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39BAA" w14:textId="195E56BB" w:rsidR="00FE5E41" w:rsidRPr="000272DB" w:rsidRDefault="00FE5E41" w:rsidP="00FE5E41">
      <w:pPr>
        <w:spacing w:line="360" w:lineRule="auto"/>
        <w:jc w:val="center"/>
        <w:rPr>
          <w:rFonts w:ascii="Times" w:hAnsi="Times"/>
          <w:b/>
        </w:rPr>
      </w:pPr>
      <w:r w:rsidRPr="000272DB">
        <w:rPr>
          <w:rFonts w:ascii="Times" w:hAnsi="Times"/>
          <w:b/>
        </w:rPr>
        <w:t xml:space="preserve">‘A real lesbian wouldn’t touch a bisexual with a bargepole’: contesting boundaries in </w:t>
      </w:r>
      <w:r w:rsidR="00EF1666" w:rsidRPr="000272DB">
        <w:rPr>
          <w:rFonts w:ascii="Times" w:hAnsi="Times"/>
          <w:b/>
        </w:rPr>
        <w:t>the construction of collective identity</w:t>
      </w:r>
    </w:p>
    <w:p w14:paraId="1187AD04" w14:textId="77777777" w:rsidR="00FE5E41" w:rsidRPr="000272DB" w:rsidRDefault="00FE5E41" w:rsidP="00FE5E41">
      <w:pPr>
        <w:spacing w:line="360" w:lineRule="auto"/>
        <w:jc w:val="center"/>
        <w:rPr>
          <w:rFonts w:ascii="Times" w:hAnsi="Times"/>
          <w:b/>
        </w:rPr>
      </w:pPr>
    </w:p>
    <w:p w14:paraId="1D052748" w14:textId="1F6A4BCC" w:rsidR="00FE5E41" w:rsidRPr="000272DB" w:rsidRDefault="00FE5E41" w:rsidP="00FE5E41">
      <w:pPr>
        <w:spacing w:line="360" w:lineRule="auto"/>
        <w:jc w:val="center"/>
        <w:rPr>
          <w:rFonts w:ascii="Times" w:hAnsi="Times"/>
          <w:b/>
        </w:rPr>
      </w:pPr>
      <w:proofErr w:type="spellStart"/>
      <w:r w:rsidRPr="000272DB">
        <w:rPr>
          <w:rFonts w:ascii="Times" w:hAnsi="Times"/>
          <w:b/>
        </w:rPr>
        <w:t>Dr</w:t>
      </w:r>
      <w:proofErr w:type="spellEnd"/>
      <w:r w:rsidRPr="000272DB">
        <w:rPr>
          <w:rFonts w:ascii="Times" w:hAnsi="Times"/>
          <w:b/>
        </w:rPr>
        <w:t xml:space="preserve"> Georgina Turner, </w:t>
      </w:r>
      <w:r w:rsidR="00AC051A" w:rsidRPr="000272DB">
        <w:rPr>
          <w:rFonts w:ascii="Times" w:hAnsi="Times"/>
          <w:b/>
        </w:rPr>
        <w:t>University of Liverpool</w:t>
      </w:r>
    </w:p>
    <w:p w14:paraId="69C0AACD" w14:textId="77777777" w:rsidR="00FE5E41" w:rsidRPr="000272DB" w:rsidRDefault="00FE5E41" w:rsidP="00FE5E41">
      <w:pPr>
        <w:spacing w:line="360" w:lineRule="auto"/>
        <w:jc w:val="both"/>
        <w:rPr>
          <w:rFonts w:ascii="Times" w:hAnsi="Times"/>
          <w:b/>
        </w:rPr>
      </w:pPr>
    </w:p>
    <w:p w14:paraId="1F657CC6" w14:textId="77777777" w:rsidR="00FE5E41" w:rsidRPr="000272DB" w:rsidRDefault="00FE5E41" w:rsidP="00FE5E41">
      <w:pPr>
        <w:spacing w:line="360" w:lineRule="auto"/>
        <w:jc w:val="both"/>
        <w:rPr>
          <w:rFonts w:ascii="Times" w:hAnsi="Times"/>
          <w:b/>
        </w:rPr>
      </w:pPr>
    </w:p>
    <w:p w14:paraId="0ADC8A84" w14:textId="77777777" w:rsidR="00FE5E41" w:rsidRPr="000272DB" w:rsidRDefault="00FE5E41" w:rsidP="00FE5E41">
      <w:pPr>
        <w:spacing w:line="360" w:lineRule="auto"/>
        <w:jc w:val="both"/>
        <w:rPr>
          <w:rFonts w:ascii="Times" w:hAnsi="Times"/>
          <w:b/>
        </w:rPr>
      </w:pPr>
    </w:p>
    <w:p w14:paraId="49BA970F" w14:textId="77777777" w:rsidR="00FE5E41" w:rsidRPr="000272DB" w:rsidRDefault="00FE5E41" w:rsidP="00FE5E41">
      <w:pPr>
        <w:spacing w:line="360" w:lineRule="auto"/>
        <w:jc w:val="both"/>
        <w:rPr>
          <w:rFonts w:ascii="Times" w:hAnsi="Times"/>
          <w:b/>
        </w:rPr>
      </w:pPr>
    </w:p>
    <w:p w14:paraId="164201A1" w14:textId="77777777" w:rsidR="00FE5E41" w:rsidRPr="000272DB" w:rsidRDefault="00FE5E41" w:rsidP="00FE5E41">
      <w:pPr>
        <w:spacing w:line="360" w:lineRule="auto"/>
        <w:jc w:val="both"/>
        <w:rPr>
          <w:rFonts w:ascii="Times" w:hAnsi="Times"/>
          <w:b/>
        </w:rPr>
      </w:pPr>
      <w:r w:rsidRPr="000272DB">
        <w:rPr>
          <w:rFonts w:ascii="Times" w:hAnsi="Times"/>
          <w:b/>
        </w:rPr>
        <w:t>Abstract</w:t>
      </w:r>
    </w:p>
    <w:p w14:paraId="7D453588" w14:textId="34B4D311" w:rsidR="00FE5E41" w:rsidRPr="000272DB" w:rsidRDefault="00FE5E41" w:rsidP="00FE5E41">
      <w:pPr>
        <w:spacing w:line="360" w:lineRule="auto"/>
        <w:jc w:val="both"/>
        <w:rPr>
          <w:rFonts w:ascii="Times" w:hAnsi="Times"/>
        </w:rPr>
      </w:pPr>
      <w:r w:rsidRPr="000272DB">
        <w:rPr>
          <w:rFonts w:ascii="Times" w:hAnsi="Times"/>
        </w:rPr>
        <w:t xml:space="preserve">Drawn from an investigation of the construction of collective identity in </w:t>
      </w:r>
      <w:r w:rsidRPr="000272DB">
        <w:rPr>
          <w:rFonts w:ascii="Times" w:hAnsi="Times"/>
          <w:i/>
        </w:rPr>
        <w:t>DIVA</w:t>
      </w:r>
      <w:r w:rsidRPr="000272DB">
        <w:rPr>
          <w:rFonts w:ascii="Times" w:hAnsi="Times"/>
        </w:rPr>
        <w:t xml:space="preserve"> magazine</w:t>
      </w:r>
      <w:r w:rsidR="00AC051A" w:rsidRPr="000272DB">
        <w:rPr>
          <w:rFonts w:ascii="Times" w:hAnsi="Times"/>
        </w:rPr>
        <w:t xml:space="preserve"> between 1994 and 2004</w:t>
      </w:r>
      <w:r w:rsidRPr="000272DB">
        <w:rPr>
          <w:rFonts w:ascii="Times" w:hAnsi="Times"/>
        </w:rPr>
        <w:t xml:space="preserve">, this article considers the discursive contestation of the boundaries necessarily, though never straightforwardly, erected in the process. </w:t>
      </w:r>
      <w:proofErr w:type="spellStart"/>
      <w:r w:rsidRPr="000272DB">
        <w:rPr>
          <w:rFonts w:ascii="Times" w:hAnsi="Times"/>
        </w:rPr>
        <w:t>Analysing</w:t>
      </w:r>
      <w:proofErr w:type="spellEnd"/>
      <w:r w:rsidRPr="000272DB">
        <w:rPr>
          <w:rFonts w:ascii="Times" w:hAnsi="Times"/>
        </w:rPr>
        <w:t xml:space="preserve"> first a selection of articles and second (and more substantially) debates about who ‘we’ are in and between readers’ letters, the paper focuses on the ‘trouble’ posed by bisexuality</w:t>
      </w:r>
      <w:r w:rsidR="00AC051A" w:rsidRPr="000272DB">
        <w:rPr>
          <w:rFonts w:ascii="Times" w:hAnsi="Times"/>
        </w:rPr>
        <w:t xml:space="preserve"> in this era</w:t>
      </w:r>
      <w:r w:rsidRPr="000272DB">
        <w:rPr>
          <w:rFonts w:ascii="Times" w:hAnsi="Times"/>
        </w:rPr>
        <w:t xml:space="preserve">. Readers draw on and contest a cluster of interrelated </w:t>
      </w:r>
      <w:proofErr w:type="spellStart"/>
      <w:r w:rsidRPr="000272DB">
        <w:rPr>
          <w:rFonts w:ascii="Times" w:hAnsi="Times"/>
        </w:rPr>
        <w:t>characterisations</w:t>
      </w:r>
      <w:proofErr w:type="spellEnd"/>
      <w:r w:rsidRPr="000272DB">
        <w:rPr>
          <w:rFonts w:ascii="Times" w:hAnsi="Times"/>
        </w:rPr>
        <w:t xml:space="preserve"> of bisexuals: as undecided, as a kind of pollutant, and as inadequate facsimiles of ‘real lesbians’, as well as more or less open </w:t>
      </w:r>
      <w:proofErr w:type="spellStart"/>
      <w:r w:rsidRPr="000272DB">
        <w:rPr>
          <w:rFonts w:ascii="Times" w:hAnsi="Times"/>
        </w:rPr>
        <w:t>characterisations</w:t>
      </w:r>
      <w:proofErr w:type="spellEnd"/>
      <w:r w:rsidRPr="000272DB">
        <w:rPr>
          <w:rFonts w:ascii="Times" w:hAnsi="Times"/>
        </w:rPr>
        <w:t xml:space="preserve"> of ‘us’. These arguments are necessarily managed editorially, and always ‘end’ with calls for acceptance. This does not fully recover the ambiguity with which bisexuality is handled, however, and the article concludes by discussing the dilemma(s) faced by the imagined community.</w:t>
      </w:r>
    </w:p>
    <w:p w14:paraId="63239D83" w14:textId="77777777" w:rsidR="00FE5E41" w:rsidRPr="000272DB" w:rsidRDefault="00FE5E41" w:rsidP="00FE5E41">
      <w:pPr>
        <w:spacing w:line="360" w:lineRule="auto"/>
        <w:jc w:val="both"/>
        <w:rPr>
          <w:rFonts w:ascii="Times" w:hAnsi="Times"/>
        </w:rPr>
      </w:pPr>
    </w:p>
    <w:p w14:paraId="685E9536" w14:textId="41FB25A4" w:rsidR="00FE5E41" w:rsidRPr="000272DB" w:rsidRDefault="00FE5E41" w:rsidP="00FE5E41">
      <w:pPr>
        <w:spacing w:line="360" w:lineRule="auto"/>
        <w:jc w:val="both"/>
        <w:rPr>
          <w:rFonts w:ascii="Times" w:hAnsi="Times"/>
        </w:rPr>
      </w:pPr>
      <w:r w:rsidRPr="000272DB">
        <w:rPr>
          <w:rFonts w:ascii="Times" w:hAnsi="Times"/>
          <w:b/>
        </w:rPr>
        <w:t xml:space="preserve">Keywords: </w:t>
      </w:r>
      <w:r w:rsidRPr="000272DB">
        <w:rPr>
          <w:rFonts w:ascii="Times" w:hAnsi="Times"/>
        </w:rPr>
        <w:t xml:space="preserve">collective identity, lesbian, bisexuality, </w:t>
      </w:r>
      <w:proofErr w:type="spellStart"/>
      <w:r w:rsidR="00EF1666" w:rsidRPr="000272DB">
        <w:rPr>
          <w:rFonts w:ascii="Times" w:hAnsi="Times"/>
        </w:rPr>
        <w:t>intersubjectivity</w:t>
      </w:r>
      <w:proofErr w:type="spellEnd"/>
      <w:r w:rsidR="00EF1666" w:rsidRPr="000272DB">
        <w:rPr>
          <w:rFonts w:ascii="Times" w:hAnsi="Times"/>
        </w:rPr>
        <w:t xml:space="preserve">, </w:t>
      </w:r>
      <w:r w:rsidRPr="000272DB">
        <w:rPr>
          <w:rFonts w:ascii="Times" w:hAnsi="Times"/>
        </w:rPr>
        <w:t xml:space="preserve">membership, discourse, </w:t>
      </w:r>
      <w:r w:rsidR="00EF1666" w:rsidRPr="000272DB">
        <w:rPr>
          <w:rFonts w:ascii="Times" w:hAnsi="Times"/>
        </w:rPr>
        <w:t xml:space="preserve">magazines, </w:t>
      </w:r>
      <w:proofErr w:type="gramStart"/>
      <w:r w:rsidRPr="000272DB">
        <w:rPr>
          <w:rFonts w:ascii="Times" w:hAnsi="Times"/>
        </w:rPr>
        <w:t>media</w:t>
      </w:r>
      <w:proofErr w:type="gramEnd"/>
    </w:p>
    <w:p w14:paraId="0F8F24AB" w14:textId="77777777" w:rsidR="00FE5E41" w:rsidRPr="000272DB" w:rsidRDefault="00FE5E41" w:rsidP="00FE5E41">
      <w:pPr>
        <w:spacing w:line="360" w:lineRule="auto"/>
        <w:jc w:val="center"/>
        <w:rPr>
          <w:rFonts w:ascii="Times" w:hAnsi="Times"/>
          <w:b/>
        </w:rPr>
      </w:pPr>
    </w:p>
    <w:p w14:paraId="305BED59" w14:textId="39A1A14A" w:rsidR="00FE5E41" w:rsidRPr="000272DB" w:rsidRDefault="00AC051A" w:rsidP="00AC051A">
      <w:pPr>
        <w:spacing w:line="360" w:lineRule="auto"/>
        <w:rPr>
          <w:rFonts w:ascii="Times" w:hAnsi="Times"/>
          <w:b/>
        </w:rPr>
      </w:pPr>
      <w:r w:rsidRPr="000272DB">
        <w:rPr>
          <w:rFonts w:ascii="Times" w:hAnsi="Times"/>
          <w:b/>
        </w:rPr>
        <w:t>Notes on contributor:</w:t>
      </w:r>
      <w:r w:rsidRPr="000272DB">
        <w:rPr>
          <w:rFonts w:ascii="Times" w:hAnsi="Times"/>
        </w:rPr>
        <w:t xml:space="preserve"> Georgina Turner is Lecturer in Media Studies at the University of Liverpool. Her primary research interest is in media discourses and representation, with particular emphasis on gender, sexuality, and identity. </w:t>
      </w:r>
    </w:p>
    <w:p w14:paraId="51AD45CC" w14:textId="77777777" w:rsidR="00FE5E41" w:rsidRPr="000272DB" w:rsidRDefault="00FE5E41" w:rsidP="00FE5E41">
      <w:pPr>
        <w:spacing w:line="360" w:lineRule="auto"/>
        <w:jc w:val="center"/>
        <w:rPr>
          <w:rFonts w:ascii="Times" w:hAnsi="Times"/>
          <w:b/>
        </w:rPr>
      </w:pPr>
    </w:p>
    <w:p w14:paraId="65E48BD9" w14:textId="1058B107" w:rsidR="0002701D" w:rsidRPr="000272DB" w:rsidRDefault="0002701D" w:rsidP="0002701D">
      <w:pPr>
        <w:spacing w:line="360" w:lineRule="auto"/>
        <w:rPr>
          <w:rFonts w:ascii="Times" w:hAnsi="Times"/>
        </w:rPr>
      </w:pPr>
      <w:r w:rsidRPr="000272DB">
        <w:rPr>
          <w:rFonts w:ascii="Times" w:hAnsi="Times"/>
          <w:b/>
        </w:rPr>
        <w:t xml:space="preserve">Acknowledgements: </w:t>
      </w:r>
      <w:r w:rsidRPr="000272DB">
        <w:rPr>
          <w:rFonts w:ascii="Times" w:hAnsi="Times"/>
        </w:rPr>
        <w:t xml:space="preserve">The author would like to thank </w:t>
      </w:r>
      <w:r w:rsidR="00B63601" w:rsidRPr="000272DB">
        <w:rPr>
          <w:rFonts w:ascii="Times" w:hAnsi="Times"/>
        </w:rPr>
        <w:t>the reviewers for their differing perspectives on this paper, which were all hugely useful in producing this final draft.</w:t>
      </w:r>
    </w:p>
    <w:p w14:paraId="7F5B9479" w14:textId="77777777" w:rsidR="00FE5E41" w:rsidRPr="000272DB" w:rsidRDefault="00FE5E41" w:rsidP="00FE5E41">
      <w:pPr>
        <w:spacing w:line="360" w:lineRule="auto"/>
        <w:jc w:val="center"/>
        <w:rPr>
          <w:rFonts w:ascii="Times" w:hAnsi="Times"/>
          <w:b/>
        </w:rPr>
      </w:pPr>
    </w:p>
    <w:p w14:paraId="775BDF56" w14:textId="77777777" w:rsidR="00FE5E41" w:rsidRPr="000272DB" w:rsidRDefault="00FE5E41" w:rsidP="00FE5E41">
      <w:pPr>
        <w:spacing w:line="360" w:lineRule="auto"/>
        <w:jc w:val="center"/>
        <w:rPr>
          <w:rFonts w:ascii="Times" w:hAnsi="Times"/>
          <w:b/>
        </w:rPr>
      </w:pPr>
    </w:p>
    <w:p w14:paraId="1A93F056" w14:textId="77777777" w:rsidR="00FE5E41" w:rsidRPr="000272DB" w:rsidRDefault="00FE5E41" w:rsidP="00FE5E41">
      <w:pPr>
        <w:spacing w:line="360" w:lineRule="auto"/>
        <w:jc w:val="center"/>
        <w:rPr>
          <w:rFonts w:ascii="Times" w:hAnsi="Times"/>
          <w:b/>
        </w:rPr>
      </w:pPr>
    </w:p>
    <w:p w14:paraId="2951EF8A" w14:textId="77777777" w:rsidR="00FE5E41" w:rsidRPr="000272DB" w:rsidRDefault="00FE5E41" w:rsidP="00FE5E41">
      <w:pPr>
        <w:spacing w:line="480" w:lineRule="auto"/>
        <w:jc w:val="both"/>
        <w:rPr>
          <w:rFonts w:ascii="Times" w:hAnsi="Times"/>
          <w:b/>
        </w:rPr>
      </w:pPr>
      <w:r w:rsidRPr="000272DB">
        <w:rPr>
          <w:rFonts w:ascii="Times" w:hAnsi="Times"/>
          <w:b/>
        </w:rPr>
        <w:lastRenderedPageBreak/>
        <w:t>Introduction</w:t>
      </w:r>
    </w:p>
    <w:p w14:paraId="475F5521" w14:textId="77777777" w:rsidR="00EC1560" w:rsidRPr="000272DB" w:rsidRDefault="00FE5E41" w:rsidP="00FE5E41">
      <w:pPr>
        <w:spacing w:line="480" w:lineRule="auto"/>
        <w:ind w:firstLine="720"/>
        <w:jc w:val="both"/>
        <w:rPr>
          <w:rFonts w:ascii="Times" w:hAnsi="Times"/>
          <w:bCs/>
        </w:rPr>
      </w:pPr>
      <w:r w:rsidRPr="000272DB">
        <w:rPr>
          <w:rFonts w:ascii="Times" w:hAnsi="Times"/>
          <w:bCs/>
        </w:rPr>
        <w:t xml:space="preserve">The work presented here comes from an investigation of the construction of collective identity in </w:t>
      </w:r>
      <w:r w:rsidRPr="000272DB">
        <w:rPr>
          <w:rFonts w:ascii="Times" w:hAnsi="Times"/>
          <w:bCs/>
          <w:i/>
        </w:rPr>
        <w:t>DIVA</w:t>
      </w:r>
      <w:r w:rsidRPr="000272DB">
        <w:rPr>
          <w:rFonts w:ascii="Times" w:hAnsi="Times"/>
          <w:bCs/>
        </w:rPr>
        <w:t xml:space="preserve">, Britain’s </w:t>
      </w:r>
      <w:r w:rsidRPr="000272DB">
        <w:rPr>
          <w:rFonts w:ascii="Times" w:hAnsi="Times"/>
        </w:rPr>
        <w:t>first mainstream</w:t>
      </w:r>
      <w:r w:rsidR="009C0275" w:rsidRPr="000272DB">
        <w:rPr>
          <w:rFonts w:ascii="Times" w:hAnsi="Times"/>
        </w:rPr>
        <w:t xml:space="preserve"> commercial</w:t>
      </w:r>
      <w:r w:rsidRPr="000272DB">
        <w:rPr>
          <w:rFonts w:ascii="Times" w:hAnsi="Times"/>
        </w:rPr>
        <w:t xml:space="preserve"> lesbian magazine,</w:t>
      </w:r>
      <w:r w:rsidRPr="000272DB">
        <w:rPr>
          <w:rFonts w:ascii="Times" w:hAnsi="Times"/>
          <w:bCs/>
        </w:rPr>
        <w:t xml:space="preserve"> in its first 10 years in print (1994-2004). </w:t>
      </w:r>
      <w:r w:rsidR="009C0275" w:rsidRPr="000272DB">
        <w:rPr>
          <w:rFonts w:ascii="Times" w:hAnsi="Times"/>
          <w:bCs/>
        </w:rPr>
        <w:t xml:space="preserve">Significantly, </w:t>
      </w:r>
      <w:r w:rsidR="009C0275" w:rsidRPr="000272DB">
        <w:rPr>
          <w:rFonts w:ascii="Times" w:hAnsi="Times"/>
          <w:bCs/>
          <w:i/>
        </w:rPr>
        <w:t>DIVA</w:t>
      </w:r>
      <w:r w:rsidR="009C0275" w:rsidRPr="000272DB">
        <w:rPr>
          <w:rFonts w:ascii="Times" w:hAnsi="Times"/>
          <w:bCs/>
        </w:rPr>
        <w:t xml:space="preserve"> is still the only commercially successful, nationally distributed lesbian magazine</w:t>
      </w:r>
      <w:r w:rsidR="009C0275" w:rsidRPr="000272DB">
        <w:rPr>
          <w:rStyle w:val="EndnoteReference"/>
          <w:rFonts w:ascii="Times" w:hAnsi="Times"/>
          <w:bCs/>
        </w:rPr>
        <w:endnoteReference w:id="1"/>
      </w:r>
      <w:r w:rsidR="009C0275" w:rsidRPr="000272DB">
        <w:rPr>
          <w:rFonts w:ascii="Times" w:hAnsi="Times"/>
          <w:bCs/>
        </w:rPr>
        <w:t>, celebrating in 2014 its 20</w:t>
      </w:r>
      <w:r w:rsidR="009C0275" w:rsidRPr="000272DB">
        <w:rPr>
          <w:rFonts w:ascii="Times" w:hAnsi="Times"/>
          <w:bCs/>
          <w:vertAlign w:val="superscript"/>
        </w:rPr>
        <w:t>th</w:t>
      </w:r>
      <w:r w:rsidR="009C0275" w:rsidRPr="000272DB">
        <w:rPr>
          <w:rFonts w:ascii="Times" w:hAnsi="Times"/>
          <w:bCs/>
        </w:rPr>
        <w:t xml:space="preserve"> birthday, a</w:t>
      </w:r>
      <w:r w:rsidR="003900E8" w:rsidRPr="000272DB">
        <w:rPr>
          <w:rFonts w:ascii="Times" w:hAnsi="Times"/>
          <w:bCs/>
        </w:rPr>
        <w:t>n unprecedented</w:t>
      </w:r>
      <w:r w:rsidR="009C0275" w:rsidRPr="000272DB">
        <w:rPr>
          <w:rFonts w:ascii="Times" w:hAnsi="Times"/>
          <w:bCs/>
        </w:rPr>
        <w:t xml:space="preserve"> milestone </w:t>
      </w:r>
      <w:r w:rsidR="003900E8" w:rsidRPr="000272DB">
        <w:rPr>
          <w:rFonts w:ascii="Times" w:hAnsi="Times"/>
          <w:bCs/>
        </w:rPr>
        <w:t>for a lesbian magazine in the UK, commercial or otherwise. Where</w:t>
      </w:r>
      <w:r w:rsidR="009C0275" w:rsidRPr="000272DB">
        <w:rPr>
          <w:rFonts w:ascii="Times" w:hAnsi="Times"/>
          <w:bCs/>
        </w:rPr>
        <w:t xml:space="preserve"> other titles  (</w:t>
      </w:r>
      <w:r w:rsidR="009C0275" w:rsidRPr="000272DB">
        <w:rPr>
          <w:rFonts w:ascii="Times" w:hAnsi="Times"/>
          <w:bCs/>
          <w:i/>
        </w:rPr>
        <w:t xml:space="preserve">Arena Three </w:t>
      </w:r>
      <w:r w:rsidR="009C0275" w:rsidRPr="000272DB">
        <w:rPr>
          <w:rFonts w:ascii="Times" w:hAnsi="Times"/>
          <w:bCs/>
        </w:rPr>
        <w:t xml:space="preserve">in the 1960s and 70s, </w:t>
      </w:r>
      <w:r w:rsidR="009C0275" w:rsidRPr="000272DB">
        <w:rPr>
          <w:rFonts w:ascii="Times" w:hAnsi="Times"/>
          <w:bCs/>
          <w:i/>
        </w:rPr>
        <w:t xml:space="preserve">Sappho </w:t>
      </w:r>
      <w:r w:rsidR="009C0275" w:rsidRPr="000272DB">
        <w:rPr>
          <w:rFonts w:ascii="Times" w:hAnsi="Times"/>
          <w:bCs/>
        </w:rPr>
        <w:t xml:space="preserve">in the 1970s and 80s – see Turner, 2009, for more detail on the timeline of </w:t>
      </w:r>
      <w:r w:rsidR="003900E8" w:rsidRPr="000272DB">
        <w:rPr>
          <w:rFonts w:ascii="Times" w:hAnsi="Times"/>
          <w:bCs/>
        </w:rPr>
        <w:t xml:space="preserve">British </w:t>
      </w:r>
      <w:r w:rsidR="009C0275" w:rsidRPr="000272DB">
        <w:rPr>
          <w:rFonts w:ascii="Times" w:hAnsi="Times"/>
          <w:bCs/>
        </w:rPr>
        <w:t xml:space="preserve">lesbian publishing) more or less swiftly became the victims of circumstances both local and global, </w:t>
      </w:r>
      <w:r w:rsidR="009C0275" w:rsidRPr="000272DB">
        <w:rPr>
          <w:rFonts w:ascii="Times" w:hAnsi="Times"/>
          <w:bCs/>
          <w:i/>
        </w:rPr>
        <w:t>DIVA</w:t>
      </w:r>
      <w:r w:rsidR="009C0275" w:rsidRPr="000272DB">
        <w:rPr>
          <w:rFonts w:ascii="Times" w:hAnsi="Times"/>
          <w:bCs/>
        </w:rPr>
        <w:t xml:space="preserve"> has survived </w:t>
      </w:r>
      <w:r w:rsidR="003900E8" w:rsidRPr="000272DB">
        <w:rPr>
          <w:rFonts w:ascii="Times" w:hAnsi="Times"/>
          <w:bCs/>
        </w:rPr>
        <w:t xml:space="preserve">in </w:t>
      </w:r>
      <w:r w:rsidR="009C0275" w:rsidRPr="000272DB">
        <w:rPr>
          <w:rFonts w:ascii="Times" w:hAnsi="Times"/>
          <w:bCs/>
        </w:rPr>
        <w:t>a period of considerable social and political change.</w:t>
      </w:r>
      <w:r w:rsidR="00EC1560" w:rsidRPr="000272DB">
        <w:rPr>
          <w:rFonts w:ascii="Times" w:hAnsi="Times"/>
          <w:bCs/>
        </w:rPr>
        <w:t xml:space="preserve"> As such, it</w:t>
      </w:r>
      <w:r w:rsidR="009C0275" w:rsidRPr="000272DB">
        <w:rPr>
          <w:rFonts w:ascii="Times" w:hAnsi="Times"/>
          <w:bCs/>
        </w:rPr>
        <w:t xml:space="preserve"> is a text whose close analysis is both important and rewarding</w:t>
      </w:r>
      <w:r w:rsidR="00EC1560" w:rsidRPr="000272DB">
        <w:rPr>
          <w:rFonts w:ascii="Times" w:hAnsi="Times"/>
          <w:bCs/>
        </w:rPr>
        <w:t xml:space="preserve"> - the first 10 years, in which it found a foothold that had evaded its predecessors, </w:t>
      </w:r>
      <w:r w:rsidR="003900E8" w:rsidRPr="000272DB">
        <w:rPr>
          <w:rFonts w:ascii="Times" w:hAnsi="Times"/>
          <w:bCs/>
        </w:rPr>
        <w:t>particularly</w:t>
      </w:r>
      <w:r w:rsidR="00EC1560" w:rsidRPr="000272DB">
        <w:rPr>
          <w:rFonts w:ascii="Times" w:hAnsi="Times"/>
          <w:bCs/>
        </w:rPr>
        <w:t xml:space="preserve"> so. </w:t>
      </w:r>
      <w:r w:rsidR="00EC1560" w:rsidRPr="000272DB">
        <w:rPr>
          <w:rFonts w:ascii="Times" w:hAnsi="Times"/>
          <w:bCs/>
          <w:i/>
        </w:rPr>
        <w:t>DIVA</w:t>
      </w:r>
      <w:r w:rsidR="00EC1560" w:rsidRPr="000272DB">
        <w:rPr>
          <w:rFonts w:ascii="Times" w:hAnsi="Times"/>
          <w:bCs/>
        </w:rPr>
        <w:t xml:space="preserve"> arrived at the height of lesbian chic, a trend that put lesbians everywhere and nowhere all at once (</w:t>
      </w:r>
      <w:r w:rsidR="00EC1560" w:rsidRPr="000272DB">
        <w:rPr>
          <w:rFonts w:ascii="Times" w:hAnsi="Times"/>
          <w:bCs/>
          <w:i/>
        </w:rPr>
        <w:t>ibid.</w:t>
      </w:r>
      <w:r w:rsidR="00EC1560" w:rsidRPr="000272DB">
        <w:rPr>
          <w:rFonts w:ascii="Times" w:hAnsi="Times"/>
          <w:bCs/>
        </w:rPr>
        <w:t>), with the promise that even and especially “regular dykes about town” would find in its pages a home (Williams, 1994, p. 4).</w:t>
      </w:r>
      <w:r w:rsidR="003900E8" w:rsidRPr="000272DB">
        <w:rPr>
          <w:rFonts w:ascii="Times" w:hAnsi="Times"/>
          <w:bCs/>
        </w:rPr>
        <w:t xml:space="preserve"> </w:t>
      </w:r>
      <w:r w:rsidR="00EC0857" w:rsidRPr="000272DB">
        <w:rPr>
          <w:rFonts w:ascii="Times" w:hAnsi="Times"/>
          <w:bCs/>
        </w:rPr>
        <w:t xml:space="preserve">Also hoping to make the publishing company </w:t>
      </w:r>
      <w:proofErr w:type="spellStart"/>
      <w:r w:rsidR="00EC0857" w:rsidRPr="000272DB">
        <w:rPr>
          <w:rFonts w:ascii="Times" w:hAnsi="Times"/>
          <w:bCs/>
        </w:rPr>
        <w:t>Millivres</w:t>
      </w:r>
      <w:proofErr w:type="spellEnd"/>
      <w:r w:rsidR="00EC0857" w:rsidRPr="000272DB">
        <w:rPr>
          <w:rFonts w:ascii="Times" w:hAnsi="Times"/>
          <w:bCs/>
        </w:rPr>
        <w:t xml:space="preserve"> Prowler a return on its investment, </w:t>
      </w:r>
      <w:r w:rsidR="00EC0857" w:rsidRPr="000272DB">
        <w:rPr>
          <w:rFonts w:ascii="Times" w:hAnsi="Times"/>
          <w:bCs/>
          <w:i/>
        </w:rPr>
        <w:t>DIVA</w:t>
      </w:r>
      <w:r w:rsidR="00EC0857" w:rsidRPr="000272DB">
        <w:rPr>
          <w:rFonts w:ascii="Times" w:hAnsi="Times"/>
          <w:bCs/>
        </w:rPr>
        <w:t xml:space="preserve"> was a unique enterprise in more ways than one.</w:t>
      </w:r>
    </w:p>
    <w:p w14:paraId="2F519E38" w14:textId="04E5AFB5" w:rsidR="00DA214A" w:rsidRPr="000272DB" w:rsidRDefault="007A3A93" w:rsidP="007112DE">
      <w:pPr>
        <w:widowControl w:val="0"/>
        <w:autoSpaceDE w:val="0"/>
        <w:autoSpaceDN w:val="0"/>
        <w:adjustRightInd w:val="0"/>
        <w:spacing w:after="240" w:line="480" w:lineRule="auto"/>
        <w:ind w:firstLine="720"/>
        <w:jc w:val="both"/>
        <w:rPr>
          <w:rFonts w:ascii="Times" w:hAnsi="Times" w:cs="Times"/>
          <w:lang w:eastAsia="en-US"/>
        </w:rPr>
      </w:pPr>
      <w:r w:rsidRPr="000272DB">
        <w:rPr>
          <w:rFonts w:ascii="Times" w:hAnsi="Times"/>
          <w:bCs/>
        </w:rPr>
        <w:t xml:space="preserve">Despite this, it and other lesbian publications have gone largely untouched by academics. </w:t>
      </w:r>
      <w:r w:rsidR="00DA214A" w:rsidRPr="000272DB">
        <w:rPr>
          <w:rFonts w:ascii="Times" w:hAnsi="Times" w:cs="Times"/>
          <w:lang w:eastAsia="en-US"/>
        </w:rPr>
        <w:t xml:space="preserve">While we have </w:t>
      </w:r>
      <w:r w:rsidR="00372073" w:rsidRPr="000272DB">
        <w:rPr>
          <w:rFonts w:ascii="Times" w:hAnsi="Times" w:cs="Times"/>
          <w:lang w:eastAsia="en-US"/>
        </w:rPr>
        <w:t>extensive accounts of</w:t>
      </w:r>
      <w:r w:rsidR="00DA214A" w:rsidRPr="000272DB">
        <w:rPr>
          <w:rFonts w:ascii="Times" w:hAnsi="Times" w:cs="Times"/>
          <w:lang w:eastAsia="en-US"/>
        </w:rPr>
        <w:t xml:space="preserve"> women’s lifestyle magazines like </w:t>
      </w:r>
      <w:r w:rsidR="00DA214A" w:rsidRPr="000272DB">
        <w:rPr>
          <w:rFonts w:ascii="Times" w:hAnsi="Times" w:cs="Times"/>
          <w:i/>
          <w:lang w:eastAsia="en-US"/>
        </w:rPr>
        <w:t>Cosmopolitan</w:t>
      </w:r>
      <w:r w:rsidR="00DA214A" w:rsidRPr="000272DB">
        <w:rPr>
          <w:rFonts w:ascii="Times" w:hAnsi="Times" w:cs="Times"/>
          <w:lang w:eastAsia="en-US"/>
        </w:rPr>
        <w:t xml:space="preserve"> (see, for example, Chang, 2004; </w:t>
      </w:r>
      <w:proofErr w:type="spellStart"/>
      <w:r w:rsidR="00DA214A" w:rsidRPr="000272DB">
        <w:rPr>
          <w:rFonts w:ascii="Times" w:hAnsi="Times" w:cs="Times"/>
          <w:lang w:eastAsia="en-US"/>
        </w:rPr>
        <w:t>Machin</w:t>
      </w:r>
      <w:proofErr w:type="spellEnd"/>
      <w:r w:rsidR="00DA214A" w:rsidRPr="000272DB">
        <w:rPr>
          <w:rFonts w:ascii="Times" w:hAnsi="Times" w:cs="Times"/>
          <w:lang w:eastAsia="en-US"/>
        </w:rPr>
        <w:t xml:space="preserve"> and </w:t>
      </w:r>
      <w:proofErr w:type="spellStart"/>
      <w:r w:rsidR="00DA214A" w:rsidRPr="000272DB">
        <w:rPr>
          <w:rFonts w:ascii="Times" w:hAnsi="Times" w:cs="Times"/>
          <w:lang w:eastAsia="en-US"/>
        </w:rPr>
        <w:t>Thornborrow</w:t>
      </w:r>
      <w:proofErr w:type="spellEnd"/>
      <w:r w:rsidR="00DA214A" w:rsidRPr="000272DB">
        <w:rPr>
          <w:rFonts w:ascii="Times" w:hAnsi="Times" w:cs="Times"/>
          <w:lang w:eastAsia="en-US"/>
        </w:rPr>
        <w:t xml:space="preserve">, 2003; </w:t>
      </w:r>
      <w:proofErr w:type="spellStart"/>
      <w:r w:rsidR="00DA214A" w:rsidRPr="000272DB">
        <w:rPr>
          <w:rFonts w:ascii="Times" w:hAnsi="Times" w:cs="Times"/>
          <w:lang w:eastAsia="en-US"/>
        </w:rPr>
        <w:t>Machin</w:t>
      </w:r>
      <w:proofErr w:type="spellEnd"/>
      <w:r w:rsidR="00DA214A" w:rsidRPr="000272DB">
        <w:rPr>
          <w:rFonts w:ascii="Times" w:hAnsi="Times" w:cs="Times"/>
          <w:lang w:eastAsia="en-US"/>
        </w:rPr>
        <w:t xml:space="preserve"> and Van </w:t>
      </w:r>
      <w:proofErr w:type="spellStart"/>
      <w:r w:rsidR="00DA214A" w:rsidRPr="000272DB">
        <w:rPr>
          <w:rFonts w:ascii="Times" w:hAnsi="Times" w:cs="Times"/>
          <w:lang w:eastAsia="en-US"/>
        </w:rPr>
        <w:t>Leeuwen</w:t>
      </w:r>
      <w:proofErr w:type="spellEnd"/>
      <w:r w:rsidR="00DA214A" w:rsidRPr="000272DB">
        <w:rPr>
          <w:rFonts w:ascii="Times" w:hAnsi="Times" w:cs="Times"/>
          <w:lang w:eastAsia="en-US"/>
        </w:rPr>
        <w:t>, 200</w:t>
      </w:r>
      <w:r w:rsidR="00E520D1" w:rsidRPr="000272DB">
        <w:rPr>
          <w:rFonts w:ascii="Times" w:hAnsi="Times" w:cs="Times"/>
          <w:lang w:eastAsia="en-US"/>
        </w:rPr>
        <w:t>3</w:t>
      </w:r>
      <w:r w:rsidR="00DA214A" w:rsidRPr="000272DB">
        <w:rPr>
          <w:rFonts w:ascii="Times" w:hAnsi="Times" w:cs="Times"/>
          <w:lang w:eastAsia="en-US"/>
        </w:rPr>
        <w:t xml:space="preserve">; McMahon, 1990; Ouellette, 1999), or teenage magazines (Carpenter, 1998; </w:t>
      </w:r>
      <w:proofErr w:type="spellStart"/>
      <w:r w:rsidR="00DA214A" w:rsidRPr="000272DB">
        <w:rPr>
          <w:rFonts w:ascii="Times" w:hAnsi="Times" w:cs="Times"/>
          <w:lang w:eastAsia="en-US"/>
        </w:rPr>
        <w:t>Massoni</w:t>
      </w:r>
      <w:proofErr w:type="spellEnd"/>
      <w:r w:rsidR="00DA214A" w:rsidRPr="000272DB">
        <w:rPr>
          <w:rFonts w:ascii="Times" w:hAnsi="Times" w:cs="Times"/>
          <w:lang w:eastAsia="en-US"/>
        </w:rPr>
        <w:t xml:space="preserve">, 2004, 2006; </w:t>
      </w:r>
      <w:proofErr w:type="spellStart"/>
      <w:r w:rsidR="00DA214A" w:rsidRPr="000272DB">
        <w:rPr>
          <w:rFonts w:ascii="Times" w:hAnsi="Times" w:cs="Times"/>
          <w:lang w:eastAsia="en-US"/>
        </w:rPr>
        <w:t>Schlenker</w:t>
      </w:r>
      <w:proofErr w:type="spellEnd"/>
      <w:r w:rsidR="00DA214A" w:rsidRPr="000272DB">
        <w:rPr>
          <w:rFonts w:ascii="Times" w:hAnsi="Times" w:cs="Times"/>
          <w:lang w:eastAsia="en-US"/>
        </w:rPr>
        <w:t xml:space="preserve"> et al., 1998; have all written about </w:t>
      </w:r>
      <w:r w:rsidR="00DA214A" w:rsidRPr="000272DB">
        <w:rPr>
          <w:rFonts w:ascii="Times" w:hAnsi="Times" w:cs="Times"/>
          <w:i/>
          <w:lang w:eastAsia="en-US"/>
        </w:rPr>
        <w:t>Seventeen</w:t>
      </w:r>
      <w:r w:rsidR="00DA214A" w:rsidRPr="000272DB">
        <w:rPr>
          <w:rFonts w:ascii="Times" w:hAnsi="Times" w:cs="Times"/>
          <w:lang w:eastAsia="en-US"/>
        </w:rPr>
        <w:t xml:space="preserve"> alone), very little work has been done on lesbian magazines. </w:t>
      </w:r>
      <w:r w:rsidRPr="000272DB">
        <w:rPr>
          <w:rFonts w:ascii="Times" w:hAnsi="Times"/>
          <w:bCs/>
        </w:rPr>
        <w:t xml:space="preserve">Even without comparison to the considerable literature on women’s (and, since the early 2000s, men’s) magazines, the body of work addressing </w:t>
      </w:r>
      <w:r w:rsidRPr="000272DB">
        <w:rPr>
          <w:rFonts w:ascii="Times" w:hAnsi="Times"/>
          <w:bCs/>
        </w:rPr>
        <w:lastRenderedPageBreak/>
        <w:t xml:space="preserve">lesbian magazines looks small. </w:t>
      </w:r>
      <w:proofErr w:type="spellStart"/>
      <w:r w:rsidRPr="000272DB">
        <w:rPr>
          <w:rFonts w:ascii="Times" w:hAnsi="Times"/>
          <w:bCs/>
        </w:rPr>
        <w:t>Koller</w:t>
      </w:r>
      <w:proofErr w:type="spellEnd"/>
      <w:r w:rsidRPr="000272DB">
        <w:rPr>
          <w:rFonts w:ascii="Times" w:hAnsi="Times"/>
          <w:bCs/>
        </w:rPr>
        <w:t xml:space="preserve"> (2008), Driver (2007) and Lewis (1997) include texts from lesbian magazines in their studies (and in fact all include articles from </w:t>
      </w:r>
      <w:r w:rsidRPr="000272DB">
        <w:rPr>
          <w:rFonts w:ascii="Times" w:hAnsi="Times"/>
          <w:bCs/>
          <w:i/>
        </w:rPr>
        <w:t>DIVA</w:t>
      </w:r>
      <w:r w:rsidRPr="000272DB">
        <w:rPr>
          <w:rFonts w:ascii="Times" w:hAnsi="Times"/>
          <w:bCs/>
        </w:rPr>
        <w:t xml:space="preserve">), and several larger-scale studies of US gay and lesbian magazines exist (see </w:t>
      </w:r>
      <w:proofErr w:type="spellStart"/>
      <w:r w:rsidRPr="000272DB">
        <w:rPr>
          <w:rFonts w:ascii="Times" w:hAnsi="Times"/>
          <w:bCs/>
        </w:rPr>
        <w:t>Esterberg</w:t>
      </w:r>
      <w:proofErr w:type="spellEnd"/>
      <w:r w:rsidRPr="000272DB">
        <w:rPr>
          <w:rFonts w:ascii="Times" w:hAnsi="Times"/>
          <w:bCs/>
        </w:rPr>
        <w:t xml:space="preserve">, 1990; Cutler, 2003; </w:t>
      </w:r>
      <w:proofErr w:type="spellStart"/>
      <w:r w:rsidRPr="000272DB">
        <w:rPr>
          <w:rFonts w:ascii="Times" w:hAnsi="Times"/>
          <w:bCs/>
        </w:rPr>
        <w:t>Streitmatter</w:t>
      </w:r>
      <w:proofErr w:type="spellEnd"/>
      <w:r w:rsidRPr="000272DB">
        <w:rPr>
          <w:rFonts w:ascii="Times" w:hAnsi="Times"/>
          <w:bCs/>
        </w:rPr>
        <w:t xml:space="preserve">, 1993 and particularly Sender, 2001, 2003, 2004), but </w:t>
      </w:r>
      <w:r w:rsidR="00DA214A" w:rsidRPr="000272DB">
        <w:rPr>
          <w:rFonts w:ascii="Times" w:hAnsi="Times" w:cs="Times"/>
          <w:lang w:eastAsia="en-US"/>
        </w:rPr>
        <w:t>no</w:t>
      </w:r>
      <w:r w:rsidR="00AC051A" w:rsidRPr="000272DB">
        <w:rPr>
          <w:rFonts w:ascii="Times" w:hAnsi="Times" w:cs="Times"/>
          <w:lang w:eastAsia="en-US"/>
        </w:rPr>
        <w:t xml:space="preserve"> other</w:t>
      </w:r>
      <w:r w:rsidR="00DA214A" w:rsidRPr="000272DB">
        <w:rPr>
          <w:rFonts w:ascii="Times" w:hAnsi="Times" w:cs="Times"/>
          <w:lang w:eastAsia="en-US"/>
        </w:rPr>
        <w:t xml:space="preserve"> researcher has </w:t>
      </w:r>
      <w:proofErr w:type="spellStart"/>
      <w:r w:rsidR="00DA214A" w:rsidRPr="000272DB">
        <w:rPr>
          <w:rFonts w:ascii="Times" w:hAnsi="Times" w:cs="Times"/>
          <w:lang w:eastAsia="en-US"/>
        </w:rPr>
        <w:t>scrutinised</w:t>
      </w:r>
      <w:proofErr w:type="spellEnd"/>
      <w:r w:rsidR="00DA214A" w:rsidRPr="000272DB">
        <w:rPr>
          <w:rFonts w:ascii="Times" w:hAnsi="Times" w:cs="Times"/>
          <w:lang w:eastAsia="en-US"/>
        </w:rPr>
        <w:t xml:space="preserve"> a British lesbian magazine with any comprehensive remit. </w:t>
      </w:r>
    </w:p>
    <w:p w14:paraId="692F8BE7" w14:textId="7A925F1C" w:rsidR="00315C57" w:rsidRPr="000272DB" w:rsidRDefault="007A3A93" w:rsidP="007112DE">
      <w:pPr>
        <w:widowControl w:val="0"/>
        <w:autoSpaceDE w:val="0"/>
        <w:autoSpaceDN w:val="0"/>
        <w:adjustRightInd w:val="0"/>
        <w:spacing w:after="240" w:line="480" w:lineRule="auto"/>
        <w:ind w:firstLine="720"/>
        <w:jc w:val="both"/>
        <w:rPr>
          <w:rFonts w:ascii="Times" w:hAnsi="Times"/>
          <w:lang w:val="en-GB" w:eastAsia="en-US"/>
        </w:rPr>
      </w:pPr>
      <w:r w:rsidRPr="000272DB">
        <w:rPr>
          <w:rFonts w:ascii="Times" w:hAnsi="Times"/>
          <w:bCs/>
        </w:rPr>
        <w:t xml:space="preserve">The study from which this analysis is taken was </w:t>
      </w:r>
      <w:r w:rsidR="00EF1666" w:rsidRPr="000272DB">
        <w:rPr>
          <w:rFonts w:ascii="Times" w:hAnsi="Times"/>
          <w:bCs/>
        </w:rPr>
        <w:t xml:space="preserve">largely </w:t>
      </w:r>
      <w:r w:rsidRPr="000272DB">
        <w:rPr>
          <w:rFonts w:ascii="Times" w:hAnsi="Times"/>
          <w:bCs/>
        </w:rPr>
        <w:t xml:space="preserve">motivated </w:t>
      </w:r>
      <w:r w:rsidR="00B949AA" w:rsidRPr="000272DB">
        <w:rPr>
          <w:rFonts w:ascii="Times" w:hAnsi="Times"/>
          <w:bCs/>
        </w:rPr>
        <w:t>by a desire to</w:t>
      </w:r>
      <w:r w:rsidRPr="000272DB">
        <w:rPr>
          <w:rFonts w:ascii="Times" w:hAnsi="Times"/>
          <w:bCs/>
        </w:rPr>
        <w:t xml:space="preserve"> address this gap in our knowledge</w:t>
      </w:r>
      <w:r w:rsidR="00DA214A" w:rsidRPr="000272DB">
        <w:rPr>
          <w:rFonts w:ascii="Times" w:hAnsi="Times"/>
          <w:bCs/>
        </w:rPr>
        <w:t xml:space="preserve">, and thus a sizeable sample, including all 95 issues of </w:t>
      </w:r>
      <w:r w:rsidR="00DA214A" w:rsidRPr="000272DB">
        <w:rPr>
          <w:rFonts w:ascii="Times" w:hAnsi="Times"/>
          <w:bCs/>
          <w:i/>
        </w:rPr>
        <w:t xml:space="preserve">DIVA </w:t>
      </w:r>
      <w:r w:rsidR="00DA214A" w:rsidRPr="000272DB">
        <w:rPr>
          <w:rFonts w:ascii="Times" w:hAnsi="Times"/>
          <w:bCs/>
        </w:rPr>
        <w:t>published between the launch issue in May 1994 and May 2004, was chosen. This time period was not so arbitrary a selection as it may seem; being the first to critically examine this text with an interest in discourses of identity required the analysis of a substantial period of production, and this sample enables a comprehensive diachronic analysis</w:t>
      </w:r>
      <w:r w:rsidR="00372073" w:rsidRPr="000272DB">
        <w:rPr>
          <w:rFonts w:ascii="Times" w:hAnsi="Times"/>
          <w:bCs/>
        </w:rPr>
        <w:t xml:space="preserve"> across a period of important social change</w:t>
      </w:r>
      <w:r w:rsidR="00DA214A" w:rsidRPr="000272DB">
        <w:rPr>
          <w:rFonts w:ascii="Times" w:hAnsi="Times"/>
          <w:bCs/>
        </w:rPr>
        <w:t xml:space="preserve">. </w:t>
      </w:r>
      <w:r w:rsidR="00372073" w:rsidRPr="000272DB">
        <w:rPr>
          <w:rFonts w:ascii="Times" w:hAnsi="Times"/>
        </w:rPr>
        <w:t>It bridges two very different decades, 10 years in which the British lesbian (to use an insufficient but expedient construct) underwent significant changes in terms of politics, legislation and her visibility in mainstream media</w:t>
      </w:r>
      <w:r w:rsidR="00AC051A" w:rsidRPr="000272DB">
        <w:rPr>
          <w:rFonts w:ascii="Times" w:hAnsi="Times"/>
        </w:rPr>
        <w:t xml:space="preserve"> (cf. Turner 2009)</w:t>
      </w:r>
      <w:r w:rsidR="00372073" w:rsidRPr="000272DB">
        <w:rPr>
          <w:rFonts w:ascii="Times" w:hAnsi="Times"/>
        </w:rPr>
        <w:t>.</w:t>
      </w:r>
      <w:r w:rsidR="00372073" w:rsidRPr="000272DB">
        <w:t xml:space="preserve"> </w:t>
      </w:r>
      <w:r w:rsidR="00315C57" w:rsidRPr="000272DB">
        <w:rPr>
          <w:rFonts w:ascii="Times" w:hAnsi="Times"/>
          <w:lang w:val="en-GB" w:eastAsia="en-US"/>
        </w:rPr>
        <w:t xml:space="preserve">Broadly speaking, the aim was to produce an overview of </w:t>
      </w:r>
      <w:r w:rsidR="00315C57" w:rsidRPr="000272DB">
        <w:rPr>
          <w:rFonts w:ascii="Times" w:hAnsi="Times"/>
          <w:i/>
          <w:lang w:val="en-GB" w:eastAsia="en-US"/>
        </w:rPr>
        <w:t xml:space="preserve">DIVA </w:t>
      </w:r>
      <w:r w:rsidR="00315C57" w:rsidRPr="000272DB">
        <w:rPr>
          <w:rFonts w:ascii="Times" w:hAnsi="Times"/>
          <w:lang w:val="en-GB" w:eastAsia="en-US"/>
        </w:rPr>
        <w:t>across 10 years</w:t>
      </w:r>
      <w:r w:rsidR="00EF1666" w:rsidRPr="000272DB">
        <w:rPr>
          <w:rFonts w:ascii="Times" w:hAnsi="Times"/>
          <w:lang w:val="en-GB" w:eastAsia="en-US"/>
        </w:rPr>
        <w:t>,</w:t>
      </w:r>
      <w:r w:rsidR="00315C57" w:rsidRPr="000272DB">
        <w:rPr>
          <w:rFonts w:ascii="Times" w:hAnsi="Times"/>
          <w:lang w:val="en-GB" w:eastAsia="en-US"/>
        </w:rPr>
        <w:t xml:space="preserve"> describing accurately the presence and/or absence of, or changes to, certain characteristi</w:t>
      </w:r>
      <w:r w:rsidR="00EF1666" w:rsidRPr="000272DB">
        <w:rPr>
          <w:rFonts w:ascii="Times" w:hAnsi="Times"/>
          <w:lang w:val="en-GB" w:eastAsia="en-US"/>
        </w:rPr>
        <w:t>cs of the magazine’s content;</w:t>
      </w:r>
      <w:r w:rsidR="00315C57" w:rsidRPr="000272DB">
        <w:rPr>
          <w:rFonts w:ascii="Times" w:hAnsi="Times"/>
          <w:lang w:val="en-GB" w:eastAsia="en-US"/>
        </w:rPr>
        <w:t xml:space="preserve"> to explore the contexts of those characteristics</w:t>
      </w:r>
      <w:r w:rsidR="00EF1666" w:rsidRPr="000272DB">
        <w:rPr>
          <w:rFonts w:ascii="Times" w:hAnsi="Times"/>
          <w:lang w:val="en-GB" w:eastAsia="en-US"/>
        </w:rPr>
        <w:t>;</w:t>
      </w:r>
      <w:r w:rsidR="00315C57" w:rsidRPr="000272DB">
        <w:rPr>
          <w:rFonts w:ascii="Times" w:hAnsi="Times"/>
          <w:lang w:val="en-GB" w:eastAsia="en-US"/>
        </w:rPr>
        <w:t xml:space="preserve"> and pursue a deeper, hermeneutic analysis of the substance of the magazine and its (</w:t>
      </w:r>
      <w:proofErr w:type="gramStart"/>
      <w:r w:rsidR="00315C57" w:rsidRPr="000272DB">
        <w:rPr>
          <w:rFonts w:ascii="Times" w:hAnsi="Times"/>
          <w:lang w:val="en-GB" w:eastAsia="en-US"/>
        </w:rPr>
        <w:t>re)construction</w:t>
      </w:r>
      <w:proofErr w:type="gramEnd"/>
      <w:r w:rsidR="00315C57" w:rsidRPr="000272DB">
        <w:rPr>
          <w:rFonts w:ascii="Times" w:hAnsi="Times"/>
          <w:lang w:val="en-GB" w:eastAsia="en-US"/>
        </w:rPr>
        <w:t xml:space="preserve"> of lesbian identity. </w:t>
      </w:r>
    </w:p>
    <w:p w14:paraId="60171AA5" w14:textId="7DF7FB17" w:rsidR="00024E21" w:rsidRPr="000272DB" w:rsidRDefault="00315C57" w:rsidP="007112DE">
      <w:pPr>
        <w:spacing w:line="480" w:lineRule="auto"/>
        <w:ind w:firstLine="720"/>
        <w:jc w:val="both"/>
        <w:rPr>
          <w:rFonts w:ascii="Times" w:hAnsi="Times"/>
          <w:lang w:val="en-GB" w:eastAsia="en-US"/>
        </w:rPr>
      </w:pPr>
      <w:r w:rsidRPr="000272DB">
        <w:rPr>
          <w:rFonts w:ascii="Times" w:hAnsi="Times"/>
          <w:lang w:val="en-GB" w:eastAsia="en-US"/>
        </w:rPr>
        <w:t xml:space="preserve">Though the analysis presented </w:t>
      </w:r>
      <w:r w:rsidR="00B949AA" w:rsidRPr="000272DB">
        <w:rPr>
          <w:rFonts w:ascii="Times" w:hAnsi="Times"/>
          <w:lang w:val="en-GB" w:eastAsia="en-US"/>
        </w:rPr>
        <w:t>in this article</w:t>
      </w:r>
      <w:r w:rsidRPr="000272DB">
        <w:rPr>
          <w:rFonts w:ascii="Times" w:hAnsi="Times"/>
          <w:lang w:val="en-GB" w:eastAsia="en-US"/>
        </w:rPr>
        <w:t xml:space="preserve"> is predominantly discursive (see below for my approach to the specific texts analysed), </w:t>
      </w:r>
      <w:r w:rsidR="00EF1666" w:rsidRPr="000272DB">
        <w:rPr>
          <w:rFonts w:ascii="Times" w:hAnsi="Times"/>
          <w:lang w:val="en-GB" w:eastAsia="en-US"/>
        </w:rPr>
        <w:t xml:space="preserve">a mixed method approach was taken, and </w:t>
      </w:r>
      <w:r w:rsidRPr="000272DB">
        <w:rPr>
          <w:rFonts w:ascii="Times" w:hAnsi="Times"/>
          <w:lang w:val="en-GB" w:eastAsia="en-US"/>
        </w:rPr>
        <w:t>the discussion also includes insights garnered using two additional and complementary methods: (quantitative) content analysis and (semi-</w:t>
      </w:r>
      <w:r w:rsidRPr="000272DB">
        <w:rPr>
          <w:rFonts w:ascii="Times" w:hAnsi="Times"/>
          <w:lang w:val="en-GB" w:eastAsia="en-US"/>
        </w:rPr>
        <w:lastRenderedPageBreak/>
        <w:t>structured) interviews with key editorial staff. Content analysis was conducted taking each magazine</w:t>
      </w:r>
      <w:r w:rsidR="002E63AD" w:rsidRPr="000272DB">
        <w:rPr>
          <w:rFonts w:ascii="Times" w:hAnsi="Times"/>
          <w:lang w:val="en-GB" w:eastAsia="en-US"/>
        </w:rPr>
        <w:t xml:space="preserve"> (coding categories of content)</w:t>
      </w:r>
      <w:r w:rsidRPr="000272DB">
        <w:rPr>
          <w:rFonts w:ascii="Times" w:hAnsi="Times"/>
          <w:lang w:val="en-GB" w:eastAsia="en-US"/>
        </w:rPr>
        <w:t xml:space="preserve">, each </w:t>
      </w:r>
      <w:r w:rsidR="002E63AD" w:rsidRPr="000272DB">
        <w:rPr>
          <w:rFonts w:ascii="Times" w:hAnsi="Times"/>
          <w:lang w:val="en-GB" w:eastAsia="en-US"/>
        </w:rPr>
        <w:t xml:space="preserve">article (coding topic and person reference), and each advertisement (coding product, frequency and size) as the unit of study, allowing a kind of ‘mapping’ of the sample. The interviews, with founding editor Frances Williams, her successor Gillian </w:t>
      </w:r>
      <w:proofErr w:type="spellStart"/>
      <w:r w:rsidR="002E63AD" w:rsidRPr="000272DB">
        <w:rPr>
          <w:rFonts w:ascii="Times" w:hAnsi="Times"/>
          <w:lang w:val="en-GB" w:eastAsia="en-US"/>
        </w:rPr>
        <w:t>Rodgerson</w:t>
      </w:r>
      <w:proofErr w:type="spellEnd"/>
      <w:r w:rsidR="002E63AD" w:rsidRPr="000272DB">
        <w:rPr>
          <w:rFonts w:ascii="Times" w:hAnsi="Times"/>
          <w:lang w:val="en-GB" w:eastAsia="en-US"/>
        </w:rPr>
        <w:t xml:space="preserve">, current deputy editor and long-time staff writer Louise </w:t>
      </w:r>
      <w:proofErr w:type="spellStart"/>
      <w:r w:rsidR="002E63AD" w:rsidRPr="000272DB">
        <w:rPr>
          <w:rFonts w:ascii="Times" w:hAnsi="Times"/>
          <w:lang w:val="en-GB" w:eastAsia="en-US"/>
        </w:rPr>
        <w:t>Carolin</w:t>
      </w:r>
      <w:proofErr w:type="spellEnd"/>
      <w:r w:rsidR="002E63AD" w:rsidRPr="000272DB">
        <w:rPr>
          <w:rFonts w:ascii="Times" w:hAnsi="Times"/>
          <w:lang w:val="en-GB" w:eastAsia="en-US"/>
        </w:rPr>
        <w:t xml:space="preserve"> and Kim Watson, who is now </w:t>
      </w:r>
      <w:proofErr w:type="spellStart"/>
      <w:r w:rsidR="00DD243E" w:rsidRPr="000272DB">
        <w:rPr>
          <w:rFonts w:ascii="Times" w:hAnsi="Times"/>
          <w:lang w:val="en-GB" w:eastAsia="en-US"/>
        </w:rPr>
        <w:t>Millivres</w:t>
      </w:r>
      <w:proofErr w:type="spellEnd"/>
      <w:r w:rsidR="00DD243E" w:rsidRPr="000272DB">
        <w:rPr>
          <w:rFonts w:ascii="Times" w:hAnsi="Times"/>
          <w:lang w:val="en-GB" w:eastAsia="en-US"/>
        </w:rPr>
        <w:t>’ media and marketing director</w:t>
      </w:r>
      <w:r w:rsidR="002E63AD" w:rsidRPr="000272DB">
        <w:rPr>
          <w:rFonts w:ascii="Times" w:hAnsi="Times"/>
          <w:lang w:val="en-GB" w:eastAsia="en-US"/>
        </w:rPr>
        <w:t xml:space="preserve"> but served for many years in ad sales and marketing, were guided by </w:t>
      </w:r>
      <w:proofErr w:type="spellStart"/>
      <w:r w:rsidR="002E63AD" w:rsidRPr="000272DB">
        <w:rPr>
          <w:rFonts w:ascii="Times" w:hAnsi="Times"/>
          <w:lang w:val="en-GB" w:eastAsia="en-US"/>
        </w:rPr>
        <w:t>Chouliaraki</w:t>
      </w:r>
      <w:proofErr w:type="spellEnd"/>
      <w:r w:rsidR="002E63AD" w:rsidRPr="000272DB">
        <w:rPr>
          <w:rFonts w:ascii="Times" w:hAnsi="Times"/>
          <w:lang w:val="en-GB" w:eastAsia="en-US"/>
        </w:rPr>
        <w:t xml:space="preserve"> and </w:t>
      </w:r>
      <w:proofErr w:type="spellStart"/>
      <w:r w:rsidR="002E63AD" w:rsidRPr="000272DB">
        <w:rPr>
          <w:rFonts w:ascii="Times" w:hAnsi="Times"/>
          <w:lang w:val="en-GB" w:eastAsia="en-US"/>
        </w:rPr>
        <w:t>Fairclough’s</w:t>
      </w:r>
      <w:proofErr w:type="spellEnd"/>
      <w:r w:rsidR="002E63AD" w:rsidRPr="000272DB">
        <w:rPr>
          <w:rFonts w:ascii="Times" w:hAnsi="Times"/>
          <w:lang w:val="en-GB" w:eastAsia="en-US"/>
        </w:rPr>
        <w:t xml:space="preserve"> (1999: 62) advocacy of ethnographic work in discourse analytic projects in order to explore “the beliefs, values and desires” of participants. The interviews were designed as a means of learning more about the founding of the magazine, its staff (roles, routines, regulations), the feelings of those in positions of power, the imperatives set out by the publisher; and the relationship between </w:t>
      </w:r>
      <w:r w:rsidR="002E63AD" w:rsidRPr="000272DB">
        <w:rPr>
          <w:rFonts w:ascii="Times" w:hAnsi="Times"/>
          <w:i/>
          <w:lang w:val="en-GB" w:eastAsia="en-US"/>
        </w:rPr>
        <w:t>DIVA</w:t>
      </w:r>
      <w:r w:rsidR="002E63AD" w:rsidRPr="000272DB">
        <w:rPr>
          <w:rFonts w:ascii="Times" w:hAnsi="Times"/>
          <w:lang w:val="en-GB" w:eastAsia="en-US"/>
        </w:rPr>
        <w:t xml:space="preserve"> and its readers.</w:t>
      </w:r>
      <w:bookmarkStart w:id="0" w:name="47"/>
      <w:bookmarkEnd w:id="0"/>
    </w:p>
    <w:p w14:paraId="71662433" w14:textId="77777777" w:rsidR="00DD243E" w:rsidRPr="000272DB" w:rsidRDefault="00DD243E" w:rsidP="00372073">
      <w:pPr>
        <w:spacing w:line="480" w:lineRule="auto"/>
        <w:rPr>
          <w:rFonts w:ascii="Times" w:hAnsi="Times"/>
          <w:lang w:val="en-GB" w:eastAsia="en-US"/>
        </w:rPr>
      </w:pPr>
    </w:p>
    <w:p w14:paraId="7687A6D2" w14:textId="77777777" w:rsidR="00372073" w:rsidRPr="000272DB" w:rsidRDefault="00372073" w:rsidP="00372073">
      <w:pPr>
        <w:spacing w:line="480" w:lineRule="auto"/>
        <w:rPr>
          <w:rFonts w:ascii="Times" w:hAnsi="Times"/>
          <w:b/>
          <w:lang w:val="en-GB" w:eastAsia="en-US"/>
        </w:rPr>
      </w:pPr>
      <w:r w:rsidRPr="000272DB">
        <w:rPr>
          <w:rFonts w:ascii="Times" w:hAnsi="Times"/>
          <w:b/>
          <w:lang w:val="en-GB" w:eastAsia="en-US"/>
        </w:rPr>
        <w:t>Drawing boundaries</w:t>
      </w:r>
    </w:p>
    <w:p w14:paraId="4D17AE84" w14:textId="07AA727E" w:rsidR="00FE5E41" w:rsidRPr="000272DB" w:rsidRDefault="00DD243E" w:rsidP="007112DE">
      <w:pPr>
        <w:spacing w:line="480" w:lineRule="auto"/>
        <w:jc w:val="both"/>
        <w:rPr>
          <w:rFonts w:ascii="Times" w:hAnsi="Times"/>
        </w:rPr>
      </w:pPr>
      <w:r w:rsidRPr="000272DB">
        <w:rPr>
          <w:rFonts w:ascii="Times" w:hAnsi="Times"/>
          <w:lang w:val="en-GB" w:eastAsia="en-US"/>
        </w:rPr>
        <w:tab/>
        <w:t xml:space="preserve">Insights from both the quantitative analysis and the interviews informed and enriched the kind of closer, critical discourse analysis presented here. While the study </w:t>
      </w:r>
      <w:r w:rsidR="00B949AA" w:rsidRPr="000272DB">
        <w:rPr>
          <w:rFonts w:ascii="Times" w:hAnsi="Times"/>
          <w:lang w:val="en-GB" w:eastAsia="en-US"/>
        </w:rPr>
        <w:t xml:space="preserve">broadly </w:t>
      </w:r>
      <w:r w:rsidRPr="000272DB">
        <w:rPr>
          <w:rFonts w:ascii="Times" w:hAnsi="Times"/>
          <w:lang w:val="en-GB" w:eastAsia="en-US"/>
        </w:rPr>
        <w:t>addressed the construction of a collective identity</w:t>
      </w:r>
      <w:r w:rsidR="00EF1666" w:rsidRPr="000272DB">
        <w:rPr>
          <w:rFonts w:ascii="Times" w:hAnsi="Times"/>
          <w:lang w:val="en-GB" w:eastAsia="en-US"/>
        </w:rPr>
        <w:t xml:space="preserve"> and the ‘us’ and ‘them’ produced</w:t>
      </w:r>
      <w:r w:rsidR="006E6AC7" w:rsidRPr="000272DB">
        <w:rPr>
          <w:rFonts w:ascii="Times" w:hAnsi="Times"/>
          <w:lang w:val="en-GB" w:eastAsia="en-US"/>
        </w:rPr>
        <w:t xml:space="preserve"> (for an example of some </w:t>
      </w:r>
      <w:r w:rsidR="006F3FD8" w:rsidRPr="000272DB">
        <w:rPr>
          <w:rFonts w:ascii="Times" w:hAnsi="Times"/>
          <w:lang w:val="en-GB" w:eastAsia="en-US"/>
        </w:rPr>
        <w:t xml:space="preserve">early </w:t>
      </w:r>
      <w:r w:rsidR="006E6AC7" w:rsidRPr="000272DB">
        <w:rPr>
          <w:rFonts w:ascii="Times" w:hAnsi="Times"/>
          <w:lang w:val="en-GB" w:eastAsia="en-US"/>
        </w:rPr>
        <w:t>analysis along these lines, see Turner 2011)</w:t>
      </w:r>
      <w:r w:rsidR="00B949AA" w:rsidRPr="000272DB">
        <w:rPr>
          <w:rFonts w:ascii="Times" w:hAnsi="Times"/>
          <w:lang w:val="en-GB" w:eastAsia="en-US"/>
        </w:rPr>
        <w:t>, t</w:t>
      </w:r>
      <w:r w:rsidRPr="000272DB">
        <w:rPr>
          <w:rFonts w:ascii="Times" w:hAnsi="Times"/>
          <w:lang w:val="en-GB" w:eastAsia="en-US"/>
        </w:rPr>
        <w:t xml:space="preserve">he focus of this article is specifically on </w:t>
      </w:r>
      <w:r w:rsidR="00FE5E41" w:rsidRPr="000272DB">
        <w:rPr>
          <w:rFonts w:ascii="Times" w:hAnsi="Times"/>
          <w:bCs/>
        </w:rPr>
        <w:t xml:space="preserve">the boundary management that such construction entails – defining ‘us’ is as much a process of defining ‘not us’ as anything else (Hall 1996) – for the magazine and its readers. </w:t>
      </w:r>
      <w:r w:rsidR="00FE5E41" w:rsidRPr="000272DB">
        <w:rPr>
          <w:rFonts w:ascii="Times" w:hAnsi="Times"/>
        </w:rPr>
        <w:t xml:space="preserve">The desire for distinction can barely help but induce the policing of who may or may not be accepted, and invests in ‘others’ a sense of threat (Rutherford 1990). Douglas (1966) discusses the need for order and unity of experience that produces attempts </w:t>
      </w:r>
      <w:r w:rsidR="00FE5E41" w:rsidRPr="000272DB">
        <w:rPr>
          <w:rFonts w:ascii="Times" w:hAnsi="Times"/>
        </w:rPr>
        <w:lastRenderedPageBreak/>
        <w:t xml:space="preserve">at purification, a kind of tidying up of society, by recourse to notions of contagion and pollution. Much of Douglas’s thesis revolves around </w:t>
      </w:r>
      <w:r w:rsidR="00EF1666" w:rsidRPr="000272DB">
        <w:rPr>
          <w:rFonts w:ascii="Times" w:hAnsi="Times"/>
        </w:rPr>
        <w:t>morality and religion or belief</w:t>
      </w:r>
      <w:r w:rsidR="00FE5E41" w:rsidRPr="000272DB">
        <w:rPr>
          <w:rFonts w:ascii="Times" w:hAnsi="Times"/>
        </w:rPr>
        <w:t xml:space="preserve"> and their function in maintaining social structure and discouraging transgression, and it is interesting that in her discussion of social control in a lesbian community, Robinson (2008) also highlights the ideas of deviance and trouble. Historically, one of the most ‘troublesome’ aspects of lesbians’ discursive tidying-up has been the bisexual woman, whose </w:t>
      </w:r>
      <w:r w:rsidR="006F3FD8" w:rsidRPr="000272DB">
        <w:rPr>
          <w:rFonts w:ascii="Times" w:hAnsi="Times"/>
        </w:rPr>
        <w:t xml:space="preserve">(constructed) </w:t>
      </w:r>
      <w:r w:rsidR="00FE5E41" w:rsidRPr="000272DB">
        <w:rPr>
          <w:rFonts w:ascii="Times" w:hAnsi="Times"/>
        </w:rPr>
        <w:t xml:space="preserve">transgression of boundaries threatens to dissolve those boundaries and the identities that they delineate. </w:t>
      </w:r>
    </w:p>
    <w:p w14:paraId="208ECAE8" w14:textId="49E667F6" w:rsidR="00FE5E41" w:rsidRPr="000272DB" w:rsidRDefault="00FE5E41" w:rsidP="00FE5E41">
      <w:pPr>
        <w:spacing w:line="480" w:lineRule="auto"/>
        <w:ind w:firstLine="720"/>
        <w:jc w:val="both"/>
        <w:rPr>
          <w:rFonts w:ascii="Times" w:hAnsi="Times"/>
        </w:rPr>
      </w:pPr>
      <w:r w:rsidRPr="000272DB">
        <w:rPr>
          <w:rFonts w:ascii="Times" w:hAnsi="Times"/>
        </w:rPr>
        <w:t xml:space="preserve">In the 1970s and 1980s, lesbian feminists </w:t>
      </w:r>
      <w:proofErr w:type="spellStart"/>
      <w:r w:rsidRPr="000272DB">
        <w:rPr>
          <w:rFonts w:ascii="Times" w:hAnsi="Times"/>
        </w:rPr>
        <w:t>quarrelled</w:t>
      </w:r>
      <w:proofErr w:type="spellEnd"/>
      <w:r w:rsidRPr="000272DB">
        <w:rPr>
          <w:rFonts w:ascii="Times" w:hAnsi="Times"/>
        </w:rPr>
        <w:t xml:space="preserve"> over definitions of lesbianism that appeared at times to include bisexuals (see Rich’s (1980) lesbian continuum, which ultimately elided any perceived distinction between exclusively lesbian sexual activity and ‘woman-identification’) and by turn to cast bisexual existence as unwelcome ‘infiltration and exploitation of the lesbian community’ (</w:t>
      </w:r>
      <w:proofErr w:type="spellStart"/>
      <w:r w:rsidRPr="000272DB">
        <w:rPr>
          <w:rFonts w:ascii="Times" w:hAnsi="Times"/>
        </w:rPr>
        <w:t>Zita</w:t>
      </w:r>
      <w:proofErr w:type="spellEnd"/>
      <w:r w:rsidRPr="000272DB">
        <w:rPr>
          <w:rFonts w:ascii="Times" w:hAnsi="Times"/>
        </w:rPr>
        <w:t xml:space="preserve"> 1982: 164). The ‘issue’ of bisexual inclusion became increasingly visible as the gay liberation movement abandoned a constructionist critique of sexuality and gender categories and opted instead for an essentialist, quasi-ethnic homosexual identity. The idea of being ‘born gay’ produced campaign gains by </w:t>
      </w:r>
      <w:proofErr w:type="spellStart"/>
      <w:r w:rsidRPr="000272DB">
        <w:rPr>
          <w:rFonts w:ascii="Times" w:hAnsi="Times"/>
        </w:rPr>
        <w:t>problematising</w:t>
      </w:r>
      <w:proofErr w:type="spellEnd"/>
      <w:r w:rsidRPr="000272DB">
        <w:rPr>
          <w:rFonts w:ascii="Times" w:hAnsi="Times"/>
        </w:rPr>
        <w:t xml:space="preserve"> homophobic arguments revolving around choice, but simultaneously reinforced the homo-hetero binary (Epstein 1987; Evans 1993; </w:t>
      </w:r>
      <w:proofErr w:type="spellStart"/>
      <w:r w:rsidRPr="000272DB">
        <w:rPr>
          <w:rFonts w:ascii="Times" w:hAnsi="Times"/>
        </w:rPr>
        <w:t>Udis</w:t>
      </w:r>
      <w:proofErr w:type="spellEnd"/>
      <w:r w:rsidRPr="000272DB">
        <w:rPr>
          <w:rFonts w:ascii="Times" w:hAnsi="Times"/>
        </w:rPr>
        <w:t>-Kessler 1990</w:t>
      </w:r>
      <w:r w:rsidR="00AC051A" w:rsidRPr="000272DB">
        <w:rPr>
          <w:rFonts w:ascii="Times" w:hAnsi="Times"/>
        </w:rPr>
        <w:t xml:space="preserve">; Barker &amp; </w:t>
      </w:r>
      <w:proofErr w:type="spellStart"/>
      <w:r w:rsidR="00AC051A" w:rsidRPr="000272DB">
        <w:rPr>
          <w:rFonts w:ascii="Times" w:hAnsi="Times"/>
        </w:rPr>
        <w:t>Langdridge</w:t>
      </w:r>
      <w:proofErr w:type="spellEnd"/>
      <w:r w:rsidR="00AC051A" w:rsidRPr="000272DB">
        <w:rPr>
          <w:rFonts w:ascii="Times" w:hAnsi="Times"/>
        </w:rPr>
        <w:t xml:space="preserve"> 2008</w:t>
      </w:r>
      <w:r w:rsidRPr="000272DB">
        <w:rPr>
          <w:rFonts w:ascii="Times" w:hAnsi="Times"/>
        </w:rPr>
        <w:t>). In this way, an ethnic gayness rendered bisexuality indefinitely liminal</w:t>
      </w:r>
      <w:proofErr w:type="gramStart"/>
      <w:r w:rsidRPr="000272DB">
        <w:rPr>
          <w:rFonts w:ascii="Times" w:hAnsi="Times"/>
        </w:rPr>
        <w:t>;</w:t>
      </w:r>
      <w:proofErr w:type="gramEnd"/>
      <w:r w:rsidRPr="000272DB">
        <w:rPr>
          <w:rFonts w:ascii="Times" w:hAnsi="Times"/>
        </w:rPr>
        <w:t xml:space="preserve"> outside of both heterosexuality and homosexuality, and claimed by neither.</w:t>
      </w:r>
      <w:r w:rsidR="00AC051A" w:rsidRPr="000272DB">
        <w:rPr>
          <w:rFonts w:ascii="Times" w:hAnsi="Times"/>
        </w:rPr>
        <w:t xml:space="preserve"> Mainstream media, too, depicted sexuality as dichotomous (Barker </w:t>
      </w:r>
      <w:r w:rsidR="00AC051A" w:rsidRPr="000272DB">
        <w:rPr>
          <w:rFonts w:ascii="Times" w:hAnsi="Times"/>
          <w:i/>
        </w:rPr>
        <w:t>et al</w:t>
      </w:r>
      <w:r w:rsidR="00AC051A" w:rsidRPr="000272DB">
        <w:rPr>
          <w:rFonts w:ascii="Times" w:hAnsi="Times"/>
        </w:rPr>
        <w:t>. 2008).</w:t>
      </w:r>
    </w:p>
    <w:p w14:paraId="210AEEAA" w14:textId="2CFC1E46" w:rsidR="00FE5E41" w:rsidRPr="000272DB" w:rsidRDefault="00FE5E41" w:rsidP="00FE5E41">
      <w:pPr>
        <w:spacing w:line="480" w:lineRule="auto"/>
        <w:ind w:firstLine="720"/>
        <w:jc w:val="both"/>
        <w:rPr>
          <w:rFonts w:ascii="Times" w:hAnsi="Times"/>
        </w:rPr>
      </w:pPr>
      <w:r w:rsidRPr="000272DB">
        <w:rPr>
          <w:rFonts w:ascii="Times" w:hAnsi="Times"/>
        </w:rPr>
        <w:t xml:space="preserve">It is precisely the imagining of bisexuality as something (constantly flitting) between these two supposedly immutable realms that appears to be at the </w:t>
      </w:r>
      <w:r w:rsidRPr="000272DB">
        <w:rPr>
          <w:rFonts w:ascii="Times" w:hAnsi="Times"/>
        </w:rPr>
        <w:lastRenderedPageBreak/>
        <w:t>root of any ‘trouble’. Bisexuality has been conceived of by members of the gay community</w:t>
      </w:r>
      <w:r w:rsidRPr="000272DB">
        <w:rPr>
          <w:rStyle w:val="EndnoteReference"/>
          <w:rFonts w:ascii="Times" w:hAnsi="Times"/>
        </w:rPr>
        <w:endnoteReference w:id="2"/>
      </w:r>
      <w:r w:rsidRPr="000272DB">
        <w:rPr>
          <w:rFonts w:ascii="Times" w:hAnsi="Times"/>
        </w:rPr>
        <w:t xml:space="preserve"> as a ‘stage’ between rejecting a heterosexual identity and ‘coming out’ as homosexual</w:t>
      </w:r>
      <w:r w:rsidR="00AC051A" w:rsidRPr="000272DB">
        <w:rPr>
          <w:rFonts w:ascii="Times" w:hAnsi="Times"/>
        </w:rPr>
        <w:t xml:space="preserve"> (and as </w:t>
      </w:r>
      <w:proofErr w:type="spellStart"/>
      <w:r w:rsidR="00AC051A" w:rsidRPr="000272DB">
        <w:rPr>
          <w:rFonts w:ascii="Times" w:hAnsi="Times"/>
        </w:rPr>
        <w:t>Chirrey</w:t>
      </w:r>
      <w:proofErr w:type="spellEnd"/>
      <w:r w:rsidR="00AC051A" w:rsidRPr="000272DB">
        <w:rPr>
          <w:rFonts w:ascii="Times" w:hAnsi="Times"/>
        </w:rPr>
        <w:t xml:space="preserve"> (2012) shows, is constructed as such in coming out literature)</w:t>
      </w:r>
      <w:r w:rsidRPr="000272DB">
        <w:rPr>
          <w:rFonts w:ascii="Times" w:hAnsi="Times"/>
        </w:rPr>
        <w:t>; those claiming it on a permanent basis have been derided as cowards who are ‘really’ gay, but wish to retain heterosexual privileges (</w:t>
      </w:r>
      <w:proofErr w:type="spellStart"/>
      <w:r w:rsidRPr="000272DB">
        <w:rPr>
          <w:rFonts w:ascii="Times" w:hAnsi="Times"/>
        </w:rPr>
        <w:t>Esterberg</w:t>
      </w:r>
      <w:proofErr w:type="spellEnd"/>
      <w:r w:rsidRPr="000272DB">
        <w:rPr>
          <w:rFonts w:ascii="Times" w:hAnsi="Times"/>
        </w:rPr>
        <w:t xml:space="preserve"> 1997; Evans 1993). Bisexuality in these terms is thus derogated as an illegitimate sexuality (McLean 2008), and is imagined as an alternation between two separate worlds, for which promiscuity is a necessary condition (</w:t>
      </w:r>
      <w:r w:rsidR="00AC051A" w:rsidRPr="000272DB">
        <w:rPr>
          <w:rFonts w:ascii="Times" w:hAnsi="Times"/>
        </w:rPr>
        <w:t xml:space="preserve">even in positive appraisals of bisexuality, </w:t>
      </w:r>
      <w:proofErr w:type="spellStart"/>
      <w:r w:rsidR="00AC051A" w:rsidRPr="000272DB">
        <w:rPr>
          <w:rFonts w:ascii="Times" w:hAnsi="Times"/>
        </w:rPr>
        <w:t>Welzer</w:t>
      </w:r>
      <w:proofErr w:type="spellEnd"/>
      <w:r w:rsidR="00AC051A" w:rsidRPr="000272DB">
        <w:rPr>
          <w:rFonts w:ascii="Times" w:hAnsi="Times"/>
        </w:rPr>
        <w:t>-Lang’s (2008) participants largely describe a sexual identity premised on multiple relationships</w:t>
      </w:r>
      <w:r w:rsidR="00F611A1" w:rsidRPr="000272DB">
        <w:rPr>
          <w:rFonts w:ascii="Times" w:hAnsi="Times"/>
        </w:rPr>
        <w:t xml:space="preserve">; see also </w:t>
      </w:r>
      <w:proofErr w:type="spellStart"/>
      <w:r w:rsidR="00F611A1" w:rsidRPr="000272DB">
        <w:rPr>
          <w:rFonts w:ascii="Times" w:hAnsi="Times"/>
        </w:rPr>
        <w:t>Klesse</w:t>
      </w:r>
      <w:proofErr w:type="spellEnd"/>
      <w:r w:rsidR="00F611A1" w:rsidRPr="000272DB">
        <w:rPr>
          <w:rFonts w:ascii="Times" w:hAnsi="Times"/>
        </w:rPr>
        <w:t xml:space="preserve"> 2005</w:t>
      </w:r>
      <w:r w:rsidRPr="000272DB">
        <w:rPr>
          <w:rFonts w:ascii="Times" w:hAnsi="Times"/>
        </w:rPr>
        <w:t xml:space="preserve">). Both like and unlike ‘us’, the bisexual woman is able to move in either realm, </w:t>
      </w:r>
      <w:proofErr w:type="gramStart"/>
      <w:r w:rsidRPr="000272DB">
        <w:rPr>
          <w:rFonts w:ascii="Times" w:hAnsi="Times"/>
        </w:rPr>
        <w:t>an ‘amphibian’</w:t>
      </w:r>
      <w:proofErr w:type="gramEnd"/>
      <w:r w:rsidRPr="000272DB">
        <w:rPr>
          <w:rFonts w:ascii="Times" w:hAnsi="Times"/>
        </w:rPr>
        <w:t xml:space="preserve"> (Babcock-Abrahams 1975) whose transgression between categories threatens boundaries and the identities constructed and maintained within – an ‘awkward reminder’ (Baker 2008: 145) of internal difference and potential inter-group similarities where (the illusion of) the opposite offers comfort and validation (Taylor 1998). The links they forge between the constructed lesbian and heterosexual worlds allow bisexuals to ‘infiltrate the lesbian and gay community, use its facilities for their own gratification, and then retreat into the sanctuary of heterosexual normalcy’ (Humphrey 1999: 233). </w:t>
      </w:r>
      <w:r w:rsidR="00AC051A" w:rsidRPr="000272DB">
        <w:rPr>
          <w:rFonts w:ascii="Times" w:hAnsi="Times"/>
        </w:rPr>
        <w:t xml:space="preserve">It is in this light that we can understand McLean’s (2008) participants’ decision to preserve the assumption of homosexuality in ostensibly queer spaces. </w:t>
      </w:r>
      <w:r w:rsidRPr="000272DB">
        <w:rPr>
          <w:rFonts w:ascii="Times" w:hAnsi="Times"/>
        </w:rPr>
        <w:t>Bisexuals have been denigrated as neither committed to gay politics nor oppressed enough to be ‘our’ concern (Evans 1993; Ochs 1988). Further, by linking the lesbian and heterosexual worlds, bisexuals form what feminist lesbians consider(</w:t>
      </w:r>
      <w:proofErr w:type="spellStart"/>
      <w:r w:rsidRPr="000272DB">
        <w:rPr>
          <w:rFonts w:ascii="Times" w:hAnsi="Times"/>
        </w:rPr>
        <w:t>ed</w:t>
      </w:r>
      <w:proofErr w:type="spellEnd"/>
      <w:r w:rsidRPr="000272DB">
        <w:rPr>
          <w:rFonts w:ascii="Times" w:hAnsi="Times"/>
        </w:rPr>
        <w:t xml:space="preserve">) a conduit through which ‘our world’ is contaminated by contact with men (see Wolf 1979). Bisexuals are thus dangerous pollutants, in Douglas’s (1966) terms. </w:t>
      </w:r>
    </w:p>
    <w:p w14:paraId="7ACAE251" w14:textId="247BD5EA" w:rsidR="0038378F" w:rsidRPr="000272DB" w:rsidRDefault="00FE5E41" w:rsidP="00EC6E92">
      <w:pPr>
        <w:spacing w:line="480" w:lineRule="auto"/>
        <w:ind w:firstLine="720"/>
        <w:jc w:val="both"/>
        <w:rPr>
          <w:rFonts w:ascii="Times" w:hAnsi="Times"/>
        </w:rPr>
      </w:pPr>
      <w:r w:rsidRPr="000272DB">
        <w:rPr>
          <w:rFonts w:ascii="Times" w:hAnsi="Times"/>
        </w:rPr>
        <w:lastRenderedPageBreak/>
        <w:t xml:space="preserve">Many of these ideas have been circulating since the 1970s but continue to find currency and relevance in </w:t>
      </w:r>
      <w:r w:rsidR="00EF1666" w:rsidRPr="000272DB">
        <w:rPr>
          <w:rFonts w:ascii="Times" w:hAnsi="Times"/>
        </w:rPr>
        <w:t xml:space="preserve">some </w:t>
      </w:r>
      <w:r w:rsidRPr="000272DB">
        <w:rPr>
          <w:rFonts w:ascii="Times" w:hAnsi="Times"/>
        </w:rPr>
        <w:t xml:space="preserve">gay communities. </w:t>
      </w:r>
      <w:r w:rsidR="00A01992" w:rsidRPr="000272DB">
        <w:rPr>
          <w:rFonts w:ascii="Times" w:hAnsi="Times"/>
        </w:rPr>
        <w:t>I</w:t>
      </w:r>
      <w:r w:rsidRPr="000272DB">
        <w:rPr>
          <w:rFonts w:ascii="Times" w:hAnsi="Times"/>
        </w:rPr>
        <w:t xml:space="preserve">n the mid-1990s, Ault (1994, 1996) and Rust (1992, 1993) encountered negative attitudes towards bisexuals among US lesbian interviewees, and more recently such attitudes were </w:t>
      </w:r>
      <w:r w:rsidR="00F611A1" w:rsidRPr="000272DB">
        <w:rPr>
          <w:rFonts w:ascii="Times" w:hAnsi="Times"/>
        </w:rPr>
        <w:t>found still</w:t>
      </w:r>
      <w:r w:rsidRPr="000272DB">
        <w:rPr>
          <w:rFonts w:ascii="Times" w:hAnsi="Times"/>
        </w:rPr>
        <w:t xml:space="preserve"> to be at work in lesbian </w:t>
      </w:r>
      <w:r w:rsidR="00AC051A" w:rsidRPr="000272DB">
        <w:rPr>
          <w:rFonts w:ascii="Times" w:hAnsi="Times"/>
        </w:rPr>
        <w:t>con</w:t>
      </w:r>
      <w:r w:rsidRPr="000272DB">
        <w:rPr>
          <w:rFonts w:ascii="Times" w:hAnsi="Times"/>
        </w:rPr>
        <w:t>texts in both the US (</w:t>
      </w:r>
      <w:r w:rsidR="00F611A1" w:rsidRPr="000272DB">
        <w:rPr>
          <w:rFonts w:ascii="Times" w:hAnsi="Times"/>
        </w:rPr>
        <w:t xml:space="preserve">e.g. </w:t>
      </w:r>
      <w:r w:rsidRPr="000272DB">
        <w:rPr>
          <w:rFonts w:ascii="Times" w:hAnsi="Times"/>
        </w:rPr>
        <w:t>McLea</w:t>
      </w:r>
      <w:r w:rsidR="00EF1666" w:rsidRPr="000272DB">
        <w:rPr>
          <w:rFonts w:ascii="Times" w:hAnsi="Times"/>
        </w:rPr>
        <w:t>n 2008</w:t>
      </w:r>
      <w:r w:rsidR="00AC051A" w:rsidRPr="000272DB">
        <w:rPr>
          <w:rFonts w:ascii="Times" w:hAnsi="Times"/>
        </w:rPr>
        <w:t>; Hartman 2005; Thorne 2013; Yost &amp; Thomas 2012;</w:t>
      </w:r>
      <w:r w:rsidR="00EF1666" w:rsidRPr="000272DB">
        <w:rPr>
          <w:rFonts w:ascii="Times" w:hAnsi="Times"/>
        </w:rPr>
        <w:t xml:space="preserve">) and </w:t>
      </w:r>
      <w:r w:rsidR="00AC051A" w:rsidRPr="000272DB">
        <w:rPr>
          <w:rFonts w:ascii="Times" w:hAnsi="Times"/>
        </w:rPr>
        <w:t>Europe</w:t>
      </w:r>
      <w:r w:rsidR="00EF1666" w:rsidRPr="000272DB">
        <w:rPr>
          <w:rFonts w:ascii="Times" w:hAnsi="Times"/>
        </w:rPr>
        <w:t xml:space="preserve"> (</w:t>
      </w:r>
      <w:r w:rsidR="00F611A1" w:rsidRPr="000272DB">
        <w:rPr>
          <w:rFonts w:ascii="Times" w:hAnsi="Times"/>
        </w:rPr>
        <w:t xml:space="preserve">e.g. </w:t>
      </w:r>
      <w:r w:rsidR="00EF1666" w:rsidRPr="000272DB">
        <w:rPr>
          <w:rFonts w:ascii="Times" w:hAnsi="Times"/>
        </w:rPr>
        <w:t>Baker 2008</w:t>
      </w:r>
      <w:r w:rsidR="00AC051A" w:rsidRPr="000272DB">
        <w:rPr>
          <w:rFonts w:ascii="Times" w:hAnsi="Times"/>
        </w:rPr>
        <w:t xml:space="preserve">; </w:t>
      </w:r>
      <w:proofErr w:type="spellStart"/>
      <w:r w:rsidR="00AC051A" w:rsidRPr="000272DB">
        <w:rPr>
          <w:rFonts w:ascii="Times" w:hAnsi="Times"/>
        </w:rPr>
        <w:t>Welzer</w:t>
      </w:r>
      <w:proofErr w:type="spellEnd"/>
      <w:r w:rsidR="00AC051A" w:rsidRPr="000272DB">
        <w:rPr>
          <w:rFonts w:ascii="Times" w:hAnsi="Times"/>
        </w:rPr>
        <w:t>-Lang 2008</w:t>
      </w:r>
      <w:r w:rsidRPr="000272DB">
        <w:rPr>
          <w:rFonts w:ascii="Times" w:hAnsi="Times"/>
        </w:rPr>
        <w:t>)</w:t>
      </w:r>
      <w:r w:rsidR="00AC051A" w:rsidRPr="000272DB">
        <w:rPr>
          <w:rFonts w:ascii="Times" w:hAnsi="Times"/>
        </w:rPr>
        <w:t>, as well as online (e.g. Crowley 2010)</w:t>
      </w:r>
      <w:r w:rsidRPr="000272DB">
        <w:rPr>
          <w:rFonts w:ascii="Times" w:hAnsi="Times"/>
        </w:rPr>
        <w:t>. Discourses stemming directly from the fears and stereotypes of three decades ago were found: bisexuals as carriers of disease, as compromised homosexuals, as promiscuous, as scandalous, and as indecisive and untrustworthy.</w:t>
      </w:r>
      <w:r w:rsidR="00EC6E92" w:rsidRPr="000272DB">
        <w:rPr>
          <w:rFonts w:ascii="Times" w:hAnsi="Times"/>
        </w:rPr>
        <w:t xml:space="preserve"> </w:t>
      </w:r>
      <w:r w:rsidR="00AC051A" w:rsidRPr="000272DB">
        <w:rPr>
          <w:rFonts w:ascii="Times" w:hAnsi="Times"/>
        </w:rPr>
        <w:t xml:space="preserve">These ideas are highlighted in ongoing experiences of </w:t>
      </w:r>
      <w:proofErr w:type="spellStart"/>
      <w:r w:rsidR="00AC051A" w:rsidRPr="000272DB">
        <w:rPr>
          <w:rFonts w:ascii="Times" w:hAnsi="Times"/>
        </w:rPr>
        <w:t>biphobia</w:t>
      </w:r>
      <w:proofErr w:type="spellEnd"/>
      <w:r w:rsidR="00AC051A" w:rsidRPr="000272DB">
        <w:rPr>
          <w:rFonts w:ascii="Times" w:hAnsi="Times"/>
        </w:rPr>
        <w:t xml:space="preserve"> in the 2012 Bisexuality Report, which also discusses the issue of ‘LGB’ groups “dropping the B” (p.15). </w:t>
      </w:r>
      <w:r w:rsidR="00EC6E92" w:rsidRPr="000272DB">
        <w:rPr>
          <w:rFonts w:ascii="Times" w:hAnsi="Times"/>
        </w:rPr>
        <w:t xml:space="preserve">In her work on the interactions of a US lesbian community, Robinson (2008) found that texts produced by the group were written in inclusive terms, but that bisexual members were often still </w:t>
      </w:r>
      <w:proofErr w:type="spellStart"/>
      <w:r w:rsidR="00EC6E92" w:rsidRPr="000272DB">
        <w:rPr>
          <w:rFonts w:ascii="Times" w:hAnsi="Times"/>
        </w:rPr>
        <w:t>marginalised</w:t>
      </w:r>
      <w:proofErr w:type="spellEnd"/>
      <w:r w:rsidR="00EC6E92" w:rsidRPr="000272DB">
        <w:rPr>
          <w:rFonts w:ascii="Times" w:hAnsi="Times"/>
        </w:rPr>
        <w:t xml:space="preserve"> and their participation implicitly regulated by the reactions they received from lesbian members. </w:t>
      </w:r>
    </w:p>
    <w:p w14:paraId="71A8F89D" w14:textId="147AC538" w:rsidR="00EC6E92" w:rsidRPr="000272DB" w:rsidRDefault="00AC051A" w:rsidP="00EC6E92">
      <w:pPr>
        <w:spacing w:line="480" w:lineRule="auto"/>
        <w:ind w:firstLine="720"/>
        <w:jc w:val="both"/>
        <w:rPr>
          <w:rFonts w:ascii="Times" w:hAnsi="Times"/>
        </w:rPr>
      </w:pPr>
      <w:r w:rsidRPr="000272DB">
        <w:rPr>
          <w:rFonts w:ascii="Times" w:hAnsi="Times"/>
        </w:rPr>
        <w:t>Interestingly, Thorne (2013) finds something similar in a bi group, with discussions of what bisexuality means making space for “under-the-radar operation of normative s</w:t>
      </w:r>
      <w:r w:rsidR="0038378F" w:rsidRPr="000272DB">
        <w:rPr>
          <w:rFonts w:ascii="Times" w:hAnsi="Times"/>
        </w:rPr>
        <w:t xml:space="preserve">exual expectations” (p.88) and </w:t>
      </w:r>
      <w:r w:rsidR="00F611A1" w:rsidRPr="000272DB">
        <w:rPr>
          <w:rFonts w:ascii="Times" w:hAnsi="Times"/>
        </w:rPr>
        <w:t>thus producing a</w:t>
      </w:r>
      <w:r w:rsidR="0038378F" w:rsidRPr="000272DB">
        <w:rPr>
          <w:rFonts w:ascii="Times" w:hAnsi="Times"/>
        </w:rPr>
        <w:t xml:space="preserve"> “disconnect between the overt values espoused by the group and the way that these values are applied, or rather, abandoned, in interactional practice” (pp.89-90). Accordingly, if it was not already clear, this analysis should not be taken as criticism of millennial </w:t>
      </w:r>
      <w:r w:rsidR="0038378F" w:rsidRPr="000272DB">
        <w:rPr>
          <w:rFonts w:ascii="Times" w:hAnsi="Times"/>
          <w:i/>
        </w:rPr>
        <w:t>DIVA</w:t>
      </w:r>
      <w:r w:rsidR="0038378F" w:rsidRPr="000272DB">
        <w:rPr>
          <w:rFonts w:ascii="Times" w:hAnsi="Times"/>
        </w:rPr>
        <w:t xml:space="preserve"> and its readers, but as an exploration of the</w:t>
      </w:r>
      <w:r w:rsidR="00F611A1" w:rsidRPr="000272DB">
        <w:rPr>
          <w:rFonts w:ascii="Times" w:hAnsi="Times"/>
        </w:rPr>
        <w:t xml:space="preserve"> workings of self- and boundary-</w:t>
      </w:r>
      <w:r w:rsidR="0038378F" w:rsidRPr="000272DB">
        <w:rPr>
          <w:rFonts w:ascii="Times" w:hAnsi="Times"/>
        </w:rPr>
        <w:t>management, and the ways that a particular set of notions are brought in to play (and rejected) by participants.</w:t>
      </w:r>
    </w:p>
    <w:p w14:paraId="3A9927B1" w14:textId="77777777" w:rsidR="00FE5E41" w:rsidRPr="000272DB" w:rsidRDefault="00FE5E41" w:rsidP="00FE5E41">
      <w:pPr>
        <w:spacing w:line="480" w:lineRule="auto"/>
        <w:jc w:val="both"/>
        <w:rPr>
          <w:rFonts w:ascii="Times" w:hAnsi="Times"/>
          <w:b/>
          <w:bCs/>
        </w:rPr>
      </w:pPr>
    </w:p>
    <w:p w14:paraId="209474F7" w14:textId="77777777" w:rsidR="00FE5E41" w:rsidRPr="000272DB" w:rsidRDefault="00FE5E41" w:rsidP="00FE5E41">
      <w:pPr>
        <w:spacing w:line="480" w:lineRule="auto"/>
        <w:jc w:val="both"/>
        <w:rPr>
          <w:rFonts w:ascii="Times" w:hAnsi="Times"/>
          <w:b/>
          <w:bCs/>
        </w:rPr>
      </w:pPr>
      <w:r w:rsidRPr="000272DB">
        <w:rPr>
          <w:rFonts w:ascii="Times" w:hAnsi="Times"/>
          <w:b/>
          <w:bCs/>
        </w:rPr>
        <w:lastRenderedPageBreak/>
        <w:t>Holding our bisexual women at arms’ length</w:t>
      </w:r>
    </w:p>
    <w:p w14:paraId="7A57DC07" w14:textId="44ECB0C3" w:rsidR="00FE5E41" w:rsidRPr="000272DB" w:rsidRDefault="0038378F" w:rsidP="00A01992">
      <w:pPr>
        <w:spacing w:line="480" w:lineRule="auto"/>
        <w:ind w:firstLine="720"/>
        <w:jc w:val="both"/>
        <w:rPr>
          <w:rFonts w:ascii="Times" w:hAnsi="Times"/>
        </w:rPr>
      </w:pPr>
      <w:r w:rsidRPr="000272DB">
        <w:rPr>
          <w:rFonts w:ascii="Times" w:hAnsi="Times"/>
          <w:i/>
        </w:rPr>
        <w:t>DIVA</w:t>
      </w:r>
      <w:r w:rsidRPr="000272DB">
        <w:rPr>
          <w:rFonts w:ascii="Times" w:hAnsi="Times"/>
        </w:rPr>
        <w:t xml:space="preserve"> (between 1994 and 2004, at least; the magazine has undergone considerable change in the last 10 years) makes an interesting case in this regard. Though my focus is on reader interactions, I want to start by looking at some editorial data, because it highlights some of the tensions that arise in constructing lesbian (and bisexual) identities. </w:t>
      </w:r>
      <w:r w:rsidR="00F611A1" w:rsidRPr="000272DB">
        <w:rPr>
          <w:rFonts w:ascii="Times" w:hAnsi="Times"/>
        </w:rPr>
        <w:t xml:space="preserve">In the sample, </w:t>
      </w:r>
      <w:r w:rsidR="00FE5E41" w:rsidRPr="000272DB">
        <w:rPr>
          <w:rFonts w:ascii="Times" w:hAnsi="Times"/>
          <w:i/>
        </w:rPr>
        <w:t>DIVA</w:t>
      </w:r>
      <w:r w:rsidR="00FE5E41" w:rsidRPr="000272DB">
        <w:rPr>
          <w:rFonts w:ascii="Times" w:hAnsi="Times"/>
        </w:rPr>
        <w:t xml:space="preserve"> </w:t>
      </w:r>
      <w:r w:rsidR="00EF1666" w:rsidRPr="000272DB">
        <w:rPr>
          <w:rFonts w:ascii="Times" w:hAnsi="Times"/>
        </w:rPr>
        <w:t>refers explicitly</w:t>
      </w:r>
      <w:r w:rsidR="00FE5E41" w:rsidRPr="000272DB">
        <w:rPr>
          <w:rFonts w:ascii="Times" w:hAnsi="Times"/>
        </w:rPr>
        <w:t xml:space="preserve"> to bisexuals relatively infrequently, a fe</w:t>
      </w:r>
      <w:r w:rsidR="00EF1666" w:rsidRPr="000272DB">
        <w:rPr>
          <w:rFonts w:ascii="Times" w:hAnsi="Times"/>
        </w:rPr>
        <w:t>ature also noted by Baker (2008</w:t>
      </w:r>
      <w:r w:rsidR="00FE5E41" w:rsidRPr="000272DB">
        <w:rPr>
          <w:rFonts w:ascii="Times" w:hAnsi="Times"/>
        </w:rPr>
        <w:t xml:space="preserve">) in his analysis of the British and American national </w:t>
      </w:r>
      <w:r w:rsidR="00A01992" w:rsidRPr="000272DB">
        <w:rPr>
          <w:rFonts w:ascii="Times" w:hAnsi="Times"/>
        </w:rPr>
        <w:t>corpora</w:t>
      </w:r>
      <w:r w:rsidR="00FE5E41" w:rsidRPr="000272DB">
        <w:rPr>
          <w:rFonts w:ascii="Times" w:hAnsi="Times"/>
        </w:rPr>
        <w:t>. Bisexuality tends to be erased, ignored or sidelined (Ault 1994</w:t>
      </w:r>
      <w:r w:rsidRPr="000272DB">
        <w:rPr>
          <w:rFonts w:ascii="Times" w:hAnsi="Times"/>
        </w:rPr>
        <w:t>; Bisexuality Report 2012</w:t>
      </w:r>
      <w:r w:rsidR="00FE5E41" w:rsidRPr="000272DB">
        <w:rPr>
          <w:rFonts w:ascii="Times" w:hAnsi="Times"/>
        </w:rPr>
        <w:t>). Where this is not the case, ‘lesbian’ apparently denot</w:t>
      </w:r>
      <w:r w:rsidRPr="000272DB">
        <w:rPr>
          <w:rFonts w:ascii="Times" w:hAnsi="Times"/>
        </w:rPr>
        <w:t>es</w:t>
      </w:r>
      <w:r w:rsidR="00FE5E41" w:rsidRPr="000272DB">
        <w:rPr>
          <w:rFonts w:ascii="Times" w:hAnsi="Times"/>
        </w:rPr>
        <w:t xml:space="preserve"> the ‘us’ category </w:t>
      </w:r>
      <w:r w:rsidRPr="000272DB">
        <w:rPr>
          <w:rFonts w:ascii="Times" w:hAnsi="Times"/>
        </w:rPr>
        <w:t>and ‘bisexual’</w:t>
      </w:r>
      <w:r w:rsidR="00FE5E41" w:rsidRPr="000272DB">
        <w:rPr>
          <w:rFonts w:ascii="Times" w:hAnsi="Times"/>
        </w:rPr>
        <w:t xml:space="preserve"> appears to refer to a category of people who are ‘not us’.</w:t>
      </w:r>
    </w:p>
    <w:p w14:paraId="17A0F082" w14:textId="77777777" w:rsidR="00FE5E41" w:rsidRPr="000272DB" w:rsidRDefault="00FE5E41" w:rsidP="00FE5E41">
      <w:pPr>
        <w:spacing w:line="480" w:lineRule="auto"/>
        <w:jc w:val="both"/>
        <w:rPr>
          <w:rFonts w:ascii="Times" w:hAnsi="Times"/>
        </w:rPr>
      </w:pPr>
    </w:p>
    <w:p w14:paraId="1437575D" w14:textId="77777777" w:rsidR="00FE5E41" w:rsidRPr="000272DB" w:rsidRDefault="00FE5E41" w:rsidP="00FE5E41">
      <w:pPr>
        <w:ind w:left="720" w:right="720"/>
        <w:jc w:val="both"/>
        <w:rPr>
          <w:rFonts w:ascii="Times" w:hAnsi="Times"/>
        </w:rPr>
      </w:pPr>
      <w:r w:rsidRPr="000272DB">
        <w:rPr>
          <w:rFonts w:ascii="Times" w:hAnsi="Times"/>
          <w:u w:val="single"/>
        </w:rPr>
        <w:t>Extract 1 ‘</w:t>
      </w:r>
      <w:proofErr w:type="gramStart"/>
      <w:r w:rsidRPr="000272DB">
        <w:rPr>
          <w:rFonts w:ascii="Times" w:hAnsi="Times"/>
          <w:u w:val="single"/>
        </w:rPr>
        <w:t>For</w:t>
      </w:r>
      <w:proofErr w:type="gramEnd"/>
      <w:r w:rsidRPr="000272DB">
        <w:rPr>
          <w:rFonts w:ascii="Times" w:hAnsi="Times"/>
          <w:u w:val="single"/>
        </w:rPr>
        <w:t xml:space="preserve"> the girls: what’s on offer in this year’s Lesbian and Gay Film Tour package?’</w:t>
      </w:r>
      <w:r w:rsidRPr="000272DB">
        <w:rPr>
          <w:rFonts w:ascii="Times" w:hAnsi="Times"/>
          <w:i/>
          <w:u w:val="single"/>
        </w:rPr>
        <w:t xml:space="preserve"> </w:t>
      </w:r>
      <w:r w:rsidRPr="000272DB">
        <w:rPr>
          <w:rFonts w:ascii="Times" w:hAnsi="Times"/>
          <w:u w:val="single"/>
        </w:rPr>
        <w:t>June 1998, p. 10</w:t>
      </w:r>
    </w:p>
    <w:p w14:paraId="2A1F3DBD" w14:textId="77777777" w:rsidR="00FE5E41" w:rsidRPr="000272DB" w:rsidRDefault="00FE5E41" w:rsidP="00FE5E41">
      <w:pPr>
        <w:ind w:left="720" w:right="720"/>
        <w:jc w:val="both"/>
        <w:rPr>
          <w:rFonts w:ascii="Times" w:hAnsi="Times"/>
        </w:rPr>
      </w:pPr>
      <w:r w:rsidRPr="000272DB">
        <w:rPr>
          <w:rFonts w:ascii="Times" w:hAnsi="Times"/>
        </w:rPr>
        <w:t>1</w:t>
      </w:r>
      <w:r w:rsidRPr="000272DB">
        <w:rPr>
          <w:rFonts w:ascii="Times" w:hAnsi="Times"/>
        </w:rPr>
        <w:tab/>
        <w:t xml:space="preserve">Card-carrying lesbians should get very angry watching </w:t>
      </w:r>
    </w:p>
    <w:p w14:paraId="0B9042EC" w14:textId="77777777" w:rsidR="00FE5E41" w:rsidRPr="000272DB" w:rsidRDefault="00FE5E41" w:rsidP="00FE5E41">
      <w:pPr>
        <w:ind w:left="720" w:right="720"/>
        <w:jc w:val="both"/>
        <w:rPr>
          <w:rFonts w:ascii="Times" w:hAnsi="Times"/>
        </w:rPr>
      </w:pPr>
      <w:r w:rsidRPr="000272DB">
        <w:rPr>
          <w:rFonts w:ascii="Times" w:hAnsi="Times"/>
        </w:rPr>
        <w:t>2</w:t>
      </w:r>
      <w:r w:rsidRPr="000272DB">
        <w:rPr>
          <w:rFonts w:ascii="Times" w:hAnsi="Times"/>
        </w:rPr>
        <w:tab/>
      </w:r>
      <w:r w:rsidRPr="000272DB">
        <w:rPr>
          <w:rFonts w:ascii="Times" w:hAnsi="Times"/>
          <w:i/>
        </w:rPr>
        <w:t>Slaves to the Underground</w:t>
      </w:r>
      <w:r w:rsidRPr="000272DB">
        <w:rPr>
          <w:rFonts w:ascii="Times" w:hAnsi="Times"/>
        </w:rPr>
        <w:t>. For some reason, I really liked 3</w:t>
      </w:r>
      <w:r w:rsidRPr="000272DB">
        <w:rPr>
          <w:rFonts w:ascii="Times" w:hAnsi="Times"/>
        </w:rPr>
        <w:tab/>
        <w:t xml:space="preserve">it (and last time I checked, my lesbian ID card was still in </w:t>
      </w:r>
    </w:p>
    <w:p w14:paraId="3864013F" w14:textId="77777777" w:rsidR="00FE5E41" w:rsidRPr="000272DB" w:rsidRDefault="00FE5E41" w:rsidP="00FE5E41">
      <w:pPr>
        <w:ind w:left="720" w:right="720"/>
        <w:jc w:val="both"/>
        <w:rPr>
          <w:rFonts w:ascii="Times" w:hAnsi="Times"/>
        </w:rPr>
      </w:pPr>
      <w:proofErr w:type="gramStart"/>
      <w:r w:rsidRPr="000272DB">
        <w:rPr>
          <w:rFonts w:ascii="Times" w:hAnsi="Times"/>
        </w:rPr>
        <w:t>4</w:t>
      </w:r>
      <w:r w:rsidRPr="000272DB">
        <w:rPr>
          <w:rFonts w:ascii="Times" w:hAnsi="Times"/>
        </w:rPr>
        <w:tab/>
        <w:t>my back pocket), despite its flaws.</w:t>
      </w:r>
      <w:proofErr w:type="gramEnd"/>
      <w:r w:rsidRPr="000272DB">
        <w:rPr>
          <w:rFonts w:ascii="Times" w:hAnsi="Times"/>
        </w:rPr>
        <w:t xml:space="preserve"> […] Basically, this is a </w:t>
      </w:r>
    </w:p>
    <w:p w14:paraId="6F90997D" w14:textId="77777777" w:rsidR="00FE5E41" w:rsidRPr="000272DB" w:rsidRDefault="00FE5E41" w:rsidP="00FE5E41">
      <w:pPr>
        <w:ind w:left="720" w:right="720"/>
        <w:jc w:val="both"/>
        <w:rPr>
          <w:rFonts w:ascii="Times" w:hAnsi="Times"/>
        </w:rPr>
      </w:pPr>
      <w:proofErr w:type="gramStart"/>
      <w:r w:rsidRPr="000272DB">
        <w:rPr>
          <w:rFonts w:ascii="Times" w:hAnsi="Times"/>
        </w:rPr>
        <w:t>5</w:t>
      </w:r>
      <w:r w:rsidRPr="000272DB">
        <w:rPr>
          <w:rFonts w:ascii="Times" w:hAnsi="Times"/>
        </w:rPr>
        <w:tab/>
        <w:t>feature</w:t>
      </w:r>
      <w:proofErr w:type="gramEnd"/>
      <w:r w:rsidRPr="000272DB">
        <w:rPr>
          <w:rFonts w:ascii="Times" w:hAnsi="Times"/>
        </w:rPr>
        <w:t xml:space="preserve"> film for the bisexual crowd, so take your straight </w:t>
      </w:r>
    </w:p>
    <w:p w14:paraId="195D34D1" w14:textId="77777777" w:rsidR="00FE5E41" w:rsidRPr="000272DB" w:rsidRDefault="00FE5E41" w:rsidP="00FE5E41">
      <w:pPr>
        <w:ind w:left="720" w:right="720"/>
        <w:jc w:val="both"/>
        <w:rPr>
          <w:rFonts w:ascii="Times" w:hAnsi="Times"/>
        </w:rPr>
      </w:pPr>
      <w:proofErr w:type="gramStart"/>
      <w:r w:rsidRPr="000272DB">
        <w:rPr>
          <w:rFonts w:ascii="Times" w:hAnsi="Times"/>
        </w:rPr>
        <w:t>6</w:t>
      </w:r>
      <w:r w:rsidRPr="000272DB">
        <w:rPr>
          <w:rFonts w:ascii="Times" w:hAnsi="Times"/>
        </w:rPr>
        <w:tab/>
        <w:t>and bi friends.</w:t>
      </w:r>
      <w:proofErr w:type="gramEnd"/>
    </w:p>
    <w:p w14:paraId="27BFF8B0" w14:textId="77777777" w:rsidR="00FE5E41" w:rsidRPr="000272DB" w:rsidRDefault="00FE5E41" w:rsidP="00FE5E41">
      <w:pPr>
        <w:spacing w:line="480" w:lineRule="auto"/>
        <w:jc w:val="both"/>
        <w:rPr>
          <w:rFonts w:ascii="Times" w:hAnsi="Times"/>
        </w:rPr>
      </w:pPr>
    </w:p>
    <w:p w14:paraId="0AB44BB6" w14:textId="641DFC2A" w:rsidR="00FE5E41" w:rsidRPr="000272DB" w:rsidRDefault="00FE5E41" w:rsidP="00FE5E41">
      <w:pPr>
        <w:spacing w:line="480" w:lineRule="auto"/>
        <w:ind w:firstLine="720"/>
        <w:jc w:val="both"/>
        <w:rPr>
          <w:rFonts w:ascii="Times" w:hAnsi="Times"/>
        </w:rPr>
      </w:pPr>
      <w:r w:rsidRPr="000272DB">
        <w:rPr>
          <w:rFonts w:ascii="Times" w:hAnsi="Times"/>
        </w:rPr>
        <w:t xml:space="preserve">Here, line 1 refers to ‘card-carrying lesbians’, a </w:t>
      </w:r>
      <w:r w:rsidR="00F611A1" w:rsidRPr="000272DB">
        <w:rPr>
          <w:rFonts w:ascii="Times" w:hAnsi="Times"/>
        </w:rPr>
        <w:t>category</w:t>
      </w:r>
      <w:r w:rsidRPr="000272DB">
        <w:rPr>
          <w:rFonts w:ascii="Times" w:hAnsi="Times"/>
        </w:rPr>
        <w:t xml:space="preserve"> of apparently ‘real’ or ‘authentic’ lesbians who are separate from ‘the bisexual crowd’ (line 5). A film ‘for’ bisexuals is likely to displease and anger them – more, it </w:t>
      </w:r>
      <w:r w:rsidRPr="000272DB">
        <w:rPr>
          <w:rFonts w:ascii="Times" w:hAnsi="Times"/>
          <w:i/>
        </w:rPr>
        <w:t xml:space="preserve">ought </w:t>
      </w:r>
      <w:r w:rsidRPr="000272DB">
        <w:rPr>
          <w:rFonts w:ascii="Times" w:hAnsi="Times"/>
        </w:rPr>
        <w:t xml:space="preserve">to do so (note the deontic modality at work in line 1) by virtue of, and in order to protect, their card-carrying status. There is </w:t>
      </w:r>
      <w:proofErr w:type="gramStart"/>
      <w:r w:rsidRPr="000272DB">
        <w:rPr>
          <w:rFonts w:ascii="Times" w:hAnsi="Times"/>
        </w:rPr>
        <w:t>a certain</w:t>
      </w:r>
      <w:proofErr w:type="gramEnd"/>
      <w:r w:rsidRPr="000272DB">
        <w:rPr>
          <w:rFonts w:ascii="Times" w:hAnsi="Times"/>
        </w:rPr>
        <w:t xml:space="preserve"> facetiousness to the use of these categories</w:t>
      </w:r>
      <w:r w:rsidR="0038378F" w:rsidRPr="000272DB">
        <w:rPr>
          <w:rFonts w:ascii="Times" w:hAnsi="Times"/>
        </w:rPr>
        <w:t xml:space="preserve">, </w:t>
      </w:r>
      <w:r w:rsidRPr="000272DB">
        <w:rPr>
          <w:rFonts w:ascii="Times" w:hAnsi="Times"/>
        </w:rPr>
        <w:t xml:space="preserve">but it is interesting that the author frames her </w:t>
      </w:r>
      <w:proofErr w:type="spellStart"/>
      <w:r w:rsidRPr="000272DB">
        <w:rPr>
          <w:rFonts w:ascii="Times" w:hAnsi="Times"/>
        </w:rPr>
        <w:t>favourable</w:t>
      </w:r>
      <w:proofErr w:type="spellEnd"/>
      <w:r w:rsidRPr="000272DB">
        <w:rPr>
          <w:rFonts w:ascii="Times" w:hAnsi="Times"/>
        </w:rPr>
        <w:t xml:space="preserve"> opinion of the film as something like a confession (line 2). She also parenthetically reasserts her authenticity as a lesbian, which appears to be at stake in such an </w:t>
      </w:r>
      <w:r w:rsidRPr="000272DB">
        <w:rPr>
          <w:rFonts w:ascii="Times" w:hAnsi="Times"/>
        </w:rPr>
        <w:lastRenderedPageBreak/>
        <w:t xml:space="preserve">admission, rather than become, by implication, a member of ‘the bisexual crowd’ - however light-heartedly these categories are invoked. </w:t>
      </w:r>
    </w:p>
    <w:p w14:paraId="41C93B71" w14:textId="72EA2631" w:rsidR="00FE5E41" w:rsidRPr="000272DB" w:rsidRDefault="00FE5E41" w:rsidP="00FE5E41">
      <w:pPr>
        <w:spacing w:line="480" w:lineRule="auto"/>
        <w:ind w:firstLine="720"/>
        <w:jc w:val="both"/>
        <w:rPr>
          <w:rFonts w:ascii="Times" w:hAnsi="Times"/>
        </w:rPr>
      </w:pPr>
      <w:r w:rsidRPr="000272DB">
        <w:rPr>
          <w:rFonts w:ascii="Times" w:hAnsi="Times"/>
        </w:rPr>
        <w:t xml:space="preserve">The stereotypes mentioned </w:t>
      </w:r>
      <w:r w:rsidR="00B949AA" w:rsidRPr="000272DB">
        <w:rPr>
          <w:rFonts w:ascii="Times" w:hAnsi="Times"/>
        </w:rPr>
        <w:t xml:space="preserve">in the literature discussed </w:t>
      </w:r>
      <w:r w:rsidRPr="000272DB">
        <w:rPr>
          <w:rFonts w:ascii="Times" w:hAnsi="Times"/>
        </w:rPr>
        <w:t>above – indecision, promiscuity (and conduction), denial and so on – can all be found in the sample, from deliberately tongue-in-cheek references: ‘Melissa! You’re a turncoat bisexual and we’ll burn all your CDs!’</w:t>
      </w:r>
      <w:r w:rsidRPr="000272DB">
        <w:rPr>
          <w:rStyle w:val="EndnoteReference"/>
          <w:rFonts w:ascii="Times" w:hAnsi="Times"/>
        </w:rPr>
        <w:endnoteReference w:id="3"/>
      </w:r>
      <w:r w:rsidRPr="000272DB">
        <w:rPr>
          <w:rFonts w:ascii="Times" w:hAnsi="Times"/>
        </w:rPr>
        <w:t xml:space="preserve">, to apparently less conscious instances: “Top 10 bisexual women: </w:t>
      </w:r>
      <w:proofErr w:type="spellStart"/>
      <w:r w:rsidRPr="000272DB">
        <w:rPr>
          <w:rFonts w:ascii="Times" w:hAnsi="Times"/>
        </w:rPr>
        <w:t>rockin</w:t>
      </w:r>
      <w:proofErr w:type="spellEnd"/>
      <w:r w:rsidRPr="000272DB">
        <w:rPr>
          <w:rFonts w:ascii="Times" w:hAnsi="Times"/>
        </w:rPr>
        <w:t>’ chicks who couldn’t get enough’</w:t>
      </w:r>
      <w:r w:rsidRPr="000272DB">
        <w:rPr>
          <w:rStyle w:val="EndnoteReference"/>
          <w:rFonts w:ascii="Times" w:hAnsi="Times"/>
        </w:rPr>
        <w:endnoteReference w:id="4"/>
      </w:r>
      <w:r w:rsidRPr="000272DB">
        <w:rPr>
          <w:rFonts w:ascii="Times" w:hAnsi="Times"/>
        </w:rPr>
        <w:t xml:space="preserve">. It would be misleading, however, to assert that the stereotypes feature frequently or uniformly in </w:t>
      </w:r>
      <w:r w:rsidRPr="000272DB">
        <w:rPr>
          <w:rFonts w:ascii="Times" w:hAnsi="Times"/>
          <w:i/>
        </w:rPr>
        <w:t>DIVA</w:t>
      </w:r>
      <w:r w:rsidRPr="000272DB">
        <w:rPr>
          <w:rFonts w:ascii="Times" w:hAnsi="Times"/>
        </w:rPr>
        <w:t xml:space="preserve">, or that they go unchallenged. </w:t>
      </w:r>
      <w:r w:rsidR="00986FEE" w:rsidRPr="000272DB">
        <w:rPr>
          <w:rFonts w:ascii="Times" w:hAnsi="Times"/>
        </w:rPr>
        <w:t>It would be helpful in setting the scene for the analysis to come to focus now on</w:t>
      </w:r>
      <w:r w:rsidRPr="000272DB">
        <w:rPr>
          <w:rFonts w:ascii="Times" w:hAnsi="Times"/>
        </w:rPr>
        <w:t xml:space="preserve"> two articles, </w:t>
      </w:r>
      <w:r w:rsidR="00B949AA" w:rsidRPr="000272DB">
        <w:rPr>
          <w:rFonts w:ascii="Times" w:hAnsi="Times"/>
        </w:rPr>
        <w:t xml:space="preserve">the second </w:t>
      </w:r>
      <w:r w:rsidRPr="000272DB">
        <w:rPr>
          <w:rFonts w:ascii="Times" w:hAnsi="Times"/>
        </w:rPr>
        <w:t xml:space="preserve">of which represents, on the whole, a stereotypically negative view of bisexual women, and the </w:t>
      </w:r>
      <w:r w:rsidR="00B949AA" w:rsidRPr="000272DB">
        <w:rPr>
          <w:rFonts w:ascii="Times" w:hAnsi="Times"/>
        </w:rPr>
        <w:t xml:space="preserve">first </w:t>
      </w:r>
      <w:r w:rsidRPr="000272DB">
        <w:rPr>
          <w:rFonts w:ascii="Times" w:hAnsi="Times"/>
        </w:rPr>
        <w:t xml:space="preserve">an attempt at counter-discourse. </w:t>
      </w:r>
    </w:p>
    <w:p w14:paraId="5FFA2BF9" w14:textId="1BC82BC6" w:rsidR="00FE5E41" w:rsidRPr="000272DB" w:rsidRDefault="00FE5E41" w:rsidP="00FE5E41">
      <w:pPr>
        <w:spacing w:line="480" w:lineRule="auto"/>
        <w:ind w:firstLine="720"/>
        <w:jc w:val="both"/>
        <w:rPr>
          <w:rFonts w:ascii="Times" w:hAnsi="Times"/>
        </w:rPr>
      </w:pPr>
      <w:r w:rsidRPr="000272DB">
        <w:rPr>
          <w:rFonts w:ascii="Times" w:hAnsi="Times"/>
        </w:rPr>
        <w:t xml:space="preserve">In September 2000, singer Melissa Etheridge and film director Julie Cypher announced their break-up; Cypher had left her husband 12 years earlier to begin the relationship. In October 2001, </w:t>
      </w:r>
      <w:r w:rsidRPr="000272DB">
        <w:rPr>
          <w:rFonts w:ascii="Times" w:hAnsi="Times"/>
          <w:i/>
        </w:rPr>
        <w:t>DIVA</w:t>
      </w:r>
      <w:r w:rsidRPr="000272DB">
        <w:rPr>
          <w:rFonts w:ascii="Times" w:hAnsi="Times"/>
        </w:rPr>
        <w:t xml:space="preserve"> published Dianne Anderson-</w:t>
      </w:r>
      <w:proofErr w:type="spellStart"/>
      <w:r w:rsidRPr="000272DB">
        <w:rPr>
          <w:rFonts w:ascii="Times" w:hAnsi="Times"/>
        </w:rPr>
        <w:t>Minshall’s</w:t>
      </w:r>
      <w:proofErr w:type="spellEnd"/>
      <w:r w:rsidRPr="000272DB">
        <w:rPr>
          <w:rFonts w:ascii="Times" w:hAnsi="Times"/>
        </w:rPr>
        <w:t xml:space="preserve"> (of US magazine </w:t>
      </w:r>
      <w:r w:rsidRPr="000272DB">
        <w:rPr>
          <w:rFonts w:ascii="Times" w:hAnsi="Times"/>
          <w:i/>
        </w:rPr>
        <w:t>Curve</w:t>
      </w:r>
      <w:r w:rsidRPr="000272DB">
        <w:rPr>
          <w:rFonts w:ascii="Times" w:hAnsi="Times"/>
        </w:rPr>
        <w:t>) criticisms of the way lesbian and gay media had behaved towards Cypher since. Anderson-</w:t>
      </w:r>
      <w:proofErr w:type="spellStart"/>
      <w:r w:rsidRPr="000272DB">
        <w:rPr>
          <w:rFonts w:ascii="Times" w:hAnsi="Times"/>
        </w:rPr>
        <w:t>Minshall</w:t>
      </w:r>
      <w:proofErr w:type="spellEnd"/>
      <w:r w:rsidRPr="000272DB">
        <w:rPr>
          <w:rFonts w:ascii="Times" w:hAnsi="Times"/>
        </w:rPr>
        <w:t xml:space="preserve"> is critical of Etheridge’s recent media appearances, in which she had blamed Cypher’s desire to sleep with </w:t>
      </w:r>
      <w:proofErr w:type="spellStart"/>
      <w:r w:rsidRPr="000272DB">
        <w:rPr>
          <w:rFonts w:ascii="Times" w:hAnsi="Times"/>
        </w:rPr>
        <w:t>kd</w:t>
      </w:r>
      <w:proofErr w:type="spellEnd"/>
      <w:r w:rsidRPr="000272DB">
        <w:rPr>
          <w:rFonts w:ascii="Times" w:hAnsi="Times"/>
        </w:rPr>
        <w:t xml:space="preserve"> </w:t>
      </w:r>
      <w:proofErr w:type="spellStart"/>
      <w:r w:rsidRPr="000272DB">
        <w:rPr>
          <w:rFonts w:ascii="Times" w:hAnsi="Times"/>
        </w:rPr>
        <w:t>lang</w:t>
      </w:r>
      <w:proofErr w:type="spellEnd"/>
      <w:r w:rsidRPr="000272DB">
        <w:rPr>
          <w:rFonts w:ascii="Times" w:hAnsi="Times"/>
        </w:rPr>
        <w:t xml:space="preserve"> before settling down - and her ‘not really being gay’ - for the split, and berates gay media for giving Etheridge the space to do so. She argues that Cypher deserves respect for the 12 years that she and Etheridge were together. </w:t>
      </w:r>
    </w:p>
    <w:p w14:paraId="1B75EC11" w14:textId="77777777" w:rsidR="00FE5E41" w:rsidRPr="000272DB" w:rsidRDefault="00FE5E41" w:rsidP="00FE5E41">
      <w:pPr>
        <w:spacing w:line="480" w:lineRule="auto"/>
        <w:jc w:val="center"/>
        <w:rPr>
          <w:rFonts w:ascii="Times" w:hAnsi="Times"/>
          <w:u w:val="single"/>
        </w:rPr>
      </w:pPr>
    </w:p>
    <w:p w14:paraId="15EDFE47" w14:textId="77777777" w:rsidR="00FE5E41" w:rsidRPr="000272DB" w:rsidRDefault="00FE5E41" w:rsidP="00FE5E41">
      <w:pPr>
        <w:spacing w:line="480" w:lineRule="auto"/>
        <w:ind w:left="720" w:right="720"/>
        <w:jc w:val="both"/>
        <w:rPr>
          <w:rFonts w:ascii="Times" w:hAnsi="Times"/>
        </w:rPr>
      </w:pPr>
      <w:r w:rsidRPr="000272DB">
        <w:rPr>
          <w:rFonts w:ascii="Times" w:hAnsi="Times"/>
          <w:u w:val="single"/>
        </w:rPr>
        <w:t>Extract 2 ‘Bye bi</w:t>
      </w:r>
      <w:r w:rsidRPr="000272DB">
        <w:rPr>
          <w:rFonts w:ascii="Times" w:hAnsi="Times"/>
          <w:i/>
          <w:u w:val="single"/>
        </w:rPr>
        <w:t>,</w:t>
      </w:r>
      <w:r w:rsidRPr="000272DB">
        <w:rPr>
          <w:rFonts w:ascii="Times" w:hAnsi="Times"/>
          <w:u w:val="single"/>
        </w:rPr>
        <w:t xml:space="preserve"> Julie’ October 2001, p. 10</w:t>
      </w:r>
    </w:p>
    <w:p w14:paraId="6640A2D0" w14:textId="77777777" w:rsidR="00FE5E41" w:rsidRPr="000272DB" w:rsidRDefault="00FE5E41" w:rsidP="00FE5E41">
      <w:pPr>
        <w:ind w:left="720" w:right="720"/>
        <w:jc w:val="both"/>
        <w:rPr>
          <w:rFonts w:ascii="Times" w:hAnsi="Times"/>
        </w:rPr>
      </w:pPr>
      <w:r w:rsidRPr="000272DB">
        <w:rPr>
          <w:rFonts w:ascii="Times" w:hAnsi="Times"/>
        </w:rPr>
        <w:t>1</w:t>
      </w:r>
      <w:r w:rsidRPr="000272DB">
        <w:rPr>
          <w:rFonts w:ascii="Times" w:hAnsi="Times"/>
        </w:rPr>
        <w:tab/>
        <w:t>How many lesbians, just coming out, don’t want to test the 2</w:t>
      </w:r>
      <w:r w:rsidRPr="000272DB">
        <w:rPr>
          <w:rFonts w:ascii="Times" w:hAnsi="Times"/>
        </w:rPr>
        <w:tab/>
        <w:t>waters before they settle down with one woman? […] How 3</w:t>
      </w:r>
      <w:r w:rsidRPr="000272DB">
        <w:rPr>
          <w:rFonts w:ascii="Times" w:hAnsi="Times"/>
        </w:rPr>
        <w:tab/>
        <w:t xml:space="preserve">many lesbians want to sleep with </w:t>
      </w:r>
      <w:proofErr w:type="spellStart"/>
      <w:proofErr w:type="gramStart"/>
      <w:r w:rsidRPr="000272DB">
        <w:rPr>
          <w:rFonts w:ascii="Times" w:hAnsi="Times"/>
        </w:rPr>
        <w:t>kd</w:t>
      </w:r>
      <w:proofErr w:type="spellEnd"/>
      <w:proofErr w:type="gramEnd"/>
      <w:r w:rsidRPr="000272DB">
        <w:rPr>
          <w:rFonts w:ascii="Times" w:hAnsi="Times"/>
        </w:rPr>
        <w:t xml:space="preserve"> </w:t>
      </w:r>
      <w:proofErr w:type="spellStart"/>
      <w:r w:rsidRPr="000272DB">
        <w:rPr>
          <w:rFonts w:ascii="Times" w:hAnsi="Times"/>
        </w:rPr>
        <w:t>lang</w:t>
      </w:r>
      <w:proofErr w:type="spellEnd"/>
      <w:r w:rsidRPr="000272DB">
        <w:rPr>
          <w:rFonts w:ascii="Times" w:hAnsi="Times"/>
        </w:rPr>
        <w:t xml:space="preserve"> period? Hell, I</w:t>
      </w:r>
      <w:proofErr w:type="gramStart"/>
      <w:r w:rsidRPr="000272DB">
        <w:rPr>
          <w:rFonts w:ascii="Times" w:hAnsi="Times"/>
        </w:rPr>
        <w:t>’ve 4</w:t>
      </w:r>
      <w:r w:rsidRPr="000272DB">
        <w:rPr>
          <w:rFonts w:ascii="Times" w:hAnsi="Times"/>
        </w:rPr>
        <w:tab/>
        <w:t>been married to the same woman – monogamously</w:t>
      </w:r>
      <w:proofErr w:type="gramEnd"/>
      <w:r w:rsidRPr="000272DB">
        <w:rPr>
          <w:rFonts w:ascii="Times" w:hAnsi="Times"/>
        </w:rPr>
        <w:t xml:space="preserve">, </w:t>
      </w:r>
      <w:proofErr w:type="gramStart"/>
      <w:r w:rsidRPr="000272DB">
        <w:rPr>
          <w:rFonts w:ascii="Times" w:hAnsi="Times"/>
        </w:rPr>
        <w:t>mind</w:t>
      </w:r>
      <w:proofErr w:type="gramEnd"/>
      <w:r w:rsidRPr="000272DB">
        <w:rPr>
          <w:rFonts w:ascii="Times" w:hAnsi="Times"/>
        </w:rPr>
        <w:t xml:space="preserve"> </w:t>
      </w:r>
    </w:p>
    <w:p w14:paraId="58B2E82B" w14:textId="77777777" w:rsidR="00FE5E41" w:rsidRPr="000272DB" w:rsidRDefault="00FE5E41" w:rsidP="00FE5E41">
      <w:pPr>
        <w:ind w:left="720" w:right="720"/>
        <w:jc w:val="both"/>
        <w:rPr>
          <w:rFonts w:ascii="Times" w:hAnsi="Times"/>
        </w:rPr>
      </w:pPr>
      <w:r w:rsidRPr="000272DB">
        <w:rPr>
          <w:rFonts w:ascii="Times" w:hAnsi="Times"/>
        </w:rPr>
        <w:t>5</w:t>
      </w:r>
      <w:r w:rsidRPr="000272DB">
        <w:rPr>
          <w:rFonts w:ascii="Times" w:hAnsi="Times"/>
        </w:rPr>
        <w:tab/>
        <w:t xml:space="preserve">you – for over a decade, and I still want to sleep with </w:t>
      </w:r>
      <w:proofErr w:type="spellStart"/>
      <w:proofErr w:type="gramStart"/>
      <w:r w:rsidRPr="000272DB">
        <w:rPr>
          <w:rFonts w:ascii="Times" w:hAnsi="Times"/>
        </w:rPr>
        <w:t>kd</w:t>
      </w:r>
      <w:proofErr w:type="spellEnd"/>
      <w:proofErr w:type="gramEnd"/>
      <w:r w:rsidRPr="000272DB">
        <w:rPr>
          <w:rFonts w:ascii="Times" w:hAnsi="Times"/>
        </w:rPr>
        <w:t xml:space="preserve"> </w:t>
      </w:r>
    </w:p>
    <w:p w14:paraId="628194F5" w14:textId="77777777" w:rsidR="00FE5E41" w:rsidRPr="000272DB" w:rsidRDefault="00FE5E41" w:rsidP="00FE5E41">
      <w:pPr>
        <w:ind w:left="720" w:right="720"/>
        <w:jc w:val="both"/>
        <w:rPr>
          <w:rFonts w:ascii="Times" w:hAnsi="Times"/>
        </w:rPr>
      </w:pPr>
      <w:r w:rsidRPr="000272DB">
        <w:rPr>
          <w:rFonts w:ascii="Times" w:hAnsi="Times"/>
        </w:rPr>
        <w:t>6</w:t>
      </w:r>
      <w:r w:rsidRPr="000272DB">
        <w:rPr>
          <w:rFonts w:ascii="Times" w:hAnsi="Times"/>
        </w:rPr>
        <w:tab/>
        <w:t xml:space="preserve">lang. […Etheridge told interviewers] that Cypher </w:t>
      </w:r>
    </w:p>
    <w:p w14:paraId="203C64F4" w14:textId="77777777" w:rsidR="00FE5E41" w:rsidRPr="000272DB" w:rsidRDefault="00FE5E41" w:rsidP="00FE5E41">
      <w:pPr>
        <w:ind w:left="720" w:right="720"/>
        <w:jc w:val="both"/>
        <w:rPr>
          <w:rFonts w:ascii="Times" w:hAnsi="Times"/>
        </w:rPr>
      </w:pPr>
      <w:r w:rsidRPr="000272DB">
        <w:rPr>
          <w:rFonts w:ascii="Times" w:hAnsi="Times"/>
        </w:rPr>
        <w:lastRenderedPageBreak/>
        <w:t>7</w:t>
      </w:r>
      <w:r w:rsidRPr="000272DB">
        <w:rPr>
          <w:rFonts w:ascii="Times" w:hAnsi="Times"/>
        </w:rPr>
        <w:tab/>
        <w:t xml:space="preserve">complained repeatedly in therapy, “I’m just not gay”. […] </w:t>
      </w:r>
    </w:p>
    <w:p w14:paraId="47F9B856" w14:textId="77777777" w:rsidR="00FE5E41" w:rsidRPr="000272DB" w:rsidRDefault="00FE5E41" w:rsidP="00FE5E41">
      <w:pPr>
        <w:ind w:left="720" w:right="720"/>
        <w:jc w:val="both"/>
        <w:rPr>
          <w:rFonts w:ascii="Times" w:hAnsi="Times"/>
        </w:rPr>
      </w:pPr>
      <w:r w:rsidRPr="000272DB">
        <w:rPr>
          <w:rFonts w:ascii="Times" w:hAnsi="Times"/>
        </w:rPr>
        <w:t>8</w:t>
      </w:r>
      <w:r w:rsidRPr="000272DB">
        <w:rPr>
          <w:rFonts w:ascii="Times" w:hAnsi="Times"/>
        </w:rPr>
        <w:tab/>
        <w:t xml:space="preserve">How often do queers jokingly say, “I’m obviously not a </w:t>
      </w:r>
    </w:p>
    <w:p w14:paraId="522190F6" w14:textId="77777777" w:rsidR="00FE5E41" w:rsidRPr="000272DB" w:rsidRDefault="00FE5E41" w:rsidP="00FE5E41">
      <w:pPr>
        <w:ind w:left="720" w:right="720"/>
        <w:jc w:val="both"/>
        <w:rPr>
          <w:rFonts w:ascii="Times" w:hAnsi="Times"/>
        </w:rPr>
      </w:pPr>
      <w:r w:rsidRPr="000272DB">
        <w:rPr>
          <w:rFonts w:ascii="Times" w:hAnsi="Times"/>
        </w:rPr>
        <w:t>9</w:t>
      </w:r>
      <w:r w:rsidRPr="000272DB">
        <w:rPr>
          <w:rFonts w:ascii="Times" w:hAnsi="Times"/>
        </w:rPr>
        <w:tab/>
        <w:t>fag” or “I hate lesbians”? […] We hold our bisexual women 10</w:t>
      </w:r>
      <w:r w:rsidRPr="000272DB">
        <w:rPr>
          <w:rFonts w:ascii="Times" w:hAnsi="Times"/>
        </w:rPr>
        <w:tab/>
        <w:t xml:space="preserve">at arms’ length. […] These women identify with lesbian </w:t>
      </w:r>
    </w:p>
    <w:p w14:paraId="6CC2FF69" w14:textId="77777777" w:rsidR="00FE5E41" w:rsidRPr="000272DB" w:rsidRDefault="00FE5E41" w:rsidP="00FE5E41">
      <w:pPr>
        <w:ind w:left="720" w:right="720"/>
        <w:jc w:val="both"/>
        <w:rPr>
          <w:rFonts w:ascii="Times" w:hAnsi="Times"/>
        </w:rPr>
      </w:pPr>
      <w:r w:rsidRPr="000272DB">
        <w:rPr>
          <w:rFonts w:ascii="Times" w:hAnsi="Times"/>
        </w:rPr>
        <w:t>11</w:t>
      </w:r>
      <w:r w:rsidRPr="000272DB">
        <w:rPr>
          <w:rFonts w:ascii="Times" w:hAnsi="Times"/>
        </w:rPr>
        <w:tab/>
        <w:t>culture; they share values with the queer community; they 12</w:t>
      </w:r>
      <w:r w:rsidRPr="000272DB">
        <w:rPr>
          <w:rFonts w:ascii="Times" w:hAnsi="Times"/>
        </w:rPr>
        <w:tab/>
        <w:t>live their lives like dykes. […] If a woman has lived with, 13</w:t>
      </w:r>
      <w:r w:rsidRPr="000272DB">
        <w:rPr>
          <w:rFonts w:ascii="Times" w:hAnsi="Times"/>
        </w:rPr>
        <w:tab/>
        <w:t xml:space="preserve">loved, and fucked another woman for over a decade, if a </w:t>
      </w:r>
    </w:p>
    <w:p w14:paraId="0FCD5B61" w14:textId="77777777" w:rsidR="00FE5E41" w:rsidRPr="000272DB" w:rsidRDefault="00FE5E41" w:rsidP="00FE5E41">
      <w:pPr>
        <w:ind w:left="720" w:right="720"/>
        <w:jc w:val="both"/>
        <w:rPr>
          <w:rFonts w:ascii="Times" w:hAnsi="Times"/>
        </w:rPr>
      </w:pPr>
      <w:r w:rsidRPr="000272DB">
        <w:rPr>
          <w:rFonts w:ascii="Times" w:hAnsi="Times"/>
        </w:rPr>
        <w:t>14</w:t>
      </w:r>
      <w:r w:rsidRPr="000272DB">
        <w:rPr>
          <w:rFonts w:ascii="Times" w:hAnsi="Times"/>
        </w:rPr>
        <w:tab/>
        <w:t>woman has been one of the most visible supporters of queer 15</w:t>
      </w:r>
      <w:r w:rsidRPr="000272DB">
        <w:rPr>
          <w:rFonts w:ascii="Times" w:hAnsi="Times"/>
        </w:rPr>
        <w:tab/>
        <w:t>rights, if a woman has been half of the duo that made queer 16</w:t>
      </w:r>
      <w:r w:rsidRPr="000272DB">
        <w:rPr>
          <w:rFonts w:ascii="Times" w:hAnsi="Times"/>
        </w:rPr>
        <w:tab/>
        <w:t>families palatable to the masses, then that woman deserves 17</w:t>
      </w:r>
      <w:r w:rsidRPr="000272DB">
        <w:rPr>
          <w:rFonts w:ascii="Times" w:hAnsi="Times"/>
        </w:rPr>
        <w:tab/>
        <w:t xml:space="preserve">to be called a lesbian. […] Rather than painting her as a </w:t>
      </w:r>
    </w:p>
    <w:p w14:paraId="54375202" w14:textId="77777777" w:rsidR="00FE5E41" w:rsidRPr="000272DB" w:rsidRDefault="00FE5E41" w:rsidP="00FE5E41">
      <w:pPr>
        <w:ind w:left="720" w:right="720"/>
        <w:jc w:val="both"/>
        <w:rPr>
          <w:rFonts w:ascii="Times" w:hAnsi="Times"/>
        </w:rPr>
      </w:pPr>
      <w:r w:rsidRPr="000272DB">
        <w:rPr>
          <w:rFonts w:ascii="Times" w:hAnsi="Times"/>
        </w:rPr>
        <w:t>18</w:t>
      </w:r>
      <w:r w:rsidRPr="000272DB">
        <w:rPr>
          <w:rFonts w:ascii="Times" w:hAnsi="Times"/>
        </w:rPr>
        <w:tab/>
        <w:t xml:space="preserve">faithless </w:t>
      </w:r>
      <w:proofErr w:type="gramStart"/>
      <w:r w:rsidRPr="000272DB">
        <w:rPr>
          <w:rFonts w:ascii="Times" w:hAnsi="Times"/>
        </w:rPr>
        <w:t>fence-sitter</w:t>
      </w:r>
      <w:proofErr w:type="gramEnd"/>
      <w:r w:rsidRPr="000272DB">
        <w:rPr>
          <w:rFonts w:ascii="Times" w:hAnsi="Times"/>
        </w:rPr>
        <w:t>, lesbians need to hear Cypher’s voice.</w:t>
      </w:r>
    </w:p>
    <w:p w14:paraId="6951F249" w14:textId="77777777" w:rsidR="00FE5E41" w:rsidRPr="000272DB" w:rsidRDefault="00FE5E41" w:rsidP="00FE5E41">
      <w:pPr>
        <w:spacing w:line="480" w:lineRule="auto"/>
        <w:ind w:firstLine="720"/>
        <w:jc w:val="both"/>
        <w:rPr>
          <w:rFonts w:ascii="Times" w:hAnsi="Times"/>
        </w:rPr>
      </w:pPr>
    </w:p>
    <w:p w14:paraId="07C8D960" w14:textId="71008870" w:rsidR="00FE5E41" w:rsidRPr="000272DB" w:rsidRDefault="00FE5E41" w:rsidP="00FE5E41">
      <w:pPr>
        <w:spacing w:line="480" w:lineRule="auto"/>
        <w:ind w:firstLine="720"/>
        <w:jc w:val="both"/>
        <w:rPr>
          <w:rFonts w:ascii="Times" w:hAnsi="Times"/>
        </w:rPr>
      </w:pPr>
      <w:r w:rsidRPr="000272DB">
        <w:rPr>
          <w:rFonts w:ascii="Times" w:hAnsi="Times"/>
        </w:rPr>
        <w:t>The article attempts to counter the negative attention Cypher has received, and in so doing</w:t>
      </w:r>
      <w:r w:rsidR="00EF1666" w:rsidRPr="000272DB">
        <w:rPr>
          <w:rFonts w:ascii="Times" w:hAnsi="Times"/>
        </w:rPr>
        <w:t>,</w:t>
      </w:r>
      <w:r w:rsidRPr="000272DB">
        <w:rPr>
          <w:rFonts w:ascii="Times" w:hAnsi="Times"/>
        </w:rPr>
        <w:t xml:space="preserve"> counter negativity towards bisexual women more generally. The author stresses the sacrifices that Cypher made to embark on the relationship, noting that she ‘soon divorced’ her husband (suggesting decisiveness) and ‘took up housekeeping with Etheridge’ (suggesting a willingness to nest, commitment). The article is filled with in-group category labels</w:t>
      </w:r>
      <w:r w:rsidR="00986FEE" w:rsidRPr="000272DB">
        <w:rPr>
          <w:rFonts w:ascii="Times" w:hAnsi="Times"/>
        </w:rPr>
        <w:t xml:space="preserve"> – lesbians, queers, dykes –</w:t>
      </w:r>
      <w:r w:rsidRPr="000272DB">
        <w:rPr>
          <w:rFonts w:ascii="Times" w:hAnsi="Times"/>
        </w:rPr>
        <w:t xml:space="preserve"> that</w:t>
      </w:r>
      <w:r w:rsidR="00986FEE" w:rsidRPr="000272DB">
        <w:rPr>
          <w:rFonts w:ascii="Times" w:hAnsi="Times"/>
        </w:rPr>
        <w:t xml:space="preserve"> in rhetorical questions </w:t>
      </w:r>
      <w:r w:rsidRPr="000272DB">
        <w:rPr>
          <w:rFonts w:ascii="Times" w:hAnsi="Times"/>
        </w:rPr>
        <w:t>urge readers to note the similarities between their own experiences and Cypher’s. Further, Anderson-</w:t>
      </w:r>
      <w:proofErr w:type="spellStart"/>
      <w:r w:rsidRPr="000272DB">
        <w:rPr>
          <w:rFonts w:ascii="Times" w:hAnsi="Times"/>
        </w:rPr>
        <w:t>Minshall</w:t>
      </w:r>
      <w:proofErr w:type="spellEnd"/>
      <w:r w:rsidRPr="000272DB">
        <w:rPr>
          <w:rFonts w:ascii="Times" w:hAnsi="Times"/>
        </w:rPr>
        <w:t xml:space="preserve"> puts her own experience at stake in asserting the appropriateness of the comparison (line 4), and claims for bisexuals some kind of community membership – ‘our bisexual women’. The article finishes by arguing vociferously for respect for Cypher and women like her, the presupposition being that one’s position in the community can rely on, or at least be bolstered by, hard work. </w:t>
      </w:r>
    </w:p>
    <w:p w14:paraId="3F47FF35" w14:textId="42E2F5C3" w:rsidR="00FE5E41" w:rsidRPr="000272DB" w:rsidRDefault="00FE5E41" w:rsidP="00FE5E41">
      <w:pPr>
        <w:spacing w:line="480" w:lineRule="auto"/>
        <w:ind w:firstLine="720"/>
        <w:jc w:val="both"/>
        <w:rPr>
          <w:rFonts w:ascii="Times" w:hAnsi="Times"/>
        </w:rPr>
      </w:pPr>
      <w:r w:rsidRPr="000272DB">
        <w:rPr>
          <w:rFonts w:ascii="Times" w:hAnsi="Times"/>
        </w:rPr>
        <w:t>This counter-discourse appears, however, to be doomed to perpetual failure thanks first to the terms upon which it relies and second to the apparent resilience of the attitude it</w:t>
      </w:r>
      <w:r w:rsidR="00C10B88" w:rsidRPr="000272DB">
        <w:rPr>
          <w:rFonts w:ascii="Times" w:hAnsi="Times"/>
        </w:rPr>
        <w:t xml:space="preserve"> opposes. Despite contesting a bi-negative </w:t>
      </w:r>
      <w:r w:rsidRPr="000272DB">
        <w:rPr>
          <w:rFonts w:ascii="Times" w:hAnsi="Times"/>
        </w:rPr>
        <w:t>stance, the article seems unable to avoid shifting bisexual experiences in</w:t>
      </w:r>
      <w:r w:rsidR="00EF1666" w:rsidRPr="000272DB">
        <w:rPr>
          <w:rFonts w:ascii="Times" w:hAnsi="Times"/>
        </w:rPr>
        <w:t xml:space="preserve"> </w:t>
      </w:r>
      <w:r w:rsidRPr="000272DB">
        <w:rPr>
          <w:rFonts w:ascii="Times" w:hAnsi="Times"/>
        </w:rPr>
        <w:t xml:space="preserve">to lesbian terms in order to defend them; it is their similarity to lesbian experience that makes Cypher’s desires and confessions acceptable. Her potential membership, too, is </w:t>
      </w:r>
      <w:r w:rsidRPr="000272DB">
        <w:rPr>
          <w:rFonts w:ascii="Times" w:hAnsi="Times"/>
        </w:rPr>
        <w:lastRenderedPageBreak/>
        <w:t xml:space="preserve">based upon the ratification of a </w:t>
      </w:r>
      <w:r w:rsidRPr="000272DB">
        <w:rPr>
          <w:rFonts w:ascii="Times" w:hAnsi="Times"/>
          <w:i/>
        </w:rPr>
        <w:t xml:space="preserve">lesbian </w:t>
      </w:r>
      <w:r w:rsidRPr="000272DB">
        <w:rPr>
          <w:rFonts w:ascii="Times" w:hAnsi="Times"/>
        </w:rPr>
        <w:t xml:space="preserve">identity, which Cypher has ‘earned’ after years of contributing </w:t>
      </w:r>
      <w:r w:rsidRPr="000272DB">
        <w:rPr>
          <w:rFonts w:ascii="Times" w:hAnsi="Times"/>
          <w:i/>
        </w:rPr>
        <w:t>as a lesbian</w:t>
      </w:r>
      <w:r w:rsidRPr="000272DB">
        <w:rPr>
          <w:rFonts w:ascii="Times" w:hAnsi="Times"/>
        </w:rPr>
        <w:t xml:space="preserve"> (though her status here is uncertain, ‘they live their lives </w:t>
      </w:r>
      <w:r w:rsidRPr="000272DB">
        <w:rPr>
          <w:rFonts w:ascii="Times" w:hAnsi="Times"/>
          <w:i/>
        </w:rPr>
        <w:t>like</w:t>
      </w:r>
      <w:r w:rsidRPr="000272DB">
        <w:rPr>
          <w:rFonts w:ascii="Times" w:hAnsi="Times"/>
        </w:rPr>
        <w:t xml:space="preserve"> dykes’ [emphasis added] tastes rather like Lesbian Life Lite). As the contents listing of the article puts it, she has ‘paid her lesbian dues’ and therefore, according to this author at least, should be granted the honorary title ‘lesbian’. This argument seems to leave relatively intact the category of ‘bisexual’ as outside of or peripheral to ‘us’ and ‘faithless fence-sitters’ is still used synonymously with ‘bisexuals’. What is more, there appears to be some resistance within </w:t>
      </w:r>
      <w:r w:rsidRPr="000272DB">
        <w:rPr>
          <w:rFonts w:ascii="Times" w:hAnsi="Times"/>
          <w:i/>
        </w:rPr>
        <w:t>DIVA</w:t>
      </w:r>
      <w:r w:rsidRPr="000272DB">
        <w:rPr>
          <w:rFonts w:ascii="Times" w:hAnsi="Times"/>
        </w:rPr>
        <w:t xml:space="preserve"> to this counter-discourse: the headline given to the piece, “Bye bi, Julie” denies her continued or re-classification as a lesbian and appears to be bidding her farewell.</w:t>
      </w:r>
    </w:p>
    <w:p w14:paraId="48166B18" w14:textId="77777777" w:rsidR="00FE5E41" w:rsidRPr="000272DB" w:rsidRDefault="00FE5E41" w:rsidP="00FE5E41">
      <w:pPr>
        <w:spacing w:line="480" w:lineRule="auto"/>
        <w:ind w:firstLine="720"/>
        <w:jc w:val="both"/>
        <w:rPr>
          <w:rFonts w:ascii="Times" w:hAnsi="Times"/>
        </w:rPr>
      </w:pPr>
      <w:r w:rsidRPr="000272DB">
        <w:rPr>
          <w:rFonts w:ascii="Times" w:hAnsi="Times"/>
        </w:rPr>
        <w:t xml:space="preserve">Three months later </w:t>
      </w:r>
      <w:r w:rsidRPr="000272DB">
        <w:rPr>
          <w:rFonts w:ascii="Times" w:hAnsi="Times"/>
          <w:i/>
        </w:rPr>
        <w:t xml:space="preserve">DIVA </w:t>
      </w:r>
      <w:r w:rsidRPr="000272DB">
        <w:rPr>
          <w:rFonts w:ascii="Times" w:hAnsi="Times"/>
        </w:rPr>
        <w:t>featured an interview with Etheridge (that month’s cover star), now touring with a new album and a new girlfriend.</w:t>
      </w:r>
    </w:p>
    <w:p w14:paraId="1F176591" w14:textId="77777777" w:rsidR="00FE5E41" w:rsidRPr="000272DB" w:rsidRDefault="00FE5E41" w:rsidP="00FE5E41">
      <w:pPr>
        <w:spacing w:line="480" w:lineRule="auto"/>
        <w:ind w:firstLine="720"/>
        <w:jc w:val="both"/>
        <w:rPr>
          <w:rFonts w:ascii="Times" w:hAnsi="Times"/>
        </w:rPr>
      </w:pPr>
    </w:p>
    <w:p w14:paraId="5FA02A17" w14:textId="77777777" w:rsidR="00FE5E41" w:rsidRPr="000272DB" w:rsidRDefault="00FE5E41" w:rsidP="00FE5E41">
      <w:pPr>
        <w:spacing w:line="480" w:lineRule="auto"/>
        <w:ind w:left="567" w:right="567"/>
        <w:jc w:val="center"/>
        <w:rPr>
          <w:rFonts w:ascii="Times" w:hAnsi="Times"/>
        </w:rPr>
      </w:pPr>
      <w:r w:rsidRPr="000272DB">
        <w:rPr>
          <w:rFonts w:ascii="Times" w:hAnsi="Times"/>
          <w:u w:val="single"/>
        </w:rPr>
        <w:t>Extract 3 ‘Skin deep’ January 2002, p. 6</w:t>
      </w:r>
    </w:p>
    <w:p w14:paraId="1E7B99F6" w14:textId="77777777" w:rsidR="00FE5E41" w:rsidRPr="000272DB" w:rsidRDefault="00FE5E41" w:rsidP="00FE5E41">
      <w:pPr>
        <w:ind w:left="720" w:right="720"/>
        <w:jc w:val="both"/>
        <w:rPr>
          <w:rFonts w:ascii="Times" w:hAnsi="Times"/>
        </w:rPr>
      </w:pPr>
      <w:r w:rsidRPr="000272DB">
        <w:rPr>
          <w:rFonts w:ascii="Times" w:hAnsi="Times"/>
        </w:rPr>
        <w:t>1</w:t>
      </w:r>
      <w:r w:rsidRPr="000272DB">
        <w:rPr>
          <w:rFonts w:ascii="Times" w:hAnsi="Times"/>
        </w:rPr>
        <w:tab/>
        <w:t xml:space="preserve">Melissa talked to </w:t>
      </w:r>
      <w:r w:rsidRPr="000272DB">
        <w:rPr>
          <w:rFonts w:ascii="Times" w:hAnsi="Times"/>
          <w:i/>
        </w:rPr>
        <w:t>DIVA</w:t>
      </w:r>
      <w:r w:rsidRPr="000272DB">
        <w:rPr>
          <w:rFonts w:ascii="Times" w:hAnsi="Times"/>
        </w:rPr>
        <w:t xml:space="preserve"> while on tour recently in Phoenix, </w:t>
      </w:r>
    </w:p>
    <w:p w14:paraId="06CE3189" w14:textId="77777777" w:rsidR="00FE5E41" w:rsidRPr="000272DB" w:rsidRDefault="00FE5E41" w:rsidP="00FE5E41">
      <w:pPr>
        <w:ind w:left="720" w:right="720"/>
        <w:jc w:val="both"/>
        <w:rPr>
          <w:rFonts w:ascii="Times" w:hAnsi="Times"/>
        </w:rPr>
      </w:pPr>
      <w:r w:rsidRPr="000272DB">
        <w:rPr>
          <w:rFonts w:ascii="Times" w:hAnsi="Times"/>
        </w:rPr>
        <w:t>2</w:t>
      </w:r>
      <w:r w:rsidRPr="000272DB">
        <w:rPr>
          <w:rFonts w:ascii="Times" w:hAnsi="Times"/>
        </w:rPr>
        <w:tab/>
        <w:t xml:space="preserve">Arizona, and told us the story. “A lot of my life I’d made </w:t>
      </w:r>
    </w:p>
    <w:p w14:paraId="2F4F0CF8" w14:textId="77777777" w:rsidR="00FE5E41" w:rsidRPr="000272DB" w:rsidRDefault="00FE5E41" w:rsidP="00FE5E41">
      <w:pPr>
        <w:ind w:left="720" w:right="720"/>
        <w:jc w:val="both"/>
        <w:rPr>
          <w:rFonts w:ascii="Times" w:hAnsi="Times"/>
        </w:rPr>
      </w:pPr>
      <w:r w:rsidRPr="000272DB">
        <w:rPr>
          <w:rFonts w:ascii="Times" w:hAnsi="Times"/>
        </w:rPr>
        <w:t>3</w:t>
      </w:r>
      <w:r w:rsidRPr="000272DB">
        <w:rPr>
          <w:rFonts w:ascii="Times" w:hAnsi="Times"/>
        </w:rPr>
        <w:tab/>
        <w:t xml:space="preserve">choices to be attracted to unavailable women […] When I </w:t>
      </w:r>
    </w:p>
    <w:p w14:paraId="06B1426A" w14:textId="77777777" w:rsidR="00FE5E41" w:rsidRPr="000272DB" w:rsidRDefault="00FE5E41" w:rsidP="00FE5E41">
      <w:pPr>
        <w:ind w:left="720" w:right="720"/>
        <w:jc w:val="both"/>
        <w:rPr>
          <w:rFonts w:ascii="Times" w:hAnsi="Times"/>
        </w:rPr>
      </w:pPr>
      <w:proofErr w:type="gramStart"/>
      <w:r w:rsidRPr="000272DB">
        <w:rPr>
          <w:rFonts w:ascii="Times" w:hAnsi="Times"/>
        </w:rPr>
        <w:t>4</w:t>
      </w:r>
      <w:r w:rsidRPr="000272DB">
        <w:rPr>
          <w:rFonts w:ascii="Times" w:hAnsi="Times"/>
        </w:rPr>
        <w:tab/>
        <w:t>first met Julie</w:t>
      </w:r>
      <w:proofErr w:type="gramEnd"/>
      <w:r w:rsidRPr="000272DB">
        <w:rPr>
          <w:rFonts w:ascii="Times" w:hAnsi="Times"/>
        </w:rPr>
        <w:t xml:space="preserve">, </w:t>
      </w:r>
      <w:proofErr w:type="gramStart"/>
      <w:r w:rsidRPr="000272DB">
        <w:rPr>
          <w:rFonts w:ascii="Times" w:hAnsi="Times"/>
        </w:rPr>
        <w:t>I assumed she was gay</w:t>
      </w:r>
      <w:proofErr w:type="gramEnd"/>
      <w:r w:rsidRPr="000272DB">
        <w:rPr>
          <w:rFonts w:ascii="Times" w:hAnsi="Times"/>
        </w:rPr>
        <w:t xml:space="preserve">. And when she said </w:t>
      </w:r>
    </w:p>
    <w:p w14:paraId="594D9873" w14:textId="77777777" w:rsidR="00FE5E41" w:rsidRPr="000272DB" w:rsidRDefault="00FE5E41" w:rsidP="00FE5E41">
      <w:pPr>
        <w:ind w:left="720" w:right="720"/>
        <w:jc w:val="both"/>
        <w:rPr>
          <w:rFonts w:ascii="Times" w:hAnsi="Times"/>
        </w:rPr>
      </w:pPr>
      <w:r w:rsidRPr="000272DB">
        <w:rPr>
          <w:rFonts w:ascii="Times" w:hAnsi="Times"/>
        </w:rPr>
        <w:t>5</w:t>
      </w:r>
      <w:r w:rsidRPr="000272DB">
        <w:rPr>
          <w:rFonts w:ascii="Times" w:hAnsi="Times"/>
        </w:rPr>
        <w:tab/>
        <w:t>she was married I went, Huh? I didn’t switch her, I thought 6</w:t>
      </w:r>
      <w:r w:rsidRPr="000272DB">
        <w:rPr>
          <w:rFonts w:ascii="Times" w:hAnsi="Times"/>
        </w:rPr>
        <w:tab/>
        <w:t xml:space="preserve">she was gay and didn’t know it. But then her bisexuality </w:t>
      </w:r>
    </w:p>
    <w:p w14:paraId="10DE599C" w14:textId="77777777" w:rsidR="00FE5E41" w:rsidRPr="000272DB" w:rsidRDefault="00FE5E41" w:rsidP="00FE5E41">
      <w:pPr>
        <w:ind w:left="720" w:right="720"/>
        <w:jc w:val="both"/>
        <w:rPr>
          <w:rFonts w:ascii="Times" w:hAnsi="Times"/>
        </w:rPr>
      </w:pPr>
      <w:r w:rsidRPr="000272DB">
        <w:rPr>
          <w:rFonts w:ascii="Times" w:hAnsi="Times"/>
        </w:rPr>
        <w:t>7</w:t>
      </w:r>
      <w:r w:rsidRPr="000272DB">
        <w:rPr>
          <w:rFonts w:ascii="Times" w:hAnsi="Times"/>
        </w:rPr>
        <w:tab/>
        <w:t xml:space="preserve">started coming in. She said, ‘I need something else’. […] </w:t>
      </w:r>
    </w:p>
    <w:p w14:paraId="3D206361" w14:textId="77777777" w:rsidR="00FE5E41" w:rsidRPr="000272DB" w:rsidRDefault="00FE5E41" w:rsidP="00FE5E41">
      <w:pPr>
        <w:ind w:left="720" w:right="720"/>
        <w:jc w:val="both"/>
        <w:rPr>
          <w:rFonts w:ascii="Times" w:hAnsi="Times"/>
        </w:rPr>
      </w:pPr>
      <w:r w:rsidRPr="000272DB">
        <w:rPr>
          <w:rFonts w:ascii="Times" w:hAnsi="Times"/>
        </w:rPr>
        <w:t>8</w:t>
      </w:r>
      <w:r w:rsidRPr="000272DB">
        <w:rPr>
          <w:rFonts w:ascii="Times" w:hAnsi="Times"/>
        </w:rPr>
        <w:tab/>
        <w:t xml:space="preserve">Nervous about starting a relationship again, Melissa was </w:t>
      </w:r>
    </w:p>
    <w:p w14:paraId="1E915270" w14:textId="77777777" w:rsidR="00FE5E41" w:rsidRPr="000272DB" w:rsidRDefault="00FE5E41" w:rsidP="00FE5E41">
      <w:pPr>
        <w:ind w:left="720" w:right="720"/>
        <w:jc w:val="both"/>
        <w:rPr>
          <w:rFonts w:ascii="Times" w:hAnsi="Times"/>
        </w:rPr>
      </w:pPr>
      <w:r w:rsidRPr="000272DB">
        <w:rPr>
          <w:rFonts w:ascii="Times" w:hAnsi="Times"/>
        </w:rPr>
        <w:t>9</w:t>
      </w:r>
      <w:r w:rsidRPr="000272DB">
        <w:rPr>
          <w:rFonts w:ascii="Times" w:hAnsi="Times"/>
        </w:rPr>
        <w:tab/>
        <w:t>initially cautious, but now she says she feels “much more 10</w:t>
      </w:r>
      <w:r w:rsidRPr="000272DB">
        <w:rPr>
          <w:rFonts w:ascii="Times" w:hAnsi="Times"/>
        </w:rPr>
        <w:tab/>
        <w:t xml:space="preserve">fulfilled and happy as a person”, adding, “it’s good and </w:t>
      </w:r>
    </w:p>
    <w:p w14:paraId="48145021" w14:textId="77777777" w:rsidR="00FE5E41" w:rsidRPr="000272DB" w:rsidRDefault="00FE5E41" w:rsidP="00FE5E41">
      <w:pPr>
        <w:ind w:left="720" w:right="720"/>
        <w:jc w:val="both"/>
        <w:rPr>
          <w:rFonts w:ascii="Times" w:hAnsi="Times"/>
        </w:rPr>
      </w:pPr>
      <w:r w:rsidRPr="000272DB">
        <w:rPr>
          <w:rFonts w:ascii="Times" w:hAnsi="Times"/>
        </w:rPr>
        <w:t>11</w:t>
      </w:r>
      <w:r w:rsidRPr="000272DB">
        <w:rPr>
          <w:rFonts w:ascii="Times" w:hAnsi="Times"/>
        </w:rPr>
        <w:tab/>
        <w:t xml:space="preserve">healthy to go out with a lesbian.” Would Melissa go </w:t>
      </w:r>
      <w:proofErr w:type="gramStart"/>
      <w:r w:rsidRPr="000272DB">
        <w:rPr>
          <w:rFonts w:ascii="Times" w:hAnsi="Times"/>
        </w:rPr>
        <w:t>out</w:t>
      </w:r>
      <w:proofErr w:type="gramEnd"/>
      <w:r w:rsidRPr="000272DB">
        <w:rPr>
          <w:rFonts w:ascii="Times" w:hAnsi="Times"/>
        </w:rPr>
        <w:t xml:space="preserve"> </w:t>
      </w:r>
    </w:p>
    <w:p w14:paraId="4E52D9BB" w14:textId="77777777" w:rsidR="00FE5E41" w:rsidRPr="000272DB" w:rsidRDefault="00FE5E41" w:rsidP="00FE5E41">
      <w:pPr>
        <w:ind w:left="720" w:right="720"/>
        <w:jc w:val="both"/>
        <w:rPr>
          <w:rFonts w:ascii="Times" w:hAnsi="Times"/>
        </w:rPr>
      </w:pPr>
      <w:proofErr w:type="gramStart"/>
      <w:r w:rsidRPr="000272DB">
        <w:rPr>
          <w:rFonts w:ascii="Times" w:hAnsi="Times"/>
        </w:rPr>
        <w:t>12</w:t>
      </w:r>
      <w:r w:rsidRPr="000272DB">
        <w:rPr>
          <w:rFonts w:ascii="Times" w:hAnsi="Times"/>
        </w:rPr>
        <w:tab/>
        <w:t>with a straight woman again?</w:t>
      </w:r>
      <w:proofErr w:type="gramEnd"/>
      <w:r w:rsidRPr="000272DB">
        <w:rPr>
          <w:rFonts w:ascii="Times" w:hAnsi="Times"/>
        </w:rPr>
        <w:t xml:space="preserve"> “No! I’ve learned my lesson. 13</w:t>
      </w:r>
      <w:r w:rsidRPr="000272DB">
        <w:rPr>
          <w:rFonts w:ascii="Times" w:hAnsi="Times"/>
        </w:rPr>
        <w:tab/>
        <w:t>After Julie I dated a few straight women and though</w:t>
      </w:r>
      <w:r w:rsidR="00B24247" w:rsidRPr="000272DB">
        <w:rPr>
          <w:rFonts w:ascii="Times" w:hAnsi="Times"/>
        </w:rPr>
        <w:t>t</w:t>
      </w:r>
      <w:r w:rsidRPr="000272DB">
        <w:rPr>
          <w:rFonts w:ascii="Times" w:hAnsi="Times"/>
        </w:rPr>
        <w:t>, What 14</w:t>
      </w:r>
      <w:r w:rsidRPr="000272DB">
        <w:rPr>
          <w:rFonts w:ascii="Times" w:hAnsi="Times"/>
        </w:rPr>
        <w:tab/>
      </w:r>
      <w:proofErr w:type="gramStart"/>
      <w:r w:rsidRPr="000272DB">
        <w:rPr>
          <w:rFonts w:ascii="Times" w:hAnsi="Times"/>
        </w:rPr>
        <w:t>am</w:t>
      </w:r>
      <w:proofErr w:type="gramEnd"/>
      <w:r w:rsidRPr="000272DB">
        <w:rPr>
          <w:rFonts w:ascii="Times" w:hAnsi="Times"/>
        </w:rPr>
        <w:t xml:space="preserve"> I doing? They saw it as a chance to explore, but what </w:t>
      </w:r>
    </w:p>
    <w:p w14:paraId="5B77A94F" w14:textId="77777777" w:rsidR="00FE5E41" w:rsidRPr="000272DB" w:rsidRDefault="00FE5E41" w:rsidP="00FE5E41">
      <w:pPr>
        <w:ind w:left="720" w:right="720"/>
        <w:jc w:val="both"/>
        <w:rPr>
          <w:rFonts w:ascii="Times" w:hAnsi="Times"/>
        </w:rPr>
      </w:pPr>
      <w:r w:rsidRPr="000272DB">
        <w:rPr>
          <w:rFonts w:ascii="Times" w:hAnsi="Times"/>
        </w:rPr>
        <w:t>15</w:t>
      </w:r>
      <w:r w:rsidRPr="000272DB">
        <w:rPr>
          <w:rFonts w:ascii="Times" w:hAnsi="Times"/>
        </w:rPr>
        <w:tab/>
        <w:t>would I get out of it?” It seems that dating a glamorous 26-16</w:t>
      </w:r>
      <w:r w:rsidRPr="000272DB">
        <w:rPr>
          <w:rFonts w:ascii="Times" w:hAnsi="Times"/>
        </w:rPr>
        <w:tab/>
        <w:t>year-old dyke has given Melissa a new lease of life.</w:t>
      </w:r>
    </w:p>
    <w:p w14:paraId="18A71564" w14:textId="77777777" w:rsidR="00FE5E41" w:rsidRPr="000272DB" w:rsidRDefault="00FE5E41" w:rsidP="00FE5E41">
      <w:pPr>
        <w:spacing w:line="480" w:lineRule="auto"/>
        <w:ind w:firstLine="720"/>
        <w:jc w:val="both"/>
        <w:rPr>
          <w:rFonts w:ascii="Times" w:hAnsi="Times"/>
          <w:b/>
        </w:rPr>
      </w:pPr>
    </w:p>
    <w:p w14:paraId="5CEC6110" w14:textId="3C7F141E" w:rsidR="00FE5E41" w:rsidRPr="000272DB" w:rsidRDefault="00FE5E41" w:rsidP="00FE5E41">
      <w:pPr>
        <w:spacing w:line="480" w:lineRule="auto"/>
        <w:ind w:firstLine="720"/>
        <w:jc w:val="both"/>
        <w:rPr>
          <w:rFonts w:ascii="Times" w:hAnsi="Times"/>
        </w:rPr>
      </w:pPr>
      <w:r w:rsidRPr="000272DB">
        <w:rPr>
          <w:rFonts w:ascii="Times" w:hAnsi="Times"/>
        </w:rPr>
        <w:t>Etheridge’s opportunity to speak</w:t>
      </w:r>
      <w:r w:rsidR="00B949AA" w:rsidRPr="000272DB">
        <w:rPr>
          <w:rFonts w:ascii="Times" w:hAnsi="Times"/>
        </w:rPr>
        <w:t xml:space="preserve"> several issues later</w:t>
      </w:r>
      <w:r w:rsidRPr="000272DB">
        <w:rPr>
          <w:rFonts w:ascii="Times" w:hAnsi="Times"/>
        </w:rPr>
        <w:t xml:space="preserve"> – and offer the view</w:t>
      </w:r>
      <w:r w:rsidR="00EF1666" w:rsidRPr="000272DB">
        <w:rPr>
          <w:rFonts w:ascii="Times" w:hAnsi="Times"/>
        </w:rPr>
        <w:t xml:space="preserve">point so roundly </w:t>
      </w:r>
      <w:proofErr w:type="spellStart"/>
      <w:r w:rsidR="00EF1666" w:rsidRPr="000272DB">
        <w:rPr>
          <w:rFonts w:ascii="Times" w:hAnsi="Times"/>
        </w:rPr>
        <w:t>criticised</w:t>
      </w:r>
      <w:proofErr w:type="spellEnd"/>
      <w:r w:rsidRPr="000272DB">
        <w:rPr>
          <w:rFonts w:ascii="Times" w:hAnsi="Times"/>
        </w:rPr>
        <w:t xml:space="preserve"> –</w:t>
      </w:r>
      <w:r w:rsidR="00B949AA" w:rsidRPr="000272DB">
        <w:rPr>
          <w:rFonts w:ascii="Times" w:hAnsi="Times"/>
        </w:rPr>
        <w:t xml:space="preserve"> </w:t>
      </w:r>
      <w:r w:rsidRPr="000272DB">
        <w:rPr>
          <w:rFonts w:ascii="Times" w:hAnsi="Times"/>
        </w:rPr>
        <w:t>not only undermines Anderson-</w:t>
      </w:r>
      <w:proofErr w:type="spellStart"/>
      <w:r w:rsidRPr="000272DB">
        <w:rPr>
          <w:rFonts w:ascii="Times" w:hAnsi="Times"/>
        </w:rPr>
        <w:t>Minshall’s</w:t>
      </w:r>
      <w:proofErr w:type="spellEnd"/>
      <w:r w:rsidRPr="000272DB">
        <w:rPr>
          <w:rFonts w:ascii="Times" w:hAnsi="Times"/>
        </w:rPr>
        <w:t xml:space="preserve"> </w:t>
      </w:r>
      <w:r w:rsidRPr="000272DB">
        <w:rPr>
          <w:rFonts w:ascii="Times" w:hAnsi="Times"/>
        </w:rPr>
        <w:lastRenderedPageBreak/>
        <w:t>argument</w:t>
      </w:r>
      <w:r w:rsidR="00B949AA" w:rsidRPr="000272DB">
        <w:rPr>
          <w:rFonts w:ascii="Times" w:hAnsi="Times"/>
        </w:rPr>
        <w:t>,</w:t>
      </w:r>
      <w:r w:rsidRPr="000272DB">
        <w:rPr>
          <w:rFonts w:ascii="Times" w:hAnsi="Times"/>
        </w:rPr>
        <w:t xml:space="preserve"> </w:t>
      </w:r>
      <w:proofErr w:type="gramStart"/>
      <w:r w:rsidRPr="000272DB">
        <w:rPr>
          <w:rFonts w:ascii="Times" w:hAnsi="Times"/>
        </w:rPr>
        <w:t>but</w:t>
      </w:r>
      <w:proofErr w:type="gramEnd"/>
      <w:r w:rsidRPr="000272DB">
        <w:rPr>
          <w:rFonts w:ascii="Times" w:hAnsi="Times"/>
        </w:rPr>
        <w:t xml:space="preserve"> gives Etheridge the chance to have ‘the last word’ on the matter. Etheridge’s explanation of the failure of the relationship hinges on two things: first, her habit of being attracted to ‘unavailable women’ and second, Cypher’s ‘bisexuality’ ‘coming in’. In this construction, bisexuality appears to belong to a category like illness; a disease that began to encroach on their life together. Predicated on an apparent need for more (the greed stereotype), Etheridge’s notion of bisexuality is equated with (emotional) unavailability </w:t>
      </w:r>
      <w:r w:rsidR="00986FEE" w:rsidRPr="000272DB">
        <w:rPr>
          <w:rFonts w:ascii="Times" w:hAnsi="Times"/>
        </w:rPr>
        <w:t xml:space="preserve">seemingly </w:t>
      </w:r>
      <w:r w:rsidRPr="000272DB">
        <w:rPr>
          <w:rFonts w:ascii="Times" w:hAnsi="Times"/>
        </w:rPr>
        <w:t xml:space="preserve">without challenge from the magazine. Stressing her new-found </w:t>
      </w:r>
      <w:proofErr w:type="spellStart"/>
      <w:r w:rsidRPr="000272DB">
        <w:rPr>
          <w:rFonts w:ascii="Times" w:hAnsi="Times"/>
        </w:rPr>
        <w:t>fulfilment</w:t>
      </w:r>
      <w:proofErr w:type="spellEnd"/>
      <w:r w:rsidRPr="000272DB">
        <w:rPr>
          <w:rFonts w:ascii="Times" w:hAnsi="Times"/>
        </w:rPr>
        <w:t xml:space="preserve"> and happiness, Etheridge’s claim that ‘it’s good and healthy to go out with a lesbian’ relies upon the missing premises that she was </w:t>
      </w:r>
      <w:r w:rsidRPr="000272DB">
        <w:rPr>
          <w:rFonts w:ascii="Times" w:hAnsi="Times"/>
          <w:i/>
        </w:rPr>
        <w:t xml:space="preserve">not </w:t>
      </w:r>
      <w:r w:rsidRPr="000272DB">
        <w:rPr>
          <w:rFonts w:ascii="Times" w:hAnsi="Times"/>
        </w:rPr>
        <w:t xml:space="preserve">fulfilled and happy before, and therefore was not seeing a lesbian before. The interviewer appears to take up this redefinition of Cypher and their relationship in her subsequent question (lines 11-12), and Etheridge rubber-stamps it with her emphatic response. Between these two speakers, Cypher is denied first her lesbian and then her bisexual identities. </w:t>
      </w:r>
    </w:p>
    <w:p w14:paraId="73548471" w14:textId="77777777" w:rsidR="00FE5E41" w:rsidRPr="000272DB" w:rsidRDefault="00FE5E41" w:rsidP="00FE5E41">
      <w:pPr>
        <w:spacing w:line="480" w:lineRule="auto"/>
        <w:jc w:val="both"/>
        <w:rPr>
          <w:rFonts w:ascii="Times" w:hAnsi="Times"/>
        </w:rPr>
      </w:pPr>
    </w:p>
    <w:p w14:paraId="0C69D6E5" w14:textId="77777777" w:rsidR="00FE5E41" w:rsidRPr="000272DB" w:rsidRDefault="00FE5E41" w:rsidP="00FE5E41">
      <w:pPr>
        <w:spacing w:line="480" w:lineRule="auto"/>
        <w:jc w:val="both"/>
        <w:rPr>
          <w:rFonts w:ascii="Times" w:hAnsi="Times"/>
          <w:b/>
        </w:rPr>
      </w:pPr>
      <w:r w:rsidRPr="000272DB">
        <w:rPr>
          <w:rFonts w:ascii="Times" w:hAnsi="Times"/>
          <w:b/>
        </w:rPr>
        <w:t>I wouldn’t touch a bisexual woman with a bargepole</w:t>
      </w:r>
    </w:p>
    <w:p w14:paraId="5365BBC6" w14:textId="3330616B" w:rsidR="00FE5E41" w:rsidRPr="000272DB" w:rsidRDefault="00F611A1" w:rsidP="00FE5E41">
      <w:pPr>
        <w:spacing w:line="480" w:lineRule="auto"/>
        <w:ind w:firstLine="720"/>
        <w:jc w:val="both"/>
        <w:rPr>
          <w:rFonts w:ascii="Times" w:hAnsi="Times"/>
        </w:rPr>
      </w:pPr>
      <w:r w:rsidRPr="000272DB">
        <w:rPr>
          <w:rFonts w:ascii="Times" w:hAnsi="Times"/>
        </w:rPr>
        <w:t>The</w:t>
      </w:r>
      <w:r w:rsidR="00FE5E41" w:rsidRPr="000272DB">
        <w:rPr>
          <w:rFonts w:ascii="Times" w:hAnsi="Times"/>
        </w:rPr>
        <w:t xml:space="preserve"> ambiguous handling of bisexuality reflects the struggle to </w:t>
      </w:r>
      <w:proofErr w:type="spellStart"/>
      <w:r w:rsidR="00FE5E41" w:rsidRPr="000272DB">
        <w:rPr>
          <w:rFonts w:ascii="Times" w:hAnsi="Times"/>
        </w:rPr>
        <w:t>stabilise</w:t>
      </w:r>
      <w:proofErr w:type="spellEnd"/>
      <w:r w:rsidR="00FE5E41" w:rsidRPr="000272DB">
        <w:rPr>
          <w:rFonts w:ascii="Times" w:hAnsi="Times"/>
        </w:rPr>
        <w:t xml:space="preserve"> constructed boundaries against the pull of fluid, and thus threatening, margins, and this appears to be felt no less keenly by readers. The sample included 28 articles coded as focusing primarily on bisexuality; of those, 21 are readers’ letters. This in itself is indicative of the nature of discourse on bisexuality as one of contest and debate, and these letters make up two separate (though very similar) discussions that take place between issues 31 and 35 (1998/1999; Discussion 1) and issues 48 and 51 (2000; Discussion 2). Interestingly, </w:t>
      </w:r>
      <w:proofErr w:type="spellStart"/>
      <w:r w:rsidR="00FE5E41" w:rsidRPr="000272DB">
        <w:rPr>
          <w:rFonts w:ascii="Times" w:hAnsi="Times"/>
        </w:rPr>
        <w:t>Gamson</w:t>
      </w:r>
      <w:proofErr w:type="spellEnd"/>
      <w:r w:rsidR="00FE5E41" w:rsidRPr="000272DB">
        <w:rPr>
          <w:rFonts w:ascii="Times" w:hAnsi="Times"/>
        </w:rPr>
        <w:t xml:space="preserve"> (1996: 404) also notes that the two major ‘letters column controversies’ in San Francisco’s </w:t>
      </w:r>
      <w:r w:rsidR="00FE5E41" w:rsidRPr="000272DB">
        <w:rPr>
          <w:rFonts w:ascii="Times" w:hAnsi="Times"/>
          <w:i/>
        </w:rPr>
        <w:t>Bay Times</w:t>
      </w:r>
      <w:r w:rsidR="00FE5E41" w:rsidRPr="000272DB">
        <w:rPr>
          <w:rFonts w:ascii="Times" w:hAnsi="Times"/>
        </w:rPr>
        <w:t xml:space="preserve"> in the 1990s concern bisexuals and transgendered people. </w:t>
      </w:r>
      <w:proofErr w:type="spellStart"/>
      <w:r w:rsidR="00FE5E41" w:rsidRPr="000272DB">
        <w:rPr>
          <w:rFonts w:ascii="Times" w:hAnsi="Times"/>
        </w:rPr>
        <w:lastRenderedPageBreak/>
        <w:t>Wakeford’s</w:t>
      </w:r>
      <w:proofErr w:type="spellEnd"/>
      <w:r w:rsidR="00FE5E41" w:rsidRPr="000272DB">
        <w:rPr>
          <w:rFonts w:ascii="Times" w:hAnsi="Times"/>
        </w:rPr>
        <w:t xml:space="preserve"> (1998) interviewee, owner of lesbian </w:t>
      </w:r>
      <w:proofErr w:type="spellStart"/>
      <w:r w:rsidR="00FE5E41" w:rsidRPr="000272DB">
        <w:rPr>
          <w:rFonts w:ascii="Times" w:hAnsi="Times"/>
        </w:rPr>
        <w:t>listserve</w:t>
      </w:r>
      <w:proofErr w:type="spellEnd"/>
      <w:r w:rsidR="00FE5E41" w:rsidRPr="000272DB">
        <w:rPr>
          <w:rFonts w:ascii="Times" w:hAnsi="Times"/>
        </w:rPr>
        <w:t xml:space="preserve"> </w:t>
      </w:r>
      <w:r w:rsidR="00FE5E41" w:rsidRPr="000272DB">
        <w:rPr>
          <w:rFonts w:ascii="Times" w:hAnsi="Times"/>
          <w:i/>
        </w:rPr>
        <w:t>Bay Area Cyber Dykes</w:t>
      </w:r>
      <w:r w:rsidR="00FE5E41" w:rsidRPr="000272DB">
        <w:rPr>
          <w:rFonts w:ascii="Times" w:hAnsi="Times"/>
        </w:rPr>
        <w:t xml:space="preserve">, also highlights the prevalence of such debates: “It happens every couple of months and you can almost just count on it. It’s </w:t>
      </w:r>
      <w:proofErr w:type="gramStart"/>
      <w:r w:rsidR="00FE5E41" w:rsidRPr="000272DB">
        <w:rPr>
          <w:rFonts w:ascii="Times" w:hAnsi="Times"/>
        </w:rPr>
        <w:t>like,</w:t>
      </w:r>
      <w:proofErr w:type="gramEnd"/>
      <w:r w:rsidR="00FE5E41" w:rsidRPr="000272DB">
        <w:rPr>
          <w:rFonts w:ascii="Times" w:hAnsi="Times"/>
        </w:rPr>
        <w:t xml:space="preserve"> gee we haven’t had the Great Bisexual Debate in a while. It’s coming!” (p. 187).</w:t>
      </w:r>
      <w:r w:rsidR="00986FEE" w:rsidRPr="000272DB">
        <w:rPr>
          <w:rFonts w:ascii="Times" w:hAnsi="Times"/>
        </w:rPr>
        <w:t xml:space="preserve"> </w:t>
      </w:r>
      <w:proofErr w:type="spellStart"/>
      <w:proofErr w:type="gramStart"/>
      <w:r w:rsidR="00986FEE" w:rsidRPr="000272DB">
        <w:rPr>
          <w:rFonts w:ascii="Times" w:hAnsi="Times"/>
        </w:rPr>
        <w:t>Gamson’s</w:t>
      </w:r>
      <w:proofErr w:type="spellEnd"/>
      <w:proofErr w:type="gramEnd"/>
      <w:r w:rsidR="00986FEE" w:rsidRPr="000272DB">
        <w:rPr>
          <w:rFonts w:ascii="Times" w:hAnsi="Times"/>
        </w:rPr>
        <w:t xml:space="preserve"> (1996) and </w:t>
      </w:r>
      <w:proofErr w:type="spellStart"/>
      <w:r w:rsidR="00986FEE" w:rsidRPr="000272DB">
        <w:rPr>
          <w:rFonts w:ascii="Times" w:hAnsi="Times"/>
        </w:rPr>
        <w:t>Wakeford’s</w:t>
      </w:r>
      <w:proofErr w:type="spellEnd"/>
      <w:r w:rsidR="00986FEE" w:rsidRPr="000272DB">
        <w:rPr>
          <w:rFonts w:ascii="Times" w:hAnsi="Times"/>
        </w:rPr>
        <w:t xml:space="preserve"> (1998) data coincide, temporally, with mine. Though I </w:t>
      </w:r>
      <w:proofErr w:type="spellStart"/>
      <w:r w:rsidR="00986FEE" w:rsidRPr="000272DB">
        <w:rPr>
          <w:rFonts w:ascii="Times" w:hAnsi="Times"/>
        </w:rPr>
        <w:t>emphasise</w:t>
      </w:r>
      <w:proofErr w:type="spellEnd"/>
      <w:r w:rsidR="00986FEE" w:rsidRPr="000272DB">
        <w:rPr>
          <w:rFonts w:ascii="Times" w:hAnsi="Times"/>
        </w:rPr>
        <w:t xml:space="preserve"> again the historical nature this analysis, particularly in as far as it might </w:t>
      </w:r>
      <w:r w:rsidR="00654803" w:rsidRPr="000272DB">
        <w:rPr>
          <w:rFonts w:ascii="Times" w:hAnsi="Times"/>
        </w:rPr>
        <w:t xml:space="preserve">be taken to </w:t>
      </w:r>
      <w:proofErr w:type="spellStart"/>
      <w:r w:rsidR="00986FEE" w:rsidRPr="000272DB">
        <w:rPr>
          <w:rFonts w:ascii="Times" w:hAnsi="Times"/>
        </w:rPr>
        <w:t>characterise</w:t>
      </w:r>
      <w:proofErr w:type="spellEnd"/>
      <w:r w:rsidR="00986FEE" w:rsidRPr="000272DB">
        <w:rPr>
          <w:rFonts w:ascii="Times" w:hAnsi="Times"/>
        </w:rPr>
        <w:t xml:space="preserve"> </w:t>
      </w:r>
      <w:r w:rsidR="00986FEE" w:rsidRPr="000272DB">
        <w:rPr>
          <w:rFonts w:ascii="Times" w:hAnsi="Times"/>
          <w:i/>
        </w:rPr>
        <w:t>DIVA</w:t>
      </w:r>
      <w:r w:rsidR="00986FEE" w:rsidRPr="000272DB">
        <w:rPr>
          <w:rFonts w:ascii="Times" w:hAnsi="Times"/>
        </w:rPr>
        <w:t>, I would point out that Crowley (2010: 397) much more recently refers to an</w:t>
      </w:r>
      <w:r w:rsidR="00654803" w:rsidRPr="000272DB">
        <w:rPr>
          <w:rFonts w:ascii="Times" w:hAnsi="Times"/>
        </w:rPr>
        <w:t xml:space="preserve">other, similar </w:t>
      </w:r>
      <w:r w:rsidR="00986FEE" w:rsidRPr="000272DB">
        <w:rPr>
          <w:rFonts w:ascii="Times" w:hAnsi="Times"/>
        </w:rPr>
        <w:t xml:space="preserve">online discussion in which one poster writes, “seriously if I see this fucking thread one more time.” </w:t>
      </w:r>
      <w:r w:rsidRPr="000272DB">
        <w:rPr>
          <w:rFonts w:ascii="Times" w:hAnsi="Times"/>
        </w:rPr>
        <w:t>These arguments continue to be topical</w:t>
      </w:r>
      <w:r w:rsidR="00175A12" w:rsidRPr="000272DB">
        <w:rPr>
          <w:rFonts w:ascii="Times" w:hAnsi="Times"/>
        </w:rPr>
        <w:t xml:space="preserve"> in given contexts</w:t>
      </w:r>
      <w:r w:rsidRPr="000272DB">
        <w:rPr>
          <w:rFonts w:ascii="Times" w:hAnsi="Times"/>
        </w:rPr>
        <w:t>, even as they are acknowle</w:t>
      </w:r>
      <w:r w:rsidR="00175A12" w:rsidRPr="000272DB">
        <w:rPr>
          <w:rFonts w:ascii="Times" w:hAnsi="Times"/>
        </w:rPr>
        <w:t xml:space="preserve">dged as being </w:t>
      </w:r>
      <w:proofErr w:type="gramStart"/>
      <w:r w:rsidR="00175A12" w:rsidRPr="000272DB">
        <w:rPr>
          <w:rFonts w:ascii="Times" w:hAnsi="Times"/>
        </w:rPr>
        <w:t>well-rehearsed</w:t>
      </w:r>
      <w:proofErr w:type="gramEnd"/>
      <w:r w:rsidR="00175A12" w:rsidRPr="000272DB">
        <w:rPr>
          <w:rFonts w:ascii="Times" w:hAnsi="Times"/>
        </w:rPr>
        <w:t>.</w:t>
      </w:r>
    </w:p>
    <w:p w14:paraId="00E177B2" w14:textId="77777777" w:rsidR="00FE5E41" w:rsidRPr="000272DB" w:rsidRDefault="00FE5E41" w:rsidP="00FE5E41">
      <w:pPr>
        <w:spacing w:line="480" w:lineRule="auto"/>
        <w:ind w:firstLine="720"/>
        <w:jc w:val="both"/>
        <w:rPr>
          <w:rFonts w:ascii="Times" w:hAnsi="Times"/>
        </w:rPr>
      </w:pPr>
      <w:r w:rsidRPr="000272DB">
        <w:rPr>
          <w:rFonts w:ascii="Times" w:hAnsi="Times"/>
        </w:rPr>
        <w:t xml:space="preserve">Though readers’ letters have typically been considered in the context of newspapers or news magazines, previous research has repeatedly identified letters sections as sites for public opinion articulation, debate and development, and section editors approach their role with this function in mind (Mummery &amp; </w:t>
      </w:r>
      <w:proofErr w:type="spellStart"/>
      <w:r w:rsidRPr="000272DB">
        <w:rPr>
          <w:rFonts w:ascii="Times" w:hAnsi="Times"/>
        </w:rPr>
        <w:t>Rodan</w:t>
      </w:r>
      <w:proofErr w:type="spellEnd"/>
      <w:r w:rsidRPr="000272DB">
        <w:rPr>
          <w:rFonts w:ascii="Times" w:hAnsi="Times"/>
        </w:rPr>
        <w:t xml:space="preserve"> 2007; Wahl-Jorgenson 2002; </w:t>
      </w:r>
      <w:proofErr w:type="spellStart"/>
      <w:r w:rsidRPr="000272DB">
        <w:rPr>
          <w:rFonts w:ascii="Times" w:hAnsi="Times"/>
        </w:rPr>
        <w:t>Hynds</w:t>
      </w:r>
      <w:proofErr w:type="spellEnd"/>
      <w:r w:rsidRPr="000272DB">
        <w:rPr>
          <w:rFonts w:ascii="Times" w:hAnsi="Times"/>
        </w:rPr>
        <w:t xml:space="preserve"> 1991). In reality, the democratic capability of letters sections is limited by editorial conventions and equal access, amongst other factors – but this should not dim their discursive significance here, for several reasons. </w:t>
      </w:r>
    </w:p>
    <w:p w14:paraId="64B99631" w14:textId="6F66AA23" w:rsidR="00FE5E41" w:rsidRPr="000272DB" w:rsidRDefault="00FE5E41" w:rsidP="00FE5E41">
      <w:pPr>
        <w:spacing w:line="480" w:lineRule="auto"/>
        <w:ind w:firstLine="720"/>
        <w:jc w:val="both"/>
        <w:rPr>
          <w:rFonts w:ascii="Times" w:hAnsi="Times"/>
        </w:rPr>
      </w:pPr>
      <w:r w:rsidRPr="000272DB">
        <w:rPr>
          <w:rFonts w:ascii="Times" w:hAnsi="Times"/>
        </w:rPr>
        <w:t>First, at the time of the sample (i.e. pre-</w:t>
      </w:r>
      <w:proofErr w:type="spellStart"/>
      <w:r w:rsidRPr="000272DB">
        <w:rPr>
          <w:rFonts w:ascii="Times" w:hAnsi="Times"/>
        </w:rPr>
        <w:t>weblogging</w:t>
      </w:r>
      <w:proofErr w:type="spellEnd"/>
      <w:r w:rsidRPr="000272DB">
        <w:rPr>
          <w:rFonts w:ascii="Times" w:hAnsi="Times"/>
        </w:rPr>
        <w:t xml:space="preserve"> and social networking) the letters page was one of few opportunities for women to discuss such issues in the public domain and before such a large (generally sympathetic and interested) audience. Second, Gillian </w:t>
      </w:r>
      <w:proofErr w:type="spellStart"/>
      <w:r w:rsidRPr="000272DB">
        <w:rPr>
          <w:rFonts w:ascii="Times" w:hAnsi="Times"/>
        </w:rPr>
        <w:t>Rodgerson</w:t>
      </w:r>
      <w:proofErr w:type="spellEnd"/>
      <w:r w:rsidRPr="000272DB">
        <w:rPr>
          <w:rFonts w:ascii="Times" w:hAnsi="Times"/>
        </w:rPr>
        <w:t xml:space="preserve">, editor at the time of the discussions </w:t>
      </w:r>
      <w:proofErr w:type="spellStart"/>
      <w:r w:rsidRPr="000272DB">
        <w:rPr>
          <w:rFonts w:ascii="Times" w:hAnsi="Times"/>
        </w:rPr>
        <w:t>analysed</w:t>
      </w:r>
      <w:proofErr w:type="spellEnd"/>
      <w:r w:rsidRPr="000272DB">
        <w:rPr>
          <w:rFonts w:ascii="Times" w:hAnsi="Times"/>
        </w:rPr>
        <w:t xml:space="preserve"> below, believed passionately in the notion of </w:t>
      </w:r>
      <w:r w:rsidRPr="000272DB">
        <w:rPr>
          <w:rFonts w:ascii="Times" w:hAnsi="Times"/>
          <w:i/>
        </w:rPr>
        <w:t>DIVA</w:t>
      </w:r>
      <w:r w:rsidRPr="000272DB">
        <w:rPr>
          <w:rFonts w:ascii="Times" w:hAnsi="Times"/>
        </w:rPr>
        <w:t xml:space="preserve"> as precisely the place for women to have those discussions, and expanded the letters section accordingly. These discussions ‘meant something’ to those contributing to and </w:t>
      </w:r>
      <w:proofErr w:type="spellStart"/>
      <w:r w:rsidRPr="000272DB">
        <w:rPr>
          <w:rFonts w:ascii="Times" w:hAnsi="Times"/>
        </w:rPr>
        <w:lastRenderedPageBreak/>
        <w:t>marshalling</w:t>
      </w:r>
      <w:proofErr w:type="spellEnd"/>
      <w:r w:rsidRPr="000272DB">
        <w:rPr>
          <w:rFonts w:ascii="Times" w:hAnsi="Times"/>
        </w:rPr>
        <w:t xml:space="preserve"> them. Third, and perhaps most importantly, the editorial intervention in these debates does not prohibit a meaningful consideration of the letters that are published in order to assess ‘the kinds of arguments or framings of the issue that circulate and receive validation in the public sphere’ (Hull 2001: 212). To Hull’s mention of validation I would add rejection and interrogation. Arguers typically choose the premises of their arguments on the basis of, among other things, notions they consider likely to be shared by their audience (van </w:t>
      </w:r>
      <w:proofErr w:type="spellStart"/>
      <w:r w:rsidRPr="000272DB">
        <w:rPr>
          <w:rFonts w:ascii="Times" w:hAnsi="Times"/>
        </w:rPr>
        <w:t>Eemeren</w:t>
      </w:r>
      <w:proofErr w:type="spellEnd"/>
      <w:r w:rsidRPr="000272DB">
        <w:rPr>
          <w:rFonts w:ascii="Times" w:hAnsi="Times"/>
        </w:rPr>
        <w:t xml:space="preserve"> &amp; </w:t>
      </w:r>
      <w:proofErr w:type="spellStart"/>
      <w:r w:rsidRPr="000272DB">
        <w:rPr>
          <w:rFonts w:ascii="Times" w:hAnsi="Times"/>
        </w:rPr>
        <w:t>H</w:t>
      </w:r>
      <w:r w:rsidR="00AD34BA" w:rsidRPr="000272DB">
        <w:rPr>
          <w:rFonts w:ascii="Times" w:hAnsi="Times"/>
        </w:rPr>
        <w:t>outlosser</w:t>
      </w:r>
      <w:proofErr w:type="spellEnd"/>
      <w:r w:rsidR="00AD34BA" w:rsidRPr="000272DB">
        <w:rPr>
          <w:rFonts w:ascii="Times" w:hAnsi="Times"/>
        </w:rPr>
        <w:t xml:space="preserve"> 1999). Therefore they</w:t>
      </w:r>
      <w:r w:rsidRPr="000272DB">
        <w:rPr>
          <w:rFonts w:ascii="Times" w:hAnsi="Times"/>
        </w:rPr>
        <w:t xml:space="preserve"> and their reception (t</w:t>
      </w:r>
      <w:r w:rsidR="00AD34BA" w:rsidRPr="000272DB">
        <w:rPr>
          <w:rFonts w:ascii="Times" w:hAnsi="Times"/>
        </w:rPr>
        <w:t>emperature, premising, framing)</w:t>
      </w:r>
      <w:r w:rsidRPr="000272DB">
        <w:rPr>
          <w:rFonts w:ascii="Times" w:hAnsi="Times"/>
        </w:rPr>
        <w:t xml:space="preserve"> offer potentially crucial insights in terms of identity and </w:t>
      </w:r>
      <w:proofErr w:type="gramStart"/>
      <w:r w:rsidRPr="000272DB">
        <w:rPr>
          <w:rFonts w:ascii="Times" w:hAnsi="Times"/>
        </w:rPr>
        <w:t>gate-keeping</w:t>
      </w:r>
      <w:proofErr w:type="gramEnd"/>
      <w:r w:rsidRPr="000272DB">
        <w:rPr>
          <w:rFonts w:ascii="Times" w:hAnsi="Times"/>
        </w:rPr>
        <w:t xml:space="preserve">. In short, </w:t>
      </w:r>
      <w:r w:rsidRPr="000272DB">
        <w:rPr>
          <w:rFonts w:ascii="Times" w:hAnsi="Times"/>
          <w:i/>
        </w:rPr>
        <w:t>DIVA</w:t>
      </w:r>
      <w:r w:rsidRPr="000272DB">
        <w:rPr>
          <w:rFonts w:ascii="Times" w:hAnsi="Times"/>
        </w:rPr>
        <w:t>’s letters page is ‘a battlefield for ideas’ (</w:t>
      </w:r>
      <w:proofErr w:type="spellStart"/>
      <w:r w:rsidRPr="000272DB">
        <w:rPr>
          <w:rFonts w:ascii="Times" w:hAnsi="Times"/>
        </w:rPr>
        <w:t>Seigel</w:t>
      </w:r>
      <w:proofErr w:type="spellEnd"/>
      <w:r w:rsidRPr="000272DB">
        <w:rPr>
          <w:rFonts w:ascii="Times" w:hAnsi="Times"/>
        </w:rPr>
        <w:t xml:space="preserve"> 1972: 3) and though it may be impossible to see every sword swung in vain, </w:t>
      </w:r>
      <w:proofErr w:type="spellStart"/>
      <w:r w:rsidRPr="000272DB">
        <w:rPr>
          <w:rFonts w:ascii="Times" w:hAnsi="Times"/>
        </w:rPr>
        <w:t>analysing</w:t>
      </w:r>
      <w:proofErr w:type="spellEnd"/>
      <w:r w:rsidRPr="000272DB">
        <w:rPr>
          <w:rFonts w:ascii="Times" w:hAnsi="Times"/>
        </w:rPr>
        <w:t xml:space="preserve"> the blows that landed is revealing. </w:t>
      </w:r>
    </w:p>
    <w:p w14:paraId="3EC3CE49" w14:textId="77777777" w:rsidR="00FE5E41" w:rsidRPr="000272DB" w:rsidRDefault="00FE5E41" w:rsidP="00FE5E41">
      <w:pPr>
        <w:spacing w:line="480" w:lineRule="auto"/>
        <w:ind w:firstLine="720"/>
        <w:jc w:val="both"/>
        <w:rPr>
          <w:rFonts w:ascii="Times" w:hAnsi="Times"/>
        </w:rPr>
      </w:pPr>
      <w:r w:rsidRPr="000272DB">
        <w:rPr>
          <w:rFonts w:ascii="Times" w:hAnsi="Times"/>
        </w:rPr>
        <w:t xml:space="preserve">Here I consider the letters’ editorial handling, topical structure and the rhetorical moves readers make as they </w:t>
      </w:r>
      <w:proofErr w:type="spellStart"/>
      <w:r w:rsidRPr="000272DB">
        <w:rPr>
          <w:rFonts w:ascii="Times" w:hAnsi="Times"/>
        </w:rPr>
        <w:t>endeavour</w:t>
      </w:r>
      <w:proofErr w:type="spellEnd"/>
      <w:r w:rsidRPr="000272DB">
        <w:rPr>
          <w:rFonts w:ascii="Times" w:hAnsi="Times"/>
        </w:rPr>
        <w:t xml:space="preserve"> to produce a more or less inclusive definition of ‘us’ and ‘our’ boundaries. In doing so I make use of </w:t>
      </w:r>
      <w:r w:rsidR="00B949AA" w:rsidRPr="000272DB">
        <w:rPr>
          <w:rFonts w:ascii="Times" w:hAnsi="Times"/>
        </w:rPr>
        <w:t xml:space="preserve">several </w:t>
      </w:r>
      <w:r w:rsidRPr="000272DB">
        <w:rPr>
          <w:rFonts w:ascii="Times" w:hAnsi="Times"/>
        </w:rPr>
        <w:t>argumentation theories</w:t>
      </w:r>
      <w:r w:rsidR="00B949AA" w:rsidRPr="000272DB">
        <w:rPr>
          <w:rFonts w:ascii="Times" w:hAnsi="Times"/>
        </w:rPr>
        <w:t xml:space="preserve"> (particularly van </w:t>
      </w:r>
      <w:proofErr w:type="spellStart"/>
      <w:r w:rsidR="00B949AA" w:rsidRPr="000272DB">
        <w:rPr>
          <w:rFonts w:ascii="Times" w:hAnsi="Times"/>
        </w:rPr>
        <w:t>Eemeren</w:t>
      </w:r>
      <w:proofErr w:type="spellEnd"/>
      <w:r w:rsidR="00B949AA" w:rsidRPr="000272DB">
        <w:rPr>
          <w:rFonts w:ascii="Times" w:hAnsi="Times"/>
        </w:rPr>
        <w:t xml:space="preserve"> &amp; </w:t>
      </w:r>
      <w:proofErr w:type="spellStart"/>
      <w:r w:rsidR="00B949AA" w:rsidRPr="000272DB">
        <w:rPr>
          <w:rFonts w:ascii="Times" w:hAnsi="Times"/>
        </w:rPr>
        <w:t>Grootendorst</w:t>
      </w:r>
      <w:proofErr w:type="spellEnd"/>
      <w:r w:rsidR="00B949AA" w:rsidRPr="000272DB">
        <w:rPr>
          <w:rFonts w:ascii="Times" w:hAnsi="Times"/>
        </w:rPr>
        <w:t>, 2004)</w:t>
      </w:r>
      <w:r w:rsidRPr="000272DB">
        <w:rPr>
          <w:rFonts w:ascii="Times" w:hAnsi="Times"/>
        </w:rPr>
        <w:t xml:space="preserve"> and of </w:t>
      </w:r>
      <w:proofErr w:type="spellStart"/>
      <w:r w:rsidRPr="000272DB">
        <w:rPr>
          <w:rFonts w:ascii="Times" w:hAnsi="Times"/>
        </w:rPr>
        <w:t>Bucholtz</w:t>
      </w:r>
      <w:proofErr w:type="spellEnd"/>
      <w:r w:rsidRPr="000272DB">
        <w:rPr>
          <w:rFonts w:ascii="Times" w:hAnsi="Times"/>
        </w:rPr>
        <w:t xml:space="preserve"> and Hall’s (2004: 494) </w:t>
      </w:r>
      <w:r w:rsidRPr="000272DB">
        <w:rPr>
          <w:rFonts w:ascii="Times" w:hAnsi="Times"/>
          <w:i/>
        </w:rPr>
        <w:t xml:space="preserve">tactics of </w:t>
      </w:r>
      <w:proofErr w:type="spellStart"/>
      <w:r w:rsidRPr="000272DB">
        <w:rPr>
          <w:rFonts w:ascii="Times" w:hAnsi="Times"/>
          <w:i/>
        </w:rPr>
        <w:t>intersubjectivity</w:t>
      </w:r>
      <w:proofErr w:type="spellEnd"/>
      <w:r w:rsidRPr="000272DB">
        <w:rPr>
          <w:rFonts w:ascii="Times" w:hAnsi="Times"/>
        </w:rPr>
        <w:t xml:space="preserve">, linguistic strategies that ‘may position the self, the other, or (most often) both’ by constructing as similar, real and legitimate certain properties while rendering others different, artificial and illegitimate. Each discussion in </w:t>
      </w:r>
      <w:r w:rsidRPr="000272DB">
        <w:rPr>
          <w:rFonts w:ascii="Times" w:hAnsi="Times"/>
          <w:i/>
        </w:rPr>
        <w:t>DIVA</w:t>
      </w:r>
      <w:r w:rsidRPr="000272DB">
        <w:rPr>
          <w:rFonts w:ascii="Times" w:hAnsi="Times"/>
        </w:rPr>
        <w:t xml:space="preserve"> follows a similar pattern (Figure 1, below), beginning with a letter from a bisexual reader that refers to upsetting or thought-provoking events or articles in the recent past. This letter prompts responses published over the course of the subsequent two or three issues:</w:t>
      </w:r>
    </w:p>
    <w:p w14:paraId="78CDAED1" w14:textId="77777777" w:rsidR="00FE5E41" w:rsidRPr="000272DB" w:rsidRDefault="00FE5E41" w:rsidP="00FE5E41">
      <w:pPr>
        <w:spacing w:line="480" w:lineRule="auto"/>
        <w:jc w:val="both"/>
        <w:rPr>
          <w:rFonts w:ascii="Times" w:hAnsi="Times"/>
          <w:b/>
          <w:u w:val="single"/>
        </w:rPr>
      </w:pPr>
    </w:p>
    <w:p w14:paraId="23F6EFD8" w14:textId="77777777" w:rsidR="00405B53" w:rsidRPr="000272DB" w:rsidRDefault="00405B53" w:rsidP="00FE5E41">
      <w:pPr>
        <w:spacing w:line="480" w:lineRule="auto"/>
        <w:jc w:val="both"/>
        <w:rPr>
          <w:rFonts w:ascii="Times" w:hAnsi="Times"/>
          <w:b/>
          <w:u w:val="single"/>
        </w:rPr>
      </w:pPr>
    </w:p>
    <w:p w14:paraId="05B88223" w14:textId="77777777" w:rsidR="00FE5E41" w:rsidRPr="000272DB" w:rsidRDefault="00FE5E41" w:rsidP="00FE5E41">
      <w:pPr>
        <w:spacing w:line="480" w:lineRule="auto"/>
        <w:jc w:val="both"/>
        <w:rPr>
          <w:rFonts w:ascii="Times" w:hAnsi="Times"/>
          <w:b/>
          <w:u w:val="single"/>
        </w:rPr>
      </w:pPr>
      <w:r w:rsidRPr="000272DB">
        <w:rPr>
          <w:rFonts w:ascii="Times" w:hAnsi="Times"/>
          <w:b/>
          <w:u w:val="single"/>
        </w:rPr>
        <w:lastRenderedPageBreak/>
        <w:t xml:space="preserve">Figure 1 Discussions of bisexuality on </w:t>
      </w:r>
      <w:r w:rsidRPr="000272DB">
        <w:rPr>
          <w:rFonts w:ascii="Times" w:hAnsi="Times"/>
          <w:b/>
          <w:i/>
          <w:u w:val="single"/>
        </w:rPr>
        <w:t>DIVA</w:t>
      </w:r>
      <w:r w:rsidRPr="000272DB">
        <w:rPr>
          <w:rFonts w:ascii="Times" w:hAnsi="Times"/>
          <w:b/>
          <w:u w:val="single"/>
        </w:rPr>
        <w:t>’s letters page</w:t>
      </w:r>
    </w:p>
    <w:p w14:paraId="12653616" w14:textId="77777777" w:rsidR="00FE5E41" w:rsidRPr="000272DB" w:rsidRDefault="007E5283" w:rsidP="00FE5E41">
      <w:pPr>
        <w:spacing w:line="480" w:lineRule="auto"/>
        <w:ind w:firstLine="720"/>
        <w:jc w:val="both"/>
        <w:rPr>
          <w:rFonts w:ascii="Times" w:hAnsi="Times"/>
        </w:rPr>
      </w:pPr>
      <w:r w:rsidRPr="000272DB">
        <w:rPr>
          <w:rFonts w:ascii="Times" w:hAnsi="Times"/>
          <w:noProof/>
          <w:lang w:eastAsia="en-US"/>
        </w:rPr>
        <w:drawing>
          <wp:inline distT="0" distB="0" distL="0" distR="0" wp14:anchorId="6A04B8C2" wp14:editId="5230D553">
            <wp:extent cx="4460240" cy="3535680"/>
            <wp:effectExtent l="0" t="0" r="10160" b="0"/>
            <wp:docPr id="1" name="Picture 1" descr="Readersletters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erslettersdiagr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240" cy="3535680"/>
                    </a:xfrm>
                    <a:prstGeom prst="rect">
                      <a:avLst/>
                    </a:prstGeom>
                    <a:noFill/>
                    <a:ln>
                      <a:noFill/>
                    </a:ln>
                  </pic:spPr>
                </pic:pic>
              </a:graphicData>
            </a:graphic>
          </wp:inline>
        </w:drawing>
      </w:r>
    </w:p>
    <w:p w14:paraId="4FD89467" w14:textId="61D6335D" w:rsidR="00FE5E41" w:rsidRPr="000272DB" w:rsidRDefault="00FE5E41" w:rsidP="00FE5E41">
      <w:pPr>
        <w:spacing w:line="480" w:lineRule="auto"/>
        <w:ind w:firstLine="720"/>
        <w:jc w:val="both"/>
        <w:rPr>
          <w:rFonts w:ascii="Times" w:hAnsi="Times"/>
          <w:u w:val="single"/>
        </w:rPr>
      </w:pPr>
      <w:r w:rsidRPr="000272DB">
        <w:rPr>
          <w:rFonts w:ascii="Times" w:hAnsi="Times"/>
        </w:rPr>
        <w:t xml:space="preserve">In interview, </w:t>
      </w:r>
      <w:r w:rsidR="0083145D" w:rsidRPr="000272DB">
        <w:rPr>
          <w:rFonts w:ascii="Times" w:hAnsi="Times"/>
        </w:rPr>
        <w:t xml:space="preserve">the former editor Gillian </w:t>
      </w:r>
      <w:proofErr w:type="spellStart"/>
      <w:r w:rsidRPr="000272DB">
        <w:rPr>
          <w:rFonts w:ascii="Times" w:hAnsi="Times"/>
        </w:rPr>
        <w:t>Rodgerson</w:t>
      </w:r>
      <w:proofErr w:type="spellEnd"/>
      <w:r w:rsidRPr="000272DB">
        <w:rPr>
          <w:rFonts w:ascii="Times" w:hAnsi="Times"/>
        </w:rPr>
        <w:t xml:space="preserve"> spoke of </w:t>
      </w:r>
      <w:r w:rsidR="00AD34BA" w:rsidRPr="000272DB">
        <w:rPr>
          <w:rFonts w:ascii="Times" w:hAnsi="Times"/>
        </w:rPr>
        <w:t>her belief in the value of the “constant conversation”</w:t>
      </w:r>
      <w:r w:rsidRPr="000272DB">
        <w:rPr>
          <w:rFonts w:ascii="Times" w:hAnsi="Times"/>
        </w:rPr>
        <w:t xml:space="preserve"> between readers. In the case of bisexuality, </w:t>
      </w:r>
      <w:r w:rsidRPr="000272DB">
        <w:rPr>
          <w:rFonts w:ascii="Times" w:hAnsi="Times"/>
          <w:i/>
        </w:rPr>
        <w:t>DIVA</w:t>
      </w:r>
      <w:r w:rsidRPr="000272DB">
        <w:rPr>
          <w:rFonts w:ascii="Times" w:hAnsi="Times"/>
        </w:rPr>
        <w:t xml:space="preserve"> was forced to mediate more noticeably because of the number of letters the magazine received. </w:t>
      </w:r>
      <w:r w:rsidR="00AD34BA" w:rsidRPr="000272DB">
        <w:rPr>
          <w:rFonts w:ascii="Times" w:hAnsi="Times"/>
        </w:rPr>
        <w:t>Without editing and selection, “</w:t>
      </w:r>
      <w:r w:rsidRPr="000272DB">
        <w:rPr>
          <w:rFonts w:ascii="Times" w:hAnsi="Times"/>
        </w:rPr>
        <w:t>this one subject could have consumed the letters section</w:t>
      </w:r>
      <w:r w:rsidR="00AD34BA" w:rsidRPr="000272DB">
        <w:rPr>
          <w:rFonts w:ascii="Times" w:hAnsi="Times"/>
        </w:rPr>
        <w:t>”</w:t>
      </w:r>
      <w:r w:rsidRPr="000272DB">
        <w:rPr>
          <w:rFonts w:ascii="Times" w:hAnsi="Times"/>
        </w:rPr>
        <w:t xml:space="preserve">. The structure of these discussions, then, has at least some design, a notion supported by the fact that interlocutors on both sides are given the chance to speak (though </w:t>
      </w:r>
      <w:r w:rsidR="008B26BC" w:rsidRPr="000272DB">
        <w:rPr>
          <w:rFonts w:ascii="Times" w:hAnsi="Times"/>
        </w:rPr>
        <w:t>bi-negative</w:t>
      </w:r>
      <w:r w:rsidRPr="000272DB">
        <w:rPr>
          <w:rStyle w:val="EndnoteReference"/>
          <w:rFonts w:ascii="Times" w:hAnsi="Times"/>
        </w:rPr>
        <w:endnoteReference w:id="5"/>
      </w:r>
      <w:r w:rsidRPr="000272DB">
        <w:rPr>
          <w:rFonts w:ascii="Times" w:hAnsi="Times"/>
        </w:rPr>
        <w:t xml:space="preserve"> letters do not appear without ‘warrant’, in the form of earlier letters). </w:t>
      </w:r>
      <w:proofErr w:type="spellStart"/>
      <w:r w:rsidR="00B24247" w:rsidRPr="000272DB">
        <w:rPr>
          <w:rFonts w:ascii="Times" w:hAnsi="Times"/>
        </w:rPr>
        <w:t>Rodgerson</w:t>
      </w:r>
      <w:proofErr w:type="spellEnd"/>
      <w:r w:rsidR="00B24247" w:rsidRPr="000272DB">
        <w:rPr>
          <w:rFonts w:ascii="Times" w:hAnsi="Times"/>
        </w:rPr>
        <w:t xml:space="preserve"> </w:t>
      </w:r>
      <w:r w:rsidR="00B949AA" w:rsidRPr="000272DB">
        <w:rPr>
          <w:rFonts w:ascii="Times" w:hAnsi="Times"/>
        </w:rPr>
        <w:t>explained</w:t>
      </w:r>
      <w:r w:rsidR="00B24247" w:rsidRPr="000272DB">
        <w:rPr>
          <w:rFonts w:ascii="Times" w:hAnsi="Times"/>
        </w:rPr>
        <w:t xml:space="preserve"> that </w:t>
      </w:r>
      <w:r w:rsidR="00B949AA" w:rsidRPr="000272DB">
        <w:rPr>
          <w:rFonts w:ascii="Times" w:hAnsi="Times"/>
        </w:rPr>
        <w:t>letters</w:t>
      </w:r>
      <w:r w:rsidRPr="000272DB">
        <w:rPr>
          <w:rFonts w:ascii="Times" w:hAnsi="Times"/>
        </w:rPr>
        <w:t xml:space="preserve"> were chosen acco</w:t>
      </w:r>
      <w:r w:rsidR="00AD34BA" w:rsidRPr="000272DB">
        <w:rPr>
          <w:rFonts w:ascii="Times" w:hAnsi="Times"/>
        </w:rPr>
        <w:t>rding, predominantly, to their “</w:t>
      </w:r>
      <w:r w:rsidRPr="000272DB">
        <w:rPr>
          <w:rFonts w:ascii="Times" w:hAnsi="Times"/>
        </w:rPr>
        <w:t>w</w:t>
      </w:r>
      <w:r w:rsidR="00AD34BA" w:rsidRPr="000272DB">
        <w:rPr>
          <w:rFonts w:ascii="Times" w:hAnsi="Times"/>
        </w:rPr>
        <w:t>it and brevity”</w:t>
      </w:r>
      <w:r w:rsidRPr="000272DB">
        <w:rPr>
          <w:rFonts w:ascii="Times" w:hAnsi="Times"/>
        </w:rPr>
        <w:t xml:space="preserve">, though available space often played a part, as did the geographical dispersion of letters received. Most of the letters published advocate </w:t>
      </w:r>
      <w:r w:rsidR="00B949AA" w:rsidRPr="000272DB">
        <w:rPr>
          <w:rFonts w:ascii="Times" w:hAnsi="Times"/>
        </w:rPr>
        <w:t>inclusion</w:t>
      </w:r>
      <w:r w:rsidR="00EF1666" w:rsidRPr="000272DB">
        <w:rPr>
          <w:rFonts w:ascii="Times" w:hAnsi="Times"/>
        </w:rPr>
        <w:t xml:space="preserve">, and this, said </w:t>
      </w:r>
      <w:proofErr w:type="spellStart"/>
      <w:r w:rsidR="00EF1666" w:rsidRPr="000272DB">
        <w:rPr>
          <w:rFonts w:ascii="Times" w:hAnsi="Times"/>
        </w:rPr>
        <w:t>Rodgerson</w:t>
      </w:r>
      <w:proofErr w:type="spellEnd"/>
      <w:r w:rsidR="00EF1666" w:rsidRPr="000272DB">
        <w:rPr>
          <w:rFonts w:ascii="Times" w:hAnsi="Times"/>
        </w:rPr>
        <w:t>, reflected</w:t>
      </w:r>
      <w:r w:rsidRPr="000272DB">
        <w:rPr>
          <w:rFonts w:ascii="Times" w:hAnsi="Times"/>
        </w:rPr>
        <w:t xml:space="preserve"> the balance of opinion received by the magazine</w:t>
      </w:r>
      <w:r w:rsidR="00AD34BA" w:rsidRPr="000272DB">
        <w:rPr>
          <w:rFonts w:ascii="Times" w:hAnsi="Times"/>
        </w:rPr>
        <w:t xml:space="preserve"> and the editorial staff</w:t>
      </w:r>
      <w:r w:rsidRPr="000272DB">
        <w:rPr>
          <w:rFonts w:ascii="Times" w:hAnsi="Times"/>
        </w:rPr>
        <w:t xml:space="preserve">. </w:t>
      </w:r>
    </w:p>
    <w:p w14:paraId="42C205EA" w14:textId="7F4B7A98" w:rsidR="00FE5E41" w:rsidRPr="000272DB" w:rsidRDefault="00FE5E41" w:rsidP="00B24247">
      <w:pPr>
        <w:spacing w:line="480" w:lineRule="auto"/>
        <w:ind w:firstLine="720"/>
        <w:jc w:val="both"/>
        <w:rPr>
          <w:rFonts w:ascii="Times" w:hAnsi="Times"/>
          <w:u w:val="single"/>
        </w:rPr>
      </w:pPr>
      <w:r w:rsidRPr="000272DB">
        <w:rPr>
          <w:rFonts w:ascii="Times" w:hAnsi="Times"/>
        </w:rPr>
        <w:t xml:space="preserve">In each discussion, two further rounds of multiple-speaker debate are published; according to Rodgerson, “it's always best to let the readers have ‘the last word’.” The editorial management of the last phase </w:t>
      </w:r>
      <w:r w:rsidRPr="000272DB">
        <w:rPr>
          <w:rFonts w:ascii="Times" w:hAnsi="Times"/>
          <w:i/>
        </w:rPr>
        <w:t xml:space="preserve">as </w:t>
      </w:r>
      <w:r w:rsidRPr="000272DB">
        <w:rPr>
          <w:rFonts w:ascii="Times" w:hAnsi="Times"/>
        </w:rPr>
        <w:t>a closing phase is indicated in the headings</w:t>
      </w:r>
      <w:r w:rsidR="00B24247" w:rsidRPr="000272DB">
        <w:rPr>
          <w:rFonts w:ascii="Times" w:hAnsi="Times"/>
        </w:rPr>
        <w:t xml:space="preserve"> given to these letters</w:t>
      </w:r>
      <w:r w:rsidRPr="000272DB">
        <w:rPr>
          <w:rFonts w:ascii="Times" w:hAnsi="Times"/>
        </w:rPr>
        <w:t xml:space="preserve">: “The last word (for now) on bisexuals…” (Discussion 1) and “The bisexuality ‘debate’ continues. Here are some excerpts from this month’s replies” (Discussion 2). Both suggest that a number of further letters were received, but include a number of </w:t>
      </w:r>
      <w:r w:rsidR="008B26BC" w:rsidRPr="000272DB">
        <w:rPr>
          <w:rFonts w:ascii="Times" w:hAnsi="Times"/>
        </w:rPr>
        <w:t>bi-positive</w:t>
      </w:r>
      <w:r w:rsidRPr="000272DB">
        <w:rPr>
          <w:rFonts w:ascii="Times" w:hAnsi="Times"/>
        </w:rPr>
        <w:t xml:space="preserve"> voices that lend a feel</w:t>
      </w:r>
      <w:r w:rsidR="008B26BC" w:rsidRPr="000272DB">
        <w:rPr>
          <w:rFonts w:ascii="Times" w:hAnsi="Times"/>
        </w:rPr>
        <w:t>ing not only of closure but of bi-negative</w:t>
      </w:r>
      <w:r w:rsidRPr="000272DB">
        <w:rPr>
          <w:rFonts w:ascii="Times" w:hAnsi="Times"/>
        </w:rPr>
        <w:t xml:space="preserve"> voices being shouted down, overwhelmed by the volume of their opposition. </w:t>
      </w:r>
      <w:proofErr w:type="spellStart"/>
      <w:r w:rsidRPr="000272DB">
        <w:rPr>
          <w:rFonts w:ascii="Times" w:hAnsi="Times"/>
        </w:rPr>
        <w:t>Rodgerson</w:t>
      </w:r>
      <w:proofErr w:type="spellEnd"/>
      <w:r w:rsidRPr="000272DB">
        <w:rPr>
          <w:rFonts w:ascii="Times" w:hAnsi="Times"/>
        </w:rPr>
        <w:t xml:space="preserve"> and her team decided “enough was enough when a subject had been examined from every side and nobody was saying anything new”.</w:t>
      </w:r>
    </w:p>
    <w:p w14:paraId="2869BB53" w14:textId="0A3DD67E" w:rsidR="00FE5E41" w:rsidRPr="000272DB" w:rsidRDefault="00FE5E41" w:rsidP="00FE5E41">
      <w:pPr>
        <w:spacing w:line="480" w:lineRule="auto"/>
        <w:ind w:firstLine="720"/>
        <w:jc w:val="both"/>
        <w:rPr>
          <w:rFonts w:ascii="Times" w:hAnsi="Times"/>
        </w:rPr>
      </w:pPr>
      <w:r w:rsidRPr="000272DB">
        <w:rPr>
          <w:rFonts w:ascii="Times" w:hAnsi="Times"/>
        </w:rPr>
        <w:t xml:space="preserve">Given the constructed nature of these discussions, the analysis below, which focuses on Discussion 2, does not consider ‘who wins’. Though pragma-dialectical theories of argumentation are useful in deconstructing the arguments presented in these letters, the analysis is not strictly dialectical. My interest is not in the soundness of the arguments presented </w:t>
      </w:r>
      <w:r w:rsidRPr="000272DB">
        <w:rPr>
          <w:rFonts w:ascii="Times" w:hAnsi="Times"/>
          <w:i/>
        </w:rPr>
        <w:t>per se</w:t>
      </w:r>
      <w:r w:rsidRPr="000272DB">
        <w:rPr>
          <w:rFonts w:ascii="Times" w:hAnsi="Times"/>
        </w:rPr>
        <w:t>, but in their topical and rhetorical nature. This is first and foremost because it is particularly revealing of the discourses s</w:t>
      </w:r>
      <w:r w:rsidR="00EF1666" w:rsidRPr="000272DB">
        <w:rPr>
          <w:rFonts w:ascii="Times" w:hAnsi="Times"/>
        </w:rPr>
        <w:t>urrounding bisexuality and gate</w:t>
      </w:r>
      <w:r w:rsidRPr="000272DB">
        <w:rPr>
          <w:rFonts w:ascii="Times" w:hAnsi="Times"/>
        </w:rPr>
        <w:t xml:space="preserve">keeping in </w:t>
      </w:r>
      <w:r w:rsidRPr="000272DB">
        <w:rPr>
          <w:rFonts w:ascii="Times" w:hAnsi="Times"/>
          <w:i/>
        </w:rPr>
        <w:t>DIVA</w:t>
      </w:r>
      <w:r w:rsidR="00AD34BA" w:rsidRPr="000272DB">
        <w:rPr>
          <w:rFonts w:ascii="Times" w:hAnsi="Times"/>
          <w:i/>
        </w:rPr>
        <w:t xml:space="preserve"> </w:t>
      </w:r>
      <w:r w:rsidR="00AD34BA" w:rsidRPr="000272DB">
        <w:rPr>
          <w:rFonts w:ascii="Times" w:hAnsi="Times"/>
        </w:rPr>
        <w:t>at this time</w:t>
      </w:r>
      <w:r w:rsidRPr="000272DB">
        <w:rPr>
          <w:rFonts w:ascii="Times" w:hAnsi="Times"/>
        </w:rPr>
        <w:t xml:space="preserve">. Second, a pragma-dialectical assessment relies upon critical discussions meeting a set of standards, including the requirement that the </w:t>
      </w:r>
      <w:proofErr w:type="gramStart"/>
      <w:r w:rsidRPr="000272DB">
        <w:rPr>
          <w:rFonts w:ascii="Times" w:hAnsi="Times"/>
        </w:rPr>
        <w:t>engaged</w:t>
      </w:r>
      <w:proofErr w:type="gramEnd"/>
      <w:r w:rsidRPr="000272DB">
        <w:rPr>
          <w:rFonts w:ascii="Times" w:hAnsi="Times"/>
        </w:rPr>
        <w:t xml:space="preserve"> parties are willing to be persuaded (van </w:t>
      </w:r>
      <w:proofErr w:type="spellStart"/>
      <w:r w:rsidRPr="000272DB">
        <w:rPr>
          <w:rFonts w:ascii="Times" w:hAnsi="Times"/>
        </w:rPr>
        <w:t>Eemeren</w:t>
      </w:r>
      <w:proofErr w:type="spellEnd"/>
      <w:r w:rsidRPr="000272DB">
        <w:rPr>
          <w:rFonts w:ascii="Times" w:hAnsi="Times"/>
        </w:rPr>
        <w:t xml:space="preserve"> &amp; </w:t>
      </w:r>
      <w:proofErr w:type="spellStart"/>
      <w:r w:rsidRPr="000272DB">
        <w:rPr>
          <w:rFonts w:ascii="Times" w:hAnsi="Times"/>
        </w:rPr>
        <w:t>Grootendorst</w:t>
      </w:r>
      <w:proofErr w:type="spellEnd"/>
      <w:r w:rsidRPr="000272DB">
        <w:rPr>
          <w:rFonts w:ascii="Times" w:hAnsi="Times"/>
        </w:rPr>
        <w:t xml:space="preserve"> 2004). </w:t>
      </w:r>
      <w:proofErr w:type="gramStart"/>
      <w:r w:rsidRPr="000272DB">
        <w:rPr>
          <w:rFonts w:ascii="Times" w:hAnsi="Times"/>
        </w:rPr>
        <w:t>Where discussants are not arguing for resolution, as appears to be the case here, the discussion takes on an eristic</w:t>
      </w:r>
      <w:r w:rsidRPr="000272DB">
        <w:rPr>
          <w:rStyle w:val="EndnoteReference"/>
          <w:rFonts w:ascii="Times" w:hAnsi="Times"/>
        </w:rPr>
        <w:endnoteReference w:id="6"/>
      </w:r>
      <w:r w:rsidRPr="000272DB">
        <w:rPr>
          <w:rFonts w:ascii="Times" w:hAnsi="Times"/>
        </w:rPr>
        <w:t xml:space="preserve"> complexion and becomes a quarrel or ‘adversary argument’ (Flowers, McGuire &amp; Birnbaum 1982).</w:t>
      </w:r>
      <w:proofErr w:type="gramEnd"/>
      <w:r w:rsidRPr="000272DB">
        <w:rPr>
          <w:rFonts w:ascii="Times" w:hAnsi="Times"/>
        </w:rPr>
        <w:t xml:space="preserve"> Such discussions are produced as much for the </w:t>
      </w:r>
      <w:proofErr w:type="spellStart"/>
      <w:r w:rsidRPr="000272DB">
        <w:rPr>
          <w:rFonts w:ascii="Times" w:hAnsi="Times"/>
        </w:rPr>
        <w:t>judgement</w:t>
      </w:r>
      <w:proofErr w:type="spellEnd"/>
      <w:r w:rsidRPr="000272DB">
        <w:rPr>
          <w:rFonts w:ascii="Times" w:hAnsi="Times"/>
        </w:rPr>
        <w:t xml:space="preserve"> of the ‘audience’ as for specific interlocutors. Therefore my interest is in the central topoi </w:t>
      </w:r>
      <w:r w:rsidR="00BB4B48" w:rsidRPr="000272DB">
        <w:rPr>
          <w:rFonts w:ascii="Times" w:hAnsi="Times"/>
        </w:rPr>
        <w:t>(for clarity, take</w:t>
      </w:r>
      <w:r w:rsidR="00654803" w:rsidRPr="000272DB">
        <w:rPr>
          <w:rFonts w:ascii="Times" w:hAnsi="Times"/>
        </w:rPr>
        <w:t xml:space="preserve"> ‘</w:t>
      </w:r>
      <w:proofErr w:type="spellStart"/>
      <w:r w:rsidR="00654803" w:rsidRPr="000272DB">
        <w:rPr>
          <w:rFonts w:ascii="Times" w:hAnsi="Times"/>
        </w:rPr>
        <w:t>topos</w:t>
      </w:r>
      <w:proofErr w:type="spellEnd"/>
      <w:r w:rsidR="00654803" w:rsidRPr="000272DB">
        <w:rPr>
          <w:rFonts w:ascii="Times" w:hAnsi="Times"/>
        </w:rPr>
        <w:t xml:space="preserve">’ as referring to a concept) </w:t>
      </w:r>
      <w:r w:rsidRPr="000272DB">
        <w:rPr>
          <w:rFonts w:ascii="Times" w:hAnsi="Times"/>
        </w:rPr>
        <w:t>writers draw upon as being relevant to the debate and their standpoint</w:t>
      </w:r>
      <w:r w:rsidR="00EF1666" w:rsidRPr="000272DB">
        <w:rPr>
          <w:rFonts w:ascii="Times" w:hAnsi="Times"/>
        </w:rPr>
        <w:t>, five of which were identified</w:t>
      </w:r>
      <w:r w:rsidRPr="000272DB">
        <w:rPr>
          <w:rFonts w:ascii="Times" w:hAnsi="Times"/>
        </w:rPr>
        <w:t>:</w:t>
      </w:r>
    </w:p>
    <w:p w14:paraId="7B442668" w14:textId="77777777" w:rsidR="00FE5E41" w:rsidRPr="000272DB" w:rsidRDefault="00FE5E41" w:rsidP="00FE5E41">
      <w:pPr>
        <w:numPr>
          <w:ilvl w:val="0"/>
          <w:numId w:val="2"/>
        </w:numPr>
        <w:spacing w:line="480" w:lineRule="auto"/>
        <w:jc w:val="both"/>
        <w:rPr>
          <w:rFonts w:ascii="Times" w:hAnsi="Times"/>
        </w:rPr>
      </w:pPr>
      <w:r w:rsidRPr="000272DB">
        <w:rPr>
          <w:rFonts w:ascii="Times" w:hAnsi="Times"/>
        </w:rPr>
        <w:t>Bisexuals are undecided and/or promiscuous</w:t>
      </w:r>
    </w:p>
    <w:p w14:paraId="00825A06" w14:textId="77777777" w:rsidR="00FE5E41" w:rsidRPr="000272DB" w:rsidRDefault="00FE5E41" w:rsidP="00FE5E41">
      <w:pPr>
        <w:numPr>
          <w:ilvl w:val="0"/>
          <w:numId w:val="2"/>
        </w:numPr>
        <w:spacing w:line="480" w:lineRule="auto"/>
        <w:jc w:val="both"/>
        <w:rPr>
          <w:rFonts w:ascii="Times" w:hAnsi="Times"/>
        </w:rPr>
      </w:pPr>
      <w:r w:rsidRPr="000272DB">
        <w:rPr>
          <w:rFonts w:ascii="Times" w:hAnsi="Times"/>
        </w:rPr>
        <w:t>Bisexuals are tainted by men</w:t>
      </w:r>
    </w:p>
    <w:p w14:paraId="23C43D92" w14:textId="77777777" w:rsidR="00FE5E41" w:rsidRPr="000272DB" w:rsidRDefault="00FE5E41" w:rsidP="00FE5E41">
      <w:pPr>
        <w:numPr>
          <w:ilvl w:val="0"/>
          <w:numId w:val="2"/>
        </w:numPr>
        <w:spacing w:line="480" w:lineRule="auto"/>
        <w:jc w:val="both"/>
        <w:rPr>
          <w:rFonts w:ascii="Times" w:hAnsi="Times"/>
        </w:rPr>
      </w:pPr>
      <w:r w:rsidRPr="000272DB">
        <w:rPr>
          <w:rFonts w:ascii="Times" w:hAnsi="Times"/>
        </w:rPr>
        <w:t>‘Real’ lesbians</w:t>
      </w:r>
    </w:p>
    <w:p w14:paraId="3A7AD605" w14:textId="77777777" w:rsidR="00FE5E41" w:rsidRPr="000272DB" w:rsidRDefault="00FE5E41" w:rsidP="00FE5E41">
      <w:pPr>
        <w:numPr>
          <w:ilvl w:val="0"/>
          <w:numId w:val="2"/>
        </w:numPr>
        <w:spacing w:line="480" w:lineRule="auto"/>
        <w:jc w:val="both"/>
        <w:rPr>
          <w:rFonts w:ascii="Times" w:hAnsi="Times"/>
        </w:rPr>
      </w:pPr>
      <w:r w:rsidRPr="000272DB">
        <w:rPr>
          <w:rFonts w:ascii="Times" w:hAnsi="Times"/>
        </w:rPr>
        <w:t>Other ‘others’</w:t>
      </w:r>
    </w:p>
    <w:p w14:paraId="157143D7" w14:textId="512EF26A" w:rsidR="00FE5E41" w:rsidRPr="000272DB" w:rsidRDefault="00C10B88" w:rsidP="00FE5E41">
      <w:pPr>
        <w:numPr>
          <w:ilvl w:val="0"/>
          <w:numId w:val="2"/>
        </w:numPr>
        <w:spacing w:line="480" w:lineRule="auto"/>
        <w:jc w:val="both"/>
        <w:rPr>
          <w:rFonts w:ascii="Times" w:hAnsi="Times"/>
        </w:rPr>
      </w:pPr>
      <w:r w:rsidRPr="000272DB">
        <w:rPr>
          <w:rFonts w:ascii="Times" w:hAnsi="Times"/>
        </w:rPr>
        <w:t>Bi-negativity</w:t>
      </w:r>
      <w:r w:rsidR="00FE5E41" w:rsidRPr="000272DB">
        <w:rPr>
          <w:rFonts w:ascii="Times" w:hAnsi="Times"/>
        </w:rPr>
        <w:t xml:space="preserve"> is bigotry (a heterosexual trait)</w:t>
      </w:r>
    </w:p>
    <w:p w14:paraId="35444BF3" w14:textId="0094B74C" w:rsidR="00FE5E41" w:rsidRPr="000272DB" w:rsidRDefault="00EF1666" w:rsidP="00FE5E41">
      <w:pPr>
        <w:spacing w:line="480" w:lineRule="auto"/>
        <w:ind w:firstLine="720"/>
        <w:jc w:val="both"/>
        <w:rPr>
          <w:rFonts w:ascii="Times" w:hAnsi="Times"/>
        </w:rPr>
      </w:pPr>
      <w:proofErr w:type="gramStart"/>
      <w:r w:rsidRPr="000272DB">
        <w:rPr>
          <w:rFonts w:ascii="Times" w:hAnsi="Times"/>
        </w:rPr>
        <w:t xml:space="preserve">Some </w:t>
      </w:r>
      <w:r w:rsidR="00BB4B48" w:rsidRPr="000272DB">
        <w:rPr>
          <w:rFonts w:ascii="Times" w:hAnsi="Times"/>
        </w:rPr>
        <w:t xml:space="preserve">of these </w:t>
      </w:r>
      <w:r w:rsidRPr="000272DB">
        <w:rPr>
          <w:rFonts w:ascii="Times" w:hAnsi="Times"/>
        </w:rPr>
        <w:t xml:space="preserve">were used by </w:t>
      </w:r>
      <w:r w:rsidR="008B26BC" w:rsidRPr="000272DB">
        <w:rPr>
          <w:rFonts w:ascii="Times" w:hAnsi="Times"/>
        </w:rPr>
        <w:t>bi-positive and bi-negative</w:t>
      </w:r>
      <w:r w:rsidRPr="000272DB">
        <w:rPr>
          <w:rFonts w:ascii="Times" w:hAnsi="Times"/>
        </w:rPr>
        <w:t xml:space="preserve"> writers</w:t>
      </w:r>
      <w:proofErr w:type="gramEnd"/>
      <w:r w:rsidRPr="000272DB">
        <w:rPr>
          <w:rFonts w:ascii="Times" w:hAnsi="Times"/>
        </w:rPr>
        <w:t xml:space="preserve">. </w:t>
      </w:r>
      <w:r w:rsidR="00FE5E41" w:rsidRPr="000272DB">
        <w:rPr>
          <w:rFonts w:ascii="Times" w:hAnsi="Times"/>
        </w:rPr>
        <w:t xml:space="preserve">The strategies </w:t>
      </w:r>
      <w:r w:rsidRPr="000272DB">
        <w:rPr>
          <w:rFonts w:ascii="Times" w:hAnsi="Times"/>
        </w:rPr>
        <w:t xml:space="preserve">that </w:t>
      </w:r>
      <w:r w:rsidR="00FE5E41" w:rsidRPr="000272DB">
        <w:rPr>
          <w:rFonts w:ascii="Times" w:hAnsi="Times"/>
        </w:rPr>
        <w:t xml:space="preserve">writers adopt in invoking these topoi and making them relevant and persuasive, and the way further writers respond to them, are considered below. </w:t>
      </w:r>
    </w:p>
    <w:p w14:paraId="18226FA3" w14:textId="77777777" w:rsidR="00FE5E41" w:rsidRPr="000272DB" w:rsidRDefault="00FE5E41" w:rsidP="00FE5E41">
      <w:pPr>
        <w:spacing w:line="480" w:lineRule="auto"/>
        <w:jc w:val="both"/>
        <w:rPr>
          <w:rFonts w:ascii="Times" w:hAnsi="Times"/>
        </w:rPr>
      </w:pPr>
    </w:p>
    <w:p w14:paraId="7C218931" w14:textId="77777777" w:rsidR="00FE5E41" w:rsidRPr="000272DB" w:rsidRDefault="00FE5E41" w:rsidP="00FE5E41">
      <w:pPr>
        <w:spacing w:line="480" w:lineRule="auto"/>
        <w:jc w:val="both"/>
        <w:rPr>
          <w:rFonts w:ascii="Times" w:hAnsi="Times"/>
          <w:u w:val="single"/>
        </w:rPr>
      </w:pPr>
      <w:r w:rsidRPr="000272DB">
        <w:rPr>
          <w:rFonts w:ascii="Times" w:hAnsi="Times"/>
          <w:b/>
          <w:u w:val="single"/>
        </w:rPr>
        <w:t xml:space="preserve">Figure 2 </w:t>
      </w:r>
      <w:proofErr w:type="gramStart"/>
      <w:r w:rsidRPr="000272DB">
        <w:rPr>
          <w:rFonts w:ascii="Times" w:hAnsi="Times"/>
          <w:b/>
          <w:u w:val="single"/>
        </w:rPr>
        <w:t>The</w:t>
      </w:r>
      <w:proofErr w:type="gramEnd"/>
      <w:r w:rsidRPr="000272DB">
        <w:rPr>
          <w:rFonts w:ascii="Times" w:hAnsi="Times"/>
          <w:b/>
          <w:u w:val="single"/>
        </w:rPr>
        <w:t xml:space="preserve"> topical structure of Discussion 2</w:t>
      </w:r>
    </w:p>
    <w:p w14:paraId="2D9919DC" w14:textId="77777777" w:rsidR="00FE5E41" w:rsidRPr="000272DB" w:rsidRDefault="007E5283" w:rsidP="00FE5E41">
      <w:pPr>
        <w:spacing w:line="480" w:lineRule="auto"/>
        <w:jc w:val="center"/>
        <w:rPr>
          <w:rFonts w:ascii="Times" w:hAnsi="Times"/>
        </w:rPr>
      </w:pPr>
      <w:r w:rsidRPr="000272DB">
        <w:rPr>
          <w:rFonts w:ascii="Times" w:hAnsi="Times"/>
          <w:noProof/>
          <w:lang w:eastAsia="en-US"/>
        </w:rPr>
        <w:drawing>
          <wp:inline distT="0" distB="0" distL="0" distR="0" wp14:anchorId="3674ABBE" wp14:editId="34ED62A7">
            <wp:extent cx="4805680" cy="3972560"/>
            <wp:effectExtent l="0" t="0" r="0" b="0"/>
            <wp:docPr id="2" name="Picture 2" descr="Readersletters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erslettersdiagr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680" cy="3972560"/>
                    </a:xfrm>
                    <a:prstGeom prst="rect">
                      <a:avLst/>
                    </a:prstGeom>
                    <a:noFill/>
                    <a:ln>
                      <a:noFill/>
                    </a:ln>
                  </pic:spPr>
                </pic:pic>
              </a:graphicData>
            </a:graphic>
          </wp:inline>
        </w:drawing>
      </w:r>
    </w:p>
    <w:p w14:paraId="6581C68A" w14:textId="77777777" w:rsidR="00FE5E41" w:rsidRPr="000272DB" w:rsidRDefault="00FE5E41" w:rsidP="00FE5E41">
      <w:pPr>
        <w:spacing w:line="480" w:lineRule="auto"/>
        <w:jc w:val="both"/>
        <w:rPr>
          <w:rFonts w:ascii="Times" w:hAnsi="Times"/>
        </w:rPr>
      </w:pPr>
    </w:p>
    <w:p w14:paraId="3EAA901F" w14:textId="77777777" w:rsidR="00FE5E41" w:rsidRPr="000272DB" w:rsidRDefault="00FE5E41" w:rsidP="00FE5E41">
      <w:pPr>
        <w:spacing w:line="480" w:lineRule="auto"/>
        <w:jc w:val="both"/>
        <w:rPr>
          <w:rFonts w:ascii="Times" w:hAnsi="Times"/>
          <w:i/>
        </w:rPr>
      </w:pPr>
      <w:r w:rsidRPr="000272DB">
        <w:rPr>
          <w:rFonts w:ascii="Times" w:hAnsi="Times"/>
          <w:i/>
        </w:rPr>
        <w:t>Phase 1: complaint (topoi 1, 2 and 4)</w:t>
      </w:r>
    </w:p>
    <w:p w14:paraId="3067D5FF" w14:textId="77777777" w:rsidR="00FE5E41" w:rsidRPr="000272DB" w:rsidRDefault="00FE5E41" w:rsidP="00FE5E41">
      <w:pPr>
        <w:spacing w:line="480" w:lineRule="auto"/>
        <w:ind w:firstLine="720"/>
        <w:jc w:val="both"/>
        <w:rPr>
          <w:rFonts w:ascii="Times" w:hAnsi="Times"/>
        </w:rPr>
      </w:pPr>
      <w:r w:rsidRPr="000272DB">
        <w:rPr>
          <w:rFonts w:ascii="Times" w:hAnsi="Times"/>
        </w:rPr>
        <w:t>Discussion 2 is opened by ACD</w:t>
      </w:r>
      <w:r w:rsidRPr="000272DB">
        <w:rPr>
          <w:rStyle w:val="EndnoteReference"/>
          <w:rFonts w:ascii="Times" w:hAnsi="Times"/>
        </w:rPr>
        <w:endnoteReference w:id="7"/>
      </w:r>
      <w:r w:rsidRPr="000272DB">
        <w:rPr>
          <w:rFonts w:ascii="Times" w:hAnsi="Times"/>
        </w:rPr>
        <w:t>, who orients to a recently published article about bisexuality. She sets out two standpoints – ‘It is a shame that “a lot of people can’t hack bisexuals”’, and ‘Defining people’s sexual identities is complicated’ – invoking several topoi:</w:t>
      </w:r>
    </w:p>
    <w:p w14:paraId="1A895E39" w14:textId="77777777" w:rsidR="00FE5E41" w:rsidRPr="000272DB" w:rsidRDefault="00FE5E41" w:rsidP="00FE5E41">
      <w:pPr>
        <w:ind w:left="720" w:right="720"/>
        <w:jc w:val="center"/>
        <w:rPr>
          <w:rFonts w:ascii="Times" w:hAnsi="Times"/>
          <w:u w:val="single"/>
        </w:rPr>
      </w:pPr>
      <w:r w:rsidRPr="000272DB">
        <w:rPr>
          <w:rFonts w:ascii="Times" w:hAnsi="Times"/>
          <w:u w:val="single"/>
        </w:rPr>
        <w:t>Extract 4 ‘Bisexuality isn’t promiscuity’</w:t>
      </w:r>
    </w:p>
    <w:p w14:paraId="22F0683B" w14:textId="77777777" w:rsidR="00FE5E41" w:rsidRPr="000272DB" w:rsidRDefault="00FE5E41" w:rsidP="00FE5E41">
      <w:pPr>
        <w:ind w:left="720" w:right="720"/>
        <w:jc w:val="center"/>
        <w:rPr>
          <w:rFonts w:ascii="Times" w:hAnsi="Times"/>
        </w:rPr>
      </w:pPr>
      <w:r w:rsidRPr="000272DB">
        <w:rPr>
          <w:rFonts w:ascii="Times" w:hAnsi="Times"/>
          <w:u w:val="single"/>
        </w:rPr>
        <w:t>(Letter 1, ACD) May 2000, p. 4</w:t>
      </w:r>
    </w:p>
    <w:p w14:paraId="7BDB69C2"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A former partner of mine was certainly a gay man – our sex 2</w:t>
      </w:r>
      <w:r w:rsidRPr="000272DB">
        <w:rPr>
          <w:rFonts w:ascii="Times" w:hAnsi="Times"/>
        </w:rPr>
        <w:tab/>
        <w:t>life was far from complete and, let’s face it, he looked like 3</w:t>
      </w:r>
      <w:r w:rsidRPr="000272DB">
        <w:rPr>
          <w:rFonts w:ascii="Times" w:hAnsi="Times"/>
        </w:rPr>
        <w:tab/>
        <w:t>a reject from the line-up of the Village People. Fortunately 4</w:t>
      </w:r>
      <w:r w:rsidRPr="000272DB">
        <w:rPr>
          <w:rFonts w:ascii="Times" w:hAnsi="Times"/>
        </w:rPr>
        <w:tab/>
        <w:t xml:space="preserve">we are talking a very long time ago. I think there are a lot </w:t>
      </w:r>
    </w:p>
    <w:p w14:paraId="2B753EE0" w14:textId="77777777" w:rsidR="00FE5E41" w:rsidRPr="000272DB" w:rsidRDefault="00FE5E41" w:rsidP="00FE5E41">
      <w:pPr>
        <w:ind w:left="720" w:right="720"/>
        <w:rPr>
          <w:rFonts w:ascii="Times" w:hAnsi="Times"/>
        </w:rPr>
      </w:pPr>
      <w:proofErr w:type="gramStart"/>
      <w:r w:rsidRPr="000272DB">
        <w:rPr>
          <w:rFonts w:ascii="Times" w:hAnsi="Times"/>
        </w:rPr>
        <w:t>5</w:t>
      </w:r>
      <w:r w:rsidRPr="000272DB">
        <w:rPr>
          <w:rFonts w:ascii="Times" w:hAnsi="Times"/>
        </w:rPr>
        <w:tab/>
        <w:t>of people who can’t hack bisexuals.</w:t>
      </w:r>
      <w:proofErr w:type="gramEnd"/>
      <w:r w:rsidRPr="000272DB">
        <w:rPr>
          <w:rFonts w:ascii="Times" w:hAnsi="Times"/>
        </w:rPr>
        <w:t xml:space="preserve"> This is a shame. </w:t>
      </w:r>
    </w:p>
    <w:p w14:paraId="4BF9D38B" w14:textId="77777777" w:rsidR="00FE5E41" w:rsidRPr="000272DB" w:rsidRDefault="00FE5E41" w:rsidP="00FE5E41">
      <w:pPr>
        <w:ind w:left="720" w:right="720"/>
        <w:rPr>
          <w:rFonts w:ascii="Times" w:hAnsi="Times"/>
        </w:rPr>
      </w:pPr>
      <w:r w:rsidRPr="000272DB">
        <w:rPr>
          <w:rFonts w:ascii="Times" w:hAnsi="Times"/>
        </w:rPr>
        <w:t>6</w:t>
      </w:r>
      <w:r w:rsidRPr="000272DB">
        <w:rPr>
          <w:rFonts w:ascii="Times" w:hAnsi="Times"/>
        </w:rPr>
        <w:tab/>
        <w:t xml:space="preserve">Although I know many people who are damn sure about </w:t>
      </w:r>
    </w:p>
    <w:p w14:paraId="4A354FDD" w14:textId="77777777" w:rsidR="00FE5E41" w:rsidRPr="000272DB" w:rsidRDefault="00FE5E41" w:rsidP="00FE5E41">
      <w:pPr>
        <w:ind w:left="720" w:right="720"/>
        <w:rPr>
          <w:rFonts w:ascii="Times" w:hAnsi="Times"/>
        </w:rPr>
      </w:pPr>
      <w:r w:rsidRPr="000272DB">
        <w:rPr>
          <w:rFonts w:ascii="Times" w:hAnsi="Times"/>
        </w:rPr>
        <w:t>7</w:t>
      </w:r>
      <w:r w:rsidRPr="000272DB">
        <w:rPr>
          <w:rFonts w:ascii="Times" w:hAnsi="Times"/>
        </w:rPr>
        <w:tab/>
        <w:t>their sexuality, many remain in that grey area. […]</w:t>
      </w:r>
    </w:p>
    <w:p w14:paraId="7A45BF5A" w14:textId="77777777" w:rsidR="00FE5E41" w:rsidRPr="000272DB" w:rsidRDefault="00FE5E41" w:rsidP="00FE5E41">
      <w:pPr>
        <w:ind w:left="720" w:right="720"/>
        <w:rPr>
          <w:rFonts w:ascii="Times" w:hAnsi="Times"/>
        </w:rPr>
      </w:pPr>
      <w:r w:rsidRPr="000272DB">
        <w:rPr>
          <w:rFonts w:ascii="Times" w:hAnsi="Times"/>
        </w:rPr>
        <w:t>8</w:t>
      </w:r>
      <w:r w:rsidRPr="000272DB">
        <w:rPr>
          <w:rFonts w:ascii="Times" w:hAnsi="Times"/>
        </w:rPr>
        <w:tab/>
        <w:t xml:space="preserve">I am currently in a relationship with a woman, and most </w:t>
      </w:r>
    </w:p>
    <w:p w14:paraId="60CAD961" w14:textId="77777777" w:rsidR="00FE5E41" w:rsidRPr="000272DB" w:rsidRDefault="00FE5E41" w:rsidP="00FE5E41">
      <w:pPr>
        <w:ind w:left="720" w:right="720"/>
        <w:rPr>
          <w:rFonts w:ascii="Times" w:hAnsi="Times"/>
        </w:rPr>
      </w:pPr>
      <w:r w:rsidRPr="000272DB">
        <w:rPr>
          <w:rFonts w:ascii="Times" w:hAnsi="Times"/>
        </w:rPr>
        <w:t>9</w:t>
      </w:r>
      <w:r w:rsidRPr="000272DB">
        <w:rPr>
          <w:rFonts w:ascii="Times" w:hAnsi="Times"/>
        </w:rPr>
        <w:tab/>
        <w:t xml:space="preserve">people I know </w:t>
      </w:r>
      <w:r w:rsidRPr="000272DB">
        <w:rPr>
          <w:rFonts w:ascii="Times" w:hAnsi="Times"/>
        </w:rPr>
        <w:tab/>
        <w:t>would describe me as a lesbian. However, 10</w:t>
      </w:r>
      <w:r w:rsidRPr="000272DB">
        <w:rPr>
          <w:rFonts w:ascii="Times" w:hAnsi="Times"/>
        </w:rPr>
        <w:tab/>
        <w:t xml:space="preserve">being honest, if I was </w:t>
      </w:r>
      <w:r w:rsidRPr="000272DB">
        <w:rPr>
          <w:rFonts w:ascii="Times" w:hAnsi="Times"/>
        </w:rPr>
        <w:tab/>
        <w:t xml:space="preserve">dumped tomorrow and a period of </w:t>
      </w:r>
    </w:p>
    <w:p w14:paraId="6102377A" w14:textId="77777777" w:rsidR="00FE5E41" w:rsidRPr="000272DB" w:rsidRDefault="00FE5E41" w:rsidP="00FE5E41">
      <w:pPr>
        <w:ind w:left="720" w:right="720"/>
        <w:rPr>
          <w:rFonts w:ascii="Times" w:hAnsi="Times"/>
        </w:rPr>
      </w:pPr>
      <w:proofErr w:type="gramStart"/>
      <w:r w:rsidRPr="000272DB">
        <w:rPr>
          <w:rFonts w:ascii="Times" w:hAnsi="Times"/>
        </w:rPr>
        <w:t>11</w:t>
      </w:r>
      <w:r w:rsidRPr="000272DB">
        <w:rPr>
          <w:rFonts w:ascii="Times" w:hAnsi="Times"/>
        </w:rPr>
        <w:tab/>
        <w:t>time</w:t>
      </w:r>
      <w:proofErr w:type="gramEnd"/>
      <w:r w:rsidRPr="000272DB">
        <w:rPr>
          <w:rFonts w:ascii="Times" w:hAnsi="Times"/>
        </w:rPr>
        <w:t xml:space="preserve"> passed without a sniff of sex, I would probably </w:t>
      </w:r>
    </w:p>
    <w:p w14:paraId="2D1729F9" w14:textId="77777777" w:rsidR="00FE5E41" w:rsidRPr="000272DB" w:rsidRDefault="00FE5E41" w:rsidP="00FE5E41">
      <w:pPr>
        <w:ind w:left="720" w:right="720"/>
        <w:rPr>
          <w:rFonts w:ascii="Times" w:hAnsi="Times"/>
        </w:rPr>
      </w:pPr>
      <w:r w:rsidRPr="000272DB">
        <w:rPr>
          <w:rFonts w:ascii="Times" w:hAnsi="Times"/>
        </w:rPr>
        <w:t>12</w:t>
      </w:r>
      <w:r w:rsidRPr="000272DB">
        <w:rPr>
          <w:rFonts w:ascii="Times" w:hAnsi="Times"/>
        </w:rPr>
        <w:tab/>
        <w:t xml:space="preserve">consider having a one-night stand with a man. </w:t>
      </w:r>
    </w:p>
    <w:p w14:paraId="6CB20973" w14:textId="77777777" w:rsidR="00FE5E41" w:rsidRPr="000272DB" w:rsidRDefault="00FE5E41" w:rsidP="00FE5E41">
      <w:pPr>
        <w:ind w:left="720" w:right="720"/>
        <w:rPr>
          <w:rFonts w:ascii="Times" w:hAnsi="Times"/>
        </w:rPr>
      </w:pPr>
      <w:r w:rsidRPr="000272DB">
        <w:rPr>
          <w:rFonts w:ascii="Times" w:hAnsi="Times"/>
        </w:rPr>
        <w:t>13</w:t>
      </w:r>
      <w:r w:rsidRPr="000272DB">
        <w:rPr>
          <w:rFonts w:ascii="Times" w:hAnsi="Times"/>
        </w:rPr>
        <w:tab/>
        <w:t xml:space="preserve">Although I couldn’t actually envisage having another </w:t>
      </w:r>
    </w:p>
    <w:p w14:paraId="0521725F" w14:textId="77777777" w:rsidR="00FE5E41" w:rsidRPr="000272DB" w:rsidRDefault="00FE5E41" w:rsidP="00FE5E41">
      <w:pPr>
        <w:ind w:left="720" w:right="720"/>
        <w:rPr>
          <w:rFonts w:ascii="Times" w:hAnsi="Times"/>
        </w:rPr>
      </w:pPr>
      <w:proofErr w:type="gramStart"/>
      <w:r w:rsidRPr="000272DB">
        <w:rPr>
          <w:rFonts w:ascii="Times" w:hAnsi="Times"/>
        </w:rPr>
        <w:t>14</w:t>
      </w:r>
      <w:r w:rsidRPr="000272DB">
        <w:rPr>
          <w:rFonts w:ascii="Times" w:hAnsi="Times"/>
        </w:rPr>
        <w:tab/>
      </w:r>
      <w:r w:rsidRPr="000272DB">
        <w:rPr>
          <w:rFonts w:ascii="Times" w:hAnsi="Times"/>
          <w:i/>
        </w:rPr>
        <w:t>relationship</w:t>
      </w:r>
      <w:proofErr w:type="gramEnd"/>
      <w:r w:rsidRPr="000272DB">
        <w:rPr>
          <w:rFonts w:ascii="Times" w:hAnsi="Times"/>
        </w:rPr>
        <w:t xml:space="preserve"> with a man, does that make me bisexual? </w:t>
      </w:r>
    </w:p>
    <w:p w14:paraId="6F2D6812" w14:textId="77777777" w:rsidR="00FE5E41" w:rsidRPr="000272DB" w:rsidRDefault="00FE5E41" w:rsidP="00FE5E41">
      <w:pPr>
        <w:ind w:left="720" w:right="720"/>
        <w:rPr>
          <w:rFonts w:ascii="Times" w:hAnsi="Times"/>
        </w:rPr>
      </w:pPr>
      <w:r w:rsidRPr="000272DB">
        <w:rPr>
          <w:rFonts w:ascii="Times" w:hAnsi="Times"/>
        </w:rPr>
        <w:t>15</w:t>
      </w:r>
      <w:r w:rsidRPr="000272DB">
        <w:rPr>
          <w:rFonts w:ascii="Times" w:hAnsi="Times"/>
        </w:rPr>
        <w:tab/>
        <w:t xml:space="preserve">Probably, I guess. </w:t>
      </w:r>
    </w:p>
    <w:p w14:paraId="3BFE7845" w14:textId="77777777" w:rsidR="00FE5E41" w:rsidRPr="000272DB" w:rsidRDefault="00FE5E41" w:rsidP="00FE5E41">
      <w:pPr>
        <w:spacing w:line="480" w:lineRule="auto"/>
        <w:jc w:val="both"/>
        <w:rPr>
          <w:rFonts w:ascii="Times" w:hAnsi="Times"/>
        </w:rPr>
      </w:pPr>
    </w:p>
    <w:p w14:paraId="2C58C11D" w14:textId="3C6738BD" w:rsidR="00FE5E41" w:rsidRPr="000272DB" w:rsidRDefault="00FE5E41" w:rsidP="00FE5E41">
      <w:pPr>
        <w:spacing w:line="480" w:lineRule="auto"/>
        <w:ind w:firstLine="720"/>
        <w:jc w:val="both"/>
        <w:rPr>
          <w:rFonts w:ascii="Times" w:hAnsi="Times"/>
        </w:rPr>
      </w:pPr>
      <w:r w:rsidRPr="000272DB">
        <w:rPr>
          <w:rFonts w:ascii="Times" w:hAnsi="Times"/>
        </w:rPr>
        <w:t xml:space="preserve">In lines 5-7, ACD </w:t>
      </w:r>
      <w:r w:rsidR="00BB4B48" w:rsidRPr="000272DB">
        <w:rPr>
          <w:rFonts w:ascii="Times" w:hAnsi="Times"/>
        </w:rPr>
        <w:t>tacitly suggests</w:t>
      </w:r>
      <w:r w:rsidRPr="000272DB">
        <w:rPr>
          <w:rFonts w:ascii="Times" w:hAnsi="Times"/>
        </w:rPr>
        <w:t xml:space="preserve"> that dislike of bisexuals may be down to their being perceived as undecided between hetero- and homosexuality (</w:t>
      </w:r>
      <w:proofErr w:type="spellStart"/>
      <w:r w:rsidRPr="000272DB">
        <w:rPr>
          <w:rFonts w:ascii="Times" w:hAnsi="Times"/>
        </w:rPr>
        <w:t>topos</w:t>
      </w:r>
      <w:proofErr w:type="spellEnd"/>
      <w:r w:rsidRPr="000272DB">
        <w:rPr>
          <w:rFonts w:ascii="Times" w:hAnsi="Times"/>
        </w:rPr>
        <w:t xml:space="preserve"> 1). Her let</w:t>
      </w:r>
      <w:r w:rsidR="008B26BC" w:rsidRPr="000272DB">
        <w:rPr>
          <w:rFonts w:ascii="Times" w:hAnsi="Times"/>
        </w:rPr>
        <w:t>ter undoubtedly belongs to the bi-positive</w:t>
      </w:r>
      <w:r w:rsidRPr="000272DB">
        <w:rPr>
          <w:rFonts w:ascii="Times" w:hAnsi="Times"/>
        </w:rPr>
        <w:t xml:space="preserve"> side of the argument, yet she appears, through anaphoric inference, to concur with this perception by </w:t>
      </w:r>
      <w:proofErr w:type="spellStart"/>
      <w:r w:rsidRPr="000272DB">
        <w:rPr>
          <w:rFonts w:ascii="Times" w:hAnsi="Times"/>
        </w:rPr>
        <w:t>labelling</w:t>
      </w:r>
      <w:proofErr w:type="spellEnd"/>
      <w:r w:rsidRPr="000272DB">
        <w:rPr>
          <w:rFonts w:ascii="Times" w:hAnsi="Times"/>
        </w:rPr>
        <w:t xml:space="preserve"> bisexuality “that grey area” – in which </w:t>
      </w:r>
      <w:r w:rsidR="00BB4B48" w:rsidRPr="000272DB">
        <w:rPr>
          <w:rFonts w:ascii="Times" w:hAnsi="Times"/>
        </w:rPr>
        <w:t xml:space="preserve">exist </w:t>
      </w:r>
      <w:r w:rsidRPr="000272DB">
        <w:rPr>
          <w:rFonts w:ascii="Times" w:hAnsi="Times"/>
        </w:rPr>
        <w:t xml:space="preserve">people who are </w:t>
      </w:r>
      <w:r w:rsidRPr="000272DB">
        <w:rPr>
          <w:rFonts w:ascii="Times" w:hAnsi="Times"/>
          <w:i/>
        </w:rPr>
        <w:t>not</w:t>
      </w:r>
      <w:r w:rsidRPr="000272DB">
        <w:rPr>
          <w:rFonts w:ascii="Times" w:hAnsi="Times"/>
        </w:rPr>
        <w:t xml:space="preserve"> “damn sure” about their sexuality (lines 6-7). Though</w:t>
      </w:r>
      <w:r w:rsidR="00BB4B48" w:rsidRPr="000272DB">
        <w:rPr>
          <w:rFonts w:ascii="Times" w:hAnsi="Times"/>
        </w:rPr>
        <w:t xml:space="preserve"> she offers no overt value judg</w:t>
      </w:r>
      <w:r w:rsidRPr="000272DB">
        <w:rPr>
          <w:rFonts w:ascii="Times" w:hAnsi="Times"/>
        </w:rPr>
        <w:t xml:space="preserve">ment of bisexuality as an undecided state, she does not </w:t>
      </w:r>
      <w:proofErr w:type="spellStart"/>
      <w:r w:rsidRPr="000272DB">
        <w:rPr>
          <w:rFonts w:ascii="Times" w:hAnsi="Times"/>
        </w:rPr>
        <w:t>problematise</w:t>
      </w:r>
      <w:proofErr w:type="spellEnd"/>
      <w:r w:rsidRPr="000272DB">
        <w:rPr>
          <w:rFonts w:ascii="Times" w:hAnsi="Times"/>
        </w:rPr>
        <w:t xml:space="preserve"> it.</w:t>
      </w:r>
      <w:r w:rsidR="007E5283" w:rsidRPr="000272DB">
        <w:rPr>
          <w:rFonts w:ascii="Times" w:hAnsi="Times"/>
        </w:rPr>
        <w:t xml:space="preserve"> Indeed, she appears to personify it, seemingly unable to decide if she is bisexual or not.</w:t>
      </w:r>
      <w:r w:rsidRPr="000272DB">
        <w:rPr>
          <w:rFonts w:ascii="Times" w:hAnsi="Times"/>
        </w:rPr>
        <w:t xml:space="preserve"> </w:t>
      </w:r>
    </w:p>
    <w:p w14:paraId="63F54B67" w14:textId="00D47F19" w:rsidR="00FE5E41" w:rsidRPr="000272DB" w:rsidRDefault="00FE5E41" w:rsidP="00B24247">
      <w:pPr>
        <w:spacing w:line="480" w:lineRule="auto"/>
        <w:ind w:firstLine="720"/>
        <w:jc w:val="both"/>
        <w:rPr>
          <w:rFonts w:ascii="Times" w:hAnsi="Times"/>
        </w:rPr>
      </w:pPr>
      <w:r w:rsidRPr="000272DB">
        <w:rPr>
          <w:rFonts w:ascii="Times" w:hAnsi="Times"/>
        </w:rPr>
        <w:t xml:space="preserve">The notion of tainting is missing (at least not </w:t>
      </w:r>
      <w:r w:rsidRPr="000272DB">
        <w:rPr>
          <w:rFonts w:ascii="Times" w:hAnsi="Times"/>
          <w:i/>
        </w:rPr>
        <w:t>explicit</w:t>
      </w:r>
      <w:r w:rsidRPr="000272DB">
        <w:rPr>
          <w:rFonts w:ascii="Times" w:hAnsi="Times"/>
        </w:rPr>
        <w:t>) in ACD’s account, but she acknowledges contact with men (</w:t>
      </w:r>
      <w:proofErr w:type="spellStart"/>
      <w:r w:rsidRPr="000272DB">
        <w:rPr>
          <w:rFonts w:ascii="Times" w:hAnsi="Times"/>
        </w:rPr>
        <w:t>topos</w:t>
      </w:r>
      <w:proofErr w:type="spellEnd"/>
      <w:r w:rsidRPr="000272DB">
        <w:rPr>
          <w:rFonts w:ascii="Times" w:hAnsi="Times"/>
        </w:rPr>
        <w:t xml:space="preserve"> 2) as something that distances lesbian from bisexual experience in reflecting on whether she better fits the ‘lesbian’ or ‘bisexual’ category. This idea of best fit is premised primarily on (desired) contact with men and </w:t>
      </w:r>
      <w:r w:rsidR="00B24247" w:rsidRPr="000272DB">
        <w:rPr>
          <w:rFonts w:ascii="Times" w:hAnsi="Times"/>
        </w:rPr>
        <w:t xml:space="preserve">its </w:t>
      </w:r>
      <w:r w:rsidRPr="000272DB">
        <w:rPr>
          <w:rFonts w:ascii="Times" w:hAnsi="Times"/>
        </w:rPr>
        <w:t>effect on one’s ability to claim a lesbian identity (which ACD may be making a tentative claim for in lines 13-14). She attempts to close the gap by differentiating between one-off sexual contact and long-term, emotional involvement (t</w:t>
      </w:r>
      <w:r w:rsidR="00BB4B48" w:rsidRPr="000272DB">
        <w:rPr>
          <w:rFonts w:ascii="Times" w:hAnsi="Times"/>
        </w:rPr>
        <w:t>he emphasis in line 14 is hers)</w:t>
      </w:r>
      <w:r w:rsidRPr="000272DB">
        <w:rPr>
          <w:rFonts w:ascii="Times" w:hAnsi="Times"/>
        </w:rPr>
        <w:t xml:space="preserve"> but appears, somewhat reluctantly, to accept that openness to any contact with men is what separates lesbian and bisexual identities (line 15).</w:t>
      </w:r>
    </w:p>
    <w:p w14:paraId="545A8E66" w14:textId="4A16C382" w:rsidR="00FE5E41" w:rsidRPr="000272DB" w:rsidRDefault="00FE5E41" w:rsidP="00FE5E41">
      <w:pPr>
        <w:spacing w:line="480" w:lineRule="auto"/>
        <w:ind w:firstLine="720"/>
        <w:jc w:val="both"/>
        <w:rPr>
          <w:rFonts w:ascii="Times" w:hAnsi="Times"/>
        </w:rPr>
      </w:pPr>
      <w:r w:rsidRPr="000272DB">
        <w:rPr>
          <w:rFonts w:ascii="Times" w:hAnsi="Times"/>
        </w:rPr>
        <w:t>Lines 1-4 come from ACD’s opening paragraph, and this placement appears to be significant in light of the functions the anecdote may serve; it immediately flags the writer’s sexual history and thus has implications for her category identification. This attends to her epistemic entitlement to speak on the subject, but also (potentially) threatens her affiliation with readers. “Let’s face it</w:t>
      </w:r>
      <w:r w:rsidR="00BB4B48" w:rsidRPr="000272DB">
        <w:rPr>
          <w:rFonts w:ascii="Times" w:hAnsi="Times"/>
        </w:rPr>
        <w:t>,</w:t>
      </w:r>
      <w:r w:rsidRPr="000272DB">
        <w:rPr>
          <w:rFonts w:ascii="Times" w:hAnsi="Times"/>
        </w:rPr>
        <w:t xml:space="preserve">” (line 2) offers a remedy by positioning writer and readers together as ‘us’. Since we define ourselves, at least in part, according to what we are </w:t>
      </w:r>
      <w:r w:rsidRPr="000272DB">
        <w:rPr>
          <w:rFonts w:ascii="Times" w:hAnsi="Times"/>
          <w:i/>
        </w:rPr>
        <w:t xml:space="preserve">not </w:t>
      </w:r>
      <w:r w:rsidRPr="000272DB">
        <w:rPr>
          <w:rFonts w:ascii="Times" w:hAnsi="Times"/>
        </w:rPr>
        <w:t xml:space="preserve">(van </w:t>
      </w:r>
      <w:proofErr w:type="spellStart"/>
      <w:r w:rsidRPr="000272DB">
        <w:rPr>
          <w:rFonts w:ascii="Times" w:hAnsi="Times"/>
        </w:rPr>
        <w:t>Dijk</w:t>
      </w:r>
      <w:proofErr w:type="spellEnd"/>
      <w:r w:rsidRPr="000272DB">
        <w:rPr>
          <w:rFonts w:ascii="Times" w:hAnsi="Times"/>
        </w:rPr>
        <w:t xml:space="preserve"> 1998; </w:t>
      </w:r>
      <w:proofErr w:type="spellStart"/>
      <w:r w:rsidRPr="000272DB">
        <w:rPr>
          <w:rFonts w:ascii="Times" w:hAnsi="Times"/>
        </w:rPr>
        <w:t>Oktar</w:t>
      </w:r>
      <w:proofErr w:type="spellEnd"/>
      <w:r w:rsidRPr="000272DB">
        <w:rPr>
          <w:rFonts w:ascii="Times" w:hAnsi="Times"/>
        </w:rPr>
        <w:t xml:space="preserve"> </w:t>
      </w:r>
      <w:r w:rsidR="00BB4B48" w:rsidRPr="000272DB">
        <w:rPr>
          <w:rFonts w:ascii="Times" w:hAnsi="Times"/>
        </w:rPr>
        <w:t>2001), ACD offers a third group -</w:t>
      </w:r>
      <w:r w:rsidRPr="000272DB">
        <w:rPr>
          <w:rFonts w:ascii="Times" w:hAnsi="Times"/>
        </w:rPr>
        <w:t xml:space="preserve"> gay men</w:t>
      </w:r>
      <w:r w:rsidR="00BB4B48" w:rsidRPr="000272DB">
        <w:rPr>
          <w:rFonts w:ascii="Times" w:hAnsi="Times"/>
        </w:rPr>
        <w:t xml:space="preserve"> -</w:t>
      </w:r>
      <w:r w:rsidRPr="000272DB">
        <w:rPr>
          <w:rFonts w:ascii="Times" w:hAnsi="Times"/>
        </w:rPr>
        <w:t xml:space="preserve"> as an alternative territo</w:t>
      </w:r>
      <w:r w:rsidR="00BB4B48" w:rsidRPr="000272DB">
        <w:rPr>
          <w:rFonts w:ascii="Times" w:hAnsi="Times"/>
        </w:rPr>
        <w:t xml:space="preserve">rial marker of ‘not us’ </w:t>
      </w:r>
      <w:r w:rsidR="000D57F5" w:rsidRPr="000272DB">
        <w:rPr>
          <w:rFonts w:ascii="Times" w:hAnsi="Times"/>
        </w:rPr>
        <w:t>(</w:t>
      </w:r>
      <w:proofErr w:type="spellStart"/>
      <w:r w:rsidR="00BB4B48" w:rsidRPr="000272DB">
        <w:rPr>
          <w:rFonts w:ascii="Times" w:hAnsi="Times"/>
        </w:rPr>
        <w:t>topos</w:t>
      </w:r>
      <w:proofErr w:type="spellEnd"/>
      <w:r w:rsidR="00BB4B48" w:rsidRPr="000272DB">
        <w:rPr>
          <w:rFonts w:ascii="Times" w:hAnsi="Times"/>
        </w:rPr>
        <w:t xml:space="preserve"> 4, </w:t>
      </w:r>
      <w:r w:rsidR="000D57F5" w:rsidRPr="000272DB">
        <w:rPr>
          <w:rFonts w:ascii="Times" w:hAnsi="Times"/>
        </w:rPr>
        <w:t>other ‘others’)</w:t>
      </w:r>
      <w:r w:rsidRPr="000272DB">
        <w:rPr>
          <w:rFonts w:ascii="Times" w:hAnsi="Times"/>
        </w:rPr>
        <w:t>. The derogatory description positions gay men very far from being ‘like us’, and with inferior status. Later in Phase 3</w:t>
      </w:r>
      <w:r w:rsidR="007E5283" w:rsidRPr="000272DB">
        <w:rPr>
          <w:rFonts w:ascii="Times" w:hAnsi="Times"/>
        </w:rPr>
        <w:t xml:space="preserve"> (Extract 6, below, shows some of this letter)</w:t>
      </w:r>
      <w:r w:rsidRPr="000272DB">
        <w:rPr>
          <w:rFonts w:ascii="Times" w:hAnsi="Times"/>
        </w:rPr>
        <w:t xml:space="preserve">, JS argues on the ‘same side’ as ACD, though she does not refer to Letter 1. In arguing against discrimination, </w:t>
      </w:r>
      <w:r w:rsidR="00EF1666" w:rsidRPr="000272DB">
        <w:rPr>
          <w:rFonts w:ascii="Times" w:hAnsi="Times"/>
        </w:rPr>
        <w:t>JS</w:t>
      </w:r>
      <w:r w:rsidRPr="000272DB">
        <w:rPr>
          <w:rFonts w:ascii="Times" w:hAnsi="Times"/>
        </w:rPr>
        <w:t xml:space="preserve"> al</w:t>
      </w:r>
      <w:r w:rsidR="00BB4B48" w:rsidRPr="000272DB">
        <w:rPr>
          <w:rFonts w:ascii="Times" w:hAnsi="Times"/>
        </w:rPr>
        <w:t>so constructs a group of other ‘o</w:t>
      </w:r>
      <w:r w:rsidRPr="000272DB">
        <w:rPr>
          <w:rFonts w:ascii="Times" w:hAnsi="Times"/>
        </w:rPr>
        <w:t>thers</w:t>
      </w:r>
      <w:r w:rsidR="00BB4B48" w:rsidRPr="000272DB">
        <w:rPr>
          <w:rFonts w:ascii="Times" w:hAnsi="Times"/>
        </w:rPr>
        <w:t>’</w:t>
      </w:r>
      <w:r w:rsidRPr="000272DB">
        <w:rPr>
          <w:rFonts w:ascii="Times" w:hAnsi="Times"/>
        </w:rPr>
        <w:t xml:space="preserve">, saying that, “As a lesbian, I can understand some feeling that transvestites and drag queens are perpetuating a silly and false stereotype of womanly </w:t>
      </w:r>
      <w:proofErr w:type="spellStart"/>
      <w:r w:rsidRPr="000272DB">
        <w:rPr>
          <w:rFonts w:ascii="Times" w:hAnsi="Times"/>
        </w:rPr>
        <w:t>behaviour</w:t>
      </w:r>
      <w:proofErr w:type="spellEnd"/>
      <w:r w:rsidRPr="000272DB">
        <w:rPr>
          <w:rFonts w:ascii="Times" w:hAnsi="Times"/>
        </w:rPr>
        <w:t>”. Rhetorically, JS appears to be saying ‘</w:t>
      </w:r>
      <w:r w:rsidRPr="000272DB">
        <w:rPr>
          <w:rFonts w:ascii="Times" w:hAnsi="Times"/>
          <w:i/>
        </w:rPr>
        <w:t xml:space="preserve">Because </w:t>
      </w:r>
      <w:r w:rsidRPr="000272DB">
        <w:rPr>
          <w:rFonts w:ascii="Times" w:hAnsi="Times"/>
        </w:rPr>
        <w:t xml:space="preserve">I am a lesbian, I understand that there are some groups that ‘we’ find distasteful’. This display of understanding then makes her assertion that prejudicial </w:t>
      </w:r>
      <w:proofErr w:type="spellStart"/>
      <w:r w:rsidRPr="000272DB">
        <w:rPr>
          <w:rFonts w:ascii="Times" w:hAnsi="Times"/>
        </w:rPr>
        <w:t>behaviour</w:t>
      </w:r>
      <w:proofErr w:type="spellEnd"/>
      <w:r w:rsidRPr="000272DB">
        <w:rPr>
          <w:rFonts w:ascii="Times" w:hAnsi="Times"/>
        </w:rPr>
        <w:t xml:space="preserve"> is unhelpful more powerful, though she does not quite rescue transvestites and drag queens.</w:t>
      </w:r>
    </w:p>
    <w:p w14:paraId="3115D30B" w14:textId="77777777" w:rsidR="00FE5E41" w:rsidRPr="000272DB" w:rsidRDefault="00FE5E41" w:rsidP="00FE5E41">
      <w:pPr>
        <w:spacing w:line="480" w:lineRule="auto"/>
        <w:jc w:val="both"/>
        <w:rPr>
          <w:rFonts w:ascii="Times" w:hAnsi="Times"/>
        </w:rPr>
      </w:pPr>
    </w:p>
    <w:p w14:paraId="2D4E2DBB" w14:textId="7E6DB0A5" w:rsidR="00FE5E41" w:rsidRPr="000272DB" w:rsidRDefault="00FE5E41" w:rsidP="00FE5E41">
      <w:pPr>
        <w:spacing w:line="480" w:lineRule="auto"/>
        <w:jc w:val="both"/>
        <w:rPr>
          <w:rFonts w:ascii="Times" w:hAnsi="Times"/>
        </w:rPr>
      </w:pPr>
      <w:r w:rsidRPr="000272DB">
        <w:rPr>
          <w:rFonts w:ascii="Times" w:hAnsi="Times"/>
          <w:i/>
        </w:rPr>
        <w:t>Phase 2: rejection and derogation (topoi 2</w:t>
      </w:r>
      <w:r w:rsidR="000D57F5" w:rsidRPr="000272DB">
        <w:rPr>
          <w:rFonts w:ascii="Times" w:hAnsi="Times"/>
          <w:i/>
        </w:rPr>
        <w:t xml:space="preserve"> and 3</w:t>
      </w:r>
      <w:r w:rsidRPr="000272DB">
        <w:rPr>
          <w:rFonts w:ascii="Times" w:hAnsi="Times"/>
          <w:i/>
        </w:rPr>
        <w:t>)</w:t>
      </w:r>
    </w:p>
    <w:p w14:paraId="2B3D2585" w14:textId="457839D7" w:rsidR="00FE5E41" w:rsidRPr="000272DB" w:rsidRDefault="00FE5E41" w:rsidP="00FE5E41">
      <w:pPr>
        <w:spacing w:line="480" w:lineRule="auto"/>
        <w:ind w:firstLine="720"/>
        <w:jc w:val="both"/>
        <w:rPr>
          <w:rFonts w:ascii="Times" w:hAnsi="Times"/>
        </w:rPr>
      </w:pPr>
      <w:r w:rsidRPr="000272DB">
        <w:rPr>
          <w:rFonts w:ascii="Times" w:hAnsi="Times"/>
        </w:rPr>
        <w:t>In Phase 2, JL (Extract 5, below) takes exception to the idea of bisexual inclusion espoused in the first letter</w:t>
      </w:r>
      <w:r w:rsidRPr="000272DB">
        <w:rPr>
          <w:rStyle w:val="EndnoteReference"/>
          <w:rFonts w:ascii="Times" w:hAnsi="Times"/>
        </w:rPr>
        <w:endnoteReference w:id="8"/>
      </w:r>
      <w:r w:rsidRPr="000272DB">
        <w:rPr>
          <w:rFonts w:ascii="Times" w:hAnsi="Times"/>
        </w:rPr>
        <w:t xml:space="preserve">. She ends her letter by questioning the magazine’s selection of letters from bisexuals, implicitly pointing to ACD’s letter in the previous issue. She does not take up directly any of ACD’s points, but offers an explication of </w:t>
      </w:r>
      <w:proofErr w:type="spellStart"/>
      <w:r w:rsidRPr="000272DB">
        <w:rPr>
          <w:rFonts w:ascii="Times" w:hAnsi="Times"/>
        </w:rPr>
        <w:t>topos</w:t>
      </w:r>
      <w:proofErr w:type="spellEnd"/>
      <w:r w:rsidRPr="000272DB">
        <w:rPr>
          <w:rFonts w:ascii="Times" w:hAnsi="Times"/>
        </w:rPr>
        <w:t xml:space="preserve"> 2 </w:t>
      </w:r>
      <w:r w:rsidR="000D57F5" w:rsidRPr="000272DB">
        <w:rPr>
          <w:rFonts w:ascii="Times" w:hAnsi="Times"/>
        </w:rPr>
        <w:t xml:space="preserve">(men) </w:t>
      </w:r>
      <w:r w:rsidRPr="000272DB">
        <w:rPr>
          <w:rFonts w:ascii="Times" w:hAnsi="Times"/>
        </w:rPr>
        <w:t xml:space="preserve">and invokes </w:t>
      </w:r>
      <w:proofErr w:type="spellStart"/>
      <w:r w:rsidRPr="000272DB">
        <w:rPr>
          <w:rFonts w:ascii="Times" w:hAnsi="Times"/>
        </w:rPr>
        <w:t>topos</w:t>
      </w:r>
      <w:proofErr w:type="spellEnd"/>
      <w:r w:rsidRPr="000272DB">
        <w:rPr>
          <w:rFonts w:ascii="Times" w:hAnsi="Times"/>
        </w:rPr>
        <w:t xml:space="preserve"> 3</w:t>
      </w:r>
      <w:r w:rsidR="000D57F5" w:rsidRPr="000272DB">
        <w:rPr>
          <w:rFonts w:ascii="Times" w:hAnsi="Times"/>
        </w:rPr>
        <w:t xml:space="preserve"> (‘real’ lesbians)</w:t>
      </w:r>
      <w:r w:rsidRPr="000272DB">
        <w:rPr>
          <w:rFonts w:ascii="Times" w:hAnsi="Times"/>
        </w:rPr>
        <w:t>.</w:t>
      </w:r>
    </w:p>
    <w:p w14:paraId="63D516D6" w14:textId="77777777" w:rsidR="00FE5E41" w:rsidRPr="000272DB" w:rsidRDefault="00FE5E41" w:rsidP="00FE5E41">
      <w:pPr>
        <w:spacing w:line="480" w:lineRule="auto"/>
        <w:ind w:firstLine="720"/>
        <w:jc w:val="both"/>
        <w:rPr>
          <w:rFonts w:ascii="Times" w:hAnsi="Times"/>
        </w:rPr>
      </w:pPr>
    </w:p>
    <w:p w14:paraId="00DA0070" w14:textId="77777777" w:rsidR="00FE5E41" w:rsidRPr="000272DB" w:rsidRDefault="00FE5E41" w:rsidP="00FE5E41">
      <w:pPr>
        <w:ind w:left="720" w:right="720"/>
        <w:rPr>
          <w:rFonts w:ascii="Times" w:hAnsi="Times"/>
        </w:rPr>
      </w:pPr>
      <w:r w:rsidRPr="000272DB">
        <w:rPr>
          <w:rFonts w:ascii="Times" w:hAnsi="Times"/>
          <w:u w:val="single"/>
        </w:rPr>
        <w:t xml:space="preserve">Extract 5 ‘Boys in </w:t>
      </w:r>
      <w:r w:rsidRPr="000272DB">
        <w:rPr>
          <w:rFonts w:ascii="Times" w:hAnsi="Times"/>
          <w:i/>
          <w:u w:val="single"/>
        </w:rPr>
        <w:t>DIVA</w:t>
      </w:r>
      <w:r w:rsidRPr="000272DB">
        <w:rPr>
          <w:rFonts w:ascii="Times" w:hAnsi="Times"/>
          <w:u w:val="single"/>
        </w:rPr>
        <w:t>’ (Letter 2, JL) June 2000 p. 5</w:t>
      </w:r>
    </w:p>
    <w:p w14:paraId="464F835B"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While we’re on the subject of men – I don’t know why you 2</w:t>
      </w:r>
      <w:r w:rsidRPr="000272DB">
        <w:rPr>
          <w:rFonts w:ascii="Times" w:hAnsi="Times"/>
        </w:rPr>
        <w:tab/>
        <w:t xml:space="preserve">continue to publish letters and waste space from so-called </w:t>
      </w:r>
    </w:p>
    <w:p w14:paraId="736F1C83" w14:textId="77777777" w:rsidR="00FE5E41" w:rsidRPr="000272DB" w:rsidRDefault="00FE5E41" w:rsidP="00FE5E41">
      <w:pPr>
        <w:ind w:left="720" w:right="720"/>
        <w:rPr>
          <w:rFonts w:ascii="Times" w:hAnsi="Times"/>
        </w:rPr>
      </w:pPr>
      <w:proofErr w:type="gramStart"/>
      <w:r w:rsidRPr="000272DB">
        <w:rPr>
          <w:rFonts w:ascii="Times" w:hAnsi="Times"/>
        </w:rPr>
        <w:t>3</w:t>
      </w:r>
      <w:r w:rsidRPr="000272DB">
        <w:rPr>
          <w:rFonts w:ascii="Times" w:hAnsi="Times"/>
        </w:rPr>
        <w:tab/>
        <w:t>‘bisexual’ women carping on about being bisexual.</w:t>
      </w:r>
      <w:proofErr w:type="gramEnd"/>
      <w:r w:rsidRPr="000272DB">
        <w:rPr>
          <w:rFonts w:ascii="Times" w:hAnsi="Times"/>
        </w:rPr>
        <w:t xml:space="preserve"> Let </w:t>
      </w:r>
    </w:p>
    <w:p w14:paraId="08A5CCD2" w14:textId="77777777" w:rsidR="00FE5E41" w:rsidRPr="000272DB" w:rsidRDefault="00FE5E41" w:rsidP="00FE5E41">
      <w:pPr>
        <w:ind w:left="720" w:right="720"/>
        <w:rPr>
          <w:rFonts w:ascii="Times" w:hAnsi="Times"/>
        </w:rPr>
      </w:pPr>
      <w:r w:rsidRPr="000272DB">
        <w:rPr>
          <w:rFonts w:ascii="Times" w:hAnsi="Times"/>
        </w:rPr>
        <w:t>4</w:t>
      </w:r>
      <w:r w:rsidRPr="000272DB">
        <w:rPr>
          <w:rFonts w:ascii="Times" w:hAnsi="Times"/>
        </w:rPr>
        <w:tab/>
        <w:t xml:space="preserve">them stew in their males’ juices and leave us real lesbians </w:t>
      </w:r>
    </w:p>
    <w:p w14:paraId="5BAF583F" w14:textId="77777777" w:rsidR="00FE5E41" w:rsidRPr="000272DB" w:rsidRDefault="00FE5E41" w:rsidP="00FE5E41">
      <w:pPr>
        <w:ind w:left="720" w:right="720"/>
        <w:rPr>
          <w:rFonts w:ascii="Times" w:hAnsi="Times"/>
        </w:rPr>
      </w:pPr>
      <w:proofErr w:type="gramStart"/>
      <w:r w:rsidRPr="000272DB">
        <w:rPr>
          <w:rFonts w:ascii="Times" w:hAnsi="Times"/>
        </w:rPr>
        <w:t>5</w:t>
      </w:r>
      <w:r w:rsidRPr="000272DB">
        <w:rPr>
          <w:rFonts w:ascii="Times" w:hAnsi="Times"/>
        </w:rPr>
        <w:tab/>
        <w:t>to get on with it.</w:t>
      </w:r>
      <w:proofErr w:type="gramEnd"/>
    </w:p>
    <w:p w14:paraId="70D95F6C" w14:textId="77777777" w:rsidR="00FE5E41" w:rsidRPr="000272DB" w:rsidRDefault="00FE5E41" w:rsidP="00FE5E41">
      <w:pPr>
        <w:spacing w:line="480" w:lineRule="auto"/>
        <w:jc w:val="both"/>
        <w:rPr>
          <w:rFonts w:ascii="Times" w:hAnsi="Times"/>
        </w:rPr>
      </w:pPr>
    </w:p>
    <w:p w14:paraId="5E2E99B5" w14:textId="752C764F" w:rsidR="00FE5E41" w:rsidRPr="000272DB" w:rsidRDefault="00FE5E41" w:rsidP="00FE5E41">
      <w:pPr>
        <w:spacing w:line="480" w:lineRule="auto"/>
        <w:ind w:firstLine="720"/>
        <w:jc w:val="both"/>
        <w:rPr>
          <w:rFonts w:ascii="Times" w:hAnsi="Times"/>
          <w:b/>
        </w:rPr>
      </w:pPr>
      <w:r w:rsidRPr="000272DB">
        <w:rPr>
          <w:rFonts w:ascii="Times" w:hAnsi="Times"/>
        </w:rPr>
        <w:t xml:space="preserve">The first part of JL’s letter is a complaint about an article by a male writer being published by </w:t>
      </w:r>
      <w:r w:rsidRPr="000272DB">
        <w:rPr>
          <w:rFonts w:ascii="Times" w:hAnsi="Times"/>
          <w:i/>
        </w:rPr>
        <w:t>DIVA</w:t>
      </w:r>
      <w:r w:rsidRPr="000272DB">
        <w:rPr>
          <w:rFonts w:ascii="Times" w:hAnsi="Times"/>
        </w:rPr>
        <w:t xml:space="preserve">, and she moves from this complaint to the one featured above via “the subject of men”. This bridge equates bisexuals and men, rendering both ‘not us’. Robinson (2008) also notes talk about men used to differentiate (and therefore exclude) bisexual women. Mummery &amp; </w:t>
      </w:r>
      <w:proofErr w:type="spellStart"/>
      <w:r w:rsidRPr="000272DB">
        <w:rPr>
          <w:rFonts w:ascii="Times" w:hAnsi="Times"/>
        </w:rPr>
        <w:t>Rodan</w:t>
      </w:r>
      <w:proofErr w:type="spellEnd"/>
      <w:r w:rsidRPr="000272DB">
        <w:rPr>
          <w:rFonts w:ascii="Times" w:hAnsi="Times"/>
        </w:rPr>
        <w:t xml:space="preserve"> (2007) identify this kind of move, in anti-immigration letters, as ‘</w:t>
      </w:r>
      <w:proofErr w:type="spellStart"/>
      <w:r w:rsidRPr="000272DB">
        <w:rPr>
          <w:rFonts w:ascii="Times" w:hAnsi="Times"/>
        </w:rPr>
        <w:t>protectivism</w:t>
      </w:r>
      <w:proofErr w:type="spellEnd"/>
      <w:r w:rsidRPr="000272DB">
        <w:rPr>
          <w:rFonts w:ascii="Times" w:hAnsi="Times"/>
        </w:rPr>
        <w:t xml:space="preserve">’, whereby the incompatibility between what ‘we’ are and do, and ‘them’, is stressed as immutable. Ault (1994) found that (her sample of) lesbians defined bisexuals in male-identified terms, and that for them, “bisexual women represent the phallus itself” (p.119). JL’s subsequent imperative in line 4 suggests something similar by focusing on </w:t>
      </w:r>
      <w:r w:rsidR="00EF1666" w:rsidRPr="000272DB">
        <w:rPr>
          <w:rFonts w:ascii="Times" w:hAnsi="Times"/>
        </w:rPr>
        <w:t>ejaculate</w:t>
      </w:r>
      <w:r w:rsidRPr="000272DB">
        <w:rPr>
          <w:rFonts w:ascii="Times" w:hAnsi="Times"/>
        </w:rPr>
        <w:t xml:space="preserve"> (as a contaminant, </w:t>
      </w:r>
      <w:proofErr w:type="spellStart"/>
      <w:r w:rsidRPr="000272DB">
        <w:rPr>
          <w:rFonts w:ascii="Times" w:hAnsi="Times"/>
        </w:rPr>
        <w:t>topos</w:t>
      </w:r>
      <w:proofErr w:type="spellEnd"/>
      <w:r w:rsidRPr="000272DB">
        <w:rPr>
          <w:rFonts w:ascii="Times" w:hAnsi="Times"/>
        </w:rPr>
        <w:t xml:space="preserve"> 2). Other </w:t>
      </w:r>
      <w:r w:rsidR="008B26BC" w:rsidRPr="000272DB">
        <w:rPr>
          <w:rFonts w:ascii="Times" w:hAnsi="Times"/>
        </w:rPr>
        <w:t>bi-negative</w:t>
      </w:r>
      <w:r w:rsidRPr="000272DB">
        <w:rPr>
          <w:rFonts w:ascii="Times" w:hAnsi="Times"/>
        </w:rPr>
        <w:t xml:space="preserve"> writers in both discussions also rely on visceral descriptions of bisexuality – in Discussion 1, AK asserts that she is “sick of seeing bisexual women flirt around with dykes when a few hours later she’s </w:t>
      </w:r>
      <w:r w:rsidRPr="000272DB">
        <w:rPr>
          <w:rFonts w:ascii="Times" w:hAnsi="Times"/>
          <w:i/>
        </w:rPr>
        <w:t>on her knees with some bloke</w:t>
      </w:r>
      <w:r w:rsidRPr="000272DB">
        <w:rPr>
          <w:rFonts w:ascii="Times" w:hAnsi="Times"/>
        </w:rPr>
        <w:t>” [emphasis added]. Ault (</w:t>
      </w:r>
      <w:r w:rsidRPr="000272DB">
        <w:rPr>
          <w:rFonts w:ascii="Times" w:hAnsi="Times"/>
          <w:i/>
        </w:rPr>
        <w:t>ibid.</w:t>
      </w:r>
      <w:r w:rsidRPr="000272DB">
        <w:rPr>
          <w:rFonts w:ascii="Times" w:hAnsi="Times"/>
        </w:rPr>
        <w:t xml:space="preserve">) </w:t>
      </w:r>
      <w:proofErr w:type="spellStart"/>
      <w:r w:rsidRPr="000272DB">
        <w:rPr>
          <w:rFonts w:ascii="Times" w:hAnsi="Times"/>
        </w:rPr>
        <w:t>theorises</w:t>
      </w:r>
      <w:proofErr w:type="spellEnd"/>
      <w:r w:rsidRPr="000272DB">
        <w:rPr>
          <w:rFonts w:ascii="Times" w:hAnsi="Times"/>
        </w:rPr>
        <w:t xml:space="preserve"> that the </w:t>
      </w:r>
      <w:proofErr w:type="spellStart"/>
      <w:r w:rsidRPr="000272DB">
        <w:rPr>
          <w:rFonts w:ascii="Times" w:hAnsi="Times"/>
        </w:rPr>
        <w:t>sexualisation</w:t>
      </w:r>
      <w:proofErr w:type="spellEnd"/>
      <w:r w:rsidRPr="000272DB">
        <w:rPr>
          <w:rFonts w:ascii="Times" w:hAnsi="Times"/>
        </w:rPr>
        <w:t xml:space="preserve"> of bisexuals by lesbians is a (</w:t>
      </w:r>
      <w:proofErr w:type="gramStart"/>
      <w:r w:rsidRPr="000272DB">
        <w:rPr>
          <w:rFonts w:ascii="Times" w:hAnsi="Times"/>
        </w:rPr>
        <w:t>de)</w:t>
      </w:r>
      <w:proofErr w:type="spellStart"/>
      <w:r w:rsidRPr="000272DB">
        <w:rPr>
          <w:rFonts w:ascii="Times" w:hAnsi="Times"/>
        </w:rPr>
        <w:t>legitimisation</w:t>
      </w:r>
      <w:proofErr w:type="spellEnd"/>
      <w:proofErr w:type="gramEnd"/>
      <w:r w:rsidRPr="000272DB">
        <w:rPr>
          <w:rFonts w:ascii="Times" w:hAnsi="Times"/>
        </w:rPr>
        <w:t xml:space="preserve"> strategy that mirrors their own </w:t>
      </w:r>
      <w:proofErr w:type="spellStart"/>
      <w:r w:rsidRPr="000272DB">
        <w:rPr>
          <w:rFonts w:ascii="Times" w:hAnsi="Times"/>
        </w:rPr>
        <w:t>sexualisation</w:t>
      </w:r>
      <w:proofErr w:type="spellEnd"/>
      <w:r w:rsidRPr="000272DB">
        <w:rPr>
          <w:rFonts w:ascii="Times" w:hAnsi="Times"/>
        </w:rPr>
        <w:t xml:space="preserve"> (and rejection) by dominant discourses. This move also helps towards the construction of distinction (</w:t>
      </w:r>
      <w:proofErr w:type="spellStart"/>
      <w:r w:rsidRPr="000272DB">
        <w:rPr>
          <w:rFonts w:ascii="Times" w:hAnsi="Times"/>
        </w:rPr>
        <w:t>Bucholtz</w:t>
      </w:r>
      <w:proofErr w:type="spellEnd"/>
      <w:r w:rsidRPr="000272DB">
        <w:rPr>
          <w:rFonts w:ascii="Times" w:hAnsi="Times"/>
        </w:rPr>
        <w:t xml:space="preserve"> and Hall 2004), highlighting and making salient heterosexual sex acts as antithetical to lesbianism. </w:t>
      </w:r>
    </w:p>
    <w:p w14:paraId="3CCBAF1D" w14:textId="002531EA" w:rsidR="00FE5E41" w:rsidRPr="000272DB" w:rsidRDefault="00FE5E41" w:rsidP="00FE5E41">
      <w:pPr>
        <w:spacing w:line="480" w:lineRule="auto"/>
        <w:ind w:firstLine="720"/>
        <w:jc w:val="both"/>
        <w:rPr>
          <w:rFonts w:ascii="Times" w:hAnsi="Times"/>
        </w:rPr>
      </w:pPr>
      <w:r w:rsidRPr="000272DB">
        <w:rPr>
          <w:rFonts w:ascii="Times" w:hAnsi="Times"/>
        </w:rPr>
        <w:t xml:space="preserve">Like all other </w:t>
      </w:r>
      <w:r w:rsidR="008B26BC" w:rsidRPr="000272DB">
        <w:rPr>
          <w:rFonts w:ascii="Times" w:hAnsi="Times"/>
        </w:rPr>
        <w:t>bi-negative</w:t>
      </w:r>
      <w:r w:rsidRPr="000272DB">
        <w:rPr>
          <w:rFonts w:ascii="Times" w:hAnsi="Times"/>
        </w:rPr>
        <w:t xml:space="preserve"> writers in these debates, JL invokes </w:t>
      </w:r>
      <w:proofErr w:type="spellStart"/>
      <w:r w:rsidRPr="000272DB">
        <w:rPr>
          <w:rFonts w:ascii="Times" w:hAnsi="Times"/>
        </w:rPr>
        <w:t>topos</w:t>
      </w:r>
      <w:proofErr w:type="spellEnd"/>
      <w:r w:rsidRPr="000272DB">
        <w:rPr>
          <w:rFonts w:ascii="Times" w:hAnsi="Times"/>
        </w:rPr>
        <w:t xml:space="preserve"> 3, here in line 4’s nominal determiner “real lesbians”. This is important in terms of gatekeeping, because it implies that bisexuals are inadequate facsimiles (also worked up in line 2) – that is, that bisexuality is not a sexual identity in itself, but a failure to be a ‘real’ lesbian. This, of course, relies on the notion that bisexuals are </w:t>
      </w:r>
      <w:r w:rsidRPr="000272DB">
        <w:rPr>
          <w:rFonts w:ascii="Times" w:hAnsi="Times"/>
          <w:i/>
        </w:rPr>
        <w:t>trying</w:t>
      </w:r>
      <w:r w:rsidRPr="000272DB">
        <w:rPr>
          <w:rFonts w:ascii="Times" w:hAnsi="Times"/>
        </w:rPr>
        <w:t xml:space="preserve"> to be (accepted as) lesbians, and thus produces them as a threat to ‘our’ borders. Watson and Weinberg (1982) found that interviewees differentiated those who </w:t>
      </w:r>
      <w:r w:rsidRPr="000272DB">
        <w:rPr>
          <w:rFonts w:ascii="Times" w:hAnsi="Times"/>
          <w:i/>
        </w:rPr>
        <w:t>were</w:t>
      </w:r>
      <w:r w:rsidRPr="000272DB">
        <w:rPr>
          <w:rFonts w:ascii="Times" w:hAnsi="Times"/>
        </w:rPr>
        <w:t xml:space="preserve"> gay from those who </w:t>
      </w:r>
      <w:r w:rsidRPr="000272DB">
        <w:rPr>
          <w:rFonts w:ascii="Times" w:hAnsi="Times"/>
          <w:i/>
        </w:rPr>
        <w:t>performed</w:t>
      </w:r>
      <w:r w:rsidRPr="000272DB">
        <w:rPr>
          <w:rFonts w:ascii="Times" w:hAnsi="Times"/>
        </w:rPr>
        <w:t xml:space="preserve"> gay </w:t>
      </w:r>
      <w:proofErr w:type="spellStart"/>
      <w:r w:rsidRPr="000272DB">
        <w:rPr>
          <w:rFonts w:ascii="Times" w:hAnsi="Times"/>
        </w:rPr>
        <w:t>behaviour</w:t>
      </w:r>
      <w:proofErr w:type="spellEnd"/>
      <w:r w:rsidRPr="000272DB">
        <w:rPr>
          <w:rFonts w:ascii="Times" w:hAnsi="Times"/>
        </w:rPr>
        <w:t xml:space="preserve"> (see also </w:t>
      </w:r>
      <w:proofErr w:type="spellStart"/>
      <w:r w:rsidRPr="000272DB">
        <w:rPr>
          <w:rFonts w:ascii="Times" w:hAnsi="Times"/>
        </w:rPr>
        <w:t>Widdicombe</w:t>
      </w:r>
      <w:proofErr w:type="spellEnd"/>
      <w:r w:rsidRPr="000272DB">
        <w:rPr>
          <w:rFonts w:ascii="Times" w:hAnsi="Times"/>
        </w:rPr>
        <w:t xml:space="preserve"> and </w:t>
      </w:r>
      <w:proofErr w:type="spellStart"/>
      <w:r w:rsidRPr="000272DB">
        <w:rPr>
          <w:rFonts w:ascii="Times" w:hAnsi="Times"/>
        </w:rPr>
        <w:t>Wooffitt</w:t>
      </w:r>
      <w:proofErr w:type="spellEnd"/>
      <w:r w:rsidRPr="000272DB">
        <w:rPr>
          <w:rFonts w:ascii="Times" w:hAnsi="Times"/>
        </w:rPr>
        <w:t xml:space="preserve"> 1990 on the distinction between ‘being’ and ‘doing’ in subcultural identification). JL uses “us real lesbians” without further definitional work, which suggests that ‘our’ authenticity is predicated primarily on the absence of contact with men, and further that a </w:t>
      </w:r>
      <w:proofErr w:type="spellStart"/>
      <w:r w:rsidRPr="000272DB">
        <w:rPr>
          <w:rFonts w:ascii="Times" w:hAnsi="Times"/>
        </w:rPr>
        <w:t>recognisable</w:t>
      </w:r>
      <w:proofErr w:type="spellEnd"/>
      <w:r w:rsidRPr="000272DB">
        <w:rPr>
          <w:rFonts w:ascii="Times" w:hAnsi="Times"/>
        </w:rPr>
        <w:t>, coherent (</w:t>
      </w:r>
      <w:proofErr w:type="gramStart"/>
      <w:r w:rsidRPr="000272DB">
        <w:rPr>
          <w:rFonts w:ascii="Times" w:hAnsi="Times"/>
        </w:rPr>
        <w:t>in)group</w:t>
      </w:r>
      <w:proofErr w:type="gramEnd"/>
      <w:r w:rsidRPr="000272DB">
        <w:rPr>
          <w:rFonts w:ascii="Times" w:hAnsi="Times"/>
        </w:rPr>
        <w:t xml:space="preserve"> is indexed. Calling on the term in this way, JL disrupts, or </w:t>
      </w:r>
      <w:proofErr w:type="spellStart"/>
      <w:r w:rsidRPr="000272DB">
        <w:rPr>
          <w:rFonts w:ascii="Times" w:hAnsi="Times"/>
        </w:rPr>
        <w:t>denaturalises</w:t>
      </w:r>
      <w:proofErr w:type="spellEnd"/>
      <w:r w:rsidRPr="000272DB">
        <w:rPr>
          <w:rFonts w:ascii="Times" w:hAnsi="Times"/>
        </w:rPr>
        <w:t xml:space="preserve"> (</w:t>
      </w:r>
      <w:proofErr w:type="spellStart"/>
      <w:r w:rsidRPr="000272DB">
        <w:rPr>
          <w:rFonts w:ascii="Times" w:hAnsi="Times"/>
        </w:rPr>
        <w:t>Bucholtz</w:t>
      </w:r>
      <w:proofErr w:type="spellEnd"/>
      <w:r w:rsidRPr="000272DB">
        <w:rPr>
          <w:rFonts w:ascii="Times" w:hAnsi="Times"/>
        </w:rPr>
        <w:t xml:space="preserve"> and Hall 2004) bisexuality, and attempts to authenticate her version of lesbian identity without having to produce numerous similarities and alignments. </w:t>
      </w:r>
    </w:p>
    <w:p w14:paraId="6D09B6C3" w14:textId="77777777" w:rsidR="00FE5E41" w:rsidRPr="000272DB" w:rsidRDefault="00FE5E41" w:rsidP="00FE5E41">
      <w:pPr>
        <w:spacing w:line="480" w:lineRule="auto"/>
        <w:jc w:val="both"/>
        <w:rPr>
          <w:rFonts w:ascii="Times" w:hAnsi="Times"/>
        </w:rPr>
      </w:pPr>
    </w:p>
    <w:p w14:paraId="28B53EC4" w14:textId="77777777" w:rsidR="00FE5E41" w:rsidRPr="000272DB" w:rsidRDefault="00FE5E41" w:rsidP="00FE5E41">
      <w:pPr>
        <w:spacing w:line="480" w:lineRule="auto"/>
        <w:jc w:val="both"/>
        <w:rPr>
          <w:rFonts w:ascii="Times" w:hAnsi="Times"/>
          <w:i/>
        </w:rPr>
      </w:pPr>
      <w:r w:rsidRPr="000272DB">
        <w:rPr>
          <w:rFonts w:ascii="Times" w:hAnsi="Times"/>
          <w:i/>
        </w:rPr>
        <w:t>Phase 3: questioning/rejection of derogation (topoi 3 and 4)</w:t>
      </w:r>
    </w:p>
    <w:p w14:paraId="4C35BCA5" w14:textId="77777777" w:rsidR="00FE5E41" w:rsidRPr="000272DB" w:rsidRDefault="00FE5E41" w:rsidP="00FE5E41">
      <w:pPr>
        <w:spacing w:line="480" w:lineRule="auto"/>
        <w:ind w:firstLine="720"/>
        <w:jc w:val="both"/>
        <w:rPr>
          <w:rFonts w:ascii="Times" w:hAnsi="Times"/>
        </w:rPr>
      </w:pPr>
      <w:r w:rsidRPr="000272DB">
        <w:rPr>
          <w:rFonts w:ascii="Times" w:hAnsi="Times"/>
        </w:rPr>
        <w:t xml:space="preserve">This appears to fail, however, since in Phase 3 of both discussions a number of readers respond negatively by interrogating and rebuffing, implicitly or explicitly, the idea of ‘real’ lesbians. </w:t>
      </w:r>
    </w:p>
    <w:p w14:paraId="4492DECE" w14:textId="77777777" w:rsidR="00FE5E41" w:rsidRPr="000272DB" w:rsidRDefault="00FE5E41" w:rsidP="00FE5E41">
      <w:pPr>
        <w:spacing w:line="480" w:lineRule="auto"/>
        <w:ind w:firstLine="720"/>
        <w:jc w:val="both"/>
        <w:rPr>
          <w:rFonts w:ascii="Times" w:hAnsi="Times"/>
          <w:u w:val="single"/>
        </w:rPr>
      </w:pPr>
    </w:p>
    <w:p w14:paraId="517A6F02" w14:textId="77777777" w:rsidR="00FE5E41" w:rsidRPr="000272DB" w:rsidRDefault="00FE5E41" w:rsidP="00FE5E41">
      <w:pPr>
        <w:ind w:left="720" w:right="720"/>
        <w:rPr>
          <w:rFonts w:ascii="Times" w:hAnsi="Times"/>
        </w:rPr>
      </w:pPr>
      <w:r w:rsidRPr="000272DB">
        <w:rPr>
          <w:rFonts w:ascii="Times" w:hAnsi="Times"/>
          <w:u w:val="single"/>
        </w:rPr>
        <w:t>Extract 6 ‘Who’s a real lesbian?’ (Letter 3, JS) July 2000, p. 5</w:t>
      </w:r>
    </w:p>
    <w:p w14:paraId="61018853"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I am feeling outraged at the audacity of [JL] (</w:t>
      </w:r>
      <w:r w:rsidRPr="000272DB">
        <w:rPr>
          <w:rFonts w:ascii="Times" w:hAnsi="Times"/>
          <w:i/>
        </w:rPr>
        <w:t>Diva</w:t>
      </w:r>
      <w:r w:rsidRPr="000272DB">
        <w:rPr>
          <w:rFonts w:ascii="Times" w:hAnsi="Times"/>
        </w:rPr>
        <w:t xml:space="preserve">, June) </w:t>
      </w:r>
    </w:p>
    <w:p w14:paraId="12D7C7E0" w14:textId="77777777" w:rsidR="00FE5E41" w:rsidRPr="000272DB" w:rsidRDefault="00FE5E41" w:rsidP="00FE5E41">
      <w:pPr>
        <w:ind w:left="720" w:right="720"/>
        <w:rPr>
          <w:rFonts w:ascii="Times" w:hAnsi="Times"/>
        </w:rPr>
      </w:pPr>
      <w:r w:rsidRPr="000272DB">
        <w:rPr>
          <w:rFonts w:ascii="Times" w:hAnsi="Times"/>
        </w:rPr>
        <w:t>2</w:t>
      </w:r>
      <w:r w:rsidRPr="000272DB">
        <w:rPr>
          <w:rFonts w:ascii="Times" w:hAnsi="Times"/>
        </w:rPr>
        <w:tab/>
        <w:t xml:space="preserve">who </w:t>
      </w:r>
      <w:proofErr w:type="gramStart"/>
      <w:r w:rsidRPr="000272DB">
        <w:rPr>
          <w:rFonts w:ascii="Times" w:hAnsi="Times"/>
        </w:rPr>
        <w:t>believes</w:t>
      </w:r>
      <w:proofErr w:type="gramEnd"/>
      <w:r w:rsidRPr="000272DB">
        <w:rPr>
          <w:rFonts w:ascii="Times" w:hAnsi="Times"/>
        </w:rPr>
        <w:t xml:space="preserve"> only ‘real lesbians’ should be able to speak in 3</w:t>
      </w:r>
      <w:r w:rsidRPr="000272DB">
        <w:rPr>
          <w:rFonts w:ascii="Times" w:hAnsi="Times"/>
        </w:rPr>
        <w:tab/>
        <w:t xml:space="preserve">this magazine. I myself am a dyke; I like women. In the </w:t>
      </w:r>
    </w:p>
    <w:p w14:paraId="7B1B892E" w14:textId="77777777" w:rsidR="00FE5E41" w:rsidRPr="000272DB" w:rsidRDefault="00FE5E41" w:rsidP="00FE5E41">
      <w:pPr>
        <w:ind w:left="720" w:right="720"/>
        <w:rPr>
          <w:rFonts w:ascii="Times" w:hAnsi="Times"/>
        </w:rPr>
      </w:pPr>
      <w:proofErr w:type="gramStart"/>
      <w:r w:rsidRPr="000272DB">
        <w:rPr>
          <w:rFonts w:ascii="Times" w:hAnsi="Times"/>
        </w:rPr>
        <w:t>4</w:t>
      </w:r>
      <w:r w:rsidRPr="000272DB">
        <w:rPr>
          <w:rFonts w:ascii="Times" w:hAnsi="Times"/>
        </w:rPr>
        <w:tab/>
        <w:t>past</w:t>
      </w:r>
      <w:proofErr w:type="gramEnd"/>
      <w:r w:rsidRPr="000272DB">
        <w:rPr>
          <w:rFonts w:ascii="Times" w:hAnsi="Times"/>
        </w:rPr>
        <w:t xml:space="preserve">, however, I have slept with men – regrettable, but it </w:t>
      </w:r>
    </w:p>
    <w:p w14:paraId="6A6A9B60" w14:textId="77777777" w:rsidR="00FE5E41" w:rsidRPr="000272DB" w:rsidRDefault="00FE5E41" w:rsidP="00FE5E41">
      <w:pPr>
        <w:ind w:left="720" w:right="720"/>
        <w:rPr>
          <w:rFonts w:ascii="Times" w:hAnsi="Times"/>
        </w:rPr>
      </w:pPr>
      <w:r w:rsidRPr="000272DB">
        <w:rPr>
          <w:rFonts w:ascii="Times" w:hAnsi="Times"/>
        </w:rPr>
        <w:t>5</w:t>
      </w:r>
      <w:r w:rsidRPr="000272DB">
        <w:rPr>
          <w:rFonts w:ascii="Times" w:hAnsi="Times"/>
        </w:rPr>
        <w:tab/>
        <w:t>happened.</w:t>
      </w:r>
    </w:p>
    <w:p w14:paraId="16D7A0D9" w14:textId="77777777" w:rsidR="00FE5E41" w:rsidRPr="000272DB" w:rsidRDefault="00FE5E41" w:rsidP="00FE5E41">
      <w:pPr>
        <w:ind w:left="720" w:right="720"/>
        <w:rPr>
          <w:rFonts w:ascii="Times" w:hAnsi="Times"/>
        </w:rPr>
      </w:pPr>
    </w:p>
    <w:p w14:paraId="694258AE" w14:textId="77777777" w:rsidR="00FE5E41" w:rsidRPr="000272DB" w:rsidRDefault="00FE5E41" w:rsidP="00FE5E41">
      <w:pPr>
        <w:ind w:left="720" w:right="720"/>
        <w:rPr>
          <w:rFonts w:ascii="Times" w:hAnsi="Times"/>
        </w:rPr>
      </w:pPr>
      <w:r w:rsidRPr="000272DB">
        <w:rPr>
          <w:rFonts w:ascii="Times" w:hAnsi="Times"/>
          <w:u w:val="single"/>
        </w:rPr>
        <w:t>Extract 7 ‘Who’s a real lesbian?’ (Letter 4, RW) July 2000, p. 5</w:t>
      </w:r>
    </w:p>
    <w:p w14:paraId="3150FFBA"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 xml:space="preserve">After reading the letter from [JL] (Diva, June) I am left </w:t>
      </w:r>
    </w:p>
    <w:p w14:paraId="0B6F475C" w14:textId="77777777" w:rsidR="00FE5E41" w:rsidRPr="000272DB" w:rsidRDefault="00FE5E41" w:rsidP="00FE5E41">
      <w:pPr>
        <w:ind w:left="720" w:right="720"/>
        <w:rPr>
          <w:rFonts w:ascii="Times" w:hAnsi="Times"/>
        </w:rPr>
      </w:pPr>
      <w:r w:rsidRPr="000272DB">
        <w:rPr>
          <w:rFonts w:ascii="Times" w:hAnsi="Times"/>
        </w:rPr>
        <w:t>2</w:t>
      </w:r>
      <w:r w:rsidRPr="000272DB">
        <w:rPr>
          <w:rFonts w:ascii="Times" w:hAnsi="Times"/>
        </w:rPr>
        <w:tab/>
        <w:t xml:space="preserve">wondering what she thinks a ‘real’ lesbian </w:t>
      </w:r>
      <w:proofErr w:type="gramStart"/>
      <w:r w:rsidRPr="000272DB">
        <w:rPr>
          <w:rFonts w:ascii="Times" w:hAnsi="Times"/>
        </w:rPr>
        <w:t>is</w:t>
      </w:r>
      <w:proofErr w:type="gramEnd"/>
      <w:r w:rsidRPr="000272DB">
        <w:rPr>
          <w:rFonts w:ascii="Times" w:hAnsi="Times"/>
        </w:rPr>
        <w:t>. I don’t think 3</w:t>
      </w:r>
      <w:r w:rsidRPr="000272DB">
        <w:rPr>
          <w:rFonts w:ascii="Times" w:hAnsi="Times"/>
        </w:rPr>
        <w:tab/>
      </w:r>
      <w:r w:rsidRPr="000272DB">
        <w:rPr>
          <w:rFonts w:ascii="Times" w:hAnsi="Times"/>
          <w:i/>
        </w:rPr>
        <w:t>Diva</w:t>
      </w:r>
      <w:r w:rsidRPr="000272DB">
        <w:rPr>
          <w:rFonts w:ascii="Times" w:hAnsi="Times"/>
        </w:rPr>
        <w:t xml:space="preserve"> would last very long if it demanded 100% dyke </w:t>
      </w:r>
    </w:p>
    <w:p w14:paraId="47113E28" w14:textId="77777777" w:rsidR="00FE5E41" w:rsidRPr="000272DB" w:rsidRDefault="00FE5E41" w:rsidP="00FE5E41">
      <w:pPr>
        <w:ind w:left="720" w:right="720"/>
        <w:rPr>
          <w:rFonts w:ascii="Times" w:hAnsi="Times"/>
        </w:rPr>
      </w:pPr>
      <w:r w:rsidRPr="000272DB">
        <w:rPr>
          <w:rFonts w:ascii="Times" w:hAnsi="Times"/>
        </w:rPr>
        <w:t>4</w:t>
      </w:r>
      <w:r w:rsidRPr="000272DB">
        <w:rPr>
          <w:rFonts w:ascii="Times" w:hAnsi="Times"/>
        </w:rPr>
        <w:tab/>
        <w:t>credentials.</w:t>
      </w:r>
    </w:p>
    <w:p w14:paraId="7B8A6509" w14:textId="77777777" w:rsidR="00FE5E41" w:rsidRPr="000272DB" w:rsidRDefault="00FE5E41" w:rsidP="00FE5E41">
      <w:pPr>
        <w:spacing w:line="480" w:lineRule="auto"/>
        <w:jc w:val="both"/>
        <w:rPr>
          <w:rFonts w:ascii="Times" w:hAnsi="Times"/>
        </w:rPr>
      </w:pPr>
    </w:p>
    <w:p w14:paraId="075308AD" w14:textId="545B027F" w:rsidR="00FE5E41" w:rsidRPr="000272DB" w:rsidRDefault="00FE5E41" w:rsidP="00FE5E41">
      <w:pPr>
        <w:spacing w:line="480" w:lineRule="auto"/>
        <w:ind w:firstLine="720"/>
        <w:jc w:val="both"/>
        <w:rPr>
          <w:rFonts w:ascii="Times" w:hAnsi="Times"/>
        </w:rPr>
      </w:pPr>
      <w:r w:rsidRPr="000272DB">
        <w:rPr>
          <w:rFonts w:ascii="Times" w:hAnsi="Times"/>
        </w:rPr>
        <w:t xml:space="preserve">More than half of those expressing a broadly </w:t>
      </w:r>
      <w:r w:rsidR="00BB4B48" w:rsidRPr="000272DB">
        <w:rPr>
          <w:rFonts w:ascii="Times" w:hAnsi="Times"/>
        </w:rPr>
        <w:t>bi-positive</w:t>
      </w:r>
      <w:r w:rsidRPr="000272DB">
        <w:rPr>
          <w:rFonts w:ascii="Times" w:hAnsi="Times"/>
        </w:rPr>
        <w:t xml:space="preserve"> stance begin by referring to their strong, emotional reaction to what has been said – ranging from outrage to upset to irritation. These are not appeals to emotion in the typical, pathetic sense, but instead act first as a warrant – the letter writer was forced to respond by the strength of her feelings – and second as an illustration of the negative (and therefore undesirable) effects of the previous writer’s standpoint. Walton (1992) further suggests that the demonstration of anger strengthens one’s perceived commitment to the standpoint expressed, which may have implications for the framing of the remainder of the discussion.</w:t>
      </w:r>
    </w:p>
    <w:p w14:paraId="178098CF" w14:textId="31994EC0" w:rsidR="00FE5E41" w:rsidRPr="000272DB" w:rsidRDefault="00FE5E41" w:rsidP="00FE5E41">
      <w:pPr>
        <w:spacing w:line="480" w:lineRule="auto"/>
        <w:ind w:firstLine="720"/>
        <w:jc w:val="both"/>
        <w:rPr>
          <w:rFonts w:ascii="Times" w:hAnsi="Times"/>
        </w:rPr>
      </w:pPr>
      <w:r w:rsidRPr="000272DB">
        <w:rPr>
          <w:rFonts w:ascii="Times" w:hAnsi="Times"/>
        </w:rPr>
        <w:t xml:space="preserve">The majority of letters in each discussion </w:t>
      </w:r>
      <w:r w:rsidR="008B26BC" w:rsidRPr="000272DB">
        <w:rPr>
          <w:rFonts w:ascii="Times" w:hAnsi="Times"/>
        </w:rPr>
        <w:t>that</w:t>
      </w:r>
      <w:r w:rsidRPr="000272DB">
        <w:rPr>
          <w:rFonts w:ascii="Times" w:hAnsi="Times"/>
        </w:rPr>
        <w:t xml:space="preserve"> oppose or question the </w:t>
      </w:r>
      <w:proofErr w:type="spellStart"/>
      <w:r w:rsidRPr="000272DB">
        <w:rPr>
          <w:rFonts w:ascii="Times" w:hAnsi="Times"/>
        </w:rPr>
        <w:t>topos</w:t>
      </w:r>
      <w:proofErr w:type="spellEnd"/>
      <w:r w:rsidRPr="000272DB">
        <w:rPr>
          <w:rFonts w:ascii="Times" w:hAnsi="Times"/>
        </w:rPr>
        <w:t xml:space="preserve"> ‘real lesbians’ also feature some kind of statement of sexual identification, usually in the first few lines, as here. They </w:t>
      </w:r>
      <w:proofErr w:type="spellStart"/>
      <w:r w:rsidRPr="000272DB">
        <w:rPr>
          <w:rFonts w:ascii="Times" w:hAnsi="Times"/>
        </w:rPr>
        <w:t>fulfil</w:t>
      </w:r>
      <w:proofErr w:type="spellEnd"/>
      <w:r w:rsidRPr="000272DB">
        <w:rPr>
          <w:rFonts w:ascii="Times" w:hAnsi="Times"/>
        </w:rPr>
        <w:t xml:space="preserve"> part of what van </w:t>
      </w:r>
      <w:proofErr w:type="spellStart"/>
      <w:r w:rsidRPr="000272DB">
        <w:rPr>
          <w:rFonts w:ascii="Times" w:hAnsi="Times"/>
        </w:rPr>
        <w:t>Eemeren</w:t>
      </w:r>
      <w:proofErr w:type="spellEnd"/>
      <w:r w:rsidRPr="000272DB">
        <w:rPr>
          <w:rFonts w:ascii="Times" w:hAnsi="Times"/>
        </w:rPr>
        <w:t xml:space="preserve"> and </w:t>
      </w:r>
      <w:proofErr w:type="spellStart"/>
      <w:r w:rsidRPr="000272DB">
        <w:rPr>
          <w:rFonts w:ascii="Times" w:hAnsi="Times"/>
        </w:rPr>
        <w:t>Grootendorst</w:t>
      </w:r>
      <w:proofErr w:type="spellEnd"/>
      <w:r w:rsidRPr="000272DB">
        <w:rPr>
          <w:rFonts w:ascii="Times" w:hAnsi="Times"/>
        </w:rPr>
        <w:t xml:space="preserve"> (2004: 61) call a discussion’s ‘opening stage’, whereby “interlocutors manifest themselves as parties”. JS’s self-identification (Extract 6, line 3) serves a further argumentative purpose: by calling herself a “dyke”, which appears to be synonymous with ‘real lesbian’ (line 2), and reiterating this in the sub-clause “I like women”, she then </w:t>
      </w:r>
      <w:proofErr w:type="spellStart"/>
      <w:r w:rsidRPr="000272DB">
        <w:rPr>
          <w:rFonts w:ascii="Times" w:hAnsi="Times"/>
        </w:rPr>
        <w:t>jeopardises</w:t>
      </w:r>
      <w:proofErr w:type="spellEnd"/>
      <w:r w:rsidRPr="000272DB">
        <w:rPr>
          <w:rFonts w:ascii="Times" w:hAnsi="Times"/>
        </w:rPr>
        <w:t xml:space="preserve"> the stability of JL’s ‘real lesbian’ by referring to past experience with men. Both letters attempt to deconstruct (and redefine) JL’s category. In Extract 7, RW undermines the idea of a (singular) ‘real’ lesbian by insinuating that the readership of </w:t>
      </w:r>
      <w:r w:rsidRPr="000272DB">
        <w:rPr>
          <w:rFonts w:ascii="Times" w:hAnsi="Times"/>
          <w:i/>
        </w:rPr>
        <w:t>Diva</w:t>
      </w:r>
      <w:r w:rsidRPr="000272DB">
        <w:rPr>
          <w:rFonts w:ascii="Times" w:hAnsi="Times"/>
        </w:rPr>
        <w:t xml:space="preserve"> would be dramatically reduced if only those who have never had sexual contact with men were included. These arguments provide an interesting contrast to Martin’s (1996) suggestion that lesbians attempting to </w:t>
      </w:r>
      <w:proofErr w:type="spellStart"/>
      <w:r w:rsidRPr="000272DB">
        <w:rPr>
          <w:rFonts w:ascii="Times" w:hAnsi="Times"/>
        </w:rPr>
        <w:t>stabilise</w:t>
      </w:r>
      <w:proofErr w:type="spellEnd"/>
      <w:r w:rsidRPr="000272DB">
        <w:rPr>
          <w:rFonts w:ascii="Times" w:hAnsi="Times"/>
        </w:rPr>
        <w:t xml:space="preserve"> their present lesbian identity – that is, authenticate it – construct any past heterosexuality as somehow different to the heterosexual potential of a bisexual identity. Instead, here, women use </w:t>
      </w:r>
      <w:proofErr w:type="gramStart"/>
      <w:r w:rsidRPr="000272DB">
        <w:rPr>
          <w:rFonts w:ascii="Times" w:hAnsi="Times"/>
        </w:rPr>
        <w:t>their</w:t>
      </w:r>
      <w:proofErr w:type="gramEnd"/>
      <w:r w:rsidRPr="000272DB">
        <w:rPr>
          <w:rFonts w:ascii="Times" w:hAnsi="Times"/>
        </w:rPr>
        <w:t xml:space="preserve"> past heterosexual experiences precisely to undermine the notion of an authentic lesbian identity, even if this is “regrettable”.</w:t>
      </w:r>
    </w:p>
    <w:p w14:paraId="3B730D60" w14:textId="21607CD3" w:rsidR="00FE5E41" w:rsidRPr="000272DB" w:rsidRDefault="00FE5E41" w:rsidP="00FE5E41">
      <w:pPr>
        <w:spacing w:line="480" w:lineRule="auto"/>
        <w:ind w:firstLine="720"/>
        <w:jc w:val="both"/>
        <w:rPr>
          <w:rFonts w:ascii="Times" w:hAnsi="Times"/>
        </w:rPr>
      </w:pPr>
      <w:r w:rsidRPr="000272DB">
        <w:rPr>
          <w:rFonts w:ascii="Times" w:hAnsi="Times"/>
        </w:rPr>
        <w:t xml:space="preserve">The letters more directly question </w:t>
      </w:r>
      <w:proofErr w:type="spellStart"/>
      <w:r w:rsidRPr="000272DB">
        <w:rPr>
          <w:rFonts w:ascii="Times" w:hAnsi="Times"/>
        </w:rPr>
        <w:t>topos</w:t>
      </w:r>
      <w:proofErr w:type="spellEnd"/>
      <w:r w:rsidRPr="000272DB">
        <w:rPr>
          <w:rFonts w:ascii="Times" w:hAnsi="Times"/>
        </w:rPr>
        <w:t xml:space="preserve"> 3 by posing rhetorical questions using </w:t>
      </w:r>
      <w:proofErr w:type="spellStart"/>
      <w:r w:rsidRPr="000272DB">
        <w:rPr>
          <w:rFonts w:ascii="Times" w:hAnsi="Times"/>
        </w:rPr>
        <w:t>topos</w:t>
      </w:r>
      <w:proofErr w:type="spellEnd"/>
      <w:r w:rsidRPr="000272DB">
        <w:rPr>
          <w:rFonts w:ascii="Times" w:hAnsi="Times"/>
        </w:rPr>
        <w:t xml:space="preserve"> 5</w:t>
      </w:r>
      <w:r w:rsidR="000D57F5" w:rsidRPr="000272DB">
        <w:rPr>
          <w:rFonts w:ascii="Times" w:hAnsi="Times"/>
        </w:rPr>
        <w:t xml:space="preserve"> (bi-negative feeling is bigotry)</w:t>
      </w:r>
      <w:r w:rsidRPr="000272DB">
        <w:rPr>
          <w:rFonts w:ascii="Times" w:hAnsi="Times"/>
        </w:rPr>
        <w:t xml:space="preserve">, the single most common (explicit) argument in </w:t>
      </w:r>
      <w:r w:rsidR="008B26BC" w:rsidRPr="000272DB">
        <w:rPr>
          <w:rFonts w:ascii="Times" w:hAnsi="Times"/>
        </w:rPr>
        <w:t>bi-positive</w:t>
      </w:r>
      <w:r w:rsidRPr="000272DB">
        <w:rPr>
          <w:rFonts w:ascii="Times" w:hAnsi="Times"/>
        </w:rPr>
        <w:t xml:space="preserve"> letters. The rhetorical value of questions such as those posed below (Extract 8), which typically have limited ‘acceptable’ answers, lies in their invitation to the reader to come to the conclusion they assert ‘by themselves’, encouraging their agreement (</w:t>
      </w:r>
      <w:proofErr w:type="spellStart"/>
      <w:r w:rsidRPr="000272DB">
        <w:rPr>
          <w:rFonts w:ascii="Times" w:hAnsi="Times"/>
        </w:rPr>
        <w:t>Bickenbach</w:t>
      </w:r>
      <w:proofErr w:type="spellEnd"/>
      <w:r w:rsidRPr="000272DB">
        <w:rPr>
          <w:rFonts w:ascii="Times" w:hAnsi="Times"/>
        </w:rPr>
        <w:t xml:space="preserve"> &amp; Davies 1997). </w:t>
      </w:r>
    </w:p>
    <w:p w14:paraId="47D4DCFD" w14:textId="77777777" w:rsidR="00FE5E41" w:rsidRPr="000272DB" w:rsidRDefault="00FE5E41" w:rsidP="00FE5E41">
      <w:pPr>
        <w:spacing w:line="480" w:lineRule="auto"/>
        <w:ind w:firstLine="720"/>
        <w:jc w:val="both"/>
        <w:rPr>
          <w:rFonts w:ascii="Times" w:hAnsi="Times"/>
        </w:rPr>
      </w:pPr>
    </w:p>
    <w:p w14:paraId="4C2EA9D4" w14:textId="77777777" w:rsidR="00FE5E41" w:rsidRPr="000272DB" w:rsidRDefault="00FE5E41" w:rsidP="00FE5E41">
      <w:pPr>
        <w:ind w:left="720" w:right="720"/>
        <w:rPr>
          <w:rFonts w:ascii="Times" w:hAnsi="Times"/>
          <w:u w:val="single"/>
        </w:rPr>
      </w:pPr>
      <w:r w:rsidRPr="000272DB">
        <w:rPr>
          <w:rFonts w:ascii="Times" w:hAnsi="Times"/>
          <w:u w:val="single"/>
        </w:rPr>
        <w:t>Extract 8 ‘Who’s a real lesbian?’ (Letter 3, JS) July 2000, p. 5</w:t>
      </w:r>
    </w:p>
    <w:p w14:paraId="353614A4"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Do we really want to turn this wonderful magazine into the 2</w:t>
      </w:r>
      <w:r w:rsidRPr="000272DB">
        <w:rPr>
          <w:rFonts w:ascii="Times" w:hAnsi="Times"/>
        </w:rPr>
        <w:tab/>
        <w:t xml:space="preserve">same silly kind of puritan exclusivity that the het world </w:t>
      </w:r>
    </w:p>
    <w:p w14:paraId="76C29D42" w14:textId="77777777" w:rsidR="00FE5E41" w:rsidRPr="000272DB" w:rsidRDefault="00FE5E41" w:rsidP="00FE5E41">
      <w:pPr>
        <w:ind w:left="720" w:right="720"/>
        <w:rPr>
          <w:rFonts w:ascii="Times" w:hAnsi="Times"/>
        </w:rPr>
      </w:pPr>
      <w:r w:rsidRPr="000272DB">
        <w:rPr>
          <w:rFonts w:ascii="Times" w:hAnsi="Times"/>
        </w:rPr>
        <w:t>3</w:t>
      </w:r>
      <w:r w:rsidRPr="000272DB">
        <w:rPr>
          <w:rFonts w:ascii="Times" w:hAnsi="Times"/>
        </w:rPr>
        <w:tab/>
        <w:t>practices?</w:t>
      </w:r>
    </w:p>
    <w:p w14:paraId="2317EA55" w14:textId="77777777" w:rsidR="00FE5E41" w:rsidRPr="000272DB" w:rsidRDefault="00FE5E41" w:rsidP="00FE5E41">
      <w:pPr>
        <w:spacing w:line="480" w:lineRule="auto"/>
        <w:jc w:val="both"/>
        <w:rPr>
          <w:rFonts w:ascii="Times" w:hAnsi="Times"/>
        </w:rPr>
      </w:pPr>
    </w:p>
    <w:p w14:paraId="6785945F" w14:textId="1AC27B81" w:rsidR="00FE5E41" w:rsidRPr="000272DB" w:rsidRDefault="00FE5E41" w:rsidP="00FE5E41">
      <w:pPr>
        <w:spacing w:line="480" w:lineRule="auto"/>
        <w:ind w:firstLine="720"/>
        <w:jc w:val="both"/>
        <w:rPr>
          <w:rFonts w:ascii="Times" w:hAnsi="Times"/>
        </w:rPr>
      </w:pPr>
      <w:r w:rsidRPr="000272DB">
        <w:rPr>
          <w:rFonts w:ascii="Times" w:hAnsi="Times"/>
        </w:rPr>
        <w:t xml:space="preserve">Combining this device with </w:t>
      </w:r>
      <w:proofErr w:type="spellStart"/>
      <w:r w:rsidRPr="000272DB">
        <w:rPr>
          <w:rFonts w:ascii="Times" w:hAnsi="Times"/>
        </w:rPr>
        <w:t>topos</w:t>
      </w:r>
      <w:proofErr w:type="spellEnd"/>
      <w:r w:rsidRPr="000272DB">
        <w:rPr>
          <w:rFonts w:ascii="Times" w:hAnsi="Times"/>
        </w:rPr>
        <w:t xml:space="preserve"> 5 appears to be particularly effective in responding to the invocation of </w:t>
      </w:r>
      <w:r w:rsidR="000D57F5" w:rsidRPr="000272DB">
        <w:rPr>
          <w:rFonts w:ascii="Times" w:hAnsi="Times"/>
        </w:rPr>
        <w:t>the ‘real’ lesbian</w:t>
      </w:r>
      <w:r w:rsidRPr="000272DB">
        <w:rPr>
          <w:rFonts w:ascii="Times" w:hAnsi="Times"/>
        </w:rPr>
        <w:t>. Questions like JS’s, above, are incredibly dif</w:t>
      </w:r>
      <w:r w:rsidR="00BB4B48" w:rsidRPr="000272DB">
        <w:rPr>
          <w:rFonts w:ascii="Times" w:hAnsi="Times"/>
        </w:rPr>
        <w:t>ficult to answer satisfactorily:</w:t>
      </w:r>
      <w:r w:rsidRPr="000272DB">
        <w:rPr>
          <w:rFonts w:ascii="Times" w:hAnsi="Times"/>
        </w:rPr>
        <w:t xml:space="preserve"> how to argue that this particular discrimination is okay? Answers will be far less defensible even than their reification of the ‘real lesbian’. In fact, in configuring discrimination as heterosexual practice – other writers suggest that JL’s letter is “eerily similar to the narrow-minded and discriminatory comments that have always been inflicted on gay people by ignorant heterosexuals” – these questions further undermine their opponents’ self-identification as ‘real’ lesbians by discrediting the ‘</w:t>
      </w:r>
      <w:proofErr w:type="spellStart"/>
      <w:r w:rsidRPr="000272DB">
        <w:rPr>
          <w:rFonts w:ascii="Times" w:hAnsi="Times"/>
        </w:rPr>
        <w:t>lesbianness</w:t>
      </w:r>
      <w:proofErr w:type="spellEnd"/>
      <w:r w:rsidRPr="000272DB">
        <w:rPr>
          <w:rFonts w:ascii="Times" w:hAnsi="Times"/>
        </w:rPr>
        <w:t>’ of their views.</w:t>
      </w:r>
    </w:p>
    <w:p w14:paraId="0A99E405" w14:textId="77777777" w:rsidR="00FE5E41" w:rsidRPr="000272DB" w:rsidRDefault="00FE5E41" w:rsidP="00FE5E41">
      <w:pPr>
        <w:spacing w:line="480" w:lineRule="auto"/>
        <w:jc w:val="both"/>
        <w:rPr>
          <w:rFonts w:ascii="Times" w:hAnsi="Times"/>
        </w:rPr>
      </w:pPr>
    </w:p>
    <w:p w14:paraId="4CCD4FAF" w14:textId="77777777" w:rsidR="00FE5E41" w:rsidRPr="000272DB" w:rsidRDefault="00FE5E41" w:rsidP="00FE5E41">
      <w:pPr>
        <w:spacing w:line="480" w:lineRule="auto"/>
        <w:jc w:val="both"/>
        <w:rPr>
          <w:rFonts w:ascii="Times" w:hAnsi="Times"/>
        </w:rPr>
      </w:pPr>
      <w:r w:rsidRPr="000272DB">
        <w:rPr>
          <w:rFonts w:ascii="Times" w:hAnsi="Times"/>
          <w:i/>
        </w:rPr>
        <w:t>Phase 3: support for derogation (</w:t>
      </w:r>
      <w:proofErr w:type="spellStart"/>
      <w:r w:rsidRPr="000272DB">
        <w:rPr>
          <w:rFonts w:ascii="Times" w:hAnsi="Times"/>
          <w:i/>
        </w:rPr>
        <w:t>topos</w:t>
      </w:r>
      <w:proofErr w:type="spellEnd"/>
      <w:r w:rsidRPr="000272DB">
        <w:rPr>
          <w:rFonts w:ascii="Times" w:hAnsi="Times"/>
          <w:i/>
        </w:rPr>
        <w:t xml:space="preserve"> 3)</w:t>
      </w:r>
    </w:p>
    <w:p w14:paraId="7B76CB6E" w14:textId="125AB19F" w:rsidR="00FE5E41" w:rsidRPr="000272DB" w:rsidRDefault="00FE5E41" w:rsidP="00FE5E41">
      <w:pPr>
        <w:spacing w:line="480" w:lineRule="auto"/>
        <w:ind w:firstLine="720"/>
        <w:jc w:val="both"/>
        <w:rPr>
          <w:rFonts w:ascii="Times" w:hAnsi="Times"/>
          <w:b/>
        </w:rPr>
      </w:pPr>
      <w:r w:rsidRPr="000272DB">
        <w:rPr>
          <w:rFonts w:ascii="Times" w:hAnsi="Times"/>
        </w:rPr>
        <w:t xml:space="preserve">In this phase of both discussions, another letter is published that adopts the </w:t>
      </w:r>
      <w:r w:rsidR="000D57F5" w:rsidRPr="000272DB">
        <w:rPr>
          <w:rFonts w:ascii="Times" w:hAnsi="Times"/>
        </w:rPr>
        <w:t>bi-negative</w:t>
      </w:r>
      <w:r w:rsidRPr="000272DB">
        <w:rPr>
          <w:rFonts w:ascii="Times" w:hAnsi="Times"/>
        </w:rPr>
        <w:t xml:space="preserve"> standpoint expressed at Phase 2. This letter is, in both instances, featured last, downgrading its strength and apparent correlation with </w:t>
      </w:r>
      <w:r w:rsidRPr="000272DB">
        <w:rPr>
          <w:rFonts w:ascii="Times" w:hAnsi="Times"/>
          <w:i/>
        </w:rPr>
        <w:t>DIVA</w:t>
      </w:r>
      <w:r w:rsidRPr="000272DB">
        <w:rPr>
          <w:rFonts w:ascii="Times" w:hAnsi="Times"/>
        </w:rPr>
        <w:t xml:space="preserve">’s stance, while simultaneously inviting further comment.  </w:t>
      </w:r>
    </w:p>
    <w:p w14:paraId="17673985" w14:textId="77777777" w:rsidR="00FE5E41" w:rsidRPr="000272DB" w:rsidRDefault="00FE5E41" w:rsidP="00FE5E41">
      <w:pPr>
        <w:spacing w:line="480" w:lineRule="auto"/>
        <w:ind w:firstLine="720"/>
        <w:jc w:val="both"/>
        <w:rPr>
          <w:rFonts w:ascii="Times" w:hAnsi="Times"/>
        </w:rPr>
      </w:pPr>
    </w:p>
    <w:p w14:paraId="6E164ED9" w14:textId="77777777" w:rsidR="00FE5E41" w:rsidRPr="000272DB" w:rsidRDefault="00FE5E41" w:rsidP="00FE5E41">
      <w:pPr>
        <w:ind w:left="720" w:right="720"/>
        <w:rPr>
          <w:rFonts w:ascii="Times" w:hAnsi="Times"/>
          <w:u w:val="single"/>
        </w:rPr>
      </w:pPr>
      <w:r w:rsidRPr="000272DB">
        <w:rPr>
          <w:rFonts w:ascii="Times" w:hAnsi="Times"/>
          <w:u w:val="single"/>
        </w:rPr>
        <w:t xml:space="preserve">Extract 9 ‘I wouldn’t touch a bi woman’ </w:t>
      </w:r>
    </w:p>
    <w:p w14:paraId="68DBC920" w14:textId="77777777" w:rsidR="00FE5E41" w:rsidRPr="000272DB" w:rsidRDefault="00FE5E41" w:rsidP="00FE5E41">
      <w:pPr>
        <w:ind w:left="720" w:right="720"/>
        <w:rPr>
          <w:rFonts w:ascii="Times" w:hAnsi="Times"/>
        </w:rPr>
      </w:pPr>
      <w:r w:rsidRPr="000272DB">
        <w:rPr>
          <w:rFonts w:ascii="Times" w:hAnsi="Times"/>
          <w:u w:val="single"/>
        </w:rPr>
        <w:t>(Letter 6, JD) July 2000, p.5</w:t>
      </w:r>
    </w:p>
    <w:p w14:paraId="52BFB8D9"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I felt compelled to respond to [ACD] (</w:t>
      </w:r>
      <w:r w:rsidRPr="000272DB">
        <w:rPr>
          <w:rFonts w:ascii="Times" w:hAnsi="Times"/>
          <w:i/>
        </w:rPr>
        <w:t>Diva</w:t>
      </w:r>
      <w:r w:rsidRPr="000272DB">
        <w:rPr>
          <w:rFonts w:ascii="Times" w:hAnsi="Times"/>
        </w:rPr>
        <w:t xml:space="preserve">, May), </w:t>
      </w:r>
    </w:p>
    <w:p w14:paraId="20235013" w14:textId="77777777" w:rsidR="00FE5E41" w:rsidRPr="000272DB" w:rsidRDefault="00FE5E41" w:rsidP="00FE5E41">
      <w:pPr>
        <w:ind w:left="720" w:right="720"/>
        <w:rPr>
          <w:rFonts w:ascii="Times" w:hAnsi="Times"/>
        </w:rPr>
      </w:pPr>
      <w:proofErr w:type="gramStart"/>
      <w:r w:rsidRPr="000272DB">
        <w:rPr>
          <w:rFonts w:ascii="Times" w:hAnsi="Times"/>
        </w:rPr>
        <w:t>2</w:t>
      </w:r>
      <w:r w:rsidRPr="000272DB">
        <w:rPr>
          <w:rFonts w:ascii="Times" w:hAnsi="Times"/>
        </w:rPr>
        <w:tab/>
        <w:t xml:space="preserve">concerning her views </w:t>
      </w:r>
      <w:r w:rsidRPr="000272DB">
        <w:rPr>
          <w:rFonts w:ascii="Times" w:hAnsi="Times"/>
        </w:rPr>
        <w:tab/>
        <w:t>on bisexuality.</w:t>
      </w:r>
      <w:proofErr w:type="gramEnd"/>
      <w:r w:rsidRPr="000272DB">
        <w:rPr>
          <w:rFonts w:ascii="Times" w:hAnsi="Times"/>
        </w:rPr>
        <w:t xml:space="preserve"> […]</w:t>
      </w:r>
    </w:p>
    <w:p w14:paraId="05C3AA52" w14:textId="77777777" w:rsidR="00FE5E41" w:rsidRPr="000272DB" w:rsidRDefault="00FE5E41" w:rsidP="00FE5E41">
      <w:pPr>
        <w:ind w:left="720" w:right="720"/>
        <w:rPr>
          <w:rFonts w:ascii="Times" w:hAnsi="Times"/>
        </w:rPr>
      </w:pPr>
      <w:r w:rsidRPr="000272DB">
        <w:rPr>
          <w:rFonts w:ascii="Times" w:hAnsi="Times"/>
        </w:rPr>
        <w:t>3</w:t>
      </w:r>
      <w:r w:rsidRPr="000272DB">
        <w:rPr>
          <w:rFonts w:ascii="Times" w:hAnsi="Times"/>
        </w:rPr>
        <w:tab/>
        <w:t>As a gay woman, I wouldn’t touch a bisexual woman with a 4</w:t>
      </w:r>
      <w:r w:rsidRPr="000272DB">
        <w:rPr>
          <w:rFonts w:ascii="Times" w:hAnsi="Times"/>
        </w:rPr>
        <w:tab/>
        <w:t xml:space="preserve">barge pole. None of the real, woman-identified lesbians I </w:t>
      </w:r>
    </w:p>
    <w:p w14:paraId="3E69AEDB" w14:textId="77777777" w:rsidR="00FE5E41" w:rsidRPr="000272DB" w:rsidRDefault="00FE5E41" w:rsidP="00FE5E41">
      <w:pPr>
        <w:ind w:left="720" w:right="720"/>
        <w:rPr>
          <w:rFonts w:ascii="Times" w:hAnsi="Times"/>
        </w:rPr>
      </w:pPr>
      <w:r w:rsidRPr="000272DB">
        <w:rPr>
          <w:rFonts w:ascii="Times" w:hAnsi="Times"/>
        </w:rPr>
        <w:t>5</w:t>
      </w:r>
      <w:r w:rsidRPr="000272DB">
        <w:rPr>
          <w:rFonts w:ascii="Times" w:hAnsi="Times"/>
        </w:rPr>
        <w:tab/>
        <w:t xml:space="preserve">know have given up hope of finding a partner and slept </w:t>
      </w:r>
    </w:p>
    <w:p w14:paraId="7765E1B2" w14:textId="77777777" w:rsidR="00FE5E41" w:rsidRPr="000272DB" w:rsidRDefault="00FE5E41" w:rsidP="00FE5E41">
      <w:pPr>
        <w:ind w:left="720" w:right="720"/>
        <w:rPr>
          <w:rFonts w:ascii="Times" w:hAnsi="Times"/>
        </w:rPr>
      </w:pPr>
      <w:proofErr w:type="gramStart"/>
      <w:r w:rsidRPr="000272DB">
        <w:rPr>
          <w:rFonts w:ascii="Times" w:hAnsi="Times"/>
        </w:rPr>
        <w:t>6</w:t>
      </w:r>
      <w:r w:rsidRPr="000272DB">
        <w:rPr>
          <w:rFonts w:ascii="Times" w:hAnsi="Times"/>
        </w:rPr>
        <w:tab/>
        <w:t>with the enemy.</w:t>
      </w:r>
      <w:proofErr w:type="gramEnd"/>
      <w:r w:rsidRPr="000272DB">
        <w:rPr>
          <w:rFonts w:ascii="Times" w:hAnsi="Times"/>
        </w:rPr>
        <w:t xml:space="preserve"> </w:t>
      </w:r>
    </w:p>
    <w:p w14:paraId="1A905736" w14:textId="77777777" w:rsidR="00FE5E41" w:rsidRPr="000272DB" w:rsidRDefault="00FE5E41" w:rsidP="00FE5E41">
      <w:pPr>
        <w:spacing w:line="480" w:lineRule="auto"/>
        <w:jc w:val="both"/>
        <w:rPr>
          <w:rFonts w:ascii="Times" w:hAnsi="Times"/>
        </w:rPr>
      </w:pPr>
    </w:p>
    <w:p w14:paraId="2E6E7BAC" w14:textId="2DBF2340" w:rsidR="00FE5E41" w:rsidRPr="000272DB" w:rsidRDefault="00FE5E41" w:rsidP="00FE5E41">
      <w:pPr>
        <w:spacing w:line="480" w:lineRule="auto"/>
        <w:ind w:firstLine="720"/>
        <w:jc w:val="both"/>
        <w:rPr>
          <w:rFonts w:ascii="Times" w:hAnsi="Times"/>
        </w:rPr>
      </w:pPr>
      <w:r w:rsidRPr="000272DB">
        <w:rPr>
          <w:rFonts w:ascii="Times" w:hAnsi="Times"/>
        </w:rPr>
        <w:t xml:space="preserve">In the same way that other letters in Issue 50 begin with </w:t>
      </w:r>
      <w:r w:rsidRPr="000272DB">
        <w:rPr>
          <w:rFonts w:ascii="Times" w:hAnsi="Times"/>
          <w:i/>
        </w:rPr>
        <w:t>emotional</w:t>
      </w:r>
      <w:r w:rsidRPr="000272DB">
        <w:rPr>
          <w:rFonts w:ascii="Times" w:hAnsi="Times"/>
        </w:rPr>
        <w:t xml:space="preserve"> reactions, </w:t>
      </w:r>
      <w:proofErr w:type="gramStart"/>
      <w:r w:rsidRPr="000272DB">
        <w:rPr>
          <w:rFonts w:ascii="Times" w:hAnsi="Times"/>
        </w:rPr>
        <w:t xml:space="preserve">this letter is framed by its author as a </w:t>
      </w:r>
      <w:r w:rsidRPr="000272DB">
        <w:rPr>
          <w:rFonts w:ascii="Times" w:hAnsi="Times"/>
          <w:i/>
        </w:rPr>
        <w:t>reasonable</w:t>
      </w:r>
      <w:r w:rsidRPr="000272DB">
        <w:rPr>
          <w:rFonts w:ascii="Times" w:hAnsi="Times"/>
        </w:rPr>
        <w:t xml:space="preserve"> reaction</w:t>
      </w:r>
      <w:proofErr w:type="gramEnd"/>
      <w:r w:rsidRPr="000272DB">
        <w:rPr>
          <w:rFonts w:ascii="Times" w:hAnsi="Times"/>
        </w:rPr>
        <w:t xml:space="preserve">; in line 1 JD implies that the strength of her opposition to (and therefore the weakness of) ACD’s standpoint makes her letter necessary. </w:t>
      </w:r>
      <w:r w:rsidR="0083145D" w:rsidRPr="000272DB">
        <w:rPr>
          <w:rFonts w:ascii="Times" w:hAnsi="Times"/>
        </w:rPr>
        <w:t>Similarly, i</w:t>
      </w:r>
      <w:r w:rsidRPr="000272DB">
        <w:rPr>
          <w:rFonts w:ascii="Times" w:hAnsi="Times"/>
        </w:rPr>
        <w:t xml:space="preserve">n Discussion 1, AK, who complains that bisexuals should not be allowed to participate in Pride events, begins by saying that she is “sick and tired” of bisexuals “attaching themselves to lesbians”. This opening presupposes not only that bisexuals are very different to lesbians and therefore </w:t>
      </w:r>
      <w:r w:rsidRPr="000272DB">
        <w:rPr>
          <w:rFonts w:ascii="Times" w:hAnsi="Times"/>
          <w:i/>
        </w:rPr>
        <w:t>should not</w:t>
      </w:r>
      <w:r w:rsidRPr="000272DB">
        <w:rPr>
          <w:rFonts w:ascii="Times" w:hAnsi="Times"/>
        </w:rPr>
        <w:t xml:space="preserve"> “attach themselves”, but that they </w:t>
      </w:r>
      <w:r w:rsidRPr="000272DB">
        <w:rPr>
          <w:rFonts w:ascii="Times" w:hAnsi="Times"/>
          <w:i/>
        </w:rPr>
        <w:t>have been</w:t>
      </w:r>
      <w:r w:rsidRPr="000272DB">
        <w:rPr>
          <w:rFonts w:ascii="Times" w:hAnsi="Times"/>
        </w:rPr>
        <w:t xml:space="preserve"> </w:t>
      </w:r>
      <w:r w:rsidRPr="000272DB">
        <w:rPr>
          <w:rFonts w:ascii="Times" w:hAnsi="Times"/>
          <w:i/>
        </w:rPr>
        <w:t>trying</w:t>
      </w:r>
      <w:r w:rsidRPr="000272DB">
        <w:rPr>
          <w:rFonts w:ascii="Times" w:hAnsi="Times"/>
        </w:rPr>
        <w:t xml:space="preserve"> </w:t>
      </w:r>
      <w:r w:rsidRPr="000272DB">
        <w:rPr>
          <w:rFonts w:ascii="Times" w:hAnsi="Times"/>
          <w:i/>
        </w:rPr>
        <w:t>to</w:t>
      </w:r>
      <w:r w:rsidRPr="000272DB">
        <w:rPr>
          <w:rFonts w:ascii="Times" w:hAnsi="Times"/>
        </w:rPr>
        <w:t xml:space="preserve"> “attach themselves” to lesbian groups, and that it is this transgression that forces AK to say the things she says. Formulating their letters in this way enables speakers to come across as defensive, rather than offensive, which may be intended to cast their standpoint as based on witnessed ‘real’ events and therefore more reasonable (Edwards 2003).</w:t>
      </w:r>
    </w:p>
    <w:p w14:paraId="5F8B5325" w14:textId="5FC9E554" w:rsidR="00FE5E41" w:rsidRPr="000272DB" w:rsidRDefault="00FE5E41" w:rsidP="00FE5E41">
      <w:pPr>
        <w:spacing w:line="480" w:lineRule="auto"/>
        <w:ind w:firstLine="720"/>
        <w:jc w:val="both"/>
        <w:rPr>
          <w:rFonts w:ascii="Times" w:hAnsi="Times"/>
        </w:rPr>
      </w:pPr>
      <w:r w:rsidRPr="000272DB">
        <w:rPr>
          <w:rFonts w:ascii="Times" w:hAnsi="Times"/>
        </w:rPr>
        <w:t xml:space="preserve">Most interesting about these letters, however, is the fact that they take up – and often elaborate – </w:t>
      </w:r>
      <w:proofErr w:type="spellStart"/>
      <w:r w:rsidRPr="000272DB">
        <w:rPr>
          <w:rFonts w:ascii="Times" w:hAnsi="Times"/>
        </w:rPr>
        <w:t>topos</w:t>
      </w:r>
      <w:proofErr w:type="spellEnd"/>
      <w:r w:rsidRPr="000272DB">
        <w:rPr>
          <w:rFonts w:ascii="Times" w:hAnsi="Times"/>
        </w:rPr>
        <w:t xml:space="preserve"> 3, </w:t>
      </w:r>
      <w:r w:rsidR="000D57F5" w:rsidRPr="000272DB">
        <w:rPr>
          <w:rFonts w:ascii="Times" w:hAnsi="Times"/>
        </w:rPr>
        <w:t xml:space="preserve">‘real’ lesbians, </w:t>
      </w:r>
      <w:r w:rsidRPr="000272DB">
        <w:rPr>
          <w:rFonts w:ascii="Times" w:hAnsi="Times"/>
        </w:rPr>
        <w:t xml:space="preserve">despite its consistent (and usually sound) resistance by their opponents in both discussions. This suggests a kind of dogmatic commitment to </w:t>
      </w:r>
      <w:r w:rsidR="008B26BC" w:rsidRPr="000272DB">
        <w:rPr>
          <w:rFonts w:ascii="Times" w:hAnsi="Times"/>
        </w:rPr>
        <w:t>bi-negative</w:t>
      </w:r>
      <w:r w:rsidRPr="000272DB">
        <w:rPr>
          <w:rFonts w:ascii="Times" w:hAnsi="Times"/>
        </w:rPr>
        <w:t xml:space="preserve"> prejudice</w:t>
      </w:r>
      <w:r w:rsidR="000D57F5" w:rsidRPr="000272DB">
        <w:rPr>
          <w:rFonts w:ascii="Times" w:hAnsi="Times"/>
        </w:rPr>
        <w:t xml:space="preserve"> that</w:t>
      </w:r>
      <w:r w:rsidRPr="000272DB">
        <w:rPr>
          <w:rFonts w:ascii="Times" w:hAnsi="Times"/>
        </w:rPr>
        <w:t xml:space="preserve"> is difficult to defend (convincingly) in an argument. Lines 4-5, above, illustrate a strategy used by some of these writers in an attempt to do so: </w:t>
      </w:r>
      <w:r w:rsidRPr="000272DB">
        <w:rPr>
          <w:rFonts w:ascii="Times" w:hAnsi="Times"/>
          <w:i/>
        </w:rPr>
        <w:t xml:space="preserve">argumentum ad </w:t>
      </w:r>
      <w:proofErr w:type="spellStart"/>
      <w:r w:rsidRPr="000272DB">
        <w:rPr>
          <w:rFonts w:ascii="Times" w:hAnsi="Times"/>
          <w:i/>
        </w:rPr>
        <w:t>populum</w:t>
      </w:r>
      <w:proofErr w:type="spellEnd"/>
      <w:r w:rsidRPr="000272DB">
        <w:rPr>
          <w:rFonts w:ascii="Times" w:hAnsi="Times"/>
          <w:i/>
        </w:rPr>
        <w:t xml:space="preserve"> </w:t>
      </w:r>
      <w:r w:rsidRPr="000272DB">
        <w:rPr>
          <w:rFonts w:ascii="Times" w:hAnsi="Times"/>
        </w:rPr>
        <w:t xml:space="preserve">(van </w:t>
      </w:r>
      <w:proofErr w:type="spellStart"/>
      <w:r w:rsidRPr="000272DB">
        <w:rPr>
          <w:rFonts w:ascii="Times" w:hAnsi="Times"/>
        </w:rPr>
        <w:t>Eemeren</w:t>
      </w:r>
      <w:proofErr w:type="spellEnd"/>
      <w:r w:rsidRPr="000272DB">
        <w:rPr>
          <w:rFonts w:ascii="Times" w:hAnsi="Times"/>
        </w:rPr>
        <w:t xml:space="preserve"> &amp; </w:t>
      </w:r>
      <w:proofErr w:type="spellStart"/>
      <w:r w:rsidRPr="000272DB">
        <w:rPr>
          <w:rFonts w:ascii="Times" w:hAnsi="Times"/>
        </w:rPr>
        <w:t>Grootendorst</w:t>
      </w:r>
      <w:proofErr w:type="spellEnd"/>
      <w:r w:rsidRPr="000272DB">
        <w:rPr>
          <w:rFonts w:ascii="Times" w:hAnsi="Times"/>
        </w:rPr>
        <w:t xml:space="preserve"> 1987). Here JD calls on the experiences of a number of ‘real’ lesbians (this is </w:t>
      </w:r>
      <w:proofErr w:type="spellStart"/>
      <w:r w:rsidRPr="000272DB">
        <w:rPr>
          <w:rFonts w:ascii="Times" w:hAnsi="Times"/>
        </w:rPr>
        <w:t>unquantified</w:t>
      </w:r>
      <w:proofErr w:type="spellEnd"/>
      <w:r w:rsidRPr="000272DB">
        <w:rPr>
          <w:rFonts w:ascii="Times" w:hAnsi="Times"/>
        </w:rPr>
        <w:t xml:space="preserve">, but applies to </w:t>
      </w:r>
      <w:r w:rsidRPr="000272DB">
        <w:rPr>
          <w:rFonts w:ascii="Times" w:hAnsi="Times"/>
          <w:i/>
        </w:rPr>
        <w:t>all</w:t>
      </w:r>
      <w:r w:rsidRPr="000272DB">
        <w:rPr>
          <w:rFonts w:ascii="Times" w:hAnsi="Times"/>
        </w:rPr>
        <w:t xml:space="preserve"> of those she knows) to demonstrate the distance between ‘us’ and ‘them’. Later, in Phase 4, FL insists: “I know many dykes share my discomfort”. This is, of course, a fallacious move, but it seems as pertinent to these writers as </w:t>
      </w:r>
      <w:r w:rsidR="000D57F5" w:rsidRPr="000272DB">
        <w:rPr>
          <w:rFonts w:ascii="Times" w:hAnsi="Times"/>
        </w:rPr>
        <w:t xml:space="preserve">the ‘real’ lesbian </w:t>
      </w:r>
      <w:proofErr w:type="spellStart"/>
      <w:r w:rsidR="000D57F5" w:rsidRPr="000272DB">
        <w:rPr>
          <w:rFonts w:ascii="Times" w:hAnsi="Times"/>
        </w:rPr>
        <w:t>topos</w:t>
      </w:r>
      <w:proofErr w:type="spellEnd"/>
      <w:r w:rsidRPr="000272DB">
        <w:rPr>
          <w:rFonts w:ascii="Times" w:hAnsi="Times"/>
        </w:rPr>
        <w:t xml:space="preserve"> itself. Perhaps their perception of the debate in metaphorically tribal terms (that is, ‘us’ and ‘them’) makes the numbers on either ‘side’ relevant. </w:t>
      </w:r>
    </w:p>
    <w:p w14:paraId="7F018E3A" w14:textId="77777777" w:rsidR="00FE5E41" w:rsidRPr="000272DB" w:rsidRDefault="00FE5E41" w:rsidP="00FE5E41">
      <w:pPr>
        <w:spacing w:line="480" w:lineRule="auto"/>
        <w:jc w:val="both"/>
        <w:rPr>
          <w:rFonts w:ascii="Times" w:hAnsi="Times"/>
        </w:rPr>
      </w:pPr>
    </w:p>
    <w:p w14:paraId="79BA3476" w14:textId="5C16A97C" w:rsidR="00FE5E41" w:rsidRPr="000272DB" w:rsidRDefault="00FE5E41" w:rsidP="00FE5E41">
      <w:pPr>
        <w:spacing w:line="480" w:lineRule="auto"/>
        <w:jc w:val="both"/>
        <w:rPr>
          <w:rFonts w:ascii="Times" w:hAnsi="Times"/>
          <w:i/>
        </w:rPr>
      </w:pPr>
      <w:r w:rsidRPr="000272DB">
        <w:rPr>
          <w:rFonts w:ascii="Times" w:hAnsi="Times"/>
          <w:i/>
        </w:rPr>
        <w:t>Phase 4: further questioning and rejection (topoi 3</w:t>
      </w:r>
      <w:r w:rsidR="000D57F5" w:rsidRPr="000272DB">
        <w:rPr>
          <w:rFonts w:ascii="Times" w:hAnsi="Times"/>
          <w:i/>
        </w:rPr>
        <w:t xml:space="preserve"> – ‘real’ lesbians –</w:t>
      </w:r>
      <w:r w:rsidRPr="000272DB">
        <w:rPr>
          <w:rFonts w:ascii="Times" w:hAnsi="Times"/>
          <w:i/>
        </w:rPr>
        <w:t xml:space="preserve"> and</w:t>
      </w:r>
      <w:r w:rsidR="000D57F5" w:rsidRPr="000272DB">
        <w:rPr>
          <w:rFonts w:ascii="Times" w:hAnsi="Times"/>
          <w:i/>
        </w:rPr>
        <w:t xml:space="preserve"> </w:t>
      </w:r>
      <w:r w:rsidRPr="000272DB">
        <w:rPr>
          <w:rFonts w:ascii="Times" w:hAnsi="Times"/>
          <w:i/>
        </w:rPr>
        <w:t>5</w:t>
      </w:r>
      <w:r w:rsidR="000D57F5" w:rsidRPr="000272DB">
        <w:rPr>
          <w:rFonts w:ascii="Times" w:hAnsi="Times"/>
          <w:i/>
        </w:rPr>
        <w:t>, bigotry</w:t>
      </w:r>
      <w:r w:rsidRPr="000272DB">
        <w:rPr>
          <w:rFonts w:ascii="Times" w:hAnsi="Times"/>
          <w:i/>
        </w:rPr>
        <w:t>)</w:t>
      </w:r>
    </w:p>
    <w:p w14:paraId="777B9A8F" w14:textId="4FAC3577" w:rsidR="00FE5E41" w:rsidRPr="000272DB" w:rsidRDefault="00FE5E41" w:rsidP="00B24247">
      <w:pPr>
        <w:spacing w:line="480" w:lineRule="auto"/>
        <w:ind w:firstLine="720"/>
        <w:jc w:val="both"/>
        <w:rPr>
          <w:rFonts w:ascii="Times" w:hAnsi="Times"/>
        </w:rPr>
      </w:pPr>
      <w:r w:rsidRPr="000272DB">
        <w:rPr>
          <w:rFonts w:ascii="Times" w:hAnsi="Times"/>
        </w:rPr>
        <w:t xml:space="preserve">The positioning of these letters at the ‘end’ of Phase 3 also seems designed to stimulate further debate – since in both discussions we find one further phase which reacts most explicitly to the last letter. In Phase 4 of Discussion 2, five letters </w:t>
      </w:r>
      <w:r w:rsidR="00B24247" w:rsidRPr="000272DB">
        <w:rPr>
          <w:rFonts w:ascii="Times" w:hAnsi="Times"/>
        </w:rPr>
        <w:t xml:space="preserve">were </w:t>
      </w:r>
      <w:r w:rsidRPr="000272DB">
        <w:rPr>
          <w:rFonts w:ascii="Times" w:hAnsi="Times"/>
        </w:rPr>
        <w:t>published, one of which offer</w:t>
      </w:r>
      <w:r w:rsidR="00B24247" w:rsidRPr="000272DB">
        <w:rPr>
          <w:rFonts w:ascii="Times" w:hAnsi="Times"/>
        </w:rPr>
        <w:t>ed</w:t>
      </w:r>
      <w:r w:rsidRPr="000272DB">
        <w:rPr>
          <w:rFonts w:ascii="Times" w:hAnsi="Times"/>
        </w:rPr>
        <w:t xml:space="preserve"> (mitigated) support for the </w:t>
      </w:r>
      <w:r w:rsidR="008B26BC" w:rsidRPr="000272DB">
        <w:rPr>
          <w:rFonts w:ascii="Times" w:hAnsi="Times"/>
        </w:rPr>
        <w:t>bi-negative</w:t>
      </w:r>
      <w:r w:rsidRPr="000272DB">
        <w:rPr>
          <w:rFonts w:ascii="Times" w:hAnsi="Times"/>
        </w:rPr>
        <w:t xml:space="preserve"> stance while the remainder oppose it. </w:t>
      </w:r>
    </w:p>
    <w:p w14:paraId="5BE55E5A" w14:textId="77777777" w:rsidR="00FE5E41" w:rsidRPr="000272DB" w:rsidRDefault="00FE5E41" w:rsidP="00FE5E41">
      <w:pPr>
        <w:spacing w:line="480" w:lineRule="auto"/>
        <w:ind w:firstLine="720"/>
        <w:jc w:val="both"/>
        <w:rPr>
          <w:rFonts w:ascii="Times" w:hAnsi="Times"/>
        </w:rPr>
      </w:pPr>
    </w:p>
    <w:p w14:paraId="09618D06" w14:textId="77777777" w:rsidR="00FE5E41" w:rsidRPr="000272DB" w:rsidRDefault="00FE5E41" w:rsidP="00FE5E41">
      <w:pPr>
        <w:ind w:left="720" w:right="720"/>
        <w:rPr>
          <w:rFonts w:ascii="Times" w:hAnsi="Times"/>
          <w:u w:val="single"/>
        </w:rPr>
      </w:pPr>
      <w:r w:rsidRPr="000272DB">
        <w:rPr>
          <w:rFonts w:ascii="Times" w:hAnsi="Times"/>
          <w:u w:val="single"/>
        </w:rPr>
        <w:t xml:space="preserve">Extract 10 ‘The bisexuality debate continues’ </w:t>
      </w:r>
    </w:p>
    <w:p w14:paraId="7E6BC8FC" w14:textId="77777777" w:rsidR="00FE5E41" w:rsidRPr="000272DB" w:rsidRDefault="00FE5E41" w:rsidP="00FE5E41">
      <w:pPr>
        <w:ind w:left="720" w:right="720"/>
        <w:rPr>
          <w:rFonts w:ascii="Times" w:hAnsi="Times"/>
        </w:rPr>
      </w:pPr>
      <w:r w:rsidRPr="000272DB">
        <w:rPr>
          <w:rFonts w:ascii="Times" w:hAnsi="Times"/>
          <w:u w:val="single"/>
        </w:rPr>
        <w:t>(Letter 7, FL) August 2000, p. 5</w:t>
      </w:r>
    </w:p>
    <w:p w14:paraId="080A7964"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I admit to discomfort with the greater inclusion of bisexuals 2</w:t>
      </w:r>
      <w:r w:rsidRPr="000272DB">
        <w:rPr>
          <w:rFonts w:ascii="Times" w:hAnsi="Times"/>
        </w:rPr>
        <w:tab/>
        <w:t>in our gay media in recent years. […]</w:t>
      </w:r>
    </w:p>
    <w:p w14:paraId="14DF9EF6" w14:textId="77777777" w:rsidR="00FE5E41" w:rsidRPr="000272DB" w:rsidRDefault="00FE5E41" w:rsidP="00FE5E41">
      <w:pPr>
        <w:ind w:left="720" w:right="720"/>
        <w:rPr>
          <w:rFonts w:ascii="Times" w:hAnsi="Times"/>
        </w:rPr>
      </w:pPr>
      <w:r w:rsidRPr="000272DB">
        <w:rPr>
          <w:rFonts w:ascii="Times" w:hAnsi="Times"/>
        </w:rPr>
        <w:t>3</w:t>
      </w:r>
      <w:r w:rsidRPr="000272DB">
        <w:rPr>
          <w:rFonts w:ascii="Times" w:hAnsi="Times"/>
        </w:rPr>
        <w:tab/>
        <w:t>I know many dykes share my discomfort and we, like [JD], 4</w:t>
      </w:r>
      <w:r w:rsidRPr="000272DB">
        <w:rPr>
          <w:rFonts w:ascii="Times" w:hAnsi="Times"/>
        </w:rPr>
        <w:tab/>
        <w:t xml:space="preserve">would not consider sleeping with a bisexual. Having said </w:t>
      </w:r>
    </w:p>
    <w:p w14:paraId="61E20E98" w14:textId="77777777" w:rsidR="00FE5E41" w:rsidRPr="000272DB" w:rsidRDefault="00FE5E41" w:rsidP="00FE5E41">
      <w:pPr>
        <w:ind w:left="720" w:right="720"/>
        <w:rPr>
          <w:rFonts w:ascii="Times" w:hAnsi="Times"/>
        </w:rPr>
      </w:pPr>
      <w:r w:rsidRPr="000272DB">
        <w:rPr>
          <w:rFonts w:ascii="Times" w:hAnsi="Times"/>
        </w:rPr>
        <w:t>5</w:t>
      </w:r>
      <w:r w:rsidRPr="000272DB">
        <w:rPr>
          <w:rFonts w:ascii="Times" w:hAnsi="Times"/>
        </w:rPr>
        <w:tab/>
        <w:t xml:space="preserve">that, last year I met and have since developed a good </w:t>
      </w:r>
    </w:p>
    <w:p w14:paraId="3856C525" w14:textId="77777777" w:rsidR="00FE5E41" w:rsidRPr="000272DB" w:rsidRDefault="00FE5E41" w:rsidP="00FE5E41">
      <w:pPr>
        <w:ind w:left="720" w:right="720"/>
        <w:rPr>
          <w:rFonts w:ascii="Times" w:hAnsi="Times"/>
        </w:rPr>
      </w:pPr>
      <w:r w:rsidRPr="000272DB">
        <w:rPr>
          <w:rFonts w:ascii="Times" w:hAnsi="Times"/>
        </w:rPr>
        <w:t>6</w:t>
      </w:r>
      <w:r w:rsidRPr="000272DB">
        <w:rPr>
          <w:rFonts w:ascii="Times" w:hAnsi="Times"/>
        </w:rPr>
        <w:tab/>
        <w:t xml:space="preserve">friendship with a bisexual woman for the first time in my </w:t>
      </w:r>
    </w:p>
    <w:p w14:paraId="73D5F3CE" w14:textId="77777777" w:rsidR="00FE5E41" w:rsidRPr="000272DB" w:rsidRDefault="00FE5E41" w:rsidP="00FE5E41">
      <w:pPr>
        <w:ind w:left="720" w:right="720"/>
        <w:rPr>
          <w:rFonts w:ascii="Times" w:hAnsi="Times"/>
        </w:rPr>
      </w:pPr>
      <w:proofErr w:type="gramStart"/>
      <w:r w:rsidRPr="000272DB">
        <w:rPr>
          <w:rFonts w:ascii="Times" w:hAnsi="Times"/>
        </w:rPr>
        <w:t>7</w:t>
      </w:r>
      <w:r w:rsidRPr="000272DB">
        <w:rPr>
          <w:rFonts w:ascii="Times" w:hAnsi="Times"/>
        </w:rPr>
        <w:tab/>
        <w:t>life</w:t>
      </w:r>
      <w:proofErr w:type="gramEnd"/>
      <w:r w:rsidRPr="000272DB">
        <w:rPr>
          <w:rFonts w:ascii="Times" w:hAnsi="Times"/>
        </w:rPr>
        <w:t xml:space="preserve">. Had she told me straightaway about her sexuality, I </w:t>
      </w:r>
    </w:p>
    <w:p w14:paraId="71F71E18" w14:textId="77777777" w:rsidR="00FE5E41" w:rsidRPr="000272DB" w:rsidRDefault="00FE5E41" w:rsidP="00FE5E41">
      <w:pPr>
        <w:ind w:left="720" w:right="720"/>
        <w:rPr>
          <w:rFonts w:ascii="Times" w:hAnsi="Times"/>
        </w:rPr>
      </w:pPr>
      <w:r w:rsidRPr="000272DB">
        <w:rPr>
          <w:rFonts w:ascii="Times" w:hAnsi="Times"/>
        </w:rPr>
        <w:t>8</w:t>
      </w:r>
      <w:r w:rsidRPr="000272DB">
        <w:rPr>
          <w:rFonts w:ascii="Times" w:hAnsi="Times"/>
        </w:rPr>
        <w:tab/>
        <w:t xml:space="preserve">undoubtedly would not have allowed the friendship to </w:t>
      </w:r>
    </w:p>
    <w:p w14:paraId="304A6D17" w14:textId="77777777" w:rsidR="00FE5E41" w:rsidRPr="000272DB" w:rsidRDefault="00FE5E41" w:rsidP="00FE5E41">
      <w:pPr>
        <w:ind w:left="720" w:right="720"/>
        <w:rPr>
          <w:rFonts w:ascii="Times" w:hAnsi="Times"/>
        </w:rPr>
      </w:pPr>
      <w:r w:rsidRPr="000272DB">
        <w:rPr>
          <w:rFonts w:ascii="Times" w:hAnsi="Times"/>
        </w:rPr>
        <w:t>9</w:t>
      </w:r>
      <w:r w:rsidRPr="000272DB">
        <w:rPr>
          <w:rFonts w:ascii="Times" w:hAnsi="Times"/>
        </w:rPr>
        <w:tab/>
        <w:t xml:space="preserve">grow. This has resulted in my having to confront and </w:t>
      </w:r>
    </w:p>
    <w:p w14:paraId="3247D443" w14:textId="77777777" w:rsidR="00FE5E41" w:rsidRPr="000272DB" w:rsidRDefault="00FE5E41" w:rsidP="00FE5E41">
      <w:pPr>
        <w:ind w:left="720" w:right="720"/>
        <w:rPr>
          <w:rFonts w:ascii="Times" w:hAnsi="Times"/>
        </w:rPr>
      </w:pPr>
      <w:r w:rsidRPr="000272DB">
        <w:rPr>
          <w:rFonts w:ascii="Times" w:hAnsi="Times"/>
        </w:rPr>
        <w:t>10</w:t>
      </w:r>
      <w:r w:rsidRPr="000272DB">
        <w:rPr>
          <w:rFonts w:ascii="Times" w:hAnsi="Times"/>
        </w:rPr>
        <w:tab/>
        <w:t>question my views/prejudices, which can probably only be 11</w:t>
      </w:r>
      <w:r w:rsidRPr="000272DB">
        <w:rPr>
          <w:rFonts w:ascii="Times" w:hAnsi="Times"/>
        </w:rPr>
        <w:tab/>
        <w:t xml:space="preserve">healthy. […] My community will always be gay. </w:t>
      </w:r>
    </w:p>
    <w:p w14:paraId="08A6DE11" w14:textId="77777777" w:rsidR="00FE5E41" w:rsidRPr="000272DB" w:rsidRDefault="00FE5E41" w:rsidP="00FE5E41">
      <w:pPr>
        <w:spacing w:line="480" w:lineRule="auto"/>
        <w:jc w:val="both"/>
        <w:rPr>
          <w:rFonts w:ascii="Times" w:hAnsi="Times"/>
        </w:rPr>
      </w:pPr>
    </w:p>
    <w:p w14:paraId="04A1EFD9" w14:textId="17997B5E" w:rsidR="00FE5E41" w:rsidRPr="000272DB" w:rsidRDefault="00FE5E41" w:rsidP="00FE5E41">
      <w:pPr>
        <w:spacing w:line="480" w:lineRule="auto"/>
        <w:ind w:firstLine="720"/>
        <w:jc w:val="both"/>
        <w:rPr>
          <w:rFonts w:ascii="Times" w:hAnsi="Times"/>
        </w:rPr>
      </w:pPr>
      <w:r w:rsidRPr="000272DB">
        <w:rPr>
          <w:rFonts w:ascii="Times" w:hAnsi="Times"/>
        </w:rPr>
        <w:t xml:space="preserve">FL’s letter, above, is the only </w:t>
      </w:r>
      <w:r w:rsidR="00941088" w:rsidRPr="000272DB">
        <w:rPr>
          <w:rFonts w:ascii="Times" w:hAnsi="Times"/>
        </w:rPr>
        <w:t>bi-negative</w:t>
      </w:r>
      <w:r w:rsidRPr="000272DB">
        <w:rPr>
          <w:rFonts w:ascii="Times" w:hAnsi="Times"/>
        </w:rPr>
        <w:t xml:space="preserve"> letter to feature in response to Letter 6, and its position between Letter 6 and the </w:t>
      </w:r>
      <w:r w:rsidR="00941088" w:rsidRPr="000272DB">
        <w:rPr>
          <w:rFonts w:ascii="Times" w:hAnsi="Times"/>
        </w:rPr>
        <w:t>bi-positive</w:t>
      </w:r>
      <w:r w:rsidRPr="000272DB">
        <w:rPr>
          <w:rFonts w:ascii="Times" w:hAnsi="Times"/>
        </w:rPr>
        <w:t xml:space="preserve"> responses is perhaps indicative of the diplomatic work it does in adopting but de-</w:t>
      </w:r>
      <w:proofErr w:type="spellStart"/>
      <w:r w:rsidRPr="000272DB">
        <w:rPr>
          <w:rFonts w:ascii="Times" w:hAnsi="Times"/>
        </w:rPr>
        <w:t>hyperbolising</w:t>
      </w:r>
      <w:proofErr w:type="spellEnd"/>
      <w:r w:rsidRPr="000272DB">
        <w:rPr>
          <w:rFonts w:ascii="Times" w:hAnsi="Times"/>
        </w:rPr>
        <w:t xml:space="preserve"> JD’s standpoint. FL frames her letter as a confession, suggesting an awareness of the opposition already published in Phase 3 and perhaps anticipation of further opposition in this or subsequent phases. This is certainly suggested by the </w:t>
      </w:r>
      <w:proofErr w:type="spellStart"/>
      <w:r w:rsidRPr="000272DB">
        <w:rPr>
          <w:rFonts w:ascii="Times" w:hAnsi="Times"/>
        </w:rPr>
        <w:t>proleptic</w:t>
      </w:r>
      <w:proofErr w:type="spellEnd"/>
      <w:r w:rsidRPr="000272DB">
        <w:rPr>
          <w:rFonts w:ascii="Times" w:hAnsi="Times"/>
        </w:rPr>
        <w:t xml:space="preserve"> work done in lines 4-9, where FL insists that she “would not consider” any sexual contact with a bisexual before immediately referring to her “good friendship” with a bisexual woman. This narrative works in the same way as “Some of my best friends are black” when prefacing a </w:t>
      </w:r>
      <w:proofErr w:type="spellStart"/>
      <w:r w:rsidRPr="000272DB">
        <w:rPr>
          <w:rFonts w:ascii="Times" w:hAnsi="Times"/>
        </w:rPr>
        <w:t>hearably</w:t>
      </w:r>
      <w:proofErr w:type="spellEnd"/>
      <w:r w:rsidRPr="000272DB">
        <w:rPr>
          <w:rFonts w:ascii="Times" w:hAnsi="Times"/>
        </w:rPr>
        <w:t xml:space="preserve"> racist remark (</w:t>
      </w:r>
      <w:proofErr w:type="spellStart"/>
      <w:r w:rsidRPr="000272DB">
        <w:rPr>
          <w:rFonts w:ascii="Times" w:hAnsi="Times"/>
        </w:rPr>
        <w:t>Jackman</w:t>
      </w:r>
      <w:proofErr w:type="spellEnd"/>
      <w:r w:rsidRPr="000272DB">
        <w:rPr>
          <w:rFonts w:ascii="Times" w:hAnsi="Times"/>
        </w:rPr>
        <w:t xml:space="preserve"> &amp; Crane 1986; Bonilla-Silva 2002). FL is now someone with a ‘good friend’ amongst those she still concludes ought to be excluded, which has implications for her supposed intent (with regards to offence), and the veracity of her standpoint, which remains the same </w:t>
      </w:r>
      <w:r w:rsidRPr="000272DB">
        <w:rPr>
          <w:rFonts w:ascii="Times" w:hAnsi="Times"/>
          <w:i/>
        </w:rPr>
        <w:t>despite</w:t>
      </w:r>
      <w:r w:rsidRPr="000272DB">
        <w:rPr>
          <w:rFonts w:ascii="Times" w:hAnsi="Times"/>
        </w:rPr>
        <w:t xml:space="preserve"> this friendship. </w:t>
      </w:r>
    </w:p>
    <w:p w14:paraId="537AF7C0" w14:textId="1AF797BD" w:rsidR="00FE5E41" w:rsidRPr="000272DB" w:rsidRDefault="00FE5E41" w:rsidP="00FE5E41">
      <w:pPr>
        <w:spacing w:line="480" w:lineRule="auto"/>
        <w:ind w:firstLine="720"/>
        <w:jc w:val="both"/>
        <w:rPr>
          <w:rFonts w:ascii="Times" w:hAnsi="Times"/>
        </w:rPr>
      </w:pPr>
      <w:r w:rsidRPr="000272DB">
        <w:rPr>
          <w:rFonts w:ascii="Times" w:hAnsi="Times"/>
          <w:i/>
        </w:rPr>
        <w:t>DIVA</w:t>
      </w:r>
      <w:r w:rsidRPr="000272DB">
        <w:rPr>
          <w:rFonts w:ascii="Times" w:hAnsi="Times"/>
        </w:rPr>
        <w:t xml:space="preserve"> publishes four (excerpts of) </w:t>
      </w:r>
      <w:r w:rsidR="00941088" w:rsidRPr="000272DB">
        <w:rPr>
          <w:rFonts w:ascii="Times" w:hAnsi="Times"/>
        </w:rPr>
        <w:t>bi-positive</w:t>
      </w:r>
      <w:r w:rsidRPr="000272DB">
        <w:rPr>
          <w:rFonts w:ascii="Times" w:hAnsi="Times"/>
        </w:rPr>
        <w:t xml:space="preserve"> letters in succession beneath this, which contain similar topoi to those in the previous phase – </w:t>
      </w:r>
      <w:proofErr w:type="spellStart"/>
      <w:r w:rsidRPr="000272DB">
        <w:rPr>
          <w:rFonts w:ascii="Times" w:hAnsi="Times"/>
        </w:rPr>
        <w:t>topos</w:t>
      </w:r>
      <w:proofErr w:type="spellEnd"/>
      <w:r w:rsidRPr="000272DB">
        <w:rPr>
          <w:rFonts w:ascii="Times" w:hAnsi="Times"/>
        </w:rPr>
        <w:t xml:space="preserve"> 5</w:t>
      </w:r>
      <w:r w:rsidR="006F3FD8" w:rsidRPr="000272DB">
        <w:rPr>
          <w:rFonts w:ascii="Times" w:hAnsi="Times"/>
        </w:rPr>
        <w:t xml:space="preserve">, which calls out </w:t>
      </w:r>
      <w:proofErr w:type="spellStart"/>
      <w:r w:rsidR="006F3FD8" w:rsidRPr="000272DB">
        <w:rPr>
          <w:rFonts w:ascii="Times" w:hAnsi="Times"/>
        </w:rPr>
        <w:t>biphobia</w:t>
      </w:r>
      <w:proofErr w:type="spellEnd"/>
      <w:r w:rsidR="006F3FD8" w:rsidRPr="000272DB">
        <w:rPr>
          <w:rFonts w:ascii="Times" w:hAnsi="Times"/>
        </w:rPr>
        <w:t>,</w:t>
      </w:r>
      <w:r w:rsidRPr="000272DB">
        <w:rPr>
          <w:rFonts w:ascii="Times" w:hAnsi="Times"/>
        </w:rPr>
        <w:t xml:space="preserve"> figures highly, as does the continued questioning of </w:t>
      </w:r>
      <w:r w:rsidR="006F3FD8" w:rsidRPr="000272DB">
        <w:rPr>
          <w:rFonts w:ascii="Times" w:hAnsi="Times"/>
        </w:rPr>
        <w:t xml:space="preserve">the ‘real’ lesbian </w:t>
      </w:r>
      <w:proofErr w:type="spellStart"/>
      <w:r w:rsidR="006F3FD8" w:rsidRPr="000272DB">
        <w:rPr>
          <w:rFonts w:ascii="Times" w:hAnsi="Times"/>
        </w:rPr>
        <w:t>topos</w:t>
      </w:r>
      <w:proofErr w:type="spellEnd"/>
      <w:r w:rsidRPr="000272DB">
        <w:rPr>
          <w:rFonts w:ascii="Times" w:hAnsi="Times"/>
        </w:rPr>
        <w:t xml:space="preserve">. The way this is done in this phase is rather different however: the writers to whom </w:t>
      </w:r>
      <w:r w:rsidRPr="000272DB">
        <w:rPr>
          <w:rFonts w:ascii="Times" w:hAnsi="Times"/>
          <w:i/>
        </w:rPr>
        <w:t>DIVA</w:t>
      </w:r>
      <w:r w:rsidRPr="000272DB">
        <w:rPr>
          <w:rFonts w:ascii="Times" w:hAnsi="Times"/>
        </w:rPr>
        <w:t xml:space="preserve"> gives ‘the last word’ tend to ridicule their opponents, and close their letters with requests for a change in people’s attitudes and values.</w:t>
      </w:r>
    </w:p>
    <w:p w14:paraId="2F7F6920" w14:textId="77777777" w:rsidR="00FE5E41" w:rsidRPr="000272DB" w:rsidRDefault="00FE5E41" w:rsidP="00FE5E41">
      <w:pPr>
        <w:spacing w:line="480" w:lineRule="auto"/>
        <w:ind w:left="720" w:right="720"/>
        <w:rPr>
          <w:rFonts w:ascii="Times" w:hAnsi="Times"/>
          <w:u w:val="single"/>
        </w:rPr>
      </w:pPr>
    </w:p>
    <w:p w14:paraId="45F0CB70" w14:textId="77777777" w:rsidR="00FE5E41" w:rsidRPr="000272DB" w:rsidRDefault="00FE5E41" w:rsidP="00FE5E41">
      <w:pPr>
        <w:ind w:left="720" w:right="720"/>
        <w:rPr>
          <w:rFonts w:ascii="Times" w:hAnsi="Times"/>
          <w:u w:val="single"/>
        </w:rPr>
      </w:pPr>
      <w:r w:rsidRPr="000272DB">
        <w:rPr>
          <w:rFonts w:ascii="Times" w:hAnsi="Times"/>
          <w:u w:val="single"/>
        </w:rPr>
        <w:t xml:space="preserve">Extract 11 ‘The bisexuality debate continues’ </w:t>
      </w:r>
    </w:p>
    <w:p w14:paraId="41B96739" w14:textId="77777777" w:rsidR="00FE5E41" w:rsidRPr="000272DB" w:rsidRDefault="00FE5E41" w:rsidP="00FE5E41">
      <w:pPr>
        <w:ind w:left="720" w:right="720"/>
        <w:rPr>
          <w:rFonts w:ascii="Times" w:hAnsi="Times"/>
        </w:rPr>
      </w:pPr>
      <w:r w:rsidRPr="000272DB">
        <w:rPr>
          <w:rFonts w:ascii="Times" w:hAnsi="Times"/>
          <w:u w:val="single"/>
        </w:rPr>
        <w:t>(Letter 8, AL) August 2000, p. 5</w:t>
      </w:r>
    </w:p>
    <w:p w14:paraId="00B9BFE4"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 xml:space="preserve">All this lesbians versus bisexuals nonsense is just </w:t>
      </w:r>
    </w:p>
    <w:p w14:paraId="71033A8F" w14:textId="77777777" w:rsidR="00FE5E41" w:rsidRPr="000272DB" w:rsidRDefault="00FE5E41" w:rsidP="00FE5E41">
      <w:pPr>
        <w:ind w:left="720" w:right="720"/>
        <w:rPr>
          <w:rFonts w:ascii="Times" w:hAnsi="Times"/>
        </w:rPr>
      </w:pPr>
      <w:r w:rsidRPr="000272DB">
        <w:rPr>
          <w:rFonts w:ascii="Times" w:hAnsi="Times"/>
        </w:rPr>
        <w:t>2</w:t>
      </w:r>
      <w:r w:rsidRPr="000272DB">
        <w:rPr>
          <w:rFonts w:ascii="Times" w:hAnsi="Times"/>
        </w:rPr>
        <w:tab/>
        <w:t>ridiculous. I would like [JD] to explain what a ‘woman-</w:t>
      </w:r>
    </w:p>
    <w:p w14:paraId="23EA6AA6" w14:textId="77777777" w:rsidR="00FE5E41" w:rsidRPr="000272DB" w:rsidRDefault="00FE5E41" w:rsidP="00FE5E41">
      <w:pPr>
        <w:ind w:left="720" w:right="720"/>
        <w:rPr>
          <w:rFonts w:ascii="Times" w:hAnsi="Times"/>
        </w:rPr>
      </w:pPr>
      <w:r w:rsidRPr="000272DB">
        <w:rPr>
          <w:rFonts w:ascii="Times" w:hAnsi="Times"/>
        </w:rPr>
        <w:t>3</w:t>
      </w:r>
      <w:r w:rsidRPr="000272DB">
        <w:rPr>
          <w:rFonts w:ascii="Times" w:hAnsi="Times"/>
        </w:rPr>
        <w:tab/>
        <w:t xml:space="preserve">identified lesbian’ is. And does she possess a bargepole? </w:t>
      </w:r>
    </w:p>
    <w:p w14:paraId="730A3A7E" w14:textId="77777777" w:rsidR="00FE5E41" w:rsidRPr="000272DB" w:rsidRDefault="00FE5E41" w:rsidP="00FE5E41">
      <w:pPr>
        <w:ind w:left="720" w:right="720"/>
        <w:rPr>
          <w:rFonts w:ascii="Times" w:hAnsi="Times"/>
        </w:rPr>
      </w:pPr>
      <w:r w:rsidRPr="000272DB">
        <w:rPr>
          <w:rFonts w:ascii="Times" w:hAnsi="Times"/>
        </w:rPr>
        <w:t>4</w:t>
      </w:r>
      <w:r w:rsidRPr="000272DB">
        <w:rPr>
          <w:rFonts w:ascii="Times" w:hAnsi="Times"/>
        </w:rPr>
        <w:tab/>
        <w:t>Very phallic.</w:t>
      </w:r>
    </w:p>
    <w:p w14:paraId="6A72EBF5" w14:textId="77777777" w:rsidR="00FE5E41" w:rsidRPr="000272DB" w:rsidRDefault="00FE5E41" w:rsidP="00FE5E41">
      <w:pPr>
        <w:spacing w:line="480" w:lineRule="auto"/>
        <w:jc w:val="both"/>
        <w:rPr>
          <w:rFonts w:ascii="Times" w:hAnsi="Times"/>
        </w:rPr>
      </w:pPr>
    </w:p>
    <w:p w14:paraId="55D2FD54" w14:textId="7A49C594" w:rsidR="00FE5E41" w:rsidRPr="000272DB" w:rsidRDefault="00FE5E41" w:rsidP="00FE5E41">
      <w:pPr>
        <w:spacing w:line="480" w:lineRule="auto"/>
        <w:ind w:firstLine="720"/>
        <w:jc w:val="both"/>
        <w:rPr>
          <w:rFonts w:ascii="Times" w:hAnsi="Times"/>
        </w:rPr>
      </w:pPr>
      <w:r w:rsidRPr="000272DB">
        <w:rPr>
          <w:rFonts w:ascii="Times" w:hAnsi="Times"/>
        </w:rPr>
        <w:t xml:space="preserve">In line 1, above, AL makes explicit her ridicule of JD’s “nonsense” arguments. The appeal to ridicule is typically considered fallacious, since it tends to lack backing and attacks the delivery, rather than the substance, of an argument. In lines 2-3, however, AL offers some syllogistic reasoning: her request for an explanation from JD implies that, even as a member of the relevant audience, AL does not </w:t>
      </w:r>
      <w:proofErr w:type="spellStart"/>
      <w:r w:rsidRPr="000272DB">
        <w:rPr>
          <w:rFonts w:ascii="Times" w:hAnsi="Times"/>
        </w:rPr>
        <w:t>recognise</w:t>
      </w:r>
      <w:proofErr w:type="spellEnd"/>
      <w:r w:rsidRPr="000272DB">
        <w:rPr>
          <w:rFonts w:ascii="Times" w:hAnsi="Times"/>
        </w:rPr>
        <w:t xml:space="preserve"> the cate</w:t>
      </w:r>
      <w:r w:rsidR="00EF1666" w:rsidRPr="000272DB">
        <w:rPr>
          <w:rFonts w:ascii="Times" w:hAnsi="Times"/>
        </w:rPr>
        <w:t>gory ‘woman-identified lesbian’.</w:t>
      </w:r>
      <w:r w:rsidRPr="000272DB">
        <w:rPr>
          <w:rFonts w:ascii="Times" w:hAnsi="Times"/>
        </w:rPr>
        <w:t xml:space="preserve"> </w:t>
      </w:r>
      <w:r w:rsidR="00EF1666" w:rsidRPr="000272DB">
        <w:rPr>
          <w:rFonts w:ascii="Times" w:hAnsi="Times"/>
        </w:rPr>
        <w:t>S</w:t>
      </w:r>
      <w:r w:rsidRPr="000272DB">
        <w:rPr>
          <w:rFonts w:ascii="Times" w:hAnsi="Times"/>
        </w:rPr>
        <w:t xml:space="preserve">ince it is not </w:t>
      </w:r>
      <w:proofErr w:type="spellStart"/>
      <w:r w:rsidRPr="000272DB">
        <w:rPr>
          <w:rFonts w:ascii="Times" w:hAnsi="Times"/>
        </w:rPr>
        <w:t>recognisable</w:t>
      </w:r>
      <w:proofErr w:type="spellEnd"/>
      <w:r w:rsidRPr="000272DB">
        <w:rPr>
          <w:rFonts w:ascii="Times" w:hAnsi="Times"/>
        </w:rPr>
        <w:t>, it does no</w:t>
      </w:r>
      <w:r w:rsidR="00EF1666" w:rsidRPr="000272DB">
        <w:rPr>
          <w:rFonts w:ascii="Times" w:hAnsi="Times"/>
        </w:rPr>
        <w:t>t constitute a reliable ‘truth’,</w:t>
      </w:r>
      <w:r w:rsidRPr="000272DB">
        <w:rPr>
          <w:rFonts w:ascii="Times" w:hAnsi="Times"/>
        </w:rPr>
        <w:t xml:space="preserve"> </w:t>
      </w:r>
      <w:r w:rsidR="00EF1666" w:rsidRPr="000272DB">
        <w:rPr>
          <w:rFonts w:ascii="Times" w:hAnsi="Times"/>
        </w:rPr>
        <w:t>and so</w:t>
      </w:r>
      <w:r w:rsidRPr="000272DB">
        <w:rPr>
          <w:rFonts w:ascii="Times" w:hAnsi="Times"/>
        </w:rPr>
        <w:t xml:space="preserve"> to use it as the basis for pitting lesbians against bisexuals is ridiculous. AL’s final comment picks up on JD’s assertion that she “wouldn’t touch a bisexual woman with a bargepole”, in a move that threatens JD’s ‘real lesbian’ status (as predicated upon the absence of men and men’s bodies) by highlighting its ironically phallic properties.</w:t>
      </w:r>
    </w:p>
    <w:p w14:paraId="1A4D6BDD" w14:textId="77777777" w:rsidR="00FE5E41" w:rsidRPr="000272DB" w:rsidRDefault="00FE5E41" w:rsidP="00FE5E41">
      <w:pPr>
        <w:spacing w:line="480" w:lineRule="auto"/>
        <w:ind w:firstLine="720"/>
        <w:jc w:val="both"/>
        <w:rPr>
          <w:rFonts w:ascii="Times" w:hAnsi="Times"/>
        </w:rPr>
      </w:pPr>
    </w:p>
    <w:p w14:paraId="272FC9CA" w14:textId="77777777" w:rsidR="00FE5E41" w:rsidRPr="000272DB" w:rsidRDefault="00FE5E41" w:rsidP="00FE5E41">
      <w:pPr>
        <w:ind w:left="720" w:right="720"/>
        <w:rPr>
          <w:rFonts w:ascii="Times" w:hAnsi="Times"/>
          <w:u w:val="single"/>
        </w:rPr>
      </w:pPr>
      <w:r w:rsidRPr="000272DB">
        <w:rPr>
          <w:rFonts w:ascii="Times" w:hAnsi="Times"/>
          <w:u w:val="single"/>
        </w:rPr>
        <w:t xml:space="preserve">Extract 12 ‘Who’s a ‘real’ lesbian?’ </w:t>
      </w:r>
    </w:p>
    <w:p w14:paraId="6F5D0F50" w14:textId="77777777" w:rsidR="00FE5E41" w:rsidRPr="000272DB" w:rsidRDefault="00FE5E41" w:rsidP="00FE5E41">
      <w:pPr>
        <w:ind w:left="720" w:right="720"/>
        <w:rPr>
          <w:rFonts w:ascii="Times" w:hAnsi="Times"/>
        </w:rPr>
      </w:pPr>
      <w:r w:rsidRPr="000272DB">
        <w:rPr>
          <w:rFonts w:ascii="Times" w:hAnsi="Times"/>
          <w:u w:val="single"/>
        </w:rPr>
        <w:t>(Letter 10, AC) August 2000, p. 5</w:t>
      </w:r>
    </w:p>
    <w:p w14:paraId="60217476"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 xml:space="preserve">As for ‘sleeping with the enemy’, for heaven’s sake, </w:t>
      </w:r>
    </w:p>
    <w:p w14:paraId="7E7DAB34" w14:textId="77777777" w:rsidR="00FE5E41" w:rsidRPr="000272DB" w:rsidRDefault="00FE5E41" w:rsidP="00FE5E41">
      <w:pPr>
        <w:ind w:left="720" w:right="720"/>
        <w:rPr>
          <w:rFonts w:ascii="Times" w:hAnsi="Times"/>
        </w:rPr>
      </w:pPr>
      <w:r w:rsidRPr="000272DB">
        <w:rPr>
          <w:rFonts w:ascii="Times" w:hAnsi="Times"/>
        </w:rPr>
        <w:t>2</w:t>
      </w:r>
      <w:r w:rsidRPr="000272DB">
        <w:rPr>
          <w:rFonts w:ascii="Times" w:hAnsi="Times"/>
        </w:rPr>
        <w:tab/>
        <w:t xml:space="preserve">what is the point of so many lesbians being so elitist and </w:t>
      </w:r>
    </w:p>
    <w:p w14:paraId="361DF003" w14:textId="77777777" w:rsidR="00FE5E41" w:rsidRPr="000272DB" w:rsidRDefault="00FE5E41" w:rsidP="00FE5E41">
      <w:pPr>
        <w:ind w:left="720" w:right="720"/>
        <w:rPr>
          <w:rFonts w:ascii="Times" w:hAnsi="Times"/>
        </w:rPr>
      </w:pPr>
      <w:proofErr w:type="gramStart"/>
      <w:r w:rsidRPr="000272DB">
        <w:rPr>
          <w:rFonts w:ascii="Times" w:hAnsi="Times"/>
        </w:rPr>
        <w:t>3</w:t>
      </w:r>
      <w:r w:rsidRPr="000272DB">
        <w:rPr>
          <w:rFonts w:ascii="Times" w:hAnsi="Times"/>
        </w:rPr>
        <w:tab/>
        <w:t>separatist</w:t>
      </w:r>
      <w:proofErr w:type="gramEnd"/>
      <w:r w:rsidRPr="000272DB">
        <w:rPr>
          <w:rFonts w:ascii="Times" w:hAnsi="Times"/>
        </w:rPr>
        <w:t xml:space="preserve">? There is too much pain in the world; love a </w:t>
      </w:r>
    </w:p>
    <w:p w14:paraId="358D8253" w14:textId="77777777" w:rsidR="00FE5E41" w:rsidRPr="000272DB" w:rsidRDefault="00FE5E41" w:rsidP="00FE5E41">
      <w:pPr>
        <w:ind w:left="720" w:right="720"/>
        <w:rPr>
          <w:rFonts w:ascii="Times" w:hAnsi="Times"/>
        </w:rPr>
      </w:pPr>
      <w:proofErr w:type="gramStart"/>
      <w:r w:rsidRPr="000272DB">
        <w:rPr>
          <w:rFonts w:ascii="Times" w:hAnsi="Times"/>
        </w:rPr>
        <w:t>4</w:t>
      </w:r>
      <w:r w:rsidRPr="000272DB">
        <w:rPr>
          <w:rFonts w:ascii="Times" w:hAnsi="Times"/>
        </w:rPr>
        <w:tab/>
        <w:t>woman</w:t>
      </w:r>
      <w:proofErr w:type="gramEnd"/>
      <w:r w:rsidRPr="000272DB">
        <w:rPr>
          <w:rFonts w:ascii="Times" w:hAnsi="Times"/>
        </w:rPr>
        <w:t xml:space="preserve"> for who she is, not for whom she’s slept with.</w:t>
      </w:r>
    </w:p>
    <w:p w14:paraId="10CD7ED3" w14:textId="77777777" w:rsidR="00FE5E41" w:rsidRPr="000272DB" w:rsidRDefault="00FE5E41" w:rsidP="00FE5E41">
      <w:pPr>
        <w:spacing w:line="480" w:lineRule="auto"/>
        <w:jc w:val="both"/>
        <w:rPr>
          <w:rFonts w:ascii="Times" w:hAnsi="Times"/>
        </w:rPr>
      </w:pPr>
    </w:p>
    <w:p w14:paraId="368721DF" w14:textId="71FF1EDE" w:rsidR="00FE5E41" w:rsidRPr="000272DB" w:rsidRDefault="00FE5E41" w:rsidP="00FE5E41">
      <w:pPr>
        <w:spacing w:line="480" w:lineRule="auto"/>
        <w:ind w:firstLine="720"/>
        <w:jc w:val="both"/>
        <w:rPr>
          <w:rFonts w:ascii="Times" w:hAnsi="Times"/>
        </w:rPr>
      </w:pPr>
      <w:r w:rsidRPr="000272DB">
        <w:rPr>
          <w:rFonts w:ascii="Times" w:hAnsi="Times"/>
        </w:rPr>
        <w:t xml:space="preserve">In her contribution to Discussion 2’s close (above), AC makes an emotive appeal for a change in the way readers evaluate other (bisexual) women, premised upon the needless harm caused by buying into </w:t>
      </w:r>
      <w:r w:rsidR="00081542" w:rsidRPr="000272DB">
        <w:rPr>
          <w:rFonts w:ascii="Times" w:hAnsi="Times"/>
        </w:rPr>
        <w:t>the idea of bisexuality as promiscuity and men as a contagion</w:t>
      </w:r>
      <w:r w:rsidRPr="000272DB">
        <w:rPr>
          <w:rFonts w:ascii="Times" w:hAnsi="Times"/>
        </w:rPr>
        <w:t>. JS makes a similar appeal earlier in the discussion, saying “Let’s leave discrimination to the bigots and get on with learning to be happy within this rainbow-</w:t>
      </w:r>
      <w:proofErr w:type="spellStart"/>
      <w:r w:rsidRPr="000272DB">
        <w:rPr>
          <w:rFonts w:ascii="Times" w:hAnsi="Times"/>
        </w:rPr>
        <w:t>coloured</w:t>
      </w:r>
      <w:proofErr w:type="spellEnd"/>
      <w:r w:rsidRPr="000272DB">
        <w:rPr>
          <w:rFonts w:ascii="Times" w:hAnsi="Times"/>
        </w:rPr>
        <w:t xml:space="preserve"> community”. These requests revolve around values - that is, communally shared dispositions (</w:t>
      </w:r>
      <w:proofErr w:type="spellStart"/>
      <w:r w:rsidRPr="000272DB">
        <w:rPr>
          <w:rFonts w:ascii="Times" w:hAnsi="Times"/>
        </w:rPr>
        <w:t>Jasinski</w:t>
      </w:r>
      <w:proofErr w:type="spellEnd"/>
      <w:r w:rsidRPr="000272DB">
        <w:rPr>
          <w:rFonts w:ascii="Times" w:hAnsi="Times"/>
        </w:rPr>
        <w:t xml:space="preserve"> 2001), and their appeals to the benefit of ‘the community’, rather than only (bisexual) individuals, carry a certain gravitas. </w:t>
      </w:r>
    </w:p>
    <w:p w14:paraId="792B2AD8" w14:textId="77777777" w:rsidR="00FE5E41" w:rsidRPr="000272DB" w:rsidRDefault="00FE5E41" w:rsidP="00FE5E41">
      <w:pPr>
        <w:spacing w:line="480" w:lineRule="auto"/>
        <w:jc w:val="both"/>
        <w:rPr>
          <w:rFonts w:ascii="Times" w:hAnsi="Times"/>
          <w:b/>
        </w:rPr>
      </w:pPr>
    </w:p>
    <w:p w14:paraId="0817A193" w14:textId="77777777" w:rsidR="00FE5E41" w:rsidRPr="000272DB" w:rsidRDefault="00FE5E41" w:rsidP="00FE5E41">
      <w:pPr>
        <w:spacing w:line="480" w:lineRule="auto"/>
        <w:jc w:val="both"/>
        <w:rPr>
          <w:rFonts w:ascii="Times" w:hAnsi="Times"/>
          <w:b/>
        </w:rPr>
      </w:pPr>
      <w:r w:rsidRPr="000272DB">
        <w:rPr>
          <w:rFonts w:ascii="Times" w:hAnsi="Times"/>
          <w:b/>
        </w:rPr>
        <w:t>Discussion</w:t>
      </w:r>
    </w:p>
    <w:p w14:paraId="4EE6DF4A" w14:textId="20279154" w:rsidR="00491F19" w:rsidRPr="000272DB" w:rsidRDefault="00491F19" w:rsidP="00491F19">
      <w:pPr>
        <w:spacing w:line="480" w:lineRule="auto"/>
        <w:ind w:firstLine="720"/>
        <w:jc w:val="both"/>
        <w:rPr>
          <w:rFonts w:ascii="Times" w:hAnsi="Times"/>
        </w:rPr>
      </w:pPr>
      <w:r w:rsidRPr="000272DB">
        <w:rPr>
          <w:rFonts w:ascii="Times" w:hAnsi="Times"/>
        </w:rPr>
        <w:t xml:space="preserve">A sense of unity has very real benefits at individual (belonging) and group (political </w:t>
      </w:r>
      <w:proofErr w:type="spellStart"/>
      <w:r w:rsidRPr="000272DB">
        <w:rPr>
          <w:rFonts w:ascii="Times" w:hAnsi="Times"/>
        </w:rPr>
        <w:t>organising</w:t>
      </w:r>
      <w:proofErr w:type="spellEnd"/>
      <w:r w:rsidRPr="000272DB">
        <w:rPr>
          <w:rFonts w:ascii="Times" w:hAnsi="Times"/>
        </w:rPr>
        <w:t xml:space="preserve">) levels, but its ability to admit internal difference is compromised in the pursuit. </w:t>
      </w:r>
      <w:r w:rsidR="00FE5E41" w:rsidRPr="000272DB">
        <w:rPr>
          <w:rFonts w:ascii="Times" w:hAnsi="Times"/>
        </w:rPr>
        <w:t xml:space="preserve">According to Douglas (1966: 121), “all margins are dangerous. If they are pulled this way or that the shape of fundamental experience is altered.” </w:t>
      </w:r>
      <w:r w:rsidRPr="000272DB">
        <w:rPr>
          <w:rFonts w:ascii="Times" w:hAnsi="Times"/>
        </w:rPr>
        <w:t xml:space="preserve">Rendering the margins safe involves sacrificing the complexity and difference of ‘real life’ (Martin 1996). In promoting a sense of ‘us’, any group must rely to some extent on common denominators (Taylor 1998) that sediment around the core. For Joseph (2004), the danger of collective identity construction is precisely the capacity for that core to deny or </w:t>
      </w:r>
      <w:proofErr w:type="spellStart"/>
      <w:r w:rsidRPr="000272DB">
        <w:rPr>
          <w:rFonts w:ascii="Times" w:hAnsi="Times"/>
        </w:rPr>
        <w:t>delegitimise</w:t>
      </w:r>
      <w:proofErr w:type="spellEnd"/>
      <w:r w:rsidRPr="000272DB">
        <w:rPr>
          <w:rFonts w:ascii="Times" w:hAnsi="Times"/>
        </w:rPr>
        <w:t xml:space="preserve"> membership by pointing up difference. In Anderson-</w:t>
      </w:r>
      <w:proofErr w:type="spellStart"/>
      <w:r w:rsidRPr="000272DB">
        <w:rPr>
          <w:rFonts w:ascii="Times" w:hAnsi="Times"/>
        </w:rPr>
        <w:t>Minshall’s</w:t>
      </w:r>
      <w:proofErr w:type="spellEnd"/>
      <w:r w:rsidRPr="000272DB">
        <w:rPr>
          <w:rFonts w:ascii="Times" w:hAnsi="Times"/>
        </w:rPr>
        <w:t xml:space="preserve"> article (Extract 2), difference is subsumed, not accommodated, and similarity </w:t>
      </w:r>
      <w:proofErr w:type="spellStart"/>
      <w:r w:rsidRPr="000272DB">
        <w:rPr>
          <w:rFonts w:ascii="Times" w:hAnsi="Times"/>
        </w:rPr>
        <w:t>emphasised</w:t>
      </w:r>
      <w:proofErr w:type="spellEnd"/>
      <w:r w:rsidRPr="000272DB">
        <w:rPr>
          <w:rFonts w:ascii="Times" w:hAnsi="Times"/>
        </w:rPr>
        <w:t xml:space="preserve"> in its stead. Speaking in 2009</w:t>
      </w:r>
      <w:r w:rsidRPr="000272DB">
        <w:rPr>
          <w:rStyle w:val="EndnoteReference"/>
          <w:rFonts w:ascii="Times" w:hAnsi="Times"/>
        </w:rPr>
        <w:endnoteReference w:id="9"/>
      </w:r>
      <w:r w:rsidRPr="000272DB">
        <w:rPr>
          <w:rFonts w:ascii="Times" w:hAnsi="Times"/>
        </w:rPr>
        <w:t xml:space="preserve"> </w:t>
      </w:r>
      <w:r w:rsidRPr="000272DB">
        <w:rPr>
          <w:rFonts w:ascii="Times" w:hAnsi="Times"/>
          <w:i/>
        </w:rPr>
        <w:t>DIVA</w:t>
      </w:r>
      <w:r w:rsidRPr="000272DB">
        <w:rPr>
          <w:rFonts w:ascii="Times" w:hAnsi="Times"/>
        </w:rPr>
        <w:t>’s</w:t>
      </w:r>
      <w:r w:rsidRPr="000272DB">
        <w:rPr>
          <w:rFonts w:ascii="Times" w:hAnsi="Times"/>
          <w:i/>
        </w:rPr>
        <w:t xml:space="preserve"> </w:t>
      </w:r>
      <w:r w:rsidRPr="000272DB">
        <w:rPr>
          <w:rFonts w:ascii="Times" w:hAnsi="Times"/>
        </w:rPr>
        <w:t xml:space="preserve">deputy editor, Louise </w:t>
      </w:r>
      <w:proofErr w:type="spellStart"/>
      <w:r w:rsidRPr="000272DB">
        <w:rPr>
          <w:rFonts w:ascii="Times" w:hAnsi="Times"/>
        </w:rPr>
        <w:t>Carolin</w:t>
      </w:r>
      <w:proofErr w:type="spellEnd"/>
      <w:r w:rsidRPr="000272DB">
        <w:rPr>
          <w:rFonts w:ascii="Times" w:hAnsi="Times"/>
        </w:rPr>
        <w:t xml:space="preserve">, rued the negative reaction the magazine received after featuring </w:t>
      </w:r>
      <w:r w:rsidR="0071643E" w:rsidRPr="000272DB">
        <w:rPr>
          <w:rFonts w:ascii="Times" w:hAnsi="Times"/>
        </w:rPr>
        <w:t xml:space="preserve">the </w:t>
      </w:r>
      <w:r w:rsidRPr="000272DB">
        <w:rPr>
          <w:rFonts w:ascii="Times" w:hAnsi="Times"/>
        </w:rPr>
        <w:t xml:space="preserve">bisexual </w:t>
      </w:r>
      <w:r w:rsidR="0071643E" w:rsidRPr="000272DB">
        <w:rPr>
          <w:rFonts w:ascii="Times" w:hAnsi="Times"/>
        </w:rPr>
        <w:t xml:space="preserve">celebrity </w:t>
      </w:r>
      <w:r w:rsidRPr="000272DB">
        <w:rPr>
          <w:rFonts w:ascii="Times" w:hAnsi="Times"/>
        </w:rPr>
        <w:t>Rebecca Loos on the cover</w:t>
      </w:r>
      <w:r w:rsidRPr="000272DB">
        <w:rPr>
          <w:rStyle w:val="EndnoteReference"/>
          <w:rFonts w:ascii="Times" w:hAnsi="Times"/>
        </w:rPr>
        <w:endnoteReference w:id="10"/>
      </w:r>
      <w:r w:rsidRPr="000272DB">
        <w:rPr>
          <w:rFonts w:ascii="Times" w:hAnsi="Times"/>
        </w:rPr>
        <w:t xml:space="preserve">, yet her appraisal of Loos’ interview, in which she “really showed she knew lesbian culture, she knew the kind of women she was attracted to”, relies upon Loos’ informed affinity with </w:t>
      </w:r>
      <w:r w:rsidRPr="000272DB">
        <w:rPr>
          <w:rFonts w:ascii="Times" w:hAnsi="Times"/>
          <w:i/>
        </w:rPr>
        <w:t>lesbians</w:t>
      </w:r>
      <w:r w:rsidRPr="000272DB">
        <w:rPr>
          <w:rFonts w:ascii="Times" w:hAnsi="Times"/>
        </w:rPr>
        <w:t xml:space="preserve"> even as </w:t>
      </w:r>
      <w:proofErr w:type="spellStart"/>
      <w:r w:rsidRPr="000272DB">
        <w:rPr>
          <w:rFonts w:ascii="Times" w:hAnsi="Times"/>
        </w:rPr>
        <w:t>Carolin</w:t>
      </w:r>
      <w:proofErr w:type="spellEnd"/>
      <w:r w:rsidRPr="000272DB">
        <w:rPr>
          <w:rFonts w:ascii="Times" w:hAnsi="Times"/>
        </w:rPr>
        <w:t xml:space="preserve"> “</w:t>
      </w:r>
      <w:proofErr w:type="spellStart"/>
      <w:r w:rsidRPr="000272DB">
        <w:rPr>
          <w:rFonts w:ascii="Times" w:hAnsi="Times"/>
        </w:rPr>
        <w:t>recognised</w:t>
      </w:r>
      <w:proofErr w:type="spellEnd"/>
      <w:r w:rsidRPr="000272DB">
        <w:rPr>
          <w:rFonts w:ascii="Times" w:hAnsi="Times"/>
        </w:rPr>
        <w:t xml:space="preserve"> her as a fellow bi”. I refer to this not (only) to highlight the relevance of this discussion beyond the sample </w:t>
      </w:r>
      <w:proofErr w:type="spellStart"/>
      <w:r w:rsidRPr="000272DB">
        <w:rPr>
          <w:rFonts w:ascii="Times" w:hAnsi="Times"/>
        </w:rPr>
        <w:t>analysed</w:t>
      </w:r>
      <w:proofErr w:type="spellEnd"/>
      <w:r w:rsidRPr="000272DB">
        <w:rPr>
          <w:rFonts w:ascii="Times" w:hAnsi="Times"/>
        </w:rPr>
        <w:t xml:space="preserve"> here, but to evidence </w:t>
      </w:r>
      <w:r w:rsidR="0071643E" w:rsidRPr="000272DB">
        <w:rPr>
          <w:rFonts w:ascii="Times" w:hAnsi="Times"/>
        </w:rPr>
        <w:t>an additional</w:t>
      </w:r>
      <w:r w:rsidR="00B91180" w:rsidRPr="000272DB">
        <w:rPr>
          <w:rFonts w:ascii="Times" w:hAnsi="Times"/>
        </w:rPr>
        <w:t xml:space="preserve"> context-specific</w:t>
      </w:r>
      <w:r w:rsidR="0071643E" w:rsidRPr="000272DB">
        <w:rPr>
          <w:rFonts w:ascii="Times" w:hAnsi="Times"/>
        </w:rPr>
        <w:t xml:space="preserve"> difficulty: </w:t>
      </w:r>
      <w:r w:rsidR="00B91180" w:rsidRPr="000272DB">
        <w:rPr>
          <w:rFonts w:ascii="Times" w:hAnsi="Times"/>
        </w:rPr>
        <w:t xml:space="preserve">what </w:t>
      </w:r>
      <w:r w:rsidRPr="000272DB">
        <w:rPr>
          <w:rFonts w:ascii="Times" w:hAnsi="Times"/>
        </w:rPr>
        <w:t>Thorne (2013</w:t>
      </w:r>
      <w:r w:rsidR="00B91180" w:rsidRPr="000272DB">
        <w:rPr>
          <w:rFonts w:ascii="Times" w:hAnsi="Times"/>
        </w:rPr>
        <w:t>: 73</w:t>
      </w:r>
      <w:r w:rsidRPr="000272DB">
        <w:rPr>
          <w:rFonts w:ascii="Times" w:hAnsi="Times"/>
        </w:rPr>
        <w:t>) describes as the difficulty</w:t>
      </w:r>
      <w:r w:rsidR="00B91180" w:rsidRPr="000272DB">
        <w:rPr>
          <w:rFonts w:ascii="Times" w:hAnsi="Times"/>
        </w:rPr>
        <w:t xml:space="preserve"> </w:t>
      </w:r>
      <w:r w:rsidRPr="000272DB">
        <w:rPr>
          <w:rFonts w:ascii="Times" w:hAnsi="Times"/>
        </w:rPr>
        <w:t>of performing an identity legible as being specifically bisexual</w:t>
      </w:r>
      <w:r w:rsidR="00B91180" w:rsidRPr="000272DB">
        <w:rPr>
          <w:rFonts w:ascii="Times" w:hAnsi="Times"/>
        </w:rPr>
        <w:t xml:space="preserve"> (and therefore “gay enough” (</w:t>
      </w:r>
      <w:r w:rsidR="00B91180" w:rsidRPr="000272DB">
        <w:rPr>
          <w:rFonts w:ascii="Times" w:hAnsi="Times"/>
          <w:i/>
        </w:rPr>
        <w:t>ibid</w:t>
      </w:r>
      <w:proofErr w:type="gramStart"/>
      <w:r w:rsidR="00B91180" w:rsidRPr="000272DB">
        <w:rPr>
          <w:rFonts w:ascii="Times" w:hAnsi="Times"/>
          <w:i/>
        </w:rPr>
        <w:t>.</w:t>
      </w:r>
      <w:r w:rsidR="00B91180" w:rsidRPr="000272DB">
        <w:rPr>
          <w:rFonts w:ascii="Times" w:hAnsi="Times"/>
        </w:rPr>
        <w:t>:</w:t>
      </w:r>
      <w:proofErr w:type="gramEnd"/>
      <w:r w:rsidR="00B91180" w:rsidRPr="000272DB">
        <w:rPr>
          <w:rFonts w:ascii="Times" w:hAnsi="Times"/>
        </w:rPr>
        <w:t xml:space="preserve"> 79) to pass muster in predominantly gay spaces or groups).</w:t>
      </w:r>
    </w:p>
    <w:p w14:paraId="0D9E36AF" w14:textId="32A96A24" w:rsidR="00FE5E41" w:rsidRPr="000272DB" w:rsidRDefault="00FE5E41" w:rsidP="00FE5E41">
      <w:pPr>
        <w:spacing w:line="480" w:lineRule="auto"/>
        <w:ind w:firstLine="720"/>
        <w:jc w:val="both"/>
        <w:rPr>
          <w:rFonts w:ascii="Times" w:hAnsi="Times"/>
        </w:rPr>
      </w:pPr>
      <w:r w:rsidRPr="000272DB">
        <w:rPr>
          <w:rFonts w:ascii="Times" w:hAnsi="Times"/>
        </w:rPr>
        <w:t xml:space="preserve">In </w:t>
      </w:r>
      <w:r w:rsidRPr="000272DB">
        <w:rPr>
          <w:rFonts w:ascii="Times" w:hAnsi="Times"/>
          <w:i/>
        </w:rPr>
        <w:t>DIVA</w:t>
      </w:r>
      <w:r w:rsidRPr="000272DB">
        <w:rPr>
          <w:rFonts w:ascii="Times" w:hAnsi="Times"/>
        </w:rPr>
        <w:t xml:space="preserve">’s </w:t>
      </w:r>
      <w:r w:rsidR="00B91180" w:rsidRPr="000272DB">
        <w:rPr>
          <w:rFonts w:ascii="Times" w:hAnsi="Times"/>
        </w:rPr>
        <w:t xml:space="preserve">past </w:t>
      </w:r>
      <w:r w:rsidRPr="000272DB">
        <w:rPr>
          <w:rFonts w:ascii="Times" w:hAnsi="Times"/>
        </w:rPr>
        <w:t>handling o</w:t>
      </w:r>
      <w:r w:rsidR="0083145D" w:rsidRPr="000272DB">
        <w:rPr>
          <w:rFonts w:ascii="Times" w:hAnsi="Times"/>
        </w:rPr>
        <w:t xml:space="preserve">f bisexuals and bisexuality </w:t>
      </w:r>
      <w:r w:rsidRPr="000272DB">
        <w:rPr>
          <w:rFonts w:ascii="Times" w:hAnsi="Times"/>
        </w:rPr>
        <w:t xml:space="preserve">there is a certain ambiguity which may reflect the struggle between acknowledging bisexual women and deciding on what terms that should be done. </w:t>
      </w:r>
      <w:r w:rsidR="005E0AAF" w:rsidRPr="000272DB">
        <w:rPr>
          <w:rFonts w:ascii="Times" w:hAnsi="Times"/>
        </w:rPr>
        <w:t>This was evidently a live matter</w:t>
      </w:r>
      <w:r w:rsidR="00F40B87" w:rsidRPr="000272DB">
        <w:rPr>
          <w:rFonts w:ascii="Times" w:hAnsi="Times"/>
        </w:rPr>
        <w:t xml:space="preserve"> not just for the ‘community’ more broadly, but for the magazine and its brand identity</w:t>
      </w:r>
      <w:r w:rsidR="005E0AAF" w:rsidRPr="000272DB">
        <w:rPr>
          <w:rFonts w:ascii="Times" w:hAnsi="Times"/>
        </w:rPr>
        <w:t>. From Issue 78 (November 2002) to the end of my sample (Issue 95</w:t>
      </w:r>
      <w:r w:rsidR="00081542" w:rsidRPr="000272DB">
        <w:rPr>
          <w:rFonts w:ascii="Times" w:hAnsi="Times"/>
        </w:rPr>
        <w:t>, May 2004</w:t>
      </w:r>
      <w:r w:rsidR="005E0AAF" w:rsidRPr="000272DB">
        <w:rPr>
          <w:rFonts w:ascii="Times" w:hAnsi="Times"/>
        </w:rPr>
        <w:t xml:space="preserve">), </w:t>
      </w:r>
      <w:r w:rsidR="005E0AAF" w:rsidRPr="000272DB">
        <w:rPr>
          <w:rFonts w:ascii="Times" w:hAnsi="Times"/>
          <w:i/>
        </w:rPr>
        <w:t>DIVA</w:t>
      </w:r>
      <w:r w:rsidR="005E0AAF" w:rsidRPr="000272DB">
        <w:rPr>
          <w:rFonts w:ascii="Times" w:hAnsi="Times"/>
        </w:rPr>
        <w:t>’s strapline was altered from “LESBIAN life and style” (not my emphasis) to “For the lesbian in you”, a change made with bisexual inclusion in mind. “[</w:t>
      </w:r>
      <w:r w:rsidR="005E0AAF" w:rsidRPr="000272DB">
        <w:rPr>
          <w:rFonts w:ascii="Times" w:hAnsi="Times"/>
          <w:i/>
        </w:rPr>
        <w:t>DIVA</w:t>
      </w:r>
      <w:r w:rsidR="005E0AAF" w:rsidRPr="000272DB">
        <w:rPr>
          <w:rFonts w:ascii="Times" w:hAnsi="Times"/>
        </w:rPr>
        <w:t xml:space="preserve">] was for any women who had any interest in having sex with women,” said Gillian </w:t>
      </w:r>
      <w:proofErr w:type="spellStart"/>
      <w:r w:rsidR="005E0AAF" w:rsidRPr="000272DB">
        <w:rPr>
          <w:rFonts w:ascii="Times" w:hAnsi="Times"/>
        </w:rPr>
        <w:t>Rodgerson</w:t>
      </w:r>
      <w:proofErr w:type="spellEnd"/>
      <w:r w:rsidR="00081542" w:rsidRPr="000272DB">
        <w:rPr>
          <w:rFonts w:ascii="Times" w:hAnsi="Times"/>
        </w:rPr>
        <w:t xml:space="preserve">. </w:t>
      </w:r>
      <w:r w:rsidR="00F40B87" w:rsidRPr="000272DB">
        <w:rPr>
          <w:rFonts w:ascii="Times" w:hAnsi="Times"/>
        </w:rPr>
        <w:t>This move seems to fit with Hartman’s (2006) discussion of the LGBT community’s support for bisexuals’ ‘gay side’ rather than their bisexual identities.</w:t>
      </w:r>
      <w:r w:rsidR="0071643E" w:rsidRPr="000272DB">
        <w:rPr>
          <w:rFonts w:ascii="Times" w:hAnsi="Times"/>
        </w:rPr>
        <w:t xml:space="preserve"> </w:t>
      </w:r>
      <w:r w:rsidR="0083145D" w:rsidRPr="000272DB">
        <w:rPr>
          <w:rFonts w:ascii="Times" w:hAnsi="Times"/>
        </w:rPr>
        <w:t>Hartman’s participants allude to the difficulties posed by opposite-</w:t>
      </w:r>
      <w:r w:rsidR="00F40B87" w:rsidRPr="000272DB">
        <w:rPr>
          <w:rFonts w:ascii="Times" w:hAnsi="Times"/>
        </w:rPr>
        <w:t>sex activity within queer space:</w:t>
      </w:r>
      <w:r w:rsidR="0083145D" w:rsidRPr="000272DB">
        <w:rPr>
          <w:rFonts w:ascii="Times" w:hAnsi="Times"/>
        </w:rPr>
        <w:t xml:space="preserve"> “Like when we do a love in we aren’t there to hold hands with people of the opposite sex” (p. 69). </w:t>
      </w:r>
    </w:p>
    <w:p w14:paraId="09A4867C" w14:textId="77777777" w:rsidR="00FE5E41" w:rsidRPr="000272DB" w:rsidRDefault="00FE5E41" w:rsidP="00FE5E41">
      <w:pPr>
        <w:spacing w:line="480" w:lineRule="auto"/>
        <w:ind w:firstLine="720"/>
        <w:jc w:val="both"/>
        <w:rPr>
          <w:rFonts w:ascii="Times" w:hAnsi="Times"/>
        </w:rPr>
      </w:pPr>
    </w:p>
    <w:p w14:paraId="07C7EB4A" w14:textId="77777777" w:rsidR="00FE5E41" w:rsidRPr="000272DB" w:rsidRDefault="00FE5E41" w:rsidP="00FE5E41">
      <w:pPr>
        <w:ind w:left="720" w:right="720"/>
        <w:rPr>
          <w:rFonts w:ascii="Times" w:hAnsi="Times"/>
        </w:rPr>
      </w:pPr>
      <w:r w:rsidRPr="000272DB">
        <w:rPr>
          <w:rFonts w:ascii="Times" w:hAnsi="Times"/>
          <w:u w:val="single"/>
        </w:rPr>
        <w:t>Extract 13 ‘Both sides of the ballroom’ April 2000, p. 35</w:t>
      </w:r>
    </w:p>
    <w:p w14:paraId="1B9A17C1" w14:textId="77777777" w:rsidR="00FE5E41" w:rsidRPr="000272DB" w:rsidRDefault="00FE5E41" w:rsidP="00FE5E41">
      <w:pPr>
        <w:ind w:left="720" w:right="720"/>
        <w:rPr>
          <w:rFonts w:ascii="Times" w:hAnsi="Times"/>
        </w:rPr>
      </w:pPr>
      <w:r w:rsidRPr="000272DB">
        <w:rPr>
          <w:rFonts w:ascii="Times" w:hAnsi="Times"/>
        </w:rPr>
        <w:t>1</w:t>
      </w:r>
      <w:r w:rsidRPr="000272DB">
        <w:rPr>
          <w:rFonts w:ascii="Times" w:hAnsi="Times"/>
        </w:rPr>
        <w:tab/>
        <w:t>A couple of years ago I was at Pride with my girlfriend and 2</w:t>
      </w:r>
      <w:r w:rsidRPr="000272DB">
        <w:rPr>
          <w:rFonts w:ascii="Times" w:hAnsi="Times"/>
        </w:rPr>
        <w:tab/>
        <w:t xml:space="preserve">we found ourselves next to a heavily petting man and </w:t>
      </w:r>
    </w:p>
    <w:p w14:paraId="018DFE7D" w14:textId="77777777" w:rsidR="00FE5E41" w:rsidRPr="000272DB" w:rsidRDefault="00FE5E41" w:rsidP="00FE5E41">
      <w:pPr>
        <w:ind w:left="720" w:right="720"/>
        <w:rPr>
          <w:rFonts w:ascii="Times" w:hAnsi="Times"/>
        </w:rPr>
      </w:pPr>
      <w:proofErr w:type="gramStart"/>
      <w:r w:rsidRPr="000272DB">
        <w:rPr>
          <w:rFonts w:ascii="Times" w:hAnsi="Times"/>
        </w:rPr>
        <w:t>3</w:t>
      </w:r>
      <w:r w:rsidRPr="000272DB">
        <w:rPr>
          <w:rFonts w:ascii="Times" w:hAnsi="Times"/>
        </w:rPr>
        <w:tab/>
        <w:t>woman</w:t>
      </w:r>
      <w:proofErr w:type="gramEnd"/>
      <w:r w:rsidRPr="000272DB">
        <w:rPr>
          <w:rFonts w:ascii="Times" w:hAnsi="Times"/>
        </w:rPr>
        <w:t xml:space="preserve">. This is guaranteed to make my girlfriend see red. </w:t>
      </w:r>
    </w:p>
    <w:p w14:paraId="3F68BDCD" w14:textId="77777777" w:rsidR="00FE5E41" w:rsidRPr="000272DB" w:rsidRDefault="00FE5E41" w:rsidP="00FE5E41">
      <w:pPr>
        <w:ind w:left="720" w:right="720"/>
        <w:rPr>
          <w:rFonts w:ascii="Times" w:hAnsi="Times"/>
        </w:rPr>
      </w:pPr>
      <w:r w:rsidRPr="000272DB">
        <w:rPr>
          <w:rFonts w:ascii="Times" w:hAnsi="Times"/>
        </w:rPr>
        <w:t>4</w:t>
      </w:r>
      <w:r w:rsidRPr="000272DB">
        <w:rPr>
          <w:rFonts w:ascii="Times" w:hAnsi="Times"/>
        </w:rPr>
        <w:tab/>
        <w:t xml:space="preserve">‘They can do that anywhere,’ she huffs. ‘This is queer </w:t>
      </w:r>
    </w:p>
    <w:p w14:paraId="30464AC0" w14:textId="77777777" w:rsidR="00FE5E41" w:rsidRPr="000272DB" w:rsidRDefault="00FE5E41" w:rsidP="00FE5E41">
      <w:pPr>
        <w:ind w:left="720" w:right="720"/>
        <w:rPr>
          <w:rFonts w:ascii="Times" w:hAnsi="Times"/>
        </w:rPr>
      </w:pPr>
      <w:proofErr w:type="gramStart"/>
      <w:r w:rsidRPr="000272DB">
        <w:rPr>
          <w:rFonts w:ascii="Times" w:hAnsi="Times"/>
        </w:rPr>
        <w:t>5</w:t>
      </w:r>
      <w:r w:rsidRPr="000272DB">
        <w:rPr>
          <w:rFonts w:ascii="Times" w:hAnsi="Times"/>
        </w:rPr>
        <w:tab/>
        <w:t>space’.</w:t>
      </w:r>
      <w:proofErr w:type="gramEnd"/>
      <w:r w:rsidRPr="000272DB">
        <w:rPr>
          <w:rFonts w:ascii="Times" w:hAnsi="Times"/>
        </w:rPr>
        <w:t xml:space="preserve"> […] She goes over to tell them </w:t>
      </w:r>
      <w:proofErr w:type="gramStart"/>
      <w:r w:rsidRPr="000272DB">
        <w:rPr>
          <w:rFonts w:ascii="Times" w:hAnsi="Times"/>
        </w:rPr>
        <w:t>that heterosexuals</w:t>
      </w:r>
      <w:proofErr w:type="gramEnd"/>
      <w:r w:rsidRPr="000272DB">
        <w:rPr>
          <w:rFonts w:ascii="Times" w:hAnsi="Times"/>
        </w:rPr>
        <w:t xml:space="preserve"> </w:t>
      </w:r>
    </w:p>
    <w:p w14:paraId="13AE6E8F" w14:textId="77777777" w:rsidR="00FE5E41" w:rsidRPr="000272DB" w:rsidRDefault="00FE5E41" w:rsidP="00FE5E41">
      <w:pPr>
        <w:ind w:left="720" w:right="720"/>
        <w:rPr>
          <w:rFonts w:ascii="Times" w:hAnsi="Times"/>
        </w:rPr>
      </w:pPr>
      <w:r w:rsidRPr="000272DB">
        <w:rPr>
          <w:rFonts w:ascii="Times" w:hAnsi="Times"/>
        </w:rPr>
        <w:t>6</w:t>
      </w:r>
      <w:r w:rsidRPr="000272DB">
        <w:rPr>
          <w:rFonts w:ascii="Times" w:hAnsi="Times"/>
        </w:rPr>
        <w:tab/>
        <w:t xml:space="preserve">can snog anywhere […] ‘We’re bisexual,’ they say, and </w:t>
      </w:r>
    </w:p>
    <w:p w14:paraId="25D43061" w14:textId="77777777" w:rsidR="00FE5E41" w:rsidRPr="000272DB" w:rsidRDefault="00FE5E41" w:rsidP="00FE5E41">
      <w:pPr>
        <w:ind w:left="720" w:right="720"/>
        <w:rPr>
          <w:rFonts w:ascii="Times" w:hAnsi="Times"/>
        </w:rPr>
      </w:pPr>
      <w:r w:rsidRPr="000272DB">
        <w:rPr>
          <w:rFonts w:ascii="Times" w:hAnsi="Times"/>
        </w:rPr>
        <w:t>7</w:t>
      </w:r>
      <w:r w:rsidRPr="000272DB">
        <w:rPr>
          <w:rFonts w:ascii="Times" w:hAnsi="Times"/>
        </w:rPr>
        <w:tab/>
        <w:t>stick their tongues back in each other’s mouths. Tricky one. 8</w:t>
      </w:r>
      <w:r w:rsidRPr="000272DB">
        <w:rPr>
          <w:rFonts w:ascii="Times" w:hAnsi="Times"/>
        </w:rPr>
        <w:tab/>
        <w:t>My girlfriend retreats. I suppose that, even when you’ve got 9</w:t>
      </w:r>
      <w:r w:rsidRPr="000272DB">
        <w:rPr>
          <w:rFonts w:ascii="Times" w:hAnsi="Times"/>
        </w:rPr>
        <w:tab/>
        <w:t>a foot in both camps, you can only really have your mouth 10</w:t>
      </w:r>
      <w:r w:rsidRPr="000272DB">
        <w:rPr>
          <w:rFonts w:ascii="Times" w:hAnsi="Times"/>
        </w:rPr>
        <w:tab/>
        <w:t>in one camp at a time.</w:t>
      </w:r>
    </w:p>
    <w:p w14:paraId="5850B734" w14:textId="77777777" w:rsidR="00FE5E41" w:rsidRPr="000272DB" w:rsidRDefault="00FE5E41" w:rsidP="00FE5E41">
      <w:pPr>
        <w:spacing w:line="480" w:lineRule="auto"/>
        <w:jc w:val="both"/>
        <w:rPr>
          <w:rFonts w:ascii="Times" w:hAnsi="Times"/>
        </w:rPr>
      </w:pPr>
    </w:p>
    <w:p w14:paraId="7F728FF6" w14:textId="60C58C8F" w:rsidR="00E27ED5" w:rsidRPr="000272DB" w:rsidRDefault="00FE5E41" w:rsidP="00FE5E41">
      <w:pPr>
        <w:spacing w:line="480" w:lineRule="auto"/>
        <w:ind w:firstLine="720"/>
        <w:jc w:val="both"/>
        <w:rPr>
          <w:rFonts w:ascii="Times" w:hAnsi="Times"/>
        </w:rPr>
      </w:pPr>
      <w:r w:rsidRPr="000272DB">
        <w:rPr>
          <w:rFonts w:ascii="Times" w:hAnsi="Times"/>
        </w:rPr>
        <w:t xml:space="preserve">In Extract 13, which comes from the article that prompted Discussion 2, this struggle is explicitly played out. How can </w:t>
      </w:r>
      <w:r w:rsidR="00081542" w:rsidRPr="000272DB">
        <w:rPr>
          <w:rFonts w:ascii="Times" w:hAnsi="Times"/>
        </w:rPr>
        <w:t>activities readable as heterosexual</w:t>
      </w:r>
      <w:r w:rsidRPr="000272DB">
        <w:rPr>
          <w:rFonts w:ascii="Times" w:hAnsi="Times"/>
        </w:rPr>
        <w:t xml:space="preserve">, even when practiced by those identifying as queer, be accommodated in queer space </w:t>
      </w:r>
      <w:r w:rsidRPr="000272DB">
        <w:rPr>
          <w:rFonts w:ascii="Times" w:hAnsi="Times"/>
          <w:i/>
        </w:rPr>
        <w:t>to the satisfaction of other members</w:t>
      </w:r>
      <w:r w:rsidRPr="000272DB">
        <w:rPr>
          <w:rFonts w:ascii="Times" w:hAnsi="Times"/>
        </w:rPr>
        <w:t xml:space="preserve">? </w:t>
      </w:r>
      <w:r w:rsidRPr="000272DB">
        <w:rPr>
          <w:rFonts w:ascii="Times" w:hAnsi="Times"/>
          <w:i/>
        </w:rPr>
        <w:t>DIVA</w:t>
      </w:r>
      <w:r w:rsidRPr="000272DB">
        <w:rPr>
          <w:rFonts w:ascii="Times" w:hAnsi="Times"/>
        </w:rPr>
        <w:t xml:space="preserve">’s </w:t>
      </w:r>
      <w:r w:rsidR="0071643E" w:rsidRPr="000272DB">
        <w:rPr>
          <w:rFonts w:ascii="Times" w:hAnsi="Times"/>
        </w:rPr>
        <w:t xml:space="preserve">historically </w:t>
      </w:r>
      <w:r w:rsidRPr="000272DB">
        <w:rPr>
          <w:rFonts w:ascii="Times" w:hAnsi="Times"/>
        </w:rPr>
        <w:t xml:space="preserve">ambiguous handling of bisexuals and bisexuality </w:t>
      </w:r>
      <w:r w:rsidR="00FB12A5" w:rsidRPr="000272DB">
        <w:rPr>
          <w:rFonts w:ascii="Times" w:hAnsi="Times"/>
        </w:rPr>
        <w:t xml:space="preserve">here </w:t>
      </w:r>
      <w:r w:rsidRPr="000272DB">
        <w:rPr>
          <w:rFonts w:ascii="Times" w:hAnsi="Times"/>
        </w:rPr>
        <w:t>may be a reflection of this tricky question</w:t>
      </w:r>
      <w:r w:rsidR="005E0AAF" w:rsidRPr="000272DB">
        <w:rPr>
          <w:rFonts w:ascii="Times" w:hAnsi="Times"/>
        </w:rPr>
        <w:t>, which at the time was itself inflected b</w:t>
      </w:r>
      <w:r w:rsidR="00FB12A5" w:rsidRPr="000272DB">
        <w:rPr>
          <w:rFonts w:ascii="Times" w:hAnsi="Times"/>
        </w:rPr>
        <w:t xml:space="preserve">y the mainstream’s failure to represent lesbians fully and authentically as well as the ongoing struggles for legal and social equality, and the heightened sense of the importance of specifically </w:t>
      </w:r>
      <w:r w:rsidR="00FB12A5" w:rsidRPr="000272DB">
        <w:rPr>
          <w:rFonts w:ascii="Times" w:hAnsi="Times"/>
          <w:i/>
        </w:rPr>
        <w:t>lesbian</w:t>
      </w:r>
      <w:r w:rsidR="00FB12A5" w:rsidRPr="000272DB">
        <w:rPr>
          <w:rFonts w:ascii="Times" w:hAnsi="Times"/>
        </w:rPr>
        <w:t xml:space="preserve"> visibility that these two, intertwined, invoked (though any sufficiently brief summary fails to capture the detail and subtlety of these things, see Turner, 2009 for more on this era and its bearing on the magazine</w:t>
      </w:r>
      <w:r w:rsidR="008D0E26" w:rsidRPr="000272DB">
        <w:rPr>
          <w:rFonts w:ascii="Times" w:hAnsi="Times"/>
        </w:rPr>
        <w:t>, as well as the discussion below</w:t>
      </w:r>
      <w:r w:rsidR="00FB12A5" w:rsidRPr="000272DB">
        <w:rPr>
          <w:rFonts w:ascii="Times" w:hAnsi="Times"/>
        </w:rPr>
        <w:t xml:space="preserve">). </w:t>
      </w:r>
      <w:r w:rsidR="008D0E26" w:rsidRPr="000272DB">
        <w:rPr>
          <w:rFonts w:ascii="Times" w:hAnsi="Times"/>
        </w:rPr>
        <w:t xml:space="preserve">Irrespective of era and social context, where this question presents </w:t>
      </w:r>
      <w:proofErr w:type="gramStart"/>
      <w:r w:rsidR="008D0E26" w:rsidRPr="000272DB">
        <w:rPr>
          <w:rFonts w:ascii="Times" w:hAnsi="Times"/>
        </w:rPr>
        <w:t>itself</w:t>
      </w:r>
      <w:proofErr w:type="gramEnd"/>
      <w:r w:rsidR="008D0E26" w:rsidRPr="000272DB">
        <w:rPr>
          <w:rFonts w:ascii="Times" w:hAnsi="Times"/>
        </w:rPr>
        <w:t xml:space="preserve">, there is </w:t>
      </w:r>
      <w:r w:rsidRPr="000272DB">
        <w:rPr>
          <w:rFonts w:ascii="Times" w:hAnsi="Times"/>
        </w:rPr>
        <w:t>perhaps no straightforward way in which a less ambiguous ideal can be reached. Though some readers’ arguments rely on, to greater or lesser extents, queer logic – that differentiation and hierarchy on the basis of sexuality</w:t>
      </w:r>
      <w:r w:rsidR="008D0E26" w:rsidRPr="000272DB">
        <w:rPr>
          <w:rFonts w:ascii="Times" w:hAnsi="Times"/>
        </w:rPr>
        <w:t xml:space="preserve"> and gender</w:t>
      </w:r>
      <w:r w:rsidRPr="000272DB">
        <w:rPr>
          <w:rFonts w:ascii="Times" w:hAnsi="Times"/>
        </w:rPr>
        <w:t xml:space="preserve"> is flawed because </w:t>
      </w:r>
      <w:r w:rsidRPr="000272DB">
        <w:rPr>
          <w:rFonts w:ascii="Times" w:hAnsi="Times"/>
          <w:i/>
        </w:rPr>
        <w:t>no</w:t>
      </w:r>
      <w:r w:rsidRPr="000272DB">
        <w:rPr>
          <w:rFonts w:ascii="Times" w:hAnsi="Times"/>
        </w:rPr>
        <w:t xml:space="preserve"> </w:t>
      </w:r>
      <w:r w:rsidR="008D0E26" w:rsidRPr="000272DB">
        <w:rPr>
          <w:rFonts w:ascii="Times" w:hAnsi="Times"/>
        </w:rPr>
        <w:t>such</w:t>
      </w:r>
      <w:r w:rsidRPr="000272DB">
        <w:rPr>
          <w:rFonts w:ascii="Times" w:hAnsi="Times"/>
        </w:rPr>
        <w:t xml:space="preserve"> categories ‘really’ exist – the debate continues</w:t>
      </w:r>
      <w:r w:rsidR="008D0E26" w:rsidRPr="000272DB">
        <w:rPr>
          <w:rFonts w:ascii="Times" w:hAnsi="Times"/>
        </w:rPr>
        <w:t xml:space="preserve"> in this data and beyond</w:t>
      </w:r>
      <w:r w:rsidR="008D0E26" w:rsidRPr="000272DB">
        <w:rPr>
          <w:rStyle w:val="EndnoteReference"/>
          <w:rFonts w:ascii="Times" w:hAnsi="Times"/>
        </w:rPr>
        <w:endnoteReference w:id="11"/>
      </w:r>
      <w:r w:rsidRPr="000272DB">
        <w:rPr>
          <w:rFonts w:ascii="Times" w:hAnsi="Times"/>
        </w:rPr>
        <w:t xml:space="preserve">. </w:t>
      </w:r>
      <w:r w:rsidR="008D0E26" w:rsidRPr="000272DB">
        <w:rPr>
          <w:rFonts w:ascii="Times" w:hAnsi="Times"/>
        </w:rPr>
        <w:t xml:space="preserve">Barker’s suggestion that “we [bisexuals] want to fuck with gender or we don’t think it’s important at all” (Barker </w:t>
      </w:r>
      <w:r w:rsidR="008D0E26" w:rsidRPr="000272DB">
        <w:rPr>
          <w:rFonts w:ascii="Times" w:hAnsi="Times"/>
          <w:i/>
        </w:rPr>
        <w:t>et al</w:t>
      </w:r>
      <w:r w:rsidR="008D0E26" w:rsidRPr="000272DB">
        <w:rPr>
          <w:rFonts w:ascii="Times" w:hAnsi="Times"/>
        </w:rPr>
        <w:t>. 2008</w:t>
      </w:r>
      <w:r w:rsidR="00654803" w:rsidRPr="000272DB">
        <w:rPr>
          <w:rFonts w:ascii="Times" w:hAnsi="Times"/>
        </w:rPr>
        <w:t>: 158</w:t>
      </w:r>
      <w:r w:rsidR="008D0E26" w:rsidRPr="000272DB">
        <w:rPr>
          <w:rFonts w:ascii="Times" w:hAnsi="Times"/>
        </w:rPr>
        <w:t>) remains anathema to some lesbian, gay, and heterosexual people even now.</w:t>
      </w:r>
    </w:p>
    <w:p w14:paraId="15DFF3CB" w14:textId="01FFD11D" w:rsidR="00C073DC" w:rsidRPr="000272DB" w:rsidRDefault="00E01272" w:rsidP="00FE5E41">
      <w:pPr>
        <w:spacing w:line="480" w:lineRule="auto"/>
        <w:ind w:firstLine="720"/>
        <w:jc w:val="both"/>
        <w:rPr>
          <w:rFonts w:ascii="Times" w:hAnsi="Times"/>
        </w:rPr>
      </w:pPr>
      <w:r w:rsidRPr="000272DB">
        <w:rPr>
          <w:rFonts w:ascii="Times" w:hAnsi="Times"/>
        </w:rPr>
        <w:t xml:space="preserve">Jones’s </w:t>
      </w:r>
      <w:r w:rsidR="00E27ED5" w:rsidRPr="000272DB">
        <w:rPr>
          <w:rFonts w:ascii="Times" w:hAnsi="Times"/>
        </w:rPr>
        <w:t>study of</w:t>
      </w:r>
      <w:r w:rsidRPr="000272DB">
        <w:rPr>
          <w:rFonts w:ascii="Times" w:hAnsi="Times"/>
        </w:rPr>
        <w:t xml:space="preserve"> a lesbian community of practice (a walking group in the north of England</w:t>
      </w:r>
      <w:r w:rsidR="00EC6E92" w:rsidRPr="000272DB">
        <w:rPr>
          <w:rFonts w:ascii="Times" w:hAnsi="Times"/>
        </w:rPr>
        <w:t>;</w:t>
      </w:r>
      <w:r w:rsidRPr="000272DB">
        <w:rPr>
          <w:rFonts w:ascii="Times" w:hAnsi="Times"/>
        </w:rPr>
        <w:t xml:space="preserve"> see 2012 and 2013) highlights just how temporary and local the construction of a mutual and </w:t>
      </w:r>
      <w:r w:rsidR="00081542" w:rsidRPr="000272DB">
        <w:rPr>
          <w:rFonts w:ascii="Times" w:hAnsi="Times"/>
        </w:rPr>
        <w:t>‘</w:t>
      </w:r>
      <w:r w:rsidRPr="000272DB">
        <w:rPr>
          <w:rFonts w:ascii="Times" w:hAnsi="Times"/>
        </w:rPr>
        <w:t>authentic</w:t>
      </w:r>
      <w:r w:rsidR="00081542" w:rsidRPr="000272DB">
        <w:rPr>
          <w:rFonts w:ascii="Times" w:hAnsi="Times"/>
        </w:rPr>
        <w:t>’</w:t>
      </w:r>
      <w:r w:rsidRPr="000272DB">
        <w:rPr>
          <w:rFonts w:ascii="Times" w:hAnsi="Times"/>
        </w:rPr>
        <w:t xml:space="preserve"> lesbian identity can be</w:t>
      </w:r>
      <w:r w:rsidR="00E27ED5" w:rsidRPr="000272DB">
        <w:rPr>
          <w:rFonts w:ascii="Times" w:hAnsi="Times"/>
        </w:rPr>
        <w:t xml:space="preserve">, with members </w:t>
      </w:r>
      <w:r w:rsidR="00EC6E92" w:rsidRPr="000272DB">
        <w:rPr>
          <w:rFonts w:ascii="Times" w:hAnsi="Times"/>
        </w:rPr>
        <w:t>continually negotiating and reframing</w:t>
      </w:r>
      <w:r w:rsidR="00E27ED5" w:rsidRPr="000272DB">
        <w:rPr>
          <w:rFonts w:ascii="Times" w:hAnsi="Times"/>
        </w:rPr>
        <w:t xml:space="preserve"> practices and standpoints in order to accommodate difference – and thus preserve their own and others’ membership. </w:t>
      </w:r>
      <w:proofErr w:type="spellStart"/>
      <w:r w:rsidR="00E27ED5" w:rsidRPr="000272DB">
        <w:rPr>
          <w:rFonts w:ascii="Times" w:hAnsi="Times"/>
        </w:rPr>
        <w:t>Sauntson</w:t>
      </w:r>
      <w:proofErr w:type="spellEnd"/>
      <w:r w:rsidR="00E27ED5" w:rsidRPr="000272DB">
        <w:rPr>
          <w:rFonts w:ascii="Times" w:hAnsi="Times"/>
        </w:rPr>
        <w:t xml:space="preserve"> and </w:t>
      </w:r>
      <w:proofErr w:type="spellStart"/>
      <w:r w:rsidR="00E27ED5" w:rsidRPr="000272DB">
        <w:rPr>
          <w:rFonts w:ascii="Times" w:hAnsi="Times"/>
        </w:rPr>
        <w:t>Morrish</w:t>
      </w:r>
      <w:proofErr w:type="spellEnd"/>
      <w:r w:rsidR="00E27ED5" w:rsidRPr="000272DB">
        <w:rPr>
          <w:rFonts w:ascii="Times" w:hAnsi="Times"/>
        </w:rPr>
        <w:t xml:space="preserve"> (2012) </w:t>
      </w:r>
      <w:r w:rsidR="00EC6E92" w:rsidRPr="000272DB">
        <w:rPr>
          <w:rFonts w:ascii="Times" w:hAnsi="Times"/>
        </w:rPr>
        <w:t xml:space="preserve">similarly </w:t>
      </w:r>
      <w:r w:rsidR="00E27ED5" w:rsidRPr="000272DB">
        <w:rPr>
          <w:rFonts w:ascii="Times" w:hAnsi="Times"/>
        </w:rPr>
        <w:t>found a</w:t>
      </w:r>
      <w:r w:rsidR="00EC6E92" w:rsidRPr="000272DB">
        <w:rPr>
          <w:rFonts w:ascii="Times" w:hAnsi="Times"/>
        </w:rPr>
        <w:t>n inclusive</w:t>
      </w:r>
      <w:r w:rsidR="00E27ED5" w:rsidRPr="000272DB">
        <w:rPr>
          <w:rFonts w:ascii="Times" w:hAnsi="Times"/>
        </w:rPr>
        <w:t xml:space="preserve"> </w:t>
      </w:r>
      <w:r w:rsidR="00EC6E92" w:rsidRPr="000272DB">
        <w:rPr>
          <w:rFonts w:ascii="Times" w:hAnsi="Times"/>
        </w:rPr>
        <w:t>process of</w:t>
      </w:r>
      <w:r w:rsidR="00E27ED5" w:rsidRPr="000272DB">
        <w:rPr>
          <w:rFonts w:ascii="Times" w:hAnsi="Times"/>
        </w:rPr>
        <w:t xml:space="preserve"> erasure of sexual difference in a university women’s football team</w:t>
      </w:r>
      <w:r w:rsidR="00EC6E92" w:rsidRPr="000272DB">
        <w:rPr>
          <w:rFonts w:ascii="Times" w:hAnsi="Times"/>
        </w:rPr>
        <w:t xml:space="preserve">. </w:t>
      </w:r>
      <w:r w:rsidR="00197992" w:rsidRPr="000272DB">
        <w:rPr>
          <w:rFonts w:ascii="Times" w:hAnsi="Times"/>
        </w:rPr>
        <w:t>Several things are vital in considering such findi</w:t>
      </w:r>
      <w:r w:rsidR="002C2471" w:rsidRPr="000272DB">
        <w:rPr>
          <w:rFonts w:ascii="Times" w:hAnsi="Times"/>
        </w:rPr>
        <w:t>ngs alongside the analysis here –</w:t>
      </w:r>
      <w:r w:rsidR="00197992" w:rsidRPr="000272DB">
        <w:rPr>
          <w:rFonts w:ascii="Times" w:hAnsi="Times"/>
        </w:rPr>
        <w:t xml:space="preserve"> not</w:t>
      </w:r>
      <w:r w:rsidR="002C2471" w:rsidRPr="000272DB">
        <w:rPr>
          <w:rFonts w:ascii="Times" w:hAnsi="Times"/>
        </w:rPr>
        <w:t xml:space="preserve"> </w:t>
      </w:r>
      <w:r w:rsidR="00197992" w:rsidRPr="000272DB">
        <w:rPr>
          <w:rFonts w:ascii="Times" w:hAnsi="Times"/>
        </w:rPr>
        <w:t xml:space="preserve">least timing, with the studies by Jones, </w:t>
      </w:r>
      <w:proofErr w:type="spellStart"/>
      <w:r w:rsidR="00197992" w:rsidRPr="000272DB">
        <w:rPr>
          <w:rFonts w:ascii="Times" w:hAnsi="Times"/>
        </w:rPr>
        <w:t>Sauntson</w:t>
      </w:r>
      <w:proofErr w:type="spellEnd"/>
      <w:r w:rsidR="00197992" w:rsidRPr="000272DB">
        <w:rPr>
          <w:rFonts w:ascii="Times" w:hAnsi="Times"/>
        </w:rPr>
        <w:t xml:space="preserve"> and </w:t>
      </w:r>
      <w:proofErr w:type="spellStart"/>
      <w:r w:rsidR="00197992" w:rsidRPr="000272DB">
        <w:rPr>
          <w:rFonts w:ascii="Times" w:hAnsi="Times"/>
        </w:rPr>
        <w:t>Morrish</w:t>
      </w:r>
      <w:proofErr w:type="spellEnd"/>
      <w:r w:rsidR="00197992" w:rsidRPr="000272DB">
        <w:rPr>
          <w:rFonts w:ascii="Times" w:hAnsi="Times"/>
        </w:rPr>
        <w:t xml:space="preserve"> focusing on groups in the mid- to late-2000s. Perhaps the most crucial differences, though, a</w:t>
      </w:r>
      <w:r w:rsidR="002C2471" w:rsidRPr="000272DB">
        <w:rPr>
          <w:rFonts w:ascii="Times" w:hAnsi="Times"/>
        </w:rPr>
        <w:t>re in proximity and purpose. Tho</w:t>
      </w:r>
      <w:r w:rsidR="00197992" w:rsidRPr="000272DB">
        <w:rPr>
          <w:rFonts w:ascii="Times" w:hAnsi="Times"/>
        </w:rPr>
        <w:t>se communities of practice (</w:t>
      </w:r>
      <w:proofErr w:type="spellStart"/>
      <w:r w:rsidR="00197992" w:rsidRPr="000272DB">
        <w:rPr>
          <w:rFonts w:ascii="Times" w:hAnsi="Times"/>
        </w:rPr>
        <w:t>CoPs</w:t>
      </w:r>
      <w:proofErr w:type="spellEnd"/>
      <w:r w:rsidR="00197992" w:rsidRPr="000272DB">
        <w:rPr>
          <w:rFonts w:ascii="Times" w:hAnsi="Times"/>
        </w:rPr>
        <w:t xml:space="preserve">) meet face-to-face, in the first instance to participate in a shared activity (walking and football) but also, presumably, to build friendships. These are local interactions. Though it feels appropriate, at </w:t>
      </w:r>
      <w:r w:rsidR="00562609" w:rsidRPr="000272DB">
        <w:rPr>
          <w:rFonts w:ascii="Times" w:hAnsi="Times"/>
        </w:rPr>
        <w:t>least some of the time</w:t>
      </w:r>
      <w:r w:rsidR="00197992" w:rsidRPr="000272DB">
        <w:rPr>
          <w:rFonts w:ascii="Times" w:hAnsi="Times"/>
        </w:rPr>
        <w:t xml:space="preserve">, to consider </w:t>
      </w:r>
      <w:r w:rsidR="00197992" w:rsidRPr="000272DB">
        <w:rPr>
          <w:rFonts w:ascii="Times" w:hAnsi="Times"/>
          <w:i/>
        </w:rPr>
        <w:t>DIVA</w:t>
      </w:r>
      <w:r w:rsidR="00197992" w:rsidRPr="000272DB">
        <w:rPr>
          <w:rFonts w:ascii="Times" w:hAnsi="Times"/>
        </w:rPr>
        <w:t xml:space="preserve"> a kind of </w:t>
      </w:r>
      <w:proofErr w:type="spellStart"/>
      <w:r w:rsidR="00197992" w:rsidRPr="000272DB">
        <w:rPr>
          <w:rFonts w:ascii="Times" w:hAnsi="Times"/>
        </w:rPr>
        <w:t>CoP</w:t>
      </w:r>
      <w:proofErr w:type="spellEnd"/>
      <w:r w:rsidR="00197992" w:rsidRPr="000272DB">
        <w:rPr>
          <w:rFonts w:ascii="Times" w:hAnsi="Times"/>
        </w:rPr>
        <w:t xml:space="preserve"> (the magazine and its readers sharing certain linguistic practices, ideas and iconographies), </w:t>
      </w:r>
      <w:r w:rsidR="00562609" w:rsidRPr="000272DB">
        <w:rPr>
          <w:rFonts w:ascii="Times" w:hAnsi="Times"/>
        </w:rPr>
        <w:t>the</w:t>
      </w:r>
      <w:r w:rsidR="00197992" w:rsidRPr="000272DB">
        <w:rPr>
          <w:rFonts w:ascii="Times" w:hAnsi="Times"/>
        </w:rPr>
        <w:t xml:space="preserve"> imagined community</w:t>
      </w:r>
      <w:r w:rsidR="00562609" w:rsidRPr="000272DB">
        <w:rPr>
          <w:rFonts w:ascii="Times" w:hAnsi="Times"/>
        </w:rPr>
        <w:t xml:space="preserve"> it constructs</w:t>
      </w:r>
      <w:r w:rsidR="00197992" w:rsidRPr="000272DB">
        <w:rPr>
          <w:rFonts w:ascii="Times" w:hAnsi="Times"/>
        </w:rPr>
        <w:t xml:space="preserve"> is </w:t>
      </w:r>
      <w:r w:rsidR="00562609" w:rsidRPr="000272DB">
        <w:rPr>
          <w:rFonts w:ascii="Times" w:hAnsi="Times"/>
        </w:rPr>
        <w:t>a more global one</w:t>
      </w:r>
      <w:r w:rsidR="00197992" w:rsidRPr="000272DB">
        <w:rPr>
          <w:rFonts w:ascii="Times" w:hAnsi="Times"/>
        </w:rPr>
        <w:t xml:space="preserve">. </w:t>
      </w:r>
    </w:p>
    <w:p w14:paraId="00AD76BC" w14:textId="1A0AA9CF" w:rsidR="00C073DC" w:rsidRPr="000272DB" w:rsidRDefault="00197992" w:rsidP="00FE5E41">
      <w:pPr>
        <w:spacing w:line="480" w:lineRule="auto"/>
        <w:ind w:firstLine="720"/>
        <w:jc w:val="both"/>
        <w:rPr>
          <w:rFonts w:ascii="Times" w:hAnsi="Times"/>
        </w:rPr>
      </w:pPr>
      <w:r w:rsidRPr="000272DB">
        <w:rPr>
          <w:rFonts w:ascii="Times" w:hAnsi="Times"/>
        </w:rPr>
        <w:t xml:space="preserve">Further, it </w:t>
      </w:r>
      <w:r w:rsidR="00997399" w:rsidRPr="000272DB">
        <w:rPr>
          <w:rFonts w:ascii="Times" w:hAnsi="Times"/>
        </w:rPr>
        <w:t>wa</w:t>
      </w:r>
      <w:r w:rsidRPr="000272DB">
        <w:rPr>
          <w:rFonts w:ascii="Times" w:hAnsi="Times"/>
        </w:rPr>
        <w:t xml:space="preserve">s </w:t>
      </w:r>
      <w:proofErr w:type="spellStart"/>
      <w:r w:rsidRPr="000272DB">
        <w:rPr>
          <w:rFonts w:ascii="Times" w:hAnsi="Times"/>
        </w:rPr>
        <w:t>recognised</w:t>
      </w:r>
      <w:proofErr w:type="spellEnd"/>
      <w:r w:rsidRPr="000272DB">
        <w:rPr>
          <w:rFonts w:ascii="Times" w:hAnsi="Times"/>
        </w:rPr>
        <w:t xml:space="preserve"> and valued as such by readers, some of whom consider</w:t>
      </w:r>
      <w:r w:rsidR="00997399" w:rsidRPr="000272DB">
        <w:rPr>
          <w:rFonts w:ascii="Times" w:hAnsi="Times"/>
        </w:rPr>
        <w:t>ed</w:t>
      </w:r>
      <w:r w:rsidRPr="000272DB">
        <w:rPr>
          <w:rFonts w:ascii="Times" w:hAnsi="Times"/>
        </w:rPr>
        <w:t xml:space="preserve"> it a </w:t>
      </w:r>
      <w:r w:rsidR="00562609" w:rsidRPr="000272DB">
        <w:rPr>
          <w:rFonts w:ascii="Times" w:hAnsi="Times"/>
        </w:rPr>
        <w:t>“</w:t>
      </w:r>
      <w:r w:rsidR="00562609" w:rsidRPr="000272DB">
        <w:rPr>
          <w:rFonts w:ascii="Times" w:hAnsi="Times"/>
          <w:i/>
        </w:rPr>
        <w:t>bona fide</w:t>
      </w:r>
      <w:r w:rsidR="00562609" w:rsidRPr="000272DB">
        <w:rPr>
          <w:rFonts w:ascii="Times" w:hAnsi="Times"/>
        </w:rPr>
        <w:t xml:space="preserve"> item of queer (pop) culture” of “great influence on how [they see themselves and others]” (Driver, 2007: 12). </w:t>
      </w:r>
      <w:r w:rsidR="00562609" w:rsidRPr="000272DB">
        <w:rPr>
          <w:rFonts w:ascii="Times" w:hAnsi="Times"/>
          <w:lang w:val="en-GB" w:eastAsia="en-US"/>
        </w:rPr>
        <w:t xml:space="preserve">According to </w:t>
      </w:r>
      <w:proofErr w:type="spellStart"/>
      <w:r w:rsidR="00562609" w:rsidRPr="000272DB">
        <w:rPr>
          <w:rFonts w:ascii="Times" w:hAnsi="Times"/>
          <w:lang w:val="en-GB" w:eastAsia="en-US"/>
        </w:rPr>
        <w:t>Wakeford</w:t>
      </w:r>
      <w:proofErr w:type="spellEnd"/>
      <w:r w:rsidR="00562609" w:rsidRPr="000272DB">
        <w:rPr>
          <w:rFonts w:ascii="Times" w:hAnsi="Times"/>
          <w:lang w:val="en-GB" w:eastAsia="en-US"/>
        </w:rPr>
        <w:t xml:space="preserve"> (1998: 184), “players in the lesbian definition game have differing degrees of influence in terms of who may present their contextual construction as the standardised definition and act to include or exclude on the basis of it”; </w:t>
      </w:r>
      <w:r w:rsidR="00562609" w:rsidRPr="000272DB">
        <w:rPr>
          <w:rFonts w:ascii="Times" w:hAnsi="Times"/>
          <w:i/>
          <w:lang w:val="en-GB" w:eastAsia="en-US"/>
        </w:rPr>
        <w:t>DIVA</w:t>
      </w:r>
      <w:r w:rsidR="00C073DC" w:rsidRPr="000272DB">
        <w:rPr>
          <w:rFonts w:ascii="Times" w:hAnsi="Times"/>
          <w:lang w:val="en-GB" w:eastAsia="en-US"/>
        </w:rPr>
        <w:t xml:space="preserve"> – </w:t>
      </w:r>
      <w:r w:rsidR="00997399" w:rsidRPr="000272DB">
        <w:rPr>
          <w:rFonts w:ascii="Times" w:hAnsi="Times"/>
          <w:lang w:val="en-GB" w:eastAsia="en-US"/>
        </w:rPr>
        <w:t>even</w:t>
      </w:r>
      <w:r w:rsidR="00C073DC" w:rsidRPr="000272DB">
        <w:rPr>
          <w:rFonts w:ascii="Times" w:hAnsi="Times"/>
          <w:lang w:val="en-GB" w:eastAsia="en-US"/>
        </w:rPr>
        <w:t xml:space="preserve"> more so in the period studied than now</w:t>
      </w:r>
      <w:r w:rsidR="00562609" w:rsidRPr="000272DB">
        <w:rPr>
          <w:rFonts w:ascii="Times" w:hAnsi="Times"/>
          <w:lang w:val="en-GB" w:eastAsia="en-US"/>
        </w:rPr>
        <w:t xml:space="preserve"> </w:t>
      </w:r>
      <w:r w:rsidR="00C073DC" w:rsidRPr="000272DB">
        <w:rPr>
          <w:rFonts w:ascii="Times" w:hAnsi="Times"/>
          <w:lang w:val="en-GB" w:eastAsia="en-US"/>
        </w:rPr>
        <w:t>- i</w:t>
      </w:r>
      <w:r w:rsidR="00562609" w:rsidRPr="000272DB">
        <w:rPr>
          <w:rFonts w:ascii="Times" w:hAnsi="Times"/>
          <w:lang w:val="en-GB" w:eastAsia="en-US"/>
        </w:rPr>
        <w:t>s well placed to produce ‘standardised definitions’ of lesbian life, since its definition comes “with its authority fused to it” (</w:t>
      </w:r>
      <w:proofErr w:type="spellStart"/>
      <w:r w:rsidR="00562609" w:rsidRPr="000272DB">
        <w:rPr>
          <w:rFonts w:ascii="Times" w:hAnsi="Times"/>
          <w:lang w:val="en-GB" w:eastAsia="en-US"/>
        </w:rPr>
        <w:t>Bakhtin</w:t>
      </w:r>
      <w:proofErr w:type="spellEnd"/>
      <w:r w:rsidR="00562609" w:rsidRPr="000272DB">
        <w:rPr>
          <w:rFonts w:ascii="Times" w:hAnsi="Times"/>
          <w:lang w:val="en-GB" w:eastAsia="en-US"/>
        </w:rPr>
        <w:t xml:space="preserve"> 1981: 344). The magazine is a medium “through which members communicate to themselves in concert about the characters of their </w:t>
      </w:r>
      <w:proofErr w:type="spellStart"/>
      <w:r w:rsidR="00562609" w:rsidRPr="000272DB">
        <w:rPr>
          <w:rFonts w:ascii="Times" w:hAnsi="Times"/>
          <w:lang w:val="en-GB" w:eastAsia="en-US"/>
        </w:rPr>
        <w:t>collectivit</w:t>
      </w:r>
      <w:r w:rsidR="00997399" w:rsidRPr="000272DB">
        <w:rPr>
          <w:rFonts w:ascii="Times" w:hAnsi="Times"/>
          <w:lang w:val="en-GB" w:eastAsia="en-US"/>
        </w:rPr>
        <w:t>ies</w:t>
      </w:r>
      <w:proofErr w:type="spellEnd"/>
      <w:r w:rsidR="00997399" w:rsidRPr="000272DB">
        <w:rPr>
          <w:rFonts w:ascii="Times" w:hAnsi="Times"/>
          <w:lang w:val="en-GB" w:eastAsia="en-US"/>
        </w:rPr>
        <w:t>” (</w:t>
      </w:r>
      <w:proofErr w:type="spellStart"/>
      <w:r w:rsidR="00997399" w:rsidRPr="000272DB">
        <w:rPr>
          <w:rFonts w:ascii="Times" w:hAnsi="Times"/>
          <w:lang w:val="en-GB" w:eastAsia="en-US"/>
        </w:rPr>
        <w:t>Handelman</w:t>
      </w:r>
      <w:proofErr w:type="spellEnd"/>
      <w:r w:rsidR="00997399" w:rsidRPr="000272DB">
        <w:rPr>
          <w:rFonts w:ascii="Times" w:hAnsi="Times"/>
          <w:lang w:val="en-GB" w:eastAsia="en-US"/>
        </w:rPr>
        <w:t xml:space="preserve"> 1998: 15). In the 1990s and early 2000s if not today, it was arguably</w:t>
      </w:r>
      <w:r w:rsidR="00562609" w:rsidRPr="000272DB">
        <w:rPr>
          <w:rFonts w:ascii="Times" w:hAnsi="Times"/>
          <w:lang w:val="en-GB" w:eastAsia="en-US"/>
        </w:rPr>
        <w:t xml:space="preserve"> the </w:t>
      </w:r>
      <w:r w:rsidR="00C073DC" w:rsidRPr="000272DB">
        <w:rPr>
          <w:rFonts w:ascii="Times" w:hAnsi="Times"/>
          <w:lang w:val="en-GB" w:eastAsia="en-US"/>
        </w:rPr>
        <w:t xml:space="preserve">kind of text that </w:t>
      </w:r>
      <w:r w:rsidR="00562609" w:rsidRPr="000272DB">
        <w:rPr>
          <w:rFonts w:ascii="Times" w:hAnsi="Times"/>
          <w:lang w:val="en-GB" w:eastAsia="en-US"/>
        </w:rPr>
        <w:t xml:space="preserve">Arlene Stein </w:t>
      </w:r>
      <w:r w:rsidR="00C073DC" w:rsidRPr="000272DB">
        <w:rPr>
          <w:rFonts w:ascii="Times" w:hAnsi="Times"/>
          <w:lang w:val="en-GB" w:eastAsia="en-US"/>
        </w:rPr>
        <w:t xml:space="preserve">(1993) </w:t>
      </w:r>
      <w:r w:rsidR="00562609" w:rsidRPr="000272DB">
        <w:rPr>
          <w:rFonts w:ascii="Times" w:hAnsi="Times"/>
          <w:lang w:val="en-GB" w:eastAsia="en-US"/>
        </w:rPr>
        <w:t xml:space="preserve">was talking about when she recalled being asked by a woman if there was </w:t>
      </w:r>
      <w:r w:rsidR="00C073DC" w:rsidRPr="000272DB">
        <w:rPr>
          <w:rFonts w:ascii="Times" w:hAnsi="Times"/>
          <w:lang w:val="en-GB" w:eastAsia="en-US"/>
        </w:rPr>
        <w:t>a book</w:t>
      </w:r>
      <w:r w:rsidR="00562609" w:rsidRPr="000272DB">
        <w:rPr>
          <w:rFonts w:ascii="Times" w:hAnsi="Times"/>
          <w:lang w:val="en-GB" w:eastAsia="en-US"/>
        </w:rPr>
        <w:t xml:space="preserve"> she could read in order to learn how to be a lesbian.</w:t>
      </w:r>
      <w:r w:rsidR="00C073DC" w:rsidRPr="000272DB">
        <w:rPr>
          <w:rFonts w:ascii="Times" w:hAnsi="Times"/>
          <w:lang w:val="en-GB" w:eastAsia="en-US"/>
        </w:rPr>
        <w:t xml:space="preserve"> </w:t>
      </w:r>
      <w:bookmarkStart w:id="2" w:name="21"/>
      <w:bookmarkEnd w:id="2"/>
      <w:r w:rsidR="00260932" w:rsidRPr="000272DB">
        <w:rPr>
          <w:rFonts w:ascii="Times" w:hAnsi="Times"/>
          <w:lang w:val="en-GB" w:eastAsia="en-US"/>
        </w:rPr>
        <w:t xml:space="preserve">Its readers were often women coming to terms with their sexuality, for </w:t>
      </w:r>
      <w:proofErr w:type="gramStart"/>
      <w:r w:rsidR="00260932" w:rsidRPr="000272DB">
        <w:rPr>
          <w:rFonts w:ascii="Times" w:hAnsi="Times"/>
          <w:lang w:val="en-GB" w:eastAsia="en-US"/>
        </w:rPr>
        <w:t>whom</w:t>
      </w:r>
      <w:proofErr w:type="gramEnd"/>
      <w:r w:rsidR="00260932" w:rsidRPr="000272DB">
        <w:rPr>
          <w:rFonts w:ascii="Times" w:hAnsi="Times"/>
          <w:lang w:val="en-GB" w:eastAsia="en-US"/>
        </w:rPr>
        <w:t xml:space="preserve"> the solidity of an identity label, however deceptive, was reassuring. Many, in rural locations, were finding others “like them” for the first time. Mainstream media still routinely ignored or caricatured lesbians, and here was this magazine full of “real” lesbians. It is in this context that we might understand </w:t>
      </w:r>
      <w:r w:rsidR="00E27ED5" w:rsidRPr="000272DB">
        <w:rPr>
          <w:rFonts w:ascii="Times" w:hAnsi="Times"/>
        </w:rPr>
        <w:t xml:space="preserve">the tempered attractiveness of deconstructing </w:t>
      </w:r>
      <w:r w:rsidR="00C073DC" w:rsidRPr="000272DB">
        <w:rPr>
          <w:rFonts w:ascii="Times" w:hAnsi="Times"/>
        </w:rPr>
        <w:t>sexual identity</w:t>
      </w:r>
      <w:r w:rsidR="00260932" w:rsidRPr="000272DB">
        <w:rPr>
          <w:rFonts w:ascii="Times" w:hAnsi="Times"/>
        </w:rPr>
        <w:t xml:space="preserve"> in the way that some letters advocate</w:t>
      </w:r>
      <w:r w:rsidR="00F40B87" w:rsidRPr="000272DB">
        <w:rPr>
          <w:rFonts w:ascii="Times" w:hAnsi="Times"/>
        </w:rPr>
        <w:t>, and also in this</w:t>
      </w:r>
      <w:r w:rsidR="00614429" w:rsidRPr="000272DB">
        <w:rPr>
          <w:rFonts w:ascii="Times" w:hAnsi="Times"/>
        </w:rPr>
        <w:t xml:space="preserve"> historical</w:t>
      </w:r>
      <w:r w:rsidR="00F40B87" w:rsidRPr="000272DB">
        <w:rPr>
          <w:rFonts w:ascii="Times" w:hAnsi="Times"/>
        </w:rPr>
        <w:t xml:space="preserve"> context – rather than in light of the fact that these debates would </w:t>
      </w:r>
      <w:r w:rsidR="0071643E" w:rsidRPr="000272DB">
        <w:rPr>
          <w:rFonts w:ascii="Times" w:hAnsi="Times"/>
        </w:rPr>
        <w:t>be unlikely to</w:t>
      </w:r>
      <w:r w:rsidR="00F40B87" w:rsidRPr="000272DB">
        <w:rPr>
          <w:rFonts w:ascii="Times" w:hAnsi="Times"/>
        </w:rPr>
        <w:t xml:space="preserve"> </w:t>
      </w:r>
      <w:r w:rsidR="0071643E" w:rsidRPr="000272DB">
        <w:rPr>
          <w:rFonts w:ascii="Times" w:hAnsi="Times"/>
        </w:rPr>
        <w:t>be printed</w:t>
      </w:r>
      <w:r w:rsidR="00F40B87" w:rsidRPr="000272DB">
        <w:rPr>
          <w:rFonts w:ascii="Times" w:hAnsi="Times"/>
        </w:rPr>
        <w:t xml:space="preserve"> in the magazine today – that their editorial management, which in both instances airs but rejects</w:t>
      </w:r>
      <w:r w:rsidR="00614429" w:rsidRPr="000272DB">
        <w:rPr>
          <w:rFonts w:ascii="Times" w:hAnsi="Times"/>
        </w:rPr>
        <w:t>, convincingly,</w:t>
      </w:r>
      <w:r w:rsidR="00F40B87" w:rsidRPr="000272DB">
        <w:rPr>
          <w:rFonts w:ascii="Times" w:hAnsi="Times"/>
        </w:rPr>
        <w:t xml:space="preserve"> a bi-negative position, should be </w:t>
      </w:r>
      <w:r w:rsidR="006140F7" w:rsidRPr="000272DB">
        <w:rPr>
          <w:rFonts w:ascii="Times" w:hAnsi="Times"/>
        </w:rPr>
        <w:t>(</w:t>
      </w:r>
      <w:proofErr w:type="spellStart"/>
      <w:proofErr w:type="gramStart"/>
      <w:r w:rsidR="00F40B87" w:rsidRPr="000272DB">
        <w:rPr>
          <w:rFonts w:ascii="Times" w:hAnsi="Times"/>
        </w:rPr>
        <w:t>ap</w:t>
      </w:r>
      <w:proofErr w:type="spellEnd"/>
      <w:r w:rsidR="006140F7" w:rsidRPr="000272DB">
        <w:rPr>
          <w:rFonts w:ascii="Times" w:hAnsi="Times"/>
        </w:rPr>
        <w:t>)</w:t>
      </w:r>
      <w:r w:rsidR="00F40B87" w:rsidRPr="000272DB">
        <w:rPr>
          <w:rFonts w:ascii="Times" w:hAnsi="Times"/>
        </w:rPr>
        <w:t>praised</w:t>
      </w:r>
      <w:proofErr w:type="gramEnd"/>
      <w:r w:rsidR="00F40B87" w:rsidRPr="000272DB">
        <w:rPr>
          <w:rFonts w:ascii="Times" w:hAnsi="Times"/>
        </w:rPr>
        <w:t>. T</w:t>
      </w:r>
      <w:r w:rsidR="008D0E26" w:rsidRPr="000272DB">
        <w:rPr>
          <w:rFonts w:ascii="Times" w:hAnsi="Times"/>
        </w:rPr>
        <w:t>hough Yost &amp; Thomas (2012) and other</w:t>
      </w:r>
      <w:r w:rsidR="00081542" w:rsidRPr="000272DB">
        <w:rPr>
          <w:rFonts w:ascii="Times" w:hAnsi="Times"/>
        </w:rPr>
        <w:t>s</w:t>
      </w:r>
      <w:r w:rsidR="008D0E26" w:rsidRPr="000272DB">
        <w:rPr>
          <w:rFonts w:ascii="Times" w:hAnsi="Times"/>
        </w:rPr>
        <w:t xml:space="preserve"> continue to find bi</w:t>
      </w:r>
      <w:r w:rsidR="00081542" w:rsidRPr="000272DB">
        <w:rPr>
          <w:rFonts w:ascii="Times" w:hAnsi="Times"/>
        </w:rPr>
        <w:t>-</w:t>
      </w:r>
      <w:r w:rsidR="008D0E26" w:rsidRPr="000272DB">
        <w:rPr>
          <w:rFonts w:ascii="Times" w:hAnsi="Times"/>
        </w:rPr>
        <w:t>negativity in gay and lesbian communities, Crowley (2010) finds younger lesbians and bi women mocking the sorts of assertions found in my reader data</w:t>
      </w:r>
      <w:r w:rsidR="00E27ED5" w:rsidRPr="000272DB">
        <w:rPr>
          <w:rFonts w:ascii="Times" w:hAnsi="Times"/>
        </w:rPr>
        <w:t xml:space="preserve">. </w:t>
      </w:r>
      <w:r w:rsidR="00997399" w:rsidRPr="000272DB">
        <w:rPr>
          <w:rFonts w:ascii="Times" w:hAnsi="Times"/>
        </w:rPr>
        <w:t>It is perhaps not the fact of the</w:t>
      </w:r>
      <w:r w:rsidR="00614429" w:rsidRPr="000272DB">
        <w:rPr>
          <w:rFonts w:ascii="Times" w:hAnsi="Times"/>
        </w:rPr>
        <w:t>se discussions, but</w:t>
      </w:r>
      <w:r w:rsidR="00997399" w:rsidRPr="000272DB">
        <w:rPr>
          <w:rFonts w:ascii="Times" w:hAnsi="Times"/>
        </w:rPr>
        <w:t xml:space="preserve"> rather their premises</w:t>
      </w:r>
      <w:r w:rsidR="00614429" w:rsidRPr="000272DB">
        <w:rPr>
          <w:rFonts w:ascii="Times" w:hAnsi="Times"/>
        </w:rPr>
        <w:t>,</w:t>
      </w:r>
      <w:r w:rsidR="00997399" w:rsidRPr="000272DB">
        <w:rPr>
          <w:rFonts w:ascii="Times" w:hAnsi="Times"/>
        </w:rPr>
        <w:t xml:space="preserve"> that change over time.</w:t>
      </w:r>
    </w:p>
    <w:sectPr w:rsidR="00C073DC" w:rsidRPr="000272DB" w:rsidSect="00B10F8E">
      <w:footerReference w:type="even" r:id="rId10"/>
      <w:footerReference w:type="default" r:id="rId11"/>
      <w:endnotePr>
        <w:numFmt w:val="decimal"/>
      </w:endnotePr>
      <w:pgSz w:w="11906" w:h="16838"/>
      <w:pgMar w:top="1191" w:right="2155" w:bottom="1191" w:left="1814" w:header="709" w:footer="709" w:gutter="0"/>
      <w:pgNumType w:start="18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9C98" w14:textId="77777777" w:rsidR="00614429" w:rsidRDefault="00614429">
      <w:r>
        <w:separator/>
      </w:r>
    </w:p>
  </w:endnote>
  <w:endnote w:type="continuationSeparator" w:id="0">
    <w:p w14:paraId="45A27804" w14:textId="77777777" w:rsidR="00614429" w:rsidRDefault="00614429">
      <w:r>
        <w:continuationSeparator/>
      </w:r>
    </w:p>
  </w:endnote>
  <w:endnote w:id="1">
    <w:p w14:paraId="7019C924" w14:textId="77777777" w:rsidR="00614429" w:rsidRPr="007112DE" w:rsidRDefault="00614429">
      <w:pPr>
        <w:pStyle w:val="EndnoteText"/>
        <w:rPr>
          <w:rFonts w:ascii="Times" w:hAnsi="Times"/>
          <w:sz w:val="24"/>
          <w:szCs w:val="24"/>
          <w:lang w:val="en-US"/>
        </w:rPr>
      </w:pPr>
      <w:r w:rsidRPr="007112DE">
        <w:rPr>
          <w:rStyle w:val="EndnoteReference"/>
          <w:rFonts w:ascii="Times" w:hAnsi="Times"/>
          <w:sz w:val="24"/>
          <w:szCs w:val="24"/>
        </w:rPr>
        <w:endnoteRef/>
      </w:r>
      <w:r w:rsidRPr="007112DE">
        <w:rPr>
          <w:rFonts w:ascii="Times" w:hAnsi="Times"/>
          <w:sz w:val="24"/>
          <w:szCs w:val="24"/>
        </w:rPr>
        <w:t xml:space="preserve"> Some free titles, such as </w:t>
      </w:r>
      <w:r w:rsidRPr="007112DE">
        <w:rPr>
          <w:rFonts w:ascii="Times" w:hAnsi="Times"/>
          <w:i/>
          <w:iCs/>
          <w:sz w:val="24"/>
          <w:szCs w:val="24"/>
        </w:rPr>
        <w:t>g3</w:t>
      </w:r>
      <w:r w:rsidRPr="007112DE">
        <w:rPr>
          <w:rFonts w:ascii="Times" w:hAnsi="Times"/>
          <w:sz w:val="24"/>
          <w:szCs w:val="24"/>
        </w:rPr>
        <w:t>, are distributed nationally, but DIVA is the sole commercial title.</w:t>
      </w:r>
    </w:p>
  </w:endnote>
  <w:endnote w:id="2">
    <w:p w14:paraId="28466F3A" w14:textId="77777777" w:rsidR="00614429" w:rsidRPr="007112DE" w:rsidRDefault="00614429">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I use the term ‘community’ in this paper with a note of caution. At times it is used to refer to DIVA’s reading community. Where it does not do so, it should be understood as an expedient shorthand term, rather than suggesting that a single lesbian or gay community exists.</w:t>
      </w:r>
    </w:p>
  </w:endnote>
  <w:endnote w:id="3">
    <w:p w14:paraId="3125D55E" w14:textId="77777777" w:rsidR="00614429" w:rsidRPr="007112DE" w:rsidRDefault="00614429">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Jocular reaction to the singer Melissa Etheridge saying she could ‘almost turn’ for Brad Pitt (Issue 13)</w:t>
      </w:r>
    </w:p>
  </w:endnote>
  <w:endnote w:id="4">
    <w:p w14:paraId="13775410" w14:textId="77777777" w:rsidR="00614429" w:rsidRPr="007112DE" w:rsidRDefault="00614429" w:rsidP="00FE5E41">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Headline from Issue 95.</w:t>
      </w:r>
    </w:p>
  </w:endnote>
  <w:endnote w:id="5">
    <w:p w14:paraId="63E0A647" w14:textId="2F00589C" w:rsidR="00614429" w:rsidRPr="007112DE" w:rsidRDefault="00614429" w:rsidP="00FE5E41">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w:t>
      </w:r>
      <w:r>
        <w:rPr>
          <w:rFonts w:ascii="Times" w:hAnsi="Times"/>
          <w:sz w:val="24"/>
          <w:szCs w:val="24"/>
        </w:rPr>
        <w:t>Following the terms used in prominent literature on bisexuality and specifically biphobia, t</w:t>
      </w:r>
      <w:r w:rsidRPr="007112DE">
        <w:rPr>
          <w:rFonts w:ascii="Times" w:hAnsi="Times"/>
          <w:sz w:val="24"/>
          <w:szCs w:val="24"/>
        </w:rPr>
        <w:t>he letters in these discussions will be described as ‘</w:t>
      </w:r>
      <w:r>
        <w:rPr>
          <w:rFonts w:ascii="Times" w:hAnsi="Times"/>
          <w:sz w:val="24"/>
          <w:szCs w:val="24"/>
        </w:rPr>
        <w:t>bi-negative</w:t>
      </w:r>
      <w:r w:rsidRPr="007112DE">
        <w:rPr>
          <w:rFonts w:ascii="Times" w:hAnsi="Times"/>
          <w:sz w:val="24"/>
          <w:szCs w:val="24"/>
        </w:rPr>
        <w:t>’ or ‘</w:t>
      </w:r>
      <w:r>
        <w:rPr>
          <w:rFonts w:ascii="Times" w:hAnsi="Times"/>
          <w:sz w:val="24"/>
          <w:szCs w:val="24"/>
        </w:rPr>
        <w:t>bi-positive</w:t>
      </w:r>
      <w:r w:rsidRPr="007112DE">
        <w:rPr>
          <w:rFonts w:ascii="Times" w:hAnsi="Times"/>
          <w:sz w:val="24"/>
          <w:szCs w:val="24"/>
        </w:rPr>
        <w:t>’</w:t>
      </w:r>
      <w:r>
        <w:rPr>
          <w:rFonts w:ascii="Times" w:hAnsi="Times"/>
          <w:sz w:val="24"/>
          <w:szCs w:val="24"/>
        </w:rPr>
        <w:t>. These terms will be assigned according to the letters’</w:t>
      </w:r>
      <w:r w:rsidRPr="007112DE">
        <w:rPr>
          <w:rFonts w:ascii="Times" w:hAnsi="Times"/>
          <w:sz w:val="24"/>
          <w:szCs w:val="24"/>
        </w:rPr>
        <w:t xml:space="preserve"> inferred central standpoint </w:t>
      </w:r>
      <w:r w:rsidRPr="007112DE">
        <w:rPr>
          <w:rFonts w:ascii="Times" w:hAnsi="Times"/>
          <w:i/>
          <w:sz w:val="24"/>
          <w:szCs w:val="24"/>
        </w:rPr>
        <w:t>in relation to</w:t>
      </w:r>
      <w:r w:rsidRPr="007112DE">
        <w:rPr>
          <w:rFonts w:ascii="Times" w:hAnsi="Times"/>
          <w:sz w:val="24"/>
          <w:szCs w:val="24"/>
        </w:rPr>
        <w:t xml:space="preserve"> one another, ignoring internal tensions or mitigations. This is a necessary simplification given the nature of the analysis and the limited space in which it must be set out.</w:t>
      </w:r>
    </w:p>
  </w:endnote>
  <w:endnote w:id="6">
    <w:p w14:paraId="3C57E209" w14:textId="77777777" w:rsidR="00614429" w:rsidRPr="007112DE" w:rsidRDefault="00614429" w:rsidP="00FE5E41">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Walton (1992: 214) defines eristic discussions as purely adversarial, having no truth-seeking goal, and in which participants will resist persuasion no matter what.</w:t>
      </w:r>
    </w:p>
  </w:endnote>
  <w:endnote w:id="7">
    <w:p w14:paraId="128750DC" w14:textId="77777777" w:rsidR="00614429" w:rsidRPr="007112DE" w:rsidRDefault="00614429" w:rsidP="00FE5E41">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Initials are used to protect the identities of letter writers.</w:t>
      </w:r>
    </w:p>
  </w:endnote>
  <w:endnote w:id="8">
    <w:p w14:paraId="6C35B660" w14:textId="77777777" w:rsidR="00614429" w:rsidRPr="007112DE" w:rsidRDefault="00614429">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This is replicated in Discussion 1.</w:t>
      </w:r>
    </w:p>
  </w:endnote>
  <w:endnote w:id="9">
    <w:p w14:paraId="64541358" w14:textId="77777777" w:rsidR="00614429" w:rsidRPr="007112DE" w:rsidRDefault="00614429" w:rsidP="00491F19">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Speaking at ‘15 years of Diva’ event at the Women’s Library, London, 19 February 2009.</w:t>
      </w:r>
    </w:p>
  </w:endnote>
  <w:endnote w:id="10">
    <w:p w14:paraId="66A2857E" w14:textId="5171120B" w:rsidR="00614429" w:rsidRPr="007112DE" w:rsidRDefault="00614429" w:rsidP="00491F19">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w:t>
      </w:r>
      <w:r w:rsidRPr="007112DE">
        <w:rPr>
          <w:rFonts w:ascii="Times" w:hAnsi="Times"/>
          <w:sz w:val="24"/>
          <w:szCs w:val="24"/>
        </w:rPr>
        <w:t xml:space="preserve">Issue 114, November </w:t>
      </w:r>
      <w:r w:rsidRPr="007112DE">
        <w:rPr>
          <w:rFonts w:ascii="Times" w:hAnsi="Times"/>
          <w:sz w:val="24"/>
          <w:szCs w:val="24"/>
        </w:rPr>
        <w:t>2005</w:t>
      </w:r>
    </w:p>
  </w:endnote>
  <w:endnote w:id="11">
    <w:p w14:paraId="3EFBDC88" w14:textId="77777777" w:rsidR="00614429" w:rsidRDefault="00614429" w:rsidP="008D0E26">
      <w:pPr>
        <w:pStyle w:val="EndnoteText"/>
        <w:rPr>
          <w:rFonts w:ascii="Times" w:hAnsi="Times"/>
          <w:sz w:val="24"/>
          <w:szCs w:val="24"/>
        </w:rPr>
      </w:pPr>
      <w:r w:rsidRPr="007112DE">
        <w:rPr>
          <w:rStyle w:val="EndnoteReference"/>
          <w:rFonts w:ascii="Times" w:hAnsi="Times"/>
          <w:sz w:val="24"/>
          <w:szCs w:val="24"/>
        </w:rPr>
        <w:endnoteRef/>
      </w:r>
      <w:r w:rsidRPr="007112DE">
        <w:rPr>
          <w:rFonts w:ascii="Times" w:hAnsi="Times"/>
          <w:sz w:val="24"/>
          <w:szCs w:val="24"/>
        </w:rPr>
        <w:t xml:space="preserve"> </w:t>
      </w:r>
      <w:r w:rsidRPr="007112DE">
        <w:rPr>
          <w:rFonts w:ascii="Times" w:hAnsi="Times"/>
          <w:sz w:val="24"/>
          <w:szCs w:val="24"/>
        </w:rPr>
        <w:t xml:space="preserve">Even in 2008, the inclusion of an article about relationships with men prompted heated debate amongst </w:t>
      </w:r>
      <w:r w:rsidRPr="007112DE">
        <w:rPr>
          <w:rFonts w:ascii="Times" w:hAnsi="Times"/>
          <w:i/>
          <w:sz w:val="24"/>
          <w:szCs w:val="24"/>
        </w:rPr>
        <w:t>DIVA</w:t>
      </w:r>
      <w:r w:rsidRPr="007112DE">
        <w:rPr>
          <w:rFonts w:ascii="Times" w:hAnsi="Times"/>
          <w:sz w:val="24"/>
          <w:szCs w:val="24"/>
        </w:rPr>
        <w:t xml:space="preserve"> readers, despite a strong shift towards bisexual inclusion since current editor Jane Czyzselska took over in 2004.</w:t>
      </w:r>
    </w:p>
    <w:p w14:paraId="79CE045D" w14:textId="77777777" w:rsidR="000272DB" w:rsidRDefault="000272DB" w:rsidP="008D0E26">
      <w:pPr>
        <w:pStyle w:val="EndnoteText"/>
        <w:rPr>
          <w:rFonts w:ascii="Times" w:hAnsi="Times"/>
          <w:sz w:val="24"/>
          <w:szCs w:val="24"/>
        </w:rPr>
      </w:pPr>
    </w:p>
    <w:p w14:paraId="6F8A51DA" w14:textId="77777777" w:rsidR="000272DB" w:rsidRDefault="000272DB" w:rsidP="008D0E26">
      <w:pPr>
        <w:pStyle w:val="EndnoteText"/>
        <w:rPr>
          <w:rFonts w:ascii="Times" w:hAnsi="Times"/>
          <w:sz w:val="24"/>
          <w:szCs w:val="24"/>
        </w:rPr>
      </w:pPr>
    </w:p>
    <w:p w14:paraId="61849DEC" w14:textId="77777777" w:rsidR="000272DB" w:rsidRPr="007112DE" w:rsidRDefault="000272DB" w:rsidP="000272DB">
      <w:pPr>
        <w:pStyle w:val="EndnoteText"/>
        <w:rPr>
          <w:rFonts w:ascii="Times" w:hAnsi="Times"/>
          <w:b/>
          <w:sz w:val="24"/>
          <w:szCs w:val="24"/>
        </w:rPr>
      </w:pPr>
      <w:r w:rsidRPr="007112DE">
        <w:rPr>
          <w:rFonts w:ascii="Times" w:hAnsi="Times"/>
          <w:b/>
          <w:sz w:val="24"/>
          <w:szCs w:val="24"/>
        </w:rPr>
        <w:t>References</w:t>
      </w:r>
    </w:p>
    <w:p w14:paraId="37AB503C" w14:textId="77777777" w:rsidR="000272DB" w:rsidRPr="007112DE" w:rsidRDefault="000272DB" w:rsidP="000272DB">
      <w:pPr>
        <w:pStyle w:val="EndnoteText"/>
        <w:rPr>
          <w:rFonts w:ascii="Times" w:hAnsi="Times"/>
          <w:b/>
          <w:sz w:val="24"/>
          <w:szCs w:val="24"/>
        </w:rPr>
      </w:pPr>
    </w:p>
    <w:p w14:paraId="4231DE0C" w14:textId="77777777" w:rsidR="000272DB" w:rsidRPr="007112DE" w:rsidRDefault="000272DB" w:rsidP="000272DB">
      <w:pPr>
        <w:rPr>
          <w:rFonts w:ascii="Times" w:hAnsi="Times"/>
        </w:rPr>
      </w:pPr>
      <w:r w:rsidRPr="007112DE">
        <w:rPr>
          <w:rFonts w:ascii="Times" w:hAnsi="Times"/>
        </w:rPr>
        <w:t xml:space="preserve">Ault, A. (1994) ‘Hegemonic discourse in an oppositional community: lesbian feminists and bisexuality’ </w:t>
      </w:r>
      <w:r w:rsidRPr="007112DE">
        <w:rPr>
          <w:rFonts w:ascii="Times" w:hAnsi="Times"/>
          <w:i/>
        </w:rPr>
        <w:t>Critical Sociology</w:t>
      </w:r>
      <w:r w:rsidRPr="007112DE">
        <w:rPr>
          <w:rFonts w:ascii="Times" w:hAnsi="Times"/>
        </w:rPr>
        <w:t xml:space="preserve"> 20(3): 107-122.</w:t>
      </w:r>
    </w:p>
    <w:p w14:paraId="0E203A72" w14:textId="77777777" w:rsidR="000272DB" w:rsidRPr="007112DE" w:rsidRDefault="000272DB" w:rsidP="000272DB">
      <w:pPr>
        <w:rPr>
          <w:rFonts w:ascii="Times" w:hAnsi="Times"/>
        </w:rPr>
      </w:pPr>
    </w:p>
    <w:p w14:paraId="056ED0DA" w14:textId="77777777" w:rsidR="000272DB" w:rsidRPr="007112DE" w:rsidRDefault="000272DB" w:rsidP="000272DB">
      <w:pPr>
        <w:rPr>
          <w:rFonts w:ascii="Times" w:hAnsi="Times"/>
        </w:rPr>
      </w:pPr>
      <w:r w:rsidRPr="007112DE">
        <w:rPr>
          <w:rFonts w:ascii="Times" w:hAnsi="Times"/>
        </w:rPr>
        <w:t xml:space="preserve">Ault, A. (1996) ‘Ambiguous identity in an unambiguous sex/gender structure: the case of bisexual women’ </w:t>
      </w:r>
      <w:r w:rsidRPr="007112DE">
        <w:rPr>
          <w:rFonts w:ascii="Times" w:hAnsi="Times"/>
          <w:i/>
        </w:rPr>
        <w:t>The Sociological Quarterly</w:t>
      </w:r>
      <w:r w:rsidRPr="007112DE">
        <w:rPr>
          <w:rFonts w:ascii="Times" w:hAnsi="Times"/>
        </w:rPr>
        <w:t xml:space="preserve"> 37(3): 449-463.</w:t>
      </w:r>
    </w:p>
    <w:p w14:paraId="074EFFD5" w14:textId="77777777" w:rsidR="000272DB" w:rsidRPr="007112DE" w:rsidRDefault="000272DB" w:rsidP="000272DB">
      <w:pPr>
        <w:rPr>
          <w:rFonts w:ascii="Times" w:hAnsi="Times"/>
        </w:rPr>
      </w:pPr>
    </w:p>
    <w:p w14:paraId="7CB9508A" w14:textId="77777777" w:rsidR="000272DB" w:rsidRPr="007112DE" w:rsidRDefault="000272DB" w:rsidP="000272DB">
      <w:pPr>
        <w:rPr>
          <w:rFonts w:ascii="Times" w:hAnsi="Times"/>
        </w:rPr>
      </w:pPr>
      <w:r w:rsidRPr="007112DE">
        <w:rPr>
          <w:rFonts w:ascii="Times" w:hAnsi="Times"/>
        </w:rPr>
        <w:t xml:space="preserve">Babcock-Abrahams, B. (1975) ‘Why frogs are good to think and dirt is good to reflect on’ </w:t>
      </w:r>
      <w:r w:rsidRPr="007112DE">
        <w:rPr>
          <w:rFonts w:ascii="Times" w:hAnsi="Times"/>
          <w:i/>
        </w:rPr>
        <w:t>Soundings</w:t>
      </w:r>
      <w:r w:rsidRPr="007112DE">
        <w:rPr>
          <w:rFonts w:ascii="Times" w:hAnsi="Times"/>
        </w:rPr>
        <w:t xml:space="preserve"> 58: 167-181.</w:t>
      </w:r>
    </w:p>
    <w:p w14:paraId="6C53A6E1" w14:textId="77777777" w:rsidR="000272DB" w:rsidRPr="007112DE" w:rsidRDefault="000272DB" w:rsidP="000272DB">
      <w:pPr>
        <w:rPr>
          <w:rFonts w:ascii="Times" w:hAnsi="Times"/>
        </w:rPr>
      </w:pPr>
    </w:p>
    <w:p w14:paraId="6036038B" w14:textId="77777777" w:rsidR="000272DB" w:rsidRPr="007112DE" w:rsidRDefault="000272DB" w:rsidP="000272DB">
      <w:pPr>
        <w:rPr>
          <w:rFonts w:ascii="Times" w:hAnsi="Times"/>
        </w:rPr>
      </w:pPr>
      <w:r w:rsidRPr="007112DE">
        <w:rPr>
          <w:rFonts w:ascii="Times" w:hAnsi="Times"/>
        </w:rPr>
        <w:t xml:space="preserve">Baker, P. (2008a) </w:t>
      </w:r>
      <w:r w:rsidRPr="007112DE">
        <w:rPr>
          <w:rFonts w:ascii="Times" w:hAnsi="Times"/>
          <w:i/>
          <w:iCs/>
        </w:rPr>
        <w:t>Sexed texts: language, gender and sexuality</w:t>
      </w:r>
      <w:r w:rsidRPr="007112DE">
        <w:rPr>
          <w:rFonts w:ascii="Times" w:hAnsi="Times"/>
        </w:rPr>
        <w:t>. London: Equinox.</w:t>
      </w:r>
    </w:p>
    <w:p w14:paraId="1332C470" w14:textId="77777777" w:rsidR="000272DB" w:rsidRPr="007112DE" w:rsidRDefault="000272DB" w:rsidP="000272DB">
      <w:pPr>
        <w:rPr>
          <w:rFonts w:ascii="Times" w:hAnsi="Times"/>
        </w:rPr>
      </w:pPr>
    </w:p>
    <w:p w14:paraId="1DA6C778" w14:textId="77777777" w:rsidR="000272DB" w:rsidRDefault="000272DB" w:rsidP="000272DB">
      <w:pPr>
        <w:rPr>
          <w:rFonts w:ascii="Times" w:hAnsi="Times"/>
        </w:rPr>
      </w:pPr>
      <w:proofErr w:type="spellStart"/>
      <w:r w:rsidRPr="007112DE">
        <w:rPr>
          <w:rFonts w:ascii="Times" w:hAnsi="Times"/>
        </w:rPr>
        <w:t>Bakhtin</w:t>
      </w:r>
      <w:proofErr w:type="spellEnd"/>
      <w:r w:rsidRPr="007112DE">
        <w:rPr>
          <w:rFonts w:ascii="Times" w:hAnsi="Times"/>
        </w:rPr>
        <w:t xml:space="preserve">, M. (1981) ‘Discourse in the novel’. In M. </w:t>
      </w:r>
      <w:proofErr w:type="spellStart"/>
      <w:r w:rsidRPr="007112DE">
        <w:rPr>
          <w:rFonts w:ascii="Times" w:hAnsi="Times"/>
        </w:rPr>
        <w:t>Holquist</w:t>
      </w:r>
      <w:proofErr w:type="spellEnd"/>
      <w:r w:rsidRPr="007112DE">
        <w:rPr>
          <w:rFonts w:ascii="Times" w:hAnsi="Times"/>
        </w:rPr>
        <w:t xml:space="preserve"> (Ed.) </w:t>
      </w:r>
      <w:r w:rsidRPr="007112DE">
        <w:rPr>
          <w:rFonts w:ascii="Times" w:hAnsi="Times"/>
          <w:i/>
          <w:iCs/>
        </w:rPr>
        <w:t>The dialogic imagination</w:t>
      </w:r>
      <w:r w:rsidRPr="007112DE">
        <w:rPr>
          <w:rFonts w:ascii="Times" w:hAnsi="Times"/>
        </w:rPr>
        <w:t>. Austin: University of Texas Press, pp. 259-422.</w:t>
      </w:r>
    </w:p>
    <w:p w14:paraId="223F04B6" w14:textId="77777777" w:rsidR="000272DB" w:rsidRDefault="000272DB" w:rsidP="000272DB">
      <w:pPr>
        <w:rPr>
          <w:rFonts w:ascii="Times" w:hAnsi="Times"/>
        </w:rPr>
      </w:pPr>
    </w:p>
    <w:p w14:paraId="66A483D8" w14:textId="77777777" w:rsidR="000272DB" w:rsidRDefault="000272DB" w:rsidP="000272DB">
      <w:pPr>
        <w:rPr>
          <w:rFonts w:ascii="Times" w:hAnsi="Times"/>
        </w:rPr>
      </w:pPr>
      <w:r>
        <w:rPr>
          <w:rFonts w:ascii="Times" w:hAnsi="Times"/>
        </w:rPr>
        <w:t xml:space="preserve">Barker, M. and </w:t>
      </w:r>
      <w:proofErr w:type="spellStart"/>
      <w:r>
        <w:rPr>
          <w:rFonts w:ascii="Times" w:hAnsi="Times"/>
        </w:rPr>
        <w:t>Langdridge</w:t>
      </w:r>
      <w:proofErr w:type="spellEnd"/>
      <w:r>
        <w:rPr>
          <w:rFonts w:ascii="Times" w:hAnsi="Times"/>
        </w:rPr>
        <w:t xml:space="preserve">, D. (2008) ‘Bisexuality: working with a silenced sexuality’ </w:t>
      </w:r>
      <w:r>
        <w:rPr>
          <w:rFonts w:ascii="Times" w:hAnsi="Times"/>
          <w:i/>
        </w:rPr>
        <w:t>Feminism &amp; Psychology</w:t>
      </w:r>
      <w:r>
        <w:rPr>
          <w:rFonts w:ascii="Times" w:hAnsi="Times"/>
        </w:rPr>
        <w:t xml:space="preserve"> 18(3): 389-394.</w:t>
      </w:r>
    </w:p>
    <w:p w14:paraId="5062EB7B" w14:textId="77777777" w:rsidR="000272DB" w:rsidRDefault="000272DB" w:rsidP="000272DB">
      <w:pPr>
        <w:rPr>
          <w:rFonts w:ascii="Times" w:hAnsi="Times"/>
        </w:rPr>
      </w:pPr>
    </w:p>
    <w:p w14:paraId="7DF0AABE" w14:textId="77777777" w:rsidR="000272DB" w:rsidRPr="0020453B" w:rsidRDefault="000272DB" w:rsidP="000272DB">
      <w:pPr>
        <w:rPr>
          <w:rFonts w:ascii="Times" w:hAnsi="Times"/>
        </w:rPr>
      </w:pPr>
      <w:r>
        <w:rPr>
          <w:rFonts w:ascii="Times" w:hAnsi="Times"/>
        </w:rPr>
        <w:t xml:space="preserve">Barker, M. </w:t>
      </w:r>
      <w:r>
        <w:rPr>
          <w:rFonts w:ascii="Times" w:hAnsi="Times"/>
          <w:i/>
        </w:rPr>
        <w:t>et al</w:t>
      </w:r>
      <w:r>
        <w:rPr>
          <w:rFonts w:ascii="Times" w:hAnsi="Times"/>
        </w:rPr>
        <w:t xml:space="preserve">. (2008) ‘British bisexuality: a snapshot of bisexual representations and identities in the United Kingdom’ </w:t>
      </w:r>
      <w:r>
        <w:rPr>
          <w:rFonts w:ascii="Times" w:hAnsi="Times"/>
          <w:i/>
        </w:rPr>
        <w:t xml:space="preserve">Journal of Bisexuality </w:t>
      </w:r>
      <w:r>
        <w:rPr>
          <w:rFonts w:ascii="Times" w:hAnsi="Times"/>
        </w:rPr>
        <w:t>8: 141-162.</w:t>
      </w:r>
    </w:p>
    <w:p w14:paraId="14D32BCB" w14:textId="77777777" w:rsidR="000272DB" w:rsidRPr="007112DE" w:rsidRDefault="000272DB" w:rsidP="000272DB">
      <w:pPr>
        <w:rPr>
          <w:rFonts w:ascii="Times" w:hAnsi="Times"/>
        </w:rPr>
      </w:pPr>
    </w:p>
    <w:p w14:paraId="0443CC76" w14:textId="77777777" w:rsidR="000272DB" w:rsidRPr="007112DE" w:rsidRDefault="000272DB" w:rsidP="000272DB">
      <w:pPr>
        <w:rPr>
          <w:rFonts w:ascii="Times" w:hAnsi="Times"/>
        </w:rPr>
      </w:pPr>
      <w:proofErr w:type="spellStart"/>
      <w:r w:rsidRPr="007112DE">
        <w:rPr>
          <w:rFonts w:ascii="Times" w:hAnsi="Times"/>
        </w:rPr>
        <w:t>Bickenbach</w:t>
      </w:r>
      <w:proofErr w:type="spellEnd"/>
      <w:r w:rsidRPr="007112DE">
        <w:rPr>
          <w:rFonts w:ascii="Times" w:hAnsi="Times"/>
        </w:rPr>
        <w:t xml:space="preserve">, J. E. and Davies, J. M. (1997) </w:t>
      </w:r>
      <w:r w:rsidRPr="007112DE">
        <w:rPr>
          <w:rFonts w:ascii="Times" w:hAnsi="Times"/>
          <w:i/>
        </w:rPr>
        <w:t>Good reasons for better arguments</w:t>
      </w:r>
      <w:r w:rsidRPr="007112DE">
        <w:rPr>
          <w:rFonts w:ascii="Times" w:hAnsi="Times"/>
        </w:rPr>
        <w:t>. Toronto: Broadview Press.</w:t>
      </w:r>
    </w:p>
    <w:p w14:paraId="380789CF" w14:textId="77777777" w:rsidR="000272DB" w:rsidRDefault="000272DB" w:rsidP="000272DB">
      <w:pPr>
        <w:rPr>
          <w:rFonts w:ascii="Times" w:hAnsi="Times"/>
        </w:rPr>
      </w:pPr>
    </w:p>
    <w:p w14:paraId="143E93DB" w14:textId="77777777" w:rsidR="000272DB" w:rsidRPr="0020453B" w:rsidRDefault="000272DB" w:rsidP="000272DB">
      <w:pPr>
        <w:rPr>
          <w:rFonts w:ascii="Times" w:hAnsi="Times"/>
          <w:lang w:val="en-GB" w:eastAsia="en-US"/>
        </w:rPr>
      </w:pPr>
      <w:r>
        <w:rPr>
          <w:rFonts w:ascii="Times" w:hAnsi="Times"/>
          <w:i/>
          <w:iCs/>
          <w:lang w:val="en-GB" w:eastAsia="en-US"/>
        </w:rPr>
        <w:t>The B</w:t>
      </w:r>
      <w:r w:rsidRPr="0020453B">
        <w:rPr>
          <w:rFonts w:ascii="Times" w:hAnsi="Times"/>
          <w:i/>
          <w:iCs/>
          <w:lang w:val="en-GB" w:eastAsia="en-US"/>
        </w:rPr>
        <w:t xml:space="preserve">isexuality </w:t>
      </w:r>
      <w:r>
        <w:rPr>
          <w:rFonts w:ascii="Times" w:hAnsi="Times"/>
          <w:i/>
          <w:iCs/>
          <w:lang w:val="en-GB" w:eastAsia="en-US"/>
        </w:rPr>
        <w:t>R</w:t>
      </w:r>
      <w:r w:rsidRPr="0020453B">
        <w:rPr>
          <w:rFonts w:ascii="Times" w:hAnsi="Times"/>
          <w:i/>
          <w:iCs/>
          <w:lang w:val="en-GB" w:eastAsia="en-US"/>
        </w:rPr>
        <w:t>eport: Bisexual inclusion in LGBT equality and diversity</w:t>
      </w:r>
      <w:r w:rsidRPr="0020453B">
        <w:rPr>
          <w:rFonts w:ascii="Times" w:hAnsi="Times"/>
          <w:lang w:val="en-GB" w:eastAsia="en-US"/>
        </w:rPr>
        <w:t>. Open University, Centre for Citizenship, Identities and Governance and Faculty of Health and Social Care, 2012.</w:t>
      </w:r>
    </w:p>
    <w:p w14:paraId="3FBB013D" w14:textId="77777777" w:rsidR="000272DB" w:rsidRPr="007112DE" w:rsidRDefault="000272DB" w:rsidP="000272DB">
      <w:pPr>
        <w:rPr>
          <w:rFonts w:ascii="Times" w:hAnsi="Times"/>
        </w:rPr>
      </w:pPr>
    </w:p>
    <w:p w14:paraId="042B6259" w14:textId="77777777" w:rsidR="000272DB" w:rsidRPr="007112DE" w:rsidRDefault="000272DB" w:rsidP="000272DB">
      <w:pPr>
        <w:rPr>
          <w:rFonts w:ascii="Times" w:hAnsi="Times"/>
        </w:rPr>
      </w:pPr>
      <w:r w:rsidRPr="007112DE">
        <w:rPr>
          <w:rFonts w:ascii="Times" w:hAnsi="Times"/>
        </w:rPr>
        <w:t>Bonilla-Silva, E. (2002) ‘</w:t>
      </w:r>
      <w:proofErr w:type="gramStart"/>
      <w:r w:rsidRPr="007112DE">
        <w:rPr>
          <w:rFonts w:ascii="Times" w:hAnsi="Times"/>
        </w:rPr>
        <w:t>The</w:t>
      </w:r>
      <w:proofErr w:type="gramEnd"/>
      <w:r w:rsidRPr="007112DE">
        <w:rPr>
          <w:rFonts w:ascii="Times" w:hAnsi="Times"/>
        </w:rPr>
        <w:t xml:space="preserve"> linguistics of </w:t>
      </w:r>
      <w:proofErr w:type="spellStart"/>
      <w:r w:rsidRPr="007112DE">
        <w:rPr>
          <w:rFonts w:ascii="Times" w:hAnsi="Times"/>
        </w:rPr>
        <w:t>colour</w:t>
      </w:r>
      <w:proofErr w:type="spellEnd"/>
      <w:r w:rsidRPr="007112DE">
        <w:rPr>
          <w:rFonts w:ascii="Times" w:hAnsi="Times"/>
        </w:rPr>
        <w:t xml:space="preserve"> blind racism: how to talk nasty about blacks without sounding racist’ </w:t>
      </w:r>
      <w:r w:rsidRPr="007112DE">
        <w:rPr>
          <w:rFonts w:ascii="Times" w:hAnsi="Times"/>
          <w:i/>
        </w:rPr>
        <w:t>Critical Sociology</w:t>
      </w:r>
      <w:r w:rsidRPr="007112DE">
        <w:rPr>
          <w:rFonts w:ascii="Times" w:hAnsi="Times"/>
        </w:rPr>
        <w:t xml:space="preserve"> 28: 41-62.</w:t>
      </w:r>
    </w:p>
    <w:p w14:paraId="0F689400" w14:textId="77777777" w:rsidR="000272DB" w:rsidRPr="007112DE" w:rsidRDefault="000272DB" w:rsidP="000272DB">
      <w:pPr>
        <w:rPr>
          <w:rFonts w:ascii="Times" w:hAnsi="Times"/>
        </w:rPr>
      </w:pPr>
    </w:p>
    <w:p w14:paraId="3A028929" w14:textId="77777777" w:rsidR="000272DB" w:rsidRPr="007112DE" w:rsidRDefault="000272DB" w:rsidP="000272DB">
      <w:pPr>
        <w:pStyle w:val="Pubs"/>
        <w:tabs>
          <w:tab w:val="clear" w:pos="2610"/>
          <w:tab w:val="left" w:pos="180"/>
          <w:tab w:val="left" w:pos="1800"/>
          <w:tab w:val="right" w:pos="2520"/>
        </w:tabs>
        <w:ind w:left="0" w:right="0" w:firstLine="0"/>
      </w:pPr>
      <w:proofErr w:type="spellStart"/>
      <w:proofErr w:type="gramStart"/>
      <w:r w:rsidRPr="007112DE">
        <w:t>Bucholtz</w:t>
      </w:r>
      <w:proofErr w:type="spellEnd"/>
      <w:r w:rsidRPr="007112DE">
        <w:t xml:space="preserve">, M. and Hall, K. (2004) ‘Theorising identity in language and sexuality research’, </w:t>
      </w:r>
      <w:r w:rsidRPr="007112DE">
        <w:rPr>
          <w:i/>
          <w:iCs/>
        </w:rPr>
        <w:t>Language in Society</w:t>
      </w:r>
      <w:r w:rsidRPr="007112DE">
        <w:t xml:space="preserve"> 33(4): 469-515.</w:t>
      </w:r>
      <w:proofErr w:type="gramEnd"/>
      <w:r w:rsidRPr="007112DE">
        <w:t xml:space="preserve"> </w:t>
      </w:r>
    </w:p>
    <w:p w14:paraId="0E54B679" w14:textId="77777777" w:rsidR="000272DB" w:rsidRPr="007112DE" w:rsidRDefault="000272DB" w:rsidP="000272DB">
      <w:pPr>
        <w:pStyle w:val="Pubs"/>
        <w:tabs>
          <w:tab w:val="clear" w:pos="2610"/>
          <w:tab w:val="left" w:pos="180"/>
          <w:tab w:val="left" w:pos="1800"/>
          <w:tab w:val="right" w:pos="2520"/>
        </w:tabs>
        <w:ind w:left="0" w:right="0" w:firstLine="0"/>
      </w:pPr>
    </w:p>
    <w:p w14:paraId="62E90BDC" w14:textId="77777777" w:rsidR="000272DB" w:rsidRPr="007112DE" w:rsidRDefault="000272DB" w:rsidP="000272DB">
      <w:pPr>
        <w:rPr>
          <w:rFonts w:ascii="Times" w:hAnsi="Times"/>
          <w:lang w:val="en-GB" w:eastAsia="en-US"/>
        </w:rPr>
      </w:pPr>
      <w:proofErr w:type="gramStart"/>
      <w:r w:rsidRPr="007112DE">
        <w:rPr>
          <w:rFonts w:ascii="Times" w:hAnsi="Times"/>
          <w:lang w:val="en-GB" w:eastAsia="en-US"/>
        </w:rPr>
        <w:t>Carpenter, L. M. (1998).</w:t>
      </w:r>
      <w:proofErr w:type="gramEnd"/>
      <w:r w:rsidRPr="007112DE">
        <w:rPr>
          <w:rFonts w:ascii="Times" w:hAnsi="Times"/>
          <w:lang w:val="en-GB" w:eastAsia="en-US"/>
        </w:rPr>
        <w:t xml:space="preserve"> From girls into women: Scripts for sexuality and romance in Seventeen </w:t>
      </w:r>
      <w:proofErr w:type="gramStart"/>
      <w:r w:rsidRPr="007112DE">
        <w:rPr>
          <w:rFonts w:ascii="Times" w:hAnsi="Times"/>
          <w:lang w:val="en-GB" w:eastAsia="en-US"/>
        </w:rPr>
        <w:t>magazine</w:t>
      </w:r>
      <w:proofErr w:type="gramEnd"/>
      <w:r w:rsidRPr="007112DE">
        <w:rPr>
          <w:rFonts w:ascii="Times" w:hAnsi="Times"/>
          <w:lang w:val="en-GB" w:eastAsia="en-US"/>
        </w:rPr>
        <w:t xml:space="preserve">, 1974–1994. </w:t>
      </w:r>
      <w:proofErr w:type="gramStart"/>
      <w:r w:rsidRPr="007112DE">
        <w:rPr>
          <w:rFonts w:ascii="Times" w:hAnsi="Times"/>
          <w:i/>
          <w:iCs/>
          <w:lang w:val="en-GB" w:eastAsia="en-US"/>
        </w:rPr>
        <w:t>Journal of Sex Research</w:t>
      </w:r>
      <w:r w:rsidRPr="007112DE">
        <w:rPr>
          <w:rFonts w:ascii="Times" w:hAnsi="Times"/>
          <w:lang w:val="en-GB" w:eastAsia="en-US"/>
        </w:rPr>
        <w:t xml:space="preserve">, </w:t>
      </w:r>
      <w:r w:rsidRPr="007112DE">
        <w:rPr>
          <w:rFonts w:ascii="Times" w:hAnsi="Times"/>
          <w:i/>
          <w:iCs/>
          <w:lang w:val="en-GB" w:eastAsia="en-US"/>
        </w:rPr>
        <w:t>35</w:t>
      </w:r>
      <w:r w:rsidRPr="007112DE">
        <w:rPr>
          <w:rFonts w:ascii="Times" w:hAnsi="Times"/>
          <w:lang w:val="en-GB" w:eastAsia="en-US"/>
        </w:rPr>
        <w:t>(2), 158-168.</w:t>
      </w:r>
      <w:proofErr w:type="gramEnd"/>
    </w:p>
    <w:p w14:paraId="2178D0D7" w14:textId="77777777" w:rsidR="000272DB" w:rsidRPr="007112DE" w:rsidRDefault="000272DB" w:rsidP="000272DB">
      <w:pPr>
        <w:pStyle w:val="Pubs"/>
        <w:tabs>
          <w:tab w:val="clear" w:pos="2610"/>
          <w:tab w:val="left" w:pos="180"/>
          <w:tab w:val="left" w:pos="1800"/>
          <w:tab w:val="right" w:pos="2520"/>
        </w:tabs>
        <w:ind w:left="0" w:right="0" w:firstLine="0"/>
      </w:pPr>
    </w:p>
    <w:p w14:paraId="32F07A62" w14:textId="77777777" w:rsidR="000272DB" w:rsidRDefault="000272DB" w:rsidP="000272DB">
      <w:pPr>
        <w:rPr>
          <w:rFonts w:ascii="Times" w:hAnsi="Times"/>
          <w:lang w:val="en-GB" w:eastAsia="en-US"/>
        </w:rPr>
      </w:pPr>
      <w:r w:rsidRPr="007112DE">
        <w:rPr>
          <w:rFonts w:ascii="Times" w:hAnsi="Times"/>
          <w:lang w:val="en-GB" w:eastAsia="en-US"/>
        </w:rPr>
        <w:t xml:space="preserve">Chang, </w:t>
      </w:r>
      <w:proofErr w:type="spellStart"/>
      <w:r w:rsidRPr="007112DE">
        <w:rPr>
          <w:rFonts w:ascii="Times" w:hAnsi="Times"/>
          <w:lang w:val="en-GB" w:eastAsia="en-US"/>
        </w:rPr>
        <w:t>Jui</w:t>
      </w:r>
      <w:proofErr w:type="spellEnd"/>
      <w:r w:rsidRPr="007112DE">
        <w:rPr>
          <w:rFonts w:ascii="Times" w:hAnsi="Times"/>
          <w:lang w:val="en-GB" w:eastAsia="en-US"/>
        </w:rPr>
        <w:t xml:space="preserve">-Shan. "Refashioning Womanhood in 1990s Taiwan An Analysis of the Taiwanese Edition of Cosmopolitan Magazine." </w:t>
      </w:r>
      <w:r w:rsidRPr="007112DE">
        <w:rPr>
          <w:rFonts w:ascii="Times" w:hAnsi="Times"/>
          <w:i/>
          <w:iCs/>
          <w:lang w:val="en-GB" w:eastAsia="en-US"/>
        </w:rPr>
        <w:t>Modern China</w:t>
      </w:r>
      <w:r w:rsidRPr="007112DE">
        <w:rPr>
          <w:rFonts w:ascii="Times" w:hAnsi="Times"/>
          <w:lang w:val="en-GB" w:eastAsia="en-US"/>
        </w:rPr>
        <w:t xml:space="preserve"> 30.3 (2004): 361-397.</w:t>
      </w:r>
    </w:p>
    <w:p w14:paraId="4E93D6DF" w14:textId="77777777" w:rsidR="000272DB" w:rsidRDefault="000272DB" w:rsidP="000272DB">
      <w:pPr>
        <w:rPr>
          <w:rFonts w:ascii="Times" w:hAnsi="Times"/>
          <w:lang w:val="en-GB" w:eastAsia="en-US"/>
        </w:rPr>
      </w:pPr>
    </w:p>
    <w:p w14:paraId="18A6F79D" w14:textId="77777777" w:rsidR="000272DB" w:rsidRPr="006E6AC7" w:rsidRDefault="000272DB" w:rsidP="000272DB">
      <w:pPr>
        <w:rPr>
          <w:rFonts w:ascii="Times" w:hAnsi="Times"/>
          <w:lang w:val="en-GB" w:eastAsia="en-US"/>
        </w:rPr>
      </w:pPr>
      <w:proofErr w:type="spellStart"/>
      <w:r>
        <w:rPr>
          <w:rFonts w:ascii="Times" w:hAnsi="Times"/>
          <w:lang w:val="en-GB" w:eastAsia="en-US"/>
        </w:rPr>
        <w:t>Chirrey</w:t>
      </w:r>
      <w:proofErr w:type="spellEnd"/>
      <w:r>
        <w:rPr>
          <w:rFonts w:ascii="Times" w:hAnsi="Times"/>
          <w:lang w:val="en-GB" w:eastAsia="en-US"/>
        </w:rPr>
        <w:t xml:space="preserve">, D. (2012) ‘Reading the script: An analysis of script formulation in coming out advice texts’ </w:t>
      </w:r>
      <w:r>
        <w:rPr>
          <w:rFonts w:ascii="Times" w:hAnsi="Times"/>
          <w:i/>
          <w:lang w:val="en-GB" w:eastAsia="en-US"/>
        </w:rPr>
        <w:t>Journal of Language and Sexuality</w:t>
      </w:r>
      <w:r>
        <w:rPr>
          <w:rFonts w:ascii="Times" w:hAnsi="Times"/>
          <w:lang w:val="en-GB" w:eastAsia="en-US"/>
        </w:rPr>
        <w:t xml:space="preserve"> 1(1): 35-58.</w:t>
      </w:r>
    </w:p>
    <w:p w14:paraId="58760A44" w14:textId="77777777" w:rsidR="000272DB" w:rsidRPr="007112DE" w:rsidRDefault="000272DB" w:rsidP="000272DB">
      <w:pPr>
        <w:pStyle w:val="Pubs"/>
        <w:tabs>
          <w:tab w:val="clear" w:pos="2610"/>
          <w:tab w:val="left" w:pos="180"/>
          <w:tab w:val="left" w:pos="1800"/>
          <w:tab w:val="right" w:pos="2520"/>
        </w:tabs>
        <w:ind w:left="0" w:right="0" w:firstLine="0"/>
      </w:pPr>
    </w:p>
    <w:p w14:paraId="4374B070" w14:textId="77777777" w:rsidR="000272DB" w:rsidRDefault="000272DB" w:rsidP="000272DB">
      <w:pPr>
        <w:pStyle w:val="Pubs"/>
        <w:tabs>
          <w:tab w:val="clear" w:pos="2610"/>
          <w:tab w:val="left" w:pos="180"/>
          <w:tab w:val="left" w:pos="1800"/>
          <w:tab w:val="right" w:pos="2520"/>
        </w:tabs>
        <w:ind w:left="0" w:right="0" w:firstLine="0"/>
      </w:pPr>
      <w:proofErr w:type="spellStart"/>
      <w:r w:rsidRPr="00E520D1">
        <w:t>Chouliaraki</w:t>
      </w:r>
      <w:proofErr w:type="spellEnd"/>
      <w:r w:rsidRPr="00E520D1">
        <w:t xml:space="preserve">, L. and </w:t>
      </w:r>
      <w:proofErr w:type="spellStart"/>
      <w:r w:rsidRPr="00E520D1">
        <w:t>Fairclough</w:t>
      </w:r>
      <w:proofErr w:type="spellEnd"/>
      <w:r w:rsidRPr="00E520D1">
        <w:t xml:space="preserve">, N. (Eds.) (1999) </w:t>
      </w:r>
      <w:r w:rsidRPr="00E520D1">
        <w:rPr>
          <w:i/>
        </w:rPr>
        <w:t>Discourse in late modernity: rethinking critical discourse analysis</w:t>
      </w:r>
      <w:r w:rsidRPr="007B54F8">
        <w:t>. Edinburgh: Edinburgh University Press.</w:t>
      </w:r>
    </w:p>
    <w:p w14:paraId="6EA19B71" w14:textId="77777777" w:rsidR="000272DB" w:rsidRDefault="000272DB" w:rsidP="000272DB">
      <w:pPr>
        <w:pStyle w:val="Pubs"/>
        <w:tabs>
          <w:tab w:val="clear" w:pos="2610"/>
          <w:tab w:val="left" w:pos="180"/>
          <w:tab w:val="left" w:pos="1800"/>
          <w:tab w:val="right" w:pos="2520"/>
        </w:tabs>
        <w:ind w:left="0" w:right="0" w:firstLine="0"/>
      </w:pPr>
    </w:p>
    <w:p w14:paraId="48D52753" w14:textId="77777777" w:rsidR="000272DB" w:rsidRPr="0020453B" w:rsidRDefault="000272DB" w:rsidP="000272DB">
      <w:pPr>
        <w:pStyle w:val="Pubs"/>
        <w:tabs>
          <w:tab w:val="clear" w:pos="2610"/>
          <w:tab w:val="left" w:pos="180"/>
          <w:tab w:val="left" w:pos="1800"/>
          <w:tab w:val="right" w:pos="2520"/>
        </w:tabs>
        <w:ind w:left="0" w:right="0" w:firstLine="0"/>
      </w:pPr>
      <w:proofErr w:type="gramStart"/>
      <w:r>
        <w:t xml:space="preserve">Crowley, M. S. (2010) ‘Experiences of young bisexual women in lesbian/bisexual groups on MySpace’ </w:t>
      </w:r>
      <w:r>
        <w:rPr>
          <w:i/>
        </w:rPr>
        <w:t xml:space="preserve">Journal of Bisexuality </w:t>
      </w:r>
      <w:r>
        <w:t>10(4): 388-403.</w:t>
      </w:r>
      <w:proofErr w:type="gramEnd"/>
    </w:p>
    <w:p w14:paraId="34527CEF" w14:textId="77777777" w:rsidR="000272DB" w:rsidRPr="00E520D1" w:rsidRDefault="000272DB" w:rsidP="000272DB">
      <w:pPr>
        <w:pStyle w:val="Pubs"/>
        <w:tabs>
          <w:tab w:val="clear" w:pos="2610"/>
          <w:tab w:val="left" w:pos="180"/>
          <w:tab w:val="left" w:pos="1800"/>
          <w:tab w:val="right" w:pos="2520"/>
        </w:tabs>
        <w:ind w:left="0" w:right="0" w:firstLine="0"/>
      </w:pPr>
    </w:p>
    <w:p w14:paraId="5B8FB83C" w14:textId="77777777" w:rsidR="000272DB" w:rsidRPr="007112DE" w:rsidRDefault="000272DB" w:rsidP="000272DB">
      <w:pPr>
        <w:rPr>
          <w:rFonts w:ascii="Times" w:hAnsi="Times"/>
        </w:rPr>
      </w:pPr>
      <w:r w:rsidRPr="007112DE">
        <w:rPr>
          <w:rFonts w:ascii="Times" w:hAnsi="Times"/>
        </w:rPr>
        <w:t>Cutler, M. (2003) ‘</w:t>
      </w:r>
      <w:proofErr w:type="gramStart"/>
      <w:r w:rsidRPr="007112DE">
        <w:rPr>
          <w:rFonts w:ascii="Times" w:hAnsi="Times"/>
        </w:rPr>
        <w:t>Educating</w:t>
      </w:r>
      <w:proofErr w:type="gramEnd"/>
      <w:r w:rsidRPr="007112DE">
        <w:rPr>
          <w:rFonts w:ascii="Times" w:hAnsi="Times"/>
        </w:rPr>
        <w:t xml:space="preserve"> the ‘variant’, educating the public: gender and the rhetoric of legitimation in </w:t>
      </w:r>
      <w:r w:rsidRPr="007112DE">
        <w:rPr>
          <w:rFonts w:ascii="Times" w:hAnsi="Times"/>
          <w:i/>
          <w:iCs/>
        </w:rPr>
        <w:t xml:space="preserve">The Ladder </w:t>
      </w:r>
      <w:r w:rsidRPr="007112DE">
        <w:rPr>
          <w:rFonts w:ascii="Times" w:hAnsi="Times"/>
        </w:rPr>
        <w:t xml:space="preserve">magazine for lesbians’ </w:t>
      </w:r>
      <w:r w:rsidRPr="007112DE">
        <w:rPr>
          <w:rFonts w:ascii="Times" w:hAnsi="Times"/>
          <w:i/>
          <w:iCs/>
        </w:rPr>
        <w:t>Qualitative Sociology</w:t>
      </w:r>
      <w:r w:rsidRPr="007112DE">
        <w:rPr>
          <w:rFonts w:ascii="Times" w:hAnsi="Times"/>
        </w:rPr>
        <w:t xml:space="preserve"> 26(2): 233-255.</w:t>
      </w:r>
    </w:p>
    <w:p w14:paraId="339BC6B7" w14:textId="77777777" w:rsidR="000272DB" w:rsidRPr="007112DE" w:rsidRDefault="000272DB" w:rsidP="000272DB">
      <w:pPr>
        <w:rPr>
          <w:rFonts w:ascii="Times" w:hAnsi="Times"/>
        </w:rPr>
      </w:pPr>
    </w:p>
    <w:p w14:paraId="7A232A0D" w14:textId="77777777" w:rsidR="000272DB" w:rsidRPr="007112DE" w:rsidRDefault="000272DB" w:rsidP="000272DB">
      <w:pPr>
        <w:rPr>
          <w:rFonts w:ascii="Times" w:hAnsi="Times"/>
        </w:rPr>
      </w:pPr>
      <w:proofErr w:type="gramStart"/>
      <w:r w:rsidRPr="007112DE">
        <w:rPr>
          <w:rFonts w:ascii="Times" w:hAnsi="Times"/>
        </w:rPr>
        <w:t xml:space="preserve">Douglas, M. (1966) </w:t>
      </w:r>
      <w:r w:rsidRPr="007112DE">
        <w:rPr>
          <w:rFonts w:ascii="Times" w:hAnsi="Times"/>
          <w:i/>
        </w:rPr>
        <w:t>Purity and danger</w:t>
      </w:r>
      <w:r w:rsidRPr="007112DE">
        <w:rPr>
          <w:rFonts w:ascii="Times" w:hAnsi="Times"/>
        </w:rPr>
        <w:t>.</w:t>
      </w:r>
      <w:proofErr w:type="gramEnd"/>
      <w:r w:rsidRPr="007112DE">
        <w:rPr>
          <w:rFonts w:ascii="Times" w:hAnsi="Times"/>
        </w:rPr>
        <w:t xml:space="preserve"> London: </w:t>
      </w:r>
      <w:proofErr w:type="spellStart"/>
      <w:r w:rsidRPr="007112DE">
        <w:rPr>
          <w:rFonts w:ascii="Times" w:hAnsi="Times"/>
        </w:rPr>
        <w:t>Routledge</w:t>
      </w:r>
      <w:proofErr w:type="spellEnd"/>
      <w:r w:rsidRPr="007112DE">
        <w:rPr>
          <w:rFonts w:ascii="Times" w:hAnsi="Times"/>
        </w:rPr>
        <w:t xml:space="preserve"> and </w:t>
      </w:r>
      <w:proofErr w:type="spellStart"/>
      <w:r w:rsidRPr="007112DE">
        <w:rPr>
          <w:rFonts w:ascii="Times" w:hAnsi="Times"/>
        </w:rPr>
        <w:t>Kegan</w:t>
      </w:r>
      <w:proofErr w:type="spellEnd"/>
      <w:r w:rsidRPr="007112DE">
        <w:rPr>
          <w:rFonts w:ascii="Times" w:hAnsi="Times"/>
        </w:rPr>
        <w:t xml:space="preserve"> Paul.</w:t>
      </w:r>
    </w:p>
    <w:p w14:paraId="3211312E" w14:textId="77777777" w:rsidR="000272DB" w:rsidRPr="007112DE" w:rsidRDefault="000272DB" w:rsidP="000272DB">
      <w:pPr>
        <w:rPr>
          <w:rFonts w:ascii="Times" w:hAnsi="Times"/>
        </w:rPr>
      </w:pPr>
    </w:p>
    <w:p w14:paraId="5898804F" w14:textId="77777777" w:rsidR="000272DB" w:rsidRPr="007112DE" w:rsidRDefault="000272DB" w:rsidP="000272DB">
      <w:pPr>
        <w:rPr>
          <w:rFonts w:ascii="Times" w:hAnsi="Times"/>
        </w:rPr>
      </w:pPr>
      <w:r w:rsidRPr="007112DE">
        <w:rPr>
          <w:rFonts w:ascii="Times" w:hAnsi="Times"/>
        </w:rPr>
        <w:t xml:space="preserve">Driver, S. (2007) </w:t>
      </w:r>
      <w:r w:rsidRPr="007112DE">
        <w:rPr>
          <w:rFonts w:ascii="Times" w:hAnsi="Times"/>
          <w:i/>
          <w:iCs/>
        </w:rPr>
        <w:t>Queer girls and popular culture: reading, resisting, and creating media</w:t>
      </w:r>
      <w:r w:rsidRPr="007112DE">
        <w:rPr>
          <w:rFonts w:ascii="Times" w:hAnsi="Times"/>
        </w:rPr>
        <w:t>. Oxford: Peter Lang.</w:t>
      </w:r>
    </w:p>
    <w:p w14:paraId="6D7F454A" w14:textId="77777777" w:rsidR="000272DB" w:rsidRPr="007112DE" w:rsidRDefault="000272DB" w:rsidP="000272DB">
      <w:pPr>
        <w:rPr>
          <w:rFonts w:ascii="Times" w:hAnsi="Times"/>
        </w:rPr>
      </w:pPr>
    </w:p>
    <w:p w14:paraId="46922BFB" w14:textId="77777777" w:rsidR="000272DB" w:rsidRPr="007112DE" w:rsidRDefault="000272DB" w:rsidP="000272DB">
      <w:pPr>
        <w:rPr>
          <w:rFonts w:ascii="Times" w:hAnsi="Times"/>
        </w:rPr>
      </w:pPr>
      <w:r w:rsidRPr="007112DE">
        <w:rPr>
          <w:rFonts w:ascii="Times" w:hAnsi="Times"/>
        </w:rPr>
        <w:t>Edwards, D. (2003) ‘</w:t>
      </w:r>
      <w:proofErr w:type="spellStart"/>
      <w:r w:rsidRPr="007112DE">
        <w:rPr>
          <w:rFonts w:ascii="Times" w:hAnsi="Times"/>
        </w:rPr>
        <w:t>Analysing</w:t>
      </w:r>
      <w:proofErr w:type="spellEnd"/>
      <w:r w:rsidRPr="007112DE">
        <w:rPr>
          <w:rFonts w:ascii="Times" w:hAnsi="Times"/>
        </w:rPr>
        <w:t xml:space="preserve"> racial discourse: the discursive psychology of mind-world relationships’. In H. van den Berg, M. </w:t>
      </w:r>
      <w:proofErr w:type="spellStart"/>
      <w:r w:rsidRPr="007112DE">
        <w:rPr>
          <w:rFonts w:ascii="Times" w:hAnsi="Times"/>
        </w:rPr>
        <w:t>Wetherell</w:t>
      </w:r>
      <w:proofErr w:type="spellEnd"/>
      <w:r w:rsidRPr="007112DE">
        <w:rPr>
          <w:rFonts w:ascii="Times" w:hAnsi="Times"/>
        </w:rPr>
        <w:t xml:space="preserve"> and H. </w:t>
      </w:r>
      <w:proofErr w:type="spellStart"/>
      <w:r w:rsidRPr="007112DE">
        <w:rPr>
          <w:rFonts w:ascii="Times" w:hAnsi="Times"/>
        </w:rPr>
        <w:t>Houtkoop-Steenstra</w:t>
      </w:r>
      <w:proofErr w:type="spellEnd"/>
      <w:r w:rsidRPr="007112DE">
        <w:rPr>
          <w:rFonts w:ascii="Times" w:hAnsi="Times"/>
        </w:rPr>
        <w:t xml:space="preserve"> (Eds.) </w:t>
      </w:r>
      <w:proofErr w:type="spellStart"/>
      <w:r w:rsidRPr="007112DE">
        <w:rPr>
          <w:rFonts w:ascii="Times" w:hAnsi="Times"/>
          <w:i/>
        </w:rPr>
        <w:t>Analysing</w:t>
      </w:r>
      <w:proofErr w:type="spellEnd"/>
      <w:r w:rsidRPr="007112DE">
        <w:rPr>
          <w:rFonts w:ascii="Times" w:hAnsi="Times"/>
          <w:i/>
        </w:rPr>
        <w:t xml:space="preserve"> race talk</w:t>
      </w:r>
      <w:r w:rsidRPr="007112DE">
        <w:rPr>
          <w:rFonts w:ascii="Times" w:hAnsi="Times"/>
        </w:rPr>
        <w:t>. Cambridge: Cambridge University Press, pp. 31-48.</w:t>
      </w:r>
    </w:p>
    <w:p w14:paraId="70AE1F03" w14:textId="77777777" w:rsidR="000272DB" w:rsidRPr="007112DE" w:rsidRDefault="000272DB" w:rsidP="000272DB">
      <w:pPr>
        <w:rPr>
          <w:rFonts w:ascii="Times" w:hAnsi="Times"/>
        </w:rPr>
      </w:pPr>
    </w:p>
    <w:p w14:paraId="62E8A655" w14:textId="77777777" w:rsidR="000272DB" w:rsidRPr="007112DE" w:rsidRDefault="000272DB" w:rsidP="000272DB">
      <w:pPr>
        <w:rPr>
          <w:rFonts w:ascii="Times" w:hAnsi="Times"/>
        </w:rPr>
      </w:pPr>
      <w:r w:rsidRPr="007112DE">
        <w:rPr>
          <w:rFonts w:ascii="Times" w:hAnsi="Times"/>
        </w:rPr>
        <w:t xml:space="preserve">Epstein, S. (1987) ‘Gay politics, ethnic identity: the limits of social constructionism’, in P. M. </w:t>
      </w:r>
      <w:proofErr w:type="spellStart"/>
      <w:r w:rsidRPr="007112DE">
        <w:rPr>
          <w:rFonts w:ascii="Times" w:hAnsi="Times"/>
        </w:rPr>
        <w:t>Nardi</w:t>
      </w:r>
      <w:proofErr w:type="spellEnd"/>
      <w:r w:rsidRPr="007112DE">
        <w:rPr>
          <w:rFonts w:ascii="Times" w:hAnsi="Times"/>
        </w:rPr>
        <w:t xml:space="preserve"> and B. E. Schneider (Eds.) </w:t>
      </w:r>
      <w:proofErr w:type="gramStart"/>
      <w:r w:rsidRPr="007112DE">
        <w:rPr>
          <w:rFonts w:ascii="Times" w:hAnsi="Times"/>
          <w:i/>
        </w:rPr>
        <w:t>Social perspectives in lesbian and gay studies</w:t>
      </w:r>
      <w:r w:rsidRPr="007112DE">
        <w:rPr>
          <w:rFonts w:ascii="Times" w:hAnsi="Times"/>
        </w:rPr>
        <w:t>.</w:t>
      </w:r>
      <w:proofErr w:type="gramEnd"/>
      <w:r w:rsidRPr="007112DE">
        <w:rPr>
          <w:rFonts w:ascii="Times" w:hAnsi="Times"/>
        </w:rPr>
        <w:t xml:space="preserve"> London: </w:t>
      </w:r>
      <w:proofErr w:type="spellStart"/>
      <w:r w:rsidRPr="007112DE">
        <w:rPr>
          <w:rFonts w:ascii="Times" w:hAnsi="Times"/>
        </w:rPr>
        <w:t>Routledge</w:t>
      </w:r>
      <w:proofErr w:type="spellEnd"/>
      <w:r w:rsidRPr="007112DE">
        <w:rPr>
          <w:rFonts w:ascii="Times" w:hAnsi="Times"/>
        </w:rPr>
        <w:t>, pp. 134-159.</w:t>
      </w:r>
    </w:p>
    <w:p w14:paraId="1241E89E" w14:textId="77777777" w:rsidR="000272DB" w:rsidRPr="007112DE" w:rsidRDefault="000272DB" w:rsidP="000272DB">
      <w:pPr>
        <w:rPr>
          <w:rFonts w:ascii="Times" w:hAnsi="Times"/>
        </w:rPr>
      </w:pPr>
    </w:p>
    <w:p w14:paraId="0585B1CB" w14:textId="77777777" w:rsidR="000272DB" w:rsidRPr="007112DE" w:rsidRDefault="000272DB" w:rsidP="000272DB">
      <w:pPr>
        <w:rPr>
          <w:rFonts w:ascii="Times" w:hAnsi="Times"/>
        </w:rPr>
      </w:pPr>
      <w:bookmarkStart w:id="1" w:name="_GoBack"/>
      <w:proofErr w:type="spellStart"/>
      <w:r w:rsidRPr="007112DE">
        <w:rPr>
          <w:rFonts w:ascii="Times" w:hAnsi="Times"/>
        </w:rPr>
        <w:t>Esterberg</w:t>
      </w:r>
      <w:bookmarkEnd w:id="1"/>
      <w:proofErr w:type="spellEnd"/>
      <w:r w:rsidRPr="007112DE">
        <w:rPr>
          <w:rFonts w:ascii="Times" w:hAnsi="Times"/>
        </w:rPr>
        <w:t xml:space="preserve">, K. G. (1997) </w:t>
      </w:r>
      <w:r w:rsidRPr="007112DE">
        <w:rPr>
          <w:rFonts w:ascii="Times" w:hAnsi="Times"/>
          <w:i/>
          <w:iCs/>
        </w:rPr>
        <w:t xml:space="preserve">Lesbian and bisexual identities: constructing communities, constructing selves. </w:t>
      </w:r>
      <w:r w:rsidRPr="007112DE">
        <w:rPr>
          <w:rFonts w:ascii="Times" w:hAnsi="Times"/>
        </w:rPr>
        <w:t>Philadelphia: Temple University Press.</w:t>
      </w:r>
    </w:p>
    <w:p w14:paraId="75027BA7" w14:textId="77777777" w:rsidR="000272DB" w:rsidRPr="007112DE" w:rsidRDefault="000272DB" w:rsidP="000272DB">
      <w:pPr>
        <w:rPr>
          <w:rFonts w:ascii="Times" w:hAnsi="Times"/>
        </w:rPr>
      </w:pPr>
    </w:p>
    <w:p w14:paraId="7B4EBDBC" w14:textId="77777777" w:rsidR="000272DB" w:rsidRPr="007112DE" w:rsidRDefault="000272DB" w:rsidP="0002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B1718"/>
          <w:lang w:eastAsia="en-US"/>
        </w:rPr>
      </w:pPr>
      <w:r w:rsidRPr="007112DE">
        <w:rPr>
          <w:rFonts w:ascii="Times" w:hAnsi="Times" w:cs="Times"/>
          <w:color w:val="1B1718"/>
          <w:lang w:eastAsia="en-US"/>
        </w:rPr>
        <w:t xml:space="preserve">Evans, David T. (1993) Sexual Citizenship: The Material Construction of Sexualities. London: </w:t>
      </w:r>
      <w:proofErr w:type="spellStart"/>
      <w:r w:rsidRPr="007112DE">
        <w:rPr>
          <w:rFonts w:ascii="Times" w:hAnsi="Times" w:cs="Times"/>
          <w:color w:val="1B1718"/>
          <w:lang w:eastAsia="en-US"/>
        </w:rPr>
        <w:t>Routledge</w:t>
      </w:r>
      <w:proofErr w:type="spellEnd"/>
      <w:r w:rsidRPr="007112DE">
        <w:rPr>
          <w:rFonts w:ascii="Times" w:hAnsi="Times" w:cs="Times"/>
          <w:color w:val="1B1718"/>
          <w:lang w:eastAsia="en-US"/>
        </w:rPr>
        <w:t>.</w:t>
      </w:r>
    </w:p>
    <w:p w14:paraId="16D1D01B" w14:textId="77777777" w:rsidR="000272DB" w:rsidRPr="007112DE" w:rsidRDefault="000272DB" w:rsidP="0002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B1718"/>
          <w:lang w:eastAsia="en-US"/>
        </w:rPr>
      </w:pPr>
    </w:p>
    <w:p w14:paraId="0A296A90" w14:textId="77777777" w:rsidR="000272DB" w:rsidRPr="007112DE" w:rsidRDefault="000272DB" w:rsidP="000272DB">
      <w:pPr>
        <w:rPr>
          <w:rFonts w:ascii="Times" w:hAnsi="Times"/>
        </w:rPr>
      </w:pPr>
      <w:proofErr w:type="gramStart"/>
      <w:r w:rsidRPr="007112DE">
        <w:rPr>
          <w:rFonts w:ascii="Times" w:hAnsi="Times"/>
        </w:rPr>
        <w:t>Flowers, M.; McGuire, R. and Birnbaum, L. (1982) ‘Adversary arguments and the logic of personal attacks’.</w:t>
      </w:r>
      <w:proofErr w:type="gramEnd"/>
      <w:r w:rsidRPr="007112DE">
        <w:rPr>
          <w:rFonts w:ascii="Times" w:hAnsi="Times"/>
        </w:rPr>
        <w:t xml:space="preserve"> In W. G. </w:t>
      </w:r>
      <w:proofErr w:type="spellStart"/>
      <w:r w:rsidRPr="007112DE">
        <w:rPr>
          <w:rFonts w:ascii="Times" w:hAnsi="Times"/>
        </w:rPr>
        <w:t>Lehnert</w:t>
      </w:r>
      <w:proofErr w:type="spellEnd"/>
      <w:r w:rsidRPr="007112DE">
        <w:rPr>
          <w:rFonts w:ascii="Times" w:hAnsi="Times"/>
        </w:rPr>
        <w:t xml:space="preserve"> and M. H. </w:t>
      </w:r>
      <w:proofErr w:type="spellStart"/>
      <w:r w:rsidRPr="007112DE">
        <w:rPr>
          <w:rFonts w:ascii="Times" w:hAnsi="Times"/>
        </w:rPr>
        <w:t>Ringle</w:t>
      </w:r>
      <w:proofErr w:type="spellEnd"/>
      <w:r w:rsidRPr="007112DE">
        <w:rPr>
          <w:rFonts w:ascii="Times" w:hAnsi="Times"/>
        </w:rPr>
        <w:t xml:space="preserve"> (Eds.) </w:t>
      </w:r>
      <w:proofErr w:type="gramStart"/>
      <w:r w:rsidRPr="007112DE">
        <w:rPr>
          <w:rFonts w:ascii="Times" w:hAnsi="Times"/>
          <w:i/>
        </w:rPr>
        <w:t>Strategies for natural language processing</w:t>
      </w:r>
      <w:r w:rsidRPr="007112DE">
        <w:rPr>
          <w:rFonts w:ascii="Times" w:hAnsi="Times"/>
        </w:rPr>
        <w:t>.</w:t>
      </w:r>
      <w:proofErr w:type="gramEnd"/>
      <w:r w:rsidRPr="007112DE">
        <w:rPr>
          <w:rFonts w:ascii="Times" w:hAnsi="Times"/>
        </w:rPr>
        <w:t xml:space="preserve"> Hillsdale, NJ: Lawrence Erlbaum, pp. 275-294.</w:t>
      </w:r>
    </w:p>
    <w:p w14:paraId="71E9C61D" w14:textId="77777777" w:rsidR="000272DB" w:rsidRPr="007112DE" w:rsidRDefault="000272DB" w:rsidP="0002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B1718"/>
          <w:lang w:eastAsia="en-US"/>
        </w:rPr>
      </w:pPr>
    </w:p>
    <w:p w14:paraId="30624265" w14:textId="77777777" w:rsidR="000272DB" w:rsidRPr="007112DE" w:rsidRDefault="000272DB" w:rsidP="000272DB">
      <w:pPr>
        <w:autoSpaceDE w:val="0"/>
        <w:autoSpaceDN w:val="0"/>
        <w:adjustRightInd w:val="0"/>
        <w:rPr>
          <w:rFonts w:ascii="Times" w:hAnsi="Times"/>
          <w:iCs/>
        </w:rPr>
      </w:pPr>
      <w:proofErr w:type="spellStart"/>
      <w:r w:rsidRPr="007112DE">
        <w:rPr>
          <w:rFonts w:ascii="Times" w:hAnsi="Times"/>
          <w:iCs/>
        </w:rPr>
        <w:t>Gamson</w:t>
      </w:r>
      <w:proofErr w:type="spellEnd"/>
      <w:r w:rsidRPr="007112DE">
        <w:rPr>
          <w:rFonts w:ascii="Times" w:hAnsi="Times"/>
          <w:iCs/>
        </w:rPr>
        <w:t>, J. (1996) ‘Must identity movements self-destruct</w:t>
      </w:r>
      <w:proofErr w:type="gramStart"/>
      <w:r w:rsidRPr="007112DE">
        <w:rPr>
          <w:rFonts w:ascii="Times" w:hAnsi="Times"/>
          <w:iCs/>
        </w:rPr>
        <w:t>?:</w:t>
      </w:r>
      <w:proofErr w:type="gramEnd"/>
      <w:r w:rsidRPr="007112DE">
        <w:rPr>
          <w:rFonts w:ascii="Times" w:hAnsi="Times"/>
          <w:iCs/>
        </w:rPr>
        <w:t xml:space="preserve"> a queer dilemma’. In S. </w:t>
      </w:r>
      <w:proofErr w:type="spellStart"/>
      <w:r w:rsidRPr="007112DE">
        <w:rPr>
          <w:rFonts w:ascii="Times" w:hAnsi="Times"/>
          <w:iCs/>
        </w:rPr>
        <w:t>Seidman</w:t>
      </w:r>
      <w:proofErr w:type="spellEnd"/>
      <w:r w:rsidRPr="007112DE">
        <w:rPr>
          <w:rFonts w:ascii="Times" w:hAnsi="Times"/>
          <w:iCs/>
        </w:rPr>
        <w:t xml:space="preserve"> (Ed.) </w:t>
      </w:r>
      <w:proofErr w:type="gramStart"/>
      <w:r w:rsidRPr="007112DE">
        <w:rPr>
          <w:rFonts w:ascii="Times" w:hAnsi="Times"/>
          <w:i/>
        </w:rPr>
        <w:t>Queer</w:t>
      </w:r>
      <w:proofErr w:type="gramEnd"/>
      <w:r w:rsidRPr="007112DE">
        <w:rPr>
          <w:rFonts w:ascii="Times" w:hAnsi="Times"/>
          <w:i/>
        </w:rPr>
        <w:t xml:space="preserve"> theory/sociology</w:t>
      </w:r>
      <w:r w:rsidRPr="007112DE">
        <w:rPr>
          <w:rFonts w:ascii="Times" w:hAnsi="Times"/>
          <w:iCs/>
        </w:rPr>
        <w:t xml:space="preserve">. Oxford: Blackwell, pp. 395-420. </w:t>
      </w:r>
    </w:p>
    <w:p w14:paraId="4499D9E8" w14:textId="77777777" w:rsidR="000272DB" w:rsidRPr="007112DE" w:rsidRDefault="000272DB" w:rsidP="000272DB">
      <w:pPr>
        <w:pStyle w:val="EndnoteText"/>
        <w:rPr>
          <w:rFonts w:ascii="Times" w:hAnsi="Times"/>
          <w:b/>
          <w:sz w:val="24"/>
          <w:szCs w:val="24"/>
        </w:rPr>
      </w:pPr>
    </w:p>
    <w:p w14:paraId="5D49827B" w14:textId="77777777" w:rsidR="000272DB" w:rsidRPr="007112DE" w:rsidRDefault="000272DB" w:rsidP="000272DB">
      <w:pPr>
        <w:autoSpaceDE w:val="0"/>
        <w:autoSpaceDN w:val="0"/>
        <w:adjustRightInd w:val="0"/>
        <w:rPr>
          <w:rFonts w:ascii="Times" w:hAnsi="Times"/>
        </w:rPr>
      </w:pPr>
      <w:r w:rsidRPr="007112DE">
        <w:rPr>
          <w:rFonts w:ascii="Times" w:hAnsi="Times"/>
        </w:rPr>
        <w:t xml:space="preserve">Hall, S. (1996) ‘Introduction: who needs identity?’ In S. Hall and P. du Gay (Eds.) </w:t>
      </w:r>
      <w:proofErr w:type="gramStart"/>
      <w:r w:rsidRPr="007112DE">
        <w:rPr>
          <w:rFonts w:ascii="Times" w:hAnsi="Times"/>
          <w:i/>
        </w:rPr>
        <w:t>Questions of cultural identity</w:t>
      </w:r>
      <w:r w:rsidRPr="007112DE">
        <w:rPr>
          <w:rFonts w:ascii="Times" w:hAnsi="Times"/>
        </w:rPr>
        <w:t>.</w:t>
      </w:r>
      <w:proofErr w:type="gramEnd"/>
      <w:r w:rsidRPr="007112DE">
        <w:rPr>
          <w:rFonts w:ascii="Times" w:hAnsi="Times"/>
        </w:rPr>
        <w:t xml:space="preserve"> London: Sage, pp. 1-17.</w:t>
      </w:r>
    </w:p>
    <w:p w14:paraId="681F836B" w14:textId="77777777" w:rsidR="000272DB" w:rsidRPr="007112DE" w:rsidRDefault="000272DB" w:rsidP="000272DB">
      <w:pPr>
        <w:autoSpaceDE w:val="0"/>
        <w:autoSpaceDN w:val="0"/>
        <w:adjustRightInd w:val="0"/>
        <w:rPr>
          <w:rFonts w:ascii="Times" w:hAnsi="Times"/>
        </w:rPr>
      </w:pPr>
    </w:p>
    <w:p w14:paraId="1C019ECD" w14:textId="77777777" w:rsidR="000272DB" w:rsidRDefault="000272DB" w:rsidP="000272DB">
      <w:pPr>
        <w:autoSpaceDE w:val="0"/>
        <w:autoSpaceDN w:val="0"/>
        <w:adjustRightInd w:val="0"/>
        <w:rPr>
          <w:rFonts w:ascii="Times" w:hAnsi="Times"/>
        </w:rPr>
      </w:pPr>
      <w:proofErr w:type="spellStart"/>
      <w:r w:rsidRPr="007112DE">
        <w:rPr>
          <w:rFonts w:ascii="Times" w:hAnsi="Times"/>
        </w:rPr>
        <w:t>Handelman</w:t>
      </w:r>
      <w:proofErr w:type="spellEnd"/>
      <w:r w:rsidRPr="007112DE">
        <w:rPr>
          <w:rFonts w:ascii="Times" w:hAnsi="Times"/>
        </w:rPr>
        <w:t xml:space="preserve">, D. (1998) </w:t>
      </w:r>
      <w:r w:rsidRPr="007112DE">
        <w:rPr>
          <w:rFonts w:ascii="Times" w:hAnsi="Times"/>
          <w:i/>
        </w:rPr>
        <w:t xml:space="preserve">Models and mirrors: towards </w:t>
      </w:r>
      <w:proofErr w:type="gramStart"/>
      <w:r w:rsidRPr="007112DE">
        <w:rPr>
          <w:rFonts w:ascii="Times" w:hAnsi="Times"/>
          <w:i/>
        </w:rPr>
        <w:t>an anthropology</w:t>
      </w:r>
      <w:proofErr w:type="gramEnd"/>
      <w:r w:rsidRPr="007112DE">
        <w:rPr>
          <w:rFonts w:ascii="Times" w:hAnsi="Times"/>
          <w:i/>
        </w:rPr>
        <w:t xml:space="preserve"> of public events</w:t>
      </w:r>
      <w:r w:rsidRPr="007112DE">
        <w:rPr>
          <w:rFonts w:ascii="Times" w:hAnsi="Times"/>
        </w:rPr>
        <w:t xml:space="preserve"> (second edition). Oxford: Berg.</w:t>
      </w:r>
    </w:p>
    <w:p w14:paraId="0535ECC7" w14:textId="77777777" w:rsidR="000272DB" w:rsidRDefault="000272DB" w:rsidP="000272DB">
      <w:pPr>
        <w:autoSpaceDE w:val="0"/>
        <w:autoSpaceDN w:val="0"/>
        <w:adjustRightInd w:val="0"/>
        <w:rPr>
          <w:rFonts w:ascii="Times" w:hAnsi="Times"/>
        </w:rPr>
      </w:pPr>
    </w:p>
    <w:p w14:paraId="00C93AA8" w14:textId="77777777" w:rsidR="000272DB" w:rsidRPr="0020453B" w:rsidRDefault="000272DB" w:rsidP="000272DB">
      <w:pPr>
        <w:autoSpaceDE w:val="0"/>
        <w:autoSpaceDN w:val="0"/>
        <w:adjustRightInd w:val="0"/>
        <w:rPr>
          <w:rFonts w:ascii="Times" w:hAnsi="Times"/>
        </w:rPr>
      </w:pPr>
      <w:proofErr w:type="gramStart"/>
      <w:r>
        <w:rPr>
          <w:rFonts w:ascii="Times" w:hAnsi="Times"/>
        </w:rPr>
        <w:t xml:space="preserve">Hartman, J. E. (2006) ‘Another kind of “chilly climate”’ </w:t>
      </w:r>
      <w:r>
        <w:rPr>
          <w:rFonts w:ascii="Times" w:hAnsi="Times"/>
          <w:i/>
        </w:rPr>
        <w:t>Journal of Bisexuality</w:t>
      </w:r>
      <w:r>
        <w:rPr>
          <w:rFonts w:ascii="Times" w:hAnsi="Times"/>
        </w:rPr>
        <w:t xml:space="preserve"> 5(4): 61-76.</w:t>
      </w:r>
      <w:proofErr w:type="gramEnd"/>
    </w:p>
    <w:p w14:paraId="42DBE086" w14:textId="77777777" w:rsidR="000272DB" w:rsidRPr="007112DE" w:rsidRDefault="000272DB" w:rsidP="000272DB">
      <w:pPr>
        <w:autoSpaceDE w:val="0"/>
        <w:autoSpaceDN w:val="0"/>
        <w:adjustRightInd w:val="0"/>
        <w:rPr>
          <w:rFonts w:ascii="Times" w:hAnsi="Times"/>
        </w:rPr>
      </w:pPr>
    </w:p>
    <w:p w14:paraId="084155F1" w14:textId="77777777" w:rsidR="000272DB" w:rsidRPr="007112DE" w:rsidRDefault="000272DB" w:rsidP="000272DB">
      <w:pPr>
        <w:rPr>
          <w:rFonts w:ascii="Times" w:hAnsi="Times"/>
        </w:rPr>
      </w:pPr>
      <w:r w:rsidRPr="007112DE">
        <w:rPr>
          <w:rFonts w:ascii="Times" w:hAnsi="Times"/>
        </w:rPr>
        <w:t>Hull, K. E. (2001) ‘</w:t>
      </w:r>
      <w:proofErr w:type="gramStart"/>
      <w:r w:rsidRPr="007112DE">
        <w:rPr>
          <w:rFonts w:ascii="Times" w:hAnsi="Times"/>
        </w:rPr>
        <w:t>The</w:t>
      </w:r>
      <w:proofErr w:type="gramEnd"/>
      <w:r w:rsidRPr="007112DE">
        <w:rPr>
          <w:rFonts w:ascii="Times" w:hAnsi="Times"/>
        </w:rPr>
        <w:t xml:space="preserve"> political limits of the rights frame: the case of same-sex marriage in Hawaii’ </w:t>
      </w:r>
      <w:r w:rsidRPr="007112DE">
        <w:rPr>
          <w:rFonts w:ascii="Times" w:hAnsi="Times"/>
          <w:i/>
        </w:rPr>
        <w:t>Sociological Perspectives</w:t>
      </w:r>
      <w:r w:rsidRPr="007112DE">
        <w:rPr>
          <w:rFonts w:ascii="Times" w:hAnsi="Times"/>
        </w:rPr>
        <w:t xml:space="preserve"> 44(2): 207-232.</w:t>
      </w:r>
    </w:p>
    <w:p w14:paraId="4D8AB4A6" w14:textId="77777777" w:rsidR="000272DB" w:rsidRPr="007112DE" w:rsidRDefault="000272DB" w:rsidP="000272DB">
      <w:pPr>
        <w:autoSpaceDE w:val="0"/>
        <w:autoSpaceDN w:val="0"/>
        <w:adjustRightInd w:val="0"/>
        <w:rPr>
          <w:rFonts w:ascii="Times" w:hAnsi="Times"/>
        </w:rPr>
      </w:pPr>
    </w:p>
    <w:p w14:paraId="5D4123B0" w14:textId="77777777" w:rsidR="000272DB" w:rsidRPr="007112DE" w:rsidRDefault="000272DB" w:rsidP="000272DB">
      <w:pPr>
        <w:rPr>
          <w:rFonts w:ascii="Times" w:hAnsi="Times"/>
        </w:rPr>
      </w:pPr>
      <w:r w:rsidRPr="007112DE">
        <w:rPr>
          <w:rFonts w:ascii="Times" w:hAnsi="Times"/>
        </w:rPr>
        <w:t>Humphrey, J. C. (1999) ‘</w:t>
      </w:r>
      <w:proofErr w:type="gramStart"/>
      <w:r w:rsidRPr="007112DE">
        <w:rPr>
          <w:rFonts w:ascii="Times" w:hAnsi="Times"/>
        </w:rPr>
        <w:t>To</w:t>
      </w:r>
      <w:proofErr w:type="gramEnd"/>
      <w:r w:rsidRPr="007112DE">
        <w:rPr>
          <w:rFonts w:ascii="Times" w:hAnsi="Times"/>
        </w:rPr>
        <w:t xml:space="preserve"> queer or not to queer a gay group? </w:t>
      </w:r>
      <w:proofErr w:type="gramStart"/>
      <w:r w:rsidRPr="007112DE">
        <w:rPr>
          <w:rFonts w:ascii="Times" w:hAnsi="Times"/>
        </w:rPr>
        <w:t xml:space="preserve">Sexual and gendered politics at the turn of the century’ </w:t>
      </w:r>
      <w:r w:rsidRPr="007112DE">
        <w:rPr>
          <w:rFonts w:ascii="Times" w:hAnsi="Times"/>
          <w:i/>
        </w:rPr>
        <w:t>Sexualities</w:t>
      </w:r>
      <w:r w:rsidRPr="007112DE">
        <w:rPr>
          <w:rFonts w:ascii="Times" w:hAnsi="Times"/>
        </w:rPr>
        <w:t xml:space="preserve"> 2(2): 223-246.</w:t>
      </w:r>
      <w:proofErr w:type="gramEnd"/>
    </w:p>
    <w:p w14:paraId="2702F98C" w14:textId="77777777" w:rsidR="000272DB" w:rsidRPr="007112DE" w:rsidRDefault="000272DB" w:rsidP="000272DB">
      <w:pPr>
        <w:rPr>
          <w:rFonts w:ascii="Times" w:hAnsi="Times"/>
        </w:rPr>
      </w:pPr>
    </w:p>
    <w:p w14:paraId="382C24D6" w14:textId="77777777" w:rsidR="000272DB" w:rsidRPr="007112DE" w:rsidRDefault="000272DB" w:rsidP="000272DB">
      <w:pPr>
        <w:rPr>
          <w:rFonts w:ascii="Times" w:hAnsi="Times"/>
        </w:rPr>
      </w:pPr>
      <w:proofErr w:type="spellStart"/>
      <w:proofErr w:type="gramStart"/>
      <w:r w:rsidRPr="007112DE">
        <w:rPr>
          <w:rFonts w:ascii="Times" w:hAnsi="Times"/>
        </w:rPr>
        <w:t>Hynds</w:t>
      </w:r>
      <w:proofErr w:type="spellEnd"/>
      <w:r w:rsidRPr="007112DE">
        <w:rPr>
          <w:rFonts w:ascii="Times" w:hAnsi="Times"/>
        </w:rPr>
        <w:t xml:space="preserve">, E. C. (1991) ‘Editorial page editors discuss use of letters’ </w:t>
      </w:r>
      <w:r w:rsidRPr="007112DE">
        <w:rPr>
          <w:rFonts w:ascii="Times" w:hAnsi="Times"/>
          <w:i/>
        </w:rPr>
        <w:t>Newspaper Research Journal</w:t>
      </w:r>
      <w:r w:rsidRPr="007112DE">
        <w:rPr>
          <w:rFonts w:ascii="Times" w:hAnsi="Times"/>
        </w:rPr>
        <w:t xml:space="preserve"> 13(1): 124-136.</w:t>
      </w:r>
      <w:proofErr w:type="gramEnd"/>
    </w:p>
    <w:p w14:paraId="108DE955" w14:textId="77777777" w:rsidR="000272DB" w:rsidRPr="007112DE" w:rsidRDefault="000272DB" w:rsidP="000272DB">
      <w:pPr>
        <w:rPr>
          <w:rFonts w:ascii="Times" w:hAnsi="Times"/>
        </w:rPr>
      </w:pPr>
    </w:p>
    <w:p w14:paraId="2F3D0F36" w14:textId="77777777" w:rsidR="000272DB" w:rsidRPr="007112DE" w:rsidRDefault="000272DB" w:rsidP="000272DB">
      <w:pPr>
        <w:rPr>
          <w:rFonts w:ascii="Times" w:hAnsi="Times"/>
        </w:rPr>
      </w:pPr>
      <w:proofErr w:type="spellStart"/>
      <w:r w:rsidRPr="007112DE">
        <w:rPr>
          <w:rFonts w:ascii="Times" w:hAnsi="Times"/>
        </w:rPr>
        <w:t>Jackman</w:t>
      </w:r>
      <w:proofErr w:type="spellEnd"/>
      <w:r w:rsidRPr="007112DE">
        <w:rPr>
          <w:rFonts w:ascii="Times" w:hAnsi="Times"/>
        </w:rPr>
        <w:t xml:space="preserve">, M. R. and Crane, M. (1986) ‘”Some of my best friends are black”: interracial friendship and whites’ racial attitudes’ </w:t>
      </w:r>
      <w:r w:rsidRPr="007112DE">
        <w:rPr>
          <w:rFonts w:ascii="Times" w:hAnsi="Times"/>
          <w:i/>
        </w:rPr>
        <w:t>Public Opinion Quarterly</w:t>
      </w:r>
      <w:r w:rsidRPr="007112DE">
        <w:rPr>
          <w:rFonts w:ascii="Times" w:hAnsi="Times"/>
        </w:rPr>
        <w:t xml:space="preserve"> 50(4): 459-486.</w:t>
      </w:r>
    </w:p>
    <w:p w14:paraId="547D6056" w14:textId="77777777" w:rsidR="000272DB" w:rsidRPr="007112DE" w:rsidRDefault="000272DB" w:rsidP="000272DB">
      <w:pPr>
        <w:autoSpaceDE w:val="0"/>
        <w:autoSpaceDN w:val="0"/>
        <w:adjustRightInd w:val="0"/>
        <w:rPr>
          <w:rFonts w:ascii="Times" w:hAnsi="Times"/>
        </w:rPr>
      </w:pPr>
    </w:p>
    <w:p w14:paraId="68E59549" w14:textId="77777777" w:rsidR="000272DB" w:rsidRPr="007112DE" w:rsidRDefault="000272DB" w:rsidP="000272DB">
      <w:pPr>
        <w:rPr>
          <w:rFonts w:ascii="Times" w:hAnsi="Times"/>
        </w:rPr>
      </w:pPr>
      <w:proofErr w:type="spellStart"/>
      <w:proofErr w:type="gramStart"/>
      <w:r w:rsidRPr="007112DE">
        <w:rPr>
          <w:rFonts w:ascii="Times" w:hAnsi="Times"/>
        </w:rPr>
        <w:t>Jasinski</w:t>
      </w:r>
      <w:proofErr w:type="spellEnd"/>
      <w:r w:rsidRPr="007112DE">
        <w:rPr>
          <w:rFonts w:ascii="Times" w:hAnsi="Times"/>
        </w:rPr>
        <w:t xml:space="preserve">, J. (2001) </w:t>
      </w:r>
      <w:r w:rsidRPr="007112DE">
        <w:rPr>
          <w:rFonts w:ascii="Times" w:hAnsi="Times"/>
          <w:i/>
        </w:rPr>
        <w:t>Sourcebook on rhetoric</w:t>
      </w:r>
      <w:r w:rsidRPr="007112DE">
        <w:rPr>
          <w:rFonts w:ascii="Times" w:hAnsi="Times"/>
        </w:rPr>
        <w:t>.</w:t>
      </w:r>
      <w:proofErr w:type="gramEnd"/>
      <w:r w:rsidRPr="007112DE">
        <w:rPr>
          <w:rFonts w:ascii="Times" w:hAnsi="Times"/>
        </w:rPr>
        <w:t xml:space="preserve"> London: Sage.</w:t>
      </w:r>
    </w:p>
    <w:p w14:paraId="4A9D0DC0" w14:textId="77777777" w:rsidR="000272DB" w:rsidRPr="007112DE" w:rsidRDefault="000272DB" w:rsidP="000272DB">
      <w:pPr>
        <w:rPr>
          <w:rFonts w:ascii="Times" w:hAnsi="Times"/>
        </w:rPr>
      </w:pPr>
    </w:p>
    <w:p w14:paraId="06255EBD" w14:textId="77777777" w:rsidR="000272DB" w:rsidRPr="007112DE" w:rsidRDefault="000272DB" w:rsidP="000272DB">
      <w:pPr>
        <w:rPr>
          <w:rFonts w:ascii="Times" w:hAnsi="Times"/>
        </w:rPr>
      </w:pPr>
      <w:r w:rsidRPr="007112DE">
        <w:rPr>
          <w:rFonts w:ascii="Times" w:hAnsi="Times"/>
        </w:rPr>
        <w:t xml:space="preserve">Jones, L. (2013, February) </w:t>
      </w:r>
      <w:r w:rsidRPr="007112DE">
        <w:rPr>
          <w:rFonts w:ascii="Times" w:hAnsi="Times"/>
          <w:i/>
        </w:rPr>
        <w:t>“Dolls or teddies?” Constructing lesbian identity through community-specific practice</w:t>
      </w:r>
      <w:r w:rsidRPr="007112DE">
        <w:rPr>
          <w:rFonts w:ascii="Times" w:hAnsi="Times"/>
        </w:rPr>
        <w:t>. Paper presented at Lavender Languages and Linguistics 20, American University, Washington D.C., USA.</w:t>
      </w:r>
    </w:p>
    <w:p w14:paraId="62B01FEC" w14:textId="77777777" w:rsidR="000272DB" w:rsidRPr="007112DE" w:rsidRDefault="000272DB" w:rsidP="000272DB">
      <w:pPr>
        <w:rPr>
          <w:rFonts w:ascii="Times" w:hAnsi="Times"/>
        </w:rPr>
      </w:pPr>
    </w:p>
    <w:p w14:paraId="19C58178" w14:textId="77777777" w:rsidR="000272DB" w:rsidRPr="007112DE" w:rsidRDefault="000272DB" w:rsidP="000272DB">
      <w:pPr>
        <w:rPr>
          <w:rFonts w:ascii="Times" w:hAnsi="Times"/>
        </w:rPr>
      </w:pPr>
      <w:r w:rsidRPr="007112DE">
        <w:rPr>
          <w:rFonts w:ascii="Times" w:hAnsi="Times"/>
        </w:rPr>
        <w:t xml:space="preserve">Jones, L. (2012) </w:t>
      </w:r>
      <w:r w:rsidRPr="007112DE">
        <w:rPr>
          <w:rFonts w:ascii="Times" w:hAnsi="Times"/>
          <w:i/>
        </w:rPr>
        <w:t>Dyke/Girl: Language and Identities in a Lesbian Group</w:t>
      </w:r>
      <w:r w:rsidRPr="007112DE">
        <w:rPr>
          <w:rFonts w:ascii="Times" w:hAnsi="Times"/>
        </w:rPr>
        <w:t>. Basingstoke: Palgrave Macmillan.</w:t>
      </w:r>
    </w:p>
    <w:p w14:paraId="49049F2D" w14:textId="77777777" w:rsidR="000272DB" w:rsidRPr="007112DE" w:rsidRDefault="000272DB" w:rsidP="000272DB">
      <w:pPr>
        <w:autoSpaceDE w:val="0"/>
        <w:autoSpaceDN w:val="0"/>
        <w:adjustRightInd w:val="0"/>
        <w:rPr>
          <w:rFonts w:ascii="Times" w:hAnsi="Times"/>
        </w:rPr>
      </w:pPr>
    </w:p>
    <w:p w14:paraId="515B5F3B" w14:textId="77777777" w:rsidR="000272DB" w:rsidRPr="007112DE" w:rsidRDefault="000272DB" w:rsidP="000272DB">
      <w:pPr>
        <w:rPr>
          <w:rFonts w:ascii="Times" w:hAnsi="Times"/>
        </w:rPr>
      </w:pPr>
      <w:proofErr w:type="spellStart"/>
      <w:proofErr w:type="gramStart"/>
      <w:r w:rsidRPr="007112DE">
        <w:rPr>
          <w:rFonts w:ascii="Times" w:hAnsi="Times"/>
        </w:rPr>
        <w:t>Klesse</w:t>
      </w:r>
      <w:proofErr w:type="spellEnd"/>
      <w:r w:rsidRPr="007112DE">
        <w:rPr>
          <w:rFonts w:ascii="Times" w:hAnsi="Times"/>
        </w:rPr>
        <w:t xml:space="preserve">, C. (2005) ‘Bisexual women, non-monogamy, and </w:t>
      </w:r>
      <w:proofErr w:type="spellStart"/>
      <w:r w:rsidRPr="007112DE">
        <w:rPr>
          <w:rFonts w:ascii="Times" w:hAnsi="Times"/>
        </w:rPr>
        <w:t>differentialist</w:t>
      </w:r>
      <w:proofErr w:type="spellEnd"/>
      <w:r w:rsidRPr="007112DE">
        <w:rPr>
          <w:rFonts w:ascii="Times" w:hAnsi="Times"/>
        </w:rPr>
        <w:t xml:space="preserve"> anti-promiscuity discourses’ </w:t>
      </w:r>
      <w:r w:rsidRPr="007112DE">
        <w:rPr>
          <w:rStyle w:val="Emphasis"/>
          <w:rFonts w:ascii="Times" w:hAnsi="Times"/>
        </w:rPr>
        <w:t>Sexualities</w:t>
      </w:r>
      <w:r w:rsidRPr="007112DE">
        <w:rPr>
          <w:rFonts w:ascii="Times" w:hAnsi="Times"/>
        </w:rPr>
        <w:t xml:space="preserve"> 8(4): 445-464.</w:t>
      </w:r>
      <w:proofErr w:type="gramEnd"/>
    </w:p>
    <w:p w14:paraId="39614B20" w14:textId="77777777" w:rsidR="000272DB" w:rsidRPr="007112DE" w:rsidRDefault="000272DB" w:rsidP="000272DB">
      <w:pPr>
        <w:rPr>
          <w:rFonts w:ascii="Times" w:hAnsi="Times"/>
        </w:rPr>
      </w:pPr>
    </w:p>
    <w:p w14:paraId="648BEBA8" w14:textId="77777777" w:rsidR="000272DB" w:rsidRPr="007112DE" w:rsidRDefault="000272DB" w:rsidP="000272DB">
      <w:pPr>
        <w:rPr>
          <w:rFonts w:ascii="Times" w:hAnsi="Times"/>
        </w:rPr>
      </w:pPr>
      <w:proofErr w:type="spellStart"/>
      <w:r w:rsidRPr="007112DE">
        <w:rPr>
          <w:rFonts w:ascii="Times" w:hAnsi="Times"/>
        </w:rPr>
        <w:t>Koller</w:t>
      </w:r>
      <w:proofErr w:type="spellEnd"/>
      <w:r w:rsidRPr="007112DE">
        <w:rPr>
          <w:rFonts w:ascii="Times" w:hAnsi="Times"/>
        </w:rPr>
        <w:t xml:space="preserve">, V. (2008) </w:t>
      </w:r>
      <w:r w:rsidRPr="007112DE">
        <w:rPr>
          <w:rFonts w:ascii="Times" w:hAnsi="Times"/>
          <w:i/>
        </w:rPr>
        <w:t xml:space="preserve">Lesbian discourse: images of a community. </w:t>
      </w:r>
      <w:r w:rsidRPr="007112DE">
        <w:rPr>
          <w:rFonts w:ascii="Times" w:hAnsi="Times"/>
        </w:rPr>
        <w:t xml:space="preserve">London: </w:t>
      </w:r>
      <w:proofErr w:type="spellStart"/>
      <w:r w:rsidRPr="007112DE">
        <w:rPr>
          <w:rFonts w:ascii="Times" w:hAnsi="Times"/>
        </w:rPr>
        <w:t>Routledge</w:t>
      </w:r>
      <w:proofErr w:type="spellEnd"/>
      <w:r w:rsidRPr="007112DE">
        <w:rPr>
          <w:rFonts w:ascii="Times" w:hAnsi="Times"/>
        </w:rPr>
        <w:t xml:space="preserve">. </w:t>
      </w:r>
    </w:p>
    <w:p w14:paraId="66DC6E7C" w14:textId="77777777" w:rsidR="000272DB" w:rsidRPr="007112DE" w:rsidRDefault="000272DB" w:rsidP="000272DB">
      <w:pPr>
        <w:rPr>
          <w:rFonts w:ascii="Times" w:hAnsi="Times"/>
        </w:rPr>
      </w:pPr>
    </w:p>
    <w:p w14:paraId="31877ED0" w14:textId="77777777" w:rsidR="000272DB" w:rsidRPr="007112DE" w:rsidRDefault="000272DB" w:rsidP="000272DB">
      <w:pPr>
        <w:rPr>
          <w:rFonts w:ascii="Times" w:hAnsi="Times"/>
        </w:rPr>
      </w:pPr>
      <w:r w:rsidRPr="007112DE">
        <w:rPr>
          <w:rFonts w:ascii="Times" w:hAnsi="Times"/>
        </w:rPr>
        <w:t xml:space="preserve">Lewis, R. (1997) ‘Looking good: the lesbian gaze and fashion imagery’ </w:t>
      </w:r>
      <w:r w:rsidRPr="007112DE">
        <w:rPr>
          <w:rFonts w:ascii="Times" w:hAnsi="Times"/>
          <w:i/>
          <w:iCs/>
        </w:rPr>
        <w:t>Feminist Review</w:t>
      </w:r>
      <w:r w:rsidRPr="007112DE">
        <w:rPr>
          <w:rFonts w:ascii="Times" w:hAnsi="Times"/>
        </w:rPr>
        <w:t xml:space="preserve"> 55: 92-109.</w:t>
      </w:r>
    </w:p>
    <w:p w14:paraId="3618BD64" w14:textId="77777777" w:rsidR="000272DB" w:rsidRPr="007112DE" w:rsidRDefault="000272DB" w:rsidP="000272DB">
      <w:pPr>
        <w:autoSpaceDE w:val="0"/>
        <w:autoSpaceDN w:val="0"/>
        <w:adjustRightInd w:val="0"/>
        <w:rPr>
          <w:rFonts w:ascii="Times" w:hAnsi="Times"/>
        </w:rPr>
      </w:pPr>
    </w:p>
    <w:p w14:paraId="6E267845" w14:textId="77777777" w:rsidR="000272DB" w:rsidRPr="007112DE" w:rsidRDefault="000272DB" w:rsidP="000272DB">
      <w:pPr>
        <w:rPr>
          <w:rFonts w:ascii="Times" w:hAnsi="Times"/>
        </w:rPr>
      </w:pPr>
      <w:proofErr w:type="spellStart"/>
      <w:r w:rsidRPr="007112DE">
        <w:rPr>
          <w:rFonts w:ascii="Times" w:hAnsi="Times"/>
        </w:rPr>
        <w:t>Machin</w:t>
      </w:r>
      <w:proofErr w:type="spellEnd"/>
      <w:r w:rsidRPr="007112DE">
        <w:rPr>
          <w:rFonts w:ascii="Times" w:hAnsi="Times"/>
        </w:rPr>
        <w:t xml:space="preserve">, D. and </w:t>
      </w:r>
      <w:proofErr w:type="spellStart"/>
      <w:r w:rsidRPr="007112DE">
        <w:rPr>
          <w:rFonts w:ascii="Times" w:hAnsi="Times"/>
        </w:rPr>
        <w:t>Thornborrow</w:t>
      </w:r>
      <w:proofErr w:type="spellEnd"/>
      <w:r w:rsidRPr="007112DE">
        <w:rPr>
          <w:rFonts w:ascii="Times" w:hAnsi="Times"/>
        </w:rPr>
        <w:t xml:space="preserve">, J. (2003) ‘Branding and discourse: the case of </w:t>
      </w:r>
      <w:r w:rsidRPr="007112DE">
        <w:rPr>
          <w:rFonts w:ascii="Times" w:hAnsi="Times"/>
          <w:i/>
          <w:iCs/>
        </w:rPr>
        <w:t>Cosmopolitan</w:t>
      </w:r>
      <w:r w:rsidRPr="007112DE">
        <w:rPr>
          <w:rFonts w:ascii="Times" w:hAnsi="Times"/>
        </w:rPr>
        <w:t xml:space="preserve">’ </w:t>
      </w:r>
      <w:r w:rsidRPr="007112DE">
        <w:rPr>
          <w:rFonts w:ascii="Times" w:hAnsi="Times"/>
          <w:i/>
          <w:iCs/>
        </w:rPr>
        <w:t>Discourse and Society</w:t>
      </w:r>
      <w:r w:rsidRPr="007112DE">
        <w:rPr>
          <w:rFonts w:ascii="Times" w:hAnsi="Times"/>
        </w:rPr>
        <w:t xml:space="preserve"> 14(4): 453-471.</w:t>
      </w:r>
    </w:p>
    <w:p w14:paraId="54E0F231" w14:textId="77777777" w:rsidR="000272DB" w:rsidRPr="007112DE" w:rsidRDefault="000272DB" w:rsidP="000272DB">
      <w:pPr>
        <w:autoSpaceDE w:val="0"/>
        <w:autoSpaceDN w:val="0"/>
        <w:adjustRightInd w:val="0"/>
        <w:rPr>
          <w:rFonts w:ascii="Times" w:hAnsi="Times"/>
        </w:rPr>
      </w:pPr>
    </w:p>
    <w:p w14:paraId="54B816D8" w14:textId="77777777" w:rsidR="000272DB" w:rsidRPr="007112DE" w:rsidRDefault="000272DB" w:rsidP="000272DB">
      <w:pPr>
        <w:rPr>
          <w:rFonts w:ascii="Times" w:hAnsi="Times"/>
          <w:color w:val="000000"/>
        </w:rPr>
      </w:pPr>
      <w:proofErr w:type="spellStart"/>
      <w:proofErr w:type="gramStart"/>
      <w:r w:rsidRPr="007112DE">
        <w:rPr>
          <w:rFonts w:ascii="Times" w:hAnsi="Times"/>
        </w:rPr>
        <w:t>Machin</w:t>
      </w:r>
      <w:proofErr w:type="spellEnd"/>
      <w:r w:rsidRPr="007112DE">
        <w:rPr>
          <w:rFonts w:ascii="Times" w:hAnsi="Times"/>
        </w:rPr>
        <w:t xml:space="preserve">, D. and van </w:t>
      </w:r>
      <w:proofErr w:type="spellStart"/>
      <w:r w:rsidRPr="007112DE">
        <w:rPr>
          <w:rFonts w:ascii="Times" w:hAnsi="Times"/>
        </w:rPr>
        <w:t>Leeuwen</w:t>
      </w:r>
      <w:proofErr w:type="spellEnd"/>
      <w:r w:rsidRPr="007112DE">
        <w:rPr>
          <w:rFonts w:ascii="Times" w:hAnsi="Times"/>
        </w:rPr>
        <w:t>, T. (2003) ‘G</w:t>
      </w:r>
      <w:r w:rsidRPr="007112DE">
        <w:rPr>
          <w:rFonts w:ascii="Times" w:hAnsi="Times"/>
          <w:color w:val="000000"/>
        </w:rPr>
        <w:t xml:space="preserve">lobal schemas and local discourses in Cosmopolitan’ </w:t>
      </w:r>
      <w:r w:rsidRPr="007112DE">
        <w:rPr>
          <w:rFonts w:ascii="Times" w:hAnsi="Times"/>
          <w:i/>
          <w:color w:val="000000"/>
        </w:rPr>
        <w:t>Journal of Sociolinguistics</w:t>
      </w:r>
      <w:r w:rsidRPr="007112DE">
        <w:rPr>
          <w:rFonts w:ascii="Times" w:hAnsi="Times"/>
          <w:color w:val="000000"/>
        </w:rPr>
        <w:t xml:space="preserve"> 7(4): 493-512.</w:t>
      </w:r>
      <w:proofErr w:type="gramEnd"/>
    </w:p>
    <w:p w14:paraId="35513C87" w14:textId="77777777" w:rsidR="000272DB" w:rsidRPr="007112DE" w:rsidRDefault="000272DB" w:rsidP="000272DB">
      <w:pPr>
        <w:autoSpaceDE w:val="0"/>
        <w:autoSpaceDN w:val="0"/>
        <w:adjustRightInd w:val="0"/>
        <w:rPr>
          <w:rFonts w:ascii="Times" w:hAnsi="Times"/>
        </w:rPr>
      </w:pPr>
    </w:p>
    <w:p w14:paraId="088BDBA4" w14:textId="77777777" w:rsidR="000272DB" w:rsidRPr="007112DE" w:rsidRDefault="000272DB" w:rsidP="000272DB">
      <w:pPr>
        <w:rPr>
          <w:rFonts w:ascii="Times" w:hAnsi="Times"/>
        </w:rPr>
      </w:pPr>
      <w:r w:rsidRPr="007112DE">
        <w:rPr>
          <w:rFonts w:ascii="Times" w:hAnsi="Times"/>
        </w:rPr>
        <w:t xml:space="preserve">Martin, B. (1996) </w:t>
      </w:r>
      <w:r w:rsidRPr="007112DE">
        <w:rPr>
          <w:rFonts w:ascii="Times" w:hAnsi="Times"/>
          <w:i/>
        </w:rPr>
        <w:t>Femininity played straight: the significance of being lesbian</w:t>
      </w:r>
      <w:r w:rsidRPr="007112DE">
        <w:rPr>
          <w:rFonts w:ascii="Times" w:hAnsi="Times"/>
        </w:rPr>
        <w:t xml:space="preserve">. London: </w:t>
      </w:r>
      <w:proofErr w:type="spellStart"/>
      <w:r w:rsidRPr="007112DE">
        <w:rPr>
          <w:rFonts w:ascii="Times" w:hAnsi="Times"/>
        </w:rPr>
        <w:t>Routledge</w:t>
      </w:r>
      <w:proofErr w:type="spellEnd"/>
      <w:r w:rsidRPr="007112DE">
        <w:rPr>
          <w:rFonts w:ascii="Times" w:hAnsi="Times"/>
        </w:rPr>
        <w:t>.</w:t>
      </w:r>
    </w:p>
    <w:p w14:paraId="7875D8D3" w14:textId="77777777" w:rsidR="000272DB" w:rsidRPr="007112DE" w:rsidRDefault="000272DB" w:rsidP="000272DB">
      <w:pPr>
        <w:rPr>
          <w:rFonts w:ascii="Times" w:hAnsi="Times"/>
        </w:rPr>
      </w:pPr>
    </w:p>
    <w:p w14:paraId="5C0C03F9" w14:textId="77777777" w:rsidR="000272DB" w:rsidRPr="007112DE" w:rsidRDefault="000272DB" w:rsidP="000272DB">
      <w:pPr>
        <w:rPr>
          <w:rFonts w:ascii="Times" w:hAnsi="Times"/>
          <w:lang w:val="en-GB" w:eastAsia="en-US"/>
        </w:rPr>
      </w:pPr>
      <w:proofErr w:type="spellStart"/>
      <w:r w:rsidRPr="007112DE">
        <w:rPr>
          <w:rFonts w:ascii="Times" w:hAnsi="Times"/>
          <w:lang w:val="en-GB" w:eastAsia="en-US"/>
        </w:rPr>
        <w:t>Massoni</w:t>
      </w:r>
      <w:proofErr w:type="spellEnd"/>
      <w:r w:rsidRPr="007112DE">
        <w:rPr>
          <w:rFonts w:ascii="Times" w:hAnsi="Times"/>
          <w:lang w:val="en-GB" w:eastAsia="en-US"/>
        </w:rPr>
        <w:t xml:space="preserve">, K. (2004). </w:t>
      </w:r>
      <w:proofErr w:type="spellStart"/>
      <w:r w:rsidRPr="007112DE">
        <w:rPr>
          <w:rFonts w:ascii="Times" w:hAnsi="Times"/>
          <w:lang w:val="en-GB" w:eastAsia="en-US"/>
        </w:rPr>
        <w:t>Modeling</w:t>
      </w:r>
      <w:proofErr w:type="spellEnd"/>
      <w:r w:rsidRPr="007112DE">
        <w:rPr>
          <w:rFonts w:ascii="Times" w:hAnsi="Times"/>
          <w:lang w:val="en-GB" w:eastAsia="en-US"/>
        </w:rPr>
        <w:t xml:space="preserve"> Work Occupational Messages in Seventeen </w:t>
      </w:r>
      <w:proofErr w:type="gramStart"/>
      <w:r w:rsidRPr="007112DE">
        <w:rPr>
          <w:rFonts w:ascii="Times" w:hAnsi="Times"/>
          <w:lang w:val="en-GB" w:eastAsia="en-US"/>
        </w:rPr>
        <w:t>Magazine</w:t>
      </w:r>
      <w:proofErr w:type="gramEnd"/>
      <w:r w:rsidRPr="007112DE">
        <w:rPr>
          <w:rFonts w:ascii="Times" w:hAnsi="Times"/>
          <w:lang w:val="en-GB" w:eastAsia="en-US"/>
        </w:rPr>
        <w:t xml:space="preserve">. </w:t>
      </w:r>
      <w:proofErr w:type="gramStart"/>
      <w:r w:rsidRPr="007112DE">
        <w:rPr>
          <w:rFonts w:ascii="Times" w:hAnsi="Times"/>
          <w:i/>
          <w:iCs/>
          <w:lang w:val="en-GB" w:eastAsia="en-US"/>
        </w:rPr>
        <w:t>Gender &amp; Society</w:t>
      </w:r>
      <w:r w:rsidRPr="007112DE">
        <w:rPr>
          <w:rFonts w:ascii="Times" w:hAnsi="Times"/>
          <w:lang w:val="en-GB" w:eastAsia="en-US"/>
        </w:rPr>
        <w:t xml:space="preserve">, </w:t>
      </w:r>
      <w:r w:rsidRPr="007112DE">
        <w:rPr>
          <w:rFonts w:ascii="Times" w:hAnsi="Times"/>
          <w:i/>
          <w:iCs/>
          <w:lang w:val="en-GB" w:eastAsia="en-US"/>
        </w:rPr>
        <w:t>18</w:t>
      </w:r>
      <w:r w:rsidRPr="007112DE">
        <w:rPr>
          <w:rFonts w:ascii="Times" w:hAnsi="Times"/>
          <w:lang w:val="en-GB" w:eastAsia="en-US"/>
        </w:rPr>
        <w:t>(1), 47-65.</w:t>
      </w:r>
      <w:proofErr w:type="gramEnd"/>
    </w:p>
    <w:p w14:paraId="540141E5" w14:textId="77777777" w:rsidR="000272DB" w:rsidRPr="007112DE" w:rsidRDefault="000272DB" w:rsidP="000272DB">
      <w:pPr>
        <w:rPr>
          <w:rFonts w:ascii="Times" w:hAnsi="Times"/>
        </w:rPr>
      </w:pPr>
    </w:p>
    <w:p w14:paraId="4F49D13F" w14:textId="77777777" w:rsidR="000272DB" w:rsidRPr="007112DE" w:rsidRDefault="000272DB" w:rsidP="000272DB">
      <w:pPr>
        <w:rPr>
          <w:rFonts w:ascii="Times" w:hAnsi="Times"/>
          <w:lang w:val="en-GB" w:eastAsia="en-US"/>
        </w:rPr>
      </w:pPr>
      <w:proofErr w:type="spellStart"/>
      <w:r w:rsidRPr="007112DE">
        <w:rPr>
          <w:rFonts w:ascii="Times" w:hAnsi="Times"/>
          <w:lang w:val="en-GB" w:eastAsia="en-US"/>
        </w:rPr>
        <w:t>Massoni</w:t>
      </w:r>
      <w:proofErr w:type="spellEnd"/>
      <w:r w:rsidRPr="007112DE">
        <w:rPr>
          <w:rFonts w:ascii="Times" w:hAnsi="Times"/>
          <w:lang w:val="en-GB" w:eastAsia="en-US"/>
        </w:rPr>
        <w:t>, K. (2006). “</w:t>
      </w:r>
      <w:proofErr w:type="spellStart"/>
      <w:r w:rsidRPr="007112DE">
        <w:rPr>
          <w:rFonts w:ascii="Times" w:hAnsi="Times"/>
          <w:lang w:val="en-GB" w:eastAsia="en-US"/>
        </w:rPr>
        <w:t>Teena</w:t>
      </w:r>
      <w:proofErr w:type="spellEnd"/>
      <w:r w:rsidRPr="007112DE">
        <w:rPr>
          <w:rFonts w:ascii="Times" w:hAnsi="Times"/>
          <w:lang w:val="en-GB" w:eastAsia="en-US"/>
        </w:rPr>
        <w:t xml:space="preserve"> Goes to Market”: Seventeen </w:t>
      </w:r>
      <w:proofErr w:type="gramStart"/>
      <w:r w:rsidRPr="007112DE">
        <w:rPr>
          <w:rFonts w:ascii="Times" w:hAnsi="Times"/>
          <w:lang w:val="en-GB" w:eastAsia="en-US"/>
        </w:rPr>
        <w:t>Magazine</w:t>
      </w:r>
      <w:proofErr w:type="gramEnd"/>
      <w:r w:rsidRPr="007112DE">
        <w:rPr>
          <w:rFonts w:ascii="Times" w:hAnsi="Times"/>
          <w:lang w:val="en-GB" w:eastAsia="en-US"/>
        </w:rPr>
        <w:t xml:space="preserve"> and the Early Construction of the Teen Girl (As) Consumer. </w:t>
      </w:r>
      <w:proofErr w:type="gramStart"/>
      <w:r w:rsidRPr="007112DE">
        <w:rPr>
          <w:rFonts w:ascii="Times" w:hAnsi="Times"/>
          <w:i/>
          <w:iCs/>
          <w:lang w:val="en-GB" w:eastAsia="en-US"/>
        </w:rPr>
        <w:t>The Journal of American Culture</w:t>
      </w:r>
      <w:r w:rsidRPr="007112DE">
        <w:rPr>
          <w:rFonts w:ascii="Times" w:hAnsi="Times"/>
          <w:lang w:val="en-GB" w:eastAsia="en-US"/>
        </w:rPr>
        <w:t xml:space="preserve">, </w:t>
      </w:r>
      <w:r w:rsidRPr="007112DE">
        <w:rPr>
          <w:rFonts w:ascii="Times" w:hAnsi="Times"/>
          <w:i/>
          <w:iCs/>
          <w:lang w:val="en-GB" w:eastAsia="en-US"/>
        </w:rPr>
        <w:t>29</w:t>
      </w:r>
      <w:r w:rsidRPr="007112DE">
        <w:rPr>
          <w:rFonts w:ascii="Times" w:hAnsi="Times"/>
          <w:lang w:val="en-GB" w:eastAsia="en-US"/>
        </w:rPr>
        <w:t>(1), 31-42.</w:t>
      </w:r>
      <w:proofErr w:type="gramEnd"/>
    </w:p>
    <w:p w14:paraId="5DED3CAB" w14:textId="77777777" w:rsidR="000272DB" w:rsidRPr="007112DE" w:rsidRDefault="000272DB" w:rsidP="000272DB">
      <w:pPr>
        <w:autoSpaceDE w:val="0"/>
        <w:autoSpaceDN w:val="0"/>
        <w:adjustRightInd w:val="0"/>
        <w:rPr>
          <w:rFonts w:ascii="Times" w:hAnsi="Times"/>
        </w:rPr>
      </w:pPr>
    </w:p>
    <w:p w14:paraId="713D63B4" w14:textId="77777777" w:rsidR="000272DB" w:rsidRPr="007112DE" w:rsidRDefault="000272DB" w:rsidP="000272DB">
      <w:pPr>
        <w:rPr>
          <w:rFonts w:ascii="Times" w:hAnsi="Times"/>
        </w:rPr>
      </w:pPr>
      <w:r w:rsidRPr="007112DE">
        <w:rPr>
          <w:rFonts w:ascii="Times" w:hAnsi="Times"/>
        </w:rPr>
        <w:t xml:space="preserve">McLean, K. (2008) ‘Inside, outside, nowhere: bisexual men and women in the gay and lesbian community’ </w:t>
      </w:r>
      <w:r w:rsidRPr="007112DE">
        <w:rPr>
          <w:rFonts w:ascii="Times" w:hAnsi="Times"/>
          <w:i/>
        </w:rPr>
        <w:t>Journal of Bisexuality</w:t>
      </w:r>
      <w:r w:rsidRPr="007112DE">
        <w:rPr>
          <w:rFonts w:ascii="Times" w:hAnsi="Times"/>
        </w:rPr>
        <w:t xml:space="preserve"> 8(1/2), pp. 63-80.</w:t>
      </w:r>
    </w:p>
    <w:p w14:paraId="5B26ECB2" w14:textId="77777777" w:rsidR="000272DB" w:rsidRPr="007112DE" w:rsidRDefault="000272DB" w:rsidP="000272DB">
      <w:pPr>
        <w:rPr>
          <w:rFonts w:ascii="Times" w:hAnsi="Times"/>
        </w:rPr>
      </w:pPr>
    </w:p>
    <w:p w14:paraId="7F534FB0" w14:textId="77777777" w:rsidR="000272DB" w:rsidRPr="007112DE" w:rsidRDefault="000272DB" w:rsidP="000272DB">
      <w:pPr>
        <w:rPr>
          <w:rFonts w:ascii="Times" w:hAnsi="Times"/>
          <w:lang w:val="en-GB" w:eastAsia="en-US"/>
        </w:rPr>
      </w:pPr>
      <w:r w:rsidRPr="007112DE">
        <w:rPr>
          <w:rFonts w:ascii="Times" w:hAnsi="Times"/>
          <w:lang w:val="en-GB" w:eastAsia="en-US"/>
        </w:rPr>
        <w:t xml:space="preserve">McMahon, K. (1990). </w:t>
      </w:r>
      <w:proofErr w:type="gramStart"/>
      <w:r w:rsidRPr="007112DE">
        <w:rPr>
          <w:rFonts w:ascii="Times" w:hAnsi="Times"/>
          <w:lang w:val="en-GB" w:eastAsia="en-US"/>
        </w:rPr>
        <w:t>The Cosmopolitan ideology and the management of desire.</w:t>
      </w:r>
      <w:proofErr w:type="gramEnd"/>
      <w:r w:rsidRPr="007112DE">
        <w:rPr>
          <w:rFonts w:ascii="Times" w:hAnsi="Times"/>
          <w:lang w:val="en-GB" w:eastAsia="en-US"/>
        </w:rPr>
        <w:t xml:space="preserve"> </w:t>
      </w:r>
      <w:proofErr w:type="gramStart"/>
      <w:r w:rsidRPr="007112DE">
        <w:rPr>
          <w:rFonts w:ascii="Times" w:hAnsi="Times"/>
          <w:i/>
          <w:iCs/>
          <w:lang w:val="en-GB" w:eastAsia="en-US"/>
        </w:rPr>
        <w:t>Journal of Sex Research</w:t>
      </w:r>
      <w:r w:rsidRPr="007112DE">
        <w:rPr>
          <w:rFonts w:ascii="Times" w:hAnsi="Times"/>
          <w:lang w:val="en-GB" w:eastAsia="en-US"/>
        </w:rPr>
        <w:t xml:space="preserve">, </w:t>
      </w:r>
      <w:r w:rsidRPr="007112DE">
        <w:rPr>
          <w:rFonts w:ascii="Times" w:hAnsi="Times"/>
          <w:i/>
          <w:iCs/>
          <w:lang w:val="en-GB" w:eastAsia="en-US"/>
        </w:rPr>
        <w:t>27</w:t>
      </w:r>
      <w:r w:rsidRPr="007112DE">
        <w:rPr>
          <w:rFonts w:ascii="Times" w:hAnsi="Times"/>
          <w:lang w:val="en-GB" w:eastAsia="en-US"/>
        </w:rPr>
        <w:t>(3), 381-396.</w:t>
      </w:r>
      <w:proofErr w:type="gramEnd"/>
    </w:p>
    <w:p w14:paraId="3A2509C6" w14:textId="77777777" w:rsidR="000272DB" w:rsidRPr="007112DE" w:rsidRDefault="000272DB" w:rsidP="000272DB">
      <w:pPr>
        <w:rPr>
          <w:rFonts w:ascii="Times" w:hAnsi="Times"/>
        </w:rPr>
      </w:pPr>
    </w:p>
    <w:p w14:paraId="39F4CE11" w14:textId="77777777" w:rsidR="000272DB" w:rsidRPr="007112DE" w:rsidRDefault="000272DB" w:rsidP="000272DB">
      <w:pPr>
        <w:rPr>
          <w:rFonts w:ascii="Times" w:hAnsi="Times"/>
        </w:rPr>
      </w:pPr>
      <w:r w:rsidRPr="007112DE">
        <w:rPr>
          <w:rFonts w:ascii="Times" w:hAnsi="Times"/>
        </w:rPr>
        <w:t xml:space="preserve">Mummery, J. and </w:t>
      </w:r>
      <w:proofErr w:type="spellStart"/>
      <w:r w:rsidRPr="007112DE">
        <w:rPr>
          <w:rFonts w:ascii="Times" w:hAnsi="Times"/>
        </w:rPr>
        <w:t>Rodan</w:t>
      </w:r>
      <w:proofErr w:type="spellEnd"/>
      <w:r w:rsidRPr="007112DE">
        <w:rPr>
          <w:rFonts w:ascii="Times" w:hAnsi="Times"/>
        </w:rPr>
        <w:t xml:space="preserve">, D. (2007) ‘Discursive Australia: refugees, </w:t>
      </w:r>
      <w:proofErr w:type="spellStart"/>
      <w:r w:rsidRPr="007112DE">
        <w:rPr>
          <w:rFonts w:ascii="Times" w:hAnsi="Times"/>
        </w:rPr>
        <w:t>Australianness</w:t>
      </w:r>
      <w:proofErr w:type="spellEnd"/>
      <w:r w:rsidRPr="007112DE">
        <w:rPr>
          <w:rFonts w:ascii="Times" w:hAnsi="Times"/>
        </w:rPr>
        <w:t xml:space="preserve">, and the Australian public sphere’ </w:t>
      </w:r>
      <w:r w:rsidRPr="007112DE">
        <w:rPr>
          <w:rFonts w:ascii="Times" w:hAnsi="Times"/>
          <w:i/>
        </w:rPr>
        <w:t>Continuum: Journal of Media and Cultural Studies</w:t>
      </w:r>
      <w:r w:rsidRPr="007112DE">
        <w:rPr>
          <w:rFonts w:ascii="Times" w:hAnsi="Times"/>
        </w:rPr>
        <w:t xml:space="preserve"> 21(3): 347-360.</w:t>
      </w:r>
    </w:p>
    <w:p w14:paraId="7F92338B" w14:textId="77777777" w:rsidR="000272DB" w:rsidRPr="007112DE" w:rsidRDefault="000272DB" w:rsidP="000272DB">
      <w:pPr>
        <w:rPr>
          <w:rFonts w:ascii="Times" w:hAnsi="Times"/>
        </w:rPr>
      </w:pPr>
    </w:p>
    <w:p w14:paraId="26D065BE" w14:textId="77777777" w:rsidR="000272DB" w:rsidRPr="007112DE" w:rsidRDefault="000272DB" w:rsidP="000272DB">
      <w:pPr>
        <w:rPr>
          <w:rFonts w:ascii="Times" w:hAnsi="Times"/>
        </w:rPr>
      </w:pPr>
      <w:r w:rsidRPr="007112DE">
        <w:rPr>
          <w:rFonts w:ascii="Times" w:hAnsi="Times"/>
        </w:rPr>
        <w:t xml:space="preserve">Ochs, R. (1988) in interview </w:t>
      </w:r>
      <w:r w:rsidRPr="007112DE">
        <w:rPr>
          <w:rFonts w:ascii="Times" w:hAnsi="Times"/>
          <w:i/>
          <w:iCs/>
        </w:rPr>
        <w:t>Bisexuality: News, Views and Networking,</w:t>
      </w:r>
      <w:r w:rsidRPr="007112DE">
        <w:rPr>
          <w:rFonts w:ascii="Times" w:hAnsi="Times"/>
        </w:rPr>
        <w:t xml:space="preserve"> 27 July.</w:t>
      </w:r>
    </w:p>
    <w:p w14:paraId="23DBE272" w14:textId="77777777" w:rsidR="000272DB" w:rsidRPr="007112DE" w:rsidRDefault="000272DB" w:rsidP="000272DB">
      <w:pPr>
        <w:autoSpaceDE w:val="0"/>
        <w:autoSpaceDN w:val="0"/>
        <w:adjustRightInd w:val="0"/>
        <w:rPr>
          <w:rFonts w:ascii="Times" w:hAnsi="Times"/>
        </w:rPr>
      </w:pPr>
    </w:p>
    <w:p w14:paraId="458B00A3" w14:textId="77777777" w:rsidR="000272DB" w:rsidRPr="007112DE" w:rsidRDefault="000272DB" w:rsidP="000272DB">
      <w:pPr>
        <w:rPr>
          <w:rFonts w:ascii="Times" w:hAnsi="Times"/>
        </w:rPr>
      </w:pPr>
      <w:r w:rsidRPr="007112DE">
        <w:rPr>
          <w:rFonts w:ascii="Times" w:hAnsi="Times"/>
        </w:rPr>
        <w:t>Ouellette, L. (1999) ‘</w:t>
      </w:r>
      <w:proofErr w:type="gramStart"/>
      <w:r w:rsidRPr="007112DE">
        <w:rPr>
          <w:rFonts w:ascii="Times" w:hAnsi="Times"/>
        </w:rPr>
        <w:t>Inventing</w:t>
      </w:r>
      <w:proofErr w:type="gramEnd"/>
      <w:r w:rsidRPr="007112DE">
        <w:rPr>
          <w:rFonts w:ascii="Times" w:hAnsi="Times"/>
        </w:rPr>
        <w:t xml:space="preserve"> the </w:t>
      </w:r>
      <w:r w:rsidRPr="007112DE">
        <w:rPr>
          <w:rFonts w:ascii="Times" w:hAnsi="Times"/>
          <w:i/>
          <w:iCs/>
        </w:rPr>
        <w:t>Cosmo</w:t>
      </w:r>
      <w:r w:rsidRPr="007112DE">
        <w:rPr>
          <w:rFonts w:ascii="Times" w:hAnsi="Times"/>
        </w:rPr>
        <w:t xml:space="preserve"> girl: class identity and girl-style American dreams’ </w:t>
      </w:r>
      <w:r w:rsidRPr="007112DE">
        <w:rPr>
          <w:rFonts w:ascii="Times" w:hAnsi="Times"/>
          <w:i/>
          <w:iCs/>
        </w:rPr>
        <w:t>Media, Culture and Society</w:t>
      </w:r>
      <w:r w:rsidRPr="007112DE">
        <w:rPr>
          <w:rFonts w:ascii="Times" w:hAnsi="Times"/>
        </w:rPr>
        <w:t xml:space="preserve"> 21(3): 359-383.</w:t>
      </w:r>
    </w:p>
    <w:p w14:paraId="00A44329" w14:textId="77777777" w:rsidR="000272DB" w:rsidRPr="007112DE" w:rsidRDefault="000272DB" w:rsidP="000272DB">
      <w:pPr>
        <w:autoSpaceDE w:val="0"/>
        <w:autoSpaceDN w:val="0"/>
        <w:adjustRightInd w:val="0"/>
        <w:rPr>
          <w:rFonts w:ascii="Times" w:hAnsi="Times"/>
        </w:rPr>
      </w:pPr>
    </w:p>
    <w:p w14:paraId="38B13C7C" w14:textId="77777777" w:rsidR="000272DB" w:rsidRPr="007112DE" w:rsidRDefault="000272DB" w:rsidP="000272DB">
      <w:pPr>
        <w:rPr>
          <w:rFonts w:ascii="Times" w:hAnsi="Times"/>
        </w:rPr>
      </w:pPr>
      <w:proofErr w:type="spellStart"/>
      <w:proofErr w:type="gramStart"/>
      <w:r w:rsidRPr="007112DE">
        <w:rPr>
          <w:rFonts w:ascii="Times" w:hAnsi="Times"/>
        </w:rPr>
        <w:t>Oktar</w:t>
      </w:r>
      <w:proofErr w:type="spellEnd"/>
      <w:r w:rsidRPr="007112DE">
        <w:rPr>
          <w:rFonts w:ascii="Times" w:hAnsi="Times"/>
        </w:rPr>
        <w:t xml:space="preserve">, L. (2001) ‘The ideological </w:t>
      </w:r>
      <w:proofErr w:type="spellStart"/>
      <w:r w:rsidRPr="007112DE">
        <w:rPr>
          <w:rFonts w:ascii="Times" w:hAnsi="Times"/>
        </w:rPr>
        <w:t>organisation</w:t>
      </w:r>
      <w:proofErr w:type="spellEnd"/>
      <w:r w:rsidRPr="007112DE">
        <w:rPr>
          <w:rFonts w:ascii="Times" w:hAnsi="Times"/>
        </w:rPr>
        <w:t xml:space="preserve"> of representational processes in the presentation of us and them’ </w:t>
      </w:r>
      <w:r w:rsidRPr="007112DE">
        <w:rPr>
          <w:rFonts w:ascii="Times" w:hAnsi="Times"/>
          <w:i/>
        </w:rPr>
        <w:t>Discourse and Society</w:t>
      </w:r>
      <w:r w:rsidRPr="007112DE">
        <w:rPr>
          <w:rFonts w:ascii="Times" w:hAnsi="Times"/>
        </w:rPr>
        <w:t xml:space="preserve"> 12(3): 313-346.</w:t>
      </w:r>
      <w:proofErr w:type="gramEnd"/>
    </w:p>
    <w:p w14:paraId="026A2A8F" w14:textId="77777777" w:rsidR="000272DB" w:rsidRPr="007112DE" w:rsidRDefault="000272DB" w:rsidP="000272DB">
      <w:pPr>
        <w:rPr>
          <w:rFonts w:ascii="Times" w:hAnsi="Times"/>
        </w:rPr>
      </w:pPr>
    </w:p>
    <w:p w14:paraId="3DEF4FCB" w14:textId="77777777" w:rsidR="000272DB" w:rsidRPr="007112DE" w:rsidRDefault="000272DB" w:rsidP="000272DB">
      <w:pPr>
        <w:rPr>
          <w:rFonts w:ascii="Times" w:hAnsi="Times"/>
        </w:rPr>
      </w:pPr>
      <w:r w:rsidRPr="007112DE">
        <w:rPr>
          <w:rFonts w:ascii="Times" w:hAnsi="Times"/>
        </w:rPr>
        <w:t xml:space="preserve">Rich, A. (1980) ‘Compulsory heterosexuality and lesbian existence’ </w:t>
      </w:r>
      <w:r w:rsidRPr="007112DE">
        <w:rPr>
          <w:rFonts w:ascii="Times" w:hAnsi="Times"/>
          <w:i/>
          <w:iCs/>
        </w:rPr>
        <w:t>Signs</w:t>
      </w:r>
      <w:r w:rsidRPr="007112DE">
        <w:rPr>
          <w:rFonts w:ascii="Times" w:hAnsi="Times"/>
        </w:rPr>
        <w:t xml:space="preserve"> 5(4): 631-660.</w:t>
      </w:r>
    </w:p>
    <w:p w14:paraId="20D50028" w14:textId="77777777" w:rsidR="000272DB" w:rsidRPr="007112DE" w:rsidRDefault="000272DB" w:rsidP="000272DB">
      <w:pPr>
        <w:autoSpaceDE w:val="0"/>
        <w:autoSpaceDN w:val="0"/>
        <w:adjustRightInd w:val="0"/>
        <w:rPr>
          <w:rFonts w:ascii="Times" w:hAnsi="Times"/>
        </w:rPr>
      </w:pPr>
    </w:p>
    <w:p w14:paraId="2673CE1B" w14:textId="77777777" w:rsidR="000272DB" w:rsidRPr="007112DE" w:rsidRDefault="000272DB" w:rsidP="000272DB">
      <w:pPr>
        <w:rPr>
          <w:rFonts w:ascii="Times" w:hAnsi="Times"/>
        </w:rPr>
      </w:pPr>
      <w:r w:rsidRPr="007112DE">
        <w:rPr>
          <w:rFonts w:ascii="Times" w:hAnsi="Times"/>
        </w:rPr>
        <w:t xml:space="preserve">Robinson, C. M. (2008) </w:t>
      </w:r>
      <w:r w:rsidRPr="007112DE">
        <w:rPr>
          <w:rFonts w:ascii="Times" w:hAnsi="Times"/>
          <w:i/>
          <w:iCs/>
        </w:rPr>
        <w:t>The web: social control in a lesbian community</w:t>
      </w:r>
      <w:r w:rsidRPr="007112DE">
        <w:rPr>
          <w:rFonts w:ascii="Times" w:hAnsi="Times"/>
        </w:rPr>
        <w:t xml:space="preserve">. Plymouth: University Press of America. </w:t>
      </w:r>
    </w:p>
    <w:p w14:paraId="43B6B7E7" w14:textId="77777777" w:rsidR="000272DB" w:rsidRPr="007112DE" w:rsidRDefault="000272DB" w:rsidP="000272DB">
      <w:pPr>
        <w:rPr>
          <w:rFonts w:ascii="Times" w:hAnsi="Times"/>
        </w:rPr>
      </w:pPr>
    </w:p>
    <w:p w14:paraId="53B9E771" w14:textId="77777777" w:rsidR="000272DB" w:rsidRPr="007112DE" w:rsidRDefault="000272DB" w:rsidP="000272DB">
      <w:pPr>
        <w:rPr>
          <w:rFonts w:ascii="Times" w:hAnsi="Times"/>
        </w:rPr>
      </w:pPr>
      <w:r w:rsidRPr="007112DE">
        <w:rPr>
          <w:rFonts w:ascii="Times" w:hAnsi="Times"/>
        </w:rPr>
        <w:t>Rust, P. C. (1992) ‘</w:t>
      </w:r>
      <w:proofErr w:type="gramStart"/>
      <w:r w:rsidRPr="007112DE">
        <w:rPr>
          <w:rFonts w:ascii="Times" w:hAnsi="Times"/>
        </w:rPr>
        <w:t>Who</w:t>
      </w:r>
      <w:proofErr w:type="gramEnd"/>
      <w:r w:rsidRPr="007112DE">
        <w:rPr>
          <w:rFonts w:ascii="Times" w:hAnsi="Times"/>
        </w:rPr>
        <w:t xml:space="preserve"> are we and where do we go from here? </w:t>
      </w:r>
      <w:proofErr w:type="spellStart"/>
      <w:r w:rsidRPr="007112DE">
        <w:rPr>
          <w:rFonts w:ascii="Times" w:hAnsi="Times"/>
        </w:rPr>
        <w:t>Conceptualising</w:t>
      </w:r>
      <w:proofErr w:type="spellEnd"/>
      <w:r w:rsidRPr="007112DE">
        <w:rPr>
          <w:rFonts w:ascii="Times" w:hAnsi="Times"/>
        </w:rPr>
        <w:t xml:space="preserve"> bisexuality’, in E. R. Weise (Ed.) </w:t>
      </w:r>
      <w:r w:rsidRPr="007112DE">
        <w:rPr>
          <w:rFonts w:ascii="Times" w:hAnsi="Times"/>
          <w:i/>
        </w:rPr>
        <w:t>Closer to home: bisexuality and feminism</w:t>
      </w:r>
      <w:r w:rsidRPr="007112DE">
        <w:rPr>
          <w:rFonts w:ascii="Times" w:hAnsi="Times"/>
        </w:rPr>
        <w:t>. Seattle: Seal Press, pp. 281-310.</w:t>
      </w:r>
    </w:p>
    <w:p w14:paraId="1DF0C1AE" w14:textId="77777777" w:rsidR="000272DB" w:rsidRPr="007112DE" w:rsidRDefault="000272DB" w:rsidP="000272DB">
      <w:pPr>
        <w:rPr>
          <w:rFonts w:ascii="Times" w:hAnsi="Times"/>
        </w:rPr>
      </w:pPr>
    </w:p>
    <w:p w14:paraId="3842EBB4" w14:textId="77777777" w:rsidR="000272DB" w:rsidRPr="007112DE" w:rsidRDefault="000272DB" w:rsidP="000272DB">
      <w:pPr>
        <w:rPr>
          <w:rFonts w:ascii="Times" w:hAnsi="Times"/>
          <w:color w:val="000000"/>
        </w:rPr>
      </w:pPr>
      <w:r w:rsidRPr="007112DE">
        <w:rPr>
          <w:rFonts w:ascii="Times" w:hAnsi="Times"/>
          <w:color w:val="000000"/>
        </w:rPr>
        <w:t xml:space="preserve">Rust, P. C. (1993) ‘Neutralizing the political threat of the marginal woman: lesbians' beliefs about bisexual women’ </w:t>
      </w:r>
      <w:r w:rsidRPr="007112DE">
        <w:rPr>
          <w:rFonts w:ascii="Times" w:hAnsi="Times"/>
          <w:i/>
          <w:color w:val="000000"/>
        </w:rPr>
        <w:t>Journal of Sex Research</w:t>
      </w:r>
      <w:r w:rsidRPr="007112DE">
        <w:rPr>
          <w:rFonts w:ascii="Times" w:hAnsi="Times"/>
          <w:color w:val="000000"/>
        </w:rPr>
        <w:t xml:space="preserve"> 30: 214-228.</w:t>
      </w:r>
    </w:p>
    <w:p w14:paraId="7A593AC5" w14:textId="77777777" w:rsidR="000272DB" w:rsidRPr="007112DE" w:rsidRDefault="000272DB" w:rsidP="000272DB">
      <w:pPr>
        <w:pStyle w:val="NormalWeb"/>
        <w:rPr>
          <w:rFonts w:ascii="Times" w:hAnsi="Times" w:cs="Times New Roman"/>
        </w:rPr>
      </w:pPr>
      <w:r w:rsidRPr="007112DE">
        <w:rPr>
          <w:rFonts w:ascii="Times" w:hAnsi="Times" w:cs="Times New Roman"/>
        </w:rPr>
        <w:t>Rutherford, J. (1990) ‘</w:t>
      </w:r>
      <w:proofErr w:type="gramStart"/>
      <w:r w:rsidRPr="007112DE">
        <w:rPr>
          <w:rFonts w:ascii="Times" w:hAnsi="Times" w:cs="Times New Roman"/>
        </w:rPr>
        <w:t>A</w:t>
      </w:r>
      <w:proofErr w:type="gramEnd"/>
      <w:r w:rsidRPr="007112DE">
        <w:rPr>
          <w:rFonts w:ascii="Times" w:hAnsi="Times" w:cs="Times New Roman"/>
        </w:rPr>
        <w:t xml:space="preserve"> place called home: identity and the cultural politics of difference’. In J. Rutherford (Ed.) </w:t>
      </w:r>
      <w:r w:rsidRPr="007112DE">
        <w:rPr>
          <w:rFonts w:ascii="Times" w:hAnsi="Times" w:cs="Times New Roman"/>
          <w:i/>
        </w:rPr>
        <w:t>Identity: community, culture, difference</w:t>
      </w:r>
      <w:r w:rsidRPr="007112DE">
        <w:rPr>
          <w:rFonts w:ascii="Times" w:hAnsi="Times" w:cs="Times New Roman"/>
        </w:rPr>
        <w:t xml:space="preserve">. London: Lawrence and </w:t>
      </w:r>
      <w:proofErr w:type="spellStart"/>
      <w:r w:rsidRPr="007112DE">
        <w:rPr>
          <w:rFonts w:ascii="Times" w:hAnsi="Times" w:cs="Times New Roman"/>
        </w:rPr>
        <w:t>Wishart</w:t>
      </w:r>
      <w:proofErr w:type="spellEnd"/>
      <w:r w:rsidRPr="007112DE">
        <w:rPr>
          <w:rFonts w:ascii="Times" w:hAnsi="Times" w:cs="Times New Roman"/>
        </w:rPr>
        <w:t xml:space="preserve">, pp. 9-27. </w:t>
      </w:r>
    </w:p>
    <w:p w14:paraId="4C30845D" w14:textId="77777777" w:rsidR="000272DB" w:rsidRPr="007112DE" w:rsidRDefault="000272DB" w:rsidP="000272DB">
      <w:pPr>
        <w:pStyle w:val="NormalWeb"/>
        <w:rPr>
          <w:rFonts w:ascii="Times" w:hAnsi="Times" w:cs="Times New Roman"/>
        </w:rPr>
      </w:pPr>
      <w:proofErr w:type="spellStart"/>
      <w:r w:rsidRPr="007112DE">
        <w:rPr>
          <w:rFonts w:ascii="Times" w:hAnsi="Times" w:cs="Times New Roman"/>
        </w:rPr>
        <w:t>Sauntson</w:t>
      </w:r>
      <w:proofErr w:type="spellEnd"/>
      <w:r w:rsidRPr="007112DE">
        <w:rPr>
          <w:rFonts w:ascii="Times" w:hAnsi="Times" w:cs="Times New Roman"/>
        </w:rPr>
        <w:t xml:space="preserve">, H. and </w:t>
      </w:r>
      <w:proofErr w:type="spellStart"/>
      <w:r w:rsidRPr="007112DE">
        <w:rPr>
          <w:rFonts w:ascii="Times" w:hAnsi="Times" w:cs="Times New Roman"/>
        </w:rPr>
        <w:t>Morrish</w:t>
      </w:r>
      <w:proofErr w:type="spellEnd"/>
      <w:r w:rsidRPr="007112DE">
        <w:rPr>
          <w:rFonts w:ascii="Times" w:hAnsi="Times" w:cs="Times New Roman"/>
        </w:rPr>
        <w:t xml:space="preserve">, L. (2012) ‘How gay is football this year?’ </w:t>
      </w:r>
      <w:proofErr w:type="gramStart"/>
      <w:r w:rsidRPr="007112DE">
        <w:rPr>
          <w:rFonts w:ascii="Times" w:hAnsi="Times" w:cs="Times New Roman"/>
        </w:rPr>
        <w:t xml:space="preserve">Identity and </w:t>
      </w:r>
      <w:proofErr w:type="spellStart"/>
      <w:r w:rsidRPr="007112DE">
        <w:rPr>
          <w:rFonts w:ascii="Times" w:hAnsi="Times" w:cs="Times New Roman"/>
        </w:rPr>
        <w:t>intersubjectivity</w:t>
      </w:r>
      <w:proofErr w:type="spellEnd"/>
      <w:r w:rsidRPr="007112DE">
        <w:rPr>
          <w:rFonts w:ascii="Times" w:hAnsi="Times" w:cs="Times New Roman"/>
        </w:rPr>
        <w:t xml:space="preserve"> in a women’s sports team.</w:t>
      </w:r>
      <w:proofErr w:type="gramEnd"/>
      <w:r w:rsidRPr="007112DE">
        <w:rPr>
          <w:rFonts w:ascii="Times" w:hAnsi="Times" w:cs="Times New Roman"/>
        </w:rPr>
        <w:t xml:space="preserve"> </w:t>
      </w:r>
      <w:proofErr w:type="gramStart"/>
      <w:r w:rsidRPr="007112DE">
        <w:rPr>
          <w:rFonts w:ascii="Times" w:hAnsi="Times" w:cs="Times New Roman"/>
          <w:i/>
        </w:rPr>
        <w:t>Journal of Language and Sexuality</w:t>
      </w:r>
      <w:r w:rsidRPr="007112DE">
        <w:rPr>
          <w:rFonts w:ascii="Times" w:hAnsi="Times" w:cs="Times New Roman"/>
        </w:rPr>
        <w:t>, 1(2), 151-178.</w:t>
      </w:r>
      <w:proofErr w:type="gramEnd"/>
    </w:p>
    <w:p w14:paraId="7C52B3BB" w14:textId="77777777" w:rsidR="000272DB" w:rsidRPr="007112DE" w:rsidRDefault="000272DB" w:rsidP="000272DB">
      <w:pPr>
        <w:rPr>
          <w:rFonts w:ascii="Times" w:hAnsi="Times"/>
        </w:rPr>
      </w:pPr>
      <w:proofErr w:type="spellStart"/>
      <w:r w:rsidRPr="007112DE">
        <w:rPr>
          <w:rFonts w:ascii="Times" w:hAnsi="Times"/>
        </w:rPr>
        <w:t>Schlenker</w:t>
      </w:r>
      <w:proofErr w:type="spellEnd"/>
      <w:r w:rsidRPr="007112DE">
        <w:rPr>
          <w:rFonts w:ascii="Times" w:hAnsi="Times"/>
        </w:rPr>
        <w:t xml:space="preserve">, J. A., Caron, S. L. and </w:t>
      </w:r>
      <w:proofErr w:type="spellStart"/>
      <w:r w:rsidRPr="007112DE">
        <w:rPr>
          <w:rFonts w:ascii="Times" w:hAnsi="Times"/>
        </w:rPr>
        <w:t>Halteman</w:t>
      </w:r>
      <w:proofErr w:type="spellEnd"/>
      <w:r w:rsidRPr="007112DE">
        <w:rPr>
          <w:rFonts w:ascii="Times" w:hAnsi="Times"/>
        </w:rPr>
        <w:t xml:space="preserve">, W. A. (1998) ‘A feminist analysis of </w:t>
      </w:r>
      <w:r w:rsidRPr="007112DE">
        <w:rPr>
          <w:rFonts w:ascii="Times" w:hAnsi="Times"/>
          <w:i/>
          <w:iCs/>
        </w:rPr>
        <w:t>Seventeen</w:t>
      </w:r>
      <w:r w:rsidRPr="007112DE">
        <w:rPr>
          <w:rFonts w:ascii="Times" w:hAnsi="Times"/>
        </w:rPr>
        <w:t xml:space="preserve"> magazine: content analysis from 1945 to 1995’ </w:t>
      </w:r>
      <w:r w:rsidRPr="007112DE">
        <w:rPr>
          <w:rFonts w:ascii="Times" w:hAnsi="Times"/>
          <w:i/>
          <w:iCs/>
        </w:rPr>
        <w:t xml:space="preserve">Sex Roles </w:t>
      </w:r>
      <w:r w:rsidRPr="007112DE">
        <w:rPr>
          <w:rFonts w:ascii="Times" w:hAnsi="Times"/>
        </w:rPr>
        <w:t>38(1-2): 135-149.</w:t>
      </w:r>
    </w:p>
    <w:p w14:paraId="0BC605DF" w14:textId="77777777" w:rsidR="000272DB" w:rsidRPr="007112DE" w:rsidRDefault="000272DB" w:rsidP="000272DB">
      <w:pPr>
        <w:rPr>
          <w:rFonts w:ascii="Times" w:hAnsi="Times"/>
        </w:rPr>
      </w:pPr>
    </w:p>
    <w:p w14:paraId="46DBF615" w14:textId="77777777" w:rsidR="000272DB" w:rsidRPr="007112DE" w:rsidRDefault="000272DB" w:rsidP="000272DB">
      <w:pPr>
        <w:rPr>
          <w:rFonts w:ascii="Times" w:hAnsi="Times"/>
        </w:rPr>
      </w:pPr>
      <w:proofErr w:type="spellStart"/>
      <w:r w:rsidRPr="007112DE">
        <w:rPr>
          <w:rFonts w:ascii="Times" w:hAnsi="Times"/>
        </w:rPr>
        <w:t>Seigel</w:t>
      </w:r>
      <w:proofErr w:type="spellEnd"/>
      <w:r w:rsidRPr="007112DE">
        <w:rPr>
          <w:rFonts w:ascii="Times" w:hAnsi="Times"/>
        </w:rPr>
        <w:t xml:space="preserve">, K. (1972) </w:t>
      </w:r>
      <w:proofErr w:type="gramStart"/>
      <w:r w:rsidRPr="007112DE">
        <w:rPr>
          <w:rFonts w:ascii="Times" w:hAnsi="Times"/>
          <w:i/>
        </w:rPr>
        <w:t>Talking</w:t>
      </w:r>
      <w:proofErr w:type="gramEnd"/>
      <w:r w:rsidRPr="007112DE">
        <w:rPr>
          <w:rFonts w:ascii="Times" w:hAnsi="Times"/>
          <w:i/>
        </w:rPr>
        <w:t xml:space="preserve"> back to the New York Times: letters to the editor 1851-1971</w:t>
      </w:r>
      <w:r w:rsidRPr="007112DE">
        <w:rPr>
          <w:rFonts w:ascii="Times" w:hAnsi="Times"/>
        </w:rPr>
        <w:t>. New York: Quadrangle Books.</w:t>
      </w:r>
    </w:p>
    <w:p w14:paraId="7F7C54B3" w14:textId="77777777" w:rsidR="000272DB" w:rsidRPr="007112DE" w:rsidRDefault="000272DB" w:rsidP="000272DB">
      <w:pPr>
        <w:rPr>
          <w:rFonts w:ascii="Times" w:hAnsi="Times"/>
        </w:rPr>
      </w:pPr>
    </w:p>
    <w:p w14:paraId="5FCA4565" w14:textId="77777777" w:rsidR="000272DB" w:rsidRPr="007112DE" w:rsidRDefault="000272DB" w:rsidP="000272DB">
      <w:pPr>
        <w:rPr>
          <w:rFonts w:ascii="Times" w:hAnsi="Times"/>
        </w:rPr>
      </w:pPr>
      <w:r w:rsidRPr="007112DE">
        <w:rPr>
          <w:rFonts w:ascii="Times" w:hAnsi="Times"/>
        </w:rPr>
        <w:t xml:space="preserve">Sender, K. (2001) ‘Gay readers, consumers, and a dominant gay habitus: 25 years of </w:t>
      </w:r>
      <w:r w:rsidRPr="007112DE">
        <w:rPr>
          <w:rFonts w:ascii="Times" w:hAnsi="Times"/>
          <w:i/>
          <w:iCs/>
        </w:rPr>
        <w:t>The Advocate</w:t>
      </w:r>
      <w:r w:rsidRPr="007112DE">
        <w:rPr>
          <w:rFonts w:ascii="Times" w:hAnsi="Times"/>
        </w:rPr>
        <w:t xml:space="preserve"> magazine’ </w:t>
      </w:r>
      <w:r w:rsidRPr="007112DE">
        <w:rPr>
          <w:rFonts w:ascii="Times" w:hAnsi="Times"/>
          <w:i/>
          <w:iCs/>
        </w:rPr>
        <w:t xml:space="preserve">Journal of Communication </w:t>
      </w:r>
      <w:r w:rsidRPr="007112DE">
        <w:rPr>
          <w:rFonts w:ascii="Times" w:hAnsi="Times"/>
        </w:rPr>
        <w:t>55(1): 73-99.</w:t>
      </w:r>
    </w:p>
    <w:p w14:paraId="6DD522F5" w14:textId="77777777" w:rsidR="000272DB" w:rsidRPr="007112DE" w:rsidRDefault="000272DB" w:rsidP="000272DB">
      <w:pPr>
        <w:rPr>
          <w:rFonts w:ascii="Times" w:hAnsi="Times"/>
        </w:rPr>
      </w:pPr>
    </w:p>
    <w:p w14:paraId="24AB0718" w14:textId="77777777" w:rsidR="000272DB" w:rsidRPr="007112DE" w:rsidRDefault="000272DB" w:rsidP="000272DB">
      <w:pPr>
        <w:rPr>
          <w:rFonts w:ascii="Times" w:hAnsi="Times"/>
        </w:rPr>
      </w:pPr>
      <w:r w:rsidRPr="007112DE">
        <w:rPr>
          <w:rFonts w:ascii="Times" w:hAnsi="Times"/>
        </w:rPr>
        <w:t xml:space="preserve">Sender, K. (2003) ‘Sex sells: sex, class, and taste in commercial gay and lesbian media’ </w:t>
      </w:r>
      <w:r w:rsidRPr="007112DE">
        <w:rPr>
          <w:rFonts w:ascii="Times" w:hAnsi="Times"/>
          <w:i/>
          <w:iCs/>
        </w:rPr>
        <w:t xml:space="preserve">GLQ </w:t>
      </w:r>
      <w:r w:rsidRPr="007112DE">
        <w:rPr>
          <w:rFonts w:ascii="Times" w:hAnsi="Times"/>
        </w:rPr>
        <w:t>9(3): 331-365.</w:t>
      </w:r>
    </w:p>
    <w:p w14:paraId="503BE162" w14:textId="77777777" w:rsidR="000272DB" w:rsidRPr="007112DE" w:rsidRDefault="000272DB" w:rsidP="000272DB">
      <w:pPr>
        <w:rPr>
          <w:rFonts w:ascii="Times" w:hAnsi="Times"/>
        </w:rPr>
      </w:pPr>
    </w:p>
    <w:p w14:paraId="24425940" w14:textId="77777777" w:rsidR="000272DB" w:rsidRPr="007112DE" w:rsidRDefault="000272DB" w:rsidP="000272DB">
      <w:pPr>
        <w:rPr>
          <w:rFonts w:ascii="Times" w:hAnsi="Times"/>
        </w:rPr>
      </w:pPr>
      <w:r w:rsidRPr="007112DE">
        <w:rPr>
          <w:rFonts w:ascii="Times" w:hAnsi="Times"/>
        </w:rPr>
        <w:t xml:space="preserve">Sender, K. (2004) </w:t>
      </w:r>
      <w:r w:rsidRPr="007112DE">
        <w:rPr>
          <w:rFonts w:ascii="Times" w:hAnsi="Times"/>
          <w:i/>
          <w:iCs/>
        </w:rPr>
        <w:t>Business, not politics: the making of the gay market</w:t>
      </w:r>
      <w:r w:rsidRPr="007112DE">
        <w:rPr>
          <w:rFonts w:ascii="Times" w:hAnsi="Times"/>
        </w:rPr>
        <w:t>. New York: Columbia University Press.</w:t>
      </w:r>
    </w:p>
    <w:p w14:paraId="2066AE44" w14:textId="77777777" w:rsidR="000272DB" w:rsidRPr="007112DE" w:rsidRDefault="000272DB" w:rsidP="000272DB">
      <w:pPr>
        <w:rPr>
          <w:rFonts w:ascii="Times" w:hAnsi="Times"/>
        </w:rPr>
      </w:pPr>
    </w:p>
    <w:p w14:paraId="1E381B28" w14:textId="77777777" w:rsidR="000272DB" w:rsidRPr="00E520D1" w:rsidRDefault="000272DB" w:rsidP="000272DB">
      <w:pPr>
        <w:rPr>
          <w:rFonts w:ascii="Times" w:hAnsi="Times"/>
          <w:lang w:val="en-GB" w:eastAsia="en-US"/>
        </w:rPr>
      </w:pPr>
      <w:r w:rsidRPr="00E520D1">
        <w:rPr>
          <w:rFonts w:ascii="Times" w:hAnsi="Times"/>
          <w:lang w:val="en-GB" w:eastAsia="en-US"/>
        </w:rPr>
        <w:t>Stein, A. (Ed.)</w:t>
      </w:r>
      <w:r w:rsidRPr="007B54F8">
        <w:rPr>
          <w:rFonts w:ascii="Times" w:hAnsi="Times"/>
          <w:lang w:val="en-GB" w:eastAsia="en-US"/>
        </w:rPr>
        <w:t xml:space="preserve"> (1993) </w:t>
      </w:r>
      <w:r w:rsidRPr="007B54F8">
        <w:rPr>
          <w:rFonts w:ascii="Times" w:hAnsi="Times"/>
          <w:i/>
          <w:lang w:val="en-GB" w:eastAsia="en-US"/>
        </w:rPr>
        <w:t xml:space="preserve">Sisters, </w:t>
      </w:r>
      <w:proofErr w:type="spellStart"/>
      <w:r w:rsidRPr="007B54F8">
        <w:rPr>
          <w:rFonts w:ascii="Times" w:hAnsi="Times"/>
          <w:i/>
          <w:lang w:val="en-GB" w:eastAsia="en-US"/>
        </w:rPr>
        <w:t>sexperts</w:t>
      </w:r>
      <w:proofErr w:type="spellEnd"/>
      <w:r w:rsidRPr="007B54F8">
        <w:rPr>
          <w:rFonts w:ascii="Times" w:hAnsi="Times"/>
          <w:i/>
          <w:lang w:val="en-GB" w:eastAsia="en-US"/>
        </w:rPr>
        <w:t>, q</w:t>
      </w:r>
      <w:r w:rsidRPr="00B718B7">
        <w:rPr>
          <w:rFonts w:ascii="Times" w:hAnsi="Times"/>
          <w:i/>
          <w:lang w:val="en-GB" w:eastAsia="en-US"/>
        </w:rPr>
        <w:t>ueers: beyond the lesbian nation</w:t>
      </w:r>
      <w:r w:rsidRPr="00B718B7">
        <w:rPr>
          <w:rFonts w:ascii="Times" w:hAnsi="Times"/>
          <w:lang w:val="en-GB" w:eastAsia="en-US"/>
        </w:rPr>
        <w:t>. New York: Plume.</w:t>
      </w:r>
    </w:p>
    <w:p w14:paraId="697686B3" w14:textId="77777777" w:rsidR="000272DB" w:rsidRPr="00E520D1" w:rsidRDefault="000272DB" w:rsidP="000272DB">
      <w:pPr>
        <w:rPr>
          <w:rFonts w:ascii="Times" w:hAnsi="Times"/>
          <w:lang w:val="en-GB" w:eastAsia="en-US"/>
        </w:rPr>
      </w:pPr>
    </w:p>
    <w:p w14:paraId="031A7193" w14:textId="77777777" w:rsidR="000272DB" w:rsidRPr="007112DE" w:rsidRDefault="000272DB" w:rsidP="000272DB">
      <w:pPr>
        <w:rPr>
          <w:rFonts w:ascii="Times" w:hAnsi="Times"/>
        </w:rPr>
      </w:pPr>
      <w:proofErr w:type="spellStart"/>
      <w:r w:rsidRPr="007112DE">
        <w:rPr>
          <w:rFonts w:ascii="Times" w:hAnsi="Times"/>
        </w:rPr>
        <w:t>Streitmatter</w:t>
      </w:r>
      <w:proofErr w:type="spellEnd"/>
      <w:r w:rsidRPr="007112DE">
        <w:rPr>
          <w:rFonts w:ascii="Times" w:hAnsi="Times"/>
        </w:rPr>
        <w:t xml:space="preserve">, R. (1993) ‘The </w:t>
      </w:r>
      <w:r w:rsidRPr="007112DE">
        <w:rPr>
          <w:rFonts w:ascii="Times" w:hAnsi="Times"/>
          <w:i/>
        </w:rPr>
        <w:t>Advocate</w:t>
      </w:r>
      <w:r w:rsidRPr="007112DE">
        <w:rPr>
          <w:rFonts w:ascii="Times" w:hAnsi="Times"/>
        </w:rPr>
        <w:t xml:space="preserve">: setting the standard for the gay liberation press’ </w:t>
      </w:r>
      <w:r w:rsidRPr="007112DE">
        <w:rPr>
          <w:rFonts w:ascii="Times" w:hAnsi="Times"/>
          <w:i/>
        </w:rPr>
        <w:t>Journalism History</w:t>
      </w:r>
      <w:r w:rsidRPr="007112DE">
        <w:rPr>
          <w:rFonts w:ascii="Times" w:hAnsi="Times"/>
        </w:rPr>
        <w:t xml:space="preserve"> 19(3): 93-102.</w:t>
      </w:r>
    </w:p>
    <w:p w14:paraId="2883C123" w14:textId="77777777" w:rsidR="000272DB" w:rsidRPr="007112DE" w:rsidRDefault="000272DB" w:rsidP="000272DB">
      <w:pPr>
        <w:rPr>
          <w:rFonts w:ascii="Times" w:hAnsi="Times"/>
        </w:rPr>
      </w:pPr>
    </w:p>
    <w:p w14:paraId="6195200D" w14:textId="77777777" w:rsidR="000272DB" w:rsidRDefault="000272DB" w:rsidP="000272DB">
      <w:pPr>
        <w:rPr>
          <w:rFonts w:ascii="Times" w:hAnsi="Times"/>
        </w:rPr>
      </w:pPr>
      <w:r w:rsidRPr="007112DE">
        <w:rPr>
          <w:rFonts w:ascii="Times" w:hAnsi="Times"/>
        </w:rPr>
        <w:t xml:space="preserve">Taylor, A. (1998) ‘Lesbian space: more than one imagined territory’. In R. </w:t>
      </w:r>
      <w:proofErr w:type="spellStart"/>
      <w:r w:rsidRPr="007112DE">
        <w:rPr>
          <w:rFonts w:ascii="Times" w:hAnsi="Times"/>
        </w:rPr>
        <w:t>Ainley</w:t>
      </w:r>
      <w:proofErr w:type="spellEnd"/>
      <w:r w:rsidRPr="007112DE">
        <w:rPr>
          <w:rFonts w:ascii="Times" w:hAnsi="Times"/>
        </w:rPr>
        <w:t xml:space="preserve"> (Ed.) </w:t>
      </w:r>
      <w:r w:rsidRPr="007112DE">
        <w:rPr>
          <w:rFonts w:ascii="Times" w:hAnsi="Times"/>
          <w:i/>
        </w:rPr>
        <w:t>New frontiers: space, bodies and gender</w:t>
      </w:r>
      <w:r w:rsidRPr="007112DE">
        <w:rPr>
          <w:rFonts w:ascii="Times" w:hAnsi="Times"/>
        </w:rPr>
        <w:t xml:space="preserve">. London: </w:t>
      </w:r>
      <w:proofErr w:type="spellStart"/>
      <w:r w:rsidRPr="007112DE">
        <w:rPr>
          <w:rFonts w:ascii="Times" w:hAnsi="Times"/>
        </w:rPr>
        <w:t>Routledge</w:t>
      </w:r>
      <w:proofErr w:type="spellEnd"/>
      <w:r w:rsidRPr="007112DE">
        <w:rPr>
          <w:rFonts w:ascii="Times" w:hAnsi="Times"/>
        </w:rPr>
        <w:t>, pp. 129-141.</w:t>
      </w:r>
    </w:p>
    <w:p w14:paraId="30FB7661" w14:textId="77777777" w:rsidR="000272DB" w:rsidRDefault="000272DB" w:rsidP="000272DB">
      <w:pPr>
        <w:rPr>
          <w:rFonts w:ascii="Times" w:hAnsi="Times"/>
        </w:rPr>
      </w:pPr>
    </w:p>
    <w:p w14:paraId="39F9310B" w14:textId="77777777" w:rsidR="000272DB" w:rsidRPr="006E6AC7" w:rsidRDefault="000272DB" w:rsidP="000272DB">
      <w:pPr>
        <w:rPr>
          <w:rFonts w:ascii="Times" w:hAnsi="Times"/>
        </w:rPr>
      </w:pPr>
      <w:r>
        <w:rPr>
          <w:rFonts w:ascii="Times" w:hAnsi="Times"/>
        </w:rPr>
        <w:t xml:space="preserve">Thorne, L. (2013) ‘“But I’m attracted to women” Sexuality and sexual identity performance in interactional discourse among bisexual students’ </w:t>
      </w:r>
      <w:r>
        <w:rPr>
          <w:rFonts w:ascii="Times" w:hAnsi="Times"/>
          <w:i/>
        </w:rPr>
        <w:t>Journal of Language and Sexuality</w:t>
      </w:r>
      <w:r>
        <w:rPr>
          <w:rFonts w:ascii="Times" w:hAnsi="Times"/>
        </w:rPr>
        <w:t xml:space="preserve"> 2(1): 70-100.</w:t>
      </w:r>
    </w:p>
    <w:p w14:paraId="27DB499D" w14:textId="77777777" w:rsidR="000272DB" w:rsidRPr="007112DE" w:rsidRDefault="000272DB" w:rsidP="000272DB">
      <w:pPr>
        <w:rPr>
          <w:rFonts w:ascii="Times" w:hAnsi="Times"/>
        </w:rPr>
      </w:pPr>
    </w:p>
    <w:p w14:paraId="22A3E4FA" w14:textId="77777777" w:rsidR="000272DB" w:rsidRDefault="000272DB" w:rsidP="000272DB">
      <w:pPr>
        <w:autoSpaceDE w:val="0"/>
        <w:autoSpaceDN w:val="0"/>
        <w:adjustRightInd w:val="0"/>
        <w:rPr>
          <w:rFonts w:ascii="Times" w:hAnsi="Times"/>
        </w:rPr>
      </w:pPr>
      <w:r w:rsidRPr="007112DE">
        <w:rPr>
          <w:rFonts w:ascii="Times" w:hAnsi="Times"/>
        </w:rPr>
        <w:t xml:space="preserve">Turner, G. (2009) ‘Catching the wave: Britain’s lesbian publishing goes commercial’ </w:t>
      </w:r>
      <w:r w:rsidRPr="007112DE">
        <w:rPr>
          <w:rFonts w:ascii="Times" w:hAnsi="Times"/>
          <w:i/>
        </w:rPr>
        <w:t>Journalism Studies</w:t>
      </w:r>
      <w:r w:rsidRPr="007112DE">
        <w:rPr>
          <w:rFonts w:ascii="Times" w:hAnsi="Times"/>
        </w:rPr>
        <w:t xml:space="preserve"> 10(6): 769-788.</w:t>
      </w:r>
    </w:p>
    <w:p w14:paraId="0494159A" w14:textId="77777777" w:rsidR="000272DB" w:rsidRDefault="000272DB" w:rsidP="000272DB">
      <w:pPr>
        <w:autoSpaceDE w:val="0"/>
        <w:autoSpaceDN w:val="0"/>
        <w:adjustRightInd w:val="0"/>
        <w:rPr>
          <w:rFonts w:ascii="Times" w:hAnsi="Times"/>
        </w:rPr>
      </w:pPr>
    </w:p>
    <w:p w14:paraId="400D7310" w14:textId="77777777" w:rsidR="000272DB" w:rsidRPr="00261B62" w:rsidRDefault="000272DB" w:rsidP="000272DB">
      <w:pPr>
        <w:pStyle w:val="Header"/>
        <w:rPr>
          <w:rFonts w:cs="Arial"/>
          <w:sz w:val="22"/>
          <w:szCs w:val="22"/>
        </w:rPr>
      </w:pPr>
      <w:r>
        <w:rPr>
          <w:rFonts w:ascii="Times" w:hAnsi="Times"/>
        </w:rPr>
        <w:t>Turner, G. (2011</w:t>
      </w:r>
      <w:r w:rsidRPr="006E6AC7">
        <w:rPr>
          <w:rFonts w:ascii="Times" w:hAnsi="Times"/>
        </w:rPr>
        <w:t xml:space="preserve">) </w:t>
      </w:r>
      <w:r w:rsidRPr="006E6AC7">
        <w:rPr>
          <w:rFonts w:ascii="Times" w:hAnsi="Times" w:cs="Arial"/>
        </w:rPr>
        <w:t xml:space="preserve">“The road to the lesbian nation is not an easy one”: “us” and “them” in </w:t>
      </w:r>
      <w:r w:rsidRPr="006E6AC7">
        <w:rPr>
          <w:rFonts w:ascii="Times" w:hAnsi="Times" w:cs="Arial"/>
          <w:i/>
        </w:rPr>
        <w:t xml:space="preserve">DIVA </w:t>
      </w:r>
      <w:r w:rsidRPr="006E6AC7">
        <w:rPr>
          <w:rFonts w:ascii="Times" w:hAnsi="Times" w:cs="Arial"/>
        </w:rPr>
        <w:t xml:space="preserve">magazine. In J. E. Richardson and J. D. </w:t>
      </w:r>
      <w:proofErr w:type="spellStart"/>
      <w:r w:rsidRPr="006E6AC7">
        <w:rPr>
          <w:rFonts w:ascii="Times" w:hAnsi="Times" w:cs="Arial"/>
        </w:rPr>
        <w:t>Burridge</w:t>
      </w:r>
      <w:proofErr w:type="spellEnd"/>
      <w:r w:rsidRPr="006E6AC7">
        <w:rPr>
          <w:rFonts w:ascii="Times" w:hAnsi="Times" w:cs="Arial"/>
        </w:rPr>
        <w:t xml:space="preserve"> (Eds.) </w:t>
      </w:r>
      <w:proofErr w:type="spellStart"/>
      <w:r w:rsidRPr="006E6AC7">
        <w:rPr>
          <w:rFonts w:ascii="Times" w:hAnsi="Times" w:cs="Arial"/>
          <w:i/>
        </w:rPr>
        <w:t>Analysing</w:t>
      </w:r>
      <w:proofErr w:type="spellEnd"/>
      <w:r w:rsidRPr="006E6AC7">
        <w:rPr>
          <w:rFonts w:ascii="Times" w:hAnsi="Times" w:cs="Arial"/>
          <w:i/>
        </w:rPr>
        <w:t xml:space="preserve"> Media Discourses</w:t>
      </w:r>
      <w:r w:rsidRPr="006E6AC7">
        <w:rPr>
          <w:rFonts w:ascii="Times" w:hAnsi="Times" w:cs="Arial"/>
        </w:rPr>
        <w:t xml:space="preserve">. London: </w:t>
      </w:r>
      <w:proofErr w:type="spellStart"/>
      <w:r w:rsidRPr="006E6AC7">
        <w:rPr>
          <w:rFonts w:ascii="Times" w:hAnsi="Times" w:cs="Arial"/>
        </w:rPr>
        <w:t>Routledge</w:t>
      </w:r>
      <w:proofErr w:type="spellEnd"/>
      <w:r w:rsidRPr="006E6AC7">
        <w:rPr>
          <w:rFonts w:ascii="Times" w:hAnsi="Times" w:cs="Arial"/>
        </w:rPr>
        <w:t>, pp. 101-110.</w:t>
      </w:r>
    </w:p>
    <w:p w14:paraId="5F03F68A" w14:textId="77777777" w:rsidR="000272DB" w:rsidRPr="007112DE" w:rsidRDefault="000272DB" w:rsidP="000272DB">
      <w:pPr>
        <w:rPr>
          <w:rFonts w:ascii="Times" w:hAnsi="Times"/>
        </w:rPr>
      </w:pPr>
    </w:p>
    <w:p w14:paraId="36160225" w14:textId="77777777" w:rsidR="000272DB" w:rsidRPr="007112DE" w:rsidRDefault="000272DB" w:rsidP="000272DB">
      <w:pPr>
        <w:rPr>
          <w:rFonts w:ascii="Times" w:hAnsi="Times"/>
        </w:rPr>
      </w:pPr>
      <w:proofErr w:type="spellStart"/>
      <w:r w:rsidRPr="007112DE">
        <w:rPr>
          <w:rFonts w:ascii="Times" w:hAnsi="Times"/>
        </w:rPr>
        <w:t>Udis</w:t>
      </w:r>
      <w:proofErr w:type="spellEnd"/>
      <w:r w:rsidRPr="007112DE">
        <w:rPr>
          <w:rFonts w:ascii="Times" w:hAnsi="Times"/>
        </w:rPr>
        <w:t xml:space="preserve">-Kessler, A. (1990) ‘Bisexuality in an essentialist world’, in T. Geller (Ed.) </w:t>
      </w:r>
      <w:r w:rsidRPr="007112DE">
        <w:rPr>
          <w:rFonts w:ascii="Times" w:hAnsi="Times"/>
          <w:i/>
        </w:rPr>
        <w:t>Bisexuality: a reader and sourcebook</w:t>
      </w:r>
      <w:r w:rsidRPr="007112DE">
        <w:rPr>
          <w:rFonts w:ascii="Times" w:hAnsi="Times"/>
        </w:rPr>
        <w:t>. Ojai, California: Times Change Press, pp. 51-63.</w:t>
      </w:r>
    </w:p>
    <w:p w14:paraId="055D2282" w14:textId="77777777" w:rsidR="000272DB" w:rsidRPr="007112DE" w:rsidRDefault="000272DB" w:rsidP="000272DB">
      <w:pPr>
        <w:rPr>
          <w:rFonts w:ascii="Times" w:hAnsi="Times"/>
        </w:rPr>
      </w:pPr>
    </w:p>
    <w:p w14:paraId="61017944" w14:textId="77777777" w:rsidR="000272DB" w:rsidRPr="007112DE" w:rsidRDefault="000272DB" w:rsidP="000272DB">
      <w:pPr>
        <w:autoSpaceDE w:val="0"/>
        <w:autoSpaceDN w:val="0"/>
        <w:adjustRightInd w:val="0"/>
        <w:rPr>
          <w:rFonts w:ascii="Times" w:hAnsi="Times"/>
        </w:rPr>
      </w:pPr>
      <w:proofErr w:type="gramStart"/>
      <w:r w:rsidRPr="007112DE">
        <w:rPr>
          <w:rFonts w:ascii="Times" w:hAnsi="Times"/>
        </w:rPr>
        <w:t>van</w:t>
      </w:r>
      <w:proofErr w:type="gramEnd"/>
      <w:r w:rsidRPr="007112DE">
        <w:rPr>
          <w:rFonts w:ascii="Times" w:hAnsi="Times"/>
        </w:rPr>
        <w:t xml:space="preserve"> </w:t>
      </w:r>
      <w:proofErr w:type="spellStart"/>
      <w:r w:rsidRPr="007112DE">
        <w:rPr>
          <w:rFonts w:ascii="Times" w:hAnsi="Times"/>
        </w:rPr>
        <w:t>Dijk</w:t>
      </w:r>
      <w:proofErr w:type="spellEnd"/>
      <w:r w:rsidRPr="007112DE">
        <w:rPr>
          <w:rFonts w:ascii="Times" w:hAnsi="Times"/>
        </w:rPr>
        <w:t xml:space="preserve">, T. (1998) </w:t>
      </w:r>
      <w:r w:rsidRPr="007112DE">
        <w:rPr>
          <w:rFonts w:ascii="Times" w:hAnsi="Times"/>
          <w:i/>
          <w:iCs/>
        </w:rPr>
        <w:t>Ideology</w:t>
      </w:r>
      <w:r w:rsidRPr="007112DE">
        <w:rPr>
          <w:rFonts w:ascii="Times" w:hAnsi="Times"/>
        </w:rPr>
        <w:t>. London: Sage.</w:t>
      </w:r>
    </w:p>
    <w:p w14:paraId="10960DB5" w14:textId="77777777" w:rsidR="000272DB" w:rsidRPr="007112DE" w:rsidRDefault="000272DB" w:rsidP="000272DB">
      <w:pPr>
        <w:rPr>
          <w:rFonts w:ascii="Times" w:hAnsi="Times"/>
        </w:rPr>
      </w:pPr>
    </w:p>
    <w:p w14:paraId="679890B9" w14:textId="77777777" w:rsidR="000272DB" w:rsidRPr="007112DE" w:rsidRDefault="000272DB" w:rsidP="000272DB">
      <w:pPr>
        <w:rPr>
          <w:rFonts w:ascii="Times" w:hAnsi="Times"/>
        </w:rPr>
      </w:pPr>
      <w:proofErr w:type="gramStart"/>
      <w:r w:rsidRPr="007112DE">
        <w:rPr>
          <w:rFonts w:ascii="Times" w:hAnsi="Times"/>
        </w:rPr>
        <w:t>van</w:t>
      </w:r>
      <w:proofErr w:type="gramEnd"/>
      <w:r w:rsidRPr="007112DE">
        <w:rPr>
          <w:rFonts w:ascii="Times" w:hAnsi="Times"/>
        </w:rPr>
        <w:t xml:space="preserve"> </w:t>
      </w:r>
      <w:proofErr w:type="spellStart"/>
      <w:r w:rsidRPr="007112DE">
        <w:rPr>
          <w:rFonts w:ascii="Times" w:hAnsi="Times"/>
        </w:rPr>
        <w:t>Eemeren</w:t>
      </w:r>
      <w:proofErr w:type="spellEnd"/>
      <w:r w:rsidRPr="007112DE">
        <w:rPr>
          <w:rFonts w:ascii="Times" w:hAnsi="Times"/>
        </w:rPr>
        <w:t xml:space="preserve">, F. H. and </w:t>
      </w:r>
      <w:proofErr w:type="spellStart"/>
      <w:r w:rsidRPr="007112DE">
        <w:rPr>
          <w:rFonts w:ascii="Times" w:hAnsi="Times"/>
        </w:rPr>
        <w:t>Grootendorst</w:t>
      </w:r>
      <w:proofErr w:type="spellEnd"/>
      <w:r w:rsidRPr="007112DE">
        <w:rPr>
          <w:rFonts w:ascii="Times" w:hAnsi="Times"/>
        </w:rPr>
        <w:t xml:space="preserve">, R. (1987) ‘Fallacies in pragma-dialectical perspective’ </w:t>
      </w:r>
      <w:r w:rsidRPr="007112DE">
        <w:rPr>
          <w:rFonts w:ascii="Times" w:hAnsi="Times"/>
          <w:i/>
        </w:rPr>
        <w:t>Argumentation</w:t>
      </w:r>
      <w:r w:rsidRPr="007112DE">
        <w:rPr>
          <w:rFonts w:ascii="Times" w:hAnsi="Times"/>
        </w:rPr>
        <w:t xml:space="preserve"> 1(3): 283-301.</w:t>
      </w:r>
    </w:p>
    <w:p w14:paraId="62F4FD58" w14:textId="77777777" w:rsidR="000272DB" w:rsidRPr="007112DE" w:rsidRDefault="000272DB" w:rsidP="000272DB">
      <w:pPr>
        <w:rPr>
          <w:rFonts w:ascii="Times" w:hAnsi="Times"/>
        </w:rPr>
      </w:pPr>
    </w:p>
    <w:p w14:paraId="6BA807A3" w14:textId="77777777" w:rsidR="000272DB" w:rsidRPr="007112DE" w:rsidRDefault="000272DB" w:rsidP="000272DB">
      <w:pPr>
        <w:rPr>
          <w:rFonts w:ascii="Times" w:hAnsi="Times"/>
        </w:rPr>
      </w:pPr>
      <w:proofErr w:type="gramStart"/>
      <w:r w:rsidRPr="007112DE">
        <w:rPr>
          <w:rFonts w:ascii="Times" w:hAnsi="Times"/>
        </w:rPr>
        <w:t>van</w:t>
      </w:r>
      <w:proofErr w:type="gramEnd"/>
      <w:r w:rsidRPr="007112DE">
        <w:rPr>
          <w:rFonts w:ascii="Times" w:hAnsi="Times"/>
        </w:rPr>
        <w:t xml:space="preserve"> </w:t>
      </w:r>
      <w:proofErr w:type="spellStart"/>
      <w:r w:rsidRPr="007112DE">
        <w:rPr>
          <w:rFonts w:ascii="Times" w:hAnsi="Times"/>
        </w:rPr>
        <w:t>Eemeren</w:t>
      </w:r>
      <w:proofErr w:type="spellEnd"/>
      <w:r w:rsidRPr="007112DE">
        <w:rPr>
          <w:rFonts w:ascii="Times" w:hAnsi="Times"/>
        </w:rPr>
        <w:t xml:space="preserve">, F. H. and </w:t>
      </w:r>
      <w:proofErr w:type="spellStart"/>
      <w:r w:rsidRPr="007112DE">
        <w:rPr>
          <w:rFonts w:ascii="Times" w:hAnsi="Times"/>
        </w:rPr>
        <w:t>Grootendorst</w:t>
      </w:r>
      <w:proofErr w:type="spellEnd"/>
      <w:r w:rsidRPr="007112DE">
        <w:rPr>
          <w:rFonts w:ascii="Times" w:hAnsi="Times"/>
        </w:rPr>
        <w:t xml:space="preserve">, R. (2004) </w:t>
      </w:r>
      <w:r w:rsidRPr="007112DE">
        <w:rPr>
          <w:rFonts w:ascii="Times" w:hAnsi="Times"/>
          <w:i/>
        </w:rPr>
        <w:t>A systematic theory of argumentation: the pragma-dialectical approach</w:t>
      </w:r>
      <w:r w:rsidRPr="007112DE">
        <w:rPr>
          <w:rFonts w:ascii="Times" w:hAnsi="Times"/>
        </w:rPr>
        <w:t>. Cambridge: Cambridge University Press.</w:t>
      </w:r>
    </w:p>
    <w:p w14:paraId="2839DCEC" w14:textId="77777777" w:rsidR="000272DB" w:rsidRPr="007112DE" w:rsidRDefault="000272DB" w:rsidP="000272DB">
      <w:pPr>
        <w:rPr>
          <w:rFonts w:ascii="Times" w:hAnsi="Times"/>
        </w:rPr>
      </w:pPr>
    </w:p>
    <w:p w14:paraId="4EDD0201" w14:textId="77777777" w:rsidR="000272DB" w:rsidRPr="007112DE" w:rsidRDefault="000272DB" w:rsidP="000272DB">
      <w:pPr>
        <w:rPr>
          <w:rFonts w:ascii="Times" w:hAnsi="Times"/>
        </w:rPr>
      </w:pPr>
      <w:proofErr w:type="gramStart"/>
      <w:r w:rsidRPr="007112DE">
        <w:rPr>
          <w:rFonts w:ascii="Times" w:hAnsi="Times"/>
        </w:rPr>
        <w:t>van</w:t>
      </w:r>
      <w:proofErr w:type="gramEnd"/>
      <w:r w:rsidRPr="007112DE">
        <w:rPr>
          <w:rFonts w:ascii="Times" w:hAnsi="Times"/>
        </w:rPr>
        <w:t xml:space="preserve"> </w:t>
      </w:r>
      <w:proofErr w:type="spellStart"/>
      <w:r w:rsidRPr="007112DE">
        <w:rPr>
          <w:rFonts w:ascii="Times" w:hAnsi="Times"/>
        </w:rPr>
        <w:t>Eemeren</w:t>
      </w:r>
      <w:proofErr w:type="spellEnd"/>
      <w:r w:rsidRPr="007112DE">
        <w:rPr>
          <w:rFonts w:ascii="Times" w:hAnsi="Times"/>
        </w:rPr>
        <w:t xml:space="preserve">, F. H. and </w:t>
      </w:r>
      <w:proofErr w:type="spellStart"/>
      <w:r w:rsidRPr="007112DE">
        <w:rPr>
          <w:rFonts w:ascii="Times" w:hAnsi="Times"/>
        </w:rPr>
        <w:t>Houtlosser</w:t>
      </w:r>
      <w:proofErr w:type="spellEnd"/>
      <w:r w:rsidRPr="007112DE">
        <w:rPr>
          <w:rFonts w:ascii="Times" w:hAnsi="Times"/>
        </w:rPr>
        <w:t xml:space="preserve">, P. (1999) ‘Strategic </w:t>
      </w:r>
      <w:proofErr w:type="spellStart"/>
      <w:r w:rsidRPr="007112DE">
        <w:rPr>
          <w:rFonts w:ascii="Times" w:hAnsi="Times"/>
        </w:rPr>
        <w:t>manoeuvring</w:t>
      </w:r>
      <w:proofErr w:type="spellEnd"/>
      <w:r w:rsidRPr="007112DE">
        <w:rPr>
          <w:rFonts w:ascii="Times" w:hAnsi="Times"/>
        </w:rPr>
        <w:t xml:space="preserve"> in argumentative discourse’ </w:t>
      </w:r>
      <w:r w:rsidRPr="007112DE">
        <w:rPr>
          <w:rFonts w:ascii="Times" w:hAnsi="Times"/>
          <w:i/>
        </w:rPr>
        <w:t>Discourse Studies</w:t>
      </w:r>
      <w:r w:rsidRPr="007112DE">
        <w:rPr>
          <w:rFonts w:ascii="Times" w:hAnsi="Times"/>
        </w:rPr>
        <w:t xml:space="preserve"> 1(4): 479-497.</w:t>
      </w:r>
    </w:p>
    <w:p w14:paraId="0FA2CA04" w14:textId="77777777" w:rsidR="000272DB" w:rsidRPr="007112DE" w:rsidRDefault="000272DB" w:rsidP="000272DB">
      <w:pPr>
        <w:rPr>
          <w:rFonts w:ascii="Times" w:hAnsi="Times"/>
        </w:rPr>
      </w:pPr>
    </w:p>
    <w:p w14:paraId="732CB346" w14:textId="77777777" w:rsidR="000272DB" w:rsidRPr="007112DE" w:rsidRDefault="000272DB" w:rsidP="000272DB">
      <w:pPr>
        <w:rPr>
          <w:rFonts w:ascii="Times" w:hAnsi="Times"/>
        </w:rPr>
      </w:pPr>
      <w:r w:rsidRPr="007112DE">
        <w:rPr>
          <w:rFonts w:ascii="Times" w:hAnsi="Times"/>
        </w:rPr>
        <w:t xml:space="preserve">Wahl-Jorgenson, K. (2002) ‘Understanding the conditions for public discourse: four rules for selecting letters to the editor’ </w:t>
      </w:r>
      <w:r w:rsidRPr="007112DE">
        <w:rPr>
          <w:rFonts w:ascii="Times" w:hAnsi="Times"/>
          <w:i/>
        </w:rPr>
        <w:t>Journalism Studies</w:t>
      </w:r>
      <w:r w:rsidRPr="007112DE">
        <w:rPr>
          <w:rFonts w:ascii="Times" w:hAnsi="Times"/>
        </w:rPr>
        <w:t xml:space="preserve"> 3(1): 69-81.</w:t>
      </w:r>
    </w:p>
    <w:p w14:paraId="14E66AA3" w14:textId="77777777" w:rsidR="000272DB" w:rsidRPr="007112DE" w:rsidRDefault="000272DB" w:rsidP="000272DB">
      <w:pPr>
        <w:rPr>
          <w:rFonts w:ascii="Times" w:hAnsi="Times"/>
        </w:rPr>
      </w:pPr>
    </w:p>
    <w:p w14:paraId="66959966" w14:textId="77777777" w:rsidR="000272DB" w:rsidRPr="007112DE" w:rsidRDefault="000272DB" w:rsidP="000272DB">
      <w:pPr>
        <w:rPr>
          <w:rFonts w:ascii="Times" w:hAnsi="Times"/>
        </w:rPr>
      </w:pPr>
      <w:proofErr w:type="spellStart"/>
      <w:proofErr w:type="gramStart"/>
      <w:r w:rsidRPr="007112DE">
        <w:rPr>
          <w:rFonts w:ascii="Times" w:hAnsi="Times"/>
        </w:rPr>
        <w:t>Wakeford</w:t>
      </w:r>
      <w:proofErr w:type="spellEnd"/>
      <w:r w:rsidRPr="007112DE">
        <w:rPr>
          <w:rFonts w:ascii="Times" w:hAnsi="Times"/>
        </w:rPr>
        <w:t>, N. (1998) ‘Urban culture for virtual bodies’.</w:t>
      </w:r>
      <w:proofErr w:type="gramEnd"/>
      <w:r w:rsidRPr="007112DE">
        <w:rPr>
          <w:rFonts w:ascii="Times" w:hAnsi="Times"/>
        </w:rPr>
        <w:t xml:space="preserve"> In R. </w:t>
      </w:r>
      <w:proofErr w:type="spellStart"/>
      <w:r w:rsidRPr="007112DE">
        <w:rPr>
          <w:rFonts w:ascii="Times" w:hAnsi="Times"/>
        </w:rPr>
        <w:t>Ainley</w:t>
      </w:r>
      <w:proofErr w:type="spellEnd"/>
      <w:r w:rsidRPr="007112DE">
        <w:rPr>
          <w:rFonts w:ascii="Times" w:hAnsi="Times"/>
        </w:rPr>
        <w:t xml:space="preserve"> (Ed.) </w:t>
      </w:r>
      <w:r w:rsidRPr="007112DE">
        <w:rPr>
          <w:rFonts w:ascii="Times" w:hAnsi="Times"/>
          <w:i/>
          <w:iCs/>
        </w:rPr>
        <w:t>New frontiers: space, bodies and gender.</w:t>
      </w:r>
      <w:r w:rsidRPr="007112DE">
        <w:rPr>
          <w:rFonts w:ascii="Times" w:hAnsi="Times"/>
        </w:rPr>
        <w:t xml:space="preserve"> London: </w:t>
      </w:r>
      <w:proofErr w:type="spellStart"/>
      <w:r w:rsidRPr="007112DE">
        <w:rPr>
          <w:rFonts w:ascii="Times" w:hAnsi="Times"/>
        </w:rPr>
        <w:t>Routledge</w:t>
      </w:r>
      <w:proofErr w:type="spellEnd"/>
      <w:r w:rsidRPr="007112DE">
        <w:rPr>
          <w:rFonts w:ascii="Times" w:hAnsi="Times"/>
        </w:rPr>
        <w:t>, pp. 176-190.</w:t>
      </w:r>
    </w:p>
    <w:p w14:paraId="142AC203" w14:textId="77777777" w:rsidR="000272DB" w:rsidRPr="007112DE" w:rsidRDefault="000272DB" w:rsidP="000272DB">
      <w:pPr>
        <w:rPr>
          <w:rFonts w:ascii="Times" w:hAnsi="Times"/>
        </w:rPr>
      </w:pPr>
    </w:p>
    <w:p w14:paraId="4761AC67" w14:textId="77777777" w:rsidR="000272DB" w:rsidRPr="007112DE" w:rsidRDefault="000272DB" w:rsidP="000272DB">
      <w:pPr>
        <w:rPr>
          <w:rFonts w:ascii="Times" w:hAnsi="Times"/>
        </w:rPr>
      </w:pPr>
      <w:r w:rsidRPr="007112DE">
        <w:rPr>
          <w:rFonts w:ascii="Times" w:hAnsi="Times"/>
        </w:rPr>
        <w:t xml:space="preserve">Walton, D. (1992) </w:t>
      </w:r>
      <w:r w:rsidRPr="007112DE">
        <w:rPr>
          <w:rFonts w:ascii="Times" w:hAnsi="Times"/>
          <w:i/>
        </w:rPr>
        <w:t>The place of emotion in argument</w:t>
      </w:r>
      <w:r w:rsidRPr="007112DE">
        <w:rPr>
          <w:rFonts w:ascii="Times" w:hAnsi="Times"/>
        </w:rPr>
        <w:t>. Pennsylvania: Pennsylvania State University Press.</w:t>
      </w:r>
    </w:p>
    <w:p w14:paraId="091FD7EB" w14:textId="77777777" w:rsidR="000272DB" w:rsidRPr="007112DE" w:rsidRDefault="000272DB" w:rsidP="000272DB">
      <w:pPr>
        <w:rPr>
          <w:rFonts w:ascii="Times" w:hAnsi="Times"/>
        </w:rPr>
      </w:pPr>
    </w:p>
    <w:p w14:paraId="25AB0673" w14:textId="77777777" w:rsidR="000272DB" w:rsidRDefault="000272DB" w:rsidP="000272DB">
      <w:pPr>
        <w:rPr>
          <w:rFonts w:ascii="Times" w:hAnsi="Times"/>
        </w:rPr>
      </w:pPr>
      <w:proofErr w:type="gramStart"/>
      <w:r w:rsidRPr="007112DE">
        <w:rPr>
          <w:rFonts w:ascii="Times" w:hAnsi="Times"/>
        </w:rPr>
        <w:t xml:space="preserve">Watson, R. and Weinberg, T. (1982) ‘Interviews and the interactional construction of accounts of homosexual identity’ </w:t>
      </w:r>
      <w:r w:rsidRPr="007112DE">
        <w:rPr>
          <w:rFonts w:ascii="Times" w:hAnsi="Times"/>
          <w:i/>
        </w:rPr>
        <w:t>Sociological Analysis</w:t>
      </w:r>
      <w:r w:rsidRPr="007112DE">
        <w:rPr>
          <w:rFonts w:ascii="Times" w:hAnsi="Times"/>
        </w:rPr>
        <w:t xml:space="preserve"> 11: 56-78.</w:t>
      </w:r>
      <w:proofErr w:type="gramEnd"/>
    </w:p>
    <w:p w14:paraId="2D232679" w14:textId="77777777" w:rsidR="000272DB" w:rsidRDefault="000272DB" w:rsidP="000272DB">
      <w:pPr>
        <w:rPr>
          <w:rFonts w:ascii="Times" w:hAnsi="Times"/>
        </w:rPr>
      </w:pPr>
    </w:p>
    <w:p w14:paraId="3887A861" w14:textId="77777777" w:rsidR="000272DB" w:rsidRPr="0020453B" w:rsidRDefault="000272DB" w:rsidP="000272DB">
      <w:pPr>
        <w:rPr>
          <w:rFonts w:ascii="Times" w:hAnsi="Times"/>
        </w:rPr>
      </w:pPr>
      <w:proofErr w:type="spellStart"/>
      <w:r>
        <w:rPr>
          <w:rFonts w:ascii="Times" w:hAnsi="Times"/>
        </w:rPr>
        <w:t>Welzer</w:t>
      </w:r>
      <w:proofErr w:type="spellEnd"/>
      <w:r>
        <w:rPr>
          <w:rFonts w:ascii="Times" w:hAnsi="Times"/>
        </w:rPr>
        <w:t xml:space="preserve">-Lang, D. (2008) ‘Speaking out loud about bisexuality: </w:t>
      </w:r>
      <w:proofErr w:type="spellStart"/>
      <w:r>
        <w:rPr>
          <w:rFonts w:ascii="Times" w:hAnsi="Times"/>
        </w:rPr>
        <w:t>biphobia</w:t>
      </w:r>
      <w:proofErr w:type="spellEnd"/>
      <w:r>
        <w:rPr>
          <w:rFonts w:ascii="Times" w:hAnsi="Times"/>
        </w:rPr>
        <w:t xml:space="preserve"> in the gay and lesbian community’ </w:t>
      </w:r>
      <w:r>
        <w:rPr>
          <w:rFonts w:ascii="Times" w:hAnsi="Times"/>
          <w:i/>
        </w:rPr>
        <w:t xml:space="preserve">Journal of Bisexuality </w:t>
      </w:r>
      <w:r>
        <w:rPr>
          <w:rFonts w:ascii="Times" w:hAnsi="Times"/>
        </w:rPr>
        <w:t>8: 81-95.</w:t>
      </w:r>
    </w:p>
    <w:p w14:paraId="47536276" w14:textId="77777777" w:rsidR="000272DB" w:rsidRPr="007112DE" w:rsidRDefault="000272DB" w:rsidP="000272DB">
      <w:pPr>
        <w:rPr>
          <w:rFonts w:ascii="Times" w:hAnsi="Times"/>
        </w:rPr>
      </w:pPr>
    </w:p>
    <w:p w14:paraId="64F51ECF" w14:textId="77777777" w:rsidR="000272DB" w:rsidRDefault="000272DB" w:rsidP="000272DB">
      <w:pPr>
        <w:rPr>
          <w:rFonts w:ascii="Times" w:hAnsi="Times"/>
        </w:rPr>
      </w:pPr>
      <w:proofErr w:type="spellStart"/>
      <w:r w:rsidRPr="007112DE">
        <w:rPr>
          <w:rFonts w:ascii="Times" w:hAnsi="Times"/>
        </w:rPr>
        <w:t>Widdicombe</w:t>
      </w:r>
      <w:proofErr w:type="spellEnd"/>
      <w:r w:rsidRPr="007112DE">
        <w:rPr>
          <w:rFonts w:ascii="Times" w:hAnsi="Times"/>
        </w:rPr>
        <w:t xml:space="preserve">, S. and </w:t>
      </w:r>
      <w:proofErr w:type="spellStart"/>
      <w:r w:rsidRPr="007112DE">
        <w:rPr>
          <w:rFonts w:ascii="Times" w:hAnsi="Times"/>
        </w:rPr>
        <w:t>Wooffitt</w:t>
      </w:r>
      <w:proofErr w:type="spellEnd"/>
      <w:r w:rsidRPr="007112DE">
        <w:rPr>
          <w:rFonts w:ascii="Times" w:hAnsi="Times"/>
        </w:rPr>
        <w:t xml:space="preserve">, R. (1990) ‘‘Being’ versus ‘doing’ punk: on achieving authenticity as a member’ </w:t>
      </w:r>
      <w:r w:rsidRPr="007112DE">
        <w:rPr>
          <w:rFonts w:ascii="Times" w:hAnsi="Times"/>
          <w:i/>
        </w:rPr>
        <w:t>Journal of Language and Social Psychology</w:t>
      </w:r>
      <w:r w:rsidRPr="007112DE">
        <w:rPr>
          <w:rFonts w:ascii="Times" w:hAnsi="Times"/>
        </w:rPr>
        <w:t xml:space="preserve"> 9: 257-277.</w:t>
      </w:r>
    </w:p>
    <w:p w14:paraId="2AABD227" w14:textId="77777777" w:rsidR="000272DB" w:rsidRDefault="000272DB" w:rsidP="000272DB">
      <w:pPr>
        <w:rPr>
          <w:rFonts w:ascii="Times" w:hAnsi="Times"/>
        </w:rPr>
      </w:pPr>
    </w:p>
    <w:p w14:paraId="1CA9EBAD" w14:textId="77777777" w:rsidR="000272DB" w:rsidRPr="00EF1666" w:rsidRDefault="000272DB" w:rsidP="000272DB">
      <w:pPr>
        <w:rPr>
          <w:rFonts w:ascii="Times" w:hAnsi="Times"/>
        </w:rPr>
      </w:pPr>
      <w:proofErr w:type="gramStart"/>
      <w:r w:rsidRPr="00EF1666">
        <w:rPr>
          <w:rFonts w:ascii="Times" w:hAnsi="Times"/>
        </w:rPr>
        <w:t xml:space="preserve">Williams, F. (1994) ‘Letter from the editor’ </w:t>
      </w:r>
      <w:r w:rsidRPr="00EF1666">
        <w:rPr>
          <w:rFonts w:ascii="Times" w:hAnsi="Times"/>
          <w:i/>
        </w:rPr>
        <w:t xml:space="preserve">DIVA </w:t>
      </w:r>
      <w:r w:rsidRPr="00EF1666">
        <w:rPr>
          <w:rFonts w:ascii="Times" w:hAnsi="Times"/>
        </w:rPr>
        <w:t>May 1994: 4.</w:t>
      </w:r>
      <w:proofErr w:type="gramEnd"/>
    </w:p>
    <w:p w14:paraId="3DC30698" w14:textId="77777777" w:rsidR="000272DB" w:rsidRPr="007112DE" w:rsidRDefault="000272DB" w:rsidP="000272DB">
      <w:pPr>
        <w:rPr>
          <w:rFonts w:ascii="Times" w:hAnsi="Times"/>
        </w:rPr>
      </w:pPr>
    </w:p>
    <w:p w14:paraId="7DE0B847" w14:textId="77777777" w:rsidR="000272DB" w:rsidRDefault="000272DB" w:rsidP="000272DB">
      <w:pPr>
        <w:rPr>
          <w:rFonts w:ascii="Times" w:hAnsi="Times"/>
        </w:rPr>
      </w:pPr>
      <w:r w:rsidRPr="007112DE">
        <w:rPr>
          <w:rFonts w:ascii="Times" w:hAnsi="Times"/>
        </w:rPr>
        <w:t xml:space="preserve">Wolf, D. G. (1979) </w:t>
      </w:r>
      <w:r w:rsidRPr="007112DE">
        <w:rPr>
          <w:rFonts w:ascii="Times" w:hAnsi="Times"/>
          <w:i/>
          <w:iCs/>
        </w:rPr>
        <w:t>The lesbian community</w:t>
      </w:r>
      <w:r w:rsidRPr="007112DE">
        <w:rPr>
          <w:rFonts w:ascii="Times" w:hAnsi="Times"/>
        </w:rPr>
        <w:t>. Berkeley, CA: University of California Press.</w:t>
      </w:r>
    </w:p>
    <w:p w14:paraId="310A6B70" w14:textId="77777777" w:rsidR="000272DB" w:rsidRDefault="000272DB" w:rsidP="000272DB">
      <w:pPr>
        <w:rPr>
          <w:rFonts w:ascii="Times" w:hAnsi="Times"/>
        </w:rPr>
      </w:pPr>
    </w:p>
    <w:p w14:paraId="77C87409" w14:textId="77777777" w:rsidR="000272DB" w:rsidRPr="006E6AC7" w:rsidRDefault="000272DB" w:rsidP="000272DB">
      <w:pPr>
        <w:rPr>
          <w:rFonts w:ascii="Times" w:hAnsi="Times"/>
        </w:rPr>
      </w:pPr>
      <w:r>
        <w:rPr>
          <w:rFonts w:ascii="Times" w:hAnsi="Times"/>
        </w:rPr>
        <w:t xml:space="preserve">Yost, M. R. and Thomas, G. D. (2012) ‘Gender and </w:t>
      </w:r>
      <w:proofErr w:type="spellStart"/>
      <w:r>
        <w:rPr>
          <w:rFonts w:ascii="Times" w:hAnsi="Times"/>
        </w:rPr>
        <w:t>binegativity</w:t>
      </w:r>
      <w:proofErr w:type="spellEnd"/>
      <w:r>
        <w:rPr>
          <w:rFonts w:ascii="Times" w:hAnsi="Times"/>
        </w:rPr>
        <w:t xml:space="preserve">: </w:t>
      </w:r>
      <w:proofErr w:type="gramStart"/>
      <w:r>
        <w:rPr>
          <w:rFonts w:ascii="Times" w:hAnsi="Times"/>
        </w:rPr>
        <w:t>Men’s</w:t>
      </w:r>
      <w:proofErr w:type="gramEnd"/>
      <w:r>
        <w:rPr>
          <w:rFonts w:ascii="Times" w:hAnsi="Times"/>
        </w:rPr>
        <w:t xml:space="preserve"> and women’s attitudes towards male and female bisexuals’ </w:t>
      </w:r>
      <w:r>
        <w:rPr>
          <w:rFonts w:ascii="Times" w:hAnsi="Times"/>
          <w:i/>
        </w:rPr>
        <w:t xml:space="preserve">Archives of Sexual </w:t>
      </w:r>
      <w:proofErr w:type="spellStart"/>
      <w:r>
        <w:rPr>
          <w:rFonts w:ascii="Times" w:hAnsi="Times"/>
          <w:i/>
        </w:rPr>
        <w:t>Behaviour</w:t>
      </w:r>
      <w:proofErr w:type="spellEnd"/>
      <w:r>
        <w:rPr>
          <w:rFonts w:ascii="Times" w:hAnsi="Times"/>
        </w:rPr>
        <w:t xml:space="preserve"> 41(3): 691-702.</w:t>
      </w:r>
    </w:p>
    <w:p w14:paraId="601880FE" w14:textId="77777777" w:rsidR="000272DB" w:rsidRPr="007112DE" w:rsidRDefault="000272DB" w:rsidP="000272DB">
      <w:pPr>
        <w:rPr>
          <w:rFonts w:ascii="Times" w:hAnsi="Times"/>
        </w:rPr>
      </w:pPr>
    </w:p>
    <w:p w14:paraId="271976B4" w14:textId="77777777" w:rsidR="000272DB" w:rsidRPr="007112DE" w:rsidRDefault="000272DB" w:rsidP="000272DB">
      <w:pPr>
        <w:rPr>
          <w:rFonts w:ascii="Times" w:hAnsi="Times"/>
        </w:rPr>
      </w:pPr>
      <w:proofErr w:type="spellStart"/>
      <w:r w:rsidRPr="007112DE">
        <w:rPr>
          <w:rFonts w:ascii="Times" w:hAnsi="Times"/>
        </w:rPr>
        <w:t>Zita</w:t>
      </w:r>
      <w:proofErr w:type="spellEnd"/>
      <w:r w:rsidRPr="007112DE">
        <w:rPr>
          <w:rFonts w:ascii="Times" w:hAnsi="Times"/>
        </w:rPr>
        <w:t xml:space="preserve">, J. N. (1982) ‘Historical amnesia and the lesbian continuum’. In N. O. </w:t>
      </w:r>
      <w:proofErr w:type="spellStart"/>
      <w:r w:rsidRPr="007112DE">
        <w:rPr>
          <w:rFonts w:ascii="Times" w:hAnsi="Times"/>
        </w:rPr>
        <w:t>Keohane</w:t>
      </w:r>
      <w:proofErr w:type="spellEnd"/>
      <w:r w:rsidRPr="007112DE">
        <w:rPr>
          <w:rFonts w:ascii="Times" w:hAnsi="Times"/>
        </w:rPr>
        <w:t xml:space="preserve">, M. Z. </w:t>
      </w:r>
      <w:proofErr w:type="spellStart"/>
      <w:r w:rsidRPr="007112DE">
        <w:rPr>
          <w:rFonts w:ascii="Times" w:hAnsi="Times"/>
        </w:rPr>
        <w:t>Rosaldo</w:t>
      </w:r>
      <w:proofErr w:type="spellEnd"/>
      <w:r w:rsidRPr="007112DE">
        <w:rPr>
          <w:rFonts w:ascii="Times" w:hAnsi="Times"/>
        </w:rPr>
        <w:t xml:space="preserve"> and B. C. </w:t>
      </w:r>
      <w:proofErr w:type="spellStart"/>
      <w:r w:rsidRPr="007112DE">
        <w:rPr>
          <w:rFonts w:ascii="Times" w:hAnsi="Times"/>
        </w:rPr>
        <w:t>Gelpi</w:t>
      </w:r>
      <w:proofErr w:type="spellEnd"/>
      <w:r w:rsidRPr="007112DE">
        <w:rPr>
          <w:rFonts w:ascii="Times" w:hAnsi="Times"/>
        </w:rPr>
        <w:t xml:space="preserve"> (Eds.) </w:t>
      </w:r>
      <w:r w:rsidRPr="007112DE">
        <w:rPr>
          <w:rFonts w:ascii="Times" w:hAnsi="Times"/>
          <w:i/>
        </w:rPr>
        <w:t>Feminist theory: a critique of ideology</w:t>
      </w:r>
      <w:r w:rsidRPr="007112DE">
        <w:rPr>
          <w:rFonts w:ascii="Times" w:hAnsi="Times"/>
        </w:rPr>
        <w:t>. Chicago: University of Chicago Press, pp. 161-176.</w:t>
      </w:r>
    </w:p>
    <w:p w14:paraId="287311F5" w14:textId="77777777" w:rsidR="000272DB" w:rsidRPr="007112DE" w:rsidRDefault="000272DB" w:rsidP="008D0E26">
      <w:pPr>
        <w:pStyle w:val="EndnoteText"/>
        <w:rPr>
          <w:rFonts w:ascii="Times" w:hAnsi="Times"/>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1106" w14:textId="77777777" w:rsidR="00614429" w:rsidRDefault="00614429" w:rsidP="00FE5E4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8C9DC62" w14:textId="77777777" w:rsidR="00614429" w:rsidRDefault="00614429" w:rsidP="00FE5E4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78312" w14:textId="77777777" w:rsidR="00614429" w:rsidRDefault="00614429" w:rsidP="00FE5E4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E7737" w14:textId="77777777" w:rsidR="00614429" w:rsidRDefault="00614429">
      <w:r>
        <w:separator/>
      </w:r>
    </w:p>
  </w:footnote>
  <w:footnote w:type="continuationSeparator" w:id="0">
    <w:p w14:paraId="776883C0" w14:textId="77777777" w:rsidR="00614429" w:rsidRDefault="006144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D6C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E21A54"/>
    <w:multiLevelType w:val="hybridMultilevel"/>
    <w:tmpl w:val="A08C8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EF721F0"/>
    <w:multiLevelType w:val="hybridMultilevel"/>
    <w:tmpl w:val="66FA12D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62"/>
    <w:rsid w:val="00024E21"/>
    <w:rsid w:val="0002701D"/>
    <w:rsid w:val="000272DB"/>
    <w:rsid w:val="00081542"/>
    <w:rsid w:val="000D57F5"/>
    <w:rsid w:val="00175A12"/>
    <w:rsid w:val="00197992"/>
    <w:rsid w:val="001B6B46"/>
    <w:rsid w:val="0020453B"/>
    <w:rsid w:val="00260932"/>
    <w:rsid w:val="002C2471"/>
    <w:rsid w:val="002E63AD"/>
    <w:rsid w:val="00315C57"/>
    <w:rsid w:val="00372073"/>
    <w:rsid w:val="0038378F"/>
    <w:rsid w:val="003900E8"/>
    <w:rsid w:val="003D5195"/>
    <w:rsid w:val="00405B53"/>
    <w:rsid w:val="00491F19"/>
    <w:rsid w:val="00562609"/>
    <w:rsid w:val="005E0AAF"/>
    <w:rsid w:val="006140F7"/>
    <w:rsid w:val="00614429"/>
    <w:rsid w:val="00654803"/>
    <w:rsid w:val="006E6AC7"/>
    <w:rsid w:val="006F3FD8"/>
    <w:rsid w:val="007112DE"/>
    <w:rsid w:val="0071643E"/>
    <w:rsid w:val="00762AB2"/>
    <w:rsid w:val="007724B4"/>
    <w:rsid w:val="007A3A93"/>
    <w:rsid w:val="007A754D"/>
    <w:rsid w:val="007B54F8"/>
    <w:rsid w:val="007D00A5"/>
    <w:rsid w:val="007E5283"/>
    <w:rsid w:val="0083145D"/>
    <w:rsid w:val="00884D1E"/>
    <w:rsid w:val="008B26BC"/>
    <w:rsid w:val="008D0E26"/>
    <w:rsid w:val="00941088"/>
    <w:rsid w:val="00986FEE"/>
    <w:rsid w:val="00997399"/>
    <w:rsid w:val="009C0275"/>
    <w:rsid w:val="00A01992"/>
    <w:rsid w:val="00AC051A"/>
    <w:rsid w:val="00AD34BA"/>
    <w:rsid w:val="00B10F8E"/>
    <w:rsid w:val="00B24247"/>
    <w:rsid w:val="00B45046"/>
    <w:rsid w:val="00B63601"/>
    <w:rsid w:val="00B718B7"/>
    <w:rsid w:val="00B91180"/>
    <w:rsid w:val="00B949AA"/>
    <w:rsid w:val="00BA6FB3"/>
    <w:rsid w:val="00BB4B48"/>
    <w:rsid w:val="00C073DC"/>
    <w:rsid w:val="00C10B88"/>
    <w:rsid w:val="00CA43BF"/>
    <w:rsid w:val="00CA55EC"/>
    <w:rsid w:val="00CA6F62"/>
    <w:rsid w:val="00CD70A8"/>
    <w:rsid w:val="00D97948"/>
    <w:rsid w:val="00DA214A"/>
    <w:rsid w:val="00DD243E"/>
    <w:rsid w:val="00E01272"/>
    <w:rsid w:val="00E27ED5"/>
    <w:rsid w:val="00E520D1"/>
    <w:rsid w:val="00EC0857"/>
    <w:rsid w:val="00EC1560"/>
    <w:rsid w:val="00EC6E92"/>
    <w:rsid w:val="00EF1666"/>
    <w:rsid w:val="00F40B87"/>
    <w:rsid w:val="00F611A1"/>
    <w:rsid w:val="00FB12A5"/>
    <w:rsid w:val="00FE5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55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BA"/>
    <w:rPr>
      <w:rFonts w:ascii="Arial" w:hAnsi="Arial"/>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1542"/>
    <w:rPr>
      <w:sz w:val="16"/>
      <w:szCs w:val="16"/>
    </w:rPr>
  </w:style>
  <w:style w:type="paragraph" w:styleId="CommentText">
    <w:name w:val="annotation text"/>
    <w:basedOn w:val="Normal"/>
    <w:semiHidden/>
    <w:rsid w:val="00B31542"/>
    <w:rPr>
      <w:sz w:val="20"/>
      <w:szCs w:val="20"/>
    </w:rPr>
  </w:style>
  <w:style w:type="paragraph" w:styleId="CommentSubject">
    <w:name w:val="annotation subject"/>
    <w:basedOn w:val="CommentText"/>
    <w:next w:val="CommentText"/>
    <w:semiHidden/>
    <w:rsid w:val="00B31542"/>
    <w:rPr>
      <w:b/>
      <w:bCs/>
    </w:rPr>
  </w:style>
  <w:style w:type="paragraph" w:styleId="BalloonText">
    <w:name w:val="Balloon Text"/>
    <w:basedOn w:val="Normal"/>
    <w:semiHidden/>
    <w:rsid w:val="00B31542"/>
    <w:rPr>
      <w:rFonts w:ascii="Tahoma" w:hAnsi="Tahoma" w:cs="Tahoma"/>
      <w:sz w:val="16"/>
      <w:szCs w:val="16"/>
    </w:rPr>
  </w:style>
  <w:style w:type="table" w:styleId="TableGrid">
    <w:name w:val="Table Grid"/>
    <w:basedOn w:val="TableNormal"/>
    <w:rsid w:val="0001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E55CB"/>
    <w:rPr>
      <w:sz w:val="20"/>
      <w:szCs w:val="20"/>
    </w:rPr>
  </w:style>
  <w:style w:type="character" w:styleId="FootnoteReference">
    <w:name w:val="footnote reference"/>
    <w:semiHidden/>
    <w:rsid w:val="00AE55CB"/>
    <w:rPr>
      <w:vertAlign w:val="superscript"/>
    </w:rPr>
  </w:style>
  <w:style w:type="paragraph" w:styleId="EndnoteText">
    <w:name w:val="endnote text"/>
    <w:basedOn w:val="Normal"/>
    <w:link w:val="EndnoteTextChar"/>
    <w:semiHidden/>
    <w:rsid w:val="00D379DB"/>
    <w:rPr>
      <w:sz w:val="20"/>
      <w:szCs w:val="20"/>
      <w:lang w:val="x-none"/>
    </w:rPr>
  </w:style>
  <w:style w:type="character" w:styleId="EndnoteReference">
    <w:name w:val="endnote reference"/>
    <w:semiHidden/>
    <w:rsid w:val="00D379DB"/>
    <w:rPr>
      <w:vertAlign w:val="superscript"/>
    </w:rPr>
  </w:style>
  <w:style w:type="paragraph" w:styleId="Footer">
    <w:name w:val="footer"/>
    <w:basedOn w:val="Normal"/>
    <w:rsid w:val="0026745C"/>
    <w:pPr>
      <w:tabs>
        <w:tab w:val="center" w:pos="4153"/>
        <w:tab w:val="right" w:pos="8306"/>
      </w:tabs>
    </w:pPr>
  </w:style>
  <w:style w:type="character" w:styleId="PageNumber">
    <w:name w:val="page number"/>
    <w:basedOn w:val="DefaultParagraphFont"/>
    <w:rsid w:val="0026745C"/>
  </w:style>
  <w:style w:type="paragraph" w:styleId="Header">
    <w:name w:val="header"/>
    <w:basedOn w:val="Normal"/>
    <w:link w:val="HeaderChar"/>
    <w:rsid w:val="0026745C"/>
    <w:pPr>
      <w:tabs>
        <w:tab w:val="center" w:pos="4153"/>
        <w:tab w:val="right" w:pos="8306"/>
      </w:tabs>
    </w:pPr>
  </w:style>
  <w:style w:type="character" w:styleId="LineNumber">
    <w:name w:val="line number"/>
    <w:basedOn w:val="DefaultParagraphFont"/>
    <w:uiPriority w:val="99"/>
    <w:semiHidden/>
    <w:unhideWhenUsed/>
    <w:rsid w:val="00567928"/>
  </w:style>
  <w:style w:type="character" w:customStyle="1" w:styleId="EndnoteTextChar">
    <w:name w:val="Endnote Text Char"/>
    <w:link w:val="EndnoteText"/>
    <w:semiHidden/>
    <w:rsid w:val="00B81EE4"/>
    <w:rPr>
      <w:rFonts w:ascii="Arial" w:hAnsi="Arial"/>
      <w:lang w:eastAsia="en-GB"/>
    </w:rPr>
  </w:style>
  <w:style w:type="paragraph" w:styleId="NormalWeb">
    <w:name w:val="Normal (Web)"/>
    <w:basedOn w:val="Normal"/>
    <w:rsid w:val="00E602F0"/>
    <w:pPr>
      <w:spacing w:before="100" w:beforeAutospacing="1" w:after="100" w:afterAutospacing="1"/>
    </w:pPr>
    <w:rPr>
      <w:rFonts w:ascii="Trebuchet MS" w:hAnsi="Trebuchet MS" w:cs="Arial"/>
      <w:lang w:val="en-GB"/>
    </w:rPr>
  </w:style>
  <w:style w:type="character" w:styleId="Emphasis">
    <w:name w:val="Emphasis"/>
    <w:qFormat/>
    <w:rsid w:val="00CD44E4"/>
    <w:rPr>
      <w:i/>
      <w:iCs/>
    </w:rPr>
  </w:style>
  <w:style w:type="paragraph" w:customStyle="1" w:styleId="Pubs">
    <w:name w:val="Pubs"/>
    <w:basedOn w:val="Normal"/>
    <w:rsid w:val="00CD44E4"/>
    <w:pPr>
      <w:tabs>
        <w:tab w:val="left" w:pos="2610"/>
        <w:tab w:val="left" w:pos="5580"/>
        <w:tab w:val="left" w:pos="6930"/>
        <w:tab w:val="left" w:pos="8909"/>
      </w:tabs>
      <w:ind w:left="450" w:right="-270" w:hanging="450"/>
    </w:pPr>
    <w:rPr>
      <w:rFonts w:ascii="Times" w:hAnsi="Times"/>
      <w:lang w:val="en-GB"/>
    </w:rPr>
  </w:style>
  <w:style w:type="character" w:customStyle="1" w:styleId="highlight">
    <w:name w:val="highlight"/>
    <w:basedOn w:val="DefaultParagraphFont"/>
    <w:rsid w:val="00562609"/>
  </w:style>
  <w:style w:type="character" w:customStyle="1" w:styleId="HeaderChar">
    <w:name w:val="Header Char"/>
    <w:basedOn w:val="DefaultParagraphFont"/>
    <w:link w:val="Header"/>
    <w:rsid w:val="006E6AC7"/>
    <w:rPr>
      <w:rFonts w:ascii="Arial" w:hAnsi="Arial"/>
      <w:sz w:val="24"/>
      <w:szCs w:val="24"/>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BA"/>
    <w:rPr>
      <w:rFonts w:ascii="Arial" w:hAnsi="Arial"/>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1542"/>
    <w:rPr>
      <w:sz w:val="16"/>
      <w:szCs w:val="16"/>
    </w:rPr>
  </w:style>
  <w:style w:type="paragraph" w:styleId="CommentText">
    <w:name w:val="annotation text"/>
    <w:basedOn w:val="Normal"/>
    <w:semiHidden/>
    <w:rsid w:val="00B31542"/>
    <w:rPr>
      <w:sz w:val="20"/>
      <w:szCs w:val="20"/>
    </w:rPr>
  </w:style>
  <w:style w:type="paragraph" w:styleId="CommentSubject">
    <w:name w:val="annotation subject"/>
    <w:basedOn w:val="CommentText"/>
    <w:next w:val="CommentText"/>
    <w:semiHidden/>
    <w:rsid w:val="00B31542"/>
    <w:rPr>
      <w:b/>
      <w:bCs/>
    </w:rPr>
  </w:style>
  <w:style w:type="paragraph" w:styleId="BalloonText">
    <w:name w:val="Balloon Text"/>
    <w:basedOn w:val="Normal"/>
    <w:semiHidden/>
    <w:rsid w:val="00B31542"/>
    <w:rPr>
      <w:rFonts w:ascii="Tahoma" w:hAnsi="Tahoma" w:cs="Tahoma"/>
      <w:sz w:val="16"/>
      <w:szCs w:val="16"/>
    </w:rPr>
  </w:style>
  <w:style w:type="table" w:styleId="TableGrid">
    <w:name w:val="Table Grid"/>
    <w:basedOn w:val="TableNormal"/>
    <w:rsid w:val="0001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E55CB"/>
    <w:rPr>
      <w:sz w:val="20"/>
      <w:szCs w:val="20"/>
    </w:rPr>
  </w:style>
  <w:style w:type="character" w:styleId="FootnoteReference">
    <w:name w:val="footnote reference"/>
    <w:semiHidden/>
    <w:rsid w:val="00AE55CB"/>
    <w:rPr>
      <w:vertAlign w:val="superscript"/>
    </w:rPr>
  </w:style>
  <w:style w:type="paragraph" w:styleId="EndnoteText">
    <w:name w:val="endnote text"/>
    <w:basedOn w:val="Normal"/>
    <w:link w:val="EndnoteTextChar"/>
    <w:semiHidden/>
    <w:rsid w:val="00D379DB"/>
    <w:rPr>
      <w:sz w:val="20"/>
      <w:szCs w:val="20"/>
      <w:lang w:val="x-none"/>
    </w:rPr>
  </w:style>
  <w:style w:type="character" w:styleId="EndnoteReference">
    <w:name w:val="endnote reference"/>
    <w:semiHidden/>
    <w:rsid w:val="00D379DB"/>
    <w:rPr>
      <w:vertAlign w:val="superscript"/>
    </w:rPr>
  </w:style>
  <w:style w:type="paragraph" w:styleId="Footer">
    <w:name w:val="footer"/>
    <w:basedOn w:val="Normal"/>
    <w:rsid w:val="0026745C"/>
    <w:pPr>
      <w:tabs>
        <w:tab w:val="center" w:pos="4153"/>
        <w:tab w:val="right" w:pos="8306"/>
      </w:tabs>
    </w:pPr>
  </w:style>
  <w:style w:type="character" w:styleId="PageNumber">
    <w:name w:val="page number"/>
    <w:basedOn w:val="DefaultParagraphFont"/>
    <w:rsid w:val="0026745C"/>
  </w:style>
  <w:style w:type="paragraph" w:styleId="Header">
    <w:name w:val="header"/>
    <w:basedOn w:val="Normal"/>
    <w:link w:val="HeaderChar"/>
    <w:rsid w:val="0026745C"/>
    <w:pPr>
      <w:tabs>
        <w:tab w:val="center" w:pos="4153"/>
        <w:tab w:val="right" w:pos="8306"/>
      </w:tabs>
    </w:pPr>
  </w:style>
  <w:style w:type="character" w:styleId="LineNumber">
    <w:name w:val="line number"/>
    <w:basedOn w:val="DefaultParagraphFont"/>
    <w:uiPriority w:val="99"/>
    <w:semiHidden/>
    <w:unhideWhenUsed/>
    <w:rsid w:val="00567928"/>
  </w:style>
  <w:style w:type="character" w:customStyle="1" w:styleId="EndnoteTextChar">
    <w:name w:val="Endnote Text Char"/>
    <w:link w:val="EndnoteText"/>
    <w:semiHidden/>
    <w:rsid w:val="00B81EE4"/>
    <w:rPr>
      <w:rFonts w:ascii="Arial" w:hAnsi="Arial"/>
      <w:lang w:eastAsia="en-GB"/>
    </w:rPr>
  </w:style>
  <w:style w:type="paragraph" w:styleId="NormalWeb">
    <w:name w:val="Normal (Web)"/>
    <w:basedOn w:val="Normal"/>
    <w:rsid w:val="00E602F0"/>
    <w:pPr>
      <w:spacing w:before="100" w:beforeAutospacing="1" w:after="100" w:afterAutospacing="1"/>
    </w:pPr>
    <w:rPr>
      <w:rFonts w:ascii="Trebuchet MS" w:hAnsi="Trebuchet MS" w:cs="Arial"/>
      <w:lang w:val="en-GB"/>
    </w:rPr>
  </w:style>
  <w:style w:type="character" w:styleId="Emphasis">
    <w:name w:val="Emphasis"/>
    <w:qFormat/>
    <w:rsid w:val="00CD44E4"/>
    <w:rPr>
      <w:i/>
      <w:iCs/>
    </w:rPr>
  </w:style>
  <w:style w:type="paragraph" w:customStyle="1" w:styleId="Pubs">
    <w:name w:val="Pubs"/>
    <w:basedOn w:val="Normal"/>
    <w:rsid w:val="00CD44E4"/>
    <w:pPr>
      <w:tabs>
        <w:tab w:val="left" w:pos="2610"/>
        <w:tab w:val="left" w:pos="5580"/>
        <w:tab w:val="left" w:pos="6930"/>
        <w:tab w:val="left" w:pos="8909"/>
      </w:tabs>
      <w:ind w:left="450" w:right="-270" w:hanging="450"/>
    </w:pPr>
    <w:rPr>
      <w:rFonts w:ascii="Times" w:hAnsi="Times"/>
      <w:lang w:val="en-GB"/>
    </w:rPr>
  </w:style>
  <w:style w:type="character" w:customStyle="1" w:styleId="highlight">
    <w:name w:val="highlight"/>
    <w:basedOn w:val="DefaultParagraphFont"/>
    <w:rsid w:val="00562609"/>
  </w:style>
  <w:style w:type="character" w:customStyle="1" w:styleId="HeaderChar">
    <w:name w:val="Header Char"/>
    <w:basedOn w:val="DefaultParagraphFont"/>
    <w:link w:val="Header"/>
    <w:rsid w:val="006E6AC7"/>
    <w:rPr>
      <w:rFonts w:ascii="Arial" w:hAnsi="Arial"/>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7780">
      <w:bodyDiv w:val="1"/>
      <w:marLeft w:val="0"/>
      <w:marRight w:val="0"/>
      <w:marTop w:val="0"/>
      <w:marBottom w:val="0"/>
      <w:divBdr>
        <w:top w:val="none" w:sz="0" w:space="0" w:color="auto"/>
        <w:left w:val="none" w:sz="0" w:space="0" w:color="auto"/>
        <w:bottom w:val="none" w:sz="0" w:space="0" w:color="auto"/>
        <w:right w:val="none" w:sz="0" w:space="0" w:color="auto"/>
      </w:divBdr>
      <w:divsChild>
        <w:div w:id="532577252">
          <w:marLeft w:val="0"/>
          <w:marRight w:val="0"/>
          <w:marTop w:val="0"/>
          <w:marBottom w:val="0"/>
          <w:divBdr>
            <w:top w:val="none" w:sz="0" w:space="0" w:color="auto"/>
            <w:left w:val="none" w:sz="0" w:space="0" w:color="auto"/>
            <w:bottom w:val="none" w:sz="0" w:space="0" w:color="auto"/>
            <w:right w:val="none" w:sz="0" w:space="0" w:color="auto"/>
          </w:divBdr>
        </w:div>
        <w:div w:id="343558976">
          <w:marLeft w:val="0"/>
          <w:marRight w:val="0"/>
          <w:marTop w:val="0"/>
          <w:marBottom w:val="0"/>
          <w:divBdr>
            <w:top w:val="none" w:sz="0" w:space="0" w:color="auto"/>
            <w:left w:val="none" w:sz="0" w:space="0" w:color="auto"/>
            <w:bottom w:val="none" w:sz="0" w:space="0" w:color="auto"/>
            <w:right w:val="none" w:sz="0" w:space="0" w:color="auto"/>
          </w:divBdr>
        </w:div>
        <w:div w:id="2092240155">
          <w:marLeft w:val="0"/>
          <w:marRight w:val="0"/>
          <w:marTop w:val="0"/>
          <w:marBottom w:val="0"/>
          <w:divBdr>
            <w:top w:val="none" w:sz="0" w:space="0" w:color="auto"/>
            <w:left w:val="none" w:sz="0" w:space="0" w:color="auto"/>
            <w:bottom w:val="none" w:sz="0" w:space="0" w:color="auto"/>
            <w:right w:val="none" w:sz="0" w:space="0" w:color="auto"/>
          </w:divBdr>
        </w:div>
        <w:div w:id="1073238224">
          <w:marLeft w:val="0"/>
          <w:marRight w:val="0"/>
          <w:marTop w:val="0"/>
          <w:marBottom w:val="0"/>
          <w:divBdr>
            <w:top w:val="none" w:sz="0" w:space="0" w:color="auto"/>
            <w:left w:val="none" w:sz="0" w:space="0" w:color="auto"/>
            <w:bottom w:val="none" w:sz="0" w:space="0" w:color="auto"/>
            <w:right w:val="none" w:sz="0" w:space="0" w:color="auto"/>
          </w:divBdr>
        </w:div>
        <w:div w:id="1491019341">
          <w:marLeft w:val="0"/>
          <w:marRight w:val="0"/>
          <w:marTop w:val="0"/>
          <w:marBottom w:val="0"/>
          <w:divBdr>
            <w:top w:val="none" w:sz="0" w:space="0" w:color="auto"/>
            <w:left w:val="none" w:sz="0" w:space="0" w:color="auto"/>
            <w:bottom w:val="none" w:sz="0" w:space="0" w:color="auto"/>
            <w:right w:val="none" w:sz="0" w:space="0" w:color="auto"/>
          </w:divBdr>
        </w:div>
        <w:div w:id="2043746757">
          <w:marLeft w:val="0"/>
          <w:marRight w:val="0"/>
          <w:marTop w:val="0"/>
          <w:marBottom w:val="0"/>
          <w:divBdr>
            <w:top w:val="none" w:sz="0" w:space="0" w:color="auto"/>
            <w:left w:val="none" w:sz="0" w:space="0" w:color="auto"/>
            <w:bottom w:val="none" w:sz="0" w:space="0" w:color="auto"/>
            <w:right w:val="none" w:sz="0" w:space="0" w:color="auto"/>
          </w:divBdr>
        </w:div>
        <w:div w:id="479229730">
          <w:marLeft w:val="0"/>
          <w:marRight w:val="0"/>
          <w:marTop w:val="0"/>
          <w:marBottom w:val="0"/>
          <w:divBdr>
            <w:top w:val="none" w:sz="0" w:space="0" w:color="auto"/>
            <w:left w:val="none" w:sz="0" w:space="0" w:color="auto"/>
            <w:bottom w:val="none" w:sz="0" w:space="0" w:color="auto"/>
            <w:right w:val="none" w:sz="0" w:space="0" w:color="auto"/>
          </w:divBdr>
        </w:div>
        <w:div w:id="2107925116">
          <w:marLeft w:val="0"/>
          <w:marRight w:val="0"/>
          <w:marTop w:val="0"/>
          <w:marBottom w:val="0"/>
          <w:divBdr>
            <w:top w:val="none" w:sz="0" w:space="0" w:color="auto"/>
            <w:left w:val="none" w:sz="0" w:space="0" w:color="auto"/>
            <w:bottom w:val="none" w:sz="0" w:space="0" w:color="auto"/>
            <w:right w:val="none" w:sz="0" w:space="0" w:color="auto"/>
          </w:divBdr>
        </w:div>
        <w:div w:id="1492527076">
          <w:marLeft w:val="0"/>
          <w:marRight w:val="0"/>
          <w:marTop w:val="0"/>
          <w:marBottom w:val="0"/>
          <w:divBdr>
            <w:top w:val="none" w:sz="0" w:space="0" w:color="auto"/>
            <w:left w:val="none" w:sz="0" w:space="0" w:color="auto"/>
            <w:bottom w:val="none" w:sz="0" w:space="0" w:color="auto"/>
            <w:right w:val="none" w:sz="0" w:space="0" w:color="auto"/>
          </w:divBdr>
        </w:div>
        <w:div w:id="1864710898">
          <w:marLeft w:val="0"/>
          <w:marRight w:val="0"/>
          <w:marTop w:val="0"/>
          <w:marBottom w:val="0"/>
          <w:divBdr>
            <w:top w:val="none" w:sz="0" w:space="0" w:color="auto"/>
            <w:left w:val="none" w:sz="0" w:space="0" w:color="auto"/>
            <w:bottom w:val="none" w:sz="0" w:space="0" w:color="auto"/>
            <w:right w:val="none" w:sz="0" w:space="0" w:color="auto"/>
          </w:divBdr>
        </w:div>
        <w:div w:id="1901596520">
          <w:marLeft w:val="0"/>
          <w:marRight w:val="0"/>
          <w:marTop w:val="0"/>
          <w:marBottom w:val="0"/>
          <w:divBdr>
            <w:top w:val="none" w:sz="0" w:space="0" w:color="auto"/>
            <w:left w:val="none" w:sz="0" w:space="0" w:color="auto"/>
            <w:bottom w:val="none" w:sz="0" w:space="0" w:color="auto"/>
            <w:right w:val="none" w:sz="0" w:space="0" w:color="auto"/>
          </w:divBdr>
        </w:div>
        <w:div w:id="85999767">
          <w:marLeft w:val="0"/>
          <w:marRight w:val="0"/>
          <w:marTop w:val="0"/>
          <w:marBottom w:val="0"/>
          <w:divBdr>
            <w:top w:val="none" w:sz="0" w:space="0" w:color="auto"/>
            <w:left w:val="none" w:sz="0" w:space="0" w:color="auto"/>
            <w:bottom w:val="none" w:sz="0" w:space="0" w:color="auto"/>
            <w:right w:val="none" w:sz="0" w:space="0" w:color="auto"/>
          </w:divBdr>
        </w:div>
        <w:div w:id="99296758">
          <w:marLeft w:val="0"/>
          <w:marRight w:val="0"/>
          <w:marTop w:val="0"/>
          <w:marBottom w:val="0"/>
          <w:divBdr>
            <w:top w:val="none" w:sz="0" w:space="0" w:color="auto"/>
            <w:left w:val="none" w:sz="0" w:space="0" w:color="auto"/>
            <w:bottom w:val="none" w:sz="0" w:space="0" w:color="auto"/>
            <w:right w:val="none" w:sz="0" w:space="0" w:color="auto"/>
          </w:divBdr>
        </w:div>
        <w:div w:id="1461413107">
          <w:marLeft w:val="0"/>
          <w:marRight w:val="0"/>
          <w:marTop w:val="0"/>
          <w:marBottom w:val="0"/>
          <w:divBdr>
            <w:top w:val="none" w:sz="0" w:space="0" w:color="auto"/>
            <w:left w:val="none" w:sz="0" w:space="0" w:color="auto"/>
            <w:bottom w:val="none" w:sz="0" w:space="0" w:color="auto"/>
            <w:right w:val="none" w:sz="0" w:space="0" w:color="auto"/>
          </w:divBdr>
        </w:div>
        <w:div w:id="1498765301">
          <w:marLeft w:val="0"/>
          <w:marRight w:val="0"/>
          <w:marTop w:val="0"/>
          <w:marBottom w:val="0"/>
          <w:divBdr>
            <w:top w:val="none" w:sz="0" w:space="0" w:color="auto"/>
            <w:left w:val="none" w:sz="0" w:space="0" w:color="auto"/>
            <w:bottom w:val="none" w:sz="0" w:space="0" w:color="auto"/>
            <w:right w:val="none" w:sz="0" w:space="0" w:color="auto"/>
          </w:divBdr>
        </w:div>
        <w:div w:id="1958947292">
          <w:marLeft w:val="0"/>
          <w:marRight w:val="0"/>
          <w:marTop w:val="0"/>
          <w:marBottom w:val="0"/>
          <w:divBdr>
            <w:top w:val="none" w:sz="0" w:space="0" w:color="auto"/>
            <w:left w:val="none" w:sz="0" w:space="0" w:color="auto"/>
            <w:bottom w:val="none" w:sz="0" w:space="0" w:color="auto"/>
            <w:right w:val="none" w:sz="0" w:space="0" w:color="auto"/>
          </w:divBdr>
        </w:div>
        <w:div w:id="1997297182">
          <w:marLeft w:val="0"/>
          <w:marRight w:val="0"/>
          <w:marTop w:val="0"/>
          <w:marBottom w:val="0"/>
          <w:divBdr>
            <w:top w:val="none" w:sz="0" w:space="0" w:color="auto"/>
            <w:left w:val="none" w:sz="0" w:space="0" w:color="auto"/>
            <w:bottom w:val="none" w:sz="0" w:space="0" w:color="auto"/>
            <w:right w:val="none" w:sz="0" w:space="0" w:color="auto"/>
          </w:divBdr>
        </w:div>
        <w:div w:id="1377313843">
          <w:marLeft w:val="0"/>
          <w:marRight w:val="0"/>
          <w:marTop w:val="0"/>
          <w:marBottom w:val="0"/>
          <w:divBdr>
            <w:top w:val="none" w:sz="0" w:space="0" w:color="auto"/>
            <w:left w:val="none" w:sz="0" w:space="0" w:color="auto"/>
            <w:bottom w:val="none" w:sz="0" w:space="0" w:color="auto"/>
            <w:right w:val="none" w:sz="0" w:space="0" w:color="auto"/>
          </w:divBdr>
        </w:div>
        <w:div w:id="1499232312">
          <w:marLeft w:val="0"/>
          <w:marRight w:val="0"/>
          <w:marTop w:val="0"/>
          <w:marBottom w:val="0"/>
          <w:divBdr>
            <w:top w:val="none" w:sz="0" w:space="0" w:color="auto"/>
            <w:left w:val="none" w:sz="0" w:space="0" w:color="auto"/>
            <w:bottom w:val="none" w:sz="0" w:space="0" w:color="auto"/>
            <w:right w:val="none" w:sz="0" w:space="0" w:color="auto"/>
          </w:divBdr>
        </w:div>
        <w:div w:id="435515162">
          <w:marLeft w:val="0"/>
          <w:marRight w:val="0"/>
          <w:marTop w:val="0"/>
          <w:marBottom w:val="0"/>
          <w:divBdr>
            <w:top w:val="none" w:sz="0" w:space="0" w:color="auto"/>
            <w:left w:val="none" w:sz="0" w:space="0" w:color="auto"/>
            <w:bottom w:val="none" w:sz="0" w:space="0" w:color="auto"/>
            <w:right w:val="none" w:sz="0" w:space="0" w:color="auto"/>
          </w:divBdr>
        </w:div>
        <w:div w:id="1721396003">
          <w:marLeft w:val="0"/>
          <w:marRight w:val="0"/>
          <w:marTop w:val="0"/>
          <w:marBottom w:val="0"/>
          <w:divBdr>
            <w:top w:val="none" w:sz="0" w:space="0" w:color="auto"/>
            <w:left w:val="none" w:sz="0" w:space="0" w:color="auto"/>
            <w:bottom w:val="none" w:sz="0" w:space="0" w:color="auto"/>
            <w:right w:val="none" w:sz="0" w:space="0" w:color="auto"/>
          </w:divBdr>
        </w:div>
        <w:div w:id="1157918692">
          <w:marLeft w:val="0"/>
          <w:marRight w:val="0"/>
          <w:marTop w:val="0"/>
          <w:marBottom w:val="0"/>
          <w:divBdr>
            <w:top w:val="none" w:sz="0" w:space="0" w:color="auto"/>
            <w:left w:val="none" w:sz="0" w:space="0" w:color="auto"/>
            <w:bottom w:val="none" w:sz="0" w:space="0" w:color="auto"/>
            <w:right w:val="none" w:sz="0" w:space="0" w:color="auto"/>
          </w:divBdr>
        </w:div>
        <w:div w:id="488251992">
          <w:marLeft w:val="0"/>
          <w:marRight w:val="0"/>
          <w:marTop w:val="0"/>
          <w:marBottom w:val="0"/>
          <w:divBdr>
            <w:top w:val="none" w:sz="0" w:space="0" w:color="auto"/>
            <w:left w:val="none" w:sz="0" w:space="0" w:color="auto"/>
            <w:bottom w:val="none" w:sz="0" w:space="0" w:color="auto"/>
            <w:right w:val="none" w:sz="0" w:space="0" w:color="auto"/>
          </w:divBdr>
        </w:div>
      </w:divsChild>
    </w:div>
    <w:div w:id="240138255">
      <w:bodyDiv w:val="1"/>
      <w:marLeft w:val="0"/>
      <w:marRight w:val="0"/>
      <w:marTop w:val="0"/>
      <w:marBottom w:val="0"/>
      <w:divBdr>
        <w:top w:val="none" w:sz="0" w:space="0" w:color="auto"/>
        <w:left w:val="none" w:sz="0" w:space="0" w:color="auto"/>
        <w:bottom w:val="none" w:sz="0" w:space="0" w:color="auto"/>
        <w:right w:val="none" w:sz="0" w:space="0" w:color="auto"/>
      </w:divBdr>
      <w:divsChild>
        <w:div w:id="1019237620">
          <w:marLeft w:val="0"/>
          <w:marRight w:val="0"/>
          <w:marTop w:val="0"/>
          <w:marBottom w:val="0"/>
          <w:divBdr>
            <w:top w:val="none" w:sz="0" w:space="0" w:color="auto"/>
            <w:left w:val="none" w:sz="0" w:space="0" w:color="auto"/>
            <w:bottom w:val="none" w:sz="0" w:space="0" w:color="auto"/>
            <w:right w:val="none" w:sz="0" w:space="0" w:color="auto"/>
          </w:divBdr>
        </w:div>
        <w:div w:id="1082603182">
          <w:marLeft w:val="0"/>
          <w:marRight w:val="0"/>
          <w:marTop w:val="0"/>
          <w:marBottom w:val="0"/>
          <w:divBdr>
            <w:top w:val="none" w:sz="0" w:space="0" w:color="auto"/>
            <w:left w:val="none" w:sz="0" w:space="0" w:color="auto"/>
            <w:bottom w:val="none" w:sz="0" w:space="0" w:color="auto"/>
            <w:right w:val="none" w:sz="0" w:space="0" w:color="auto"/>
          </w:divBdr>
        </w:div>
        <w:div w:id="1428695292">
          <w:marLeft w:val="0"/>
          <w:marRight w:val="0"/>
          <w:marTop w:val="0"/>
          <w:marBottom w:val="0"/>
          <w:divBdr>
            <w:top w:val="none" w:sz="0" w:space="0" w:color="auto"/>
            <w:left w:val="none" w:sz="0" w:space="0" w:color="auto"/>
            <w:bottom w:val="none" w:sz="0" w:space="0" w:color="auto"/>
            <w:right w:val="none" w:sz="0" w:space="0" w:color="auto"/>
          </w:divBdr>
        </w:div>
        <w:div w:id="1920014786">
          <w:marLeft w:val="0"/>
          <w:marRight w:val="0"/>
          <w:marTop w:val="0"/>
          <w:marBottom w:val="0"/>
          <w:divBdr>
            <w:top w:val="none" w:sz="0" w:space="0" w:color="auto"/>
            <w:left w:val="none" w:sz="0" w:space="0" w:color="auto"/>
            <w:bottom w:val="none" w:sz="0" w:space="0" w:color="auto"/>
            <w:right w:val="none" w:sz="0" w:space="0" w:color="auto"/>
          </w:divBdr>
        </w:div>
        <w:div w:id="682321641">
          <w:marLeft w:val="0"/>
          <w:marRight w:val="0"/>
          <w:marTop w:val="0"/>
          <w:marBottom w:val="0"/>
          <w:divBdr>
            <w:top w:val="none" w:sz="0" w:space="0" w:color="auto"/>
            <w:left w:val="none" w:sz="0" w:space="0" w:color="auto"/>
            <w:bottom w:val="none" w:sz="0" w:space="0" w:color="auto"/>
            <w:right w:val="none" w:sz="0" w:space="0" w:color="auto"/>
          </w:divBdr>
        </w:div>
        <w:div w:id="551771338">
          <w:marLeft w:val="0"/>
          <w:marRight w:val="0"/>
          <w:marTop w:val="0"/>
          <w:marBottom w:val="0"/>
          <w:divBdr>
            <w:top w:val="none" w:sz="0" w:space="0" w:color="auto"/>
            <w:left w:val="none" w:sz="0" w:space="0" w:color="auto"/>
            <w:bottom w:val="none" w:sz="0" w:space="0" w:color="auto"/>
            <w:right w:val="none" w:sz="0" w:space="0" w:color="auto"/>
          </w:divBdr>
        </w:div>
        <w:div w:id="1674607131">
          <w:marLeft w:val="0"/>
          <w:marRight w:val="0"/>
          <w:marTop w:val="0"/>
          <w:marBottom w:val="0"/>
          <w:divBdr>
            <w:top w:val="none" w:sz="0" w:space="0" w:color="auto"/>
            <w:left w:val="none" w:sz="0" w:space="0" w:color="auto"/>
            <w:bottom w:val="none" w:sz="0" w:space="0" w:color="auto"/>
            <w:right w:val="none" w:sz="0" w:space="0" w:color="auto"/>
          </w:divBdr>
        </w:div>
      </w:divsChild>
    </w:div>
    <w:div w:id="285431486">
      <w:bodyDiv w:val="1"/>
      <w:marLeft w:val="0"/>
      <w:marRight w:val="0"/>
      <w:marTop w:val="0"/>
      <w:marBottom w:val="0"/>
      <w:divBdr>
        <w:top w:val="none" w:sz="0" w:space="0" w:color="auto"/>
        <w:left w:val="none" w:sz="0" w:space="0" w:color="auto"/>
        <w:bottom w:val="none" w:sz="0" w:space="0" w:color="auto"/>
        <w:right w:val="none" w:sz="0" w:space="0" w:color="auto"/>
      </w:divBdr>
      <w:divsChild>
        <w:div w:id="264269574">
          <w:marLeft w:val="0"/>
          <w:marRight w:val="0"/>
          <w:marTop w:val="0"/>
          <w:marBottom w:val="0"/>
          <w:divBdr>
            <w:top w:val="none" w:sz="0" w:space="0" w:color="auto"/>
            <w:left w:val="none" w:sz="0" w:space="0" w:color="auto"/>
            <w:bottom w:val="none" w:sz="0" w:space="0" w:color="auto"/>
            <w:right w:val="none" w:sz="0" w:space="0" w:color="auto"/>
          </w:divBdr>
          <w:divsChild>
            <w:div w:id="1278757173">
              <w:marLeft w:val="0"/>
              <w:marRight w:val="0"/>
              <w:marTop w:val="0"/>
              <w:marBottom w:val="0"/>
              <w:divBdr>
                <w:top w:val="none" w:sz="0" w:space="0" w:color="auto"/>
                <w:left w:val="none" w:sz="0" w:space="0" w:color="auto"/>
                <w:bottom w:val="none" w:sz="0" w:space="0" w:color="auto"/>
                <w:right w:val="none" w:sz="0" w:space="0" w:color="auto"/>
              </w:divBdr>
              <w:divsChild>
                <w:div w:id="1815638198">
                  <w:marLeft w:val="0"/>
                  <w:marRight w:val="0"/>
                  <w:marTop w:val="0"/>
                  <w:marBottom w:val="0"/>
                  <w:divBdr>
                    <w:top w:val="none" w:sz="0" w:space="0" w:color="auto"/>
                    <w:left w:val="none" w:sz="0" w:space="0" w:color="auto"/>
                    <w:bottom w:val="none" w:sz="0" w:space="0" w:color="auto"/>
                    <w:right w:val="none" w:sz="0" w:space="0" w:color="auto"/>
                  </w:divBdr>
                </w:div>
                <w:div w:id="298076133">
                  <w:marLeft w:val="0"/>
                  <w:marRight w:val="0"/>
                  <w:marTop w:val="0"/>
                  <w:marBottom w:val="0"/>
                  <w:divBdr>
                    <w:top w:val="none" w:sz="0" w:space="0" w:color="auto"/>
                    <w:left w:val="none" w:sz="0" w:space="0" w:color="auto"/>
                    <w:bottom w:val="none" w:sz="0" w:space="0" w:color="auto"/>
                    <w:right w:val="none" w:sz="0" w:space="0" w:color="auto"/>
                  </w:divBdr>
                </w:div>
                <w:div w:id="648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4534">
          <w:marLeft w:val="0"/>
          <w:marRight w:val="0"/>
          <w:marTop w:val="0"/>
          <w:marBottom w:val="0"/>
          <w:divBdr>
            <w:top w:val="none" w:sz="0" w:space="0" w:color="auto"/>
            <w:left w:val="none" w:sz="0" w:space="0" w:color="auto"/>
            <w:bottom w:val="none" w:sz="0" w:space="0" w:color="auto"/>
            <w:right w:val="none" w:sz="0" w:space="0" w:color="auto"/>
          </w:divBdr>
          <w:divsChild>
            <w:div w:id="1092505000">
              <w:marLeft w:val="0"/>
              <w:marRight w:val="0"/>
              <w:marTop w:val="0"/>
              <w:marBottom w:val="0"/>
              <w:divBdr>
                <w:top w:val="none" w:sz="0" w:space="0" w:color="auto"/>
                <w:left w:val="none" w:sz="0" w:space="0" w:color="auto"/>
                <w:bottom w:val="none" w:sz="0" w:space="0" w:color="auto"/>
                <w:right w:val="none" w:sz="0" w:space="0" w:color="auto"/>
              </w:divBdr>
              <w:divsChild>
                <w:div w:id="1708605922">
                  <w:marLeft w:val="0"/>
                  <w:marRight w:val="0"/>
                  <w:marTop w:val="0"/>
                  <w:marBottom w:val="0"/>
                  <w:divBdr>
                    <w:top w:val="none" w:sz="0" w:space="0" w:color="auto"/>
                    <w:left w:val="none" w:sz="0" w:space="0" w:color="auto"/>
                    <w:bottom w:val="none" w:sz="0" w:space="0" w:color="auto"/>
                    <w:right w:val="none" w:sz="0" w:space="0" w:color="auto"/>
                  </w:divBdr>
                </w:div>
                <w:div w:id="322662197">
                  <w:marLeft w:val="0"/>
                  <w:marRight w:val="0"/>
                  <w:marTop w:val="0"/>
                  <w:marBottom w:val="0"/>
                  <w:divBdr>
                    <w:top w:val="none" w:sz="0" w:space="0" w:color="auto"/>
                    <w:left w:val="none" w:sz="0" w:space="0" w:color="auto"/>
                    <w:bottom w:val="none" w:sz="0" w:space="0" w:color="auto"/>
                    <w:right w:val="none" w:sz="0" w:space="0" w:color="auto"/>
                  </w:divBdr>
                </w:div>
                <w:div w:id="1795176072">
                  <w:marLeft w:val="0"/>
                  <w:marRight w:val="0"/>
                  <w:marTop w:val="0"/>
                  <w:marBottom w:val="0"/>
                  <w:divBdr>
                    <w:top w:val="none" w:sz="0" w:space="0" w:color="auto"/>
                    <w:left w:val="none" w:sz="0" w:space="0" w:color="auto"/>
                    <w:bottom w:val="none" w:sz="0" w:space="0" w:color="auto"/>
                    <w:right w:val="none" w:sz="0" w:space="0" w:color="auto"/>
                  </w:divBdr>
                </w:div>
                <w:div w:id="210188292">
                  <w:marLeft w:val="0"/>
                  <w:marRight w:val="0"/>
                  <w:marTop w:val="0"/>
                  <w:marBottom w:val="0"/>
                  <w:divBdr>
                    <w:top w:val="none" w:sz="0" w:space="0" w:color="auto"/>
                    <w:left w:val="none" w:sz="0" w:space="0" w:color="auto"/>
                    <w:bottom w:val="none" w:sz="0" w:space="0" w:color="auto"/>
                    <w:right w:val="none" w:sz="0" w:space="0" w:color="auto"/>
                  </w:divBdr>
                </w:div>
                <w:div w:id="367947359">
                  <w:marLeft w:val="0"/>
                  <w:marRight w:val="0"/>
                  <w:marTop w:val="0"/>
                  <w:marBottom w:val="0"/>
                  <w:divBdr>
                    <w:top w:val="none" w:sz="0" w:space="0" w:color="auto"/>
                    <w:left w:val="none" w:sz="0" w:space="0" w:color="auto"/>
                    <w:bottom w:val="none" w:sz="0" w:space="0" w:color="auto"/>
                    <w:right w:val="none" w:sz="0" w:space="0" w:color="auto"/>
                  </w:divBdr>
                </w:div>
                <w:div w:id="1418746005">
                  <w:marLeft w:val="0"/>
                  <w:marRight w:val="0"/>
                  <w:marTop w:val="0"/>
                  <w:marBottom w:val="0"/>
                  <w:divBdr>
                    <w:top w:val="none" w:sz="0" w:space="0" w:color="auto"/>
                    <w:left w:val="none" w:sz="0" w:space="0" w:color="auto"/>
                    <w:bottom w:val="none" w:sz="0" w:space="0" w:color="auto"/>
                    <w:right w:val="none" w:sz="0" w:space="0" w:color="auto"/>
                  </w:divBdr>
                </w:div>
                <w:div w:id="2023821000">
                  <w:marLeft w:val="0"/>
                  <w:marRight w:val="0"/>
                  <w:marTop w:val="0"/>
                  <w:marBottom w:val="0"/>
                  <w:divBdr>
                    <w:top w:val="none" w:sz="0" w:space="0" w:color="auto"/>
                    <w:left w:val="none" w:sz="0" w:space="0" w:color="auto"/>
                    <w:bottom w:val="none" w:sz="0" w:space="0" w:color="auto"/>
                    <w:right w:val="none" w:sz="0" w:space="0" w:color="auto"/>
                  </w:divBdr>
                </w:div>
                <w:div w:id="411048988">
                  <w:marLeft w:val="0"/>
                  <w:marRight w:val="0"/>
                  <w:marTop w:val="0"/>
                  <w:marBottom w:val="0"/>
                  <w:divBdr>
                    <w:top w:val="none" w:sz="0" w:space="0" w:color="auto"/>
                    <w:left w:val="none" w:sz="0" w:space="0" w:color="auto"/>
                    <w:bottom w:val="none" w:sz="0" w:space="0" w:color="auto"/>
                    <w:right w:val="none" w:sz="0" w:space="0" w:color="auto"/>
                  </w:divBdr>
                </w:div>
                <w:div w:id="1826118650">
                  <w:marLeft w:val="0"/>
                  <w:marRight w:val="0"/>
                  <w:marTop w:val="0"/>
                  <w:marBottom w:val="0"/>
                  <w:divBdr>
                    <w:top w:val="none" w:sz="0" w:space="0" w:color="auto"/>
                    <w:left w:val="none" w:sz="0" w:space="0" w:color="auto"/>
                    <w:bottom w:val="none" w:sz="0" w:space="0" w:color="auto"/>
                    <w:right w:val="none" w:sz="0" w:space="0" w:color="auto"/>
                  </w:divBdr>
                </w:div>
                <w:div w:id="9130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8732">
      <w:bodyDiv w:val="1"/>
      <w:marLeft w:val="0"/>
      <w:marRight w:val="0"/>
      <w:marTop w:val="0"/>
      <w:marBottom w:val="0"/>
      <w:divBdr>
        <w:top w:val="none" w:sz="0" w:space="0" w:color="auto"/>
        <w:left w:val="none" w:sz="0" w:space="0" w:color="auto"/>
        <w:bottom w:val="none" w:sz="0" w:space="0" w:color="auto"/>
        <w:right w:val="none" w:sz="0" w:space="0" w:color="auto"/>
      </w:divBdr>
      <w:divsChild>
        <w:div w:id="1206719820">
          <w:marLeft w:val="0"/>
          <w:marRight w:val="0"/>
          <w:marTop w:val="0"/>
          <w:marBottom w:val="0"/>
          <w:divBdr>
            <w:top w:val="none" w:sz="0" w:space="0" w:color="auto"/>
            <w:left w:val="none" w:sz="0" w:space="0" w:color="auto"/>
            <w:bottom w:val="none" w:sz="0" w:space="0" w:color="auto"/>
            <w:right w:val="none" w:sz="0" w:space="0" w:color="auto"/>
          </w:divBdr>
        </w:div>
        <w:div w:id="2146779048">
          <w:marLeft w:val="0"/>
          <w:marRight w:val="0"/>
          <w:marTop w:val="0"/>
          <w:marBottom w:val="0"/>
          <w:divBdr>
            <w:top w:val="none" w:sz="0" w:space="0" w:color="auto"/>
            <w:left w:val="none" w:sz="0" w:space="0" w:color="auto"/>
            <w:bottom w:val="none" w:sz="0" w:space="0" w:color="auto"/>
            <w:right w:val="none" w:sz="0" w:space="0" w:color="auto"/>
          </w:divBdr>
        </w:div>
        <w:div w:id="921913979">
          <w:marLeft w:val="0"/>
          <w:marRight w:val="0"/>
          <w:marTop w:val="0"/>
          <w:marBottom w:val="0"/>
          <w:divBdr>
            <w:top w:val="none" w:sz="0" w:space="0" w:color="auto"/>
            <w:left w:val="none" w:sz="0" w:space="0" w:color="auto"/>
            <w:bottom w:val="none" w:sz="0" w:space="0" w:color="auto"/>
            <w:right w:val="none" w:sz="0" w:space="0" w:color="auto"/>
          </w:divBdr>
        </w:div>
        <w:div w:id="1664315134">
          <w:marLeft w:val="0"/>
          <w:marRight w:val="0"/>
          <w:marTop w:val="0"/>
          <w:marBottom w:val="0"/>
          <w:divBdr>
            <w:top w:val="none" w:sz="0" w:space="0" w:color="auto"/>
            <w:left w:val="none" w:sz="0" w:space="0" w:color="auto"/>
            <w:bottom w:val="none" w:sz="0" w:space="0" w:color="auto"/>
            <w:right w:val="none" w:sz="0" w:space="0" w:color="auto"/>
          </w:divBdr>
        </w:div>
        <w:div w:id="960957009">
          <w:marLeft w:val="0"/>
          <w:marRight w:val="0"/>
          <w:marTop w:val="0"/>
          <w:marBottom w:val="0"/>
          <w:divBdr>
            <w:top w:val="none" w:sz="0" w:space="0" w:color="auto"/>
            <w:left w:val="none" w:sz="0" w:space="0" w:color="auto"/>
            <w:bottom w:val="none" w:sz="0" w:space="0" w:color="auto"/>
            <w:right w:val="none" w:sz="0" w:space="0" w:color="auto"/>
          </w:divBdr>
        </w:div>
        <w:div w:id="1489126544">
          <w:marLeft w:val="0"/>
          <w:marRight w:val="0"/>
          <w:marTop w:val="0"/>
          <w:marBottom w:val="0"/>
          <w:divBdr>
            <w:top w:val="none" w:sz="0" w:space="0" w:color="auto"/>
            <w:left w:val="none" w:sz="0" w:space="0" w:color="auto"/>
            <w:bottom w:val="none" w:sz="0" w:space="0" w:color="auto"/>
            <w:right w:val="none" w:sz="0" w:space="0" w:color="auto"/>
          </w:divBdr>
        </w:div>
        <w:div w:id="1608000111">
          <w:marLeft w:val="0"/>
          <w:marRight w:val="0"/>
          <w:marTop w:val="0"/>
          <w:marBottom w:val="0"/>
          <w:divBdr>
            <w:top w:val="none" w:sz="0" w:space="0" w:color="auto"/>
            <w:left w:val="none" w:sz="0" w:space="0" w:color="auto"/>
            <w:bottom w:val="none" w:sz="0" w:space="0" w:color="auto"/>
            <w:right w:val="none" w:sz="0" w:space="0" w:color="auto"/>
          </w:divBdr>
        </w:div>
        <w:div w:id="330329159">
          <w:marLeft w:val="0"/>
          <w:marRight w:val="0"/>
          <w:marTop w:val="0"/>
          <w:marBottom w:val="0"/>
          <w:divBdr>
            <w:top w:val="none" w:sz="0" w:space="0" w:color="auto"/>
            <w:left w:val="none" w:sz="0" w:space="0" w:color="auto"/>
            <w:bottom w:val="none" w:sz="0" w:space="0" w:color="auto"/>
            <w:right w:val="none" w:sz="0" w:space="0" w:color="auto"/>
          </w:divBdr>
        </w:div>
        <w:div w:id="2134597152">
          <w:marLeft w:val="0"/>
          <w:marRight w:val="0"/>
          <w:marTop w:val="0"/>
          <w:marBottom w:val="0"/>
          <w:divBdr>
            <w:top w:val="none" w:sz="0" w:space="0" w:color="auto"/>
            <w:left w:val="none" w:sz="0" w:space="0" w:color="auto"/>
            <w:bottom w:val="none" w:sz="0" w:space="0" w:color="auto"/>
            <w:right w:val="none" w:sz="0" w:space="0" w:color="auto"/>
          </w:divBdr>
        </w:div>
        <w:div w:id="487404599">
          <w:marLeft w:val="0"/>
          <w:marRight w:val="0"/>
          <w:marTop w:val="0"/>
          <w:marBottom w:val="0"/>
          <w:divBdr>
            <w:top w:val="none" w:sz="0" w:space="0" w:color="auto"/>
            <w:left w:val="none" w:sz="0" w:space="0" w:color="auto"/>
            <w:bottom w:val="none" w:sz="0" w:space="0" w:color="auto"/>
            <w:right w:val="none" w:sz="0" w:space="0" w:color="auto"/>
          </w:divBdr>
        </w:div>
        <w:div w:id="969819194">
          <w:marLeft w:val="0"/>
          <w:marRight w:val="0"/>
          <w:marTop w:val="0"/>
          <w:marBottom w:val="0"/>
          <w:divBdr>
            <w:top w:val="none" w:sz="0" w:space="0" w:color="auto"/>
            <w:left w:val="none" w:sz="0" w:space="0" w:color="auto"/>
            <w:bottom w:val="none" w:sz="0" w:space="0" w:color="auto"/>
            <w:right w:val="none" w:sz="0" w:space="0" w:color="auto"/>
          </w:divBdr>
        </w:div>
        <w:div w:id="50201076">
          <w:marLeft w:val="0"/>
          <w:marRight w:val="0"/>
          <w:marTop w:val="0"/>
          <w:marBottom w:val="0"/>
          <w:divBdr>
            <w:top w:val="none" w:sz="0" w:space="0" w:color="auto"/>
            <w:left w:val="none" w:sz="0" w:space="0" w:color="auto"/>
            <w:bottom w:val="none" w:sz="0" w:space="0" w:color="auto"/>
            <w:right w:val="none" w:sz="0" w:space="0" w:color="auto"/>
          </w:divBdr>
        </w:div>
        <w:div w:id="1790199566">
          <w:marLeft w:val="0"/>
          <w:marRight w:val="0"/>
          <w:marTop w:val="0"/>
          <w:marBottom w:val="0"/>
          <w:divBdr>
            <w:top w:val="none" w:sz="0" w:space="0" w:color="auto"/>
            <w:left w:val="none" w:sz="0" w:space="0" w:color="auto"/>
            <w:bottom w:val="none" w:sz="0" w:space="0" w:color="auto"/>
            <w:right w:val="none" w:sz="0" w:space="0" w:color="auto"/>
          </w:divBdr>
        </w:div>
        <w:div w:id="134567649">
          <w:marLeft w:val="0"/>
          <w:marRight w:val="0"/>
          <w:marTop w:val="0"/>
          <w:marBottom w:val="0"/>
          <w:divBdr>
            <w:top w:val="none" w:sz="0" w:space="0" w:color="auto"/>
            <w:left w:val="none" w:sz="0" w:space="0" w:color="auto"/>
            <w:bottom w:val="none" w:sz="0" w:space="0" w:color="auto"/>
            <w:right w:val="none" w:sz="0" w:space="0" w:color="auto"/>
          </w:divBdr>
        </w:div>
        <w:div w:id="715473942">
          <w:marLeft w:val="0"/>
          <w:marRight w:val="0"/>
          <w:marTop w:val="0"/>
          <w:marBottom w:val="0"/>
          <w:divBdr>
            <w:top w:val="none" w:sz="0" w:space="0" w:color="auto"/>
            <w:left w:val="none" w:sz="0" w:space="0" w:color="auto"/>
            <w:bottom w:val="none" w:sz="0" w:space="0" w:color="auto"/>
            <w:right w:val="none" w:sz="0" w:space="0" w:color="auto"/>
          </w:divBdr>
        </w:div>
        <w:div w:id="354621210">
          <w:marLeft w:val="0"/>
          <w:marRight w:val="0"/>
          <w:marTop w:val="0"/>
          <w:marBottom w:val="0"/>
          <w:divBdr>
            <w:top w:val="none" w:sz="0" w:space="0" w:color="auto"/>
            <w:left w:val="none" w:sz="0" w:space="0" w:color="auto"/>
            <w:bottom w:val="none" w:sz="0" w:space="0" w:color="auto"/>
            <w:right w:val="none" w:sz="0" w:space="0" w:color="auto"/>
          </w:divBdr>
        </w:div>
        <w:div w:id="1160460887">
          <w:marLeft w:val="0"/>
          <w:marRight w:val="0"/>
          <w:marTop w:val="0"/>
          <w:marBottom w:val="0"/>
          <w:divBdr>
            <w:top w:val="none" w:sz="0" w:space="0" w:color="auto"/>
            <w:left w:val="none" w:sz="0" w:space="0" w:color="auto"/>
            <w:bottom w:val="none" w:sz="0" w:space="0" w:color="auto"/>
            <w:right w:val="none" w:sz="0" w:space="0" w:color="auto"/>
          </w:divBdr>
        </w:div>
        <w:div w:id="1069620958">
          <w:marLeft w:val="0"/>
          <w:marRight w:val="0"/>
          <w:marTop w:val="0"/>
          <w:marBottom w:val="0"/>
          <w:divBdr>
            <w:top w:val="none" w:sz="0" w:space="0" w:color="auto"/>
            <w:left w:val="none" w:sz="0" w:space="0" w:color="auto"/>
            <w:bottom w:val="none" w:sz="0" w:space="0" w:color="auto"/>
            <w:right w:val="none" w:sz="0" w:space="0" w:color="auto"/>
          </w:divBdr>
        </w:div>
        <w:div w:id="701902359">
          <w:marLeft w:val="0"/>
          <w:marRight w:val="0"/>
          <w:marTop w:val="0"/>
          <w:marBottom w:val="0"/>
          <w:divBdr>
            <w:top w:val="none" w:sz="0" w:space="0" w:color="auto"/>
            <w:left w:val="none" w:sz="0" w:space="0" w:color="auto"/>
            <w:bottom w:val="none" w:sz="0" w:space="0" w:color="auto"/>
            <w:right w:val="none" w:sz="0" w:space="0" w:color="auto"/>
          </w:divBdr>
        </w:div>
        <w:div w:id="802237307">
          <w:marLeft w:val="0"/>
          <w:marRight w:val="0"/>
          <w:marTop w:val="0"/>
          <w:marBottom w:val="0"/>
          <w:divBdr>
            <w:top w:val="none" w:sz="0" w:space="0" w:color="auto"/>
            <w:left w:val="none" w:sz="0" w:space="0" w:color="auto"/>
            <w:bottom w:val="none" w:sz="0" w:space="0" w:color="auto"/>
            <w:right w:val="none" w:sz="0" w:space="0" w:color="auto"/>
          </w:divBdr>
        </w:div>
        <w:div w:id="617181146">
          <w:marLeft w:val="0"/>
          <w:marRight w:val="0"/>
          <w:marTop w:val="0"/>
          <w:marBottom w:val="0"/>
          <w:divBdr>
            <w:top w:val="none" w:sz="0" w:space="0" w:color="auto"/>
            <w:left w:val="none" w:sz="0" w:space="0" w:color="auto"/>
            <w:bottom w:val="none" w:sz="0" w:space="0" w:color="auto"/>
            <w:right w:val="none" w:sz="0" w:space="0" w:color="auto"/>
          </w:divBdr>
        </w:div>
        <w:div w:id="551774759">
          <w:marLeft w:val="0"/>
          <w:marRight w:val="0"/>
          <w:marTop w:val="0"/>
          <w:marBottom w:val="0"/>
          <w:divBdr>
            <w:top w:val="none" w:sz="0" w:space="0" w:color="auto"/>
            <w:left w:val="none" w:sz="0" w:space="0" w:color="auto"/>
            <w:bottom w:val="none" w:sz="0" w:space="0" w:color="auto"/>
            <w:right w:val="none" w:sz="0" w:space="0" w:color="auto"/>
          </w:divBdr>
        </w:div>
        <w:div w:id="155535672">
          <w:marLeft w:val="0"/>
          <w:marRight w:val="0"/>
          <w:marTop w:val="0"/>
          <w:marBottom w:val="0"/>
          <w:divBdr>
            <w:top w:val="none" w:sz="0" w:space="0" w:color="auto"/>
            <w:left w:val="none" w:sz="0" w:space="0" w:color="auto"/>
            <w:bottom w:val="none" w:sz="0" w:space="0" w:color="auto"/>
            <w:right w:val="none" w:sz="0" w:space="0" w:color="auto"/>
          </w:divBdr>
        </w:div>
        <w:div w:id="2630849">
          <w:marLeft w:val="0"/>
          <w:marRight w:val="0"/>
          <w:marTop w:val="0"/>
          <w:marBottom w:val="0"/>
          <w:divBdr>
            <w:top w:val="none" w:sz="0" w:space="0" w:color="auto"/>
            <w:left w:val="none" w:sz="0" w:space="0" w:color="auto"/>
            <w:bottom w:val="none" w:sz="0" w:space="0" w:color="auto"/>
            <w:right w:val="none" w:sz="0" w:space="0" w:color="auto"/>
          </w:divBdr>
        </w:div>
        <w:div w:id="578096733">
          <w:marLeft w:val="0"/>
          <w:marRight w:val="0"/>
          <w:marTop w:val="0"/>
          <w:marBottom w:val="0"/>
          <w:divBdr>
            <w:top w:val="none" w:sz="0" w:space="0" w:color="auto"/>
            <w:left w:val="none" w:sz="0" w:space="0" w:color="auto"/>
            <w:bottom w:val="none" w:sz="0" w:space="0" w:color="auto"/>
            <w:right w:val="none" w:sz="0" w:space="0" w:color="auto"/>
          </w:divBdr>
        </w:div>
        <w:div w:id="296451764">
          <w:marLeft w:val="0"/>
          <w:marRight w:val="0"/>
          <w:marTop w:val="0"/>
          <w:marBottom w:val="0"/>
          <w:divBdr>
            <w:top w:val="none" w:sz="0" w:space="0" w:color="auto"/>
            <w:left w:val="none" w:sz="0" w:space="0" w:color="auto"/>
            <w:bottom w:val="none" w:sz="0" w:space="0" w:color="auto"/>
            <w:right w:val="none" w:sz="0" w:space="0" w:color="auto"/>
          </w:divBdr>
        </w:div>
        <w:div w:id="1848055469">
          <w:marLeft w:val="0"/>
          <w:marRight w:val="0"/>
          <w:marTop w:val="0"/>
          <w:marBottom w:val="0"/>
          <w:divBdr>
            <w:top w:val="none" w:sz="0" w:space="0" w:color="auto"/>
            <w:left w:val="none" w:sz="0" w:space="0" w:color="auto"/>
            <w:bottom w:val="none" w:sz="0" w:space="0" w:color="auto"/>
            <w:right w:val="none" w:sz="0" w:space="0" w:color="auto"/>
          </w:divBdr>
        </w:div>
        <w:div w:id="2131194245">
          <w:marLeft w:val="0"/>
          <w:marRight w:val="0"/>
          <w:marTop w:val="0"/>
          <w:marBottom w:val="0"/>
          <w:divBdr>
            <w:top w:val="none" w:sz="0" w:space="0" w:color="auto"/>
            <w:left w:val="none" w:sz="0" w:space="0" w:color="auto"/>
            <w:bottom w:val="none" w:sz="0" w:space="0" w:color="auto"/>
            <w:right w:val="none" w:sz="0" w:space="0" w:color="auto"/>
          </w:divBdr>
        </w:div>
      </w:divsChild>
    </w:div>
    <w:div w:id="398603309">
      <w:bodyDiv w:val="1"/>
      <w:marLeft w:val="0"/>
      <w:marRight w:val="0"/>
      <w:marTop w:val="0"/>
      <w:marBottom w:val="0"/>
      <w:divBdr>
        <w:top w:val="none" w:sz="0" w:space="0" w:color="auto"/>
        <w:left w:val="none" w:sz="0" w:space="0" w:color="auto"/>
        <w:bottom w:val="none" w:sz="0" w:space="0" w:color="auto"/>
        <w:right w:val="none" w:sz="0" w:space="0" w:color="auto"/>
      </w:divBdr>
      <w:divsChild>
        <w:div w:id="607738133">
          <w:marLeft w:val="0"/>
          <w:marRight w:val="0"/>
          <w:marTop w:val="0"/>
          <w:marBottom w:val="0"/>
          <w:divBdr>
            <w:top w:val="none" w:sz="0" w:space="0" w:color="auto"/>
            <w:left w:val="none" w:sz="0" w:space="0" w:color="auto"/>
            <w:bottom w:val="none" w:sz="0" w:space="0" w:color="auto"/>
            <w:right w:val="none" w:sz="0" w:space="0" w:color="auto"/>
          </w:divBdr>
        </w:div>
      </w:divsChild>
    </w:div>
    <w:div w:id="423302019">
      <w:bodyDiv w:val="1"/>
      <w:marLeft w:val="0"/>
      <w:marRight w:val="0"/>
      <w:marTop w:val="0"/>
      <w:marBottom w:val="0"/>
      <w:divBdr>
        <w:top w:val="none" w:sz="0" w:space="0" w:color="auto"/>
        <w:left w:val="none" w:sz="0" w:space="0" w:color="auto"/>
        <w:bottom w:val="none" w:sz="0" w:space="0" w:color="auto"/>
        <w:right w:val="none" w:sz="0" w:space="0" w:color="auto"/>
      </w:divBdr>
      <w:divsChild>
        <w:div w:id="421218459">
          <w:marLeft w:val="0"/>
          <w:marRight w:val="0"/>
          <w:marTop w:val="0"/>
          <w:marBottom w:val="0"/>
          <w:divBdr>
            <w:top w:val="none" w:sz="0" w:space="0" w:color="auto"/>
            <w:left w:val="none" w:sz="0" w:space="0" w:color="auto"/>
            <w:bottom w:val="none" w:sz="0" w:space="0" w:color="auto"/>
            <w:right w:val="none" w:sz="0" w:space="0" w:color="auto"/>
          </w:divBdr>
        </w:div>
        <w:div w:id="133260233">
          <w:marLeft w:val="0"/>
          <w:marRight w:val="0"/>
          <w:marTop w:val="0"/>
          <w:marBottom w:val="0"/>
          <w:divBdr>
            <w:top w:val="none" w:sz="0" w:space="0" w:color="auto"/>
            <w:left w:val="none" w:sz="0" w:space="0" w:color="auto"/>
            <w:bottom w:val="none" w:sz="0" w:space="0" w:color="auto"/>
            <w:right w:val="none" w:sz="0" w:space="0" w:color="auto"/>
          </w:divBdr>
        </w:div>
        <w:div w:id="947782152">
          <w:marLeft w:val="0"/>
          <w:marRight w:val="0"/>
          <w:marTop w:val="0"/>
          <w:marBottom w:val="0"/>
          <w:divBdr>
            <w:top w:val="none" w:sz="0" w:space="0" w:color="auto"/>
            <w:left w:val="none" w:sz="0" w:space="0" w:color="auto"/>
            <w:bottom w:val="none" w:sz="0" w:space="0" w:color="auto"/>
            <w:right w:val="none" w:sz="0" w:space="0" w:color="auto"/>
          </w:divBdr>
        </w:div>
        <w:div w:id="2080053853">
          <w:marLeft w:val="0"/>
          <w:marRight w:val="0"/>
          <w:marTop w:val="0"/>
          <w:marBottom w:val="0"/>
          <w:divBdr>
            <w:top w:val="none" w:sz="0" w:space="0" w:color="auto"/>
            <w:left w:val="none" w:sz="0" w:space="0" w:color="auto"/>
            <w:bottom w:val="none" w:sz="0" w:space="0" w:color="auto"/>
            <w:right w:val="none" w:sz="0" w:space="0" w:color="auto"/>
          </w:divBdr>
        </w:div>
        <w:div w:id="1749569959">
          <w:marLeft w:val="0"/>
          <w:marRight w:val="0"/>
          <w:marTop w:val="0"/>
          <w:marBottom w:val="0"/>
          <w:divBdr>
            <w:top w:val="none" w:sz="0" w:space="0" w:color="auto"/>
            <w:left w:val="none" w:sz="0" w:space="0" w:color="auto"/>
            <w:bottom w:val="none" w:sz="0" w:space="0" w:color="auto"/>
            <w:right w:val="none" w:sz="0" w:space="0" w:color="auto"/>
          </w:divBdr>
        </w:div>
        <w:div w:id="28459756">
          <w:marLeft w:val="0"/>
          <w:marRight w:val="0"/>
          <w:marTop w:val="0"/>
          <w:marBottom w:val="0"/>
          <w:divBdr>
            <w:top w:val="none" w:sz="0" w:space="0" w:color="auto"/>
            <w:left w:val="none" w:sz="0" w:space="0" w:color="auto"/>
            <w:bottom w:val="none" w:sz="0" w:space="0" w:color="auto"/>
            <w:right w:val="none" w:sz="0" w:space="0" w:color="auto"/>
          </w:divBdr>
        </w:div>
        <w:div w:id="1907837639">
          <w:marLeft w:val="0"/>
          <w:marRight w:val="0"/>
          <w:marTop w:val="0"/>
          <w:marBottom w:val="0"/>
          <w:divBdr>
            <w:top w:val="none" w:sz="0" w:space="0" w:color="auto"/>
            <w:left w:val="none" w:sz="0" w:space="0" w:color="auto"/>
            <w:bottom w:val="none" w:sz="0" w:space="0" w:color="auto"/>
            <w:right w:val="none" w:sz="0" w:space="0" w:color="auto"/>
          </w:divBdr>
        </w:div>
        <w:div w:id="1450054708">
          <w:marLeft w:val="0"/>
          <w:marRight w:val="0"/>
          <w:marTop w:val="0"/>
          <w:marBottom w:val="0"/>
          <w:divBdr>
            <w:top w:val="none" w:sz="0" w:space="0" w:color="auto"/>
            <w:left w:val="none" w:sz="0" w:space="0" w:color="auto"/>
            <w:bottom w:val="none" w:sz="0" w:space="0" w:color="auto"/>
            <w:right w:val="none" w:sz="0" w:space="0" w:color="auto"/>
          </w:divBdr>
        </w:div>
      </w:divsChild>
    </w:div>
    <w:div w:id="612172891">
      <w:bodyDiv w:val="1"/>
      <w:marLeft w:val="0"/>
      <w:marRight w:val="0"/>
      <w:marTop w:val="0"/>
      <w:marBottom w:val="0"/>
      <w:divBdr>
        <w:top w:val="none" w:sz="0" w:space="0" w:color="auto"/>
        <w:left w:val="none" w:sz="0" w:space="0" w:color="auto"/>
        <w:bottom w:val="none" w:sz="0" w:space="0" w:color="auto"/>
        <w:right w:val="none" w:sz="0" w:space="0" w:color="auto"/>
      </w:divBdr>
      <w:divsChild>
        <w:div w:id="595597476">
          <w:marLeft w:val="0"/>
          <w:marRight w:val="0"/>
          <w:marTop w:val="0"/>
          <w:marBottom w:val="0"/>
          <w:divBdr>
            <w:top w:val="none" w:sz="0" w:space="0" w:color="auto"/>
            <w:left w:val="none" w:sz="0" w:space="0" w:color="auto"/>
            <w:bottom w:val="none" w:sz="0" w:space="0" w:color="auto"/>
            <w:right w:val="none" w:sz="0" w:space="0" w:color="auto"/>
          </w:divBdr>
        </w:div>
        <w:div w:id="1815638279">
          <w:marLeft w:val="0"/>
          <w:marRight w:val="0"/>
          <w:marTop w:val="0"/>
          <w:marBottom w:val="0"/>
          <w:divBdr>
            <w:top w:val="none" w:sz="0" w:space="0" w:color="auto"/>
            <w:left w:val="none" w:sz="0" w:space="0" w:color="auto"/>
            <w:bottom w:val="none" w:sz="0" w:space="0" w:color="auto"/>
            <w:right w:val="none" w:sz="0" w:space="0" w:color="auto"/>
          </w:divBdr>
        </w:div>
        <w:div w:id="995307443">
          <w:marLeft w:val="0"/>
          <w:marRight w:val="0"/>
          <w:marTop w:val="0"/>
          <w:marBottom w:val="0"/>
          <w:divBdr>
            <w:top w:val="none" w:sz="0" w:space="0" w:color="auto"/>
            <w:left w:val="none" w:sz="0" w:space="0" w:color="auto"/>
            <w:bottom w:val="none" w:sz="0" w:space="0" w:color="auto"/>
            <w:right w:val="none" w:sz="0" w:space="0" w:color="auto"/>
          </w:divBdr>
        </w:div>
        <w:div w:id="2047366804">
          <w:marLeft w:val="0"/>
          <w:marRight w:val="0"/>
          <w:marTop w:val="0"/>
          <w:marBottom w:val="0"/>
          <w:divBdr>
            <w:top w:val="none" w:sz="0" w:space="0" w:color="auto"/>
            <w:left w:val="none" w:sz="0" w:space="0" w:color="auto"/>
            <w:bottom w:val="none" w:sz="0" w:space="0" w:color="auto"/>
            <w:right w:val="none" w:sz="0" w:space="0" w:color="auto"/>
          </w:divBdr>
        </w:div>
        <w:div w:id="420611842">
          <w:marLeft w:val="0"/>
          <w:marRight w:val="0"/>
          <w:marTop w:val="0"/>
          <w:marBottom w:val="0"/>
          <w:divBdr>
            <w:top w:val="none" w:sz="0" w:space="0" w:color="auto"/>
            <w:left w:val="none" w:sz="0" w:space="0" w:color="auto"/>
            <w:bottom w:val="none" w:sz="0" w:space="0" w:color="auto"/>
            <w:right w:val="none" w:sz="0" w:space="0" w:color="auto"/>
          </w:divBdr>
        </w:div>
        <w:div w:id="1699239204">
          <w:marLeft w:val="0"/>
          <w:marRight w:val="0"/>
          <w:marTop w:val="0"/>
          <w:marBottom w:val="0"/>
          <w:divBdr>
            <w:top w:val="none" w:sz="0" w:space="0" w:color="auto"/>
            <w:left w:val="none" w:sz="0" w:space="0" w:color="auto"/>
            <w:bottom w:val="none" w:sz="0" w:space="0" w:color="auto"/>
            <w:right w:val="none" w:sz="0" w:space="0" w:color="auto"/>
          </w:divBdr>
        </w:div>
        <w:div w:id="1690795341">
          <w:marLeft w:val="0"/>
          <w:marRight w:val="0"/>
          <w:marTop w:val="0"/>
          <w:marBottom w:val="0"/>
          <w:divBdr>
            <w:top w:val="none" w:sz="0" w:space="0" w:color="auto"/>
            <w:left w:val="none" w:sz="0" w:space="0" w:color="auto"/>
            <w:bottom w:val="none" w:sz="0" w:space="0" w:color="auto"/>
            <w:right w:val="none" w:sz="0" w:space="0" w:color="auto"/>
          </w:divBdr>
        </w:div>
      </w:divsChild>
    </w:div>
    <w:div w:id="716007173">
      <w:bodyDiv w:val="1"/>
      <w:marLeft w:val="0"/>
      <w:marRight w:val="0"/>
      <w:marTop w:val="0"/>
      <w:marBottom w:val="0"/>
      <w:divBdr>
        <w:top w:val="none" w:sz="0" w:space="0" w:color="auto"/>
        <w:left w:val="none" w:sz="0" w:space="0" w:color="auto"/>
        <w:bottom w:val="none" w:sz="0" w:space="0" w:color="auto"/>
        <w:right w:val="none" w:sz="0" w:space="0" w:color="auto"/>
      </w:divBdr>
      <w:divsChild>
        <w:div w:id="486242377">
          <w:marLeft w:val="0"/>
          <w:marRight w:val="0"/>
          <w:marTop w:val="0"/>
          <w:marBottom w:val="0"/>
          <w:divBdr>
            <w:top w:val="none" w:sz="0" w:space="0" w:color="auto"/>
            <w:left w:val="none" w:sz="0" w:space="0" w:color="auto"/>
            <w:bottom w:val="none" w:sz="0" w:space="0" w:color="auto"/>
            <w:right w:val="none" w:sz="0" w:space="0" w:color="auto"/>
          </w:divBdr>
        </w:div>
      </w:divsChild>
    </w:div>
    <w:div w:id="819226903">
      <w:bodyDiv w:val="1"/>
      <w:marLeft w:val="0"/>
      <w:marRight w:val="0"/>
      <w:marTop w:val="0"/>
      <w:marBottom w:val="0"/>
      <w:divBdr>
        <w:top w:val="none" w:sz="0" w:space="0" w:color="auto"/>
        <w:left w:val="none" w:sz="0" w:space="0" w:color="auto"/>
        <w:bottom w:val="none" w:sz="0" w:space="0" w:color="auto"/>
        <w:right w:val="none" w:sz="0" w:space="0" w:color="auto"/>
      </w:divBdr>
      <w:divsChild>
        <w:div w:id="1681471160">
          <w:marLeft w:val="0"/>
          <w:marRight w:val="0"/>
          <w:marTop w:val="0"/>
          <w:marBottom w:val="0"/>
          <w:divBdr>
            <w:top w:val="none" w:sz="0" w:space="0" w:color="auto"/>
            <w:left w:val="none" w:sz="0" w:space="0" w:color="auto"/>
            <w:bottom w:val="none" w:sz="0" w:space="0" w:color="auto"/>
            <w:right w:val="none" w:sz="0" w:space="0" w:color="auto"/>
          </w:divBdr>
        </w:div>
        <w:div w:id="932014079">
          <w:marLeft w:val="0"/>
          <w:marRight w:val="0"/>
          <w:marTop w:val="0"/>
          <w:marBottom w:val="0"/>
          <w:divBdr>
            <w:top w:val="none" w:sz="0" w:space="0" w:color="auto"/>
            <w:left w:val="none" w:sz="0" w:space="0" w:color="auto"/>
            <w:bottom w:val="none" w:sz="0" w:space="0" w:color="auto"/>
            <w:right w:val="none" w:sz="0" w:space="0" w:color="auto"/>
          </w:divBdr>
        </w:div>
        <w:div w:id="1117455455">
          <w:marLeft w:val="0"/>
          <w:marRight w:val="0"/>
          <w:marTop w:val="0"/>
          <w:marBottom w:val="0"/>
          <w:divBdr>
            <w:top w:val="none" w:sz="0" w:space="0" w:color="auto"/>
            <w:left w:val="none" w:sz="0" w:space="0" w:color="auto"/>
            <w:bottom w:val="none" w:sz="0" w:space="0" w:color="auto"/>
            <w:right w:val="none" w:sz="0" w:space="0" w:color="auto"/>
          </w:divBdr>
        </w:div>
        <w:div w:id="1167869735">
          <w:marLeft w:val="0"/>
          <w:marRight w:val="0"/>
          <w:marTop w:val="0"/>
          <w:marBottom w:val="0"/>
          <w:divBdr>
            <w:top w:val="none" w:sz="0" w:space="0" w:color="auto"/>
            <w:left w:val="none" w:sz="0" w:space="0" w:color="auto"/>
            <w:bottom w:val="none" w:sz="0" w:space="0" w:color="auto"/>
            <w:right w:val="none" w:sz="0" w:space="0" w:color="auto"/>
          </w:divBdr>
        </w:div>
      </w:divsChild>
    </w:div>
    <w:div w:id="819689818">
      <w:bodyDiv w:val="1"/>
      <w:marLeft w:val="0"/>
      <w:marRight w:val="0"/>
      <w:marTop w:val="0"/>
      <w:marBottom w:val="0"/>
      <w:divBdr>
        <w:top w:val="none" w:sz="0" w:space="0" w:color="auto"/>
        <w:left w:val="none" w:sz="0" w:space="0" w:color="auto"/>
        <w:bottom w:val="none" w:sz="0" w:space="0" w:color="auto"/>
        <w:right w:val="none" w:sz="0" w:space="0" w:color="auto"/>
      </w:divBdr>
      <w:divsChild>
        <w:div w:id="2046515850">
          <w:marLeft w:val="0"/>
          <w:marRight w:val="0"/>
          <w:marTop w:val="0"/>
          <w:marBottom w:val="0"/>
          <w:divBdr>
            <w:top w:val="none" w:sz="0" w:space="0" w:color="auto"/>
            <w:left w:val="none" w:sz="0" w:space="0" w:color="auto"/>
            <w:bottom w:val="none" w:sz="0" w:space="0" w:color="auto"/>
            <w:right w:val="none" w:sz="0" w:space="0" w:color="auto"/>
          </w:divBdr>
        </w:div>
        <w:div w:id="2134782532">
          <w:marLeft w:val="0"/>
          <w:marRight w:val="0"/>
          <w:marTop w:val="0"/>
          <w:marBottom w:val="0"/>
          <w:divBdr>
            <w:top w:val="none" w:sz="0" w:space="0" w:color="auto"/>
            <w:left w:val="none" w:sz="0" w:space="0" w:color="auto"/>
            <w:bottom w:val="none" w:sz="0" w:space="0" w:color="auto"/>
            <w:right w:val="none" w:sz="0" w:space="0" w:color="auto"/>
          </w:divBdr>
        </w:div>
        <w:div w:id="1768309370">
          <w:marLeft w:val="0"/>
          <w:marRight w:val="0"/>
          <w:marTop w:val="0"/>
          <w:marBottom w:val="0"/>
          <w:divBdr>
            <w:top w:val="none" w:sz="0" w:space="0" w:color="auto"/>
            <w:left w:val="none" w:sz="0" w:space="0" w:color="auto"/>
            <w:bottom w:val="none" w:sz="0" w:space="0" w:color="auto"/>
            <w:right w:val="none" w:sz="0" w:space="0" w:color="auto"/>
          </w:divBdr>
        </w:div>
        <w:div w:id="1794858495">
          <w:marLeft w:val="0"/>
          <w:marRight w:val="0"/>
          <w:marTop w:val="0"/>
          <w:marBottom w:val="0"/>
          <w:divBdr>
            <w:top w:val="none" w:sz="0" w:space="0" w:color="auto"/>
            <w:left w:val="none" w:sz="0" w:space="0" w:color="auto"/>
            <w:bottom w:val="none" w:sz="0" w:space="0" w:color="auto"/>
            <w:right w:val="none" w:sz="0" w:space="0" w:color="auto"/>
          </w:divBdr>
        </w:div>
        <w:div w:id="696274574">
          <w:marLeft w:val="0"/>
          <w:marRight w:val="0"/>
          <w:marTop w:val="0"/>
          <w:marBottom w:val="0"/>
          <w:divBdr>
            <w:top w:val="none" w:sz="0" w:space="0" w:color="auto"/>
            <w:left w:val="none" w:sz="0" w:space="0" w:color="auto"/>
            <w:bottom w:val="none" w:sz="0" w:space="0" w:color="auto"/>
            <w:right w:val="none" w:sz="0" w:space="0" w:color="auto"/>
          </w:divBdr>
        </w:div>
        <w:div w:id="756293763">
          <w:marLeft w:val="0"/>
          <w:marRight w:val="0"/>
          <w:marTop w:val="0"/>
          <w:marBottom w:val="0"/>
          <w:divBdr>
            <w:top w:val="none" w:sz="0" w:space="0" w:color="auto"/>
            <w:left w:val="none" w:sz="0" w:space="0" w:color="auto"/>
            <w:bottom w:val="none" w:sz="0" w:space="0" w:color="auto"/>
            <w:right w:val="none" w:sz="0" w:space="0" w:color="auto"/>
          </w:divBdr>
        </w:div>
        <w:div w:id="1586114038">
          <w:marLeft w:val="0"/>
          <w:marRight w:val="0"/>
          <w:marTop w:val="0"/>
          <w:marBottom w:val="0"/>
          <w:divBdr>
            <w:top w:val="none" w:sz="0" w:space="0" w:color="auto"/>
            <w:left w:val="none" w:sz="0" w:space="0" w:color="auto"/>
            <w:bottom w:val="none" w:sz="0" w:space="0" w:color="auto"/>
            <w:right w:val="none" w:sz="0" w:space="0" w:color="auto"/>
          </w:divBdr>
        </w:div>
        <w:div w:id="1336803760">
          <w:marLeft w:val="0"/>
          <w:marRight w:val="0"/>
          <w:marTop w:val="0"/>
          <w:marBottom w:val="0"/>
          <w:divBdr>
            <w:top w:val="none" w:sz="0" w:space="0" w:color="auto"/>
            <w:left w:val="none" w:sz="0" w:space="0" w:color="auto"/>
            <w:bottom w:val="none" w:sz="0" w:space="0" w:color="auto"/>
            <w:right w:val="none" w:sz="0" w:space="0" w:color="auto"/>
          </w:divBdr>
        </w:div>
        <w:div w:id="1458067651">
          <w:marLeft w:val="0"/>
          <w:marRight w:val="0"/>
          <w:marTop w:val="0"/>
          <w:marBottom w:val="0"/>
          <w:divBdr>
            <w:top w:val="none" w:sz="0" w:space="0" w:color="auto"/>
            <w:left w:val="none" w:sz="0" w:space="0" w:color="auto"/>
            <w:bottom w:val="none" w:sz="0" w:space="0" w:color="auto"/>
            <w:right w:val="none" w:sz="0" w:space="0" w:color="auto"/>
          </w:divBdr>
        </w:div>
        <w:div w:id="1620531563">
          <w:marLeft w:val="0"/>
          <w:marRight w:val="0"/>
          <w:marTop w:val="0"/>
          <w:marBottom w:val="0"/>
          <w:divBdr>
            <w:top w:val="none" w:sz="0" w:space="0" w:color="auto"/>
            <w:left w:val="none" w:sz="0" w:space="0" w:color="auto"/>
            <w:bottom w:val="none" w:sz="0" w:space="0" w:color="auto"/>
            <w:right w:val="none" w:sz="0" w:space="0" w:color="auto"/>
          </w:divBdr>
        </w:div>
        <w:div w:id="313216278">
          <w:marLeft w:val="0"/>
          <w:marRight w:val="0"/>
          <w:marTop w:val="0"/>
          <w:marBottom w:val="0"/>
          <w:divBdr>
            <w:top w:val="none" w:sz="0" w:space="0" w:color="auto"/>
            <w:left w:val="none" w:sz="0" w:space="0" w:color="auto"/>
            <w:bottom w:val="none" w:sz="0" w:space="0" w:color="auto"/>
            <w:right w:val="none" w:sz="0" w:space="0" w:color="auto"/>
          </w:divBdr>
        </w:div>
        <w:div w:id="1512640291">
          <w:marLeft w:val="0"/>
          <w:marRight w:val="0"/>
          <w:marTop w:val="0"/>
          <w:marBottom w:val="0"/>
          <w:divBdr>
            <w:top w:val="none" w:sz="0" w:space="0" w:color="auto"/>
            <w:left w:val="none" w:sz="0" w:space="0" w:color="auto"/>
            <w:bottom w:val="none" w:sz="0" w:space="0" w:color="auto"/>
            <w:right w:val="none" w:sz="0" w:space="0" w:color="auto"/>
          </w:divBdr>
        </w:div>
        <w:div w:id="1302997254">
          <w:marLeft w:val="0"/>
          <w:marRight w:val="0"/>
          <w:marTop w:val="0"/>
          <w:marBottom w:val="0"/>
          <w:divBdr>
            <w:top w:val="none" w:sz="0" w:space="0" w:color="auto"/>
            <w:left w:val="none" w:sz="0" w:space="0" w:color="auto"/>
            <w:bottom w:val="none" w:sz="0" w:space="0" w:color="auto"/>
            <w:right w:val="none" w:sz="0" w:space="0" w:color="auto"/>
          </w:divBdr>
        </w:div>
        <w:div w:id="1415519007">
          <w:marLeft w:val="0"/>
          <w:marRight w:val="0"/>
          <w:marTop w:val="0"/>
          <w:marBottom w:val="0"/>
          <w:divBdr>
            <w:top w:val="none" w:sz="0" w:space="0" w:color="auto"/>
            <w:left w:val="none" w:sz="0" w:space="0" w:color="auto"/>
            <w:bottom w:val="none" w:sz="0" w:space="0" w:color="auto"/>
            <w:right w:val="none" w:sz="0" w:space="0" w:color="auto"/>
          </w:divBdr>
        </w:div>
        <w:div w:id="179004161">
          <w:marLeft w:val="0"/>
          <w:marRight w:val="0"/>
          <w:marTop w:val="0"/>
          <w:marBottom w:val="0"/>
          <w:divBdr>
            <w:top w:val="none" w:sz="0" w:space="0" w:color="auto"/>
            <w:left w:val="none" w:sz="0" w:space="0" w:color="auto"/>
            <w:bottom w:val="none" w:sz="0" w:space="0" w:color="auto"/>
            <w:right w:val="none" w:sz="0" w:space="0" w:color="auto"/>
          </w:divBdr>
        </w:div>
        <w:div w:id="1064795853">
          <w:marLeft w:val="0"/>
          <w:marRight w:val="0"/>
          <w:marTop w:val="0"/>
          <w:marBottom w:val="0"/>
          <w:divBdr>
            <w:top w:val="none" w:sz="0" w:space="0" w:color="auto"/>
            <w:left w:val="none" w:sz="0" w:space="0" w:color="auto"/>
            <w:bottom w:val="none" w:sz="0" w:space="0" w:color="auto"/>
            <w:right w:val="none" w:sz="0" w:space="0" w:color="auto"/>
          </w:divBdr>
        </w:div>
      </w:divsChild>
    </w:div>
    <w:div w:id="1007559593">
      <w:bodyDiv w:val="1"/>
      <w:marLeft w:val="0"/>
      <w:marRight w:val="0"/>
      <w:marTop w:val="0"/>
      <w:marBottom w:val="0"/>
      <w:divBdr>
        <w:top w:val="none" w:sz="0" w:space="0" w:color="auto"/>
        <w:left w:val="none" w:sz="0" w:space="0" w:color="auto"/>
        <w:bottom w:val="none" w:sz="0" w:space="0" w:color="auto"/>
        <w:right w:val="none" w:sz="0" w:space="0" w:color="auto"/>
      </w:divBdr>
      <w:divsChild>
        <w:div w:id="2073693330">
          <w:marLeft w:val="0"/>
          <w:marRight w:val="0"/>
          <w:marTop w:val="0"/>
          <w:marBottom w:val="0"/>
          <w:divBdr>
            <w:top w:val="none" w:sz="0" w:space="0" w:color="auto"/>
            <w:left w:val="none" w:sz="0" w:space="0" w:color="auto"/>
            <w:bottom w:val="none" w:sz="0" w:space="0" w:color="auto"/>
            <w:right w:val="none" w:sz="0" w:space="0" w:color="auto"/>
          </w:divBdr>
        </w:div>
        <w:div w:id="996494799">
          <w:marLeft w:val="0"/>
          <w:marRight w:val="0"/>
          <w:marTop w:val="0"/>
          <w:marBottom w:val="0"/>
          <w:divBdr>
            <w:top w:val="none" w:sz="0" w:space="0" w:color="auto"/>
            <w:left w:val="none" w:sz="0" w:space="0" w:color="auto"/>
            <w:bottom w:val="none" w:sz="0" w:space="0" w:color="auto"/>
            <w:right w:val="none" w:sz="0" w:space="0" w:color="auto"/>
          </w:divBdr>
        </w:div>
        <w:div w:id="286396391">
          <w:marLeft w:val="0"/>
          <w:marRight w:val="0"/>
          <w:marTop w:val="0"/>
          <w:marBottom w:val="0"/>
          <w:divBdr>
            <w:top w:val="none" w:sz="0" w:space="0" w:color="auto"/>
            <w:left w:val="none" w:sz="0" w:space="0" w:color="auto"/>
            <w:bottom w:val="none" w:sz="0" w:space="0" w:color="auto"/>
            <w:right w:val="none" w:sz="0" w:space="0" w:color="auto"/>
          </w:divBdr>
        </w:div>
        <w:div w:id="183061487">
          <w:marLeft w:val="0"/>
          <w:marRight w:val="0"/>
          <w:marTop w:val="0"/>
          <w:marBottom w:val="0"/>
          <w:divBdr>
            <w:top w:val="none" w:sz="0" w:space="0" w:color="auto"/>
            <w:left w:val="none" w:sz="0" w:space="0" w:color="auto"/>
            <w:bottom w:val="none" w:sz="0" w:space="0" w:color="auto"/>
            <w:right w:val="none" w:sz="0" w:space="0" w:color="auto"/>
          </w:divBdr>
        </w:div>
        <w:div w:id="771320934">
          <w:marLeft w:val="0"/>
          <w:marRight w:val="0"/>
          <w:marTop w:val="0"/>
          <w:marBottom w:val="0"/>
          <w:divBdr>
            <w:top w:val="none" w:sz="0" w:space="0" w:color="auto"/>
            <w:left w:val="none" w:sz="0" w:space="0" w:color="auto"/>
            <w:bottom w:val="none" w:sz="0" w:space="0" w:color="auto"/>
            <w:right w:val="none" w:sz="0" w:space="0" w:color="auto"/>
          </w:divBdr>
        </w:div>
        <w:div w:id="444615160">
          <w:marLeft w:val="0"/>
          <w:marRight w:val="0"/>
          <w:marTop w:val="0"/>
          <w:marBottom w:val="0"/>
          <w:divBdr>
            <w:top w:val="none" w:sz="0" w:space="0" w:color="auto"/>
            <w:left w:val="none" w:sz="0" w:space="0" w:color="auto"/>
            <w:bottom w:val="none" w:sz="0" w:space="0" w:color="auto"/>
            <w:right w:val="none" w:sz="0" w:space="0" w:color="auto"/>
          </w:divBdr>
        </w:div>
        <w:div w:id="1416172754">
          <w:marLeft w:val="0"/>
          <w:marRight w:val="0"/>
          <w:marTop w:val="0"/>
          <w:marBottom w:val="0"/>
          <w:divBdr>
            <w:top w:val="none" w:sz="0" w:space="0" w:color="auto"/>
            <w:left w:val="none" w:sz="0" w:space="0" w:color="auto"/>
            <w:bottom w:val="none" w:sz="0" w:space="0" w:color="auto"/>
            <w:right w:val="none" w:sz="0" w:space="0" w:color="auto"/>
          </w:divBdr>
        </w:div>
        <w:div w:id="1291280152">
          <w:marLeft w:val="0"/>
          <w:marRight w:val="0"/>
          <w:marTop w:val="0"/>
          <w:marBottom w:val="0"/>
          <w:divBdr>
            <w:top w:val="none" w:sz="0" w:space="0" w:color="auto"/>
            <w:left w:val="none" w:sz="0" w:space="0" w:color="auto"/>
            <w:bottom w:val="none" w:sz="0" w:space="0" w:color="auto"/>
            <w:right w:val="none" w:sz="0" w:space="0" w:color="auto"/>
          </w:divBdr>
        </w:div>
        <w:div w:id="1303464319">
          <w:marLeft w:val="0"/>
          <w:marRight w:val="0"/>
          <w:marTop w:val="0"/>
          <w:marBottom w:val="0"/>
          <w:divBdr>
            <w:top w:val="none" w:sz="0" w:space="0" w:color="auto"/>
            <w:left w:val="none" w:sz="0" w:space="0" w:color="auto"/>
            <w:bottom w:val="none" w:sz="0" w:space="0" w:color="auto"/>
            <w:right w:val="none" w:sz="0" w:space="0" w:color="auto"/>
          </w:divBdr>
        </w:div>
        <w:div w:id="980694448">
          <w:marLeft w:val="0"/>
          <w:marRight w:val="0"/>
          <w:marTop w:val="0"/>
          <w:marBottom w:val="0"/>
          <w:divBdr>
            <w:top w:val="none" w:sz="0" w:space="0" w:color="auto"/>
            <w:left w:val="none" w:sz="0" w:space="0" w:color="auto"/>
            <w:bottom w:val="none" w:sz="0" w:space="0" w:color="auto"/>
            <w:right w:val="none" w:sz="0" w:space="0" w:color="auto"/>
          </w:divBdr>
        </w:div>
      </w:divsChild>
    </w:div>
    <w:div w:id="1233270357">
      <w:bodyDiv w:val="1"/>
      <w:marLeft w:val="0"/>
      <w:marRight w:val="0"/>
      <w:marTop w:val="0"/>
      <w:marBottom w:val="0"/>
      <w:divBdr>
        <w:top w:val="none" w:sz="0" w:space="0" w:color="auto"/>
        <w:left w:val="none" w:sz="0" w:space="0" w:color="auto"/>
        <w:bottom w:val="none" w:sz="0" w:space="0" w:color="auto"/>
        <w:right w:val="none" w:sz="0" w:space="0" w:color="auto"/>
      </w:divBdr>
      <w:divsChild>
        <w:div w:id="1973436809">
          <w:marLeft w:val="0"/>
          <w:marRight w:val="0"/>
          <w:marTop w:val="0"/>
          <w:marBottom w:val="0"/>
          <w:divBdr>
            <w:top w:val="none" w:sz="0" w:space="0" w:color="auto"/>
            <w:left w:val="none" w:sz="0" w:space="0" w:color="auto"/>
            <w:bottom w:val="none" w:sz="0" w:space="0" w:color="auto"/>
            <w:right w:val="none" w:sz="0" w:space="0" w:color="auto"/>
          </w:divBdr>
        </w:div>
        <w:div w:id="1335110408">
          <w:marLeft w:val="0"/>
          <w:marRight w:val="0"/>
          <w:marTop w:val="0"/>
          <w:marBottom w:val="0"/>
          <w:divBdr>
            <w:top w:val="none" w:sz="0" w:space="0" w:color="auto"/>
            <w:left w:val="none" w:sz="0" w:space="0" w:color="auto"/>
            <w:bottom w:val="none" w:sz="0" w:space="0" w:color="auto"/>
            <w:right w:val="none" w:sz="0" w:space="0" w:color="auto"/>
          </w:divBdr>
        </w:div>
        <w:div w:id="1714383680">
          <w:marLeft w:val="0"/>
          <w:marRight w:val="0"/>
          <w:marTop w:val="0"/>
          <w:marBottom w:val="0"/>
          <w:divBdr>
            <w:top w:val="none" w:sz="0" w:space="0" w:color="auto"/>
            <w:left w:val="none" w:sz="0" w:space="0" w:color="auto"/>
            <w:bottom w:val="none" w:sz="0" w:space="0" w:color="auto"/>
            <w:right w:val="none" w:sz="0" w:space="0" w:color="auto"/>
          </w:divBdr>
        </w:div>
        <w:div w:id="778447542">
          <w:marLeft w:val="0"/>
          <w:marRight w:val="0"/>
          <w:marTop w:val="0"/>
          <w:marBottom w:val="0"/>
          <w:divBdr>
            <w:top w:val="none" w:sz="0" w:space="0" w:color="auto"/>
            <w:left w:val="none" w:sz="0" w:space="0" w:color="auto"/>
            <w:bottom w:val="none" w:sz="0" w:space="0" w:color="auto"/>
            <w:right w:val="none" w:sz="0" w:space="0" w:color="auto"/>
          </w:divBdr>
        </w:div>
        <w:div w:id="221254827">
          <w:marLeft w:val="0"/>
          <w:marRight w:val="0"/>
          <w:marTop w:val="0"/>
          <w:marBottom w:val="0"/>
          <w:divBdr>
            <w:top w:val="none" w:sz="0" w:space="0" w:color="auto"/>
            <w:left w:val="none" w:sz="0" w:space="0" w:color="auto"/>
            <w:bottom w:val="none" w:sz="0" w:space="0" w:color="auto"/>
            <w:right w:val="none" w:sz="0" w:space="0" w:color="auto"/>
          </w:divBdr>
        </w:div>
        <w:div w:id="1960142898">
          <w:marLeft w:val="0"/>
          <w:marRight w:val="0"/>
          <w:marTop w:val="0"/>
          <w:marBottom w:val="0"/>
          <w:divBdr>
            <w:top w:val="none" w:sz="0" w:space="0" w:color="auto"/>
            <w:left w:val="none" w:sz="0" w:space="0" w:color="auto"/>
            <w:bottom w:val="none" w:sz="0" w:space="0" w:color="auto"/>
            <w:right w:val="none" w:sz="0" w:space="0" w:color="auto"/>
          </w:divBdr>
        </w:div>
        <w:div w:id="1578586803">
          <w:marLeft w:val="0"/>
          <w:marRight w:val="0"/>
          <w:marTop w:val="0"/>
          <w:marBottom w:val="0"/>
          <w:divBdr>
            <w:top w:val="none" w:sz="0" w:space="0" w:color="auto"/>
            <w:left w:val="none" w:sz="0" w:space="0" w:color="auto"/>
            <w:bottom w:val="none" w:sz="0" w:space="0" w:color="auto"/>
            <w:right w:val="none" w:sz="0" w:space="0" w:color="auto"/>
          </w:divBdr>
        </w:div>
        <w:div w:id="941574578">
          <w:marLeft w:val="0"/>
          <w:marRight w:val="0"/>
          <w:marTop w:val="0"/>
          <w:marBottom w:val="0"/>
          <w:divBdr>
            <w:top w:val="none" w:sz="0" w:space="0" w:color="auto"/>
            <w:left w:val="none" w:sz="0" w:space="0" w:color="auto"/>
            <w:bottom w:val="none" w:sz="0" w:space="0" w:color="auto"/>
            <w:right w:val="none" w:sz="0" w:space="0" w:color="auto"/>
          </w:divBdr>
        </w:div>
        <w:div w:id="1386903853">
          <w:marLeft w:val="0"/>
          <w:marRight w:val="0"/>
          <w:marTop w:val="0"/>
          <w:marBottom w:val="0"/>
          <w:divBdr>
            <w:top w:val="none" w:sz="0" w:space="0" w:color="auto"/>
            <w:left w:val="none" w:sz="0" w:space="0" w:color="auto"/>
            <w:bottom w:val="none" w:sz="0" w:space="0" w:color="auto"/>
            <w:right w:val="none" w:sz="0" w:space="0" w:color="auto"/>
          </w:divBdr>
        </w:div>
        <w:div w:id="1466965974">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697852341">
          <w:marLeft w:val="0"/>
          <w:marRight w:val="0"/>
          <w:marTop w:val="0"/>
          <w:marBottom w:val="0"/>
          <w:divBdr>
            <w:top w:val="none" w:sz="0" w:space="0" w:color="auto"/>
            <w:left w:val="none" w:sz="0" w:space="0" w:color="auto"/>
            <w:bottom w:val="none" w:sz="0" w:space="0" w:color="auto"/>
            <w:right w:val="none" w:sz="0" w:space="0" w:color="auto"/>
          </w:divBdr>
        </w:div>
        <w:div w:id="1713336706">
          <w:marLeft w:val="0"/>
          <w:marRight w:val="0"/>
          <w:marTop w:val="0"/>
          <w:marBottom w:val="0"/>
          <w:divBdr>
            <w:top w:val="none" w:sz="0" w:space="0" w:color="auto"/>
            <w:left w:val="none" w:sz="0" w:space="0" w:color="auto"/>
            <w:bottom w:val="none" w:sz="0" w:space="0" w:color="auto"/>
            <w:right w:val="none" w:sz="0" w:space="0" w:color="auto"/>
          </w:divBdr>
        </w:div>
        <w:div w:id="1133134945">
          <w:marLeft w:val="0"/>
          <w:marRight w:val="0"/>
          <w:marTop w:val="0"/>
          <w:marBottom w:val="0"/>
          <w:divBdr>
            <w:top w:val="none" w:sz="0" w:space="0" w:color="auto"/>
            <w:left w:val="none" w:sz="0" w:space="0" w:color="auto"/>
            <w:bottom w:val="none" w:sz="0" w:space="0" w:color="auto"/>
            <w:right w:val="none" w:sz="0" w:space="0" w:color="auto"/>
          </w:divBdr>
        </w:div>
      </w:divsChild>
    </w:div>
    <w:div w:id="1315642945">
      <w:bodyDiv w:val="1"/>
      <w:marLeft w:val="0"/>
      <w:marRight w:val="0"/>
      <w:marTop w:val="0"/>
      <w:marBottom w:val="0"/>
      <w:divBdr>
        <w:top w:val="none" w:sz="0" w:space="0" w:color="auto"/>
        <w:left w:val="none" w:sz="0" w:space="0" w:color="auto"/>
        <w:bottom w:val="none" w:sz="0" w:space="0" w:color="auto"/>
        <w:right w:val="none" w:sz="0" w:space="0" w:color="auto"/>
      </w:divBdr>
      <w:divsChild>
        <w:div w:id="1715274652">
          <w:marLeft w:val="0"/>
          <w:marRight w:val="0"/>
          <w:marTop w:val="0"/>
          <w:marBottom w:val="0"/>
          <w:divBdr>
            <w:top w:val="none" w:sz="0" w:space="0" w:color="auto"/>
            <w:left w:val="none" w:sz="0" w:space="0" w:color="auto"/>
            <w:bottom w:val="none" w:sz="0" w:space="0" w:color="auto"/>
            <w:right w:val="none" w:sz="0" w:space="0" w:color="auto"/>
          </w:divBdr>
        </w:div>
        <w:div w:id="2035038349">
          <w:marLeft w:val="0"/>
          <w:marRight w:val="0"/>
          <w:marTop w:val="0"/>
          <w:marBottom w:val="0"/>
          <w:divBdr>
            <w:top w:val="none" w:sz="0" w:space="0" w:color="auto"/>
            <w:left w:val="none" w:sz="0" w:space="0" w:color="auto"/>
            <w:bottom w:val="none" w:sz="0" w:space="0" w:color="auto"/>
            <w:right w:val="none" w:sz="0" w:space="0" w:color="auto"/>
          </w:divBdr>
        </w:div>
        <w:div w:id="270623398">
          <w:marLeft w:val="0"/>
          <w:marRight w:val="0"/>
          <w:marTop w:val="0"/>
          <w:marBottom w:val="0"/>
          <w:divBdr>
            <w:top w:val="none" w:sz="0" w:space="0" w:color="auto"/>
            <w:left w:val="none" w:sz="0" w:space="0" w:color="auto"/>
            <w:bottom w:val="none" w:sz="0" w:space="0" w:color="auto"/>
            <w:right w:val="none" w:sz="0" w:space="0" w:color="auto"/>
          </w:divBdr>
        </w:div>
        <w:div w:id="449325748">
          <w:marLeft w:val="0"/>
          <w:marRight w:val="0"/>
          <w:marTop w:val="0"/>
          <w:marBottom w:val="0"/>
          <w:divBdr>
            <w:top w:val="none" w:sz="0" w:space="0" w:color="auto"/>
            <w:left w:val="none" w:sz="0" w:space="0" w:color="auto"/>
            <w:bottom w:val="none" w:sz="0" w:space="0" w:color="auto"/>
            <w:right w:val="none" w:sz="0" w:space="0" w:color="auto"/>
          </w:divBdr>
        </w:div>
      </w:divsChild>
    </w:div>
    <w:div w:id="1329596823">
      <w:bodyDiv w:val="1"/>
      <w:marLeft w:val="0"/>
      <w:marRight w:val="0"/>
      <w:marTop w:val="0"/>
      <w:marBottom w:val="0"/>
      <w:divBdr>
        <w:top w:val="none" w:sz="0" w:space="0" w:color="auto"/>
        <w:left w:val="none" w:sz="0" w:space="0" w:color="auto"/>
        <w:bottom w:val="none" w:sz="0" w:space="0" w:color="auto"/>
        <w:right w:val="none" w:sz="0" w:space="0" w:color="auto"/>
      </w:divBdr>
      <w:divsChild>
        <w:div w:id="1938367959">
          <w:marLeft w:val="0"/>
          <w:marRight w:val="0"/>
          <w:marTop w:val="0"/>
          <w:marBottom w:val="0"/>
          <w:divBdr>
            <w:top w:val="none" w:sz="0" w:space="0" w:color="auto"/>
            <w:left w:val="none" w:sz="0" w:space="0" w:color="auto"/>
            <w:bottom w:val="none" w:sz="0" w:space="0" w:color="auto"/>
            <w:right w:val="none" w:sz="0" w:space="0" w:color="auto"/>
          </w:divBdr>
        </w:div>
      </w:divsChild>
    </w:div>
    <w:div w:id="1369180162">
      <w:bodyDiv w:val="1"/>
      <w:marLeft w:val="0"/>
      <w:marRight w:val="0"/>
      <w:marTop w:val="0"/>
      <w:marBottom w:val="0"/>
      <w:divBdr>
        <w:top w:val="none" w:sz="0" w:space="0" w:color="auto"/>
        <w:left w:val="none" w:sz="0" w:space="0" w:color="auto"/>
        <w:bottom w:val="none" w:sz="0" w:space="0" w:color="auto"/>
        <w:right w:val="none" w:sz="0" w:space="0" w:color="auto"/>
      </w:divBdr>
      <w:divsChild>
        <w:div w:id="1901598166">
          <w:marLeft w:val="0"/>
          <w:marRight w:val="0"/>
          <w:marTop w:val="0"/>
          <w:marBottom w:val="0"/>
          <w:divBdr>
            <w:top w:val="none" w:sz="0" w:space="0" w:color="auto"/>
            <w:left w:val="none" w:sz="0" w:space="0" w:color="auto"/>
            <w:bottom w:val="none" w:sz="0" w:space="0" w:color="auto"/>
            <w:right w:val="none" w:sz="0" w:space="0" w:color="auto"/>
          </w:divBdr>
        </w:div>
      </w:divsChild>
    </w:div>
    <w:div w:id="1697004705">
      <w:bodyDiv w:val="1"/>
      <w:marLeft w:val="0"/>
      <w:marRight w:val="0"/>
      <w:marTop w:val="0"/>
      <w:marBottom w:val="0"/>
      <w:divBdr>
        <w:top w:val="none" w:sz="0" w:space="0" w:color="auto"/>
        <w:left w:val="none" w:sz="0" w:space="0" w:color="auto"/>
        <w:bottom w:val="none" w:sz="0" w:space="0" w:color="auto"/>
        <w:right w:val="none" w:sz="0" w:space="0" w:color="auto"/>
      </w:divBdr>
      <w:divsChild>
        <w:div w:id="1367288632">
          <w:marLeft w:val="0"/>
          <w:marRight w:val="0"/>
          <w:marTop w:val="0"/>
          <w:marBottom w:val="0"/>
          <w:divBdr>
            <w:top w:val="none" w:sz="0" w:space="0" w:color="auto"/>
            <w:left w:val="none" w:sz="0" w:space="0" w:color="auto"/>
            <w:bottom w:val="none" w:sz="0" w:space="0" w:color="auto"/>
            <w:right w:val="none" w:sz="0" w:space="0" w:color="auto"/>
          </w:divBdr>
        </w:div>
        <w:div w:id="199706765">
          <w:marLeft w:val="0"/>
          <w:marRight w:val="0"/>
          <w:marTop w:val="0"/>
          <w:marBottom w:val="0"/>
          <w:divBdr>
            <w:top w:val="none" w:sz="0" w:space="0" w:color="auto"/>
            <w:left w:val="none" w:sz="0" w:space="0" w:color="auto"/>
            <w:bottom w:val="none" w:sz="0" w:space="0" w:color="auto"/>
            <w:right w:val="none" w:sz="0" w:space="0" w:color="auto"/>
          </w:divBdr>
        </w:div>
        <w:div w:id="1507667757">
          <w:marLeft w:val="0"/>
          <w:marRight w:val="0"/>
          <w:marTop w:val="0"/>
          <w:marBottom w:val="0"/>
          <w:divBdr>
            <w:top w:val="none" w:sz="0" w:space="0" w:color="auto"/>
            <w:left w:val="none" w:sz="0" w:space="0" w:color="auto"/>
            <w:bottom w:val="none" w:sz="0" w:space="0" w:color="auto"/>
            <w:right w:val="none" w:sz="0" w:space="0" w:color="auto"/>
          </w:divBdr>
        </w:div>
        <w:div w:id="1601642116">
          <w:marLeft w:val="0"/>
          <w:marRight w:val="0"/>
          <w:marTop w:val="0"/>
          <w:marBottom w:val="0"/>
          <w:divBdr>
            <w:top w:val="none" w:sz="0" w:space="0" w:color="auto"/>
            <w:left w:val="none" w:sz="0" w:space="0" w:color="auto"/>
            <w:bottom w:val="none" w:sz="0" w:space="0" w:color="auto"/>
            <w:right w:val="none" w:sz="0" w:space="0" w:color="auto"/>
          </w:divBdr>
        </w:div>
        <w:div w:id="1184982059">
          <w:marLeft w:val="0"/>
          <w:marRight w:val="0"/>
          <w:marTop w:val="0"/>
          <w:marBottom w:val="0"/>
          <w:divBdr>
            <w:top w:val="none" w:sz="0" w:space="0" w:color="auto"/>
            <w:left w:val="none" w:sz="0" w:space="0" w:color="auto"/>
            <w:bottom w:val="none" w:sz="0" w:space="0" w:color="auto"/>
            <w:right w:val="none" w:sz="0" w:space="0" w:color="auto"/>
          </w:divBdr>
        </w:div>
        <w:div w:id="2027369843">
          <w:marLeft w:val="0"/>
          <w:marRight w:val="0"/>
          <w:marTop w:val="0"/>
          <w:marBottom w:val="0"/>
          <w:divBdr>
            <w:top w:val="none" w:sz="0" w:space="0" w:color="auto"/>
            <w:left w:val="none" w:sz="0" w:space="0" w:color="auto"/>
            <w:bottom w:val="none" w:sz="0" w:space="0" w:color="auto"/>
            <w:right w:val="none" w:sz="0" w:space="0" w:color="auto"/>
          </w:divBdr>
        </w:div>
        <w:div w:id="102071145">
          <w:marLeft w:val="0"/>
          <w:marRight w:val="0"/>
          <w:marTop w:val="0"/>
          <w:marBottom w:val="0"/>
          <w:divBdr>
            <w:top w:val="none" w:sz="0" w:space="0" w:color="auto"/>
            <w:left w:val="none" w:sz="0" w:space="0" w:color="auto"/>
            <w:bottom w:val="none" w:sz="0" w:space="0" w:color="auto"/>
            <w:right w:val="none" w:sz="0" w:space="0" w:color="auto"/>
          </w:divBdr>
        </w:div>
        <w:div w:id="578096826">
          <w:marLeft w:val="0"/>
          <w:marRight w:val="0"/>
          <w:marTop w:val="0"/>
          <w:marBottom w:val="0"/>
          <w:divBdr>
            <w:top w:val="none" w:sz="0" w:space="0" w:color="auto"/>
            <w:left w:val="none" w:sz="0" w:space="0" w:color="auto"/>
            <w:bottom w:val="none" w:sz="0" w:space="0" w:color="auto"/>
            <w:right w:val="none" w:sz="0" w:space="0" w:color="auto"/>
          </w:divBdr>
        </w:div>
        <w:div w:id="2113820291">
          <w:marLeft w:val="0"/>
          <w:marRight w:val="0"/>
          <w:marTop w:val="0"/>
          <w:marBottom w:val="0"/>
          <w:divBdr>
            <w:top w:val="none" w:sz="0" w:space="0" w:color="auto"/>
            <w:left w:val="none" w:sz="0" w:space="0" w:color="auto"/>
            <w:bottom w:val="none" w:sz="0" w:space="0" w:color="auto"/>
            <w:right w:val="none" w:sz="0" w:space="0" w:color="auto"/>
          </w:divBdr>
        </w:div>
        <w:div w:id="91361118">
          <w:marLeft w:val="0"/>
          <w:marRight w:val="0"/>
          <w:marTop w:val="0"/>
          <w:marBottom w:val="0"/>
          <w:divBdr>
            <w:top w:val="none" w:sz="0" w:space="0" w:color="auto"/>
            <w:left w:val="none" w:sz="0" w:space="0" w:color="auto"/>
            <w:bottom w:val="none" w:sz="0" w:space="0" w:color="auto"/>
            <w:right w:val="none" w:sz="0" w:space="0" w:color="auto"/>
          </w:divBdr>
        </w:div>
        <w:div w:id="532885166">
          <w:marLeft w:val="0"/>
          <w:marRight w:val="0"/>
          <w:marTop w:val="0"/>
          <w:marBottom w:val="0"/>
          <w:divBdr>
            <w:top w:val="none" w:sz="0" w:space="0" w:color="auto"/>
            <w:left w:val="none" w:sz="0" w:space="0" w:color="auto"/>
            <w:bottom w:val="none" w:sz="0" w:space="0" w:color="auto"/>
            <w:right w:val="none" w:sz="0" w:space="0" w:color="auto"/>
          </w:divBdr>
        </w:div>
      </w:divsChild>
    </w:div>
    <w:div w:id="1935046877">
      <w:bodyDiv w:val="1"/>
      <w:marLeft w:val="0"/>
      <w:marRight w:val="0"/>
      <w:marTop w:val="0"/>
      <w:marBottom w:val="0"/>
      <w:divBdr>
        <w:top w:val="none" w:sz="0" w:space="0" w:color="auto"/>
        <w:left w:val="none" w:sz="0" w:space="0" w:color="auto"/>
        <w:bottom w:val="none" w:sz="0" w:space="0" w:color="auto"/>
        <w:right w:val="none" w:sz="0" w:space="0" w:color="auto"/>
      </w:divBdr>
      <w:divsChild>
        <w:div w:id="751852510">
          <w:marLeft w:val="0"/>
          <w:marRight w:val="0"/>
          <w:marTop w:val="0"/>
          <w:marBottom w:val="0"/>
          <w:divBdr>
            <w:top w:val="none" w:sz="0" w:space="0" w:color="auto"/>
            <w:left w:val="none" w:sz="0" w:space="0" w:color="auto"/>
            <w:bottom w:val="none" w:sz="0" w:space="0" w:color="auto"/>
            <w:right w:val="none" w:sz="0" w:space="0" w:color="auto"/>
          </w:divBdr>
        </w:div>
      </w:divsChild>
    </w:div>
    <w:div w:id="1937978888">
      <w:bodyDiv w:val="1"/>
      <w:marLeft w:val="0"/>
      <w:marRight w:val="0"/>
      <w:marTop w:val="0"/>
      <w:marBottom w:val="0"/>
      <w:divBdr>
        <w:top w:val="none" w:sz="0" w:space="0" w:color="auto"/>
        <w:left w:val="none" w:sz="0" w:space="0" w:color="auto"/>
        <w:bottom w:val="none" w:sz="0" w:space="0" w:color="auto"/>
        <w:right w:val="none" w:sz="0" w:space="0" w:color="auto"/>
      </w:divBdr>
      <w:divsChild>
        <w:div w:id="1176841985">
          <w:marLeft w:val="0"/>
          <w:marRight w:val="0"/>
          <w:marTop w:val="0"/>
          <w:marBottom w:val="0"/>
          <w:divBdr>
            <w:top w:val="none" w:sz="0" w:space="0" w:color="auto"/>
            <w:left w:val="none" w:sz="0" w:space="0" w:color="auto"/>
            <w:bottom w:val="none" w:sz="0" w:space="0" w:color="auto"/>
            <w:right w:val="none" w:sz="0" w:space="0" w:color="auto"/>
          </w:divBdr>
          <w:divsChild>
            <w:div w:id="1718311053">
              <w:marLeft w:val="0"/>
              <w:marRight w:val="0"/>
              <w:marTop w:val="0"/>
              <w:marBottom w:val="0"/>
              <w:divBdr>
                <w:top w:val="none" w:sz="0" w:space="0" w:color="auto"/>
                <w:left w:val="none" w:sz="0" w:space="0" w:color="auto"/>
                <w:bottom w:val="none" w:sz="0" w:space="0" w:color="auto"/>
                <w:right w:val="none" w:sz="0" w:space="0" w:color="auto"/>
              </w:divBdr>
              <w:divsChild>
                <w:div w:id="620185969">
                  <w:marLeft w:val="0"/>
                  <w:marRight w:val="0"/>
                  <w:marTop w:val="0"/>
                  <w:marBottom w:val="0"/>
                  <w:divBdr>
                    <w:top w:val="none" w:sz="0" w:space="0" w:color="auto"/>
                    <w:left w:val="none" w:sz="0" w:space="0" w:color="auto"/>
                    <w:bottom w:val="none" w:sz="0" w:space="0" w:color="auto"/>
                    <w:right w:val="none" w:sz="0" w:space="0" w:color="auto"/>
                  </w:divBdr>
                </w:div>
                <w:div w:id="25570645">
                  <w:marLeft w:val="0"/>
                  <w:marRight w:val="0"/>
                  <w:marTop w:val="0"/>
                  <w:marBottom w:val="0"/>
                  <w:divBdr>
                    <w:top w:val="none" w:sz="0" w:space="0" w:color="auto"/>
                    <w:left w:val="none" w:sz="0" w:space="0" w:color="auto"/>
                    <w:bottom w:val="none" w:sz="0" w:space="0" w:color="auto"/>
                    <w:right w:val="none" w:sz="0" w:space="0" w:color="auto"/>
                  </w:divBdr>
                </w:div>
                <w:div w:id="792476536">
                  <w:marLeft w:val="0"/>
                  <w:marRight w:val="0"/>
                  <w:marTop w:val="0"/>
                  <w:marBottom w:val="0"/>
                  <w:divBdr>
                    <w:top w:val="none" w:sz="0" w:space="0" w:color="auto"/>
                    <w:left w:val="none" w:sz="0" w:space="0" w:color="auto"/>
                    <w:bottom w:val="none" w:sz="0" w:space="0" w:color="auto"/>
                    <w:right w:val="none" w:sz="0" w:space="0" w:color="auto"/>
                  </w:divBdr>
                </w:div>
                <w:div w:id="118494397">
                  <w:marLeft w:val="0"/>
                  <w:marRight w:val="0"/>
                  <w:marTop w:val="0"/>
                  <w:marBottom w:val="0"/>
                  <w:divBdr>
                    <w:top w:val="none" w:sz="0" w:space="0" w:color="auto"/>
                    <w:left w:val="none" w:sz="0" w:space="0" w:color="auto"/>
                    <w:bottom w:val="none" w:sz="0" w:space="0" w:color="auto"/>
                    <w:right w:val="none" w:sz="0" w:space="0" w:color="auto"/>
                  </w:divBdr>
                </w:div>
                <w:div w:id="505750960">
                  <w:marLeft w:val="0"/>
                  <w:marRight w:val="0"/>
                  <w:marTop w:val="0"/>
                  <w:marBottom w:val="0"/>
                  <w:divBdr>
                    <w:top w:val="none" w:sz="0" w:space="0" w:color="auto"/>
                    <w:left w:val="none" w:sz="0" w:space="0" w:color="auto"/>
                    <w:bottom w:val="none" w:sz="0" w:space="0" w:color="auto"/>
                    <w:right w:val="none" w:sz="0" w:space="0" w:color="auto"/>
                  </w:divBdr>
                </w:div>
                <w:div w:id="1644306228">
                  <w:marLeft w:val="0"/>
                  <w:marRight w:val="0"/>
                  <w:marTop w:val="0"/>
                  <w:marBottom w:val="0"/>
                  <w:divBdr>
                    <w:top w:val="none" w:sz="0" w:space="0" w:color="auto"/>
                    <w:left w:val="none" w:sz="0" w:space="0" w:color="auto"/>
                    <w:bottom w:val="none" w:sz="0" w:space="0" w:color="auto"/>
                    <w:right w:val="none" w:sz="0" w:space="0" w:color="auto"/>
                  </w:divBdr>
                </w:div>
                <w:div w:id="498346431">
                  <w:marLeft w:val="0"/>
                  <w:marRight w:val="0"/>
                  <w:marTop w:val="0"/>
                  <w:marBottom w:val="0"/>
                  <w:divBdr>
                    <w:top w:val="none" w:sz="0" w:space="0" w:color="auto"/>
                    <w:left w:val="none" w:sz="0" w:space="0" w:color="auto"/>
                    <w:bottom w:val="none" w:sz="0" w:space="0" w:color="auto"/>
                    <w:right w:val="none" w:sz="0" w:space="0" w:color="auto"/>
                  </w:divBdr>
                </w:div>
                <w:div w:id="5260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1293">
          <w:marLeft w:val="0"/>
          <w:marRight w:val="0"/>
          <w:marTop w:val="0"/>
          <w:marBottom w:val="0"/>
          <w:divBdr>
            <w:top w:val="none" w:sz="0" w:space="0" w:color="auto"/>
            <w:left w:val="none" w:sz="0" w:space="0" w:color="auto"/>
            <w:bottom w:val="none" w:sz="0" w:space="0" w:color="auto"/>
            <w:right w:val="none" w:sz="0" w:space="0" w:color="auto"/>
          </w:divBdr>
          <w:divsChild>
            <w:div w:id="573931301">
              <w:marLeft w:val="0"/>
              <w:marRight w:val="0"/>
              <w:marTop w:val="0"/>
              <w:marBottom w:val="0"/>
              <w:divBdr>
                <w:top w:val="none" w:sz="0" w:space="0" w:color="auto"/>
                <w:left w:val="none" w:sz="0" w:space="0" w:color="auto"/>
                <w:bottom w:val="none" w:sz="0" w:space="0" w:color="auto"/>
                <w:right w:val="none" w:sz="0" w:space="0" w:color="auto"/>
              </w:divBdr>
              <w:divsChild>
                <w:div w:id="1330257658">
                  <w:marLeft w:val="0"/>
                  <w:marRight w:val="0"/>
                  <w:marTop w:val="0"/>
                  <w:marBottom w:val="0"/>
                  <w:divBdr>
                    <w:top w:val="none" w:sz="0" w:space="0" w:color="auto"/>
                    <w:left w:val="none" w:sz="0" w:space="0" w:color="auto"/>
                    <w:bottom w:val="none" w:sz="0" w:space="0" w:color="auto"/>
                    <w:right w:val="none" w:sz="0" w:space="0" w:color="auto"/>
                  </w:divBdr>
                </w:div>
                <w:div w:id="2096169174">
                  <w:marLeft w:val="0"/>
                  <w:marRight w:val="0"/>
                  <w:marTop w:val="0"/>
                  <w:marBottom w:val="0"/>
                  <w:divBdr>
                    <w:top w:val="none" w:sz="0" w:space="0" w:color="auto"/>
                    <w:left w:val="none" w:sz="0" w:space="0" w:color="auto"/>
                    <w:bottom w:val="none" w:sz="0" w:space="0" w:color="auto"/>
                    <w:right w:val="none" w:sz="0" w:space="0" w:color="auto"/>
                  </w:divBdr>
                </w:div>
                <w:div w:id="710299319">
                  <w:marLeft w:val="0"/>
                  <w:marRight w:val="0"/>
                  <w:marTop w:val="0"/>
                  <w:marBottom w:val="0"/>
                  <w:divBdr>
                    <w:top w:val="none" w:sz="0" w:space="0" w:color="auto"/>
                    <w:left w:val="none" w:sz="0" w:space="0" w:color="auto"/>
                    <w:bottom w:val="none" w:sz="0" w:space="0" w:color="auto"/>
                    <w:right w:val="none" w:sz="0" w:space="0" w:color="auto"/>
                  </w:divBdr>
                </w:div>
                <w:div w:id="1321428534">
                  <w:marLeft w:val="0"/>
                  <w:marRight w:val="0"/>
                  <w:marTop w:val="0"/>
                  <w:marBottom w:val="0"/>
                  <w:divBdr>
                    <w:top w:val="none" w:sz="0" w:space="0" w:color="auto"/>
                    <w:left w:val="none" w:sz="0" w:space="0" w:color="auto"/>
                    <w:bottom w:val="none" w:sz="0" w:space="0" w:color="auto"/>
                    <w:right w:val="none" w:sz="0" w:space="0" w:color="auto"/>
                  </w:divBdr>
                </w:div>
                <w:div w:id="1052728674">
                  <w:marLeft w:val="0"/>
                  <w:marRight w:val="0"/>
                  <w:marTop w:val="0"/>
                  <w:marBottom w:val="0"/>
                  <w:divBdr>
                    <w:top w:val="none" w:sz="0" w:space="0" w:color="auto"/>
                    <w:left w:val="none" w:sz="0" w:space="0" w:color="auto"/>
                    <w:bottom w:val="none" w:sz="0" w:space="0" w:color="auto"/>
                    <w:right w:val="none" w:sz="0" w:space="0" w:color="auto"/>
                  </w:divBdr>
                </w:div>
                <w:div w:id="651640294">
                  <w:marLeft w:val="0"/>
                  <w:marRight w:val="0"/>
                  <w:marTop w:val="0"/>
                  <w:marBottom w:val="0"/>
                  <w:divBdr>
                    <w:top w:val="none" w:sz="0" w:space="0" w:color="auto"/>
                    <w:left w:val="none" w:sz="0" w:space="0" w:color="auto"/>
                    <w:bottom w:val="none" w:sz="0" w:space="0" w:color="auto"/>
                    <w:right w:val="none" w:sz="0" w:space="0" w:color="auto"/>
                  </w:divBdr>
                </w:div>
                <w:div w:id="9875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8630">
      <w:bodyDiv w:val="1"/>
      <w:marLeft w:val="0"/>
      <w:marRight w:val="0"/>
      <w:marTop w:val="0"/>
      <w:marBottom w:val="0"/>
      <w:divBdr>
        <w:top w:val="none" w:sz="0" w:space="0" w:color="auto"/>
        <w:left w:val="none" w:sz="0" w:space="0" w:color="auto"/>
        <w:bottom w:val="none" w:sz="0" w:space="0" w:color="auto"/>
        <w:right w:val="none" w:sz="0" w:space="0" w:color="auto"/>
      </w:divBdr>
      <w:divsChild>
        <w:div w:id="11316318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37</Pages>
  <Words>8708</Words>
  <Characters>49638</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Establishing distance: bisexuals and bargepoles</vt:lpstr>
    </vt:vector>
  </TitlesOfParts>
  <Company>Loughborough University</Company>
  <LinksUpToDate>false</LinksUpToDate>
  <CharactersWithSpaces>58230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distance: bisexuals and bargepoles</dc:title>
  <dc:subject/>
  <dc:creator>ssgt</dc:creator>
  <cp:keywords/>
  <cp:lastModifiedBy>Georgina Turner</cp:lastModifiedBy>
  <cp:revision>19</cp:revision>
  <cp:lastPrinted>2014-01-14T10:20:00Z</cp:lastPrinted>
  <dcterms:created xsi:type="dcterms:W3CDTF">2014-01-14T10:16:00Z</dcterms:created>
  <dcterms:modified xsi:type="dcterms:W3CDTF">2014-10-28T17:58:00Z</dcterms:modified>
</cp:coreProperties>
</file>