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51DB" w14:textId="77777777" w:rsidR="00801867" w:rsidRPr="006352EB" w:rsidRDefault="00801867" w:rsidP="002A0954">
      <w:pPr>
        <w:spacing w:after="0" w:line="240" w:lineRule="auto"/>
        <w:rPr>
          <w:rFonts w:ascii="Times New Roman" w:hAnsi="Times New Roman" w:cs="Times New Roman"/>
          <w:b/>
          <w:sz w:val="24"/>
          <w:szCs w:val="24"/>
        </w:rPr>
      </w:pPr>
      <w:r w:rsidRPr="006352EB">
        <w:rPr>
          <w:rFonts w:ascii="Times New Roman" w:hAnsi="Times New Roman" w:cs="Times New Roman"/>
          <w:b/>
          <w:sz w:val="24"/>
          <w:szCs w:val="24"/>
        </w:rPr>
        <w:t>Critical perspectives on methodology in pedagogic research</w:t>
      </w:r>
    </w:p>
    <w:p w14:paraId="14D2EF7D" w14:textId="77777777" w:rsidR="006309F8" w:rsidRPr="006352EB" w:rsidRDefault="006309F8" w:rsidP="002A0954">
      <w:pPr>
        <w:pStyle w:val="PlainText"/>
        <w:rPr>
          <w:rFonts w:ascii="Times New Roman" w:hAnsi="Times New Roman" w:cs="Times New Roman"/>
          <w:b/>
          <w:sz w:val="24"/>
          <w:szCs w:val="24"/>
        </w:rPr>
      </w:pPr>
    </w:p>
    <w:p w14:paraId="7B3A5956" w14:textId="77777777" w:rsidR="006309F8" w:rsidRPr="006352EB" w:rsidRDefault="006309F8" w:rsidP="002A0954">
      <w:pPr>
        <w:pStyle w:val="PlainText"/>
        <w:rPr>
          <w:rFonts w:ascii="Times New Roman" w:hAnsi="Times New Roman" w:cs="Times New Roman"/>
          <w:sz w:val="24"/>
          <w:szCs w:val="24"/>
        </w:rPr>
      </w:pPr>
      <w:r w:rsidRPr="006352EB">
        <w:rPr>
          <w:rFonts w:ascii="Times New Roman" w:hAnsi="Times New Roman" w:cs="Times New Roman"/>
          <w:sz w:val="24"/>
          <w:szCs w:val="24"/>
        </w:rPr>
        <w:t>Peter E Kahn</w:t>
      </w:r>
      <w:r w:rsidR="008460A0" w:rsidRPr="006352EB">
        <w:rPr>
          <w:rStyle w:val="FootnoteReference"/>
          <w:rFonts w:ascii="Times New Roman" w:hAnsi="Times New Roman" w:cs="Times New Roman"/>
          <w:sz w:val="24"/>
          <w:szCs w:val="24"/>
        </w:rPr>
        <w:footnoteReference w:customMarkFollows="1" w:id="1"/>
        <w:sym w:font="Symbol" w:char="F02A"/>
      </w:r>
    </w:p>
    <w:p w14:paraId="08822AA9" w14:textId="77777777" w:rsidR="006309F8" w:rsidRPr="006352EB" w:rsidRDefault="006309F8" w:rsidP="002A0954">
      <w:pPr>
        <w:pStyle w:val="PlainText"/>
        <w:rPr>
          <w:rFonts w:ascii="Times New Roman" w:hAnsi="Times New Roman" w:cs="Times New Roman"/>
          <w:sz w:val="20"/>
          <w:szCs w:val="20"/>
        </w:rPr>
      </w:pPr>
    </w:p>
    <w:p w14:paraId="04AB56F6" w14:textId="77777777" w:rsidR="006309F8" w:rsidRPr="006352EB" w:rsidRDefault="006309F8" w:rsidP="002A0954">
      <w:pPr>
        <w:pStyle w:val="PlainText"/>
        <w:rPr>
          <w:rFonts w:ascii="Times New Roman" w:hAnsi="Times New Roman" w:cs="Times New Roman"/>
          <w:i/>
          <w:sz w:val="20"/>
          <w:szCs w:val="20"/>
        </w:rPr>
      </w:pPr>
      <w:r w:rsidRPr="006352EB">
        <w:rPr>
          <w:rFonts w:ascii="Times New Roman" w:hAnsi="Times New Roman" w:cs="Times New Roman"/>
          <w:i/>
          <w:sz w:val="20"/>
          <w:szCs w:val="20"/>
        </w:rPr>
        <w:t>Centre for Lifelong Learning, University of Liverpool, 128 Mount Pleasant, Liverpool L69 3GW, UK</w:t>
      </w:r>
    </w:p>
    <w:p w14:paraId="3C33CC5F" w14:textId="77777777" w:rsidR="006309F8" w:rsidRPr="006352EB" w:rsidRDefault="006309F8" w:rsidP="002A0954">
      <w:pPr>
        <w:pStyle w:val="PlainText"/>
        <w:rPr>
          <w:rFonts w:ascii="Times New Roman" w:hAnsi="Times New Roman" w:cs="Times New Roman"/>
          <w:b/>
          <w:sz w:val="20"/>
          <w:szCs w:val="20"/>
        </w:rPr>
      </w:pPr>
    </w:p>
    <w:p w14:paraId="2A342A69" w14:textId="77777777" w:rsidR="00BF63EE" w:rsidRPr="006352EB" w:rsidRDefault="00BF63EE" w:rsidP="002A0954">
      <w:pPr>
        <w:pStyle w:val="PlainText"/>
        <w:ind w:left="720"/>
        <w:rPr>
          <w:rFonts w:ascii="Times New Roman" w:hAnsi="Times New Roman" w:cs="Times New Roman"/>
          <w:b/>
          <w:sz w:val="20"/>
          <w:szCs w:val="20"/>
        </w:rPr>
      </w:pPr>
    </w:p>
    <w:p w14:paraId="2E4BC614" w14:textId="77777777" w:rsidR="006309F8" w:rsidRPr="006352EB" w:rsidRDefault="006309F8" w:rsidP="002A0954">
      <w:pPr>
        <w:pStyle w:val="PlainText"/>
        <w:ind w:left="720"/>
        <w:rPr>
          <w:rFonts w:ascii="Times New Roman" w:hAnsi="Times New Roman" w:cs="Times New Roman"/>
          <w:b/>
          <w:sz w:val="20"/>
          <w:szCs w:val="20"/>
        </w:rPr>
      </w:pPr>
      <w:r w:rsidRPr="006352EB">
        <w:rPr>
          <w:rFonts w:ascii="Times New Roman" w:hAnsi="Times New Roman" w:cs="Times New Roman"/>
          <w:b/>
          <w:sz w:val="20"/>
          <w:szCs w:val="20"/>
        </w:rPr>
        <w:t xml:space="preserve">Abstract </w:t>
      </w:r>
    </w:p>
    <w:p w14:paraId="2BFAAF21" w14:textId="77777777" w:rsidR="006309F8" w:rsidRPr="006352EB" w:rsidRDefault="006309F8" w:rsidP="002A0954">
      <w:pPr>
        <w:pStyle w:val="PlainText"/>
        <w:ind w:left="720"/>
        <w:rPr>
          <w:rFonts w:ascii="Times New Roman" w:hAnsi="Times New Roman" w:cs="Times New Roman"/>
          <w:b/>
          <w:sz w:val="20"/>
          <w:szCs w:val="20"/>
        </w:rPr>
      </w:pPr>
    </w:p>
    <w:p w14:paraId="4B1D51DD" w14:textId="06D14E85" w:rsidR="00C167B9" w:rsidRPr="006352EB" w:rsidRDefault="003B4D35" w:rsidP="006A0992">
      <w:pPr>
        <w:pStyle w:val="PlainText"/>
        <w:ind w:left="720"/>
        <w:rPr>
          <w:rFonts w:ascii="Times New Roman" w:hAnsi="Times New Roman" w:cs="Times New Roman"/>
          <w:sz w:val="20"/>
          <w:szCs w:val="20"/>
        </w:rPr>
      </w:pPr>
      <w:r w:rsidRPr="006352EB">
        <w:rPr>
          <w:rFonts w:ascii="Times New Roman" w:hAnsi="Times New Roman" w:cs="Times New Roman"/>
          <w:sz w:val="20"/>
          <w:szCs w:val="20"/>
        </w:rPr>
        <w:t>The emancipatory dimension to higher</w:t>
      </w:r>
      <w:r w:rsidR="008332B6" w:rsidRPr="006352EB">
        <w:rPr>
          <w:rFonts w:ascii="Times New Roman" w:hAnsi="Times New Roman" w:cs="Times New Roman"/>
          <w:sz w:val="20"/>
          <w:szCs w:val="20"/>
        </w:rPr>
        <w:t xml:space="preserve"> education represents one of the sector’s</w:t>
      </w:r>
      <w:r w:rsidRPr="006352EB">
        <w:rPr>
          <w:rFonts w:ascii="Times New Roman" w:hAnsi="Times New Roman" w:cs="Times New Roman"/>
          <w:sz w:val="20"/>
          <w:szCs w:val="20"/>
        </w:rPr>
        <w:t xml:space="preserve"> most compelling characteristics, but it</w:t>
      </w:r>
      <w:r w:rsidR="00D610A8" w:rsidRPr="006352EB">
        <w:rPr>
          <w:rFonts w:ascii="Times New Roman" w:hAnsi="Times New Roman" w:cs="Times New Roman"/>
          <w:sz w:val="20"/>
          <w:szCs w:val="20"/>
        </w:rPr>
        <w:t xml:space="preserve"> remains </w:t>
      </w:r>
      <w:r w:rsidRPr="006352EB">
        <w:rPr>
          <w:rFonts w:ascii="Times New Roman" w:hAnsi="Times New Roman" w:cs="Times New Roman"/>
          <w:sz w:val="20"/>
          <w:szCs w:val="20"/>
        </w:rPr>
        <w:t>important to deve</w:t>
      </w:r>
      <w:r w:rsidR="0021697C" w:rsidRPr="006352EB">
        <w:rPr>
          <w:rFonts w:ascii="Times New Roman" w:hAnsi="Times New Roman" w:cs="Times New Roman"/>
          <w:sz w:val="20"/>
          <w:szCs w:val="20"/>
        </w:rPr>
        <w:t xml:space="preserve">lop </w:t>
      </w:r>
      <w:r w:rsidRPr="006352EB">
        <w:rPr>
          <w:rFonts w:ascii="Times New Roman" w:hAnsi="Times New Roman" w:cs="Times New Roman"/>
          <w:sz w:val="20"/>
          <w:szCs w:val="20"/>
        </w:rPr>
        <w:t xml:space="preserve">understanding of the sources of determination that shape practice. </w:t>
      </w:r>
      <w:r w:rsidR="00B26C93" w:rsidRPr="006352EB">
        <w:rPr>
          <w:rFonts w:ascii="Times New Roman" w:hAnsi="Times New Roman" w:cs="Times New Roman"/>
          <w:sz w:val="20"/>
          <w:szCs w:val="20"/>
        </w:rPr>
        <w:t>Drawing on critical realist perspectives, w</w:t>
      </w:r>
      <w:r w:rsidRPr="006352EB">
        <w:rPr>
          <w:rFonts w:ascii="Times New Roman" w:hAnsi="Times New Roman" w:cs="Times New Roman"/>
          <w:sz w:val="20"/>
          <w:szCs w:val="20"/>
        </w:rPr>
        <w:t xml:space="preserve">e explore </w:t>
      </w:r>
      <w:r w:rsidR="00B26C93" w:rsidRPr="006352EB">
        <w:rPr>
          <w:rFonts w:ascii="Times New Roman" w:hAnsi="Times New Roman" w:cs="Times New Roman"/>
          <w:sz w:val="20"/>
          <w:szCs w:val="20"/>
        </w:rPr>
        <w:t xml:space="preserve">generative </w:t>
      </w:r>
      <w:r w:rsidRPr="006352EB">
        <w:rPr>
          <w:rFonts w:ascii="Times New Roman" w:hAnsi="Times New Roman" w:cs="Times New Roman"/>
          <w:sz w:val="20"/>
          <w:szCs w:val="20"/>
        </w:rPr>
        <w:t>m</w:t>
      </w:r>
      <w:r w:rsidR="00D610A8" w:rsidRPr="006352EB">
        <w:rPr>
          <w:rFonts w:ascii="Times New Roman" w:hAnsi="Times New Roman" w:cs="Times New Roman"/>
          <w:sz w:val="20"/>
          <w:szCs w:val="20"/>
        </w:rPr>
        <w:t xml:space="preserve">echanisms by which methodology </w:t>
      </w:r>
      <w:r w:rsidR="008332B6" w:rsidRPr="006352EB">
        <w:rPr>
          <w:rFonts w:ascii="Times New Roman" w:hAnsi="Times New Roman" w:cs="Times New Roman"/>
          <w:sz w:val="20"/>
          <w:szCs w:val="20"/>
        </w:rPr>
        <w:t>in</w:t>
      </w:r>
      <w:r w:rsidR="0021697C" w:rsidRPr="006352EB">
        <w:rPr>
          <w:rFonts w:ascii="Times New Roman" w:hAnsi="Times New Roman" w:cs="Times New Roman"/>
          <w:sz w:val="20"/>
          <w:szCs w:val="20"/>
        </w:rPr>
        <w:t xml:space="preserve"> pedagogic</w:t>
      </w:r>
      <w:r w:rsidR="008332B6" w:rsidRPr="006352EB">
        <w:rPr>
          <w:rFonts w:ascii="Times New Roman" w:hAnsi="Times New Roman" w:cs="Times New Roman"/>
          <w:sz w:val="20"/>
          <w:szCs w:val="20"/>
        </w:rPr>
        <w:t xml:space="preserve"> research</w:t>
      </w:r>
      <w:r w:rsidR="00D610A8" w:rsidRPr="006352EB">
        <w:rPr>
          <w:rFonts w:ascii="Times New Roman" w:hAnsi="Times New Roman" w:cs="Times New Roman"/>
          <w:sz w:val="20"/>
          <w:szCs w:val="20"/>
        </w:rPr>
        <w:t xml:space="preserve"> affects the sector’s emancipatory </w:t>
      </w:r>
      <w:r w:rsidR="0021697C" w:rsidRPr="006352EB">
        <w:rPr>
          <w:rFonts w:ascii="Times New Roman" w:hAnsi="Times New Roman" w:cs="Times New Roman"/>
          <w:sz w:val="20"/>
          <w:szCs w:val="20"/>
        </w:rPr>
        <w:t>potential</w:t>
      </w:r>
      <w:r w:rsidRPr="006352EB">
        <w:rPr>
          <w:rFonts w:ascii="Times New Roman" w:hAnsi="Times New Roman" w:cs="Times New Roman"/>
          <w:sz w:val="20"/>
          <w:szCs w:val="20"/>
        </w:rPr>
        <w:t>.</w:t>
      </w:r>
      <w:r w:rsidR="00B257E8" w:rsidRPr="006352EB">
        <w:rPr>
          <w:rFonts w:ascii="Times New Roman" w:hAnsi="Times New Roman" w:cs="Times New Roman"/>
          <w:sz w:val="20"/>
          <w:szCs w:val="20"/>
        </w:rPr>
        <w:t xml:space="preserve"> In </w:t>
      </w:r>
      <w:r w:rsidR="00B26C93" w:rsidRPr="006352EB">
        <w:rPr>
          <w:rFonts w:ascii="Times New Roman" w:hAnsi="Times New Roman" w:cs="Times New Roman"/>
          <w:sz w:val="20"/>
          <w:szCs w:val="20"/>
        </w:rPr>
        <w:t>this</w:t>
      </w:r>
      <w:r w:rsidR="00B257E8" w:rsidRPr="006352EB">
        <w:rPr>
          <w:rFonts w:ascii="Times New Roman" w:hAnsi="Times New Roman" w:cs="Times New Roman"/>
          <w:sz w:val="20"/>
          <w:szCs w:val="20"/>
        </w:rPr>
        <w:t>,</w:t>
      </w:r>
      <w:r w:rsidR="00E83932" w:rsidRPr="006352EB">
        <w:rPr>
          <w:rFonts w:ascii="Times New Roman" w:hAnsi="Times New Roman" w:cs="Times New Roman"/>
          <w:sz w:val="20"/>
          <w:szCs w:val="20"/>
        </w:rPr>
        <w:t xml:space="preserve"> </w:t>
      </w:r>
      <w:r w:rsidR="00B257E8" w:rsidRPr="006352EB">
        <w:rPr>
          <w:rFonts w:ascii="Times New Roman" w:hAnsi="Times New Roman" w:cs="Times New Roman"/>
          <w:sz w:val="20"/>
          <w:szCs w:val="20"/>
        </w:rPr>
        <w:t>we</w:t>
      </w:r>
      <w:r w:rsidR="00C167B9" w:rsidRPr="006352EB">
        <w:rPr>
          <w:rFonts w:ascii="Times New Roman" w:hAnsi="Times New Roman" w:cs="Times New Roman"/>
          <w:sz w:val="20"/>
          <w:szCs w:val="20"/>
        </w:rPr>
        <w:t xml:space="preserve"> critique</w:t>
      </w:r>
      <w:r w:rsidR="008332B6" w:rsidRPr="006352EB">
        <w:rPr>
          <w:rFonts w:ascii="Times New Roman" w:hAnsi="Times New Roman" w:cs="Times New Roman"/>
          <w:sz w:val="20"/>
          <w:szCs w:val="20"/>
        </w:rPr>
        <w:t xml:space="preserve"> the research that led to the Structure of Learning Outcomes taxonomy.</w:t>
      </w:r>
      <w:r w:rsidR="0021697C" w:rsidRPr="006352EB">
        <w:rPr>
          <w:rFonts w:ascii="Times New Roman" w:hAnsi="Times New Roman" w:cs="Times New Roman"/>
          <w:sz w:val="20"/>
          <w:szCs w:val="20"/>
        </w:rPr>
        <w:t xml:space="preserve"> Our analysis here enables us to offer a revised version of the taxonomy that is sensitive to horizontal knowledge structures.</w:t>
      </w:r>
      <w:r w:rsidR="00D610A8" w:rsidRPr="006352EB">
        <w:rPr>
          <w:rFonts w:ascii="Times New Roman" w:hAnsi="Times New Roman" w:cs="Times New Roman"/>
          <w:sz w:val="20"/>
          <w:szCs w:val="20"/>
        </w:rPr>
        <w:t xml:space="preserve"> We further consider</w:t>
      </w:r>
      <w:r w:rsidR="008332B6" w:rsidRPr="006352EB">
        <w:rPr>
          <w:rFonts w:ascii="Times New Roman" w:hAnsi="Times New Roman" w:cs="Times New Roman"/>
          <w:sz w:val="20"/>
          <w:szCs w:val="20"/>
        </w:rPr>
        <w:t xml:space="preserve"> </w:t>
      </w:r>
      <w:r w:rsidR="00C167B9" w:rsidRPr="006352EB">
        <w:rPr>
          <w:rFonts w:ascii="Times New Roman" w:hAnsi="Times New Roman" w:cs="Times New Roman"/>
          <w:sz w:val="20"/>
          <w:szCs w:val="20"/>
        </w:rPr>
        <w:t xml:space="preserve">a set of studies employing approaches to research that were </w:t>
      </w:r>
      <w:r w:rsidR="006A0992">
        <w:rPr>
          <w:rFonts w:ascii="Times New Roman" w:hAnsi="Times New Roman" w:cs="Times New Roman"/>
          <w:sz w:val="20"/>
          <w:szCs w:val="20"/>
        </w:rPr>
        <w:t>sensitive to v</w:t>
      </w:r>
      <w:r w:rsidR="008332B6" w:rsidRPr="006352EB">
        <w:rPr>
          <w:rFonts w:ascii="Times New Roman" w:hAnsi="Times New Roman" w:cs="Times New Roman"/>
          <w:sz w:val="20"/>
          <w:szCs w:val="20"/>
        </w:rPr>
        <w:t>ariation in knowledge across disciplines, social relations,</w:t>
      </w:r>
      <w:r w:rsidR="00C167B9" w:rsidRPr="006352EB">
        <w:rPr>
          <w:rFonts w:ascii="Times New Roman" w:hAnsi="Times New Roman" w:cs="Times New Roman"/>
          <w:sz w:val="20"/>
          <w:szCs w:val="20"/>
        </w:rPr>
        <w:t xml:space="preserve"> reflexivity</w:t>
      </w:r>
      <w:r w:rsidR="00EB7B53">
        <w:rPr>
          <w:rFonts w:ascii="Times New Roman" w:hAnsi="Times New Roman" w:cs="Times New Roman"/>
          <w:sz w:val="20"/>
          <w:szCs w:val="20"/>
        </w:rPr>
        <w:t>, corporate agency</w:t>
      </w:r>
      <w:r w:rsidR="00C167B9" w:rsidRPr="006352EB">
        <w:rPr>
          <w:rFonts w:ascii="Times New Roman" w:hAnsi="Times New Roman" w:cs="Times New Roman"/>
          <w:sz w:val="20"/>
          <w:szCs w:val="20"/>
        </w:rPr>
        <w:t xml:space="preserve"> and</w:t>
      </w:r>
      <w:r w:rsidR="00BE1ECC">
        <w:rPr>
          <w:rFonts w:ascii="Times New Roman" w:hAnsi="Times New Roman" w:cs="Times New Roman"/>
          <w:sz w:val="20"/>
          <w:szCs w:val="20"/>
        </w:rPr>
        <w:t xml:space="preserve"> other considerations, enabling us to illuminate the</w:t>
      </w:r>
      <w:r w:rsidR="008E10FE">
        <w:rPr>
          <w:rFonts w:ascii="Times New Roman" w:hAnsi="Times New Roman" w:cs="Times New Roman"/>
          <w:sz w:val="20"/>
          <w:szCs w:val="20"/>
        </w:rPr>
        <w:t xml:space="preserve"> stratified</w:t>
      </w:r>
      <w:r w:rsidR="00BE1ECC">
        <w:rPr>
          <w:rFonts w:ascii="Times New Roman" w:hAnsi="Times New Roman" w:cs="Times New Roman"/>
          <w:sz w:val="20"/>
          <w:szCs w:val="20"/>
        </w:rPr>
        <w:t xml:space="preserve"> </w:t>
      </w:r>
      <w:r w:rsidR="006A0992">
        <w:rPr>
          <w:rFonts w:ascii="Times New Roman" w:hAnsi="Times New Roman" w:cs="Times New Roman"/>
          <w:sz w:val="20"/>
          <w:szCs w:val="20"/>
        </w:rPr>
        <w:t>basis for our explanatory critique</w:t>
      </w:r>
      <w:r w:rsidR="00E83932" w:rsidRPr="006352EB">
        <w:rPr>
          <w:rFonts w:ascii="Times New Roman" w:hAnsi="Times New Roman" w:cs="Times New Roman"/>
          <w:sz w:val="20"/>
          <w:szCs w:val="20"/>
        </w:rPr>
        <w:t>.</w:t>
      </w:r>
      <w:r w:rsidR="006A0992">
        <w:rPr>
          <w:rFonts w:ascii="Times New Roman" w:hAnsi="Times New Roman" w:cs="Times New Roman"/>
          <w:sz w:val="20"/>
          <w:szCs w:val="20"/>
        </w:rPr>
        <w:t xml:space="preserve"> There is potential</w:t>
      </w:r>
      <w:r w:rsidR="00D610A8" w:rsidRPr="006352EB">
        <w:rPr>
          <w:rFonts w:ascii="Times New Roman" w:hAnsi="Times New Roman" w:cs="Times New Roman"/>
          <w:sz w:val="20"/>
          <w:szCs w:val="20"/>
        </w:rPr>
        <w:t xml:space="preserve"> for our analysis to assist in developing approaches that are distinctive to research into higher education.</w:t>
      </w:r>
    </w:p>
    <w:p w14:paraId="3EDA7310" w14:textId="77777777" w:rsidR="00C167B9" w:rsidRPr="006352EB" w:rsidRDefault="00C167B9" w:rsidP="002A0954">
      <w:pPr>
        <w:pStyle w:val="PlainText"/>
        <w:ind w:left="720"/>
        <w:rPr>
          <w:rFonts w:ascii="Times New Roman" w:hAnsi="Times New Roman" w:cs="Times New Roman"/>
          <w:sz w:val="20"/>
          <w:szCs w:val="20"/>
        </w:rPr>
      </w:pPr>
    </w:p>
    <w:p w14:paraId="5D7CF63E" w14:textId="0D0A7976" w:rsidR="00C574A4" w:rsidRPr="006352EB" w:rsidRDefault="00C574A4" w:rsidP="002A0954">
      <w:pPr>
        <w:pStyle w:val="PlainText"/>
        <w:ind w:left="720"/>
        <w:rPr>
          <w:rFonts w:ascii="Times New Roman" w:hAnsi="Times New Roman" w:cs="Times New Roman"/>
          <w:sz w:val="20"/>
          <w:szCs w:val="20"/>
        </w:rPr>
      </w:pPr>
      <w:r w:rsidRPr="006352EB">
        <w:rPr>
          <w:rFonts w:ascii="Times New Roman" w:hAnsi="Times New Roman" w:cs="Times New Roman"/>
          <w:b/>
          <w:sz w:val="20"/>
          <w:szCs w:val="20"/>
        </w:rPr>
        <w:t>Key words</w:t>
      </w:r>
      <w:r w:rsidR="006309F8" w:rsidRPr="006352EB">
        <w:rPr>
          <w:rFonts w:ascii="Times New Roman" w:hAnsi="Times New Roman" w:cs="Times New Roman"/>
          <w:b/>
          <w:sz w:val="20"/>
          <w:szCs w:val="20"/>
        </w:rPr>
        <w:t xml:space="preserve"> </w:t>
      </w:r>
      <w:r w:rsidRPr="006352EB">
        <w:rPr>
          <w:rFonts w:ascii="Times New Roman" w:hAnsi="Times New Roman" w:cs="Times New Roman"/>
          <w:sz w:val="20"/>
          <w:szCs w:val="20"/>
        </w:rPr>
        <w:t xml:space="preserve">Constructive alignment, SOLO taxonomy, </w:t>
      </w:r>
      <w:r w:rsidR="006309F8" w:rsidRPr="006352EB">
        <w:rPr>
          <w:rFonts w:ascii="Times New Roman" w:hAnsi="Times New Roman" w:cs="Times New Roman"/>
          <w:sz w:val="20"/>
          <w:szCs w:val="20"/>
        </w:rPr>
        <w:t xml:space="preserve">critical </w:t>
      </w:r>
      <w:r w:rsidR="00E83932" w:rsidRPr="006352EB">
        <w:rPr>
          <w:rFonts w:ascii="Times New Roman" w:hAnsi="Times New Roman" w:cs="Times New Roman"/>
          <w:sz w:val="20"/>
          <w:szCs w:val="20"/>
        </w:rPr>
        <w:t>realism</w:t>
      </w:r>
      <w:r w:rsidR="006309F8" w:rsidRPr="006352EB">
        <w:rPr>
          <w:rFonts w:ascii="Times New Roman" w:hAnsi="Times New Roman" w:cs="Times New Roman"/>
          <w:sz w:val="20"/>
          <w:szCs w:val="20"/>
        </w:rPr>
        <w:t xml:space="preserve">, </w:t>
      </w:r>
      <w:r w:rsidRPr="006352EB">
        <w:rPr>
          <w:rFonts w:ascii="Times New Roman" w:hAnsi="Times New Roman" w:cs="Times New Roman"/>
          <w:sz w:val="20"/>
          <w:szCs w:val="20"/>
        </w:rPr>
        <w:t>research in</w:t>
      </w:r>
      <w:r w:rsidR="00AB3912" w:rsidRPr="006352EB">
        <w:rPr>
          <w:rFonts w:ascii="Times New Roman" w:hAnsi="Times New Roman" w:cs="Times New Roman"/>
          <w:sz w:val="20"/>
          <w:szCs w:val="20"/>
        </w:rPr>
        <w:t>to higher education</w:t>
      </w:r>
      <w:r w:rsidR="007C77D7">
        <w:rPr>
          <w:rFonts w:ascii="Times New Roman" w:hAnsi="Times New Roman" w:cs="Times New Roman"/>
          <w:sz w:val="20"/>
          <w:szCs w:val="20"/>
        </w:rPr>
        <w:t>, reflexivity.</w:t>
      </w:r>
    </w:p>
    <w:p w14:paraId="1DFF82AA" w14:textId="77777777" w:rsidR="00BF63EE" w:rsidRDefault="00BF63EE" w:rsidP="002A0954">
      <w:pPr>
        <w:pStyle w:val="PlainText"/>
        <w:ind w:left="720"/>
        <w:rPr>
          <w:rFonts w:ascii="Times New Roman" w:hAnsi="Times New Roman" w:cs="Times New Roman"/>
          <w:sz w:val="20"/>
          <w:szCs w:val="20"/>
        </w:rPr>
      </w:pPr>
    </w:p>
    <w:p w14:paraId="2238B819" w14:textId="77777777" w:rsidR="00EE6612" w:rsidRDefault="00EE6612" w:rsidP="00EE6612">
      <w:pPr>
        <w:pStyle w:val="PlainText"/>
        <w:ind w:firstLine="720"/>
        <w:rPr>
          <w:rFonts w:ascii="Times New Roman" w:hAnsi="Times New Roman" w:cs="Times New Roman"/>
          <w:sz w:val="20"/>
          <w:szCs w:val="20"/>
        </w:rPr>
      </w:pPr>
      <w:r w:rsidRPr="00EE6612">
        <w:rPr>
          <w:rFonts w:ascii="Times New Roman" w:hAnsi="Times New Roman" w:cs="Times New Roman"/>
          <w:i/>
          <w:sz w:val="20"/>
          <w:szCs w:val="20"/>
        </w:rPr>
        <w:t>Teaching in Higher Education</w:t>
      </w:r>
      <w:r w:rsidRPr="00EE6612">
        <w:rPr>
          <w:rFonts w:ascii="Times New Roman" w:hAnsi="Times New Roman" w:cs="Times New Roman"/>
          <w:sz w:val="20"/>
          <w:szCs w:val="20"/>
        </w:rPr>
        <w:t xml:space="preserve"> </w:t>
      </w:r>
      <w:r w:rsidRPr="00EE6612">
        <w:rPr>
          <w:rFonts w:ascii="Times New Roman" w:hAnsi="Times New Roman" w:cs="Times New Roman"/>
          <w:sz w:val="20"/>
          <w:szCs w:val="20"/>
        </w:rPr>
        <w:t xml:space="preserve">20(4), pp. </w:t>
      </w:r>
      <w:r>
        <w:rPr>
          <w:rFonts w:ascii="Times New Roman" w:hAnsi="Times New Roman" w:cs="Times New Roman"/>
          <w:sz w:val="20"/>
          <w:szCs w:val="20"/>
        </w:rPr>
        <w:t>442-454</w:t>
      </w:r>
    </w:p>
    <w:p w14:paraId="5D8B3231" w14:textId="4026B6FF" w:rsidR="00EE6612" w:rsidRPr="00EE6612" w:rsidRDefault="00EE6612" w:rsidP="00EE6612">
      <w:pPr>
        <w:pStyle w:val="PlainText"/>
        <w:ind w:firstLine="720"/>
        <w:rPr>
          <w:rFonts w:ascii="Times New Roman" w:hAnsi="Times New Roman" w:cs="Times New Roman"/>
          <w:sz w:val="20"/>
          <w:szCs w:val="20"/>
        </w:rPr>
      </w:pPr>
      <w:r w:rsidRPr="00EE6612">
        <w:rPr>
          <w:rFonts w:ascii="Times New Roman" w:hAnsi="Times New Roman" w:cs="Times New Roman"/>
          <w:sz w:val="20"/>
          <w:szCs w:val="20"/>
        </w:rPr>
        <w:t>http://www.tandfonline.com/doi/full/10.1080/13562</w:t>
      </w:r>
      <w:bookmarkStart w:id="0" w:name="_GoBack"/>
      <w:bookmarkEnd w:id="0"/>
      <w:r w:rsidRPr="00EE6612">
        <w:rPr>
          <w:rFonts w:ascii="Times New Roman" w:hAnsi="Times New Roman" w:cs="Times New Roman"/>
          <w:sz w:val="20"/>
          <w:szCs w:val="20"/>
        </w:rPr>
        <w:t xml:space="preserve">517.2015.1023286 </w:t>
      </w:r>
    </w:p>
    <w:p w14:paraId="7D9409FD" w14:textId="77777777" w:rsidR="009E6D64" w:rsidRPr="0006206C" w:rsidRDefault="009E6D64" w:rsidP="00836F42">
      <w:pPr>
        <w:widowControl w:val="0"/>
        <w:autoSpaceDE w:val="0"/>
        <w:autoSpaceDN w:val="0"/>
        <w:adjustRightInd w:val="0"/>
        <w:spacing w:after="0" w:line="240" w:lineRule="auto"/>
        <w:rPr>
          <w:rFonts w:ascii="Times New Roman" w:hAnsi="Times New Roman" w:cs="Calibri"/>
          <w:sz w:val="28"/>
          <w:szCs w:val="28"/>
          <w:lang w:val="en-US"/>
        </w:rPr>
      </w:pPr>
    </w:p>
    <w:p w14:paraId="288E0617" w14:textId="77777777" w:rsidR="00D37392" w:rsidRPr="006352EB" w:rsidRDefault="00D37392" w:rsidP="002A0954">
      <w:pPr>
        <w:pStyle w:val="PlainText"/>
        <w:rPr>
          <w:rFonts w:ascii="Times New Roman" w:hAnsi="Times New Roman" w:cs="Times New Roman"/>
          <w:b/>
          <w:sz w:val="24"/>
          <w:szCs w:val="24"/>
        </w:rPr>
      </w:pPr>
      <w:r w:rsidRPr="006352EB">
        <w:rPr>
          <w:rFonts w:ascii="Times New Roman" w:hAnsi="Times New Roman" w:cs="Times New Roman"/>
          <w:b/>
          <w:sz w:val="24"/>
          <w:szCs w:val="24"/>
        </w:rPr>
        <w:t>Introduction</w:t>
      </w:r>
    </w:p>
    <w:p w14:paraId="6B8C64B0" w14:textId="505F51C6" w:rsidR="00AB6A9B" w:rsidRPr="006352EB" w:rsidRDefault="00AB6A9B" w:rsidP="00AB6A9B">
      <w:pPr>
        <w:pStyle w:val="PlainText"/>
        <w:rPr>
          <w:rFonts w:ascii="Times New Roman" w:hAnsi="Times New Roman" w:cs="Times New Roman"/>
          <w:sz w:val="24"/>
          <w:szCs w:val="24"/>
        </w:rPr>
      </w:pPr>
      <w:r w:rsidRPr="006352EB">
        <w:rPr>
          <w:rFonts w:ascii="Times New Roman" w:hAnsi="Times New Roman" w:cs="Times New Roman"/>
          <w:sz w:val="24"/>
          <w:szCs w:val="24"/>
        </w:rPr>
        <w:t xml:space="preserve">The close connection between higher education and transformations of various kinds represents one of the sector’s most compelling characteristics. There has been a longstanding assumption that higher education represents an emancipatory endeavour. Barnett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i3taauvx","properties":{"formattedCitation":"(1990)","plainCitation":"(1990)"},"citationItems":[{"id":1781,"uris":["http://zotero.org/users/469541/items/NBHVMU2I"],"uri":["http://zotero.org/users/469541/items/NBHVMU2I"],"itemData":{"id":1781,"type":"book","title":"The Idea of Higher Education","publisher":"Society for Research into Higher Education &amp; Open University Press","publisher-place":"Buckingham","number-of-pages":"244","source":"Google Books","event-place":"Buckingham","abstract":"Despite an increasing volume of talk about and a growing literature on higher education, very little of it asks the question - what, in essence \"is\" higher education? The tradition of overarching thinking about higher education - from Newman onwards - has almost vanished. The debate has focused, instead, on technical, administrative, financial and narrow academic concerns and the terms of discussion have been framed by concepts such as efficiency, unit costs, access and the needs of industry - none of which focus on higher education as such. There is, therefore, a need for the aims of higher education to be restated in modern terms.  This book explores such concepts as culture, rationality, research and academic freedom; it aims to provide a new approach to educational theory, embracing debates in social theory, philosophy of social science, critical theory, sociology of education and sociology of knowledge. It aims to give an account of the idea of \"higher education\" draw out the practical implications and propose specific strategies for realizing a liberal higher education.","ISBN":"9780335094202","language":"en","author":[{"family":"Barnett","given":"Ronald"}],"issued":{"date-parts":[["1990"]]}},"suppress-author":true}],"schema":"https://github.com/citation-style-language/schema/raw/master/csl-citation.json"}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(1990)</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for instance, argue</w:t>
      </w:r>
      <w:r w:rsidR="007A72A1" w:rsidRPr="006352EB">
        <w:rPr>
          <w:rFonts w:ascii="Times New Roman" w:hAnsi="Times New Roman" w:cs="Times New Roman"/>
          <w:sz w:val="24"/>
          <w:szCs w:val="24"/>
        </w:rPr>
        <w:t>d</w:t>
      </w:r>
      <w:r w:rsidRPr="006352EB">
        <w:rPr>
          <w:rFonts w:ascii="Times New Roman" w:hAnsi="Times New Roman" w:cs="Times New Roman"/>
          <w:sz w:val="24"/>
          <w:szCs w:val="24"/>
        </w:rPr>
        <w:t xml:space="preserve"> that the overall project of higher education is one of emancipation, a project achieved for students through critical self-reflection and a readiness to question what is taken for granted. </w:t>
      </w:r>
      <w:proofErr w:type="spellStart"/>
      <w:r w:rsidRPr="006352EB">
        <w:rPr>
          <w:rFonts w:ascii="Times New Roman" w:hAnsi="Times New Roman" w:cs="Times New Roman"/>
          <w:sz w:val="24"/>
          <w:szCs w:val="24"/>
        </w:rPr>
        <w:t>Mezirow</w:t>
      </w:r>
      <w:proofErr w:type="spellEnd"/>
      <w:r w:rsidRPr="006352EB">
        <w:rPr>
          <w:rFonts w:ascii="Times New Roman" w:hAnsi="Times New Roman" w:cs="Times New Roman"/>
          <w:sz w:val="24"/>
          <w:szCs w:val="24"/>
        </w:rPr>
        <w:t xml:space="preserve">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Q4ZEbHeL","properties":{"formattedCitation":"(1991)","plainCitation":"(1991)"},"citationItems":[{"id":348,"uris":["http://zotero.org/users/469541/items/7CRUFRD5"],"uri":["http://zotero.org/users/469541/items/7CRUFRD5"],"itemData":{"id":348,"type":"book","title":"Transformative dimensions of adult learning","publisher":"Jossey-Bass","number-of-pages":"280","source":"Google Books","ISBN":"9781555423391","author":[{"family":"Mezirow","given":"Jack"}],"issued":{"date-parts":[["1991"]]}},"suppress-author":true}],"schema":"https://github.com/citation-style-language/schema/raw/master/csl-citation.json"}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(1991)</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xml:space="preserve"> suggest</w:t>
      </w:r>
      <w:r w:rsidR="007A72A1" w:rsidRPr="006352EB">
        <w:rPr>
          <w:rFonts w:ascii="Times New Roman" w:hAnsi="Times New Roman" w:cs="Times New Roman"/>
          <w:sz w:val="24"/>
          <w:szCs w:val="24"/>
        </w:rPr>
        <w:t>ed</w:t>
      </w:r>
      <w:r w:rsidRPr="006352EB">
        <w:rPr>
          <w:rFonts w:ascii="Times New Roman" w:hAnsi="Times New Roman" w:cs="Times New Roman"/>
          <w:sz w:val="24"/>
          <w:szCs w:val="24"/>
        </w:rPr>
        <w:t xml:space="preserve"> that adults should experience a transformation of their assumptions about the world as they learn. Each of these theorists </w:t>
      </w:r>
      <w:r w:rsidR="007A72A1" w:rsidRPr="006352EB">
        <w:rPr>
          <w:rFonts w:ascii="Times New Roman" w:hAnsi="Times New Roman" w:cs="Times New Roman"/>
          <w:sz w:val="24"/>
          <w:szCs w:val="24"/>
        </w:rPr>
        <w:t>contends</w:t>
      </w:r>
      <w:r w:rsidRPr="006352EB">
        <w:rPr>
          <w:rFonts w:ascii="Times New Roman" w:hAnsi="Times New Roman" w:cs="Times New Roman"/>
          <w:sz w:val="24"/>
          <w:szCs w:val="24"/>
        </w:rPr>
        <w:t xml:space="preserve"> that society benefits as a result. In more recent years, though, neo-liberal analyses of higher education have suggested that a university degree primarily offers personal rather than public advantage. Bok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su7mRESG","properties":{"formattedCitation":"(2009)","plainCitation":"(2009)"},"citationItems":[{"id":1913,"uris":["http://zotero.org/users/469541/items/IAHXBIRW"],"uri":["http://zotero.org/users/469541/items/IAHXBIRW"],"itemData":{"id":1913,"type":"book","title":"Universities in the Marketplace: The Commercialization of Higher Education","publisher":"Princeton University Press","publisher-place":"Princeton, NJ","number-of-pages":"248","source":"Google Books","event-place":"Princeton, NJ","abstract":"Is everything in a university for sale if the price is right? In this book, one of America's leading educators cautions that the answer is all too often \"yes.\" Taking the first comprehensive look at the growing commercialization of our academic institutions, Derek Bok probes the efforts on campus to profit financially not only from athletics but increasingly, from education and research as well. He shows how such ventures are undermining core academic values and what universities can do to limit the damage. Commercialization has many causes, but it could never have grown to its present state had it not been for the recent, rapid growth of money-making opportunities in a more technologically complex, knowledge-based economy. A brave new world has now emerged in which university presidents, enterprising professors, and even administrative staff can all find seductive opportunities to turn specialized knowledge into profit. Bok argues that universities, faced with these temptations, are jeopardizing their fundamental mission in their eagerness to make money by agreeing to more and more compromises with basic academic values. He discusses the dangers posed by increased secrecy in corporate-funded research, for-profit Internet companies funded by venture capitalists, industry-subsidized educational programs for physicians, conflicts of interest in research on human subjects, and other questionable activities. While entrepreneurial universities may occasionally succeed in the short term, reasons Bok, only those institutions that vigorously uphold academic values, even at the cost of a few lucrative ventures, will win public trust and retain the respect of faculty and students. Candid, evenhanded, and eminently readable, Universities in the Marketplace will be widely debated by all those concerned with the future of higher education in America and beyond.","ISBN":"1400825490","shortTitle":"Universities in the Marketplace","language":"en","author":[{"family":"Bok","given":"Derek"}],"issued":{"date-parts":[["2009",2,14]]}},"suppress-author":true}],"schema":"https://github.com/citation-style-language/schema/raw/master/csl-citation.json"}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(2009)</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xml:space="preserve"> suggests that a primary focus of higher education is now to prepare students for subsequent employment. Lynch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j8o9GHCJ","properties":{"formattedCitation":"(2006)","plainCitation":"(2006)"},"citationItems":[{"id":1909,"uris":["http://zotero.org/users/469541/items/RD7XVXMI"],"uri":["http://zotero.org/users/469541/items/RD7XVXMI"],"itemData":{"id":1909,"type":"article-journal","title":"Neo-liberalism and Marketisation: the implications for higher education","container-title":"European Educational Research Journal","page":"1","volume":"5","issue":"1","source":"CrossRef","ISSN":"1474-9041","shortTitle":"Neo-liberalism and Marketisation","language":"en","author":[{"family":"Lynch","given":"Kathleen"}],"issued":{"date-parts":[["2006"]]},"accessed":{"date-parts":[["2014",10,14]]}},"suppress-author":true}],"schema":"https://github.com/citation-style-language/schema/raw/master/csl-citation.json"}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(2006)</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xml:space="preserve"> contends that in the process students are increasingly seen by institutions as consumers of education. </w:t>
      </w:r>
      <w:hyperlink r:id="rId9" w:history="1">
        <w:proofErr w:type="spellStart"/>
        <w:r w:rsidRPr="006352EB">
          <w:rPr>
            <w:rFonts w:ascii="Times New Roman" w:hAnsi="Times New Roman" w:cs="Times New Roman"/>
            <w:sz w:val="24"/>
            <w:szCs w:val="24"/>
          </w:rPr>
          <w:t>Molesworth</w:t>
        </w:r>
        <w:proofErr w:type="spellEnd"/>
      </w:hyperlink>
      <w:r w:rsidRPr="006352EB">
        <w:rPr>
          <w:rFonts w:ascii="Times New Roman" w:hAnsi="Times New Roman" w:cs="Times New Roman"/>
          <w:sz w:val="24"/>
          <w:szCs w:val="24"/>
        </w:rPr>
        <w:t xml:space="preserve">, </w:t>
      </w:r>
      <w:hyperlink r:id="rId10" w:history="1">
        <w:r w:rsidRPr="006352EB">
          <w:rPr>
            <w:rFonts w:ascii="Times New Roman" w:hAnsi="Times New Roman" w:cs="Times New Roman"/>
            <w:sz w:val="24"/>
            <w:szCs w:val="24"/>
          </w:rPr>
          <w:t>Nixon</w:t>
        </w:r>
      </w:hyperlink>
      <w:r w:rsidRPr="006352EB">
        <w:rPr>
          <w:rFonts w:ascii="Times New Roman" w:hAnsi="Times New Roman" w:cs="Times New Roman"/>
          <w:sz w:val="24"/>
          <w:szCs w:val="24"/>
        </w:rPr>
        <w:t xml:space="preserve"> &amp; Scullion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TL5jguL9","properties":{"formattedCitation":"(2009)","plainCitation":"(2009)"},"citationItems":[{"id":1921,"uris":["http://zotero.org/users/469541/items/BVTTW537"],"uri":["http://zotero.org/users/469541/items/BVTTW537"],"itemData":{"id":1921,"type":"article-journal","title":"Having, being and higher education: The marketisation of the university and the transformation of the student into consumer","container-title":"Teaching in Higher Education","page":"277–287","volume":"14","issue":"3","source":"Google Scholar","shortTitle":"Having, being and higher education","author":[{"family":"Molesworth","given":"Mike"},{"family":"Nixon","given":"Elizabeth"},{"family":"Scullion","given":"Richard"}],"issued":{"date-parts":[["2009"]]},"accessed":{"date-parts":[["2014",10,28]]}},"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szCs w:val="24"/>
        </w:rPr>
        <w:t>(2009)</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xml:space="preserve"> further argue that consumerism is reflected in the attitudes that many students now manifest as they look to acquire a degree rather than become learners, thereby avoiding any transformation into scholars.</w:t>
      </w:r>
    </w:p>
    <w:p w14:paraId="03FFA6F5" w14:textId="13D247DE" w:rsidR="00AB6A9B" w:rsidRPr="006352EB" w:rsidRDefault="00AB6A9B" w:rsidP="00AB6A9B">
      <w:pPr>
        <w:pStyle w:val="PlainText"/>
        <w:rPr>
          <w:rFonts w:ascii="Times New Roman" w:hAnsi="Times New Roman" w:cs="Times New Roman"/>
          <w:sz w:val="24"/>
          <w:szCs w:val="24"/>
        </w:rPr>
      </w:pPr>
      <w:r w:rsidRPr="006352EB">
        <w:rPr>
          <w:rFonts w:ascii="Times New Roman" w:hAnsi="Times New Roman" w:cs="Times New Roman"/>
          <w:sz w:val="24"/>
          <w:szCs w:val="24"/>
        </w:rPr>
        <w:tab/>
        <w:t xml:space="preserve">A great deal may be lost may be lost, however, if the emancipatory dimension to higher education </w:t>
      </w:r>
      <w:r w:rsidR="00D70A01">
        <w:rPr>
          <w:rFonts w:ascii="Times New Roman" w:hAnsi="Times New Roman" w:cs="Times New Roman"/>
          <w:sz w:val="24"/>
          <w:szCs w:val="24"/>
        </w:rPr>
        <w:t xml:space="preserve">is </w:t>
      </w:r>
      <w:r w:rsidRPr="006352EB">
        <w:rPr>
          <w:rFonts w:ascii="Times New Roman" w:hAnsi="Times New Roman" w:cs="Times New Roman"/>
          <w:sz w:val="24"/>
          <w:szCs w:val="24"/>
        </w:rPr>
        <w:t>weaken</w:t>
      </w:r>
      <w:r w:rsidR="00D70A01">
        <w:rPr>
          <w:rFonts w:ascii="Times New Roman" w:hAnsi="Times New Roman" w:cs="Times New Roman"/>
          <w:sz w:val="24"/>
          <w:szCs w:val="24"/>
        </w:rPr>
        <w:t>ed</w:t>
      </w:r>
      <w:r w:rsidRPr="006352EB">
        <w:rPr>
          <w:rFonts w:ascii="Times New Roman" w:hAnsi="Times New Roman" w:cs="Times New Roman"/>
          <w:sz w:val="24"/>
          <w:szCs w:val="24"/>
        </w:rPr>
        <w:t xml:space="preserve">. </w:t>
      </w:r>
      <w:proofErr w:type="spellStart"/>
      <w:r w:rsidRPr="006352EB">
        <w:rPr>
          <w:rFonts w:ascii="Times New Roman" w:hAnsi="Times New Roman" w:cs="Times New Roman"/>
          <w:sz w:val="24"/>
          <w:szCs w:val="24"/>
        </w:rPr>
        <w:t>Bhaskar</w:t>
      </w:r>
      <w:proofErr w:type="spellEnd"/>
      <w:r w:rsidRPr="006352EB">
        <w:rPr>
          <w:rFonts w:ascii="Times New Roman" w:hAnsi="Times New Roman" w:cs="Times New Roman"/>
          <w:sz w:val="24"/>
          <w:szCs w:val="24"/>
        </w:rPr>
        <w:t xml:space="preserve">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wAS2xDUk","properties":{"formattedCitation":"(1993)","plainCitation":"(1993)"},"citationItems":[{"id":1778,"uris":["http://zotero.org/users/469541/items/DNBRRSSU"],"uri":["http://zotero.org/users/469541/items/DNBRRSSU"],"itemData":{"id":1778,"type":"book","title":"Dialectic: The Pulse of Freedom","publisher":"Verso","publisher-place":"London","number-of-pages":"448","source":"Google Books","event-place":"London","abstract":"This book attacks purely analytical modes of thinking. Bhaskar develops a critical realist philosophy, which isolates the definition of being in terms of knowledge as the characteristic flaw of traditional philosophy. He conceives a \"transformational\" model of society and sees social science as explanatory, and therefore of assistance to political projects of emancipation. Concerned to bridge the gap between philosophy and politics, Dialectic argues that critical realism provides the basis of a completely new and general methodology for the human sciences. This book also contains an account of the history of Western philosophy, from its pre-Socratic origins to its contemporary post-modernist forms.","ISBN":"9780860913689","shortTitle":"Dialectic","language":"en","author":[{"family":"Bhaskar","given":"Roy"}],"issued":{"date-parts":[["1993",1]]}},"suppress-author":true}],"schema":"https://github.com/citation-style-language/schema/raw/master/csl-citation.json"}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(1993)</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xml:space="preserve"> argues that emancipation pertains to desired rather than undesired sources of determination. It can hardly b</w:t>
      </w:r>
      <w:r w:rsidR="00BE1ECC">
        <w:rPr>
          <w:rFonts w:ascii="Times New Roman" w:hAnsi="Times New Roman" w:cs="Times New Roman"/>
          <w:sz w:val="24"/>
          <w:szCs w:val="24"/>
        </w:rPr>
        <w:t>e assumed that an</w:t>
      </w:r>
      <w:r w:rsidRPr="006352EB">
        <w:rPr>
          <w:rFonts w:ascii="Times New Roman" w:hAnsi="Times New Roman" w:cs="Times New Roman"/>
          <w:sz w:val="24"/>
          <w:szCs w:val="24"/>
        </w:rPr>
        <w:t xml:space="preserve"> economic focus is always best suited to the diversity of students’ aspirations, responsibilities and needs. Lynch (2006), indeed, argues that academics must develop a counter discourse to that of neo-liberalism if higher education’s wider societal responsibilities are to be served. Given this context, it is important that we find ways to develop our understanding of those sources of determination that shape both curricula and pedagogy in higher education. </w:t>
      </w:r>
    </w:p>
    <w:p w14:paraId="01B4B197" w14:textId="18369F41" w:rsidR="002979F5" w:rsidRPr="006352EB" w:rsidRDefault="00317CFC" w:rsidP="002A0954">
      <w:pPr>
        <w:pStyle w:val="PlainText"/>
        <w:ind w:firstLine="720"/>
        <w:rPr>
          <w:rFonts w:ascii="Times New Roman" w:hAnsi="Times New Roman" w:cs="Times New Roman"/>
          <w:sz w:val="24"/>
          <w:szCs w:val="24"/>
        </w:rPr>
      </w:pPr>
      <w:r w:rsidRPr="006352EB">
        <w:rPr>
          <w:rFonts w:ascii="Times New Roman" w:hAnsi="Times New Roman" w:cs="Times New Roman"/>
          <w:sz w:val="24"/>
          <w:szCs w:val="24"/>
        </w:rPr>
        <w:t>It might be thought that the processes by which</w:t>
      </w:r>
      <w:r w:rsidR="00AD37CE" w:rsidRPr="006352EB">
        <w:rPr>
          <w:rFonts w:ascii="Times New Roman" w:hAnsi="Times New Roman" w:cs="Times New Roman"/>
          <w:sz w:val="24"/>
          <w:szCs w:val="24"/>
        </w:rPr>
        <w:t xml:space="preserve"> pedagogic research</w:t>
      </w:r>
      <w:r w:rsidR="001379D5" w:rsidRPr="006352EB">
        <w:rPr>
          <w:rFonts w:ascii="Times New Roman" w:hAnsi="Times New Roman" w:cs="Times New Roman"/>
          <w:sz w:val="24"/>
          <w:szCs w:val="24"/>
        </w:rPr>
        <w:t xml:space="preserve"> is conducted are</w:t>
      </w:r>
      <w:r w:rsidRPr="006352EB">
        <w:rPr>
          <w:rFonts w:ascii="Times New Roman" w:hAnsi="Times New Roman" w:cs="Times New Roman"/>
          <w:sz w:val="24"/>
          <w:szCs w:val="24"/>
        </w:rPr>
        <w:t xml:space="preserve"> marginal to this debate.</w:t>
      </w:r>
      <w:r w:rsidR="003F6AF6" w:rsidRPr="006352EB">
        <w:rPr>
          <w:rFonts w:ascii="Times New Roman" w:hAnsi="Times New Roman" w:cs="Times New Roman"/>
          <w:sz w:val="24"/>
          <w:szCs w:val="24"/>
        </w:rPr>
        <w:t xml:space="preserve"> </w:t>
      </w:r>
      <w:proofErr w:type="spellStart"/>
      <w:r w:rsidR="00802F83" w:rsidRPr="006352EB">
        <w:rPr>
          <w:rFonts w:ascii="Times New Roman" w:hAnsi="Times New Roman" w:cs="Times New Roman"/>
          <w:sz w:val="24"/>
          <w:szCs w:val="24"/>
        </w:rPr>
        <w:t>Maton</w:t>
      </w:r>
      <w:proofErr w:type="spellEnd"/>
      <w:r w:rsidR="00054728" w:rsidRPr="006352EB">
        <w:rPr>
          <w:rFonts w:ascii="Times New Roman" w:hAnsi="Times New Roman" w:cs="Times New Roman"/>
          <w:sz w:val="24"/>
          <w:szCs w:val="24"/>
        </w:rPr>
        <w:t xml:space="preserve"> (2013)</w:t>
      </w:r>
      <w:r w:rsidR="00A23798" w:rsidRPr="006352EB">
        <w:rPr>
          <w:rFonts w:ascii="Times New Roman" w:hAnsi="Times New Roman" w:cs="Times New Roman"/>
          <w:sz w:val="24"/>
          <w:szCs w:val="24"/>
        </w:rPr>
        <w:t>, however,</w:t>
      </w:r>
      <w:r w:rsidR="002979F5" w:rsidRPr="006352EB">
        <w:rPr>
          <w:rFonts w:ascii="Times New Roman" w:hAnsi="Times New Roman" w:cs="Times New Roman"/>
          <w:sz w:val="24"/>
          <w:szCs w:val="24"/>
        </w:rPr>
        <w:t xml:space="preserve"> </w:t>
      </w:r>
      <w:r w:rsidR="00321AE6" w:rsidRPr="006352EB">
        <w:rPr>
          <w:rFonts w:ascii="Times New Roman" w:hAnsi="Times New Roman" w:cs="Times New Roman"/>
          <w:sz w:val="24"/>
          <w:szCs w:val="24"/>
        </w:rPr>
        <w:t>argues that educational</w:t>
      </w:r>
      <w:r w:rsidR="00054728" w:rsidRPr="006352EB">
        <w:rPr>
          <w:rFonts w:ascii="Times New Roman" w:hAnsi="Times New Roman" w:cs="Times New Roman"/>
          <w:sz w:val="24"/>
          <w:szCs w:val="24"/>
        </w:rPr>
        <w:t xml:space="preserve"> research is often </w:t>
      </w:r>
      <w:r w:rsidR="00054728" w:rsidRPr="006352EB">
        <w:rPr>
          <w:rFonts w:ascii="Times New Roman" w:hAnsi="Times New Roman" w:cs="Times New Roman"/>
          <w:sz w:val="24"/>
          <w:szCs w:val="24"/>
        </w:rPr>
        <w:lastRenderedPageBreak/>
        <w:t>typified by knowledge-blindness</w:t>
      </w:r>
      <w:r w:rsidR="00321AE6" w:rsidRPr="006352EB">
        <w:rPr>
          <w:rFonts w:ascii="Times New Roman" w:hAnsi="Times New Roman" w:cs="Times New Roman"/>
          <w:sz w:val="24"/>
          <w:szCs w:val="24"/>
        </w:rPr>
        <w:t xml:space="preserve">. He focuses specifically on the way in which pedagogic research places disciplinary </w:t>
      </w:r>
      <w:r w:rsidR="00054728" w:rsidRPr="006352EB">
        <w:rPr>
          <w:rFonts w:ascii="Times New Roman" w:hAnsi="Times New Roman" w:cs="Times New Roman"/>
          <w:sz w:val="24"/>
          <w:szCs w:val="24"/>
        </w:rPr>
        <w:t>knowledge in the background</w:t>
      </w:r>
      <w:r w:rsidR="00321AE6" w:rsidRPr="006352EB">
        <w:rPr>
          <w:rFonts w:ascii="Times New Roman" w:hAnsi="Times New Roman" w:cs="Times New Roman"/>
          <w:sz w:val="24"/>
          <w:szCs w:val="24"/>
        </w:rPr>
        <w:t>, arguing that ‘psychologically-informed approaches typically focus on generic processes of learning and side</w:t>
      </w:r>
      <w:r w:rsidR="00A01F2A">
        <w:rPr>
          <w:rFonts w:ascii="Times New Roman" w:hAnsi="Times New Roman" w:cs="Times New Roman"/>
          <w:sz w:val="24"/>
          <w:szCs w:val="24"/>
        </w:rPr>
        <w:t>-</w:t>
      </w:r>
      <w:r w:rsidR="00321AE6" w:rsidRPr="006352EB">
        <w:rPr>
          <w:rFonts w:ascii="Times New Roman" w:hAnsi="Times New Roman" w:cs="Times New Roman"/>
          <w:sz w:val="24"/>
          <w:szCs w:val="24"/>
        </w:rPr>
        <w:t>line differences between the forms of knowledge being learned’</w:t>
      </w:r>
      <w:r w:rsidR="00054728" w:rsidRPr="006352EB">
        <w:rPr>
          <w:rFonts w:ascii="Times New Roman" w:hAnsi="Times New Roman" w:cs="Times New Roman"/>
          <w:sz w:val="24"/>
          <w:szCs w:val="24"/>
        </w:rPr>
        <w:t xml:space="preserve"> </w:t>
      </w:r>
      <w:r w:rsidR="00054728" w:rsidRPr="00F158E3">
        <w:rPr>
          <w:rFonts w:ascii="Times New Roman" w:hAnsi="Times New Roman" w:cs="Times New Roman"/>
          <w:sz w:val="24"/>
          <w:szCs w:val="24"/>
        </w:rPr>
        <w:fldChar w:fldCharType="begin"/>
      </w:r>
      <w:r w:rsidR="0008540C" w:rsidRPr="006352EB">
        <w:rPr>
          <w:rFonts w:ascii="Times New Roman" w:hAnsi="Times New Roman" w:cs="Times New Roman"/>
          <w:sz w:val="24"/>
          <w:szCs w:val="24"/>
        </w:rPr>
        <w:instrText xml:space="preserve"> ADDIN ZOTERO_ITEM CSL_CITATION {"citationID":"RL6umFZ5","properties":{"formattedCitation":"(Maton, 2013, p. 9)","plainCitation":"(Maton, 2013, p. 9)"},"citationItems":[{"id":1866,"uris":["http://zotero.org/users/469541/items/BHI9ZVAF"],"uri":["http://zotero.org/users/469541/items/BHI9ZVAF"],"itemData":{"id":1866,"type":"article-journal","title":"Making semantic waves: A key to cumulative knowledge-building","container-title":"Linguistics and Education","collection-title":"Cumulative knowledge-building in secondary schooling","page":"8-22","volume":"24","issue":"1","source":"ScienceDirect","abstract":"The paper begins by arguing that knowledge-blindness in educational research represents a serious obstacle to understanding knowledge-building. It then offers sociological concepts from Legitimation Code Theory – ‘semantic gravity’ and ‘semantic density’ – that systematically conceptualize one set of organizing principles underlying knowledge practices. Brought together as ‘semantic profiles’, these allow changes in the context-dependence and condensation of meaning of knowledge practices to be traced over time. These concepts are used to analyze passages of classroom practice from secondary school lessons in Biology and History. The analysis suggests that ‘semantic waves’, where knowledge is transformed between relatively decontextualized, condensed meanings and context-dependent, simplified meanings, offer a means of enabling cumulative classroom practice. How these concepts are being widely used to explore organizing principles of diverse practices in education and beyond is discussed, revealing the widespread, complex and suggestive nature of ‘semantic waves’ and their implications for cumulative knowledge-building.","ISSN":"0898-5898","shortTitle":"Making semantic waves","journalAbbreviation":"Linguistics and Education","author":[{"family":"Maton","given":"Karl"}],"issued":{"date-parts":[["2013",4]]},"accessed":{"date-parts":[["2014",8,20]]}},"locator":"9","label":"page"}],"schema":"https://github.com/citation-style-language/schema/raw/master/csl-citation.json"} </w:instrText>
      </w:r>
      <w:r w:rsidR="00054728" w:rsidRPr="00F158E3">
        <w:rPr>
          <w:rFonts w:ascii="Times New Roman" w:hAnsi="Times New Roman" w:cs="Times New Roman"/>
          <w:sz w:val="24"/>
          <w:szCs w:val="24"/>
        </w:rPr>
        <w:fldChar w:fldCharType="separate"/>
      </w:r>
      <w:r w:rsidR="00054728" w:rsidRPr="006352EB">
        <w:rPr>
          <w:rFonts w:ascii="Times New Roman" w:hAnsi="Times New Roman" w:cs="Times New Roman"/>
          <w:sz w:val="24"/>
        </w:rPr>
        <w:t>(Maton, 2013, 9)</w:t>
      </w:r>
      <w:r w:rsidR="00054728" w:rsidRPr="00F158E3">
        <w:rPr>
          <w:rFonts w:ascii="Times New Roman" w:hAnsi="Times New Roman" w:cs="Times New Roman"/>
          <w:sz w:val="24"/>
          <w:szCs w:val="24"/>
        </w:rPr>
        <w:fldChar w:fldCharType="end"/>
      </w:r>
      <w:r w:rsidR="00321AE6" w:rsidRPr="006352EB">
        <w:rPr>
          <w:rFonts w:ascii="Times New Roman" w:hAnsi="Times New Roman" w:cs="Times New Roman"/>
          <w:sz w:val="24"/>
          <w:szCs w:val="24"/>
        </w:rPr>
        <w:t>. It is clear in his analysi</w:t>
      </w:r>
      <w:r w:rsidR="001379D5" w:rsidRPr="006352EB">
        <w:rPr>
          <w:rFonts w:ascii="Times New Roman" w:hAnsi="Times New Roman" w:cs="Times New Roman"/>
          <w:sz w:val="24"/>
          <w:szCs w:val="24"/>
        </w:rPr>
        <w:t>s that the approach taken to</w:t>
      </w:r>
      <w:r w:rsidR="00321AE6" w:rsidRPr="006352EB">
        <w:rPr>
          <w:rFonts w:ascii="Times New Roman" w:hAnsi="Times New Roman" w:cs="Times New Roman"/>
          <w:sz w:val="24"/>
          <w:szCs w:val="24"/>
        </w:rPr>
        <w:t xml:space="preserve"> research influences the characteristics of the knowledge that emerges</w:t>
      </w:r>
      <w:r w:rsidR="00A23798" w:rsidRPr="006352EB">
        <w:rPr>
          <w:rFonts w:ascii="Times New Roman" w:hAnsi="Times New Roman" w:cs="Times New Roman"/>
          <w:sz w:val="24"/>
          <w:szCs w:val="24"/>
        </w:rPr>
        <w:t>, and the uses to which it can be</w:t>
      </w:r>
      <w:r w:rsidR="000B130F" w:rsidRPr="006352EB">
        <w:rPr>
          <w:rFonts w:ascii="Times New Roman" w:hAnsi="Times New Roman" w:cs="Times New Roman"/>
          <w:sz w:val="24"/>
          <w:szCs w:val="24"/>
        </w:rPr>
        <w:t xml:space="preserve"> put</w:t>
      </w:r>
      <w:r w:rsidR="00321AE6" w:rsidRPr="006352EB">
        <w:rPr>
          <w:rFonts w:ascii="Times New Roman" w:hAnsi="Times New Roman" w:cs="Times New Roman"/>
          <w:sz w:val="24"/>
          <w:szCs w:val="24"/>
        </w:rPr>
        <w:t>. He goes on to argue</w:t>
      </w:r>
      <w:r w:rsidR="003D449E" w:rsidRPr="006352EB">
        <w:rPr>
          <w:rFonts w:ascii="Times New Roman" w:hAnsi="Times New Roman" w:cs="Times New Roman"/>
          <w:sz w:val="24"/>
          <w:szCs w:val="24"/>
        </w:rPr>
        <w:t xml:space="preserve"> that there are </w:t>
      </w:r>
      <w:r w:rsidR="00B20F51" w:rsidRPr="006352EB">
        <w:rPr>
          <w:rFonts w:ascii="Times New Roman" w:hAnsi="Times New Roman" w:cs="Times New Roman"/>
          <w:sz w:val="24"/>
          <w:szCs w:val="24"/>
        </w:rPr>
        <w:t xml:space="preserve">implications for the way in </w:t>
      </w:r>
      <w:r w:rsidR="00B05BCD" w:rsidRPr="006352EB">
        <w:rPr>
          <w:rFonts w:ascii="Times New Roman" w:hAnsi="Times New Roman" w:cs="Times New Roman"/>
          <w:sz w:val="24"/>
          <w:szCs w:val="24"/>
        </w:rPr>
        <w:t>which students learn</w:t>
      </w:r>
      <w:r w:rsidR="00054728" w:rsidRPr="006352EB">
        <w:rPr>
          <w:rFonts w:ascii="Times New Roman" w:hAnsi="Times New Roman" w:cs="Times New Roman"/>
          <w:sz w:val="24"/>
          <w:szCs w:val="24"/>
        </w:rPr>
        <w:t>, and for the outcomes t</w:t>
      </w:r>
      <w:r w:rsidR="00B20F51" w:rsidRPr="006352EB">
        <w:rPr>
          <w:rFonts w:ascii="Times New Roman" w:hAnsi="Times New Roman" w:cs="Times New Roman"/>
          <w:sz w:val="24"/>
          <w:szCs w:val="24"/>
        </w:rPr>
        <w:t xml:space="preserve">hey are able to achieve. </w:t>
      </w:r>
      <w:proofErr w:type="spellStart"/>
      <w:r w:rsidR="00B20F51" w:rsidRPr="006352EB">
        <w:rPr>
          <w:rFonts w:ascii="Times New Roman" w:hAnsi="Times New Roman" w:cs="Times New Roman"/>
          <w:sz w:val="24"/>
          <w:szCs w:val="24"/>
        </w:rPr>
        <w:t>Mat</w:t>
      </w:r>
      <w:r w:rsidR="001379D5" w:rsidRPr="006352EB">
        <w:rPr>
          <w:rFonts w:ascii="Times New Roman" w:hAnsi="Times New Roman" w:cs="Times New Roman"/>
          <w:sz w:val="24"/>
          <w:szCs w:val="24"/>
        </w:rPr>
        <w:t>on’s</w:t>
      </w:r>
      <w:proofErr w:type="spellEnd"/>
      <w:r w:rsidR="001379D5" w:rsidRPr="006352EB">
        <w:rPr>
          <w:rFonts w:ascii="Times New Roman" w:hAnsi="Times New Roman" w:cs="Times New Roman"/>
          <w:sz w:val="24"/>
          <w:szCs w:val="24"/>
        </w:rPr>
        <w:t xml:space="preserve"> work, though, focuses </w:t>
      </w:r>
      <w:r w:rsidR="00B20F51" w:rsidRPr="006352EB">
        <w:rPr>
          <w:rFonts w:ascii="Times New Roman" w:hAnsi="Times New Roman" w:cs="Times New Roman"/>
          <w:sz w:val="24"/>
          <w:szCs w:val="24"/>
        </w:rPr>
        <w:t>on analysing the implications of the structuring of knowledge rather than on the research processes that gave rise to t</w:t>
      </w:r>
      <w:r w:rsidR="001379D5" w:rsidRPr="006352EB">
        <w:rPr>
          <w:rFonts w:ascii="Times New Roman" w:hAnsi="Times New Roman" w:cs="Times New Roman"/>
          <w:sz w:val="24"/>
          <w:szCs w:val="24"/>
        </w:rPr>
        <w:t xml:space="preserve">hat structuring. </w:t>
      </w:r>
      <w:r w:rsidR="00A05FBF" w:rsidRPr="006352EB">
        <w:rPr>
          <w:rFonts w:ascii="Times New Roman" w:hAnsi="Times New Roman" w:cs="Times New Roman"/>
          <w:sz w:val="24"/>
          <w:szCs w:val="24"/>
        </w:rPr>
        <w:t xml:space="preserve">Sayer (1992, 9), meanwhile, </w:t>
      </w:r>
      <w:r w:rsidR="00B05BCD" w:rsidRPr="006352EB">
        <w:rPr>
          <w:rFonts w:ascii="Times New Roman" w:hAnsi="Times New Roman" w:cs="Times New Roman"/>
          <w:sz w:val="24"/>
          <w:szCs w:val="24"/>
        </w:rPr>
        <w:t xml:space="preserve">highlights the importance of addressing the way that knowledge is produced, as well as considering its use in social activity. There is good </w:t>
      </w:r>
      <w:r w:rsidR="001379D5" w:rsidRPr="006352EB">
        <w:rPr>
          <w:rFonts w:ascii="Times New Roman" w:hAnsi="Times New Roman" w:cs="Times New Roman"/>
          <w:sz w:val="24"/>
          <w:szCs w:val="24"/>
        </w:rPr>
        <w:t>scope</w:t>
      </w:r>
      <w:r w:rsidR="00B20F51" w:rsidRPr="006352EB">
        <w:rPr>
          <w:rFonts w:ascii="Times New Roman" w:hAnsi="Times New Roman" w:cs="Times New Roman"/>
          <w:sz w:val="24"/>
          <w:szCs w:val="24"/>
        </w:rPr>
        <w:t xml:space="preserve"> to trace further the mechanisms that are at wo</w:t>
      </w:r>
      <w:r w:rsidR="00B05BCD" w:rsidRPr="006352EB">
        <w:rPr>
          <w:rFonts w:ascii="Times New Roman" w:hAnsi="Times New Roman" w:cs="Times New Roman"/>
          <w:sz w:val="24"/>
          <w:szCs w:val="24"/>
        </w:rPr>
        <w:t>rk in shaping pedagogic</w:t>
      </w:r>
      <w:r w:rsidR="00B20F51" w:rsidRPr="006352EB">
        <w:rPr>
          <w:rFonts w:ascii="Times New Roman" w:hAnsi="Times New Roman" w:cs="Times New Roman"/>
          <w:sz w:val="24"/>
          <w:szCs w:val="24"/>
        </w:rPr>
        <w:t xml:space="preserve"> knowledge, </w:t>
      </w:r>
      <w:r w:rsidR="00B05BCD" w:rsidRPr="006352EB">
        <w:rPr>
          <w:rFonts w:ascii="Times New Roman" w:hAnsi="Times New Roman" w:cs="Times New Roman"/>
          <w:sz w:val="24"/>
          <w:szCs w:val="24"/>
        </w:rPr>
        <w:t xml:space="preserve">as also in drawing out </w:t>
      </w:r>
      <w:r w:rsidR="00B20F51" w:rsidRPr="006352EB">
        <w:rPr>
          <w:rFonts w:ascii="Times New Roman" w:hAnsi="Times New Roman" w:cs="Times New Roman"/>
          <w:sz w:val="24"/>
          <w:szCs w:val="24"/>
        </w:rPr>
        <w:t>consequences that relate to emancipation.</w:t>
      </w:r>
      <w:r w:rsidR="002979F5" w:rsidRPr="006352EB">
        <w:rPr>
          <w:rFonts w:ascii="Times New Roman" w:hAnsi="Times New Roman" w:cs="Times New Roman"/>
          <w:sz w:val="24"/>
          <w:szCs w:val="24"/>
        </w:rPr>
        <w:t xml:space="preserve"> This task is particularly important given that both Clegg and Stevenson </w:t>
      </w:r>
      <w:r w:rsidR="002979F5" w:rsidRPr="00F158E3">
        <w:rPr>
          <w:rFonts w:ascii="Times New Roman" w:hAnsi="Times New Roman" w:cs="Times New Roman"/>
          <w:sz w:val="24"/>
          <w:szCs w:val="24"/>
        </w:rPr>
        <w:fldChar w:fldCharType="begin"/>
      </w:r>
      <w:r w:rsidR="00F90D3D" w:rsidRPr="006352EB">
        <w:rPr>
          <w:rFonts w:ascii="Times New Roman" w:hAnsi="Times New Roman" w:cs="Times New Roman"/>
          <w:sz w:val="24"/>
          <w:szCs w:val="24"/>
        </w:rPr>
        <w:instrText xml:space="preserve"> ADDIN ZOTERO_ITEM CSL_CITATION {"citationID":"ljcqaGDD","properties":{"formattedCitation":"(2013)","plainCitation":"(2013)"},"citationItems":[{"id":1952,"uris":["http://zotero.org/users/469541/items/C9WHHMJH"],"uri":["http://zotero.org/users/469541/items/C9WHHMJH"],"itemData":{"id":1952,"type":"article-journal","title":"The interview reconsidered: context, genre, reflexivity and interpretation in sociological approaches to interviews in higher education research","container-title":"Higher Education Research &amp; Development","page":"5-16","volume":"32","issue":"1","source":"Taylor and Francis+NEJM","abstract":"The paper makes a number of arguments about the research interview and maintains that, despite the near ubiquity of the method in higher education research, the interview remains under-theorised and mis-described. We argue that by virtue of being ‘insider’, higher education research involves a form of tacit ethnography where multiple sources of data impact on the interpretation of events. The ‘interview’ therefore needs to be understood in its rich contextual setting. The paper critiques the genre of journal writing and the tendency to under-describe methodology, with a reliance on a description solely of method. Papers that challenge this practice are discussed as offering alternative ways of writing research. Finally the paper analyses the role of reflexivity in interviews, both the researcher's and the researched. It points to the contradictions involved when the forms of reflexivity evoked are tied to the very policies and practices (for example, ‘employability’) we are attempting to critique. The paper concludes that we need a much richer understanding of our methodologies and of knowledge making.","ISSN":"0729-4360","shortTitle":"The interview reconsidered","author":[{"family":"Clegg","given":"S."},{"family":"Stevenson","given":"J."}],"issued":{"date-parts":[["2013",2,1]]},"accessed":{"date-parts":[["2014",11,3]]}},"suppress-author":true}],"schema":"https://github.com/citation-style-language/schema/raw/master/csl-citation.json"} </w:instrText>
      </w:r>
      <w:r w:rsidR="002979F5" w:rsidRPr="00F158E3">
        <w:rPr>
          <w:rFonts w:ascii="Times New Roman" w:hAnsi="Times New Roman" w:cs="Times New Roman"/>
          <w:sz w:val="24"/>
          <w:szCs w:val="24"/>
        </w:rPr>
        <w:fldChar w:fldCharType="separate"/>
      </w:r>
      <w:r w:rsidR="002979F5" w:rsidRPr="006352EB">
        <w:rPr>
          <w:rFonts w:ascii="Times New Roman" w:hAnsi="Times New Roman" w:cs="Times New Roman"/>
          <w:sz w:val="24"/>
        </w:rPr>
        <w:t>(2013)</w:t>
      </w:r>
      <w:r w:rsidR="002979F5" w:rsidRPr="00F158E3">
        <w:rPr>
          <w:rFonts w:ascii="Times New Roman" w:hAnsi="Times New Roman" w:cs="Times New Roman"/>
          <w:sz w:val="24"/>
          <w:szCs w:val="24"/>
        </w:rPr>
        <w:fldChar w:fldCharType="end"/>
      </w:r>
      <w:r w:rsidR="002979F5" w:rsidRPr="006352EB">
        <w:rPr>
          <w:rFonts w:ascii="Times New Roman" w:hAnsi="Times New Roman" w:cs="Times New Roman"/>
          <w:sz w:val="24"/>
          <w:szCs w:val="24"/>
        </w:rPr>
        <w:t xml:space="preserve"> and Tight </w:t>
      </w:r>
      <w:r w:rsidR="002979F5" w:rsidRPr="00F158E3">
        <w:rPr>
          <w:rFonts w:ascii="Times New Roman" w:hAnsi="Times New Roman" w:cs="Times New Roman"/>
          <w:sz w:val="24"/>
          <w:szCs w:val="24"/>
        </w:rPr>
        <w:fldChar w:fldCharType="begin"/>
      </w:r>
      <w:r w:rsidR="002979F5" w:rsidRPr="006352EB">
        <w:rPr>
          <w:rFonts w:ascii="Times New Roman" w:hAnsi="Times New Roman" w:cs="Times New Roman"/>
          <w:sz w:val="24"/>
          <w:szCs w:val="24"/>
        </w:rPr>
        <w:instrText xml:space="preserve"> ADDIN ZOTERO_ITEM CSL_CITATION {"citationID":"vEQMeR2x","properties":{"formattedCitation":"(2013)","plainCitation":"(2013)"},"citationItems":[{"id":1782,"uris":["http://zotero.org/users/469541/items/PGWA8ECI"],"uri":["http://zotero.org/users/469541/items/PGWA8ECI"],"itemData":{"id":1782,"type":"article-journal","title":"Discipline and methodology in higher education research","container-title":"Higher Education Research &amp; Development","page":"136-151","volume":"32","issue":"1","source":"Taylor and Francis+NEJM","abstract":"Higher education research is a multidisciplinary field, engaging researchers from across the academy who make use of a wide range of methodological approaches. This article examines the relation between discipline and methodology in higher education research, analysing a database of 567 articles published in 15 leading higher education journals internationally during 2010. It finds that, while a wide variety of methods and methodologies are employed to research higher education, their usage is common to researchers from different disciplinary backgrounds. Greater variation is apparent geographically, however, in the use of complex multivariate techniques, with North American researchers more commonly making use of these.","ISSN":"0729-4360","author":[{"family":"Tight","given":"Malcolm"}],"issued":{"date-parts":[["2013"]]},"accessed":{"date-parts":[["2014",6,17]]}},"suppress-author":true}],"schema":"https://github.com/citation-style-language/schema/raw/master/csl-citation.json"} </w:instrText>
      </w:r>
      <w:r w:rsidR="002979F5" w:rsidRPr="00F158E3">
        <w:rPr>
          <w:rFonts w:ascii="Times New Roman" w:hAnsi="Times New Roman" w:cs="Times New Roman"/>
          <w:sz w:val="24"/>
          <w:szCs w:val="24"/>
        </w:rPr>
        <w:fldChar w:fldCharType="separate"/>
      </w:r>
      <w:r w:rsidR="002979F5" w:rsidRPr="006352EB">
        <w:rPr>
          <w:rFonts w:ascii="Times New Roman" w:hAnsi="Times New Roman" w:cs="Times New Roman"/>
          <w:sz w:val="24"/>
        </w:rPr>
        <w:t>(2013)</w:t>
      </w:r>
      <w:r w:rsidR="002979F5" w:rsidRPr="00F158E3">
        <w:rPr>
          <w:rFonts w:ascii="Times New Roman" w:hAnsi="Times New Roman" w:cs="Times New Roman"/>
          <w:sz w:val="24"/>
          <w:szCs w:val="24"/>
        </w:rPr>
        <w:fldChar w:fldCharType="end"/>
      </w:r>
      <w:r w:rsidR="002979F5" w:rsidRPr="006352EB">
        <w:rPr>
          <w:rFonts w:ascii="Times New Roman" w:hAnsi="Times New Roman" w:cs="Times New Roman"/>
          <w:sz w:val="24"/>
          <w:szCs w:val="24"/>
        </w:rPr>
        <w:t xml:space="preserve"> suggest that research on methodology re</w:t>
      </w:r>
      <w:r w:rsidR="00271ED1">
        <w:rPr>
          <w:rFonts w:ascii="Times New Roman" w:hAnsi="Times New Roman" w:cs="Times New Roman"/>
          <w:sz w:val="24"/>
          <w:szCs w:val="24"/>
        </w:rPr>
        <w:t xml:space="preserve">ceives </w:t>
      </w:r>
      <w:r w:rsidR="00B31269" w:rsidRPr="006352EB">
        <w:rPr>
          <w:rFonts w:ascii="Times New Roman" w:hAnsi="Times New Roman" w:cs="Times New Roman"/>
          <w:sz w:val="24"/>
          <w:szCs w:val="24"/>
        </w:rPr>
        <w:t xml:space="preserve">limited attention in </w:t>
      </w:r>
      <w:r w:rsidR="002979F5" w:rsidRPr="006352EB">
        <w:rPr>
          <w:rFonts w:ascii="Times New Roman" w:hAnsi="Times New Roman" w:cs="Times New Roman"/>
          <w:sz w:val="24"/>
          <w:szCs w:val="24"/>
        </w:rPr>
        <w:t>higher education journals.</w:t>
      </w:r>
    </w:p>
    <w:p w14:paraId="0C0DA442" w14:textId="7DE60B6A" w:rsidR="00290116" w:rsidRPr="006352EB" w:rsidRDefault="00317CFC" w:rsidP="00271ED1">
      <w:pPr>
        <w:spacing w:after="0" w:line="240" w:lineRule="auto"/>
        <w:ind w:firstLine="720"/>
        <w:rPr>
          <w:rFonts w:ascii="Times New Roman" w:hAnsi="Times New Roman" w:cs="Times New Roman"/>
          <w:sz w:val="24"/>
          <w:szCs w:val="24"/>
        </w:rPr>
      </w:pPr>
      <w:r w:rsidRPr="006352EB">
        <w:rPr>
          <w:rFonts w:ascii="Times New Roman" w:hAnsi="Times New Roman" w:cs="Times New Roman"/>
          <w:sz w:val="24"/>
          <w:szCs w:val="24"/>
        </w:rPr>
        <w:t>Thi</w:t>
      </w:r>
      <w:r w:rsidR="009E6DDB" w:rsidRPr="006352EB">
        <w:rPr>
          <w:rFonts w:ascii="Times New Roman" w:hAnsi="Times New Roman" w:cs="Times New Roman"/>
          <w:sz w:val="24"/>
          <w:szCs w:val="24"/>
        </w:rPr>
        <w:t xml:space="preserve">s </w:t>
      </w:r>
      <w:r w:rsidR="00240916" w:rsidRPr="006352EB">
        <w:rPr>
          <w:rFonts w:ascii="Times New Roman" w:hAnsi="Times New Roman" w:cs="Times New Roman"/>
          <w:sz w:val="24"/>
          <w:szCs w:val="24"/>
        </w:rPr>
        <w:t>study explores</w:t>
      </w:r>
      <w:r w:rsidR="009E6DDB" w:rsidRPr="006352EB">
        <w:rPr>
          <w:rFonts w:ascii="Times New Roman" w:hAnsi="Times New Roman" w:cs="Times New Roman"/>
          <w:sz w:val="24"/>
          <w:szCs w:val="24"/>
        </w:rPr>
        <w:t xml:space="preserve"> ways in which </w:t>
      </w:r>
      <w:r w:rsidR="00240916" w:rsidRPr="006352EB">
        <w:rPr>
          <w:rFonts w:ascii="Times New Roman" w:hAnsi="Times New Roman" w:cs="Times New Roman"/>
          <w:sz w:val="24"/>
          <w:szCs w:val="24"/>
        </w:rPr>
        <w:t>methodologies</w:t>
      </w:r>
      <w:r w:rsidRPr="006352EB">
        <w:rPr>
          <w:rFonts w:ascii="Times New Roman" w:hAnsi="Times New Roman" w:cs="Times New Roman"/>
          <w:sz w:val="24"/>
          <w:szCs w:val="24"/>
        </w:rPr>
        <w:t xml:space="preserve"> employed in research into</w:t>
      </w:r>
      <w:r w:rsidR="0026077E" w:rsidRPr="006352EB">
        <w:rPr>
          <w:rFonts w:ascii="Times New Roman" w:hAnsi="Times New Roman" w:cs="Times New Roman"/>
          <w:sz w:val="24"/>
          <w:szCs w:val="24"/>
        </w:rPr>
        <w:t xml:space="preserve"> teaching in higher education s</w:t>
      </w:r>
      <w:r w:rsidR="00240916" w:rsidRPr="006352EB">
        <w:rPr>
          <w:rFonts w:ascii="Times New Roman" w:hAnsi="Times New Roman" w:cs="Times New Roman"/>
          <w:sz w:val="24"/>
          <w:szCs w:val="24"/>
        </w:rPr>
        <w:t>ubsequently influe</w:t>
      </w:r>
      <w:r w:rsidR="00D70A01">
        <w:rPr>
          <w:rFonts w:ascii="Times New Roman" w:hAnsi="Times New Roman" w:cs="Times New Roman"/>
          <w:sz w:val="24"/>
          <w:szCs w:val="24"/>
        </w:rPr>
        <w:t>nce both knowledge and</w:t>
      </w:r>
      <w:r w:rsidR="0005381C" w:rsidRPr="006352EB">
        <w:rPr>
          <w:rFonts w:ascii="Times New Roman" w:hAnsi="Times New Roman" w:cs="Times New Roman"/>
          <w:sz w:val="24"/>
          <w:szCs w:val="24"/>
        </w:rPr>
        <w:t xml:space="preserve"> practice</w:t>
      </w:r>
      <w:r w:rsidR="0026077E" w:rsidRPr="006352EB">
        <w:rPr>
          <w:rFonts w:ascii="Times New Roman" w:hAnsi="Times New Roman" w:cs="Times New Roman"/>
          <w:sz w:val="24"/>
          <w:szCs w:val="24"/>
        </w:rPr>
        <w:t xml:space="preserve">. </w:t>
      </w:r>
      <w:r w:rsidRPr="006352EB">
        <w:rPr>
          <w:rFonts w:ascii="Times New Roman" w:hAnsi="Times New Roman" w:cs="Times New Roman"/>
          <w:sz w:val="24"/>
          <w:szCs w:val="24"/>
        </w:rPr>
        <w:t>In what ways do</w:t>
      </w:r>
      <w:r w:rsidR="00FD68F4" w:rsidRPr="006352EB">
        <w:rPr>
          <w:rFonts w:ascii="Times New Roman" w:hAnsi="Times New Roman" w:cs="Times New Roman"/>
          <w:sz w:val="24"/>
          <w:szCs w:val="24"/>
        </w:rPr>
        <w:t xml:space="preserve"> approaches to </w:t>
      </w:r>
      <w:r w:rsidR="0026077E" w:rsidRPr="006352EB">
        <w:rPr>
          <w:rFonts w:ascii="Times New Roman" w:hAnsi="Times New Roman" w:cs="Times New Roman"/>
          <w:sz w:val="24"/>
          <w:szCs w:val="24"/>
        </w:rPr>
        <w:t>research</w:t>
      </w:r>
      <w:r w:rsidRPr="006352EB">
        <w:rPr>
          <w:rFonts w:ascii="Times New Roman" w:hAnsi="Times New Roman" w:cs="Times New Roman"/>
          <w:sz w:val="24"/>
          <w:szCs w:val="24"/>
        </w:rPr>
        <w:t xml:space="preserve"> shape </w:t>
      </w:r>
      <w:r w:rsidR="00D70A01">
        <w:rPr>
          <w:rFonts w:ascii="Times New Roman" w:hAnsi="Times New Roman" w:cs="Times New Roman"/>
          <w:sz w:val="24"/>
          <w:szCs w:val="24"/>
        </w:rPr>
        <w:t xml:space="preserve">our knowledge and practice </w:t>
      </w:r>
      <w:r w:rsidR="001B16C2">
        <w:rPr>
          <w:rFonts w:ascii="Times New Roman" w:hAnsi="Times New Roman" w:cs="Times New Roman"/>
          <w:sz w:val="24"/>
          <w:szCs w:val="24"/>
        </w:rPr>
        <w:t xml:space="preserve">within </w:t>
      </w:r>
      <w:r w:rsidR="00D70A01">
        <w:rPr>
          <w:rFonts w:ascii="Times New Roman" w:hAnsi="Times New Roman" w:cs="Times New Roman"/>
          <w:sz w:val="24"/>
          <w:szCs w:val="24"/>
        </w:rPr>
        <w:t>higher education</w:t>
      </w:r>
      <w:r w:rsidR="0026077E" w:rsidRPr="006352EB">
        <w:rPr>
          <w:rFonts w:ascii="Times New Roman" w:hAnsi="Times New Roman" w:cs="Times New Roman"/>
          <w:sz w:val="24"/>
          <w:szCs w:val="24"/>
        </w:rPr>
        <w:t xml:space="preserve">? </w:t>
      </w:r>
      <w:r w:rsidR="00240916" w:rsidRPr="006352EB">
        <w:rPr>
          <w:rFonts w:ascii="Times New Roman" w:hAnsi="Times New Roman" w:cs="Times New Roman"/>
          <w:sz w:val="24"/>
          <w:szCs w:val="24"/>
        </w:rPr>
        <w:t>In addressing this q</w:t>
      </w:r>
      <w:r w:rsidR="001379D5" w:rsidRPr="006352EB">
        <w:rPr>
          <w:rFonts w:ascii="Times New Roman" w:hAnsi="Times New Roman" w:cs="Times New Roman"/>
          <w:sz w:val="24"/>
          <w:szCs w:val="24"/>
        </w:rPr>
        <w:t>uestion, we outline and explore</w:t>
      </w:r>
      <w:r w:rsidR="0026077E" w:rsidRPr="006352EB">
        <w:rPr>
          <w:rFonts w:ascii="Times New Roman" w:hAnsi="Times New Roman" w:cs="Times New Roman"/>
          <w:sz w:val="24"/>
          <w:szCs w:val="24"/>
        </w:rPr>
        <w:t xml:space="preserve"> sources of determination by which </w:t>
      </w:r>
      <w:r w:rsidR="00240916" w:rsidRPr="006352EB">
        <w:rPr>
          <w:rFonts w:ascii="Times New Roman" w:hAnsi="Times New Roman" w:cs="Times New Roman"/>
          <w:sz w:val="24"/>
          <w:szCs w:val="24"/>
        </w:rPr>
        <w:t>methodologies</w:t>
      </w:r>
      <w:r w:rsidR="00454181" w:rsidRPr="006352EB">
        <w:rPr>
          <w:rFonts w:ascii="Times New Roman" w:hAnsi="Times New Roman" w:cs="Times New Roman"/>
          <w:sz w:val="24"/>
          <w:szCs w:val="24"/>
        </w:rPr>
        <w:t xml:space="preserve"> employed</w:t>
      </w:r>
      <w:r w:rsidR="00240916" w:rsidRPr="006352EB">
        <w:rPr>
          <w:rFonts w:ascii="Times New Roman" w:hAnsi="Times New Roman" w:cs="Times New Roman"/>
          <w:sz w:val="24"/>
          <w:szCs w:val="24"/>
        </w:rPr>
        <w:t xml:space="preserve"> in</w:t>
      </w:r>
      <w:r w:rsidR="00454181" w:rsidRPr="006352EB">
        <w:rPr>
          <w:rFonts w:ascii="Times New Roman" w:hAnsi="Times New Roman" w:cs="Times New Roman"/>
          <w:sz w:val="24"/>
          <w:szCs w:val="24"/>
        </w:rPr>
        <w:t xml:space="preserve"> pedagogic</w:t>
      </w:r>
      <w:r w:rsidR="0026077E" w:rsidRPr="006352EB">
        <w:rPr>
          <w:rFonts w:ascii="Times New Roman" w:hAnsi="Times New Roman" w:cs="Times New Roman"/>
          <w:sz w:val="24"/>
          <w:szCs w:val="24"/>
        </w:rPr>
        <w:t xml:space="preserve"> research</w:t>
      </w:r>
      <w:r w:rsidR="001B16C2">
        <w:rPr>
          <w:rFonts w:ascii="Times New Roman" w:hAnsi="Times New Roman" w:cs="Times New Roman"/>
          <w:sz w:val="24"/>
          <w:szCs w:val="24"/>
        </w:rPr>
        <w:t xml:space="preserve"> affect the emancipatory potential of higher education</w:t>
      </w:r>
      <w:r w:rsidR="00240916" w:rsidRPr="006352EB">
        <w:rPr>
          <w:rFonts w:ascii="Times New Roman" w:hAnsi="Times New Roman" w:cs="Times New Roman"/>
          <w:sz w:val="24"/>
          <w:szCs w:val="24"/>
        </w:rPr>
        <w:t>.</w:t>
      </w:r>
      <w:r w:rsidR="000663F4" w:rsidRPr="006352EB">
        <w:rPr>
          <w:rFonts w:ascii="Times New Roman" w:hAnsi="Times New Roman" w:cs="Times New Roman"/>
          <w:sz w:val="24"/>
          <w:szCs w:val="24"/>
        </w:rPr>
        <w:t xml:space="preserve"> </w:t>
      </w:r>
      <w:r w:rsidR="00B05BCD" w:rsidRPr="006352EB">
        <w:rPr>
          <w:rFonts w:ascii="Times New Roman" w:hAnsi="Times New Roman" w:cs="Times New Roman"/>
          <w:sz w:val="24"/>
          <w:szCs w:val="24"/>
        </w:rPr>
        <w:t>If we look at current orthodoxies</w:t>
      </w:r>
      <w:r w:rsidR="00A01F2A">
        <w:rPr>
          <w:rFonts w:ascii="Times New Roman" w:hAnsi="Times New Roman" w:cs="Times New Roman"/>
          <w:sz w:val="24"/>
          <w:szCs w:val="24"/>
        </w:rPr>
        <w:t xml:space="preserve"> in the social sciences at large</w:t>
      </w:r>
      <w:r w:rsidR="00B05BCD" w:rsidRPr="006352EB">
        <w:rPr>
          <w:rFonts w:ascii="Times New Roman" w:hAnsi="Times New Roman" w:cs="Times New Roman"/>
          <w:sz w:val="24"/>
          <w:szCs w:val="24"/>
        </w:rPr>
        <w:t xml:space="preserve">, </w:t>
      </w:r>
      <w:r w:rsidR="00A01F2A">
        <w:rPr>
          <w:rFonts w:ascii="Times New Roman" w:hAnsi="Times New Roman" w:cs="Times New Roman"/>
          <w:sz w:val="24"/>
          <w:szCs w:val="24"/>
        </w:rPr>
        <w:t xml:space="preserve">however, Law (2004) argues that </w:t>
      </w:r>
      <w:r w:rsidR="00B31269" w:rsidRPr="006352EB">
        <w:rPr>
          <w:rFonts w:ascii="Times New Roman" w:hAnsi="Times New Roman" w:cs="Times New Roman"/>
          <w:sz w:val="24"/>
          <w:szCs w:val="24"/>
        </w:rPr>
        <w:t>the emphasis remains on technique and conceptualisation of the research design</w:t>
      </w:r>
      <w:r w:rsidR="00B05BCD" w:rsidRPr="006352EB">
        <w:rPr>
          <w:rFonts w:ascii="Times New Roman" w:hAnsi="Times New Roman" w:cs="Times New Roman"/>
          <w:sz w:val="24"/>
          <w:szCs w:val="24"/>
        </w:rPr>
        <w:t>.</w:t>
      </w:r>
      <w:r w:rsidR="00B31269" w:rsidRPr="006352EB">
        <w:rPr>
          <w:rFonts w:ascii="Times New Roman" w:hAnsi="Times New Roman" w:cs="Times New Roman"/>
          <w:sz w:val="24"/>
          <w:szCs w:val="24"/>
        </w:rPr>
        <w:t xml:space="preserve"> </w:t>
      </w:r>
      <w:r w:rsidR="00B05BCD" w:rsidRPr="006352EB">
        <w:rPr>
          <w:rFonts w:ascii="Times New Roman" w:hAnsi="Times New Roman" w:cs="Times New Roman"/>
          <w:sz w:val="24"/>
          <w:szCs w:val="24"/>
        </w:rPr>
        <w:t>But issues of purpose and interest only become more fully transparent in a fuller considerat</w:t>
      </w:r>
      <w:r w:rsidR="0005381C" w:rsidRPr="006352EB">
        <w:rPr>
          <w:rFonts w:ascii="Times New Roman" w:hAnsi="Times New Roman" w:cs="Times New Roman"/>
          <w:sz w:val="24"/>
          <w:szCs w:val="24"/>
        </w:rPr>
        <w:t>ion of sources of determination</w:t>
      </w:r>
      <w:r w:rsidR="00271ED1">
        <w:rPr>
          <w:rFonts w:ascii="Times New Roman" w:hAnsi="Times New Roman" w:cs="Times New Roman"/>
          <w:sz w:val="24"/>
          <w:szCs w:val="24"/>
        </w:rPr>
        <w:t xml:space="preserve">. </w:t>
      </w:r>
      <w:r w:rsidR="00C41E38" w:rsidRPr="006352EB">
        <w:rPr>
          <w:rFonts w:ascii="Times New Roman" w:hAnsi="Times New Roman" w:cs="Times New Roman"/>
          <w:sz w:val="24"/>
          <w:szCs w:val="24"/>
        </w:rPr>
        <w:t>We seek</w:t>
      </w:r>
      <w:r w:rsidR="0073339D" w:rsidRPr="006352EB">
        <w:rPr>
          <w:rFonts w:ascii="Times New Roman" w:hAnsi="Times New Roman" w:cs="Times New Roman"/>
          <w:sz w:val="24"/>
          <w:szCs w:val="24"/>
        </w:rPr>
        <w:t xml:space="preserve"> to lay the ground for further analyses that connect approaches to research in higher education and the emancipatory potential of the field, </w:t>
      </w:r>
      <w:r w:rsidR="000663F4" w:rsidRPr="006352EB">
        <w:rPr>
          <w:rFonts w:ascii="Times New Roman" w:hAnsi="Times New Roman" w:cs="Times New Roman"/>
          <w:sz w:val="24"/>
          <w:szCs w:val="24"/>
        </w:rPr>
        <w:t xml:space="preserve">but also hope to </w:t>
      </w:r>
      <w:r w:rsidR="0073339D" w:rsidRPr="006352EB">
        <w:rPr>
          <w:rFonts w:ascii="Times New Roman" w:hAnsi="Times New Roman" w:cs="Times New Roman"/>
          <w:sz w:val="24"/>
          <w:szCs w:val="24"/>
        </w:rPr>
        <w:t>assist in developing research approaches that are distinctive to</w:t>
      </w:r>
      <w:r w:rsidR="00290116" w:rsidRPr="006352EB">
        <w:rPr>
          <w:rFonts w:ascii="Times New Roman" w:hAnsi="Times New Roman" w:cs="Times New Roman"/>
          <w:sz w:val="24"/>
          <w:szCs w:val="24"/>
        </w:rPr>
        <w:t xml:space="preserve"> the study of higher education. </w:t>
      </w:r>
      <w:r w:rsidR="0073339D" w:rsidRPr="006352EB">
        <w:rPr>
          <w:rFonts w:ascii="Times New Roman" w:hAnsi="Times New Roman" w:cs="Times New Roman"/>
          <w:sz w:val="24"/>
          <w:szCs w:val="24"/>
        </w:rPr>
        <w:t>Tight</w:t>
      </w:r>
      <w:r w:rsidR="00B56DAB" w:rsidRPr="006352EB">
        <w:rPr>
          <w:rFonts w:ascii="Times New Roman" w:hAnsi="Times New Roman" w:cs="Times New Roman"/>
          <w:sz w:val="24"/>
          <w:szCs w:val="24"/>
        </w:rPr>
        <w:t xml:space="preserve"> (2013)</w:t>
      </w:r>
      <w:r w:rsidR="0073339D" w:rsidRPr="006352EB">
        <w:rPr>
          <w:rFonts w:ascii="Times New Roman" w:hAnsi="Times New Roman" w:cs="Times New Roman"/>
          <w:sz w:val="24"/>
          <w:szCs w:val="24"/>
        </w:rPr>
        <w:t>, indeed, argues that almost all of the research approaches that are widely used for research into higher education are drawn from the social sciences more widely, rather than</w:t>
      </w:r>
      <w:r w:rsidR="000663F4" w:rsidRPr="006352EB">
        <w:rPr>
          <w:rFonts w:ascii="Times New Roman" w:hAnsi="Times New Roman" w:cs="Times New Roman"/>
          <w:sz w:val="24"/>
          <w:szCs w:val="24"/>
        </w:rPr>
        <w:t xml:space="preserve"> developed from within the field itself.</w:t>
      </w:r>
    </w:p>
    <w:p w14:paraId="02632683" w14:textId="77777777" w:rsidR="00290116" w:rsidRPr="006352EB" w:rsidRDefault="00290116" w:rsidP="002A0954">
      <w:pPr>
        <w:spacing w:after="0" w:line="240" w:lineRule="auto"/>
        <w:ind w:firstLine="720"/>
        <w:rPr>
          <w:rFonts w:ascii="Times New Roman" w:hAnsi="Times New Roman" w:cs="Times New Roman"/>
          <w:sz w:val="24"/>
          <w:szCs w:val="24"/>
        </w:rPr>
      </w:pPr>
    </w:p>
    <w:p w14:paraId="30C93258" w14:textId="7EA833FA" w:rsidR="00D37392" w:rsidRPr="006352EB" w:rsidRDefault="007D18ED" w:rsidP="002A0954">
      <w:pPr>
        <w:pStyle w:val="PlainText"/>
        <w:rPr>
          <w:rFonts w:ascii="Times New Roman" w:hAnsi="Times New Roman" w:cs="Times New Roman"/>
          <w:b/>
          <w:sz w:val="24"/>
          <w:szCs w:val="24"/>
        </w:rPr>
      </w:pPr>
      <w:r w:rsidRPr="006352EB">
        <w:rPr>
          <w:rFonts w:ascii="Times New Roman" w:hAnsi="Times New Roman" w:cs="Times New Roman"/>
          <w:b/>
          <w:sz w:val="24"/>
          <w:szCs w:val="24"/>
        </w:rPr>
        <w:t>R</w:t>
      </w:r>
      <w:r w:rsidR="00043CE2" w:rsidRPr="006352EB">
        <w:rPr>
          <w:rFonts w:ascii="Times New Roman" w:hAnsi="Times New Roman" w:cs="Times New Roman"/>
          <w:b/>
          <w:sz w:val="24"/>
          <w:szCs w:val="24"/>
        </w:rPr>
        <w:t>esearch a</w:t>
      </w:r>
      <w:r w:rsidR="00AA7E6F" w:rsidRPr="006352EB">
        <w:rPr>
          <w:rFonts w:ascii="Times New Roman" w:hAnsi="Times New Roman" w:cs="Times New Roman"/>
          <w:b/>
          <w:sz w:val="24"/>
          <w:szCs w:val="24"/>
        </w:rPr>
        <w:t>pproach</w:t>
      </w:r>
    </w:p>
    <w:p w14:paraId="75C66387" w14:textId="38D0622E" w:rsidR="0088077A" w:rsidRPr="00DA2AED" w:rsidRDefault="00B56DAB" w:rsidP="00271ED1">
      <w:pPr>
        <w:pStyle w:val="PlainText"/>
        <w:rPr>
          <w:rFonts w:ascii="Times New Roman" w:hAnsi="Times New Roman"/>
          <w:sz w:val="24"/>
          <w:szCs w:val="24"/>
        </w:rPr>
      </w:pPr>
      <w:r w:rsidRPr="006352EB">
        <w:rPr>
          <w:rFonts w:ascii="Times New Roman" w:hAnsi="Times New Roman" w:cs="Times New Roman"/>
          <w:sz w:val="24"/>
          <w:szCs w:val="24"/>
        </w:rPr>
        <w:t xml:space="preserve">In seeking to explore </w:t>
      </w:r>
      <w:r w:rsidR="00F82DF3" w:rsidRPr="006352EB">
        <w:rPr>
          <w:rFonts w:ascii="Times New Roman" w:hAnsi="Times New Roman" w:cs="Times New Roman"/>
          <w:sz w:val="24"/>
          <w:szCs w:val="24"/>
        </w:rPr>
        <w:t xml:space="preserve">ways in which methodology </w:t>
      </w:r>
      <w:r w:rsidRPr="006352EB">
        <w:rPr>
          <w:rFonts w:ascii="Times New Roman" w:hAnsi="Times New Roman" w:cs="Times New Roman"/>
          <w:sz w:val="24"/>
          <w:szCs w:val="24"/>
        </w:rPr>
        <w:t>in pedagogic research affect</w:t>
      </w:r>
      <w:r w:rsidR="00F82DF3" w:rsidRPr="006352EB">
        <w:rPr>
          <w:rFonts w:ascii="Times New Roman" w:hAnsi="Times New Roman" w:cs="Times New Roman"/>
          <w:sz w:val="24"/>
          <w:szCs w:val="24"/>
        </w:rPr>
        <w:t>s both teaching and</w:t>
      </w:r>
      <w:r w:rsidRPr="006352EB">
        <w:rPr>
          <w:rFonts w:ascii="Times New Roman" w:hAnsi="Times New Roman" w:cs="Times New Roman"/>
          <w:sz w:val="24"/>
          <w:szCs w:val="24"/>
        </w:rPr>
        <w:t xml:space="preserve"> the ema</w:t>
      </w:r>
      <w:r w:rsidR="00F82DF3" w:rsidRPr="006352EB">
        <w:rPr>
          <w:rFonts w:ascii="Times New Roman" w:hAnsi="Times New Roman" w:cs="Times New Roman"/>
          <w:sz w:val="24"/>
          <w:szCs w:val="24"/>
        </w:rPr>
        <w:t>ncipatory potential of higher education</w:t>
      </w:r>
      <w:r w:rsidRPr="006352EB">
        <w:rPr>
          <w:rFonts w:ascii="Times New Roman" w:hAnsi="Times New Roman" w:cs="Times New Roman"/>
          <w:sz w:val="24"/>
          <w:szCs w:val="24"/>
        </w:rPr>
        <w:t>,</w:t>
      </w:r>
      <w:r w:rsidR="00F82DF3" w:rsidRPr="006352EB">
        <w:rPr>
          <w:rFonts w:ascii="Times New Roman" w:hAnsi="Times New Roman" w:cs="Times New Roman"/>
          <w:sz w:val="24"/>
          <w:szCs w:val="24"/>
        </w:rPr>
        <w:t xml:space="preserve"> w</w:t>
      </w:r>
      <w:r w:rsidRPr="006352EB">
        <w:rPr>
          <w:rFonts w:ascii="Times New Roman" w:hAnsi="Times New Roman" w:cs="Times New Roman"/>
          <w:sz w:val="24"/>
          <w:szCs w:val="24"/>
        </w:rPr>
        <w:t>e turn to</w:t>
      </w:r>
      <w:r w:rsidR="00CC7EB6" w:rsidRPr="006352EB">
        <w:rPr>
          <w:rFonts w:ascii="Times New Roman" w:hAnsi="Times New Roman" w:cs="Times New Roman"/>
          <w:sz w:val="24"/>
          <w:szCs w:val="24"/>
        </w:rPr>
        <w:t xml:space="preserve"> </w:t>
      </w:r>
      <w:r w:rsidR="00D70A01">
        <w:rPr>
          <w:rFonts w:ascii="Times New Roman" w:hAnsi="Times New Roman" w:cs="Times New Roman"/>
          <w:sz w:val="24"/>
          <w:szCs w:val="24"/>
        </w:rPr>
        <w:t xml:space="preserve">the paradigm of </w:t>
      </w:r>
      <w:r w:rsidR="00CC7EB6" w:rsidRPr="006352EB">
        <w:rPr>
          <w:rFonts w:ascii="Times New Roman" w:hAnsi="Times New Roman" w:cs="Times New Roman"/>
          <w:sz w:val="24"/>
          <w:szCs w:val="24"/>
        </w:rPr>
        <w:t>critical realism.</w:t>
      </w:r>
      <w:r w:rsidR="00FA4243" w:rsidRPr="006352EB">
        <w:rPr>
          <w:rFonts w:ascii="Times New Roman" w:hAnsi="Times New Roman" w:cs="Times New Roman"/>
          <w:sz w:val="24"/>
          <w:szCs w:val="24"/>
        </w:rPr>
        <w:t xml:space="preserve"> This</w:t>
      </w:r>
      <w:r w:rsidR="00B31269" w:rsidRPr="006352EB">
        <w:rPr>
          <w:rFonts w:ascii="Times New Roman" w:hAnsi="Times New Roman" w:cs="Times New Roman"/>
          <w:sz w:val="24"/>
          <w:szCs w:val="24"/>
        </w:rPr>
        <w:t xml:space="preserve"> present</w:t>
      </w:r>
      <w:r w:rsidR="00FA4243" w:rsidRPr="006352EB">
        <w:rPr>
          <w:rFonts w:ascii="Times New Roman" w:hAnsi="Times New Roman" w:cs="Times New Roman"/>
          <w:sz w:val="24"/>
          <w:szCs w:val="24"/>
        </w:rPr>
        <w:t xml:space="preserve"> paper primarily constitutes a conceptual argument framed by critical realism. </w:t>
      </w:r>
      <w:r w:rsidR="00271ED1">
        <w:rPr>
          <w:rFonts w:ascii="Times New Roman" w:hAnsi="Times New Roman" w:cs="Times New Roman"/>
          <w:sz w:val="24"/>
          <w:szCs w:val="24"/>
        </w:rPr>
        <w:t>The</w:t>
      </w:r>
      <w:r w:rsidR="00D70A01">
        <w:rPr>
          <w:rFonts w:ascii="Times New Roman" w:hAnsi="Times New Roman" w:cs="Times New Roman"/>
          <w:sz w:val="24"/>
          <w:szCs w:val="24"/>
        </w:rPr>
        <w:t xml:space="preserve"> paradigm</w:t>
      </w:r>
      <w:r w:rsidR="00F82DF3" w:rsidRPr="006352EB">
        <w:rPr>
          <w:rFonts w:ascii="Times New Roman" w:hAnsi="Times New Roman" w:cs="Times New Roman"/>
          <w:sz w:val="24"/>
          <w:szCs w:val="24"/>
        </w:rPr>
        <w:t xml:space="preserve"> offers a rigorous grounding from which to address our overarching research </w:t>
      </w:r>
      <w:r w:rsidR="00CC7EB6" w:rsidRPr="006352EB">
        <w:rPr>
          <w:rFonts w:ascii="Times New Roman" w:hAnsi="Times New Roman" w:cs="Times New Roman"/>
          <w:sz w:val="24"/>
          <w:szCs w:val="24"/>
        </w:rPr>
        <w:t xml:space="preserve">question. </w:t>
      </w:r>
      <w:r w:rsidR="00AD37CE" w:rsidRPr="006352EB">
        <w:rPr>
          <w:rFonts w:ascii="Times New Roman" w:hAnsi="Times New Roman" w:cs="Times New Roman"/>
          <w:sz w:val="24"/>
          <w:szCs w:val="24"/>
        </w:rPr>
        <w:t>Rather than seeking to propose ca</w:t>
      </w:r>
      <w:r w:rsidR="00B31269" w:rsidRPr="006352EB">
        <w:rPr>
          <w:rFonts w:ascii="Times New Roman" w:hAnsi="Times New Roman" w:cs="Times New Roman"/>
          <w:sz w:val="24"/>
          <w:szCs w:val="24"/>
        </w:rPr>
        <w:t>usal laws</w:t>
      </w:r>
      <w:r w:rsidR="00CC7EB6" w:rsidRPr="006352EB">
        <w:rPr>
          <w:rFonts w:ascii="Times New Roman" w:hAnsi="Times New Roman" w:cs="Times New Roman"/>
          <w:sz w:val="24"/>
          <w:szCs w:val="24"/>
        </w:rPr>
        <w:t>, critical realism as a field</w:t>
      </w:r>
      <w:r w:rsidR="00AD37CE" w:rsidRPr="006352EB">
        <w:rPr>
          <w:rFonts w:ascii="Times New Roman" w:hAnsi="Times New Roman" w:cs="Times New Roman"/>
          <w:sz w:val="24"/>
          <w:szCs w:val="24"/>
        </w:rPr>
        <w:t xml:space="preserve"> offers a non-r</w:t>
      </w:r>
      <w:r w:rsidR="00AD37CE" w:rsidRPr="004849BF">
        <w:rPr>
          <w:rFonts w:ascii="Times New Roman" w:hAnsi="Times New Roman" w:cs="Times New Roman"/>
          <w:sz w:val="24"/>
          <w:szCs w:val="24"/>
        </w:rPr>
        <w:t xml:space="preserve">eductive explanatory critique that draws attention to the underlying basis for the actual events that we experience. </w:t>
      </w:r>
      <w:proofErr w:type="spellStart"/>
      <w:r w:rsidR="00AD37CE" w:rsidRPr="004849BF">
        <w:rPr>
          <w:rFonts w:ascii="Times New Roman" w:hAnsi="Times New Roman" w:cs="Times New Roman"/>
          <w:sz w:val="24"/>
          <w:szCs w:val="24"/>
        </w:rPr>
        <w:t>Bhaskar</w:t>
      </w:r>
      <w:proofErr w:type="spellEnd"/>
      <w:r w:rsidR="00CC7EB6" w:rsidRPr="006352EB">
        <w:rPr>
          <w:rFonts w:ascii="Times New Roman" w:hAnsi="Times New Roman" w:cs="Times New Roman"/>
          <w:sz w:val="24"/>
          <w:szCs w:val="24"/>
        </w:rPr>
        <w:t xml:space="preserve"> </w:t>
      </w:r>
      <w:r w:rsidR="00CC7EB6" w:rsidRPr="00F158E3">
        <w:rPr>
          <w:rFonts w:ascii="Times New Roman" w:hAnsi="Times New Roman" w:cs="Times New Roman"/>
          <w:sz w:val="24"/>
          <w:szCs w:val="24"/>
        </w:rPr>
        <w:fldChar w:fldCharType="begin"/>
      </w:r>
      <w:r w:rsidR="00CC7EB6" w:rsidRPr="006352EB">
        <w:rPr>
          <w:rFonts w:ascii="Times New Roman" w:hAnsi="Times New Roman" w:cs="Times New Roman"/>
          <w:sz w:val="24"/>
          <w:szCs w:val="24"/>
        </w:rPr>
        <w:instrText xml:space="preserve"> ADDIN ZOTERO_ITEM CSL_CITATION {"citationID":"kXeInUX4","properties":{"formattedCitation":"(1993)","plainCitation":"(1993)"},"citationItems":[{"id":1778,"uris":["http://zotero.org/users/469541/items/DNBRRSSU"],"uri":["http://zotero.org/users/469541/items/DNBRRSSU"],"itemData":{"id":1778,"type":"book","title":"Dialectic: The Pulse of Freedom","publisher":"Verso","publisher-place":"London","number-of-pages":"448","source":"Google Books","event-place":"London","abstract":"This book attacks purely analytical modes of thinking. Bhaskar develops a critical realist philosophy, which isolates the definition of being in terms of knowledge as the characteristic flaw of traditional philosophy. He conceives a \"transformational\" model of society and sees social science as explanatory, and therefore of assistance to political projects of emancipation. Concerned to bridge the gap between philosophy and politics, Dialectic argues that critical realism provides the basis of a completely new and general methodology for the human sciences. This book also contains an account of the history of Western philosophy, from its pre-Socratic origins to its contemporary post-modernist forms.","ISBN":"9780860913689","shortTitle":"Dialectic","language":"en","author":[{"family":"Bhaskar","given":"Roy"}],"issued":{"date-parts":[["1993",1]]}},"suppress-author":true}],"schema":"https://github.com/citation-style-language/schema/raw/master/csl-citation.json"} </w:instrText>
      </w:r>
      <w:r w:rsidR="00CC7EB6" w:rsidRPr="00F158E3">
        <w:rPr>
          <w:rFonts w:ascii="Times New Roman" w:hAnsi="Times New Roman" w:cs="Times New Roman"/>
          <w:sz w:val="24"/>
          <w:szCs w:val="24"/>
        </w:rPr>
        <w:fldChar w:fldCharType="separate"/>
      </w:r>
      <w:r w:rsidR="00CC7EB6" w:rsidRPr="006352EB">
        <w:rPr>
          <w:rFonts w:ascii="Times New Roman" w:hAnsi="Times New Roman" w:cs="Times New Roman"/>
          <w:sz w:val="24"/>
        </w:rPr>
        <w:t>(1993)</w:t>
      </w:r>
      <w:r w:rsidR="00CC7EB6" w:rsidRPr="00F158E3">
        <w:rPr>
          <w:rFonts w:ascii="Times New Roman" w:hAnsi="Times New Roman" w:cs="Times New Roman"/>
          <w:sz w:val="24"/>
          <w:szCs w:val="24"/>
        </w:rPr>
        <w:fldChar w:fldCharType="end"/>
      </w:r>
      <w:r w:rsidR="00AD37CE" w:rsidRPr="006352EB">
        <w:rPr>
          <w:rFonts w:ascii="Times New Roman" w:hAnsi="Times New Roman" w:cs="Times New Roman"/>
          <w:sz w:val="24"/>
          <w:szCs w:val="24"/>
        </w:rPr>
        <w:t xml:space="preserve"> argues that we may be aware to a lesser or greater extent of the</w:t>
      </w:r>
      <w:r w:rsidR="00B31269" w:rsidRPr="006352EB">
        <w:rPr>
          <w:rFonts w:ascii="Times New Roman" w:hAnsi="Times New Roman" w:cs="Times New Roman"/>
          <w:sz w:val="24"/>
          <w:szCs w:val="24"/>
        </w:rPr>
        <w:t xml:space="preserve"> underlying</w:t>
      </w:r>
      <w:r w:rsidR="00AD37CE" w:rsidRPr="006352EB">
        <w:rPr>
          <w:rFonts w:ascii="Times New Roman" w:hAnsi="Times New Roman" w:cs="Times New Roman"/>
          <w:sz w:val="24"/>
          <w:szCs w:val="24"/>
        </w:rPr>
        <w:t xml:space="preserve"> structures and generative mechanisms</w:t>
      </w:r>
      <w:r w:rsidR="00A05FBF" w:rsidRPr="006352EB">
        <w:rPr>
          <w:rFonts w:ascii="Times New Roman" w:hAnsi="Times New Roman" w:cs="Times New Roman"/>
          <w:sz w:val="24"/>
          <w:szCs w:val="24"/>
        </w:rPr>
        <w:t>, but these</w:t>
      </w:r>
      <w:r w:rsidR="00AD37CE" w:rsidRPr="006352EB">
        <w:rPr>
          <w:rFonts w:ascii="Times New Roman" w:hAnsi="Times New Roman" w:cs="Times New Roman"/>
          <w:sz w:val="24"/>
          <w:szCs w:val="24"/>
        </w:rPr>
        <w:t xml:space="preserve"> nonetheless constitu</w:t>
      </w:r>
      <w:r w:rsidR="00CC7EB6" w:rsidRPr="006352EB">
        <w:rPr>
          <w:rFonts w:ascii="Times New Roman" w:hAnsi="Times New Roman" w:cs="Times New Roman"/>
          <w:sz w:val="24"/>
          <w:szCs w:val="24"/>
        </w:rPr>
        <w:t>te an aspect of social reality</w:t>
      </w:r>
      <w:r w:rsidR="00AD37CE" w:rsidRPr="006352EB">
        <w:rPr>
          <w:rFonts w:ascii="Times New Roman" w:hAnsi="Times New Roman" w:cs="Times New Roman"/>
          <w:sz w:val="24"/>
          <w:szCs w:val="24"/>
        </w:rPr>
        <w:t>.</w:t>
      </w:r>
      <w:r w:rsidR="00143155" w:rsidRPr="006352EB">
        <w:rPr>
          <w:rFonts w:ascii="Times New Roman" w:hAnsi="Times New Roman" w:cs="Times New Roman"/>
          <w:sz w:val="24"/>
          <w:szCs w:val="24"/>
        </w:rPr>
        <w:t xml:space="preserve"> </w:t>
      </w:r>
      <w:r w:rsidR="00A05FBF" w:rsidRPr="006352EB">
        <w:rPr>
          <w:rFonts w:ascii="Times New Roman" w:hAnsi="Times New Roman" w:cs="Times New Roman"/>
          <w:sz w:val="24"/>
          <w:szCs w:val="24"/>
        </w:rPr>
        <w:t>Sayer</w:t>
      </w:r>
      <w:r w:rsidR="00065BFE" w:rsidRPr="006352EB">
        <w:rPr>
          <w:rFonts w:ascii="Times New Roman" w:hAnsi="Times New Roman" w:cs="Times New Roman"/>
          <w:sz w:val="24"/>
          <w:szCs w:val="24"/>
        </w:rPr>
        <w:t xml:space="preserve"> </w:t>
      </w:r>
      <w:r w:rsidR="00065BFE" w:rsidRPr="00F158E3">
        <w:rPr>
          <w:rFonts w:ascii="Times New Roman" w:hAnsi="Times New Roman" w:cs="Times New Roman"/>
          <w:sz w:val="24"/>
          <w:szCs w:val="24"/>
        </w:rPr>
        <w:fldChar w:fldCharType="begin"/>
      </w:r>
      <w:r w:rsidR="003B4D35" w:rsidRPr="006352EB">
        <w:rPr>
          <w:rFonts w:ascii="Times New Roman" w:hAnsi="Times New Roman" w:cs="Times New Roman"/>
          <w:sz w:val="24"/>
          <w:szCs w:val="24"/>
        </w:rPr>
        <w:instrText xml:space="preserve"> ADDIN ZOTERO_ITEM CSL_CITATION {"citationID":"L7q6S7c8","properties":{"formattedCitation":"(1992)","plainCitation":"(1992)"},"citationItems":[{"id":1967,"uris":["http://zotero.org/users/469541/items/CSHT9N9C"],"uri":["http://zotero.org/users/469541/items/CSHT9N9C"],"itemData":{"id":1967,"type":"book","title":"Method in Social Science: A Realist Approach","publisher":"Routledge","publisher-place":"London","number-of-pages":"330","source":"Google Books","event-place":"London","abstract":"Method in Social Science was widely praised on its first publication for providing a series of penetrating reflections on central questions in social science discourse. This second edition directly reflects new developments in the areas of philosophy and method. The introduction has been rewritten and substantially enlarged, clarifying many of the arguments that appear in the text. There is also a short discussion of the importance of narrative form, particularly useful for students concerned with the problems of writing, composition and presentation of their own material.","ISBN":"9780415076074","shortTitle":"Method in Social Science","language":"en","author":[{"family":"Sayer","given":"R. Andrew"}],"issued":{"date-parts":[["1992"]]}},"suppress-author":true}],"schema":"https://github.com/citation-style-language/schema/raw/master/csl-citation.json"} </w:instrText>
      </w:r>
      <w:r w:rsidR="00065BFE" w:rsidRPr="00F158E3">
        <w:rPr>
          <w:rFonts w:ascii="Times New Roman" w:hAnsi="Times New Roman" w:cs="Times New Roman"/>
          <w:sz w:val="24"/>
          <w:szCs w:val="24"/>
        </w:rPr>
        <w:fldChar w:fldCharType="separate"/>
      </w:r>
      <w:r w:rsidR="00065BFE" w:rsidRPr="006352EB">
        <w:rPr>
          <w:rFonts w:ascii="Times New Roman" w:hAnsi="Times New Roman" w:cs="Times New Roman"/>
          <w:sz w:val="24"/>
        </w:rPr>
        <w:t>(1992)</w:t>
      </w:r>
      <w:r w:rsidR="00065BFE" w:rsidRPr="00F158E3">
        <w:rPr>
          <w:rFonts w:ascii="Times New Roman" w:hAnsi="Times New Roman" w:cs="Times New Roman"/>
          <w:sz w:val="24"/>
          <w:szCs w:val="24"/>
        </w:rPr>
        <w:fldChar w:fldCharType="end"/>
      </w:r>
      <w:r w:rsidR="00A05FBF" w:rsidRPr="006352EB">
        <w:rPr>
          <w:rFonts w:ascii="Times New Roman" w:hAnsi="Times New Roman" w:cs="Times New Roman"/>
          <w:sz w:val="24"/>
          <w:szCs w:val="24"/>
        </w:rPr>
        <w:t xml:space="preserve"> emphasises </w:t>
      </w:r>
      <w:r w:rsidR="00853C3B" w:rsidRPr="006352EB">
        <w:rPr>
          <w:rFonts w:ascii="Times New Roman" w:hAnsi="Times New Roman" w:cs="Times New Roman"/>
          <w:sz w:val="24"/>
          <w:szCs w:val="24"/>
        </w:rPr>
        <w:t xml:space="preserve">further </w:t>
      </w:r>
      <w:r w:rsidR="00A05FBF" w:rsidRPr="006352EB">
        <w:rPr>
          <w:rFonts w:ascii="Times New Roman" w:hAnsi="Times New Roman" w:cs="Times New Roman"/>
          <w:sz w:val="24"/>
          <w:szCs w:val="24"/>
        </w:rPr>
        <w:t xml:space="preserve">that a realist notion of causality draws on the notion of casual powers, which may or may not be </w:t>
      </w:r>
      <w:r w:rsidR="00A05FBF" w:rsidRPr="00DA2AED">
        <w:rPr>
          <w:rFonts w:ascii="Times New Roman" w:hAnsi="Times New Roman"/>
          <w:sz w:val="24"/>
          <w:szCs w:val="24"/>
        </w:rPr>
        <w:t xml:space="preserve">triggered in any given circumstance, rather than on ways in which discrete events are linked together in a relationship of cause and effect. </w:t>
      </w:r>
      <w:r w:rsidR="00B96BCA" w:rsidRPr="00DA2AED">
        <w:rPr>
          <w:rFonts w:ascii="Times New Roman" w:hAnsi="Times New Roman"/>
          <w:sz w:val="24"/>
          <w:szCs w:val="24"/>
        </w:rPr>
        <w:t>In identifying str</w:t>
      </w:r>
      <w:r w:rsidR="00802E7F" w:rsidRPr="00DA2AED">
        <w:rPr>
          <w:rFonts w:ascii="Times New Roman" w:hAnsi="Times New Roman"/>
          <w:sz w:val="24"/>
          <w:szCs w:val="24"/>
        </w:rPr>
        <w:t>u</w:t>
      </w:r>
      <w:r w:rsidR="00B96BCA" w:rsidRPr="00DA2AED">
        <w:rPr>
          <w:rFonts w:ascii="Times New Roman" w:hAnsi="Times New Roman"/>
          <w:sz w:val="24"/>
          <w:szCs w:val="24"/>
        </w:rPr>
        <w:t>c</w:t>
      </w:r>
      <w:r w:rsidR="00802E7F" w:rsidRPr="00DA2AED">
        <w:rPr>
          <w:rFonts w:ascii="Times New Roman" w:hAnsi="Times New Roman"/>
          <w:sz w:val="24"/>
          <w:szCs w:val="24"/>
        </w:rPr>
        <w:t>ture</w:t>
      </w:r>
      <w:r w:rsidR="0005381C" w:rsidRPr="00DA2AED">
        <w:rPr>
          <w:rFonts w:ascii="Times New Roman" w:hAnsi="Times New Roman"/>
          <w:sz w:val="24"/>
          <w:szCs w:val="24"/>
        </w:rPr>
        <w:t>s and mechanisms in play, it will</w:t>
      </w:r>
      <w:r w:rsidR="00802E7F" w:rsidRPr="00DA2AED">
        <w:rPr>
          <w:rFonts w:ascii="Times New Roman" w:hAnsi="Times New Roman"/>
          <w:sz w:val="24"/>
          <w:szCs w:val="24"/>
        </w:rPr>
        <w:t xml:space="preserve"> then be possible to conside</w:t>
      </w:r>
      <w:r w:rsidR="0005381C" w:rsidRPr="00DA2AED">
        <w:rPr>
          <w:rFonts w:ascii="Times New Roman" w:hAnsi="Times New Roman"/>
          <w:sz w:val="24"/>
          <w:szCs w:val="24"/>
        </w:rPr>
        <w:t>r the varying ways in which identified</w:t>
      </w:r>
      <w:r w:rsidR="00802E7F" w:rsidRPr="00DA2AED">
        <w:rPr>
          <w:rFonts w:ascii="Times New Roman" w:hAnsi="Times New Roman"/>
          <w:sz w:val="24"/>
          <w:szCs w:val="24"/>
        </w:rPr>
        <w:t xml:space="preserve"> sources of determination might be desired.</w:t>
      </w:r>
      <w:r w:rsidR="00CC7EB6" w:rsidRPr="00DA2AED">
        <w:rPr>
          <w:rFonts w:ascii="Times New Roman" w:hAnsi="Times New Roman"/>
          <w:sz w:val="24"/>
          <w:szCs w:val="24"/>
        </w:rPr>
        <w:t xml:space="preserve"> </w:t>
      </w:r>
      <w:proofErr w:type="spellStart"/>
      <w:r w:rsidR="00CC7EB6" w:rsidRPr="00DA2AED">
        <w:rPr>
          <w:rFonts w:ascii="Times New Roman" w:hAnsi="Times New Roman"/>
          <w:sz w:val="24"/>
          <w:szCs w:val="24"/>
        </w:rPr>
        <w:t>Bhaskar</w:t>
      </w:r>
      <w:proofErr w:type="spellEnd"/>
      <w:r w:rsidR="00CC7EB6" w:rsidRPr="00DA2AED">
        <w:rPr>
          <w:rFonts w:ascii="Times New Roman" w:hAnsi="Times New Roman"/>
          <w:sz w:val="24"/>
          <w:szCs w:val="24"/>
        </w:rPr>
        <w:t xml:space="preserve"> </w:t>
      </w:r>
      <w:r w:rsidR="00CC7EB6" w:rsidRPr="00DA2AED">
        <w:rPr>
          <w:rFonts w:ascii="Times New Roman" w:hAnsi="Times New Roman"/>
          <w:sz w:val="24"/>
          <w:szCs w:val="24"/>
        </w:rPr>
        <w:fldChar w:fldCharType="begin"/>
      </w:r>
      <w:r w:rsidR="00CC7EB6" w:rsidRPr="00DA2AED">
        <w:rPr>
          <w:rFonts w:ascii="Times New Roman" w:hAnsi="Times New Roman"/>
          <w:sz w:val="24"/>
          <w:szCs w:val="24"/>
        </w:rPr>
        <w:instrText xml:space="preserve"> ADDIN ZOTERO_ITEM CSL_CITATION {"citationID":"q4TMvGIR","properties":{"formattedCitation":"(1986)","plainCitation":"(1986)"},"citationItems":[{"id":1780,"uris":["http://zotero.org/users/469541/items/N4F455II"],"uri":["http://zotero.org/users/469541/items/N4F455II"],"itemData":{"id":1780,"type":"book","title":"Scientific realism and human emancipation","publisher":"Verso","publisher-place":"London","source":"Google Scholar","event-place":"London","author":[{"family":"Bhaskar","given":"R."}],"issued":{"date-parts":[["1986"]]},"accessed":{"date-parts":[["2014",6,17]]}},"suppress-author":true}],"schema":"https://github.com/citation-style-language/schema/raw/master/csl-citation.json"} </w:instrText>
      </w:r>
      <w:r w:rsidR="00CC7EB6" w:rsidRPr="00DA2AED">
        <w:rPr>
          <w:rFonts w:ascii="Times New Roman" w:hAnsi="Times New Roman"/>
          <w:sz w:val="24"/>
          <w:szCs w:val="24"/>
        </w:rPr>
        <w:fldChar w:fldCharType="separate"/>
      </w:r>
      <w:r w:rsidR="00CC7EB6" w:rsidRPr="00DA2AED">
        <w:rPr>
          <w:rFonts w:ascii="Times New Roman" w:hAnsi="Times New Roman"/>
          <w:sz w:val="24"/>
          <w:szCs w:val="24"/>
        </w:rPr>
        <w:t>(1986)</w:t>
      </w:r>
      <w:r w:rsidR="00CC7EB6" w:rsidRPr="00DA2AED">
        <w:rPr>
          <w:rFonts w:ascii="Times New Roman" w:hAnsi="Times New Roman"/>
          <w:sz w:val="24"/>
          <w:szCs w:val="24"/>
        </w:rPr>
        <w:fldChar w:fldCharType="end"/>
      </w:r>
      <w:r w:rsidR="00CC7EB6" w:rsidRPr="00DA2AED">
        <w:rPr>
          <w:rFonts w:ascii="Times New Roman" w:hAnsi="Times New Roman"/>
          <w:sz w:val="24"/>
          <w:szCs w:val="24"/>
        </w:rPr>
        <w:t xml:space="preserve"> argues that it is agents themselves who must play a central role in determining the needs and aspirations to be pursued if emancipation is to occur.</w:t>
      </w:r>
      <w:r w:rsidR="00FA4243" w:rsidRPr="00DA2AED">
        <w:rPr>
          <w:rFonts w:ascii="Times New Roman" w:hAnsi="Times New Roman"/>
          <w:sz w:val="24"/>
          <w:szCs w:val="24"/>
        </w:rPr>
        <w:t xml:space="preserve"> </w:t>
      </w:r>
    </w:p>
    <w:p w14:paraId="3F112ADC" w14:textId="71A9C8B1" w:rsidR="00BD10CE" w:rsidRPr="00DA2AED" w:rsidRDefault="00D70A01" w:rsidP="00BD10CE">
      <w:pPr>
        <w:pStyle w:val="PlainText"/>
        <w:ind w:firstLine="720"/>
        <w:rPr>
          <w:rFonts w:ascii="Times New Roman" w:hAnsi="Times New Roman"/>
          <w:sz w:val="24"/>
          <w:szCs w:val="24"/>
        </w:rPr>
      </w:pPr>
      <w:r w:rsidRPr="00DA2AED">
        <w:rPr>
          <w:rFonts w:ascii="Times New Roman" w:hAnsi="Times New Roman"/>
          <w:sz w:val="24"/>
          <w:szCs w:val="24"/>
        </w:rPr>
        <w:t xml:space="preserve">The argument that follows is thus predicated on identifying generative mechanisms by which approaches to pedagogic research influence practice in higher education, and affect scope for emancipation. The notion of explanatory critique is central here, as </w:t>
      </w:r>
      <w:proofErr w:type="spellStart"/>
      <w:r w:rsidRPr="00DA2AED">
        <w:rPr>
          <w:rFonts w:ascii="Times New Roman" w:hAnsi="Times New Roman"/>
          <w:sz w:val="24"/>
          <w:szCs w:val="24"/>
        </w:rPr>
        <w:t>Bhaskar</w:t>
      </w:r>
      <w:proofErr w:type="spellEnd"/>
      <w:r w:rsidRPr="00DA2AED">
        <w:rPr>
          <w:rFonts w:ascii="Times New Roman" w:hAnsi="Times New Roman"/>
          <w:sz w:val="24"/>
          <w:szCs w:val="24"/>
        </w:rPr>
        <w:t xml:space="preserve"> (1986, 169-179) argues that ‘accounts of social reality are not only value-impregnated but value-</w:t>
      </w:r>
      <w:r w:rsidRPr="00DA2AED">
        <w:rPr>
          <w:rFonts w:ascii="Times New Roman" w:hAnsi="Times New Roman"/>
          <w:sz w:val="24"/>
          <w:szCs w:val="24"/>
        </w:rPr>
        <w:lastRenderedPageBreak/>
        <w:t>impregnating’ and that this provides social science with an impulse towards emancipation.</w:t>
      </w:r>
      <w:r w:rsidR="00271ED1">
        <w:rPr>
          <w:rFonts w:ascii="Times New Roman" w:hAnsi="Times New Roman"/>
          <w:sz w:val="24"/>
          <w:szCs w:val="24"/>
        </w:rPr>
        <w:t xml:space="preserve"> </w:t>
      </w:r>
      <w:r w:rsidR="00BD10CE" w:rsidRPr="00DA2AED">
        <w:rPr>
          <w:rFonts w:ascii="Times New Roman" w:hAnsi="Times New Roman"/>
          <w:sz w:val="24"/>
          <w:szCs w:val="24"/>
        </w:rPr>
        <w:t>Our overall line of reasoning is thus framed in critical realis</w:t>
      </w:r>
      <w:r w:rsidR="006A0992">
        <w:rPr>
          <w:rFonts w:ascii="Times New Roman" w:hAnsi="Times New Roman"/>
          <w:sz w:val="24"/>
          <w:szCs w:val="24"/>
        </w:rPr>
        <w:t>t terms</w:t>
      </w:r>
      <w:r w:rsidR="00DA2AED" w:rsidRPr="00DA2AED">
        <w:rPr>
          <w:rFonts w:ascii="Times New Roman" w:hAnsi="Times New Roman"/>
          <w:sz w:val="24"/>
          <w:szCs w:val="24"/>
        </w:rPr>
        <w:t>.</w:t>
      </w:r>
      <w:r w:rsidRPr="00DA2AED">
        <w:rPr>
          <w:rFonts w:ascii="Times New Roman" w:hAnsi="Times New Roman"/>
          <w:sz w:val="24"/>
          <w:szCs w:val="24"/>
        </w:rPr>
        <w:t xml:space="preserve"> I</w:t>
      </w:r>
      <w:r w:rsidR="006345B3" w:rsidRPr="00DA2AED">
        <w:rPr>
          <w:rFonts w:ascii="Times New Roman" w:hAnsi="Times New Roman"/>
          <w:sz w:val="24"/>
          <w:szCs w:val="24"/>
        </w:rPr>
        <w:t>n</w:t>
      </w:r>
      <w:r w:rsidRPr="00DA2AED">
        <w:rPr>
          <w:rFonts w:ascii="Times New Roman" w:hAnsi="Times New Roman"/>
          <w:sz w:val="24"/>
          <w:szCs w:val="24"/>
        </w:rPr>
        <w:t xml:space="preserve"> </w:t>
      </w:r>
      <w:r w:rsidR="006345B3" w:rsidRPr="00DA2AED">
        <w:rPr>
          <w:rFonts w:ascii="Times New Roman" w:hAnsi="Times New Roman"/>
          <w:sz w:val="24"/>
          <w:szCs w:val="24"/>
        </w:rPr>
        <w:t>identify</w:t>
      </w:r>
      <w:r w:rsidRPr="00DA2AED">
        <w:rPr>
          <w:rFonts w:ascii="Times New Roman" w:hAnsi="Times New Roman"/>
          <w:sz w:val="24"/>
          <w:szCs w:val="24"/>
        </w:rPr>
        <w:t>ing</w:t>
      </w:r>
      <w:r w:rsidR="004651F3" w:rsidRPr="00DA2AED">
        <w:rPr>
          <w:rFonts w:ascii="Times New Roman" w:hAnsi="Times New Roman"/>
          <w:sz w:val="24"/>
          <w:szCs w:val="24"/>
        </w:rPr>
        <w:t xml:space="preserve"> </w:t>
      </w:r>
      <w:r w:rsidR="00B9381B" w:rsidRPr="00DA2AED">
        <w:rPr>
          <w:rFonts w:ascii="Times New Roman" w:hAnsi="Times New Roman"/>
          <w:sz w:val="24"/>
          <w:szCs w:val="24"/>
        </w:rPr>
        <w:t>mechanisms in play</w:t>
      </w:r>
      <w:r w:rsidRPr="00DA2AED">
        <w:rPr>
          <w:rFonts w:ascii="Times New Roman" w:hAnsi="Times New Roman"/>
          <w:sz w:val="24"/>
          <w:szCs w:val="24"/>
        </w:rPr>
        <w:t>,</w:t>
      </w:r>
      <w:r w:rsidR="006345B3" w:rsidRPr="00DA2AED">
        <w:rPr>
          <w:rFonts w:ascii="Times New Roman" w:hAnsi="Times New Roman"/>
          <w:sz w:val="24"/>
          <w:szCs w:val="24"/>
        </w:rPr>
        <w:t xml:space="preserve"> </w:t>
      </w:r>
      <w:r w:rsidR="006A0992">
        <w:rPr>
          <w:rFonts w:ascii="Times New Roman" w:hAnsi="Times New Roman"/>
          <w:sz w:val="24"/>
          <w:szCs w:val="24"/>
        </w:rPr>
        <w:t>furthermore</w:t>
      </w:r>
      <w:r w:rsidR="00BD10CE" w:rsidRPr="00DA2AED">
        <w:rPr>
          <w:rFonts w:ascii="Times New Roman" w:hAnsi="Times New Roman"/>
          <w:sz w:val="24"/>
          <w:szCs w:val="24"/>
        </w:rPr>
        <w:t xml:space="preserve">, </w:t>
      </w:r>
      <w:r w:rsidR="006345B3" w:rsidRPr="00DA2AED">
        <w:rPr>
          <w:rFonts w:ascii="Times New Roman" w:hAnsi="Times New Roman"/>
          <w:sz w:val="24"/>
          <w:szCs w:val="24"/>
        </w:rPr>
        <w:t>it is helpful to consider specific examples of pedagogic research conducted according to different approaches</w:t>
      </w:r>
      <w:r w:rsidR="00B31269" w:rsidRPr="00DA2AED">
        <w:rPr>
          <w:rFonts w:ascii="Times New Roman" w:hAnsi="Times New Roman"/>
          <w:sz w:val="24"/>
          <w:szCs w:val="24"/>
        </w:rPr>
        <w:t xml:space="preserve">, given that </w:t>
      </w:r>
      <w:r w:rsidR="00C41E38" w:rsidRPr="00DA2AED">
        <w:rPr>
          <w:rFonts w:ascii="Times New Roman" w:hAnsi="Times New Roman"/>
          <w:sz w:val="24"/>
          <w:szCs w:val="24"/>
        </w:rPr>
        <w:t xml:space="preserve">such </w:t>
      </w:r>
      <w:r w:rsidR="00B31269" w:rsidRPr="00DA2AED">
        <w:rPr>
          <w:rFonts w:ascii="Times New Roman" w:hAnsi="Times New Roman"/>
          <w:sz w:val="24"/>
          <w:szCs w:val="24"/>
        </w:rPr>
        <w:t xml:space="preserve">a focus will enable us to both illuminate and draw out our argument. </w:t>
      </w:r>
      <w:r w:rsidR="00BD10CE" w:rsidRPr="00DA2AED">
        <w:rPr>
          <w:rFonts w:ascii="Times New Roman" w:hAnsi="Times New Roman"/>
          <w:sz w:val="24"/>
          <w:szCs w:val="24"/>
        </w:rPr>
        <w:t>We thus selected four studies in view of the approaches to research that they each employed.</w:t>
      </w:r>
    </w:p>
    <w:p w14:paraId="3D529C4D" w14:textId="51061171" w:rsidR="006A0992" w:rsidRDefault="00BD10CE" w:rsidP="00DA2AED">
      <w:pPr>
        <w:pStyle w:val="PlainText"/>
        <w:ind w:firstLine="720"/>
        <w:rPr>
          <w:rFonts w:ascii="Times New Roman" w:hAnsi="Times New Roman"/>
          <w:sz w:val="24"/>
          <w:szCs w:val="24"/>
        </w:rPr>
      </w:pPr>
      <w:r w:rsidRPr="00DA2AED">
        <w:rPr>
          <w:rFonts w:ascii="Times New Roman" w:hAnsi="Times New Roman"/>
          <w:sz w:val="24"/>
          <w:szCs w:val="24"/>
        </w:rPr>
        <w:t xml:space="preserve"> If emancipation requires agents themselves to play a central role in determining the needs and aspirations to be pursued, as </w:t>
      </w:r>
      <w:proofErr w:type="spellStart"/>
      <w:r w:rsidRPr="00DA2AED">
        <w:rPr>
          <w:rFonts w:ascii="Times New Roman" w:hAnsi="Times New Roman"/>
          <w:sz w:val="24"/>
          <w:szCs w:val="24"/>
        </w:rPr>
        <w:t>Bhaskar</w:t>
      </w:r>
      <w:proofErr w:type="spellEnd"/>
      <w:r w:rsidRPr="00DA2AED">
        <w:rPr>
          <w:rFonts w:ascii="Times New Roman" w:hAnsi="Times New Roman"/>
          <w:sz w:val="24"/>
          <w:szCs w:val="24"/>
        </w:rPr>
        <w:t xml:space="preserve"> </w:t>
      </w:r>
      <w:r w:rsidR="006A0992">
        <w:rPr>
          <w:rFonts w:ascii="Times New Roman" w:hAnsi="Times New Roman"/>
          <w:sz w:val="24"/>
          <w:szCs w:val="24"/>
        </w:rPr>
        <w:t>(1986) argues, then it is helpful</w:t>
      </w:r>
      <w:r w:rsidRPr="00DA2AED">
        <w:rPr>
          <w:rFonts w:ascii="Times New Roman" w:hAnsi="Times New Roman"/>
          <w:sz w:val="24"/>
          <w:szCs w:val="24"/>
        </w:rPr>
        <w:t xml:space="preserve"> to consider how t</w:t>
      </w:r>
      <w:r w:rsidR="00DA2AED" w:rsidRPr="00DA2AED">
        <w:rPr>
          <w:rFonts w:ascii="Times New Roman" w:hAnsi="Times New Roman"/>
          <w:sz w:val="24"/>
          <w:szCs w:val="24"/>
        </w:rPr>
        <w:t xml:space="preserve">he needs and aspirations of the relevant </w:t>
      </w:r>
      <w:r w:rsidRPr="00DA2AED">
        <w:rPr>
          <w:rFonts w:ascii="Times New Roman" w:hAnsi="Times New Roman"/>
          <w:sz w:val="24"/>
          <w:szCs w:val="24"/>
        </w:rPr>
        <w:t>agents</w:t>
      </w:r>
      <w:r w:rsidR="00DA2AED" w:rsidRPr="00DA2AED">
        <w:rPr>
          <w:rFonts w:ascii="Times New Roman" w:hAnsi="Times New Roman"/>
          <w:sz w:val="24"/>
          <w:szCs w:val="24"/>
        </w:rPr>
        <w:t xml:space="preserve"> involved in higher education</w:t>
      </w:r>
      <w:r w:rsidRPr="00DA2AED">
        <w:rPr>
          <w:rFonts w:ascii="Times New Roman" w:hAnsi="Times New Roman"/>
          <w:sz w:val="24"/>
          <w:szCs w:val="24"/>
        </w:rPr>
        <w:t xml:space="preserve"> are either integral or marginal to research methodology. We note further the emphasis on ‘wanted’ and ‘desired’ sources of determination in </w:t>
      </w:r>
      <w:proofErr w:type="spellStart"/>
      <w:r w:rsidRPr="00DA2AED">
        <w:rPr>
          <w:rFonts w:ascii="Times New Roman" w:hAnsi="Times New Roman"/>
          <w:sz w:val="24"/>
          <w:szCs w:val="24"/>
        </w:rPr>
        <w:t>Bhaskar’s</w:t>
      </w:r>
      <w:proofErr w:type="spellEnd"/>
      <w:r w:rsidRPr="00DA2AED">
        <w:rPr>
          <w:rFonts w:ascii="Times New Roman" w:hAnsi="Times New Roman"/>
          <w:sz w:val="24"/>
          <w:szCs w:val="24"/>
        </w:rPr>
        <w:t xml:space="preserve"> understanding of emancipation. The us</w:t>
      </w:r>
      <w:r w:rsidR="00C84535">
        <w:rPr>
          <w:rFonts w:ascii="Times New Roman" w:hAnsi="Times New Roman"/>
          <w:sz w:val="24"/>
          <w:szCs w:val="24"/>
        </w:rPr>
        <w:t xml:space="preserve">e of these terms implies a reflexive awareness </w:t>
      </w:r>
      <w:r w:rsidRPr="00DA2AED">
        <w:rPr>
          <w:rFonts w:ascii="Times New Roman" w:hAnsi="Times New Roman"/>
          <w:sz w:val="24"/>
          <w:szCs w:val="24"/>
        </w:rPr>
        <w:t>on the</w:t>
      </w:r>
      <w:r w:rsidR="00C84535">
        <w:rPr>
          <w:rFonts w:ascii="Times New Roman" w:hAnsi="Times New Roman"/>
          <w:sz w:val="24"/>
          <w:szCs w:val="24"/>
        </w:rPr>
        <w:t xml:space="preserve"> part of the subjects concerned</w:t>
      </w:r>
      <w:r w:rsidRPr="00DA2AED">
        <w:rPr>
          <w:rFonts w:ascii="Times New Roman" w:hAnsi="Times New Roman"/>
          <w:sz w:val="24"/>
          <w:szCs w:val="24"/>
        </w:rPr>
        <w:t xml:space="preserve"> in</w:t>
      </w:r>
      <w:r w:rsidR="00C84535">
        <w:rPr>
          <w:rFonts w:ascii="Times New Roman" w:hAnsi="Times New Roman"/>
          <w:sz w:val="24"/>
          <w:szCs w:val="24"/>
        </w:rPr>
        <w:t xml:space="preserve"> relation to what they do want or desire. </w:t>
      </w:r>
      <w:r w:rsidRPr="00DA2AED">
        <w:rPr>
          <w:rFonts w:ascii="Times New Roman" w:hAnsi="Times New Roman"/>
          <w:sz w:val="24"/>
          <w:szCs w:val="24"/>
        </w:rPr>
        <w:t>Archer</w:t>
      </w:r>
      <w:r w:rsidR="00DA2AED" w:rsidRPr="00DA2AED">
        <w:rPr>
          <w:rFonts w:ascii="Times New Roman" w:hAnsi="Times New Roman"/>
          <w:sz w:val="24"/>
          <w:szCs w:val="24"/>
        </w:rPr>
        <w:t xml:space="preserve"> (2003)</w:t>
      </w:r>
      <w:r w:rsidRPr="00DA2AED">
        <w:rPr>
          <w:rFonts w:ascii="Times New Roman" w:hAnsi="Times New Roman"/>
          <w:sz w:val="24"/>
          <w:szCs w:val="24"/>
        </w:rPr>
        <w:t xml:space="preserve"> specifically highlights how the prioritisation of concerns</w:t>
      </w:r>
      <w:r w:rsidR="006A0992">
        <w:rPr>
          <w:rFonts w:ascii="Times New Roman" w:hAnsi="Times New Roman"/>
          <w:sz w:val="24"/>
          <w:szCs w:val="24"/>
        </w:rPr>
        <w:t>, for instance,</w:t>
      </w:r>
      <w:r w:rsidRPr="00DA2AED">
        <w:rPr>
          <w:rFonts w:ascii="Times New Roman" w:hAnsi="Times New Roman"/>
          <w:sz w:val="24"/>
          <w:szCs w:val="24"/>
        </w:rPr>
        <w:t xml:space="preserve"> represents an integral part of a subject’s reflexivity. Critical realism</w:t>
      </w:r>
      <w:r w:rsidR="00DA2AED" w:rsidRPr="00DA2AED">
        <w:rPr>
          <w:rFonts w:ascii="Times New Roman" w:hAnsi="Times New Roman"/>
          <w:sz w:val="24"/>
          <w:szCs w:val="24"/>
        </w:rPr>
        <w:t xml:space="preserve"> also</w:t>
      </w:r>
      <w:r w:rsidRPr="00DA2AED">
        <w:rPr>
          <w:rFonts w:ascii="Times New Roman" w:hAnsi="Times New Roman"/>
          <w:sz w:val="24"/>
          <w:szCs w:val="24"/>
        </w:rPr>
        <w:t xml:space="preserve"> pays particular attention to the stratifi</w:t>
      </w:r>
      <w:r w:rsidR="00B007C7">
        <w:rPr>
          <w:rFonts w:ascii="Times New Roman" w:hAnsi="Times New Roman"/>
          <w:sz w:val="24"/>
          <w:szCs w:val="24"/>
        </w:rPr>
        <w:t xml:space="preserve">ed basis for social reality. </w:t>
      </w:r>
      <w:proofErr w:type="spellStart"/>
      <w:r w:rsidR="00B007C7" w:rsidRPr="00B007C7">
        <w:rPr>
          <w:rFonts w:ascii="Times New Roman" w:hAnsi="Times New Roman"/>
          <w:sz w:val="24"/>
          <w:szCs w:val="24"/>
        </w:rPr>
        <w:t>Bhaskar</w:t>
      </w:r>
      <w:proofErr w:type="spellEnd"/>
      <w:r w:rsidR="00B007C7" w:rsidRPr="00B007C7">
        <w:rPr>
          <w:rFonts w:ascii="Times New Roman" w:hAnsi="Times New Roman"/>
          <w:sz w:val="24"/>
          <w:szCs w:val="24"/>
        </w:rPr>
        <w:t xml:space="preserve"> (2008) contends that social reality is </w:t>
      </w:r>
      <w:r w:rsidR="00803A54">
        <w:rPr>
          <w:rFonts w:ascii="Times New Roman" w:hAnsi="Times New Roman"/>
          <w:sz w:val="24"/>
          <w:szCs w:val="24"/>
        </w:rPr>
        <w:t>constituted across</w:t>
      </w:r>
      <w:r w:rsidR="00B007C7" w:rsidRPr="00B007C7">
        <w:rPr>
          <w:rFonts w:ascii="Times New Roman" w:hAnsi="Times New Roman"/>
          <w:sz w:val="24"/>
          <w:szCs w:val="24"/>
        </w:rPr>
        <w:t xml:space="preserve"> a range of strata, including the intra-personal, the person taken as an entity, inter-personal interactions, and social structure.</w:t>
      </w:r>
      <w:r w:rsidR="00B007C7">
        <w:rPr>
          <w:rFonts w:ascii="Times New Roman" w:hAnsi="Times New Roman"/>
          <w:sz w:val="24"/>
          <w:szCs w:val="24"/>
        </w:rPr>
        <w:t xml:space="preserve"> The selection of </w:t>
      </w:r>
      <w:r w:rsidR="00803A54">
        <w:rPr>
          <w:rFonts w:ascii="Times New Roman" w:hAnsi="Times New Roman"/>
          <w:sz w:val="24"/>
          <w:szCs w:val="24"/>
        </w:rPr>
        <w:t>three of our four</w:t>
      </w:r>
      <w:r w:rsidR="00B007C7">
        <w:rPr>
          <w:rFonts w:ascii="Times New Roman" w:hAnsi="Times New Roman"/>
          <w:sz w:val="24"/>
          <w:szCs w:val="24"/>
        </w:rPr>
        <w:t xml:space="preserve"> </w:t>
      </w:r>
      <w:r w:rsidRPr="00DA2AED">
        <w:rPr>
          <w:rFonts w:ascii="Times New Roman" w:hAnsi="Times New Roman"/>
          <w:sz w:val="24"/>
          <w:szCs w:val="24"/>
        </w:rPr>
        <w:t>studies was</w:t>
      </w:r>
      <w:r w:rsidR="00B007C7">
        <w:rPr>
          <w:rFonts w:ascii="Times New Roman" w:hAnsi="Times New Roman"/>
          <w:sz w:val="24"/>
          <w:szCs w:val="24"/>
        </w:rPr>
        <w:t xml:space="preserve"> partly made</w:t>
      </w:r>
      <w:r w:rsidRPr="00DA2AED">
        <w:rPr>
          <w:rFonts w:ascii="Times New Roman" w:hAnsi="Times New Roman"/>
          <w:sz w:val="24"/>
          <w:szCs w:val="24"/>
        </w:rPr>
        <w:t xml:space="preserve"> in order to include approaches to research that disp</w:t>
      </w:r>
      <w:r w:rsidR="00803A54">
        <w:rPr>
          <w:rFonts w:ascii="Times New Roman" w:hAnsi="Times New Roman"/>
          <w:sz w:val="24"/>
          <w:szCs w:val="24"/>
        </w:rPr>
        <w:t>layed sensitivity to this l</w:t>
      </w:r>
      <w:r w:rsidR="00B007C7">
        <w:rPr>
          <w:rFonts w:ascii="Times New Roman" w:hAnsi="Times New Roman"/>
          <w:sz w:val="24"/>
          <w:szCs w:val="24"/>
        </w:rPr>
        <w:t>ayering</w:t>
      </w:r>
      <w:r w:rsidRPr="00DA2AED">
        <w:rPr>
          <w:rFonts w:ascii="Times New Roman" w:hAnsi="Times New Roman"/>
          <w:sz w:val="24"/>
          <w:szCs w:val="24"/>
        </w:rPr>
        <w:t xml:space="preserve"> of social reality; while also taking into accoun</w:t>
      </w:r>
      <w:r w:rsidR="00803A54">
        <w:rPr>
          <w:rFonts w:ascii="Times New Roman" w:hAnsi="Times New Roman"/>
          <w:sz w:val="24"/>
          <w:szCs w:val="24"/>
        </w:rPr>
        <w:t>t</w:t>
      </w:r>
      <w:r w:rsidR="00B007C7">
        <w:rPr>
          <w:rFonts w:ascii="Times New Roman" w:hAnsi="Times New Roman"/>
          <w:sz w:val="24"/>
          <w:szCs w:val="24"/>
        </w:rPr>
        <w:t xml:space="preserve"> the </w:t>
      </w:r>
      <w:r w:rsidRPr="00DA2AED">
        <w:rPr>
          <w:rFonts w:ascii="Times New Roman" w:hAnsi="Times New Roman"/>
          <w:sz w:val="24"/>
          <w:szCs w:val="24"/>
        </w:rPr>
        <w:t xml:space="preserve">cultural domain. </w:t>
      </w:r>
      <w:r w:rsidR="00803A54">
        <w:rPr>
          <w:rFonts w:ascii="Times New Roman" w:hAnsi="Times New Roman"/>
          <w:sz w:val="24"/>
          <w:szCs w:val="24"/>
        </w:rPr>
        <w:t xml:space="preserve">The cultural domain complements </w:t>
      </w:r>
      <w:r w:rsidR="00803A54" w:rsidRPr="00DA2AED">
        <w:rPr>
          <w:rFonts w:ascii="Times New Roman" w:hAnsi="Times New Roman"/>
          <w:sz w:val="24"/>
          <w:szCs w:val="24"/>
        </w:rPr>
        <w:t>the stratification of social reality, with knowledge particularly relevant as a distinctive feature of higher education</w:t>
      </w:r>
      <w:r w:rsidR="00803A54">
        <w:rPr>
          <w:rFonts w:ascii="Times New Roman" w:hAnsi="Times New Roman"/>
          <w:sz w:val="24"/>
          <w:szCs w:val="24"/>
        </w:rPr>
        <w:t>. Furthermore</w:t>
      </w:r>
      <w:r w:rsidRPr="00DA2AED">
        <w:rPr>
          <w:rFonts w:ascii="Times New Roman" w:hAnsi="Times New Roman"/>
          <w:sz w:val="24"/>
          <w:szCs w:val="24"/>
        </w:rPr>
        <w:t xml:space="preserve">, Archer </w:t>
      </w:r>
      <w:r w:rsidR="00803A54">
        <w:rPr>
          <w:rFonts w:ascii="Times New Roman" w:hAnsi="Times New Roman"/>
          <w:sz w:val="24"/>
          <w:szCs w:val="24"/>
        </w:rPr>
        <w:t xml:space="preserve">(2012) </w:t>
      </w:r>
      <w:r w:rsidRPr="00DA2AED">
        <w:rPr>
          <w:rFonts w:ascii="Times New Roman" w:hAnsi="Times New Roman"/>
          <w:sz w:val="24"/>
          <w:szCs w:val="24"/>
        </w:rPr>
        <w:t xml:space="preserve">and </w:t>
      </w:r>
      <w:proofErr w:type="spellStart"/>
      <w:r w:rsidRPr="00DA2AED">
        <w:rPr>
          <w:rFonts w:ascii="Times New Roman" w:hAnsi="Times New Roman"/>
          <w:sz w:val="24"/>
          <w:szCs w:val="24"/>
        </w:rPr>
        <w:t>Donati</w:t>
      </w:r>
      <w:proofErr w:type="spellEnd"/>
      <w:r w:rsidR="00B007C7">
        <w:rPr>
          <w:rFonts w:ascii="Times New Roman" w:hAnsi="Times New Roman"/>
          <w:sz w:val="24"/>
          <w:szCs w:val="24"/>
        </w:rPr>
        <w:t xml:space="preserve"> (2011)</w:t>
      </w:r>
      <w:r w:rsidRPr="00DA2AED">
        <w:rPr>
          <w:rFonts w:ascii="Times New Roman" w:hAnsi="Times New Roman"/>
          <w:sz w:val="24"/>
          <w:szCs w:val="24"/>
        </w:rPr>
        <w:t xml:space="preserve"> advert to the importance of social relations </w:t>
      </w:r>
      <w:r w:rsidR="00F20A35">
        <w:rPr>
          <w:rFonts w:ascii="Times New Roman" w:hAnsi="Times New Roman"/>
          <w:sz w:val="24"/>
          <w:szCs w:val="24"/>
        </w:rPr>
        <w:t xml:space="preserve">as social structures that </w:t>
      </w:r>
      <w:r w:rsidRPr="00DA2AED">
        <w:rPr>
          <w:rFonts w:ascii="Times New Roman" w:hAnsi="Times New Roman"/>
          <w:sz w:val="24"/>
          <w:szCs w:val="24"/>
        </w:rPr>
        <w:t>fram</w:t>
      </w:r>
      <w:r w:rsidR="00F20A35">
        <w:rPr>
          <w:rFonts w:ascii="Times New Roman" w:hAnsi="Times New Roman"/>
          <w:sz w:val="24"/>
          <w:szCs w:val="24"/>
        </w:rPr>
        <w:t xml:space="preserve">e </w:t>
      </w:r>
      <w:r w:rsidRPr="00DA2AED">
        <w:rPr>
          <w:rFonts w:ascii="Times New Roman" w:hAnsi="Times New Roman"/>
          <w:sz w:val="24"/>
          <w:szCs w:val="24"/>
        </w:rPr>
        <w:t>reflexivity</w:t>
      </w:r>
      <w:r w:rsidR="00F20A35">
        <w:rPr>
          <w:rFonts w:ascii="Times New Roman" w:hAnsi="Times New Roman"/>
          <w:sz w:val="24"/>
          <w:szCs w:val="24"/>
        </w:rPr>
        <w:t xml:space="preserve">, reflexivity that we have argued </w:t>
      </w:r>
      <w:r w:rsidRPr="00DA2AED">
        <w:rPr>
          <w:rFonts w:ascii="Times New Roman" w:hAnsi="Times New Roman"/>
          <w:sz w:val="24"/>
          <w:szCs w:val="24"/>
        </w:rPr>
        <w:t>is central to a critical realist understanding of emancipation. It was important to include stu</w:t>
      </w:r>
      <w:r w:rsidR="00F20A35">
        <w:rPr>
          <w:rFonts w:ascii="Times New Roman" w:hAnsi="Times New Roman"/>
          <w:sz w:val="24"/>
          <w:szCs w:val="24"/>
        </w:rPr>
        <w:t>dies that incorporated sensitivity</w:t>
      </w:r>
      <w:r w:rsidRPr="00DA2AED">
        <w:rPr>
          <w:rFonts w:ascii="Times New Roman" w:hAnsi="Times New Roman"/>
          <w:sz w:val="24"/>
          <w:szCs w:val="24"/>
        </w:rPr>
        <w:t xml:space="preserve"> to such considerations within the approaches to research that they employed. </w:t>
      </w:r>
    </w:p>
    <w:p w14:paraId="73A74DB1" w14:textId="6123A10B" w:rsidR="00C82CF6" w:rsidRPr="00ED4C5D" w:rsidRDefault="00BD10CE" w:rsidP="00ED4C5D">
      <w:pPr>
        <w:pStyle w:val="PlainText"/>
        <w:ind w:firstLine="720"/>
        <w:rPr>
          <w:rFonts w:ascii="Times New Roman" w:hAnsi="Times New Roman"/>
          <w:sz w:val="24"/>
          <w:szCs w:val="24"/>
        </w:rPr>
      </w:pPr>
      <w:r w:rsidRPr="00DA2AED">
        <w:rPr>
          <w:rFonts w:ascii="Times New Roman" w:hAnsi="Times New Roman"/>
          <w:sz w:val="24"/>
          <w:szCs w:val="24"/>
        </w:rPr>
        <w:t>Alongside this, it would be helpful also include a contrasting study, one that integrated a research methodology that was reductive in relation to a fuller range of such strata, and to the voices of teachers and students. While many studies would have been good candidates for inclusion,</w:t>
      </w:r>
      <w:r w:rsidR="00ED4C5D">
        <w:rPr>
          <w:rFonts w:ascii="Times New Roman" w:hAnsi="Times New Roman"/>
          <w:sz w:val="24"/>
          <w:szCs w:val="24"/>
        </w:rPr>
        <w:t xml:space="preserve"> we decided to focus on the </w:t>
      </w:r>
      <w:r w:rsidR="00456F5E" w:rsidRPr="006352EB">
        <w:rPr>
          <w:rFonts w:ascii="Times New Roman" w:hAnsi="Times New Roman" w:cs="Times New Roman"/>
          <w:sz w:val="24"/>
          <w:szCs w:val="24"/>
        </w:rPr>
        <w:t>study by Collis and Biggs (1976)</w:t>
      </w:r>
      <w:r w:rsidR="00ED4C5D">
        <w:rPr>
          <w:rFonts w:ascii="Times New Roman" w:hAnsi="Times New Roman" w:cs="Times New Roman"/>
          <w:sz w:val="24"/>
          <w:szCs w:val="24"/>
        </w:rPr>
        <w:t>.</w:t>
      </w:r>
      <w:r w:rsidR="00D70A01">
        <w:rPr>
          <w:rFonts w:ascii="Times New Roman" w:hAnsi="Times New Roman" w:cs="Times New Roman"/>
          <w:sz w:val="24"/>
          <w:szCs w:val="24"/>
        </w:rPr>
        <w:t xml:space="preserve"> </w:t>
      </w:r>
      <w:r w:rsidR="00ED4C5D" w:rsidRPr="006352EB">
        <w:rPr>
          <w:rFonts w:ascii="Times New Roman" w:hAnsi="Times New Roman" w:cs="Times New Roman"/>
          <w:sz w:val="24"/>
          <w:szCs w:val="24"/>
        </w:rPr>
        <w:t xml:space="preserve">Biggs </w:t>
      </w:r>
      <w:r w:rsidR="00ED4C5D" w:rsidRPr="00F158E3">
        <w:rPr>
          <w:rFonts w:ascii="Times New Roman" w:hAnsi="Times New Roman" w:cs="Times New Roman"/>
          <w:sz w:val="24"/>
          <w:szCs w:val="24"/>
        </w:rPr>
        <w:fldChar w:fldCharType="begin"/>
      </w:r>
      <w:r w:rsidR="00ED4C5D" w:rsidRPr="006352EB">
        <w:rPr>
          <w:rFonts w:ascii="Times New Roman" w:hAnsi="Times New Roman" w:cs="Times New Roman"/>
          <w:sz w:val="24"/>
          <w:szCs w:val="24"/>
        </w:rPr>
        <w:instrText xml:space="preserve"> ADDIN ZOTERO_ITEM CSL_CITATION {"citationID":"5qyUCJMK","properties":{"formattedCitation":"(1996)","plainCitation":"(1996)"},"citationItems":[{"id":1888,"uris":["http://zotero.org/users/469541/items/CIXVVZW4"],"uri":["http://zotero.org/users/469541/items/CIXVVZW4"],"itemData":{"id":1888,"type":"article-journal","title":"Enhancing teaching through constructive alignment","container-title":"Higher education","page":"347–364","volume":"32","issue":"3","source":"Google Scholar","author":[{"family":"Biggs","given":"J."}],"issued":{"date-parts":[["1996"]]},"accessed":{"date-parts":[["2014",10,2]]}},"suppress-author":true}],"schema":"https://github.com/citation-style-language/schema/raw/master/csl-citation.json"} </w:instrText>
      </w:r>
      <w:r w:rsidR="00ED4C5D" w:rsidRPr="00F158E3">
        <w:rPr>
          <w:rFonts w:ascii="Times New Roman" w:hAnsi="Times New Roman" w:cs="Times New Roman"/>
          <w:sz w:val="24"/>
          <w:szCs w:val="24"/>
        </w:rPr>
        <w:fldChar w:fldCharType="separate"/>
      </w:r>
      <w:r w:rsidR="00ED4C5D" w:rsidRPr="006352EB">
        <w:rPr>
          <w:rFonts w:ascii="Times New Roman" w:hAnsi="Times New Roman" w:cs="Times New Roman"/>
          <w:sz w:val="24"/>
        </w:rPr>
        <w:t>(1996)</w:t>
      </w:r>
      <w:r w:rsidR="00ED4C5D" w:rsidRPr="00F158E3">
        <w:rPr>
          <w:rFonts w:ascii="Times New Roman" w:hAnsi="Times New Roman" w:cs="Times New Roman"/>
          <w:sz w:val="24"/>
          <w:szCs w:val="24"/>
        </w:rPr>
        <w:fldChar w:fldCharType="end"/>
      </w:r>
      <w:r w:rsidR="00ED4C5D">
        <w:rPr>
          <w:rFonts w:ascii="Times New Roman" w:hAnsi="Times New Roman" w:cs="Times New Roman"/>
          <w:sz w:val="24"/>
          <w:szCs w:val="24"/>
        </w:rPr>
        <w:t xml:space="preserve"> argues that </w:t>
      </w:r>
      <w:r w:rsidR="00ED4C5D" w:rsidRPr="006352EB">
        <w:rPr>
          <w:rFonts w:ascii="Times New Roman" w:hAnsi="Times New Roman" w:cs="Times New Roman"/>
          <w:sz w:val="24"/>
          <w:szCs w:val="24"/>
        </w:rPr>
        <w:t>the notion of constructive alignment was specifically underpinned by research on the structure of learning outcomes. Constructive alignment involves designing curricula and pedagogy to effect an alignment between intended learning outcomes, activities undertaken by students and teachers,</w:t>
      </w:r>
      <w:r w:rsidR="00ED4C5D">
        <w:rPr>
          <w:rFonts w:ascii="Times New Roman" w:hAnsi="Times New Roman" w:cs="Times New Roman"/>
          <w:sz w:val="24"/>
          <w:szCs w:val="24"/>
        </w:rPr>
        <w:t xml:space="preserve"> </w:t>
      </w:r>
      <w:r w:rsidR="00ED4C5D" w:rsidRPr="006352EB">
        <w:rPr>
          <w:rFonts w:ascii="Times New Roman" w:hAnsi="Times New Roman" w:cs="Times New Roman"/>
          <w:sz w:val="24"/>
          <w:szCs w:val="24"/>
        </w:rPr>
        <w:t>and assessment to verify whether the learning has been achieved. Alignment is said to be constructive in that it is the learner who</w:t>
      </w:r>
      <w:r w:rsidR="00ED4C5D">
        <w:rPr>
          <w:rFonts w:ascii="Times New Roman" w:hAnsi="Times New Roman" w:cs="Times New Roman"/>
          <w:sz w:val="24"/>
          <w:szCs w:val="24"/>
        </w:rPr>
        <w:t xml:space="preserve"> </w:t>
      </w:r>
      <w:r w:rsidR="00ED4C5D" w:rsidRPr="006352EB">
        <w:rPr>
          <w:rFonts w:ascii="Times New Roman" w:hAnsi="Times New Roman" w:cs="Times New Roman"/>
          <w:sz w:val="24"/>
          <w:szCs w:val="24"/>
        </w:rPr>
        <w:t>construct</w:t>
      </w:r>
      <w:r w:rsidR="00ED4C5D">
        <w:rPr>
          <w:rFonts w:ascii="Times New Roman" w:hAnsi="Times New Roman" w:cs="Times New Roman"/>
          <w:sz w:val="24"/>
          <w:szCs w:val="24"/>
        </w:rPr>
        <w:t>s</w:t>
      </w:r>
      <w:r w:rsidR="00271ED1">
        <w:rPr>
          <w:rFonts w:ascii="Times New Roman" w:hAnsi="Times New Roman" w:cs="Times New Roman"/>
          <w:sz w:val="24"/>
          <w:szCs w:val="24"/>
        </w:rPr>
        <w:t xml:space="preserve"> his or her</w:t>
      </w:r>
      <w:r w:rsidR="00ED4C5D" w:rsidRPr="006352EB">
        <w:rPr>
          <w:rFonts w:ascii="Times New Roman" w:hAnsi="Times New Roman" w:cs="Times New Roman"/>
          <w:sz w:val="24"/>
          <w:szCs w:val="24"/>
        </w:rPr>
        <w:t xml:space="preserve"> own understanding. This mode</w:t>
      </w:r>
      <w:r w:rsidR="00ED4C5D">
        <w:rPr>
          <w:rFonts w:ascii="Times New Roman" w:hAnsi="Times New Roman" w:cs="Times New Roman"/>
          <w:sz w:val="24"/>
          <w:szCs w:val="24"/>
        </w:rPr>
        <w:t>l</w:t>
      </w:r>
      <w:r w:rsidR="00ED4C5D" w:rsidRPr="006352EB">
        <w:rPr>
          <w:rFonts w:ascii="Times New Roman" w:hAnsi="Times New Roman" w:cs="Times New Roman"/>
          <w:sz w:val="24"/>
          <w:szCs w:val="24"/>
        </w:rPr>
        <w:t xml:space="preserve"> is widely empl</w:t>
      </w:r>
      <w:r w:rsidR="00271ED1">
        <w:rPr>
          <w:rFonts w:ascii="Times New Roman" w:hAnsi="Times New Roman" w:cs="Times New Roman"/>
          <w:sz w:val="24"/>
          <w:szCs w:val="24"/>
        </w:rPr>
        <w:t>oyed in higher education across the world</w:t>
      </w:r>
      <w:r w:rsidR="00ED4C5D" w:rsidRPr="004849BF">
        <w:rPr>
          <w:rFonts w:ascii="Times New Roman" w:hAnsi="Times New Roman" w:cs="Times New Roman"/>
          <w:sz w:val="24"/>
          <w:szCs w:val="24"/>
        </w:rPr>
        <w:t xml:space="preserve">, with </w:t>
      </w:r>
      <w:proofErr w:type="spellStart"/>
      <w:r w:rsidR="00ED4C5D" w:rsidRPr="004849BF">
        <w:rPr>
          <w:rFonts w:ascii="Times New Roman" w:hAnsi="Times New Roman" w:cs="Times New Roman"/>
          <w:sz w:val="24"/>
          <w:szCs w:val="24"/>
        </w:rPr>
        <w:t>Kandlbinder</w:t>
      </w:r>
      <w:proofErr w:type="spellEnd"/>
      <w:r w:rsidR="00ED4C5D" w:rsidRPr="004849BF">
        <w:rPr>
          <w:rFonts w:ascii="Times New Roman" w:hAnsi="Times New Roman" w:cs="Times New Roman"/>
          <w:sz w:val="24"/>
          <w:szCs w:val="24"/>
        </w:rPr>
        <w:t xml:space="preserve"> and Peseta </w:t>
      </w:r>
      <w:r w:rsidR="00ED4C5D" w:rsidRPr="00F158E3">
        <w:rPr>
          <w:rFonts w:ascii="Times New Roman" w:hAnsi="Times New Roman" w:cs="Times New Roman"/>
          <w:sz w:val="24"/>
          <w:szCs w:val="24"/>
        </w:rPr>
        <w:fldChar w:fldCharType="begin"/>
      </w:r>
      <w:r w:rsidR="00ED4C5D" w:rsidRPr="006352EB">
        <w:rPr>
          <w:rFonts w:ascii="Times New Roman" w:hAnsi="Times New Roman" w:cs="Times New Roman"/>
          <w:sz w:val="24"/>
          <w:szCs w:val="24"/>
        </w:rPr>
        <w:instrText xml:space="preserve"> ADDIN ZOTERO_ITEM CSL_CITATION {"citationID":"qTMEE790","properties":{"formattedCitation":"(2009)","plainCitation":"(2009)"},"citationItems":[{"id":1981,"uris":["http://zotero.org/users/469541/items/SIQADXN4"],"uri":["http://zotero.org/users/469541/items/SIQADXN4"],"itemData":{"id":1981,"type":"article-journal","title":"Key concepts in postgraduate certificates in higher education teaching and learning in Australasia and the United Kingdom","container-title":"International Journal for Academic Development","page":"19-31","volume":"14","issue":"1","source":"Taylor and Francis+NEJM","abstract":"Since the first postgraduate certificate in higher education teaching and learning was offered in Australia in the late 1970s, similar courses have become a major part of academic development in universities in Australia, New Zealand and the United Kingdom. This paper describes the outcomes of a survey designed to determine the key higher education teaching and learning concepts developed in such certificates, the readings recommended, and the challenges participants face in their learning. An email survey consisting of four open</w:instrText>
      </w:r>
      <w:r w:rsidR="00ED4C5D" w:rsidRPr="0006206C">
        <w:rPr>
          <w:rFonts w:ascii="American Typewriter Light" w:hAnsi="American Typewriter Light" w:cs="American Typewriter Light"/>
          <w:sz w:val="24"/>
          <w:szCs w:val="24"/>
        </w:rPr>
        <w:instrText>‐</w:instrText>
      </w:r>
      <w:r w:rsidR="00ED4C5D" w:rsidRPr="006352EB">
        <w:rPr>
          <w:rFonts w:ascii="Times New Roman" w:hAnsi="Times New Roman" w:cs="Times New Roman"/>
          <w:sz w:val="24"/>
          <w:szCs w:val="24"/>
        </w:rPr>
        <w:instrText>ended questions was emailed to coordinators of certificates in higher education teaching and learning programs in 147 institutions spanning Australia, New Zealand and the UK. Based on responses from 46 programs, this paper reports on the concepts of higher education teaching and learning emerging from the survey results, the scholarly readings associated with each concept as reported by coordinators, as well as the challenges experienced by course participants learning these key concepts. Depuis la mise en place du premier certificat de deuxième cycle en pédagogie de l’enseignement supérieur en Australie, à la fin des années 70, des programmes similaires se sont taillé une place enviable parmi les efforts de développement pédagogique universitaire en Australie, en Nouvelle</w:instrText>
      </w:r>
      <w:r w:rsidR="00ED4C5D" w:rsidRPr="0006206C">
        <w:rPr>
          <w:rFonts w:ascii="American Typewriter Light" w:hAnsi="American Typewriter Light" w:cs="American Typewriter Light"/>
          <w:sz w:val="24"/>
          <w:szCs w:val="24"/>
        </w:rPr>
        <w:instrText>‐</w:instrText>
      </w:r>
      <w:r w:rsidR="00ED4C5D" w:rsidRPr="006352EB">
        <w:rPr>
          <w:rFonts w:ascii="Times New Roman" w:hAnsi="Times New Roman" w:cs="Times New Roman"/>
          <w:sz w:val="24"/>
          <w:szCs w:val="24"/>
        </w:rPr>
        <w:instrText>Zélande et au Royaume</w:instrText>
      </w:r>
      <w:r w:rsidR="00ED4C5D" w:rsidRPr="0006206C">
        <w:rPr>
          <w:rFonts w:ascii="American Typewriter Light" w:hAnsi="American Typewriter Light" w:cs="American Typewriter Light"/>
          <w:sz w:val="24"/>
          <w:szCs w:val="24"/>
        </w:rPr>
        <w:instrText>‐</w:instrText>
      </w:r>
      <w:r w:rsidR="00ED4C5D" w:rsidRPr="006352EB">
        <w:rPr>
          <w:rFonts w:ascii="Times New Roman" w:hAnsi="Times New Roman" w:cs="Times New Roman"/>
          <w:sz w:val="24"/>
          <w:szCs w:val="24"/>
        </w:rPr>
        <w:instrText>Uni. Cet article décrit les résultats d’une enquête par sondage qui visait à déterminer les concepts</w:instrText>
      </w:r>
      <w:r w:rsidR="00ED4C5D" w:rsidRPr="0006206C">
        <w:rPr>
          <w:rFonts w:ascii="American Typewriter Light" w:hAnsi="American Typewriter Light" w:cs="American Typewriter Light"/>
          <w:sz w:val="24"/>
          <w:szCs w:val="24"/>
        </w:rPr>
        <w:instrText>‐</w:instrText>
      </w:r>
      <w:r w:rsidR="00ED4C5D" w:rsidRPr="006352EB">
        <w:rPr>
          <w:rFonts w:ascii="Times New Roman" w:hAnsi="Times New Roman" w:cs="Times New Roman"/>
          <w:sz w:val="24"/>
          <w:szCs w:val="24"/>
        </w:rPr>
        <w:instrText>clé liés à la pédagogie de l’enseignement supérieur développés dans de tels certificats, les lectures recommandées et les défis auxquels s’exposent les participants dans leur apprentissage. Un sondage par courriel, reposant sur quatre questions ouvertes, a été effectué auprès des coordinateurs de certificat de pédagogie de l’enseignement supérieur de 147 institutions en Australie, en Nouvelle</w:instrText>
      </w:r>
      <w:r w:rsidR="00ED4C5D" w:rsidRPr="0006206C">
        <w:rPr>
          <w:rFonts w:ascii="American Typewriter Light" w:hAnsi="American Typewriter Light" w:cs="American Typewriter Light"/>
          <w:sz w:val="24"/>
          <w:szCs w:val="24"/>
        </w:rPr>
        <w:instrText>‐</w:instrText>
      </w:r>
      <w:r w:rsidR="00ED4C5D" w:rsidRPr="006352EB">
        <w:rPr>
          <w:rFonts w:ascii="Times New Roman" w:hAnsi="Times New Roman" w:cs="Times New Roman"/>
          <w:sz w:val="24"/>
          <w:szCs w:val="24"/>
        </w:rPr>
        <w:instrText>Zélande et au Royaume</w:instrText>
      </w:r>
      <w:r w:rsidR="00ED4C5D" w:rsidRPr="0006206C">
        <w:rPr>
          <w:rFonts w:ascii="American Typewriter Light" w:hAnsi="American Typewriter Light" w:cs="American Typewriter Light"/>
          <w:sz w:val="24"/>
          <w:szCs w:val="24"/>
        </w:rPr>
        <w:instrText>‐</w:instrText>
      </w:r>
      <w:r w:rsidR="00ED4C5D" w:rsidRPr="006352EB">
        <w:rPr>
          <w:rFonts w:ascii="Times New Roman" w:hAnsi="Times New Roman" w:cs="Times New Roman"/>
          <w:sz w:val="24"/>
          <w:szCs w:val="24"/>
        </w:rPr>
        <w:instrText>Uni. Utilisant les réponses obtenues auprès de 46 programmes, cet article fournit un compte</w:instrText>
      </w:r>
      <w:r w:rsidR="00ED4C5D" w:rsidRPr="0006206C">
        <w:rPr>
          <w:rFonts w:ascii="American Typewriter Light" w:hAnsi="American Typewriter Light" w:cs="American Typewriter Light"/>
          <w:sz w:val="24"/>
          <w:szCs w:val="24"/>
        </w:rPr>
        <w:instrText>‐</w:instrText>
      </w:r>
      <w:r w:rsidR="00ED4C5D" w:rsidRPr="006352EB">
        <w:rPr>
          <w:rFonts w:ascii="Times New Roman" w:hAnsi="Times New Roman" w:cs="Times New Roman"/>
          <w:sz w:val="24"/>
          <w:szCs w:val="24"/>
        </w:rPr>
        <w:instrText xml:space="preserve">rendu au sujet des concepts de pédagogie de l’enseignement supérieur émergeant des résultats, des lectures scientifiques associées par les coordinateurs à ces concepts, de même que les défis auxquels font face les participants à ces programmes lorsqu’ils apprennent ces concepts.","ISSN":"1360-144X","author":[{"family":"Kandlbinder","given":"Peter"},{"family":"Peseta","given":"Tai"}],"issued":{"date-parts":[["2009",2,9]]},"accessed":{"date-parts":[["2014",11,11]]}},"suppress-author":true}],"schema":"https://github.com/citation-style-language/schema/raw/master/csl-citation.json"} </w:instrText>
      </w:r>
      <w:r w:rsidR="00ED4C5D" w:rsidRPr="00F158E3">
        <w:rPr>
          <w:rFonts w:ascii="Times New Roman" w:hAnsi="Times New Roman" w:cs="Times New Roman"/>
          <w:sz w:val="24"/>
          <w:szCs w:val="24"/>
        </w:rPr>
        <w:fldChar w:fldCharType="separate"/>
      </w:r>
      <w:r w:rsidR="00ED4C5D" w:rsidRPr="006352EB">
        <w:rPr>
          <w:rFonts w:ascii="Times New Roman" w:hAnsi="Times New Roman" w:cs="Times New Roman"/>
          <w:sz w:val="24"/>
        </w:rPr>
        <w:t>(2009)</w:t>
      </w:r>
      <w:r w:rsidR="00ED4C5D" w:rsidRPr="00F158E3">
        <w:rPr>
          <w:rFonts w:ascii="Times New Roman" w:hAnsi="Times New Roman" w:cs="Times New Roman"/>
          <w:sz w:val="24"/>
          <w:szCs w:val="24"/>
        </w:rPr>
        <w:fldChar w:fldCharType="end"/>
      </w:r>
      <w:r w:rsidR="00ED4C5D" w:rsidRPr="006352EB">
        <w:rPr>
          <w:rFonts w:ascii="Times New Roman" w:hAnsi="Times New Roman" w:cs="Times New Roman"/>
          <w:sz w:val="24"/>
          <w:szCs w:val="24"/>
        </w:rPr>
        <w:t xml:space="preserve"> identifying it as the second most frequently adopted concept on programmes of professional development in teaching</w:t>
      </w:r>
      <w:r w:rsidR="00ED4C5D">
        <w:rPr>
          <w:rFonts w:ascii="Times New Roman" w:hAnsi="Times New Roman" w:cs="Times New Roman"/>
          <w:sz w:val="24"/>
          <w:szCs w:val="24"/>
        </w:rPr>
        <w:t xml:space="preserve"> across </w:t>
      </w:r>
      <w:r w:rsidR="00ED4C5D" w:rsidRPr="0006206C">
        <w:rPr>
          <w:rFonts w:ascii="Times New Roman" w:hAnsi="Times New Roman" w:cs="Times New Roman"/>
          <w:sz w:val="24"/>
          <w:szCs w:val="24"/>
        </w:rPr>
        <w:t>Australia, New Zealand and the UK.</w:t>
      </w:r>
      <w:r w:rsidR="00ED4C5D">
        <w:rPr>
          <w:rFonts w:ascii="Times New Roman" w:hAnsi="Times New Roman" w:cs="Times New Roman"/>
          <w:sz w:val="24"/>
          <w:szCs w:val="24"/>
        </w:rPr>
        <w:t xml:space="preserve"> </w:t>
      </w:r>
      <w:proofErr w:type="spellStart"/>
      <w:r w:rsidR="00ED4C5D" w:rsidRPr="006352EB">
        <w:rPr>
          <w:rFonts w:ascii="Times New Roman" w:hAnsi="Times New Roman" w:cs="Times New Roman"/>
          <w:sz w:val="24"/>
          <w:szCs w:val="24"/>
        </w:rPr>
        <w:t>Kotzee</w:t>
      </w:r>
      <w:proofErr w:type="spellEnd"/>
      <w:r w:rsidR="00ED4C5D" w:rsidRPr="006352EB">
        <w:rPr>
          <w:rFonts w:ascii="Times New Roman" w:hAnsi="Times New Roman" w:cs="Times New Roman"/>
          <w:sz w:val="24"/>
          <w:szCs w:val="24"/>
        </w:rPr>
        <w:t xml:space="preserve"> </w:t>
      </w:r>
      <w:r w:rsidR="00ED4C5D" w:rsidRPr="00F158E3">
        <w:rPr>
          <w:rFonts w:ascii="Times New Roman" w:hAnsi="Times New Roman" w:cs="Times New Roman"/>
          <w:sz w:val="24"/>
          <w:szCs w:val="24"/>
        </w:rPr>
        <w:fldChar w:fldCharType="begin"/>
      </w:r>
      <w:r w:rsidR="00ED4C5D" w:rsidRPr="006352EB">
        <w:rPr>
          <w:rFonts w:ascii="Times New Roman" w:hAnsi="Times New Roman" w:cs="Times New Roman"/>
          <w:sz w:val="24"/>
          <w:szCs w:val="24"/>
        </w:rPr>
        <w:instrText xml:space="preserve"> ADDIN ZOTERO_ITEM CSL_CITATION {"citationID":"csp1YJJT","properties":{"formattedCitation":"(2010)","plainCitation":"(2010)"},"citationItems":[{"id":1883,"uris":["http://zotero.org/users/469541/items/P5ZBM59Q"],"uri":["http://zotero.org/users/469541/items/P5ZBM59Q"],"itemData":{"id":1883,"type":"article-journal","title":"Seven posers in the constructivist classroom","container-title":"London Review of Education","page":"177–187","volume":"8","issue":"2","source":"Google Scholar","author":[{"family":"Kotzee","given":"Ben"}],"issued":{"date-parts":[["2010"]]},"accessed":{"date-parts":[["2014",10,2]]}},"suppress-author":true}],"schema":"https://github.com/citation-style-language/schema/raw/master/csl-citation.json"} </w:instrText>
      </w:r>
      <w:r w:rsidR="00ED4C5D" w:rsidRPr="00F158E3">
        <w:rPr>
          <w:rFonts w:ascii="Times New Roman" w:hAnsi="Times New Roman" w:cs="Times New Roman"/>
          <w:sz w:val="24"/>
          <w:szCs w:val="24"/>
        </w:rPr>
        <w:fldChar w:fldCharType="separate"/>
      </w:r>
      <w:r w:rsidR="00ED4C5D" w:rsidRPr="006352EB">
        <w:rPr>
          <w:rFonts w:ascii="Times New Roman" w:hAnsi="Times New Roman" w:cs="Times New Roman"/>
          <w:sz w:val="24"/>
        </w:rPr>
        <w:t>(2010)</w:t>
      </w:r>
      <w:r w:rsidR="00ED4C5D" w:rsidRPr="00F158E3">
        <w:rPr>
          <w:rFonts w:ascii="Times New Roman" w:hAnsi="Times New Roman" w:cs="Times New Roman"/>
          <w:sz w:val="24"/>
          <w:szCs w:val="24"/>
        </w:rPr>
        <w:fldChar w:fldCharType="end"/>
      </w:r>
      <w:r w:rsidR="00ED4C5D" w:rsidRPr="006352EB">
        <w:rPr>
          <w:rFonts w:ascii="Times New Roman" w:hAnsi="Times New Roman" w:cs="Times New Roman"/>
          <w:sz w:val="24"/>
          <w:szCs w:val="24"/>
        </w:rPr>
        <w:t xml:space="preserve"> argues that constructivism underpins the vast majority of learning theory as it is currently applied in higher education today. The theory of constructive alignment has received some critical attention (see, e.g. Jervis and Jervis </w:t>
      </w:r>
      <w:r w:rsidR="00ED4C5D" w:rsidRPr="00F158E3">
        <w:rPr>
          <w:rFonts w:ascii="Times New Roman" w:hAnsi="Times New Roman" w:cs="Times New Roman"/>
          <w:sz w:val="24"/>
          <w:szCs w:val="24"/>
        </w:rPr>
        <w:fldChar w:fldCharType="begin"/>
      </w:r>
      <w:r w:rsidR="00ED4C5D" w:rsidRPr="006352EB">
        <w:rPr>
          <w:rFonts w:ascii="Times New Roman" w:hAnsi="Times New Roman" w:cs="Times New Roman"/>
          <w:sz w:val="24"/>
          <w:szCs w:val="24"/>
        </w:rPr>
        <w:instrText xml:space="preserve"> ADDIN ZOTERO_ITEM CSL_CITATION {"citationID":"9LqQqA13","properties":{"formattedCitation":"(2005)","plainCitation":"(2005)"},"citationItems":[{"id":1880,"uris":["http://zotero.org/users/469541/items/USBAHZZV"],"uri":["http://zotero.org/users/469541/items/USBAHZZV"],"itemData":{"id":1880,"type":"article-journal","title":"What is the Constructivism in Constructive Alignment?","container-title":"Bioscience Education","volume":"6","issue":"5","source":"journals.heacademy.ac.uk (Atypon)","abstract":"This paper examines the concept of constructive alignment in respect of science education. The concept is placed in the context of its two contributory components - constructivism and instructional alignment. The former has a well-established body of critical literature that highlights the challenges of constructivism for both science and science education. The instructional alignment component is a long-standing behaviourist approach to curriculum planning. Linking the two components in constructive alignment purports to offer “a theory of learning that is broad-based and empirically sound, and that easily translates into practice” married to “an aligned design for teaching”. This approach appears to have the uncritical support of key organisations in UK Higher Education. However, we suggest that linking two contested theories is unlikely to lead to generally sound advice on either curriculum design or approaches to science teaching. We would identify our perspective not as that of constructivists, but rather as realists, accepting that “science is a construction, but one in which discoveries are irreducible to the construction and social conditions, which made them possible” (Bourdieu, 2004).","URL":"http://www.bioscience.heacademy/journal/vol6/beej-6-5.pdf","journalAbbreviation":"Bioscience Education","author":[{"family":"Jervis","given":"Loretta M"},{"family":"Jervis","given":"Les"}],"issued":{"date-parts":[["2005",11,1]]},"accessed":{"date-parts":[["2014",10,2]]}},"suppress-author":true}],"schema":"https://github.com/citation-style-language/schema/raw/master/csl-citation.json"} </w:instrText>
      </w:r>
      <w:r w:rsidR="00ED4C5D" w:rsidRPr="00F158E3">
        <w:rPr>
          <w:rFonts w:ascii="Times New Roman" w:hAnsi="Times New Roman" w:cs="Times New Roman"/>
          <w:sz w:val="24"/>
          <w:szCs w:val="24"/>
        </w:rPr>
        <w:fldChar w:fldCharType="separate"/>
      </w:r>
      <w:r w:rsidR="00ED4C5D" w:rsidRPr="006352EB">
        <w:rPr>
          <w:rFonts w:ascii="Times New Roman" w:hAnsi="Times New Roman" w:cs="Times New Roman"/>
          <w:sz w:val="24"/>
        </w:rPr>
        <w:t>(2005)</w:t>
      </w:r>
      <w:r w:rsidR="00ED4C5D" w:rsidRPr="00F158E3">
        <w:rPr>
          <w:rFonts w:ascii="Times New Roman" w:hAnsi="Times New Roman" w:cs="Times New Roman"/>
          <w:sz w:val="24"/>
          <w:szCs w:val="24"/>
        </w:rPr>
        <w:fldChar w:fldCharType="end"/>
      </w:r>
      <w:r w:rsidR="00ED4C5D" w:rsidRPr="006352EB">
        <w:rPr>
          <w:rFonts w:ascii="Times New Roman" w:hAnsi="Times New Roman" w:cs="Times New Roman"/>
          <w:sz w:val="24"/>
          <w:szCs w:val="24"/>
        </w:rPr>
        <w:t>), however, the research on the SOLO taxo</w:t>
      </w:r>
      <w:r w:rsidR="00ED4C5D">
        <w:rPr>
          <w:rFonts w:ascii="Times New Roman" w:hAnsi="Times New Roman" w:cs="Times New Roman"/>
          <w:sz w:val="24"/>
          <w:szCs w:val="24"/>
        </w:rPr>
        <w:t>nom</w:t>
      </w:r>
      <w:r w:rsidR="00ED4C5D" w:rsidRPr="006352EB">
        <w:rPr>
          <w:rFonts w:ascii="Times New Roman" w:hAnsi="Times New Roman" w:cs="Times New Roman"/>
          <w:sz w:val="24"/>
          <w:szCs w:val="24"/>
        </w:rPr>
        <w:t xml:space="preserve">y has </w:t>
      </w:r>
      <w:r w:rsidR="00ED4C5D">
        <w:rPr>
          <w:rFonts w:ascii="Times New Roman" w:hAnsi="Times New Roman" w:cs="Times New Roman"/>
          <w:sz w:val="24"/>
          <w:szCs w:val="24"/>
        </w:rPr>
        <w:t xml:space="preserve">substantively escaped </w:t>
      </w:r>
      <w:r w:rsidR="00ED4C5D" w:rsidRPr="006352EB">
        <w:rPr>
          <w:rFonts w:ascii="Times New Roman" w:hAnsi="Times New Roman" w:cs="Times New Roman"/>
          <w:sz w:val="24"/>
          <w:szCs w:val="24"/>
        </w:rPr>
        <w:t xml:space="preserve">critique. </w:t>
      </w:r>
    </w:p>
    <w:p w14:paraId="2EEDE3C2" w14:textId="3E0870C2" w:rsidR="00ED4C5D" w:rsidRDefault="00ED4C5D" w:rsidP="0006206C">
      <w:pPr>
        <w:pStyle w:val="PlainText"/>
        <w:ind w:firstLine="720"/>
        <w:rPr>
          <w:rFonts w:ascii="Times New Roman" w:hAnsi="Times New Roman"/>
          <w:sz w:val="24"/>
          <w:szCs w:val="24"/>
        </w:rPr>
      </w:pPr>
      <w:r>
        <w:rPr>
          <w:rFonts w:ascii="Times New Roman" w:hAnsi="Times New Roman"/>
          <w:sz w:val="24"/>
          <w:szCs w:val="24"/>
        </w:rPr>
        <w:t xml:space="preserve">After critiquing this study by Collis and Biggs, we </w:t>
      </w:r>
      <w:r w:rsidR="00C82CF6" w:rsidRPr="0006206C">
        <w:rPr>
          <w:rFonts w:ascii="Times New Roman" w:hAnsi="Times New Roman"/>
          <w:sz w:val="24"/>
          <w:szCs w:val="24"/>
        </w:rPr>
        <w:t xml:space="preserve">develop our argument by </w:t>
      </w:r>
      <w:r w:rsidR="00F710F3" w:rsidRPr="0006206C">
        <w:rPr>
          <w:rFonts w:ascii="Times New Roman" w:hAnsi="Times New Roman"/>
          <w:sz w:val="24"/>
          <w:szCs w:val="24"/>
        </w:rPr>
        <w:t>consider</w:t>
      </w:r>
      <w:r w:rsidR="00C82CF6" w:rsidRPr="0006206C">
        <w:rPr>
          <w:rFonts w:ascii="Times New Roman" w:hAnsi="Times New Roman"/>
          <w:sz w:val="24"/>
          <w:szCs w:val="24"/>
        </w:rPr>
        <w:t>ing how a set of further</w:t>
      </w:r>
      <w:r w:rsidR="0005381C" w:rsidRPr="0006206C">
        <w:rPr>
          <w:rFonts w:ascii="Times New Roman" w:hAnsi="Times New Roman"/>
          <w:sz w:val="24"/>
          <w:szCs w:val="24"/>
        </w:rPr>
        <w:t xml:space="preserve"> </w:t>
      </w:r>
      <w:r w:rsidR="00F710F3" w:rsidRPr="0006206C">
        <w:rPr>
          <w:rFonts w:ascii="Times New Roman" w:hAnsi="Times New Roman"/>
          <w:sz w:val="24"/>
          <w:szCs w:val="24"/>
        </w:rPr>
        <w:t xml:space="preserve">approaches </w:t>
      </w:r>
      <w:r w:rsidR="00FC0C3A" w:rsidRPr="0006206C">
        <w:rPr>
          <w:rFonts w:ascii="Times New Roman" w:hAnsi="Times New Roman"/>
          <w:sz w:val="24"/>
          <w:szCs w:val="24"/>
        </w:rPr>
        <w:t>to</w:t>
      </w:r>
      <w:r w:rsidR="00C82CF6" w:rsidRPr="0006206C">
        <w:rPr>
          <w:rFonts w:ascii="Times New Roman" w:hAnsi="Times New Roman"/>
          <w:sz w:val="24"/>
          <w:szCs w:val="24"/>
        </w:rPr>
        <w:t xml:space="preserve"> pedagogic research </w:t>
      </w:r>
      <w:r w:rsidR="00FC0C3A" w:rsidRPr="0006206C">
        <w:rPr>
          <w:rFonts w:ascii="Times New Roman" w:hAnsi="Times New Roman"/>
          <w:sz w:val="24"/>
          <w:szCs w:val="24"/>
        </w:rPr>
        <w:t xml:space="preserve">may be seen to </w:t>
      </w:r>
      <w:r w:rsidR="00F710F3" w:rsidRPr="0006206C">
        <w:rPr>
          <w:rFonts w:ascii="Times New Roman" w:hAnsi="Times New Roman"/>
          <w:sz w:val="24"/>
          <w:szCs w:val="24"/>
        </w:rPr>
        <w:t>influence</w:t>
      </w:r>
      <w:r w:rsidR="00C82CF6" w:rsidRPr="0006206C">
        <w:rPr>
          <w:rFonts w:ascii="Times New Roman" w:hAnsi="Times New Roman"/>
          <w:sz w:val="24"/>
          <w:szCs w:val="24"/>
        </w:rPr>
        <w:t xml:space="preserve"> practice. </w:t>
      </w:r>
      <w:r w:rsidR="00065BFE" w:rsidRPr="0006206C">
        <w:rPr>
          <w:rFonts w:ascii="Times New Roman" w:hAnsi="Times New Roman"/>
          <w:sz w:val="24"/>
          <w:szCs w:val="24"/>
        </w:rPr>
        <w:t>The</w:t>
      </w:r>
      <w:r w:rsidR="00552904" w:rsidRPr="0006206C">
        <w:rPr>
          <w:rFonts w:ascii="Times New Roman" w:hAnsi="Times New Roman"/>
          <w:sz w:val="24"/>
          <w:szCs w:val="24"/>
        </w:rPr>
        <w:t xml:space="preserve"> specific</w:t>
      </w:r>
      <w:r w:rsidR="00961D2D" w:rsidRPr="0006206C">
        <w:rPr>
          <w:rFonts w:ascii="Times New Roman" w:hAnsi="Times New Roman"/>
          <w:sz w:val="24"/>
          <w:szCs w:val="24"/>
        </w:rPr>
        <w:t xml:space="preserve"> </w:t>
      </w:r>
      <w:r w:rsidR="00065BFE" w:rsidRPr="0006206C">
        <w:rPr>
          <w:rFonts w:ascii="Times New Roman" w:hAnsi="Times New Roman"/>
          <w:sz w:val="24"/>
          <w:szCs w:val="24"/>
        </w:rPr>
        <w:t xml:space="preserve">research studies considered pertain to </w:t>
      </w:r>
      <w:r w:rsidR="00961D2D" w:rsidRPr="0006206C">
        <w:rPr>
          <w:rFonts w:ascii="Times New Roman" w:hAnsi="Times New Roman"/>
          <w:sz w:val="24"/>
          <w:szCs w:val="24"/>
        </w:rPr>
        <w:t>ethnography,</w:t>
      </w:r>
      <w:r w:rsidR="00065BFE" w:rsidRPr="0006206C">
        <w:rPr>
          <w:rFonts w:ascii="Times New Roman" w:hAnsi="Times New Roman"/>
          <w:sz w:val="24"/>
          <w:szCs w:val="24"/>
        </w:rPr>
        <w:t xml:space="preserve"> collaborative action research</w:t>
      </w:r>
      <w:r w:rsidR="00552904" w:rsidRPr="0006206C">
        <w:rPr>
          <w:rFonts w:ascii="Times New Roman" w:hAnsi="Times New Roman"/>
          <w:sz w:val="24"/>
          <w:szCs w:val="24"/>
        </w:rPr>
        <w:t xml:space="preserve"> and longitudinal archiving, although we could have selected </w:t>
      </w:r>
      <w:r w:rsidR="00552904" w:rsidRPr="006352EB">
        <w:rPr>
          <w:rFonts w:ascii="Times New Roman" w:hAnsi="Times New Roman" w:cs="Times New Roman"/>
          <w:sz w:val="24"/>
          <w:szCs w:val="24"/>
        </w:rPr>
        <w:t xml:space="preserve">studies linked to institutional research </w:t>
      </w:r>
      <w:r w:rsidR="00552904" w:rsidRPr="0006206C">
        <w:rPr>
          <w:rFonts w:ascii="Times New Roman" w:hAnsi="Times New Roman" w:cs="Times New Roman"/>
          <w:sz w:val="24"/>
          <w:szCs w:val="24"/>
        </w:rPr>
        <w:fldChar w:fldCharType="begin"/>
      </w:r>
      <w:r w:rsidR="003B4D35" w:rsidRPr="0006206C">
        <w:rPr>
          <w:rFonts w:ascii="Times New Roman" w:hAnsi="Times New Roman" w:cs="Times New Roman"/>
          <w:sz w:val="24"/>
          <w:szCs w:val="24"/>
        </w:rPr>
        <w:instrText xml:space="preserve"> ADDIN ZOTERO_ITEM CSL_CITATION {"citationID":"NAyF11Qq","properties":{"formattedCitation":"(Delaney, 2009)","plainCitation":"(Delaney, 2009)"},"citationItems":[{"id":1783,"uris":["http://zotero.org/users/469541/items/PTQPFNG4"],"uri":["http://zotero.org/users/469541/items/PTQPFNG4"],"itemData":{"id":1783,"type":"article-journal","title":"Institutional researchers' expanding roles: Policy, planning, program evaluation, assessment, and new research methodologies","container-title":"New Directions for Institutional Research","page":"29–41","issue":"143","source":"Google Scholar","shortTitle":"Institutional researchers' expanding roles","author":[{"family":"Delaney","given":"Anne Marie"}],"issued":{"date-parts":[["2009"]]},"accessed":{"date-parts":[["2014",6,17]]}}}],"schema":"https://github.com/citation-style-language/schema/raw/master/csl-citation.json"} </w:instrText>
      </w:r>
      <w:r w:rsidR="00552904" w:rsidRPr="0006206C">
        <w:rPr>
          <w:rFonts w:ascii="Times New Roman" w:hAnsi="Times New Roman" w:cs="Times New Roman"/>
          <w:sz w:val="24"/>
          <w:szCs w:val="24"/>
        </w:rPr>
        <w:fldChar w:fldCharType="separate"/>
      </w:r>
      <w:r w:rsidR="00552904" w:rsidRPr="0006206C">
        <w:rPr>
          <w:rFonts w:ascii="Times New Roman" w:hAnsi="Times New Roman" w:cs="Times New Roman"/>
          <w:sz w:val="24"/>
          <w:szCs w:val="24"/>
        </w:rPr>
        <w:t>(Delaney, 2009)</w:t>
      </w:r>
      <w:r w:rsidR="00552904" w:rsidRPr="0006206C">
        <w:rPr>
          <w:rFonts w:ascii="Times New Roman" w:hAnsi="Times New Roman" w:cs="Times New Roman"/>
          <w:sz w:val="24"/>
          <w:szCs w:val="24"/>
        </w:rPr>
        <w:fldChar w:fldCharType="end"/>
      </w:r>
      <w:r w:rsidR="00552904" w:rsidRPr="0006206C">
        <w:rPr>
          <w:rFonts w:ascii="Times New Roman" w:hAnsi="Times New Roman" w:cs="Times New Roman"/>
          <w:sz w:val="24"/>
          <w:szCs w:val="24"/>
        </w:rPr>
        <w:t xml:space="preserve">, critical pedagogy </w:t>
      </w:r>
      <w:r w:rsidR="00552904" w:rsidRPr="0006206C">
        <w:rPr>
          <w:rFonts w:ascii="Times New Roman" w:hAnsi="Times New Roman" w:cs="Times New Roman"/>
          <w:sz w:val="24"/>
          <w:szCs w:val="24"/>
        </w:rPr>
        <w:fldChar w:fldCharType="begin"/>
      </w:r>
      <w:r w:rsidR="00552904" w:rsidRPr="0006206C">
        <w:rPr>
          <w:rFonts w:ascii="Times New Roman" w:hAnsi="Times New Roman" w:cs="Times New Roman"/>
          <w:sz w:val="24"/>
          <w:szCs w:val="24"/>
        </w:rPr>
        <w:instrText xml:space="preserve"> ADDIN ZOTERO_ITEM CSL_CITATION {"citationID":"NLcioJ3S","properties":{"formattedCitation":"(McLean, 2006)","plainCitation":"(McLean, 2006)"},"citationItems":[{"id":29,"uris":["http://zotero.org/users/469541/items/DS82DTBV"],"uri":["http://zotero.org/users/469541/items/DS82DTBV"],"itemData":{"id":29,"type":"book","title":"Pedagogy and the university: critical theory and practice","publisher":"Continuum International Publishing Group","number-of-pages":"199","source":"Google Books","ISBN":"9780826484710","shortTitle":"Pedagogy and the university","author":[{"family":"McLean","given":"Monica"}],"issued":{"date-parts":[["2006",6,13]]}}}],"schema":"https://github.com/citation-style-language/schema/raw/master/csl-citation.json"} </w:instrText>
      </w:r>
      <w:r w:rsidR="00552904" w:rsidRPr="0006206C">
        <w:rPr>
          <w:rFonts w:ascii="Times New Roman" w:hAnsi="Times New Roman" w:cs="Times New Roman"/>
          <w:sz w:val="24"/>
          <w:szCs w:val="24"/>
        </w:rPr>
        <w:fldChar w:fldCharType="separate"/>
      </w:r>
      <w:r w:rsidR="00552904" w:rsidRPr="0006206C">
        <w:rPr>
          <w:rFonts w:ascii="Times New Roman" w:hAnsi="Times New Roman" w:cs="Times New Roman"/>
          <w:sz w:val="24"/>
          <w:szCs w:val="24"/>
        </w:rPr>
        <w:t>(McLean, 2006)</w:t>
      </w:r>
      <w:r w:rsidR="00552904" w:rsidRPr="0006206C">
        <w:rPr>
          <w:rFonts w:ascii="Times New Roman" w:hAnsi="Times New Roman" w:cs="Times New Roman"/>
          <w:sz w:val="24"/>
          <w:szCs w:val="24"/>
        </w:rPr>
        <w:fldChar w:fldCharType="end"/>
      </w:r>
      <w:r w:rsidR="006352EB" w:rsidRPr="0006206C">
        <w:rPr>
          <w:rFonts w:ascii="Times New Roman" w:hAnsi="Times New Roman" w:cs="Times New Roman"/>
          <w:sz w:val="24"/>
          <w:szCs w:val="24"/>
        </w:rPr>
        <w:t>, narrative methodologies (</w:t>
      </w:r>
      <w:proofErr w:type="spellStart"/>
      <w:r w:rsidR="006352EB" w:rsidRPr="0006206C">
        <w:rPr>
          <w:rFonts w:ascii="Times New Roman" w:hAnsi="Times New Roman" w:cs="Times New Roman"/>
          <w:sz w:val="24"/>
          <w:szCs w:val="24"/>
        </w:rPr>
        <w:t>Trahar</w:t>
      </w:r>
      <w:proofErr w:type="spellEnd"/>
      <w:r w:rsidR="006352EB" w:rsidRPr="0006206C">
        <w:rPr>
          <w:rFonts w:ascii="Times New Roman" w:hAnsi="Times New Roman" w:cs="Times New Roman"/>
          <w:sz w:val="24"/>
          <w:szCs w:val="24"/>
        </w:rPr>
        <w:t>, 2013)</w:t>
      </w:r>
      <w:r w:rsidR="00552904" w:rsidRPr="0006206C">
        <w:rPr>
          <w:rFonts w:ascii="Times New Roman" w:hAnsi="Times New Roman" w:cs="Times New Roman"/>
          <w:sz w:val="24"/>
          <w:szCs w:val="24"/>
        </w:rPr>
        <w:t xml:space="preserve"> or further areas. </w:t>
      </w:r>
      <w:r w:rsidR="00313BBD" w:rsidRPr="0006206C">
        <w:rPr>
          <w:rFonts w:ascii="Times New Roman" w:hAnsi="Times New Roman"/>
          <w:sz w:val="24"/>
          <w:szCs w:val="24"/>
        </w:rPr>
        <w:t>The first of the a</w:t>
      </w:r>
      <w:r w:rsidR="006E1961" w:rsidRPr="0006206C">
        <w:rPr>
          <w:rFonts w:ascii="Times New Roman" w:hAnsi="Times New Roman"/>
          <w:sz w:val="24"/>
          <w:szCs w:val="24"/>
        </w:rPr>
        <w:t xml:space="preserve">rticles that we consider is by </w:t>
      </w:r>
      <w:r w:rsidR="00313BBD" w:rsidRPr="0006206C">
        <w:rPr>
          <w:rFonts w:ascii="Times New Roman" w:hAnsi="Times New Roman"/>
          <w:sz w:val="24"/>
          <w:szCs w:val="24"/>
        </w:rPr>
        <w:t xml:space="preserve">Lea and Street </w:t>
      </w:r>
      <w:r w:rsidR="00313BBD" w:rsidRPr="0006206C">
        <w:rPr>
          <w:rFonts w:ascii="Times New Roman" w:hAnsi="Times New Roman"/>
          <w:sz w:val="24"/>
          <w:szCs w:val="24"/>
        </w:rPr>
        <w:fldChar w:fldCharType="begin"/>
      </w:r>
      <w:r w:rsidR="00313BBD" w:rsidRPr="0006206C">
        <w:rPr>
          <w:rFonts w:ascii="Times New Roman" w:hAnsi="Times New Roman"/>
          <w:sz w:val="24"/>
          <w:szCs w:val="24"/>
        </w:rPr>
        <w:instrText xml:space="preserve"> ADDIN ZOTERO_ITEM CSL_CITATION {"citationID":"WC0EqCl1","properties":{"formattedCitation":"(1998)","plainCitation":"(1998)"},"citationItems":[{"id":1923,"uris":["http://zotero.org/users/469541/items/DWKXWCDI"],"uri":["http://zotero.org/users/469541/items/DWKXWCDI"],"itemData":{"id":1923,"type":"article-journal","title":"Student writing in higher education: An academic literacies approach","container-title":"Studies in higher education","page":"157–172","volume":"23","issue":"2","source":"Google Scholar","shortTitle":"Student writing in higher education","author":[{"family":"Lea","given":"Mary R."},{"family":"Street","given":"Brian V."}],"issued":{"date-parts":[["1998"]]},"accessed":{"date-parts":[["2014",10,28]]}},"suppress-author":true}],"schema":"https://github.com/citation-style-language/schema/raw/master/csl-citation.json"} </w:instrText>
      </w:r>
      <w:r w:rsidR="00313BBD" w:rsidRPr="0006206C">
        <w:rPr>
          <w:rFonts w:ascii="Times New Roman" w:hAnsi="Times New Roman"/>
          <w:sz w:val="24"/>
          <w:szCs w:val="24"/>
        </w:rPr>
        <w:fldChar w:fldCharType="separate"/>
      </w:r>
      <w:r w:rsidR="00313BBD" w:rsidRPr="0006206C">
        <w:rPr>
          <w:rFonts w:ascii="Times New Roman" w:hAnsi="Times New Roman"/>
          <w:sz w:val="24"/>
        </w:rPr>
        <w:t>(1998)</w:t>
      </w:r>
      <w:r w:rsidR="00313BBD" w:rsidRPr="0006206C">
        <w:rPr>
          <w:rFonts w:ascii="Times New Roman" w:hAnsi="Times New Roman"/>
          <w:sz w:val="24"/>
          <w:szCs w:val="24"/>
        </w:rPr>
        <w:fldChar w:fldCharType="end"/>
      </w:r>
      <w:r w:rsidR="00313BBD" w:rsidRPr="0006206C">
        <w:rPr>
          <w:rFonts w:ascii="Times New Roman" w:hAnsi="Times New Roman"/>
          <w:sz w:val="24"/>
          <w:szCs w:val="24"/>
        </w:rPr>
        <w:t xml:space="preserve">, a seminal </w:t>
      </w:r>
      <w:r w:rsidR="00081409" w:rsidRPr="0006206C">
        <w:rPr>
          <w:rFonts w:ascii="Times New Roman" w:hAnsi="Times New Roman"/>
          <w:sz w:val="24"/>
          <w:szCs w:val="24"/>
        </w:rPr>
        <w:t>ethnographic-style study</w:t>
      </w:r>
      <w:r w:rsidR="00313BBD" w:rsidRPr="0006206C">
        <w:rPr>
          <w:rFonts w:ascii="Times New Roman" w:hAnsi="Times New Roman"/>
          <w:sz w:val="24"/>
          <w:szCs w:val="24"/>
        </w:rPr>
        <w:t xml:space="preserve"> that helped to establish a</w:t>
      </w:r>
      <w:r w:rsidR="00081409" w:rsidRPr="0006206C">
        <w:rPr>
          <w:rFonts w:ascii="Times New Roman" w:hAnsi="Times New Roman"/>
          <w:sz w:val="24"/>
          <w:szCs w:val="24"/>
        </w:rPr>
        <w:t xml:space="preserve"> </w:t>
      </w:r>
      <w:r w:rsidR="00313BBD" w:rsidRPr="0006206C">
        <w:rPr>
          <w:rFonts w:ascii="Times New Roman" w:hAnsi="Times New Roman"/>
          <w:sz w:val="24"/>
          <w:szCs w:val="24"/>
        </w:rPr>
        <w:t xml:space="preserve">new approach to </w:t>
      </w:r>
      <w:r w:rsidR="00884ECF" w:rsidRPr="0006206C">
        <w:rPr>
          <w:rFonts w:ascii="Times New Roman" w:hAnsi="Times New Roman"/>
          <w:sz w:val="24"/>
          <w:szCs w:val="24"/>
        </w:rPr>
        <w:t xml:space="preserve">induction of students into the </w:t>
      </w:r>
      <w:r w:rsidR="00081409" w:rsidRPr="0006206C">
        <w:rPr>
          <w:rFonts w:ascii="Times New Roman" w:hAnsi="Times New Roman"/>
          <w:sz w:val="24"/>
          <w:szCs w:val="24"/>
        </w:rPr>
        <w:t xml:space="preserve">academic </w:t>
      </w:r>
      <w:r w:rsidR="00884ECF" w:rsidRPr="0006206C">
        <w:rPr>
          <w:rFonts w:ascii="Times New Roman" w:hAnsi="Times New Roman"/>
          <w:sz w:val="24"/>
          <w:szCs w:val="24"/>
        </w:rPr>
        <w:t>practices</w:t>
      </w:r>
      <w:r w:rsidR="00081409" w:rsidRPr="0006206C">
        <w:rPr>
          <w:rFonts w:ascii="Times New Roman" w:hAnsi="Times New Roman"/>
          <w:sz w:val="24"/>
          <w:szCs w:val="24"/>
        </w:rPr>
        <w:t xml:space="preserve"> that typify </w:t>
      </w:r>
      <w:r w:rsidR="00884ECF" w:rsidRPr="0006206C">
        <w:rPr>
          <w:rFonts w:ascii="Times New Roman" w:hAnsi="Times New Roman"/>
          <w:sz w:val="24"/>
          <w:szCs w:val="24"/>
        </w:rPr>
        <w:t>higher education.</w:t>
      </w:r>
      <w:r w:rsidR="00313BBD" w:rsidRPr="0006206C">
        <w:rPr>
          <w:rFonts w:ascii="Times New Roman" w:hAnsi="Times New Roman"/>
          <w:sz w:val="24"/>
          <w:szCs w:val="24"/>
        </w:rPr>
        <w:t xml:space="preserve"> We </w:t>
      </w:r>
      <w:r w:rsidR="00D70A01">
        <w:rPr>
          <w:rFonts w:ascii="Times New Roman" w:hAnsi="Times New Roman"/>
          <w:sz w:val="24"/>
          <w:szCs w:val="24"/>
        </w:rPr>
        <w:t>next</w:t>
      </w:r>
      <w:r w:rsidR="00313BBD" w:rsidRPr="0006206C">
        <w:rPr>
          <w:rFonts w:ascii="Times New Roman" w:hAnsi="Times New Roman"/>
          <w:sz w:val="24"/>
          <w:szCs w:val="24"/>
        </w:rPr>
        <w:t xml:space="preserve"> consider Harland </w:t>
      </w:r>
      <w:r w:rsidR="00313BBD" w:rsidRPr="0006206C">
        <w:rPr>
          <w:rFonts w:ascii="Times New Roman" w:hAnsi="Times New Roman"/>
          <w:sz w:val="24"/>
          <w:szCs w:val="24"/>
        </w:rPr>
        <w:fldChar w:fldCharType="begin"/>
      </w:r>
      <w:r w:rsidR="00313BBD" w:rsidRPr="0006206C">
        <w:rPr>
          <w:rFonts w:ascii="Times New Roman" w:hAnsi="Times New Roman"/>
          <w:sz w:val="24"/>
          <w:szCs w:val="24"/>
        </w:rPr>
        <w:instrText xml:space="preserve"> ADDIN ZOTERO_ITEM CSL_CITATION {"citationID":"hB1BnHRP","properties":{"formattedCitation":"(2002)","plainCitation":"(2002)"},"citationItems":[{"id":1974,"uris":["http://zotero.org/users/469541/items/3CNSD8NT"],"uri":["http://zotero.org/users/469541/items/3CNSD8NT"],"itemData":{"id":1974,"type":"article-journal","title":"Zoology students' experiences of collaborative enquiry in problem-based learning","container-title":"Teaching in Higher Education","page":"3–15","volume":"7","issue":"1","source":"Google Scholar","author":[{"family":"Harland","given":"Tony"}],"issued":{"date-parts":[["2002"]]},"accessed":{"date-parts":[["2014",11,5]]}},"suppress-author":true}],"schema":"https://github.com/citation-style-language/schema/raw/master/csl-citation.json"} </w:instrText>
      </w:r>
      <w:r w:rsidR="00313BBD" w:rsidRPr="0006206C">
        <w:rPr>
          <w:rFonts w:ascii="Times New Roman" w:hAnsi="Times New Roman"/>
          <w:sz w:val="24"/>
          <w:szCs w:val="24"/>
        </w:rPr>
        <w:fldChar w:fldCharType="separate"/>
      </w:r>
      <w:r w:rsidR="00313BBD" w:rsidRPr="0006206C">
        <w:rPr>
          <w:rFonts w:ascii="Times New Roman" w:hAnsi="Times New Roman"/>
          <w:sz w:val="24"/>
        </w:rPr>
        <w:t>(2002)</w:t>
      </w:r>
      <w:r w:rsidR="00313BBD" w:rsidRPr="0006206C">
        <w:rPr>
          <w:rFonts w:ascii="Times New Roman" w:hAnsi="Times New Roman"/>
          <w:sz w:val="24"/>
          <w:szCs w:val="24"/>
        </w:rPr>
        <w:fldChar w:fldCharType="end"/>
      </w:r>
      <w:r w:rsidR="00313BBD" w:rsidRPr="0006206C">
        <w:rPr>
          <w:rFonts w:ascii="Times New Roman" w:hAnsi="Times New Roman"/>
          <w:sz w:val="24"/>
          <w:szCs w:val="24"/>
        </w:rPr>
        <w:t xml:space="preserve">, </w:t>
      </w:r>
      <w:r w:rsidR="00CB197D" w:rsidRPr="0006206C">
        <w:rPr>
          <w:rFonts w:ascii="Times New Roman" w:hAnsi="Times New Roman"/>
          <w:sz w:val="24"/>
          <w:szCs w:val="24"/>
        </w:rPr>
        <w:t>a disciplinary-</w:t>
      </w:r>
      <w:r w:rsidR="00884ECF" w:rsidRPr="0006206C">
        <w:rPr>
          <w:rFonts w:ascii="Times New Roman" w:hAnsi="Times New Roman"/>
          <w:sz w:val="24"/>
          <w:szCs w:val="24"/>
        </w:rPr>
        <w:t xml:space="preserve">focused </w:t>
      </w:r>
      <w:r w:rsidR="00313BBD" w:rsidRPr="0006206C">
        <w:rPr>
          <w:rFonts w:ascii="Times New Roman" w:hAnsi="Times New Roman"/>
          <w:sz w:val="24"/>
          <w:szCs w:val="24"/>
        </w:rPr>
        <w:t xml:space="preserve">piece of collaborative action </w:t>
      </w:r>
      <w:r w:rsidR="00313BBD" w:rsidRPr="0006206C">
        <w:rPr>
          <w:rFonts w:ascii="Times New Roman" w:hAnsi="Times New Roman"/>
          <w:sz w:val="24"/>
          <w:szCs w:val="24"/>
        </w:rPr>
        <w:lastRenderedPageBreak/>
        <w:t xml:space="preserve">research involving a partnership with students. This article represents concerns that will be pertinent to </w:t>
      </w:r>
      <w:r w:rsidR="00CB197D" w:rsidRPr="0006206C">
        <w:rPr>
          <w:rFonts w:ascii="Times New Roman" w:hAnsi="Times New Roman"/>
          <w:sz w:val="24"/>
          <w:szCs w:val="24"/>
        </w:rPr>
        <w:t xml:space="preserve">a </w:t>
      </w:r>
      <w:r w:rsidR="00884ECF" w:rsidRPr="0006206C">
        <w:rPr>
          <w:rFonts w:ascii="Times New Roman" w:hAnsi="Times New Roman"/>
          <w:sz w:val="24"/>
          <w:szCs w:val="24"/>
        </w:rPr>
        <w:t>significant constituency</w:t>
      </w:r>
      <w:r w:rsidR="00290116" w:rsidRPr="0006206C">
        <w:rPr>
          <w:rFonts w:ascii="Times New Roman" w:hAnsi="Times New Roman"/>
          <w:sz w:val="24"/>
          <w:szCs w:val="24"/>
        </w:rPr>
        <w:t xml:space="preserve"> of pedagogic researchers. </w:t>
      </w:r>
      <w:r w:rsidR="00DF08C9" w:rsidRPr="0006206C">
        <w:rPr>
          <w:rFonts w:ascii="Times New Roman" w:hAnsi="Times New Roman"/>
          <w:sz w:val="24"/>
          <w:szCs w:val="24"/>
        </w:rPr>
        <w:t xml:space="preserve">Our final paper concerns </w:t>
      </w:r>
      <w:r w:rsidR="00781932" w:rsidRPr="0006206C">
        <w:rPr>
          <w:rFonts w:ascii="Times New Roman" w:hAnsi="Times New Roman"/>
          <w:sz w:val="24"/>
          <w:szCs w:val="24"/>
        </w:rPr>
        <w:t>a</w:t>
      </w:r>
      <w:r w:rsidR="007A1FC8" w:rsidRPr="0006206C">
        <w:rPr>
          <w:rFonts w:ascii="Times New Roman" w:hAnsi="Times New Roman"/>
          <w:sz w:val="24"/>
          <w:szCs w:val="24"/>
        </w:rPr>
        <w:t xml:space="preserve"> novel</w:t>
      </w:r>
      <w:r w:rsidR="00781932" w:rsidRPr="0006206C">
        <w:rPr>
          <w:rFonts w:ascii="Times New Roman" w:hAnsi="Times New Roman"/>
          <w:sz w:val="24"/>
          <w:szCs w:val="24"/>
        </w:rPr>
        <w:t xml:space="preserve"> application</w:t>
      </w:r>
      <w:r w:rsidR="00DF08C9" w:rsidRPr="0006206C">
        <w:rPr>
          <w:rFonts w:ascii="Times New Roman" w:hAnsi="Times New Roman"/>
          <w:sz w:val="24"/>
          <w:szCs w:val="24"/>
        </w:rPr>
        <w:t xml:space="preserve"> of an established</w:t>
      </w:r>
      <w:r w:rsidR="00781932" w:rsidRPr="0006206C">
        <w:rPr>
          <w:rFonts w:ascii="Times New Roman" w:hAnsi="Times New Roman"/>
          <w:sz w:val="24"/>
          <w:szCs w:val="24"/>
        </w:rPr>
        <w:t xml:space="preserve"> approach</w:t>
      </w:r>
      <w:r w:rsidR="00DF08C9" w:rsidRPr="0006206C">
        <w:rPr>
          <w:rFonts w:ascii="Times New Roman" w:hAnsi="Times New Roman"/>
          <w:sz w:val="24"/>
          <w:szCs w:val="24"/>
        </w:rPr>
        <w:t xml:space="preserve"> to research</w:t>
      </w:r>
      <w:r w:rsidR="00781932" w:rsidRPr="0006206C">
        <w:rPr>
          <w:rFonts w:ascii="Times New Roman" w:hAnsi="Times New Roman"/>
          <w:sz w:val="24"/>
          <w:szCs w:val="24"/>
        </w:rPr>
        <w:t xml:space="preserve"> from the arts and humanities</w:t>
      </w:r>
      <w:r w:rsidR="00DF08C9" w:rsidRPr="0006206C">
        <w:rPr>
          <w:rFonts w:ascii="Times New Roman" w:hAnsi="Times New Roman"/>
          <w:sz w:val="24"/>
          <w:szCs w:val="24"/>
        </w:rPr>
        <w:t xml:space="preserve">. Sword (2008) describes the creation of a longitudinal archive focused around documents linked to a Postgraduate Certificate in Academic Practice for early-career lecturers and other university staff. </w:t>
      </w:r>
      <w:r>
        <w:rPr>
          <w:rFonts w:ascii="Times New Roman" w:hAnsi="Times New Roman"/>
          <w:sz w:val="24"/>
          <w:szCs w:val="24"/>
        </w:rPr>
        <w:t xml:space="preserve">Following an </w:t>
      </w:r>
      <w:r w:rsidR="00A90A5F" w:rsidRPr="0006206C">
        <w:rPr>
          <w:rFonts w:ascii="Times New Roman" w:hAnsi="Times New Roman"/>
          <w:sz w:val="24"/>
          <w:szCs w:val="24"/>
        </w:rPr>
        <w:t>introduction to each</w:t>
      </w:r>
      <w:r w:rsidR="00290116" w:rsidRPr="0006206C">
        <w:rPr>
          <w:rFonts w:ascii="Times New Roman" w:hAnsi="Times New Roman"/>
          <w:sz w:val="24"/>
          <w:szCs w:val="24"/>
        </w:rPr>
        <w:t xml:space="preserve"> of these</w:t>
      </w:r>
      <w:r w:rsidR="00A90A5F" w:rsidRPr="0006206C">
        <w:rPr>
          <w:rFonts w:ascii="Times New Roman" w:hAnsi="Times New Roman"/>
          <w:sz w:val="24"/>
          <w:szCs w:val="24"/>
        </w:rPr>
        <w:t xml:space="preserve"> </w:t>
      </w:r>
      <w:r>
        <w:rPr>
          <w:rFonts w:ascii="Times New Roman" w:hAnsi="Times New Roman"/>
          <w:sz w:val="24"/>
          <w:szCs w:val="24"/>
        </w:rPr>
        <w:t>three</w:t>
      </w:r>
      <w:r w:rsidR="00BD10CE">
        <w:rPr>
          <w:rFonts w:ascii="Times New Roman" w:hAnsi="Times New Roman"/>
          <w:sz w:val="24"/>
          <w:szCs w:val="24"/>
        </w:rPr>
        <w:t xml:space="preserve"> </w:t>
      </w:r>
      <w:r w:rsidR="00A90A5F" w:rsidRPr="0006206C">
        <w:rPr>
          <w:rFonts w:ascii="Times New Roman" w:hAnsi="Times New Roman"/>
          <w:sz w:val="24"/>
          <w:szCs w:val="24"/>
        </w:rPr>
        <w:t>paper</w:t>
      </w:r>
      <w:r w:rsidR="00290116" w:rsidRPr="0006206C">
        <w:rPr>
          <w:rFonts w:ascii="Times New Roman" w:hAnsi="Times New Roman"/>
          <w:sz w:val="24"/>
          <w:szCs w:val="24"/>
        </w:rPr>
        <w:t>s</w:t>
      </w:r>
      <w:r w:rsidR="00BD10CE">
        <w:rPr>
          <w:rFonts w:ascii="Times New Roman" w:hAnsi="Times New Roman"/>
          <w:sz w:val="24"/>
          <w:szCs w:val="24"/>
        </w:rPr>
        <w:t>,</w:t>
      </w:r>
      <w:r>
        <w:rPr>
          <w:rFonts w:ascii="Times New Roman" w:hAnsi="Times New Roman"/>
          <w:sz w:val="24"/>
          <w:szCs w:val="24"/>
        </w:rPr>
        <w:t xml:space="preserve"> we draw out a set</w:t>
      </w:r>
      <w:r w:rsidR="00A90A5F" w:rsidRPr="0006206C">
        <w:rPr>
          <w:rFonts w:ascii="Times New Roman" w:hAnsi="Times New Roman"/>
          <w:sz w:val="24"/>
          <w:szCs w:val="24"/>
        </w:rPr>
        <w:t xml:space="preserve"> of common </w:t>
      </w:r>
      <w:r w:rsidR="00290116" w:rsidRPr="0006206C">
        <w:rPr>
          <w:rFonts w:ascii="Times New Roman" w:hAnsi="Times New Roman"/>
          <w:sz w:val="24"/>
          <w:szCs w:val="24"/>
        </w:rPr>
        <w:t>methodological themes, rather than analysing these papers in isolation from each other</w:t>
      </w:r>
      <w:r w:rsidR="00A90A5F" w:rsidRPr="0006206C">
        <w:rPr>
          <w:rFonts w:ascii="Times New Roman" w:hAnsi="Times New Roman"/>
          <w:sz w:val="24"/>
          <w:szCs w:val="24"/>
        </w:rPr>
        <w:t xml:space="preserve">. </w:t>
      </w:r>
    </w:p>
    <w:p w14:paraId="745C668D" w14:textId="692545C5" w:rsidR="00290116" w:rsidRPr="00ED4C5D" w:rsidRDefault="00A90A5F" w:rsidP="00ED4C5D">
      <w:pPr>
        <w:pStyle w:val="PlainText"/>
        <w:ind w:firstLine="720"/>
        <w:rPr>
          <w:rFonts w:ascii="Times New Roman" w:hAnsi="Times New Roman"/>
          <w:sz w:val="24"/>
          <w:szCs w:val="24"/>
        </w:rPr>
      </w:pPr>
      <w:r w:rsidRPr="0006206C">
        <w:rPr>
          <w:rFonts w:ascii="Times New Roman" w:hAnsi="Times New Roman"/>
          <w:sz w:val="24"/>
          <w:szCs w:val="24"/>
        </w:rPr>
        <w:t>This</w:t>
      </w:r>
      <w:r w:rsidR="00ED4C5D">
        <w:rPr>
          <w:rFonts w:ascii="Times New Roman" w:hAnsi="Times New Roman"/>
          <w:sz w:val="24"/>
          <w:szCs w:val="24"/>
        </w:rPr>
        <w:t xml:space="preserve"> overall</w:t>
      </w:r>
      <w:r w:rsidRPr="0006206C">
        <w:rPr>
          <w:rFonts w:ascii="Times New Roman" w:hAnsi="Times New Roman"/>
          <w:sz w:val="24"/>
          <w:szCs w:val="24"/>
        </w:rPr>
        <w:t xml:space="preserve"> approach enables us to </w:t>
      </w:r>
      <w:r w:rsidR="00515FA1">
        <w:rPr>
          <w:rFonts w:ascii="Times New Roman" w:hAnsi="Times New Roman"/>
          <w:sz w:val="24"/>
          <w:szCs w:val="24"/>
        </w:rPr>
        <w:t>address a specific set of ways in which methodology may be seen to influence practice</w:t>
      </w:r>
      <w:r w:rsidR="00D1719C">
        <w:rPr>
          <w:rFonts w:ascii="Times New Roman" w:hAnsi="Times New Roman"/>
          <w:sz w:val="24"/>
          <w:szCs w:val="24"/>
        </w:rPr>
        <w:t>, although we ackno</w:t>
      </w:r>
      <w:r w:rsidR="00515FA1">
        <w:rPr>
          <w:rFonts w:ascii="Times New Roman" w:hAnsi="Times New Roman"/>
          <w:sz w:val="24"/>
          <w:szCs w:val="24"/>
        </w:rPr>
        <w:t>w</w:t>
      </w:r>
      <w:r w:rsidR="00D1719C">
        <w:rPr>
          <w:rFonts w:ascii="Times New Roman" w:hAnsi="Times New Roman"/>
          <w:sz w:val="24"/>
          <w:szCs w:val="24"/>
        </w:rPr>
        <w:t>l</w:t>
      </w:r>
      <w:r w:rsidR="00515FA1">
        <w:rPr>
          <w:rFonts w:ascii="Times New Roman" w:hAnsi="Times New Roman"/>
          <w:sz w:val="24"/>
          <w:szCs w:val="24"/>
        </w:rPr>
        <w:t xml:space="preserve">edge </w:t>
      </w:r>
      <w:r w:rsidR="00D1719C">
        <w:rPr>
          <w:rFonts w:ascii="Times New Roman" w:hAnsi="Times New Roman"/>
          <w:sz w:val="24"/>
          <w:szCs w:val="24"/>
        </w:rPr>
        <w:t xml:space="preserve">that </w:t>
      </w:r>
      <w:r w:rsidRPr="0006206C">
        <w:rPr>
          <w:rFonts w:ascii="Times New Roman" w:hAnsi="Times New Roman"/>
          <w:sz w:val="24"/>
          <w:szCs w:val="24"/>
        </w:rPr>
        <w:t xml:space="preserve">analysis of further studies and approaches to research would yield a richer picture. </w:t>
      </w:r>
      <w:r w:rsidR="006A0992">
        <w:rPr>
          <w:rFonts w:ascii="Times New Roman" w:hAnsi="Times New Roman"/>
          <w:sz w:val="24"/>
          <w:szCs w:val="24"/>
        </w:rPr>
        <w:t>A</w:t>
      </w:r>
      <w:r w:rsidR="006A0992" w:rsidRPr="00BD10CE">
        <w:rPr>
          <w:rFonts w:ascii="Times New Roman" w:hAnsi="Times New Roman"/>
          <w:sz w:val="24"/>
          <w:szCs w:val="24"/>
        </w:rPr>
        <w:t>s the argument unfolds</w:t>
      </w:r>
      <w:r w:rsidR="006A0992" w:rsidRPr="006A0992">
        <w:rPr>
          <w:rFonts w:ascii="Times New Roman" w:hAnsi="Times New Roman"/>
          <w:sz w:val="24"/>
          <w:szCs w:val="24"/>
        </w:rPr>
        <w:t>, we</w:t>
      </w:r>
      <w:r w:rsidR="00BD10CE" w:rsidRPr="00BD10CE">
        <w:rPr>
          <w:rFonts w:ascii="Times New Roman" w:hAnsi="Times New Roman"/>
          <w:sz w:val="24"/>
          <w:szCs w:val="24"/>
        </w:rPr>
        <w:t xml:space="preserve"> dra</w:t>
      </w:r>
      <w:r w:rsidR="006A0992">
        <w:rPr>
          <w:rFonts w:ascii="Times New Roman" w:hAnsi="Times New Roman"/>
          <w:sz w:val="24"/>
          <w:szCs w:val="24"/>
        </w:rPr>
        <w:t>w specific attention to these above critical realist considerations</w:t>
      </w:r>
      <w:r w:rsidR="00BD10CE" w:rsidRPr="00BD10CE">
        <w:rPr>
          <w:rFonts w:ascii="Times New Roman" w:hAnsi="Times New Roman"/>
          <w:sz w:val="24"/>
          <w:szCs w:val="24"/>
        </w:rPr>
        <w:t xml:space="preserve">, in order </w:t>
      </w:r>
      <w:r w:rsidR="006A0992">
        <w:rPr>
          <w:rFonts w:ascii="Times New Roman" w:hAnsi="Times New Roman"/>
          <w:sz w:val="24"/>
          <w:szCs w:val="24"/>
        </w:rPr>
        <w:t>to further motivate the</w:t>
      </w:r>
      <w:r w:rsidR="00BD10CE" w:rsidRPr="00BD10CE">
        <w:rPr>
          <w:rFonts w:ascii="Times New Roman" w:hAnsi="Times New Roman"/>
          <w:sz w:val="24"/>
          <w:szCs w:val="24"/>
        </w:rPr>
        <w:t xml:space="preserve"> inclusion</w:t>
      </w:r>
      <w:r w:rsidR="006A0992">
        <w:rPr>
          <w:rFonts w:ascii="Times New Roman" w:hAnsi="Times New Roman"/>
          <w:sz w:val="24"/>
          <w:szCs w:val="24"/>
        </w:rPr>
        <w:t xml:space="preserve"> of each study</w:t>
      </w:r>
      <w:r w:rsidR="00BD10CE" w:rsidRPr="00BD10CE">
        <w:rPr>
          <w:rFonts w:ascii="Times New Roman" w:hAnsi="Times New Roman"/>
          <w:sz w:val="24"/>
          <w:szCs w:val="24"/>
        </w:rPr>
        <w:t>.</w:t>
      </w:r>
    </w:p>
    <w:p w14:paraId="3143E863" w14:textId="77777777" w:rsidR="0031631C" w:rsidRPr="006352EB" w:rsidRDefault="0031631C" w:rsidP="002A0954">
      <w:pPr>
        <w:pStyle w:val="PlainText"/>
        <w:ind w:firstLine="720"/>
        <w:rPr>
          <w:rFonts w:ascii="Times New Roman" w:hAnsi="Times New Roman" w:cs="Times New Roman"/>
          <w:sz w:val="24"/>
          <w:szCs w:val="24"/>
        </w:rPr>
      </w:pPr>
    </w:p>
    <w:p w14:paraId="1536E141" w14:textId="1C4F8392" w:rsidR="00D37392" w:rsidRPr="006352EB" w:rsidRDefault="00205A3A" w:rsidP="0006206C">
      <w:pPr>
        <w:pStyle w:val="PlainText"/>
        <w:tabs>
          <w:tab w:val="left" w:pos="5950"/>
        </w:tabs>
        <w:rPr>
          <w:rFonts w:ascii="Times New Roman" w:hAnsi="Times New Roman" w:cs="Times New Roman"/>
          <w:b/>
          <w:sz w:val="24"/>
          <w:szCs w:val="24"/>
        </w:rPr>
      </w:pPr>
      <w:r w:rsidRPr="006352EB">
        <w:rPr>
          <w:rFonts w:ascii="Times New Roman" w:hAnsi="Times New Roman" w:cs="Times New Roman"/>
          <w:b/>
          <w:sz w:val="24"/>
          <w:szCs w:val="24"/>
        </w:rPr>
        <w:t xml:space="preserve">The influence of the SOLO taxonomy </w:t>
      </w:r>
      <w:r w:rsidR="00EF169D">
        <w:rPr>
          <w:rFonts w:ascii="Times New Roman" w:hAnsi="Times New Roman" w:cs="Times New Roman"/>
          <w:b/>
          <w:sz w:val="24"/>
          <w:szCs w:val="24"/>
        </w:rPr>
        <w:tab/>
      </w:r>
    </w:p>
    <w:p w14:paraId="52D7B287" w14:textId="5E7508FF" w:rsidR="005B59A1" w:rsidRPr="006352EB" w:rsidRDefault="005B59A1" w:rsidP="0006206C">
      <w:pPr>
        <w:spacing w:after="0" w:line="240" w:lineRule="auto"/>
        <w:rPr>
          <w:rFonts w:ascii="Times New Roman" w:hAnsi="Times New Roman" w:cs="Times New Roman"/>
          <w:sz w:val="24"/>
          <w:szCs w:val="24"/>
        </w:rPr>
      </w:pPr>
      <w:r w:rsidRPr="006352EB">
        <w:rPr>
          <w:rFonts w:ascii="Times New Roman" w:hAnsi="Times New Roman" w:cs="Times New Roman"/>
          <w:sz w:val="24"/>
          <w:szCs w:val="24"/>
        </w:rPr>
        <w:t xml:space="preserve">The study by </w:t>
      </w:r>
      <w:r w:rsidR="002F162E" w:rsidRPr="006352EB">
        <w:rPr>
          <w:rFonts w:ascii="Times New Roman" w:hAnsi="Times New Roman" w:cs="Times New Roman"/>
          <w:sz w:val="24"/>
          <w:szCs w:val="24"/>
        </w:rPr>
        <w:t xml:space="preserve">Collis and Biggs (1976) </w:t>
      </w:r>
      <w:r w:rsidRPr="006352EB">
        <w:rPr>
          <w:rFonts w:ascii="Times New Roman" w:hAnsi="Times New Roman" w:cs="Times New Roman"/>
          <w:sz w:val="24"/>
          <w:szCs w:val="24"/>
        </w:rPr>
        <w:t>sought to characterise</w:t>
      </w:r>
      <w:r w:rsidR="00ED4C5D">
        <w:rPr>
          <w:rFonts w:ascii="Times New Roman" w:hAnsi="Times New Roman" w:cs="Times New Roman"/>
          <w:sz w:val="24"/>
          <w:szCs w:val="24"/>
        </w:rPr>
        <w:t xml:space="preserve"> on</w:t>
      </w:r>
      <w:r w:rsidRPr="006352EB">
        <w:rPr>
          <w:rFonts w:ascii="Times New Roman" w:hAnsi="Times New Roman" w:cs="Times New Roman"/>
          <w:sz w:val="24"/>
          <w:szCs w:val="24"/>
        </w:rPr>
        <w:t xml:space="preserve"> </w:t>
      </w:r>
      <w:r w:rsidR="00ED4C5D">
        <w:rPr>
          <w:rFonts w:ascii="Times New Roman" w:hAnsi="Times New Roman" w:cs="Times New Roman"/>
          <w:sz w:val="24"/>
          <w:szCs w:val="24"/>
        </w:rPr>
        <w:t>a qualitative basis</w:t>
      </w:r>
      <w:r w:rsidR="00ED4C5D" w:rsidRPr="006352EB">
        <w:rPr>
          <w:rFonts w:ascii="Times New Roman" w:hAnsi="Times New Roman" w:cs="Times New Roman"/>
          <w:sz w:val="24"/>
          <w:szCs w:val="24"/>
        </w:rPr>
        <w:t xml:space="preserve"> the learning of school pupils </w:t>
      </w:r>
      <w:r w:rsidR="00ED4C5D">
        <w:rPr>
          <w:rFonts w:ascii="Times New Roman" w:hAnsi="Times New Roman" w:cs="Times New Roman"/>
          <w:sz w:val="24"/>
          <w:szCs w:val="24"/>
        </w:rPr>
        <w:t xml:space="preserve">across a wide range of subjects in response to </w:t>
      </w:r>
      <w:r w:rsidR="00F6269F" w:rsidRPr="006352EB">
        <w:rPr>
          <w:rFonts w:ascii="Times New Roman" w:hAnsi="Times New Roman" w:cs="Times New Roman"/>
          <w:sz w:val="24"/>
          <w:szCs w:val="24"/>
        </w:rPr>
        <w:t xml:space="preserve">focused tasks. </w:t>
      </w:r>
      <w:r w:rsidR="002F162E" w:rsidRPr="006352EB">
        <w:rPr>
          <w:rFonts w:ascii="Times New Roman" w:hAnsi="Times New Roman" w:cs="Times New Roman"/>
          <w:sz w:val="24"/>
          <w:szCs w:val="24"/>
        </w:rPr>
        <w:t>T</w:t>
      </w:r>
      <w:r w:rsidR="00F6269F" w:rsidRPr="006352EB">
        <w:rPr>
          <w:rFonts w:ascii="Times New Roman" w:hAnsi="Times New Roman" w:cs="Times New Roman"/>
          <w:sz w:val="24"/>
          <w:szCs w:val="24"/>
        </w:rPr>
        <w:t>hese tasks involved</w:t>
      </w:r>
      <w:r w:rsidR="00290116" w:rsidRPr="006352EB">
        <w:rPr>
          <w:rFonts w:ascii="Times New Roman" w:hAnsi="Times New Roman" w:cs="Times New Roman"/>
          <w:sz w:val="24"/>
          <w:szCs w:val="24"/>
        </w:rPr>
        <w:t xml:space="preserve"> pupils</w:t>
      </w:r>
      <w:r w:rsidR="00F6269F" w:rsidRPr="006352EB">
        <w:rPr>
          <w:rFonts w:ascii="Times New Roman" w:hAnsi="Times New Roman" w:cs="Times New Roman"/>
          <w:sz w:val="24"/>
          <w:szCs w:val="24"/>
        </w:rPr>
        <w:t xml:space="preserve"> processing a relatively limited amount of information, such as appreciating a poem,</w:t>
      </w:r>
      <w:r w:rsidR="002F162E" w:rsidRPr="006352EB">
        <w:rPr>
          <w:rFonts w:ascii="Times New Roman" w:hAnsi="Times New Roman" w:cs="Times New Roman"/>
          <w:sz w:val="24"/>
          <w:szCs w:val="24"/>
        </w:rPr>
        <w:t xml:space="preserve"> understanding a concept from geography,</w:t>
      </w:r>
      <w:r w:rsidR="00F6269F" w:rsidRPr="006352EB">
        <w:rPr>
          <w:rFonts w:ascii="Times New Roman" w:hAnsi="Times New Roman" w:cs="Times New Roman"/>
          <w:sz w:val="24"/>
          <w:szCs w:val="24"/>
        </w:rPr>
        <w:t xml:space="preserve"> solving a mathematical problem, </w:t>
      </w:r>
      <w:r w:rsidR="002F162E" w:rsidRPr="006352EB">
        <w:rPr>
          <w:rFonts w:ascii="Times New Roman" w:hAnsi="Times New Roman" w:cs="Times New Roman"/>
          <w:sz w:val="24"/>
          <w:szCs w:val="24"/>
        </w:rPr>
        <w:t>a</w:t>
      </w:r>
      <w:r w:rsidR="00F6269F" w:rsidRPr="006352EB">
        <w:rPr>
          <w:rFonts w:ascii="Times New Roman" w:hAnsi="Times New Roman" w:cs="Times New Roman"/>
          <w:sz w:val="24"/>
          <w:szCs w:val="24"/>
        </w:rPr>
        <w:t xml:space="preserve">nd so on. </w:t>
      </w:r>
      <w:r w:rsidRPr="006352EB">
        <w:rPr>
          <w:rFonts w:ascii="Times New Roman" w:hAnsi="Times New Roman" w:cs="Times New Roman"/>
          <w:sz w:val="24"/>
          <w:szCs w:val="24"/>
        </w:rPr>
        <w:t xml:space="preserve">Collis and Biggs </w:t>
      </w:r>
      <w:r w:rsidR="000D59EB" w:rsidRPr="006352EB">
        <w:rPr>
          <w:rFonts w:ascii="Times New Roman" w:hAnsi="Times New Roman" w:cs="Times New Roman"/>
          <w:sz w:val="24"/>
          <w:szCs w:val="24"/>
        </w:rPr>
        <w:t>identified five levels to</w:t>
      </w:r>
      <w:r w:rsidRPr="006352EB">
        <w:rPr>
          <w:rFonts w:ascii="Times New Roman" w:hAnsi="Times New Roman" w:cs="Times New Roman"/>
          <w:sz w:val="24"/>
          <w:szCs w:val="24"/>
        </w:rPr>
        <w:t xml:space="preserve"> characterise variation in the quality of responses made by pupils. The levels were identified as (1) pre-structural; (2) </w:t>
      </w:r>
      <w:proofErr w:type="spellStart"/>
      <w:r w:rsidRPr="006352EB">
        <w:rPr>
          <w:rFonts w:ascii="Times New Roman" w:hAnsi="Times New Roman" w:cs="Times New Roman"/>
          <w:sz w:val="24"/>
          <w:szCs w:val="24"/>
        </w:rPr>
        <w:t>uni</w:t>
      </w:r>
      <w:proofErr w:type="spellEnd"/>
      <w:r w:rsidRPr="006352EB">
        <w:rPr>
          <w:rFonts w:ascii="Times New Roman" w:hAnsi="Times New Roman" w:cs="Times New Roman"/>
          <w:sz w:val="24"/>
          <w:szCs w:val="24"/>
        </w:rPr>
        <w:t xml:space="preserve">-structural; (3) multi-structural; (4) relational; and (5) extended abstract. For instance, Biggs </w:t>
      </w:r>
      <w:r w:rsidRPr="00F158E3">
        <w:rPr>
          <w:rFonts w:ascii="Times New Roman" w:hAnsi="Times New Roman" w:cs="Times New Roman"/>
          <w:sz w:val="24"/>
          <w:szCs w:val="24"/>
        </w:rPr>
        <w:fldChar w:fldCharType="begin"/>
      </w:r>
      <w:r w:rsidR="00B75FD3" w:rsidRPr="006352EB">
        <w:rPr>
          <w:rFonts w:ascii="Times New Roman" w:hAnsi="Times New Roman" w:cs="Times New Roman"/>
          <w:sz w:val="24"/>
          <w:szCs w:val="24"/>
        </w:rPr>
        <w:instrText xml:space="preserve"> ADDIN ZOTERO_ITEM CSL_CITATION {"citationID":"udb7FXZs","properties":{"formattedCitation":"(1979, p. 387)","plainCitation":"(1979, p. 387)"},"citationItems":[{"id":1891,"uris":["http://zotero.org/users/469541/items/A2FFVF96"],"uri":["http://zotero.org/users/469541/items/A2FFVF96"],"itemData":{"id":1891,"type":"article-journal","title":"Individual differences in study processes and the quality of learning outcomes","container-title":"Higher education","page":"381–394","volume":"8","issue":"4","source":"Google Scholar","author":[{"family":"Biggs","given":"J."}],"issued":{"date-parts":[["1979"]]},"accessed":{"date-parts":[["2014",10,2]]}},"locator":"387","label":"page","suppress-author":true}],"schema":"https://github.com/citation-style-language/schema/raw/master/csl-citation.json"}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szCs w:val="24"/>
        </w:rPr>
        <w:t>(1979, 387)</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xml:space="preserve"> indicates that a relational response is one that is conceptually integrated within the immediate context of the task, while an extended abstract response raises above the immediate context and its integrating concepts in order to embrace </w:t>
      </w:r>
      <w:r w:rsidR="00D1719C">
        <w:rPr>
          <w:rFonts w:ascii="Times New Roman" w:hAnsi="Times New Roman" w:cs="Times New Roman"/>
          <w:sz w:val="24"/>
          <w:szCs w:val="24"/>
        </w:rPr>
        <w:t xml:space="preserve">a higher level of abstraction. </w:t>
      </w:r>
      <w:r w:rsidR="004E11FB" w:rsidRPr="006352EB">
        <w:rPr>
          <w:rFonts w:ascii="Times New Roman" w:hAnsi="Times New Roman" w:cs="Times New Roman"/>
          <w:sz w:val="24"/>
          <w:szCs w:val="24"/>
        </w:rPr>
        <w:t>Biggs acknowledged, though,</w:t>
      </w:r>
      <w:r w:rsidR="003D68D9" w:rsidRPr="006352EB">
        <w:rPr>
          <w:rFonts w:ascii="Times New Roman" w:hAnsi="Times New Roman" w:cs="Times New Roman"/>
          <w:sz w:val="24"/>
          <w:szCs w:val="24"/>
        </w:rPr>
        <w:t xml:space="preserve"> that it is not a straightforward matter to translate this taxonomy </w:t>
      </w:r>
      <w:r w:rsidR="000D59EB" w:rsidRPr="006352EB">
        <w:rPr>
          <w:rFonts w:ascii="Times New Roman" w:hAnsi="Times New Roman" w:cs="Times New Roman"/>
          <w:sz w:val="24"/>
          <w:szCs w:val="24"/>
        </w:rPr>
        <w:t>and the</w:t>
      </w:r>
      <w:r w:rsidR="00C41E38" w:rsidRPr="006352EB">
        <w:rPr>
          <w:rFonts w:ascii="Times New Roman" w:hAnsi="Times New Roman" w:cs="Times New Roman"/>
          <w:sz w:val="24"/>
          <w:szCs w:val="24"/>
        </w:rPr>
        <w:t xml:space="preserve"> associated</w:t>
      </w:r>
      <w:r w:rsidR="000D59EB" w:rsidRPr="006352EB">
        <w:rPr>
          <w:rFonts w:ascii="Times New Roman" w:hAnsi="Times New Roman" w:cs="Times New Roman"/>
          <w:sz w:val="24"/>
          <w:szCs w:val="24"/>
        </w:rPr>
        <w:t xml:space="preserve"> notion of constructive alignment </w:t>
      </w:r>
      <w:r w:rsidR="003D68D9" w:rsidRPr="006352EB">
        <w:rPr>
          <w:rFonts w:ascii="Times New Roman" w:hAnsi="Times New Roman" w:cs="Times New Roman"/>
          <w:sz w:val="24"/>
          <w:szCs w:val="24"/>
        </w:rPr>
        <w:t>into the conte</w:t>
      </w:r>
      <w:r w:rsidR="000D59EB" w:rsidRPr="006352EB">
        <w:rPr>
          <w:rFonts w:ascii="Times New Roman" w:hAnsi="Times New Roman" w:cs="Times New Roman"/>
          <w:sz w:val="24"/>
          <w:szCs w:val="24"/>
        </w:rPr>
        <w:t xml:space="preserve">xt of higher education </w:t>
      </w:r>
      <w:r w:rsidR="00792FE7" w:rsidRPr="00F158E3">
        <w:rPr>
          <w:rFonts w:ascii="Times New Roman" w:hAnsi="Times New Roman" w:cs="Times New Roman"/>
          <w:sz w:val="24"/>
          <w:szCs w:val="24"/>
        </w:rPr>
        <w:fldChar w:fldCharType="begin"/>
      </w:r>
      <w:r w:rsidR="00F90D3D" w:rsidRPr="006352EB">
        <w:rPr>
          <w:rFonts w:ascii="Times New Roman" w:hAnsi="Times New Roman" w:cs="Times New Roman"/>
          <w:sz w:val="24"/>
          <w:szCs w:val="24"/>
        </w:rPr>
        <w:instrText xml:space="preserve"> ADDIN ZOTERO_ITEM CSL_CITATION {"citationID":"Ct2fqQdm","properties":{"formattedCitation":"(J. Biggs, 1996, p. 350)","plainCitation":"(J. Biggs, 1996, p. 350)"},"citationItems":[{"id":1888,"uris":["http://zotero.org/users/469541/items/CIXVVZW4"],"uri":["http://zotero.org/users/469541/items/CIXVVZW4"],"itemData":{"id":1888,"type":"article-journal","title":"Enhancing teaching through constructive alignment","container-title":"Higher education","page":"347–364","volume":"32","issue":"3","source":"Google Scholar","author":[{"family":"Biggs","given":"J."}],"issued":{"date-parts":[["1996"]]},"accessed":{"date-parts":[["2014",10,2]]}},"locator":"350","label":"page"}],"schema":"https://github.com/citation-style-language/schema/raw/master/csl-citation.json"} </w:instrText>
      </w:r>
      <w:r w:rsidR="00792FE7" w:rsidRPr="00F158E3">
        <w:rPr>
          <w:rFonts w:ascii="Times New Roman" w:hAnsi="Times New Roman" w:cs="Times New Roman"/>
          <w:sz w:val="24"/>
          <w:szCs w:val="24"/>
        </w:rPr>
        <w:fldChar w:fldCharType="separate"/>
      </w:r>
      <w:r w:rsidR="00F90D3D" w:rsidRPr="006352EB">
        <w:rPr>
          <w:rFonts w:ascii="Times New Roman" w:hAnsi="Times New Roman" w:cs="Times New Roman"/>
          <w:sz w:val="24"/>
        </w:rPr>
        <w:t>(Biggs, 1996,</w:t>
      </w:r>
      <w:r w:rsidR="00D1719C">
        <w:rPr>
          <w:rFonts w:ascii="Times New Roman" w:hAnsi="Times New Roman" w:cs="Times New Roman"/>
          <w:sz w:val="24"/>
        </w:rPr>
        <w:t xml:space="preserve"> </w:t>
      </w:r>
      <w:r w:rsidR="00F90D3D" w:rsidRPr="006352EB">
        <w:rPr>
          <w:rFonts w:ascii="Times New Roman" w:hAnsi="Times New Roman" w:cs="Times New Roman"/>
          <w:sz w:val="24"/>
        </w:rPr>
        <w:t>350)</w:t>
      </w:r>
      <w:r w:rsidR="00792FE7" w:rsidRPr="00F158E3">
        <w:rPr>
          <w:rFonts w:ascii="Times New Roman" w:hAnsi="Times New Roman" w:cs="Times New Roman"/>
          <w:sz w:val="24"/>
          <w:szCs w:val="24"/>
        </w:rPr>
        <w:fldChar w:fldCharType="end"/>
      </w:r>
      <w:r w:rsidR="00792FE7" w:rsidRPr="006352EB">
        <w:rPr>
          <w:rFonts w:ascii="Times New Roman" w:hAnsi="Times New Roman" w:cs="Times New Roman"/>
          <w:sz w:val="24"/>
          <w:szCs w:val="24"/>
        </w:rPr>
        <w:t xml:space="preserve"> To what extent </w:t>
      </w:r>
      <w:r w:rsidR="003D68D9" w:rsidRPr="006352EB">
        <w:rPr>
          <w:rFonts w:ascii="Times New Roman" w:hAnsi="Times New Roman" w:cs="Times New Roman"/>
          <w:sz w:val="24"/>
          <w:szCs w:val="24"/>
        </w:rPr>
        <w:t>is it possible to</w:t>
      </w:r>
      <w:r w:rsidR="0014180F" w:rsidRPr="006352EB">
        <w:rPr>
          <w:rFonts w:ascii="Times New Roman" w:hAnsi="Times New Roman" w:cs="Times New Roman"/>
          <w:sz w:val="24"/>
          <w:szCs w:val="24"/>
        </w:rPr>
        <w:t xml:space="preserve"> operationalise desirably high levels of understanding in ways that denote performances, that can be elicited by teaching/learning activities, and that can be assessed authentically? </w:t>
      </w:r>
      <w:r w:rsidR="00A46533" w:rsidRPr="006352EB">
        <w:rPr>
          <w:rFonts w:ascii="Times New Roman" w:hAnsi="Times New Roman" w:cs="Times New Roman"/>
          <w:sz w:val="24"/>
          <w:szCs w:val="24"/>
        </w:rPr>
        <w:t xml:space="preserve">One of the key elements that </w:t>
      </w:r>
      <w:proofErr w:type="gramStart"/>
      <w:r w:rsidR="00792FE7" w:rsidRPr="006352EB">
        <w:rPr>
          <w:rFonts w:ascii="Times New Roman" w:hAnsi="Times New Roman" w:cs="Times New Roman"/>
          <w:sz w:val="24"/>
          <w:szCs w:val="24"/>
        </w:rPr>
        <w:t>comes</w:t>
      </w:r>
      <w:proofErr w:type="gramEnd"/>
      <w:r w:rsidR="00792FE7" w:rsidRPr="006352EB">
        <w:rPr>
          <w:rFonts w:ascii="Times New Roman" w:hAnsi="Times New Roman" w:cs="Times New Roman"/>
          <w:sz w:val="24"/>
          <w:szCs w:val="24"/>
        </w:rPr>
        <w:t xml:space="preserve"> with higher levels goals </w:t>
      </w:r>
      <w:r w:rsidR="00A46533" w:rsidRPr="006352EB">
        <w:rPr>
          <w:rFonts w:ascii="Times New Roman" w:hAnsi="Times New Roman" w:cs="Times New Roman"/>
          <w:sz w:val="24"/>
          <w:szCs w:val="24"/>
        </w:rPr>
        <w:t>is the aggregation of learning.</w:t>
      </w:r>
      <w:r w:rsidR="00792FE7" w:rsidRPr="006352EB">
        <w:rPr>
          <w:rFonts w:ascii="Times New Roman" w:hAnsi="Times New Roman" w:cs="Times New Roman"/>
          <w:sz w:val="24"/>
          <w:szCs w:val="24"/>
        </w:rPr>
        <w:t xml:space="preserve"> </w:t>
      </w:r>
      <w:r w:rsidR="002F162E" w:rsidRPr="006352EB">
        <w:rPr>
          <w:rFonts w:ascii="Times New Roman" w:hAnsi="Times New Roman" w:cs="Times New Roman"/>
          <w:sz w:val="24"/>
          <w:szCs w:val="24"/>
        </w:rPr>
        <w:t>Biggs</w:t>
      </w:r>
      <w:r w:rsidR="00F90D3D" w:rsidRPr="006352EB">
        <w:rPr>
          <w:rFonts w:ascii="Times New Roman" w:hAnsi="Times New Roman" w:cs="Times New Roman"/>
          <w:sz w:val="24"/>
          <w:szCs w:val="24"/>
        </w:rPr>
        <w:t xml:space="preserve"> </w:t>
      </w:r>
      <w:r w:rsidR="00F90D3D" w:rsidRPr="00F158E3">
        <w:rPr>
          <w:rFonts w:ascii="Times New Roman" w:hAnsi="Times New Roman" w:cs="Times New Roman"/>
          <w:sz w:val="24"/>
          <w:szCs w:val="24"/>
        </w:rPr>
        <w:fldChar w:fldCharType="begin"/>
      </w:r>
      <w:r w:rsidR="00F90D3D" w:rsidRPr="006352EB">
        <w:rPr>
          <w:rFonts w:ascii="Times New Roman" w:hAnsi="Times New Roman" w:cs="Times New Roman"/>
          <w:sz w:val="24"/>
          <w:szCs w:val="24"/>
        </w:rPr>
        <w:instrText xml:space="preserve"> ADDIN ZOTERO_ITEM CSL_CITATION {"citationID":"HmHpHiFp","properties":{"formattedCitation":"(1980)","plainCitation":"(1980)"},"citationItems":[{"id":1980,"uris":["http://zotero.org/users/469541/items/XJ348UEU"],"uri":["http://zotero.org/users/469541/items/XJ348UEU"],"itemData":{"id":1980,"type":"chapter","title":"The  relationship between  developmental level and the quality of school Learning","container-title":"Toward a Theory of Psychological Development within the Piagetian Framework","publisher":"National Foundation for Educational Research","publisher-place":"Slough","page":"591-633","event-place":"Slough","author":[{"family":"Biggs","given":"J.B."}],"container-author":[{"family":"Modgil","given":"S."},{"family":"Modgil","given":"C."}],"issued":{"date-parts":[["1980"]]}},"suppress-author":true}],"schema":"https://github.com/citation-style-language/schema/raw/master/csl-citation.json"} </w:instrText>
      </w:r>
      <w:r w:rsidR="00F90D3D" w:rsidRPr="00F158E3">
        <w:rPr>
          <w:rFonts w:ascii="Times New Roman" w:hAnsi="Times New Roman" w:cs="Times New Roman"/>
          <w:sz w:val="24"/>
          <w:szCs w:val="24"/>
        </w:rPr>
        <w:fldChar w:fldCharType="separate"/>
      </w:r>
      <w:r w:rsidR="00F90D3D" w:rsidRPr="006352EB">
        <w:rPr>
          <w:rFonts w:ascii="Times New Roman" w:hAnsi="Times New Roman" w:cs="Times New Roman"/>
          <w:sz w:val="24"/>
        </w:rPr>
        <w:t>(1980)</w:t>
      </w:r>
      <w:r w:rsidR="00F90D3D" w:rsidRPr="00F158E3">
        <w:rPr>
          <w:rFonts w:ascii="Times New Roman" w:hAnsi="Times New Roman" w:cs="Times New Roman"/>
          <w:sz w:val="24"/>
          <w:szCs w:val="24"/>
        </w:rPr>
        <w:fldChar w:fldCharType="end"/>
      </w:r>
      <w:r w:rsidR="00C304D5" w:rsidRPr="006352EB">
        <w:rPr>
          <w:rFonts w:ascii="Times New Roman" w:hAnsi="Times New Roman" w:cs="Times New Roman"/>
          <w:sz w:val="24"/>
          <w:szCs w:val="24"/>
        </w:rPr>
        <w:t xml:space="preserve"> report</w:t>
      </w:r>
      <w:r w:rsidR="002F162E" w:rsidRPr="006352EB">
        <w:rPr>
          <w:rFonts w:ascii="Times New Roman" w:hAnsi="Times New Roman" w:cs="Times New Roman"/>
          <w:sz w:val="24"/>
          <w:szCs w:val="24"/>
        </w:rPr>
        <w:t>s</w:t>
      </w:r>
      <w:r w:rsidR="00C304D5" w:rsidRPr="006352EB">
        <w:rPr>
          <w:rFonts w:ascii="Times New Roman" w:hAnsi="Times New Roman" w:cs="Times New Roman"/>
          <w:sz w:val="24"/>
          <w:szCs w:val="24"/>
        </w:rPr>
        <w:t xml:space="preserve"> that they did not specifically seek in developing the SOLO taxonomy to consider an aggregation of learning that went beyond the immediate response to a given task. However, i</w:t>
      </w:r>
      <w:r w:rsidR="00251870" w:rsidRPr="006352EB">
        <w:rPr>
          <w:rFonts w:ascii="Times New Roman" w:hAnsi="Times New Roman" w:cs="Times New Roman"/>
          <w:sz w:val="24"/>
          <w:szCs w:val="24"/>
        </w:rPr>
        <w:t>n deploying his argument for constructive alignment, Biggs effectively assumes that knowledge displays the same structuring when it is aggregated.</w:t>
      </w:r>
      <w:r w:rsidRPr="006352EB">
        <w:rPr>
          <w:rFonts w:ascii="Times New Roman" w:hAnsi="Times New Roman" w:cs="Times New Roman"/>
          <w:sz w:val="24"/>
          <w:szCs w:val="24"/>
        </w:rPr>
        <w:t xml:space="preserve"> </w:t>
      </w:r>
      <w:r w:rsidR="00251870" w:rsidRPr="006352EB">
        <w:rPr>
          <w:rFonts w:ascii="Times New Roman" w:hAnsi="Times New Roman" w:cs="Times New Roman"/>
          <w:sz w:val="24"/>
          <w:szCs w:val="24"/>
        </w:rPr>
        <w:t xml:space="preserve">Biggs </w:t>
      </w:r>
      <w:r w:rsidRPr="006352EB">
        <w:rPr>
          <w:rFonts w:ascii="Times New Roman" w:hAnsi="Times New Roman" w:cs="Times New Roman"/>
          <w:sz w:val="24"/>
          <w:szCs w:val="24"/>
        </w:rPr>
        <w:t xml:space="preserve">highlights </w:t>
      </w:r>
      <w:r w:rsidR="00251870" w:rsidRPr="006352EB">
        <w:rPr>
          <w:rFonts w:ascii="Times New Roman" w:hAnsi="Times New Roman" w:cs="Times New Roman"/>
          <w:sz w:val="24"/>
          <w:szCs w:val="24"/>
        </w:rPr>
        <w:t>the hierarchical nature of understanding in general: “Many studies point to the hierarchical nature of understanding.”</w:t>
      </w:r>
      <w:r w:rsidR="00792FE7" w:rsidRPr="006352EB">
        <w:rPr>
          <w:rFonts w:ascii="Times New Roman" w:hAnsi="Times New Roman" w:cs="Times New Roman"/>
          <w:sz w:val="24"/>
          <w:szCs w:val="24"/>
        </w:rPr>
        <w:t xml:space="preserve"> </w:t>
      </w:r>
      <w:r w:rsidR="00792FE7" w:rsidRPr="00F158E3">
        <w:rPr>
          <w:rFonts w:ascii="Times New Roman" w:hAnsi="Times New Roman" w:cs="Times New Roman"/>
          <w:sz w:val="24"/>
          <w:szCs w:val="24"/>
        </w:rPr>
        <w:fldChar w:fldCharType="begin"/>
      </w:r>
      <w:r w:rsidR="001D7F8A" w:rsidRPr="006352EB">
        <w:rPr>
          <w:rFonts w:ascii="Times New Roman" w:hAnsi="Times New Roman" w:cs="Times New Roman"/>
          <w:sz w:val="24"/>
          <w:szCs w:val="24"/>
        </w:rPr>
        <w:instrText xml:space="preserve"> ADDIN ZOTERO_ITEM CSL_CITATION {"citationID":"iMoaQ6gT","properties":{"formattedCitation":"(1996, p. 351)","plainCitation":"(1996, p. 351)"},"citationItems":[{"id":1888,"uris":["http://zotero.org/users/469541/items/CIXVVZW4"],"uri":["http://zotero.org/users/469541/items/CIXVVZW4"],"itemData":{"id":1888,"type":"article-journal","title":"Enhancing teaching through constructive alignment","container-title":"Higher education","page":"347–364","volume":"32","issue":"3","source":"Google Scholar","author":[{"family":"Biggs","given":"J."}],"issued":{"date-parts":[["1996"]]},"accessed":{"date-parts":[["2014",10,2]]}},"locator":"351","label":"page","suppress-author":true}],"schema":"https://github.com/citation-style-language/schema/raw/master/csl-citation.json"} </w:instrText>
      </w:r>
      <w:r w:rsidR="00792FE7" w:rsidRPr="00F158E3">
        <w:rPr>
          <w:rFonts w:ascii="Times New Roman" w:hAnsi="Times New Roman" w:cs="Times New Roman"/>
          <w:sz w:val="24"/>
          <w:szCs w:val="24"/>
        </w:rPr>
        <w:fldChar w:fldCharType="separate"/>
      </w:r>
      <w:proofErr w:type="gramStart"/>
      <w:r w:rsidR="00792FE7" w:rsidRPr="006352EB">
        <w:rPr>
          <w:rFonts w:ascii="Times New Roman" w:hAnsi="Times New Roman" w:cs="Times New Roman"/>
          <w:sz w:val="24"/>
        </w:rPr>
        <w:t>(1996, 351)</w:t>
      </w:r>
      <w:r w:rsidR="00792FE7" w:rsidRPr="00F158E3">
        <w:rPr>
          <w:rFonts w:ascii="Times New Roman" w:hAnsi="Times New Roman" w:cs="Times New Roman"/>
          <w:sz w:val="24"/>
          <w:szCs w:val="24"/>
        </w:rPr>
        <w:fldChar w:fldCharType="end"/>
      </w:r>
      <w:r w:rsidR="00792FE7" w:rsidRPr="006352EB">
        <w:rPr>
          <w:rFonts w:ascii="Times New Roman" w:hAnsi="Times New Roman" w:cs="Times New Roman"/>
          <w:sz w:val="24"/>
          <w:szCs w:val="24"/>
        </w:rPr>
        <w:t>.</w:t>
      </w:r>
      <w:proofErr w:type="gramEnd"/>
      <w:r w:rsidR="00251870" w:rsidRPr="006352EB">
        <w:rPr>
          <w:rFonts w:ascii="Times New Roman" w:hAnsi="Times New Roman" w:cs="Times New Roman"/>
          <w:sz w:val="24"/>
          <w:szCs w:val="24"/>
        </w:rPr>
        <w:t xml:space="preserve"> </w:t>
      </w:r>
    </w:p>
    <w:p w14:paraId="75B16EFA" w14:textId="0D3EEE29" w:rsidR="00F20F3F" w:rsidRPr="006352EB" w:rsidRDefault="00251870" w:rsidP="002A0954">
      <w:pPr>
        <w:spacing w:after="0" w:line="240" w:lineRule="auto"/>
        <w:ind w:firstLine="720"/>
        <w:rPr>
          <w:rFonts w:ascii="Times New Roman" w:hAnsi="Times New Roman" w:cs="Times New Roman"/>
          <w:sz w:val="24"/>
          <w:szCs w:val="24"/>
        </w:rPr>
      </w:pPr>
      <w:r w:rsidRPr="006352EB">
        <w:rPr>
          <w:rFonts w:ascii="Times New Roman" w:hAnsi="Times New Roman" w:cs="Times New Roman"/>
          <w:sz w:val="24"/>
          <w:szCs w:val="24"/>
        </w:rPr>
        <w:t>Bernstein’s work on the sociology of knowledge is re</w:t>
      </w:r>
      <w:r w:rsidR="00C304D5" w:rsidRPr="006352EB">
        <w:rPr>
          <w:rFonts w:ascii="Times New Roman" w:hAnsi="Times New Roman" w:cs="Times New Roman"/>
          <w:sz w:val="24"/>
          <w:szCs w:val="24"/>
        </w:rPr>
        <w:t>levant here</w:t>
      </w:r>
      <w:r w:rsidR="00EF169D">
        <w:rPr>
          <w:rFonts w:ascii="Times New Roman" w:hAnsi="Times New Roman" w:cs="Times New Roman"/>
          <w:sz w:val="24"/>
          <w:szCs w:val="24"/>
        </w:rPr>
        <w:t xml:space="preserve">. </w:t>
      </w:r>
      <w:proofErr w:type="spellStart"/>
      <w:r w:rsidR="00E54D28">
        <w:rPr>
          <w:rFonts w:ascii="Times New Roman" w:hAnsi="Times New Roman" w:cs="Times New Roman"/>
          <w:sz w:val="24"/>
          <w:szCs w:val="24"/>
        </w:rPr>
        <w:t>Maton</w:t>
      </w:r>
      <w:proofErr w:type="spellEnd"/>
      <w:r w:rsidR="00E54D28">
        <w:rPr>
          <w:rFonts w:ascii="Times New Roman" w:hAnsi="Times New Roman" w:cs="Times New Roman"/>
          <w:sz w:val="24"/>
          <w:szCs w:val="24"/>
        </w:rPr>
        <w:t xml:space="preserve"> (2009) argues that Bernst</w:t>
      </w:r>
      <w:r w:rsidR="00D70A01">
        <w:rPr>
          <w:rFonts w:ascii="Times New Roman" w:hAnsi="Times New Roman" w:cs="Times New Roman"/>
          <w:sz w:val="24"/>
          <w:szCs w:val="24"/>
        </w:rPr>
        <w:t>e</w:t>
      </w:r>
      <w:r w:rsidR="00E54D28">
        <w:rPr>
          <w:rFonts w:ascii="Times New Roman" w:hAnsi="Times New Roman" w:cs="Times New Roman"/>
          <w:sz w:val="24"/>
          <w:szCs w:val="24"/>
        </w:rPr>
        <w:t>i</w:t>
      </w:r>
      <w:r w:rsidR="00D70A01">
        <w:rPr>
          <w:rFonts w:ascii="Times New Roman" w:hAnsi="Times New Roman" w:cs="Times New Roman"/>
          <w:sz w:val="24"/>
          <w:szCs w:val="24"/>
        </w:rPr>
        <w:t xml:space="preserve">n’s work is </w:t>
      </w:r>
      <w:r w:rsidR="00EF169D">
        <w:rPr>
          <w:rFonts w:ascii="Times New Roman" w:hAnsi="Times New Roman" w:cs="Times New Roman"/>
          <w:sz w:val="24"/>
          <w:szCs w:val="24"/>
        </w:rPr>
        <w:t xml:space="preserve">relevant to </w:t>
      </w:r>
      <w:r w:rsidR="00853C3B" w:rsidRPr="006352EB">
        <w:rPr>
          <w:rFonts w:ascii="Times New Roman" w:hAnsi="Times New Roman" w:cs="Times New Roman"/>
          <w:sz w:val="24"/>
          <w:szCs w:val="24"/>
        </w:rPr>
        <w:t>realist approaches to social science</w:t>
      </w:r>
      <w:r w:rsidR="00D70A01">
        <w:rPr>
          <w:rFonts w:ascii="Times New Roman" w:hAnsi="Times New Roman" w:cs="Times New Roman"/>
          <w:sz w:val="24"/>
          <w:szCs w:val="24"/>
        </w:rPr>
        <w:t xml:space="preserve">. </w:t>
      </w:r>
      <w:r w:rsidR="001D7F8A" w:rsidRPr="006352EB">
        <w:rPr>
          <w:rFonts w:ascii="Times New Roman" w:hAnsi="Times New Roman" w:cs="Times New Roman"/>
          <w:sz w:val="24"/>
          <w:szCs w:val="24"/>
        </w:rPr>
        <w:t>Bern</w:t>
      </w:r>
      <w:r w:rsidR="00085BE9" w:rsidRPr="006352EB">
        <w:rPr>
          <w:rFonts w:ascii="Times New Roman" w:hAnsi="Times New Roman" w:cs="Times New Roman"/>
          <w:sz w:val="24"/>
          <w:szCs w:val="24"/>
        </w:rPr>
        <w:t>s</w:t>
      </w:r>
      <w:r w:rsidR="001D7F8A" w:rsidRPr="006352EB">
        <w:rPr>
          <w:rFonts w:ascii="Times New Roman" w:hAnsi="Times New Roman" w:cs="Times New Roman"/>
          <w:sz w:val="24"/>
          <w:szCs w:val="24"/>
        </w:rPr>
        <w:t>t</w:t>
      </w:r>
      <w:r w:rsidR="00085BE9" w:rsidRPr="006352EB">
        <w:rPr>
          <w:rFonts w:ascii="Times New Roman" w:hAnsi="Times New Roman" w:cs="Times New Roman"/>
          <w:sz w:val="24"/>
          <w:szCs w:val="24"/>
        </w:rPr>
        <w:t>ein</w:t>
      </w:r>
      <w:r w:rsidR="00F90D3D" w:rsidRPr="006352EB">
        <w:rPr>
          <w:rFonts w:ascii="Times New Roman" w:hAnsi="Times New Roman" w:cs="Times New Roman"/>
          <w:sz w:val="24"/>
          <w:szCs w:val="24"/>
        </w:rPr>
        <w:t xml:space="preserve"> </w:t>
      </w:r>
      <w:r w:rsidR="00F90D3D" w:rsidRPr="00F158E3">
        <w:rPr>
          <w:rFonts w:ascii="Times New Roman" w:hAnsi="Times New Roman" w:cs="Times New Roman"/>
          <w:sz w:val="24"/>
          <w:szCs w:val="24"/>
        </w:rPr>
        <w:fldChar w:fldCharType="begin"/>
      </w:r>
      <w:r w:rsidR="003B4D35" w:rsidRPr="006352EB">
        <w:rPr>
          <w:rFonts w:ascii="Times New Roman" w:hAnsi="Times New Roman" w:cs="Times New Roman"/>
          <w:sz w:val="24"/>
          <w:szCs w:val="24"/>
        </w:rPr>
        <w:instrText xml:space="preserve"> ADDIN ZOTERO_ITEM CSL_CITATION {"citationID":"cht6y5sN","properties":{"formattedCitation":"(2000)","plainCitation":"(2000)"},"citationItems":[{"id":701,"uris":["http://zotero.org/users/469541/items/VJF79S28"],"uri":["http://zotero.org/users/469541/items/VJF79S28"],"itemData":{"id":701,"type":"book","title":"Pedagogy, symbolic control, and identity: theory, research, critique","publisher":"Rowman &amp; Littlefield","publisher-place":"Lanham, MD","number-of-pages":"260","source":"Google Books","event-place":"Lanham, MD","abstract":"This new edition of Bernstein's classic book is updated with three new chapters: on discourse, on official knowledge and identities, and a wide ranging interview with Joseph Solomon. The new edition, published as Volume Five in his Class, Codes, and Control Series, builds on the continuing tradition of Bernstein's highly influential work on class, education, language, and society.","ISBN":"9780847695768","shortTitle":"Pedagogy, symbolic control, and identity","language":"en","author":[{"family":"Bernstein","given":"Basil B."}],"issued":{"date-parts":[["2000",1]]}},"suppress-author":true}],"schema":"https://github.com/citation-style-language/schema/raw/master/csl-citation.json"} </w:instrText>
      </w:r>
      <w:r w:rsidR="00F90D3D" w:rsidRPr="00F158E3">
        <w:rPr>
          <w:rFonts w:ascii="Times New Roman" w:hAnsi="Times New Roman" w:cs="Times New Roman"/>
          <w:sz w:val="24"/>
          <w:szCs w:val="24"/>
        </w:rPr>
        <w:fldChar w:fldCharType="separate"/>
      </w:r>
      <w:r w:rsidR="00F90D3D" w:rsidRPr="006352EB">
        <w:rPr>
          <w:rFonts w:ascii="Times New Roman" w:hAnsi="Times New Roman" w:cs="Times New Roman"/>
          <w:sz w:val="24"/>
        </w:rPr>
        <w:t>(2000)</w:t>
      </w:r>
      <w:r w:rsidR="00F90D3D" w:rsidRPr="00F158E3">
        <w:rPr>
          <w:rFonts w:ascii="Times New Roman" w:hAnsi="Times New Roman" w:cs="Times New Roman"/>
          <w:sz w:val="24"/>
          <w:szCs w:val="24"/>
        </w:rPr>
        <w:fldChar w:fldCharType="end"/>
      </w:r>
      <w:r w:rsidR="00085BE9" w:rsidRPr="006352EB">
        <w:rPr>
          <w:rFonts w:ascii="Times New Roman" w:hAnsi="Times New Roman" w:cs="Times New Roman"/>
          <w:sz w:val="24"/>
          <w:szCs w:val="24"/>
        </w:rPr>
        <w:t xml:space="preserve"> argued that</w:t>
      </w:r>
      <w:r w:rsidRPr="006352EB">
        <w:rPr>
          <w:rFonts w:ascii="Times New Roman" w:hAnsi="Times New Roman" w:cs="Times New Roman"/>
          <w:sz w:val="24"/>
          <w:szCs w:val="24"/>
        </w:rPr>
        <w:t xml:space="preserve"> it is important to distinguish between horizontal knowledge structures and vertical knowledge structures. Horizontal knowledge structures are</w:t>
      </w:r>
      <w:r w:rsidR="00D70A01">
        <w:rPr>
          <w:rFonts w:ascii="Times New Roman" w:hAnsi="Times New Roman" w:cs="Times New Roman"/>
          <w:sz w:val="24"/>
          <w:szCs w:val="24"/>
        </w:rPr>
        <w:t xml:space="preserve"> characteristically</w:t>
      </w:r>
      <w:r w:rsidRPr="006352EB">
        <w:rPr>
          <w:rFonts w:ascii="Times New Roman" w:hAnsi="Times New Roman" w:cs="Times New Roman"/>
          <w:sz w:val="24"/>
          <w:szCs w:val="24"/>
        </w:rPr>
        <w:t xml:space="preserve"> built up through adding distinctive bodies of knowledge, as occurs in the arts, </w:t>
      </w:r>
      <w:r w:rsidR="002E1F4A" w:rsidRPr="006352EB">
        <w:rPr>
          <w:rFonts w:ascii="Times New Roman" w:hAnsi="Times New Roman" w:cs="Times New Roman"/>
          <w:sz w:val="24"/>
          <w:szCs w:val="24"/>
        </w:rPr>
        <w:t xml:space="preserve">humanities and social sciences. Sayer </w:t>
      </w:r>
      <w:r w:rsidR="002E1F4A" w:rsidRPr="00F158E3">
        <w:rPr>
          <w:rFonts w:ascii="Times New Roman" w:hAnsi="Times New Roman" w:cs="Times New Roman"/>
          <w:sz w:val="24"/>
          <w:szCs w:val="24"/>
        </w:rPr>
        <w:fldChar w:fldCharType="begin"/>
      </w:r>
      <w:r w:rsidR="003B4D35" w:rsidRPr="006352EB">
        <w:rPr>
          <w:rFonts w:ascii="Times New Roman" w:hAnsi="Times New Roman" w:cs="Times New Roman"/>
          <w:sz w:val="24"/>
          <w:szCs w:val="24"/>
        </w:rPr>
        <w:instrText xml:space="preserve"> ADDIN ZOTERO_ITEM CSL_CITATION {"citationID":"UWSU2fjU","properties":{"formattedCitation":"(1992)","plainCitation":"(1992)"},"citationItems":[{"id":1967,"uris":["http://zotero.org/users/469541/items/CSHT9N9C"],"uri":["http://zotero.org/users/469541/items/CSHT9N9C"],"itemData":{"id":1967,"type":"book","title":"Method in Social Science: A Realist Approach","publisher":"Routledge","publisher-place":"London","number-of-pages":"330","source":"Google Books","event-place":"London","abstract":"Method in Social Science was widely praised on its first publication for providing a series of penetrating reflections on central questions in social science discourse. This second edition directly reflects new developments in the areas of philosophy and method. The introduction has been rewritten and substantially enlarged, clarifying many of the arguments that appear in the text. There is also a short discussion of the importance of narrative form, particularly useful for students concerned with the problems of writing, composition and presentation of their own material.","ISBN":"9780415076074","shortTitle":"Method in Social Science","language":"en","author":[{"family":"Sayer","given":"R. Andrew"}],"issued":{"date-parts":[["1992"]]}},"suppress-author":true}],"schema":"https://github.com/citation-style-language/schema/raw/master/csl-citation.json"} </w:instrText>
      </w:r>
      <w:r w:rsidR="002E1F4A" w:rsidRPr="00F158E3">
        <w:rPr>
          <w:rFonts w:ascii="Times New Roman" w:hAnsi="Times New Roman" w:cs="Times New Roman"/>
          <w:sz w:val="24"/>
          <w:szCs w:val="24"/>
        </w:rPr>
        <w:fldChar w:fldCharType="separate"/>
      </w:r>
      <w:r w:rsidR="002E1F4A" w:rsidRPr="006352EB">
        <w:rPr>
          <w:rFonts w:ascii="Times New Roman" w:hAnsi="Times New Roman" w:cs="Times New Roman"/>
          <w:sz w:val="24"/>
          <w:szCs w:val="24"/>
        </w:rPr>
        <w:t>(1992)</w:t>
      </w:r>
      <w:r w:rsidR="002E1F4A" w:rsidRPr="00F158E3">
        <w:rPr>
          <w:rFonts w:ascii="Times New Roman" w:hAnsi="Times New Roman" w:cs="Times New Roman"/>
          <w:sz w:val="24"/>
          <w:szCs w:val="24"/>
        </w:rPr>
        <w:fldChar w:fldCharType="end"/>
      </w:r>
      <w:r w:rsidR="002E1F4A" w:rsidRPr="006352EB">
        <w:rPr>
          <w:rFonts w:ascii="Times New Roman" w:hAnsi="Times New Roman" w:cs="Times New Roman"/>
          <w:sz w:val="24"/>
          <w:szCs w:val="24"/>
        </w:rPr>
        <w:t xml:space="preserve">, for instance, argues that social objects are highly related to each other, and likely to vary over time and space. This ensures that the contingencies and structures entailed are not necessarily transparent in generalisations. </w:t>
      </w:r>
      <w:r w:rsidR="001D156C">
        <w:rPr>
          <w:rFonts w:ascii="Times New Roman" w:hAnsi="Times New Roman" w:cs="Times New Roman"/>
          <w:sz w:val="24"/>
          <w:szCs w:val="24"/>
        </w:rPr>
        <w:t>Vertical</w:t>
      </w:r>
      <w:r w:rsidRPr="006352EB">
        <w:rPr>
          <w:rFonts w:ascii="Times New Roman" w:hAnsi="Times New Roman" w:cs="Times New Roman"/>
          <w:sz w:val="24"/>
          <w:szCs w:val="24"/>
        </w:rPr>
        <w:t xml:space="preserve"> knowledge structures, meanwhile, involve theories of high generality that seek to integrate </w:t>
      </w:r>
      <w:r w:rsidR="002E1F4A" w:rsidRPr="006352EB">
        <w:rPr>
          <w:rFonts w:ascii="Times New Roman" w:hAnsi="Times New Roman" w:cs="Times New Roman"/>
          <w:sz w:val="24"/>
          <w:szCs w:val="24"/>
        </w:rPr>
        <w:t xml:space="preserve">apparently disparate phenomena. </w:t>
      </w:r>
      <w:r w:rsidR="005B59A1" w:rsidRPr="006352EB">
        <w:rPr>
          <w:rFonts w:ascii="Times New Roman" w:hAnsi="Times New Roman" w:cs="Times New Roman"/>
          <w:sz w:val="24"/>
          <w:szCs w:val="24"/>
        </w:rPr>
        <w:t>However, in looking for a co</w:t>
      </w:r>
      <w:r w:rsidR="000D59EB" w:rsidRPr="006352EB">
        <w:rPr>
          <w:rFonts w:ascii="Times New Roman" w:hAnsi="Times New Roman" w:cs="Times New Roman"/>
          <w:sz w:val="24"/>
          <w:szCs w:val="24"/>
        </w:rPr>
        <w:t>mmon structure to pupils’</w:t>
      </w:r>
      <w:r w:rsidR="005B59A1" w:rsidRPr="006352EB">
        <w:rPr>
          <w:rFonts w:ascii="Times New Roman" w:hAnsi="Times New Roman" w:cs="Times New Roman"/>
          <w:sz w:val="24"/>
          <w:szCs w:val="24"/>
        </w:rPr>
        <w:t xml:space="preserve"> responses</w:t>
      </w:r>
      <w:r w:rsidR="00190DC0" w:rsidRPr="006352EB">
        <w:rPr>
          <w:rFonts w:ascii="Times New Roman" w:hAnsi="Times New Roman" w:cs="Times New Roman"/>
          <w:sz w:val="24"/>
          <w:szCs w:val="24"/>
        </w:rPr>
        <w:t>,</w:t>
      </w:r>
      <w:r w:rsidR="005B59A1" w:rsidRPr="006352EB">
        <w:rPr>
          <w:rFonts w:ascii="Times New Roman" w:hAnsi="Times New Roman" w:cs="Times New Roman"/>
          <w:sz w:val="24"/>
          <w:szCs w:val="24"/>
        </w:rPr>
        <w:t xml:space="preserve"> Collis and Biggs (1976) specifically sought to eliminate disciplinary variation, with no specific consideration given to wider contexts or to outcomes of learning that went beyond the immediate response to the task. Martin</w:t>
      </w:r>
      <w:r w:rsidR="00190DC0" w:rsidRPr="006352EB">
        <w:rPr>
          <w:rFonts w:ascii="Times New Roman" w:hAnsi="Times New Roman" w:cs="Times New Roman"/>
          <w:sz w:val="24"/>
          <w:szCs w:val="24"/>
        </w:rPr>
        <w:t xml:space="preserve"> </w:t>
      </w:r>
      <w:r w:rsidR="00190DC0" w:rsidRPr="00F158E3">
        <w:rPr>
          <w:rFonts w:ascii="Times New Roman" w:hAnsi="Times New Roman" w:cs="Times New Roman"/>
          <w:sz w:val="24"/>
          <w:szCs w:val="24"/>
        </w:rPr>
        <w:fldChar w:fldCharType="begin"/>
      </w:r>
      <w:r w:rsidR="00190DC0" w:rsidRPr="006352EB">
        <w:rPr>
          <w:rFonts w:ascii="Times New Roman" w:hAnsi="Times New Roman" w:cs="Times New Roman"/>
          <w:sz w:val="24"/>
          <w:szCs w:val="24"/>
        </w:rPr>
        <w:instrText xml:space="preserve"> ADDIN ZOTERO_ITEM CSL_CITATION {"citationID":"7zrxqstD","properties":{"formattedCitation":"(2007, p. 85)","plainCitation":"(2007, p. 85)"},"citationItems":[{"id":801,"uris":["http://zotero.org/users/469541/items/FX5KS9ER"],"uri":["http://zotero.org/users/469541/items/FX5KS9ER"],"itemData":{"id":801,"type":"article-journal","title":"The Selves of Educational Psychology: Conceptions, Contexts, and Critical Considerations","container-title":"Educational Psychologist","page":"79-89","volume":"42","issue":"2","source":"Taylor&amp;Francis","abstract":"This article begins with an interpretation and description of conceptions of selfhood that are assumed in educational psychologists' programs of theory, research, and practice in the area of student self-development. Three underlying conceptions of the self are considered: (a) the expressive self (found mostly in research and theory on self-esteem and self-concept), (b) the managerial self (found mostly in research and theory on self-regulation and self-efficacy), and (c) the communal self (found to some extent in sociocultural research and theory in educational psychology, but not typically emphasized or evident in studies of self-esteem, self-concept, self-regulation, and self-efficacy). This overview is followed by an interpretation of the sociocultural context (in Western societies and schools) within which these conceptions of selfhood have flourished. Three dimensions are especially helpful in interpreting the sociocultural and school contexts within which self-related studies in educational psychology are positioned: (a) a psychological dimension of self-control versus self-fulfillment, (b) a social political dimension of individual freedom versus civic responsibility, and (c) an educational dimension of personal development versus institutional socialization. A critical assessment of the current state of self-related studies in educational psychology is then undertaken that focuses on the relative absence of, and need for, more communal conceptions of selfhood in these areas of inquiry. Finally, possibilities for the development of viable conceptions of communal selfhood and agency are considered briefly.\nThis article begins with an interpretation and description of conceptions of selfhood that are assumed in educational psychologists' programs of theory, research, and practice in the area of student self-development. Three underlying conceptions of the self are considered: (a) the expressive self (found mostly in research and theory on self-esteem and self-concept), (b) the managerial self (found mostly in research and theory on self-regulation and self-efficacy), and (c) the communal self (found to some extent in sociocultural research and theory in educational psychology, but not typically emphasized or evident in studies of self-esteem, self-concept, self-regulation, and self-efficacy). This overview is followed by an interpretation of the sociocultural context (in Western societies and schools) within which these conceptions of selfhood have flourished. Three dimensions are especially helpful in interpreting the sociocultural and school contexts within which self-related studies in educational psychology are positioned: (a) a psychological dimension of self-control versus self-fulfillment, (b) a social political dimension of individual freedom versus civic responsibility, and (c) an educational dimension of personal development versus institutional socialization. A critical assessment of the current state of self-related studies in educational psychology is then undertaken that focuses on the relative absence of, and need for, more communal conceptions of selfhood in these areas of inquiry. Finally, possibilities for the development of viable conceptions of communal selfhood and agency are considered briefly.","ISSN":"0046-1520","shortTitle":"The Selves of Educational Psychology","author":[{"family":"Martin","given":"J"}],"issued":{"date-parts":[["2007"]]}},"locator":"85","label":"page","suppress-author":true}],"schema":"https://github.com/citation-style-language/schema/raw/master/csl-citation.json"} </w:instrText>
      </w:r>
      <w:r w:rsidR="00190DC0" w:rsidRPr="00F158E3">
        <w:rPr>
          <w:rFonts w:ascii="Times New Roman" w:hAnsi="Times New Roman" w:cs="Times New Roman"/>
          <w:sz w:val="24"/>
          <w:szCs w:val="24"/>
        </w:rPr>
        <w:fldChar w:fldCharType="separate"/>
      </w:r>
      <w:r w:rsidR="00190DC0" w:rsidRPr="006352EB">
        <w:rPr>
          <w:rFonts w:ascii="Times New Roman" w:hAnsi="Times New Roman" w:cs="Times New Roman"/>
          <w:sz w:val="24"/>
        </w:rPr>
        <w:t>(2007, 85)</w:t>
      </w:r>
      <w:r w:rsidR="00190DC0" w:rsidRPr="00F158E3">
        <w:rPr>
          <w:rFonts w:ascii="Times New Roman" w:hAnsi="Times New Roman" w:cs="Times New Roman"/>
          <w:sz w:val="24"/>
          <w:szCs w:val="24"/>
        </w:rPr>
        <w:fldChar w:fldCharType="end"/>
      </w:r>
      <w:r w:rsidR="00190DC0" w:rsidRPr="006352EB">
        <w:rPr>
          <w:rFonts w:ascii="Times New Roman" w:hAnsi="Times New Roman" w:cs="Times New Roman"/>
          <w:sz w:val="24"/>
          <w:szCs w:val="24"/>
        </w:rPr>
        <w:t xml:space="preserve">, </w:t>
      </w:r>
      <w:r w:rsidR="005B59A1" w:rsidRPr="006352EB">
        <w:rPr>
          <w:rFonts w:ascii="Times New Roman" w:hAnsi="Times New Roman" w:cs="Times New Roman"/>
          <w:sz w:val="24"/>
          <w:szCs w:val="24"/>
        </w:rPr>
        <w:t xml:space="preserve">indeed, suggests that research in educational psychology quite widely has a tendency to downplay communal understandings </w:t>
      </w:r>
      <w:r w:rsidR="005B59A1" w:rsidRPr="006352EB">
        <w:rPr>
          <w:rFonts w:ascii="Times New Roman" w:hAnsi="Times New Roman" w:cs="Times New Roman"/>
          <w:sz w:val="24"/>
          <w:szCs w:val="24"/>
        </w:rPr>
        <w:lastRenderedPageBreak/>
        <w:t xml:space="preserve">of selfhood and agency, side-lining social relations and cultural contexts in the process </w:t>
      </w:r>
      <w:r w:rsidR="000D59EB" w:rsidRPr="006352EB">
        <w:rPr>
          <w:rFonts w:ascii="Times New Roman" w:hAnsi="Times New Roman" w:cs="Times New Roman"/>
          <w:sz w:val="24"/>
          <w:szCs w:val="24"/>
        </w:rPr>
        <w:t xml:space="preserve">in order to </w:t>
      </w:r>
      <w:r w:rsidR="005B59A1" w:rsidRPr="006352EB">
        <w:rPr>
          <w:rFonts w:ascii="Times New Roman" w:hAnsi="Times New Roman" w:cs="Times New Roman"/>
          <w:sz w:val="24"/>
          <w:szCs w:val="24"/>
        </w:rPr>
        <w:t>concentr</w:t>
      </w:r>
      <w:r w:rsidR="000D59EB" w:rsidRPr="006352EB">
        <w:rPr>
          <w:rFonts w:ascii="Times New Roman" w:hAnsi="Times New Roman" w:cs="Times New Roman"/>
          <w:sz w:val="24"/>
          <w:szCs w:val="24"/>
        </w:rPr>
        <w:t xml:space="preserve">ate </w:t>
      </w:r>
      <w:r w:rsidR="005B59A1" w:rsidRPr="006352EB">
        <w:rPr>
          <w:rFonts w:ascii="Times New Roman" w:hAnsi="Times New Roman" w:cs="Times New Roman"/>
          <w:sz w:val="24"/>
          <w:szCs w:val="24"/>
        </w:rPr>
        <w:t>on the ‘interior processes and fu</w:t>
      </w:r>
      <w:r w:rsidR="00190DC0" w:rsidRPr="006352EB">
        <w:rPr>
          <w:rFonts w:ascii="Times New Roman" w:hAnsi="Times New Roman" w:cs="Times New Roman"/>
          <w:sz w:val="24"/>
          <w:szCs w:val="24"/>
        </w:rPr>
        <w:t>nctions of individuals’</w:t>
      </w:r>
      <w:r w:rsidR="005B59A1" w:rsidRPr="006352EB">
        <w:rPr>
          <w:rFonts w:ascii="Times New Roman" w:hAnsi="Times New Roman" w:cs="Times New Roman"/>
          <w:sz w:val="24"/>
          <w:szCs w:val="24"/>
        </w:rPr>
        <w:t>.</w:t>
      </w:r>
      <w:r w:rsidR="00B301C2">
        <w:rPr>
          <w:rFonts w:ascii="Times New Roman" w:hAnsi="Times New Roman" w:cs="Times New Roman"/>
          <w:sz w:val="24"/>
          <w:szCs w:val="24"/>
        </w:rPr>
        <w:t xml:space="preserve"> </w:t>
      </w:r>
      <w:r w:rsidRPr="006352EB">
        <w:rPr>
          <w:rFonts w:ascii="Times New Roman" w:hAnsi="Times New Roman" w:cs="Times New Roman"/>
          <w:sz w:val="24"/>
          <w:szCs w:val="24"/>
        </w:rPr>
        <w:t>The</w:t>
      </w:r>
      <w:r w:rsidR="00856C6C" w:rsidRPr="006352EB">
        <w:rPr>
          <w:rFonts w:ascii="Times New Roman" w:hAnsi="Times New Roman" w:cs="Times New Roman"/>
          <w:sz w:val="24"/>
          <w:szCs w:val="24"/>
        </w:rPr>
        <w:t xml:space="preserve"> emphasis on the abstract dimension to knowledge in the </w:t>
      </w:r>
      <w:r w:rsidRPr="006352EB">
        <w:rPr>
          <w:rFonts w:ascii="Times New Roman" w:hAnsi="Times New Roman" w:cs="Times New Roman"/>
          <w:sz w:val="24"/>
          <w:szCs w:val="24"/>
        </w:rPr>
        <w:t>SOLO taxonomy</w:t>
      </w:r>
      <w:r w:rsidR="00966961" w:rsidRPr="006352EB">
        <w:rPr>
          <w:rFonts w:ascii="Times New Roman" w:hAnsi="Times New Roman" w:cs="Times New Roman"/>
          <w:sz w:val="24"/>
          <w:szCs w:val="24"/>
        </w:rPr>
        <w:t xml:space="preserve"> </w:t>
      </w:r>
      <w:r w:rsidR="0062562A" w:rsidRPr="006352EB">
        <w:rPr>
          <w:rFonts w:ascii="Times New Roman" w:hAnsi="Times New Roman" w:cs="Times New Roman"/>
          <w:sz w:val="24"/>
          <w:szCs w:val="24"/>
        </w:rPr>
        <w:t>fails to take into account the horizontal knowledge structures typical of the arts and humanities. In such disciplines, as an integral feature of advanced learning, we would expect to see a clearer</w:t>
      </w:r>
      <w:r w:rsidRPr="006352EB">
        <w:rPr>
          <w:rFonts w:ascii="Times New Roman" w:hAnsi="Times New Roman" w:cs="Times New Roman"/>
          <w:sz w:val="24"/>
          <w:szCs w:val="24"/>
        </w:rPr>
        <w:t xml:space="preserve"> role </w:t>
      </w:r>
      <w:r w:rsidR="0062562A" w:rsidRPr="006352EB">
        <w:rPr>
          <w:rFonts w:ascii="Times New Roman" w:hAnsi="Times New Roman" w:cs="Times New Roman"/>
          <w:sz w:val="24"/>
          <w:szCs w:val="24"/>
        </w:rPr>
        <w:t xml:space="preserve">for </w:t>
      </w:r>
      <w:r w:rsidRPr="006352EB">
        <w:rPr>
          <w:rFonts w:ascii="Times New Roman" w:hAnsi="Times New Roman" w:cs="Times New Roman"/>
          <w:sz w:val="24"/>
          <w:szCs w:val="24"/>
        </w:rPr>
        <w:t xml:space="preserve">connections to context and </w:t>
      </w:r>
      <w:r w:rsidR="0062562A" w:rsidRPr="006352EB">
        <w:rPr>
          <w:rFonts w:ascii="Times New Roman" w:hAnsi="Times New Roman" w:cs="Times New Roman"/>
          <w:sz w:val="24"/>
          <w:szCs w:val="24"/>
        </w:rPr>
        <w:t xml:space="preserve">for </w:t>
      </w:r>
      <w:r w:rsidRPr="006352EB">
        <w:rPr>
          <w:rFonts w:ascii="Times New Roman" w:hAnsi="Times New Roman" w:cs="Times New Roman"/>
          <w:sz w:val="24"/>
          <w:szCs w:val="24"/>
        </w:rPr>
        <w:t xml:space="preserve">connections across different bodies of </w:t>
      </w:r>
      <w:r w:rsidR="00966961" w:rsidRPr="006352EB">
        <w:rPr>
          <w:rFonts w:ascii="Times New Roman" w:hAnsi="Times New Roman" w:cs="Times New Roman"/>
          <w:sz w:val="24"/>
          <w:szCs w:val="24"/>
        </w:rPr>
        <w:t xml:space="preserve">knowledge. </w:t>
      </w:r>
      <w:r w:rsidR="0062562A" w:rsidRPr="006352EB">
        <w:rPr>
          <w:rFonts w:ascii="Times New Roman" w:hAnsi="Times New Roman" w:cs="Times New Roman"/>
          <w:sz w:val="24"/>
          <w:szCs w:val="24"/>
        </w:rPr>
        <w:t>T</w:t>
      </w:r>
      <w:r w:rsidR="00792FE7" w:rsidRPr="006352EB">
        <w:rPr>
          <w:rFonts w:ascii="Times New Roman" w:hAnsi="Times New Roman" w:cs="Times New Roman"/>
          <w:sz w:val="24"/>
          <w:szCs w:val="24"/>
        </w:rPr>
        <w:t>he</w:t>
      </w:r>
      <w:r w:rsidRPr="006352EB">
        <w:rPr>
          <w:rFonts w:ascii="Times New Roman" w:hAnsi="Times New Roman" w:cs="Times New Roman"/>
          <w:sz w:val="24"/>
          <w:szCs w:val="24"/>
        </w:rPr>
        <w:t xml:space="preserve"> SOLO taxonomy is not</w:t>
      </w:r>
      <w:r w:rsidR="0062562A" w:rsidRPr="006352EB">
        <w:rPr>
          <w:rFonts w:ascii="Times New Roman" w:hAnsi="Times New Roman" w:cs="Times New Roman"/>
          <w:sz w:val="24"/>
          <w:szCs w:val="24"/>
        </w:rPr>
        <w:t xml:space="preserve"> sufficiently sensitive to horizontal knowledge</w:t>
      </w:r>
      <w:r w:rsidRPr="006352EB">
        <w:rPr>
          <w:rFonts w:ascii="Times New Roman" w:hAnsi="Times New Roman" w:cs="Times New Roman"/>
          <w:sz w:val="24"/>
          <w:szCs w:val="24"/>
        </w:rPr>
        <w:t xml:space="preserve"> structures</w:t>
      </w:r>
      <w:r w:rsidR="0062562A" w:rsidRPr="006352EB">
        <w:rPr>
          <w:rFonts w:ascii="Times New Roman" w:hAnsi="Times New Roman" w:cs="Times New Roman"/>
          <w:sz w:val="24"/>
          <w:szCs w:val="24"/>
        </w:rPr>
        <w:t xml:space="preserve">, especially when used as a basis for defining </w:t>
      </w:r>
      <w:r w:rsidRPr="006352EB">
        <w:rPr>
          <w:rFonts w:ascii="Times New Roman" w:hAnsi="Times New Roman" w:cs="Times New Roman"/>
          <w:sz w:val="24"/>
          <w:szCs w:val="24"/>
        </w:rPr>
        <w:t xml:space="preserve">higher level outcomes that pertain </w:t>
      </w:r>
      <w:r w:rsidR="0062562A" w:rsidRPr="006352EB">
        <w:rPr>
          <w:rFonts w:ascii="Times New Roman" w:hAnsi="Times New Roman" w:cs="Times New Roman"/>
          <w:sz w:val="24"/>
          <w:szCs w:val="24"/>
        </w:rPr>
        <w:t>to the accumulation of learning.</w:t>
      </w:r>
      <w:r w:rsidR="00F45431" w:rsidRPr="006352EB">
        <w:rPr>
          <w:rFonts w:ascii="Times New Roman" w:hAnsi="Times New Roman" w:cs="Times New Roman"/>
          <w:sz w:val="24"/>
          <w:szCs w:val="24"/>
        </w:rPr>
        <w:t xml:space="preserve"> </w:t>
      </w:r>
      <w:r w:rsidR="00D062C3" w:rsidRPr="006352EB">
        <w:rPr>
          <w:rFonts w:ascii="Times New Roman" w:hAnsi="Times New Roman" w:cs="Times New Roman"/>
          <w:sz w:val="24"/>
          <w:szCs w:val="24"/>
        </w:rPr>
        <w:t xml:space="preserve">We see here a case of the knowledge-blindness identified by </w:t>
      </w:r>
      <w:proofErr w:type="spellStart"/>
      <w:r w:rsidR="00D062C3" w:rsidRPr="006352EB">
        <w:rPr>
          <w:rFonts w:ascii="Times New Roman" w:hAnsi="Times New Roman" w:cs="Times New Roman"/>
          <w:sz w:val="24"/>
          <w:szCs w:val="24"/>
        </w:rPr>
        <w:t>Maton</w:t>
      </w:r>
      <w:proofErr w:type="spellEnd"/>
      <w:r w:rsidR="00D062C3" w:rsidRPr="006352EB">
        <w:rPr>
          <w:rFonts w:ascii="Times New Roman" w:hAnsi="Times New Roman" w:cs="Times New Roman"/>
          <w:sz w:val="24"/>
          <w:szCs w:val="24"/>
        </w:rPr>
        <w:t xml:space="preserve"> (2013)</w:t>
      </w:r>
      <w:r w:rsidR="00143E5D" w:rsidRPr="006352EB">
        <w:rPr>
          <w:rFonts w:ascii="Times New Roman" w:hAnsi="Times New Roman" w:cs="Times New Roman"/>
          <w:sz w:val="24"/>
          <w:szCs w:val="24"/>
        </w:rPr>
        <w:t xml:space="preserve">. Consideration of the limitations and validity of knowledge is detached from the knowledge itself. </w:t>
      </w:r>
      <w:r w:rsidR="00537267" w:rsidRPr="006352EB">
        <w:rPr>
          <w:rFonts w:ascii="Times New Roman" w:hAnsi="Times New Roman" w:cs="Times New Roman"/>
          <w:sz w:val="24"/>
          <w:szCs w:val="24"/>
        </w:rPr>
        <w:t>Arguing from a broad</w:t>
      </w:r>
      <w:r w:rsidR="00B301C2">
        <w:rPr>
          <w:rFonts w:ascii="Times New Roman" w:hAnsi="Times New Roman" w:cs="Times New Roman"/>
          <w:sz w:val="24"/>
          <w:szCs w:val="24"/>
        </w:rPr>
        <w:t>ly</w:t>
      </w:r>
      <w:r w:rsidR="00537267" w:rsidRPr="006352EB">
        <w:rPr>
          <w:rFonts w:ascii="Times New Roman" w:hAnsi="Times New Roman" w:cs="Times New Roman"/>
          <w:sz w:val="24"/>
          <w:szCs w:val="24"/>
        </w:rPr>
        <w:t xml:space="preserve"> realist position, </w:t>
      </w:r>
      <w:r w:rsidR="00537267" w:rsidRPr="0006206C">
        <w:rPr>
          <w:rFonts w:ascii="Times New Roman" w:hAnsi="Times New Roman" w:cs="Times New Roman"/>
          <w:sz w:val="24"/>
          <w:szCs w:val="24"/>
        </w:rPr>
        <w:t>Pratt and Swan (1999</w:t>
      </w:r>
      <w:r w:rsidR="00F1102B">
        <w:rPr>
          <w:rFonts w:ascii="Times New Roman" w:hAnsi="Times New Roman" w:cs="Times New Roman"/>
          <w:sz w:val="24"/>
          <w:szCs w:val="24"/>
        </w:rPr>
        <w:t xml:space="preserve">, </w:t>
      </w:r>
      <w:r w:rsidR="00F20F3F">
        <w:rPr>
          <w:rFonts w:ascii="Times New Roman" w:hAnsi="Times New Roman" w:cs="Times New Roman"/>
          <w:sz w:val="24"/>
          <w:szCs w:val="24"/>
        </w:rPr>
        <w:t>8</w:t>
      </w:r>
      <w:r w:rsidR="00537267" w:rsidRPr="0006206C">
        <w:rPr>
          <w:rFonts w:ascii="Times New Roman" w:hAnsi="Times New Roman" w:cs="Times New Roman"/>
          <w:sz w:val="24"/>
          <w:szCs w:val="24"/>
        </w:rPr>
        <w:t xml:space="preserve">) suggest </w:t>
      </w:r>
      <w:r w:rsidR="00F20F3F">
        <w:rPr>
          <w:rFonts w:ascii="Times New Roman" w:hAnsi="Times New Roman" w:cs="Times New Roman"/>
          <w:sz w:val="24"/>
          <w:szCs w:val="24"/>
        </w:rPr>
        <w:t>such a separation fails to acknowledge the way in which all human knowledge is in some respects</w:t>
      </w:r>
      <w:r w:rsidR="00B301C2">
        <w:rPr>
          <w:rFonts w:ascii="Times New Roman" w:hAnsi="Times New Roman" w:cs="Times New Roman"/>
          <w:sz w:val="24"/>
          <w:szCs w:val="24"/>
        </w:rPr>
        <w:t xml:space="preserve"> fallib</w:t>
      </w:r>
      <w:r w:rsidR="00F20F3F">
        <w:rPr>
          <w:rFonts w:ascii="Times New Roman" w:hAnsi="Times New Roman" w:cs="Times New Roman"/>
          <w:sz w:val="24"/>
          <w:szCs w:val="24"/>
        </w:rPr>
        <w:t>le</w:t>
      </w:r>
      <w:r w:rsidR="00B301C2">
        <w:rPr>
          <w:rFonts w:ascii="Times New Roman" w:hAnsi="Times New Roman" w:cs="Times New Roman"/>
          <w:sz w:val="24"/>
          <w:szCs w:val="24"/>
        </w:rPr>
        <w:t>.</w:t>
      </w:r>
    </w:p>
    <w:p w14:paraId="758B45CF" w14:textId="2DA0877A" w:rsidR="0095181A" w:rsidRPr="006352EB" w:rsidRDefault="0095181A">
      <w:pPr>
        <w:spacing w:after="0" w:line="240" w:lineRule="auto"/>
        <w:ind w:firstLine="720"/>
        <w:rPr>
          <w:rFonts w:ascii="Times New Roman" w:hAnsi="Times New Roman" w:cs="Times New Roman"/>
          <w:sz w:val="24"/>
          <w:szCs w:val="24"/>
        </w:rPr>
      </w:pPr>
      <w:r w:rsidRPr="006352EB">
        <w:rPr>
          <w:rFonts w:ascii="Times New Roman" w:hAnsi="Times New Roman" w:cs="Times New Roman"/>
          <w:sz w:val="24"/>
          <w:szCs w:val="24"/>
        </w:rPr>
        <w:t xml:space="preserve">Before we progress our argument further, though, it is worth noting that our analysis suggests that there is scope to adapt the SOLO taxonomy to take into account horizontal knowledge structures. </w:t>
      </w:r>
      <w:proofErr w:type="spellStart"/>
      <w:r w:rsidRPr="006352EB">
        <w:rPr>
          <w:rFonts w:ascii="Times New Roman" w:hAnsi="Times New Roman" w:cs="Times New Roman"/>
          <w:sz w:val="24"/>
          <w:szCs w:val="24"/>
        </w:rPr>
        <w:t>Bigg’s</w:t>
      </w:r>
      <w:proofErr w:type="spellEnd"/>
      <w:r w:rsidRPr="006352EB">
        <w:rPr>
          <w:rFonts w:ascii="Times New Roman" w:hAnsi="Times New Roman" w:cs="Times New Roman"/>
          <w:sz w:val="24"/>
          <w:szCs w:val="24"/>
        </w:rPr>
        <w:t xml:space="preserve"> own example of an assessment criterion in teacher education</w:t>
      </w:r>
      <w:r w:rsidR="00B75FD3" w:rsidRPr="006352EB">
        <w:rPr>
          <w:rFonts w:ascii="Times New Roman" w:hAnsi="Times New Roman" w:cs="Times New Roman"/>
          <w:sz w:val="24"/>
          <w:szCs w:val="24"/>
        </w:rPr>
        <w:t xml:space="preserve"> </w:t>
      </w:r>
      <w:r w:rsidR="00B75FD3" w:rsidRPr="00D70A01">
        <w:rPr>
          <w:rFonts w:ascii="Times New Roman" w:hAnsi="Times New Roman" w:cs="Times New Roman"/>
          <w:sz w:val="24"/>
          <w:szCs w:val="24"/>
        </w:rPr>
        <w:fldChar w:fldCharType="begin"/>
      </w:r>
      <w:r w:rsidR="00F90D3D" w:rsidRPr="006352EB">
        <w:rPr>
          <w:rFonts w:ascii="Times New Roman" w:hAnsi="Times New Roman" w:cs="Times New Roman"/>
          <w:sz w:val="24"/>
          <w:szCs w:val="24"/>
        </w:rPr>
        <w:instrText xml:space="preserve"> ADDIN ZOTERO_ITEM CSL_CITATION {"citationID":"5ne9uM6v","properties":{"formattedCitation":"(J. Biggs, 1996, p. 352)","plainCitation":"(J. Biggs, 1996, p. 352)"},"citationItems":[{"id":1888,"uris":["http://zotero.org/users/469541/items/CIXVVZW4"],"uri":["http://zotero.org/users/469541/items/CIXVVZW4"],"itemData":{"id":1888,"type":"article-journal","title":"Enhancing teaching through constructive alignment","container-title":"Higher education","page":"347–364","volume":"32","issue":"3","source":"Google Scholar","author":[{"family":"Biggs","given":"J."}],"issued":{"date-parts":[["1996"]]},"accessed":{"date-parts":[["2014",10,2]]}},"locator":"352","label":"page"}],"schema":"https://github.com/citation-style-language/schema/raw/master/csl-citation.json"} </w:instrText>
      </w:r>
      <w:r w:rsidR="00B75FD3" w:rsidRPr="00D70A01">
        <w:rPr>
          <w:rFonts w:ascii="Times New Roman" w:hAnsi="Times New Roman" w:cs="Times New Roman"/>
          <w:sz w:val="24"/>
          <w:szCs w:val="24"/>
        </w:rPr>
        <w:fldChar w:fldCharType="separate"/>
      </w:r>
      <w:r w:rsidR="00F90D3D" w:rsidRPr="006352EB">
        <w:rPr>
          <w:rFonts w:ascii="Times New Roman" w:hAnsi="Times New Roman" w:cs="Times New Roman"/>
          <w:sz w:val="24"/>
        </w:rPr>
        <w:t>(Biggs, 1996, 352)</w:t>
      </w:r>
      <w:r w:rsidR="00B75FD3" w:rsidRPr="00D70A01">
        <w:rPr>
          <w:rFonts w:ascii="Times New Roman" w:hAnsi="Times New Roman" w:cs="Times New Roman"/>
          <w:sz w:val="24"/>
          <w:szCs w:val="24"/>
        </w:rPr>
        <w:fldChar w:fldCharType="end"/>
      </w:r>
      <w:r w:rsidR="001D7F8A" w:rsidRPr="0006206C">
        <w:rPr>
          <w:rFonts w:ascii="Times New Roman" w:hAnsi="Times New Roman" w:cs="Times New Roman"/>
          <w:sz w:val="24"/>
          <w:szCs w:val="24"/>
        </w:rPr>
        <w:fldChar w:fldCharType="begin"/>
      </w:r>
      <w:r w:rsidR="002E1F4A" w:rsidRPr="006352EB">
        <w:rPr>
          <w:rFonts w:ascii="Times New Roman" w:hAnsi="Times New Roman" w:cs="Times New Roman"/>
          <w:sz w:val="24"/>
          <w:szCs w:val="24"/>
        </w:rPr>
        <w:instrText xml:space="preserve"> ADDIN ZOTERO_ITEM CSL_CITATION {"citationID":"tHi4YYRg","properties":{"formattedCitation":"(J. Biggs, 1996, p. 352)","plainCitation":"(J. Biggs, 1996, p. 352)","dontUpdate":true},"citationItems":[{"id":1888,"uris":["http://zotero.org/users/469541/items/CIXVVZW4"],"uri":["http://zotero.org/users/469541/items/CIXVVZW4"],"itemData":{"id":1888,"type":"article-journal","title":"Enhancing teaching through constructive alignment","container-title":"Higher education","page":"347–364","volume":"32","issue":"3","source":"Google Scholar","author":[{"family":"Biggs","given":"J."}],"issued":{"date-parts":[["1996"]]},"accessed":{"date-parts":[["2014",10,2]]}},"locator":"352","label":"page"}],"schema":"https://github.com/citation-style-language/schema/raw/master/csl-citation.json"} </w:instrText>
      </w:r>
      <w:r w:rsidR="001D7F8A" w:rsidRPr="0006206C">
        <w:rPr>
          <w:rFonts w:ascii="Times New Roman" w:hAnsi="Times New Roman" w:cs="Times New Roman"/>
          <w:sz w:val="24"/>
          <w:szCs w:val="24"/>
        </w:rPr>
        <w:fldChar w:fldCharType="end"/>
      </w:r>
      <w:r w:rsidRPr="006352EB">
        <w:rPr>
          <w:rFonts w:ascii="Times New Roman" w:hAnsi="Times New Roman" w:cs="Times New Roman"/>
          <w:sz w:val="24"/>
          <w:szCs w:val="24"/>
        </w:rPr>
        <w:t xml:space="preserve"> that is supposed to reflect</w:t>
      </w:r>
      <w:r w:rsidR="00B75FD3" w:rsidRPr="006352EB">
        <w:rPr>
          <w:rFonts w:ascii="Times New Roman" w:hAnsi="Times New Roman" w:cs="Times New Roman"/>
          <w:sz w:val="24"/>
          <w:szCs w:val="24"/>
        </w:rPr>
        <w:t xml:space="preserve"> </w:t>
      </w:r>
      <w:r w:rsidRPr="006352EB">
        <w:rPr>
          <w:rFonts w:ascii="Times New Roman" w:hAnsi="Times New Roman" w:cs="Times New Roman"/>
          <w:sz w:val="24"/>
          <w:szCs w:val="24"/>
        </w:rPr>
        <w:t>an extended abstract piece of wor</w:t>
      </w:r>
      <w:r w:rsidR="00E11AE2">
        <w:rPr>
          <w:rFonts w:ascii="Times New Roman" w:hAnsi="Times New Roman" w:cs="Times New Roman"/>
          <w:sz w:val="24"/>
          <w:szCs w:val="24"/>
        </w:rPr>
        <w:t>k actually downplays</w:t>
      </w:r>
      <w:r w:rsidRPr="006352EB">
        <w:rPr>
          <w:rFonts w:ascii="Times New Roman" w:hAnsi="Times New Roman" w:cs="Times New Roman"/>
          <w:sz w:val="24"/>
          <w:szCs w:val="24"/>
        </w:rPr>
        <w:t xml:space="preserve"> generalisation as such, in favour of wider notions of original</w:t>
      </w:r>
      <w:r w:rsidR="00B301C2">
        <w:rPr>
          <w:rFonts w:ascii="Times New Roman" w:hAnsi="Times New Roman" w:cs="Times New Roman"/>
          <w:sz w:val="24"/>
          <w:szCs w:val="24"/>
        </w:rPr>
        <w:t>ity in</w:t>
      </w:r>
      <w:r w:rsidRPr="006352EB">
        <w:rPr>
          <w:rFonts w:ascii="Times New Roman" w:hAnsi="Times New Roman" w:cs="Times New Roman"/>
          <w:sz w:val="24"/>
          <w:szCs w:val="24"/>
        </w:rPr>
        <w:t xml:space="preserve"> application and extension of course material. Is it a higher</w:t>
      </w:r>
      <w:r w:rsidR="00B301C2">
        <w:rPr>
          <w:rFonts w:ascii="Times New Roman" w:hAnsi="Times New Roman" w:cs="Times New Roman"/>
          <w:sz w:val="24"/>
          <w:szCs w:val="24"/>
        </w:rPr>
        <w:t>-</w:t>
      </w:r>
      <w:r w:rsidRPr="006352EB">
        <w:rPr>
          <w:rFonts w:ascii="Times New Roman" w:hAnsi="Times New Roman" w:cs="Times New Roman"/>
          <w:sz w:val="24"/>
          <w:szCs w:val="24"/>
        </w:rPr>
        <w:t>level response to abstract and generalise, or to establish an original</w:t>
      </w:r>
      <w:r w:rsidR="00B75FD3" w:rsidRPr="006352EB">
        <w:rPr>
          <w:rFonts w:ascii="Times New Roman" w:hAnsi="Times New Roman" w:cs="Times New Roman"/>
          <w:sz w:val="24"/>
          <w:szCs w:val="24"/>
        </w:rPr>
        <w:t xml:space="preserve"> and concrete</w:t>
      </w:r>
      <w:r w:rsidRPr="006352EB">
        <w:rPr>
          <w:rFonts w:ascii="Times New Roman" w:hAnsi="Times New Roman" w:cs="Times New Roman"/>
          <w:sz w:val="24"/>
          <w:szCs w:val="24"/>
        </w:rPr>
        <w:t xml:space="preserve"> connection to a novel conte</w:t>
      </w:r>
      <w:r w:rsidR="000D59EB" w:rsidRPr="006352EB">
        <w:rPr>
          <w:rFonts w:ascii="Times New Roman" w:hAnsi="Times New Roman" w:cs="Times New Roman"/>
          <w:sz w:val="24"/>
          <w:szCs w:val="24"/>
        </w:rPr>
        <w:t xml:space="preserve">xt? </w:t>
      </w:r>
      <w:r w:rsidR="00B75FD3" w:rsidRPr="006352EB">
        <w:rPr>
          <w:rFonts w:ascii="Times New Roman" w:hAnsi="Times New Roman" w:cs="Times New Roman"/>
          <w:sz w:val="24"/>
          <w:szCs w:val="24"/>
        </w:rPr>
        <w:t>W</w:t>
      </w:r>
      <w:r w:rsidRPr="006352EB">
        <w:rPr>
          <w:rFonts w:ascii="Times New Roman" w:hAnsi="Times New Roman" w:cs="Times New Roman"/>
          <w:sz w:val="24"/>
          <w:szCs w:val="24"/>
        </w:rPr>
        <w:t xml:space="preserve">e would suggest that a more comprehensive taxonomy should consider both extended abstract and extended concrete responses, suggesting a single category of ‘extended’. We can refer to this as the extended SOLO taxonomy, or ESOLO.  The levels of this new taxonomy are thus indicated as: (1) pre-structural; (2) </w:t>
      </w:r>
      <w:proofErr w:type="spellStart"/>
      <w:r w:rsidRPr="006352EB">
        <w:rPr>
          <w:rFonts w:ascii="Times New Roman" w:hAnsi="Times New Roman" w:cs="Times New Roman"/>
          <w:sz w:val="24"/>
          <w:szCs w:val="24"/>
        </w:rPr>
        <w:t>uni</w:t>
      </w:r>
      <w:proofErr w:type="spellEnd"/>
      <w:r w:rsidRPr="006352EB">
        <w:rPr>
          <w:rFonts w:ascii="Times New Roman" w:hAnsi="Times New Roman" w:cs="Times New Roman"/>
          <w:sz w:val="24"/>
          <w:szCs w:val="24"/>
        </w:rPr>
        <w:t>-structural; (3) multi-structural; (4) relational; and (5) extended.</w:t>
      </w:r>
    </w:p>
    <w:p w14:paraId="317FA166" w14:textId="77777777" w:rsidR="0095181A" w:rsidRPr="006352EB" w:rsidRDefault="0095181A" w:rsidP="0006206C">
      <w:pPr>
        <w:spacing w:after="0" w:line="240" w:lineRule="auto"/>
        <w:rPr>
          <w:rFonts w:ascii="Times New Roman" w:hAnsi="Times New Roman" w:cs="Times New Roman"/>
          <w:sz w:val="24"/>
          <w:szCs w:val="24"/>
        </w:rPr>
      </w:pPr>
    </w:p>
    <w:p w14:paraId="085F8599" w14:textId="77777777" w:rsidR="0062562A" w:rsidRPr="006352EB" w:rsidRDefault="00C3319D" w:rsidP="002A0954">
      <w:pPr>
        <w:spacing w:after="0" w:line="240" w:lineRule="auto"/>
        <w:rPr>
          <w:rFonts w:ascii="Times New Roman" w:hAnsi="Times New Roman" w:cs="Times New Roman"/>
          <w:i/>
          <w:sz w:val="24"/>
          <w:szCs w:val="24"/>
        </w:rPr>
      </w:pPr>
      <w:r w:rsidRPr="006352EB">
        <w:rPr>
          <w:rFonts w:ascii="Times New Roman" w:hAnsi="Times New Roman" w:cs="Times New Roman"/>
          <w:i/>
          <w:sz w:val="24"/>
          <w:szCs w:val="24"/>
        </w:rPr>
        <w:t>I</w:t>
      </w:r>
      <w:r w:rsidR="0062562A" w:rsidRPr="006352EB">
        <w:rPr>
          <w:rFonts w:ascii="Times New Roman" w:hAnsi="Times New Roman" w:cs="Times New Roman"/>
          <w:i/>
          <w:sz w:val="24"/>
          <w:szCs w:val="24"/>
        </w:rPr>
        <w:t>mpact on p</w:t>
      </w:r>
      <w:r w:rsidRPr="006352EB">
        <w:rPr>
          <w:rFonts w:ascii="Times New Roman" w:hAnsi="Times New Roman" w:cs="Times New Roman"/>
          <w:i/>
          <w:sz w:val="24"/>
          <w:szCs w:val="24"/>
        </w:rPr>
        <w:t>edagogic practices</w:t>
      </w:r>
      <w:r w:rsidR="0062562A" w:rsidRPr="006352EB">
        <w:rPr>
          <w:rFonts w:ascii="Times New Roman" w:hAnsi="Times New Roman" w:cs="Times New Roman"/>
          <w:i/>
          <w:sz w:val="24"/>
          <w:szCs w:val="24"/>
        </w:rPr>
        <w:t xml:space="preserve"> </w:t>
      </w:r>
    </w:p>
    <w:p w14:paraId="33F41A33" w14:textId="027A0C32" w:rsidR="0088077A" w:rsidRDefault="00B75FD3" w:rsidP="002A0954">
      <w:pPr>
        <w:spacing w:after="0" w:line="240" w:lineRule="auto"/>
        <w:rPr>
          <w:rFonts w:ascii="Times New Roman" w:hAnsi="Times New Roman" w:cs="Times New Roman"/>
          <w:sz w:val="24"/>
          <w:szCs w:val="24"/>
        </w:rPr>
      </w:pPr>
      <w:r w:rsidRPr="006352EB">
        <w:rPr>
          <w:rFonts w:ascii="Times New Roman" w:hAnsi="Times New Roman" w:cs="Times New Roman"/>
          <w:sz w:val="24"/>
          <w:szCs w:val="24"/>
        </w:rPr>
        <w:t>H</w:t>
      </w:r>
      <w:r w:rsidR="002B3CEF" w:rsidRPr="006352EB">
        <w:rPr>
          <w:rFonts w:ascii="Times New Roman" w:hAnsi="Times New Roman" w:cs="Times New Roman"/>
          <w:sz w:val="24"/>
          <w:szCs w:val="24"/>
        </w:rPr>
        <w:t>ow might this</w:t>
      </w:r>
      <w:r w:rsidR="001E7567" w:rsidRPr="006352EB">
        <w:rPr>
          <w:rFonts w:ascii="Times New Roman" w:hAnsi="Times New Roman" w:cs="Times New Roman"/>
          <w:sz w:val="24"/>
          <w:szCs w:val="24"/>
        </w:rPr>
        <w:t xml:space="preserve"> cultural artefact</w:t>
      </w:r>
      <w:r w:rsidR="002B3CEF" w:rsidRPr="006352EB">
        <w:rPr>
          <w:rFonts w:ascii="Times New Roman" w:hAnsi="Times New Roman" w:cs="Times New Roman"/>
          <w:sz w:val="24"/>
          <w:szCs w:val="24"/>
        </w:rPr>
        <w:t xml:space="preserve"> </w:t>
      </w:r>
      <w:r w:rsidRPr="006352EB">
        <w:rPr>
          <w:rFonts w:ascii="Times New Roman" w:hAnsi="Times New Roman" w:cs="Times New Roman"/>
          <w:sz w:val="24"/>
          <w:szCs w:val="24"/>
        </w:rPr>
        <w:t>of the SOLO taxonomy</w:t>
      </w:r>
      <w:r w:rsidR="002B3CEF" w:rsidRPr="006352EB">
        <w:rPr>
          <w:rFonts w:ascii="Times New Roman" w:hAnsi="Times New Roman" w:cs="Times New Roman"/>
          <w:sz w:val="24"/>
          <w:szCs w:val="24"/>
        </w:rPr>
        <w:t xml:space="preserve">, with its role in helping to establish constructive alignment, </w:t>
      </w:r>
      <w:r w:rsidR="001E7567" w:rsidRPr="006352EB">
        <w:rPr>
          <w:rFonts w:ascii="Times New Roman" w:hAnsi="Times New Roman" w:cs="Times New Roman"/>
          <w:sz w:val="24"/>
          <w:szCs w:val="24"/>
        </w:rPr>
        <w:t>actually impact on practice?</w:t>
      </w:r>
      <w:r w:rsidR="002B3CEF" w:rsidRPr="006352EB">
        <w:rPr>
          <w:rFonts w:ascii="Times New Roman" w:hAnsi="Times New Roman" w:cs="Times New Roman"/>
          <w:sz w:val="24"/>
          <w:szCs w:val="24"/>
        </w:rPr>
        <w:t xml:space="preserve"> T</w:t>
      </w:r>
      <w:r w:rsidR="001E7567" w:rsidRPr="006352EB">
        <w:rPr>
          <w:rFonts w:ascii="Times New Roman" w:hAnsi="Times New Roman" w:cs="Times New Roman"/>
          <w:sz w:val="24"/>
          <w:szCs w:val="24"/>
        </w:rPr>
        <w:t>here are a range of requirements</w:t>
      </w:r>
      <w:r w:rsidR="00E11AE2">
        <w:rPr>
          <w:rFonts w:ascii="Times New Roman" w:hAnsi="Times New Roman" w:cs="Times New Roman"/>
          <w:sz w:val="24"/>
          <w:szCs w:val="24"/>
        </w:rPr>
        <w:t>, for instance,</w:t>
      </w:r>
      <w:r w:rsidR="001E7567" w:rsidRPr="006352EB">
        <w:rPr>
          <w:rFonts w:ascii="Times New Roman" w:hAnsi="Times New Roman" w:cs="Times New Roman"/>
          <w:sz w:val="24"/>
          <w:szCs w:val="24"/>
        </w:rPr>
        <w:t xml:space="preserve"> in the UK Quality Code for Higher Education</w:t>
      </w:r>
      <w:r w:rsidR="00F87FA2" w:rsidRPr="006352EB">
        <w:rPr>
          <w:rFonts w:ascii="Times New Roman" w:hAnsi="Times New Roman" w:cs="Times New Roman"/>
          <w:sz w:val="24"/>
          <w:szCs w:val="24"/>
        </w:rPr>
        <w:t xml:space="preserve"> </w:t>
      </w:r>
      <w:r w:rsidR="00F87FA2" w:rsidRPr="00D70A01">
        <w:rPr>
          <w:rFonts w:ascii="Times New Roman" w:hAnsi="Times New Roman" w:cs="Times New Roman"/>
          <w:sz w:val="24"/>
          <w:szCs w:val="24"/>
        </w:rPr>
        <w:fldChar w:fldCharType="begin"/>
      </w:r>
      <w:r w:rsidR="00F87FA2" w:rsidRPr="006352EB">
        <w:rPr>
          <w:rFonts w:ascii="Times New Roman" w:hAnsi="Times New Roman" w:cs="Times New Roman"/>
          <w:sz w:val="24"/>
          <w:szCs w:val="24"/>
        </w:rPr>
        <w:instrText xml:space="preserve"> ADDIN ZOTERO_ITEM CSL_CITATION {"citationID":"MKlMPOHF","properties":{"formattedCitation":"(The Quality Assurance Agency for Higher Education, 2014)","plainCitation":"(The Quality Assurance Agency for Higher Education, 2014)"},"citationItems":[{"id":1994,"uris":["http://zotero.org/users/469541/items/9KDKEMJC"],"uri":["http://zotero.org/users/469541/items/9KDKEMJC"],"itemData":{"id":1994,"type":"report","title":"The UK Quality Code for Higher Education: A brief guide","publisher":"The Quality Assurance Agency for Higher Education","publisher-place":"Gloucester","event-place":"Gloucester","issued":{"date-parts":[["2014"]]}}}],"schema":"https://github.com/citation-style-language/schema/raw/master/csl-citation.json"} </w:instrText>
      </w:r>
      <w:r w:rsidR="00F87FA2" w:rsidRPr="00D70A01">
        <w:rPr>
          <w:rFonts w:ascii="Times New Roman" w:hAnsi="Times New Roman" w:cs="Times New Roman"/>
          <w:sz w:val="24"/>
          <w:szCs w:val="24"/>
        </w:rPr>
        <w:fldChar w:fldCharType="separate"/>
      </w:r>
      <w:r w:rsidR="00F87FA2" w:rsidRPr="006352EB">
        <w:rPr>
          <w:rFonts w:ascii="Times New Roman" w:hAnsi="Times New Roman" w:cs="Times New Roman"/>
          <w:sz w:val="24"/>
        </w:rPr>
        <w:t>(The Quality Assurance Agency for Higher Education, 2014)</w:t>
      </w:r>
      <w:r w:rsidR="00F87FA2" w:rsidRPr="00D70A01">
        <w:rPr>
          <w:rFonts w:ascii="Times New Roman" w:hAnsi="Times New Roman" w:cs="Times New Roman"/>
          <w:sz w:val="24"/>
          <w:szCs w:val="24"/>
        </w:rPr>
        <w:fldChar w:fldCharType="end"/>
      </w:r>
      <w:r w:rsidR="001E7567" w:rsidRPr="006352EB">
        <w:rPr>
          <w:rFonts w:ascii="Times New Roman" w:hAnsi="Times New Roman" w:cs="Times New Roman"/>
          <w:sz w:val="24"/>
          <w:szCs w:val="24"/>
        </w:rPr>
        <w:t xml:space="preserve"> for universities </w:t>
      </w:r>
      <w:r w:rsidR="00BB5D55">
        <w:rPr>
          <w:rFonts w:ascii="Times New Roman" w:hAnsi="Times New Roman" w:cs="Times New Roman"/>
          <w:sz w:val="24"/>
          <w:szCs w:val="24"/>
        </w:rPr>
        <w:t xml:space="preserve">within the UK </w:t>
      </w:r>
      <w:r w:rsidR="001E7567" w:rsidRPr="006352EB">
        <w:rPr>
          <w:rFonts w:ascii="Times New Roman" w:hAnsi="Times New Roman" w:cs="Times New Roman"/>
          <w:sz w:val="24"/>
          <w:szCs w:val="24"/>
        </w:rPr>
        <w:t xml:space="preserve">to specify their programmes in terms of the outcomes, methods of learning and teaching, and assessment practices, with </w:t>
      </w:r>
      <w:r w:rsidR="004665EF" w:rsidRPr="006352EB">
        <w:rPr>
          <w:rFonts w:ascii="Times New Roman" w:hAnsi="Times New Roman" w:cs="Times New Roman"/>
          <w:sz w:val="24"/>
          <w:szCs w:val="24"/>
        </w:rPr>
        <w:t>similar requirements in place with</w:t>
      </w:r>
      <w:r w:rsidR="00F87FA2" w:rsidRPr="006352EB">
        <w:rPr>
          <w:rFonts w:ascii="Times New Roman" w:hAnsi="Times New Roman" w:cs="Times New Roman"/>
          <w:sz w:val="24"/>
          <w:szCs w:val="24"/>
        </w:rPr>
        <w:t>in</w:t>
      </w:r>
      <w:r w:rsidR="004665EF" w:rsidRPr="006352EB">
        <w:rPr>
          <w:rFonts w:ascii="Times New Roman" w:hAnsi="Times New Roman" w:cs="Times New Roman"/>
          <w:sz w:val="24"/>
          <w:szCs w:val="24"/>
        </w:rPr>
        <w:t xml:space="preserve"> the European Higher Education Area</w:t>
      </w:r>
      <w:r w:rsidR="00F87FA2" w:rsidRPr="006352EB">
        <w:rPr>
          <w:rFonts w:ascii="Times New Roman" w:hAnsi="Times New Roman" w:cs="Times New Roman"/>
          <w:sz w:val="24"/>
          <w:szCs w:val="24"/>
        </w:rPr>
        <w:t xml:space="preserve"> </w:t>
      </w:r>
      <w:r w:rsidR="00F87FA2" w:rsidRPr="00F158E3">
        <w:rPr>
          <w:rFonts w:ascii="Times New Roman" w:hAnsi="Times New Roman" w:cs="Times New Roman"/>
          <w:sz w:val="24"/>
          <w:szCs w:val="24"/>
        </w:rPr>
        <w:fldChar w:fldCharType="begin"/>
      </w:r>
      <w:r w:rsidR="00F87FA2" w:rsidRPr="006352EB">
        <w:rPr>
          <w:rFonts w:ascii="Times New Roman" w:hAnsi="Times New Roman" w:cs="Times New Roman"/>
          <w:sz w:val="24"/>
          <w:szCs w:val="24"/>
        </w:rPr>
        <w:instrText xml:space="preserve"> ADDIN ZOTERO_ITEM CSL_CITATION {"citationID":"jB4njImp","properties":{"formattedCitation":"(European Association for Quality Assurance in Higher Education, 2005)","plainCitation":"(European Association for Quality Assurance in Higher Education, 2005)"},"citationItems":[{"id":1995,"uris":["http://zotero.org/users/469541/items/7VTNDPXF"],"uri":["http://zotero.org/users/469541/items/7VTNDPXF"],"itemData":{"id":1995,"type":"report","title":"Standards and Guidelines for Quality Assurance in the European Higher Education Area","publisher-place":"Helsinki","event-place":"Helsinki","author":[{"family":"European Association for Quality Assurance in Higher Education","given":""}],"issued":{"date-parts":[["2005"]]}}}],"schema":"https://github.com/citation-style-language/schema/raw/master/csl-citation.json"} </w:instrText>
      </w:r>
      <w:r w:rsidR="00F87FA2" w:rsidRPr="00F158E3">
        <w:rPr>
          <w:rFonts w:ascii="Times New Roman" w:hAnsi="Times New Roman" w:cs="Times New Roman"/>
          <w:sz w:val="24"/>
          <w:szCs w:val="24"/>
        </w:rPr>
        <w:fldChar w:fldCharType="separate"/>
      </w:r>
      <w:r w:rsidR="00F87FA2" w:rsidRPr="006352EB">
        <w:rPr>
          <w:rFonts w:ascii="Times New Roman" w:hAnsi="Times New Roman" w:cs="Times New Roman"/>
          <w:sz w:val="24"/>
        </w:rPr>
        <w:t>(European Association for Quality Assurance in Higher Education, 2005)</w:t>
      </w:r>
      <w:r w:rsidR="00F87FA2" w:rsidRPr="00F158E3">
        <w:rPr>
          <w:rFonts w:ascii="Times New Roman" w:hAnsi="Times New Roman" w:cs="Times New Roman"/>
          <w:sz w:val="24"/>
          <w:szCs w:val="24"/>
        </w:rPr>
        <w:fldChar w:fldCharType="end"/>
      </w:r>
      <w:r w:rsidR="004665EF" w:rsidRPr="006352EB">
        <w:rPr>
          <w:rFonts w:ascii="Times New Roman" w:hAnsi="Times New Roman" w:cs="Times New Roman"/>
          <w:sz w:val="24"/>
          <w:szCs w:val="24"/>
        </w:rPr>
        <w:t>.</w:t>
      </w:r>
      <w:r w:rsidR="001D156C">
        <w:rPr>
          <w:rFonts w:ascii="Times New Roman" w:hAnsi="Times New Roman" w:cs="Times New Roman"/>
          <w:sz w:val="24"/>
          <w:szCs w:val="24"/>
        </w:rPr>
        <w:t xml:space="preserve"> </w:t>
      </w:r>
      <w:r w:rsidR="00F87FA2" w:rsidRPr="006352EB">
        <w:rPr>
          <w:rFonts w:ascii="Times New Roman" w:hAnsi="Times New Roman" w:cs="Times New Roman"/>
          <w:sz w:val="24"/>
          <w:szCs w:val="24"/>
        </w:rPr>
        <w:t xml:space="preserve">Such regulatory frameworks typically require </w:t>
      </w:r>
      <w:r w:rsidR="00C304D5" w:rsidRPr="006352EB">
        <w:rPr>
          <w:rFonts w:ascii="Times New Roman" w:hAnsi="Times New Roman" w:cs="Times New Roman"/>
          <w:sz w:val="24"/>
          <w:szCs w:val="24"/>
        </w:rPr>
        <w:t xml:space="preserve">a specification of learning outcomes at module and programme level, with at least an implicit expectation that </w:t>
      </w:r>
      <w:r w:rsidR="00F87FA2" w:rsidRPr="006352EB">
        <w:rPr>
          <w:rFonts w:ascii="Times New Roman" w:hAnsi="Times New Roman" w:cs="Times New Roman"/>
          <w:sz w:val="24"/>
          <w:szCs w:val="24"/>
        </w:rPr>
        <w:t>the specified c</w:t>
      </w:r>
      <w:r w:rsidR="00190DC0" w:rsidRPr="006352EB">
        <w:rPr>
          <w:rFonts w:ascii="Times New Roman" w:hAnsi="Times New Roman" w:cs="Times New Roman"/>
          <w:sz w:val="24"/>
          <w:szCs w:val="24"/>
        </w:rPr>
        <w:t xml:space="preserve">urriculum will be appropriately </w:t>
      </w:r>
      <w:r w:rsidR="00F87FA2" w:rsidRPr="006352EB">
        <w:rPr>
          <w:rFonts w:ascii="Times New Roman" w:hAnsi="Times New Roman" w:cs="Times New Roman"/>
          <w:sz w:val="24"/>
          <w:szCs w:val="24"/>
        </w:rPr>
        <w:t>aligned</w:t>
      </w:r>
      <w:r w:rsidR="002E1F4A" w:rsidRPr="006352EB">
        <w:rPr>
          <w:rFonts w:ascii="Times New Roman" w:hAnsi="Times New Roman" w:cs="Times New Roman"/>
          <w:sz w:val="24"/>
          <w:szCs w:val="24"/>
        </w:rPr>
        <w:t xml:space="preserve"> </w:t>
      </w:r>
      <w:r w:rsidR="002E1F4A" w:rsidRPr="00F158E3">
        <w:rPr>
          <w:rFonts w:ascii="Times New Roman" w:hAnsi="Times New Roman" w:cs="Times New Roman"/>
          <w:sz w:val="24"/>
          <w:szCs w:val="24"/>
        </w:rPr>
        <w:fldChar w:fldCharType="begin"/>
      </w:r>
      <w:r w:rsidR="002E1F4A" w:rsidRPr="006352EB">
        <w:rPr>
          <w:rFonts w:ascii="Times New Roman" w:hAnsi="Times New Roman" w:cs="Times New Roman"/>
          <w:sz w:val="24"/>
          <w:szCs w:val="24"/>
        </w:rPr>
        <w:instrText xml:space="preserve"> ADDIN ZOTERO_ITEM CSL_CITATION {"citationID":"EcxLfWdc","properties":{"formattedCitation":"(Jackson, 2000)","plainCitation":"(Jackson, 2000)"},"citationItems":[{"id":1964,"uris":["http://zotero.org/users/469541/items/ZB96VC42"],"uri":["http://zotero.org/users/469541/items/ZB96VC42"],"itemData":{"id":1964,"type":"article-journal","title":"Programme specification and its role in promoting an outcomes model of learning","container-title":"Active learning in higher education","page":"132–151","volume":"1","issue":"2","source":"Google Scholar","author":[{"family":"Jackson","given":"Norman"}],"issued":{"date-parts":[["2000"]]},"accessed":{"date-parts":[["2014",11,3]]}}}],"schema":"https://github.com/citation-style-language/schema/raw/master/csl-citation.json"} </w:instrText>
      </w:r>
      <w:r w:rsidR="002E1F4A" w:rsidRPr="00F158E3">
        <w:rPr>
          <w:rFonts w:ascii="Times New Roman" w:hAnsi="Times New Roman" w:cs="Times New Roman"/>
          <w:sz w:val="24"/>
          <w:szCs w:val="24"/>
        </w:rPr>
        <w:fldChar w:fldCharType="separate"/>
      </w:r>
      <w:r w:rsidR="002E1F4A" w:rsidRPr="006352EB">
        <w:rPr>
          <w:rFonts w:ascii="Times New Roman" w:hAnsi="Times New Roman" w:cs="Times New Roman"/>
          <w:sz w:val="24"/>
        </w:rPr>
        <w:t>(Jackson, 2000)</w:t>
      </w:r>
      <w:r w:rsidR="002E1F4A" w:rsidRPr="00F158E3">
        <w:rPr>
          <w:rFonts w:ascii="Times New Roman" w:hAnsi="Times New Roman" w:cs="Times New Roman"/>
          <w:sz w:val="24"/>
          <w:szCs w:val="24"/>
        </w:rPr>
        <w:fldChar w:fldCharType="end"/>
      </w:r>
      <w:r w:rsidR="00B55CF5" w:rsidRPr="006352EB">
        <w:rPr>
          <w:rFonts w:ascii="Times New Roman" w:hAnsi="Times New Roman" w:cs="Times New Roman"/>
          <w:sz w:val="24"/>
          <w:szCs w:val="24"/>
        </w:rPr>
        <w:t>.</w:t>
      </w:r>
      <w:r w:rsidR="00F87FA2" w:rsidRPr="006352EB">
        <w:rPr>
          <w:rFonts w:ascii="Times New Roman" w:hAnsi="Times New Roman" w:cs="Times New Roman"/>
          <w:sz w:val="24"/>
          <w:szCs w:val="24"/>
        </w:rPr>
        <w:t xml:space="preserve"> When such frameworks are implemented within</w:t>
      </w:r>
      <w:r w:rsidR="00501AA8" w:rsidRPr="006352EB">
        <w:rPr>
          <w:rFonts w:ascii="Times New Roman" w:hAnsi="Times New Roman" w:cs="Times New Roman"/>
          <w:sz w:val="24"/>
          <w:szCs w:val="24"/>
        </w:rPr>
        <w:t xml:space="preserve"> codes of practice, inspection regimes,</w:t>
      </w:r>
      <w:r w:rsidR="00F87FA2" w:rsidRPr="006352EB">
        <w:rPr>
          <w:rFonts w:ascii="Times New Roman" w:hAnsi="Times New Roman" w:cs="Times New Roman"/>
          <w:sz w:val="24"/>
          <w:szCs w:val="24"/>
        </w:rPr>
        <w:t xml:space="preserve"> institutional systems of reporting, </w:t>
      </w:r>
      <w:r w:rsidR="001A37BE" w:rsidRPr="006352EB">
        <w:rPr>
          <w:rFonts w:ascii="Times New Roman" w:hAnsi="Times New Roman" w:cs="Times New Roman"/>
          <w:sz w:val="24"/>
          <w:szCs w:val="24"/>
        </w:rPr>
        <w:t xml:space="preserve">marketing, </w:t>
      </w:r>
      <w:r w:rsidR="00F87FA2" w:rsidRPr="006352EB">
        <w:rPr>
          <w:rFonts w:ascii="Times New Roman" w:hAnsi="Times New Roman" w:cs="Times New Roman"/>
          <w:sz w:val="24"/>
          <w:szCs w:val="24"/>
        </w:rPr>
        <w:t>rewa</w:t>
      </w:r>
      <w:r w:rsidR="00501AA8" w:rsidRPr="006352EB">
        <w:rPr>
          <w:rFonts w:ascii="Times New Roman" w:hAnsi="Times New Roman" w:cs="Times New Roman"/>
          <w:sz w:val="24"/>
          <w:szCs w:val="24"/>
        </w:rPr>
        <w:t>rd and</w:t>
      </w:r>
      <w:r w:rsidR="00F87FA2" w:rsidRPr="006352EB">
        <w:rPr>
          <w:rFonts w:ascii="Times New Roman" w:hAnsi="Times New Roman" w:cs="Times New Roman"/>
          <w:sz w:val="24"/>
          <w:szCs w:val="24"/>
        </w:rPr>
        <w:t xml:space="preserve"> recognition</w:t>
      </w:r>
      <w:r w:rsidR="00501AA8" w:rsidRPr="006352EB">
        <w:rPr>
          <w:rFonts w:ascii="Times New Roman" w:hAnsi="Times New Roman" w:cs="Times New Roman"/>
          <w:sz w:val="24"/>
          <w:szCs w:val="24"/>
        </w:rPr>
        <w:t>,</w:t>
      </w:r>
      <w:r w:rsidR="00F87FA2" w:rsidRPr="006352EB">
        <w:rPr>
          <w:rFonts w:ascii="Times New Roman" w:hAnsi="Times New Roman" w:cs="Times New Roman"/>
          <w:sz w:val="24"/>
          <w:szCs w:val="24"/>
        </w:rPr>
        <w:t xml:space="preserve"> and so on, then we see the establishment of a </w:t>
      </w:r>
      <w:r w:rsidR="000D59EB" w:rsidRPr="006352EB">
        <w:rPr>
          <w:rFonts w:ascii="Times New Roman" w:hAnsi="Times New Roman" w:cs="Times New Roman"/>
          <w:sz w:val="24"/>
          <w:szCs w:val="24"/>
        </w:rPr>
        <w:t>socio-</w:t>
      </w:r>
      <w:r w:rsidR="00F87FA2" w:rsidRPr="006352EB">
        <w:rPr>
          <w:rFonts w:ascii="Times New Roman" w:hAnsi="Times New Roman" w:cs="Times New Roman"/>
          <w:sz w:val="24"/>
          <w:szCs w:val="24"/>
        </w:rPr>
        <w:t>cultural system</w:t>
      </w:r>
      <w:r w:rsidR="00F16531" w:rsidRPr="006352EB">
        <w:rPr>
          <w:rFonts w:ascii="Times New Roman" w:hAnsi="Times New Roman" w:cs="Times New Roman"/>
          <w:sz w:val="24"/>
          <w:szCs w:val="24"/>
        </w:rPr>
        <w:t xml:space="preserve">. </w:t>
      </w:r>
      <w:r w:rsidR="00D32A2A">
        <w:rPr>
          <w:rFonts w:ascii="Times New Roman" w:hAnsi="Times New Roman" w:cs="Times New Roman"/>
          <w:sz w:val="24"/>
          <w:szCs w:val="24"/>
        </w:rPr>
        <w:t>Clearly, though, the extent to which constructive alignment actually shapes practice will vary from one setting and country to the next.</w:t>
      </w:r>
    </w:p>
    <w:p w14:paraId="6FB64D08" w14:textId="54BF993E" w:rsidR="00B417EA" w:rsidRDefault="0088077A" w:rsidP="000620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Such a </w:t>
      </w:r>
      <w:r w:rsidR="00F16531" w:rsidRPr="006352EB">
        <w:rPr>
          <w:rFonts w:ascii="Times New Roman" w:hAnsi="Times New Roman" w:cs="Times New Roman"/>
          <w:sz w:val="24"/>
          <w:szCs w:val="24"/>
        </w:rPr>
        <w:t>system has scope to influence the concerns that teachers hold, and also the project and practices that are permissible within the academy</w:t>
      </w:r>
      <w:r w:rsidR="00E11AE2">
        <w:rPr>
          <w:rFonts w:ascii="Times New Roman" w:hAnsi="Times New Roman" w:cs="Times New Roman"/>
          <w:sz w:val="24"/>
          <w:szCs w:val="24"/>
        </w:rPr>
        <w:t xml:space="preserve">. Archer (2003, </w:t>
      </w:r>
      <w:r w:rsidR="00E11AE2" w:rsidRPr="006352EB">
        <w:rPr>
          <w:rFonts w:ascii="Times New Roman" w:hAnsi="Times New Roman" w:cs="Times New Roman"/>
          <w:sz w:val="24"/>
          <w:szCs w:val="24"/>
        </w:rPr>
        <w:t>135)</w:t>
      </w:r>
      <w:r w:rsidR="00E11AE2">
        <w:rPr>
          <w:rFonts w:ascii="Times New Roman" w:hAnsi="Times New Roman" w:cs="Times New Roman"/>
          <w:sz w:val="24"/>
          <w:szCs w:val="24"/>
        </w:rPr>
        <w:t xml:space="preserve"> </w:t>
      </w:r>
      <w:r w:rsidR="00613A6C" w:rsidRPr="006352EB">
        <w:rPr>
          <w:rFonts w:ascii="Times New Roman" w:hAnsi="Times New Roman" w:cs="Times New Roman"/>
          <w:sz w:val="24"/>
          <w:szCs w:val="24"/>
        </w:rPr>
        <w:t xml:space="preserve">suggests that </w:t>
      </w:r>
      <w:r w:rsidR="00720887" w:rsidRPr="006352EB">
        <w:rPr>
          <w:rFonts w:ascii="Times New Roman" w:hAnsi="Times New Roman" w:cs="Times New Roman"/>
          <w:sz w:val="24"/>
          <w:szCs w:val="24"/>
        </w:rPr>
        <w:t>the impact of structure on</w:t>
      </w:r>
      <w:r w:rsidR="00613A6C" w:rsidRPr="006352EB">
        <w:rPr>
          <w:rFonts w:ascii="Times New Roman" w:hAnsi="Times New Roman" w:cs="Times New Roman"/>
          <w:sz w:val="24"/>
          <w:szCs w:val="24"/>
        </w:rPr>
        <w:t xml:space="preserve"> agency </w:t>
      </w:r>
      <w:r w:rsidR="00720887" w:rsidRPr="006352EB">
        <w:rPr>
          <w:rFonts w:ascii="Times New Roman" w:hAnsi="Times New Roman" w:cs="Times New Roman"/>
          <w:sz w:val="24"/>
          <w:szCs w:val="24"/>
        </w:rPr>
        <w:t>is mediated by a t</w:t>
      </w:r>
      <w:r w:rsidR="00613A6C" w:rsidRPr="006352EB">
        <w:rPr>
          <w:rFonts w:ascii="Times New Roman" w:hAnsi="Times New Roman" w:cs="Times New Roman"/>
          <w:sz w:val="24"/>
          <w:szCs w:val="24"/>
        </w:rPr>
        <w:t>hree-stage process</w:t>
      </w:r>
      <w:r w:rsidR="00E11AE2">
        <w:rPr>
          <w:rFonts w:ascii="Times New Roman" w:hAnsi="Times New Roman" w:cs="Times New Roman"/>
          <w:sz w:val="24"/>
          <w:szCs w:val="24"/>
        </w:rPr>
        <w:t xml:space="preserve">. </w:t>
      </w:r>
      <w:r w:rsidR="00720887" w:rsidRPr="006352EB">
        <w:rPr>
          <w:rFonts w:ascii="Times New Roman" w:hAnsi="Times New Roman" w:cs="Times New Roman"/>
          <w:sz w:val="24"/>
          <w:szCs w:val="24"/>
        </w:rPr>
        <w:t>Agents first of all find themselves placed in particular structural settings that constrain</w:t>
      </w:r>
      <w:r w:rsidR="00B301C2">
        <w:rPr>
          <w:rFonts w:ascii="Times New Roman" w:hAnsi="Times New Roman" w:cs="Times New Roman"/>
          <w:sz w:val="24"/>
          <w:szCs w:val="24"/>
        </w:rPr>
        <w:t xml:space="preserve"> and enable their action</w:t>
      </w:r>
      <w:r w:rsidR="00E11AE2">
        <w:rPr>
          <w:rFonts w:ascii="Times New Roman" w:hAnsi="Times New Roman" w:cs="Times New Roman"/>
          <w:sz w:val="24"/>
          <w:szCs w:val="24"/>
        </w:rPr>
        <w:t>s</w:t>
      </w:r>
      <w:r w:rsidR="00B301C2">
        <w:rPr>
          <w:rFonts w:ascii="Times New Roman" w:hAnsi="Times New Roman" w:cs="Times New Roman"/>
          <w:sz w:val="24"/>
          <w:szCs w:val="24"/>
        </w:rPr>
        <w:t>. They</w:t>
      </w:r>
      <w:r w:rsidR="00720887" w:rsidRPr="006352EB">
        <w:rPr>
          <w:rFonts w:ascii="Times New Roman" w:hAnsi="Times New Roman" w:cs="Times New Roman"/>
          <w:sz w:val="24"/>
          <w:szCs w:val="24"/>
        </w:rPr>
        <w:t xml:space="preserve"> then configure their own concerns in relation to these settings; and, finally, they produce courses of action on the basis of reflexive deliberations. </w:t>
      </w:r>
      <w:r w:rsidR="004E7FDE" w:rsidRPr="006352EB">
        <w:rPr>
          <w:rFonts w:ascii="Times New Roman" w:hAnsi="Times New Roman" w:cs="Times New Roman"/>
          <w:sz w:val="24"/>
          <w:szCs w:val="24"/>
        </w:rPr>
        <w:t xml:space="preserve">Archer (1996, 183) </w:t>
      </w:r>
      <w:r w:rsidR="00A707F0" w:rsidRPr="006352EB">
        <w:rPr>
          <w:rFonts w:ascii="Times New Roman" w:hAnsi="Times New Roman" w:cs="Times New Roman"/>
          <w:sz w:val="24"/>
          <w:szCs w:val="24"/>
        </w:rPr>
        <w:t xml:space="preserve">further </w:t>
      </w:r>
      <w:r w:rsidR="004E7FDE" w:rsidRPr="006352EB">
        <w:rPr>
          <w:rFonts w:ascii="Times New Roman" w:hAnsi="Times New Roman" w:cs="Times New Roman"/>
          <w:sz w:val="24"/>
          <w:szCs w:val="24"/>
        </w:rPr>
        <w:t>identifies the formation of a dense articulation of ideas, and cultural artefacts generally, as an essential feature of a cultural system with scope to influ</w:t>
      </w:r>
      <w:r w:rsidR="00C62D35" w:rsidRPr="006352EB">
        <w:rPr>
          <w:rFonts w:ascii="Times New Roman" w:hAnsi="Times New Roman" w:cs="Times New Roman"/>
          <w:sz w:val="24"/>
          <w:szCs w:val="24"/>
        </w:rPr>
        <w:t xml:space="preserve">ence </w:t>
      </w:r>
      <w:r w:rsidR="00A707F0" w:rsidRPr="006352EB">
        <w:rPr>
          <w:rFonts w:ascii="Times New Roman" w:hAnsi="Times New Roman" w:cs="Times New Roman"/>
          <w:sz w:val="24"/>
          <w:szCs w:val="24"/>
        </w:rPr>
        <w:t xml:space="preserve">the concerns and priorities of </w:t>
      </w:r>
      <w:r w:rsidR="00C62D35" w:rsidRPr="006352EB">
        <w:rPr>
          <w:rFonts w:ascii="Times New Roman" w:hAnsi="Times New Roman" w:cs="Times New Roman"/>
          <w:sz w:val="24"/>
          <w:szCs w:val="24"/>
        </w:rPr>
        <w:t>agents.</w:t>
      </w:r>
      <w:r w:rsidR="00EE1853" w:rsidRPr="006352EB">
        <w:rPr>
          <w:rFonts w:ascii="Times New Roman" w:hAnsi="Times New Roman" w:cs="Times New Roman"/>
          <w:sz w:val="24"/>
          <w:szCs w:val="24"/>
        </w:rPr>
        <w:t xml:space="preserve"> </w:t>
      </w:r>
      <w:r>
        <w:rPr>
          <w:rFonts w:ascii="Times New Roman" w:hAnsi="Times New Roman" w:cs="Times New Roman"/>
          <w:sz w:val="24"/>
          <w:szCs w:val="24"/>
        </w:rPr>
        <w:t>A</w:t>
      </w:r>
      <w:r w:rsidRPr="006352EB">
        <w:rPr>
          <w:rFonts w:ascii="Times New Roman" w:hAnsi="Times New Roman" w:cs="Times New Roman"/>
          <w:sz w:val="24"/>
          <w:szCs w:val="24"/>
        </w:rPr>
        <w:t xml:space="preserve"> cultural system is constituted by a set of things that are that are ‘capable of being grasped, deciphered understood or known by someone’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{"citationID":"Alg0G5qR","properties":{"formattedCitation":"(Archer, 1996, p. 104)","plainCitation":"(Archer, 1996, p. 104)"},"citationItems":[{"id":1724,"uris":["http://zotero.org/users/469541/items/CZA4D5V8"],"uri":["http://zotero.org/users/469541/items/CZA4D5V8"],"itemData":{"id":1724,"type":"book","title":"Culture and Agency: The Place of Culture in Social Theory","publisher":"Cambridge University Press","publisher-place":"Cambridge","number-of-pages":"388","source":"Google Books","event-place":"Cambridge","abstract":"This is a revised edition of Margaret Archer's Culture and Agency (CUP, 1988), a seminal contribution to social theory and the case for the role of culture in sociological thought. Described as \"a timely and sophisticated treatment\", the book showed that the \"problems\" of culture and agency and structure and agency could be solved using the same analytical framework. The revised edition contextualizes the argument in 1990s sociology and links it to Professor Archer's latest book, Realist Social Theory: The Morphogenetic Approach (CUP, 1995).","ISBN":"9780521564410","shortTitle":"Culture and Agency","language":"en","author":[{"family":"Archer","given":"M.S."}],"issued":{"date-parts":[["1996",9,26]]}},"locator":"104","label":"page"}],"schema":"https://github.com/citation-style-language/schema/raw/master/csl-citation.json"}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(Archer, 1996, 104)</w:t>
      </w:r>
      <w:r w:rsidRPr="00F158E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87CBF">
        <w:rPr>
          <w:rFonts w:ascii="Times New Roman" w:hAnsi="Times New Roman" w:cs="Times New Roman"/>
          <w:sz w:val="24"/>
          <w:szCs w:val="24"/>
        </w:rPr>
        <w:t>Archer</w:t>
      </w:r>
      <w:r w:rsidR="00F1102B">
        <w:rPr>
          <w:rFonts w:ascii="Times New Roman" w:hAnsi="Times New Roman" w:cs="Times New Roman"/>
          <w:sz w:val="24"/>
          <w:szCs w:val="24"/>
        </w:rPr>
        <w:t xml:space="preserve"> (1996, </w:t>
      </w:r>
      <w:r w:rsidR="00D87CBF">
        <w:rPr>
          <w:rFonts w:ascii="Times New Roman" w:hAnsi="Times New Roman" w:cs="Times New Roman"/>
          <w:sz w:val="24"/>
          <w:szCs w:val="24"/>
        </w:rPr>
        <w:t xml:space="preserve">185) specifically argues for the possibility of elaboration of a cultural system on the basis of agency. </w:t>
      </w:r>
      <w:r w:rsidR="00B301C2">
        <w:rPr>
          <w:rFonts w:ascii="Times New Roman" w:hAnsi="Times New Roman" w:cs="Times New Roman"/>
          <w:sz w:val="24"/>
          <w:szCs w:val="24"/>
        </w:rPr>
        <w:t>For instance, a</w:t>
      </w:r>
      <w:r w:rsidR="00D87CBF">
        <w:rPr>
          <w:rFonts w:ascii="Times New Roman" w:hAnsi="Times New Roman" w:cs="Times New Roman"/>
          <w:sz w:val="24"/>
          <w:szCs w:val="24"/>
        </w:rPr>
        <w:t xml:space="preserve"> cultural system </w:t>
      </w:r>
      <w:r w:rsidR="00B301C2">
        <w:rPr>
          <w:rFonts w:ascii="Times New Roman" w:hAnsi="Times New Roman" w:cs="Times New Roman"/>
          <w:sz w:val="24"/>
          <w:szCs w:val="24"/>
        </w:rPr>
        <w:t>may develop</w:t>
      </w:r>
      <w:r w:rsidR="00D87CBF">
        <w:rPr>
          <w:rFonts w:ascii="Times New Roman" w:hAnsi="Times New Roman" w:cs="Times New Roman"/>
          <w:sz w:val="24"/>
          <w:szCs w:val="24"/>
        </w:rPr>
        <w:t xml:space="preserve"> as new </w:t>
      </w:r>
      <w:proofErr w:type="spellStart"/>
      <w:r w:rsidR="00D87CBF">
        <w:rPr>
          <w:rFonts w:ascii="Times New Roman" w:hAnsi="Times New Roman" w:cs="Times New Roman"/>
          <w:sz w:val="24"/>
          <w:szCs w:val="24"/>
        </w:rPr>
        <w:t>intelligibilia</w:t>
      </w:r>
      <w:proofErr w:type="spellEnd"/>
      <w:r w:rsidR="00D87CBF">
        <w:rPr>
          <w:rFonts w:ascii="Times New Roman" w:hAnsi="Times New Roman" w:cs="Times New Roman"/>
          <w:sz w:val="24"/>
          <w:szCs w:val="24"/>
        </w:rPr>
        <w:t xml:space="preserve"> result from research. </w:t>
      </w:r>
      <w:r w:rsidR="00F16531" w:rsidRPr="006352EB">
        <w:rPr>
          <w:rFonts w:ascii="Times New Roman" w:hAnsi="Times New Roman" w:cs="Times New Roman"/>
          <w:sz w:val="24"/>
          <w:szCs w:val="24"/>
        </w:rPr>
        <w:lastRenderedPageBreak/>
        <w:t xml:space="preserve">Douglas </w:t>
      </w:r>
      <w:r w:rsidR="00F16531" w:rsidRPr="00F158E3">
        <w:rPr>
          <w:rFonts w:ascii="Times New Roman" w:hAnsi="Times New Roman" w:cs="Times New Roman"/>
          <w:sz w:val="24"/>
          <w:szCs w:val="24"/>
        </w:rPr>
        <w:fldChar w:fldCharType="begin"/>
      </w:r>
      <w:r w:rsidR="003B4D35" w:rsidRPr="006352EB">
        <w:rPr>
          <w:rFonts w:ascii="Times New Roman" w:hAnsi="Times New Roman" w:cs="Times New Roman"/>
          <w:sz w:val="24"/>
          <w:szCs w:val="24"/>
        </w:rPr>
        <w:instrText xml:space="preserve"> ADDIN ZOTERO_ITEM CSL_CITATION {"citationID":"mYTvstdw","properties":{"formattedCitation":"(1986)","plainCitation":"(1986)"},"citationItems":[{"id":2012,"uris":["http://zotero.org/users/469541/items/CCB7JHV5"],"uri":["http://zotero.org/users/469541/items/CCB7JHV5"],"itemData":{"id":2012,"type":"book","title":"How institutions think","publisher":"Syracuse University Press","publisher-place":"Syracuse, NY","source":"Google Scholar","event-place":"Syracuse, NY","author":[{"family":"Douglas","given":"Mary"}],"issued":{"date-parts":[["1986"]]},"accessed":{"date-parts":[["2014",11,25]]}},"suppress-author":true}],"schema":"https://github.com/citation-style-language/schema/raw/master/csl-citation.json"} </w:instrText>
      </w:r>
      <w:r w:rsidR="00F16531" w:rsidRPr="00F158E3">
        <w:rPr>
          <w:rFonts w:ascii="Times New Roman" w:hAnsi="Times New Roman" w:cs="Times New Roman"/>
          <w:sz w:val="24"/>
          <w:szCs w:val="24"/>
        </w:rPr>
        <w:fldChar w:fldCharType="separate"/>
      </w:r>
      <w:r w:rsidR="00F16531" w:rsidRPr="006352EB">
        <w:rPr>
          <w:rFonts w:ascii="Times New Roman" w:hAnsi="Times New Roman" w:cs="Times New Roman"/>
          <w:sz w:val="24"/>
        </w:rPr>
        <w:t>(1986)</w:t>
      </w:r>
      <w:r w:rsidR="00F16531" w:rsidRPr="00F158E3">
        <w:rPr>
          <w:rFonts w:ascii="Times New Roman" w:hAnsi="Times New Roman" w:cs="Times New Roman"/>
          <w:sz w:val="24"/>
          <w:szCs w:val="24"/>
        </w:rPr>
        <w:fldChar w:fldCharType="end"/>
      </w:r>
      <w:r w:rsidR="00F16531" w:rsidRPr="006352EB">
        <w:rPr>
          <w:rFonts w:ascii="Times New Roman" w:hAnsi="Times New Roman" w:cs="Times New Roman"/>
          <w:sz w:val="24"/>
          <w:szCs w:val="24"/>
        </w:rPr>
        <w:t xml:space="preserve"> </w:t>
      </w:r>
      <w:r w:rsidR="00A707F0" w:rsidRPr="006352EB">
        <w:rPr>
          <w:rFonts w:ascii="Times New Roman" w:hAnsi="Times New Roman" w:cs="Times New Roman"/>
          <w:sz w:val="24"/>
          <w:szCs w:val="24"/>
        </w:rPr>
        <w:t>similarly</w:t>
      </w:r>
      <w:r w:rsidR="00F16531" w:rsidRPr="006352EB">
        <w:rPr>
          <w:rFonts w:ascii="Times New Roman" w:hAnsi="Times New Roman" w:cs="Times New Roman"/>
          <w:sz w:val="24"/>
          <w:szCs w:val="24"/>
        </w:rPr>
        <w:t xml:space="preserve"> highlight</w:t>
      </w:r>
      <w:r w:rsidR="000D59EB" w:rsidRPr="006352EB">
        <w:rPr>
          <w:rFonts w:ascii="Times New Roman" w:hAnsi="Times New Roman" w:cs="Times New Roman"/>
          <w:sz w:val="24"/>
          <w:szCs w:val="24"/>
        </w:rPr>
        <w:t>s how institutions</w:t>
      </w:r>
      <w:r w:rsidR="00F16531" w:rsidRPr="006352EB">
        <w:rPr>
          <w:rFonts w:ascii="Times New Roman" w:hAnsi="Times New Roman" w:cs="Times New Roman"/>
          <w:sz w:val="24"/>
          <w:szCs w:val="24"/>
        </w:rPr>
        <w:t xml:space="preserve"> can</w:t>
      </w:r>
      <w:r w:rsidR="004E7FDE" w:rsidRPr="006352EB">
        <w:rPr>
          <w:rFonts w:ascii="Times New Roman" w:hAnsi="Times New Roman" w:cs="Times New Roman"/>
          <w:sz w:val="24"/>
          <w:szCs w:val="24"/>
        </w:rPr>
        <w:t xml:space="preserve"> influence</w:t>
      </w:r>
      <w:r w:rsidR="00F16531" w:rsidRPr="006352EB">
        <w:rPr>
          <w:rFonts w:ascii="Times New Roman" w:hAnsi="Times New Roman" w:cs="Times New Roman"/>
          <w:sz w:val="24"/>
          <w:szCs w:val="24"/>
        </w:rPr>
        <w:t xml:space="preserve"> their members to adopt distinctive modes of thinking</w:t>
      </w:r>
      <w:r w:rsidR="004E7FDE" w:rsidRPr="006352EB">
        <w:rPr>
          <w:rFonts w:ascii="Times New Roman" w:hAnsi="Times New Roman" w:cs="Times New Roman"/>
          <w:sz w:val="24"/>
          <w:szCs w:val="24"/>
        </w:rPr>
        <w:t xml:space="preserve"> and action.</w:t>
      </w:r>
      <w:r w:rsidR="00C62D35" w:rsidRPr="006352EB">
        <w:rPr>
          <w:rFonts w:ascii="Times New Roman" w:hAnsi="Times New Roman" w:cs="Times New Roman"/>
          <w:sz w:val="24"/>
          <w:szCs w:val="24"/>
        </w:rPr>
        <w:t xml:space="preserve"> </w:t>
      </w:r>
      <w:r w:rsidR="00E11AE2">
        <w:rPr>
          <w:rFonts w:ascii="Times New Roman" w:hAnsi="Times New Roman" w:cs="Times New Roman"/>
          <w:sz w:val="24"/>
          <w:szCs w:val="24"/>
        </w:rPr>
        <w:t>T</w:t>
      </w:r>
      <w:r w:rsidR="00B417EA">
        <w:rPr>
          <w:rFonts w:ascii="Times New Roman" w:hAnsi="Times New Roman" w:cs="Times New Roman"/>
          <w:sz w:val="24"/>
          <w:szCs w:val="24"/>
        </w:rPr>
        <w:t xml:space="preserve">his understanding of the way that </w:t>
      </w:r>
      <w:proofErr w:type="spellStart"/>
      <w:r w:rsidR="00B417EA">
        <w:rPr>
          <w:rFonts w:ascii="Times New Roman" w:hAnsi="Times New Roman" w:cs="Times New Roman"/>
          <w:sz w:val="24"/>
          <w:szCs w:val="24"/>
        </w:rPr>
        <w:t>intelligibila</w:t>
      </w:r>
      <w:proofErr w:type="spellEnd"/>
      <w:r w:rsidR="00B417EA">
        <w:rPr>
          <w:rFonts w:ascii="Times New Roman" w:hAnsi="Times New Roman" w:cs="Times New Roman"/>
          <w:sz w:val="24"/>
          <w:szCs w:val="24"/>
        </w:rPr>
        <w:t xml:space="preserve"> are integrated into a cultural system helped to underpin our selection of the SOLO taxonomy as a focus for our study. What we see here is a manifest example of a specific research study influencing a cultural system.</w:t>
      </w:r>
    </w:p>
    <w:p w14:paraId="7A226E36" w14:textId="1BB87CD5" w:rsidR="008172E8" w:rsidRPr="006352EB" w:rsidRDefault="00B417EA" w:rsidP="008172E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55CF5" w:rsidRPr="006352EB">
        <w:rPr>
          <w:rFonts w:ascii="Times New Roman" w:hAnsi="Times New Roman" w:cs="Times New Roman"/>
          <w:sz w:val="24"/>
          <w:szCs w:val="24"/>
        </w:rPr>
        <w:t xml:space="preserve">As a result one would expect to see a narrowing of focus towards those </w:t>
      </w:r>
      <w:r w:rsidR="003E24F3" w:rsidRPr="006352EB">
        <w:rPr>
          <w:rFonts w:ascii="Times New Roman" w:hAnsi="Times New Roman" w:cs="Times New Roman"/>
          <w:sz w:val="24"/>
          <w:szCs w:val="24"/>
        </w:rPr>
        <w:t xml:space="preserve">concerns that are </w:t>
      </w:r>
      <w:r w:rsidR="00B55CF5" w:rsidRPr="006352EB">
        <w:rPr>
          <w:rFonts w:ascii="Times New Roman" w:hAnsi="Times New Roman" w:cs="Times New Roman"/>
          <w:sz w:val="24"/>
          <w:szCs w:val="24"/>
        </w:rPr>
        <w:t xml:space="preserve">directly </w:t>
      </w:r>
      <w:r w:rsidR="003E24F3" w:rsidRPr="006352EB">
        <w:rPr>
          <w:rFonts w:ascii="Times New Roman" w:hAnsi="Times New Roman" w:cs="Times New Roman"/>
          <w:sz w:val="24"/>
          <w:szCs w:val="24"/>
        </w:rPr>
        <w:t>aligned to the system, as attention is directed away from alternative representa</w:t>
      </w:r>
      <w:r w:rsidR="00B55CF5" w:rsidRPr="006352EB">
        <w:rPr>
          <w:rFonts w:ascii="Times New Roman" w:hAnsi="Times New Roman" w:cs="Times New Roman"/>
          <w:sz w:val="24"/>
          <w:szCs w:val="24"/>
        </w:rPr>
        <w:t>tions.</w:t>
      </w:r>
      <w:r w:rsidR="000D59EB" w:rsidRPr="006352EB">
        <w:rPr>
          <w:rFonts w:ascii="Times New Roman" w:hAnsi="Times New Roman" w:cs="Times New Roman"/>
          <w:sz w:val="24"/>
          <w:szCs w:val="24"/>
        </w:rPr>
        <w:t xml:space="preserve"> </w:t>
      </w:r>
      <w:r w:rsidR="003D59D2" w:rsidRPr="006352EB">
        <w:rPr>
          <w:rFonts w:ascii="Times New Roman" w:hAnsi="Times New Roman" w:cs="Times New Roman"/>
          <w:sz w:val="24"/>
          <w:szCs w:val="24"/>
        </w:rPr>
        <w:t>With constructively aligned curricula, one would ex</w:t>
      </w:r>
      <w:r w:rsidR="00190DC0" w:rsidRPr="006352EB">
        <w:rPr>
          <w:rFonts w:ascii="Times New Roman" w:hAnsi="Times New Roman" w:cs="Times New Roman"/>
          <w:sz w:val="24"/>
          <w:szCs w:val="24"/>
        </w:rPr>
        <w:t>pect to see learning framed around</w:t>
      </w:r>
      <w:r w:rsidR="003D59D2" w:rsidRPr="006352EB">
        <w:rPr>
          <w:rFonts w:ascii="Times New Roman" w:hAnsi="Times New Roman" w:cs="Times New Roman"/>
          <w:sz w:val="24"/>
          <w:szCs w:val="24"/>
        </w:rPr>
        <w:t xml:space="preserve"> a </w:t>
      </w:r>
      <w:r w:rsidR="000D59EB" w:rsidRPr="006352EB">
        <w:rPr>
          <w:rFonts w:ascii="Times New Roman" w:hAnsi="Times New Roman" w:cs="Times New Roman"/>
          <w:sz w:val="24"/>
          <w:szCs w:val="24"/>
        </w:rPr>
        <w:t xml:space="preserve">set of aggregated attainments. </w:t>
      </w:r>
      <w:r w:rsidR="005D474F">
        <w:rPr>
          <w:rFonts w:ascii="Times New Roman" w:hAnsi="Times New Roman" w:cs="Times New Roman"/>
          <w:sz w:val="24"/>
          <w:szCs w:val="24"/>
        </w:rPr>
        <w:t>Swann (1999</w:t>
      </w:r>
      <w:r w:rsidR="00F1102B">
        <w:rPr>
          <w:rFonts w:ascii="Times New Roman" w:hAnsi="Times New Roman" w:cs="Times New Roman"/>
          <w:sz w:val="24"/>
          <w:szCs w:val="24"/>
        </w:rPr>
        <w:t xml:space="preserve">, </w:t>
      </w:r>
      <w:r w:rsidR="005D474F">
        <w:rPr>
          <w:rFonts w:ascii="Times New Roman" w:hAnsi="Times New Roman" w:cs="Times New Roman"/>
          <w:sz w:val="24"/>
          <w:szCs w:val="24"/>
        </w:rPr>
        <w:t>57)</w:t>
      </w:r>
      <w:r w:rsidR="00856695" w:rsidRPr="006352EB">
        <w:rPr>
          <w:rFonts w:ascii="Times New Roman" w:hAnsi="Times New Roman" w:cs="Times New Roman"/>
          <w:sz w:val="24"/>
          <w:szCs w:val="24"/>
        </w:rPr>
        <w:t xml:space="preserve"> argues</w:t>
      </w:r>
      <w:r w:rsidR="00F30A10" w:rsidRPr="006352EB">
        <w:rPr>
          <w:rFonts w:ascii="Times New Roman" w:hAnsi="Times New Roman" w:cs="Times New Roman"/>
          <w:sz w:val="24"/>
          <w:szCs w:val="24"/>
        </w:rPr>
        <w:t xml:space="preserve"> </w:t>
      </w:r>
      <w:r w:rsidR="00856695" w:rsidRPr="006352EB">
        <w:rPr>
          <w:rFonts w:ascii="Times New Roman" w:hAnsi="Times New Roman" w:cs="Times New Roman"/>
          <w:sz w:val="24"/>
          <w:szCs w:val="24"/>
        </w:rPr>
        <w:t xml:space="preserve">that such a narrowing fails to take into account the open-ended nature of human activity, </w:t>
      </w:r>
      <w:proofErr w:type="spellStart"/>
      <w:r w:rsidR="00856695" w:rsidRPr="006352EB">
        <w:rPr>
          <w:rFonts w:ascii="Times New Roman" w:hAnsi="Times New Roman" w:cs="Times New Roman"/>
          <w:sz w:val="24"/>
          <w:szCs w:val="24"/>
        </w:rPr>
        <w:t>down playing</w:t>
      </w:r>
      <w:proofErr w:type="spellEnd"/>
      <w:r w:rsidR="00856695" w:rsidRPr="006352EB">
        <w:rPr>
          <w:rFonts w:ascii="Times New Roman" w:hAnsi="Times New Roman" w:cs="Times New Roman"/>
          <w:sz w:val="24"/>
          <w:szCs w:val="24"/>
        </w:rPr>
        <w:t xml:space="preserve"> the complexity that a realist approach </w:t>
      </w:r>
      <w:r w:rsidR="00F057FE" w:rsidRPr="006352EB">
        <w:rPr>
          <w:rFonts w:ascii="Times New Roman" w:hAnsi="Times New Roman" w:cs="Times New Roman"/>
          <w:sz w:val="24"/>
          <w:szCs w:val="24"/>
        </w:rPr>
        <w:t>would seek to acknowledge.</w:t>
      </w:r>
      <w:r w:rsidR="00F30A10" w:rsidRPr="006352EB">
        <w:rPr>
          <w:rFonts w:ascii="Times New Roman" w:hAnsi="Times New Roman" w:cs="Times New Roman"/>
          <w:sz w:val="24"/>
          <w:szCs w:val="24"/>
        </w:rPr>
        <w:t xml:space="preserve"> </w:t>
      </w:r>
      <w:r w:rsidR="00856695" w:rsidRPr="006352EB">
        <w:rPr>
          <w:rFonts w:ascii="Times New Roman" w:hAnsi="Times New Roman" w:cs="Times New Roman"/>
          <w:sz w:val="24"/>
          <w:szCs w:val="24"/>
        </w:rPr>
        <w:t xml:space="preserve">Hussey and Smith </w:t>
      </w:r>
      <w:r w:rsidR="00856695" w:rsidRPr="00F158E3">
        <w:rPr>
          <w:rFonts w:ascii="Times New Roman" w:hAnsi="Times New Roman" w:cs="Times New Roman"/>
          <w:sz w:val="24"/>
          <w:szCs w:val="24"/>
        </w:rPr>
        <w:fldChar w:fldCharType="begin"/>
      </w:r>
      <w:r w:rsidR="00856695" w:rsidRPr="006352EB">
        <w:rPr>
          <w:rFonts w:ascii="Times New Roman" w:hAnsi="Times New Roman" w:cs="Times New Roman"/>
          <w:sz w:val="24"/>
          <w:szCs w:val="24"/>
        </w:rPr>
        <w:instrText xml:space="preserve"> ADDIN ZOTERO_ITEM CSL_CITATION {"citationID":"lLuj7Nr2","properties":{"formattedCitation":"(2008)","plainCitation":"(2008)"},"citationItems":[{"id":1898,"uris":["http://zotero.org/users/469541/items/VE3N66KK"],"uri":["http://zotero.org/users/469541/items/VE3N66KK"],"itemData":{"id":1898,"type":"article-journal","title":"Learning outcomes: a conceptual analysis","container-title":"Teaching in higher education","page":"107–115","volume":"13","issue":"1","source":"Google Scholar","shortTitle":"Learning outcomes","author":[{"family":"Hussey","given":"Trevor"},{"family":"Smith","given":"Patrick"}],"issued":{"date-parts":[["2008"]]},"accessed":{"date-parts":[["2014",10,2]]}},"suppress-author":true}],"schema":"https://github.com/citation-style-language/schema/raw/master/csl-citation.json"} </w:instrText>
      </w:r>
      <w:r w:rsidR="00856695" w:rsidRPr="00F158E3">
        <w:rPr>
          <w:rFonts w:ascii="Times New Roman" w:hAnsi="Times New Roman" w:cs="Times New Roman"/>
          <w:sz w:val="24"/>
          <w:szCs w:val="24"/>
        </w:rPr>
        <w:fldChar w:fldCharType="separate"/>
      </w:r>
      <w:r w:rsidR="00856695" w:rsidRPr="006352EB">
        <w:rPr>
          <w:rFonts w:ascii="Times New Roman" w:hAnsi="Times New Roman" w:cs="Times New Roman"/>
          <w:sz w:val="24"/>
        </w:rPr>
        <w:t>(2008</w:t>
      </w:r>
      <w:r w:rsidR="00F1102B">
        <w:rPr>
          <w:rFonts w:ascii="Times New Roman" w:hAnsi="Times New Roman" w:cs="Times New Roman"/>
          <w:sz w:val="24"/>
        </w:rPr>
        <w:t xml:space="preserve">, </w:t>
      </w:r>
      <w:r w:rsidR="00F30A10" w:rsidRPr="006352EB">
        <w:rPr>
          <w:rFonts w:ascii="Times New Roman" w:hAnsi="Times New Roman" w:cs="Times New Roman"/>
          <w:sz w:val="24"/>
        </w:rPr>
        <w:t>113</w:t>
      </w:r>
      <w:r w:rsidR="00856695" w:rsidRPr="006352EB">
        <w:rPr>
          <w:rFonts w:ascii="Times New Roman" w:hAnsi="Times New Roman" w:cs="Times New Roman"/>
          <w:sz w:val="24"/>
        </w:rPr>
        <w:t>)</w:t>
      </w:r>
      <w:r w:rsidR="00856695" w:rsidRPr="00F158E3">
        <w:rPr>
          <w:rFonts w:ascii="Times New Roman" w:hAnsi="Times New Roman" w:cs="Times New Roman"/>
          <w:sz w:val="24"/>
          <w:szCs w:val="24"/>
        </w:rPr>
        <w:fldChar w:fldCharType="end"/>
      </w:r>
      <w:r w:rsidR="00856695" w:rsidRPr="006352EB">
        <w:rPr>
          <w:rFonts w:ascii="Times New Roman" w:hAnsi="Times New Roman" w:cs="Times New Roman"/>
          <w:sz w:val="24"/>
          <w:szCs w:val="24"/>
        </w:rPr>
        <w:t xml:space="preserve"> </w:t>
      </w:r>
      <w:r w:rsidR="00F30A10" w:rsidRPr="006352EB">
        <w:rPr>
          <w:rFonts w:ascii="Times New Roman" w:hAnsi="Times New Roman" w:cs="Times New Roman"/>
          <w:sz w:val="24"/>
          <w:szCs w:val="24"/>
        </w:rPr>
        <w:t xml:space="preserve">similarly </w:t>
      </w:r>
      <w:r w:rsidR="00856695" w:rsidRPr="006352EB">
        <w:rPr>
          <w:rFonts w:ascii="Times New Roman" w:hAnsi="Times New Roman" w:cs="Times New Roman"/>
          <w:sz w:val="24"/>
          <w:szCs w:val="24"/>
        </w:rPr>
        <w:t>contend that learning outcomes are principally useful when considered in relation to specific tasks, and that it is not realistically possible to frame outcomes</w:t>
      </w:r>
      <w:r w:rsidR="00510A6F">
        <w:rPr>
          <w:rFonts w:ascii="Times New Roman" w:hAnsi="Times New Roman" w:cs="Times New Roman"/>
          <w:sz w:val="24"/>
          <w:szCs w:val="24"/>
        </w:rPr>
        <w:t xml:space="preserve"> at </w:t>
      </w:r>
      <w:r w:rsidR="00F057FE" w:rsidRPr="006352EB">
        <w:rPr>
          <w:rFonts w:ascii="Times New Roman" w:hAnsi="Times New Roman" w:cs="Times New Roman"/>
          <w:sz w:val="24"/>
          <w:szCs w:val="24"/>
        </w:rPr>
        <w:t>an appropriate degree of complexity in relation to programmes</w:t>
      </w:r>
      <w:r w:rsidR="00F30A10" w:rsidRPr="006352EB">
        <w:rPr>
          <w:rFonts w:ascii="Times New Roman" w:hAnsi="Times New Roman" w:cs="Times New Roman"/>
          <w:sz w:val="24"/>
          <w:szCs w:val="24"/>
        </w:rPr>
        <w:t xml:space="preserve">. </w:t>
      </w:r>
      <w:proofErr w:type="spellStart"/>
      <w:r w:rsidR="00856695" w:rsidRPr="006352EB">
        <w:rPr>
          <w:rFonts w:ascii="Times New Roman" w:hAnsi="Times New Roman" w:cs="Times New Roman"/>
          <w:sz w:val="24"/>
          <w:szCs w:val="24"/>
        </w:rPr>
        <w:t>Maton</w:t>
      </w:r>
      <w:proofErr w:type="spellEnd"/>
      <w:r w:rsidR="00856695" w:rsidRPr="006352EB">
        <w:rPr>
          <w:rFonts w:ascii="Times New Roman" w:hAnsi="Times New Roman" w:cs="Times New Roman"/>
          <w:sz w:val="24"/>
          <w:szCs w:val="24"/>
        </w:rPr>
        <w:t xml:space="preserve"> </w:t>
      </w:r>
      <w:r w:rsidR="00856695" w:rsidRPr="00F158E3">
        <w:rPr>
          <w:rFonts w:ascii="Times New Roman" w:hAnsi="Times New Roman" w:cs="Times New Roman"/>
          <w:sz w:val="24"/>
          <w:szCs w:val="24"/>
        </w:rPr>
        <w:fldChar w:fldCharType="begin"/>
      </w:r>
      <w:r w:rsidR="00856695" w:rsidRPr="006352EB">
        <w:rPr>
          <w:rFonts w:ascii="Times New Roman" w:hAnsi="Times New Roman" w:cs="Times New Roman"/>
          <w:sz w:val="24"/>
          <w:szCs w:val="24"/>
        </w:rPr>
        <w:instrText xml:space="preserve"> ADDIN ZOTERO_ITEM CSL_CITATION {"citationID":"wimRmA4e","properties":{"formattedCitation":"(2009)","plainCitation":"(2009)"},"citationItems":[{"id":1894,"uris":["http://zotero.org/users/469541/items/2GRMI5D5"],"uri":["http://zotero.org/users/469541/items/2GRMI5D5"],"itemData":{"id":1894,"type":"article-journal","title":"Cumulative and segmented learning: Exploring the role of curriculum structures in knowledge-building","container-title":"British Journal of Sociology of Education","page":"43–57","volume":"30","issue":"1","source":"Google Scholar","shortTitle":"Cumulative and segmented learning","author":[{"family":"Maton","given":"Karl"}],"issued":{"date-parts":[["2009"]]},"accessed":{"date-parts":[["2014",10,2]]}},"suppress-author":true}],"schema":"https://github.com/citation-style-language/schema/raw/master/csl-citation.json"} </w:instrText>
      </w:r>
      <w:r w:rsidR="00856695" w:rsidRPr="00F158E3">
        <w:rPr>
          <w:rFonts w:ascii="Times New Roman" w:hAnsi="Times New Roman" w:cs="Times New Roman"/>
          <w:sz w:val="24"/>
          <w:szCs w:val="24"/>
        </w:rPr>
        <w:fldChar w:fldCharType="separate"/>
      </w:r>
      <w:r w:rsidR="00856695" w:rsidRPr="006352EB">
        <w:rPr>
          <w:rFonts w:ascii="Times New Roman" w:hAnsi="Times New Roman" w:cs="Times New Roman"/>
          <w:sz w:val="24"/>
        </w:rPr>
        <w:t>(2009)</w:t>
      </w:r>
      <w:r w:rsidR="00856695" w:rsidRPr="00F158E3">
        <w:rPr>
          <w:rFonts w:ascii="Times New Roman" w:hAnsi="Times New Roman" w:cs="Times New Roman"/>
          <w:sz w:val="24"/>
          <w:szCs w:val="24"/>
        </w:rPr>
        <w:fldChar w:fldCharType="end"/>
      </w:r>
      <w:r w:rsidR="00856695" w:rsidRPr="006352EB">
        <w:rPr>
          <w:rFonts w:ascii="Times New Roman" w:hAnsi="Times New Roman" w:cs="Times New Roman"/>
          <w:sz w:val="24"/>
          <w:szCs w:val="24"/>
        </w:rPr>
        <w:t xml:space="preserve"> argues that approaches to curricula that do not fully respect the characteristics of the knowledge entailed mean that students tend to develop more limited forms of understanding. We have seen, though, that the SOLO taxonomy specifically downplays the complexity entailed.</w:t>
      </w:r>
      <w:r w:rsidR="00F30A10" w:rsidRPr="0006206C">
        <w:rPr>
          <w:rFonts w:ascii="Times New Roman" w:hAnsi="Times New Roman" w:cs="Calibri"/>
          <w:sz w:val="28"/>
          <w:szCs w:val="28"/>
          <w:lang w:val="en-US"/>
        </w:rPr>
        <w:t xml:space="preserve"> </w:t>
      </w:r>
      <w:r w:rsidR="000D59EB" w:rsidRPr="006352EB">
        <w:rPr>
          <w:rFonts w:ascii="Times New Roman" w:hAnsi="Times New Roman" w:cs="Times New Roman"/>
          <w:sz w:val="24"/>
          <w:szCs w:val="24"/>
        </w:rPr>
        <w:t>While this approach may be</w:t>
      </w:r>
      <w:r w:rsidR="003D59D2" w:rsidRPr="006352EB">
        <w:rPr>
          <w:rFonts w:ascii="Times New Roman" w:hAnsi="Times New Roman" w:cs="Times New Roman"/>
          <w:sz w:val="24"/>
          <w:szCs w:val="24"/>
        </w:rPr>
        <w:t xml:space="preserve"> suited to the production of employa</w:t>
      </w:r>
      <w:r w:rsidR="000D59EB" w:rsidRPr="006352EB">
        <w:rPr>
          <w:rFonts w:ascii="Times New Roman" w:hAnsi="Times New Roman" w:cs="Times New Roman"/>
          <w:sz w:val="24"/>
          <w:szCs w:val="24"/>
        </w:rPr>
        <w:t>ble subjects, the scope for learning to be f</w:t>
      </w:r>
      <w:r w:rsidR="00E11AE2">
        <w:rPr>
          <w:rFonts w:ascii="Times New Roman" w:hAnsi="Times New Roman" w:cs="Times New Roman"/>
          <w:sz w:val="24"/>
          <w:szCs w:val="24"/>
        </w:rPr>
        <w:t xml:space="preserve">ramed in relation to such considerations </w:t>
      </w:r>
      <w:r w:rsidR="003D59D2" w:rsidRPr="006352EB">
        <w:rPr>
          <w:rFonts w:ascii="Times New Roman" w:hAnsi="Times New Roman" w:cs="Times New Roman"/>
          <w:sz w:val="24"/>
          <w:szCs w:val="24"/>
        </w:rPr>
        <w:t xml:space="preserve">as </w:t>
      </w:r>
      <w:r w:rsidR="00E11AE2">
        <w:rPr>
          <w:rFonts w:ascii="Times New Roman" w:hAnsi="Times New Roman" w:cs="Times New Roman"/>
          <w:sz w:val="24"/>
          <w:szCs w:val="24"/>
        </w:rPr>
        <w:t>the limitations of knowledge, reflexivity, and the role of social relations is</w:t>
      </w:r>
      <w:r w:rsidR="000D59EB" w:rsidRPr="006352EB">
        <w:rPr>
          <w:rFonts w:ascii="Times New Roman" w:hAnsi="Times New Roman" w:cs="Times New Roman"/>
          <w:sz w:val="24"/>
          <w:szCs w:val="24"/>
        </w:rPr>
        <w:t xml:space="preserve"> attenuated</w:t>
      </w:r>
      <w:r w:rsidR="003D59D2" w:rsidRPr="006352EB">
        <w:rPr>
          <w:rFonts w:ascii="Times New Roman" w:hAnsi="Times New Roman" w:cs="Times New Roman"/>
          <w:sz w:val="24"/>
          <w:szCs w:val="24"/>
        </w:rPr>
        <w:t xml:space="preserve">. </w:t>
      </w:r>
    </w:p>
    <w:p w14:paraId="35134BE7" w14:textId="4BEDC7F4" w:rsidR="007203E2" w:rsidRPr="006352EB" w:rsidRDefault="007203E2" w:rsidP="002A0954">
      <w:pPr>
        <w:spacing w:after="0" w:line="240" w:lineRule="auto"/>
        <w:ind w:firstLine="720"/>
        <w:rPr>
          <w:rFonts w:ascii="Times New Roman" w:hAnsi="Times New Roman" w:cs="Times New Roman"/>
          <w:sz w:val="24"/>
          <w:szCs w:val="24"/>
        </w:rPr>
      </w:pPr>
    </w:p>
    <w:p w14:paraId="4053B123" w14:textId="589C19FE" w:rsidR="00CE0A95" w:rsidRPr="006352EB" w:rsidRDefault="00BF13C8" w:rsidP="002A0954">
      <w:pPr>
        <w:pStyle w:val="PlainText"/>
        <w:rPr>
          <w:rFonts w:ascii="Times New Roman" w:hAnsi="Times New Roman" w:cs="Times New Roman"/>
          <w:b/>
          <w:sz w:val="24"/>
          <w:szCs w:val="24"/>
        </w:rPr>
      </w:pPr>
      <w:r>
        <w:rPr>
          <w:rFonts w:ascii="Times New Roman" w:hAnsi="Times New Roman" w:cs="Times New Roman"/>
          <w:b/>
          <w:sz w:val="24"/>
          <w:szCs w:val="24"/>
        </w:rPr>
        <w:t xml:space="preserve">Illuminating a stratified basis for explanatory critique </w:t>
      </w:r>
    </w:p>
    <w:p w14:paraId="45758A38" w14:textId="1522F207" w:rsidR="00201CFF" w:rsidRPr="000564B0" w:rsidRDefault="00F30FCC" w:rsidP="0006206C">
      <w:pPr>
        <w:spacing w:after="0" w:line="240" w:lineRule="auto"/>
        <w:rPr>
          <w:rFonts w:ascii="Times New Roman" w:hAnsi="Times New Roman" w:cs="Times New Roman"/>
          <w:sz w:val="24"/>
          <w:szCs w:val="24"/>
        </w:rPr>
      </w:pPr>
      <w:r w:rsidRPr="0006206C">
        <w:rPr>
          <w:rFonts w:ascii="Times New Roman" w:hAnsi="Times New Roman" w:cs="Times New Roman"/>
          <w:sz w:val="24"/>
          <w:szCs w:val="24"/>
        </w:rPr>
        <w:t>We</w:t>
      </w:r>
      <w:r w:rsidR="00A90A5F" w:rsidRPr="0006206C">
        <w:rPr>
          <w:rFonts w:ascii="Times New Roman" w:hAnsi="Times New Roman" w:cs="Times New Roman"/>
          <w:sz w:val="24"/>
          <w:szCs w:val="24"/>
        </w:rPr>
        <w:t xml:space="preserve"> now consider the three identified papers that </w:t>
      </w:r>
      <w:r w:rsidR="000564B0">
        <w:rPr>
          <w:rFonts w:ascii="Times New Roman" w:hAnsi="Times New Roman" w:cs="Times New Roman"/>
          <w:sz w:val="24"/>
          <w:szCs w:val="24"/>
        </w:rPr>
        <w:t>were chosen on the basis of the scope provided for explanatory critique on a critical realist basis</w:t>
      </w:r>
      <w:r w:rsidRPr="0006206C">
        <w:rPr>
          <w:rFonts w:ascii="Times New Roman" w:hAnsi="Times New Roman" w:cs="Times New Roman"/>
          <w:sz w:val="24"/>
          <w:szCs w:val="24"/>
        </w:rPr>
        <w:t>.</w:t>
      </w:r>
      <w:r w:rsidR="00F7190C" w:rsidRPr="0006206C">
        <w:rPr>
          <w:rFonts w:ascii="Times New Roman" w:hAnsi="Times New Roman" w:cs="Times New Roman"/>
          <w:sz w:val="24"/>
          <w:szCs w:val="24"/>
        </w:rPr>
        <w:t xml:space="preserve"> </w:t>
      </w:r>
      <w:r w:rsidR="00A90A5F" w:rsidRPr="0006206C">
        <w:rPr>
          <w:rFonts w:ascii="Times New Roman" w:hAnsi="Times New Roman" w:cs="Times New Roman"/>
          <w:sz w:val="24"/>
          <w:szCs w:val="24"/>
        </w:rPr>
        <w:t xml:space="preserve">After </w:t>
      </w:r>
      <w:r w:rsidR="00F05E2E">
        <w:rPr>
          <w:rFonts w:ascii="Times New Roman" w:hAnsi="Times New Roman" w:cs="Times New Roman"/>
          <w:sz w:val="24"/>
          <w:szCs w:val="24"/>
        </w:rPr>
        <w:t xml:space="preserve">initially </w:t>
      </w:r>
      <w:r w:rsidR="00A90A5F" w:rsidRPr="0006206C">
        <w:rPr>
          <w:rFonts w:ascii="Times New Roman" w:hAnsi="Times New Roman" w:cs="Times New Roman"/>
          <w:sz w:val="24"/>
          <w:szCs w:val="24"/>
        </w:rPr>
        <w:t>providing a</w:t>
      </w:r>
      <w:r w:rsidR="00F05E2E">
        <w:rPr>
          <w:rFonts w:ascii="Times New Roman" w:hAnsi="Times New Roman" w:cs="Times New Roman"/>
          <w:sz w:val="24"/>
          <w:szCs w:val="24"/>
        </w:rPr>
        <w:t xml:space="preserve"> </w:t>
      </w:r>
      <w:r w:rsidR="00E11AE2">
        <w:rPr>
          <w:rFonts w:ascii="Times New Roman" w:hAnsi="Times New Roman" w:cs="Times New Roman"/>
          <w:sz w:val="24"/>
          <w:szCs w:val="24"/>
        </w:rPr>
        <w:t xml:space="preserve">brief </w:t>
      </w:r>
      <w:r w:rsidR="00A90A5F" w:rsidRPr="0006206C">
        <w:rPr>
          <w:rFonts w:ascii="Times New Roman" w:hAnsi="Times New Roman" w:cs="Times New Roman"/>
          <w:sz w:val="24"/>
          <w:szCs w:val="24"/>
        </w:rPr>
        <w:t>characterisation of each their methodologies, we</w:t>
      </w:r>
      <w:r w:rsidR="001D20E1" w:rsidRPr="0006206C">
        <w:rPr>
          <w:rFonts w:ascii="Times New Roman" w:hAnsi="Times New Roman" w:cs="Times New Roman"/>
          <w:sz w:val="24"/>
          <w:szCs w:val="24"/>
        </w:rPr>
        <w:t xml:space="preserve"> </w:t>
      </w:r>
      <w:r w:rsidR="00E11AE2">
        <w:rPr>
          <w:rFonts w:ascii="Times New Roman" w:hAnsi="Times New Roman" w:cs="Times New Roman"/>
          <w:sz w:val="24"/>
          <w:szCs w:val="24"/>
        </w:rPr>
        <w:t>consider the</w:t>
      </w:r>
      <w:r w:rsidR="00F05E2E">
        <w:rPr>
          <w:rFonts w:ascii="Times New Roman" w:hAnsi="Times New Roman" w:cs="Times New Roman"/>
          <w:sz w:val="24"/>
          <w:szCs w:val="24"/>
        </w:rPr>
        <w:t xml:space="preserve"> stud</w:t>
      </w:r>
      <w:r w:rsidR="00307384">
        <w:rPr>
          <w:rFonts w:ascii="Times New Roman" w:hAnsi="Times New Roman" w:cs="Times New Roman"/>
          <w:sz w:val="24"/>
          <w:szCs w:val="24"/>
        </w:rPr>
        <w:t xml:space="preserve">ies together as we </w:t>
      </w:r>
      <w:r w:rsidR="00F05E2E">
        <w:rPr>
          <w:rFonts w:ascii="Times New Roman" w:hAnsi="Times New Roman" w:cs="Times New Roman"/>
          <w:sz w:val="24"/>
          <w:szCs w:val="24"/>
        </w:rPr>
        <w:t xml:space="preserve">analyse mechanisms by which they impact on practice. </w:t>
      </w:r>
    </w:p>
    <w:p w14:paraId="73A1329D" w14:textId="3B9E0EDB" w:rsidR="004849BF" w:rsidRDefault="004849BF" w:rsidP="00F30A10">
      <w:pPr>
        <w:pStyle w:val="CommentText"/>
        <w:rPr>
          <w:rFonts w:eastAsiaTheme="minorHAnsi"/>
          <w:sz w:val="24"/>
          <w:szCs w:val="24"/>
          <w:lang w:val="en-GB"/>
        </w:rPr>
      </w:pPr>
    </w:p>
    <w:p w14:paraId="4121DE2F" w14:textId="77777777" w:rsidR="006A284B" w:rsidRPr="006352EB" w:rsidRDefault="006A284B" w:rsidP="002A0954">
      <w:pPr>
        <w:pStyle w:val="CommentText"/>
        <w:rPr>
          <w:rFonts w:eastAsiaTheme="minorHAnsi"/>
          <w:i/>
          <w:sz w:val="24"/>
          <w:szCs w:val="24"/>
          <w:lang w:val="en-GB"/>
        </w:rPr>
      </w:pPr>
      <w:r w:rsidRPr="006352EB">
        <w:rPr>
          <w:rFonts w:eastAsiaTheme="minorHAnsi"/>
          <w:i/>
          <w:sz w:val="24"/>
          <w:szCs w:val="24"/>
          <w:lang w:val="en-GB"/>
        </w:rPr>
        <w:t xml:space="preserve">An ethnographic-style approach to academic literacies </w:t>
      </w:r>
    </w:p>
    <w:p w14:paraId="28FBE47F" w14:textId="5B2CB5D5" w:rsidR="00DC16CB" w:rsidRPr="008A3E37" w:rsidRDefault="001D20E1" w:rsidP="008A3E37">
      <w:pPr>
        <w:widowControl w:val="0"/>
        <w:autoSpaceDE w:val="0"/>
        <w:autoSpaceDN w:val="0"/>
        <w:adjustRightInd w:val="0"/>
        <w:spacing w:after="240" w:line="240" w:lineRule="auto"/>
        <w:rPr>
          <w:rFonts w:ascii="Times New Roman" w:eastAsia="Times New Roman" w:hAnsi="Times New Roman" w:cs="Calibri"/>
          <w:sz w:val="24"/>
          <w:szCs w:val="24"/>
          <w:lang w:val="en-US"/>
        </w:rPr>
      </w:pPr>
      <w:r w:rsidRPr="008A3E37">
        <w:rPr>
          <w:rFonts w:ascii="Times New Roman" w:eastAsia="Times New Roman" w:hAnsi="Times New Roman" w:cs="Calibri"/>
          <w:sz w:val="24"/>
          <w:szCs w:val="24"/>
          <w:lang w:val="en-US"/>
        </w:rPr>
        <w:t xml:space="preserve">The study by Lea and Street </w:t>
      </w:r>
      <w:r w:rsidRPr="008A3E37">
        <w:rPr>
          <w:rFonts w:ascii="Times New Roman" w:eastAsia="Times New Roman" w:hAnsi="Times New Roman" w:cs="Calibri"/>
          <w:sz w:val="24"/>
          <w:szCs w:val="24"/>
          <w:lang w:val="en-US"/>
        </w:rPr>
        <w:fldChar w:fldCharType="begin"/>
      </w:r>
      <w:r w:rsidRPr="008A3E37">
        <w:rPr>
          <w:rFonts w:ascii="Times New Roman" w:eastAsia="Times New Roman" w:hAnsi="Times New Roman" w:cs="Calibri"/>
          <w:sz w:val="24"/>
          <w:szCs w:val="24"/>
          <w:lang w:val="en-US"/>
        </w:rPr>
        <w:instrText xml:space="preserve"> ADDIN ZOTERO_ITEM CSL_CITATION {"citationID":"weGVCAM3","properties":{"formattedCitation":"(1998)","plainCitation":"(1998)"},"citationItems":[{"id":1923,"uris":["http://zotero.org/users/469541/items/DWKXWCDI"],"uri":["http://zotero.org/users/469541/items/DWKXWCDI"],"itemData":{"id":1923,"type":"article-journal","title":"Student writing in higher education: An academic literacies approach","container-title":"Studies in higher education","page":"157–172","volume":"23","issue":"2","source":"Google Scholar","shortTitle":"Student writing in higher education","author":[{"family":"Lea","given":"Mary R."},{"family":"Street","given":"Brian V."}],"issued":{"date-parts":[["1998"]]},"accessed":{"date-parts":[["2014",10,28]]}},"suppress-author":true}],"schema":"https://github.com/citation-style-language/schema/raw/master/csl-citation.json"} </w:instrText>
      </w:r>
      <w:r w:rsidRPr="008A3E37">
        <w:rPr>
          <w:rFonts w:ascii="Times New Roman" w:eastAsia="Times New Roman" w:hAnsi="Times New Roman" w:cs="Calibri"/>
          <w:sz w:val="24"/>
          <w:szCs w:val="24"/>
          <w:lang w:val="en-US"/>
        </w:rPr>
        <w:fldChar w:fldCharType="separate"/>
      </w:r>
      <w:r w:rsidRPr="008A3E37">
        <w:rPr>
          <w:rFonts w:ascii="Times New Roman" w:eastAsia="Times New Roman" w:hAnsi="Times New Roman" w:cs="Calibri"/>
          <w:sz w:val="24"/>
          <w:szCs w:val="24"/>
          <w:lang w:val="en-US"/>
        </w:rPr>
        <w:t>(1998)</w:t>
      </w:r>
      <w:r w:rsidRPr="008A3E37">
        <w:rPr>
          <w:rFonts w:ascii="Times New Roman" w:eastAsia="Times New Roman" w:hAnsi="Times New Roman" w:cs="Calibri"/>
          <w:sz w:val="24"/>
          <w:szCs w:val="24"/>
          <w:lang w:val="en-US"/>
        </w:rPr>
        <w:fldChar w:fldCharType="end"/>
      </w:r>
      <w:r w:rsidRPr="008A3E37">
        <w:rPr>
          <w:rFonts w:ascii="Times New Roman" w:eastAsia="Times New Roman" w:hAnsi="Times New Roman" w:cs="Calibri"/>
          <w:sz w:val="24"/>
          <w:szCs w:val="24"/>
          <w:lang w:val="en-US"/>
        </w:rPr>
        <w:t xml:space="preserve"> </w:t>
      </w:r>
      <w:r w:rsidR="007203E2" w:rsidRPr="008A3E37">
        <w:rPr>
          <w:rFonts w:ascii="Times New Roman" w:eastAsia="Times New Roman" w:hAnsi="Times New Roman" w:cs="Calibri"/>
          <w:sz w:val="24"/>
          <w:szCs w:val="24"/>
          <w:lang w:val="en-US"/>
        </w:rPr>
        <w:t>focused</w:t>
      </w:r>
      <w:r w:rsidR="005F670F" w:rsidRPr="008A3E37">
        <w:rPr>
          <w:rFonts w:ascii="Times New Roman" w:eastAsia="Times New Roman" w:hAnsi="Times New Roman" w:cs="Calibri"/>
          <w:sz w:val="24"/>
          <w:szCs w:val="24"/>
          <w:lang w:val="en-US"/>
        </w:rPr>
        <w:t xml:space="preserve"> </w:t>
      </w:r>
      <w:r w:rsidR="007203E2" w:rsidRPr="008A3E37">
        <w:rPr>
          <w:rFonts w:ascii="Times New Roman" w:eastAsia="Times New Roman" w:hAnsi="Times New Roman" w:cs="Calibri"/>
          <w:sz w:val="24"/>
          <w:szCs w:val="24"/>
          <w:lang w:val="en-US"/>
        </w:rPr>
        <w:t>on</w:t>
      </w:r>
      <w:r w:rsidRPr="008A3E37">
        <w:rPr>
          <w:rFonts w:ascii="Times New Roman" w:eastAsia="Times New Roman" w:hAnsi="Times New Roman" w:cs="Calibri"/>
          <w:sz w:val="24"/>
          <w:szCs w:val="24"/>
          <w:lang w:val="en-US"/>
        </w:rPr>
        <w:t xml:space="preserve"> student writing in higher ed</w:t>
      </w:r>
      <w:r w:rsidR="005F670F" w:rsidRPr="008A3E37">
        <w:rPr>
          <w:rFonts w:ascii="Times New Roman" w:eastAsia="Times New Roman" w:hAnsi="Times New Roman" w:cs="Calibri"/>
          <w:sz w:val="24"/>
          <w:szCs w:val="24"/>
          <w:lang w:val="en-US"/>
        </w:rPr>
        <w:t>ucation</w:t>
      </w:r>
      <w:r w:rsidR="00BB5D55" w:rsidRPr="008A3E37">
        <w:rPr>
          <w:rFonts w:ascii="Times New Roman" w:eastAsia="Times New Roman" w:hAnsi="Times New Roman" w:cs="Calibri"/>
          <w:sz w:val="24"/>
          <w:szCs w:val="24"/>
          <w:lang w:val="en-US"/>
        </w:rPr>
        <w:t xml:space="preserve"> within the UK</w:t>
      </w:r>
      <w:r w:rsidR="005F670F" w:rsidRPr="008A3E37">
        <w:rPr>
          <w:rFonts w:ascii="Times New Roman" w:eastAsia="Times New Roman" w:hAnsi="Times New Roman" w:cs="Calibri"/>
          <w:sz w:val="24"/>
          <w:szCs w:val="24"/>
          <w:lang w:val="en-US"/>
        </w:rPr>
        <w:t>, comparing</w:t>
      </w:r>
      <w:r w:rsidRPr="008A3E37">
        <w:rPr>
          <w:rFonts w:ascii="Times New Roman" w:eastAsia="Times New Roman" w:hAnsi="Times New Roman" w:cs="Calibri"/>
          <w:sz w:val="24"/>
          <w:szCs w:val="24"/>
          <w:lang w:val="en-US"/>
        </w:rPr>
        <w:t xml:space="preserve"> perceptions</w:t>
      </w:r>
      <w:r w:rsidR="005F670F" w:rsidRPr="008A3E37">
        <w:rPr>
          <w:rFonts w:ascii="Times New Roman" w:eastAsia="Times New Roman" w:hAnsi="Times New Roman" w:cs="Calibri"/>
          <w:sz w:val="24"/>
          <w:szCs w:val="24"/>
          <w:lang w:val="en-US"/>
        </w:rPr>
        <w:t xml:space="preserve"> of </w:t>
      </w:r>
      <w:r w:rsidRPr="008A3E37">
        <w:rPr>
          <w:rFonts w:ascii="Times New Roman" w:eastAsia="Times New Roman" w:hAnsi="Times New Roman" w:cs="Calibri"/>
          <w:sz w:val="24"/>
          <w:szCs w:val="24"/>
          <w:lang w:val="en-US"/>
        </w:rPr>
        <w:t>staff and undergraduate students</w:t>
      </w:r>
      <w:r w:rsidR="005F670F" w:rsidRPr="008A3E37">
        <w:rPr>
          <w:rFonts w:ascii="Times New Roman" w:eastAsia="Times New Roman" w:hAnsi="Times New Roman" w:cs="Calibri"/>
          <w:sz w:val="24"/>
          <w:szCs w:val="24"/>
          <w:lang w:val="en-US"/>
        </w:rPr>
        <w:t xml:space="preserve"> around </w:t>
      </w:r>
      <w:r w:rsidRPr="008A3E37">
        <w:rPr>
          <w:rFonts w:ascii="Times New Roman" w:eastAsia="Times New Roman" w:hAnsi="Times New Roman" w:cs="Calibri"/>
          <w:sz w:val="24"/>
          <w:szCs w:val="24"/>
          <w:lang w:val="en-US"/>
        </w:rPr>
        <w:t>written assignments.</w:t>
      </w:r>
      <w:r w:rsidR="005F670F" w:rsidRPr="008A3E37">
        <w:rPr>
          <w:rFonts w:ascii="Times New Roman" w:eastAsia="Times New Roman" w:hAnsi="Times New Roman" w:cs="Calibri"/>
          <w:sz w:val="24"/>
          <w:szCs w:val="24"/>
          <w:lang w:val="en-US"/>
        </w:rPr>
        <w:t xml:space="preserve"> The study was conducted on an ethnographic basis, involving observations, interviews and the collation of textual material.</w:t>
      </w:r>
      <w:r w:rsidR="008A3E37">
        <w:rPr>
          <w:rFonts w:ascii="Times New Roman" w:eastAsia="Times New Roman" w:hAnsi="Times New Roman" w:cs="Calibri"/>
          <w:sz w:val="24"/>
          <w:szCs w:val="24"/>
          <w:lang w:val="en-US"/>
        </w:rPr>
        <w:t xml:space="preserve"> </w:t>
      </w:r>
      <w:proofErr w:type="spellStart"/>
      <w:r w:rsidR="00F05E2E" w:rsidRPr="008A3E37">
        <w:rPr>
          <w:rFonts w:ascii="Times New Roman" w:eastAsia="Times New Roman" w:hAnsi="Times New Roman" w:cs="Calibri"/>
          <w:sz w:val="24"/>
          <w:szCs w:val="24"/>
          <w:lang w:val="en-US"/>
        </w:rPr>
        <w:t>Bhaskar</w:t>
      </w:r>
      <w:proofErr w:type="spellEnd"/>
      <w:r w:rsidR="00F05E2E" w:rsidRPr="008A3E37">
        <w:rPr>
          <w:rFonts w:ascii="Times New Roman" w:eastAsia="Times New Roman" w:hAnsi="Times New Roman" w:cs="Calibri"/>
          <w:sz w:val="24"/>
          <w:szCs w:val="24"/>
          <w:lang w:val="en-US"/>
        </w:rPr>
        <w:t xml:space="preserve"> (1986), indeed, argues that the reasons and accounts of relevant actors are the best guide to understanding the structures that influence human agency, given that these structures manifest themselves in events and experiences. </w:t>
      </w:r>
      <w:r w:rsidR="007203E2" w:rsidRPr="008A3E37">
        <w:rPr>
          <w:rFonts w:ascii="Times New Roman" w:eastAsia="Times New Roman" w:hAnsi="Times New Roman" w:cs="Calibri"/>
          <w:sz w:val="24"/>
          <w:szCs w:val="24"/>
          <w:lang w:val="en-US"/>
        </w:rPr>
        <w:t>Th</w:t>
      </w:r>
      <w:r w:rsidR="00F05E2E" w:rsidRPr="008A3E37">
        <w:rPr>
          <w:rFonts w:ascii="Times New Roman" w:eastAsia="Times New Roman" w:hAnsi="Times New Roman" w:cs="Calibri"/>
          <w:sz w:val="24"/>
          <w:szCs w:val="24"/>
          <w:lang w:val="en-US"/>
        </w:rPr>
        <w:t>eir</w:t>
      </w:r>
      <w:r w:rsidR="007203E2" w:rsidRPr="008A3E37">
        <w:rPr>
          <w:rFonts w:ascii="Times New Roman" w:eastAsia="Times New Roman" w:hAnsi="Times New Roman" w:cs="Calibri"/>
          <w:sz w:val="24"/>
          <w:szCs w:val="24"/>
          <w:lang w:val="en-US"/>
        </w:rPr>
        <w:t xml:space="preserve"> </w:t>
      </w:r>
      <w:r w:rsidR="005F670F" w:rsidRPr="008A3E37">
        <w:rPr>
          <w:rFonts w:ascii="Times New Roman" w:eastAsia="Times New Roman" w:hAnsi="Times New Roman" w:cs="Calibri"/>
          <w:sz w:val="24"/>
          <w:szCs w:val="24"/>
          <w:lang w:val="en-US"/>
        </w:rPr>
        <w:t xml:space="preserve">broad focus </w:t>
      </w:r>
      <w:r w:rsidR="007203E2" w:rsidRPr="008A3E37">
        <w:rPr>
          <w:rFonts w:ascii="Times New Roman" w:eastAsia="Times New Roman" w:hAnsi="Times New Roman" w:cs="Calibri"/>
          <w:sz w:val="24"/>
          <w:szCs w:val="24"/>
          <w:lang w:val="en-US"/>
        </w:rPr>
        <w:t>allowed them to pursue a relatively open research question,</w:t>
      </w:r>
      <w:r w:rsidR="005F670F" w:rsidRPr="008A3E37">
        <w:rPr>
          <w:rFonts w:ascii="Times New Roman" w:eastAsia="Times New Roman" w:hAnsi="Times New Roman" w:cs="Calibri"/>
          <w:sz w:val="24"/>
          <w:szCs w:val="24"/>
          <w:lang w:val="en-US"/>
        </w:rPr>
        <w:t xml:space="preserve"> something that</w:t>
      </w:r>
      <w:r w:rsidR="007203E2" w:rsidRPr="008A3E37">
        <w:rPr>
          <w:rFonts w:ascii="Times New Roman" w:eastAsia="Times New Roman" w:hAnsi="Times New Roman" w:cs="Calibri"/>
          <w:sz w:val="24"/>
          <w:szCs w:val="24"/>
          <w:lang w:val="en-US"/>
        </w:rPr>
        <w:t xml:space="preserve"> contrast</w:t>
      </w:r>
      <w:r w:rsidR="005F670F" w:rsidRPr="008A3E37">
        <w:rPr>
          <w:rFonts w:ascii="Times New Roman" w:eastAsia="Times New Roman" w:hAnsi="Times New Roman" w:cs="Calibri"/>
          <w:sz w:val="24"/>
          <w:szCs w:val="24"/>
          <w:lang w:val="en-US"/>
        </w:rPr>
        <w:t xml:space="preserve">s with the </w:t>
      </w:r>
      <w:r w:rsidR="007203E2" w:rsidRPr="008A3E37">
        <w:rPr>
          <w:rFonts w:ascii="Times New Roman" w:eastAsia="Times New Roman" w:hAnsi="Times New Roman" w:cs="Calibri"/>
          <w:sz w:val="24"/>
          <w:szCs w:val="24"/>
          <w:lang w:val="en-US"/>
        </w:rPr>
        <w:t xml:space="preserve">tighter approach that an unduly technical emphasis on match between research questions and methods might represent. </w:t>
      </w:r>
      <w:proofErr w:type="spellStart"/>
      <w:r w:rsidR="00DC16CB" w:rsidRPr="008A3E37">
        <w:rPr>
          <w:rFonts w:ascii="Times New Roman" w:eastAsia="Times New Roman" w:hAnsi="Times New Roman" w:cs="Calibri"/>
          <w:sz w:val="24"/>
          <w:szCs w:val="24"/>
          <w:lang w:val="en-US"/>
        </w:rPr>
        <w:t>Pabian</w:t>
      </w:r>
      <w:proofErr w:type="spellEnd"/>
      <w:r w:rsidR="00DC16CB" w:rsidRPr="008A3E37">
        <w:rPr>
          <w:rFonts w:ascii="Times New Roman" w:eastAsia="Times New Roman" w:hAnsi="Times New Roman" w:cs="Calibri"/>
          <w:sz w:val="24"/>
          <w:szCs w:val="24"/>
          <w:lang w:val="en-US"/>
        </w:rPr>
        <w:t xml:space="preserve"> </w:t>
      </w:r>
      <w:r w:rsidR="00DC16CB" w:rsidRPr="008A3E37">
        <w:rPr>
          <w:rFonts w:ascii="Times New Roman" w:eastAsia="Times New Roman" w:hAnsi="Times New Roman" w:cs="Calibri"/>
          <w:sz w:val="24"/>
          <w:szCs w:val="24"/>
          <w:lang w:val="en-US"/>
        </w:rPr>
        <w:fldChar w:fldCharType="begin"/>
      </w:r>
      <w:r w:rsidR="0008540C" w:rsidRPr="008A3E37">
        <w:rPr>
          <w:rFonts w:ascii="Times New Roman" w:eastAsia="Times New Roman" w:hAnsi="Times New Roman" w:cs="Calibri"/>
          <w:sz w:val="24"/>
          <w:szCs w:val="24"/>
          <w:lang w:val="en-US"/>
        </w:rPr>
        <w:instrText xml:space="preserve"> ADDIN ZOTERO_ITEM CSL_CITATION {"citationID":"TxxDFqIV","properties":{"formattedCitation":"(2014)","plainCitation":"(2014)"},"citationItems":[{"id":1928,"uris":["http://zotero.org/users/469541/items/WMNEFVGF"],"uri":["http://zotero.org/users/469541/items/WMNEFVGF"],"itemData":{"id":1928,"type":"article-journal","title":"Ethnographies of higher education: introduction to the special issue","container-title":"European Journal of Higher Education","page":"6-17","volume":"4","issue":"1","source":"Taylor and Francis+NEJM","abstract":"While acknowledging that ethnography has been a rarely adopted approach in the field of higher education research, I will try to demonstrate the contributions that ethnographies have made to higher education studies. I will introduce readers to several of the most important and interesting ethnographic studies of university settings, focusing on two aspects. On the one hand, I will highlight the novel perspectives on several key themes in higher education research that are enabled by a unique ethnographic perspective. On the other hand, I will spotlight ethnography itself by focusing on the ways the studies were conducted, especially on the methodological and epistemological dilemmas inherent in ethnographic research.","ISSN":"2156-8235","shortTitle":"Ethnographies of higher education","author":[{"family":"Pabian","given":"Petr"}],"issued":{"date-parts":[["2014",1,2]]},"accessed":{"date-parts":[["2014",10,28]]}},"suppress-author":true}],"schema":"https://github.com/citation-style-language/schema/raw/master/csl-citation.json"} </w:instrText>
      </w:r>
      <w:r w:rsidR="00DC16CB" w:rsidRPr="008A3E37">
        <w:rPr>
          <w:rFonts w:ascii="Times New Roman" w:eastAsia="Times New Roman" w:hAnsi="Times New Roman" w:cs="Calibri"/>
          <w:sz w:val="24"/>
          <w:szCs w:val="24"/>
          <w:lang w:val="en-US"/>
        </w:rPr>
        <w:fldChar w:fldCharType="separate"/>
      </w:r>
      <w:r w:rsidR="00DC16CB" w:rsidRPr="008A3E37">
        <w:rPr>
          <w:rFonts w:ascii="Times New Roman" w:eastAsia="Times New Roman" w:hAnsi="Times New Roman" w:cs="Calibri"/>
          <w:sz w:val="24"/>
          <w:szCs w:val="24"/>
          <w:lang w:val="en-US"/>
        </w:rPr>
        <w:t>(2014)</w:t>
      </w:r>
      <w:r w:rsidR="00DC16CB" w:rsidRPr="008A3E37">
        <w:rPr>
          <w:rFonts w:ascii="Times New Roman" w:eastAsia="Times New Roman" w:hAnsi="Times New Roman" w:cs="Calibri"/>
          <w:sz w:val="24"/>
          <w:szCs w:val="24"/>
          <w:lang w:val="en-US"/>
        </w:rPr>
        <w:fldChar w:fldCharType="end"/>
      </w:r>
      <w:r w:rsidR="00DC16CB" w:rsidRPr="008A3E37">
        <w:rPr>
          <w:rFonts w:ascii="Times New Roman" w:eastAsia="Times New Roman" w:hAnsi="Times New Roman" w:cs="Calibri"/>
          <w:sz w:val="24"/>
          <w:szCs w:val="24"/>
          <w:lang w:val="en-US"/>
        </w:rPr>
        <w:t xml:space="preserve"> further points out the importance of unstructured data within ethnogra</w:t>
      </w:r>
      <w:r w:rsidR="005F670F" w:rsidRPr="008A3E37">
        <w:rPr>
          <w:rFonts w:ascii="Times New Roman" w:eastAsia="Times New Roman" w:hAnsi="Times New Roman" w:cs="Calibri"/>
          <w:sz w:val="24"/>
          <w:szCs w:val="24"/>
          <w:lang w:val="en-US"/>
        </w:rPr>
        <w:t>phic studies, allowing scope to address</w:t>
      </w:r>
      <w:r w:rsidR="00DC16CB" w:rsidRPr="008A3E37">
        <w:rPr>
          <w:rFonts w:ascii="Times New Roman" w:eastAsia="Times New Roman" w:hAnsi="Times New Roman" w:cs="Calibri"/>
          <w:sz w:val="24"/>
          <w:szCs w:val="24"/>
          <w:lang w:val="en-US"/>
        </w:rPr>
        <w:t xml:space="preserve"> uncertainty</w:t>
      </w:r>
      <w:r w:rsidR="005F670F" w:rsidRPr="008A3E37">
        <w:rPr>
          <w:rFonts w:ascii="Times New Roman" w:eastAsia="Times New Roman" w:hAnsi="Times New Roman" w:cs="Calibri"/>
          <w:sz w:val="24"/>
          <w:szCs w:val="24"/>
          <w:lang w:val="en-US"/>
        </w:rPr>
        <w:t xml:space="preserve"> in the emerging data through sustained reflexivity</w:t>
      </w:r>
      <w:r w:rsidR="00DC16CB" w:rsidRPr="008A3E37">
        <w:rPr>
          <w:rFonts w:ascii="Times New Roman" w:eastAsia="Times New Roman" w:hAnsi="Times New Roman" w:cs="Calibri"/>
          <w:sz w:val="24"/>
          <w:szCs w:val="24"/>
          <w:lang w:val="en-US"/>
        </w:rPr>
        <w:t xml:space="preserve">. </w:t>
      </w:r>
      <w:r w:rsidR="006A284B" w:rsidRPr="008A3E37">
        <w:rPr>
          <w:rFonts w:ascii="Times New Roman" w:eastAsia="Times New Roman" w:hAnsi="Times New Roman" w:cs="Calibri"/>
          <w:sz w:val="24"/>
          <w:szCs w:val="24"/>
          <w:lang w:val="en-US"/>
        </w:rPr>
        <w:t xml:space="preserve">Pole and Morrison </w:t>
      </w:r>
      <w:r w:rsidR="006A284B" w:rsidRPr="008A3E37">
        <w:rPr>
          <w:rFonts w:ascii="Times New Roman" w:eastAsia="Times New Roman" w:hAnsi="Times New Roman" w:cs="Calibri"/>
          <w:sz w:val="24"/>
          <w:szCs w:val="24"/>
          <w:lang w:val="en-US"/>
        </w:rPr>
        <w:fldChar w:fldCharType="begin"/>
      </w:r>
      <w:r w:rsidR="0008540C" w:rsidRPr="008A3E37">
        <w:rPr>
          <w:rFonts w:ascii="Times New Roman" w:eastAsia="Times New Roman" w:hAnsi="Times New Roman" w:cs="Calibri"/>
          <w:sz w:val="24"/>
          <w:szCs w:val="24"/>
          <w:lang w:val="en-US"/>
        </w:rPr>
        <w:instrText xml:space="preserve"> ADDIN ZOTERO_ITEM CSL_CITATION {"citationID":"csXrhgUI","properties":{"formattedCitation":"(2003)","plainCitation":"(2003)"},"citationItems":[{"id":1969,"uris":["http://zotero.org/users/469541/items/KXR6U88G"],"uri":["http://zotero.org/users/469541/items/KXR6U88G"],"itemData":{"id":1969,"type":"book","title":"Ethnography for education","publisher":"McGraw-Hill International","source":"Google Scholar","author":[{"family":"Pole","given":"Christopher"},{"family":"Morrison","given":"Marlene"}],"issued":{"date-parts":[["2003"]]},"accessed":{"date-parts":[["2014",11,3]]}},"suppress-author":true}],"schema":"https://github.com/citation-style-language/schema/raw/master/csl-citation.json"} </w:instrText>
      </w:r>
      <w:r w:rsidR="006A284B" w:rsidRPr="008A3E37">
        <w:rPr>
          <w:rFonts w:ascii="Times New Roman" w:eastAsia="Times New Roman" w:hAnsi="Times New Roman" w:cs="Calibri"/>
          <w:sz w:val="24"/>
          <w:szCs w:val="24"/>
          <w:lang w:val="en-US"/>
        </w:rPr>
        <w:fldChar w:fldCharType="separate"/>
      </w:r>
      <w:r w:rsidR="006A284B" w:rsidRPr="008A3E37">
        <w:rPr>
          <w:rFonts w:ascii="Times New Roman" w:eastAsia="Times New Roman" w:hAnsi="Times New Roman" w:cs="Calibri"/>
          <w:sz w:val="24"/>
          <w:szCs w:val="24"/>
          <w:lang w:val="en-US"/>
        </w:rPr>
        <w:t>(2003)</w:t>
      </w:r>
      <w:r w:rsidR="006A284B" w:rsidRPr="008A3E37">
        <w:rPr>
          <w:rFonts w:ascii="Times New Roman" w:eastAsia="Times New Roman" w:hAnsi="Times New Roman" w:cs="Calibri"/>
          <w:sz w:val="24"/>
          <w:szCs w:val="24"/>
          <w:lang w:val="en-US"/>
        </w:rPr>
        <w:fldChar w:fldCharType="end"/>
      </w:r>
      <w:r w:rsidR="005F670F" w:rsidRPr="008A3E37">
        <w:rPr>
          <w:rFonts w:ascii="Times New Roman" w:eastAsia="Times New Roman" w:hAnsi="Times New Roman" w:cs="Calibri"/>
          <w:sz w:val="24"/>
          <w:szCs w:val="24"/>
          <w:lang w:val="en-US"/>
        </w:rPr>
        <w:t xml:space="preserve"> argue that</w:t>
      </w:r>
      <w:r w:rsidR="006A284B" w:rsidRPr="008A3E37">
        <w:rPr>
          <w:rFonts w:ascii="Times New Roman" w:eastAsia="Times New Roman" w:hAnsi="Times New Roman" w:cs="Calibri"/>
          <w:sz w:val="24"/>
          <w:szCs w:val="24"/>
          <w:lang w:val="en-US"/>
        </w:rPr>
        <w:t xml:space="preserve"> </w:t>
      </w:r>
      <w:r w:rsidR="005F670F" w:rsidRPr="008A3E37">
        <w:rPr>
          <w:rFonts w:ascii="Times New Roman" w:eastAsia="Times New Roman" w:hAnsi="Times New Roman" w:cs="Calibri"/>
          <w:sz w:val="24"/>
          <w:szCs w:val="24"/>
          <w:lang w:val="en-US"/>
        </w:rPr>
        <w:t xml:space="preserve">the focus on a given </w:t>
      </w:r>
      <w:r w:rsidR="006A284B" w:rsidRPr="008A3E37">
        <w:rPr>
          <w:rFonts w:ascii="Times New Roman" w:eastAsia="Times New Roman" w:hAnsi="Times New Roman" w:cs="Calibri"/>
          <w:sz w:val="24"/>
          <w:szCs w:val="24"/>
          <w:lang w:val="en-US"/>
        </w:rPr>
        <w:t>setting, understanding social life from</w:t>
      </w:r>
      <w:r w:rsidR="005F670F" w:rsidRPr="008A3E37">
        <w:rPr>
          <w:rFonts w:ascii="Times New Roman" w:eastAsia="Times New Roman" w:hAnsi="Times New Roman" w:cs="Calibri"/>
          <w:sz w:val="24"/>
          <w:szCs w:val="24"/>
          <w:lang w:val="en-US"/>
        </w:rPr>
        <w:t xml:space="preserve"> the</w:t>
      </w:r>
      <w:r w:rsidR="006A284B" w:rsidRPr="008A3E37">
        <w:rPr>
          <w:rFonts w:ascii="Times New Roman" w:eastAsia="Times New Roman" w:hAnsi="Times New Roman" w:cs="Calibri"/>
          <w:sz w:val="24"/>
          <w:szCs w:val="24"/>
          <w:lang w:val="en-US"/>
        </w:rPr>
        <w:t xml:space="preserve"> </w:t>
      </w:r>
      <w:r w:rsidR="00F05E2E" w:rsidRPr="008A3E37">
        <w:rPr>
          <w:rFonts w:ascii="Times New Roman" w:eastAsia="Times New Roman" w:hAnsi="Times New Roman" w:cs="Calibri"/>
          <w:sz w:val="24"/>
          <w:szCs w:val="24"/>
          <w:lang w:val="en-US"/>
        </w:rPr>
        <w:t xml:space="preserve">inside </w:t>
      </w:r>
      <w:r w:rsidR="00DC16CB" w:rsidRPr="008A3E37">
        <w:rPr>
          <w:rFonts w:ascii="Times New Roman" w:eastAsia="Times New Roman" w:hAnsi="Times New Roman" w:cs="Calibri"/>
          <w:sz w:val="24"/>
          <w:szCs w:val="24"/>
          <w:lang w:val="en-US"/>
        </w:rPr>
        <w:t>and the generation of theory</w:t>
      </w:r>
      <w:r w:rsidR="005F670F" w:rsidRPr="008A3E37">
        <w:rPr>
          <w:rFonts w:ascii="Times New Roman" w:eastAsia="Times New Roman" w:hAnsi="Times New Roman" w:cs="Calibri"/>
          <w:sz w:val="24"/>
          <w:szCs w:val="24"/>
          <w:lang w:val="en-US"/>
        </w:rPr>
        <w:t xml:space="preserve"> are all key features of ethnographic research</w:t>
      </w:r>
      <w:r w:rsidR="00DC16CB" w:rsidRPr="008A3E37">
        <w:rPr>
          <w:rFonts w:ascii="Times New Roman" w:eastAsia="Times New Roman" w:hAnsi="Times New Roman" w:cs="Calibri"/>
          <w:sz w:val="24"/>
          <w:szCs w:val="24"/>
          <w:lang w:val="en-US"/>
        </w:rPr>
        <w:t xml:space="preserve">. </w:t>
      </w:r>
      <w:r w:rsidR="006A284B" w:rsidRPr="008A3E37">
        <w:rPr>
          <w:rFonts w:ascii="Times New Roman" w:eastAsia="Times New Roman" w:hAnsi="Times New Roman" w:cs="Calibri"/>
          <w:sz w:val="24"/>
          <w:szCs w:val="24"/>
          <w:lang w:val="en-US"/>
        </w:rPr>
        <w:t>Close familiarity with one’s research setting is</w:t>
      </w:r>
      <w:r w:rsidR="005F670F" w:rsidRPr="008A3E37">
        <w:rPr>
          <w:rFonts w:ascii="Times New Roman" w:eastAsia="Times New Roman" w:hAnsi="Times New Roman" w:cs="Calibri"/>
          <w:sz w:val="24"/>
          <w:szCs w:val="24"/>
          <w:lang w:val="en-US"/>
        </w:rPr>
        <w:t xml:space="preserve"> itself</w:t>
      </w:r>
      <w:r w:rsidR="006A284B" w:rsidRPr="008A3E37">
        <w:rPr>
          <w:rFonts w:ascii="Times New Roman" w:eastAsia="Times New Roman" w:hAnsi="Times New Roman" w:cs="Calibri"/>
          <w:sz w:val="24"/>
          <w:szCs w:val="24"/>
          <w:lang w:val="en-US"/>
        </w:rPr>
        <w:t xml:space="preserve"> a prevalent feature </w:t>
      </w:r>
      <w:r w:rsidR="00DC16CB" w:rsidRPr="008A3E37">
        <w:rPr>
          <w:rFonts w:ascii="Times New Roman" w:eastAsia="Times New Roman" w:hAnsi="Times New Roman" w:cs="Calibri"/>
          <w:sz w:val="24"/>
          <w:szCs w:val="24"/>
          <w:lang w:val="en-US"/>
        </w:rPr>
        <w:t xml:space="preserve">of pedagogic research, with Lea and Street </w:t>
      </w:r>
      <w:r w:rsidR="006A284B" w:rsidRPr="008A3E37">
        <w:rPr>
          <w:rFonts w:ascii="Times New Roman" w:eastAsia="Times New Roman" w:hAnsi="Times New Roman" w:cs="Calibri"/>
          <w:sz w:val="24"/>
          <w:szCs w:val="24"/>
          <w:lang w:val="en-US"/>
        </w:rPr>
        <w:t>acknowledging their own prior situated knowledge of the institutional settings they were investigating</w:t>
      </w:r>
      <w:r w:rsidR="00B75FD3" w:rsidRPr="008A3E37">
        <w:rPr>
          <w:rFonts w:ascii="Times New Roman" w:eastAsia="Times New Roman" w:hAnsi="Times New Roman" w:cs="Calibri"/>
          <w:sz w:val="24"/>
          <w:szCs w:val="24"/>
          <w:lang w:val="en-US"/>
        </w:rPr>
        <w:t>.</w:t>
      </w:r>
      <w:r w:rsidR="00DC16CB" w:rsidRPr="008A3E37">
        <w:rPr>
          <w:rFonts w:ascii="Times New Roman" w:eastAsia="Times New Roman" w:hAnsi="Times New Roman" w:cs="Calibri"/>
          <w:sz w:val="24"/>
          <w:szCs w:val="24"/>
          <w:lang w:val="en-US"/>
        </w:rPr>
        <w:t xml:space="preserve"> </w:t>
      </w:r>
      <w:r w:rsidR="00307384" w:rsidRPr="008A3E37">
        <w:rPr>
          <w:rFonts w:ascii="Times New Roman" w:eastAsia="Times New Roman" w:hAnsi="Times New Roman" w:cs="Calibri"/>
          <w:sz w:val="24"/>
          <w:szCs w:val="24"/>
          <w:lang w:val="en-US"/>
        </w:rPr>
        <w:t>T</w:t>
      </w:r>
      <w:r w:rsidR="005F670F" w:rsidRPr="008A3E37">
        <w:rPr>
          <w:rFonts w:ascii="Times New Roman" w:eastAsia="Times New Roman" w:hAnsi="Times New Roman" w:cs="Calibri"/>
          <w:sz w:val="24"/>
          <w:szCs w:val="24"/>
          <w:lang w:val="en-US"/>
        </w:rPr>
        <w:t>he</w:t>
      </w:r>
      <w:r w:rsidR="00307384" w:rsidRPr="008A3E37">
        <w:rPr>
          <w:rFonts w:ascii="Times New Roman" w:eastAsia="Times New Roman" w:hAnsi="Times New Roman" w:cs="Calibri"/>
          <w:sz w:val="24"/>
          <w:szCs w:val="24"/>
          <w:lang w:val="en-US"/>
        </w:rPr>
        <w:t>ir</w:t>
      </w:r>
      <w:r w:rsidR="005F670F" w:rsidRPr="008A3E37">
        <w:rPr>
          <w:rFonts w:ascii="Times New Roman" w:eastAsia="Times New Roman" w:hAnsi="Times New Roman" w:cs="Calibri"/>
          <w:sz w:val="24"/>
          <w:szCs w:val="24"/>
          <w:lang w:val="en-US"/>
        </w:rPr>
        <w:t xml:space="preserve"> study highlighted the roles played by varied academic practices around reading and writing in a range of disciplines, including those from the natural sciences, social sciences and the humanities. </w:t>
      </w:r>
      <w:r w:rsidR="00DC16CB" w:rsidRPr="008A3E37">
        <w:rPr>
          <w:rFonts w:ascii="Times New Roman" w:eastAsia="Times New Roman" w:hAnsi="Times New Roman" w:cs="Calibri"/>
          <w:sz w:val="24"/>
          <w:szCs w:val="24"/>
          <w:lang w:val="en-US"/>
        </w:rPr>
        <w:t>A</w:t>
      </w:r>
      <w:r w:rsidR="006A284B" w:rsidRPr="008A3E37">
        <w:rPr>
          <w:rFonts w:ascii="Times New Roman" w:eastAsia="Times New Roman" w:hAnsi="Times New Roman" w:cs="Calibri"/>
          <w:sz w:val="24"/>
          <w:szCs w:val="24"/>
          <w:lang w:val="en-US"/>
        </w:rPr>
        <w:t>ssumptions about knowledge emerge</w:t>
      </w:r>
      <w:r w:rsidR="00DC16CB" w:rsidRPr="008A3E37">
        <w:rPr>
          <w:rFonts w:ascii="Times New Roman" w:eastAsia="Times New Roman" w:hAnsi="Times New Roman" w:cs="Calibri"/>
          <w:sz w:val="24"/>
          <w:szCs w:val="24"/>
          <w:lang w:val="en-US"/>
        </w:rPr>
        <w:t>d</w:t>
      </w:r>
      <w:r w:rsidR="006A284B" w:rsidRPr="008A3E37">
        <w:rPr>
          <w:rFonts w:ascii="Times New Roman" w:eastAsia="Times New Roman" w:hAnsi="Times New Roman" w:cs="Calibri"/>
          <w:sz w:val="24"/>
          <w:szCs w:val="24"/>
          <w:lang w:val="en-US"/>
        </w:rPr>
        <w:t xml:space="preserve"> as a key considerat</w:t>
      </w:r>
      <w:r w:rsidR="00DC16CB" w:rsidRPr="008A3E37">
        <w:rPr>
          <w:rFonts w:ascii="Times New Roman" w:eastAsia="Times New Roman" w:hAnsi="Times New Roman" w:cs="Calibri"/>
          <w:sz w:val="24"/>
          <w:szCs w:val="24"/>
          <w:lang w:val="en-US"/>
        </w:rPr>
        <w:t xml:space="preserve">ion in </w:t>
      </w:r>
      <w:r w:rsidR="00307384" w:rsidRPr="008A3E37">
        <w:rPr>
          <w:rFonts w:ascii="Times New Roman" w:eastAsia="Times New Roman" w:hAnsi="Times New Roman" w:cs="Calibri"/>
          <w:sz w:val="24"/>
          <w:szCs w:val="24"/>
          <w:lang w:val="en-US"/>
        </w:rPr>
        <w:t xml:space="preserve">relation to </w:t>
      </w:r>
      <w:r w:rsidR="00DC16CB" w:rsidRPr="008A3E37">
        <w:rPr>
          <w:rFonts w:ascii="Times New Roman" w:eastAsia="Times New Roman" w:hAnsi="Times New Roman" w:cs="Calibri"/>
          <w:sz w:val="24"/>
          <w:szCs w:val="24"/>
          <w:lang w:val="en-US"/>
        </w:rPr>
        <w:t>academic literacy</w:t>
      </w:r>
      <w:r w:rsidR="00307384" w:rsidRPr="008A3E37">
        <w:rPr>
          <w:rFonts w:ascii="Times New Roman" w:eastAsia="Times New Roman" w:hAnsi="Times New Roman" w:cs="Calibri"/>
          <w:sz w:val="24"/>
          <w:szCs w:val="24"/>
          <w:lang w:val="en-US"/>
        </w:rPr>
        <w:t xml:space="preserve">, </w:t>
      </w:r>
      <w:r w:rsidR="00DC16CB" w:rsidRPr="008A3E37">
        <w:rPr>
          <w:rFonts w:ascii="Times New Roman" w:eastAsia="Times New Roman" w:hAnsi="Times New Roman" w:cs="Calibri"/>
          <w:sz w:val="24"/>
          <w:szCs w:val="24"/>
          <w:lang w:val="en-US"/>
        </w:rPr>
        <w:t xml:space="preserve">as </w:t>
      </w:r>
      <w:r w:rsidR="00307384" w:rsidRPr="008A3E37">
        <w:rPr>
          <w:rFonts w:ascii="Times New Roman" w:eastAsia="Times New Roman" w:hAnsi="Times New Roman" w:cs="Calibri"/>
          <w:sz w:val="24"/>
          <w:szCs w:val="24"/>
          <w:lang w:val="en-US"/>
        </w:rPr>
        <w:t xml:space="preserve">did the authority </w:t>
      </w:r>
      <w:r w:rsidR="006A284B" w:rsidRPr="008A3E37">
        <w:rPr>
          <w:rFonts w:ascii="Times New Roman" w:eastAsia="Times New Roman" w:hAnsi="Times New Roman" w:cs="Calibri"/>
          <w:sz w:val="24"/>
          <w:szCs w:val="24"/>
          <w:lang w:val="en-US"/>
        </w:rPr>
        <w:t>relationships through which these assumptions are conveyed.</w:t>
      </w:r>
      <w:r w:rsidR="00DC16CB" w:rsidRPr="008A3E37">
        <w:rPr>
          <w:rFonts w:ascii="Times New Roman" w:eastAsia="Times New Roman" w:hAnsi="Times New Roman" w:cs="Calibri"/>
          <w:sz w:val="24"/>
          <w:szCs w:val="24"/>
          <w:lang w:val="en-US"/>
        </w:rPr>
        <w:t xml:space="preserve"> </w:t>
      </w:r>
    </w:p>
    <w:p w14:paraId="6EE8B04A" w14:textId="77777777" w:rsidR="00CA7E4A" w:rsidRPr="006352EB" w:rsidRDefault="00CA7E4A" w:rsidP="002A0954">
      <w:pPr>
        <w:pStyle w:val="CommentText"/>
        <w:rPr>
          <w:rFonts w:eastAsiaTheme="minorHAnsi"/>
          <w:i/>
          <w:sz w:val="24"/>
          <w:szCs w:val="24"/>
          <w:lang w:val="en-GB"/>
        </w:rPr>
      </w:pPr>
      <w:r w:rsidRPr="006352EB">
        <w:rPr>
          <w:rFonts w:eastAsiaTheme="minorHAnsi"/>
          <w:i/>
          <w:sz w:val="24"/>
          <w:szCs w:val="24"/>
          <w:lang w:val="en-GB"/>
        </w:rPr>
        <w:t>Research into collaborative enquiry</w:t>
      </w:r>
    </w:p>
    <w:p w14:paraId="1639BED3" w14:textId="646E5E18" w:rsidR="006F3B4F" w:rsidRDefault="001D20E1" w:rsidP="006F3B4F">
      <w:pPr>
        <w:pStyle w:val="CommentText"/>
        <w:rPr>
          <w:sz w:val="24"/>
          <w:szCs w:val="24"/>
          <w:lang w:eastAsia="en-GB"/>
        </w:rPr>
      </w:pPr>
      <w:r w:rsidRPr="006352EB">
        <w:rPr>
          <w:rFonts w:eastAsiaTheme="minorHAnsi"/>
          <w:sz w:val="24"/>
          <w:szCs w:val="24"/>
          <w:lang w:val="en-GB"/>
        </w:rPr>
        <w:lastRenderedPageBreak/>
        <w:t xml:space="preserve">Harland </w:t>
      </w:r>
      <w:r w:rsidRPr="00F158E3">
        <w:rPr>
          <w:sz w:val="24"/>
          <w:szCs w:val="24"/>
        </w:rPr>
        <w:fldChar w:fldCharType="begin"/>
      </w:r>
      <w:r w:rsidRPr="006352EB">
        <w:rPr>
          <w:rFonts w:eastAsiaTheme="minorHAnsi"/>
          <w:sz w:val="24"/>
          <w:szCs w:val="24"/>
          <w:lang w:val="en-GB"/>
        </w:rPr>
        <w:instrText xml:space="preserve"> ADDIN ZOTERO_ITEM CSL_CITATION {"citationID":"iniL5m9M","properties":{"formattedCitation":"(2002)","plainCitation":"(2002)"},"citationItems":[{"id":1974,"uris":["http://zotero.org/users/469541/items/3CNSD8NT"],"uri":["http://zotero.org/users/469541/items/3CNSD8NT"],"itemData":{"id":1974,"type":"article-journal","title":"Zoology students' experiences of collaborative enquiry in problem-based learning","container-title":"Teaching in Higher Education","page":"3–15","volume":"7","issue":"1","source":"Google Scholar","author":[{"family":"Harland","given":"Tony"}],"issued":{"date-parts":[["2002"]]},"accessed":{"date-parts":[["2014",11,5]]}},"suppress-author":true}],"schema":"https://github.com/citation-style-language/schema/raw/master/csl-citation.json"} </w:instrText>
      </w:r>
      <w:r w:rsidRPr="00F158E3">
        <w:rPr>
          <w:sz w:val="24"/>
          <w:szCs w:val="24"/>
        </w:rPr>
        <w:fldChar w:fldCharType="separate"/>
      </w:r>
      <w:r w:rsidRPr="006352EB">
        <w:rPr>
          <w:rFonts w:eastAsiaTheme="minorHAnsi"/>
          <w:sz w:val="24"/>
          <w:szCs w:val="24"/>
          <w:lang w:val="en-GB"/>
        </w:rPr>
        <w:t>(2002)</w:t>
      </w:r>
      <w:r w:rsidRPr="00F158E3">
        <w:rPr>
          <w:sz w:val="24"/>
          <w:szCs w:val="24"/>
        </w:rPr>
        <w:fldChar w:fldCharType="end"/>
      </w:r>
      <w:r w:rsidR="005F670F" w:rsidRPr="006352EB">
        <w:rPr>
          <w:rFonts w:eastAsiaTheme="minorHAnsi"/>
          <w:sz w:val="24"/>
          <w:szCs w:val="24"/>
          <w:lang w:val="en-GB"/>
        </w:rPr>
        <w:t xml:space="preserve"> outlines a study of</w:t>
      </w:r>
      <w:r w:rsidRPr="006352EB">
        <w:rPr>
          <w:rFonts w:eastAsiaTheme="minorHAnsi"/>
          <w:sz w:val="24"/>
          <w:szCs w:val="24"/>
          <w:lang w:val="en-GB"/>
        </w:rPr>
        <w:t xml:space="preserve"> an undergraduate Zoology course</w:t>
      </w:r>
      <w:r w:rsidR="004A6BB1">
        <w:rPr>
          <w:rFonts w:eastAsiaTheme="minorHAnsi"/>
          <w:sz w:val="24"/>
          <w:szCs w:val="24"/>
          <w:lang w:val="en-GB"/>
        </w:rPr>
        <w:t xml:space="preserve"> at a university in Scotland that was designed </w:t>
      </w:r>
      <w:r w:rsidRPr="006352EB">
        <w:rPr>
          <w:rFonts w:eastAsiaTheme="minorHAnsi"/>
          <w:sz w:val="24"/>
          <w:szCs w:val="24"/>
          <w:lang w:val="en-GB"/>
        </w:rPr>
        <w:t>around problem-based learning</w:t>
      </w:r>
      <w:r w:rsidR="006E6B3E">
        <w:rPr>
          <w:rFonts w:eastAsiaTheme="minorHAnsi"/>
          <w:sz w:val="24"/>
          <w:szCs w:val="24"/>
          <w:lang w:val="en-GB"/>
        </w:rPr>
        <w:t>, that is learning which is framed around a problem or issue in order to provide a starti</w:t>
      </w:r>
      <w:r w:rsidR="005855F1">
        <w:rPr>
          <w:rFonts w:eastAsiaTheme="minorHAnsi"/>
          <w:sz w:val="24"/>
          <w:szCs w:val="24"/>
          <w:lang w:val="en-GB"/>
        </w:rPr>
        <w:t xml:space="preserve">ng point for an enquiry </w:t>
      </w:r>
      <w:r w:rsidR="006E6B3E">
        <w:rPr>
          <w:rFonts w:eastAsiaTheme="minorHAnsi"/>
          <w:sz w:val="24"/>
          <w:szCs w:val="24"/>
          <w:lang w:val="en-GB"/>
        </w:rPr>
        <w:t>led by a group of students.</w:t>
      </w:r>
      <w:r w:rsidRPr="006352EB">
        <w:rPr>
          <w:sz w:val="24"/>
          <w:szCs w:val="24"/>
        </w:rPr>
        <w:t xml:space="preserve"> </w:t>
      </w:r>
      <w:r w:rsidR="005855F1">
        <w:rPr>
          <w:rFonts w:eastAsiaTheme="minorHAnsi"/>
          <w:sz w:val="24"/>
          <w:szCs w:val="24"/>
          <w:lang w:val="en-GB"/>
        </w:rPr>
        <w:t>Following a period of training, t</w:t>
      </w:r>
      <w:r w:rsidR="005F670F" w:rsidRPr="006352EB">
        <w:rPr>
          <w:rFonts w:eastAsiaTheme="minorHAnsi"/>
          <w:sz w:val="24"/>
          <w:szCs w:val="24"/>
          <w:lang w:val="en-GB"/>
        </w:rPr>
        <w:t>utors a</w:t>
      </w:r>
      <w:r w:rsidR="005855F1">
        <w:rPr>
          <w:rFonts w:eastAsiaTheme="minorHAnsi"/>
          <w:sz w:val="24"/>
          <w:szCs w:val="24"/>
          <w:lang w:val="en-GB"/>
        </w:rPr>
        <w:t>nd students worked together</w:t>
      </w:r>
      <w:r w:rsidR="005F670F" w:rsidRPr="006352EB">
        <w:rPr>
          <w:rFonts w:eastAsiaTheme="minorHAnsi"/>
          <w:sz w:val="24"/>
          <w:szCs w:val="24"/>
          <w:lang w:val="en-GB"/>
        </w:rPr>
        <w:t xml:space="preserve"> to conduct an Environmental Impact Assessment</w:t>
      </w:r>
      <w:r w:rsidR="004A6BB1">
        <w:rPr>
          <w:rFonts w:eastAsiaTheme="minorHAnsi"/>
          <w:sz w:val="24"/>
          <w:szCs w:val="24"/>
          <w:lang w:val="en-GB"/>
        </w:rPr>
        <w:t xml:space="preserve"> at a national park in Egypt</w:t>
      </w:r>
      <w:r w:rsidR="005F670F" w:rsidRPr="006352EB">
        <w:rPr>
          <w:rFonts w:eastAsiaTheme="minorHAnsi"/>
          <w:sz w:val="24"/>
          <w:szCs w:val="24"/>
          <w:lang w:val="en-GB"/>
        </w:rPr>
        <w:t xml:space="preserve"> in partnership with a commercial organisation. Alongside this, Harland conducted collaborative action research with both students and colleagues to investigate together their experience of problem-based learning. </w:t>
      </w:r>
      <w:r w:rsidR="006F3B4F" w:rsidRPr="00F20A35">
        <w:rPr>
          <w:rFonts w:cstheme="minorBidi"/>
          <w:sz w:val="24"/>
          <w:szCs w:val="24"/>
          <w:lang w:eastAsia="en-GB"/>
        </w:rPr>
        <w:t>The choice of a study that involved action research that included both teacher</w:t>
      </w:r>
      <w:r w:rsidR="005855F1">
        <w:rPr>
          <w:rFonts w:cstheme="minorBidi"/>
          <w:sz w:val="24"/>
          <w:szCs w:val="24"/>
          <w:lang w:eastAsia="en-GB"/>
        </w:rPr>
        <w:t>s and students was</w:t>
      </w:r>
      <w:r w:rsidR="006F3B4F" w:rsidRPr="00F20A35">
        <w:rPr>
          <w:rFonts w:cstheme="minorBidi"/>
          <w:sz w:val="24"/>
          <w:szCs w:val="24"/>
          <w:lang w:eastAsia="en-GB"/>
        </w:rPr>
        <w:t xml:space="preserve"> a</w:t>
      </w:r>
      <w:r w:rsidR="005855F1">
        <w:rPr>
          <w:rFonts w:cstheme="minorBidi"/>
          <w:sz w:val="24"/>
          <w:szCs w:val="24"/>
          <w:lang w:eastAsia="en-GB"/>
        </w:rPr>
        <w:t xml:space="preserve">n obvious </w:t>
      </w:r>
      <w:r w:rsidR="006F3B4F">
        <w:rPr>
          <w:sz w:val="24"/>
          <w:szCs w:val="24"/>
          <w:lang w:eastAsia="en-GB"/>
        </w:rPr>
        <w:t>choice in relation to a critical realist understanding of emancipation</w:t>
      </w:r>
      <w:r w:rsidR="006F3B4F" w:rsidRPr="00F20A35">
        <w:rPr>
          <w:rFonts w:cstheme="minorBidi"/>
          <w:sz w:val="24"/>
          <w:szCs w:val="24"/>
          <w:lang w:eastAsia="en-GB"/>
        </w:rPr>
        <w:t>.</w:t>
      </w:r>
    </w:p>
    <w:p w14:paraId="30591CBB" w14:textId="19031D55" w:rsidR="003D1126" w:rsidRPr="006352EB" w:rsidRDefault="003637BC" w:rsidP="006F3B4F">
      <w:pPr>
        <w:pStyle w:val="CommentText"/>
        <w:ind w:firstLine="720"/>
        <w:rPr>
          <w:sz w:val="24"/>
          <w:szCs w:val="24"/>
        </w:rPr>
      </w:pPr>
      <w:r w:rsidRPr="006352EB">
        <w:rPr>
          <w:rFonts w:eastAsiaTheme="minorHAnsi"/>
          <w:sz w:val="24"/>
          <w:szCs w:val="24"/>
          <w:lang w:val="en-GB"/>
        </w:rPr>
        <w:t>Th</w:t>
      </w:r>
      <w:r w:rsidR="001D20E1" w:rsidRPr="006352EB">
        <w:rPr>
          <w:rFonts w:eastAsiaTheme="minorHAnsi"/>
          <w:sz w:val="24"/>
          <w:szCs w:val="24"/>
          <w:lang w:val="en-GB"/>
        </w:rPr>
        <w:t>is study finds it place as part of a densely articulated set of ideas</w:t>
      </w:r>
      <w:r w:rsidR="001D156C">
        <w:rPr>
          <w:rFonts w:eastAsiaTheme="minorHAnsi"/>
          <w:sz w:val="24"/>
          <w:szCs w:val="24"/>
          <w:lang w:val="en-GB"/>
        </w:rPr>
        <w:t xml:space="preserve">, </w:t>
      </w:r>
      <w:r w:rsidR="00307384">
        <w:rPr>
          <w:rFonts w:eastAsiaTheme="minorHAnsi"/>
          <w:sz w:val="24"/>
          <w:szCs w:val="24"/>
          <w:lang w:val="en-GB"/>
        </w:rPr>
        <w:t>given the</w:t>
      </w:r>
      <w:r w:rsidR="001D156C">
        <w:rPr>
          <w:rFonts w:eastAsiaTheme="minorHAnsi"/>
          <w:sz w:val="24"/>
          <w:szCs w:val="24"/>
          <w:lang w:val="en-GB"/>
        </w:rPr>
        <w:t xml:space="preserve"> adoption of </w:t>
      </w:r>
      <w:r w:rsidR="00307384">
        <w:rPr>
          <w:rFonts w:eastAsiaTheme="minorHAnsi"/>
          <w:sz w:val="24"/>
          <w:szCs w:val="24"/>
          <w:lang w:val="en-GB"/>
        </w:rPr>
        <w:t>problem-based learning</w:t>
      </w:r>
      <w:r w:rsidR="001D156C">
        <w:rPr>
          <w:rFonts w:eastAsiaTheme="minorHAnsi"/>
          <w:sz w:val="24"/>
          <w:szCs w:val="24"/>
          <w:lang w:val="en-GB"/>
        </w:rPr>
        <w:t xml:space="preserve"> in many different disciplines, and in varied settings across the world</w:t>
      </w:r>
      <w:r w:rsidR="001D20E1" w:rsidRPr="006352EB">
        <w:rPr>
          <w:rFonts w:eastAsiaTheme="minorHAnsi"/>
          <w:sz w:val="24"/>
          <w:szCs w:val="24"/>
          <w:lang w:val="en-GB"/>
        </w:rPr>
        <w:t>.</w:t>
      </w:r>
      <w:r w:rsidR="007B18A8" w:rsidRPr="006352EB">
        <w:rPr>
          <w:rFonts w:eastAsiaTheme="minorHAnsi"/>
          <w:sz w:val="24"/>
          <w:szCs w:val="24"/>
          <w:lang w:val="en-GB"/>
        </w:rPr>
        <w:t xml:space="preserve"> </w:t>
      </w:r>
      <w:r w:rsidR="00CA7E4A" w:rsidRPr="006352EB">
        <w:rPr>
          <w:rFonts w:eastAsiaTheme="minorHAnsi"/>
          <w:sz w:val="24"/>
          <w:szCs w:val="24"/>
          <w:lang w:val="en-GB"/>
        </w:rPr>
        <w:t>Over</w:t>
      </w:r>
      <w:r w:rsidR="00B57F29">
        <w:rPr>
          <w:rFonts w:eastAsiaTheme="minorHAnsi"/>
          <w:sz w:val="24"/>
          <w:szCs w:val="24"/>
          <w:lang w:val="en-GB"/>
        </w:rPr>
        <w:t xml:space="preserve"> a five-</w:t>
      </w:r>
      <w:r w:rsidR="00CA7E4A" w:rsidRPr="006352EB">
        <w:rPr>
          <w:rFonts w:eastAsiaTheme="minorHAnsi"/>
          <w:sz w:val="24"/>
          <w:szCs w:val="24"/>
          <w:lang w:val="en-GB"/>
        </w:rPr>
        <w:t>ye</w:t>
      </w:r>
      <w:r w:rsidR="003D1126" w:rsidRPr="006352EB">
        <w:rPr>
          <w:rFonts w:eastAsiaTheme="minorHAnsi"/>
          <w:sz w:val="24"/>
          <w:szCs w:val="24"/>
          <w:lang w:val="en-GB"/>
        </w:rPr>
        <w:t>ar period, it was clear that a</w:t>
      </w:r>
      <w:r w:rsidR="00CA7E4A" w:rsidRPr="006352EB">
        <w:rPr>
          <w:rFonts w:eastAsiaTheme="minorHAnsi"/>
          <w:sz w:val="24"/>
          <w:szCs w:val="24"/>
          <w:lang w:val="en-GB"/>
        </w:rPr>
        <w:t xml:space="preserve"> partnership between tutors and students develo</w:t>
      </w:r>
      <w:r w:rsidR="007B18A8" w:rsidRPr="006352EB">
        <w:rPr>
          <w:rFonts w:eastAsiaTheme="minorHAnsi"/>
          <w:sz w:val="24"/>
          <w:szCs w:val="24"/>
          <w:lang w:val="en-GB"/>
        </w:rPr>
        <w:t>ped through</w:t>
      </w:r>
      <w:r w:rsidR="003D1126" w:rsidRPr="006352EB">
        <w:rPr>
          <w:rFonts w:eastAsiaTheme="minorHAnsi"/>
          <w:sz w:val="24"/>
          <w:szCs w:val="24"/>
          <w:lang w:val="en-GB"/>
        </w:rPr>
        <w:t xml:space="preserve"> the innovation and the research.</w:t>
      </w:r>
      <w:r w:rsidRPr="006352EB">
        <w:rPr>
          <w:rFonts w:eastAsiaTheme="minorHAnsi"/>
          <w:sz w:val="24"/>
          <w:szCs w:val="24"/>
          <w:lang w:val="en-GB"/>
        </w:rPr>
        <w:t xml:space="preserve"> </w:t>
      </w:r>
      <w:r w:rsidR="00CA7E4A" w:rsidRPr="006352EB">
        <w:rPr>
          <w:rFonts w:eastAsiaTheme="minorHAnsi"/>
          <w:sz w:val="24"/>
          <w:szCs w:val="24"/>
          <w:lang w:val="en-GB"/>
        </w:rPr>
        <w:t>Students particu</w:t>
      </w:r>
      <w:r w:rsidR="007B18A8" w:rsidRPr="006352EB">
        <w:rPr>
          <w:rFonts w:eastAsiaTheme="minorHAnsi"/>
          <w:sz w:val="24"/>
          <w:szCs w:val="24"/>
          <w:lang w:val="en-GB"/>
        </w:rPr>
        <w:t xml:space="preserve">larly appreciated </w:t>
      </w:r>
      <w:r w:rsidR="00CA7E4A" w:rsidRPr="006352EB">
        <w:rPr>
          <w:rFonts w:eastAsiaTheme="minorHAnsi"/>
          <w:sz w:val="24"/>
          <w:szCs w:val="24"/>
          <w:lang w:val="en-GB"/>
        </w:rPr>
        <w:t>the democratic basis for their rel</w:t>
      </w:r>
      <w:r w:rsidR="007B18A8" w:rsidRPr="006352EB">
        <w:rPr>
          <w:rFonts w:eastAsiaTheme="minorHAnsi"/>
          <w:sz w:val="24"/>
          <w:szCs w:val="24"/>
          <w:lang w:val="en-GB"/>
        </w:rPr>
        <w:t>ationships with tutors and the</w:t>
      </w:r>
      <w:r w:rsidR="00CA7E4A" w:rsidRPr="006352EB">
        <w:rPr>
          <w:rFonts w:eastAsiaTheme="minorHAnsi"/>
          <w:sz w:val="24"/>
          <w:szCs w:val="24"/>
          <w:lang w:val="en-GB"/>
        </w:rPr>
        <w:t xml:space="preserve"> freedom to take actions forward.</w:t>
      </w:r>
      <w:r w:rsidRPr="006352EB">
        <w:rPr>
          <w:rFonts w:eastAsiaTheme="minorHAnsi"/>
          <w:sz w:val="24"/>
          <w:szCs w:val="24"/>
          <w:lang w:val="en-GB"/>
        </w:rPr>
        <w:t xml:space="preserve"> By contrast, the exercise of tutor authority was seen to curtail dialogue and student engagement during the early period of the study. </w:t>
      </w:r>
      <w:r w:rsidR="00F158E3">
        <w:rPr>
          <w:rFonts w:eastAsiaTheme="minorHAnsi"/>
          <w:sz w:val="24"/>
          <w:szCs w:val="24"/>
          <w:lang w:val="en-GB"/>
        </w:rPr>
        <w:t xml:space="preserve">It is interesting here that </w:t>
      </w:r>
      <w:proofErr w:type="spellStart"/>
      <w:r w:rsidR="00383644">
        <w:rPr>
          <w:rFonts w:eastAsiaTheme="minorHAnsi"/>
          <w:sz w:val="24"/>
          <w:szCs w:val="24"/>
          <w:lang w:val="en-GB"/>
        </w:rPr>
        <w:t>Bhaskar</w:t>
      </w:r>
      <w:proofErr w:type="spellEnd"/>
      <w:r w:rsidR="00383644">
        <w:rPr>
          <w:rFonts w:eastAsiaTheme="minorHAnsi"/>
          <w:sz w:val="24"/>
          <w:szCs w:val="24"/>
          <w:lang w:val="en-GB"/>
        </w:rPr>
        <w:t xml:space="preserve"> (1986</w:t>
      </w:r>
      <w:r w:rsidR="00F1102B">
        <w:rPr>
          <w:rFonts w:eastAsiaTheme="minorHAnsi"/>
          <w:sz w:val="24"/>
          <w:szCs w:val="24"/>
          <w:lang w:val="en-GB"/>
        </w:rPr>
        <w:t xml:space="preserve">, </w:t>
      </w:r>
      <w:r w:rsidR="00F158E3">
        <w:rPr>
          <w:rFonts w:eastAsiaTheme="minorHAnsi"/>
          <w:sz w:val="24"/>
          <w:szCs w:val="24"/>
          <w:lang w:val="en-GB"/>
        </w:rPr>
        <w:t xml:space="preserve">198) </w:t>
      </w:r>
      <w:r w:rsidR="00383644">
        <w:rPr>
          <w:rFonts w:eastAsiaTheme="minorHAnsi"/>
          <w:sz w:val="24"/>
          <w:szCs w:val="24"/>
          <w:lang w:val="en-GB"/>
        </w:rPr>
        <w:t>a</w:t>
      </w:r>
      <w:r w:rsidR="00F158E3">
        <w:rPr>
          <w:rFonts w:eastAsiaTheme="minorHAnsi"/>
          <w:sz w:val="24"/>
          <w:szCs w:val="24"/>
          <w:lang w:val="en-GB"/>
        </w:rPr>
        <w:t>rgues that emancipation entails</w:t>
      </w:r>
      <w:r w:rsidR="00383644">
        <w:rPr>
          <w:rFonts w:eastAsiaTheme="minorHAnsi"/>
          <w:sz w:val="24"/>
          <w:szCs w:val="24"/>
          <w:lang w:val="en-GB"/>
        </w:rPr>
        <w:t xml:space="preserve"> a shift in the connection between human action and the structural setting. </w:t>
      </w:r>
      <w:r w:rsidRPr="006352EB">
        <w:rPr>
          <w:rFonts w:eastAsiaTheme="minorHAnsi"/>
          <w:sz w:val="24"/>
          <w:szCs w:val="24"/>
          <w:lang w:val="en-GB"/>
        </w:rPr>
        <w:t>The emphasis on students as partners in pedagogic research represents a growing area of interest</w:t>
      </w:r>
      <w:r w:rsidR="00CB1766" w:rsidRPr="006352EB">
        <w:rPr>
          <w:rFonts w:eastAsiaTheme="minorHAnsi"/>
          <w:sz w:val="24"/>
          <w:szCs w:val="24"/>
          <w:lang w:val="en-GB"/>
        </w:rPr>
        <w:t>, as</w:t>
      </w:r>
      <w:r w:rsidR="007B18A8" w:rsidRPr="006352EB">
        <w:rPr>
          <w:rFonts w:eastAsiaTheme="minorHAnsi"/>
          <w:sz w:val="24"/>
          <w:szCs w:val="24"/>
          <w:lang w:val="en-GB"/>
        </w:rPr>
        <w:t xml:space="preserve"> Healy, Flint and Harrington</w:t>
      </w:r>
      <w:r w:rsidR="00CB1766" w:rsidRPr="006352EB">
        <w:rPr>
          <w:rFonts w:eastAsiaTheme="minorHAnsi"/>
          <w:sz w:val="24"/>
          <w:szCs w:val="24"/>
          <w:lang w:val="en-GB"/>
        </w:rPr>
        <w:t xml:space="preserve"> </w:t>
      </w:r>
      <w:r w:rsidR="00CB1766" w:rsidRPr="00F158E3">
        <w:rPr>
          <w:rFonts w:eastAsiaTheme="minorHAnsi"/>
          <w:sz w:val="24"/>
          <w:szCs w:val="24"/>
          <w:lang w:val="en-GB"/>
        </w:rPr>
        <w:fldChar w:fldCharType="begin"/>
      </w:r>
      <w:r w:rsidR="009C1A95" w:rsidRPr="006352EB">
        <w:rPr>
          <w:rFonts w:eastAsiaTheme="minorHAnsi"/>
          <w:sz w:val="24"/>
          <w:szCs w:val="24"/>
          <w:lang w:val="en-GB"/>
        </w:rPr>
        <w:instrText xml:space="preserve"> ADDIN ZOTERO_ITEM CSL_CITATION {"citationID":"LT1zKFQo","properties":{"formattedCitation":"(2014)","plainCitation":"(2014)"},"citationItems":[{"id":2022,"uris":["http://zotero.org/users/469541/items/7IFZ2PPA"],"uri":["http://zotero.org/users/469541/items/7IFZ2PPA"],"itemData":{"id":2022,"type":"report","title":"Engagement through partnership: students as partners in learning and teaching in higher education","publisher":"Higher Education Academy","publisher-place":"York","event-place":"York","abstract":"Drawing together extensive UK and international scholarship and research to propose a new conceptual model for exploring the variety of understandings of students as partners in learning and teachi","shortTitle":"Engagement through partnership","author":[{"family":"Healy","given":"M."},{"family":"Flint","given":"A."},{"family":"Harrington","given":"K."}],"issued":{"date-parts":[["2014"]]},"accessed":{"date-parts":[["2014",11,28]]}},"suppress-author":true}],"schema":"https://github.com/citation-style-language/schema/raw/master/csl-citation.json"} </w:instrText>
      </w:r>
      <w:r w:rsidR="00CB1766" w:rsidRPr="00F158E3">
        <w:rPr>
          <w:rFonts w:eastAsiaTheme="minorHAnsi"/>
          <w:sz w:val="24"/>
          <w:szCs w:val="24"/>
          <w:lang w:val="en-GB"/>
        </w:rPr>
        <w:fldChar w:fldCharType="separate"/>
      </w:r>
      <w:r w:rsidR="00CB1766" w:rsidRPr="006352EB">
        <w:rPr>
          <w:rFonts w:eastAsiaTheme="minorHAnsi"/>
          <w:sz w:val="24"/>
        </w:rPr>
        <w:t>(2014)</w:t>
      </w:r>
      <w:r w:rsidR="00CB1766" w:rsidRPr="00F158E3">
        <w:rPr>
          <w:rFonts w:eastAsiaTheme="minorHAnsi"/>
          <w:sz w:val="24"/>
          <w:szCs w:val="24"/>
          <w:lang w:val="en-GB"/>
        </w:rPr>
        <w:fldChar w:fldCharType="end"/>
      </w:r>
      <w:r w:rsidR="007B18A8" w:rsidRPr="006352EB">
        <w:rPr>
          <w:rFonts w:eastAsiaTheme="minorHAnsi"/>
          <w:sz w:val="24"/>
          <w:szCs w:val="24"/>
          <w:lang w:val="en-GB"/>
        </w:rPr>
        <w:t xml:space="preserve"> argue</w:t>
      </w:r>
      <w:r w:rsidRPr="006352EB">
        <w:rPr>
          <w:rFonts w:eastAsiaTheme="minorHAnsi"/>
          <w:sz w:val="24"/>
          <w:szCs w:val="24"/>
          <w:lang w:val="en-GB"/>
        </w:rPr>
        <w:t>.</w:t>
      </w:r>
      <w:r w:rsidR="007B18A8" w:rsidRPr="006352EB">
        <w:rPr>
          <w:rFonts w:eastAsiaTheme="minorHAnsi"/>
          <w:sz w:val="24"/>
          <w:szCs w:val="24"/>
          <w:lang w:val="en-GB"/>
        </w:rPr>
        <w:t xml:space="preserve"> </w:t>
      </w:r>
      <w:r w:rsidR="00CA7E4A" w:rsidRPr="006352EB">
        <w:rPr>
          <w:rFonts w:eastAsiaTheme="minorHAnsi"/>
          <w:sz w:val="24"/>
          <w:szCs w:val="24"/>
          <w:lang w:val="en-GB"/>
        </w:rPr>
        <w:t xml:space="preserve">Reflexivity was </w:t>
      </w:r>
      <w:r w:rsidR="007B18A8" w:rsidRPr="006352EB">
        <w:rPr>
          <w:rFonts w:eastAsiaTheme="minorHAnsi"/>
          <w:sz w:val="24"/>
          <w:szCs w:val="24"/>
          <w:lang w:val="en-GB"/>
        </w:rPr>
        <w:t xml:space="preserve">specifically </w:t>
      </w:r>
      <w:r w:rsidR="00CA7E4A" w:rsidRPr="006352EB">
        <w:rPr>
          <w:rFonts w:eastAsiaTheme="minorHAnsi"/>
          <w:sz w:val="24"/>
          <w:szCs w:val="24"/>
          <w:lang w:val="en-GB"/>
        </w:rPr>
        <w:t>stimulate</w:t>
      </w:r>
      <w:r w:rsidR="007B18A8" w:rsidRPr="006352EB">
        <w:rPr>
          <w:rFonts w:eastAsiaTheme="minorHAnsi"/>
          <w:sz w:val="24"/>
          <w:szCs w:val="24"/>
          <w:lang w:val="en-GB"/>
        </w:rPr>
        <w:t xml:space="preserve">d by the different perspectives that came from the interaction between students and teachers </w:t>
      </w:r>
      <w:r w:rsidR="007B18A8" w:rsidRPr="00F158E3">
        <w:rPr>
          <w:rFonts w:eastAsiaTheme="minorHAnsi"/>
          <w:sz w:val="24"/>
          <w:szCs w:val="24"/>
          <w:lang w:val="en-GB"/>
        </w:rPr>
        <w:fldChar w:fldCharType="begin"/>
      </w:r>
      <w:r w:rsidR="007B18A8" w:rsidRPr="006352EB">
        <w:rPr>
          <w:rFonts w:eastAsiaTheme="minorHAnsi"/>
          <w:sz w:val="24"/>
          <w:szCs w:val="24"/>
          <w:lang w:val="en-GB"/>
        </w:rPr>
        <w:instrText xml:space="preserve"> ADDIN ZOTERO_ITEM CSL_CITATION {"citationID":"Pwf7H7BZ","properties":{"formattedCitation":"(Harland, 2002, p. 11)","plainCitation":"(Harland, 2002, p. 11)"},"citationItems":[{"id":1974,"uris":["http://zotero.org/users/469541/items/3CNSD8NT"],"uri":["http://zotero.org/users/469541/items/3CNSD8NT"],"itemData":{"id":1974,"type":"article-journal","title":"Zoology students' experiences of collaborative enquiry in problem-based learning","container-title":"Teaching in Higher Education","page":"3–15","volume":"7","issue":"1","source":"Google Scholar","author":[{"family":"Harland","given":"Tony"}],"issued":{"date-parts":[["2002"]]},"accessed":{"date-parts":[["2014",11,5]]}},"locator":"11","label":"page"}],"schema":"https://github.com/citation-style-language/schema/raw/master/csl-citation.json"} </w:instrText>
      </w:r>
      <w:r w:rsidR="007B18A8" w:rsidRPr="00F158E3">
        <w:rPr>
          <w:rFonts w:eastAsiaTheme="minorHAnsi"/>
          <w:sz w:val="24"/>
          <w:szCs w:val="24"/>
          <w:lang w:val="en-GB"/>
        </w:rPr>
        <w:fldChar w:fldCharType="separate"/>
      </w:r>
      <w:r w:rsidR="007B18A8" w:rsidRPr="006352EB">
        <w:rPr>
          <w:rFonts w:eastAsiaTheme="minorHAnsi"/>
          <w:sz w:val="24"/>
        </w:rPr>
        <w:t>(Harland, 2002, 11)</w:t>
      </w:r>
      <w:r w:rsidR="007B18A8" w:rsidRPr="00F158E3">
        <w:rPr>
          <w:rFonts w:eastAsiaTheme="minorHAnsi"/>
          <w:sz w:val="24"/>
          <w:szCs w:val="24"/>
          <w:lang w:val="en-GB"/>
        </w:rPr>
        <w:fldChar w:fldCharType="end"/>
      </w:r>
      <w:r w:rsidR="00CA7E4A" w:rsidRPr="006352EB">
        <w:rPr>
          <w:rFonts w:eastAsiaTheme="minorHAnsi"/>
          <w:sz w:val="24"/>
          <w:szCs w:val="24"/>
          <w:lang w:val="en-GB"/>
        </w:rPr>
        <w:t>, as tutors and students brought with them different conceptions of learning and teaching.</w:t>
      </w:r>
      <w:r w:rsidRPr="006352EB">
        <w:rPr>
          <w:rFonts w:eastAsiaTheme="minorHAnsi"/>
          <w:sz w:val="24"/>
          <w:szCs w:val="24"/>
          <w:lang w:val="en-GB"/>
        </w:rPr>
        <w:t xml:space="preserve"> </w:t>
      </w:r>
    </w:p>
    <w:p w14:paraId="65AFF30B" w14:textId="77777777" w:rsidR="00E01F11" w:rsidRPr="006352EB" w:rsidRDefault="00E01F11" w:rsidP="002A0954">
      <w:pPr>
        <w:spacing w:after="0" w:line="240" w:lineRule="auto"/>
        <w:ind w:firstLine="720"/>
        <w:rPr>
          <w:rFonts w:ascii="Times New Roman" w:hAnsi="Times New Roman" w:cs="Times New Roman"/>
          <w:sz w:val="24"/>
          <w:szCs w:val="24"/>
        </w:rPr>
      </w:pPr>
    </w:p>
    <w:p w14:paraId="2A0BE748" w14:textId="77777777" w:rsidR="00E01F11" w:rsidRPr="006352EB" w:rsidRDefault="00E01F11" w:rsidP="002A0954">
      <w:pPr>
        <w:pStyle w:val="CommentText"/>
        <w:rPr>
          <w:rFonts w:eastAsiaTheme="minorHAnsi"/>
          <w:i/>
          <w:sz w:val="24"/>
          <w:szCs w:val="24"/>
          <w:lang w:val="en-GB"/>
        </w:rPr>
      </w:pPr>
      <w:r w:rsidRPr="006352EB">
        <w:rPr>
          <w:rFonts w:eastAsiaTheme="minorHAnsi"/>
          <w:i/>
          <w:sz w:val="24"/>
          <w:szCs w:val="24"/>
          <w:lang w:val="en-GB"/>
        </w:rPr>
        <w:t>Longitudinal archiving</w:t>
      </w:r>
    </w:p>
    <w:p w14:paraId="3614E5A7" w14:textId="78354D01" w:rsidR="006F3B4F" w:rsidRPr="006352EB" w:rsidRDefault="001D20E1" w:rsidP="008E0746">
      <w:pPr>
        <w:pStyle w:val="CommentText"/>
        <w:rPr>
          <w:sz w:val="24"/>
          <w:szCs w:val="24"/>
        </w:rPr>
      </w:pPr>
      <w:r w:rsidRPr="006352EB">
        <w:rPr>
          <w:sz w:val="24"/>
          <w:szCs w:val="24"/>
        </w:rPr>
        <w:t>Finally,</w:t>
      </w:r>
      <w:r w:rsidR="009E7641" w:rsidRPr="006352EB">
        <w:rPr>
          <w:sz w:val="24"/>
          <w:szCs w:val="24"/>
        </w:rPr>
        <w:t xml:space="preserve"> the study by</w:t>
      </w:r>
      <w:r w:rsidRPr="006352EB">
        <w:rPr>
          <w:sz w:val="24"/>
          <w:szCs w:val="24"/>
        </w:rPr>
        <w:t xml:space="preserve"> </w:t>
      </w:r>
      <w:r w:rsidRPr="006352EB">
        <w:rPr>
          <w:rFonts w:eastAsiaTheme="minorHAnsi"/>
          <w:sz w:val="24"/>
          <w:szCs w:val="24"/>
          <w:lang w:val="en-GB"/>
        </w:rPr>
        <w:t xml:space="preserve">Sword </w:t>
      </w:r>
      <w:r w:rsidRPr="00F158E3">
        <w:rPr>
          <w:rFonts w:eastAsiaTheme="minorHAnsi"/>
          <w:sz w:val="24"/>
          <w:szCs w:val="24"/>
          <w:lang w:val="en-GB"/>
        </w:rPr>
        <w:fldChar w:fldCharType="begin"/>
      </w:r>
      <w:r w:rsidRPr="006352EB">
        <w:rPr>
          <w:rFonts w:eastAsiaTheme="minorHAnsi"/>
          <w:sz w:val="24"/>
          <w:szCs w:val="24"/>
          <w:lang w:val="en-GB"/>
        </w:rPr>
        <w:instrText xml:space="preserve"> ADDIN ZOTERO_ITEM CSL_CITATION {"citationID":"nARdrXH2","properties":{"formattedCitation":"(2008)","plainCitation":"(2008)"},"citationItems":[{"id":1962,"uris":["http://zotero.org/users/469541/items/K8VCMZ74"],"uri":["http://zotero.org/users/469541/items/K8VCMZ74"],"itemData":{"id":1962,"type":"article-journal","title":"The longitudinal archive","container-title":"International Journal for Academic Development","page":"87–96","volume":"13","issue":"2","source":"Google Scholar","author":[{"family":"Sword","given":"Helen"}],"issued":{"date-parts":[["2008"]]},"accessed":{"date-parts":[["2014",11,5]]}},"suppress-author":true}],"schema":"https://github.com/citation-style-language/schema/raw/master/csl-citation.json"} </w:instrText>
      </w:r>
      <w:r w:rsidRPr="00F158E3">
        <w:rPr>
          <w:rFonts w:eastAsiaTheme="minorHAnsi"/>
          <w:sz w:val="24"/>
          <w:szCs w:val="24"/>
          <w:lang w:val="en-GB"/>
        </w:rPr>
        <w:fldChar w:fldCharType="separate"/>
      </w:r>
      <w:r w:rsidRPr="006352EB">
        <w:rPr>
          <w:rFonts w:eastAsiaTheme="minorHAnsi"/>
          <w:sz w:val="24"/>
          <w:szCs w:val="24"/>
          <w:lang w:val="en-GB"/>
        </w:rPr>
        <w:t>(2008)</w:t>
      </w:r>
      <w:r w:rsidRPr="00F158E3">
        <w:rPr>
          <w:rFonts w:eastAsiaTheme="minorHAnsi"/>
          <w:sz w:val="24"/>
          <w:szCs w:val="24"/>
          <w:lang w:val="en-GB"/>
        </w:rPr>
        <w:fldChar w:fldCharType="end"/>
      </w:r>
      <w:r w:rsidRPr="006352EB">
        <w:rPr>
          <w:rFonts w:eastAsiaTheme="minorHAnsi"/>
          <w:sz w:val="24"/>
          <w:szCs w:val="24"/>
          <w:lang w:val="en-GB"/>
        </w:rPr>
        <w:t xml:space="preserve"> proposes a novel research methodology termed longitudinal archiving</w:t>
      </w:r>
      <w:r w:rsidR="00A70789" w:rsidRPr="006352EB">
        <w:rPr>
          <w:rFonts w:eastAsiaTheme="minorHAnsi"/>
          <w:sz w:val="24"/>
          <w:szCs w:val="24"/>
          <w:lang w:val="en-GB"/>
        </w:rPr>
        <w:t xml:space="preserve">, </w:t>
      </w:r>
      <w:r w:rsidRPr="006352EB">
        <w:rPr>
          <w:rFonts w:eastAsiaTheme="minorHAnsi"/>
          <w:sz w:val="24"/>
          <w:szCs w:val="24"/>
          <w:lang w:val="en-GB"/>
        </w:rPr>
        <w:t>drawing on traditions from the arts and humanities</w:t>
      </w:r>
      <w:r w:rsidR="00A70789" w:rsidRPr="006352EB">
        <w:rPr>
          <w:sz w:val="24"/>
          <w:szCs w:val="24"/>
        </w:rPr>
        <w:t>.</w:t>
      </w:r>
      <w:r w:rsidR="001258ED" w:rsidRPr="006352EB">
        <w:rPr>
          <w:sz w:val="24"/>
          <w:szCs w:val="24"/>
        </w:rPr>
        <w:t xml:space="preserve"> </w:t>
      </w:r>
      <w:r w:rsidR="001258ED" w:rsidRPr="006352EB">
        <w:rPr>
          <w:rFonts w:eastAsiaTheme="minorHAnsi"/>
          <w:sz w:val="24"/>
          <w:szCs w:val="24"/>
          <w:lang w:val="en-GB"/>
        </w:rPr>
        <w:t xml:space="preserve">Kelly and </w:t>
      </w:r>
      <w:proofErr w:type="spellStart"/>
      <w:r w:rsidR="001258ED" w:rsidRPr="006352EB">
        <w:rPr>
          <w:rFonts w:eastAsiaTheme="minorHAnsi"/>
          <w:sz w:val="24"/>
          <w:szCs w:val="24"/>
          <w:lang w:val="en-GB"/>
        </w:rPr>
        <w:t>Brailsford</w:t>
      </w:r>
      <w:proofErr w:type="spellEnd"/>
      <w:r w:rsidR="001258ED" w:rsidRPr="006352EB">
        <w:rPr>
          <w:rFonts w:eastAsiaTheme="minorHAnsi"/>
          <w:sz w:val="24"/>
          <w:szCs w:val="24"/>
          <w:lang w:val="en-GB"/>
        </w:rPr>
        <w:t xml:space="preserve"> </w:t>
      </w:r>
      <w:r w:rsidR="001258ED" w:rsidRPr="00F158E3">
        <w:rPr>
          <w:rFonts w:eastAsiaTheme="minorHAnsi"/>
          <w:sz w:val="24"/>
          <w:szCs w:val="24"/>
          <w:lang w:val="en-GB"/>
        </w:rPr>
        <w:fldChar w:fldCharType="begin"/>
      </w:r>
      <w:r w:rsidR="000737C8" w:rsidRPr="006352EB">
        <w:rPr>
          <w:rFonts w:eastAsiaTheme="minorHAnsi"/>
          <w:sz w:val="24"/>
          <w:szCs w:val="24"/>
          <w:lang w:val="en-GB"/>
        </w:rPr>
        <w:instrText xml:space="preserve"> ADDIN ZOTERO_ITEM CSL_CITATION {"citationID":"4vQoe10U","properties":{"formattedCitation":"(2013)","plainCitation":"(2013)"},"citationItems":[{"id":1955,"uris":["http://zotero.org/users/469541/items/KU8G5PRS"],"uri":["http://zotero.org/users/469541/items/KU8G5PRS"],"itemData":{"id":1955,"type":"article-journal","title":"The role of the disciplines: alternative methodologies in higher education","container-title":"Higher Education Research &amp; Development","page":"1-4","volume":"32","issue":"1","source":"Taylor and Francis+NEJM","ISSN":"0729-4360","shortTitle":"The role of the disciplines","author":[{"family":"Kelly","given":"Frances"},{"family":"Brailsford","given":"Ian"}],"issued":{"date-parts":[["2013",2,1]]},"accessed":{"date-parts":[["2014",11,3]]}},"suppress-author":true}],"schema":"https://github.com/citation-style-language/schema/raw/master/csl-citation.json"} </w:instrText>
      </w:r>
      <w:r w:rsidR="001258ED" w:rsidRPr="00F158E3">
        <w:rPr>
          <w:rFonts w:eastAsiaTheme="minorHAnsi"/>
          <w:sz w:val="24"/>
          <w:szCs w:val="24"/>
          <w:lang w:val="en-GB"/>
        </w:rPr>
        <w:fldChar w:fldCharType="separate"/>
      </w:r>
      <w:r w:rsidR="001258ED" w:rsidRPr="006352EB">
        <w:rPr>
          <w:rFonts w:eastAsiaTheme="minorHAnsi"/>
          <w:sz w:val="24"/>
        </w:rPr>
        <w:t>(2013)</w:t>
      </w:r>
      <w:r w:rsidR="001258ED" w:rsidRPr="00F158E3">
        <w:rPr>
          <w:rFonts w:eastAsiaTheme="minorHAnsi"/>
          <w:sz w:val="24"/>
          <w:szCs w:val="24"/>
          <w:lang w:val="en-GB"/>
        </w:rPr>
        <w:fldChar w:fldCharType="end"/>
      </w:r>
      <w:r w:rsidR="001258ED" w:rsidRPr="006352EB">
        <w:rPr>
          <w:rFonts w:eastAsiaTheme="minorHAnsi"/>
          <w:sz w:val="24"/>
          <w:szCs w:val="24"/>
          <w:lang w:val="en-GB"/>
        </w:rPr>
        <w:t>, indeed, argue that research into higher education should be characterised by engagement with a range of disciplinary traditions as an integral element, given the prior disciplinary backgrounds of its researchers.</w:t>
      </w:r>
      <w:r w:rsidR="00A70789" w:rsidRPr="006352EB">
        <w:rPr>
          <w:sz w:val="24"/>
          <w:szCs w:val="24"/>
        </w:rPr>
        <w:t xml:space="preserve"> </w:t>
      </w:r>
      <w:r w:rsidR="00DC4E10" w:rsidRPr="006352EB">
        <w:rPr>
          <w:rFonts w:eastAsiaTheme="minorHAnsi"/>
          <w:sz w:val="24"/>
          <w:szCs w:val="24"/>
          <w:lang w:val="en-GB"/>
        </w:rPr>
        <w:t>The approach</w:t>
      </w:r>
      <w:r w:rsidR="00A70789" w:rsidRPr="006352EB">
        <w:rPr>
          <w:rFonts w:eastAsiaTheme="minorHAnsi"/>
          <w:sz w:val="24"/>
          <w:szCs w:val="24"/>
          <w:lang w:val="en-GB"/>
        </w:rPr>
        <w:t xml:space="preserve"> involves collating and indexing a range of documents over an extended period of time. </w:t>
      </w:r>
      <w:r w:rsidR="00DC4E10" w:rsidRPr="006352EB">
        <w:rPr>
          <w:rFonts w:eastAsiaTheme="minorHAnsi"/>
          <w:sz w:val="24"/>
          <w:szCs w:val="24"/>
          <w:lang w:val="en-GB"/>
        </w:rPr>
        <w:t>Her initial use of this approach was to create an archive</w:t>
      </w:r>
      <w:r w:rsidR="00CA7E4A" w:rsidRPr="006352EB">
        <w:rPr>
          <w:rFonts w:eastAsiaTheme="minorHAnsi"/>
          <w:sz w:val="24"/>
          <w:szCs w:val="24"/>
          <w:lang w:val="en-GB"/>
        </w:rPr>
        <w:t xml:space="preserve"> linked to a Postgraduate Certificate in Academic Practice for early-career lecturers </w:t>
      </w:r>
      <w:r w:rsidR="009E7641" w:rsidRPr="006352EB">
        <w:rPr>
          <w:rFonts w:eastAsiaTheme="minorHAnsi"/>
          <w:sz w:val="24"/>
          <w:szCs w:val="24"/>
          <w:lang w:val="en-GB"/>
        </w:rPr>
        <w:t>and other staff</w:t>
      </w:r>
      <w:r w:rsidR="00BB5D55">
        <w:rPr>
          <w:rFonts w:eastAsiaTheme="minorHAnsi"/>
          <w:sz w:val="24"/>
          <w:szCs w:val="24"/>
          <w:lang w:val="en-GB"/>
        </w:rPr>
        <w:t xml:space="preserve"> at a university in New Zealand</w:t>
      </w:r>
      <w:r w:rsidR="009E7641" w:rsidRPr="006352EB">
        <w:rPr>
          <w:rFonts w:eastAsiaTheme="minorHAnsi"/>
          <w:sz w:val="24"/>
          <w:szCs w:val="24"/>
          <w:lang w:val="en-GB"/>
        </w:rPr>
        <w:t>,</w:t>
      </w:r>
      <w:r w:rsidR="00DC4E10" w:rsidRPr="006352EB">
        <w:rPr>
          <w:rFonts w:eastAsiaTheme="minorHAnsi"/>
          <w:sz w:val="24"/>
          <w:szCs w:val="24"/>
          <w:lang w:val="en-GB"/>
        </w:rPr>
        <w:t xml:space="preserve"> with the stored artefacts including </w:t>
      </w:r>
      <w:r w:rsidR="009E7641" w:rsidRPr="006352EB">
        <w:rPr>
          <w:rFonts w:eastAsiaTheme="minorHAnsi"/>
          <w:sz w:val="24"/>
          <w:szCs w:val="24"/>
          <w:lang w:val="en-GB"/>
        </w:rPr>
        <w:t xml:space="preserve">student assignments, questionnaire responses, reflexive accounts, interview transcripts and so on. </w:t>
      </w:r>
      <w:r w:rsidR="008E0746" w:rsidRPr="006352EB">
        <w:rPr>
          <w:rFonts w:eastAsiaTheme="minorHAnsi"/>
          <w:sz w:val="24"/>
          <w:szCs w:val="24"/>
          <w:lang w:val="en-GB"/>
        </w:rPr>
        <w:t xml:space="preserve">Sword </w:t>
      </w:r>
      <w:r w:rsidR="008E0746" w:rsidRPr="00F158E3">
        <w:rPr>
          <w:rFonts w:eastAsiaTheme="minorHAnsi"/>
          <w:sz w:val="24"/>
          <w:szCs w:val="24"/>
          <w:lang w:val="en-GB"/>
        </w:rPr>
        <w:fldChar w:fldCharType="begin"/>
      </w:r>
      <w:r w:rsidR="008E0746" w:rsidRPr="006352EB">
        <w:rPr>
          <w:rFonts w:eastAsiaTheme="minorHAnsi"/>
          <w:sz w:val="24"/>
          <w:szCs w:val="24"/>
          <w:lang w:val="en-GB"/>
        </w:rPr>
        <w:instrText xml:space="preserve"> ADDIN ZOTERO_ITEM CSL_CITATION {"citationID":"sKKzc5p9","properties":{"formattedCitation":"(2008, p. 91)","plainCitation":"(2008, p. 91)"},"citationItems":[{"id":1962,"uris":["http://zotero.org/users/469541/items/K8VCMZ74"],"uri":["http://zotero.org/users/469541/items/K8VCMZ74"],"itemData":{"id":1962,"type":"article-journal","title":"The longitudinal archive","container-title":"International Journal for Academic Development","page":"87–96","volume":"13","issue":"2","source":"Google Scholar","author":[{"family":"Sword","given":"Helen"}],"issued":{"date-parts":[["2008"]]},"accessed":{"date-parts":[["2014",11,5]]}},"locator":"91","label":"page","suppress-author":true}],"schema":"https://github.com/citation-style-language/schema/raw/master/csl-citation.json"} </w:instrText>
      </w:r>
      <w:r w:rsidR="008E0746" w:rsidRPr="00F158E3">
        <w:rPr>
          <w:rFonts w:eastAsiaTheme="minorHAnsi"/>
          <w:sz w:val="24"/>
          <w:szCs w:val="24"/>
          <w:lang w:val="en-GB"/>
        </w:rPr>
        <w:fldChar w:fldCharType="separate"/>
      </w:r>
      <w:r w:rsidR="008E0746">
        <w:rPr>
          <w:rFonts w:eastAsiaTheme="minorHAnsi"/>
          <w:sz w:val="24"/>
        </w:rPr>
        <w:t>(2008</w:t>
      </w:r>
      <w:r w:rsidR="008E0746" w:rsidRPr="006352EB">
        <w:rPr>
          <w:rFonts w:eastAsiaTheme="minorHAnsi"/>
          <w:sz w:val="24"/>
        </w:rPr>
        <w:t>)</w:t>
      </w:r>
      <w:r w:rsidR="008E0746" w:rsidRPr="00F158E3">
        <w:rPr>
          <w:rFonts w:eastAsiaTheme="minorHAnsi"/>
          <w:sz w:val="24"/>
          <w:szCs w:val="24"/>
          <w:lang w:val="en-GB"/>
        </w:rPr>
        <w:fldChar w:fldCharType="end"/>
      </w:r>
      <w:r w:rsidR="008E0746">
        <w:rPr>
          <w:rFonts w:eastAsiaTheme="minorHAnsi"/>
          <w:sz w:val="24"/>
          <w:szCs w:val="24"/>
          <w:lang w:val="en-GB"/>
        </w:rPr>
        <w:t xml:space="preserve"> suggests </w:t>
      </w:r>
      <w:r w:rsidR="008E0746" w:rsidRPr="006352EB">
        <w:rPr>
          <w:rFonts w:eastAsiaTheme="minorHAnsi"/>
          <w:sz w:val="24"/>
          <w:szCs w:val="24"/>
          <w:lang w:val="en-GB"/>
        </w:rPr>
        <w:t xml:space="preserve">that the archive encourages a reflexive awareness for those contributing and those responsible for the archive. </w:t>
      </w:r>
      <w:r w:rsidR="006F3B4F" w:rsidRPr="00F20A35">
        <w:rPr>
          <w:sz w:val="24"/>
          <w:szCs w:val="24"/>
          <w:lang w:eastAsia="en-GB"/>
        </w:rPr>
        <w:t>The selection of the paper on the l</w:t>
      </w:r>
      <w:r w:rsidR="00B57F29">
        <w:rPr>
          <w:sz w:val="24"/>
          <w:szCs w:val="24"/>
          <w:lang w:eastAsia="en-GB"/>
        </w:rPr>
        <w:t>ongitudinal archive was made</w:t>
      </w:r>
      <w:r w:rsidR="006F3B4F" w:rsidRPr="00F20A35">
        <w:rPr>
          <w:sz w:val="24"/>
          <w:szCs w:val="24"/>
          <w:lang w:eastAsia="en-GB"/>
        </w:rPr>
        <w:t xml:space="preserve"> partly on the grounds of the scope it provided to give a voice to teachers, while also taking into account their own role as students on a </w:t>
      </w:r>
      <w:proofErr w:type="spellStart"/>
      <w:r w:rsidR="006F3B4F" w:rsidRPr="00F20A35">
        <w:rPr>
          <w:sz w:val="24"/>
          <w:szCs w:val="24"/>
          <w:lang w:eastAsia="en-GB"/>
        </w:rPr>
        <w:t>programme</w:t>
      </w:r>
      <w:proofErr w:type="spellEnd"/>
      <w:r w:rsidR="006F3B4F" w:rsidRPr="00F20A35">
        <w:rPr>
          <w:sz w:val="24"/>
          <w:szCs w:val="24"/>
          <w:lang w:eastAsia="en-GB"/>
        </w:rPr>
        <w:t xml:space="preserve"> of professional development. </w:t>
      </w:r>
    </w:p>
    <w:p w14:paraId="3BFBA7A1" w14:textId="33028AD9" w:rsidR="008E0746" w:rsidRDefault="00AF5A22" w:rsidP="0006206C">
      <w:pPr>
        <w:pStyle w:val="CommentText"/>
        <w:ind w:firstLine="720"/>
        <w:rPr>
          <w:rFonts w:eastAsiaTheme="minorHAnsi"/>
          <w:sz w:val="24"/>
          <w:szCs w:val="24"/>
          <w:lang w:val="en-GB"/>
        </w:rPr>
      </w:pPr>
      <w:r w:rsidRPr="006352EB">
        <w:rPr>
          <w:rFonts w:eastAsiaTheme="minorHAnsi"/>
          <w:sz w:val="24"/>
          <w:szCs w:val="24"/>
          <w:lang w:val="en-GB"/>
        </w:rPr>
        <w:t>The approach was developed in response to challenges faced in conducting rese</w:t>
      </w:r>
      <w:r w:rsidR="00190DC0" w:rsidRPr="006352EB">
        <w:rPr>
          <w:rFonts w:eastAsiaTheme="minorHAnsi"/>
          <w:sz w:val="24"/>
          <w:szCs w:val="24"/>
          <w:lang w:val="en-GB"/>
        </w:rPr>
        <w:t>arch on educational development</w:t>
      </w:r>
      <w:r w:rsidRPr="006352EB">
        <w:rPr>
          <w:rFonts w:eastAsiaTheme="minorHAnsi"/>
          <w:sz w:val="24"/>
          <w:szCs w:val="24"/>
          <w:lang w:val="en-GB"/>
        </w:rPr>
        <w:t xml:space="preserve"> and </w:t>
      </w:r>
      <w:r w:rsidR="00190DC0" w:rsidRPr="006352EB">
        <w:rPr>
          <w:rFonts w:eastAsiaTheme="minorHAnsi"/>
          <w:sz w:val="24"/>
          <w:szCs w:val="24"/>
          <w:lang w:val="en-GB"/>
        </w:rPr>
        <w:t xml:space="preserve">in </w:t>
      </w:r>
      <w:r w:rsidRPr="006352EB">
        <w:rPr>
          <w:rFonts w:eastAsiaTheme="minorHAnsi"/>
          <w:sz w:val="24"/>
          <w:szCs w:val="24"/>
          <w:lang w:val="en-GB"/>
        </w:rPr>
        <w:t xml:space="preserve">demonstrating its impact. Law </w:t>
      </w:r>
      <w:r w:rsidRPr="00F158E3">
        <w:rPr>
          <w:rFonts w:eastAsiaTheme="minorHAnsi"/>
          <w:sz w:val="24"/>
          <w:szCs w:val="24"/>
          <w:lang w:val="en-GB"/>
        </w:rPr>
        <w:fldChar w:fldCharType="begin"/>
      </w:r>
      <w:r w:rsidR="0008540C" w:rsidRPr="006352EB">
        <w:rPr>
          <w:rFonts w:eastAsiaTheme="minorHAnsi"/>
          <w:sz w:val="24"/>
          <w:szCs w:val="24"/>
          <w:lang w:val="en-GB"/>
        </w:rPr>
        <w:instrText xml:space="preserve"> ADDIN ZOTERO_ITEM CSL_CITATION {"citationID":"WcGuCOzI","properties":{"formattedCitation":"(2004)","plainCitation":"(2004)"},"citationItems":[{"id":1925,"uris":["http://zotero.org/users/469541/items/MX7EVTH7"],"uri":["http://zotero.org/users/469541/items/MX7EVTH7"],"itemData":{"id":1925,"type":"book","title":"After method: Mess in social science research","publisher":"Psychology Press","source":"Google Scholar","shortTitle":"After method","author":[{"family":"Law","given":"John"}],"issued":{"date-parts":[["2004"]]},"accessed":{"date-parts":[["2014",10,28]]}},"suppress-author":true}],"schema":"https://github.com/citation-style-language/schema/raw/master/csl-citation.json"} </w:instrText>
      </w:r>
      <w:r w:rsidRPr="00F158E3">
        <w:rPr>
          <w:rFonts w:eastAsiaTheme="minorHAnsi"/>
          <w:sz w:val="24"/>
          <w:szCs w:val="24"/>
          <w:lang w:val="en-GB"/>
        </w:rPr>
        <w:fldChar w:fldCharType="separate"/>
      </w:r>
      <w:r w:rsidRPr="006352EB">
        <w:rPr>
          <w:rFonts w:eastAsiaTheme="minorHAnsi"/>
          <w:sz w:val="24"/>
        </w:rPr>
        <w:t>(2004)</w:t>
      </w:r>
      <w:r w:rsidRPr="00F158E3">
        <w:rPr>
          <w:rFonts w:eastAsiaTheme="minorHAnsi"/>
          <w:sz w:val="24"/>
          <w:szCs w:val="24"/>
          <w:lang w:val="en-GB"/>
        </w:rPr>
        <w:fldChar w:fldCharType="end"/>
      </w:r>
      <w:r w:rsidRPr="006352EB">
        <w:rPr>
          <w:rFonts w:eastAsiaTheme="minorHAnsi"/>
          <w:sz w:val="24"/>
          <w:szCs w:val="24"/>
          <w:lang w:val="en-GB"/>
        </w:rPr>
        <w:t xml:space="preserve"> argues that we need more methods in the social sciences that are directly attuned to </w:t>
      </w:r>
      <w:r w:rsidR="00F158E3">
        <w:rPr>
          <w:rFonts w:eastAsiaTheme="minorHAnsi"/>
          <w:sz w:val="24"/>
          <w:szCs w:val="24"/>
          <w:lang w:val="en-GB"/>
        </w:rPr>
        <w:t>the</w:t>
      </w:r>
      <w:r w:rsidRPr="006352EB">
        <w:rPr>
          <w:rFonts w:eastAsiaTheme="minorHAnsi"/>
          <w:sz w:val="24"/>
          <w:szCs w:val="24"/>
          <w:lang w:val="en-GB"/>
        </w:rPr>
        <w:t xml:space="preserve"> evident complexity, diffuseness and messiness</w:t>
      </w:r>
      <w:r w:rsidR="00F158E3">
        <w:rPr>
          <w:rFonts w:eastAsiaTheme="minorHAnsi"/>
          <w:sz w:val="24"/>
          <w:szCs w:val="24"/>
          <w:lang w:val="en-GB"/>
        </w:rPr>
        <w:t xml:space="preserve">; a perspective that aligns with the argument by </w:t>
      </w:r>
      <w:proofErr w:type="spellStart"/>
      <w:r w:rsidR="00F158E3">
        <w:rPr>
          <w:rFonts w:eastAsiaTheme="minorHAnsi"/>
          <w:sz w:val="24"/>
          <w:szCs w:val="24"/>
          <w:lang w:val="en-GB"/>
        </w:rPr>
        <w:t>Bhaskar</w:t>
      </w:r>
      <w:proofErr w:type="spellEnd"/>
      <w:r w:rsidR="00F158E3">
        <w:rPr>
          <w:rFonts w:eastAsiaTheme="minorHAnsi"/>
          <w:sz w:val="24"/>
          <w:szCs w:val="24"/>
          <w:lang w:val="en-GB"/>
        </w:rPr>
        <w:t xml:space="preserve"> (1997) that social science characteristically involves the study of open systems</w:t>
      </w:r>
      <w:r w:rsidRPr="006352EB">
        <w:rPr>
          <w:rFonts w:eastAsiaTheme="minorHAnsi"/>
          <w:sz w:val="24"/>
          <w:szCs w:val="24"/>
          <w:lang w:val="en-GB"/>
        </w:rPr>
        <w:t>.</w:t>
      </w:r>
      <w:r w:rsidR="008E0746">
        <w:rPr>
          <w:rFonts w:eastAsiaTheme="minorHAnsi"/>
          <w:sz w:val="24"/>
          <w:szCs w:val="24"/>
          <w:lang w:val="en-GB"/>
        </w:rPr>
        <w:t xml:space="preserve"> </w:t>
      </w:r>
      <w:r w:rsidR="00AC3EE0">
        <w:rPr>
          <w:rFonts w:eastAsiaTheme="minorHAnsi"/>
          <w:sz w:val="24"/>
          <w:szCs w:val="24"/>
          <w:lang w:val="en-GB"/>
        </w:rPr>
        <w:t xml:space="preserve">The </w:t>
      </w:r>
      <w:r w:rsidR="00E01F11" w:rsidRPr="006352EB">
        <w:rPr>
          <w:rFonts w:eastAsiaTheme="minorHAnsi"/>
          <w:sz w:val="24"/>
          <w:szCs w:val="24"/>
          <w:lang w:val="en-GB"/>
        </w:rPr>
        <w:t>approach takes advantage of the trust that can be established over time when a relatively stable group of people work together within a common institutional setting. Sword</w:t>
      </w:r>
      <w:r w:rsidR="00A70789" w:rsidRPr="006352EB">
        <w:rPr>
          <w:rFonts w:eastAsiaTheme="minorHAnsi"/>
          <w:sz w:val="24"/>
          <w:szCs w:val="24"/>
          <w:lang w:val="en-GB"/>
        </w:rPr>
        <w:t xml:space="preserve"> </w:t>
      </w:r>
      <w:r w:rsidR="00A70789" w:rsidRPr="00F158E3">
        <w:rPr>
          <w:rFonts w:eastAsiaTheme="minorHAnsi"/>
          <w:sz w:val="24"/>
          <w:szCs w:val="24"/>
          <w:lang w:val="en-GB"/>
        </w:rPr>
        <w:fldChar w:fldCharType="begin"/>
      </w:r>
      <w:r w:rsidR="00A70789" w:rsidRPr="006352EB">
        <w:rPr>
          <w:rFonts w:eastAsiaTheme="minorHAnsi"/>
          <w:sz w:val="24"/>
          <w:szCs w:val="24"/>
          <w:lang w:val="en-GB"/>
        </w:rPr>
        <w:instrText xml:space="preserve"> ADDIN ZOTERO_ITEM CSL_CITATION {"citationID":"Wz4A9dY8","properties":{"formattedCitation":"(2008, p. 89)","plainCitation":"(2008, p. 89)"},"citationItems":[{"id":1962,"uris":["http://zotero.org/users/469541/items/K8VCMZ74"],"uri":["http://zotero.org/users/469541/items/K8VCMZ74"],"itemData":{"id":1962,"type":"article-journal","title":"The longitudinal archive","container-title":"International Journal for Academic Development","page":"87–96","volume":"13","issue":"2","source":"Google Scholar","author":[{"family":"Sword","given":"Helen"}],"issued":{"date-parts":[["2008"]]},"accessed":{"date-parts":[["2014",11,5]]}},"locator":"89","label":"page","suppress-author":true}],"schema":"https://github.com/citation-style-language/schema/raw/master/csl-citation.json"} </w:instrText>
      </w:r>
      <w:r w:rsidR="00A70789" w:rsidRPr="00F158E3">
        <w:rPr>
          <w:rFonts w:eastAsiaTheme="minorHAnsi"/>
          <w:sz w:val="24"/>
          <w:szCs w:val="24"/>
          <w:lang w:val="en-GB"/>
        </w:rPr>
        <w:fldChar w:fldCharType="separate"/>
      </w:r>
      <w:r w:rsidR="00A70789" w:rsidRPr="006352EB">
        <w:rPr>
          <w:rFonts w:eastAsiaTheme="minorHAnsi"/>
          <w:sz w:val="24"/>
        </w:rPr>
        <w:t>(2008, 89)</w:t>
      </w:r>
      <w:r w:rsidR="00A70789" w:rsidRPr="00F158E3">
        <w:rPr>
          <w:rFonts w:eastAsiaTheme="minorHAnsi"/>
          <w:sz w:val="24"/>
          <w:szCs w:val="24"/>
          <w:lang w:val="en-GB"/>
        </w:rPr>
        <w:fldChar w:fldCharType="end"/>
      </w:r>
      <w:r w:rsidR="00E01F11" w:rsidRPr="006352EB">
        <w:rPr>
          <w:rFonts w:eastAsiaTheme="minorHAnsi"/>
          <w:sz w:val="24"/>
          <w:szCs w:val="24"/>
          <w:lang w:val="en-GB"/>
        </w:rPr>
        <w:t xml:space="preserve"> indicates that longitudinal archiving ‘slows down the pac</w:t>
      </w:r>
      <w:r w:rsidR="00A70789" w:rsidRPr="006352EB">
        <w:rPr>
          <w:rFonts w:eastAsiaTheme="minorHAnsi"/>
          <w:sz w:val="24"/>
          <w:szCs w:val="24"/>
          <w:lang w:val="en-GB"/>
        </w:rPr>
        <w:t>e of educational research’</w:t>
      </w:r>
      <w:r w:rsidRPr="006352EB">
        <w:rPr>
          <w:rFonts w:eastAsiaTheme="minorHAnsi"/>
          <w:sz w:val="24"/>
          <w:szCs w:val="24"/>
          <w:lang w:val="en-GB"/>
        </w:rPr>
        <w:t>, something that Law (2004) also holds out for in dealing with the messiness of soci</w:t>
      </w:r>
      <w:r w:rsidR="009E7641" w:rsidRPr="006352EB">
        <w:rPr>
          <w:rFonts w:eastAsiaTheme="minorHAnsi"/>
          <w:sz w:val="24"/>
          <w:szCs w:val="24"/>
          <w:lang w:val="en-GB"/>
        </w:rPr>
        <w:t>al science research more widely</w:t>
      </w:r>
      <w:r w:rsidR="00E01F11" w:rsidRPr="006352EB">
        <w:rPr>
          <w:rFonts w:eastAsiaTheme="minorHAnsi"/>
          <w:sz w:val="24"/>
          <w:szCs w:val="24"/>
          <w:lang w:val="en-GB"/>
        </w:rPr>
        <w:t xml:space="preserve">. </w:t>
      </w:r>
    </w:p>
    <w:p w14:paraId="7214E735" w14:textId="77777777" w:rsidR="008E0746" w:rsidRDefault="008E0746">
      <w:pPr>
        <w:pStyle w:val="CommentText"/>
        <w:rPr>
          <w:rFonts w:eastAsiaTheme="minorHAnsi"/>
          <w:sz w:val="24"/>
          <w:szCs w:val="24"/>
          <w:lang w:val="en-GB"/>
        </w:rPr>
      </w:pPr>
    </w:p>
    <w:p w14:paraId="5A34F594" w14:textId="77777777" w:rsidR="00E01F11" w:rsidRPr="006352EB" w:rsidRDefault="003420D7" w:rsidP="002A0954">
      <w:pPr>
        <w:spacing w:after="0" w:line="240" w:lineRule="auto"/>
        <w:rPr>
          <w:rFonts w:ascii="Times New Roman" w:hAnsi="Times New Roman" w:cs="Times New Roman"/>
          <w:i/>
          <w:sz w:val="24"/>
          <w:szCs w:val="24"/>
        </w:rPr>
      </w:pPr>
      <w:r w:rsidRPr="006352EB">
        <w:rPr>
          <w:rFonts w:ascii="Times New Roman" w:hAnsi="Times New Roman" w:cs="Times New Roman"/>
          <w:i/>
          <w:sz w:val="24"/>
          <w:szCs w:val="24"/>
        </w:rPr>
        <w:t>Methodological commonalities</w:t>
      </w:r>
      <w:r w:rsidR="006A284B" w:rsidRPr="006352EB">
        <w:rPr>
          <w:rFonts w:ascii="Times New Roman" w:hAnsi="Times New Roman" w:cs="Times New Roman"/>
          <w:i/>
          <w:sz w:val="24"/>
          <w:szCs w:val="24"/>
        </w:rPr>
        <w:t xml:space="preserve"> </w:t>
      </w:r>
    </w:p>
    <w:p w14:paraId="07229B25" w14:textId="5EA9B303" w:rsidR="008245C0" w:rsidRPr="006352EB" w:rsidRDefault="001258ED" w:rsidP="00E1660E">
      <w:pPr>
        <w:pStyle w:val="CommentText"/>
        <w:rPr>
          <w:rFonts w:eastAsiaTheme="minorHAnsi"/>
          <w:sz w:val="24"/>
          <w:szCs w:val="24"/>
          <w:lang w:val="en-GB"/>
        </w:rPr>
      </w:pPr>
      <w:r w:rsidRPr="006352EB">
        <w:rPr>
          <w:rFonts w:eastAsiaTheme="minorHAnsi"/>
          <w:sz w:val="24"/>
          <w:szCs w:val="24"/>
          <w:lang w:val="en-GB"/>
        </w:rPr>
        <w:lastRenderedPageBreak/>
        <w:t>If we look at</w:t>
      </w:r>
      <w:r w:rsidR="000E5436" w:rsidRPr="006352EB">
        <w:rPr>
          <w:rFonts w:eastAsiaTheme="minorHAnsi"/>
          <w:sz w:val="24"/>
          <w:szCs w:val="24"/>
          <w:lang w:val="en-GB"/>
        </w:rPr>
        <w:t xml:space="preserve"> the </w:t>
      </w:r>
      <w:r w:rsidR="0028648D" w:rsidRPr="006352EB">
        <w:rPr>
          <w:rFonts w:eastAsiaTheme="minorHAnsi"/>
          <w:sz w:val="24"/>
          <w:szCs w:val="24"/>
          <w:lang w:val="en-GB"/>
        </w:rPr>
        <w:t xml:space="preserve">approach to research taken in </w:t>
      </w:r>
      <w:r w:rsidR="000E5436" w:rsidRPr="006352EB">
        <w:rPr>
          <w:rFonts w:eastAsiaTheme="minorHAnsi"/>
          <w:sz w:val="24"/>
          <w:szCs w:val="24"/>
          <w:lang w:val="en-GB"/>
        </w:rPr>
        <w:t xml:space="preserve">these </w:t>
      </w:r>
      <w:r w:rsidR="0028648D" w:rsidRPr="006352EB">
        <w:rPr>
          <w:rFonts w:eastAsiaTheme="minorHAnsi"/>
          <w:sz w:val="24"/>
          <w:szCs w:val="24"/>
          <w:lang w:val="en-GB"/>
        </w:rPr>
        <w:t>further studies</w:t>
      </w:r>
      <w:r w:rsidR="000E5436" w:rsidRPr="006352EB">
        <w:rPr>
          <w:rFonts w:eastAsiaTheme="minorHAnsi"/>
          <w:sz w:val="24"/>
          <w:szCs w:val="24"/>
          <w:lang w:val="en-GB"/>
        </w:rPr>
        <w:t>, it is possi</w:t>
      </w:r>
      <w:r w:rsidRPr="006352EB">
        <w:rPr>
          <w:rFonts w:eastAsiaTheme="minorHAnsi"/>
          <w:sz w:val="24"/>
          <w:szCs w:val="24"/>
          <w:lang w:val="en-GB"/>
        </w:rPr>
        <w:t xml:space="preserve">ble to </w:t>
      </w:r>
      <w:r w:rsidR="0028648D" w:rsidRPr="006352EB">
        <w:rPr>
          <w:rFonts w:eastAsiaTheme="minorHAnsi"/>
          <w:sz w:val="24"/>
          <w:szCs w:val="24"/>
          <w:lang w:val="en-GB"/>
        </w:rPr>
        <w:t>identify</w:t>
      </w:r>
      <w:r w:rsidRPr="006352EB">
        <w:rPr>
          <w:rFonts w:eastAsiaTheme="minorHAnsi"/>
          <w:sz w:val="24"/>
          <w:szCs w:val="24"/>
          <w:lang w:val="en-GB"/>
        </w:rPr>
        <w:t xml:space="preserve"> a </w:t>
      </w:r>
      <w:r w:rsidR="0028648D" w:rsidRPr="006352EB">
        <w:rPr>
          <w:rFonts w:eastAsiaTheme="minorHAnsi"/>
          <w:sz w:val="24"/>
          <w:szCs w:val="24"/>
          <w:lang w:val="en-GB"/>
        </w:rPr>
        <w:t xml:space="preserve">set of methodological commonalities. </w:t>
      </w:r>
      <w:r w:rsidR="00580B54" w:rsidRPr="006352EB">
        <w:rPr>
          <w:rFonts w:eastAsiaTheme="minorHAnsi"/>
          <w:sz w:val="24"/>
          <w:szCs w:val="24"/>
          <w:lang w:val="en-GB"/>
        </w:rPr>
        <w:t>These commonalities</w:t>
      </w:r>
      <w:r w:rsidR="008E0746">
        <w:rPr>
          <w:rFonts w:eastAsiaTheme="minorHAnsi"/>
          <w:sz w:val="24"/>
          <w:szCs w:val="24"/>
          <w:lang w:val="en-GB"/>
        </w:rPr>
        <w:t xml:space="preserve"> have been identified partly in</w:t>
      </w:r>
      <w:r w:rsidR="00580B54" w:rsidRPr="006352EB">
        <w:rPr>
          <w:rFonts w:eastAsiaTheme="minorHAnsi"/>
          <w:sz w:val="24"/>
          <w:szCs w:val="24"/>
          <w:lang w:val="en-GB"/>
        </w:rPr>
        <w:t xml:space="preserve"> contrast </w:t>
      </w:r>
      <w:r w:rsidR="008E0746">
        <w:rPr>
          <w:rFonts w:eastAsiaTheme="minorHAnsi"/>
          <w:sz w:val="24"/>
          <w:szCs w:val="24"/>
          <w:lang w:val="en-GB"/>
        </w:rPr>
        <w:t xml:space="preserve">to </w:t>
      </w:r>
      <w:r w:rsidR="000E5436" w:rsidRPr="006352EB">
        <w:rPr>
          <w:rFonts w:eastAsiaTheme="minorHAnsi"/>
          <w:sz w:val="24"/>
          <w:szCs w:val="24"/>
          <w:lang w:val="en-GB"/>
        </w:rPr>
        <w:t>the relatively narrow methodological focus evident in the research</w:t>
      </w:r>
      <w:r w:rsidRPr="006352EB">
        <w:rPr>
          <w:rFonts w:eastAsiaTheme="minorHAnsi"/>
          <w:sz w:val="24"/>
          <w:szCs w:val="24"/>
          <w:lang w:val="en-GB"/>
        </w:rPr>
        <w:t xml:space="preserve"> leading to the</w:t>
      </w:r>
      <w:r w:rsidR="000E5436" w:rsidRPr="006352EB">
        <w:rPr>
          <w:rFonts w:eastAsiaTheme="minorHAnsi"/>
          <w:sz w:val="24"/>
          <w:szCs w:val="24"/>
          <w:lang w:val="en-GB"/>
        </w:rPr>
        <w:t xml:space="preserve"> SOLO taxonomy</w:t>
      </w:r>
      <w:r w:rsidR="008E0746">
        <w:rPr>
          <w:rFonts w:eastAsiaTheme="minorHAnsi"/>
          <w:sz w:val="24"/>
          <w:szCs w:val="24"/>
          <w:lang w:val="en-GB"/>
        </w:rPr>
        <w:t xml:space="preserve">, </w:t>
      </w:r>
      <w:r w:rsidR="008245C0">
        <w:rPr>
          <w:rFonts w:eastAsiaTheme="minorHAnsi"/>
          <w:sz w:val="24"/>
          <w:szCs w:val="24"/>
          <w:lang w:val="en-GB"/>
        </w:rPr>
        <w:t xml:space="preserve">and </w:t>
      </w:r>
      <w:r w:rsidR="008E0746">
        <w:rPr>
          <w:rFonts w:eastAsiaTheme="minorHAnsi"/>
          <w:sz w:val="24"/>
          <w:szCs w:val="24"/>
          <w:lang w:val="en-GB"/>
        </w:rPr>
        <w:t xml:space="preserve">with a view also to their capacity to illuminate </w:t>
      </w:r>
      <w:r w:rsidR="008D77C1">
        <w:rPr>
          <w:rFonts w:eastAsiaTheme="minorHAnsi"/>
          <w:sz w:val="24"/>
          <w:szCs w:val="24"/>
          <w:lang w:val="en-GB"/>
        </w:rPr>
        <w:t>our emancipatory concerns</w:t>
      </w:r>
      <w:r w:rsidR="008E0746">
        <w:rPr>
          <w:rFonts w:eastAsiaTheme="minorHAnsi"/>
          <w:sz w:val="24"/>
          <w:szCs w:val="24"/>
          <w:lang w:val="en-GB"/>
        </w:rPr>
        <w:t xml:space="preserve">. </w:t>
      </w:r>
      <w:r w:rsidR="008245C0" w:rsidRPr="00201CFF">
        <w:rPr>
          <w:sz w:val="24"/>
          <w:szCs w:val="24"/>
        </w:rPr>
        <w:t>In broad terms, we contend that these studies have scope to influence practice within the sector through similar mechanisms to those in operation for the study by Collis and Biggs (1976), although in each the extent to which the knowledge emerging from the studies has been integrated into relevant cultural systems and affected the agency of those involved in higher education will vary.</w:t>
      </w:r>
      <w:r w:rsidR="00E1660E">
        <w:rPr>
          <w:sz w:val="24"/>
          <w:szCs w:val="24"/>
        </w:rPr>
        <w:t xml:space="preserve"> </w:t>
      </w:r>
      <w:r w:rsidR="008E0746">
        <w:rPr>
          <w:rFonts w:eastAsiaTheme="minorHAnsi"/>
          <w:sz w:val="24"/>
          <w:szCs w:val="24"/>
          <w:lang w:val="en-GB"/>
        </w:rPr>
        <w:t xml:space="preserve">Our </w:t>
      </w:r>
      <w:r w:rsidR="00F30A10" w:rsidRPr="006352EB">
        <w:rPr>
          <w:rFonts w:eastAsiaTheme="minorHAnsi"/>
          <w:sz w:val="24"/>
          <w:szCs w:val="24"/>
          <w:lang w:val="en-GB"/>
        </w:rPr>
        <w:t>a</w:t>
      </w:r>
      <w:r w:rsidR="005F0DBF" w:rsidRPr="006352EB">
        <w:rPr>
          <w:rFonts w:eastAsiaTheme="minorHAnsi"/>
          <w:sz w:val="24"/>
          <w:szCs w:val="24"/>
          <w:lang w:val="en-GB"/>
        </w:rPr>
        <w:t>nalysis</w:t>
      </w:r>
      <w:r w:rsidR="008E0746">
        <w:rPr>
          <w:rFonts w:eastAsiaTheme="minorHAnsi"/>
          <w:sz w:val="24"/>
          <w:szCs w:val="24"/>
          <w:lang w:val="en-GB"/>
        </w:rPr>
        <w:t xml:space="preserve"> further</w:t>
      </w:r>
      <w:r w:rsidR="005F0DBF" w:rsidRPr="006352EB">
        <w:rPr>
          <w:rFonts w:eastAsiaTheme="minorHAnsi"/>
          <w:sz w:val="24"/>
          <w:szCs w:val="24"/>
          <w:lang w:val="en-GB"/>
        </w:rPr>
        <w:t xml:space="preserve"> enables us to highlight characteristics of research methodology that are particularly suited to the context of higher education. Our contention </w:t>
      </w:r>
      <w:r w:rsidR="0028648D" w:rsidRPr="0006206C">
        <w:rPr>
          <w:rFonts w:eastAsiaTheme="minorHAnsi"/>
          <w:sz w:val="24"/>
          <w:szCs w:val="24"/>
          <w:lang w:val="en-GB"/>
        </w:rPr>
        <w:t xml:space="preserve">is not that </w:t>
      </w:r>
      <w:r w:rsidR="000228F8">
        <w:rPr>
          <w:rFonts w:eastAsiaTheme="minorHAnsi"/>
          <w:sz w:val="24"/>
          <w:szCs w:val="24"/>
          <w:lang w:val="en-GB"/>
        </w:rPr>
        <w:t xml:space="preserve">each commonality is </w:t>
      </w:r>
      <w:r w:rsidR="005F0DBF" w:rsidRPr="006352EB">
        <w:rPr>
          <w:rFonts w:eastAsiaTheme="minorHAnsi"/>
          <w:sz w:val="24"/>
          <w:szCs w:val="24"/>
          <w:lang w:val="en-GB"/>
        </w:rPr>
        <w:t>unique to research into higher education</w:t>
      </w:r>
      <w:r w:rsidR="000228F8">
        <w:rPr>
          <w:rFonts w:eastAsiaTheme="minorHAnsi"/>
          <w:sz w:val="24"/>
          <w:szCs w:val="24"/>
          <w:lang w:val="en-GB"/>
        </w:rPr>
        <w:t xml:space="preserve"> or novel in itself, but </w:t>
      </w:r>
      <w:r w:rsidR="005237E7">
        <w:rPr>
          <w:rFonts w:eastAsiaTheme="minorHAnsi"/>
          <w:sz w:val="24"/>
          <w:szCs w:val="24"/>
          <w:lang w:val="en-GB"/>
        </w:rPr>
        <w:t xml:space="preserve">that an </w:t>
      </w:r>
      <w:r w:rsidR="000228F8">
        <w:rPr>
          <w:rFonts w:eastAsiaTheme="minorHAnsi"/>
          <w:sz w:val="24"/>
          <w:szCs w:val="24"/>
          <w:lang w:val="en-GB"/>
        </w:rPr>
        <w:t xml:space="preserve">understanding </w:t>
      </w:r>
      <w:r w:rsidR="005237E7">
        <w:rPr>
          <w:rFonts w:eastAsiaTheme="minorHAnsi"/>
          <w:sz w:val="24"/>
          <w:szCs w:val="24"/>
          <w:lang w:val="en-GB"/>
        </w:rPr>
        <w:t xml:space="preserve">of the way in which methodology and context interact with each other </w:t>
      </w:r>
      <w:r w:rsidR="008245C0">
        <w:rPr>
          <w:rFonts w:eastAsiaTheme="minorHAnsi"/>
          <w:sz w:val="24"/>
          <w:szCs w:val="24"/>
          <w:lang w:val="en-GB"/>
        </w:rPr>
        <w:t>has potential to help develop research</w:t>
      </w:r>
      <w:r w:rsidR="005F0DBF" w:rsidRPr="006352EB">
        <w:rPr>
          <w:rFonts w:eastAsiaTheme="minorHAnsi"/>
          <w:sz w:val="24"/>
          <w:szCs w:val="24"/>
          <w:lang w:val="en-GB"/>
        </w:rPr>
        <w:t xml:space="preserve"> approaches th</w:t>
      </w:r>
      <w:r w:rsidR="008E0746">
        <w:rPr>
          <w:rFonts w:eastAsiaTheme="minorHAnsi"/>
          <w:sz w:val="24"/>
          <w:szCs w:val="24"/>
          <w:lang w:val="en-GB"/>
        </w:rPr>
        <w:t>at ar</w:t>
      </w:r>
      <w:r w:rsidR="000228F8">
        <w:rPr>
          <w:rFonts w:eastAsiaTheme="minorHAnsi"/>
          <w:sz w:val="24"/>
          <w:szCs w:val="24"/>
          <w:lang w:val="en-GB"/>
        </w:rPr>
        <w:t>e distinctive</w:t>
      </w:r>
      <w:r w:rsidR="008E0746">
        <w:rPr>
          <w:rFonts w:eastAsiaTheme="minorHAnsi"/>
          <w:sz w:val="24"/>
          <w:szCs w:val="24"/>
          <w:lang w:val="en-GB"/>
        </w:rPr>
        <w:t>.</w:t>
      </w:r>
    </w:p>
    <w:p w14:paraId="230B70C5" w14:textId="1F6B1213" w:rsidR="00E57673" w:rsidRDefault="005037DC">
      <w:pPr>
        <w:pStyle w:val="CommentText"/>
        <w:ind w:firstLine="720"/>
        <w:rPr>
          <w:sz w:val="24"/>
          <w:szCs w:val="24"/>
        </w:rPr>
      </w:pPr>
      <w:r w:rsidRPr="006352EB">
        <w:rPr>
          <w:rFonts w:eastAsiaTheme="minorHAnsi"/>
          <w:sz w:val="24"/>
          <w:szCs w:val="24"/>
          <w:lang w:val="en-GB"/>
        </w:rPr>
        <w:t>In the first instance, it is clear that the</w:t>
      </w:r>
      <w:r w:rsidR="001258ED" w:rsidRPr="006352EB">
        <w:rPr>
          <w:rFonts w:eastAsiaTheme="minorHAnsi"/>
          <w:sz w:val="24"/>
          <w:szCs w:val="24"/>
          <w:lang w:val="en-GB"/>
        </w:rPr>
        <w:t>se</w:t>
      </w:r>
      <w:r w:rsidRPr="006352EB">
        <w:rPr>
          <w:rFonts w:eastAsiaTheme="minorHAnsi"/>
          <w:sz w:val="24"/>
          <w:szCs w:val="24"/>
          <w:lang w:val="en-GB"/>
        </w:rPr>
        <w:t xml:space="preserve"> </w:t>
      </w:r>
      <w:r w:rsidR="00585E58" w:rsidRPr="006352EB">
        <w:rPr>
          <w:rFonts w:eastAsiaTheme="minorHAnsi"/>
          <w:sz w:val="24"/>
          <w:szCs w:val="24"/>
          <w:lang w:val="en-GB"/>
        </w:rPr>
        <w:t xml:space="preserve">studies involve </w:t>
      </w:r>
      <w:r w:rsidRPr="006352EB">
        <w:rPr>
          <w:rFonts w:eastAsiaTheme="minorHAnsi"/>
          <w:sz w:val="24"/>
          <w:szCs w:val="24"/>
          <w:lang w:val="en-GB"/>
        </w:rPr>
        <w:t>research</w:t>
      </w:r>
      <w:r w:rsidR="00585E58" w:rsidRPr="006352EB">
        <w:rPr>
          <w:rFonts w:eastAsiaTheme="minorHAnsi"/>
          <w:sz w:val="24"/>
          <w:szCs w:val="24"/>
          <w:lang w:val="en-GB"/>
        </w:rPr>
        <w:t xml:space="preserve"> that</w:t>
      </w:r>
      <w:r w:rsidR="005643FD">
        <w:rPr>
          <w:rFonts w:eastAsiaTheme="minorHAnsi"/>
          <w:sz w:val="24"/>
          <w:szCs w:val="24"/>
          <w:lang w:val="en-GB"/>
        </w:rPr>
        <w:t xml:space="preserve"> is closely embedded within </w:t>
      </w:r>
      <w:r w:rsidRPr="006352EB">
        <w:rPr>
          <w:rFonts w:eastAsiaTheme="minorHAnsi"/>
          <w:sz w:val="24"/>
          <w:szCs w:val="24"/>
          <w:lang w:val="en-GB"/>
        </w:rPr>
        <w:t>given institutional setting</w:t>
      </w:r>
      <w:r w:rsidR="005643FD">
        <w:rPr>
          <w:rFonts w:eastAsiaTheme="minorHAnsi"/>
          <w:sz w:val="24"/>
          <w:szCs w:val="24"/>
          <w:lang w:val="en-GB"/>
        </w:rPr>
        <w:t xml:space="preserve">s. </w:t>
      </w:r>
      <w:r w:rsidR="00585E58" w:rsidRPr="006352EB">
        <w:rPr>
          <w:rFonts w:eastAsiaTheme="minorHAnsi"/>
          <w:sz w:val="24"/>
          <w:szCs w:val="24"/>
          <w:lang w:val="en-GB"/>
        </w:rPr>
        <w:t xml:space="preserve">Clegg and Stevenson </w:t>
      </w:r>
      <w:r w:rsidR="00585E58" w:rsidRPr="00F158E3">
        <w:rPr>
          <w:sz w:val="24"/>
          <w:szCs w:val="24"/>
        </w:rPr>
        <w:fldChar w:fldCharType="begin"/>
      </w:r>
      <w:r w:rsidR="00F90D3D" w:rsidRPr="006352EB">
        <w:rPr>
          <w:rFonts w:eastAsiaTheme="minorHAnsi"/>
          <w:sz w:val="24"/>
          <w:szCs w:val="24"/>
          <w:lang w:val="en-GB"/>
        </w:rPr>
        <w:instrText xml:space="preserve"> ADDIN ZOTERO_ITEM CSL_CITATION {"citationID":"wFP7lOFQ","properties":{"formattedCitation":"(2013)","plainCitation":"(2013)"},"citationItems":[{"id":1952,"uris":["http://zotero.org/users/469541/items/C9WHHMJH"],"uri":["http://zotero.org/users/469541/items/C9WHHMJH"],"itemData":{"id":1952,"type":"article-journal","title":"The interview reconsidered: context, genre, reflexivity and interpretation in sociological approaches to interviews in higher education research","container-title":"Higher Education Research &amp; Development","page":"5-16","volume":"32","issue":"1","source":"Taylor and Francis+NEJM","abstract":"The paper makes a number of arguments about the research interview and maintains that, despite the near ubiquity of the method in higher education research, the interview remains under-theorised and mis-described. We argue that by virtue of being ‘insider’, higher education research involves a form of tacit ethnography where multiple sources of data impact on the interpretation of events. The ‘interview’ therefore needs to be understood in its rich contextual setting. The paper critiques the genre of journal writing and the tendency to under-describe methodology, with a reliance on a description solely of method. Papers that challenge this practice are discussed as offering alternative ways of writing research. Finally the paper analyses the role of reflexivity in interviews, both the researcher's and the researched. It points to the contradictions involved when the forms of reflexivity evoked are tied to the very policies and practices (for example, ‘employability’) we are attempting to critique. The paper concludes that we need a much richer understanding of our methodologies and of knowledge making.","ISSN":"0729-4360","shortTitle":"The interview reconsidered","author":[{"family":"Clegg","given":"S."},{"family":"Stevenson","given":"J."}],"issued":{"date-parts":[["2013",2,1]]},"accessed":{"date-parts":[["2014",11,3]]}},"suppress-author":true}],"schema":"https://github.com/citation-style-language/schema/raw/master/csl-citation.json"} </w:instrText>
      </w:r>
      <w:r w:rsidR="00585E58" w:rsidRPr="00F158E3">
        <w:rPr>
          <w:sz w:val="24"/>
          <w:szCs w:val="24"/>
        </w:rPr>
        <w:fldChar w:fldCharType="separate"/>
      </w:r>
      <w:r w:rsidR="00585E58" w:rsidRPr="006352EB">
        <w:rPr>
          <w:rFonts w:eastAsiaTheme="minorHAnsi"/>
          <w:sz w:val="24"/>
          <w:szCs w:val="24"/>
          <w:lang w:val="en-GB"/>
        </w:rPr>
        <w:t>(2013)</w:t>
      </w:r>
      <w:r w:rsidR="00585E58" w:rsidRPr="00F158E3">
        <w:rPr>
          <w:sz w:val="24"/>
          <w:szCs w:val="24"/>
        </w:rPr>
        <w:fldChar w:fldCharType="end"/>
      </w:r>
      <w:r w:rsidR="00585E58" w:rsidRPr="006352EB">
        <w:rPr>
          <w:rFonts w:eastAsiaTheme="minorHAnsi"/>
          <w:sz w:val="24"/>
          <w:szCs w:val="24"/>
          <w:lang w:val="en-GB"/>
        </w:rPr>
        <w:t xml:space="preserve"> highlight an insider dimension to all research into higher education, arguing that such research at least implicitly involves an ethnographic dimension. </w:t>
      </w:r>
      <w:r w:rsidR="001258ED" w:rsidRPr="006352EB">
        <w:rPr>
          <w:rFonts w:eastAsiaTheme="minorHAnsi"/>
          <w:sz w:val="24"/>
          <w:szCs w:val="24"/>
          <w:lang w:val="en-GB"/>
        </w:rPr>
        <w:t>T</w:t>
      </w:r>
      <w:r w:rsidR="00585E58" w:rsidRPr="006352EB">
        <w:rPr>
          <w:rFonts w:eastAsiaTheme="minorHAnsi"/>
          <w:sz w:val="24"/>
          <w:szCs w:val="24"/>
          <w:lang w:val="en-GB"/>
        </w:rPr>
        <w:t xml:space="preserve">hey suggest that it is important to develop forms of reflexivity that take into account </w:t>
      </w:r>
      <w:r w:rsidR="00585E58" w:rsidRPr="00D70A01">
        <w:rPr>
          <w:sz w:val="24"/>
          <w:szCs w:val="24"/>
        </w:rPr>
        <w:t>the ‘multiple, lived and contextual sources of knowing’ that we bring to our research</w:t>
      </w:r>
      <w:r w:rsidR="00F90D3D" w:rsidRPr="00D70A01">
        <w:rPr>
          <w:sz w:val="24"/>
          <w:szCs w:val="24"/>
        </w:rPr>
        <w:t xml:space="preserve"> </w:t>
      </w:r>
      <w:r w:rsidR="00F90D3D" w:rsidRPr="00D70A01">
        <w:rPr>
          <w:sz w:val="24"/>
          <w:szCs w:val="24"/>
        </w:rPr>
        <w:fldChar w:fldCharType="begin"/>
      </w:r>
      <w:r w:rsidR="0005381C" w:rsidRPr="006352EB">
        <w:rPr>
          <w:sz w:val="24"/>
          <w:szCs w:val="24"/>
        </w:rPr>
        <w:instrText xml:space="preserve"> ADDIN ZOTERO_ITEM CSL_CITATION {"citationID":"jZKqQSfD","properties":{"formattedCitation":"(Clegg &amp; Stevenson, 2013, p. 7)","plainCitation":"(Clegg &amp; Stevenson, 2013, p. 7)"},"citationItems":[{"id":1952,"uris":["http://zotero.org/users/469541/items/C9WHHMJH"],"uri":["http://zotero.org/users/469541/items/C9WHHMJH"],"itemData":{"id":1952,"type":"article-journal","title":"The interview reconsidered: context, genre, reflexivity and interpretation in sociological approaches to interviews in higher education research","container-title":"Higher Education Research &amp; Development","page":"5-16","volume":"32","issue":"1","source":"Taylor and Francis+NEJM","abstract":"The paper makes a number of arguments about the research interview and maintains that, despite the near ubiquity of the method in higher education research, the interview remains under-theorised and mis-described. We argue that by virtue of being ‘insider’, higher education research involves a form of tacit ethnography where multiple sources of data impact on the interpretation of events. The ‘interview’ therefore needs to be understood in its rich contextual setting. The paper critiques the genre of journal writing and the tendency to under-describe methodology, with a reliance on a description solely of method. Papers that challenge this practice are discussed as offering alternative ways of writing research. Finally the paper analyses the role of reflexivity in interviews, both the researcher's and the researched. It points to the contradictions involved when the forms of reflexivity evoked are tied to the very policies and practices (for example, ‘employability’) we are attempting to critique. The paper concludes that we need a much richer understanding of our methodologies and of knowledge making.","ISSN":"0729-4360","shortTitle":"The interview reconsidered","author":[{"family":"Clegg","given":"S."},{"family":"Stevenson","given":"J."}],"issued":{"date-parts":[["2013",2,1]]},"accessed":{"date-parts":[["2014",11,3]]}},"locator":"7","label":"page"}],"schema":"https://github.com/citation-style-language/schema/raw/master/csl-citation.json"} </w:instrText>
      </w:r>
      <w:r w:rsidR="00F90D3D" w:rsidRPr="00D70A01">
        <w:rPr>
          <w:sz w:val="24"/>
          <w:szCs w:val="24"/>
        </w:rPr>
        <w:fldChar w:fldCharType="separate"/>
      </w:r>
      <w:r w:rsidR="0005381C" w:rsidRPr="00D70A01">
        <w:rPr>
          <w:sz w:val="24"/>
          <w:szCs w:val="24"/>
        </w:rPr>
        <w:t>(Clegg &amp; Stevenson, 2013, 7)</w:t>
      </w:r>
      <w:r w:rsidR="00F90D3D" w:rsidRPr="00D70A01">
        <w:rPr>
          <w:sz w:val="24"/>
          <w:szCs w:val="24"/>
        </w:rPr>
        <w:fldChar w:fldCharType="end"/>
      </w:r>
      <w:r w:rsidR="00585E58" w:rsidRPr="00D70A01">
        <w:rPr>
          <w:sz w:val="24"/>
          <w:szCs w:val="24"/>
        </w:rPr>
        <w:t xml:space="preserve">. </w:t>
      </w:r>
      <w:r w:rsidR="00252B5D" w:rsidRPr="006352EB">
        <w:rPr>
          <w:sz w:val="24"/>
          <w:szCs w:val="24"/>
        </w:rPr>
        <w:t xml:space="preserve">Given </w:t>
      </w:r>
      <w:r w:rsidR="0098294F">
        <w:rPr>
          <w:sz w:val="24"/>
          <w:szCs w:val="24"/>
        </w:rPr>
        <w:t>a</w:t>
      </w:r>
      <w:r w:rsidR="00252B5D" w:rsidRPr="006352EB">
        <w:rPr>
          <w:sz w:val="24"/>
          <w:szCs w:val="24"/>
        </w:rPr>
        <w:t xml:space="preserve"> common location</w:t>
      </w:r>
      <w:r w:rsidR="00E121BC" w:rsidRPr="006352EB">
        <w:rPr>
          <w:sz w:val="24"/>
          <w:szCs w:val="24"/>
        </w:rPr>
        <w:t xml:space="preserve"> and practice</w:t>
      </w:r>
      <w:r w:rsidR="00252B5D" w:rsidRPr="006352EB">
        <w:rPr>
          <w:sz w:val="24"/>
          <w:szCs w:val="24"/>
        </w:rPr>
        <w:t xml:space="preserve">, </w:t>
      </w:r>
      <w:r w:rsidR="00E1660E">
        <w:rPr>
          <w:sz w:val="24"/>
          <w:szCs w:val="24"/>
        </w:rPr>
        <w:t xml:space="preserve">however, </w:t>
      </w:r>
      <w:r w:rsidR="00252B5D" w:rsidRPr="006352EB">
        <w:rPr>
          <w:sz w:val="24"/>
          <w:szCs w:val="24"/>
        </w:rPr>
        <w:t xml:space="preserve">it is quite possible that </w:t>
      </w:r>
      <w:r w:rsidR="0098294F">
        <w:rPr>
          <w:sz w:val="24"/>
          <w:szCs w:val="24"/>
        </w:rPr>
        <w:t>the</w:t>
      </w:r>
      <w:r w:rsidR="00252B5D" w:rsidRPr="006352EB">
        <w:rPr>
          <w:sz w:val="24"/>
          <w:szCs w:val="24"/>
        </w:rPr>
        <w:t xml:space="preserve"> parties</w:t>
      </w:r>
      <w:r w:rsidR="0098294F">
        <w:rPr>
          <w:sz w:val="24"/>
          <w:szCs w:val="24"/>
        </w:rPr>
        <w:t xml:space="preserve"> involved</w:t>
      </w:r>
      <w:r w:rsidR="00252B5D" w:rsidRPr="006352EB">
        <w:rPr>
          <w:sz w:val="24"/>
          <w:szCs w:val="24"/>
        </w:rPr>
        <w:t xml:space="preserve"> </w:t>
      </w:r>
      <w:r w:rsidR="00E1660E">
        <w:rPr>
          <w:sz w:val="24"/>
          <w:szCs w:val="24"/>
        </w:rPr>
        <w:t xml:space="preserve">will </w:t>
      </w:r>
      <w:r w:rsidR="00E121BC" w:rsidRPr="006352EB">
        <w:rPr>
          <w:sz w:val="24"/>
          <w:szCs w:val="24"/>
        </w:rPr>
        <w:t>share common presumptions</w:t>
      </w:r>
      <w:r w:rsidR="001258ED" w:rsidRPr="006352EB">
        <w:rPr>
          <w:sz w:val="24"/>
          <w:szCs w:val="24"/>
        </w:rPr>
        <w:t xml:space="preserve"> that</w:t>
      </w:r>
      <w:r w:rsidR="00252B5D" w:rsidRPr="006352EB">
        <w:rPr>
          <w:sz w:val="24"/>
          <w:szCs w:val="24"/>
        </w:rPr>
        <w:t xml:space="preserve"> undercut the extent to which the research can be conducted on a critical standing, thus affecting the scope for emancipation.</w:t>
      </w:r>
      <w:r w:rsidR="00007FF1" w:rsidRPr="006352EB">
        <w:rPr>
          <w:sz w:val="24"/>
          <w:szCs w:val="24"/>
        </w:rPr>
        <w:t xml:space="preserve"> Haggis </w:t>
      </w:r>
      <w:r w:rsidR="00007FF1" w:rsidRPr="00F158E3">
        <w:rPr>
          <w:sz w:val="24"/>
          <w:szCs w:val="24"/>
        </w:rPr>
        <w:fldChar w:fldCharType="begin"/>
      </w:r>
      <w:r w:rsidR="00007FF1" w:rsidRPr="006352EB">
        <w:rPr>
          <w:sz w:val="24"/>
          <w:szCs w:val="24"/>
        </w:rPr>
        <w:instrText xml:space="preserve"> ADDIN ZOTERO_ITEM CSL_CITATION {"citationID":"OZoNh0LI","properties":{"formattedCitation":"(2009)","plainCitation":"(2009)"},"citationItems":[{"id":619,"uris":["http://zotero.org/users/469541/items/7PQBTPAB"],"uri":["http://zotero.org/users/469541/items/7PQBTPAB"],"itemData":{"id":619,"type":"article-journal","title":"What have we been thinking of? A critical overview of 40 years of student learning research in higher education","container-title":"Studies in higher education","page":"377-390","volume":"34","issue":"4","source":"Google Scholar","shortTitle":"What have we been thinking of?","author":[{"family":"Haggis","given":"T."}],"issued":{"date-parts":[["2009"]]}},"suppress-author":true}],"schema":"https://github.com/citation-style-language/schema/raw/master/csl-citation.json"} </w:instrText>
      </w:r>
      <w:r w:rsidR="00007FF1" w:rsidRPr="00F158E3">
        <w:rPr>
          <w:sz w:val="24"/>
          <w:szCs w:val="24"/>
        </w:rPr>
        <w:fldChar w:fldCharType="separate"/>
      </w:r>
      <w:r w:rsidR="00007FF1" w:rsidRPr="006352EB">
        <w:rPr>
          <w:sz w:val="24"/>
          <w:szCs w:val="24"/>
        </w:rPr>
        <w:t>(2009)</w:t>
      </w:r>
      <w:r w:rsidR="00007FF1" w:rsidRPr="00F158E3">
        <w:rPr>
          <w:sz w:val="24"/>
          <w:szCs w:val="24"/>
        </w:rPr>
        <w:fldChar w:fldCharType="end"/>
      </w:r>
      <w:r w:rsidR="00007FF1" w:rsidRPr="006352EB">
        <w:rPr>
          <w:sz w:val="24"/>
          <w:szCs w:val="24"/>
        </w:rPr>
        <w:t xml:space="preserve"> indeed, argues that it is important for researchers into higher education to stand outside of their circumstances and contexts in order to examine the assumptions that sha</w:t>
      </w:r>
      <w:r w:rsidR="00771A71" w:rsidRPr="006352EB">
        <w:rPr>
          <w:sz w:val="24"/>
          <w:szCs w:val="24"/>
        </w:rPr>
        <w:t>pe their research and practice.</w:t>
      </w:r>
      <w:r w:rsidR="008B3273">
        <w:rPr>
          <w:sz w:val="24"/>
          <w:szCs w:val="24"/>
        </w:rPr>
        <w:t xml:space="preserve"> </w:t>
      </w:r>
      <w:r w:rsidR="00E57673">
        <w:rPr>
          <w:sz w:val="24"/>
          <w:szCs w:val="24"/>
        </w:rPr>
        <w:t xml:space="preserve">We may assume that a research study that incorporates such a stance will </w:t>
      </w:r>
      <w:r w:rsidR="003C54EE">
        <w:rPr>
          <w:sz w:val="24"/>
          <w:szCs w:val="24"/>
        </w:rPr>
        <w:t xml:space="preserve">impact </w:t>
      </w:r>
      <w:r w:rsidR="00E57673">
        <w:rPr>
          <w:sz w:val="24"/>
          <w:szCs w:val="24"/>
        </w:rPr>
        <w:t xml:space="preserve">most immediately </w:t>
      </w:r>
      <w:r w:rsidR="008B3273">
        <w:rPr>
          <w:sz w:val="24"/>
          <w:szCs w:val="24"/>
        </w:rPr>
        <w:t xml:space="preserve">on those </w:t>
      </w:r>
      <w:r w:rsidR="00E57673">
        <w:rPr>
          <w:sz w:val="24"/>
          <w:szCs w:val="24"/>
        </w:rPr>
        <w:t xml:space="preserve">who are </w:t>
      </w:r>
      <w:r w:rsidR="008B3273">
        <w:rPr>
          <w:sz w:val="24"/>
          <w:szCs w:val="24"/>
        </w:rPr>
        <w:t>directly</w:t>
      </w:r>
      <w:r w:rsidR="003C54EE">
        <w:rPr>
          <w:sz w:val="24"/>
          <w:szCs w:val="24"/>
        </w:rPr>
        <w:t xml:space="preserve"> involved, </w:t>
      </w:r>
      <w:r w:rsidR="00E57673">
        <w:rPr>
          <w:sz w:val="24"/>
          <w:szCs w:val="24"/>
        </w:rPr>
        <w:t xml:space="preserve">but one might expect </w:t>
      </w:r>
      <w:r w:rsidR="003C54EE">
        <w:rPr>
          <w:sz w:val="24"/>
          <w:szCs w:val="24"/>
        </w:rPr>
        <w:t>practice that is informed by such research</w:t>
      </w:r>
      <w:r w:rsidR="00E57673">
        <w:rPr>
          <w:sz w:val="24"/>
          <w:szCs w:val="24"/>
        </w:rPr>
        <w:t xml:space="preserve"> to also be affected. The extent to which this occurs will depend upon the manner in which reflexivity is advanced through the research approach.</w:t>
      </w:r>
    </w:p>
    <w:p w14:paraId="695CD700" w14:textId="64883189" w:rsidR="00633947" w:rsidRDefault="00E57673">
      <w:pPr>
        <w:pStyle w:val="CommentText"/>
        <w:ind w:firstLine="720"/>
        <w:rPr>
          <w:sz w:val="24"/>
          <w:szCs w:val="24"/>
        </w:rPr>
      </w:pPr>
      <w:r>
        <w:rPr>
          <w:sz w:val="24"/>
          <w:szCs w:val="24"/>
        </w:rPr>
        <w:t>In order to illustrate this point, we c</w:t>
      </w:r>
      <w:r w:rsidR="002C6087">
        <w:rPr>
          <w:sz w:val="24"/>
          <w:szCs w:val="24"/>
        </w:rPr>
        <w:t>an consider one</w:t>
      </w:r>
      <w:r>
        <w:rPr>
          <w:sz w:val="24"/>
          <w:szCs w:val="24"/>
        </w:rPr>
        <w:t xml:space="preserve"> specific influence on reflexivity, namely </w:t>
      </w:r>
      <w:r w:rsidR="00852F5F" w:rsidRPr="006352EB">
        <w:rPr>
          <w:sz w:val="24"/>
          <w:szCs w:val="24"/>
        </w:rPr>
        <w:t xml:space="preserve">social relations. </w:t>
      </w:r>
      <w:r w:rsidR="00A30558">
        <w:rPr>
          <w:sz w:val="24"/>
          <w:szCs w:val="24"/>
        </w:rPr>
        <w:t xml:space="preserve">A </w:t>
      </w:r>
      <w:r w:rsidR="00852F5F" w:rsidRPr="006352EB">
        <w:rPr>
          <w:sz w:val="24"/>
          <w:szCs w:val="24"/>
        </w:rPr>
        <w:t xml:space="preserve">focus on rich understanding in ethnography contrasts with the emphasis on change in action research or the trust needed to underpin the ongoing presence of an archive, but </w:t>
      </w:r>
      <w:r w:rsidR="00E1660E">
        <w:rPr>
          <w:sz w:val="24"/>
          <w:szCs w:val="24"/>
        </w:rPr>
        <w:t xml:space="preserve">each </w:t>
      </w:r>
      <w:r w:rsidR="00852F5F" w:rsidRPr="006352EB">
        <w:rPr>
          <w:sz w:val="24"/>
          <w:szCs w:val="24"/>
        </w:rPr>
        <w:t xml:space="preserve">of </w:t>
      </w:r>
      <w:r w:rsidR="00A30558">
        <w:rPr>
          <w:sz w:val="24"/>
          <w:szCs w:val="24"/>
        </w:rPr>
        <w:t>our further</w:t>
      </w:r>
      <w:r w:rsidR="00852F5F" w:rsidRPr="006352EB">
        <w:rPr>
          <w:sz w:val="24"/>
          <w:szCs w:val="24"/>
        </w:rPr>
        <w:t xml:space="preserve"> </w:t>
      </w:r>
      <w:r w:rsidR="00A30558">
        <w:rPr>
          <w:sz w:val="24"/>
          <w:szCs w:val="24"/>
        </w:rPr>
        <w:t>three studies concerned</w:t>
      </w:r>
      <w:r w:rsidR="00E1660E">
        <w:rPr>
          <w:sz w:val="24"/>
          <w:szCs w:val="24"/>
        </w:rPr>
        <w:t xml:space="preserve"> an approach to research that is </w:t>
      </w:r>
      <w:r w:rsidR="00852F5F" w:rsidRPr="006352EB">
        <w:rPr>
          <w:sz w:val="24"/>
          <w:szCs w:val="24"/>
        </w:rPr>
        <w:t>socially embedded.</w:t>
      </w:r>
      <w:r w:rsidR="0098294F">
        <w:rPr>
          <w:sz w:val="24"/>
          <w:szCs w:val="24"/>
        </w:rPr>
        <w:t xml:space="preserve"> </w:t>
      </w:r>
      <w:r w:rsidR="00E1660E">
        <w:rPr>
          <w:sz w:val="24"/>
          <w:szCs w:val="24"/>
        </w:rPr>
        <w:t xml:space="preserve">It is particularly evident that both Harland (2002) and Sword (2008) involved research that </w:t>
      </w:r>
      <w:r w:rsidR="00197EE1">
        <w:rPr>
          <w:sz w:val="24"/>
          <w:szCs w:val="24"/>
        </w:rPr>
        <w:t>was</w:t>
      </w:r>
      <w:r w:rsidR="00E1660E">
        <w:rPr>
          <w:sz w:val="24"/>
          <w:szCs w:val="24"/>
        </w:rPr>
        <w:t xml:space="preserve"> conducted extended </w:t>
      </w:r>
      <w:r w:rsidR="00197EE1" w:rsidRPr="006352EB">
        <w:rPr>
          <w:sz w:val="24"/>
          <w:szCs w:val="24"/>
        </w:rPr>
        <w:t xml:space="preserve">periods of time within stable settings, </w:t>
      </w:r>
      <w:r w:rsidR="00E1660E">
        <w:rPr>
          <w:sz w:val="24"/>
          <w:szCs w:val="24"/>
        </w:rPr>
        <w:t xml:space="preserve">and that </w:t>
      </w:r>
      <w:r w:rsidR="00EF08F0">
        <w:rPr>
          <w:sz w:val="24"/>
          <w:szCs w:val="24"/>
        </w:rPr>
        <w:t xml:space="preserve">this </w:t>
      </w:r>
      <w:r w:rsidR="00E1660E">
        <w:rPr>
          <w:sz w:val="24"/>
          <w:szCs w:val="24"/>
        </w:rPr>
        <w:t xml:space="preserve">provided a basis for ongoing </w:t>
      </w:r>
      <w:r w:rsidR="00197EE1" w:rsidRPr="006352EB">
        <w:rPr>
          <w:sz w:val="24"/>
          <w:szCs w:val="24"/>
        </w:rPr>
        <w:t xml:space="preserve">social </w:t>
      </w:r>
      <w:r w:rsidR="00A30558">
        <w:rPr>
          <w:sz w:val="24"/>
          <w:szCs w:val="24"/>
        </w:rPr>
        <w:t xml:space="preserve">relations. </w:t>
      </w:r>
      <w:proofErr w:type="spellStart"/>
      <w:r w:rsidR="00137A69" w:rsidRPr="006352EB">
        <w:rPr>
          <w:sz w:val="24"/>
          <w:szCs w:val="24"/>
        </w:rPr>
        <w:t>Donati</w:t>
      </w:r>
      <w:proofErr w:type="spellEnd"/>
      <w:r w:rsidR="00137A69" w:rsidRPr="006352EB">
        <w:rPr>
          <w:sz w:val="24"/>
          <w:szCs w:val="24"/>
        </w:rPr>
        <w:t xml:space="preserve"> </w:t>
      </w:r>
      <w:r w:rsidR="00137A69" w:rsidRPr="00F158E3">
        <w:rPr>
          <w:sz w:val="24"/>
          <w:szCs w:val="24"/>
        </w:rPr>
        <w:fldChar w:fldCharType="begin"/>
      </w:r>
      <w:r w:rsidR="00137A69" w:rsidRPr="006352EB">
        <w:rPr>
          <w:sz w:val="24"/>
          <w:szCs w:val="24"/>
        </w:rPr>
        <w:instrText xml:space="preserve"> ADDIN ZOTERO_ITEM CSL_CITATION {"citationID":"DZ0fJoNP","properties":{"formattedCitation":"(2011)","plainCitation":"(2011)"},"citationItems":[{"id":10,"uris":["http://zotero.org/users/469541/items/P85CTNGM"],"uri":["http://zotero.org/users/469541/items/P85CTNGM"],"itemData":{"id":10,"type":"book","title":"Relational sociology: a new paradigm for the social sciences","publisher":"Routledge","publisher-place":"London","source":"Google Scholar","event-place":"London","shortTitle":"Relational sociology","author":[{"family":"Donati","given":"P."}],"issued":{"date-parts":[["2011"]]},"accessed":{"date-parts":[["2012",11,13]]}},"suppress-author":true}],"schema":"https://github.com/citation-style-language/schema/raw/master/csl-citation.json"} </w:instrText>
      </w:r>
      <w:r w:rsidR="00137A69" w:rsidRPr="00F158E3">
        <w:rPr>
          <w:sz w:val="24"/>
          <w:szCs w:val="24"/>
        </w:rPr>
        <w:fldChar w:fldCharType="separate"/>
      </w:r>
      <w:r w:rsidR="00137A69" w:rsidRPr="006352EB">
        <w:rPr>
          <w:sz w:val="24"/>
          <w:szCs w:val="24"/>
        </w:rPr>
        <w:t>(2011)</w:t>
      </w:r>
      <w:r w:rsidR="00137A69" w:rsidRPr="00F158E3">
        <w:rPr>
          <w:sz w:val="24"/>
          <w:szCs w:val="24"/>
        </w:rPr>
        <w:fldChar w:fldCharType="end"/>
      </w:r>
      <w:r w:rsidR="00137A69" w:rsidRPr="006352EB">
        <w:rPr>
          <w:sz w:val="24"/>
          <w:szCs w:val="24"/>
        </w:rPr>
        <w:t xml:space="preserve">, furthermore, argues </w:t>
      </w:r>
      <w:r w:rsidR="0092337B">
        <w:rPr>
          <w:sz w:val="24"/>
          <w:szCs w:val="24"/>
        </w:rPr>
        <w:t xml:space="preserve">from a </w:t>
      </w:r>
      <w:r w:rsidR="00A30558">
        <w:rPr>
          <w:sz w:val="24"/>
          <w:szCs w:val="24"/>
        </w:rPr>
        <w:t xml:space="preserve">critical </w:t>
      </w:r>
      <w:r w:rsidR="0092337B">
        <w:rPr>
          <w:sz w:val="24"/>
          <w:szCs w:val="24"/>
        </w:rPr>
        <w:t xml:space="preserve">realist position </w:t>
      </w:r>
      <w:r w:rsidR="00137A69" w:rsidRPr="006352EB">
        <w:rPr>
          <w:sz w:val="24"/>
          <w:szCs w:val="24"/>
        </w:rPr>
        <w:t xml:space="preserve">that social relations provide a key generative mechanism that frames </w:t>
      </w:r>
      <w:r w:rsidR="00256A41" w:rsidRPr="006352EB">
        <w:rPr>
          <w:sz w:val="24"/>
          <w:szCs w:val="24"/>
        </w:rPr>
        <w:t xml:space="preserve">shared </w:t>
      </w:r>
      <w:r w:rsidR="00137A69" w:rsidRPr="006352EB">
        <w:rPr>
          <w:sz w:val="24"/>
          <w:szCs w:val="24"/>
        </w:rPr>
        <w:t>reflexivity, shaping both the agency of the parties involved and the interests that are promoted. A research approach that deliberately seeks to build in social relations across difference, as with staff and students</w:t>
      </w:r>
      <w:r w:rsidR="005467B9" w:rsidRPr="006352EB">
        <w:rPr>
          <w:sz w:val="24"/>
          <w:szCs w:val="24"/>
        </w:rPr>
        <w:t xml:space="preserve"> who</w:t>
      </w:r>
      <w:r w:rsidR="00137A69" w:rsidRPr="006352EB">
        <w:rPr>
          <w:sz w:val="24"/>
          <w:szCs w:val="24"/>
        </w:rPr>
        <w:t xml:space="preserve"> </w:t>
      </w:r>
      <w:r w:rsidR="005467B9" w:rsidRPr="006352EB">
        <w:rPr>
          <w:sz w:val="24"/>
          <w:szCs w:val="24"/>
        </w:rPr>
        <w:t>conduct</w:t>
      </w:r>
      <w:r w:rsidR="00137A69" w:rsidRPr="006352EB">
        <w:rPr>
          <w:sz w:val="24"/>
          <w:szCs w:val="24"/>
        </w:rPr>
        <w:t xml:space="preserve"> research together, has particular scope to challenge pre-judg</w:t>
      </w:r>
      <w:r w:rsidR="001258ED" w:rsidRPr="006352EB">
        <w:rPr>
          <w:sz w:val="24"/>
          <w:szCs w:val="24"/>
        </w:rPr>
        <w:t>ments of all those involved.</w:t>
      </w:r>
      <w:r w:rsidR="00165EB2">
        <w:rPr>
          <w:sz w:val="24"/>
          <w:szCs w:val="24"/>
        </w:rPr>
        <w:t xml:space="preserve"> </w:t>
      </w:r>
      <w:r w:rsidR="001258ED" w:rsidRPr="006352EB">
        <w:rPr>
          <w:sz w:val="24"/>
          <w:szCs w:val="24"/>
        </w:rPr>
        <w:t>T</w:t>
      </w:r>
      <w:r w:rsidR="00137A69" w:rsidRPr="006352EB">
        <w:rPr>
          <w:sz w:val="24"/>
          <w:szCs w:val="24"/>
        </w:rPr>
        <w:t>he hermeneutic tradition</w:t>
      </w:r>
      <w:r w:rsidR="001258ED" w:rsidRPr="006352EB">
        <w:rPr>
          <w:sz w:val="24"/>
          <w:szCs w:val="24"/>
        </w:rPr>
        <w:t xml:space="preserve"> in particular</w:t>
      </w:r>
      <w:r w:rsidR="00137A69" w:rsidRPr="006352EB">
        <w:rPr>
          <w:sz w:val="24"/>
          <w:szCs w:val="24"/>
        </w:rPr>
        <w:t xml:space="preserve"> testifies</w:t>
      </w:r>
      <w:r w:rsidR="001258ED" w:rsidRPr="006352EB">
        <w:rPr>
          <w:sz w:val="24"/>
          <w:szCs w:val="24"/>
        </w:rPr>
        <w:t xml:space="preserve"> to this</w:t>
      </w:r>
      <w:r w:rsidR="00137A69" w:rsidRPr="006352EB">
        <w:rPr>
          <w:sz w:val="24"/>
          <w:szCs w:val="24"/>
        </w:rPr>
        <w:t xml:space="preserve"> </w:t>
      </w:r>
      <w:r w:rsidR="00137A69" w:rsidRPr="00F158E3">
        <w:rPr>
          <w:sz w:val="24"/>
          <w:szCs w:val="24"/>
        </w:rPr>
        <w:fldChar w:fldCharType="begin"/>
      </w:r>
      <w:r w:rsidR="003B4D35" w:rsidRPr="006352EB">
        <w:rPr>
          <w:sz w:val="24"/>
          <w:szCs w:val="24"/>
        </w:rPr>
        <w:instrText xml:space="preserve"> ADDIN ZOTERO_ITEM CSL_CITATION {"citationID":"LCWAB9Sx","properties":{"formattedCitation":"(Gadamer, 1989)","plainCitation":"(Gadamer, 1989)"},"citationItems":[{"id":905,"uris":["http://zotero.org/users/469541/items/A4XMZ76N"],"uri":["http://zotero.org/users/469541/items/A4XMZ76N"],"itemData":{"id":905,"type":"book","title":"Truth and method","publisher":"Crossroad","publisher-place":"New York","number-of-pages":"640","source":"Google Books","event-place":"New York","ISBN":"9780826404015","language":"en","author":[{"family":"Gadamer","given":"H.G."}],"issued":{"date-parts":[["1989"]]}}}],"schema":"https://github.com/citation-style-language/schema/raw/master/csl-citation.json"} </w:instrText>
      </w:r>
      <w:r w:rsidR="00137A69" w:rsidRPr="00F158E3">
        <w:rPr>
          <w:sz w:val="24"/>
          <w:szCs w:val="24"/>
        </w:rPr>
        <w:fldChar w:fldCharType="separate"/>
      </w:r>
      <w:r w:rsidR="00137A69" w:rsidRPr="006352EB">
        <w:rPr>
          <w:sz w:val="24"/>
        </w:rPr>
        <w:t>(Gadamer, 1989)</w:t>
      </w:r>
      <w:r w:rsidR="00137A69" w:rsidRPr="00F158E3">
        <w:rPr>
          <w:sz w:val="24"/>
          <w:szCs w:val="24"/>
        </w:rPr>
        <w:fldChar w:fldCharType="end"/>
      </w:r>
      <w:r w:rsidR="00137A69" w:rsidRPr="006352EB">
        <w:rPr>
          <w:sz w:val="24"/>
          <w:szCs w:val="24"/>
        </w:rPr>
        <w:t xml:space="preserve">. </w:t>
      </w:r>
      <w:r w:rsidR="00A30558">
        <w:rPr>
          <w:sz w:val="24"/>
          <w:szCs w:val="24"/>
        </w:rPr>
        <w:t>Te</w:t>
      </w:r>
      <w:r w:rsidR="00EF08F0">
        <w:rPr>
          <w:sz w:val="24"/>
          <w:szCs w:val="24"/>
        </w:rPr>
        <w:t xml:space="preserve">aching (and learning) will </w:t>
      </w:r>
      <w:r w:rsidR="00A30558">
        <w:rPr>
          <w:sz w:val="24"/>
          <w:szCs w:val="24"/>
        </w:rPr>
        <w:t xml:space="preserve">be closely affected where </w:t>
      </w:r>
      <w:r w:rsidR="00EF08F0">
        <w:rPr>
          <w:sz w:val="24"/>
          <w:szCs w:val="24"/>
        </w:rPr>
        <w:t xml:space="preserve">they are </w:t>
      </w:r>
      <w:r w:rsidR="00A30558">
        <w:rPr>
          <w:sz w:val="24"/>
          <w:szCs w:val="24"/>
        </w:rPr>
        <w:t>linked to a research pr</w:t>
      </w:r>
      <w:r w:rsidR="00EF08F0">
        <w:rPr>
          <w:sz w:val="24"/>
          <w:szCs w:val="24"/>
        </w:rPr>
        <w:t>oject that has incorporated sensitivity to the role</w:t>
      </w:r>
      <w:r w:rsidR="000B68F3">
        <w:rPr>
          <w:sz w:val="24"/>
          <w:szCs w:val="24"/>
        </w:rPr>
        <w:t>s</w:t>
      </w:r>
      <w:r w:rsidR="00EF08F0">
        <w:rPr>
          <w:sz w:val="24"/>
          <w:szCs w:val="24"/>
        </w:rPr>
        <w:t xml:space="preserve"> played by </w:t>
      </w:r>
      <w:r w:rsidR="00A30558">
        <w:rPr>
          <w:sz w:val="24"/>
          <w:szCs w:val="24"/>
        </w:rPr>
        <w:t xml:space="preserve">social relations and reflexivity. But there is no reason why the reach of the social relations entailed should be limited to the teaching that is the direct focus of the research, and not also influence other teaching or learning undertaken by those engaged in the research. One would also expect a wider influence </w:t>
      </w:r>
      <w:r w:rsidR="00B47C44">
        <w:rPr>
          <w:sz w:val="24"/>
          <w:szCs w:val="24"/>
        </w:rPr>
        <w:t>carry</w:t>
      </w:r>
      <w:r w:rsidR="002C6087">
        <w:rPr>
          <w:sz w:val="24"/>
          <w:szCs w:val="24"/>
        </w:rPr>
        <w:t>ing</w:t>
      </w:r>
      <w:r w:rsidR="00B47C44">
        <w:rPr>
          <w:sz w:val="24"/>
          <w:szCs w:val="24"/>
        </w:rPr>
        <w:t xml:space="preserve"> over into practice</w:t>
      </w:r>
      <w:r w:rsidR="00A30558">
        <w:rPr>
          <w:sz w:val="24"/>
          <w:szCs w:val="24"/>
        </w:rPr>
        <w:t xml:space="preserve"> to the extent that such perspectives sha</w:t>
      </w:r>
      <w:r w:rsidR="005814E8">
        <w:rPr>
          <w:sz w:val="24"/>
          <w:szCs w:val="24"/>
        </w:rPr>
        <w:t>pe the wider cultural system. The value of including difference within a cohort of students, for instance, has indeed developed as a particular feature of the cultural system that is associated with</w:t>
      </w:r>
      <w:r w:rsidR="00633947">
        <w:rPr>
          <w:sz w:val="24"/>
          <w:szCs w:val="24"/>
        </w:rPr>
        <w:t xml:space="preserve"> higher education, as Harrison (2015) argues elsewhere in this issue. </w:t>
      </w:r>
    </w:p>
    <w:p w14:paraId="6BF0741A" w14:textId="369A9719" w:rsidR="008D77C1" w:rsidRDefault="00AC08E8">
      <w:pPr>
        <w:pStyle w:val="CommentText"/>
        <w:ind w:firstLine="720"/>
        <w:rPr>
          <w:sz w:val="24"/>
          <w:szCs w:val="24"/>
        </w:rPr>
      </w:pPr>
      <w:r w:rsidRPr="006352EB">
        <w:rPr>
          <w:sz w:val="24"/>
          <w:szCs w:val="24"/>
        </w:rPr>
        <w:lastRenderedPageBreak/>
        <w:t>The shared reflexivity of a group is</w:t>
      </w:r>
      <w:r w:rsidR="00B13D8E" w:rsidRPr="006352EB">
        <w:rPr>
          <w:sz w:val="24"/>
          <w:szCs w:val="24"/>
        </w:rPr>
        <w:t>, furthermore,</w:t>
      </w:r>
      <w:r w:rsidRPr="006352EB">
        <w:rPr>
          <w:sz w:val="24"/>
          <w:szCs w:val="24"/>
        </w:rPr>
        <w:t xml:space="preserve"> an important factor in establishing capacity for corporate agency</w:t>
      </w:r>
      <w:r w:rsidR="00EF169D">
        <w:rPr>
          <w:sz w:val="24"/>
          <w:szCs w:val="24"/>
        </w:rPr>
        <w:t xml:space="preserve">. Archer (1995, </w:t>
      </w:r>
      <w:r w:rsidR="00B13D8E" w:rsidRPr="006352EB">
        <w:rPr>
          <w:sz w:val="24"/>
          <w:szCs w:val="24"/>
        </w:rPr>
        <w:t xml:space="preserve">185) identifies corporate agency as the means by </w:t>
      </w:r>
      <w:r w:rsidRPr="006352EB">
        <w:rPr>
          <w:sz w:val="24"/>
          <w:szCs w:val="24"/>
        </w:rPr>
        <w:t>which individuals join together in order to articulate and advance mutual interes</w:t>
      </w:r>
      <w:r w:rsidR="00B13D8E" w:rsidRPr="006352EB">
        <w:rPr>
          <w:sz w:val="24"/>
          <w:szCs w:val="24"/>
        </w:rPr>
        <w:t>ts</w:t>
      </w:r>
      <w:r w:rsidR="0092337B">
        <w:rPr>
          <w:sz w:val="24"/>
          <w:szCs w:val="24"/>
        </w:rPr>
        <w:t xml:space="preserve">. </w:t>
      </w:r>
      <w:r w:rsidR="008D77C1" w:rsidRPr="006352EB">
        <w:rPr>
          <w:sz w:val="24"/>
          <w:szCs w:val="24"/>
        </w:rPr>
        <w:t xml:space="preserve">In </w:t>
      </w:r>
      <w:r w:rsidR="008D77C1" w:rsidRPr="006352EB">
        <w:rPr>
          <w:rFonts w:eastAsiaTheme="minorHAnsi"/>
          <w:sz w:val="24"/>
          <w:szCs w:val="24"/>
          <w:lang w:val="en-GB"/>
        </w:rPr>
        <w:t xml:space="preserve">so far as higher education aspires to emancipation, it is important to find ways to respond to the argument by </w:t>
      </w:r>
      <w:proofErr w:type="spellStart"/>
      <w:r w:rsidR="008D77C1" w:rsidRPr="006352EB">
        <w:rPr>
          <w:rFonts w:eastAsiaTheme="minorHAnsi"/>
          <w:sz w:val="24"/>
          <w:szCs w:val="24"/>
          <w:lang w:val="en-GB"/>
        </w:rPr>
        <w:t>Bhaskar</w:t>
      </w:r>
      <w:proofErr w:type="spellEnd"/>
      <w:r w:rsidR="008D77C1" w:rsidRPr="006352EB">
        <w:rPr>
          <w:rFonts w:eastAsiaTheme="minorHAnsi"/>
          <w:sz w:val="24"/>
          <w:szCs w:val="24"/>
          <w:lang w:val="en-GB"/>
        </w:rPr>
        <w:t xml:space="preserve"> (1986) that it is </w:t>
      </w:r>
      <w:r w:rsidR="008D77C1" w:rsidRPr="006352EB">
        <w:rPr>
          <w:sz w:val="24"/>
          <w:szCs w:val="24"/>
        </w:rPr>
        <w:t>agents themselves who must play a central role in determining their own needs and aspirations.</w:t>
      </w:r>
      <w:r w:rsidR="008D77C1">
        <w:rPr>
          <w:sz w:val="24"/>
          <w:szCs w:val="24"/>
        </w:rPr>
        <w:t xml:space="preserve"> </w:t>
      </w:r>
      <w:r w:rsidR="008D77C1" w:rsidRPr="006352EB">
        <w:rPr>
          <w:sz w:val="24"/>
          <w:szCs w:val="24"/>
        </w:rPr>
        <w:t>We see in Harland (2002) that relations with students influence the reflexivity of the researcher and the direction of the research</w:t>
      </w:r>
      <w:r w:rsidR="008D77C1">
        <w:rPr>
          <w:sz w:val="24"/>
          <w:szCs w:val="24"/>
        </w:rPr>
        <w:t xml:space="preserve">, but that the inclusion of students also affects capacity for collaboration amongst staff. </w:t>
      </w:r>
      <w:r w:rsidR="008D77C1" w:rsidRPr="006352EB">
        <w:rPr>
          <w:rFonts w:eastAsiaTheme="minorHAnsi"/>
          <w:sz w:val="24"/>
          <w:szCs w:val="24"/>
          <w:lang w:val="en-GB"/>
        </w:rPr>
        <w:t xml:space="preserve">Kahn, Goodhew, Murphy and Walsh </w:t>
      </w:r>
      <w:r w:rsidR="008D77C1" w:rsidRPr="00F158E3">
        <w:rPr>
          <w:rFonts w:eastAsiaTheme="minorHAnsi"/>
          <w:sz w:val="24"/>
          <w:szCs w:val="24"/>
          <w:lang w:val="en-GB"/>
        </w:rPr>
        <w:fldChar w:fldCharType="begin"/>
      </w:r>
      <w:r w:rsidR="008D77C1" w:rsidRPr="006352EB">
        <w:rPr>
          <w:rFonts w:eastAsiaTheme="minorHAnsi"/>
          <w:sz w:val="24"/>
          <w:szCs w:val="24"/>
          <w:lang w:val="en-GB"/>
        </w:rPr>
        <w:instrText xml:space="preserve"> ADDIN ZOTERO_ITEM CSL_CITATION {"citationID":"RohwRW0f","properties":{"formattedCitation":"(2013)","plainCitation":"(2013)"},"citationItems":[{"id":1659,"uris":["http://zotero.org/users/469541/items/M9NKUXBC"],"uri":["http://zotero.org/users/469541/items/M9NKUXBC"],"itemData":{"id":1659,"type":"article-journal","title":"The Scholarship of Teaching and Learning as Collaborative Working: A case study in shared practice and collective purpose","container-title":"Higher Education Research &amp; Development","page":"901–914","volume":"32","issue":"6","source":"Google Scholar","shortTitle":"The scholarship of teaching and learning as collaborative working","author":[{"family":"Kahn","given":"P.E."},{"family":"Goodhew","given":"P."},{"family":"Murphy","given":"M."},{"family":"Walsh","given":"L."}],"issued":{"date-parts":[["2013"]]},"accessed":{"date-parts":[["2014",3,10]]}},"suppress-author":true}],"schema":"https://github.com/citation-style-language/schema/raw/master/csl-citation.json"} </w:instrText>
      </w:r>
      <w:r w:rsidR="008D77C1" w:rsidRPr="00F158E3">
        <w:rPr>
          <w:rFonts w:eastAsiaTheme="minorHAnsi"/>
          <w:sz w:val="24"/>
          <w:szCs w:val="24"/>
          <w:lang w:val="en-GB"/>
        </w:rPr>
        <w:fldChar w:fldCharType="separate"/>
      </w:r>
      <w:r w:rsidR="008D77C1" w:rsidRPr="006352EB">
        <w:rPr>
          <w:rFonts w:eastAsiaTheme="minorHAnsi"/>
          <w:sz w:val="24"/>
        </w:rPr>
        <w:t>(2013)</w:t>
      </w:r>
      <w:r w:rsidR="008D77C1" w:rsidRPr="00F158E3">
        <w:rPr>
          <w:rFonts w:eastAsiaTheme="minorHAnsi"/>
          <w:sz w:val="24"/>
          <w:szCs w:val="24"/>
          <w:lang w:val="en-GB"/>
        </w:rPr>
        <w:fldChar w:fldCharType="end"/>
      </w:r>
      <w:r w:rsidR="008D77C1">
        <w:rPr>
          <w:rFonts w:eastAsiaTheme="minorHAnsi"/>
          <w:sz w:val="24"/>
          <w:szCs w:val="24"/>
          <w:lang w:val="en-GB"/>
        </w:rPr>
        <w:t xml:space="preserve"> </w:t>
      </w:r>
      <w:r w:rsidR="008D77C1" w:rsidRPr="006352EB">
        <w:rPr>
          <w:rFonts w:eastAsiaTheme="minorHAnsi"/>
          <w:sz w:val="24"/>
          <w:szCs w:val="24"/>
          <w:lang w:val="en-GB"/>
        </w:rPr>
        <w:t>suggest that</w:t>
      </w:r>
      <w:r w:rsidR="008D77C1" w:rsidRPr="006352EB">
        <w:rPr>
          <w:sz w:val="24"/>
          <w:szCs w:val="24"/>
        </w:rPr>
        <w:t xml:space="preserve"> collaborative practices associated with tea</w:t>
      </w:r>
      <w:r w:rsidR="008D77C1">
        <w:rPr>
          <w:sz w:val="24"/>
          <w:szCs w:val="24"/>
        </w:rPr>
        <w:t>ching and learning remain under</w:t>
      </w:r>
      <w:r w:rsidR="008D77C1" w:rsidRPr="006352EB">
        <w:rPr>
          <w:sz w:val="24"/>
          <w:szCs w:val="24"/>
        </w:rPr>
        <w:t>developed within higher education.</w:t>
      </w:r>
      <w:r w:rsidR="008D77C1">
        <w:rPr>
          <w:sz w:val="24"/>
          <w:szCs w:val="24"/>
        </w:rPr>
        <w:t xml:space="preserve"> A greater awareness of the importance of corporate agency </w:t>
      </w:r>
      <w:r w:rsidR="002C6087">
        <w:rPr>
          <w:sz w:val="24"/>
          <w:szCs w:val="24"/>
        </w:rPr>
        <w:t xml:space="preserve">in </w:t>
      </w:r>
      <w:r w:rsidR="008D77C1">
        <w:rPr>
          <w:sz w:val="24"/>
          <w:szCs w:val="24"/>
        </w:rPr>
        <w:t>approach</w:t>
      </w:r>
      <w:r w:rsidR="002C6087">
        <w:rPr>
          <w:sz w:val="24"/>
          <w:szCs w:val="24"/>
        </w:rPr>
        <w:t>es</w:t>
      </w:r>
      <w:r w:rsidR="008D77C1">
        <w:rPr>
          <w:sz w:val="24"/>
          <w:szCs w:val="24"/>
        </w:rPr>
        <w:t xml:space="preserve"> to research has potential to help to remedy this underdevelopment in pedagogic practice</w:t>
      </w:r>
      <w:r w:rsidR="00B26E59">
        <w:rPr>
          <w:sz w:val="24"/>
          <w:szCs w:val="24"/>
        </w:rPr>
        <w:t>, whether for those directly involved in the research or for others more widely</w:t>
      </w:r>
      <w:r w:rsidR="008D77C1">
        <w:rPr>
          <w:sz w:val="24"/>
          <w:szCs w:val="24"/>
        </w:rPr>
        <w:t xml:space="preserve">. </w:t>
      </w:r>
    </w:p>
    <w:p w14:paraId="2C645506" w14:textId="67A480E1" w:rsidR="00172BD3" w:rsidRPr="006352EB" w:rsidRDefault="004B56E7">
      <w:pPr>
        <w:pStyle w:val="CommentText"/>
        <w:ind w:firstLine="720"/>
        <w:rPr>
          <w:sz w:val="24"/>
          <w:szCs w:val="24"/>
        </w:rPr>
      </w:pPr>
      <w:r w:rsidRPr="006352EB">
        <w:rPr>
          <w:sz w:val="24"/>
          <w:szCs w:val="24"/>
        </w:rPr>
        <w:t>Finally, t</w:t>
      </w:r>
      <w:r w:rsidR="004629BB" w:rsidRPr="006352EB">
        <w:rPr>
          <w:sz w:val="24"/>
          <w:szCs w:val="24"/>
        </w:rPr>
        <w:t>he disciplinary dimension</w:t>
      </w:r>
      <w:r w:rsidR="001C0064" w:rsidRPr="006352EB">
        <w:rPr>
          <w:sz w:val="24"/>
          <w:szCs w:val="24"/>
        </w:rPr>
        <w:t xml:space="preserve"> </w:t>
      </w:r>
      <w:r w:rsidR="004629BB" w:rsidRPr="006352EB">
        <w:rPr>
          <w:sz w:val="24"/>
          <w:szCs w:val="24"/>
        </w:rPr>
        <w:t>also emerges strongly in each of these studies, again in contrast to the approach taken by Collis and Biggs (1976). Sensitivity to the distinctive const</w:t>
      </w:r>
      <w:r w:rsidR="001258ED" w:rsidRPr="006352EB">
        <w:rPr>
          <w:sz w:val="24"/>
          <w:szCs w:val="24"/>
        </w:rPr>
        <w:t>raints of knowledge in different</w:t>
      </w:r>
      <w:r w:rsidR="004629BB" w:rsidRPr="006352EB">
        <w:rPr>
          <w:sz w:val="24"/>
          <w:szCs w:val="24"/>
        </w:rPr>
        <w:t xml:space="preserve"> setting</w:t>
      </w:r>
      <w:r w:rsidR="001258ED" w:rsidRPr="006352EB">
        <w:rPr>
          <w:sz w:val="24"/>
          <w:szCs w:val="24"/>
        </w:rPr>
        <w:t>s</w:t>
      </w:r>
      <w:r w:rsidR="004629BB" w:rsidRPr="006352EB">
        <w:rPr>
          <w:sz w:val="24"/>
          <w:szCs w:val="24"/>
        </w:rPr>
        <w:t xml:space="preserve"> is closely integrated into each of the resear</w:t>
      </w:r>
      <w:r w:rsidR="00041827">
        <w:rPr>
          <w:sz w:val="24"/>
          <w:szCs w:val="24"/>
        </w:rPr>
        <w:t xml:space="preserve">ch approaches represented in three </w:t>
      </w:r>
      <w:proofErr w:type="spellStart"/>
      <w:r w:rsidR="00041827">
        <w:rPr>
          <w:sz w:val="24"/>
          <w:szCs w:val="24"/>
        </w:rPr>
        <w:t>three</w:t>
      </w:r>
      <w:proofErr w:type="spellEnd"/>
      <w:r w:rsidR="00041827">
        <w:rPr>
          <w:sz w:val="24"/>
          <w:szCs w:val="24"/>
        </w:rPr>
        <w:t xml:space="preserve"> </w:t>
      </w:r>
      <w:r w:rsidR="004629BB" w:rsidRPr="006352EB">
        <w:rPr>
          <w:sz w:val="24"/>
          <w:szCs w:val="24"/>
        </w:rPr>
        <w:t>studies</w:t>
      </w:r>
      <w:r w:rsidR="005F0DBF" w:rsidRPr="006352EB">
        <w:rPr>
          <w:sz w:val="24"/>
          <w:szCs w:val="24"/>
        </w:rPr>
        <w:t>.</w:t>
      </w:r>
      <w:r w:rsidR="00893E62">
        <w:rPr>
          <w:sz w:val="24"/>
          <w:szCs w:val="24"/>
        </w:rPr>
        <w:t xml:space="preserve"> </w:t>
      </w:r>
      <w:r w:rsidR="001258ED" w:rsidRPr="006352EB">
        <w:rPr>
          <w:sz w:val="24"/>
          <w:szCs w:val="24"/>
        </w:rPr>
        <w:t>It is important</w:t>
      </w:r>
      <w:r w:rsidR="001C0064" w:rsidRPr="006352EB">
        <w:rPr>
          <w:sz w:val="24"/>
          <w:szCs w:val="24"/>
        </w:rPr>
        <w:t xml:space="preserve"> that methodology in pedagogic research tak</w:t>
      </w:r>
      <w:r w:rsidR="00C02A0C">
        <w:rPr>
          <w:sz w:val="24"/>
          <w:szCs w:val="24"/>
        </w:rPr>
        <w:t>es into account</w:t>
      </w:r>
      <w:r w:rsidR="001C0064" w:rsidRPr="006352EB">
        <w:rPr>
          <w:sz w:val="24"/>
          <w:szCs w:val="24"/>
        </w:rPr>
        <w:t xml:space="preserve"> variance in knowledge s</w:t>
      </w:r>
      <w:r w:rsidR="00C02A0C">
        <w:rPr>
          <w:sz w:val="24"/>
          <w:szCs w:val="24"/>
        </w:rPr>
        <w:t>tructures</w:t>
      </w:r>
      <w:r w:rsidR="001C0064" w:rsidRPr="006352EB">
        <w:rPr>
          <w:sz w:val="24"/>
          <w:szCs w:val="24"/>
        </w:rPr>
        <w:t>.</w:t>
      </w:r>
      <w:r w:rsidR="001258ED" w:rsidRPr="006352EB">
        <w:rPr>
          <w:sz w:val="24"/>
          <w:szCs w:val="24"/>
        </w:rPr>
        <w:t xml:space="preserve"> T</w:t>
      </w:r>
      <w:r w:rsidR="00BD2802" w:rsidRPr="006352EB">
        <w:rPr>
          <w:sz w:val="24"/>
          <w:szCs w:val="24"/>
        </w:rPr>
        <w:t>he</w:t>
      </w:r>
      <w:r w:rsidR="00172BD3" w:rsidRPr="006352EB">
        <w:rPr>
          <w:sz w:val="24"/>
          <w:szCs w:val="24"/>
        </w:rPr>
        <w:t xml:space="preserve"> selected studies all recognized the </w:t>
      </w:r>
      <w:proofErr w:type="spellStart"/>
      <w:r w:rsidR="00BD2802" w:rsidRPr="006352EB">
        <w:rPr>
          <w:sz w:val="24"/>
          <w:szCs w:val="24"/>
        </w:rPr>
        <w:t>provisionality</w:t>
      </w:r>
      <w:proofErr w:type="spellEnd"/>
      <w:r w:rsidR="00BD2802" w:rsidRPr="006352EB">
        <w:rPr>
          <w:sz w:val="24"/>
          <w:szCs w:val="24"/>
        </w:rPr>
        <w:t xml:space="preserve"> of the understanding that </w:t>
      </w:r>
      <w:r w:rsidR="001C0064" w:rsidRPr="006352EB">
        <w:rPr>
          <w:sz w:val="24"/>
          <w:szCs w:val="24"/>
        </w:rPr>
        <w:t>i</w:t>
      </w:r>
      <w:r w:rsidR="00BD2802" w:rsidRPr="006352EB">
        <w:rPr>
          <w:sz w:val="24"/>
          <w:szCs w:val="24"/>
        </w:rPr>
        <w:t>s developed</w:t>
      </w:r>
      <w:r w:rsidR="001C0064" w:rsidRPr="006352EB">
        <w:rPr>
          <w:sz w:val="24"/>
          <w:szCs w:val="24"/>
        </w:rPr>
        <w:t xml:space="preserve"> through pedagogic r</w:t>
      </w:r>
      <w:r w:rsidR="00AC08E8" w:rsidRPr="006352EB">
        <w:rPr>
          <w:sz w:val="24"/>
          <w:szCs w:val="24"/>
        </w:rPr>
        <w:t>esearch</w:t>
      </w:r>
      <w:r w:rsidR="00BD2802" w:rsidRPr="006352EB">
        <w:rPr>
          <w:sz w:val="24"/>
          <w:szCs w:val="24"/>
        </w:rPr>
        <w:t>.</w:t>
      </w:r>
      <w:r w:rsidR="00172BD3" w:rsidRPr="006352EB">
        <w:rPr>
          <w:sz w:val="24"/>
          <w:szCs w:val="24"/>
        </w:rPr>
        <w:t xml:space="preserve"> </w:t>
      </w:r>
      <w:r w:rsidR="001F7902" w:rsidRPr="006352EB">
        <w:rPr>
          <w:sz w:val="24"/>
          <w:szCs w:val="24"/>
        </w:rPr>
        <w:t xml:space="preserve">It </w:t>
      </w:r>
      <w:r w:rsidR="00B26E59">
        <w:rPr>
          <w:sz w:val="24"/>
          <w:szCs w:val="24"/>
        </w:rPr>
        <w:t>is</w:t>
      </w:r>
      <w:r w:rsidR="00355D5B">
        <w:rPr>
          <w:sz w:val="24"/>
          <w:szCs w:val="24"/>
        </w:rPr>
        <w:t xml:space="preserve"> interesting that there is</w:t>
      </w:r>
      <w:r w:rsidR="00B26E59">
        <w:rPr>
          <w:sz w:val="24"/>
          <w:szCs w:val="24"/>
        </w:rPr>
        <w:t xml:space="preserve"> scope for social relations to affect </w:t>
      </w:r>
      <w:r w:rsidR="001F7902" w:rsidRPr="006352EB">
        <w:rPr>
          <w:sz w:val="24"/>
          <w:szCs w:val="24"/>
        </w:rPr>
        <w:t xml:space="preserve">recognition of </w:t>
      </w:r>
      <w:proofErr w:type="spellStart"/>
      <w:r w:rsidR="001F7902" w:rsidRPr="006352EB">
        <w:rPr>
          <w:sz w:val="24"/>
          <w:szCs w:val="24"/>
        </w:rPr>
        <w:t>provisionality</w:t>
      </w:r>
      <w:proofErr w:type="spellEnd"/>
      <w:r w:rsidR="001F7902" w:rsidRPr="006352EB">
        <w:rPr>
          <w:sz w:val="24"/>
          <w:szCs w:val="24"/>
        </w:rPr>
        <w:t xml:space="preserve"> in the pedagogic knowledge. </w:t>
      </w:r>
      <w:proofErr w:type="spellStart"/>
      <w:r w:rsidR="00B26E59">
        <w:rPr>
          <w:sz w:val="24"/>
          <w:szCs w:val="24"/>
        </w:rPr>
        <w:t>P</w:t>
      </w:r>
      <w:r w:rsidR="001C0064" w:rsidRPr="006352EB">
        <w:rPr>
          <w:sz w:val="24"/>
          <w:szCs w:val="24"/>
        </w:rPr>
        <w:t>rovisionality</w:t>
      </w:r>
      <w:proofErr w:type="spellEnd"/>
      <w:r w:rsidR="001C0064" w:rsidRPr="006352EB">
        <w:rPr>
          <w:sz w:val="24"/>
          <w:szCs w:val="24"/>
        </w:rPr>
        <w:t xml:space="preserve"> stems in part from the way</w:t>
      </w:r>
      <w:r w:rsidRPr="006352EB">
        <w:rPr>
          <w:sz w:val="24"/>
          <w:szCs w:val="24"/>
        </w:rPr>
        <w:t>s</w:t>
      </w:r>
      <w:r w:rsidR="001C0064" w:rsidRPr="006352EB">
        <w:rPr>
          <w:sz w:val="24"/>
          <w:szCs w:val="24"/>
        </w:rPr>
        <w:t xml:space="preserve"> in which different perspectives</w:t>
      </w:r>
      <w:r w:rsidR="00FB4E29">
        <w:rPr>
          <w:sz w:val="24"/>
          <w:szCs w:val="24"/>
        </w:rPr>
        <w:t xml:space="preserve"> or voices</w:t>
      </w:r>
      <w:r w:rsidR="001C0064" w:rsidRPr="006352EB">
        <w:rPr>
          <w:sz w:val="24"/>
          <w:szCs w:val="24"/>
        </w:rPr>
        <w:t xml:space="preserve"> are</w:t>
      </w:r>
      <w:r w:rsidR="00172BD3" w:rsidRPr="006352EB">
        <w:rPr>
          <w:sz w:val="24"/>
          <w:szCs w:val="24"/>
        </w:rPr>
        <w:t xml:space="preserve"> fostered by </w:t>
      </w:r>
      <w:r w:rsidRPr="006352EB">
        <w:rPr>
          <w:sz w:val="24"/>
          <w:szCs w:val="24"/>
        </w:rPr>
        <w:t xml:space="preserve">research methodology. </w:t>
      </w:r>
      <w:r w:rsidR="00893E62">
        <w:rPr>
          <w:sz w:val="24"/>
          <w:szCs w:val="24"/>
        </w:rPr>
        <w:t xml:space="preserve">If the pedagogic knowledge developed through such an approach to research is then embedded in practice, then there are implications for emancipation. It becomes more realistic to perceive a discipline </w:t>
      </w:r>
      <w:r w:rsidR="00AC08E8" w:rsidRPr="006352EB">
        <w:rPr>
          <w:sz w:val="24"/>
          <w:szCs w:val="24"/>
        </w:rPr>
        <w:t xml:space="preserve">and to frame needs and aspirations in different ways. </w:t>
      </w:r>
      <w:r w:rsidR="00172BD3" w:rsidRPr="006352EB">
        <w:rPr>
          <w:sz w:val="24"/>
          <w:szCs w:val="24"/>
        </w:rPr>
        <w:t>It is interesting that the capacity to deal with uncer</w:t>
      </w:r>
      <w:r w:rsidR="00F30A10" w:rsidRPr="006352EB">
        <w:rPr>
          <w:sz w:val="24"/>
          <w:szCs w:val="24"/>
        </w:rPr>
        <w:t>t</w:t>
      </w:r>
      <w:r w:rsidR="00172BD3" w:rsidRPr="006352EB">
        <w:rPr>
          <w:sz w:val="24"/>
          <w:szCs w:val="24"/>
        </w:rPr>
        <w:t xml:space="preserve">ainty forms an important aspect of various models of intellectual and moral development, as with Perry </w:t>
      </w:r>
      <w:r w:rsidR="00172BD3" w:rsidRPr="00F158E3">
        <w:rPr>
          <w:sz w:val="24"/>
          <w:szCs w:val="24"/>
        </w:rPr>
        <w:fldChar w:fldCharType="begin"/>
      </w:r>
      <w:r w:rsidR="00172BD3" w:rsidRPr="006352EB">
        <w:rPr>
          <w:sz w:val="24"/>
          <w:szCs w:val="24"/>
        </w:rPr>
        <w:instrText xml:space="preserve"> ADDIN ZOTERO_ITEM CSL_CITATION {"citationID":"kYtWORW5","properties":{"formattedCitation":"(1999)","plainCitation":"(1999)"},"citationItems":[{"id":1785,"uris":["http://zotero.org/users/469541/items/X3W3U7HP"],"uri":["http://zotero.org/users/469541/items/X3W3U7HP"],"itemData":{"id":1785,"type":"book","title":"Forms of Intellectual and Ethical Development in the College Years: A Scheme","publisher":"Jossey-Bass","publisher-place":"San Francisco, CA","source":"eric.ed.gov","event-place":"San Francisco, CA","abstract":"|A path from adolescence into adulthood is mapped from the accounts of college students. The evolution in students' interpretation of their lives is seen and understood through changes in the \"forms\" in which they conceptualize the issues they face. These forms characterize the underlying structures that students explicitly or implicitly impute to the world, especially those structures in which they construe the nature and origins of knowledge, of value, and of responsibility. Their journey and their unfolding views of the world are illustrated in their own words. This work is reissued in its entirety with additions reflecting elaborations on the model over the past thirty years and application of the findings to a broader population of students. The original four-year study is reported, including the development of the project, sample, interviewing process, ratings, analysis, limits, and significance of the study. The phenomenology of the students' experience is discussed. The","shortTitle":"Forms of Intellectual and Ethical Development in the College Years","language":"en","author":[{"family":"Perry","given":"William G."}],"issued":{"date-parts":[["1999",1]]},"accessed":{"date-parts":[["2014",6,17]]}},"suppress-author":true}],"schema":"https://github.com/citation-style-language/schema/raw/master/csl-citation.json"} </w:instrText>
      </w:r>
      <w:r w:rsidR="00172BD3" w:rsidRPr="00F158E3">
        <w:rPr>
          <w:sz w:val="24"/>
          <w:szCs w:val="24"/>
        </w:rPr>
        <w:fldChar w:fldCharType="separate"/>
      </w:r>
      <w:r w:rsidR="00172BD3" w:rsidRPr="006352EB">
        <w:rPr>
          <w:sz w:val="24"/>
        </w:rPr>
        <w:t>(1999)</w:t>
      </w:r>
      <w:r w:rsidR="00172BD3" w:rsidRPr="00F158E3">
        <w:rPr>
          <w:sz w:val="24"/>
          <w:szCs w:val="24"/>
        </w:rPr>
        <w:fldChar w:fldCharType="end"/>
      </w:r>
      <w:r w:rsidR="00172BD3" w:rsidRPr="006352EB">
        <w:rPr>
          <w:sz w:val="24"/>
          <w:szCs w:val="24"/>
        </w:rPr>
        <w:t xml:space="preserve"> and Kohlberg </w:t>
      </w:r>
      <w:r w:rsidR="00172BD3" w:rsidRPr="00F158E3">
        <w:rPr>
          <w:sz w:val="24"/>
          <w:szCs w:val="24"/>
        </w:rPr>
        <w:fldChar w:fldCharType="begin"/>
      </w:r>
      <w:r w:rsidR="003B4D35" w:rsidRPr="006352EB">
        <w:rPr>
          <w:sz w:val="24"/>
          <w:szCs w:val="24"/>
        </w:rPr>
        <w:instrText xml:space="preserve"> ADDIN ZOTERO_ITEM CSL_CITATION {"citationID":"MFr7ajfN","properties":{"formattedCitation":"(1981)","plainCitation":"(1981)"},"citationItems":[{"id":2018,"uris":["http://zotero.org/users/469541/items/S55UACZR"],"uri":["http://zotero.org/users/469541/items/S55UACZR"],"itemData":{"id":2018,"type":"book","title":"The philosophy of moral development: Moral stages and the idea of justice","publisher":"Harper and Row","publisher-place":"San Francisco, CA","source":"Google Scholar","event-place":"San Francisco, CA","shortTitle":"The philosophy of moral development","author":[{"family":"Kohlberg","given":"L."}],"issued":{"date-parts":[["1981"]]}},"suppress-author":true}],"schema":"https://github.com/citation-style-language/schema/raw/master/csl-citation.json"} </w:instrText>
      </w:r>
      <w:r w:rsidR="00172BD3" w:rsidRPr="00F158E3">
        <w:rPr>
          <w:sz w:val="24"/>
          <w:szCs w:val="24"/>
        </w:rPr>
        <w:fldChar w:fldCharType="separate"/>
      </w:r>
      <w:r w:rsidR="00172BD3" w:rsidRPr="006352EB">
        <w:rPr>
          <w:sz w:val="24"/>
        </w:rPr>
        <w:t>(1981)</w:t>
      </w:r>
      <w:r w:rsidR="00172BD3" w:rsidRPr="00F158E3">
        <w:rPr>
          <w:sz w:val="24"/>
          <w:szCs w:val="24"/>
        </w:rPr>
        <w:fldChar w:fldCharType="end"/>
      </w:r>
      <w:r w:rsidR="00172BD3" w:rsidRPr="006352EB">
        <w:rPr>
          <w:sz w:val="24"/>
          <w:szCs w:val="24"/>
        </w:rPr>
        <w:t xml:space="preserve">. </w:t>
      </w:r>
      <w:r w:rsidR="00EC1E95" w:rsidRPr="006352EB">
        <w:rPr>
          <w:sz w:val="24"/>
          <w:szCs w:val="24"/>
        </w:rPr>
        <w:t>Learning to appreciate the uncertainti</w:t>
      </w:r>
      <w:r w:rsidR="00172BD3" w:rsidRPr="006352EB">
        <w:rPr>
          <w:sz w:val="24"/>
          <w:szCs w:val="24"/>
        </w:rPr>
        <w:t>es inherent in knowledge thus</w:t>
      </w:r>
      <w:r w:rsidR="00EC1E95" w:rsidRPr="006352EB">
        <w:rPr>
          <w:sz w:val="24"/>
          <w:szCs w:val="24"/>
        </w:rPr>
        <w:t xml:space="preserve"> has an emancipatory dimension more widely, helping one to </w:t>
      </w:r>
      <w:proofErr w:type="spellStart"/>
      <w:r w:rsidR="00EC1E95" w:rsidRPr="006352EB">
        <w:rPr>
          <w:sz w:val="24"/>
          <w:szCs w:val="24"/>
        </w:rPr>
        <w:t>recognise</w:t>
      </w:r>
      <w:proofErr w:type="spellEnd"/>
      <w:r w:rsidR="00EC1E95" w:rsidRPr="006352EB">
        <w:rPr>
          <w:sz w:val="24"/>
          <w:szCs w:val="24"/>
        </w:rPr>
        <w:t xml:space="preserve"> the presence of a range of possibilities in any situation. </w:t>
      </w:r>
    </w:p>
    <w:p w14:paraId="201E8646" w14:textId="77777777" w:rsidR="001B2A74" w:rsidRPr="006352EB" w:rsidRDefault="001B2A74" w:rsidP="002A0954">
      <w:pPr>
        <w:pStyle w:val="PlainText"/>
        <w:rPr>
          <w:rFonts w:ascii="Times New Roman" w:hAnsi="Times New Roman" w:cs="Times New Roman"/>
          <w:sz w:val="24"/>
          <w:szCs w:val="24"/>
        </w:rPr>
      </w:pPr>
    </w:p>
    <w:p w14:paraId="4E11DCA8" w14:textId="77777777" w:rsidR="00D37392" w:rsidRPr="006352EB" w:rsidRDefault="00D37392" w:rsidP="002A0954">
      <w:pPr>
        <w:pStyle w:val="PlainText"/>
        <w:rPr>
          <w:rFonts w:ascii="Times New Roman" w:hAnsi="Times New Roman" w:cs="Times New Roman"/>
          <w:b/>
          <w:sz w:val="24"/>
          <w:szCs w:val="24"/>
        </w:rPr>
      </w:pPr>
      <w:r w:rsidRPr="006352EB">
        <w:rPr>
          <w:rFonts w:ascii="Times New Roman" w:hAnsi="Times New Roman" w:cs="Times New Roman"/>
          <w:b/>
          <w:sz w:val="24"/>
          <w:szCs w:val="24"/>
        </w:rPr>
        <w:t>Conclusions</w:t>
      </w:r>
    </w:p>
    <w:p w14:paraId="26973993" w14:textId="3A33214D" w:rsidR="002059C6" w:rsidRDefault="006C5722" w:rsidP="002A0954">
      <w:pPr>
        <w:pStyle w:val="PlainText"/>
        <w:rPr>
          <w:rFonts w:ascii="Times New Roman" w:hAnsi="Times New Roman" w:cs="Times New Roman"/>
          <w:sz w:val="24"/>
          <w:szCs w:val="24"/>
        </w:rPr>
      </w:pPr>
      <w:r w:rsidRPr="006352EB">
        <w:rPr>
          <w:rFonts w:ascii="Times New Roman" w:hAnsi="Times New Roman" w:cs="Times New Roman"/>
          <w:sz w:val="24"/>
          <w:szCs w:val="24"/>
        </w:rPr>
        <w:t>This study has</w:t>
      </w:r>
      <w:r w:rsidR="00047A49" w:rsidRPr="006352EB">
        <w:rPr>
          <w:rFonts w:ascii="Times New Roman" w:hAnsi="Times New Roman" w:cs="Times New Roman"/>
          <w:sz w:val="24"/>
          <w:szCs w:val="24"/>
        </w:rPr>
        <w:t xml:space="preserve"> sought to bring teaching and approaches to pedagogic research into a closer relationship with each other. We contend that there is a close connection between </w:t>
      </w:r>
      <w:r w:rsidR="00C558A7" w:rsidRPr="006352EB">
        <w:rPr>
          <w:rFonts w:ascii="Times New Roman" w:hAnsi="Times New Roman" w:cs="Times New Roman"/>
          <w:sz w:val="24"/>
          <w:szCs w:val="24"/>
        </w:rPr>
        <w:t>methodologies employed in higher education research and the nature of</w:t>
      </w:r>
      <w:r w:rsidR="00047A49" w:rsidRPr="006352EB">
        <w:rPr>
          <w:rFonts w:ascii="Times New Roman" w:hAnsi="Times New Roman" w:cs="Times New Roman"/>
          <w:sz w:val="24"/>
          <w:szCs w:val="24"/>
        </w:rPr>
        <w:t xml:space="preserve"> the student experience of</w:t>
      </w:r>
      <w:r w:rsidR="00C558A7" w:rsidRPr="006352EB">
        <w:rPr>
          <w:rFonts w:ascii="Times New Roman" w:hAnsi="Times New Roman" w:cs="Times New Roman"/>
          <w:sz w:val="24"/>
          <w:szCs w:val="24"/>
        </w:rPr>
        <w:t xml:space="preserve"> </w:t>
      </w:r>
      <w:r w:rsidR="00047A49" w:rsidRPr="006352EB">
        <w:rPr>
          <w:rFonts w:ascii="Times New Roman" w:hAnsi="Times New Roman" w:cs="Times New Roman"/>
          <w:sz w:val="24"/>
          <w:szCs w:val="24"/>
        </w:rPr>
        <w:t xml:space="preserve">higher </w:t>
      </w:r>
      <w:r w:rsidR="00C558A7" w:rsidRPr="006352EB">
        <w:rPr>
          <w:rFonts w:ascii="Times New Roman" w:hAnsi="Times New Roman" w:cs="Times New Roman"/>
          <w:sz w:val="24"/>
          <w:szCs w:val="24"/>
        </w:rPr>
        <w:t>education</w:t>
      </w:r>
      <w:r w:rsidR="00047A49" w:rsidRPr="006352EB">
        <w:rPr>
          <w:rFonts w:ascii="Times New Roman" w:hAnsi="Times New Roman" w:cs="Times New Roman"/>
          <w:sz w:val="24"/>
          <w:szCs w:val="24"/>
        </w:rPr>
        <w:t xml:space="preserve">. In this, we </w:t>
      </w:r>
      <w:r w:rsidR="00C558A7" w:rsidRPr="006352EB">
        <w:rPr>
          <w:rFonts w:ascii="Times New Roman" w:hAnsi="Times New Roman" w:cs="Times New Roman"/>
          <w:sz w:val="24"/>
          <w:szCs w:val="24"/>
        </w:rPr>
        <w:t>have explored generative mechanisms by which methodologies in higher education research may</w:t>
      </w:r>
      <w:r w:rsidR="00C770E9" w:rsidRPr="006352EB">
        <w:rPr>
          <w:rFonts w:ascii="Times New Roman" w:hAnsi="Times New Roman" w:cs="Times New Roman"/>
          <w:sz w:val="24"/>
          <w:szCs w:val="24"/>
        </w:rPr>
        <w:t xml:space="preserve"> be seen to</w:t>
      </w:r>
      <w:r w:rsidR="00C558A7" w:rsidRPr="006352EB">
        <w:rPr>
          <w:rFonts w:ascii="Times New Roman" w:hAnsi="Times New Roman" w:cs="Times New Roman"/>
          <w:sz w:val="24"/>
          <w:szCs w:val="24"/>
        </w:rPr>
        <w:t xml:space="preserve"> affect the emancipatory potential of higher education teaching. </w:t>
      </w:r>
      <w:r w:rsidR="00C770E9" w:rsidRPr="006352EB">
        <w:rPr>
          <w:rFonts w:ascii="Times New Roman" w:hAnsi="Times New Roman" w:cs="Times New Roman"/>
          <w:sz w:val="24"/>
          <w:szCs w:val="24"/>
        </w:rPr>
        <w:t xml:space="preserve">As </w:t>
      </w:r>
      <w:r w:rsidR="002059C6">
        <w:rPr>
          <w:rFonts w:ascii="Times New Roman" w:hAnsi="Times New Roman" w:cs="Times New Roman"/>
          <w:sz w:val="24"/>
          <w:szCs w:val="24"/>
        </w:rPr>
        <w:t xml:space="preserve">research itself is conducted, and as </w:t>
      </w:r>
      <w:r w:rsidR="00C770E9" w:rsidRPr="006352EB">
        <w:rPr>
          <w:rFonts w:ascii="Times New Roman" w:hAnsi="Times New Roman" w:cs="Times New Roman"/>
          <w:sz w:val="24"/>
          <w:szCs w:val="24"/>
        </w:rPr>
        <w:t>knowledge developed through pedagogic research is integrated into the wider</w:t>
      </w:r>
      <w:r w:rsidR="00172BD3" w:rsidRPr="006352EB">
        <w:rPr>
          <w:rFonts w:ascii="Times New Roman" w:hAnsi="Times New Roman" w:cs="Times New Roman"/>
          <w:sz w:val="24"/>
          <w:szCs w:val="24"/>
        </w:rPr>
        <w:t xml:space="preserve"> socio-</w:t>
      </w:r>
      <w:r w:rsidR="00C770E9" w:rsidRPr="006352EB">
        <w:rPr>
          <w:rFonts w:ascii="Times New Roman" w:hAnsi="Times New Roman" w:cs="Times New Roman"/>
          <w:sz w:val="24"/>
          <w:szCs w:val="24"/>
        </w:rPr>
        <w:t>cultural system of higher education, the attitudes and activ</w:t>
      </w:r>
      <w:r w:rsidR="00041827">
        <w:rPr>
          <w:rFonts w:ascii="Times New Roman" w:hAnsi="Times New Roman" w:cs="Times New Roman"/>
          <w:sz w:val="24"/>
          <w:szCs w:val="24"/>
        </w:rPr>
        <w:t>ity of practitioners are</w:t>
      </w:r>
      <w:r w:rsidR="00C770E9" w:rsidRPr="006352EB">
        <w:rPr>
          <w:rFonts w:ascii="Times New Roman" w:hAnsi="Times New Roman" w:cs="Times New Roman"/>
          <w:sz w:val="24"/>
          <w:szCs w:val="24"/>
        </w:rPr>
        <w:t xml:space="preserve"> affected. </w:t>
      </w:r>
    </w:p>
    <w:p w14:paraId="1E4AFFD6" w14:textId="1EBDE575" w:rsidR="00172BD3" w:rsidRPr="006352EB" w:rsidRDefault="00C770E9" w:rsidP="0006206C">
      <w:pPr>
        <w:pStyle w:val="PlainText"/>
        <w:ind w:firstLine="720"/>
        <w:rPr>
          <w:rFonts w:ascii="Times New Roman" w:hAnsi="Times New Roman" w:cs="Times New Roman"/>
          <w:sz w:val="24"/>
          <w:szCs w:val="24"/>
        </w:rPr>
      </w:pPr>
      <w:r w:rsidRPr="006352EB">
        <w:rPr>
          <w:rFonts w:ascii="Times New Roman" w:hAnsi="Times New Roman" w:cs="Times New Roman"/>
          <w:sz w:val="24"/>
          <w:szCs w:val="24"/>
        </w:rPr>
        <w:t xml:space="preserve">We have argued that </w:t>
      </w:r>
      <w:r w:rsidR="00B90587" w:rsidRPr="006352EB">
        <w:rPr>
          <w:rFonts w:ascii="Times New Roman" w:hAnsi="Times New Roman" w:cs="Times New Roman"/>
          <w:sz w:val="24"/>
          <w:szCs w:val="24"/>
        </w:rPr>
        <w:t>both the SOLO tax</w:t>
      </w:r>
      <w:r w:rsidR="00041827">
        <w:rPr>
          <w:rFonts w:ascii="Times New Roman" w:hAnsi="Times New Roman" w:cs="Times New Roman"/>
          <w:sz w:val="24"/>
          <w:szCs w:val="24"/>
        </w:rPr>
        <w:t>onomy and constructive alignment</w:t>
      </w:r>
      <w:r w:rsidR="00B90587" w:rsidRPr="006352EB">
        <w:rPr>
          <w:rFonts w:ascii="Times New Roman" w:hAnsi="Times New Roman" w:cs="Times New Roman"/>
          <w:sz w:val="24"/>
          <w:szCs w:val="24"/>
        </w:rPr>
        <w:t xml:space="preserve"> downplay </w:t>
      </w:r>
      <w:r w:rsidRPr="006352EB">
        <w:rPr>
          <w:rFonts w:ascii="Times New Roman" w:hAnsi="Times New Roman" w:cs="Times New Roman"/>
          <w:sz w:val="24"/>
          <w:szCs w:val="24"/>
        </w:rPr>
        <w:t xml:space="preserve">the distinctive characteristics </w:t>
      </w:r>
      <w:r w:rsidR="00B90587" w:rsidRPr="006352EB">
        <w:rPr>
          <w:rFonts w:ascii="Times New Roman" w:hAnsi="Times New Roman" w:cs="Times New Roman"/>
          <w:sz w:val="24"/>
          <w:szCs w:val="24"/>
        </w:rPr>
        <w:t>of different forms</w:t>
      </w:r>
      <w:r w:rsidR="00172BD3" w:rsidRPr="006352EB">
        <w:rPr>
          <w:rFonts w:ascii="Times New Roman" w:hAnsi="Times New Roman" w:cs="Times New Roman"/>
          <w:sz w:val="24"/>
          <w:szCs w:val="24"/>
        </w:rPr>
        <w:t xml:space="preserve"> of knowledge</w:t>
      </w:r>
      <w:r w:rsidR="00B90587" w:rsidRPr="006352EB">
        <w:rPr>
          <w:rFonts w:ascii="Times New Roman" w:hAnsi="Times New Roman" w:cs="Times New Roman"/>
          <w:sz w:val="24"/>
          <w:szCs w:val="24"/>
        </w:rPr>
        <w:t xml:space="preserve">. </w:t>
      </w:r>
      <w:r w:rsidR="00B56E1A" w:rsidRPr="006352EB">
        <w:rPr>
          <w:rFonts w:ascii="Times New Roman" w:hAnsi="Times New Roman" w:cs="Times New Roman"/>
          <w:sz w:val="24"/>
          <w:szCs w:val="24"/>
        </w:rPr>
        <w:t>Learning conceived according to such a model can easily</w:t>
      </w:r>
      <w:r w:rsidR="00172BD3" w:rsidRPr="006352EB">
        <w:rPr>
          <w:rFonts w:ascii="Times New Roman" w:hAnsi="Times New Roman" w:cs="Times New Roman"/>
          <w:sz w:val="24"/>
          <w:szCs w:val="24"/>
        </w:rPr>
        <w:t xml:space="preserve"> become co-opted into</w:t>
      </w:r>
      <w:r w:rsidR="00B56E1A" w:rsidRPr="006352EB">
        <w:rPr>
          <w:rFonts w:ascii="Times New Roman" w:hAnsi="Times New Roman" w:cs="Times New Roman"/>
          <w:sz w:val="24"/>
          <w:szCs w:val="24"/>
        </w:rPr>
        <w:t xml:space="preserve"> the production of employable subjects. </w:t>
      </w:r>
      <w:r w:rsidR="001A68DF" w:rsidRPr="006352EB">
        <w:rPr>
          <w:rFonts w:ascii="Times New Roman" w:hAnsi="Times New Roman" w:cs="Times New Roman"/>
          <w:sz w:val="24"/>
          <w:szCs w:val="24"/>
        </w:rPr>
        <w:t xml:space="preserve">Our analysis suggests that significant gaps remain in the basis for one of the most widely adopted perspectives on learning and teaching in use today. </w:t>
      </w:r>
      <w:r w:rsidR="002059C6">
        <w:rPr>
          <w:rFonts w:ascii="Times New Roman" w:hAnsi="Times New Roman" w:cs="Times New Roman"/>
          <w:sz w:val="24"/>
          <w:szCs w:val="24"/>
        </w:rPr>
        <w:t>At the same time, our analysis enabled</w:t>
      </w:r>
      <w:r w:rsidR="002059C6" w:rsidRPr="0006206C">
        <w:rPr>
          <w:rFonts w:ascii="Times New Roman" w:hAnsi="Times New Roman" w:cs="Times New Roman"/>
          <w:sz w:val="24"/>
          <w:szCs w:val="24"/>
        </w:rPr>
        <w:t xml:space="preserve"> us to offer a revised version of the taxonomy that is </w:t>
      </w:r>
      <w:r w:rsidR="002059C6">
        <w:rPr>
          <w:rFonts w:ascii="Times New Roman" w:hAnsi="Times New Roman" w:cs="Times New Roman"/>
          <w:sz w:val="24"/>
          <w:szCs w:val="24"/>
        </w:rPr>
        <w:t xml:space="preserve">more </w:t>
      </w:r>
      <w:r w:rsidR="002059C6" w:rsidRPr="0006206C">
        <w:rPr>
          <w:rFonts w:ascii="Times New Roman" w:hAnsi="Times New Roman" w:cs="Times New Roman"/>
          <w:sz w:val="24"/>
          <w:szCs w:val="24"/>
        </w:rPr>
        <w:t>sensitive to horizontal knowledge structures.</w:t>
      </w:r>
      <w:r w:rsidR="002059C6" w:rsidRPr="006352EB">
        <w:rPr>
          <w:rFonts w:ascii="Times New Roman" w:hAnsi="Times New Roman" w:cs="Times New Roman"/>
          <w:sz w:val="20"/>
          <w:szCs w:val="20"/>
        </w:rPr>
        <w:t xml:space="preserve"> </w:t>
      </w:r>
      <w:r w:rsidR="002059C6">
        <w:rPr>
          <w:rFonts w:ascii="Times New Roman" w:hAnsi="Times New Roman" w:cs="Times New Roman"/>
          <w:sz w:val="24"/>
          <w:szCs w:val="24"/>
        </w:rPr>
        <w:t xml:space="preserve"> </w:t>
      </w:r>
    </w:p>
    <w:p w14:paraId="3E457050" w14:textId="78B8A791" w:rsidR="006B400F" w:rsidRPr="006352EB" w:rsidRDefault="001A68DF" w:rsidP="002A0954">
      <w:pPr>
        <w:pStyle w:val="PlainText"/>
        <w:ind w:firstLine="720"/>
        <w:rPr>
          <w:rFonts w:ascii="Times New Roman" w:hAnsi="Times New Roman" w:cs="Times New Roman"/>
          <w:sz w:val="24"/>
          <w:szCs w:val="24"/>
        </w:rPr>
      </w:pPr>
      <w:r w:rsidRPr="006352EB">
        <w:rPr>
          <w:rFonts w:ascii="Times New Roman" w:hAnsi="Times New Roman" w:cs="Times New Roman"/>
          <w:sz w:val="24"/>
          <w:szCs w:val="24"/>
        </w:rPr>
        <w:t>W</w:t>
      </w:r>
      <w:r w:rsidR="00C770E9" w:rsidRPr="006352EB">
        <w:rPr>
          <w:rFonts w:ascii="Times New Roman" w:hAnsi="Times New Roman" w:cs="Times New Roman"/>
          <w:sz w:val="24"/>
          <w:szCs w:val="24"/>
        </w:rPr>
        <w:t>e also</w:t>
      </w:r>
      <w:r w:rsidRPr="006352EB">
        <w:rPr>
          <w:rFonts w:ascii="Times New Roman" w:hAnsi="Times New Roman" w:cs="Times New Roman"/>
          <w:sz w:val="24"/>
          <w:szCs w:val="24"/>
        </w:rPr>
        <w:t xml:space="preserve"> </w:t>
      </w:r>
      <w:r w:rsidR="00B56E1A" w:rsidRPr="006352EB">
        <w:rPr>
          <w:rFonts w:ascii="Times New Roman" w:hAnsi="Times New Roman" w:cs="Times New Roman"/>
          <w:sz w:val="24"/>
          <w:szCs w:val="24"/>
        </w:rPr>
        <w:t>e</w:t>
      </w:r>
      <w:r w:rsidR="00C770E9" w:rsidRPr="006352EB">
        <w:rPr>
          <w:rFonts w:ascii="Times New Roman" w:hAnsi="Times New Roman" w:cs="Times New Roman"/>
          <w:sz w:val="24"/>
          <w:szCs w:val="24"/>
        </w:rPr>
        <w:t>xamined a selective group of research studies t</w:t>
      </w:r>
      <w:r w:rsidR="006B400F" w:rsidRPr="006352EB">
        <w:rPr>
          <w:rFonts w:ascii="Times New Roman" w:hAnsi="Times New Roman" w:cs="Times New Roman"/>
          <w:sz w:val="24"/>
          <w:szCs w:val="24"/>
        </w:rPr>
        <w:t>hat</w:t>
      </w:r>
      <w:r w:rsidR="00172BD3" w:rsidRPr="006352EB">
        <w:rPr>
          <w:rFonts w:ascii="Times New Roman" w:hAnsi="Times New Roman" w:cs="Times New Roman"/>
          <w:sz w:val="24"/>
          <w:szCs w:val="24"/>
        </w:rPr>
        <w:t xml:space="preserve"> were sensitive </w:t>
      </w:r>
      <w:r w:rsidR="00C770E9" w:rsidRPr="006352EB">
        <w:rPr>
          <w:rFonts w:ascii="Times New Roman" w:hAnsi="Times New Roman" w:cs="Times New Roman"/>
          <w:sz w:val="24"/>
          <w:szCs w:val="24"/>
        </w:rPr>
        <w:t>to</w:t>
      </w:r>
      <w:r w:rsidR="00172BD3" w:rsidRPr="006352EB">
        <w:rPr>
          <w:rFonts w:ascii="Times New Roman" w:hAnsi="Times New Roman" w:cs="Times New Roman"/>
          <w:sz w:val="24"/>
          <w:szCs w:val="24"/>
        </w:rPr>
        <w:t xml:space="preserve"> variation in knowledge across disciplines</w:t>
      </w:r>
      <w:r w:rsidR="002E7D1E">
        <w:rPr>
          <w:rFonts w:ascii="Times New Roman" w:hAnsi="Times New Roman" w:cs="Times New Roman"/>
          <w:sz w:val="24"/>
          <w:szCs w:val="24"/>
        </w:rPr>
        <w:t>, reflexivity</w:t>
      </w:r>
      <w:r w:rsidR="00172BD3" w:rsidRPr="006352EB">
        <w:rPr>
          <w:rFonts w:ascii="Times New Roman" w:hAnsi="Times New Roman" w:cs="Times New Roman"/>
          <w:sz w:val="24"/>
          <w:szCs w:val="24"/>
        </w:rPr>
        <w:t xml:space="preserve"> and to social relations, as well as to the </w:t>
      </w:r>
      <w:r w:rsidR="006B400F" w:rsidRPr="006352EB">
        <w:rPr>
          <w:rFonts w:ascii="Times New Roman" w:hAnsi="Times New Roman" w:cs="Times New Roman"/>
          <w:sz w:val="24"/>
          <w:szCs w:val="24"/>
        </w:rPr>
        <w:t>conditions that make these</w:t>
      </w:r>
      <w:r w:rsidR="00172BD3" w:rsidRPr="006352EB">
        <w:rPr>
          <w:rFonts w:ascii="Times New Roman" w:hAnsi="Times New Roman" w:cs="Times New Roman"/>
          <w:sz w:val="24"/>
          <w:szCs w:val="24"/>
        </w:rPr>
        <w:t xml:space="preserve"> sensitivities</w:t>
      </w:r>
      <w:r w:rsidR="006B400F" w:rsidRPr="006352EB">
        <w:rPr>
          <w:rFonts w:ascii="Times New Roman" w:hAnsi="Times New Roman" w:cs="Times New Roman"/>
          <w:sz w:val="24"/>
          <w:szCs w:val="24"/>
        </w:rPr>
        <w:t xml:space="preserve"> possible. It is important to consider the implications that stem from co-location and common purposes of researchers and stakeholders over </w:t>
      </w:r>
      <w:r w:rsidR="006B400F" w:rsidRPr="006352EB">
        <w:rPr>
          <w:rFonts w:ascii="Times New Roman" w:hAnsi="Times New Roman" w:cs="Times New Roman"/>
          <w:sz w:val="24"/>
          <w:szCs w:val="24"/>
        </w:rPr>
        <w:lastRenderedPageBreak/>
        <w:t>extended periods. In this, the reflexive basis for pedagogic resear</w:t>
      </w:r>
      <w:r w:rsidR="00172BD3" w:rsidRPr="006352EB">
        <w:rPr>
          <w:rFonts w:ascii="Times New Roman" w:hAnsi="Times New Roman" w:cs="Times New Roman"/>
          <w:sz w:val="24"/>
          <w:szCs w:val="24"/>
        </w:rPr>
        <w:t>ch and for higher education</w:t>
      </w:r>
      <w:r w:rsidR="006B400F" w:rsidRPr="006352EB">
        <w:rPr>
          <w:rFonts w:ascii="Times New Roman" w:hAnsi="Times New Roman" w:cs="Times New Roman"/>
          <w:sz w:val="24"/>
          <w:szCs w:val="24"/>
        </w:rPr>
        <w:t xml:space="preserve"> emerge</w:t>
      </w:r>
      <w:r w:rsidR="002C6087">
        <w:rPr>
          <w:rFonts w:ascii="Times New Roman" w:hAnsi="Times New Roman" w:cs="Times New Roman"/>
          <w:sz w:val="24"/>
          <w:szCs w:val="24"/>
        </w:rPr>
        <w:t>d</w:t>
      </w:r>
      <w:r w:rsidR="006B400F" w:rsidRPr="006352EB">
        <w:rPr>
          <w:rFonts w:ascii="Times New Roman" w:hAnsi="Times New Roman" w:cs="Times New Roman"/>
          <w:sz w:val="24"/>
          <w:szCs w:val="24"/>
        </w:rPr>
        <w:t xml:space="preserve"> strongly, whether pertaining to the role of the pedagogic researcher as an insider or in considering a relational basis for reflexivity. Archer </w:t>
      </w:r>
      <w:r w:rsidR="006B400F" w:rsidRPr="00F158E3">
        <w:rPr>
          <w:rFonts w:ascii="Times New Roman" w:hAnsi="Times New Roman" w:cs="Times New Roman"/>
          <w:sz w:val="24"/>
          <w:szCs w:val="24"/>
        </w:rPr>
        <w:fldChar w:fldCharType="begin"/>
      </w:r>
      <w:r w:rsidR="006B400F" w:rsidRPr="006352EB">
        <w:rPr>
          <w:rFonts w:ascii="Times New Roman" w:hAnsi="Times New Roman" w:cs="Times New Roman"/>
          <w:sz w:val="24"/>
          <w:szCs w:val="24"/>
        </w:rPr>
        <w:instrText xml:space="preserve"> ADDIN ZOTERO_ITEM CSL_CITATION {"citationID":"JB3Cy68F","properties":{"formattedCitation":"(2007)","plainCitation":"(2007)"},"citationItems":[{"id":381,"uris":["http://zotero.org/users/469541/items/BUTRH8H7"],"uri":["http://zotero.org/users/469541/items/BUTRH8H7"],"itemData":{"id":381,"type":"book","title":"Making our way through the world: Human reflexivity and social mobility","publisher":"Cambridge University Press","publisher-place":"Cambridge","source":"Google Scholar","event-place":"Cambridge","shortTitle":"Making our way through the world","author":[{"family":"Archer","given":"M.S."}],"issued":{"date-parts":[["2007"]]}},"suppress-author":true}],"schema":"https://github.com/citation-style-language/schema/raw/master/csl-citation.json"} </w:instrText>
      </w:r>
      <w:r w:rsidR="006B400F" w:rsidRPr="00F158E3">
        <w:rPr>
          <w:rFonts w:ascii="Times New Roman" w:hAnsi="Times New Roman" w:cs="Times New Roman"/>
          <w:sz w:val="24"/>
          <w:szCs w:val="24"/>
        </w:rPr>
        <w:fldChar w:fldCharType="separate"/>
      </w:r>
      <w:r w:rsidR="006B400F" w:rsidRPr="006352EB">
        <w:rPr>
          <w:rFonts w:ascii="Times New Roman" w:hAnsi="Times New Roman" w:cs="Times New Roman"/>
          <w:sz w:val="24"/>
        </w:rPr>
        <w:t>(2007)</w:t>
      </w:r>
      <w:r w:rsidR="006B400F" w:rsidRPr="00F158E3">
        <w:rPr>
          <w:rFonts w:ascii="Times New Roman" w:hAnsi="Times New Roman" w:cs="Times New Roman"/>
          <w:sz w:val="24"/>
          <w:szCs w:val="24"/>
        </w:rPr>
        <w:fldChar w:fldCharType="end"/>
      </w:r>
      <w:r w:rsidR="006B400F" w:rsidRPr="006352EB">
        <w:rPr>
          <w:rFonts w:ascii="Times New Roman" w:hAnsi="Times New Roman" w:cs="Times New Roman"/>
          <w:sz w:val="24"/>
          <w:szCs w:val="24"/>
        </w:rPr>
        <w:t xml:space="preserve"> highlights the increasing importance of meta-reflexivity in modernity, by which an individual deliberates on his or her own reflexivity as an integral feature of that reflexivity, as a means to prioritise social ideals. However, we would highlight the relational basis for any prioritisation of social ideals, whether in highlighting the provisional dimension to knowledge or in establishing a basis for the corporate dimensions to emancipation. </w:t>
      </w:r>
    </w:p>
    <w:p w14:paraId="08F2700D" w14:textId="5BFE8BA9" w:rsidR="006B400F" w:rsidRDefault="00F17FE2" w:rsidP="00380E8D">
      <w:pPr>
        <w:pStyle w:val="PlainText"/>
        <w:ind w:firstLine="720"/>
        <w:rPr>
          <w:rFonts w:ascii="Times New Roman" w:hAnsi="Times New Roman" w:cs="Times New Roman"/>
          <w:sz w:val="24"/>
          <w:szCs w:val="24"/>
        </w:rPr>
      </w:pPr>
      <w:r w:rsidRPr="006352EB">
        <w:rPr>
          <w:rFonts w:ascii="Times New Roman" w:hAnsi="Times New Roman" w:cs="Times New Roman"/>
          <w:sz w:val="24"/>
          <w:szCs w:val="24"/>
        </w:rPr>
        <w:t>We hope that o</w:t>
      </w:r>
      <w:r w:rsidR="00172BD3" w:rsidRPr="006352EB">
        <w:rPr>
          <w:rFonts w:ascii="Times New Roman" w:hAnsi="Times New Roman" w:cs="Times New Roman"/>
          <w:sz w:val="24"/>
          <w:szCs w:val="24"/>
        </w:rPr>
        <w:t xml:space="preserve">ur analysis will </w:t>
      </w:r>
      <w:r w:rsidRPr="006352EB">
        <w:rPr>
          <w:rFonts w:ascii="Times New Roman" w:hAnsi="Times New Roman" w:cs="Times New Roman"/>
          <w:sz w:val="24"/>
          <w:szCs w:val="24"/>
        </w:rPr>
        <w:t>assist in developing approaches to research that are distinctive to research into higher education.</w:t>
      </w:r>
      <w:r w:rsidR="00380E8D" w:rsidRPr="006352EB">
        <w:rPr>
          <w:rFonts w:ascii="Times New Roman" w:hAnsi="Times New Roman" w:cs="Times New Roman"/>
          <w:sz w:val="24"/>
          <w:szCs w:val="24"/>
        </w:rPr>
        <w:t xml:space="preserve"> </w:t>
      </w:r>
      <w:r w:rsidR="00172BD3" w:rsidRPr="006352EB">
        <w:rPr>
          <w:rFonts w:ascii="Times New Roman" w:hAnsi="Times New Roman" w:cs="Times New Roman"/>
          <w:sz w:val="24"/>
          <w:szCs w:val="24"/>
        </w:rPr>
        <w:t>We</w:t>
      </w:r>
      <w:r w:rsidRPr="006352EB">
        <w:rPr>
          <w:rFonts w:ascii="Times New Roman" w:hAnsi="Times New Roman" w:cs="Times New Roman"/>
          <w:sz w:val="24"/>
          <w:szCs w:val="24"/>
        </w:rPr>
        <w:t xml:space="preserve"> agree with Kelly and </w:t>
      </w:r>
      <w:proofErr w:type="spellStart"/>
      <w:r w:rsidRPr="006352EB">
        <w:rPr>
          <w:rFonts w:ascii="Times New Roman" w:hAnsi="Times New Roman" w:cs="Times New Roman"/>
          <w:sz w:val="24"/>
          <w:szCs w:val="24"/>
        </w:rPr>
        <w:t>Brailsford</w:t>
      </w:r>
      <w:proofErr w:type="spellEnd"/>
      <w:r w:rsidRPr="006352EB">
        <w:rPr>
          <w:rFonts w:ascii="Times New Roman" w:hAnsi="Times New Roman" w:cs="Times New Roman"/>
          <w:sz w:val="24"/>
          <w:szCs w:val="24"/>
        </w:rPr>
        <w:t xml:space="preserve"> </w:t>
      </w:r>
      <w:r w:rsidRPr="00F158E3">
        <w:rPr>
          <w:rFonts w:ascii="Times New Roman" w:hAnsi="Times New Roman" w:cs="Times New Roman"/>
          <w:sz w:val="24"/>
          <w:szCs w:val="24"/>
        </w:rPr>
        <w:fldChar w:fldCharType="begin"/>
      </w:r>
      <w:r w:rsidR="000737C8" w:rsidRPr="006352EB">
        <w:rPr>
          <w:rFonts w:ascii="Times New Roman" w:hAnsi="Times New Roman" w:cs="Times New Roman"/>
          <w:sz w:val="24"/>
          <w:szCs w:val="24"/>
        </w:rPr>
        <w:instrText xml:space="preserve"> ADDIN ZOTERO_ITEM CSL_CITATION {"citationID":"nrUGg29r","properties":{"formattedCitation":"(2013)","plainCitation":"(2013)"},"citationItems":[{"id":1955,"uris":["http://zotero.org/users/469541/items/KU8G5PRS"],"uri":["http://zotero.org/users/469541/items/KU8G5PRS"],"itemData":{"id":1955,"type":"article-journal","title":"The role of the disciplines: alternative methodologies in higher education","container-title":"Higher Education Research &amp; Development","page":"1-4","volume":"32","issue":"1","source":"Taylor and Francis+NEJM","ISSN":"0729-4360","shortTitle":"The role of the disciplines","author":[{"family":"Kelly","given":"Frances"},{"family":"Brailsford","given":"Ian"}],"issued":{"date-parts":[["2013",2,1]]},"accessed":{"date-parts":[["2014",11,3]]}},"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(2013)</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who suggest that developments in research methodology within the field of pedagogic research may well find their sources in the humanities at large, as much as in more closely related disciplines of psychology, sociology and philosophy. This, after all, provides one means to take into account the varied forms of knowledge that are present within the academy, and which partly shape the focus of pedagogic research.</w:t>
      </w:r>
      <w:r w:rsidR="001A68DF" w:rsidRPr="006352EB">
        <w:rPr>
          <w:rFonts w:ascii="Times New Roman" w:hAnsi="Times New Roman" w:cs="Times New Roman"/>
          <w:sz w:val="24"/>
          <w:szCs w:val="24"/>
        </w:rPr>
        <w:t xml:space="preserve"> </w:t>
      </w:r>
      <w:r w:rsidRPr="006352EB">
        <w:rPr>
          <w:rFonts w:ascii="Times New Roman" w:hAnsi="Times New Roman" w:cs="Times New Roman"/>
          <w:sz w:val="24"/>
          <w:szCs w:val="24"/>
        </w:rPr>
        <w:t>At the same time, though, we would suggest</w:t>
      </w:r>
      <w:r w:rsidR="00005052">
        <w:rPr>
          <w:rFonts w:ascii="Times New Roman" w:hAnsi="Times New Roman" w:cs="Times New Roman"/>
          <w:sz w:val="24"/>
          <w:szCs w:val="24"/>
        </w:rPr>
        <w:t xml:space="preserve"> that new approaches should</w:t>
      </w:r>
      <w:r w:rsidRPr="006352EB">
        <w:rPr>
          <w:rFonts w:ascii="Times New Roman" w:hAnsi="Times New Roman" w:cs="Times New Roman"/>
          <w:sz w:val="24"/>
          <w:szCs w:val="24"/>
        </w:rPr>
        <w:t xml:space="preserve"> reflect the unique context of pedagogic research and teaching in higher educ</w:t>
      </w:r>
      <w:r w:rsidR="00005052">
        <w:rPr>
          <w:rFonts w:ascii="Times New Roman" w:hAnsi="Times New Roman" w:cs="Times New Roman"/>
          <w:sz w:val="24"/>
          <w:szCs w:val="24"/>
        </w:rPr>
        <w:t>ation, and incorporate features that promote emancipation. The value of drawing on critical realism to underpin our argument is further apparent, here, given the resources that it offers to attend to emancipation.</w:t>
      </w:r>
    </w:p>
    <w:p w14:paraId="57C16508" w14:textId="6803817C" w:rsidR="00AF72F7" w:rsidRPr="006352EB" w:rsidRDefault="00AF72F7" w:rsidP="002A0954">
      <w:pPr>
        <w:pStyle w:val="PlainText"/>
        <w:ind w:firstLine="720"/>
        <w:rPr>
          <w:rFonts w:ascii="Times New Roman" w:hAnsi="Times New Roman" w:cs="Times New Roman"/>
          <w:sz w:val="24"/>
          <w:szCs w:val="24"/>
        </w:rPr>
      </w:pPr>
      <w:r w:rsidRPr="006352EB">
        <w:rPr>
          <w:rFonts w:ascii="Times New Roman" w:hAnsi="Times New Roman" w:cs="Times New Roman"/>
          <w:sz w:val="24"/>
          <w:szCs w:val="24"/>
        </w:rPr>
        <w:t>Policy implications</w:t>
      </w:r>
      <w:r w:rsidR="00172BD3" w:rsidRPr="006352EB">
        <w:rPr>
          <w:rFonts w:ascii="Times New Roman" w:hAnsi="Times New Roman" w:cs="Times New Roman"/>
          <w:sz w:val="24"/>
          <w:szCs w:val="24"/>
        </w:rPr>
        <w:t xml:space="preserve"> also</w:t>
      </w:r>
      <w:r w:rsidR="006C5722" w:rsidRPr="006352EB">
        <w:rPr>
          <w:rFonts w:ascii="Times New Roman" w:hAnsi="Times New Roman" w:cs="Times New Roman"/>
          <w:sz w:val="24"/>
          <w:szCs w:val="24"/>
        </w:rPr>
        <w:t xml:space="preserve"> </w:t>
      </w:r>
      <w:r w:rsidR="00172BD3" w:rsidRPr="006352EB">
        <w:rPr>
          <w:rFonts w:ascii="Times New Roman" w:hAnsi="Times New Roman" w:cs="Times New Roman"/>
          <w:sz w:val="24"/>
          <w:szCs w:val="24"/>
        </w:rPr>
        <w:t>stem from our</w:t>
      </w:r>
      <w:r w:rsidR="001A68DF" w:rsidRPr="006352EB">
        <w:rPr>
          <w:rFonts w:ascii="Times New Roman" w:hAnsi="Times New Roman" w:cs="Times New Roman"/>
          <w:sz w:val="24"/>
          <w:szCs w:val="24"/>
        </w:rPr>
        <w:t xml:space="preserve"> research. The influence of the knowledge that emerges from pedagogic research is</w:t>
      </w:r>
      <w:r w:rsidRPr="006352EB">
        <w:rPr>
          <w:rFonts w:ascii="Times New Roman" w:hAnsi="Times New Roman" w:cs="Times New Roman"/>
          <w:sz w:val="24"/>
          <w:szCs w:val="24"/>
        </w:rPr>
        <w:t xml:space="preserve"> </w:t>
      </w:r>
      <w:r w:rsidR="001A68DF" w:rsidRPr="006352EB">
        <w:rPr>
          <w:rFonts w:ascii="Times New Roman" w:hAnsi="Times New Roman" w:cs="Times New Roman"/>
          <w:sz w:val="24"/>
          <w:szCs w:val="24"/>
        </w:rPr>
        <w:t>closely related</w:t>
      </w:r>
      <w:r w:rsidR="00041827">
        <w:rPr>
          <w:rFonts w:ascii="Times New Roman" w:hAnsi="Times New Roman" w:cs="Times New Roman"/>
          <w:sz w:val="24"/>
          <w:szCs w:val="24"/>
        </w:rPr>
        <w:t xml:space="preserve"> to its integration</w:t>
      </w:r>
      <w:r w:rsidR="00FF51CC">
        <w:rPr>
          <w:rFonts w:ascii="Times New Roman" w:hAnsi="Times New Roman" w:cs="Times New Roman"/>
          <w:sz w:val="24"/>
          <w:szCs w:val="24"/>
        </w:rPr>
        <w:t xml:space="preserve"> in the </w:t>
      </w:r>
      <w:r w:rsidR="00172BD3" w:rsidRPr="006352EB">
        <w:rPr>
          <w:rFonts w:ascii="Times New Roman" w:hAnsi="Times New Roman" w:cs="Times New Roman"/>
          <w:sz w:val="24"/>
          <w:szCs w:val="24"/>
        </w:rPr>
        <w:t>socio-</w:t>
      </w:r>
      <w:r w:rsidR="00FF51CC">
        <w:rPr>
          <w:rFonts w:ascii="Times New Roman" w:hAnsi="Times New Roman" w:cs="Times New Roman"/>
          <w:sz w:val="24"/>
          <w:szCs w:val="24"/>
        </w:rPr>
        <w:t>cultural system that constitutes</w:t>
      </w:r>
      <w:r w:rsidR="001A68DF" w:rsidRPr="006352EB">
        <w:rPr>
          <w:rFonts w:ascii="Times New Roman" w:hAnsi="Times New Roman" w:cs="Times New Roman"/>
          <w:sz w:val="24"/>
          <w:szCs w:val="24"/>
        </w:rPr>
        <w:t xml:space="preserve"> higher ed</w:t>
      </w:r>
      <w:r w:rsidR="00FF51CC">
        <w:rPr>
          <w:rFonts w:ascii="Times New Roman" w:hAnsi="Times New Roman" w:cs="Times New Roman"/>
          <w:sz w:val="24"/>
          <w:szCs w:val="24"/>
        </w:rPr>
        <w:t xml:space="preserve">ucation. There is </w:t>
      </w:r>
      <w:r w:rsidR="001A68DF" w:rsidRPr="006352EB">
        <w:rPr>
          <w:rFonts w:ascii="Times New Roman" w:hAnsi="Times New Roman" w:cs="Times New Roman"/>
          <w:sz w:val="24"/>
          <w:szCs w:val="24"/>
        </w:rPr>
        <w:t xml:space="preserve">scope to adjust the basis on which learning is currently planned within higher education, </w:t>
      </w:r>
      <w:r w:rsidR="00B56E1A" w:rsidRPr="006352EB">
        <w:rPr>
          <w:rFonts w:ascii="Times New Roman" w:hAnsi="Times New Roman" w:cs="Times New Roman"/>
          <w:sz w:val="24"/>
          <w:szCs w:val="24"/>
        </w:rPr>
        <w:t xml:space="preserve">in </w:t>
      </w:r>
      <w:r w:rsidR="001A68DF" w:rsidRPr="006352EB">
        <w:rPr>
          <w:rFonts w:ascii="Times New Roman" w:hAnsi="Times New Roman" w:cs="Times New Roman"/>
          <w:sz w:val="24"/>
          <w:szCs w:val="24"/>
        </w:rPr>
        <w:t>develop</w:t>
      </w:r>
      <w:r w:rsidR="00B56E1A" w:rsidRPr="006352EB">
        <w:rPr>
          <w:rFonts w:ascii="Times New Roman" w:hAnsi="Times New Roman" w:cs="Times New Roman"/>
          <w:sz w:val="24"/>
          <w:szCs w:val="24"/>
        </w:rPr>
        <w:t>ing</w:t>
      </w:r>
      <w:r w:rsidR="001A68DF" w:rsidRPr="006352EB">
        <w:rPr>
          <w:rFonts w:ascii="Times New Roman" w:hAnsi="Times New Roman" w:cs="Times New Roman"/>
          <w:sz w:val="24"/>
          <w:szCs w:val="24"/>
        </w:rPr>
        <w:t xml:space="preserve"> a counter </w:t>
      </w:r>
      <w:r w:rsidR="00771A71" w:rsidRPr="006352EB">
        <w:rPr>
          <w:rFonts w:ascii="Times New Roman" w:hAnsi="Times New Roman" w:cs="Times New Roman"/>
          <w:sz w:val="24"/>
          <w:szCs w:val="24"/>
        </w:rPr>
        <w:t>discourse to</w:t>
      </w:r>
      <w:r w:rsidR="001A68DF" w:rsidRPr="006352EB">
        <w:rPr>
          <w:rFonts w:ascii="Times New Roman" w:hAnsi="Times New Roman" w:cs="Times New Roman"/>
          <w:sz w:val="24"/>
          <w:szCs w:val="24"/>
        </w:rPr>
        <w:t xml:space="preserve"> dominant trends linked toward the marketization </w:t>
      </w:r>
      <w:r w:rsidRPr="006352EB">
        <w:rPr>
          <w:rFonts w:ascii="Times New Roman" w:hAnsi="Times New Roman" w:cs="Times New Roman"/>
          <w:sz w:val="24"/>
          <w:szCs w:val="24"/>
        </w:rPr>
        <w:t xml:space="preserve">of higher education. Along with Hussey and Smith (2008), we would argue that a more restricted usage of intended learning outcomes would be appropriate within curriculum planning and quality assurance systems. It will be important to develop new </w:t>
      </w:r>
      <w:r w:rsidR="00172BD3" w:rsidRPr="006352EB">
        <w:rPr>
          <w:rFonts w:ascii="Times New Roman" w:hAnsi="Times New Roman" w:cs="Times New Roman"/>
          <w:sz w:val="24"/>
          <w:szCs w:val="24"/>
        </w:rPr>
        <w:t xml:space="preserve">planning </w:t>
      </w:r>
      <w:r w:rsidRPr="006352EB">
        <w:rPr>
          <w:rFonts w:ascii="Times New Roman" w:hAnsi="Times New Roman" w:cs="Times New Roman"/>
          <w:sz w:val="24"/>
          <w:szCs w:val="24"/>
        </w:rPr>
        <w:t>processes that reflect the relevance to teaching of both</w:t>
      </w:r>
      <w:r w:rsidR="00172BD3" w:rsidRPr="006352EB">
        <w:rPr>
          <w:rFonts w:ascii="Times New Roman" w:hAnsi="Times New Roman" w:cs="Times New Roman"/>
          <w:sz w:val="24"/>
          <w:szCs w:val="24"/>
        </w:rPr>
        <w:t xml:space="preserve"> stable</w:t>
      </w:r>
      <w:r w:rsidRPr="006352EB">
        <w:rPr>
          <w:rFonts w:ascii="Times New Roman" w:hAnsi="Times New Roman" w:cs="Times New Roman"/>
          <w:sz w:val="24"/>
          <w:szCs w:val="24"/>
        </w:rPr>
        <w:t xml:space="preserve"> social relations and disciplinary variation.</w:t>
      </w:r>
      <w:r w:rsidR="00A30558">
        <w:rPr>
          <w:rFonts w:ascii="Times New Roman" w:hAnsi="Times New Roman" w:cs="Times New Roman"/>
          <w:sz w:val="24"/>
          <w:szCs w:val="24"/>
        </w:rPr>
        <w:t xml:space="preserve"> </w:t>
      </w:r>
      <w:r w:rsidR="00A30558" w:rsidRPr="0006206C">
        <w:rPr>
          <w:rFonts w:ascii="Times New Roman" w:hAnsi="Times New Roman" w:cs="Times New Roman"/>
          <w:sz w:val="24"/>
          <w:szCs w:val="24"/>
        </w:rPr>
        <w:t xml:space="preserve">The trend that Ryan (2013) identifies, at least in the context of Australia, towards a </w:t>
      </w:r>
      <w:proofErr w:type="spellStart"/>
      <w:r w:rsidR="00A30558" w:rsidRPr="0006206C">
        <w:rPr>
          <w:rFonts w:ascii="Times New Roman" w:hAnsi="Times New Roman" w:cs="Times New Roman"/>
          <w:sz w:val="24"/>
          <w:szCs w:val="24"/>
        </w:rPr>
        <w:t>casualisation</w:t>
      </w:r>
      <w:proofErr w:type="spellEnd"/>
      <w:r w:rsidR="00A30558" w:rsidRPr="0006206C">
        <w:rPr>
          <w:rFonts w:ascii="Times New Roman" w:hAnsi="Times New Roman" w:cs="Times New Roman"/>
          <w:sz w:val="24"/>
          <w:szCs w:val="24"/>
        </w:rPr>
        <w:t xml:space="preserve"> of the work force within higher education is thus a matter of concern, as this affects longer-term scope for social relations to form. </w:t>
      </w:r>
      <w:r w:rsidRPr="006352EB">
        <w:rPr>
          <w:rFonts w:ascii="Times New Roman" w:hAnsi="Times New Roman" w:cs="Times New Roman"/>
          <w:sz w:val="24"/>
          <w:szCs w:val="24"/>
        </w:rPr>
        <w:t xml:space="preserve">Our analysis, for instance, suggests that relations between teachers and students, and others, should acquire a higher priority than is manifestly the case </w:t>
      </w:r>
      <w:r w:rsidR="00B56E1A" w:rsidRPr="006352EB">
        <w:rPr>
          <w:rFonts w:ascii="Times New Roman" w:hAnsi="Times New Roman" w:cs="Times New Roman"/>
          <w:sz w:val="24"/>
          <w:szCs w:val="24"/>
        </w:rPr>
        <w:t>at present</w:t>
      </w:r>
      <w:r w:rsidRPr="006352EB">
        <w:rPr>
          <w:rFonts w:ascii="Times New Roman" w:hAnsi="Times New Roman" w:cs="Times New Roman"/>
          <w:sz w:val="24"/>
          <w:szCs w:val="24"/>
        </w:rPr>
        <w:t xml:space="preserve">. </w:t>
      </w:r>
    </w:p>
    <w:p w14:paraId="314DDA98" w14:textId="77777777" w:rsidR="008D7460" w:rsidRPr="006352EB" w:rsidRDefault="00AF72F7" w:rsidP="002A0954">
      <w:pPr>
        <w:pStyle w:val="PlainText"/>
        <w:ind w:firstLine="720"/>
        <w:rPr>
          <w:rFonts w:ascii="Times New Roman" w:hAnsi="Times New Roman" w:cs="Times New Roman"/>
          <w:sz w:val="24"/>
          <w:szCs w:val="24"/>
        </w:rPr>
      </w:pPr>
      <w:r w:rsidRPr="006352EB">
        <w:rPr>
          <w:rFonts w:ascii="Times New Roman" w:hAnsi="Times New Roman" w:cs="Times New Roman"/>
          <w:sz w:val="24"/>
          <w:szCs w:val="24"/>
        </w:rPr>
        <w:t>We are aware</w:t>
      </w:r>
      <w:r w:rsidR="00172BD3" w:rsidRPr="006352EB">
        <w:rPr>
          <w:rFonts w:ascii="Times New Roman" w:hAnsi="Times New Roman" w:cs="Times New Roman"/>
          <w:sz w:val="24"/>
          <w:szCs w:val="24"/>
        </w:rPr>
        <w:t xml:space="preserve"> </w:t>
      </w:r>
      <w:r w:rsidRPr="006352EB">
        <w:rPr>
          <w:rFonts w:ascii="Times New Roman" w:hAnsi="Times New Roman" w:cs="Times New Roman"/>
          <w:sz w:val="24"/>
          <w:szCs w:val="24"/>
        </w:rPr>
        <w:t xml:space="preserve">that critique alone provides a relatively weak basis on which to ground educational change, as Elliott </w:t>
      </w:r>
      <w:r w:rsidRPr="00F158E3">
        <w:rPr>
          <w:rFonts w:ascii="Times New Roman" w:hAnsi="Times New Roman" w:cs="Times New Roman"/>
          <w:sz w:val="24"/>
          <w:szCs w:val="24"/>
        </w:rPr>
        <w:fldChar w:fldCharType="begin"/>
      </w:r>
      <w:r w:rsidRPr="006352EB">
        <w:rPr>
          <w:rFonts w:ascii="Times New Roman" w:hAnsi="Times New Roman" w:cs="Times New Roman"/>
          <w:sz w:val="24"/>
          <w:szCs w:val="24"/>
        </w:rPr>
        <w:instrText xml:space="preserve"> ADDIN ZOTERO_ITEM CSL_CITATION {"citationID":"zoAzCEWZ","properties":{"formattedCitation":"(2005)","plainCitation":"(2005)"},"citationItems":[{"id":146,"uris":["http://zotero.org/users/469541/items/FBCIJ2JP"],"uri":["http://zotero.org/users/469541/items/FBCIJ2JP"],"itemData":{"id":146,"type":"article-journal","title":"Becoming critical: the failure to connect","container-title":"Educational Action Research","page":"359–374","volume":"13","issue":"3","source":"Google Scholar","ISSN":"0965-0792","shortTitle":"Becoming critical","author":[{"family":"Elliott","given":"J."}],"issued":{"date-parts":[["2005"]]}},"suppress-author":true}],"schema":"https://github.com/citation-style-language/schema/raw/master/csl-citation.json"} </w:instrText>
      </w:r>
      <w:r w:rsidRPr="00F158E3">
        <w:rPr>
          <w:rFonts w:ascii="Times New Roman" w:hAnsi="Times New Roman" w:cs="Times New Roman"/>
          <w:sz w:val="24"/>
          <w:szCs w:val="24"/>
        </w:rPr>
        <w:fldChar w:fldCharType="separate"/>
      </w:r>
      <w:r w:rsidRPr="006352EB">
        <w:rPr>
          <w:rFonts w:ascii="Times New Roman" w:hAnsi="Times New Roman" w:cs="Times New Roman"/>
          <w:sz w:val="24"/>
        </w:rPr>
        <w:t>(2005)</w:t>
      </w:r>
      <w:r w:rsidRPr="00F158E3">
        <w:rPr>
          <w:rFonts w:ascii="Times New Roman" w:hAnsi="Times New Roman" w:cs="Times New Roman"/>
          <w:sz w:val="24"/>
          <w:szCs w:val="24"/>
        </w:rPr>
        <w:fldChar w:fldCharType="end"/>
      </w:r>
      <w:r w:rsidRPr="006352EB">
        <w:rPr>
          <w:rFonts w:ascii="Times New Roman" w:hAnsi="Times New Roman" w:cs="Times New Roman"/>
          <w:sz w:val="24"/>
          <w:szCs w:val="24"/>
        </w:rPr>
        <w:t xml:space="preserve"> argues in relation to action research. </w:t>
      </w:r>
      <w:r w:rsidR="008A4239" w:rsidRPr="006352EB">
        <w:rPr>
          <w:rFonts w:ascii="Times New Roman" w:hAnsi="Times New Roman" w:cs="Times New Roman"/>
          <w:sz w:val="24"/>
          <w:szCs w:val="24"/>
        </w:rPr>
        <w:t xml:space="preserve">However, </w:t>
      </w:r>
      <w:r w:rsidR="00771A71" w:rsidRPr="006352EB">
        <w:rPr>
          <w:rFonts w:ascii="Times New Roman" w:hAnsi="Times New Roman" w:cs="Times New Roman"/>
          <w:sz w:val="24"/>
          <w:szCs w:val="24"/>
        </w:rPr>
        <w:t xml:space="preserve">the emancipation of students and others will be enhanced if pedagogic researchers develop a greater awareness of the influence of their methodologies. </w:t>
      </w:r>
      <w:r w:rsidR="00BB7187" w:rsidRPr="006352EB">
        <w:rPr>
          <w:rFonts w:ascii="Times New Roman" w:hAnsi="Times New Roman" w:cs="Times New Roman"/>
          <w:sz w:val="24"/>
          <w:szCs w:val="24"/>
        </w:rPr>
        <w:t>T</w:t>
      </w:r>
      <w:r w:rsidR="008A4239" w:rsidRPr="006352EB">
        <w:rPr>
          <w:rFonts w:ascii="Times New Roman" w:hAnsi="Times New Roman" w:cs="Times New Roman"/>
          <w:sz w:val="24"/>
          <w:szCs w:val="24"/>
        </w:rPr>
        <w:t xml:space="preserve">he aims and scope of the journal </w:t>
      </w:r>
      <w:r w:rsidR="008A4239" w:rsidRPr="006352EB">
        <w:rPr>
          <w:rFonts w:ascii="Times New Roman" w:hAnsi="Times New Roman" w:cs="Times New Roman"/>
          <w:i/>
          <w:sz w:val="24"/>
          <w:szCs w:val="24"/>
        </w:rPr>
        <w:t>Teaching in Higher Education</w:t>
      </w:r>
      <w:r w:rsidR="00BB7187" w:rsidRPr="006352EB">
        <w:rPr>
          <w:rFonts w:ascii="Times New Roman" w:hAnsi="Times New Roman" w:cs="Times New Roman"/>
          <w:sz w:val="24"/>
          <w:szCs w:val="24"/>
        </w:rPr>
        <w:t xml:space="preserve"> focus on criticality and on how to bring research and teaching into a closer relationship.</w:t>
      </w:r>
      <w:r w:rsidR="008D7460" w:rsidRPr="006352EB">
        <w:rPr>
          <w:rFonts w:ascii="Times New Roman" w:hAnsi="Times New Roman" w:cs="Times New Roman"/>
          <w:sz w:val="24"/>
          <w:szCs w:val="24"/>
        </w:rPr>
        <w:t xml:space="preserve"> </w:t>
      </w:r>
      <w:r w:rsidR="00BB7187" w:rsidRPr="006352EB">
        <w:rPr>
          <w:rFonts w:ascii="Times New Roman" w:hAnsi="Times New Roman" w:cs="Times New Roman"/>
          <w:sz w:val="24"/>
          <w:szCs w:val="24"/>
        </w:rPr>
        <w:t>The journal itself represents one important means to advance an emancipatory discourse within higher education.</w:t>
      </w:r>
      <w:r w:rsidR="008D7460" w:rsidRPr="006352EB">
        <w:rPr>
          <w:rFonts w:ascii="Times New Roman" w:hAnsi="Times New Roman" w:cs="Times New Roman"/>
          <w:sz w:val="24"/>
          <w:szCs w:val="24"/>
        </w:rPr>
        <w:t xml:space="preserve"> As such an advance occurs</w:t>
      </w:r>
      <w:r w:rsidR="00771A71" w:rsidRPr="006352EB">
        <w:rPr>
          <w:rFonts w:ascii="Times New Roman" w:hAnsi="Times New Roman" w:cs="Times New Roman"/>
          <w:sz w:val="24"/>
          <w:szCs w:val="24"/>
        </w:rPr>
        <w:t xml:space="preserve">, </w:t>
      </w:r>
      <w:r w:rsidR="008D7460" w:rsidRPr="006352EB">
        <w:rPr>
          <w:rFonts w:ascii="Times New Roman" w:hAnsi="Times New Roman" w:cs="Times New Roman"/>
          <w:sz w:val="24"/>
          <w:szCs w:val="24"/>
        </w:rPr>
        <w:t xml:space="preserve">there is scope for pedagogic research to influence thinking and practice within higher education in ways that promote an emancipatory agenda. </w:t>
      </w:r>
    </w:p>
    <w:p w14:paraId="12C7C845" w14:textId="77777777" w:rsidR="008D7460" w:rsidRPr="006352EB" w:rsidRDefault="008D7460" w:rsidP="002A0954">
      <w:pPr>
        <w:pStyle w:val="PlainText"/>
        <w:ind w:firstLine="720"/>
        <w:rPr>
          <w:rFonts w:ascii="Times New Roman" w:hAnsi="Times New Roman" w:cs="Times New Roman"/>
          <w:sz w:val="24"/>
          <w:szCs w:val="24"/>
        </w:rPr>
      </w:pPr>
    </w:p>
    <w:p w14:paraId="155ACABF" w14:textId="77777777" w:rsidR="00B31269" w:rsidRPr="006352EB" w:rsidRDefault="00B31269" w:rsidP="002A0954">
      <w:pPr>
        <w:pStyle w:val="PlainText"/>
        <w:rPr>
          <w:rFonts w:ascii="Times New Roman" w:hAnsi="Times New Roman" w:cs="Times New Roman"/>
          <w:b/>
          <w:sz w:val="24"/>
          <w:szCs w:val="24"/>
        </w:rPr>
      </w:pPr>
      <w:r w:rsidRPr="006352EB">
        <w:rPr>
          <w:rFonts w:ascii="Times New Roman" w:hAnsi="Times New Roman" w:cs="Times New Roman"/>
          <w:b/>
          <w:sz w:val="24"/>
          <w:szCs w:val="24"/>
        </w:rPr>
        <w:t xml:space="preserve">Acknowledgements </w:t>
      </w:r>
    </w:p>
    <w:p w14:paraId="5720C665" w14:textId="77777777" w:rsidR="00B31269" w:rsidRPr="006352EB" w:rsidRDefault="00B31269" w:rsidP="002A0954">
      <w:pPr>
        <w:pStyle w:val="PlainText"/>
        <w:rPr>
          <w:rFonts w:ascii="Times New Roman" w:hAnsi="Times New Roman" w:cs="Times New Roman"/>
          <w:sz w:val="24"/>
          <w:szCs w:val="24"/>
        </w:rPr>
      </w:pPr>
      <w:r w:rsidRPr="006352EB">
        <w:rPr>
          <w:rFonts w:ascii="Times New Roman" w:hAnsi="Times New Roman" w:cs="Times New Roman"/>
          <w:sz w:val="24"/>
          <w:szCs w:val="24"/>
        </w:rPr>
        <w:t xml:space="preserve">I am grateful to many colleagues for discussions and encounters on the ideas that have helped in generating this paper. Particular thanks are due to those engaged in the Bligh Seminar supported by the Society for Research into Higher Education, and to colleagues on the executive editorial team at this journal.   </w:t>
      </w:r>
    </w:p>
    <w:p w14:paraId="1F67F5B2" w14:textId="77777777" w:rsidR="006C5722" w:rsidRPr="006352EB" w:rsidRDefault="006C5722" w:rsidP="002A0954">
      <w:pPr>
        <w:spacing w:after="0" w:line="240" w:lineRule="auto"/>
        <w:rPr>
          <w:rFonts w:ascii="Times New Roman" w:hAnsi="Times New Roman" w:cs="Times New Roman"/>
          <w:sz w:val="24"/>
          <w:szCs w:val="24"/>
        </w:rPr>
      </w:pPr>
    </w:p>
    <w:p w14:paraId="724981CE" w14:textId="77777777" w:rsidR="00A517AE" w:rsidRPr="006352EB" w:rsidRDefault="00EA507D" w:rsidP="002A0954">
      <w:pPr>
        <w:pStyle w:val="PlainText"/>
        <w:rPr>
          <w:rFonts w:ascii="Times New Roman" w:hAnsi="Times New Roman" w:cs="Times New Roman"/>
          <w:b/>
          <w:sz w:val="24"/>
          <w:szCs w:val="24"/>
        </w:rPr>
      </w:pPr>
      <w:r w:rsidRPr="006352EB">
        <w:rPr>
          <w:rFonts w:ascii="Times New Roman" w:hAnsi="Times New Roman" w:cs="Times New Roman"/>
          <w:b/>
          <w:sz w:val="24"/>
          <w:szCs w:val="24"/>
        </w:rPr>
        <w:t>References</w:t>
      </w:r>
    </w:p>
    <w:p w14:paraId="0905BB5E" w14:textId="77777777" w:rsidR="000737C8" w:rsidRPr="006352EB" w:rsidRDefault="009C038F" w:rsidP="002A0954">
      <w:pPr>
        <w:pStyle w:val="Bibliography"/>
        <w:spacing w:line="240" w:lineRule="auto"/>
        <w:rPr>
          <w:rFonts w:ascii="Times New Roman" w:hAnsi="Times New Roman" w:cs="Times New Roman"/>
          <w:sz w:val="24"/>
          <w:szCs w:val="24"/>
        </w:rPr>
      </w:pPr>
      <w:r w:rsidRPr="0006206C">
        <w:rPr>
          <w:rFonts w:ascii="Times New Roman" w:hAnsi="Times New Roman" w:cs="Times New Roman"/>
          <w:sz w:val="24"/>
          <w:szCs w:val="24"/>
        </w:rPr>
        <w:lastRenderedPageBreak/>
        <w:fldChar w:fldCharType="begin"/>
      </w:r>
      <w:r w:rsidR="000737C8" w:rsidRPr="006352EB">
        <w:rPr>
          <w:rFonts w:ascii="Times New Roman" w:hAnsi="Times New Roman" w:cs="Times New Roman"/>
          <w:sz w:val="24"/>
          <w:szCs w:val="24"/>
        </w:rPr>
        <w:instrText xml:space="preserve"> ADDIN ZOTERO_BIBL {"custom":[]} CSL_BIBLIOGRAPHY </w:instrText>
      </w:r>
      <w:r w:rsidRPr="0006206C">
        <w:rPr>
          <w:rFonts w:ascii="Times New Roman" w:hAnsi="Times New Roman" w:cs="Times New Roman"/>
          <w:sz w:val="24"/>
          <w:szCs w:val="24"/>
        </w:rPr>
        <w:fldChar w:fldCharType="separate"/>
      </w:r>
      <w:r w:rsidR="000737C8" w:rsidRPr="006352EB">
        <w:rPr>
          <w:rFonts w:ascii="Times New Roman" w:hAnsi="Times New Roman" w:cs="Times New Roman"/>
          <w:sz w:val="24"/>
          <w:szCs w:val="24"/>
        </w:rPr>
        <w:t xml:space="preserve">Archer, M. S. (1995). </w:t>
      </w:r>
      <w:r w:rsidR="000737C8" w:rsidRPr="006352EB">
        <w:rPr>
          <w:rFonts w:ascii="Times New Roman" w:hAnsi="Times New Roman" w:cs="Times New Roman"/>
          <w:i/>
          <w:iCs/>
          <w:sz w:val="24"/>
          <w:szCs w:val="24"/>
        </w:rPr>
        <w:t>Realist Social Theory: The Morphogenetic Approach</w:t>
      </w:r>
      <w:r w:rsidR="000737C8" w:rsidRPr="006352EB">
        <w:rPr>
          <w:rFonts w:ascii="Times New Roman" w:hAnsi="Times New Roman" w:cs="Times New Roman"/>
          <w:sz w:val="24"/>
          <w:szCs w:val="24"/>
        </w:rPr>
        <w:t>. Cambridge: Cambridge University Press.</w:t>
      </w:r>
    </w:p>
    <w:p w14:paraId="3BF1BE9E"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Archer, M. S. (1996). </w:t>
      </w:r>
      <w:r w:rsidRPr="006352EB">
        <w:rPr>
          <w:rFonts w:ascii="Times New Roman" w:hAnsi="Times New Roman" w:cs="Times New Roman"/>
          <w:i/>
          <w:iCs/>
          <w:sz w:val="24"/>
          <w:szCs w:val="24"/>
        </w:rPr>
        <w:t>Culture and Agency: The Place of Culture in Social Theory</w:t>
      </w:r>
      <w:r w:rsidRPr="006352EB">
        <w:rPr>
          <w:rFonts w:ascii="Times New Roman" w:hAnsi="Times New Roman" w:cs="Times New Roman"/>
          <w:sz w:val="24"/>
          <w:szCs w:val="24"/>
        </w:rPr>
        <w:t>. Cambridge: Cambridge University Press.</w:t>
      </w:r>
    </w:p>
    <w:p w14:paraId="5F1FF16E" w14:textId="7DE3FEF2" w:rsidR="004849BF" w:rsidRDefault="00613A6C">
      <w:pPr>
        <w:pStyle w:val="Bibliography"/>
        <w:spacing w:line="240" w:lineRule="auto"/>
        <w:rPr>
          <w:rFonts w:ascii="Times New Roman" w:hAnsi="Times New Roman" w:cs="Times New Roman"/>
          <w:sz w:val="24"/>
          <w:szCs w:val="24"/>
        </w:rPr>
      </w:pPr>
      <w:r w:rsidRPr="0006206C">
        <w:rPr>
          <w:rFonts w:ascii="Times New Roman" w:hAnsi="Times New Roman" w:cs="Times New Roman"/>
          <w:sz w:val="24"/>
          <w:szCs w:val="24"/>
        </w:rPr>
        <w:t>Archer</w:t>
      </w:r>
      <w:r w:rsidR="004849BF" w:rsidRPr="0006206C">
        <w:rPr>
          <w:rFonts w:ascii="Times New Roman" w:hAnsi="Times New Roman" w:cs="Times New Roman"/>
          <w:sz w:val="24"/>
          <w:szCs w:val="24"/>
        </w:rPr>
        <w:t>, M. S. (</w:t>
      </w:r>
      <w:r w:rsidRPr="0006206C">
        <w:rPr>
          <w:rFonts w:ascii="Times New Roman" w:hAnsi="Times New Roman" w:cs="Times New Roman"/>
          <w:sz w:val="24"/>
          <w:szCs w:val="24"/>
        </w:rPr>
        <w:t>2003</w:t>
      </w:r>
      <w:r w:rsidR="004849BF" w:rsidRPr="0006206C">
        <w:rPr>
          <w:rFonts w:ascii="Times New Roman" w:hAnsi="Times New Roman" w:cs="Times New Roman"/>
          <w:sz w:val="24"/>
          <w:szCs w:val="24"/>
        </w:rPr>
        <w:t>).</w:t>
      </w:r>
      <w:r w:rsidRPr="0006206C">
        <w:rPr>
          <w:rFonts w:ascii="Times New Roman" w:hAnsi="Times New Roman" w:cs="Times New Roman"/>
          <w:sz w:val="24"/>
          <w:szCs w:val="24"/>
        </w:rPr>
        <w:t xml:space="preserve"> </w:t>
      </w:r>
      <w:r w:rsidRPr="0006206C">
        <w:rPr>
          <w:rFonts w:ascii="Times New Roman" w:hAnsi="Times New Roman" w:cs="Times New Roman"/>
          <w:i/>
          <w:sz w:val="24"/>
          <w:szCs w:val="24"/>
        </w:rPr>
        <w:t>Structure</w:t>
      </w:r>
      <w:r w:rsidR="004849BF" w:rsidRPr="0006206C">
        <w:rPr>
          <w:rFonts w:ascii="Times New Roman" w:hAnsi="Times New Roman" w:cs="Times New Roman"/>
          <w:i/>
          <w:sz w:val="24"/>
          <w:szCs w:val="24"/>
        </w:rPr>
        <w:t>,</w:t>
      </w:r>
      <w:r w:rsidRPr="0006206C">
        <w:rPr>
          <w:rFonts w:ascii="Times New Roman" w:hAnsi="Times New Roman" w:cs="Times New Roman"/>
          <w:i/>
          <w:sz w:val="24"/>
          <w:szCs w:val="24"/>
        </w:rPr>
        <w:t xml:space="preserve"> agency and the internal conversation</w:t>
      </w:r>
      <w:r w:rsidRPr="0006206C">
        <w:rPr>
          <w:rFonts w:ascii="Times New Roman" w:hAnsi="Times New Roman" w:cs="Times New Roman"/>
          <w:sz w:val="24"/>
          <w:szCs w:val="24"/>
        </w:rPr>
        <w:t>.</w:t>
      </w:r>
      <w:r w:rsidR="004849BF" w:rsidRPr="0006206C">
        <w:rPr>
          <w:rFonts w:ascii="Times New Roman" w:hAnsi="Times New Roman" w:cs="Times New Roman"/>
          <w:sz w:val="24"/>
          <w:szCs w:val="24"/>
        </w:rPr>
        <w:t xml:space="preserve"> Cambridge: Cambridge University Press.</w:t>
      </w:r>
    </w:p>
    <w:p w14:paraId="7B7C3CCE" w14:textId="242FE5DD" w:rsidR="00803A54" w:rsidRDefault="000737C8" w:rsidP="00803A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Archer, M. S. (2007). </w:t>
      </w:r>
      <w:r w:rsidRPr="0006206C">
        <w:rPr>
          <w:rFonts w:ascii="Times New Roman" w:hAnsi="Times New Roman" w:cs="Times New Roman"/>
          <w:i/>
          <w:sz w:val="24"/>
          <w:szCs w:val="24"/>
        </w:rPr>
        <w:t>Making our way through the world: Human reflexivity and social mobility</w:t>
      </w:r>
      <w:r w:rsidRPr="006352EB">
        <w:rPr>
          <w:rFonts w:ascii="Times New Roman" w:hAnsi="Times New Roman" w:cs="Times New Roman"/>
          <w:sz w:val="24"/>
          <w:szCs w:val="24"/>
        </w:rPr>
        <w:t>. Cambridge: Cambridge University Press.</w:t>
      </w:r>
    </w:p>
    <w:p w14:paraId="688C43FE" w14:textId="27A9C7CE" w:rsidR="00803A54" w:rsidRDefault="00803A54" w:rsidP="00803A54">
      <w:pPr>
        <w:pStyle w:val="Bibliography"/>
        <w:spacing w:line="240" w:lineRule="auto"/>
        <w:rPr>
          <w:rFonts w:ascii="Times New Roman" w:hAnsi="Times New Roman" w:cs="Times New Roman"/>
          <w:sz w:val="24"/>
          <w:szCs w:val="24"/>
        </w:rPr>
      </w:pPr>
      <w:r>
        <w:rPr>
          <w:rFonts w:ascii="Times New Roman" w:hAnsi="Times New Roman" w:cs="Times New Roman"/>
          <w:sz w:val="24"/>
          <w:szCs w:val="24"/>
        </w:rPr>
        <w:t>Archer, M. S. (2012</w:t>
      </w:r>
      <w:r w:rsidRPr="006352EB">
        <w:rPr>
          <w:rFonts w:ascii="Times New Roman" w:hAnsi="Times New Roman" w:cs="Times New Roman"/>
          <w:sz w:val="24"/>
          <w:szCs w:val="24"/>
        </w:rPr>
        <w:t xml:space="preserve">). </w:t>
      </w:r>
      <w:r>
        <w:rPr>
          <w:rFonts w:ascii="Times New Roman" w:hAnsi="Times New Roman" w:cs="Times New Roman"/>
          <w:i/>
          <w:sz w:val="24"/>
          <w:szCs w:val="24"/>
        </w:rPr>
        <w:t>The reflexive imperative in late modernit</w:t>
      </w:r>
      <w:r w:rsidRPr="0006206C">
        <w:rPr>
          <w:rFonts w:ascii="Times New Roman" w:hAnsi="Times New Roman" w:cs="Times New Roman"/>
          <w:i/>
          <w:sz w:val="24"/>
          <w:szCs w:val="24"/>
        </w:rPr>
        <w:t>y</w:t>
      </w:r>
      <w:r w:rsidRPr="006352EB">
        <w:rPr>
          <w:rFonts w:ascii="Times New Roman" w:hAnsi="Times New Roman" w:cs="Times New Roman"/>
          <w:sz w:val="24"/>
          <w:szCs w:val="24"/>
        </w:rPr>
        <w:t>. Cambridge: Cambridge University Press.</w:t>
      </w:r>
    </w:p>
    <w:p w14:paraId="314DB9C1" w14:textId="4CB4F798"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Barnett, R. (1990). </w:t>
      </w:r>
      <w:r w:rsidR="00352CE4">
        <w:rPr>
          <w:rFonts w:ascii="Times New Roman" w:hAnsi="Times New Roman" w:cs="Times New Roman"/>
          <w:i/>
          <w:iCs/>
          <w:sz w:val="24"/>
          <w:szCs w:val="24"/>
        </w:rPr>
        <w:t>The idea of higher e</w:t>
      </w:r>
      <w:r w:rsidRPr="006352EB">
        <w:rPr>
          <w:rFonts w:ascii="Times New Roman" w:hAnsi="Times New Roman" w:cs="Times New Roman"/>
          <w:i/>
          <w:iCs/>
          <w:sz w:val="24"/>
          <w:szCs w:val="24"/>
        </w:rPr>
        <w:t>ducation</w:t>
      </w:r>
      <w:r w:rsidRPr="006352EB">
        <w:rPr>
          <w:rFonts w:ascii="Times New Roman" w:hAnsi="Times New Roman" w:cs="Times New Roman"/>
          <w:sz w:val="24"/>
          <w:szCs w:val="24"/>
        </w:rPr>
        <w:t>. Buckingham: Society for Research into Higher Education &amp; Open University Press.</w:t>
      </w:r>
    </w:p>
    <w:p w14:paraId="0DDBE6F3"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Bernstein, B. B. (2000). </w:t>
      </w:r>
      <w:r w:rsidRPr="006352EB">
        <w:rPr>
          <w:rFonts w:ascii="Times New Roman" w:hAnsi="Times New Roman" w:cs="Times New Roman"/>
          <w:i/>
          <w:iCs/>
          <w:sz w:val="24"/>
          <w:szCs w:val="24"/>
        </w:rPr>
        <w:t>Pedagogy, symbolic control, and identity: theory, research, critique</w:t>
      </w:r>
      <w:r w:rsidRPr="006352EB">
        <w:rPr>
          <w:rFonts w:ascii="Times New Roman" w:hAnsi="Times New Roman" w:cs="Times New Roman"/>
          <w:sz w:val="24"/>
          <w:szCs w:val="24"/>
        </w:rPr>
        <w:t>. Lanham, MD: Rowman &amp; Littlefield.</w:t>
      </w:r>
    </w:p>
    <w:p w14:paraId="4837B6D8"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Bhaskar, R. (1986). </w:t>
      </w:r>
      <w:r w:rsidRPr="006352EB">
        <w:rPr>
          <w:rFonts w:ascii="Times New Roman" w:hAnsi="Times New Roman" w:cs="Times New Roman"/>
          <w:i/>
          <w:iCs/>
          <w:sz w:val="24"/>
          <w:szCs w:val="24"/>
        </w:rPr>
        <w:t>Scientific realism and human emancipation</w:t>
      </w:r>
      <w:r w:rsidRPr="006352EB">
        <w:rPr>
          <w:rFonts w:ascii="Times New Roman" w:hAnsi="Times New Roman" w:cs="Times New Roman"/>
          <w:sz w:val="24"/>
          <w:szCs w:val="24"/>
        </w:rPr>
        <w:t>. London: Verso.</w:t>
      </w:r>
    </w:p>
    <w:p w14:paraId="1C6E49A6" w14:textId="10250CD7" w:rsidR="000737C8"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Bhaskar, R. (1993). </w:t>
      </w:r>
      <w:r w:rsidR="00352CE4">
        <w:rPr>
          <w:rFonts w:ascii="Times New Roman" w:hAnsi="Times New Roman" w:cs="Times New Roman"/>
          <w:i/>
          <w:iCs/>
          <w:sz w:val="24"/>
          <w:szCs w:val="24"/>
        </w:rPr>
        <w:t>Dialectic: The pulse of f</w:t>
      </w:r>
      <w:r w:rsidRPr="006352EB">
        <w:rPr>
          <w:rFonts w:ascii="Times New Roman" w:hAnsi="Times New Roman" w:cs="Times New Roman"/>
          <w:i/>
          <w:iCs/>
          <w:sz w:val="24"/>
          <w:szCs w:val="24"/>
        </w:rPr>
        <w:t>reedom</w:t>
      </w:r>
      <w:r w:rsidRPr="006352EB">
        <w:rPr>
          <w:rFonts w:ascii="Times New Roman" w:hAnsi="Times New Roman" w:cs="Times New Roman"/>
          <w:sz w:val="24"/>
          <w:szCs w:val="24"/>
        </w:rPr>
        <w:t>. London: Verso.</w:t>
      </w:r>
    </w:p>
    <w:p w14:paraId="615FEAE5" w14:textId="5501516E" w:rsidR="00F158E3" w:rsidRPr="006352EB" w:rsidRDefault="00F158E3" w:rsidP="00F158E3">
      <w:pPr>
        <w:pStyle w:val="Bibliography"/>
        <w:spacing w:line="240" w:lineRule="auto"/>
        <w:rPr>
          <w:rFonts w:ascii="Times New Roman" w:hAnsi="Times New Roman" w:cs="Times New Roman"/>
          <w:sz w:val="24"/>
          <w:szCs w:val="24"/>
        </w:rPr>
      </w:pPr>
      <w:r>
        <w:rPr>
          <w:rFonts w:ascii="Times New Roman" w:hAnsi="Times New Roman" w:cs="Times New Roman"/>
          <w:sz w:val="24"/>
          <w:szCs w:val="24"/>
        </w:rPr>
        <w:t>Bhaskar, R. (1997</w:t>
      </w:r>
      <w:r w:rsidRPr="006352EB">
        <w:rPr>
          <w:rFonts w:ascii="Times New Roman" w:hAnsi="Times New Roman" w:cs="Times New Roman"/>
          <w:sz w:val="24"/>
          <w:szCs w:val="24"/>
        </w:rPr>
        <w:t xml:space="preserve">). </w:t>
      </w:r>
      <w:r>
        <w:rPr>
          <w:rFonts w:ascii="Times New Roman" w:hAnsi="Times New Roman" w:cs="Times New Roman"/>
          <w:i/>
          <w:iCs/>
          <w:sz w:val="24"/>
          <w:szCs w:val="24"/>
        </w:rPr>
        <w:t>A realist theory of science</w:t>
      </w:r>
      <w:r w:rsidRPr="006352EB">
        <w:rPr>
          <w:rFonts w:ascii="Times New Roman" w:hAnsi="Times New Roman" w:cs="Times New Roman"/>
          <w:sz w:val="24"/>
          <w:szCs w:val="24"/>
        </w:rPr>
        <w:t>. London: Verso.</w:t>
      </w:r>
    </w:p>
    <w:p w14:paraId="4E0C1C3A"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Biggs, J. (1979). Individual differences in study processes and the quality of learning outcomes. </w:t>
      </w:r>
      <w:r w:rsidRPr="006352EB">
        <w:rPr>
          <w:rFonts w:ascii="Times New Roman" w:hAnsi="Times New Roman" w:cs="Times New Roman"/>
          <w:i/>
          <w:iCs/>
          <w:sz w:val="24"/>
          <w:szCs w:val="24"/>
        </w:rPr>
        <w:t>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8</w:t>
      </w:r>
      <w:r w:rsidRPr="006352EB">
        <w:rPr>
          <w:rFonts w:ascii="Times New Roman" w:hAnsi="Times New Roman" w:cs="Times New Roman"/>
          <w:sz w:val="24"/>
          <w:szCs w:val="24"/>
        </w:rPr>
        <w:t>(4), 381–394.</w:t>
      </w:r>
    </w:p>
    <w:p w14:paraId="417EB0E0" w14:textId="6A96EC47" w:rsidR="000737C8" w:rsidRDefault="00803A54" w:rsidP="002A0954">
      <w:pPr>
        <w:pStyle w:val="Bibliography"/>
        <w:spacing w:line="240" w:lineRule="auto"/>
        <w:rPr>
          <w:rFonts w:ascii="Times New Roman" w:hAnsi="Times New Roman" w:cs="Times New Roman"/>
          <w:sz w:val="24"/>
          <w:szCs w:val="24"/>
        </w:rPr>
      </w:pPr>
      <w:r>
        <w:rPr>
          <w:rFonts w:ascii="Times New Roman" w:hAnsi="Times New Roman" w:cs="Times New Roman"/>
          <w:sz w:val="24"/>
          <w:szCs w:val="24"/>
        </w:rPr>
        <w:t>Biggs, J.</w:t>
      </w:r>
      <w:r w:rsidR="000737C8" w:rsidRPr="006352EB">
        <w:rPr>
          <w:rFonts w:ascii="Times New Roman" w:hAnsi="Times New Roman" w:cs="Times New Roman"/>
          <w:sz w:val="24"/>
          <w:szCs w:val="24"/>
        </w:rPr>
        <w:t xml:space="preserve"> (1980). The  relationship between  developmental level and the quality of school Learning. In S. Modgil &amp; C. Modgil, </w:t>
      </w:r>
      <w:r w:rsidR="00352CE4">
        <w:rPr>
          <w:rFonts w:ascii="Times New Roman" w:hAnsi="Times New Roman" w:cs="Times New Roman"/>
          <w:i/>
          <w:iCs/>
          <w:sz w:val="24"/>
          <w:szCs w:val="24"/>
        </w:rPr>
        <w:t>Toward a theory of Psychological d</w:t>
      </w:r>
      <w:r w:rsidR="000737C8" w:rsidRPr="006352EB">
        <w:rPr>
          <w:rFonts w:ascii="Times New Roman" w:hAnsi="Times New Roman" w:cs="Times New Roman"/>
          <w:i/>
          <w:iCs/>
          <w:sz w:val="24"/>
          <w:szCs w:val="24"/>
        </w:rPr>
        <w:t>e</w:t>
      </w:r>
      <w:r w:rsidR="00352CE4">
        <w:rPr>
          <w:rFonts w:ascii="Times New Roman" w:hAnsi="Times New Roman" w:cs="Times New Roman"/>
          <w:i/>
          <w:iCs/>
          <w:sz w:val="24"/>
          <w:szCs w:val="24"/>
        </w:rPr>
        <w:t>velopment within the Piagetian f</w:t>
      </w:r>
      <w:r w:rsidR="000737C8" w:rsidRPr="006352EB">
        <w:rPr>
          <w:rFonts w:ascii="Times New Roman" w:hAnsi="Times New Roman" w:cs="Times New Roman"/>
          <w:i/>
          <w:iCs/>
          <w:sz w:val="24"/>
          <w:szCs w:val="24"/>
        </w:rPr>
        <w:t>ramework</w:t>
      </w:r>
      <w:r w:rsidR="000737C8" w:rsidRPr="006352EB">
        <w:rPr>
          <w:rFonts w:ascii="Times New Roman" w:hAnsi="Times New Roman" w:cs="Times New Roman"/>
          <w:sz w:val="24"/>
          <w:szCs w:val="24"/>
        </w:rPr>
        <w:t xml:space="preserve"> (pp. 591–633). Slough: National Foundation for Educational Research.</w:t>
      </w:r>
    </w:p>
    <w:p w14:paraId="251B524B" w14:textId="2E17D8F5" w:rsidR="00803A54" w:rsidRPr="00803A54" w:rsidRDefault="00803A54" w:rsidP="00803A54">
      <w:pPr>
        <w:pStyle w:val="Bibliography"/>
        <w:spacing w:line="240" w:lineRule="auto"/>
      </w:pPr>
      <w:r w:rsidRPr="006352EB">
        <w:rPr>
          <w:rFonts w:ascii="Times New Roman" w:hAnsi="Times New Roman" w:cs="Times New Roman"/>
          <w:sz w:val="24"/>
          <w:szCs w:val="24"/>
        </w:rPr>
        <w:t xml:space="preserve">Biggs, J. (1996). Enhancing teaching through constructive alignment. </w:t>
      </w:r>
      <w:r w:rsidRPr="006352EB">
        <w:rPr>
          <w:rFonts w:ascii="Times New Roman" w:hAnsi="Times New Roman" w:cs="Times New Roman"/>
          <w:i/>
          <w:iCs/>
          <w:sz w:val="24"/>
          <w:szCs w:val="24"/>
        </w:rPr>
        <w:t>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32</w:t>
      </w:r>
      <w:r w:rsidRPr="006352EB">
        <w:rPr>
          <w:rFonts w:ascii="Times New Roman" w:hAnsi="Times New Roman" w:cs="Times New Roman"/>
          <w:sz w:val="24"/>
          <w:szCs w:val="24"/>
        </w:rPr>
        <w:t>(3), 347–364.</w:t>
      </w:r>
      <w:r w:rsidRPr="00803A54">
        <w:t xml:space="preserve"> </w:t>
      </w:r>
    </w:p>
    <w:p w14:paraId="345460D6" w14:textId="7AC4E744"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Bok, D. (2009). </w:t>
      </w:r>
      <w:r w:rsidR="00352CE4">
        <w:rPr>
          <w:rFonts w:ascii="Times New Roman" w:hAnsi="Times New Roman" w:cs="Times New Roman"/>
          <w:i/>
          <w:iCs/>
          <w:sz w:val="24"/>
          <w:szCs w:val="24"/>
        </w:rPr>
        <w:t>Universities in the marketplace: The commercialization of H</w:t>
      </w:r>
      <w:r w:rsidRPr="006352EB">
        <w:rPr>
          <w:rFonts w:ascii="Times New Roman" w:hAnsi="Times New Roman" w:cs="Times New Roman"/>
          <w:i/>
          <w:iCs/>
          <w:sz w:val="24"/>
          <w:szCs w:val="24"/>
        </w:rPr>
        <w:t>igher Education</w:t>
      </w:r>
      <w:r w:rsidRPr="006352EB">
        <w:rPr>
          <w:rFonts w:ascii="Times New Roman" w:hAnsi="Times New Roman" w:cs="Times New Roman"/>
          <w:sz w:val="24"/>
          <w:szCs w:val="24"/>
        </w:rPr>
        <w:t>. Princeton, NJ: Princeton University Press.</w:t>
      </w:r>
    </w:p>
    <w:p w14:paraId="2311CBDC" w14:textId="77777777" w:rsidR="000737C8"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Clegg, S., &amp; Stevenson, J. (2013). The interview reconsidered: context, genre, reflexivity and interpretation in sociological approaches to interviews in higher education research. </w:t>
      </w:r>
      <w:r w:rsidRPr="006352EB">
        <w:rPr>
          <w:rFonts w:ascii="Times New Roman" w:hAnsi="Times New Roman" w:cs="Times New Roman"/>
          <w:i/>
          <w:iCs/>
          <w:sz w:val="24"/>
          <w:szCs w:val="24"/>
        </w:rPr>
        <w:t>Higher Education Research &amp; Development</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32</w:t>
      </w:r>
      <w:r w:rsidRPr="006352EB">
        <w:rPr>
          <w:rFonts w:ascii="Times New Roman" w:hAnsi="Times New Roman" w:cs="Times New Roman"/>
          <w:sz w:val="24"/>
          <w:szCs w:val="24"/>
        </w:rPr>
        <w:t>(1), 5–16.</w:t>
      </w:r>
    </w:p>
    <w:p w14:paraId="65650046" w14:textId="498A2451" w:rsidR="000737C8" w:rsidRPr="006352EB" w:rsidRDefault="000737C8">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Collis, K. F., &amp; Biggs, J. B. (1976). Classroom examples of cognitive development phenomena. In </w:t>
      </w:r>
      <w:r w:rsidRPr="006352EB">
        <w:rPr>
          <w:rFonts w:ascii="Times New Roman" w:hAnsi="Times New Roman" w:cs="Times New Roman"/>
          <w:i/>
          <w:iCs/>
          <w:sz w:val="24"/>
          <w:szCs w:val="24"/>
        </w:rPr>
        <w:t>Annual Conference, Australian Association for Research in Education</w:t>
      </w:r>
      <w:r w:rsidRPr="006352EB">
        <w:rPr>
          <w:rFonts w:ascii="Times New Roman" w:hAnsi="Times New Roman" w:cs="Times New Roman"/>
          <w:sz w:val="24"/>
          <w:szCs w:val="24"/>
        </w:rPr>
        <w:t>. Brisbane.</w:t>
      </w:r>
    </w:p>
    <w:p w14:paraId="18D9ABF2"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Delaney, A. M. (2009). Institutional researchers’ expanding roles: Policy, planning, program evaluation, assessment, and new research methodologies. </w:t>
      </w:r>
      <w:r w:rsidRPr="006352EB">
        <w:rPr>
          <w:rFonts w:ascii="Times New Roman" w:hAnsi="Times New Roman" w:cs="Times New Roman"/>
          <w:i/>
          <w:iCs/>
          <w:sz w:val="24"/>
          <w:szCs w:val="24"/>
        </w:rPr>
        <w:t>New Directions for Institutional Research</w:t>
      </w:r>
      <w:r w:rsidRPr="006352EB">
        <w:rPr>
          <w:rFonts w:ascii="Times New Roman" w:hAnsi="Times New Roman" w:cs="Times New Roman"/>
          <w:sz w:val="24"/>
          <w:szCs w:val="24"/>
        </w:rPr>
        <w:t>, (143), 29–41.</w:t>
      </w:r>
    </w:p>
    <w:p w14:paraId="71A61F14"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Donati, P. (2011). </w:t>
      </w:r>
      <w:r w:rsidRPr="006352EB">
        <w:rPr>
          <w:rFonts w:ascii="Times New Roman" w:hAnsi="Times New Roman" w:cs="Times New Roman"/>
          <w:i/>
          <w:iCs/>
          <w:sz w:val="24"/>
          <w:szCs w:val="24"/>
        </w:rPr>
        <w:t>Relational sociology: a new paradigm for the social sciences</w:t>
      </w:r>
      <w:r w:rsidRPr="006352EB">
        <w:rPr>
          <w:rFonts w:ascii="Times New Roman" w:hAnsi="Times New Roman" w:cs="Times New Roman"/>
          <w:sz w:val="24"/>
          <w:szCs w:val="24"/>
        </w:rPr>
        <w:t>. London: Routledge.</w:t>
      </w:r>
    </w:p>
    <w:p w14:paraId="0D033D00"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Douglas, M. (1986). </w:t>
      </w:r>
      <w:r w:rsidRPr="006352EB">
        <w:rPr>
          <w:rFonts w:ascii="Times New Roman" w:hAnsi="Times New Roman" w:cs="Times New Roman"/>
          <w:i/>
          <w:iCs/>
          <w:sz w:val="24"/>
          <w:szCs w:val="24"/>
        </w:rPr>
        <w:t>How institutions think</w:t>
      </w:r>
      <w:r w:rsidRPr="006352EB">
        <w:rPr>
          <w:rFonts w:ascii="Times New Roman" w:hAnsi="Times New Roman" w:cs="Times New Roman"/>
          <w:sz w:val="24"/>
          <w:szCs w:val="24"/>
        </w:rPr>
        <w:t>. Syracuse, NY: Syracuse University Press.</w:t>
      </w:r>
    </w:p>
    <w:p w14:paraId="72EFE2D0"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Elliott, J. (2005). Becoming critical: the failure to connect. </w:t>
      </w:r>
      <w:r w:rsidRPr="006352EB">
        <w:rPr>
          <w:rFonts w:ascii="Times New Roman" w:hAnsi="Times New Roman" w:cs="Times New Roman"/>
          <w:i/>
          <w:iCs/>
          <w:sz w:val="24"/>
          <w:szCs w:val="24"/>
        </w:rPr>
        <w:t>Educational Action Research</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13</w:t>
      </w:r>
      <w:r w:rsidRPr="006352EB">
        <w:rPr>
          <w:rFonts w:ascii="Times New Roman" w:hAnsi="Times New Roman" w:cs="Times New Roman"/>
          <w:sz w:val="24"/>
          <w:szCs w:val="24"/>
        </w:rPr>
        <w:t>(3), 359–374.</w:t>
      </w:r>
    </w:p>
    <w:p w14:paraId="77DD3CEC"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European Association for Quality Assurance in Higher Education. (2005). </w:t>
      </w:r>
      <w:r w:rsidRPr="006352EB">
        <w:rPr>
          <w:rFonts w:ascii="Times New Roman" w:hAnsi="Times New Roman" w:cs="Times New Roman"/>
          <w:i/>
          <w:iCs/>
          <w:sz w:val="24"/>
          <w:szCs w:val="24"/>
        </w:rPr>
        <w:t>Standards and Guidelines for Quality Assurance in the European Higher Education Area</w:t>
      </w:r>
      <w:r w:rsidRPr="006352EB">
        <w:rPr>
          <w:rFonts w:ascii="Times New Roman" w:hAnsi="Times New Roman" w:cs="Times New Roman"/>
          <w:sz w:val="24"/>
          <w:szCs w:val="24"/>
        </w:rPr>
        <w:t>. Helsinki.</w:t>
      </w:r>
    </w:p>
    <w:p w14:paraId="7D771135"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Gadamer, H. G. (1989). </w:t>
      </w:r>
      <w:r w:rsidRPr="006352EB">
        <w:rPr>
          <w:rFonts w:ascii="Times New Roman" w:hAnsi="Times New Roman" w:cs="Times New Roman"/>
          <w:i/>
          <w:iCs/>
          <w:sz w:val="24"/>
          <w:szCs w:val="24"/>
        </w:rPr>
        <w:t>Truth and method</w:t>
      </w:r>
      <w:r w:rsidRPr="006352EB">
        <w:rPr>
          <w:rFonts w:ascii="Times New Roman" w:hAnsi="Times New Roman" w:cs="Times New Roman"/>
          <w:sz w:val="24"/>
          <w:szCs w:val="24"/>
        </w:rPr>
        <w:t>. New York: Crossroad.</w:t>
      </w:r>
    </w:p>
    <w:p w14:paraId="5BDC189C"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Haggis, T. (2009). What have we been thinking of? A critical overview of 40 years of student learning research in higher education. </w:t>
      </w:r>
      <w:r w:rsidRPr="006352EB">
        <w:rPr>
          <w:rFonts w:ascii="Times New Roman" w:hAnsi="Times New Roman" w:cs="Times New Roman"/>
          <w:i/>
          <w:iCs/>
          <w:sz w:val="24"/>
          <w:szCs w:val="24"/>
        </w:rPr>
        <w:t>Studies in 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34</w:t>
      </w:r>
      <w:r w:rsidRPr="006352EB">
        <w:rPr>
          <w:rFonts w:ascii="Times New Roman" w:hAnsi="Times New Roman" w:cs="Times New Roman"/>
          <w:sz w:val="24"/>
          <w:szCs w:val="24"/>
        </w:rPr>
        <w:t>(4), 377–390.</w:t>
      </w:r>
    </w:p>
    <w:p w14:paraId="25A90A57" w14:textId="77777777" w:rsidR="000737C8"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Harland, T. (2002). Zoology students’ experiences of collaborative enquiry in problem-based learning. </w:t>
      </w:r>
      <w:r w:rsidRPr="006352EB">
        <w:rPr>
          <w:rFonts w:ascii="Times New Roman" w:hAnsi="Times New Roman" w:cs="Times New Roman"/>
          <w:i/>
          <w:iCs/>
          <w:sz w:val="24"/>
          <w:szCs w:val="24"/>
        </w:rPr>
        <w:t>Teaching in 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7</w:t>
      </w:r>
      <w:r w:rsidRPr="006352EB">
        <w:rPr>
          <w:rFonts w:ascii="Times New Roman" w:hAnsi="Times New Roman" w:cs="Times New Roman"/>
          <w:sz w:val="24"/>
          <w:szCs w:val="24"/>
        </w:rPr>
        <w:t>(1), 3–15.</w:t>
      </w:r>
    </w:p>
    <w:p w14:paraId="231F57A0" w14:textId="42D3C82F" w:rsidR="00633947" w:rsidRPr="00633947" w:rsidRDefault="00633947">
      <w:pPr>
        <w:pStyle w:val="Bibliography"/>
        <w:spacing w:line="240" w:lineRule="auto"/>
        <w:rPr>
          <w:rFonts w:ascii="Times New Roman" w:hAnsi="Times New Roman" w:cs="Times New Roman"/>
          <w:sz w:val="24"/>
          <w:szCs w:val="24"/>
        </w:rPr>
      </w:pPr>
      <w:r w:rsidRPr="0006206C">
        <w:rPr>
          <w:rFonts w:ascii="Times New Roman" w:hAnsi="Times New Roman" w:cs="Times New Roman"/>
          <w:sz w:val="24"/>
          <w:szCs w:val="24"/>
        </w:rPr>
        <w:t>Harrison, N. (2015). Practice, problems and power in ‘internationalisation at home’: critical reflections on recent research evidence, Submit</w:t>
      </w:r>
      <w:r>
        <w:rPr>
          <w:rFonts w:ascii="Times New Roman" w:hAnsi="Times New Roman" w:cs="Times New Roman"/>
          <w:sz w:val="24"/>
          <w:szCs w:val="24"/>
        </w:rPr>
        <w:t xml:space="preserve">ted to </w:t>
      </w:r>
      <w:r w:rsidRPr="0006206C">
        <w:rPr>
          <w:rFonts w:ascii="Times New Roman" w:hAnsi="Times New Roman" w:cs="Times New Roman"/>
          <w:i/>
          <w:sz w:val="24"/>
          <w:szCs w:val="24"/>
        </w:rPr>
        <w:t>Teaching in Higher Education</w:t>
      </w:r>
      <w:r w:rsidRPr="0006206C">
        <w:rPr>
          <w:rFonts w:ascii="Times New Roman" w:hAnsi="Times New Roman" w:cs="Times New Roman"/>
          <w:sz w:val="24"/>
          <w:szCs w:val="24"/>
        </w:rPr>
        <w:t>.</w:t>
      </w:r>
    </w:p>
    <w:p w14:paraId="60FE7422"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lastRenderedPageBreak/>
        <w:t xml:space="preserve">Healy, M., Flint, A., &amp; Harrington, K. (2014). </w:t>
      </w:r>
      <w:r w:rsidRPr="006352EB">
        <w:rPr>
          <w:rFonts w:ascii="Times New Roman" w:hAnsi="Times New Roman" w:cs="Times New Roman"/>
          <w:i/>
          <w:iCs/>
          <w:sz w:val="24"/>
          <w:szCs w:val="24"/>
        </w:rPr>
        <w:t>Engagement through partnership: students as partners in learning and teaching in higher education</w:t>
      </w:r>
      <w:r w:rsidRPr="006352EB">
        <w:rPr>
          <w:rFonts w:ascii="Times New Roman" w:hAnsi="Times New Roman" w:cs="Times New Roman"/>
          <w:sz w:val="24"/>
          <w:szCs w:val="24"/>
        </w:rPr>
        <w:t>. York: Higher Education Academy.</w:t>
      </w:r>
    </w:p>
    <w:p w14:paraId="6E8087FC"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Hussey, T., &amp; Smith, P. (2008). Learning outcomes: a conceptual analysis. </w:t>
      </w:r>
      <w:r w:rsidRPr="006352EB">
        <w:rPr>
          <w:rFonts w:ascii="Times New Roman" w:hAnsi="Times New Roman" w:cs="Times New Roman"/>
          <w:i/>
          <w:iCs/>
          <w:sz w:val="24"/>
          <w:szCs w:val="24"/>
        </w:rPr>
        <w:t>Teaching in 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13</w:t>
      </w:r>
      <w:r w:rsidRPr="006352EB">
        <w:rPr>
          <w:rFonts w:ascii="Times New Roman" w:hAnsi="Times New Roman" w:cs="Times New Roman"/>
          <w:sz w:val="24"/>
          <w:szCs w:val="24"/>
        </w:rPr>
        <w:t>(1), 107–115.</w:t>
      </w:r>
    </w:p>
    <w:p w14:paraId="53EDC887"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Jackson, N. (2000). Programme specification and its role in promoting an outcomes model of learning. </w:t>
      </w:r>
      <w:r w:rsidRPr="006352EB">
        <w:rPr>
          <w:rFonts w:ascii="Times New Roman" w:hAnsi="Times New Roman" w:cs="Times New Roman"/>
          <w:i/>
          <w:iCs/>
          <w:sz w:val="24"/>
          <w:szCs w:val="24"/>
        </w:rPr>
        <w:t>Active Learning in 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1</w:t>
      </w:r>
      <w:r w:rsidRPr="006352EB">
        <w:rPr>
          <w:rFonts w:ascii="Times New Roman" w:hAnsi="Times New Roman" w:cs="Times New Roman"/>
          <w:sz w:val="24"/>
          <w:szCs w:val="24"/>
        </w:rPr>
        <w:t>(2), 132–151.</w:t>
      </w:r>
    </w:p>
    <w:p w14:paraId="6432D827" w14:textId="36189760"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Jervis, L. M., &amp; </w:t>
      </w:r>
      <w:r w:rsidR="00352CE4">
        <w:rPr>
          <w:rFonts w:ascii="Times New Roman" w:hAnsi="Times New Roman" w:cs="Times New Roman"/>
          <w:sz w:val="24"/>
          <w:szCs w:val="24"/>
        </w:rPr>
        <w:t>Jervis, L. (2005). What is the constructivism in constructive a</w:t>
      </w:r>
      <w:r w:rsidRPr="006352EB">
        <w:rPr>
          <w:rFonts w:ascii="Times New Roman" w:hAnsi="Times New Roman" w:cs="Times New Roman"/>
          <w:sz w:val="24"/>
          <w:szCs w:val="24"/>
        </w:rPr>
        <w:t xml:space="preserve">lignment? </w:t>
      </w:r>
      <w:r w:rsidRPr="006352EB">
        <w:rPr>
          <w:rFonts w:ascii="Times New Roman" w:hAnsi="Times New Roman" w:cs="Times New Roman"/>
          <w:i/>
          <w:iCs/>
          <w:sz w:val="24"/>
          <w:szCs w:val="24"/>
        </w:rPr>
        <w:t>Bioscience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6</w:t>
      </w:r>
      <w:r w:rsidRPr="006352EB">
        <w:rPr>
          <w:rFonts w:ascii="Times New Roman" w:hAnsi="Times New Roman" w:cs="Times New Roman"/>
          <w:sz w:val="24"/>
          <w:szCs w:val="24"/>
        </w:rPr>
        <w:t>(5). Retrieved from http://www.bioscience.heacademy/journal/vol6/beej-6-5.pdf</w:t>
      </w:r>
    </w:p>
    <w:p w14:paraId="19DA4486" w14:textId="3D7E0B5B"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Kahn, P. E., Goodhew, P., Murphy, M., &amp; Walsh, L. (2013). The Scholarsh</w:t>
      </w:r>
      <w:r w:rsidR="00352CE4">
        <w:rPr>
          <w:rFonts w:ascii="Times New Roman" w:hAnsi="Times New Roman" w:cs="Times New Roman"/>
          <w:sz w:val="24"/>
          <w:szCs w:val="24"/>
        </w:rPr>
        <w:t>ip of Teaching and Learning as collaborative w</w:t>
      </w:r>
      <w:r w:rsidRPr="006352EB">
        <w:rPr>
          <w:rFonts w:ascii="Times New Roman" w:hAnsi="Times New Roman" w:cs="Times New Roman"/>
          <w:sz w:val="24"/>
          <w:szCs w:val="24"/>
        </w:rPr>
        <w:t xml:space="preserve">orking: A case study in shared practice and collective purpose. </w:t>
      </w:r>
      <w:r w:rsidRPr="006352EB">
        <w:rPr>
          <w:rFonts w:ascii="Times New Roman" w:hAnsi="Times New Roman" w:cs="Times New Roman"/>
          <w:i/>
          <w:iCs/>
          <w:sz w:val="24"/>
          <w:szCs w:val="24"/>
        </w:rPr>
        <w:t>Higher Education Research &amp; Development</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32</w:t>
      </w:r>
      <w:r w:rsidRPr="006352EB">
        <w:rPr>
          <w:rFonts w:ascii="Times New Roman" w:hAnsi="Times New Roman" w:cs="Times New Roman"/>
          <w:sz w:val="24"/>
          <w:szCs w:val="24"/>
        </w:rPr>
        <w:t>(6), 901–914.</w:t>
      </w:r>
    </w:p>
    <w:p w14:paraId="658385D2"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Kandlbinder, P., &amp; Peseta, T. (2009). Key concepts in postgraduate certificates in higher education teaching and learning in Australasia and the United Kingdom. </w:t>
      </w:r>
      <w:r w:rsidRPr="006352EB">
        <w:rPr>
          <w:rFonts w:ascii="Times New Roman" w:hAnsi="Times New Roman" w:cs="Times New Roman"/>
          <w:i/>
          <w:iCs/>
          <w:sz w:val="24"/>
          <w:szCs w:val="24"/>
        </w:rPr>
        <w:t>International Journal for Academic Development</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14</w:t>
      </w:r>
      <w:r w:rsidRPr="006352EB">
        <w:rPr>
          <w:rFonts w:ascii="Times New Roman" w:hAnsi="Times New Roman" w:cs="Times New Roman"/>
          <w:sz w:val="24"/>
          <w:szCs w:val="24"/>
        </w:rPr>
        <w:t>(1), 19–31.</w:t>
      </w:r>
    </w:p>
    <w:p w14:paraId="01B1AB86"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Kelly, F., &amp; Brailsford, I. (2013). The role of the disciplines: alternative methodologies in higher education. </w:t>
      </w:r>
      <w:r w:rsidRPr="006352EB">
        <w:rPr>
          <w:rFonts w:ascii="Times New Roman" w:hAnsi="Times New Roman" w:cs="Times New Roman"/>
          <w:i/>
          <w:iCs/>
          <w:sz w:val="24"/>
          <w:szCs w:val="24"/>
        </w:rPr>
        <w:t>Higher Education Research &amp; Development</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32</w:t>
      </w:r>
      <w:r w:rsidRPr="006352EB">
        <w:rPr>
          <w:rFonts w:ascii="Times New Roman" w:hAnsi="Times New Roman" w:cs="Times New Roman"/>
          <w:sz w:val="24"/>
          <w:szCs w:val="24"/>
        </w:rPr>
        <w:t>(1), 1–4.</w:t>
      </w:r>
    </w:p>
    <w:p w14:paraId="180DEC2E"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Kohlberg, L. (1981). </w:t>
      </w:r>
      <w:r w:rsidRPr="006352EB">
        <w:rPr>
          <w:rFonts w:ascii="Times New Roman" w:hAnsi="Times New Roman" w:cs="Times New Roman"/>
          <w:i/>
          <w:iCs/>
          <w:sz w:val="24"/>
          <w:szCs w:val="24"/>
        </w:rPr>
        <w:t>The philosophy of moral development: Moral stages and the idea of justice</w:t>
      </w:r>
      <w:r w:rsidRPr="006352EB">
        <w:rPr>
          <w:rFonts w:ascii="Times New Roman" w:hAnsi="Times New Roman" w:cs="Times New Roman"/>
          <w:sz w:val="24"/>
          <w:szCs w:val="24"/>
        </w:rPr>
        <w:t>. San Francisco, CA: Harper and Row.</w:t>
      </w:r>
    </w:p>
    <w:p w14:paraId="692A528A"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Kotzee, B. (2010). Seven posers in the constructivist classroom. </w:t>
      </w:r>
      <w:r w:rsidRPr="006352EB">
        <w:rPr>
          <w:rFonts w:ascii="Times New Roman" w:hAnsi="Times New Roman" w:cs="Times New Roman"/>
          <w:i/>
          <w:iCs/>
          <w:sz w:val="24"/>
          <w:szCs w:val="24"/>
        </w:rPr>
        <w:t>London Review of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8</w:t>
      </w:r>
      <w:r w:rsidRPr="006352EB">
        <w:rPr>
          <w:rFonts w:ascii="Times New Roman" w:hAnsi="Times New Roman" w:cs="Times New Roman"/>
          <w:sz w:val="24"/>
          <w:szCs w:val="24"/>
        </w:rPr>
        <w:t>(2), 177–187.</w:t>
      </w:r>
    </w:p>
    <w:p w14:paraId="17AD60F6" w14:textId="4E3C4EBF"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Law, J. (2004). </w:t>
      </w:r>
      <w:r w:rsidRPr="006352EB">
        <w:rPr>
          <w:rFonts w:ascii="Times New Roman" w:hAnsi="Times New Roman" w:cs="Times New Roman"/>
          <w:i/>
          <w:iCs/>
          <w:sz w:val="24"/>
          <w:szCs w:val="24"/>
        </w:rPr>
        <w:t>After method: Mess in social science research</w:t>
      </w:r>
      <w:r w:rsidRPr="006352EB">
        <w:rPr>
          <w:rFonts w:ascii="Times New Roman" w:hAnsi="Times New Roman" w:cs="Times New Roman"/>
          <w:sz w:val="24"/>
          <w:szCs w:val="24"/>
        </w:rPr>
        <w:t xml:space="preserve">. </w:t>
      </w:r>
      <w:r w:rsidR="003B511F">
        <w:rPr>
          <w:rFonts w:ascii="Times New Roman" w:hAnsi="Times New Roman" w:cs="Times New Roman"/>
          <w:sz w:val="24"/>
          <w:szCs w:val="24"/>
        </w:rPr>
        <w:t xml:space="preserve">Hove: </w:t>
      </w:r>
      <w:r w:rsidRPr="006352EB">
        <w:rPr>
          <w:rFonts w:ascii="Times New Roman" w:hAnsi="Times New Roman" w:cs="Times New Roman"/>
          <w:sz w:val="24"/>
          <w:szCs w:val="24"/>
        </w:rPr>
        <w:t>Psychology Press.</w:t>
      </w:r>
    </w:p>
    <w:p w14:paraId="716D7543"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Lea, M. R., &amp; Street, B. V. (1998). Student writing in higher education: An academic literacies approach. </w:t>
      </w:r>
      <w:r w:rsidRPr="006352EB">
        <w:rPr>
          <w:rFonts w:ascii="Times New Roman" w:hAnsi="Times New Roman" w:cs="Times New Roman"/>
          <w:i/>
          <w:iCs/>
          <w:sz w:val="24"/>
          <w:szCs w:val="24"/>
        </w:rPr>
        <w:t>Studies in 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23</w:t>
      </w:r>
      <w:r w:rsidRPr="006352EB">
        <w:rPr>
          <w:rFonts w:ascii="Times New Roman" w:hAnsi="Times New Roman" w:cs="Times New Roman"/>
          <w:sz w:val="24"/>
          <w:szCs w:val="24"/>
        </w:rPr>
        <w:t>(2), 157–172.</w:t>
      </w:r>
    </w:p>
    <w:p w14:paraId="0F387884" w14:textId="7F6B2613"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Lynch, K. (2006). Neo</w:t>
      </w:r>
      <w:r w:rsidR="00352CE4">
        <w:rPr>
          <w:rFonts w:ascii="Times New Roman" w:hAnsi="Times New Roman" w:cs="Times New Roman"/>
          <w:sz w:val="24"/>
          <w:szCs w:val="24"/>
        </w:rPr>
        <w:t>-liberalism and Marketisation: T</w:t>
      </w:r>
      <w:r w:rsidRPr="006352EB">
        <w:rPr>
          <w:rFonts w:ascii="Times New Roman" w:hAnsi="Times New Roman" w:cs="Times New Roman"/>
          <w:sz w:val="24"/>
          <w:szCs w:val="24"/>
        </w:rPr>
        <w:t xml:space="preserve">he implications for higher education. </w:t>
      </w:r>
      <w:r w:rsidRPr="006352EB">
        <w:rPr>
          <w:rFonts w:ascii="Times New Roman" w:hAnsi="Times New Roman" w:cs="Times New Roman"/>
          <w:i/>
          <w:iCs/>
          <w:sz w:val="24"/>
          <w:szCs w:val="24"/>
        </w:rPr>
        <w:t>European Educational Research Journal</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5</w:t>
      </w:r>
      <w:r w:rsidRPr="006352EB">
        <w:rPr>
          <w:rFonts w:ascii="Times New Roman" w:hAnsi="Times New Roman" w:cs="Times New Roman"/>
          <w:sz w:val="24"/>
          <w:szCs w:val="24"/>
        </w:rPr>
        <w:t>(1), 1.</w:t>
      </w:r>
    </w:p>
    <w:p w14:paraId="721A8BA6" w14:textId="744F6831" w:rsidR="000737C8" w:rsidRPr="006352EB" w:rsidRDefault="00352CE4" w:rsidP="002A0954">
      <w:pPr>
        <w:pStyle w:val="Bibliography"/>
        <w:spacing w:line="240" w:lineRule="auto"/>
        <w:rPr>
          <w:rFonts w:ascii="Times New Roman" w:hAnsi="Times New Roman" w:cs="Times New Roman"/>
          <w:sz w:val="24"/>
          <w:szCs w:val="24"/>
        </w:rPr>
      </w:pPr>
      <w:r>
        <w:rPr>
          <w:rFonts w:ascii="Times New Roman" w:hAnsi="Times New Roman" w:cs="Times New Roman"/>
          <w:sz w:val="24"/>
          <w:szCs w:val="24"/>
        </w:rPr>
        <w:t>Martin, J. (2007). The selves of educational psychology: Conceptions, c</w:t>
      </w:r>
      <w:r w:rsidR="000737C8" w:rsidRPr="006352EB">
        <w:rPr>
          <w:rFonts w:ascii="Times New Roman" w:hAnsi="Times New Roman" w:cs="Times New Roman"/>
          <w:sz w:val="24"/>
          <w:szCs w:val="24"/>
        </w:rPr>
        <w:t>ont</w:t>
      </w:r>
      <w:r>
        <w:rPr>
          <w:rFonts w:ascii="Times New Roman" w:hAnsi="Times New Roman" w:cs="Times New Roman"/>
          <w:sz w:val="24"/>
          <w:szCs w:val="24"/>
        </w:rPr>
        <w:t>exts, and critical c</w:t>
      </w:r>
      <w:r w:rsidR="000737C8" w:rsidRPr="006352EB">
        <w:rPr>
          <w:rFonts w:ascii="Times New Roman" w:hAnsi="Times New Roman" w:cs="Times New Roman"/>
          <w:sz w:val="24"/>
          <w:szCs w:val="24"/>
        </w:rPr>
        <w:t xml:space="preserve">onsiderations. </w:t>
      </w:r>
      <w:r w:rsidR="000737C8" w:rsidRPr="006352EB">
        <w:rPr>
          <w:rFonts w:ascii="Times New Roman" w:hAnsi="Times New Roman" w:cs="Times New Roman"/>
          <w:i/>
          <w:iCs/>
          <w:sz w:val="24"/>
          <w:szCs w:val="24"/>
        </w:rPr>
        <w:t>Educational Psychologist</w:t>
      </w:r>
      <w:r w:rsidR="000737C8" w:rsidRPr="006352EB">
        <w:rPr>
          <w:rFonts w:ascii="Times New Roman" w:hAnsi="Times New Roman" w:cs="Times New Roman"/>
          <w:sz w:val="24"/>
          <w:szCs w:val="24"/>
        </w:rPr>
        <w:t xml:space="preserve">, </w:t>
      </w:r>
      <w:r w:rsidR="000737C8" w:rsidRPr="006352EB">
        <w:rPr>
          <w:rFonts w:ascii="Times New Roman" w:hAnsi="Times New Roman" w:cs="Times New Roman"/>
          <w:i/>
          <w:iCs/>
          <w:sz w:val="24"/>
          <w:szCs w:val="24"/>
        </w:rPr>
        <w:t>42</w:t>
      </w:r>
      <w:r w:rsidR="000737C8" w:rsidRPr="006352EB">
        <w:rPr>
          <w:rFonts w:ascii="Times New Roman" w:hAnsi="Times New Roman" w:cs="Times New Roman"/>
          <w:sz w:val="24"/>
          <w:szCs w:val="24"/>
        </w:rPr>
        <w:t>(2), 79–89.</w:t>
      </w:r>
    </w:p>
    <w:p w14:paraId="7F6C63B3" w14:textId="28DC3A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Maton, K. (2009). Cumu</w:t>
      </w:r>
      <w:r w:rsidR="00352CE4">
        <w:rPr>
          <w:rFonts w:ascii="Times New Roman" w:hAnsi="Times New Roman" w:cs="Times New Roman"/>
          <w:sz w:val="24"/>
          <w:szCs w:val="24"/>
        </w:rPr>
        <w:t>lative and segmented learning: E</w:t>
      </w:r>
      <w:r w:rsidRPr="006352EB">
        <w:rPr>
          <w:rFonts w:ascii="Times New Roman" w:hAnsi="Times New Roman" w:cs="Times New Roman"/>
          <w:sz w:val="24"/>
          <w:szCs w:val="24"/>
        </w:rPr>
        <w:t xml:space="preserve">xploring the role of curriculum structures in knowledge-building. </w:t>
      </w:r>
      <w:r w:rsidRPr="006352EB">
        <w:rPr>
          <w:rFonts w:ascii="Times New Roman" w:hAnsi="Times New Roman" w:cs="Times New Roman"/>
          <w:i/>
          <w:iCs/>
          <w:sz w:val="24"/>
          <w:szCs w:val="24"/>
        </w:rPr>
        <w:t>British Journal of Sociology of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30</w:t>
      </w:r>
      <w:r w:rsidRPr="006352EB">
        <w:rPr>
          <w:rFonts w:ascii="Times New Roman" w:hAnsi="Times New Roman" w:cs="Times New Roman"/>
          <w:sz w:val="24"/>
          <w:szCs w:val="24"/>
        </w:rPr>
        <w:t>(1), 43–57.</w:t>
      </w:r>
    </w:p>
    <w:p w14:paraId="7C39C8BA"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Maton, K. (2013). Making semantic waves: A key to cumulative knowledge-building. </w:t>
      </w:r>
      <w:r w:rsidRPr="006352EB">
        <w:rPr>
          <w:rFonts w:ascii="Times New Roman" w:hAnsi="Times New Roman" w:cs="Times New Roman"/>
          <w:i/>
          <w:iCs/>
          <w:sz w:val="24"/>
          <w:szCs w:val="24"/>
        </w:rPr>
        <w:t>Linguistics and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24</w:t>
      </w:r>
      <w:r w:rsidRPr="006352EB">
        <w:rPr>
          <w:rFonts w:ascii="Times New Roman" w:hAnsi="Times New Roman" w:cs="Times New Roman"/>
          <w:sz w:val="24"/>
          <w:szCs w:val="24"/>
        </w:rPr>
        <w:t>(1), 8–22.</w:t>
      </w:r>
    </w:p>
    <w:p w14:paraId="4FD68DC4"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McLean, M. (2006). </w:t>
      </w:r>
      <w:r w:rsidRPr="006352EB">
        <w:rPr>
          <w:rFonts w:ascii="Times New Roman" w:hAnsi="Times New Roman" w:cs="Times New Roman"/>
          <w:i/>
          <w:iCs/>
          <w:sz w:val="24"/>
          <w:szCs w:val="24"/>
        </w:rPr>
        <w:t>Pedagogy and the university: critical theory and practice</w:t>
      </w:r>
      <w:r w:rsidRPr="006352EB">
        <w:rPr>
          <w:rFonts w:ascii="Times New Roman" w:hAnsi="Times New Roman" w:cs="Times New Roman"/>
          <w:sz w:val="24"/>
          <w:szCs w:val="24"/>
        </w:rPr>
        <w:t>. Continuum International Publishing Group.</w:t>
      </w:r>
    </w:p>
    <w:p w14:paraId="75097E54" w14:textId="7AA5C662"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Mezirow, J. (1991). </w:t>
      </w:r>
      <w:r w:rsidRPr="006352EB">
        <w:rPr>
          <w:rFonts w:ascii="Times New Roman" w:hAnsi="Times New Roman" w:cs="Times New Roman"/>
          <w:i/>
          <w:iCs/>
          <w:sz w:val="24"/>
          <w:szCs w:val="24"/>
        </w:rPr>
        <w:t>Transformative dimensions of adult learning</w:t>
      </w:r>
      <w:r w:rsidRPr="006352EB">
        <w:rPr>
          <w:rFonts w:ascii="Times New Roman" w:hAnsi="Times New Roman" w:cs="Times New Roman"/>
          <w:sz w:val="24"/>
          <w:szCs w:val="24"/>
        </w:rPr>
        <w:t xml:space="preserve">. </w:t>
      </w:r>
      <w:r w:rsidR="003B511F">
        <w:rPr>
          <w:rFonts w:ascii="Times New Roman" w:hAnsi="Times New Roman" w:cs="Times New Roman"/>
          <w:sz w:val="24"/>
          <w:szCs w:val="24"/>
        </w:rPr>
        <w:t xml:space="preserve">San Francisco, CA: </w:t>
      </w:r>
      <w:r w:rsidRPr="006352EB">
        <w:rPr>
          <w:rFonts w:ascii="Times New Roman" w:hAnsi="Times New Roman" w:cs="Times New Roman"/>
          <w:sz w:val="24"/>
          <w:szCs w:val="24"/>
        </w:rPr>
        <w:t>Jossey-Bass.</w:t>
      </w:r>
    </w:p>
    <w:p w14:paraId="08404C76"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Molesworth, M., Nixon, E., &amp; Scullion, R. (2009). Having, being and higher education: The marketisation of the university and the transformation of the student into consumer. </w:t>
      </w:r>
      <w:r w:rsidRPr="006352EB">
        <w:rPr>
          <w:rFonts w:ascii="Times New Roman" w:hAnsi="Times New Roman" w:cs="Times New Roman"/>
          <w:i/>
          <w:iCs/>
          <w:sz w:val="24"/>
          <w:szCs w:val="24"/>
        </w:rPr>
        <w:t>Teaching in 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14</w:t>
      </w:r>
      <w:r w:rsidRPr="006352EB">
        <w:rPr>
          <w:rFonts w:ascii="Times New Roman" w:hAnsi="Times New Roman" w:cs="Times New Roman"/>
          <w:sz w:val="24"/>
          <w:szCs w:val="24"/>
        </w:rPr>
        <w:t>(3), 277–287.</w:t>
      </w:r>
    </w:p>
    <w:p w14:paraId="206F2ED0"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Pabian, P. (2014). Ethnographies of higher education: introduction to the special issue. </w:t>
      </w:r>
      <w:r w:rsidRPr="006352EB">
        <w:rPr>
          <w:rFonts w:ascii="Times New Roman" w:hAnsi="Times New Roman" w:cs="Times New Roman"/>
          <w:i/>
          <w:iCs/>
          <w:sz w:val="24"/>
          <w:szCs w:val="24"/>
        </w:rPr>
        <w:t>European Journal of Higher Education</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4</w:t>
      </w:r>
      <w:r w:rsidRPr="006352EB">
        <w:rPr>
          <w:rFonts w:ascii="Times New Roman" w:hAnsi="Times New Roman" w:cs="Times New Roman"/>
          <w:sz w:val="24"/>
          <w:szCs w:val="24"/>
        </w:rPr>
        <w:t>(1), 6–17.</w:t>
      </w:r>
    </w:p>
    <w:p w14:paraId="6463A2F9" w14:textId="0A920434"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Perry, W. G. (1999). </w:t>
      </w:r>
      <w:r w:rsidRPr="006352EB">
        <w:rPr>
          <w:rFonts w:ascii="Times New Roman" w:hAnsi="Times New Roman" w:cs="Times New Roman"/>
          <w:i/>
          <w:iCs/>
          <w:sz w:val="24"/>
          <w:szCs w:val="24"/>
        </w:rPr>
        <w:t xml:space="preserve">Forms of </w:t>
      </w:r>
      <w:r w:rsidR="005D474F">
        <w:rPr>
          <w:rFonts w:ascii="Times New Roman" w:hAnsi="Times New Roman" w:cs="Times New Roman"/>
          <w:i/>
          <w:iCs/>
          <w:sz w:val="24"/>
          <w:szCs w:val="24"/>
        </w:rPr>
        <w:t>i</w:t>
      </w:r>
      <w:r w:rsidRPr="006352EB">
        <w:rPr>
          <w:rFonts w:ascii="Times New Roman" w:hAnsi="Times New Roman" w:cs="Times New Roman"/>
          <w:i/>
          <w:iCs/>
          <w:sz w:val="24"/>
          <w:szCs w:val="24"/>
        </w:rPr>
        <w:t xml:space="preserve">ntellectual and </w:t>
      </w:r>
      <w:r w:rsidR="005D474F">
        <w:rPr>
          <w:rFonts w:ascii="Times New Roman" w:hAnsi="Times New Roman" w:cs="Times New Roman"/>
          <w:i/>
          <w:iCs/>
          <w:sz w:val="24"/>
          <w:szCs w:val="24"/>
        </w:rPr>
        <w:t>e</w:t>
      </w:r>
      <w:r w:rsidRPr="006352EB">
        <w:rPr>
          <w:rFonts w:ascii="Times New Roman" w:hAnsi="Times New Roman" w:cs="Times New Roman"/>
          <w:i/>
          <w:iCs/>
          <w:sz w:val="24"/>
          <w:szCs w:val="24"/>
        </w:rPr>
        <w:t xml:space="preserve">thical </w:t>
      </w:r>
      <w:r w:rsidR="005D474F">
        <w:rPr>
          <w:rFonts w:ascii="Times New Roman" w:hAnsi="Times New Roman" w:cs="Times New Roman"/>
          <w:i/>
          <w:iCs/>
          <w:sz w:val="24"/>
          <w:szCs w:val="24"/>
        </w:rPr>
        <w:t>d</w:t>
      </w:r>
      <w:r w:rsidRPr="006352EB">
        <w:rPr>
          <w:rFonts w:ascii="Times New Roman" w:hAnsi="Times New Roman" w:cs="Times New Roman"/>
          <w:i/>
          <w:iCs/>
          <w:sz w:val="24"/>
          <w:szCs w:val="24"/>
        </w:rPr>
        <w:t xml:space="preserve">evelopment in the </w:t>
      </w:r>
      <w:r w:rsidR="005D474F">
        <w:rPr>
          <w:rFonts w:ascii="Times New Roman" w:hAnsi="Times New Roman" w:cs="Times New Roman"/>
          <w:i/>
          <w:iCs/>
          <w:sz w:val="24"/>
          <w:szCs w:val="24"/>
        </w:rPr>
        <w:t>c</w:t>
      </w:r>
      <w:r w:rsidRPr="006352EB">
        <w:rPr>
          <w:rFonts w:ascii="Times New Roman" w:hAnsi="Times New Roman" w:cs="Times New Roman"/>
          <w:i/>
          <w:iCs/>
          <w:sz w:val="24"/>
          <w:szCs w:val="24"/>
        </w:rPr>
        <w:t xml:space="preserve">ollege </w:t>
      </w:r>
      <w:r w:rsidR="005D474F">
        <w:rPr>
          <w:rFonts w:ascii="Times New Roman" w:hAnsi="Times New Roman" w:cs="Times New Roman"/>
          <w:i/>
          <w:iCs/>
          <w:sz w:val="24"/>
          <w:szCs w:val="24"/>
        </w:rPr>
        <w:t>y</w:t>
      </w:r>
      <w:r w:rsidRPr="006352EB">
        <w:rPr>
          <w:rFonts w:ascii="Times New Roman" w:hAnsi="Times New Roman" w:cs="Times New Roman"/>
          <w:i/>
          <w:iCs/>
          <w:sz w:val="24"/>
          <w:szCs w:val="24"/>
        </w:rPr>
        <w:t xml:space="preserve">ears: A </w:t>
      </w:r>
      <w:r w:rsidR="005D474F">
        <w:rPr>
          <w:rFonts w:ascii="Times New Roman" w:hAnsi="Times New Roman" w:cs="Times New Roman"/>
          <w:i/>
          <w:iCs/>
          <w:sz w:val="24"/>
          <w:szCs w:val="24"/>
        </w:rPr>
        <w:t>s</w:t>
      </w:r>
      <w:r w:rsidRPr="006352EB">
        <w:rPr>
          <w:rFonts w:ascii="Times New Roman" w:hAnsi="Times New Roman" w:cs="Times New Roman"/>
          <w:i/>
          <w:iCs/>
          <w:sz w:val="24"/>
          <w:szCs w:val="24"/>
        </w:rPr>
        <w:t>cheme</w:t>
      </w:r>
      <w:r w:rsidRPr="006352EB">
        <w:rPr>
          <w:rFonts w:ascii="Times New Roman" w:hAnsi="Times New Roman" w:cs="Times New Roman"/>
          <w:sz w:val="24"/>
          <w:szCs w:val="24"/>
        </w:rPr>
        <w:t>. San Francisco, CA: Jossey-Bass.</w:t>
      </w:r>
    </w:p>
    <w:p w14:paraId="5D701A40" w14:textId="77777777" w:rsidR="000737C8"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Pole, C., &amp; Morrison, M. (2003). </w:t>
      </w:r>
      <w:r w:rsidRPr="006352EB">
        <w:rPr>
          <w:rFonts w:ascii="Times New Roman" w:hAnsi="Times New Roman" w:cs="Times New Roman"/>
          <w:i/>
          <w:iCs/>
          <w:sz w:val="24"/>
          <w:szCs w:val="24"/>
        </w:rPr>
        <w:t>Ethnography for education</w:t>
      </w:r>
      <w:r w:rsidRPr="006352EB">
        <w:rPr>
          <w:rFonts w:ascii="Times New Roman" w:hAnsi="Times New Roman" w:cs="Times New Roman"/>
          <w:sz w:val="24"/>
          <w:szCs w:val="24"/>
        </w:rPr>
        <w:t>. McGraw-Hill International.</w:t>
      </w:r>
    </w:p>
    <w:p w14:paraId="7388CFBD" w14:textId="463CA689" w:rsidR="00F20F3F" w:rsidRPr="0006206C" w:rsidRDefault="00F20F3F">
      <w:pPr>
        <w:pStyle w:val="Bibliography"/>
        <w:spacing w:line="240" w:lineRule="auto"/>
      </w:pPr>
      <w:r w:rsidRPr="0006206C">
        <w:rPr>
          <w:rFonts w:ascii="Times New Roman" w:hAnsi="Times New Roman" w:cs="Times New Roman"/>
          <w:sz w:val="24"/>
          <w:szCs w:val="24"/>
        </w:rPr>
        <w:t>Pratt, J., &amp; Swann, J. (1999). The Crisis of Method. In</w:t>
      </w:r>
      <w:r>
        <w:rPr>
          <w:rFonts w:ascii="Times New Roman" w:hAnsi="Times New Roman" w:cs="Times New Roman"/>
          <w:i/>
          <w:sz w:val="24"/>
          <w:szCs w:val="24"/>
        </w:rPr>
        <w:t xml:space="preserve"> </w:t>
      </w:r>
      <w:r w:rsidRPr="0006206C">
        <w:rPr>
          <w:rFonts w:ascii="Times New Roman" w:hAnsi="Times New Roman" w:cs="Times New Roman"/>
          <w:i/>
          <w:sz w:val="24"/>
          <w:szCs w:val="24"/>
        </w:rPr>
        <w:t>Improving Education: realist approaches to method and research</w:t>
      </w:r>
      <w:r w:rsidR="003B511F">
        <w:rPr>
          <w:rFonts w:ascii="Times New Roman" w:hAnsi="Times New Roman" w:cs="Times New Roman"/>
          <w:sz w:val="24"/>
          <w:szCs w:val="24"/>
        </w:rPr>
        <w:t xml:space="preserve">, </w:t>
      </w:r>
      <w:r w:rsidR="003B511F" w:rsidRPr="00336205">
        <w:rPr>
          <w:rFonts w:ascii="Times New Roman" w:hAnsi="Times New Roman" w:cs="Times New Roman"/>
          <w:sz w:val="24"/>
          <w:szCs w:val="24"/>
        </w:rPr>
        <w:t>edited by J. Swann and J. Pratt,</w:t>
      </w:r>
      <w:r w:rsidR="003B511F">
        <w:rPr>
          <w:rFonts w:ascii="Times New Roman" w:hAnsi="Times New Roman" w:cs="Times New Roman"/>
          <w:sz w:val="24"/>
          <w:szCs w:val="24"/>
        </w:rPr>
        <w:t xml:space="preserve"> 3-11</w:t>
      </w:r>
      <w:r>
        <w:rPr>
          <w:rFonts w:ascii="Times New Roman" w:hAnsi="Times New Roman" w:cs="Times New Roman"/>
          <w:sz w:val="24"/>
          <w:szCs w:val="24"/>
        </w:rPr>
        <w:t>.</w:t>
      </w:r>
      <w:r w:rsidRPr="0006206C">
        <w:rPr>
          <w:rFonts w:ascii="Times New Roman" w:hAnsi="Times New Roman" w:cs="Times New Roman"/>
          <w:sz w:val="24"/>
          <w:szCs w:val="24"/>
        </w:rPr>
        <w:t xml:space="preserve"> London: Cassell.</w:t>
      </w:r>
      <w:r w:rsidRPr="00F20F3F">
        <w:t xml:space="preserve"> </w:t>
      </w:r>
    </w:p>
    <w:p w14:paraId="7363AAEC" w14:textId="51A11A9E" w:rsidR="006C2D18" w:rsidRPr="006352EB" w:rsidRDefault="006C2D18" w:rsidP="006C2D18">
      <w:pPr>
        <w:pStyle w:val="Bibliography"/>
        <w:spacing w:line="240" w:lineRule="auto"/>
        <w:rPr>
          <w:rFonts w:ascii="Times New Roman" w:hAnsi="Times New Roman" w:cs="Times New Roman"/>
          <w:sz w:val="24"/>
          <w:szCs w:val="24"/>
        </w:rPr>
      </w:pPr>
      <w:r w:rsidRPr="0006206C">
        <w:rPr>
          <w:rFonts w:ascii="Times New Roman" w:hAnsi="Times New Roman" w:cs="Times New Roman"/>
          <w:sz w:val="24"/>
          <w:szCs w:val="24"/>
        </w:rPr>
        <w:lastRenderedPageBreak/>
        <w:t xml:space="preserve">Ryan, S., Burgess, J., Connell, J., &amp; Groen, E. (2013). Casual academic staff in an Australian university: marginalised and excluded. </w:t>
      </w:r>
      <w:r w:rsidRPr="0006206C">
        <w:rPr>
          <w:rFonts w:ascii="Times New Roman" w:hAnsi="Times New Roman" w:cs="Times New Roman"/>
          <w:i/>
          <w:sz w:val="24"/>
          <w:szCs w:val="24"/>
        </w:rPr>
        <w:t>Tertiary Education and Management</w:t>
      </w:r>
      <w:r w:rsidRPr="0006206C">
        <w:rPr>
          <w:rFonts w:ascii="Times New Roman" w:hAnsi="Times New Roman" w:cs="Times New Roman"/>
          <w:sz w:val="24"/>
          <w:szCs w:val="24"/>
        </w:rPr>
        <w:t>, 19(2), 161-175.</w:t>
      </w:r>
    </w:p>
    <w:p w14:paraId="30ABE364" w14:textId="1204EFE2" w:rsidR="000737C8"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Sayer, R. A. (1992). </w:t>
      </w:r>
      <w:r w:rsidRPr="006352EB">
        <w:rPr>
          <w:rFonts w:ascii="Times New Roman" w:hAnsi="Times New Roman" w:cs="Times New Roman"/>
          <w:i/>
          <w:iCs/>
          <w:sz w:val="24"/>
          <w:szCs w:val="24"/>
        </w:rPr>
        <w:t xml:space="preserve">Method in Social Science: A </w:t>
      </w:r>
      <w:r w:rsidR="005D474F">
        <w:rPr>
          <w:rFonts w:ascii="Times New Roman" w:hAnsi="Times New Roman" w:cs="Times New Roman"/>
          <w:i/>
          <w:iCs/>
          <w:sz w:val="24"/>
          <w:szCs w:val="24"/>
        </w:rPr>
        <w:t>r</w:t>
      </w:r>
      <w:r w:rsidRPr="006352EB">
        <w:rPr>
          <w:rFonts w:ascii="Times New Roman" w:hAnsi="Times New Roman" w:cs="Times New Roman"/>
          <w:i/>
          <w:iCs/>
          <w:sz w:val="24"/>
          <w:szCs w:val="24"/>
        </w:rPr>
        <w:t xml:space="preserve">ealist </w:t>
      </w:r>
      <w:r w:rsidR="005D474F">
        <w:rPr>
          <w:rFonts w:ascii="Times New Roman" w:hAnsi="Times New Roman" w:cs="Times New Roman"/>
          <w:i/>
          <w:iCs/>
          <w:sz w:val="24"/>
          <w:szCs w:val="24"/>
        </w:rPr>
        <w:t>a</w:t>
      </w:r>
      <w:r w:rsidRPr="006352EB">
        <w:rPr>
          <w:rFonts w:ascii="Times New Roman" w:hAnsi="Times New Roman" w:cs="Times New Roman"/>
          <w:i/>
          <w:iCs/>
          <w:sz w:val="24"/>
          <w:szCs w:val="24"/>
        </w:rPr>
        <w:t>pproach</w:t>
      </w:r>
      <w:r w:rsidRPr="006352EB">
        <w:rPr>
          <w:rFonts w:ascii="Times New Roman" w:hAnsi="Times New Roman" w:cs="Times New Roman"/>
          <w:sz w:val="24"/>
          <w:szCs w:val="24"/>
        </w:rPr>
        <w:t>. London: Routledge.</w:t>
      </w:r>
    </w:p>
    <w:p w14:paraId="40806C9F" w14:textId="5C518948" w:rsidR="005D474F" w:rsidRPr="003B511F" w:rsidRDefault="005D474F">
      <w:pPr>
        <w:pStyle w:val="Bibliography"/>
        <w:spacing w:line="240" w:lineRule="auto"/>
        <w:rPr>
          <w:rFonts w:ascii="Times New Roman" w:hAnsi="Times New Roman" w:cs="Times New Roman"/>
          <w:sz w:val="24"/>
          <w:szCs w:val="24"/>
        </w:rPr>
      </w:pPr>
      <w:r w:rsidRPr="0006206C">
        <w:rPr>
          <w:rFonts w:ascii="Times New Roman" w:hAnsi="Times New Roman" w:cs="Times New Roman"/>
          <w:sz w:val="24"/>
          <w:szCs w:val="24"/>
        </w:rPr>
        <w:t xml:space="preserve">Swann, J. (1999) Making better plans. </w:t>
      </w:r>
      <w:r w:rsidRPr="00336205">
        <w:rPr>
          <w:rFonts w:ascii="Times New Roman" w:hAnsi="Times New Roman" w:cs="Times New Roman"/>
          <w:sz w:val="24"/>
          <w:szCs w:val="24"/>
        </w:rPr>
        <w:t>In</w:t>
      </w:r>
      <w:r w:rsidRPr="0006206C">
        <w:rPr>
          <w:rFonts w:ascii="Times New Roman" w:hAnsi="Times New Roman" w:cs="Times New Roman"/>
          <w:sz w:val="24"/>
          <w:szCs w:val="24"/>
        </w:rPr>
        <w:t xml:space="preserve"> </w:t>
      </w:r>
      <w:r w:rsidRPr="003B511F">
        <w:rPr>
          <w:rFonts w:ascii="Times New Roman" w:hAnsi="Times New Roman" w:cs="Times New Roman"/>
          <w:i/>
          <w:sz w:val="24"/>
          <w:szCs w:val="24"/>
        </w:rPr>
        <w:t>Improving Education: realist approaches to method and research</w:t>
      </w:r>
      <w:r w:rsidR="003B511F" w:rsidRPr="0006206C">
        <w:rPr>
          <w:rFonts w:ascii="Times New Roman" w:hAnsi="Times New Roman" w:cs="Times New Roman"/>
          <w:sz w:val="24"/>
          <w:szCs w:val="24"/>
        </w:rPr>
        <w:t>, edited by J. Swann and J. Pratt</w:t>
      </w:r>
      <w:r w:rsidR="003B511F" w:rsidRPr="003B511F">
        <w:rPr>
          <w:rFonts w:ascii="Times New Roman" w:hAnsi="Times New Roman" w:cs="Times New Roman"/>
          <w:sz w:val="24"/>
          <w:szCs w:val="24"/>
        </w:rPr>
        <w:t xml:space="preserve">, </w:t>
      </w:r>
      <w:r w:rsidR="003B511F">
        <w:rPr>
          <w:rFonts w:ascii="Times New Roman" w:hAnsi="Times New Roman" w:cs="Times New Roman"/>
          <w:sz w:val="24"/>
          <w:szCs w:val="24"/>
        </w:rPr>
        <w:t>5</w:t>
      </w:r>
      <w:r w:rsidR="003B511F" w:rsidRPr="003B511F">
        <w:rPr>
          <w:rFonts w:ascii="Times New Roman" w:hAnsi="Times New Roman" w:cs="Times New Roman"/>
          <w:sz w:val="24"/>
          <w:szCs w:val="24"/>
        </w:rPr>
        <w:t>3</w:t>
      </w:r>
      <w:r w:rsidR="003B511F">
        <w:rPr>
          <w:rFonts w:ascii="Times New Roman" w:hAnsi="Times New Roman" w:cs="Times New Roman"/>
          <w:sz w:val="24"/>
          <w:szCs w:val="24"/>
        </w:rPr>
        <w:t>-66</w:t>
      </w:r>
      <w:r w:rsidRPr="00336205">
        <w:rPr>
          <w:rFonts w:ascii="Times New Roman" w:hAnsi="Times New Roman" w:cs="Times New Roman"/>
          <w:sz w:val="24"/>
          <w:szCs w:val="24"/>
        </w:rPr>
        <w:t>. London: Cassell.</w:t>
      </w:r>
    </w:p>
    <w:p w14:paraId="4D3F3A82"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Sword, H. (2008). The longitudinal archive. </w:t>
      </w:r>
      <w:r w:rsidRPr="006352EB">
        <w:rPr>
          <w:rFonts w:ascii="Times New Roman" w:hAnsi="Times New Roman" w:cs="Times New Roman"/>
          <w:i/>
          <w:iCs/>
          <w:sz w:val="24"/>
          <w:szCs w:val="24"/>
        </w:rPr>
        <w:t>International Journal for Academic Development</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13</w:t>
      </w:r>
      <w:r w:rsidRPr="006352EB">
        <w:rPr>
          <w:rFonts w:ascii="Times New Roman" w:hAnsi="Times New Roman" w:cs="Times New Roman"/>
          <w:sz w:val="24"/>
          <w:szCs w:val="24"/>
        </w:rPr>
        <w:t>(2), 87–96.</w:t>
      </w:r>
    </w:p>
    <w:p w14:paraId="0DB47C80"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The Quality Assurance Agency for Higher Education. (2014). </w:t>
      </w:r>
      <w:r w:rsidRPr="006352EB">
        <w:rPr>
          <w:rFonts w:ascii="Times New Roman" w:hAnsi="Times New Roman" w:cs="Times New Roman"/>
          <w:i/>
          <w:iCs/>
          <w:sz w:val="24"/>
          <w:szCs w:val="24"/>
        </w:rPr>
        <w:t>The UK Quality Code for Higher Education: A brief guide</w:t>
      </w:r>
      <w:r w:rsidRPr="006352EB">
        <w:rPr>
          <w:rFonts w:ascii="Times New Roman" w:hAnsi="Times New Roman" w:cs="Times New Roman"/>
          <w:sz w:val="24"/>
          <w:szCs w:val="24"/>
        </w:rPr>
        <w:t>. Gloucester.</w:t>
      </w:r>
    </w:p>
    <w:p w14:paraId="6018E3DC" w14:textId="77777777" w:rsidR="000737C8" w:rsidRPr="006352EB" w:rsidRDefault="000737C8" w:rsidP="002A0954">
      <w:pPr>
        <w:pStyle w:val="Bibliography"/>
        <w:spacing w:line="240" w:lineRule="auto"/>
        <w:rPr>
          <w:rFonts w:ascii="Times New Roman" w:hAnsi="Times New Roman" w:cs="Times New Roman"/>
          <w:sz w:val="24"/>
          <w:szCs w:val="24"/>
        </w:rPr>
      </w:pPr>
      <w:r w:rsidRPr="006352EB">
        <w:rPr>
          <w:rFonts w:ascii="Times New Roman" w:hAnsi="Times New Roman" w:cs="Times New Roman"/>
          <w:sz w:val="24"/>
          <w:szCs w:val="24"/>
        </w:rPr>
        <w:t xml:space="preserve">Tight, M. (2013). Discipline and methodology in higher education research. </w:t>
      </w:r>
      <w:r w:rsidRPr="006352EB">
        <w:rPr>
          <w:rFonts w:ascii="Times New Roman" w:hAnsi="Times New Roman" w:cs="Times New Roman"/>
          <w:i/>
          <w:iCs/>
          <w:sz w:val="24"/>
          <w:szCs w:val="24"/>
        </w:rPr>
        <w:t>Higher Education Research &amp; Development</w:t>
      </w:r>
      <w:r w:rsidRPr="006352EB">
        <w:rPr>
          <w:rFonts w:ascii="Times New Roman" w:hAnsi="Times New Roman" w:cs="Times New Roman"/>
          <w:sz w:val="24"/>
          <w:szCs w:val="24"/>
        </w:rPr>
        <w:t xml:space="preserve">, </w:t>
      </w:r>
      <w:r w:rsidRPr="006352EB">
        <w:rPr>
          <w:rFonts w:ascii="Times New Roman" w:hAnsi="Times New Roman" w:cs="Times New Roman"/>
          <w:i/>
          <w:iCs/>
          <w:sz w:val="24"/>
          <w:szCs w:val="24"/>
        </w:rPr>
        <w:t>32</w:t>
      </w:r>
      <w:r w:rsidRPr="006352EB">
        <w:rPr>
          <w:rFonts w:ascii="Times New Roman" w:hAnsi="Times New Roman" w:cs="Times New Roman"/>
          <w:sz w:val="24"/>
          <w:szCs w:val="24"/>
        </w:rPr>
        <w:t>(1), 136–151.</w:t>
      </w:r>
    </w:p>
    <w:p w14:paraId="59C5381D" w14:textId="7E0696E2" w:rsidR="006352EB" w:rsidRPr="006352EB" w:rsidRDefault="006352EB" w:rsidP="006352EB">
      <w:pPr>
        <w:pStyle w:val="Bibliography"/>
        <w:spacing w:line="240" w:lineRule="auto"/>
        <w:rPr>
          <w:rFonts w:ascii="Times New Roman" w:hAnsi="Times New Roman" w:cs="Times New Roman"/>
          <w:sz w:val="24"/>
          <w:szCs w:val="24"/>
        </w:rPr>
      </w:pPr>
      <w:r w:rsidRPr="0006206C">
        <w:rPr>
          <w:rFonts w:ascii="Times New Roman" w:hAnsi="Times New Roman" w:cs="Times New Roman"/>
          <w:sz w:val="24"/>
          <w:szCs w:val="24"/>
        </w:rPr>
        <w:t xml:space="preserve">Trahar, S. (2013). Introduction. Contemporary Methodological Diversity in European Higher Education Research. </w:t>
      </w:r>
      <w:r w:rsidRPr="0006206C">
        <w:rPr>
          <w:rFonts w:ascii="Times New Roman" w:hAnsi="Times New Roman" w:cs="Times New Roman"/>
          <w:i/>
          <w:sz w:val="24"/>
          <w:szCs w:val="24"/>
        </w:rPr>
        <w:t>European Educational Research Journal</w:t>
      </w:r>
      <w:r w:rsidRPr="0006206C">
        <w:rPr>
          <w:rFonts w:ascii="Times New Roman" w:hAnsi="Times New Roman" w:cs="Times New Roman"/>
          <w:sz w:val="24"/>
          <w:szCs w:val="24"/>
        </w:rPr>
        <w:t>, 12(3), 301-309.</w:t>
      </w:r>
    </w:p>
    <w:p w14:paraId="1B9AE33C" w14:textId="02111A7B" w:rsidR="005F75AA" w:rsidRPr="00F158E3" w:rsidRDefault="009C038F" w:rsidP="0006206C">
      <w:pPr>
        <w:pStyle w:val="CommentText"/>
        <w:rPr>
          <w:sz w:val="24"/>
          <w:szCs w:val="24"/>
        </w:rPr>
      </w:pPr>
      <w:r w:rsidRPr="0006206C">
        <w:rPr>
          <w:sz w:val="24"/>
          <w:szCs w:val="24"/>
        </w:rPr>
        <w:fldChar w:fldCharType="end"/>
      </w:r>
    </w:p>
    <w:sectPr w:rsidR="005F75AA" w:rsidRPr="00F158E3" w:rsidSect="006309F8">
      <w:headerReference w:type="even" r:id="rId11"/>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26679" w14:textId="77777777" w:rsidR="00041827" w:rsidRDefault="00041827" w:rsidP="00AE5071">
      <w:pPr>
        <w:spacing w:after="0" w:line="240" w:lineRule="auto"/>
      </w:pPr>
      <w:r>
        <w:separator/>
      </w:r>
    </w:p>
  </w:endnote>
  <w:endnote w:type="continuationSeparator" w:id="0">
    <w:p w14:paraId="13EB3194" w14:textId="77777777" w:rsidR="00041827" w:rsidRDefault="00041827" w:rsidP="00AE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Light">
    <w:charset w:val="00"/>
    <w:family w:val="auto"/>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6366"/>
      <w:docPartObj>
        <w:docPartGallery w:val="Page Numbers (Bottom of Page)"/>
        <w:docPartUnique/>
      </w:docPartObj>
    </w:sdtPr>
    <w:sdtEndPr>
      <w:rPr>
        <w:rFonts w:ascii="Times New Roman" w:hAnsi="Times New Roman" w:cs="Times New Roman"/>
        <w:noProof/>
      </w:rPr>
    </w:sdtEndPr>
    <w:sdtContent>
      <w:p w14:paraId="6E5253AB" w14:textId="77777777" w:rsidR="00041827" w:rsidRPr="008460A0" w:rsidRDefault="00041827">
        <w:pPr>
          <w:pStyle w:val="Footer"/>
          <w:jc w:val="center"/>
          <w:rPr>
            <w:rFonts w:ascii="Times New Roman" w:hAnsi="Times New Roman" w:cs="Times New Roman"/>
          </w:rPr>
        </w:pPr>
        <w:r w:rsidRPr="008460A0">
          <w:rPr>
            <w:rFonts w:ascii="Times New Roman" w:hAnsi="Times New Roman" w:cs="Times New Roman"/>
          </w:rPr>
          <w:fldChar w:fldCharType="begin"/>
        </w:r>
        <w:r w:rsidRPr="008460A0">
          <w:rPr>
            <w:rFonts w:ascii="Times New Roman" w:hAnsi="Times New Roman" w:cs="Times New Roman"/>
          </w:rPr>
          <w:instrText xml:space="preserve"> PAGE   \* MERGEFORMAT </w:instrText>
        </w:r>
        <w:r w:rsidRPr="008460A0">
          <w:rPr>
            <w:rFonts w:ascii="Times New Roman" w:hAnsi="Times New Roman" w:cs="Times New Roman"/>
          </w:rPr>
          <w:fldChar w:fldCharType="separate"/>
        </w:r>
        <w:r w:rsidR="00EE6612">
          <w:rPr>
            <w:rFonts w:ascii="Times New Roman" w:hAnsi="Times New Roman" w:cs="Times New Roman"/>
            <w:noProof/>
          </w:rPr>
          <w:t>2</w:t>
        </w:r>
        <w:r w:rsidRPr="008460A0">
          <w:rPr>
            <w:rFonts w:ascii="Times New Roman" w:hAnsi="Times New Roman" w:cs="Times New Roman"/>
            <w:noProof/>
          </w:rPr>
          <w:fldChar w:fldCharType="end"/>
        </w:r>
      </w:p>
    </w:sdtContent>
  </w:sdt>
  <w:p w14:paraId="6760C453" w14:textId="77777777" w:rsidR="00041827" w:rsidRDefault="00041827" w:rsidP="008460A0">
    <w:pPr>
      <w:pStyle w:val="Footer"/>
      <w:tabs>
        <w:tab w:val="clear" w:pos="4513"/>
        <w:tab w:val="clear" w:pos="9026"/>
        <w:tab w:val="left" w:pos="36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87598"/>
      <w:docPartObj>
        <w:docPartGallery w:val="Page Numbers (Bottom of Page)"/>
        <w:docPartUnique/>
      </w:docPartObj>
    </w:sdtPr>
    <w:sdtEndPr>
      <w:rPr>
        <w:rFonts w:ascii="Times New Roman" w:hAnsi="Times New Roman" w:cs="Times New Roman"/>
        <w:noProof/>
      </w:rPr>
    </w:sdtEndPr>
    <w:sdtContent>
      <w:p w14:paraId="0EE8A84A" w14:textId="77777777" w:rsidR="00041827" w:rsidRPr="008460A0" w:rsidRDefault="00041827">
        <w:pPr>
          <w:pStyle w:val="Footer"/>
          <w:jc w:val="center"/>
          <w:rPr>
            <w:rFonts w:ascii="Times New Roman" w:hAnsi="Times New Roman" w:cs="Times New Roman"/>
          </w:rPr>
        </w:pPr>
        <w:r w:rsidRPr="008460A0">
          <w:rPr>
            <w:rFonts w:ascii="Times New Roman" w:hAnsi="Times New Roman" w:cs="Times New Roman"/>
          </w:rPr>
          <w:fldChar w:fldCharType="begin"/>
        </w:r>
        <w:r w:rsidRPr="008460A0">
          <w:rPr>
            <w:rFonts w:ascii="Times New Roman" w:hAnsi="Times New Roman" w:cs="Times New Roman"/>
          </w:rPr>
          <w:instrText xml:space="preserve"> PAGE   \* MERGEFORMAT </w:instrText>
        </w:r>
        <w:r w:rsidRPr="008460A0">
          <w:rPr>
            <w:rFonts w:ascii="Times New Roman" w:hAnsi="Times New Roman" w:cs="Times New Roman"/>
          </w:rPr>
          <w:fldChar w:fldCharType="separate"/>
        </w:r>
        <w:r w:rsidR="00EE6612">
          <w:rPr>
            <w:rFonts w:ascii="Times New Roman" w:hAnsi="Times New Roman" w:cs="Times New Roman"/>
            <w:noProof/>
          </w:rPr>
          <w:t>3</w:t>
        </w:r>
        <w:r w:rsidRPr="008460A0">
          <w:rPr>
            <w:rFonts w:ascii="Times New Roman" w:hAnsi="Times New Roman" w:cs="Times New Roman"/>
            <w:noProof/>
          </w:rPr>
          <w:fldChar w:fldCharType="end"/>
        </w:r>
      </w:p>
    </w:sdtContent>
  </w:sdt>
  <w:p w14:paraId="0E8CDA01" w14:textId="77777777" w:rsidR="00041827" w:rsidRDefault="00041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574F4" w14:textId="77777777" w:rsidR="00041827" w:rsidRDefault="00041827" w:rsidP="00AE5071">
      <w:pPr>
        <w:spacing w:after="0" w:line="240" w:lineRule="auto"/>
      </w:pPr>
      <w:r>
        <w:separator/>
      </w:r>
    </w:p>
  </w:footnote>
  <w:footnote w:type="continuationSeparator" w:id="0">
    <w:p w14:paraId="6273F87F" w14:textId="77777777" w:rsidR="00041827" w:rsidRDefault="00041827" w:rsidP="00AE5071">
      <w:pPr>
        <w:spacing w:after="0" w:line="240" w:lineRule="auto"/>
      </w:pPr>
      <w:r>
        <w:continuationSeparator/>
      </w:r>
    </w:p>
  </w:footnote>
  <w:footnote w:id="1">
    <w:p w14:paraId="25812C15" w14:textId="77777777" w:rsidR="00041827" w:rsidRPr="008460A0" w:rsidRDefault="00041827">
      <w:pPr>
        <w:pStyle w:val="FootnoteText"/>
        <w:rPr>
          <w:rFonts w:ascii="Times New Roman" w:hAnsi="Times New Roman" w:cs="Times New Roman"/>
        </w:rPr>
      </w:pPr>
      <w:r w:rsidRPr="008460A0">
        <w:rPr>
          <w:rStyle w:val="FootnoteReference"/>
          <w:rFonts w:ascii="Times New Roman" w:hAnsi="Times New Roman" w:cs="Times New Roman"/>
        </w:rPr>
        <w:sym w:font="Symbol" w:char="F02A"/>
      </w:r>
      <w:r w:rsidRPr="008460A0">
        <w:rPr>
          <w:rFonts w:ascii="Times New Roman" w:hAnsi="Times New Roman" w:cs="Times New Roman"/>
        </w:rPr>
        <w:t xml:space="preserve"> Corresponding author. Email: kahn@liv.ac.uk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7ECB" w14:textId="77777777" w:rsidR="00041827" w:rsidRPr="008460A0" w:rsidRDefault="00041827">
    <w:pPr>
      <w:pStyle w:val="Header"/>
      <w:rPr>
        <w:rFonts w:ascii="Times New Roman" w:hAnsi="Times New Roman" w:cs="Times New Roman"/>
        <w:i/>
      </w:rPr>
    </w:pPr>
    <w:r w:rsidRPr="008460A0">
      <w:rPr>
        <w:rFonts w:ascii="Times New Roman" w:hAnsi="Times New Roman" w:cs="Times New Roman"/>
        <w:i/>
      </w:rPr>
      <w:t>P</w:t>
    </w:r>
    <w:r>
      <w:rPr>
        <w:rFonts w:ascii="Times New Roman" w:hAnsi="Times New Roman" w:cs="Times New Roman"/>
        <w:i/>
      </w:rPr>
      <w:t>.</w:t>
    </w:r>
    <w:r w:rsidRPr="008460A0">
      <w:rPr>
        <w:rFonts w:ascii="Times New Roman" w:hAnsi="Times New Roman" w:cs="Times New Roman"/>
        <w:i/>
      </w:rPr>
      <w:t>E</w:t>
    </w:r>
    <w:r>
      <w:rPr>
        <w:rFonts w:ascii="Times New Roman" w:hAnsi="Times New Roman" w:cs="Times New Roman"/>
        <w:i/>
      </w:rPr>
      <w:t>.</w:t>
    </w:r>
    <w:r w:rsidRPr="008460A0">
      <w:rPr>
        <w:rFonts w:ascii="Times New Roman" w:hAnsi="Times New Roman" w:cs="Times New Roman"/>
        <w:i/>
      </w:rPr>
      <w:t xml:space="preserve"> Kahn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F114E" w14:textId="5011FFB2" w:rsidR="00041827" w:rsidRPr="008460A0" w:rsidRDefault="00041827" w:rsidP="008460A0">
    <w:pPr>
      <w:pStyle w:val="Header"/>
      <w:jc w:val="right"/>
      <w:rPr>
        <w:rFonts w:ascii="Times New Roman" w:hAnsi="Times New Roman" w:cs="Times New Roman"/>
      </w:rPr>
    </w:pPr>
    <w:r w:rsidRPr="008460A0">
      <w:rPr>
        <w:rFonts w:ascii="Times New Roman" w:hAnsi="Times New Roman" w:cs="Times New Roman"/>
        <w:i/>
      </w:rPr>
      <w:t>Teaching in Higher Education</w:t>
    </w:r>
  </w:p>
  <w:p w14:paraId="40279289" w14:textId="77777777" w:rsidR="00041827" w:rsidRDefault="00041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B657E2"/>
    <w:multiLevelType w:val="multilevel"/>
    <w:tmpl w:val="6EE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B3B65"/>
    <w:multiLevelType w:val="hybridMultilevel"/>
    <w:tmpl w:val="8AD6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396856"/>
    <w:multiLevelType w:val="multilevel"/>
    <w:tmpl w:val="DE9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AE"/>
    <w:rsid w:val="00005052"/>
    <w:rsid w:val="00007FF1"/>
    <w:rsid w:val="000142E2"/>
    <w:rsid w:val="00017374"/>
    <w:rsid w:val="000205EE"/>
    <w:rsid w:val="000228F8"/>
    <w:rsid w:val="00030299"/>
    <w:rsid w:val="00033D9E"/>
    <w:rsid w:val="0003614F"/>
    <w:rsid w:val="00040C60"/>
    <w:rsid w:val="000413C9"/>
    <w:rsid w:val="00041827"/>
    <w:rsid w:val="00043CE2"/>
    <w:rsid w:val="00043D7D"/>
    <w:rsid w:val="00045462"/>
    <w:rsid w:val="00046537"/>
    <w:rsid w:val="00047A49"/>
    <w:rsid w:val="0005085A"/>
    <w:rsid w:val="00051055"/>
    <w:rsid w:val="0005381C"/>
    <w:rsid w:val="00054728"/>
    <w:rsid w:val="000564B0"/>
    <w:rsid w:val="0006206C"/>
    <w:rsid w:val="00063D25"/>
    <w:rsid w:val="00065BFE"/>
    <w:rsid w:val="00065FAF"/>
    <w:rsid w:val="000663F4"/>
    <w:rsid w:val="000737C8"/>
    <w:rsid w:val="000743B1"/>
    <w:rsid w:val="0007516B"/>
    <w:rsid w:val="00075E84"/>
    <w:rsid w:val="00081409"/>
    <w:rsid w:val="00081FC4"/>
    <w:rsid w:val="0008540C"/>
    <w:rsid w:val="00085BE9"/>
    <w:rsid w:val="00090069"/>
    <w:rsid w:val="0009188F"/>
    <w:rsid w:val="00091B6E"/>
    <w:rsid w:val="00097EFB"/>
    <w:rsid w:val="000A56C0"/>
    <w:rsid w:val="000B130F"/>
    <w:rsid w:val="000B2017"/>
    <w:rsid w:val="000B2FC5"/>
    <w:rsid w:val="000B343E"/>
    <w:rsid w:val="000B4F14"/>
    <w:rsid w:val="000B68F3"/>
    <w:rsid w:val="000B7EF2"/>
    <w:rsid w:val="000C3877"/>
    <w:rsid w:val="000C7023"/>
    <w:rsid w:val="000D1D8F"/>
    <w:rsid w:val="000D59EB"/>
    <w:rsid w:val="000D5E45"/>
    <w:rsid w:val="000E310C"/>
    <w:rsid w:val="000E37CF"/>
    <w:rsid w:val="000E5436"/>
    <w:rsid w:val="000E7A1B"/>
    <w:rsid w:val="000F3DDA"/>
    <w:rsid w:val="00103C5B"/>
    <w:rsid w:val="001067B8"/>
    <w:rsid w:val="0010683C"/>
    <w:rsid w:val="00110467"/>
    <w:rsid w:val="0011182F"/>
    <w:rsid w:val="00115D0A"/>
    <w:rsid w:val="00123ABE"/>
    <w:rsid w:val="00124146"/>
    <w:rsid w:val="001258ED"/>
    <w:rsid w:val="001301D9"/>
    <w:rsid w:val="00133AFC"/>
    <w:rsid w:val="00136354"/>
    <w:rsid w:val="00136AAF"/>
    <w:rsid w:val="001378EE"/>
    <w:rsid w:val="001379D5"/>
    <w:rsid w:val="00137A69"/>
    <w:rsid w:val="0014180F"/>
    <w:rsid w:val="00141F20"/>
    <w:rsid w:val="00143155"/>
    <w:rsid w:val="001438A2"/>
    <w:rsid w:val="00143E5D"/>
    <w:rsid w:val="00143FB4"/>
    <w:rsid w:val="00146D07"/>
    <w:rsid w:val="00154C2D"/>
    <w:rsid w:val="00160A5A"/>
    <w:rsid w:val="00161142"/>
    <w:rsid w:val="00165EB2"/>
    <w:rsid w:val="00166FFD"/>
    <w:rsid w:val="00172BD3"/>
    <w:rsid w:val="001811B9"/>
    <w:rsid w:val="00187969"/>
    <w:rsid w:val="00190DC0"/>
    <w:rsid w:val="00197EE1"/>
    <w:rsid w:val="001A37BE"/>
    <w:rsid w:val="001A68DF"/>
    <w:rsid w:val="001B16C2"/>
    <w:rsid w:val="001B2A74"/>
    <w:rsid w:val="001C0064"/>
    <w:rsid w:val="001C5DFB"/>
    <w:rsid w:val="001C77B1"/>
    <w:rsid w:val="001C7977"/>
    <w:rsid w:val="001D156C"/>
    <w:rsid w:val="001D20E1"/>
    <w:rsid w:val="001D3DEA"/>
    <w:rsid w:val="001D6BDB"/>
    <w:rsid w:val="001D71A9"/>
    <w:rsid w:val="001D7F8A"/>
    <w:rsid w:val="001E1408"/>
    <w:rsid w:val="001E2FF6"/>
    <w:rsid w:val="001E3A2E"/>
    <w:rsid w:val="001E7567"/>
    <w:rsid w:val="001F0456"/>
    <w:rsid w:val="001F7902"/>
    <w:rsid w:val="00201CFF"/>
    <w:rsid w:val="002059C6"/>
    <w:rsid w:val="00205A3A"/>
    <w:rsid w:val="00213252"/>
    <w:rsid w:val="00213D20"/>
    <w:rsid w:val="0021697C"/>
    <w:rsid w:val="0022023A"/>
    <w:rsid w:val="00220C06"/>
    <w:rsid w:val="002321A8"/>
    <w:rsid w:val="0023448C"/>
    <w:rsid w:val="00235921"/>
    <w:rsid w:val="00240916"/>
    <w:rsid w:val="00242D15"/>
    <w:rsid w:val="0024375C"/>
    <w:rsid w:val="002458DC"/>
    <w:rsid w:val="00247C1A"/>
    <w:rsid w:val="00251870"/>
    <w:rsid w:val="00252B5D"/>
    <w:rsid w:val="00256A41"/>
    <w:rsid w:val="002570BC"/>
    <w:rsid w:val="0026041A"/>
    <w:rsid w:val="0026077E"/>
    <w:rsid w:val="002620E8"/>
    <w:rsid w:val="002710FE"/>
    <w:rsid w:val="00271ED1"/>
    <w:rsid w:val="00276DC4"/>
    <w:rsid w:val="002843A0"/>
    <w:rsid w:val="00284B55"/>
    <w:rsid w:val="0028648D"/>
    <w:rsid w:val="00287764"/>
    <w:rsid w:val="00290116"/>
    <w:rsid w:val="002979F5"/>
    <w:rsid w:val="002A0954"/>
    <w:rsid w:val="002A1FC6"/>
    <w:rsid w:val="002A7433"/>
    <w:rsid w:val="002B2251"/>
    <w:rsid w:val="002B2A5F"/>
    <w:rsid w:val="002B3CEF"/>
    <w:rsid w:val="002C2394"/>
    <w:rsid w:val="002C38A0"/>
    <w:rsid w:val="002C4123"/>
    <w:rsid w:val="002C4513"/>
    <w:rsid w:val="002C6087"/>
    <w:rsid w:val="002E1B5C"/>
    <w:rsid w:val="002E1F4A"/>
    <w:rsid w:val="002E7D1E"/>
    <w:rsid w:val="002F04D4"/>
    <w:rsid w:val="002F162E"/>
    <w:rsid w:val="002F1CBE"/>
    <w:rsid w:val="002F456E"/>
    <w:rsid w:val="00300CFA"/>
    <w:rsid w:val="00305886"/>
    <w:rsid w:val="00307384"/>
    <w:rsid w:val="00311722"/>
    <w:rsid w:val="003133D1"/>
    <w:rsid w:val="00313BBD"/>
    <w:rsid w:val="0031631C"/>
    <w:rsid w:val="00317CFC"/>
    <w:rsid w:val="00321AE6"/>
    <w:rsid w:val="003420D7"/>
    <w:rsid w:val="003428E0"/>
    <w:rsid w:val="003429AF"/>
    <w:rsid w:val="00344768"/>
    <w:rsid w:val="00346C97"/>
    <w:rsid w:val="00351D24"/>
    <w:rsid w:val="00352CE4"/>
    <w:rsid w:val="00355D5B"/>
    <w:rsid w:val="003575CF"/>
    <w:rsid w:val="003637BC"/>
    <w:rsid w:val="00363A7F"/>
    <w:rsid w:val="00366E33"/>
    <w:rsid w:val="00370350"/>
    <w:rsid w:val="00371E9F"/>
    <w:rsid w:val="00375893"/>
    <w:rsid w:val="00375C7B"/>
    <w:rsid w:val="00377439"/>
    <w:rsid w:val="00380E8D"/>
    <w:rsid w:val="00383644"/>
    <w:rsid w:val="0038552F"/>
    <w:rsid w:val="00393578"/>
    <w:rsid w:val="003A08E5"/>
    <w:rsid w:val="003A171D"/>
    <w:rsid w:val="003A3DDD"/>
    <w:rsid w:val="003A53A4"/>
    <w:rsid w:val="003A6EC7"/>
    <w:rsid w:val="003A7A5F"/>
    <w:rsid w:val="003B389F"/>
    <w:rsid w:val="003B4D35"/>
    <w:rsid w:val="003B511F"/>
    <w:rsid w:val="003C1D3A"/>
    <w:rsid w:val="003C54EE"/>
    <w:rsid w:val="003C707C"/>
    <w:rsid w:val="003C7420"/>
    <w:rsid w:val="003D052F"/>
    <w:rsid w:val="003D1126"/>
    <w:rsid w:val="003D449E"/>
    <w:rsid w:val="003D59D2"/>
    <w:rsid w:val="003D68D9"/>
    <w:rsid w:val="003E09F5"/>
    <w:rsid w:val="003E24F3"/>
    <w:rsid w:val="003E41ED"/>
    <w:rsid w:val="003E4C17"/>
    <w:rsid w:val="003E53FD"/>
    <w:rsid w:val="003F6AF6"/>
    <w:rsid w:val="0040094F"/>
    <w:rsid w:val="004033DB"/>
    <w:rsid w:val="00405A05"/>
    <w:rsid w:val="00407E2F"/>
    <w:rsid w:val="004137EB"/>
    <w:rsid w:val="004175C4"/>
    <w:rsid w:val="00417722"/>
    <w:rsid w:val="004329DA"/>
    <w:rsid w:val="00433C3D"/>
    <w:rsid w:val="0043604D"/>
    <w:rsid w:val="00436C26"/>
    <w:rsid w:val="00440B36"/>
    <w:rsid w:val="004411EC"/>
    <w:rsid w:val="00441AC1"/>
    <w:rsid w:val="0044319C"/>
    <w:rsid w:val="004457C0"/>
    <w:rsid w:val="00451FE1"/>
    <w:rsid w:val="004520C5"/>
    <w:rsid w:val="00453FFD"/>
    <w:rsid w:val="00454181"/>
    <w:rsid w:val="0045450C"/>
    <w:rsid w:val="00456F5E"/>
    <w:rsid w:val="00461430"/>
    <w:rsid w:val="004619EF"/>
    <w:rsid w:val="004629BB"/>
    <w:rsid w:val="004651F3"/>
    <w:rsid w:val="004665EF"/>
    <w:rsid w:val="004740A0"/>
    <w:rsid w:val="00477E74"/>
    <w:rsid w:val="00480824"/>
    <w:rsid w:val="00482B16"/>
    <w:rsid w:val="00483102"/>
    <w:rsid w:val="00483BA1"/>
    <w:rsid w:val="004849BF"/>
    <w:rsid w:val="00486DE9"/>
    <w:rsid w:val="0049196D"/>
    <w:rsid w:val="004A1076"/>
    <w:rsid w:val="004A21EB"/>
    <w:rsid w:val="004A3B88"/>
    <w:rsid w:val="004A6BB1"/>
    <w:rsid w:val="004B1AFA"/>
    <w:rsid w:val="004B56E7"/>
    <w:rsid w:val="004B58CD"/>
    <w:rsid w:val="004B63D4"/>
    <w:rsid w:val="004B721E"/>
    <w:rsid w:val="004B7284"/>
    <w:rsid w:val="004C5B30"/>
    <w:rsid w:val="004E11FB"/>
    <w:rsid w:val="004E7FDE"/>
    <w:rsid w:val="004F006A"/>
    <w:rsid w:val="004F187B"/>
    <w:rsid w:val="004F6EF2"/>
    <w:rsid w:val="00501AA8"/>
    <w:rsid w:val="00503164"/>
    <w:rsid w:val="005037DC"/>
    <w:rsid w:val="00507814"/>
    <w:rsid w:val="00510A6F"/>
    <w:rsid w:val="00515FA1"/>
    <w:rsid w:val="005206E2"/>
    <w:rsid w:val="005237E7"/>
    <w:rsid w:val="00524199"/>
    <w:rsid w:val="00532091"/>
    <w:rsid w:val="00537267"/>
    <w:rsid w:val="00537E41"/>
    <w:rsid w:val="00540C48"/>
    <w:rsid w:val="00541466"/>
    <w:rsid w:val="005467B9"/>
    <w:rsid w:val="00546D04"/>
    <w:rsid w:val="00552904"/>
    <w:rsid w:val="005579C7"/>
    <w:rsid w:val="00557E70"/>
    <w:rsid w:val="00560C9D"/>
    <w:rsid w:val="00564374"/>
    <w:rsid w:val="005643FD"/>
    <w:rsid w:val="00565081"/>
    <w:rsid w:val="00565D7E"/>
    <w:rsid w:val="00580731"/>
    <w:rsid w:val="00580B54"/>
    <w:rsid w:val="005814E8"/>
    <w:rsid w:val="005855F1"/>
    <w:rsid w:val="00585E58"/>
    <w:rsid w:val="00592A6D"/>
    <w:rsid w:val="00594394"/>
    <w:rsid w:val="0059680E"/>
    <w:rsid w:val="005A00C0"/>
    <w:rsid w:val="005A3DC8"/>
    <w:rsid w:val="005A40C8"/>
    <w:rsid w:val="005A70C6"/>
    <w:rsid w:val="005B0DD9"/>
    <w:rsid w:val="005B59A1"/>
    <w:rsid w:val="005C4202"/>
    <w:rsid w:val="005C45DC"/>
    <w:rsid w:val="005C4E1F"/>
    <w:rsid w:val="005D1B45"/>
    <w:rsid w:val="005D474F"/>
    <w:rsid w:val="005E00B0"/>
    <w:rsid w:val="005E1E71"/>
    <w:rsid w:val="005F01AE"/>
    <w:rsid w:val="005F0DBF"/>
    <w:rsid w:val="005F64DF"/>
    <w:rsid w:val="005F670F"/>
    <w:rsid w:val="005F75AA"/>
    <w:rsid w:val="00603976"/>
    <w:rsid w:val="00604745"/>
    <w:rsid w:val="006058E8"/>
    <w:rsid w:val="00613A6C"/>
    <w:rsid w:val="0062089C"/>
    <w:rsid w:val="00622045"/>
    <w:rsid w:val="0062562A"/>
    <w:rsid w:val="0062593B"/>
    <w:rsid w:val="0062704C"/>
    <w:rsid w:val="006309F8"/>
    <w:rsid w:val="00633947"/>
    <w:rsid w:val="006345B3"/>
    <w:rsid w:val="006352EB"/>
    <w:rsid w:val="00635D48"/>
    <w:rsid w:val="0064185B"/>
    <w:rsid w:val="00643A1B"/>
    <w:rsid w:val="00645F37"/>
    <w:rsid w:val="00651A2E"/>
    <w:rsid w:val="00652DB0"/>
    <w:rsid w:val="00653226"/>
    <w:rsid w:val="00661CD4"/>
    <w:rsid w:val="00662179"/>
    <w:rsid w:val="00664037"/>
    <w:rsid w:val="00667679"/>
    <w:rsid w:val="00670EDB"/>
    <w:rsid w:val="0067195D"/>
    <w:rsid w:val="00674623"/>
    <w:rsid w:val="006766A7"/>
    <w:rsid w:val="0068158D"/>
    <w:rsid w:val="006819B4"/>
    <w:rsid w:val="00682449"/>
    <w:rsid w:val="00682C1D"/>
    <w:rsid w:val="006868FA"/>
    <w:rsid w:val="006929A1"/>
    <w:rsid w:val="006944A7"/>
    <w:rsid w:val="006A0992"/>
    <w:rsid w:val="006A284B"/>
    <w:rsid w:val="006A6601"/>
    <w:rsid w:val="006B3AC4"/>
    <w:rsid w:val="006B400F"/>
    <w:rsid w:val="006B46E0"/>
    <w:rsid w:val="006B642C"/>
    <w:rsid w:val="006C2D18"/>
    <w:rsid w:val="006C461A"/>
    <w:rsid w:val="006C5722"/>
    <w:rsid w:val="006C6037"/>
    <w:rsid w:val="006E1961"/>
    <w:rsid w:val="006E4370"/>
    <w:rsid w:val="006E6B3E"/>
    <w:rsid w:val="006F3453"/>
    <w:rsid w:val="006F3B4F"/>
    <w:rsid w:val="006F3B8B"/>
    <w:rsid w:val="006F4F53"/>
    <w:rsid w:val="00704FDB"/>
    <w:rsid w:val="00710C7F"/>
    <w:rsid w:val="00711E21"/>
    <w:rsid w:val="007203E2"/>
    <w:rsid w:val="00720887"/>
    <w:rsid w:val="007309C8"/>
    <w:rsid w:val="00731FA2"/>
    <w:rsid w:val="0073339D"/>
    <w:rsid w:val="00735A0D"/>
    <w:rsid w:val="00737E34"/>
    <w:rsid w:val="007528F7"/>
    <w:rsid w:val="00753942"/>
    <w:rsid w:val="007624A9"/>
    <w:rsid w:val="00763510"/>
    <w:rsid w:val="00764463"/>
    <w:rsid w:val="00765270"/>
    <w:rsid w:val="00766509"/>
    <w:rsid w:val="00771A1F"/>
    <w:rsid w:val="00771A71"/>
    <w:rsid w:val="00781932"/>
    <w:rsid w:val="00785D41"/>
    <w:rsid w:val="00786A35"/>
    <w:rsid w:val="00792FE7"/>
    <w:rsid w:val="007A1EB8"/>
    <w:rsid w:val="007A1FC8"/>
    <w:rsid w:val="007A50F4"/>
    <w:rsid w:val="007A72A1"/>
    <w:rsid w:val="007B18A8"/>
    <w:rsid w:val="007C05FC"/>
    <w:rsid w:val="007C10C5"/>
    <w:rsid w:val="007C116F"/>
    <w:rsid w:val="007C4D6C"/>
    <w:rsid w:val="007C77D7"/>
    <w:rsid w:val="007D148A"/>
    <w:rsid w:val="007D18ED"/>
    <w:rsid w:val="007D246C"/>
    <w:rsid w:val="007D26D7"/>
    <w:rsid w:val="007D3046"/>
    <w:rsid w:val="007D3C0A"/>
    <w:rsid w:val="007E0848"/>
    <w:rsid w:val="007E3E92"/>
    <w:rsid w:val="007F120F"/>
    <w:rsid w:val="007F2EAA"/>
    <w:rsid w:val="007F3F5A"/>
    <w:rsid w:val="00801867"/>
    <w:rsid w:val="00802E7F"/>
    <w:rsid w:val="00802F83"/>
    <w:rsid w:val="00803A54"/>
    <w:rsid w:val="00806E3E"/>
    <w:rsid w:val="00815A31"/>
    <w:rsid w:val="008172E8"/>
    <w:rsid w:val="00817595"/>
    <w:rsid w:val="008210B3"/>
    <w:rsid w:val="008245C0"/>
    <w:rsid w:val="00824AE3"/>
    <w:rsid w:val="008332B6"/>
    <w:rsid w:val="00834BF0"/>
    <w:rsid w:val="00835D77"/>
    <w:rsid w:val="00836F42"/>
    <w:rsid w:val="00843801"/>
    <w:rsid w:val="008460A0"/>
    <w:rsid w:val="00846FAE"/>
    <w:rsid w:val="0084717B"/>
    <w:rsid w:val="00852F5F"/>
    <w:rsid w:val="00853C3B"/>
    <w:rsid w:val="008558EC"/>
    <w:rsid w:val="00856695"/>
    <w:rsid w:val="00856C6C"/>
    <w:rsid w:val="0086147A"/>
    <w:rsid w:val="00863175"/>
    <w:rsid w:val="008657E8"/>
    <w:rsid w:val="008714DF"/>
    <w:rsid w:val="00872912"/>
    <w:rsid w:val="00872B0D"/>
    <w:rsid w:val="008738B9"/>
    <w:rsid w:val="0088077A"/>
    <w:rsid w:val="00882354"/>
    <w:rsid w:val="00884ECF"/>
    <w:rsid w:val="00886064"/>
    <w:rsid w:val="00887458"/>
    <w:rsid w:val="00893E62"/>
    <w:rsid w:val="0089750A"/>
    <w:rsid w:val="008975AF"/>
    <w:rsid w:val="008A0275"/>
    <w:rsid w:val="008A2A53"/>
    <w:rsid w:val="008A3E37"/>
    <w:rsid w:val="008A4239"/>
    <w:rsid w:val="008A42B0"/>
    <w:rsid w:val="008B3273"/>
    <w:rsid w:val="008B456F"/>
    <w:rsid w:val="008B5876"/>
    <w:rsid w:val="008B6043"/>
    <w:rsid w:val="008B670C"/>
    <w:rsid w:val="008C03F2"/>
    <w:rsid w:val="008C610B"/>
    <w:rsid w:val="008D023C"/>
    <w:rsid w:val="008D5678"/>
    <w:rsid w:val="008D7460"/>
    <w:rsid w:val="008D77C1"/>
    <w:rsid w:val="008E0746"/>
    <w:rsid w:val="008E10FE"/>
    <w:rsid w:val="008E3AFE"/>
    <w:rsid w:val="008E5333"/>
    <w:rsid w:val="008E70CD"/>
    <w:rsid w:val="008F0D13"/>
    <w:rsid w:val="008F318B"/>
    <w:rsid w:val="00901B16"/>
    <w:rsid w:val="00902D54"/>
    <w:rsid w:val="00903D09"/>
    <w:rsid w:val="00921BB3"/>
    <w:rsid w:val="0092337B"/>
    <w:rsid w:val="00926984"/>
    <w:rsid w:val="00931672"/>
    <w:rsid w:val="0093253A"/>
    <w:rsid w:val="00932F0E"/>
    <w:rsid w:val="00934B34"/>
    <w:rsid w:val="00935098"/>
    <w:rsid w:val="0094095F"/>
    <w:rsid w:val="00941569"/>
    <w:rsid w:val="00941E65"/>
    <w:rsid w:val="00944C74"/>
    <w:rsid w:val="009456C4"/>
    <w:rsid w:val="00950B32"/>
    <w:rsid w:val="0095181A"/>
    <w:rsid w:val="009601CD"/>
    <w:rsid w:val="00961D2D"/>
    <w:rsid w:val="00962CFF"/>
    <w:rsid w:val="0096599B"/>
    <w:rsid w:val="00966961"/>
    <w:rsid w:val="00967F9E"/>
    <w:rsid w:val="00970E5F"/>
    <w:rsid w:val="00971136"/>
    <w:rsid w:val="00974405"/>
    <w:rsid w:val="00974791"/>
    <w:rsid w:val="0098294F"/>
    <w:rsid w:val="00983E1F"/>
    <w:rsid w:val="00991B6F"/>
    <w:rsid w:val="0099220E"/>
    <w:rsid w:val="00993044"/>
    <w:rsid w:val="00997EA8"/>
    <w:rsid w:val="009A4612"/>
    <w:rsid w:val="009A50C9"/>
    <w:rsid w:val="009B166B"/>
    <w:rsid w:val="009C038F"/>
    <w:rsid w:val="009C04A4"/>
    <w:rsid w:val="009C07F3"/>
    <w:rsid w:val="009C14D3"/>
    <w:rsid w:val="009C1A95"/>
    <w:rsid w:val="009C1AFA"/>
    <w:rsid w:val="009C6445"/>
    <w:rsid w:val="009D232E"/>
    <w:rsid w:val="009D3F95"/>
    <w:rsid w:val="009D461F"/>
    <w:rsid w:val="009E0B19"/>
    <w:rsid w:val="009E1288"/>
    <w:rsid w:val="009E6D64"/>
    <w:rsid w:val="009E6DDB"/>
    <w:rsid w:val="009E7641"/>
    <w:rsid w:val="009F0D42"/>
    <w:rsid w:val="009F2976"/>
    <w:rsid w:val="009F58B3"/>
    <w:rsid w:val="00A01D14"/>
    <w:rsid w:val="00A01F2A"/>
    <w:rsid w:val="00A02D61"/>
    <w:rsid w:val="00A0457B"/>
    <w:rsid w:val="00A05FBF"/>
    <w:rsid w:val="00A1519B"/>
    <w:rsid w:val="00A23798"/>
    <w:rsid w:val="00A23837"/>
    <w:rsid w:val="00A26647"/>
    <w:rsid w:val="00A2741E"/>
    <w:rsid w:val="00A30558"/>
    <w:rsid w:val="00A3558B"/>
    <w:rsid w:val="00A40BE4"/>
    <w:rsid w:val="00A4453E"/>
    <w:rsid w:val="00A46533"/>
    <w:rsid w:val="00A501E7"/>
    <w:rsid w:val="00A517AE"/>
    <w:rsid w:val="00A523A4"/>
    <w:rsid w:val="00A53581"/>
    <w:rsid w:val="00A575D7"/>
    <w:rsid w:val="00A5765A"/>
    <w:rsid w:val="00A61954"/>
    <w:rsid w:val="00A63E64"/>
    <w:rsid w:val="00A67E3E"/>
    <w:rsid w:val="00A70789"/>
    <w:rsid w:val="00A707F0"/>
    <w:rsid w:val="00A80E91"/>
    <w:rsid w:val="00A83D4F"/>
    <w:rsid w:val="00A84BE5"/>
    <w:rsid w:val="00A85968"/>
    <w:rsid w:val="00A85AF9"/>
    <w:rsid w:val="00A90A5F"/>
    <w:rsid w:val="00A9683B"/>
    <w:rsid w:val="00AA4828"/>
    <w:rsid w:val="00AA7E6F"/>
    <w:rsid w:val="00AB3912"/>
    <w:rsid w:val="00AB69FF"/>
    <w:rsid w:val="00AB6A9B"/>
    <w:rsid w:val="00AC08E8"/>
    <w:rsid w:val="00AC3EE0"/>
    <w:rsid w:val="00AC65D6"/>
    <w:rsid w:val="00AD196F"/>
    <w:rsid w:val="00AD26C4"/>
    <w:rsid w:val="00AD37CE"/>
    <w:rsid w:val="00AE5071"/>
    <w:rsid w:val="00AE56CF"/>
    <w:rsid w:val="00AF3769"/>
    <w:rsid w:val="00AF4C90"/>
    <w:rsid w:val="00AF5A22"/>
    <w:rsid w:val="00AF69CA"/>
    <w:rsid w:val="00AF72F7"/>
    <w:rsid w:val="00B007C7"/>
    <w:rsid w:val="00B05BCD"/>
    <w:rsid w:val="00B070E1"/>
    <w:rsid w:val="00B104D7"/>
    <w:rsid w:val="00B11FD5"/>
    <w:rsid w:val="00B12648"/>
    <w:rsid w:val="00B13D8E"/>
    <w:rsid w:val="00B14B72"/>
    <w:rsid w:val="00B205E8"/>
    <w:rsid w:val="00B20751"/>
    <w:rsid w:val="00B20F51"/>
    <w:rsid w:val="00B257E8"/>
    <w:rsid w:val="00B265F0"/>
    <w:rsid w:val="00B26C93"/>
    <w:rsid w:val="00B26E59"/>
    <w:rsid w:val="00B27FEB"/>
    <w:rsid w:val="00B301C2"/>
    <w:rsid w:val="00B31269"/>
    <w:rsid w:val="00B415C1"/>
    <w:rsid w:val="00B417EA"/>
    <w:rsid w:val="00B44374"/>
    <w:rsid w:val="00B46EF6"/>
    <w:rsid w:val="00B47843"/>
    <w:rsid w:val="00B4799F"/>
    <w:rsid w:val="00B47C44"/>
    <w:rsid w:val="00B54209"/>
    <w:rsid w:val="00B55CF5"/>
    <w:rsid w:val="00B56DAB"/>
    <w:rsid w:val="00B56E1A"/>
    <w:rsid w:val="00B57A09"/>
    <w:rsid w:val="00B57F29"/>
    <w:rsid w:val="00B63617"/>
    <w:rsid w:val="00B63E29"/>
    <w:rsid w:val="00B659BD"/>
    <w:rsid w:val="00B65AE6"/>
    <w:rsid w:val="00B75FD3"/>
    <w:rsid w:val="00B7628B"/>
    <w:rsid w:val="00B80F54"/>
    <w:rsid w:val="00B900D7"/>
    <w:rsid w:val="00B90587"/>
    <w:rsid w:val="00B911BA"/>
    <w:rsid w:val="00B92383"/>
    <w:rsid w:val="00B92E2B"/>
    <w:rsid w:val="00B9381B"/>
    <w:rsid w:val="00B94989"/>
    <w:rsid w:val="00B94AFB"/>
    <w:rsid w:val="00B94E2B"/>
    <w:rsid w:val="00B959CD"/>
    <w:rsid w:val="00B96BCA"/>
    <w:rsid w:val="00BA6008"/>
    <w:rsid w:val="00BB5D55"/>
    <w:rsid w:val="00BB7187"/>
    <w:rsid w:val="00BB7B66"/>
    <w:rsid w:val="00BC626B"/>
    <w:rsid w:val="00BC69E4"/>
    <w:rsid w:val="00BD10CE"/>
    <w:rsid w:val="00BD2802"/>
    <w:rsid w:val="00BD3934"/>
    <w:rsid w:val="00BD67B1"/>
    <w:rsid w:val="00BE04B0"/>
    <w:rsid w:val="00BE1286"/>
    <w:rsid w:val="00BE1ECC"/>
    <w:rsid w:val="00BE32F0"/>
    <w:rsid w:val="00BE676F"/>
    <w:rsid w:val="00BE77AA"/>
    <w:rsid w:val="00BE7B75"/>
    <w:rsid w:val="00BF13C8"/>
    <w:rsid w:val="00BF63EE"/>
    <w:rsid w:val="00BF73EF"/>
    <w:rsid w:val="00C01EEE"/>
    <w:rsid w:val="00C02A0C"/>
    <w:rsid w:val="00C05EDB"/>
    <w:rsid w:val="00C0666A"/>
    <w:rsid w:val="00C14235"/>
    <w:rsid w:val="00C167B9"/>
    <w:rsid w:val="00C16F05"/>
    <w:rsid w:val="00C304D5"/>
    <w:rsid w:val="00C3319D"/>
    <w:rsid w:val="00C41E38"/>
    <w:rsid w:val="00C41F0F"/>
    <w:rsid w:val="00C507E7"/>
    <w:rsid w:val="00C518AE"/>
    <w:rsid w:val="00C51D8A"/>
    <w:rsid w:val="00C558A7"/>
    <w:rsid w:val="00C574A4"/>
    <w:rsid w:val="00C605B3"/>
    <w:rsid w:val="00C62D35"/>
    <w:rsid w:val="00C642F6"/>
    <w:rsid w:val="00C70F5B"/>
    <w:rsid w:val="00C770E9"/>
    <w:rsid w:val="00C80E9E"/>
    <w:rsid w:val="00C82CF6"/>
    <w:rsid w:val="00C83EC4"/>
    <w:rsid w:val="00C84535"/>
    <w:rsid w:val="00C902E7"/>
    <w:rsid w:val="00C96F4C"/>
    <w:rsid w:val="00C97149"/>
    <w:rsid w:val="00CA7E4A"/>
    <w:rsid w:val="00CB0BBB"/>
    <w:rsid w:val="00CB115D"/>
    <w:rsid w:val="00CB1766"/>
    <w:rsid w:val="00CB197D"/>
    <w:rsid w:val="00CB2723"/>
    <w:rsid w:val="00CB449B"/>
    <w:rsid w:val="00CB4834"/>
    <w:rsid w:val="00CC0815"/>
    <w:rsid w:val="00CC38C5"/>
    <w:rsid w:val="00CC558C"/>
    <w:rsid w:val="00CC7EB6"/>
    <w:rsid w:val="00CC7F51"/>
    <w:rsid w:val="00CD3959"/>
    <w:rsid w:val="00CD5AD3"/>
    <w:rsid w:val="00CD7351"/>
    <w:rsid w:val="00CE0A95"/>
    <w:rsid w:val="00CE487D"/>
    <w:rsid w:val="00CE7A1F"/>
    <w:rsid w:val="00CF42ED"/>
    <w:rsid w:val="00CF4EDD"/>
    <w:rsid w:val="00CF7D2A"/>
    <w:rsid w:val="00D00235"/>
    <w:rsid w:val="00D013CC"/>
    <w:rsid w:val="00D0391D"/>
    <w:rsid w:val="00D04DA5"/>
    <w:rsid w:val="00D062C3"/>
    <w:rsid w:val="00D074A7"/>
    <w:rsid w:val="00D1501B"/>
    <w:rsid w:val="00D1719C"/>
    <w:rsid w:val="00D32A2A"/>
    <w:rsid w:val="00D33B7A"/>
    <w:rsid w:val="00D34D08"/>
    <w:rsid w:val="00D37392"/>
    <w:rsid w:val="00D44282"/>
    <w:rsid w:val="00D4519D"/>
    <w:rsid w:val="00D535D3"/>
    <w:rsid w:val="00D537AE"/>
    <w:rsid w:val="00D5655D"/>
    <w:rsid w:val="00D57B99"/>
    <w:rsid w:val="00D610A8"/>
    <w:rsid w:val="00D62C66"/>
    <w:rsid w:val="00D63C5F"/>
    <w:rsid w:val="00D66BBE"/>
    <w:rsid w:val="00D67026"/>
    <w:rsid w:val="00D67198"/>
    <w:rsid w:val="00D671AB"/>
    <w:rsid w:val="00D70A01"/>
    <w:rsid w:val="00D727D2"/>
    <w:rsid w:val="00D7730D"/>
    <w:rsid w:val="00D81636"/>
    <w:rsid w:val="00D84CB1"/>
    <w:rsid w:val="00D87B84"/>
    <w:rsid w:val="00D87CBF"/>
    <w:rsid w:val="00D910C3"/>
    <w:rsid w:val="00D92CF3"/>
    <w:rsid w:val="00D974C2"/>
    <w:rsid w:val="00D97979"/>
    <w:rsid w:val="00DA2AED"/>
    <w:rsid w:val="00DA303B"/>
    <w:rsid w:val="00DA3C66"/>
    <w:rsid w:val="00DB1171"/>
    <w:rsid w:val="00DB45FD"/>
    <w:rsid w:val="00DB57E8"/>
    <w:rsid w:val="00DB58EE"/>
    <w:rsid w:val="00DC14E7"/>
    <w:rsid w:val="00DC16CB"/>
    <w:rsid w:val="00DC3037"/>
    <w:rsid w:val="00DC4E10"/>
    <w:rsid w:val="00DD2BDC"/>
    <w:rsid w:val="00DD3D5D"/>
    <w:rsid w:val="00DD3E23"/>
    <w:rsid w:val="00DF08C9"/>
    <w:rsid w:val="00DF3D96"/>
    <w:rsid w:val="00E01F11"/>
    <w:rsid w:val="00E04DC1"/>
    <w:rsid w:val="00E05B87"/>
    <w:rsid w:val="00E079BE"/>
    <w:rsid w:val="00E11AE2"/>
    <w:rsid w:val="00E121BC"/>
    <w:rsid w:val="00E1660E"/>
    <w:rsid w:val="00E2184A"/>
    <w:rsid w:val="00E54D28"/>
    <w:rsid w:val="00E553DE"/>
    <w:rsid w:val="00E57673"/>
    <w:rsid w:val="00E64646"/>
    <w:rsid w:val="00E66D0D"/>
    <w:rsid w:val="00E67A62"/>
    <w:rsid w:val="00E75557"/>
    <w:rsid w:val="00E756A9"/>
    <w:rsid w:val="00E759F5"/>
    <w:rsid w:val="00E778FF"/>
    <w:rsid w:val="00E83577"/>
    <w:rsid w:val="00E83932"/>
    <w:rsid w:val="00E86D1D"/>
    <w:rsid w:val="00EA507D"/>
    <w:rsid w:val="00EA7D91"/>
    <w:rsid w:val="00EB7B53"/>
    <w:rsid w:val="00EC00BA"/>
    <w:rsid w:val="00EC1E95"/>
    <w:rsid w:val="00EC41F1"/>
    <w:rsid w:val="00ED0EA4"/>
    <w:rsid w:val="00ED1ABD"/>
    <w:rsid w:val="00ED4C5D"/>
    <w:rsid w:val="00ED6342"/>
    <w:rsid w:val="00ED78EE"/>
    <w:rsid w:val="00EE0CCD"/>
    <w:rsid w:val="00EE1853"/>
    <w:rsid w:val="00EE4A38"/>
    <w:rsid w:val="00EE6612"/>
    <w:rsid w:val="00EE68DE"/>
    <w:rsid w:val="00EE7B82"/>
    <w:rsid w:val="00EF08F0"/>
    <w:rsid w:val="00EF169D"/>
    <w:rsid w:val="00EF4748"/>
    <w:rsid w:val="00EF4A88"/>
    <w:rsid w:val="00F03F37"/>
    <w:rsid w:val="00F04CB4"/>
    <w:rsid w:val="00F057FE"/>
    <w:rsid w:val="00F05E2E"/>
    <w:rsid w:val="00F062A1"/>
    <w:rsid w:val="00F10BBA"/>
    <w:rsid w:val="00F1102B"/>
    <w:rsid w:val="00F11717"/>
    <w:rsid w:val="00F15166"/>
    <w:rsid w:val="00F158E3"/>
    <w:rsid w:val="00F16531"/>
    <w:rsid w:val="00F17FE2"/>
    <w:rsid w:val="00F20A35"/>
    <w:rsid w:val="00F20B56"/>
    <w:rsid w:val="00F20F3F"/>
    <w:rsid w:val="00F30A10"/>
    <w:rsid w:val="00F30FCC"/>
    <w:rsid w:val="00F325AC"/>
    <w:rsid w:val="00F35628"/>
    <w:rsid w:val="00F356F2"/>
    <w:rsid w:val="00F359D7"/>
    <w:rsid w:val="00F37266"/>
    <w:rsid w:val="00F40333"/>
    <w:rsid w:val="00F45431"/>
    <w:rsid w:val="00F46E07"/>
    <w:rsid w:val="00F60BEE"/>
    <w:rsid w:val="00F622AB"/>
    <w:rsid w:val="00F6269F"/>
    <w:rsid w:val="00F67A76"/>
    <w:rsid w:val="00F710F3"/>
    <w:rsid w:val="00F7190C"/>
    <w:rsid w:val="00F73B15"/>
    <w:rsid w:val="00F74C91"/>
    <w:rsid w:val="00F76214"/>
    <w:rsid w:val="00F82517"/>
    <w:rsid w:val="00F82DF3"/>
    <w:rsid w:val="00F87FA2"/>
    <w:rsid w:val="00F90D3D"/>
    <w:rsid w:val="00F90E3A"/>
    <w:rsid w:val="00FA21AB"/>
    <w:rsid w:val="00FA4243"/>
    <w:rsid w:val="00FB306D"/>
    <w:rsid w:val="00FB4E29"/>
    <w:rsid w:val="00FC0C3A"/>
    <w:rsid w:val="00FC1CB7"/>
    <w:rsid w:val="00FC3547"/>
    <w:rsid w:val="00FD1413"/>
    <w:rsid w:val="00FD206C"/>
    <w:rsid w:val="00FD332F"/>
    <w:rsid w:val="00FD68F4"/>
    <w:rsid w:val="00FE032C"/>
    <w:rsid w:val="00FE6921"/>
    <w:rsid w:val="00FE6E24"/>
    <w:rsid w:val="00FF51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8E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371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51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C5F"/>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unhideWhenUsed/>
    <w:rsid w:val="008874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7458"/>
    <w:rPr>
      <w:rFonts w:ascii="Calibri" w:hAnsi="Calibri"/>
      <w:szCs w:val="21"/>
    </w:rPr>
  </w:style>
  <w:style w:type="character" w:styleId="Hyperlink">
    <w:name w:val="Hyperlink"/>
    <w:basedOn w:val="DefaultParagraphFont"/>
    <w:uiPriority w:val="99"/>
    <w:unhideWhenUsed/>
    <w:rsid w:val="00DC3037"/>
    <w:rPr>
      <w:color w:val="0000FF" w:themeColor="hyperlink"/>
      <w:u w:val="single"/>
    </w:rPr>
  </w:style>
  <w:style w:type="character" w:styleId="CommentReference">
    <w:name w:val="annotation reference"/>
    <w:basedOn w:val="DefaultParagraphFont"/>
    <w:uiPriority w:val="99"/>
    <w:semiHidden/>
    <w:unhideWhenUsed/>
    <w:rsid w:val="001067B8"/>
    <w:rPr>
      <w:sz w:val="16"/>
      <w:szCs w:val="16"/>
    </w:rPr>
  </w:style>
  <w:style w:type="paragraph" w:styleId="CommentText">
    <w:name w:val="annotation text"/>
    <w:basedOn w:val="Normal"/>
    <w:link w:val="CommentTextChar"/>
    <w:uiPriority w:val="99"/>
    <w:unhideWhenUsed/>
    <w:rsid w:val="001067B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1067B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0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5AE6"/>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65AE6"/>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377439"/>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377439"/>
  </w:style>
  <w:style w:type="character" w:styleId="Emphasis">
    <w:name w:val="Emphasis"/>
    <w:basedOn w:val="DefaultParagraphFont"/>
    <w:uiPriority w:val="20"/>
    <w:qFormat/>
    <w:rsid w:val="00377439"/>
    <w:rPr>
      <w:i/>
      <w:iCs/>
    </w:rPr>
  </w:style>
  <w:style w:type="paragraph" w:styleId="Bibliography">
    <w:name w:val="Bibliography"/>
    <w:basedOn w:val="Normal"/>
    <w:next w:val="Normal"/>
    <w:uiPriority w:val="37"/>
    <w:unhideWhenUsed/>
    <w:rsid w:val="007F3F5A"/>
    <w:pPr>
      <w:spacing w:after="0" w:line="480" w:lineRule="auto"/>
      <w:ind w:left="720" w:hanging="720"/>
    </w:pPr>
  </w:style>
  <w:style w:type="character" w:customStyle="1" w:styleId="Heading3Char">
    <w:name w:val="Heading 3 Char"/>
    <w:basedOn w:val="DefaultParagraphFont"/>
    <w:link w:val="Heading3"/>
    <w:uiPriority w:val="9"/>
    <w:rsid w:val="00371E9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09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74A4"/>
    <w:pPr>
      <w:ind w:left="720"/>
      <w:contextualSpacing/>
    </w:pPr>
  </w:style>
  <w:style w:type="paragraph" w:styleId="Header">
    <w:name w:val="header"/>
    <w:basedOn w:val="Normal"/>
    <w:link w:val="HeaderChar"/>
    <w:uiPriority w:val="99"/>
    <w:unhideWhenUsed/>
    <w:rsid w:val="00AE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071"/>
  </w:style>
  <w:style w:type="paragraph" w:styleId="Footer">
    <w:name w:val="footer"/>
    <w:basedOn w:val="Normal"/>
    <w:link w:val="FooterChar"/>
    <w:uiPriority w:val="99"/>
    <w:unhideWhenUsed/>
    <w:rsid w:val="00AE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071"/>
  </w:style>
  <w:style w:type="character" w:customStyle="1" w:styleId="a">
    <w:name w:val="a"/>
    <w:basedOn w:val="DefaultParagraphFont"/>
    <w:rsid w:val="00674623"/>
  </w:style>
  <w:style w:type="character" w:customStyle="1" w:styleId="l6">
    <w:name w:val="l6"/>
    <w:basedOn w:val="DefaultParagraphFont"/>
    <w:rsid w:val="00674623"/>
  </w:style>
  <w:style w:type="character" w:customStyle="1" w:styleId="Heading4Char">
    <w:name w:val="Heading 4 Char"/>
    <w:basedOn w:val="DefaultParagraphFont"/>
    <w:link w:val="Heading4"/>
    <w:uiPriority w:val="9"/>
    <w:rsid w:val="00A1519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46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0A0"/>
    <w:rPr>
      <w:sz w:val="20"/>
      <w:szCs w:val="20"/>
    </w:rPr>
  </w:style>
  <w:style w:type="character" w:styleId="FootnoteReference">
    <w:name w:val="footnote reference"/>
    <w:basedOn w:val="DefaultParagraphFont"/>
    <w:uiPriority w:val="99"/>
    <w:semiHidden/>
    <w:unhideWhenUsed/>
    <w:rsid w:val="008460A0"/>
    <w:rPr>
      <w:vertAlign w:val="superscript"/>
    </w:rPr>
  </w:style>
  <w:style w:type="paragraph" w:styleId="Revision">
    <w:name w:val="Revision"/>
    <w:hidden/>
    <w:uiPriority w:val="99"/>
    <w:semiHidden/>
    <w:rsid w:val="00836F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7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371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51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C5F"/>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unhideWhenUsed/>
    <w:rsid w:val="008874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7458"/>
    <w:rPr>
      <w:rFonts w:ascii="Calibri" w:hAnsi="Calibri"/>
      <w:szCs w:val="21"/>
    </w:rPr>
  </w:style>
  <w:style w:type="character" w:styleId="Hyperlink">
    <w:name w:val="Hyperlink"/>
    <w:basedOn w:val="DefaultParagraphFont"/>
    <w:uiPriority w:val="99"/>
    <w:unhideWhenUsed/>
    <w:rsid w:val="00DC3037"/>
    <w:rPr>
      <w:color w:val="0000FF" w:themeColor="hyperlink"/>
      <w:u w:val="single"/>
    </w:rPr>
  </w:style>
  <w:style w:type="character" w:styleId="CommentReference">
    <w:name w:val="annotation reference"/>
    <w:basedOn w:val="DefaultParagraphFont"/>
    <w:uiPriority w:val="99"/>
    <w:semiHidden/>
    <w:unhideWhenUsed/>
    <w:rsid w:val="001067B8"/>
    <w:rPr>
      <w:sz w:val="16"/>
      <w:szCs w:val="16"/>
    </w:rPr>
  </w:style>
  <w:style w:type="paragraph" w:styleId="CommentText">
    <w:name w:val="annotation text"/>
    <w:basedOn w:val="Normal"/>
    <w:link w:val="CommentTextChar"/>
    <w:uiPriority w:val="99"/>
    <w:unhideWhenUsed/>
    <w:rsid w:val="001067B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1067B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0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5AE6"/>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65AE6"/>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377439"/>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377439"/>
  </w:style>
  <w:style w:type="character" w:styleId="Emphasis">
    <w:name w:val="Emphasis"/>
    <w:basedOn w:val="DefaultParagraphFont"/>
    <w:uiPriority w:val="20"/>
    <w:qFormat/>
    <w:rsid w:val="00377439"/>
    <w:rPr>
      <w:i/>
      <w:iCs/>
    </w:rPr>
  </w:style>
  <w:style w:type="paragraph" w:styleId="Bibliography">
    <w:name w:val="Bibliography"/>
    <w:basedOn w:val="Normal"/>
    <w:next w:val="Normal"/>
    <w:uiPriority w:val="37"/>
    <w:unhideWhenUsed/>
    <w:rsid w:val="007F3F5A"/>
    <w:pPr>
      <w:spacing w:after="0" w:line="480" w:lineRule="auto"/>
      <w:ind w:left="720" w:hanging="720"/>
    </w:pPr>
  </w:style>
  <w:style w:type="character" w:customStyle="1" w:styleId="Heading3Char">
    <w:name w:val="Heading 3 Char"/>
    <w:basedOn w:val="DefaultParagraphFont"/>
    <w:link w:val="Heading3"/>
    <w:uiPriority w:val="9"/>
    <w:rsid w:val="00371E9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09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74A4"/>
    <w:pPr>
      <w:ind w:left="720"/>
      <w:contextualSpacing/>
    </w:pPr>
  </w:style>
  <w:style w:type="paragraph" w:styleId="Header">
    <w:name w:val="header"/>
    <w:basedOn w:val="Normal"/>
    <w:link w:val="HeaderChar"/>
    <w:uiPriority w:val="99"/>
    <w:unhideWhenUsed/>
    <w:rsid w:val="00AE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071"/>
  </w:style>
  <w:style w:type="paragraph" w:styleId="Footer">
    <w:name w:val="footer"/>
    <w:basedOn w:val="Normal"/>
    <w:link w:val="FooterChar"/>
    <w:uiPriority w:val="99"/>
    <w:unhideWhenUsed/>
    <w:rsid w:val="00AE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071"/>
  </w:style>
  <w:style w:type="character" w:customStyle="1" w:styleId="a">
    <w:name w:val="a"/>
    <w:basedOn w:val="DefaultParagraphFont"/>
    <w:rsid w:val="00674623"/>
  </w:style>
  <w:style w:type="character" w:customStyle="1" w:styleId="l6">
    <w:name w:val="l6"/>
    <w:basedOn w:val="DefaultParagraphFont"/>
    <w:rsid w:val="00674623"/>
  </w:style>
  <w:style w:type="character" w:customStyle="1" w:styleId="Heading4Char">
    <w:name w:val="Heading 4 Char"/>
    <w:basedOn w:val="DefaultParagraphFont"/>
    <w:link w:val="Heading4"/>
    <w:uiPriority w:val="9"/>
    <w:rsid w:val="00A1519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46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0A0"/>
    <w:rPr>
      <w:sz w:val="20"/>
      <w:szCs w:val="20"/>
    </w:rPr>
  </w:style>
  <w:style w:type="character" w:styleId="FootnoteReference">
    <w:name w:val="footnote reference"/>
    <w:basedOn w:val="DefaultParagraphFont"/>
    <w:uiPriority w:val="99"/>
    <w:semiHidden/>
    <w:unhideWhenUsed/>
    <w:rsid w:val="008460A0"/>
    <w:rPr>
      <w:vertAlign w:val="superscript"/>
    </w:rPr>
  </w:style>
  <w:style w:type="paragraph" w:styleId="Revision">
    <w:name w:val="Revision"/>
    <w:hidden/>
    <w:uiPriority w:val="99"/>
    <w:semiHidden/>
    <w:rsid w:val="00836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519">
      <w:bodyDiv w:val="1"/>
      <w:marLeft w:val="0"/>
      <w:marRight w:val="0"/>
      <w:marTop w:val="0"/>
      <w:marBottom w:val="0"/>
      <w:divBdr>
        <w:top w:val="none" w:sz="0" w:space="0" w:color="auto"/>
        <w:left w:val="none" w:sz="0" w:space="0" w:color="auto"/>
        <w:bottom w:val="none" w:sz="0" w:space="0" w:color="auto"/>
        <w:right w:val="none" w:sz="0" w:space="0" w:color="auto"/>
      </w:divBdr>
    </w:div>
    <w:div w:id="106437802">
      <w:bodyDiv w:val="1"/>
      <w:marLeft w:val="0"/>
      <w:marRight w:val="0"/>
      <w:marTop w:val="0"/>
      <w:marBottom w:val="0"/>
      <w:divBdr>
        <w:top w:val="none" w:sz="0" w:space="0" w:color="auto"/>
        <w:left w:val="none" w:sz="0" w:space="0" w:color="auto"/>
        <w:bottom w:val="none" w:sz="0" w:space="0" w:color="auto"/>
        <w:right w:val="none" w:sz="0" w:space="0" w:color="auto"/>
      </w:divBdr>
    </w:div>
    <w:div w:id="117191495">
      <w:bodyDiv w:val="1"/>
      <w:marLeft w:val="0"/>
      <w:marRight w:val="0"/>
      <w:marTop w:val="0"/>
      <w:marBottom w:val="0"/>
      <w:divBdr>
        <w:top w:val="none" w:sz="0" w:space="0" w:color="auto"/>
        <w:left w:val="none" w:sz="0" w:space="0" w:color="auto"/>
        <w:bottom w:val="none" w:sz="0" w:space="0" w:color="auto"/>
        <w:right w:val="none" w:sz="0" w:space="0" w:color="auto"/>
      </w:divBdr>
      <w:divsChild>
        <w:div w:id="332101239">
          <w:marLeft w:val="0"/>
          <w:marRight w:val="0"/>
          <w:marTop w:val="0"/>
          <w:marBottom w:val="0"/>
          <w:divBdr>
            <w:top w:val="none" w:sz="0" w:space="0" w:color="auto"/>
            <w:left w:val="none" w:sz="0" w:space="0" w:color="auto"/>
            <w:bottom w:val="none" w:sz="0" w:space="0" w:color="auto"/>
            <w:right w:val="none" w:sz="0" w:space="0" w:color="auto"/>
          </w:divBdr>
        </w:div>
        <w:div w:id="1454061460">
          <w:marLeft w:val="0"/>
          <w:marRight w:val="0"/>
          <w:marTop w:val="0"/>
          <w:marBottom w:val="0"/>
          <w:divBdr>
            <w:top w:val="none" w:sz="0" w:space="0" w:color="auto"/>
            <w:left w:val="none" w:sz="0" w:space="0" w:color="auto"/>
            <w:bottom w:val="none" w:sz="0" w:space="0" w:color="auto"/>
            <w:right w:val="none" w:sz="0" w:space="0" w:color="auto"/>
          </w:divBdr>
        </w:div>
        <w:div w:id="876161268">
          <w:marLeft w:val="0"/>
          <w:marRight w:val="0"/>
          <w:marTop w:val="0"/>
          <w:marBottom w:val="0"/>
          <w:divBdr>
            <w:top w:val="none" w:sz="0" w:space="0" w:color="auto"/>
            <w:left w:val="none" w:sz="0" w:space="0" w:color="auto"/>
            <w:bottom w:val="none" w:sz="0" w:space="0" w:color="auto"/>
            <w:right w:val="none" w:sz="0" w:space="0" w:color="auto"/>
          </w:divBdr>
        </w:div>
        <w:div w:id="872184508">
          <w:marLeft w:val="0"/>
          <w:marRight w:val="0"/>
          <w:marTop w:val="0"/>
          <w:marBottom w:val="0"/>
          <w:divBdr>
            <w:top w:val="none" w:sz="0" w:space="0" w:color="auto"/>
            <w:left w:val="none" w:sz="0" w:space="0" w:color="auto"/>
            <w:bottom w:val="none" w:sz="0" w:space="0" w:color="auto"/>
            <w:right w:val="none" w:sz="0" w:space="0" w:color="auto"/>
          </w:divBdr>
        </w:div>
        <w:div w:id="803157351">
          <w:marLeft w:val="0"/>
          <w:marRight w:val="0"/>
          <w:marTop w:val="0"/>
          <w:marBottom w:val="0"/>
          <w:divBdr>
            <w:top w:val="none" w:sz="0" w:space="0" w:color="auto"/>
            <w:left w:val="none" w:sz="0" w:space="0" w:color="auto"/>
            <w:bottom w:val="none" w:sz="0" w:space="0" w:color="auto"/>
            <w:right w:val="none" w:sz="0" w:space="0" w:color="auto"/>
          </w:divBdr>
        </w:div>
        <w:div w:id="1506703851">
          <w:marLeft w:val="0"/>
          <w:marRight w:val="0"/>
          <w:marTop w:val="0"/>
          <w:marBottom w:val="0"/>
          <w:divBdr>
            <w:top w:val="none" w:sz="0" w:space="0" w:color="auto"/>
            <w:left w:val="none" w:sz="0" w:space="0" w:color="auto"/>
            <w:bottom w:val="none" w:sz="0" w:space="0" w:color="auto"/>
            <w:right w:val="none" w:sz="0" w:space="0" w:color="auto"/>
          </w:divBdr>
        </w:div>
        <w:div w:id="1294168350">
          <w:marLeft w:val="0"/>
          <w:marRight w:val="0"/>
          <w:marTop w:val="0"/>
          <w:marBottom w:val="0"/>
          <w:divBdr>
            <w:top w:val="none" w:sz="0" w:space="0" w:color="auto"/>
            <w:left w:val="none" w:sz="0" w:space="0" w:color="auto"/>
            <w:bottom w:val="none" w:sz="0" w:space="0" w:color="auto"/>
            <w:right w:val="none" w:sz="0" w:space="0" w:color="auto"/>
          </w:divBdr>
        </w:div>
        <w:div w:id="1130397474">
          <w:marLeft w:val="0"/>
          <w:marRight w:val="0"/>
          <w:marTop w:val="0"/>
          <w:marBottom w:val="0"/>
          <w:divBdr>
            <w:top w:val="none" w:sz="0" w:space="0" w:color="auto"/>
            <w:left w:val="none" w:sz="0" w:space="0" w:color="auto"/>
            <w:bottom w:val="none" w:sz="0" w:space="0" w:color="auto"/>
            <w:right w:val="none" w:sz="0" w:space="0" w:color="auto"/>
          </w:divBdr>
        </w:div>
        <w:div w:id="1463108109">
          <w:marLeft w:val="0"/>
          <w:marRight w:val="0"/>
          <w:marTop w:val="0"/>
          <w:marBottom w:val="0"/>
          <w:divBdr>
            <w:top w:val="none" w:sz="0" w:space="0" w:color="auto"/>
            <w:left w:val="none" w:sz="0" w:space="0" w:color="auto"/>
            <w:bottom w:val="none" w:sz="0" w:space="0" w:color="auto"/>
            <w:right w:val="none" w:sz="0" w:space="0" w:color="auto"/>
          </w:divBdr>
        </w:div>
      </w:divsChild>
    </w:div>
    <w:div w:id="185826658">
      <w:bodyDiv w:val="1"/>
      <w:marLeft w:val="0"/>
      <w:marRight w:val="0"/>
      <w:marTop w:val="0"/>
      <w:marBottom w:val="0"/>
      <w:divBdr>
        <w:top w:val="none" w:sz="0" w:space="0" w:color="auto"/>
        <w:left w:val="none" w:sz="0" w:space="0" w:color="auto"/>
        <w:bottom w:val="none" w:sz="0" w:space="0" w:color="auto"/>
        <w:right w:val="none" w:sz="0" w:space="0" w:color="auto"/>
      </w:divBdr>
    </w:div>
    <w:div w:id="231936581">
      <w:bodyDiv w:val="1"/>
      <w:marLeft w:val="0"/>
      <w:marRight w:val="0"/>
      <w:marTop w:val="0"/>
      <w:marBottom w:val="0"/>
      <w:divBdr>
        <w:top w:val="none" w:sz="0" w:space="0" w:color="auto"/>
        <w:left w:val="none" w:sz="0" w:space="0" w:color="auto"/>
        <w:bottom w:val="none" w:sz="0" w:space="0" w:color="auto"/>
        <w:right w:val="none" w:sz="0" w:space="0" w:color="auto"/>
      </w:divBdr>
      <w:divsChild>
        <w:div w:id="1424571080">
          <w:marLeft w:val="0"/>
          <w:marRight w:val="0"/>
          <w:marTop w:val="0"/>
          <w:marBottom w:val="0"/>
          <w:divBdr>
            <w:top w:val="none" w:sz="0" w:space="0" w:color="auto"/>
            <w:left w:val="none" w:sz="0" w:space="0" w:color="auto"/>
            <w:bottom w:val="none" w:sz="0" w:space="0" w:color="auto"/>
            <w:right w:val="none" w:sz="0" w:space="0" w:color="auto"/>
          </w:divBdr>
        </w:div>
        <w:div w:id="342628648">
          <w:marLeft w:val="0"/>
          <w:marRight w:val="0"/>
          <w:marTop w:val="0"/>
          <w:marBottom w:val="0"/>
          <w:divBdr>
            <w:top w:val="none" w:sz="0" w:space="0" w:color="auto"/>
            <w:left w:val="none" w:sz="0" w:space="0" w:color="auto"/>
            <w:bottom w:val="none" w:sz="0" w:space="0" w:color="auto"/>
            <w:right w:val="none" w:sz="0" w:space="0" w:color="auto"/>
          </w:divBdr>
        </w:div>
        <w:div w:id="799568601">
          <w:marLeft w:val="0"/>
          <w:marRight w:val="0"/>
          <w:marTop w:val="0"/>
          <w:marBottom w:val="0"/>
          <w:divBdr>
            <w:top w:val="none" w:sz="0" w:space="0" w:color="auto"/>
            <w:left w:val="none" w:sz="0" w:space="0" w:color="auto"/>
            <w:bottom w:val="none" w:sz="0" w:space="0" w:color="auto"/>
            <w:right w:val="none" w:sz="0" w:space="0" w:color="auto"/>
          </w:divBdr>
        </w:div>
        <w:div w:id="178591868">
          <w:marLeft w:val="0"/>
          <w:marRight w:val="0"/>
          <w:marTop w:val="0"/>
          <w:marBottom w:val="0"/>
          <w:divBdr>
            <w:top w:val="none" w:sz="0" w:space="0" w:color="auto"/>
            <w:left w:val="none" w:sz="0" w:space="0" w:color="auto"/>
            <w:bottom w:val="none" w:sz="0" w:space="0" w:color="auto"/>
            <w:right w:val="none" w:sz="0" w:space="0" w:color="auto"/>
          </w:divBdr>
        </w:div>
        <w:div w:id="1368021604">
          <w:marLeft w:val="0"/>
          <w:marRight w:val="0"/>
          <w:marTop w:val="0"/>
          <w:marBottom w:val="0"/>
          <w:divBdr>
            <w:top w:val="none" w:sz="0" w:space="0" w:color="auto"/>
            <w:left w:val="none" w:sz="0" w:space="0" w:color="auto"/>
            <w:bottom w:val="none" w:sz="0" w:space="0" w:color="auto"/>
            <w:right w:val="none" w:sz="0" w:space="0" w:color="auto"/>
          </w:divBdr>
        </w:div>
        <w:div w:id="1380276080">
          <w:marLeft w:val="0"/>
          <w:marRight w:val="0"/>
          <w:marTop w:val="0"/>
          <w:marBottom w:val="0"/>
          <w:divBdr>
            <w:top w:val="none" w:sz="0" w:space="0" w:color="auto"/>
            <w:left w:val="none" w:sz="0" w:space="0" w:color="auto"/>
            <w:bottom w:val="none" w:sz="0" w:space="0" w:color="auto"/>
            <w:right w:val="none" w:sz="0" w:space="0" w:color="auto"/>
          </w:divBdr>
        </w:div>
      </w:divsChild>
    </w:div>
    <w:div w:id="243875151">
      <w:bodyDiv w:val="1"/>
      <w:marLeft w:val="0"/>
      <w:marRight w:val="0"/>
      <w:marTop w:val="0"/>
      <w:marBottom w:val="0"/>
      <w:divBdr>
        <w:top w:val="none" w:sz="0" w:space="0" w:color="auto"/>
        <w:left w:val="none" w:sz="0" w:space="0" w:color="auto"/>
        <w:bottom w:val="none" w:sz="0" w:space="0" w:color="auto"/>
        <w:right w:val="none" w:sz="0" w:space="0" w:color="auto"/>
      </w:divBdr>
      <w:divsChild>
        <w:div w:id="1262714705">
          <w:marLeft w:val="0"/>
          <w:marRight w:val="0"/>
          <w:marTop w:val="0"/>
          <w:marBottom w:val="0"/>
          <w:divBdr>
            <w:top w:val="none" w:sz="0" w:space="0" w:color="auto"/>
            <w:left w:val="none" w:sz="0" w:space="0" w:color="auto"/>
            <w:bottom w:val="none" w:sz="0" w:space="0" w:color="auto"/>
            <w:right w:val="none" w:sz="0" w:space="0" w:color="auto"/>
          </w:divBdr>
          <w:divsChild>
            <w:div w:id="15817778">
              <w:marLeft w:val="0"/>
              <w:marRight w:val="0"/>
              <w:marTop w:val="0"/>
              <w:marBottom w:val="0"/>
              <w:divBdr>
                <w:top w:val="none" w:sz="0" w:space="0" w:color="auto"/>
                <w:left w:val="none" w:sz="0" w:space="0" w:color="auto"/>
                <w:bottom w:val="none" w:sz="0" w:space="0" w:color="auto"/>
                <w:right w:val="none" w:sz="0" w:space="0" w:color="auto"/>
              </w:divBdr>
              <w:divsChild>
                <w:div w:id="682518530">
                  <w:marLeft w:val="0"/>
                  <w:marRight w:val="0"/>
                  <w:marTop w:val="0"/>
                  <w:marBottom w:val="0"/>
                  <w:divBdr>
                    <w:top w:val="none" w:sz="0" w:space="0" w:color="auto"/>
                    <w:left w:val="none" w:sz="0" w:space="0" w:color="auto"/>
                    <w:bottom w:val="none" w:sz="0" w:space="0" w:color="auto"/>
                    <w:right w:val="none" w:sz="0" w:space="0" w:color="auto"/>
                  </w:divBdr>
                </w:div>
                <w:div w:id="1232931991">
                  <w:marLeft w:val="0"/>
                  <w:marRight w:val="0"/>
                  <w:marTop w:val="0"/>
                  <w:marBottom w:val="0"/>
                  <w:divBdr>
                    <w:top w:val="none" w:sz="0" w:space="0" w:color="auto"/>
                    <w:left w:val="none" w:sz="0" w:space="0" w:color="auto"/>
                    <w:bottom w:val="none" w:sz="0" w:space="0" w:color="auto"/>
                    <w:right w:val="none" w:sz="0" w:space="0" w:color="auto"/>
                  </w:divBdr>
                </w:div>
              </w:divsChild>
            </w:div>
            <w:div w:id="1082794842">
              <w:marLeft w:val="0"/>
              <w:marRight w:val="0"/>
              <w:marTop w:val="0"/>
              <w:marBottom w:val="0"/>
              <w:divBdr>
                <w:top w:val="none" w:sz="0" w:space="0" w:color="auto"/>
                <w:left w:val="none" w:sz="0" w:space="0" w:color="auto"/>
                <w:bottom w:val="none" w:sz="0" w:space="0" w:color="auto"/>
                <w:right w:val="none" w:sz="0" w:space="0" w:color="auto"/>
              </w:divBdr>
              <w:divsChild>
                <w:div w:id="337120470">
                  <w:marLeft w:val="0"/>
                  <w:marRight w:val="0"/>
                  <w:marTop w:val="0"/>
                  <w:marBottom w:val="0"/>
                  <w:divBdr>
                    <w:top w:val="none" w:sz="0" w:space="0" w:color="auto"/>
                    <w:left w:val="none" w:sz="0" w:space="0" w:color="auto"/>
                    <w:bottom w:val="none" w:sz="0" w:space="0" w:color="auto"/>
                    <w:right w:val="none" w:sz="0" w:space="0" w:color="auto"/>
                  </w:divBdr>
                </w:div>
                <w:div w:id="1904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670">
          <w:marLeft w:val="0"/>
          <w:marRight w:val="0"/>
          <w:marTop w:val="0"/>
          <w:marBottom w:val="0"/>
          <w:divBdr>
            <w:top w:val="none" w:sz="0" w:space="0" w:color="auto"/>
            <w:left w:val="none" w:sz="0" w:space="0" w:color="auto"/>
            <w:bottom w:val="none" w:sz="0" w:space="0" w:color="auto"/>
            <w:right w:val="none" w:sz="0" w:space="0" w:color="auto"/>
          </w:divBdr>
          <w:divsChild>
            <w:div w:id="1950163172">
              <w:marLeft w:val="0"/>
              <w:marRight w:val="0"/>
              <w:marTop w:val="0"/>
              <w:marBottom w:val="0"/>
              <w:divBdr>
                <w:top w:val="none" w:sz="0" w:space="0" w:color="auto"/>
                <w:left w:val="none" w:sz="0" w:space="0" w:color="auto"/>
                <w:bottom w:val="none" w:sz="0" w:space="0" w:color="auto"/>
                <w:right w:val="none" w:sz="0" w:space="0" w:color="auto"/>
              </w:divBdr>
            </w:div>
            <w:div w:id="17945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6411">
      <w:bodyDiv w:val="1"/>
      <w:marLeft w:val="0"/>
      <w:marRight w:val="0"/>
      <w:marTop w:val="0"/>
      <w:marBottom w:val="0"/>
      <w:divBdr>
        <w:top w:val="none" w:sz="0" w:space="0" w:color="auto"/>
        <w:left w:val="none" w:sz="0" w:space="0" w:color="auto"/>
        <w:bottom w:val="none" w:sz="0" w:space="0" w:color="auto"/>
        <w:right w:val="none" w:sz="0" w:space="0" w:color="auto"/>
      </w:divBdr>
      <w:divsChild>
        <w:div w:id="1057439521">
          <w:marLeft w:val="0"/>
          <w:marRight w:val="0"/>
          <w:marTop w:val="0"/>
          <w:marBottom w:val="0"/>
          <w:divBdr>
            <w:top w:val="none" w:sz="0" w:space="0" w:color="auto"/>
            <w:left w:val="none" w:sz="0" w:space="0" w:color="auto"/>
            <w:bottom w:val="none" w:sz="0" w:space="0" w:color="auto"/>
            <w:right w:val="none" w:sz="0" w:space="0" w:color="auto"/>
          </w:divBdr>
        </w:div>
        <w:div w:id="1990481329">
          <w:marLeft w:val="0"/>
          <w:marRight w:val="0"/>
          <w:marTop w:val="0"/>
          <w:marBottom w:val="0"/>
          <w:divBdr>
            <w:top w:val="none" w:sz="0" w:space="0" w:color="auto"/>
            <w:left w:val="none" w:sz="0" w:space="0" w:color="auto"/>
            <w:bottom w:val="none" w:sz="0" w:space="0" w:color="auto"/>
            <w:right w:val="none" w:sz="0" w:space="0" w:color="auto"/>
          </w:divBdr>
        </w:div>
        <w:div w:id="373164054">
          <w:marLeft w:val="0"/>
          <w:marRight w:val="0"/>
          <w:marTop w:val="0"/>
          <w:marBottom w:val="0"/>
          <w:divBdr>
            <w:top w:val="none" w:sz="0" w:space="0" w:color="auto"/>
            <w:left w:val="none" w:sz="0" w:space="0" w:color="auto"/>
            <w:bottom w:val="none" w:sz="0" w:space="0" w:color="auto"/>
            <w:right w:val="none" w:sz="0" w:space="0" w:color="auto"/>
          </w:divBdr>
        </w:div>
        <w:div w:id="1295214162">
          <w:marLeft w:val="0"/>
          <w:marRight w:val="0"/>
          <w:marTop w:val="0"/>
          <w:marBottom w:val="0"/>
          <w:divBdr>
            <w:top w:val="none" w:sz="0" w:space="0" w:color="auto"/>
            <w:left w:val="none" w:sz="0" w:space="0" w:color="auto"/>
            <w:bottom w:val="none" w:sz="0" w:space="0" w:color="auto"/>
            <w:right w:val="none" w:sz="0" w:space="0" w:color="auto"/>
          </w:divBdr>
        </w:div>
      </w:divsChild>
    </w:div>
    <w:div w:id="247615748">
      <w:bodyDiv w:val="1"/>
      <w:marLeft w:val="0"/>
      <w:marRight w:val="0"/>
      <w:marTop w:val="0"/>
      <w:marBottom w:val="0"/>
      <w:divBdr>
        <w:top w:val="none" w:sz="0" w:space="0" w:color="auto"/>
        <w:left w:val="none" w:sz="0" w:space="0" w:color="auto"/>
        <w:bottom w:val="none" w:sz="0" w:space="0" w:color="auto"/>
        <w:right w:val="none" w:sz="0" w:space="0" w:color="auto"/>
      </w:divBdr>
      <w:divsChild>
        <w:div w:id="227231386">
          <w:marLeft w:val="0"/>
          <w:marRight w:val="0"/>
          <w:marTop w:val="0"/>
          <w:marBottom w:val="0"/>
          <w:divBdr>
            <w:top w:val="none" w:sz="0" w:space="0" w:color="auto"/>
            <w:left w:val="none" w:sz="0" w:space="0" w:color="auto"/>
            <w:bottom w:val="none" w:sz="0" w:space="0" w:color="auto"/>
            <w:right w:val="none" w:sz="0" w:space="0" w:color="auto"/>
          </w:divBdr>
        </w:div>
        <w:div w:id="620847164">
          <w:marLeft w:val="0"/>
          <w:marRight w:val="0"/>
          <w:marTop w:val="0"/>
          <w:marBottom w:val="0"/>
          <w:divBdr>
            <w:top w:val="none" w:sz="0" w:space="0" w:color="auto"/>
            <w:left w:val="none" w:sz="0" w:space="0" w:color="auto"/>
            <w:bottom w:val="none" w:sz="0" w:space="0" w:color="auto"/>
            <w:right w:val="none" w:sz="0" w:space="0" w:color="auto"/>
          </w:divBdr>
        </w:div>
        <w:div w:id="289216010">
          <w:marLeft w:val="0"/>
          <w:marRight w:val="0"/>
          <w:marTop w:val="0"/>
          <w:marBottom w:val="0"/>
          <w:divBdr>
            <w:top w:val="none" w:sz="0" w:space="0" w:color="auto"/>
            <w:left w:val="none" w:sz="0" w:space="0" w:color="auto"/>
            <w:bottom w:val="none" w:sz="0" w:space="0" w:color="auto"/>
            <w:right w:val="none" w:sz="0" w:space="0" w:color="auto"/>
          </w:divBdr>
        </w:div>
      </w:divsChild>
    </w:div>
    <w:div w:id="275987950">
      <w:bodyDiv w:val="1"/>
      <w:marLeft w:val="0"/>
      <w:marRight w:val="0"/>
      <w:marTop w:val="0"/>
      <w:marBottom w:val="0"/>
      <w:divBdr>
        <w:top w:val="none" w:sz="0" w:space="0" w:color="auto"/>
        <w:left w:val="none" w:sz="0" w:space="0" w:color="auto"/>
        <w:bottom w:val="none" w:sz="0" w:space="0" w:color="auto"/>
        <w:right w:val="none" w:sz="0" w:space="0" w:color="auto"/>
      </w:divBdr>
      <w:divsChild>
        <w:div w:id="1858736950">
          <w:marLeft w:val="0"/>
          <w:marRight w:val="0"/>
          <w:marTop w:val="0"/>
          <w:marBottom w:val="0"/>
          <w:divBdr>
            <w:top w:val="none" w:sz="0" w:space="0" w:color="auto"/>
            <w:left w:val="none" w:sz="0" w:space="0" w:color="auto"/>
            <w:bottom w:val="none" w:sz="0" w:space="0" w:color="auto"/>
            <w:right w:val="none" w:sz="0" w:space="0" w:color="auto"/>
          </w:divBdr>
        </w:div>
        <w:div w:id="90009500">
          <w:marLeft w:val="0"/>
          <w:marRight w:val="0"/>
          <w:marTop w:val="0"/>
          <w:marBottom w:val="0"/>
          <w:divBdr>
            <w:top w:val="none" w:sz="0" w:space="0" w:color="auto"/>
            <w:left w:val="none" w:sz="0" w:space="0" w:color="auto"/>
            <w:bottom w:val="none" w:sz="0" w:space="0" w:color="auto"/>
            <w:right w:val="none" w:sz="0" w:space="0" w:color="auto"/>
          </w:divBdr>
        </w:div>
        <w:div w:id="1769155989">
          <w:marLeft w:val="0"/>
          <w:marRight w:val="0"/>
          <w:marTop w:val="0"/>
          <w:marBottom w:val="0"/>
          <w:divBdr>
            <w:top w:val="none" w:sz="0" w:space="0" w:color="auto"/>
            <w:left w:val="none" w:sz="0" w:space="0" w:color="auto"/>
            <w:bottom w:val="none" w:sz="0" w:space="0" w:color="auto"/>
            <w:right w:val="none" w:sz="0" w:space="0" w:color="auto"/>
          </w:divBdr>
        </w:div>
        <w:div w:id="1284769747">
          <w:marLeft w:val="0"/>
          <w:marRight w:val="0"/>
          <w:marTop w:val="0"/>
          <w:marBottom w:val="0"/>
          <w:divBdr>
            <w:top w:val="none" w:sz="0" w:space="0" w:color="auto"/>
            <w:left w:val="none" w:sz="0" w:space="0" w:color="auto"/>
            <w:bottom w:val="none" w:sz="0" w:space="0" w:color="auto"/>
            <w:right w:val="none" w:sz="0" w:space="0" w:color="auto"/>
          </w:divBdr>
        </w:div>
        <w:div w:id="954484011">
          <w:marLeft w:val="0"/>
          <w:marRight w:val="0"/>
          <w:marTop w:val="0"/>
          <w:marBottom w:val="0"/>
          <w:divBdr>
            <w:top w:val="none" w:sz="0" w:space="0" w:color="auto"/>
            <w:left w:val="none" w:sz="0" w:space="0" w:color="auto"/>
            <w:bottom w:val="none" w:sz="0" w:space="0" w:color="auto"/>
            <w:right w:val="none" w:sz="0" w:space="0" w:color="auto"/>
          </w:divBdr>
        </w:div>
        <w:div w:id="581522690">
          <w:marLeft w:val="0"/>
          <w:marRight w:val="0"/>
          <w:marTop w:val="0"/>
          <w:marBottom w:val="0"/>
          <w:divBdr>
            <w:top w:val="none" w:sz="0" w:space="0" w:color="auto"/>
            <w:left w:val="none" w:sz="0" w:space="0" w:color="auto"/>
            <w:bottom w:val="none" w:sz="0" w:space="0" w:color="auto"/>
            <w:right w:val="none" w:sz="0" w:space="0" w:color="auto"/>
          </w:divBdr>
        </w:div>
        <w:div w:id="1592010749">
          <w:marLeft w:val="0"/>
          <w:marRight w:val="0"/>
          <w:marTop w:val="0"/>
          <w:marBottom w:val="0"/>
          <w:divBdr>
            <w:top w:val="none" w:sz="0" w:space="0" w:color="auto"/>
            <w:left w:val="none" w:sz="0" w:space="0" w:color="auto"/>
            <w:bottom w:val="none" w:sz="0" w:space="0" w:color="auto"/>
            <w:right w:val="none" w:sz="0" w:space="0" w:color="auto"/>
          </w:divBdr>
        </w:div>
        <w:div w:id="433981321">
          <w:marLeft w:val="0"/>
          <w:marRight w:val="0"/>
          <w:marTop w:val="0"/>
          <w:marBottom w:val="0"/>
          <w:divBdr>
            <w:top w:val="none" w:sz="0" w:space="0" w:color="auto"/>
            <w:left w:val="none" w:sz="0" w:space="0" w:color="auto"/>
            <w:bottom w:val="none" w:sz="0" w:space="0" w:color="auto"/>
            <w:right w:val="none" w:sz="0" w:space="0" w:color="auto"/>
          </w:divBdr>
        </w:div>
        <w:div w:id="202405149">
          <w:marLeft w:val="0"/>
          <w:marRight w:val="0"/>
          <w:marTop w:val="0"/>
          <w:marBottom w:val="0"/>
          <w:divBdr>
            <w:top w:val="none" w:sz="0" w:space="0" w:color="auto"/>
            <w:left w:val="none" w:sz="0" w:space="0" w:color="auto"/>
            <w:bottom w:val="none" w:sz="0" w:space="0" w:color="auto"/>
            <w:right w:val="none" w:sz="0" w:space="0" w:color="auto"/>
          </w:divBdr>
        </w:div>
        <w:div w:id="96994741">
          <w:marLeft w:val="0"/>
          <w:marRight w:val="0"/>
          <w:marTop w:val="0"/>
          <w:marBottom w:val="0"/>
          <w:divBdr>
            <w:top w:val="none" w:sz="0" w:space="0" w:color="auto"/>
            <w:left w:val="none" w:sz="0" w:space="0" w:color="auto"/>
            <w:bottom w:val="none" w:sz="0" w:space="0" w:color="auto"/>
            <w:right w:val="none" w:sz="0" w:space="0" w:color="auto"/>
          </w:divBdr>
        </w:div>
        <w:div w:id="147746045">
          <w:marLeft w:val="0"/>
          <w:marRight w:val="0"/>
          <w:marTop w:val="0"/>
          <w:marBottom w:val="0"/>
          <w:divBdr>
            <w:top w:val="none" w:sz="0" w:space="0" w:color="auto"/>
            <w:left w:val="none" w:sz="0" w:space="0" w:color="auto"/>
            <w:bottom w:val="none" w:sz="0" w:space="0" w:color="auto"/>
            <w:right w:val="none" w:sz="0" w:space="0" w:color="auto"/>
          </w:divBdr>
        </w:div>
        <w:div w:id="1123841306">
          <w:marLeft w:val="0"/>
          <w:marRight w:val="0"/>
          <w:marTop w:val="0"/>
          <w:marBottom w:val="0"/>
          <w:divBdr>
            <w:top w:val="none" w:sz="0" w:space="0" w:color="auto"/>
            <w:left w:val="none" w:sz="0" w:space="0" w:color="auto"/>
            <w:bottom w:val="none" w:sz="0" w:space="0" w:color="auto"/>
            <w:right w:val="none" w:sz="0" w:space="0" w:color="auto"/>
          </w:divBdr>
        </w:div>
      </w:divsChild>
    </w:div>
    <w:div w:id="298455866">
      <w:bodyDiv w:val="1"/>
      <w:marLeft w:val="0"/>
      <w:marRight w:val="0"/>
      <w:marTop w:val="0"/>
      <w:marBottom w:val="0"/>
      <w:divBdr>
        <w:top w:val="none" w:sz="0" w:space="0" w:color="auto"/>
        <w:left w:val="none" w:sz="0" w:space="0" w:color="auto"/>
        <w:bottom w:val="none" w:sz="0" w:space="0" w:color="auto"/>
        <w:right w:val="none" w:sz="0" w:space="0" w:color="auto"/>
      </w:divBdr>
      <w:divsChild>
        <w:div w:id="1031147832">
          <w:marLeft w:val="0"/>
          <w:marRight w:val="0"/>
          <w:marTop w:val="0"/>
          <w:marBottom w:val="0"/>
          <w:divBdr>
            <w:top w:val="none" w:sz="0" w:space="0" w:color="auto"/>
            <w:left w:val="none" w:sz="0" w:space="0" w:color="auto"/>
            <w:bottom w:val="none" w:sz="0" w:space="0" w:color="auto"/>
            <w:right w:val="none" w:sz="0" w:space="0" w:color="auto"/>
          </w:divBdr>
        </w:div>
        <w:div w:id="300699969">
          <w:marLeft w:val="0"/>
          <w:marRight w:val="0"/>
          <w:marTop w:val="0"/>
          <w:marBottom w:val="0"/>
          <w:divBdr>
            <w:top w:val="none" w:sz="0" w:space="0" w:color="auto"/>
            <w:left w:val="none" w:sz="0" w:space="0" w:color="auto"/>
            <w:bottom w:val="none" w:sz="0" w:space="0" w:color="auto"/>
            <w:right w:val="none" w:sz="0" w:space="0" w:color="auto"/>
          </w:divBdr>
        </w:div>
        <w:div w:id="993336125">
          <w:marLeft w:val="0"/>
          <w:marRight w:val="0"/>
          <w:marTop w:val="0"/>
          <w:marBottom w:val="0"/>
          <w:divBdr>
            <w:top w:val="none" w:sz="0" w:space="0" w:color="auto"/>
            <w:left w:val="none" w:sz="0" w:space="0" w:color="auto"/>
            <w:bottom w:val="none" w:sz="0" w:space="0" w:color="auto"/>
            <w:right w:val="none" w:sz="0" w:space="0" w:color="auto"/>
          </w:divBdr>
        </w:div>
        <w:div w:id="2009819026">
          <w:marLeft w:val="0"/>
          <w:marRight w:val="0"/>
          <w:marTop w:val="0"/>
          <w:marBottom w:val="0"/>
          <w:divBdr>
            <w:top w:val="none" w:sz="0" w:space="0" w:color="auto"/>
            <w:left w:val="none" w:sz="0" w:space="0" w:color="auto"/>
            <w:bottom w:val="none" w:sz="0" w:space="0" w:color="auto"/>
            <w:right w:val="none" w:sz="0" w:space="0" w:color="auto"/>
          </w:divBdr>
        </w:div>
        <w:div w:id="1665475583">
          <w:marLeft w:val="0"/>
          <w:marRight w:val="0"/>
          <w:marTop w:val="0"/>
          <w:marBottom w:val="0"/>
          <w:divBdr>
            <w:top w:val="none" w:sz="0" w:space="0" w:color="auto"/>
            <w:left w:val="none" w:sz="0" w:space="0" w:color="auto"/>
            <w:bottom w:val="none" w:sz="0" w:space="0" w:color="auto"/>
            <w:right w:val="none" w:sz="0" w:space="0" w:color="auto"/>
          </w:divBdr>
        </w:div>
      </w:divsChild>
    </w:div>
    <w:div w:id="308020394">
      <w:bodyDiv w:val="1"/>
      <w:marLeft w:val="0"/>
      <w:marRight w:val="0"/>
      <w:marTop w:val="0"/>
      <w:marBottom w:val="0"/>
      <w:divBdr>
        <w:top w:val="none" w:sz="0" w:space="0" w:color="auto"/>
        <w:left w:val="none" w:sz="0" w:space="0" w:color="auto"/>
        <w:bottom w:val="none" w:sz="0" w:space="0" w:color="auto"/>
        <w:right w:val="none" w:sz="0" w:space="0" w:color="auto"/>
      </w:divBdr>
    </w:div>
    <w:div w:id="439573792">
      <w:bodyDiv w:val="1"/>
      <w:marLeft w:val="0"/>
      <w:marRight w:val="0"/>
      <w:marTop w:val="0"/>
      <w:marBottom w:val="0"/>
      <w:divBdr>
        <w:top w:val="none" w:sz="0" w:space="0" w:color="auto"/>
        <w:left w:val="none" w:sz="0" w:space="0" w:color="auto"/>
        <w:bottom w:val="none" w:sz="0" w:space="0" w:color="auto"/>
        <w:right w:val="none" w:sz="0" w:space="0" w:color="auto"/>
      </w:divBdr>
    </w:div>
    <w:div w:id="441805313">
      <w:bodyDiv w:val="1"/>
      <w:marLeft w:val="0"/>
      <w:marRight w:val="0"/>
      <w:marTop w:val="0"/>
      <w:marBottom w:val="0"/>
      <w:divBdr>
        <w:top w:val="none" w:sz="0" w:space="0" w:color="auto"/>
        <w:left w:val="none" w:sz="0" w:space="0" w:color="auto"/>
        <w:bottom w:val="none" w:sz="0" w:space="0" w:color="auto"/>
        <w:right w:val="none" w:sz="0" w:space="0" w:color="auto"/>
      </w:divBdr>
      <w:divsChild>
        <w:div w:id="63183803">
          <w:marLeft w:val="0"/>
          <w:marRight w:val="0"/>
          <w:marTop w:val="0"/>
          <w:marBottom w:val="0"/>
          <w:divBdr>
            <w:top w:val="none" w:sz="0" w:space="0" w:color="auto"/>
            <w:left w:val="none" w:sz="0" w:space="0" w:color="auto"/>
            <w:bottom w:val="none" w:sz="0" w:space="0" w:color="auto"/>
            <w:right w:val="none" w:sz="0" w:space="0" w:color="auto"/>
          </w:divBdr>
        </w:div>
        <w:div w:id="1557273438">
          <w:marLeft w:val="0"/>
          <w:marRight w:val="0"/>
          <w:marTop w:val="0"/>
          <w:marBottom w:val="0"/>
          <w:divBdr>
            <w:top w:val="none" w:sz="0" w:space="0" w:color="auto"/>
            <w:left w:val="none" w:sz="0" w:space="0" w:color="auto"/>
            <w:bottom w:val="none" w:sz="0" w:space="0" w:color="auto"/>
            <w:right w:val="none" w:sz="0" w:space="0" w:color="auto"/>
          </w:divBdr>
        </w:div>
        <w:div w:id="1883668387">
          <w:marLeft w:val="0"/>
          <w:marRight w:val="0"/>
          <w:marTop w:val="0"/>
          <w:marBottom w:val="0"/>
          <w:divBdr>
            <w:top w:val="none" w:sz="0" w:space="0" w:color="auto"/>
            <w:left w:val="none" w:sz="0" w:space="0" w:color="auto"/>
            <w:bottom w:val="none" w:sz="0" w:space="0" w:color="auto"/>
            <w:right w:val="none" w:sz="0" w:space="0" w:color="auto"/>
          </w:divBdr>
        </w:div>
        <w:div w:id="895896224">
          <w:marLeft w:val="0"/>
          <w:marRight w:val="0"/>
          <w:marTop w:val="0"/>
          <w:marBottom w:val="0"/>
          <w:divBdr>
            <w:top w:val="none" w:sz="0" w:space="0" w:color="auto"/>
            <w:left w:val="none" w:sz="0" w:space="0" w:color="auto"/>
            <w:bottom w:val="none" w:sz="0" w:space="0" w:color="auto"/>
            <w:right w:val="none" w:sz="0" w:space="0" w:color="auto"/>
          </w:divBdr>
        </w:div>
        <w:div w:id="1801996220">
          <w:marLeft w:val="0"/>
          <w:marRight w:val="0"/>
          <w:marTop w:val="0"/>
          <w:marBottom w:val="0"/>
          <w:divBdr>
            <w:top w:val="none" w:sz="0" w:space="0" w:color="auto"/>
            <w:left w:val="none" w:sz="0" w:space="0" w:color="auto"/>
            <w:bottom w:val="none" w:sz="0" w:space="0" w:color="auto"/>
            <w:right w:val="none" w:sz="0" w:space="0" w:color="auto"/>
          </w:divBdr>
        </w:div>
        <w:div w:id="80418745">
          <w:marLeft w:val="0"/>
          <w:marRight w:val="0"/>
          <w:marTop w:val="0"/>
          <w:marBottom w:val="0"/>
          <w:divBdr>
            <w:top w:val="none" w:sz="0" w:space="0" w:color="auto"/>
            <w:left w:val="none" w:sz="0" w:space="0" w:color="auto"/>
            <w:bottom w:val="none" w:sz="0" w:space="0" w:color="auto"/>
            <w:right w:val="none" w:sz="0" w:space="0" w:color="auto"/>
          </w:divBdr>
        </w:div>
        <w:div w:id="320038130">
          <w:marLeft w:val="0"/>
          <w:marRight w:val="0"/>
          <w:marTop w:val="0"/>
          <w:marBottom w:val="0"/>
          <w:divBdr>
            <w:top w:val="none" w:sz="0" w:space="0" w:color="auto"/>
            <w:left w:val="none" w:sz="0" w:space="0" w:color="auto"/>
            <w:bottom w:val="none" w:sz="0" w:space="0" w:color="auto"/>
            <w:right w:val="none" w:sz="0" w:space="0" w:color="auto"/>
          </w:divBdr>
        </w:div>
        <w:div w:id="1317999799">
          <w:marLeft w:val="0"/>
          <w:marRight w:val="0"/>
          <w:marTop w:val="0"/>
          <w:marBottom w:val="0"/>
          <w:divBdr>
            <w:top w:val="none" w:sz="0" w:space="0" w:color="auto"/>
            <w:left w:val="none" w:sz="0" w:space="0" w:color="auto"/>
            <w:bottom w:val="none" w:sz="0" w:space="0" w:color="auto"/>
            <w:right w:val="none" w:sz="0" w:space="0" w:color="auto"/>
          </w:divBdr>
        </w:div>
        <w:div w:id="1276985716">
          <w:marLeft w:val="0"/>
          <w:marRight w:val="0"/>
          <w:marTop w:val="0"/>
          <w:marBottom w:val="0"/>
          <w:divBdr>
            <w:top w:val="none" w:sz="0" w:space="0" w:color="auto"/>
            <w:left w:val="none" w:sz="0" w:space="0" w:color="auto"/>
            <w:bottom w:val="none" w:sz="0" w:space="0" w:color="auto"/>
            <w:right w:val="none" w:sz="0" w:space="0" w:color="auto"/>
          </w:divBdr>
        </w:div>
        <w:div w:id="565532713">
          <w:marLeft w:val="0"/>
          <w:marRight w:val="0"/>
          <w:marTop w:val="0"/>
          <w:marBottom w:val="0"/>
          <w:divBdr>
            <w:top w:val="none" w:sz="0" w:space="0" w:color="auto"/>
            <w:left w:val="none" w:sz="0" w:space="0" w:color="auto"/>
            <w:bottom w:val="none" w:sz="0" w:space="0" w:color="auto"/>
            <w:right w:val="none" w:sz="0" w:space="0" w:color="auto"/>
          </w:divBdr>
        </w:div>
        <w:div w:id="997853299">
          <w:marLeft w:val="0"/>
          <w:marRight w:val="0"/>
          <w:marTop w:val="0"/>
          <w:marBottom w:val="0"/>
          <w:divBdr>
            <w:top w:val="none" w:sz="0" w:space="0" w:color="auto"/>
            <w:left w:val="none" w:sz="0" w:space="0" w:color="auto"/>
            <w:bottom w:val="none" w:sz="0" w:space="0" w:color="auto"/>
            <w:right w:val="none" w:sz="0" w:space="0" w:color="auto"/>
          </w:divBdr>
        </w:div>
        <w:div w:id="655113652">
          <w:marLeft w:val="0"/>
          <w:marRight w:val="0"/>
          <w:marTop w:val="0"/>
          <w:marBottom w:val="0"/>
          <w:divBdr>
            <w:top w:val="none" w:sz="0" w:space="0" w:color="auto"/>
            <w:left w:val="none" w:sz="0" w:space="0" w:color="auto"/>
            <w:bottom w:val="none" w:sz="0" w:space="0" w:color="auto"/>
            <w:right w:val="none" w:sz="0" w:space="0" w:color="auto"/>
          </w:divBdr>
        </w:div>
        <w:div w:id="885720200">
          <w:marLeft w:val="0"/>
          <w:marRight w:val="0"/>
          <w:marTop w:val="0"/>
          <w:marBottom w:val="0"/>
          <w:divBdr>
            <w:top w:val="none" w:sz="0" w:space="0" w:color="auto"/>
            <w:left w:val="none" w:sz="0" w:space="0" w:color="auto"/>
            <w:bottom w:val="none" w:sz="0" w:space="0" w:color="auto"/>
            <w:right w:val="none" w:sz="0" w:space="0" w:color="auto"/>
          </w:divBdr>
        </w:div>
        <w:div w:id="1763531320">
          <w:marLeft w:val="0"/>
          <w:marRight w:val="0"/>
          <w:marTop w:val="0"/>
          <w:marBottom w:val="0"/>
          <w:divBdr>
            <w:top w:val="none" w:sz="0" w:space="0" w:color="auto"/>
            <w:left w:val="none" w:sz="0" w:space="0" w:color="auto"/>
            <w:bottom w:val="none" w:sz="0" w:space="0" w:color="auto"/>
            <w:right w:val="none" w:sz="0" w:space="0" w:color="auto"/>
          </w:divBdr>
        </w:div>
        <w:div w:id="1009604709">
          <w:marLeft w:val="0"/>
          <w:marRight w:val="0"/>
          <w:marTop w:val="0"/>
          <w:marBottom w:val="0"/>
          <w:divBdr>
            <w:top w:val="none" w:sz="0" w:space="0" w:color="auto"/>
            <w:left w:val="none" w:sz="0" w:space="0" w:color="auto"/>
            <w:bottom w:val="none" w:sz="0" w:space="0" w:color="auto"/>
            <w:right w:val="none" w:sz="0" w:space="0" w:color="auto"/>
          </w:divBdr>
        </w:div>
        <w:div w:id="947617367">
          <w:marLeft w:val="0"/>
          <w:marRight w:val="0"/>
          <w:marTop w:val="0"/>
          <w:marBottom w:val="0"/>
          <w:divBdr>
            <w:top w:val="none" w:sz="0" w:space="0" w:color="auto"/>
            <w:left w:val="none" w:sz="0" w:space="0" w:color="auto"/>
            <w:bottom w:val="none" w:sz="0" w:space="0" w:color="auto"/>
            <w:right w:val="none" w:sz="0" w:space="0" w:color="auto"/>
          </w:divBdr>
        </w:div>
        <w:div w:id="62223415">
          <w:marLeft w:val="0"/>
          <w:marRight w:val="0"/>
          <w:marTop w:val="0"/>
          <w:marBottom w:val="0"/>
          <w:divBdr>
            <w:top w:val="none" w:sz="0" w:space="0" w:color="auto"/>
            <w:left w:val="none" w:sz="0" w:space="0" w:color="auto"/>
            <w:bottom w:val="none" w:sz="0" w:space="0" w:color="auto"/>
            <w:right w:val="none" w:sz="0" w:space="0" w:color="auto"/>
          </w:divBdr>
        </w:div>
        <w:div w:id="115606099">
          <w:marLeft w:val="0"/>
          <w:marRight w:val="0"/>
          <w:marTop w:val="0"/>
          <w:marBottom w:val="0"/>
          <w:divBdr>
            <w:top w:val="none" w:sz="0" w:space="0" w:color="auto"/>
            <w:left w:val="none" w:sz="0" w:space="0" w:color="auto"/>
            <w:bottom w:val="none" w:sz="0" w:space="0" w:color="auto"/>
            <w:right w:val="none" w:sz="0" w:space="0" w:color="auto"/>
          </w:divBdr>
        </w:div>
        <w:div w:id="952397002">
          <w:marLeft w:val="0"/>
          <w:marRight w:val="0"/>
          <w:marTop w:val="0"/>
          <w:marBottom w:val="0"/>
          <w:divBdr>
            <w:top w:val="none" w:sz="0" w:space="0" w:color="auto"/>
            <w:left w:val="none" w:sz="0" w:space="0" w:color="auto"/>
            <w:bottom w:val="none" w:sz="0" w:space="0" w:color="auto"/>
            <w:right w:val="none" w:sz="0" w:space="0" w:color="auto"/>
          </w:divBdr>
        </w:div>
        <w:div w:id="388958931">
          <w:marLeft w:val="0"/>
          <w:marRight w:val="0"/>
          <w:marTop w:val="0"/>
          <w:marBottom w:val="0"/>
          <w:divBdr>
            <w:top w:val="none" w:sz="0" w:space="0" w:color="auto"/>
            <w:left w:val="none" w:sz="0" w:space="0" w:color="auto"/>
            <w:bottom w:val="none" w:sz="0" w:space="0" w:color="auto"/>
            <w:right w:val="none" w:sz="0" w:space="0" w:color="auto"/>
          </w:divBdr>
        </w:div>
        <w:div w:id="1000815912">
          <w:marLeft w:val="0"/>
          <w:marRight w:val="0"/>
          <w:marTop w:val="0"/>
          <w:marBottom w:val="0"/>
          <w:divBdr>
            <w:top w:val="none" w:sz="0" w:space="0" w:color="auto"/>
            <w:left w:val="none" w:sz="0" w:space="0" w:color="auto"/>
            <w:bottom w:val="none" w:sz="0" w:space="0" w:color="auto"/>
            <w:right w:val="none" w:sz="0" w:space="0" w:color="auto"/>
          </w:divBdr>
        </w:div>
        <w:div w:id="975598772">
          <w:marLeft w:val="0"/>
          <w:marRight w:val="0"/>
          <w:marTop w:val="0"/>
          <w:marBottom w:val="0"/>
          <w:divBdr>
            <w:top w:val="none" w:sz="0" w:space="0" w:color="auto"/>
            <w:left w:val="none" w:sz="0" w:space="0" w:color="auto"/>
            <w:bottom w:val="none" w:sz="0" w:space="0" w:color="auto"/>
            <w:right w:val="none" w:sz="0" w:space="0" w:color="auto"/>
          </w:divBdr>
        </w:div>
        <w:div w:id="1061948012">
          <w:marLeft w:val="0"/>
          <w:marRight w:val="0"/>
          <w:marTop w:val="0"/>
          <w:marBottom w:val="0"/>
          <w:divBdr>
            <w:top w:val="none" w:sz="0" w:space="0" w:color="auto"/>
            <w:left w:val="none" w:sz="0" w:space="0" w:color="auto"/>
            <w:bottom w:val="none" w:sz="0" w:space="0" w:color="auto"/>
            <w:right w:val="none" w:sz="0" w:space="0" w:color="auto"/>
          </w:divBdr>
        </w:div>
        <w:div w:id="1515614192">
          <w:marLeft w:val="0"/>
          <w:marRight w:val="0"/>
          <w:marTop w:val="0"/>
          <w:marBottom w:val="0"/>
          <w:divBdr>
            <w:top w:val="none" w:sz="0" w:space="0" w:color="auto"/>
            <w:left w:val="none" w:sz="0" w:space="0" w:color="auto"/>
            <w:bottom w:val="none" w:sz="0" w:space="0" w:color="auto"/>
            <w:right w:val="none" w:sz="0" w:space="0" w:color="auto"/>
          </w:divBdr>
        </w:div>
        <w:div w:id="1906255991">
          <w:marLeft w:val="0"/>
          <w:marRight w:val="0"/>
          <w:marTop w:val="0"/>
          <w:marBottom w:val="0"/>
          <w:divBdr>
            <w:top w:val="none" w:sz="0" w:space="0" w:color="auto"/>
            <w:left w:val="none" w:sz="0" w:space="0" w:color="auto"/>
            <w:bottom w:val="none" w:sz="0" w:space="0" w:color="auto"/>
            <w:right w:val="none" w:sz="0" w:space="0" w:color="auto"/>
          </w:divBdr>
        </w:div>
        <w:div w:id="1743673019">
          <w:marLeft w:val="0"/>
          <w:marRight w:val="0"/>
          <w:marTop w:val="0"/>
          <w:marBottom w:val="0"/>
          <w:divBdr>
            <w:top w:val="none" w:sz="0" w:space="0" w:color="auto"/>
            <w:left w:val="none" w:sz="0" w:space="0" w:color="auto"/>
            <w:bottom w:val="none" w:sz="0" w:space="0" w:color="auto"/>
            <w:right w:val="none" w:sz="0" w:space="0" w:color="auto"/>
          </w:divBdr>
        </w:div>
        <w:div w:id="1535461511">
          <w:marLeft w:val="0"/>
          <w:marRight w:val="0"/>
          <w:marTop w:val="0"/>
          <w:marBottom w:val="0"/>
          <w:divBdr>
            <w:top w:val="none" w:sz="0" w:space="0" w:color="auto"/>
            <w:left w:val="none" w:sz="0" w:space="0" w:color="auto"/>
            <w:bottom w:val="none" w:sz="0" w:space="0" w:color="auto"/>
            <w:right w:val="none" w:sz="0" w:space="0" w:color="auto"/>
          </w:divBdr>
        </w:div>
        <w:div w:id="67046454">
          <w:marLeft w:val="0"/>
          <w:marRight w:val="0"/>
          <w:marTop w:val="0"/>
          <w:marBottom w:val="0"/>
          <w:divBdr>
            <w:top w:val="none" w:sz="0" w:space="0" w:color="auto"/>
            <w:left w:val="none" w:sz="0" w:space="0" w:color="auto"/>
            <w:bottom w:val="none" w:sz="0" w:space="0" w:color="auto"/>
            <w:right w:val="none" w:sz="0" w:space="0" w:color="auto"/>
          </w:divBdr>
        </w:div>
        <w:div w:id="2094738413">
          <w:marLeft w:val="0"/>
          <w:marRight w:val="0"/>
          <w:marTop w:val="0"/>
          <w:marBottom w:val="0"/>
          <w:divBdr>
            <w:top w:val="none" w:sz="0" w:space="0" w:color="auto"/>
            <w:left w:val="none" w:sz="0" w:space="0" w:color="auto"/>
            <w:bottom w:val="none" w:sz="0" w:space="0" w:color="auto"/>
            <w:right w:val="none" w:sz="0" w:space="0" w:color="auto"/>
          </w:divBdr>
        </w:div>
        <w:div w:id="1102337284">
          <w:marLeft w:val="0"/>
          <w:marRight w:val="0"/>
          <w:marTop w:val="0"/>
          <w:marBottom w:val="0"/>
          <w:divBdr>
            <w:top w:val="none" w:sz="0" w:space="0" w:color="auto"/>
            <w:left w:val="none" w:sz="0" w:space="0" w:color="auto"/>
            <w:bottom w:val="none" w:sz="0" w:space="0" w:color="auto"/>
            <w:right w:val="none" w:sz="0" w:space="0" w:color="auto"/>
          </w:divBdr>
        </w:div>
        <w:div w:id="590240890">
          <w:marLeft w:val="0"/>
          <w:marRight w:val="0"/>
          <w:marTop w:val="0"/>
          <w:marBottom w:val="0"/>
          <w:divBdr>
            <w:top w:val="none" w:sz="0" w:space="0" w:color="auto"/>
            <w:left w:val="none" w:sz="0" w:space="0" w:color="auto"/>
            <w:bottom w:val="none" w:sz="0" w:space="0" w:color="auto"/>
            <w:right w:val="none" w:sz="0" w:space="0" w:color="auto"/>
          </w:divBdr>
        </w:div>
        <w:div w:id="1303543106">
          <w:marLeft w:val="0"/>
          <w:marRight w:val="0"/>
          <w:marTop w:val="0"/>
          <w:marBottom w:val="0"/>
          <w:divBdr>
            <w:top w:val="none" w:sz="0" w:space="0" w:color="auto"/>
            <w:left w:val="none" w:sz="0" w:space="0" w:color="auto"/>
            <w:bottom w:val="none" w:sz="0" w:space="0" w:color="auto"/>
            <w:right w:val="none" w:sz="0" w:space="0" w:color="auto"/>
          </w:divBdr>
        </w:div>
        <w:div w:id="139032278">
          <w:marLeft w:val="0"/>
          <w:marRight w:val="0"/>
          <w:marTop w:val="0"/>
          <w:marBottom w:val="0"/>
          <w:divBdr>
            <w:top w:val="none" w:sz="0" w:space="0" w:color="auto"/>
            <w:left w:val="none" w:sz="0" w:space="0" w:color="auto"/>
            <w:bottom w:val="none" w:sz="0" w:space="0" w:color="auto"/>
            <w:right w:val="none" w:sz="0" w:space="0" w:color="auto"/>
          </w:divBdr>
        </w:div>
        <w:div w:id="468669485">
          <w:marLeft w:val="0"/>
          <w:marRight w:val="0"/>
          <w:marTop w:val="0"/>
          <w:marBottom w:val="0"/>
          <w:divBdr>
            <w:top w:val="none" w:sz="0" w:space="0" w:color="auto"/>
            <w:left w:val="none" w:sz="0" w:space="0" w:color="auto"/>
            <w:bottom w:val="none" w:sz="0" w:space="0" w:color="auto"/>
            <w:right w:val="none" w:sz="0" w:space="0" w:color="auto"/>
          </w:divBdr>
        </w:div>
        <w:div w:id="1684091614">
          <w:marLeft w:val="0"/>
          <w:marRight w:val="0"/>
          <w:marTop w:val="0"/>
          <w:marBottom w:val="0"/>
          <w:divBdr>
            <w:top w:val="none" w:sz="0" w:space="0" w:color="auto"/>
            <w:left w:val="none" w:sz="0" w:space="0" w:color="auto"/>
            <w:bottom w:val="none" w:sz="0" w:space="0" w:color="auto"/>
            <w:right w:val="none" w:sz="0" w:space="0" w:color="auto"/>
          </w:divBdr>
        </w:div>
        <w:div w:id="1051455">
          <w:marLeft w:val="0"/>
          <w:marRight w:val="0"/>
          <w:marTop w:val="0"/>
          <w:marBottom w:val="0"/>
          <w:divBdr>
            <w:top w:val="none" w:sz="0" w:space="0" w:color="auto"/>
            <w:left w:val="none" w:sz="0" w:space="0" w:color="auto"/>
            <w:bottom w:val="none" w:sz="0" w:space="0" w:color="auto"/>
            <w:right w:val="none" w:sz="0" w:space="0" w:color="auto"/>
          </w:divBdr>
        </w:div>
        <w:div w:id="216403561">
          <w:marLeft w:val="0"/>
          <w:marRight w:val="0"/>
          <w:marTop w:val="0"/>
          <w:marBottom w:val="0"/>
          <w:divBdr>
            <w:top w:val="none" w:sz="0" w:space="0" w:color="auto"/>
            <w:left w:val="none" w:sz="0" w:space="0" w:color="auto"/>
            <w:bottom w:val="none" w:sz="0" w:space="0" w:color="auto"/>
            <w:right w:val="none" w:sz="0" w:space="0" w:color="auto"/>
          </w:divBdr>
        </w:div>
        <w:div w:id="1452672311">
          <w:marLeft w:val="0"/>
          <w:marRight w:val="0"/>
          <w:marTop w:val="0"/>
          <w:marBottom w:val="0"/>
          <w:divBdr>
            <w:top w:val="none" w:sz="0" w:space="0" w:color="auto"/>
            <w:left w:val="none" w:sz="0" w:space="0" w:color="auto"/>
            <w:bottom w:val="none" w:sz="0" w:space="0" w:color="auto"/>
            <w:right w:val="none" w:sz="0" w:space="0" w:color="auto"/>
          </w:divBdr>
        </w:div>
        <w:div w:id="645747664">
          <w:marLeft w:val="0"/>
          <w:marRight w:val="0"/>
          <w:marTop w:val="0"/>
          <w:marBottom w:val="0"/>
          <w:divBdr>
            <w:top w:val="none" w:sz="0" w:space="0" w:color="auto"/>
            <w:left w:val="none" w:sz="0" w:space="0" w:color="auto"/>
            <w:bottom w:val="none" w:sz="0" w:space="0" w:color="auto"/>
            <w:right w:val="none" w:sz="0" w:space="0" w:color="auto"/>
          </w:divBdr>
        </w:div>
        <w:div w:id="1974214731">
          <w:marLeft w:val="0"/>
          <w:marRight w:val="0"/>
          <w:marTop w:val="0"/>
          <w:marBottom w:val="0"/>
          <w:divBdr>
            <w:top w:val="none" w:sz="0" w:space="0" w:color="auto"/>
            <w:left w:val="none" w:sz="0" w:space="0" w:color="auto"/>
            <w:bottom w:val="none" w:sz="0" w:space="0" w:color="auto"/>
            <w:right w:val="none" w:sz="0" w:space="0" w:color="auto"/>
          </w:divBdr>
        </w:div>
        <w:div w:id="2086410620">
          <w:marLeft w:val="0"/>
          <w:marRight w:val="0"/>
          <w:marTop w:val="0"/>
          <w:marBottom w:val="0"/>
          <w:divBdr>
            <w:top w:val="none" w:sz="0" w:space="0" w:color="auto"/>
            <w:left w:val="none" w:sz="0" w:space="0" w:color="auto"/>
            <w:bottom w:val="none" w:sz="0" w:space="0" w:color="auto"/>
            <w:right w:val="none" w:sz="0" w:space="0" w:color="auto"/>
          </w:divBdr>
        </w:div>
        <w:div w:id="826284151">
          <w:marLeft w:val="0"/>
          <w:marRight w:val="0"/>
          <w:marTop w:val="0"/>
          <w:marBottom w:val="0"/>
          <w:divBdr>
            <w:top w:val="none" w:sz="0" w:space="0" w:color="auto"/>
            <w:left w:val="none" w:sz="0" w:space="0" w:color="auto"/>
            <w:bottom w:val="none" w:sz="0" w:space="0" w:color="auto"/>
            <w:right w:val="none" w:sz="0" w:space="0" w:color="auto"/>
          </w:divBdr>
        </w:div>
        <w:div w:id="523246190">
          <w:marLeft w:val="0"/>
          <w:marRight w:val="0"/>
          <w:marTop w:val="0"/>
          <w:marBottom w:val="0"/>
          <w:divBdr>
            <w:top w:val="none" w:sz="0" w:space="0" w:color="auto"/>
            <w:left w:val="none" w:sz="0" w:space="0" w:color="auto"/>
            <w:bottom w:val="none" w:sz="0" w:space="0" w:color="auto"/>
            <w:right w:val="none" w:sz="0" w:space="0" w:color="auto"/>
          </w:divBdr>
        </w:div>
        <w:div w:id="1968899694">
          <w:marLeft w:val="0"/>
          <w:marRight w:val="0"/>
          <w:marTop w:val="0"/>
          <w:marBottom w:val="0"/>
          <w:divBdr>
            <w:top w:val="none" w:sz="0" w:space="0" w:color="auto"/>
            <w:left w:val="none" w:sz="0" w:space="0" w:color="auto"/>
            <w:bottom w:val="none" w:sz="0" w:space="0" w:color="auto"/>
            <w:right w:val="none" w:sz="0" w:space="0" w:color="auto"/>
          </w:divBdr>
        </w:div>
        <w:div w:id="908461337">
          <w:marLeft w:val="0"/>
          <w:marRight w:val="0"/>
          <w:marTop w:val="0"/>
          <w:marBottom w:val="0"/>
          <w:divBdr>
            <w:top w:val="none" w:sz="0" w:space="0" w:color="auto"/>
            <w:left w:val="none" w:sz="0" w:space="0" w:color="auto"/>
            <w:bottom w:val="none" w:sz="0" w:space="0" w:color="auto"/>
            <w:right w:val="none" w:sz="0" w:space="0" w:color="auto"/>
          </w:divBdr>
        </w:div>
        <w:div w:id="462619332">
          <w:marLeft w:val="0"/>
          <w:marRight w:val="0"/>
          <w:marTop w:val="0"/>
          <w:marBottom w:val="0"/>
          <w:divBdr>
            <w:top w:val="none" w:sz="0" w:space="0" w:color="auto"/>
            <w:left w:val="none" w:sz="0" w:space="0" w:color="auto"/>
            <w:bottom w:val="none" w:sz="0" w:space="0" w:color="auto"/>
            <w:right w:val="none" w:sz="0" w:space="0" w:color="auto"/>
          </w:divBdr>
        </w:div>
        <w:div w:id="859439132">
          <w:marLeft w:val="0"/>
          <w:marRight w:val="0"/>
          <w:marTop w:val="0"/>
          <w:marBottom w:val="0"/>
          <w:divBdr>
            <w:top w:val="none" w:sz="0" w:space="0" w:color="auto"/>
            <w:left w:val="none" w:sz="0" w:space="0" w:color="auto"/>
            <w:bottom w:val="none" w:sz="0" w:space="0" w:color="auto"/>
            <w:right w:val="none" w:sz="0" w:space="0" w:color="auto"/>
          </w:divBdr>
        </w:div>
        <w:div w:id="1151168526">
          <w:marLeft w:val="0"/>
          <w:marRight w:val="0"/>
          <w:marTop w:val="0"/>
          <w:marBottom w:val="0"/>
          <w:divBdr>
            <w:top w:val="none" w:sz="0" w:space="0" w:color="auto"/>
            <w:left w:val="none" w:sz="0" w:space="0" w:color="auto"/>
            <w:bottom w:val="none" w:sz="0" w:space="0" w:color="auto"/>
            <w:right w:val="none" w:sz="0" w:space="0" w:color="auto"/>
          </w:divBdr>
        </w:div>
        <w:div w:id="1784961890">
          <w:marLeft w:val="0"/>
          <w:marRight w:val="0"/>
          <w:marTop w:val="0"/>
          <w:marBottom w:val="0"/>
          <w:divBdr>
            <w:top w:val="none" w:sz="0" w:space="0" w:color="auto"/>
            <w:left w:val="none" w:sz="0" w:space="0" w:color="auto"/>
            <w:bottom w:val="none" w:sz="0" w:space="0" w:color="auto"/>
            <w:right w:val="none" w:sz="0" w:space="0" w:color="auto"/>
          </w:divBdr>
        </w:div>
        <w:div w:id="1954364946">
          <w:marLeft w:val="0"/>
          <w:marRight w:val="0"/>
          <w:marTop w:val="0"/>
          <w:marBottom w:val="0"/>
          <w:divBdr>
            <w:top w:val="none" w:sz="0" w:space="0" w:color="auto"/>
            <w:left w:val="none" w:sz="0" w:space="0" w:color="auto"/>
            <w:bottom w:val="none" w:sz="0" w:space="0" w:color="auto"/>
            <w:right w:val="none" w:sz="0" w:space="0" w:color="auto"/>
          </w:divBdr>
        </w:div>
        <w:div w:id="1472017614">
          <w:marLeft w:val="0"/>
          <w:marRight w:val="0"/>
          <w:marTop w:val="0"/>
          <w:marBottom w:val="0"/>
          <w:divBdr>
            <w:top w:val="none" w:sz="0" w:space="0" w:color="auto"/>
            <w:left w:val="none" w:sz="0" w:space="0" w:color="auto"/>
            <w:bottom w:val="none" w:sz="0" w:space="0" w:color="auto"/>
            <w:right w:val="none" w:sz="0" w:space="0" w:color="auto"/>
          </w:divBdr>
        </w:div>
        <w:div w:id="1814520192">
          <w:marLeft w:val="0"/>
          <w:marRight w:val="0"/>
          <w:marTop w:val="0"/>
          <w:marBottom w:val="0"/>
          <w:divBdr>
            <w:top w:val="none" w:sz="0" w:space="0" w:color="auto"/>
            <w:left w:val="none" w:sz="0" w:space="0" w:color="auto"/>
            <w:bottom w:val="none" w:sz="0" w:space="0" w:color="auto"/>
            <w:right w:val="none" w:sz="0" w:space="0" w:color="auto"/>
          </w:divBdr>
        </w:div>
      </w:divsChild>
    </w:div>
    <w:div w:id="467016698">
      <w:bodyDiv w:val="1"/>
      <w:marLeft w:val="0"/>
      <w:marRight w:val="0"/>
      <w:marTop w:val="0"/>
      <w:marBottom w:val="0"/>
      <w:divBdr>
        <w:top w:val="none" w:sz="0" w:space="0" w:color="auto"/>
        <w:left w:val="none" w:sz="0" w:space="0" w:color="auto"/>
        <w:bottom w:val="none" w:sz="0" w:space="0" w:color="auto"/>
        <w:right w:val="none" w:sz="0" w:space="0" w:color="auto"/>
      </w:divBdr>
      <w:divsChild>
        <w:div w:id="1592424048">
          <w:marLeft w:val="0"/>
          <w:marRight w:val="0"/>
          <w:marTop w:val="0"/>
          <w:marBottom w:val="0"/>
          <w:divBdr>
            <w:top w:val="none" w:sz="0" w:space="0" w:color="auto"/>
            <w:left w:val="none" w:sz="0" w:space="0" w:color="auto"/>
            <w:bottom w:val="none" w:sz="0" w:space="0" w:color="auto"/>
            <w:right w:val="none" w:sz="0" w:space="0" w:color="auto"/>
          </w:divBdr>
        </w:div>
        <w:div w:id="1345209657">
          <w:marLeft w:val="0"/>
          <w:marRight w:val="0"/>
          <w:marTop w:val="0"/>
          <w:marBottom w:val="0"/>
          <w:divBdr>
            <w:top w:val="none" w:sz="0" w:space="0" w:color="auto"/>
            <w:left w:val="none" w:sz="0" w:space="0" w:color="auto"/>
            <w:bottom w:val="none" w:sz="0" w:space="0" w:color="auto"/>
            <w:right w:val="none" w:sz="0" w:space="0" w:color="auto"/>
          </w:divBdr>
        </w:div>
        <w:div w:id="888537522">
          <w:marLeft w:val="0"/>
          <w:marRight w:val="0"/>
          <w:marTop w:val="0"/>
          <w:marBottom w:val="0"/>
          <w:divBdr>
            <w:top w:val="none" w:sz="0" w:space="0" w:color="auto"/>
            <w:left w:val="none" w:sz="0" w:space="0" w:color="auto"/>
            <w:bottom w:val="none" w:sz="0" w:space="0" w:color="auto"/>
            <w:right w:val="none" w:sz="0" w:space="0" w:color="auto"/>
          </w:divBdr>
        </w:div>
      </w:divsChild>
    </w:div>
    <w:div w:id="560024264">
      <w:bodyDiv w:val="1"/>
      <w:marLeft w:val="0"/>
      <w:marRight w:val="0"/>
      <w:marTop w:val="0"/>
      <w:marBottom w:val="0"/>
      <w:divBdr>
        <w:top w:val="none" w:sz="0" w:space="0" w:color="auto"/>
        <w:left w:val="none" w:sz="0" w:space="0" w:color="auto"/>
        <w:bottom w:val="none" w:sz="0" w:space="0" w:color="auto"/>
        <w:right w:val="none" w:sz="0" w:space="0" w:color="auto"/>
      </w:divBdr>
      <w:divsChild>
        <w:div w:id="1059089406">
          <w:marLeft w:val="0"/>
          <w:marRight w:val="0"/>
          <w:marTop w:val="0"/>
          <w:marBottom w:val="0"/>
          <w:divBdr>
            <w:top w:val="none" w:sz="0" w:space="0" w:color="auto"/>
            <w:left w:val="none" w:sz="0" w:space="0" w:color="auto"/>
            <w:bottom w:val="none" w:sz="0" w:space="0" w:color="auto"/>
            <w:right w:val="none" w:sz="0" w:space="0" w:color="auto"/>
          </w:divBdr>
          <w:divsChild>
            <w:div w:id="1902786653">
              <w:marLeft w:val="0"/>
              <w:marRight w:val="0"/>
              <w:marTop w:val="0"/>
              <w:marBottom w:val="0"/>
              <w:divBdr>
                <w:top w:val="none" w:sz="0" w:space="0" w:color="auto"/>
                <w:left w:val="none" w:sz="0" w:space="0" w:color="auto"/>
                <w:bottom w:val="none" w:sz="0" w:space="0" w:color="auto"/>
                <w:right w:val="none" w:sz="0" w:space="0" w:color="auto"/>
              </w:divBdr>
            </w:div>
            <w:div w:id="1491822760">
              <w:marLeft w:val="0"/>
              <w:marRight w:val="0"/>
              <w:marTop w:val="0"/>
              <w:marBottom w:val="0"/>
              <w:divBdr>
                <w:top w:val="none" w:sz="0" w:space="0" w:color="auto"/>
                <w:left w:val="none" w:sz="0" w:space="0" w:color="auto"/>
                <w:bottom w:val="none" w:sz="0" w:space="0" w:color="auto"/>
                <w:right w:val="none" w:sz="0" w:space="0" w:color="auto"/>
              </w:divBdr>
            </w:div>
            <w:div w:id="787625809">
              <w:marLeft w:val="0"/>
              <w:marRight w:val="0"/>
              <w:marTop w:val="0"/>
              <w:marBottom w:val="0"/>
              <w:divBdr>
                <w:top w:val="none" w:sz="0" w:space="0" w:color="auto"/>
                <w:left w:val="none" w:sz="0" w:space="0" w:color="auto"/>
                <w:bottom w:val="none" w:sz="0" w:space="0" w:color="auto"/>
                <w:right w:val="none" w:sz="0" w:space="0" w:color="auto"/>
              </w:divBdr>
            </w:div>
            <w:div w:id="950357621">
              <w:marLeft w:val="0"/>
              <w:marRight w:val="0"/>
              <w:marTop w:val="0"/>
              <w:marBottom w:val="0"/>
              <w:divBdr>
                <w:top w:val="none" w:sz="0" w:space="0" w:color="auto"/>
                <w:left w:val="none" w:sz="0" w:space="0" w:color="auto"/>
                <w:bottom w:val="none" w:sz="0" w:space="0" w:color="auto"/>
                <w:right w:val="none" w:sz="0" w:space="0" w:color="auto"/>
              </w:divBdr>
            </w:div>
            <w:div w:id="209923351">
              <w:marLeft w:val="0"/>
              <w:marRight w:val="0"/>
              <w:marTop w:val="0"/>
              <w:marBottom w:val="0"/>
              <w:divBdr>
                <w:top w:val="none" w:sz="0" w:space="0" w:color="auto"/>
                <w:left w:val="none" w:sz="0" w:space="0" w:color="auto"/>
                <w:bottom w:val="none" w:sz="0" w:space="0" w:color="auto"/>
                <w:right w:val="none" w:sz="0" w:space="0" w:color="auto"/>
              </w:divBdr>
            </w:div>
            <w:div w:id="1677880350">
              <w:marLeft w:val="0"/>
              <w:marRight w:val="0"/>
              <w:marTop w:val="0"/>
              <w:marBottom w:val="0"/>
              <w:divBdr>
                <w:top w:val="none" w:sz="0" w:space="0" w:color="auto"/>
                <w:left w:val="none" w:sz="0" w:space="0" w:color="auto"/>
                <w:bottom w:val="none" w:sz="0" w:space="0" w:color="auto"/>
                <w:right w:val="none" w:sz="0" w:space="0" w:color="auto"/>
              </w:divBdr>
            </w:div>
            <w:div w:id="1730959456">
              <w:marLeft w:val="0"/>
              <w:marRight w:val="0"/>
              <w:marTop w:val="0"/>
              <w:marBottom w:val="0"/>
              <w:divBdr>
                <w:top w:val="none" w:sz="0" w:space="0" w:color="auto"/>
                <w:left w:val="none" w:sz="0" w:space="0" w:color="auto"/>
                <w:bottom w:val="none" w:sz="0" w:space="0" w:color="auto"/>
                <w:right w:val="none" w:sz="0" w:space="0" w:color="auto"/>
              </w:divBdr>
            </w:div>
            <w:div w:id="2026707769">
              <w:marLeft w:val="0"/>
              <w:marRight w:val="0"/>
              <w:marTop w:val="0"/>
              <w:marBottom w:val="0"/>
              <w:divBdr>
                <w:top w:val="none" w:sz="0" w:space="0" w:color="auto"/>
                <w:left w:val="none" w:sz="0" w:space="0" w:color="auto"/>
                <w:bottom w:val="none" w:sz="0" w:space="0" w:color="auto"/>
                <w:right w:val="none" w:sz="0" w:space="0" w:color="auto"/>
              </w:divBdr>
            </w:div>
            <w:div w:id="1482189277">
              <w:marLeft w:val="0"/>
              <w:marRight w:val="0"/>
              <w:marTop w:val="0"/>
              <w:marBottom w:val="0"/>
              <w:divBdr>
                <w:top w:val="none" w:sz="0" w:space="0" w:color="auto"/>
                <w:left w:val="none" w:sz="0" w:space="0" w:color="auto"/>
                <w:bottom w:val="none" w:sz="0" w:space="0" w:color="auto"/>
                <w:right w:val="none" w:sz="0" w:space="0" w:color="auto"/>
              </w:divBdr>
            </w:div>
            <w:div w:id="1907690899">
              <w:marLeft w:val="0"/>
              <w:marRight w:val="0"/>
              <w:marTop w:val="0"/>
              <w:marBottom w:val="0"/>
              <w:divBdr>
                <w:top w:val="none" w:sz="0" w:space="0" w:color="auto"/>
                <w:left w:val="none" w:sz="0" w:space="0" w:color="auto"/>
                <w:bottom w:val="none" w:sz="0" w:space="0" w:color="auto"/>
                <w:right w:val="none" w:sz="0" w:space="0" w:color="auto"/>
              </w:divBdr>
            </w:div>
            <w:div w:id="1381826749">
              <w:marLeft w:val="0"/>
              <w:marRight w:val="0"/>
              <w:marTop w:val="0"/>
              <w:marBottom w:val="0"/>
              <w:divBdr>
                <w:top w:val="none" w:sz="0" w:space="0" w:color="auto"/>
                <w:left w:val="none" w:sz="0" w:space="0" w:color="auto"/>
                <w:bottom w:val="none" w:sz="0" w:space="0" w:color="auto"/>
                <w:right w:val="none" w:sz="0" w:space="0" w:color="auto"/>
              </w:divBdr>
            </w:div>
            <w:div w:id="1376467920">
              <w:marLeft w:val="0"/>
              <w:marRight w:val="0"/>
              <w:marTop w:val="0"/>
              <w:marBottom w:val="0"/>
              <w:divBdr>
                <w:top w:val="none" w:sz="0" w:space="0" w:color="auto"/>
                <w:left w:val="none" w:sz="0" w:space="0" w:color="auto"/>
                <w:bottom w:val="none" w:sz="0" w:space="0" w:color="auto"/>
                <w:right w:val="none" w:sz="0" w:space="0" w:color="auto"/>
              </w:divBdr>
            </w:div>
            <w:div w:id="670179305">
              <w:marLeft w:val="0"/>
              <w:marRight w:val="0"/>
              <w:marTop w:val="0"/>
              <w:marBottom w:val="0"/>
              <w:divBdr>
                <w:top w:val="none" w:sz="0" w:space="0" w:color="auto"/>
                <w:left w:val="none" w:sz="0" w:space="0" w:color="auto"/>
                <w:bottom w:val="none" w:sz="0" w:space="0" w:color="auto"/>
                <w:right w:val="none" w:sz="0" w:space="0" w:color="auto"/>
              </w:divBdr>
            </w:div>
            <w:div w:id="903100143">
              <w:marLeft w:val="0"/>
              <w:marRight w:val="0"/>
              <w:marTop w:val="0"/>
              <w:marBottom w:val="0"/>
              <w:divBdr>
                <w:top w:val="none" w:sz="0" w:space="0" w:color="auto"/>
                <w:left w:val="none" w:sz="0" w:space="0" w:color="auto"/>
                <w:bottom w:val="none" w:sz="0" w:space="0" w:color="auto"/>
                <w:right w:val="none" w:sz="0" w:space="0" w:color="auto"/>
              </w:divBdr>
            </w:div>
            <w:div w:id="20308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6030">
      <w:bodyDiv w:val="1"/>
      <w:marLeft w:val="0"/>
      <w:marRight w:val="0"/>
      <w:marTop w:val="0"/>
      <w:marBottom w:val="0"/>
      <w:divBdr>
        <w:top w:val="none" w:sz="0" w:space="0" w:color="auto"/>
        <w:left w:val="none" w:sz="0" w:space="0" w:color="auto"/>
        <w:bottom w:val="none" w:sz="0" w:space="0" w:color="auto"/>
        <w:right w:val="none" w:sz="0" w:space="0" w:color="auto"/>
      </w:divBdr>
      <w:divsChild>
        <w:div w:id="1667396743">
          <w:marLeft w:val="0"/>
          <w:marRight w:val="0"/>
          <w:marTop w:val="0"/>
          <w:marBottom w:val="0"/>
          <w:divBdr>
            <w:top w:val="none" w:sz="0" w:space="0" w:color="auto"/>
            <w:left w:val="none" w:sz="0" w:space="0" w:color="auto"/>
            <w:bottom w:val="none" w:sz="0" w:space="0" w:color="auto"/>
            <w:right w:val="none" w:sz="0" w:space="0" w:color="auto"/>
          </w:divBdr>
        </w:div>
        <w:div w:id="221450532">
          <w:marLeft w:val="0"/>
          <w:marRight w:val="0"/>
          <w:marTop w:val="0"/>
          <w:marBottom w:val="0"/>
          <w:divBdr>
            <w:top w:val="none" w:sz="0" w:space="0" w:color="auto"/>
            <w:left w:val="none" w:sz="0" w:space="0" w:color="auto"/>
            <w:bottom w:val="none" w:sz="0" w:space="0" w:color="auto"/>
            <w:right w:val="none" w:sz="0" w:space="0" w:color="auto"/>
          </w:divBdr>
        </w:div>
        <w:div w:id="460921186">
          <w:marLeft w:val="0"/>
          <w:marRight w:val="0"/>
          <w:marTop w:val="0"/>
          <w:marBottom w:val="0"/>
          <w:divBdr>
            <w:top w:val="none" w:sz="0" w:space="0" w:color="auto"/>
            <w:left w:val="none" w:sz="0" w:space="0" w:color="auto"/>
            <w:bottom w:val="none" w:sz="0" w:space="0" w:color="auto"/>
            <w:right w:val="none" w:sz="0" w:space="0" w:color="auto"/>
          </w:divBdr>
        </w:div>
        <w:div w:id="1691566187">
          <w:marLeft w:val="0"/>
          <w:marRight w:val="0"/>
          <w:marTop w:val="0"/>
          <w:marBottom w:val="0"/>
          <w:divBdr>
            <w:top w:val="none" w:sz="0" w:space="0" w:color="auto"/>
            <w:left w:val="none" w:sz="0" w:space="0" w:color="auto"/>
            <w:bottom w:val="none" w:sz="0" w:space="0" w:color="auto"/>
            <w:right w:val="none" w:sz="0" w:space="0" w:color="auto"/>
          </w:divBdr>
        </w:div>
        <w:div w:id="1990597001">
          <w:marLeft w:val="0"/>
          <w:marRight w:val="0"/>
          <w:marTop w:val="0"/>
          <w:marBottom w:val="0"/>
          <w:divBdr>
            <w:top w:val="none" w:sz="0" w:space="0" w:color="auto"/>
            <w:left w:val="none" w:sz="0" w:space="0" w:color="auto"/>
            <w:bottom w:val="none" w:sz="0" w:space="0" w:color="auto"/>
            <w:right w:val="none" w:sz="0" w:space="0" w:color="auto"/>
          </w:divBdr>
        </w:div>
      </w:divsChild>
    </w:div>
    <w:div w:id="654724331">
      <w:bodyDiv w:val="1"/>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
        <w:div w:id="388309846">
          <w:marLeft w:val="0"/>
          <w:marRight w:val="0"/>
          <w:marTop w:val="0"/>
          <w:marBottom w:val="0"/>
          <w:divBdr>
            <w:top w:val="none" w:sz="0" w:space="0" w:color="auto"/>
            <w:left w:val="none" w:sz="0" w:space="0" w:color="auto"/>
            <w:bottom w:val="none" w:sz="0" w:space="0" w:color="auto"/>
            <w:right w:val="none" w:sz="0" w:space="0" w:color="auto"/>
          </w:divBdr>
        </w:div>
        <w:div w:id="669915492">
          <w:marLeft w:val="0"/>
          <w:marRight w:val="0"/>
          <w:marTop w:val="0"/>
          <w:marBottom w:val="0"/>
          <w:divBdr>
            <w:top w:val="none" w:sz="0" w:space="0" w:color="auto"/>
            <w:left w:val="none" w:sz="0" w:space="0" w:color="auto"/>
            <w:bottom w:val="none" w:sz="0" w:space="0" w:color="auto"/>
            <w:right w:val="none" w:sz="0" w:space="0" w:color="auto"/>
          </w:divBdr>
        </w:div>
        <w:div w:id="360787140">
          <w:marLeft w:val="0"/>
          <w:marRight w:val="0"/>
          <w:marTop w:val="0"/>
          <w:marBottom w:val="0"/>
          <w:divBdr>
            <w:top w:val="none" w:sz="0" w:space="0" w:color="auto"/>
            <w:left w:val="none" w:sz="0" w:space="0" w:color="auto"/>
            <w:bottom w:val="none" w:sz="0" w:space="0" w:color="auto"/>
            <w:right w:val="none" w:sz="0" w:space="0" w:color="auto"/>
          </w:divBdr>
        </w:div>
        <w:div w:id="1686862517">
          <w:marLeft w:val="0"/>
          <w:marRight w:val="0"/>
          <w:marTop w:val="0"/>
          <w:marBottom w:val="0"/>
          <w:divBdr>
            <w:top w:val="none" w:sz="0" w:space="0" w:color="auto"/>
            <w:left w:val="none" w:sz="0" w:space="0" w:color="auto"/>
            <w:bottom w:val="none" w:sz="0" w:space="0" w:color="auto"/>
            <w:right w:val="none" w:sz="0" w:space="0" w:color="auto"/>
          </w:divBdr>
        </w:div>
        <w:div w:id="403989404">
          <w:marLeft w:val="0"/>
          <w:marRight w:val="0"/>
          <w:marTop w:val="0"/>
          <w:marBottom w:val="0"/>
          <w:divBdr>
            <w:top w:val="none" w:sz="0" w:space="0" w:color="auto"/>
            <w:left w:val="none" w:sz="0" w:space="0" w:color="auto"/>
            <w:bottom w:val="none" w:sz="0" w:space="0" w:color="auto"/>
            <w:right w:val="none" w:sz="0" w:space="0" w:color="auto"/>
          </w:divBdr>
        </w:div>
        <w:div w:id="1836264940">
          <w:marLeft w:val="0"/>
          <w:marRight w:val="0"/>
          <w:marTop w:val="0"/>
          <w:marBottom w:val="0"/>
          <w:divBdr>
            <w:top w:val="none" w:sz="0" w:space="0" w:color="auto"/>
            <w:left w:val="none" w:sz="0" w:space="0" w:color="auto"/>
            <w:bottom w:val="none" w:sz="0" w:space="0" w:color="auto"/>
            <w:right w:val="none" w:sz="0" w:space="0" w:color="auto"/>
          </w:divBdr>
        </w:div>
        <w:div w:id="1557353354">
          <w:marLeft w:val="0"/>
          <w:marRight w:val="0"/>
          <w:marTop w:val="0"/>
          <w:marBottom w:val="0"/>
          <w:divBdr>
            <w:top w:val="none" w:sz="0" w:space="0" w:color="auto"/>
            <w:left w:val="none" w:sz="0" w:space="0" w:color="auto"/>
            <w:bottom w:val="none" w:sz="0" w:space="0" w:color="auto"/>
            <w:right w:val="none" w:sz="0" w:space="0" w:color="auto"/>
          </w:divBdr>
        </w:div>
        <w:div w:id="1809936193">
          <w:marLeft w:val="0"/>
          <w:marRight w:val="0"/>
          <w:marTop w:val="0"/>
          <w:marBottom w:val="0"/>
          <w:divBdr>
            <w:top w:val="none" w:sz="0" w:space="0" w:color="auto"/>
            <w:left w:val="none" w:sz="0" w:space="0" w:color="auto"/>
            <w:bottom w:val="none" w:sz="0" w:space="0" w:color="auto"/>
            <w:right w:val="none" w:sz="0" w:space="0" w:color="auto"/>
          </w:divBdr>
        </w:div>
        <w:div w:id="1147168081">
          <w:marLeft w:val="0"/>
          <w:marRight w:val="0"/>
          <w:marTop w:val="0"/>
          <w:marBottom w:val="0"/>
          <w:divBdr>
            <w:top w:val="none" w:sz="0" w:space="0" w:color="auto"/>
            <w:left w:val="none" w:sz="0" w:space="0" w:color="auto"/>
            <w:bottom w:val="none" w:sz="0" w:space="0" w:color="auto"/>
            <w:right w:val="none" w:sz="0" w:space="0" w:color="auto"/>
          </w:divBdr>
        </w:div>
        <w:div w:id="1969774082">
          <w:marLeft w:val="0"/>
          <w:marRight w:val="0"/>
          <w:marTop w:val="0"/>
          <w:marBottom w:val="0"/>
          <w:divBdr>
            <w:top w:val="none" w:sz="0" w:space="0" w:color="auto"/>
            <w:left w:val="none" w:sz="0" w:space="0" w:color="auto"/>
            <w:bottom w:val="none" w:sz="0" w:space="0" w:color="auto"/>
            <w:right w:val="none" w:sz="0" w:space="0" w:color="auto"/>
          </w:divBdr>
        </w:div>
        <w:div w:id="353074948">
          <w:marLeft w:val="0"/>
          <w:marRight w:val="0"/>
          <w:marTop w:val="0"/>
          <w:marBottom w:val="0"/>
          <w:divBdr>
            <w:top w:val="none" w:sz="0" w:space="0" w:color="auto"/>
            <w:left w:val="none" w:sz="0" w:space="0" w:color="auto"/>
            <w:bottom w:val="none" w:sz="0" w:space="0" w:color="auto"/>
            <w:right w:val="none" w:sz="0" w:space="0" w:color="auto"/>
          </w:divBdr>
        </w:div>
        <w:div w:id="1602028921">
          <w:marLeft w:val="0"/>
          <w:marRight w:val="0"/>
          <w:marTop w:val="0"/>
          <w:marBottom w:val="0"/>
          <w:divBdr>
            <w:top w:val="none" w:sz="0" w:space="0" w:color="auto"/>
            <w:left w:val="none" w:sz="0" w:space="0" w:color="auto"/>
            <w:bottom w:val="none" w:sz="0" w:space="0" w:color="auto"/>
            <w:right w:val="none" w:sz="0" w:space="0" w:color="auto"/>
          </w:divBdr>
        </w:div>
        <w:div w:id="41028310">
          <w:marLeft w:val="0"/>
          <w:marRight w:val="0"/>
          <w:marTop w:val="0"/>
          <w:marBottom w:val="0"/>
          <w:divBdr>
            <w:top w:val="none" w:sz="0" w:space="0" w:color="auto"/>
            <w:left w:val="none" w:sz="0" w:space="0" w:color="auto"/>
            <w:bottom w:val="none" w:sz="0" w:space="0" w:color="auto"/>
            <w:right w:val="none" w:sz="0" w:space="0" w:color="auto"/>
          </w:divBdr>
        </w:div>
        <w:div w:id="824857801">
          <w:marLeft w:val="0"/>
          <w:marRight w:val="0"/>
          <w:marTop w:val="0"/>
          <w:marBottom w:val="0"/>
          <w:divBdr>
            <w:top w:val="none" w:sz="0" w:space="0" w:color="auto"/>
            <w:left w:val="none" w:sz="0" w:space="0" w:color="auto"/>
            <w:bottom w:val="none" w:sz="0" w:space="0" w:color="auto"/>
            <w:right w:val="none" w:sz="0" w:space="0" w:color="auto"/>
          </w:divBdr>
        </w:div>
        <w:div w:id="877931050">
          <w:marLeft w:val="0"/>
          <w:marRight w:val="0"/>
          <w:marTop w:val="0"/>
          <w:marBottom w:val="0"/>
          <w:divBdr>
            <w:top w:val="none" w:sz="0" w:space="0" w:color="auto"/>
            <w:left w:val="none" w:sz="0" w:space="0" w:color="auto"/>
            <w:bottom w:val="none" w:sz="0" w:space="0" w:color="auto"/>
            <w:right w:val="none" w:sz="0" w:space="0" w:color="auto"/>
          </w:divBdr>
        </w:div>
        <w:div w:id="680200193">
          <w:marLeft w:val="0"/>
          <w:marRight w:val="0"/>
          <w:marTop w:val="0"/>
          <w:marBottom w:val="0"/>
          <w:divBdr>
            <w:top w:val="none" w:sz="0" w:space="0" w:color="auto"/>
            <w:left w:val="none" w:sz="0" w:space="0" w:color="auto"/>
            <w:bottom w:val="none" w:sz="0" w:space="0" w:color="auto"/>
            <w:right w:val="none" w:sz="0" w:space="0" w:color="auto"/>
          </w:divBdr>
        </w:div>
      </w:divsChild>
    </w:div>
    <w:div w:id="699936482">
      <w:bodyDiv w:val="1"/>
      <w:marLeft w:val="0"/>
      <w:marRight w:val="0"/>
      <w:marTop w:val="0"/>
      <w:marBottom w:val="0"/>
      <w:divBdr>
        <w:top w:val="none" w:sz="0" w:space="0" w:color="auto"/>
        <w:left w:val="none" w:sz="0" w:space="0" w:color="auto"/>
        <w:bottom w:val="none" w:sz="0" w:space="0" w:color="auto"/>
        <w:right w:val="none" w:sz="0" w:space="0" w:color="auto"/>
      </w:divBdr>
      <w:divsChild>
        <w:div w:id="824975230">
          <w:marLeft w:val="0"/>
          <w:marRight w:val="0"/>
          <w:marTop w:val="0"/>
          <w:marBottom w:val="0"/>
          <w:divBdr>
            <w:top w:val="none" w:sz="0" w:space="0" w:color="auto"/>
            <w:left w:val="none" w:sz="0" w:space="0" w:color="auto"/>
            <w:bottom w:val="none" w:sz="0" w:space="0" w:color="auto"/>
            <w:right w:val="none" w:sz="0" w:space="0" w:color="auto"/>
          </w:divBdr>
        </w:div>
      </w:divsChild>
    </w:div>
    <w:div w:id="870460946">
      <w:bodyDiv w:val="1"/>
      <w:marLeft w:val="0"/>
      <w:marRight w:val="0"/>
      <w:marTop w:val="0"/>
      <w:marBottom w:val="0"/>
      <w:divBdr>
        <w:top w:val="none" w:sz="0" w:space="0" w:color="auto"/>
        <w:left w:val="none" w:sz="0" w:space="0" w:color="auto"/>
        <w:bottom w:val="none" w:sz="0" w:space="0" w:color="auto"/>
        <w:right w:val="none" w:sz="0" w:space="0" w:color="auto"/>
      </w:divBdr>
      <w:divsChild>
        <w:div w:id="1748530433">
          <w:marLeft w:val="0"/>
          <w:marRight w:val="0"/>
          <w:marTop w:val="0"/>
          <w:marBottom w:val="0"/>
          <w:divBdr>
            <w:top w:val="none" w:sz="0" w:space="0" w:color="auto"/>
            <w:left w:val="none" w:sz="0" w:space="0" w:color="auto"/>
            <w:bottom w:val="none" w:sz="0" w:space="0" w:color="auto"/>
            <w:right w:val="none" w:sz="0" w:space="0" w:color="auto"/>
          </w:divBdr>
        </w:div>
        <w:div w:id="1269586205">
          <w:marLeft w:val="0"/>
          <w:marRight w:val="0"/>
          <w:marTop w:val="0"/>
          <w:marBottom w:val="0"/>
          <w:divBdr>
            <w:top w:val="none" w:sz="0" w:space="0" w:color="auto"/>
            <w:left w:val="none" w:sz="0" w:space="0" w:color="auto"/>
            <w:bottom w:val="none" w:sz="0" w:space="0" w:color="auto"/>
            <w:right w:val="none" w:sz="0" w:space="0" w:color="auto"/>
          </w:divBdr>
        </w:div>
        <w:div w:id="1271471027">
          <w:marLeft w:val="0"/>
          <w:marRight w:val="0"/>
          <w:marTop w:val="0"/>
          <w:marBottom w:val="0"/>
          <w:divBdr>
            <w:top w:val="none" w:sz="0" w:space="0" w:color="auto"/>
            <w:left w:val="none" w:sz="0" w:space="0" w:color="auto"/>
            <w:bottom w:val="none" w:sz="0" w:space="0" w:color="auto"/>
            <w:right w:val="none" w:sz="0" w:space="0" w:color="auto"/>
          </w:divBdr>
        </w:div>
        <w:div w:id="921597037">
          <w:marLeft w:val="0"/>
          <w:marRight w:val="0"/>
          <w:marTop w:val="0"/>
          <w:marBottom w:val="0"/>
          <w:divBdr>
            <w:top w:val="none" w:sz="0" w:space="0" w:color="auto"/>
            <w:left w:val="none" w:sz="0" w:space="0" w:color="auto"/>
            <w:bottom w:val="none" w:sz="0" w:space="0" w:color="auto"/>
            <w:right w:val="none" w:sz="0" w:space="0" w:color="auto"/>
          </w:divBdr>
        </w:div>
        <w:div w:id="792676705">
          <w:marLeft w:val="0"/>
          <w:marRight w:val="0"/>
          <w:marTop w:val="0"/>
          <w:marBottom w:val="0"/>
          <w:divBdr>
            <w:top w:val="none" w:sz="0" w:space="0" w:color="auto"/>
            <w:left w:val="none" w:sz="0" w:space="0" w:color="auto"/>
            <w:bottom w:val="none" w:sz="0" w:space="0" w:color="auto"/>
            <w:right w:val="none" w:sz="0" w:space="0" w:color="auto"/>
          </w:divBdr>
        </w:div>
      </w:divsChild>
    </w:div>
    <w:div w:id="873343708">
      <w:bodyDiv w:val="1"/>
      <w:marLeft w:val="0"/>
      <w:marRight w:val="0"/>
      <w:marTop w:val="0"/>
      <w:marBottom w:val="0"/>
      <w:divBdr>
        <w:top w:val="none" w:sz="0" w:space="0" w:color="auto"/>
        <w:left w:val="none" w:sz="0" w:space="0" w:color="auto"/>
        <w:bottom w:val="none" w:sz="0" w:space="0" w:color="auto"/>
        <w:right w:val="none" w:sz="0" w:space="0" w:color="auto"/>
      </w:divBdr>
      <w:divsChild>
        <w:div w:id="2059892513">
          <w:marLeft w:val="0"/>
          <w:marRight w:val="0"/>
          <w:marTop w:val="0"/>
          <w:marBottom w:val="0"/>
          <w:divBdr>
            <w:top w:val="none" w:sz="0" w:space="0" w:color="auto"/>
            <w:left w:val="none" w:sz="0" w:space="0" w:color="auto"/>
            <w:bottom w:val="none" w:sz="0" w:space="0" w:color="auto"/>
            <w:right w:val="none" w:sz="0" w:space="0" w:color="auto"/>
          </w:divBdr>
        </w:div>
        <w:div w:id="1607350897">
          <w:marLeft w:val="0"/>
          <w:marRight w:val="0"/>
          <w:marTop w:val="0"/>
          <w:marBottom w:val="0"/>
          <w:divBdr>
            <w:top w:val="none" w:sz="0" w:space="0" w:color="auto"/>
            <w:left w:val="none" w:sz="0" w:space="0" w:color="auto"/>
            <w:bottom w:val="none" w:sz="0" w:space="0" w:color="auto"/>
            <w:right w:val="none" w:sz="0" w:space="0" w:color="auto"/>
          </w:divBdr>
        </w:div>
        <w:div w:id="721291395">
          <w:marLeft w:val="0"/>
          <w:marRight w:val="0"/>
          <w:marTop w:val="0"/>
          <w:marBottom w:val="0"/>
          <w:divBdr>
            <w:top w:val="none" w:sz="0" w:space="0" w:color="auto"/>
            <w:left w:val="none" w:sz="0" w:space="0" w:color="auto"/>
            <w:bottom w:val="none" w:sz="0" w:space="0" w:color="auto"/>
            <w:right w:val="none" w:sz="0" w:space="0" w:color="auto"/>
          </w:divBdr>
        </w:div>
        <w:div w:id="306202210">
          <w:marLeft w:val="0"/>
          <w:marRight w:val="0"/>
          <w:marTop w:val="0"/>
          <w:marBottom w:val="0"/>
          <w:divBdr>
            <w:top w:val="none" w:sz="0" w:space="0" w:color="auto"/>
            <w:left w:val="none" w:sz="0" w:space="0" w:color="auto"/>
            <w:bottom w:val="none" w:sz="0" w:space="0" w:color="auto"/>
            <w:right w:val="none" w:sz="0" w:space="0" w:color="auto"/>
          </w:divBdr>
        </w:div>
        <w:div w:id="1285161349">
          <w:marLeft w:val="0"/>
          <w:marRight w:val="0"/>
          <w:marTop w:val="0"/>
          <w:marBottom w:val="0"/>
          <w:divBdr>
            <w:top w:val="none" w:sz="0" w:space="0" w:color="auto"/>
            <w:left w:val="none" w:sz="0" w:space="0" w:color="auto"/>
            <w:bottom w:val="none" w:sz="0" w:space="0" w:color="auto"/>
            <w:right w:val="none" w:sz="0" w:space="0" w:color="auto"/>
          </w:divBdr>
        </w:div>
        <w:div w:id="1477183551">
          <w:marLeft w:val="0"/>
          <w:marRight w:val="0"/>
          <w:marTop w:val="0"/>
          <w:marBottom w:val="0"/>
          <w:divBdr>
            <w:top w:val="none" w:sz="0" w:space="0" w:color="auto"/>
            <w:left w:val="none" w:sz="0" w:space="0" w:color="auto"/>
            <w:bottom w:val="none" w:sz="0" w:space="0" w:color="auto"/>
            <w:right w:val="none" w:sz="0" w:space="0" w:color="auto"/>
          </w:divBdr>
        </w:div>
        <w:div w:id="1397708030">
          <w:marLeft w:val="0"/>
          <w:marRight w:val="0"/>
          <w:marTop w:val="0"/>
          <w:marBottom w:val="0"/>
          <w:divBdr>
            <w:top w:val="none" w:sz="0" w:space="0" w:color="auto"/>
            <w:left w:val="none" w:sz="0" w:space="0" w:color="auto"/>
            <w:bottom w:val="none" w:sz="0" w:space="0" w:color="auto"/>
            <w:right w:val="none" w:sz="0" w:space="0" w:color="auto"/>
          </w:divBdr>
        </w:div>
        <w:div w:id="1206679259">
          <w:marLeft w:val="0"/>
          <w:marRight w:val="0"/>
          <w:marTop w:val="0"/>
          <w:marBottom w:val="0"/>
          <w:divBdr>
            <w:top w:val="none" w:sz="0" w:space="0" w:color="auto"/>
            <w:left w:val="none" w:sz="0" w:space="0" w:color="auto"/>
            <w:bottom w:val="none" w:sz="0" w:space="0" w:color="auto"/>
            <w:right w:val="none" w:sz="0" w:space="0" w:color="auto"/>
          </w:divBdr>
        </w:div>
        <w:div w:id="1234120567">
          <w:marLeft w:val="0"/>
          <w:marRight w:val="0"/>
          <w:marTop w:val="0"/>
          <w:marBottom w:val="0"/>
          <w:divBdr>
            <w:top w:val="none" w:sz="0" w:space="0" w:color="auto"/>
            <w:left w:val="none" w:sz="0" w:space="0" w:color="auto"/>
            <w:bottom w:val="none" w:sz="0" w:space="0" w:color="auto"/>
            <w:right w:val="none" w:sz="0" w:space="0" w:color="auto"/>
          </w:divBdr>
        </w:div>
        <w:div w:id="1816530890">
          <w:marLeft w:val="0"/>
          <w:marRight w:val="0"/>
          <w:marTop w:val="0"/>
          <w:marBottom w:val="0"/>
          <w:divBdr>
            <w:top w:val="none" w:sz="0" w:space="0" w:color="auto"/>
            <w:left w:val="none" w:sz="0" w:space="0" w:color="auto"/>
            <w:bottom w:val="none" w:sz="0" w:space="0" w:color="auto"/>
            <w:right w:val="none" w:sz="0" w:space="0" w:color="auto"/>
          </w:divBdr>
        </w:div>
      </w:divsChild>
    </w:div>
    <w:div w:id="893660436">
      <w:bodyDiv w:val="1"/>
      <w:marLeft w:val="0"/>
      <w:marRight w:val="0"/>
      <w:marTop w:val="0"/>
      <w:marBottom w:val="0"/>
      <w:divBdr>
        <w:top w:val="none" w:sz="0" w:space="0" w:color="auto"/>
        <w:left w:val="none" w:sz="0" w:space="0" w:color="auto"/>
        <w:bottom w:val="none" w:sz="0" w:space="0" w:color="auto"/>
        <w:right w:val="none" w:sz="0" w:space="0" w:color="auto"/>
      </w:divBdr>
      <w:divsChild>
        <w:div w:id="1602032715">
          <w:marLeft w:val="0"/>
          <w:marRight w:val="0"/>
          <w:marTop w:val="0"/>
          <w:marBottom w:val="0"/>
          <w:divBdr>
            <w:top w:val="none" w:sz="0" w:space="0" w:color="auto"/>
            <w:left w:val="none" w:sz="0" w:space="0" w:color="auto"/>
            <w:bottom w:val="none" w:sz="0" w:space="0" w:color="auto"/>
            <w:right w:val="none" w:sz="0" w:space="0" w:color="auto"/>
          </w:divBdr>
        </w:div>
        <w:div w:id="280844112">
          <w:marLeft w:val="0"/>
          <w:marRight w:val="0"/>
          <w:marTop w:val="0"/>
          <w:marBottom w:val="0"/>
          <w:divBdr>
            <w:top w:val="none" w:sz="0" w:space="0" w:color="auto"/>
            <w:left w:val="none" w:sz="0" w:space="0" w:color="auto"/>
            <w:bottom w:val="none" w:sz="0" w:space="0" w:color="auto"/>
            <w:right w:val="none" w:sz="0" w:space="0" w:color="auto"/>
          </w:divBdr>
        </w:div>
      </w:divsChild>
    </w:div>
    <w:div w:id="1294939988">
      <w:bodyDiv w:val="1"/>
      <w:marLeft w:val="0"/>
      <w:marRight w:val="0"/>
      <w:marTop w:val="0"/>
      <w:marBottom w:val="0"/>
      <w:divBdr>
        <w:top w:val="none" w:sz="0" w:space="0" w:color="auto"/>
        <w:left w:val="none" w:sz="0" w:space="0" w:color="auto"/>
        <w:bottom w:val="none" w:sz="0" w:space="0" w:color="auto"/>
        <w:right w:val="none" w:sz="0" w:space="0" w:color="auto"/>
      </w:divBdr>
    </w:div>
    <w:div w:id="1297298911">
      <w:bodyDiv w:val="1"/>
      <w:marLeft w:val="0"/>
      <w:marRight w:val="0"/>
      <w:marTop w:val="0"/>
      <w:marBottom w:val="0"/>
      <w:divBdr>
        <w:top w:val="none" w:sz="0" w:space="0" w:color="auto"/>
        <w:left w:val="none" w:sz="0" w:space="0" w:color="auto"/>
        <w:bottom w:val="none" w:sz="0" w:space="0" w:color="auto"/>
        <w:right w:val="none" w:sz="0" w:space="0" w:color="auto"/>
      </w:divBdr>
      <w:divsChild>
        <w:div w:id="1211528557">
          <w:marLeft w:val="0"/>
          <w:marRight w:val="0"/>
          <w:marTop w:val="0"/>
          <w:marBottom w:val="0"/>
          <w:divBdr>
            <w:top w:val="none" w:sz="0" w:space="0" w:color="auto"/>
            <w:left w:val="none" w:sz="0" w:space="0" w:color="auto"/>
            <w:bottom w:val="none" w:sz="0" w:space="0" w:color="auto"/>
            <w:right w:val="none" w:sz="0" w:space="0" w:color="auto"/>
          </w:divBdr>
        </w:div>
        <w:div w:id="56901999">
          <w:marLeft w:val="0"/>
          <w:marRight w:val="0"/>
          <w:marTop w:val="0"/>
          <w:marBottom w:val="0"/>
          <w:divBdr>
            <w:top w:val="none" w:sz="0" w:space="0" w:color="auto"/>
            <w:left w:val="none" w:sz="0" w:space="0" w:color="auto"/>
            <w:bottom w:val="none" w:sz="0" w:space="0" w:color="auto"/>
            <w:right w:val="none" w:sz="0" w:space="0" w:color="auto"/>
          </w:divBdr>
        </w:div>
      </w:divsChild>
    </w:div>
    <w:div w:id="1309287263">
      <w:bodyDiv w:val="1"/>
      <w:marLeft w:val="0"/>
      <w:marRight w:val="0"/>
      <w:marTop w:val="0"/>
      <w:marBottom w:val="0"/>
      <w:divBdr>
        <w:top w:val="none" w:sz="0" w:space="0" w:color="auto"/>
        <w:left w:val="none" w:sz="0" w:space="0" w:color="auto"/>
        <w:bottom w:val="none" w:sz="0" w:space="0" w:color="auto"/>
        <w:right w:val="none" w:sz="0" w:space="0" w:color="auto"/>
      </w:divBdr>
      <w:divsChild>
        <w:div w:id="983463683">
          <w:marLeft w:val="0"/>
          <w:marRight w:val="0"/>
          <w:marTop w:val="0"/>
          <w:marBottom w:val="0"/>
          <w:divBdr>
            <w:top w:val="none" w:sz="0" w:space="0" w:color="auto"/>
            <w:left w:val="none" w:sz="0" w:space="0" w:color="auto"/>
            <w:bottom w:val="none" w:sz="0" w:space="0" w:color="auto"/>
            <w:right w:val="none" w:sz="0" w:space="0" w:color="auto"/>
          </w:divBdr>
        </w:div>
        <w:div w:id="1499614190">
          <w:marLeft w:val="0"/>
          <w:marRight w:val="0"/>
          <w:marTop w:val="0"/>
          <w:marBottom w:val="0"/>
          <w:divBdr>
            <w:top w:val="none" w:sz="0" w:space="0" w:color="auto"/>
            <w:left w:val="none" w:sz="0" w:space="0" w:color="auto"/>
            <w:bottom w:val="none" w:sz="0" w:space="0" w:color="auto"/>
            <w:right w:val="none" w:sz="0" w:space="0" w:color="auto"/>
          </w:divBdr>
        </w:div>
        <w:div w:id="273440509">
          <w:marLeft w:val="0"/>
          <w:marRight w:val="0"/>
          <w:marTop w:val="0"/>
          <w:marBottom w:val="0"/>
          <w:divBdr>
            <w:top w:val="none" w:sz="0" w:space="0" w:color="auto"/>
            <w:left w:val="none" w:sz="0" w:space="0" w:color="auto"/>
            <w:bottom w:val="none" w:sz="0" w:space="0" w:color="auto"/>
            <w:right w:val="none" w:sz="0" w:space="0" w:color="auto"/>
          </w:divBdr>
        </w:div>
        <w:div w:id="1155339550">
          <w:marLeft w:val="0"/>
          <w:marRight w:val="0"/>
          <w:marTop w:val="0"/>
          <w:marBottom w:val="0"/>
          <w:divBdr>
            <w:top w:val="none" w:sz="0" w:space="0" w:color="auto"/>
            <w:left w:val="none" w:sz="0" w:space="0" w:color="auto"/>
            <w:bottom w:val="none" w:sz="0" w:space="0" w:color="auto"/>
            <w:right w:val="none" w:sz="0" w:space="0" w:color="auto"/>
          </w:divBdr>
        </w:div>
        <w:div w:id="746460342">
          <w:marLeft w:val="0"/>
          <w:marRight w:val="0"/>
          <w:marTop w:val="0"/>
          <w:marBottom w:val="0"/>
          <w:divBdr>
            <w:top w:val="none" w:sz="0" w:space="0" w:color="auto"/>
            <w:left w:val="none" w:sz="0" w:space="0" w:color="auto"/>
            <w:bottom w:val="none" w:sz="0" w:space="0" w:color="auto"/>
            <w:right w:val="none" w:sz="0" w:space="0" w:color="auto"/>
          </w:divBdr>
        </w:div>
        <w:div w:id="554004870">
          <w:marLeft w:val="0"/>
          <w:marRight w:val="0"/>
          <w:marTop w:val="0"/>
          <w:marBottom w:val="0"/>
          <w:divBdr>
            <w:top w:val="none" w:sz="0" w:space="0" w:color="auto"/>
            <w:left w:val="none" w:sz="0" w:space="0" w:color="auto"/>
            <w:bottom w:val="none" w:sz="0" w:space="0" w:color="auto"/>
            <w:right w:val="none" w:sz="0" w:space="0" w:color="auto"/>
          </w:divBdr>
        </w:div>
        <w:div w:id="1559782394">
          <w:marLeft w:val="0"/>
          <w:marRight w:val="0"/>
          <w:marTop w:val="0"/>
          <w:marBottom w:val="0"/>
          <w:divBdr>
            <w:top w:val="none" w:sz="0" w:space="0" w:color="auto"/>
            <w:left w:val="none" w:sz="0" w:space="0" w:color="auto"/>
            <w:bottom w:val="none" w:sz="0" w:space="0" w:color="auto"/>
            <w:right w:val="none" w:sz="0" w:space="0" w:color="auto"/>
          </w:divBdr>
        </w:div>
        <w:div w:id="27536062">
          <w:marLeft w:val="0"/>
          <w:marRight w:val="0"/>
          <w:marTop w:val="0"/>
          <w:marBottom w:val="0"/>
          <w:divBdr>
            <w:top w:val="none" w:sz="0" w:space="0" w:color="auto"/>
            <w:left w:val="none" w:sz="0" w:space="0" w:color="auto"/>
            <w:bottom w:val="none" w:sz="0" w:space="0" w:color="auto"/>
            <w:right w:val="none" w:sz="0" w:space="0" w:color="auto"/>
          </w:divBdr>
        </w:div>
        <w:div w:id="1383138058">
          <w:marLeft w:val="0"/>
          <w:marRight w:val="0"/>
          <w:marTop w:val="0"/>
          <w:marBottom w:val="0"/>
          <w:divBdr>
            <w:top w:val="none" w:sz="0" w:space="0" w:color="auto"/>
            <w:left w:val="none" w:sz="0" w:space="0" w:color="auto"/>
            <w:bottom w:val="none" w:sz="0" w:space="0" w:color="auto"/>
            <w:right w:val="none" w:sz="0" w:space="0" w:color="auto"/>
          </w:divBdr>
        </w:div>
        <w:div w:id="413161089">
          <w:marLeft w:val="0"/>
          <w:marRight w:val="0"/>
          <w:marTop w:val="0"/>
          <w:marBottom w:val="0"/>
          <w:divBdr>
            <w:top w:val="none" w:sz="0" w:space="0" w:color="auto"/>
            <w:left w:val="none" w:sz="0" w:space="0" w:color="auto"/>
            <w:bottom w:val="none" w:sz="0" w:space="0" w:color="auto"/>
            <w:right w:val="none" w:sz="0" w:space="0" w:color="auto"/>
          </w:divBdr>
        </w:div>
        <w:div w:id="981495087">
          <w:marLeft w:val="0"/>
          <w:marRight w:val="0"/>
          <w:marTop w:val="0"/>
          <w:marBottom w:val="0"/>
          <w:divBdr>
            <w:top w:val="none" w:sz="0" w:space="0" w:color="auto"/>
            <w:left w:val="none" w:sz="0" w:space="0" w:color="auto"/>
            <w:bottom w:val="none" w:sz="0" w:space="0" w:color="auto"/>
            <w:right w:val="none" w:sz="0" w:space="0" w:color="auto"/>
          </w:divBdr>
        </w:div>
        <w:div w:id="1002850560">
          <w:marLeft w:val="0"/>
          <w:marRight w:val="0"/>
          <w:marTop w:val="0"/>
          <w:marBottom w:val="0"/>
          <w:divBdr>
            <w:top w:val="none" w:sz="0" w:space="0" w:color="auto"/>
            <w:left w:val="none" w:sz="0" w:space="0" w:color="auto"/>
            <w:bottom w:val="none" w:sz="0" w:space="0" w:color="auto"/>
            <w:right w:val="none" w:sz="0" w:space="0" w:color="auto"/>
          </w:divBdr>
        </w:div>
        <w:div w:id="319817613">
          <w:marLeft w:val="0"/>
          <w:marRight w:val="0"/>
          <w:marTop w:val="0"/>
          <w:marBottom w:val="0"/>
          <w:divBdr>
            <w:top w:val="none" w:sz="0" w:space="0" w:color="auto"/>
            <w:left w:val="none" w:sz="0" w:space="0" w:color="auto"/>
            <w:bottom w:val="none" w:sz="0" w:space="0" w:color="auto"/>
            <w:right w:val="none" w:sz="0" w:space="0" w:color="auto"/>
          </w:divBdr>
        </w:div>
        <w:div w:id="710959623">
          <w:marLeft w:val="0"/>
          <w:marRight w:val="0"/>
          <w:marTop w:val="0"/>
          <w:marBottom w:val="0"/>
          <w:divBdr>
            <w:top w:val="none" w:sz="0" w:space="0" w:color="auto"/>
            <w:left w:val="none" w:sz="0" w:space="0" w:color="auto"/>
            <w:bottom w:val="none" w:sz="0" w:space="0" w:color="auto"/>
            <w:right w:val="none" w:sz="0" w:space="0" w:color="auto"/>
          </w:divBdr>
        </w:div>
        <w:div w:id="1014842654">
          <w:marLeft w:val="0"/>
          <w:marRight w:val="0"/>
          <w:marTop w:val="0"/>
          <w:marBottom w:val="0"/>
          <w:divBdr>
            <w:top w:val="none" w:sz="0" w:space="0" w:color="auto"/>
            <w:left w:val="none" w:sz="0" w:space="0" w:color="auto"/>
            <w:bottom w:val="none" w:sz="0" w:space="0" w:color="auto"/>
            <w:right w:val="none" w:sz="0" w:space="0" w:color="auto"/>
          </w:divBdr>
        </w:div>
        <w:div w:id="433869367">
          <w:marLeft w:val="0"/>
          <w:marRight w:val="0"/>
          <w:marTop w:val="0"/>
          <w:marBottom w:val="0"/>
          <w:divBdr>
            <w:top w:val="none" w:sz="0" w:space="0" w:color="auto"/>
            <w:left w:val="none" w:sz="0" w:space="0" w:color="auto"/>
            <w:bottom w:val="none" w:sz="0" w:space="0" w:color="auto"/>
            <w:right w:val="none" w:sz="0" w:space="0" w:color="auto"/>
          </w:divBdr>
        </w:div>
        <w:div w:id="791630378">
          <w:marLeft w:val="0"/>
          <w:marRight w:val="0"/>
          <w:marTop w:val="0"/>
          <w:marBottom w:val="0"/>
          <w:divBdr>
            <w:top w:val="none" w:sz="0" w:space="0" w:color="auto"/>
            <w:left w:val="none" w:sz="0" w:space="0" w:color="auto"/>
            <w:bottom w:val="none" w:sz="0" w:space="0" w:color="auto"/>
            <w:right w:val="none" w:sz="0" w:space="0" w:color="auto"/>
          </w:divBdr>
        </w:div>
        <w:div w:id="836118131">
          <w:marLeft w:val="0"/>
          <w:marRight w:val="0"/>
          <w:marTop w:val="0"/>
          <w:marBottom w:val="0"/>
          <w:divBdr>
            <w:top w:val="none" w:sz="0" w:space="0" w:color="auto"/>
            <w:left w:val="none" w:sz="0" w:space="0" w:color="auto"/>
            <w:bottom w:val="none" w:sz="0" w:space="0" w:color="auto"/>
            <w:right w:val="none" w:sz="0" w:space="0" w:color="auto"/>
          </w:divBdr>
        </w:div>
        <w:div w:id="369842658">
          <w:marLeft w:val="0"/>
          <w:marRight w:val="0"/>
          <w:marTop w:val="0"/>
          <w:marBottom w:val="0"/>
          <w:divBdr>
            <w:top w:val="none" w:sz="0" w:space="0" w:color="auto"/>
            <w:left w:val="none" w:sz="0" w:space="0" w:color="auto"/>
            <w:bottom w:val="none" w:sz="0" w:space="0" w:color="auto"/>
            <w:right w:val="none" w:sz="0" w:space="0" w:color="auto"/>
          </w:divBdr>
        </w:div>
        <w:div w:id="1261448790">
          <w:marLeft w:val="0"/>
          <w:marRight w:val="0"/>
          <w:marTop w:val="0"/>
          <w:marBottom w:val="0"/>
          <w:divBdr>
            <w:top w:val="none" w:sz="0" w:space="0" w:color="auto"/>
            <w:left w:val="none" w:sz="0" w:space="0" w:color="auto"/>
            <w:bottom w:val="none" w:sz="0" w:space="0" w:color="auto"/>
            <w:right w:val="none" w:sz="0" w:space="0" w:color="auto"/>
          </w:divBdr>
        </w:div>
        <w:div w:id="523709840">
          <w:marLeft w:val="0"/>
          <w:marRight w:val="0"/>
          <w:marTop w:val="0"/>
          <w:marBottom w:val="0"/>
          <w:divBdr>
            <w:top w:val="none" w:sz="0" w:space="0" w:color="auto"/>
            <w:left w:val="none" w:sz="0" w:space="0" w:color="auto"/>
            <w:bottom w:val="none" w:sz="0" w:space="0" w:color="auto"/>
            <w:right w:val="none" w:sz="0" w:space="0" w:color="auto"/>
          </w:divBdr>
        </w:div>
        <w:div w:id="1914392096">
          <w:marLeft w:val="0"/>
          <w:marRight w:val="0"/>
          <w:marTop w:val="0"/>
          <w:marBottom w:val="0"/>
          <w:divBdr>
            <w:top w:val="none" w:sz="0" w:space="0" w:color="auto"/>
            <w:left w:val="none" w:sz="0" w:space="0" w:color="auto"/>
            <w:bottom w:val="none" w:sz="0" w:space="0" w:color="auto"/>
            <w:right w:val="none" w:sz="0" w:space="0" w:color="auto"/>
          </w:divBdr>
        </w:div>
      </w:divsChild>
    </w:div>
    <w:div w:id="136521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26402">
          <w:marLeft w:val="0"/>
          <w:marRight w:val="0"/>
          <w:marTop w:val="0"/>
          <w:marBottom w:val="0"/>
          <w:divBdr>
            <w:top w:val="none" w:sz="0" w:space="0" w:color="auto"/>
            <w:left w:val="none" w:sz="0" w:space="0" w:color="auto"/>
            <w:bottom w:val="none" w:sz="0" w:space="0" w:color="auto"/>
            <w:right w:val="none" w:sz="0" w:space="0" w:color="auto"/>
          </w:divBdr>
        </w:div>
        <w:div w:id="1385911747">
          <w:marLeft w:val="0"/>
          <w:marRight w:val="0"/>
          <w:marTop w:val="0"/>
          <w:marBottom w:val="0"/>
          <w:divBdr>
            <w:top w:val="none" w:sz="0" w:space="0" w:color="auto"/>
            <w:left w:val="none" w:sz="0" w:space="0" w:color="auto"/>
            <w:bottom w:val="none" w:sz="0" w:space="0" w:color="auto"/>
            <w:right w:val="none" w:sz="0" w:space="0" w:color="auto"/>
          </w:divBdr>
        </w:div>
        <w:div w:id="1015695430">
          <w:marLeft w:val="0"/>
          <w:marRight w:val="0"/>
          <w:marTop w:val="0"/>
          <w:marBottom w:val="0"/>
          <w:divBdr>
            <w:top w:val="none" w:sz="0" w:space="0" w:color="auto"/>
            <w:left w:val="none" w:sz="0" w:space="0" w:color="auto"/>
            <w:bottom w:val="none" w:sz="0" w:space="0" w:color="auto"/>
            <w:right w:val="none" w:sz="0" w:space="0" w:color="auto"/>
          </w:divBdr>
        </w:div>
      </w:divsChild>
    </w:div>
    <w:div w:id="1482231248">
      <w:bodyDiv w:val="1"/>
      <w:marLeft w:val="0"/>
      <w:marRight w:val="0"/>
      <w:marTop w:val="0"/>
      <w:marBottom w:val="0"/>
      <w:divBdr>
        <w:top w:val="none" w:sz="0" w:space="0" w:color="auto"/>
        <w:left w:val="none" w:sz="0" w:space="0" w:color="auto"/>
        <w:bottom w:val="none" w:sz="0" w:space="0" w:color="auto"/>
        <w:right w:val="none" w:sz="0" w:space="0" w:color="auto"/>
      </w:divBdr>
      <w:divsChild>
        <w:div w:id="563099989">
          <w:marLeft w:val="0"/>
          <w:marRight w:val="0"/>
          <w:marTop w:val="0"/>
          <w:marBottom w:val="0"/>
          <w:divBdr>
            <w:top w:val="none" w:sz="0" w:space="0" w:color="auto"/>
            <w:left w:val="none" w:sz="0" w:space="0" w:color="auto"/>
            <w:bottom w:val="none" w:sz="0" w:space="0" w:color="auto"/>
            <w:right w:val="none" w:sz="0" w:space="0" w:color="auto"/>
          </w:divBdr>
        </w:div>
        <w:div w:id="251088967">
          <w:marLeft w:val="0"/>
          <w:marRight w:val="0"/>
          <w:marTop w:val="0"/>
          <w:marBottom w:val="0"/>
          <w:divBdr>
            <w:top w:val="none" w:sz="0" w:space="0" w:color="auto"/>
            <w:left w:val="none" w:sz="0" w:space="0" w:color="auto"/>
            <w:bottom w:val="none" w:sz="0" w:space="0" w:color="auto"/>
            <w:right w:val="none" w:sz="0" w:space="0" w:color="auto"/>
          </w:divBdr>
        </w:div>
        <w:div w:id="1488281205">
          <w:marLeft w:val="0"/>
          <w:marRight w:val="0"/>
          <w:marTop w:val="0"/>
          <w:marBottom w:val="0"/>
          <w:divBdr>
            <w:top w:val="none" w:sz="0" w:space="0" w:color="auto"/>
            <w:left w:val="none" w:sz="0" w:space="0" w:color="auto"/>
            <w:bottom w:val="none" w:sz="0" w:space="0" w:color="auto"/>
            <w:right w:val="none" w:sz="0" w:space="0" w:color="auto"/>
          </w:divBdr>
        </w:div>
      </w:divsChild>
    </w:div>
    <w:div w:id="1512527478">
      <w:bodyDiv w:val="1"/>
      <w:marLeft w:val="0"/>
      <w:marRight w:val="0"/>
      <w:marTop w:val="0"/>
      <w:marBottom w:val="0"/>
      <w:divBdr>
        <w:top w:val="none" w:sz="0" w:space="0" w:color="auto"/>
        <w:left w:val="none" w:sz="0" w:space="0" w:color="auto"/>
        <w:bottom w:val="none" w:sz="0" w:space="0" w:color="auto"/>
        <w:right w:val="none" w:sz="0" w:space="0" w:color="auto"/>
      </w:divBdr>
    </w:div>
    <w:div w:id="1563103930">
      <w:bodyDiv w:val="1"/>
      <w:marLeft w:val="0"/>
      <w:marRight w:val="0"/>
      <w:marTop w:val="0"/>
      <w:marBottom w:val="0"/>
      <w:divBdr>
        <w:top w:val="none" w:sz="0" w:space="0" w:color="auto"/>
        <w:left w:val="none" w:sz="0" w:space="0" w:color="auto"/>
        <w:bottom w:val="none" w:sz="0" w:space="0" w:color="auto"/>
        <w:right w:val="none" w:sz="0" w:space="0" w:color="auto"/>
      </w:divBdr>
      <w:divsChild>
        <w:div w:id="574172403">
          <w:marLeft w:val="0"/>
          <w:marRight w:val="0"/>
          <w:marTop w:val="0"/>
          <w:marBottom w:val="0"/>
          <w:divBdr>
            <w:top w:val="none" w:sz="0" w:space="0" w:color="auto"/>
            <w:left w:val="none" w:sz="0" w:space="0" w:color="auto"/>
            <w:bottom w:val="none" w:sz="0" w:space="0" w:color="auto"/>
            <w:right w:val="none" w:sz="0" w:space="0" w:color="auto"/>
          </w:divBdr>
        </w:div>
        <w:div w:id="90703664">
          <w:marLeft w:val="0"/>
          <w:marRight w:val="0"/>
          <w:marTop w:val="0"/>
          <w:marBottom w:val="0"/>
          <w:divBdr>
            <w:top w:val="none" w:sz="0" w:space="0" w:color="auto"/>
            <w:left w:val="none" w:sz="0" w:space="0" w:color="auto"/>
            <w:bottom w:val="none" w:sz="0" w:space="0" w:color="auto"/>
            <w:right w:val="none" w:sz="0" w:space="0" w:color="auto"/>
          </w:divBdr>
        </w:div>
        <w:div w:id="1344089594">
          <w:marLeft w:val="0"/>
          <w:marRight w:val="0"/>
          <w:marTop w:val="0"/>
          <w:marBottom w:val="0"/>
          <w:divBdr>
            <w:top w:val="none" w:sz="0" w:space="0" w:color="auto"/>
            <w:left w:val="none" w:sz="0" w:space="0" w:color="auto"/>
            <w:bottom w:val="none" w:sz="0" w:space="0" w:color="auto"/>
            <w:right w:val="none" w:sz="0" w:space="0" w:color="auto"/>
          </w:divBdr>
        </w:div>
        <w:div w:id="1477528973">
          <w:marLeft w:val="0"/>
          <w:marRight w:val="0"/>
          <w:marTop w:val="0"/>
          <w:marBottom w:val="0"/>
          <w:divBdr>
            <w:top w:val="none" w:sz="0" w:space="0" w:color="auto"/>
            <w:left w:val="none" w:sz="0" w:space="0" w:color="auto"/>
            <w:bottom w:val="none" w:sz="0" w:space="0" w:color="auto"/>
            <w:right w:val="none" w:sz="0" w:space="0" w:color="auto"/>
          </w:divBdr>
        </w:div>
        <w:div w:id="1115834233">
          <w:marLeft w:val="0"/>
          <w:marRight w:val="0"/>
          <w:marTop w:val="0"/>
          <w:marBottom w:val="0"/>
          <w:divBdr>
            <w:top w:val="none" w:sz="0" w:space="0" w:color="auto"/>
            <w:left w:val="none" w:sz="0" w:space="0" w:color="auto"/>
            <w:bottom w:val="none" w:sz="0" w:space="0" w:color="auto"/>
            <w:right w:val="none" w:sz="0" w:space="0" w:color="auto"/>
          </w:divBdr>
        </w:div>
        <w:div w:id="187379317">
          <w:marLeft w:val="0"/>
          <w:marRight w:val="0"/>
          <w:marTop w:val="0"/>
          <w:marBottom w:val="0"/>
          <w:divBdr>
            <w:top w:val="none" w:sz="0" w:space="0" w:color="auto"/>
            <w:left w:val="none" w:sz="0" w:space="0" w:color="auto"/>
            <w:bottom w:val="none" w:sz="0" w:space="0" w:color="auto"/>
            <w:right w:val="none" w:sz="0" w:space="0" w:color="auto"/>
          </w:divBdr>
        </w:div>
        <w:div w:id="1562055902">
          <w:marLeft w:val="0"/>
          <w:marRight w:val="0"/>
          <w:marTop w:val="0"/>
          <w:marBottom w:val="0"/>
          <w:divBdr>
            <w:top w:val="none" w:sz="0" w:space="0" w:color="auto"/>
            <w:left w:val="none" w:sz="0" w:space="0" w:color="auto"/>
            <w:bottom w:val="none" w:sz="0" w:space="0" w:color="auto"/>
            <w:right w:val="none" w:sz="0" w:space="0" w:color="auto"/>
          </w:divBdr>
        </w:div>
        <w:div w:id="691029519">
          <w:marLeft w:val="0"/>
          <w:marRight w:val="0"/>
          <w:marTop w:val="0"/>
          <w:marBottom w:val="0"/>
          <w:divBdr>
            <w:top w:val="none" w:sz="0" w:space="0" w:color="auto"/>
            <w:left w:val="none" w:sz="0" w:space="0" w:color="auto"/>
            <w:bottom w:val="none" w:sz="0" w:space="0" w:color="auto"/>
            <w:right w:val="none" w:sz="0" w:space="0" w:color="auto"/>
          </w:divBdr>
        </w:div>
      </w:divsChild>
    </w:div>
    <w:div w:id="1642803108">
      <w:bodyDiv w:val="1"/>
      <w:marLeft w:val="0"/>
      <w:marRight w:val="0"/>
      <w:marTop w:val="0"/>
      <w:marBottom w:val="0"/>
      <w:divBdr>
        <w:top w:val="none" w:sz="0" w:space="0" w:color="auto"/>
        <w:left w:val="none" w:sz="0" w:space="0" w:color="auto"/>
        <w:bottom w:val="none" w:sz="0" w:space="0" w:color="auto"/>
        <w:right w:val="none" w:sz="0" w:space="0" w:color="auto"/>
      </w:divBdr>
    </w:div>
    <w:div w:id="1654069548">
      <w:bodyDiv w:val="1"/>
      <w:marLeft w:val="0"/>
      <w:marRight w:val="0"/>
      <w:marTop w:val="0"/>
      <w:marBottom w:val="0"/>
      <w:divBdr>
        <w:top w:val="none" w:sz="0" w:space="0" w:color="auto"/>
        <w:left w:val="none" w:sz="0" w:space="0" w:color="auto"/>
        <w:bottom w:val="none" w:sz="0" w:space="0" w:color="auto"/>
        <w:right w:val="none" w:sz="0" w:space="0" w:color="auto"/>
      </w:divBdr>
      <w:divsChild>
        <w:div w:id="438337317">
          <w:marLeft w:val="0"/>
          <w:marRight w:val="0"/>
          <w:marTop w:val="0"/>
          <w:marBottom w:val="0"/>
          <w:divBdr>
            <w:top w:val="none" w:sz="0" w:space="0" w:color="auto"/>
            <w:left w:val="none" w:sz="0" w:space="0" w:color="auto"/>
            <w:bottom w:val="none" w:sz="0" w:space="0" w:color="auto"/>
            <w:right w:val="none" w:sz="0" w:space="0" w:color="auto"/>
          </w:divBdr>
        </w:div>
        <w:div w:id="1425951705">
          <w:marLeft w:val="0"/>
          <w:marRight w:val="0"/>
          <w:marTop w:val="0"/>
          <w:marBottom w:val="0"/>
          <w:divBdr>
            <w:top w:val="none" w:sz="0" w:space="0" w:color="auto"/>
            <w:left w:val="none" w:sz="0" w:space="0" w:color="auto"/>
            <w:bottom w:val="none" w:sz="0" w:space="0" w:color="auto"/>
            <w:right w:val="none" w:sz="0" w:space="0" w:color="auto"/>
          </w:divBdr>
        </w:div>
        <w:div w:id="1510951510">
          <w:marLeft w:val="0"/>
          <w:marRight w:val="0"/>
          <w:marTop w:val="0"/>
          <w:marBottom w:val="0"/>
          <w:divBdr>
            <w:top w:val="none" w:sz="0" w:space="0" w:color="auto"/>
            <w:left w:val="none" w:sz="0" w:space="0" w:color="auto"/>
            <w:bottom w:val="none" w:sz="0" w:space="0" w:color="auto"/>
            <w:right w:val="none" w:sz="0" w:space="0" w:color="auto"/>
          </w:divBdr>
        </w:div>
      </w:divsChild>
    </w:div>
    <w:div w:id="1662343571">
      <w:bodyDiv w:val="1"/>
      <w:marLeft w:val="0"/>
      <w:marRight w:val="0"/>
      <w:marTop w:val="0"/>
      <w:marBottom w:val="0"/>
      <w:divBdr>
        <w:top w:val="none" w:sz="0" w:space="0" w:color="auto"/>
        <w:left w:val="none" w:sz="0" w:space="0" w:color="auto"/>
        <w:bottom w:val="none" w:sz="0" w:space="0" w:color="auto"/>
        <w:right w:val="none" w:sz="0" w:space="0" w:color="auto"/>
      </w:divBdr>
    </w:div>
    <w:div w:id="1769349077">
      <w:bodyDiv w:val="1"/>
      <w:marLeft w:val="0"/>
      <w:marRight w:val="0"/>
      <w:marTop w:val="0"/>
      <w:marBottom w:val="0"/>
      <w:divBdr>
        <w:top w:val="none" w:sz="0" w:space="0" w:color="auto"/>
        <w:left w:val="none" w:sz="0" w:space="0" w:color="auto"/>
        <w:bottom w:val="none" w:sz="0" w:space="0" w:color="auto"/>
        <w:right w:val="none" w:sz="0" w:space="0" w:color="auto"/>
      </w:divBdr>
      <w:divsChild>
        <w:div w:id="1529365916">
          <w:marLeft w:val="0"/>
          <w:marRight w:val="0"/>
          <w:marTop w:val="0"/>
          <w:marBottom w:val="0"/>
          <w:divBdr>
            <w:top w:val="none" w:sz="0" w:space="0" w:color="auto"/>
            <w:left w:val="none" w:sz="0" w:space="0" w:color="auto"/>
            <w:bottom w:val="none" w:sz="0" w:space="0" w:color="auto"/>
            <w:right w:val="none" w:sz="0" w:space="0" w:color="auto"/>
          </w:divBdr>
        </w:div>
        <w:div w:id="190151314">
          <w:marLeft w:val="0"/>
          <w:marRight w:val="0"/>
          <w:marTop w:val="0"/>
          <w:marBottom w:val="0"/>
          <w:divBdr>
            <w:top w:val="none" w:sz="0" w:space="0" w:color="auto"/>
            <w:left w:val="none" w:sz="0" w:space="0" w:color="auto"/>
            <w:bottom w:val="none" w:sz="0" w:space="0" w:color="auto"/>
            <w:right w:val="none" w:sz="0" w:space="0" w:color="auto"/>
          </w:divBdr>
        </w:div>
      </w:divsChild>
    </w:div>
    <w:div w:id="1857498041">
      <w:bodyDiv w:val="1"/>
      <w:marLeft w:val="0"/>
      <w:marRight w:val="0"/>
      <w:marTop w:val="0"/>
      <w:marBottom w:val="0"/>
      <w:divBdr>
        <w:top w:val="none" w:sz="0" w:space="0" w:color="auto"/>
        <w:left w:val="none" w:sz="0" w:space="0" w:color="auto"/>
        <w:bottom w:val="none" w:sz="0" w:space="0" w:color="auto"/>
        <w:right w:val="none" w:sz="0" w:space="0" w:color="auto"/>
      </w:divBdr>
      <w:divsChild>
        <w:div w:id="437483401">
          <w:marLeft w:val="0"/>
          <w:marRight w:val="0"/>
          <w:marTop w:val="0"/>
          <w:marBottom w:val="0"/>
          <w:divBdr>
            <w:top w:val="none" w:sz="0" w:space="0" w:color="auto"/>
            <w:left w:val="none" w:sz="0" w:space="0" w:color="auto"/>
            <w:bottom w:val="none" w:sz="0" w:space="0" w:color="auto"/>
            <w:right w:val="none" w:sz="0" w:space="0" w:color="auto"/>
          </w:divBdr>
        </w:div>
        <w:div w:id="2061399016">
          <w:marLeft w:val="0"/>
          <w:marRight w:val="0"/>
          <w:marTop w:val="0"/>
          <w:marBottom w:val="0"/>
          <w:divBdr>
            <w:top w:val="none" w:sz="0" w:space="0" w:color="auto"/>
            <w:left w:val="none" w:sz="0" w:space="0" w:color="auto"/>
            <w:bottom w:val="none" w:sz="0" w:space="0" w:color="auto"/>
            <w:right w:val="none" w:sz="0" w:space="0" w:color="auto"/>
          </w:divBdr>
        </w:div>
        <w:div w:id="889728492">
          <w:marLeft w:val="0"/>
          <w:marRight w:val="0"/>
          <w:marTop w:val="0"/>
          <w:marBottom w:val="0"/>
          <w:divBdr>
            <w:top w:val="none" w:sz="0" w:space="0" w:color="auto"/>
            <w:left w:val="none" w:sz="0" w:space="0" w:color="auto"/>
            <w:bottom w:val="none" w:sz="0" w:space="0" w:color="auto"/>
            <w:right w:val="none" w:sz="0" w:space="0" w:color="auto"/>
          </w:divBdr>
        </w:div>
        <w:div w:id="1082262365">
          <w:marLeft w:val="0"/>
          <w:marRight w:val="0"/>
          <w:marTop w:val="0"/>
          <w:marBottom w:val="0"/>
          <w:divBdr>
            <w:top w:val="none" w:sz="0" w:space="0" w:color="auto"/>
            <w:left w:val="none" w:sz="0" w:space="0" w:color="auto"/>
            <w:bottom w:val="none" w:sz="0" w:space="0" w:color="auto"/>
            <w:right w:val="none" w:sz="0" w:space="0" w:color="auto"/>
          </w:divBdr>
        </w:div>
        <w:div w:id="2095200372">
          <w:marLeft w:val="0"/>
          <w:marRight w:val="0"/>
          <w:marTop w:val="0"/>
          <w:marBottom w:val="0"/>
          <w:divBdr>
            <w:top w:val="none" w:sz="0" w:space="0" w:color="auto"/>
            <w:left w:val="none" w:sz="0" w:space="0" w:color="auto"/>
            <w:bottom w:val="none" w:sz="0" w:space="0" w:color="auto"/>
            <w:right w:val="none" w:sz="0" w:space="0" w:color="auto"/>
          </w:divBdr>
        </w:div>
        <w:div w:id="1651589544">
          <w:marLeft w:val="0"/>
          <w:marRight w:val="0"/>
          <w:marTop w:val="0"/>
          <w:marBottom w:val="0"/>
          <w:divBdr>
            <w:top w:val="none" w:sz="0" w:space="0" w:color="auto"/>
            <w:left w:val="none" w:sz="0" w:space="0" w:color="auto"/>
            <w:bottom w:val="none" w:sz="0" w:space="0" w:color="auto"/>
            <w:right w:val="none" w:sz="0" w:space="0" w:color="auto"/>
          </w:divBdr>
        </w:div>
        <w:div w:id="1989938255">
          <w:marLeft w:val="0"/>
          <w:marRight w:val="0"/>
          <w:marTop w:val="0"/>
          <w:marBottom w:val="0"/>
          <w:divBdr>
            <w:top w:val="none" w:sz="0" w:space="0" w:color="auto"/>
            <w:left w:val="none" w:sz="0" w:space="0" w:color="auto"/>
            <w:bottom w:val="none" w:sz="0" w:space="0" w:color="auto"/>
            <w:right w:val="none" w:sz="0" w:space="0" w:color="auto"/>
          </w:divBdr>
        </w:div>
        <w:div w:id="851341430">
          <w:marLeft w:val="0"/>
          <w:marRight w:val="0"/>
          <w:marTop w:val="0"/>
          <w:marBottom w:val="0"/>
          <w:divBdr>
            <w:top w:val="none" w:sz="0" w:space="0" w:color="auto"/>
            <w:left w:val="none" w:sz="0" w:space="0" w:color="auto"/>
            <w:bottom w:val="none" w:sz="0" w:space="0" w:color="auto"/>
            <w:right w:val="none" w:sz="0" w:space="0" w:color="auto"/>
          </w:divBdr>
        </w:div>
        <w:div w:id="2127462232">
          <w:marLeft w:val="0"/>
          <w:marRight w:val="0"/>
          <w:marTop w:val="0"/>
          <w:marBottom w:val="0"/>
          <w:divBdr>
            <w:top w:val="none" w:sz="0" w:space="0" w:color="auto"/>
            <w:left w:val="none" w:sz="0" w:space="0" w:color="auto"/>
            <w:bottom w:val="none" w:sz="0" w:space="0" w:color="auto"/>
            <w:right w:val="none" w:sz="0" w:space="0" w:color="auto"/>
          </w:divBdr>
        </w:div>
        <w:div w:id="44568851">
          <w:marLeft w:val="0"/>
          <w:marRight w:val="0"/>
          <w:marTop w:val="0"/>
          <w:marBottom w:val="0"/>
          <w:divBdr>
            <w:top w:val="none" w:sz="0" w:space="0" w:color="auto"/>
            <w:left w:val="none" w:sz="0" w:space="0" w:color="auto"/>
            <w:bottom w:val="none" w:sz="0" w:space="0" w:color="auto"/>
            <w:right w:val="none" w:sz="0" w:space="0" w:color="auto"/>
          </w:divBdr>
        </w:div>
        <w:div w:id="234555421">
          <w:marLeft w:val="0"/>
          <w:marRight w:val="0"/>
          <w:marTop w:val="0"/>
          <w:marBottom w:val="0"/>
          <w:divBdr>
            <w:top w:val="none" w:sz="0" w:space="0" w:color="auto"/>
            <w:left w:val="none" w:sz="0" w:space="0" w:color="auto"/>
            <w:bottom w:val="none" w:sz="0" w:space="0" w:color="auto"/>
            <w:right w:val="none" w:sz="0" w:space="0" w:color="auto"/>
          </w:divBdr>
        </w:div>
        <w:div w:id="1509252354">
          <w:marLeft w:val="0"/>
          <w:marRight w:val="0"/>
          <w:marTop w:val="0"/>
          <w:marBottom w:val="0"/>
          <w:divBdr>
            <w:top w:val="none" w:sz="0" w:space="0" w:color="auto"/>
            <w:left w:val="none" w:sz="0" w:space="0" w:color="auto"/>
            <w:bottom w:val="none" w:sz="0" w:space="0" w:color="auto"/>
            <w:right w:val="none" w:sz="0" w:space="0" w:color="auto"/>
          </w:divBdr>
        </w:div>
        <w:div w:id="770395822">
          <w:marLeft w:val="0"/>
          <w:marRight w:val="0"/>
          <w:marTop w:val="0"/>
          <w:marBottom w:val="0"/>
          <w:divBdr>
            <w:top w:val="none" w:sz="0" w:space="0" w:color="auto"/>
            <w:left w:val="none" w:sz="0" w:space="0" w:color="auto"/>
            <w:bottom w:val="none" w:sz="0" w:space="0" w:color="auto"/>
            <w:right w:val="none" w:sz="0" w:space="0" w:color="auto"/>
          </w:divBdr>
        </w:div>
        <w:div w:id="203491260">
          <w:marLeft w:val="0"/>
          <w:marRight w:val="0"/>
          <w:marTop w:val="0"/>
          <w:marBottom w:val="0"/>
          <w:divBdr>
            <w:top w:val="none" w:sz="0" w:space="0" w:color="auto"/>
            <w:left w:val="none" w:sz="0" w:space="0" w:color="auto"/>
            <w:bottom w:val="none" w:sz="0" w:space="0" w:color="auto"/>
            <w:right w:val="none" w:sz="0" w:space="0" w:color="auto"/>
          </w:divBdr>
        </w:div>
        <w:div w:id="1109541957">
          <w:marLeft w:val="0"/>
          <w:marRight w:val="0"/>
          <w:marTop w:val="0"/>
          <w:marBottom w:val="0"/>
          <w:divBdr>
            <w:top w:val="none" w:sz="0" w:space="0" w:color="auto"/>
            <w:left w:val="none" w:sz="0" w:space="0" w:color="auto"/>
            <w:bottom w:val="none" w:sz="0" w:space="0" w:color="auto"/>
            <w:right w:val="none" w:sz="0" w:space="0" w:color="auto"/>
          </w:divBdr>
        </w:div>
        <w:div w:id="923028560">
          <w:marLeft w:val="0"/>
          <w:marRight w:val="0"/>
          <w:marTop w:val="0"/>
          <w:marBottom w:val="0"/>
          <w:divBdr>
            <w:top w:val="none" w:sz="0" w:space="0" w:color="auto"/>
            <w:left w:val="none" w:sz="0" w:space="0" w:color="auto"/>
            <w:bottom w:val="none" w:sz="0" w:space="0" w:color="auto"/>
            <w:right w:val="none" w:sz="0" w:space="0" w:color="auto"/>
          </w:divBdr>
        </w:div>
        <w:div w:id="656150407">
          <w:marLeft w:val="0"/>
          <w:marRight w:val="0"/>
          <w:marTop w:val="0"/>
          <w:marBottom w:val="0"/>
          <w:divBdr>
            <w:top w:val="none" w:sz="0" w:space="0" w:color="auto"/>
            <w:left w:val="none" w:sz="0" w:space="0" w:color="auto"/>
            <w:bottom w:val="none" w:sz="0" w:space="0" w:color="auto"/>
            <w:right w:val="none" w:sz="0" w:space="0" w:color="auto"/>
          </w:divBdr>
        </w:div>
        <w:div w:id="681055960">
          <w:marLeft w:val="0"/>
          <w:marRight w:val="0"/>
          <w:marTop w:val="0"/>
          <w:marBottom w:val="0"/>
          <w:divBdr>
            <w:top w:val="none" w:sz="0" w:space="0" w:color="auto"/>
            <w:left w:val="none" w:sz="0" w:space="0" w:color="auto"/>
            <w:bottom w:val="none" w:sz="0" w:space="0" w:color="auto"/>
            <w:right w:val="none" w:sz="0" w:space="0" w:color="auto"/>
          </w:divBdr>
        </w:div>
        <w:div w:id="1611625096">
          <w:marLeft w:val="0"/>
          <w:marRight w:val="0"/>
          <w:marTop w:val="0"/>
          <w:marBottom w:val="0"/>
          <w:divBdr>
            <w:top w:val="none" w:sz="0" w:space="0" w:color="auto"/>
            <w:left w:val="none" w:sz="0" w:space="0" w:color="auto"/>
            <w:bottom w:val="none" w:sz="0" w:space="0" w:color="auto"/>
            <w:right w:val="none" w:sz="0" w:space="0" w:color="auto"/>
          </w:divBdr>
        </w:div>
        <w:div w:id="2516476">
          <w:marLeft w:val="0"/>
          <w:marRight w:val="0"/>
          <w:marTop w:val="0"/>
          <w:marBottom w:val="0"/>
          <w:divBdr>
            <w:top w:val="none" w:sz="0" w:space="0" w:color="auto"/>
            <w:left w:val="none" w:sz="0" w:space="0" w:color="auto"/>
            <w:bottom w:val="none" w:sz="0" w:space="0" w:color="auto"/>
            <w:right w:val="none" w:sz="0" w:space="0" w:color="auto"/>
          </w:divBdr>
        </w:div>
        <w:div w:id="655109738">
          <w:marLeft w:val="0"/>
          <w:marRight w:val="0"/>
          <w:marTop w:val="0"/>
          <w:marBottom w:val="0"/>
          <w:divBdr>
            <w:top w:val="none" w:sz="0" w:space="0" w:color="auto"/>
            <w:left w:val="none" w:sz="0" w:space="0" w:color="auto"/>
            <w:bottom w:val="none" w:sz="0" w:space="0" w:color="auto"/>
            <w:right w:val="none" w:sz="0" w:space="0" w:color="auto"/>
          </w:divBdr>
        </w:div>
        <w:div w:id="468783557">
          <w:marLeft w:val="0"/>
          <w:marRight w:val="0"/>
          <w:marTop w:val="0"/>
          <w:marBottom w:val="0"/>
          <w:divBdr>
            <w:top w:val="none" w:sz="0" w:space="0" w:color="auto"/>
            <w:left w:val="none" w:sz="0" w:space="0" w:color="auto"/>
            <w:bottom w:val="none" w:sz="0" w:space="0" w:color="auto"/>
            <w:right w:val="none" w:sz="0" w:space="0" w:color="auto"/>
          </w:divBdr>
        </w:div>
        <w:div w:id="914822675">
          <w:marLeft w:val="0"/>
          <w:marRight w:val="0"/>
          <w:marTop w:val="0"/>
          <w:marBottom w:val="0"/>
          <w:divBdr>
            <w:top w:val="none" w:sz="0" w:space="0" w:color="auto"/>
            <w:left w:val="none" w:sz="0" w:space="0" w:color="auto"/>
            <w:bottom w:val="none" w:sz="0" w:space="0" w:color="auto"/>
            <w:right w:val="none" w:sz="0" w:space="0" w:color="auto"/>
          </w:divBdr>
        </w:div>
        <w:div w:id="1955096069">
          <w:marLeft w:val="0"/>
          <w:marRight w:val="0"/>
          <w:marTop w:val="0"/>
          <w:marBottom w:val="0"/>
          <w:divBdr>
            <w:top w:val="none" w:sz="0" w:space="0" w:color="auto"/>
            <w:left w:val="none" w:sz="0" w:space="0" w:color="auto"/>
            <w:bottom w:val="none" w:sz="0" w:space="0" w:color="auto"/>
            <w:right w:val="none" w:sz="0" w:space="0" w:color="auto"/>
          </w:divBdr>
        </w:div>
        <w:div w:id="63184837">
          <w:marLeft w:val="0"/>
          <w:marRight w:val="0"/>
          <w:marTop w:val="0"/>
          <w:marBottom w:val="0"/>
          <w:divBdr>
            <w:top w:val="none" w:sz="0" w:space="0" w:color="auto"/>
            <w:left w:val="none" w:sz="0" w:space="0" w:color="auto"/>
            <w:bottom w:val="none" w:sz="0" w:space="0" w:color="auto"/>
            <w:right w:val="none" w:sz="0" w:space="0" w:color="auto"/>
          </w:divBdr>
        </w:div>
        <w:div w:id="1514295815">
          <w:marLeft w:val="0"/>
          <w:marRight w:val="0"/>
          <w:marTop w:val="0"/>
          <w:marBottom w:val="0"/>
          <w:divBdr>
            <w:top w:val="none" w:sz="0" w:space="0" w:color="auto"/>
            <w:left w:val="none" w:sz="0" w:space="0" w:color="auto"/>
            <w:bottom w:val="none" w:sz="0" w:space="0" w:color="auto"/>
            <w:right w:val="none" w:sz="0" w:space="0" w:color="auto"/>
          </w:divBdr>
        </w:div>
        <w:div w:id="2139294689">
          <w:marLeft w:val="0"/>
          <w:marRight w:val="0"/>
          <w:marTop w:val="0"/>
          <w:marBottom w:val="0"/>
          <w:divBdr>
            <w:top w:val="none" w:sz="0" w:space="0" w:color="auto"/>
            <w:left w:val="none" w:sz="0" w:space="0" w:color="auto"/>
            <w:bottom w:val="none" w:sz="0" w:space="0" w:color="auto"/>
            <w:right w:val="none" w:sz="0" w:space="0" w:color="auto"/>
          </w:divBdr>
        </w:div>
        <w:div w:id="986859232">
          <w:marLeft w:val="0"/>
          <w:marRight w:val="0"/>
          <w:marTop w:val="0"/>
          <w:marBottom w:val="0"/>
          <w:divBdr>
            <w:top w:val="none" w:sz="0" w:space="0" w:color="auto"/>
            <w:left w:val="none" w:sz="0" w:space="0" w:color="auto"/>
            <w:bottom w:val="none" w:sz="0" w:space="0" w:color="auto"/>
            <w:right w:val="none" w:sz="0" w:space="0" w:color="auto"/>
          </w:divBdr>
        </w:div>
        <w:div w:id="576281879">
          <w:marLeft w:val="0"/>
          <w:marRight w:val="0"/>
          <w:marTop w:val="0"/>
          <w:marBottom w:val="0"/>
          <w:divBdr>
            <w:top w:val="none" w:sz="0" w:space="0" w:color="auto"/>
            <w:left w:val="none" w:sz="0" w:space="0" w:color="auto"/>
            <w:bottom w:val="none" w:sz="0" w:space="0" w:color="auto"/>
            <w:right w:val="none" w:sz="0" w:space="0" w:color="auto"/>
          </w:divBdr>
        </w:div>
        <w:div w:id="1769888038">
          <w:marLeft w:val="0"/>
          <w:marRight w:val="0"/>
          <w:marTop w:val="0"/>
          <w:marBottom w:val="0"/>
          <w:divBdr>
            <w:top w:val="none" w:sz="0" w:space="0" w:color="auto"/>
            <w:left w:val="none" w:sz="0" w:space="0" w:color="auto"/>
            <w:bottom w:val="none" w:sz="0" w:space="0" w:color="auto"/>
            <w:right w:val="none" w:sz="0" w:space="0" w:color="auto"/>
          </w:divBdr>
        </w:div>
        <w:div w:id="993140305">
          <w:marLeft w:val="0"/>
          <w:marRight w:val="0"/>
          <w:marTop w:val="0"/>
          <w:marBottom w:val="0"/>
          <w:divBdr>
            <w:top w:val="none" w:sz="0" w:space="0" w:color="auto"/>
            <w:left w:val="none" w:sz="0" w:space="0" w:color="auto"/>
            <w:bottom w:val="none" w:sz="0" w:space="0" w:color="auto"/>
            <w:right w:val="none" w:sz="0" w:space="0" w:color="auto"/>
          </w:divBdr>
        </w:div>
        <w:div w:id="346103053">
          <w:marLeft w:val="0"/>
          <w:marRight w:val="0"/>
          <w:marTop w:val="0"/>
          <w:marBottom w:val="0"/>
          <w:divBdr>
            <w:top w:val="none" w:sz="0" w:space="0" w:color="auto"/>
            <w:left w:val="none" w:sz="0" w:space="0" w:color="auto"/>
            <w:bottom w:val="none" w:sz="0" w:space="0" w:color="auto"/>
            <w:right w:val="none" w:sz="0" w:space="0" w:color="auto"/>
          </w:divBdr>
        </w:div>
        <w:div w:id="316498135">
          <w:marLeft w:val="0"/>
          <w:marRight w:val="0"/>
          <w:marTop w:val="0"/>
          <w:marBottom w:val="0"/>
          <w:divBdr>
            <w:top w:val="none" w:sz="0" w:space="0" w:color="auto"/>
            <w:left w:val="none" w:sz="0" w:space="0" w:color="auto"/>
            <w:bottom w:val="none" w:sz="0" w:space="0" w:color="auto"/>
            <w:right w:val="none" w:sz="0" w:space="0" w:color="auto"/>
          </w:divBdr>
        </w:div>
        <w:div w:id="862593694">
          <w:marLeft w:val="0"/>
          <w:marRight w:val="0"/>
          <w:marTop w:val="0"/>
          <w:marBottom w:val="0"/>
          <w:divBdr>
            <w:top w:val="none" w:sz="0" w:space="0" w:color="auto"/>
            <w:left w:val="none" w:sz="0" w:space="0" w:color="auto"/>
            <w:bottom w:val="none" w:sz="0" w:space="0" w:color="auto"/>
            <w:right w:val="none" w:sz="0" w:space="0" w:color="auto"/>
          </w:divBdr>
        </w:div>
        <w:div w:id="638926894">
          <w:marLeft w:val="0"/>
          <w:marRight w:val="0"/>
          <w:marTop w:val="0"/>
          <w:marBottom w:val="0"/>
          <w:divBdr>
            <w:top w:val="none" w:sz="0" w:space="0" w:color="auto"/>
            <w:left w:val="none" w:sz="0" w:space="0" w:color="auto"/>
            <w:bottom w:val="none" w:sz="0" w:space="0" w:color="auto"/>
            <w:right w:val="none" w:sz="0" w:space="0" w:color="auto"/>
          </w:divBdr>
        </w:div>
        <w:div w:id="883247439">
          <w:marLeft w:val="0"/>
          <w:marRight w:val="0"/>
          <w:marTop w:val="0"/>
          <w:marBottom w:val="0"/>
          <w:divBdr>
            <w:top w:val="none" w:sz="0" w:space="0" w:color="auto"/>
            <w:left w:val="none" w:sz="0" w:space="0" w:color="auto"/>
            <w:bottom w:val="none" w:sz="0" w:space="0" w:color="auto"/>
            <w:right w:val="none" w:sz="0" w:space="0" w:color="auto"/>
          </w:divBdr>
        </w:div>
        <w:div w:id="45224875">
          <w:marLeft w:val="0"/>
          <w:marRight w:val="0"/>
          <w:marTop w:val="0"/>
          <w:marBottom w:val="0"/>
          <w:divBdr>
            <w:top w:val="none" w:sz="0" w:space="0" w:color="auto"/>
            <w:left w:val="none" w:sz="0" w:space="0" w:color="auto"/>
            <w:bottom w:val="none" w:sz="0" w:space="0" w:color="auto"/>
            <w:right w:val="none" w:sz="0" w:space="0" w:color="auto"/>
          </w:divBdr>
        </w:div>
        <w:div w:id="387580983">
          <w:marLeft w:val="0"/>
          <w:marRight w:val="0"/>
          <w:marTop w:val="0"/>
          <w:marBottom w:val="0"/>
          <w:divBdr>
            <w:top w:val="none" w:sz="0" w:space="0" w:color="auto"/>
            <w:left w:val="none" w:sz="0" w:space="0" w:color="auto"/>
            <w:bottom w:val="none" w:sz="0" w:space="0" w:color="auto"/>
            <w:right w:val="none" w:sz="0" w:space="0" w:color="auto"/>
          </w:divBdr>
        </w:div>
        <w:div w:id="707753902">
          <w:marLeft w:val="0"/>
          <w:marRight w:val="0"/>
          <w:marTop w:val="0"/>
          <w:marBottom w:val="0"/>
          <w:divBdr>
            <w:top w:val="none" w:sz="0" w:space="0" w:color="auto"/>
            <w:left w:val="none" w:sz="0" w:space="0" w:color="auto"/>
            <w:bottom w:val="none" w:sz="0" w:space="0" w:color="auto"/>
            <w:right w:val="none" w:sz="0" w:space="0" w:color="auto"/>
          </w:divBdr>
        </w:div>
      </w:divsChild>
    </w:div>
    <w:div w:id="1941059483">
      <w:bodyDiv w:val="1"/>
      <w:marLeft w:val="0"/>
      <w:marRight w:val="0"/>
      <w:marTop w:val="0"/>
      <w:marBottom w:val="0"/>
      <w:divBdr>
        <w:top w:val="none" w:sz="0" w:space="0" w:color="auto"/>
        <w:left w:val="none" w:sz="0" w:space="0" w:color="auto"/>
        <w:bottom w:val="none" w:sz="0" w:space="0" w:color="auto"/>
        <w:right w:val="none" w:sz="0" w:space="0" w:color="auto"/>
      </w:divBdr>
    </w:div>
    <w:div w:id="1973708957">
      <w:bodyDiv w:val="1"/>
      <w:marLeft w:val="0"/>
      <w:marRight w:val="0"/>
      <w:marTop w:val="0"/>
      <w:marBottom w:val="0"/>
      <w:divBdr>
        <w:top w:val="none" w:sz="0" w:space="0" w:color="auto"/>
        <w:left w:val="none" w:sz="0" w:space="0" w:color="auto"/>
        <w:bottom w:val="none" w:sz="0" w:space="0" w:color="auto"/>
        <w:right w:val="none" w:sz="0" w:space="0" w:color="auto"/>
      </w:divBdr>
      <w:divsChild>
        <w:div w:id="2056460602">
          <w:marLeft w:val="0"/>
          <w:marRight w:val="0"/>
          <w:marTop w:val="0"/>
          <w:marBottom w:val="0"/>
          <w:divBdr>
            <w:top w:val="none" w:sz="0" w:space="0" w:color="auto"/>
            <w:left w:val="none" w:sz="0" w:space="0" w:color="auto"/>
            <w:bottom w:val="none" w:sz="0" w:space="0" w:color="auto"/>
            <w:right w:val="none" w:sz="0" w:space="0" w:color="auto"/>
          </w:divBdr>
        </w:div>
        <w:div w:id="1700932763">
          <w:marLeft w:val="0"/>
          <w:marRight w:val="0"/>
          <w:marTop w:val="0"/>
          <w:marBottom w:val="0"/>
          <w:divBdr>
            <w:top w:val="none" w:sz="0" w:space="0" w:color="auto"/>
            <w:left w:val="none" w:sz="0" w:space="0" w:color="auto"/>
            <w:bottom w:val="none" w:sz="0" w:space="0" w:color="auto"/>
            <w:right w:val="none" w:sz="0" w:space="0" w:color="auto"/>
          </w:divBdr>
        </w:div>
        <w:div w:id="1268151337">
          <w:marLeft w:val="0"/>
          <w:marRight w:val="0"/>
          <w:marTop w:val="0"/>
          <w:marBottom w:val="0"/>
          <w:divBdr>
            <w:top w:val="none" w:sz="0" w:space="0" w:color="auto"/>
            <w:left w:val="none" w:sz="0" w:space="0" w:color="auto"/>
            <w:bottom w:val="none" w:sz="0" w:space="0" w:color="auto"/>
            <w:right w:val="none" w:sz="0" w:space="0" w:color="auto"/>
          </w:divBdr>
        </w:div>
      </w:divsChild>
    </w:div>
    <w:div w:id="2068919934">
      <w:bodyDiv w:val="1"/>
      <w:marLeft w:val="0"/>
      <w:marRight w:val="0"/>
      <w:marTop w:val="0"/>
      <w:marBottom w:val="0"/>
      <w:divBdr>
        <w:top w:val="none" w:sz="0" w:space="0" w:color="auto"/>
        <w:left w:val="none" w:sz="0" w:space="0" w:color="auto"/>
        <w:bottom w:val="none" w:sz="0" w:space="0" w:color="auto"/>
        <w:right w:val="none" w:sz="0" w:space="0" w:color="auto"/>
      </w:divBdr>
      <w:divsChild>
        <w:div w:id="234510232">
          <w:marLeft w:val="0"/>
          <w:marRight w:val="0"/>
          <w:marTop w:val="0"/>
          <w:marBottom w:val="0"/>
          <w:divBdr>
            <w:top w:val="none" w:sz="0" w:space="0" w:color="auto"/>
            <w:left w:val="none" w:sz="0" w:space="0" w:color="auto"/>
            <w:bottom w:val="none" w:sz="0" w:space="0" w:color="auto"/>
            <w:right w:val="none" w:sz="0" w:space="0" w:color="auto"/>
          </w:divBdr>
        </w:div>
        <w:div w:id="2141990224">
          <w:marLeft w:val="0"/>
          <w:marRight w:val="0"/>
          <w:marTop w:val="0"/>
          <w:marBottom w:val="0"/>
          <w:divBdr>
            <w:top w:val="none" w:sz="0" w:space="0" w:color="auto"/>
            <w:left w:val="none" w:sz="0" w:space="0" w:color="auto"/>
            <w:bottom w:val="none" w:sz="0" w:space="0" w:color="auto"/>
            <w:right w:val="none" w:sz="0" w:space="0" w:color="auto"/>
          </w:divBdr>
        </w:div>
        <w:div w:id="1602377528">
          <w:marLeft w:val="0"/>
          <w:marRight w:val="0"/>
          <w:marTop w:val="0"/>
          <w:marBottom w:val="0"/>
          <w:divBdr>
            <w:top w:val="none" w:sz="0" w:space="0" w:color="auto"/>
            <w:left w:val="none" w:sz="0" w:space="0" w:color="auto"/>
            <w:bottom w:val="none" w:sz="0" w:space="0" w:color="auto"/>
            <w:right w:val="none" w:sz="0" w:space="0" w:color="auto"/>
          </w:divBdr>
        </w:div>
        <w:div w:id="370107641">
          <w:marLeft w:val="0"/>
          <w:marRight w:val="0"/>
          <w:marTop w:val="0"/>
          <w:marBottom w:val="0"/>
          <w:divBdr>
            <w:top w:val="none" w:sz="0" w:space="0" w:color="auto"/>
            <w:left w:val="none" w:sz="0" w:space="0" w:color="auto"/>
            <w:bottom w:val="none" w:sz="0" w:space="0" w:color="auto"/>
            <w:right w:val="none" w:sz="0" w:space="0" w:color="auto"/>
          </w:divBdr>
        </w:div>
        <w:div w:id="1487933397">
          <w:marLeft w:val="0"/>
          <w:marRight w:val="0"/>
          <w:marTop w:val="0"/>
          <w:marBottom w:val="0"/>
          <w:divBdr>
            <w:top w:val="none" w:sz="0" w:space="0" w:color="auto"/>
            <w:left w:val="none" w:sz="0" w:space="0" w:color="auto"/>
            <w:bottom w:val="none" w:sz="0" w:space="0" w:color="auto"/>
            <w:right w:val="none" w:sz="0" w:space="0" w:color="auto"/>
          </w:divBdr>
        </w:div>
      </w:divsChild>
    </w:div>
    <w:div w:id="2071881093">
      <w:bodyDiv w:val="1"/>
      <w:marLeft w:val="0"/>
      <w:marRight w:val="0"/>
      <w:marTop w:val="0"/>
      <w:marBottom w:val="0"/>
      <w:divBdr>
        <w:top w:val="none" w:sz="0" w:space="0" w:color="auto"/>
        <w:left w:val="none" w:sz="0" w:space="0" w:color="auto"/>
        <w:bottom w:val="none" w:sz="0" w:space="0" w:color="auto"/>
        <w:right w:val="none" w:sz="0" w:space="0" w:color="auto"/>
      </w:divBdr>
      <w:divsChild>
        <w:div w:id="560335111">
          <w:marLeft w:val="0"/>
          <w:marRight w:val="0"/>
          <w:marTop w:val="0"/>
          <w:marBottom w:val="0"/>
          <w:divBdr>
            <w:top w:val="none" w:sz="0" w:space="0" w:color="auto"/>
            <w:left w:val="none" w:sz="0" w:space="0" w:color="auto"/>
            <w:bottom w:val="none" w:sz="0" w:space="0" w:color="auto"/>
            <w:right w:val="none" w:sz="0" w:space="0" w:color="auto"/>
          </w:divBdr>
        </w:div>
        <w:div w:id="1844660650">
          <w:marLeft w:val="0"/>
          <w:marRight w:val="0"/>
          <w:marTop w:val="0"/>
          <w:marBottom w:val="0"/>
          <w:divBdr>
            <w:top w:val="none" w:sz="0" w:space="0" w:color="auto"/>
            <w:left w:val="none" w:sz="0" w:space="0" w:color="auto"/>
            <w:bottom w:val="none" w:sz="0" w:space="0" w:color="auto"/>
            <w:right w:val="none" w:sz="0" w:space="0" w:color="auto"/>
          </w:divBdr>
        </w:div>
        <w:div w:id="186994420">
          <w:marLeft w:val="0"/>
          <w:marRight w:val="0"/>
          <w:marTop w:val="0"/>
          <w:marBottom w:val="0"/>
          <w:divBdr>
            <w:top w:val="none" w:sz="0" w:space="0" w:color="auto"/>
            <w:left w:val="none" w:sz="0" w:space="0" w:color="auto"/>
            <w:bottom w:val="none" w:sz="0" w:space="0" w:color="auto"/>
            <w:right w:val="none" w:sz="0" w:space="0" w:color="auto"/>
          </w:divBdr>
        </w:div>
        <w:div w:id="1940216702">
          <w:marLeft w:val="0"/>
          <w:marRight w:val="0"/>
          <w:marTop w:val="0"/>
          <w:marBottom w:val="0"/>
          <w:divBdr>
            <w:top w:val="none" w:sz="0" w:space="0" w:color="auto"/>
            <w:left w:val="none" w:sz="0" w:space="0" w:color="auto"/>
            <w:bottom w:val="none" w:sz="0" w:space="0" w:color="auto"/>
            <w:right w:val="none" w:sz="0" w:space="0" w:color="auto"/>
          </w:divBdr>
        </w:div>
        <w:div w:id="639263402">
          <w:marLeft w:val="0"/>
          <w:marRight w:val="0"/>
          <w:marTop w:val="0"/>
          <w:marBottom w:val="0"/>
          <w:divBdr>
            <w:top w:val="none" w:sz="0" w:space="0" w:color="auto"/>
            <w:left w:val="none" w:sz="0" w:space="0" w:color="auto"/>
            <w:bottom w:val="none" w:sz="0" w:space="0" w:color="auto"/>
            <w:right w:val="none" w:sz="0" w:space="0" w:color="auto"/>
          </w:divBdr>
        </w:div>
        <w:div w:id="743455710">
          <w:marLeft w:val="0"/>
          <w:marRight w:val="0"/>
          <w:marTop w:val="0"/>
          <w:marBottom w:val="0"/>
          <w:divBdr>
            <w:top w:val="none" w:sz="0" w:space="0" w:color="auto"/>
            <w:left w:val="none" w:sz="0" w:space="0" w:color="auto"/>
            <w:bottom w:val="none" w:sz="0" w:space="0" w:color="auto"/>
            <w:right w:val="none" w:sz="0" w:space="0" w:color="auto"/>
          </w:divBdr>
        </w:div>
        <w:div w:id="989099067">
          <w:marLeft w:val="0"/>
          <w:marRight w:val="0"/>
          <w:marTop w:val="0"/>
          <w:marBottom w:val="0"/>
          <w:divBdr>
            <w:top w:val="none" w:sz="0" w:space="0" w:color="auto"/>
            <w:left w:val="none" w:sz="0" w:space="0" w:color="auto"/>
            <w:bottom w:val="none" w:sz="0" w:space="0" w:color="auto"/>
            <w:right w:val="none" w:sz="0" w:space="0" w:color="auto"/>
          </w:divBdr>
        </w:div>
        <w:div w:id="741097209">
          <w:marLeft w:val="0"/>
          <w:marRight w:val="0"/>
          <w:marTop w:val="0"/>
          <w:marBottom w:val="0"/>
          <w:divBdr>
            <w:top w:val="none" w:sz="0" w:space="0" w:color="auto"/>
            <w:left w:val="none" w:sz="0" w:space="0" w:color="auto"/>
            <w:bottom w:val="none" w:sz="0" w:space="0" w:color="auto"/>
            <w:right w:val="none" w:sz="0" w:space="0" w:color="auto"/>
          </w:divBdr>
        </w:div>
        <w:div w:id="27222514">
          <w:marLeft w:val="0"/>
          <w:marRight w:val="0"/>
          <w:marTop w:val="0"/>
          <w:marBottom w:val="0"/>
          <w:divBdr>
            <w:top w:val="none" w:sz="0" w:space="0" w:color="auto"/>
            <w:left w:val="none" w:sz="0" w:space="0" w:color="auto"/>
            <w:bottom w:val="none" w:sz="0" w:space="0" w:color="auto"/>
            <w:right w:val="none" w:sz="0" w:space="0" w:color="auto"/>
          </w:divBdr>
        </w:div>
        <w:div w:id="637346543">
          <w:marLeft w:val="0"/>
          <w:marRight w:val="0"/>
          <w:marTop w:val="0"/>
          <w:marBottom w:val="0"/>
          <w:divBdr>
            <w:top w:val="none" w:sz="0" w:space="0" w:color="auto"/>
            <w:left w:val="none" w:sz="0" w:space="0" w:color="auto"/>
            <w:bottom w:val="none" w:sz="0" w:space="0" w:color="auto"/>
            <w:right w:val="none" w:sz="0" w:space="0" w:color="auto"/>
          </w:divBdr>
        </w:div>
        <w:div w:id="1079206490">
          <w:marLeft w:val="0"/>
          <w:marRight w:val="0"/>
          <w:marTop w:val="0"/>
          <w:marBottom w:val="0"/>
          <w:divBdr>
            <w:top w:val="none" w:sz="0" w:space="0" w:color="auto"/>
            <w:left w:val="none" w:sz="0" w:space="0" w:color="auto"/>
            <w:bottom w:val="none" w:sz="0" w:space="0" w:color="auto"/>
            <w:right w:val="none" w:sz="0" w:space="0" w:color="auto"/>
          </w:divBdr>
        </w:div>
        <w:div w:id="113102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ndfonline.com.ezproxy.liv.ac.uk/action/doSearch?Contrib=Nixon%2C+E" TargetMode="External"/><Relationship Id="rId4" Type="http://schemas.microsoft.com/office/2007/relationships/stylesWithEffects" Target="stylesWithEffects.xml"/><Relationship Id="rId9" Type="http://schemas.openxmlformats.org/officeDocument/2006/relationships/hyperlink" Target="http://www.tandfonline.com.ezproxy.liv.ac.uk/action/doSearch?Contrib=Molesworth%2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EB45-D809-4C2A-A13E-18C6FE8E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17403</Words>
  <Characters>99202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Kahn</dc:creator>
  <cp:lastModifiedBy>Kahn</cp:lastModifiedBy>
  <cp:revision>33</cp:revision>
  <cp:lastPrinted>2014-11-28T11:12:00Z</cp:lastPrinted>
  <dcterms:created xsi:type="dcterms:W3CDTF">2015-01-24T15:25:00Z</dcterms:created>
  <dcterms:modified xsi:type="dcterms:W3CDTF">2015-10-27T11:06:00Z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id="oUT67iEa"/&gt;&lt;style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