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13" w:rsidRPr="004B7613" w:rsidRDefault="004B7613" w:rsidP="004B7613">
      <w:pPr>
        <w:spacing w:after="200"/>
        <w:jc w:val="center"/>
        <w:rPr>
          <w:rFonts w:eastAsia="Calibri"/>
          <w:b/>
          <w:sz w:val="28"/>
          <w:szCs w:val="28"/>
          <w:lang w:val="en-GB"/>
        </w:rPr>
      </w:pPr>
      <w:bookmarkStart w:id="0" w:name="_GoBack"/>
      <w:bookmarkEnd w:id="0"/>
      <w:r w:rsidRPr="004B7613">
        <w:rPr>
          <w:rFonts w:eastAsia="Calibri"/>
          <w:b/>
          <w:sz w:val="28"/>
          <w:szCs w:val="28"/>
          <w:lang w:val="en-GB"/>
        </w:rPr>
        <w:t xml:space="preserve">Entrepreneurial social capital research: </w:t>
      </w:r>
    </w:p>
    <w:p w:rsidR="004B7613" w:rsidRPr="004B7613" w:rsidRDefault="004B7613" w:rsidP="004B7613">
      <w:pPr>
        <w:spacing w:after="200"/>
        <w:jc w:val="center"/>
        <w:rPr>
          <w:rFonts w:eastAsia="Calibri"/>
          <w:b/>
          <w:sz w:val="28"/>
          <w:szCs w:val="28"/>
          <w:lang w:val="en-GB"/>
        </w:rPr>
      </w:pPr>
      <w:r w:rsidRPr="004B7613">
        <w:rPr>
          <w:rFonts w:eastAsia="Calibri"/>
          <w:b/>
          <w:sz w:val="28"/>
          <w:szCs w:val="28"/>
          <w:lang w:val="en-GB"/>
        </w:rPr>
        <w:t>R</w:t>
      </w:r>
      <w:r w:rsidRPr="004B7613">
        <w:rPr>
          <w:rFonts w:eastAsia="Calibri"/>
          <w:b/>
          <w:sz w:val="28"/>
          <w:szCs w:val="28"/>
          <w:lang w:val="en-GB"/>
        </w:rPr>
        <w:t xml:space="preserve">esolving the structure and agency dualism  </w:t>
      </w:r>
    </w:p>
    <w:p w:rsidR="004B7613" w:rsidRPr="004B7613" w:rsidRDefault="004B7613">
      <w:pPr>
        <w:spacing w:after="200" w:line="276" w:lineRule="auto"/>
        <w:rPr>
          <w:rFonts w:eastAsia="Calibri"/>
          <w:b/>
          <w:sz w:val="28"/>
          <w:szCs w:val="28"/>
          <w:lang w:val="en-GB"/>
        </w:rPr>
      </w:pPr>
    </w:p>
    <w:p w:rsidR="004B7613" w:rsidRDefault="004B7613">
      <w:pPr>
        <w:spacing w:after="200" w:line="276" w:lineRule="auto"/>
        <w:rPr>
          <w:rFonts w:eastAsia="Calibri"/>
          <w:b/>
          <w:szCs w:val="22"/>
          <w:lang w:val="en-GB"/>
        </w:rPr>
      </w:pPr>
    </w:p>
    <w:p w:rsidR="004B7613" w:rsidRDefault="004B7613">
      <w:pPr>
        <w:spacing w:after="200" w:line="276" w:lineRule="auto"/>
        <w:rPr>
          <w:rFonts w:eastAsia="Calibri"/>
          <w:b/>
          <w:szCs w:val="22"/>
          <w:lang w:val="en-GB"/>
        </w:rPr>
      </w:pPr>
    </w:p>
    <w:p w:rsidR="004B7613" w:rsidRDefault="004B7613" w:rsidP="004B7613">
      <w:pPr>
        <w:spacing w:after="200" w:line="276" w:lineRule="auto"/>
        <w:jc w:val="center"/>
        <w:rPr>
          <w:rFonts w:eastAsia="Calibri"/>
          <w:b/>
          <w:szCs w:val="22"/>
          <w:lang w:val="en-GB"/>
        </w:rPr>
      </w:pPr>
      <w:r>
        <w:rPr>
          <w:rFonts w:eastAsia="Calibri"/>
          <w:b/>
          <w:szCs w:val="22"/>
          <w:lang w:val="en-GB"/>
        </w:rPr>
        <w:t>Robert Lee</w:t>
      </w:r>
    </w:p>
    <w:p w:rsidR="004B7613" w:rsidRDefault="004B7613" w:rsidP="004B7613">
      <w:pPr>
        <w:spacing w:after="200" w:line="276" w:lineRule="auto"/>
        <w:jc w:val="center"/>
        <w:rPr>
          <w:rFonts w:eastAsia="Calibri"/>
          <w:b/>
          <w:szCs w:val="22"/>
          <w:lang w:val="en-GB"/>
        </w:rPr>
      </w:pPr>
      <w:r>
        <w:rPr>
          <w:rFonts w:eastAsia="Calibri"/>
          <w:b/>
          <w:szCs w:val="22"/>
          <w:lang w:val="en-GB"/>
        </w:rPr>
        <w:t>Manchester Metropolitan University Business School</w:t>
      </w:r>
    </w:p>
    <w:p w:rsidR="004B7613" w:rsidRDefault="004B7613" w:rsidP="004B7613">
      <w:pPr>
        <w:spacing w:after="200" w:line="276" w:lineRule="auto"/>
        <w:jc w:val="center"/>
        <w:rPr>
          <w:rFonts w:eastAsia="Calibri"/>
          <w:b/>
          <w:szCs w:val="22"/>
          <w:lang w:val="en-GB"/>
        </w:rPr>
      </w:pPr>
    </w:p>
    <w:p w:rsidR="004B7613" w:rsidRDefault="004B7613" w:rsidP="004B7613">
      <w:pPr>
        <w:spacing w:after="200" w:line="276" w:lineRule="auto"/>
        <w:jc w:val="center"/>
        <w:rPr>
          <w:rFonts w:eastAsia="Calibri"/>
          <w:b/>
          <w:szCs w:val="22"/>
          <w:lang w:val="en-GB"/>
        </w:rPr>
      </w:pPr>
      <w:r>
        <w:rPr>
          <w:rFonts w:eastAsia="Calibri"/>
          <w:b/>
          <w:szCs w:val="22"/>
          <w:lang w:val="en-GB"/>
        </w:rPr>
        <w:t>Oswald Jones</w:t>
      </w:r>
    </w:p>
    <w:p w:rsidR="004B7613" w:rsidRDefault="004B7613" w:rsidP="004B7613">
      <w:pPr>
        <w:spacing w:after="200" w:line="276" w:lineRule="auto"/>
        <w:jc w:val="center"/>
        <w:rPr>
          <w:rFonts w:eastAsia="Calibri"/>
          <w:b/>
          <w:szCs w:val="22"/>
          <w:lang w:val="en-GB"/>
        </w:rPr>
      </w:pPr>
      <w:r>
        <w:rPr>
          <w:rFonts w:eastAsia="Calibri"/>
          <w:b/>
          <w:szCs w:val="22"/>
          <w:lang w:val="en-GB"/>
        </w:rPr>
        <w:t>University of Liverpool Management School</w:t>
      </w:r>
    </w:p>
    <w:p w:rsidR="004B7613" w:rsidRDefault="004B7613" w:rsidP="004B7613">
      <w:pPr>
        <w:spacing w:after="200" w:line="276" w:lineRule="auto"/>
        <w:jc w:val="center"/>
        <w:rPr>
          <w:rFonts w:eastAsia="Calibri"/>
          <w:b/>
          <w:szCs w:val="22"/>
          <w:lang w:val="en-GB"/>
        </w:rPr>
      </w:pPr>
      <w:r>
        <w:rPr>
          <w:rFonts w:eastAsia="Calibri"/>
          <w:b/>
          <w:szCs w:val="22"/>
          <w:lang w:val="en-GB"/>
        </w:rPr>
        <w:br w:type="page"/>
      </w:r>
    </w:p>
    <w:p w:rsidR="004B7613" w:rsidRDefault="004B7613">
      <w:pPr>
        <w:spacing w:after="200" w:line="276" w:lineRule="auto"/>
        <w:rPr>
          <w:rFonts w:eastAsia="Calibri"/>
          <w:b/>
          <w:szCs w:val="22"/>
          <w:lang w:val="en-GB"/>
        </w:rPr>
      </w:pPr>
    </w:p>
    <w:p w:rsidR="004549FC" w:rsidRDefault="004B7613" w:rsidP="004549FC">
      <w:pPr>
        <w:spacing w:after="200"/>
        <w:jc w:val="both"/>
        <w:rPr>
          <w:rFonts w:eastAsia="Calibri"/>
          <w:b/>
          <w:szCs w:val="22"/>
          <w:lang w:val="en-GB"/>
        </w:rPr>
      </w:pPr>
      <w:r>
        <w:rPr>
          <w:rFonts w:eastAsia="Calibri"/>
          <w:b/>
          <w:szCs w:val="22"/>
          <w:lang w:val="en-GB"/>
        </w:rPr>
        <w:t>Abstract</w:t>
      </w:r>
    </w:p>
    <w:p w:rsidR="004B7613" w:rsidRPr="00FF0645" w:rsidRDefault="004B7613" w:rsidP="004549FC">
      <w:pPr>
        <w:spacing w:after="200"/>
        <w:jc w:val="both"/>
        <w:rPr>
          <w:rFonts w:eastAsia="Calibri"/>
          <w:b/>
          <w:szCs w:val="22"/>
          <w:lang w:val="en-GB"/>
        </w:rPr>
      </w:pPr>
    </w:p>
    <w:p w:rsidR="004549FC" w:rsidRPr="00FF0645" w:rsidRDefault="004549FC" w:rsidP="004549FC">
      <w:pPr>
        <w:spacing w:after="200"/>
        <w:jc w:val="both"/>
        <w:rPr>
          <w:rFonts w:eastAsia="Calibri"/>
          <w:szCs w:val="22"/>
          <w:lang w:val="en-GB"/>
        </w:rPr>
      </w:pPr>
      <w:r w:rsidRPr="00FF0645">
        <w:rPr>
          <w:rFonts w:eastAsia="Calibri"/>
          <w:b/>
          <w:szCs w:val="22"/>
          <w:lang w:val="en-GB"/>
        </w:rPr>
        <w:t xml:space="preserve">Purpose – </w:t>
      </w:r>
      <w:r w:rsidR="00134B68">
        <w:rPr>
          <w:rFonts w:eastAsia="Calibri"/>
          <w:szCs w:val="22"/>
          <w:lang w:val="en-GB"/>
        </w:rPr>
        <w:t>While th</w:t>
      </w:r>
      <w:r w:rsidR="00D548D6">
        <w:rPr>
          <w:rFonts w:eastAsia="Calibri"/>
          <w:szCs w:val="22"/>
          <w:lang w:val="en-GB"/>
        </w:rPr>
        <w:t xml:space="preserve">ere is a large volume of </w:t>
      </w:r>
      <w:r w:rsidRPr="00FF0645">
        <w:rPr>
          <w:rFonts w:eastAsia="Calibri"/>
          <w:szCs w:val="22"/>
          <w:lang w:val="en-GB"/>
        </w:rPr>
        <w:t>entrepreneurial soci</w:t>
      </w:r>
      <w:r w:rsidR="00B266DE">
        <w:rPr>
          <w:rFonts w:eastAsia="Calibri"/>
          <w:szCs w:val="22"/>
          <w:lang w:val="en-GB"/>
        </w:rPr>
        <w:t>al ca</w:t>
      </w:r>
      <w:r w:rsidR="00D548D6">
        <w:rPr>
          <w:rFonts w:eastAsia="Calibri"/>
          <w:szCs w:val="22"/>
          <w:lang w:val="en-GB"/>
        </w:rPr>
        <w:t>pital research</w:t>
      </w:r>
      <w:r w:rsidR="00A866E1">
        <w:rPr>
          <w:rFonts w:eastAsia="Calibri"/>
          <w:szCs w:val="22"/>
          <w:lang w:val="en-GB"/>
        </w:rPr>
        <w:t>,</w:t>
      </w:r>
      <w:r w:rsidR="00134B68">
        <w:rPr>
          <w:rFonts w:eastAsia="Calibri"/>
          <w:szCs w:val="22"/>
          <w:lang w:val="en-GB"/>
        </w:rPr>
        <w:t xml:space="preserve"> </w:t>
      </w:r>
      <w:r w:rsidR="00B266DE">
        <w:rPr>
          <w:rFonts w:eastAsia="Calibri"/>
          <w:szCs w:val="22"/>
          <w:lang w:val="en-GB"/>
        </w:rPr>
        <w:t>the philo</w:t>
      </w:r>
      <w:r w:rsidR="00D548D6">
        <w:rPr>
          <w:rFonts w:eastAsia="Calibri"/>
          <w:szCs w:val="22"/>
          <w:lang w:val="en-GB"/>
        </w:rPr>
        <w:t xml:space="preserve">sophical assumptions </w:t>
      </w:r>
      <w:r w:rsidR="00134B68">
        <w:rPr>
          <w:rFonts w:eastAsia="Calibri"/>
          <w:szCs w:val="22"/>
          <w:lang w:val="en-GB"/>
        </w:rPr>
        <w:t>h</w:t>
      </w:r>
      <w:r w:rsidR="00D548D6">
        <w:rPr>
          <w:rFonts w:eastAsia="Calibri"/>
          <w:szCs w:val="22"/>
          <w:lang w:val="en-GB"/>
        </w:rPr>
        <w:t xml:space="preserve">ave </w:t>
      </w:r>
      <w:r w:rsidR="00134B68">
        <w:rPr>
          <w:rFonts w:eastAsia="Calibri"/>
          <w:szCs w:val="22"/>
          <w:lang w:val="en-GB"/>
        </w:rPr>
        <w:t>received limited attention</w:t>
      </w:r>
      <w:r w:rsidR="00D548D6">
        <w:rPr>
          <w:rFonts w:eastAsia="Calibri"/>
          <w:szCs w:val="22"/>
          <w:lang w:val="en-GB"/>
        </w:rPr>
        <w:t xml:space="preserve">. </w:t>
      </w:r>
      <w:r w:rsidR="00B266DE">
        <w:rPr>
          <w:rFonts w:eastAsia="Calibri"/>
          <w:szCs w:val="22"/>
          <w:lang w:val="en-GB"/>
        </w:rPr>
        <w:t>We therefore review and classify entrepr</w:t>
      </w:r>
      <w:r w:rsidR="00D548D6">
        <w:rPr>
          <w:rFonts w:eastAsia="Calibri"/>
          <w:szCs w:val="22"/>
          <w:lang w:val="en-GB"/>
        </w:rPr>
        <w:t>eneurial social capital studies</w:t>
      </w:r>
      <w:r w:rsidR="00B266DE">
        <w:rPr>
          <w:rFonts w:eastAsia="Calibri"/>
          <w:szCs w:val="22"/>
          <w:lang w:val="en-GB"/>
        </w:rPr>
        <w:t xml:space="preserve"> according to</w:t>
      </w:r>
      <w:r w:rsidR="00D548D6">
        <w:rPr>
          <w:rFonts w:eastAsia="Calibri"/>
          <w:szCs w:val="22"/>
          <w:lang w:val="en-GB"/>
        </w:rPr>
        <w:t xml:space="preserve"> the following approaches – objectivist (positivist-realist</w:t>
      </w:r>
      <w:r w:rsidR="00B266DE">
        <w:rPr>
          <w:rFonts w:eastAsia="Calibri"/>
          <w:szCs w:val="22"/>
          <w:lang w:val="en-GB"/>
        </w:rPr>
        <w:t xml:space="preserve">, </w:t>
      </w:r>
      <w:proofErr w:type="spellStart"/>
      <w:r w:rsidR="00B266DE">
        <w:rPr>
          <w:rFonts w:eastAsia="Calibri"/>
          <w:szCs w:val="22"/>
          <w:lang w:val="en-GB"/>
        </w:rPr>
        <w:t>structuralist</w:t>
      </w:r>
      <w:proofErr w:type="spellEnd"/>
      <w:r w:rsidR="00B266DE">
        <w:rPr>
          <w:rFonts w:eastAsia="Calibri"/>
          <w:szCs w:val="22"/>
          <w:lang w:val="en-GB"/>
        </w:rPr>
        <w:t>) and subjectivist (social constructionist)</w:t>
      </w:r>
      <w:r w:rsidR="00D548D6">
        <w:rPr>
          <w:rFonts w:eastAsia="Calibri"/>
          <w:szCs w:val="22"/>
          <w:lang w:val="en-GB"/>
        </w:rPr>
        <w:t xml:space="preserve">. </w:t>
      </w:r>
      <w:r w:rsidR="00B266DE">
        <w:rPr>
          <w:rFonts w:eastAsia="Calibri"/>
          <w:szCs w:val="22"/>
          <w:lang w:val="en-GB"/>
        </w:rPr>
        <w:t>There is a neglect of structure and agency</w:t>
      </w:r>
      <w:r w:rsidR="00A866E1">
        <w:rPr>
          <w:rFonts w:eastAsia="Calibri"/>
          <w:szCs w:val="22"/>
          <w:lang w:val="en-GB"/>
        </w:rPr>
        <w:t>,</w:t>
      </w:r>
      <w:r w:rsidR="00B266DE">
        <w:rPr>
          <w:rFonts w:eastAsia="Calibri"/>
          <w:szCs w:val="22"/>
          <w:lang w:val="en-GB"/>
        </w:rPr>
        <w:t xml:space="preserve"> and we encourage a critical realis</w:t>
      </w:r>
      <w:r w:rsidR="00D548D6">
        <w:rPr>
          <w:rFonts w:eastAsia="Calibri"/>
          <w:szCs w:val="22"/>
          <w:lang w:val="en-GB"/>
        </w:rPr>
        <w:t>t approach that permits an understanding</w:t>
      </w:r>
      <w:r w:rsidR="00B266DE">
        <w:rPr>
          <w:rFonts w:eastAsia="Calibri"/>
          <w:szCs w:val="22"/>
          <w:lang w:val="en-GB"/>
        </w:rPr>
        <w:t xml:space="preserve"> of observable network structure, constraint</w:t>
      </w:r>
      <w:r w:rsidR="00D548D6">
        <w:rPr>
          <w:rFonts w:eastAsia="Calibri"/>
          <w:szCs w:val="22"/>
          <w:lang w:val="en-GB"/>
        </w:rPr>
        <w:t>-order</w:t>
      </w:r>
      <w:r w:rsidR="00B266DE">
        <w:rPr>
          <w:rFonts w:eastAsia="Calibri"/>
          <w:szCs w:val="22"/>
          <w:lang w:val="en-GB"/>
        </w:rPr>
        <w:t xml:space="preserve"> and human agency as a dynamic system.</w:t>
      </w:r>
      <w:r w:rsidR="00F334F4">
        <w:rPr>
          <w:rFonts w:eastAsia="Calibri"/>
          <w:szCs w:val="22"/>
          <w:lang w:val="en-GB"/>
        </w:rPr>
        <w:t xml:space="preserve"> </w:t>
      </w:r>
      <w:r w:rsidR="00534418">
        <w:rPr>
          <w:rFonts w:eastAsia="Calibri"/>
          <w:szCs w:val="22"/>
          <w:lang w:val="en-GB"/>
        </w:rPr>
        <w:t xml:space="preserve"> </w:t>
      </w:r>
      <w:r w:rsidR="00B266DE">
        <w:rPr>
          <w:rFonts w:eastAsia="Calibri"/>
          <w:szCs w:val="22"/>
          <w:lang w:val="en-GB"/>
        </w:rPr>
        <w:t xml:space="preserve">  </w:t>
      </w:r>
    </w:p>
    <w:p w:rsidR="004549FC" w:rsidRPr="00FF0645" w:rsidRDefault="00B266DE" w:rsidP="004549FC">
      <w:pPr>
        <w:spacing w:after="200"/>
        <w:jc w:val="both"/>
        <w:rPr>
          <w:rFonts w:eastAsia="Calibri"/>
          <w:szCs w:val="22"/>
          <w:lang w:val="en-GB"/>
        </w:rPr>
      </w:pPr>
      <w:r>
        <w:rPr>
          <w:rFonts w:eastAsia="Calibri"/>
          <w:b/>
          <w:szCs w:val="22"/>
          <w:lang w:val="en-GB"/>
        </w:rPr>
        <w:t xml:space="preserve">Design/Methodology/Approach – </w:t>
      </w:r>
      <w:r w:rsidR="004549FC" w:rsidRPr="00FF0645">
        <w:rPr>
          <w:rFonts w:eastAsia="Calibri"/>
          <w:szCs w:val="22"/>
          <w:lang w:val="en-GB"/>
        </w:rPr>
        <w:t>The ontological and epistemological assumptions</w:t>
      </w:r>
      <w:r>
        <w:rPr>
          <w:rFonts w:eastAsia="Calibri"/>
          <w:szCs w:val="22"/>
          <w:lang w:val="en-GB"/>
        </w:rPr>
        <w:t>,</w:t>
      </w:r>
      <w:r w:rsidR="004549FC" w:rsidRPr="00FF0645">
        <w:rPr>
          <w:rFonts w:eastAsia="Calibri"/>
          <w:szCs w:val="22"/>
          <w:lang w:val="en-GB"/>
        </w:rPr>
        <w:t xml:space="preserve"> and associated strengths and weaknesse</w:t>
      </w:r>
      <w:r w:rsidR="00D548D6">
        <w:rPr>
          <w:rFonts w:eastAsia="Calibri"/>
          <w:szCs w:val="22"/>
          <w:lang w:val="en-GB"/>
        </w:rPr>
        <w:t>s of objectivist (positivist-realist</w:t>
      </w:r>
      <w:r>
        <w:rPr>
          <w:rFonts w:eastAsia="Calibri"/>
          <w:szCs w:val="22"/>
          <w:lang w:val="en-GB"/>
        </w:rPr>
        <w:t xml:space="preserve">, </w:t>
      </w:r>
      <w:proofErr w:type="spellStart"/>
      <w:r>
        <w:rPr>
          <w:rFonts w:eastAsia="Calibri"/>
          <w:szCs w:val="22"/>
          <w:lang w:val="en-GB"/>
        </w:rPr>
        <w:t>structuralist</w:t>
      </w:r>
      <w:proofErr w:type="spellEnd"/>
      <w:r>
        <w:rPr>
          <w:rFonts w:eastAsia="Calibri"/>
          <w:szCs w:val="22"/>
          <w:lang w:val="en-GB"/>
        </w:rPr>
        <w:t>) and subjectivist (social constructionist) entrepr</w:t>
      </w:r>
      <w:r w:rsidR="00D548D6">
        <w:rPr>
          <w:rFonts w:eastAsia="Calibri"/>
          <w:szCs w:val="22"/>
          <w:lang w:val="en-GB"/>
        </w:rPr>
        <w:t>eneurial social capital studies</w:t>
      </w:r>
      <w:r>
        <w:rPr>
          <w:rFonts w:eastAsia="Calibri"/>
          <w:szCs w:val="22"/>
          <w:lang w:val="en-GB"/>
        </w:rPr>
        <w:t xml:space="preserve"> are discussed</w:t>
      </w:r>
      <w:r w:rsidR="004549FC" w:rsidRPr="00FF0645">
        <w:rPr>
          <w:rFonts w:eastAsia="Calibri"/>
          <w:szCs w:val="22"/>
          <w:lang w:val="en-GB"/>
        </w:rPr>
        <w:t>. The case for a more progress</w:t>
      </w:r>
      <w:r>
        <w:rPr>
          <w:rFonts w:eastAsia="Calibri"/>
          <w:szCs w:val="22"/>
          <w:lang w:val="en-GB"/>
        </w:rPr>
        <w:t xml:space="preserve">ive critical realist </w:t>
      </w:r>
      <w:r w:rsidR="004549FC" w:rsidRPr="00FF0645">
        <w:rPr>
          <w:rFonts w:eastAsia="Calibri"/>
          <w:szCs w:val="22"/>
          <w:lang w:val="en-GB"/>
        </w:rPr>
        <w:t xml:space="preserve">approach is developed.                            </w:t>
      </w:r>
    </w:p>
    <w:p w:rsidR="004549FC" w:rsidRPr="00FF0645" w:rsidRDefault="00B266DE" w:rsidP="004549FC">
      <w:pPr>
        <w:spacing w:after="200"/>
        <w:jc w:val="both"/>
        <w:rPr>
          <w:rFonts w:eastAsia="Calibri"/>
          <w:szCs w:val="22"/>
          <w:lang w:val="en-GB"/>
        </w:rPr>
      </w:pPr>
      <w:r>
        <w:rPr>
          <w:rFonts w:eastAsia="Calibri"/>
          <w:b/>
          <w:szCs w:val="22"/>
          <w:lang w:val="en-GB"/>
        </w:rPr>
        <w:t>Findings –</w:t>
      </w:r>
      <w:r>
        <w:rPr>
          <w:rFonts w:eastAsia="Calibri"/>
          <w:szCs w:val="22"/>
          <w:lang w:val="en-GB"/>
        </w:rPr>
        <w:t xml:space="preserve"> We demonstrate </w:t>
      </w:r>
      <w:r w:rsidR="00A866E1">
        <w:rPr>
          <w:rFonts w:eastAsia="Calibri"/>
          <w:szCs w:val="22"/>
          <w:lang w:val="en-GB"/>
        </w:rPr>
        <w:t xml:space="preserve">that </w:t>
      </w:r>
      <w:r>
        <w:rPr>
          <w:rFonts w:eastAsia="Calibri"/>
          <w:szCs w:val="22"/>
          <w:lang w:val="en-GB"/>
        </w:rPr>
        <w:t>objectivist</w:t>
      </w:r>
      <w:r w:rsidR="00D548D6">
        <w:rPr>
          <w:rFonts w:eastAsia="Calibri"/>
          <w:szCs w:val="22"/>
          <w:lang w:val="en-GB"/>
        </w:rPr>
        <w:t xml:space="preserve"> (positivist-realist, </w:t>
      </w:r>
      <w:proofErr w:type="spellStart"/>
      <w:r w:rsidR="00D548D6">
        <w:rPr>
          <w:rFonts w:eastAsia="Calibri"/>
          <w:szCs w:val="22"/>
          <w:lang w:val="en-GB"/>
        </w:rPr>
        <w:t>structuralist</w:t>
      </w:r>
      <w:proofErr w:type="spellEnd"/>
      <w:r w:rsidR="00D548D6">
        <w:rPr>
          <w:rFonts w:eastAsia="Calibri"/>
          <w:szCs w:val="22"/>
          <w:lang w:val="en-GB"/>
        </w:rPr>
        <w:t>)</w:t>
      </w:r>
      <w:r>
        <w:rPr>
          <w:rFonts w:eastAsia="Calibri"/>
          <w:szCs w:val="22"/>
          <w:lang w:val="en-GB"/>
        </w:rPr>
        <w:t xml:space="preserve"> research</w:t>
      </w:r>
      <w:r w:rsidR="00134B68">
        <w:rPr>
          <w:rFonts w:eastAsia="Calibri"/>
          <w:szCs w:val="22"/>
          <w:lang w:val="en-GB"/>
        </w:rPr>
        <w:t xml:space="preserve"> with</w:t>
      </w:r>
      <w:r>
        <w:rPr>
          <w:rFonts w:eastAsia="Calibri"/>
          <w:szCs w:val="22"/>
          <w:lang w:val="en-GB"/>
        </w:rPr>
        <w:t xml:space="preserve"> findings bereft of situated meaning and agency</w:t>
      </w:r>
      <w:r w:rsidR="00A866E1">
        <w:rPr>
          <w:rFonts w:eastAsia="Calibri"/>
          <w:szCs w:val="22"/>
          <w:lang w:val="en-GB"/>
        </w:rPr>
        <w:t xml:space="preserve"> dominates</w:t>
      </w:r>
      <w:r>
        <w:rPr>
          <w:rFonts w:eastAsia="Calibri"/>
          <w:szCs w:val="22"/>
          <w:lang w:val="en-GB"/>
        </w:rPr>
        <w:t xml:space="preserve">. The emergence of subjectivist research – narratively examining different network situations from the perspective of those embedded in networks – is </w:t>
      </w:r>
      <w:r w:rsidR="00314895">
        <w:rPr>
          <w:rFonts w:eastAsia="Calibri"/>
          <w:szCs w:val="22"/>
          <w:lang w:val="en-GB"/>
        </w:rPr>
        <w:t xml:space="preserve">an emerging </w:t>
      </w:r>
      <w:r w:rsidR="00D548D6">
        <w:rPr>
          <w:rFonts w:eastAsia="Calibri"/>
          <w:szCs w:val="22"/>
          <w:lang w:val="en-GB"/>
        </w:rPr>
        <w:t xml:space="preserve">and competing </w:t>
      </w:r>
      <w:r w:rsidR="00314895">
        <w:rPr>
          <w:rFonts w:eastAsia="Calibri"/>
          <w:szCs w:val="22"/>
          <w:lang w:val="en-GB"/>
        </w:rPr>
        <w:t>approach</w:t>
      </w:r>
      <w:r>
        <w:rPr>
          <w:rFonts w:eastAsia="Calibri"/>
          <w:szCs w:val="22"/>
          <w:lang w:val="en-GB"/>
        </w:rPr>
        <w:t xml:space="preserve">. </w:t>
      </w:r>
      <w:r w:rsidR="00D548D6">
        <w:rPr>
          <w:rFonts w:eastAsia="Calibri"/>
          <w:szCs w:val="22"/>
          <w:lang w:val="en-GB"/>
        </w:rPr>
        <w:t>This dualism is unlikely to comprehensively understand the complex system leve</w:t>
      </w:r>
      <w:r w:rsidR="000A6BEE">
        <w:rPr>
          <w:rFonts w:eastAsia="Calibri"/>
          <w:szCs w:val="22"/>
          <w:lang w:val="en-GB"/>
        </w:rPr>
        <w:t xml:space="preserve">l properties of social capital. </w:t>
      </w:r>
      <w:r>
        <w:rPr>
          <w:rFonts w:eastAsia="Calibri"/>
          <w:szCs w:val="22"/>
          <w:lang w:val="en-GB"/>
        </w:rPr>
        <w:t>Future r</w:t>
      </w:r>
      <w:r w:rsidR="004549FC" w:rsidRPr="00FF0645">
        <w:rPr>
          <w:rFonts w:eastAsia="Calibri"/>
          <w:szCs w:val="22"/>
          <w:lang w:val="en-GB"/>
        </w:rPr>
        <w:t xml:space="preserve">esearch should </w:t>
      </w:r>
      <w:r w:rsidR="000A6BEE">
        <w:rPr>
          <w:rFonts w:eastAsia="Calibri"/>
          <w:szCs w:val="22"/>
          <w:lang w:val="en-GB"/>
        </w:rPr>
        <w:t xml:space="preserve">adopt critical realism and </w:t>
      </w:r>
      <w:r w:rsidR="004549FC" w:rsidRPr="00FF0645">
        <w:rPr>
          <w:rFonts w:eastAsia="Calibri"/>
          <w:szCs w:val="22"/>
          <w:lang w:val="en-GB"/>
        </w:rPr>
        <w:t xml:space="preserve">fuse: objective </w:t>
      </w:r>
      <w:r w:rsidR="000A4C97">
        <w:rPr>
          <w:rFonts w:eastAsia="Calibri"/>
          <w:szCs w:val="22"/>
          <w:lang w:val="en-GB"/>
        </w:rPr>
        <w:t xml:space="preserve">data to demonstrate </w:t>
      </w:r>
      <w:r w:rsidR="000A4C97" w:rsidRPr="00E16E9B">
        <w:rPr>
          <w:rFonts w:eastAsia="Calibri"/>
          <w:szCs w:val="22"/>
          <w:lang w:val="en-GB"/>
        </w:rPr>
        <w:t xml:space="preserve">the material aspects of </w:t>
      </w:r>
      <w:r w:rsidR="004549FC" w:rsidRPr="00FF0645">
        <w:rPr>
          <w:rFonts w:eastAsia="Calibri"/>
          <w:szCs w:val="22"/>
          <w:lang w:val="en-GB"/>
        </w:rPr>
        <w:t xml:space="preserve">network structures and </w:t>
      </w:r>
      <w:r w:rsidR="000A4C97" w:rsidRPr="00E16E9B">
        <w:rPr>
          <w:rFonts w:eastAsia="Calibri"/>
          <w:szCs w:val="22"/>
          <w:lang w:val="en-GB"/>
        </w:rPr>
        <w:t>what</w:t>
      </w:r>
      <w:r w:rsidR="000A4C97">
        <w:rPr>
          <w:rFonts w:eastAsia="Calibri"/>
          <w:color w:val="A6A6A6" w:themeColor="background1" w:themeShade="A6"/>
          <w:szCs w:val="22"/>
          <w:lang w:val="en-GB"/>
        </w:rPr>
        <w:t xml:space="preserve"> </w:t>
      </w:r>
      <w:r w:rsidR="004549FC" w:rsidRPr="00FF0645">
        <w:rPr>
          <w:rFonts w:eastAsia="Calibri"/>
          <w:szCs w:val="22"/>
          <w:lang w:val="en-GB"/>
        </w:rPr>
        <w:t>structural social capital exists in particular settings; and subjective data that e</w:t>
      </w:r>
      <w:r>
        <w:rPr>
          <w:rFonts w:eastAsia="Calibri"/>
          <w:szCs w:val="22"/>
          <w:lang w:val="en-GB"/>
        </w:rPr>
        <w:t xml:space="preserve">nhances an understanding of </w:t>
      </w:r>
      <w:r w:rsidR="004549FC" w:rsidRPr="00FF0645">
        <w:rPr>
          <w:rFonts w:eastAsia="Calibri"/>
          <w:szCs w:val="22"/>
          <w:lang w:val="en-GB"/>
        </w:rPr>
        <w:t xml:space="preserve">situated </w:t>
      </w:r>
      <w:r w:rsidR="000A6BEE">
        <w:rPr>
          <w:rFonts w:eastAsia="Calibri"/>
          <w:szCs w:val="22"/>
          <w:lang w:val="en-GB"/>
        </w:rPr>
        <w:t xml:space="preserve">meaning, </w:t>
      </w:r>
      <w:r w:rsidR="004549FC" w:rsidRPr="00FF0645">
        <w:rPr>
          <w:rFonts w:eastAsia="Calibri"/>
          <w:szCs w:val="22"/>
          <w:lang w:val="en-GB"/>
        </w:rPr>
        <w:t xml:space="preserve">agency </w:t>
      </w:r>
      <w:r>
        <w:rPr>
          <w:rFonts w:eastAsia="Calibri"/>
          <w:szCs w:val="22"/>
          <w:lang w:val="en-GB"/>
        </w:rPr>
        <w:t xml:space="preserve">and intention </w:t>
      </w:r>
      <w:r w:rsidR="00D548D6">
        <w:rPr>
          <w:rFonts w:eastAsia="Calibri"/>
          <w:szCs w:val="22"/>
          <w:lang w:val="en-GB"/>
        </w:rPr>
        <w:t>in a</w:t>
      </w:r>
      <w:r w:rsidR="004549FC" w:rsidRPr="00FF0645">
        <w:rPr>
          <w:rFonts w:eastAsia="Calibri"/>
          <w:szCs w:val="22"/>
          <w:lang w:val="en-GB"/>
        </w:rPr>
        <w:t xml:space="preserve"> network</w:t>
      </w:r>
      <w:r w:rsidR="000A6BEE">
        <w:rPr>
          <w:rFonts w:eastAsia="Calibri"/>
          <w:szCs w:val="22"/>
          <w:lang w:val="en-GB"/>
        </w:rPr>
        <w:t xml:space="preserve">.    </w:t>
      </w:r>
      <w:r w:rsidR="002973E1">
        <w:rPr>
          <w:rFonts w:eastAsia="Calibri"/>
          <w:szCs w:val="22"/>
          <w:lang w:val="en-GB"/>
        </w:rPr>
        <w:t xml:space="preserve">  </w:t>
      </w:r>
    </w:p>
    <w:p w:rsidR="004549FC" w:rsidRPr="00FF0645" w:rsidRDefault="004549FC" w:rsidP="004549FC">
      <w:pPr>
        <w:spacing w:after="200"/>
        <w:jc w:val="both"/>
        <w:rPr>
          <w:rFonts w:eastAsia="Calibri"/>
          <w:szCs w:val="22"/>
          <w:lang w:val="en-GB"/>
        </w:rPr>
      </w:pPr>
      <w:r w:rsidRPr="00FF0645">
        <w:rPr>
          <w:rFonts w:eastAsia="Calibri"/>
          <w:b/>
          <w:szCs w:val="22"/>
          <w:lang w:val="en-GB"/>
        </w:rPr>
        <w:t xml:space="preserve">Originality – </w:t>
      </w:r>
      <w:r w:rsidR="00D548D6">
        <w:rPr>
          <w:rFonts w:eastAsia="Calibri"/>
          <w:szCs w:val="22"/>
          <w:lang w:val="en-GB"/>
        </w:rPr>
        <w:t>This</w:t>
      </w:r>
      <w:r w:rsidR="00B266DE">
        <w:rPr>
          <w:rFonts w:eastAsia="Calibri"/>
          <w:szCs w:val="22"/>
          <w:lang w:val="en-GB"/>
        </w:rPr>
        <w:t xml:space="preserve"> paper contributes a </w:t>
      </w:r>
      <w:r w:rsidRPr="00FF0645">
        <w:rPr>
          <w:rFonts w:eastAsia="Calibri"/>
          <w:szCs w:val="22"/>
          <w:lang w:val="en-GB"/>
        </w:rPr>
        <w:t>review of entrepreneurial social capital</w:t>
      </w:r>
      <w:r w:rsidR="00D548D6">
        <w:rPr>
          <w:rFonts w:eastAsia="Calibri"/>
          <w:szCs w:val="22"/>
          <w:lang w:val="en-GB"/>
        </w:rPr>
        <w:t xml:space="preserve"> research</w:t>
      </w:r>
      <w:r w:rsidRPr="00FF0645">
        <w:rPr>
          <w:rFonts w:eastAsia="Calibri"/>
          <w:szCs w:val="22"/>
          <w:lang w:val="en-GB"/>
        </w:rPr>
        <w:t xml:space="preserve"> and philosophical foundations. The develo</w:t>
      </w:r>
      <w:r w:rsidR="00B266DE">
        <w:rPr>
          <w:rFonts w:eastAsia="Calibri"/>
          <w:szCs w:val="22"/>
          <w:lang w:val="en-GB"/>
        </w:rPr>
        <w:t xml:space="preserve">pment of a critical realist </w:t>
      </w:r>
      <w:r w:rsidRPr="00FF0645">
        <w:rPr>
          <w:rFonts w:eastAsia="Calibri"/>
          <w:szCs w:val="22"/>
          <w:lang w:val="en-GB"/>
        </w:rPr>
        <w:t>approach to understanding social capital gestation per</w:t>
      </w:r>
      <w:r w:rsidR="00A866E1">
        <w:rPr>
          <w:rFonts w:eastAsia="Calibri"/>
          <w:szCs w:val="22"/>
          <w:lang w:val="en-GB"/>
        </w:rPr>
        <w:t xml:space="preserve">mits a system level analysis of </w:t>
      </w:r>
      <w:r w:rsidRPr="00FF0645">
        <w:rPr>
          <w:rFonts w:eastAsia="Calibri"/>
          <w:szCs w:val="22"/>
          <w:lang w:val="en-GB"/>
        </w:rPr>
        <w:t>netw</w:t>
      </w:r>
      <w:r w:rsidR="00301362">
        <w:rPr>
          <w:rFonts w:eastAsia="Calibri"/>
          <w:szCs w:val="22"/>
          <w:lang w:val="en-GB"/>
        </w:rPr>
        <w:t>ork structure</w:t>
      </w:r>
      <w:r w:rsidR="00EE75A9">
        <w:rPr>
          <w:rFonts w:eastAsia="Calibri"/>
          <w:szCs w:val="22"/>
          <w:lang w:val="en-GB"/>
        </w:rPr>
        <w:t xml:space="preserve"> </w:t>
      </w:r>
      <w:r w:rsidR="000A4C97" w:rsidRPr="00E16E9B">
        <w:rPr>
          <w:rFonts w:eastAsia="Calibri"/>
          <w:szCs w:val="22"/>
          <w:lang w:val="en-GB"/>
        </w:rPr>
        <w:t xml:space="preserve">influencing conduct, </w:t>
      </w:r>
      <w:r w:rsidR="00B266DE">
        <w:rPr>
          <w:rFonts w:eastAsia="Calibri"/>
          <w:szCs w:val="22"/>
          <w:lang w:val="en-GB"/>
        </w:rPr>
        <w:t>and agency</w:t>
      </w:r>
      <w:r w:rsidRPr="00FF0645">
        <w:rPr>
          <w:rFonts w:eastAsia="Calibri"/>
          <w:szCs w:val="22"/>
          <w:lang w:val="en-GB"/>
        </w:rPr>
        <w:t>.</w:t>
      </w:r>
      <w:r w:rsidR="00D7366F">
        <w:rPr>
          <w:rFonts w:eastAsia="Calibri"/>
          <w:szCs w:val="22"/>
          <w:lang w:val="en-GB"/>
        </w:rPr>
        <w:t xml:space="preserve">  </w:t>
      </w:r>
      <w:r w:rsidR="00E919F0">
        <w:rPr>
          <w:rFonts w:eastAsia="Calibri"/>
          <w:szCs w:val="22"/>
          <w:lang w:val="en-GB"/>
        </w:rPr>
        <w:t xml:space="preserve">   </w:t>
      </w:r>
      <w:r w:rsidR="008656E0">
        <w:rPr>
          <w:rFonts w:eastAsia="Calibri"/>
          <w:szCs w:val="22"/>
          <w:lang w:val="en-GB"/>
        </w:rPr>
        <w:t xml:space="preserve">  </w:t>
      </w:r>
      <w:r w:rsidR="00D462BB">
        <w:rPr>
          <w:rFonts w:eastAsia="Calibri"/>
          <w:szCs w:val="22"/>
          <w:lang w:val="en-GB"/>
        </w:rPr>
        <w:t xml:space="preserve">         </w:t>
      </w:r>
      <w:r w:rsidR="001955A8">
        <w:rPr>
          <w:rFonts w:eastAsia="Calibri"/>
          <w:szCs w:val="22"/>
          <w:lang w:val="en-GB"/>
        </w:rPr>
        <w:t xml:space="preserve">   </w:t>
      </w:r>
      <w:r w:rsidR="00A93231">
        <w:rPr>
          <w:rFonts w:eastAsia="Calibri"/>
          <w:szCs w:val="22"/>
          <w:lang w:val="en-GB"/>
        </w:rPr>
        <w:t xml:space="preserve">  </w:t>
      </w:r>
      <w:r w:rsidR="00301362">
        <w:rPr>
          <w:rFonts w:eastAsia="Calibri"/>
          <w:szCs w:val="22"/>
          <w:lang w:val="en-GB"/>
        </w:rPr>
        <w:t xml:space="preserve">  </w:t>
      </w:r>
      <w:r w:rsidR="00EE75A9">
        <w:rPr>
          <w:rFonts w:eastAsia="Calibri"/>
          <w:szCs w:val="22"/>
          <w:lang w:val="en-GB"/>
        </w:rPr>
        <w:t xml:space="preserve">    </w:t>
      </w:r>
      <w:r w:rsidR="00FE00F6">
        <w:rPr>
          <w:rFonts w:eastAsia="Calibri"/>
          <w:szCs w:val="22"/>
          <w:lang w:val="en-GB"/>
        </w:rPr>
        <w:t xml:space="preserve"> </w:t>
      </w:r>
      <w:r w:rsidR="004F35BF">
        <w:rPr>
          <w:rFonts w:eastAsia="Calibri"/>
          <w:szCs w:val="22"/>
          <w:lang w:val="en-GB"/>
        </w:rPr>
        <w:t xml:space="preserve">   </w:t>
      </w:r>
      <w:r w:rsidRPr="00FF0645">
        <w:rPr>
          <w:rFonts w:eastAsia="Calibri"/>
          <w:szCs w:val="22"/>
          <w:lang w:val="en-GB"/>
        </w:rPr>
        <w:t xml:space="preserve">  </w:t>
      </w:r>
      <w:r w:rsidR="00314895">
        <w:rPr>
          <w:rFonts w:eastAsia="Calibri"/>
          <w:szCs w:val="22"/>
          <w:lang w:val="en-GB"/>
        </w:rPr>
        <w:t xml:space="preserve">    </w:t>
      </w:r>
      <w:r w:rsidR="008403D4">
        <w:rPr>
          <w:rFonts w:eastAsia="Calibri"/>
          <w:szCs w:val="22"/>
          <w:lang w:val="en-GB"/>
        </w:rPr>
        <w:t xml:space="preserve">    </w:t>
      </w:r>
      <w:r w:rsidR="005E4134">
        <w:rPr>
          <w:rFonts w:eastAsia="Calibri"/>
          <w:szCs w:val="22"/>
          <w:lang w:val="en-GB"/>
        </w:rPr>
        <w:t xml:space="preserve">   </w:t>
      </w:r>
      <w:r w:rsidR="000402E3">
        <w:rPr>
          <w:rFonts w:eastAsia="Calibri"/>
          <w:szCs w:val="22"/>
          <w:lang w:val="en-GB"/>
        </w:rPr>
        <w:t xml:space="preserve"> </w:t>
      </w:r>
      <w:r w:rsidRPr="00FF0645">
        <w:rPr>
          <w:rFonts w:eastAsia="Calibri"/>
          <w:szCs w:val="22"/>
          <w:lang w:val="en-GB"/>
        </w:rPr>
        <w:t xml:space="preserve">   </w:t>
      </w:r>
      <w:r>
        <w:rPr>
          <w:rFonts w:eastAsia="Calibri"/>
          <w:szCs w:val="22"/>
          <w:lang w:val="en-GB"/>
        </w:rPr>
        <w:t xml:space="preserve"> </w:t>
      </w:r>
      <w:r w:rsidRPr="00FF0645">
        <w:rPr>
          <w:rFonts w:eastAsia="Calibri"/>
          <w:szCs w:val="22"/>
          <w:lang w:val="en-GB"/>
        </w:rPr>
        <w:t xml:space="preserve">                                                                                       </w:t>
      </w:r>
    </w:p>
    <w:p w:rsidR="004549FC" w:rsidRPr="00FF0645" w:rsidRDefault="004549FC" w:rsidP="004549FC">
      <w:pPr>
        <w:spacing w:after="200"/>
        <w:jc w:val="both"/>
        <w:rPr>
          <w:rFonts w:eastAsia="Calibri"/>
          <w:szCs w:val="22"/>
          <w:lang w:val="en-GB"/>
        </w:rPr>
      </w:pPr>
    </w:p>
    <w:p w:rsidR="004549FC" w:rsidRPr="00FF0645" w:rsidRDefault="004549FC" w:rsidP="004549FC">
      <w:pPr>
        <w:spacing w:after="200"/>
        <w:jc w:val="both"/>
        <w:rPr>
          <w:rFonts w:eastAsia="Calibri"/>
          <w:szCs w:val="22"/>
          <w:lang w:val="en-GB"/>
        </w:rPr>
      </w:pPr>
      <w:r w:rsidRPr="00FF0645">
        <w:rPr>
          <w:rFonts w:eastAsia="Calibri"/>
          <w:b/>
          <w:szCs w:val="22"/>
          <w:lang w:val="en-GB"/>
        </w:rPr>
        <w:t xml:space="preserve">Keywords – </w:t>
      </w:r>
      <w:r w:rsidR="00D462BB">
        <w:rPr>
          <w:rFonts w:eastAsia="Calibri"/>
          <w:szCs w:val="22"/>
          <w:lang w:val="en-GB"/>
        </w:rPr>
        <w:t>Entrepreneurialism</w:t>
      </w:r>
      <w:r w:rsidRPr="00FF0645">
        <w:rPr>
          <w:rFonts w:eastAsia="Calibri"/>
          <w:szCs w:val="22"/>
          <w:lang w:val="en-GB"/>
        </w:rPr>
        <w:t>, social capital, ontology, epistemology, critical realism</w:t>
      </w:r>
      <w:r w:rsidR="00BB19E4">
        <w:rPr>
          <w:rFonts w:eastAsia="Calibri"/>
          <w:szCs w:val="22"/>
          <w:lang w:val="en-GB"/>
        </w:rPr>
        <w:t xml:space="preserve"> </w:t>
      </w:r>
      <w:r w:rsidR="00936118">
        <w:rPr>
          <w:rFonts w:eastAsia="Calibri"/>
          <w:szCs w:val="22"/>
          <w:lang w:val="en-GB"/>
        </w:rPr>
        <w:t xml:space="preserve"> </w:t>
      </w:r>
      <w:r w:rsidR="00B266DE">
        <w:rPr>
          <w:rFonts w:eastAsia="Calibri"/>
          <w:szCs w:val="22"/>
          <w:lang w:val="en-GB"/>
        </w:rPr>
        <w:t xml:space="preserve"> </w:t>
      </w:r>
      <w:r w:rsidRPr="00FF0645">
        <w:rPr>
          <w:rFonts w:eastAsia="Calibri"/>
          <w:szCs w:val="22"/>
          <w:lang w:val="en-GB"/>
        </w:rPr>
        <w:t xml:space="preserve">    </w:t>
      </w: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Pr="00CC7A8A" w:rsidRDefault="004549FC" w:rsidP="004549FC">
      <w:pPr>
        <w:jc w:val="both"/>
        <w:rPr>
          <w:lang w:val="en-GB"/>
        </w:rPr>
      </w:pPr>
    </w:p>
    <w:p w:rsidR="004549FC" w:rsidRDefault="004549FC" w:rsidP="004549FC">
      <w:pPr>
        <w:jc w:val="both"/>
        <w:rPr>
          <w:lang w:val="en-GB"/>
        </w:rPr>
      </w:pPr>
    </w:p>
    <w:p w:rsidR="00B76C10" w:rsidRDefault="00B76C10" w:rsidP="004549FC">
      <w:pPr>
        <w:jc w:val="both"/>
        <w:rPr>
          <w:lang w:val="en-GB"/>
        </w:rPr>
      </w:pPr>
    </w:p>
    <w:p w:rsidR="00B76C10" w:rsidRDefault="00B76C10" w:rsidP="004549FC">
      <w:pPr>
        <w:jc w:val="both"/>
        <w:rPr>
          <w:lang w:val="en-GB"/>
        </w:rPr>
      </w:pPr>
    </w:p>
    <w:p w:rsidR="00B76C10" w:rsidRDefault="00B76C10" w:rsidP="004549FC">
      <w:pPr>
        <w:jc w:val="both"/>
        <w:rPr>
          <w:lang w:val="en-GB"/>
        </w:rPr>
      </w:pPr>
    </w:p>
    <w:p w:rsidR="004B7613" w:rsidRPr="00FF0645" w:rsidRDefault="004B7613" w:rsidP="004B7613">
      <w:pPr>
        <w:spacing w:after="200"/>
        <w:jc w:val="center"/>
        <w:rPr>
          <w:rFonts w:eastAsia="Calibri"/>
          <w:b/>
          <w:szCs w:val="22"/>
          <w:lang w:val="en-GB"/>
        </w:rPr>
      </w:pPr>
      <w:r>
        <w:rPr>
          <w:rFonts w:eastAsia="Calibri"/>
          <w:b/>
          <w:szCs w:val="22"/>
          <w:lang w:val="en-GB"/>
        </w:rPr>
        <w:lastRenderedPageBreak/>
        <w:t xml:space="preserve">Entrepreneurial social capital research: resolving the structure and agency dualism  </w:t>
      </w:r>
    </w:p>
    <w:p w:rsidR="00BF232A" w:rsidRDefault="00BF232A" w:rsidP="00EC6F3B">
      <w:pPr>
        <w:spacing w:line="480" w:lineRule="auto"/>
        <w:jc w:val="both"/>
        <w:rPr>
          <w:lang w:val="en-GB"/>
        </w:rPr>
      </w:pPr>
    </w:p>
    <w:p w:rsidR="004549FC" w:rsidRDefault="004549FC" w:rsidP="00EC6F3B">
      <w:pPr>
        <w:spacing w:line="480" w:lineRule="auto"/>
        <w:jc w:val="both"/>
        <w:rPr>
          <w:b/>
          <w:lang w:val="en-GB"/>
        </w:rPr>
      </w:pPr>
      <w:r w:rsidRPr="00CC7A8A">
        <w:rPr>
          <w:b/>
          <w:lang w:val="en-GB"/>
        </w:rPr>
        <w:t>Introduction</w:t>
      </w:r>
      <w:r w:rsidR="00BF232A">
        <w:rPr>
          <w:b/>
          <w:lang w:val="en-GB"/>
        </w:rPr>
        <w:t xml:space="preserve">  </w:t>
      </w:r>
      <w:r w:rsidR="00DA563E">
        <w:rPr>
          <w:b/>
          <w:lang w:val="en-GB"/>
        </w:rPr>
        <w:t xml:space="preserve">    </w:t>
      </w:r>
      <w:r w:rsidR="0095462B">
        <w:rPr>
          <w:b/>
          <w:lang w:val="en-GB"/>
        </w:rPr>
        <w:t xml:space="preserve"> </w:t>
      </w:r>
      <w:r w:rsidR="000B2C13">
        <w:rPr>
          <w:b/>
          <w:lang w:val="en-GB"/>
        </w:rPr>
        <w:t xml:space="preserve">   </w:t>
      </w:r>
      <w:r w:rsidR="001C0A60">
        <w:rPr>
          <w:b/>
          <w:lang w:val="en-GB"/>
        </w:rPr>
        <w:t xml:space="preserve"> </w:t>
      </w:r>
    </w:p>
    <w:p w:rsidR="004549FC" w:rsidRDefault="004549FC" w:rsidP="00EC6F3B">
      <w:pPr>
        <w:spacing w:line="480" w:lineRule="auto"/>
        <w:ind w:firstLine="720"/>
        <w:jc w:val="both"/>
      </w:pPr>
      <w:r>
        <w:rPr>
          <w:b/>
          <w:lang w:val="en-GB"/>
        </w:rPr>
        <w:t xml:space="preserve"> </w:t>
      </w:r>
      <w:r>
        <w:t xml:space="preserve">Since the pioneering work of Jacobs (1965) in urban studies there has been wide recognition of the importance of social capital in creating dynamic communities. Coleman (1988) confirmed that social capital contributed to the development of relationships that encompassed shared values </w:t>
      </w:r>
      <w:r>
        <w:rPr>
          <w:i/>
        </w:rPr>
        <w:t>via</w:t>
      </w:r>
      <w:r>
        <w:t xml:space="preserve"> processes of co-operation that helped create ‘civic trust’. While Putnam (2000) claimed that the lack of social capital had contributed to the decline of community spirit in the United States. His work was so influential that he was invited to act as an advisor to US President Bill Clinton. With regards to entrepreneurship, social capital is based on the way in which those starting or managing small businesses must develop and maintain relationships with a wide range of social actors. Reciprocal relationships based on mutual trust, obligations and expectations are central to the creation of social capital. </w:t>
      </w:r>
    </w:p>
    <w:p w:rsidR="004549FC" w:rsidRDefault="004549FC" w:rsidP="00A325C3">
      <w:pPr>
        <w:spacing w:line="480" w:lineRule="auto"/>
        <w:ind w:firstLine="720"/>
        <w:jc w:val="both"/>
      </w:pPr>
      <w:proofErr w:type="spellStart"/>
      <w:r>
        <w:t>Nahapiet</w:t>
      </w:r>
      <w:proofErr w:type="spellEnd"/>
      <w:r>
        <w:t xml:space="preserve"> and </w:t>
      </w:r>
      <w:proofErr w:type="spellStart"/>
      <w:r>
        <w:t>Ghoshal</w:t>
      </w:r>
      <w:proofErr w:type="spellEnd"/>
      <w:r>
        <w:t xml:space="preserve"> (1998) made a significant advance in understanding the nature of social capital by suggesting that there are three underlying dimensions: structural, relational and cognitive. Structural social capital refers to the nature of the entrepreneur’s social network based on size, density and diversity. Those entrepreneurs with small, closed homogeneous social networks in which all actors are well-known to each other benefit from sharing knowledge and information. Norms associated with trust, reciprocity, mutual obligations and future expectations are mor</w:t>
      </w:r>
      <w:r w:rsidR="009108A1">
        <w:t xml:space="preserve">e likely to be created within </w:t>
      </w:r>
      <w:r>
        <w:t>closed network</w:t>
      </w:r>
      <w:r w:rsidR="009108A1" w:rsidRPr="00285FCB">
        <w:t>s</w:t>
      </w:r>
      <w:r>
        <w:t>. However, there are substantial disadvantages in terms of providing access to social capital because closed networks have finite re</w:t>
      </w:r>
      <w:r w:rsidR="009108A1">
        <w:t xml:space="preserve">sources. Entrepreneurs who have </w:t>
      </w:r>
      <w:r>
        <w:t xml:space="preserve">larger, more diverse and heterogeneous social networks will be able to access to a much wider array of social capital resources. The disadvantage in this case is that it may be more difficult to access those resources because actors do not have the same level of obligations nor can individuals be sure </w:t>
      </w:r>
      <w:r>
        <w:lastRenderedPageBreak/>
        <w:t xml:space="preserve">about the future expectations of others in their network. </w:t>
      </w:r>
      <w:r w:rsidR="00A325C3">
        <w:tab/>
      </w:r>
      <w:r w:rsidR="00A325C3">
        <w:tab/>
      </w:r>
      <w:r w:rsidR="00A325C3">
        <w:tab/>
      </w:r>
      <w:r w:rsidR="009108A1">
        <w:tab/>
      </w:r>
      <w:r w:rsidR="009108A1">
        <w:tab/>
      </w:r>
      <w:r w:rsidR="009108A1">
        <w:tab/>
      </w:r>
      <w:r>
        <w:t xml:space="preserve">The second dimension, relational social capital, focuses attention on the norms of trust, reciprocity, mutual obligations and expectations that influence the </w:t>
      </w:r>
      <w:proofErr w:type="spellStart"/>
      <w:r>
        <w:t>behaviours</w:t>
      </w:r>
      <w:proofErr w:type="spellEnd"/>
      <w:r>
        <w:t xml:space="preserve"> of those belonging to a particular social network. Social capital is an intangible asset, which</w:t>
      </w:r>
      <w:r w:rsidR="009108A1">
        <w:t xml:space="preserve"> relies on goodwill between </w:t>
      </w:r>
      <w:r>
        <w:t xml:space="preserve">members of a network to ensure that there are effective flows of knowledge including suggestions about new ideas or new market opportunities. Lack of trust between network actors means that there will not be a basis for sharing valuable information about, for example, new business opportunities or improving internal efficiency by making better use of social media. </w:t>
      </w:r>
    </w:p>
    <w:p w:rsidR="00695DB8" w:rsidRPr="009434DE" w:rsidRDefault="004549FC" w:rsidP="009434DE">
      <w:pPr>
        <w:spacing w:line="480" w:lineRule="auto"/>
        <w:ind w:firstLine="720"/>
        <w:jc w:val="both"/>
      </w:pPr>
      <w:r>
        <w:t>Cognitive social capital</w:t>
      </w:r>
      <w:r w:rsidR="005E31AD">
        <w:t>,</w:t>
      </w:r>
      <w:r>
        <w:t xml:space="preserve"> </w:t>
      </w:r>
      <w:r w:rsidR="005E31AD">
        <w:t>the</w:t>
      </w:r>
      <w:r w:rsidR="00EF257E">
        <w:t xml:space="preserve"> </w:t>
      </w:r>
      <w:r>
        <w:t xml:space="preserve">third dimension identified by </w:t>
      </w:r>
      <w:proofErr w:type="spellStart"/>
      <w:r>
        <w:t>Nahapiet</w:t>
      </w:r>
      <w:proofErr w:type="spellEnd"/>
      <w:r>
        <w:t xml:space="preserve"> and </w:t>
      </w:r>
      <w:proofErr w:type="spellStart"/>
      <w:r>
        <w:t>Ghoshal</w:t>
      </w:r>
      <w:proofErr w:type="spellEnd"/>
      <w:r>
        <w:t xml:space="preserve"> (1998)</w:t>
      </w:r>
      <w:r w:rsidR="005E31AD">
        <w:t>,</w:t>
      </w:r>
      <w:r>
        <w:t xml:space="preserve"> has received less attention than structural or relational social capital (see Lee and Jones, 2008). C</w:t>
      </w:r>
      <w:r w:rsidR="009108A1">
        <w:t xml:space="preserve">ognitive social capital </w:t>
      </w:r>
      <w:r w:rsidR="009108A1" w:rsidRPr="009412C2">
        <w:t>draws</w:t>
      </w:r>
      <w:r w:rsidRPr="009412C2">
        <w:t xml:space="preserve"> </w:t>
      </w:r>
      <w:r>
        <w:t xml:space="preserve">on the idea that actors build relationships by communicating </w:t>
      </w:r>
      <w:r>
        <w:rPr>
          <w:i/>
        </w:rPr>
        <w:t>via</w:t>
      </w:r>
      <w:r>
        <w:t xml:space="preserve"> stories and narratives. Effective communication means that actors must have a ‘shared language’ based on understanding the codes which govern conversations. Clearly becoming an entrepreneur means acquiring the appropriate language in which to converse with other entrepr</w:t>
      </w:r>
      <w:r w:rsidR="00EF257E">
        <w:t>eneurs and resource providers</w:t>
      </w:r>
      <w:r>
        <w:t xml:space="preserve">. At a basic level, that might mean that the entrepreneur develops an understanding of the differences between debt and equity funding. Enhancing cognitive social capital skills means that entrepreneurs learn to communicate with other entrepreneurs as well as a wide-range of stakeholders including customers, competitors, suppliers and resource-providers (De </w:t>
      </w:r>
      <w:proofErr w:type="spellStart"/>
      <w:r>
        <w:t>Carolis</w:t>
      </w:r>
      <w:proofErr w:type="spellEnd"/>
      <w:r>
        <w:t xml:space="preserve"> and </w:t>
      </w:r>
      <w:proofErr w:type="spellStart"/>
      <w:r>
        <w:t>Saparito</w:t>
      </w:r>
      <w:proofErr w:type="spellEnd"/>
      <w:r>
        <w:t xml:space="preserve"> 2006).</w:t>
      </w:r>
      <w:r w:rsidR="00B04AD0">
        <w:t xml:space="preserve">  </w:t>
      </w:r>
      <w:r w:rsidR="000934DE">
        <w:t xml:space="preserve"> </w:t>
      </w:r>
      <w:r w:rsidR="008B2D95" w:rsidRPr="00912C62">
        <w:rPr>
          <w:color w:val="808080" w:themeColor="background1" w:themeShade="80"/>
        </w:rPr>
        <w:t xml:space="preserve"> </w:t>
      </w:r>
      <w:r w:rsidR="00A66695" w:rsidRPr="00912C62">
        <w:rPr>
          <w:color w:val="808080" w:themeColor="background1" w:themeShade="80"/>
        </w:rPr>
        <w:t xml:space="preserve">   </w:t>
      </w:r>
    </w:p>
    <w:p w:rsidR="007B58E6" w:rsidRDefault="00415CD8" w:rsidP="00817277">
      <w:pPr>
        <w:spacing w:line="480" w:lineRule="auto"/>
        <w:ind w:firstLine="720"/>
        <w:jc w:val="both"/>
      </w:pPr>
      <w:r w:rsidRPr="005903A5">
        <w:t xml:space="preserve">In his book </w:t>
      </w:r>
      <w:r w:rsidRPr="005903A5">
        <w:rPr>
          <w:i/>
        </w:rPr>
        <w:t>‘Bowling Alone’,</w:t>
      </w:r>
      <w:r>
        <w:rPr>
          <w:i/>
          <w:color w:val="808080" w:themeColor="background1" w:themeShade="80"/>
        </w:rPr>
        <w:t xml:space="preserve"> </w:t>
      </w:r>
      <w:r>
        <w:t xml:space="preserve">Putnam (2000:26) </w:t>
      </w:r>
      <w:r w:rsidR="007B58E6">
        <w:t xml:space="preserve">challenges social </w:t>
      </w:r>
      <w:r w:rsidR="000B0352">
        <w:t xml:space="preserve">capital </w:t>
      </w:r>
      <w:r w:rsidR="007B58E6">
        <w:t>researchers</w:t>
      </w:r>
      <w:r w:rsidR="00EB5A23">
        <w:t xml:space="preserve"> to </w:t>
      </w:r>
      <w:r w:rsidR="000B0352">
        <w:t xml:space="preserve">adopt </w:t>
      </w:r>
      <w:r w:rsidR="007B58E6">
        <w:t>progressive research approaches and methods: ‘if we are to explain how our society is like or unlike our parents, we must make imperfect inferences from all the evidence we can find’.</w:t>
      </w:r>
      <w:r w:rsidR="00302EC6">
        <w:t xml:space="preserve"> Whittaker and </w:t>
      </w:r>
      <w:proofErr w:type="spellStart"/>
      <w:r w:rsidR="00302EC6">
        <w:t>Banwell</w:t>
      </w:r>
      <w:proofErr w:type="spellEnd"/>
      <w:r w:rsidR="00302EC6">
        <w:t xml:space="preserve"> (2002:253) urge sociologists studying social capital to </w:t>
      </w:r>
      <w:r w:rsidR="00187FB5">
        <w:t>refer</w:t>
      </w:r>
      <w:r w:rsidR="00302EC6">
        <w:t xml:space="preserve"> to their philos</w:t>
      </w:r>
      <w:r w:rsidR="000B0352">
        <w:t>ophical assumptions and: ‘</w:t>
      </w:r>
      <w:r w:rsidR="00302EC6">
        <w:t>epistemological basis</w:t>
      </w:r>
      <w:r w:rsidR="000B0352">
        <w:t xml:space="preserve">…we suggest they display a </w:t>
      </w:r>
      <w:r w:rsidR="000B0352">
        <w:lastRenderedPageBreak/>
        <w:t xml:space="preserve">blurring between structure and agency’. The need for ecological-systems level </w:t>
      </w:r>
      <w:r w:rsidR="00EB5A23">
        <w:t xml:space="preserve">research, ethno methodologies and mixed-methods </w:t>
      </w:r>
      <w:r w:rsidR="000B0352">
        <w:t>that permits</w:t>
      </w:r>
      <w:r w:rsidR="00302EC6">
        <w:t xml:space="preserve"> an understanding of </w:t>
      </w:r>
      <w:r w:rsidR="001A14E1">
        <w:t xml:space="preserve">social </w:t>
      </w:r>
      <w:r w:rsidR="00302EC6">
        <w:t>struc</w:t>
      </w:r>
      <w:r w:rsidR="00EB5A23">
        <w:t xml:space="preserve">ture and agency in networks has </w:t>
      </w:r>
      <w:r w:rsidR="00A857CC">
        <w:t xml:space="preserve">been </w:t>
      </w:r>
      <w:r w:rsidR="001A14E1">
        <w:t>reinforced</w:t>
      </w:r>
      <w:r w:rsidR="00A857CC">
        <w:t xml:space="preserve"> in </w:t>
      </w:r>
      <w:r w:rsidRPr="005903A5">
        <w:t xml:space="preserve">sociology, political science, health and community studies </w:t>
      </w:r>
      <w:r w:rsidR="00302EC6">
        <w:t>(</w:t>
      </w:r>
      <w:r w:rsidR="0057125F">
        <w:t xml:space="preserve">Archer, 1995; </w:t>
      </w:r>
      <w:r w:rsidR="00817277">
        <w:t>Bour</w:t>
      </w:r>
      <w:r w:rsidR="00EF257E">
        <w:t>dieu, 1990</w:t>
      </w:r>
      <w:r w:rsidR="00EB5A23">
        <w:t xml:space="preserve">; </w:t>
      </w:r>
      <w:proofErr w:type="spellStart"/>
      <w:r w:rsidR="00302EC6">
        <w:t>Emirbayer</w:t>
      </w:r>
      <w:proofErr w:type="spellEnd"/>
      <w:r w:rsidR="00302EC6">
        <w:t xml:space="preserve"> </w:t>
      </w:r>
      <w:r w:rsidR="00EF257E">
        <w:t>and Go</w:t>
      </w:r>
      <w:r w:rsidR="00BC7656">
        <w:t xml:space="preserve">odwin, 1994; </w:t>
      </w:r>
      <w:proofErr w:type="spellStart"/>
      <w:r w:rsidR="00BC7656">
        <w:t>Kawachi</w:t>
      </w:r>
      <w:proofErr w:type="spellEnd"/>
      <w:r w:rsidR="00BC7656">
        <w:t xml:space="preserve"> et al, 2008</w:t>
      </w:r>
      <w:r w:rsidR="00EF257E">
        <w:t xml:space="preserve">; </w:t>
      </w:r>
      <w:r w:rsidR="00EB5A23">
        <w:t xml:space="preserve">Onyx and </w:t>
      </w:r>
      <w:proofErr w:type="spellStart"/>
      <w:r w:rsidR="00EB5A23">
        <w:t>Bullen</w:t>
      </w:r>
      <w:proofErr w:type="spellEnd"/>
      <w:r w:rsidR="00EB5A23">
        <w:t xml:space="preserve">, 2000; </w:t>
      </w:r>
      <w:proofErr w:type="spellStart"/>
      <w:r w:rsidR="00EF257E">
        <w:t>Patulny</w:t>
      </w:r>
      <w:proofErr w:type="spellEnd"/>
      <w:r w:rsidR="00EF257E">
        <w:t xml:space="preserve"> and </w:t>
      </w:r>
      <w:proofErr w:type="spellStart"/>
      <w:r w:rsidR="00EF257E">
        <w:t>Svendsen</w:t>
      </w:r>
      <w:proofErr w:type="spellEnd"/>
      <w:r w:rsidR="00EF257E">
        <w:t xml:space="preserve">, 2007; </w:t>
      </w:r>
      <w:proofErr w:type="spellStart"/>
      <w:r w:rsidR="000B0352">
        <w:t>Portes</w:t>
      </w:r>
      <w:proofErr w:type="spellEnd"/>
      <w:r w:rsidR="000B0352">
        <w:t xml:space="preserve"> and </w:t>
      </w:r>
      <w:proofErr w:type="spellStart"/>
      <w:r w:rsidR="000B0352">
        <w:t>Landolt</w:t>
      </w:r>
      <w:proofErr w:type="spellEnd"/>
      <w:r w:rsidR="000B0352">
        <w:t xml:space="preserve">, 2000; </w:t>
      </w:r>
      <w:r>
        <w:t xml:space="preserve">Putnam, 2000; </w:t>
      </w:r>
      <w:r w:rsidR="001A14E1">
        <w:t>Putnam et al, 2003</w:t>
      </w:r>
      <w:r w:rsidR="00302EC6">
        <w:t>).</w:t>
      </w:r>
      <w:r w:rsidR="00EB5A23">
        <w:t xml:space="preserve"> </w:t>
      </w:r>
      <w:r w:rsidR="000B0352">
        <w:t>In contrast, s</w:t>
      </w:r>
      <w:r w:rsidR="007B58E6">
        <w:t xml:space="preserve">ocial capital theorists </w:t>
      </w:r>
      <w:r w:rsidR="00817277">
        <w:t xml:space="preserve">in economics, </w:t>
      </w:r>
      <w:r w:rsidR="000B0352">
        <w:t xml:space="preserve">geography, </w:t>
      </w:r>
      <w:r w:rsidR="00817277">
        <w:t xml:space="preserve">business and management </w:t>
      </w:r>
      <w:r w:rsidR="007B58E6">
        <w:t>tend to: ‘campaign for scientific respectability…an analytical concern…might be seen as interfering with the goal of finding statistically significant effects’ (</w:t>
      </w:r>
      <w:proofErr w:type="spellStart"/>
      <w:r w:rsidR="007B58E6">
        <w:t>Staber</w:t>
      </w:r>
      <w:proofErr w:type="spellEnd"/>
      <w:r w:rsidR="007B58E6">
        <w:t>, 2007:518).</w:t>
      </w:r>
      <w:r w:rsidR="00CA4FE1">
        <w:t xml:space="preserve"> T</w:t>
      </w:r>
      <w:r w:rsidR="00817277">
        <w:t>here is a</w:t>
      </w:r>
      <w:r w:rsidR="00CA4FE1">
        <w:t>lso a</w:t>
      </w:r>
      <w:r w:rsidR="00817277">
        <w:t xml:space="preserve"> need to examine how network structural mechanisms ‘</w:t>
      </w:r>
      <w:r w:rsidR="00CA4FE1">
        <w:t>facilitate and constrain</w:t>
      </w:r>
      <w:r w:rsidR="00817277">
        <w:t>’</w:t>
      </w:r>
      <w:r w:rsidR="00214F3B">
        <w:t xml:space="preserve"> </w:t>
      </w:r>
      <w:r w:rsidR="00CA4FE1">
        <w:t>action</w:t>
      </w:r>
      <w:r w:rsidR="00817277">
        <w:t>, and ‘how individuals make choices’ and a</w:t>
      </w:r>
      <w:r w:rsidR="000B0352">
        <w:t xml:space="preserve">ct as change agents in </w:t>
      </w:r>
      <w:r w:rsidR="00CA4FE1">
        <w:t>networks (</w:t>
      </w:r>
      <w:proofErr w:type="spellStart"/>
      <w:r w:rsidR="00CA4FE1">
        <w:t>Ki</w:t>
      </w:r>
      <w:r w:rsidR="009108A1">
        <w:t>lduff</w:t>
      </w:r>
      <w:proofErr w:type="spellEnd"/>
      <w:r w:rsidR="009108A1">
        <w:t xml:space="preserve"> and Brass, 2010:336). </w:t>
      </w:r>
      <w:r w:rsidR="000B0352">
        <w:t xml:space="preserve">There </w:t>
      </w:r>
      <w:r w:rsidR="00EF257E">
        <w:t xml:space="preserve">is a sustained debate </w:t>
      </w:r>
      <w:r w:rsidR="000B0352">
        <w:t xml:space="preserve">regarding the most appropriate and valid ways to collect and </w:t>
      </w:r>
      <w:proofErr w:type="spellStart"/>
      <w:r w:rsidR="000B0352">
        <w:t>analyse</w:t>
      </w:r>
      <w:proofErr w:type="spellEnd"/>
      <w:r w:rsidR="000B0352">
        <w:t xml:space="preserve"> data in the general entrepreneurship literature (</w:t>
      </w:r>
      <w:r w:rsidR="00CD20F0" w:rsidRPr="00E16E9B">
        <w:t>Alvarez and Barney, 2010;</w:t>
      </w:r>
      <w:r w:rsidR="00876C45" w:rsidRPr="00E16E9B">
        <w:t xml:space="preserve"> </w:t>
      </w:r>
      <w:r w:rsidR="00EF257E">
        <w:t xml:space="preserve">Grant and </w:t>
      </w:r>
      <w:proofErr w:type="spellStart"/>
      <w:r w:rsidR="00EF257E">
        <w:t>Perren</w:t>
      </w:r>
      <w:proofErr w:type="spellEnd"/>
      <w:r w:rsidR="00EF257E">
        <w:t xml:space="preserve">, 2002; Jennings et al, 2005; Lindgren and </w:t>
      </w:r>
      <w:proofErr w:type="spellStart"/>
      <w:r w:rsidR="00EF257E">
        <w:t>Packendorf</w:t>
      </w:r>
      <w:r w:rsidR="00214F3B">
        <w:t>f</w:t>
      </w:r>
      <w:proofErr w:type="spellEnd"/>
      <w:r w:rsidR="00EF257E">
        <w:t xml:space="preserve">, 2009; </w:t>
      </w:r>
      <w:r w:rsidR="0057125F" w:rsidRPr="005903A5">
        <w:t xml:space="preserve">Mole and Mole, 2010; </w:t>
      </w:r>
      <w:r w:rsidR="007A2673" w:rsidRPr="005903A5">
        <w:t>Molina-</w:t>
      </w:r>
      <w:proofErr w:type="spellStart"/>
      <w:r w:rsidR="007A2673" w:rsidRPr="005903A5">
        <w:t>Azorin</w:t>
      </w:r>
      <w:proofErr w:type="spellEnd"/>
      <w:r w:rsidR="007A2673" w:rsidRPr="005903A5">
        <w:t xml:space="preserve"> et al, 2012; </w:t>
      </w:r>
      <w:r w:rsidR="00EF257E">
        <w:t xml:space="preserve">Pittaway, 2005; </w:t>
      </w:r>
      <w:r w:rsidR="009108A1">
        <w:t>Smith et al, 2013</w:t>
      </w:r>
      <w:r w:rsidR="00EF257E">
        <w:t>; Watson, 2013</w:t>
      </w:r>
      <w:r w:rsidR="000B0352">
        <w:t xml:space="preserve">). </w:t>
      </w:r>
      <w:r w:rsidR="00817277">
        <w:t>However, studies addressin</w:t>
      </w:r>
      <w:r w:rsidR="007A2673">
        <w:t xml:space="preserve">g the philosophical assumptions </w:t>
      </w:r>
      <w:r w:rsidR="00817277">
        <w:t>of entrepren</w:t>
      </w:r>
      <w:r w:rsidR="000B0352">
        <w:t xml:space="preserve">eurial social capital </w:t>
      </w:r>
      <w:r w:rsidR="007A2673">
        <w:t xml:space="preserve">and network </w:t>
      </w:r>
      <w:r w:rsidR="000B0352">
        <w:t>research</w:t>
      </w:r>
      <w:r w:rsidR="007A2673">
        <w:t xml:space="preserve">, and </w:t>
      </w:r>
      <w:r w:rsidR="00817277">
        <w:t xml:space="preserve">the blurring </w:t>
      </w:r>
      <w:r w:rsidR="007A2673">
        <w:t xml:space="preserve">between structure and agency </w:t>
      </w:r>
      <w:r w:rsidR="00817277">
        <w:t>are limited (Jack, 2010).</w:t>
      </w:r>
      <w:r w:rsidR="00A153C8">
        <w:t xml:space="preserve"> </w:t>
      </w:r>
      <w:r w:rsidR="0057125F">
        <w:t xml:space="preserve"> </w:t>
      </w:r>
      <w:r w:rsidR="009108A1">
        <w:t xml:space="preserve">  </w:t>
      </w:r>
      <w:r w:rsidR="006741BC">
        <w:t xml:space="preserve">  </w:t>
      </w:r>
      <w:r w:rsidR="00812402">
        <w:t xml:space="preserve">   </w:t>
      </w:r>
      <w:r w:rsidR="000B0352">
        <w:t xml:space="preserve"> </w:t>
      </w:r>
      <w:r w:rsidR="00CC55E4">
        <w:t xml:space="preserve"> </w:t>
      </w:r>
    </w:p>
    <w:p w:rsidR="003354AD" w:rsidRPr="0057125F" w:rsidRDefault="003E4664" w:rsidP="003354AD">
      <w:pPr>
        <w:spacing w:line="480" w:lineRule="auto"/>
        <w:ind w:firstLine="720"/>
        <w:jc w:val="both"/>
        <w:rPr>
          <w:color w:val="808080" w:themeColor="background1" w:themeShade="80"/>
        </w:rPr>
      </w:pPr>
      <w:r>
        <w:t>The purpose of this paper</w:t>
      </w:r>
      <w:r w:rsidR="005F5E80">
        <w:t xml:space="preserve"> is twofold. First, we review and classify exemplar entrepreneurial social capital</w:t>
      </w:r>
      <w:r w:rsidR="000A4CE1">
        <w:t xml:space="preserve"> </w:t>
      </w:r>
      <w:r w:rsidR="005F5E80">
        <w:t>studies according to</w:t>
      </w:r>
      <w:r w:rsidR="000B0352">
        <w:t xml:space="preserve"> the following approaches</w:t>
      </w:r>
      <w:r w:rsidR="005F5E80">
        <w:t xml:space="preserve"> –</w:t>
      </w:r>
      <w:r w:rsidR="003354AD">
        <w:t xml:space="preserve"> objectivist</w:t>
      </w:r>
      <w:r w:rsidR="000B0352">
        <w:t xml:space="preserve"> (positivist-realist</w:t>
      </w:r>
      <w:r w:rsidR="005F5E80">
        <w:t xml:space="preserve">, </w:t>
      </w:r>
      <w:proofErr w:type="spellStart"/>
      <w:r w:rsidR="005F5E80">
        <w:t>structuralist</w:t>
      </w:r>
      <w:proofErr w:type="spellEnd"/>
      <w:r w:rsidR="005F5E80">
        <w:t>) and subjectivist (so</w:t>
      </w:r>
      <w:r w:rsidR="000B0352">
        <w:t>cial constructionist)</w:t>
      </w:r>
      <w:r w:rsidR="005F5E80">
        <w:t xml:space="preserve">. In a recent study of </w:t>
      </w:r>
      <w:r w:rsidR="000B0352">
        <w:t xml:space="preserve">entrepreneurship and </w:t>
      </w:r>
      <w:r w:rsidR="005F5E80">
        <w:t>netwo</w:t>
      </w:r>
      <w:r w:rsidR="000B0352">
        <w:t>rk topology</w:t>
      </w:r>
      <w:r w:rsidR="005F5E80">
        <w:t xml:space="preserve">, Jack (2010) reviews 58 articles and </w:t>
      </w:r>
      <w:r w:rsidR="000B0352">
        <w:t xml:space="preserve">shows that: </w:t>
      </w:r>
      <w:r w:rsidR="005F5E80">
        <w:t xml:space="preserve">40(68.9%) were quantitative; 15(25.8%) were qualitative; and </w:t>
      </w:r>
      <w:r w:rsidR="007B58E6">
        <w:t xml:space="preserve">only </w:t>
      </w:r>
      <w:r w:rsidR="005F5E80">
        <w:t>3(5.1%) were mixed methods.</w:t>
      </w:r>
      <w:r w:rsidR="003354AD">
        <w:t xml:space="preserve"> We intend to demonstrate </w:t>
      </w:r>
      <w:r w:rsidR="000A4CE1">
        <w:t xml:space="preserve">that </w:t>
      </w:r>
      <w:r w:rsidR="005917A6">
        <w:t>objectivist</w:t>
      </w:r>
      <w:r w:rsidR="003354AD">
        <w:t xml:space="preserve"> </w:t>
      </w:r>
      <w:r>
        <w:t xml:space="preserve">approaches </w:t>
      </w:r>
      <w:r w:rsidR="005917A6">
        <w:t>(positivist</w:t>
      </w:r>
      <w:r w:rsidR="000635AA">
        <w:t>-realist</w:t>
      </w:r>
      <w:r w:rsidR="005917A6">
        <w:t xml:space="preserve">, </w:t>
      </w:r>
      <w:proofErr w:type="spellStart"/>
      <w:r w:rsidR="003354AD">
        <w:t>structuralist</w:t>
      </w:r>
      <w:proofErr w:type="spellEnd"/>
      <w:r w:rsidR="005917A6">
        <w:t>)</w:t>
      </w:r>
      <w:r w:rsidRPr="009412C2">
        <w:t>,</w:t>
      </w:r>
      <w:r>
        <w:rPr>
          <w:color w:val="FF0000"/>
        </w:rPr>
        <w:t xml:space="preserve"> </w:t>
      </w:r>
      <w:r w:rsidRPr="009412C2">
        <w:t>which are be</w:t>
      </w:r>
      <w:r w:rsidR="00F65729">
        <w:t xml:space="preserve">reft of situational meaning and </w:t>
      </w:r>
      <w:r w:rsidRPr="009412C2">
        <w:t>agency, dominate studies of entrepreneurial social capital</w:t>
      </w:r>
      <w:r w:rsidR="003354AD" w:rsidRPr="009412C2">
        <w:t>.</w:t>
      </w:r>
      <w:r w:rsidR="003354AD">
        <w:t xml:space="preserve"> We also intend to demonstrate the emergence of subjectivist </w:t>
      </w:r>
      <w:r w:rsidR="005917A6">
        <w:lastRenderedPageBreak/>
        <w:t>(</w:t>
      </w:r>
      <w:r w:rsidR="003354AD">
        <w:t>social constructionist</w:t>
      </w:r>
      <w:r w:rsidR="005917A6">
        <w:t>)</w:t>
      </w:r>
      <w:r w:rsidR="00EB5A23">
        <w:t xml:space="preserve"> studies as an al</w:t>
      </w:r>
      <w:r w:rsidR="00CD3FA7">
        <w:t xml:space="preserve">ternative </w:t>
      </w:r>
      <w:r w:rsidR="00CD3FA7" w:rsidRPr="009412C2">
        <w:t xml:space="preserve">to the dominant objectivist </w:t>
      </w:r>
      <w:r w:rsidR="00F65729">
        <w:t xml:space="preserve">research </w:t>
      </w:r>
      <w:r w:rsidR="00CD3FA7" w:rsidRPr="009412C2">
        <w:t>approaches.</w:t>
      </w:r>
      <w:r w:rsidR="00CD3FA7">
        <w:rPr>
          <w:color w:val="FF0000"/>
        </w:rPr>
        <w:t xml:space="preserve"> </w:t>
      </w:r>
      <w:r w:rsidR="003354AD">
        <w:t xml:space="preserve">A </w:t>
      </w:r>
      <w:r w:rsidR="005917A6">
        <w:t>second purpose is to develop</w:t>
      </w:r>
      <w:r w:rsidR="003354AD">
        <w:t xml:space="preserve"> a critical realist approach to bridge this divide</w:t>
      </w:r>
      <w:r w:rsidR="005917A6">
        <w:t xml:space="preserve"> (Sayer, 20</w:t>
      </w:r>
      <w:r w:rsidR="00961B2F">
        <w:t xml:space="preserve">00). We therefore </w:t>
      </w:r>
      <w:r w:rsidR="00E16E9B">
        <w:t xml:space="preserve">‘embark on a </w:t>
      </w:r>
      <w:r w:rsidR="00E47EC3">
        <w:t xml:space="preserve">new voyage’ </w:t>
      </w:r>
      <w:r w:rsidR="00B11B49">
        <w:t xml:space="preserve">of discovery </w:t>
      </w:r>
      <w:r w:rsidR="00E47EC3">
        <w:t xml:space="preserve">and </w:t>
      </w:r>
      <w:r w:rsidR="00961B2F">
        <w:t xml:space="preserve">exemplify the </w:t>
      </w:r>
      <w:r w:rsidR="003354AD">
        <w:t xml:space="preserve">need to situate </w:t>
      </w:r>
      <w:r w:rsidR="005111AA">
        <w:t xml:space="preserve">an entrepreneurs </w:t>
      </w:r>
      <w:r w:rsidR="00E0645B">
        <w:t xml:space="preserve">meaning </w:t>
      </w:r>
      <w:r w:rsidR="003354AD">
        <w:t>in the context of</w:t>
      </w:r>
      <w:r w:rsidR="005917A6">
        <w:t xml:space="preserve"> observable network structures</w:t>
      </w:r>
      <w:r w:rsidR="00E16E9B">
        <w:t xml:space="preserve"> (</w:t>
      </w:r>
      <w:proofErr w:type="spellStart"/>
      <w:r w:rsidR="00E47EC3">
        <w:t>Kilduff</w:t>
      </w:r>
      <w:proofErr w:type="spellEnd"/>
      <w:r w:rsidR="00E47EC3">
        <w:t xml:space="preserve"> et al, 2006</w:t>
      </w:r>
      <w:r w:rsidR="00E16E9B">
        <w:t>:1044</w:t>
      </w:r>
      <w:r w:rsidR="002E144D">
        <w:t>)</w:t>
      </w:r>
      <w:r w:rsidR="005917A6">
        <w:t>. S</w:t>
      </w:r>
      <w:r w:rsidR="007B58E6">
        <w:t xml:space="preserve">ituated meaning </w:t>
      </w:r>
      <w:r w:rsidR="00DE5C19">
        <w:t>and subjective data</w:t>
      </w:r>
      <w:r w:rsidR="007B58E6">
        <w:t xml:space="preserve"> p</w:t>
      </w:r>
      <w:r w:rsidR="008D6AE1">
        <w:t>ermit</w:t>
      </w:r>
      <w:r w:rsidR="00DE5C19">
        <w:t>s</w:t>
      </w:r>
      <w:r w:rsidR="003354AD">
        <w:t xml:space="preserve"> an understanding </w:t>
      </w:r>
      <w:r w:rsidR="003354AD" w:rsidRPr="00857960">
        <w:t xml:space="preserve">of </w:t>
      </w:r>
      <w:r w:rsidR="005917A6" w:rsidRPr="00857960">
        <w:t>network st</w:t>
      </w:r>
      <w:r w:rsidR="00457F66" w:rsidRPr="00857960">
        <w:t xml:space="preserve">ructural constraint-order, and </w:t>
      </w:r>
      <w:r w:rsidR="003354AD" w:rsidRPr="00857960">
        <w:t>human a</w:t>
      </w:r>
      <w:r w:rsidR="00457F66" w:rsidRPr="00857960">
        <w:t>gency</w:t>
      </w:r>
      <w:r w:rsidR="00BC7656">
        <w:t xml:space="preserve">. </w:t>
      </w:r>
      <w:r w:rsidR="009B26EE" w:rsidRPr="005903A5">
        <w:t>Mole and Mole (2010:236) recently stress: ‘entrepreneurship is the study of the interplay between the structures of a society and the agents within it’.</w:t>
      </w:r>
      <w:r w:rsidR="009B26EE">
        <w:rPr>
          <w:color w:val="808080" w:themeColor="background1" w:themeShade="80"/>
        </w:rPr>
        <w:t xml:space="preserve"> </w:t>
      </w:r>
      <w:r w:rsidR="009B26EE">
        <w:t xml:space="preserve">Furthermore, Jack (2010:121-122) points out that there is a need for: </w:t>
      </w:r>
      <w:r w:rsidR="003354AD">
        <w:t>‘multi-method studies providing richer insights and better understanding about the role of netwo</w:t>
      </w:r>
      <w:r w:rsidR="00CD3FA7">
        <w:t>rks in entrepreneurship’</w:t>
      </w:r>
      <w:r w:rsidR="0057125F">
        <w:t>.</w:t>
      </w:r>
      <w:r w:rsidR="00901EA7">
        <w:t xml:space="preserve"> </w:t>
      </w:r>
      <w:r w:rsidR="009B26EE">
        <w:t xml:space="preserve"> </w:t>
      </w:r>
      <w:r w:rsidR="0057125F">
        <w:t xml:space="preserve"> </w:t>
      </w:r>
    </w:p>
    <w:p w:rsidR="00177F7E" w:rsidRDefault="004A6665" w:rsidP="00177F7E">
      <w:pPr>
        <w:spacing w:line="480" w:lineRule="auto"/>
        <w:ind w:firstLine="720"/>
        <w:jc w:val="both"/>
      </w:pPr>
      <w:r>
        <w:t>We begin with a ba</w:t>
      </w:r>
      <w:r w:rsidR="003A4A95">
        <w:t xml:space="preserve">ckground review of dualisms, </w:t>
      </w:r>
      <w:r>
        <w:t xml:space="preserve">philosophical approaches and paradigms in entrepreneurship research. Then we proceed to </w:t>
      </w:r>
      <w:r w:rsidR="003354AD">
        <w:t>review and classify exemplar entrepreneurial social capital studies according to</w:t>
      </w:r>
      <w:r w:rsidR="005917A6">
        <w:t xml:space="preserve"> the following approaches</w:t>
      </w:r>
      <w:r w:rsidR="003354AD">
        <w:t xml:space="preserve"> </w:t>
      </w:r>
      <w:r w:rsidR="005917A6">
        <w:t>– objectivist (positivist-realist</w:t>
      </w:r>
      <w:r>
        <w:t xml:space="preserve">, </w:t>
      </w:r>
      <w:proofErr w:type="spellStart"/>
      <w:r>
        <w:t>structuralist</w:t>
      </w:r>
      <w:proofErr w:type="spellEnd"/>
      <w:r>
        <w:t>) and subjectivist (so</w:t>
      </w:r>
      <w:r w:rsidR="005917A6">
        <w:t>cial constructionist)</w:t>
      </w:r>
      <w:r>
        <w:t>.</w:t>
      </w:r>
      <w:r w:rsidR="00FF47BD">
        <w:t xml:space="preserve"> A discussion then follows, in which we offer a more progressive critical realist</w:t>
      </w:r>
      <w:r w:rsidR="00912845">
        <w:t xml:space="preserve"> approach</w:t>
      </w:r>
      <w:r w:rsidR="005917A6">
        <w:t xml:space="preserve">. </w:t>
      </w:r>
      <w:r w:rsidR="00912845">
        <w:t xml:space="preserve">Finally, </w:t>
      </w:r>
      <w:r w:rsidR="00CD3FA7" w:rsidRPr="009412C2">
        <w:t xml:space="preserve">our </w:t>
      </w:r>
      <w:r w:rsidR="00912845">
        <w:t>concluding thoughts are offered</w:t>
      </w:r>
      <w:r w:rsidR="00CD3FA7">
        <w:t xml:space="preserve"> </w:t>
      </w:r>
      <w:r w:rsidR="00CD3FA7" w:rsidRPr="009412C2">
        <w:t>on the future of social capital research</w:t>
      </w:r>
      <w:r w:rsidR="00912845" w:rsidRPr="009412C2">
        <w:t>.</w:t>
      </w:r>
      <w:r w:rsidR="00EC2A5D">
        <w:t xml:space="preserve"> </w:t>
      </w:r>
      <w:r w:rsidR="00423549">
        <w:t xml:space="preserve">  </w:t>
      </w:r>
      <w:r w:rsidR="00CD3FA7">
        <w:t xml:space="preserve"> </w:t>
      </w:r>
      <w:r w:rsidR="00BA4488">
        <w:t xml:space="preserve">   </w:t>
      </w:r>
      <w:r w:rsidR="005917A6">
        <w:t xml:space="preserve">  </w:t>
      </w:r>
      <w:r w:rsidR="004468BF">
        <w:t xml:space="preserve">  </w:t>
      </w:r>
      <w:r w:rsidR="003354AD">
        <w:t xml:space="preserve"> </w:t>
      </w:r>
      <w:r w:rsidR="007B58E6">
        <w:t xml:space="preserve">  </w:t>
      </w:r>
      <w:r w:rsidR="003354AD">
        <w:t xml:space="preserve"> </w:t>
      </w:r>
      <w:r w:rsidR="008C2A03">
        <w:t xml:space="preserve">  </w:t>
      </w:r>
      <w:r w:rsidR="00104EB0">
        <w:t xml:space="preserve">     </w:t>
      </w:r>
      <w:r w:rsidR="00912845">
        <w:t xml:space="preserve"> </w:t>
      </w:r>
      <w:r w:rsidR="00D958F1">
        <w:t xml:space="preserve">   </w:t>
      </w:r>
    </w:p>
    <w:p w:rsidR="00177F7E" w:rsidRDefault="00177F7E" w:rsidP="00177F7E">
      <w:pPr>
        <w:spacing w:line="480" w:lineRule="auto"/>
        <w:jc w:val="both"/>
      </w:pPr>
    </w:p>
    <w:p w:rsidR="004549FC" w:rsidRPr="00177F7E" w:rsidRDefault="004549FC" w:rsidP="00177F7E">
      <w:pPr>
        <w:spacing w:line="480" w:lineRule="auto"/>
        <w:jc w:val="both"/>
      </w:pPr>
      <w:r w:rsidRPr="00B06D9D">
        <w:rPr>
          <w:rFonts w:eastAsia="Calibri"/>
          <w:b/>
          <w:szCs w:val="22"/>
          <w:lang w:val="en-GB"/>
        </w:rPr>
        <w:t>Dualisms in Entrepreneurship Research</w:t>
      </w:r>
    </w:p>
    <w:p w:rsidR="001E2847" w:rsidRPr="002E43D3" w:rsidRDefault="00CD3FA7" w:rsidP="00916D04">
      <w:pPr>
        <w:spacing w:after="200" w:line="480" w:lineRule="auto"/>
        <w:ind w:firstLine="720"/>
        <w:jc w:val="both"/>
        <w:rPr>
          <w:rFonts w:eastAsia="Calibri"/>
          <w:szCs w:val="22"/>
          <w:lang w:val="en-GB"/>
        </w:rPr>
      </w:pPr>
      <w:r w:rsidRPr="009412C2">
        <w:rPr>
          <w:rFonts w:eastAsia="Calibri"/>
          <w:szCs w:val="22"/>
          <w:lang w:val="en-GB"/>
        </w:rPr>
        <w:t>Similar to</w:t>
      </w:r>
      <w:r>
        <w:rPr>
          <w:rFonts w:eastAsia="Calibri"/>
          <w:szCs w:val="22"/>
          <w:lang w:val="en-GB"/>
        </w:rPr>
        <w:t xml:space="preserve"> </w:t>
      </w:r>
      <w:r w:rsidR="004549FC" w:rsidRPr="00B06D9D">
        <w:rPr>
          <w:rFonts w:eastAsia="Calibri"/>
          <w:szCs w:val="22"/>
          <w:lang w:val="en-GB"/>
        </w:rPr>
        <w:t>other disciplines within the broad field of management and organizational studies (MOS) the study of entrepreneurship is plagued by dualisms. Perhaps the most obvious and longstanding is the distinction between entrepreneurs and non-entrepreneurs (</w:t>
      </w:r>
      <w:proofErr w:type="spellStart"/>
      <w:r w:rsidR="004549FC" w:rsidRPr="00B06D9D">
        <w:rPr>
          <w:rFonts w:eastAsia="Calibri"/>
          <w:szCs w:val="22"/>
          <w:lang w:val="en-GB"/>
        </w:rPr>
        <w:t>Ramoglou</w:t>
      </w:r>
      <w:proofErr w:type="spellEnd"/>
      <w:r w:rsidR="004549FC" w:rsidRPr="00B06D9D">
        <w:rPr>
          <w:rFonts w:eastAsia="Calibri"/>
          <w:szCs w:val="22"/>
          <w:lang w:val="en-GB"/>
        </w:rPr>
        <w:t>, 2013). Attempts to identify the distinguishing features have sustained an extensive research tradition in entrepreneurship. Examples range from McClelland’s (1961) ideas about psychological attributes such as the need for achievement to more recent work engaged in the (fruitless) search for an entrepreneurial gene (</w:t>
      </w:r>
      <w:proofErr w:type="spellStart"/>
      <w:r w:rsidR="004549FC" w:rsidRPr="00B06D9D">
        <w:rPr>
          <w:rFonts w:eastAsia="Calibri"/>
          <w:szCs w:val="22"/>
          <w:lang w:val="en-GB"/>
        </w:rPr>
        <w:t>N</w:t>
      </w:r>
      <w:r w:rsidR="00F65729">
        <w:rPr>
          <w:rFonts w:eastAsia="Calibri"/>
          <w:szCs w:val="22"/>
          <w:lang w:val="en-GB"/>
        </w:rPr>
        <w:t>icolaou</w:t>
      </w:r>
      <w:proofErr w:type="spellEnd"/>
      <w:r w:rsidR="00F65729">
        <w:rPr>
          <w:rFonts w:eastAsia="Calibri"/>
          <w:szCs w:val="22"/>
          <w:lang w:val="en-GB"/>
        </w:rPr>
        <w:t xml:space="preserve"> et al, 2008; Shane, </w:t>
      </w:r>
      <w:r w:rsidR="00F65729">
        <w:rPr>
          <w:rFonts w:eastAsia="Calibri"/>
          <w:szCs w:val="22"/>
          <w:lang w:val="en-GB"/>
        </w:rPr>
        <w:lastRenderedPageBreak/>
        <w:t>2003</w:t>
      </w:r>
      <w:r w:rsidR="004549FC" w:rsidRPr="00B06D9D">
        <w:rPr>
          <w:rFonts w:eastAsia="Calibri"/>
          <w:szCs w:val="22"/>
          <w:lang w:val="en-GB"/>
        </w:rPr>
        <w:t>; Shane et al, 2010). Other recent dualisms include the differences between commercial (for profit) entrepreneurs and social entrepreneurs (Doherty et al</w:t>
      </w:r>
      <w:r w:rsidR="00E82CDB">
        <w:rPr>
          <w:rFonts w:eastAsia="Calibri"/>
          <w:szCs w:val="22"/>
          <w:lang w:val="en-GB"/>
        </w:rPr>
        <w:t>, 2014</w:t>
      </w:r>
      <w:r w:rsidR="004549FC" w:rsidRPr="00B06D9D">
        <w:rPr>
          <w:rFonts w:eastAsia="Calibri"/>
          <w:szCs w:val="22"/>
          <w:lang w:val="en-GB"/>
        </w:rPr>
        <w:t xml:space="preserve">). Of particular concern to policy-makers and politicians interested in stimulating economic growth are differences between necessity-based and opportunity-based entrepreneurship (Block and </w:t>
      </w:r>
      <w:proofErr w:type="spellStart"/>
      <w:r w:rsidR="004549FC" w:rsidRPr="00B06D9D">
        <w:rPr>
          <w:rFonts w:eastAsia="Calibri"/>
          <w:szCs w:val="22"/>
          <w:lang w:val="en-GB"/>
        </w:rPr>
        <w:t>Sandner</w:t>
      </w:r>
      <w:proofErr w:type="spellEnd"/>
      <w:r w:rsidR="004549FC" w:rsidRPr="00B06D9D">
        <w:rPr>
          <w:rFonts w:eastAsia="Calibri"/>
          <w:szCs w:val="22"/>
          <w:lang w:val="en-GB"/>
        </w:rPr>
        <w:t>, 2009); or subsistence and transformative entrepreneurship (He and Chi, 2013). The former group are generally associated with less developed economies while the latter g</w:t>
      </w:r>
      <w:r w:rsidR="007A4C06">
        <w:rPr>
          <w:rFonts w:eastAsia="Calibri"/>
          <w:szCs w:val="22"/>
          <w:lang w:val="en-GB"/>
        </w:rPr>
        <w:t xml:space="preserve">roup are more usually </w:t>
      </w:r>
      <w:r w:rsidR="007A4C06" w:rsidRPr="009412C2">
        <w:rPr>
          <w:rFonts w:eastAsia="Calibri"/>
          <w:szCs w:val="22"/>
          <w:lang w:val="en-GB"/>
        </w:rPr>
        <w:t>based in</w:t>
      </w:r>
      <w:r w:rsidR="007A4C06">
        <w:rPr>
          <w:rFonts w:eastAsia="Calibri"/>
          <w:szCs w:val="22"/>
          <w:lang w:val="en-GB"/>
        </w:rPr>
        <w:t xml:space="preserve"> </w:t>
      </w:r>
      <w:r w:rsidR="004549FC" w:rsidRPr="00B06D9D">
        <w:rPr>
          <w:rFonts w:eastAsia="Calibri"/>
          <w:szCs w:val="22"/>
          <w:lang w:val="en-GB"/>
        </w:rPr>
        <w:t>developed economies such as the US (</w:t>
      </w:r>
      <w:proofErr w:type="spellStart"/>
      <w:r w:rsidR="004549FC" w:rsidRPr="00B06D9D">
        <w:rPr>
          <w:rFonts w:eastAsia="Calibri"/>
          <w:szCs w:val="22"/>
          <w:lang w:val="en-GB"/>
        </w:rPr>
        <w:t>Valliere</w:t>
      </w:r>
      <w:proofErr w:type="spellEnd"/>
      <w:r w:rsidR="004549FC" w:rsidRPr="00B06D9D">
        <w:rPr>
          <w:rFonts w:eastAsia="Calibri"/>
          <w:szCs w:val="22"/>
          <w:lang w:val="en-GB"/>
        </w:rPr>
        <w:t xml:space="preserve"> and Peterson, 2009). A related concept is the difference between entrepreneurs operating in the formal and informal sectors (Williams and Nadin, </w:t>
      </w:r>
      <w:r w:rsidR="00E82CDB">
        <w:rPr>
          <w:rFonts w:eastAsia="Calibri"/>
          <w:szCs w:val="22"/>
          <w:lang w:val="en-GB"/>
        </w:rPr>
        <w:t xml:space="preserve">2011, </w:t>
      </w:r>
      <w:r w:rsidR="004549FC" w:rsidRPr="00B06D9D">
        <w:rPr>
          <w:rFonts w:eastAsia="Calibri"/>
          <w:szCs w:val="22"/>
          <w:lang w:val="en-GB"/>
        </w:rPr>
        <w:t>2013). Similarly, the search for higher levels of economic performance has prompted considerable interest in the distinction between growth-oriented businesses, known as ‘gazelles’ (</w:t>
      </w:r>
      <w:proofErr w:type="spellStart"/>
      <w:r w:rsidR="004549FC" w:rsidRPr="00B06D9D">
        <w:rPr>
          <w:rFonts w:eastAsia="Calibri"/>
          <w:szCs w:val="22"/>
          <w:lang w:val="en-GB"/>
        </w:rPr>
        <w:t>Stangler</w:t>
      </w:r>
      <w:proofErr w:type="spellEnd"/>
      <w:r w:rsidR="004549FC" w:rsidRPr="00B06D9D">
        <w:rPr>
          <w:rFonts w:eastAsia="Calibri"/>
          <w:szCs w:val="22"/>
          <w:lang w:val="en-GB"/>
        </w:rPr>
        <w:t>, 2010), and the majority of entrepreneurs who do not intend to grow their businesses to any significant scale (Jennings and Beaver, 1997; Mason, 2010; Mason et al, 2011). Much of this interest was origin</w:t>
      </w:r>
      <w:r w:rsidR="00F65729">
        <w:rPr>
          <w:rFonts w:eastAsia="Calibri"/>
          <w:szCs w:val="22"/>
          <w:lang w:val="en-GB"/>
        </w:rPr>
        <w:t xml:space="preserve">ally stimulated by Birch (1979, </w:t>
      </w:r>
      <w:r w:rsidR="004549FC" w:rsidRPr="00B06D9D">
        <w:rPr>
          <w:rFonts w:eastAsia="Calibri"/>
          <w:szCs w:val="22"/>
          <w:lang w:val="en-GB"/>
        </w:rPr>
        <w:t xml:space="preserve">1987) who suggested that 3% of small firms were responsible for creating 70% of net new jobs in the US. </w:t>
      </w:r>
      <w:r w:rsidR="004549FC">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857960">
        <w:rPr>
          <w:rFonts w:eastAsia="Calibri"/>
          <w:szCs w:val="22"/>
          <w:lang w:val="en-GB"/>
        </w:rPr>
        <w:tab/>
      </w:r>
      <w:r w:rsidR="004549FC" w:rsidRPr="00B06D9D">
        <w:rPr>
          <w:rFonts w:eastAsia="Calibri"/>
          <w:szCs w:val="22"/>
          <w:lang w:val="en-GB"/>
        </w:rPr>
        <w:t xml:space="preserve">Another topic which has received a considerable amount of attention over the last 15 years has been the distinction between male and female entrepreneurs. Research in this tradition has focused on  the difficulty female entrepreneurs have in accessing capital (Carter et al, 2003) or the fact that males and females tend to have very different social networks (Jones and Jayawarna, 2010). In the latter case, female networks are typically dominated by strong ties (family and friends) with limited links to more professional networks which provide access to a wider range of resources (Jayawarna et al., 2012). From a more theoretical perspective, there is a clear difference between those who subscribe to the idea that ‘alert’ entrepreneurs are able to identify new opportunities which have an objective reality (Shane, 2003; Shane and </w:t>
      </w:r>
      <w:proofErr w:type="spellStart"/>
      <w:r w:rsidR="004549FC" w:rsidRPr="00B06D9D">
        <w:rPr>
          <w:rFonts w:eastAsia="Calibri"/>
          <w:szCs w:val="22"/>
          <w:lang w:val="en-GB"/>
        </w:rPr>
        <w:t>Venkataraman</w:t>
      </w:r>
      <w:proofErr w:type="spellEnd"/>
      <w:r w:rsidR="004549FC" w:rsidRPr="00B06D9D">
        <w:rPr>
          <w:rFonts w:eastAsia="Calibri"/>
          <w:szCs w:val="22"/>
          <w:lang w:val="en-GB"/>
        </w:rPr>
        <w:t xml:space="preserve">, 2000) and the opposing view that </w:t>
      </w:r>
      <w:r w:rsidR="004549FC" w:rsidRPr="00B06D9D">
        <w:rPr>
          <w:rFonts w:eastAsia="Calibri"/>
          <w:szCs w:val="22"/>
          <w:lang w:val="en-GB"/>
        </w:rPr>
        <w:lastRenderedPageBreak/>
        <w:t>opportunities are created (</w:t>
      </w:r>
      <w:proofErr w:type="spellStart"/>
      <w:r w:rsidR="004549FC" w:rsidRPr="00B06D9D">
        <w:rPr>
          <w:rFonts w:eastAsia="Calibri"/>
          <w:szCs w:val="22"/>
          <w:lang w:val="en-GB"/>
        </w:rPr>
        <w:t>Sarasvathy</w:t>
      </w:r>
      <w:proofErr w:type="spellEnd"/>
      <w:r w:rsidR="004549FC" w:rsidRPr="00B06D9D">
        <w:rPr>
          <w:rFonts w:eastAsia="Calibri"/>
          <w:szCs w:val="22"/>
          <w:lang w:val="en-GB"/>
        </w:rPr>
        <w:t>, 2001) rath</w:t>
      </w:r>
      <w:r w:rsidR="007A4C06">
        <w:rPr>
          <w:rFonts w:eastAsia="Calibri"/>
          <w:szCs w:val="22"/>
          <w:lang w:val="en-GB"/>
        </w:rPr>
        <w:t xml:space="preserve">er than discovered. This </w:t>
      </w:r>
      <w:r w:rsidR="007A4C06" w:rsidRPr="009412C2">
        <w:rPr>
          <w:rFonts w:eastAsia="Calibri"/>
          <w:szCs w:val="22"/>
          <w:lang w:val="en-GB"/>
        </w:rPr>
        <w:t xml:space="preserve">is </w:t>
      </w:r>
      <w:r w:rsidR="004549FC" w:rsidRPr="00B06D9D">
        <w:rPr>
          <w:rFonts w:eastAsia="Calibri"/>
          <w:szCs w:val="22"/>
          <w:lang w:val="en-GB"/>
        </w:rPr>
        <w:t xml:space="preserve">summarized in distinctions between the ‘causal’ school (Shane, 2000) and those who subscribe to the effectual school of entrepreneurship (Read and </w:t>
      </w:r>
      <w:proofErr w:type="spellStart"/>
      <w:r w:rsidR="004549FC" w:rsidRPr="00B06D9D">
        <w:rPr>
          <w:rFonts w:eastAsia="Calibri"/>
          <w:szCs w:val="22"/>
          <w:lang w:val="en-GB"/>
        </w:rPr>
        <w:t>Sarasvathy</w:t>
      </w:r>
      <w:proofErr w:type="spellEnd"/>
      <w:r w:rsidR="004549FC" w:rsidRPr="00B06D9D">
        <w:rPr>
          <w:rFonts w:eastAsia="Calibri"/>
          <w:szCs w:val="22"/>
          <w:lang w:val="en-GB"/>
        </w:rPr>
        <w:t xml:space="preserve">, 2005; </w:t>
      </w:r>
      <w:proofErr w:type="spellStart"/>
      <w:r w:rsidR="004549FC" w:rsidRPr="00B06D9D">
        <w:rPr>
          <w:rFonts w:eastAsia="Calibri"/>
          <w:szCs w:val="22"/>
          <w:lang w:val="en-GB"/>
        </w:rPr>
        <w:t>Sarasvathy</w:t>
      </w:r>
      <w:proofErr w:type="spellEnd"/>
      <w:r w:rsidR="004549FC" w:rsidRPr="00B06D9D">
        <w:rPr>
          <w:rFonts w:eastAsia="Calibri"/>
          <w:szCs w:val="22"/>
          <w:lang w:val="en-GB"/>
        </w:rPr>
        <w:t>, 2001; 2004). To some</w:t>
      </w:r>
      <w:r w:rsidR="007A4C06">
        <w:rPr>
          <w:rFonts w:eastAsia="Calibri"/>
          <w:szCs w:val="22"/>
          <w:lang w:val="en-GB"/>
        </w:rPr>
        <w:t xml:space="preserve"> extent these differences </w:t>
      </w:r>
      <w:r w:rsidR="007A4C06" w:rsidRPr="009412C2">
        <w:rPr>
          <w:rFonts w:eastAsia="Calibri"/>
          <w:szCs w:val="22"/>
          <w:lang w:val="en-GB"/>
        </w:rPr>
        <w:t>are</w:t>
      </w:r>
      <w:r w:rsidR="004549FC" w:rsidRPr="009412C2">
        <w:rPr>
          <w:rFonts w:eastAsia="Calibri"/>
          <w:szCs w:val="22"/>
          <w:lang w:val="en-GB"/>
        </w:rPr>
        <w:t xml:space="preserve"> </w:t>
      </w:r>
      <w:r w:rsidR="004549FC" w:rsidRPr="00B06D9D">
        <w:rPr>
          <w:rFonts w:eastAsia="Calibri"/>
          <w:szCs w:val="22"/>
          <w:lang w:val="en-GB"/>
        </w:rPr>
        <w:t>summarised by one of the most long-standing dualisms in social science: agency and structu</w:t>
      </w:r>
      <w:r w:rsidR="005111AA">
        <w:rPr>
          <w:rFonts w:eastAsia="Calibri"/>
          <w:szCs w:val="22"/>
          <w:lang w:val="en-GB"/>
        </w:rPr>
        <w:t>re (Bourdieu, 1977; Giddens, 198</w:t>
      </w:r>
      <w:r w:rsidR="004549FC" w:rsidRPr="00B06D9D">
        <w:rPr>
          <w:rFonts w:eastAsia="Calibri"/>
          <w:szCs w:val="22"/>
          <w:lang w:val="en-GB"/>
        </w:rPr>
        <w:t>4). A number of studies have attempted to reconcile the agency-structure dichotomy in studies of entrepreneurship and the management of small firms (</w:t>
      </w:r>
      <w:proofErr w:type="spellStart"/>
      <w:r w:rsidR="004B7613">
        <w:fldChar w:fldCharType="begin"/>
      </w:r>
      <w:r w:rsidR="004B7613">
        <w:instrText xml:space="preserve"> HYPERLINK "javascript:__doLinkPostBack('','ss~~AR%20%22Ekinsmyth%2C%20Carol%22%7C%7Csl~~rl','');"</w:instrText>
      </w:r>
      <w:r w:rsidR="004B7613">
        <w:instrText xml:space="preserve"> \o "Search for Ekinsmyth, Carol" </w:instrText>
      </w:r>
      <w:r w:rsidR="004B7613">
        <w:fldChar w:fldCharType="separate"/>
      </w:r>
      <w:r w:rsidR="004549FC" w:rsidRPr="00B06D9D">
        <w:rPr>
          <w:rFonts w:eastAsia="Calibri"/>
          <w:szCs w:val="22"/>
          <w:lang w:val="en-GB"/>
        </w:rPr>
        <w:t>Ekinsmyth</w:t>
      </w:r>
      <w:proofErr w:type="spellEnd"/>
      <w:r w:rsidR="004549FC" w:rsidRPr="00B06D9D">
        <w:rPr>
          <w:rFonts w:eastAsia="Calibri"/>
          <w:szCs w:val="22"/>
          <w:lang w:val="en-GB"/>
        </w:rPr>
        <w:t>,</w:t>
      </w:r>
      <w:r w:rsidR="004B7613">
        <w:rPr>
          <w:rFonts w:eastAsia="Calibri"/>
          <w:szCs w:val="22"/>
          <w:lang w:val="en-GB"/>
        </w:rPr>
        <w:fldChar w:fldCharType="end"/>
      </w:r>
      <w:r w:rsidR="004549FC" w:rsidRPr="00B06D9D">
        <w:rPr>
          <w:rFonts w:eastAsia="Calibri"/>
          <w:szCs w:val="22"/>
          <w:lang w:val="en-GB"/>
        </w:rPr>
        <w:t xml:space="preserve"> 2013; Gorton, 2000; Jones, 2003: Karatas-Ozkan, 2011). </w:t>
      </w:r>
      <w:proofErr w:type="spellStart"/>
      <w:r w:rsidR="004549FC" w:rsidRPr="00B06D9D">
        <w:rPr>
          <w:rFonts w:eastAsia="Calibri"/>
          <w:szCs w:val="22"/>
          <w:lang w:val="en-GB"/>
        </w:rPr>
        <w:t>Venkataraman</w:t>
      </w:r>
      <w:proofErr w:type="spellEnd"/>
      <w:r w:rsidR="004549FC" w:rsidRPr="00B06D9D">
        <w:rPr>
          <w:rFonts w:eastAsia="Calibri"/>
          <w:szCs w:val="22"/>
          <w:lang w:val="en-GB"/>
        </w:rPr>
        <w:t xml:space="preserve"> a</w:t>
      </w:r>
      <w:r w:rsidR="00F65729">
        <w:rPr>
          <w:rFonts w:eastAsia="Calibri"/>
          <w:szCs w:val="22"/>
          <w:lang w:val="en-GB"/>
        </w:rPr>
        <w:t xml:space="preserve">nd </w:t>
      </w:r>
      <w:proofErr w:type="spellStart"/>
      <w:r w:rsidR="00F65729">
        <w:rPr>
          <w:rFonts w:eastAsia="Calibri"/>
          <w:szCs w:val="22"/>
          <w:lang w:val="en-GB"/>
        </w:rPr>
        <w:t>Sarasvathy</w:t>
      </w:r>
      <w:proofErr w:type="spellEnd"/>
      <w:r w:rsidR="00F65729">
        <w:rPr>
          <w:rFonts w:eastAsia="Calibri"/>
          <w:szCs w:val="22"/>
          <w:lang w:val="en-GB"/>
        </w:rPr>
        <w:t xml:space="preserve"> (2005) draw on Wie</w:t>
      </w:r>
      <w:r w:rsidR="004549FC" w:rsidRPr="00B06D9D">
        <w:rPr>
          <w:rFonts w:eastAsia="Calibri"/>
          <w:szCs w:val="22"/>
          <w:lang w:val="en-GB"/>
        </w:rPr>
        <w:t>ner’s (1993) Shakespearian metaphor of Romeo and Juliet to illustrate the interlinking of agency (Romeo) and structure/institutions (the balcony). The authors suggest that strategic management research is ‘all balcony and no Romeo’ while entrepreneurship research is ‘all Romeo and no balcony’ (</w:t>
      </w:r>
      <w:proofErr w:type="spellStart"/>
      <w:r w:rsidR="004549FC" w:rsidRPr="00B06D9D">
        <w:rPr>
          <w:rFonts w:eastAsia="Calibri"/>
          <w:szCs w:val="22"/>
          <w:lang w:val="en-GB"/>
        </w:rPr>
        <w:t>Venkataraman</w:t>
      </w:r>
      <w:proofErr w:type="spellEnd"/>
      <w:r w:rsidR="004549FC" w:rsidRPr="00B06D9D">
        <w:rPr>
          <w:rFonts w:eastAsia="Calibri"/>
          <w:szCs w:val="22"/>
          <w:lang w:val="en-GB"/>
        </w:rPr>
        <w:t xml:space="preserve"> and </w:t>
      </w:r>
      <w:proofErr w:type="spellStart"/>
      <w:r w:rsidR="004549FC" w:rsidRPr="00B06D9D">
        <w:rPr>
          <w:rFonts w:eastAsia="Calibri"/>
          <w:szCs w:val="22"/>
          <w:lang w:val="en-GB"/>
        </w:rPr>
        <w:t>Sarasvathy</w:t>
      </w:r>
      <w:proofErr w:type="spellEnd"/>
      <w:r w:rsidR="004549FC" w:rsidRPr="00B06D9D">
        <w:rPr>
          <w:rFonts w:eastAsia="Calibri"/>
          <w:szCs w:val="22"/>
          <w:lang w:val="en-GB"/>
        </w:rPr>
        <w:t xml:space="preserve">, 2005: 652). In other words, researchers have paid too much attention to the entrepreneur at the expense of the institutional context. </w:t>
      </w:r>
      <w:proofErr w:type="spellStart"/>
      <w:r w:rsidR="004549FC" w:rsidRPr="00B06D9D">
        <w:rPr>
          <w:rFonts w:eastAsia="Calibri"/>
          <w:szCs w:val="22"/>
          <w:lang w:val="en-GB"/>
        </w:rPr>
        <w:t>Venkataraman</w:t>
      </w:r>
      <w:proofErr w:type="spellEnd"/>
      <w:r w:rsidR="004549FC" w:rsidRPr="00B06D9D">
        <w:rPr>
          <w:rFonts w:eastAsia="Calibri"/>
          <w:szCs w:val="22"/>
          <w:lang w:val="en-GB"/>
        </w:rPr>
        <w:t xml:space="preserve"> and </w:t>
      </w:r>
      <w:proofErr w:type="spellStart"/>
      <w:r w:rsidR="004549FC" w:rsidRPr="00B06D9D">
        <w:rPr>
          <w:rFonts w:eastAsia="Calibri"/>
          <w:szCs w:val="22"/>
          <w:lang w:val="en-GB"/>
        </w:rPr>
        <w:t>Sarasvathy</w:t>
      </w:r>
      <w:proofErr w:type="spellEnd"/>
      <w:r w:rsidR="004549FC" w:rsidRPr="00B06D9D">
        <w:rPr>
          <w:rFonts w:eastAsia="Calibri"/>
          <w:szCs w:val="22"/>
          <w:lang w:val="en-GB"/>
        </w:rPr>
        <w:t xml:space="preserve"> (2005) suggest that an effectuation approach helps to reconcile the agency-structure dualism by stressing the interaction of the entrepreneur and their institutional environment. According to </w:t>
      </w:r>
      <w:proofErr w:type="spellStart"/>
      <w:r w:rsidR="004549FC" w:rsidRPr="00B06D9D">
        <w:rPr>
          <w:rFonts w:eastAsia="Calibri"/>
          <w:szCs w:val="22"/>
          <w:lang w:val="en-GB"/>
        </w:rPr>
        <w:t>Ramoglou</w:t>
      </w:r>
      <w:proofErr w:type="spellEnd"/>
      <w:r w:rsidR="004549FC" w:rsidRPr="00B06D9D">
        <w:rPr>
          <w:rFonts w:eastAsia="Calibri"/>
          <w:szCs w:val="22"/>
          <w:lang w:val="en-GB"/>
        </w:rPr>
        <w:t xml:space="preserve"> (2013) Gartner’s (1989) critique of the trait-based approach led to much greater focus on the situational (institutio</w:t>
      </w:r>
      <w:r w:rsidR="007A4C06">
        <w:rPr>
          <w:rFonts w:eastAsia="Calibri"/>
          <w:szCs w:val="22"/>
          <w:lang w:val="en-GB"/>
        </w:rPr>
        <w:t xml:space="preserve">nal) conditions </w:t>
      </w:r>
      <w:r w:rsidR="00CE6DC8">
        <w:rPr>
          <w:rFonts w:eastAsia="Calibri"/>
          <w:szCs w:val="22"/>
          <w:lang w:val="en-GB"/>
        </w:rPr>
        <w:t>that</w:t>
      </w:r>
      <w:r w:rsidR="007A4C06">
        <w:rPr>
          <w:rFonts w:eastAsia="Calibri"/>
          <w:szCs w:val="22"/>
          <w:lang w:val="en-GB"/>
        </w:rPr>
        <w:t xml:space="preserve"> encourage</w:t>
      </w:r>
      <w:r w:rsidR="004549FC" w:rsidRPr="00B06D9D">
        <w:rPr>
          <w:rFonts w:eastAsia="Calibri"/>
          <w:szCs w:val="22"/>
          <w:lang w:val="en-GB"/>
        </w:rPr>
        <w:t xml:space="preserve"> entrepreneurs and entrepreneurship. However, </w:t>
      </w:r>
      <w:proofErr w:type="spellStart"/>
      <w:r w:rsidR="004549FC" w:rsidRPr="00B06D9D">
        <w:rPr>
          <w:rFonts w:eastAsia="Calibri"/>
          <w:szCs w:val="22"/>
          <w:lang w:val="en-GB"/>
        </w:rPr>
        <w:t>Ramoglou</w:t>
      </w:r>
      <w:proofErr w:type="spellEnd"/>
      <w:r w:rsidR="004549FC" w:rsidRPr="00B06D9D">
        <w:rPr>
          <w:rFonts w:eastAsia="Calibri"/>
          <w:szCs w:val="22"/>
          <w:lang w:val="en-GB"/>
        </w:rPr>
        <w:t xml:space="preserve"> (2013) goes on to argue that there has been a resurgence of interest in the nature of the entrepreneur as a result of Shane and </w:t>
      </w:r>
      <w:proofErr w:type="spellStart"/>
      <w:r w:rsidR="004549FC" w:rsidRPr="00B06D9D">
        <w:rPr>
          <w:rFonts w:eastAsia="Calibri"/>
          <w:szCs w:val="22"/>
          <w:lang w:val="en-GB"/>
        </w:rPr>
        <w:t>Venkataraman’s</w:t>
      </w:r>
      <w:proofErr w:type="spellEnd"/>
      <w:r w:rsidR="004549FC" w:rsidRPr="00B06D9D">
        <w:rPr>
          <w:rFonts w:eastAsia="Calibri"/>
          <w:szCs w:val="22"/>
          <w:lang w:val="en-GB"/>
        </w:rPr>
        <w:t xml:space="preserve"> (2000) focus on the individual-opportunity nexus (see, for example, </w:t>
      </w:r>
      <w:proofErr w:type="spellStart"/>
      <w:r w:rsidR="004549FC" w:rsidRPr="00B06D9D">
        <w:rPr>
          <w:rFonts w:eastAsia="Calibri"/>
          <w:szCs w:val="22"/>
          <w:lang w:val="en-GB"/>
        </w:rPr>
        <w:t>N</w:t>
      </w:r>
      <w:r w:rsidR="00532CAC">
        <w:rPr>
          <w:rFonts w:eastAsia="Calibri"/>
          <w:szCs w:val="22"/>
          <w:lang w:val="en-GB"/>
        </w:rPr>
        <w:t>icolaou</w:t>
      </w:r>
      <w:proofErr w:type="spellEnd"/>
      <w:r w:rsidR="00532CAC">
        <w:rPr>
          <w:rFonts w:eastAsia="Calibri"/>
          <w:szCs w:val="22"/>
          <w:lang w:val="en-GB"/>
        </w:rPr>
        <w:t xml:space="preserve"> et al, 2008; Shane, 2003</w:t>
      </w:r>
      <w:r w:rsidR="004549FC" w:rsidRPr="00B06D9D">
        <w:rPr>
          <w:rFonts w:eastAsia="Calibri"/>
          <w:szCs w:val="22"/>
          <w:lang w:val="en-GB"/>
        </w:rPr>
        <w:t xml:space="preserve">; Shane et al, 2010). The balcony has been rejected in favour of renewed interest in Romeo’s activities. </w:t>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4549FC" w:rsidRPr="00B06D9D">
        <w:rPr>
          <w:rFonts w:eastAsia="Calibri"/>
          <w:szCs w:val="22"/>
          <w:lang w:val="en-GB"/>
        </w:rPr>
        <w:t xml:space="preserve">From a research perspective the most obvious dualism is based on the distinction between qualitative and quantitative approaches to data collection. This is also linked to another well-known dualism – the apparently different research traditions associated with </w:t>
      </w:r>
      <w:r w:rsidR="004549FC" w:rsidRPr="00B06D9D">
        <w:rPr>
          <w:rFonts w:eastAsia="Calibri"/>
          <w:szCs w:val="22"/>
          <w:lang w:val="en-GB"/>
        </w:rPr>
        <w:lastRenderedPageBreak/>
        <w:t xml:space="preserve">Europe and the US (Down, 2013). </w:t>
      </w:r>
      <w:proofErr w:type="spellStart"/>
      <w:r w:rsidR="004549FC" w:rsidRPr="00B06D9D">
        <w:rPr>
          <w:rFonts w:eastAsia="Calibri"/>
          <w:szCs w:val="22"/>
          <w:lang w:val="en-GB"/>
        </w:rPr>
        <w:t>Davidsson</w:t>
      </w:r>
      <w:proofErr w:type="spellEnd"/>
      <w:r w:rsidR="004549FC" w:rsidRPr="00B06D9D">
        <w:rPr>
          <w:rFonts w:eastAsia="Calibri"/>
          <w:szCs w:val="22"/>
          <w:lang w:val="en-GB"/>
        </w:rPr>
        <w:t xml:space="preserve"> (2013) suggests that, in fact, both research traditions are far more heterogeneous than the simple dichotomy that sees US entrepreneurship dominated by quantitative approaches and European approaches being largely qualitative. Burrell and Morgan (1979) drew on Kuhn’s (1962) highly-influential work to argue that all management research could be divided into four paradigms based on two dimensions.  The horizontal axis is based on assumptions about the nature of science (epistemology and ontology) which is labelled the subjective-objective dimension. The vertical axis is grounded on assumptions about the nature of society in terms of a regulation-radical change dimension. Drawing on these two dimensions, Burrell and Morgan (1979) identified four distinct ‘sociological’ paradigms: functionalist, interpretive, radical humanist and radical </w:t>
      </w:r>
      <w:proofErr w:type="spellStart"/>
      <w:r w:rsidR="004549FC" w:rsidRPr="00B06D9D">
        <w:rPr>
          <w:rFonts w:eastAsia="Calibri"/>
          <w:szCs w:val="22"/>
          <w:lang w:val="en-GB"/>
        </w:rPr>
        <w:t>structuralist</w:t>
      </w:r>
      <w:proofErr w:type="spellEnd"/>
      <w:r w:rsidR="004549FC" w:rsidRPr="00B06D9D">
        <w:rPr>
          <w:rFonts w:eastAsia="Calibri"/>
          <w:szCs w:val="22"/>
          <w:lang w:val="en-GB"/>
        </w:rPr>
        <w:t xml:space="preserve"> (see </w:t>
      </w:r>
      <w:proofErr w:type="spellStart"/>
      <w:r w:rsidR="00E84B75" w:rsidRPr="009412C2">
        <w:rPr>
          <w:rFonts w:eastAsia="Calibri"/>
          <w:szCs w:val="22"/>
          <w:lang w:val="en-GB"/>
        </w:rPr>
        <w:t>Hassard</w:t>
      </w:r>
      <w:proofErr w:type="spellEnd"/>
      <w:r w:rsidR="00E84B75" w:rsidRPr="009412C2">
        <w:rPr>
          <w:rFonts w:eastAsia="Calibri"/>
          <w:szCs w:val="22"/>
          <w:lang w:val="en-GB"/>
        </w:rPr>
        <w:t xml:space="preserve"> and Cox, 2013;</w:t>
      </w:r>
      <w:r w:rsidR="00E84B75">
        <w:rPr>
          <w:rFonts w:eastAsia="Calibri"/>
          <w:color w:val="FF0000"/>
          <w:szCs w:val="22"/>
          <w:lang w:val="en-GB"/>
        </w:rPr>
        <w:t xml:space="preserve"> </w:t>
      </w:r>
      <w:r w:rsidR="004549FC" w:rsidRPr="00B06D9D">
        <w:rPr>
          <w:rFonts w:eastAsia="Calibri"/>
          <w:szCs w:val="22"/>
          <w:lang w:val="en-GB"/>
        </w:rPr>
        <w:t>Shepherd and Challenger, 2013). Rousseau et al (2008) point out that alternative views of science are based on variations in ontology and epistemology. Ontological concerns are related to ideas about the extent to which the world has an objective reality beyond an individual’s subjective perceptions. Epistemology concerns are related to assumptions about the nature of knowledge; in particular, the extent to which it is possible to obtain objective data by which to ‘measure’ or quantify social phenomena. Therefo</w:t>
      </w:r>
      <w:r w:rsidR="00FB7BDA">
        <w:rPr>
          <w:rFonts w:eastAsia="Calibri"/>
          <w:szCs w:val="22"/>
          <w:lang w:val="en-GB"/>
        </w:rPr>
        <w:t xml:space="preserve">re, </w:t>
      </w:r>
      <w:r w:rsidR="004549FC" w:rsidRPr="00B06D9D">
        <w:rPr>
          <w:rFonts w:eastAsia="Calibri"/>
          <w:szCs w:val="22"/>
          <w:lang w:val="en-GB"/>
        </w:rPr>
        <w:t>it is possible to summarise these deep-seated philosophical differences as variations between constructionism and positivism with a mid-point occupied by critical realism (Al-</w:t>
      </w:r>
      <w:proofErr w:type="spellStart"/>
      <w:r w:rsidR="004549FC" w:rsidRPr="00B06D9D">
        <w:rPr>
          <w:rFonts w:eastAsia="Calibri"/>
          <w:szCs w:val="22"/>
          <w:lang w:val="en-GB"/>
        </w:rPr>
        <w:t>Amoudi</w:t>
      </w:r>
      <w:proofErr w:type="spellEnd"/>
      <w:r w:rsidR="004549FC" w:rsidRPr="00B06D9D">
        <w:rPr>
          <w:rFonts w:eastAsia="Calibri"/>
          <w:szCs w:val="22"/>
          <w:lang w:val="en-GB"/>
        </w:rPr>
        <w:t xml:space="preserve"> and Willmott, 2011). </w:t>
      </w:r>
      <w:r w:rsidR="00E84B75">
        <w:rPr>
          <w:rFonts w:eastAsia="Calibri"/>
          <w:szCs w:val="22"/>
          <w:lang w:val="en-GB"/>
        </w:rPr>
        <w:tab/>
      </w:r>
      <w:r w:rsidR="00E84B75">
        <w:rPr>
          <w:rFonts w:eastAsia="Calibri"/>
          <w:szCs w:val="22"/>
          <w:lang w:val="en-GB"/>
        </w:rPr>
        <w:tab/>
      </w:r>
      <w:r w:rsidR="00E84B75">
        <w:rPr>
          <w:rFonts w:eastAsia="Calibri"/>
          <w:szCs w:val="22"/>
          <w:lang w:val="en-GB"/>
        </w:rPr>
        <w:tab/>
      </w:r>
      <w:r w:rsidR="00E84B75">
        <w:rPr>
          <w:rFonts w:eastAsia="Calibri"/>
          <w:szCs w:val="22"/>
          <w:lang w:val="en-GB"/>
        </w:rPr>
        <w:tab/>
      </w:r>
      <w:r w:rsidR="004549FC" w:rsidRPr="00B06D9D">
        <w:rPr>
          <w:rFonts w:eastAsia="Calibri"/>
          <w:szCs w:val="22"/>
          <w:lang w:val="en-GB"/>
        </w:rPr>
        <w:t xml:space="preserve">Positivist oriented researchers accept that the collection of empirical evidence leads to the verification of observable laws. To simplify, positivists apply the principles of natural science to the study of social phenomena. As pointed out by Smith </w:t>
      </w:r>
      <w:r w:rsidR="004549FC" w:rsidRPr="00B06D9D">
        <w:rPr>
          <w:rFonts w:eastAsia="Calibri"/>
          <w:i/>
          <w:szCs w:val="22"/>
          <w:lang w:val="en-GB"/>
        </w:rPr>
        <w:t>et al</w:t>
      </w:r>
      <w:r w:rsidR="004549FC" w:rsidRPr="00B06D9D">
        <w:rPr>
          <w:rFonts w:eastAsia="Calibri"/>
          <w:szCs w:val="22"/>
          <w:lang w:val="en-GB"/>
        </w:rPr>
        <w:t xml:space="preserve"> </w:t>
      </w:r>
      <w:r w:rsidR="00172828">
        <w:rPr>
          <w:rFonts w:eastAsia="Calibri"/>
          <w:szCs w:val="22"/>
          <w:lang w:val="en-GB"/>
        </w:rPr>
        <w:t>(2013:</w:t>
      </w:r>
      <w:r w:rsidR="004549FC" w:rsidRPr="00B06D9D">
        <w:rPr>
          <w:rFonts w:eastAsia="Calibri"/>
          <w:szCs w:val="22"/>
          <w:lang w:val="en-GB"/>
        </w:rPr>
        <w:t xml:space="preserve">366), entrepreneurship is largely dominated by quantitative approaches to data collection based on large-scale mail surveys.  In contrast, those who adopt a constructionist perspective reject the idea of a universal reality which is separate from an individual’s perceptions. Whereas a </w:t>
      </w:r>
      <w:r w:rsidR="004549FC" w:rsidRPr="00B06D9D">
        <w:rPr>
          <w:rFonts w:eastAsia="Calibri"/>
          <w:szCs w:val="22"/>
          <w:lang w:val="en-GB"/>
        </w:rPr>
        <w:lastRenderedPageBreak/>
        <w:t xml:space="preserve">positivist science is based on quantitative techniques, constructionists generally adopt qualitative approaches to research adopt approaches including interviews, observation and ethnography (Cope, 2011). Rather than establishing the ‘truth’ through the collection of objective data, constructionists are much more concerned with improving the understanding of human experiences. </w:t>
      </w:r>
      <w:r w:rsidR="00CE6DC8">
        <w:rPr>
          <w:rFonts w:eastAsia="Calibri"/>
          <w:szCs w:val="22"/>
          <w:lang w:val="en-GB"/>
        </w:rPr>
        <w:t>Based on</w:t>
      </w:r>
      <w:r w:rsidR="004549FC" w:rsidRPr="00B06D9D">
        <w:rPr>
          <w:rFonts w:eastAsia="Calibri"/>
          <w:szCs w:val="22"/>
          <w:lang w:val="en-GB"/>
        </w:rPr>
        <w:t xml:space="preserve"> their literature review, Blackburn and </w:t>
      </w:r>
      <w:proofErr w:type="spellStart"/>
      <w:r w:rsidR="004549FC" w:rsidRPr="00B06D9D">
        <w:rPr>
          <w:rFonts w:eastAsia="Calibri"/>
          <w:szCs w:val="22"/>
          <w:lang w:val="en-GB"/>
        </w:rPr>
        <w:t>Kovalainen</w:t>
      </w:r>
      <w:proofErr w:type="spellEnd"/>
      <w:r w:rsidR="004549FC" w:rsidRPr="00B06D9D">
        <w:rPr>
          <w:rFonts w:eastAsia="Calibri"/>
          <w:szCs w:val="22"/>
          <w:lang w:val="en-GB"/>
        </w:rPr>
        <w:t xml:space="preserve"> (2009) suggest that entrepreneurship researchers are beginning to produce high-quality qualitative analyses. Jones and Macpherson (2014) also note that qualitative studies of entrepreneurship have been published in leading mainstream business and ma</w:t>
      </w:r>
      <w:r w:rsidR="00251E88">
        <w:rPr>
          <w:rFonts w:eastAsia="Calibri"/>
          <w:szCs w:val="22"/>
          <w:lang w:val="en-GB"/>
        </w:rPr>
        <w:t>nagement journals (</w:t>
      </w:r>
      <w:r w:rsidR="004549FC" w:rsidRPr="00B06D9D">
        <w:rPr>
          <w:rFonts w:eastAsia="Calibri"/>
          <w:szCs w:val="22"/>
          <w:lang w:val="en-GB"/>
        </w:rPr>
        <w:t xml:space="preserve">see Clarke, 2011; </w:t>
      </w:r>
      <w:proofErr w:type="spellStart"/>
      <w:r w:rsidR="004549FC" w:rsidRPr="00B06D9D">
        <w:rPr>
          <w:rFonts w:eastAsia="Calibri"/>
          <w:szCs w:val="22"/>
          <w:lang w:val="en-GB"/>
        </w:rPr>
        <w:t>Zott</w:t>
      </w:r>
      <w:proofErr w:type="spellEnd"/>
      <w:r w:rsidR="004549FC" w:rsidRPr="00B06D9D">
        <w:rPr>
          <w:rFonts w:eastAsia="Calibri"/>
          <w:szCs w:val="22"/>
          <w:lang w:val="en-GB"/>
        </w:rPr>
        <w:t xml:space="preserve"> and Huy, 2007). However, Smith </w:t>
      </w:r>
      <w:r w:rsidR="004549FC" w:rsidRPr="00B06D9D">
        <w:rPr>
          <w:rFonts w:eastAsia="Calibri"/>
          <w:i/>
          <w:szCs w:val="22"/>
          <w:lang w:val="en-GB"/>
        </w:rPr>
        <w:t>et al</w:t>
      </w:r>
      <w:r w:rsidR="004549FC" w:rsidRPr="00B06D9D">
        <w:rPr>
          <w:rFonts w:eastAsia="Calibri"/>
          <w:szCs w:val="22"/>
          <w:lang w:val="en-GB"/>
        </w:rPr>
        <w:t xml:space="preserve"> (2013) argue that while qualitative research in entrepreneurship is based on a ‘</w:t>
      </w:r>
      <w:proofErr w:type="spellStart"/>
      <w:r w:rsidR="004549FC" w:rsidRPr="00B06D9D">
        <w:rPr>
          <w:rFonts w:eastAsia="Calibri"/>
          <w:szCs w:val="22"/>
          <w:lang w:val="en-GB"/>
        </w:rPr>
        <w:t>contextualist</w:t>
      </w:r>
      <w:proofErr w:type="spellEnd"/>
      <w:r w:rsidR="004549FC" w:rsidRPr="00B06D9D">
        <w:rPr>
          <w:rFonts w:eastAsia="Calibri"/>
          <w:szCs w:val="22"/>
          <w:lang w:val="en-GB"/>
        </w:rPr>
        <w:t xml:space="preserve">, phenomenological approach’ – ‘these philosophical underpinnings are left inchoate, implicit and tacit’. Increasingly, critical realist approaches have been developed in an attempt to span the ‘irreconcilable’ gap between positivism and social construction (Lee and Jones, 2008; </w:t>
      </w:r>
      <w:proofErr w:type="spellStart"/>
      <w:r w:rsidR="004549FC" w:rsidRPr="00B06D9D">
        <w:rPr>
          <w:rFonts w:eastAsia="Calibri"/>
          <w:szCs w:val="22"/>
          <w:lang w:val="en-GB"/>
        </w:rPr>
        <w:t>Menzies</w:t>
      </w:r>
      <w:proofErr w:type="spellEnd"/>
      <w:r w:rsidR="004549FC" w:rsidRPr="00B06D9D">
        <w:rPr>
          <w:rFonts w:eastAsia="Calibri"/>
          <w:szCs w:val="22"/>
          <w:lang w:val="en-GB"/>
        </w:rPr>
        <w:t xml:space="preserve">, 2012).  Critical realism is based on the view that there is an objective reality – but it is mediated by individual perceptions and cognitions (Fleetwood and </w:t>
      </w:r>
      <w:proofErr w:type="spellStart"/>
      <w:r w:rsidR="004549FC" w:rsidRPr="00B06D9D">
        <w:rPr>
          <w:rFonts w:eastAsia="Calibri"/>
          <w:szCs w:val="22"/>
          <w:lang w:val="en-GB"/>
        </w:rPr>
        <w:t>Ackroyd</w:t>
      </w:r>
      <w:proofErr w:type="spellEnd"/>
      <w:r w:rsidR="004549FC" w:rsidRPr="00B06D9D">
        <w:rPr>
          <w:rFonts w:eastAsia="Calibri"/>
          <w:szCs w:val="22"/>
          <w:lang w:val="en-GB"/>
        </w:rPr>
        <w:t xml:space="preserve">, 2004). Research approaches in the </w:t>
      </w:r>
      <w:r w:rsidR="00251E88">
        <w:rPr>
          <w:rFonts w:eastAsia="Calibri"/>
          <w:szCs w:val="22"/>
          <w:lang w:val="en-GB"/>
        </w:rPr>
        <w:t xml:space="preserve">critical realist tradition </w:t>
      </w:r>
      <w:r w:rsidR="00251E88" w:rsidRPr="009412C2">
        <w:rPr>
          <w:rFonts w:eastAsia="Calibri"/>
          <w:szCs w:val="22"/>
          <w:lang w:val="en-GB"/>
        </w:rPr>
        <w:t>generally</w:t>
      </w:r>
      <w:r w:rsidR="004549FC" w:rsidRPr="00B06D9D">
        <w:rPr>
          <w:rFonts w:eastAsia="Calibri"/>
          <w:szCs w:val="22"/>
          <w:lang w:val="en-GB"/>
        </w:rPr>
        <w:t xml:space="preserve"> adopt mixed research methods which attempt to combine qualitative and quantitative evidence.</w:t>
      </w:r>
      <w:r w:rsidR="008C76B5">
        <w:rPr>
          <w:rFonts w:eastAsia="Calibri"/>
          <w:szCs w:val="22"/>
          <w:lang w:val="en-GB"/>
        </w:rPr>
        <w:t xml:space="preserve"> </w:t>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916D04">
        <w:rPr>
          <w:rFonts w:eastAsia="Calibri"/>
          <w:szCs w:val="22"/>
          <w:lang w:val="en-GB"/>
        </w:rPr>
        <w:tab/>
      </w:r>
      <w:r w:rsidR="004549FC" w:rsidRPr="00B06D9D">
        <w:rPr>
          <w:rFonts w:eastAsia="Calibri"/>
          <w:szCs w:val="22"/>
          <w:lang w:val="en-GB"/>
        </w:rPr>
        <w:t>In this pape</w:t>
      </w:r>
      <w:r w:rsidR="00206866">
        <w:rPr>
          <w:rFonts w:eastAsia="Calibri"/>
          <w:szCs w:val="22"/>
          <w:lang w:val="en-GB"/>
        </w:rPr>
        <w:t xml:space="preserve">r </w:t>
      </w:r>
      <w:r w:rsidR="004549FC" w:rsidRPr="00B06D9D">
        <w:rPr>
          <w:rFonts w:eastAsia="Calibri"/>
          <w:szCs w:val="22"/>
          <w:lang w:val="en-GB"/>
        </w:rPr>
        <w:t>we examine a particular dualism that has become increasingly apparent in recent years. As indicated above, much research has concentrated on identifying distinctive entrepreneurial attributes such as their traits (McClelland, 1961) or genetic make-up (</w:t>
      </w:r>
      <w:proofErr w:type="spellStart"/>
      <w:r w:rsidR="004549FC" w:rsidRPr="00B06D9D">
        <w:rPr>
          <w:rFonts w:eastAsia="Calibri"/>
          <w:szCs w:val="22"/>
          <w:lang w:val="en-GB"/>
        </w:rPr>
        <w:t>N</w:t>
      </w:r>
      <w:r w:rsidR="00172828">
        <w:rPr>
          <w:rFonts w:eastAsia="Calibri"/>
          <w:szCs w:val="22"/>
          <w:lang w:val="en-GB"/>
        </w:rPr>
        <w:t>icolaou</w:t>
      </w:r>
      <w:proofErr w:type="spellEnd"/>
      <w:r w:rsidR="00172828">
        <w:rPr>
          <w:rFonts w:eastAsia="Calibri"/>
          <w:szCs w:val="22"/>
          <w:lang w:val="en-GB"/>
        </w:rPr>
        <w:t xml:space="preserve"> et al, 2008; Shane, 2003</w:t>
      </w:r>
      <w:r w:rsidR="004549FC" w:rsidRPr="00B06D9D">
        <w:rPr>
          <w:rFonts w:eastAsia="Calibri"/>
          <w:szCs w:val="22"/>
          <w:lang w:val="en-GB"/>
        </w:rPr>
        <w:t>; Shane et al, 2010). According to Conway and Jones (2012) this focus on the entrepreneur as a ‘heroic’ individual has been increasingly challenged by those who stress the importance of entrepreneurial networks (</w:t>
      </w:r>
      <w:proofErr w:type="spellStart"/>
      <w:r w:rsidR="004549FC" w:rsidRPr="00B06D9D">
        <w:rPr>
          <w:rFonts w:eastAsia="Calibri"/>
          <w:szCs w:val="22"/>
          <w:lang w:val="en-GB"/>
        </w:rPr>
        <w:t>Birley</w:t>
      </w:r>
      <w:proofErr w:type="spellEnd"/>
      <w:r w:rsidR="004549FC" w:rsidRPr="00B06D9D">
        <w:rPr>
          <w:rFonts w:eastAsia="Calibri"/>
          <w:szCs w:val="22"/>
          <w:lang w:val="en-GB"/>
        </w:rPr>
        <w:t xml:space="preserve">, 1985). Social networks are regarded as essential in providing access to a wide range of resources that are crucial for establishing new businesses (Aldrich </w:t>
      </w:r>
      <w:r w:rsidR="004549FC" w:rsidRPr="00172828">
        <w:rPr>
          <w:rFonts w:eastAsia="Calibri"/>
          <w:szCs w:val="22"/>
          <w:lang w:val="en-GB"/>
        </w:rPr>
        <w:t>et al,</w:t>
      </w:r>
      <w:r w:rsidR="004549FC" w:rsidRPr="00B06D9D">
        <w:rPr>
          <w:rFonts w:eastAsia="Calibri"/>
          <w:szCs w:val="22"/>
          <w:lang w:val="en-GB"/>
        </w:rPr>
        <w:t xml:space="preserve"> 1987; Cope </w:t>
      </w:r>
      <w:r w:rsidR="004549FC" w:rsidRPr="00172828">
        <w:rPr>
          <w:rFonts w:eastAsia="Calibri"/>
          <w:szCs w:val="22"/>
          <w:lang w:val="en-GB"/>
        </w:rPr>
        <w:t>et al,</w:t>
      </w:r>
      <w:r w:rsidR="004549FC" w:rsidRPr="00B06D9D">
        <w:rPr>
          <w:rFonts w:eastAsia="Calibri"/>
          <w:szCs w:val="22"/>
          <w:lang w:val="en-GB"/>
        </w:rPr>
        <w:t xml:space="preserve"> 2007). This </w:t>
      </w:r>
      <w:r w:rsidR="004549FC" w:rsidRPr="00B06D9D">
        <w:rPr>
          <w:rFonts w:eastAsia="Calibri"/>
          <w:szCs w:val="22"/>
          <w:lang w:val="en-GB"/>
        </w:rPr>
        <w:lastRenderedPageBreak/>
        <w:t>entrepreneur-social network dichotomy has resulted in a considerable amount of research since</w:t>
      </w:r>
      <w:r w:rsidR="009F27B7">
        <w:rPr>
          <w:rFonts w:eastAsia="Calibri"/>
          <w:szCs w:val="22"/>
          <w:lang w:val="en-GB"/>
        </w:rPr>
        <w:t xml:space="preserve"> </w:t>
      </w:r>
      <w:proofErr w:type="spellStart"/>
      <w:r w:rsidR="009F27B7">
        <w:rPr>
          <w:rFonts w:eastAsia="Calibri"/>
          <w:szCs w:val="22"/>
          <w:lang w:val="en-GB"/>
        </w:rPr>
        <w:t>Birley’s</w:t>
      </w:r>
      <w:proofErr w:type="spellEnd"/>
      <w:r w:rsidR="009F27B7">
        <w:rPr>
          <w:rFonts w:eastAsia="Calibri"/>
          <w:szCs w:val="22"/>
          <w:lang w:val="en-GB"/>
        </w:rPr>
        <w:t xml:space="preserve"> (1985) s</w:t>
      </w:r>
      <w:r w:rsidR="002E43D3">
        <w:rPr>
          <w:rFonts w:eastAsia="Calibri"/>
          <w:szCs w:val="22"/>
          <w:lang w:val="en-GB"/>
        </w:rPr>
        <w:t xml:space="preserve">eminal paper. </w:t>
      </w:r>
      <w:r w:rsidR="002E43D3" w:rsidRPr="00857960">
        <w:rPr>
          <w:rFonts w:eastAsia="Calibri"/>
          <w:szCs w:val="22"/>
          <w:lang w:val="en-GB"/>
        </w:rPr>
        <w:t>The field of entrepreneurial network research is criticised for demonstrating an overreliance on objectivist quantitative methods</w:t>
      </w:r>
      <w:r w:rsidR="005111AA" w:rsidRPr="00857960">
        <w:rPr>
          <w:rFonts w:eastAsia="Calibri"/>
          <w:szCs w:val="22"/>
          <w:lang w:val="en-GB"/>
        </w:rPr>
        <w:t xml:space="preserve"> (</w:t>
      </w:r>
      <w:proofErr w:type="spellStart"/>
      <w:r w:rsidR="005111AA" w:rsidRPr="00857960">
        <w:rPr>
          <w:rFonts w:eastAsia="Calibri"/>
          <w:szCs w:val="22"/>
          <w:lang w:val="en-GB"/>
        </w:rPr>
        <w:t>Coviello</w:t>
      </w:r>
      <w:proofErr w:type="spellEnd"/>
      <w:r w:rsidR="005111AA" w:rsidRPr="00857960">
        <w:rPr>
          <w:rFonts w:eastAsia="Calibri"/>
          <w:szCs w:val="22"/>
          <w:lang w:val="en-GB"/>
        </w:rPr>
        <w:t xml:space="preserve">, 2005; </w:t>
      </w:r>
      <w:r w:rsidR="002E43D3" w:rsidRPr="00857960">
        <w:rPr>
          <w:rFonts w:eastAsia="Calibri"/>
          <w:szCs w:val="22"/>
          <w:lang w:val="en-GB"/>
        </w:rPr>
        <w:t xml:space="preserve">Hoang and </w:t>
      </w:r>
      <w:proofErr w:type="spellStart"/>
      <w:r w:rsidR="002E43D3" w:rsidRPr="00857960">
        <w:rPr>
          <w:rFonts w:eastAsia="Calibri"/>
          <w:szCs w:val="22"/>
          <w:lang w:val="en-GB"/>
        </w:rPr>
        <w:t>Antoncic</w:t>
      </w:r>
      <w:proofErr w:type="spellEnd"/>
      <w:r w:rsidR="002E43D3" w:rsidRPr="00857960">
        <w:rPr>
          <w:rFonts w:eastAsia="Calibri"/>
          <w:szCs w:val="22"/>
          <w:lang w:val="en-GB"/>
        </w:rPr>
        <w:t>, 2003; Jack, 2010; O’Donnell and Cummins, 1999).</w:t>
      </w:r>
      <w:r w:rsidR="002E43D3">
        <w:rPr>
          <w:rFonts w:eastAsia="Calibri"/>
          <w:color w:val="808080" w:themeColor="background1" w:themeShade="80"/>
          <w:szCs w:val="22"/>
          <w:lang w:val="en-GB"/>
        </w:rPr>
        <w:t xml:space="preserve"> </w:t>
      </w:r>
      <w:r w:rsidR="004549FC" w:rsidRPr="008231C6">
        <w:rPr>
          <w:rFonts w:eastAsia="Calibri"/>
          <w:szCs w:val="22"/>
          <w:lang w:val="en-GB"/>
        </w:rPr>
        <w:t>The concept of social capital is strongly related to the social network perspective and this will be the focu</w:t>
      </w:r>
      <w:r w:rsidR="00EB6E48">
        <w:rPr>
          <w:rFonts w:eastAsia="Calibri"/>
          <w:szCs w:val="22"/>
          <w:lang w:val="en-GB"/>
        </w:rPr>
        <w:t>s of the remainder of this</w:t>
      </w:r>
      <w:r w:rsidR="00B45BD1">
        <w:rPr>
          <w:rFonts w:eastAsia="Calibri"/>
          <w:szCs w:val="22"/>
          <w:lang w:val="en-GB"/>
        </w:rPr>
        <w:t xml:space="preserve"> pape</w:t>
      </w:r>
      <w:r w:rsidR="002E43D3">
        <w:rPr>
          <w:rFonts w:eastAsia="Calibri"/>
          <w:szCs w:val="22"/>
          <w:lang w:val="en-GB"/>
        </w:rPr>
        <w:t>r.</w:t>
      </w:r>
      <w:r w:rsidR="00206866">
        <w:rPr>
          <w:rFonts w:eastAsia="Calibri"/>
          <w:szCs w:val="22"/>
          <w:lang w:val="en-GB"/>
        </w:rPr>
        <w:t xml:space="preserve"> </w:t>
      </w:r>
      <w:r w:rsidR="00857960">
        <w:rPr>
          <w:rFonts w:eastAsia="Calibri"/>
          <w:szCs w:val="22"/>
          <w:lang w:val="en-GB"/>
        </w:rPr>
        <w:t xml:space="preserve">  </w:t>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r>
      <w:r w:rsidR="002E43D3">
        <w:rPr>
          <w:rFonts w:eastAsia="Calibri"/>
          <w:szCs w:val="22"/>
          <w:lang w:val="en-GB"/>
        </w:rPr>
        <w:tab/>
        <w:t xml:space="preserve">    </w:t>
      </w:r>
      <w:r w:rsidR="005111AA">
        <w:rPr>
          <w:rFonts w:eastAsia="Calibri"/>
          <w:szCs w:val="22"/>
          <w:lang w:val="en-GB"/>
        </w:rPr>
        <w:tab/>
      </w:r>
      <w:r w:rsidR="005111AA">
        <w:rPr>
          <w:rFonts w:eastAsia="Calibri"/>
          <w:szCs w:val="22"/>
          <w:lang w:val="en-GB"/>
        </w:rPr>
        <w:tab/>
        <w:t xml:space="preserve">   </w:t>
      </w:r>
      <w:r w:rsidR="004549FC">
        <w:rPr>
          <w:b/>
          <w:lang w:val="en-GB"/>
        </w:rPr>
        <w:t>Entr</w:t>
      </w:r>
      <w:r w:rsidR="003A2F98">
        <w:rPr>
          <w:b/>
          <w:lang w:val="en-GB"/>
        </w:rPr>
        <w:t xml:space="preserve">epreneurial Social Capital and </w:t>
      </w:r>
      <w:r w:rsidR="00251E88" w:rsidRPr="009412C2">
        <w:rPr>
          <w:b/>
          <w:lang w:val="en-GB"/>
        </w:rPr>
        <w:t xml:space="preserve">the </w:t>
      </w:r>
      <w:r w:rsidR="003A2F98">
        <w:rPr>
          <w:b/>
          <w:lang w:val="en-GB"/>
        </w:rPr>
        <w:t>Dualist Divide</w:t>
      </w:r>
      <w:r w:rsidR="002E43D3">
        <w:rPr>
          <w:b/>
          <w:lang w:val="en-GB"/>
        </w:rPr>
        <w:t xml:space="preserve"> </w:t>
      </w:r>
      <w:r w:rsidR="00BA0045">
        <w:rPr>
          <w:b/>
          <w:lang w:val="en-GB"/>
        </w:rPr>
        <w:t xml:space="preserve"> </w:t>
      </w:r>
      <w:r w:rsidR="003A2F98">
        <w:rPr>
          <w:b/>
          <w:lang w:val="en-GB"/>
        </w:rPr>
        <w:tab/>
      </w:r>
      <w:r w:rsidR="003A2F98">
        <w:rPr>
          <w:b/>
          <w:lang w:val="en-GB"/>
        </w:rPr>
        <w:tab/>
        <w:t xml:space="preserve"> </w:t>
      </w:r>
      <w:r w:rsidR="004549FC">
        <w:rPr>
          <w:b/>
          <w:lang w:val="en-GB"/>
        </w:rPr>
        <w:t xml:space="preserve">   </w:t>
      </w:r>
      <w:r w:rsidR="004549FC">
        <w:rPr>
          <w:rFonts w:eastAsia="Calibri"/>
          <w:szCs w:val="22"/>
          <w:lang w:val="en-GB"/>
        </w:rPr>
        <w:tab/>
      </w:r>
      <w:r w:rsidR="004549FC">
        <w:rPr>
          <w:rFonts w:eastAsia="Calibri"/>
          <w:szCs w:val="22"/>
          <w:lang w:val="en-GB"/>
        </w:rPr>
        <w:tab/>
      </w:r>
      <w:r w:rsidR="003A2F98">
        <w:rPr>
          <w:rFonts w:eastAsia="Calibri"/>
          <w:szCs w:val="22"/>
          <w:lang w:val="en-GB"/>
        </w:rPr>
        <w:t xml:space="preserve"> </w:t>
      </w:r>
      <w:r w:rsidR="004549FC">
        <w:rPr>
          <w:rFonts w:eastAsia="Calibri"/>
          <w:szCs w:val="22"/>
          <w:lang w:val="en-GB"/>
        </w:rPr>
        <w:tab/>
      </w:r>
      <w:r w:rsidR="003D78BC">
        <w:rPr>
          <w:lang w:val="en-GB"/>
        </w:rPr>
        <w:tab/>
      </w:r>
      <w:r w:rsidR="00B7141F">
        <w:rPr>
          <w:lang w:val="en-GB"/>
        </w:rPr>
        <w:t>Above</w:t>
      </w:r>
      <w:r w:rsidR="005A291B">
        <w:rPr>
          <w:lang w:val="en-GB"/>
        </w:rPr>
        <w:t>, we note</w:t>
      </w:r>
      <w:r w:rsidR="00BA0045">
        <w:rPr>
          <w:lang w:val="en-GB"/>
        </w:rPr>
        <w:t>d</w:t>
      </w:r>
      <w:r w:rsidR="005A291B">
        <w:rPr>
          <w:lang w:val="en-GB"/>
        </w:rPr>
        <w:t xml:space="preserve"> that </w:t>
      </w:r>
      <w:r w:rsidR="004549FC">
        <w:rPr>
          <w:lang w:val="en-GB"/>
        </w:rPr>
        <w:t xml:space="preserve">Burrell and Morgan (1979) </w:t>
      </w:r>
      <w:r w:rsidR="005A291B">
        <w:rPr>
          <w:lang w:val="en-GB"/>
        </w:rPr>
        <w:t xml:space="preserve">map </w:t>
      </w:r>
      <w:r w:rsidR="006B73DE">
        <w:rPr>
          <w:lang w:val="en-GB"/>
        </w:rPr>
        <w:t>four</w:t>
      </w:r>
      <w:r w:rsidR="005A291B">
        <w:rPr>
          <w:lang w:val="en-GB"/>
        </w:rPr>
        <w:t xml:space="preserve"> paradigm</w:t>
      </w:r>
      <w:r w:rsidR="006B73DE">
        <w:rPr>
          <w:lang w:val="en-GB"/>
        </w:rPr>
        <w:t>s</w:t>
      </w:r>
      <w:r w:rsidR="005A291B">
        <w:rPr>
          <w:lang w:val="en-GB"/>
        </w:rPr>
        <w:t xml:space="preserve"> in organisation s</w:t>
      </w:r>
      <w:r w:rsidR="006B73DE">
        <w:rPr>
          <w:lang w:val="en-GB"/>
        </w:rPr>
        <w:t>tudies</w:t>
      </w:r>
      <w:r w:rsidR="005A291B">
        <w:rPr>
          <w:lang w:val="en-GB"/>
        </w:rPr>
        <w:t xml:space="preserve"> </w:t>
      </w:r>
      <w:r w:rsidR="00F96AF2">
        <w:rPr>
          <w:lang w:val="en-GB"/>
        </w:rPr>
        <w:t xml:space="preserve">according to two overarching </w:t>
      </w:r>
      <w:r w:rsidR="005A291B">
        <w:rPr>
          <w:lang w:val="en-GB"/>
        </w:rPr>
        <w:t>approaches</w:t>
      </w:r>
      <w:r w:rsidR="006B73DE">
        <w:rPr>
          <w:lang w:val="en-GB"/>
        </w:rPr>
        <w:t xml:space="preserve">: </w:t>
      </w:r>
      <w:r w:rsidR="004549FC">
        <w:rPr>
          <w:lang w:val="en-GB"/>
        </w:rPr>
        <w:t xml:space="preserve">objectivist (functionalist, </w:t>
      </w:r>
      <w:proofErr w:type="spellStart"/>
      <w:r w:rsidR="004549FC">
        <w:rPr>
          <w:lang w:val="en-GB"/>
        </w:rPr>
        <w:t>structuralist</w:t>
      </w:r>
      <w:proofErr w:type="spellEnd"/>
      <w:r w:rsidR="004549FC">
        <w:rPr>
          <w:lang w:val="en-GB"/>
        </w:rPr>
        <w:t xml:space="preserve"> paradigms); and subjectivist (</w:t>
      </w:r>
      <w:proofErr w:type="spellStart"/>
      <w:r w:rsidR="004549FC">
        <w:rPr>
          <w:lang w:val="en-GB"/>
        </w:rPr>
        <w:t>interpretivis</w:t>
      </w:r>
      <w:r w:rsidR="005A291B">
        <w:rPr>
          <w:lang w:val="en-GB"/>
        </w:rPr>
        <w:t>t</w:t>
      </w:r>
      <w:proofErr w:type="spellEnd"/>
      <w:r w:rsidR="005A291B">
        <w:rPr>
          <w:lang w:val="en-GB"/>
        </w:rPr>
        <w:t>, radical humanist paradigms).</w:t>
      </w:r>
      <w:r w:rsidR="006B73DE">
        <w:rPr>
          <w:lang w:val="en-GB"/>
        </w:rPr>
        <w:t xml:space="preserve"> Similarly</w:t>
      </w:r>
      <w:r w:rsidR="00555D33">
        <w:rPr>
          <w:lang w:val="en-GB"/>
        </w:rPr>
        <w:t xml:space="preserve">, </w:t>
      </w:r>
      <w:proofErr w:type="spellStart"/>
      <w:r w:rsidR="00555D33">
        <w:rPr>
          <w:lang w:val="en-GB"/>
        </w:rPr>
        <w:t>McKelvey</w:t>
      </w:r>
      <w:proofErr w:type="spellEnd"/>
      <w:r w:rsidR="00555D33">
        <w:rPr>
          <w:lang w:val="en-GB"/>
        </w:rPr>
        <w:t xml:space="preserve"> (1997:354) </w:t>
      </w:r>
      <w:r w:rsidR="003B7EF5">
        <w:rPr>
          <w:lang w:val="en-GB"/>
        </w:rPr>
        <w:t xml:space="preserve">suggests that there are </w:t>
      </w:r>
      <w:r w:rsidR="004549FC">
        <w:rPr>
          <w:lang w:val="en-GB"/>
        </w:rPr>
        <w:t>‘just two’</w:t>
      </w:r>
      <w:r w:rsidR="005A291B">
        <w:rPr>
          <w:lang w:val="en-GB"/>
        </w:rPr>
        <w:t xml:space="preserve"> competing </w:t>
      </w:r>
      <w:r w:rsidR="004549FC">
        <w:rPr>
          <w:lang w:val="en-GB"/>
        </w:rPr>
        <w:t>sides</w:t>
      </w:r>
      <w:r w:rsidR="003B7EF5">
        <w:rPr>
          <w:lang w:val="en-GB"/>
        </w:rPr>
        <w:t xml:space="preserve"> and associated paradigms</w:t>
      </w:r>
      <w:r w:rsidR="004549FC">
        <w:rPr>
          <w:lang w:val="en-GB"/>
        </w:rPr>
        <w:t>: ob</w:t>
      </w:r>
      <w:r w:rsidR="00555D33">
        <w:rPr>
          <w:lang w:val="en-GB"/>
        </w:rPr>
        <w:t>jectivists adopting positivist</w:t>
      </w:r>
      <w:r w:rsidR="00AC1CC7">
        <w:rPr>
          <w:lang w:val="en-GB"/>
        </w:rPr>
        <w:t xml:space="preserve"> and </w:t>
      </w:r>
      <w:r w:rsidR="004549FC">
        <w:rPr>
          <w:lang w:val="en-GB"/>
        </w:rPr>
        <w:t xml:space="preserve">scientific realist testability criterion; and subjectivists adopting </w:t>
      </w:r>
      <w:r w:rsidR="00A92487">
        <w:rPr>
          <w:lang w:val="en-GB"/>
        </w:rPr>
        <w:t xml:space="preserve">interpretation, narrative </w:t>
      </w:r>
      <w:r w:rsidR="004549FC">
        <w:rPr>
          <w:lang w:val="en-GB"/>
        </w:rPr>
        <w:t>description</w:t>
      </w:r>
      <w:r w:rsidR="00A92487">
        <w:rPr>
          <w:lang w:val="en-GB"/>
        </w:rPr>
        <w:t xml:space="preserve"> and social construction</w:t>
      </w:r>
      <w:r w:rsidR="00830402">
        <w:rPr>
          <w:lang w:val="en-GB"/>
        </w:rPr>
        <w:t xml:space="preserve"> </w:t>
      </w:r>
      <w:r w:rsidR="00830402" w:rsidRPr="00916D04">
        <w:rPr>
          <w:lang w:val="en-GB"/>
        </w:rPr>
        <w:t xml:space="preserve">(also see Morgan and </w:t>
      </w:r>
      <w:proofErr w:type="spellStart"/>
      <w:r w:rsidR="00830402" w:rsidRPr="00916D04">
        <w:rPr>
          <w:lang w:val="en-GB"/>
        </w:rPr>
        <w:t>Smircich</w:t>
      </w:r>
      <w:proofErr w:type="spellEnd"/>
      <w:r w:rsidR="00830402" w:rsidRPr="00916D04">
        <w:rPr>
          <w:lang w:val="en-GB"/>
        </w:rPr>
        <w:t>, 1980)</w:t>
      </w:r>
      <w:r w:rsidR="00450EEE" w:rsidRPr="00916D04">
        <w:rPr>
          <w:lang w:val="en-GB"/>
        </w:rPr>
        <w:t xml:space="preserve">. </w:t>
      </w:r>
      <w:r w:rsidR="00EC65B4">
        <w:rPr>
          <w:lang w:val="en-GB"/>
        </w:rPr>
        <w:t>W</w:t>
      </w:r>
      <w:r w:rsidR="00364A72">
        <w:rPr>
          <w:lang w:val="en-GB"/>
        </w:rPr>
        <w:t xml:space="preserve">e </w:t>
      </w:r>
      <w:r w:rsidR="00555D33">
        <w:rPr>
          <w:lang w:val="en-GB"/>
        </w:rPr>
        <w:t>proceed to review the ontology, epistemology, strengths and weaknesses of objectivist (positivist</w:t>
      </w:r>
      <w:r w:rsidR="00411462">
        <w:rPr>
          <w:lang w:val="en-GB"/>
        </w:rPr>
        <w:t>-realist</w:t>
      </w:r>
      <w:r w:rsidR="00555D33">
        <w:rPr>
          <w:lang w:val="en-GB"/>
        </w:rPr>
        <w:t xml:space="preserve">, </w:t>
      </w:r>
      <w:proofErr w:type="spellStart"/>
      <w:r w:rsidR="00555D33">
        <w:rPr>
          <w:lang w:val="en-GB"/>
        </w:rPr>
        <w:t>structuralist</w:t>
      </w:r>
      <w:proofErr w:type="spellEnd"/>
      <w:r w:rsidR="00555D33">
        <w:rPr>
          <w:lang w:val="en-GB"/>
        </w:rPr>
        <w:t>) and subjectivist (social constructionist) entrepre</w:t>
      </w:r>
      <w:r w:rsidR="00380250">
        <w:rPr>
          <w:lang w:val="en-GB"/>
        </w:rPr>
        <w:t>neurial social capital resear</w:t>
      </w:r>
      <w:r w:rsidR="001E2847">
        <w:rPr>
          <w:lang w:val="en-GB"/>
        </w:rPr>
        <w:t>ch.</w:t>
      </w:r>
      <w:r w:rsidR="00916D04">
        <w:rPr>
          <w:lang w:val="en-GB"/>
        </w:rPr>
        <w:t xml:space="preserve"> </w:t>
      </w:r>
      <w:r w:rsidR="00830402">
        <w:rPr>
          <w:lang w:val="en-GB"/>
        </w:rPr>
        <w:t xml:space="preserve">  </w:t>
      </w:r>
      <w:r w:rsidR="00AB15EA">
        <w:rPr>
          <w:lang w:val="en-GB"/>
        </w:rPr>
        <w:t xml:space="preserve"> </w:t>
      </w:r>
      <w:r w:rsidR="005C527D">
        <w:rPr>
          <w:lang w:val="en-GB"/>
        </w:rPr>
        <w:t xml:space="preserve">  </w:t>
      </w:r>
      <w:r w:rsidR="00251E88">
        <w:rPr>
          <w:lang w:val="en-GB"/>
        </w:rPr>
        <w:t xml:space="preserve"> </w:t>
      </w:r>
      <w:r w:rsidR="0049102F">
        <w:rPr>
          <w:lang w:val="en-GB"/>
        </w:rPr>
        <w:t xml:space="preserve"> </w:t>
      </w:r>
    </w:p>
    <w:p w:rsidR="00635BA7" w:rsidRDefault="003772F4" w:rsidP="001E2847">
      <w:pPr>
        <w:spacing w:after="200" w:line="480" w:lineRule="auto"/>
        <w:ind w:firstLine="720"/>
        <w:jc w:val="both"/>
        <w:rPr>
          <w:lang w:val="en-GB"/>
        </w:rPr>
      </w:pPr>
      <w:proofErr w:type="gramStart"/>
      <w:r>
        <w:rPr>
          <w:i/>
          <w:lang w:val="en-GB"/>
        </w:rPr>
        <w:t>Positivis</w:t>
      </w:r>
      <w:r w:rsidR="00A325C3">
        <w:rPr>
          <w:i/>
          <w:lang w:val="en-GB"/>
        </w:rPr>
        <w:t>t-realist.</w:t>
      </w:r>
      <w:proofErr w:type="gramEnd"/>
      <w:r w:rsidR="00A325C3">
        <w:rPr>
          <w:i/>
          <w:lang w:val="en-GB"/>
        </w:rPr>
        <w:t xml:space="preserve"> </w:t>
      </w:r>
      <w:r w:rsidR="00A325C3">
        <w:rPr>
          <w:lang w:val="en-GB"/>
        </w:rPr>
        <w:t>The ontological</w:t>
      </w:r>
      <w:r w:rsidR="00A62D58">
        <w:rPr>
          <w:lang w:val="en-GB"/>
        </w:rPr>
        <w:t xml:space="preserve"> position</w:t>
      </w:r>
      <w:r w:rsidR="00BF5E65">
        <w:rPr>
          <w:lang w:val="en-GB"/>
        </w:rPr>
        <w:t xml:space="preserve"> of positivist </w:t>
      </w:r>
      <w:r w:rsidR="00380250">
        <w:rPr>
          <w:lang w:val="en-GB"/>
        </w:rPr>
        <w:t xml:space="preserve">social research refers to reality as observable patterns of </w:t>
      </w:r>
      <w:r w:rsidR="00B31D3E">
        <w:rPr>
          <w:lang w:val="en-GB"/>
        </w:rPr>
        <w:t xml:space="preserve">immutable </w:t>
      </w:r>
      <w:r w:rsidR="00380250">
        <w:rPr>
          <w:lang w:val="en-GB"/>
        </w:rPr>
        <w:t>regu</w:t>
      </w:r>
      <w:r w:rsidR="002E43D3">
        <w:rPr>
          <w:lang w:val="en-GB"/>
        </w:rPr>
        <w:t>larity (Gill and Johnson, 2002</w:t>
      </w:r>
      <w:r w:rsidR="00380250">
        <w:rPr>
          <w:lang w:val="en-GB"/>
        </w:rPr>
        <w:t>). Positivist research</w:t>
      </w:r>
      <w:r w:rsidR="00764F3D">
        <w:rPr>
          <w:lang w:val="en-GB"/>
        </w:rPr>
        <w:t xml:space="preserve">ers argue that social phenomena </w:t>
      </w:r>
      <w:r w:rsidR="006B73DE">
        <w:rPr>
          <w:lang w:val="en-GB"/>
        </w:rPr>
        <w:t>can be captured by</w:t>
      </w:r>
      <w:r w:rsidR="00380250">
        <w:rPr>
          <w:lang w:val="en-GB"/>
        </w:rPr>
        <w:t xml:space="preserve"> accu</w:t>
      </w:r>
      <w:r w:rsidR="00BF5E65">
        <w:rPr>
          <w:lang w:val="en-GB"/>
        </w:rPr>
        <w:t>rate observation and exhibit law</w:t>
      </w:r>
      <w:r w:rsidR="006B73DE">
        <w:rPr>
          <w:lang w:val="en-GB"/>
        </w:rPr>
        <w:t>-</w:t>
      </w:r>
      <w:r w:rsidR="00BF5E65">
        <w:rPr>
          <w:lang w:val="en-GB"/>
        </w:rPr>
        <w:t>like properties (Burrell and Morgan, 1979</w:t>
      </w:r>
      <w:r w:rsidR="00380250">
        <w:rPr>
          <w:lang w:val="en-GB"/>
        </w:rPr>
        <w:t xml:space="preserve">). As such, positivists are concerned with making claims about the </w:t>
      </w:r>
      <w:proofErr w:type="spellStart"/>
      <w:r w:rsidR="00C91362">
        <w:rPr>
          <w:lang w:val="en-GB"/>
        </w:rPr>
        <w:t>generalisability</w:t>
      </w:r>
      <w:proofErr w:type="spellEnd"/>
      <w:r w:rsidR="00380250">
        <w:rPr>
          <w:lang w:val="en-GB"/>
        </w:rPr>
        <w:t xml:space="preserve"> of results in a population (Benton and </w:t>
      </w:r>
      <w:proofErr w:type="spellStart"/>
      <w:r w:rsidR="00380250">
        <w:rPr>
          <w:lang w:val="en-GB"/>
        </w:rPr>
        <w:t>Craib</w:t>
      </w:r>
      <w:proofErr w:type="spellEnd"/>
      <w:r w:rsidR="00380250">
        <w:rPr>
          <w:lang w:val="en-GB"/>
        </w:rPr>
        <w:t>, 2001;</w:t>
      </w:r>
      <w:r w:rsidR="00764F3D">
        <w:rPr>
          <w:lang w:val="en-GB"/>
        </w:rPr>
        <w:t xml:space="preserve"> Halfpenny, 1982; Sayer, 2000). Further</w:t>
      </w:r>
      <w:r w:rsidR="00411462">
        <w:rPr>
          <w:lang w:val="en-GB"/>
        </w:rPr>
        <w:t>more</w:t>
      </w:r>
      <w:r w:rsidR="00764F3D">
        <w:rPr>
          <w:lang w:val="en-GB"/>
        </w:rPr>
        <w:t xml:space="preserve">, </w:t>
      </w:r>
      <w:proofErr w:type="spellStart"/>
      <w:r w:rsidR="00764F3D">
        <w:rPr>
          <w:lang w:val="en-GB"/>
        </w:rPr>
        <w:t>McKelvey</w:t>
      </w:r>
      <w:proofErr w:type="spellEnd"/>
      <w:r w:rsidR="00764F3D">
        <w:rPr>
          <w:lang w:val="en-GB"/>
        </w:rPr>
        <w:t xml:space="preserve"> (1997:356) suggests that </w:t>
      </w:r>
      <w:r w:rsidR="00544896">
        <w:rPr>
          <w:lang w:val="en-GB"/>
        </w:rPr>
        <w:t>s</w:t>
      </w:r>
      <w:r w:rsidR="00380250">
        <w:rPr>
          <w:lang w:val="en-GB"/>
        </w:rPr>
        <w:t>cientific</w:t>
      </w:r>
      <w:r w:rsidR="00BF5E65">
        <w:rPr>
          <w:lang w:val="en-GB"/>
        </w:rPr>
        <w:t xml:space="preserve"> realism is more appropriate </w:t>
      </w:r>
      <w:r w:rsidR="00764F3D">
        <w:rPr>
          <w:lang w:val="en-GB"/>
        </w:rPr>
        <w:t xml:space="preserve">in organisation science </w:t>
      </w:r>
      <w:r w:rsidR="00BF5E65">
        <w:rPr>
          <w:lang w:val="en-GB"/>
        </w:rPr>
        <w:t xml:space="preserve">as: ‘there is no single universal truth – only the possibility for corroboration in a complex world with many different </w:t>
      </w:r>
      <w:r w:rsidR="00764F3D">
        <w:rPr>
          <w:lang w:val="en-GB"/>
        </w:rPr>
        <w:t>entities’</w:t>
      </w:r>
      <w:r w:rsidR="00544896">
        <w:rPr>
          <w:lang w:val="en-GB"/>
        </w:rPr>
        <w:t xml:space="preserve">. </w:t>
      </w:r>
      <w:r w:rsidR="00544896">
        <w:rPr>
          <w:lang w:val="en-GB"/>
        </w:rPr>
        <w:lastRenderedPageBreak/>
        <w:t xml:space="preserve">Popper (1979) </w:t>
      </w:r>
      <w:r w:rsidR="00BF5E65">
        <w:rPr>
          <w:lang w:val="en-GB"/>
        </w:rPr>
        <w:t>argued that human and social behaviour can only be imperfectly observed</w:t>
      </w:r>
      <w:r w:rsidR="00A62D58">
        <w:rPr>
          <w:lang w:val="en-GB"/>
        </w:rPr>
        <w:t xml:space="preserve"> and corroborated</w:t>
      </w:r>
      <w:r w:rsidR="00BF5E65">
        <w:rPr>
          <w:lang w:val="en-GB"/>
        </w:rPr>
        <w:t>.</w:t>
      </w:r>
      <w:r w:rsidR="00544896">
        <w:rPr>
          <w:lang w:val="en-GB"/>
        </w:rPr>
        <w:t xml:space="preserve"> </w:t>
      </w:r>
      <w:r w:rsidR="00411462">
        <w:rPr>
          <w:lang w:val="en-GB"/>
        </w:rPr>
        <w:t>Many s</w:t>
      </w:r>
      <w:r w:rsidR="00764F3D">
        <w:rPr>
          <w:lang w:val="en-GB"/>
        </w:rPr>
        <w:t xml:space="preserve">ocial capital theorists </w:t>
      </w:r>
      <w:r w:rsidR="00544896">
        <w:rPr>
          <w:lang w:val="en-GB"/>
        </w:rPr>
        <w:t xml:space="preserve">represent findings as a ‘broad umbrella concept…plausible </w:t>
      </w:r>
      <w:r w:rsidR="00764F3D">
        <w:rPr>
          <w:lang w:val="en-GB"/>
        </w:rPr>
        <w:t>predications</w:t>
      </w:r>
      <w:r w:rsidR="00544896">
        <w:rPr>
          <w:lang w:val="en-GB"/>
        </w:rPr>
        <w:t>’ and ‘universalistic’ (</w:t>
      </w:r>
      <w:proofErr w:type="spellStart"/>
      <w:r w:rsidR="00544896">
        <w:rPr>
          <w:lang w:val="en-GB"/>
        </w:rPr>
        <w:t>Staber</w:t>
      </w:r>
      <w:proofErr w:type="spellEnd"/>
      <w:r w:rsidR="00544896">
        <w:rPr>
          <w:lang w:val="en-GB"/>
        </w:rPr>
        <w:t>, 2007:517-518).</w:t>
      </w:r>
      <w:r w:rsidR="00764F3D">
        <w:rPr>
          <w:lang w:val="en-GB"/>
        </w:rPr>
        <w:t xml:space="preserve"> </w:t>
      </w:r>
      <w:r w:rsidR="006C3232">
        <w:rPr>
          <w:lang w:val="en-GB"/>
        </w:rPr>
        <w:t xml:space="preserve"> </w:t>
      </w:r>
      <w:r w:rsidR="00263E2A">
        <w:rPr>
          <w:lang w:val="en-GB"/>
        </w:rPr>
        <w:tab/>
      </w:r>
      <w:r w:rsidR="00544896">
        <w:rPr>
          <w:lang w:val="en-GB"/>
        </w:rPr>
        <w:tab/>
      </w:r>
      <w:r w:rsidR="00544896">
        <w:rPr>
          <w:lang w:val="en-GB"/>
        </w:rPr>
        <w:tab/>
        <w:t xml:space="preserve">The </w:t>
      </w:r>
      <w:r w:rsidR="00BF5E65">
        <w:rPr>
          <w:lang w:val="en-GB"/>
        </w:rPr>
        <w:t>epistemolog</w:t>
      </w:r>
      <w:r w:rsidR="00A62D58">
        <w:rPr>
          <w:lang w:val="en-GB"/>
        </w:rPr>
        <w:t xml:space="preserve">ical position of positivist-realist social research </w:t>
      </w:r>
      <w:r w:rsidR="00BF5E65">
        <w:rPr>
          <w:lang w:val="en-GB"/>
        </w:rPr>
        <w:t xml:space="preserve">refers to knowledge derived from </w:t>
      </w:r>
      <w:r w:rsidR="00263E2A">
        <w:rPr>
          <w:lang w:val="en-GB"/>
        </w:rPr>
        <w:t>large-scale</w:t>
      </w:r>
      <w:r w:rsidR="00A62D58">
        <w:rPr>
          <w:lang w:val="en-GB"/>
        </w:rPr>
        <w:t xml:space="preserve"> surveys, </w:t>
      </w:r>
      <w:r w:rsidR="00BF5E65">
        <w:rPr>
          <w:lang w:val="en-GB"/>
        </w:rPr>
        <w:t>m</w:t>
      </w:r>
      <w:r w:rsidR="00263E2A">
        <w:rPr>
          <w:lang w:val="en-GB"/>
        </w:rPr>
        <w:t xml:space="preserve">easurement items and constructs </w:t>
      </w:r>
      <w:r w:rsidR="00BF5E65">
        <w:rPr>
          <w:lang w:val="en-GB"/>
        </w:rPr>
        <w:t xml:space="preserve">(Burrell and Morgan, 1979; </w:t>
      </w:r>
      <w:proofErr w:type="spellStart"/>
      <w:r w:rsidR="00BF5E65">
        <w:rPr>
          <w:lang w:val="en-GB"/>
        </w:rPr>
        <w:t>McKelvey</w:t>
      </w:r>
      <w:proofErr w:type="spellEnd"/>
      <w:r w:rsidR="00BF5E65">
        <w:rPr>
          <w:lang w:val="en-GB"/>
        </w:rPr>
        <w:t>, 19</w:t>
      </w:r>
      <w:r w:rsidR="00CA4FE1">
        <w:rPr>
          <w:lang w:val="en-GB"/>
        </w:rPr>
        <w:t>97</w:t>
      </w:r>
      <w:r w:rsidR="00411462">
        <w:rPr>
          <w:lang w:val="en-GB"/>
        </w:rPr>
        <w:t>). In addition</w:t>
      </w:r>
      <w:r w:rsidR="00263E2A">
        <w:rPr>
          <w:lang w:val="en-GB"/>
        </w:rPr>
        <w:t xml:space="preserve">, </w:t>
      </w:r>
      <w:r w:rsidR="00BF5E65">
        <w:rPr>
          <w:lang w:val="en-GB"/>
        </w:rPr>
        <w:t xml:space="preserve">hypotheses </w:t>
      </w:r>
      <w:r w:rsidR="00C91362">
        <w:rPr>
          <w:lang w:val="en-GB"/>
        </w:rPr>
        <w:t xml:space="preserve">and the statistical testing of </w:t>
      </w:r>
      <w:r w:rsidR="00D44086">
        <w:rPr>
          <w:lang w:val="en-GB"/>
        </w:rPr>
        <w:t xml:space="preserve">relationships between variables </w:t>
      </w:r>
      <w:r w:rsidR="00263E2A">
        <w:rPr>
          <w:lang w:val="en-GB"/>
        </w:rPr>
        <w:t>provid</w:t>
      </w:r>
      <w:r w:rsidR="00BE25DF">
        <w:rPr>
          <w:lang w:val="en-GB"/>
        </w:rPr>
        <w:t xml:space="preserve">e objectively derived and </w:t>
      </w:r>
      <w:r w:rsidR="00BE25DF" w:rsidRPr="009412C2">
        <w:rPr>
          <w:lang w:val="en-GB"/>
        </w:rPr>
        <w:t>value-</w:t>
      </w:r>
      <w:r w:rsidR="00263E2A" w:rsidRPr="009412C2">
        <w:rPr>
          <w:lang w:val="en-GB"/>
        </w:rPr>
        <w:t>free</w:t>
      </w:r>
      <w:r w:rsidR="00263E2A">
        <w:rPr>
          <w:lang w:val="en-GB"/>
        </w:rPr>
        <w:t xml:space="preserve"> results </w:t>
      </w:r>
      <w:r w:rsidR="00C91362">
        <w:rPr>
          <w:lang w:val="en-GB"/>
        </w:rPr>
        <w:t>(</w:t>
      </w:r>
      <w:r w:rsidR="00263E2A">
        <w:rPr>
          <w:lang w:val="en-GB"/>
        </w:rPr>
        <w:t xml:space="preserve">Gill and Johnson, 2002; </w:t>
      </w:r>
      <w:proofErr w:type="spellStart"/>
      <w:r w:rsidR="00BE25DF">
        <w:rPr>
          <w:lang w:val="en-GB"/>
        </w:rPr>
        <w:t>Blaikie</w:t>
      </w:r>
      <w:proofErr w:type="spellEnd"/>
      <w:r w:rsidR="00BE25DF">
        <w:rPr>
          <w:lang w:val="en-GB"/>
        </w:rPr>
        <w:t xml:space="preserve">, 1993). </w:t>
      </w:r>
      <w:r w:rsidR="00BE25DF" w:rsidRPr="009412C2">
        <w:rPr>
          <w:lang w:val="en-GB"/>
        </w:rPr>
        <w:t>A</w:t>
      </w:r>
      <w:r w:rsidR="00C91362">
        <w:rPr>
          <w:lang w:val="en-GB"/>
        </w:rPr>
        <w:t xml:space="preserve">pplication of </w:t>
      </w:r>
      <w:r w:rsidR="00BE25DF" w:rsidRPr="009412C2">
        <w:rPr>
          <w:lang w:val="en-GB"/>
        </w:rPr>
        <w:t xml:space="preserve">the </w:t>
      </w:r>
      <w:r w:rsidR="00C91362">
        <w:rPr>
          <w:lang w:val="en-GB"/>
        </w:rPr>
        <w:t>sci</w:t>
      </w:r>
      <w:r w:rsidR="00BE25DF">
        <w:rPr>
          <w:lang w:val="en-GB"/>
        </w:rPr>
        <w:t xml:space="preserve">entific method and </w:t>
      </w:r>
      <w:r w:rsidR="00BE25DF" w:rsidRPr="009412C2">
        <w:rPr>
          <w:lang w:val="en-GB"/>
        </w:rPr>
        <w:t>outputs</w:t>
      </w:r>
      <w:r w:rsidR="00C91362">
        <w:rPr>
          <w:lang w:val="en-GB"/>
        </w:rPr>
        <w:t xml:space="preserve"> </w:t>
      </w:r>
      <w:r w:rsidR="00D44086">
        <w:rPr>
          <w:lang w:val="en-GB"/>
        </w:rPr>
        <w:t xml:space="preserve">in the form of </w:t>
      </w:r>
      <w:r w:rsidR="00C91362">
        <w:rPr>
          <w:lang w:val="en-GB"/>
        </w:rPr>
        <w:t>correlations, probability dist</w:t>
      </w:r>
      <w:r w:rsidR="00263E2A">
        <w:rPr>
          <w:lang w:val="en-GB"/>
        </w:rPr>
        <w:t>ributions and regression models facilitate</w:t>
      </w:r>
      <w:r w:rsidR="00D44086">
        <w:rPr>
          <w:lang w:val="en-GB"/>
        </w:rPr>
        <w:t>s</w:t>
      </w:r>
      <w:r w:rsidR="00263E2A">
        <w:rPr>
          <w:lang w:val="en-GB"/>
        </w:rPr>
        <w:t xml:space="preserve"> </w:t>
      </w:r>
      <w:proofErr w:type="spellStart"/>
      <w:r w:rsidR="00C91362">
        <w:rPr>
          <w:lang w:val="en-GB"/>
        </w:rPr>
        <w:t>generalisable</w:t>
      </w:r>
      <w:proofErr w:type="spellEnd"/>
      <w:r w:rsidR="00263E2A">
        <w:rPr>
          <w:lang w:val="en-GB"/>
        </w:rPr>
        <w:t xml:space="preserve"> results (</w:t>
      </w:r>
      <w:proofErr w:type="spellStart"/>
      <w:r w:rsidR="00263E2A">
        <w:rPr>
          <w:lang w:val="en-GB"/>
        </w:rPr>
        <w:t>McKelvey</w:t>
      </w:r>
      <w:proofErr w:type="spellEnd"/>
      <w:r w:rsidR="00263E2A">
        <w:rPr>
          <w:lang w:val="en-GB"/>
        </w:rPr>
        <w:t>, 1997)</w:t>
      </w:r>
      <w:r w:rsidR="00C91362">
        <w:rPr>
          <w:lang w:val="en-GB"/>
        </w:rPr>
        <w:t>. The confirmation or rejection of hypotheses represents a valid body of knowledge and enables rese</w:t>
      </w:r>
      <w:r w:rsidR="00CF15C5">
        <w:rPr>
          <w:lang w:val="en-GB"/>
        </w:rPr>
        <w:t xml:space="preserve">archers to corroborate </w:t>
      </w:r>
      <w:r w:rsidR="00BE25DF" w:rsidRPr="009412C2">
        <w:rPr>
          <w:lang w:val="en-GB"/>
        </w:rPr>
        <w:t xml:space="preserve">their </w:t>
      </w:r>
      <w:r w:rsidR="00CF15C5">
        <w:rPr>
          <w:lang w:val="en-GB"/>
        </w:rPr>
        <w:t>result</w:t>
      </w:r>
      <w:r w:rsidR="00BE25DF" w:rsidRPr="009412C2">
        <w:rPr>
          <w:lang w:val="en-GB"/>
        </w:rPr>
        <w:t>s</w:t>
      </w:r>
      <w:r w:rsidR="00C91362" w:rsidRPr="009412C2">
        <w:rPr>
          <w:lang w:val="en-GB"/>
        </w:rPr>
        <w:t>.</w:t>
      </w:r>
      <w:r w:rsidR="00D44086">
        <w:rPr>
          <w:lang w:val="en-GB"/>
        </w:rPr>
        <w:t xml:space="preserve"> </w:t>
      </w:r>
      <w:r w:rsidR="00D44086">
        <w:rPr>
          <w:lang w:val="en-GB"/>
        </w:rPr>
        <w:tab/>
      </w:r>
      <w:r w:rsidR="00D44086">
        <w:rPr>
          <w:lang w:val="en-GB"/>
        </w:rPr>
        <w:tab/>
      </w:r>
      <w:r w:rsidR="007D489B">
        <w:rPr>
          <w:lang w:val="en-GB"/>
        </w:rPr>
        <w:tab/>
      </w:r>
      <w:r w:rsidR="00CA4FE1">
        <w:rPr>
          <w:lang w:val="en-GB"/>
        </w:rPr>
        <w:tab/>
      </w:r>
      <w:r w:rsidR="00CA4FE1">
        <w:rPr>
          <w:lang w:val="en-GB"/>
        </w:rPr>
        <w:tab/>
      </w:r>
      <w:r w:rsidR="00CF15C5">
        <w:rPr>
          <w:lang w:val="en-GB"/>
        </w:rPr>
        <w:tab/>
      </w:r>
      <w:r w:rsidR="00CF15C5">
        <w:rPr>
          <w:lang w:val="en-GB"/>
        </w:rPr>
        <w:tab/>
      </w:r>
      <w:r w:rsidR="00D44086">
        <w:rPr>
          <w:lang w:val="en-GB"/>
        </w:rPr>
        <w:t>T</w:t>
      </w:r>
      <w:r w:rsidR="0061676F">
        <w:rPr>
          <w:lang w:val="en-GB"/>
        </w:rPr>
        <w:t xml:space="preserve">heorists and public policy-makers </w:t>
      </w:r>
      <w:r w:rsidR="00BE25DF" w:rsidRPr="009412C2">
        <w:rPr>
          <w:lang w:val="en-GB"/>
        </w:rPr>
        <w:t>have</w:t>
      </w:r>
      <w:r w:rsidR="00D44086" w:rsidRPr="009412C2">
        <w:rPr>
          <w:lang w:val="en-GB"/>
        </w:rPr>
        <w:t xml:space="preserve"> </w:t>
      </w:r>
      <w:r w:rsidR="00D44086">
        <w:rPr>
          <w:lang w:val="en-GB"/>
        </w:rPr>
        <w:t xml:space="preserve">an interest </w:t>
      </w:r>
      <w:r w:rsidR="0061676F">
        <w:rPr>
          <w:lang w:val="en-GB"/>
        </w:rPr>
        <w:t>in the role and measuremen</w:t>
      </w:r>
      <w:r w:rsidR="00D44086">
        <w:rPr>
          <w:lang w:val="en-GB"/>
        </w:rPr>
        <w:t xml:space="preserve">t of social capital </w:t>
      </w:r>
      <w:r w:rsidR="008069A5">
        <w:rPr>
          <w:lang w:val="en-GB"/>
        </w:rPr>
        <w:t xml:space="preserve">(OECD, 2001; </w:t>
      </w:r>
      <w:proofErr w:type="spellStart"/>
      <w:r w:rsidR="008069A5">
        <w:rPr>
          <w:lang w:val="en-GB"/>
        </w:rPr>
        <w:t>Staber</w:t>
      </w:r>
      <w:proofErr w:type="spellEnd"/>
      <w:r w:rsidR="008069A5">
        <w:rPr>
          <w:lang w:val="en-GB"/>
        </w:rPr>
        <w:t>, 2007</w:t>
      </w:r>
      <w:r w:rsidR="0061676F">
        <w:rPr>
          <w:lang w:val="en-GB"/>
        </w:rPr>
        <w:t xml:space="preserve">). </w:t>
      </w:r>
      <w:r w:rsidR="00E64914">
        <w:rPr>
          <w:lang w:val="en-GB"/>
        </w:rPr>
        <w:t xml:space="preserve">The </w:t>
      </w:r>
      <w:r w:rsidR="0061676F">
        <w:rPr>
          <w:lang w:val="en-GB"/>
        </w:rPr>
        <w:t xml:space="preserve">UK Office for National Statistics </w:t>
      </w:r>
      <w:r w:rsidR="00E64914">
        <w:rPr>
          <w:lang w:val="en-GB"/>
        </w:rPr>
        <w:t xml:space="preserve">ONS ‘Social Capital Question Bank’ </w:t>
      </w:r>
      <w:r w:rsidR="0005704A">
        <w:rPr>
          <w:lang w:val="en-GB"/>
        </w:rPr>
        <w:t xml:space="preserve">is an </w:t>
      </w:r>
      <w:r w:rsidR="00E64914">
        <w:rPr>
          <w:lang w:val="en-GB"/>
        </w:rPr>
        <w:t>exemp</w:t>
      </w:r>
      <w:r w:rsidR="0005704A">
        <w:rPr>
          <w:lang w:val="en-GB"/>
        </w:rPr>
        <w:t>lar</w:t>
      </w:r>
      <w:r w:rsidR="0061676F">
        <w:rPr>
          <w:lang w:val="en-GB"/>
        </w:rPr>
        <w:t xml:space="preserve"> of systematic observation. </w:t>
      </w:r>
      <w:proofErr w:type="gramStart"/>
      <w:r w:rsidR="0061676F">
        <w:rPr>
          <w:lang w:val="en-GB"/>
        </w:rPr>
        <w:t>A strength</w:t>
      </w:r>
      <w:proofErr w:type="gramEnd"/>
      <w:r w:rsidR="0061676F">
        <w:rPr>
          <w:lang w:val="en-GB"/>
        </w:rPr>
        <w:t xml:space="preserve"> of l</w:t>
      </w:r>
      <w:r w:rsidR="00B85EE6">
        <w:rPr>
          <w:lang w:val="en-GB"/>
        </w:rPr>
        <w:t xml:space="preserve">arge randomised data sets </w:t>
      </w:r>
      <w:r w:rsidR="0061676F">
        <w:rPr>
          <w:lang w:val="en-GB"/>
        </w:rPr>
        <w:t xml:space="preserve">is that they facilitate findings </w:t>
      </w:r>
      <w:r w:rsidR="00B85EE6">
        <w:rPr>
          <w:lang w:val="en-GB"/>
        </w:rPr>
        <w:t>based on many observations, and reduce bias and anecdotal evi</w:t>
      </w:r>
      <w:r w:rsidR="0005704A">
        <w:rPr>
          <w:lang w:val="en-GB"/>
        </w:rPr>
        <w:t xml:space="preserve">dence (Gill and Johnson, 2002). </w:t>
      </w:r>
      <w:r w:rsidR="00D57065">
        <w:rPr>
          <w:lang w:val="en-GB"/>
        </w:rPr>
        <w:t>Many entrepreneurial res</w:t>
      </w:r>
      <w:r w:rsidR="00BE25DF">
        <w:rPr>
          <w:lang w:val="en-GB"/>
        </w:rPr>
        <w:t xml:space="preserve">earchers develop robust </w:t>
      </w:r>
      <w:r w:rsidR="00D57065">
        <w:rPr>
          <w:lang w:val="en-GB"/>
        </w:rPr>
        <w:t>large-scale surveys and view social capital as a process that can be measured (</w:t>
      </w:r>
      <w:proofErr w:type="spellStart"/>
      <w:r w:rsidR="00CE4537">
        <w:rPr>
          <w:lang w:val="en-GB"/>
        </w:rPr>
        <w:t>Dakhli</w:t>
      </w:r>
      <w:proofErr w:type="spellEnd"/>
      <w:r w:rsidR="00CE4537">
        <w:rPr>
          <w:lang w:val="en-GB"/>
        </w:rPr>
        <w:t xml:space="preserve"> and </w:t>
      </w:r>
      <w:proofErr w:type="spellStart"/>
      <w:r w:rsidR="00CE4537">
        <w:rPr>
          <w:lang w:val="en-GB"/>
        </w:rPr>
        <w:t>DeClercq</w:t>
      </w:r>
      <w:proofErr w:type="spellEnd"/>
      <w:r w:rsidR="00CE4537">
        <w:rPr>
          <w:lang w:val="en-GB"/>
        </w:rPr>
        <w:t xml:space="preserve">, 2004; </w:t>
      </w:r>
      <w:proofErr w:type="spellStart"/>
      <w:r w:rsidR="00D57065">
        <w:rPr>
          <w:lang w:val="en-GB"/>
        </w:rPr>
        <w:t>DeCaro</w:t>
      </w:r>
      <w:r w:rsidR="00CA4FE1">
        <w:rPr>
          <w:lang w:val="en-GB"/>
        </w:rPr>
        <w:t>lis</w:t>
      </w:r>
      <w:proofErr w:type="spellEnd"/>
      <w:r w:rsidR="00CA4FE1">
        <w:rPr>
          <w:lang w:val="en-GB"/>
        </w:rPr>
        <w:t xml:space="preserve"> et al, 2009; </w:t>
      </w:r>
      <w:proofErr w:type="spellStart"/>
      <w:r w:rsidR="00D57065">
        <w:rPr>
          <w:lang w:val="en-GB"/>
        </w:rPr>
        <w:t>Manolova</w:t>
      </w:r>
      <w:proofErr w:type="spellEnd"/>
      <w:r w:rsidR="00D57065">
        <w:rPr>
          <w:lang w:val="en-GB"/>
        </w:rPr>
        <w:t xml:space="preserve"> et al, 2007; Molina-Morales and Martinez-Fernandez, 2006</w:t>
      </w:r>
      <w:r w:rsidR="00052E13">
        <w:rPr>
          <w:lang w:val="en-GB"/>
        </w:rPr>
        <w:t>, 2010</w:t>
      </w:r>
      <w:r w:rsidR="00D57065">
        <w:rPr>
          <w:lang w:val="en-GB"/>
        </w:rPr>
        <w:t>;</w:t>
      </w:r>
      <w:r w:rsidR="00052E13">
        <w:rPr>
          <w:lang w:val="en-GB"/>
        </w:rPr>
        <w:t xml:space="preserve"> </w:t>
      </w:r>
      <w:proofErr w:type="spellStart"/>
      <w:r w:rsidR="00D57065">
        <w:rPr>
          <w:lang w:val="en-GB"/>
        </w:rPr>
        <w:t>Maula</w:t>
      </w:r>
      <w:proofErr w:type="spellEnd"/>
      <w:r w:rsidR="00D57065">
        <w:rPr>
          <w:lang w:val="en-GB"/>
        </w:rPr>
        <w:t xml:space="preserve"> et al, 2003; </w:t>
      </w:r>
      <w:proofErr w:type="spellStart"/>
      <w:r w:rsidR="00CC3C63">
        <w:rPr>
          <w:lang w:val="en-GB"/>
        </w:rPr>
        <w:t>Ozgen</w:t>
      </w:r>
      <w:proofErr w:type="spellEnd"/>
      <w:r w:rsidR="00CC3C63">
        <w:rPr>
          <w:lang w:val="en-GB"/>
        </w:rPr>
        <w:t xml:space="preserve"> and Baron, 2007; </w:t>
      </w:r>
      <w:proofErr w:type="spellStart"/>
      <w:r w:rsidR="00D57065">
        <w:rPr>
          <w:lang w:val="en-GB"/>
        </w:rPr>
        <w:t>Steinfield</w:t>
      </w:r>
      <w:proofErr w:type="spellEnd"/>
      <w:r w:rsidR="00D57065">
        <w:rPr>
          <w:lang w:val="en-GB"/>
        </w:rPr>
        <w:t xml:space="preserve"> et al, 2010;</w:t>
      </w:r>
      <w:r w:rsidR="00BE25DF">
        <w:rPr>
          <w:lang w:val="en-GB"/>
        </w:rPr>
        <w:t xml:space="preserve"> Wu et al, 2008). In </w:t>
      </w:r>
      <w:r w:rsidR="00BE25DF" w:rsidRPr="009412C2">
        <w:rPr>
          <w:lang w:val="en-GB"/>
        </w:rPr>
        <w:t>their</w:t>
      </w:r>
      <w:r w:rsidR="00D57065" w:rsidRPr="009412C2">
        <w:rPr>
          <w:lang w:val="en-GB"/>
        </w:rPr>
        <w:t xml:space="preserve"> </w:t>
      </w:r>
      <w:r w:rsidR="00CC3C63">
        <w:rPr>
          <w:lang w:val="en-GB"/>
        </w:rPr>
        <w:t xml:space="preserve">seminal large-scale </w:t>
      </w:r>
      <w:r w:rsidR="00D57065">
        <w:rPr>
          <w:lang w:val="en-GB"/>
        </w:rPr>
        <w:t xml:space="preserve">survey, </w:t>
      </w:r>
      <w:proofErr w:type="spellStart"/>
      <w:r w:rsidR="00D57065">
        <w:rPr>
          <w:lang w:val="en-GB"/>
        </w:rPr>
        <w:t>Davidsson</w:t>
      </w:r>
      <w:proofErr w:type="spellEnd"/>
      <w:r w:rsidR="00D57065">
        <w:rPr>
          <w:lang w:val="en-GB"/>
        </w:rPr>
        <w:t xml:space="preserve"> and </w:t>
      </w:r>
      <w:proofErr w:type="spellStart"/>
      <w:r w:rsidR="00D57065">
        <w:rPr>
          <w:lang w:val="en-GB"/>
        </w:rPr>
        <w:t>Honig</w:t>
      </w:r>
      <w:proofErr w:type="spellEnd"/>
      <w:r w:rsidR="00D57065">
        <w:rPr>
          <w:lang w:val="en-GB"/>
        </w:rPr>
        <w:t xml:space="preserve"> (2003) demonstrate the positive influence of bus</w:t>
      </w:r>
      <w:r w:rsidR="00CE4537">
        <w:rPr>
          <w:lang w:val="en-GB"/>
        </w:rPr>
        <w:t xml:space="preserve">iness networks, start-up teams, </w:t>
      </w:r>
      <w:r w:rsidR="00D57065">
        <w:rPr>
          <w:lang w:val="en-GB"/>
        </w:rPr>
        <w:t>family and friends on screening opportunitie</w:t>
      </w:r>
      <w:r w:rsidR="00BE25DF">
        <w:rPr>
          <w:lang w:val="en-GB"/>
        </w:rPr>
        <w:t xml:space="preserve">s. </w:t>
      </w:r>
      <w:r w:rsidR="00D57065">
        <w:rPr>
          <w:lang w:val="en-GB"/>
        </w:rPr>
        <w:t xml:space="preserve">Carter et al (2003) </w:t>
      </w:r>
      <w:r w:rsidR="00BE25DF" w:rsidRPr="009412C2">
        <w:rPr>
          <w:lang w:val="en-GB"/>
        </w:rPr>
        <w:t>also</w:t>
      </w:r>
      <w:r w:rsidR="00BE25DF">
        <w:rPr>
          <w:color w:val="FF0000"/>
          <w:lang w:val="en-GB"/>
        </w:rPr>
        <w:t xml:space="preserve"> </w:t>
      </w:r>
      <w:r w:rsidR="00D57065">
        <w:rPr>
          <w:lang w:val="en-GB"/>
        </w:rPr>
        <w:t>demonstrate the positive influence of network diversity and size on women entrepreneurs</w:t>
      </w:r>
      <w:r w:rsidR="00BE25DF">
        <w:rPr>
          <w:lang w:val="en-GB"/>
        </w:rPr>
        <w:t>’</w:t>
      </w:r>
      <w:r w:rsidR="00D57065">
        <w:rPr>
          <w:lang w:val="en-GB"/>
        </w:rPr>
        <w:t xml:space="preserve"> bootstrapping.</w:t>
      </w:r>
      <w:r w:rsidR="00BC1A36">
        <w:rPr>
          <w:lang w:val="en-GB"/>
        </w:rPr>
        <w:t xml:space="preserve">  </w:t>
      </w:r>
      <w:r w:rsidR="00D57065">
        <w:rPr>
          <w:lang w:val="en-GB"/>
        </w:rPr>
        <w:tab/>
      </w:r>
      <w:r w:rsidR="00222988">
        <w:rPr>
          <w:lang w:val="en-GB"/>
        </w:rPr>
        <w:t xml:space="preserve">  </w:t>
      </w:r>
      <w:r w:rsidR="00052E13">
        <w:rPr>
          <w:lang w:val="en-GB"/>
        </w:rPr>
        <w:tab/>
      </w:r>
      <w:r w:rsidR="00052E13">
        <w:rPr>
          <w:lang w:val="en-GB"/>
        </w:rPr>
        <w:tab/>
      </w:r>
      <w:r w:rsidR="0005704A">
        <w:rPr>
          <w:lang w:val="en-GB"/>
        </w:rPr>
        <w:t xml:space="preserve">Recent studies also recode and </w:t>
      </w:r>
      <w:r w:rsidR="00E64914">
        <w:rPr>
          <w:lang w:val="en-GB"/>
        </w:rPr>
        <w:t>reanalyse secondary data from the Panel Survey of Entrepreneurial Dynamics PSED</w:t>
      </w:r>
      <w:r w:rsidR="0005704A">
        <w:rPr>
          <w:lang w:val="en-GB"/>
        </w:rPr>
        <w:t xml:space="preserve">, Global Entrepreneurship Monitor GEM and World Values </w:t>
      </w:r>
      <w:r w:rsidR="0005704A">
        <w:rPr>
          <w:lang w:val="en-GB"/>
        </w:rPr>
        <w:lastRenderedPageBreak/>
        <w:t>Surveys WVS</w:t>
      </w:r>
      <w:r w:rsidR="00052E13">
        <w:rPr>
          <w:lang w:val="en-GB"/>
        </w:rPr>
        <w:t xml:space="preserve">, </w:t>
      </w:r>
      <w:r w:rsidR="00E64914">
        <w:rPr>
          <w:lang w:val="en-GB"/>
        </w:rPr>
        <w:t>and demonstrate the importance of social capital f</w:t>
      </w:r>
      <w:r w:rsidR="0061676F">
        <w:rPr>
          <w:lang w:val="en-GB"/>
        </w:rPr>
        <w:t>or nascent entrepreneurs</w:t>
      </w:r>
      <w:r w:rsidR="0005704A">
        <w:rPr>
          <w:lang w:val="en-GB"/>
        </w:rPr>
        <w:t xml:space="preserve"> (Kwon and </w:t>
      </w:r>
      <w:proofErr w:type="spellStart"/>
      <w:r w:rsidR="0005704A">
        <w:rPr>
          <w:lang w:val="en-GB"/>
        </w:rPr>
        <w:t>Arenius</w:t>
      </w:r>
      <w:proofErr w:type="spellEnd"/>
      <w:r w:rsidR="0005704A">
        <w:rPr>
          <w:lang w:val="en-GB"/>
        </w:rPr>
        <w:t xml:space="preserve">, 2010; Liao and </w:t>
      </w:r>
      <w:proofErr w:type="spellStart"/>
      <w:r w:rsidR="0005704A">
        <w:rPr>
          <w:lang w:val="en-GB"/>
        </w:rPr>
        <w:t>Welsch</w:t>
      </w:r>
      <w:proofErr w:type="spellEnd"/>
      <w:r w:rsidR="0005704A">
        <w:rPr>
          <w:lang w:val="en-GB"/>
        </w:rPr>
        <w:t xml:space="preserve">, 2005; Patel and </w:t>
      </w:r>
      <w:proofErr w:type="spellStart"/>
      <w:r w:rsidR="0005704A">
        <w:rPr>
          <w:lang w:val="en-GB"/>
        </w:rPr>
        <w:t>Fiet</w:t>
      </w:r>
      <w:proofErr w:type="spellEnd"/>
      <w:r w:rsidR="0005704A">
        <w:rPr>
          <w:lang w:val="en-GB"/>
        </w:rPr>
        <w:t>, 2009).</w:t>
      </w:r>
      <w:r w:rsidR="00D57065">
        <w:rPr>
          <w:lang w:val="en-GB"/>
        </w:rPr>
        <w:t xml:space="preserve"> </w:t>
      </w:r>
      <w:proofErr w:type="gramStart"/>
      <w:r w:rsidR="00D57065">
        <w:rPr>
          <w:lang w:val="en-GB"/>
        </w:rPr>
        <w:t xml:space="preserve">Another </w:t>
      </w:r>
      <w:r w:rsidR="005A1A1E">
        <w:rPr>
          <w:lang w:val="en-GB"/>
        </w:rPr>
        <w:t>strength</w:t>
      </w:r>
      <w:proofErr w:type="gramEnd"/>
      <w:r w:rsidR="005A1A1E">
        <w:rPr>
          <w:lang w:val="en-GB"/>
        </w:rPr>
        <w:t xml:space="preserve"> of c</w:t>
      </w:r>
      <w:r w:rsidR="0061676F">
        <w:rPr>
          <w:lang w:val="en-GB"/>
        </w:rPr>
        <w:t>onventional large</w:t>
      </w:r>
      <w:r w:rsidR="006B73DE">
        <w:rPr>
          <w:lang w:val="en-GB"/>
        </w:rPr>
        <w:t>-</w:t>
      </w:r>
      <w:r w:rsidR="0061676F">
        <w:rPr>
          <w:lang w:val="en-GB"/>
        </w:rPr>
        <w:t>s</w:t>
      </w:r>
      <w:r w:rsidR="00BE25DF">
        <w:rPr>
          <w:lang w:val="en-GB"/>
        </w:rPr>
        <w:t xml:space="preserve">cale surveys </w:t>
      </w:r>
      <w:r w:rsidR="00D57065">
        <w:rPr>
          <w:lang w:val="en-GB"/>
        </w:rPr>
        <w:t xml:space="preserve">is that standardised statistical procedures </w:t>
      </w:r>
      <w:r w:rsidR="005A1A1E">
        <w:rPr>
          <w:lang w:val="en-GB"/>
        </w:rPr>
        <w:t>and regression models restrict researcher bias</w:t>
      </w:r>
      <w:r w:rsidR="00D57065">
        <w:rPr>
          <w:lang w:val="en-GB"/>
        </w:rPr>
        <w:t xml:space="preserve"> (</w:t>
      </w:r>
      <w:proofErr w:type="spellStart"/>
      <w:r w:rsidR="00D57065">
        <w:rPr>
          <w:lang w:val="en-GB"/>
        </w:rPr>
        <w:t>McKelvey</w:t>
      </w:r>
      <w:proofErr w:type="spellEnd"/>
      <w:r w:rsidR="00D57065">
        <w:rPr>
          <w:lang w:val="en-GB"/>
        </w:rPr>
        <w:t>, 1997). Thus</w:t>
      </w:r>
      <w:r w:rsidR="0061676F">
        <w:rPr>
          <w:lang w:val="en-GB"/>
        </w:rPr>
        <w:t xml:space="preserve">, </w:t>
      </w:r>
      <w:r w:rsidR="006027CF">
        <w:rPr>
          <w:lang w:val="en-GB"/>
        </w:rPr>
        <w:t>Landry</w:t>
      </w:r>
      <w:r w:rsidR="007D489B">
        <w:rPr>
          <w:lang w:val="en-GB"/>
        </w:rPr>
        <w:t xml:space="preserve"> et al (2002</w:t>
      </w:r>
      <w:r w:rsidR="00052E13">
        <w:rPr>
          <w:lang w:val="en-GB"/>
        </w:rPr>
        <w:t>) demonstrate</w:t>
      </w:r>
      <w:r w:rsidR="006027CF">
        <w:rPr>
          <w:lang w:val="en-GB"/>
        </w:rPr>
        <w:t xml:space="preserve"> a significant </w:t>
      </w:r>
      <w:r w:rsidR="0061676F">
        <w:rPr>
          <w:lang w:val="en-GB"/>
        </w:rPr>
        <w:t>a</w:t>
      </w:r>
      <w:r w:rsidR="007E36DF">
        <w:rPr>
          <w:lang w:val="en-GB"/>
        </w:rPr>
        <w:t>n</w:t>
      </w:r>
      <w:r w:rsidR="0061676F">
        <w:rPr>
          <w:lang w:val="en-GB"/>
        </w:rPr>
        <w:t xml:space="preserve">d positive relationship </w:t>
      </w:r>
      <w:r w:rsidR="006027CF">
        <w:rPr>
          <w:lang w:val="en-GB"/>
        </w:rPr>
        <w:t>between entrepreneurs par</w:t>
      </w:r>
      <w:r w:rsidR="007E36DF">
        <w:rPr>
          <w:lang w:val="en-GB"/>
        </w:rPr>
        <w:t xml:space="preserve">ticipating in business meetings, associations and networks </w:t>
      </w:r>
      <w:r w:rsidR="006027CF">
        <w:rPr>
          <w:lang w:val="en-GB"/>
        </w:rPr>
        <w:t>an</w:t>
      </w:r>
      <w:r w:rsidR="00D57065">
        <w:rPr>
          <w:lang w:val="en-GB"/>
        </w:rPr>
        <w:t xml:space="preserve">d their likelihood to innovate. </w:t>
      </w:r>
      <w:r w:rsidR="007E36DF">
        <w:rPr>
          <w:lang w:val="en-GB"/>
        </w:rPr>
        <w:t>Structural equation modelling</w:t>
      </w:r>
      <w:r w:rsidR="006027CF">
        <w:rPr>
          <w:lang w:val="en-GB"/>
        </w:rPr>
        <w:t xml:space="preserve"> also </w:t>
      </w:r>
      <w:r w:rsidR="00D57065">
        <w:rPr>
          <w:lang w:val="en-GB"/>
        </w:rPr>
        <w:t xml:space="preserve">reliably </w:t>
      </w:r>
      <w:r w:rsidR="006027CF">
        <w:rPr>
          <w:lang w:val="en-GB"/>
        </w:rPr>
        <w:t>predict</w:t>
      </w:r>
      <w:r w:rsidR="007E36DF">
        <w:rPr>
          <w:lang w:val="en-GB"/>
        </w:rPr>
        <w:t>s</w:t>
      </w:r>
      <w:r w:rsidR="006027CF">
        <w:rPr>
          <w:lang w:val="en-GB"/>
        </w:rPr>
        <w:t xml:space="preserve"> </w:t>
      </w:r>
      <w:r w:rsidR="00450EEE">
        <w:rPr>
          <w:lang w:val="en-GB"/>
        </w:rPr>
        <w:t xml:space="preserve">the direct and indirect effects of social capital </w:t>
      </w:r>
      <w:r w:rsidR="007E36DF">
        <w:rPr>
          <w:lang w:val="en-GB"/>
        </w:rPr>
        <w:t xml:space="preserve">variables </w:t>
      </w:r>
      <w:r w:rsidR="006027CF">
        <w:rPr>
          <w:lang w:val="en-GB"/>
        </w:rPr>
        <w:t>(Fang et al, 2010</w:t>
      </w:r>
      <w:r w:rsidR="007E36DF">
        <w:rPr>
          <w:lang w:val="en-GB"/>
        </w:rPr>
        <w:t>; Parra-</w:t>
      </w:r>
      <w:proofErr w:type="spellStart"/>
      <w:r w:rsidR="007E36DF">
        <w:rPr>
          <w:lang w:val="en-GB"/>
        </w:rPr>
        <w:t>Requena</w:t>
      </w:r>
      <w:proofErr w:type="spellEnd"/>
      <w:r w:rsidR="007E36DF">
        <w:rPr>
          <w:lang w:val="en-GB"/>
        </w:rPr>
        <w:t xml:space="preserve"> et al, 2010).</w:t>
      </w:r>
      <w:r w:rsidR="00832038">
        <w:rPr>
          <w:lang w:val="en-GB"/>
        </w:rPr>
        <w:tab/>
        <w:t xml:space="preserve"> </w:t>
      </w:r>
      <w:r w:rsidR="00450EEE">
        <w:rPr>
          <w:lang w:val="en-GB"/>
        </w:rPr>
        <w:tab/>
      </w:r>
      <w:r w:rsidR="00BE25DF">
        <w:rPr>
          <w:lang w:val="en-GB"/>
        </w:rPr>
        <w:tab/>
      </w:r>
      <w:r w:rsidR="00BE25DF">
        <w:rPr>
          <w:lang w:val="en-GB"/>
        </w:rPr>
        <w:tab/>
      </w:r>
      <w:r w:rsidR="00BE25DF">
        <w:rPr>
          <w:lang w:val="en-GB"/>
        </w:rPr>
        <w:tab/>
      </w:r>
      <w:r w:rsidR="00BE25DF">
        <w:rPr>
          <w:lang w:val="en-GB"/>
        </w:rPr>
        <w:tab/>
      </w:r>
      <w:r w:rsidR="00BE25DF">
        <w:rPr>
          <w:lang w:val="en-GB"/>
        </w:rPr>
        <w:tab/>
      </w:r>
      <w:r w:rsidR="004378E7">
        <w:rPr>
          <w:lang w:val="en-GB"/>
        </w:rPr>
        <w:t>P</w:t>
      </w:r>
      <w:r w:rsidR="002B7778">
        <w:rPr>
          <w:lang w:val="en-GB"/>
        </w:rPr>
        <w:t xml:space="preserve">ositivist-realist research </w:t>
      </w:r>
      <w:r w:rsidR="006B6EE5">
        <w:rPr>
          <w:lang w:val="en-GB"/>
        </w:rPr>
        <w:t xml:space="preserve">has limitations </w:t>
      </w:r>
      <w:r w:rsidR="0013768C">
        <w:rPr>
          <w:lang w:val="en-GB"/>
        </w:rPr>
        <w:t xml:space="preserve">and specifically </w:t>
      </w:r>
      <w:r w:rsidR="004378E7">
        <w:rPr>
          <w:lang w:val="en-GB"/>
        </w:rPr>
        <w:t>ignores situated meaning</w:t>
      </w:r>
      <w:r w:rsidR="00914022">
        <w:rPr>
          <w:lang w:val="en-GB"/>
        </w:rPr>
        <w:t xml:space="preserve"> in favour of reporting reductionist results</w:t>
      </w:r>
      <w:r w:rsidR="0013768C">
        <w:rPr>
          <w:rStyle w:val="FootnoteReference"/>
          <w:lang w:val="en-GB"/>
        </w:rPr>
        <w:footnoteReference w:id="1"/>
      </w:r>
      <w:r w:rsidR="004378E7">
        <w:rPr>
          <w:lang w:val="en-GB"/>
        </w:rPr>
        <w:t xml:space="preserve">. </w:t>
      </w:r>
      <w:r w:rsidR="0013768C">
        <w:rPr>
          <w:lang w:val="en-GB"/>
        </w:rPr>
        <w:t xml:space="preserve">This </w:t>
      </w:r>
      <w:r w:rsidR="004378E7">
        <w:rPr>
          <w:lang w:val="en-GB"/>
        </w:rPr>
        <w:t>restricts the re</w:t>
      </w:r>
      <w:r w:rsidR="00964361">
        <w:rPr>
          <w:lang w:val="en-GB"/>
        </w:rPr>
        <w:t>levance of findings for entrepreneurs</w:t>
      </w:r>
      <w:r w:rsidR="00291082">
        <w:rPr>
          <w:lang w:val="en-GB"/>
        </w:rPr>
        <w:t>, theory development</w:t>
      </w:r>
      <w:r w:rsidR="0013768C">
        <w:rPr>
          <w:lang w:val="en-GB"/>
        </w:rPr>
        <w:t xml:space="preserve"> and limits findings to ‘</w:t>
      </w:r>
      <w:r w:rsidR="004378E7">
        <w:rPr>
          <w:lang w:val="en-GB"/>
        </w:rPr>
        <w:t>low level abstra</w:t>
      </w:r>
      <w:r w:rsidR="00EB5BA8">
        <w:rPr>
          <w:lang w:val="en-GB"/>
        </w:rPr>
        <w:t>ction</w:t>
      </w:r>
      <w:r w:rsidR="00914022">
        <w:rPr>
          <w:lang w:val="en-GB"/>
        </w:rPr>
        <w:t>…tractable issues</w:t>
      </w:r>
      <w:r w:rsidR="004378E7">
        <w:rPr>
          <w:lang w:val="en-GB"/>
        </w:rPr>
        <w:t>’ (</w:t>
      </w:r>
      <w:proofErr w:type="spellStart"/>
      <w:r w:rsidR="004378E7">
        <w:rPr>
          <w:lang w:val="en-GB"/>
        </w:rPr>
        <w:t>Staber</w:t>
      </w:r>
      <w:proofErr w:type="spellEnd"/>
      <w:r w:rsidR="004378E7">
        <w:rPr>
          <w:lang w:val="en-GB"/>
        </w:rPr>
        <w:t>, 2007:518).</w:t>
      </w:r>
      <w:r w:rsidR="00291082">
        <w:rPr>
          <w:lang w:val="en-GB"/>
        </w:rPr>
        <w:t xml:space="preserve"> For example, Liao and </w:t>
      </w:r>
      <w:proofErr w:type="spellStart"/>
      <w:r w:rsidR="00291082">
        <w:rPr>
          <w:lang w:val="en-GB"/>
        </w:rPr>
        <w:t>Welsch</w:t>
      </w:r>
      <w:proofErr w:type="spellEnd"/>
      <w:r w:rsidR="00291082">
        <w:rPr>
          <w:lang w:val="en-GB"/>
        </w:rPr>
        <w:t xml:space="preserve"> (2005</w:t>
      </w:r>
      <w:r w:rsidR="00BE25DF">
        <w:rPr>
          <w:lang w:val="en-GB"/>
        </w:rPr>
        <w:t>) demonstrate through</w:t>
      </w:r>
      <w:r w:rsidR="00204B60">
        <w:rPr>
          <w:lang w:val="en-GB"/>
        </w:rPr>
        <w:t xml:space="preserve"> </w:t>
      </w:r>
      <w:r w:rsidR="00291082">
        <w:rPr>
          <w:lang w:val="en-GB"/>
        </w:rPr>
        <w:t>str</w:t>
      </w:r>
      <w:r w:rsidR="00964361">
        <w:rPr>
          <w:lang w:val="en-GB"/>
        </w:rPr>
        <w:t xml:space="preserve">uctural equation modelling that a </w:t>
      </w:r>
      <w:r w:rsidR="006B6EE5">
        <w:rPr>
          <w:lang w:val="en-GB"/>
        </w:rPr>
        <w:t>shared vision for</w:t>
      </w:r>
      <w:r w:rsidR="00BE25DF">
        <w:rPr>
          <w:lang w:val="en-GB"/>
        </w:rPr>
        <w:t xml:space="preserve"> getting </w:t>
      </w:r>
      <w:r w:rsidR="00FC2CB0">
        <w:rPr>
          <w:lang w:val="en-GB"/>
        </w:rPr>
        <w:t>admiration and being well</w:t>
      </w:r>
      <w:r w:rsidR="006E4369">
        <w:rPr>
          <w:lang w:val="en-GB"/>
        </w:rPr>
        <w:t>-</w:t>
      </w:r>
      <w:r w:rsidR="00FC2CB0">
        <w:rPr>
          <w:lang w:val="en-GB"/>
        </w:rPr>
        <w:t xml:space="preserve">respected </w:t>
      </w:r>
      <w:r w:rsidR="006B6EE5">
        <w:rPr>
          <w:lang w:val="en-GB"/>
        </w:rPr>
        <w:t xml:space="preserve">(cognitive), </w:t>
      </w:r>
      <w:r w:rsidR="006E4369">
        <w:rPr>
          <w:lang w:val="en-GB"/>
        </w:rPr>
        <w:t xml:space="preserve">is positively </w:t>
      </w:r>
      <w:r w:rsidR="00052E13">
        <w:rPr>
          <w:lang w:val="en-GB"/>
        </w:rPr>
        <w:t xml:space="preserve">and directly </w:t>
      </w:r>
      <w:r w:rsidR="006E4369">
        <w:rPr>
          <w:lang w:val="en-GB"/>
        </w:rPr>
        <w:t xml:space="preserve">related to local governments, banks and investors providing support </w:t>
      </w:r>
      <w:r w:rsidR="006B6EE5">
        <w:rPr>
          <w:lang w:val="en-GB"/>
        </w:rPr>
        <w:t>(relational). Subjective insights are needed to understand how shared</w:t>
      </w:r>
      <w:r w:rsidR="00964361">
        <w:rPr>
          <w:lang w:val="en-GB"/>
        </w:rPr>
        <w:t xml:space="preserve"> </w:t>
      </w:r>
      <w:r w:rsidR="006B6EE5">
        <w:rPr>
          <w:lang w:val="en-GB"/>
        </w:rPr>
        <w:t xml:space="preserve">language enables such relational norms and governance. </w:t>
      </w:r>
      <w:r w:rsidR="006E4369">
        <w:rPr>
          <w:lang w:val="en-GB"/>
        </w:rPr>
        <w:t>Parra-</w:t>
      </w:r>
      <w:proofErr w:type="spellStart"/>
      <w:r w:rsidR="006E4369">
        <w:rPr>
          <w:lang w:val="en-GB"/>
        </w:rPr>
        <w:t>Req</w:t>
      </w:r>
      <w:r w:rsidR="00BE25DF">
        <w:rPr>
          <w:lang w:val="en-GB"/>
        </w:rPr>
        <w:t>uena</w:t>
      </w:r>
      <w:proofErr w:type="spellEnd"/>
      <w:r w:rsidR="00BE25DF">
        <w:rPr>
          <w:lang w:val="en-GB"/>
        </w:rPr>
        <w:t xml:space="preserve"> et al (2010) also </w:t>
      </w:r>
      <w:r w:rsidR="00291082">
        <w:rPr>
          <w:lang w:val="en-GB"/>
        </w:rPr>
        <w:t xml:space="preserve">demonstrate that </w:t>
      </w:r>
      <w:r w:rsidR="006E4369">
        <w:rPr>
          <w:lang w:val="en-GB"/>
        </w:rPr>
        <w:t>shared goals (ambitions, skills) and shared culture (practices, operations) are directly related to knowledge acquisition. However, subjective data</w:t>
      </w:r>
      <w:r w:rsidR="003C6C3E">
        <w:rPr>
          <w:lang w:val="en-GB"/>
        </w:rPr>
        <w:t xml:space="preserve"> </w:t>
      </w:r>
      <w:r w:rsidR="00291082">
        <w:rPr>
          <w:lang w:val="en-GB"/>
        </w:rPr>
        <w:t xml:space="preserve">may be able to advance an understanding of specific </w:t>
      </w:r>
      <w:r w:rsidR="00204B60">
        <w:rPr>
          <w:lang w:val="en-GB"/>
        </w:rPr>
        <w:t>micro-</w:t>
      </w:r>
      <w:r w:rsidR="00291082">
        <w:rPr>
          <w:lang w:val="en-GB"/>
        </w:rPr>
        <w:t>pra</w:t>
      </w:r>
      <w:r w:rsidR="00204B60">
        <w:rPr>
          <w:lang w:val="en-GB"/>
        </w:rPr>
        <w:t>ctices, routines, communication</w:t>
      </w:r>
      <w:r w:rsidR="00291082">
        <w:rPr>
          <w:lang w:val="en-GB"/>
        </w:rPr>
        <w:t xml:space="preserve"> </w:t>
      </w:r>
      <w:r w:rsidR="003C6C3E">
        <w:rPr>
          <w:lang w:val="en-GB"/>
        </w:rPr>
        <w:t xml:space="preserve">attitudes, operations and ambitions </w:t>
      </w:r>
      <w:r w:rsidR="00291082">
        <w:rPr>
          <w:lang w:val="en-GB"/>
        </w:rPr>
        <w:t>that relate to knowledge</w:t>
      </w:r>
      <w:r w:rsidR="003C6C3E">
        <w:rPr>
          <w:lang w:val="en-GB"/>
        </w:rPr>
        <w:t xml:space="preserve">. </w:t>
      </w:r>
      <w:r w:rsidR="00204B60">
        <w:rPr>
          <w:lang w:val="en-GB"/>
        </w:rPr>
        <w:t xml:space="preserve">Regression coefficients </w:t>
      </w:r>
      <w:r w:rsidR="00A93AB0">
        <w:rPr>
          <w:lang w:val="en-GB"/>
        </w:rPr>
        <w:t xml:space="preserve">also vary in </w:t>
      </w:r>
      <w:r w:rsidR="00204B60">
        <w:rPr>
          <w:lang w:val="en-GB"/>
        </w:rPr>
        <w:t xml:space="preserve">terms of </w:t>
      </w:r>
      <w:r w:rsidR="00A93AB0">
        <w:rPr>
          <w:lang w:val="en-GB"/>
        </w:rPr>
        <w:t>the direction of</w:t>
      </w:r>
      <w:r w:rsidR="00204B60">
        <w:rPr>
          <w:lang w:val="en-GB"/>
        </w:rPr>
        <w:t xml:space="preserve"> their statistical significance</w:t>
      </w:r>
      <w:r w:rsidR="003C6C3E">
        <w:rPr>
          <w:lang w:val="en-GB"/>
        </w:rPr>
        <w:t xml:space="preserve">. </w:t>
      </w:r>
      <w:r w:rsidR="00124E32">
        <w:rPr>
          <w:lang w:val="en-GB"/>
        </w:rPr>
        <w:t xml:space="preserve">As such, </w:t>
      </w:r>
      <w:r w:rsidR="00E74DD9">
        <w:rPr>
          <w:lang w:val="en-GB"/>
        </w:rPr>
        <w:t>Carter et al (</w:t>
      </w:r>
      <w:r w:rsidR="003C6C3E">
        <w:rPr>
          <w:lang w:val="en-GB"/>
        </w:rPr>
        <w:t>20</w:t>
      </w:r>
      <w:r w:rsidR="00BE25DF">
        <w:rPr>
          <w:lang w:val="en-GB"/>
        </w:rPr>
        <w:t xml:space="preserve">03) demonstrate through </w:t>
      </w:r>
      <w:r w:rsidR="00E74DD9">
        <w:rPr>
          <w:lang w:val="en-GB"/>
        </w:rPr>
        <w:t xml:space="preserve">regression models that contact with foundational advisors and professional advisors is significantly and negatively related to </w:t>
      </w:r>
      <w:r w:rsidR="003C6C3E">
        <w:rPr>
          <w:lang w:val="en-GB"/>
        </w:rPr>
        <w:t xml:space="preserve">women entrepreneurs </w:t>
      </w:r>
      <w:r w:rsidR="00E74DD9">
        <w:rPr>
          <w:lang w:val="en-GB"/>
        </w:rPr>
        <w:t xml:space="preserve">raising </w:t>
      </w:r>
      <w:r w:rsidR="00E74DD9">
        <w:rPr>
          <w:lang w:val="en-GB"/>
        </w:rPr>
        <w:lastRenderedPageBreak/>
        <w:t xml:space="preserve">personal sources of business investment. While </w:t>
      </w:r>
      <w:proofErr w:type="spellStart"/>
      <w:r w:rsidR="00E74DD9">
        <w:rPr>
          <w:lang w:val="en-GB"/>
        </w:rPr>
        <w:t>Pirolo</w:t>
      </w:r>
      <w:proofErr w:type="spellEnd"/>
      <w:r w:rsidR="00E74DD9">
        <w:rPr>
          <w:lang w:val="en-GB"/>
        </w:rPr>
        <w:t xml:space="preserve"> and </w:t>
      </w:r>
      <w:proofErr w:type="spellStart"/>
      <w:r w:rsidR="00E74DD9">
        <w:rPr>
          <w:lang w:val="en-GB"/>
        </w:rPr>
        <w:t>Pr</w:t>
      </w:r>
      <w:r w:rsidR="00BE25DF">
        <w:rPr>
          <w:lang w:val="en-GB"/>
        </w:rPr>
        <w:t>esutti</w:t>
      </w:r>
      <w:proofErr w:type="spellEnd"/>
      <w:r w:rsidR="00BE25DF">
        <w:rPr>
          <w:lang w:val="en-GB"/>
        </w:rPr>
        <w:t xml:space="preserve"> (2010), in their novel </w:t>
      </w:r>
      <w:r w:rsidR="00E74DD9">
        <w:rPr>
          <w:lang w:val="en-GB"/>
        </w:rPr>
        <w:t>l</w:t>
      </w:r>
      <w:r w:rsidR="00052E13">
        <w:rPr>
          <w:lang w:val="en-GB"/>
        </w:rPr>
        <w:t>ongitudinal study, demonstrate the</w:t>
      </w:r>
      <w:r w:rsidR="00E74DD9">
        <w:rPr>
          <w:lang w:val="en-GB"/>
        </w:rPr>
        <w:t xml:space="preserve"> significant and negative impac</w:t>
      </w:r>
      <w:r w:rsidR="00124E32">
        <w:rPr>
          <w:lang w:val="en-GB"/>
        </w:rPr>
        <w:t>t of strong social capital on</w:t>
      </w:r>
      <w:r w:rsidR="00B763AF">
        <w:rPr>
          <w:lang w:val="en-GB"/>
        </w:rPr>
        <w:t xml:space="preserve"> innovation performance. </w:t>
      </w:r>
      <w:r w:rsidR="00E74DD9">
        <w:rPr>
          <w:lang w:val="en-GB"/>
        </w:rPr>
        <w:t>These significant and negative associations are im</w:t>
      </w:r>
      <w:r w:rsidR="00B763AF">
        <w:rPr>
          <w:lang w:val="en-GB"/>
        </w:rPr>
        <w:t xml:space="preserve">portant, and imply a complex </w:t>
      </w:r>
      <w:r w:rsidR="00E74DD9">
        <w:rPr>
          <w:lang w:val="en-GB"/>
        </w:rPr>
        <w:t xml:space="preserve">process </w:t>
      </w:r>
      <w:r w:rsidR="00B763AF">
        <w:rPr>
          <w:lang w:val="en-GB"/>
        </w:rPr>
        <w:t xml:space="preserve">that requires </w:t>
      </w:r>
      <w:r w:rsidR="003C6C3E">
        <w:rPr>
          <w:lang w:val="en-GB"/>
        </w:rPr>
        <w:t xml:space="preserve">subjective insights </w:t>
      </w:r>
      <w:r w:rsidR="00CA4FE1">
        <w:rPr>
          <w:lang w:val="en-GB"/>
        </w:rPr>
        <w:t xml:space="preserve">and thick description </w:t>
      </w:r>
      <w:r w:rsidR="003C6C3E">
        <w:rPr>
          <w:lang w:val="en-GB"/>
        </w:rPr>
        <w:t>(</w:t>
      </w:r>
      <w:proofErr w:type="spellStart"/>
      <w:r w:rsidR="003C6C3E">
        <w:rPr>
          <w:lang w:val="en-GB"/>
        </w:rPr>
        <w:t>Staber</w:t>
      </w:r>
      <w:proofErr w:type="spellEnd"/>
      <w:r w:rsidR="003C6C3E">
        <w:rPr>
          <w:lang w:val="en-GB"/>
        </w:rPr>
        <w:t>, 2007).</w:t>
      </w:r>
      <w:r w:rsidR="00BE25DF">
        <w:rPr>
          <w:lang w:val="en-GB"/>
        </w:rPr>
        <w:t xml:space="preserve"> </w:t>
      </w:r>
      <w:r w:rsidR="00124E32">
        <w:rPr>
          <w:lang w:val="en-GB"/>
        </w:rPr>
        <w:tab/>
      </w:r>
      <w:r w:rsidR="00124E32">
        <w:rPr>
          <w:lang w:val="en-GB"/>
        </w:rPr>
        <w:tab/>
      </w:r>
      <w:r w:rsidR="00E74DD9">
        <w:rPr>
          <w:lang w:val="en-GB"/>
        </w:rPr>
        <w:t xml:space="preserve">When variables are not significantly </w:t>
      </w:r>
      <w:r w:rsidR="00635BA7">
        <w:rPr>
          <w:lang w:val="en-GB"/>
        </w:rPr>
        <w:t xml:space="preserve">associated, </w:t>
      </w:r>
      <w:r w:rsidR="00E74DD9">
        <w:rPr>
          <w:lang w:val="en-GB"/>
        </w:rPr>
        <w:t>this</w:t>
      </w:r>
      <w:r w:rsidR="00142E3E">
        <w:rPr>
          <w:lang w:val="en-GB"/>
        </w:rPr>
        <w:t xml:space="preserve"> suggests that there are</w:t>
      </w:r>
      <w:r w:rsidR="00E74DD9">
        <w:rPr>
          <w:lang w:val="en-GB"/>
        </w:rPr>
        <w:t xml:space="preserve"> unobserved</w:t>
      </w:r>
      <w:r w:rsidR="00124E32">
        <w:rPr>
          <w:lang w:val="en-GB"/>
        </w:rPr>
        <w:t>-underlying</w:t>
      </w:r>
      <w:r w:rsidR="00AC3F55">
        <w:rPr>
          <w:lang w:val="en-GB"/>
        </w:rPr>
        <w:t xml:space="preserve"> conditions, </w:t>
      </w:r>
      <w:r w:rsidR="00E74DD9">
        <w:rPr>
          <w:lang w:val="en-GB"/>
        </w:rPr>
        <w:t xml:space="preserve">actions </w:t>
      </w:r>
      <w:r w:rsidR="00AC3F55">
        <w:rPr>
          <w:lang w:val="en-GB"/>
        </w:rPr>
        <w:t>and agency that need further explanation</w:t>
      </w:r>
      <w:r w:rsidR="00124E32">
        <w:rPr>
          <w:lang w:val="en-GB"/>
        </w:rPr>
        <w:t xml:space="preserve"> (</w:t>
      </w:r>
      <w:proofErr w:type="spellStart"/>
      <w:r w:rsidR="00124E32">
        <w:rPr>
          <w:lang w:val="en-GB"/>
        </w:rPr>
        <w:t>Ackroyd</w:t>
      </w:r>
      <w:proofErr w:type="spellEnd"/>
      <w:r w:rsidR="00124E32">
        <w:rPr>
          <w:lang w:val="en-GB"/>
        </w:rPr>
        <w:t xml:space="preserve"> and Fleetwood, 200</w:t>
      </w:r>
      <w:r w:rsidR="00635BA7">
        <w:rPr>
          <w:lang w:val="en-GB"/>
        </w:rPr>
        <w:t xml:space="preserve">0; Easton, 2000; </w:t>
      </w:r>
      <w:r w:rsidR="00124E32">
        <w:rPr>
          <w:lang w:val="en-GB"/>
        </w:rPr>
        <w:t>Sayer, 2000)</w:t>
      </w:r>
      <w:r w:rsidR="00635BA7">
        <w:rPr>
          <w:lang w:val="en-GB"/>
        </w:rPr>
        <w:t xml:space="preserve">. </w:t>
      </w:r>
      <w:r w:rsidR="00E60C01">
        <w:rPr>
          <w:lang w:val="en-GB"/>
        </w:rPr>
        <w:t>Therefore, s</w:t>
      </w:r>
      <w:r w:rsidR="00AC3F55">
        <w:rPr>
          <w:lang w:val="en-GB"/>
        </w:rPr>
        <w:t>ubjective</w:t>
      </w:r>
      <w:r w:rsidR="00AB123E">
        <w:rPr>
          <w:lang w:val="en-GB"/>
        </w:rPr>
        <w:t xml:space="preserve"> insights </w:t>
      </w:r>
      <w:r w:rsidR="00635BA7">
        <w:rPr>
          <w:lang w:val="en-GB"/>
        </w:rPr>
        <w:t xml:space="preserve">can help understand </w:t>
      </w:r>
      <w:r w:rsidR="00AC3F55">
        <w:rPr>
          <w:lang w:val="en-GB"/>
        </w:rPr>
        <w:t xml:space="preserve">the different meanings agents assign to actions or variables that are not </w:t>
      </w:r>
      <w:r w:rsidR="00AB123E">
        <w:rPr>
          <w:lang w:val="en-GB"/>
        </w:rPr>
        <w:t xml:space="preserve">statistically </w:t>
      </w:r>
      <w:r w:rsidR="00AC3F55">
        <w:rPr>
          <w:lang w:val="en-GB"/>
        </w:rPr>
        <w:t>significant</w:t>
      </w:r>
      <w:r w:rsidR="00EF2A0B">
        <w:rPr>
          <w:lang w:val="en-GB"/>
        </w:rPr>
        <w:t xml:space="preserve">. </w:t>
      </w:r>
      <w:r w:rsidR="00635BA7" w:rsidRPr="009412C2">
        <w:rPr>
          <w:lang w:val="en-GB"/>
        </w:rPr>
        <w:t xml:space="preserve">For example, </w:t>
      </w:r>
      <w:r w:rsidR="007D489B" w:rsidRPr="009412C2">
        <w:rPr>
          <w:lang w:val="en-GB"/>
        </w:rPr>
        <w:t>Landry et al (2002</w:t>
      </w:r>
      <w:r w:rsidR="00142E3E" w:rsidRPr="009412C2">
        <w:rPr>
          <w:lang w:val="en-GB"/>
        </w:rPr>
        <w:t>) demonstrate</w:t>
      </w:r>
      <w:r w:rsidR="00AC3F55" w:rsidRPr="009412C2">
        <w:rPr>
          <w:lang w:val="en-GB"/>
        </w:rPr>
        <w:t xml:space="preserve"> that t</w:t>
      </w:r>
      <w:r w:rsidR="00142E3E" w:rsidRPr="009412C2">
        <w:rPr>
          <w:lang w:val="en-GB"/>
        </w:rPr>
        <w:t>rusting relations are not related to innovation and this contrast</w:t>
      </w:r>
      <w:r w:rsidR="00BC7656">
        <w:rPr>
          <w:lang w:val="en-GB"/>
        </w:rPr>
        <w:t>s</w:t>
      </w:r>
      <w:r w:rsidR="00052E13">
        <w:rPr>
          <w:lang w:val="en-GB"/>
        </w:rPr>
        <w:t xml:space="preserve"> the assertions</w:t>
      </w:r>
      <w:r w:rsidR="00F17965">
        <w:rPr>
          <w:lang w:val="en-GB"/>
        </w:rPr>
        <w:t xml:space="preserve"> of </w:t>
      </w:r>
      <w:r w:rsidR="00142E3E" w:rsidRPr="009412C2">
        <w:rPr>
          <w:lang w:val="en-GB"/>
        </w:rPr>
        <w:t>Adler (</w:t>
      </w:r>
      <w:r w:rsidR="007D489B" w:rsidRPr="009412C2">
        <w:rPr>
          <w:lang w:val="en-GB"/>
        </w:rPr>
        <w:t>2001</w:t>
      </w:r>
      <w:r w:rsidR="00142E3E" w:rsidRPr="009412C2">
        <w:rPr>
          <w:lang w:val="en-GB"/>
        </w:rPr>
        <w:t xml:space="preserve">) and </w:t>
      </w:r>
      <w:r w:rsidR="007D489B" w:rsidRPr="009412C2">
        <w:rPr>
          <w:lang w:val="en-GB"/>
        </w:rPr>
        <w:t>Adler and Kwon</w:t>
      </w:r>
      <w:r w:rsidR="00142E3E" w:rsidRPr="009412C2">
        <w:rPr>
          <w:lang w:val="en-GB"/>
        </w:rPr>
        <w:t xml:space="preserve"> (2002)</w:t>
      </w:r>
      <w:r w:rsidR="00AC3F55" w:rsidRPr="009412C2">
        <w:rPr>
          <w:lang w:val="en-GB"/>
        </w:rPr>
        <w:t>.</w:t>
      </w:r>
      <w:r w:rsidR="00142E3E" w:rsidRPr="009412C2">
        <w:rPr>
          <w:lang w:val="en-GB"/>
        </w:rPr>
        <w:t xml:space="preserve"> </w:t>
      </w:r>
      <w:r w:rsidR="00AC3F55">
        <w:rPr>
          <w:lang w:val="en-GB"/>
        </w:rPr>
        <w:t xml:space="preserve">This suggests that industry, culture or agency may encourage actors to assign different meanings to trust. While </w:t>
      </w:r>
      <w:r w:rsidR="00AB123E">
        <w:rPr>
          <w:lang w:val="en-GB"/>
        </w:rPr>
        <w:t>Molina-Morales and Martinez</w:t>
      </w:r>
      <w:r w:rsidR="00635BA7">
        <w:rPr>
          <w:lang w:val="en-GB"/>
        </w:rPr>
        <w:t>-F</w:t>
      </w:r>
      <w:r w:rsidR="00142E3E">
        <w:rPr>
          <w:lang w:val="en-GB"/>
        </w:rPr>
        <w:t xml:space="preserve">ernandez (2006) </w:t>
      </w:r>
      <w:r w:rsidR="00AB123E">
        <w:rPr>
          <w:lang w:val="en-GB"/>
        </w:rPr>
        <w:t>demonstrate</w:t>
      </w:r>
      <w:r w:rsidR="00AC3F55">
        <w:rPr>
          <w:lang w:val="en-GB"/>
        </w:rPr>
        <w:t xml:space="preserve"> that</w:t>
      </w:r>
      <w:r w:rsidR="00AB123E">
        <w:rPr>
          <w:lang w:val="en-GB"/>
        </w:rPr>
        <w:t>: trust was positively and significantly related to small firm innovation in the textiles, ceram</w:t>
      </w:r>
      <w:r w:rsidR="00142E3E">
        <w:rPr>
          <w:lang w:val="en-GB"/>
        </w:rPr>
        <w:t xml:space="preserve">ics and leather industries; </w:t>
      </w:r>
      <w:r w:rsidR="00AB123E">
        <w:rPr>
          <w:lang w:val="en-GB"/>
        </w:rPr>
        <w:t>trust was not significantly related to small firm innovation in the furniture</w:t>
      </w:r>
      <w:r w:rsidR="00635BA7">
        <w:rPr>
          <w:lang w:val="en-GB"/>
        </w:rPr>
        <w:t xml:space="preserve"> and food industry. In addition, they </w:t>
      </w:r>
      <w:r w:rsidR="00AB123E">
        <w:rPr>
          <w:lang w:val="en-GB"/>
        </w:rPr>
        <w:t xml:space="preserve">demonstrate that the statistical sign was negative in the furniture and food industry. </w:t>
      </w:r>
      <w:r w:rsidR="00AC3F55">
        <w:rPr>
          <w:lang w:val="en-GB"/>
        </w:rPr>
        <w:t>This non-significant finding</w:t>
      </w:r>
      <w:r w:rsidR="00AB123E">
        <w:rPr>
          <w:lang w:val="en-GB"/>
        </w:rPr>
        <w:t xml:space="preserve"> </w:t>
      </w:r>
      <w:r w:rsidR="00AC3F55">
        <w:rPr>
          <w:lang w:val="en-GB"/>
        </w:rPr>
        <w:t>is interesting</w:t>
      </w:r>
      <w:r w:rsidR="00AB123E">
        <w:rPr>
          <w:lang w:val="en-GB"/>
        </w:rPr>
        <w:t>, complex</w:t>
      </w:r>
      <w:r w:rsidR="00AC3F55">
        <w:rPr>
          <w:lang w:val="en-GB"/>
        </w:rPr>
        <w:t xml:space="preserve"> and</w:t>
      </w:r>
      <w:r w:rsidR="00052E13">
        <w:rPr>
          <w:lang w:val="en-GB"/>
        </w:rPr>
        <w:t xml:space="preserve"> only likely to be understood through situated meaning in the context of industry dynamics. </w:t>
      </w:r>
      <w:r w:rsidR="00052E13">
        <w:rPr>
          <w:lang w:val="en-GB"/>
        </w:rPr>
        <w:tab/>
      </w:r>
      <w:r w:rsidR="00052E13">
        <w:rPr>
          <w:lang w:val="en-GB"/>
        </w:rPr>
        <w:tab/>
      </w:r>
      <w:r w:rsidR="00052E13">
        <w:rPr>
          <w:lang w:val="en-GB"/>
        </w:rPr>
        <w:tab/>
      </w:r>
      <w:r w:rsidR="00052E13">
        <w:rPr>
          <w:lang w:val="en-GB"/>
        </w:rPr>
        <w:tab/>
      </w:r>
      <w:r w:rsidR="00052E13">
        <w:rPr>
          <w:lang w:val="en-GB"/>
        </w:rPr>
        <w:tab/>
      </w:r>
      <w:r w:rsidR="00052E13">
        <w:rPr>
          <w:lang w:val="en-GB"/>
        </w:rPr>
        <w:tab/>
      </w:r>
      <w:r w:rsidR="00052E13">
        <w:rPr>
          <w:lang w:val="en-GB"/>
        </w:rPr>
        <w:tab/>
      </w:r>
      <w:r w:rsidR="00052E13">
        <w:rPr>
          <w:lang w:val="en-GB"/>
        </w:rPr>
        <w:tab/>
      </w:r>
      <w:r w:rsidR="00052E13">
        <w:rPr>
          <w:lang w:val="en-GB"/>
        </w:rPr>
        <w:tab/>
      </w:r>
      <w:r w:rsidR="007335B1">
        <w:rPr>
          <w:lang w:val="en-GB"/>
        </w:rPr>
        <w:tab/>
      </w:r>
      <w:r w:rsidR="007335B1">
        <w:rPr>
          <w:lang w:val="en-GB"/>
        </w:rPr>
        <w:tab/>
      </w:r>
      <w:r w:rsidR="006B73DE">
        <w:rPr>
          <w:lang w:val="en-GB"/>
        </w:rPr>
        <w:t>A</w:t>
      </w:r>
      <w:r w:rsidR="00635BA7">
        <w:rPr>
          <w:lang w:val="en-GB"/>
        </w:rPr>
        <w:t xml:space="preserve"> summary of </w:t>
      </w:r>
      <w:r w:rsidR="00893450">
        <w:rPr>
          <w:lang w:val="en-GB"/>
        </w:rPr>
        <w:t xml:space="preserve">positivist-realist </w:t>
      </w:r>
      <w:r w:rsidR="00635BA7">
        <w:rPr>
          <w:lang w:val="en-GB"/>
        </w:rPr>
        <w:t>entrepreneurial social capital research and ontology, epistemology, strengths and weaknesses is provided in Table 1.</w:t>
      </w:r>
      <w:r w:rsidR="00893450">
        <w:rPr>
          <w:lang w:val="en-GB"/>
        </w:rPr>
        <w:t xml:space="preserve"> </w:t>
      </w:r>
      <w:r w:rsidR="00635BA7">
        <w:rPr>
          <w:lang w:val="en-GB"/>
        </w:rPr>
        <w:t xml:space="preserve"> </w:t>
      </w:r>
      <w:r w:rsidR="00142E3E">
        <w:rPr>
          <w:lang w:val="en-GB"/>
        </w:rPr>
        <w:t xml:space="preserve"> </w:t>
      </w:r>
      <w:r w:rsidR="00CE7E06">
        <w:rPr>
          <w:lang w:val="en-GB"/>
        </w:rPr>
        <w:t xml:space="preserve">  </w:t>
      </w:r>
      <w:r w:rsidR="00C56F7F">
        <w:rPr>
          <w:lang w:val="en-GB"/>
        </w:rPr>
        <w:t xml:space="preserve">   </w:t>
      </w:r>
      <w:r w:rsidR="00600A5D">
        <w:rPr>
          <w:lang w:val="en-GB"/>
        </w:rPr>
        <w:t xml:space="preserve">   </w:t>
      </w:r>
    </w:p>
    <w:p w:rsidR="001E2847" w:rsidRPr="00635BA7" w:rsidRDefault="00635BA7" w:rsidP="00635BA7">
      <w:pPr>
        <w:spacing w:after="200" w:line="480" w:lineRule="auto"/>
        <w:ind w:firstLine="720"/>
        <w:jc w:val="center"/>
        <w:rPr>
          <w:b/>
          <w:lang w:val="en-GB"/>
        </w:rPr>
      </w:pPr>
      <w:r>
        <w:rPr>
          <w:b/>
          <w:lang w:val="en-GB"/>
        </w:rPr>
        <w:t>-----Insert Table 1 here-----</w:t>
      </w:r>
    </w:p>
    <w:p w:rsidR="00B75FA1" w:rsidRDefault="001E2847" w:rsidP="009921F0">
      <w:pPr>
        <w:spacing w:after="200" w:line="480" w:lineRule="auto"/>
        <w:ind w:firstLine="720"/>
        <w:jc w:val="both"/>
        <w:rPr>
          <w:lang w:val="en-GB"/>
        </w:rPr>
      </w:pPr>
      <w:proofErr w:type="spellStart"/>
      <w:proofErr w:type="gramStart"/>
      <w:r>
        <w:rPr>
          <w:i/>
          <w:lang w:val="en-GB"/>
        </w:rPr>
        <w:t>Structuralist</w:t>
      </w:r>
      <w:proofErr w:type="spellEnd"/>
      <w:r>
        <w:rPr>
          <w:i/>
          <w:lang w:val="en-GB"/>
        </w:rPr>
        <w:t>.</w:t>
      </w:r>
      <w:proofErr w:type="gramEnd"/>
      <w:r>
        <w:rPr>
          <w:i/>
          <w:lang w:val="en-GB"/>
        </w:rPr>
        <w:t xml:space="preserve"> </w:t>
      </w:r>
      <w:r>
        <w:rPr>
          <w:lang w:val="en-GB"/>
        </w:rPr>
        <w:t xml:space="preserve">The </w:t>
      </w:r>
      <w:proofErr w:type="spellStart"/>
      <w:r w:rsidR="00F22AC1">
        <w:rPr>
          <w:lang w:val="en-GB"/>
        </w:rPr>
        <w:t>structuralist</w:t>
      </w:r>
      <w:proofErr w:type="spellEnd"/>
      <w:r w:rsidR="00F22AC1">
        <w:rPr>
          <w:lang w:val="en-GB"/>
        </w:rPr>
        <w:t xml:space="preserve"> paradigm </w:t>
      </w:r>
      <w:r w:rsidR="00FC46DC">
        <w:rPr>
          <w:lang w:val="en-GB"/>
        </w:rPr>
        <w:t xml:space="preserve">in social capital research </w:t>
      </w:r>
      <w:r w:rsidR="00F22AC1">
        <w:rPr>
          <w:lang w:val="en-GB"/>
        </w:rPr>
        <w:t>examines the ‘configuration of ties in the network’ and ‘is a structural, topological approach’ (</w:t>
      </w:r>
      <w:proofErr w:type="spellStart"/>
      <w:r w:rsidR="00F22AC1">
        <w:rPr>
          <w:lang w:val="en-GB"/>
        </w:rPr>
        <w:t>B</w:t>
      </w:r>
      <w:r w:rsidR="00635BA7">
        <w:rPr>
          <w:lang w:val="en-GB"/>
        </w:rPr>
        <w:t>o</w:t>
      </w:r>
      <w:r w:rsidR="00600A5D">
        <w:rPr>
          <w:lang w:val="en-GB"/>
        </w:rPr>
        <w:t>rgatti</w:t>
      </w:r>
      <w:proofErr w:type="spellEnd"/>
      <w:r w:rsidR="00600A5D">
        <w:rPr>
          <w:lang w:val="en-GB"/>
        </w:rPr>
        <w:t xml:space="preserve"> and Foster, 2003:1002). </w:t>
      </w:r>
      <w:proofErr w:type="gramStart"/>
      <w:r w:rsidR="00600A5D" w:rsidRPr="009412C2">
        <w:rPr>
          <w:lang w:val="en-GB"/>
        </w:rPr>
        <w:t xml:space="preserve">A </w:t>
      </w:r>
      <w:proofErr w:type="spellStart"/>
      <w:r w:rsidR="00600A5D">
        <w:rPr>
          <w:lang w:val="en-GB"/>
        </w:rPr>
        <w:t>s</w:t>
      </w:r>
      <w:r w:rsidR="00635BA7">
        <w:rPr>
          <w:lang w:val="en-GB"/>
        </w:rPr>
        <w:t>tructuralist</w:t>
      </w:r>
      <w:proofErr w:type="spellEnd"/>
      <w:proofErr w:type="gramEnd"/>
      <w:r w:rsidR="00635BA7">
        <w:rPr>
          <w:lang w:val="en-GB"/>
        </w:rPr>
        <w:t xml:space="preserve"> ontology suggests network</w:t>
      </w:r>
      <w:r w:rsidR="00600A5D" w:rsidRPr="009412C2">
        <w:rPr>
          <w:lang w:val="en-GB"/>
        </w:rPr>
        <w:t>s</w:t>
      </w:r>
      <w:r w:rsidR="00600A5D">
        <w:rPr>
          <w:lang w:val="en-GB"/>
        </w:rPr>
        <w:t xml:space="preserve"> </w:t>
      </w:r>
      <w:r w:rsidR="00635BA7">
        <w:rPr>
          <w:lang w:val="en-GB"/>
        </w:rPr>
        <w:t>induce rules that are fixed and universal – irrespective of the personalities of individuals taking up e</w:t>
      </w:r>
      <w:r w:rsidR="00C843A5">
        <w:rPr>
          <w:lang w:val="en-GB"/>
        </w:rPr>
        <w:t xml:space="preserve">ach position (Schroeder, </w:t>
      </w:r>
      <w:r w:rsidR="00C843A5">
        <w:rPr>
          <w:lang w:val="en-GB"/>
        </w:rPr>
        <w:lastRenderedPageBreak/>
        <w:t xml:space="preserve">2005). </w:t>
      </w:r>
      <w:r w:rsidR="00F5595E">
        <w:rPr>
          <w:lang w:val="en-GB"/>
        </w:rPr>
        <w:t>Network ties are viewed as ‘prisms’ or ‘girders’ and assumed to induce certain types of rational behaviour so actors can maximise certain types of resources (</w:t>
      </w:r>
      <w:proofErr w:type="spellStart"/>
      <w:r w:rsidR="00F5595E">
        <w:rPr>
          <w:lang w:val="en-GB"/>
        </w:rPr>
        <w:t>Borgatti</w:t>
      </w:r>
      <w:proofErr w:type="spellEnd"/>
      <w:r w:rsidR="00F5595E">
        <w:rPr>
          <w:lang w:val="en-GB"/>
        </w:rPr>
        <w:t xml:space="preserve"> and Foster, 2003; </w:t>
      </w:r>
      <w:proofErr w:type="spellStart"/>
      <w:r w:rsidR="00F5595E">
        <w:rPr>
          <w:lang w:val="en-GB"/>
        </w:rPr>
        <w:t>Kilduff</w:t>
      </w:r>
      <w:proofErr w:type="spellEnd"/>
      <w:r w:rsidR="00F5595E">
        <w:rPr>
          <w:lang w:val="en-GB"/>
        </w:rPr>
        <w:t xml:space="preserve"> and Brass, 2010). </w:t>
      </w:r>
      <w:r w:rsidR="00F22AC1">
        <w:rPr>
          <w:lang w:val="en-GB"/>
        </w:rPr>
        <w:t>The primary assum</w:t>
      </w:r>
      <w:r w:rsidR="00FC46DC">
        <w:rPr>
          <w:lang w:val="en-GB"/>
        </w:rPr>
        <w:t xml:space="preserve">ption </w:t>
      </w:r>
      <w:r w:rsidR="00F22AC1">
        <w:rPr>
          <w:lang w:val="en-GB"/>
        </w:rPr>
        <w:t>is that: ‘beneath the complexity of social networks, there are enduring patterns of clustering, connectivity and centralisation’</w:t>
      </w:r>
      <w:r w:rsidR="00FC46DC">
        <w:rPr>
          <w:lang w:val="en-GB"/>
        </w:rPr>
        <w:t xml:space="preserve"> (</w:t>
      </w:r>
      <w:proofErr w:type="spellStart"/>
      <w:r w:rsidR="00FC46DC">
        <w:rPr>
          <w:lang w:val="en-GB"/>
        </w:rPr>
        <w:t>Kilduff</w:t>
      </w:r>
      <w:proofErr w:type="spellEnd"/>
      <w:r w:rsidR="00FC46DC">
        <w:rPr>
          <w:lang w:val="en-GB"/>
        </w:rPr>
        <w:t xml:space="preserve"> and Brass, 2010:319). </w:t>
      </w:r>
      <w:r w:rsidR="00C843A5">
        <w:rPr>
          <w:lang w:val="en-GB"/>
        </w:rPr>
        <w:t>Network structures provide boundary conditions for universal, routine</w:t>
      </w:r>
      <w:r w:rsidR="00F17965">
        <w:rPr>
          <w:lang w:val="en-GB"/>
        </w:rPr>
        <w:t>s</w:t>
      </w:r>
      <w:r w:rsidR="00C843A5">
        <w:rPr>
          <w:lang w:val="en-GB"/>
        </w:rPr>
        <w:t xml:space="preserve"> and rule driven act</w:t>
      </w:r>
      <w:r w:rsidR="00CF15C5">
        <w:rPr>
          <w:lang w:val="en-GB"/>
        </w:rPr>
        <w:t>ions (</w:t>
      </w:r>
      <w:proofErr w:type="spellStart"/>
      <w:r w:rsidR="00C843A5">
        <w:rPr>
          <w:lang w:val="en-GB"/>
        </w:rPr>
        <w:t>Emirbayer</w:t>
      </w:r>
      <w:proofErr w:type="spellEnd"/>
      <w:r w:rsidR="00C843A5">
        <w:rPr>
          <w:lang w:val="en-GB"/>
        </w:rPr>
        <w:t xml:space="preserve"> </w:t>
      </w:r>
      <w:r w:rsidR="007D489B">
        <w:rPr>
          <w:lang w:val="en-GB"/>
        </w:rPr>
        <w:t>and Goodwin, 1994; Wellman and Berkowitz, 1988</w:t>
      </w:r>
      <w:r w:rsidR="00C843A5">
        <w:rPr>
          <w:lang w:val="en-GB"/>
        </w:rPr>
        <w:t>)</w:t>
      </w:r>
      <w:r w:rsidR="00600A5D">
        <w:rPr>
          <w:lang w:val="en-GB"/>
        </w:rPr>
        <w:t xml:space="preserve">. </w:t>
      </w:r>
      <w:r w:rsidR="00600A5D" w:rsidRPr="009412C2">
        <w:rPr>
          <w:lang w:val="en-GB"/>
        </w:rPr>
        <w:t>Thus, d</w:t>
      </w:r>
      <w:r w:rsidR="00C16737" w:rsidRPr="009412C2">
        <w:rPr>
          <w:lang w:val="en-GB"/>
        </w:rPr>
        <w:t xml:space="preserve">istinct network </w:t>
      </w:r>
      <w:r w:rsidR="00600A5D" w:rsidRPr="009412C2">
        <w:rPr>
          <w:lang w:val="en-GB"/>
        </w:rPr>
        <w:t xml:space="preserve">structures influence behaviour. For example, cohesive and dense networks uphold </w:t>
      </w:r>
      <w:r w:rsidR="00C843A5" w:rsidRPr="009412C2">
        <w:rPr>
          <w:lang w:val="en-GB"/>
        </w:rPr>
        <w:t>communitarian values</w:t>
      </w:r>
      <w:r w:rsidR="00600A5D" w:rsidRPr="009412C2">
        <w:rPr>
          <w:lang w:val="en-GB"/>
        </w:rPr>
        <w:t xml:space="preserve">, and sparse open networks and </w:t>
      </w:r>
      <w:r w:rsidR="003E2868" w:rsidRPr="009412C2">
        <w:rPr>
          <w:lang w:val="en-GB"/>
        </w:rPr>
        <w:t>structural holes</w:t>
      </w:r>
      <w:r w:rsidR="00600A5D" w:rsidRPr="009412C2">
        <w:rPr>
          <w:lang w:val="en-GB"/>
        </w:rPr>
        <w:t xml:space="preserve"> enable calculative self-pursuit </w:t>
      </w:r>
      <w:r w:rsidR="00FC46DC" w:rsidRPr="009412C2">
        <w:rPr>
          <w:lang w:val="en-GB"/>
        </w:rPr>
        <w:t xml:space="preserve">(Ahuja, 2000; </w:t>
      </w:r>
      <w:r w:rsidR="008D40A3">
        <w:rPr>
          <w:lang w:val="en-GB"/>
        </w:rPr>
        <w:t>Burt, 1992</w:t>
      </w:r>
      <w:r w:rsidR="00C16737" w:rsidRPr="009412C2">
        <w:rPr>
          <w:lang w:val="en-GB"/>
        </w:rPr>
        <w:t xml:space="preserve">; </w:t>
      </w:r>
      <w:r w:rsidR="00CA4FE1" w:rsidRPr="009412C2">
        <w:rPr>
          <w:lang w:val="en-GB"/>
        </w:rPr>
        <w:t xml:space="preserve">Coleman, 1988; </w:t>
      </w:r>
      <w:proofErr w:type="spellStart"/>
      <w:r w:rsidR="00C16737" w:rsidRPr="009412C2">
        <w:rPr>
          <w:lang w:val="en-GB"/>
        </w:rPr>
        <w:t>Gargiulo</w:t>
      </w:r>
      <w:proofErr w:type="spellEnd"/>
      <w:r w:rsidR="00C16737" w:rsidRPr="009412C2">
        <w:rPr>
          <w:lang w:val="en-GB"/>
        </w:rPr>
        <w:t xml:space="preserve"> and </w:t>
      </w:r>
      <w:proofErr w:type="spellStart"/>
      <w:r w:rsidR="00C16737" w:rsidRPr="009412C2">
        <w:rPr>
          <w:lang w:val="en-GB"/>
        </w:rPr>
        <w:t>Benassi</w:t>
      </w:r>
      <w:proofErr w:type="spellEnd"/>
      <w:r w:rsidR="00C16737" w:rsidRPr="009412C2">
        <w:rPr>
          <w:lang w:val="en-GB"/>
        </w:rPr>
        <w:t>, 2000</w:t>
      </w:r>
      <w:r w:rsidR="00AC1B33" w:rsidRPr="009412C2">
        <w:rPr>
          <w:lang w:val="en-GB"/>
        </w:rPr>
        <w:t xml:space="preserve">; </w:t>
      </w:r>
      <w:proofErr w:type="spellStart"/>
      <w:r w:rsidR="00AC1B33" w:rsidRPr="009412C2">
        <w:rPr>
          <w:lang w:val="en-GB"/>
        </w:rPr>
        <w:t>Rodan</w:t>
      </w:r>
      <w:proofErr w:type="spellEnd"/>
      <w:r w:rsidR="00AC1B33" w:rsidRPr="009412C2">
        <w:rPr>
          <w:lang w:val="en-GB"/>
        </w:rPr>
        <w:t>, 2010</w:t>
      </w:r>
      <w:r w:rsidR="00EB3C30" w:rsidRPr="009412C2">
        <w:rPr>
          <w:lang w:val="en-GB"/>
        </w:rPr>
        <w:t>).</w:t>
      </w:r>
      <w:r w:rsidR="006D020B">
        <w:rPr>
          <w:color w:val="0070C0"/>
          <w:lang w:val="en-GB"/>
        </w:rPr>
        <w:t xml:space="preserve"> </w:t>
      </w:r>
      <w:r w:rsidR="006D020B" w:rsidRPr="00782537">
        <w:rPr>
          <w:lang w:val="en-GB"/>
        </w:rPr>
        <w:t>As Burt (1992:5) states, actors are ‘structurally induced’.</w:t>
      </w:r>
      <w:r w:rsidR="006D020B">
        <w:rPr>
          <w:lang w:val="en-GB"/>
        </w:rPr>
        <w:tab/>
      </w:r>
      <w:r w:rsidR="00F5595E">
        <w:rPr>
          <w:lang w:val="en-GB"/>
        </w:rPr>
        <w:tab/>
      </w:r>
      <w:r w:rsidR="00CE5619">
        <w:rPr>
          <w:lang w:val="en-GB"/>
        </w:rPr>
        <w:t>The epistemological position</w:t>
      </w:r>
      <w:r w:rsidR="00C16737">
        <w:rPr>
          <w:lang w:val="en-GB"/>
        </w:rPr>
        <w:t xml:space="preserve"> of </w:t>
      </w:r>
      <w:proofErr w:type="spellStart"/>
      <w:r w:rsidR="00C16737">
        <w:rPr>
          <w:lang w:val="en-GB"/>
        </w:rPr>
        <w:t>structuralist</w:t>
      </w:r>
      <w:proofErr w:type="spellEnd"/>
      <w:r w:rsidR="00C16737">
        <w:rPr>
          <w:lang w:val="en-GB"/>
        </w:rPr>
        <w:t xml:space="preserve"> research represents human actors as ‘nodes’ </w:t>
      </w:r>
      <w:r w:rsidR="00CE5619">
        <w:rPr>
          <w:lang w:val="en-GB"/>
        </w:rPr>
        <w:t xml:space="preserve">in a network structure </w:t>
      </w:r>
      <w:r w:rsidR="00C16737">
        <w:rPr>
          <w:lang w:val="en-GB"/>
        </w:rPr>
        <w:t>(</w:t>
      </w:r>
      <w:r w:rsidR="007C68D8">
        <w:rPr>
          <w:lang w:val="en-GB"/>
        </w:rPr>
        <w:t>Scott, 2000</w:t>
      </w:r>
      <w:r w:rsidR="00C16737">
        <w:rPr>
          <w:lang w:val="en-GB"/>
        </w:rPr>
        <w:t>). These data representations have been criticised for being deterministic and ‘atomistic’</w:t>
      </w:r>
      <w:r w:rsidR="003C295E">
        <w:rPr>
          <w:lang w:val="en-GB"/>
        </w:rPr>
        <w:t xml:space="preserve"> a</w:t>
      </w:r>
      <w:r w:rsidR="00F17965">
        <w:rPr>
          <w:lang w:val="en-GB"/>
        </w:rPr>
        <w:t>s</w:t>
      </w:r>
      <w:r w:rsidR="003C295E">
        <w:rPr>
          <w:lang w:val="en-GB"/>
        </w:rPr>
        <w:t xml:space="preserve"> human beings are very different to atoms and interchangeable particles in the atmosphere </w:t>
      </w:r>
      <w:r w:rsidR="00C16737">
        <w:rPr>
          <w:lang w:val="en-GB"/>
        </w:rPr>
        <w:t xml:space="preserve">(Jack, 2010:121). </w:t>
      </w:r>
      <w:r w:rsidR="003C295E">
        <w:rPr>
          <w:lang w:val="en-GB"/>
        </w:rPr>
        <w:t xml:space="preserve">Social network </w:t>
      </w:r>
      <w:r w:rsidR="00C60773">
        <w:rPr>
          <w:lang w:val="en-GB"/>
        </w:rPr>
        <w:t xml:space="preserve">data are typically </w:t>
      </w:r>
      <w:r w:rsidR="00085023">
        <w:rPr>
          <w:lang w:val="en-GB"/>
        </w:rPr>
        <w:t xml:space="preserve">derived from </w:t>
      </w:r>
      <w:r w:rsidR="003C295E">
        <w:rPr>
          <w:lang w:val="en-GB"/>
        </w:rPr>
        <w:t>questionnaires, and sometimes observations</w:t>
      </w:r>
      <w:r w:rsidR="006B5FBA">
        <w:rPr>
          <w:lang w:val="en-GB"/>
        </w:rPr>
        <w:t xml:space="preserve"> through ethnomethodology and documentary research </w:t>
      </w:r>
      <w:r w:rsidR="003C295E">
        <w:rPr>
          <w:lang w:val="en-GB"/>
        </w:rPr>
        <w:t xml:space="preserve">(Wasserman and Faust, 1994). Free recall or fixed choice name generation questionnaires are used to elicit an individual’s </w:t>
      </w:r>
      <w:r w:rsidR="00D10C6A">
        <w:rPr>
          <w:lang w:val="en-GB"/>
        </w:rPr>
        <w:t>(ego’s) connections to different people (alters)</w:t>
      </w:r>
      <w:r w:rsidR="003C295E">
        <w:rPr>
          <w:lang w:val="en-GB"/>
        </w:rPr>
        <w:t xml:space="preserve"> (</w:t>
      </w:r>
      <w:r w:rsidR="00E54E64">
        <w:rPr>
          <w:lang w:val="en-GB"/>
        </w:rPr>
        <w:t xml:space="preserve">Adams et al, 2006; </w:t>
      </w:r>
      <w:proofErr w:type="spellStart"/>
      <w:r w:rsidR="00E54E64">
        <w:rPr>
          <w:lang w:val="en-GB"/>
        </w:rPr>
        <w:t>M</w:t>
      </w:r>
      <w:r w:rsidR="00CA4FE1">
        <w:rPr>
          <w:lang w:val="en-GB"/>
        </w:rPr>
        <w:t>cEvily</w:t>
      </w:r>
      <w:proofErr w:type="spellEnd"/>
      <w:r w:rsidR="00CA4FE1">
        <w:rPr>
          <w:lang w:val="en-GB"/>
        </w:rPr>
        <w:t xml:space="preserve"> and </w:t>
      </w:r>
      <w:proofErr w:type="spellStart"/>
      <w:r w:rsidR="00CA4FE1">
        <w:rPr>
          <w:lang w:val="en-GB"/>
        </w:rPr>
        <w:t>Zaheer</w:t>
      </w:r>
      <w:proofErr w:type="spellEnd"/>
      <w:r w:rsidR="00CA4FE1">
        <w:rPr>
          <w:lang w:val="en-GB"/>
        </w:rPr>
        <w:t>, 1999</w:t>
      </w:r>
      <w:r w:rsidR="003C295E">
        <w:rPr>
          <w:lang w:val="en-GB"/>
        </w:rPr>
        <w:t>). Roster questionnaires are also used and request that an actor indicates the extent of interaction with ot</w:t>
      </w:r>
      <w:r w:rsidR="00E54E64">
        <w:rPr>
          <w:lang w:val="en-GB"/>
        </w:rPr>
        <w:t>her actors on a list (</w:t>
      </w:r>
      <w:proofErr w:type="spellStart"/>
      <w:r w:rsidR="00E54E64">
        <w:rPr>
          <w:lang w:val="en-GB"/>
        </w:rPr>
        <w:t>Stam</w:t>
      </w:r>
      <w:proofErr w:type="spellEnd"/>
      <w:r w:rsidR="00E54E64">
        <w:rPr>
          <w:lang w:val="en-GB"/>
        </w:rPr>
        <w:t xml:space="preserve"> and </w:t>
      </w:r>
      <w:proofErr w:type="spellStart"/>
      <w:r w:rsidR="00E54E64">
        <w:rPr>
          <w:lang w:val="en-GB"/>
        </w:rPr>
        <w:t>Elfring</w:t>
      </w:r>
      <w:proofErr w:type="spellEnd"/>
      <w:r w:rsidR="00E54E64">
        <w:rPr>
          <w:lang w:val="en-GB"/>
        </w:rPr>
        <w:t>, 2008</w:t>
      </w:r>
      <w:r w:rsidR="003C295E">
        <w:rPr>
          <w:lang w:val="en-GB"/>
        </w:rPr>
        <w:t>). Po</w:t>
      </w:r>
      <w:r w:rsidR="00E54E64">
        <w:rPr>
          <w:lang w:val="en-GB"/>
        </w:rPr>
        <w:t xml:space="preserve">sition generators are another </w:t>
      </w:r>
      <w:r w:rsidR="00391E06">
        <w:rPr>
          <w:lang w:val="en-GB"/>
        </w:rPr>
        <w:t xml:space="preserve">technique </w:t>
      </w:r>
      <w:r w:rsidR="00085023">
        <w:rPr>
          <w:lang w:val="en-GB"/>
        </w:rPr>
        <w:t xml:space="preserve">to aid </w:t>
      </w:r>
      <w:r w:rsidR="003C295E">
        <w:rPr>
          <w:lang w:val="en-GB"/>
        </w:rPr>
        <w:t>an</w:t>
      </w:r>
      <w:r w:rsidR="00085023">
        <w:rPr>
          <w:lang w:val="en-GB"/>
        </w:rPr>
        <w:t xml:space="preserve">alysis of network heterogeneity </w:t>
      </w:r>
      <w:r w:rsidR="003F553C">
        <w:rPr>
          <w:lang w:val="en-GB"/>
        </w:rPr>
        <w:t xml:space="preserve">and different occupations </w:t>
      </w:r>
      <w:r w:rsidR="00CA4FE1">
        <w:rPr>
          <w:lang w:val="en-GB"/>
        </w:rPr>
        <w:t>(</w:t>
      </w:r>
      <w:proofErr w:type="spellStart"/>
      <w:r w:rsidR="00CA4FE1">
        <w:rPr>
          <w:lang w:val="en-GB"/>
        </w:rPr>
        <w:t>Batjargal</w:t>
      </w:r>
      <w:proofErr w:type="spellEnd"/>
      <w:r w:rsidR="00CA4FE1">
        <w:rPr>
          <w:lang w:val="en-GB"/>
        </w:rPr>
        <w:t>, 2003</w:t>
      </w:r>
      <w:r w:rsidR="003C295E">
        <w:rPr>
          <w:lang w:val="en-GB"/>
        </w:rPr>
        <w:t>). Soc</w:t>
      </w:r>
      <w:r w:rsidR="00257B72">
        <w:rPr>
          <w:lang w:val="en-GB"/>
        </w:rPr>
        <w:t xml:space="preserve">ial network methodologists use </w:t>
      </w:r>
      <w:r w:rsidR="003C295E">
        <w:rPr>
          <w:lang w:val="en-GB"/>
        </w:rPr>
        <w:t>the po</w:t>
      </w:r>
      <w:r w:rsidR="00257B72">
        <w:rPr>
          <w:lang w:val="en-GB"/>
        </w:rPr>
        <w:t>wer of</w:t>
      </w:r>
      <w:r w:rsidR="00D10C6A">
        <w:rPr>
          <w:lang w:val="en-GB"/>
        </w:rPr>
        <w:t xml:space="preserve"> </w:t>
      </w:r>
      <w:r w:rsidR="003C295E">
        <w:rPr>
          <w:lang w:val="en-GB"/>
        </w:rPr>
        <w:t xml:space="preserve">mathematical formula </w:t>
      </w:r>
      <w:r w:rsidR="00D10C6A">
        <w:rPr>
          <w:lang w:val="en-GB"/>
        </w:rPr>
        <w:t xml:space="preserve">and graph theory </w:t>
      </w:r>
      <w:r w:rsidR="003C295E">
        <w:rPr>
          <w:lang w:val="en-GB"/>
        </w:rPr>
        <w:t>to understand the structur</w:t>
      </w:r>
      <w:r w:rsidR="00D10C6A">
        <w:rPr>
          <w:lang w:val="en-GB"/>
        </w:rPr>
        <w:t xml:space="preserve">es inherent within network data </w:t>
      </w:r>
      <w:r w:rsidR="003F553C">
        <w:rPr>
          <w:lang w:val="en-GB"/>
        </w:rPr>
        <w:t>(</w:t>
      </w:r>
      <w:proofErr w:type="spellStart"/>
      <w:r w:rsidR="003F553C">
        <w:rPr>
          <w:lang w:val="en-GB"/>
        </w:rPr>
        <w:t>Waserman</w:t>
      </w:r>
      <w:proofErr w:type="spellEnd"/>
      <w:r w:rsidR="003F553C">
        <w:rPr>
          <w:lang w:val="en-GB"/>
        </w:rPr>
        <w:t xml:space="preserve"> and Faust, 1994). M</w:t>
      </w:r>
      <w:r w:rsidR="003C295E">
        <w:rPr>
          <w:lang w:val="en-GB"/>
        </w:rPr>
        <w:t xml:space="preserve">any </w:t>
      </w:r>
      <w:proofErr w:type="spellStart"/>
      <w:r w:rsidR="003C295E">
        <w:rPr>
          <w:lang w:val="en-GB"/>
        </w:rPr>
        <w:t>structuralist</w:t>
      </w:r>
      <w:proofErr w:type="spellEnd"/>
      <w:r w:rsidR="003C295E">
        <w:rPr>
          <w:lang w:val="en-GB"/>
        </w:rPr>
        <w:t xml:space="preserve"> researche</w:t>
      </w:r>
      <w:r w:rsidR="00450EEE">
        <w:rPr>
          <w:lang w:val="en-GB"/>
        </w:rPr>
        <w:t xml:space="preserve">rs calculate network </w:t>
      </w:r>
      <w:r w:rsidR="003C295E">
        <w:rPr>
          <w:lang w:val="en-GB"/>
        </w:rPr>
        <w:t xml:space="preserve">properties (density, centrality) through </w:t>
      </w:r>
      <w:r w:rsidR="00BC7656">
        <w:rPr>
          <w:lang w:val="en-GB"/>
        </w:rPr>
        <w:t xml:space="preserve">software packages (UCINET, </w:t>
      </w:r>
      <w:proofErr w:type="spellStart"/>
      <w:r w:rsidR="00BC7656">
        <w:rPr>
          <w:lang w:val="en-GB"/>
        </w:rPr>
        <w:t>Paje</w:t>
      </w:r>
      <w:r w:rsidR="003C295E">
        <w:rPr>
          <w:lang w:val="en-GB"/>
        </w:rPr>
        <w:t>k</w:t>
      </w:r>
      <w:proofErr w:type="spellEnd"/>
      <w:r w:rsidR="003C295E">
        <w:rPr>
          <w:lang w:val="en-GB"/>
        </w:rPr>
        <w:t>) a</w:t>
      </w:r>
      <w:r w:rsidR="00D10C6A">
        <w:rPr>
          <w:lang w:val="en-GB"/>
        </w:rPr>
        <w:t>nd recode for regression analyses</w:t>
      </w:r>
      <w:r w:rsidR="003C295E">
        <w:rPr>
          <w:lang w:val="en-GB"/>
        </w:rPr>
        <w:t>.</w:t>
      </w:r>
      <w:r w:rsidR="00F82D32">
        <w:rPr>
          <w:lang w:val="en-GB"/>
        </w:rPr>
        <w:t xml:space="preserve">     </w:t>
      </w:r>
      <w:r w:rsidR="00B752F9">
        <w:rPr>
          <w:lang w:val="en-GB"/>
        </w:rPr>
        <w:t xml:space="preserve">   </w:t>
      </w:r>
      <w:r w:rsidR="00CA4FE1">
        <w:rPr>
          <w:lang w:val="en-GB"/>
        </w:rPr>
        <w:tab/>
      </w:r>
      <w:r w:rsidR="00257B72">
        <w:rPr>
          <w:lang w:val="en-GB"/>
        </w:rPr>
        <w:lastRenderedPageBreak/>
        <w:tab/>
      </w:r>
      <w:r w:rsidR="00541435">
        <w:rPr>
          <w:lang w:val="en-GB"/>
        </w:rPr>
        <w:t xml:space="preserve">The </w:t>
      </w:r>
      <w:proofErr w:type="spellStart"/>
      <w:r w:rsidR="00541435">
        <w:rPr>
          <w:lang w:val="en-GB"/>
        </w:rPr>
        <w:t>structuralist</w:t>
      </w:r>
      <w:proofErr w:type="spellEnd"/>
      <w:r w:rsidR="00541435">
        <w:rPr>
          <w:lang w:val="en-GB"/>
        </w:rPr>
        <w:t xml:space="preserve"> approach is popular in entrepreneurial social capital research and </w:t>
      </w:r>
      <w:r w:rsidR="006B73DE">
        <w:rPr>
          <w:lang w:val="en-GB"/>
        </w:rPr>
        <w:t xml:space="preserve">has </w:t>
      </w:r>
      <w:r w:rsidR="00541435">
        <w:rPr>
          <w:lang w:val="en-GB"/>
        </w:rPr>
        <w:t>develop</w:t>
      </w:r>
      <w:r w:rsidR="006B73DE">
        <w:rPr>
          <w:lang w:val="en-GB"/>
        </w:rPr>
        <w:t>ed many</w:t>
      </w:r>
      <w:r w:rsidR="00541435">
        <w:rPr>
          <w:lang w:val="en-GB"/>
        </w:rPr>
        <w:t xml:space="preserve"> theoretical insights (</w:t>
      </w:r>
      <w:proofErr w:type="spellStart"/>
      <w:r w:rsidR="00541435">
        <w:rPr>
          <w:lang w:val="en-GB"/>
        </w:rPr>
        <w:t>Barbieri</w:t>
      </w:r>
      <w:proofErr w:type="spellEnd"/>
      <w:r w:rsidR="00541435">
        <w:rPr>
          <w:lang w:val="en-GB"/>
        </w:rPr>
        <w:t xml:space="preserve">, 2003; </w:t>
      </w:r>
      <w:proofErr w:type="spellStart"/>
      <w:r w:rsidR="00541435">
        <w:rPr>
          <w:lang w:val="en-GB"/>
        </w:rPr>
        <w:t>Batjargal</w:t>
      </w:r>
      <w:proofErr w:type="spellEnd"/>
      <w:r w:rsidR="00541435">
        <w:rPr>
          <w:lang w:val="en-GB"/>
        </w:rPr>
        <w:t xml:space="preserve">, 2003, 2007; </w:t>
      </w:r>
      <w:proofErr w:type="spellStart"/>
      <w:r w:rsidR="00541435">
        <w:rPr>
          <w:lang w:val="en-GB"/>
        </w:rPr>
        <w:t>McEvily</w:t>
      </w:r>
      <w:proofErr w:type="spellEnd"/>
      <w:r w:rsidR="00541435">
        <w:rPr>
          <w:lang w:val="en-GB"/>
        </w:rPr>
        <w:t xml:space="preserve"> and </w:t>
      </w:r>
      <w:proofErr w:type="spellStart"/>
      <w:r w:rsidR="00541435">
        <w:rPr>
          <w:lang w:val="en-GB"/>
        </w:rPr>
        <w:t>Zaheer</w:t>
      </w:r>
      <w:proofErr w:type="spellEnd"/>
      <w:r w:rsidR="00541435">
        <w:rPr>
          <w:lang w:val="en-GB"/>
        </w:rPr>
        <w:t xml:space="preserve">, 1999; </w:t>
      </w:r>
      <w:proofErr w:type="spellStart"/>
      <w:r w:rsidR="006F5F9C">
        <w:rPr>
          <w:lang w:val="en-GB"/>
        </w:rPr>
        <w:t>Runyan</w:t>
      </w:r>
      <w:proofErr w:type="spellEnd"/>
      <w:r w:rsidR="006F5F9C">
        <w:rPr>
          <w:lang w:val="en-GB"/>
        </w:rPr>
        <w:t xml:space="preserve"> et al, 2006</w:t>
      </w:r>
      <w:r w:rsidR="00613CC2">
        <w:rPr>
          <w:rStyle w:val="FootnoteReference"/>
          <w:lang w:val="en-GB"/>
        </w:rPr>
        <w:footnoteReference w:id="2"/>
      </w:r>
      <w:r w:rsidR="006F5F9C">
        <w:rPr>
          <w:lang w:val="en-GB"/>
        </w:rPr>
        <w:t xml:space="preserve">; </w:t>
      </w:r>
      <w:proofErr w:type="spellStart"/>
      <w:r w:rsidR="00541435">
        <w:rPr>
          <w:lang w:val="en-GB"/>
        </w:rPr>
        <w:t>Schutjens</w:t>
      </w:r>
      <w:proofErr w:type="spellEnd"/>
      <w:r w:rsidR="00541435">
        <w:rPr>
          <w:lang w:val="en-GB"/>
        </w:rPr>
        <w:t xml:space="preserve"> and Volker, 2010; </w:t>
      </w:r>
      <w:proofErr w:type="spellStart"/>
      <w:r w:rsidR="00541435">
        <w:rPr>
          <w:lang w:val="en-GB"/>
        </w:rPr>
        <w:t>Stam</w:t>
      </w:r>
      <w:proofErr w:type="spellEnd"/>
      <w:r w:rsidR="00541435">
        <w:rPr>
          <w:lang w:val="en-GB"/>
        </w:rPr>
        <w:t xml:space="preserve"> and </w:t>
      </w:r>
      <w:proofErr w:type="spellStart"/>
      <w:r w:rsidR="00541435">
        <w:rPr>
          <w:lang w:val="en-GB"/>
        </w:rPr>
        <w:t>Elfring</w:t>
      </w:r>
      <w:proofErr w:type="spellEnd"/>
      <w:r w:rsidR="00541435">
        <w:rPr>
          <w:lang w:val="en-GB"/>
        </w:rPr>
        <w:t xml:space="preserve">, 2008; </w:t>
      </w:r>
      <w:proofErr w:type="spellStart"/>
      <w:r w:rsidR="006F5F9C">
        <w:rPr>
          <w:lang w:val="en-GB"/>
        </w:rPr>
        <w:t>Stam</w:t>
      </w:r>
      <w:proofErr w:type="spellEnd"/>
      <w:r w:rsidR="006F5F9C">
        <w:rPr>
          <w:lang w:val="en-GB"/>
        </w:rPr>
        <w:t xml:space="preserve">, 2010; </w:t>
      </w:r>
      <w:r w:rsidR="00541435">
        <w:rPr>
          <w:lang w:val="en-GB"/>
        </w:rPr>
        <w:t xml:space="preserve">Walker et al, 1997). </w:t>
      </w:r>
      <w:r w:rsidR="004E05A0">
        <w:rPr>
          <w:lang w:val="en-GB"/>
        </w:rPr>
        <w:t>Th</w:t>
      </w:r>
      <w:r w:rsidR="00C52119">
        <w:rPr>
          <w:lang w:val="en-GB"/>
        </w:rPr>
        <w:t>e strength</w:t>
      </w:r>
      <w:r w:rsidR="0049102F">
        <w:rPr>
          <w:lang w:val="en-GB"/>
        </w:rPr>
        <w:t>s</w:t>
      </w:r>
      <w:r w:rsidR="00C52119">
        <w:rPr>
          <w:lang w:val="en-GB"/>
        </w:rPr>
        <w:t xml:space="preserve"> of this</w:t>
      </w:r>
      <w:r w:rsidR="0049102F">
        <w:rPr>
          <w:lang w:val="en-GB"/>
        </w:rPr>
        <w:t xml:space="preserve"> approach are</w:t>
      </w:r>
      <w:r w:rsidR="009921F0">
        <w:rPr>
          <w:lang w:val="en-GB"/>
        </w:rPr>
        <w:t xml:space="preserve"> robust results </w:t>
      </w:r>
      <w:r w:rsidR="004E05A0">
        <w:rPr>
          <w:lang w:val="en-GB"/>
        </w:rPr>
        <w:t xml:space="preserve">based on large </w:t>
      </w:r>
      <w:r w:rsidR="00C52119">
        <w:rPr>
          <w:lang w:val="en-GB"/>
        </w:rPr>
        <w:t xml:space="preserve">primary </w:t>
      </w:r>
      <w:r w:rsidR="006F5F9C">
        <w:rPr>
          <w:lang w:val="en-GB"/>
        </w:rPr>
        <w:t xml:space="preserve">datasets </w:t>
      </w:r>
      <w:r w:rsidR="004E05A0">
        <w:rPr>
          <w:lang w:val="en-GB"/>
        </w:rPr>
        <w:t>of whole network populations (</w:t>
      </w:r>
      <w:proofErr w:type="spellStart"/>
      <w:r w:rsidR="004E05A0">
        <w:rPr>
          <w:lang w:val="en-GB"/>
        </w:rPr>
        <w:t>Borgatti</w:t>
      </w:r>
      <w:proofErr w:type="spellEnd"/>
      <w:r w:rsidR="004E05A0">
        <w:rPr>
          <w:lang w:val="en-GB"/>
        </w:rPr>
        <w:t xml:space="preserve"> and Foster, 2003; </w:t>
      </w:r>
      <w:proofErr w:type="spellStart"/>
      <w:r w:rsidR="004E05A0">
        <w:rPr>
          <w:lang w:val="en-GB"/>
        </w:rPr>
        <w:t>Kilduff</w:t>
      </w:r>
      <w:proofErr w:type="spellEnd"/>
      <w:r w:rsidR="004E05A0">
        <w:rPr>
          <w:lang w:val="en-GB"/>
        </w:rPr>
        <w:t xml:space="preserve"> and Tsai, 2003</w:t>
      </w:r>
      <w:r w:rsidR="00541435">
        <w:rPr>
          <w:lang w:val="en-GB"/>
        </w:rPr>
        <w:t xml:space="preserve">; </w:t>
      </w:r>
      <w:proofErr w:type="spellStart"/>
      <w:r w:rsidR="00541435">
        <w:rPr>
          <w:lang w:val="en-GB"/>
        </w:rPr>
        <w:t>Waserman</w:t>
      </w:r>
      <w:proofErr w:type="spellEnd"/>
      <w:r w:rsidR="00541435">
        <w:rPr>
          <w:lang w:val="en-GB"/>
        </w:rPr>
        <w:t xml:space="preserve"> and Faust, 1994</w:t>
      </w:r>
      <w:r w:rsidR="004E05A0">
        <w:rPr>
          <w:lang w:val="en-GB"/>
        </w:rPr>
        <w:t>).</w:t>
      </w:r>
      <w:r w:rsidR="00541435">
        <w:rPr>
          <w:lang w:val="en-GB"/>
        </w:rPr>
        <w:t xml:space="preserve"> </w:t>
      </w:r>
      <w:r w:rsidR="004E05A0">
        <w:rPr>
          <w:lang w:val="en-GB"/>
        </w:rPr>
        <w:t xml:space="preserve">For example, </w:t>
      </w:r>
      <w:proofErr w:type="spellStart"/>
      <w:r w:rsidR="004E05A0">
        <w:rPr>
          <w:lang w:val="en-GB"/>
        </w:rPr>
        <w:t>Stam</w:t>
      </w:r>
      <w:proofErr w:type="spellEnd"/>
      <w:r w:rsidR="004E05A0">
        <w:rPr>
          <w:lang w:val="en-GB"/>
        </w:rPr>
        <w:t xml:space="preserve"> (2010) shows from a </w:t>
      </w:r>
      <w:r w:rsidR="00C52119">
        <w:rPr>
          <w:lang w:val="en-GB"/>
        </w:rPr>
        <w:t xml:space="preserve">roster questionnaire and </w:t>
      </w:r>
      <w:r w:rsidR="004E05A0">
        <w:rPr>
          <w:lang w:val="en-GB"/>
        </w:rPr>
        <w:t xml:space="preserve">secondary dataset of industry event participation, that Dutch knowledge-driven entrepreneurs ‘event heterogeneity’ and ‘event bridging’ is significantly and positively related to brokerage opportunities. </w:t>
      </w:r>
      <w:proofErr w:type="spellStart"/>
      <w:proofErr w:type="gramStart"/>
      <w:r w:rsidR="004E05A0">
        <w:rPr>
          <w:lang w:val="en-GB"/>
        </w:rPr>
        <w:t>Stam</w:t>
      </w:r>
      <w:proofErr w:type="spellEnd"/>
      <w:r w:rsidR="004E05A0">
        <w:rPr>
          <w:lang w:val="en-GB"/>
        </w:rPr>
        <w:t xml:space="preserve"> and </w:t>
      </w:r>
      <w:proofErr w:type="spellStart"/>
      <w:r w:rsidR="00A51D0A">
        <w:rPr>
          <w:lang w:val="en-GB"/>
        </w:rPr>
        <w:t>Elfring</w:t>
      </w:r>
      <w:proofErr w:type="spellEnd"/>
      <w:r w:rsidR="00A51D0A">
        <w:rPr>
          <w:lang w:val="en-GB"/>
        </w:rPr>
        <w:t xml:space="preserve"> (2008) </w:t>
      </w:r>
      <w:r w:rsidR="006F5F9C">
        <w:rPr>
          <w:lang w:val="en-GB"/>
        </w:rPr>
        <w:t>show from</w:t>
      </w:r>
      <w:r w:rsidR="004E05A0">
        <w:rPr>
          <w:lang w:val="en-GB"/>
        </w:rPr>
        <w:t xml:space="preserve"> a roster questionnaire that centrality is a poor predictor</w:t>
      </w:r>
      <w:r w:rsidR="00541435">
        <w:rPr>
          <w:lang w:val="en-GB"/>
        </w:rPr>
        <w:t xml:space="preserve"> </w:t>
      </w:r>
      <w:r w:rsidR="004E05A0">
        <w:rPr>
          <w:lang w:val="en-GB"/>
        </w:rPr>
        <w:t>of entrepreneurial orientation</w:t>
      </w:r>
      <w:r w:rsidR="00541435">
        <w:rPr>
          <w:lang w:val="en-GB"/>
        </w:rPr>
        <w:t xml:space="preserve"> and performance, and </w:t>
      </w:r>
      <w:r w:rsidR="006F5F9C">
        <w:rPr>
          <w:lang w:val="en-GB"/>
        </w:rPr>
        <w:t xml:space="preserve">that </w:t>
      </w:r>
      <w:r w:rsidR="00541435">
        <w:rPr>
          <w:lang w:val="en-GB"/>
        </w:rPr>
        <w:t>bridging is more useful.</w:t>
      </w:r>
      <w:proofErr w:type="gramEnd"/>
      <w:r w:rsidR="00C52119">
        <w:rPr>
          <w:lang w:val="en-GB"/>
        </w:rPr>
        <w:t xml:space="preserve"> There are also robust results derived from very large secondary datasets alone (Ahuja, 2000; </w:t>
      </w:r>
      <w:proofErr w:type="spellStart"/>
      <w:r w:rsidR="00C52119">
        <w:rPr>
          <w:lang w:val="en-GB"/>
        </w:rPr>
        <w:t>Ferriani</w:t>
      </w:r>
      <w:proofErr w:type="spellEnd"/>
      <w:r w:rsidR="009921F0">
        <w:rPr>
          <w:lang w:val="en-GB"/>
        </w:rPr>
        <w:t xml:space="preserve"> et al, 2009</w:t>
      </w:r>
      <w:r w:rsidR="00C52119">
        <w:rPr>
          <w:lang w:val="en-GB"/>
        </w:rPr>
        <w:t xml:space="preserve">). In a recent study, Feldman and </w:t>
      </w:r>
      <w:proofErr w:type="spellStart"/>
      <w:r w:rsidR="00C52119">
        <w:rPr>
          <w:lang w:val="en-GB"/>
        </w:rPr>
        <w:t>Zoller</w:t>
      </w:r>
      <w:proofErr w:type="spellEnd"/>
      <w:r w:rsidR="00C52119">
        <w:rPr>
          <w:lang w:val="en-GB"/>
        </w:rPr>
        <w:t xml:space="preserve"> (2012) demonstrate from secondary data that high density and cohesion – in Silicon Valley, Boston, San Diego and Seattle – encourages collaboration opportunities. They argu</w:t>
      </w:r>
      <w:r w:rsidR="00B64B8D">
        <w:rPr>
          <w:lang w:val="en-GB"/>
        </w:rPr>
        <w:t xml:space="preserve">e that low density and cohesion </w:t>
      </w:r>
      <w:r w:rsidR="00C52119">
        <w:rPr>
          <w:lang w:val="en-GB"/>
        </w:rPr>
        <w:t>lead</w:t>
      </w:r>
      <w:r w:rsidR="00B64B8D">
        <w:rPr>
          <w:lang w:val="en-GB"/>
        </w:rPr>
        <w:t>s</w:t>
      </w:r>
      <w:r w:rsidR="00C52119">
        <w:rPr>
          <w:lang w:val="en-GB"/>
        </w:rPr>
        <w:t xml:space="preserve"> to reduced collaboration.</w:t>
      </w:r>
      <w:r w:rsidR="009921F0">
        <w:rPr>
          <w:lang w:val="en-GB"/>
        </w:rPr>
        <w:t xml:space="preserve"> In the absence of whole network data, egocentric name generation enables theor</w:t>
      </w:r>
      <w:r w:rsidR="00B64B8D">
        <w:rPr>
          <w:lang w:val="en-GB"/>
        </w:rPr>
        <w:t xml:space="preserve">ists to examine the benefits of: </w:t>
      </w:r>
      <w:r w:rsidR="009921F0">
        <w:rPr>
          <w:lang w:val="en-GB"/>
        </w:rPr>
        <w:t>‘</w:t>
      </w:r>
      <w:proofErr w:type="gramStart"/>
      <w:r w:rsidR="009921F0">
        <w:rPr>
          <w:lang w:val="en-GB"/>
        </w:rPr>
        <w:t>an</w:t>
      </w:r>
      <w:proofErr w:type="gramEnd"/>
      <w:r w:rsidR="009921F0">
        <w:rPr>
          <w:lang w:val="en-GB"/>
        </w:rPr>
        <w:t xml:space="preserve"> ego-network with a certain structure’ (</w:t>
      </w:r>
      <w:proofErr w:type="spellStart"/>
      <w:r w:rsidR="009921F0">
        <w:rPr>
          <w:lang w:val="en-GB"/>
        </w:rPr>
        <w:t>Borgatti</w:t>
      </w:r>
      <w:proofErr w:type="spellEnd"/>
      <w:r w:rsidR="009921F0">
        <w:rPr>
          <w:lang w:val="en-GB"/>
        </w:rPr>
        <w:t xml:space="preserve"> and Foster, 2003:1004). </w:t>
      </w:r>
      <w:proofErr w:type="spellStart"/>
      <w:r w:rsidR="009921F0">
        <w:rPr>
          <w:lang w:val="en-GB"/>
        </w:rPr>
        <w:t>McEvily</w:t>
      </w:r>
      <w:proofErr w:type="spellEnd"/>
      <w:r w:rsidR="009921F0">
        <w:rPr>
          <w:lang w:val="en-GB"/>
        </w:rPr>
        <w:t xml:space="preserve"> and </w:t>
      </w:r>
      <w:proofErr w:type="spellStart"/>
      <w:r w:rsidR="009921F0">
        <w:rPr>
          <w:lang w:val="en-GB"/>
        </w:rPr>
        <w:t>Z</w:t>
      </w:r>
      <w:r w:rsidR="00F5595E">
        <w:rPr>
          <w:lang w:val="en-GB"/>
        </w:rPr>
        <w:t>aheer</w:t>
      </w:r>
      <w:proofErr w:type="spellEnd"/>
      <w:r w:rsidR="00F5595E">
        <w:rPr>
          <w:lang w:val="en-GB"/>
        </w:rPr>
        <w:t xml:space="preserve"> (1999) asked executives</w:t>
      </w:r>
      <w:r w:rsidR="00F5595E" w:rsidRPr="009412C2">
        <w:rPr>
          <w:lang w:val="en-GB"/>
        </w:rPr>
        <w:t xml:space="preserve"> in</w:t>
      </w:r>
      <w:r w:rsidR="009921F0">
        <w:rPr>
          <w:lang w:val="en-GB"/>
        </w:rPr>
        <w:t xml:space="preserve"> micro and small </w:t>
      </w:r>
      <w:r w:rsidR="00F5595E" w:rsidRPr="009412C2">
        <w:rPr>
          <w:lang w:val="en-GB"/>
        </w:rPr>
        <w:t>US</w:t>
      </w:r>
      <w:r w:rsidR="00F5595E">
        <w:rPr>
          <w:lang w:val="en-GB"/>
        </w:rPr>
        <w:t xml:space="preserve"> Midwestern </w:t>
      </w:r>
      <w:r w:rsidR="009921F0">
        <w:rPr>
          <w:lang w:val="en-GB"/>
        </w:rPr>
        <w:t>manufacturing firms to list 5 important alters (actors) and indicate whether they knew each other. Non-redundancy was positively and significantly related to pollution prevention</w:t>
      </w:r>
      <w:r w:rsidR="00AB14DB">
        <w:rPr>
          <w:lang w:val="en-GB"/>
        </w:rPr>
        <w:t xml:space="preserve"> </w:t>
      </w:r>
      <w:r w:rsidR="009921F0">
        <w:rPr>
          <w:lang w:val="en-GB"/>
        </w:rPr>
        <w:t>and competitive scanning capabilities.</w:t>
      </w:r>
      <w:r w:rsidR="00F5595E">
        <w:rPr>
          <w:lang w:val="en-GB"/>
        </w:rPr>
        <w:t xml:space="preserve"> </w:t>
      </w:r>
      <w:r w:rsidR="00766A13">
        <w:rPr>
          <w:lang w:val="en-GB"/>
        </w:rPr>
        <w:tab/>
      </w:r>
      <w:r w:rsidR="00766A13">
        <w:rPr>
          <w:lang w:val="en-GB"/>
        </w:rPr>
        <w:tab/>
      </w:r>
      <w:r w:rsidR="00BF7677">
        <w:rPr>
          <w:lang w:val="en-GB"/>
        </w:rPr>
        <w:t xml:space="preserve">Although </w:t>
      </w:r>
      <w:proofErr w:type="spellStart"/>
      <w:r w:rsidR="00BF7677">
        <w:rPr>
          <w:lang w:val="en-GB"/>
        </w:rPr>
        <w:t>structuralist</w:t>
      </w:r>
      <w:proofErr w:type="spellEnd"/>
      <w:r w:rsidR="00BF7677">
        <w:rPr>
          <w:lang w:val="en-GB"/>
        </w:rPr>
        <w:t xml:space="preserve"> studies are </w:t>
      </w:r>
      <w:r w:rsidR="000602D3" w:rsidRPr="009412C2">
        <w:rPr>
          <w:lang w:val="en-GB"/>
        </w:rPr>
        <w:t>common,</w:t>
      </w:r>
      <w:r w:rsidR="000602D3">
        <w:rPr>
          <w:color w:val="FF0000"/>
          <w:lang w:val="en-GB"/>
        </w:rPr>
        <w:t xml:space="preserve"> </w:t>
      </w:r>
      <w:r w:rsidR="00BF7677">
        <w:rPr>
          <w:lang w:val="en-GB"/>
        </w:rPr>
        <w:t>w</w:t>
      </w:r>
      <w:r w:rsidR="000602D3">
        <w:rPr>
          <w:lang w:val="en-GB"/>
        </w:rPr>
        <w:t xml:space="preserve">e note </w:t>
      </w:r>
      <w:r w:rsidR="00AF2BFE">
        <w:rPr>
          <w:lang w:val="en-GB"/>
        </w:rPr>
        <w:t xml:space="preserve">issues related to a </w:t>
      </w:r>
      <w:r w:rsidR="00BF7677">
        <w:rPr>
          <w:lang w:val="en-GB"/>
        </w:rPr>
        <w:t xml:space="preserve">lack of </w:t>
      </w:r>
      <w:r w:rsidR="001B3E3F">
        <w:rPr>
          <w:lang w:val="en-GB"/>
        </w:rPr>
        <w:t xml:space="preserve">explanation for </w:t>
      </w:r>
      <w:r w:rsidR="00AF2BFE">
        <w:rPr>
          <w:lang w:val="en-GB"/>
        </w:rPr>
        <w:t xml:space="preserve">agency, culture and </w:t>
      </w:r>
      <w:r w:rsidR="001B3E3F">
        <w:rPr>
          <w:lang w:val="en-GB"/>
        </w:rPr>
        <w:t>unobserved effects</w:t>
      </w:r>
      <w:r w:rsidR="00AF2BFE">
        <w:rPr>
          <w:lang w:val="en-GB"/>
        </w:rPr>
        <w:t xml:space="preserve"> (</w:t>
      </w:r>
      <w:proofErr w:type="spellStart"/>
      <w:r w:rsidR="00AF2BFE">
        <w:rPr>
          <w:lang w:val="en-GB"/>
        </w:rPr>
        <w:t>Emirbayer</w:t>
      </w:r>
      <w:proofErr w:type="spellEnd"/>
      <w:r w:rsidR="00AF2BFE">
        <w:rPr>
          <w:lang w:val="en-GB"/>
        </w:rPr>
        <w:t xml:space="preserve"> and Goodwin, 1994)</w:t>
      </w:r>
      <w:r w:rsidR="001B3E3F">
        <w:rPr>
          <w:lang w:val="en-GB"/>
        </w:rPr>
        <w:t xml:space="preserve">. </w:t>
      </w:r>
      <w:proofErr w:type="spellStart"/>
      <w:r w:rsidR="001B3E3F">
        <w:rPr>
          <w:lang w:val="en-GB"/>
        </w:rPr>
        <w:t>Structuralists</w:t>
      </w:r>
      <w:proofErr w:type="spellEnd"/>
      <w:r w:rsidR="001B3E3F">
        <w:rPr>
          <w:lang w:val="en-GB"/>
        </w:rPr>
        <w:t xml:space="preserve"> are criticised for pursuing explanations that are deterministic and reduce individuals to statistically</w:t>
      </w:r>
      <w:r w:rsidR="00AF2BFE">
        <w:rPr>
          <w:lang w:val="en-GB"/>
        </w:rPr>
        <w:t xml:space="preserve"> significant properties of </w:t>
      </w:r>
      <w:r w:rsidR="001B3E3F">
        <w:rPr>
          <w:lang w:val="en-GB"/>
        </w:rPr>
        <w:t>network configuration</w:t>
      </w:r>
      <w:r w:rsidR="00AF2BFE">
        <w:rPr>
          <w:lang w:val="en-GB"/>
        </w:rPr>
        <w:t xml:space="preserve"> (</w:t>
      </w:r>
      <w:proofErr w:type="spellStart"/>
      <w:r w:rsidR="00AF2BFE">
        <w:rPr>
          <w:lang w:val="en-GB"/>
        </w:rPr>
        <w:t>Kilduff</w:t>
      </w:r>
      <w:proofErr w:type="spellEnd"/>
      <w:r w:rsidR="00AF2BFE">
        <w:rPr>
          <w:lang w:val="en-GB"/>
        </w:rPr>
        <w:t xml:space="preserve"> et al, 2006; </w:t>
      </w:r>
      <w:proofErr w:type="spellStart"/>
      <w:r w:rsidR="00AF2BFE">
        <w:rPr>
          <w:lang w:val="en-GB"/>
        </w:rPr>
        <w:lastRenderedPageBreak/>
        <w:t>Kilduff</w:t>
      </w:r>
      <w:proofErr w:type="spellEnd"/>
      <w:r w:rsidR="00AF2BFE">
        <w:rPr>
          <w:lang w:val="en-GB"/>
        </w:rPr>
        <w:t xml:space="preserve"> and Bras</w:t>
      </w:r>
      <w:r w:rsidR="00766A13">
        <w:rPr>
          <w:lang w:val="en-GB"/>
        </w:rPr>
        <w:t>s</w:t>
      </w:r>
      <w:r w:rsidR="00AF2BFE">
        <w:rPr>
          <w:lang w:val="en-GB"/>
        </w:rPr>
        <w:t xml:space="preserve">, 2010). </w:t>
      </w:r>
      <w:r w:rsidR="00021059">
        <w:rPr>
          <w:lang w:val="en-GB"/>
        </w:rPr>
        <w:t xml:space="preserve">Thus, </w:t>
      </w:r>
      <w:proofErr w:type="spellStart"/>
      <w:r w:rsidR="00021059">
        <w:rPr>
          <w:lang w:val="en-GB"/>
        </w:rPr>
        <w:t>structuralist</w:t>
      </w:r>
      <w:proofErr w:type="spellEnd"/>
      <w:r w:rsidR="001605A9">
        <w:rPr>
          <w:lang w:val="en-GB"/>
        </w:rPr>
        <w:t xml:space="preserve"> researchers</w:t>
      </w:r>
      <w:r w:rsidR="00021059">
        <w:rPr>
          <w:lang w:val="en-GB"/>
        </w:rPr>
        <w:t>: ‘</w:t>
      </w:r>
      <w:r w:rsidR="001B3E3F">
        <w:rPr>
          <w:lang w:val="en-GB"/>
        </w:rPr>
        <w:t>do not describe surface expressions…they seek something more systematic and ambitious; a clarification of the rules that constitute the systems of meaning and beyond this; the rules that make all systems of that type’ (Schroeder, 2005:</w:t>
      </w:r>
      <w:r w:rsidR="00DA08C8">
        <w:rPr>
          <w:lang w:val="en-GB"/>
        </w:rPr>
        <w:t xml:space="preserve">244-245). </w:t>
      </w:r>
      <w:r w:rsidR="00B127E5">
        <w:rPr>
          <w:lang w:val="en-GB"/>
        </w:rPr>
        <w:t>The effects of structural holes differ across contexts, and such differences are poorly understood (</w:t>
      </w:r>
      <w:proofErr w:type="spellStart"/>
      <w:r w:rsidR="00B127E5">
        <w:rPr>
          <w:lang w:val="en-GB"/>
        </w:rPr>
        <w:t>Kilduff</w:t>
      </w:r>
      <w:proofErr w:type="spellEnd"/>
      <w:r w:rsidR="00B127E5">
        <w:rPr>
          <w:lang w:val="en-GB"/>
        </w:rPr>
        <w:t xml:space="preserve"> and Brass, 2010). For example, </w:t>
      </w:r>
      <w:proofErr w:type="spellStart"/>
      <w:r w:rsidR="00B127E5">
        <w:rPr>
          <w:lang w:val="en-GB"/>
        </w:rPr>
        <w:t>Kirkels</w:t>
      </w:r>
      <w:proofErr w:type="spellEnd"/>
      <w:r w:rsidR="00B127E5">
        <w:rPr>
          <w:lang w:val="en-GB"/>
        </w:rPr>
        <w:t xml:space="preserve"> a</w:t>
      </w:r>
      <w:r w:rsidR="000602D3">
        <w:rPr>
          <w:lang w:val="en-GB"/>
        </w:rPr>
        <w:t xml:space="preserve">nd </w:t>
      </w:r>
      <w:proofErr w:type="spellStart"/>
      <w:r w:rsidR="000602D3">
        <w:rPr>
          <w:lang w:val="en-GB"/>
        </w:rPr>
        <w:t>Duysters</w:t>
      </w:r>
      <w:proofErr w:type="spellEnd"/>
      <w:r w:rsidR="000602D3">
        <w:rPr>
          <w:lang w:val="en-GB"/>
        </w:rPr>
        <w:t xml:space="preserve"> (2010) collect </w:t>
      </w:r>
      <w:r w:rsidR="00B127E5">
        <w:rPr>
          <w:lang w:val="en-GB"/>
        </w:rPr>
        <w:t xml:space="preserve">name generator data </w:t>
      </w:r>
      <w:r w:rsidR="00AF2BFE">
        <w:rPr>
          <w:lang w:val="en-GB"/>
        </w:rPr>
        <w:t xml:space="preserve">from specialist design entrepreneurs in the Netherlands and </w:t>
      </w:r>
      <w:r w:rsidR="00B127E5">
        <w:rPr>
          <w:lang w:val="en-GB"/>
        </w:rPr>
        <w:t>demonstrate that</w:t>
      </w:r>
      <w:r w:rsidR="00B64B8D">
        <w:rPr>
          <w:lang w:val="en-GB"/>
        </w:rPr>
        <w:t xml:space="preserve">: </w:t>
      </w:r>
      <w:r w:rsidR="00CD1CA9">
        <w:rPr>
          <w:lang w:val="en-GB"/>
        </w:rPr>
        <w:t xml:space="preserve">ties with </w:t>
      </w:r>
      <w:r w:rsidR="00B127E5">
        <w:rPr>
          <w:lang w:val="en-GB"/>
        </w:rPr>
        <w:t>non-p</w:t>
      </w:r>
      <w:r w:rsidR="00CD1CA9">
        <w:rPr>
          <w:lang w:val="en-GB"/>
        </w:rPr>
        <w:t>rofit consu</w:t>
      </w:r>
      <w:r w:rsidR="00380659">
        <w:rPr>
          <w:lang w:val="en-GB"/>
        </w:rPr>
        <w:t xml:space="preserve">ltants </w:t>
      </w:r>
      <w:r w:rsidR="00380659" w:rsidRPr="009412C2">
        <w:rPr>
          <w:lang w:val="en-GB"/>
        </w:rPr>
        <w:t xml:space="preserve">are </w:t>
      </w:r>
      <w:r w:rsidR="00380659">
        <w:rPr>
          <w:lang w:val="en-GB"/>
        </w:rPr>
        <w:t xml:space="preserve">related to brokerage; </w:t>
      </w:r>
      <w:r w:rsidR="00CD1CA9">
        <w:rPr>
          <w:lang w:val="en-GB"/>
        </w:rPr>
        <w:t>ties with</w:t>
      </w:r>
      <w:r w:rsidR="00B127E5">
        <w:rPr>
          <w:lang w:val="en-GB"/>
        </w:rPr>
        <w:t xml:space="preserve"> consultants, suppliers, knowledge suppliers and</w:t>
      </w:r>
      <w:r w:rsidR="00AF2BFE">
        <w:rPr>
          <w:lang w:val="en-GB"/>
        </w:rPr>
        <w:t xml:space="preserve"> distributors </w:t>
      </w:r>
      <w:r w:rsidR="00B64B8D">
        <w:rPr>
          <w:lang w:val="en-GB"/>
        </w:rPr>
        <w:t>are</w:t>
      </w:r>
      <w:r w:rsidR="00CD1CA9">
        <w:rPr>
          <w:lang w:val="en-GB"/>
        </w:rPr>
        <w:t xml:space="preserve"> not related to brokerage</w:t>
      </w:r>
      <w:r w:rsidR="00B127E5">
        <w:rPr>
          <w:lang w:val="en-GB"/>
        </w:rPr>
        <w:t xml:space="preserve">. These findings are insightful but </w:t>
      </w:r>
      <w:r w:rsidR="00380659" w:rsidRPr="009412C2">
        <w:rPr>
          <w:lang w:val="en-GB"/>
        </w:rPr>
        <w:t>lack of data on</w:t>
      </w:r>
      <w:r w:rsidR="00380659">
        <w:rPr>
          <w:color w:val="FF0000"/>
          <w:lang w:val="en-GB"/>
        </w:rPr>
        <w:t xml:space="preserve"> </w:t>
      </w:r>
      <w:r w:rsidR="00B127E5">
        <w:rPr>
          <w:lang w:val="en-GB"/>
        </w:rPr>
        <w:t>relationship</w:t>
      </w:r>
      <w:r w:rsidR="00380659" w:rsidRPr="009412C2">
        <w:rPr>
          <w:lang w:val="en-GB"/>
        </w:rPr>
        <w:t>s</w:t>
      </w:r>
      <w:r w:rsidR="00B127E5">
        <w:rPr>
          <w:lang w:val="en-GB"/>
        </w:rPr>
        <w:t xml:space="preserve"> implies the presence of an unobserved effect such as agency, </w:t>
      </w:r>
      <w:r w:rsidR="00B64B8D">
        <w:rPr>
          <w:lang w:val="en-GB"/>
        </w:rPr>
        <w:t>emotion</w:t>
      </w:r>
      <w:r w:rsidR="00380659" w:rsidRPr="009412C2">
        <w:rPr>
          <w:lang w:val="en-GB"/>
        </w:rPr>
        <w:t>s</w:t>
      </w:r>
      <w:r w:rsidR="00B64B8D" w:rsidRPr="009412C2">
        <w:rPr>
          <w:lang w:val="en-GB"/>
        </w:rPr>
        <w:t xml:space="preserve"> </w:t>
      </w:r>
      <w:r w:rsidR="00B64B8D">
        <w:rPr>
          <w:lang w:val="en-GB"/>
        </w:rPr>
        <w:t>or culture (</w:t>
      </w:r>
      <w:proofErr w:type="spellStart"/>
      <w:r w:rsidR="00B64B8D">
        <w:rPr>
          <w:lang w:val="en-GB"/>
        </w:rPr>
        <w:t>Kilduff</w:t>
      </w:r>
      <w:proofErr w:type="spellEnd"/>
      <w:r w:rsidR="00B64B8D">
        <w:rPr>
          <w:lang w:val="en-GB"/>
        </w:rPr>
        <w:t xml:space="preserve"> and Tsai, 2003; </w:t>
      </w:r>
      <w:proofErr w:type="spellStart"/>
      <w:r w:rsidR="00B64B8D">
        <w:rPr>
          <w:lang w:val="en-GB"/>
        </w:rPr>
        <w:t>Kilduff</w:t>
      </w:r>
      <w:proofErr w:type="spellEnd"/>
      <w:r w:rsidR="00B64B8D">
        <w:rPr>
          <w:lang w:val="en-GB"/>
        </w:rPr>
        <w:t xml:space="preserve"> and Brass, 2010</w:t>
      </w:r>
      <w:r w:rsidR="00FB6E76">
        <w:rPr>
          <w:lang w:val="en-GB"/>
        </w:rPr>
        <w:t xml:space="preserve">; </w:t>
      </w:r>
      <w:proofErr w:type="spellStart"/>
      <w:r w:rsidR="00FB6E76">
        <w:rPr>
          <w:lang w:val="en-GB"/>
        </w:rPr>
        <w:t>Kilduff</w:t>
      </w:r>
      <w:proofErr w:type="spellEnd"/>
      <w:r w:rsidR="00FB6E76">
        <w:rPr>
          <w:lang w:val="en-GB"/>
        </w:rPr>
        <w:t xml:space="preserve"> et al, 2010</w:t>
      </w:r>
      <w:r w:rsidR="00B64B8D">
        <w:rPr>
          <w:lang w:val="en-GB"/>
        </w:rPr>
        <w:t>)</w:t>
      </w:r>
      <w:r w:rsidR="00B127E5">
        <w:rPr>
          <w:lang w:val="en-GB"/>
        </w:rPr>
        <w:t xml:space="preserve">. </w:t>
      </w:r>
      <w:r w:rsidR="00DA08C8">
        <w:rPr>
          <w:lang w:val="en-GB"/>
        </w:rPr>
        <w:t xml:space="preserve">The effects of cohesion and density </w:t>
      </w:r>
      <w:r w:rsidR="00AF2BFE">
        <w:rPr>
          <w:lang w:val="en-GB"/>
        </w:rPr>
        <w:t xml:space="preserve">also </w:t>
      </w:r>
      <w:r w:rsidR="00DA08C8">
        <w:rPr>
          <w:lang w:val="en-GB"/>
        </w:rPr>
        <w:t>dif</w:t>
      </w:r>
      <w:r w:rsidR="00380659">
        <w:rPr>
          <w:lang w:val="en-GB"/>
        </w:rPr>
        <w:t xml:space="preserve">fer across contexts. </w:t>
      </w:r>
      <w:proofErr w:type="spellStart"/>
      <w:r w:rsidR="001B3E3F">
        <w:rPr>
          <w:lang w:val="en-GB"/>
        </w:rPr>
        <w:t>Ferriani</w:t>
      </w:r>
      <w:proofErr w:type="spellEnd"/>
      <w:r w:rsidR="001B3E3F">
        <w:rPr>
          <w:lang w:val="en-GB"/>
        </w:rPr>
        <w:t xml:space="preserve"> et al (2009) demonstrate</w:t>
      </w:r>
      <w:r w:rsidR="00380659">
        <w:rPr>
          <w:lang w:val="en-GB"/>
        </w:rPr>
        <w:t xml:space="preserve"> </w:t>
      </w:r>
      <w:r w:rsidR="00B16779">
        <w:rPr>
          <w:lang w:val="en-GB"/>
        </w:rPr>
        <w:t xml:space="preserve">that structural holes do not enhance box office returns for producers in the Hollywood film industry, and </w:t>
      </w:r>
      <w:r w:rsidR="00B64B8D">
        <w:rPr>
          <w:lang w:val="en-GB"/>
        </w:rPr>
        <w:t xml:space="preserve">that </w:t>
      </w:r>
      <w:r w:rsidR="00B16779">
        <w:rPr>
          <w:lang w:val="en-GB"/>
        </w:rPr>
        <w:t xml:space="preserve">centrality is more likely to increase returns. In contrast, </w:t>
      </w:r>
      <w:proofErr w:type="spellStart"/>
      <w:r w:rsidR="00B16779">
        <w:rPr>
          <w:lang w:val="en-GB"/>
        </w:rPr>
        <w:t>Stam</w:t>
      </w:r>
      <w:proofErr w:type="spellEnd"/>
      <w:r w:rsidR="00B16779">
        <w:rPr>
          <w:lang w:val="en-GB"/>
        </w:rPr>
        <w:t xml:space="preserve"> and </w:t>
      </w:r>
      <w:proofErr w:type="spellStart"/>
      <w:r w:rsidR="00B16779">
        <w:rPr>
          <w:lang w:val="en-GB"/>
        </w:rPr>
        <w:t>Elfring</w:t>
      </w:r>
      <w:proofErr w:type="spellEnd"/>
      <w:r w:rsidR="00B16779">
        <w:rPr>
          <w:lang w:val="en-GB"/>
        </w:rPr>
        <w:t xml:space="preserve"> (2008) argue that centrality was significantly and negatively related to </w:t>
      </w:r>
      <w:r w:rsidR="001605A9">
        <w:rPr>
          <w:lang w:val="en-GB"/>
        </w:rPr>
        <w:t xml:space="preserve">knowledge-driven </w:t>
      </w:r>
      <w:r w:rsidR="00AF2BFE">
        <w:rPr>
          <w:lang w:val="en-GB"/>
        </w:rPr>
        <w:t>entrepreneurs’</w:t>
      </w:r>
      <w:r w:rsidR="001605A9">
        <w:rPr>
          <w:lang w:val="en-GB"/>
        </w:rPr>
        <w:t xml:space="preserve"> </w:t>
      </w:r>
      <w:r w:rsidR="00B16779">
        <w:rPr>
          <w:lang w:val="en-GB"/>
        </w:rPr>
        <w:t xml:space="preserve">performance. These different effects are insightful, </w:t>
      </w:r>
      <w:r w:rsidR="001605A9">
        <w:rPr>
          <w:lang w:val="en-GB"/>
        </w:rPr>
        <w:t>and are only likely to be fully explained</w:t>
      </w:r>
      <w:r w:rsidR="00FB6E76">
        <w:rPr>
          <w:lang w:val="en-GB"/>
        </w:rPr>
        <w:t xml:space="preserve"> through </w:t>
      </w:r>
      <w:r w:rsidR="00532082">
        <w:rPr>
          <w:lang w:val="en-GB"/>
        </w:rPr>
        <w:t>situated meaning</w:t>
      </w:r>
      <w:r w:rsidR="00FB6E76">
        <w:rPr>
          <w:lang w:val="en-GB"/>
        </w:rPr>
        <w:t xml:space="preserve"> in the context of occupational classification and industry context</w:t>
      </w:r>
      <w:r w:rsidR="00B16779">
        <w:rPr>
          <w:lang w:val="en-GB"/>
        </w:rPr>
        <w:t>.</w:t>
      </w:r>
      <w:r w:rsidR="00FB6E76">
        <w:rPr>
          <w:lang w:val="en-GB"/>
        </w:rPr>
        <w:t xml:space="preserve">   </w:t>
      </w:r>
      <w:r w:rsidR="00B64B8D">
        <w:rPr>
          <w:lang w:val="en-GB"/>
        </w:rPr>
        <w:t xml:space="preserve">  </w:t>
      </w:r>
      <w:r w:rsidR="007A7924">
        <w:rPr>
          <w:lang w:val="en-GB"/>
        </w:rPr>
        <w:t xml:space="preserve"> </w:t>
      </w:r>
      <w:r w:rsidR="00532082">
        <w:rPr>
          <w:lang w:val="en-GB"/>
        </w:rPr>
        <w:t xml:space="preserve">         </w:t>
      </w:r>
      <w:r w:rsidR="003509F6">
        <w:rPr>
          <w:lang w:val="en-GB"/>
        </w:rPr>
        <w:t xml:space="preserve">       </w:t>
      </w:r>
      <w:r w:rsidR="005365EB">
        <w:rPr>
          <w:lang w:val="en-GB"/>
        </w:rPr>
        <w:tab/>
      </w:r>
      <w:r w:rsidR="005365EB">
        <w:rPr>
          <w:lang w:val="en-GB"/>
        </w:rPr>
        <w:tab/>
      </w:r>
      <w:r w:rsidR="005365EB">
        <w:rPr>
          <w:lang w:val="en-GB"/>
        </w:rPr>
        <w:tab/>
      </w:r>
      <w:proofErr w:type="spellStart"/>
      <w:r w:rsidR="007F23A6">
        <w:rPr>
          <w:lang w:val="en-GB"/>
        </w:rPr>
        <w:t>Structuralists</w:t>
      </w:r>
      <w:proofErr w:type="spellEnd"/>
      <w:r w:rsidR="007F23A6">
        <w:rPr>
          <w:lang w:val="en-GB"/>
        </w:rPr>
        <w:t xml:space="preserve"> seek to clarify the underlying struc</w:t>
      </w:r>
      <w:r w:rsidR="007802F8">
        <w:rPr>
          <w:lang w:val="en-GB"/>
        </w:rPr>
        <w:t xml:space="preserve">tures that </w:t>
      </w:r>
      <w:r w:rsidR="007802F8" w:rsidRPr="007449AE">
        <w:rPr>
          <w:lang w:val="en-GB"/>
        </w:rPr>
        <w:t>induce conventions</w:t>
      </w:r>
      <w:r w:rsidR="007F23A6" w:rsidRPr="007449AE">
        <w:rPr>
          <w:lang w:val="en-GB"/>
        </w:rPr>
        <w:t xml:space="preserve"> </w:t>
      </w:r>
      <w:r w:rsidR="007F23A6">
        <w:rPr>
          <w:lang w:val="en-GB"/>
        </w:rPr>
        <w:t xml:space="preserve">and </w:t>
      </w:r>
      <w:r w:rsidR="005365EB">
        <w:rPr>
          <w:lang w:val="en-GB"/>
        </w:rPr>
        <w:t xml:space="preserve">dedicate limited attention to </w:t>
      </w:r>
      <w:r w:rsidR="007F23A6">
        <w:rPr>
          <w:lang w:val="en-GB"/>
        </w:rPr>
        <w:t>meaning, action and behaviour in networks (</w:t>
      </w:r>
      <w:r w:rsidR="007860E7">
        <w:rPr>
          <w:lang w:val="en-GB"/>
        </w:rPr>
        <w:t>Schroeder, 2005</w:t>
      </w:r>
      <w:r w:rsidR="007F23A6">
        <w:rPr>
          <w:lang w:val="en-GB"/>
        </w:rPr>
        <w:t xml:space="preserve">). </w:t>
      </w:r>
      <w:r w:rsidR="007860E7">
        <w:rPr>
          <w:lang w:val="en-GB"/>
        </w:rPr>
        <w:t>T</w:t>
      </w:r>
      <w:r w:rsidR="005365EB">
        <w:rPr>
          <w:lang w:val="en-GB"/>
        </w:rPr>
        <w:t xml:space="preserve">his structural determinism </w:t>
      </w:r>
      <w:r w:rsidR="00987049">
        <w:rPr>
          <w:lang w:val="en-GB"/>
        </w:rPr>
        <w:t>implies a ‘transmission process’ and rational action</w:t>
      </w:r>
      <w:r w:rsidR="007860E7">
        <w:rPr>
          <w:lang w:val="en-GB"/>
        </w:rPr>
        <w:t xml:space="preserve"> (</w:t>
      </w:r>
      <w:proofErr w:type="spellStart"/>
      <w:r w:rsidR="007860E7">
        <w:rPr>
          <w:lang w:val="en-GB"/>
        </w:rPr>
        <w:t>B</w:t>
      </w:r>
      <w:r w:rsidR="00FE593F">
        <w:rPr>
          <w:lang w:val="en-GB"/>
        </w:rPr>
        <w:t>orgatti</w:t>
      </w:r>
      <w:proofErr w:type="spellEnd"/>
      <w:r w:rsidR="00FE593F">
        <w:rPr>
          <w:lang w:val="en-GB"/>
        </w:rPr>
        <w:t xml:space="preserve"> and Foster, 2003:1004). </w:t>
      </w:r>
      <w:r w:rsidR="00142A20">
        <w:rPr>
          <w:lang w:val="en-GB"/>
        </w:rPr>
        <w:t xml:space="preserve">As </w:t>
      </w:r>
      <w:proofErr w:type="spellStart"/>
      <w:r w:rsidR="00142A20">
        <w:rPr>
          <w:lang w:val="en-GB"/>
        </w:rPr>
        <w:t>Kilduff</w:t>
      </w:r>
      <w:proofErr w:type="spellEnd"/>
      <w:r w:rsidR="00142A20">
        <w:rPr>
          <w:lang w:val="en-GB"/>
        </w:rPr>
        <w:t xml:space="preserve"> et al (2006:1</w:t>
      </w:r>
      <w:r w:rsidR="00876C45">
        <w:rPr>
          <w:lang w:val="en-GB"/>
        </w:rPr>
        <w:t>0</w:t>
      </w:r>
      <w:r w:rsidR="00142A20">
        <w:rPr>
          <w:lang w:val="en-GB"/>
        </w:rPr>
        <w:t xml:space="preserve">35) </w:t>
      </w:r>
      <w:r w:rsidR="00FE593F">
        <w:rPr>
          <w:lang w:val="en-GB"/>
        </w:rPr>
        <w:t xml:space="preserve">further </w:t>
      </w:r>
      <w:r w:rsidR="00142A20">
        <w:rPr>
          <w:lang w:val="en-GB"/>
        </w:rPr>
        <w:t>suggest: ‘actors tend to be represented as pawns subje</w:t>
      </w:r>
      <w:r w:rsidR="00876C45">
        <w:rPr>
          <w:lang w:val="en-GB"/>
        </w:rPr>
        <w:t>ct to system forces</w:t>
      </w:r>
      <w:r w:rsidR="00142A20">
        <w:rPr>
          <w:lang w:val="en-GB"/>
        </w:rPr>
        <w:t xml:space="preserve">’. More recently, </w:t>
      </w:r>
      <w:proofErr w:type="spellStart"/>
      <w:r w:rsidR="00142A20">
        <w:rPr>
          <w:lang w:val="en-GB"/>
        </w:rPr>
        <w:t>Kilduff</w:t>
      </w:r>
      <w:proofErr w:type="spellEnd"/>
      <w:r w:rsidR="00142A20">
        <w:rPr>
          <w:lang w:val="en-GB"/>
        </w:rPr>
        <w:t xml:space="preserve"> and Brass (2010:332) argue that </w:t>
      </w:r>
      <w:proofErr w:type="spellStart"/>
      <w:r w:rsidR="00142A20">
        <w:rPr>
          <w:lang w:val="en-GB"/>
        </w:rPr>
        <w:t>structuralist</w:t>
      </w:r>
      <w:proofErr w:type="spellEnd"/>
      <w:r w:rsidR="00142A20">
        <w:rPr>
          <w:lang w:val="en-GB"/>
        </w:rPr>
        <w:t xml:space="preserve"> social capital research: ‘has tended to pursue a </w:t>
      </w:r>
      <w:proofErr w:type="spellStart"/>
      <w:r w:rsidR="00142A20">
        <w:rPr>
          <w:lang w:val="en-GB"/>
        </w:rPr>
        <w:t>Durkheimian</w:t>
      </w:r>
      <w:proofErr w:type="spellEnd"/>
      <w:r w:rsidR="00142A20">
        <w:rPr>
          <w:lang w:val="en-GB"/>
        </w:rPr>
        <w:t xml:space="preserve"> agenda…individual actors, to the extent that they</w:t>
      </w:r>
      <w:r w:rsidR="008A53EE">
        <w:rPr>
          <w:lang w:val="en-GB"/>
        </w:rPr>
        <w:t xml:space="preserve"> are discussed at all, have tended to be treated as residues of social structure…for example, people who are constrained within </w:t>
      </w:r>
      <w:r w:rsidR="008A53EE">
        <w:rPr>
          <w:lang w:val="en-GB"/>
        </w:rPr>
        <w:lastRenderedPageBreak/>
        <w:t>relatively closed networks develop different personalities from those who experi</w:t>
      </w:r>
      <w:r w:rsidR="00FE593F">
        <w:rPr>
          <w:lang w:val="en-GB"/>
        </w:rPr>
        <w:t xml:space="preserve">ence relatively open networks’. The </w:t>
      </w:r>
      <w:r w:rsidR="008A53EE">
        <w:rPr>
          <w:lang w:val="en-GB"/>
        </w:rPr>
        <w:t>benefits of open networks and structural holes are highly researched – how actors</w:t>
      </w:r>
      <w:r w:rsidR="00ED1B6F">
        <w:rPr>
          <w:lang w:val="en-GB"/>
        </w:rPr>
        <w:t xml:space="preserve"> </w:t>
      </w:r>
      <w:r w:rsidR="00FE2F6F">
        <w:rPr>
          <w:lang w:val="en-GB"/>
        </w:rPr>
        <w:t>are constrained</w:t>
      </w:r>
      <w:r w:rsidR="008A53EE">
        <w:rPr>
          <w:lang w:val="en-GB"/>
        </w:rPr>
        <w:t xml:space="preserve"> and develop cognition in open networks is</w:t>
      </w:r>
      <w:r w:rsidR="00ED1B6F">
        <w:rPr>
          <w:lang w:val="en-GB"/>
        </w:rPr>
        <w:t xml:space="preserve"> understudied </w:t>
      </w:r>
      <w:r w:rsidR="00FE593F">
        <w:rPr>
          <w:lang w:val="en-GB"/>
        </w:rPr>
        <w:t>(</w:t>
      </w:r>
      <w:proofErr w:type="spellStart"/>
      <w:r w:rsidR="00FE593F">
        <w:rPr>
          <w:lang w:val="en-GB"/>
        </w:rPr>
        <w:t>Afua</w:t>
      </w:r>
      <w:r w:rsidR="00CA4FE1">
        <w:rPr>
          <w:lang w:val="en-GB"/>
        </w:rPr>
        <w:t>h</w:t>
      </w:r>
      <w:proofErr w:type="spellEnd"/>
      <w:r w:rsidR="00FE593F">
        <w:rPr>
          <w:lang w:val="en-GB"/>
        </w:rPr>
        <w:t>, 2013</w:t>
      </w:r>
      <w:r w:rsidR="007802F8">
        <w:rPr>
          <w:lang w:val="en-GB"/>
        </w:rPr>
        <w:t xml:space="preserve">; </w:t>
      </w:r>
      <w:proofErr w:type="spellStart"/>
      <w:r w:rsidR="007802F8">
        <w:rPr>
          <w:lang w:val="en-GB"/>
        </w:rPr>
        <w:t>Kilduff</w:t>
      </w:r>
      <w:proofErr w:type="spellEnd"/>
      <w:r w:rsidR="007802F8">
        <w:rPr>
          <w:lang w:val="en-GB"/>
        </w:rPr>
        <w:t xml:space="preserve"> et al, 2006</w:t>
      </w:r>
      <w:r w:rsidR="00FE593F">
        <w:rPr>
          <w:lang w:val="en-GB"/>
        </w:rPr>
        <w:t xml:space="preserve">). As </w:t>
      </w:r>
      <w:proofErr w:type="spellStart"/>
      <w:r w:rsidR="008A53EE">
        <w:rPr>
          <w:lang w:val="en-GB"/>
        </w:rPr>
        <w:t>Batjargal</w:t>
      </w:r>
      <w:proofErr w:type="spellEnd"/>
      <w:r w:rsidR="008A53EE">
        <w:rPr>
          <w:lang w:val="en-GB"/>
        </w:rPr>
        <w:t xml:space="preserve"> (2007) demonstrates</w:t>
      </w:r>
      <w:r w:rsidR="00FE593F">
        <w:rPr>
          <w:lang w:val="en-GB"/>
        </w:rPr>
        <w:t xml:space="preserve">, </w:t>
      </w:r>
      <w:r w:rsidR="008A53EE">
        <w:rPr>
          <w:lang w:val="en-GB"/>
        </w:rPr>
        <w:t xml:space="preserve">Chinese </w:t>
      </w:r>
      <w:r w:rsidR="00F17965">
        <w:rPr>
          <w:lang w:val="en-GB"/>
        </w:rPr>
        <w:t>i</w:t>
      </w:r>
      <w:r w:rsidR="008A53EE">
        <w:rPr>
          <w:lang w:val="en-GB"/>
        </w:rPr>
        <w:t xml:space="preserve">nternet entrepreneurs with Western experience were able to exploit structural holes </w:t>
      </w:r>
      <w:r w:rsidR="005365EB">
        <w:rPr>
          <w:lang w:val="en-GB"/>
        </w:rPr>
        <w:t xml:space="preserve">and enhance firm survival. This </w:t>
      </w:r>
      <w:r w:rsidR="008A53EE">
        <w:rPr>
          <w:lang w:val="en-GB"/>
        </w:rPr>
        <w:t>important and novel findin</w:t>
      </w:r>
      <w:r w:rsidR="00FE593F">
        <w:rPr>
          <w:lang w:val="en-GB"/>
        </w:rPr>
        <w:t xml:space="preserve">g </w:t>
      </w:r>
      <w:r w:rsidR="005365EB" w:rsidRPr="009412C2">
        <w:rPr>
          <w:lang w:val="en-GB"/>
        </w:rPr>
        <w:t xml:space="preserve">lacks </w:t>
      </w:r>
      <w:r w:rsidR="00FE593F">
        <w:rPr>
          <w:lang w:val="en-GB"/>
        </w:rPr>
        <w:t xml:space="preserve">situated meaning </w:t>
      </w:r>
      <w:r w:rsidR="005365EB" w:rsidRPr="009412C2">
        <w:rPr>
          <w:lang w:val="en-GB"/>
        </w:rPr>
        <w:t>or an explanation of</w:t>
      </w:r>
      <w:r w:rsidR="00FE593F">
        <w:rPr>
          <w:lang w:val="en-GB"/>
        </w:rPr>
        <w:t xml:space="preserve"> how cognition is influenced in Western settin</w:t>
      </w:r>
      <w:r w:rsidR="007802F8">
        <w:rPr>
          <w:lang w:val="en-GB"/>
        </w:rPr>
        <w:t>gs.</w:t>
      </w:r>
      <w:r w:rsidR="007802F8">
        <w:rPr>
          <w:lang w:val="en-GB"/>
        </w:rPr>
        <w:tab/>
      </w:r>
      <w:r w:rsidR="005365EB">
        <w:rPr>
          <w:lang w:val="en-GB"/>
        </w:rPr>
        <w:tab/>
      </w:r>
      <w:r w:rsidR="005365EB">
        <w:rPr>
          <w:lang w:val="en-GB"/>
        </w:rPr>
        <w:tab/>
      </w:r>
      <w:r w:rsidR="005365EB">
        <w:rPr>
          <w:lang w:val="en-GB"/>
        </w:rPr>
        <w:tab/>
      </w:r>
      <w:r w:rsidR="005365EB">
        <w:rPr>
          <w:lang w:val="en-GB"/>
        </w:rPr>
        <w:tab/>
      </w:r>
      <w:r w:rsidR="005B68A9">
        <w:rPr>
          <w:lang w:val="en-GB"/>
        </w:rPr>
        <w:t xml:space="preserve">A summary of </w:t>
      </w:r>
      <w:proofErr w:type="spellStart"/>
      <w:r w:rsidR="001A0633">
        <w:rPr>
          <w:lang w:val="en-GB"/>
        </w:rPr>
        <w:t>structuralist</w:t>
      </w:r>
      <w:proofErr w:type="spellEnd"/>
      <w:r w:rsidR="001A0633">
        <w:rPr>
          <w:lang w:val="en-GB"/>
        </w:rPr>
        <w:t xml:space="preserve"> </w:t>
      </w:r>
      <w:r w:rsidR="005B68A9">
        <w:rPr>
          <w:lang w:val="en-GB"/>
        </w:rPr>
        <w:t>entrepreneurial social ca</w:t>
      </w:r>
      <w:r w:rsidR="001A0633">
        <w:rPr>
          <w:lang w:val="en-GB"/>
        </w:rPr>
        <w:t xml:space="preserve">pital research and </w:t>
      </w:r>
      <w:r w:rsidR="005B68A9">
        <w:rPr>
          <w:lang w:val="en-GB"/>
        </w:rPr>
        <w:t xml:space="preserve">ontology, epistemology, strengths and weaknesses is </w:t>
      </w:r>
      <w:r w:rsidR="00CA4FE1">
        <w:rPr>
          <w:lang w:val="en-GB"/>
        </w:rPr>
        <w:t>provided</w:t>
      </w:r>
      <w:r w:rsidR="005B68A9">
        <w:rPr>
          <w:lang w:val="en-GB"/>
        </w:rPr>
        <w:t xml:space="preserve"> in Table 2.</w:t>
      </w:r>
      <w:r w:rsidR="005365EB">
        <w:rPr>
          <w:lang w:val="en-GB"/>
        </w:rPr>
        <w:t xml:space="preserve">     </w:t>
      </w:r>
      <w:r w:rsidR="00390A04">
        <w:rPr>
          <w:lang w:val="en-GB"/>
        </w:rPr>
        <w:t xml:space="preserve">     </w:t>
      </w:r>
      <w:r w:rsidR="00AB5C50">
        <w:rPr>
          <w:lang w:val="en-GB"/>
        </w:rPr>
        <w:t xml:space="preserve">    </w:t>
      </w:r>
      <w:r w:rsidR="00CE7A3F">
        <w:rPr>
          <w:lang w:val="en-GB"/>
        </w:rPr>
        <w:t xml:space="preserve">      </w:t>
      </w:r>
      <w:r w:rsidR="001A0633">
        <w:rPr>
          <w:lang w:val="en-GB"/>
        </w:rPr>
        <w:t xml:space="preserve">  </w:t>
      </w:r>
      <w:r w:rsidR="007922B3">
        <w:rPr>
          <w:lang w:val="en-GB"/>
        </w:rPr>
        <w:t xml:space="preserve"> </w:t>
      </w:r>
    </w:p>
    <w:p w:rsidR="00FE593F" w:rsidRPr="00FE593F" w:rsidRDefault="00FE593F" w:rsidP="00FE593F">
      <w:pPr>
        <w:spacing w:after="200" w:line="480" w:lineRule="auto"/>
        <w:ind w:firstLine="720"/>
        <w:jc w:val="center"/>
        <w:rPr>
          <w:b/>
          <w:lang w:val="en-GB"/>
        </w:rPr>
      </w:pPr>
      <w:r>
        <w:rPr>
          <w:b/>
          <w:lang w:val="en-GB"/>
        </w:rPr>
        <w:t>-----Insert Table 2 here-----</w:t>
      </w:r>
    </w:p>
    <w:p w:rsidR="00C51E7F" w:rsidRPr="00616AFD" w:rsidRDefault="002A39CF" w:rsidP="00616AFD">
      <w:pPr>
        <w:spacing w:after="200" w:line="480" w:lineRule="auto"/>
        <w:ind w:firstLine="720"/>
        <w:jc w:val="both"/>
        <w:rPr>
          <w:color w:val="0070C0"/>
          <w:lang w:val="en-GB"/>
        </w:rPr>
      </w:pPr>
      <w:proofErr w:type="gramStart"/>
      <w:r>
        <w:rPr>
          <w:i/>
          <w:lang w:val="en-GB"/>
        </w:rPr>
        <w:t>Social Constructionist.</w:t>
      </w:r>
      <w:proofErr w:type="gramEnd"/>
      <w:r>
        <w:rPr>
          <w:i/>
          <w:lang w:val="en-GB"/>
        </w:rPr>
        <w:t xml:space="preserve"> </w:t>
      </w:r>
      <w:r w:rsidR="0009316D">
        <w:rPr>
          <w:lang w:val="en-GB"/>
        </w:rPr>
        <w:t>The social constructionist paradigm</w:t>
      </w:r>
      <w:r>
        <w:rPr>
          <w:lang w:val="en-GB"/>
        </w:rPr>
        <w:t xml:space="preserve"> is associated with </w:t>
      </w:r>
      <w:r w:rsidR="001B146D">
        <w:rPr>
          <w:lang w:val="en-GB"/>
        </w:rPr>
        <w:t>the belief that human behaviour has an ‘internal logic’</w:t>
      </w:r>
      <w:r w:rsidR="00C15F16">
        <w:rPr>
          <w:lang w:val="en-GB"/>
        </w:rPr>
        <w:t xml:space="preserve"> and </w:t>
      </w:r>
      <w:r w:rsidR="001B146D">
        <w:rPr>
          <w:lang w:val="en-GB"/>
        </w:rPr>
        <w:t xml:space="preserve">this necessitates a need for understanding the subjective meaning individuals attach to their behaviour and surroundings (Gill and Johnson, 2002; </w:t>
      </w:r>
      <w:proofErr w:type="spellStart"/>
      <w:r w:rsidR="001B146D">
        <w:rPr>
          <w:lang w:val="en-GB"/>
        </w:rPr>
        <w:t>Guba</w:t>
      </w:r>
      <w:proofErr w:type="spellEnd"/>
      <w:r w:rsidR="001B146D">
        <w:rPr>
          <w:lang w:val="en-GB"/>
        </w:rPr>
        <w:t xml:space="preserve">, 1990). </w:t>
      </w:r>
      <w:r w:rsidR="0009316D">
        <w:rPr>
          <w:lang w:val="en-GB"/>
        </w:rPr>
        <w:t xml:space="preserve">It </w:t>
      </w:r>
      <w:r w:rsidR="001B146D">
        <w:rPr>
          <w:lang w:val="en-GB"/>
        </w:rPr>
        <w:t>is directly opposed to positivist-real</w:t>
      </w:r>
      <w:r w:rsidR="004E3EB1">
        <w:rPr>
          <w:lang w:val="en-GB"/>
        </w:rPr>
        <w:t xml:space="preserve">ist and </w:t>
      </w:r>
      <w:proofErr w:type="spellStart"/>
      <w:r w:rsidR="004E3EB1">
        <w:rPr>
          <w:lang w:val="en-GB"/>
        </w:rPr>
        <w:t>structuralist</w:t>
      </w:r>
      <w:proofErr w:type="spellEnd"/>
      <w:r w:rsidR="004E3EB1">
        <w:rPr>
          <w:lang w:val="en-GB"/>
        </w:rPr>
        <w:t xml:space="preserve"> research</w:t>
      </w:r>
      <w:r w:rsidR="0009316D">
        <w:rPr>
          <w:lang w:val="en-GB"/>
        </w:rPr>
        <w:t xml:space="preserve">. In this sense, social constructionist research </w:t>
      </w:r>
      <w:r w:rsidR="00C15F16">
        <w:rPr>
          <w:lang w:val="en-GB"/>
        </w:rPr>
        <w:t xml:space="preserve">rejects the view that </w:t>
      </w:r>
      <w:r w:rsidR="0009316D">
        <w:rPr>
          <w:lang w:val="en-GB"/>
        </w:rPr>
        <w:t xml:space="preserve">a concrete and external reality </w:t>
      </w:r>
      <w:r w:rsidR="00C15F16">
        <w:rPr>
          <w:lang w:val="en-GB"/>
        </w:rPr>
        <w:t xml:space="preserve">exists </w:t>
      </w:r>
      <w:r w:rsidR="0009316D">
        <w:rPr>
          <w:lang w:val="en-GB"/>
        </w:rPr>
        <w:t>independent of human consciousness and experience (</w:t>
      </w:r>
      <w:proofErr w:type="spellStart"/>
      <w:r w:rsidR="0009316D">
        <w:rPr>
          <w:lang w:val="en-GB"/>
        </w:rPr>
        <w:t>Gerge</w:t>
      </w:r>
      <w:r w:rsidR="00467C45">
        <w:rPr>
          <w:lang w:val="en-GB"/>
        </w:rPr>
        <w:t>n</w:t>
      </w:r>
      <w:proofErr w:type="spellEnd"/>
      <w:r w:rsidR="00467C45">
        <w:rPr>
          <w:lang w:val="en-GB"/>
        </w:rPr>
        <w:t xml:space="preserve">, 1999; </w:t>
      </w:r>
      <w:proofErr w:type="spellStart"/>
      <w:r w:rsidR="00467C45">
        <w:rPr>
          <w:lang w:val="en-GB"/>
        </w:rPr>
        <w:t>Gustavsson</w:t>
      </w:r>
      <w:proofErr w:type="spellEnd"/>
      <w:r w:rsidR="00467C45">
        <w:rPr>
          <w:lang w:val="en-GB"/>
        </w:rPr>
        <w:t>, 2001). R</w:t>
      </w:r>
      <w:r w:rsidR="00DF1A6F">
        <w:rPr>
          <w:lang w:val="en-GB"/>
        </w:rPr>
        <w:t>esearcher</w:t>
      </w:r>
      <w:r w:rsidR="00467C45">
        <w:rPr>
          <w:lang w:val="en-GB"/>
        </w:rPr>
        <w:t xml:space="preserve">s </w:t>
      </w:r>
      <w:r w:rsidR="00467C45" w:rsidRPr="009412C2">
        <w:rPr>
          <w:lang w:val="en-GB"/>
        </w:rPr>
        <w:t>are</w:t>
      </w:r>
      <w:r w:rsidR="00DF1A6F">
        <w:rPr>
          <w:lang w:val="en-GB"/>
        </w:rPr>
        <w:t xml:space="preserve"> interested in the internal logic of individuals </w:t>
      </w:r>
      <w:r w:rsidR="0009316D">
        <w:rPr>
          <w:lang w:val="en-GB"/>
        </w:rPr>
        <w:t>and to: ‘understand (</w:t>
      </w:r>
      <w:proofErr w:type="spellStart"/>
      <w:r w:rsidR="0009316D">
        <w:rPr>
          <w:lang w:val="en-GB"/>
        </w:rPr>
        <w:t>verstehen</w:t>
      </w:r>
      <w:proofErr w:type="spellEnd"/>
      <w:r w:rsidR="0009316D">
        <w:rPr>
          <w:lang w:val="en-GB"/>
        </w:rPr>
        <w:t xml:space="preserve">) how people make sense of their world, with human action being conceived as purposeful and meaningful’ (Gill and Johnson, 2002: 168). As such, and unlike ‘animals’ and natural ‘physical objects’, </w:t>
      </w:r>
      <w:r w:rsidR="00567780" w:rsidRPr="00B22287">
        <w:rPr>
          <w:lang w:val="en-GB"/>
        </w:rPr>
        <w:t xml:space="preserve">humans attach meaning to </w:t>
      </w:r>
      <w:r w:rsidR="0069668F" w:rsidRPr="00B22287">
        <w:rPr>
          <w:lang w:val="en-GB"/>
        </w:rPr>
        <w:t xml:space="preserve">the </w:t>
      </w:r>
      <w:r w:rsidR="0009316D" w:rsidRPr="00B22287">
        <w:rPr>
          <w:lang w:val="en-GB"/>
        </w:rPr>
        <w:t>objects surrounding</w:t>
      </w:r>
      <w:r w:rsidR="00DF1A6F" w:rsidRPr="00B22287">
        <w:rPr>
          <w:lang w:val="en-GB"/>
        </w:rPr>
        <w:t xml:space="preserve"> them</w:t>
      </w:r>
      <w:r w:rsidR="0069668F" w:rsidRPr="00B22287">
        <w:rPr>
          <w:lang w:val="en-GB"/>
        </w:rPr>
        <w:t xml:space="preserve"> and events</w:t>
      </w:r>
      <w:r w:rsidR="00DF1A6F" w:rsidRPr="00B22287">
        <w:rPr>
          <w:lang w:val="en-GB"/>
        </w:rPr>
        <w:t xml:space="preserve"> </w:t>
      </w:r>
      <w:r w:rsidR="00DF1A6F">
        <w:rPr>
          <w:lang w:val="en-GB"/>
        </w:rPr>
        <w:t xml:space="preserve">(Gill and Johnson, 2002). </w:t>
      </w:r>
      <w:r w:rsidR="0009316D">
        <w:rPr>
          <w:lang w:val="en-GB"/>
        </w:rPr>
        <w:t xml:space="preserve">As Rocco et al (2003:21) point out, another: ‘purist perspective is associated with the constructionists or </w:t>
      </w:r>
      <w:proofErr w:type="spellStart"/>
      <w:r w:rsidR="0009316D">
        <w:rPr>
          <w:lang w:val="en-GB"/>
        </w:rPr>
        <w:t>interpretivists</w:t>
      </w:r>
      <w:proofErr w:type="spellEnd"/>
      <w:r w:rsidR="0009316D">
        <w:rPr>
          <w:lang w:val="en-GB"/>
        </w:rPr>
        <w:t>. They believe reality to be socially constructed and only knowable from multiple and subjective points of view. The knower and known are seen as inseparable’.</w:t>
      </w:r>
      <w:r w:rsidR="00C239E3">
        <w:rPr>
          <w:lang w:val="en-GB"/>
        </w:rPr>
        <w:t xml:space="preserve"> Thus, i</w:t>
      </w:r>
      <w:r w:rsidR="00C15F16">
        <w:rPr>
          <w:lang w:val="en-GB"/>
        </w:rPr>
        <w:t>ndividua</w:t>
      </w:r>
      <w:r w:rsidR="00DF1A6F">
        <w:rPr>
          <w:lang w:val="en-GB"/>
        </w:rPr>
        <w:t xml:space="preserve">ls </w:t>
      </w:r>
      <w:r w:rsidR="00467C45">
        <w:rPr>
          <w:lang w:val="en-GB"/>
        </w:rPr>
        <w:t xml:space="preserve">are </w:t>
      </w:r>
      <w:r w:rsidR="00567780">
        <w:rPr>
          <w:lang w:val="en-GB"/>
        </w:rPr>
        <w:t xml:space="preserve">considered </w:t>
      </w:r>
      <w:proofErr w:type="spellStart"/>
      <w:r w:rsidR="00567780">
        <w:rPr>
          <w:lang w:val="en-GB"/>
        </w:rPr>
        <w:t>agentic</w:t>
      </w:r>
      <w:proofErr w:type="spellEnd"/>
      <w:r w:rsidR="00567780">
        <w:rPr>
          <w:lang w:val="en-GB"/>
        </w:rPr>
        <w:t xml:space="preserve"> </w:t>
      </w:r>
      <w:r w:rsidR="00CA4FE1">
        <w:rPr>
          <w:lang w:val="en-GB"/>
        </w:rPr>
        <w:t xml:space="preserve">and </w:t>
      </w:r>
      <w:r w:rsidR="00CA4FE1" w:rsidRPr="005903A5">
        <w:rPr>
          <w:lang w:val="en-GB"/>
        </w:rPr>
        <w:t>c</w:t>
      </w:r>
      <w:r w:rsidR="00567780" w:rsidRPr="005903A5">
        <w:rPr>
          <w:lang w:val="en-GB"/>
        </w:rPr>
        <w:t>an imagine new possibilities</w:t>
      </w:r>
      <w:r w:rsidR="00CA4FE1">
        <w:rPr>
          <w:lang w:val="en-GB"/>
        </w:rPr>
        <w:t xml:space="preserve"> </w:t>
      </w:r>
      <w:r w:rsidR="00C15F16">
        <w:rPr>
          <w:lang w:val="en-GB"/>
        </w:rPr>
        <w:t>(Chia, 2000</w:t>
      </w:r>
      <w:r w:rsidR="00567780">
        <w:rPr>
          <w:lang w:val="en-GB"/>
        </w:rPr>
        <w:t xml:space="preserve">; </w:t>
      </w:r>
      <w:proofErr w:type="spellStart"/>
      <w:r w:rsidR="00567780" w:rsidRPr="005903A5">
        <w:rPr>
          <w:lang w:val="en-GB"/>
        </w:rPr>
        <w:t>Weick</w:t>
      </w:r>
      <w:proofErr w:type="spellEnd"/>
      <w:r w:rsidR="00567780" w:rsidRPr="005903A5">
        <w:rPr>
          <w:lang w:val="en-GB"/>
        </w:rPr>
        <w:t>, 1989</w:t>
      </w:r>
      <w:r w:rsidR="00C15F16" w:rsidRPr="005903A5">
        <w:rPr>
          <w:lang w:val="en-GB"/>
        </w:rPr>
        <w:t>).</w:t>
      </w:r>
      <w:r w:rsidR="00B22287">
        <w:rPr>
          <w:lang w:val="en-GB"/>
        </w:rPr>
        <w:t xml:space="preserve"> </w:t>
      </w:r>
      <w:r w:rsidR="0069668F">
        <w:rPr>
          <w:color w:val="808080" w:themeColor="background1" w:themeShade="80"/>
          <w:lang w:val="en-GB"/>
        </w:rPr>
        <w:tab/>
      </w:r>
      <w:r w:rsidR="00567780">
        <w:rPr>
          <w:color w:val="808080" w:themeColor="background1" w:themeShade="80"/>
          <w:lang w:val="en-GB"/>
        </w:rPr>
        <w:lastRenderedPageBreak/>
        <w:tab/>
      </w:r>
      <w:r w:rsidR="00776516">
        <w:rPr>
          <w:lang w:val="en-GB"/>
        </w:rPr>
        <w:t>The epistemological bases</w:t>
      </w:r>
      <w:r w:rsidR="007B3E27">
        <w:rPr>
          <w:lang w:val="en-GB"/>
        </w:rPr>
        <w:t xml:space="preserve"> of </w:t>
      </w:r>
      <w:r w:rsidR="001867F7">
        <w:rPr>
          <w:lang w:val="en-GB"/>
        </w:rPr>
        <w:t xml:space="preserve">social constructionism are </w:t>
      </w:r>
      <w:r w:rsidR="007B3E27">
        <w:rPr>
          <w:lang w:val="en-GB"/>
        </w:rPr>
        <w:t>narrative and descriptive accounts (</w:t>
      </w:r>
      <w:proofErr w:type="spellStart"/>
      <w:r w:rsidR="007B3E27">
        <w:rPr>
          <w:lang w:val="en-GB"/>
        </w:rPr>
        <w:t>Guba</w:t>
      </w:r>
      <w:proofErr w:type="spellEnd"/>
      <w:r w:rsidR="007B3E27">
        <w:rPr>
          <w:lang w:val="en-GB"/>
        </w:rPr>
        <w:t xml:space="preserve">, 1990). </w:t>
      </w:r>
      <w:r w:rsidR="00DF1A6F">
        <w:rPr>
          <w:lang w:val="en-GB"/>
        </w:rPr>
        <w:t xml:space="preserve">Data and </w:t>
      </w:r>
      <w:r w:rsidR="00B81981">
        <w:rPr>
          <w:lang w:val="en-GB"/>
        </w:rPr>
        <w:t>knowledge rep</w:t>
      </w:r>
      <w:r w:rsidR="00D97FC4">
        <w:rPr>
          <w:lang w:val="en-GB"/>
        </w:rPr>
        <w:t xml:space="preserve">resentations are based on </w:t>
      </w:r>
      <w:r w:rsidR="00B81981">
        <w:rPr>
          <w:lang w:val="en-GB"/>
        </w:rPr>
        <w:t>detailed accounts of written-spoken word and ideographic symbolic action (</w:t>
      </w:r>
      <w:proofErr w:type="spellStart"/>
      <w:r w:rsidR="00B81981">
        <w:rPr>
          <w:lang w:val="en-GB"/>
        </w:rPr>
        <w:t>Gergen</w:t>
      </w:r>
      <w:proofErr w:type="spellEnd"/>
      <w:r w:rsidR="00CA4FE1">
        <w:rPr>
          <w:lang w:val="en-GB"/>
        </w:rPr>
        <w:t xml:space="preserve">, 1999; Gill and Johnson, 2002; </w:t>
      </w:r>
      <w:proofErr w:type="spellStart"/>
      <w:r w:rsidR="00092149">
        <w:rPr>
          <w:lang w:val="en-GB"/>
        </w:rPr>
        <w:t>Shotter</w:t>
      </w:r>
      <w:proofErr w:type="spellEnd"/>
      <w:r w:rsidR="00092149">
        <w:rPr>
          <w:lang w:val="en-GB"/>
        </w:rPr>
        <w:t>, 1993</w:t>
      </w:r>
      <w:r w:rsidR="00B81981">
        <w:rPr>
          <w:lang w:val="en-GB"/>
        </w:rPr>
        <w:t xml:space="preserve">). </w:t>
      </w:r>
      <w:r w:rsidR="00DF1A6F">
        <w:rPr>
          <w:lang w:val="en-GB"/>
        </w:rPr>
        <w:t xml:space="preserve">As Cunliffe (2001) suggests, </w:t>
      </w:r>
      <w:r w:rsidR="001867F7">
        <w:rPr>
          <w:lang w:val="en-GB"/>
        </w:rPr>
        <w:t>managers’</w:t>
      </w:r>
      <w:r w:rsidR="00DF1A6F">
        <w:rPr>
          <w:lang w:val="en-GB"/>
        </w:rPr>
        <w:t xml:space="preserve"> everyday talk is an entry point into the</w:t>
      </w:r>
      <w:r w:rsidR="001867F7">
        <w:rPr>
          <w:lang w:val="en-GB"/>
        </w:rPr>
        <w:t>ir</w:t>
      </w:r>
      <w:r w:rsidR="00DF1A6F">
        <w:rPr>
          <w:lang w:val="en-GB"/>
        </w:rPr>
        <w:t xml:space="preserve"> multiple rea</w:t>
      </w:r>
      <w:r w:rsidR="001867F7">
        <w:rPr>
          <w:lang w:val="en-GB"/>
        </w:rPr>
        <w:t xml:space="preserve">lities and social constructions </w:t>
      </w:r>
      <w:r w:rsidR="00DF1A6F">
        <w:rPr>
          <w:lang w:val="en-GB"/>
        </w:rPr>
        <w:t xml:space="preserve">in an everyday setting. </w:t>
      </w:r>
      <w:r w:rsidR="00D22ABC">
        <w:rPr>
          <w:lang w:val="en-GB"/>
        </w:rPr>
        <w:t xml:space="preserve">There is a focus on: ‘detailed, rich, and thick (emphatic) description written directly and somewhat informally’ (Johnson and </w:t>
      </w:r>
      <w:proofErr w:type="spellStart"/>
      <w:r w:rsidR="00D22ABC">
        <w:rPr>
          <w:lang w:val="en-GB"/>
        </w:rPr>
        <w:t>Onwuegbuzie</w:t>
      </w:r>
      <w:proofErr w:type="spellEnd"/>
      <w:r w:rsidR="00D22ABC">
        <w:rPr>
          <w:lang w:val="en-GB"/>
        </w:rPr>
        <w:t>, 2004:14). This thick d</w:t>
      </w:r>
      <w:r w:rsidR="001213DD">
        <w:rPr>
          <w:lang w:val="en-GB"/>
        </w:rPr>
        <w:t xml:space="preserve">escriptive approach to analyses </w:t>
      </w:r>
      <w:r w:rsidR="00D22ABC">
        <w:rPr>
          <w:lang w:val="en-GB"/>
        </w:rPr>
        <w:t>contrast</w:t>
      </w:r>
      <w:r w:rsidR="001213DD">
        <w:rPr>
          <w:lang w:val="en-GB"/>
        </w:rPr>
        <w:t xml:space="preserve">s </w:t>
      </w:r>
      <w:r w:rsidR="00D22ABC">
        <w:rPr>
          <w:lang w:val="en-GB"/>
        </w:rPr>
        <w:t xml:space="preserve">the formal and passive reporting of positivist-realist and </w:t>
      </w:r>
      <w:proofErr w:type="spellStart"/>
      <w:r w:rsidR="00D22ABC">
        <w:rPr>
          <w:lang w:val="en-GB"/>
        </w:rPr>
        <w:t>structuralist</w:t>
      </w:r>
      <w:proofErr w:type="spellEnd"/>
      <w:r w:rsidR="00D22ABC">
        <w:rPr>
          <w:lang w:val="en-GB"/>
        </w:rPr>
        <w:t xml:space="preserve"> research. It is clear that social constructionists </w:t>
      </w:r>
      <w:r w:rsidR="00776516" w:rsidRPr="009412C2">
        <w:rPr>
          <w:lang w:val="en-GB"/>
        </w:rPr>
        <w:t>have very few concerns</w:t>
      </w:r>
      <w:r w:rsidR="00776516">
        <w:rPr>
          <w:color w:val="FF0000"/>
          <w:lang w:val="en-GB"/>
        </w:rPr>
        <w:t xml:space="preserve"> </w:t>
      </w:r>
      <w:r w:rsidR="00776516">
        <w:rPr>
          <w:lang w:val="en-GB"/>
        </w:rPr>
        <w:t>about objective or value-</w:t>
      </w:r>
      <w:r w:rsidR="00D22ABC">
        <w:rPr>
          <w:lang w:val="en-GB"/>
        </w:rPr>
        <w:t>free ‘testability’, and instead</w:t>
      </w:r>
      <w:r w:rsidR="00776516">
        <w:rPr>
          <w:lang w:val="en-GB"/>
        </w:rPr>
        <w:t>,</w:t>
      </w:r>
      <w:r w:rsidR="00D22ABC">
        <w:rPr>
          <w:lang w:val="en-GB"/>
        </w:rPr>
        <w:t xml:space="preserve"> prefer to immerse themselves in the </w:t>
      </w:r>
      <w:r w:rsidR="00D97FC4">
        <w:rPr>
          <w:lang w:val="en-GB"/>
        </w:rPr>
        <w:t xml:space="preserve">rich </w:t>
      </w:r>
      <w:r w:rsidR="00D22ABC">
        <w:rPr>
          <w:lang w:val="en-GB"/>
        </w:rPr>
        <w:t>data (</w:t>
      </w:r>
      <w:proofErr w:type="spellStart"/>
      <w:r w:rsidR="00D22ABC">
        <w:rPr>
          <w:lang w:val="en-GB"/>
        </w:rPr>
        <w:t>McKelvey</w:t>
      </w:r>
      <w:proofErr w:type="spellEnd"/>
      <w:r w:rsidR="00092149">
        <w:rPr>
          <w:lang w:val="en-GB"/>
        </w:rPr>
        <w:t>, 1997).</w:t>
      </w:r>
      <w:r w:rsidR="00DF1A6F">
        <w:rPr>
          <w:lang w:val="en-GB"/>
        </w:rPr>
        <w:tab/>
      </w:r>
      <w:r w:rsidR="00DF1A6F">
        <w:rPr>
          <w:lang w:val="en-GB"/>
        </w:rPr>
        <w:tab/>
      </w:r>
      <w:r w:rsidR="00DF1A6F">
        <w:rPr>
          <w:lang w:val="en-GB"/>
        </w:rPr>
        <w:tab/>
      </w:r>
      <w:r w:rsidR="00DF1A6F">
        <w:rPr>
          <w:lang w:val="en-GB"/>
        </w:rPr>
        <w:tab/>
      </w:r>
      <w:r w:rsidR="00DF1A6F">
        <w:rPr>
          <w:lang w:val="en-GB"/>
        </w:rPr>
        <w:tab/>
      </w:r>
      <w:r w:rsidR="004E3EB1">
        <w:rPr>
          <w:lang w:val="en-GB"/>
        </w:rPr>
        <w:tab/>
      </w:r>
      <w:r w:rsidR="004E3EB1">
        <w:rPr>
          <w:lang w:val="en-GB"/>
        </w:rPr>
        <w:tab/>
      </w:r>
      <w:r w:rsidR="00D97FC4">
        <w:rPr>
          <w:lang w:val="en-GB"/>
        </w:rPr>
        <w:tab/>
      </w:r>
      <w:r w:rsidR="00D97FC4">
        <w:rPr>
          <w:lang w:val="en-GB"/>
        </w:rPr>
        <w:tab/>
      </w:r>
      <w:r w:rsidR="00D97FC4">
        <w:rPr>
          <w:lang w:val="en-GB"/>
        </w:rPr>
        <w:tab/>
      </w:r>
      <w:r w:rsidR="001213DD">
        <w:rPr>
          <w:lang w:val="en-GB"/>
        </w:rPr>
        <w:tab/>
      </w:r>
      <w:r w:rsidR="001213DD">
        <w:rPr>
          <w:lang w:val="en-GB"/>
        </w:rPr>
        <w:tab/>
      </w:r>
      <w:r w:rsidR="001867F7">
        <w:rPr>
          <w:lang w:val="en-GB"/>
        </w:rPr>
        <w:t>Thick description is an important st</w:t>
      </w:r>
      <w:r w:rsidR="00776516">
        <w:rPr>
          <w:lang w:val="en-GB"/>
        </w:rPr>
        <w:t>rength of social constructionis</w:t>
      </w:r>
      <w:r w:rsidR="00776516" w:rsidRPr="009412C2">
        <w:rPr>
          <w:lang w:val="en-GB"/>
        </w:rPr>
        <w:t xml:space="preserve">m </w:t>
      </w:r>
      <w:r w:rsidR="001867F7">
        <w:rPr>
          <w:lang w:val="en-GB"/>
        </w:rPr>
        <w:t>and encourages researchers to situate the me</w:t>
      </w:r>
      <w:r w:rsidR="00776516">
        <w:rPr>
          <w:lang w:val="en-GB"/>
        </w:rPr>
        <w:t xml:space="preserve">aning of entrepreneurs </w:t>
      </w:r>
      <w:r w:rsidR="001867F7">
        <w:rPr>
          <w:lang w:val="en-GB"/>
        </w:rPr>
        <w:t xml:space="preserve">in </w:t>
      </w:r>
      <w:r w:rsidR="00776516" w:rsidRPr="009412C2">
        <w:rPr>
          <w:lang w:val="en-GB"/>
        </w:rPr>
        <w:t xml:space="preserve">their </w:t>
      </w:r>
      <w:r w:rsidR="001867F7">
        <w:rPr>
          <w:lang w:val="en-GB"/>
        </w:rPr>
        <w:t>everyday social interaction</w:t>
      </w:r>
      <w:r w:rsidR="00776516" w:rsidRPr="009412C2">
        <w:rPr>
          <w:lang w:val="en-GB"/>
        </w:rPr>
        <w:t>s</w:t>
      </w:r>
      <w:r w:rsidR="001867F7" w:rsidRPr="00776516">
        <w:rPr>
          <w:color w:val="FF0000"/>
          <w:lang w:val="en-GB"/>
        </w:rPr>
        <w:t xml:space="preserve"> </w:t>
      </w:r>
      <w:r w:rsidR="001867F7">
        <w:rPr>
          <w:lang w:val="en-GB"/>
        </w:rPr>
        <w:t xml:space="preserve">(Gill and Johnson, 2002; Johnson and </w:t>
      </w:r>
      <w:proofErr w:type="spellStart"/>
      <w:r w:rsidR="001867F7">
        <w:rPr>
          <w:lang w:val="en-GB"/>
        </w:rPr>
        <w:t>Onwuegbuzie</w:t>
      </w:r>
      <w:proofErr w:type="spellEnd"/>
      <w:r w:rsidR="001867F7">
        <w:rPr>
          <w:lang w:val="en-GB"/>
        </w:rPr>
        <w:t xml:space="preserve">, 2004). </w:t>
      </w:r>
      <w:r w:rsidR="00EA0116">
        <w:rPr>
          <w:lang w:val="en-GB"/>
        </w:rPr>
        <w:t>Detaile</w:t>
      </w:r>
      <w:r w:rsidR="00DA774F">
        <w:rPr>
          <w:lang w:val="en-GB"/>
        </w:rPr>
        <w:t>d and thick description facilitates</w:t>
      </w:r>
      <w:r w:rsidR="00EA0116">
        <w:rPr>
          <w:lang w:val="en-GB"/>
        </w:rPr>
        <w:t xml:space="preserve"> an understanding of specific contextual</w:t>
      </w:r>
      <w:r w:rsidR="001867F7">
        <w:rPr>
          <w:lang w:val="en-GB"/>
        </w:rPr>
        <w:t>, spatial and cultural</w:t>
      </w:r>
      <w:r w:rsidR="00EA0116">
        <w:rPr>
          <w:lang w:val="en-GB"/>
        </w:rPr>
        <w:t xml:space="preserve"> factors that relate to </w:t>
      </w:r>
      <w:r w:rsidR="00DB165A">
        <w:rPr>
          <w:lang w:val="en-GB"/>
        </w:rPr>
        <w:t xml:space="preserve">entrepreneurial </w:t>
      </w:r>
      <w:r w:rsidR="00EA0116">
        <w:rPr>
          <w:lang w:val="en-GB"/>
        </w:rPr>
        <w:t>social capital ‘instead of glossing over’ them</w:t>
      </w:r>
      <w:r w:rsidR="00411FB5">
        <w:rPr>
          <w:lang w:val="en-GB"/>
        </w:rPr>
        <w:t>,</w:t>
      </w:r>
      <w:r w:rsidR="00EA0116">
        <w:rPr>
          <w:lang w:val="en-GB"/>
        </w:rPr>
        <w:t xml:space="preserve"> as much positivist-realist and </w:t>
      </w:r>
      <w:proofErr w:type="spellStart"/>
      <w:r w:rsidR="00EA0116">
        <w:rPr>
          <w:lang w:val="en-GB"/>
        </w:rPr>
        <w:t>structuralist</w:t>
      </w:r>
      <w:proofErr w:type="spellEnd"/>
      <w:r w:rsidR="00EA0116">
        <w:rPr>
          <w:lang w:val="en-GB"/>
        </w:rPr>
        <w:t xml:space="preserve"> rese</w:t>
      </w:r>
      <w:r w:rsidR="00776516">
        <w:rPr>
          <w:lang w:val="en-GB"/>
        </w:rPr>
        <w:t>arch does (</w:t>
      </w:r>
      <w:proofErr w:type="spellStart"/>
      <w:r w:rsidR="00776516">
        <w:rPr>
          <w:lang w:val="en-GB"/>
        </w:rPr>
        <w:t>McKelvey</w:t>
      </w:r>
      <w:proofErr w:type="spellEnd"/>
      <w:r w:rsidR="00776516">
        <w:rPr>
          <w:lang w:val="en-GB"/>
        </w:rPr>
        <w:t xml:space="preserve">, 1997:354). </w:t>
      </w:r>
      <w:r w:rsidR="0050617A">
        <w:rPr>
          <w:lang w:val="en-GB"/>
        </w:rPr>
        <w:t>S</w:t>
      </w:r>
      <w:r w:rsidR="00042266" w:rsidRPr="009412C2">
        <w:rPr>
          <w:lang w:val="en-GB"/>
        </w:rPr>
        <w:t xml:space="preserve">ubjective </w:t>
      </w:r>
      <w:r w:rsidR="00776516" w:rsidRPr="009412C2">
        <w:rPr>
          <w:lang w:val="en-GB"/>
        </w:rPr>
        <w:t xml:space="preserve">research demonstrates the unwillingness or inability of migrant entrepreneurs to </w:t>
      </w:r>
      <w:r w:rsidR="001213DD">
        <w:rPr>
          <w:lang w:val="en-GB"/>
        </w:rPr>
        <w:t xml:space="preserve">develop bridging </w:t>
      </w:r>
      <w:r w:rsidR="0050617A">
        <w:rPr>
          <w:lang w:val="en-GB"/>
        </w:rPr>
        <w:t>networks</w:t>
      </w:r>
      <w:r w:rsidR="00776516" w:rsidRPr="009412C2">
        <w:rPr>
          <w:lang w:val="en-GB"/>
        </w:rPr>
        <w:t xml:space="preserve"> (Ram et al, 2008; Ryan et al, 2008), and</w:t>
      </w:r>
      <w:r w:rsidR="0050617A">
        <w:rPr>
          <w:lang w:val="en-GB"/>
        </w:rPr>
        <w:t xml:space="preserve"> the</w:t>
      </w:r>
      <w:r w:rsidR="00776516" w:rsidRPr="009412C2">
        <w:rPr>
          <w:lang w:val="en-GB"/>
        </w:rPr>
        <w:t xml:space="preserve"> resource</w:t>
      </w:r>
      <w:r w:rsidR="0050617A">
        <w:rPr>
          <w:lang w:val="en-GB"/>
        </w:rPr>
        <w:t>-</w:t>
      </w:r>
      <w:r w:rsidR="001213DD">
        <w:rPr>
          <w:lang w:val="en-GB"/>
        </w:rPr>
        <w:t>poor bonding</w:t>
      </w:r>
      <w:r w:rsidR="00776516" w:rsidRPr="009412C2">
        <w:rPr>
          <w:lang w:val="en-GB"/>
        </w:rPr>
        <w:t xml:space="preserve"> networks of business founders with lower socio-economic backgrounds (Anderson and Miller, 2003). In addition,</w:t>
      </w:r>
      <w:r w:rsidR="005D1E52" w:rsidRPr="009412C2">
        <w:rPr>
          <w:lang w:val="en-GB"/>
        </w:rPr>
        <w:t xml:space="preserve"> subjective</w:t>
      </w:r>
      <w:r w:rsidR="00E429DD" w:rsidRPr="009412C2">
        <w:rPr>
          <w:lang w:val="en-GB"/>
        </w:rPr>
        <w:t xml:space="preserve"> research demonstrates the parochial preferences and kinship values that moderate the small networks of African-Tanzanian micr</w:t>
      </w:r>
      <w:r w:rsidR="001213DD">
        <w:rPr>
          <w:lang w:val="en-GB"/>
        </w:rPr>
        <w:t>o-traders (</w:t>
      </w:r>
      <w:proofErr w:type="spellStart"/>
      <w:r w:rsidR="001213DD">
        <w:rPr>
          <w:lang w:val="en-GB"/>
        </w:rPr>
        <w:t>Jenssen</w:t>
      </w:r>
      <w:proofErr w:type="spellEnd"/>
      <w:r w:rsidR="001213DD">
        <w:rPr>
          <w:lang w:val="en-GB"/>
        </w:rPr>
        <w:t xml:space="preserve"> and Kristian</w:t>
      </w:r>
      <w:r w:rsidR="00E429DD" w:rsidRPr="009412C2">
        <w:rPr>
          <w:lang w:val="en-GB"/>
        </w:rPr>
        <w:t xml:space="preserve">sen, 2004; </w:t>
      </w:r>
      <w:proofErr w:type="spellStart"/>
      <w:r w:rsidR="00E429DD" w:rsidRPr="009412C2">
        <w:rPr>
          <w:lang w:val="en-GB"/>
        </w:rPr>
        <w:t>Oyhus</w:t>
      </w:r>
      <w:proofErr w:type="spellEnd"/>
      <w:r w:rsidR="00E429DD" w:rsidRPr="009412C2">
        <w:rPr>
          <w:lang w:val="en-GB"/>
        </w:rPr>
        <w:t>, 2003).</w:t>
      </w:r>
      <w:r w:rsidR="00E429DD">
        <w:rPr>
          <w:color w:val="0070C0"/>
          <w:lang w:val="en-GB"/>
        </w:rPr>
        <w:t xml:space="preserve"> </w:t>
      </w:r>
      <w:r w:rsidR="0094476B">
        <w:rPr>
          <w:lang w:val="en-GB"/>
        </w:rPr>
        <w:t>There are even recent efforts to provide substantive insights based on anthropologic</w:t>
      </w:r>
      <w:r w:rsidR="00BB162C">
        <w:rPr>
          <w:lang w:val="en-GB"/>
        </w:rPr>
        <w:t>al design (</w:t>
      </w:r>
      <w:r w:rsidR="00C95A23">
        <w:rPr>
          <w:lang w:val="en-GB"/>
        </w:rPr>
        <w:t xml:space="preserve">Foley and O’Connor, 2013; </w:t>
      </w:r>
      <w:r w:rsidR="00BB162C">
        <w:rPr>
          <w:lang w:val="en-GB"/>
        </w:rPr>
        <w:t>Light and Dana, 2013)</w:t>
      </w:r>
      <w:r w:rsidR="00C95A23">
        <w:rPr>
          <w:lang w:val="en-GB"/>
        </w:rPr>
        <w:t>.</w:t>
      </w:r>
      <w:r w:rsidR="00590125">
        <w:rPr>
          <w:lang w:val="en-GB"/>
        </w:rPr>
        <w:t xml:space="preserve">  </w:t>
      </w:r>
      <w:r w:rsidR="00C95A23">
        <w:rPr>
          <w:lang w:val="en-GB"/>
        </w:rPr>
        <w:t xml:space="preserve"> </w:t>
      </w:r>
      <w:r w:rsidR="0023260A">
        <w:rPr>
          <w:lang w:val="en-GB"/>
        </w:rPr>
        <w:tab/>
      </w:r>
      <w:r w:rsidR="0023260A">
        <w:rPr>
          <w:lang w:val="en-GB"/>
        </w:rPr>
        <w:tab/>
      </w:r>
      <w:r w:rsidR="0023260A">
        <w:rPr>
          <w:lang w:val="en-GB"/>
        </w:rPr>
        <w:tab/>
      </w:r>
      <w:r w:rsidR="0023260A">
        <w:rPr>
          <w:lang w:val="en-GB"/>
        </w:rPr>
        <w:tab/>
      </w:r>
      <w:r w:rsidR="0023260A">
        <w:rPr>
          <w:lang w:val="en-GB"/>
        </w:rPr>
        <w:tab/>
      </w:r>
      <w:r w:rsidR="0023260A">
        <w:rPr>
          <w:lang w:val="en-GB"/>
        </w:rPr>
        <w:tab/>
      </w:r>
      <w:r w:rsidR="00DB165A">
        <w:rPr>
          <w:lang w:val="en-GB"/>
        </w:rPr>
        <w:t xml:space="preserve">Another strength of social constructionist research is </w:t>
      </w:r>
      <w:r w:rsidR="004E3EB1">
        <w:rPr>
          <w:lang w:val="en-GB"/>
        </w:rPr>
        <w:t xml:space="preserve">a focus on ‘how and why’ </w:t>
      </w:r>
      <w:r w:rsidR="004E3EB1">
        <w:rPr>
          <w:lang w:val="en-GB"/>
        </w:rPr>
        <w:lastRenderedPageBreak/>
        <w:t xml:space="preserve">entrepreneurs socially interact, relational norms and structures of communication in everyday settings </w:t>
      </w:r>
      <w:r w:rsidR="00BB162C">
        <w:rPr>
          <w:lang w:val="en-GB"/>
        </w:rPr>
        <w:t>(</w:t>
      </w:r>
      <w:r w:rsidR="004E3EB1">
        <w:rPr>
          <w:lang w:val="en-GB"/>
        </w:rPr>
        <w:t xml:space="preserve">Lindgren and </w:t>
      </w:r>
      <w:proofErr w:type="spellStart"/>
      <w:r w:rsidR="004E3EB1">
        <w:rPr>
          <w:lang w:val="en-GB"/>
        </w:rPr>
        <w:t>Packendorff</w:t>
      </w:r>
      <w:proofErr w:type="spellEnd"/>
      <w:r w:rsidR="004E3EB1">
        <w:rPr>
          <w:lang w:val="en-GB"/>
        </w:rPr>
        <w:t xml:space="preserve">, 2009; </w:t>
      </w:r>
      <w:r w:rsidR="000E028B">
        <w:rPr>
          <w:lang w:val="en-GB"/>
        </w:rPr>
        <w:t>Reimer et al, 2008</w:t>
      </w:r>
      <w:r w:rsidR="00BB162C">
        <w:rPr>
          <w:lang w:val="en-GB"/>
        </w:rPr>
        <w:t>).</w:t>
      </w:r>
      <w:r w:rsidR="000E028B">
        <w:rPr>
          <w:lang w:val="en-GB"/>
        </w:rPr>
        <w:t xml:space="preserve"> </w:t>
      </w:r>
      <w:r w:rsidR="00DB165A">
        <w:rPr>
          <w:lang w:val="en-GB"/>
        </w:rPr>
        <w:t>As Gill and Johns</w:t>
      </w:r>
      <w:r w:rsidR="00E429DD">
        <w:rPr>
          <w:lang w:val="en-GB"/>
        </w:rPr>
        <w:t>on (2002:171) suggest, situat</w:t>
      </w:r>
      <w:r w:rsidR="00E429DD" w:rsidRPr="009412C2">
        <w:rPr>
          <w:lang w:val="en-GB"/>
        </w:rPr>
        <w:t>ed</w:t>
      </w:r>
      <w:r w:rsidR="00DB165A" w:rsidRPr="009412C2">
        <w:rPr>
          <w:lang w:val="en-GB"/>
        </w:rPr>
        <w:t xml:space="preserve"> </w:t>
      </w:r>
      <w:r w:rsidR="00DB165A">
        <w:rPr>
          <w:lang w:val="en-GB"/>
        </w:rPr>
        <w:t xml:space="preserve">meaning demonstrates a commitment to </w:t>
      </w:r>
      <w:r w:rsidR="00177F7E">
        <w:rPr>
          <w:lang w:val="en-GB"/>
        </w:rPr>
        <w:t xml:space="preserve">understanding: ‘micro-analyses of individual or group action’. </w:t>
      </w:r>
      <w:r w:rsidR="00E429DD">
        <w:rPr>
          <w:lang w:val="en-GB"/>
        </w:rPr>
        <w:t>E</w:t>
      </w:r>
      <w:r w:rsidR="00177F7E">
        <w:rPr>
          <w:lang w:val="en-GB"/>
        </w:rPr>
        <w:t>mergin</w:t>
      </w:r>
      <w:r w:rsidR="00E429DD">
        <w:rPr>
          <w:lang w:val="en-GB"/>
        </w:rPr>
        <w:t xml:space="preserve">g entrepreneurial research </w:t>
      </w:r>
      <w:r w:rsidR="00177F7E">
        <w:rPr>
          <w:lang w:val="en-GB"/>
        </w:rPr>
        <w:t xml:space="preserve">demonstrates the influence of cognitive social capital and </w:t>
      </w:r>
      <w:r w:rsidR="0023260A">
        <w:rPr>
          <w:lang w:val="en-GB"/>
        </w:rPr>
        <w:t xml:space="preserve">everyday </w:t>
      </w:r>
      <w:r w:rsidR="00177F7E">
        <w:rPr>
          <w:lang w:val="en-GB"/>
        </w:rPr>
        <w:t xml:space="preserve">use of technical language competencies, straight talk and open communication (Anderson et al, 2007; </w:t>
      </w:r>
      <w:proofErr w:type="spellStart"/>
      <w:r w:rsidR="00177F7E">
        <w:rPr>
          <w:lang w:val="en-GB"/>
        </w:rPr>
        <w:t>Bowey</w:t>
      </w:r>
      <w:proofErr w:type="spellEnd"/>
      <w:r w:rsidR="00177F7E">
        <w:rPr>
          <w:lang w:val="en-GB"/>
        </w:rPr>
        <w:t xml:space="preserve"> and Easton, 2007; </w:t>
      </w:r>
      <w:proofErr w:type="spellStart"/>
      <w:r w:rsidR="00177F7E">
        <w:rPr>
          <w:lang w:val="en-GB"/>
        </w:rPr>
        <w:t>We</w:t>
      </w:r>
      <w:r w:rsidR="00E429DD">
        <w:rPr>
          <w:lang w:val="en-GB"/>
        </w:rPr>
        <w:t>sterlund</w:t>
      </w:r>
      <w:proofErr w:type="spellEnd"/>
      <w:r w:rsidR="00E429DD">
        <w:rPr>
          <w:lang w:val="en-GB"/>
        </w:rPr>
        <w:t xml:space="preserve"> and </w:t>
      </w:r>
      <w:proofErr w:type="spellStart"/>
      <w:r w:rsidR="00E429DD">
        <w:rPr>
          <w:lang w:val="en-GB"/>
        </w:rPr>
        <w:t>Svahn</w:t>
      </w:r>
      <w:proofErr w:type="spellEnd"/>
      <w:r w:rsidR="00E429DD">
        <w:rPr>
          <w:lang w:val="en-GB"/>
        </w:rPr>
        <w:t>, 2008). R</w:t>
      </w:r>
      <w:r w:rsidR="00177F7E">
        <w:rPr>
          <w:lang w:val="en-GB"/>
        </w:rPr>
        <w:t xml:space="preserve">elational social capital </w:t>
      </w:r>
      <w:r w:rsidR="0023260A">
        <w:rPr>
          <w:lang w:val="en-GB"/>
        </w:rPr>
        <w:t xml:space="preserve">research </w:t>
      </w:r>
      <w:r w:rsidR="00E429DD" w:rsidRPr="009412C2">
        <w:rPr>
          <w:lang w:val="en-GB"/>
        </w:rPr>
        <w:t>draws attention to</w:t>
      </w:r>
      <w:r w:rsidR="00E429DD">
        <w:rPr>
          <w:color w:val="FF0000"/>
          <w:lang w:val="en-GB"/>
        </w:rPr>
        <w:t xml:space="preserve"> </w:t>
      </w:r>
      <w:r w:rsidR="00F237D9">
        <w:rPr>
          <w:lang w:val="en-GB"/>
        </w:rPr>
        <w:t>diverse</w:t>
      </w:r>
      <w:r w:rsidR="00177F7E">
        <w:rPr>
          <w:lang w:val="en-GB"/>
        </w:rPr>
        <w:t xml:space="preserve"> norms such as trust, reciprocity, favours, expectations and security (Anderson and Jack, 2002; Butler and Purchase, 2008; </w:t>
      </w:r>
      <w:proofErr w:type="spellStart"/>
      <w:r w:rsidR="00177F7E">
        <w:rPr>
          <w:lang w:val="en-GB"/>
        </w:rPr>
        <w:t>Jonsson</w:t>
      </w:r>
      <w:proofErr w:type="spellEnd"/>
      <w:r w:rsidR="00177F7E">
        <w:rPr>
          <w:lang w:val="en-GB"/>
        </w:rPr>
        <w:t xml:space="preserve"> and Li</w:t>
      </w:r>
      <w:r w:rsidR="000E028B">
        <w:rPr>
          <w:lang w:val="en-GB"/>
        </w:rPr>
        <w:t xml:space="preserve">ndbergh, 2011; </w:t>
      </w:r>
      <w:proofErr w:type="spellStart"/>
      <w:r w:rsidR="000E028B">
        <w:rPr>
          <w:lang w:val="en-GB"/>
        </w:rPr>
        <w:t>Ramstrom</w:t>
      </w:r>
      <w:proofErr w:type="spellEnd"/>
      <w:r w:rsidR="000E028B">
        <w:rPr>
          <w:lang w:val="en-GB"/>
        </w:rPr>
        <w:t xml:space="preserve">, 2008). </w:t>
      </w:r>
      <w:r w:rsidR="00177F7E">
        <w:rPr>
          <w:lang w:val="en-GB"/>
        </w:rPr>
        <w:t xml:space="preserve">Recent studies </w:t>
      </w:r>
      <w:r w:rsidR="00B90F32">
        <w:rPr>
          <w:lang w:val="en-GB"/>
        </w:rPr>
        <w:t xml:space="preserve">show the </w:t>
      </w:r>
      <w:r w:rsidR="0023260A">
        <w:rPr>
          <w:lang w:val="en-GB"/>
        </w:rPr>
        <w:t xml:space="preserve">complex </w:t>
      </w:r>
      <w:r w:rsidR="00B90F32">
        <w:rPr>
          <w:lang w:val="en-GB"/>
        </w:rPr>
        <w:t>evolution</w:t>
      </w:r>
      <w:r w:rsidR="00177F7E">
        <w:rPr>
          <w:lang w:val="en-GB"/>
        </w:rPr>
        <w:t xml:space="preserve"> of relationships, sequences of tie decay and growth stages (</w:t>
      </w:r>
      <w:proofErr w:type="spellStart"/>
      <w:r w:rsidR="00177F7E">
        <w:rPr>
          <w:lang w:val="en-GB"/>
        </w:rPr>
        <w:t>Partanen</w:t>
      </w:r>
      <w:proofErr w:type="spellEnd"/>
      <w:r w:rsidR="00177F7E">
        <w:rPr>
          <w:lang w:val="en-GB"/>
        </w:rPr>
        <w:t xml:space="preserve"> et al, 2008; </w:t>
      </w:r>
      <w:proofErr w:type="spellStart"/>
      <w:r w:rsidR="00177F7E">
        <w:rPr>
          <w:lang w:val="en-GB"/>
        </w:rPr>
        <w:t>Prashantham</w:t>
      </w:r>
      <w:proofErr w:type="spellEnd"/>
      <w:r w:rsidR="00177F7E">
        <w:rPr>
          <w:lang w:val="en-GB"/>
        </w:rPr>
        <w:t xml:space="preserve"> and </w:t>
      </w:r>
      <w:proofErr w:type="spellStart"/>
      <w:r w:rsidR="00177F7E">
        <w:rPr>
          <w:lang w:val="en-GB"/>
        </w:rPr>
        <w:t>Dhanaraj</w:t>
      </w:r>
      <w:proofErr w:type="spellEnd"/>
      <w:r w:rsidR="00177F7E">
        <w:rPr>
          <w:lang w:val="en-GB"/>
        </w:rPr>
        <w:t>, 2010).</w:t>
      </w:r>
      <w:r w:rsidR="00F237D9">
        <w:rPr>
          <w:lang w:val="en-GB"/>
        </w:rPr>
        <w:t xml:space="preserve">  </w:t>
      </w:r>
      <w:r w:rsidR="00F13F71">
        <w:rPr>
          <w:lang w:val="en-GB"/>
        </w:rPr>
        <w:t xml:space="preserve"> </w:t>
      </w:r>
      <w:r w:rsidR="001B7E43">
        <w:rPr>
          <w:lang w:val="en-GB"/>
        </w:rPr>
        <w:t xml:space="preserve">  </w:t>
      </w:r>
      <w:r w:rsidR="005839AB">
        <w:rPr>
          <w:lang w:val="en-GB"/>
        </w:rPr>
        <w:t xml:space="preserve">  </w:t>
      </w:r>
      <w:r w:rsidR="00EB3C30">
        <w:rPr>
          <w:lang w:val="en-GB"/>
        </w:rPr>
        <w:t xml:space="preserve"> </w:t>
      </w:r>
      <w:r w:rsidR="00D82597">
        <w:rPr>
          <w:lang w:val="en-GB"/>
        </w:rPr>
        <w:t xml:space="preserve"> </w:t>
      </w:r>
      <w:r w:rsidR="00E15119">
        <w:rPr>
          <w:lang w:val="en-GB"/>
        </w:rPr>
        <w:t xml:space="preserve">     </w:t>
      </w:r>
      <w:r w:rsidR="00D82597">
        <w:rPr>
          <w:lang w:val="en-GB"/>
        </w:rPr>
        <w:t xml:space="preserve">      </w:t>
      </w:r>
      <w:r w:rsidR="00DE3672">
        <w:rPr>
          <w:lang w:val="en-GB"/>
        </w:rPr>
        <w:t xml:space="preserve"> </w:t>
      </w:r>
      <w:r w:rsidR="00145F69">
        <w:rPr>
          <w:lang w:val="en-GB"/>
        </w:rPr>
        <w:t xml:space="preserve"> </w:t>
      </w:r>
      <w:r w:rsidR="00FF2BF6">
        <w:rPr>
          <w:lang w:val="en-GB"/>
        </w:rPr>
        <w:t xml:space="preserve">    </w:t>
      </w:r>
      <w:r w:rsidR="00BB162C">
        <w:rPr>
          <w:lang w:val="en-GB"/>
        </w:rPr>
        <w:t xml:space="preserve"> </w:t>
      </w:r>
      <w:r w:rsidR="00EF103E">
        <w:rPr>
          <w:lang w:val="en-GB"/>
        </w:rPr>
        <w:t xml:space="preserve"> </w:t>
      </w:r>
      <w:r w:rsidR="004E3EB1">
        <w:rPr>
          <w:lang w:val="en-GB"/>
        </w:rPr>
        <w:tab/>
      </w:r>
      <w:r w:rsidR="004E3EB1">
        <w:rPr>
          <w:lang w:val="en-GB"/>
        </w:rPr>
        <w:tab/>
      </w:r>
      <w:r w:rsidR="0023260A">
        <w:rPr>
          <w:lang w:val="en-GB"/>
        </w:rPr>
        <w:tab/>
      </w:r>
      <w:r w:rsidR="0023260A">
        <w:rPr>
          <w:lang w:val="en-GB"/>
        </w:rPr>
        <w:tab/>
      </w:r>
      <w:r w:rsidR="00015872" w:rsidRPr="009412C2">
        <w:rPr>
          <w:lang w:val="en-GB"/>
        </w:rPr>
        <w:t>The social constructionist p</w:t>
      </w:r>
      <w:r w:rsidR="00C65B3D" w:rsidRPr="009412C2">
        <w:rPr>
          <w:lang w:val="en-GB"/>
        </w:rPr>
        <w:t>a</w:t>
      </w:r>
      <w:r w:rsidR="00C22387" w:rsidRPr="009412C2">
        <w:rPr>
          <w:lang w:val="en-GB"/>
        </w:rPr>
        <w:t>radigm also has limitations</w:t>
      </w:r>
      <w:r w:rsidR="00A63452" w:rsidRPr="009412C2">
        <w:rPr>
          <w:lang w:val="en-GB"/>
        </w:rPr>
        <w:t xml:space="preserve">. </w:t>
      </w:r>
      <w:r w:rsidR="00872083" w:rsidRPr="009412C2">
        <w:rPr>
          <w:lang w:val="en-GB"/>
        </w:rPr>
        <w:t xml:space="preserve">According </w:t>
      </w:r>
      <w:r w:rsidR="00A63452" w:rsidRPr="009412C2">
        <w:rPr>
          <w:lang w:val="en-GB"/>
        </w:rPr>
        <w:t xml:space="preserve">to Gill and Johnson (2002:181), discursive and </w:t>
      </w:r>
      <w:r w:rsidR="00872083" w:rsidRPr="009412C2">
        <w:rPr>
          <w:lang w:val="en-GB"/>
        </w:rPr>
        <w:t>n</w:t>
      </w:r>
      <w:r w:rsidR="00781CCD" w:rsidRPr="009412C2">
        <w:rPr>
          <w:lang w:val="en-GB"/>
        </w:rPr>
        <w:t>arrative</w:t>
      </w:r>
      <w:r w:rsidR="00A31C39" w:rsidRPr="009412C2">
        <w:rPr>
          <w:lang w:val="en-GB"/>
        </w:rPr>
        <w:t xml:space="preserve"> </w:t>
      </w:r>
      <w:r w:rsidR="00A63452" w:rsidRPr="009412C2">
        <w:rPr>
          <w:lang w:val="en-GB"/>
        </w:rPr>
        <w:t xml:space="preserve">inquiry </w:t>
      </w:r>
      <w:r w:rsidR="00EE719A">
        <w:rPr>
          <w:lang w:val="en-GB"/>
        </w:rPr>
        <w:t xml:space="preserve">represents: </w:t>
      </w:r>
      <w:r w:rsidR="00872083" w:rsidRPr="009412C2">
        <w:rPr>
          <w:lang w:val="en-GB"/>
        </w:rPr>
        <w:t>‘a move towards idealism’</w:t>
      </w:r>
      <w:r w:rsidR="00A63452" w:rsidRPr="009412C2">
        <w:rPr>
          <w:lang w:val="en-GB"/>
        </w:rPr>
        <w:t xml:space="preserve">. That is, ‘strong’ social constructionist studies </w:t>
      </w:r>
      <w:r w:rsidR="00D6334B" w:rsidRPr="009412C2">
        <w:rPr>
          <w:lang w:val="en-GB"/>
        </w:rPr>
        <w:t xml:space="preserve">reporting findings bereft of </w:t>
      </w:r>
      <w:r w:rsidR="00872083" w:rsidRPr="009412C2">
        <w:rPr>
          <w:lang w:val="en-GB"/>
        </w:rPr>
        <w:t xml:space="preserve">quotations or </w:t>
      </w:r>
      <w:r w:rsidR="00A63452" w:rsidRPr="009412C2">
        <w:rPr>
          <w:lang w:val="en-GB"/>
        </w:rPr>
        <w:t xml:space="preserve">in-situ </w:t>
      </w:r>
      <w:r w:rsidR="00872083" w:rsidRPr="009412C2">
        <w:rPr>
          <w:lang w:val="en-GB"/>
        </w:rPr>
        <w:t>field notes</w:t>
      </w:r>
      <w:r w:rsidR="00A40FDF" w:rsidRPr="009412C2">
        <w:rPr>
          <w:lang w:val="en-GB"/>
        </w:rPr>
        <w:t xml:space="preserve"> </w:t>
      </w:r>
      <w:r w:rsidR="00A63452" w:rsidRPr="009412C2">
        <w:rPr>
          <w:lang w:val="en-GB"/>
        </w:rPr>
        <w:t xml:space="preserve">lack evidence and are </w:t>
      </w:r>
      <w:r w:rsidR="00A31C39" w:rsidRPr="009412C2">
        <w:rPr>
          <w:lang w:val="en-GB"/>
        </w:rPr>
        <w:t>difficult to penetrate</w:t>
      </w:r>
      <w:r w:rsidR="00A63452" w:rsidRPr="009412C2">
        <w:rPr>
          <w:lang w:val="en-GB"/>
        </w:rPr>
        <w:t xml:space="preserve"> </w:t>
      </w:r>
      <w:r w:rsidR="00A40FDF" w:rsidRPr="009412C2">
        <w:rPr>
          <w:lang w:val="en-GB"/>
        </w:rPr>
        <w:t>(Sayer, 2000)</w:t>
      </w:r>
      <w:r w:rsidR="00781CCD" w:rsidRPr="009412C2">
        <w:rPr>
          <w:lang w:val="en-GB"/>
        </w:rPr>
        <w:t>.</w:t>
      </w:r>
      <w:r w:rsidR="00A40FDF" w:rsidRPr="009412C2">
        <w:rPr>
          <w:lang w:val="en-GB"/>
        </w:rPr>
        <w:t xml:space="preserve"> </w:t>
      </w:r>
      <w:r w:rsidR="00EB3C30" w:rsidRPr="009412C2">
        <w:rPr>
          <w:lang w:val="en-GB"/>
        </w:rPr>
        <w:t>And</w:t>
      </w:r>
      <w:r w:rsidR="00145F69" w:rsidRPr="009412C2">
        <w:rPr>
          <w:lang w:val="en-GB"/>
        </w:rPr>
        <w:t xml:space="preserve"> Say</w:t>
      </w:r>
      <w:r w:rsidR="00A63452" w:rsidRPr="009412C2">
        <w:rPr>
          <w:lang w:val="en-GB"/>
        </w:rPr>
        <w:t xml:space="preserve">er (2000:176) </w:t>
      </w:r>
      <w:proofErr w:type="gramStart"/>
      <w:r w:rsidR="00E15119" w:rsidRPr="009412C2">
        <w:rPr>
          <w:lang w:val="en-GB"/>
        </w:rPr>
        <w:t>suggests,</w:t>
      </w:r>
      <w:proofErr w:type="gramEnd"/>
      <w:r w:rsidR="00E15119" w:rsidRPr="009412C2">
        <w:rPr>
          <w:lang w:val="en-GB"/>
        </w:rPr>
        <w:t xml:space="preserve"> </w:t>
      </w:r>
      <w:r w:rsidR="00A63452" w:rsidRPr="009412C2">
        <w:rPr>
          <w:lang w:val="en-GB"/>
        </w:rPr>
        <w:t>entirely narrative studies</w:t>
      </w:r>
      <w:r w:rsidR="00145F69" w:rsidRPr="009412C2">
        <w:rPr>
          <w:lang w:val="en-GB"/>
        </w:rPr>
        <w:t xml:space="preserve"> with no data: ‘licenses dogmatism’. </w:t>
      </w:r>
      <w:r w:rsidR="00140002">
        <w:rPr>
          <w:lang w:val="en-GB"/>
        </w:rPr>
        <w:t>For example</w:t>
      </w:r>
      <w:r w:rsidR="00A40FDF" w:rsidRPr="009412C2">
        <w:rPr>
          <w:lang w:val="en-GB"/>
        </w:rPr>
        <w:t>, Re</w:t>
      </w:r>
      <w:r w:rsidR="00A63452" w:rsidRPr="009412C2">
        <w:rPr>
          <w:lang w:val="en-GB"/>
        </w:rPr>
        <w:t xml:space="preserve">imer et </w:t>
      </w:r>
      <w:proofErr w:type="spellStart"/>
      <w:r w:rsidR="00A63452" w:rsidRPr="009412C2">
        <w:rPr>
          <w:lang w:val="en-GB"/>
        </w:rPr>
        <w:t>al’s</w:t>
      </w:r>
      <w:proofErr w:type="spellEnd"/>
      <w:r w:rsidR="00A63452" w:rsidRPr="009412C2">
        <w:rPr>
          <w:lang w:val="en-GB"/>
        </w:rPr>
        <w:t xml:space="preserve"> (2008) </w:t>
      </w:r>
      <w:r w:rsidR="008C5DB1" w:rsidRPr="009412C2">
        <w:rPr>
          <w:lang w:val="en-GB"/>
        </w:rPr>
        <w:t xml:space="preserve">ethnographic </w:t>
      </w:r>
      <w:r w:rsidR="00A40FDF" w:rsidRPr="009412C2">
        <w:rPr>
          <w:lang w:val="en-GB"/>
        </w:rPr>
        <w:t>case analysis of a Japanese community of small herb cultivators is rich, insightful and demonstrates the role of norms in communitarian and market</w:t>
      </w:r>
      <w:r w:rsidR="008C5DB1" w:rsidRPr="009412C2">
        <w:rPr>
          <w:lang w:val="en-GB"/>
        </w:rPr>
        <w:t xml:space="preserve">-bureaucratic social relations. </w:t>
      </w:r>
      <w:proofErr w:type="spellStart"/>
      <w:r w:rsidR="00A40FDF" w:rsidRPr="009412C2">
        <w:rPr>
          <w:lang w:val="en-GB"/>
        </w:rPr>
        <w:t>Oyhus</w:t>
      </w:r>
      <w:proofErr w:type="spellEnd"/>
      <w:r w:rsidR="00A40FDF" w:rsidRPr="009412C2">
        <w:rPr>
          <w:lang w:val="en-GB"/>
        </w:rPr>
        <w:t xml:space="preserve"> (2003) </w:t>
      </w:r>
      <w:r w:rsidR="00EE719A">
        <w:rPr>
          <w:lang w:val="en-GB"/>
        </w:rPr>
        <w:t xml:space="preserve">examines </w:t>
      </w:r>
      <w:r w:rsidR="00A40FDF" w:rsidRPr="009412C2">
        <w:rPr>
          <w:lang w:val="en-GB"/>
        </w:rPr>
        <w:t>cohesion and kinship influencing the behaviour of three Tanzanian entrepreneurs</w:t>
      </w:r>
      <w:r w:rsidR="00522306" w:rsidRPr="009412C2">
        <w:rPr>
          <w:lang w:val="en-GB"/>
        </w:rPr>
        <w:t xml:space="preserve"> and three Indonesian entrepreneurs</w:t>
      </w:r>
      <w:r w:rsidR="00C418A8" w:rsidRPr="009412C2">
        <w:rPr>
          <w:lang w:val="en-GB"/>
        </w:rPr>
        <w:t xml:space="preserve">. </w:t>
      </w:r>
      <w:r w:rsidR="00A63452" w:rsidRPr="009412C2">
        <w:rPr>
          <w:lang w:val="en-GB"/>
        </w:rPr>
        <w:t xml:space="preserve">However, these two </w:t>
      </w:r>
      <w:r w:rsidR="00140002">
        <w:rPr>
          <w:lang w:val="en-GB"/>
        </w:rPr>
        <w:t>s</w:t>
      </w:r>
      <w:r w:rsidR="00A63452" w:rsidRPr="009412C2">
        <w:rPr>
          <w:lang w:val="en-GB"/>
        </w:rPr>
        <w:t xml:space="preserve">tudies do not integrate </w:t>
      </w:r>
      <w:r w:rsidR="00C11719">
        <w:rPr>
          <w:lang w:val="en-GB"/>
        </w:rPr>
        <w:t xml:space="preserve">significant quotes or in-situ field notes, </w:t>
      </w:r>
      <w:r w:rsidR="00A63452" w:rsidRPr="009412C2">
        <w:rPr>
          <w:lang w:val="en-GB"/>
        </w:rPr>
        <w:t>and</w:t>
      </w:r>
      <w:r w:rsidR="00C11719">
        <w:rPr>
          <w:lang w:val="en-GB"/>
        </w:rPr>
        <w:t xml:space="preserve"> </w:t>
      </w:r>
      <w:r w:rsidR="00A63452" w:rsidRPr="009412C2">
        <w:rPr>
          <w:lang w:val="en-GB"/>
        </w:rPr>
        <w:t>therefore</w:t>
      </w:r>
      <w:r w:rsidR="005853ED" w:rsidRPr="009412C2">
        <w:rPr>
          <w:lang w:val="en-GB"/>
        </w:rPr>
        <w:t xml:space="preserve">, </w:t>
      </w:r>
      <w:r w:rsidR="00140002">
        <w:rPr>
          <w:lang w:val="en-GB"/>
        </w:rPr>
        <w:t>the findings are</w:t>
      </w:r>
      <w:r w:rsidR="00C11719">
        <w:rPr>
          <w:lang w:val="en-GB"/>
        </w:rPr>
        <w:t xml:space="preserve"> extra-discursive </w:t>
      </w:r>
      <w:r w:rsidR="005853ED" w:rsidRPr="009412C2">
        <w:rPr>
          <w:lang w:val="en-GB"/>
        </w:rPr>
        <w:t xml:space="preserve">(Sayer, 2000:92-97). Furthermore, </w:t>
      </w:r>
      <w:proofErr w:type="spellStart"/>
      <w:r w:rsidR="00C418A8" w:rsidRPr="009412C2">
        <w:rPr>
          <w:lang w:val="en-GB"/>
        </w:rPr>
        <w:t>Jenssen</w:t>
      </w:r>
      <w:proofErr w:type="spellEnd"/>
      <w:r w:rsidR="00C418A8" w:rsidRPr="009412C2">
        <w:rPr>
          <w:lang w:val="en-GB"/>
        </w:rPr>
        <w:t xml:space="preserve"> and Kristiansen (2004)</w:t>
      </w:r>
      <w:r w:rsidR="005853ED" w:rsidRPr="009412C2">
        <w:rPr>
          <w:lang w:val="en-GB"/>
        </w:rPr>
        <w:t xml:space="preserve"> compare and contrast</w:t>
      </w:r>
      <w:r w:rsidR="00C65B3D" w:rsidRPr="009412C2">
        <w:rPr>
          <w:lang w:val="en-GB"/>
        </w:rPr>
        <w:t xml:space="preserve"> </w:t>
      </w:r>
      <w:r w:rsidR="005853ED" w:rsidRPr="009412C2">
        <w:rPr>
          <w:lang w:val="en-GB"/>
        </w:rPr>
        <w:t xml:space="preserve">two African </w:t>
      </w:r>
      <w:r w:rsidR="005638CB" w:rsidRPr="009412C2">
        <w:rPr>
          <w:lang w:val="en-GB"/>
        </w:rPr>
        <w:t>entrepreneurs’</w:t>
      </w:r>
      <w:r w:rsidR="005638CB">
        <w:rPr>
          <w:lang w:val="en-GB"/>
        </w:rPr>
        <w:t xml:space="preserve"> networks and resources</w:t>
      </w:r>
      <w:r w:rsidR="005853ED" w:rsidRPr="009412C2">
        <w:rPr>
          <w:lang w:val="en-GB"/>
        </w:rPr>
        <w:t xml:space="preserve">. They </w:t>
      </w:r>
      <w:r w:rsidR="00C418A8" w:rsidRPr="009412C2">
        <w:rPr>
          <w:lang w:val="en-GB"/>
        </w:rPr>
        <w:t>describe how ‘Ally’ developed low cohesion and density</w:t>
      </w:r>
      <w:r w:rsidR="008C5DB1" w:rsidRPr="009412C2">
        <w:rPr>
          <w:lang w:val="en-GB"/>
        </w:rPr>
        <w:t>,</w:t>
      </w:r>
      <w:r w:rsidR="00C418A8" w:rsidRPr="009412C2">
        <w:rPr>
          <w:lang w:val="en-GB"/>
        </w:rPr>
        <w:t xml:space="preserve"> and ‘</w:t>
      </w:r>
      <w:proofErr w:type="spellStart"/>
      <w:r w:rsidR="00C418A8" w:rsidRPr="009412C2">
        <w:rPr>
          <w:lang w:val="en-GB"/>
        </w:rPr>
        <w:t>Akberali</w:t>
      </w:r>
      <w:proofErr w:type="spellEnd"/>
      <w:r w:rsidR="00C418A8" w:rsidRPr="009412C2">
        <w:rPr>
          <w:lang w:val="en-GB"/>
        </w:rPr>
        <w:t>’ developed high cohesion and density.</w:t>
      </w:r>
      <w:r w:rsidR="00522306" w:rsidRPr="009412C2">
        <w:rPr>
          <w:lang w:val="en-GB"/>
        </w:rPr>
        <w:t xml:space="preserve"> There are a </w:t>
      </w:r>
      <w:r w:rsidR="005853ED" w:rsidRPr="009412C2">
        <w:rPr>
          <w:lang w:val="en-GB"/>
        </w:rPr>
        <w:t xml:space="preserve">very </w:t>
      </w:r>
      <w:r w:rsidR="00522306" w:rsidRPr="009412C2">
        <w:rPr>
          <w:lang w:val="en-GB"/>
        </w:rPr>
        <w:t>small number of insightful</w:t>
      </w:r>
      <w:r w:rsidR="00EA752C" w:rsidRPr="009412C2">
        <w:rPr>
          <w:lang w:val="en-GB"/>
        </w:rPr>
        <w:t xml:space="preserve"> quotes </w:t>
      </w:r>
      <w:r w:rsidR="00EE719A">
        <w:rPr>
          <w:lang w:val="en-GB"/>
        </w:rPr>
        <w:t xml:space="preserve">included </w:t>
      </w:r>
      <w:r w:rsidR="00EA752C" w:rsidRPr="009412C2">
        <w:rPr>
          <w:lang w:val="en-GB"/>
        </w:rPr>
        <w:t>and m</w:t>
      </w:r>
      <w:r w:rsidR="005853ED" w:rsidRPr="009412C2">
        <w:rPr>
          <w:lang w:val="en-GB"/>
        </w:rPr>
        <w:t xml:space="preserve">ore examples would </w:t>
      </w:r>
      <w:r w:rsidR="00140002">
        <w:rPr>
          <w:lang w:val="en-GB"/>
        </w:rPr>
        <w:t xml:space="preserve">have </w:t>
      </w:r>
      <w:r w:rsidR="005853ED" w:rsidRPr="009412C2">
        <w:rPr>
          <w:lang w:val="en-GB"/>
        </w:rPr>
        <w:lastRenderedPageBreak/>
        <w:t>enhance</w:t>
      </w:r>
      <w:r w:rsidR="00140002">
        <w:rPr>
          <w:lang w:val="en-GB"/>
        </w:rPr>
        <w:t>d</w:t>
      </w:r>
      <w:r w:rsidR="005638CB">
        <w:rPr>
          <w:lang w:val="en-GB"/>
        </w:rPr>
        <w:t xml:space="preserve"> the validity of </w:t>
      </w:r>
      <w:r w:rsidR="00EE719A">
        <w:rPr>
          <w:lang w:val="en-GB"/>
        </w:rPr>
        <w:t xml:space="preserve">their </w:t>
      </w:r>
      <w:r w:rsidR="005638CB">
        <w:rPr>
          <w:lang w:val="en-GB"/>
        </w:rPr>
        <w:t>findings</w:t>
      </w:r>
      <w:r w:rsidR="005853ED" w:rsidRPr="009412C2">
        <w:rPr>
          <w:lang w:val="en-GB"/>
        </w:rPr>
        <w:t>.</w:t>
      </w:r>
      <w:r w:rsidR="005638CB">
        <w:rPr>
          <w:lang w:val="en-GB"/>
        </w:rPr>
        <w:t xml:space="preserve"> </w:t>
      </w:r>
      <w:r w:rsidR="00932E49" w:rsidRPr="009412C2">
        <w:rPr>
          <w:lang w:val="en-GB"/>
        </w:rPr>
        <w:tab/>
      </w:r>
      <w:r w:rsidR="00932E49" w:rsidRPr="00042266">
        <w:rPr>
          <w:color w:val="0070C0"/>
          <w:lang w:val="en-GB"/>
        </w:rPr>
        <w:tab/>
      </w:r>
      <w:r w:rsidR="005638CB">
        <w:rPr>
          <w:color w:val="0070C0"/>
          <w:lang w:val="en-GB"/>
        </w:rPr>
        <w:tab/>
      </w:r>
      <w:r w:rsidR="005638CB">
        <w:rPr>
          <w:color w:val="0070C0"/>
          <w:lang w:val="en-GB"/>
        </w:rPr>
        <w:tab/>
      </w:r>
      <w:r w:rsidR="005638CB">
        <w:rPr>
          <w:color w:val="0070C0"/>
          <w:lang w:val="en-GB"/>
        </w:rPr>
        <w:tab/>
      </w:r>
      <w:r w:rsidR="00EE719A">
        <w:rPr>
          <w:color w:val="0070C0"/>
          <w:lang w:val="en-GB"/>
        </w:rPr>
        <w:tab/>
      </w:r>
      <w:r w:rsidR="00EE719A">
        <w:rPr>
          <w:color w:val="0070C0"/>
          <w:lang w:val="en-GB"/>
        </w:rPr>
        <w:tab/>
      </w:r>
      <w:r w:rsidR="00EE719A">
        <w:rPr>
          <w:color w:val="0070C0"/>
          <w:lang w:val="en-GB"/>
        </w:rPr>
        <w:tab/>
      </w:r>
      <w:r w:rsidR="008C5DB1">
        <w:rPr>
          <w:lang w:val="en-GB"/>
        </w:rPr>
        <w:t>The significance of</w:t>
      </w:r>
      <w:r w:rsidR="00C80D7C">
        <w:rPr>
          <w:lang w:val="en-GB"/>
        </w:rPr>
        <w:t xml:space="preserve"> </w:t>
      </w:r>
      <w:r w:rsidR="00FF51AB">
        <w:rPr>
          <w:lang w:val="en-GB"/>
        </w:rPr>
        <w:t>network structural mechanisms that constrain</w:t>
      </w:r>
      <w:r w:rsidR="00C80D7C">
        <w:rPr>
          <w:lang w:val="en-GB"/>
        </w:rPr>
        <w:t xml:space="preserve"> entrepreneurs emb</w:t>
      </w:r>
      <w:r w:rsidR="0019062D">
        <w:rPr>
          <w:lang w:val="en-GB"/>
        </w:rPr>
        <w:t xml:space="preserve">edded actions are often </w:t>
      </w:r>
      <w:r w:rsidR="007449AE">
        <w:rPr>
          <w:lang w:val="en-GB"/>
        </w:rPr>
        <w:t xml:space="preserve">obscured in narrative data. As </w:t>
      </w:r>
      <w:r w:rsidR="00C80D7C">
        <w:rPr>
          <w:lang w:val="en-GB"/>
        </w:rPr>
        <w:t xml:space="preserve">Sayer (2000) notes, social forces </w:t>
      </w:r>
      <w:r w:rsidR="0019062D">
        <w:rPr>
          <w:lang w:val="en-GB"/>
        </w:rPr>
        <w:t xml:space="preserve">and structures </w:t>
      </w:r>
      <w:r w:rsidR="00C80D7C">
        <w:rPr>
          <w:lang w:val="en-GB"/>
        </w:rPr>
        <w:t>have real pow</w:t>
      </w:r>
      <w:r w:rsidR="00872083">
        <w:rPr>
          <w:lang w:val="en-GB"/>
        </w:rPr>
        <w:t xml:space="preserve">er, influence processes and </w:t>
      </w:r>
      <w:r w:rsidR="00C80D7C">
        <w:rPr>
          <w:lang w:val="en-GB"/>
        </w:rPr>
        <w:t>determine action. Narrative and descriptive accounts</w:t>
      </w:r>
      <w:r w:rsidR="00EA752C">
        <w:rPr>
          <w:lang w:val="en-GB"/>
        </w:rPr>
        <w:t xml:space="preserve">, even with numerous quotations, </w:t>
      </w:r>
      <w:r w:rsidR="00520AA2">
        <w:rPr>
          <w:lang w:val="en-GB"/>
        </w:rPr>
        <w:t xml:space="preserve">can sometimes </w:t>
      </w:r>
      <w:r w:rsidR="00EE719A">
        <w:rPr>
          <w:lang w:val="en-GB"/>
        </w:rPr>
        <w:t>neglect</w:t>
      </w:r>
      <w:r w:rsidR="00FF51AB">
        <w:rPr>
          <w:lang w:val="en-GB"/>
        </w:rPr>
        <w:t xml:space="preserve"> the salient</w:t>
      </w:r>
      <w:r w:rsidR="005853ED">
        <w:rPr>
          <w:lang w:val="en-GB"/>
        </w:rPr>
        <w:t xml:space="preserve"> effects of structure </w:t>
      </w:r>
      <w:r w:rsidR="00FF51AB">
        <w:rPr>
          <w:lang w:val="en-GB"/>
        </w:rPr>
        <w:t>over action</w:t>
      </w:r>
      <w:r w:rsidR="00520AA2">
        <w:rPr>
          <w:lang w:val="en-GB"/>
        </w:rPr>
        <w:t xml:space="preserve"> and it is easy to</w:t>
      </w:r>
      <w:r w:rsidR="00EE719A">
        <w:rPr>
          <w:lang w:val="en-GB"/>
        </w:rPr>
        <w:t xml:space="preserve"> overlook</w:t>
      </w:r>
      <w:r w:rsidR="00FF51AB">
        <w:rPr>
          <w:lang w:val="en-GB"/>
        </w:rPr>
        <w:t>: ‘</w:t>
      </w:r>
      <w:r w:rsidR="00520AA2">
        <w:rPr>
          <w:lang w:val="en-GB"/>
        </w:rPr>
        <w:t>the background law forest because of the idiosyncratic trees…</w:t>
      </w:r>
      <w:proofErr w:type="spellStart"/>
      <w:r w:rsidR="00FF51AB">
        <w:rPr>
          <w:lang w:val="en-GB"/>
        </w:rPr>
        <w:t>interpret</w:t>
      </w:r>
      <w:r w:rsidR="00520AA2">
        <w:rPr>
          <w:lang w:val="en-GB"/>
        </w:rPr>
        <w:t>ivists</w:t>
      </w:r>
      <w:proofErr w:type="spellEnd"/>
      <w:r w:rsidR="00520AA2">
        <w:rPr>
          <w:lang w:val="en-GB"/>
        </w:rPr>
        <w:t xml:space="preserve"> place the body so high that only the details are thought to be of interest’ (</w:t>
      </w:r>
      <w:proofErr w:type="spellStart"/>
      <w:r w:rsidR="00520AA2">
        <w:rPr>
          <w:lang w:val="en-GB"/>
        </w:rPr>
        <w:t>McKelvey</w:t>
      </w:r>
      <w:proofErr w:type="spellEnd"/>
      <w:r w:rsidR="00520AA2">
        <w:rPr>
          <w:lang w:val="en-GB"/>
        </w:rPr>
        <w:t>, 1997:364).</w:t>
      </w:r>
      <w:r w:rsidR="00EA752C">
        <w:rPr>
          <w:lang w:val="en-GB"/>
        </w:rPr>
        <w:t xml:space="preserve"> For example, </w:t>
      </w:r>
      <w:proofErr w:type="spellStart"/>
      <w:r w:rsidR="00EA752C">
        <w:rPr>
          <w:lang w:val="en-GB"/>
        </w:rPr>
        <w:t>Salvato</w:t>
      </w:r>
      <w:proofErr w:type="spellEnd"/>
      <w:r w:rsidR="00EA752C">
        <w:rPr>
          <w:lang w:val="en-GB"/>
        </w:rPr>
        <w:t xml:space="preserve"> and </w:t>
      </w:r>
      <w:proofErr w:type="spellStart"/>
      <w:r w:rsidR="00EA752C">
        <w:rPr>
          <w:lang w:val="en-GB"/>
        </w:rPr>
        <w:t>Melin</w:t>
      </w:r>
      <w:proofErr w:type="spellEnd"/>
      <w:r w:rsidR="00EA752C">
        <w:rPr>
          <w:lang w:val="en-GB"/>
        </w:rPr>
        <w:t xml:space="preserve"> (2008)</w:t>
      </w:r>
      <w:r w:rsidR="005853ED">
        <w:rPr>
          <w:lang w:val="en-GB"/>
        </w:rPr>
        <w:t xml:space="preserve"> </w:t>
      </w:r>
      <w:r w:rsidR="0052620C">
        <w:rPr>
          <w:lang w:val="en-GB"/>
        </w:rPr>
        <w:t xml:space="preserve">tabulate findings </w:t>
      </w:r>
      <w:r w:rsidR="004C6FB9">
        <w:rPr>
          <w:lang w:val="en-GB"/>
        </w:rPr>
        <w:t xml:space="preserve">and integrate quotations </w:t>
      </w:r>
      <w:r w:rsidR="00B2069C">
        <w:rPr>
          <w:lang w:val="en-GB"/>
        </w:rPr>
        <w:t xml:space="preserve">related to bonding cohesiveness </w:t>
      </w:r>
      <w:r w:rsidR="0052620C">
        <w:rPr>
          <w:lang w:val="en-GB"/>
        </w:rPr>
        <w:t xml:space="preserve">and family controlled Italian wineries – </w:t>
      </w:r>
      <w:proofErr w:type="spellStart"/>
      <w:r w:rsidR="0052620C">
        <w:rPr>
          <w:lang w:val="en-GB"/>
        </w:rPr>
        <w:t>Borsci</w:t>
      </w:r>
      <w:proofErr w:type="spellEnd"/>
      <w:r w:rsidR="0052620C">
        <w:rPr>
          <w:lang w:val="en-GB"/>
        </w:rPr>
        <w:t xml:space="preserve">, Frescobaldi, </w:t>
      </w:r>
      <w:proofErr w:type="spellStart"/>
      <w:r w:rsidR="0052620C">
        <w:rPr>
          <w:lang w:val="en-GB"/>
        </w:rPr>
        <w:t>Matasci</w:t>
      </w:r>
      <w:proofErr w:type="spellEnd"/>
      <w:r w:rsidR="0052620C">
        <w:rPr>
          <w:lang w:val="en-GB"/>
        </w:rPr>
        <w:t xml:space="preserve"> and </w:t>
      </w:r>
      <w:proofErr w:type="spellStart"/>
      <w:r w:rsidR="0052620C">
        <w:rPr>
          <w:lang w:val="en-GB"/>
        </w:rPr>
        <w:t>Tamborini</w:t>
      </w:r>
      <w:proofErr w:type="spellEnd"/>
      <w:r w:rsidR="0052620C">
        <w:rPr>
          <w:lang w:val="en-GB"/>
        </w:rPr>
        <w:t>.</w:t>
      </w:r>
      <w:r w:rsidR="004C6FB9">
        <w:rPr>
          <w:lang w:val="en-GB"/>
        </w:rPr>
        <w:t xml:space="preserve"> The data demonstrate that </w:t>
      </w:r>
      <w:r w:rsidR="00140002">
        <w:rPr>
          <w:lang w:val="en-GB"/>
        </w:rPr>
        <w:t xml:space="preserve">high </w:t>
      </w:r>
      <w:r w:rsidR="004C6FB9">
        <w:rPr>
          <w:lang w:val="en-GB"/>
        </w:rPr>
        <w:t xml:space="preserve">family cohesion leads to high trust, and low family cohesion leads to low trust and </w:t>
      </w:r>
      <w:r w:rsidR="00A2213E">
        <w:rPr>
          <w:lang w:val="en-GB"/>
        </w:rPr>
        <w:t xml:space="preserve">reduced motivation. </w:t>
      </w:r>
      <w:r w:rsidR="004C6FB9">
        <w:rPr>
          <w:lang w:val="en-GB"/>
        </w:rPr>
        <w:t>The integration of graphical maps or descriptive density statistics</w:t>
      </w:r>
      <w:r w:rsidR="00B2069C">
        <w:rPr>
          <w:lang w:val="en-GB"/>
        </w:rPr>
        <w:t xml:space="preserve"> would make it easier to compare the network cohesion and densi</w:t>
      </w:r>
      <w:r w:rsidR="00146C4A">
        <w:rPr>
          <w:lang w:val="en-GB"/>
        </w:rPr>
        <w:t>ty across the four cases</w:t>
      </w:r>
      <w:r w:rsidR="00B2069C">
        <w:rPr>
          <w:lang w:val="en-GB"/>
        </w:rPr>
        <w:t xml:space="preserve"> and links to norms.</w:t>
      </w:r>
      <w:r w:rsidR="001166F7">
        <w:rPr>
          <w:lang w:val="en-GB"/>
        </w:rPr>
        <w:t xml:space="preserve"> Further</w:t>
      </w:r>
      <w:r w:rsidR="005638CB">
        <w:rPr>
          <w:lang w:val="en-GB"/>
        </w:rPr>
        <w:t>more</w:t>
      </w:r>
      <w:r w:rsidR="001166F7">
        <w:rPr>
          <w:lang w:val="en-GB"/>
        </w:rPr>
        <w:t xml:space="preserve">, </w:t>
      </w:r>
      <w:r w:rsidR="00B2069C">
        <w:rPr>
          <w:lang w:val="en-GB"/>
        </w:rPr>
        <w:t>Butler and Purchase (2008), in their</w:t>
      </w:r>
      <w:r w:rsidR="00635391">
        <w:rPr>
          <w:lang w:val="en-GB"/>
        </w:rPr>
        <w:t xml:space="preserve"> </w:t>
      </w:r>
      <w:r w:rsidR="00B2069C">
        <w:rPr>
          <w:lang w:val="en-GB"/>
        </w:rPr>
        <w:t>novel study</w:t>
      </w:r>
      <w:r w:rsidR="00635391">
        <w:rPr>
          <w:lang w:val="en-GB"/>
        </w:rPr>
        <w:t xml:space="preserve"> of eight Russian entrepreneurs</w:t>
      </w:r>
      <w:r w:rsidR="00B2069C">
        <w:rPr>
          <w:lang w:val="en-GB"/>
        </w:rPr>
        <w:t>, demonstrate through tabulated quotations that</w:t>
      </w:r>
      <w:r w:rsidR="00A2213E">
        <w:rPr>
          <w:lang w:val="en-GB"/>
        </w:rPr>
        <w:t xml:space="preserve"> closeness centrality </w:t>
      </w:r>
      <w:r w:rsidR="00B2069C">
        <w:rPr>
          <w:lang w:val="en-GB"/>
        </w:rPr>
        <w:t>relate</w:t>
      </w:r>
      <w:r w:rsidR="00A2213E">
        <w:rPr>
          <w:lang w:val="en-GB"/>
        </w:rPr>
        <w:t>s</w:t>
      </w:r>
      <w:r w:rsidR="00B2069C">
        <w:rPr>
          <w:lang w:val="en-GB"/>
        </w:rPr>
        <w:t xml:space="preserve"> to trust, favours and common ground. </w:t>
      </w:r>
      <w:r w:rsidR="00635391">
        <w:rPr>
          <w:lang w:val="en-GB"/>
        </w:rPr>
        <w:t>They suggest that s</w:t>
      </w:r>
      <w:r w:rsidR="00B2069C">
        <w:rPr>
          <w:lang w:val="en-GB"/>
        </w:rPr>
        <w:t>ocial capital dimensions are interrelated.</w:t>
      </w:r>
      <w:r w:rsidR="00104DBA">
        <w:rPr>
          <w:lang w:val="en-GB"/>
        </w:rPr>
        <w:t xml:space="preserve"> However, i</w:t>
      </w:r>
      <w:r w:rsidR="00635391">
        <w:rPr>
          <w:lang w:val="en-GB"/>
        </w:rPr>
        <w:t>t might be beneficial to comprehensively observe the composition of</w:t>
      </w:r>
      <w:r w:rsidR="005638CB">
        <w:rPr>
          <w:lang w:val="en-GB"/>
        </w:rPr>
        <w:t xml:space="preserve"> ‘close and central’ actors, </w:t>
      </w:r>
      <w:r w:rsidR="000F10FB">
        <w:rPr>
          <w:lang w:val="en-GB"/>
        </w:rPr>
        <w:t>depicting</w:t>
      </w:r>
      <w:r w:rsidR="00635391">
        <w:rPr>
          <w:lang w:val="en-GB"/>
        </w:rPr>
        <w:t xml:space="preserve"> the network</w:t>
      </w:r>
      <w:r w:rsidR="001166F7">
        <w:rPr>
          <w:lang w:val="en-GB"/>
        </w:rPr>
        <w:t xml:space="preserve"> </w:t>
      </w:r>
      <w:r w:rsidR="00635391">
        <w:rPr>
          <w:lang w:val="en-GB"/>
        </w:rPr>
        <w:t xml:space="preserve">boundary, and then explore the </w:t>
      </w:r>
      <w:r w:rsidR="004459A2">
        <w:rPr>
          <w:lang w:val="en-GB"/>
        </w:rPr>
        <w:t xml:space="preserve">evolving </w:t>
      </w:r>
      <w:r w:rsidR="00FD4C82">
        <w:rPr>
          <w:lang w:val="en-GB"/>
        </w:rPr>
        <w:t>relational and cognitive themes substantively in this boundary.</w:t>
      </w:r>
      <w:r w:rsidR="000F10FB">
        <w:rPr>
          <w:lang w:val="en-GB"/>
        </w:rPr>
        <w:t xml:space="preserve">  </w:t>
      </w:r>
      <w:r w:rsidR="005638CB">
        <w:rPr>
          <w:lang w:val="en-GB"/>
        </w:rPr>
        <w:t xml:space="preserve"> </w:t>
      </w:r>
      <w:r w:rsidR="004A1FA6">
        <w:rPr>
          <w:lang w:val="en-GB"/>
        </w:rPr>
        <w:t xml:space="preserve"> </w:t>
      </w:r>
      <w:r w:rsidR="004459A2">
        <w:rPr>
          <w:lang w:val="en-GB"/>
        </w:rPr>
        <w:tab/>
      </w:r>
      <w:r w:rsidR="004459A2">
        <w:rPr>
          <w:lang w:val="en-GB"/>
        </w:rPr>
        <w:tab/>
      </w:r>
      <w:r w:rsidR="004459A2">
        <w:rPr>
          <w:lang w:val="en-GB"/>
        </w:rPr>
        <w:tab/>
      </w:r>
      <w:r w:rsidR="00F01B2E">
        <w:rPr>
          <w:lang w:val="en-GB"/>
        </w:rPr>
        <w:t xml:space="preserve">A summary of </w:t>
      </w:r>
      <w:r w:rsidR="00B42444">
        <w:rPr>
          <w:lang w:val="en-GB"/>
        </w:rPr>
        <w:t xml:space="preserve">social constructionist </w:t>
      </w:r>
      <w:r w:rsidR="00F01B2E">
        <w:rPr>
          <w:lang w:val="en-GB"/>
        </w:rPr>
        <w:t>entrepreneurial social capital research and</w:t>
      </w:r>
      <w:r w:rsidR="00B42444">
        <w:rPr>
          <w:lang w:val="en-GB"/>
        </w:rPr>
        <w:t xml:space="preserve"> </w:t>
      </w:r>
      <w:r w:rsidR="00F01B2E">
        <w:rPr>
          <w:lang w:val="en-GB"/>
        </w:rPr>
        <w:t>ontology, epistemology, strengths and weaknesses is provided in Table 3.</w:t>
      </w:r>
      <w:r w:rsidR="00A215BF">
        <w:rPr>
          <w:lang w:val="en-GB"/>
        </w:rPr>
        <w:t xml:space="preserve">  </w:t>
      </w:r>
      <w:r w:rsidR="00A238AB">
        <w:rPr>
          <w:lang w:val="en-GB"/>
        </w:rPr>
        <w:t xml:space="preserve"> </w:t>
      </w:r>
      <w:r w:rsidR="001B3C74">
        <w:rPr>
          <w:lang w:val="en-GB"/>
        </w:rPr>
        <w:t xml:space="preserve">  </w:t>
      </w:r>
      <w:r w:rsidR="00DF40AC">
        <w:rPr>
          <w:lang w:val="en-GB"/>
        </w:rPr>
        <w:t xml:space="preserve">  </w:t>
      </w:r>
      <w:r w:rsidR="005853ED">
        <w:rPr>
          <w:lang w:val="en-GB"/>
        </w:rPr>
        <w:t xml:space="preserve">    </w:t>
      </w:r>
      <w:r w:rsidR="00776A45">
        <w:rPr>
          <w:lang w:val="en-GB"/>
        </w:rPr>
        <w:t xml:space="preserve">  </w:t>
      </w:r>
      <w:r w:rsidR="00B0444E">
        <w:rPr>
          <w:lang w:val="en-GB"/>
        </w:rPr>
        <w:t xml:space="preserve">  </w:t>
      </w:r>
      <w:r w:rsidR="00DB7B3A">
        <w:rPr>
          <w:lang w:val="en-GB"/>
        </w:rPr>
        <w:t xml:space="preserve">  </w:t>
      </w:r>
      <w:r w:rsidR="009078FF">
        <w:rPr>
          <w:lang w:val="en-GB"/>
        </w:rPr>
        <w:t xml:space="preserve">     </w:t>
      </w:r>
      <w:r w:rsidR="00B42444">
        <w:rPr>
          <w:lang w:val="en-GB"/>
        </w:rPr>
        <w:t xml:space="preserve">         </w:t>
      </w:r>
      <w:r w:rsidR="00F01B2E">
        <w:rPr>
          <w:lang w:val="en-GB"/>
        </w:rPr>
        <w:t xml:space="preserve">   </w:t>
      </w:r>
      <w:r w:rsidR="00511523">
        <w:rPr>
          <w:lang w:val="en-GB"/>
        </w:rPr>
        <w:t xml:space="preserve">   </w:t>
      </w:r>
      <w:r w:rsidR="00F01B2E">
        <w:rPr>
          <w:lang w:val="en-GB"/>
        </w:rPr>
        <w:t xml:space="preserve">  </w:t>
      </w:r>
      <w:r w:rsidR="00EE192A">
        <w:rPr>
          <w:lang w:val="en-GB"/>
        </w:rPr>
        <w:t xml:space="preserve">     </w:t>
      </w:r>
      <w:r w:rsidR="00D32ABB">
        <w:rPr>
          <w:lang w:val="en-GB"/>
        </w:rPr>
        <w:t xml:space="preserve">       </w:t>
      </w:r>
      <w:r w:rsidR="005C2958">
        <w:rPr>
          <w:lang w:val="en-GB"/>
        </w:rPr>
        <w:t xml:space="preserve">  </w:t>
      </w:r>
    </w:p>
    <w:p w:rsidR="00EE6D54" w:rsidRPr="008D08AC" w:rsidRDefault="00C51E7F" w:rsidP="00EE6D54">
      <w:pPr>
        <w:spacing w:after="200" w:line="480" w:lineRule="auto"/>
        <w:ind w:firstLine="720"/>
        <w:jc w:val="center"/>
        <w:rPr>
          <w:b/>
          <w:lang w:val="en-GB"/>
        </w:rPr>
      </w:pPr>
      <w:r>
        <w:rPr>
          <w:b/>
          <w:lang w:val="en-GB"/>
        </w:rPr>
        <w:t>-----Insert Table 3 here-----</w:t>
      </w:r>
      <w:r w:rsidR="00F8476E">
        <w:rPr>
          <w:b/>
          <w:lang w:val="en-GB"/>
        </w:rPr>
        <w:t xml:space="preserve">  </w:t>
      </w:r>
      <w:r w:rsidR="00EE6D54">
        <w:rPr>
          <w:b/>
          <w:lang w:val="en-GB"/>
        </w:rPr>
        <w:t xml:space="preserve">                                                                  </w:t>
      </w:r>
    </w:p>
    <w:p w:rsidR="00517CAF" w:rsidRDefault="00517CAF" w:rsidP="00EE6D54">
      <w:pPr>
        <w:spacing w:after="200" w:line="480" w:lineRule="auto"/>
        <w:jc w:val="both"/>
        <w:rPr>
          <w:b/>
          <w:lang w:val="en-GB"/>
        </w:rPr>
      </w:pPr>
    </w:p>
    <w:p w:rsidR="00221CC7" w:rsidRPr="007449AE" w:rsidRDefault="00042281" w:rsidP="00EE6D54">
      <w:pPr>
        <w:spacing w:after="200" w:line="480" w:lineRule="auto"/>
        <w:jc w:val="both"/>
      </w:pPr>
      <w:r>
        <w:rPr>
          <w:b/>
          <w:lang w:val="en-GB"/>
        </w:rPr>
        <w:lastRenderedPageBreak/>
        <w:t>Discussion</w:t>
      </w:r>
      <w:r w:rsidR="00616AFD">
        <w:rPr>
          <w:b/>
          <w:lang w:val="en-GB"/>
        </w:rPr>
        <w:t xml:space="preserve"> </w:t>
      </w:r>
      <w:r w:rsidR="0055342E">
        <w:rPr>
          <w:b/>
          <w:lang w:val="en-GB"/>
        </w:rPr>
        <w:t xml:space="preserve">  </w:t>
      </w:r>
      <w:r w:rsidR="00072502">
        <w:rPr>
          <w:b/>
          <w:lang w:val="en-GB"/>
        </w:rPr>
        <w:t xml:space="preserve"> </w:t>
      </w:r>
      <w:r w:rsidR="00EE79A6">
        <w:rPr>
          <w:b/>
          <w:lang w:val="en-GB"/>
        </w:rPr>
        <w:t xml:space="preserve"> </w:t>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EE79A6">
        <w:rPr>
          <w:color w:val="808080" w:themeColor="background1" w:themeShade="80"/>
          <w:lang w:val="en-GB"/>
        </w:rPr>
        <w:tab/>
      </w:r>
      <w:r w:rsidR="00AE3487" w:rsidRPr="00E10BD1">
        <w:t xml:space="preserve">As </w:t>
      </w:r>
      <w:proofErr w:type="spellStart"/>
      <w:r w:rsidR="00AE3487" w:rsidRPr="00E10BD1">
        <w:t>McKelvey</w:t>
      </w:r>
      <w:proofErr w:type="spellEnd"/>
      <w:r w:rsidR="00AE3487" w:rsidRPr="00E10BD1">
        <w:t xml:space="preserve"> (1997:352) points out</w:t>
      </w:r>
      <w:r w:rsidR="0017288A" w:rsidRPr="00E10BD1">
        <w:t xml:space="preserve">: </w:t>
      </w:r>
      <w:r w:rsidR="00AE3487" w:rsidRPr="00E10BD1">
        <w:t>‘even a hermit in bleakest Antarctica must be aware of the organization science paradigm war by now’.</w:t>
      </w:r>
      <w:r w:rsidR="00D255AD" w:rsidRPr="00E10BD1">
        <w:t xml:space="preserve"> </w:t>
      </w:r>
      <w:r w:rsidR="002B5720" w:rsidRPr="00E10BD1">
        <w:t>Despite the burgeoning</w:t>
      </w:r>
      <w:r w:rsidR="0017288A" w:rsidRPr="00E10BD1">
        <w:t xml:space="preserve"> entrepreneurial social capital literature </w:t>
      </w:r>
      <w:r w:rsidR="00D255AD" w:rsidRPr="00E10BD1">
        <w:t>(</w:t>
      </w:r>
      <w:proofErr w:type="spellStart"/>
      <w:r w:rsidR="00D255AD" w:rsidRPr="00E10BD1">
        <w:t>Stam</w:t>
      </w:r>
      <w:proofErr w:type="spellEnd"/>
      <w:r w:rsidR="004E3EB1" w:rsidRPr="00E10BD1">
        <w:t xml:space="preserve"> et al</w:t>
      </w:r>
      <w:r w:rsidR="00D255AD" w:rsidRPr="00E10BD1">
        <w:t>, 2013)</w:t>
      </w:r>
      <w:r w:rsidR="003833C8">
        <w:t>,</w:t>
      </w:r>
      <w:r w:rsidR="00D255AD" w:rsidRPr="00E10BD1">
        <w:t xml:space="preserve"> t</w:t>
      </w:r>
      <w:r w:rsidR="0017288A" w:rsidRPr="00E10BD1">
        <w:t xml:space="preserve">he philosophical and methodological foundations have not been </w:t>
      </w:r>
      <w:r w:rsidR="00140002">
        <w:t>examined in detail</w:t>
      </w:r>
      <w:r w:rsidR="0017288A" w:rsidRPr="00E10BD1">
        <w:t xml:space="preserve">. </w:t>
      </w:r>
      <w:r w:rsidR="00D255AD" w:rsidRPr="00E10BD1">
        <w:t>We demonstrate that p</w:t>
      </w:r>
      <w:r w:rsidR="006179FC" w:rsidRPr="00E10BD1">
        <w:t xml:space="preserve">ositivist-realist and </w:t>
      </w:r>
      <w:proofErr w:type="spellStart"/>
      <w:r w:rsidR="006179FC" w:rsidRPr="00E10BD1">
        <w:t>structuralist</w:t>
      </w:r>
      <w:proofErr w:type="spellEnd"/>
      <w:r w:rsidR="006179FC" w:rsidRPr="00E10BD1">
        <w:t xml:space="preserve"> entrepreneurial social capital research </w:t>
      </w:r>
      <w:r w:rsidR="00263336" w:rsidRPr="00E10BD1">
        <w:t>is predominant</w:t>
      </w:r>
      <w:r w:rsidR="002B5720" w:rsidRPr="00E10BD1">
        <w:t xml:space="preserve"> based on</w:t>
      </w:r>
      <w:r w:rsidR="003833C8">
        <w:t xml:space="preserve">: </w:t>
      </w:r>
      <w:r w:rsidR="00FF32CA" w:rsidRPr="00E10BD1">
        <w:t xml:space="preserve">‘rational choice models of individual </w:t>
      </w:r>
      <w:proofErr w:type="spellStart"/>
      <w:r w:rsidR="00FF32CA" w:rsidRPr="00E10BD1">
        <w:t>behaviour</w:t>
      </w:r>
      <w:proofErr w:type="spellEnd"/>
      <w:r w:rsidR="00FF32CA" w:rsidRPr="00E10BD1">
        <w:t>’</w:t>
      </w:r>
      <w:r w:rsidR="006179FC" w:rsidRPr="00E10BD1">
        <w:t xml:space="preserve"> </w:t>
      </w:r>
      <w:r w:rsidR="00FF32CA" w:rsidRPr="00E10BD1">
        <w:t>(</w:t>
      </w:r>
      <w:proofErr w:type="spellStart"/>
      <w:r w:rsidR="00FF32CA" w:rsidRPr="00E10BD1">
        <w:t>Kilduff</w:t>
      </w:r>
      <w:proofErr w:type="spellEnd"/>
      <w:r w:rsidR="00FF32CA" w:rsidRPr="00E10BD1">
        <w:t xml:space="preserve"> and Brass, 2010:336). </w:t>
      </w:r>
      <w:r w:rsidR="00263336" w:rsidRPr="00E10BD1">
        <w:t xml:space="preserve">There </w:t>
      </w:r>
      <w:r w:rsidR="00D4223E" w:rsidRPr="00E10BD1">
        <w:t xml:space="preserve">are predictable, </w:t>
      </w:r>
      <w:r w:rsidR="0017288A" w:rsidRPr="00E10BD1">
        <w:t xml:space="preserve">measurable </w:t>
      </w:r>
      <w:r w:rsidR="00D4223E" w:rsidRPr="00E10BD1">
        <w:t xml:space="preserve">and fixed </w:t>
      </w:r>
      <w:r w:rsidR="0017288A" w:rsidRPr="00E10BD1">
        <w:t xml:space="preserve">laws </w:t>
      </w:r>
      <w:r w:rsidR="00263336" w:rsidRPr="00E10BD1">
        <w:t>influencing</w:t>
      </w:r>
      <w:r w:rsidR="00140002">
        <w:t xml:space="preserve"> the</w:t>
      </w:r>
      <w:r w:rsidR="00263336" w:rsidRPr="00E10BD1">
        <w:t xml:space="preserve"> action</w:t>
      </w:r>
      <w:r w:rsidR="00140002">
        <w:t>s</w:t>
      </w:r>
      <w:r w:rsidR="00263336" w:rsidRPr="00E10BD1">
        <w:t xml:space="preserve"> </w:t>
      </w:r>
      <w:r w:rsidR="00123114" w:rsidRPr="00E10BD1">
        <w:t>and</w:t>
      </w:r>
      <w:r w:rsidR="00140002">
        <w:t>, hence,</w:t>
      </w:r>
      <w:r w:rsidR="00123114" w:rsidRPr="00E10BD1">
        <w:t xml:space="preserve"> </w:t>
      </w:r>
      <w:r w:rsidR="00263336" w:rsidRPr="00E10BD1">
        <w:t xml:space="preserve">what network actors can </w:t>
      </w:r>
      <w:r w:rsidR="00D255AD" w:rsidRPr="00E10BD1">
        <w:t xml:space="preserve">achieve </w:t>
      </w:r>
      <w:r w:rsidR="00263336" w:rsidRPr="00E10BD1">
        <w:t>(</w:t>
      </w:r>
      <w:proofErr w:type="spellStart"/>
      <w:r w:rsidR="002F62AC" w:rsidRPr="00E10BD1">
        <w:t>McKelvey</w:t>
      </w:r>
      <w:proofErr w:type="spellEnd"/>
      <w:r w:rsidR="002F62AC" w:rsidRPr="00E10BD1">
        <w:t>, 1997).</w:t>
      </w:r>
      <w:r w:rsidR="002F62AC">
        <w:rPr>
          <w:color w:val="A6A6A6" w:themeColor="background1" w:themeShade="A6"/>
        </w:rPr>
        <w:t xml:space="preserve"> </w:t>
      </w:r>
      <w:r w:rsidR="008413A5" w:rsidRPr="00E10BD1">
        <w:t xml:space="preserve">Positivist-realist and </w:t>
      </w:r>
      <w:proofErr w:type="spellStart"/>
      <w:r w:rsidR="008413A5" w:rsidRPr="00E10BD1">
        <w:t>structuralist</w:t>
      </w:r>
      <w:proofErr w:type="spellEnd"/>
      <w:r w:rsidR="008413A5" w:rsidRPr="00E10BD1">
        <w:t xml:space="preserve"> studies are able to generalize</w:t>
      </w:r>
      <w:r w:rsidR="002F62AC" w:rsidRPr="00E10BD1">
        <w:t xml:space="preserve"> tractable relationships</w:t>
      </w:r>
      <w:r w:rsidR="008413A5" w:rsidRPr="00E10BD1">
        <w:t xml:space="preserve"> ‘but they are unable to tap the s</w:t>
      </w:r>
      <w:r w:rsidR="003833C8">
        <w:t xml:space="preserve">pecifics of structural context’, </w:t>
      </w:r>
      <w:r w:rsidR="008413A5" w:rsidRPr="00E10BD1">
        <w:t>and varied everyday order and conduct (Berry et al, 2004:548).</w:t>
      </w:r>
      <w:r w:rsidR="008413A5" w:rsidRPr="00772115">
        <w:rPr>
          <w:color w:val="A6A6A6" w:themeColor="background1" w:themeShade="A6"/>
        </w:rPr>
        <w:t xml:space="preserve"> </w:t>
      </w:r>
      <w:r w:rsidR="00FF32CA" w:rsidRPr="00E10BD1">
        <w:t xml:space="preserve">The </w:t>
      </w:r>
      <w:r w:rsidR="004E0AE7" w:rsidRPr="00E10BD1">
        <w:t>emerging</w:t>
      </w:r>
      <w:r w:rsidR="007E0BB6" w:rsidRPr="00E10BD1">
        <w:t xml:space="preserve"> and competing</w:t>
      </w:r>
      <w:r w:rsidR="004E0AE7" w:rsidRPr="00E10BD1">
        <w:t xml:space="preserve"> </w:t>
      </w:r>
      <w:r w:rsidR="00FF32CA" w:rsidRPr="00E10BD1">
        <w:t xml:space="preserve">social constructionist approach </w:t>
      </w:r>
      <w:r w:rsidR="00512CEF" w:rsidRPr="00E10BD1">
        <w:t>(</w:t>
      </w:r>
      <w:proofErr w:type="spellStart"/>
      <w:r w:rsidR="00512CEF" w:rsidRPr="00E10BD1">
        <w:t>Gergen</w:t>
      </w:r>
      <w:proofErr w:type="spellEnd"/>
      <w:r w:rsidR="00512CEF" w:rsidRPr="00E10BD1">
        <w:t xml:space="preserve">, 1999; </w:t>
      </w:r>
      <w:proofErr w:type="spellStart"/>
      <w:r w:rsidR="00512CEF" w:rsidRPr="00E10BD1">
        <w:t>Guba</w:t>
      </w:r>
      <w:proofErr w:type="spellEnd"/>
      <w:r w:rsidR="00512CEF" w:rsidRPr="00E10BD1">
        <w:t xml:space="preserve">, 1990) </w:t>
      </w:r>
      <w:r w:rsidR="00FF32CA" w:rsidRPr="00E10BD1">
        <w:t>refle</w:t>
      </w:r>
      <w:r w:rsidR="00123114" w:rsidRPr="00E10BD1">
        <w:t xml:space="preserve">cts findings based on </w:t>
      </w:r>
      <w:r w:rsidR="00263336" w:rsidRPr="00E10BD1">
        <w:t xml:space="preserve">the discursive </w:t>
      </w:r>
      <w:r w:rsidR="00FF32CA" w:rsidRPr="00E10BD1">
        <w:t>reporting</w:t>
      </w:r>
      <w:r w:rsidR="00123114" w:rsidRPr="00E10BD1">
        <w:t xml:space="preserve"> of entrepreneurs network experiences</w:t>
      </w:r>
      <w:r w:rsidR="00FF32CA" w:rsidRPr="00E10BD1">
        <w:t>, it suggests</w:t>
      </w:r>
      <w:r w:rsidR="00D4223E" w:rsidRPr="00E10BD1">
        <w:t xml:space="preserve"> that knowledge and network practices</w:t>
      </w:r>
      <w:r w:rsidR="00512CEF" w:rsidRPr="00E10BD1">
        <w:t xml:space="preserve"> are socially constructed</w:t>
      </w:r>
      <w:r w:rsidR="00FF32CA" w:rsidRPr="00E10BD1">
        <w:t>. The</w:t>
      </w:r>
      <w:r w:rsidR="004577C7" w:rsidRPr="00E10BD1">
        <w:t>re are even</w:t>
      </w:r>
      <w:r w:rsidR="00263336" w:rsidRPr="00E10BD1">
        <w:t xml:space="preserve"> </w:t>
      </w:r>
      <w:r w:rsidR="004577C7" w:rsidRPr="00E10BD1">
        <w:t>‘</w:t>
      </w:r>
      <w:r w:rsidR="00263336" w:rsidRPr="00E10BD1">
        <w:t>strong</w:t>
      </w:r>
      <w:r w:rsidR="004577C7" w:rsidRPr="00E10BD1">
        <w:t>’</w:t>
      </w:r>
      <w:r w:rsidR="00CC070A" w:rsidRPr="00E10BD1">
        <w:t xml:space="preserve"> </w:t>
      </w:r>
      <w:r w:rsidR="00FF32CA" w:rsidRPr="00E10BD1">
        <w:t>social constructionis</w:t>
      </w:r>
      <w:r w:rsidR="00263336" w:rsidRPr="00E10BD1">
        <w:t xml:space="preserve">t </w:t>
      </w:r>
      <w:r w:rsidR="00CC070A" w:rsidRPr="00E10BD1">
        <w:t xml:space="preserve">(Sayer, 2000) </w:t>
      </w:r>
      <w:r w:rsidR="004577C7" w:rsidRPr="00E10BD1">
        <w:t>entrepreneurial social c</w:t>
      </w:r>
      <w:r w:rsidR="00CC070A" w:rsidRPr="00E10BD1">
        <w:t xml:space="preserve">apital studies that are </w:t>
      </w:r>
      <w:r w:rsidR="00962DDC" w:rsidRPr="00E10BD1">
        <w:t xml:space="preserve">extra-discursive </w:t>
      </w:r>
      <w:r w:rsidR="00FF32CA" w:rsidRPr="00E10BD1">
        <w:t xml:space="preserve">and </w:t>
      </w:r>
      <w:r w:rsidR="00263336" w:rsidRPr="00E10BD1">
        <w:t xml:space="preserve">based </w:t>
      </w:r>
      <w:r w:rsidR="00962DDC" w:rsidRPr="00E10BD1">
        <w:t xml:space="preserve">entirely </w:t>
      </w:r>
      <w:r w:rsidR="00263336" w:rsidRPr="00E10BD1">
        <w:t>on narrative storytelling with no quotations or field notes</w:t>
      </w:r>
      <w:r w:rsidR="00962DDC" w:rsidRPr="00E10BD1">
        <w:t xml:space="preserve"> (</w:t>
      </w:r>
      <w:proofErr w:type="spellStart"/>
      <w:r w:rsidR="00962DDC" w:rsidRPr="00E10BD1">
        <w:t>Oyhus</w:t>
      </w:r>
      <w:proofErr w:type="spellEnd"/>
      <w:r w:rsidR="00962DDC" w:rsidRPr="00E10BD1">
        <w:t>, 2003; Reimer et al, 2008)</w:t>
      </w:r>
      <w:r w:rsidR="00796450" w:rsidRPr="00E10BD1">
        <w:t>.</w:t>
      </w:r>
      <w:r w:rsidR="008413A5" w:rsidRPr="00E10BD1">
        <w:t xml:space="preserve"> This leaves little room for measuring and observing in precise ways the boundaries of network structures and resource flows. Social constructionist and humanistic studies: ‘often mine these contextual complexities, but they are less able to substantiate the extended effects of structural relations among multiple actor</w:t>
      </w:r>
      <w:r w:rsidR="002F62AC" w:rsidRPr="00E10BD1">
        <w:t>s’ (Berry et al, 2004:548).</w:t>
      </w:r>
      <w:r w:rsidR="002F62AC">
        <w:rPr>
          <w:color w:val="A6A6A6" w:themeColor="background1" w:themeShade="A6"/>
        </w:rPr>
        <w:tab/>
      </w:r>
      <w:r w:rsidR="002F62AC">
        <w:rPr>
          <w:color w:val="A6A6A6" w:themeColor="background1" w:themeShade="A6"/>
        </w:rPr>
        <w:tab/>
      </w:r>
      <w:r w:rsidR="002F62AC" w:rsidRPr="00E10BD1">
        <w:t>T</w:t>
      </w:r>
      <w:r w:rsidR="00C3734C" w:rsidRPr="00E10BD1">
        <w:t>his dualist divide</w:t>
      </w:r>
      <w:r w:rsidR="002F62AC" w:rsidRPr="00E10BD1">
        <w:t xml:space="preserve"> problem</w:t>
      </w:r>
      <w:r w:rsidR="00C3734C" w:rsidRPr="00E10BD1">
        <w:t xml:space="preserve">, incommensurability and </w:t>
      </w:r>
      <w:r w:rsidR="00DF2F96" w:rsidRPr="00E10BD1">
        <w:t>rigid</w:t>
      </w:r>
      <w:r w:rsidR="00CC070A" w:rsidRPr="00E10BD1">
        <w:t xml:space="preserve"> assumptions about data </w:t>
      </w:r>
      <w:r w:rsidR="0017288A" w:rsidRPr="00E10BD1">
        <w:t xml:space="preserve">hinders the understanding of </w:t>
      </w:r>
      <w:r w:rsidR="00DF2F96" w:rsidRPr="00E10BD1">
        <w:t xml:space="preserve">entrepreneurial </w:t>
      </w:r>
      <w:r w:rsidR="0055377C" w:rsidRPr="00E10BD1">
        <w:t>social capital as a complex</w:t>
      </w:r>
      <w:r w:rsidR="00370616" w:rsidRPr="00E10BD1">
        <w:t xml:space="preserve"> system</w:t>
      </w:r>
      <w:r w:rsidR="00E91262" w:rsidRPr="00E10BD1">
        <w:t xml:space="preserve"> </w:t>
      </w:r>
      <w:r w:rsidR="00B95CE9" w:rsidRPr="00E10BD1">
        <w:t xml:space="preserve">of structure and agency. </w:t>
      </w:r>
      <w:r w:rsidR="00CC070A" w:rsidRPr="00E10BD1">
        <w:t>Ibarra et al (2005:366) argue that</w:t>
      </w:r>
      <w:r w:rsidR="00C83717" w:rsidRPr="00E10BD1">
        <w:t xml:space="preserve"> research must examine the links: ‘</w:t>
      </w:r>
      <w:r w:rsidR="00CC070A" w:rsidRPr="00E10BD1">
        <w:t>between network structure, perceptions, and action in a</w:t>
      </w:r>
      <w:r w:rsidR="00370616" w:rsidRPr="00E10BD1">
        <w:t xml:space="preserve"> dynamic field of interaction’.</w:t>
      </w:r>
      <w:r w:rsidR="00D432D7" w:rsidRPr="00E10BD1">
        <w:t xml:space="preserve"> M</w:t>
      </w:r>
      <w:r w:rsidR="00CC070A" w:rsidRPr="00E10BD1">
        <w:t xml:space="preserve">ore recently, </w:t>
      </w:r>
      <w:proofErr w:type="spellStart"/>
      <w:r w:rsidR="00656201" w:rsidRPr="00E10BD1">
        <w:t>Afua</w:t>
      </w:r>
      <w:r w:rsidR="004E3EB1" w:rsidRPr="00E10BD1">
        <w:t>h</w:t>
      </w:r>
      <w:proofErr w:type="spellEnd"/>
      <w:r w:rsidR="00656201" w:rsidRPr="00E10BD1">
        <w:t xml:space="preserve"> (2013:</w:t>
      </w:r>
      <w:r w:rsidR="002F62AC" w:rsidRPr="00E10BD1">
        <w:t xml:space="preserve">58) suggests that </w:t>
      </w:r>
      <w:r w:rsidR="00CC070A" w:rsidRPr="00E10BD1">
        <w:t xml:space="preserve">management science </w:t>
      </w:r>
      <w:r w:rsidR="00A5394A" w:rsidRPr="00E10BD1">
        <w:t xml:space="preserve">has </w:t>
      </w:r>
      <w:r w:rsidR="002F62AC" w:rsidRPr="00E10BD1">
        <w:t xml:space="preserve">not examined: </w:t>
      </w:r>
      <w:r w:rsidR="00CC070A" w:rsidRPr="00E10BD1">
        <w:t>‘</w:t>
      </w:r>
      <w:r w:rsidR="00A5394A" w:rsidRPr="00E10BD1">
        <w:t xml:space="preserve">these components of </w:t>
      </w:r>
      <w:r w:rsidR="00A5394A" w:rsidRPr="00E10BD1">
        <w:lastRenderedPageBreak/>
        <w:t>structure and conduct’.</w:t>
      </w:r>
      <w:r w:rsidR="002F62AC">
        <w:rPr>
          <w:color w:val="A6A6A6" w:themeColor="background1" w:themeShade="A6"/>
        </w:rPr>
        <w:t xml:space="preserve"> </w:t>
      </w:r>
      <w:r w:rsidR="002F62AC" w:rsidRPr="007449AE">
        <w:t xml:space="preserve">As </w:t>
      </w:r>
      <w:proofErr w:type="spellStart"/>
      <w:r w:rsidR="002F62AC" w:rsidRPr="007449AE">
        <w:t>Kilduff</w:t>
      </w:r>
      <w:proofErr w:type="spellEnd"/>
      <w:r w:rsidR="002F62AC" w:rsidRPr="007449AE">
        <w:t xml:space="preserve"> et al (2006:1044</w:t>
      </w:r>
      <w:r w:rsidR="00370616" w:rsidRPr="007449AE">
        <w:t xml:space="preserve">) </w:t>
      </w:r>
      <w:r w:rsidR="002F62AC" w:rsidRPr="007449AE">
        <w:t xml:space="preserve">demand, we must ‘embark on a voyage of discovery into those undiscovered territories’ </w:t>
      </w:r>
      <w:r w:rsidR="00D17316" w:rsidRPr="007449AE">
        <w:t xml:space="preserve">and focus on progressive theory and methods to understand how networked interaction </w:t>
      </w:r>
      <w:r w:rsidR="00034122" w:rsidRPr="007449AE">
        <w:t>is a complex entity</w:t>
      </w:r>
      <w:r w:rsidR="008413A5" w:rsidRPr="007449AE">
        <w:t xml:space="preserve">. </w:t>
      </w:r>
      <w:r w:rsidR="004577C7" w:rsidRPr="00B24BC8">
        <w:t xml:space="preserve">We now articulate an alternative critical realist </w:t>
      </w:r>
      <w:r w:rsidR="004E2937" w:rsidRPr="00B24BC8">
        <w:t xml:space="preserve">philosophical </w:t>
      </w:r>
      <w:r w:rsidR="00CC070A" w:rsidRPr="00B24BC8">
        <w:t xml:space="preserve">and methodological </w:t>
      </w:r>
      <w:r w:rsidR="004577C7" w:rsidRPr="00B24BC8">
        <w:t>approach</w:t>
      </w:r>
      <w:r w:rsidR="00512CEF" w:rsidRPr="00B24BC8">
        <w:t xml:space="preserve">, based largely </w:t>
      </w:r>
      <w:r w:rsidR="004E2937" w:rsidRPr="00B24BC8">
        <w:t>o</w:t>
      </w:r>
      <w:r w:rsidR="00512CEF" w:rsidRPr="00B24BC8">
        <w:t>n</w:t>
      </w:r>
      <w:r w:rsidR="004E2937" w:rsidRPr="00B24BC8">
        <w:t xml:space="preserve"> Sayer (2000), </w:t>
      </w:r>
      <w:r w:rsidR="00C56F83" w:rsidRPr="00B24BC8">
        <w:t>to study entrepreneurial social capital</w:t>
      </w:r>
      <w:r w:rsidR="00E47EC3" w:rsidRPr="00B24BC8">
        <w:t xml:space="preserve"> as a dynamic system of structure influencing conduct, and </w:t>
      </w:r>
      <w:r w:rsidR="002F62AC" w:rsidRPr="00B24BC8">
        <w:t xml:space="preserve">the role of human agency </w:t>
      </w:r>
      <w:r w:rsidR="0014772B" w:rsidRPr="00B24BC8">
        <w:t xml:space="preserve">and intentions </w:t>
      </w:r>
      <w:r w:rsidR="00CE0A70" w:rsidRPr="00B24BC8">
        <w:t xml:space="preserve">(Ibarra et al, 2005; </w:t>
      </w:r>
      <w:proofErr w:type="spellStart"/>
      <w:r w:rsidR="002F62AC" w:rsidRPr="00B24BC8">
        <w:t>Kilduff</w:t>
      </w:r>
      <w:proofErr w:type="spellEnd"/>
      <w:r w:rsidR="002F62AC" w:rsidRPr="00B24BC8">
        <w:t xml:space="preserve"> et al, 2006; </w:t>
      </w:r>
      <w:proofErr w:type="spellStart"/>
      <w:r w:rsidR="00CE0A70" w:rsidRPr="00B24BC8">
        <w:t>Kilduff</w:t>
      </w:r>
      <w:proofErr w:type="spellEnd"/>
      <w:r w:rsidR="00CE0A70" w:rsidRPr="00B24BC8">
        <w:t xml:space="preserve"> and Brass, 2010)</w:t>
      </w:r>
      <w:r w:rsidR="002F62AC" w:rsidRPr="00B24BC8">
        <w:t xml:space="preserve">. </w:t>
      </w:r>
      <w:r w:rsidR="002F62AC" w:rsidRPr="00B24BC8">
        <w:rPr>
          <w:lang w:val="en-GB"/>
        </w:rPr>
        <w:t xml:space="preserve">Reed (1997:38) </w:t>
      </w:r>
      <w:r w:rsidR="008413A5" w:rsidRPr="00B24BC8">
        <w:rPr>
          <w:lang w:val="en-GB"/>
        </w:rPr>
        <w:t>points out, a fuller understanding of st</w:t>
      </w:r>
      <w:r w:rsidR="002E6070">
        <w:rPr>
          <w:lang w:val="en-GB"/>
        </w:rPr>
        <w:t xml:space="preserve">ructure and agency demands </w:t>
      </w:r>
      <w:r w:rsidR="00426616">
        <w:rPr>
          <w:lang w:val="en-GB"/>
        </w:rPr>
        <w:t xml:space="preserve">that </w:t>
      </w:r>
      <w:r w:rsidR="008413A5" w:rsidRPr="00B24BC8">
        <w:rPr>
          <w:lang w:val="en-GB"/>
        </w:rPr>
        <w:t xml:space="preserve">we are not: ‘welded to social ontologies and theoretical approaches’. Thinking beneath the </w:t>
      </w:r>
      <w:r w:rsidR="00B43175" w:rsidRPr="00B24BC8">
        <w:rPr>
          <w:lang w:val="en-GB"/>
        </w:rPr>
        <w:t>correlation coefficients is</w:t>
      </w:r>
      <w:r w:rsidR="008413A5" w:rsidRPr="00B24BC8">
        <w:rPr>
          <w:lang w:val="en-GB"/>
        </w:rPr>
        <w:t xml:space="preserve"> important (Jones, 1995).</w:t>
      </w:r>
      <w:r w:rsidR="0014772B">
        <w:rPr>
          <w:color w:val="A6A6A6" w:themeColor="background1" w:themeShade="A6"/>
          <w:lang w:val="en-GB"/>
        </w:rPr>
        <w:t xml:space="preserve"> </w:t>
      </w:r>
      <w:r w:rsidR="008C6001">
        <w:rPr>
          <w:color w:val="A6A6A6" w:themeColor="background1" w:themeShade="A6"/>
          <w:lang w:val="en-GB"/>
        </w:rPr>
        <w:t xml:space="preserve"> </w:t>
      </w:r>
      <w:r w:rsidR="008413A5">
        <w:rPr>
          <w:lang w:val="en-GB"/>
        </w:rPr>
        <w:t xml:space="preserve">                       </w:t>
      </w:r>
      <w:r w:rsidR="008413A5" w:rsidRPr="00B24BC8">
        <w:t xml:space="preserve">   </w:t>
      </w:r>
      <w:r w:rsidR="002F62AC">
        <w:tab/>
      </w:r>
      <w:r w:rsidR="00034122">
        <w:tab/>
      </w:r>
      <w:r w:rsidR="00DB31E4" w:rsidRPr="00B24BC8">
        <w:t xml:space="preserve">According to </w:t>
      </w:r>
      <w:r w:rsidR="00CC070A" w:rsidRPr="00B24BC8">
        <w:t xml:space="preserve">Sayer (2000), </w:t>
      </w:r>
      <w:r w:rsidR="00DB31E4" w:rsidRPr="00B24BC8">
        <w:t>critical realis</w:t>
      </w:r>
      <w:r w:rsidR="00CE0A70" w:rsidRPr="00B24BC8">
        <w:t>m</w:t>
      </w:r>
      <w:r w:rsidR="00CC070A" w:rsidRPr="00B24BC8">
        <w:t xml:space="preserve"> </w:t>
      </w:r>
      <w:r w:rsidR="00932CEE" w:rsidRPr="00B24BC8">
        <w:t>acknowled</w:t>
      </w:r>
      <w:r w:rsidR="00962DDC" w:rsidRPr="00B24BC8">
        <w:t xml:space="preserve">ges </w:t>
      </w:r>
      <w:r w:rsidR="00E91262" w:rsidRPr="00B24BC8">
        <w:t xml:space="preserve">the </w:t>
      </w:r>
      <w:r w:rsidR="003833C8">
        <w:t xml:space="preserve">real effects of social structures such as </w:t>
      </w:r>
      <w:r w:rsidR="004E3EB1" w:rsidRPr="00B24BC8">
        <w:t>class</w:t>
      </w:r>
      <w:r w:rsidR="0055377C" w:rsidRPr="00B24BC8">
        <w:t xml:space="preserve">, </w:t>
      </w:r>
      <w:r w:rsidR="00932CEE" w:rsidRPr="00B24BC8">
        <w:t>institutions</w:t>
      </w:r>
      <w:r w:rsidR="00731BE8" w:rsidRPr="00B24BC8">
        <w:t xml:space="preserve">, rules, bureaucracies </w:t>
      </w:r>
      <w:r w:rsidR="00D800F6" w:rsidRPr="00B24BC8">
        <w:t xml:space="preserve">and </w:t>
      </w:r>
      <w:r w:rsidR="004E3EB1" w:rsidRPr="00B24BC8">
        <w:t>network relations</w:t>
      </w:r>
      <w:r w:rsidR="003833C8">
        <w:t xml:space="preserve">. </w:t>
      </w:r>
      <w:r w:rsidR="00932CEE" w:rsidRPr="00B24BC8">
        <w:t xml:space="preserve">These social structures, unlike natural and physical objects or </w:t>
      </w:r>
      <w:r w:rsidR="00086AB4" w:rsidRPr="00B24BC8">
        <w:t xml:space="preserve">physiological </w:t>
      </w:r>
      <w:proofErr w:type="gramStart"/>
      <w:r w:rsidR="00932CEE" w:rsidRPr="00B24BC8">
        <w:t>structures,</w:t>
      </w:r>
      <w:proofErr w:type="gramEnd"/>
      <w:r w:rsidR="00932CEE" w:rsidRPr="00B24BC8">
        <w:t xml:space="preserve"> are</w:t>
      </w:r>
      <w:r w:rsidR="00867C5C" w:rsidRPr="00B24BC8">
        <w:t xml:space="preserve"> mental interpretations </w:t>
      </w:r>
      <w:r w:rsidR="00815117" w:rsidRPr="00B24BC8">
        <w:t xml:space="preserve">and </w:t>
      </w:r>
      <w:r w:rsidR="00867C5C" w:rsidRPr="00B24BC8">
        <w:t>carried out</w:t>
      </w:r>
      <w:r w:rsidR="00CC070A" w:rsidRPr="00B24BC8">
        <w:t xml:space="preserve"> </w:t>
      </w:r>
      <w:r w:rsidR="00815117" w:rsidRPr="00B24BC8">
        <w:t xml:space="preserve">by </w:t>
      </w:r>
      <w:r w:rsidR="00991C1E" w:rsidRPr="00B24BC8">
        <w:t xml:space="preserve">imperfect </w:t>
      </w:r>
      <w:r w:rsidR="00815117" w:rsidRPr="00B24BC8">
        <w:t xml:space="preserve">humans </w:t>
      </w:r>
      <w:r w:rsidR="00867C5C" w:rsidRPr="00B24BC8">
        <w:t>(</w:t>
      </w:r>
      <w:r w:rsidR="003F1BD3">
        <w:t>Archer, 1995</w:t>
      </w:r>
      <w:r w:rsidR="00991C1E" w:rsidRPr="00B24BC8">
        <w:t xml:space="preserve">; </w:t>
      </w:r>
      <w:proofErr w:type="spellStart"/>
      <w:r w:rsidR="00991C1E" w:rsidRPr="00B24BC8">
        <w:t>Mearns</w:t>
      </w:r>
      <w:proofErr w:type="spellEnd"/>
      <w:r w:rsidR="00991C1E" w:rsidRPr="00B24BC8">
        <w:t xml:space="preserve">, 2011; </w:t>
      </w:r>
      <w:proofErr w:type="spellStart"/>
      <w:r w:rsidR="00CC070A" w:rsidRPr="00B24BC8">
        <w:t>Mingers</w:t>
      </w:r>
      <w:proofErr w:type="spellEnd"/>
      <w:r w:rsidR="00CC070A" w:rsidRPr="00B24BC8">
        <w:t xml:space="preserve">, 2000; </w:t>
      </w:r>
      <w:r w:rsidR="004E3EB1" w:rsidRPr="00B24BC8">
        <w:t xml:space="preserve">Mir and Watson, 2001; </w:t>
      </w:r>
      <w:r w:rsidR="001A16D2" w:rsidRPr="00B24BC8">
        <w:t xml:space="preserve">Morton, 2006; </w:t>
      </w:r>
      <w:r w:rsidR="00CC070A" w:rsidRPr="00B24BC8">
        <w:t>Sayer, 2000</w:t>
      </w:r>
      <w:r w:rsidR="000B0FA7" w:rsidRPr="00B24BC8">
        <w:t>)</w:t>
      </w:r>
      <w:r w:rsidR="00086AB4" w:rsidRPr="00B24BC8">
        <w:t>.</w:t>
      </w:r>
      <w:r w:rsidR="00867C5C" w:rsidRPr="00B24BC8">
        <w:t xml:space="preserve"> As Sayer (2000:11) writes: </w:t>
      </w:r>
      <w:r w:rsidR="00A11A20" w:rsidRPr="00B24BC8">
        <w:t>‘</w:t>
      </w:r>
      <w:r w:rsidR="00867C5C" w:rsidRPr="00B24BC8">
        <w:t xml:space="preserve">the real is whatever exists, be it natural or social, regardless of whether it is an empirical object for us…the real is the realm of objects, their structures and powers. Whether they </w:t>
      </w:r>
      <w:proofErr w:type="gramStart"/>
      <w:r w:rsidR="00867C5C" w:rsidRPr="00B24BC8">
        <w:t>be</w:t>
      </w:r>
      <w:proofErr w:type="gramEnd"/>
      <w:r w:rsidR="00867C5C" w:rsidRPr="00B24BC8">
        <w:t xml:space="preserve"> physical, like minerals, or social, like bureaucracies, they have certain structures and causal powers</w:t>
      </w:r>
      <w:r w:rsidR="00A11A20" w:rsidRPr="00B24BC8">
        <w:t>, that is, capacities to behave in particular ways</w:t>
      </w:r>
      <w:r w:rsidR="00867C5C" w:rsidRPr="00B24BC8">
        <w:t>’.</w:t>
      </w:r>
      <w:r w:rsidR="00A11A20" w:rsidRPr="00B24BC8">
        <w:t xml:space="preserve"> </w:t>
      </w:r>
      <w:r w:rsidR="00866C56" w:rsidRPr="00B24BC8">
        <w:t xml:space="preserve">The ontological position of critical realism suggests </w:t>
      </w:r>
      <w:r w:rsidR="00086AB4" w:rsidRPr="00B24BC8">
        <w:t xml:space="preserve">that there is a ‘structural integrity that limits’ what social agents can do and </w:t>
      </w:r>
      <w:r w:rsidR="00CC070A" w:rsidRPr="00B24BC8">
        <w:t xml:space="preserve">this ‘structural integrity’ is </w:t>
      </w:r>
      <w:r w:rsidR="00061993" w:rsidRPr="00B24BC8">
        <w:t xml:space="preserve">causal and </w:t>
      </w:r>
      <w:r w:rsidR="00D800F6" w:rsidRPr="00B24BC8">
        <w:t>‘externally related to our o</w:t>
      </w:r>
      <w:r w:rsidR="00867C5C" w:rsidRPr="00B24BC8">
        <w:t>w</w:t>
      </w:r>
      <w:r w:rsidR="00991C1E" w:rsidRPr="00B24BC8">
        <w:t xml:space="preserve">n existence’ (Sayer, 2000:13). </w:t>
      </w:r>
      <w:r w:rsidR="00EC77FE" w:rsidRPr="007449AE">
        <w:t xml:space="preserve">For </w:t>
      </w:r>
      <w:r w:rsidR="003F1BD3" w:rsidRPr="005903A5">
        <w:t>both Archer (1995) and</w:t>
      </w:r>
      <w:r w:rsidR="003F1BD3" w:rsidRPr="00B1193C">
        <w:rPr>
          <w:color w:val="808080" w:themeColor="background1" w:themeShade="80"/>
        </w:rPr>
        <w:t xml:space="preserve"> </w:t>
      </w:r>
      <w:r w:rsidR="00EC77FE" w:rsidRPr="007449AE">
        <w:t>Sayer (2000), critical realism</w:t>
      </w:r>
      <w:r w:rsidR="00A11A20" w:rsidRPr="007449AE">
        <w:t xml:space="preserve"> </w:t>
      </w:r>
      <w:r w:rsidR="00EC77FE" w:rsidRPr="007449AE">
        <w:t xml:space="preserve">acknowledges that many social practices and conventions have a </w:t>
      </w:r>
      <w:r w:rsidR="003F1BD3">
        <w:t>‘</w:t>
      </w:r>
      <w:r w:rsidR="00EC77FE" w:rsidRPr="007449AE">
        <w:t>material</w:t>
      </w:r>
      <w:r w:rsidR="003F1BD3">
        <w:t>’</w:t>
      </w:r>
      <w:r w:rsidR="00EC77FE" w:rsidRPr="007449AE">
        <w:t xml:space="preserve"> basis </w:t>
      </w:r>
      <w:r w:rsidR="00731BE8" w:rsidRPr="007449AE">
        <w:t xml:space="preserve">(e.g. resources, </w:t>
      </w:r>
      <w:r w:rsidR="00B24024" w:rsidRPr="007449AE">
        <w:t xml:space="preserve">capital, </w:t>
      </w:r>
      <w:r w:rsidR="00731BE8" w:rsidRPr="007449AE">
        <w:t xml:space="preserve">physical environment and body) </w:t>
      </w:r>
      <w:r w:rsidR="00EC77FE" w:rsidRPr="007449AE">
        <w:t>and</w:t>
      </w:r>
      <w:r w:rsidR="00991C1E" w:rsidRPr="007449AE">
        <w:t xml:space="preserve"> are rationally induced</w:t>
      </w:r>
      <w:r w:rsidR="00EC77FE" w:rsidRPr="007449AE">
        <w:t>.</w:t>
      </w:r>
      <w:r w:rsidR="00541333" w:rsidRPr="007449AE">
        <w:t xml:space="preserve"> </w:t>
      </w:r>
      <w:r w:rsidR="00CB2B0B" w:rsidRPr="007449AE">
        <w:t xml:space="preserve">Easton (2002, 2010) argues that the material basis of </w:t>
      </w:r>
      <w:r w:rsidR="009C4397">
        <w:t xml:space="preserve">valuable </w:t>
      </w:r>
      <w:r w:rsidR="00CB2B0B" w:rsidRPr="007449AE">
        <w:t xml:space="preserve">objects, such as </w:t>
      </w:r>
      <w:r w:rsidR="009C4397">
        <w:t xml:space="preserve">physical </w:t>
      </w:r>
      <w:r w:rsidR="00890415">
        <w:t xml:space="preserve">and natural </w:t>
      </w:r>
      <w:r w:rsidR="00CB2B0B" w:rsidRPr="007449AE">
        <w:t>resources, equipment</w:t>
      </w:r>
      <w:r w:rsidR="00890415">
        <w:t>, materials</w:t>
      </w:r>
      <w:r w:rsidR="00CB2B0B" w:rsidRPr="007449AE">
        <w:t xml:space="preserve"> a</w:t>
      </w:r>
      <w:r w:rsidR="00605CB4" w:rsidRPr="007449AE">
        <w:t>n</w:t>
      </w:r>
      <w:r w:rsidR="00CB2B0B" w:rsidRPr="007449AE">
        <w:t xml:space="preserve">d finance, have the power to generate regular observable </w:t>
      </w:r>
      <w:r w:rsidR="00D27716" w:rsidRPr="007449AE">
        <w:t xml:space="preserve">conventions and can </w:t>
      </w:r>
      <w:r w:rsidR="00D27716" w:rsidRPr="007449AE">
        <w:lastRenderedPageBreak/>
        <w:t xml:space="preserve">influence the way we think and act in exchange relationships. </w:t>
      </w:r>
      <w:proofErr w:type="gramStart"/>
      <w:r w:rsidR="004D154D" w:rsidRPr="007449AE">
        <w:t xml:space="preserve">Recently, Christ (2013) and </w:t>
      </w:r>
      <w:proofErr w:type="spellStart"/>
      <w:r w:rsidR="004D154D" w:rsidRPr="007449AE">
        <w:t>DeF</w:t>
      </w:r>
      <w:r w:rsidR="003833C8">
        <w:t>orge</w:t>
      </w:r>
      <w:proofErr w:type="spellEnd"/>
      <w:r w:rsidR="003833C8">
        <w:t xml:space="preserve"> and Shaw (2012) point</w:t>
      </w:r>
      <w:r w:rsidR="004D154D" w:rsidRPr="007449AE">
        <w:t xml:space="preserve"> out the similar ‘worldview’ of critical realism and pragmatism</w:t>
      </w:r>
      <w:r w:rsidR="004D154D" w:rsidRPr="007449AE">
        <w:rPr>
          <w:rStyle w:val="FootnoteReference"/>
        </w:rPr>
        <w:footnoteReference w:id="3"/>
      </w:r>
      <w:r w:rsidR="004D154D" w:rsidRPr="007449AE">
        <w:t xml:space="preserve"> when focusing on causality, both expressing social reality as exter</w:t>
      </w:r>
      <w:r w:rsidR="00716FE2" w:rsidRPr="007449AE">
        <w:t>nal to individuals perceptions.</w:t>
      </w:r>
      <w:proofErr w:type="gramEnd"/>
      <w:r w:rsidR="00716FE2" w:rsidRPr="007449AE">
        <w:t xml:space="preserve"> </w:t>
      </w:r>
      <w:r w:rsidR="00991C1E" w:rsidRPr="007449AE">
        <w:rPr>
          <w:lang w:val="en-GB"/>
        </w:rPr>
        <w:t xml:space="preserve">However, </w:t>
      </w:r>
      <w:r w:rsidR="001C07D0" w:rsidRPr="007449AE">
        <w:t xml:space="preserve">pragmatism </w:t>
      </w:r>
      <w:r w:rsidR="00991C1E" w:rsidRPr="007449AE">
        <w:t>rejects the possibility to identify stable</w:t>
      </w:r>
      <w:r w:rsidR="00630460" w:rsidRPr="007449AE">
        <w:t xml:space="preserve"> </w:t>
      </w:r>
      <w:r w:rsidR="00991C1E" w:rsidRPr="007449AE">
        <w:t>underlying structures</w:t>
      </w:r>
      <w:r w:rsidR="00630460" w:rsidRPr="007449AE">
        <w:t xml:space="preserve">, whereas critical realism </w:t>
      </w:r>
      <w:r w:rsidR="003A27A3" w:rsidRPr="007449AE">
        <w:t xml:space="preserve">displays </w:t>
      </w:r>
      <w:r w:rsidR="0009314F" w:rsidRPr="007449AE">
        <w:t xml:space="preserve">a greater </w:t>
      </w:r>
      <w:r w:rsidR="003833C8">
        <w:t>‘</w:t>
      </w:r>
      <w:r w:rsidR="0009314F" w:rsidRPr="007449AE">
        <w:t xml:space="preserve">a </w:t>
      </w:r>
      <w:r w:rsidR="00630460" w:rsidRPr="007449AE">
        <w:t>priori</w:t>
      </w:r>
      <w:r w:rsidR="003833C8">
        <w:t>’</w:t>
      </w:r>
      <w:r w:rsidR="00630460" w:rsidRPr="007449AE">
        <w:t xml:space="preserve"> commitment </w:t>
      </w:r>
      <w:r w:rsidR="00A11A20" w:rsidRPr="007449AE">
        <w:t xml:space="preserve">to </w:t>
      </w:r>
      <w:r w:rsidR="00630460" w:rsidRPr="007449AE">
        <w:t xml:space="preserve">identifying stable and even durable structures that constrain actual lived events, and agency </w:t>
      </w:r>
      <w:r w:rsidR="00A11A20" w:rsidRPr="007449AE">
        <w:t>(</w:t>
      </w:r>
      <w:r w:rsidR="00FF4392">
        <w:t xml:space="preserve">Johnson and </w:t>
      </w:r>
      <w:proofErr w:type="spellStart"/>
      <w:r w:rsidR="00FF4392">
        <w:t>Onwuegbuzie</w:t>
      </w:r>
      <w:proofErr w:type="spellEnd"/>
      <w:r w:rsidR="00FF4392">
        <w:t>, 2004</w:t>
      </w:r>
      <w:r w:rsidR="00630460" w:rsidRPr="007449AE">
        <w:t>; Modell, 2009</w:t>
      </w:r>
      <w:r w:rsidR="00A11A20" w:rsidRPr="007449AE">
        <w:t>).</w:t>
      </w:r>
      <w:r w:rsidR="00630460" w:rsidRPr="007449AE">
        <w:t xml:space="preserve"> </w:t>
      </w:r>
      <w:r w:rsidR="00BF790A" w:rsidRPr="007449AE">
        <w:t>T</w:t>
      </w:r>
      <w:r w:rsidR="00E85EA3">
        <w:t>he social world is ‘contingent’</w:t>
      </w:r>
      <w:r w:rsidR="00A81DFF">
        <w:t xml:space="preserve"> and </w:t>
      </w:r>
      <w:r w:rsidR="00BF790A" w:rsidRPr="007449AE">
        <w:t xml:space="preserve">critical </w:t>
      </w:r>
      <w:r w:rsidR="00E85EA3" w:rsidRPr="007449AE">
        <w:t>realism</w:t>
      </w:r>
      <w:r w:rsidR="0009314F" w:rsidRPr="007449AE">
        <w:t xml:space="preserve"> </w:t>
      </w:r>
      <w:r w:rsidR="00E85EA3">
        <w:t xml:space="preserve">also </w:t>
      </w:r>
      <w:r w:rsidR="003833C8">
        <w:t>acknowledges</w:t>
      </w:r>
      <w:r w:rsidR="00BF790A" w:rsidRPr="007449AE">
        <w:t xml:space="preserve"> that individu</w:t>
      </w:r>
      <w:r w:rsidR="00E85EA3">
        <w:t>als make alternative decisions</w:t>
      </w:r>
      <w:r w:rsidR="001B7D62">
        <w:t xml:space="preserve"> </w:t>
      </w:r>
      <w:r w:rsidR="00BF790A" w:rsidRPr="007449AE">
        <w:t>(</w:t>
      </w:r>
      <w:r w:rsidR="00A16EBF" w:rsidRPr="00CD3BFB">
        <w:t>Archer, 1995;</w:t>
      </w:r>
      <w:r w:rsidR="00A16EBF" w:rsidRPr="00A16EBF">
        <w:rPr>
          <w:color w:val="808080" w:themeColor="background1" w:themeShade="80"/>
        </w:rPr>
        <w:t xml:space="preserve"> </w:t>
      </w:r>
      <w:proofErr w:type="spellStart"/>
      <w:r w:rsidR="00E85EA3">
        <w:t>DeForge</w:t>
      </w:r>
      <w:proofErr w:type="spellEnd"/>
      <w:r w:rsidR="00E85EA3">
        <w:t xml:space="preserve"> and Shaw, 2012; </w:t>
      </w:r>
      <w:r w:rsidR="00BF790A" w:rsidRPr="007449AE">
        <w:t>Easton, 2002, 2010; Ryan et al, 2012</w:t>
      </w:r>
      <w:r w:rsidR="00A16EBF">
        <w:t>; Sayer, 2000</w:t>
      </w:r>
      <w:r w:rsidR="00BF790A" w:rsidRPr="007449AE">
        <w:t xml:space="preserve">). </w:t>
      </w:r>
      <w:r w:rsidR="00BF790A" w:rsidRPr="00B24BC8">
        <w:t xml:space="preserve">Giddens (2005:52) argues that: </w:t>
      </w:r>
      <w:r w:rsidR="00DD000E" w:rsidRPr="00B24BC8">
        <w:t>‘</w:t>
      </w:r>
      <w:r w:rsidR="00BF790A" w:rsidRPr="00B24BC8">
        <w:t>the orderliness of day-to-day life is a miraculous occurrence…yet the slightest glance of one person towards another, inflexion of the voice…may threaten it’.</w:t>
      </w:r>
      <w:r w:rsidR="004E56D3">
        <w:rPr>
          <w:color w:val="A6A6A6" w:themeColor="background1" w:themeShade="A6"/>
        </w:rPr>
        <w:t xml:space="preserve"> </w:t>
      </w:r>
      <w:r w:rsidR="004E56D3" w:rsidRPr="007449AE">
        <w:t>T</w:t>
      </w:r>
      <w:r w:rsidR="00EC77FE" w:rsidRPr="007449AE">
        <w:t xml:space="preserve">here is always the possibility for </w:t>
      </w:r>
      <w:proofErr w:type="spellStart"/>
      <w:r w:rsidR="00EC77FE" w:rsidRPr="007449AE">
        <w:t>agentic</w:t>
      </w:r>
      <w:proofErr w:type="spellEnd"/>
      <w:r w:rsidR="00EC77FE" w:rsidRPr="007449AE">
        <w:t xml:space="preserve"> </w:t>
      </w:r>
      <w:r w:rsidR="00630460" w:rsidRPr="007449AE">
        <w:t xml:space="preserve">desires, flexible opportunism, </w:t>
      </w:r>
      <w:r w:rsidR="00EC77FE" w:rsidRPr="007449AE">
        <w:t xml:space="preserve">diverse decision-making and </w:t>
      </w:r>
      <w:r w:rsidR="00630460" w:rsidRPr="007449AE">
        <w:t xml:space="preserve">multiple meanings </w:t>
      </w:r>
      <w:r w:rsidR="00F105E1">
        <w:t xml:space="preserve">in </w:t>
      </w:r>
      <w:r w:rsidR="009C4397" w:rsidRPr="005903A5">
        <w:t>fleeting and transient</w:t>
      </w:r>
      <w:r w:rsidR="009C4397" w:rsidRPr="009C4397">
        <w:rPr>
          <w:color w:val="808080" w:themeColor="background1" w:themeShade="80"/>
        </w:rPr>
        <w:t xml:space="preserve"> </w:t>
      </w:r>
      <w:r w:rsidR="009C4397">
        <w:t xml:space="preserve">exchange relations </w:t>
      </w:r>
      <w:r w:rsidR="00630460" w:rsidRPr="007449AE">
        <w:t>(</w:t>
      </w:r>
      <w:proofErr w:type="spellStart"/>
      <w:r w:rsidR="00630460" w:rsidRPr="007449AE">
        <w:t>Emirbayer</w:t>
      </w:r>
      <w:proofErr w:type="spellEnd"/>
      <w:r w:rsidR="00630460" w:rsidRPr="007449AE">
        <w:t xml:space="preserve"> and Goodwin, </w:t>
      </w:r>
      <w:r w:rsidR="00A16EBF">
        <w:t xml:space="preserve">1994; </w:t>
      </w:r>
      <w:r w:rsidR="00A16EBF" w:rsidRPr="005903A5">
        <w:t>Gulati and Srivastava, 2014;</w:t>
      </w:r>
      <w:r w:rsidR="00A16EBF" w:rsidRPr="00A16EBF">
        <w:rPr>
          <w:color w:val="808080" w:themeColor="background1" w:themeShade="80"/>
        </w:rPr>
        <w:t xml:space="preserve"> </w:t>
      </w:r>
      <w:proofErr w:type="spellStart"/>
      <w:r w:rsidR="00630460" w:rsidRPr="007449AE">
        <w:t>Sydow</w:t>
      </w:r>
      <w:proofErr w:type="spellEnd"/>
      <w:r w:rsidR="00630460" w:rsidRPr="007449AE">
        <w:t xml:space="preserve"> and </w:t>
      </w:r>
      <w:proofErr w:type="spellStart"/>
      <w:r w:rsidR="00630460" w:rsidRPr="007449AE">
        <w:t>Windelar</w:t>
      </w:r>
      <w:proofErr w:type="spellEnd"/>
      <w:r w:rsidR="00630460" w:rsidRPr="007449AE">
        <w:t>, 1998</w:t>
      </w:r>
      <w:r w:rsidR="009C4397">
        <w:t xml:space="preserve">; </w:t>
      </w:r>
      <w:proofErr w:type="spellStart"/>
      <w:r w:rsidR="009C4397" w:rsidRPr="005903A5">
        <w:t>Wittel</w:t>
      </w:r>
      <w:proofErr w:type="spellEnd"/>
      <w:r w:rsidR="009C4397" w:rsidRPr="005903A5">
        <w:t>, 2001</w:t>
      </w:r>
      <w:r w:rsidR="00EC77FE" w:rsidRPr="005903A5">
        <w:t>).</w:t>
      </w:r>
      <w:r w:rsidR="002644B4" w:rsidRPr="007449AE">
        <w:t xml:space="preserve"> </w:t>
      </w:r>
      <w:r w:rsidR="00221CC7" w:rsidRPr="007449AE">
        <w:t>Th</w:t>
      </w:r>
      <w:r w:rsidR="00731BE8" w:rsidRPr="007449AE">
        <w:t>is</w:t>
      </w:r>
      <w:r w:rsidR="00221CC7" w:rsidRPr="007449AE">
        <w:t xml:space="preserve"> mutuality between </w:t>
      </w:r>
      <w:r w:rsidR="0097066D" w:rsidRPr="007449AE">
        <w:t xml:space="preserve">the material </w:t>
      </w:r>
      <w:r w:rsidR="004D154D" w:rsidRPr="007449AE">
        <w:t xml:space="preserve">aspects of </w:t>
      </w:r>
      <w:r w:rsidR="0097066D" w:rsidRPr="007449AE">
        <w:t xml:space="preserve">social </w:t>
      </w:r>
      <w:r w:rsidR="00221CC7" w:rsidRPr="007449AE">
        <w:t>structure</w:t>
      </w:r>
      <w:r w:rsidR="0097066D" w:rsidRPr="007449AE">
        <w:t>s</w:t>
      </w:r>
      <w:r w:rsidR="00221CC7" w:rsidRPr="007449AE">
        <w:t xml:space="preserve"> </w:t>
      </w:r>
      <w:r w:rsidR="004D154D" w:rsidRPr="007449AE">
        <w:t xml:space="preserve">influencing conduct-order, </w:t>
      </w:r>
      <w:r w:rsidR="00221CC7" w:rsidRPr="007449AE">
        <w:t>and agency is a basic critical realist tenet:</w:t>
      </w:r>
      <w:r w:rsidR="00A16EBF">
        <w:t xml:space="preserve">  </w:t>
      </w:r>
      <w:r w:rsidR="00F105E1">
        <w:t xml:space="preserve"> </w:t>
      </w:r>
      <w:r w:rsidR="006F3391" w:rsidRPr="007449AE">
        <w:t xml:space="preserve"> </w:t>
      </w:r>
    </w:p>
    <w:p w:rsidR="00221CC7" w:rsidRPr="007449AE" w:rsidRDefault="00221CC7" w:rsidP="00221CC7">
      <w:pPr>
        <w:spacing w:after="200"/>
        <w:ind w:left="720"/>
        <w:jc w:val="both"/>
      </w:pPr>
      <w:r w:rsidRPr="007449AE">
        <w:rPr>
          <w:i/>
        </w:rPr>
        <w:t xml:space="preserve">‘When we read a final demand for payment of our electricity bill and the accompanying threat of disconnection, we could play endless </w:t>
      </w:r>
      <w:proofErr w:type="spellStart"/>
      <w:r w:rsidRPr="007449AE">
        <w:rPr>
          <w:i/>
        </w:rPr>
        <w:t>parlour</w:t>
      </w:r>
      <w:proofErr w:type="spellEnd"/>
      <w:r w:rsidRPr="007449AE">
        <w:rPr>
          <w:i/>
        </w:rPr>
        <w:t xml:space="preserve"> games running through diverse construction of what this text says, showing off our ability to construe it in imaginative ways. Nevertheless, which of the many possible meanings is supposed to apply, is usually pretty clear, if it isn’t, it might register when the lights go out’ (Sayer, 2000:40).  </w:t>
      </w:r>
      <w:r w:rsidR="00A11A20" w:rsidRPr="007449AE">
        <w:t xml:space="preserve"> </w:t>
      </w:r>
      <w:r w:rsidR="00EC77FE" w:rsidRPr="007449AE">
        <w:t xml:space="preserve">  </w:t>
      </w:r>
      <w:r w:rsidR="00480DD7" w:rsidRPr="007449AE">
        <w:t xml:space="preserve"> </w:t>
      </w:r>
      <w:r w:rsidR="00EC77FE" w:rsidRPr="007449AE">
        <w:tab/>
      </w:r>
    </w:p>
    <w:p w:rsidR="00B1193C" w:rsidRDefault="0003588B" w:rsidP="00221CC7">
      <w:pPr>
        <w:spacing w:after="200" w:line="480" w:lineRule="auto"/>
        <w:ind w:firstLine="720"/>
        <w:jc w:val="both"/>
        <w:rPr>
          <w:lang w:val="en-GB"/>
        </w:rPr>
      </w:pPr>
      <w:r w:rsidRPr="007449AE">
        <w:rPr>
          <w:lang w:val="en-GB"/>
        </w:rPr>
        <w:lastRenderedPageBreak/>
        <w:t>The c</w:t>
      </w:r>
      <w:r w:rsidR="00F663F4" w:rsidRPr="007449AE">
        <w:rPr>
          <w:lang w:val="en-GB"/>
        </w:rPr>
        <w:t>ritical</w:t>
      </w:r>
      <w:r w:rsidRPr="007449AE">
        <w:rPr>
          <w:lang w:val="en-GB"/>
        </w:rPr>
        <w:t xml:space="preserve"> realist philosophical position, and likewise pragmatism,</w:t>
      </w:r>
      <w:r w:rsidR="00772115" w:rsidRPr="007449AE">
        <w:rPr>
          <w:lang w:val="en-GB"/>
        </w:rPr>
        <w:t xml:space="preserve"> insists on a </w:t>
      </w:r>
      <w:r w:rsidR="00F663F4" w:rsidRPr="007449AE">
        <w:rPr>
          <w:lang w:val="en-GB"/>
        </w:rPr>
        <w:t xml:space="preserve">pluralistic </w:t>
      </w:r>
      <w:r w:rsidR="00772115" w:rsidRPr="007449AE">
        <w:rPr>
          <w:lang w:val="en-GB"/>
        </w:rPr>
        <w:t xml:space="preserve">epistemology </w:t>
      </w:r>
      <w:r w:rsidR="00F663F4" w:rsidRPr="007449AE">
        <w:rPr>
          <w:lang w:val="en-GB"/>
        </w:rPr>
        <w:t xml:space="preserve">and </w:t>
      </w:r>
      <w:r w:rsidR="00211E3A" w:rsidRPr="007449AE">
        <w:rPr>
          <w:lang w:val="en-GB"/>
        </w:rPr>
        <w:t xml:space="preserve">advocates </w:t>
      </w:r>
      <w:r w:rsidR="00F663F4" w:rsidRPr="007449AE">
        <w:rPr>
          <w:lang w:val="en-GB"/>
        </w:rPr>
        <w:t>mixing quantitative and qu</w:t>
      </w:r>
      <w:r w:rsidR="00211E3A" w:rsidRPr="007449AE">
        <w:rPr>
          <w:lang w:val="en-GB"/>
        </w:rPr>
        <w:t xml:space="preserve">alitative approaches to specify </w:t>
      </w:r>
      <w:r w:rsidR="00F663F4" w:rsidRPr="007449AE">
        <w:rPr>
          <w:lang w:val="en-GB"/>
        </w:rPr>
        <w:t xml:space="preserve">how social </w:t>
      </w:r>
      <w:r w:rsidR="00A81DFF">
        <w:rPr>
          <w:lang w:val="en-GB"/>
        </w:rPr>
        <w:t xml:space="preserve">life produces regular </w:t>
      </w:r>
      <w:r w:rsidR="00F663F4" w:rsidRPr="007449AE">
        <w:rPr>
          <w:lang w:val="en-GB"/>
        </w:rPr>
        <w:t>conventions, and is influenced by agency (</w:t>
      </w:r>
      <w:r w:rsidR="00211E3A" w:rsidRPr="007449AE">
        <w:rPr>
          <w:lang w:val="en-GB"/>
        </w:rPr>
        <w:t xml:space="preserve">Christ, 2013; </w:t>
      </w:r>
      <w:r w:rsidR="00F663F4" w:rsidRPr="007449AE">
        <w:rPr>
          <w:lang w:val="en-GB"/>
        </w:rPr>
        <w:t>Easton, 2000</w:t>
      </w:r>
      <w:r w:rsidR="005E77D2" w:rsidRPr="007449AE">
        <w:rPr>
          <w:lang w:val="en-GB"/>
        </w:rPr>
        <w:t>, 2010</w:t>
      </w:r>
      <w:r w:rsidR="00F663F4" w:rsidRPr="007449AE">
        <w:rPr>
          <w:lang w:val="en-GB"/>
        </w:rPr>
        <w:t xml:space="preserve">; </w:t>
      </w:r>
      <w:r w:rsidR="00FF4392">
        <w:rPr>
          <w:lang w:val="en-GB"/>
        </w:rPr>
        <w:t xml:space="preserve">Johnson and </w:t>
      </w:r>
      <w:proofErr w:type="spellStart"/>
      <w:r w:rsidR="00FF4392">
        <w:rPr>
          <w:lang w:val="en-GB"/>
        </w:rPr>
        <w:t>Onwuegbuzie</w:t>
      </w:r>
      <w:proofErr w:type="spellEnd"/>
      <w:r w:rsidR="00FF4392">
        <w:rPr>
          <w:lang w:val="en-GB"/>
        </w:rPr>
        <w:t>, 2004</w:t>
      </w:r>
      <w:r w:rsidRPr="007449AE">
        <w:rPr>
          <w:lang w:val="en-GB"/>
        </w:rPr>
        <w:t xml:space="preserve">; </w:t>
      </w:r>
      <w:r w:rsidR="00F663F4" w:rsidRPr="007449AE">
        <w:rPr>
          <w:lang w:val="en-GB"/>
        </w:rPr>
        <w:t>Modell, 2009</w:t>
      </w:r>
      <w:r w:rsidR="00E85EA3">
        <w:rPr>
          <w:lang w:val="en-GB"/>
        </w:rPr>
        <w:t xml:space="preserve">; </w:t>
      </w:r>
      <w:r w:rsidR="00E85EA3" w:rsidRPr="005903A5">
        <w:rPr>
          <w:lang w:val="en-GB"/>
        </w:rPr>
        <w:t>Mole and Mole, 2010</w:t>
      </w:r>
      <w:r w:rsidR="00F663F4" w:rsidRPr="005903A5">
        <w:rPr>
          <w:lang w:val="en-GB"/>
        </w:rPr>
        <w:t>).</w:t>
      </w:r>
      <w:r w:rsidR="00211E3A" w:rsidRPr="005903A5">
        <w:rPr>
          <w:lang w:val="en-GB"/>
        </w:rPr>
        <w:t xml:space="preserve"> </w:t>
      </w:r>
      <w:r w:rsidR="00211E3A" w:rsidRPr="007449AE">
        <w:rPr>
          <w:lang w:val="en-GB"/>
        </w:rPr>
        <w:t xml:space="preserve">This pluralistic epistemology promotes the mixing of quantitative and qualitative data as a: </w:t>
      </w:r>
      <w:r w:rsidR="00605CB4" w:rsidRPr="007449AE">
        <w:rPr>
          <w:lang w:val="en-GB"/>
        </w:rPr>
        <w:t>‘</w:t>
      </w:r>
      <w:r w:rsidR="00211E3A" w:rsidRPr="007449AE">
        <w:rPr>
          <w:lang w:val="en-GB"/>
        </w:rPr>
        <w:t>movement toward a more total understanding’ (</w:t>
      </w:r>
      <w:proofErr w:type="spellStart"/>
      <w:r w:rsidR="00211E3A" w:rsidRPr="007449AE">
        <w:rPr>
          <w:lang w:val="en-GB"/>
        </w:rPr>
        <w:t>Deforge</w:t>
      </w:r>
      <w:proofErr w:type="spellEnd"/>
      <w:r w:rsidR="00211E3A" w:rsidRPr="007449AE">
        <w:rPr>
          <w:lang w:val="en-GB"/>
        </w:rPr>
        <w:t xml:space="preserve"> and Shaw, 2012:86). </w:t>
      </w:r>
      <w:r w:rsidR="00211E3A" w:rsidRPr="00B24BC8">
        <w:t xml:space="preserve">Easton (2000:217) supports the fusion of ‘alternative data sources’ to </w:t>
      </w:r>
      <w:proofErr w:type="spellStart"/>
      <w:r w:rsidR="00211E3A" w:rsidRPr="00B24BC8">
        <w:t>emphasise</w:t>
      </w:r>
      <w:proofErr w:type="spellEnd"/>
      <w:r w:rsidR="00211E3A" w:rsidRPr="00B24BC8">
        <w:t xml:space="preserve"> process.</w:t>
      </w:r>
      <w:r w:rsidR="00211E3A" w:rsidRPr="007449AE">
        <w:t xml:space="preserve"> </w:t>
      </w:r>
      <w:r w:rsidR="00211E3A" w:rsidRPr="007449AE">
        <w:rPr>
          <w:lang w:val="en-GB"/>
        </w:rPr>
        <w:t xml:space="preserve">Such assumptions </w:t>
      </w:r>
      <w:r w:rsidR="00890415">
        <w:rPr>
          <w:lang w:val="en-GB"/>
        </w:rPr>
        <w:t xml:space="preserve">also </w:t>
      </w:r>
      <w:r w:rsidR="00211E3A" w:rsidRPr="007449AE">
        <w:rPr>
          <w:lang w:val="en-GB"/>
        </w:rPr>
        <w:t>value t</w:t>
      </w:r>
      <w:r w:rsidR="00A11A20" w:rsidRPr="007449AE">
        <w:rPr>
          <w:lang w:val="en-GB"/>
        </w:rPr>
        <w:t xml:space="preserve">he notion of </w:t>
      </w:r>
      <w:r w:rsidR="00480DD7" w:rsidRPr="007449AE">
        <w:rPr>
          <w:lang w:val="en-GB"/>
        </w:rPr>
        <w:t>‘</w:t>
      </w:r>
      <w:proofErr w:type="spellStart"/>
      <w:r w:rsidR="003A27A3" w:rsidRPr="007449AE">
        <w:rPr>
          <w:lang w:val="en-GB"/>
        </w:rPr>
        <w:t>verstehen</w:t>
      </w:r>
      <w:proofErr w:type="spellEnd"/>
      <w:r w:rsidR="003A27A3" w:rsidRPr="007449AE">
        <w:rPr>
          <w:lang w:val="en-GB"/>
        </w:rPr>
        <w:t xml:space="preserve">’ and understanding </w:t>
      </w:r>
      <w:r w:rsidR="00211E3A" w:rsidRPr="007449AE">
        <w:rPr>
          <w:lang w:val="en-GB"/>
        </w:rPr>
        <w:t xml:space="preserve">situated meaning </w:t>
      </w:r>
      <w:r w:rsidR="003A27A3" w:rsidRPr="007449AE">
        <w:rPr>
          <w:lang w:val="en-GB"/>
        </w:rPr>
        <w:t>is</w:t>
      </w:r>
      <w:r w:rsidR="00480DD7" w:rsidRPr="007449AE">
        <w:rPr>
          <w:lang w:val="en-GB"/>
        </w:rPr>
        <w:t xml:space="preserve"> an indispensable tool in grasping how life evolves</w:t>
      </w:r>
      <w:r w:rsidR="00211E3A" w:rsidRPr="007449AE">
        <w:rPr>
          <w:lang w:val="en-GB"/>
        </w:rPr>
        <w:t>,</w:t>
      </w:r>
      <w:r w:rsidR="00A11A20" w:rsidRPr="007449AE">
        <w:rPr>
          <w:lang w:val="en-GB"/>
        </w:rPr>
        <w:t xml:space="preserve"> </w:t>
      </w:r>
      <w:r w:rsidR="00211E3A" w:rsidRPr="007449AE">
        <w:rPr>
          <w:lang w:val="en-GB"/>
        </w:rPr>
        <w:t xml:space="preserve">and the production and reproduction of underlying structures </w:t>
      </w:r>
      <w:r w:rsidR="00A11A20" w:rsidRPr="007449AE">
        <w:rPr>
          <w:lang w:val="en-GB"/>
        </w:rPr>
        <w:t>(</w:t>
      </w:r>
      <w:proofErr w:type="spellStart"/>
      <w:r w:rsidR="00211E3A" w:rsidRPr="007449AE">
        <w:rPr>
          <w:lang w:val="en-GB"/>
        </w:rPr>
        <w:t>Alvesson</w:t>
      </w:r>
      <w:proofErr w:type="spellEnd"/>
      <w:r w:rsidR="00211E3A" w:rsidRPr="007449AE">
        <w:rPr>
          <w:lang w:val="en-GB"/>
        </w:rPr>
        <w:t xml:space="preserve"> and Sandberg, 2011; Easton, 2010; </w:t>
      </w:r>
      <w:r w:rsidR="00A11A20" w:rsidRPr="007449AE">
        <w:rPr>
          <w:lang w:val="en-GB"/>
        </w:rPr>
        <w:t>Sayer, 2000)</w:t>
      </w:r>
      <w:r w:rsidR="00480DD7" w:rsidRPr="007449AE">
        <w:rPr>
          <w:lang w:val="en-GB"/>
        </w:rPr>
        <w:t>.</w:t>
      </w:r>
      <w:r w:rsidR="00E97084" w:rsidRPr="007449AE">
        <w:rPr>
          <w:lang w:val="en-GB"/>
        </w:rPr>
        <w:t xml:space="preserve"> </w:t>
      </w:r>
      <w:r w:rsidR="00F663F4" w:rsidRPr="007449AE">
        <w:rPr>
          <w:lang w:val="en-GB"/>
        </w:rPr>
        <w:t xml:space="preserve">It is argued that situating social </w:t>
      </w:r>
      <w:r w:rsidR="00797FBB" w:rsidRPr="007449AE">
        <w:rPr>
          <w:lang w:val="en-GB"/>
        </w:rPr>
        <w:t xml:space="preserve">perceptions examines in great </w:t>
      </w:r>
      <w:r w:rsidR="00F663F4" w:rsidRPr="007449AE">
        <w:rPr>
          <w:lang w:val="en-GB"/>
        </w:rPr>
        <w:t xml:space="preserve">depth the ‘real’ underlying social and physical structures that constrain </w:t>
      </w:r>
      <w:r w:rsidR="00E97084" w:rsidRPr="007449AE">
        <w:rPr>
          <w:lang w:val="en-GB"/>
        </w:rPr>
        <w:t xml:space="preserve">‘actual’ lived events, </w:t>
      </w:r>
      <w:r w:rsidR="00F663F4" w:rsidRPr="007449AE">
        <w:rPr>
          <w:lang w:val="en-GB"/>
        </w:rPr>
        <w:t xml:space="preserve">and at the same time, the nature of the actors involved that modify their </w:t>
      </w:r>
      <w:r w:rsidR="00E97084" w:rsidRPr="007449AE">
        <w:rPr>
          <w:lang w:val="en-GB"/>
        </w:rPr>
        <w:t>own environment (</w:t>
      </w:r>
      <w:proofErr w:type="spellStart"/>
      <w:r w:rsidR="00797FBB" w:rsidRPr="007449AE">
        <w:rPr>
          <w:lang w:val="en-GB"/>
        </w:rPr>
        <w:t>Ackroyd</w:t>
      </w:r>
      <w:proofErr w:type="spellEnd"/>
      <w:r w:rsidR="00797FBB" w:rsidRPr="007449AE">
        <w:rPr>
          <w:lang w:val="en-GB"/>
        </w:rPr>
        <w:t xml:space="preserve"> and Fleetwood,</w:t>
      </w:r>
      <w:r w:rsidR="00E85EA3">
        <w:rPr>
          <w:lang w:val="en-GB"/>
        </w:rPr>
        <w:t xml:space="preserve"> </w:t>
      </w:r>
      <w:r w:rsidR="00797FBB" w:rsidRPr="007449AE">
        <w:rPr>
          <w:lang w:val="en-GB"/>
        </w:rPr>
        <w:t xml:space="preserve">2000; </w:t>
      </w:r>
      <w:proofErr w:type="spellStart"/>
      <w:r w:rsidR="00E97084" w:rsidRPr="007449AE">
        <w:rPr>
          <w:lang w:val="en-GB"/>
        </w:rPr>
        <w:t>Bhaskar</w:t>
      </w:r>
      <w:proofErr w:type="spellEnd"/>
      <w:r w:rsidR="00E97084" w:rsidRPr="007449AE">
        <w:rPr>
          <w:lang w:val="en-GB"/>
        </w:rPr>
        <w:t xml:space="preserve">, 1978; Johnson and </w:t>
      </w:r>
      <w:proofErr w:type="spellStart"/>
      <w:r w:rsidR="00E97084" w:rsidRPr="007449AE">
        <w:rPr>
          <w:lang w:val="en-GB"/>
        </w:rPr>
        <w:t>Duberl</w:t>
      </w:r>
      <w:r w:rsidR="00FE7A59">
        <w:rPr>
          <w:lang w:val="en-GB"/>
        </w:rPr>
        <w:t>e</w:t>
      </w:r>
      <w:r w:rsidR="00E97084" w:rsidRPr="007449AE">
        <w:rPr>
          <w:lang w:val="en-GB"/>
        </w:rPr>
        <w:t>y</w:t>
      </w:r>
      <w:proofErr w:type="spellEnd"/>
      <w:r w:rsidR="00E97084" w:rsidRPr="007449AE">
        <w:rPr>
          <w:lang w:val="en-GB"/>
        </w:rPr>
        <w:t xml:space="preserve">, 2000; </w:t>
      </w:r>
      <w:r w:rsidR="00F663F4" w:rsidRPr="007449AE">
        <w:rPr>
          <w:lang w:val="en-GB"/>
        </w:rPr>
        <w:t>Sayer, 2000).</w:t>
      </w:r>
      <w:r w:rsidR="002C12CA" w:rsidRPr="007449AE">
        <w:rPr>
          <w:lang w:val="en-GB"/>
        </w:rPr>
        <w:t xml:space="preserve"> </w:t>
      </w:r>
      <w:r w:rsidR="00F663F4" w:rsidRPr="007449AE">
        <w:rPr>
          <w:lang w:val="en-GB"/>
        </w:rPr>
        <w:t xml:space="preserve"> </w:t>
      </w:r>
      <w:r w:rsidR="00E97084" w:rsidRPr="007449AE">
        <w:rPr>
          <w:lang w:val="en-GB"/>
        </w:rPr>
        <w:t xml:space="preserve">This </w:t>
      </w:r>
      <w:r w:rsidR="00890415">
        <w:rPr>
          <w:lang w:val="en-GB"/>
        </w:rPr>
        <w:t xml:space="preserve">critical realist </w:t>
      </w:r>
      <w:r w:rsidR="00E97084" w:rsidRPr="007449AE">
        <w:rPr>
          <w:lang w:val="en-GB"/>
        </w:rPr>
        <w:t>approach might adopt quantitative data to analyse the structural configurations of networks and their material aspects (Easton, 2010; Sayer, 2000). Since everyday life is experienced, merging qualitative data helps grasp the situated meanings in networks, what the effects of structural configuration are, what we do and how an individual’s intentions, affections and desires can reshape netwo</w:t>
      </w:r>
      <w:r w:rsidR="00FB755C">
        <w:rPr>
          <w:lang w:val="en-GB"/>
        </w:rPr>
        <w:t xml:space="preserve">rks (Ibarra et al, 2005; </w:t>
      </w:r>
      <w:r w:rsidR="00E97084" w:rsidRPr="007449AE">
        <w:rPr>
          <w:lang w:val="en-GB"/>
        </w:rPr>
        <w:t>Ryan et al, 2012).</w:t>
      </w:r>
      <w:r w:rsidR="00890415">
        <w:rPr>
          <w:lang w:val="en-GB"/>
        </w:rPr>
        <w:t xml:space="preserve">    </w:t>
      </w:r>
      <w:r w:rsidR="00F663F4" w:rsidRPr="007449AE">
        <w:rPr>
          <w:lang w:val="en-GB"/>
        </w:rPr>
        <w:tab/>
      </w:r>
      <w:r w:rsidR="00797FBB" w:rsidRPr="007449AE">
        <w:rPr>
          <w:lang w:val="en-GB"/>
        </w:rPr>
        <w:t xml:space="preserve">  </w:t>
      </w:r>
      <w:r w:rsidR="00E97084">
        <w:rPr>
          <w:color w:val="A6A6A6" w:themeColor="background1" w:themeShade="A6"/>
          <w:lang w:val="en-GB"/>
        </w:rPr>
        <w:tab/>
      </w:r>
      <w:r w:rsidR="00E97084">
        <w:rPr>
          <w:color w:val="A6A6A6" w:themeColor="background1" w:themeShade="A6"/>
          <w:lang w:val="en-GB"/>
        </w:rPr>
        <w:tab/>
      </w:r>
      <w:r w:rsidR="00E97084">
        <w:rPr>
          <w:color w:val="A6A6A6" w:themeColor="background1" w:themeShade="A6"/>
          <w:lang w:val="en-GB"/>
        </w:rPr>
        <w:tab/>
      </w:r>
      <w:r w:rsidR="00FB755C">
        <w:rPr>
          <w:color w:val="A6A6A6" w:themeColor="background1" w:themeShade="A6"/>
          <w:lang w:val="en-GB"/>
        </w:rPr>
        <w:tab/>
      </w:r>
      <w:r w:rsidR="00FB755C">
        <w:rPr>
          <w:color w:val="A6A6A6" w:themeColor="background1" w:themeShade="A6"/>
          <w:lang w:val="en-GB"/>
        </w:rPr>
        <w:tab/>
      </w:r>
      <w:r w:rsidR="00F663F4" w:rsidRPr="007449AE">
        <w:rPr>
          <w:lang w:val="en-GB"/>
        </w:rPr>
        <w:t xml:space="preserve">To </w:t>
      </w:r>
      <w:r w:rsidR="006A334F">
        <w:rPr>
          <w:lang w:val="en-GB"/>
        </w:rPr>
        <w:t xml:space="preserve">formulate </w:t>
      </w:r>
      <w:r w:rsidR="00E97084" w:rsidRPr="007449AE">
        <w:rPr>
          <w:lang w:val="en-GB"/>
        </w:rPr>
        <w:t xml:space="preserve">effective mixed </w:t>
      </w:r>
      <w:r w:rsidR="00F663F4" w:rsidRPr="007449AE">
        <w:rPr>
          <w:lang w:val="en-GB"/>
        </w:rPr>
        <w:t>methods research design</w:t>
      </w:r>
      <w:r w:rsidR="00140002" w:rsidRPr="007449AE">
        <w:rPr>
          <w:lang w:val="en-GB"/>
        </w:rPr>
        <w:t>s</w:t>
      </w:r>
      <w:r w:rsidR="006A334F">
        <w:rPr>
          <w:lang w:val="en-GB"/>
        </w:rPr>
        <w:t xml:space="preserve"> and models</w:t>
      </w:r>
      <w:r w:rsidR="00F663F4" w:rsidRPr="007449AE">
        <w:rPr>
          <w:lang w:val="en-GB"/>
        </w:rPr>
        <w:t>, researcher</w:t>
      </w:r>
      <w:r w:rsidR="00140002" w:rsidRPr="007449AE">
        <w:rPr>
          <w:lang w:val="en-GB"/>
        </w:rPr>
        <w:t>s</w:t>
      </w:r>
      <w:r w:rsidR="00F663F4" w:rsidRPr="007449AE">
        <w:rPr>
          <w:lang w:val="en-GB"/>
        </w:rPr>
        <w:t xml:space="preserve"> must consider the weight of quantitative and qualitative dat</w:t>
      </w:r>
      <w:r w:rsidR="00FF4392">
        <w:rPr>
          <w:lang w:val="en-GB"/>
        </w:rPr>
        <w:t xml:space="preserve">a (Johnson and </w:t>
      </w:r>
      <w:proofErr w:type="spellStart"/>
      <w:r w:rsidR="00FF4392">
        <w:rPr>
          <w:lang w:val="en-GB"/>
        </w:rPr>
        <w:t>Onwuegbuzie</w:t>
      </w:r>
      <w:proofErr w:type="spellEnd"/>
      <w:r w:rsidR="00FF4392">
        <w:rPr>
          <w:lang w:val="en-GB"/>
        </w:rPr>
        <w:t>, 2004</w:t>
      </w:r>
      <w:r w:rsidR="00F663F4" w:rsidRPr="007449AE">
        <w:rPr>
          <w:lang w:val="en-GB"/>
        </w:rPr>
        <w:t xml:space="preserve">; </w:t>
      </w:r>
      <w:proofErr w:type="spellStart"/>
      <w:r w:rsidR="00F663F4" w:rsidRPr="007449AE">
        <w:rPr>
          <w:lang w:val="en-GB"/>
        </w:rPr>
        <w:t>Tashakkori</w:t>
      </w:r>
      <w:proofErr w:type="spellEnd"/>
      <w:r w:rsidR="00F663F4" w:rsidRPr="007449AE">
        <w:rPr>
          <w:lang w:val="en-GB"/>
        </w:rPr>
        <w:t xml:space="preserve"> and </w:t>
      </w:r>
      <w:proofErr w:type="spellStart"/>
      <w:r w:rsidR="00F663F4" w:rsidRPr="007449AE">
        <w:rPr>
          <w:lang w:val="en-GB"/>
        </w:rPr>
        <w:t>Teddlie</w:t>
      </w:r>
      <w:proofErr w:type="spellEnd"/>
      <w:r w:rsidR="00F663F4" w:rsidRPr="007449AE">
        <w:rPr>
          <w:lang w:val="en-GB"/>
        </w:rPr>
        <w:t xml:space="preserve">, 2003). More importantly, the specific sequence </w:t>
      </w:r>
      <w:r w:rsidR="00E97084" w:rsidRPr="007449AE">
        <w:rPr>
          <w:lang w:val="en-GB"/>
        </w:rPr>
        <w:t xml:space="preserve">and time orientation </w:t>
      </w:r>
      <w:r w:rsidR="00F663F4" w:rsidRPr="007449AE">
        <w:rPr>
          <w:lang w:val="en-GB"/>
        </w:rPr>
        <w:t>of mixing quantitative and qualitative approaches should be justified (</w:t>
      </w:r>
      <w:proofErr w:type="spellStart"/>
      <w:r w:rsidR="00F663F4" w:rsidRPr="007449AE">
        <w:rPr>
          <w:lang w:val="en-GB"/>
        </w:rPr>
        <w:t>Cresswell</w:t>
      </w:r>
      <w:proofErr w:type="spellEnd"/>
      <w:r w:rsidR="00F663F4" w:rsidRPr="007449AE">
        <w:rPr>
          <w:lang w:val="en-GB"/>
        </w:rPr>
        <w:t xml:space="preserve">, 2003; </w:t>
      </w:r>
      <w:proofErr w:type="spellStart"/>
      <w:r w:rsidR="00E97084" w:rsidRPr="007449AE">
        <w:rPr>
          <w:lang w:val="en-GB"/>
        </w:rPr>
        <w:t>Onwuegbuzie</w:t>
      </w:r>
      <w:proofErr w:type="spellEnd"/>
      <w:r w:rsidR="00E97084" w:rsidRPr="007449AE">
        <w:rPr>
          <w:lang w:val="en-GB"/>
        </w:rPr>
        <w:t xml:space="preserve"> et al, 2013; Rocco et al, 2003). Mixed research</w:t>
      </w:r>
      <w:r w:rsidR="00F663F4" w:rsidRPr="007449AE">
        <w:rPr>
          <w:lang w:val="en-GB"/>
        </w:rPr>
        <w:t xml:space="preserve"> can be user specific to </w:t>
      </w:r>
      <w:r w:rsidR="000E215D" w:rsidRPr="007449AE">
        <w:rPr>
          <w:lang w:val="en-GB"/>
        </w:rPr>
        <w:t xml:space="preserve">investigate complex issues in the social world </w:t>
      </w:r>
      <w:r w:rsidR="00F663F4" w:rsidRPr="007449AE">
        <w:rPr>
          <w:lang w:val="en-GB"/>
        </w:rPr>
        <w:t xml:space="preserve">and contrasts the </w:t>
      </w:r>
      <w:r w:rsidR="000E215D" w:rsidRPr="007449AE">
        <w:rPr>
          <w:lang w:val="en-GB"/>
        </w:rPr>
        <w:t xml:space="preserve">rigid </w:t>
      </w:r>
      <w:r w:rsidR="00F663F4" w:rsidRPr="007449AE">
        <w:rPr>
          <w:lang w:val="en-GB"/>
        </w:rPr>
        <w:t xml:space="preserve">menu approach of </w:t>
      </w:r>
      <w:r w:rsidR="00F663F4" w:rsidRPr="007449AE">
        <w:rPr>
          <w:lang w:val="en-GB"/>
        </w:rPr>
        <w:lastRenderedPageBreak/>
        <w:t>following either quantitative or qualitative research alone (</w:t>
      </w:r>
      <w:r w:rsidR="000E215D" w:rsidRPr="007449AE">
        <w:rPr>
          <w:lang w:val="en-GB"/>
        </w:rPr>
        <w:t xml:space="preserve">Christ, 2013; </w:t>
      </w:r>
      <w:r w:rsidR="00072502" w:rsidRPr="007449AE">
        <w:rPr>
          <w:lang w:val="en-GB"/>
        </w:rPr>
        <w:t xml:space="preserve">Johnson and </w:t>
      </w:r>
      <w:proofErr w:type="spellStart"/>
      <w:r w:rsidR="00FF4392">
        <w:rPr>
          <w:lang w:val="en-GB"/>
        </w:rPr>
        <w:t>Onwuegbuzie</w:t>
      </w:r>
      <w:proofErr w:type="spellEnd"/>
      <w:r w:rsidR="00FF4392">
        <w:rPr>
          <w:lang w:val="en-GB"/>
        </w:rPr>
        <w:t>, 2004</w:t>
      </w:r>
      <w:r w:rsidR="00F663F4" w:rsidRPr="007449AE">
        <w:rPr>
          <w:lang w:val="en-GB"/>
        </w:rPr>
        <w:t xml:space="preserve">). For example, there may be a two-stage sequential study with greater emphasis on qualitative (e.g. </w:t>
      </w:r>
      <w:proofErr w:type="spellStart"/>
      <w:r w:rsidR="00F663F4" w:rsidRPr="007449AE">
        <w:rPr>
          <w:lang w:val="en-GB"/>
        </w:rPr>
        <w:t>QUAL→quant</w:t>
      </w:r>
      <w:proofErr w:type="spellEnd"/>
      <w:r w:rsidR="00F663F4" w:rsidRPr="007449AE">
        <w:rPr>
          <w:lang w:val="en-GB"/>
        </w:rPr>
        <w:t>). This involves exploring links between network stru</w:t>
      </w:r>
      <w:r w:rsidR="004128F6">
        <w:rPr>
          <w:lang w:val="en-GB"/>
        </w:rPr>
        <w:t xml:space="preserve">cture </w:t>
      </w:r>
      <w:r w:rsidR="00F663F4" w:rsidRPr="007449AE">
        <w:rPr>
          <w:lang w:val="en-GB"/>
        </w:rPr>
        <w:t xml:space="preserve">and cognitive order in a sample during the intensive qualitative stage, followed by the development of measurement items and statistical testing to validate the qualitative data. There may also be a two-stage sequential study with </w:t>
      </w:r>
      <w:r w:rsidR="00AA5E9F" w:rsidRPr="007449AE">
        <w:rPr>
          <w:lang w:val="en-GB"/>
        </w:rPr>
        <w:t xml:space="preserve">greater </w:t>
      </w:r>
      <w:r w:rsidR="00F663F4" w:rsidRPr="007449AE">
        <w:rPr>
          <w:lang w:val="en-GB"/>
        </w:rPr>
        <w:t xml:space="preserve">emphasis on quantitative (e.g. </w:t>
      </w:r>
      <w:proofErr w:type="spellStart"/>
      <w:r w:rsidR="00F663F4" w:rsidRPr="007449AE">
        <w:rPr>
          <w:lang w:val="en-GB"/>
        </w:rPr>
        <w:t>QUANT→qual</w:t>
      </w:r>
      <w:proofErr w:type="spellEnd"/>
      <w:r w:rsidR="00F663F4" w:rsidRPr="007449AE">
        <w:rPr>
          <w:lang w:val="en-GB"/>
        </w:rPr>
        <w:t>). A survey of hypothesised network structural configurations inducing cognitive order can be tested in the quantitative stage</w:t>
      </w:r>
      <w:r w:rsidR="000E215D" w:rsidRPr="007449AE">
        <w:rPr>
          <w:lang w:val="en-GB"/>
        </w:rPr>
        <w:t xml:space="preserve"> through fusing measurement items from different disciplines</w:t>
      </w:r>
      <w:r w:rsidR="00F663F4" w:rsidRPr="007449AE">
        <w:rPr>
          <w:lang w:val="en-GB"/>
        </w:rPr>
        <w:t xml:space="preserve">, followed by the </w:t>
      </w:r>
      <w:r w:rsidR="004128F6">
        <w:rPr>
          <w:lang w:val="en-GB"/>
        </w:rPr>
        <w:t xml:space="preserve">qualitative </w:t>
      </w:r>
      <w:r w:rsidR="00F663F4" w:rsidRPr="007449AE">
        <w:rPr>
          <w:lang w:val="en-GB"/>
        </w:rPr>
        <w:t>exploration of any inconsistent findings and insights regarding human</w:t>
      </w:r>
      <w:r w:rsidR="004128F6">
        <w:rPr>
          <w:lang w:val="en-GB"/>
        </w:rPr>
        <w:t xml:space="preserve"> agency</w:t>
      </w:r>
      <w:r w:rsidR="00F663F4" w:rsidRPr="007449AE">
        <w:rPr>
          <w:lang w:val="en-GB"/>
        </w:rPr>
        <w:t>.</w:t>
      </w:r>
      <w:r w:rsidR="001577BA" w:rsidRPr="007449AE">
        <w:rPr>
          <w:lang w:val="en-GB"/>
        </w:rPr>
        <w:t xml:space="preserve"> There is also scope to develop research designs with more than two-stages </w:t>
      </w:r>
      <w:r w:rsidR="004128F6">
        <w:rPr>
          <w:lang w:val="en-GB"/>
        </w:rPr>
        <w:t xml:space="preserve">to understand complex processes </w:t>
      </w:r>
      <w:r w:rsidR="00FF4392">
        <w:rPr>
          <w:lang w:val="en-GB"/>
        </w:rPr>
        <w:t xml:space="preserve">(Johnson </w:t>
      </w:r>
      <w:proofErr w:type="gramStart"/>
      <w:r w:rsidR="00FF4392">
        <w:rPr>
          <w:lang w:val="en-GB"/>
        </w:rPr>
        <w:t xml:space="preserve">and  </w:t>
      </w:r>
      <w:proofErr w:type="spellStart"/>
      <w:r w:rsidR="00FF4392">
        <w:rPr>
          <w:lang w:val="en-GB"/>
        </w:rPr>
        <w:t>Onwuegbuzie</w:t>
      </w:r>
      <w:proofErr w:type="spellEnd"/>
      <w:proofErr w:type="gramEnd"/>
      <w:r w:rsidR="00FF4392">
        <w:rPr>
          <w:lang w:val="en-GB"/>
        </w:rPr>
        <w:t>, 2004</w:t>
      </w:r>
      <w:r w:rsidR="001577BA" w:rsidRPr="007449AE">
        <w:rPr>
          <w:lang w:val="en-GB"/>
        </w:rPr>
        <w:t>).</w:t>
      </w:r>
    </w:p>
    <w:p w:rsidR="00F663F4" w:rsidRPr="00EC77FE" w:rsidRDefault="006258F8" w:rsidP="00221CC7">
      <w:pPr>
        <w:spacing w:after="200" w:line="480" w:lineRule="auto"/>
        <w:ind w:firstLine="720"/>
        <w:jc w:val="both"/>
      </w:pPr>
      <w:r w:rsidRPr="007449AE">
        <w:rPr>
          <w:lang w:val="en-GB"/>
        </w:rPr>
        <w:t xml:space="preserve"> </w:t>
      </w:r>
      <w:r w:rsidR="000E215D" w:rsidRPr="007449AE">
        <w:rPr>
          <w:lang w:val="en-GB"/>
        </w:rPr>
        <w:t xml:space="preserve">  </w:t>
      </w:r>
      <w:r w:rsidR="001577BA" w:rsidRPr="007449AE">
        <w:rPr>
          <w:lang w:val="en-GB"/>
        </w:rPr>
        <w:t xml:space="preserve"> </w:t>
      </w:r>
      <w:r w:rsidR="00611BCB" w:rsidRPr="007449AE">
        <w:rPr>
          <w:lang w:val="en-GB"/>
        </w:rPr>
        <w:t xml:space="preserve">   </w:t>
      </w:r>
      <w:r w:rsidR="00F663F4" w:rsidRPr="007449AE">
        <w:rPr>
          <w:lang w:val="en-GB"/>
        </w:rPr>
        <w:t xml:space="preserve">            </w:t>
      </w:r>
    </w:p>
    <w:p w:rsidR="005B538C" w:rsidRPr="007449AE" w:rsidRDefault="00E91262" w:rsidP="005B538C">
      <w:pPr>
        <w:spacing w:line="480" w:lineRule="auto"/>
        <w:jc w:val="both"/>
        <w:rPr>
          <w:lang w:val="en-GB"/>
        </w:rPr>
      </w:pPr>
      <w:r w:rsidRPr="00E42D16">
        <w:rPr>
          <w:b/>
          <w:lang w:val="en-GB"/>
        </w:rPr>
        <w:t>Conclusions</w:t>
      </w:r>
      <w:r w:rsidR="009D132B">
        <w:rPr>
          <w:b/>
          <w:lang w:val="en-GB"/>
        </w:rPr>
        <w:t xml:space="preserve">  </w:t>
      </w:r>
      <w:r w:rsidR="001E7684">
        <w:rPr>
          <w:b/>
          <w:lang w:val="en-GB"/>
        </w:rPr>
        <w:t xml:space="preserve"> </w:t>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sidR="00E42D16">
        <w:rPr>
          <w:b/>
          <w:lang w:val="en-GB"/>
        </w:rPr>
        <w:tab/>
      </w:r>
      <w:r>
        <w:rPr>
          <w:lang w:val="en-GB"/>
        </w:rPr>
        <w:t xml:space="preserve">We began the paper by discussing a number of dualisms that are associated with the study of entrepreneurship. The entrepreneurial research community </w:t>
      </w:r>
      <w:r w:rsidR="00557014">
        <w:rPr>
          <w:lang w:val="en-GB"/>
        </w:rPr>
        <w:t>have been accused of a focus which can be summarized as ‘all Romeo and no balcony’ (</w:t>
      </w:r>
      <w:proofErr w:type="spellStart"/>
      <w:r w:rsidR="00557014">
        <w:rPr>
          <w:lang w:val="en-GB"/>
        </w:rPr>
        <w:t>Venkataraman</w:t>
      </w:r>
      <w:proofErr w:type="spellEnd"/>
      <w:r w:rsidR="00557014">
        <w:rPr>
          <w:lang w:val="en-GB"/>
        </w:rPr>
        <w:t xml:space="preserve"> and </w:t>
      </w:r>
      <w:proofErr w:type="spellStart"/>
      <w:r w:rsidR="00557014">
        <w:rPr>
          <w:lang w:val="en-GB"/>
        </w:rPr>
        <w:t>Sarasvathy</w:t>
      </w:r>
      <w:proofErr w:type="spellEnd"/>
      <w:r w:rsidR="00557014">
        <w:rPr>
          <w:lang w:val="en-GB"/>
        </w:rPr>
        <w:t>, 2005). In other words, the entrepreneur has been viewed as an independent actor who operate</w:t>
      </w:r>
      <w:r w:rsidR="00FB5E48">
        <w:rPr>
          <w:lang w:val="en-GB"/>
        </w:rPr>
        <w:t>s</w:t>
      </w:r>
      <w:r w:rsidR="00557014">
        <w:rPr>
          <w:lang w:val="en-GB"/>
        </w:rPr>
        <w:t xml:space="preserve"> outside the broader constraints of social structures such as class, education, gender</w:t>
      </w:r>
      <w:r w:rsidR="00096518">
        <w:rPr>
          <w:lang w:val="en-GB"/>
        </w:rPr>
        <w:t xml:space="preserve"> and</w:t>
      </w:r>
      <w:r w:rsidR="00557014">
        <w:rPr>
          <w:lang w:val="en-GB"/>
        </w:rPr>
        <w:t xml:space="preserve"> the legal system. </w:t>
      </w:r>
      <w:r w:rsidR="00DD3702" w:rsidRPr="00772115">
        <w:rPr>
          <w:lang w:val="en-GB"/>
        </w:rPr>
        <w:t>Interestingly, positivist</w:t>
      </w:r>
      <w:r w:rsidR="00AE33CC">
        <w:rPr>
          <w:lang w:val="en-GB"/>
        </w:rPr>
        <w:t>-realist</w:t>
      </w:r>
      <w:r w:rsidR="00DD3702" w:rsidRPr="00772115">
        <w:rPr>
          <w:lang w:val="en-GB"/>
        </w:rPr>
        <w:t xml:space="preserve"> social capital research tends to focus on</w:t>
      </w:r>
      <w:r w:rsidR="00E42D16" w:rsidRPr="00772115">
        <w:rPr>
          <w:lang w:val="en-GB"/>
        </w:rPr>
        <w:t xml:space="preserve"> the individual entrepreneur’s ‘direct’ ties (Carter et al, 2</w:t>
      </w:r>
      <w:r w:rsidR="00AE33CC">
        <w:rPr>
          <w:lang w:val="en-GB"/>
        </w:rPr>
        <w:t xml:space="preserve">003; </w:t>
      </w:r>
      <w:proofErr w:type="spellStart"/>
      <w:r w:rsidR="00AE33CC">
        <w:rPr>
          <w:lang w:val="en-GB"/>
        </w:rPr>
        <w:t>Davidsson</w:t>
      </w:r>
      <w:proofErr w:type="spellEnd"/>
      <w:r w:rsidR="00AE33CC">
        <w:rPr>
          <w:lang w:val="en-GB"/>
        </w:rPr>
        <w:t xml:space="preserve"> and </w:t>
      </w:r>
      <w:proofErr w:type="spellStart"/>
      <w:r w:rsidR="00AE33CC">
        <w:rPr>
          <w:lang w:val="en-GB"/>
        </w:rPr>
        <w:t>Honig</w:t>
      </w:r>
      <w:proofErr w:type="spellEnd"/>
      <w:r w:rsidR="00AE33CC">
        <w:rPr>
          <w:lang w:val="en-GB"/>
        </w:rPr>
        <w:t xml:space="preserve">, 2003; </w:t>
      </w:r>
      <w:proofErr w:type="spellStart"/>
      <w:r w:rsidR="00AE33CC">
        <w:rPr>
          <w:lang w:val="en-GB"/>
        </w:rPr>
        <w:t>Manolova</w:t>
      </w:r>
      <w:proofErr w:type="spellEnd"/>
      <w:r w:rsidR="00AE33CC">
        <w:rPr>
          <w:lang w:val="en-GB"/>
        </w:rPr>
        <w:t xml:space="preserve"> et al, 2007</w:t>
      </w:r>
      <w:r w:rsidR="00E42D16" w:rsidRPr="00772115">
        <w:rPr>
          <w:lang w:val="en-GB"/>
        </w:rPr>
        <w:t xml:space="preserve">), and </w:t>
      </w:r>
      <w:proofErr w:type="spellStart"/>
      <w:r w:rsidR="00E42D16" w:rsidRPr="00772115">
        <w:rPr>
          <w:lang w:val="en-GB"/>
        </w:rPr>
        <w:t>structuralist</w:t>
      </w:r>
      <w:proofErr w:type="spellEnd"/>
      <w:r w:rsidR="00E42D16" w:rsidRPr="00772115">
        <w:rPr>
          <w:lang w:val="en-GB"/>
        </w:rPr>
        <w:t xml:space="preserve"> social capital re</w:t>
      </w:r>
      <w:r w:rsidR="00733374" w:rsidRPr="00772115">
        <w:rPr>
          <w:lang w:val="en-GB"/>
        </w:rPr>
        <w:t xml:space="preserve">search tends to focus on the enduring </w:t>
      </w:r>
      <w:r w:rsidR="00322BAC" w:rsidRPr="00772115">
        <w:rPr>
          <w:lang w:val="en-GB"/>
        </w:rPr>
        <w:t xml:space="preserve">patterns of </w:t>
      </w:r>
      <w:r w:rsidR="006449F9" w:rsidRPr="00772115">
        <w:rPr>
          <w:lang w:val="en-GB"/>
        </w:rPr>
        <w:t>clustering and ‘indirect’ ties</w:t>
      </w:r>
      <w:r w:rsidR="00733374" w:rsidRPr="00772115">
        <w:rPr>
          <w:lang w:val="en-GB"/>
        </w:rPr>
        <w:t xml:space="preserve"> in a network</w:t>
      </w:r>
      <w:r w:rsidR="006449F9" w:rsidRPr="00772115">
        <w:rPr>
          <w:lang w:val="en-GB"/>
        </w:rPr>
        <w:t xml:space="preserve"> </w:t>
      </w:r>
      <w:r w:rsidR="00E42D16" w:rsidRPr="00772115">
        <w:rPr>
          <w:lang w:val="en-GB"/>
        </w:rPr>
        <w:t>(</w:t>
      </w:r>
      <w:proofErr w:type="spellStart"/>
      <w:r w:rsidR="00E42D16" w:rsidRPr="00772115">
        <w:rPr>
          <w:lang w:val="en-GB"/>
        </w:rPr>
        <w:t>Ferriani</w:t>
      </w:r>
      <w:proofErr w:type="spellEnd"/>
      <w:r w:rsidR="00E42D16" w:rsidRPr="00772115">
        <w:rPr>
          <w:lang w:val="en-GB"/>
        </w:rPr>
        <w:t xml:space="preserve"> et al, 2009; </w:t>
      </w:r>
      <w:proofErr w:type="spellStart"/>
      <w:r w:rsidR="00E42D16" w:rsidRPr="00772115">
        <w:rPr>
          <w:lang w:val="en-GB"/>
        </w:rPr>
        <w:t>McEvily</w:t>
      </w:r>
      <w:proofErr w:type="spellEnd"/>
      <w:r w:rsidR="00E42D16" w:rsidRPr="00772115">
        <w:rPr>
          <w:lang w:val="en-GB"/>
        </w:rPr>
        <w:t xml:space="preserve"> and </w:t>
      </w:r>
      <w:proofErr w:type="spellStart"/>
      <w:r w:rsidR="00E42D16" w:rsidRPr="00772115">
        <w:rPr>
          <w:lang w:val="en-GB"/>
        </w:rPr>
        <w:t>Zaheer</w:t>
      </w:r>
      <w:proofErr w:type="spellEnd"/>
      <w:r w:rsidR="00E42D16" w:rsidRPr="00772115">
        <w:rPr>
          <w:lang w:val="en-GB"/>
        </w:rPr>
        <w:t xml:space="preserve">, 1999; </w:t>
      </w:r>
      <w:proofErr w:type="spellStart"/>
      <w:r w:rsidR="00E42D16" w:rsidRPr="00772115">
        <w:rPr>
          <w:lang w:val="en-GB"/>
        </w:rPr>
        <w:t>Stam</w:t>
      </w:r>
      <w:proofErr w:type="spellEnd"/>
      <w:r w:rsidR="00E42D16" w:rsidRPr="00772115">
        <w:rPr>
          <w:lang w:val="en-GB"/>
        </w:rPr>
        <w:t xml:space="preserve"> and </w:t>
      </w:r>
      <w:proofErr w:type="spellStart"/>
      <w:r w:rsidR="00E42D16" w:rsidRPr="00772115">
        <w:rPr>
          <w:lang w:val="en-GB"/>
        </w:rPr>
        <w:t>Elfring</w:t>
      </w:r>
      <w:proofErr w:type="spellEnd"/>
      <w:r w:rsidR="00E42D16" w:rsidRPr="00772115">
        <w:rPr>
          <w:lang w:val="en-GB"/>
        </w:rPr>
        <w:t xml:space="preserve">, 2008; </w:t>
      </w:r>
      <w:proofErr w:type="spellStart"/>
      <w:r w:rsidR="00E42D16" w:rsidRPr="00772115">
        <w:rPr>
          <w:lang w:val="en-GB"/>
        </w:rPr>
        <w:t>Stam</w:t>
      </w:r>
      <w:proofErr w:type="spellEnd"/>
      <w:r w:rsidR="00E42D16" w:rsidRPr="00772115">
        <w:rPr>
          <w:lang w:val="en-GB"/>
        </w:rPr>
        <w:t>, 2010).</w:t>
      </w:r>
      <w:r w:rsidR="000F0D3F">
        <w:rPr>
          <w:lang w:val="en-GB"/>
        </w:rPr>
        <w:t xml:space="preserve"> </w:t>
      </w:r>
      <w:r w:rsidR="00FB5E48">
        <w:rPr>
          <w:lang w:val="en-GB"/>
        </w:rPr>
        <w:t xml:space="preserve">This confirms the agency-structure dichotomy in much </w:t>
      </w:r>
      <w:r w:rsidR="00593D2C">
        <w:rPr>
          <w:lang w:val="en-GB"/>
        </w:rPr>
        <w:t xml:space="preserve">of the </w:t>
      </w:r>
      <w:r w:rsidR="00FB5E48">
        <w:rPr>
          <w:lang w:val="en-GB"/>
        </w:rPr>
        <w:t xml:space="preserve">research undertaken within the business and management communities. </w:t>
      </w:r>
      <w:r w:rsidR="00593D2C">
        <w:rPr>
          <w:lang w:val="en-GB"/>
        </w:rPr>
        <w:t>Equally, w</w:t>
      </w:r>
      <w:r w:rsidR="00096518">
        <w:rPr>
          <w:lang w:val="en-GB"/>
        </w:rPr>
        <w:t xml:space="preserve">hile we certainly acknowledge that there have been some important </w:t>
      </w:r>
      <w:r w:rsidR="00096518">
        <w:rPr>
          <w:lang w:val="en-GB"/>
        </w:rPr>
        <w:lastRenderedPageBreak/>
        <w:t>qualitative studies of the links between entrepreneurship and social capital (</w:t>
      </w:r>
      <w:r w:rsidR="00AE33CC">
        <w:rPr>
          <w:lang w:val="en-GB"/>
        </w:rPr>
        <w:t>Ram et al</w:t>
      </w:r>
      <w:r w:rsidR="00DD344A">
        <w:rPr>
          <w:lang w:val="en-GB"/>
        </w:rPr>
        <w:t xml:space="preserve">, 2008; </w:t>
      </w:r>
      <w:proofErr w:type="spellStart"/>
      <w:r w:rsidR="00DD344A">
        <w:rPr>
          <w:lang w:val="en-GB"/>
        </w:rPr>
        <w:t>Jonsson</w:t>
      </w:r>
      <w:proofErr w:type="spellEnd"/>
      <w:r w:rsidR="00DD344A">
        <w:rPr>
          <w:lang w:val="en-GB"/>
        </w:rPr>
        <w:t xml:space="preserve"> and Lindbergh,</w:t>
      </w:r>
      <w:r w:rsidR="00E42D16">
        <w:rPr>
          <w:lang w:val="en-GB"/>
        </w:rPr>
        <w:t xml:space="preserve"> </w:t>
      </w:r>
      <w:r w:rsidR="00DD344A">
        <w:rPr>
          <w:lang w:val="en-GB"/>
        </w:rPr>
        <w:t>2011</w:t>
      </w:r>
      <w:r w:rsidR="00096518">
        <w:rPr>
          <w:lang w:val="en-GB"/>
        </w:rPr>
        <w:t>) – such studies are in a minority</w:t>
      </w:r>
      <w:r w:rsidR="00FB5E48">
        <w:rPr>
          <w:lang w:val="en-GB"/>
        </w:rPr>
        <w:t xml:space="preserve">. As we argue above, there is very limited research </w:t>
      </w:r>
      <w:r w:rsidR="00CF0B0F">
        <w:rPr>
          <w:lang w:val="en-GB"/>
        </w:rPr>
        <w:t>in entrepreneurship in general or, more specifically, on the topic of entrepreneurial social capital, which spans the agency-structure dichotomy.</w:t>
      </w:r>
      <w:r w:rsidR="00322BAC">
        <w:rPr>
          <w:lang w:val="en-GB"/>
        </w:rPr>
        <w:t xml:space="preserve">       </w:t>
      </w:r>
      <w:r w:rsidR="006449F9">
        <w:rPr>
          <w:lang w:val="en-GB"/>
        </w:rPr>
        <w:t xml:space="preserve">     </w:t>
      </w:r>
      <w:r w:rsidR="00733374">
        <w:rPr>
          <w:lang w:val="en-GB"/>
        </w:rPr>
        <w:t xml:space="preserve">   </w:t>
      </w:r>
      <w:r w:rsidR="00CA7085">
        <w:rPr>
          <w:lang w:val="en-GB"/>
        </w:rPr>
        <w:t xml:space="preserve">     </w:t>
      </w:r>
      <w:r w:rsidR="00733374">
        <w:rPr>
          <w:lang w:val="en-GB"/>
        </w:rPr>
        <w:t xml:space="preserve">  </w:t>
      </w:r>
      <w:r w:rsidR="00CF0B0F">
        <w:rPr>
          <w:lang w:val="en-GB"/>
        </w:rPr>
        <w:t xml:space="preserve"> </w:t>
      </w:r>
      <w:r w:rsidR="006449F9">
        <w:rPr>
          <w:b/>
          <w:lang w:val="en-GB"/>
        </w:rPr>
        <w:tab/>
      </w:r>
      <w:r w:rsidR="00AE33CC">
        <w:rPr>
          <w:b/>
          <w:lang w:val="en-GB"/>
        </w:rPr>
        <w:tab/>
      </w:r>
      <w:r w:rsidR="004A1FA6">
        <w:rPr>
          <w:lang w:val="en-GB"/>
        </w:rPr>
        <w:t>The conflict between social science</w:t>
      </w:r>
      <w:r w:rsidR="00B96636" w:rsidRPr="00EE79A6">
        <w:rPr>
          <w:lang w:val="en-GB"/>
        </w:rPr>
        <w:t xml:space="preserve"> </w:t>
      </w:r>
      <w:r w:rsidR="00E42D16" w:rsidRPr="00EE79A6">
        <w:rPr>
          <w:lang w:val="en-GB"/>
        </w:rPr>
        <w:t>paradigm</w:t>
      </w:r>
      <w:r w:rsidR="00E42D16">
        <w:rPr>
          <w:lang w:val="en-GB"/>
        </w:rPr>
        <w:t>s</w:t>
      </w:r>
      <w:r w:rsidR="00E42D16" w:rsidRPr="00EE79A6">
        <w:rPr>
          <w:lang w:val="en-GB"/>
        </w:rPr>
        <w:t xml:space="preserve"> </w:t>
      </w:r>
      <w:r w:rsidR="00E42D16">
        <w:rPr>
          <w:lang w:val="en-GB"/>
        </w:rPr>
        <w:t>reflects</w:t>
      </w:r>
      <w:r w:rsidR="00B96636" w:rsidRPr="00EE79A6">
        <w:rPr>
          <w:lang w:val="en-GB"/>
        </w:rPr>
        <w:t xml:space="preserve"> the complex nature of </w:t>
      </w:r>
      <w:r w:rsidR="008517F1">
        <w:rPr>
          <w:lang w:val="en-GB"/>
        </w:rPr>
        <w:t>multiple entities</w:t>
      </w:r>
      <w:r w:rsidR="004A1FA6">
        <w:rPr>
          <w:lang w:val="en-GB"/>
        </w:rPr>
        <w:t xml:space="preserve"> with </w:t>
      </w:r>
      <w:r w:rsidR="008517F1">
        <w:rPr>
          <w:lang w:val="en-GB"/>
        </w:rPr>
        <w:t>social structure</w:t>
      </w:r>
      <w:r w:rsidR="004A1FA6">
        <w:rPr>
          <w:lang w:val="en-GB"/>
        </w:rPr>
        <w:t>s</w:t>
      </w:r>
      <w:r w:rsidR="008517F1">
        <w:rPr>
          <w:lang w:val="en-GB"/>
        </w:rPr>
        <w:t xml:space="preserve"> </w:t>
      </w:r>
      <w:r w:rsidR="00B96636" w:rsidRPr="00EE79A6">
        <w:rPr>
          <w:lang w:val="en-GB"/>
        </w:rPr>
        <w:t>and agency viewed as incompatible (</w:t>
      </w:r>
      <w:proofErr w:type="spellStart"/>
      <w:r w:rsidR="00B96636" w:rsidRPr="00EE79A6">
        <w:rPr>
          <w:lang w:val="en-GB"/>
        </w:rPr>
        <w:t>McKelvey</w:t>
      </w:r>
      <w:proofErr w:type="spellEnd"/>
      <w:r w:rsidR="00B96636" w:rsidRPr="00EE79A6">
        <w:rPr>
          <w:lang w:val="en-GB"/>
        </w:rPr>
        <w:t>, 1997:353).</w:t>
      </w:r>
      <w:r w:rsidR="00183DE7">
        <w:rPr>
          <w:lang w:val="en-GB"/>
        </w:rPr>
        <w:t xml:space="preserve"> </w:t>
      </w:r>
      <w:r w:rsidR="00183DE7" w:rsidRPr="007449AE">
        <w:rPr>
          <w:lang w:val="en-GB"/>
        </w:rPr>
        <w:t>Critical realism espouses a worldview that can help explain the link between the material aspects of network structures influencing regular conventions, and the uniqueness of humani</w:t>
      </w:r>
      <w:r w:rsidR="00ED5C8A">
        <w:rPr>
          <w:lang w:val="en-GB"/>
        </w:rPr>
        <w:t>stic decision-making</w:t>
      </w:r>
      <w:r w:rsidR="00183DE7" w:rsidRPr="007449AE">
        <w:rPr>
          <w:lang w:val="en-GB"/>
        </w:rPr>
        <w:t xml:space="preserve"> (</w:t>
      </w:r>
      <w:r w:rsidR="00BF7718" w:rsidRPr="00ED4CD5">
        <w:rPr>
          <w:lang w:val="en-GB"/>
        </w:rPr>
        <w:t>Archer, 1995;</w:t>
      </w:r>
      <w:r w:rsidR="00BF7718">
        <w:rPr>
          <w:color w:val="808080" w:themeColor="background1" w:themeShade="80"/>
          <w:lang w:val="en-GB"/>
        </w:rPr>
        <w:t xml:space="preserve"> </w:t>
      </w:r>
      <w:r w:rsidR="00ED5C8A">
        <w:rPr>
          <w:lang w:val="en-GB"/>
        </w:rPr>
        <w:t xml:space="preserve">Easton, 2002, 2010; </w:t>
      </w:r>
      <w:r w:rsidR="00183DE7" w:rsidRPr="007449AE">
        <w:rPr>
          <w:lang w:val="en-GB"/>
        </w:rPr>
        <w:t>S</w:t>
      </w:r>
      <w:r w:rsidR="000A19C5">
        <w:rPr>
          <w:lang w:val="en-GB"/>
        </w:rPr>
        <w:t xml:space="preserve">ayer, 2000). </w:t>
      </w:r>
      <w:r w:rsidR="00BF544A" w:rsidRPr="005903A5">
        <w:rPr>
          <w:lang w:val="en-GB"/>
        </w:rPr>
        <w:t>But t</w:t>
      </w:r>
      <w:r w:rsidR="007055EE" w:rsidRPr="005903A5">
        <w:rPr>
          <w:lang w:val="en-GB"/>
        </w:rPr>
        <w:t xml:space="preserve">he main ‘Achilles heel’ of critical </w:t>
      </w:r>
      <w:r w:rsidR="00B41AC3" w:rsidRPr="005903A5">
        <w:rPr>
          <w:lang w:val="en-GB"/>
        </w:rPr>
        <w:t xml:space="preserve">realism is the degree to which </w:t>
      </w:r>
      <w:r w:rsidR="007055EE" w:rsidRPr="005903A5">
        <w:rPr>
          <w:lang w:val="en-GB"/>
        </w:rPr>
        <w:t xml:space="preserve">real </w:t>
      </w:r>
      <w:r w:rsidR="00B41AC3" w:rsidRPr="005903A5">
        <w:rPr>
          <w:lang w:val="en-GB"/>
        </w:rPr>
        <w:t>‘</w:t>
      </w:r>
      <w:r w:rsidR="007055EE" w:rsidRPr="005903A5">
        <w:rPr>
          <w:lang w:val="en-GB"/>
        </w:rPr>
        <w:t>things’</w:t>
      </w:r>
      <w:r w:rsidR="00BF7718" w:rsidRPr="005903A5">
        <w:rPr>
          <w:lang w:val="en-GB"/>
        </w:rPr>
        <w:t xml:space="preserve"> exist in </w:t>
      </w:r>
      <w:r w:rsidR="007055EE" w:rsidRPr="005903A5">
        <w:rPr>
          <w:lang w:val="en-GB"/>
        </w:rPr>
        <w:t xml:space="preserve">the social world </w:t>
      </w:r>
      <w:r w:rsidR="002C0533" w:rsidRPr="005903A5">
        <w:rPr>
          <w:lang w:val="en-GB"/>
        </w:rPr>
        <w:t>(Alvarez et al, 2014; Mole, 2012</w:t>
      </w:r>
      <w:r w:rsidR="007055EE" w:rsidRPr="005903A5">
        <w:rPr>
          <w:lang w:val="en-GB"/>
        </w:rPr>
        <w:t xml:space="preserve">). Things like social institutions </w:t>
      </w:r>
      <w:r w:rsidR="0081583E" w:rsidRPr="005903A5">
        <w:rPr>
          <w:lang w:val="en-GB"/>
        </w:rPr>
        <w:t xml:space="preserve">and networks </w:t>
      </w:r>
      <w:r w:rsidR="007055EE" w:rsidRPr="005903A5">
        <w:rPr>
          <w:lang w:val="en-GB"/>
        </w:rPr>
        <w:t xml:space="preserve">depend on humans perceiving </w:t>
      </w:r>
      <w:r w:rsidR="00BF7718" w:rsidRPr="005903A5">
        <w:rPr>
          <w:lang w:val="en-GB"/>
        </w:rPr>
        <w:t>that they are real and e</w:t>
      </w:r>
      <w:r w:rsidR="00BF544A" w:rsidRPr="005903A5">
        <w:rPr>
          <w:lang w:val="en-GB"/>
        </w:rPr>
        <w:t xml:space="preserve">xist (Alvarez et al, 2014). However, </w:t>
      </w:r>
      <w:r w:rsidR="00BF7718" w:rsidRPr="005903A5">
        <w:rPr>
          <w:lang w:val="en-GB"/>
        </w:rPr>
        <w:t xml:space="preserve">social structure is considered to be </w:t>
      </w:r>
      <w:r w:rsidR="00BF544A" w:rsidRPr="005903A5">
        <w:rPr>
          <w:lang w:val="en-GB"/>
        </w:rPr>
        <w:t xml:space="preserve">real and </w:t>
      </w:r>
      <w:r w:rsidR="00BF7718" w:rsidRPr="005903A5">
        <w:rPr>
          <w:lang w:val="en-GB"/>
        </w:rPr>
        <w:t>objective</w:t>
      </w:r>
      <w:r w:rsidR="00BF544A" w:rsidRPr="005903A5">
        <w:rPr>
          <w:lang w:val="en-GB"/>
        </w:rPr>
        <w:t xml:space="preserve"> by critical realists </w:t>
      </w:r>
      <w:r w:rsidR="00BF7718" w:rsidRPr="005903A5">
        <w:rPr>
          <w:lang w:val="en-GB"/>
        </w:rPr>
        <w:t xml:space="preserve">because it limits and </w:t>
      </w:r>
      <w:r w:rsidR="00383A1D" w:rsidRPr="005903A5">
        <w:rPr>
          <w:lang w:val="en-GB"/>
        </w:rPr>
        <w:t>‘</w:t>
      </w:r>
      <w:r w:rsidR="00BF7718" w:rsidRPr="005903A5">
        <w:rPr>
          <w:lang w:val="en-GB"/>
        </w:rPr>
        <w:t>conditions</w:t>
      </w:r>
      <w:r w:rsidR="00383A1D" w:rsidRPr="005903A5">
        <w:rPr>
          <w:lang w:val="en-GB"/>
        </w:rPr>
        <w:t>’</w:t>
      </w:r>
      <w:r w:rsidR="00BF7718" w:rsidRPr="005903A5">
        <w:rPr>
          <w:lang w:val="en-GB"/>
        </w:rPr>
        <w:t xml:space="preserve"> what agents can do, and therefore has real effects (Archer, 1995, 2000</w:t>
      </w:r>
      <w:r w:rsidR="002C0533" w:rsidRPr="005903A5">
        <w:rPr>
          <w:lang w:val="en-GB"/>
        </w:rPr>
        <w:t>; Mole, 2012</w:t>
      </w:r>
      <w:r w:rsidR="00873B32" w:rsidRPr="005903A5">
        <w:rPr>
          <w:lang w:val="en-GB"/>
        </w:rPr>
        <w:t xml:space="preserve">). Importantly, </w:t>
      </w:r>
      <w:r w:rsidR="00ED5C8A" w:rsidRPr="005903A5">
        <w:rPr>
          <w:lang w:val="en-GB"/>
        </w:rPr>
        <w:t xml:space="preserve">critical </w:t>
      </w:r>
      <w:r w:rsidR="00BF544A" w:rsidRPr="005903A5">
        <w:rPr>
          <w:lang w:val="en-GB"/>
        </w:rPr>
        <w:t>realism accepts that agents can develop</w:t>
      </w:r>
      <w:r w:rsidR="00ED5C8A" w:rsidRPr="005903A5">
        <w:rPr>
          <w:lang w:val="en-GB"/>
        </w:rPr>
        <w:t xml:space="preserve"> emergent desires an</w:t>
      </w:r>
      <w:r w:rsidR="00BF544A" w:rsidRPr="005903A5">
        <w:rPr>
          <w:lang w:val="en-GB"/>
        </w:rPr>
        <w:t xml:space="preserve">d intentions </w:t>
      </w:r>
      <w:r w:rsidR="00ED5C8A" w:rsidRPr="005903A5">
        <w:rPr>
          <w:lang w:val="en-GB"/>
        </w:rPr>
        <w:t xml:space="preserve">(Mole and Mole, 2010). </w:t>
      </w:r>
      <w:r w:rsidR="00BF544A">
        <w:rPr>
          <w:lang w:val="en-GB"/>
        </w:rPr>
        <w:t xml:space="preserve">The </w:t>
      </w:r>
      <w:r w:rsidR="00183DE7" w:rsidRPr="007449AE">
        <w:rPr>
          <w:lang w:val="en-GB"/>
        </w:rPr>
        <w:t xml:space="preserve">pluralistic epistemology </w:t>
      </w:r>
      <w:r w:rsidR="00BF544A" w:rsidRPr="005903A5">
        <w:rPr>
          <w:lang w:val="en-GB"/>
        </w:rPr>
        <w:t>of critical realism</w:t>
      </w:r>
      <w:r w:rsidR="00BF544A">
        <w:rPr>
          <w:lang w:val="en-GB"/>
        </w:rPr>
        <w:t xml:space="preserve"> </w:t>
      </w:r>
      <w:r w:rsidR="00A71631" w:rsidRPr="007449AE">
        <w:rPr>
          <w:lang w:val="en-GB"/>
        </w:rPr>
        <w:t>and merging</w:t>
      </w:r>
      <w:r w:rsidR="00385AD7" w:rsidRPr="007449AE">
        <w:rPr>
          <w:lang w:val="en-GB"/>
        </w:rPr>
        <w:t xml:space="preserve"> </w:t>
      </w:r>
      <w:r w:rsidR="00AE33CC">
        <w:rPr>
          <w:lang w:val="en-GB"/>
        </w:rPr>
        <w:t>quantitative and qualitative</w:t>
      </w:r>
      <w:r w:rsidR="000C044A">
        <w:rPr>
          <w:lang w:val="en-GB"/>
        </w:rPr>
        <w:t xml:space="preserve"> </w:t>
      </w:r>
      <w:r w:rsidR="00A71631" w:rsidRPr="007449AE">
        <w:rPr>
          <w:lang w:val="en-GB"/>
        </w:rPr>
        <w:t>data</w:t>
      </w:r>
      <w:r w:rsidR="00385AD7" w:rsidRPr="007449AE">
        <w:rPr>
          <w:lang w:val="en-GB"/>
        </w:rPr>
        <w:t xml:space="preserve"> </w:t>
      </w:r>
      <w:r w:rsidR="00A71631" w:rsidRPr="007449AE">
        <w:rPr>
          <w:lang w:val="en-GB"/>
        </w:rPr>
        <w:t xml:space="preserve">or analytical techniques </w:t>
      </w:r>
      <w:r w:rsidR="00445192" w:rsidRPr="007449AE">
        <w:rPr>
          <w:lang w:val="en-GB"/>
        </w:rPr>
        <w:t xml:space="preserve">may </w:t>
      </w:r>
      <w:r w:rsidR="00CA4FE1" w:rsidRPr="007449AE">
        <w:rPr>
          <w:lang w:val="en-GB"/>
        </w:rPr>
        <w:t xml:space="preserve">encourage </w:t>
      </w:r>
      <w:r w:rsidR="00183DE7" w:rsidRPr="007449AE">
        <w:rPr>
          <w:lang w:val="en-GB"/>
        </w:rPr>
        <w:t>a more complete understanding of networks</w:t>
      </w:r>
      <w:r w:rsidR="000A19C5">
        <w:rPr>
          <w:lang w:val="en-GB"/>
        </w:rPr>
        <w:t xml:space="preserve"> and constrained agency</w:t>
      </w:r>
      <w:r w:rsidR="00183DE7" w:rsidRPr="007449AE">
        <w:rPr>
          <w:lang w:val="en-GB"/>
        </w:rPr>
        <w:t xml:space="preserve">, </w:t>
      </w:r>
      <w:r w:rsidR="00D95320" w:rsidRPr="007449AE">
        <w:rPr>
          <w:lang w:val="en-GB"/>
        </w:rPr>
        <w:t>blue-sky</w:t>
      </w:r>
      <w:r w:rsidR="00CA4FE1" w:rsidRPr="007449AE">
        <w:rPr>
          <w:lang w:val="en-GB"/>
        </w:rPr>
        <w:t xml:space="preserve"> research</w:t>
      </w:r>
      <w:r w:rsidR="004B5E63" w:rsidRPr="007449AE">
        <w:rPr>
          <w:lang w:val="en-GB"/>
        </w:rPr>
        <w:t xml:space="preserve">, proof of concept studies </w:t>
      </w:r>
      <w:r w:rsidR="0022306C" w:rsidRPr="007449AE">
        <w:rPr>
          <w:lang w:val="en-GB"/>
        </w:rPr>
        <w:t xml:space="preserve">and data mining (see </w:t>
      </w:r>
      <w:proofErr w:type="spellStart"/>
      <w:r w:rsidR="0022306C" w:rsidRPr="007449AE">
        <w:rPr>
          <w:lang w:val="en-GB"/>
        </w:rPr>
        <w:t>Agndal</w:t>
      </w:r>
      <w:proofErr w:type="spellEnd"/>
      <w:r w:rsidR="0022306C" w:rsidRPr="007449AE">
        <w:rPr>
          <w:lang w:val="en-GB"/>
        </w:rPr>
        <w:t xml:space="preserve"> et al, 2008; </w:t>
      </w:r>
      <w:proofErr w:type="spellStart"/>
      <w:r w:rsidR="0022306C" w:rsidRPr="007449AE">
        <w:rPr>
          <w:lang w:val="en-GB"/>
        </w:rPr>
        <w:t>Audretsch</w:t>
      </w:r>
      <w:proofErr w:type="spellEnd"/>
      <w:r w:rsidR="0022306C" w:rsidRPr="007449AE">
        <w:rPr>
          <w:lang w:val="en-GB"/>
        </w:rPr>
        <w:t xml:space="preserve"> et al, 2011; </w:t>
      </w:r>
      <w:proofErr w:type="spellStart"/>
      <w:r w:rsidR="0022306C" w:rsidRPr="007449AE">
        <w:rPr>
          <w:lang w:val="en-GB"/>
        </w:rPr>
        <w:t>Coviello</w:t>
      </w:r>
      <w:proofErr w:type="spellEnd"/>
      <w:r w:rsidR="0022306C" w:rsidRPr="007449AE">
        <w:rPr>
          <w:lang w:val="en-GB"/>
        </w:rPr>
        <w:t>, 2005; Hite, 2005; Lee and Jon</w:t>
      </w:r>
      <w:r w:rsidR="00AE33CC">
        <w:rPr>
          <w:lang w:val="en-GB"/>
        </w:rPr>
        <w:t>es, 2008; Mosey and Wright, 2007</w:t>
      </w:r>
      <w:r w:rsidR="00626600" w:rsidRPr="007449AE">
        <w:rPr>
          <w:lang w:val="en-GB"/>
        </w:rPr>
        <w:t xml:space="preserve">; </w:t>
      </w:r>
      <w:proofErr w:type="spellStart"/>
      <w:r w:rsidR="00626600" w:rsidRPr="007449AE">
        <w:rPr>
          <w:lang w:val="en-GB"/>
        </w:rPr>
        <w:t>Totterman</w:t>
      </w:r>
      <w:proofErr w:type="spellEnd"/>
      <w:r w:rsidR="00626600" w:rsidRPr="007449AE">
        <w:rPr>
          <w:lang w:val="en-GB"/>
        </w:rPr>
        <w:t xml:space="preserve"> and </w:t>
      </w:r>
      <w:proofErr w:type="spellStart"/>
      <w:r w:rsidR="00626600" w:rsidRPr="007449AE">
        <w:rPr>
          <w:lang w:val="en-GB"/>
        </w:rPr>
        <w:t>Sten</w:t>
      </w:r>
      <w:proofErr w:type="spellEnd"/>
      <w:r w:rsidR="00626600" w:rsidRPr="007449AE">
        <w:rPr>
          <w:lang w:val="en-GB"/>
        </w:rPr>
        <w:t>, 2005</w:t>
      </w:r>
      <w:r w:rsidR="0022306C" w:rsidRPr="007449AE">
        <w:rPr>
          <w:lang w:val="en-GB"/>
        </w:rPr>
        <w:t>).</w:t>
      </w:r>
      <w:r w:rsidR="000C044A">
        <w:rPr>
          <w:lang w:val="en-GB"/>
        </w:rPr>
        <w:t xml:space="preserve"> </w:t>
      </w:r>
      <w:r w:rsidR="00B85A7F">
        <w:rPr>
          <w:lang w:val="en-GB"/>
        </w:rPr>
        <w:t>W</w:t>
      </w:r>
      <w:r w:rsidR="008517F1">
        <w:rPr>
          <w:lang w:val="en-GB"/>
        </w:rPr>
        <w:t xml:space="preserve">e </w:t>
      </w:r>
      <w:r w:rsidR="003A1274">
        <w:rPr>
          <w:lang w:val="en-GB"/>
        </w:rPr>
        <w:t xml:space="preserve">also </w:t>
      </w:r>
      <w:r w:rsidR="00832CE2">
        <w:rPr>
          <w:lang w:val="en-GB"/>
        </w:rPr>
        <w:t xml:space="preserve">suggest </w:t>
      </w:r>
      <w:r w:rsidR="005E42B7">
        <w:rPr>
          <w:lang w:val="en-GB"/>
        </w:rPr>
        <w:t xml:space="preserve">critical realism </w:t>
      </w:r>
      <w:r w:rsidR="007C0DAF" w:rsidRPr="00EE79A6">
        <w:rPr>
          <w:lang w:val="en-GB"/>
        </w:rPr>
        <w:t>values</w:t>
      </w:r>
      <w:r w:rsidR="005E42B7">
        <w:rPr>
          <w:lang w:val="en-GB"/>
        </w:rPr>
        <w:t xml:space="preserve"> entrepreneurial subjectivity and</w:t>
      </w:r>
      <w:r w:rsidR="00383292">
        <w:rPr>
          <w:lang w:val="en-GB"/>
        </w:rPr>
        <w:t xml:space="preserve"> therefore</w:t>
      </w:r>
      <w:r w:rsidR="00B85A7F">
        <w:rPr>
          <w:lang w:val="en-GB"/>
        </w:rPr>
        <w:t xml:space="preserve"> </w:t>
      </w:r>
      <w:r w:rsidR="007C0DAF" w:rsidRPr="00EE79A6">
        <w:rPr>
          <w:lang w:val="en-GB"/>
        </w:rPr>
        <w:t>‘practical tools</w:t>
      </w:r>
      <w:r w:rsidR="00B85A7F">
        <w:rPr>
          <w:lang w:val="en-GB"/>
        </w:rPr>
        <w:t>’</w:t>
      </w:r>
      <w:r w:rsidR="007C0DAF" w:rsidRPr="00EE79A6">
        <w:rPr>
          <w:lang w:val="en-GB"/>
        </w:rPr>
        <w:t xml:space="preserve"> that help </w:t>
      </w:r>
      <w:r w:rsidR="00B85A7F">
        <w:rPr>
          <w:lang w:val="en-GB"/>
        </w:rPr>
        <w:t>entrepreneurs ‘</w:t>
      </w:r>
      <w:r w:rsidR="007C0DAF" w:rsidRPr="00EE79A6">
        <w:rPr>
          <w:lang w:val="en-GB"/>
        </w:rPr>
        <w:t>to operate in an increasingly networked world’ (Berry et al, 2004:548).</w:t>
      </w:r>
      <w:r w:rsidR="003A27A3">
        <w:rPr>
          <w:lang w:val="en-GB"/>
        </w:rPr>
        <w:t xml:space="preserve"> </w:t>
      </w:r>
      <w:r w:rsidR="003A27A3" w:rsidRPr="007449AE">
        <w:rPr>
          <w:lang w:val="en-GB"/>
        </w:rPr>
        <w:t>Even Putnam et al (2003:27</w:t>
      </w:r>
      <w:r w:rsidR="00953C91">
        <w:rPr>
          <w:lang w:val="en-GB"/>
        </w:rPr>
        <w:t>1)</w:t>
      </w:r>
      <w:r w:rsidR="00953C91" w:rsidRPr="005903A5">
        <w:rPr>
          <w:lang w:val="en-GB"/>
        </w:rPr>
        <w:t xml:space="preserve"> </w:t>
      </w:r>
      <w:r w:rsidR="00D92355" w:rsidRPr="005903A5">
        <w:rPr>
          <w:lang w:val="en-GB"/>
        </w:rPr>
        <w:t>emphasise</w:t>
      </w:r>
      <w:r w:rsidR="00953C91" w:rsidRPr="005903A5">
        <w:rPr>
          <w:lang w:val="en-GB"/>
        </w:rPr>
        <w:t xml:space="preserve"> the considerable importance of agency: </w:t>
      </w:r>
      <w:r w:rsidR="003A27A3" w:rsidRPr="005903A5">
        <w:rPr>
          <w:lang w:val="en-GB"/>
        </w:rPr>
        <w:t>‘</w:t>
      </w:r>
      <w:r w:rsidR="00953C91" w:rsidRPr="005903A5">
        <w:rPr>
          <w:lang w:val="en-GB"/>
        </w:rPr>
        <w:t xml:space="preserve">the success of a voyager </w:t>
      </w:r>
      <w:r w:rsidR="003A27A3" w:rsidRPr="005903A5">
        <w:rPr>
          <w:lang w:val="en-GB"/>
        </w:rPr>
        <w:t>depends in part on his or her navigation</w:t>
      </w:r>
      <w:r w:rsidR="00953C91" w:rsidRPr="005903A5">
        <w:rPr>
          <w:lang w:val="en-GB"/>
        </w:rPr>
        <w:t>al skills and in part on the wind and weather and tides’</w:t>
      </w:r>
      <w:r w:rsidR="003A27A3" w:rsidRPr="005903A5">
        <w:rPr>
          <w:lang w:val="en-GB"/>
        </w:rPr>
        <w:t>.</w:t>
      </w:r>
      <w:r w:rsidR="00944CFE">
        <w:rPr>
          <w:lang w:val="en-GB"/>
        </w:rPr>
        <w:t xml:space="preserve"> </w:t>
      </w:r>
      <w:r w:rsidR="00832CE2" w:rsidRPr="005903A5">
        <w:rPr>
          <w:lang w:val="en-GB"/>
        </w:rPr>
        <w:t xml:space="preserve">  </w:t>
      </w:r>
      <w:r w:rsidR="00302832" w:rsidRPr="005903A5">
        <w:rPr>
          <w:lang w:val="en-GB"/>
        </w:rPr>
        <w:t xml:space="preserve"> </w:t>
      </w:r>
      <w:r w:rsidR="00D92355" w:rsidRPr="005903A5">
        <w:rPr>
          <w:lang w:val="en-GB"/>
        </w:rPr>
        <w:t xml:space="preserve">        </w:t>
      </w:r>
      <w:r w:rsidR="00CA47C3" w:rsidRPr="005903A5">
        <w:rPr>
          <w:lang w:val="en-GB"/>
        </w:rPr>
        <w:t xml:space="preserve">   </w:t>
      </w:r>
      <w:r w:rsidR="00F278E9" w:rsidRPr="005903A5">
        <w:rPr>
          <w:lang w:val="en-GB"/>
        </w:rPr>
        <w:t xml:space="preserve">  </w:t>
      </w:r>
      <w:r w:rsidR="00AF073C" w:rsidRPr="005903A5">
        <w:rPr>
          <w:lang w:val="en-GB"/>
        </w:rPr>
        <w:t xml:space="preserve"> </w:t>
      </w:r>
      <w:r w:rsidR="0014542C" w:rsidRPr="005903A5">
        <w:rPr>
          <w:lang w:val="en-GB"/>
        </w:rPr>
        <w:t xml:space="preserve">  </w:t>
      </w:r>
      <w:r w:rsidR="009D2B93" w:rsidRPr="005903A5">
        <w:rPr>
          <w:lang w:val="en-GB"/>
        </w:rPr>
        <w:t xml:space="preserve"> </w:t>
      </w:r>
      <w:r w:rsidR="007449AE" w:rsidRPr="005903A5">
        <w:rPr>
          <w:lang w:val="en-GB"/>
        </w:rPr>
        <w:t xml:space="preserve"> </w:t>
      </w:r>
      <w:r w:rsidR="00B3323A" w:rsidRPr="005903A5">
        <w:rPr>
          <w:lang w:val="en-GB"/>
        </w:rPr>
        <w:t xml:space="preserve">  </w:t>
      </w:r>
      <w:r w:rsidR="00F90E78" w:rsidRPr="005903A5">
        <w:rPr>
          <w:lang w:val="en-GB"/>
        </w:rPr>
        <w:t xml:space="preserve"> </w:t>
      </w:r>
      <w:r w:rsidR="003A27A3" w:rsidRPr="005903A5">
        <w:rPr>
          <w:lang w:val="en-GB"/>
        </w:rPr>
        <w:t xml:space="preserve">   </w:t>
      </w:r>
    </w:p>
    <w:p w:rsidR="00ED5C8A" w:rsidRDefault="00ED5C8A" w:rsidP="007538F5">
      <w:pPr>
        <w:jc w:val="both"/>
        <w:rPr>
          <w:lang w:val="en-GB"/>
        </w:rPr>
      </w:pPr>
    </w:p>
    <w:p w:rsidR="00B41AC3" w:rsidRDefault="00B41AC3" w:rsidP="007538F5">
      <w:pPr>
        <w:jc w:val="both"/>
        <w:rPr>
          <w:lang w:val="en-GB"/>
        </w:rPr>
      </w:pPr>
    </w:p>
    <w:p w:rsidR="00B41AC3" w:rsidRDefault="00B41AC3" w:rsidP="007538F5">
      <w:pPr>
        <w:jc w:val="both"/>
        <w:rPr>
          <w:lang w:val="en-GB"/>
        </w:rPr>
      </w:pPr>
    </w:p>
    <w:p w:rsidR="00B22B61" w:rsidRPr="007449AE" w:rsidRDefault="007538F5" w:rsidP="007538F5">
      <w:pPr>
        <w:jc w:val="both"/>
        <w:rPr>
          <w:rFonts w:cs="Calibri"/>
          <w:b/>
        </w:rPr>
      </w:pPr>
      <w:r w:rsidRPr="007449AE">
        <w:rPr>
          <w:lang w:val="en-GB"/>
        </w:rPr>
        <w:t>An Economic and Social Research Council ESRC award (PTA-030-2005-00230) enabled this research.</w:t>
      </w:r>
      <w:r w:rsidR="009B773C">
        <w:rPr>
          <w:lang w:val="en-GB"/>
        </w:rPr>
        <w:t xml:space="preserve">  </w:t>
      </w:r>
      <w:r w:rsidR="00AE33CC">
        <w:rPr>
          <w:lang w:val="en-GB"/>
        </w:rPr>
        <w:t xml:space="preserve">  </w:t>
      </w:r>
      <w:r w:rsidR="008224FF">
        <w:rPr>
          <w:lang w:val="en-GB"/>
        </w:rPr>
        <w:t xml:space="preserve">  </w:t>
      </w:r>
      <w:r w:rsidR="00953C91">
        <w:rPr>
          <w:lang w:val="en-GB"/>
        </w:rPr>
        <w:t xml:space="preserve">  </w:t>
      </w:r>
      <w:r w:rsidRPr="007449AE">
        <w:rPr>
          <w:lang w:val="en-GB"/>
        </w:rPr>
        <w:t xml:space="preserve">         </w:t>
      </w:r>
      <w:r w:rsidR="003D04A3" w:rsidRPr="007449AE">
        <w:rPr>
          <w:rFonts w:cs="Calibri"/>
          <w:b/>
        </w:rPr>
        <w:t xml:space="preserve"> </w:t>
      </w:r>
      <w:r w:rsidR="00A02E42" w:rsidRPr="007449AE">
        <w:rPr>
          <w:rFonts w:cs="Calibri"/>
          <w:b/>
        </w:rPr>
        <w:t xml:space="preserve">           </w:t>
      </w:r>
      <w:r w:rsidRPr="007449AE">
        <w:rPr>
          <w:rFonts w:cs="Calibri"/>
          <w:b/>
        </w:rPr>
        <w:t xml:space="preserve">                                        </w:t>
      </w:r>
    </w:p>
    <w:p w:rsidR="00ED5C8A" w:rsidRDefault="00ED5C8A" w:rsidP="005B538C">
      <w:pPr>
        <w:spacing w:line="480" w:lineRule="auto"/>
        <w:jc w:val="both"/>
        <w:rPr>
          <w:rFonts w:cs="Calibri"/>
          <w:b/>
        </w:rPr>
      </w:pPr>
    </w:p>
    <w:p w:rsidR="00EA3228" w:rsidRPr="00F663F4" w:rsidRDefault="00EA3228" w:rsidP="005B538C">
      <w:pPr>
        <w:spacing w:line="480" w:lineRule="auto"/>
        <w:jc w:val="both"/>
        <w:rPr>
          <w:lang w:val="en-GB"/>
        </w:rPr>
      </w:pPr>
      <w:r>
        <w:rPr>
          <w:rFonts w:cs="Calibri"/>
          <w:b/>
        </w:rPr>
        <w:t>References</w:t>
      </w:r>
      <w:r w:rsidR="00EC6C0A">
        <w:rPr>
          <w:rFonts w:cs="Calibri"/>
          <w:b/>
        </w:rPr>
        <w:t xml:space="preserve"> </w:t>
      </w:r>
      <w:r w:rsidR="00B41AC3">
        <w:rPr>
          <w:rFonts w:cs="Calibri"/>
          <w:b/>
        </w:rPr>
        <w:t xml:space="preserve"> </w:t>
      </w:r>
      <w:r w:rsidR="00ED5C8A">
        <w:rPr>
          <w:rFonts w:cs="Calibri"/>
          <w:b/>
        </w:rPr>
        <w:t xml:space="preserve"> </w:t>
      </w:r>
      <w:r w:rsidR="00B42D96">
        <w:rPr>
          <w:rFonts w:cs="Calibri"/>
          <w:b/>
        </w:rPr>
        <w:t xml:space="preserve">  </w:t>
      </w:r>
      <w:r w:rsidR="00ED5C8A">
        <w:rPr>
          <w:rFonts w:cs="Calibri"/>
          <w:b/>
        </w:rPr>
        <w:t xml:space="preserve"> </w:t>
      </w:r>
      <w:r w:rsidR="00724F0E">
        <w:rPr>
          <w:rFonts w:cs="Calibri"/>
          <w:b/>
        </w:rPr>
        <w:t xml:space="preserve"> </w:t>
      </w:r>
      <w:r w:rsidR="00445192">
        <w:rPr>
          <w:rFonts w:cs="Calibri"/>
          <w:b/>
        </w:rPr>
        <w:t xml:space="preserve"> </w:t>
      </w:r>
      <w:r w:rsidR="00A11035">
        <w:rPr>
          <w:rFonts w:cs="Calibri"/>
          <w:b/>
        </w:rPr>
        <w:t xml:space="preserve"> </w:t>
      </w:r>
      <w:r w:rsidR="00335C2A">
        <w:rPr>
          <w:rFonts w:cs="Calibri"/>
          <w:b/>
        </w:rPr>
        <w:t xml:space="preserve">    </w:t>
      </w:r>
      <w:r w:rsidR="00E87E86">
        <w:rPr>
          <w:rFonts w:cs="Calibri"/>
          <w:b/>
        </w:rPr>
        <w:t xml:space="preserve">   </w:t>
      </w:r>
      <w:r w:rsidR="009078C5">
        <w:rPr>
          <w:rFonts w:cs="Calibri"/>
          <w:b/>
        </w:rPr>
        <w:t xml:space="preserve">   </w:t>
      </w:r>
      <w:r w:rsidR="00747346">
        <w:rPr>
          <w:rFonts w:cs="Calibri"/>
          <w:b/>
        </w:rPr>
        <w:t xml:space="preserve"> </w:t>
      </w:r>
      <w:r w:rsidR="007F4253">
        <w:rPr>
          <w:rFonts w:cs="Calibri"/>
          <w:b/>
        </w:rPr>
        <w:t xml:space="preserve"> </w:t>
      </w:r>
      <w:r w:rsidR="00782537">
        <w:rPr>
          <w:rFonts w:cs="Calibri"/>
          <w:b/>
        </w:rPr>
        <w:t xml:space="preserve">    </w:t>
      </w:r>
      <w:r w:rsidR="001F79AF">
        <w:rPr>
          <w:rFonts w:cs="Calibri"/>
          <w:b/>
        </w:rPr>
        <w:t xml:space="preserve"> </w:t>
      </w:r>
      <w:r>
        <w:rPr>
          <w:rFonts w:cs="Calibri"/>
          <w:b/>
        </w:rPr>
        <w:t xml:space="preserve">  </w:t>
      </w:r>
    </w:p>
    <w:p w:rsidR="008C4354" w:rsidRDefault="00694A0D" w:rsidP="004B73EE">
      <w:pPr>
        <w:ind w:right="26"/>
        <w:jc w:val="both"/>
      </w:pPr>
      <w:proofErr w:type="spellStart"/>
      <w:proofErr w:type="gramStart"/>
      <w:r>
        <w:t>Ackroyd</w:t>
      </w:r>
      <w:proofErr w:type="spellEnd"/>
      <w:r>
        <w:t>, S. and Fleetwood, S. (2000)</w:t>
      </w:r>
      <w:r w:rsidR="008C4354">
        <w:t>,</w:t>
      </w:r>
      <w:r>
        <w:t xml:space="preserve"> </w:t>
      </w:r>
      <w:r w:rsidR="008C4354">
        <w:t>“</w:t>
      </w:r>
      <w:r>
        <w:t xml:space="preserve">Realism in contemporary </w:t>
      </w:r>
      <w:proofErr w:type="spellStart"/>
      <w:r>
        <w:t>organisation</w:t>
      </w:r>
      <w:proofErr w:type="spellEnd"/>
      <w:r>
        <w:t xml:space="preserve"> and management studies</w:t>
      </w:r>
      <w:r w:rsidR="008C4354">
        <w:t>”,</w:t>
      </w:r>
      <w:r>
        <w:t xml:space="preserve"> In </w:t>
      </w:r>
      <w:proofErr w:type="spellStart"/>
      <w:r>
        <w:t>Ackroyd</w:t>
      </w:r>
      <w:proofErr w:type="spellEnd"/>
      <w:r>
        <w:t>, S. and Fleetwood, S.</w:t>
      </w:r>
      <w:r w:rsidR="000402E3">
        <w:t>,</w:t>
      </w:r>
      <w:r>
        <w:t xml:space="preserve"> (</w:t>
      </w:r>
      <w:proofErr w:type="spellStart"/>
      <w:r>
        <w:t>Eds</w:t>
      </w:r>
      <w:proofErr w:type="spellEnd"/>
      <w:r>
        <w:t xml:space="preserve">) </w:t>
      </w:r>
      <w:r>
        <w:rPr>
          <w:i/>
        </w:rPr>
        <w:t xml:space="preserve">Realist Perspectives on Management and </w:t>
      </w:r>
      <w:proofErr w:type="spellStart"/>
      <w:r>
        <w:rPr>
          <w:i/>
        </w:rPr>
        <w:t>Organisations</w:t>
      </w:r>
      <w:proofErr w:type="spellEnd"/>
      <w:r>
        <w:rPr>
          <w:i/>
        </w:rPr>
        <w:t>.</w:t>
      </w:r>
      <w:proofErr w:type="gramEnd"/>
      <w:r>
        <w:rPr>
          <w:i/>
        </w:rPr>
        <w:t xml:space="preserve"> </w:t>
      </w:r>
      <w:r>
        <w:t>Routledge, London, pp. 3-25.</w:t>
      </w:r>
      <w:r w:rsidR="00CE5EBD">
        <w:t xml:space="preserve"> </w:t>
      </w:r>
      <w:r w:rsidR="000402E3">
        <w:t xml:space="preserve"> </w:t>
      </w:r>
    </w:p>
    <w:p w:rsidR="00E31CE8" w:rsidRDefault="00E31CE8" w:rsidP="004B73EE">
      <w:pPr>
        <w:ind w:right="26"/>
        <w:jc w:val="both"/>
      </w:pPr>
    </w:p>
    <w:p w:rsidR="00E31CE8" w:rsidRDefault="00E31CE8" w:rsidP="004B73EE">
      <w:pPr>
        <w:ind w:right="26"/>
        <w:jc w:val="both"/>
      </w:pPr>
      <w:r w:rsidRPr="00CC7A8A">
        <w:t xml:space="preserve">Adams, A., </w:t>
      </w:r>
      <w:proofErr w:type="spellStart"/>
      <w:r w:rsidRPr="00CC7A8A">
        <w:t>Madhaven</w:t>
      </w:r>
      <w:proofErr w:type="spellEnd"/>
      <w:r w:rsidRPr="00CC7A8A">
        <w:t xml:space="preserve">, S. and Simon, D. (2006), “Measuring social networks cross-culturally”, </w:t>
      </w:r>
      <w:r w:rsidRPr="00CC7A8A">
        <w:rPr>
          <w:i/>
        </w:rPr>
        <w:t xml:space="preserve">Social Networks, </w:t>
      </w:r>
      <w:r w:rsidRPr="00CC7A8A">
        <w:t>Vol.</w:t>
      </w:r>
      <w:r>
        <w:t xml:space="preserve"> </w:t>
      </w:r>
      <w:r w:rsidRPr="00CC7A8A">
        <w:t>28, pp. 363-376</w:t>
      </w:r>
      <w:r>
        <w:t xml:space="preserve"> </w:t>
      </w:r>
    </w:p>
    <w:p w:rsidR="008C4354" w:rsidRDefault="008C4354" w:rsidP="004B73EE">
      <w:pPr>
        <w:ind w:right="26"/>
        <w:jc w:val="both"/>
      </w:pPr>
    </w:p>
    <w:p w:rsidR="008C4354" w:rsidRDefault="008C4354" w:rsidP="004B73EE">
      <w:pPr>
        <w:ind w:right="26"/>
        <w:jc w:val="both"/>
      </w:pPr>
      <w:r>
        <w:t xml:space="preserve">Adler, S. (2001), “Market, Hierarchy, and Trust: The Knowledge Economy and the Future of Capitalism”, </w:t>
      </w:r>
      <w:r>
        <w:rPr>
          <w:i/>
        </w:rPr>
        <w:t xml:space="preserve">Organization Science, </w:t>
      </w:r>
      <w:r>
        <w:t xml:space="preserve">Vol. </w:t>
      </w:r>
      <w:r w:rsidRPr="00723CBD">
        <w:t>12</w:t>
      </w:r>
      <w:r>
        <w:t>, pp. 215-234.</w:t>
      </w:r>
    </w:p>
    <w:p w:rsidR="008C4354" w:rsidRDefault="008C4354" w:rsidP="004B73EE">
      <w:pPr>
        <w:ind w:right="26"/>
        <w:jc w:val="both"/>
      </w:pPr>
    </w:p>
    <w:p w:rsidR="00694A0D" w:rsidRDefault="008C4354" w:rsidP="004B73EE">
      <w:pPr>
        <w:ind w:right="26"/>
        <w:jc w:val="both"/>
      </w:pPr>
      <w:r>
        <w:t xml:space="preserve">Adler, </w:t>
      </w:r>
      <w:r w:rsidRPr="00C41621">
        <w:t>P</w:t>
      </w:r>
      <w:r>
        <w:t xml:space="preserve">. and Kwon, </w:t>
      </w:r>
      <w:r w:rsidRPr="00C41621">
        <w:t xml:space="preserve">S. </w:t>
      </w:r>
      <w:r>
        <w:t>(</w:t>
      </w:r>
      <w:r w:rsidRPr="00C41621">
        <w:t>2002</w:t>
      </w:r>
      <w:r>
        <w:t>),</w:t>
      </w:r>
      <w:r w:rsidRPr="00C41621">
        <w:t xml:space="preserve"> </w:t>
      </w:r>
      <w:r>
        <w:t xml:space="preserve">“Social Capital: Prospects for a New Concept”, </w:t>
      </w:r>
      <w:r>
        <w:rPr>
          <w:i/>
        </w:rPr>
        <w:t xml:space="preserve">Academy of Management Review, </w:t>
      </w:r>
      <w:r>
        <w:t xml:space="preserve">Vol. </w:t>
      </w:r>
      <w:r w:rsidRPr="00E76581">
        <w:t>27</w:t>
      </w:r>
      <w:r>
        <w:t>, pp. 17-40.</w:t>
      </w:r>
    </w:p>
    <w:p w:rsidR="007E074A" w:rsidRDefault="007E074A" w:rsidP="004B73EE">
      <w:pPr>
        <w:ind w:right="26"/>
        <w:jc w:val="both"/>
      </w:pPr>
    </w:p>
    <w:p w:rsidR="007E074A" w:rsidRPr="007E074A" w:rsidRDefault="007E074A" w:rsidP="004B73EE">
      <w:pPr>
        <w:ind w:right="26"/>
        <w:jc w:val="both"/>
      </w:pPr>
      <w:proofErr w:type="spellStart"/>
      <w:r>
        <w:t>Afuah</w:t>
      </w:r>
      <w:proofErr w:type="spellEnd"/>
      <w:r>
        <w:t xml:space="preserve">, A. (2013), “Are Network Effects Really All About Size? The Role </w:t>
      </w:r>
      <w:proofErr w:type="gramStart"/>
      <w:r>
        <w:t>Of</w:t>
      </w:r>
      <w:proofErr w:type="gramEnd"/>
      <w:r>
        <w:t xml:space="preserve"> Structure And Conduct”, </w:t>
      </w:r>
      <w:r>
        <w:rPr>
          <w:i/>
        </w:rPr>
        <w:t xml:space="preserve">Strategic Management Journal, </w:t>
      </w:r>
      <w:r>
        <w:t xml:space="preserve">Vol. 34, pp. 257-273.  </w:t>
      </w:r>
    </w:p>
    <w:p w:rsidR="00FD6833" w:rsidRDefault="00FD6833" w:rsidP="004B73EE">
      <w:pPr>
        <w:ind w:right="26"/>
        <w:jc w:val="both"/>
      </w:pPr>
    </w:p>
    <w:p w:rsidR="00FD6833" w:rsidRPr="00620A77" w:rsidRDefault="00FD6833" w:rsidP="004B73EE">
      <w:pPr>
        <w:ind w:right="26"/>
        <w:jc w:val="both"/>
      </w:pPr>
      <w:proofErr w:type="gramStart"/>
      <w:r>
        <w:t xml:space="preserve">Ahuja, G. (2000), “Collaboration networks, structural holes and innovation”, </w:t>
      </w:r>
      <w:r>
        <w:rPr>
          <w:i/>
        </w:rPr>
        <w:t xml:space="preserve">Administrative Science Quarterly, </w:t>
      </w:r>
      <w:r>
        <w:t>Vol. 45, pp. 425-455.</w:t>
      </w:r>
      <w:proofErr w:type="gramEnd"/>
      <w:r>
        <w:t xml:space="preserve">            </w:t>
      </w:r>
    </w:p>
    <w:p w:rsidR="00FD6833" w:rsidRDefault="00FD6833" w:rsidP="004B73EE">
      <w:pPr>
        <w:ind w:right="26"/>
        <w:jc w:val="both"/>
      </w:pPr>
    </w:p>
    <w:p w:rsidR="00FD6833" w:rsidRDefault="007B68B8" w:rsidP="004B73EE">
      <w:pPr>
        <w:ind w:right="26"/>
        <w:jc w:val="both"/>
      </w:pPr>
      <w:proofErr w:type="spellStart"/>
      <w:proofErr w:type="gramStart"/>
      <w:r w:rsidRPr="007C0BDA">
        <w:t>Agndal</w:t>
      </w:r>
      <w:proofErr w:type="spellEnd"/>
      <w:r w:rsidRPr="007C0BDA">
        <w:t xml:space="preserve">, </w:t>
      </w:r>
      <w:r w:rsidR="00FD6833" w:rsidRPr="007C0BDA">
        <w:t>H</w:t>
      </w:r>
      <w:r w:rsidRPr="007C0BDA">
        <w:t>.</w:t>
      </w:r>
      <w:r w:rsidR="00FD6833" w:rsidRPr="007C0BDA">
        <w:t xml:space="preserve">, </w:t>
      </w:r>
      <w:proofErr w:type="spellStart"/>
      <w:r w:rsidR="00FD6833" w:rsidRPr="007C0BDA">
        <w:t>Chetty</w:t>
      </w:r>
      <w:proofErr w:type="spellEnd"/>
      <w:r w:rsidRPr="007C0BDA">
        <w:t>,</w:t>
      </w:r>
      <w:r w:rsidR="00FD6833" w:rsidRPr="007C0BDA">
        <w:t xml:space="preserve"> S, Wilson</w:t>
      </w:r>
      <w:r w:rsidRPr="007C0BDA">
        <w:t>,</w:t>
      </w:r>
      <w:r w:rsidR="00FD6833" w:rsidRPr="007C0BDA">
        <w:t xml:space="preserve"> H</w:t>
      </w:r>
      <w:r w:rsidRPr="007C0BDA">
        <w:t>.</w:t>
      </w:r>
      <w:r w:rsidR="00FD6833" w:rsidRPr="007C0BDA">
        <w:t xml:space="preserve"> (2008)</w:t>
      </w:r>
      <w:r w:rsidRPr="007C0BDA">
        <w:t>,</w:t>
      </w:r>
      <w:r w:rsidR="00FD6833" w:rsidRPr="007C0BDA">
        <w:t xml:space="preserve"> </w:t>
      </w:r>
      <w:r w:rsidRPr="007C0BDA">
        <w:t>“</w:t>
      </w:r>
      <w:r w:rsidR="00FD6833" w:rsidRPr="007C0BDA">
        <w:t>Social capital dy</w:t>
      </w:r>
      <w:r w:rsidRPr="007C0BDA">
        <w:t>namics and foreign market entry”</w:t>
      </w:r>
      <w:r w:rsidR="00FD6833" w:rsidRPr="007C0BDA">
        <w:t xml:space="preserve"> </w:t>
      </w:r>
      <w:r w:rsidR="00FD6833" w:rsidRPr="007C0BDA">
        <w:rPr>
          <w:i/>
        </w:rPr>
        <w:t>International Business Review</w:t>
      </w:r>
      <w:r w:rsidR="00E31CE8" w:rsidRPr="007C0BDA">
        <w:t xml:space="preserve">, </w:t>
      </w:r>
      <w:r w:rsidRPr="007C0BDA">
        <w:t xml:space="preserve">Vol. 17 No. 6, pp. </w:t>
      </w:r>
      <w:r w:rsidR="00FD6833" w:rsidRPr="007C0BDA">
        <w:t>663-675.</w:t>
      </w:r>
      <w:proofErr w:type="gramEnd"/>
    </w:p>
    <w:p w:rsidR="000402E3" w:rsidRDefault="000402E3" w:rsidP="004B73EE">
      <w:pPr>
        <w:ind w:right="26"/>
        <w:jc w:val="both"/>
      </w:pPr>
    </w:p>
    <w:p w:rsidR="000402E3" w:rsidRPr="007C0BDA" w:rsidRDefault="00D201E0" w:rsidP="004B73EE">
      <w:pPr>
        <w:jc w:val="both"/>
      </w:pPr>
      <w:r>
        <w:t>Al-</w:t>
      </w:r>
      <w:proofErr w:type="spellStart"/>
      <w:r>
        <w:t>Amoudi</w:t>
      </w:r>
      <w:proofErr w:type="spellEnd"/>
      <w:r>
        <w:t>, A. and Wi</w:t>
      </w:r>
      <w:r w:rsidR="000402E3" w:rsidRPr="00E82E40">
        <w:t>llmott, H. (2011)</w:t>
      </w:r>
      <w:r w:rsidR="000402E3">
        <w:t>, “</w:t>
      </w:r>
      <w:r w:rsidR="000402E3" w:rsidRPr="00E82E40">
        <w:t>Where Constructionism and Critical Realism</w:t>
      </w:r>
      <w:r w:rsidR="000402E3">
        <w:t xml:space="preserve"> </w:t>
      </w:r>
      <w:r w:rsidR="000402E3" w:rsidRPr="00E82E40">
        <w:t>Converge: Interrogating the Domain of Epistemological Relativism’, Organization Studies</w:t>
      </w:r>
      <w:r w:rsidR="000402E3">
        <w:t>”</w:t>
      </w:r>
      <w:r w:rsidR="000402E3" w:rsidRPr="00E82E40">
        <w:t xml:space="preserve">, </w:t>
      </w:r>
      <w:r w:rsidR="000402E3">
        <w:t xml:space="preserve">Vol. 32 No. </w:t>
      </w:r>
      <w:r w:rsidR="000402E3" w:rsidRPr="00E82E40">
        <w:t xml:space="preserve">1, </w:t>
      </w:r>
      <w:r w:rsidR="000402E3">
        <w:t xml:space="preserve">pp. </w:t>
      </w:r>
      <w:r w:rsidR="000402E3" w:rsidRPr="00E82E40">
        <w:t>27-46.</w:t>
      </w:r>
      <w:r w:rsidR="000402E3">
        <w:t xml:space="preserve"> </w:t>
      </w:r>
    </w:p>
    <w:p w:rsidR="00694A0D" w:rsidRDefault="00694A0D" w:rsidP="004B73EE">
      <w:pPr>
        <w:jc w:val="both"/>
        <w:rPr>
          <w:rFonts w:cs="Calibri"/>
          <w:color w:val="FF0000"/>
        </w:rPr>
      </w:pPr>
    </w:p>
    <w:p w:rsidR="00EA3228" w:rsidRDefault="00EA3228" w:rsidP="004B73EE">
      <w:pPr>
        <w:jc w:val="both"/>
        <w:rPr>
          <w:rFonts w:cs="Calibri"/>
        </w:rPr>
      </w:pPr>
      <w:r w:rsidRPr="005121C6">
        <w:rPr>
          <w:rFonts w:cs="Calibri"/>
        </w:rPr>
        <w:t>Aldrich, H., Rosen, B. and Woodward, W. (1987)</w:t>
      </w:r>
      <w:r w:rsidR="005121C6" w:rsidRPr="005121C6">
        <w:rPr>
          <w:rFonts w:cs="Calibri"/>
        </w:rPr>
        <w:t>,</w:t>
      </w:r>
      <w:r w:rsidRPr="005121C6">
        <w:rPr>
          <w:rFonts w:cs="Calibri"/>
        </w:rPr>
        <w:t xml:space="preserve"> </w:t>
      </w:r>
      <w:proofErr w:type="gramStart"/>
      <w:r w:rsidRPr="005121C6">
        <w:rPr>
          <w:rFonts w:cs="Calibri"/>
          <w:i/>
        </w:rPr>
        <w:t>The</w:t>
      </w:r>
      <w:proofErr w:type="gramEnd"/>
      <w:r w:rsidRPr="005121C6">
        <w:rPr>
          <w:rFonts w:cs="Calibri"/>
          <w:i/>
        </w:rPr>
        <w:t xml:space="preserve"> impact of social networks on business </w:t>
      </w:r>
      <w:proofErr w:type="spellStart"/>
      <w:r w:rsidRPr="005121C6">
        <w:rPr>
          <w:rFonts w:cs="Calibri"/>
          <w:i/>
        </w:rPr>
        <w:t>foundings</w:t>
      </w:r>
      <w:proofErr w:type="spellEnd"/>
      <w:r w:rsidRPr="005121C6">
        <w:rPr>
          <w:rFonts w:cs="Calibri"/>
          <w:i/>
        </w:rPr>
        <w:t xml:space="preserve"> and profit: A longitudinal study,</w:t>
      </w:r>
      <w:r w:rsidRPr="005121C6">
        <w:rPr>
          <w:rFonts w:cs="Calibri"/>
        </w:rPr>
        <w:t xml:space="preserve"> translated by Babson College</w:t>
      </w:r>
      <w:r w:rsidR="005121C6" w:rsidRPr="005121C6">
        <w:rPr>
          <w:rFonts w:cs="Calibri"/>
        </w:rPr>
        <w:t>, Wellesley, MA</w:t>
      </w:r>
      <w:r w:rsidRPr="005121C6">
        <w:rPr>
          <w:rFonts w:cs="Calibri"/>
        </w:rPr>
        <w:t>:</w:t>
      </w:r>
      <w:r w:rsidRPr="005121C6">
        <w:rPr>
          <w:rFonts w:cs="Calibri"/>
          <w:i/>
        </w:rPr>
        <w:t xml:space="preserve"> </w:t>
      </w:r>
      <w:r w:rsidRPr="005121C6">
        <w:rPr>
          <w:rFonts w:cs="Calibri"/>
        </w:rPr>
        <w:t xml:space="preserve"> </w:t>
      </w:r>
      <w:r w:rsidR="005121C6" w:rsidRPr="005121C6">
        <w:rPr>
          <w:rFonts w:cs="Calibri"/>
        </w:rPr>
        <w:t xml:space="preserve">pp. </w:t>
      </w:r>
      <w:r w:rsidRPr="005121C6">
        <w:rPr>
          <w:rFonts w:cs="Calibri"/>
        </w:rPr>
        <w:t>154-168.</w:t>
      </w:r>
    </w:p>
    <w:p w:rsidR="00781F76" w:rsidRDefault="00781F76" w:rsidP="004B73EE">
      <w:pPr>
        <w:jc w:val="both"/>
        <w:rPr>
          <w:rFonts w:cs="Calibri"/>
        </w:rPr>
      </w:pPr>
    </w:p>
    <w:p w:rsidR="00781F76" w:rsidRDefault="00781F76" w:rsidP="004B73EE">
      <w:pPr>
        <w:jc w:val="both"/>
        <w:rPr>
          <w:rFonts w:cs="Calibri"/>
        </w:rPr>
      </w:pPr>
      <w:r>
        <w:rPr>
          <w:rFonts w:cs="Calibri"/>
        </w:rPr>
        <w:t xml:space="preserve">Alvarez, S.A. and Barney, J.B. (2010), “Entrepreneurship and Epistemology: The Philosophical Underpinnings of the Study of Entrepreneurial Opportunities”, </w:t>
      </w:r>
      <w:r>
        <w:rPr>
          <w:rFonts w:cs="Calibri"/>
          <w:i/>
        </w:rPr>
        <w:t xml:space="preserve">Academy of Management Annals, </w:t>
      </w:r>
      <w:r>
        <w:rPr>
          <w:rFonts w:cs="Calibri"/>
        </w:rPr>
        <w:t xml:space="preserve">Vol. 4, pp. 557-583. </w:t>
      </w:r>
    </w:p>
    <w:p w:rsidR="00781F76" w:rsidRDefault="00781F76" w:rsidP="004B73EE">
      <w:pPr>
        <w:jc w:val="both"/>
        <w:rPr>
          <w:rFonts w:cs="Calibri"/>
        </w:rPr>
      </w:pPr>
    </w:p>
    <w:p w:rsidR="00781F76" w:rsidRPr="000E0F0F" w:rsidRDefault="00781F76" w:rsidP="004B73EE">
      <w:pPr>
        <w:jc w:val="both"/>
        <w:rPr>
          <w:rFonts w:cs="Calibri"/>
        </w:rPr>
      </w:pPr>
      <w:r>
        <w:rPr>
          <w:rFonts w:cs="Calibri"/>
        </w:rPr>
        <w:t xml:space="preserve">Alvarez, S.A., Barney, J.B., McBride, R. and </w:t>
      </w:r>
      <w:proofErr w:type="spellStart"/>
      <w:r>
        <w:rPr>
          <w:rFonts w:cs="Calibri"/>
        </w:rPr>
        <w:t>Wuebker</w:t>
      </w:r>
      <w:proofErr w:type="spellEnd"/>
      <w:r>
        <w:rPr>
          <w:rFonts w:cs="Calibri"/>
        </w:rPr>
        <w:t>, R. (2014), “</w:t>
      </w:r>
      <w:r w:rsidR="000E0F0F">
        <w:rPr>
          <w:rFonts w:cs="Calibri"/>
        </w:rPr>
        <w:t xml:space="preserve">Realism in the Study of Entrepreneurship”, </w:t>
      </w:r>
      <w:r w:rsidR="000E0F0F">
        <w:rPr>
          <w:rFonts w:cs="Calibri"/>
          <w:i/>
        </w:rPr>
        <w:t xml:space="preserve">Academy of Management Review, </w:t>
      </w:r>
      <w:r w:rsidR="000E0F0F">
        <w:rPr>
          <w:rFonts w:cs="Calibri"/>
        </w:rPr>
        <w:t xml:space="preserve">Vol. 39 No. 2, pp. 227-233.  </w:t>
      </w:r>
    </w:p>
    <w:p w:rsidR="00052EFE" w:rsidRDefault="00052EFE" w:rsidP="004B73EE">
      <w:pPr>
        <w:jc w:val="both"/>
        <w:rPr>
          <w:rFonts w:cs="Calibri"/>
        </w:rPr>
      </w:pPr>
    </w:p>
    <w:p w:rsidR="00052EFE" w:rsidRPr="00052EFE" w:rsidRDefault="00052EFE" w:rsidP="004B73EE">
      <w:pPr>
        <w:jc w:val="both"/>
        <w:rPr>
          <w:rFonts w:cs="Calibri"/>
        </w:rPr>
      </w:pPr>
      <w:proofErr w:type="spellStart"/>
      <w:proofErr w:type="gramStart"/>
      <w:r>
        <w:rPr>
          <w:rFonts w:cs="Calibri"/>
        </w:rPr>
        <w:t>Alvesson</w:t>
      </w:r>
      <w:proofErr w:type="spellEnd"/>
      <w:r>
        <w:rPr>
          <w:rFonts w:cs="Calibri"/>
        </w:rPr>
        <w:t xml:space="preserve">, M. Sandberg, J. (2011), “Generating Research Questions Through </w:t>
      </w:r>
      <w:proofErr w:type="spellStart"/>
      <w:r>
        <w:rPr>
          <w:rFonts w:cs="Calibri"/>
        </w:rPr>
        <w:t>Problematization</w:t>
      </w:r>
      <w:proofErr w:type="spellEnd"/>
      <w:r>
        <w:rPr>
          <w:rFonts w:cs="Calibri"/>
        </w:rPr>
        <w:t xml:space="preserve">”, </w:t>
      </w:r>
      <w:r>
        <w:rPr>
          <w:rFonts w:cs="Calibri"/>
          <w:i/>
        </w:rPr>
        <w:t xml:space="preserve">Academy of Management Review, </w:t>
      </w:r>
      <w:r>
        <w:rPr>
          <w:rFonts w:cs="Calibri"/>
        </w:rPr>
        <w:t>Vol. 36 No. 2, pp. 247-271.</w:t>
      </w:r>
      <w:proofErr w:type="gramEnd"/>
      <w:r>
        <w:rPr>
          <w:rFonts w:cs="Calibri"/>
        </w:rPr>
        <w:t xml:space="preserve"> </w:t>
      </w:r>
    </w:p>
    <w:p w:rsidR="008B4BAF" w:rsidRDefault="008B4BAF" w:rsidP="004B73EE">
      <w:pPr>
        <w:jc w:val="both"/>
        <w:rPr>
          <w:rFonts w:cs="Calibri"/>
          <w:color w:val="FF0000"/>
        </w:rPr>
      </w:pPr>
    </w:p>
    <w:p w:rsidR="00BD3E8F" w:rsidRDefault="00BD3E8F" w:rsidP="004B73EE">
      <w:pPr>
        <w:ind w:right="26"/>
        <w:jc w:val="both"/>
      </w:pPr>
      <w:r>
        <w:lastRenderedPageBreak/>
        <w:t xml:space="preserve">Anderson, A.R. and Jack, S.L. (2002), “The articulation of social capital in entrepreneurial networks: </w:t>
      </w:r>
      <w:proofErr w:type="gramStart"/>
      <w:r>
        <w:t>a glue</w:t>
      </w:r>
      <w:proofErr w:type="gramEnd"/>
      <w:r>
        <w:t xml:space="preserve"> or a lubricant?” </w:t>
      </w:r>
      <w:r>
        <w:rPr>
          <w:i/>
        </w:rPr>
        <w:t xml:space="preserve">Entrepreneurship &amp; Regional Development, </w:t>
      </w:r>
      <w:r>
        <w:t xml:space="preserve">Vol. </w:t>
      </w:r>
      <w:r w:rsidRPr="000B0FD2">
        <w:t>14</w:t>
      </w:r>
      <w:r>
        <w:t xml:space="preserve">, pp. 193-210. </w:t>
      </w:r>
    </w:p>
    <w:p w:rsidR="00BD3E8F" w:rsidRDefault="00BD3E8F" w:rsidP="004B73EE">
      <w:pPr>
        <w:ind w:right="26"/>
        <w:jc w:val="both"/>
      </w:pPr>
    </w:p>
    <w:p w:rsidR="00E469DF" w:rsidRDefault="008B4BAF" w:rsidP="004B73EE">
      <w:pPr>
        <w:ind w:right="26"/>
        <w:jc w:val="both"/>
      </w:pPr>
      <w:r w:rsidRPr="00CC7A8A">
        <w:t xml:space="preserve">Anderson, A. and Miller, C. (2003), “Class matters: human and social capital in the entrepreneurial process”, </w:t>
      </w:r>
      <w:r w:rsidRPr="00CC7A8A">
        <w:rPr>
          <w:i/>
        </w:rPr>
        <w:t xml:space="preserve">Journal of Socio-Economics, </w:t>
      </w:r>
      <w:r w:rsidRPr="00CC7A8A">
        <w:t>Vol.</w:t>
      </w:r>
      <w:r>
        <w:t xml:space="preserve"> </w:t>
      </w:r>
      <w:r w:rsidR="00BD3E8F">
        <w:t>32, pp. 17-36</w:t>
      </w:r>
      <w:r w:rsidR="00E469DF">
        <w:t>.</w:t>
      </w:r>
    </w:p>
    <w:p w:rsidR="00E469DF" w:rsidRDefault="00E469DF" w:rsidP="004B73EE">
      <w:pPr>
        <w:ind w:right="26"/>
        <w:jc w:val="both"/>
      </w:pPr>
    </w:p>
    <w:p w:rsidR="00C9030A" w:rsidRDefault="00E469DF" w:rsidP="004B73EE">
      <w:pPr>
        <w:ind w:right="26"/>
        <w:jc w:val="both"/>
      </w:pPr>
      <w:r w:rsidRPr="00975673">
        <w:t>Anderson, A</w:t>
      </w:r>
      <w:r>
        <w:t>., Park, J. and Jack, S. (2007), “</w:t>
      </w:r>
      <w:r w:rsidRPr="00975673">
        <w:t>Entrepreneurial Social Capital: Conceptualizing Social Capital in New Hig</w:t>
      </w:r>
      <w:r>
        <w:t>h-Tech Firms”,</w:t>
      </w:r>
      <w:r w:rsidRPr="00975673">
        <w:t xml:space="preserve"> </w:t>
      </w:r>
      <w:r w:rsidRPr="00975673">
        <w:rPr>
          <w:i/>
        </w:rPr>
        <w:t>International Small Business Journal</w:t>
      </w:r>
      <w:r>
        <w:rPr>
          <w:i/>
        </w:rPr>
        <w:t>,</w:t>
      </w:r>
      <w:r w:rsidRPr="00975673">
        <w:rPr>
          <w:i/>
        </w:rPr>
        <w:t xml:space="preserve"> </w:t>
      </w:r>
      <w:r>
        <w:t>Vol. 25 No. 3, pp.</w:t>
      </w:r>
      <w:r w:rsidRPr="00975673">
        <w:t xml:space="preserve"> 245-272.</w:t>
      </w:r>
    </w:p>
    <w:p w:rsidR="00B1193C" w:rsidRDefault="00B1193C" w:rsidP="004B73EE">
      <w:pPr>
        <w:ind w:right="26"/>
        <w:jc w:val="both"/>
      </w:pPr>
    </w:p>
    <w:p w:rsidR="007417E1" w:rsidRDefault="00B1193C" w:rsidP="004B73EE">
      <w:pPr>
        <w:ind w:right="26"/>
        <w:jc w:val="both"/>
      </w:pPr>
      <w:r>
        <w:t xml:space="preserve">Archer, M.S. (1995), </w:t>
      </w:r>
      <w:r>
        <w:rPr>
          <w:i/>
        </w:rPr>
        <w:t xml:space="preserve">Realist Social Theory: The Morphogenetic Approach, </w:t>
      </w:r>
      <w:r>
        <w:t xml:space="preserve">Cambridge University Press, </w:t>
      </w:r>
      <w:r w:rsidR="00340E13">
        <w:t>Cambridge</w:t>
      </w:r>
      <w:r>
        <w:t>.</w:t>
      </w:r>
    </w:p>
    <w:p w:rsidR="007417E1" w:rsidRDefault="007417E1" w:rsidP="004B73EE">
      <w:pPr>
        <w:ind w:right="26"/>
        <w:jc w:val="both"/>
      </w:pPr>
    </w:p>
    <w:p w:rsidR="00B1193C" w:rsidRDefault="007417E1" w:rsidP="004B73EE">
      <w:pPr>
        <w:ind w:right="26"/>
        <w:jc w:val="both"/>
      </w:pPr>
      <w:r>
        <w:t>Archer, M.S. (2000), “For structure: its reality, properties and powers</w:t>
      </w:r>
      <w:r w:rsidR="00781F76">
        <w:t>: A reply to Anthony King</w:t>
      </w:r>
      <w:r>
        <w:t xml:space="preserve">”, </w:t>
      </w:r>
      <w:r>
        <w:rPr>
          <w:i/>
        </w:rPr>
        <w:t xml:space="preserve">Sociological Review, </w:t>
      </w:r>
      <w:r>
        <w:t>Vol. 48</w:t>
      </w:r>
      <w:r w:rsidR="00781F76">
        <w:t xml:space="preserve"> No. 3</w:t>
      </w:r>
      <w:r>
        <w:t xml:space="preserve">, pp. 464-472.              </w:t>
      </w:r>
      <w:r w:rsidR="00527FAB">
        <w:t xml:space="preserve">    </w:t>
      </w:r>
      <w:r w:rsidR="00B1193C">
        <w:t xml:space="preserve">  </w:t>
      </w:r>
      <w:r w:rsidR="00B1193C">
        <w:rPr>
          <w:i/>
        </w:rPr>
        <w:t xml:space="preserve"> </w:t>
      </w:r>
      <w:r w:rsidR="00B1193C">
        <w:t xml:space="preserve"> </w:t>
      </w:r>
    </w:p>
    <w:p w:rsidR="00C9030A" w:rsidRDefault="00C9030A" w:rsidP="004B73EE">
      <w:pPr>
        <w:ind w:right="26"/>
        <w:jc w:val="both"/>
      </w:pPr>
    </w:p>
    <w:p w:rsidR="00B1193C" w:rsidRDefault="00C9030A" w:rsidP="004B73EE">
      <w:pPr>
        <w:ind w:right="26"/>
        <w:jc w:val="both"/>
      </w:pPr>
      <w:proofErr w:type="spellStart"/>
      <w:r>
        <w:t>Audretsch</w:t>
      </w:r>
      <w:proofErr w:type="spellEnd"/>
      <w:r>
        <w:t xml:space="preserve">, D., Aldridge, T. and Sanders, M. (2011), “Social capital building and new business formation: A case study in Silicon Valley”, </w:t>
      </w:r>
      <w:r>
        <w:rPr>
          <w:i/>
        </w:rPr>
        <w:t xml:space="preserve">International Small Business Journal, </w:t>
      </w:r>
      <w:r>
        <w:t>Vol. 29 No. 2, pp. 152-169.</w:t>
      </w:r>
    </w:p>
    <w:p w:rsidR="008B4BAF" w:rsidRPr="008B4BAF" w:rsidRDefault="00C9030A" w:rsidP="004B73EE">
      <w:pPr>
        <w:ind w:right="26"/>
        <w:jc w:val="both"/>
      </w:pPr>
      <w:r>
        <w:t xml:space="preserve"> </w:t>
      </w:r>
      <w:r w:rsidR="008B4BAF">
        <w:t xml:space="preserve"> </w:t>
      </w:r>
    </w:p>
    <w:p w:rsidR="00710A1F" w:rsidRPr="00710A1F" w:rsidRDefault="00710A1F" w:rsidP="004B73EE">
      <w:pPr>
        <w:ind w:right="26"/>
        <w:jc w:val="both"/>
      </w:pPr>
      <w:proofErr w:type="spellStart"/>
      <w:r w:rsidRPr="00CC7A8A">
        <w:t>Barbieri</w:t>
      </w:r>
      <w:proofErr w:type="spellEnd"/>
      <w:r w:rsidRPr="00CC7A8A">
        <w:t xml:space="preserve">, P. (2003), “Social Capital and Self-Employment: A Network Analysis Experiment and Several Considerations”, </w:t>
      </w:r>
      <w:r w:rsidRPr="00CC7A8A">
        <w:rPr>
          <w:i/>
        </w:rPr>
        <w:t>International Sociology</w:t>
      </w:r>
      <w:r w:rsidRPr="00CC7A8A">
        <w:t>, Vol.</w:t>
      </w:r>
      <w:r>
        <w:t xml:space="preserve"> </w:t>
      </w:r>
      <w:r w:rsidRPr="00CC7A8A">
        <w:t>18 No.</w:t>
      </w:r>
      <w:r>
        <w:t xml:space="preserve"> </w:t>
      </w:r>
      <w:r w:rsidRPr="00CC7A8A">
        <w:t xml:space="preserve">4, pp. 681-701. </w:t>
      </w:r>
    </w:p>
    <w:p w:rsidR="001A02D2" w:rsidRDefault="001A02D2" w:rsidP="004B73EE">
      <w:pPr>
        <w:jc w:val="both"/>
        <w:rPr>
          <w:rFonts w:cs="Calibri"/>
          <w:color w:val="FF0000"/>
        </w:rPr>
      </w:pPr>
    </w:p>
    <w:p w:rsidR="001A02D2" w:rsidRDefault="001A02D2" w:rsidP="004B73EE">
      <w:pPr>
        <w:ind w:right="26"/>
        <w:jc w:val="both"/>
      </w:pPr>
      <w:proofErr w:type="spellStart"/>
      <w:r>
        <w:t>Batjargal</w:t>
      </w:r>
      <w:proofErr w:type="spellEnd"/>
      <w:r>
        <w:t xml:space="preserve">, B. (2003), “Social Capital and Entrepreneurial Performance in Russia: A Longitudinal Study”, </w:t>
      </w:r>
      <w:r>
        <w:rPr>
          <w:i/>
        </w:rPr>
        <w:t>Organization Studies,</w:t>
      </w:r>
      <w:r w:rsidRPr="005E5884">
        <w:rPr>
          <w:i/>
        </w:rPr>
        <w:t xml:space="preserve"> </w:t>
      </w:r>
      <w:r>
        <w:t xml:space="preserve">Vol. </w:t>
      </w:r>
      <w:r w:rsidRPr="005E5884">
        <w:t>24</w:t>
      </w:r>
      <w:r>
        <w:t>, pp. 535-556.</w:t>
      </w:r>
    </w:p>
    <w:p w:rsidR="00364047" w:rsidRDefault="00364047" w:rsidP="004B73EE">
      <w:pPr>
        <w:ind w:right="26"/>
        <w:jc w:val="both"/>
      </w:pPr>
    </w:p>
    <w:p w:rsidR="00B3699C" w:rsidRDefault="00364047" w:rsidP="004B73EE">
      <w:pPr>
        <w:ind w:right="26"/>
        <w:jc w:val="both"/>
      </w:pPr>
      <w:proofErr w:type="spellStart"/>
      <w:r>
        <w:t>Batjargal</w:t>
      </w:r>
      <w:proofErr w:type="spellEnd"/>
      <w:r>
        <w:t xml:space="preserve">, B. (2007), “Internet entrepreneurship: Social capital, human capital, and performance of Internet ventures in China”, </w:t>
      </w:r>
      <w:r>
        <w:rPr>
          <w:i/>
        </w:rPr>
        <w:t xml:space="preserve">Research Policy, </w:t>
      </w:r>
      <w:r>
        <w:t xml:space="preserve">Vol. </w:t>
      </w:r>
      <w:r w:rsidRPr="003A509B">
        <w:t>36</w:t>
      </w:r>
      <w:r>
        <w:t>, pp. 605-618.</w:t>
      </w:r>
    </w:p>
    <w:p w:rsidR="00BB6B5B" w:rsidRDefault="00BB6B5B" w:rsidP="004B73EE">
      <w:pPr>
        <w:jc w:val="both"/>
        <w:rPr>
          <w:rFonts w:cs="Calibri"/>
          <w:color w:val="FF0000"/>
        </w:rPr>
      </w:pPr>
    </w:p>
    <w:p w:rsidR="00BB6B5B" w:rsidRPr="00BB6B5B" w:rsidRDefault="00BB6B5B" w:rsidP="004B73EE">
      <w:pPr>
        <w:ind w:right="26"/>
        <w:jc w:val="both"/>
      </w:pPr>
      <w:proofErr w:type="gramStart"/>
      <w:r>
        <w:t xml:space="preserve">Benton, T. and </w:t>
      </w:r>
      <w:proofErr w:type="spellStart"/>
      <w:r>
        <w:t>Craib</w:t>
      </w:r>
      <w:proofErr w:type="spellEnd"/>
      <w:r>
        <w:t xml:space="preserve">, I. (2001), </w:t>
      </w:r>
      <w:r>
        <w:rPr>
          <w:i/>
        </w:rPr>
        <w:t xml:space="preserve">Philosophy and Social Science – The Philosophical Foundations of Social Thought, </w:t>
      </w:r>
      <w:r>
        <w:t>Palgrave, Basingstoke.</w:t>
      </w:r>
      <w:proofErr w:type="gramEnd"/>
      <w:r>
        <w:t xml:space="preserve">  </w:t>
      </w:r>
    </w:p>
    <w:p w:rsidR="00481942" w:rsidRDefault="00481942" w:rsidP="004B73EE">
      <w:pPr>
        <w:jc w:val="both"/>
        <w:rPr>
          <w:rFonts w:cs="Calibri"/>
          <w:color w:val="FF0000"/>
        </w:rPr>
      </w:pPr>
    </w:p>
    <w:p w:rsidR="00CA0053" w:rsidRDefault="00481942" w:rsidP="004B73EE">
      <w:pPr>
        <w:jc w:val="both"/>
        <w:rPr>
          <w:rFonts w:cs="Calibri"/>
        </w:rPr>
      </w:pPr>
      <w:r>
        <w:rPr>
          <w:rFonts w:cs="Calibri"/>
        </w:rPr>
        <w:t xml:space="preserve">Berry, F.S., Brower, R.S., Choi, S.O., Goa, W.X., Jang, H.S., Kwon, M. and Word, J. (2004), “Three Traditions of Network Research: What the Public Management Research Agenda Can Learn from Other Research Communities”, </w:t>
      </w:r>
      <w:r>
        <w:rPr>
          <w:rFonts w:cs="Calibri"/>
          <w:i/>
        </w:rPr>
        <w:t xml:space="preserve">Public Administration Review, </w:t>
      </w:r>
      <w:proofErr w:type="spellStart"/>
      <w:r w:rsidR="00E33F24">
        <w:rPr>
          <w:rFonts w:cs="Calibri"/>
        </w:rPr>
        <w:t>Vol</w:t>
      </w:r>
      <w:proofErr w:type="spellEnd"/>
      <w:r w:rsidR="00E33F24">
        <w:rPr>
          <w:rFonts w:cs="Calibri"/>
        </w:rPr>
        <w:t xml:space="preserve"> 64</w:t>
      </w:r>
      <w:r>
        <w:rPr>
          <w:rFonts w:cs="Calibri"/>
        </w:rPr>
        <w:t>, pp. 539-552.</w:t>
      </w:r>
    </w:p>
    <w:p w:rsidR="00CA0053" w:rsidRDefault="00CA0053" w:rsidP="004B73EE">
      <w:pPr>
        <w:jc w:val="both"/>
        <w:rPr>
          <w:rFonts w:cs="Calibri"/>
        </w:rPr>
      </w:pPr>
    </w:p>
    <w:p w:rsidR="00481942" w:rsidRPr="00CA0053" w:rsidRDefault="00D201E0" w:rsidP="004B73EE">
      <w:pPr>
        <w:ind w:right="26"/>
        <w:jc w:val="both"/>
      </w:pPr>
      <w:proofErr w:type="spellStart"/>
      <w:r>
        <w:t>Bhaskar</w:t>
      </w:r>
      <w:proofErr w:type="spellEnd"/>
      <w:r>
        <w:t>, R. (1978</w:t>
      </w:r>
      <w:r w:rsidR="00CA0053">
        <w:t xml:space="preserve">), </w:t>
      </w:r>
      <w:proofErr w:type="gramStart"/>
      <w:r>
        <w:rPr>
          <w:i/>
        </w:rPr>
        <w:t>The</w:t>
      </w:r>
      <w:proofErr w:type="gramEnd"/>
      <w:r>
        <w:rPr>
          <w:i/>
        </w:rPr>
        <w:t xml:space="preserve"> Possibility of Naturalism, </w:t>
      </w:r>
      <w:r>
        <w:t xml:space="preserve">Harvester, London. </w:t>
      </w:r>
    </w:p>
    <w:p w:rsidR="00EA3228" w:rsidRDefault="00EA3228" w:rsidP="004B73EE">
      <w:pPr>
        <w:jc w:val="both"/>
        <w:rPr>
          <w:rFonts w:cs="Calibri"/>
        </w:rPr>
      </w:pPr>
    </w:p>
    <w:p w:rsidR="00EA3228" w:rsidRPr="005121C6" w:rsidRDefault="00B1193C" w:rsidP="004B73EE">
      <w:pPr>
        <w:jc w:val="both"/>
        <w:rPr>
          <w:rFonts w:cs="Calibri"/>
        </w:rPr>
      </w:pPr>
      <w:r>
        <w:rPr>
          <w:rFonts w:cs="Calibri"/>
        </w:rPr>
        <w:t>Birch, D.</w:t>
      </w:r>
      <w:r w:rsidR="00EA3228" w:rsidRPr="005121C6">
        <w:rPr>
          <w:rFonts w:cs="Calibri"/>
        </w:rPr>
        <w:t>L. (1979)</w:t>
      </w:r>
      <w:r w:rsidR="005121C6" w:rsidRPr="005121C6">
        <w:rPr>
          <w:rFonts w:cs="Calibri"/>
        </w:rPr>
        <w:t>,</w:t>
      </w:r>
      <w:r w:rsidR="00EA3228" w:rsidRPr="005121C6">
        <w:rPr>
          <w:rFonts w:cs="Calibri"/>
        </w:rPr>
        <w:t xml:space="preserve"> </w:t>
      </w:r>
      <w:proofErr w:type="gramStart"/>
      <w:r w:rsidR="00EA3228" w:rsidRPr="005121C6">
        <w:rPr>
          <w:rFonts w:cs="Calibri"/>
          <w:i/>
        </w:rPr>
        <w:t>The</w:t>
      </w:r>
      <w:proofErr w:type="gramEnd"/>
      <w:r w:rsidR="00EA3228" w:rsidRPr="005121C6">
        <w:rPr>
          <w:rFonts w:cs="Calibri"/>
          <w:i/>
        </w:rPr>
        <w:t xml:space="preserve"> job generation process: M.I.T. Program on Neighborhood and Regional Change</w:t>
      </w:r>
      <w:r w:rsidR="005121C6" w:rsidRPr="005121C6">
        <w:rPr>
          <w:rFonts w:cs="Calibri"/>
        </w:rPr>
        <w:t>, MIT, Cambridge, MA</w:t>
      </w:r>
      <w:r w:rsidR="00EA3228" w:rsidRPr="005121C6">
        <w:rPr>
          <w:rFonts w:cs="Calibri"/>
        </w:rPr>
        <w:t>.</w:t>
      </w:r>
    </w:p>
    <w:p w:rsidR="00EA3228" w:rsidRDefault="00EA3228" w:rsidP="004B73EE">
      <w:pPr>
        <w:jc w:val="both"/>
        <w:rPr>
          <w:rFonts w:cs="Calibri"/>
        </w:rPr>
      </w:pPr>
    </w:p>
    <w:p w:rsidR="00EA3228" w:rsidRPr="005121C6" w:rsidRDefault="00B1193C" w:rsidP="004B73EE">
      <w:pPr>
        <w:ind w:left="720" w:hanging="720"/>
        <w:jc w:val="both"/>
        <w:rPr>
          <w:rFonts w:cs="Calibri"/>
        </w:rPr>
      </w:pPr>
      <w:r>
        <w:rPr>
          <w:rFonts w:cs="Calibri"/>
        </w:rPr>
        <w:t>Birch, D.</w:t>
      </w:r>
      <w:r w:rsidR="00EA3228" w:rsidRPr="005121C6">
        <w:rPr>
          <w:rFonts w:cs="Calibri"/>
        </w:rPr>
        <w:t>L. (1987)</w:t>
      </w:r>
      <w:r w:rsidR="005121C6" w:rsidRPr="005121C6">
        <w:rPr>
          <w:rFonts w:cs="Calibri"/>
        </w:rPr>
        <w:t>,</w:t>
      </w:r>
      <w:r w:rsidR="00EA3228" w:rsidRPr="005121C6">
        <w:rPr>
          <w:rFonts w:cs="Calibri"/>
        </w:rPr>
        <w:t xml:space="preserve"> </w:t>
      </w:r>
      <w:r w:rsidR="00EA3228" w:rsidRPr="005121C6">
        <w:rPr>
          <w:rFonts w:cs="Calibri"/>
          <w:i/>
        </w:rPr>
        <w:t>Job Creation in America,</w:t>
      </w:r>
      <w:r w:rsidR="005121C6" w:rsidRPr="005121C6">
        <w:rPr>
          <w:rFonts w:cs="Calibri"/>
          <w:i/>
        </w:rPr>
        <w:t xml:space="preserve"> </w:t>
      </w:r>
      <w:r w:rsidR="005121C6" w:rsidRPr="005121C6">
        <w:rPr>
          <w:rFonts w:cs="Calibri"/>
        </w:rPr>
        <w:t>Free Press</w:t>
      </w:r>
      <w:r w:rsidR="00EA3228" w:rsidRPr="005121C6">
        <w:rPr>
          <w:rFonts w:cs="Calibri"/>
        </w:rPr>
        <w:t xml:space="preserve"> London.</w:t>
      </w:r>
    </w:p>
    <w:p w:rsidR="00EA3228" w:rsidRDefault="00EA3228" w:rsidP="004B73EE">
      <w:pPr>
        <w:ind w:left="720" w:hanging="720"/>
        <w:jc w:val="both"/>
        <w:rPr>
          <w:rFonts w:cs="Calibri"/>
        </w:rPr>
      </w:pPr>
    </w:p>
    <w:p w:rsidR="00EA3228" w:rsidRPr="005121C6" w:rsidRDefault="00EA3228" w:rsidP="004B73EE">
      <w:pPr>
        <w:jc w:val="both"/>
        <w:rPr>
          <w:rFonts w:cs="Calibri"/>
        </w:rPr>
      </w:pPr>
      <w:proofErr w:type="spellStart"/>
      <w:proofErr w:type="gramStart"/>
      <w:r w:rsidRPr="005121C6">
        <w:rPr>
          <w:rFonts w:cs="Calibri"/>
        </w:rPr>
        <w:t>Birley</w:t>
      </w:r>
      <w:proofErr w:type="spellEnd"/>
      <w:r w:rsidRPr="005121C6">
        <w:rPr>
          <w:rFonts w:cs="Calibri"/>
        </w:rPr>
        <w:t>, S. (1985)</w:t>
      </w:r>
      <w:r w:rsidR="005121C6" w:rsidRPr="005121C6">
        <w:rPr>
          <w:rFonts w:cs="Calibri"/>
        </w:rPr>
        <w:t>, “</w:t>
      </w:r>
      <w:r w:rsidRPr="005121C6">
        <w:rPr>
          <w:rFonts w:cs="Calibri"/>
        </w:rPr>
        <w:t>The Role of Networks</w:t>
      </w:r>
      <w:r w:rsidR="005121C6" w:rsidRPr="005121C6">
        <w:rPr>
          <w:rFonts w:cs="Calibri"/>
        </w:rPr>
        <w:t xml:space="preserve"> in the Entrepreneurial Process”</w:t>
      </w:r>
      <w:r w:rsidRPr="005121C6">
        <w:rPr>
          <w:rFonts w:cs="Calibri"/>
        </w:rPr>
        <w:t xml:space="preserve">, </w:t>
      </w:r>
      <w:r w:rsidRPr="005121C6">
        <w:rPr>
          <w:rFonts w:cs="Calibri"/>
          <w:i/>
        </w:rPr>
        <w:t>Journal of Business Venturing,</w:t>
      </w:r>
      <w:r w:rsidRPr="005121C6">
        <w:rPr>
          <w:rFonts w:cs="Calibri"/>
        </w:rPr>
        <w:t xml:space="preserve"> </w:t>
      </w:r>
      <w:r w:rsidR="005121C6" w:rsidRPr="005121C6">
        <w:rPr>
          <w:rFonts w:cs="Calibri"/>
        </w:rPr>
        <w:t>Vol. 1 No. 1</w:t>
      </w:r>
      <w:r w:rsidRPr="005121C6">
        <w:rPr>
          <w:rFonts w:cs="Calibri"/>
        </w:rPr>
        <w:t xml:space="preserve">, </w:t>
      </w:r>
      <w:r w:rsidR="005121C6" w:rsidRPr="005121C6">
        <w:rPr>
          <w:rFonts w:cs="Calibri"/>
        </w:rPr>
        <w:t xml:space="preserve">pp. </w:t>
      </w:r>
      <w:r w:rsidRPr="005121C6">
        <w:rPr>
          <w:rFonts w:cs="Calibri"/>
        </w:rPr>
        <w:t>107-117.</w:t>
      </w:r>
      <w:proofErr w:type="gramEnd"/>
    </w:p>
    <w:p w:rsidR="000F70C3" w:rsidRDefault="000F70C3" w:rsidP="004B73EE">
      <w:pPr>
        <w:jc w:val="both"/>
        <w:rPr>
          <w:rFonts w:cs="Calibri"/>
          <w:color w:val="FF0000"/>
        </w:rPr>
      </w:pPr>
    </w:p>
    <w:p w:rsidR="000F70C3" w:rsidRPr="000F70C3" w:rsidRDefault="000F70C3" w:rsidP="004B73EE">
      <w:pPr>
        <w:ind w:right="26"/>
        <w:jc w:val="both"/>
      </w:pPr>
      <w:proofErr w:type="spellStart"/>
      <w:proofErr w:type="gramStart"/>
      <w:r>
        <w:t>Blaikie</w:t>
      </w:r>
      <w:proofErr w:type="spellEnd"/>
      <w:r>
        <w:t xml:space="preserve">, N. (1993) </w:t>
      </w:r>
      <w:r>
        <w:rPr>
          <w:i/>
        </w:rPr>
        <w:t xml:space="preserve">Approaches to Social Inquiry, </w:t>
      </w:r>
      <w:r>
        <w:t>Polity Press, Oxford.</w:t>
      </w:r>
      <w:proofErr w:type="gramEnd"/>
      <w:r>
        <w:t xml:space="preserve"> </w:t>
      </w:r>
    </w:p>
    <w:p w:rsidR="00EA3228" w:rsidRDefault="00EA3228" w:rsidP="004B73EE">
      <w:pPr>
        <w:jc w:val="both"/>
        <w:rPr>
          <w:rFonts w:cs="Calibri"/>
        </w:rPr>
      </w:pPr>
    </w:p>
    <w:p w:rsidR="00EA3228" w:rsidRPr="005121C6" w:rsidRDefault="00EA3228" w:rsidP="004B73EE">
      <w:pPr>
        <w:autoSpaceDE w:val="0"/>
        <w:autoSpaceDN w:val="0"/>
        <w:adjustRightInd w:val="0"/>
        <w:jc w:val="both"/>
        <w:rPr>
          <w:rFonts w:cs="GCFrutiger-Bold"/>
          <w:bCs/>
        </w:rPr>
      </w:pPr>
      <w:r w:rsidRPr="005121C6">
        <w:rPr>
          <w:rFonts w:cs="Calibri"/>
        </w:rPr>
        <w:lastRenderedPageBreak/>
        <w:t xml:space="preserve">Blackburn, R. and </w:t>
      </w:r>
      <w:proofErr w:type="spellStart"/>
      <w:r w:rsidRPr="005121C6">
        <w:rPr>
          <w:rFonts w:cs="Calibri"/>
        </w:rPr>
        <w:t>Kovalainen</w:t>
      </w:r>
      <w:proofErr w:type="spellEnd"/>
      <w:r w:rsidRPr="005121C6">
        <w:rPr>
          <w:rFonts w:cs="Calibri"/>
        </w:rPr>
        <w:t>, A. (2009)</w:t>
      </w:r>
      <w:r w:rsidR="005121C6" w:rsidRPr="005121C6">
        <w:rPr>
          <w:rFonts w:cs="Calibri"/>
        </w:rPr>
        <w:t>,</w:t>
      </w:r>
      <w:r w:rsidRPr="005121C6">
        <w:rPr>
          <w:rFonts w:cs="Calibri"/>
        </w:rPr>
        <w:t xml:space="preserve"> </w:t>
      </w:r>
      <w:r w:rsidR="005121C6" w:rsidRPr="005121C6">
        <w:rPr>
          <w:rFonts w:cs="Calibri"/>
        </w:rPr>
        <w:t>“</w:t>
      </w:r>
      <w:r w:rsidRPr="005121C6">
        <w:rPr>
          <w:rFonts w:cs="GCFrutiger-Bold"/>
          <w:bCs/>
        </w:rPr>
        <w:t>Researching Small Firms and Entrepreneu</w:t>
      </w:r>
      <w:r w:rsidR="005121C6" w:rsidRPr="005121C6">
        <w:rPr>
          <w:rFonts w:cs="GCFrutiger-Bold"/>
          <w:bCs/>
        </w:rPr>
        <w:t>rship: Past, Present and Future”</w:t>
      </w:r>
      <w:r w:rsidRPr="005121C6">
        <w:rPr>
          <w:rFonts w:cs="GCFrutiger-Bold"/>
          <w:bCs/>
        </w:rPr>
        <w:t xml:space="preserve">, </w:t>
      </w:r>
      <w:r w:rsidRPr="005121C6">
        <w:rPr>
          <w:rFonts w:cs="GCFrutiger-Bold"/>
          <w:bCs/>
          <w:i/>
        </w:rPr>
        <w:t>International Journal of Management Reviews</w:t>
      </w:r>
      <w:r w:rsidRPr="005121C6">
        <w:rPr>
          <w:rFonts w:cs="GCFrutiger-Bold"/>
          <w:bCs/>
        </w:rPr>
        <w:t>,</w:t>
      </w:r>
      <w:r w:rsidRPr="005121C6">
        <w:rPr>
          <w:b/>
        </w:rPr>
        <w:t xml:space="preserve"> </w:t>
      </w:r>
      <w:r w:rsidR="005121C6" w:rsidRPr="005121C6">
        <w:t xml:space="preserve">Vol. </w:t>
      </w:r>
      <w:r w:rsidRPr="005121C6">
        <w:t>11</w:t>
      </w:r>
      <w:r w:rsidRPr="005121C6">
        <w:rPr>
          <w:b/>
        </w:rPr>
        <w:t xml:space="preserve"> </w:t>
      </w:r>
      <w:r w:rsidR="005121C6" w:rsidRPr="005121C6">
        <w:t>No. 2</w:t>
      </w:r>
      <w:r w:rsidRPr="005121C6">
        <w:t xml:space="preserve">, </w:t>
      </w:r>
      <w:r w:rsidR="005121C6" w:rsidRPr="005121C6">
        <w:t xml:space="preserve">pp. </w:t>
      </w:r>
      <w:r w:rsidRPr="005121C6">
        <w:t>127-148.</w:t>
      </w:r>
    </w:p>
    <w:p w:rsidR="00EA3228" w:rsidRDefault="00EA3228" w:rsidP="004B73EE">
      <w:pPr>
        <w:autoSpaceDE w:val="0"/>
        <w:autoSpaceDN w:val="0"/>
        <w:adjustRightInd w:val="0"/>
        <w:jc w:val="both"/>
        <w:rPr>
          <w:rFonts w:cs="Calibri"/>
        </w:rPr>
      </w:pPr>
    </w:p>
    <w:p w:rsidR="00EA3228" w:rsidRPr="005121C6" w:rsidRDefault="00EA3228" w:rsidP="004B73EE">
      <w:pPr>
        <w:jc w:val="both"/>
        <w:rPr>
          <w:rFonts w:cs="Calibri"/>
        </w:rPr>
      </w:pPr>
      <w:r w:rsidRPr="005121C6">
        <w:rPr>
          <w:rFonts w:cs="Calibri"/>
        </w:rPr>
        <w:t xml:space="preserve">Block, J. and </w:t>
      </w:r>
      <w:proofErr w:type="spellStart"/>
      <w:r w:rsidRPr="005121C6">
        <w:rPr>
          <w:rFonts w:cs="Calibri"/>
        </w:rPr>
        <w:t>Sandner</w:t>
      </w:r>
      <w:proofErr w:type="spellEnd"/>
      <w:r w:rsidRPr="005121C6">
        <w:rPr>
          <w:rFonts w:cs="Calibri"/>
        </w:rPr>
        <w:t>, P. (2009)</w:t>
      </w:r>
      <w:r w:rsidR="005121C6" w:rsidRPr="005121C6">
        <w:rPr>
          <w:rFonts w:cs="Calibri"/>
        </w:rPr>
        <w:t>, “</w:t>
      </w:r>
      <w:r w:rsidRPr="005121C6">
        <w:rPr>
          <w:rFonts w:cs="Calibri"/>
        </w:rPr>
        <w:t xml:space="preserve">Necessity and Opportunity Entrepreneurs and Their Duration in Self-employment: </w:t>
      </w:r>
      <w:r w:rsidR="005121C6" w:rsidRPr="005121C6">
        <w:rPr>
          <w:rFonts w:cs="Calibri"/>
        </w:rPr>
        <w:t>Evidence from German Micro Data”</w:t>
      </w:r>
      <w:r w:rsidRPr="005121C6">
        <w:rPr>
          <w:rFonts w:cs="Calibri"/>
        </w:rPr>
        <w:t xml:space="preserve">, </w:t>
      </w:r>
      <w:r w:rsidRPr="005121C6">
        <w:rPr>
          <w:rFonts w:cs="Calibri"/>
          <w:i/>
        </w:rPr>
        <w:t>Journal of Industry, Competition &amp; Trade,</w:t>
      </w:r>
      <w:r w:rsidRPr="005121C6">
        <w:rPr>
          <w:rFonts w:cs="Calibri"/>
        </w:rPr>
        <w:t xml:space="preserve"> </w:t>
      </w:r>
      <w:r w:rsidR="005121C6" w:rsidRPr="005121C6">
        <w:rPr>
          <w:rFonts w:cs="Calibri"/>
        </w:rPr>
        <w:t>Vol. 9 No. 2</w:t>
      </w:r>
      <w:r w:rsidRPr="005121C6">
        <w:rPr>
          <w:rFonts w:cs="Calibri"/>
        </w:rPr>
        <w:t xml:space="preserve">, </w:t>
      </w:r>
      <w:r w:rsidR="005121C6" w:rsidRPr="005121C6">
        <w:rPr>
          <w:rFonts w:cs="Calibri"/>
        </w:rPr>
        <w:t xml:space="preserve">pp. </w:t>
      </w:r>
      <w:r w:rsidRPr="005121C6">
        <w:rPr>
          <w:rFonts w:cs="Calibri"/>
        </w:rPr>
        <w:t>117-137.</w:t>
      </w:r>
    </w:p>
    <w:p w:rsidR="00CE0BC1" w:rsidRPr="005A01E2" w:rsidRDefault="00CE0BC1" w:rsidP="004B73EE">
      <w:pPr>
        <w:ind w:right="26"/>
        <w:jc w:val="both"/>
      </w:pPr>
      <w:proofErr w:type="spellStart"/>
      <w:r>
        <w:t>Borgatti</w:t>
      </w:r>
      <w:proofErr w:type="spellEnd"/>
      <w:r>
        <w:t xml:space="preserve">, S.P. and Foster, P.C. (2003), “The Network Paradigm in Organizational Research: A Review and Typology”, </w:t>
      </w:r>
      <w:r>
        <w:rPr>
          <w:i/>
        </w:rPr>
        <w:t xml:space="preserve">Journal of Management, </w:t>
      </w:r>
      <w:r>
        <w:t xml:space="preserve">Vol. </w:t>
      </w:r>
      <w:r w:rsidRPr="00FE6D03">
        <w:t>29</w:t>
      </w:r>
      <w:r>
        <w:t>, pp. 991-1013.</w:t>
      </w:r>
    </w:p>
    <w:p w:rsidR="00EA3228" w:rsidRDefault="00EA3228" w:rsidP="004B73EE">
      <w:pPr>
        <w:jc w:val="both"/>
        <w:rPr>
          <w:rFonts w:cs="Calibri"/>
        </w:rPr>
      </w:pPr>
    </w:p>
    <w:p w:rsidR="00EA3228" w:rsidRPr="005121C6" w:rsidRDefault="00EA3228" w:rsidP="004B73EE">
      <w:pPr>
        <w:jc w:val="both"/>
        <w:rPr>
          <w:rFonts w:cs="AdvPS405B6"/>
        </w:rPr>
      </w:pPr>
      <w:r w:rsidRPr="005121C6">
        <w:rPr>
          <w:rFonts w:cs="AdvPS405B6"/>
        </w:rPr>
        <w:t>Bourdieu, P. (1977)</w:t>
      </w:r>
      <w:r w:rsidR="005121C6" w:rsidRPr="005121C6">
        <w:rPr>
          <w:rFonts w:cs="AdvPS405B6"/>
        </w:rPr>
        <w:t>,</w:t>
      </w:r>
      <w:r w:rsidRPr="005121C6">
        <w:rPr>
          <w:rFonts w:cs="AdvPS405B6"/>
        </w:rPr>
        <w:t xml:space="preserve"> </w:t>
      </w:r>
      <w:r w:rsidRPr="005121C6">
        <w:rPr>
          <w:rFonts w:cs="AdvPS405B7"/>
          <w:i/>
        </w:rPr>
        <w:t>Outline of a Theory of Practice</w:t>
      </w:r>
      <w:r w:rsidRPr="005121C6">
        <w:rPr>
          <w:rFonts w:cs="AdvPS405B6"/>
        </w:rPr>
        <w:t>, Cambr</w:t>
      </w:r>
      <w:r w:rsidR="005121C6" w:rsidRPr="005121C6">
        <w:rPr>
          <w:rFonts w:cs="AdvPS405B6"/>
        </w:rPr>
        <w:t>idge University Press, Cambridge</w:t>
      </w:r>
      <w:r w:rsidRPr="005121C6">
        <w:rPr>
          <w:rFonts w:cs="AdvPS405B6"/>
        </w:rPr>
        <w:t>.</w:t>
      </w:r>
      <w:r w:rsidR="005121C6" w:rsidRPr="005121C6">
        <w:rPr>
          <w:rFonts w:cs="AdvPS405B6"/>
        </w:rPr>
        <w:t xml:space="preserve">  </w:t>
      </w:r>
    </w:p>
    <w:p w:rsidR="000E2C7D" w:rsidRDefault="000E2C7D" w:rsidP="004B73EE">
      <w:pPr>
        <w:jc w:val="both"/>
        <w:rPr>
          <w:rFonts w:cs="AdvPS405B6"/>
          <w:color w:val="FF0000"/>
        </w:rPr>
      </w:pPr>
    </w:p>
    <w:p w:rsidR="007D34F9" w:rsidRDefault="000E2C7D" w:rsidP="004B73EE">
      <w:pPr>
        <w:jc w:val="both"/>
        <w:rPr>
          <w:rFonts w:cs="AdvPS405B6"/>
        </w:rPr>
      </w:pPr>
      <w:r>
        <w:rPr>
          <w:rFonts w:cs="AdvPS405B6"/>
        </w:rPr>
        <w:t xml:space="preserve">Bourdieu, P. (1990), </w:t>
      </w:r>
      <w:r>
        <w:rPr>
          <w:rFonts w:cs="AdvPS405B6"/>
          <w:i/>
        </w:rPr>
        <w:t xml:space="preserve">In Other Words, </w:t>
      </w:r>
      <w:r>
        <w:rPr>
          <w:rFonts w:cs="AdvPS405B6"/>
        </w:rPr>
        <w:t>Polity Press, Cambridge.</w:t>
      </w:r>
    </w:p>
    <w:p w:rsidR="00D5355B" w:rsidRDefault="00D5355B" w:rsidP="004B73EE">
      <w:pPr>
        <w:jc w:val="both"/>
        <w:rPr>
          <w:rFonts w:cs="AdvPS405B6"/>
        </w:rPr>
      </w:pPr>
    </w:p>
    <w:p w:rsidR="00D5355B" w:rsidRPr="00D5355B" w:rsidRDefault="00D5355B" w:rsidP="004B73EE">
      <w:pPr>
        <w:ind w:right="26"/>
        <w:jc w:val="both"/>
      </w:pPr>
      <w:proofErr w:type="spellStart"/>
      <w:r w:rsidRPr="00975673">
        <w:t>Bowey</w:t>
      </w:r>
      <w:proofErr w:type="spellEnd"/>
      <w:r w:rsidRPr="00975673">
        <w:t xml:space="preserve">, J.L. and </w:t>
      </w:r>
      <w:smartTag w:uri="urn:schemas-microsoft-com:office:smarttags" w:element="City">
        <w:smartTag w:uri="urn:schemas-microsoft-com:office:smarttags" w:element="place">
          <w:r w:rsidRPr="00975673">
            <w:t>Easton</w:t>
          </w:r>
        </w:smartTag>
      </w:smartTag>
      <w:r w:rsidRPr="00975673">
        <w:t>, G. (2007)</w:t>
      </w:r>
      <w:r>
        <w:t>,</w:t>
      </w:r>
      <w:r w:rsidRPr="00975673">
        <w:t xml:space="preserve"> </w:t>
      </w:r>
      <w:r>
        <w:t>“</w:t>
      </w:r>
      <w:r w:rsidRPr="00975673">
        <w:t>Entrepreneurial Social Capital Unplugg</w:t>
      </w:r>
      <w:r>
        <w:t>ed: An Activity-Based Analysis”,</w:t>
      </w:r>
      <w:r w:rsidRPr="00975673">
        <w:t xml:space="preserve"> </w:t>
      </w:r>
      <w:r w:rsidRPr="00975673">
        <w:rPr>
          <w:i/>
        </w:rPr>
        <w:t>International Small Business Journal</w:t>
      </w:r>
      <w:r>
        <w:rPr>
          <w:i/>
        </w:rPr>
        <w:t>,</w:t>
      </w:r>
      <w:r w:rsidRPr="00975673">
        <w:rPr>
          <w:i/>
        </w:rPr>
        <w:t xml:space="preserve"> </w:t>
      </w:r>
      <w:r>
        <w:t>Vol. 25 No. 3,</w:t>
      </w:r>
      <w:r w:rsidRPr="00975673">
        <w:t xml:space="preserve"> </w:t>
      </w:r>
      <w:r>
        <w:t xml:space="preserve">pp. </w:t>
      </w:r>
      <w:r w:rsidRPr="00975673">
        <w:t>273-303.</w:t>
      </w:r>
      <w:r>
        <w:t xml:space="preserve"> </w:t>
      </w:r>
    </w:p>
    <w:p w:rsidR="007D34F9" w:rsidRDefault="007D34F9" w:rsidP="004B73EE">
      <w:pPr>
        <w:jc w:val="both"/>
        <w:rPr>
          <w:rFonts w:cs="AdvPS405B6"/>
        </w:rPr>
      </w:pPr>
    </w:p>
    <w:p w:rsidR="002344F2" w:rsidRDefault="007D34F9" w:rsidP="004B73EE">
      <w:pPr>
        <w:ind w:right="26"/>
        <w:jc w:val="both"/>
      </w:pPr>
      <w:r>
        <w:t xml:space="preserve">Burrell, G. and Morgan, G. (1979), </w:t>
      </w:r>
      <w:r>
        <w:rPr>
          <w:i/>
        </w:rPr>
        <w:t xml:space="preserve">Sociological Paradigms and Organizational Analysis, </w:t>
      </w:r>
      <w:r>
        <w:t>Heinemann, London.</w:t>
      </w:r>
    </w:p>
    <w:p w:rsidR="00340E13" w:rsidRDefault="00340E13" w:rsidP="004B73EE">
      <w:pPr>
        <w:ind w:right="26"/>
        <w:jc w:val="both"/>
      </w:pPr>
    </w:p>
    <w:p w:rsidR="00E90649" w:rsidRDefault="002344F2" w:rsidP="004B73EE">
      <w:pPr>
        <w:ind w:right="26"/>
        <w:jc w:val="both"/>
      </w:pPr>
      <w:r>
        <w:t xml:space="preserve">Burt, R.S. (1992), </w:t>
      </w:r>
      <w:r>
        <w:rPr>
          <w:i/>
        </w:rPr>
        <w:t xml:space="preserve">Structural Holes. The Social Structure of Competition, </w:t>
      </w:r>
      <w:r>
        <w:t>Harvard University Press, Cambridge MA.</w:t>
      </w:r>
      <w:r w:rsidR="007D34F9">
        <w:t xml:space="preserve"> </w:t>
      </w:r>
    </w:p>
    <w:p w:rsidR="003A6EEB" w:rsidRDefault="003A6EEB" w:rsidP="004B73EE">
      <w:pPr>
        <w:ind w:right="26"/>
        <w:jc w:val="both"/>
      </w:pPr>
    </w:p>
    <w:p w:rsidR="007D34F9" w:rsidRDefault="00E90649" w:rsidP="004B73EE">
      <w:pPr>
        <w:ind w:right="26"/>
        <w:jc w:val="both"/>
      </w:pPr>
      <w:r>
        <w:t xml:space="preserve">Butler, B, and Purchase, S. (2008), “Use of social capital among Russian managers of a new generation”, </w:t>
      </w:r>
      <w:r>
        <w:rPr>
          <w:i/>
        </w:rPr>
        <w:t xml:space="preserve">Industrial Marketing Management, </w:t>
      </w:r>
      <w:r>
        <w:t>Vol. 37, pp. 531-538.</w:t>
      </w:r>
      <w:r w:rsidR="007D34F9">
        <w:t xml:space="preserve"> </w:t>
      </w:r>
      <w:r w:rsidR="00C9030A">
        <w:t xml:space="preserve">  </w:t>
      </w:r>
    </w:p>
    <w:p w:rsidR="00EA3228" w:rsidRDefault="00EA3228" w:rsidP="004B73EE">
      <w:pPr>
        <w:jc w:val="both"/>
        <w:rPr>
          <w:rFonts w:cs="Calibri"/>
        </w:rPr>
      </w:pPr>
    </w:p>
    <w:p w:rsidR="00EA3228" w:rsidRPr="005121C6" w:rsidRDefault="00EA3228" w:rsidP="004B73EE">
      <w:pPr>
        <w:jc w:val="both"/>
        <w:rPr>
          <w:rFonts w:cs="Calibri"/>
        </w:rPr>
      </w:pPr>
      <w:r w:rsidRPr="005121C6">
        <w:rPr>
          <w:rFonts w:cs="Calibri"/>
        </w:rPr>
        <w:t xml:space="preserve">Carter, N., Brush, C., Greene, P., </w:t>
      </w:r>
      <w:proofErr w:type="spellStart"/>
      <w:r w:rsidRPr="005121C6">
        <w:rPr>
          <w:rFonts w:cs="Calibri"/>
        </w:rPr>
        <w:t>Gatewood</w:t>
      </w:r>
      <w:proofErr w:type="spellEnd"/>
      <w:r w:rsidRPr="005121C6">
        <w:rPr>
          <w:rFonts w:cs="Calibri"/>
        </w:rPr>
        <w:t>, E. and Hart, M. (2003)</w:t>
      </w:r>
      <w:r w:rsidR="005121C6" w:rsidRPr="005121C6">
        <w:rPr>
          <w:rFonts w:cs="Calibri"/>
        </w:rPr>
        <w:t>, “</w:t>
      </w:r>
      <w:r w:rsidRPr="005121C6">
        <w:rPr>
          <w:rFonts w:cs="Calibri"/>
        </w:rPr>
        <w:t>Women entrepreneurs who break through to equity financing: the influence of huma</w:t>
      </w:r>
      <w:r w:rsidR="005121C6" w:rsidRPr="005121C6">
        <w:rPr>
          <w:rFonts w:cs="Calibri"/>
        </w:rPr>
        <w:t>n, social and financial capital”</w:t>
      </w:r>
      <w:r w:rsidRPr="005121C6">
        <w:rPr>
          <w:rFonts w:cs="Calibri"/>
        </w:rPr>
        <w:t xml:space="preserve">, </w:t>
      </w:r>
      <w:r w:rsidRPr="005121C6">
        <w:rPr>
          <w:rFonts w:cs="Calibri"/>
          <w:i/>
        </w:rPr>
        <w:t>Venture Capital,</w:t>
      </w:r>
      <w:r w:rsidRPr="005121C6">
        <w:rPr>
          <w:rFonts w:cs="Calibri"/>
        </w:rPr>
        <w:t xml:space="preserve"> </w:t>
      </w:r>
      <w:r w:rsidR="005121C6" w:rsidRPr="005121C6">
        <w:rPr>
          <w:rFonts w:cs="Calibri"/>
        </w:rPr>
        <w:t>Vol. 5 No. 1</w:t>
      </w:r>
      <w:r w:rsidRPr="005121C6">
        <w:rPr>
          <w:rFonts w:cs="Calibri"/>
        </w:rPr>
        <w:t xml:space="preserve">, </w:t>
      </w:r>
      <w:r w:rsidR="005121C6" w:rsidRPr="005121C6">
        <w:rPr>
          <w:rFonts w:cs="Calibri"/>
        </w:rPr>
        <w:t xml:space="preserve">pp. </w:t>
      </w:r>
      <w:r w:rsidRPr="005121C6">
        <w:rPr>
          <w:rFonts w:cs="Calibri"/>
        </w:rPr>
        <w:t>1-21.</w:t>
      </w:r>
    </w:p>
    <w:p w:rsidR="000A0BA0" w:rsidRDefault="000A0BA0" w:rsidP="004B73EE">
      <w:pPr>
        <w:ind w:right="26"/>
        <w:jc w:val="both"/>
      </w:pPr>
    </w:p>
    <w:p w:rsidR="004058C0" w:rsidRDefault="000A0BA0" w:rsidP="004B73EE">
      <w:pPr>
        <w:ind w:right="26"/>
        <w:jc w:val="both"/>
      </w:pPr>
      <w:r>
        <w:t xml:space="preserve">Chia, R. (2000), “Discourse Analysis as </w:t>
      </w:r>
      <w:proofErr w:type="spellStart"/>
      <w:r>
        <w:t>Organisational</w:t>
      </w:r>
      <w:proofErr w:type="spellEnd"/>
      <w:r>
        <w:t xml:space="preserve"> Analysis”, </w:t>
      </w:r>
      <w:proofErr w:type="spellStart"/>
      <w:r>
        <w:rPr>
          <w:i/>
        </w:rPr>
        <w:t>Organisation</w:t>
      </w:r>
      <w:proofErr w:type="spellEnd"/>
      <w:r>
        <w:rPr>
          <w:i/>
        </w:rPr>
        <w:t xml:space="preserve">, </w:t>
      </w:r>
      <w:r>
        <w:t>Vol. 7 No. 3, pp. 513-518.</w:t>
      </w:r>
    </w:p>
    <w:p w:rsidR="004058C0" w:rsidRDefault="004058C0" w:rsidP="004B73EE">
      <w:pPr>
        <w:ind w:right="26"/>
        <w:jc w:val="both"/>
      </w:pPr>
    </w:p>
    <w:p w:rsidR="00841CB0" w:rsidRPr="00841CB0" w:rsidRDefault="004058C0" w:rsidP="004B73EE">
      <w:pPr>
        <w:ind w:right="26"/>
        <w:jc w:val="both"/>
      </w:pPr>
      <w:r>
        <w:t xml:space="preserve">Christ, T.W. (2013), “The worldview matrix as a strategy when designing mixed methods research”, </w:t>
      </w:r>
      <w:r>
        <w:rPr>
          <w:i/>
        </w:rPr>
        <w:t xml:space="preserve">International Journal of Multiple Research Approaches, </w:t>
      </w:r>
      <w:r>
        <w:t xml:space="preserve">Vol. 7 No. 1, pp. 110-118. </w:t>
      </w:r>
      <w:r>
        <w:rPr>
          <w:i/>
        </w:rPr>
        <w:t xml:space="preserve"> </w:t>
      </w:r>
      <w:r w:rsidR="000A0BA0">
        <w:t xml:space="preserve">  </w:t>
      </w:r>
    </w:p>
    <w:p w:rsidR="00EA3228" w:rsidRDefault="00EA3228" w:rsidP="004B73EE">
      <w:pPr>
        <w:jc w:val="both"/>
        <w:rPr>
          <w:rFonts w:cs="Calibri"/>
        </w:rPr>
      </w:pPr>
    </w:p>
    <w:p w:rsidR="002344F2" w:rsidRPr="005121C6" w:rsidRDefault="00EA3228" w:rsidP="004B73EE">
      <w:pPr>
        <w:shd w:val="clear" w:color="auto" w:fill="FFFFFF"/>
        <w:spacing w:after="360"/>
        <w:jc w:val="both"/>
        <w:rPr>
          <w:lang w:eastAsia="en-GB"/>
        </w:rPr>
      </w:pPr>
      <w:r w:rsidRPr="005121C6">
        <w:rPr>
          <w:lang w:eastAsia="en-GB"/>
        </w:rPr>
        <w:t>Clarke, J. (2011)</w:t>
      </w:r>
      <w:r w:rsidR="005121C6" w:rsidRPr="005121C6">
        <w:rPr>
          <w:lang w:eastAsia="en-GB"/>
        </w:rPr>
        <w:t>, “</w:t>
      </w:r>
      <w:proofErr w:type="spellStart"/>
      <w:r w:rsidRPr="005121C6">
        <w:rPr>
          <w:lang w:eastAsia="en-GB"/>
        </w:rPr>
        <w:t>Revitalising</w:t>
      </w:r>
      <w:proofErr w:type="spellEnd"/>
      <w:r w:rsidRPr="005121C6">
        <w:rPr>
          <w:lang w:eastAsia="en-GB"/>
        </w:rPr>
        <w:t xml:space="preserve"> Entrepreneurship: How Visual Symbols are Used</w:t>
      </w:r>
      <w:r w:rsidR="005121C6" w:rsidRPr="005121C6">
        <w:rPr>
          <w:lang w:eastAsia="en-GB"/>
        </w:rPr>
        <w:t xml:space="preserve"> in Entrepreneurial Performance”</w:t>
      </w:r>
      <w:r w:rsidRPr="005121C6">
        <w:rPr>
          <w:lang w:eastAsia="en-GB"/>
        </w:rPr>
        <w:t xml:space="preserve">, </w:t>
      </w:r>
      <w:r w:rsidRPr="005121C6">
        <w:rPr>
          <w:i/>
          <w:lang w:eastAsia="en-GB"/>
        </w:rPr>
        <w:t>Journal of Management Studies</w:t>
      </w:r>
      <w:r w:rsidRPr="005121C6">
        <w:rPr>
          <w:lang w:eastAsia="en-GB"/>
        </w:rPr>
        <w:t xml:space="preserve">, </w:t>
      </w:r>
      <w:r w:rsidR="005121C6" w:rsidRPr="005121C6">
        <w:rPr>
          <w:lang w:eastAsia="en-GB"/>
        </w:rPr>
        <w:t xml:space="preserve">Vol. </w:t>
      </w:r>
      <w:r w:rsidRPr="005121C6">
        <w:rPr>
          <w:lang w:eastAsia="en-GB"/>
        </w:rPr>
        <w:t>48</w:t>
      </w:r>
      <w:r w:rsidR="005121C6" w:rsidRPr="005121C6">
        <w:rPr>
          <w:lang w:eastAsia="en-GB"/>
        </w:rPr>
        <w:t xml:space="preserve"> No. 6</w:t>
      </w:r>
      <w:r w:rsidRPr="005121C6">
        <w:rPr>
          <w:lang w:eastAsia="en-GB"/>
        </w:rPr>
        <w:t xml:space="preserve">, </w:t>
      </w:r>
      <w:r w:rsidR="005121C6" w:rsidRPr="005121C6">
        <w:rPr>
          <w:lang w:eastAsia="en-GB"/>
        </w:rPr>
        <w:t xml:space="preserve">pp. </w:t>
      </w:r>
      <w:r w:rsidRPr="005121C6">
        <w:rPr>
          <w:lang w:eastAsia="en-GB"/>
        </w:rPr>
        <w:t>1365-91.</w:t>
      </w:r>
    </w:p>
    <w:p w:rsidR="002344F2" w:rsidRDefault="002344F2" w:rsidP="004B73EE">
      <w:pPr>
        <w:shd w:val="clear" w:color="auto" w:fill="FFFFFF"/>
        <w:spacing w:after="360"/>
        <w:jc w:val="both"/>
      </w:pPr>
      <w:r>
        <w:t xml:space="preserve">Coleman, J.S. (1988), “Social Capital in the Creation of Human Capital”, </w:t>
      </w:r>
      <w:r>
        <w:rPr>
          <w:i/>
        </w:rPr>
        <w:t>The American Journal of Sociology: Supplement, Organizations and</w:t>
      </w:r>
      <w:r w:rsidR="004B73EE">
        <w:rPr>
          <w:i/>
        </w:rPr>
        <w:t xml:space="preserve"> Institutions: </w:t>
      </w:r>
      <w:r w:rsidR="004B73EE">
        <w:rPr>
          <w:i/>
        </w:rPr>
        <w:tab/>
        <w:t xml:space="preserve">Sociological and </w:t>
      </w:r>
      <w:r>
        <w:rPr>
          <w:i/>
        </w:rPr>
        <w:t xml:space="preserve">Economic Approaches to the Analysis of Social Structure, </w:t>
      </w:r>
      <w:r>
        <w:t xml:space="preserve">Vol. </w:t>
      </w:r>
      <w:r w:rsidRPr="000B0FD2">
        <w:t>94</w:t>
      </w:r>
      <w:r>
        <w:t>, pp. 95-120.</w:t>
      </w:r>
      <w:r w:rsidR="004B73EE">
        <w:t xml:space="preserve"> </w:t>
      </w:r>
      <w:r w:rsidR="00FC710E">
        <w:t xml:space="preserve">   </w:t>
      </w:r>
    </w:p>
    <w:p w:rsidR="00F14ED9" w:rsidRDefault="00F14ED9" w:rsidP="004B73EE">
      <w:pPr>
        <w:jc w:val="both"/>
      </w:pPr>
      <w:r w:rsidRPr="00E82E40">
        <w:t>C</w:t>
      </w:r>
      <w:r>
        <w:t>onway, S. and Jones, O. (2012), “Networks and the Small Business”</w:t>
      </w:r>
      <w:r w:rsidRPr="00E82E40">
        <w:t xml:space="preserve"> in </w:t>
      </w:r>
      <w:r>
        <w:t xml:space="preserve">Carter, S. and Jones     </w:t>
      </w:r>
      <w:r w:rsidRPr="00E82E40">
        <w:t xml:space="preserve">Evans, D., </w:t>
      </w:r>
      <w:r>
        <w:t>(</w:t>
      </w:r>
      <w:proofErr w:type="spellStart"/>
      <w:r>
        <w:t>Eds</w:t>
      </w:r>
      <w:proofErr w:type="spellEnd"/>
      <w:r>
        <w:t>)</w:t>
      </w:r>
      <w:r w:rsidRPr="00E82E40">
        <w:t xml:space="preserve">, </w:t>
      </w:r>
      <w:r w:rsidRPr="00E82E40">
        <w:rPr>
          <w:i/>
        </w:rPr>
        <w:t>Enterprise and Small Business: Principles, Practice and Policy</w:t>
      </w:r>
      <w:r w:rsidRPr="00E82E40">
        <w:t>,</w:t>
      </w:r>
      <w:r w:rsidRPr="00E82E40">
        <w:rPr>
          <w:i/>
        </w:rPr>
        <w:t xml:space="preserve"> </w:t>
      </w:r>
      <w:r w:rsidRPr="00E82E40">
        <w:t xml:space="preserve">2nd ed. </w:t>
      </w:r>
      <w:r>
        <w:t>Pearson, Harlow</w:t>
      </w:r>
      <w:r w:rsidRPr="00E82E40">
        <w:t>.</w:t>
      </w:r>
    </w:p>
    <w:p w:rsidR="00F14ED9" w:rsidRPr="00F14ED9" w:rsidRDefault="00F14ED9" w:rsidP="004B73EE">
      <w:pPr>
        <w:jc w:val="both"/>
      </w:pPr>
    </w:p>
    <w:p w:rsidR="00EA3228" w:rsidRPr="005121C6" w:rsidRDefault="00EA3228" w:rsidP="004B73EE">
      <w:pPr>
        <w:jc w:val="both"/>
        <w:rPr>
          <w:rFonts w:cs="Calibri"/>
        </w:rPr>
      </w:pPr>
      <w:r w:rsidRPr="005121C6">
        <w:rPr>
          <w:rFonts w:cs="Calibri"/>
        </w:rPr>
        <w:lastRenderedPageBreak/>
        <w:t>Cope, J. (2011)</w:t>
      </w:r>
      <w:r w:rsidR="005121C6" w:rsidRPr="005121C6">
        <w:rPr>
          <w:rFonts w:cs="Calibri"/>
        </w:rPr>
        <w:t>, “</w:t>
      </w:r>
      <w:r w:rsidRPr="005121C6">
        <w:rPr>
          <w:rFonts w:cs="Calibri"/>
        </w:rPr>
        <w:t>Entrepreneurial learning from failure: An interpret</w:t>
      </w:r>
      <w:r w:rsidR="005121C6" w:rsidRPr="005121C6">
        <w:rPr>
          <w:rFonts w:cs="Calibri"/>
        </w:rPr>
        <w:t>ative phenomenological analysis”</w:t>
      </w:r>
      <w:r w:rsidRPr="005121C6">
        <w:rPr>
          <w:rFonts w:cs="Calibri"/>
        </w:rPr>
        <w:t xml:space="preserve">, </w:t>
      </w:r>
      <w:r w:rsidRPr="005121C6">
        <w:rPr>
          <w:rFonts w:cs="Calibri"/>
          <w:i/>
        </w:rPr>
        <w:t>Journal of Business Venturing,</w:t>
      </w:r>
      <w:r w:rsidRPr="005121C6">
        <w:rPr>
          <w:rFonts w:cs="Calibri"/>
        </w:rPr>
        <w:t xml:space="preserve"> </w:t>
      </w:r>
      <w:r w:rsidR="005121C6" w:rsidRPr="005121C6">
        <w:rPr>
          <w:rFonts w:cs="Calibri"/>
        </w:rPr>
        <w:t>Vol. 26 No. 6</w:t>
      </w:r>
      <w:r w:rsidRPr="005121C6">
        <w:rPr>
          <w:rFonts w:cs="Calibri"/>
        </w:rPr>
        <w:t xml:space="preserve">, </w:t>
      </w:r>
      <w:r w:rsidR="005121C6" w:rsidRPr="005121C6">
        <w:rPr>
          <w:rFonts w:cs="Calibri"/>
        </w:rPr>
        <w:t xml:space="preserve">pp. </w:t>
      </w:r>
      <w:r w:rsidRPr="005121C6">
        <w:rPr>
          <w:rFonts w:cs="Calibri"/>
        </w:rPr>
        <w:t>604-623.</w:t>
      </w:r>
    </w:p>
    <w:p w:rsidR="00EA3228" w:rsidRDefault="00EA3228" w:rsidP="004B73EE">
      <w:pPr>
        <w:jc w:val="both"/>
        <w:rPr>
          <w:rFonts w:eastAsiaTheme="minorHAnsi" w:cs="Calibri"/>
        </w:rPr>
      </w:pPr>
      <w:r>
        <w:rPr>
          <w:rFonts w:cs="Calibri"/>
        </w:rPr>
        <w:t xml:space="preserve"> </w:t>
      </w:r>
    </w:p>
    <w:p w:rsidR="00EA3228" w:rsidRPr="005121C6" w:rsidRDefault="00EA3228" w:rsidP="004B73EE">
      <w:pPr>
        <w:jc w:val="both"/>
        <w:rPr>
          <w:rFonts w:cs="Calibri"/>
        </w:rPr>
      </w:pPr>
      <w:r w:rsidRPr="005121C6">
        <w:rPr>
          <w:rFonts w:cs="Calibri"/>
        </w:rPr>
        <w:t>Cope, J., Jack, S. and Rose, M. B. (2007)</w:t>
      </w:r>
      <w:r w:rsidR="005121C6" w:rsidRPr="005121C6">
        <w:rPr>
          <w:rFonts w:cs="Calibri"/>
        </w:rPr>
        <w:t>, “</w:t>
      </w:r>
      <w:r w:rsidRPr="005121C6">
        <w:rPr>
          <w:rFonts w:cs="Calibri"/>
        </w:rPr>
        <w:t>Social Capital and En</w:t>
      </w:r>
      <w:r w:rsidR="005121C6" w:rsidRPr="005121C6">
        <w:rPr>
          <w:rFonts w:cs="Calibri"/>
        </w:rPr>
        <w:t>trepreneurship: An Introduction”</w:t>
      </w:r>
      <w:r w:rsidRPr="005121C6">
        <w:rPr>
          <w:rFonts w:cs="Calibri"/>
        </w:rPr>
        <w:t xml:space="preserve">, </w:t>
      </w:r>
      <w:r w:rsidRPr="005121C6">
        <w:rPr>
          <w:rFonts w:cs="Calibri"/>
          <w:i/>
        </w:rPr>
        <w:t>International Small Business Journal,</w:t>
      </w:r>
      <w:r w:rsidRPr="005121C6">
        <w:rPr>
          <w:rFonts w:cs="Calibri"/>
        </w:rPr>
        <w:t xml:space="preserve"> </w:t>
      </w:r>
      <w:r w:rsidR="005121C6" w:rsidRPr="005121C6">
        <w:rPr>
          <w:rFonts w:cs="Calibri"/>
        </w:rPr>
        <w:t>Vol. 25 No. 3</w:t>
      </w:r>
      <w:r w:rsidRPr="005121C6">
        <w:rPr>
          <w:rFonts w:cs="Calibri"/>
        </w:rPr>
        <w:t xml:space="preserve">, </w:t>
      </w:r>
      <w:r w:rsidR="005121C6" w:rsidRPr="005121C6">
        <w:rPr>
          <w:rFonts w:cs="Calibri"/>
        </w:rPr>
        <w:t xml:space="preserve">pp. </w:t>
      </w:r>
      <w:r w:rsidRPr="005121C6">
        <w:rPr>
          <w:rFonts w:cs="Calibri"/>
        </w:rPr>
        <w:t>213-219.</w:t>
      </w:r>
    </w:p>
    <w:p w:rsidR="00E510F0" w:rsidRDefault="00E510F0" w:rsidP="004B73EE">
      <w:pPr>
        <w:jc w:val="both"/>
        <w:rPr>
          <w:rFonts w:cs="Calibri"/>
          <w:color w:val="FF0000"/>
        </w:rPr>
      </w:pPr>
    </w:p>
    <w:p w:rsidR="000C1E86" w:rsidRDefault="000C1E86" w:rsidP="004B73EE">
      <w:pPr>
        <w:ind w:right="26"/>
        <w:jc w:val="both"/>
      </w:pPr>
    </w:p>
    <w:p w:rsidR="000C1E86" w:rsidRDefault="000C1E86" w:rsidP="000C1E86">
      <w:pPr>
        <w:ind w:right="26"/>
        <w:jc w:val="both"/>
      </w:pPr>
      <w:r>
        <w:t xml:space="preserve">Creswell, J.W. (2003) </w:t>
      </w:r>
      <w:r>
        <w:rPr>
          <w:i/>
        </w:rPr>
        <w:t xml:space="preserve">Research Design – Qualitative, Quantitative, and Mixed Methods Approaches. </w:t>
      </w:r>
      <w:proofErr w:type="spellStart"/>
      <w:r>
        <w:t>Sage:Thousand</w:t>
      </w:r>
      <w:proofErr w:type="spellEnd"/>
      <w:r>
        <w:t xml:space="preserve"> Oaks, California.</w:t>
      </w:r>
    </w:p>
    <w:p w:rsidR="000C1E86" w:rsidRPr="00E1215E" w:rsidRDefault="000C1E86" w:rsidP="000C1E86">
      <w:pPr>
        <w:ind w:right="26"/>
        <w:jc w:val="both"/>
      </w:pPr>
    </w:p>
    <w:p w:rsidR="00E510F0" w:rsidRPr="00E510F0" w:rsidRDefault="00E510F0" w:rsidP="004B73EE">
      <w:pPr>
        <w:ind w:right="26"/>
        <w:jc w:val="both"/>
      </w:pPr>
      <w:proofErr w:type="spellStart"/>
      <w:r>
        <w:t>Coviello</w:t>
      </w:r>
      <w:proofErr w:type="spellEnd"/>
      <w:r>
        <w:t xml:space="preserve">, N. (2005), “Integrating qualitative and quantitative techniques in network analysis”, </w:t>
      </w:r>
      <w:r>
        <w:rPr>
          <w:i/>
        </w:rPr>
        <w:t xml:space="preserve">Qualitative market Research: An International Journal, </w:t>
      </w:r>
      <w:r>
        <w:t xml:space="preserve">Vol. 8 No. 1, pp. 39-60. </w:t>
      </w:r>
    </w:p>
    <w:p w:rsidR="00FF4611" w:rsidRDefault="00FF4611" w:rsidP="004B73EE">
      <w:pPr>
        <w:ind w:right="26"/>
        <w:jc w:val="both"/>
      </w:pPr>
    </w:p>
    <w:p w:rsidR="00B3699C" w:rsidRDefault="00FF4611" w:rsidP="004B73EE">
      <w:pPr>
        <w:ind w:right="26"/>
        <w:jc w:val="both"/>
      </w:pPr>
      <w:r>
        <w:t xml:space="preserve">Cunliffe, A. (2001), “Managers as Practical Authors: reconstructing our Understanding of Management Practice”, </w:t>
      </w:r>
      <w:r>
        <w:rPr>
          <w:i/>
        </w:rPr>
        <w:t xml:space="preserve">Journal of Management studies, </w:t>
      </w:r>
      <w:r>
        <w:t>Vol. 38 No. 3, pp. 351-371.</w:t>
      </w:r>
    </w:p>
    <w:p w:rsidR="00B3699C" w:rsidRDefault="00B3699C" w:rsidP="004B73EE">
      <w:pPr>
        <w:ind w:right="26"/>
        <w:jc w:val="both"/>
      </w:pPr>
    </w:p>
    <w:p w:rsidR="00FF4611" w:rsidRPr="00307D91" w:rsidRDefault="00B3699C" w:rsidP="004B73EE">
      <w:pPr>
        <w:ind w:right="26"/>
        <w:jc w:val="both"/>
      </w:pPr>
      <w:proofErr w:type="spellStart"/>
      <w:r>
        <w:t>Dakhli</w:t>
      </w:r>
      <w:proofErr w:type="spellEnd"/>
      <w:r>
        <w:t xml:space="preserve">, M. and De </w:t>
      </w:r>
      <w:proofErr w:type="spellStart"/>
      <w:r>
        <w:t>Clercq</w:t>
      </w:r>
      <w:proofErr w:type="spellEnd"/>
      <w:r>
        <w:t xml:space="preserve">, D. (2004) </w:t>
      </w:r>
      <w:r w:rsidR="00DC42B6">
        <w:t>“</w:t>
      </w:r>
      <w:r>
        <w:t>Human capital, social capital, and in</w:t>
      </w:r>
      <w:r w:rsidR="00DC42B6">
        <w:t>novation: a multi-country study”,</w:t>
      </w:r>
      <w:r>
        <w:t xml:space="preserve"> </w:t>
      </w:r>
      <w:r>
        <w:rPr>
          <w:i/>
        </w:rPr>
        <w:t xml:space="preserve">Entrepreneurship and Regional Development, </w:t>
      </w:r>
      <w:r w:rsidR="00DC42B6">
        <w:t xml:space="preserve">Vol. </w:t>
      </w:r>
      <w:r w:rsidRPr="009047F9">
        <w:t>16</w:t>
      </w:r>
      <w:r>
        <w:t xml:space="preserve">, </w:t>
      </w:r>
      <w:r w:rsidR="00DC42B6">
        <w:t xml:space="preserve">pp. 107-128 </w:t>
      </w:r>
      <w:r w:rsidR="00641EDE">
        <w:tab/>
      </w:r>
      <w:r w:rsidR="00FF4611">
        <w:t xml:space="preserve"> </w:t>
      </w:r>
    </w:p>
    <w:p w:rsidR="00210EE9" w:rsidRDefault="00210EE9" w:rsidP="004B73EE">
      <w:pPr>
        <w:jc w:val="both"/>
        <w:rPr>
          <w:rFonts w:cs="Calibri"/>
          <w:color w:val="FF0000"/>
        </w:rPr>
      </w:pPr>
    </w:p>
    <w:p w:rsidR="00210EE9" w:rsidRDefault="00210EE9" w:rsidP="004B73EE">
      <w:pPr>
        <w:ind w:right="26"/>
        <w:jc w:val="both"/>
      </w:pPr>
      <w:proofErr w:type="spellStart"/>
      <w:r>
        <w:t>Davidsson</w:t>
      </w:r>
      <w:proofErr w:type="spellEnd"/>
      <w:r>
        <w:t xml:space="preserve">, P. and </w:t>
      </w:r>
      <w:proofErr w:type="spellStart"/>
      <w:r>
        <w:t>Honig</w:t>
      </w:r>
      <w:proofErr w:type="spellEnd"/>
      <w:r>
        <w:t xml:space="preserve">, B. (2003), “The role of social and human capital among nascent entrepreneurs”, </w:t>
      </w:r>
      <w:r>
        <w:rPr>
          <w:i/>
        </w:rPr>
        <w:t xml:space="preserve">Journal of Business Venturing, </w:t>
      </w:r>
      <w:r>
        <w:t xml:space="preserve">Vol. </w:t>
      </w:r>
      <w:r w:rsidRPr="00DA48A3">
        <w:t>18</w:t>
      </w:r>
      <w:r>
        <w:t>, pp. 301-331.</w:t>
      </w:r>
    </w:p>
    <w:p w:rsidR="00F14ED9" w:rsidRDefault="00F14ED9" w:rsidP="004B73EE">
      <w:pPr>
        <w:ind w:right="26"/>
        <w:jc w:val="both"/>
      </w:pPr>
    </w:p>
    <w:p w:rsidR="004058C0" w:rsidRDefault="00F14ED9" w:rsidP="004B73EE">
      <w:pPr>
        <w:jc w:val="both"/>
        <w:rPr>
          <w:kern w:val="36"/>
          <w:lang w:eastAsia="en-GB"/>
        </w:rPr>
      </w:pPr>
      <w:proofErr w:type="spellStart"/>
      <w:r w:rsidRPr="00B7096E">
        <w:t>Davidsson</w:t>
      </w:r>
      <w:proofErr w:type="spellEnd"/>
      <w:r w:rsidRPr="00B7096E">
        <w:t>, P. (2013), “</w:t>
      </w:r>
      <w:r w:rsidRPr="00B7096E">
        <w:rPr>
          <w:color w:val="333333"/>
        </w:rPr>
        <w:t xml:space="preserve">Some Reflection on Research “Schools” and Geographies”, </w:t>
      </w:r>
      <w:r w:rsidRPr="00B7096E">
        <w:rPr>
          <w:i/>
          <w:kern w:val="36"/>
          <w:lang w:eastAsia="en-GB"/>
        </w:rPr>
        <w:t xml:space="preserve">Entrepreneurship &amp; Regional Development, </w:t>
      </w:r>
      <w:r w:rsidRPr="00B7096E">
        <w:rPr>
          <w:kern w:val="36"/>
          <w:lang w:eastAsia="en-GB"/>
        </w:rPr>
        <w:t>Vol. 25 No. 1-2, pp. 100-110.</w:t>
      </w:r>
    </w:p>
    <w:p w:rsidR="00F14ED9" w:rsidRPr="008051A7" w:rsidRDefault="00B7096E" w:rsidP="004B73EE">
      <w:pPr>
        <w:jc w:val="both"/>
      </w:pPr>
      <w:r>
        <w:rPr>
          <w:kern w:val="36"/>
          <w:lang w:eastAsia="en-GB"/>
        </w:rPr>
        <w:t xml:space="preserve">   </w:t>
      </w:r>
    </w:p>
    <w:p w:rsidR="00F14ED9" w:rsidRPr="00210EE9" w:rsidRDefault="00F14ED9" w:rsidP="004B73EE">
      <w:pPr>
        <w:ind w:right="26"/>
        <w:jc w:val="both"/>
      </w:pPr>
      <w:proofErr w:type="spellStart"/>
      <w:r w:rsidRPr="00975673">
        <w:t>DeCarolis</w:t>
      </w:r>
      <w:proofErr w:type="spellEnd"/>
      <w:r w:rsidRPr="00975673">
        <w:t xml:space="preserve">, D.M. and </w:t>
      </w:r>
      <w:proofErr w:type="spellStart"/>
      <w:r w:rsidRPr="00975673">
        <w:t>Saparito</w:t>
      </w:r>
      <w:proofErr w:type="spellEnd"/>
      <w:r w:rsidRPr="00975673">
        <w:t>, P. (2006)</w:t>
      </w:r>
      <w:r>
        <w:t>,</w:t>
      </w:r>
      <w:r w:rsidRPr="00975673">
        <w:t xml:space="preserve"> </w:t>
      </w:r>
      <w:r>
        <w:t>“</w:t>
      </w:r>
      <w:r w:rsidRPr="00975673">
        <w:t>Social Capital, Cognition, and Entrepreneurial Opportu</w:t>
      </w:r>
      <w:r>
        <w:t>nities: A Theoretical Framework”,</w:t>
      </w:r>
      <w:r w:rsidRPr="00975673">
        <w:t xml:space="preserve"> </w:t>
      </w:r>
      <w:r w:rsidRPr="00975673">
        <w:rPr>
          <w:i/>
        </w:rPr>
        <w:t xml:space="preserve">Entrepreneurship: Theory and Practice, </w:t>
      </w:r>
      <w:r w:rsidRPr="00F14ED9">
        <w:t>Vol.</w:t>
      </w:r>
      <w:r>
        <w:rPr>
          <w:i/>
        </w:rPr>
        <w:t xml:space="preserve"> </w:t>
      </w:r>
      <w:r>
        <w:t xml:space="preserve">30 No. 1, pp. 41-56. </w:t>
      </w:r>
    </w:p>
    <w:p w:rsidR="00586E45" w:rsidRDefault="00586E45" w:rsidP="004B73EE">
      <w:pPr>
        <w:jc w:val="both"/>
        <w:rPr>
          <w:rFonts w:cs="Calibri"/>
          <w:color w:val="FF0000"/>
        </w:rPr>
      </w:pPr>
    </w:p>
    <w:p w:rsidR="00F14ED9" w:rsidRDefault="00586E45" w:rsidP="004B73EE">
      <w:pPr>
        <w:jc w:val="both"/>
        <w:rPr>
          <w:rFonts w:cs="Calibri"/>
        </w:rPr>
      </w:pPr>
      <w:proofErr w:type="spellStart"/>
      <w:r>
        <w:rPr>
          <w:rFonts w:cs="Calibri"/>
        </w:rPr>
        <w:t>DeCarolis</w:t>
      </w:r>
      <w:proofErr w:type="spellEnd"/>
      <w:r>
        <w:rPr>
          <w:rFonts w:cs="Calibri"/>
        </w:rPr>
        <w:t xml:space="preserve">, D.M., </w:t>
      </w:r>
      <w:proofErr w:type="spellStart"/>
      <w:r>
        <w:rPr>
          <w:rFonts w:cs="Calibri"/>
        </w:rPr>
        <w:t>Litzky</w:t>
      </w:r>
      <w:proofErr w:type="spellEnd"/>
      <w:r>
        <w:rPr>
          <w:rFonts w:cs="Calibri"/>
        </w:rPr>
        <w:t xml:space="preserve">, B.E. and </w:t>
      </w:r>
      <w:proofErr w:type="spellStart"/>
      <w:r>
        <w:rPr>
          <w:rFonts w:cs="Calibri"/>
        </w:rPr>
        <w:t>Eddleston</w:t>
      </w:r>
      <w:proofErr w:type="spellEnd"/>
      <w:r>
        <w:rPr>
          <w:rFonts w:cs="Calibri"/>
        </w:rPr>
        <w:t xml:space="preserve">, K.A. (2009), “Why Networks Enhance the Progress of New Venture Creation: The Influence of Social Capital and Cognition”, </w:t>
      </w:r>
      <w:r>
        <w:rPr>
          <w:rFonts w:cs="Calibri"/>
          <w:i/>
        </w:rPr>
        <w:t xml:space="preserve">Entrepreneurship Theory and Practice, </w:t>
      </w:r>
      <w:r>
        <w:rPr>
          <w:rFonts w:cs="Calibri"/>
        </w:rPr>
        <w:t>March 2009, pp. 527-545</w:t>
      </w:r>
      <w:r w:rsidR="00B01A88">
        <w:rPr>
          <w:rFonts w:cs="Calibri"/>
        </w:rPr>
        <w:t>.</w:t>
      </w:r>
    </w:p>
    <w:p w:rsidR="004058C0" w:rsidRDefault="004058C0" w:rsidP="004B73EE">
      <w:pPr>
        <w:jc w:val="both"/>
        <w:rPr>
          <w:rFonts w:cs="Calibri"/>
        </w:rPr>
      </w:pPr>
    </w:p>
    <w:p w:rsidR="004058C0" w:rsidRPr="004058C0" w:rsidRDefault="004058C0" w:rsidP="004B73EE">
      <w:pPr>
        <w:jc w:val="both"/>
        <w:rPr>
          <w:rFonts w:cs="Calibri"/>
        </w:rPr>
      </w:pPr>
      <w:proofErr w:type="spellStart"/>
      <w:r>
        <w:rPr>
          <w:rFonts w:cs="Calibri"/>
        </w:rPr>
        <w:t>DeForge</w:t>
      </w:r>
      <w:proofErr w:type="spellEnd"/>
      <w:r>
        <w:rPr>
          <w:rFonts w:cs="Calibri"/>
        </w:rPr>
        <w:t xml:space="preserve">, R. and Shaw, J. (2012), “Back – and fore-grounding ontology: exploring the linkages between critical realism, pragmatism, and methodologies in health &amp; rehabilitation sciences”, </w:t>
      </w:r>
      <w:r>
        <w:rPr>
          <w:rFonts w:cs="Calibri"/>
          <w:i/>
        </w:rPr>
        <w:t xml:space="preserve">Nursing Inquiry, </w:t>
      </w:r>
      <w:r>
        <w:rPr>
          <w:rFonts w:cs="Calibri"/>
        </w:rPr>
        <w:t xml:space="preserve">Vol. 19 No. 1, pp. 83-95. </w:t>
      </w:r>
    </w:p>
    <w:p w:rsidR="00340E13" w:rsidRDefault="00340E13" w:rsidP="004B73EE">
      <w:pPr>
        <w:jc w:val="both"/>
        <w:rPr>
          <w:rFonts w:cs="Calibri"/>
        </w:rPr>
      </w:pPr>
    </w:p>
    <w:p w:rsidR="00586E45" w:rsidRPr="00F14ED9" w:rsidRDefault="00F14ED9" w:rsidP="004B73EE">
      <w:pPr>
        <w:autoSpaceDE w:val="0"/>
        <w:autoSpaceDN w:val="0"/>
        <w:adjustRightInd w:val="0"/>
        <w:jc w:val="both"/>
        <w:rPr>
          <w:bCs/>
          <w:color w:val="131413"/>
        </w:rPr>
      </w:pPr>
      <w:r w:rsidRPr="00F14ED9">
        <w:rPr>
          <w:bCs/>
        </w:rPr>
        <w:t xml:space="preserve">Doherty, B., </w:t>
      </w:r>
      <w:r w:rsidRPr="00F14ED9">
        <w:t>Haugh, H. and Lyon, F. (2014), “</w:t>
      </w:r>
      <w:r w:rsidRPr="00F14ED9">
        <w:rPr>
          <w:bCs/>
        </w:rPr>
        <w:t xml:space="preserve">Social Enterprises as Hybrid Organizations: A Review and Research Agenda”, </w:t>
      </w:r>
      <w:r w:rsidRPr="00F14ED9">
        <w:rPr>
          <w:bCs/>
          <w:i/>
        </w:rPr>
        <w:t>International Journal of Management Reviews</w:t>
      </w:r>
      <w:r w:rsidRPr="00F14ED9">
        <w:rPr>
          <w:bCs/>
        </w:rPr>
        <w:t xml:space="preserve"> (early view).</w:t>
      </w:r>
    </w:p>
    <w:p w:rsidR="00EA3228" w:rsidRDefault="00EA3228" w:rsidP="004B73EE">
      <w:pPr>
        <w:autoSpaceDE w:val="0"/>
        <w:autoSpaceDN w:val="0"/>
        <w:adjustRightInd w:val="0"/>
        <w:jc w:val="both"/>
        <w:rPr>
          <w:rFonts w:cs="Calibri"/>
        </w:rPr>
      </w:pPr>
    </w:p>
    <w:p w:rsidR="00EA3228" w:rsidRPr="008F1CC9" w:rsidRDefault="00EA3228" w:rsidP="004B73EE">
      <w:pPr>
        <w:jc w:val="both"/>
        <w:rPr>
          <w:kern w:val="36"/>
          <w:lang w:eastAsia="en-GB"/>
        </w:rPr>
      </w:pPr>
      <w:r w:rsidRPr="008F1CC9">
        <w:rPr>
          <w:rFonts w:cs="Calibri"/>
        </w:rPr>
        <w:t>Down, S. (2013)</w:t>
      </w:r>
      <w:r w:rsidR="005121C6" w:rsidRPr="008F1CC9">
        <w:rPr>
          <w:kern w:val="36"/>
          <w:lang w:eastAsia="en-GB"/>
        </w:rPr>
        <w:t>, “</w:t>
      </w:r>
      <w:r w:rsidRPr="008F1CC9">
        <w:rPr>
          <w:kern w:val="36"/>
          <w:lang w:eastAsia="en-GB"/>
        </w:rPr>
        <w:t>The distinctiveness of the European traditi</w:t>
      </w:r>
      <w:r w:rsidR="005121C6" w:rsidRPr="008F1CC9">
        <w:rPr>
          <w:kern w:val="36"/>
          <w:lang w:eastAsia="en-GB"/>
        </w:rPr>
        <w:t>on in entrepreneurship research”</w:t>
      </w:r>
      <w:r w:rsidRPr="008F1CC9">
        <w:rPr>
          <w:kern w:val="36"/>
          <w:lang w:eastAsia="en-GB"/>
        </w:rPr>
        <w:t xml:space="preserve">, </w:t>
      </w:r>
      <w:r w:rsidRPr="008F1CC9">
        <w:rPr>
          <w:i/>
          <w:kern w:val="36"/>
          <w:lang w:eastAsia="en-GB"/>
        </w:rPr>
        <w:t>Entrepreneurship &amp; Regional Development</w:t>
      </w:r>
      <w:r w:rsidR="008F1CC9" w:rsidRPr="008F1CC9">
        <w:rPr>
          <w:i/>
          <w:kern w:val="36"/>
          <w:lang w:eastAsia="en-GB"/>
        </w:rPr>
        <w:t xml:space="preserve">, </w:t>
      </w:r>
      <w:r w:rsidR="008F1CC9" w:rsidRPr="008F1CC9">
        <w:rPr>
          <w:kern w:val="36"/>
          <w:lang w:eastAsia="en-GB"/>
        </w:rPr>
        <w:t>Vol. 25 No. 1-2, pp. 1-4.</w:t>
      </w:r>
      <w:r w:rsidR="008F1CC9">
        <w:rPr>
          <w:kern w:val="36"/>
          <w:lang w:eastAsia="en-GB"/>
        </w:rPr>
        <w:t xml:space="preserve"> </w:t>
      </w:r>
    </w:p>
    <w:p w:rsidR="00F13B10" w:rsidRDefault="00F13B10" w:rsidP="004B73EE">
      <w:pPr>
        <w:jc w:val="both"/>
        <w:rPr>
          <w:color w:val="FF0000"/>
          <w:kern w:val="36"/>
          <w:lang w:eastAsia="en-GB"/>
        </w:rPr>
      </w:pPr>
    </w:p>
    <w:p w:rsidR="00B3699C" w:rsidRDefault="00F13B10" w:rsidP="004B73EE">
      <w:pPr>
        <w:ind w:right="26"/>
        <w:jc w:val="both"/>
      </w:pPr>
      <w:smartTag w:uri="urn:schemas-microsoft-com:office:smarttags" w:element="City">
        <w:smartTag w:uri="urn:schemas-microsoft-com:office:smarttags" w:element="place">
          <w:r>
            <w:t>Easton</w:t>
          </w:r>
        </w:smartTag>
      </w:smartTag>
      <w:r>
        <w:t xml:space="preserve">, G. (2000), “Case research as a method for </w:t>
      </w:r>
      <w:proofErr w:type="spellStart"/>
      <w:r>
        <w:t>industrialised</w:t>
      </w:r>
      <w:proofErr w:type="spellEnd"/>
      <w:r>
        <w:t xml:space="preserve"> networks: a realist apologia”, In </w:t>
      </w:r>
      <w:proofErr w:type="spellStart"/>
      <w:r>
        <w:t>Ackroyd</w:t>
      </w:r>
      <w:proofErr w:type="spellEnd"/>
      <w:r>
        <w:t>, S. and Fleetwood, S.</w:t>
      </w:r>
      <w:r w:rsidR="000402E3">
        <w:t>,</w:t>
      </w:r>
      <w:r>
        <w:t xml:space="preserve"> (</w:t>
      </w:r>
      <w:proofErr w:type="spellStart"/>
      <w:r>
        <w:t>Eds</w:t>
      </w:r>
      <w:proofErr w:type="spellEnd"/>
      <w:r>
        <w:t xml:space="preserve">) </w:t>
      </w:r>
      <w:r>
        <w:rPr>
          <w:i/>
        </w:rPr>
        <w:t xml:space="preserve">Realist Perspectives on Management and </w:t>
      </w:r>
      <w:proofErr w:type="spellStart"/>
      <w:r>
        <w:rPr>
          <w:i/>
        </w:rPr>
        <w:t>Organisations</w:t>
      </w:r>
      <w:proofErr w:type="spellEnd"/>
      <w:r>
        <w:rPr>
          <w:i/>
        </w:rPr>
        <w:t xml:space="preserve">. </w:t>
      </w:r>
      <w:r>
        <w:t>Routledge, London, pp. 205-220.</w:t>
      </w:r>
    </w:p>
    <w:p w:rsidR="00B3699C" w:rsidRDefault="00B3699C" w:rsidP="004B73EE">
      <w:pPr>
        <w:ind w:right="26"/>
        <w:jc w:val="both"/>
      </w:pPr>
    </w:p>
    <w:p w:rsidR="00B3699C" w:rsidRPr="00B3699C" w:rsidRDefault="00B3699C" w:rsidP="004B73EE">
      <w:pPr>
        <w:ind w:right="26"/>
        <w:jc w:val="both"/>
      </w:pPr>
      <w:r>
        <w:t xml:space="preserve">Easton, G. (2002), “Marketing – A critical realist approach”, </w:t>
      </w:r>
      <w:r>
        <w:rPr>
          <w:i/>
        </w:rPr>
        <w:t xml:space="preserve">Journal of Business Research, </w:t>
      </w:r>
      <w:r>
        <w:t xml:space="preserve">Vol. 55, pp. 103-109. </w:t>
      </w:r>
    </w:p>
    <w:p w:rsidR="00B3699C" w:rsidRDefault="00B3699C" w:rsidP="004B73EE">
      <w:pPr>
        <w:ind w:right="26"/>
        <w:jc w:val="both"/>
      </w:pPr>
    </w:p>
    <w:p w:rsidR="00F13B10" w:rsidRPr="00F13B10" w:rsidRDefault="00B3699C" w:rsidP="004B73EE">
      <w:pPr>
        <w:ind w:right="26"/>
        <w:jc w:val="both"/>
        <w:rPr>
          <w:i/>
        </w:rPr>
      </w:pPr>
      <w:r>
        <w:lastRenderedPageBreak/>
        <w:t xml:space="preserve">Easton, G. (2010), “Critical Realism in case study research”, </w:t>
      </w:r>
      <w:r>
        <w:rPr>
          <w:i/>
        </w:rPr>
        <w:t xml:space="preserve">Industrial Marketing Management, </w:t>
      </w:r>
      <w:r>
        <w:t xml:space="preserve">Vol. 39, pp. 118-128. </w:t>
      </w:r>
      <w:r w:rsidR="00E8641A">
        <w:t xml:space="preserve">  </w:t>
      </w:r>
      <w:r w:rsidR="006A28FC">
        <w:t xml:space="preserve">  </w:t>
      </w:r>
      <w:r w:rsidR="00965917">
        <w:t xml:space="preserve">   </w:t>
      </w:r>
      <w:r w:rsidR="003B692F">
        <w:t xml:space="preserve">   </w:t>
      </w:r>
      <w:r w:rsidR="00F13B10">
        <w:rPr>
          <w:i/>
        </w:rPr>
        <w:t xml:space="preserve">  </w:t>
      </w:r>
    </w:p>
    <w:p w:rsidR="00EA3228" w:rsidRDefault="00EA3228" w:rsidP="004B73EE">
      <w:pPr>
        <w:jc w:val="both"/>
        <w:rPr>
          <w:kern w:val="36"/>
          <w:lang w:eastAsia="en-GB"/>
        </w:rPr>
      </w:pPr>
      <w:r>
        <w:rPr>
          <w:kern w:val="36"/>
          <w:lang w:eastAsia="en-GB"/>
        </w:rPr>
        <w:t xml:space="preserve"> </w:t>
      </w:r>
    </w:p>
    <w:p w:rsidR="00EA3228" w:rsidRPr="00E00495" w:rsidRDefault="004B7613" w:rsidP="004B73EE">
      <w:pPr>
        <w:jc w:val="both"/>
        <w:rPr>
          <w:rFonts w:cs="AdvPS405B6"/>
        </w:rPr>
      </w:pPr>
      <w:hyperlink r:id="rId9" w:tooltip="Search for Ekinsmyth, Carol" w:history="1">
        <w:proofErr w:type="spellStart"/>
        <w:r w:rsidR="00EA3228" w:rsidRPr="00E00495">
          <w:rPr>
            <w:rStyle w:val="Hyperlink"/>
            <w:color w:val="auto"/>
            <w:u w:val="none"/>
          </w:rPr>
          <w:t>Ekinsmyth</w:t>
        </w:r>
        <w:proofErr w:type="spellEnd"/>
        <w:r w:rsidR="00EA3228" w:rsidRPr="00E00495">
          <w:rPr>
            <w:rStyle w:val="Hyperlink"/>
            <w:color w:val="auto"/>
            <w:u w:val="none"/>
          </w:rPr>
          <w:t>, C</w:t>
        </w:r>
      </w:hyperlink>
      <w:r w:rsidR="00EA3228" w:rsidRPr="00E00495">
        <w:t>. (2013)</w:t>
      </w:r>
      <w:r w:rsidR="00E00495" w:rsidRPr="00E00495">
        <w:t>, “</w:t>
      </w:r>
      <w:r w:rsidR="00EA3228" w:rsidRPr="00E00495">
        <w:t>Managing the business of everyday life: the roles of space and place in "</w:t>
      </w:r>
      <w:proofErr w:type="spellStart"/>
      <w:r w:rsidR="00EA3228" w:rsidRPr="00E00495">
        <w:t>mumpreneurship</w:t>
      </w:r>
      <w:proofErr w:type="spellEnd"/>
      <w:r w:rsidR="00EA3228" w:rsidRPr="00E00495">
        <w:t>",</w:t>
      </w:r>
      <w:r w:rsidR="00EA3228" w:rsidRPr="00E00495">
        <w:rPr>
          <w:rFonts w:cs="AdvPS405B6"/>
        </w:rPr>
        <w:t xml:space="preserve"> </w:t>
      </w:r>
      <w:r w:rsidR="00EA3228" w:rsidRPr="00E00495">
        <w:rPr>
          <w:rFonts w:cs="AdvPS405B7"/>
          <w:i/>
        </w:rPr>
        <w:t xml:space="preserve">International Journal of Entrepreneurial </w:t>
      </w:r>
      <w:proofErr w:type="spellStart"/>
      <w:r w:rsidR="00EA3228" w:rsidRPr="00E00495">
        <w:rPr>
          <w:rFonts w:cs="AdvPS405B7"/>
          <w:i/>
        </w:rPr>
        <w:t>Behaviour</w:t>
      </w:r>
      <w:proofErr w:type="spellEnd"/>
      <w:r w:rsidR="00EA3228" w:rsidRPr="00E00495">
        <w:rPr>
          <w:rFonts w:cs="AdvPS405B7"/>
          <w:i/>
        </w:rPr>
        <w:t xml:space="preserve"> and Research</w:t>
      </w:r>
      <w:r w:rsidR="00EA3228" w:rsidRPr="00E00495">
        <w:rPr>
          <w:rFonts w:cs="AdvPS405B6"/>
        </w:rPr>
        <w:t xml:space="preserve">, </w:t>
      </w:r>
      <w:r w:rsidR="00E00495" w:rsidRPr="00E00495">
        <w:rPr>
          <w:rFonts w:cs="AdvPS405B6"/>
        </w:rPr>
        <w:t xml:space="preserve">Vol. 19 No. </w:t>
      </w:r>
      <w:r w:rsidR="00EA3228" w:rsidRPr="00E00495">
        <w:rPr>
          <w:rFonts w:cs="AdvPS405B6"/>
        </w:rPr>
        <w:t xml:space="preserve">5, </w:t>
      </w:r>
      <w:r w:rsidR="00E00495" w:rsidRPr="00E00495">
        <w:rPr>
          <w:rFonts w:cs="AdvPS405B6"/>
        </w:rPr>
        <w:t xml:space="preserve">pp. </w:t>
      </w:r>
      <w:r w:rsidR="00EA3228" w:rsidRPr="00E00495">
        <w:rPr>
          <w:rFonts w:cs="AdvPS405B6"/>
        </w:rPr>
        <w:t xml:space="preserve">525-546. </w:t>
      </w:r>
      <w:r w:rsidR="005B5B4C" w:rsidRPr="00E00495">
        <w:rPr>
          <w:rFonts w:cs="AdvPS405B6"/>
        </w:rPr>
        <w:t xml:space="preserve"> </w:t>
      </w:r>
    </w:p>
    <w:p w:rsidR="005B5B4C" w:rsidRDefault="005B5B4C" w:rsidP="004B73EE">
      <w:pPr>
        <w:jc w:val="both"/>
        <w:rPr>
          <w:rFonts w:cs="AdvPS405B6"/>
          <w:color w:val="FF0000"/>
        </w:rPr>
      </w:pPr>
    </w:p>
    <w:p w:rsidR="00B56235" w:rsidRDefault="005B5B4C" w:rsidP="004B73EE">
      <w:pPr>
        <w:ind w:right="26"/>
        <w:jc w:val="both"/>
      </w:pPr>
      <w:proofErr w:type="spellStart"/>
      <w:r>
        <w:t>Emirbayer</w:t>
      </w:r>
      <w:proofErr w:type="spellEnd"/>
      <w:r>
        <w:t xml:space="preserve">, M. and Goodwin, J. (1994), “Network analysis, culture, and the problem of agency”, </w:t>
      </w:r>
      <w:r>
        <w:rPr>
          <w:i/>
        </w:rPr>
        <w:t xml:space="preserve">American Journal of Sociology, </w:t>
      </w:r>
      <w:r>
        <w:t xml:space="preserve">Vol. </w:t>
      </w:r>
      <w:r w:rsidRPr="00A816C9">
        <w:t>99</w:t>
      </w:r>
      <w:r w:rsidRPr="00637A57">
        <w:t xml:space="preserve">, </w:t>
      </w:r>
      <w:r>
        <w:t>pp. 1411-1454.</w:t>
      </w:r>
    </w:p>
    <w:p w:rsidR="00B56235" w:rsidRDefault="00B56235" w:rsidP="004B73EE">
      <w:pPr>
        <w:ind w:right="26"/>
        <w:jc w:val="both"/>
      </w:pPr>
    </w:p>
    <w:p w:rsidR="003A40A5" w:rsidRDefault="00B56235" w:rsidP="004B73EE">
      <w:pPr>
        <w:ind w:right="26"/>
        <w:jc w:val="both"/>
      </w:pPr>
      <w:r>
        <w:t xml:space="preserve">Fang, S.C., Tsai, F.S. and Lin, J.L. (2010), “Leveraging tenant-incubator social capital for organizational learning and performance in incubation </w:t>
      </w:r>
      <w:proofErr w:type="spellStart"/>
      <w:r>
        <w:t>programme</w:t>
      </w:r>
      <w:proofErr w:type="spellEnd"/>
      <w:r>
        <w:t xml:space="preserve">”, </w:t>
      </w:r>
      <w:r>
        <w:rPr>
          <w:i/>
        </w:rPr>
        <w:t xml:space="preserve">International Small Business Journal, </w:t>
      </w:r>
      <w:r>
        <w:t>Vol. 28 No. 1, pp. 90-113.</w:t>
      </w:r>
    </w:p>
    <w:p w:rsidR="00845C1C" w:rsidRDefault="00845C1C" w:rsidP="004B73EE">
      <w:pPr>
        <w:ind w:right="26"/>
        <w:jc w:val="both"/>
      </w:pPr>
    </w:p>
    <w:p w:rsidR="00845C1C" w:rsidRPr="00845C1C" w:rsidRDefault="00845C1C" w:rsidP="004B73EE">
      <w:pPr>
        <w:ind w:right="26"/>
        <w:jc w:val="both"/>
      </w:pPr>
      <w:r>
        <w:t xml:space="preserve">Feldman, M. and </w:t>
      </w:r>
      <w:proofErr w:type="spellStart"/>
      <w:r>
        <w:t>Zoller</w:t>
      </w:r>
      <w:proofErr w:type="spellEnd"/>
      <w:r>
        <w:t xml:space="preserve">, T.D. (2012), “Dealmakers in Place: Social Capital Connections in Regional Entrepreneurial Economies”, </w:t>
      </w:r>
      <w:r>
        <w:rPr>
          <w:i/>
        </w:rPr>
        <w:t xml:space="preserve">Regional Studies, </w:t>
      </w:r>
      <w:r>
        <w:t xml:space="preserve">Vol. 46 No. 1, pp. 23-37. </w:t>
      </w:r>
    </w:p>
    <w:p w:rsidR="003A40A5" w:rsidRDefault="003A40A5" w:rsidP="004B73EE">
      <w:pPr>
        <w:ind w:right="26"/>
        <w:jc w:val="both"/>
      </w:pPr>
    </w:p>
    <w:p w:rsidR="00776F81" w:rsidRDefault="006D41BB" w:rsidP="004B73EE">
      <w:pPr>
        <w:autoSpaceDE w:val="0"/>
        <w:autoSpaceDN w:val="0"/>
        <w:adjustRightInd w:val="0"/>
        <w:jc w:val="both"/>
      </w:pPr>
      <w:proofErr w:type="spellStart"/>
      <w:r>
        <w:t>Ferrian</w:t>
      </w:r>
      <w:r w:rsidR="003A40A5">
        <w:t>i</w:t>
      </w:r>
      <w:proofErr w:type="spellEnd"/>
      <w:r w:rsidR="003A40A5">
        <w:t xml:space="preserve">, S., </w:t>
      </w:r>
      <w:proofErr w:type="spellStart"/>
      <w:r w:rsidR="003A40A5">
        <w:t>Cattani</w:t>
      </w:r>
      <w:proofErr w:type="spellEnd"/>
      <w:r w:rsidR="003A40A5">
        <w:t>, G. and Baden-Fuller, C. (2009), “</w:t>
      </w:r>
      <w:r w:rsidR="003A40A5" w:rsidRPr="00A264A3">
        <w:t>The relational antecedents of project-entrepreneurship: Network centrality,</w:t>
      </w:r>
      <w:r w:rsidR="003A40A5">
        <w:t xml:space="preserve"> team composition and project </w:t>
      </w:r>
      <w:r w:rsidR="003A40A5" w:rsidRPr="00A264A3">
        <w:t>performance</w:t>
      </w:r>
      <w:r w:rsidR="003A40A5">
        <w:t xml:space="preserve">”, </w:t>
      </w:r>
      <w:r w:rsidR="003A40A5">
        <w:rPr>
          <w:i/>
        </w:rPr>
        <w:t xml:space="preserve">Research Policy, </w:t>
      </w:r>
      <w:r w:rsidR="003A40A5">
        <w:t>Vol. 38, pp. 1545-1558.</w:t>
      </w:r>
    </w:p>
    <w:p w:rsidR="00B7096E" w:rsidRDefault="00B7096E" w:rsidP="004B73EE">
      <w:pPr>
        <w:autoSpaceDE w:val="0"/>
        <w:autoSpaceDN w:val="0"/>
        <w:adjustRightInd w:val="0"/>
        <w:jc w:val="both"/>
      </w:pPr>
    </w:p>
    <w:p w:rsidR="00B7096E" w:rsidRDefault="00B7096E" w:rsidP="004B73EE">
      <w:pPr>
        <w:jc w:val="both"/>
      </w:pPr>
      <w:r w:rsidRPr="00B7096E">
        <w:t xml:space="preserve">Fleetwood, S. and </w:t>
      </w:r>
      <w:proofErr w:type="spellStart"/>
      <w:r w:rsidRPr="00B7096E">
        <w:t>Ackroyd</w:t>
      </w:r>
      <w:proofErr w:type="spellEnd"/>
      <w:r w:rsidRPr="00B7096E">
        <w:t xml:space="preserve">, S. (2004), </w:t>
      </w:r>
      <w:r w:rsidRPr="00B7096E">
        <w:rPr>
          <w:i/>
        </w:rPr>
        <w:t>Critical realist applications in organization and management studies</w:t>
      </w:r>
      <w:r w:rsidRPr="00B7096E">
        <w:t>, Routledge, London.</w:t>
      </w:r>
      <w:r>
        <w:t xml:space="preserve"> </w:t>
      </w:r>
    </w:p>
    <w:p w:rsidR="002D28DD" w:rsidRDefault="002D28DD" w:rsidP="004B73EE">
      <w:pPr>
        <w:ind w:right="26"/>
        <w:jc w:val="both"/>
      </w:pPr>
    </w:p>
    <w:p w:rsidR="002D28DD" w:rsidRPr="002D28DD" w:rsidRDefault="002D28DD" w:rsidP="004B73EE">
      <w:pPr>
        <w:ind w:right="26"/>
        <w:jc w:val="both"/>
      </w:pPr>
      <w:r>
        <w:t>Foley</w:t>
      </w:r>
      <w:r w:rsidR="006D41BB">
        <w:t>, D. and O’Conno</w:t>
      </w:r>
      <w:r>
        <w:t xml:space="preserve">r, J.A. (2013), “Social Capital and the Networking Practices of Indigenous Entrepreneurs”, </w:t>
      </w:r>
      <w:r>
        <w:rPr>
          <w:i/>
        </w:rPr>
        <w:t xml:space="preserve">Journal of Small Business Management, </w:t>
      </w:r>
      <w:r>
        <w:t xml:space="preserve">Vol. 51 No. 2, pp. 276-296.  </w:t>
      </w:r>
    </w:p>
    <w:p w:rsidR="001B4036" w:rsidRDefault="001B4036" w:rsidP="004B73EE">
      <w:pPr>
        <w:ind w:right="26"/>
        <w:jc w:val="both"/>
      </w:pPr>
    </w:p>
    <w:p w:rsidR="001B4036" w:rsidRDefault="001B4036" w:rsidP="004B73EE">
      <w:pPr>
        <w:ind w:right="26"/>
        <w:jc w:val="both"/>
      </w:pPr>
      <w:proofErr w:type="spellStart"/>
      <w:r>
        <w:t>Gargiulo</w:t>
      </w:r>
      <w:proofErr w:type="spellEnd"/>
      <w:r>
        <w:t xml:space="preserve">, M. and </w:t>
      </w:r>
      <w:proofErr w:type="spellStart"/>
      <w:r>
        <w:t>Benassi</w:t>
      </w:r>
      <w:proofErr w:type="spellEnd"/>
      <w:r>
        <w:t xml:space="preserve">, M. (2000), “Trapped in Your Own Net? Network Cohesion, Structural Holes, and the Adaptation of Social Capital”, </w:t>
      </w:r>
      <w:r>
        <w:rPr>
          <w:i/>
        </w:rPr>
        <w:t>Organization Science,</w:t>
      </w:r>
      <w:r w:rsidRPr="00732BC4">
        <w:rPr>
          <w:i/>
        </w:rPr>
        <w:t xml:space="preserve"> </w:t>
      </w:r>
      <w:r>
        <w:t xml:space="preserve">Vol. </w:t>
      </w:r>
      <w:r w:rsidRPr="00732BC4">
        <w:t>11</w:t>
      </w:r>
      <w:r>
        <w:t>, pp. 183-196.</w:t>
      </w:r>
    </w:p>
    <w:p w:rsidR="00152858" w:rsidRDefault="00152858" w:rsidP="004B73EE">
      <w:pPr>
        <w:ind w:right="26"/>
        <w:jc w:val="both"/>
      </w:pPr>
    </w:p>
    <w:p w:rsidR="00152858" w:rsidRPr="008051A7" w:rsidRDefault="00152858" w:rsidP="004B73EE">
      <w:pPr>
        <w:jc w:val="both"/>
      </w:pPr>
      <w:r w:rsidRPr="00152858">
        <w:t xml:space="preserve">Gartner, W. (1989), “Some Suggestions for Research on Entrepreneurial Traits and Characteristics”, </w:t>
      </w:r>
      <w:r w:rsidRPr="00152858">
        <w:rPr>
          <w:i/>
        </w:rPr>
        <w:t>Entrepreneurship: Theory and Practice</w:t>
      </w:r>
      <w:r w:rsidRPr="00152858">
        <w:t>, Vol. 13 No. 4, pp. 27-37.</w:t>
      </w:r>
    </w:p>
    <w:p w:rsidR="00BB6DEC" w:rsidRDefault="00BB6DEC" w:rsidP="004B73EE">
      <w:pPr>
        <w:ind w:right="26"/>
        <w:jc w:val="both"/>
      </w:pPr>
    </w:p>
    <w:p w:rsidR="00BB6DEC" w:rsidRPr="00776F81" w:rsidRDefault="00BB6DEC" w:rsidP="004B73EE">
      <w:pPr>
        <w:ind w:right="26"/>
        <w:jc w:val="both"/>
      </w:pPr>
      <w:proofErr w:type="spellStart"/>
      <w:r>
        <w:t>Gergen</w:t>
      </w:r>
      <w:proofErr w:type="spellEnd"/>
      <w:r>
        <w:t xml:space="preserve">, K.J. (1999) </w:t>
      </w:r>
      <w:r>
        <w:rPr>
          <w:i/>
        </w:rPr>
        <w:t xml:space="preserve">An Invitation to Social Constructionism, </w:t>
      </w:r>
      <w:r>
        <w:t xml:space="preserve">Sage, London. </w:t>
      </w:r>
    </w:p>
    <w:p w:rsidR="005B5B4C" w:rsidRPr="001F79AF" w:rsidRDefault="005B5B4C" w:rsidP="004B73EE">
      <w:pPr>
        <w:jc w:val="both"/>
        <w:rPr>
          <w:rFonts w:cs="AdvPS405B6"/>
          <w:color w:val="FF0000"/>
        </w:rPr>
      </w:pPr>
    </w:p>
    <w:p w:rsidR="00EA3228" w:rsidRPr="00E00495" w:rsidRDefault="00EA3228" w:rsidP="004B73EE">
      <w:pPr>
        <w:jc w:val="both"/>
        <w:rPr>
          <w:rFonts w:cs="AdvPS405B6"/>
        </w:rPr>
      </w:pPr>
      <w:r w:rsidRPr="00E00495">
        <w:rPr>
          <w:rFonts w:cs="AdvPS405B6"/>
        </w:rPr>
        <w:t>Giddens, A. (1984)</w:t>
      </w:r>
      <w:r w:rsidR="00E00495" w:rsidRPr="00E00495">
        <w:rPr>
          <w:rFonts w:cs="AdvPS405B6"/>
        </w:rPr>
        <w:t>,</w:t>
      </w:r>
      <w:r w:rsidRPr="00E00495">
        <w:rPr>
          <w:rFonts w:cs="AdvPS405B6"/>
        </w:rPr>
        <w:t xml:space="preserve"> </w:t>
      </w:r>
      <w:r w:rsidRPr="00E00495">
        <w:rPr>
          <w:rFonts w:cs="AdvPS405B7"/>
          <w:i/>
        </w:rPr>
        <w:t>The Constitution of Society</w:t>
      </w:r>
      <w:r w:rsidRPr="00E00495">
        <w:rPr>
          <w:rFonts w:cs="AdvPS405B6"/>
        </w:rPr>
        <w:t>, 2nd ed., Polity Press, Cambridge.</w:t>
      </w:r>
    </w:p>
    <w:p w:rsidR="00976FA9" w:rsidRDefault="00976FA9" w:rsidP="004B73EE">
      <w:pPr>
        <w:jc w:val="both"/>
        <w:rPr>
          <w:rFonts w:cs="AdvPS405B6"/>
          <w:color w:val="FF0000"/>
        </w:rPr>
      </w:pPr>
    </w:p>
    <w:p w:rsidR="00976FA9" w:rsidRDefault="00976FA9" w:rsidP="004B73EE">
      <w:pPr>
        <w:jc w:val="both"/>
        <w:rPr>
          <w:rFonts w:cs="AdvPS405B6"/>
          <w:color w:val="FF0000"/>
        </w:rPr>
      </w:pPr>
      <w:r>
        <w:t xml:space="preserve">Giddens, A. (2005), </w:t>
      </w:r>
      <w:r>
        <w:rPr>
          <w:i/>
        </w:rPr>
        <w:t xml:space="preserve">Modernity and Self-Identity, </w:t>
      </w:r>
      <w:r>
        <w:t xml:space="preserve">Polity Press, Cambridge.  </w:t>
      </w:r>
    </w:p>
    <w:p w:rsidR="00BB6B5B" w:rsidRDefault="00BB6B5B" w:rsidP="004B73EE">
      <w:pPr>
        <w:jc w:val="both"/>
        <w:rPr>
          <w:rFonts w:cs="AdvPS405B6"/>
          <w:color w:val="FF0000"/>
        </w:rPr>
      </w:pPr>
    </w:p>
    <w:p w:rsidR="00BB6B5B" w:rsidRPr="00BB6B5B" w:rsidRDefault="00BB6B5B" w:rsidP="004B73EE">
      <w:pPr>
        <w:ind w:right="26"/>
        <w:jc w:val="both"/>
      </w:pPr>
      <w:r>
        <w:t xml:space="preserve">Gill, J. and Johnson, P. (2002), </w:t>
      </w:r>
      <w:r>
        <w:rPr>
          <w:i/>
        </w:rPr>
        <w:t xml:space="preserve">Research Methods for Managers, </w:t>
      </w:r>
      <w:r>
        <w:t>Sage, London.</w:t>
      </w:r>
      <w:r w:rsidR="00E00495">
        <w:t xml:space="preserve">  </w:t>
      </w:r>
    </w:p>
    <w:p w:rsidR="00EA3228" w:rsidRDefault="00EA3228" w:rsidP="004B73EE">
      <w:pPr>
        <w:jc w:val="both"/>
        <w:rPr>
          <w:rFonts w:cs="AdvPS405B6"/>
        </w:rPr>
      </w:pPr>
    </w:p>
    <w:p w:rsidR="00EA3228" w:rsidRPr="00E00495" w:rsidRDefault="00E00495" w:rsidP="004B73EE">
      <w:pPr>
        <w:autoSpaceDE w:val="0"/>
        <w:autoSpaceDN w:val="0"/>
        <w:adjustRightInd w:val="0"/>
        <w:jc w:val="both"/>
        <w:rPr>
          <w:rFonts w:cs="AdvPS405B6"/>
        </w:rPr>
      </w:pPr>
      <w:r w:rsidRPr="00E00495">
        <w:rPr>
          <w:rFonts w:cs="AdvPS405B6"/>
        </w:rPr>
        <w:t>Gorton, M. (2000), “</w:t>
      </w:r>
      <w:r w:rsidR="00EA3228" w:rsidRPr="00E00495">
        <w:rPr>
          <w:rFonts w:cs="AdvPS405B6"/>
        </w:rPr>
        <w:t>Overcoming the structure-agency di</w:t>
      </w:r>
      <w:r w:rsidRPr="00E00495">
        <w:rPr>
          <w:rFonts w:cs="AdvPS405B6"/>
        </w:rPr>
        <w:t>vide in small business research”</w:t>
      </w:r>
      <w:r w:rsidR="00EA3228" w:rsidRPr="00E00495">
        <w:rPr>
          <w:rFonts w:cs="AdvPS405B6"/>
        </w:rPr>
        <w:t xml:space="preserve">, </w:t>
      </w:r>
      <w:r w:rsidR="00EA3228" w:rsidRPr="00E00495">
        <w:rPr>
          <w:rFonts w:cs="AdvPS405B7"/>
          <w:i/>
        </w:rPr>
        <w:t xml:space="preserve">International Journal of Entrepreneurial </w:t>
      </w:r>
      <w:proofErr w:type="spellStart"/>
      <w:r w:rsidR="00EA3228" w:rsidRPr="00E00495">
        <w:rPr>
          <w:rFonts w:cs="AdvPS405B7"/>
          <w:i/>
        </w:rPr>
        <w:t>Behaviour</w:t>
      </w:r>
      <w:proofErr w:type="spellEnd"/>
      <w:r w:rsidR="00EA3228" w:rsidRPr="00E00495">
        <w:rPr>
          <w:rFonts w:cs="AdvPS405B7"/>
          <w:i/>
        </w:rPr>
        <w:t xml:space="preserve"> and Research</w:t>
      </w:r>
      <w:r w:rsidR="00EA3228" w:rsidRPr="00E00495">
        <w:rPr>
          <w:rFonts w:cs="AdvPS405B6"/>
        </w:rPr>
        <w:t>, Vol. 6 No. 5, pp. 276-92.</w:t>
      </w:r>
    </w:p>
    <w:p w:rsidR="003C0EC7" w:rsidRDefault="003C0EC7" w:rsidP="004B73EE">
      <w:pPr>
        <w:autoSpaceDE w:val="0"/>
        <w:autoSpaceDN w:val="0"/>
        <w:adjustRightInd w:val="0"/>
        <w:jc w:val="both"/>
        <w:rPr>
          <w:rFonts w:cs="AdvPS405B6"/>
          <w:color w:val="FF0000"/>
        </w:rPr>
      </w:pPr>
    </w:p>
    <w:p w:rsidR="00BB6DEC" w:rsidRDefault="003C0EC7" w:rsidP="004B73EE">
      <w:pPr>
        <w:autoSpaceDE w:val="0"/>
        <w:autoSpaceDN w:val="0"/>
        <w:adjustRightInd w:val="0"/>
        <w:jc w:val="both"/>
        <w:rPr>
          <w:rFonts w:cs="AdvPS405B6"/>
        </w:rPr>
      </w:pPr>
      <w:r>
        <w:rPr>
          <w:rFonts w:cs="AdvPS405B6"/>
        </w:rPr>
        <w:t xml:space="preserve">Grant, P. and </w:t>
      </w:r>
      <w:proofErr w:type="spellStart"/>
      <w:r>
        <w:rPr>
          <w:rFonts w:cs="AdvPS405B6"/>
        </w:rPr>
        <w:t>Perren</w:t>
      </w:r>
      <w:proofErr w:type="spellEnd"/>
      <w:r>
        <w:rPr>
          <w:rFonts w:cs="AdvPS405B6"/>
        </w:rPr>
        <w:t xml:space="preserve">, L.J. (2002), “Small business and entrepreneurial research: Meta-theories, paradigms and prejudices”, </w:t>
      </w:r>
      <w:r>
        <w:rPr>
          <w:rFonts w:cs="AdvPS405B6"/>
          <w:i/>
        </w:rPr>
        <w:t xml:space="preserve">International Small Business Journal, </w:t>
      </w:r>
      <w:r>
        <w:rPr>
          <w:rFonts w:cs="AdvPS405B6"/>
        </w:rPr>
        <w:t>Vol. 20, pp. 185-209.</w:t>
      </w:r>
    </w:p>
    <w:p w:rsidR="00BB6DEC" w:rsidRDefault="00BB6DEC" w:rsidP="004B73EE">
      <w:pPr>
        <w:autoSpaceDE w:val="0"/>
        <w:autoSpaceDN w:val="0"/>
        <w:adjustRightInd w:val="0"/>
        <w:jc w:val="both"/>
        <w:rPr>
          <w:rFonts w:cs="AdvPS405B6"/>
        </w:rPr>
      </w:pPr>
    </w:p>
    <w:p w:rsidR="00A16EBF" w:rsidRDefault="00BB6DEC" w:rsidP="004B73EE">
      <w:pPr>
        <w:ind w:right="26"/>
        <w:jc w:val="both"/>
      </w:pPr>
      <w:proofErr w:type="spellStart"/>
      <w:r>
        <w:lastRenderedPageBreak/>
        <w:t>Guba</w:t>
      </w:r>
      <w:proofErr w:type="spellEnd"/>
      <w:r>
        <w:t xml:space="preserve">, E.G. (1990), “The Alternative Paradigm Dialog”, In </w:t>
      </w:r>
      <w:proofErr w:type="spellStart"/>
      <w:r>
        <w:t>Guba</w:t>
      </w:r>
      <w:proofErr w:type="spellEnd"/>
      <w:r>
        <w:t>, E.G. (</w:t>
      </w:r>
      <w:proofErr w:type="spellStart"/>
      <w:r>
        <w:t>Eds</w:t>
      </w:r>
      <w:proofErr w:type="spellEnd"/>
      <w:r>
        <w:t xml:space="preserve">) </w:t>
      </w:r>
      <w:r>
        <w:rPr>
          <w:i/>
        </w:rPr>
        <w:t xml:space="preserve">The Alternative Paradigm dialog. </w:t>
      </w:r>
      <w:r>
        <w:t>Sage, Newbury Park, California. pp. 17-30.</w:t>
      </w:r>
    </w:p>
    <w:p w:rsidR="00A16EBF" w:rsidRDefault="00A16EBF" w:rsidP="004B73EE">
      <w:pPr>
        <w:ind w:right="26"/>
        <w:jc w:val="both"/>
      </w:pPr>
    </w:p>
    <w:p w:rsidR="00BB6DEC" w:rsidRDefault="00A16EBF" w:rsidP="004B73EE">
      <w:pPr>
        <w:ind w:right="26"/>
        <w:jc w:val="both"/>
      </w:pPr>
      <w:r>
        <w:t>Gulati, R. and Srivastava, S.B. (2014), “</w:t>
      </w:r>
      <w:r w:rsidR="001D12AF">
        <w:t xml:space="preserve">Bringing Agency Back into Network Research: Constrained Agency and Network Action”, </w:t>
      </w:r>
      <w:r w:rsidR="001D12AF">
        <w:rPr>
          <w:i/>
        </w:rPr>
        <w:t xml:space="preserve">Research in the Sociology of Organizations, </w:t>
      </w:r>
      <w:r w:rsidR="001D12AF">
        <w:t xml:space="preserve">Vol. 40, pp. 73-93.   </w:t>
      </w:r>
      <w:r w:rsidR="00BB6DEC">
        <w:t xml:space="preserve"> </w:t>
      </w:r>
    </w:p>
    <w:p w:rsidR="000A0BA0" w:rsidRDefault="000A0BA0" w:rsidP="004B73EE">
      <w:pPr>
        <w:ind w:right="26"/>
        <w:jc w:val="both"/>
      </w:pPr>
    </w:p>
    <w:p w:rsidR="003C0EC7" w:rsidRPr="00BB6DEC" w:rsidRDefault="000A0BA0" w:rsidP="004B73EE">
      <w:pPr>
        <w:ind w:right="26"/>
        <w:jc w:val="both"/>
      </w:pPr>
      <w:proofErr w:type="spellStart"/>
      <w:r>
        <w:t>Gustavsson</w:t>
      </w:r>
      <w:proofErr w:type="spellEnd"/>
      <w:r>
        <w:t xml:space="preserve">, B. (2001), “Towards a transcendent epistemology of organizations – New Foundations for Organizational Change”, </w:t>
      </w:r>
      <w:r>
        <w:rPr>
          <w:i/>
        </w:rPr>
        <w:t xml:space="preserve">Journal of Organizational Change Management, </w:t>
      </w:r>
      <w:r>
        <w:t xml:space="preserve">Vol. 14 No. 4, pp. 353-378. </w:t>
      </w:r>
    </w:p>
    <w:p w:rsidR="007E683F" w:rsidRDefault="007E683F" w:rsidP="004B73EE">
      <w:pPr>
        <w:autoSpaceDE w:val="0"/>
        <w:autoSpaceDN w:val="0"/>
        <w:adjustRightInd w:val="0"/>
        <w:jc w:val="both"/>
        <w:rPr>
          <w:rFonts w:cs="AdvPS405B6"/>
        </w:rPr>
      </w:pPr>
    </w:p>
    <w:p w:rsidR="00E510F0" w:rsidRDefault="007E683F" w:rsidP="004B73EE">
      <w:pPr>
        <w:ind w:right="26"/>
        <w:jc w:val="both"/>
      </w:pPr>
      <w:r>
        <w:t xml:space="preserve">Halfpenny, P. (1982), </w:t>
      </w:r>
      <w:r>
        <w:rPr>
          <w:i/>
        </w:rPr>
        <w:t xml:space="preserve">Positivism and Sociology – Explaining Social Life, </w:t>
      </w:r>
      <w:r>
        <w:t>Allen and Unwin, London.</w:t>
      </w:r>
    </w:p>
    <w:p w:rsidR="00BF4254" w:rsidRPr="00C758BF" w:rsidRDefault="00BF4254" w:rsidP="004B73EE">
      <w:pPr>
        <w:ind w:right="26"/>
        <w:jc w:val="both"/>
        <w:rPr>
          <w:color w:val="FF0000"/>
        </w:rPr>
      </w:pPr>
    </w:p>
    <w:p w:rsidR="00C758BF" w:rsidRPr="00C758BF" w:rsidRDefault="00C758BF" w:rsidP="00C758BF">
      <w:pPr>
        <w:autoSpaceDE w:val="0"/>
        <w:autoSpaceDN w:val="0"/>
        <w:adjustRightInd w:val="0"/>
        <w:rPr>
          <w:rFonts w:eastAsia="Calibri"/>
          <w:lang w:val="en-GB"/>
        </w:rPr>
      </w:pPr>
      <w:proofErr w:type="spellStart"/>
      <w:r w:rsidRPr="00C758BF">
        <w:rPr>
          <w:rFonts w:eastAsia="Calibri"/>
          <w:lang w:val="en-GB"/>
        </w:rPr>
        <w:t>Hassard</w:t>
      </w:r>
      <w:proofErr w:type="spellEnd"/>
      <w:r w:rsidRPr="00C758BF">
        <w:rPr>
          <w:rFonts w:eastAsia="Calibri"/>
          <w:lang w:val="en-GB"/>
        </w:rPr>
        <w:t>, J. and Cox, J.W.  (2013)</w:t>
      </w:r>
      <w:r>
        <w:rPr>
          <w:rFonts w:eastAsia="Calibri"/>
          <w:lang w:val="en-GB"/>
        </w:rPr>
        <w:t>,</w:t>
      </w:r>
      <w:r w:rsidRPr="00C758BF">
        <w:rPr>
          <w:rFonts w:eastAsia="Calibri"/>
          <w:lang w:val="en-GB"/>
        </w:rPr>
        <w:t xml:space="preserve"> </w:t>
      </w:r>
      <w:r>
        <w:rPr>
          <w:rFonts w:eastAsia="Calibri"/>
          <w:lang w:val="en-GB"/>
        </w:rPr>
        <w:t>“</w:t>
      </w:r>
      <w:r w:rsidRPr="00C758BF">
        <w:rPr>
          <w:rFonts w:eastAsia="Calibri"/>
          <w:lang w:val="en-GB"/>
        </w:rPr>
        <w:t>Can Sociological Paradigms Still Inform Organizational Analysis? A Paradigm Model for Post-Paradigm Times</w:t>
      </w:r>
      <w:r>
        <w:rPr>
          <w:rFonts w:eastAsia="Calibri"/>
          <w:lang w:val="en-GB"/>
        </w:rPr>
        <w:t>”,</w:t>
      </w:r>
      <w:r w:rsidRPr="00C758BF">
        <w:rPr>
          <w:rFonts w:eastAsia="Calibri"/>
          <w:lang w:val="en-GB"/>
        </w:rPr>
        <w:t xml:space="preserve"> </w:t>
      </w:r>
      <w:r w:rsidRPr="00C758BF">
        <w:rPr>
          <w:rFonts w:eastAsia="Calibri"/>
          <w:i/>
          <w:lang w:val="en-GB"/>
        </w:rPr>
        <w:t>Organization Studies</w:t>
      </w:r>
      <w:r w:rsidRPr="00C758BF">
        <w:rPr>
          <w:rFonts w:eastAsia="Calibri"/>
          <w:lang w:val="en-GB"/>
        </w:rPr>
        <w:t xml:space="preserve">, </w:t>
      </w:r>
      <w:r>
        <w:rPr>
          <w:rFonts w:eastAsia="Calibri"/>
          <w:lang w:val="en-GB"/>
        </w:rPr>
        <w:t xml:space="preserve">Vol. </w:t>
      </w:r>
      <w:r w:rsidRPr="00C758BF">
        <w:rPr>
          <w:rFonts w:eastAsia="Calibri"/>
          <w:lang w:val="en-GB"/>
        </w:rPr>
        <w:t>34</w:t>
      </w:r>
      <w:r>
        <w:rPr>
          <w:rFonts w:eastAsia="Calibri"/>
          <w:lang w:val="en-GB"/>
        </w:rPr>
        <w:t xml:space="preserve"> No. </w:t>
      </w:r>
      <w:r w:rsidRPr="00C758BF">
        <w:rPr>
          <w:rFonts w:eastAsia="Calibri"/>
          <w:lang w:val="en-GB"/>
        </w:rPr>
        <w:t>11,</w:t>
      </w:r>
      <w:r>
        <w:rPr>
          <w:rFonts w:eastAsia="Calibri"/>
          <w:lang w:val="en-GB"/>
        </w:rPr>
        <w:t xml:space="preserve"> pp.</w:t>
      </w:r>
      <w:r w:rsidRPr="00C758BF">
        <w:rPr>
          <w:rFonts w:eastAsia="Calibri"/>
          <w:lang w:val="en-GB"/>
        </w:rPr>
        <w:t xml:space="preserve"> 1701-1728.</w:t>
      </w:r>
    </w:p>
    <w:p w:rsidR="00152858" w:rsidRPr="00C758BF" w:rsidRDefault="00152858" w:rsidP="004B73EE">
      <w:pPr>
        <w:ind w:right="26"/>
        <w:jc w:val="both"/>
      </w:pPr>
    </w:p>
    <w:p w:rsidR="00152858" w:rsidRDefault="00152858" w:rsidP="004B73EE">
      <w:pPr>
        <w:autoSpaceDE w:val="0"/>
        <w:autoSpaceDN w:val="0"/>
        <w:adjustRightInd w:val="0"/>
        <w:jc w:val="both"/>
      </w:pPr>
      <w:r w:rsidRPr="00152858">
        <w:t>He, X and Chi, (2013), “Underlying Logics That Transform Survival or Subsistent Entrepreneurship Clusters in Developing Countries”,</w:t>
      </w:r>
      <w:r w:rsidR="00F518F2">
        <w:t xml:space="preserve"> </w:t>
      </w:r>
      <w:hyperlink r:id="rId10" w:tooltip="Search for Journal of Developmental Entrepreneurship" w:history="1">
        <w:r w:rsidRPr="00152858">
          <w:rPr>
            <w:i/>
          </w:rPr>
          <w:t>Journal of Developmental Entrepreneurship</w:t>
        </w:r>
      </w:hyperlink>
      <w:r w:rsidRPr="00152858">
        <w:t>, Vol. 18 No. 3, pp. 1-30.</w:t>
      </w:r>
      <w:r>
        <w:t xml:space="preserve">  </w:t>
      </w:r>
    </w:p>
    <w:p w:rsidR="007C0BDA" w:rsidRDefault="007C0BDA" w:rsidP="004B73EE">
      <w:pPr>
        <w:ind w:right="26"/>
        <w:jc w:val="both"/>
      </w:pPr>
    </w:p>
    <w:p w:rsidR="007C0BDA" w:rsidRDefault="007C0BDA" w:rsidP="004B73EE">
      <w:pPr>
        <w:ind w:right="26"/>
        <w:jc w:val="both"/>
      </w:pPr>
      <w:r>
        <w:t>Hite, J.M. (2005), “</w:t>
      </w:r>
      <w:r w:rsidRPr="00975673">
        <w:t>Evolutionary Processes and Paths of Relationally Embedded Network Ties in Emerging Entrepreneurial Firms</w:t>
      </w:r>
      <w:r>
        <w:t>”,</w:t>
      </w:r>
      <w:r w:rsidRPr="00975673">
        <w:t xml:space="preserve"> </w:t>
      </w:r>
      <w:r w:rsidRPr="00975673">
        <w:rPr>
          <w:i/>
        </w:rPr>
        <w:t xml:space="preserve">Entrepreneurship: Theory and Practice, </w:t>
      </w:r>
      <w:r>
        <w:t>Vol. 29 No. 1, pp. 113-144.</w:t>
      </w:r>
    </w:p>
    <w:p w:rsidR="00E510F0" w:rsidRDefault="00E510F0" w:rsidP="004B73EE">
      <w:pPr>
        <w:ind w:right="26"/>
        <w:jc w:val="both"/>
      </w:pPr>
    </w:p>
    <w:p w:rsidR="00AA38A0" w:rsidRDefault="00E510F0" w:rsidP="004B73EE">
      <w:pPr>
        <w:jc w:val="both"/>
      </w:pPr>
      <w:r w:rsidRPr="00975673">
        <w:t xml:space="preserve">Hoang, </w:t>
      </w:r>
      <w:r>
        <w:t xml:space="preserve">H. and </w:t>
      </w:r>
      <w:proofErr w:type="spellStart"/>
      <w:r>
        <w:t>Antoncic</w:t>
      </w:r>
      <w:proofErr w:type="spellEnd"/>
      <w:r>
        <w:t>, B. (2003), “</w:t>
      </w:r>
      <w:r w:rsidRPr="00975673">
        <w:t>Network-based research in entrepreneurship: a critical review</w:t>
      </w:r>
      <w:r>
        <w:t>”,</w:t>
      </w:r>
      <w:r w:rsidRPr="00975673">
        <w:t xml:space="preserve"> </w:t>
      </w:r>
      <w:r w:rsidRPr="00975673">
        <w:rPr>
          <w:i/>
        </w:rPr>
        <w:t xml:space="preserve">Journal of Business Venturing, </w:t>
      </w:r>
      <w:r>
        <w:t>Vol. 18 No. 2,</w:t>
      </w:r>
      <w:r w:rsidRPr="00975673">
        <w:t xml:space="preserve"> </w:t>
      </w:r>
      <w:r>
        <w:t xml:space="preserve">pp. </w:t>
      </w:r>
      <w:r w:rsidRPr="00975673">
        <w:t>165-187.</w:t>
      </w:r>
    </w:p>
    <w:p w:rsidR="00681E07" w:rsidRDefault="00681E07" w:rsidP="004B73EE">
      <w:pPr>
        <w:autoSpaceDE w:val="0"/>
        <w:autoSpaceDN w:val="0"/>
        <w:adjustRightInd w:val="0"/>
        <w:jc w:val="both"/>
        <w:rPr>
          <w:rFonts w:cs="AdvPS405B6"/>
        </w:rPr>
      </w:pPr>
    </w:p>
    <w:p w:rsidR="00681E07" w:rsidRDefault="00681E07" w:rsidP="004B73EE">
      <w:pPr>
        <w:ind w:right="26"/>
        <w:jc w:val="both"/>
      </w:pPr>
      <w:r>
        <w:t xml:space="preserve">Ibarra, H., </w:t>
      </w:r>
      <w:proofErr w:type="spellStart"/>
      <w:r>
        <w:t>Kilduff</w:t>
      </w:r>
      <w:proofErr w:type="spellEnd"/>
      <w:r>
        <w:t xml:space="preserve">, M. and Tsai, W. (2005), “Zooming In and Out: Connecting Individuals and Collectivities at the Frontiers of Organizational Network Research”, </w:t>
      </w:r>
      <w:r>
        <w:rPr>
          <w:i/>
        </w:rPr>
        <w:t xml:space="preserve">Organization Science, </w:t>
      </w:r>
      <w:r>
        <w:t xml:space="preserve">Vol. </w:t>
      </w:r>
      <w:r w:rsidRPr="00D828C3">
        <w:t>16</w:t>
      </w:r>
      <w:r>
        <w:t xml:space="preserve">, pp. 359-371. </w:t>
      </w:r>
    </w:p>
    <w:p w:rsidR="005B7F75" w:rsidRPr="00681E07" w:rsidRDefault="005B7F75" w:rsidP="004B73EE">
      <w:pPr>
        <w:ind w:right="26"/>
        <w:jc w:val="both"/>
      </w:pPr>
    </w:p>
    <w:p w:rsidR="007602F1" w:rsidRDefault="0004318F" w:rsidP="004B73EE">
      <w:pPr>
        <w:autoSpaceDE w:val="0"/>
        <w:autoSpaceDN w:val="0"/>
        <w:adjustRightInd w:val="0"/>
        <w:jc w:val="both"/>
        <w:rPr>
          <w:rFonts w:cs="AdvPS405B6"/>
        </w:rPr>
      </w:pPr>
      <w:r>
        <w:rPr>
          <w:rFonts w:cs="AdvPS405B6"/>
        </w:rPr>
        <w:t xml:space="preserve">Jack, S. (2010), “Approaches to studying networks: implications and outcomes”, </w:t>
      </w:r>
      <w:r>
        <w:rPr>
          <w:rFonts w:cs="AdvPS405B6"/>
          <w:i/>
        </w:rPr>
        <w:t xml:space="preserve">Journal of Business Venturing, </w:t>
      </w:r>
      <w:r>
        <w:rPr>
          <w:rFonts w:cs="AdvPS405B6"/>
        </w:rPr>
        <w:t>Vol. 25, pp. 120-137.</w:t>
      </w:r>
    </w:p>
    <w:p w:rsidR="0004318F" w:rsidRPr="0004318F" w:rsidRDefault="0004318F" w:rsidP="004B73EE">
      <w:pPr>
        <w:autoSpaceDE w:val="0"/>
        <w:autoSpaceDN w:val="0"/>
        <w:adjustRightInd w:val="0"/>
        <w:jc w:val="both"/>
        <w:rPr>
          <w:rFonts w:cs="AdvPS405B6"/>
        </w:rPr>
      </w:pPr>
      <w:r>
        <w:rPr>
          <w:rFonts w:cs="AdvPS405B6"/>
        </w:rPr>
        <w:t xml:space="preserve"> </w:t>
      </w:r>
    </w:p>
    <w:p w:rsidR="002D28DD" w:rsidRDefault="002D28DD" w:rsidP="004B73EE">
      <w:pPr>
        <w:autoSpaceDE w:val="0"/>
        <w:autoSpaceDN w:val="0"/>
        <w:adjustRightInd w:val="0"/>
        <w:jc w:val="both"/>
        <w:rPr>
          <w:rFonts w:cs="Calibri"/>
        </w:rPr>
      </w:pPr>
      <w:r>
        <w:rPr>
          <w:rFonts w:cs="Calibri"/>
        </w:rPr>
        <w:t xml:space="preserve">Jacobs, J. (1965), “The Death and Life of Great American Cities”, Penguin Books, London. </w:t>
      </w:r>
    </w:p>
    <w:p w:rsidR="002D28DD" w:rsidRDefault="002D28DD" w:rsidP="004B73EE">
      <w:pPr>
        <w:autoSpaceDE w:val="0"/>
        <w:autoSpaceDN w:val="0"/>
        <w:adjustRightInd w:val="0"/>
        <w:jc w:val="both"/>
        <w:rPr>
          <w:rFonts w:cs="Calibri"/>
        </w:rPr>
      </w:pPr>
    </w:p>
    <w:p w:rsidR="00EA3228" w:rsidRPr="001B5893" w:rsidRDefault="00EA3228" w:rsidP="004B73EE">
      <w:pPr>
        <w:jc w:val="both"/>
        <w:rPr>
          <w:rFonts w:cs="Calibri"/>
        </w:rPr>
      </w:pPr>
      <w:r w:rsidRPr="001B5893">
        <w:rPr>
          <w:rFonts w:cs="Calibri"/>
        </w:rPr>
        <w:t>Jayawarna, D., Woodhams, C. and Jones, O. (2012)</w:t>
      </w:r>
      <w:r w:rsidR="001B5893" w:rsidRPr="001B5893">
        <w:rPr>
          <w:rFonts w:cs="Calibri"/>
        </w:rPr>
        <w:t>, “</w:t>
      </w:r>
      <w:r w:rsidRPr="001B5893">
        <w:rPr>
          <w:rFonts w:cs="Calibri"/>
        </w:rPr>
        <w:t>Gender and Altern</w:t>
      </w:r>
      <w:r w:rsidR="001B5893" w:rsidRPr="001B5893">
        <w:rPr>
          <w:rFonts w:cs="Calibri"/>
        </w:rPr>
        <w:t>ative Start-Up Business Funding”</w:t>
      </w:r>
      <w:r w:rsidRPr="001B5893">
        <w:rPr>
          <w:rFonts w:cs="Calibri"/>
        </w:rPr>
        <w:t xml:space="preserve">, </w:t>
      </w:r>
      <w:r w:rsidRPr="001B5893">
        <w:rPr>
          <w:rFonts w:cs="Calibri"/>
          <w:i/>
        </w:rPr>
        <w:t>Competition &amp; Change,</w:t>
      </w:r>
      <w:r w:rsidRPr="001B5893">
        <w:rPr>
          <w:rFonts w:cs="Calibri"/>
        </w:rPr>
        <w:t xml:space="preserve"> </w:t>
      </w:r>
      <w:r w:rsidR="001B5893" w:rsidRPr="001B5893">
        <w:rPr>
          <w:rFonts w:cs="Calibri"/>
        </w:rPr>
        <w:t>Vol. 16 No. 4</w:t>
      </w:r>
      <w:r w:rsidRPr="001B5893">
        <w:rPr>
          <w:rFonts w:cs="Calibri"/>
        </w:rPr>
        <w:t xml:space="preserve">, </w:t>
      </w:r>
      <w:r w:rsidR="001B5893" w:rsidRPr="001B5893">
        <w:rPr>
          <w:rFonts w:cs="Calibri"/>
        </w:rPr>
        <w:t xml:space="preserve">pp. </w:t>
      </w:r>
      <w:r w:rsidRPr="001B5893">
        <w:rPr>
          <w:rFonts w:cs="Calibri"/>
        </w:rPr>
        <w:t>303-322.</w:t>
      </w:r>
    </w:p>
    <w:p w:rsidR="00EA3228" w:rsidRDefault="00EA3228" w:rsidP="004B73EE">
      <w:pPr>
        <w:jc w:val="both"/>
        <w:rPr>
          <w:rFonts w:cs="Calibri"/>
        </w:rPr>
      </w:pPr>
    </w:p>
    <w:p w:rsidR="00EA3228" w:rsidRPr="001B5893" w:rsidRDefault="00EA3228" w:rsidP="004B73EE">
      <w:pPr>
        <w:autoSpaceDE w:val="0"/>
        <w:autoSpaceDN w:val="0"/>
        <w:adjustRightInd w:val="0"/>
        <w:jc w:val="both"/>
        <w:rPr>
          <w:rFonts w:cs="AdvTimes"/>
        </w:rPr>
      </w:pPr>
      <w:r w:rsidRPr="001B5893">
        <w:rPr>
          <w:rFonts w:cs="AdvTimes"/>
        </w:rPr>
        <w:t>Jennings, P. and Beaver, G. (1997)</w:t>
      </w:r>
      <w:r w:rsidR="001B5893" w:rsidRPr="001B5893">
        <w:rPr>
          <w:rFonts w:cs="AdvTimes"/>
        </w:rPr>
        <w:t>, “</w:t>
      </w:r>
      <w:r w:rsidRPr="001B5893">
        <w:rPr>
          <w:rFonts w:cs="AdvTimes"/>
        </w:rPr>
        <w:t xml:space="preserve">The performance and competitive advantage of small </w:t>
      </w:r>
      <w:r w:rsidR="001B5893" w:rsidRPr="001B5893">
        <w:rPr>
          <w:rFonts w:cs="AdvTimes"/>
        </w:rPr>
        <w:t>firms: A management perspective”</w:t>
      </w:r>
      <w:r w:rsidRPr="001B5893">
        <w:rPr>
          <w:rFonts w:cs="AdvTimes"/>
        </w:rPr>
        <w:t xml:space="preserve">, </w:t>
      </w:r>
      <w:r w:rsidRPr="001B5893">
        <w:rPr>
          <w:rFonts w:cs="AdvTimes-i"/>
          <w:i/>
        </w:rPr>
        <w:t>International Small Business Journal</w:t>
      </w:r>
      <w:r w:rsidRPr="001B5893">
        <w:rPr>
          <w:rFonts w:cs="AdvTimes-i"/>
        </w:rPr>
        <w:t xml:space="preserve">, </w:t>
      </w:r>
      <w:r w:rsidR="001B5893" w:rsidRPr="001B5893">
        <w:rPr>
          <w:rFonts w:cs="AdvTimes-i"/>
        </w:rPr>
        <w:t xml:space="preserve">Vol. </w:t>
      </w:r>
      <w:r w:rsidR="001B5893" w:rsidRPr="001B5893">
        <w:rPr>
          <w:rFonts w:cs="AdvTimes"/>
        </w:rPr>
        <w:t xml:space="preserve">15 No. </w:t>
      </w:r>
      <w:r w:rsidRPr="001B5893">
        <w:rPr>
          <w:rFonts w:cs="AdvTimes"/>
        </w:rPr>
        <w:t>1</w:t>
      </w:r>
      <w:r w:rsidR="001B5893" w:rsidRPr="001B5893">
        <w:rPr>
          <w:rFonts w:cs="AdvTimes"/>
        </w:rPr>
        <w:t xml:space="preserve">, pp. </w:t>
      </w:r>
      <w:r w:rsidRPr="001B5893">
        <w:rPr>
          <w:rFonts w:cs="AdvTimes"/>
        </w:rPr>
        <w:t>66–75.</w:t>
      </w:r>
    </w:p>
    <w:p w:rsidR="003C0EC7" w:rsidRDefault="003C0EC7" w:rsidP="004B73EE">
      <w:pPr>
        <w:autoSpaceDE w:val="0"/>
        <w:autoSpaceDN w:val="0"/>
        <w:adjustRightInd w:val="0"/>
        <w:jc w:val="both"/>
        <w:rPr>
          <w:rFonts w:cs="AdvTimes"/>
          <w:color w:val="FF0000"/>
        </w:rPr>
      </w:pPr>
    </w:p>
    <w:p w:rsidR="00105981" w:rsidRDefault="003C0EC7" w:rsidP="004B73EE">
      <w:pPr>
        <w:autoSpaceDE w:val="0"/>
        <w:autoSpaceDN w:val="0"/>
        <w:adjustRightInd w:val="0"/>
        <w:jc w:val="both"/>
        <w:rPr>
          <w:rFonts w:cs="AdvTimes"/>
        </w:rPr>
      </w:pPr>
      <w:r>
        <w:rPr>
          <w:rFonts w:cs="AdvTimes"/>
        </w:rPr>
        <w:t xml:space="preserve">Jennings, P.L., </w:t>
      </w:r>
      <w:proofErr w:type="spellStart"/>
      <w:r>
        <w:rPr>
          <w:rFonts w:cs="AdvTimes"/>
        </w:rPr>
        <w:t>Perren</w:t>
      </w:r>
      <w:proofErr w:type="spellEnd"/>
      <w:r>
        <w:rPr>
          <w:rFonts w:cs="AdvTimes"/>
        </w:rPr>
        <w:t xml:space="preserve">, L. and Carter, S. (2005), “Guest Editors’ Introduction: Alternative Perspectives on Entrepreneurship Research”, </w:t>
      </w:r>
      <w:r>
        <w:rPr>
          <w:rFonts w:cs="AdvTimes"/>
          <w:i/>
        </w:rPr>
        <w:t xml:space="preserve">Entrepreneurship Theory and Practice, </w:t>
      </w:r>
      <w:r>
        <w:rPr>
          <w:rFonts w:cs="AdvTimes"/>
        </w:rPr>
        <w:t>March 2005, pp. 145-152.</w:t>
      </w:r>
    </w:p>
    <w:p w:rsidR="008B4BAF" w:rsidRDefault="008B4BAF" w:rsidP="004B73EE">
      <w:pPr>
        <w:autoSpaceDE w:val="0"/>
        <w:autoSpaceDN w:val="0"/>
        <w:adjustRightInd w:val="0"/>
        <w:jc w:val="both"/>
        <w:rPr>
          <w:rFonts w:cs="AdvTimes"/>
        </w:rPr>
      </w:pPr>
    </w:p>
    <w:p w:rsidR="008B4BAF" w:rsidRDefault="008B4BAF" w:rsidP="004B73EE">
      <w:pPr>
        <w:autoSpaceDE w:val="0"/>
        <w:autoSpaceDN w:val="0"/>
        <w:adjustRightInd w:val="0"/>
        <w:jc w:val="both"/>
        <w:rPr>
          <w:rFonts w:cs="AdvTimes"/>
        </w:rPr>
      </w:pPr>
      <w:proofErr w:type="spellStart"/>
      <w:r>
        <w:rPr>
          <w:rFonts w:cs="AdvTimes"/>
        </w:rPr>
        <w:lastRenderedPageBreak/>
        <w:t>Jenssen</w:t>
      </w:r>
      <w:proofErr w:type="spellEnd"/>
      <w:r>
        <w:rPr>
          <w:rFonts w:cs="AdvTimes"/>
        </w:rPr>
        <w:t xml:space="preserve">, J. and Kristiansen, S. (2004), “Sub-cultures and Entrepreneurship: The Value of Social Capital in Tanzanian Business”, </w:t>
      </w:r>
      <w:r>
        <w:rPr>
          <w:rFonts w:cs="AdvTimes"/>
          <w:i/>
        </w:rPr>
        <w:t xml:space="preserve">Journal of Entrepreneurship, </w:t>
      </w:r>
      <w:r>
        <w:rPr>
          <w:rFonts w:cs="AdvTimes"/>
        </w:rPr>
        <w:t>Vol. 13 No. 1, pp. 1-27.</w:t>
      </w:r>
    </w:p>
    <w:p w:rsidR="00E261BE" w:rsidRDefault="00E261BE" w:rsidP="004B73EE">
      <w:pPr>
        <w:autoSpaceDE w:val="0"/>
        <w:autoSpaceDN w:val="0"/>
        <w:adjustRightInd w:val="0"/>
        <w:jc w:val="both"/>
        <w:rPr>
          <w:rFonts w:cs="AdvTimes"/>
        </w:rPr>
      </w:pPr>
    </w:p>
    <w:p w:rsidR="00E261BE" w:rsidRDefault="00E261BE" w:rsidP="004B73EE">
      <w:pPr>
        <w:autoSpaceDE w:val="0"/>
        <w:autoSpaceDN w:val="0"/>
        <w:adjustRightInd w:val="0"/>
        <w:jc w:val="both"/>
        <w:rPr>
          <w:rFonts w:cs="AdvTimes"/>
        </w:rPr>
      </w:pPr>
      <w:r>
        <w:rPr>
          <w:rFonts w:cs="AdvTimes"/>
        </w:rPr>
        <w:t>Johnson</w:t>
      </w:r>
      <w:r w:rsidR="00BC72E7">
        <w:rPr>
          <w:rFonts w:cs="AdvTimes"/>
        </w:rPr>
        <w:t xml:space="preserve">, P. </w:t>
      </w:r>
      <w:r>
        <w:rPr>
          <w:rFonts w:cs="AdvTimes"/>
        </w:rPr>
        <w:t xml:space="preserve">and </w:t>
      </w:r>
      <w:proofErr w:type="spellStart"/>
      <w:r>
        <w:rPr>
          <w:rFonts w:cs="AdvTimes"/>
        </w:rPr>
        <w:t>Dub</w:t>
      </w:r>
      <w:r w:rsidR="00BC72E7">
        <w:rPr>
          <w:rFonts w:cs="AdvTimes"/>
        </w:rPr>
        <w:t>erl</w:t>
      </w:r>
      <w:r w:rsidR="00FE7A59">
        <w:rPr>
          <w:rFonts w:cs="AdvTimes"/>
        </w:rPr>
        <w:t>e</w:t>
      </w:r>
      <w:r w:rsidR="00BC72E7">
        <w:rPr>
          <w:rFonts w:cs="AdvTimes"/>
        </w:rPr>
        <w:t>y</w:t>
      </w:r>
      <w:proofErr w:type="spellEnd"/>
      <w:r w:rsidR="00BC72E7">
        <w:rPr>
          <w:rFonts w:cs="AdvTimes"/>
        </w:rPr>
        <w:t>, J. (2000), “Pragmatism and Critical Realism – Transcending Descartes</w:t>
      </w:r>
      <w:r w:rsidR="00FE7A59">
        <w:rPr>
          <w:rFonts w:cs="AdvTimes"/>
        </w:rPr>
        <w:t>’</w:t>
      </w:r>
      <w:r w:rsidR="00BC72E7">
        <w:rPr>
          <w:rFonts w:cs="AdvTimes"/>
        </w:rPr>
        <w:t xml:space="preserve"> Either/Or</w:t>
      </w:r>
      <w:r w:rsidR="00FE7A59">
        <w:rPr>
          <w:rFonts w:cs="AdvTimes"/>
        </w:rPr>
        <w:t xml:space="preserve">”, In Johnson, P. and </w:t>
      </w:r>
      <w:proofErr w:type="spellStart"/>
      <w:r w:rsidR="00FE7A59">
        <w:rPr>
          <w:rFonts w:cs="AdvTimes"/>
        </w:rPr>
        <w:t>Duberley</w:t>
      </w:r>
      <w:proofErr w:type="spellEnd"/>
      <w:r w:rsidR="00FE7A59">
        <w:rPr>
          <w:rFonts w:cs="AdvTimes"/>
        </w:rPr>
        <w:t>, J. (</w:t>
      </w:r>
      <w:proofErr w:type="spellStart"/>
      <w:r w:rsidR="00FE7A59">
        <w:rPr>
          <w:rFonts w:cs="AdvTimes"/>
        </w:rPr>
        <w:t>Eds</w:t>
      </w:r>
      <w:proofErr w:type="spellEnd"/>
      <w:r w:rsidR="00FE7A59">
        <w:rPr>
          <w:rFonts w:cs="AdvTimes"/>
        </w:rPr>
        <w:t xml:space="preserve">) </w:t>
      </w:r>
      <w:r w:rsidR="00FE7A59">
        <w:rPr>
          <w:rFonts w:cs="AdvTimes"/>
          <w:i/>
        </w:rPr>
        <w:t xml:space="preserve">Understanding Management Research, </w:t>
      </w:r>
      <w:r w:rsidR="00FE7A59">
        <w:rPr>
          <w:rFonts w:cs="AdvTimes"/>
        </w:rPr>
        <w:t xml:space="preserve">Sage, London, pp. 148-177.  </w:t>
      </w:r>
    </w:p>
    <w:p w:rsidR="00B91640" w:rsidRDefault="00B91640" w:rsidP="004B73EE">
      <w:pPr>
        <w:autoSpaceDE w:val="0"/>
        <w:autoSpaceDN w:val="0"/>
        <w:adjustRightInd w:val="0"/>
        <w:jc w:val="both"/>
        <w:rPr>
          <w:rFonts w:cs="AdvTimes"/>
        </w:rPr>
      </w:pPr>
    </w:p>
    <w:p w:rsidR="007602F1" w:rsidRDefault="00105981" w:rsidP="004B73EE">
      <w:pPr>
        <w:autoSpaceDE w:val="0"/>
        <w:autoSpaceDN w:val="0"/>
        <w:adjustRightInd w:val="0"/>
        <w:jc w:val="both"/>
        <w:rPr>
          <w:rFonts w:cs="AdvTimes"/>
        </w:rPr>
      </w:pPr>
      <w:r>
        <w:rPr>
          <w:rFonts w:cs="AdvTimes"/>
        </w:rPr>
        <w:t xml:space="preserve">Johnson, R.B. and </w:t>
      </w:r>
      <w:proofErr w:type="spellStart"/>
      <w:r>
        <w:rPr>
          <w:rFonts w:cs="AdvTimes"/>
        </w:rPr>
        <w:t>Onwuegbuzie</w:t>
      </w:r>
      <w:proofErr w:type="spellEnd"/>
      <w:r>
        <w:rPr>
          <w:rFonts w:cs="AdvTimes"/>
        </w:rPr>
        <w:t xml:space="preserve">, A.J. (2004), "Mixed Methods Research: A Research Paradigm Whose Time Has Come”, </w:t>
      </w:r>
      <w:r>
        <w:rPr>
          <w:rFonts w:cs="AdvTimes"/>
          <w:i/>
        </w:rPr>
        <w:t xml:space="preserve">Educational Researcher, </w:t>
      </w:r>
      <w:r>
        <w:rPr>
          <w:rFonts w:cs="AdvTimes"/>
        </w:rPr>
        <w:t>Vol. 33 No. 7, pp. 14-26.</w:t>
      </w:r>
    </w:p>
    <w:p w:rsidR="00F47BB0" w:rsidRDefault="00105981" w:rsidP="004B73EE">
      <w:pPr>
        <w:autoSpaceDE w:val="0"/>
        <w:autoSpaceDN w:val="0"/>
        <w:adjustRightInd w:val="0"/>
        <w:jc w:val="both"/>
        <w:rPr>
          <w:rFonts w:cs="AdvTimes"/>
        </w:rPr>
      </w:pPr>
      <w:r>
        <w:rPr>
          <w:rFonts w:cs="AdvTimes"/>
        </w:rPr>
        <w:t xml:space="preserve"> </w:t>
      </w:r>
    </w:p>
    <w:p w:rsidR="003C0EC7" w:rsidRDefault="00F47BB0" w:rsidP="004B73EE">
      <w:pPr>
        <w:autoSpaceDE w:val="0"/>
        <w:autoSpaceDN w:val="0"/>
        <w:adjustRightInd w:val="0"/>
        <w:jc w:val="both"/>
      </w:pPr>
      <w:r>
        <w:t xml:space="preserve">Jones, O. (1995), “No Guru, No Method, No Teacher – A Critical View of (My) Managerial Research”, </w:t>
      </w:r>
      <w:r>
        <w:rPr>
          <w:i/>
        </w:rPr>
        <w:t xml:space="preserve">Management Learning, </w:t>
      </w:r>
      <w:r>
        <w:t>Vol. 26 No. 1, pp. 109-127</w:t>
      </w:r>
      <w:r w:rsidR="00152858">
        <w:t>.</w:t>
      </w:r>
    </w:p>
    <w:p w:rsidR="00152858" w:rsidRDefault="00152858" w:rsidP="004B73EE">
      <w:pPr>
        <w:autoSpaceDE w:val="0"/>
        <w:autoSpaceDN w:val="0"/>
        <w:adjustRightInd w:val="0"/>
        <w:jc w:val="both"/>
      </w:pPr>
    </w:p>
    <w:p w:rsidR="00152858" w:rsidRPr="00152858" w:rsidRDefault="00152858" w:rsidP="004B73EE">
      <w:pPr>
        <w:jc w:val="both"/>
      </w:pPr>
      <w:r w:rsidRPr="00E82E40">
        <w:t>Jones, O. (2003)</w:t>
      </w:r>
      <w:r>
        <w:t>, “</w:t>
      </w:r>
      <w:r w:rsidRPr="00E82E40">
        <w:t>The Persistence of Autocratic Management in Small Firms</w:t>
      </w:r>
      <w:r>
        <w:t>: TCS and Organizational Change”</w:t>
      </w:r>
      <w:r w:rsidRPr="00E82E40">
        <w:t xml:space="preserve">, </w:t>
      </w:r>
      <w:r w:rsidRPr="00E82E40">
        <w:rPr>
          <w:i/>
        </w:rPr>
        <w:t xml:space="preserve">International Journal of Entrepreneurial </w:t>
      </w:r>
      <w:proofErr w:type="spellStart"/>
      <w:r w:rsidRPr="00E82E40">
        <w:rPr>
          <w:i/>
        </w:rPr>
        <w:t>Behaviour</w:t>
      </w:r>
      <w:proofErr w:type="spellEnd"/>
      <w:r w:rsidRPr="00E82E40">
        <w:rPr>
          <w:i/>
        </w:rPr>
        <w:t xml:space="preserve"> and Research</w:t>
      </w:r>
      <w:r w:rsidRPr="00E82E40">
        <w:t xml:space="preserve">, </w:t>
      </w:r>
      <w:r>
        <w:t xml:space="preserve">Vol. 9 No. </w:t>
      </w:r>
      <w:r w:rsidRPr="00E82E40">
        <w:t xml:space="preserve">6, </w:t>
      </w:r>
      <w:r>
        <w:t xml:space="preserve">pp. </w:t>
      </w:r>
      <w:r w:rsidRPr="00E82E40">
        <w:t>245-67.</w:t>
      </w:r>
      <w:r>
        <w:t xml:space="preserve"> </w:t>
      </w:r>
    </w:p>
    <w:p w:rsidR="00EA3228" w:rsidRDefault="00EA3228" w:rsidP="004B73EE">
      <w:pPr>
        <w:autoSpaceDE w:val="0"/>
        <w:autoSpaceDN w:val="0"/>
        <w:adjustRightInd w:val="0"/>
        <w:jc w:val="both"/>
        <w:rPr>
          <w:rFonts w:cs="AdvTimes"/>
        </w:rPr>
      </w:pPr>
    </w:p>
    <w:p w:rsidR="00EA3228" w:rsidRPr="001B5893" w:rsidRDefault="00EA3228" w:rsidP="004B73EE">
      <w:pPr>
        <w:autoSpaceDE w:val="0"/>
        <w:autoSpaceDN w:val="0"/>
        <w:adjustRightInd w:val="0"/>
        <w:jc w:val="both"/>
        <w:rPr>
          <w:rFonts w:cs="Calibri"/>
        </w:rPr>
      </w:pPr>
      <w:r w:rsidRPr="001B5893">
        <w:rPr>
          <w:rFonts w:cs="Calibri"/>
        </w:rPr>
        <w:t>Jone</w:t>
      </w:r>
      <w:r w:rsidR="001B5893" w:rsidRPr="001B5893">
        <w:rPr>
          <w:rFonts w:cs="Calibri"/>
        </w:rPr>
        <w:t>s, O. and Jayawarna, D. (2010), “</w:t>
      </w:r>
      <w:r w:rsidRPr="001B5893">
        <w:rPr>
          <w:rFonts w:cs="Calibri"/>
        </w:rPr>
        <w:t>Resourcing new businesses: social networks, boo</w:t>
      </w:r>
      <w:r w:rsidR="001B5893" w:rsidRPr="001B5893">
        <w:rPr>
          <w:rFonts w:cs="Calibri"/>
        </w:rPr>
        <w:t>tstrapping and firm performance”</w:t>
      </w:r>
      <w:r w:rsidRPr="001B5893">
        <w:rPr>
          <w:rFonts w:cs="Calibri"/>
        </w:rPr>
        <w:t xml:space="preserve">, </w:t>
      </w:r>
      <w:r w:rsidRPr="001B5893">
        <w:rPr>
          <w:rFonts w:cs="Calibri"/>
          <w:i/>
        </w:rPr>
        <w:t>Venture Capital,</w:t>
      </w:r>
      <w:r w:rsidRPr="001B5893">
        <w:rPr>
          <w:rFonts w:cs="Calibri"/>
        </w:rPr>
        <w:t xml:space="preserve"> </w:t>
      </w:r>
      <w:r w:rsidR="001B5893" w:rsidRPr="001B5893">
        <w:rPr>
          <w:rFonts w:cs="Calibri"/>
        </w:rPr>
        <w:t>Vol. 12 No. 2</w:t>
      </w:r>
      <w:r w:rsidRPr="001B5893">
        <w:rPr>
          <w:rFonts w:cs="Calibri"/>
        </w:rPr>
        <w:t xml:space="preserve">, </w:t>
      </w:r>
      <w:r w:rsidR="001B5893" w:rsidRPr="001B5893">
        <w:rPr>
          <w:rFonts w:cs="Calibri"/>
        </w:rPr>
        <w:t xml:space="preserve">pp. </w:t>
      </w:r>
      <w:r w:rsidRPr="001B5893">
        <w:rPr>
          <w:rFonts w:cs="Calibri"/>
        </w:rPr>
        <w:t>127-152.</w:t>
      </w:r>
    </w:p>
    <w:p w:rsidR="006C3089" w:rsidRPr="001B5893" w:rsidRDefault="00EA3228" w:rsidP="004B73EE">
      <w:pPr>
        <w:spacing w:before="240"/>
        <w:jc w:val="both"/>
        <w:rPr>
          <w:noProof/>
        </w:rPr>
      </w:pPr>
      <w:r w:rsidRPr="001B5893">
        <w:rPr>
          <w:noProof/>
        </w:rPr>
        <w:t>Jones</w:t>
      </w:r>
      <w:r w:rsidR="001B5893" w:rsidRPr="001B5893">
        <w:rPr>
          <w:noProof/>
        </w:rPr>
        <w:t>, O. and Macpherson, A. (2014), “</w:t>
      </w:r>
      <w:r w:rsidRPr="001B5893">
        <w:rPr>
          <w:noProof/>
        </w:rPr>
        <w:t>Research Perspect</w:t>
      </w:r>
      <w:r w:rsidR="001B5893" w:rsidRPr="001B5893">
        <w:rPr>
          <w:noProof/>
        </w:rPr>
        <w:t>ives on Learning in Small Firms” in Chell, E., (Eds),</w:t>
      </w:r>
      <w:r w:rsidRPr="001B5893">
        <w:rPr>
          <w:noProof/>
        </w:rPr>
        <w:t xml:space="preserve"> </w:t>
      </w:r>
      <w:r w:rsidRPr="001B5893">
        <w:rPr>
          <w:i/>
          <w:noProof/>
        </w:rPr>
        <w:t>Handbook of Research in Entrepreneurship and Small Business</w:t>
      </w:r>
      <w:r w:rsidRPr="001B5893">
        <w:rPr>
          <w:noProof/>
        </w:rPr>
        <w:t>.</w:t>
      </w:r>
    </w:p>
    <w:p w:rsidR="00E90649" w:rsidRDefault="00E90649" w:rsidP="004B73EE">
      <w:pPr>
        <w:ind w:right="26"/>
        <w:jc w:val="both"/>
      </w:pPr>
    </w:p>
    <w:p w:rsidR="00E90649" w:rsidRPr="00E90649" w:rsidRDefault="00E90649" w:rsidP="004B73EE">
      <w:pPr>
        <w:ind w:right="26"/>
        <w:jc w:val="both"/>
      </w:pPr>
      <w:proofErr w:type="spellStart"/>
      <w:r>
        <w:t>Jonsson</w:t>
      </w:r>
      <w:proofErr w:type="spellEnd"/>
      <w:r>
        <w:t xml:space="preserve">, S. and Lindbergh, J. (2011), “The development of social capital and financing of entrepreneurial firms”, </w:t>
      </w:r>
      <w:r>
        <w:rPr>
          <w:i/>
        </w:rPr>
        <w:t xml:space="preserve">Entrepreneurship Theory and Practice, </w:t>
      </w:r>
      <w:r w:rsidRPr="00E90649">
        <w:t>September 2011,</w:t>
      </w:r>
      <w:r>
        <w:rPr>
          <w:i/>
        </w:rPr>
        <w:t xml:space="preserve"> </w:t>
      </w:r>
      <w:r>
        <w:t>pp. 1-26 doi:10.1111/j.1540-6520.2011</w:t>
      </w:r>
      <w:r>
        <w:rPr>
          <w:i/>
        </w:rPr>
        <w:t xml:space="preserve"> </w:t>
      </w:r>
      <w:r>
        <w:t xml:space="preserve"> </w:t>
      </w:r>
    </w:p>
    <w:p w:rsidR="00E05164" w:rsidRDefault="006C3089" w:rsidP="004B73EE">
      <w:pPr>
        <w:spacing w:before="240"/>
        <w:jc w:val="both"/>
        <w:rPr>
          <w:noProof/>
        </w:rPr>
      </w:pPr>
      <w:r>
        <w:rPr>
          <w:noProof/>
        </w:rPr>
        <w:t>Kawachi, I., Subramanian, S.V. and Kim, D. (</w:t>
      </w:r>
      <w:r w:rsidR="00F422A8">
        <w:rPr>
          <w:noProof/>
        </w:rPr>
        <w:t>2008), “Social Capital and Healt</w:t>
      </w:r>
      <w:r>
        <w:rPr>
          <w:noProof/>
        </w:rPr>
        <w:t>h: A Decade of Progress and Beyond”, in Kawachi, I., Subramanian, S.V. and Kim, D.</w:t>
      </w:r>
      <w:r w:rsidR="000402E3">
        <w:rPr>
          <w:noProof/>
        </w:rPr>
        <w:t>,</w:t>
      </w:r>
      <w:r>
        <w:rPr>
          <w:noProof/>
        </w:rPr>
        <w:t xml:space="preserve"> (Eds), </w:t>
      </w:r>
      <w:r>
        <w:rPr>
          <w:i/>
          <w:noProof/>
        </w:rPr>
        <w:t xml:space="preserve">Social Capital and Health, </w:t>
      </w:r>
      <w:r>
        <w:rPr>
          <w:noProof/>
        </w:rPr>
        <w:t>Springer, New York, pp. 1-26.</w:t>
      </w:r>
      <w:r w:rsidR="00F422A8">
        <w:rPr>
          <w:noProof/>
        </w:rPr>
        <w:t xml:space="preserve"> </w:t>
      </w:r>
    </w:p>
    <w:p w:rsidR="00E05164" w:rsidRDefault="00E05164" w:rsidP="004B73EE">
      <w:pPr>
        <w:spacing w:before="240"/>
        <w:jc w:val="both"/>
        <w:rPr>
          <w:noProof/>
        </w:rPr>
      </w:pPr>
      <w:r w:rsidRPr="00E82E40">
        <w:t>Karatas-Ozkan, M. (2011)</w:t>
      </w:r>
      <w:r>
        <w:t>, “</w:t>
      </w:r>
      <w:r w:rsidRPr="00E82E40">
        <w:t>Understanding Relational Qualities of Entrepreneurial Learning: T</w:t>
      </w:r>
      <w:r>
        <w:t>owards a Multi-layered Approach”</w:t>
      </w:r>
      <w:r w:rsidRPr="00E82E40">
        <w:t xml:space="preserve">, </w:t>
      </w:r>
      <w:r w:rsidRPr="00E82E40">
        <w:rPr>
          <w:i/>
        </w:rPr>
        <w:t>Entrepreneurship and Regional Development,</w:t>
      </w:r>
      <w:r w:rsidRPr="00E82E40">
        <w:t xml:space="preserve"> </w:t>
      </w:r>
      <w:r>
        <w:t>Vol. 23 Issue 9-10</w:t>
      </w:r>
      <w:r w:rsidRPr="00E82E40">
        <w:t xml:space="preserve">, </w:t>
      </w:r>
      <w:r>
        <w:t xml:space="preserve">pp. </w:t>
      </w:r>
      <w:r w:rsidRPr="00E82E40">
        <w:t>877-906.</w:t>
      </w:r>
    </w:p>
    <w:p w:rsidR="005B7F75" w:rsidRDefault="005B7F75" w:rsidP="004B73EE">
      <w:pPr>
        <w:ind w:right="26"/>
        <w:jc w:val="both"/>
      </w:pPr>
    </w:p>
    <w:p w:rsidR="005D4C42" w:rsidRPr="006D732A" w:rsidRDefault="005D4C42" w:rsidP="004B73EE">
      <w:pPr>
        <w:ind w:right="26"/>
        <w:jc w:val="both"/>
        <w:rPr>
          <w:i/>
        </w:rPr>
      </w:pPr>
      <w:proofErr w:type="spellStart"/>
      <w:r>
        <w:t>Kilduff</w:t>
      </w:r>
      <w:proofErr w:type="spellEnd"/>
      <w:r>
        <w:t xml:space="preserve">, M. and Tsai, W. (2003), </w:t>
      </w:r>
      <w:r w:rsidRPr="005D4C42">
        <w:rPr>
          <w:i/>
        </w:rPr>
        <w:t>Social Networks and Organizations</w:t>
      </w:r>
      <w:r>
        <w:t xml:space="preserve">, Sage, London. </w:t>
      </w:r>
    </w:p>
    <w:p w:rsidR="00141F5B" w:rsidRDefault="00141F5B" w:rsidP="004B73EE">
      <w:pPr>
        <w:ind w:right="26"/>
        <w:jc w:val="both"/>
        <w:rPr>
          <w:noProof/>
        </w:rPr>
      </w:pPr>
    </w:p>
    <w:p w:rsidR="00141F5B" w:rsidRDefault="00141F5B" w:rsidP="004B73EE">
      <w:pPr>
        <w:ind w:right="26"/>
        <w:jc w:val="both"/>
      </w:pPr>
      <w:proofErr w:type="spellStart"/>
      <w:r>
        <w:t>Kilduff</w:t>
      </w:r>
      <w:proofErr w:type="spellEnd"/>
      <w:r>
        <w:t xml:space="preserve">, M., Tsai, W. and </w:t>
      </w:r>
      <w:proofErr w:type="spellStart"/>
      <w:r>
        <w:t>Hanke</w:t>
      </w:r>
      <w:proofErr w:type="spellEnd"/>
      <w:r>
        <w:t xml:space="preserve">, R. (2006), “A Paradigm Too Far? A Dynamic Stability Reconsideration of the Social Network Research Program”, </w:t>
      </w:r>
      <w:r>
        <w:rPr>
          <w:i/>
        </w:rPr>
        <w:t xml:space="preserve">Academy of Management Review, </w:t>
      </w:r>
      <w:r>
        <w:t xml:space="preserve">Vol. </w:t>
      </w:r>
      <w:r w:rsidRPr="007934C3">
        <w:t>31</w:t>
      </w:r>
      <w:r>
        <w:rPr>
          <w:b/>
        </w:rPr>
        <w:t xml:space="preserve">, </w:t>
      </w:r>
      <w:r>
        <w:t>pp. 1031-1048.</w:t>
      </w:r>
    </w:p>
    <w:p w:rsidR="0004318F" w:rsidRDefault="0004318F" w:rsidP="004B73EE">
      <w:pPr>
        <w:ind w:right="26"/>
        <w:jc w:val="both"/>
      </w:pPr>
    </w:p>
    <w:p w:rsidR="00BF7BC9" w:rsidRDefault="0004318F" w:rsidP="004B73EE">
      <w:pPr>
        <w:ind w:right="26"/>
        <w:jc w:val="both"/>
      </w:pPr>
      <w:proofErr w:type="spellStart"/>
      <w:r>
        <w:t>Kilduff</w:t>
      </w:r>
      <w:proofErr w:type="spellEnd"/>
      <w:r>
        <w:t xml:space="preserve">, M. and Brass, D. (2010), “Organizational Social Network Research: Core Ideas and Key Debates”, </w:t>
      </w:r>
      <w:r>
        <w:rPr>
          <w:i/>
        </w:rPr>
        <w:t xml:space="preserve">Academy of Management Annals, </w:t>
      </w:r>
      <w:r>
        <w:t>Vol. 4 No. 1, pp. 317-357.</w:t>
      </w:r>
    </w:p>
    <w:p w:rsidR="007602F1" w:rsidRDefault="007602F1" w:rsidP="004B73EE">
      <w:pPr>
        <w:ind w:right="26"/>
        <w:jc w:val="both"/>
      </w:pPr>
    </w:p>
    <w:p w:rsidR="007602F1" w:rsidRPr="007602F1" w:rsidRDefault="007602F1" w:rsidP="004B73EE">
      <w:pPr>
        <w:ind w:right="26"/>
        <w:jc w:val="both"/>
        <w:rPr>
          <w:i/>
        </w:rPr>
      </w:pPr>
      <w:proofErr w:type="spellStart"/>
      <w:r>
        <w:t>Kilduff</w:t>
      </w:r>
      <w:proofErr w:type="spellEnd"/>
      <w:r>
        <w:t xml:space="preserve">, M., </w:t>
      </w:r>
      <w:proofErr w:type="spellStart"/>
      <w:r>
        <w:t>Chiaburu</w:t>
      </w:r>
      <w:proofErr w:type="spellEnd"/>
      <w:r>
        <w:t xml:space="preserve">, D.S. and </w:t>
      </w:r>
      <w:proofErr w:type="spellStart"/>
      <w:r>
        <w:t>Menges</w:t>
      </w:r>
      <w:proofErr w:type="spellEnd"/>
      <w:r>
        <w:t xml:space="preserve">, J.I. (2010), “Strategic use of emotional intelligence in organizational settings: Exploring the dark side”, </w:t>
      </w:r>
      <w:r>
        <w:rPr>
          <w:i/>
        </w:rPr>
        <w:t xml:space="preserve">Research in Organizational Behavior, </w:t>
      </w:r>
      <w:r>
        <w:t xml:space="preserve">Vol. 30, pp. 129-152. </w:t>
      </w:r>
      <w:r>
        <w:rPr>
          <w:i/>
        </w:rPr>
        <w:t xml:space="preserve"> </w:t>
      </w:r>
    </w:p>
    <w:p w:rsidR="0004318F" w:rsidRPr="0004318F" w:rsidRDefault="0004318F" w:rsidP="004B73EE">
      <w:pPr>
        <w:ind w:right="26"/>
        <w:jc w:val="both"/>
      </w:pPr>
      <w:r>
        <w:t xml:space="preserve"> </w:t>
      </w:r>
    </w:p>
    <w:p w:rsidR="00B56235" w:rsidRDefault="00141F5B" w:rsidP="004B73EE">
      <w:pPr>
        <w:ind w:right="26"/>
        <w:jc w:val="both"/>
      </w:pPr>
      <w:proofErr w:type="spellStart"/>
      <w:r>
        <w:lastRenderedPageBreak/>
        <w:t>Kilduff</w:t>
      </w:r>
      <w:proofErr w:type="spellEnd"/>
      <w:r>
        <w:t xml:space="preserve">, M., </w:t>
      </w:r>
      <w:proofErr w:type="spellStart"/>
      <w:r>
        <w:t>Mehra</w:t>
      </w:r>
      <w:proofErr w:type="spellEnd"/>
      <w:r>
        <w:t xml:space="preserve">, A. and Dunn, M. (2011), “From Blue Sky Research to Problem Solving: A Philosophy of Science Theory of New Knowledge Production”, </w:t>
      </w:r>
      <w:r>
        <w:rPr>
          <w:i/>
        </w:rPr>
        <w:t xml:space="preserve">Academy of Management Review, </w:t>
      </w:r>
      <w:r>
        <w:t>Vol. 36 No. 2, pp. 297-317.</w:t>
      </w:r>
    </w:p>
    <w:p w:rsidR="002C313A" w:rsidRDefault="002C313A" w:rsidP="004B73EE">
      <w:pPr>
        <w:ind w:right="26"/>
        <w:jc w:val="both"/>
      </w:pPr>
    </w:p>
    <w:p w:rsidR="008B4581" w:rsidRDefault="002C313A" w:rsidP="004B73EE">
      <w:pPr>
        <w:ind w:right="26"/>
        <w:jc w:val="both"/>
      </w:pPr>
      <w:proofErr w:type="spellStart"/>
      <w:r>
        <w:t>Kirkels</w:t>
      </w:r>
      <w:proofErr w:type="spellEnd"/>
      <w:r>
        <w:t xml:space="preserve">, Y. and </w:t>
      </w:r>
      <w:proofErr w:type="spellStart"/>
      <w:r>
        <w:t>Duysters</w:t>
      </w:r>
      <w:proofErr w:type="spellEnd"/>
      <w:r>
        <w:t xml:space="preserve">, G. (2010), “Brokerage in SME networks”, </w:t>
      </w:r>
      <w:r>
        <w:rPr>
          <w:i/>
        </w:rPr>
        <w:t xml:space="preserve">Research Policy, </w:t>
      </w:r>
      <w:r>
        <w:t>Vol. 39, pp. 375-385.</w:t>
      </w:r>
    </w:p>
    <w:p w:rsidR="00340E13" w:rsidRDefault="00340E13" w:rsidP="004B73EE">
      <w:pPr>
        <w:ind w:right="26"/>
        <w:jc w:val="both"/>
      </w:pPr>
    </w:p>
    <w:p w:rsidR="002C313A" w:rsidRPr="002C313A" w:rsidRDefault="008B4581" w:rsidP="004B73EE">
      <w:pPr>
        <w:ind w:right="26"/>
        <w:jc w:val="both"/>
        <w:rPr>
          <w:i/>
        </w:rPr>
      </w:pPr>
      <w:r>
        <w:t xml:space="preserve">Kuhn, T.S. (1962), </w:t>
      </w:r>
      <w:r>
        <w:rPr>
          <w:i/>
        </w:rPr>
        <w:t xml:space="preserve">The Structure of Scientific Revolutions, </w:t>
      </w:r>
      <w:r>
        <w:t>University of Chicago Press, Chicago IL.</w:t>
      </w:r>
      <w:r w:rsidR="003A6EEB">
        <w:t xml:space="preserve"> </w:t>
      </w:r>
      <w:r>
        <w:t xml:space="preserve"> </w:t>
      </w:r>
      <w:r w:rsidR="002C313A">
        <w:t xml:space="preserve"> </w:t>
      </w:r>
      <w:r w:rsidR="002C313A">
        <w:rPr>
          <w:i/>
        </w:rPr>
        <w:t xml:space="preserve"> </w:t>
      </w:r>
    </w:p>
    <w:p w:rsidR="00B01A88" w:rsidRDefault="00B56235" w:rsidP="004B73EE">
      <w:pPr>
        <w:ind w:right="26"/>
        <w:jc w:val="both"/>
      </w:pPr>
      <w:r>
        <w:t xml:space="preserve">Kwon, S. and </w:t>
      </w:r>
      <w:proofErr w:type="spellStart"/>
      <w:r>
        <w:t>Arenius</w:t>
      </w:r>
      <w:proofErr w:type="spellEnd"/>
      <w:r>
        <w:t xml:space="preserve">, P. (2010), “Nations of entrepreneurs: A social capital perspective”, </w:t>
      </w:r>
      <w:r>
        <w:rPr>
          <w:i/>
        </w:rPr>
        <w:t xml:space="preserve">Journal of Business Venturing, </w:t>
      </w:r>
      <w:r>
        <w:t>Vol. 25, pp. 315-330.</w:t>
      </w:r>
      <w:r w:rsidR="002C313A">
        <w:t xml:space="preserve"> </w:t>
      </w:r>
      <w:r w:rsidR="00141F5B">
        <w:t xml:space="preserve"> </w:t>
      </w:r>
    </w:p>
    <w:p w:rsidR="00B56235" w:rsidRDefault="00B56235" w:rsidP="004B73EE">
      <w:pPr>
        <w:ind w:right="26"/>
        <w:jc w:val="both"/>
      </w:pPr>
    </w:p>
    <w:p w:rsidR="00B56235" w:rsidRDefault="00B56235" w:rsidP="004B73EE">
      <w:pPr>
        <w:ind w:right="26"/>
        <w:jc w:val="both"/>
      </w:pPr>
      <w:r>
        <w:t xml:space="preserve">Landry, R., Amara, N. and </w:t>
      </w:r>
      <w:proofErr w:type="spellStart"/>
      <w:r>
        <w:t>Lamari</w:t>
      </w:r>
      <w:proofErr w:type="spellEnd"/>
      <w:r>
        <w:t xml:space="preserve">, M. (2002), “Does social capital determine innovation? To what extent?” </w:t>
      </w:r>
      <w:r>
        <w:rPr>
          <w:i/>
        </w:rPr>
        <w:t xml:space="preserve">Technological Forecasting &amp; Social Change, </w:t>
      </w:r>
      <w:r>
        <w:t xml:space="preserve">Vol. </w:t>
      </w:r>
      <w:r w:rsidRPr="00192537">
        <w:t>69</w:t>
      </w:r>
      <w:r>
        <w:t>, pp. 681-701.</w:t>
      </w:r>
    </w:p>
    <w:p w:rsidR="00B2435E" w:rsidRDefault="00B2435E" w:rsidP="004B73EE">
      <w:pPr>
        <w:ind w:right="26"/>
        <w:jc w:val="both"/>
      </w:pPr>
    </w:p>
    <w:p w:rsidR="00B2435E" w:rsidRDefault="00B2435E" w:rsidP="004B73EE">
      <w:pPr>
        <w:ind w:right="26"/>
        <w:jc w:val="both"/>
      </w:pPr>
      <w:r w:rsidRPr="00AA4D67">
        <w:rPr>
          <w:rFonts w:cs="Calibri"/>
        </w:rPr>
        <w:t xml:space="preserve">Lee, R. and Jones, O. (2008), “Networks, Communication and Learning during Business Start-up”, </w:t>
      </w:r>
      <w:r w:rsidRPr="00AA4D67">
        <w:rPr>
          <w:rFonts w:cs="Calibri"/>
          <w:i/>
        </w:rPr>
        <w:t>International Small Business Journal,</w:t>
      </w:r>
      <w:r w:rsidRPr="00AA4D67">
        <w:rPr>
          <w:rFonts w:cs="Calibri"/>
        </w:rPr>
        <w:t xml:space="preserve"> Vol. 26 No. 5, pp. 559-594.</w:t>
      </w:r>
    </w:p>
    <w:p w:rsidR="00B56235" w:rsidRDefault="00B56235" w:rsidP="004B73EE">
      <w:pPr>
        <w:ind w:right="26"/>
        <w:jc w:val="both"/>
      </w:pPr>
    </w:p>
    <w:p w:rsidR="00B56235" w:rsidRDefault="00B56235" w:rsidP="004B73EE">
      <w:pPr>
        <w:ind w:right="26"/>
        <w:jc w:val="both"/>
      </w:pPr>
      <w:r>
        <w:t xml:space="preserve">Liao, J. and </w:t>
      </w:r>
      <w:proofErr w:type="spellStart"/>
      <w:r>
        <w:t>Welsch</w:t>
      </w:r>
      <w:proofErr w:type="spellEnd"/>
      <w:r>
        <w:t xml:space="preserve">, H. (2005), “Roles of social capital in venture creation: key dimensions and research implications”, </w:t>
      </w:r>
      <w:r w:rsidRPr="00307F5F">
        <w:rPr>
          <w:i/>
        </w:rPr>
        <w:t>Journal of Small Business Managemen</w:t>
      </w:r>
      <w:r>
        <w:rPr>
          <w:i/>
        </w:rPr>
        <w:t>t,</w:t>
      </w:r>
      <w:r>
        <w:t xml:space="preserve"> </w:t>
      </w:r>
      <w:proofErr w:type="spellStart"/>
      <w:r>
        <w:t>Vol</w:t>
      </w:r>
      <w:proofErr w:type="spellEnd"/>
      <w:r>
        <w:t xml:space="preserve"> </w:t>
      </w:r>
      <w:r w:rsidRPr="007E37B2">
        <w:t>43</w:t>
      </w:r>
      <w:r>
        <w:t>, pp. 345-62.</w:t>
      </w:r>
    </w:p>
    <w:p w:rsidR="00733CE1" w:rsidRDefault="00733CE1" w:rsidP="004B73EE">
      <w:pPr>
        <w:ind w:right="26"/>
        <w:jc w:val="both"/>
      </w:pPr>
    </w:p>
    <w:p w:rsidR="00733CE1" w:rsidRPr="00733CE1" w:rsidRDefault="00733CE1" w:rsidP="004B73EE">
      <w:pPr>
        <w:ind w:right="26"/>
        <w:jc w:val="both"/>
      </w:pPr>
      <w:r>
        <w:t xml:space="preserve">Light, I. and Paul-Dana, L. (2013), “Boundaries of Social Capital in Entrepreneurship”, </w:t>
      </w:r>
      <w:r>
        <w:rPr>
          <w:i/>
        </w:rPr>
        <w:t xml:space="preserve">Entrepreneurship Theory and Practice, </w:t>
      </w:r>
      <w:r>
        <w:t xml:space="preserve">March 2013, pp. 603-624. </w:t>
      </w:r>
    </w:p>
    <w:p w:rsidR="00B2435E" w:rsidRDefault="00EA3228" w:rsidP="00B2435E">
      <w:pPr>
        <w:ind w:right="26"/>
        <w:jc w:val="both"/>
      </w:pPr>
      <w:r w:rsidRPr="001F79AF">
        <w:rPr>
          <w:noProof/>
          <w:color w:val="FF0000"/>
        </w:rPr>
        <w:tab/>
      </w:r>
    </w:p>
    <w:p w:rsidR="00115752" w:rsidRPr="00B2435E" w:rsidRDefault="0099186F" w:rsidP="00B2435E">
      <w:pPr>
        <w:ind w:right="26"/>
        <w:jc w:val="both"/>
      </w:pPr>
      <w:r>
        <w:rPr>
          <w:rFonts w:cs="Calibri"/>
        </w:rPr>
        <w:t xml:space="preserve">Lindgren, M. and </w:t>
      </w:r>
      <w:proofErr w:type="spellStart"/>
      <w:r>
        <w:rPr>
          <w:rFonts w:cs="Calibri"/>
        </w:rPr>
        <w:t>Packendorff</w:t>
      </w:r>
      <w:proofErr w:type="spellEnd"/>
      <w:r>
        <w:rPr>
          <w:rFonts w:cs="Calibri"/>
        </w:rPr>
        <w:t xml:space="preserve">, J. (2009), “Social constructionism and entrepreneurship – Basic assumptions and consequences for theory and research”, </w:t>
      </w:r>
      <w:r>
        <w:rPr>
          <w:rFonts w:cs="Calibri"/>
          <w:i/>
        </w:rPr>
        <w:t xml:space="preserve">International Journal of Entrepreneurial </w:t>
      </w:r>
      <w:proofErr w:type="spellStart"/>
      <w:r>
        <w:rPr>
          <w:rFonts w:cs="Calibri"/>
          <w:i/>
        </w:rPr>
        <w:t>Behaviour</w:t>
      </w:r>
      <w:proofErr w:type="spellEnd"/>
      <w:r>
        <w:rPr>
          <w:rFonts w:cs="Calibri"/>
          <w:i/>
        </w:rPr>
        <w:t xml:space="preserve"> and Research, </w:t>
      </w:r>
      <w:r>
        <w:rPr>
          <w:rFonts w:cs="Calibri"/>
        </w:rPr>
        <w:t xml:space="preserve">Vol. 15, No. 1, pp. 25-47. </w:t>
      </w:r>
    </w:p>
    <w:p w:rsidR="0099186F" w:rsidRPr="0099186F" w:rsidRDefault="00115752" w:rsidP="004B73EE">
      <w:pPr>
        <w:spacing w:before="240"/>
        <w:jc w:val="both"/>
        <w:rPr>
          <w:noProof/>
        </w:rPr>
      </w:pPr>
      <w:proofErr w:type="spellStart"/>
      <w:r>
        <w:rPr>
          <w:rFonts w:cs="Calibri"/>
        </w:rPr>
        <w:t>Manolova</w:t>
      </w:r>
      <w:proofErr w:type="spellEnd"/>
      <w:r>
        <w:rPr>
          <w:rFonts w:cs="Calibri"/>
        </w:rPr>
        <w:t xml:space="preserve">, T.S., Carter, N.M., </w:t>
      </w:r>
      <w:proofErr w:type="spellStart"/>
      <w:r>
        <w:rPr>
          <w:rFonts w:cs="Calibri"/>
        </w:rPr>
        <w:t>Manev</w:t>
      </w:r>
      <w:proofErr w:type="spellEnd"/>
      <w:r>
        <w:rPr>
          <w:rFonts w:cs="Calibri"/>
        </w:rPr>
        <w:t xml:space="preserve">, I.M. and </w:t>
      </w:r>
      <w:proofErr w:type="spellStart"/>
      <w:r>
        <w:rPr>
          <w:rFonts w:cs="Calibri"/>
        </w:rPr>
        <w:t>Gyoshev</w:t>
      </w:r>
      <w:proofErr w:type="spellEnd"/>
      <w:r>
        <w:rPr>
          <w:rFonts w:cs="Calibri"/>
        </w:rPr>
        <w:t xml:space="preserve">, B.S. (2007), “The Differential Effect of Men and Women Entrepreneurs’ Human Capital and Networking on Growth Expectancies in Bulgaria”, </w:t>
      </w:r>
      <w:r>
        <w:rPr>
          <w:rFonts w:cs="Calibri"/>
          <w:i/>
        </w:rPr>
        <w:t xml:space="preserve">Entrepreneurship Theory and Practice, </w:t>
      </w:r>
      <w:r>
        <w:rPr>
          <w:rFonts w:cs="Calibri"/>
        </w:rPr>
        <w:t xml:space="preserve">May 2007, pp. 407-426. </w:t>
      </w:r>
      <w:r>
        <w:rPr>
          <w:rFonts w:cs="Calibri"/>
          <w:i/>
        </w:rPr>
        <w:t xml:space="preserve"> </w:t>
      </w:r>
      <w:r w:rsidR="0099186F">
        <w:rPr>
          <w:rFonts w:cs="Calibri"/>
        </w:rPr>
        <w:t xml:space="preserve">  </w:t>
      </w:r>
    </w:p>
    <w:p w:rsidR="00EA3228" w:rsidRDefault="00EA3228" w:rsidP="004B73EE">
      <w:pPr>
        <w:jc w:val="both"/>
        <w:rPr>
          <w:rFonts w:cs="Calibri"/>
        </w:rPr>
      </w:pPr>
    </w:p>
    <w:p w:rsidR="00EA3228" w:rsidRPr="00AA4D67" w:rsidRDefault="00AA4D67" w:rsidP="004B73EE">
      <w:pPr>
        <w:jc w:val="both"/>
        <w:rPr>
          <w:lang w:eastAsia="en-GB"/>
        </w:rPr>
      </w:pPr>
      <w:r w:rsidRPr="00AA4D67">
        <w:rPr>
          <w:lang w:eastAsia="en-GB"/>
        </w:rPr>
        <w:t>Mason, C. (2010), “</w:t>
      </w:r>
      <w:r w:rsidR="00EA3228" w:rsidRPr="00AA4D67">
        <w:rPr>
          <w:lang w:eastAsia="en-GB"/>
        </w:rPr>
        <w:t>Home-based Business: Chal</w:t>
      </w:r>
      <w:r w:rsidRPr="00AA4D67">
        <w:rPr>
          <w:lang w:eastAsia="en-GB"/>
        </w:rPr>
        <w:t>lenging their Cinderella Status”</w:t>
      </w:r>
      <w:r w:rsidR="00EA3228" w:rsidRPr="00AA4D67">
        <w:rPr>
          <w:lang w:eastAsia="en-GB"/>
        </w:rPr>
        <w:t xml:space="preserve">, </w:t>
      </w:r>
      <w:r w:rsidR="00EA3228" w:rsidRPr="00AA4D67">
        <w:rPr>
          <w:i/>
          <w:lang w:eastAsia="en-GB"/>
        </w:rPr>
        <w:t>Small Enterprise Research</w:t>
      </w:r>
      <w:r w:rsidR="00EA3228" w:rsidRPr="00AA4D67">
        <w:rPr>
          <w:lang w:eastAsia="en-GB"/>
        </w:rPr>
        <w:t xml:space="preserve">, </w:t>
      </w:r>
      <w:r w:rsidRPr="00AA4D67">
        <w:rPr>
          <w:lang w:eastAsia="en-GB"/>
        </w:rPr>
        <w:t xml:space="preserve">Vol. 17 No. </w:t>
      </w:r>
      <w:r w:rsidR="00EA3228" w:rsidRPr="00AA4D67">
        <w:rPr>
          <w:lang w:eastAsia="en-GB"/>
        </w:rPr>
        <w:t xml:space="preserve">2, </w:t>
      </w:r>
      <w:r w:rsidRPr="00AA4D67">
        <w:rPr>
          <w:lang w:eastAsia="en-GB"/>
        </w:rPr>
        <w:t xml:space="preserve">pp. </w:t>
      </w:r>
      <w:r w:rsidR="00EA3228" w:rsidRPr="00AA4D67">
        <w:rPr>
          <w:lang w:eastAsia="en-GB"/>
        </w:rPr>
        <w:t xml:space="preserve">1004-111. </w:t>
      </w:r>
    </w:p>
    <w:p w:rsidR="00EA3228" w:rsidRPr="00AA4D67" w:rsidRDefault="00EA3228" w:rsidP="004B73EE">
      <w:pPr>
        <w:autoSpaceDE w:val="0"/>
        <w:autoSpaceDN w:val="0"/>
        <w:adjustRightInd w:val="0"/>
        <w:jc w:val="both"/>
        <w:rPr>
          <w:rFonts w:ascii="AdvPS800D" w:eastAsiaTheme="minorHAnsi" w:hAnsi="AdvPS800D" w:cs="AdvPS800D"/>
        </w:rPr>
      </w:pPr>
    </w:p>
    <w:p w:rsidR="00210EE9" w:rsidRPr="00AA4D67" w:rsidRDefault="00EA3228" w:rsidP="004B73EE">
      <w:pPr>
        <w:autoSpaceDE w:val="0"/>
        <w:autoSpaceDN w:val="0"/>
        <w:adjustRightInd w:val="0"/>
        <w:jc w:val="both"/>
        <w:rPr>
          <w:rFonts w:cs="AdvPS800D"/>
        </w:rPr>
      </w:pPr>
      <w:r w:rsidRPr="00AA4D67">
        <w:rPr>
          <w:rFonts w:cs="AdvPS800D"/>
        </w:rPr>
        <w:t>Mason, C.,</w:t>
      </w:r>
      <w:r w:rsidR="00AA4D67" w:rsidRPr="00AA4D67">
        <w:rPr>
          <w:rFonts w:cs="AdvPS800D"/>
        </w:rPr>
        <w:t xml:space="preserve"> Carter, S. and </w:t>
      </w:r>
      <w:proofErr w:type="spellStart"/>
      <w:r w:rsidR="00AA4D67" w:rsidRPr="00AA4D67">
        <w:rPr>
          <w:rFonts w:cs="AdvPS800D"/>
        </w:rPr>
        <w:t>Tagg</w:t>
      </w:r>
      <w:proofErr w:type="spellEnd"/>
      <w:r w:rsidR="00AA4D67" w:rsidRPr="00AA4D67">
        <w:rPr>
          <w:rFonts w:cs="AdvPS800D"/>
        </w:rPr>
        <w:t>, S. (2011), “</w:t>
      </w:r>
      <w:r w:rsidRPr="00AA4D67">
        <w:rPr>
          <w:rFonts w:cs="AdvPS800D"/>
        </w:rPr>
        <w:t xml:space="preserve">Invisible Businesses: The Characteristics of Home-based Businesses in the United </w:t>
      </w:r>
      <w:r w:rsidR="00AA4D67" w:rsidRPr="00AA4D67">
        <w:rPr>
          <w:rFonts w:cs="AdvPS800D"/>
        </w:rPr>
        <w:t>Kingdom”</w:t>
      </w:r>
      <w:r w:rsidRPr="00AA4D67">
        <w:rPr>
          <w:rFonts w:cs="AdvPS800D"/>
        </w:rPr>
        <w:t xml:space="preserve">, </w:t>
      </w:r>
      <w:r w:rsidRPr="00AA4D67">
        <w:rPr>
          <w:rFonts w:cs="AdvPS800D"/>
          <w:i/>
        </w:rPr>
        <w:t>Regional Studies</w:t>
      </w:r>
      <w:r w:rsidRPr="00AA4D67">
        <w:rPr>
          <w:rFonts w:cs="AdvPS800D"/>
        </w:rPr>
        <w:t xml:space="preserve">, </w:t>
      </w:r>
      <w:r w:rsidR="00AA4D67" w:rsidRPr="00AA4D67">
        <w:rPr>
          <w:rFonts w:cs="AdvPS800D"/>
        </w:rPr>
        <w:t xml:space="preserve">Vol. 45 No. </w:t>
      </w:r>
      <w:r w:rsidRPr="00AA4D67">
        <w:rPr>
          <w:rFonts w:cs="AdvPS800D"/>
        </w:rPr>
        <w:t xml:space="preserve">5, </w:t>
      </w:r>
      <w:r w:rsidR="00AA4D67" w:rsidRPr="00AA4D67">
        <w:rPr>
          <w:rFonts w:cs="AdvPS800D"/>
        </w:rPr>
        <w:t xml:space="preserve">pp. </w:t>
      </w:r>
      <w:r w:rsidRPr="00AA4D67">
        <w:rPr>
          <w:rFonts w:cs="AdvPS800D"/>
        </w:rPr>
        <w:t>625-639.</w:t>
      </w:r>
    </w:p>
    <w:p w:rsidR="00210EE9" w:rsidRDefault="00210EE9" w:rsidP="004B73EE">
      <w:pPr>
        <w:autoSpaceDE w:val="0"/>
        <w:autoSpaceDN w:val="0"/>
        <w:adjustRightInd w:val="0"/>
        <w:jc w:val="both"/>
        <w:rPr>
          <w:rFonts w:cs="AdvPS800D"/>
          <w:color w:val="FF0000"/>
        </w:rPr>
      </w:pPr>
    </w:p>
    <w:p w:rsidR="00EC6C0A" w:rsidRDefault="00210EE9" w:rsidP="004B73EE">
      <w:pPr>
        <w:autoSpaceDE w:val="0"/>
        <w:autoSpaceDN w:val="0"/>
        <w:adjustRightInd w:val="0"/>
        <w:jc w:val="both"/>
        <w:rPr>
          <w:rFonts w:cs="AdvPS800D"/>
        </w:rPr>
      </w:pPr>
      <w:proofErr w:type="spellStart"/>
      <w:r>
        <w:rPr>
          <w:rFonts w:cs="AdvPS800D"/>
        </w:rPr>
        <w:t>Maula</w:t>
      </w:r>
      <w:proofErr w:type="spellEnd"/>
      <w:r>
        <w:rPr>
          <w:rFonts w:cs="AdvPS800D"/>
        </w:rPr>
        <w:t xml:space="preserve">, M., </w:t>
      </w:r>
      <w:proofErr w:type="spellStart"/>
      <w:r>
        <w:rPr>
          <w:rFonts w:cs="AdvPS800D"/>
        </w:rPr>
        <w:t>Autio</w:t>
      </w:r>
      <w:proofErr w:type="spellEnd"/>
      <w:r>
        <w:rPr>
          <w:rFonts w:cs="AdvPS800D"/>
        </w:rPr>
        <w:t xml:space="preserve">, E. and Murray, G. (2003), “Prerequisites for the creation of social capital and subsequent knowledge acquisition in corporate venture capital”, </w:t>
      </w:r>
      <w:r>
        <w:rPr>
          <w:rFonts w:cs="AdvPS800D"/>
          <w:i/>
        </w:rPr>
        <w:t xml:space="preserve">Venture Capital, </w:t>
      </w:r>
      <w:r>
        <w:rPr>
          <w:rFonts w:cs="AdvPS800D"/>
        </w:rPr>
        <w:t>Vol. 5 No. 2, pp. 117-134.</w:t>
      </w:r>
    </w:p>
    <w:p w:rsidR="00E31CE8" w:rsidRDefault="00210EE9" w:rsidP="004B73EE">
      <w:pPr>
        <w:autoSpaceDE w:val="0"/>
        <w:autoSpaceDN w:val="0"/>
        <w:adjustRightInd w:val="0"/>
        <w:jc w:val="both"/>
        <w:rPr>
          <w:rFonts w:cs="AdvPS800D"/>
        </w:rPr>
      </w:pPr>
      <w:r>
        <w:rPr>
          <w:rFonts w:cs="AdvPS800D"/>
        </w:rPr>
        <w:t xml:space="preserve"> </w:t>
      </w:r>
    </w:p>
    <w:p w:rsidR="00EA3228" w:rsidRPr="00E31CE8" w:rsidRDefault="00E31CE8" w:rsidP="004B73EE">
      <w:pPr>
        <w:ind w:right="26"/>
        <w:jc w:val="both"/>
      </w:pPr>
      <w:proofErr w:type="spellStart"/>
      <w:r>
        <w:t>McEvily</w:t>
      </w:r>
      <w:proofErr w:type="spellEnd"/>
      <w:r>
        <w:t xml:space="preserve">, B. and </w:t>
      </w:r>
      <w:proofErr w:type="spellStart"/>
      <w:r>
        <w:t>Zaheer</w:t>
      </w:r>
      <w:proofErr w:type="spellEnd"/>
      <w:r>
        <w:t xml:space="preserve">, A. (1999), “Bridging ties: A source of firm heterogeneity in competitive capabilities”, </w:t>
      </w:r>
      <w:r>
        <w:rPr>
          <w:i/>
        </w:rPr>
        <w:t xml:space="preserve">Strategic Management Journal, </w:t>
      </w:r>
      <w:r>
        <w:t xml:space="preserve">Vol. </w:t>
      </w:r>
      <w:r w:rsidRPr="008A1D81">
        <w:t>20</w:t>
      </w:r>
      <w:r>
        <w:t>, pp. 1133-1156.</w:t>
      </w:r>
    </w:p>
    <w:p w:rsidR="007D34F9" w:rsidRDefault="007D34F9" w:rsidP="004B73EE">
      <w:pPr>
        <w:autoSpaceDE w:val="0"/>
        <w:autoSpaceDN w:val="0"/>
        <w:adjustRightInd w:val="0"/>
        <w:jc w:val="both"/>
        <w:rPr>
          <w:rFonts w:cs="AdvPS800D"/>
          <w:color w:val="FF0000"/>
        </w:rPr>
      </w:pPr>
    </w:p>
    <w:p w:rsidR="007D34F9" w:rsidRDefault="007D34F9" w:rsidP="004B73EE">
      <w:pPr>
        <w:ind w:right="26"/>
        <w:jc w:val="both"/>
      </w:pPr>
      <w:proofErr w:type="spellStart"/>
      <w:r>
        <w:t>McKelvey</w:t>
      </w:r>
      <w:proofErr w:type="spellEnd"/>
      <w:r>
        <w:t xml:space="preserve">, B. (1997), “Quasi-Natural Organization Science”. </w:t>
      </w:r>
      <w:r>
        <w:rPr>
          <w:i/>
        </w:rPr>
        <w:t xml:space="preserve">Organization Science, </w:t>
      </w:r>
      <w:r>
        <w:t xml:space="preserve">Vol. 8 No. 4, pp. 352-380. </w:t>
      </w:r>
    </w:p>
    <w:p w:rsidR="00107363" w:rsidRDefault="00107363" w:rsidP="004B73EE">
      <w:pPr>
        <w:ind w:right="26"/>
        <w:jc w:val="both"/>
      </w:pPr>
    </w:p>
    <w:p w:rsidR="00107363" w:rsidRDefault="00107363" w:rsidP="004B73EE">
      <w:pPr>
        <w:jc w:val="both"/>
      </w:pPr>
      <w:r w:rsidRPr="00E82E40">
        <w:t>McClelland, D. C. (1961)</w:t>
      </w:r>
      <w:r>
        <w:t>,</w:t>
      </w:r>
      <w:r w:rsidRPr="00E82E40">
        <w:t xml:space="preserve"> </w:t>
      </w:r>
      <w:r w:rsidRPr="00E82E40">
        <w:rPr>
          <w:i/>
        </w:rPr>
        <w:t>The Achieving Society,</w:t>
      </w:r>
      <w:r>
        <w:rPr>
          <w:i/>
        </w:rPr>
        <w:t xml:space="preserve"> </w:t>
      </w:r>
      <w:r>
        <w:t>Free Press,</w:t>
      </w:r>
      <w:r w:rsidRPr="00E82E40">
        <w:t xml:space="preserve"> New York, NY US</w:t>
      </w:r>
      <w:r>
        <w:t>.</w:t>
      </w:r>
    </w:p>
    <w:p w:rsidR="00E261BE" w:rsidRDefault="00E261BE" w:rsidP="004B73EE">
      <w:pPr>
        <w:jc w:val="both"/>
      </w:pPr>
    </w:p>
    <w:p w:rsidR="00E261BE" w:rsidRPr="00BC72E7" w:rsidRDefault="00E261BE" w:rsidP="004B73EE">
      <w:pPr>
        <w:jc w:val="both"/>
      </w:pPr>
      <w:proofErr w:type="spellStart"/>
      <w:r>
        <w:t>Mearns</w:t>
      </w:r>
      <w:proofErr w:type="spellEnd"/>
      <w:r>
        <w:t>, S.L. (</w:t>
      </w:r>
      <w:r w:rsidR="00BC72E7">
        <w:t xml:space="preserve">2011), “Pragmatic critical realism: Could this methodological approach expand our understanding of employment relations”, </w:t>
      </w:r>
      <w:r w:rsidR="00BC72E7">
        <w:rPr>
          <w:i/>
        </w:rPr>
        <w:t xml:space="preserve">Work: A Journal of Prevention Assessment and Rehabilitation, </w:t>
      </w:r>
      <w:r w:rsidR="00BC72E7">
        <w:t xml:space="preserve">Vol. 38 No. 4, pp. 359-367. </w:t>
      </w:r>
    </w:p>
    <w:p w:rsidR="00EA3228" w:rsidRDefault="00EA3228" w:rsidP="004B73EE">
      <w:pPr>
        <w:jc w:val="both"/>
        <w:rPr>
          <w:lang w:eastAsia="en-GB"/>
        </w:rPr>
      </w:pPr>
    </w:p>
    <w:p w:rsidR="00F8626C" w:rsidRPr="00AA4D67" w:rsidRDefault="00AA4D67" w:rsidP="004B73EE">
      <w:pPr>
        <w:jc w:val="both"/>
        <w:rPr>
          <w:rFonts w:cs="Calibri"/>
        </w:rPr>
      </w:pPr>
      <w:proofErr w:type="spellStart"/>
      <w:r w:rsidRPr="00AA4D67">
        <w:rPr>
          <w:rFonts w:cs="Calibri"/>
        </w:rPr>
        <w:t>Menzies</w:t>
      </w:r>
      <w:proofErr w:type="spellEnd"/>
      <w:r w:rsidRPr="00AA4D67">
        <w:rPr>
          <w:rFonts w:cs="Calibri"/>
        </w:rPr>
        <w:t>, M.B. (2012), “</w:t>
      </w:r>
      <w:r w:rsidR="00EA3228" w:rsidRPr="00AA4D67">
        <w:rPr>
          <w:rFonts w:cs="Calibri"/>
        </w:rPr>
        <w:t xml:space="preserve">Research Scientific </w:t>
      </w:r>
      <w:r w:rsidRPr="00AA4D67">
        <w:rPr>
          <w:rFonts w:cs="Calibri"/>
        </w:rPr>
        <w:t>Entrepreneurship in New Zealand”</w:t>
      </w:r>
      <w:r w:rsidR="00EA3228" w:rsidRPr="00AA4D67">
        <w:rPr>
          <w:rFonts w:cs="Calibri"/>
        </w:rPr>
        <w:t xml:space="preserve">, </w:t>
      </w:r>
      <w:r w:rsidR="00EA3228" w:rsidRPr="00AA4D67">
        <w:rPr>
          <w:rFonts w:cs="Calibri"/>
          <w:i/>
        </w:rPr>
        <w:t>Science and Public Policy</w:t>
      </w:r>
      <w:r w:rsidR="00EA3228" w:rsidRPr="00AA4D67">
        <w:rPr>
          <w:rFonts w:cs="Calibri"/>
        </w:rPr>
        <w:t xml:space="preserve">, </w:t>
      </w:r>
      <w:r w:rsidRPr="00AA4D67">
        <w:rPr>
          <w:rFonts w:cs="Calibri"/>
        </w:rPr>
        <w:t xml:space="preserve">Vol. 39 pp. </w:t>
      </w:r>
      <w:r w:rsidR="00EA3228" w:rsidRPr="00AA4D67">
        <w:rPr>
          <w:rFonts w:cs="Calibri"/>
        </w:rPr>
        <w:t>39-59.</w:t>
      </w:r>
    </w:p>
    <w:p w:rsidR="00BB6B5B" w:rsidRDefault="00BB6B5B" w:rsidP="004B73EE">
      <w:pPr>
        <w:jc w:val="both"/>
        <w:rPr>
          <w:rFonts w:cs="Calibri"/>
          <w:color w:val="FF0000"/>
        </w:rPr>
      </w:pPr>
    </w:p>
    <w:p w:rsidR="00340E13" w:rsidRDefault="00340E13" w:rsidP="004B73EE">
      <w:pPr>
        <w:ind w:right="26"/>
        <w:jc w:val="both"/>
      </w:pPr>
    </w:p>
    <w:p w:rsidR="00F44C1A" w:rsidRDefault="00F14BFC" w:rsidP="004B73EE">
      <w:pPr>
        <w:ind w:right="26"/>
        <w:jc w:val="both"/>
      </w:pPr>
      <w:proofErr w:type="spellStart"/>
      <w:r>
        <w:t>Mingers</w:t>
      </w:r>
      <w:proofErr w:type="spellEnd"/>
      <w:r>
        <w:t xml:space="preserve">, J. (2000), “The Contribution of Critical Realism as an Underpinning Philosophy for OR/MS and Systems”, </w:t>
      </w:r>
      <w:r>
        <w:rPr>
          <w:i/>
        </w:rPr>
        <w:t xml:space="preserve">The Journal of the Operational Research Society, </w:t>
      </w:r>
      <w:r>
        <w:t>Vol. 51 No. 11, pp. 1256-1270.</w:t>
      </w:r>
    </w:p>
    <w:p w:rsidR="00F44C1A" w:rsidRDefault="00F44C1A" w:rsidP="00F44C1A">
      <w:pPr>
        <w:ind w:right="26"/>
        <w:jc w:val="both"/>
      </w:pPr>
    </w:p>
    <w:p w:rsidR="00F44C1A" w:rsidRDefault="00F44C1A" w:rsidP="00F44C1A">
      <w:pPr>
        <w:ind w:right="26"/>
        <w:jc w:val="both"/>
      </w:pPr>
      <w:r>
        <w:t xml:space="preserve">Mir, R. and Watson, A. (2001), “Critical Realism and Constructivism in Strategy Research: Toward a Synthesis”, </w:t>
      </w:r>
      <w:r>
        <w:rPr>
          <w:i/>
        </w:rPr>
        <w:t xml:space="preserve">Strategic Management Journal, </w:t>
      </w:r>
      <w:r>
        <w:t>Vol. 22, pp. 1169-1173.</w:t>
      </w:r>
    </w:p>
    <w:p w:rsidR="00F14BFC" w:rsidRPr="003453C3" w:rsidRDefault="00F14BFC" w:rsidP="004B73EE">
      <w:pPr>
        <w:ind w:right="26"/>
        <w:jc w:val="both"/>
      </w:pPr>
    </w:p>
    <w:p w:rsidR="00340E13" w:rsidRDefault="00F8626C" w:rsidP="004B73EE">
      <w:pPr>
        <w:ind w:right="26"/>
        <w:jc w:val="both"/>
      </w:pPr>
      <w:r>
        <w:t xml:space="preserve">Modell, S. (2009), “In </w:t>
      </w:r>
      <w:proofErr w:type="spellStart"/>
      <w:r>
        <w:t>defence</w:t>
      </w:r>
      <w:proofErr w:type="spellEnd"/>
      <w:r>
        <w:t xml:space="preserve"> of triangulation: A critical realist approach to mixed methods research in management accounting”, </w:t>
      </w:r>
      <w:r>
        <w:rPr>
          <w:i/>
        </w:rPr>
        <w:t xml:space="preserve">Management Accounting Research, </w:t>
      </w:r>
      <w:proofErr w:type="spellStart"/>
      <w:r>
        <w:t>Vol</w:t>
      </w:r>
      <w:proofErr w:type="spellEnd"/>
      <w:r>
        <w:t>, 20, pp. 208-221.</w:t>
      </w:r>
    </w:p>
    <w:p w:rsidR="00340E13" w:rsidRDefault="00340E13" w:rsidP="004B73EE">
      <w:pPr>
        <w:ind w:right="26"/>
        <w:jc w:val="both"/>
      </w:pPr>
    </w:p>
    <w:p w:rsidR="002C0533" w:rsidRDefault="00340E13" w:rsidP="004B73EE">
      <w:pPr>
        <w:ind w:right="26"/>
        <w:jc w:val="both"/>
      </w:pPr>
      <w:r>
        <w:t>Mole, K.F. and Mole, M. (2010), “Entrepreneurship as the structuration of individual and opportunity: A response using a critical realist perspective</w:t>
      </w:r>
      <w:r w:rsidR="00781F76">
        <w:t xml:space="preserve"> – Comment on </w:t>
      </w:r>
      <w:proofErr w:type="spellStart"/>
      <w:r w:rsidR="00781F76">
        <w:t>Sarason</w:t>
      </w:r>
      <w:proofErr w:type="spellEnd"/>
      <w:r w:rsidR="00781F76">
        <w:t>, Dean and Dillard</w:t>
      </w:r>
      <w:r>
        <w:t xml:space="preserve">”, </w:t>
      </w:r>
      <w:r>
        <w:rPr>
          <w:i/>
        </w:rPr>
        <w:t xml:space="preserve">Journal of Business Venturing, </w:t>
      </w:r>
      <w:r>
        <w:t>Vol. 25, pp. 230-237.</w:t>
      </w:r>
    </w:p>
    <w:p w:rsidR="002C0533" w:rsidRDefault="002C0533" w:rsidP="004B73EE">
      <w:pPr>
        <w:ind w:right="26"/>
        <w:jc w:val="both"/>
      </w:pPr>
    </w:p>
    <w:p w:rsidR="00F8626C" w:rsidRDefault="002C0533" w:rsidP="004B73EE">
      <w:pPr>
        <w:ind w:right="26"/>
        <w:jc w:val="both"/>
      </w:pPr>
      <w:r>
        <w:t>Mole, K. (2012), “Critical Realism and Entrepreneurship”, In Mole, K. and Ram, M. (</w:t>
      </w:r>
      <w:proofErr w:type="spellStart"/>
      <w:r>
        <w:t>Eds</w:t>
      </w:r>
      <w:proofErr w:type="spellEnd"/>
      <w:r>
        <w:t xml:space="preserve">) </w:t>
      </w:r>
      <w:r>
        <w:rPr>
          <w:i/>
        </w:rPr>
        <w:t xml:space="preserve">Perspectives in Entrepreneurship: A Critical Approach, </w:t>
      </w:r>
      <w:r>
        <w:t xml:space="preserve">Palgrave MacMillan, New York, pp. 127-148.   </w:t>
      </w:r>
      <w:r w:rsidR="00340E13">
        <w:t xml:space="preserve">  </w:t>
      </w:r>
      <w:r w:rsidR="00F8626C">
        <w:t xml:space="preserve">  </w:t>
      </w:r>
    </w:p>
    <w:p w:rsidR="00115752" w:rsidRDefault="00115752" w:rsidP="004B73EE">
      <w:pPr>
        <w:ind w:right="26"/>
        <w:jc w:val="both"/>
      </w:pPr>
    </w:p>
    <w:p w:rsidR="00115752" w:rsidRPr="00115752" w:rsidRDefault="00115752" w:rsidP="004B73EE">
      <w:pPr>
        <w:ind w:right="26"/>
        <w:jc w:val="both"/>
      </w:pPr>
      <w:r>
        <w:t xml:space="preserve">Molina-Morales, F.X. and Martinez-Fernandez, M.T. (2006), “Industrial districts: something more than a </w:t>
      </w:r>
      <w:proofErr w:type="spellStart"/>
      <w:r>
        <w:t>neighbourhood</w:t>
      </w:r>
      <w:proofErr w:type="spellEnd"/>
      <w:r>
        <w:t xml:space="preserve">”, </w:t>
      </w:r>
      <w:r>
        <w:rPr>
          <w:i/>
        </w:rPr>
        <w:t xml:space="preserve">Entrepreneurship and Regional Development, </w:t>
      </w:r>
      <w:r>
        <w:t xml:space="preserve">Vol. 18, pp. 503-524. </w:t>
      </w:r>
    </w:p>
    <w:p w:rsidR="00210EE9" w:rsidRDefault="00210EE9" w:rsidP="004B73EE">
      <w:pPr>
        <w:ind w:right="26"/>
        <w:jc w:val="both"/>
      </w:pPr>
    </w:p>
    <w:p w:rsidR="00BC72E7" w:rsidRDefault="00210EE9" w:rsidP="004B73EE">
      <w:pPr>
        <w:ind w:right="26"/>
        <w:jc w:val="both"/>
      </w:pPr>
      <w:r>
        <w:t xml:space="preserve">Molina-Morales, F.X. and Martinez-Fernandez, M.T. (2010), “Social Networks: Effects of Social Capital on Firm Innovation”, </w:t>
      </w:r>
      <w:r>
        <w:rPr>
          <w:i/>
        </w:rPr>
        <w:t xml:space="preserve">Journal of Small Business Management, </w:t>
      </w:r>
      <w:r>
        <w:t>Vol. 48 No. 2, pp. 258-279.</w:t>
      </w:r>
    </w:p>
    <w:p w:rsidR="00D638A9" w:rsidRDefault="00D638A9" w:rsidP="004B73EE">
      <w:pPr>
        <w:ind w:right="26"/>
        <w:jc w:val="both"/>
      </w:pPr>
    </w:p>
    <w:p w:rsidR="00D638A9" w:rsidRDefault="00D638A9" w:rsidP="004B73EE">
      <w:pPr>
        <w:ind w:right="26"/>
        <w:jc w:val="both"/>
      </w:pPr>
      <w:r>
        <w:t>Molina-</w:t>
      </w:r>
      <w:proofErr w:type="spellStart"/>
      <w:r>
        <w:t>Azorin</w:t>
      </w:r>
      <w:proofErr w:type="spellEnd"/>
      <w:r>
        <w:t>, J.F., Lopez-</w:t>
      </w:r>
      <w:proofErr w:type="spellStart"/>
      <w:r>
        <w:t>Gamero</w:t>
      </w:r>
      <w:proofErr w:type="spellEnd"/>
      <w:r>
        <w:t>, M.D., Pereira-</w:t>
      </w:r>
      <w:proofErr w:type="spellStart"/>
      <w:r>
        <w:t>Moliner</w:t>
      </w:r>
      <w:proofErr w:type="spellEnd"/>
      <w:r>
        <w:t xml:space="preserve">, J. and </w:t>
      </w:r>
      <w:proofErr w:type="spellStart"/>
      <w:r>
        <w:t>Pertusa</w:t>
      </w:r>
      <w:proofErr w:type="spellEnd"/>
      <w:r>
        <w:t xml:space="preserve">-Ortega, E.M. (2012), “Mixed methods studies in entrepreneurship research: Applications and contributions”, </w:t>
      </w:r>
      <w:r>
        <w:rPr>
          <w:i/>
        </w:rPr>
        <w:t xml:space="preserve">Entrepreneurship &amp; Regional Development, </w:t>
      </w:r>
      <w:r>
        <w:t xml:space="preserve">Vol. 24 No. 5-6, pp. 425-456.   </w:t>
      </w:r>
    </w:p>
    <w:p w:rsidR="00BC72E7" w:rsidRDefault="00BC72E7" w:rsidP="004B73EE">
      <w:pPr>
        <w:ind w:right="26"/>
        <w:jc w:val="both"/>
      </w:pPr>
    </w:p>
    <w:p w:rsidR="00BC72E7" w:rsidRPr="00BC72E7" w:rsidRDefault="00BC72E7" w:rsidP="004B73EE">
      <w:pPr>
        <w:ind w:right="26"/>
        <w:jc w:val="both"/>
      </w:pPr>
      <w:r>
        <w:t xml:space="preserve">Morgan, G. and </w:t>
      </w:r>
      <w:proofErr w:type="spellStart"/>
      <w:r>
        <w:t>Smircich</w:t>
      </w:r>
      <w:proofErr w:type="spellEnd"/>
      <w:r>
        <w:t xml:space="preserve">, L. (1980), “The Case for Qualitative Research”, </w:t>
      </w:r>
      <w:r>
        <w:rPr>
          <w:i/>
        </w:rPr>
        <w:t xml:space="preserve">Academy of Management Review, </w:t>
      </w:r>
      <w:r>
        <w:t xml:space="preserve">Vol. 5 No. 4, pp. 491-500. </w:t>
      </w:r>
    </w:p>
    <w:p w:rsidR="00BC72E7" w:rsidRDefault="00BC72E7" w:rsidP="004B73EE">
      <w:pPr>
        <w:ind w:right="26"/>
        <w:jc w:val="both"/>
      </w:pPr>
    </w:p>
    <w:p w:rsidR="00210EE9" w:rsidRDefault="00BC72E7" w:rsidP="004B73EE">
      <w:pPr>
        <w:ind w:right="26"/>
        <w:jc w:val="both"/>
      </w:pPr>
      <w:r>
        <w:t xml:space="preserve">Morton, P. (2006), “Using Critical Realism to Explain Strategic Information Systems Planning”, </w:t>
      </w:r>
      <w:r>
        <w:rPr>
          <w:i/>
        </w:rPr>
        <w:t xml:space="preserve">Journal of Information Technology and Application, </w:t>
      </w:r>
      <w:r>
        <w:t xml:space="preserve">Vol. 8 No. 1, pp. 1-20. </w:t>
      </w:r>
      <w:r w:rsidR="00210EE9">
        <w:t xml:space="preserve"> </w:t>
      </w:r>
    </w:p>
    <w:p w:rsidR="00620AA7" w:rsidRDefault="00620AA7" w:rsidP="004B73EE">
      <w:pPr>
        <w:ind w:right="26"/>
        <w:jc w:val="both"/>
      </w:pPr>
    </w:p>
    <w:p w:rsidR="009040F0" w:rsidRDefault="00620AA7" w:rsidP="004B73EE">
      <w:pPr>
        <w:ind w:right="26"/>
        <w:jc w:val="both"/>
      </w:pPr>
      <w:r>
        <w:t xml:space="preserve">Mosey, S. and Wright, M. (2007), “From Human Capital to Social Capital: A Longitudinal Study of Technology-Based Academic Entrepreneurs”, </w:t>
      </w:r>
      <w:r>
        <w:rPr>
          <w:i/>
        </w:rPr>
        <w:t xml:space="preserve">Entrepreneurship, Theory and Practice, </w:t>
      </w:r>
      <w:r w:rsidRPr="00552F6A">
        <w:t xml:space="preserve">November </w:t>
      </w:r>
      <w:r w:rsidRPr="00D540BD">
        <w:t>2007</w:t>
      </w:r>
      <w:r>
        <w:t xml:space="preserve">, pp. </w:t>
      </w:r>
      <w:r w:rsidRPr="00D540BD">
        <w:t>909</w:t>
      </w:r>
      <w:r>
        <w:t>-935</w:t>
      </w:r>
      <w:r w:rsidR="009040F0">
        <w:t xml:space="preserve">. </w:t>
      </w:r>
    </w:p>
    <w:p w:rsidR="001C20E4" w:rsidRDefault="001C20E4" w:rsidP="004B73EE">
      <w:pPr>
        <w:ind w:right="26"/>
        <w:jc w:val="both"/>
      </w:pPr>
    </w:p>
    <w:p w:rsidR="00E031D3" w:rsidRDefault="00E031D3" w:rsidP="004B73EE">
      <w:pPr>
        <w:ind w:right="26"/>
        <w:jc w:val="both"/>
      </w:pPr>
      <w:proofErr w:type="spellStart"/>
      <w:r>
        <w:lastRenderedPageBreak/>
        <w:t>Nahapiet</w:t>
      </w:r>
      <w:proofErr w:type="spellEnd"/>
      <w:r>
        <w:t xml:space="preserve">, J. and </w:t>
      </w:r>
      <w:proofErr w:type="spellStart"/>
      <w:r>
        <w:t>Ghoshal</w:t>
      </w:r>
      <w:proofErr w:type="spellEnd"/>
      <w:r>
        <w:t xml:space="preserve">, S. (1998), “Social capital, Intellectual Capital, and the Organizational Advantage”, </w:t>
      </w:r>
      <w:r>
        <w:rPr>
          <w:i/>
        </w:rPr>
        <w:t xml:space="preserve">The Academy of Management Review, </w:t>
      </w:r>
      <w:r>
        <w:t xml:space="preserve">Vol. </w:t>
      </w:r>
      <w:r w:rsidRPr="000B0FD2">
        <w:t>23</w:t>
      </w:r>
      <w:r>
        <w:t>, pp. 242-266.</w:t>
      </w:r>
    </w:p>
    <w:p w:rsidR="00E031D3" w:rsidRDefault="00E031D3" w:rsidP="004B73EE">
      <w:pPr>
        <w:ind w:right="26"/>
        <w:jc w:val="both"/>
      </w:pPr>
    </w:p>
    <w:p w:rsidR="001C20E4" w:rsidRDefault="001C20E4" w:rsidP="004B73EE">
      <w:pPr>
        <w:jc w:val="both"/>
      </w:pPr>
      <w:proofErr w:type="spellStart"/>
      <w:r w:rsidRPr="00E82E40">
        <w:t>Nicolaou</w:t>
      </w:r>
      <w:proofErr w:type="spellEnd"/>
      <w:r w:rsidRPr="00E82E40">
        <w:t xml:space="preserve">, N., Shane, S., </w:t>
      </w:r>
      <w:proofErr w:type="spellStart"/>
      <w:r w:rsidRPr="00E82E40">
        <w:t>Cherkas</w:t>
      </w:r>
      <w:proofErr w:type="spellEnd"/>
      <w:r w:rsidRPr="00E82E40">
        <w:t xml:space="preserve">, L., </w:t>
      </w:r>
      <w:proofErr w:type="spellStart"/>
      <w:r w:rsidRPr="00E82E40">
        <w:t>Hunkin</w:t>
      </w:r>
      <w:proofErr w:type="spellEnd"/>
      <w:r w:rsidRPr="00E82E40">
        <w:t>, J. and Spector, T. D. (2008)</w:t>
      </w:r>
      <w:r>
        <w:t>, “</w:t>
      </w:r>
      <w:r w:rsidRPr="00E82E40">
        <w:t>Is the Tendency to Enga</w:t>
      </w:r>
      <w:r>
        <w:t>ge in Entrepreneurship Genetic?”</w:t>
      </w:r>
      <w:r w:rsidRPr="00E82E40">
        <w:t xml:space="preserve">, </w:t>
      </w:r>
      <w:r w:rsidRPr="00E82E40">
        <w:rPr>
          <w:i/>
        </w:rPr>
        <w:t>Management Science,</w:t>
      </w:r>
      <w:r>
        <w:t xml:space="preserve"> Vol. 1</w:t>
      </w:r>
      <w:r w:rsidRPr="00E82E40">
        <w:t xml:space="preserve">, </w:t>
      </w:r>
      <w:r>
        <w:t xml:space="preserve">pp. </w:t>
      </w:r>
      <w:r w:rsidRPr="00E82E40">
        <w:t>167-179.</w:t>
      </w:r>
    </w:p>
    <w:p w:rsidR="00EC6C0A" w:rsidRPr="00E82E40" w:rsidRDefault="00EC6C0A" w:rsidP="004B73EE">
      <w:pPr>
        <w:jc w:val="both"/>
      </w:pPr>
    </w:p>
    <w:p w:rsidR="002C0533" w:rsidRDefault="007C0BDA" w:rsidP="004B73EE">
      <w:pPr>
        <w:ind w:right="26"/>
        <w:jc w:val="both"/>
      </w:pPr>
      <w:r>
        <w:t xml:space="preserve">O’Donnell, A. and Cummins, D. (1999), “The use of qualitative methods to research networking in SMEs”, </w:t>
      </w:r>
      <w:r>
        <w:rPr>
          <w:i/>
        </w:rPr>
        <w:t xml:space="preserve">Qualitative Market Research: An International Journal, </w:t>
      </w:r>
      <w:r>
        <w:t>Vol. 2 No. 2, pp. 82-91.</w:t>
      </w:r>
    </w:p>
    <w:p w:rsidR="004058C0" w:rsidRPr="00F44C1A" w:rsidRDefault="000F70C3" w:rsidP="00F44C1A">
      <w:pPr>
        <w:ind w:right="26"/>
        <w:jc w:val="both"/>
      </w:pPr>
      <w:r>
        <w:rPr>
          <w:rFonts w:eastAsia="Calibri"/>
        </w:rPr>
        <w:t>OECD. (2001),</w:t>
      </w:r>
      <w:r w:rsidRPr="00A83961">
        <w:rPr>
          <w:rFonts w:eastAsia="Calibri"/>
        </w:rPr>
        <w:t xml:space="preserve"> </w:t>
      </w:r>
      <w:r w:rsidRPr="000F70C3">
        <w:rPr>
          <w:rFonts w:eastAsia="Calibri"/>
          <w:i/>
        </w:rPr>
        <w:t>The Wellbeing of Nations</w:t>
      </w:r>
      <w:r>
        <w:rPr>
          <w:rFonts w:eastAsia="Calibri"/>
        </w:rPr>
        <w:t xml:space="preserve">, </w:t>
      </w:r>
      <w:r w:rsidRPr="00A83961">
        <w:rPr>
          <w:rFonts w:eastAsia="Calibri"/>
        </w:rPr>
        <w:t>OECD Publications; France</w:t>
      </w:r>
      <w:r w:rsidR="004058C0">
        <w:rPr>
          <w:rFonts w:eastAsia="Calibri"/>
        </w:rPr>
        <w:t>.</w:t>
      </w:r>
    </w:p>
    <w:p w:rsidR="004058C0" w:rsidRDefault="004058C0" w:rsidP="004B73EE">
      <w:pPr>
        <w:autoSpaceDE w:val="0"/>
        <w:autoSpaceDN w:val="0"/>
        <w:adjustRightInd w:val="0"/>
        <w:jc w:val="both"/>
        <w:rPr>
          <w:rFonts w:eastAsia="Calibri"/>
        </w:rPr>
      </w:pPr>
    </w:p>
    <w:p w:rsidR="000F70C3" w:rsidRPr="000F70C3" w:rsidRDefault="004058C0" w:rsidP="004B73EE">
      <w:pPr>
        <w:autoSpaceDE w:val="0"/>
        <w:autoSpaceDN w:val="0"/>
        <w:adjustRightInd w:val="0"/>
        <w:jc w:val="both"/>
        <w:rPr>
          <w:rFonts w:eastAsia="Calibri"/>
        </w:rPr>
      </w:pPr>
      <w:proofErr w:type="spellStart"/>
      <w:r>
        <w:rPr>
          <w:rFonts w:eastAsia="Calibri"/>
        </w:rPr>
        <w:t>Onwueg</w:t>
      </w:r>
      <w:r w:rsidR="00E261BE">
        <w:rPr>
          <w:rFonts w:eastAsia="Calibri"/>
        </w:rPr>
        <w:t>buzie</w:t>
      </w:r>
      <w:proofErr w:type="spellEnd"/>
      <w:r w:rsidR="00E261BE">
        <w:rPr>
          <w:rFonts w:eastAsia="Calibri"/>
        </w:rPr>
        <w:t xml:space="preserve">, A.J., </w:t>
      </w:r>
      <w:proofErr w:type="spellStart"/>
      <w:r w:rsidR="00E261BE">
        <w:rPr>
          <w:rFonts w:eastAsia="Calibri"/>
        </w:rPr>
        <w:t>Frels</w:t>
      </w:r>
      <w:proofErr w:type="spellEnd"/>
      <w:r w:rsidR="00E261BE">
        <w:rPr>
          <w:rFonts w:eastAsia="Calibri"/>
        </w:rPr>
        <w:t xml:space="preserve">, R.K., Collins, K.M.T. and Leech, N.L. (2013), “A four-phase model for teaching and learning mixed research”, </w:t>
      </w:r>
      <w:r w:rsidR="00E261BE">
        <w:rPr>
          <w:rFonts w:eastAsia="Calibri"/>
          <w:i/>
        </w:rPr>
        <w:t xml:space="preserve">International Journal of Multiple Research Approaches, </w:t>
      </w:r>
      <w:r w:rsidR="00E261BE">
        <w:rPr>
          <w:rFonts w:eastAsia="Calibri"/>
        </w:rPr>
        <w:t xml:space="preserve">Vol. 7 No. 1, pp. 133-156. </w:t>
      </w:r>
      <w:r w:rsidR="000F70C3" w:rsidRPr="00A83961">
        <w:rPr>
          <w:rFonts w:eastAsia="Calibri"/>
        </w:rPr>
        <w:t xml:space="preserve">  </w:t>
      </w:r>
      <w:r w:rsidR="000F70C3">
        <w:t xml:space="preserve">   </w:t>
      </w:r>
    </w:p>
    <w:p w:rsidR="006C3089" w:rsidRDefault="006C3089" w:rsidP="004B73EE">
      <w:pPr>
        <w:jc w:val="both"/>
        <w:rPr>
          <w:rFonts w:cs="Calibri"/>
          <w:color w:val="FF0000"/>
        </w:rPr>
      </w:pPr>
    </w:p>
    <w:p w:rsidR="003C0EC7" w:rsidRDefault="006C3089" w:rsidP="004B73EE">
      <w:pPr>
        <w:jc w:val="both"/>
        <w:rPr>
          <w:rFonts w:cs="Calibri"/>
        </w:rPr>
      </w:pPr>
      <w:r>
        <w:rPr>
          <w:rFonts w:cs="Calibri"/>
        </w:rPr>
        <w:t xml:space="preserve">Onyx, J. and </w:t>
      </w:r>
      <w:proofErr w:type="spellStart"/>
      <w:r>
        <w:rPr>
          <w:rFonts w:cs="Calibri"/>
        </w:rPr>
        <w:t>Bullen</w:t>
      </w:r>
      <w:proofErr w:type="spellEnd"/>
      <w:r>
        <w:rPr>
          <w:rFonts w:cs="Calibri"/>
        </w:rPr>
        <w:t xml:space="preserve">, P. </w:t>
      </w:r>
      <w:r w:rsidR="00BC7CA2">
        <w:rPr>
          <w:rFonts w:cs="Calibri"/>
        </w:rPr>
        <w:t xml:space="preserve">(2000), “Measuring Social Capital in Five Communities”, </w:t>
      </w:r>
      <w:r w:rsidR="00BC7CA2">
        <w:rPr>
          <w:rFonts w:cs="Calibri"/>
          <w:i/>
        </w:rPr>
        <w:t xml:space="preserve">Journal of Applied Behavioral Science, </w:t>
      </w:r>
      <w:r w:rsidR="00BC7CA2">
        <w:rPr>
          <w:rFonts w:cs="Calibri"/>
        </w:rPr>
        <w:t>Vol. 36 No.1, pp. 23-42.</w:t>
      </w:r>
    </w:p>
    <w:p w:rsidR="00E469DF" w:rsidRDefault="00E469DF" w:rsidP="004B73EE">
      <w:pPr>
        <w:jc w:val="both"/>
        <w:rPr>
          <w:rFonts w:cs="Calibri"/>
        </w:rPr>
      </w:pPr>
    </w:p>
    <w:p w:rsidR="00F334F4" w:rsidRDefault="00E469DF" w:rsidP="004B73EE">
      <w:pPr>
        <w:jc w:val="both"/>
        <w:rPr>
          <w:rFonts w:cs="Calibri"/>
        </w:rPr>
      </w:pPr>
      <w:proofErr w:type="spellStart"/>
      <w:r>
        <w:rPr>
          <w:rFonts w:cs="Calibri"/>
        </w:rPr>
        <w:t>Oyhus</w:t>
      </w:r>
      <w:proofErr w:type="spellEnd"/>
      <w:r>
        <w:rPr>
          <w:rFonts w:cs="Calibri"/>
        </w:rPr>
        <w:t xml:space="preserve">, A.O. (2003), “The Entrepreneurial Self-Image: Lonely Rider or Social Team Player? Comparing Entrepreneurs in Tanzania and Indonesia”, </w:t>
      </w:r>
      <w:r>
        <w:rPr>
          <w:rFonts w:cs="Calibri"/>
          <w:i/>
        </w:rPr>
        <w:t xml:space="preserve">Journal of Entrepreneurship, </w:t>
      </w:r>
      <w:r>
        <w:rPr>
          <w:rFonts w:cs="Calibri"/>
        </w:rPr>
        <w:t>Vol. 12 No. 2, pp. 201-223.</w:t>
      </w:r>
    </w:p>
    <w:p w:rsidR="00F334F4" w:rsidRDefault="00F334F4" w:rsidP="004B73EE">
      <w:pPr>
        <w:jc w:val="both"/>
        <w:rPr>
          <w:rFonts w:cs="Calibri"/>
        </w:rPr>
      </w:pPr>
    </w:p>
    <w:p w:rsidR="00E048D8" w:rsidRDefault="00F334F4" w:rsidP="004B73EE">
      <w:pPr>
        <w:jc w:val="both"/>
        <w:rPr>
          <w:rFonts w:cs="Calibri"/>
        </w:rPr>
      </w:pPr>
      <w:proofErr w:type="spellStart"/>
      <w:r>
        <w:rPr>
          <w:rFonts w:cs="Calibri"/>
        </w:rPr>
        <w:t>Ozgen</w:t>
      </w:r>
      <w:proofErr w:type="spellEnd"/>
      <w:r>
        <w:rPr>
          <w:rFonts w:cs="Calibri"/>
        </w:rPr>
        <w:t xml:space="preserve">, E. and Baron, R.A. (2007), “Social sources of information in opportunity recognition: Effects of mentors, industry networks, and professional forums”, </w:t>
      </w:r>
      <w:r>
        <w:rPr>
          <w:rFonts w:cs="Calibri"/>
          <w:i/>
        </w:rPr>
        <w:t xml:space="preserve">Journal of Business Venturing, </w:t>
      </w:r>
      <w:r>
        <w:rPr>
          <w:rFonts w:cs="Calibri"/>
        </w:rPr>
        <w:t>Vol. 22, pp. 174-192.</w:t>
      </w:r>
    </w:p>
    <w:p w:rsidR="00E048D8" w:rsidRDefault="00E048D8" w:rsidP="004B73EE">
      <w:pPr>
        <w:jc w:val="both"/>
        <w:rPr>
          <w:rFonts w:cs="Calibri"/>
        </w:rPr>
      </w:pPr>
    </w:p>
    <w:p w:rsidR="001C539B" w:rsidRDefault="00E048D8" w:rsidP="004B73EE">
      <w:pPr>
        <w:jc w:val="both"/>
        <w:rPr>
          <w:rFonts w:cs="Calibri"/>
        </w:rPr>
      </w:pPr>
      <w:proofErr w:type="spellStart"/>
      <w:r>
        <w:rPr>
          <w:rFonts w:cs="Calibri"/>
        </w:rPr>
        <w:t>Pansiri</w:t>
      </w:r>
      <w:proofErr w:type="spellEnd"/>
      <w:r>
        <w:rPr>
          <w:rFonts w:cs="Calibri"/>
        </w:rPr>
        <w:t xml:space="preserve">, J. (2005), “Pragmatism: A Methodological Approach to Researching Strategic Alliances in Tourism”, </w:t>
      </w:r>
      <w:r>
        <w:rPr>
          <w:rFonts w:cs="Calibri"/>
          <w:i/>
        </w:rPr>
        <w:t xml:space="preserve">Tourism and Hospitality Planning &amp; Development, </w:t>
      </w:r>
      <w:r>
        <w:rPr>
          <w:rFonts w:cs="Calibri"/>
        </w:rPr>
        <w:t xml:space="preserve">Vol. 2 No. 3, pp. 191-206.  </w:t>
      </w:r>
      <w:r w:rsidR="00F334F4">
        <w:rPr>
          <w:rFonts w:cs="Calibri"/>
        </w:rPr>
        <w:t xml:space="preserve"> </w:t>
      </w:r>
      <w:r w:rsidR="00E469DF">
        <w:rPr>
          <w:rFonts w:cs="Calibri"/>
        </w:rPr>
        <w:t xml:space="preserve"> </w:t>
      </w:r>
    </w:p>
    <w:p w:rsidR="00E469DF" w:rsidRDefault="00E469DF" w:rsidP="004B73EE">
      <w:pPr>
        <w:jc w:val="both"/>
        <w:rPr>
          <w:rFonts w:cs="Calibri"/>
        </w:rPr>
      </w:pPr>
      <w:r>
        <w:rPr>
          <w:rFonts w:cs="Calibri"/>
        </w:rPr>
        <w:t xml:space="preserve"> </w:t>
      </w:r>
    </w:p>
    <w:p w:rsidR="003A6EEB" w:rsidRDefault="00B56235" w:rsidP="004B73EE">
      <w:pPr>
        <w:jc w:val="both"/>
        <w:rPr>
          <w:rFonts w:cs="Calibri"/>
        </w:rPr>
      </w:pPr>
      <w:r>
        <w:rPr>
          <w:rFonts w:cs="Calibri"/>
        </w:rPr>
        <w:t>Para-</w:t>
      </w:r>
      <w:proofErr w:type="spellStart"/>
      <w:r>
        <w:rPr>
          <w:rFonts w:cs="Calibri"/>
        </w:rPr>
        <w:t>Requena</w:t>
      </w:r>
      <w:proofErr w:type="spellEnd"/>
      <w:r>
        <w:rPr>
          <w:rFonts w:cs="Calibri"/>
        </w:rPr>
        <w:t>, G., Molina-Morales, F.X. and Garcia-</w:t>
      </w:r>
      <w:proofErr w:type="spellStart"/>
      <w:r w:rsidR="00E74533">
        <w:rPr>
          <w:rFonts w:cs="Calibri"/>
        </w:rPr>
        <w:t>Villaverde</w:t>
      </w:r>
      <w:proofErr w:type="spellEnd"/>
      <w:r w:rsidR="00E74533">
        <w:rPr>
          <w:rFonts w:cs="Calibri"/>
        </w:rPr>
        <w:t xml:space="preserve">, P.M. (2010), “The Mediating Effect of Cognitive Social Capital on Knowledge Acquisition in Clustered Firms”, </w:t>
      </w:r>
      <w:r w:rsidR="00E74533">
        <w:rPr>
          <w:rFonts w:cs="Calibri"/>
          <w:i/>
        </w:rPr>
        <w:t xml:space="preserve">Growth and Change, </w:t>
      </w:r>
      <w:r w:rsidR="00E74533">
        <w:rPr>
          <w:rFonts w:cs="Calibri"/>
        </w:rPr>
        <w:t>Vol. 41, No. 1, pp. 59-84.</w:t>
      </w:r>
    </w:p>
    <w:p w:rsidR="00E90649" w:rsidRDefault="00E74533" w:rsidP="004B73EE">
      <w:pPr>
        <w:jc w:val="both"/>
        <w:rPr>
          <w:rFonts w:cs="Calibri"/>
        </w:rPr>
      </w:pPr>
      <w:r>
        <w:rPr>
          <w:rFonts w:cs="Calibri"/>
        </w:rPr>
        <w:t xml:space="preserve"> </w:t>
      </w:r>
    </w:p>
    <w:p w:rsidR="00B56235" w:rsidRDefault="00E90649" w:rsidP="004B73EE">
      <w:pPr>
        <w:ind w:right="26"/>
        <w:jc w:val="both"/>
        <w:rPr>
          <w:rFonts w:cs="Calibri"/>
        </w:rPr>
      </w:pPr>
      <w:proofErr w:type="spellStart"/>
      <w:r>
        <w:t>Partanen</w:t>
      </w:r>
      <w:proofErr w:type="spellEnd"/>
      <w:r>
        <w:t xml:space="preserve">, J., Moller, K., </w:t>
      </w:r>
      <w:proofErr w:type="spellStart"/>
      <w:r>
        <w:t>Westerlund</w:t>
      </w:r>
      <w:proofErr w:type="spellEnd"/>
      <w:r>
        <w:t xml:space="preserve">, M., </w:t>
      </w:r>
      <w:proofErr w:type="spellStart"/>
      <w:r>
        <w:t>Rajala</w:t>
      </w:r>
      <w:proofErr w:type="spellEnd"/>
      <w:r>
        <w:t xml:space="preserve">, R. and </w:t>
      </w:r>
      <w:proofErr w:type="spellStart"/>
      <w:r>
        <w:t>Rajala</w:t>
      </w:r>
      <w:proofErr w:type="spellEnd"/>
      <w:r>
        <w:t xml:space="preserve">, A. (2008), “Social capital in the growth of science-and-technology-based SMEs”, </w:t>
      </w:r>
      <w:r>
        <w:rPr>
          <w:i/>
        </w:rPr>
        <w:t xml:space="preserve">Industrial Marketing Management, </w:t>
      </w:r>
      <w:r>
        <w:t xml:space="preserve">Vol. 37, pp. 513-522. </w:t>
      </w:r>
      <w:r w:rsidR="00E74533">
        <w:rPr>
          <w:rFonts w:cs="Calibri"/>
        </w:rPr>
        <w:t xml:space="preserve"> </w:t>
      </w:r>
    </w:p>
    <w:p w:rsidR="00632DC3" w:rsidRPr="00E90649" w:rsidRDefault="00632DC3" w:rsidP="004B73EE">
      <w:pPr>
        <w:ind w:right="26"/>
        <w:jc w:val="both"/>
      </w:pPr>
    </w:p>
    <w:p w:rsidR="00B56235" w:rsidRPr="00B56235" w:rsidRDefault="00B56235" w:rsidP="004B73EE">
      <w:pPr>
        <w:jc w:val="both"/>
        <w:rPr>
          <w:rFonts w:cs="Calibri"/>
        </w:rPr>
      </w:pPr>
      <w:r>
        <w:rPr>
          <w:rFonts w:cs="Calibri"/>
        </w:rPr>
        <w:t xml:space="preserve">Patel, P.C. and </w:t>
      </w:r>
      <w:proofErr w:type="spellStart"/>
      <w:r>
        <w:rPr>
          <w:rFonts w:cs="Calibri"/>
        </w:rPr>
        <w:t>Fiet</w:t>
      </w:r>
      <w:proofErr w:type="spellEnd"/>
      <w:r>
        <w:rPr>
          <w:rFonts w:cs="Calibri"/>
        </w:rPr>
        <w:t xml:space="preserve">, J.O. (2009), “Systematic Search and Its Relationship to Firm Founding”, </w:t>
      </w:r>
      <w:r>
        <w:rPr>
          <w:rFonts w:cs="Calibri"/>
          <w:i/>
        </w:rPr>
        <w:t xml:space="preserve">Entrepreneurship Theory and Practice, </w:t>
      </w:r>
      <w:r>
        <w:rPr>
          <w:rFonts w:cs="Calibri"/>
        </w:rPr>
        <w:t>March 2009, pp. 501-526.</w:t>
      </w:r>
      <w:r w:rsidR="001C539B">
        <w:rPr>
          <w:rFonts w:cs="Calibri"/>
        </w:rPr>
        <w:t xml:space="preserve"> </w:t>
      </w:r>
      <w:r>
        <w:rPr>
          <w:rFonts w:cs="Calibri"/>
        </w:rPr>
        <w:t xml:space="preserve"> </w:t>
      </w:r>
    </w:p>
    <w:p w:rsidR="003C0EC7" w:rsidRDefault="003C0EC7" w:rsidP="004B73EE">
      <w:pPr>
        <w:jc w:val="both"/>
        <w:rPr>
          <w:rFonts w:cs="Calibri"/>
        </w:rPr>
      </w:pPr>
    </w:p>
    <w:p w:rsidR="003C0EC7" w:rsidRDefault="003C0EC7" w:rsidP="004B73EE">
      <w:pPr>
        <w:ind w:right="26"/>
        <w:jc w:val="both"/>
      </w:pPr>
      <w:proofErr w:type="spellStart"/>
      <w:r>
        <w:t>Patulny</w:t>
      </w:r>
      <w:proofErr w:type="spellEnd"/>
      <w:r>
        <w:t xml:space="preserve">, R.V. and </w:t>
      </w:r>
      <w:proofErr w:type="spellStart"/>
      <w:r>
        <w:t>Svendsen</w:t>
      </w:r>
      <w:proofErr w:type="spellEnd"/>
      <w:r>
        <w:t xml:space="preserve">, G. (2007), “Exploring the social capital grid: bonding, bridging, qualitative, quantitative”, </w:t>
      </w:r>
      <w:r>
        <w:rPr>
          <w:i/>
        </w:rPr>
        <w:t xml:space="preserve">International Journal of Sociology and Social Policy, </w:t>
      </w:r>
      <w:r>
        <w:t xml:space="preserve">Vol. </w:t>
      </w:r>
      <w:r w:rsidRPr="004A0B01">
        <w:t>27</w:t>
      </w:r>
      <w:r>
        <w:t>, pp. 32-51.</w:t>
      </w:r>
    </w:p>
    <w:p w:rsidR="00115752" w:rsidRDefault="00115752" w:rsidP="004B73EE">
      <w:pPr>
        <w:ind w:right="26"/>
        <w:jc w:val="both"/>
      </w:pPr>
    </w:p>
    <w:p w:rsidR="00115752" w:rsidRPr="00115752" w:rsidRDefault="00115752" w:rsidP="004B73EE">
      <w:pPr>
        <w:ind w:right="26"/>
        <w:jc w:val="both"/>
      </w:pPr>
      <w:proofErr w:type="spellStart"/>
      <w:r>
        <w:t>Pirolo</w:t>
      </w:r>
      <w:proofErr w:type="spellEnd"/>
      <w:r>
        <w:t xml:space="preserve">, L. and </w:t>
      </w:r>
      <w:proofErr w:type="spellStart"/>
      <w:r>
        <w:t>Presutti</w:t>
      </w:r>
      <w:proofErr w:type="spellEnd"/>
      <w:r>
        <w:t xml:space="preserve">, M. (2010), “The Impact of Social Capital on the Start-ups’ Performance Growth”, </w:t>
      </w:r>
      <w:r>
        <w:rPr>
          <w:i/>
        </w:rPr>
        <w:t xml:space="preserve">Journal of Small Business Management, </w:t>
      </w:r>
      <w:r>
        <w:t xml:space="preserve">Vol. 48, No. 2, pp. 197-227. </w:t>
      </w:r>
    </w:p>
    <w:p w:rsidR="00C83C7D" w:rsidRDefault="00C83C7D" w:rsidP="004B73EE">
      <w:pPr>
        <w:ind w:right="26"/>
        <w:jc w:val="both"/>
      </w:pPr>
    </w:p>
    <w:p w:rsidR="007E683F" w:rsidRDefault="00C83C7D" w:rsidP="004B73EE">
      <w:pPr>
        <w:ind w:right="26"/>
        <w:jc w:val="both"/>
      </w:pPr>
      <w:r>
        <w:lastRenderedPageBreak/>
        <w:t xml:space="preserve">Pittaway, L. (2005), “Philosophies in entrepreneurship: a focus on economic theories”, </w:t>
      </w:r>
      <w:r>
        <w:rPr>
          <w:i/>
        </w:rPr>
        <w:t xml:space="preserve">International Journal of Entrepreneurial </w:t>
      </w:r>
      <w:proofErr w:type="spellStart"/>
      <w:r>
        <w:rPr>
          <w:i/>
        </w:rPr>
        <w:t>Behaviour</w:t>
      </w:r>
      <w:proofErr w:type="spellEnd"/>
      <w:r>
        <w:rPr>
          <w:i/>
        </w:rPr>
        <w:t xml:space="preserve"> and Research, </w:t>
      </w:r>
      <w:r>
        <w:t>Vol. 11, No. 3, pp. 201-221.</w:t>
      </w:r>
    </w:p>
    <w:p w:rsidR="00817A2C" w:rsidRDefault="00817A2C" w:rsidP="004B73EE">
      <w:pPr>
        <w:ind w:right="26"/>
        <w:jc w:val="both"/>
      </w:pPr>
    </w:p>
    <w:p w:rsidR="007E683F" w:rsidRPr="0012179F" w:rsidRDefault="007E683F" w:rsidP="004B73EE">
      <w:pPr>
        <w:ind w:right="26"/>
        <w:jc w:val="both"/>
      </w:pPr>
      <w:r>
        <w:t xml:space="preserve">Popper, K.R. (1979), </w:t>
      </w:r>
      <w:r>
        <w:rPr>
          <w:i/>
        </w:rPr>
        <w:t xml:space="preserve">Objective Knowledge: An Evolutionary Approach. </w:t>
      </w:r>
      <w:r>
        <w:t xml:space="preserve">Oxford University Press, Oxford.  </w:t>
      </w:r>
    </w:p>
    <w:p w:rsidR="00C83C7D" w:rsidRPr="00C83C7D" w:rsidRDefault="00C83C7D" w:rsidP="004B73EE">
      <w:pPr>
        <w:ind w:right="26"/>
        <w:jc w:val="both"/>
        <w:rPr>
          <w:i/>
        </w:rPr>
      </w:pPr>
      <w:r>
        <w:t xml:space="preserve">       </w:t>
      </w:r>
      <w:r w:rsidR="00F90E50">
        <w:t xml:space="preserve"> </w:t>
      </w:r>
      <w:r>
        <w:rPr>
          <w:i/>
        </w:rPr>
        <w:t xml:space="preserve"> </w:t>
      </w:r>
    </w:p>
    <w:p w:rsidR="00E90649" w:rsidRDefault="008037BB" w:rsidP="004B73EE">
      <w:pPr>
        <w:ind w:right="26"/>
        <w:jc w:val="both"/>
      </w:pPr>
      <w:proofErr w:type="spellStart"/>
      <w:r>
        <w:t>Portes</w:t>
      </w:r>
      <w:proofErr w:type="spellEnd"/>
      <w:r>
        <w:t xml:space="preserve">, A. and </w:t>
      </w:r>
      <w:proofErr w:type="spellStart"/>
      <w:r>
        <w:t>Landolt</w:t>
      </w:r>
      <w:proofErr w:type="spellEnd"/>
      <w:r>
        <w:t xml:space="preserve">, P. (2000), “Social Capital: Promise and Pitfalls of its Role in Development”, </w:t>
      </w:r>
      <w:r>
        <w:rPr>
          <w:i/>
        </w:rPr>
        <w:t xml:space="preserve">Journal of Latin American Studies, </w:t>
      </w:r>
      <w:r>
        <w:t>Vol. 32, pp. 529-547.</w:t>
      </w:r>
    </w:p>
    <w:p w:rsidR="00E90649" w:rsidRDefault="00E90649" w:rsidP="004B73EE">
      <w:pPr>
        <w:ind w:right="26"/>
        <w:jc w:val="both"/>
      </w:pPr>
    </w:p>
    <w:p w:rsidR="00EA3228" w:rsidRPr="008037BB" w:rsidRDefault="00E90649" w:rsidP="004B73EE">
      <w:pPr>
        <w:ind w:right="26"/>
        <w:jc w:val="both"/>
      </w:pPr>
      <w:proofErr w:type="spellStart"/>
      <w:r>
        <w:t>Pras</w:t>
      </w:r>
      <w:r w:rsidR="00F44C1A">
        <w:t>h</w:t>
      </w:r>
      <w:r>
        <w:t>antham</w:t>
      </w:r>
      <w:proofErr w:type="spellEnd"/>
      <w:r>
        <w:t xml:space="preserve">, S. and </w:t>
      </w:r>
      <w:proofErr w:type="spellStart"/>
      <w:r>
        <w:t>Dhanaraj</w:t>
      </w:r>
      <w:proofErr w:type="spellEnd"/>
      <w:r>
        <w:t xml:space="preserve">, C. (2010), “The Dynamic Influence of Social Capital on the International Growth of New Ventures”, </w:t>
      </w:r>
      <w:r>
        <w:rPr>
          <w:i/>
        </w:rPr>
        <w:t xml:space="preserve">Journal of Management Studies, </w:t>
      </w:r>
      <w:proofErr w:type="spellStart"/>
      <w:r>
        <w:t>doi</w:t>
      </w:r>
      <w:proofErr w:type="spellEnd"/>
      <w:r>
        <w:t>: 10.1111/j.1467-6486.2009.00904.x</w:t>
      </w:r>
      <w:r w:rsidR="00BC7CA2">
        <w:rPr>
          <w:rFonts w:cs="Calibri"/>
          <w:i/>
        </w:rPr>
        <w:t xml:space="preserve"> </w:t>
      </w:r>
      <w:r w:rsidR="00BC7CA2">
        <w:rPr>
          <w:rFonts w:cs="Calibri"/>
        </w:rPr>
        <w:t xml:space="preserve"> </w:t>
      </w:r>
      <w:r w:rsidR="00EA3228" w:rsidRPr="001F79AF">
        <w:rPr>
          <w:rFonts w:cs="Calibri"/>
          <w:color w:val="FF0000"/>
        </w:rPr>
        <w:t xml:space="preserve"> </w:t>
      </w:r>
    </w:p>
    <w:p w:rsidR="00EA3228" w:rsidRDefault="00EA3228" w:rsidP="004B73EE">
      <w:pPr>
        <w:jc w:val="both"/>
        <w:rPr>
          <w:rFonts w:ascii="Bembo" w:hAnsi="Bembo" w:cs="Bembo"/>
          <w:sz w:val="19"/>
          <w:szCs w:val="19"/>
        </w:rPr>
      </w:pPr>
    </w:p>
    <w:p w:rsidR="00EA3228" w:rsidRPr="00AA4D67" w:rsidRDefault="00EA3228" w:rsidP="004B73EE">
      <w:pPr>
        <w:jc w:val="both"/>
        <w:rPr>
          <w:rFonts w:cs="Bembo"/>
        </w:rPr>
      </w:pPr>
      <w:r w:rsidRPr="00AA4D67">
        <w:rPr>
          <w:rFonts w:cs="Bembo"/>
        </w:rPr>
        <w:t>Putnam, R. (2000)</w:t>
      </w:r>
      <w:r w:rsidR="00FF254A" w:rsidRPr="00AA4D67">
        <w:rPr>
          <w:rFonts w:cs="Bembo"/>
        </w:rPr>
        <w:t>,</w:t>
      </w:r>
      <w:r w:rsidRPr="00AA4D67">
        <w:rPr>
          <w:rFonts w:cs="Bembo"/>
        </w:rPr>
        <w:t xml:space="preserve"> </w:t>
      </w:r>
      <w:r w:rsidRPr="00AA4D67">
        <w:rPr>
          <w:rFonts w:cs="Bembo-Italic"/>
          <w:i/>
          <w:iCs/>
        </w:rPr>
        <w:t>Bowling Alone: The Collapse and Revival of American Community</w:t>
      </w:r>
      <w:r w:rsidR="005631FB" w:rsidRPr="00AA4D67">
        <w:rPr>
          <w:rFonts w:cs="Bembo"/>
        </w:rPr>
        <w:t>. Simon and</w:t>
      </w:r>
      <w:r w:rsidRPr="00AA4D67">
        <w:rPr>
          <w:rFonts w:cs="Bembo"/>
        </w:rPr>
        <w:t xml:space="preserve"> Schuster, New York, NY.</w:t>
      </w:r>
    </w:p>
    <w:p w:rsidR="005631FB" w:rsidRDefault="005631FB" w:rsidP="004B73EE">
      <w:pPr>
        <w:jc w:val="both"/>
        <w:rPr>
          <w:rFonts w:cs="Bembo"/>
          <w:color w:val="FF0000"/>
        </w:rPr>
      </w:pPr>
    </w:p>
    <w:p w:rsidR="00F8626C" w:rsidRDefault="005631FB" w:rsidP="004B73EE">
      <w:pPr>
        <w:ind w:right="26"/>
        <w:jc w:val="both"/>
      </w:pPr>
      <w:r>
        <w:t>Putnam, R.D., Feldstein, L.W. and Cohen, D. (2003)</w:t>
      </w:r>
      <w:r w:rsidR="00FF254A">
        <w:t>,</w:t>
      </w:r>
      <w:r>
        <w:t xml:space="preserve"> </w:t>
      </w:r>
      <w:r>
        <w:rPr>
          <w:i/>
        </w:rPr>
        <w:t xml:space="preserve">Better Together – Restoring the American Community, </w:t>
      </w:r>
      <w:r>
        <w:t>Simon and Schuster, New York, NY.</w:t>
      </w:r>
    </w:p>
    <w:p w:rsidR="002C0533" w:rsidRDefault="002C0533" w:rsidP="004B73EE">
      <w:pPr>
        <w:ind w:right="26"/>
        <w:jc w:val="both"/>
      </w:pPr>
    </w:p>
    <w:p w:rsidR="005631FB" w:rsidRPr="005631FB" w:rsidRDefault="00F8626C" w:rsidP="004B73EE">
      <w:pPr>
        <w:ind w:right="26"/>
        <w:jc w:val="both"/>
      </w:pPr>
      <w:r>
        <w:t xml:space="preserve">Ram, M., </w:t>
      </w:r>
      <w:proofErr w:type="spellStart"/>
      <w:r>
        <w:t>Theodorakopoulos</w:t>
      </w:r>
      <w:proofErr w:type="spellEnd"/>
      <w:r>
        <w:t xml:space="preserve">, N. and Jones, T. (2008), “Forms of capital, mixed </w:t>
      </w:r>
      <w:proofErr w:type="spellStart"/>
      <w:r>
        <w:t>embeddedness</w:t>
      </w:r>
      <w:proofErr w:type="spellEnd"/>
      <w:r>
        <w:t xml:space="preserve"> and Somali enterprise”, </w:t>
      </w:r>
      <w:r>
        <w:rPr>
          <w:i/>
        </w:rPr>
        <w:t xml:space="preserve">Work, Employment and Society, </w:t>
      </w:r>
      <w:r>
        <w:t>Vol. 22 No. 3, pp. 427-446.</w:t>
      </w:r>
      <w:r w:rsidR="00FF254A">
        <w:t xml:space="preserve">  </w:t>
      </w:r>
      <w:r w:rsidR="005631FB">
        <w:t xml:space="preserve"> </w:t>
      </w:r>
    </w:p>
    <w:p w:rsidR="00EA3228" w:rsidRDefault="00EA3228" w:rsidP="004B73EE">
      <w:pPr>
        <w:jc w:val="both"/>
        <w:rPr>
          <w:rFonts w:cs="Calibri"/>
        </w:rPr>
      </w:pPr>
    </w:p>
    <w:p w:rsidR="00EA3228" w:rsidRPr="00AA4D67" w:rsidRDefault="00AA4D67" w:rsidP="004B73EE">
      <w:pPr>
        <w:jc w:val="both"/>
        <w:rPr>
          <w:rFonts w:cs="Calibri"/>
        </w:rPr>
      </w:pPr>
      <w:proofErr w:type="spellStart"/>
      <w:r w:rsidRPr="00AA4D67">
        <w:rPr>
          <w:rFonts w:cs="Calibri"/>
        </w:rPr>
        <w:t>Ramoglou</w:t>
      </w:r>
      <w:proofErr w:type="spellEnd"/>
      <w:r w:rsidRPr="00AA4D67">
        <w:rPr>
          <w:rFonts w:cs="Calibri"/>
        </w:rPr>
        <w:t>, S. (2013), “</w:t>
      </w:r>
      <w:r w:rsidR="00EA3228" w:rsidRPr="00AA4D67">
        <w:rPr>
          <w:rFonts w:cs="Calibri"/>
        </w:rPr>
        <w:t>Who is a “Non-Entrepreneur”? Taking the “Others</w:t>
      </w:r>
      <w:r w:rsidRPr="00AA4D67">
        <w:rPr>
          <w:rFonts w:cs="Calibri"/>
        </w:rPr>
        <w:t>” of Entrepreneurship Seriously”</w:t>
      </w:r>
      <w:r w:rsidR="00EA3228" w:rsidRPr="00AA4D67">
        <w:rPr>
          <w:rFonts w:cs="Calibri"/>
        </w:rPr>
        <w:t xml:space="preserve">, </w:t>
      </w:r>
      <w:r w:rsidR="00EA3228" w:rsidRPr="00AA4D67">
        <w:rPr>
          <w:rFonts w:cs="Calibri"/>
          <w:i/>
        </w:rPr>
        <w:t>International Small Business Journal</w:t>
      </w:r>
      <w:r w:rsidR="00EA3228" w:rsidRPr="00AA4D67">
        <w:rPr>
          <w:rFonts w:cs="Calibri"/>
        </w:rPr>
        <w:t xml:space="preserve">, </w:t>
      </w:r>
      <w:r w:rsidRPr="00AA4D67">
        <w:rPr>
          <w:rFonts w:cs="Calibri"/>
        </w:rPr>
        <w:t xml:space="preserve">Vol. 31 No. </w:t>
      </w:r>
      <w:r w:rsidR="00EA3228" w:rsidRPr="00AA4D67">
        <w:rPr>
          <w:rFonts w:cs="Calibri"/>
        </w:rPr>
        <w:t xml:space="preserve">4, </w:t>
      </w:r>
      <w:r w:rsidRPr="00AA4D67">
        <w:rPr>
          <w:rFonts w:cs="Calibri"/>
        </w:rPr>
        <w:t xml:space="preserve">pp. </w:t>
      </w:r>
      <w:r w:rsidR="00EA3228" w:rsidRPr="00AA4D67">
        <w:rPr>
          <w:rFonts w:cs="Calibri"/>
        </w:rPr>
        <w:t>432-453.</w:t>
      </w:r>
    </w:p>
    <w:p w:rsidR="00C753A2" w:rsidRDefault="00C753A2" w:rsidP="004B73EE">
      <w:pPr>
        <w:jc w:val="both"/>
        <w:rPr>
          <w:rFonts w:cs="Calibri"/>
          <w:color w:val="FF0000"/>
        </w:rPr>
      </w:pPr>
    </w:p>
    <w:p w:rsidR="00EA3228" w:rsidRDefault="00C753A2" w:rsidP="004B73EE">
      <w:pPr>
        <w:jc w:val="both"/>
        <w:rPr>
          <w:rFonts w:cs="Calibri"/>
        </w:rPr>
      </w:pPr>
      <w:proofErr w:type="spellStart"/>
      <w:r>
        <w:rPr>
          <w:rFonts w:cs="Calibri"/>
        </w:rPr>
        <w:t>Ramstrom</w:t>
      </w:r>
      <w:proofErr w:type="spellEnd"/>
      <w:r>
        <w:rPr>
          <w:rFonts w:cs="Calibri"/>
        </w:rPr>
        <w:t xml:space="preserve">, J. (2008), “Inter-organizational meets interpersonal: An exploratory study of social capital processes in relationships between Northern European and ethnic Chinese Firms”, </w:t>
      </w:r>
      <w:r>
        <w:rPr>
          <w:rFonts w:cs="Calibri"/>
          <w:i/>
        </w:rPr>
        <w:t xml:space="preserve">Industrial Marketing Management, </w:t>
      </w:r>
      <w:r>
        <w:rPr>
          <w:rFonts w:cs="Calibri"/>
        </w:rPr>
        <w:t xml:space="preserve">Vol. 37, pp. 502-512.  </w:t>
      </w:r>
    </w:p>
    <w:p w:rsidR="00C753A2" w:rsidRDefault="00C753A2" w:rsidP="004B73EE">
      <w:pPr>
        <w:jc w:val="both"/>
        <w:rPr>
          <w:rFonts w:cs="Calibri"/>
        </w:rPr>
      </w:pPr>
    </w:p>
    <w:p w:rsidR="00EA3228" w:rsidRPr="00AA4D67" w:rsidRDefault="00EA3228" w:rsidP="004B73EE">
      <w:pPr>
        <w:jc w:val="both"/>
        <w:rPr>
          <w:rFonts w:cs="Calibri"/>
        </w:rPr>
      </w:pPr>
      <w:r w:rsidRPr="00AA4D67">
        <w:rPr>
          <w:rFonts w:cs="Calibri"/>
        </w:rPr>
        <w:t xml:space="preserve">Read, S. and </w:t>
      </w:r>
      <w:proofErr w:type="spellStart"/>
      <w:r w:rsidRPr="00AA4D67">
        <w:rPr>
          <w:rFonts w:cs="Calibri"/>
        </w:rPr>
        <w:t>Sarasvathy</w:t>
      </w:r>
      <w:proofErr w:type="spellEnd"/>
      <w:r w:rsidRPr="00AA4D67">
        <w:rPr>
          <w:rFonts w:cs="Calibri"/>
        </w:rPr>
        <w:t>, S. (2005)</w:t>
      </w:r>
      <w:r w:rsidR="00AA4D67" w:rsidRPr="00AA4D67">
        <w:rPr>
          <w:rFonts w:cs="Calibri"/>
        </w:rPr>
        <w:t>, “</w:t>
      </w:r>
      <w:r w:rsidRPr="00AA4D67">
        <w:rPr>
          <w:rFonts w:cs="Calibri"/>
        </w:rPr>
        <w:t>Knowing What to do and Doing What you Know: Effectuation as a Fo</w:t>
      </w:r>
      <w:r w:rsidR="00AA4D67" w:rsidRPr="00AA4D67">
        <w:rPr>
          <w:rFonts w:cs="Calibri"/>
        </w:rPr>
        <w:t>rm of Entrepreneurial Expertise”</w:t>
      </w:r>
      <w:r w:rsidRPr="00AA4D67">
        <w:rPr>
          <w:rFonts w:cs="Calibri"/>
        </w:rPr>
        <w:t xml:space="preserve">, </w:t>
      </w:r>
      <w:r w:rsidRPr="00AA4D67">
        <w:rPr>
          <w:rFonts w:cs="Calibri"/>
          <w:i/>
        </w:rPr>
        <w:t>Journal of Private Equity</w:t>
      </w:r>
      <w:r w:rsidRPr="00AA4D67">
        <w:rPr>
          <w:rFonts w:cs="Calibri"/>
        </w:rPr>
        <w:t xml:space="preserve">, </w:t>
      </w:r>
      <w:r w:rsidR="00AA4D67" w:rsidRPr="00AA4D67">
        <w:rPr>
          <w:rFonts w:cs="Calibri"/>
        </w:rPr>
        <w:t>Vol. 9 No.</w:t>
      </w:r>
      <w:r w:rsidRPr="00AA4D67">
        <w:rPr>
          <w:rFonts w:cs="Calibri"/>
        </w:rPr>
        <w:t xml:space="preserve">1, </w:t>
      </w:r>
      <w:r w:rsidR="00AA4D67" w:rsidRPr="00AA4D67">
        <w:rPr>
          <w:rFonts w:cs="Calibri"/>
        </w:rPr>
        <w:t xml:space="preserve">pp. </w:t>
      </w:r>
      <w:r w:rsidRPr="00AA4D67">
        <w:rPr>
          <w:rFonts w:cs="Calibri"/>
        </w:rPr>
        <w:t>46-62.</w:t>
      </w:r>
    </w:p>
    <w:p w:rsidR="00F47BB0" w:rsidRDefault="00F47BB0" w:rsidP="004B73EE">
      <w:pPr>
        <w:jc w:val="both"/>
        <w:rPr>
          <w:rFonts w:cs="Calibri"/>
          <w:color w:val="FF0000"/>
        </w:rPr>
      </w:pPr>
    </w:p>
    <w:p w:rsidR="00F47BB0" w:rsidRPr="00F47BB0" w:rsidRDefault="00F47BB0" w:rsidP="004B73EE">
      <w:pPr>
        <w:ind w:right="26"/>
        <w:jc w:val="both"/>
      </w:pPr>
      <w:r>
        <w:t xml:space="preserve">Reed, M.I. (1997), “In praise of duality and dualism: rethinking agency and structure in organizational analysis”, </w:t>
      </w:r>
      <w:r>
        <w:rPr>
          <w:i/>
        </w:rPr>
        <w:t xml:space="preserve">Organization Studies, </w:t>
      </w:r>
      <w:r>
        <w:t>Vol. 18 No. 1, pp. 21-42.</w:t>
      </w:r>
    </w:p>
    <w:p w:rsidR="00E469DF" w:rsidRDefault="00E469DF" w:rsidP="004B73EE">
      <w:pPr>
        <w:jc w:val="both"/>
        <w:rPr>
          <w:rFonts w:cs="Calibri"/>
          <w:color w:val="FF0000"/>
        </w:rPr>
      </w:pPr>
    </w:p>
    <w:p w:rsidR="00E469DF" w:rsidRDefault="00E469DF" w:rsidP="004B73EE">
      <w:pPr>
        <w:ind w:right="26"/>
        <w:jc w:val="both"/>
      </w:pPr>
      <w:r>
        <w:t xml:space="preserve">Reimer, B., Lyons, T., </w:t>
      </w:r>
      <w:smartTag w:uri="urn:schemas-microsoft-com:office:smarttags" w:element="City">
        <w:smartTag w:uri="urn:schemas-microsoft-com:office:smarttags" w:element="place">
          <w:r>
            <w:t>Ferguson</w:t>
          </w:r>
        </w:smartTag>
      </w:smartTag>
      <w:r>
        <w:t xml:space="preserve">, N. and Polanco, G. (2008), “Social capital as social relations: the contribution of normative structures”, </w:t>
      </w:r>
      <w:r>
        <w:rPr>
          <w:i/>
        </w:rPr>
        <w:t xml:space="preserve">Sociological Review, </w:t>
      </w:r>
      <w:r>
        <w:t>Vol. 56 No. 2, pp. 256-274.</w:t>
      </w:r>
    </w:p>
    <w:p w:rsidR="00E469DF" w:rsidRDefault="00E469DF" w:rsidP="004B73EE">
      <w:pPr>
        <w:jc w:val="both"/>
        <w:rPr>
          <w:rFonts w:cs="Calibri"/>
          <w:color w:val="FF0000"/>
        </w:rPr>
      </w:pPr>
    </w:p>
    <w:p w:rsidR="006D44B3" w:rsidRPr="006D44B3" w:rsidRDefault="006D44B3" w:rsidP="004B73EE">
      <w:pPr>
        <w:jc w:val="both"/>
        <w:rPr>
          <w:rFonts w:cs="Calibri"/>
          <w:i/>
        </w:rPr>
      </w:pPr>
      <w:r>
        <w:rPr>
          <w:rFonts w:cs="Calibri"/>
        </w:rPr>
        <w:t xml:space="preserve">Rocco, T.S., Bliss, L.A., Gallagher, S. and Perez-Prado, A. (2003), “Taking the Next Step: Mixed Methods Research in </w:t>
      </w:r>
      <w:proofErr w:type="spellStart"/>
      <w:r>
        <w:rPr>
          <w:rFonts w:cs="Calibri"/>
        </w:rPr>
        <w:t>Organizaional</w:t>
      </w:r>
      <w:proofErr w:type="spellEnd"/>
      <w:r>
        <w:rPr>
          <w:rFonts w:cs="Calibri"/>
        </w:rPr>
        <w:t xml:space="preserve"> Systems”, </w:t>
      </w:r>
      <w:r>
        <w:rPr>
          <w:rFonts w:cs="Calibri"/>
          <w:i/>
        </w:rPr>
        <w:t xml:space="preserve">Information Technology, Learning and Performance Journal, </w:t>
      </w:r>
      <w:r>
        <w:rPr>
          <w:rFonts w:cs="Calibri"/>
        </w:rPr>
        <w:t xml:space="preserve">Vol. 21 No. 1, pp. 19-29.  </w:t>
      </w:r>
      <w:r>
        <w:rPr>
          <w:rFonts w:cs="Calibri"/>
          <w:i/>
        </w:rPr>
        <w:t xml:space="preserve"> </w:t>
      </w:r>
    </w:p>
    <w:p w:rsidR="0067543F" w:rsidRDefault="0067543F" w:rsidP="004B73EE">
      <w:pPr>
        <w:jc w:val="both"/>
        <w:rPr>
          <w:rFonts w:cs="Calibri"/>
          <w:color w:val="FF0000"/>
        </w:rPr>
      </w:pPr>
    </w:p>
    <w:p w:rsidR="00B2369D" w:rsidRDefault="0067543F" w:rsidP="004B73EE">
      <w:pPr>
        <w:jc w:val="both"/>
      </w:pPr>
      <w:proofErr w:type="spellStart"/>
      <w:r>
        <w:t>Rodan</w:t>
      </w:r>
      <w:proofErr w:type="spellEnd"/>
      <w:r>
        <w:t>, S. (2010), “</w:t>
      </w:r>
      <w:r w:rsidRPr="005026E7">
        <w:t>Structural holes and managerial performance: Identi</w:t>
      </w:r>
      <w:r>
        <w:t>fying the underlying mechanisms”,</w:t>
      </w:r>
      <w:r>
        <w:rPr>
          <w:i/>
        </w:rPr>
        <w:t xml:space="preserve"> Social Networks, </w:t>
      </w:r>
      <w:r>
        <w:t>Vol. 32, pp. 168-179.</w:t>
      </w:r>
    </w:p>
    <w:p w:rsidR="00246F65" w:rsidRDefault="00246F65" w:rsidP="004B73EE">
      <w:pPr>
        <w:jc w:val="both"/>
      </w:pPr>
    </w:p>
    <w:p w:rsidR="00246F65" w:rsidRPr="00246F65" w:rsidRDefault="00246F65" w:rsidP="004B73EE">
      <w:pPr>
        <w:jc w:val="both"/>
        <w:rPr>
          <w:i/>
        </w:rPr>
      </w:pPr>
      <w:proofErr w:type="spellStart"/>
      <w:r>
        <w:lastRenderedPageBreak/>
        <w:t>Rorty</w:t>
      </w:r>
      <w:proofErr w:type="spellEnd"/>
      <w:r>
        <w:t xml:space="preserve">, R. (1979), </w:t>
      </w:r>
      <w:r>
        <w:rPr>
          <w:i/>
        </w:rPr>
        <w:t xml:space="preserve">Philosophy and the Mirror of Nature, </w:t>
      </w:r>
      <w:r>
        <w:t xml:space="preserve">Princeton University Press, Princeton, New Jersey.  </w:t>
      </w:r>
      <w:r>
        <w:rPr>
          <w:i/>
        </w:rPr>
        <w:t xml:space="preserve"> </w:t>
      </w:r>
    </w:p>
    <w:p w:rsidR="00B2369D" w:rsidRDefault="00B2369D" w:rsidP="004B73EE">
      <w:pPr>
        <w:jc w:val="both"/>
      </w:pPr>
    </w:p>
    <w:p w:rsidR="0067543F" w:rsidRPr="00B2369D" w:rsidRDefault="00B2369D" w:rsidP="004B73EE">
      <w:pPr>
        <w:autoSpaceDE w:val="0"/>
        <w:autoSpaceDN w:val="0"/>
        <w:adjustRightInd w:val="0"/>
        <w:jc w:val="both"/>
      </w:pPr>
      <w:r w:rsidRPr="00E82E40">
        <w:t xml:space="preserve">Rousseau, D., Manning, J. and </w:t>
      </w:r>
      <w:proofErr w:type="spellStart"/>
      <w:r w:rsidRPr="00E82E40">
        <w:t>Denyer</w:t>
      </w:r>
      <w:proofErr w:type="spellEnd"/>
      <w:r w:rsidRPr="00E82E40">
        <w:t xml:space="preserve">, D. (2008). </w:t>
      </w:r>
      <w:r>
        <w:t>“</w:t>
      </w:r>
      <w:r w:rsidRPr="00E82E40">
        <w:t>Chapter 11: evidence in management and organizational science: assembling the field’s full weight of scienti</w:t>
      </w:r>
      <w:r>
        <w:t>fic knowledge through syntheses”,</w:t>
      </w:r>
      <w:r w:rsidRPr="00E82E40">
        <w:t xml:space="preserve"> </w:t>
      </w:r>
      <w:r w:rsidRPr="00E82E40">
        <w:rPr>
          <w:i/>
          <w:iCs/>
        </w:rPr>
        <w:t>Academy of Management Annals</w:t>
      </w:r>
      <w:r w:rsidRPr="00E82E40">
        <w:t xml:space="preserve">, </w:t>
      </w:r>
      <w:r>
        <w:t xml:space="preserve">Vol. </w:t>
      </w:r>
      <w:r w:rsidRPr="001D034D">
        <w:rPr>
          <w:bCs/>
        </w:rPr>
        <w:t>2</w:t>
      </w:r>
      <w:r w:rsidRPr="00E82E40">
        <w:t xml:space="preserve">, pp. 475–515. </w:t>
      </w:r>
      <w:r w:rsidR="0067543F" w:rsidRPr="005026E7">
        <w:rPr>
          <w:i/>
        </w:rPr>
        <w:t xml:space="preserve"> </w:t>
      </w:r>
    </w:p>
    <w:p w:rsidR="00B65A57" w:rsidRDefault="00B65A57" w:rsidP="004B73EE">
      <w:pPr>
        <w:jc w:val="both"/>
        <w:rPr>
          <w:rFonts w:cs="Calibri"/>
          <w:color w:val="FF0000"/>
        </w:rPr>
      </w:pPr>
    </w:p>
    <w:p w:rsidR="00B65A57" w:rsidRDefault="00B65A57" w:rsidP="004B73EE">
      <w:pPr>
        <w:ind w:right="26"/>
        <w:jc w:val="both"/>
      </w:pPr>
      <w:proofErr w:type="spellStart"/>
      <w:r>
        <w:t>Runyan</w:t>
      </w:r>
      <w:proofErr w:type="spellEnd"/>
      <w:r>
        <w:t xml:space="preserve">, R.C., </w:t>
      </w:r>
      <w:proofErr w:type="spellStart"/>
      <w:r>
        <w:t>Huddlestone</w:t>
      </w:r>
      <w:proofErr w:type="spellEnd"/>
      <w:r>
        <w:t xml:space="preserve">, P. and </w:t>
      </w:r>
      <w:proofErr w:type="spellStart"/>
      <w:r>
        <w:t>Swinney</w:t>
      </w:r>
      <w:proofErr w:type="spellEnd"/>
      <w:r>
        <w:t xml:space="preserve">, J. (2006), “Entrepreneurial orientation and social capital as small firm strategies: A study of gender differences from a resource based view”, </w:t>
      </w:r>
      <w:r>
        <w:rPr>
          <w:i/>
        </w:rPr>
        <w:t>Entrepreneurship Management,</w:t>
      </w:r>
      <w:r w:rsidRPr="00C46F13">
        <w:rPr>
          <w:i/>
        </w:rPr>
        <w:t xml:space="preserve"> </w:t>
      </w:r>
      <w:r>
        <w:t xml:space="preserve">Vol. </w:t>
      </w:r>
      <w:r w:rsidRPr="00C46F13">
        <w:t>2</w:t>
      </w:r>
      <w:r>
        <w:t xml:space="preserve">, pp. 455-477. </w:t>
      </w:r>
    </w:p>
    <w:p w:rsidR="00E21317" w:rsidRDefault="00F02EC9" w:rsidP="004B73EE">
      <w:pPr>
        <w:ind w:right="26"/>
        <w:jc w:val="both"/>
      </w:pPr>
      <w:r>
        <w:t xml:space="preserve">Ryan, L., Sales, R., </w:t>
      </w:r>
      <w:proofErr w:type="spellStart"/>
      <w:r>
        <w:t>Tilki</w:t>
      </w:r>
      <w:proofErr w:type="spellEnd"/>
      <w:r>
        <w:t xml:space="preserve">, M. and </w:t>
      </w:r>
      <w:proofErr w:type="spellStart"/>
      <w:r>
        <w:t>Siara</w:t>
      </w:r>
      <w:proofErr w:type="spellEnd"/>
      <w:r>
        <w:t xml:space="preserve">, B. (2008), “Social Networks, Social Support and Social Capital: The Experiences of Recent Polish Migrants in London”, </w:t>
      </w:r>
      <w:r>
        <w:rPr>
          <w:i/>
        </w:rPr>
        <w:t xml:space="preserve">Sociology, </w:t>
      </w:r>
      <w:r>
        <w:t xml:space="preserve">Vol. 42 No. 4, pp. 672- 690. </w:t>
      </w:r>
    </w:p>
    <w:p w:rsidR="00B3699C" w:rsidRDefault="00B3699C" w:rsidP="004B73EE">
      <w:pPr>
        <w:ind w:right="26"/>
        <w:jc w:val="both"/>
      </w:pPr>
    </w:p>
    <w:p w:rsidR="00B3699C" w:rsidRPr="00630744" w:rsidRDefault="00B3699C" w:rsidP="004B73EE">
      <w:pPr>
        <w:ind w:right="26"/>
        <w:jc w:val="both"/>
      </w:pPr>
      <w:r>
        <w:t xml:space="preserve">Ryan, A., </w:t>
      </w:r>
      <w:proofErr w:type="spellStart"/>
      <w:r>
        <w:t>Tahtinen</w:t>
      </w:r>
      <w:proofErr w:type="spellEnd"/>
      <w:r>
        <w:t xml:space="preserve">, J., </w:t>
      </w:r>
      <w:proofErr w:type="spellStart"/>
      <w:r>
        <w:t>Vanharanta</w:t>
      </w:r>
      <w:proofErr w:type="spellEnd"/>
      <w:r w:rsidR="00630744">
        <w:t xml:space="preserve">, M. and </w:t>
      </w:r>
      <w:proofErr w:type="spellStart"/>
      <w:r w:rsidR="00630744">
        <w:t>Mainela</w:t>
      </w:r>
      <w:proofErr w:type="spellEnd"/>
      <w:r w:rsidR="00630744">
        <w:t xml:space="preserve">, T. (2012), “Putting critical realism to work in the study of business relationship processes”, </w:t>
      </w:r>
      <w:r w:rsidR="00630744">
        <w:rPr>
          <w:i/>
        </w:rPr>
        <w:t xml:space="preserve">Industrial Marketing Management, </w:t>
      </w:r>
      <w:r w:rsidR="00630744">
        <w:t xml:space="preserve">Vol. 41, pp. 300-311.  </w:t>
      </w:r>
    </w:p>
    <w:p w:rsidR="00E21317" w:rsidRDefault="00E21317" w:rsidP="004B73EE">
      <w:pPr>
        <w:ind w:right="26"/>
        <w:jc w:val="both"/>
      </w:pPr>
    </w:p>
    <w:p w:rsidR="00E21317" w:rsidRDefault="00E21317" w:rsidP="004B73EE">
      <w:pPr>
        <w:ind w:right="26"/>
        <w:jc w:val="both"/>
      </w:pPr>
      <w:proofErr w:type="spellStart"/>
      <w:r w:rsidRPr="00990EDF">
        <w:t>Salvato</w:t>
      </w:r>
      <w:proofErr w:type="spellEnd"/>
      <w:r w:rsidRPr="00990EDF">
        <w:t xml:space="preserve">, C. and </w:t>
      </w:r>
      <w:proofErr w:type="spellStart"/>
      <w:r w:rsidRPr="00990EDF">
        <w:t>Melin</w:t>
      </w:r>
      <w:proofErr w:type="spellEnd"/>
      <w:r w:rsidRPr="00990EDF">
        <w:t>, L. (2008)</w:t>
      </w:r>
      <w:r>
        <w:t>,</w:t>
      </w:r>
      <w:r w:rsidRPr="00990EDF">
        <w:t xml:space="preserve"> </w:t>
      </w:r>
      <w:r>
        <w:t>“</w:t>
      </w:r>
      <w:r w:rsidRPr="00990EDF">
        <w:t>Creating value across generations in family controlled businesses. Th</w:t>
      </w:r>
      <w:r>
        <w:t>e role of family social capital”,</w:t>
      </w:r>
      <w:r w:rsidRPr="00990EDF">
        <w:t xml:space="preserve"> </w:t>
      </w:r>
      <w:r w:rsidRPr="00990EDF">
        <w:rPr>
          <w:i/>
        </w:rPr>
        <w:t xml:space="preserve">Family Business Review, </w:t>
      </w:r>
      <w:r>
        <w:t xml:space="preserve">Vol. </w:t>
      </w:r>
      <w:r w:rsidRPr="00990EDF">
        <w:t xml:space="preserve">21, </w:t>
      </w:r>
      <w:r>
        <w:t xml:space="preserve">pp. </w:t>
      </w:r>
      <w:r w:rsidRPr="00990EDF">
        <w:t>259-276.</w:t>
      </w:r>
    </w:p>
    <w:p w:rsidR="004D65CB" w:rsidRDefault="004D65CB" w:rsidP="004B73EE">
      <w:pPr>
        <w:jc w:val="both"/>
      </w:pPr>
    </w:p>
    <w:p w:rsidR="00C52551" w:rsidRDefault="00C52551" w:rsidP="004B73EE">
      <w:pPr>
        <w:jc w:val="both"/>
      </w:pPr>
      <w:proofErr w:type="spellStart"/>
      <w:r>
        <w:t>Sarasvathy</w:t>
      </w:r>
      <w:proofErr w:type="spellEnd"/>
      <w:r>
        <w:t>, S. D. (2001), “</w:t>
      </w:r>
      <w:r w:rsidRPr="00E82E40">
        <w:t>Causation and Effectuation: Toward a Theoretical Shift from Economic Inevitability</w:t>
      </w:r>
      <w:r>
        <w:t xml:space="preserve"> to Entrepreneurial Contingency”</w:t>
      </w:r>
      <w:r w:rsidRPr="00E82E40">
        <w:t xml:space="preserve">, </w:t>
      </w:r>
      <w:r w:rsidRPr="00E82E40">
        <w:rPr>
          <w:i/>
        </w:rPr>
        <w:t>The Academy of Management Review,</w:t>
      </w:r>
      <w:r>
        <w:t xml:space="preserve"> Vol. 2</w:t>
      </w:r>
      <w:r w:rsidRPr="00E82E40">
        <w:t xml:space="preserve">, </w:t>
      </w:r>
      <w:r>
        <w:t xml:space="preserve">pp. </w:t>
      </w:r>
      <w:r w:rsidRPr="00E82E40">
        <w:t>243-263.</w:t>
      </w:r>
      <w:r w:rsidR="002C0533">
        <w:t xml:space="preserve"> </w:t>
      </w:r>
    </w:p>
    <w:p w:rsidR="00C52551" w:rsidRPr="00E82E40" w:rsidRDefault="00C52551" w:rsidP="004B73EE">
      <w:pPr>
        <w:jc w:val="both"/>
      </w:pPr>
    </w:p>
    <w:p w:rsidR="00C52551" w:rsidRPr="0038773F" w:rsidRDefault="00C52551" w:rsidP="004B73EE">
      <w:pPr>
        <w:jc w:val="both"/>
      </w:pPr>
      <w:proofErr w:type="spellStart"/>
      <w:r w:rsidRPr="00E82E40">
        <w:t>Sarasvathy</w:t>
      </w:r>
      <w:proofErr w:type="spellEnd"/>
      <w:r w:rsidRPr="00E82E40">
        <w:t>, S. D. (2004)</w:t>
      </w:r>
      <w:r>
        <w:t>, “</w:t>
      </w:r>
      <w:r w:rsidRPr="00E82E40">
        <w:t xml:space="preserve">Making it happen: Beyond theories of the </w:t>
      </w:r>
      <w:r>
        <w:t>firm to theories of firm design”</w:t>
      </w:r>
      <w:r w:rsidRPr="00E82E40">
        <w:t xml:space="preserve">, </w:t>
      </w:r>
      <w:r w:rsidRPr="00E82E40">
        <w:rPr>
          <w:i/>
        </w:rPr>
        <w:t>Entrepreneurship: Theory and Practice,</w:t>
      </w:r>
      <w:r w:rsidRPr="00E82E40">
        <w:t xml:space="preserve"> </w:t>
      </w:r>
      <w:r>
        <w:t>Vol. 28 No. 6</w:t>
      </w:r>
      <w:r w:rsidRPr="00E82E40">
        <w:t xml:space="preserve">, </w:t>
      </w:r>
      <w:r>
        <w:t xml:space="preserve">pp. </w:t>
      </w:r>
      <w:r w:rsidRPr="00E82E40">
        <w:t>519-531.</w:t>
      </w:r>
      <w:r>
        <w:t xml:space="preserve"> </w:t>
      </w:r>
    </w:p>
    <w:p w:rsidR="00F02EC9" w:rsidRDefault="00F02EC9" w:rsidP="004B73EE">
      <w:pPr>
        <w:ind w:right="26"/>
        <w:jc w:val="both"/>
      </w:pPr>
    </w:p>
    <w:p w:rsidR="0089531B" w:rsidRDefault="0089531B" w:rsidP="004B73EE">
      <w:pPr>
        <w:ind w:right="26"/>
        <w:jc w:val="both"/>
      </w:pPr>
      <w:r>
        <w:t xml:space="preserve">Sayer, A. (2000) </w:t>
      </w:r>
      <w:r w:rsidRPr="00AD4535">
        <w:rPr>
          <w:i/>
        </w:rPr>
        <w:t>Realism and Social Science,</w:t>
      </w:r>
      <w:r>
        <w:t xml:space="preserve"> Sage, London.</w:t>
      </w:r>
    </w:p>
    <w:p w:rsidR="00971447" w:rsidRDefault="00971447" w:rsidP="004B73EE">
      <w:pPr>
        <w:ind w:right="26"/>
        <w:jc w:val="both"/>
      </w:pPr>
    </w:p>
    <w:p w:rsidR="00710A1F" w:rsidRDefault="00971447" w:rsidP="004B73EE">
      <w:pPr>
        <w:ind w:right="26"/>
        <w:jc w:val="both"/>
      </w:pPr>
      <w:r>
        <w:t xml:space="preserve">Schroeder, W.R. (2005), </w:t>
      </w:r>
      <w:r>
        <w:rPr>
          <w:i/>
        </w:rPr>
        <w:t xml:space="preserve">Continental Philosophy – A Critical Approach, </w:t>
      </w:r>
      <w:r>
        <w:t>Blackwell, Oxford.</w:t>
      </w:r>
    </w:p>
    <w:p w:rsidR="00710A1F" w:rsidRDefault="00710A1F" w:rsidP="004B73EE">
      <w:pPr>
        <w:ind w:right="26"/>
        <w:jc w:val="both"/>
      </w:pPr>
    </w:p>
    <w:p w:rsidR="00EE286B" w:rsidRDefault="00710A1F" w:rsidP="004B73EE">
      <w:pPr>
        <w:ind w:right="26"/>
        <w:jc w:val="both"/>
      </w:pPr>
      <w:proofErr w:type="spellStart"/>
      <w:r w:rsidRPr="00CC7A8A">
        <w:t>Schutjens</w:t>
      </w:r>
      <w:proofErr w:type="spellEnd"/>
      <w:r w:rsidRPr="00CC7A8A">
        <w:t xml:space="preserve">, V. and Volker, B. (2010), “Space and Social Capital: The Degree of Locality in Entrepreneurs Contacts and its Consequences for Firm Success”, </w:t>
      </w:r>
      <w:r w:rsidRPr="00CC7A8A">
        <w:rPr>
          <w:i/>
        </w:rPr>
        <w:t xml:space="preserve">European Planning Studies, </w:t>
      </w:r>
      <w:r w:rsidRPr="00CC7A8A">
        <w:t>Vol.</w:t>
      </w:r>
      <w:r>
        <w:t xml:space="preserve"> </w:t>
      </w:r>
      <w:r w:rsidRPr="00CC7A8A">
        <w:t>18, pp. 942-963.</w:t>
      </w:r>
      <w:r>
        <w:t xml:space="preserve"> </w:t>
      </w:r>
    </w:p>
    <w:p w:rsidR="00EE286B" w:rsidRDefault="00EE286B" w:rsidP="004B73EE">
      <w:pPr>
        <w:ind w:right="26"/>
        <w:jc w:val="both"/>
      </w:pPr>
    </w:p>
    <w:p w:rsidR="00971447" w:rsidRPr="0060288A" w:rsidRDefault="00EE286B" w:rsidP="004B73EE">
      <w:pPr>
        <w:ind w:right="26"/>
        <w:jc w:val="both"/>
      </w:pPr>
      <w:r>
        <w:t xml:space="preserve">Scott, J. (2000), </w:t>
      </w:r>
      <w:r>
        <w:rPr>
          <w:i/>
        </w:rPr>
        <w:t>Social Network Analysis 2</w:t>
      </w:r>
      <w:r w:rsidRPr="00EE286B">
        <w:rPr>
          <w:i/>
          <w:vertAlign w:val="superscript"/>
        </w:rPr>
        <w:t>nd</w:t>
      </w:r>
      <w:r>
        <w:rPr>
          <w:i/>
        </w:rPr>
        <w:t xml:space="preserve"> Ed, </w:t>
      </w:r>
      <w:r>
        <w:t xml:space="preserve">Sage, London.  </w:t>
      </w:r>
      <w:r>
        <w:rPr>
          <w:i/>
        </w:rPr>
        <w:t xml:space="preserve"> </w:t>
      </w:r>
      <w:r w:rsidR="00710A1F">
        <w:t xml:space="preserve">    </w:t>
      </w:r>
      <w:r w:rsidR="00710A1F" w:rsidRPr="00CC7A8A">
        <w:t xml:space="preserve">  </w:t>
      </w:r>
      <w:r w:rsidR="00971447">
        <w:t xml:space="preserve"> </w:t>
      </w:r>
    </w:p>
    <w:p w:rsidR="00971447" w:rsidRPr="0089531B" w:rsidRDefault="00971447" w:rsidP="004B73EE">
      <w:pPr>
        <w:ind w:right="26"/>
        <w:jc w:val="both"/>
      </w:pPr>
    </w:p>
    <w:p w:rsidR="00EA3228" w:rsidRPr="00AA4D67" w:rsidRDefault="00EA3228" w:rsidP="004B73EE">
      <w:pPr>
        <w:jc w:val="both"/>
        <w:rPr>
          <w:rFonts w:cs="Calibri"/>
        </w:rPr>
      </w:pPr>
      <w:r w:rsidRPr="00AA4D67">
        <w:rPr>
          <w:rFonts w:cs="Calibri"/>
        </w:rPr>
        <w:t>Shane, S. (2000)</w:t>
      </w:r>
      <w:r w:rsidR="00AA4D67" w:rsidRPr="00AA4D67">
        <w:rPr>
          <w:rFonts w:cs="Calibri"/>
        </w:rPr>
        <w:t>, “</w:t>
      </w:r>
      <w:r w:rsidRPr="00AA4D67">
        <w:rPr>
          <w:rFonts w:cs="Calibri"/>
        </w:rPr>
        <w:t>Prior Knowledge and the Discovery o</w:t>
      </w:r>
      <w:r w:rsidR="00AA4D67" w:rsidRPr="00AA4D67">
        <w:rPr>
          <w:rFonts w:cs="Calibri"/>
        </w:rPr>
        <w:t>f Entrepreneurial Opportunities”</w:t>
      </w:r>
      <w:r w:rsidRPr="00AA4D67">
        <w:rPr>
          <w:rFonts w:cs="Calibri"/>
        </w:rPr>
        <w:t xml:space="preserve">, </w:t>
      </w:r>
      <w:r w:rsidRPr="00AA4D67">
        <w:rPr>
          <w:rFonts w:cs="Calibri"/>
          <w:i/>
        </w:rPr>
        <w:t>Organization Science,</w:t>
      </w:r>
      <w:r w:rsidRPr="00AA4D67">
        <w:rPr>
          <w:rFonts w:cs="Calibri"/>
        </w:rPr>
        <w:t xml:space="preserve"> </w:t>
      </w:r>
      <w:r w:rsidR="00AA4D67" w:rsidRPr="00AA4D67">
        <w:rPr>
          <w:rFonts w:cs="Calibri"/>
        </w:rPr>
        <w:t>Vol. 11 No. 4</w:t>
      </w:r>
      <w:r w:rsidRPr="00AA4D67">
        <w:rPr>
          <w:rFonts w:cs="Calibri"/>
        </w:rPr>
        <w:t xml:space="preserve">, </w:t>
      </w:r>
      <w:r w:rsidR="00AA4D67" w:rsidRPr="00AA4D67">
        <w:rPr>
          <w:rFonts w:cs="Calibri"/>
        </w:rPr>
        <w:t xml:space="preserve">pp. </w:t>
      </w:r>
      <w:r w:rsidRPr="00AA4D67">
        <w:rPr>
          <w:rFonts w:cs="Calibri"/>
        </w:rPr>
        <w:t>448-469.</w:t>
      </w:r>
    </w:p>
    <w:p w:rsidR="00EA3228" w:rsidRPr="00AA4D67" w:rsidRDefault="00EA3228" w:rsidP="004B73EE">
      <w:pPr>
        <w:jc w:val="both"/>
        <w:rPr>
          <w:rFonts w:cs="Calibri"/>
        </w:rPr>
      </w:pPr>
    </w:p>
    <w:p w:rsidR="00EA3228" w:rsidRPr="00AA4D67" w:rsidRDefault="00EA3228" w:rsidP="004B73EE">
      <w:pPr>
        <w:jc w:val="both"/>
        <w:rPr>
          <w:rFonts w:cs="Calibri"/>
        </w:rPr>
      </w:pPr>
      <w:r w:rsidRPr="00AA4D67">
        <w:rPr>
          <w:rFonts w:cs="Calibri"/>
        </w:rPr>
        <w:t>Shane, S. (2003)</w:t>
      </w:r>
      <w:r w:rsidR="00AA4D67" w:rsidRPr="00AA4D67">
        <w:rPr>
          <w:rFonts w:cs="Calibri"/>
        </w:rPr>
        <w:t>,</w:t>
      </w:r>
      <w:r w:rsidRPr="00AA4D67">
        <w:rPr>
          <w:rFonts w:cs="Calibri"/>
        </w:rPr>
        <w:t xml:space="preserve"> </w:t>
      </w:r>
      <w:r w:rsidRPr="00AA4D67">
        <w:rPr>
          <w:rFonts w:cs="Calibri"/>
          <w:i/>
        </w:rPr>
        <w:t>A General Theory of Entrepreneurship: The Individual-Opportunity Nexus,</w:t>
      </w:r>
      <w:r w:rsidRPr="00AA4D67">
        <w:rPr>
          <w:rFonts w:cs="Calibri"/>
        </w:rPr>
        <w:t xml:space="preserve"> Edward Elgar</w:t>
      </w:r>
      <w:r w:rsidR="00AA4D67" w:rsidRPr="00AA4D67">
        <w:rPr>
          <w:rFonts w:cs="Calibri"/>
        </w:rPr>
        <w:t>, Cheltenham</w:t>
      </w:r>
      <w:r w:rsidRPr="00AA4D67">
        <w:rPr>
          <w:rFonts w:cs="Calibri"/>
        </w:rPr>
        <w:t>.</w:t>
      </w:r>
      <w:r w:rsidR="00AA4D67" w:rsidRPr="00AA4D67">
        <w:rPr>
          <w:rFonts w:cs="Calibri"/>
        </w:rPr>
        <w:t xml:space="preserve">  </w:t>
      </w:r>
    </w:p>
    <w:p w:rsidR="00EA3228" w:rsidRPr="00AA4D67" w:rsidRDefault="00EA3228" w:rsidP="004B73EE">
      <w:pPr>
        <w:jc w:val="both"/>
        <w:rPr>
          <w:rFonts w:cs="Calibri"/>
        </w:rPr>
      </w:pPr>
    </w:p>
    <w:p w:rsidR="00EA3228" w:rsidRPr="00AA4D67" w:rsidRDefault="00EA3228" w:rsidP="004B73EE">
      <w:pPr>
        <w:jc w:val="both"/>
        <w:rPr>
          <w:rFonts w:cs="Calibri"/>
        </w:rPr>
      </w:pPr>
      <w:r w:rsidRPr="00AA4D67">
        <w:rPr>
          <w:rFonts w:cs="Calibri"/>
        </w:rPr>
        <w:t xml:space="preserve">Shane, S., </w:t>
      </w:r>
      <w:proofErr w:type="spellStart"/>
      <w:r w:rsidRPr="00AA4D67">
        <w:rPr>
          <w:rFonts w:cs="Calibri"/>
        </w:rPr>
        <w:t>Nicolaou</w:t>
      </w:r>
      <w:proofErr w:type="spellEnd"/>
      <w:r w:rsidRPr="00AA4D67">
        <w:rPr>
          <w:rFonts w:cs="Calibri"/>
        </w:rPr>
        <w:t xml:space="preserve">, N., </w:t>
      </w:r>
      <w:proofErr w:type="spellStart"/>
      <w:r w:rsidRPr="00AA4D67">
        <w:rPr>
          <w:rFonts w:cs="Calibri"/>
        </w:rPr>
        <w:t>Cherkas</w:t>
      </w:r>
      <w:proofErr w:type="spellEnd"/>
      <w:r w:rsidRPr="00AA4D67">
        <w:rPr>
          <w:rFonts w:cs="Calibri"/>
        </w:rPr>
        <w:t>, L. and Spector, T. D. (2010)</w:t>
      </w:r>
      <w:r w:rsidR="00AA4D67" w:rsidRPr="00AA4D67">
        <w:rPr>
          <w:rFonts w:cs="Calibri"/>
        </w:rPr>
        <w:t>, “</w:t>
      </w:r>
      <w:r w:rsidRPr="00AA4D67">
        <w:rPr>
          <w:rFonts w:cs="Calibri"/>
        </w:rPr>
        <w:t>Genetics, the Big Five, and t</w:t>
      </w:r>
      <w:r w:rsidR="00AA4D67" w:rsidRPr="00AA4D67">
        <w:rPr>
          <w:rFonts w:cs="Calibri"/>
        </w:rPr>
        <w:t>he Tendency to Be Self-Employed”</w:t>
      </w:r>
      <w:r w:rsidRPr="00AA4D67">
        <w:rPr>
          <w:rFonts w:cs="Calibri"/>
        </w:rPr>
        <w:t xml:space="preserve">, </w:t>
      </w:r>
      <w:r w:rsidRPr="00AA4D67">
        <w:rPr>
          <w:rFonts w:cs="Calibri"/>
          <w:i/>
        </w:rPr>
        <w:t>Journal of Applied Psychology,</w:t>
      </w:r>
      <w:r w:rsidRPr="00AA4D67">
        <w:rPr>
          <w:rFonts w:cs="Calibri"/>
        </w:rPr>
        <w:t xml:space="preserve"> </w:t>
      </w:r>
      <w:r w:rsidR="00AA4D67" w:rsidRPr="00AA4D67">
        <w:rPr>
          <w:rFonts w:cs="Calibri"/>
        </w:rPr>
        <w:t>Vol. 95 No. 6</w:t>
      </w:r>
      <w:r w:rsidRPr="00AA4D67">
        <w:rPr>
          <w:rFonts w:cs="Calibri"/>
        </w:rPr>
        <w:t xml:space="preserve">, </w:t>
      </w:r>
      <w:r w:rsidR="00AA4D67" w:rsidRPr="00AA4D67">
        <w:rPr>
          <w:rFonts w:cs="Calibri"/>
        </w:rPr>
        <w:t xml:space="preserve">pp. </w:t>
      </w:r>
      <w:r w:rsidRPr="00AA4D67">
        <w:rPr>
          <w:rFonts w:cs="Calibri"/>
        </w:rPr>
        <w:t>1154-1162.</w:t>
      </w:r>
    </w:p>
    <w:p w:rsidR="00E54140" w:rsidRPr="00AA4D67" w:rsidRDefault="00E54140" w:rsidP="004B73EE">
      <w:pPr>
        <w:jc w:val="both"/>
        <w:rPr>
          <w:rFonts w:cs="Calibri"/>
        </w:rPr>
      </w:pPr>
    </w:p>
    <w:p w:rsidR="00EA3228" w:rsidRDefault="00EA3228" w:rsidP="004B73EE">
      <w:pPr>
        <w:jc w:val="both"/>
        <w:rPr>
          <w:rFonts w:cs="Calibri"/>
        </w:rPr>
      </w:pPr>
      <w:r w:rsidRPr="00AA4D67">
        <w:rPr>
          <w:rFonts w:cs="Calibri"/>
        </w:rPr>
        <w:t xml:space="preserve">Shane, S. and </w:t>
      </w:r>
      <w:proofErr w:type="spellStart"/>
      <w:r w:rsidRPr="00AA4D67">
        <w:rPr>
          <w:rFonts w:cs="Calibri"/>
        </w:rPr>
        <w:t>Venkataraman</w:t>
      </w:r>
      <w:proofErr w:type="spellEnd"/>
      <w:r w:rsidRPr="00AA4D67">
        <w:rPr>
          <w:rFonts w:cs="Calibri"/>
        </w:rPr>
        <w:t>, S. (2000)</w:t>
      </w:r>
      <w:r w:rsidR="00AA4D67" w:rsidRPr="00AA4D67">
        <w:rPr>
          <w:rFonts w:cs="Calibri"/>
        </w:rPr>
        <w:t>, “</w:t>
      </w:r>
      <w:r w:rsidRPr="00AA4D67">
        <w:rPr>
          <w:rFonts w:cs="Calibri"/>
        </w:rPr>
        <w:t>The Promise of Entrepre</w:t>
      </w:r>
      <w:r w:rsidR="00AA4D67" w:rsidRPr="00AA4D67">
        <w:rPr>
          <w:rFonts w:cs="Calibri"/>
        </w:rPr>
        <w:t>neurship as a Field of Research”</w:t>
      </w:r>
      <w:r w:rsidRPr="00AA4D67">
        <w:rPr>
          <w:rFonts w:cs="Calibri"/>
        </w:rPr>
        <w:t xml:space="preserve">, </w:t>
      </w:r>
      <w:r w:rsidRPr="00AA4D67">
        <w:rPr>
          <w:rFonts w:cs="Calibri"/>
          <w:i/>
        </w:rPr>
        <w:t>Academy of Management Review,</w:t>
      </w:r>
      <w:r w:rsidRPr="00AA4D67">
        <w:rPr>
          <w:rFonts w:cs="Calibri"/>
        </w:rPr>
        <w:t xml:space="preserve"> </w:t>
      </w:r>
      <w:r w:rsidR="00AA4D67" w:rsidRPr="00AA4D67">
        <w:rPr>
          <w:rFonts w:cs="Calibri"/>
        </w:rPr>
        <w:t>Vol. 25 No. 1</w:t>
      </w:r>
      <w:r w:rsidRPr="00AA4D67">
        <w:rPr>
          <w:rFonts w:cs="Calibri"/>
        </w:rPr>
        <w:t xml:space="preserve">, </w:t>
      </w:r>
      <w:r w:rsidR="00AA4D67" w:rsidRPr="00AA4D67">
        <w:rPr>
          <w:rFonts w:cs="Calibri"/>
        </w:rPr>
        <w:t xml:space="preserve">pp. </w:t>
      </w:r>
      <w:r w:rsidRPr="00AA4D67">
        <w:rPr>
          <w:rFonts w:cs="Calibri"/>
        </w:rPr>
        <w:t>217-226.</w:t>
      </w:r>
    </w:p>
    <w:p w:rsidR="00C52551" w:rsidRDefault="00C52551" w:rsidP="004B73EE">
      <w:pPr>
        <w:jc w:val="both"/>
        <w:rPr>
          <w:rFonts w:cs="Calibri"/>
        </w:rPr>
      </w:pPr>
    </w:p>
    <w:p w:rsidR="00C52551" w:rsidRPr="00C52551" w:rsidRDefault="00C52551" w:rsidP="004B73EE">
      <w:pPr>
        <w:autoSpaceDE w:val="0"/>
        <w:autoSpaceDN w:val="0"/>
        <w:adjustRightInd w:val="0"/>
        <w:jc w:val="both"/>
      </w:pPr>
      <w:r w:rsidRPr="00E82E40">
        <w:t>Shepherd, C. and Challenger, R. (2013)</w:t>
      </w:r>
      <w:r>
        <w:t>,</w:t>
      </w:r>
      <w:r w:rsidRPr="00E82E40">
        <w:t xml:space="preserve"> </w:t>
      </w:r>
      <w:r>
        <w:t>“</w:t>
      </w:r>
      <w:r w:rsidRPr="00E82E40">
        <w:t>Revisiting Paradigm(s) in management research: a rhetorical analysis of the paradigm wars</w:t>
      </w:r>
      <w:r>
        <w:t>”,</w:t>
      </w:r>
      <w:r w:rsidRPr="00E82E40">
        <w:t xml:space="preserve"> </w:t>
      </w:r>
      <w:r w:rsidRPr="00E82E40">
        <w:rPr>
          <w:i/>
        </w:rPr>
        <w:t>International Journal of Management Reviews</w:t>
      </w:r>
      <w:r w:rsidRPr="00E82E40">
        <w:t xml:space="preserve">, </w:t>
      </w:r>
      <w:r>
        <w:t xml:space="preserve">Vol. 15 No. </w:t>
      </w:r>
      <w:r w:rsidRPr="00E82E40">
        <w:t xml:space="preserve">2, </w:t>
      </w:r>
      <w:r>
        <w:t xml:space="preserve">pp. </w:t>
      </w:r>
      <w:r w:rsidRPr="00E82E40">
        <w:t>225-244.</w:t>
      </w:r>
    </w:p>
    <w:p w:rsidR="00FF4611" w:rsidRDefault="00FF4611" w:rsidP="004B73EE">
      <w:pPr>
        <w:jc w:val="both"/>
        <w:rPr>
          <w:rFonts w:cs="Calibri"/>
          <w:color w:val="FF0000"/>
        </w:rPr>
      </w:pPr>
    </w:p>
    <w:p w:rsidR="00FF4611" w:rsidRPr="00FF4611" w:rsidRDefault="00FF4611" w:rsidP="004B73EE">
      <w:pPr>
        <w:ind w:right="26"/>
        <w:jc w:val="both"/>
      </w:pPr>
      <w:proofErr w:type="spellStart"/>
      <w:r>
        <w:t>Shotter</w:t>
      </w:r>
      <w:proofErr w:type="spellEnd"/>
      <w:r>
        <w:t xml:space="preserve">, J. (1993), </w:t>
      </w:r>
      <w:r>
        <w:rPr>
          <w:i/>
        </w:rPr>
        <w:t xml:space="preserve">Conversational Realities Constructing Life Through Language, </w:t>
      </w:r>
      <w:r>
        <w:t>Sage, Thousand Oaks, CA.</w:t>
      </w:r>
      <w:r w:rsidR="00AA4D67">
        <w:t xml:space="preserve">  </w:t>
      </w:r>
    </w:p>
    <w:p w:rsidR="00FF4611" w:rsidRDefault="00FF4611" w:rsidP="004B73EE">
      <w:pPr>
        <w:jc w:val="both"/>
        <w:rPr>
          <w:rFonts w:cs="Calibri"/>
        </w:rPr>
      </w:pPr>
    </w:p>
    <w:p w:rsidR="00EA3228" w:rsidRPr="00AA4D67" w:rsidRDefault="00EA3228" w:rsidP="004B73EE">
      <w:pPr>
        <w:jc w:val="both"/>
        <w:rPr>
          <w:rFonts w:cs="AdvPS405B6"/>
        </w:rPr>
      </w:pPr>
      <w:r w:rsidRPr="00AA4D67">
        <w:rPr>
          <w:rFonts w:cs="Calibri"/>
        </w:rPr>
        <w:t xml:space="preserve">Smith, R., </w:t>
      </w:r>
      <w:proofErr w:type="spellStart"/>
      <w:r w:rsidRPr="00AA4D67">
        <w:rPr>
          <w:rFonts w:cs="Calibri"/>
        </w:rPr>
        <w:t>McElwee</w:t>
      </w:r>
      <w:proofErr w:type="spellEnd"/>
      <w:r w:rsidRPr="00AA4D67">
        <w:rPr>
          <w:rFonts w:cs="Calibri"/>
        </w:rPr>
        <w:t>, G., McDonald, S. and Drakopoulou Dodd, S. (2013)</w:t>
      </w:r>
      <w:r w:rsidR="00AA4D67" w:rsidRPr="00AA4D67">
        <w:rPr>
          <w:rFonts w:cs="Calibri"/>
        </w:rPr>
        <w:t>, “</w:t>
      </w:r>
      <w:r w:rsidRPr="00AA4D67">
        <w:rPr>
          <w:rFonts w:cs="Calibri"/>
        </w:rPr>
        <w:t>Qualitative Entrepreneurship Authorship: Antecede</w:t>
      </w:r>
      <w:r w:rsidR="00AA4D67" w:rsidRPr="00AA4D67">
        <w:rPr>
          <w:rFonts w:cs="Calibri"/>
        </w:rPr>
        <w:t>nts, Processes and Consequences”</w:t>
      </w:r>
      <w:r w:rsidRPr="00AA4D67">
        <w:rPr>
          <w:rFonts w:cs="Calibri"/>
        </w:rPr>
        <w:t xml:space="preserve">, </w:t>
      </w:r>
      <w:r w:rsidRPr="00AA4D67">
        <w:rPr>
          <w:rFonts w:cs="AdvPS405B7"/>
          <w:i/>
        </w:rPr>
        <w:t xml:space="preserve">International Journal of Entrepreneurial </w:t>
      </w:r>
      <w:proofErr w:type="spellStart"/>
      <w:r w:rsidRPr="00AA4D67">
        <w:rPr>
          <w:rFonts w:cs="AdvPS405B7"/>
          <w:i/>
        </w:rPr>
        <w:t>Behaviour</w:t>
      </w:r>
      <w:proofErr w:type="spellEnd"/>
      <w:r w:rsidRPr="00AA4D67">
        <w:rPr>
          <w:rFonts w:cs="AdvPS405B7"/>
          <w:i/>
        </w:rPr>
        <w:t xml:space="preserve"> and Research</w:t>
      </w:r>
      <w:r w:rsidRPr="00AA4D67">
        <w:rPr>
          <w:rFonts w:cs="AdvPS405B6"/>
        </w:rPr>
        <w:t xml:space="preserve">, </w:t>
      </w:r>
      <w:r w:rsidR="00AA4D67" w:rsidRPr="00AA4D67">
        <w:rPr>
          <w:rFonts w:cs="AdvPS405B6"/>
        </w:rPr>
        <w:t xml:space="preserve">Vol. 19 No. </w:t>
      </w:r>
      <w:r w:rsidRPr="00AA4D67">
        <w:rPr>
          <w:rFonts w:cs="AdvPS405B6"/>
        </w:rPr>
        <w:t xml:space="preserve">4, </w:t>
      </w:r>
      <w:r w:rsidR="00AA4D67" w:rsidRPr="00AA4D67">
        <w:rPr>
          <w:rFonts w:cs="AdvPS405B6"/>
        </w:rPr>
        <w:t xml:space="preserve">pp. </w:t>
      </w:r>
      <w:r w:rsidRPr="00AA4D67">
        <w:rPr>
          <w:rFonts w:cs="AdvPS405B6"/>
        </w:rPr>
        <w:t>364-386.</w:t>
      </w:r>
    </w:p>
    <w:p w:rsidR="00FF254A" w:rsidRDefault="00FF254A" w:rsidP="004B73EE">
      <w:pPr>
        <w:jc w:val="both"/>
        <w:rPr>
          <w:rFonts w:cs="AdvPS405B6"/>
          <w:color w:val="FF0000"/>
        </w:rPr>
      </w:pPr>
    </w:p>
    <w:p w:rsidR="0004318F" w:rsidRDefault="00FF254A" w:rsidP="004B73EE">
      <w:pPr>
        <w:ind w:right="26"/>
        <w:jc w:val="both"/>
      </w:pPr>
      <w:proofErr w:type="spellStart"/>
      <w:r>
        <w:t>Staber</w:t>
      </w:r>
      <w:proofErr w:type="spellEnd"/>
      <w:r>
        <w:t>, U. (2007), “</w:t>
      </w:r>
      <w:proofErr w:type="spellStart"/>
      <w:r>
        <w:t>Contextualising</w:t>
      </w:r>
      <w:proofErr w:type="spellEnd"/>
      <w:r>
        <w:t xml:space="preserve"> Research on Social Capital in Regional Clusters”, </w:t>
      </w:r>
      <w:r>
        <w:rPr>
          <w:i/>
        </w:rPr>
        <w:t xml:space="preserve">International Journal of Urban and Regional Research, </w:t>
      </w:r>
      <w:r>
        <w:t>Vol. 31 No. 3, pp. 505-521.</w:t>
      </w:r>
    </w:p>
    <w:p w:rsidR="00F44C1A" w:rsidRDefault="00F44C1A" w:rsidP="004B73EE">
      <w:pPr>
        <w:ind w:right="26"/>
        <w:jc w:val="both"/>
      </w:pPr>
    </w:p>
    <w:p w:rsidR="00EF0B49" w:rsidRDefault="00EF0B49" w:rsidP="004B73EE">
      <w:pPr>
        <w:ind w:right="26"/>
        <w:jc w:val="both"/>
      </w:pPr>
      <w:proofErr w:type="spellStart"/>
      <w:r>
        <w:t>Stam</w:t>
      </w:r>
      <w:proofErr w:type="spellEnd"/>
      <w:r>
        <w:t xml:space="preserve">, W. and </w:t>
      </w:r>
      <w:proofErr w:type="spellStart"/>
      <w:r>
        <w:t>Elfring</w:t>
      </w:r>
      <w:proofErr w:type="spellEnd"/>
      <w:r>
        <w:t>, T. (2008), “Entrepreneurial Orientation and New Venture Performance: The Moderating Role of Intra-and-</w:t>
      </w:r>
      <w:proofErr w:type="spellStart"/>
      <w:r>
        <w:t>Extraindustry</w:t>
      </w:r>
      <w:proofErr w:type="spellEnd"/>
      <w:r>
        <w:t xml:space="preserve"> Social Capital”, </w:t>
      </w:r>
      <w:r>
        <w:rPr>
          <w:i/>
        </w:rPr>
        <w:t xml:space="preserve">Academy of Management Journal, </w:t>
      </w:r>
      <w:r>
        <w:t>Vol. 51 No. 1, pp. 97-111.</w:t>
      </w:r>
    </w:p>
    <w:p w:rsidR="00901EA7" w:rsidRDefault="00901EA7" w:rsidP="004B73EE">
      <w:pPr>
        <w:ind w:right="26"/>
        <w:jc w:val="both"/>
      </w:pPr>
    </w:p>
    <w:p w:rsidR="002E7D15" w:rsidRPr="002E7D15" w:rsidRDefault="002E7D15" w:rsidP="004B73EE">
      <w:pPr>
        <w:ind w:right="26"/>
        <w:jc w:val="both"/>
      </w:pPr>
      <w:proofErr w:type="spellStart"/>
      <w:r>
        <w:t>Stam</w:t>
      </w:r>
      <w:proofErr w:type="spellEnd"/>
      <w:r>
        <w:t xml:space="preserve">, W. (2010), “Industry Event Participation and Network Brokerage among Entrepreneurial Ventures”, </w:t>
      </w:r>
      <w:r>
        <w:rPr>
          <w:i/>
        </w:rPr>
        <w:t xml:space="preserve">Journal of Management Studies, </w:t>
      </w:r>
      <w:r>
        <w:t xml:space="preserve">Vol. 47 No. 4, pp. 625-653.  </w:t>
      </w:r>
    </w:p>
    <w:p w:rsidR="004D65CB" w:rsidRDefault="004D65CB" w:rsidP="004B73EE">
      <w:pPr>
        <w:ind w:right="26"/>
        <w:jc w:val="both"/>
      </w:pPr>
    </w:p>
    <w:p w:rsidR="00115752" w:rsidRDefault="0004318F" w:rsidP="004B73EE">
      <w:pPr>
        <w:ind w:right="26"/>
        <w:jc w:val="both"/>
      </w:pPr>
      <w:proofErr w:type="spellStart"/>
      <w:r>
        <w:t>Stam</w:t>
      </w:r>
      <w:proofErr w:type="spellEnd"/>
      <w:r>
        <w:t xml:space="preserve">, W., </w:t>
      </w:r>
      <w:proofErr w:type="spellStart"/>
      <w:r>
        <w:t>Arzlanian</w:t>
      </w:r>
      <w:proofErr w:type="spellEnd"/>
      <w:r>
        <w:t xml:space="preserve">, S. and </w:t>
      </w:r>
      <w:proofErr w:type="spellStart"/>
      <w:r>
        <w:t>Elfring</w:t>
      </w:r>
      <w:proofErr w:type="spellEnd"/>
      <w:r>
        <w:t xml:space="preserve">, T. (2013), “Social capital of entrepreneurs and small firm performance: A meta-analysis of contextual and methodological moderators”, </w:t>
      </w:r>
      <w:r>
        <w:rPr>
          <w:i/>
        </w:rPr>
        <w:t xml:space="preserve">Journal of Business Venturing, </w:t>
      </w:r>
      <w:r>
        <w:t>dx.doi.org/10.1016/j.busvent.2013.01.002</w:t>
      </w:r>
    </w:p>
    <w:p w:rsidR="000D7980" w:rsidRDefault="000D7980" w:rsidP="004B73EE">
      <w:pPr>
        <w:ind w:right="26"/>
        <w:jc w:val="both"/>
      </w:pPr>
    </w:p>
    <w:p w:rsidR="00E261BE" w:rsidRPr="00E261BE" w:rsidRDefault="00E261BE" w:rsidP="004B73EE">
      <w:pPr>
        <w:ind w:right="26"/>
        <w:jc w:val="both"/>
      </w:pPr>
      <w:r>
        <w:t xml:space="preserve">Stanford Encyclopedia of Philosophy. (2013), </w:t>
      </w:r>
      <w:r w:rsidRPr="00F44C1A">
        <w:rPr>
          <w:i/>
        </w:rPr>
        <w:t>Pragmatism.</w:t>
      </w:r>
      <w:r>
        <w:t xml:space="preserve"> Available at: http://plato.stanford.edu/entries/pragmatism/</w:t>
      </w:r>
    </w:p>
    <w:p w:rsidR="002C0533" w:rsidRDefault="002C0533" w:rsidP="004B73EE">
      <w:pPr>
        <w:ind w:right="26"/>
        <w:jc w:val="both"/>
      </w:pPr>
    </w:p>
    <w:p w:rsidR="00EA3228" w:rsidRPr="00AA4D67" w:rsidRDefault="00AA4D67" w:rsidP="004B73EE">
      <w:pPr>
        <w:jc w:val="both"/>
      </w:pPr>
      <w:proofErr w:type="spellStart"/>
      <w:r w:rsidRPr="00AA4D67">
        <w:t>Stangler</w:t>
      </w:r>
      <w:proofErr w:type="spellEnd"/>
      <w:r w:rsidRPr="00AA4D67">
        <w:t>, D. (2010), “</w:t>
      </w:r>
      <w:r w:rsidR="00EA3228" w:rsidRPr="00AA4D67">
        <w:t>High-Growth Firms and the Future of the American Economy. Kauffman Foundation Research Series: Firm Formation and Economic Growth</w:t>
      </w:r>
      <w:r w:rsidRPr="00AA4D67">
        <w:t>”</w:t>
      </w:r>
      <w:r w:rsidR="00EA3228" w:rsidRPr="00AA4D67">
        <w:t xml:space="preserve">.                  </w:t>
      </w:r>
      <w:r w:rsidR="00E261BE">
        <w:t xml:space="preserve">Available at: </w:t>
      </w:r>
      <w:hyperlink r:id="rId11" w:tgtFrame="_blank" w:tooltip="http://www.eric.ed.gov/contentdelivery/servlet/ERICServlet?accno=ED515554" w:history="1">
        <w:r w:rsidR="00EA3228" w:rsidRPr="00E261BE">
          <w:rPr>
            <w:rStyle w:val="Hyperlink"/>
            <w:color w:val="auto"/>
            <w:u w:val="none"/>
          </w:rPr>
          <w:t>http://www.eric.ed.gov/contentdelivery/servlet/ERICServlet?accno=ED515554</w:t>
        </w:r>
      </w:hyperlink>
    </w:p>
    <w:p w:rsidR="00E31CE8" w:rsidRDefault="00E31CE8" w:rsidP="004B73EE">
      <w:pPr>
        <w:jc w:val="both"/>
        <w:rPr>
          <w:color w:val="FF0000"/>
        </w:rPr>
      </w:pPr>
    </w:p>
    <w:p w:rsidR="00E31CE8" w:rsidRPr="00FF254A" w:rsidRDefault="00E31CE8" w:rsidP="004B73EE">
      <w:pPr>
        <w:ind w:right="26"/>
        <w:jc w:val="both"/>
      </w:pPr>
      <w:proofErr w:type="spellStart"/>
      <w:r>
        <w:t>Steinfield</w:t>
      </w:r>
      <w:proofErr w:type="spellEnd"/>
      <w:r>
        <w:t xml:space="preserve">, C., </w:t>
      </w:r>
      <w:proofErr w:type="spellStart"/>
      <w:r>
        <w:t>Scupola</w:t>
      </w:r>
      <w:proofErr w:type="spellEnd"/>
      <w:r>
        <w:t xml:space="preserve">, A. and Lopez-Nicolas, C. (2010), “Social capital, ICT use and company performance: Findings from the </w:t>
      </w:r>
      <w:proofErr w:type="spellStart"/>
      <w:r>
        <w:t>Medicon</w:t>
      </w:r>
      <w:proofErr w:type="spellEnd"/>
      <w:r>
        <w:t xml:space="preserve"> Valley Biotech Cluster”, </w:t>
      </w:r>
      <w:r>
        <w:rPr>
          <w:i/>
        </w:rPr>
        <w:t xml:space="preserve">Technological Forecasting and Social Change, </w:t>
      </w:r>
      <w:r w:rsidR="009B45EE">
        <w:t xml:space="preserve">Vol. </w:t>
      </w:r>
      <w:r>
        <w:t>77, pp. 1156-1166.</w:t>
      </w:r>
      <w:r w:rsidR="00F44C1A">
        <w:t xml:space="preserve"> </w:t>
      </w:r>
      <w:r>
        <w:t xml:space="preserve">    </w:t>
      </w:r>
    </w:p>
    <w:p w:rsidR="009040F0" w:rsidRDefault="009040F0" w:rsidP="004B73EE">
      <w:pPr>
        <w:jc w:val="both"/>
        <w:rPr>
          <w:lang w:val="en-GB"/>
        </w:rPr>
      </w:pPr>
    </w:p>
    <w:p w:rsidR="00E048D8" w:rsidRDefault="009040F0" w:rsidP="004B73EE">
      <w:pPr>
        <w:ind w:right="26"/>
        <w:jc w:val="both"/>
      </w:pPr>
      <w:proofErr w:type="spellStart"/>
      <w:r>
        <w:t>Sydow</w:t>
      </w:r>
      <w:proofErr w:type="spellEnd"/>
      <w:r>
        <w:t xml:space="preserve">, J. and </w:t>
      </w:r>
      <w:proofErr w:type="spellStart"/>
      <w:r>
        <w:t>Windeler</w:t>
      </w:r>
      <w:proofErr w:type="spellEnd"/>
      <w:r>
        <w:t xml:space="preserve">, A. (1998), “Organizing and Evaluating </w:t>
      </w:r>
      <w:proofErr w:type="spellStart"/>
      <w:r>
        <w:t>Interfirm</w:t>
      </w:r>
      <w:proofErr w:type="spellEnd"/>
      <w:r>
        <w:t xml:space="preserve"> Networks: A </w:t>
      </w:r>
      <w:proofErr w:type="spellStart"/>
      <w:r>
        <w:t>Structurationist</w:t>
      </w:r>
      <w:proofErr w:type="spellEnd"/>
      <w:r>
        <w:t xml:space="preserve"> Perspective on Network Processes and Effectiveness”, </w:t>
      </w:r>
      <w:r>
        <w:rPr>
          <w:i/>
        </w:rPr>
        <w:t xml:space="preserve">Organization Science, </w:t>
      </w:r>
      <w:r>
        <w:t>Vol. 9 No. 3, pp. 265-284.</w:t>
      </w:r>
    </w:p>
    <w:p w:rsidR="00E048D8" w:rsidRDefault="00E048D8" w:rsidP="004B73EE">
      <w:pPr>
        <w:ind w:right="26"/>
        <w:jc w:val="both"/>
      </w:pPr>
    </w:p>
    <w:p w:rsidR="00853996" w:rsidRDefault="00E048D8" w:rsidP="004B73EE">
      <w:pPr>
        <w:ind w:right="26"/>
        <w:jc w:val="both"/>
      </w:pPr>
      <w:proofErr w:type="spellStart"/>
      <w:r>
        <w:t>Tash</w:t>
      </w:r>
      <w:r w:rsidR="00B10B8A">
        <w:t>akkori</w:t>
      </w:r>
      <w:proofErr w:type="spellEnd"/>
      <w:r w:rsidR="00B10B8A">
        <w:t xml:space="preserve">, A. and </w:t>
      </w:r>
      <w:proofErr w:type="spellStart"/>
      <w:r w:rsidR="00B10B8A">
        <w:t>Teddlie</w:t>
      </w:r>
      <w:proofErr w:type="spellEnd"/>
      <w:r w:rsidR="00B10B8A">
        <w:t xml:space="preserve">, C. (2003), “The Past and Future of Mixed Methods Research: From Data Triangulation to Mixed Model Designs”, In </w:t>
      </w:r>
      <w:proofErr w:type="spellStart"/>
      <w:r w:rsidR="00B10B8A">
        <w:t>Tashakkori</w:t>
      </w:r>
      <w:proofErr w:type="spellEnd"/>
      <w:r w:rsidR="00B10B8A">
        <w:t xml:space="preserve">, A. and </w:t>
      </w:r>
      <w:proofErr w:type="spellStart"/>
      <w:r w:rsidR="00B10B8A">
        <w:t>Teddlie</w:t>
      </w:r>
      <w:proofErr w:type="spellEnd"/>
      <w:r w:rsidR="00B10B8A">
        <w:t>, C. (</w:t>
      </w:r>
      <w:proofErr w:type="spellStart"/>
      <w:r w:rsidR="00B10B8A">
        <w:t>Eds</w:t>
      </w:r>
      <w:proofErr w:type="spellEnd"/>
      <w:r w:rsidR="00B10B8A">
        <w:t xml:space="preserve">), </w:t>
      </w:r>
      <w:r w:rsidR="00B10B8A">
        <w:rPr>
          <w:i/>
        </w:rPr>
        <w:t xml:space="preserve">Handbook of Mixed Methods in Social and Behavioral Research, </w:t>
      </w:r>
      <w:r w:rsidR="00246F65">
        <w:t>Sage, Thousand Oaks, CA,</w:t>
      </w:r>
      <w:r w:rsidR="00B10B8A">
        <w:rPr>
          <w:i/>
        </w:rPr>
        <w:t xml:space="preserve"> </w:t>
      </w:r>
      <w:r w:rsidR="00B10B8A">
        <w:t>pp. 671-702.</w:t>
      </w:r>
    </w:p>
    <w:p w:rsidR="00853996" w:rsidRDefault="00853996" w:rsidP="004B73EE">
      <w:pPr>
        <w:ind w:right="26"/>
        <w:jc w:val="both"/>
      </w:pPr>
    </w:p>
    <w:p w:rsidR="00E31CE8" w:rsidRPr="009040F0" w:rsidRDefault="00853996" w:rsidP="004B73EE">
      <w:pPr>
        <w:ind w:right="26"/>
        <w:jc w:val="both"/>
      </w:pPr>
      <w:proofErr w:type="spellStart"/>
      <w:r w:rsidRPr="00975673">
        <w:t>Totterman</w:t>
      </w:r>
      <w:proofErr w:type="spellEnd"/>
      <w:r w:rsidRPr="00975673">
        <w:t xml:space="preserve">, H. and </w:t>
      </w:r>
      <w:proofErr w:type="spellStart"/>
      <w:r w:rsidRPr="00975673">
        <w:t>Sten</w:t>
      </w:r>
      <w:proofErr w:type="spellEnd"/>
      <w:r w:rsidRPr="00975673">
        <w:t>, J. (2005)</w:t>
      </w:r>
      <w:r>
        <w:t>,</w:t>
      </w:r>
      <w:r w:rsidRPr="00975673">
        <w:t xml:space="preserve"> </w:t>
      </w:r>
      <w:r>
        <w:t>“</w:t>
      </w:r>
      <w:r w:rsidRPr="00975673">
        <w:t>Start-ups Business Incubation and Social Capital</w:t>
      </w:r>
      <w:r>
        <w:t>”,</w:t>
      </w:r>
      <w:r w:rsidRPr="00975673">
        <w:t xml:space="preserve"> </w:t>
      </w:r>
      <w:r w:rsidRPr="00975673">
        <w:rPr>
          <w:i/>
        </w:rPr>
        <w:t xml:space="preserve">International Small Business Journal, </w:t>
      </w:r>
      <w:r>
        <w:t>Vol. 23 No. 5,</w:t>
      </w:r>
      <w:r w:rsidRPr="00975673">
        <w:t xml:space="preserve"> </w:t>
      </w:r>
      <w:r>
        <w:t xml:space="preserve">pp. </w:t>
      </w:r>
      <w:r w:rsidRPr="00975673">
        <w:t>487-511.</w:t>
      </w:r>
      <w:r w:rsidR="009040F0">
        <w:t xml:space="preserve"> </w:t>
      </w:r>
      <w:r w:rsidR="00E31CE8" w:rsidRPr="00CC7A8A">
        <w:rPr>
          <w:lang w:val="en-GB"/>
        </w:rPr>
        <w:t xml:space="preserve">    </w:t>
      </w:r>
    </w:p>
    <w:p w:rsidR="00EA3228" w:rsidRDefault="00EA3228" w:rsidP="004B73EE">
      <w:pPr>
        <w:jc w:val="both"/>
        <w:rPr>
          <w:rFonts w:cstheme="minorBidi"/>
        </w:rPr>
      </w:pPr>
    </w:p>
    <w:p w:rsidR="00817A2C" w:rsidRDefault="00EA3228" w:rsidP="004B73EE">
      <w:pPr>
        <w:jc w:val="both"/>
        <w:rPr>
          <w:rFonts w:cs="Calibri"/>
        </w:rPr>
      </w:pPr>
      <w:proofErr w:type="spellStart"/>
      <w:r w:rsidRPr="00AA4D67">
        <w:rPr>
          <w:rFonts w:cs="Calibri"/>
        </w:rPr>
        <w:lastRenderedPageBreak/>
        <w:t>Vallie</w:t>
      </w:r>
      <w:r w:rsidR="00AA4D67" w:rsidRPr="00AA4D67">
        <w:rPr>
          <w:rFonts w:cs="Calibri"/>
        </w:rPr>
        <w:t>re</w:t>
      </w:r>
      <w:proofErr w:type="spellEnd"/>
      <w:r w:rsidR="00AA4D67" w:rsidRPr="00AA4D67">
        <w:rPr>
          <w:rFonts w:cs="Calibri"/>
        </w:rPr>
        <w:t>, D. and Peterson, R. (2009), “</w:t>
      </w:r>
      <w:r w:rsidRPr="00AA4D67">
        <w:rPr>
          <w:rFonts w:cs="Calibri"/>
        </w:rPr>
        <w:t>Entrepreneurship and Economic Growth: Evidence from E</w:t>
      </w:r>
      <w:r w:rsidR="00AA4D67" w:rsidRPr="00AA4D67">
        <w:rPr>
          <w:rFonts w:cs="Calibri"/>
        </w:rPr>
        <w:t>merging and Developed Countries”</w:t>
      </w:r>
      <w:r w:rsidRPr="00AA4D67">
        <w:rPr>
          <w:rFonts w:cs="Calibri"/>
        </w:rPr>
        <w:t xml:space="preserve">, </w:t>
      </w:r>
      <w:r w:rsidRPr="00AA4D67">
        <w:rPr>
          <w:rFonts w:cs="Calibri"/>
          <w:i/>
        </w:rPr>
        <w:t>Entrepreneurship and Regional Development,</w:t>
      </w:r>
      <w:r w:rsidRPr="00AA4D67">
        <w:rPr>
          <w:rFonts w:cs="Calibri"/>
        </w:rPr>
        <w:t xml:space="preserve"> </w:t>
      </w:r>
      <w:r w:rsidR="00AA4D67" w:rsidRPr="00AA4D67">
        <w:rPr>
          <w:rFonts w:cs="Calibri"/>
        </w:rPr>
        <w:t>Vol. 21 No. 5-6</w:t>
      </w:r>
      <w:r w:rsidRPr="00AA4D67">
        <w:rPr>
          <w:rFonts w:cs="Calibri"/>
        </w:rPr>
        <w:t xml:space="preserve">, </w:t>
      </w:r>
      <w:r w:rsidR="00AA4D67" w:rsidRPr="00AA4D67">
        <w:rPr>
          <w:rFonts w:cs="Calibri"/>
        </w:rPr>
        <w:t xml:space="preserve">pp. </w:t>
      </w:r>
      <w:r w:rsidRPr="00AA4D67">
        <w:rPr>
          <w:rFonts w:cs="Calibri"/>
        </w:rPr>
        <w:t>459-480.</w:t>
      </w:r>
    </w:p>
    <w:p w:rsidR="00EA3228" w:rsidRPr="00AA4D67" w:rsidRDefault="00AA4D67" w:rsidP="004B73EE">
      <w:pPr>
        <w:jc w:val="both"/>
        <w:rPr>
          <w:rFonts w:cs="Calibri"/>
        </w:rPr>
      </w:pPr>
      <w:r>
        <w:rPr>
          <w:rFonts w:cs="Calibri"/>
        </w:rPr>
        <w:t xml:space="preserve">  </w:t>
      </w:r>
    </w:p>
    <w:p w:rsidR="00EA3228" w:rsidRPr="00AA4D67" w:rsidRDefault="00EA3228" w:rsidP="004B73EE">
      <w:pPr>
        <w:autoSpaceDE w:val="0"/>
        <w:autoSpaceDN w:val="0"/>
        <w:adjustRightInd w:val="0"/>
        <w:jc w:val="both"/>
        <w:rPr>
          <w:rFonts w:ascii="TimesNewRomanPSMT" w:hAnsi="TimesNewRomanPSMT" w:cs="TimesNewRomanPSMT"/>
          <w:sz w:val="20"/>
          <w:szCs w:val="20"/>
        </w:rPr>
      </w:pPr>
      <w:proofErr w:type="spellStart"/>
      <w:r w:rsidRPr="00AA4D67">
        <w:rPr>
          <w:rFonts w:cs="TimesNewRomanPSMT"/>
        </w:rPr>
        <w:t>Venkataraman</w:t>
      </w:r>
      <w:proofErr w:type="spellEnd"/>
      <w:r w:rsidRPr="00AA4D67">
        <w:rPr>
          <w:rFonts w:cs="TimesNewRomanPSMT"/>
        </w:rPr>
        <w:t>, S</w:t>
      </w:r>
      <w:r w:rsidR="00AA4D67" w:rsidRPr="00AA4D67">
        <w:rPr>
          <w:rFonts w:cs="TimesNewRomanPSMT"/>
        </w:rPr>
        <w:t xml:space="preserve">., and </w:t>
      </w:r>
      <w:proofErr w:type="spellStart"/>
      <w:r w:rsidR="00AA4D67" w:rsidRPr="00AA4D67">
        <w:rPr>
          <w:rFonts w:cs="TimesNewRomanPSMT"/>
        </w:rPr>
        <w:t>Sarasvathy</w:t>
      </w:r>
      <w:proofErr w:type="spellEnd"/>
      <w:r w:rsidR="00AA4D67" w:rsidRPr="00AA4D67">
        <w:rPr>
          <w:rFonts w:cs="TimesNewRomanPSMT"/>
        </w:rPr>
        <w:t>, S.D. (2005), “</w:t>
      </w:r>
      <w:r w:rsidRPr="00AA4D67">
        <w:rPr>
          <w:rFonts w:cs="TimesNewRomanPSMT"/>
        </w:rPr>
        <w:t>Strategy and Entrepreneursh</w:t>
      </w:r>
      <w:r w:rsidR="00AA4D67" w:rsidRPr="00AA4D67">
        <w:rPr>
          <w:rFonts w:cs="TimesNewRomanPSMT"/>
        </w:rPr>
        <w:t>ip: Outlines of an Untold Story”</w:t>
      </w:r>
      <w:r w:rsidR="00B10B8A">
        <w:rPr>
          <w:rFonts w:cs="TimesNewRomanPSMT"/>
        </w:rPr>
        <w:t>, I</w:t>
      </w:r>
      <w:r w:rsidRPr="00AA4D67">
        <w:rPr>
          <w:rFonts w:cs="TimesNewRomanPSMT"/>
        </w:rPr>
        <w:t xml:space="preserve">n </w:t>
      </w:r>
      <w:proofErr w:type="spellStart"/>
      <w:r w:rsidRPr="00AA4D67">
        <w:rPr>
          <w:rFonts w:cs="TimesNewRomanPSMT"/>
        </w:rPr>
        <w:t>Hitt</w:t>
      </w:r>
      <w:proofErr w:type="spellEnd"/>
      <w:r w:rsidRPr="00AA4D67">
        <w:rPr>
          <w:rFonts w:cs="TimesNewRomanPSMT"/>
        </w:rPr>
        <w:t>, M.A., Freeman, R.E. &amp; Harrison, J.S.</w:t>
      </w:r>
      <w:r w:rsidR="000402E3">
        <w:rPr>
          <w:rFonts w:cs="TimesNewRomanPSMT"/>
        </w:rPr>
        <w:t>,</w:t>
      </w:r>
      <w:r w:rsidRPr="00AA4D67">
        <w:rPr>
          <w:rFonts w:cs="TimesNewRomanPSMT"/>
        </w:rPr>
        <w:t xml:space="preserve"> (Eds.), </w:t>
      </w:r>
      <w:r w:rsidRPr="00AA4D67">
        <w:rPr>
          <w:rFonts w:cs="TimesNewRomanPS-ItalicMT"/>
          <w:i/>
          <w:iCs/>
        </w:rPr>
        <w:t>The Blackwell Handbook of Strategic Management</w:t>
      </w:r>
      <w:r w:rsidR="00B10B8A">
        <w:rPr>
          <w:rFonts w:cs="TimesNewRomanPS-ItalicMT"/>
          <w:i/>
          <w:iCs/>
        </w:rPr>
        <w:t xml:space="preserve">, </w:t>
      </w:r>
      <w:r w:rsidRPr="00AA4D67">
        <w:rPr>
          <w:rFonts w:cs="TimesNewRomanPSMT"/>
        </w:rPr>
        <w:t>Blackwell Publishin</w:t>
      </w:r>
      <w:r w:rsidR="00AA4D67" w:rsidRPr="00AA4D67">
        <w:rPr>
          <w:rFonts w:cs="TimesNewRomanPSMT"/>
        </w:rPr>
        <w:t>g, Malden</w:t>
      </w:r>
      <w:r w:rsidR="00B10B8A">
        <w:rPr>
          <w:rFonts w:cs="TimesNewRomanPSMT"/>
        </w:rPr>
        <w:t>, pp. 650-668</w:t>
      </w:r>
      <w:r w:rsidR="00AA4D67" w:rsidRPr="00AA4D67">
        <w:rPr>
          <w:rFonts w:cs="TimesNewRomanPSMT"/>
        </w:rPr>
        <w:t xml:space="preserve">. </w:t>
      </w:r>
    </w:p>
    <w:p w:rsidR="00400A4B" w:rsidRDefault="00400A4B" w:rsidP="004B73EE">
      <w:pPr>
        <w:autoSpaceDE w:val="0"/>
        <w:autoSpaceDN w:val="0"/>
        <w:adjustRightInd w:val="0"/>
        <w:jc w:val="both"/>
        <w:rPr>
          <w:rFonts w:ascii="TimesNewRomanPSMT" w:hAnsi="TimesNewRomanPSMT" w:cs="TimesNewRomanPSMT"/>
          <w:color w:val="FF0000"/>
          <w:sz w:val="20"/>
          <w:szCs w:val="20"/>
        </w:rPr>
      </w:pPr>
    </w:p>
    <w:p w:rsidR="00400A4B" w:rsidRDefault="00400A4B" w:rsidP="004B73EE">
      <w:pPr>
        <w:ind w:right="26"/>
        <w:jc w:val="both"/>
      </w:pPr>
      <w:r>
        <w:t xml:space="preserve">Walker, G., </w:t>
      </w:r>
      <w:proofErr w:type="spellStart"/>
      <w:r>
        <w:t>Kogut</w:t>
      </w:r>
      <w:proofErr w:type="spellEnd"/>
      <w:r>
        <w:t xml:space="preserve">, B. and Shan, W. (1997), “Social Capital, Structural Holes and the Formation of an Industry Network”, </w:t>
      </w:r>
      <w:r>
        <w:rPr>
          <w:i/>
        </w:rPr>
        <w:t>Organization Science,</w:t>
      </w:r>
      <w:r w:rsidRPr="00747BDB">
        <w:rPr>
          <w:i/>
        </w:rPr>
        <w:t xml:space="preserve"> </w:t>
      </w:r>
      <w:r>
        <w:t xml:space="preserve">Vol. </w:t>
      </w:r>
      <w:r w:rsidRPr="00747BDB">
        <w:t>8</w:t>
      </w:r>
      <w:r>
        <w:t>, 109-125.</w:t>
      </w:r>
    </w:p>
    <w:p w:rsidR="00B91640" w:rsidRDefault="00B91640" w:rsidP="004B73EE">
      <w:pPr>
        <w:ind w:right="26"/>
        <w:jc w:val="both"/>
      </w:pPr>
    </w:p>
    <w:p w:rsidR="003A60C7" w:rsidRDefault="003A60C7" w:rsidP="004B73EE">
      <w:pPr>
        <w:ind w:right="26"/>
        <w:jc w:val="both"/>
      </w:pPr>
      <w:r>
        <w:t xml:space="preserve">Wasserman, S. and Faust, K. (1994), </w:t>
      </w:r>
      <w:r>
        <w:rPr>
          <w:i/>
        </w:rPr>
        <w:t xml:space="preserve">Social Network </w:t>
      </w:r>
      <w:proofErr w:type="spellStart"/>
      <w:r>
        <w:rPr>
          <w:i/>
        </w:rPr>
        <w:t>Analaysis</w:t>
      </w:r>
      <w:proofErr w:type="spellEnd"/>
      <w:r>
        <w:rPr>
          <w:i/>
        </w:rPr>
        <w:t xml:space="preserve"> Methods and Applications, </w:t>
      </w:r>
      <w:r>
        <w:t>Cambridge University Press, Cambridge.</w:t>
      </w:r>
      <w:r w:rsidR="00F02AFF">
        <w:t xml:space="preserve"> </w:t>
      </w:r>
      <w:r>
        <w:t xml:space="preserve"> </w:t>
      </w:r>
    </w:p>
    <w:p w:rsidR="003A60C7" w:rsidRDefault="003A60C7" w:rsidP="004B73EE">
      <w:pPr>
        <w:autoSpaceDE w:val="0"/>
        <w:autoSpaceDN w:val="0"/>
        <w:adjustRightInd w:val="0"/>
        <w:jc w:val="both"/>
        <w:rPr>
          <w:rFonts w:ascii="TimesNewRomanPSMT" w:hAnsi="TimesNewRomanPSMT" w:cs="TimesNewRomanPSMT"/>
          <w:color w:val="FF0000"/>
          <w:sz w:val="20"/>
          <w:szCs w:val="20"/>
        </w:rPr>
      </w:pPr>
    </w:p>
    <w:p w:rsidR="00841CB0" w:rsidRDefault="003C0EC7" w:rsidP="004B73EE">
      <w:pPr>
        <w:autoSpaceDE w:val="0"/>
        <w:autoSpaceDN w:val="0"/>
        <w:adjustRightInd w:val="0"/>
        <w:jc w:val="both"/>
      </w:pPr>
      <w:r>
        <w:t>Watson, T.J. (2013), “Entrepreneurial action and the Euro-American social science tradition: pragmatism, realism and looking beyond ‘the entrepreneur”</w:t>
      </w:r>
      <w:r w:rsidR="0099186F">
        <w:t xml:space="preserve">, </w:t>
      </w:r>
      <w:r w:rsidR="0099186F">
        <w:rPr>
          <w:i/>
        </w:rPr>
        <w:t xml:space="preserve">Entrepreneurship and Regional Development, </w:t>
      </w:r>
      <w:r w:rsidR="0099186F">
        <w:t>Vol. 25, pp. 16-33.</w:t>
      </w:r>
    </w:p>
    <w:p w:rsidR="00FF4611" w:rsidRDefault="00FF4611" w:rsidP="004B73EE">
      <w:pPr>
        <w:autoSpaceDE w:val="0"/>
        <w:autoSpaceDN w:val="0"/>
        <w:adjustRightInd w:val="0"/>
        <w:jc w:val="both"/>
      </w:pPr>
    </w:p>
    <w:p w:rsidR="00FF4611" w:rsidRDefault="009B45EE" w:rsidP="004B73EE">
      <w:pPr>
        <w:ind w:right="26"/>
        <w:jc w:val="both"/>
      </w:pPr>
      <w:proofErr w:type="spellStart"/>
      <w:r>
        <w:t>Weick</w:t>
      </w:r>
      <w:proofErr w:type="spellEnd"/>
      <w:r>
        <w:t xml:space="preserve">, K.E. (1989), “Theory Construction as Disciplined Imagination”, </w:t>
      </w:r>
      <w:r>
        <w:rPr>
          <w:i/>
        </w:rPr>
        <w:t xml:space="preserve">Academy of Management Review, </w:t>
      </w:r>
      <w:r>
        <w:t xml:space="preserve">Vol. 14 No. 4, pp. 516-531. </w:t>
      </w:r>
      <w:r w:rsidR="00FF4611">
        <w:t xml:space="preserve">  </w:t>
      </w:r>
    </w:p>
    <w:p w:rsidR="00841CB0" w:rsidRDefault="00841CB0" w:rsidP="004B73EE">
      <w:pPr>
        <w:autoSpaceDE w:val="0"/>
        <w:autoSpaceDN w:val="0"/>
        <w:adjustRightInd w:val="0"/>
        <w:jc w:val="both"/>
      </w:pPr>
    </w:p>
    <w:p w:rsidR="00D5355B" w:rsidRDefault="00841CB0" w:rsidP="004B73EE">
      <w:pPr>
        <w:ind w:right="26"/>
        <w:jc w:val="both"/>
      </w:pPr>
      <w:r>
        <w:t>Wellman, B. and Berkowitz, S.D. (1988), “Introduction: Studying social structures”, In Wellman. B. and Berkowitz, S.D.</w:t>
      </w:r>
      <w:r w:rsidR="000402E3">
        <w:t>,</w:t>
      </w:r>
      <w:r>
        <w:t xml:space="preserve"> (</w:t>
      </w:r>
      <w:proofErr w:type="spellStart"/>
      <w:r>
        <w:t>Eds</w:t>
      </w:r>
      <w:proofErr w:type="spellEnd"/>
      <w:r>
        <w:t xml:space="preserve">) </w:t>
      </w:r>
      <w:r>
        <w:rPr>
          <w:i/>
        </w:rPr>
        <w:t>Social Structures: A network approach.</w:t>
      </w:r>
      <w:r>
        <w:t xml:space="preserve"> Cambridge University Press, Cambridge, pp. 19-61.</w:t>
      </w:r>
    </w:p>
    <w:p w:rsidR="00D5355B" w:rsidRDefault="00D5355B" w:rsidP="004B73EE">
      <w:pPr>
        <w:ind w:right="26"/>
        <w:jc w:val="both"/>
      </w:pPr>
    </w:p>
    <w:p w:rsidR="003C0EC7" w:rsidRPr="0099186F" w:rsidRDefault="00D5355B" w:rsidP="004B73EE">
      <w:pPr>
        <w:ind w:right="26"/>
        <w:jc w:val="both"/>
      </w:pPr>
      <w:proofErr w:type="spellStart"/>
      <w:r>
        <w:t>Westerlund</w:t>
      </w:r>
      <w:proofErr w:type="spellEnd"/>
      <w:r>
        <w:t xml:space="preserve">, M. and </w:t>
      </w:r>
      <w:proofErr w:type="spellStart"/>
      <w:r>
        <w:t>Svahn</w:t>
      </w:r>
      <w:proofErr w:type="spellEnd"/>
      <w:r>
        <w:t xml:space="preserve">, S. (2008), “A relationship value perspective of social capital in networks of software SMEs”, </w:t>
      </w:r>
      <w:r>
        <w:rPr>
          <w:i/>
        </w:rPr>
        <w:t xml:space="preserve">Industrial Marketing Management, </w:t>
      </w:r>
      <w:r>
        <w:t>Vol. 37, pp. 492-501.</w:t>
      </w:r>
      <w:r w:rsidR="0099186F">
        <w:t xml:space="preserve"> </w:t>
      </w:r>
    </w:p>
    <w:p w:rsidR="000E2C7D" w:rsidRDefault="000E2C7D" w:rsidP="004B73EE">
      <w:pPr>
        <w:autoSpaceDE w:val="0"/>
        <w:autoSpaceDN w:val="0"/>
        <w:adjustRightInd w:val="0"/>
        <w:jc w:val="both"/>
        <w:rPr>
          <w:rFonts w:ascii="TimesNewRomanPSMT" w:hAnsi="TimesNewRomanPSMT" w:cs="TimesNewRomanPSMT"/>
          <w:color w:val="FF0000"/>
          <w:sz w:val="20"/>
          <w:szCs w:val="20"/>
        </w:rPr>
      </w:pPr>
    </w:p>
    <w:p w:rsidR="000E2C7D" w:rsidRPr="000E2C7D" w:rsidRDefault="000E2C7D" w:rsidP="004B73EE">
      <w:pPr>
        <w:autoSpaceDE w:val="0"/>
        <w:autoSpaceDN w:val="0"/>
        <w:adjustRightInd w:val="0"/>
        <w:jc w:val="both"/>
      </w:pPr>
      <w:r>
        <w:t xml:space="preserve">Whittaker, A. and </w:t>
      </w:r>
      <w:proofErr w:type="spellStart"/>
      <w:r>
        <w:t>Banwell</w:t>
      </w:r>
      <w:proofErr w:type="spellEnd"/>
      <w:r>
        <w:t xml:space="preserve">, C. (2002), “Positioning Policy: The Epistemology of Social Capital and Its Application in Applied Rural Research in Australia”, </w:t>
      </w:r>
      <w:r>
        <w:rPr>
          <w:i/>
        </w:rPr>
        <w:t xml:space="preserve">International Journal of Entrepreneurial </w:t>
      </w:r>
      <w:proofErr w:type="spellStart"/>
      <w:r>
        <w:rPr>
          <w:i/>
        </w:rPr>
        <w:t>Behaviour</w:t>
      </w:r>
      <w:proofErr w:type="spellEnd"/>
      <w:r>
        <w:rPr>
          <w:i/>
        </w:rPr>
        <w:t xml:space="preserve"> and Research, </w:t>
      </w:r>
      <w:r>
        <w:t>Vol.</w:t>
      </w:r>
      <w:r w:rsidR="009B45EE">
        <w:t xml:space="preserve"> </w:t>
      </w:r>
      <w:r>
        <w:t>61 No.</w:t>
      </w:r>
      <w:r w:rsidR="009B45EE">
        <w:t xml:space="preserve"> </w:t>
      </w:r>
      <w:r>
        <w:t xml:space="preserve">3, pp. 252-261. </w:t>
      </w:r>
    </w:p>
    <w:p w:rsidR="00EA3228" w:rsidRDefault="00EA3228" w:rsidP="004B73EE">
      <w:pPr>
        <w:autoSpaceDE w:val="0"/>
        <w:autoSpaceDN w:val="0"/>
        <w:adjustRightInd w:val="0"/>
        <w:jc w:val="both"/>
        <w:rPr>
          <w:rFonts w:asciiTheme="minorHAnsi" w:hAnsiTheme="minorHAnsi" w:cs="TimesNewRomanPSMT"/>
          <w:sz w:val="22"/>
          <w:szCs w:val="22"/>
        </w:rPr>
      </w:pPr>
    </w:p>
    <w:p w:rsidR="00EA3228" w:rsidRDefault="00EA3228" w:rsidP="004B73EE">
      <w:pPr>
        <w:autoSpaceDE w:val="0"/>
        <w:autoSpaceDN w:val="0"/>
        <w:adjustRightInd w:val="0"/>
        <w:jc w:val="both"/>
        <w:rPr>
          <w:rFonts w:cs="TimesNewRomanPSMT"/>
        </w:rPr>
      </w:pPr>
      <w:r w:rsidRPr="00157791">
        <w:rPr>
          <w:rFonts w:cs="TimesNewRomanPSMT"/>
        </w:rPr>
        <w:t>Wiener, N. (1993)</w:t>
      </w:r>
      <w:r w:rsidR="00157791" w:rsidRPr="00157791">
        <w:rPr>
          <w:rFonts w:cs="TimesNewRomanPSMT"/>
        </w:rPr>
        <w:t>,</w:t>
      </w:r>
      <w:r w:rsidRPr="00157791">
        <w:rPr>
          <w:rFonts w:cs="TimesNewRomanPSMT"/>
        </w:rPr>
        <w:t xml:space="preserve"> </w:t>
      </w:r>
      <w:r w:rsidRPr="00157791">
        <w:rPr>
          <w:rFonts w:cs="TimesNewRomanPS-ItalicMT"/>
          <w:i/>
          <w:iCs/>
        </w:rPr>
        <w:t>Invention : The Care and Feeding of Ideas</w:t>
      </w:r>
      <w:r w:rsidR="00157791" w:rsidRPr="00157791">
        <w:rPr>
          <w:rFonts w:cs="TimesNewRomanPSMT"/>
        </w:rPr>
        <w:t>. MIT Press, Cambridge, MA.</w:t>
      </w:r>
    </w:p>
    <w:p w:rsidR="00C52551" w:rsidRDefault="00C52551" w:rsidP="004B73EE">
      <w:pPr>
        <w:autoSpaceDE w:val="0"/>
        <w:autoSpaceDN w:val="0"/>
        <w:adjustRightInd w:val="0"/>
        <w:jc w:val="both"/>
        <w:rPr>
          <w:rFonts w:cs="TimesNewRomanPSMT"/>
        </w:rPr>
      </w:pPr>
    </w:p>
    <w:p w:rsidR="00CB25A2" w:rsidRDefault="00CB25A2" w:rsidP="00CB25A2">
      <w:pPr>
        <w:autoSpaceDE w:val="0"/>
        <w:autoSpaceDN w:val="0"/>
        <w:adjustRightInd w:val="0"/>
        <w:jc w:val="both"/>
      </w:pPr>
      <w:r w:rsidRPr="002C0533">
        <w:t xml:space="preserve">Williams, C. and Nadin, S. (2011), “Beyond the commercial versus social entrepreneurship divide: Some lessons from English localities”, </w:t>
      </w:r>
      <w:r w:rsidRPr="002C0533">
        <w:rPr>
          <w:i/>
        </w:rPr>
        <w:t>Social Enterprise Journal</w:t>
      </w:r>
      <w:r w:rsidRPr="002C0533">
        <w:t>, Vol. 7 No. 2, pp. 118-129.</w:t>
      </w:r>
    </w:p>
    <w:p w:rsidR="00CB25A2" w:rsidRDefault="00CB25A2" w:rsidP="004B73EE">
      <w:pPr>
        <w:autoSpaceDE w:val="0"/>
        <w:autoSpaceDN w:val="0"/>
        <w:adjustRightInd w:val="0"/>
        <w:jc w:val="both"/>
      </w:pPr>
    </w:p>
    <w:p w:rsidR="00C52551" w:rsidRPr="002C0533" w:rsidRDefault="00C52551" w:rsidP="004B73EE">
      <w:pPr>
        <w:autoSpaceDE w:val="0"/>
        <w:autoSpaceDN w:val="0"/>
        <w:adjustRightInd w:val="0"/>
        <w:jc w:val="both"/>
      </w:pPr>
      <w:r w:rsidRPr="002C0533">
        <w:t xml:space="preserve">Williams, C. and Nadin, S. (2013), “Beyond the entrepreneur as a heroic figurehead of capitalism: Re-representing the lived practices of entrepreneurs”, </w:t>
      </w:r>
      <w:r w:rsidRPr="002C0533">
        <w:rPr>
          <w:i/>
        </w:rPr>
        <w:t>Entrepreneurship and Regional Development</w:t>
      </w:r>
      <w:r w:rsidR="00A61915">
        <w:t>, Vol. 25 No. 7-8, pp. 552-568</w:t>
      </w:r>
      <w:r w:rsidRPr="002C0533">
        <w:t>.</w:t>
      </w:r>
      <w:r w:rsidR="00CB25A2">
        <w:t xml:space="preserve"> </w:t>
      </w:r>
      <w:r w:rsidR="001832A3">
        <w:t xml:space="preserve">  </w:t>
      </w:r>
      <w:r w:rsidR="00A61915">
        <w:t xml:space="preserve">  </w:t>
      </w:r>
    </w:p>
    <w:p w:rsidR="00A61915" w:rsidRDefault="00A61915" w:rsidP="004B73EE">
      <w:pPr>
        <w:autoSpaceDE w:val="0"/>
        <w:autoSpaceDN w:val="0"/>
        <w:adjustRightInd w:val="0"/>
        <w:jc w:val="both"/>
      </w:pPr>
    </w:p>
    <w:p w:rsidR="00C52551" w:rsidRPr="002C0533" w:rsidRDefault="00A61915" w:rsidP="004B73EE">
      <w:pPr>
        <w:autoSpaceDE w:val="0"/>
        <w:autoSpaceDN w:val="0"/>
        <w:adjustRightInd w:val="0"/>
        <w:jc w:val="both"/>
      </w:pPr>
      <w:proofErr w:type="spellStart"/>
      <w:r>
        <w:t>Wittel</w:t>
      </w:r>
      <w:proofErr w:type="spellEnd"/>
      <w:r>
        <w:t xml:space="preserve">, A. (2001), “Towards a Network Sociality”, </w:t>
      </w:r>
      <w:r>
        <w:rPr>
          <w:i/>
        </w:rPr>
        <w:t xml:space="preserve">Theory, Culture &amp; Society, </w:t>
      </w:r>
      <w:r>
        <w:t xml:space="preserve">Vol. 18 No. 6, pp. 51-76.  </w:t>
      </w:r>
      <w:r w:rsidR="00C52551" w:rsidRPr="002C0533">
        <w:t xml:space="preserve">   </w:t>
      </w:r>
    </w:p>
    <w:p w:rsidR="00210EE9" w:rsidRDefault="00210EE9" w:rsidP="004B73EE">
      <w:pPr>
        <w:autoSpaceDE w:val="0"/>
        <w:autoSpaceDN w:val="0"/>
        <w:adjustRightInd w:val="0"/>
        <w:jc w:val="both"/>
        <w:rPr>
          <w:rFonts w:cs="TimesNewRomanPSMT"/>
          <w:color w:val="FF0000"/>
        </w:rPr>
      </w:pPr>
    </w:p>
    <w:p w:rsidR="00210EE9" w:rsidRPr="00210EE9" w:rsidRDefault="00210EE9" w:rsidP="004B73EE">
      <w:pPr>
        <w:ind w:right="26"/>
        <w:jc w:val="both"/>
        <w:rPr>
          <w:b/>
        </w:rPr>
      </w:pPr>
      <w:r>
        <w:t xml:space="preserve">Wu, W.Y., Chang, M.L. and Chen, C.W. (2008), “Promoting innovation through the accumulation of intellectual capital, social capital, and entrepreneurial orientation”, </w:t>
      </w:r>
      <w:r>
        <w:rPr>
          <w:i/>
        </w:rPr>
        <w:t xml:space="preserve">R and D Management, </w:t>
      </w:r>
      <w:r>
        <w:t xml:space="preserve">Vol. 38 No. 3, pp. 265- 277. </w:t>
      </w:r>
    </w:p>
    <w:p w:rsidR="00EA3228" w:rsidRDefault="00EA3228" w:rsidP="004B73EE">
      <w:pPr>
        <w:autoSpaceDE w:val="0"/>
        <w:autoSpaceDN w:val="0"/>
        <w:adjustRightInd w:val="0"/>
        <w:jc w:val="both"/>
        <w:rPr>
          <w:rFonts w:cs="TimesNewRomanPSMT"/>
        </w:rPr>
      </w:pPr>
    </w:p>
    <w:p w:rsidR="00EA3228" w:rsidRPr="00157791" w:rsidRDefault="00157791" w:rsidP="004B73EE">
      <w:pPr>
        <w:jc w:val="both"/>
      </w:pPr>
      <w:proofErr w:type="spellStart"/>
      <w:r w:rsidRPr="00157791">
        <w:lastRenderedPageBreak/>
        <w:t>Zott</w:t>
      </w:r>
      <w:proofErr w:type="spellEnd"/>
      <w:r w:rsidRPr="00157791">
        <w:t>, C. and Huy, Q. N. (2007), “</w:t>
      </w:r>
      <w:r w:rsidR="00EA3228" w:rsidRPr="00157791">
        <w:t xml:space="preserve">How Entrepreneurs use Symbolic </w:t>
      </w:r>
      <w:r w:rsidRPr="00157791">
        <w:t>Management to Acquire Resources”</w:t>
      </w:r>
      <w:r w:rsidR="00EA3228" w:rsidRPr="00157791">
        <w:t xml:space="preserve">, </w:t>
      </w:r>
      <w:r w:rsidR="00EA3228" w:rsidRPr="00157791">
        <w:rPr>
          <w:i/>
        </w:rPr>
        <w:t>Administrative Science Quarterly</w:t>
      </w:r>
      <w:r w:rsidR="00EA3228" w:rsidRPr="00157791">
        <w:t xml:space="preserve">, </w:t>
      </w:r>
      <w:r w:rsidRPr="00157791">
        <w:t>Vol. 52 No.</w:t>
      </w:r>
      <w:r w:rsidRPr="00157791">
        <w:rPr>
          <w:b/>
        </w:rPr>
        <w:t xml:space="preserve"> </w:t>
      </w:r>
      <w:r w:rsidRPr="00157791">
        <w:t>1</w:t>
      </w:r>
      <w:r w:rsidR="00EA3228" w:rsidRPr="00157791">
        <w:t xml:space="preserve">, </w:t>
      </w:r>
      <w:r w:rsidRPr="00157791">
        <w:t xml:space="preserve">pp. </w:t>
      </w:r>
      <w:r w:rsidR="00EA3228" w:rsidRPr="00157791">
        <w:t>70-105.</w:t>
      </w:r>
      <w:r w:rsidR="00E977E1">
        <w:t xml:space="preserve">  </w:t>
      </w:r>
      <w:r w:rsidR="00A61915">
        <w:t xml:space="preserve">  </w:t>
      </w:r>
      <w:r w:rsidR="007D51FD">
        <w:t xml:space="preserve">  </w:t>
      </w:r>
      <w:r w:rsidR="00174862">
        <w:t xml:space="preserve">  </w:t>
      </w:r>
      <w:r w:rsidR="0023732F">
        <w:t xml:space="preserve">     </w:t>
      </w:r>
      <w:r w:rsidR="00C1410E">
        <w:t xml:space="preserve">   </w:t>
      </w:r>
      <w:r w:rsidR="00F677CD">
        <w:t xml:space="preserve">  </w:t>
      </w:r>
      <w:r w:rsidR="005018F8">
        <w:t xml:space="preserve">       </w:t>
      </w:r>
      <w:r w:rsidR="00D450C2">
        <w:t xml:space="preserve">    </w:t>
      </w:r>
      <w:r>
        <w:t xml:space="preserve">   </w:t>
      </w:r>
      <w:r w:rsidR="00E54140" w:rsidRPr="00157791">
        <w:t xml:space="preserve">   </w:t>
      </w:r>
    </w:p>
    <w:p w:rsidR="00EA3228" w:rsidRDefault="00EA3228" w:rsidP="002323C2">
      <w:pPr>
        <w:spacing w:line="480" w:lineRule="auto"/>
        <w:jc w:val="both"/>
        <w:rPr>
          <w:b/>
          <w:lang w:val="en-GB"/>
        </w:rPr>
      </w:pPr>
    </w:p>
    <w:p w:rsidR="001C539B" w:rsidRDefault="001C539B" w:rsidP="002323C2">
      <w:pPr>
        <w:spacing w:line="480" w:lineRule="auto"/>
        <w:jc w:val="both"/>
        <w:rPr>
          <w:b/>
          <w:lang w:val="en-GB"/>
        </w:rPr>
      </w:pPr>
    </w:p>
    <w:p w:rsidR="00B91640" w:rsidRDefault="00B91640" w:rsidP="002323C2">
      <w:pPr>
        <w:spacing w:line="480" w:lineRule="auto"/>
        <w:jc w:val="both"/>
        <w:rPr>
          <w:b/>
          <w:lang w:val="en-GB"/>
        </w:rPr>
      </w:pPr>
    </w:p>
    <w:p w:rsidR="009B773C" w:rsidRDefault="009B773C" w:rsidP="002323C2">
      <w:pPr>
        <w:spacing w:line="480" w:lineRule="auto"/>
        <w:jc w:val="both"/>
        <w:rPr>
          <w:b/>
          <w:lang w:val="en-GB"/>
        </w:rPr>
      </w:pPr>
    </w:p>
    <w:p w:rsidR="002323C2" w:rsidRPr="001550FE" w:rsidRDefault="002323C2" w:rsidP="002323C2">
      <w:pPr>
        <w:spacing w:line="480" w:lineRule="auto"/>
        <w:jc w:val="both"/>
        <w:rPr>
          <w:b/>
          <w:lang w:val="en-GB"/>
        </w:rPr>
      </w:pPr>
      <w:r w:rsidRPr="001550FE">
        <w:rPr>
          <w:b/>
          <w:lang w:val="en-GB"/>
        </w:rPr>
        <w:t>Table 1 The positivist-realist paradigm and entrepreneurial social capital research</w:t>
      </w:r>
      <w:r w:rsidR="002567C8">
        <w:rPr>
          <w:b/>
          <w:lang w:val="en-GB"/>
        </w:rPr>
        <w:t xml:space="preserve"> </w:t>
      </w:r>
      <w:r w:rsidR="00632DC3">
        <w:rPr>
          <w:b/>
          <w:lang w:val="en-GB"/>
        </w:rPr>
        <w:t xml:space="preserve"> </w:t>
      </w:r>
      <w:r w:rsidR="00A515CD">
        <w:rPr>
          <w:b/>
          <w:lang w:val="en-GB"/>
        </w:rPr>
        <w:t xml:space="preserve"> </w:t>
      </w:r>
      <w:r w:rsidRPr="001550FE">
        <w:rPr>
          <w:b/>
          <w:lang w:val="en-GB"/>
        </w:rPr>
        <w:t xml:space="preserve">     </w:t>
      </w:r>
    </w:p>
    <w:p w:rsidR="002323C2" w:rsidRDefault="002323C2" w:rsidP="002323C2">
      <w:pPr>
        <w:jc w:val="both"/>
        <w:rPr>
          <w:lang w:val="en-GB"/>
        </w:rPr>
      </w:pPr>
    </w:p>
    <w:p w:rsidR="002323C2" w:rsidRPr="001B3C86" w:rsidRDefault="00B844F3" w:rsidP="002323C2">
      <w:pPr>
        <w:jc w:val="both"/>
        <w:rPr>
          <w:i/>
          <w:sz w:val="20"/>
          <w:szCs w:val="20"/>
          <w:lang w:val="en-GB"/>
        </w:rPr>
      </w:pPr>
      <w:r>
        <w:rPr>
          <w:noProof/>
          <w:sz w:val="20"/>
          <w:szCs w:val="20"/>
          <w:lang w:val="en-GB" w:eastAsia="en-GB"/>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83819</wp:posOffset>
                </wp:positionV>
                <wp:extent cx="59436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6.6pt" to="4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h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0+VGQdwAAAAIAQAADwAAAGRycy9kb3ducmV2LnhtbEyPwU7DMBBE70j8g7VIXKrWIRW0&#10;hDgVAnLj0kLFdRsvSUS8TmO3DXw9izjAcd+MZmfy1eg6daQhtJ4NXM0SUMSVty3XBl5fyukSVIjI&#10;FjvPZOCTAqyK87McM+tPvKbjJtZKQjhkaKCJsc+0DlVDDsPM98SivfvBYZRzqLUd8CThrtNpktxo&#10;hy3LhwZ7emio+tgcnIFQbmlffk2qSfI2rz2l+8fnJzTm8mK8vwMVaYx/ZvipL9WhkE47f2AbVGdg&#10;urgWp/B5Ckr023QpYPcLdJHr/wOKbwAAAP//AwBQSwECLQAUAAYACAAAACEAtoM4kv4AAADhAQAA&#10;EwAAAAAAAAAAAAAAAAAAAAAAW0NvbnRlbnRfVHlwZXNdLnhtbFBLAQItABQABgAIAAAAIQA4/SH/&#10;1gAAAJQBAAALAAAAAAAAAAAAAAAAAC8BAABfcmVscy8ucmVsc1BLAQItABQABgAIAAAAIQCNNwhG&#10;EgIAACgEAAAOAAAAAAAAAAAAAAAAAC4CAABkcnMvZTJvRG9jLnhtbFBLAQItABQABgAIAAAAIQDT&#10;5UZB3AAAAAgBAAAPAAAAAAAAAAAAAAAAAGwEAABkcnMvZG93bnJldi54bWxQSwUGAAAAAAQABADz&#10;AAAAdQUAAAAA&#10;"/>
            </w:pict>
          </mc:Fallback>
        </mc:AlternateContent>
      </w:r>
      <w:r w:rsidR="002323C2">
        <w:rPr>
          <w:i/>
          <w:sz w:val="20"/>
          <w:szCs w:val="20"/>
          <w:lang w:val="en-GB"/>
        </w:rPr>
        <w:tab/>
      </w:r>
      <w:r w:rsidR="00D376E6">
        <w:rPr>
          <w:i/>
          <w:sz w:val="20"/>
          <w:szCs w:val="20"/>
          <w:lang w:val="en-GB"/>
        </w:rPr>
        <w:tab/>
      </w:r>
      <w:r w:rsidR="00D376E6">
        <w:rPr>
          <w:i/>
          <w:sz w:val="20"/>
          <w:szCs w:val="20"/>
          <w:lang w:val="en-GB"/>
        </w:rPr>
        <w:tab/>
      </w:r>
      <w:r w:rsidR="002323C2">
        <w:rPr>
          <w:i/>
          <w:sz w:val="20"/>
          <w:szCs w:val="20"/>
          <w:lang w:val="en-GB"/>
        </w:rPr>
        <w:t xml:space="preserve"> </w:t>
      </w:r>
    </w:p>
    <w:p w:rsidR="002323C2" w:rsidRPr="00422DE6" w:rsidRDefault="002323C2" w:rsidP="002323C2">
      <w:pPr>
        <w:jc w:val="both"/>
        <w:rPr>
          <w:sz w:val="20"/>
          <w:szCs w:val="20"/>
          <w:lang w:val="en-GB"/>
        </w:rPr>
      </w:pPr>
    </w:p>
    <w:p w:rsidR="002323C2" w:rsidRPr="00422DE6" w:rsidRDefault="00D376E6" w:rsidP="002323C2">
      <w:pPr>
        <w:jc w:val="both"/>
        <w:rPr>
          <w:sz w:val="20"/>
          <w:szCs w:val="20"/>
          <w:lang w:val="en-GB"/>
        </w:rPr>
      </w:pPr>
      <w:r w:rsidRPr="00D376E6">
        <w:rPr>
          <w:i/>
          <w:sz w:val="20"/>
          <w:szCs w:val="20"/>
          <w:lang w:val="en-GB"/>
        </w:rPr>
        <w:t>Ontology</w:t>
      </w:r>
      <w:r w:rsidRPr="00D376E6">
        <w:rPr>
          <w:i/>
          <w:sz w:val="20"/>
          <w:szCs w:val="20"/>
          <w:lang w:val="en-GB"/>
        </w:rPr>
        <w:tab/>
      </w:r>
      <w:r>
        <w:rPr>
          <w:sz w:val="20"/>
          <w:szCs w:val="20"/>
          <w:lang w:val="en-GB"/>
        </w:rPr>
        <w:tab/>
      </w:r>
      <w:r w:rsidR="008517F1" w:rsidRPr="008517F1">
        <w:rPr>
          <w:sz w:val="20"/>
          <w:szCs w:val="20"/>
          <w:lang w:val="en-GB"/>
        </w:rPr>
        <w:t>D</w:t>
      </w:r>
      <w:r w:rsidR="0004065D">
        <w:rPr>
          <w:sz w:val="20"/>
          <w:szCs w:val="20"/>
          <w:lang w:val="en-GB"/>
        </w:rPr>
        <w:t>eterministic, reductionist, regulation,</w:t>
      </w:r>
      <w:r w:rsidR="00E8341A">
        <w:rPr>
          <w:sz w:val="20"/>
          <w:szCs w:val="20"/>
          <w:lang w:val="en-GB"/>
        </w:rPr>
        <w:t xml:space="preserve"> </w:t>
      </w:r>
      <w:r w:rsidR="001751F5">
        <w:rPr>
          <w:sz w:val="20"/>
          <w:szCs w:val="20"/>
          <w:lang w:val="en-GB"/>
        </w:rPr>
        <w:t>universal</w:t>
      </w:r>
      <w:r w:rsidR="0099012C">
        <w:rPr>
          <w:sz w:val="20"/>
          <w:szCs w:val="20"/>
          <w:lang w:val="en-GB"/>
        </w:rPr>
        <w:t>istic</w:t>
      </w:r>
      <w:r w:rsidR="001751F5">
        <w:rPr>
          <w:sz w:val="20"/>
          <w:szCs w:val="20"/>
          <w:lang w:val="en-GB"/>
        </w:rPr>
        <w:t xml:space="preserve"> </w:t>
      </w:r>
      <w:r w:rsidR="0004065D">
        <w:rPr>
          <w:sz w:val="20"/>
          <w:szCs w:val="20"/>
          <w:lang w:val="en-GB"/>
        </w:rPr>
        <w:t>laws, prediction</w:t>
      </w:r>
      <w:r w:rsidR="0099012C">
        <w:rPr>
          <w:sz w:val="20"/>
          <w:szCs w:val="20"/>
          <w:lang w:val="en-GB"/>
        </w:rPr>
        <w:t xml:space="preserve">        </w:t>
      </w:r>
      <w:r w:rsidR="00D45D71">
        <w:rPr>
          <w:sz w:val="20"/>
          <w:szCs w:val="20"/>
          <w:lang w:val="en-GB"/>
        </w:rPr>
        <w:t xml:space="preserve">  </w:t>
      </w:r>
      <w:r w:rsidR="001751F5">
        <w:rPr>
          <w:sz w:val="20"/>
          <w:szCs w:val="20"/>
          <w:lang w:val="en-GB"/>
        </w:rPr>
        <w:t xml:space="preserve">  </w:t>
      </w:r>
      <w:r w:rsidR="005D3F98">
        <w:rPr>
          <w:sz w:val="20"/>
          <w:szCs w:val="20"/>
          <w:lang w:val="en-GB"/>
        </w:rPr>
        <w:t xml:space="preserve">  </w:t>
      </w:r>
      <w:r w:rsidR="0004065D">
        <w:rPr>
          <w:sz w:val="20"/>
          <w:szCs w:val="20"/>
          <w:lang w:val="en-GB"/>
        </w:rPr>
        <w:t xml:space="preserve"> </w:t>
      </w:r>
    </w:p>
    <w:p w:rsidR="002323C2" w:rsidRPr="00422DE6" w:rsidRDefault="002323C2" w:rsidP="002323C2">
      <w:pPr>
        <w:jc w:val="both"/>
        <w:rPr>
          <w:sz w:val="20"/>
          <w:szCs w:val="20"/>
          <w:lang w:val="en-GB"/>
        </w:rPr>
      </w:pPr>
    </w:p>
    <w:p w:rsidR="002323C2" w:rsidRPr="00422DE6" w:rsidRDefault="00D9628B" w:rsidP="00D9628B">
      <w:pPr>
        <w:ind w:left="2160" w:hanging="2160"/>
        <w:jc w:val="both"/>
        <w:rPr>
          <w:sz w:val="20"/>
          <w:szCs w:val="20"/>
          <w:lang w:val="en-GB"/>
        </w:rPr>
      </w:pPr>
      <w:r>
        <w:rPr>
          <w:i/>
          <w:sz w:val="20"/>
          <w:szCs w:val="20"/>
          <w:lang w:val="en-GB"/>
        </w:rPr>
        <w:t>Epistemology</w:t>
      </w:r>
      <w:r>
        <w:rPr>
          <w:i/>
          <w:sz w:val="20"/>
          <w:szCs w:val="20"/>
          <w:lang w:val="en-GB"/>
        </w:rPr>
        <w:tab/>
      </w:r>
      <w:r w:rsidR="00293657">
        <w:rPr>
          <w:sz w:val="20"/>
          <w:szCs w:val="20"/>
          <w:lang w:val="en-GB"/>
        </w:rPr>
        <w:t xml:space="preserve">Large-scale randomised surveys, </w:t>
      </w:r>
      <w:r w:rsidR="008517F1">
        <w:rPr>
          <w:sz w:val="20"/>
          <w:szCs w:val="20"/>
          <w:lang w:val="en-GB"/>
        </w:rPr>
        <w:t xml:space="preserve">objective </w:t>
      </w:r>
      <w:r w:rsidR="00293657">
        <w:rPr>
          <w:sz w:val="20"/>
          <w:szCs w:val="20"/>
          <w:lang w:val="en-GB"/>
        </w:rPr>
        <w:t>measurement, accepted</w:t>
      </w:r>
      <w:r w:rsidR="002323C2">
        <w:rPr>
          <w:sz w:val="20"/>
          <w:szCs w:val="20"/>
          <w:lang w:val="en-GB"/>
        </w:rPr>
        <w:t>/refuted</w:t>
      </w:r>
      <w:r w:rsidR="002323C2" w:rsidRPr="00422DE6">
        <w:rPr>
          <w:sz w:val="20"/>
          <w:szCs w:val="20"/>
          <w:lang w:val="en-GB"/>
        </w:rPr>
        <w:t xml:space="preserve"> hyp</w:t>
      </w:r>
      <w:r w:rsidR="002323C2">
        <w:rPr>
          <w:sz w:val="20"/>
          <w:szCs w:val="20"/>
          <w:lang w:val="en-GB"/>
        </w:rPr>
        <w:t>othesis</w:t>
      </w:r>
      <w:r w:rsidR="00293657">
        <w:rPr>
          <w:sz w:val="20"/>
          <w:szCs w:val="20"/>
          <w:lang w:val="en-GB"/>
        </w:rPr>
        <w:t>, statistics, corroboration</w:t>
      </w:r>
      <w:r w:rsidR="0050131B">
        <w:rPr>
          <w:sz w:val="20"/>
          <w:szCs w:val="20"/>
          <w:lang w:val="en-GB"/>
        </w:rPr>
        <w:t xml:space="preserve">  </w:t>
      </w:r>
      <w:r w:rsidR="003678CC">
        <w:rPr>
          <w:sz w:val="20"/>
          <w:szCs w:val="20"/>
          <w:lang w:val="en-GB"/>
        </w:rPr>
        <w:t xml:space="preserve">      </w:t>
      </w:r>
      <w:r w:rsidR="00293657">
        <w:rPr>
          <w:sz w:val="20"/>
          <w:szCs w:val="20"/>
          <w:lang w:val="en-GB"/>
        </w:rPr>
        <w:t xml:space="preserve">  </w:t>
      </w:r>
    </w:p>
    <w:p w:rsidR="00D376E6" w:rsidRDefault="00D376E6" w:rsidP="00D376E6">
      <w:pPr>
        <w:jc w:val="both"/>
        <w:rPr>
          <w:sz w:val="20"/>
          <w:szCs w:val="20"/>
          <w:lang w:val="en-GB"/>
        </w:rPr>
      </w:pPr>
    </w:p>
    <w:p w:rsidR="00D9628B" w:rsidRDefault="00D376E6" w:rsidP="007D607C">
      <w:pPr>
        <w:ind w:left="2160" w:hanging="2160"/>
        <w:jc w:val="both"/>
        <w:rPr>
          <w:sz w:val="20"/>
          <w:szCs w:val="20"/>
          <w:lang w:val="en-GB"/>
        </w:rPr>
      </w:pPr>
      <w:r w:rsidRPr="00D376E6">
        <w:rPr>
          <w:i/>
          <w:sz w:val="20"/>
          <w:szCs w:val="20"/>
          <w:lang w:val="en-GB"/>
        </w:rPr>
        <w:t>Strengths</w:t>
      </w:r>
      <w:r>
        <w:rPr>
          <w:sz w:val="20"/>
          <w:szCs w:val="20"/>
          <w:lang w:val="en-GB"/>
        </w:rPr>
        <w:t xml:space="preserve"> </w:t>
      </w:r>
      <w:r>
        <w:rPr>
          <w:sz w:val="20"/>
          <w:szCs w:val="20"/>
          <w:lang w:val="en-GB"/>
        </w:rPr>
        <w:tab/>
      </w:r>
      <w:proofErr w:type="spellStart"/>
      <w:r w:rsidR="007D607C">
        <w:rPr>
          <w:sz w:val="20"/>
          <w:szCs w:val="20"/>
          <w:lang w:val="en-GB"/>
        </w:rPr>
        <w:t>Generalisable</w:t>
      </w:r>
      <w:proofErr w:type="spellEnd"/>
      <w:r w:rsidR="007D607C">
        <w:rPr>
          <w:sz w:val="20"/>
          <w:szCs w:val="20"/>
          <w:lang w:val="en-GB"/>
        </w:rPr>
        <w:t xml:space="preserve"> results</w:t>
      </w:r>
      <w:r w:rsidR="00DA47E4">
        <w:rPr>
          <w:sz w:val="20"/>
          <w:szCs w:val="20"/>
          <w:lang w:val="en-GB"/>
        </w:rPr>
        <w:t xml:space="preserve"> across networked societies</w:t>
      </w:r>
      <w:r w:rsidR="007D607C">
        <w:rPr>
          <w:sz w:val="20"/>
          <w:szCs w:val="20"/>
          <w:lang w:val="en-GB"/>
        </w:rPr>
        <w:t xml:space="preserve">, scientific testability, </w:t>
      </w:r>
      <w:r w:rsidR="002323C2">
        <w:rPr>
          <w:sz w:val="20"/>
          <w:szCs w:val="20"/>
          <w:lang w:val="en-GB"/>
        </w:rPr>
        <w:t xml:space="preserve">unambiguous </w:t>
      </w:r>
      <w:r w:rsidR="007D607C">
        <w:rPr>
          <w:sz w:val="20"/>
          <w:szCs w:val="20"/>
          <w:lang w:val="en-GB"/>
        </w:rPr>
        <w:t>and value free results, reduced bias</w:t>
      </w:r>
      <w:r w:rsidR="00DA47E4">
        <w:rPr>
          <w:sz w:val="20"/>
          <w:szCs w:val="20"/>
          <w:lang w:val="en-GB"/>
        </w:rPr>
        <w:t xml:space="preserve">           </w:t>
      </w:r>
      <w:r w:rsidR="007141A1">
        <w:rPr>
          <w:sz w:val="20"/>
          <w:szCs w:val="20"/>
          <w:lang w:val="en-GB"/>
        </w:rPr>
        <w:t xml:space="preserve">    </w:t>
      </w:r>
      <w:r w:rsidR="00AA135B">
        <w:rPr>
          <w:sz w:val="20"/>
          <w:szCs w:val="20"/>
          <w:lang w:val="en-GB"/>
        </w:rPr>
        <w:t xml:space="preserve"> </w:t>
      </w:r>
      <w:r w:rsidR="007D607C">
        <w:rPr>
          <w:sz w:val="20"/>
          <w:szCs w:val="20"/>
          <w:lang w:val="en-GB"/>
        </w:rPr>
        <w:t xml:space="preserve"> </w:t>
      </w:r>
      <w:r w:rsidR="002323C2">
        <w:rPr>
          <w:sz w:val="20"/>
          <w:szCs w:val="20"/>
          <w:lang w:val="en-GB"/>
        </w:rPr>
        <w:t xml:space="preserve">  </w:t>
      </w:r>
      <w:r w:rsidR="00DA47E4">
        <w:rPr>
          <w:sz w:val="20"/>
          <w:szCs w:val="20"/>
          <w:lang w:val="en-GB"/>
        </w:rPr>
        <w:t xml:space="preserve">  </w:t>
      </w:r>
    </w:p>
    <w:p w:rsidR="007D607C" w:rsidRDefault="007D607C" w:rsidP="007D607C">
      <w:pPr>
        <w:ind w:left="2160" w:hanging="2160"/>
        <w:jc w:val="both"/>
        <w:rPr>
          <w:sz w:val="20"/>
          <w:szCs w:val="20"/>
          <w:lang w:val="en-GB"/>
        </w:rPr>
      </w:pPr>
    </w:p>
    <w:p w:rsidR="002323C2" w:rsidRPr="00422DE6" w:rsidRDefault="00D9628B" w:rsidP="00D9628B">
      <w:pPr>
        <w:ind w:left="2160" w:hanging="2160"/>
        <w:jc w:val="both"/>
        <w:rPr>
          <w:sz w:val="20"/>
          <w:szCs w:val="20"/>
          <w:lang w:val="en-GB"/>
        </w:rPr>
      </w:pPr>
      <w:r>
        <w:rPr>
          <w:i/>
          <w:sz w:val="20"/>
          <w:szCs w:val="20"/>
          <w:lang w:val="en-GB"/>
        </w:rPr>
        <w:t>Weaknesses</w:t>
      </w:r>
      <w:r>
        <w:rPr>
          <w:i/>
          <w:sz w:val="20"/>
          <w:szCs w:val="20"/>
          <w:lang w:val="en-GB"/>
        </w:rPr>
        <w:tab/>
      </w:r>
      <w:r w:rsidR="00C04207">
        <w:rPr>
          <w:sz w:val="20"/>
          <w:szCs w:val="20"/>
          <w:lang w:val="en-GB"/>
        </w:rPr>
        <w:t xml:space="preserve">Difficult to account for </w:t>
      </w:r>
      <w:r w:rsidR="007F123D">
        <w:rPr>
          <w:sz w:val="20"/>
          <w:szCs w:val="20"/>
          <w:lang w:val="en-GB"/>
        </w:rPr>
        <w:t>changing statistical signs</w:t>
      </w:r>
      <w:r w:rsidR="00DA47E4">
        <w:rPr>
          <w:sz w:val="20"/>
          <w:szCs w:val="20"/>
          <w:lang w:val="en-GB"/>
        </w:rPr>
        <w:t xml:space="preserve"> or </w:t>
      </w:r>
      <w:r w:rsidR="00611321">
        <w:rPr>
          <w:sz w:val="20"/>
          <w:szCs w:val="20"/>
          <w:lang w:val="en-GB"/>
        </w:rPr>
        <w:t>non-significant</w:t>
      </w:r>
      <w:r w:rsidR="00C04207">
        <w:rPr>
          <w:sz w:val="20"/>
          <w:szCs w:val="20"/>
          <w:lang w:val="en-GB"/>
        </w:rPr>
        <w:t xml:space="preserve"> findings</w:t>
      </w:r>
      <w:r w:rsidR="007F123D">
        <w:rPr>
          <w:sz w:val="20"/>
          <w:szCs w:val="20"/>
          <w:lang w:val="en-GB"/>
        </w:rPr>
        <w:t>,</w:t>
      </w:r>
      <w:r w:rsidR="00C04207">
        <w:rPr>
          <w:sz w:val="20"/>
          <w:szCs w:val="20"/>
          <w:lang w:val="en-GB"/>
        </w:rPr>
        <w:t xml:space="preserve"> oversimplifies agency and culture</w:t>
      </w:r>
      <w:r w:rsidR="00DA47E4">
        <w:rPr>
          <w:sz w:val="20"/>
          <w:szCs w:val="20"/>
          <w:lang w:val="en-GB"/>
        </w:rPr>
        <w:t xml:space="preserve"> in networks</w:t>
      </w:r>
      <w:r w:rsidR="00C04207">
        <w:rPr>
          <w:sz w:val="20"/>
          <w:szCs w:val="20"/>
          <w:lang w:val="en-GB"/>
        </w:rPr>
        <w:t>, abstrac</w:t>
      </w:r>
      <w:r w:rsidR="00DA47E4">
        <w:rPr>
          <w:sz w:val="20"/>
          <w:szCs w:val="20"/>
          <w:lang w:val="en-GB"/>
        </w:rPr>
        <w:t>t measures</w:t>
      </w:r>
      <w:r w:rsidR="001751F5">
        <w:rPr>
          <w:sz w:val="20"/>
          <w:szCs w:val="20"/>
          <w:lang w:val="en-GB"/>
        </w:rPr>
        <w:t xml:space="preserve">, tractable results </w:t>
      </w:r>
      <w:r w:rsidR="003729CF">
        <w:rPr>
          <w:sz w:val="20"/>
          <w:szCs w:val="20"/>
          <w:lang w:val="en-GB"/>
        </w:rPr>
        <w:t xml:space="preserve"> </w:t>
      </w:r>
      <w:r w:rsidR="00F26E84">
        <w:rPr>
          <w:sz w:val="20"/>
          <w:szCs w:val="20"/>
          <w:lang w:val="en-GB"/>
        </w:rPr>
        <w:t xml:space="preserve"> </w:t>
      </w:r>
      <w:r w:rsidR="001751F5">
        <w:rPr>
          <w:sz w:val="20"/>
          <w:szCs w:val="20"/>
          <w:lang w:val="en-GB"/>
        </w:rPr>
        <w:t xml:space="preserve"> </w:t>
      </w:r>
      <w:r w:rsidR="00C04207">
        <w:rPr>
          <w:sz w:val="20"/>
          <w:szCs w:val="20"/>
          <w:lang w:val="en-GB"/>
        </w:rPr>
        <w:t xml:space="preserve"> </w:t>
      </w:r>
      <w:r w:rsidR="00FC6320">
        <w:rPr>
          <w:sz w:val="20"/>
          <w:szCs w:val="20"/>
          <w:lang w:val="en-GB"/>
        </w:rPr>
        <w:t xml:space="preserve">         </w:t>
      </w:r>
      <w:r w:rsidR="000F1798">
        <w:rPr>
          <w:sz w:val="20"/>
          <w:szCs w:val="20"/>
          <w:lang w:val="en-GB"/>
        </w:rPr>
        <w:t xml:space="preserve"> </w:t>
      </w:r>
      <w:r w:rsidR="003575B6">
        <w:rPr>
          <w:sz w:val="20"/>
          <w:szCs w:val="20"/>
          <w:lang w:val="en-GB"/>
        </w:rPr>
        <w:t xml:space="preserve"> </w:t>
      </w:r>
      <w:r w:rsidR="004D2C6A">
        <w:rPr>
          <w:sz w:val="20"/>
          <w:szCs w:val="20"/>
          <w:lang w:val="en-GB"/>
        </w:rPr>
        <w:t xml:space="preserve"> </w:t>
      </w:r>
      <w:r w:rsidR="00C04207">
        <w:rPr>
          <w:sz w:val="20"/>
          <w:szCs w:val="20"/>
          <w:lang w:val="en-GB"/>
        </w:rPr>
        <w:t xml:space="preserve"> </w:t>
      </w:r>
    </w:p>
    <w:p w:rsidR="002323C2" w:rsidRPr="00422DE6" w:rsidRDefault="002323C2" w:rsidP="002323C2">
      <w:pPr>
        <w:jc w:val="both"/>
        <w:rPr>
          <w:sz w:val="20"/>
          <w:szCs w:val="20"/>
          <w:lang w:val="en-GB"/>
        </w:rPr>
      </w:pPr>
    </w:p>
    <w:p w:rsidR="002323C2" w:rsidRPr="00422DE6" w:rsidRDefault="00B844F3" w:rsidP="002323C2">
      <w:pPr>
        <w:ind w:left="2880" w:hanging="2880"/>
        <w:jc w:val="both"/>
        <w:rPr>
          <w:sz w:val="20"/>
          <w:szCs w:val="20"/>
          <w:lang w:val="en-GB"/>
        </w:rPr>
      </w:pPr>
      <w:r>
        <w:rPr>
          <w:noProof/>
          <w:sz w:val="20"/>
          <w:szCs w:val="20"/>
          <w:lang w:val="en-GB" w:eastAsia="en-GB"/>
        </w:rPr>
        <mc:AlternateContent>
          <mc:Choice Requires="wps">
            <w:drawing>
              <wp:anchor distT="4294967293" distB="4294967293" distL="114300" distR="114300" simplePos="0" relativeHeight="251662336" behindDoc="0" locked="0" layoutInCell="1" allowOverlap="1">
                <wp:simplePos x="0" y="0"/>
                <wp:positionH relativeFrom="column">
                  <wp:posOffset>-47625</wp:posOffset>
                </wp:positionH>
                <wp:positionV relativeFrom="paragraph">
                  <wp:posOffset>23494</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85pt" to="46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E3NVONoAAAAGAQAADwAAAGRycy9kb3ducmV2LnhtbEyOwU7DMBBE70j8g7VIXKrWIRW0&#10;hDgVAnLrhQLiuo2XJCJep7HbBr6+Cxc4Ps1o5uWr0XXqQENoPRu4miWgiCtvW64NvL6U0yWoEJEt&#10;dp7JwBcFWBXnZzlm1h/5mQ6bWCsZ4ZChgSbGPtM6VA05DDPfE0v24QeHUXCotR3wKOOu02mS3GiH&#10;LctDgz09NFR9bvbOQCjfaFd+T6pJ8j6vPaW7x/UTGnN5Md7fgYo0xr8y/OiLOhTitPV7tkF1BqaL&#10;a2kamC9ASXybLoW3v6yLXP/XL04AAAD//wMAUEsBAi0AFAAGAAgAAAAhALaDOJL+AAAA4QEAABMA&#10;AAAAAAAAAAAAAAAAAAAAAFtDb250ZW50X1R5cGVzXS54bWxQSwECLQAUAAYACAAAACEAOP0h/9YA&#10;AACUAQAACwAAAAAAAAAAAAAAAAAvAQAAX3JlbHMvLnJlbHNQSwECLQAUAAYACAAAACEAlIfk7RIC&#10;AAAoBAAADgAAAAAAAAAAAAAAAAAuAgAAZHJzL2Uyb0RvYy54bWxQSwECLQAUAAYACAAAACEAE3NV&#10;ONoAAAAGAQAADwAAAAAAAAAAAAAAAABsBAAAZHJzL2Rvd25yZXYueG1sUEsFBgAAAAAEAAQA8wAA&#10;AHMFAAAAAA==&#10;"/>
            </w:pict>
          </mc:Fallback>
        </mc:AlternateContent>
      </w:r>
      <w:r w:rsidR="002323C2" w:rsidRPr="00422DE6">
        <w:rPr>
          <w:sz w:val="20"/>
          <w:szCs w:val="20"/>
          <w:lang w:val="en-GB"/>
        </w:rPr>
        <w:tab/>
      </w:r>
    </w:p>
    <w:p w:rsidR="002323C2" w:rsidRDefault="002323C2" w:rsidP="002323C2">
      <w:pPr>
        <w:spacing w:after="200" w:line="480" w:lineRule="auto"/>
        <w:jc w:val="both"/>
        <w:rPr>
          <w:b/>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624BE4" w:rsidRDefault="00624BE4" w:rsidP="00CE6716">
      <w:pPr>
        <w:spacing w:line="480" w:lineRule="auto"/>
        <w:jc w:val="both"/>
        <w:rPr>
          <w:lang w:val="en-GB"/>
        </w:rPr>
      </w:pPr>
    </w:p>
    <w:p w:rsidR="00AC1B33" w:rsidRDefault="00AC1B33" w:rsidP="00CE6716">
      <w:pPr>
        <w:spacing w:line="480" w:lineRule="auto"/>
        <w:jc w:val="both"/>
        <w:rPr>
          <w:lang w:val="en-GB"/>
        </w:rPr>
      </w:pPr>
    </w:p>
    <w:p w:rsidR="001C5073" w:rsidRDefault="001C5073" w:rsidP="00CE6716">
      <w:pPr>
        <w:spacing w:line="480" w:lineRule="auto"/>
        <w:jc w:val="both"/>
        <w:rPr>
          <w:b/>
          <w:lang w:val="en-GB"/>
        </w:rPr>
      </w:pPr>
    </w:p>
    <w:p w:rsidR="001C5073" w:rsidRDefault="001C5073" w:rsidP="00CE6716">
      <w:pPr>
        <w:spacing w:line="480" w:lineRule="auto"/>
        <w:jc w:val="both"/>
        <w:rPr>
          <w:b/>
          <w:lang w:val="en-GB"/>
        </w:rPr>
      </w:pPr>
    </w:p>
    <w:p w:rsidR="001C5073" w:rsidRDefault="001C5073" w:rsidP="00CE6716">
      <w:pPr>
        <w:spacing w:line="480" w:lineRule="auto"/>
        <w:jc w:val="both"/>
        <w:rPr>
          <w:b/>
          <w:lang w:val="en-GB"/>
        </w:rPr>
      </w:pPr>
    </w:p>
    <w:p w:rsidR="00CE6716" w:rsidRPr="001550FE" w:rsidRDefault="00CE6716" w:rsidP="00CE6716">
      <w:pPr>
        <w:spacing w:line="480" w:lineRule="auto"/>
        <w:jc w:val="both"/>
        <w:rPr>
          <w:lang w:val="en-GB"/>
        </w:rPr>
      </w:pPr>
      <w:r w:rsidRPr="001550FE">
        <w:rPr>
          <w:b/>
          <w:lang w:val="en-GB"/>
        </w:rPr>
        <w:t xml:space="preserve">Table 2 The </w:t>
      </w:r>
      <w:proofErr w:type="spellStart"/>
      <w:r w:rsidRPr="001550FE">
        <w:rPr>
          <w:b/>
          <w:lang w:val="en-GB"/>
        </w:rPr>
        <w:t>structuralist</w:t>
      </w:r>
      <w:proofErr w:type="spellEnd"/>
      <w:r w:rsidRPr="001550FE">
        <w:rPr>
          <w:b/>
          <w:lang w:val="en-GB"/>
        </w:rPr>
        <w:t xml:space="preserve"> paradigm and entrepreneurial social capital research</w:t>
      </w:r>
      <w:r w:rsidR="004747BD">
        <w:rPr>
          <w:b/>
          <w:lang w:val="en-GB"/>
        </w:rPr>
        <w:t xml:space="preserve"> </w:t>
      </w:r>
      <w:r w:rsidR="00F177DA">
        <w:rPr>
          <w:b/>
          <w:lang w:val="en-GB"/>
        </w:rPr>
        <w:t xml:space="preserve">  </w:t>
      </w:r>
      <w:r w:rsidR="00D00E3C">
        <w:rPr>
          <w:b/>
          <w:lang w:val="en-GB"/>
        </w:rPr>
        <w:t xml:space="preserve"> </w:t>
      </w:r>
      <w:r w:rsidR="001550FE">
        <w:rPr>
          <w:lang w:val="en-GB"/>
        </w:rPr>
        <w:t xml:space="preserve"> </w:t>
      </w:r>
      <w:r w:rsidRPr="001550FE">
        <w:rPr>
          <w:lang w:val="en-GB"/>
        </w:rPr>
        <w:t xml:space="preserve">       </w:t>
      </w:r>
    </w:p>
    <w:p w:rsidR="00CE6716" w:rsidRDefault="00CE6716" w:rsidP="00CE6716">
      <w:pPr>
        <w:jc w:val="both"/>
        <w:rPr>
          <w:lang w:val="en-GB"/>
        </w:rPr>
      </w:pPr>
    </w:p>
    <w:p w:rsidR="00CE6716" w:rsidRPr="001B3C86" w:rsidRDefault="00B844F3" w:rsidP="00CE6716">
      <w:pPr>
        <w:jc w:val="both"/>
        <w:rPr>
          <w:i/>
          <w:sz w:val="20"/>
          <w:szCs w:val="20"/>
          <w:lang w:val="en-GB"/>
        </w:rPr>
      </w:pPr>
      <w:r>
        <w:rPr>
          <w:noProof/>
          <w:sz w:val="20"/>
          <w:szCs w:val="20"/>
          <w:lang w:val="en-GB" w:eastAsia="en-GB"/>
        </w:rPr>
        <mc:AlternateContent>
          <mc:Choice Requires="wps">
            <w:drawing>
              <wp:anchor distT="4294967293" distB="4294967293" distL="114300" distR="114300" simplePos="0" relativeHeight="251664384" behindDoc="0" locked="0" layoutInCell="1" allowOverlap="1">
                <wp:simplePos x="0" y="0"/>
                <wp:positionH relativeFrom="column">
                  <wp:posOffset>-47625</wp:posOffset>
                </wp:positionH>
                <wp:positionV relativeFrom="paragraph">
                  <wp:posOffset>83819</wp:posOffset>
                </wp:positionV>
                <wp:extent cx="5943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6.6pt" to="4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M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0+VGQdwAAAAIAQAADwAAAGRycy9kb3ducmV2LnhtbEyPwU7DMBBE70j8g7VIXKrWIRW0&#10;hDgVAnLj0kLFdRsvSUS8TmO3DXw9izjAcd+MZmfy1eg6daQhtJ4NXM0SUMSVty3XBl5fyukSVIjI&#10;FjvPZOCTAqyK87McM+tPvKbjJtZKQjhkaKCJsc+0DlVDDsPM98SivfvBYZRzqLUd8CThrtNpktxo&#10;hy3LhwZ7emio+tgcnIFQbmlffk2qSfI2rz2l+8fnJzTm8mK8vwMVaYx/ZvipL9WhkE47f2AbVGdg&#10;urgWp/B5Ckr023QpYPcLdJHr/wOKbwAAAP//AwBQSwECLQAUAAYACAAAACEAtoM4kv4AAADhAQAA&#10;EwAAAAAAAAAAAAAAAAAAAAAAW0NvbnRlbnRfVHlwZXNdLnhtbFBLAQItABQABgAIAAAAIQA4/SH/&#10;1gAAAJQBAAALAAAAAAAAAAAAAAAAAC8BAABfcmVscy8ucmVsc1BLAQItABQABgAIAAAAIQDyvuMA&#10;EgIAACgEAAAOAAAAAAAAAAAAAAAAAC4CAABkcnMvZTJvRG9jLnhtbFBLAQItABQABgAIAAAAIQDT&#10;5UZB3AAAAAgBAAAPAAAAAAAAAAAAAAAAAGwEAABkcnMvZG93bnJldi54bWxQSwUGAAAAAAQABADz&#10;AAAAdQUAAAAA&#10;"/>
            </w:pict>
          </mc:Fallback>
        </mc:AlternateContent>
      </w:r>
      <w:r w:rsidR="00CE6716">
        <w:rPr>
          <w:i/>
          <w:sz w:val="20"/>
          <w:szCs w:val="20"/>
          <w:lang w:val="en-GB"/>
        </w:rPr>
        <w:tab/>
      </w:r>
      <w:r w:rsidR="00CE6716">
        <w:rPr>
          <w:i/>
          <w:sz w:val="20"/>
          <w:szCs w:val="20"/>
          <w:lang w:val="en-GB"/>
        </w:rPr>
        <w:tab/>
      </w:r>
      <w:r w:rsidR="00CE6716">
        <w:rPr>
          <w:i/>
          <w:sz w:val="20"/>
          <w:szCs w:val="20"/>
          <w:lang w:val="en-GB"/>
        </w:rPr>
        <w:tab/>
        <w:t xml:space="preserve"> </w:t>
      </w:r>
    </w:p>
    <w:p w:rsidR="00CE6716" w:rsidRPr="00422DE6" w:rsidRDefault="00CE6716" w:rsidP="00CE6716">
      <w:pPr>
        <w:jc w:val="both"/>
        <w:rPr>
          <w:sz w:val="20"/>
          <w:szCs w:val="20"/>
          <w:lang w:val="en-GB"/>
        </w:rPr>
      </w:pPr>
    </w:p>
    <w:p w:rsidR="00CE6716" w:rsidRPr="00422DE6" w:rsidRDefault="00CE6716" w:rsidP="00CE6716">
      <w:pPr>
        <w:ind w:left="2160" w:hanging="2160"/>
        <w:jc w:val="both"/>
        <w:rPr>
          <w:sz w:val="20"/>
          <w:szCs w:val="20"/>
          <w:lang w:val="en-GB"/>
        </w:rPr>
      </w:pPr>
      <w:r w:rsidRPr="00D376E6">
        <w:rPr>
          <w:i/>
          <w:sz w:val="20"/>
          <w:szCs w:val="20"/>
          <w:lang w:val="en-GB"/>
        </w:rPr>
        <w:t>Ontology</w:t>
      </w:r>
      <w:r w:rsidRPr="00D376E6">
        <w:rPr>
          <w:i/>
          <w:sz w:val="20"/>
          <w:szCs w:val="20"/>
          <w:lang w:val="en-GB"/>
        </w:rPr>
        <w:tab/>
      </w:r>
      <w:r w:rsidR="008517F1">
        <w:rPr>
          <w:sz w:val="20"/>
          <w:szCs w:val="20"/>
          <w:lang w:val="en-GB"/>
        </w:rPr>
        <w:t>E</w:t>
      </w:r>
      <w:r>
        <w:rPr>
          <w:sz w:val="20"/>
          <w:szCs w:val="20"/>
          <w:lang w:val="en-GB"/>
        </w:rPr>
        <w:t>nduring</w:t>
      </w:r>
      <w:r w:rsidR="00AA7A3B">
        <w:rPr>
          <w:sz w:val="20"/>
          <w:szCs w:val="20"/>
          <w:lang w:val="en-GB"/>
        </w:rPr>
        <w:t xml:space="preserve"> </w:t>
      </w:r>
      <w:r w:rsidR="005D3F98">
        <w:rPr>
          <w:sz w:val="20"/>
          <w:szCs w:val="20"/>
          <w:lang w:val="en-GB"/>
        </w:rPr>
        <w:t xml:space="preserve">and fixed </w:t>
      </w:r>
      <w:r>
        <w:rPr>
          <w:sz w:val="20"/>
          <w:szCs w:val="20"/>
          <w:lang w:val="en-GB"/>
        </w:rPr>
        <w:t>netwo</w:t>
      </w:r>
      <w:r w:rsidR="005D3F98">
        <w:rPr>
          <w:sz w:val="20"/>
          <w:szCs w:val="20"/>
          <w:lang w:val="en-GB"/>
        </w:rPr>
        <w:t>rk structural configurations</w:t>
      </w:r>
      <w:r w:rsidR="00AA7A3B">
        <w:rPr>
          <w:sz w:val="20"/>
          <w:szCs w:val="20"/>
          <w:lang w:val="en-GB"/>
        </w:rPr>
        <w:t xml:space="preserve">, structurally induced </w:t>
      </w:r>
      <w:r w:rsidR="005D3F98">
        <w:rPr>
          <w:sz w:val="20"/>
          <w:szCs w:val="20"/>
          <w:lang w:val="en-GB"/>
        </w:rPr>
        <w:t xml:space="preserve">rules and </w:t>
      </w:r>
      <w:r w:rsidR="00AA7A3B">
        <w:rPr>
          <w:sz w:val="20"/>
          <w:szCs w:val="20"/>
          <w:lang w:val="en-GB"/>
        </w:rPr>
        <w:t>action</w:t>
      </w:r>
      <w:r w:rsidR="00D00E3C">
        <w:rPr>
          <w:sz w:val="20"/>
          <w:szCs w:val="20"/>
          <w:lang w:val="en-GB"/>
        </w:rPr>
        <w:t>, rational behaviour</w:t>
      </w:r>
      <w:r w:rsidR="00EF0C68">
        <w:rPr>
          <w:sz w:val="20"/>
          <w:szCs w:val="20"/>
          <w:lang w:val="en-GB"/>
        </w:rPr>
        <w:t xml:space="preserve"> </w:t>
      </w:r>
      <w:r w:rsidR="00AA7A3B">
        <w:rPr>
          <w:sz w:val="20"/>
          <w:szCs w:val="20"/>
          <w:lang w:val="en-GB"/>
        </w:rPr>
        <w:t xml:space="preserve">  </w:t>
      </w:r>
      <w:r w:rsidR="00526401">
        <w:rPr>
          <w:sz w:val="20"/>
          <w:szCs w:val="20"/>
          <w:lang w:val="en-GB"/>
        </w:rPr>
        <w:t xml:space="preserve"> </w:t>
      </w:r>
      <w:r>
        <w:rPr>
          <w:sz w:val="20"/>
          <w:szCs w:val="20"/>
          <w:lang w:val="en-GB"/>
        </w:rPr>
        <w:t xml:space="preserve">  </w:t>
      </w:r>
    </w:p>
    <w:p w:rsidR="00CE6716" w:rsidRPr="00422DE6" w:rsidRDefault="00CE6716" w:rsidP="00CE6716">
      <w:pPr>
        <w:jc w:val="both"/>
        <w:rPr>
          <w:sz w:val="20"/>
          <w:szCs w:val="20"/>
          <w:lang w:val="en-GB"/>
        </w:rPr>
      </w:pPr>
    </w:p>
    <w:p w:rsidR="00CE6716" w:rsidRPr="00526401" w:rsidRDefault="00CE6716" w:rsidP="00CE6716">
      <w:pPr>
        <w:ind w:left="2160" w:hanging="2160"/>
        <w:jc w:val="both"/>
        <w:rPr>
          <w:sz w:val="20"/>
          <w:szCs w:val="20"/>
          <w:lang w:val="en-GB"/>
        </w:rPr>
      </w:pPr>
      <w:r>
        <w:rPr>
          <w:i/>
          <w:sz w:val="20"/>
          <w:szCs w:val="20"/>
          <w:lang w:val="en-GB"/>
        </w:rPr>
        <w:t>Epistemology</w:t>
      </w:r>
      <w:r>
        <w:rPr>
          <w:i/>
          <w:sz w:val="20"/>
          <w:szCs w:val="20"/>
          <w:lang w:val="en-GB"/>
        </w:rPr>
        <w:tab/>
      </w:r>
      <w:r w:rsidR="00526401">
        <w:rPr>
          <w:sz w:val="20"/>
          <w:szCs w:val="20"/>
          <w:lang w:val="en-GB"/>
        </w:rPr>
        <w:t>Whole/egocentric</w:t>
      </w:r>
      <w:r w:rsidR="00AA7A3B">
        <w:rPr>
          <w:sz w:val="20"/>
          <w:szCs w:val="20"/>
          <w:lang w:val="en-GB"/>
        </w:rPr>
        <w:t xml:space="preserve"> </w:t>
      </w:r>
      <w:r w:rsidR="00526401">
        <w:rPr>
          <w:sz w:val="20"/>
          <w:szCs w:val="20"/>
          <w:lang w:val="en-GB"/>
        </w:rPr>
        <w:t>questionnaires, fixed/free re</w:t>
      </w:r>
      <w:r w:rsidR="008517F1">
        <w:rPr>
          <w:sz w:val="20"/>
          <w:szCs w:val="20"/>
          <w:lang w:val="en-GB"/>
        </w:rPr>
        <w:t>call name generation, objective</w:t>
      </w:r>
      <w:r w:rsidR="00526401">
        <w:rPr>
          <w:sz w:val="20"/>
          <w:szCs w:val="20"/>
          <w:lang w:val="en-GB"/>
        </w:rPr>
        <w:t>, mathematical algorithm</w:t>
      </w:r>
      <w:r w:rsidR="00AA7A3B">
        <w:rPr>
          <w:sz w:val="20"/>
          <w:szCs w:val="20"/>
          <w:lang w:val="en-GB"/>
        </w:rPr>
        <w:t>s</w:t>
      </w:r>
      <w:r w:rsidR="00526401">
        <w:rPr>
          <w:sz w:val="20"/>
          <w:szCs w:val="20"/>
          <w:lang w:val="en-GB"/>
        </w:rPr>
        <w:t xml:space="preserve">, graph theory, statistics, corroboration </w:t>
      </w:r>
      <w:r w:rsidR="00B8598D">
        <w:rPr>
          <w:sz w:val="20"/>
          <w:szCs w:val="20"/>
          <w:lang w:val="en-GB"/>
        </w:rPr>
        <w:t xml:space="preserve"> </w:t>
      </w:r>
      <w:r w:rsidR="00526401">
        <w:rPr>
          <w:sz w:val="20"/>
          <w:szCs w:val="20"/>
          <w:lang w:val="en-GB"/>
        </w:rPr>
        <w:t xml:space="preserve">  </w:t>
      </w:r>
    </w:p>
    <w:p w:rsidR="00CE6716" w:rsidRDefault="00CE6716" w:rsidP="00CE6716">
      <w:pPr>
        <w:jc w:val="both"/>
        <w:rPr>
          <w:sz w:val="20"/>
          <w:szCs w:val="20"/>
          <w:lang w:val="en-GB"/>
        </w:rPr>
      </w:pPr>
    </w:p>
    <w:p w:rsidR="00CE6716" w:rsidRDefault="00CE6716" w:rsidP="00CE6716">
      <w:pPr>
        <w:ind w:left="2160" w:hanging="2160"/>
        <w:jc w:val="both"/>
        <w:rPr>
          <w:sz w:val="20"/>
          <w:szCs w:val="20"/>
          <w:lang w:val="en-GB"/>
        </w:rPr>
      </w:pPr>
      <w:r w:rsidRPr="00D376E6">
        <w:rPr>
          <w:i/>
          <w:sz w:val="20"/>
          <w:szCs w:val="20"/>
          <w:lang w:val="en-GB"/>
        </w:rPr>
        <w:t>Strengths</w:t>
      </w:r>
      <w:r>
        <w:rPr>
          <w:sz w:val="20"/>
          <w:szCs w:val="20"/>
          <w:lang w:val="en-GB"/>
        </w:rPr>
        <w:t xml:space="preserve"> </w:t>
      </w:r>
      <w:r>
        <w:rPr>
          <w:sz w:val="20"/>
          <w:szCs w:val="20"/>
          <w:lang w:val="en-GB"/>
        </w:rPr>
        <w:tab/>
      </w:r>
      <w:r w:rsidR="004C38C8">
        <w:rPr>
          <w:sz w:val="20"/>
          <w:szCs w:val="20"/>
          <w:lang w:val="en-GB"/>
        </w:rPr>
        <w:t xml:space="preserve">Network structural configurations identifiable, network positions and </w:t>
      </w:r>
      <w:r w:rsidR="00A10618">
        <w:rPr>
          <w:sz w:val="20"/>
          <w:szCs w:val="20"/>
          <w:lang w:val="en-GB"/>
        </w:rPr>
        <w:t xml:space="preserve">roles predict certain </w:t>
      </w:r>
      <w:r w:rsidR="004C38C8">
        <w:rPr>
          <w:sz w:val="20"/>
          <w:szCs w:val="20"/>
          <w:lang w:val="en-GB"/>
        </w:rPr>
        <w:t>be</w:t>
      </w:r>
      <w:r w:rsidR="00A10618">
        <w:rPr>
          <w:sz w:val="20"/>
          <w:szCs w:val="20"/>
          <w:lang w:val="en-GB"/>
        </w:rPr>
        <w:t xml:space="preserve">nefits, scientific reliability, </w:t>
      </w:r>
      <w:r w:rsidR="004C38C8">
        <w:rPr>
          <w:sz w:val="20"/>
          <w:szCs w:val="20"/>
          <w:lang w:val="en-GB"/>
        </w:rPr>
        <w:t xml:space="preserve">value free results, reduced bias </w:t>
      </w:r>
      <w:r w:rsidR="00A10618">
        <w:rPr>
          <w:sz w:val="20"/>
          <w:szCs w:val="20"/>
          <w:lang w:val="en-GB"/>
        </w:rPr>
        <w:t xml:space="preserve"> </w:t>
      </w:r>
      <w:r w:rsidR="004C38C8">
        <w:rPr>
          <w:sz w:val="20"/>
          <w:szCs w:val="20"/>
          <w:lang w:val="en-GB"/>
        </w:rPr>
        <w:t xml:space="preserve"> </w:t>
      </w:r>
    </w:p>
    <w:p w:rsidR="00CE6716" w:rsidRDefault="00CE6716" w:rsidP="00CE6716">
      <w:pPr>
        <w:ind w:left="2160" w:hanging="2160"/>
        <w:jc w:val="both"/>
        <w:rPr>
          <w:sz w:val="20"/>
          <w:szCs w:val="20"/>
          <w:lang w:val="en-GB"/>
        </w:rPr>
      </w:pPr>
    </w:p>
    <w:p w:rsidR="00CE6716" w:rsidRPr="00422DE6" w:rsidRDefault="00CE6716" w:rsidP="00CE6716">
      <w:pPr>
        <w:ind w:left="2160" w:hanging="2160"/>
        <w:jc w:val="both"/>
        <w:rPr>
          <w:sz w:val="20"/>
          <w:szCs w:val="20"/>
          <w:lang w:val="en-GB"/>
        </w:rPr>
      </w:pPr>
      <w:r>
        <w:rPr>
          <w:i/>
          <w:sz w:val="20"/>
          <w:szCs w:val="20"/>
          <w:lang w:val="en-GB"/>
        </w:rPr>
        <w:t>Weaknesses</w:t>
      </w:r>
      <w:r>
        <w:rPr>
          <w:i/>
          <w:sz w:val="20"/>
          <w:szCs w:val="20"/>
          <w:lang w:val="en-GB"/>
        </w:rPr>
        <w:tab/>
      </w:r>
      <w:r w:rsidR="002468AC">
        <w:rPr>
          <w:sz w:val="20"/>
          <w:szCs w:val="20"/>
          <w:lang w:val="en-GB"/>
        </w:rPr>
        <w:t xml:space="preserve">Neglects situated meaning, oversimplifies </w:t>
      </w:r>
      <w:r w:rsidR="00AA7A3B">
        <w:rPr>
          <w:sz w:val="20"/>
          <w:szCs w:val="20"/>
          <w:lang w:val="en-GB"/>
        </w:rPr>
        <w:t xml:space="preserve">everyday network </w:t>
      </w:r>
      <w:r w:rsidR="002468AC">
        <w:rPr>
          <w:sz w:val="20"/>
          <w:szCs w:val="20"/>
          <w:lang w:val="en-GB"/>
        </w:rPr>
        <w:t>action and</w:t>
      </w:r>
      <w:r w:rsidR="00AA7A3B">
        <w:rPr>
          <w:sz w:val="20"/>
          <w:szCs w:val="20"/>
          <w:lang w:val="en-GB"/>
        </w:rPr>
        <w:t xml:space="preserve"> </w:t>
      </w:r>
      <w:r w:rsidR="002468AC">
        <w:rPr>
          <w:sz w:val="20"/>
          <w:szCs w:val="20"/>
          <w:lang w:val="en-GB"/>
        </w:rPr>
        <w:t>behaviour, assumes actors are passive interchangeable atoms</w:t>
      </w:r>
      <w:r w:rsidR="004834DB">
        <w:rPr>
          <w:sz w:val="20"/>
          <w:szCs w:val="20"/>
          <w:lang w:val="en-GB"/>
        </w:rPr>
        <w:t>, atomistic</w:t>
      </w:r>
      <w:r w:rsidR="001550FE">
        <w:rPr>
          <w:sz w:val="20"/>
          <w:szCs w:val="20"/>
          <w:lang w:val="en-GB"/>
        </w:rPr>
        <w:t xml:space="preserve">  </w:t>
      </w:r>
      <w:r w:rsidR="00F00FA6">
        <w:rPr>
          <w:sz w:val="20"/>
          <w:szCs w:val="20"/>
          <w:lang w:val="en-GB"/>
        </w:rPr>
        <w:t xml:space="preserve">    </w:t>
      </w:r>
      <w:r w:rsidR="001D3472">
        <w:rPr>
          <w:sz w:val="20"/>
          <w:szCs w:val="20"/>
          <w:lang w:val="en-GB"/>
        </w:rPr>
        <w:t xml:space="preserve">   </w:t>
      </w:r>
      <w:r w:rsidR="004834DB">
        <w:rPr>
          <w:sz w:val="20"/>
          <w:szCs w:val="20"/>
          <w:lang w:val="en-GB"/>
        </w:rPr>
        <w:t xml:space="preserve">     </w:t>
      </w:r>
      <w:r w:rsidR="002468AC">
        <w:rPr>
          <w:sz w:val="20"/>
          <w:szCs w:val="20"/>
          <w:lang w:val="en-GB"/>
        </w:rPr>
        <w:t xml:space="preserve"> </w:t>
      </w:r>
      <w:r w:rsidR="00AA7A3B">
        <w:rPr>
          <w:sz w:val="20"/>
          <w:szCs w:val="20"/>
          <w:lang w:val="en-GB"/>
        </w:rPr>
        <w:t xml:space="preserve"> </w:t>
      </w:r>
      <w:r w:rsidR="002468AC">
        <w:rPr>
          <w:sz w:val="20"/>
          <w:szCs w:val="20"/>
          <w:lang w:val="en-GB"/>
        </w:rPr>
        <w:t xml:space="preserve"> </w:t>
      </w:r>
      <w:r>
        <w:rPr>
          <w:sz w:val="20"/>
          <w:szCs w:val="20"/>
          <w:lang w:val="en-GB"/>
        </w:rPr>
        <w:t xml:space="preserve">              </w:t>
      </w:r>
    </w:p>
    <w:p w:rsidR="00CE6716" w:rsidRPr="00422DE6" w:rsidRDefault="00CE6716" w:rsidP="00CE6716">
      <w:pPr>
        <w:jc w:val="both"/>
        <w:rPr>
          <w:sz w:val="20"/>
          <w:szCs w:val="20"/>
          <w:lang w:val="en-GB"/>
        </w:rPr>
      </w:pPr>
    </w:p>
    <w:p w:rsidR="00CE6716" w:rsidRPr="00422DE6" w:rsidRDefault="00B844F3" w:rsidP="00CE6716">
      <w:pPr>
        <w:ind w:left="2880" w:hanging="2880"/>
        <w:jc w:val="both"/>
        <w:rPr>
          <w:sz w:val="20"/>
          <w:szCs w:val="20"/>
          <w:lang w:val="en-GB"/>
        </w:rPr>
      </w:pPr>
      <w:r>
        <w:rPr>
          <w:noProof/>
          <w:sz w:val="20"/>
          <w:szCs w:val="20"/>
          <w:lang w:val="en-GB" w:eastAsia="en-GB"/>
        </w:rPr>
        <mc:AlternateContent>
          <mc:Choice Requires="wps">
            <w:drawing>
              <wp:anchor distT="4294967293" distB="4294967293" distL="114300" distR="114300" simplePos="0" relativeHeight="251665408" behindDoc="0" locked="0" layoutInCell="1" allowOverlap="1">
                <wp:simplePos x="0" y="0"/>
                <wp:positionH relativeFrom="column">
                  <wp:posOffset>-47625</wp:posOffset>
                </wp:positionH>
                <wp:positionV relativeFrom="paragraph">
                  <wp:posOffset>23494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85pt" to="46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E3NVONoAAAAGAQAADwAAAGRycy9kb3ducmV2LnhtbEyOwU7DMBBE70j8g7VIXKrWIRW0&#10;hDgVAnLrhQLiuo2XJCJep7HbBr6+Cxc4Ps1o5uWr0XXqQENoPRu4miWgiCtvW64NvL6U0yWoEJEt&#10;dp7JwBcFWBXnZzlm1h/5mQ6bWCsZ4ZChgSbGPtM6VA05DDPfE0v24QeHUXCotR3wKOOu02mS3GiH&#10;LctDgz09NFR9bvbOQCjfaFd+T6pJ8j6vPaW7x/UTGnN5Md7fgYo0xr8y/OiLOhTitPV7tkF1BqaL&#10;a2kamC9ASXybLoW3v6yLXP/XL04AAAD//wMAUEsBAi0AFAAGAAgAAAAhALaDOJL+AAAA4QEAABMA&#10;AAAAAAAAAAAAAAAAAAAAAFtDb250ZW50X1R5cGVzXS54bWxQSwECLQAUAAYACAAAACEAOP0h/9YA&#10;AACUAQAACwAAAAAAAAAAAAAAAAAvAQAAX3JlbHMvLnJlbHNQSwECLQAUAAYACAAAACEA8efxqRIC&#10;AAAoBAAADgAAAAAAAAAAAAAAAAAuAgAAZHJzL2Uyb0RvYy54bWxQSwECLQAUAAYACAAAACEAE3NV&#10;ONoAAAAGAQAADwAAAAAAAAAAAAAAAABsBAAAZHJzL2Rvd25yZXYueG1sUEsFBgAAAAAEAAQA8wAA&#10;AHMFAAAAAA==&#10;"/>
            </w:pict>
          </mc:Fallback>
        </mc:AlternateContent>
      </w:r>
      <w:r w:rsidR="00CE6716" w:rsidRPr="00422DE6">
        <w:rPr>
          <w:sz w:val="20"/>
          <w:szCs w:val="20"/>
          <w:lang w:val="en-GB"/>
        </w:rPr>
        <w:tab/>
      </w:r>
    </w:p>
    <w:p w:rsidR="00CE6716" w:rsidRPr="00C51E7F" w:rsidRDefault="00CE6716" w:rsidP="00CE6716">
      <w:pPr>
        <w:spacing w:after="200"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50131B" w:rsidRDefault="0050131B" w:rsidP="00624BE4">
      <w:pPr>
        <w:spacing w:line="480" w:lineRule="auto"/>
        <w:jc w:val="both"/>
        <w:rPr>
          <w:b/>
          <w:lang w:val="en-GB"/>
        </w:rPr>
      </w:pPr>
    </w:p>
    <w:p w:rsidR="00624BE4" w:rsidRPr="001550FE" w:rsidRDefault="00624BE4" w:rsidP="00624BE4">
      <w:pPr>
        <w:spacing w:line="480" w:lineRule="auto"/>
        <w:jc w:val="both"/>
        <w:rPr>
          <w:lang w:val="en-GB"/>
        </w:rPr>
      </w:pPr>
      <w:r w:rsidRPr="001550FE">
        <w:rPr>
          <w:b/>
          <w:lang w:val="en-GB"/>
        </w:rPr>
        <w:t>Table 3 The social constructionist paradigm and entrepreneurial social capital research</w:t>
      </w:r>
      <w:r w:rsidR="00A25BA7">
        <w:rPr>
          <w:b/>
          <w:lang w:val="en-GB"/>
        </w:rPr>
        <w:t xml:space="preserve"> </w:t>
      </w:r>
      <w:r w:rsidR="004D5075">
        <w:rPr>
          <w:b/>
          <w:lang w:val="en-GB"/>
        </w:rPr>
        <w:t xml:space="preserve"> </w:t>
      </w:r>
      <w:r w:rsidR="001C5073">
        <w:rPr>
          <w:b/>
          <w:lang w:val="en-GB"/>
        </w:rPr>
        <w:t xml:space="preserve"> </w:t>
      </w:r>
      <w:r w:rsidR="00210EE1">
        <w:rPr>
          <w:b/>
          <w:lang w:val="en-GB"/>
        </w:rPr>
        <w:t xml:space="preserve"> </w:t>
      </w:r>
      <w:r w:rsidRPr="001550FE">
        <w:rPr>
          <w:lang w:val="en-GB"/>
        </w:rPr>
        <w:t xml:space="preserve">     </w:t>
      </w:r>
    </w:p>
    <w:p w:rsidR="00624BE4" w:rsidRDefault="00624BE4" w:rsidP="00624BE4">
      <w:pPr>
        <w:jc w:val="both"/>
        <w:rPr>
          <w:lang w:val="en-GB"/>
        </w:rPr>
      </w:pPr>
    </w:p>
    <w:p w:rsidR="00624BE4" w:rsidRPr="001B3C86" w:rsidRDefault="00B844F3" w:rsidP="00624BE4">
      <w:pPr>
        <w:jc w:val="both"/>
        <w:rPr>
          <w:i/>
          <w:sz w:val="20"/>
          <w:szCs w:val="20"/>
          <w:lang w:val="en-GB"/>
        </w:rPr>
      </w:pPr>
      <w:r>
        <w:rPr>
          <w:noProof/>
          <w:sz w:val="20"/>
          <w:szCs w:val="20"/>
          <w:lang w:val="en-GB" w:eastAsia="en-GB"/>
        </w:rPr>
        <mc:AlternateContent>
          <mc:Choice Requires="wps">
            <w:drawing>
              <wp:anchor distT="4294967293" distB="4294967293" distL="114300" distR="114300" simplePos="0" relativeHeight="251667456" behindDoc="0" locked="0" layoutInCell="1" allowOverlap="1">
                <wp:simplePos x="0" y="0"/>
                <wp:positionH relativeFrom="column">
                  <wp:posOffset>-47625</wp:posOffset>
                </wp:positionH>
                <wp:positionV relativeFrom="paragraph">
                  <wp:posOffset>83819</wp:posOffset>
                </wp:positionV>
                <wp:extent cx="59436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6.6pt" to="4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0+VGQdwAAAAIAQAADwAAAGRycy9kb3ducmV2LnhtbEyPwU7DMBBE70j8g7VIXKrWIRW0&#10;hDgVAnLj0kLFdRsvSUS8TmO3DXw9izjAcd+MZmfy1eg6daQhtJ4NXM0SUMSVty3XBl5fyukSVIjI&#10;FjvPZOCTAqyK87McM+tPvKbjJtZKQjhkaKCJsc+0DlVDDsPM98SivfvBYZRzqLUd8CThrtNpktxo&#10;hy3LhwZ7emio+tgcnIFQbmlffk2qSfI2rz2l+8fnJzTm8mK8vwMVaYx/ZvipL9WhkE47f2AbVGdg&#10;urgWp/B5Ckr023QpYPcLdJHr/wOKbwAAAP//AwBQSwECLQAUAAYACAAAACEAtoM4kv4AAADhAQAA&#10;EwAAAAAAAAAAAAAAAAAAAAAAW0NvbnRlbnRfVHlwZXNdLnhtbFBLAQItABQABgAIAAAAIQA4/SH/&#10;1gAAAJQBAAALAAAAAAAAAAAAAAAAAC8BAABfcmVscy8ucmVsc1BLAQItABQABgAIAAAAIQCX3vZE&#10;EgIAACgEAAAOAAAAAAAAAAAAAAAAAC4CAABkcnMvZTJvRG9jLnhtbFBLAQItABQABgAIAAAAIQDT&#10;5UZB3AAAAAgBAAAPAAAAAAAAAAAAAAAAAGwEAABkcnMvZG93bnJldi54bWxQSwUGAAAAAAQABADz&#10;AAAAdQUAAAAA&#10;"/>
            </w:pict>
          </mc:Fallback>
        </mc:AlternateContent>
      </w:r>
      <w:r w:rsidR="00624BE4">
        <w:rPr>
          <w:i/>
          <w:sz w:val="20"/>
          <w:szCs w:val="20"/>
          <w:lang w:val="en-GB"/>
        </w:rPr>
        <w:tab/>
      </w:r>
      <w:r w:rsidR="00624BE4">
        <w:rPr>
          <w:i/>
          <w:sz w:val="20"/>
          <w:szCs w:val="20"/>
          <w:lang w:val="en-GB"/>
        </w:rPr>
        <w:tab/>
      </w:r>
      <w:r w:rsidR="00624BE4">
        <w:rPr>
          <w:i/>
          <w:sz w:val="20"/>
          <w:szCs w:val="20"/>
          <w:lang w:val="en-GB"/>
        </w:rPr>
        <w:tab/>
        <w:t xml:space="preserve"> </w:t>
      </w:r>
    </w:p>
    <w:p w:rsidR="00624BE4" w:rsidRPr="00422DE6" w:rsidRDefault="00624BE4" w:rsidP="00624BE4">
      <w:pPr>
        <w:jc w:val="both"/>
        <w:rPr>
          <w:sz w:val="20"/>
          <w:szCs w:val="20"/>
          <w:lang w:val="en-GB"/>
        </w:rPr>
      </w:pPr>
    </w:p>
    <w:p w:rsidR="00624BE4" w:rsidRPr="00422DE6" w:rsidRDefault="00624BE4" w:rsidP="00703560">
      <w:pPr>
        <w:ind w:left="2160" w:hanging="2160"/>
        <w:jc w:val="both"/>
        <w:rPr>
          <w:sz w:val="20"/>
          <w:szCs w:val="20"/>
          <w:lang w:val="en-GB"/>
        </w:rPr>
      </w:pPr>
      <w:r w:rsidRPr="00D376E6">
        <w:rPr>
          <w:i/>
          <w:sz w:val="20"/>
          <w:szCs w:val="20"/>
          <w:lang w:val="en-GB"/>
        </w:rPr>
        <w:t>Ontology</w:t>
      </w:r>
      <w:r w:rsidRPr="00D376E6">
        <w:rPr>
          <w:i/>
          <w:sz w:val="20"/>
          <w:szCs w:val="20"/>
          <w:lang w:val="en-GB"/>
        </w:rPr>
        <w:tab/>
      </w:r>
      <w:r w:rsidR="008517F1">
        <w:rPr>
          <w:sz w:val="20"/>
          <w:szCs w:val="20"/>
          <w:lang w:val="en-GB"/>
        </w:rPr>
        <w:t>I</w:t>
      </w:r>
      <w:r w:rsidR="00703560">
        <w:rPr>
          <w:sz w:val="20"/>
          <w:szCs w:val="20"/>
          <w:lang w:val="en-GB"/>
        </w:rPr>
        <w:t xml:space="preserve">nternal logic, human experience, multiple realities and </w:t>
      </w:r>
      <w:r w:rsidR="00600BA4">
        <w:rPr>
          <w:sz w:val="20"/>
          <w:szCs w:val="20"/>
          <w:lang w:val="en-GB"/>
        </w:rPr>
        <w:t xml:space="preserve">inter-subjective </w:t>
      </w:r>
      <w:r w:rsidR="00703560">
        <w:rPr>
          <w:sz w:val="20"/>
          <w:szCs w:val="20"/>
          <w:lang w:val="en-GB"/>
        </w:rPr>
        <w:t>social constructions, interpretation and understanding (</w:t>
      </w:r>
      <w:proofErr w:type="spellStart"/>
      <w:r w:rsidR="00703560">
        <w:rPr>
          <w:sz w:val="20"/>
          <w:szCs w:val="20"/>
          <w:lang w:val="en-GB"/>
        </w:rPr>
        <w:t>verstehen</w:t>
      </w:r>
      <w:proofErr w:type="spellEnd"/>
      <w:r w:rsidR="00703560">
        <w:rPr>
          <w:sz w:val="20"/>
          <w:szCs w:val="20"/>
          <w:lang w:val="en-GB"/>
        </w:rPr>
        <w:t>)</w:t>
      </w:r>
      <w:r w:rsidR="00600BA4">
        <w:rPr>
          <w:sz w:val="20"/>
          <w:szCs w:val="20"/>
          <w:lang w:val="en-GB"/>
        </w:rPr>
        <w:t xml:space="preserve"> </w:t>
      </w:r>
      <w:r w:rsidR="00342E25">
        <w:rPr>
          <w:sz w:val="20"/>
          <w:szCs w:val="20"/>
          <w:lang w:val="en-GB"/>
        </w:rPr>
        <w:t xml:space="preserve"> </w:t>
      </w:r>
      <w:r w:rsidR="003F7632">
        <w:rPr>
          <w:sz w:val="20"/>
          <w:szCs w:val="20"/>
          <w:lang w:val="en-GB"/>
        </w:rPr>
        <w:t xml:space="preserve"> </w:t>
      </w:r>
      <w:r w:rsidR="00703560">
        <w:rPr>
          <w:sz w:val="20"/>
          <w:szCs w:val="20"/>
          <w:lang w:val="en-GB"/>
        </w:rPr>
        <w:t xml:space="preserve">    </w:t>
      </w:r>
      <w:r>
        <w:rPr>
          <w:sz w:val="20"/>
          <w:szCs w:val="20"/>
          <w:lang w:val="en-GB"/>
        </w:rPr>
        <w:t xml:space="preserve"> </w:t>
      </w:r>
    </w:p>
    <w:p w:rsidR="00624BE4" w:rsidRPr="00422DE6" w:rsidRDefault="00624BE4" w:rsidP="00624BE4">
      <w:pPr>
        <w:jc w:val="both"/>
        <w:rPr>
          <w:sz w:val="20"/>
          <w:szCs w:val="20"/>
          <w:lang w:val="en-GB"/>
        </w:rPr>
      </w:pPr>
    </w:p>
    <w:p w:rsidR="00624BE4" w:rsidRPr="00422DE6" w:rsidRDefault="00624BE4" w:rsidP="00624BE4">
      <w:pPr>
        <w:ind w:left="2160" w:hanging="2160"/>
        <w:jc w:val="both"/>
        <w:rPr>
          <w:sz w:val="20"/>
          <w:szCs w:val="20"/>
          <w:lang w:val="en-GB"/>
        </w:rPr>
      </w:pPr>
      <w:r>
        <w:rPr>
          <w:i/>
          <w:sz w:val="20"/>
          <w:szCs w:val="20"/>
          <w:lang w:val="en-GB"/>
        </w:rPr>
        <w:t>Epistemology</w:t>
      </w:r>
      <w:r>
        <w:rPr>
          <w:i/>
          <w:sz w:val="20"/>
          <w:szCs w:val="20"/>
          <w:lang w:val="en-GB"/>
        </w:rPr>
        <w:tab/>
      </w:r>
      <w:r w:rsidR="008517F1">
        <w:rPr>
          <w:sz w:val="20"/>
          <w:szCs w:val="20"/>
          <w:lang w:val="en-GB"/>
        </w:rPr>
        <w:t>Subjective n</w:t>
      </w:r>
      <w:r w:rsidR="00D644F3">
        <w:rPr>
          <w:sz w:val="20"/>
          <w:szCs w:val="20"/>
          <w:lang w:val="en-GB"/>
        </w:rPr>
        <w:t>arrative</w:t>
      </w:r>
      <w:r w:rsidR="0089343C">
        <w:rPr>
          <w:sz w:val="20"/>
          <w:szCs w:val="20"/>
          <w:lang w:val="en-GB"/>
        </w:rPr>
        <w:t xml:space="preserve"> (written or spoken)</w:t>
      </w:r>
      <w:r w:rsidR="008517F1">
        <w:rPr>
          <w:sz w:val="20"/>
          <w:szCs w:val="20"/>
          <w:lang w:val="en-GB"/>
        </w:rPr>
        <w:t xml:space="preserve"> and </w:t>
      </w:r>
      <w:r w:rsidR="00D644F3">
        <w:rPr>
          <w:sz w:val="20"/>
          <w:szCs w:val="20"/>
          <w:lang w:val="en-GB"/>
        </w:rPr>
        <w:t>ideographic data, thick and descriptive reporting, storytelling, researcher and researched inseparable</w:t>
      </w:r>
      <w:r w:rsidR="008517F1">
        <w:rPr>
          <w:sz w:val="20"/>
          <w:szCs w:val="20"/>
          <w:lang w:val="en-GB"/>
        </w:rPr>
        <w:t xml:space="preserve">  </w:t>
      </w:r>
      <w:r w:rsidR="0089343C">
        <w:rPr>
          <w:sz w:val="20"/>
          <w:szCs w:val="20"/>
          <w:lang w:val="en-GB"/>
        </w:rPr>
        <w:t xml:space="preserve"> </w:t>
      </w:r>
      <w:r w:rsidR="00DF5E92">
        <w:rPr>
          <w:sz w:val="20"/>
          <w:szCs w:val="20"/>
          <w:lang w:val="en-GB"/>
        </w:rPr>
        <w:t xml:space="preserve"> </w:t>
      </w:r>
      <w:r w:rsidR="00D644F3">
        <w:rPr>
          <w:sz w:val="20"/>
          <w:szCs w:val="20"/>
          <w:lang w:val="en-GB"/>
        </w:rPr>
        <w:t xml:space="preserve">     </w:t>
      </w:r>
    </w:p>
    <w:p w:rsidR="00624BE4" w:rsidRDefault="00624BE4" w:rsidP="00624BE4">
      <w:pPr>
        <w:jc w:val="both"/>
        <w:rPr>
          <w:sz w:val="20"/>
          <w:szCs w:val="20"/>
          <w:lang w:val="en-GB"/>
        </w:rPr>
      </w:pPr>
    </w:p>
    <w:p w:rsidR="00624BE4" w:rsidRDefault="00624BE4" w:rsidP="00624BE4">
      <w:pPr>
        <w:ind w:left="2160" w:hanging="2160"/>
        <w:jc w:val="both"/>
        <w:rPr>
          <w:sz w:val="20"/>
          <w:szCs w:val="20"/>
          <w:lang w:val="en-GB"/>
        </w:rPr>
      </w:pPr>
      <w:r w:rsidRPr="00D376E6">
        <w:rPr>
          <w:i/>
          <w:sz w:val="20"/>
          <w:szCs w:val="20"/>
          <w:lang w:val="en-GB"/>
        </w:rPr>
        <w:t>Strengths</w:t>
      </w:r>
      <w:r>
        <w:rPr>
          <w:sz w:val="20"/>
          <w:szCs w:val="20"/>
          <w:lang w:val="en-GB"/>
        </w:rPr>
        <w:t xml:space="preserve"> </w:t>
      </w:r>
      <w:r>
        <w:rPr>
          <w:sz w:val="20"/>
          <w:szCs w:val="20"/>
          <w:lang w:val="en-GB"/>
        </w:rPr>
        <w:tab/>
      </w:r>
      <w:r w:rsidR="0089343C">
        <w:rPr>
          <w:sz w:val="20"/>
          <w:szCs w:val="20"/>
          <w:lang w:val="en-GB"/>
        </w:rPr>
        <w:t>In-situ and relevant accounts</w:t>
      </w:r>
      <w:r w:rsidR="00890F2F">
        <w:rPr>
          <w:sz w:val="20"/>
          <w:szCs w:val="20"/>
          <w:lang w:val="en-GB"/>
        </w:rPr>
        <w:t xml:space="preserve"> of network action</w:t>
      </w:r>
      <w:r w:rsidR="0089343C">
        <w:rPr>
          <w:sz w:val="20"/>
          <w:szCs w:val="20"/>
          <w:lang w:val="en-GB"/>
        </w:rPr>
        <w:t>, situated meaning,</w:t>
      </w:r>
      <w:r w:rsidR="00500836">
        <w:rPr>
          <w:sz w:val="20"/>
          <w:szCs w:val="20"/>
          <w:lang w:val="en-GB"/>
        </w:rPr>
        <w:t xml:space="preserve"> exploratory and </w:t>
      </w:r>
      <w:r w:rsidR="0089343C">
        <w:rPr>
          <w:sz w:val="20"/>
          <w:szCs w:val="20"/>
          <w:lang w:val="en-GB"/>
        </w:rPr>
        <w:t xml:space="preserve">inductive </w:t>
      </w:r>
      <w:r w:rsidR="00A83443">
        <w:rPr>
          <w:sz w:val="20"/>
          <w:szCs w:val="20"/>
          <w:lang w:val="en-GB"/>
        </w:rPr>
        <w:t>theory building</w:t>
      </w:r>
      <w:r w:rsidR="0089343C">
        <w:rPr>
          <w:sz w:val="20"/>
          <w:szCs w:val="20"/>
          <w:lang w:val="en-GB"/>
        </w:rPr>
        <w:t>, practice relevant</w:t>
      </w:r>
      <w:r w:rsidR="00A83443">
        <w:rPr>
          <w:sz w:val="20"/>
          <w:szCs w:val="20"/>
          <w:lang w:val="en-GB"/>
        </w:rPr>
        <w:t xml:space="preserve">            </w:t>
      </w:r>
      <w:r w:rsidR="009D0B3F">
        <w:rPr>
          <w:sz w:val="20"/>
          <w:szCs w:val="20"/>
          <w:lang w:val="en-GB"/>
        </w:rPr>
        <w:t xml:space="preserve">    </w:t>
      </w:r>
      <w:r w:rsidR="00EB3EE4">
        <w:rPr>
          <w:sz w:val="20"/>
          <w:szCs w:val="20"/>
          <w:lang w:val="en-GB"/>
        </w:rPr>
        <w:t xml:space="preserve">     </w:t>
      </w:r>
      <w:r w:rsidR="00154358">
        <w:rPr>
          <w:sz w:val="20"/>
          <w:szCs w:val="20"/>
          <w:lang w:val="en-GB"/>
        </w:rPr>
        <w:t xml:space="preserve">           </w:t>
      </w:r>
      <w:r w:rsidR="00500836">
        <w:rPr>
          <w:sz w:val="20"/>
          <w:szCs w:val="20"/>
          <w:lang w:val="en-GB"/>
        </w:rPr>
        <w:t xml:space="preserve">     </w:t>
      </w:r>
      <w:r w:rsidR="0089343C">
        <w:rPr>
          <w:sz w:val="20"/>
          <w:szCs w:val="20"/>
          <w:lang w:val="en-GB"/>
        </w:rPr>
        <w:t xml:space="preserve"> </w:t>
      </w:r>
      <w:r w:rsidR="00D955F1">
        <w:rPr>
          <w:sz w:val="20"/>
          <w:szCs w:val="20"/>
          <w:lang w:val="en-GB"/>
        </w:rPr>
        <w:t xml:space="preserve">  </w:t>
      </w:r>
      <w:r w:rsidR="0089343C">
        <w:rPr>
          <w:sz w:val="20"/>
          <w:szCs w:val="20"/>
          <w:lang w:val="en-GB"/>
        </w:rPr>
        <w:t xml:space="preserve"> </w:t>
      </w:r>
      <w:r w:rsidR="00890F2F">
        <w:rPr>
          <w:sz w:val="20"/>
          <w:szCs w:val="20"/>
          <w:lang w:val="en-GB"/>
        </w:rPr>
        <w:t xml:space="preserve"> </w:t>
      </w:r>
    </w:p>
    <w:p w:rsidR="00624BE4" w:rsidRDefault="00624BE4" w:rsidP="00624BE4">
      <w:pPr>
        <w:ind w:left="2160" w:hanging="2160"/>
        <w:jc w:val="both"/>
        <w:rPr>
          <w:sz w:val="20"/>
          <w:szCs w:val="20"/>
          <w:lang w:val="en-GB"/>
        </w:rPr>
      </w:pPr>
    </w:p>
    <w:p w:rsidR="00624BE4" w:rsidRPr="00422DE6" w:rsidRDefault="00624BE4" w:rsidP="00624BE4">
      <w:pPr>
        <w:ind w:left="2160" w:hanging="2160"/>
        <w:jc w:val="both"/>
        <w:rPr>
          <w:sz w:val="20"/>
          <w:szCs w:val="20"/>
          <w:lang w:val="en-GB"/>
        </w:rPr>
      </w:pPr>
      <w:r>
        <w:rPr>
          <w:i/>
          <w:sz w:val="20"/>
          <w:szCs w:val="20"/>
          <w:lang w:val="en-GB"/>
        </w:rPr>
        <w:t>Weaknesses</w:t>
      </w:r>
      <w:r>
        <w:rPr>
          <w:i/>
          <w:sz w:val="20"/>
          <w:szCs w:val="20"/>
          <w:lang w:val="en-GB"/>
        </w:rPr>
        <w:tab/>
      </w:r>
      <w:r w:rsidR="00CF51BA">
        <w:rPr>
          <w:sz w:val="20"/>
          <w:szCs w:val="20"/>
          <w:lang w:val="en-GB"/>
        </w:rPr>
        <w:t xml:space="preserve">Role of social forces and constraint </w:t>
      </w:r>
      <w:r w:rsidR="00F56BFB">
        <w:rPr>
          <w:sz w:val="20"/>
          <w:szCs w:val="20"/>
          <w:lang w:val="en-GB"/>
        </w:rPr>
        <w:t xml:space="preserve">in networks </w:t>
      </w:r>
      <w:r w:rsidR="00CF51BA">
        <w:rPr>
          <w:sz w:val="20"/>
          <w:szCs w:val="20"/>
          <w:lang w:val="en-GB"/>
        </w:rPr>
        <w:t>underplayed,</w:t>
      </w:r>
      <w:r w:rsidR="00F56BFB">
        <w:rPr>
          <w:sz w:val="20"/>
          <w:szCs w:val="20"/>
          <w:lang w:val="en-GB"/>
        </w:rPr>
        <w:t xml:space="preserve"> idealistic reporting, self-referential and discursive accounts with no data, smaller scale</w:t>
      </w:r>
      <w:r w:rsidR="00AF3417">
        <w:rPr>
          <w:sz w:val="20"/>
          <w:szCs w:val="20"/>
          <w:lang w:val="en-GB"/>
        </w:rPr>
        <w:t xml:space="preserve"> </w:t>
      </w:r>
      <w:r w:rsidR="00821142">
        <w:rPr>
          <w:sz w:val="20"/>
          <w:szCs w:val="20"/>
          <w:lang w:val="en-GB"/>
        </w:rPr>
        <w:t xml:space="preserve">  </w:t>
      </w:r>
      <w:r w:rsidR="0095244C">
        <w:rPr>
          <w:sz w:val="20"/>
          <w:szCs w:val="20"/>
          <w:lang w:val="en-GB"/>
        </w:rPr>
        <w:t xml:space="preserve"> </w:t>
      </w:r>
      <w:r w:rsidR="001E1674">
        <w:rPr>
          <w:sz w:val="20"/>
          <w:szCs w:val="20"/>
          <w:lang w:val="en-GB"/>
        </w:rPr>
        <w:t xml:space="preserve"> </w:t>
      </w:r>
      <w:r w:rsidR="004C290B">
        <w:rPr>
          <w:sz w:val="20"/>
          <w:szCs w:val="20"/>
          <w:lang w:val="en-GB"/>
        </w:rPr>
        <w:t xml:space="preserve">  </w:t>
      </w:r>
      <w:r w:rsidR="001E1674">
        <w:rPr>
          <w:sz w:val="20"/>
          <w:szCs w:val="20"/>
          <w:lang w:val="en-GB"/>
        </w:rPr>
        <w:t xml:space="preserve">         </w:t>
      </w:r>
      <w:r w:rsidR="00B96DF8">
        <w:rPr>
          <w:sz w:val="20"/>
          <w:szCs w:val="20"/>
          <w:lang w:val="en-GB"/>
        </w:rPr>
        <w:t xml:space="preserve">     </w:t>
      </w:r>
      <w:r w:rsidR="00677332">
        <w:rPr>
          <w:sz w:val="20"/>
          <w:szCs w:val="20"/>
          <w:lang w:val="en-GB"/>
        </w:rPr>
        <w:t xml:space="preserve">  </w:t>
      </w:r>
      <w:r w:rsidR="00500836">
        <w:rPr>
          <w:sz w:val="20"/>
          <w:szCs w:val="20"/>
          <w:lang w:val="en-GB"/>
        </w:rPr>
        <w:t xml:space="preserve">        </w:t>
      </w:r>
      <w:r w:rsidR="00F56BFB">
        <w:rPr>
          <w:sz w:val="20"/>
          <w:szCs w:val="20"/>
          <w:lang w:val="en-GB"/>
        </w:rPr>
        <w:t xml:space="preserve">     </w:t>
      </w:r>
      <w:r w:rsidR="00AB3842">
        <w:rPr>
          <w:sz w:val="20"/>
          <w:szCs w:val="20"/>
          <w:lang w:val="en-GB"/>
        </w:rPr>
        <w:t xml:space="preserve">          </w:t>
      </w:r>
      <w:r w:rsidR="00F56BFB">
        <w:rPr>
          <w:sz w:val="20"/>
          <w:szCs w:val="20"/>
          <w:lang w:val="en-GB"/>
        </w:rPr>
        <w:t xml:space="preserve">   </w:t>
      </w:r>
      <w:r w:rsidR="00CF51BA">
        <w:rPr>
          <w:sz w:val="20"/>
          <w:szCs w:val="20"/>
          <w:lang w:val="en-GB"/>
        </w:rPr>
        <w:t xml:space="preserve"> </w:t>
      </w:r>
    </w:p>
    <w:p w:rsidR="00624BE4" w:rsidRPr="00422DE6" w:rsidRDefault="00624BE4" w:rsidP="00624BE4">
      <w:pPr>
        <w:jc w:val="both"/>
        <w:rPr>
          <w:sz w:val="20"/>
          <w:szCs w:val="20"/>
          <w:lang w:val="en-GB"/>
        </w:rPr>
      </w:pPr>
    </w:p>
    <w:p w:rsidR="00624BE4" w:rsidRPr="00422DE6" w:rsidRDefault="00B844F3" w:rsidP="00624BE4">
      <w:pPr>
        <w:ind w:left="2880" w:hanging="2880"/>
        <w:jc w:val="both"/>
        <w:rPr>
          <w:sz w:val="20"/>
          <w:szCs w:val="20"/>
          <w:lang w:val="en-GB"/>
        </w:rPr>
      </w:pPr>
      <w:r>
        <w:rPr>
          <w:noProof/>
          <w:sz w:val="20"/>
          <w:szCs w:val="20"/>
          <w:lang w:val="en-GB" w:eastAsia="en-GB"/>
        </w:rPr>
        <mc:AlternateContent>
          <mc:Choice Requires="wps">
            <w:drawing>
              <wp:anchor distT="4294967293" distB="4294967293" distL="114300" distR="114300" simplePos="0" relativeHeight="251668480" behindDoc="0" locked="0" layoutInCell="1" allowOverlap="1">
                <wp:simplePos x="0" y="0"/>
                <wp:positionH relativeFrom="column">
                  <wp:posOffset>-47625</wp:posOffset>
                </wp:positionH>
                <wp:positionV relativeFrom="paragraph">
                  <wp:posOffset>23494</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85pt" to="46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Tc1U42gAAAAYBAAAPAAAAZHJzL2Rvd25yZXYueG1sTI7BTsMwEETvSPyDtUhcqtYhFbSE&#10;OBUCcuuFAuK6jZckIl6nsdsGvr4LFzg+zWjm5avRdepAQ2g9G7iaJaCIK29brg28vpTTJagQkS12&#10;nsnAFwVYFednOWbWH/mZDptYKxnhkKGBJsY+0zpUDTkMM98TS/bhB4dRcKi1HfAo467TaZLcaIct&#10;y0ODPT00VH1u9s5AKN9oV35PqknyPq89pbvH9RMac3kx3t+BijTGvzL86Is6FOK09Xu2QXUGpotr&#10;aRqYL0BJfJsuhbe/rItc/9cvTgAAAP//AwBQSwECLQAUAAYACAAAACEAtoM4kv4AAADhAQAAEwAA&#10;AAAAAAAAAAAAAAAAAAAAW0NvbnRlbnRfVHlwZXNdLnhtbFBLAQItABQABgAIAAAAIQA4/SH/1gAA&#10;AJQBAAALAAAAAAAAAAAAAAAAAC8BAABfcmVscy8ucmVsc1BLAQItABQABgAIAAAAIQBqlTNgEQIA&#10;ACgEAAAOAAAAAAAAAAAAAAAAAC4CAABkcnMvZTJvRG9jLnhtbFBLAQItABQABgAIAAAAIQATc1U4&#10;2gAAAAYBAAAPAAAAAAAAAAAAAAAAAGsEAABkcnMvZG93bnJldi54bWxQSwUGAAAAAAQABADzAAAA&#10;cgUAAAAA&#10;"/>
            </w:pict>
          </mc:Fallback>
        </mc:AlternateContent>
      </w:r>
      <w:r w:rsidR="00624BE4" w:rsidRPr="00422DE6">
        <w:rPr>
          <w:sz w:val="20"/>
          <w:szCs w:val="20"/>
          <w:lang w:val="en-GB"/>
        </w:rPr>
        <w:tab/>
      </w:r>
    </w:p>
    <w:p w:rsidR="00624BE4" w:rsidRPr="00C51E7F" w:rsidRDefault="00624BE4" w:rsidP="00624BE4">
      <w:pPr>
        <w:spacing w:after="200" w:line="480" w:lineRule="auto"/>
        <w:jc w:val="both"/>
        <w:rPr>
          <w:b/>
          <w:lang w:val="en-GB"/>
        </w:rPr>
      </w:pPr>
    </w:p>
    <w:p w:rsidR="00CE6716" w:rsidRDefault="00CE6716" w:rsidP="002323C2">
      <w:pPr>
        <w:spacing w:after="200" w:line="480" w:lineRule="auto"/>
        <w:jc w:val="both"/>
        <w:rPr>
          <w:b/>
          <w:lang w:val="en-GB"/>
        </w:rPr>
      </w:pPr>
    </w:p>
    <w:p w:rsidR="00A350C1" w:rsidRDefault="00A350C1" w:rsidP="002323C2">
      <w:pPr>
        <w:spacing w:after="200" w:line="480" w:lineRule="auto"/>
        <w:jc w:val="both"/>
        <w:rPr>
          <w:b/>
          <w:lang w:val="en-GB"/>
        </w:rPr>
      </w:pPr>
    </w:p>
    <w:p w:rsidR="00A350C1" w:rsidRPr="00003ABE" w:rsidRDefault="00A350C1" w:rsidP="00003ABE">
      <w:pPr>
        <w:jc w:val="both"/>
        <w:rPr>
          <w:rFonts w:cs="Calibri"/>
          <w:b/>
          <w:i/>
          <w:sz w:val="18"/>
          <w:szCs w:val="18"/>
        </w:rPr>
      </w:pPr>
    </w:p>
    <w:sectPr w:rsidR="00A350C1" w:rsidRPr="00003ABE" w:rsidSect="00E85E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16" w:rsidRDefault="00E41C16" w:rsidP="00172919">
      <w:r>
        <w:separator/>
      </w:r>
    </w:p>
  </w:endnote>
  <w:endnote w:type="continuationSeparator" w:id="0">
    <w:p w:rsidR="00E41C16" w:rsidRDefault="00E41C16" w:rsidP="001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CFrutiger-Bold">
    <w:panose1 w:val="00000000000000000000"/>
    <w:charset w:val="00"/>
    <w:family w:val="auto"/>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PS800D">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85339"/>
      <w:docPartObj>
        <w:docPartGallery w:val="Page Numbers (Bottom of Page)"/>
        <w:docPartUnique/>
      </w:docPartObj>
    </w:sdtPr>
    <w:sdtEndPr>
      <w:rPr>
        <w:noProof/>
      </w:rPr>
    </w:sdtEndPr>
    <w:sdtContent>
      <w:p w:rsidR="00052E13" w:rsidRDefault="00B844F3">
        <w:pPr>
          <w:pStyle w:val="Footer"/>
          <w:jc w:val="center"/>
        </w:pPr>
        <w:r>
          <w:fldChar w:fldCharType="begin"/>
        </w:r>
        <w:r>
          <w:instrText xml:space="preserve"> PAGE   \* MERGEFORMAT </w:instrText>
        </w:r>
        <w:r>
          <w:fldChar w:fldCharType="separate"/>
        </w:r>
        <w:r w:rsidR="004B7613">
          <w:rPr>
            <w:noProof/>
          </w:rPr>
          <w:t>1</w:t>
        </w:r>
        <w:r>
          <w:rPr>
            <w:noProof/>
          </w:rPr>
          <w:fldChar w:fldCharType="end"/>
        </w:r>
      </w:p>
    </w:sdtContent>
  </w:sdt>
  <w:p w:rsidR="00052E13" w:rsidRDefault="0005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16" w:rsidRDefault="00E41C16" w:rsidP="00172919">
      <w:r>
        <w:separator/>
      </w:r>
    </w:p>
  </w:footnote>
  <w:footnote w:type="continuationSeparator" w:id="0">
    <w:p w:rsidR="00E41C16" w:rsidRDefault="00E41C16" w:rsidP="00172919">
      <w:r>
        <w:continuationSeparator/>
      </w:r>
    </w:p>
  </w:footnote>
  <w:footnote w:id="1">
    <w:p w:rsidR="00052E13" w:rsidRPr="00782537" w:rsidRDefault="00052E13" w:rsidP="00204B60">
      <w:pPr>
        <w:pStyle w:val="FootnoteText"/>
        <w:jc w:val="both"/>
        <w:rPr>
          <w:lang w:val="en-GB"/>
        </w:rPr>
      </w:pPr>
      <w:r w:rsidRPr="00782537">
        <w:rPr>
          <w:rStyle w:val="FootnoteReference"/>
        </w:rPr>
        <w:footnoteRef/>
      </w:r>
      <w:r w:rsidRPr="00782537">
        <w:t xml:space="preserve"> </w:t>
      </w:r>
      <w:r w:rsidRPr="00782537">
        <w:rPr>
          <w:lang w:val="en-GB"/>
        </w:rPr>
        <w:t xml:space="preserve">We also identify the problem of multiple and competing measurement items which makes it difficult to select the most feasible and appropriate to test the effects of social capital. We consider this specific limitation problematic for face validity and reliability. While this limitation may lead to a fragmented body of knowledge, it is not largely related to the competing assumptions of data representations.  </w:t>
      </w:r>
    </w:p>
  </w:footnote>
  <w:footnote w:id="2">
    <w:p w:rsidR="00052E13" w:rsidRPr="00782537" w:rsidRDefault="00052E13" w:rsidP="005E77D2">
      <w:pPr>
        <w:pStyle w:val="FootnoteText"/>
        <w:jc w:val="both"/>
        <w:rPr>
          <w:lang w:val="en-GB"/>
        </w:rPr>
      </w:pPr>
      <w:r w:rsidRPr="00782537">
        <w:rPr>
          <w:rStyle w:val="FootnoteReference"/>
        </w:rPr>
        <w:footnoteRef/>
      </w:r>
      <w:r w:rsidRPr="00782537">
        <w:t xml:space="preserve"> </w:t>
      </w:r>
      <w:proofErr w:type="spellStart"/>
      <w:r w:rsidRPr="00782537">
        <w:rPr>
          <w:lang w:val="en-GB"/>
        </w:rPr>
        <w:t>Runyan</w:t>
      </w:r>
      <w:proofErr w:type="spellEnd"/>
      <w:r w:rsidRPr="00782537">
        <w:rPr>
          <w:lang w:val="en-GB"/>
        </w:rPr>
        <w:t xml:space="preserve"> et </w:t>
      </w:r>
      <w:proofErr w:type="spellStart"/>
      <w:r w:rsidRPr="00782537">
        <w:rPr>
          <w:lang w:val="en-GB"/>
        </w:rPr>
        <w:t>al’s</w:t>
      </w:r>
      <w:proofErr w:type="spellEnd"/>
      <w:r w:rsidRPr="00782537">
        <w:rPr>
          <w:lang w:val="en-GB"/>
        </w:rPr>
        <w:t xml:space="preserve"> (2006) study </w:t>
      </w:r>
      <w:r w:rsidR="002F628A">
        <w:rPr>
          <w:lang w:val="en-GB"/>
        </w:rPr>
        <w:t>has</w:t>
      </w:r>
      <w:r w:rsidR="00766A13">
        <w:rPr>
          <w:lang w:val="en-GB"/>
        </w:rPr>
        <w:t xml:space="preserve"> similar</w:t>
      </w:r>
      <w:r w:rsidR="002F628A">
        <w:rPr>
          <w:lang w:val="en-GB"/>
        </w:rPr>
        <w:t>ities</w:t>
      </w:r>
      <w:r w:rsidR="00766A13">
        <w:rPr>
          <w:lang w:val="en-GB"/>
        </w:rPr>
        <w:t xml:space="preserve"> </w:t>
      </w:r>
      <w:r w:rsidRPr="00782537">
        <w:rPr>
          <w:lang w:val="en-GB"/>
        </w:rPr>
        <w:t xml:space="preserve">to positivist-realist research as there is some effort to measure relational reciprocity and shared vision. However, a major </w:t>
      </w:r>
      <w:r w:rsidR="00766A13">
        <w:rPr>
          <w:lang w:val="en-GB"/>
        </w:rPr>
        <w:t xml:space="preserve">contribution </w:t>
      </w:r>
      <w:r w:rsidRPr="00782537">
        <w:rPr>
          <w:lang w:val="en-GB"/>
        </w:rPr>
        <w:t xml:space="preserve">of their study is to examine network density and </w:t>
      </w:r>
      <w:proofErr w:type="spellStart"/>
      <w:r w:rsidRPr="00782537">
        <w:rPr>
          <w:lang w:val="en-GB"/>
        </w:rPr>
        <w:t>homophily</w:t>
      </w:r>
      <w:proofErr w:type="spellEnd"/>
      <w:r w:rsidRPr="00782537">
        <w:rPr>
          <w:lang w:val="en-GB"/>
        </w:rPr>
        <w:t xml:space="preserve">. </w:t>
      </w:r>
      <w:r w:rsidR="002F628A">
        <w:rPr>
          <w:lang w:val="en-GB"/>
        </w:rPr>
        <w:t xml:space="preserve">   </w:t>
      </w:r>
      <w:r w:rsidRPr="00782537">
        <w:rPr>
          <w:lang w:val="en-GB"/>
        </w:rPr>
        <w:t xml:space="preserve">        </w:t>
      </w:r>
      <w:r>
        <w:rPr>
          <w:lang w:val="en-GB"/>
        </w:rPr>
        <w:t xml:space="preserve"> </w:t>
      </w:r>
    </w:p>
  </w:footnote>
  <w:footnote w:id="3">
    <w:p w:rsidR="00052E13" w:rsidRPr="00B24BC8" w:rsidRDefault="00052E13" w:rsidP="00A056B1">
      <w:pPr>
        <w:pStyle w:val="FootnoteText"/>
        <w:jc w:val="both"/>
        <w:rPr>
          <w:color w:val="A6A6A6" w:themeColor="background1" w:themeShade="A6"/>
          <w:lang w:val="en-GB"/>
        </w:rPr>
      </w:pPr>
      <w:r w:rsidRPr="007449AE">
        <w:rPr>
          <w:rStyle w:val="FootnoteReference"/>
        </w:rPr>
        <w:footnoteRef/>
      </w:r>
      <w:r w:rsidRPr="007449AE">
        <w:t xml:space="preserve"> </w:t>
      </w:r>
      <w:r w:rsidRPr="007449AE">
        <w:rPr>
          <w:lang w:val="en-GB"/>
        </w:rPr>
        <w:t>The classical pragmatist ontology (e.g. Charles Sanders Pierce 1839-1914, William James 1842-1910 and</w:t>
      </w:r>
      <w:r w:rsidR="00890415">
        <w:rPr>
          <w:lang w:val="en-GB"/>
        </w:rPr>
        <w:t xml:space="preserve"> John Dewey 1859-1952) views</w:t>
      </w:r>
      <w:r w:rsidRPr="007449AE">
        <w:rPr>
          <w:lang w:val="en-GB"/>
        </w:rPr>
        <w:t xml:space="preserve"> social reality as external to an individual’s perceptions but as a provisional reality, and is interested in identifying both empirical and practical consequence</w:t>
      </w:r>
      <w:r>
        <w:rPr>
          <w:lang w:val="en-GB"/>
        </w:rPr>
        <w:t xml:space="preserve">s (Johnson and </w:t>
      </w:r>
      <w:proofErr w:type="spellStart"/>
      <w:r>
        <w:rPr>
          <w:lang w:val="en-GB"/>
        </w:rPr>
        <w:t>Onwuegbuzie</w:t>
      </w:r>
      <w:proofErr w:type="spellEnd"/>
      <w:r>
        <w:rPr>
          <w:lang w:val="en-GB"/>
        </w:rPr>
        <w:t>, 2004</w:t>
      </w:r>
      <w:r w:rsidRPr="007449AE">
        <w:rPr>
          <w:lang w:val="en-GB"/>
        </w:rPr>
        <w:t>; Stanford E</w:t>
      </w:r>
      <w:r>
        <w:rPr>
          <w:lang w:val="en-GB"/>
        </w:rPr>
        <w:t>ncyclopaedia of Philosophy, 2013</w:t>
      </w:r>
      <w:r w:rsidRPr="007449AE">
        <w:rPr>
          <w:lang w:val="en-GB"/>
        </w:rPr>
        <w:t xml:space="preserve">). According to </w:t>
      </w:r>
      <w:proofErr w:type="spellStart"/>
      <w:r w:rsidRPr="007449AE">
        <w:rPr>
          <w:lang w:val="en-GB"/>
        </w:rPr>
        <w:t>Rorty</w:t>
      </w:r>
      <w:proofErr w:type="spellEnd"/>
      <w:r w:rsidRPr="007449AE">
        <w:rPr>
          <w:lang w:val="en-GB"/>
        </w:rPr>
        <w:t xml:space="preserve"> (1979:377), neo-pragmatism suggests that all research is pragmatic and not ‘determinate’, implies that the practical consequences are more important than the empirical, and the ‘edifying’ philosopher should ‘keep the conversation going rather than to find objective truth’. The neo-pragmatist perspective also emphasises that all research is influenced by the researchers fallible practical judgements and is a personal construction system (</w:t>
      </w:r>
      <w:proofErr w:type="spellStart"/>
      <w:r w:rsidRPr="007449AE">
        <w:rPr>
          <w:lang w:val="en-GB"/>
        </w:rPr>
        <w:t>DeForge</w:t>
      </w:r>
      <w:proofErr w:type="spellEnd"/>
      <w:r w:rsidRPr="007449AE">
        <w:rPr>
          <w:lang w:val="en-GB"/>
        </w:rPr>
        <w:t xml:space="preserve"> and Shaw, 201</w:t>
      </w:r>
      <w:r w:rsidR="00890415">
        <w:rPr>
          <w:lang w:val="en-GB"/>
        </w:rPr>
        <w:t xml:space="preserve">2; Johnson and </w:t>
      </w:r>
      <w:proofErr w:type="spellStart"/>
      <w:r w:rsidR="00890415">
        <w:rPr>
          <w:lang w:val="en-GB"/>
        </w:rPr>
        <w:t>Onwueg</w:t>
      </w:r>
      <w:r>
        <w:rPr>
          <w:lang w:val="en-GB"/>
        </w:rPr>
        <w:t>buzie</w:t>
      </w:r>
      <w:proofErr w:type="spellEnd"/>
      <w:r>
        <w:rPr>
          <w:lang w:val="en-GB"/>
        </w:rPr>
        <w:t>, 2004</w:t>
      </w:r>
      <w:r w:rsidRPr="007449AE">
        <w:rPr>
          <w:lang w:val="en-GB"/>
        </w:rPr>
        <w:t xml:space="preserve">; </w:t>
      </w:r>
      <w:proofErr w:type="spellStart"/>
      <w:r w:rsidRPr="007449AE">
        <w:rPr>
          <w:lang w:val="en-GB"/>
        </w:rPr>
        <w:t>Pansiri</w:t>
      </w:r>
      <w:proofErr w:type="spellEnd"/>
      <w:r w:rsidRPr="007449AE">
        <w:rPr>
          <w:lang w:val="en-GB"/>
        </w:rPr>
        <w:t xml:space="preserve">, 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5605"/>
    <w:multiLevelType w:val="hybridMultilevel"/>
    <w:tmpl w:val="0ED66BB4"/>
    <w:lvl w:ilvl="0" w:tplc="4F1677C2">
      <w:start w:val="1"/>
      <w:numFmt w:val="lowerLetter"/>
      <w:lvlText w:val="(%1)"/>
      <w:lvlJc w:val="left"/>
      <w:pPr>
        <w:ind w:left="810" w:hanging="360"/>
      </w:pPr>
      <w:rPr>
        <w:rFonts w:hint="default"/>
        <w:i w:val="0"/>
        <w:sz w:val="18"/>
        <w:szCs w:val="18"/>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FC"/>
    <w:rsid w:val="000001E8"/>
    <w:rsid w:val="00000BEA"/>
    <w:rsid w:val="00002687"/>
    <w:rsid w:val="00003578"/>
    <w:rsid w:val="0000368B"/>
    <w:rsid w:val="000036DB"/>
    <w:rsid w:val="00003ABE"/>
    <w:rsid w:val="00003C61"/>
    <w:rsid w:val="00003F95"/>
    <w:rsid w:val="000043CD"/>
    <w:rsid w:val="0000452E"/>
    <w:rsid w:val="00005FA4"/>
    <w:rsid w:val="000065E8"/>
    <w:rsid w:val="0000678C"/>
    <w:rsid w:val="0001438D"/>
    <w:rsid w:val="00015872"/>
    <w:rsid w:val="000164F1"/>
    <w:rsid w:val="000170FB"/>
    <w:rsid w:val="00017324"/>
    <w:rsid w:val="0001748B"/>
    <w:rsid w:val="00017FC0"/>
    <w:rsid w:val="00020248"/>
    <w:rsid w:val="000206CB"/>
    <w:rsid w:val="0002099B"/>
    <w:rsid w:val="000209CE"/>
    <w:rsid w:val="00020CD0"/>
    <w:rsid w:val="00021059"/>
    <w:rsid w:val="000222C4"/>
    <w:rsid w:val="0002252F"/>
    <w:rsid w:val="00023229"/>
    <w:rsid w:val="00023E56"/>
    <w:rsid w:val="00024F54"/>
    <w:rsid w:val="00025A76"/>
    <w:rsid w:val="00025C23"/>
    <w:rsid w:val="0002770F"/>
    <w:rsid w:val="000278FA"/>
    <w:rsid w:val="00027F9E"/>
    <w:rsid w:val="000302CE"/>
    <w:rsid w:val="00030311"/>
    <w:rsid w:val="00031C92"/>
    <w:rsid w:val="00032134"/>
    <w:rsid w:val="00034122"/>
    <w:rsid w:val="00034149"/>
    <w:rsid w:val="000343CB"/>
    <w:rsid w:val="0003588B"/>
    <w:rsid w:val="00036231"/>
    <w:rsid w:val="000402E3"/>
    <w:rsid w:val="0004065D"/>
    <w:rsid w:val="000410A1"/>
    <w:rsid w:val="000415EF"/>
    <w:rsid w:val="00042266"/>
    <w:rsid w:val="00042281"/>
    <w:rsid w:val="00042A14"/>
    <w:rsid w:val="0004318F"/>
    <w:rsid w:val="00043AD4"/>
    <w:rsid w:val="00044601"/>
    <w:rsid w:val="000446C4"/>
    <w:rsid w:val="00045037"/>
    <w:rsid w:val="00045184"/>
    <w:rsid w:val="000452C9"/>
    <w:rsid w:val="00045D4A"/>
    <w:rsid w:val="0004654F"/>
    <w:rsid w:val="00046639"/>
    <w:rsid w:val="000469C7"/>
    <w:rsid w:val="000470BC"/>
    <w:rsid w:val="00047B7E"/>
    <w:rsid w:val="00052594"/>
    <w:rsid w:val="00052A85"/>
    <w:rsid w:val="00052E13"/>
    <w:rsid w:val="00052EFE"/>
    <w:rsid w:val="000530FF"/>
    <w:rsid w:val="0005397F"/>
    <w:rsid w:val="000557EE"/>
    <w:rsid w:val="00056987"/>
    <w:rsid w:val="0005704A"/>
    <w:rsid w:val="000572AB"/>
    <w:rsid w:val="00057300"/>
    <w:rsid w:val="00060193"/>
    <w:rsid w:val="000602D3"/>
    <w:rsid w:val="00060F19"/>
    <w:rsid w:val="00061732"/>
    <w:rsid w:val="00061993"/>
    <w:rsid w:val="00063119"/>
    <w:rsid w:val="000635AA"/>
    <w:rsid w:val="0006399A"/>
    <w:rsid w:val="00064A40"/>
    <w:rsid w:val="00064BE1"/>
    <w:rsid w:val="00065801"/>
    <w:rsid w:val="0006585C"/>
    <w:rsid w:val="00066635"/>
    <w:rsid w:val="0006693C"/>
    <w:rsid w:val="0006784D"/>
    <w:rsid w:val="00067B44"/>
    <w:rsid w:val="00067C36"/>
    <w:rsid w:val="000703E9"/>
    <w:rsid w:val="0007129A"/>
    <w:rsid w:val="000716A1"/>
    <w:rsid w:val="0007246D"/>
    <w:rsid w:val="00072502"/>
    <w:rsid w:val="00072FD0"/>
    <w:rsid w:val="0007328E"/>
    <w:rsid w:val="00073ED1"/>
    <w:rsid w:val="00074967"/>
    <w:rsid w:val="000752C4"/>
    <w:rsid w:val="0007552B"/>
    <w:rsid w:val="00080D81"/>
    <w:rsid w:val="000810B1"/>
    <w:rsid w:val="00082C3F"/>
    <w:rsid w:val="00083032"/>
    <w:rsid w:val="0008348F"/>
    <w:rsid w:val="0008407E"/>
    <w:rsid w:val="0008430C"/>
    <w:rsid w:val="000847E9"/>
    <w:rsid w:val="00085023"/>
    <w:rsid w:val="000854D7"/>
    <w:rsid w:val="00085A5B"/>
    <w:rsid w:val="00086477"/>
    <w:rsid w:val="00086AB4"/>
    <w:rsid w:val="0009014C"/>
    <w:rsid w:val="000920A8"/>
    <w:rsid w:val="00092149"/>
    <w:rsid w:val="000930F7"/>
    <w:rsid w:val="0009314F"/>
    <w:rsid w:val="0009316D"/>
    <w:rsid w:val="000934DE"/>
    <w:rsid w:val="00093FE9"/>
    <w:rsid w:val="000944F8"/>
    <w:rsid w:val="00095CBA"/>
    <w:rsid w:val="00096518"/>
    <w:rsid w:val="00096679"/>
    <w:rsid w:val="00097887"/>
    <w:rsid w:val="000A0BA0"/>
    <w:rsid w:val="000A0D88"/>
    <w:rsid w:val="000A1205"/>
    <w:rsid w:val="000A19C5"/>
    <w:rsid w:val="000A2D71"/>
    <w:rsid w:val="000A34AC"/>
    <w:rsid w:val="000A3837"/>
    <w:rsid w:val="000A3AAF"/>
    <w:rsid w:val="000A4638"/>
    <w:rsid w:val="000A4824"/>
    <w:rsid w:val="000A4C97"/>
    <w:rsid w:val="000A4CE1"/>
    <w:rsid w:val="000A5983"/>
    <w:rsid w:val="000A5A39"/>
    <w:rsid w:val="000A615D"/>
    <w:rsid w:val="000A6487"/>
    <w:rsid w:val="000A6812"/>
    <w:rsid w:val="000A6BEE"/>
    <w:rsid w:val="000A707D"/>
    <w:rsid w:val="000B0352"/>
    <w:rsid w:val="000B043E"/>
    <w:rsid w:val="000B0958"/>
    <w:rsid w:val="000B0FA7"/>
    <w:rsid w:val="000B1FB7"/>
    <w:rsid w:val="000B238C"/>
    <w:rsid w:val="000B24C8"/>
    <w:rsid w:val="000B2A68"/>
    <w:rsid w:val="000B2C13"/>
    <w:rsid w:val="000B36A3"/>
    <w:rsid w:val="000B5EE9"/>
    <w:rsid w:val="000B6C6D"/>
    <w:rsid w:val="000B741A"/>
    <w:rsid w:val="000B766C"/>
    <w:rsid w:val="000B7D89"/>
    <w:rsid w:val="000B7ECE"/>
    <w:rsid w:val="000C044A"/>
    <w:rsid w:val="000C09D5"/>
    <w:rsid w:val="000C0D31"/>
    <w:rsid w:val="000C1E86"/>
    <w:rsid w:val="000C208E"/>
    <w:rsid w:val="000C23D3"/>
    <w:rsid w:val="000C2EC5"/>
    <w:rsid w:val="000C32DD"/>
    <w:rsid w:val="000C35FC"/>
    <w:rsid w:val="000C3CEB"/>
    <w:rsid w:val="000C404F"/>
    <w:rsid w:val="000C6201"/>
    <w:rsid w:val="000C722B"/>
    <w:rsid w:val="000C7330"/>
    <w:rsid w:val="000D0109"/>
    <w:rsid w:val="000D1264"/>
    <w:rsid w:val="000D1DA3"/>
    <w:rsid w:val="000D2DDD"/>
    <w:rsid w:val="000D368F"/>
    <w:rsid w:val="000D4182"/>
    <w:rsid w:val="000D47CB"/>
    <w:rsid w:val="000D4E9F"/>
    <w:rsid w:val="000D5079"/>
    <w:rsid w:val="000D5216"/>
    <w:rsid w:val="000D54F7"/>
    <w:rsid w:val="000D57F2"/>
    <w:rsid w:val="000D6646"/>
    <w:rsid w:val="000D7980"/>
    <w:rsid w:val="000D7D01"/>
    <w:rsid w:val="000E028B"/>
    <w:rsid w:val="000E0F0F"/>
    <w:rsid w:val="000E1E0A"/>
    <w:rsid w:val="000E215D"/>
    <w:rsid w:val="000E23A0"/>
    <w:rsid w:val="000E2C7D"/>
    <w:rsid w:val="000E4E91"/>
    <w:rsid w:val="000E5044"/>
    <w:rsid w:val="000E55F2"/>
    <w:rsid w:val="000E68F9"/>
    <w:rsid w:val="000E74E9"/>
    <w:rsid w:val="000E752B"/>
    <w:rsid w:val="000F0D3F"/>
    <w:rsid w:val="000F10FB"/>
    <w:rsid w:val="000F1798"/>
    <w:rsid w:val="000F1906"/>
    <w:rsid w:val="000F1A98"/>
    <w:rsid w:val="000F2044"/>
    <w:rsid w:val="000F220D"/>
    <w:rsid w:val="000F22DB"/>
    <w:rsid w:val="000F26CF"/>
    <w:rsid w:val="000F432B"/>
    <w:rsid w:val="000F4652"/>
    <w:rsid w:val="000F4BC5"/>
    <w:rsid w:val="000F4C00"/>
    <w:rsid w:val="000F4FB3"/>
    <w:rsid w:val="000F5BA7"/>
    <w:rsid w:val="000F6C01"/>
    <w:rsid w:val="000F70C3"/>
    <w:rsid w:val="000F722B"/>
    <w:rsid w:val="000F72B1"/>
    <w:rsid w:val="000F7506"/>
    <w:rsid w:val="000F76B7"/>
    <w:rsid w:val="000F7C79"/>
    <w:rsid w:val="000F7CBD"/>
    <w:rsid w:val="000F7EFB"/>
    <w:rsid w:val="001001A4"/>
    <w:rsid w:val="001013F3"/>
    <w:rsid w:val="00101E22"/>
    <w:rsid w:val="00102541"/>
    <w:rsid w:val="00102C5B"/>
    <w:rsid w:val="00102F03"/>
    <w:rsid w:val="0010310F"/>
    <w:rsid w:val="00104DBA"/>
    <w:rsid w:val="00104EB0"/>
    <w:rsid w:val="00105124"/>
    <w:rsid w:val="00105237"/>
    <w:rsid w:val="00105981"/>
    <w:rsid w:val="00106B0F"/>
    <w:rsid w:val="00106B6E"/>
    <w:rsid w:val="00106CE2"/>
    <w:rsid w:val="00107226"/>
    <w:rsid w:val="00107363"/>
    <w:rsid w:val="001107E1"/>
    <w:rsid w:val="00110E77"/>
    <w:rsid w:val="00111597"/>
    <w:rsid w:val="001118E7"/>
    <w:rsid w:val="00112C22"/>
    <w:rsid w:val="00113046"/>
    <w:rsid w:val="00113188"/>
    <w:rsid w:val="00113423"/>
    <w:rsid w:val="001136C3"/>
    <w:rsid w:val="00113A42"/>
    <w:rsid w:val="001154F3"/>
    <w:rsid w:val="00115752"/>
    <w:rsid w:val="00115908"/>
    <w:rsid w:val="00115953"/>
    <w:rsid w:val="001166F7"/>
    <w:rsid w:val="0011788B"/>
    <w:rsid w:val="00117B46"/>
    <w:rsid w:val="00117C17"/>
    <w:rsid w:val="001206BF"/>
    <w:rsid w:val="001213DD"/>
    <w:rsid w:val="00121AD0"/>
    <w:rsid w:val="00121B8F"/>
    <w:rsid w:val="00121D1C"/>
    <w:rsid w:val="00122040"/>
    <w:rsid w:val="00122253"/>
    <w:rsid w:val="00122A2F"/>
    <w:rsid w:val="00122BB2"/>
    <w:rsid w:val="00122CA8"/>
    <w:rsid w:val="00123114"/>
    <w:rsid w:val="00123E88"/>
    <w:rsid w:val="0012419E"/>
    <w:rsid w:val="001244D8"/>
    <w:rsid w:val="00124778"/>
    <w:rsid w:val="00124820"/>
    <w:rsid w:val="00124CF7"/>
    <w:rsid w:val="00124E32"/>
    <w:rsid w:val="0012722B"/>
    <w:rsid w:val="001273E0"/>
    <w:rsid w:val="0013076B"/>
    <w:rsid w:val="00130FA4"/>
    <w:rsid w:val="00131739"/>
    <w:rsid w:val="00132E07"/>
    <w:rsid w:val="00133514"/>
    <w:rsid w:val="00134703"/>
    <w:rsid w:val="00134B68"/>
    <w:rsid w:val="00134F33"/>
    <w:rsid w:val="00135768"/>
    <w:rsid w:val="00135AD5"/>
    <w:rsid w:val="0013637A"/>
    <w:rsid w:val="00136A15"/>
    <w:rsid w:val="0013768C"/>
    <w:rsid w:val="00140002"/>
    <w:rsid w:val="00141099"/>
    <w:rsid w:val="001415FD"/>
    <w:rsid w:val="00141C8A"/>
    <w:rsid w:val="00141F5B"/>
    <w:rsid w:val="00141F6E"/>
    <w:rsid w:val="001421A7"/>
    <w:rsid w:val="001421B1"/>
    <w:rsid w:val="001425A0"/>
    <w:rsid w:val="00142A20"/>
    <w:rsid w:val="00142E3E"/>
    <w:rsid w:val="001431D2"/>
    <w:rsid w:val="001432FF"/>
    <w:rsid w:val="00143847"/>
    <w:rsid w:val="00144A9B"/>
    <w:rsid w:val="00144EB8"/>
    <w:rsid w:val="001453B9"/>
    <w:rsid w:val="0014542C"/>
    <w:rsid w:val="0014557C"/>
    <w:rsid w:val="001457D3"/>
    <w:rsid w:val="001458B4"/>
    <w:rsid w:val="00145C1E"/>
    <w:rsid w:val="00145F69"/>
    <w:rsid w:val="00146999"/>
    <w:rsid w:val="00146C4A"/>
    <w:rsid w:val="00146F3A"/>
    <w:rsid w:val="001472ED"/>
    <w:rsid w:val="0014772B"/>
    <w:rsid w:val="00150173"/>
    <w:rsid w:val="00151256"/>
    <w:rsid w:val="00151810"/>
    <w:rsid w:val="00151814"/>
    <w:rsid w:val="0015221D"/>
    <w:rsid w:val="001527DD"/>
    <w:rsid w:val="00152858"/>
    <w:rsid w:val="00152A8C"/>
    <w:rsid w:val="00154358"/>
    <w:rsid w:val="00154792"/>
    <w:rsid w:val="00154B86"/>
    <w:rsid w:val="00154D98"/>
    <w:rsid w:val="001550FE"/>
    <w:rsid w:val="00155538"/>
    <w:rsid w:val="001556C2"/>
    <w:rsid w:val="00155FD0"/>
    <w:rsid w:val="00156AF3"/>
    <w:rsid w:val="00157791"/>
    <w:rsid w:val="001577BA"/>
    <w:rsid w:val="00160117"/>
    <w:rsid w:val="0016053D"/>
    <w:rsid w:val="001605A9"/>
    <w:rsid w:val="00162484"/>
    <w:rsid w:val="001624FF"/>
    <w:rsid w:val="0016253B"/>
    <w:rsid w:val="00162B8C"/>
    <w:rsid w:val="00162F39"/>
    <w:rsid w:val="001634C5"/>
    <w:rsid w:val="001638B7"/>
    <w:rsid w:val="00163C98"/>
    <w:rsid w:val="00163CB8"/>
    <w:rsid w:val="00164482"/>
    <w:rsid w:val="00166321"/>
    <w:rsid w:val="00166B0F"/>
    <w:rsid w:val="00166D5D"/>
    <w:rsid w:val="00167649"/>
    <w:rsid w:val="00171267"/>
    <w:rsid w:val="00172828"/>
    <w:rsid w:val="0017288A"/>
    <w:rsid w:val="00172919"/>
    <w:rsid w:val="00173518"/>
    <w:rsid w:val="00173AA5"/>
    <w:rsid w:val="00173B21"/>
    <w:rsid w:val="00173B55"/>
    <w:rsid w:val="00173FDB"/>
    <w:rsid w:val="00174472"/>
    <w:rsid w:val="00174862"/>
    <w:rsid w:val="00174A4B"/>
    <w:rsid w:val="00174F16"/>
    <w:rsid w:val="001751F5"/>
    <w:rsid w:val="0017545A"/>
    <w:rsid w:val="00175522"/>
    <w:rsid w:val="00175B64"/>
    <w:rsid w:val="00176048"/>
    <w:rsid w:val="001775E5"/>
    <w:rsid w:val="00177B03"/>
    <w:rsid w:val="00177DC1"/>
    <w:rsid w:val="00177F7E"/>
    <w:rsid w:val="0018066C"/>
    <w:rsid w:val="00181819"/>
    <w:rsid w:val="00181D1B"/>
    <w:rsid w:val="0018212E"/>
    <w:rsid w:val="001832A3"/>
    <w:rsid w:val="001836E5"/>
    <w:rsid w:val="00183CA2"/>
    <w:rsid w:val="00183DE7"/>
    <w:rsid w:val="00183EFC"/>
    <w:rsid w:val="00185096"/>
    <w:rsid w:val="001853F8"/>
    <w:rsid w:val="001853FC"/>
    <w:rsid w:val="001856BC"/>
    <w:rsid w:val="00186157"/>
    <w:rsid w:val="001867F7"/>
    <w:rsid w:val="00186821"/>
    <w:rsid w:val="0018690B"/>
    <w:rsid w:val="00186E9D"/>
    <w:rsid w:val="0018726E"/>
    <w:rsid w:val="00187FB5"/>
    <w:rsid w:val="0019062D"/>
    <w:rsid w:val="00190889"/>
    <w:rsid w:val="0019160D"/>
    <w:rsid w:val="00191701"/>
    <w:rsid w:val="00191E16"/>
    <w:rsid w:val="0019364C"/>
    <w:rsid w:val="00194DFC"/>
    <w:rsid w:val="001955A8"/>
    <w:rsid w:val="00196901"/>
    <w:rsid w:val="00196F21"/>
    <w:rsid w:val="0019705B"/>
    <w:rsid w:val="001A026F"/>
    <w:rsid w:val="001A02D2"/>
    <w:rsid w:val="001A0633"/>
    <w:rsid w:val="001A06F4"/>
    <w:rsid w:val="001A074F"/>
    <w:rsid w:val="001A0C6F"/>
    <w:rsid w:val="001A14E1"/>
    <w:rsid w:val="001A16D2"/>
    <w:rsid w:val="001A2144"/>
    <w:rsid w:val="001A25CF"/>
    <w:rsid w:val="001A334A"/>
    <w:rsid w:val="001A3CCC"/>
    <w:rsid w:val="001A5133"/>
    <w:rsid w:val="001A585D"/>
    <w:rsid w:val="001A60C8"/>
    <w:rsid w:val="001B146D"/>
    <w:rsid w:val="001B1F27"/>
    <w:rsid w:val="001B2326"/>
    <w:rsid w:val="001B2C02"/>
    <w:rsid w:val="001B3241"/>
    <w:rsid w:val="001B38BB"/>
    <w:rsid w:val="001B3C74"/>
    <w:rsid w:val="001B3E3F"/>
    <w:rsid w:val="001B4036"/>
    <w:rsid w:val="001B42A4"/>
    <w:rsid w:val="001B4367"/>
    <w:rsid w:val="001B436C"/>
    <w:rsid w:val="001B4CF1"/>
    <w:rsid w:val="001B54F6"/>
    <w:rsid w:val="001B5893"/>
    <w:rsid w:val="001B5A24"/>
    <w:rsid w:val="001B5E47"/>
    <w:rsid w:val="001B649F"/>
    <w:rsid w:val="001B6943"/>
    <w:rsid w:val="001B6B87"/>
    <w:rsid w:val="001B7198"/>
    <w:rsid w:val="001B799A"/>
    <w:rsid w:val="001B7C7F"/>
    <w:rsid w:val="001B7D62"/>
    <w:rsid w:val="001B7E43"/>
    <w:rsid w:val="001B7FC8"/>
    <w:rsid w:val="001C07D0"/>
    <w:rsid w:val="001C0A60"/>
    <w:rsid w:val="001C0DAC"/>
    <w:rsid w:val="001C1CE7"/>
    <w:rsid w:val="001C20E4"/>
    <w:rsid w:val="001C2988"/>
    <w:rsid w:val="001C2CB1"/>
    <w:rsid w:val="001C31D2"/>
    <w:rsid w:val="001C3A84"/>
    <w:rsid w:val="001C5073"/>
    <w:rsid w:val="001C539B"/>
    <w:rsid w:val="001C6C25"/>
    <w:rsid w:val="001C6CE9"/>
    <w:rsid w:val="001D0582"/>
    <w:rsid w:val="001D12AF"/>
    <w:rsid w:val="001D3472"/>
    <w:rsid w:val="001D388F"/>
    <w:rsid w:val="001D4632"/>
    <w:rsid w:val="001D533B"/>
    <w:rsid w:val="001D5BA3"/>
    <w:rsid w:val="001D5F25"/>
    <w:rsid w:val="001D6666"/>
    <w:rsid w:val="001D6AA4"/>
    <w:rsid w:val="001D6AC2"/>
    <w:rsid w:val="001D6BE2"/>
    <w:rsid w:val="001D6C98"/>
    <w:rsid w:val="001D6D88"/>
    <w:rsid w:val="001D703C"/>
    <w:rsid w:val="001E0F56"/>
    <w:rsid w:val="001E1494"/>
    <w:rsid w:val="001E1611"/>
    <w:rsid w:val="001E1674"/>
    <w:rsid w:val="001E1EA5"/>
    <w:rsid w:val="001E2847"/>
    <w:rsid w:val="001E284E"/>
    <w:rsid w:val="001E29B5"/>
    <w:rsid w:val="001E3119"/>
    <w:rsid w:val="001E318F"/>
    <w:rsid w:val="001E342A"/>
    <w:rsid w:val="001E4BF4"/>
    <w:rsid w:val="001E4D23"/>
    <w:rsid w:val="001E4EAD"/>
    <w:rsid w:val="001E51B7"/>
    <w:rsid w:val="001E6767"/>
    <w:rsid w:val="001E6CFA"/>
    <w:rsid w:val="001E73A5"/>
    <w:rsid w:val="001E7684"/>
    <w:rsid w:val="001E79C6"/>
    <w:rsid w:val="001E7AD3"/>
    <w:rsid w:val="001F035F"/>
    <w:rsid w:val="001F1082"/>
    <w:rsid w:val="001F304D"/>
    <w:rsid w:val="001F3359"/>
    <w:rsid w:val="001F3848"/>
    <w:rsid w:val="001F40FE"/>
    <w:rsid w:val="001F4BF3"/>
    <w:rsid w:val="001F4FE2"/>
    <w:rsid w:val="001F53B8"/>
    <w:rsid w:val="001F5D7A"/>
    <w:rsid w:val="001F63DD"/>
    <w:rsid w:val="001F79AF"/>
    <w:rsid w:val="001F79D6"/>
    <w:rsid w:val="001F7F2A"/>
    <w:rsid w:val="0020000D"/>
    <w:rsid w:val="00200285"/>
    <w:rsid w:val="00200C63"/>
    <w:rsid w:val="0020105B"/>
    <w:rsid w:val="0020107F"/>
    <w:rsid w:val="00201399"/>
    <w:rsid w:val="002015A1"/>
    <w:rsid w:val="0020197C"/>
    <w:rsid w:val="00201A72"/>
    <w:rsid w:val="00201DB9"/>
    <w:rsid w:val="00202545"/>
    <w:rsid w:val="0020284E"/>
    <w:rsid w:val="00202878"/>
    <w:rsid w:val="00203B91"/>
    <w:rsid w:val="002040F1"/>
    <w:rsid w:val="00204166"/>
    <w:rsid w:val="00204616"/>
    <w:rsid w:val="00204A94"/>
    <w:rsid w:val="00204B60"/>
    <w:rsid w:val="00204BDC"/>
    <w:rsid w:val="00204F29"/>
    <w:rsid w:val="0020501B"/>
    <w:rsid w:val="00205819"/>
    <w:rsid w:val="00205F31"/>
    <w:rsid w:val="002064E3"/>
    <w:rsid w:val="002066DE"/>
    <w:rsid w:val="00206866"/>
    <w:rsid w:val="002073CD"/>
    <w:rsid w:val="00207D23"/>
    <w:rsid w:val="00210A6B"/>
    <w:rsid w:val="00210EE1"/>
    <w:rsid w:val="00210EE9"/>
    <w:rsid w:val="00211B05"/>
    <w:rsid w:val="00211E3A"/>
    <w:rsid w:val="00212111"/>
    <w:rsid w:val="0021361D"/>
    <w:rsid w:val="00213E4D"/>
    <w:rsid w:val="002140F6"/>
    <w:rsid w:val="00214F3B"/>
    <w:rsid w:val="00215495"/>
    <w:rsid w:val="00217B9F"/>
    <w:rsid w:val="00217DA3"/>
    <w:rsid w:val="00220998"/>
    <w:rsid w:val="00221CC7"/>
    <w:rsid w:val="00222011"/>
    <w:rsid w:val="002225EE"/>
    <w:rsid w:val="002226FE"/>
    <w:rsid w:val="00222781"/>
    <w:rsid w:val="00222816"/>
    <w:rsid w:val="00222988"/>
    <w:rsid w:val="0022306C"/>
    <w:rsid w:val="00223A9C"/>
    <w:rsid w:val="00224161"/>
    <w:rsid w:val="0022489D"/>
    <w:rsid w:val="00225A6C"/>
    <w:rsid w:val="00226056"/>
    <w:rsid w:val="00230102"/>
    <w:rsid w:val="00231893"/>
    <w:rsid w:val="00231DF1"/>
    <w:rsid w:val="00232322"/>
    <w:rsid w:val="002323C2"/>
    <w:rsid w:val="0023260A"/>
    <w:rsid w:val="00232AFD"/>
    <w:rsid w:val="00233061"/>
    <w:rsid w:val="002338BF"/>
    <w:rsid w:val="002344F2"/>
    <w:rsid w:val="00235E40"/>
    <w:rsid w:val="00236406"/>
    <w:rsid w:val="00236BDC"/>
    <w:rsid w:val="00236D55"/>
    <w:rsid w:val="0023732F"/>
    <w:rsid w:val="00237497"/>
    <w:rsid w:val="00237894"/>
    <w:rsid w:val="00237BBF"/>
    <w:rsid w:val="002404B5"/>
    <w:rsid w:val="0024332A"/>
    <w:rsid w:val="00243798"/>
    <w:rsid w:val="00243D75"/>
    <w:rsid w:val="00243EDD"/>
    <w:rsid w:val="002440A1"/>
    <w:rsid w:val="002446F8"/>
    <w:rsid w:val="00244982"/>
    <w:rsid w:val="00244C11"/>
    <w:rsid w:val="0024535A"/>
    <w:rsid w:val="0024572E"/>
    <w:rsid w:val="002468AC"/>
    <w:rsid w:val="00246F65"/>
    <w:rsid w:val="002475AD"/>
    <w:rsid w:val="002500B0"/>
    <w:rsid w:val="0025018D"/>
    <w:rsid w:val="00250B85"/>
    <w:rsid w:val="00250DD2"/>
    <w:rsid w:val="00251896"/>
    <w:rsid w:val="00251923"/>
    <w:rsid w:val="00251A2A"/>
    <w:rsid w:val="00251CF1"/>
    <w:rsid w:val="00251E88"/>
    <w:rsid w:val="00252B4A"/>
    <w:rsid w:val="00252ED6"/>
    <w:rsid w:val="00255D6D"/>
    <w:rsid w:val="00256566"/>
    <w:rsid w:val="002567C8"/>
    <w:rsid w:val="00257515"/>
    <w:rsid w:val="00257B72"/>
    <w:rsid w:val="00257F4F"/>
    <w:rsid w:val="00260F41"/>
    <w:rsid w:val="00260F62"/>
    <w:rsid w:val="00261597"/>
    <w:rsid w:val="002618A1"/>
    <w:rsid w:val="00262642"/>
    <w:rsid w:val="00263336"/>
    <w:rsid w:val="00263593"/>
    <w:rsid w:val="002637EE"/>
    <w:rsid w:val="0026395F"/>
    <w:rsid w:val="00263D93"/>
    <w:rsid w:val="00263E2A"/>
    <w:rsid w:val="002644B4"/>
    <w:rsid w:val="00264D0C"/>
    <w:rsid w:val="0026535C"/>
    <w:rsid w:val="00266E5C"/>
    <w:rsid w:val="0026763A"/>
    <w:rsid w:val="002704BD"/>
    <w:rsid w:val="00270C89"/>
    <w:rsid w:val="00272022"/>
    <w:rsid w:val="002724E5"/>
    <w:rsid w:val="002727C9"/>
    <w:rsid w:val="002738EC"/>
    <w:rsid w:val="00274077"/>
    <w:rsid w:val="00274719"/>
    <w:rsid w:val="00275DA3"/>
    <w:rsid w:val="0027629D"/>
    <w:rsid w:val="002776D0"/>
    <w:rsid w:val="00280562"/>
    <w:rsid w:val="002807DF"/>
    <w:rsid w:val="00281080"/>
    <w:rsid w:val="00281AFC"/>
    <w:rsid w:val="00282467"/>
    <w:rsid w:val="002830F3"/>
    <w:rsid w:val="00283191"/>
    <w:rsid w:val="00283381"/>
    <w:rsid w:val="002837D0"/>
    <w:rsid w:val="00283E81"/>
    <w:rsid w:val="00285591"/>
    <w:rsid w:val="00285638"/>
    <w:rsid w:val="00285827"/>
    <w:rsid w:val="00285FCB"/>
    <w:rsid w:val="002863B3"/>
    <w:rsid w:val="00286C2B"/>
    <w:rsid w:val="00286C53"/>
    <w:rsid w:val="00286E68"/>
    <w:rsid w:val="00287137"/>
    <w:rsid w:val="00287472"/>
    <w:rsid w:val="00287AD4"/>
    <w:rsid w:val="002900D2"/>
    <w:rsid w:val="00290A56"/>
    <w:rsid w:val="00290B0A"/>
    <w:rsid w:val="00291082"/>
    <w:rsid w:val="00292149"/>
    <w:rsid w:val="00292B6C"/>
    <w:rsid w:val="00292E62"/>
    <w:rsid w:val="00293657"/>
    <w:rsid w:val="00293E81"/>
    <w:rsid w:val="00296223"/>
    <w:rsid w:val="0029628E"/>
    <w:rsid w:val="00296601"/>
    <w:rsid w:val="002973E1"/>
    <w:rsid w:val="002A1784"/>
    <w:rsid w:val="002A30CB"/>
    <w:rsid w:val="002A39CF"/>
    <w:rsid w:val="002A4425"/>
    <w:rsid w:val="002A52B0"/>
    <w:rsid w:val="002A63B9"/>
    <w:rsid w:val="002A6FCB"/>
    <w:rsid w:val="002A72CB"/>
    <w:rsid w:val="002B0EEF"/>
    <w:rsid w:val="002B176B"/>
    <w:rsid w:val="002B2177"/>
    <w:rsid w:val="002B2E67"/>
    <w:rsid w:val="002B3822"/>
    <w:rsid w:val="002B3BB6"/>
    <w:rsid w:val="002B4337"/>
    <w:rsid w:val="002B5720"/>
    <w:rsid w:val="002B63CB"/>
    <w:rsid w:val="002B6C9B"/>
    <w:rsid w:val="002B6D23"/>
    <w:rsid w:val="002B73F7"/>
    <w:rsid w:val="002B7778"/>
    <w:rsid w:val="002B7CC9"/>
    <w:rsid w:val="002C044E"/>
    <w:rsid w:val="002C0533"/>
    <w:rsid w:val="002C06E6"/>
    <w:rsid w:val="002C101D"/>
    <w:rsid w:val="002C1237"/>
    <w:rsid w:val="002C12CA"/>
    <w:rsid w:val="002C14BA"/>
    <w:rsid w:val="002C2364"/>
    <w:rsid w:val="002C2850"/>
    <w:rsid w:val="002C2C7B"/>
    <w:rsid w:val="002C2C8E"/>
    <w:rsid w:val="002C313A"/>
    <w:rsid w:val="002C357D"/>
    <w:rsid w:val="002C60E8"/>
    <w:rsid w:val="002C68E0"/>
    <w:rsid w:val="002D06FC"/>
    <w:rsid w:val="002D179B"/>
    <w:rsid w:val="002D1BD4"/>
    <w:rsid w:val="002D2191"/>
    <w:rsid w:val="002D28DD"/>
    <w:rsid w:val="002D590D"/>
    <w:rsid w:val="002D6B87"/>
    <w:rsid w:val="002D6D0F"/>
    <w:rsid w:val="002D781E"/>
    <w:rsid w:val="002D7B22"/>
    <w:rsid w:val="002D7B28"/>
    <w:rsid w:val="002D7DB3"/>
    <w:rsid w:val="002E09BC"/>
    <w:rsid w:val="002E0C50"/>
    <w:rsid w:val="002E12BB"/>
    <w:rsid w:val="002E144D"/>
    <w:rsid w:val="002E374E"/>
    <w:rsid w:val="002E3750"/>
    <w:rsid w:val="002E3CDB"/>
    <w:rsid w:val="002E43D3"/>
    <w:rsid w:val="002E4DB0"/>
    <w:rsid w:val="002E4DB2"/>
    <w:rsid w:val="002E5157"/>
    <w:rsid w:val="002E5663"/>
    <w:rsid w:val="002E5A04"/>
    <w:rsid w:val="002E5BF6"/>
    <w:rsid w:val="002E5F46"/>
    <w:rsid w:val="002E6070"/>
    <w:rsid w:val="002E625C"/>
    <w:rsid w:val="002E7482"/>
    <w:rsid w:val="002E7D15"/>
    <w:rsid w:val="002F0AD2"/>
    <w:rsid w:val="002F0BD1"/>
    <w:rsid w:val="002F1B6C"/>
    <w:rsid w:val="002F1EA6"/>
    <w:rsid w:val="002F2678"/>
    <w:rsid w:val="002F355B"/>
    <w:rsid w:val="002F4742"/>
    <w:rsid w:val="002F51AD"/>
    <w:rsid w:val="002F54C5"/>
    <w:rsid w:val="002F5556"/>
    <w:rsid w:val="002F5CAF"/>
    <w:rsid w:val="002F5E84"/>
    <w:rsid w:val="002F6115"/>
    <w:rsid w:val="002F628A"/>
    <w:rsid w:val="002F62AC"/>
    <w:rsid w:val="002F633C"/>
    <w:rsid w:val="002F6E51"/>
    <w:rsid w:val="002F6F36"/>
    <w:rsid w:val="002F74B6"/>
    <w:rsid w:val="003005B4"/>
    <w:rsid w:val="00300A4B"/>
    <w:rsid w:val="00301362"/>
    <w:rsid w:val="00302832"/>
    <w:rsid w:val="00302EC6"/>
    <w:rsid w:val="003044D3"/>
    <w:rsid w:val="0030464E"/>
    <w:rsid w:val="00304675"/>
    <w:rsid w:val="00305F50"/>
    <w:rsid w:val="00306677"/>
    <w:rsid w:val="00307699"/>
    <w:rsid w:val="003078F7"/>
    <w:rsid w:val="00307D91"/>
    <w:rsid w:val="00307E96"/>
    <w:rsid w:val="00310189"/>
    <w:rsid w:val="003106FC"/>
    <w:rsid w:val="00311976"/>
    <w:rsid w:val="00312617"/>
    <w:rsid w:val="00312822"/>
    <w:rsid w:val="00312D29"/>
    <w:rsid w:val="00313E05"/>
    <w:rsid w:val="003147CE"/>
    <w:rsid w:val="00314895"/>
    <w:rsid w:val="00314E5C"/>
    <w:rsid w:val="003157A5"/>
    <w:rsid w:val="003158CB"/>
    <w:rsid w:val="0031637E"/>
    <w:rsid w:val="00316CDB"/>
    <w:rsid w:val="003170DF"/>
    <w:rsid w:val="00317E0B"/>
    <w:rsid w:val="0032108C"/>
    <w:rsid w:val="003210FE"/>
    <w:rsid w:val="00321155"/>
    <w:rsid w:val="00321464"/>
    <w:rsid w:val="00321B0F"/>
    <w:rsid w:val="00322681"/>
    <w:rsid w:val="00322BAC"/>
    <w:rsid w:val="00323241"/>
    <w:rsid w:val="00323735"/>
    <w:rsid w:val="00323C60"/>
    <w:rsid w:val="00323D74"/>
    <w:rsid w:val="00323EBD"/>
    <w:rsid w:val="0032463D"/>
    <w:rsid w:val="00325A60"/>
    <w:rsid w:val="00325C66"/>
    <w:rsid w:val="00326483"/>
    <w:rsid w:val="003265E6"/>
    <w:rsid w:val="0032675C"/>
    <w:rsid w:val="00327FDB"/>
    <w:rsid w:val="003318E6"/>
    <w:rsid w:val="00331E1A"/>
    <w:rsid w:val="00332647"/>
    <w:rsid w:val="00332C2B"/>
    <w:rsid w:val="00333AEB"/>
    <w:rsid w:val="00333ED5"/>
    <w:rsid w:val="00334107"/>
    <w:rsid w:val="00334A92"/>
    <w:rsid w:val="003354AD"/>
    <w:rsid w:val="00335AB4"/>
    <w:rsid w:val="00335C2A"/>
    <w:rsid w:val="003377CE"/>
    <w:rsid w:val="00340A58"/>
    <w:rsid w:val="00340C83"/>
    <w:rsid w:val="00340E13"/>
    <w:rsid w:val="00340F13"/>
    <w:rsid w:val="00341329"/>
    <w:rsid w:val="0034170D"/>
    <w:rsid w:val="00342AF5"/>
    <w:rsid w:val="00342E25"/>
    <w:rsid w:val="00343CF3"/>
    <w:rsid w:val="003445A8"/>
    <w:rsid w:val="00345B74"/>
    <w:rsid w:val="00345FE7"/>
    <w:rsid w:val="0034629C"/>
    <w:rsid w:val="003473DC"/>
    <w:rsid w:val="003505B1"/>
    <w:rsid w:val="003509F6"/>
    <w:rsid w:val="00350C8B"/>
    <w:rsid w:val="00350DE3"/>
    <w:rsid w:val="00351A37"/>
    <w:rsid w:val="00351A9A"/>
    <w:rsid w:val="0035271C"/>
    <w:rsid w:val="0035447D"/>
    <w:rsid w:val="003556DC"/>
    <w:rsid w:val="003560F3"/>
    <w:rsid w:val="003575B6"/>
    <w:rsid w:val="0036043D"/>
    <w:rsid w:val="00360575"/>
    <w:rsid w:val="0036181C"/>
    <w:rsid w:val="0036200A"/>
    <w:rsid w:val="00362199"/>
    <w:rsid w:val="0036395A"/>
    <w:rsid w:val="00363BDB"/>
    <w:rsid w:val="00363C70"/>
    <w:rsid w:val="00363F80"/>
    <w:rsid w:val="00364047"/>
    <w:rsid w:val="00364A72"/>
    <w:rsid w:val="003657EA"/>
    <w:rsid w:val="00366930"/>
    <w:rsid w:val="00367246"/>
    <w:rsid w:val="00367660"/>
    <w:rsid w:val="003678CC"/>
    <w:rsid w:val="00367B53"/>
    <w:rsid w:val="00367EF8"/>
    <w:rsid w:val="00370057"/>
    <w:rsid w:val="00370616"/>
    <w:rsid w:val="00370940"/>
    <w:rsid w:val="003729CF"/>
    <w:rsid w:val="00373C5F"/>
    <w:rsid w:val="00374692"/>
    <w:rsid w:val="0037538A"/>
    <w:rsid w:val="00375DF6"/>
    <w:rsid w:val="00376552"/>
    <w:rsid w:val="003766CE"/>
    <w:rsid w:val="00376741"/>
    <w:rsid w:val="003772F4"/>
    <w:rsid w:val="00377691"/>
    <w:rsid w:val="0037780A"/>
    <w:rsid w:val="00380250"/>
    <w:rsid w:val="00380592"/>
    <w:rsid w:val="00380659"/>
    <w:rsid w:val="00382131"/>
    <w:rsid w:val="0038223F"/>
    <w:rsid w:val="00382647"/>
    <w:rsid w:val="0038297E"/>
    <w:rsid w:val="003829C3"/>
    <w:rsid w:val="00383292"/>
    <w:rsid w:val="003833C8"/>
    <w:rsid w:val="00383A1D"/>
    <w:rsid w:val="00383DBD"/>
    <w:rsid w:val="00385AD7"/>
    <w:rsid w:val="0038658C"/>
    <w:rsid w:val="0038697D"/>
    <w:rsid w:val="0039085E"/>
    <w:rsid w:val="00390A04"/>
    <w:rsid w:val="00391E06"/>
    <w:rsid w:val="00392072"/>
    <w:rsid w:val="00392A50"/>
    <w:rsid w:val="00392C61"/>
    <w:rsid w:val="00393860"/>
    <w:rsid w:val="003951D4"/>
    <w:rsid w:val="003964CF"/>
    <w:rsid w:val="003968CB"/>
    <w:rsid w:val="00397192"/>
    <w:rsid w:val="003974DC"/>
    <w:rsid w:val="00397988"/>
    <w:rsid w:val="003A01C9"/>
    <w:rsid w:val="003A0387"/>
    <w:rsid w:val="003A0987"/>
    <w:rsid w:val="003A1274"/>
    <w:rsid w:val="003A1737"/>
    <w:rsid w:val="003A183E"/>
    <w:rsid w:val="003A27A3"/>
    <w:rsid w:val="003A2C72"/>
    <w:rsid w:val="003A2F98"/>
    <w:rsid w:val="003A34D9"/>
    <w:rsid w:val="003A3B79"/>
    <w:rsid w:val="003A40A5"/>
    <w:rsid w:val="003A4466"/>
    <w:rsid w:val="003A44AF"/>
    <w:rsid w:val="003A4A95"/>
    <w:rsid w:val="003A4B10"/>
    <w:rsid w:val="003A534E"/>
    <w:rsid w:val="003A60C7"/>
    <w:rsid w:val="003A6991"/>
    <w:rsid w:val="003A6CA6"/>
    <w:rsid w:val="003A6EEB"/>
    <w:rsid w:val="003B0202"/>
    <w:rsid w:val="003B0591"/>
    <w:rsid w:val="003B2093"/>
    <w:rsid w:val="003B29C0"/>
    <w:rsid w:val="003B372C"/>
    <w:rsid w:val="003B470A"/>
    <w:rsid w:val="003B5C5C"/>
    <w:rsid w:val="003B692F"/>
    <w:rsid w:val="003B7EF5"/>
    <w:rsid w:val="003C052E"/>
    <w:rsid w:val="003C0EC7"/>
    <w:rsid w:val="003C16BC"/>
    <w:rsid w:val="003C187D"/>
    <w:rsid w:val="003C1D80"/>
    <w:rsid w:val="003C229D"/>
    <w:rsid w:val="003C22B2"/>
    <w:rsid w:val="003C295E"/>
    <w:rsid w:val="003C35DA"/>
    <w:rsid w:val="003C3AB8"/>
    <w:rsid w:val="003C3B14"/>
    <w:rsid w:val="003C3C5D"/>
    <w:rsid w:val="003C4243"/>
    <w:rsid w:val="003C4326"/>
    <w:rsid w:val="003C44F9"/>
    <w:rsid w:val="003C5093"/>
    <w:rsid w:val="003C5CEC"/>
    <w:rsid w:val="003C642D"/>
    <w:rsid w:val="003C6C3E"/>
    <w:rsid w:val="003C738B"/>
    <w:rsid w:val="003C7622"/>
    <w:rsid w:val="003C77B6"/>
    <w:rsid w:val="003D0102"/>
    <w:rsid w:val="003D04A3"/>
    <w:rsid w:val="003D0A61"/>
    <w:rsid w:val="003D1726"/>
    <w:rsid w:val="003D1899"/>
    <w:rsid w:val="003D4BA9"/>
    <w:rsid w:val="003D4FD5"/>
    <w:rsid w:val="003D5C01"/>
    <w:rsid w:val="003D6459"/>
    <w:rsid w:val="003D78BC"/>
    <w:rsid w:val="003E0604"/>
    <w:rsid w:val="003E0ABC"/>
    <w:rsid w:val="003E1091"/>
    <w:rsid w:val="003E1A0C"/>
    <w:rsid w:val="003E1E4C"/>
    <w:rsid w:val="003E25AE"/>
    <w:rsid w:val="003E2868"/>
    <w:rsid w:val="003E36BF"/>
    <w:rsid w:val="003E3E30"/>
    <w:rsid w:val="003E4664"/>
    <w:rsid w:val="003E5A87"/>
    <w:rsid w:val="003E5AA9"/>
    <w:rsid w:val="003E6176"/>
    <w:rsid w:val="003E6E9F"/>
    <w:rsid w:val="003E74E2"/>
    <w:rsid w:val="003E74F1"/>
    <w:rsid w:val="003E78ED"/>
    <w:rsid w:val="003F1261"/>
    <w:rsid w:val="003F1BD3"/>
    <w:rsid w:val="003F285E"/>
    <w:rsid w:val="003F349C"/>
    <w:rsid w:val="003F4330"/>
    <w:rsid w:val="003F553C"/>
    <w:rsid w:val="003F5B4F"/>
    <w:rsid w:val="003F68BD"/>
    <w:rsid w:val="003F7572"/>
    <w:rsid w:val="003F7632"/>
    <w:rsid w:val="003F7A9A"/>
    <w:rsid w:val="00400A4B"/>
    <w:rsid w:val="0040126E"/>
    <w:rsid w:val="00401A01"/>
    <w:rsid w:val="0040227D"/>
    <w:rsid w:val="0040355C"/>
    <w:rsid w:val="00404DD9"/>
    <w:rsid w:val="004058C0"/>
    <w:rsid w:val="004068F2"/>
    <w:rsid w:val="00407A50"/>
    <w:rsid w:val="0041045A"/>
    <w:rsid w:val="00410597"/>
    <w:rsid w:val="004108B5"/>
    <w:rsid w:val="00410DD8"/>
    <w:rsid w:val="00411462"/>
    <w:rsid w:val="004114E6"/>
    <w:rsid w:val="00411FB5"/>
    <w:rsid w:val="004128F6"/>
    <w:rsid w:val="00412B8F"/>
    <w:rsid w:val="00412E33"/>
    <w:rsid w:val="00412F4A"/>
    <w:rsid w:val="00413E6F"/>
    <w:rsid w:val="004144F7"/>
    <w:rsid w:val="00414C3F"/>
    <w:rsid w:val="00414DBF"/>
    <w:rsid w:val="00415703"/>
    <w:rsid w:val="00415CD8"/>
    <w:rsid w:val="00415CF2"/>
    <w:rsid w:val="0041708A"/>
    <w:rsid w:val="00417F85"/>
    <w:rsid w:val="004200A8"/>
    <w:rsid w:val="00421AAF"/>
    <w:rsid w:val="00422EE2"/>
    <w:rsid w:val="004231D9"/>
    <w:rsid w:val="00423201"/>
    <w:rsid w:val="0042340E"/>
    <w:rsid w:val="00423549"/>
    <w:rsid w:val="004248AE"/>
    <w:rsid w:val="00424F1A"/>
    <w:rsid w:val="00425A35"/>
    <w:rsid w:val="004262E0"/>
    <w:rsid w:val="00426616"/>
    <w:rsid w:val="00430073"/>
    <w:rsid w:val="0043034F"/>
    <w:rsid w:val="004306E6"/>
    <w:rsid w:val="00430F04"/>
    <w:rsid w:val="00431428"/>
    <w:rsid w:val="004316D6"/>
    <w:rsid w:val="00431849"/>
    <w:rsid w:val="00431863"/>
    <w:rsid w:val="0043235D"/>
    <w:rsid w:val="00432CD0"/>
    <w:rsid w:val="00433C49"/>
    <w:rsid w:val="004343EC"/>
    <w:rsid w:val="00435441"/>
    <w:rsid w:val="00437720"/>
    <w:rsid w:val="004378E7"/>
    <w:rsid w:val="0044069B"/>
    <w:rsid w:val="00440A07"/>
    <w:rsid w:val="00441E20"/>
    <w:rsid w:val="00441F1B"/>
    <w:rsid w:val="00442225"/>
    <w:rsid w:val="00442AFF"/>
    <w:rsid w:val="00444950"/>
    <w:rsid w:val="00445192"/>
    <w:rsid w:val="004459A2"/>
    <w:rsid w:val="00445C82"/>
    <w:rsid w:val="0044662E"/>
    <w:rsid w:val="00446793"/>
    <w:rsid w:val="004468BF"/>
    <w:rsid w:val="00447616"/>
    <w:rsid w:val="00447701"/>
    <w:rsid w:val="0044791C"/>
    <w:rsid w:val="00450154"/>
    <w:rsid w:val="004502ED"/>
    <w:rsid w:val="0045063B"/>
    <w:rsid w:val="00450700"/>
    <w:rsid w:val="00450B69"/>
    <w:rsid w:val="00450EEE"/>
    <w:rsid w:val="00452159"/>
    <w:rsid w:val="0045246F"/>
    <w:rsid w:val="00452F29"/>
    <w:rsid w:val="004533B8"/>
    <w:rsid w:val="004538B4"/>
    <w:rsid w:val="004549FC"/>
    <w:rsid w:val="00454CBD"/>
    <w:rsid w:val="00454E06"/>
    <w:rsid w:val="004556B6"/>
    <w:rsid w:val="004559AC"/>
    <w:rsid w:val="004570A6"/>
    <w:rsid w:val="004577C7"/>
    <w:rsid w:val="00457DAD"/>
    <w:rsid w:val="00457F66"/>
    <w:rsid w:val="00460FA3"/>
    <w:rsid w:val="00461CB7"/>
    <w:rsid w:val="00461D0A"/>
    <w:rsid w:val="00462199"/>
    <w:rsid w:val="004622D2"/>
    <w:rsid w:val="00463352"/>
    <w:rsid w:val="00463900"/>
    <w:rsid w:val="00463CBB"/>
    <w:rsid w:val="00464DA4"/>
    <w:rsid w:val="00464F97"/>
    <w:rsid w:val="00466A7B"/>
    <w:rsid w:val="00467C45"/>
    <w:rsid w:val="00467F93"/>
    <w:rsid w:val="0047033C"/>
    <w:rsid w:val="004704BE"/>
    <w:rsid w:val="00471976"/>
    <w:rsid w:val="00472831"/>
    <w:rsid w:val="004738FD"/>
    <w:rsid w:val="00473DD4"/>
    <w:rsid w:val="00473ED1"/>
    <w:rsid w:val="00474568"/>
    <w:rsid w:val="004747BD"/>
    <w:rsid w:val="004747C2"/>
    <w:rsid w:val="0047539F"/>
    <w:rsid w:val="0047658C"/>
    <w:rsid w:val="00477CEE"/>
    <w:rsid w:val="0048058A"/>
    <w:rsid w:val="00480DD7"/>
    <w:rsid w:val="00481942"/>
    <w:rsid w:val="004820E6"/>
    <w:rsid w:val="00482D6F"/>
    <w:rsid w:val="00482E44"/>
    <w:rsid w:val="004834DB"/>
    <w:rsid w:val="00483559"/>
    <w:rsid w:val="004836F1"/>
    <w:rsid w:val="00484679"/>
    <w:rsid w:val="004859E0"/>
    <w:rsid w:val="00486407"/>
    <w:rsid w:val="00486C4B"/>
    <w:rsid w:val="00486F83"/>
    <w:rsid w:val="0048707A"/>
    <w:rsid w:val="00487384"/>
    <w:rsid w:val="0049050A"/>
    <w:rsid w:val="0049102F"/>
    <w:rsid w:val="0049119F"/>
    <w:rsid w:val="004915AB"/>
    <w:rsid w:val="004915D9"/>
    <w:rsid w:val="00491D52"/>
    <w:rsid w:val="00491E08"/>
    <w:rsid w:val="00492011"/>
    <w:rsid w:val="00492A7F"/>
    <w:rsid w:val="004936B3"/>
    <w:rsid w:val="00494347"/>
    <w:rsid w:val="0049492F"/>
    <w:rsid w:val="0049596B"/>
    <w:rsid w:val="00495981"/>
    <w:rsid w:val="00495BA5"/>
    <w:rsid w:val="00496898"/>
    <w:rsid w:val="00496F14"/>
    <w:rsid w:val="004A1718"/>
    <w:rsid w:val="004A1757"/>
    <w:rsid w:val="004A1B95"/>
    <w:rsid w:val="004A1FA6"/>
    <w:rsid w:val="004A2C48"/>
    <w:rsid w:val="004A453E"/>
    <w:rsid w:val="004A46B2"/>
    <w:rsid w:val="004A4D33"/>
    <w:rsid w:val="004A5031"/>
    <w:rsid w:val="004A54F4"/>
    <w:rsid w:val="004A59BD"/>
    <w:rsid w:val="004A6160"/>
    <w:rsid w:val="004A65B4"/>
    <w:rsid w:val="004A6665"/>
    <w:rsid w:val="004A66E9"/>
    <w:rsid w:val="004A696E"/>
    <w:rsid w:val="004A7657"/>
    <w:rsid w:val="004B14B7"/>
    <w:rsid w:val="004B14EF"/>
    <w:rsid w:val="004B19BB"/>
    <w:rsid w:val="004B21AA"/>
    <w:rsid w:val="004B2BCF"/>
    <w:rsid w:val="004B30BE"/>
    <w:rsid w:val="004B4238"/>
    <w:rsid w:val="004B43C0"/>
    <w:rsid w:val="004B48DB"/>
    <w:rsid w:val="004B5E63"/>
    <w:rsid w:val="004B710F"/>
    <w:rsid w:val="004B73EE"/>
    <w:rsid w:val="004B7613"/>
    <w:rsid w:val="004C0EC1"/>
    <w:rsid w:val="004C1796"/>
    <w:rsid w:val="004C290B"/>
    <w:rsid w:val="004C2D29"/>
    <w:rsid w:val="004C3321"/>
    <w:rsid w:val="004C3526"/>
    <w:rsid w:val="004C38C8"/>
    <w:rsid w:val="004C55DD"/>
    <w:rsid w:val="004C5704"/>
    <w:rsid w:val="004C5D20"/>
    <w:rsid w:val="004C6334"/>
    <w:rsid w:val="004C6FB9"/>
    <w:rsid w:val="004C7453"/>
    <w:rsid w:val="004C758C"/>
    <w:rsid w:val="004C7800"/>
    <w:rsid w:val="004C781F"/>
    <w:rsid w:val="004D01BE"/>
    <w:rsid w:val="004D1147"/>
    <w:rsid w:val="004D14BF"/>
    <w:rsid w:val="004D154D"/>
    <w:rsid w:val="004D1DE5"/>
    <w:rsid w:val="004D2C6A"/>
    <w:rsid w:val="004D3225"/>
    <w:rsid w:val="004D3C04"/>
    <w:rsid w:val="004D426C"/>
    <w:rsid w:val="004D4394"/>
    <w:rsid w:val="004D5075"/>
    <w:rsid w:val="004D5AB2"/>
    <w:rsid w:val="004D65CB"/>
    <w:rsid w:val="004D78FB"/>
    <w:rsid w:val="004D7CAC"/>
    <w:rsid w:val="004E05A0"/>
    <w:rsid w:val="004E0AAC"/>
    <w:rsid w:val="004E0AE7"/>
    <w:rsid w:val="004E0D40"/>
    <w:rsid w:val="004E0F04"/>
    <w:rsid w:val="004E2937"/>
    <w:rsid w:val="004E3BC2"/>
    <w:rsid w:val="004E3EB1"/>
    <w:rsid w:val="004E4497"/>
    <w:rsid w:val="004E4DC0"/>
    <w:rsid w:val="004E4F94"/>
    <w:rsid w:val="004E54D0"/>
    <w:rsid w:val="004E56D3"/>
    <w:rsid w:val="004E5B46"/>
    <w:rsid w:val="004E60E3"/>
    <w:rsid w:val="004E647B"/>
    <w:rsid w:val="004E6D63"/>
    <w:rsid w:val="004F0424"/>
    <w:rsid w:val="004F06BB"/>
    <w:rsid w:val="004F1C4C"/>
    <w:rsid w:val="004F1D8D"/>
    <w:rsid w:val="004F279A"/>
    <w:rsid w:val="004F2B45"/>
    <w:rsid w:val="004F35BF"/>
    <w:rsid w:val="004F379D"/>
    <w:rsid w:val="004F37B4"/>
    <w:rsid w:val="004F3EB4"/>
    <w:rsid w:val="004F7278"/>
    <w:rsid w:val="004F7A70"/>
    <w:rsid w:val="004F7BFA"/>
    <w:rsid w:val="004F7EE8"/>
    <w:rsid w:val="00500836"/>
    <w:rsid w:val="0050131B"/>
    <w:rsid w:val="0050140F"/>
    <w:rsid w:val="005018F8"/>
    <w:rsid w:val="00502BB3"/>
    <w:rsid w:val="00503421"/>
    <w:rsid w:val="0050462F"/>
    <w:rsid w:val="0050534B"/>
    <w:rsid w:val="005056BA"/>
    <w:rsid w:val="0050617A"/>
    <w:rsid w:val="0050666F"/>
    <w:rsid w:val="00507146"/>
    <w:rsid w:val="0050719C"/>
    <w:rsid w:val="005079DF"/>
    <w:rsid w:val="00507AA4"/>
    <w:rsid w:val="00507DA3"/>
    <w:rsid w:val="005111AA"/>
    <w:rsid w:val="00511523"/>
    <w:rsid w:val="005116FC"/>
    <w:rsid w:val="005121C6"/>
    <w:rsid w:val="005122D4"/>
    <w:rsid w:val="005126B8"/>
    <w:rsid w:val="00512CEF"/>
    <w:rsid w:val="00512D08"/>
    <w:rsid w:val="00512D9A"/>
    <w:rsid w:val="00512F19"/>
    <w:rsid w:val="00514176"/>
    <w:rsid w:val="00514795"/>
    <w:rsid w:val="00514A76"/>
    <w:rsid w:val="00515149"/>
    <w:rsid w:val="00515271"/>
    <w:rsid w:val="00515CB9"/>
    <w:rsid w:val="005163DE"/>
    <w:rsid w:val="00516441"/>
    <w:rsid w:val="00516454"/>
    <w:rsid w:val="00516499"/>
    <w:rsid w:val="0051695D"/>
    <w:rsid w:val="00516BC5"/>
    <w:rsid w:val="00517CAF"/>
    <w:rsid w:val="00517DA3"/>
    <w:rsid w:val="00517F78"/>
    <w:rsid w:val="00520AA2"/>
    <w:rsid w:val="00520B07"/>
    <w:rsid w:val="00521C1E"/>
    <w:rsid w:val="00521C68"/>
    <w:rsid w:val="00522306"/>
    <w:rsid w:val="0052276D"/>
    <w:rsid w:val="005243D6"/>
    <w:rsid w:val="005258B7"/>
    <w:rsid w:val="005258C9"/>
    <w:rsid w:val="00525B4F"/>
    <w:rsid w:val="0052620C"/>
    <w:rsid w:val="00526401"/>
    <w:rsid w:val="00527A5C"/>
    <w:rsid w:val="00527B2A"/>
    <w:rsid w:val="00527FAB"/>
    <w:rsid w:val="00530255"/>
    <w:rsid w:val="00531060"/>
    <w:rsid w:val="005317FD"/>
    <w:rsid w:val="00531946"/>
    <w:rsid w:val="00531A9E"/>
    <w:rsid w:val="00531AB2"/>
    <w:rsid w:val="00532082"/>
    <w:rsid w:val="00532473"/>
    <w:rsid w:val="00532932"/>
    <w:rsid w:val="0053299E"/>
    <w:rsid w:val="00532B15"/>
    <w:rsid w:val="00532CAC"/>
    <w:rsid w:val="00533817"/>
    <w:rsid w:val="00534201"/>
    <w:rsid w:val="00534418"/>
    <w:rsid w:val="00534433"/>
    <w:rsid w:val="005345F2"/>
    <w:rsid w:val="005347E6"/>
    <w:rsid w:val="00535A8F"/>
    <w:rsid w:val="005365EB"/>
    <w:rsid w:val="00537200"/>
    <w:rsid w:val="00537CE6"/>
    <w:rsid w:val="00537DFA"/>
    <w:rsid w:val="005402E1"/>
    <w:rsid w:val="00540331"/>
    <w:rsid w:val="00540672"/>
    <w:rsid w:val="00541333"/>
    <w:rsid w:val="00541435"/>
    <w:rsid w:val="00541F2F"/>
    <w:rsid w:val="00542AAE"/>
    <w:rsid w:val="0054382A"/>
    <w:rsid w:val="00544896"/>
    <w:rsid w:val="00544E9A"/>
    <w:rsid w:val="005452A0"/>
    <w:rsid w:val="00545E61"/>
    <w:rsid w:val="005460A6"/>
    <w:rsid w:val="005465F2"/>
    <w:rsid w:val="005506C1"/>
    <w:rsid w:val="005518A6"/>
    <w:rsid w:val="00552A88"/>
    <w:rsid w:val="0055302B"/>
    <w:rsid w:val="0055342E"/>
    <w:rsid w:val="005536CD"/>
    <w:rsid w:val="0055377C"/>
    <w:rsid w:val="0055390D"/>
    <w:rsid w:val="00554B9C"/>
    <w:rsid w:val="00554B9D"/>
    <w:rsid w:val="00555558"/>
    <w:rsid w:val="0055562A"/>
    <w:rsid w:val="005557D7"/>
    <w:rsid w:val="00555D33"/>
    <w:rsid w:val="0055609F"/>
    <w:rsid w:val="00556ED1"/>
    <w:rsid w:val="00557014"/>
    <w:rsid w:val="005571AC"/>
    <w:rsid w:val="005573BD"/>
    <w:rsid w:val="005576CA"/>
    <w:rsid w:val="005578EB"/>
    <w:rsid w:val="00560001"/>
    <w:rsid w:val="00560353"/>
    <w:rsid w:val="005609A9"/>
    <w:rsid w:val="00560FA2"/>
    <w:rsid w:val="0056244A"/>
    <w:rsid w:val="005628EF"/>
    <w:rsid w:val="005631FB"/>
    <w:rsid w:val="005636B8"/>
    <w:rsid w:val="005638CB"/>
    <w:rsid w:val="0056471F"/>
    <w:rsid w:val="00564DC9"/>
    <w:rsid w:val="005659A9"/>
    <w:rsid w:val="00566BC8"/>
    <w:rsid w:val="00567551"/>
    <w:rsid w:val="00567780"/>
    <w:rsid w:val="0057125F"/>
    <w:rsid w:val="005715F7"/>
    <w:rsid w:val="00571C41"/>
    <w:rsid w:val="00571D19"/>
    <w:rsid w:val="0057388F"/>
    <w:rsid w:val="00573AD2"/>
    <w:rsid w:val="00573B97"/>
    <w:rsid w:val="00573CBB"/>
    <w:rsid w:val="00574589"/>
    <w:rsid w:val="005752D3"/>
    <w:rsid w:val="005756B6"/>
    <w:rsid w:val="0057579E"/>
    <w:rsid w:val="00576392"/>
    <w:rsid w:val="0057702F"/>
    <w:rsid w:val="005770DF"/>
    <w:rsid w:val="00577953"/>
    <w:rsid w:val="005802FD"/>
    <w:rsid w:val="00580A38"/>
    <w:rsid w:val="005817C4"/>
    <w:rsid w:val="00582C4C"/>
    <w:rsid w:val="005839AB"/>
    <w:rsid w:val="005845E3"/>
    <w:rsid w:val="00584E45"/>
    <w:rsid w:val="005850D4"/>
    <w:rsid w:val="005853ED"/>
    <w:rsid w:val="005854C2"/>
    <w:rsid w:val="00585568"/>
    <w:rsid w:val="00586068"/>
    <w:rsid w:val="005864EC"/>
    <w:rsid w:val="00586E45"/>
    <w:rsid w:val="00590125"/>
    <w:rsid w:val="005903A5"/>
    <w:rsid w:val="005917A6"/>
    <w:rsid w:val="00591998"/>
    <w:rsid w:val="005922DD"/>
    <w:rsid w:val="005923C3"/>
    <w:rsid w:val="005926B1"/>
    <w:rsid w:val="005927C4"/>
    <w:rsid w:val="00592960"/>
    <w:rsid w:val="00593768"/>
    <w:rsid w:val="00593D2C"/>
    <w:rsid w:val="00594CAF"/>
    <w:rsid w:val="00595363"/>
    <w:rsid w:val="00595647"/>
    <w:rsid w:val="00595B4C"/>
    <w:rsid w:val="00596827"/>
    <w:rsid w:val="005968E7"/>
    <w:rsid w:val="00597B3B"/>
    <w:rsid w:val="005A0B98"/>
    <w:rsid w:val="005A1338"/>
    <w:rsid w:val="005A159E"/>
    <w:rsid w:val="005A1A1E"/>
    <w:rsid w:val="005A2592"/>
    <w:rsid w:val="005A2821"/>
    <w:rsid w:val="005A291B"/>
    <w:rsid w:val="005A350F"/>
    <w:rsid w:val="005A3595"/>
    <w:rsid w:val="005A4F18"/>
    <w:rsid w:val="005A5A87"/>
    <w:rsid w:val="005A5FC2"/>
    <w:rsid w:val="005A72FB"/>
    <w:rsid w:val="005B04DA"/>
    <w:rsid w:val="005B0B1F"/>
    <w:rsid w:val="005B0D2E"/>
    <w:rsid w:val="005B0D8E"/>
    <w:rsid w:val="005B1EFC"/>
    <w:rsid w:val="005B26CE"/>
    <w:rsid w:val="005B3647"/>
    <w:rsid w:val="005B488D"/>
    <w:rsid w:val="005B516E"/>
    <w:rsid w:val="005B538C"/>
    <w:rsid w:val="005B5836"/>
    <w:rsid w:val="005B5B4C"/>
    <w:rsid w:val="005B5F84"/>
    <w:rsid w:val="005B6415"/>
    <w:rsid w:val="005B68A9"/>
    <w:rsid w:val="005B6A2F"/>
    <w:rsid w:val="005B72F8"/>
    <w:rsid w:val="005B74FA"/>
    <w:rsid w:val="005B7F75"/>
    <w:rsid w:val="005C01E7"/>
    <w:rsid w:val="005C04D6"/>
    <w:rsid w:val="005C0ACE"/>
    <w:rsid w:val="005C15A2"/>
    <w:rsid w:val="005C1B2F"/>
    <w:rsid w:val="005C1D55"/>
    <w:rsid w:val="005C285B"/>
    <w:rsid w:val="005C2958"/>
    <w:rsid w:val="005C4315"/>
    <w:rsid w:val="005C473E"/>
    <w:rsid w:val="005C4E23"/>
    <w:rsid w:val="005C527D"/>
    <w:rsid w:val="005C564A"/>
    <w:rsid w:val="005C5B9D"/>
    <w:rsid w:val="005C74BE"/>
    <w:rsid w:val="005C7783"/>
    <w:rsid w:val="005D05AE"/>
    <w:rsid w:val="005D0A67"/>
    <w:rsid w:val="005D1317"/>
    <w:rsid w:val="005D1629"/>
    <w:rsid w:val="005D198A"/>
    <w:rsid w:val="005D1E52"/>
    <w:rsid w:val="005D1F7A"/>
    <w:rsid w:val="005D26C1"/>
    <w:rsid w:val="005D2F45"/>
    <w:rsid w:val="005D3A10"/>
    <w:rsid w:val="005D3F98"/>
    <w:rsid w:val="005D4C42"/>
    <w:rsid w:val="005D4C98"/>
    <w:rsid w:val="005D4D15"/>
    <w:rsid w:val="005D5398"/>
    <w:rsid w:val="005D5778"/>
    <w:rsid w:val="005D79F3"/>
    <w:rsid w:val="005D7BDD"/>
    <w:rsid w:val="005D7D45"/>
    <w:rsid w:val="005D7D7D"/>
    <w:rsid w:val="005D7F7D"/>
    <w:rsid w:val="005D7F85"/>
    <w:rsid w:val="005E0086"/>
    <w:rsid w:val="005E0347"/>
    <w:rsid w:val="005E0474"/>
    <w:rsid w:val="005E0C32"/>
    <w:rsid w:val="005E1255"/>
    <w:rsid w:val="005E194A"/>
    <w:rsid w:val="005E1EBF"/>
    <w:rsid w:val="005E2342"/>
    <w:rsid w:val="005E2B77"/>
    <w:rsid w:val="005E2F9B"/>
    <w:rsid w:val="005E31AD"/>
    <w:rsid w:val="005E4134"/>
    <w:rsid w:val="005E42B7"/>
    <w:rsid w:val="005E4606"/>
    <w:rsid w:val="005E48CC"/>
    <w:rsid w:val="005E54D6"/>
    <w:rsid w:val="005E5E7C"/>
    <w:rsid w:val="005E616D"/>
    <w:rsid w:val="005E629E"/>
    <w:rsid w:val="005E6AFF"/>
    <w:rsid w:val="005E6B1A"/>
    <w:rsid w:val="005E6D98"/>
    <w:rsid w:val="005E6DEA"/>
    <w:rsid w:val="005E7108"/>
    <w:rsid w:val="005E7192"/>
    <w:rsid w:val="005E77D2"/>
    <w:rsid w:val="005E7C32"/>
    <w:rsid w:val="005F062B"/>
    <w:rsid w:val="005F092E"/>
    <w:rsid w:val="005F0B6F"/>
    <w:rsid w:val="005F0F77"/>
    <w:rsid w:val="005F11E2"/>
    <w:rsid w:val="005F1A4F"/>
    <w:rsid w:val="005F1EA4"/>
    <w:rsid w:val="005F2048"/>
    <w:rsid w:val="005F20C3"/>
    <w:rsid w:val="005F2304"/>
    <w:rsid w:val="005F2A69"/>
    <w:rsid w:val="005F4183"/>
    <w:rsid w:val="005F4C2E"/>
    <w:rsid w:val="005F54F2"/>
    <w:rsid w:val="005F5E80"/>
    <w:rsid w:val="005F6163"/>
    <w:rsid w:val="005F6553"/>
    <w:rsid w:val="005F7215"/>
    <w:rsid w:val="005F7734"/>
    <w:rsid w:val="00600263"/>
    <w:rsid w:val="0060061B"/>
    <w:rsid w:val="00600867"/>
    <w:rsid w:val="00600A5D"/>
    <w:rsid w:val="00600BA4"/>
    <w:rsid w:val="00600BDE"/>
    <w:rsid w:val="00600E24"/>
    <w:rsid w:val="006027CF"/>
    <w:rsid w:val="00602E5E"/>
    <w:rsid w:val="006036FC"/>
    <w:rsid w:val="00604597"/>
    <w:rsid w:val="00604925"/>
    <w:rsid w:val="00605188"/>
    <w:rsid w:val="006059F1"/>
    <w:rsid w:val="00605CB4"/>
    <w:rsid w:val="00605E7C"/>
    <w:rsid w:val="006065E3"/>
    <w:rsid w:val="00606A15"/>
    <w:rsid w:val="00606B93"/>
    <w:rsid w:val="006077B1"/>
    <w:rsid w:val="00607BE1"/>
    <w:rsid w:val="00610945"/>
    <w:rsid w:val="00611321"/>
    <w:rsid w:val="006114BF"/>
    <w:rsid w:val="00611BCB"/>
    <w:rsid w:val="006126CD"/>
    <w:rsid w:val="006135BE"/>
    <w:rsid w:val="00613CC2"/>
    <w:rsid w:val="00614E0E"/>
    <w:rsid w:val="006157B4"/>
    <w:rsid w:val="00615BFD"/>
    <w:rsid w:val="006164AE"/>
    <w:rsid w:val="0061666C"/>
    <w:rsid w:val="00616734"/>
    <w:rsid w:val="0061676F"/>
    <w:rsid w:val="00616AFD"/>
    <w:rsid w:val="0061766E"/>
    <w:rsid w:val="006179FC"/>
    <w:rsid w:val="00620853"/>
    <w:rsid w:val="00620AA7"/>
    <w:rsid w:val="006211A3"/>
    <w:rsid w:val="0062157C"/>
    <w:rsid w:val="00621AF5"/>
    <w:rsid w:val="00621BB1"/>
    <w:rsid w:val="006223AB"/>
    <w:rsid w:val="006226FD"/>
    <w:rsid w:val="00622ACA"/>
    <w:rsid w:val="00623B4B"/>
    <w:rsid w:val="006241EA"/>
    <w:rsid w:val="00624885"/>
    <w:rsid w:val="006249FB"/>
    <w:rsid w:val="00624B03"/>
    <w:rsid w:val="00624BE4"/>
    <w:rsid w:val="00624DAA"/>
    <w:rsid w:val="00625191"/>
    <w:rsid w:val="006258D7"/>
    <w:rsid w:val="006258F8"/>
    <w:rsid w:val="00625B87"/>
    <w:rsid w:val="0062620D"/>
    <w:rsid w:val="006263C5"/>
    <w:rsid w:val="00626600"/>
    <w:rsid w:val="00630460"/>
    <w:rsid w:val="00630744"/>
    <w:rsid w:val="00630914"/>
    <w:rsid w:val="00630BCD"/>
    <w:rsid w:val="00631F22"/>
    <w:rsid w:val="006322DB"/>
    <w:rsid w:val="006326E7"/>
    <w:rsid w:val="00632BD8"/>
    <w:rsid w:val="00632DC3"/>
    <w:rsid w:val="006335E0"/>
    <w:rsid w:val="00633B8C"/>
    <w:rsid w:val="006340CB"/>
    <w:rsid w:val="00634C98"/>
    <w:rsid w:val="00635391"/>
    <w:rsid w:val="006356B0"/>
    <w:rsid w:val="00635BA7"/>
    <w:rsid w:val="00635F6C"/>
    <w:rsid w:val="00637A57"/>
    <w:rsid w:val="00637CAA"/>
    <w:rsid w:val="00637DAF"/>
    <w:rsid w:val="00641E19"/>
    <w:rsid w:val="00641EDE"/>
    <w:rsid w:val="00643E61"/>
    <w:rsid w:val="006449F9"/>
    <w:rsid w:val="00644D88"/>
    <w:rsid w:val="00644D9C"/>
    <w:rsid w:val="00646316"/>
    <w:rsid w:val="00647EC3"/>
    <w:rsid w:val="006508D8"/>
    <w:rsid w:val="00651AE8"/>
    <w:rsid w:val="00652DDF"/>
    <w:rsid w:val="0065523F"/>
    <w:rsid w:val="006558E6"/>
    <w:rsid w:val="00656201"/>
    <w:rsid w:val="0065711C"/>
    <w:rsid w:val="006575E3"/>
    <w:rsid w:val="00657FB3"/>
    <w:rsid w:val="006602CF"/>
    <w:rsid w:val="0066086F"/>
    <w:rsid w:val="00660FB8"/>
    <w:rsid w:val="00661AB8"/>
    <w:rsid w:val="00661D89"/>
    <w:rsid w:val="0066290A"/>
    <w:rsid w:val="00662E6D"/>
    <w:rsid w:val="00663658"/>
    <w:rsid w:val="00663D61"/>
    <w:rsid w:val="00664EBF"/>
    <w:rsid w:val="00664F1A"/>
    <w:rsid w:val="006651B9"/>
    <w:rsid w:val="00665546"/>
    <w:rsid w:val="00665ECF"/>
    <w:rsid w:val="00665F03"/>
    <w:rsid w:val="006665DD"/>
    <w:rsid w:val="00670361"/>
    <w:rsid w:val="006714FA"/>
    <w:rsid w:val="00671532"/>
    <w:rsid w:val="0067191C"/>
    <w:rsid w:val="006719CC"/>
    <w:rsid w:val="006720B0"/>
    <w:rsid w:val="00672CE2"/>
    <w:rsid w:val="006735F7"/>
    <w:rsid w:val="006741BC"/>
    <w:rsid w:val="006747C4"/>
    <w:rsid w:val="00674C8B"/>
    <w:rsid w:val="00674E6D"/>
    <w:rsid w:val="00674F32"/>
    <w:rsid w:val="0067543F"/>
    <w:rsid w:val="0067590E"/>
    <w:rsid w:val="00676510"/>
    <w:rsid w:val="00676725"/>
    <w:rsid w:val="006767C1"/>
    <w:rsid w:val="00677007"/>
    <w:rsid w:val="00677332"/>
    <w:rsid w:val="006775D4"/>
    <w:rsid w:val="00677D00"/>
    <w:rsid w:val="00681E07"/>
    <w:rsid w:val="00682733"/>
    <w:rsid w:val="00683286"/>
    <w:rsid w:val="0068484F"/>
    <w:rsid w:val="0068497F"/>
    <w:rsid w:val="00684EFC"/>
    <w:rsid w:val="00684F0D"/>
    <w:rsid w:val="006850EC"/>
    <w:rsid w:val="00685443"/>
    <w:rsid w:val="00687ABB"/>
    <w:rsid w:val="00690EA8"/>
    <w:rsid w:val="006918AE"/>
    <w:rsid w:val="006919A2"/>
    <w:rsid w:val="00692223"/>
    <w:rsid w:val="00694044"/>
    <w:rsid w:val="00694349"/>
    <w:rsid w:val="00694A0D"/>
    <w:rsid w:val="00695DB8"/>
    <w:rsid w:val="0069668F"/>
    <w:rsid w:val="00697C2E"/>
    <w:rsid w:val="006A089D"/>
    <w:rsid w:val="006A0C81"/>
    <w:rsid w:val="006A13C7"/>
    <w:rsid w:val="006A220E"/>
    <w:rsid w:val="006A28FC"/>
    <w:rsid w:val="006A334F"/>
    <w:rsid w:val="006A3D56"/>
    <w:rsid w:val="006A4551"/>
    <w:rsid w:val="006A4C46"/>
    <w:rsid w:val="006A56C3"/>
    <w:rsid w:val="006A574E"/>
    <w:rsid w:val="006A58BA"/>
    <w:rsid w:val="006A5D55"/>
    <w:rsid w:val="006A701B"/>
    <w:rsid w:val="006A7B20"/>
    <w:rsid w:val="006B0C69"/>
    <w:rsid w:val="006B124B"/>
    <w:rsid w:val="006B128C"/>
    <w:rsid w:val="006B1947"/>
    <w:rsid w:val="006B1E21"/>
    <w:rsid w:val="006B2438"/>
    <w:rsid w:val="006B2490"/>
    <w:rsid w:val="006B29FF"/>
    <w:rsid w:val="006B353B"/>
    <w:rsid w:val="006B400B"/>
    <w:rsid w:val="006B4049"/>
    <w:rsid w:val="006B4915"/>
    <w:rsid w:val="006B4E3E"/>
    <w:rsid w:val="006B561C"/>
    <w:rsid w:val="006B5C96"/>
    <w:rsid w:val="006B5FBA"/>
    <w:rsid w:val="006B672A"/>
    <w:rsid w:val="006B6A6A"/>
    <w:rsid w:val="006B6EE5"/>
    <w:rsid w:val="006B73DE"/>
    <w:rsid w:val="006B7930"/>
    <w:rsid w:val="006C0389"/>
    <w:rsid w:val="006C062B"/>
    <w:rsid w:val="006C075A"/>
    <w:rsid w:val="006C1431"/>
    <w:rsid w:val="006C164B"/>
    <w:rsid w:val="006C3089"/>
    <w:rsid w:val="006C3232"/>
    <w:rsid w:val="006C32FA"/>
    <w:rsid w:val="006C47BA"/>
    <w:rsid w:val="006C4E4B"/>
    <w:rsid w:val="006C4EB8"/>
    <w:rsid w:val="006C549D"/>
    <w:rsid w:val="006C5698"/>
    <w:rsid w:val="006C69FA"/>
    <w:rsid w:val="006C6B47"/>
    <w:rsid w:val="006C72A0"/>
    <w:rsid w:val="006C740C"/>
    <w:rsid w:val="006C795C"/>
    <w:rsid w:val="006D020B"/>
    <w:rsid w:val="006D15F5"/>
    <w:rsid w:val="006D20D3"/>
    <w:rsid w:val="006D24DA"/>
    <w:rsid w:val="006D41BB"/>
    <w:rsid w:val="006D44B3"/>
    <w:rsid w:val="006D4953"/>
    <w:rsid w:val="006D4C85"/>
    <w:rsid w:val="006D5F48"/>
    <w:rsid w:val="006D79C5"/>
    <w:rsid w:val="006E00AC"/>
    <w:rsid w:val="006E09AB"/>
    <w:rsid w:val="006E2564"/>
    <w:rsid w:val="006E26DA"/>
    <w:rsid w:val="006E2DAA"/>
    <w:rsid w:val="006E2FA3"/>
    <w:rsid w:val="006E30A1"/>
    <w:rsid w:val="006E41AC"/>
    <w:rsid w:val="006E4369"/>
    <w:rsid w:val="006E44CB"/>
    <w:rsid w:val="006E4CC9"/>
    <w:rsid w:val="006E4CD1"/>
    <w:rsid w:val="006E5372"/>
    <w:rsid w:val="006E5F87"/>
    <w:rsid w:val="006E6379"/>
    <w:rsid w:val="006E6459"/>
    <w:rsid w:val="006F0AFA"/>
    <w:rsid w:val="006F0EEF"/>
    <w:rsid w:val="006F0FF3"/>
    <w:rsid w:val="006F1E6F"/>
    <w:rsid w:val="006F27BF"/>
    <w:rsid w:val="006F3391"/>
    <w:rsid w:val="006F3537"/>
    <w:rsid w:val="006F3A43"/>
    <w:rsid w:val="006F439E"/>
    <w:rsid w:val="006F4CC4"/>
    <w:rsid w:val="006F5F9C"/>
    <w:rsid w:val="006F6679"/>
    <w:rsid w:val="006F688A"/>
    <w:rsid w:val="006F6B6F"/>
    <w:rsid w:val="006F6D04"/>
    <w:rsid w:val="006F72DE"/>
    <w:rsid w:val="006F7801"/>
    <w:rsid w:val="006F7D87"/>
    <w:rsid w:val="006F7FB6"/>
    <w:rsid w:val="007004FD"/>
    <w:rsid w:val="00701B2B"/>
    <w:rsid w:val="00701B45"/>
    <w:rsid w:val="007023B9"/>
    <w:rsid w:val="0070284A"/>
    <w:rsid w:val="00702BFE"/>
    <w:rsid w:val="00703560"/>
    <w:rsid w:val="007041E6"/>
    <w:rsid w:val="00704EE2"/>
    <w:rsid w:val="00705471"/>
    <w:rsid w:val="007055EE"/>
    <w:rsid w:val="00706096"/>
    <w:rsid w:val="00706B45"/>
    <w:rsid w:val="00707020"/>
    <w:rsid w:val="00707400"/>
    <w:rsid w:val="00707E05"/>
    <w:rsid w:val="00710A1F"/>
    <w:rsid w:val="00710BA2"/>
    <w:rsid w:val="00710BAE"/>
    <w:rsid w:val="007112E7"/>
    <w:rsid w:val="00711F7E"/>
    <w:rsid w:val="00712687"/>
    <w:rsid w:val="00712D58"/>
    <w:rsid w:val="007141A1"/>
    <w:rsid w:val="00714252"/>
    <w:rsid w:val="00714357"/>
    <w:rsid w:val="007148F2"/>
    <w:rsid w:val="00715639"/>
    <w:rsid w:val="00715663"/>
    <w:rsid w:val="00715B1B"/>
    <w:rsid w:val="00716B50"/>
    <w:rsid w:val="00716EA7"/>
    <w:rsid w:val="00716FB9"/>
    <w:rsid w:val="00716FE2"/>
    <w:rsid w:val="00717EFC"/>
    <w:rsid w:val="00720409"/>
    <w:rsid w:val="007215EF"/>
    <w:rsid w:val="007223C1"/>
    <w:rsid w:val="00722AB5"/>
    <w:rsid w:val="007238A0"/>
    <w:rsid w:val="00724BC1"/>
    <w:rsid w:val="00724F0E"/>
    <w:rsid w:val="007260B6"/>
    <w:rsid w:val="007278AB"/>
    <w:rsid w:val="00727F10"/>
    <w:rsid w:val="0073051C"/>
    <w:rsid w:val="0073074E"/>
    <w:rsid w:val="00731BE8"/>
    <w:rsid w:val="00731DC1"/>
    <w:rsid w:val="007323CA"/>
    <w:rsid w:val="00732562"/>
    <w:rsid w:val="00732987"/>
    <w:rsid w:val="00732D06"/>
    <w:rsid w:val="00732E02"/>
    <w:rsid w:val="00733374"/>
    <w:rsid w:val="007335B1"/>
    <w:rsid w:val="00733CE1"/>
    <w:rsid w:val="00733E1A"/>
    <w:rsid w:val="00734190"/>
    <w:rsid w:val="007346BE"/>
    <w:rsid w:val="007349A0"/>
    <w:rsid w:val="00736419"/>
    <w:rsid w:val="00736547"/>
    <w:rsid w:val="00736D56"/>
    <w:rsid w:val="007370D0"/>
    <w:rsid w:val="007416DE"/>
    <w:rsid w:val="007417E1"/>
    <w:rsid w:val="00742D3E"/>
    <w:rsid w:val="007430E4"/>
    <w:rsid w:val="00743165"/>
    <w:rsid w:val="00743D18"/>
    <w:rsid w:val="007449AE"/>
    <w:rsid w:val="00744D36"/>
    <w:rsid w:val="00744DF8"/>
    <w:rsid w:val="0074708B"/>
    <w:rsid w:val="00747346"/>
    <w:rsid w:val="00747C9B"/>
    <w:rsid w:val="0075008C"/>
    <w:rsid w:val="0075012E"/>
    <w:rsid w:val="0075014E"/>
    <w:rsid w:val="00751649"/>
    <w:rsid w:val="0075170E"/>
    <w:rsid w:val="00751DC1"/>
    <w:rsid w:val="0075241C"/>
    <w:rsid w:val="007538F5"/>
    <w:rsid w:val="007547B4"/>
    <w:rsid w:val="00755596"/>
    <w:rsid w:val="00757A7C"/>
    <w:rsid w:val="00757B7C"/>
    <w:rsid w:val="007602F1"/>
    <w:rsid w:val="007606B7"/>
    <w:rsid w:val="00760754"/>
    <w:rsid w:val="0076170C"/>
    <w:rsid w:val="00761CA8"/>
    <w:rsid w:val="00762C32"/>
    <w:rsid w:val="00762F33"/>
    <w:rsid w:val="00763E14"/>
    <w:rsid w:val="00764F3D"/>
    <w:rsid w:val="00764FE1"/>
    <w:rsid w:val="00765959"/>
    <w:rsid w:val="007663F8"/>
    <w:rsid w:val="00766A11"/>
    <w:rsid w:val="00766A13"/>
    <w:rsid w:val="00767F44"/>
    <w:rsid w:val="00770B69"/>
    <w:rsid w:val="00771327"/>
    <w:rsid w:val="00771589"/>
    <w:rsid w:val="007718C2"/>
    <w:rsid w:val="00772115"/>
    <w:rsid w:val="00772135"/>
    <w:rsid w:val="00772405"/>
    <w:rsid w:val="0077255E"/>
    <w:rsid w:val="007729A8"/>
    <w:rsid w:val="007733D0"/>
    <w:rsid w:val="00774D36"/>
    <w:rsid w:val="007756A8"/>
    <w:rsid w:val="007756F3"/>
    <w:rsid w:val="00776516"/>
    <w:rsid w:val="00776777"/>
    <w:rsid w:val="00776A45"/>
    <w:rsid w:val="00776F81"/>
    <w:rsid w:val="00777348"/>
    <w:rsid w:val="007778F5"/>
    <w:rsid w:val="007802F8"/>
    <w:rsid w:val="00780A42"/>
    <w:rsid w:val="00781CCD"/>
    <w:rsid w:val="00781F76"/>
    <w:rsid w:val="00782537"/>
    <w:rsid w:val="00782EAE"/>
    <w:rsid w:val="00782EE2"/>
    <w:rsid w:val="007845C1"/>
    <w:rsid w:val="00785DE8"/>
    <w:rsid w:val="007860E7"/>
    <w:rsid w:val="007864A1"/>
    <w:rsid w:val="007878E5"/>
    <w:rsid w:val="0079024D"/>
    <w:rsid w:val="00791A28"/>
    <w:rsid w:val="007922B3"/>
    <w:rsid w:val="00793CF1"/>
    <w:rsid w:val="007940D8"/>
    <w:rsid w:val="00796359"/>
    <w:rsid w:val="00796450"/>
    <w:rsid w:val="00796FBB"/>
    <w:rsid w:val="00797FBB"/>
    <w:rsid w:val="007A2673"/>
    <w:rsid w:val="007A2795"/>
    <w:rsid w:val="007A2807"/>
    <w:rsid w:val="007A287D"/>
    <w:rsid w:val="007A33C1"/>
    <w:rsid w:val="007A4155"/>
    <w:rsid w:val="007A45DD"/>
    <w:rsid w:val="007A469A"/>
    <w:rsid w:val="007A47DA"/>
    <w:rsid w:val="007A4A2F"/>
    <w:rsid w:val="007A4C06"/>
    <w:rsid w:val="007A4D5E"/>
    <w:rsid w:val="007A642B"/>
    <w:rsid w:val="007A6980"/>
    <w:rsid w:val="007A7924"/>
    <w:rsid w:val="007A7B60"/>
    <w:rsid w:val="007B02B0"/>
    <w:rsid w:val="007B09FA"/>
    <w:rsid w:val="007B0ED8"/>
    <w:rsid w:val="007B1461"/>
    <w:rsid w:val="007B2720"/>
    <w:rsid w:val="007B352B"/>
    <w:rsid w:val="007B3E27"/>
    <w:rsid w:val="007B47A2"/>
    <w:rsid w:val="007B481F"/>
    <w:rsid w:val="007B4C93"/>
    <w:rsid w:val="007B4CCC"/>
    <w:rsid w:val="007B5106"/>
    <w:rsid w:val="007B55BD"/>
    <w:rsid w:val="007B58E6"/>
    <w:rsid w:val="007B599F"/>
    <w:rsid w:val="007B5BEE"/>
    <w:rsid w:val="007B5C47"/>
    <w:rsid w:val="007B68B8"/>
    <w:rsid w:val="007B717F"/>
    <w:rsid w:val="007B7615"/>
    <w:rsid w:val="007B78D7"/>
    <w:rsid w:val="007C0BDA"/>
    <w:rsid w:val="007C0DAF"/>
    <w:rsid w:val="007C0EA2"/>
    <w:rsid w:val="007C148F"/>
    <w:rsid w:val="007C1861"/>
    <w:rsid w:val="007C1FEE"/>
    <w:rsid w:val="007C2C18"/>
    <w:rsid w:val="007C32A2"/>
    <w:rsid w:val="007C4DAC"/>
    <w:rsid w:val="007C50B0"/>
    <w:rsid w:val="007C5B8F"/>
    <w:rsid w:val="007C5D54"/>
    <w:rsid w:val="007C68D8"/>
    <w:rsid w:val="007C7BC7"/>
    <w:rsid w:val="007D01CD"/>
    <w:rsid w:val="007D057C"/>
    <w:rsid w:val="007D0EDB"/>
    <w:rsid w:val="007D1001"/>
    <w:rsid w:val="007D33A8"/>
    <w:rsid w:val="007D34F9"/>
    <w:rsid w:val="007D3997"/>
    <w:rsid w:val="007D4101"/>
    <w:rsid w:val="007D479D"/>
    <w:rsid w:val="007D489B"/>
    <w:rsid w:val="007D49AD"/>
    <w:rsid w:val="007D51FD"/>
    <w:rsid w:val="007D5A47"/>
    <w:rsid w:val="007D607C"/>
    <w:rsid w:val="007D647B"/>
    <w:rsid w:val="007D691A"/>
    <w:rsid w:val="007E0330"/>
    <w:rsid w:val="007E06FE"/>
    <w:rsid w:val="007E074A"/>
    <w:rsid w:val="007E0BB6"/>
    <w:rsid w:val="007E1D67"/>
    <w:rsid w:val="007E36DF"/>
    <w:rsid w:val="007E3CA4"/>
    <w:rsid w:val="007E4A7B"/>
    <w:rsid w:val="007E5C9D"/>
    <w:rsid w:val="007E6355"/>
    <w:rsid w:val="007E636E"/>
    <w:rsid w:val="007E683F"/>
    <w:rsid w:val="007E68D9"/>
    <w:rsid w:val="007E69DD"/>
    <w:rsid w:val="007F00EA"/>
    <w:rsid w:val="007F081C"/>
    <w:rsid w:val="007F0993"/>
    <w:rsid w:val="007F11DB"/>
    <w:rsid w:val="007F123D"/>
    <w:rsid w:val="007F159A"/>
    <w:rsid w:val="007F15DB"/>
    <w:rsid w:val="007F1EA6"/>
    <w:rsid w:val="007F23A6"/>
    <w:rsid w:val="007F2D61"/>
    <w:rsid w:val="007F314E"/>
    <w:rsid w:val="007F4253"/>
    <w:rsid w:val="007F4944"/>
    <w:rsid w:val="007F5B3E"/>
    <w:rsid w:val="007F5C17"/>
    <w:rsid w:val="007F5E56"/>
    <w:rsid w:val="007F72F5"/>
    <w:rsid w:val="00800E65"/>
    <w:rsid w:val="008012A3"/>
    <w:rsid w:val="0080153E"/>
    <w:rsid w:val="00801B21"/>
    <w:rsid w:val="00802611"/>
    <w:rsid w:val="00802657"/>
    <w:rsid w:val="0080282B"/>
    <w:rsid w:val="00802869"/>
    <w:rsid w:val="00802FE4"/>
    <w:rsid w:val="00803109"/>
    <w:rsid w:val="008037BB"/>
    <w:rsid w:val="00803848"/>
    <w:rsid w:val="0080485B"/>
    <w:rsid w:val="00805CC8"/>
    <w:rsid w:val="00806827"/>
    <w:rsid w:val="008069A5"/>
    <w:rsid w:val="00807427"/>
    <w:rsid w:val="0081017C"/>
    <w:rsid w:val="008110CE"/>
    <w:rsid w:val="008118C4"/>
    <w:rsid w:val="00811E82"/>
    <w:rsid w:val="00812402"/>
    <w:rsid w:val="0081335D"/>
    <w:rsid w:val="00813869"/>
    <w:rsid w:val="00813FE6"/>
    <w:rsid w:val="00814154"/>
    <w:rsid w:val="0081497C"/>
    <w:rsid w:val="00815117"/>
    <w:rsid w:val="0081583E"/>
    <w:rsid w:val="00815B5A"/>
    <w:rsid w:val="00816C48"/>
    <w:rsid w:val="00816DD0"/>
    <w:rsid w:val="00816F84"/>
    <w:rsid w:val="00817277"/>
    <w:rsid w:val="00817A2C"/>
    <w:rsid w:val="00820DCC"/>
    <w:rsid w:val="00821142"/>
    <w:rsid w:val="00821B0B"/>
    <w:rsid w:val="008224FF"/>
    <w:rsid w:val="008225DE"/>
    <w:rsid w:val="00822BA9"/>
    <w:rsid w:val="00823179"/>
    <w:rsid w:val="008231C6"/>
    <w:rsid w:val="00823255"/>
    <w:rsid w:val="00823827"/>
    <w:rsid w:val="008254A7"/>
    <w:rsid w:val="0082693A"/>
    <w:rsid w:val="00830402"/>
    <w:rsid w:val="00830F48"/>
    <w:rsid w:val="00832038"/>
    <w:rsid w:val="00832B1F"/>
    <w:rsid w:val="00832CE2"/>
    <w:rsid w:val="0083308C"/>
    <w:rsid w:val="008362E8"/>
    <w:rsid w:val="0083644B"/>
    <w:rsid w:val="0083706D"/>
    <w:rsid w:val="008375B3"/>
    <w:rsid w:val="008403D4"/>
    <w:rsid w:val="0084054F"/>
    <w:rsid w:val="008413A5"/>
    <w:rsid w:val="00841554"/>
    <w:rsid w:val="00841CB0"/>
    <w:rsid w:val="00841E81"/>
    <w:rsid w:val="00844564"/>
    <w:rsid w:val="00845C1C"/>
    <w:rsid w:val="00845F9F"/>
    <w:rsid w:val="0084635E"/>
    <w:rsid w:val="00846FBC"/>
    <w:rsid w:val="00847AB1"/>
    <w:rsid w:val="008506DF"/>
    <w:rsid w:val="0085160F"/>
    <w:rsid w:val="008517F1"/>
    <w:rsid w:val="00851C2D"/>
    <w:rsid w:val="00852D7B"/>
    <w:rsid w:val="00852E07"/>
    <w:rsid w:val="00853996"/>
    <w:rsid w:val="00854304"/>
    <w:rsid w:val="00854612"/>
    <w:rsid w:val="008549E6"/>
    <w:rsid w:val="00857808"/>
    <w:rsid w:val="00857960"/>
    <w:rsid w:val="00857A2E"/>
    <w:rsid w:val="00860665"/>
    <w:rsid w:val="00860820"/>
    <w:rsid w:val="00860F50"/>
    <w:rsid w:val="008616B3"/>
    <w:rsid w:val="00862419"/>
    <w:rsid w:val="008629E7"/>
    <w:rsid w:val="00863052"/>
    <w:rsid w:val="0086326D"/>
    <w:rsid w:val="0086396D"/>
    <w:rsid w:val="00863B0C"/>
    <w:rsid w:val="00863DBF"/>
    <w:rsid w:val="00863E39"/>
    <w:rsid w:val="008649F3"/>
    <w:rsid w:val="00865222"/>
    <w:rsid w:val="008656E0"/>
    <w:rsid w:val="008657DD"/>
    <w:rsid w:val="00865925"/>
    <w:rsid w:val="00865DBE"/>
    <w:rsid w:val="00866C56"/>
    <w:rsid w:val="00867C5C"/>
    <w:rsid w:val="00871282"/>
    <w:rsid w:val="00871AB1"/>
    <w:rsid w:val="00872083"/>
    <w:rsid w:val="0087221D"/>
    <w:rsid w:val="00872AEA"/>
    <w:rsid w:val="0087321E"/>
    <w:rsid w:val="008736F5"/>
    <w:rsid w:val="00873B32"/>
    <w:rsid w:val="00874606"/>
    <w:rsid w:val="00876C45"/>
    <w:rsid w:val="00877290"/>
    <w:rsid w:val="00877528"/>
    <w:rsid w:val="00880311"/>
    <w:rsid w:val="008807A4"/>
    <w:rsid w:val="008810A1"/>
    <w:rsid w:val="00881175"/>
    <w:rsid w:val="00882BD7"/>
    <w:rsid w:val="008839BD"/>
    <w:rsid w:val="00883BD5"/>
    <w:rsid w:val="00884090"/>
    <w:rsid w:val="00884578"/>
    <w:rsid w:val="00886119"/>
    <w:rsid w:val="00886522"/>
    <w:rsid w:val="00886EF7"/>
    <w:rsid w:val="0088710D"/>
    <w:rsid w:val="008874BC"/>
    <w:rsid w:val="008879E9"/>
    <w:rsid w:val="008903AA"/>
    <w:rsid w:val="00890415"/>
    <w:rsid w:val="00890C8D"/>
    <w:rsid w:val="00890F2F"/>
    <w:rsid w:val="00891BCE"/>
    <w:rsid w:val="0089343C"/>
    <w:rsid w:val="00893450"/>
    <w:rsid w:val="00893D86"/>
    <w:rsid w:val="00893FBA"/>
    <w:rsid w:val="0089414E"/>
    <w:rsid w:val="008945E0"/>
    <w:rsid w:val="00894857"/>
    <w:rsid w:val="00894CD5"/>
    <w:rsid w:val="0089523D"/>
    <w:rsid w:val="0089531B"/>
    <w:rsid w:val="00895EA9"/>
    <w:rsid w:val="00896583"/>
    <w:rsid w:val="00896A18"/>
    <w:rsid w:val="008A024F"/>
    <w:rsid w:val="008A1057"/>
    <w:rsid w:val="008A1380"/>
    <w:rsid w:val="008A1831"/>
    <w:rsid w:val="008A2139"/>
    <w:rsid w:val="008A2B2B"/>
    <w:rsid w:val="008A325C"/>
    <w:rsid w:val="008A3C51"/>
    <w:rsid w:val="008A53EE"/>
    <w:rsid w:val="008A5837"/>
    <w:rsid w:val="008A612B"/>
    <w:rsid w:val="008A772A"/>
    <w:rsid w:val="008A7FF4"/>
    <w:rsid w:val="008B0191"/>
    <w:rsid w:val="008B044C"/>
    <w:rsid w:val="008B089B"/>
    <w:rsid w:val="008B0DAA"/>
    <w:rsid w:val="008B199C"/>
    <w:rsid w:val="008B2D95"/>
    <w:rsid w:val="008B2EFE"/>
    <w:rsid w:val="008B4581"/>
    <w:rsid w:val="008B4BAF"/>
    <w:rsid w:val="008B4FFF"/>
    <w:rsid w:val="008B6461"/>
    <w:rsid w:val="008B7ABF"/>
    <w:rsid w:val="008B7FC4"/>
    <w:rsid w:val="008C07CE"/>
    <w:rsid w:val="008C0820"/>
    <w:rsid w:val="008C0940"/>
    <w:rsid w:val="008C0B41"/>
    <w:rsid w:val="008C0BDA"/>
    <w:rsid w:val="008C0E2D"/>
    <w:rsid w:val="008C0E35"/>
    <w:rsid w:val="008C1AA1"/>
    <w:rsid w:val="008C2A03"/>
    <w:rsid w:val="008C2B27"/>
    <w:rsid w:val="008C377C"/>
    <w:rsid w:val="008C3A3B"/>
    <w:rsid w:val="008C4354"/>
    <w:rsid w:val="008C46CA"/>
    <w:rsid w:val="008C5C59"/>
    <w:rsid w:val="008C5DB1"/>
    <w:rsid w:val="008C6001"/>
    <w:rsid w:val="008C615F"/>
    <w:rsid w:val="008C6DD0"/>
    <w:rsid w:val="008C710D"/>
    <w:rsid w:val="008C76B5"/>
    <w:rsid w:val="008C7FF3"/>
    <w:rsid w:val="008D08AC"/>
    <w:rsid w:val="008D093E"/>
    <w:rsid w:val="008D13B7"/>
    <w:rsid w:val="008D2678"/>
    <w:rsid w:val="008D2B9F"/>
    <w:rsid w:val="008D3510"/>
    <w:rsid w:val="008D38AD"/>
    <w:rsid w:val="008D38B7"/>
    <w:rsid w:val="008D396D"/>
    <w:rsid w:val="008D3DD5"/>
    <w:rsid w:val="008D4006"/>
    <w:rsid w:val="008D40A3"/>
    <w:rsid w:val="008D57BB"/>
    <w:rsid w:val="008D653D"/>
    <w:rsid w:val="008D6AE1"/>
    <w:rsid w:val="008D6C7F"/>
    <w:rsid w:val="008D6E15"/>
    <w:rsid w:val="008D764B"/>
    <w:rsid w:val="008E07C2"/>
    <w:rsid w:val="008E0C60"/>
    <w:rsid w:val="008E1277"/>
    <w:rsid w:val="008E13BA"/>
    <w:rsid w:val="008E1A99"/>
    <w:rsid w:val="008E22FC"/>
    <w:rsid w:val="008E239B"/>
    <w:rsid w:val="008E3769"/>
    <w:rsid w:val="008E57D6"/>
    <w:rsid w:val="008E5B7C"/>
    <w:rsid w:val="008E7408"/>
    <w:rsid w:val="008E75CB"/>
    <w:rsid w:val="008F0399"/>
    <w:rsid w:val="008F1A06"/>
    <w:rsid w:val="008F1CC9"/>
    <w:rsid w:val="008F1E35"/>
    <w:rsid w:val="008F2776"/>
    <w:rsid w:val="008F2DB2"/>
    <w:rsid w:val="008F310C"/>
    <w:rsid w:val="008F3196"/>
    <w:rsid w:val="008F36BA"/>
    <w:rsid w:val="008F44A9"/>
    <w:rsid w:val="008F6353"/>
    <w:rsid w:val="008F6394"/>
    <w:rsid w:val="008F68B3"/>
    <w:rsid w:val="008F6F46"/>
    <w:rsid w:val="0090036E"/>
    <w:rsid w:val="0090074F"/>
    <w:rsid w:val="00901C19"/>
    <w:rsid w:val="00901C51"/>
    <w:rsid w:val="00901EA7"/>
    <w:rsid w:val="00902D70"/>
    <w:rsid w:val="00903577"/>
    <w:rsid w:val="009037DB"/>
    <w:rsid w:val="00903E49"/>
    <w:rsid w:val="009040F0"/>
    <w:rsid w:val="00904486"/>
    <w:rsid w:val="00904B04"/>
    <w:rsid w:val="00905764"/>
    <w:rsid w:val="00905869"/>
    <w:rsid w:val="00906007"/>
    <w:rsid w:val="0090605B"/>
    <w:rsid w:val="00906258"/>
    <w:rsid w:val="00906C5D"/>
    <w:rsid w:val="009078C5"/>
    <w:rsid w:val="009078FF"/>
    <w:rsid w:val="009079CE"/>
    <w:rsid w:val="00907A82"/>
    <w:rsid w:val="00907DBA"/>
    <w:rsid w:val="00907EFB"/>
    <w:rsid w:val="0091007B"/>
    <w:rsid w:val="00910394"/>
    <w:rsid w:val="009106CA"/>
    <w:rsid w:val="009108A1"/>
    <w:rsid w:val="00910A33"/>
    <w:rsid w:val="0091194D"/>
    <w:rsid w:val="009120E3"/>
    <w:rsid w:val="0091252F"/>
    <w:rsid w:val="009126B3"/>
    <w:rsid w:val="00912845"/>
    <w:rsid w:val="009129A9"/>
    <w:rsid w:val="00912C62"/>
    <w:rsid w:val="00912F64"/>
    <w:rsid w:val="00913A9B"/>
    <w:rsid w:val="00914022"/>
    <w:rsid w:val="00914737"/>
    <w:rsid w:val="009150DF"/>
    <w:rsid w:val="0091588D"/>
    <w:rsid w:val="00916496"/>
    <w:rsid w:val="0091667D"/>
    <w:rsid w:val="00916843"/>
    <w:rsid w:val="00916895"/>
    <w:rsid w:val="00916D04"/>
    <w:rsid w:val="009175C7"/>
    <w:rsid w:val="00920908"/>
    <w:rsid w:val="00921124"/>
    <w:rsid w:val="00921577"/>
    <w:rsid w:val="0092178C"/>
    <w:rsid w:val="00921851"/>
    <w:rsid w:val="00921A30"/>
    <w:rsid w:val="00922237"/>
    <w:rsid w:val="0092253E"/>
    <w:rsid w:val="009236AF"/>
    <w:rsid w:val="00924189"/>
    <w:rsid w:val="0092508F"/>
    <w:rsid w:val="00926ED4"/>
    <w:rsid w:val="00927BC4"/>
    <w:rsid w:val="00927DD5"/>
    <w:rsid w:val="0093067F"/>
    <w:rsid w:val="00930B59"/>
    <w:rsid w:val="00931413"/>
    <w:rsid w:val="00931709"/>
    <w:rsid w:val="0093179F"/>
    <w:rsid w:val="00931CDA"/>
    <w:rsid w:val="00931ED1"/>
    <w:rsid w:val="00932B26"/>
    <w:rsid w:val="00932CEE"/>
    <w:rsid w:val="00932E49"/>
    <w:rsid w:val="00933D44"/>
    <w:rsid w:val="0093439D"/>
    <w:rsid w:val="009352F6"/>
    <w:rsid w:val="00935A9B"/>
    <w:rsid w:val="00936118"/>
    <w:rsid w:val="009369A3"/>
    <w:rsid w:val="00936AC5"/>
    <w:rsid w:val="00936FBF"/>
    <w:rsid w:val="00936FD1"/>
    <w:rsid w:val="0093709C"/>
    <w:rsid w:val="009370A2"/>
    <w:rsid w:val="00937E37"/>
    <w:rsid w:val="00940239"/>
    <w:rsid w:val="0094045A"/>
    <w:rsid w:val="00940D4D"/>
    <w:rsid w:val="009412C2"/>
    <w:rsid w:val="009424AE"/>
    <w:rsid w:val="009424C2"/>
    <w:rsid w:val="009434DE"/>
    <w:rsid w:val="009438C9"/>
    <w:rsid w:val="009439A8"/>
    <w:rsid w:val="00944061"/>
    <w:rsid w:val="0094476B"/>
    <w:rsid w:val="00944CFE"/>
    <w:rsid w:val="00944D86"/>
    <w:rsid w:val="00944FA4"/>
    <w:rsid w:val="00945689"/>
    <w:rsid w:val="0094597A"/>
    <w:rsid w:val="00945CDB"/>
    <w:rsid w:val="00946622"/>
    <w:rsid w:val="00947349"/>
    <w:rsid w:val="00947E56"/>
    <w:rsid w:val="00950566"/>
    <w:rsid w:val="009514C1"/>
    <w:rsid w:val="00952380"/>
    <w:rsid w:val="0095244C"/>
    <w:rsid w:val="00952B43"/>
    <w:rsid w:val="009535B6"/>
    <w:rsid w:val="0095374F"/>
    <w:rsid w:val="00953BE9"/>
    <w:rsid w:val="00953C91"/>
    <w:rsid w:val="00954293"/>
    <w:rsid w:val="0095462B"/>
    <w:rsid w:val="00954B09"/>
    <w:rsid w:val="00954DD7"/>
    <w:rsid w:val="00956E6E"/>
    <w:rsid w:val="00957223"/>
    <w:rsid w:val="00957437"/>
    <w:rsid w:val="00957D6A"/>
    <w:rsid w:val="0096032F"/>
    <w:rsid w:val="009606B4"/>
    <w:rsid w:val="00960C39"/>
    <w:rsid w:val="00961B2F"/>
    <w:rsid w:val="00961C73"/>
    <w:rsid w:val="00962DDC"/>
    <w:rsid w:val="00962EFD"/>
    <w:rsid w:val="009631EB"/>
    <w:rsid w:val="0096338C"/>
    <w:rsid w:val="00964361"/>
    <w:rsid w:val="00964926"/>
    <w:rsid w:val="00965917"/>
    <w:rsid w:val="00965CA1"/>
    <w:rsid w:val="00966370"/>
    <w:rsid w:val="00966549"/>
    <w:rsid w:val="0096662B"/>
    <w:rsid w:val="009675CC"/>
    <w:rsid w:val="0097066D"/>
    <w:rsid w:val="00970C69"/>
    <w:rsid w:val="0097105E"/>
    <w:rsid w:val="009710E9"/>
    <w:rsid w:val="00971447"/>
    <w:rsid w:val="00971629"/>
    <w:rsid w:val="00971C93"/>
    <w:rsid w:val="009736E2"/>
    <w:rsid w:val="0097443E"/>
    <w:rsid w:val="00974B02"/>
    <w:rsid w:val="009756D4"/>
    <w:rsid w:val="00975833"/>
    <w:rsid w:val="0097597A"/>
    <w:rsid w:val="00975F94"/>
    <w:rsid w:val="00976FA9"/>
    <w:rsid w:val="009772F7"/>
    <w:rsid w:val="0097785C"/>
    <w:rsid w:val="00980062"/>
    <w:rsid w:val="009803FB"/>
    <w:rsid w:val="00980686"/>
    <w:rsid w:val="00981DE9"/>
    <w:rsid w:val="00981F09"/>
    <w:rsid w:val="0098512C"/>
    <w:rsid w:val="0098603E"/>
    <w:rsid w:val="00987049"/>
    <w:rsid w:val="00987759"/>
    <w:rsid w:val="00987AB3"/>
    <w:rsid w:val="0099012C"/>
    <w:rsid w:val="0099058F"/>
    <w:rsid w:val="0099079A"/>
    <w:rsid w:val="00991039"/>
    <w:rsid w:val="0099186F"/>
    <w:rsid w:val="00991C1E"/>
    <w:rsid w:val="009921F0"/>
    <w:rsid w:val="009930F8"/>
    <w:rsid w:val="00993F42"/>
    <w:rsid w:val="00994485"/>
    <w:rsid w:val="0099451C"/>
    <w:rsid w:val="009948A2"/>
    <w:rsid w:val="00994EC7"/>
    <w:rsid w:val="00995848"/>
    <w:rsid w:val="0099657B"/>
    <w:rsid w:val="00996BBD"/>
    <w:rsid w:val="009A00F1"/>
    <w:rsid w:val="009A16BE"/>
    <w:rsid w:val="009A198F"/>
    <w:rsid w:val="009A1ED5"/>
    <w:rsid w:val="009A36D1"/>
    <w:rsid w:val="009A62B2"/>
    <w:rsid w:val="009A632E"/>
    <w:rsid w:val="009A649F"/>
    <w:rsid w:val="009A6A00"/>
    <w:rsid w:val="009A71A3"/>
    <w:rsid w:val="009A771A"/>
    <w:rsid w:val="009A7B01"/>
    <w:rsid w:val="009B03E9"/>
    <w:rsid w:val="009B0D43"/>
    <w:rsid w:val="009B26EE"/>
    <w:rsid w:val="009B32E4"/>
    <w:rsid w:val="009B3D29"/>
    <w:rsid w:val="009B4319"/>
    <w:rsid w:val="009B45EE"/>
    <w:rsid w:val="009B4C02"/>
    <w:rsid w:val="009B4C65"/>
    <w:rsid w:val="009B57C5"/>
    <w:rsid w:val="009B5DC4"/>
    <w:rsid w:val="009B617F"/>
    <w:rsid w:val="009B61CC"/>
    <w:rsid w:val="009B685D"/>
    <w:rsid w:val="009B6ADE"/>
    <w:rsid w:val="009B6E6A"/>
    <w:rsid w:val="009B71FB"/>
    <w:rsid w:val="009B773C"/>
    <w:rsid w:val="009C04F4"/>
    <w:rsid w:val="009C15F3"/>
    <w:rsid w:val="009C376E"/>
    <w:rsid w:val="009C3C5E"/>
    <w:rsid w:val="009C4397"/>
    <w:rsid w:val="009C43E9"/>
    <w:rsid w:val="009C4ABE"/>
    <w:rsid w:val="009C53C8"/>
    <w:rsid w:val="009C55E1"/>
    <w:rsid w:val="009C584E"/>
    <w:rsid w:val="009C6231"/>
    <w:rsid w:val="009C67B7"/>
    <w:rsid w:val="009C6D8A"/>
    <w:rsid w:val="009D0660"/>
    <w:rsid w:val="009D0B3F"/>
    <w:rsid w:val="009D132B"/>
    <w:rsid w:val="009D1506"/>
    <w:rsid w:val="009D1D29"/>
    <w:rsid w:val="009D29B9"/>
    <w:rsid w:val="009D2B93"/>
    <w:rsid w:val="009D39C4"/>
    <w:rsid w:val="009D3B14"/>
    <w:rsid w:val="009D443A"/>
    <w:rsid w:val="009D4C9B"/>
    <w:rsid w:val="009D4F62"/>
    <w:rsid w:val="009D509D"/>
    <w:rsid w:val="009D5178"/>
    <w:rsid w:val="009D5F1B"/>
    <w:rsid w:val="009D6C20"/>
    <w:rsid w:val="009D6D04"/>
    <w:rsid w:val="009D7D42"/>
    <w:rsid w:val="009E05F3"/>
    <w:rsid w:val="009E06F8"/>
    <w:rsid w:val="009E09F4"/>
    <w:rsid w:val="009E1BE4"/>
    <w:rsid w:val="009E24EE"/>
    <w:rsid w:val="009E26BC"/>
    <w:rsid w:val="009E2F34"/>
    <w:rsid w:val="009E32F4"/>
    <w:rsid w:val="009E4BB7"/>
    <w:rsid w:val="009E4E53"/>
    <w:rsid w:val="009E5066"/>
    <w:rsid w:val="009E5263"/>
    <w:rsid w:val="009E57ED"/>
    <w:rsid w:val="009E5D98"/>
    <w:rsid w:val="009E769D"/>
    <w:rsid w:val="009E7B6C"/>
    <w:rsid w:val="009F01B5"/>
    <w:rsid w:val="009F095E"/>
    <w:rsid w:val="009F218F"/>
    <w:rsid w:val="009F27B7"/>
    <w:rsid w:val="009F349B"/>
    <w:rsid w:val="009F3B18"/>
    <w:rsid w:val="009F3B5D"/>
    <w:rsid w:val="009F46E1"/>
    <w:rsid w:val="009F4947"/>
    <w:rsid w:val="009F4B1D"/>
    <w:rsid w:val="009F4D91"/>
    <w:rsid w:val="009F5142"/>
    <w:rsid w:val="009F51AB"/>
    <w:rsid w:val="009F5C3F"/>
    <w:rsid w:val="009F5D50"/>
    <w:rsid w:val="009F6130"/>
    <w:rsid w:val="009F6289"/>
    <w:rsid w:val="009F6F6D"/>
    <w:rsid w:val="009F7340"/>
    <w:rsid w:val="009F761B"/>
    <w:rsid w:val="00A0003D"/>
    <w:rsid w:val="00A0116C"/>
    <w:rsid w:val="00A025C0"/>
    <w:rsid w:val="00A02E42"/>
    <w:rsid w:val="00A0317D"/>
    <w:rsid w:val="00A0322E"/>
    <w:rsid w:val="00A032EA"/>
    <w:rsid w:val="00A0458B"/>
    <w:rsid w:val="00A056B1"/>
    <w:rsid w:val="00A06D86"/>
    <w:rsid w:val="00A071AF"/>
    <w:rsid w:val="00A07B81"/>
    <w:rsid w:val="00A07C93"/>
    <w:rsid w:val="00A10618"/>
    <w:rsid w:val="00A10BD1"/>
    <w:rsid w:val="00A11035"/>
    <w:rsid w:val="00A11A20"/>
    <w:rsid w:val="00A120B2"/>
    <w:rsid w:val="00A12D56"/>
    <w:rsid w:val="00A13B0B"/>
    <w:rsid w:val="00A1404E"/>
    <w:rsid w:val="00A1421E"/>
    <w:rsid w:val="00A147B7"/>
    <w:rsid w:val="00A14DD1"/>
    <w:rsid w:val="00A14EB5"/>
    <w:rsid w:val="00A153C8"/>
    <w:rsid w:val="00A15A06"/>
    <w:rsid w:val="00A15CD3"/>
    <w:rsid w:val="00A1679B"/>
    <w:rsid w:val="00A16EBF"/>
    <w:rsid w:val="00A17EB3"/>
    <w:rsid w:val="00A215BF"/>
    <w:rsid w:val="00A21705"/>
    <w:rsid w:val="00A21837"/>
    <w:rsid w:val="00A2213E"/>
    <w:rsid w:val="00A22231"/>
    <w:rsid w:val="00A22AC5"/>
    <w:rsid w:val="00A238AB"/>
    <w:rsid w:val="00A23C48"/>
    <w:rsid w:val="00A23DF1"/>
    <w:rsid w:val="00A2426A"/>
    <w:rsid w:val="00A24695"/>
    <w:rsid w:val="00A24EEC"/>
    <w:rsid w:val="00A25BA7"/>
    <w:rsid w:val="00A2647D"/>
    <w:rsid w:val="00A26BCB"/>
    <w:rsid w:val="00A27AB1"/>
    <w:rsid w:val="00A30A25"/>
    <w:rsid w:val="00A315D0"/>
    <w:rsid w:val="00A317C4"/>
    <w:rsid w:val="00A31C39"/>
    <w:rsid w:val="00A325C3"/>
    <w:rsid w:val="00A32923"/>
    <w:rsid w:val="00A33769"/>
    <w:rsid w:val="00A342FF"/>
    <w:rsid w:val="00A350C1"/>
    <w:rsid w:val="00A36361"/>
    <w:rsid w:val="00A363D4"/>
    <w:rsid w:val="00A36823"/>
    <w:rsid w:val="00A40017"/>
    <w:rsid w:val="00A40FDF"/>
    <w:rsid w:val="00A4108F"/>
    <w:rsid w:val="00A4207D"/>
    <w:rsid w:val="00A42A2C"/>
    <w:rsid w:val="00A42AA6"/>
    <w:rsid w:val="00A43E7B"/>
    <w:rsid w:val="00A44547"/>
    <w:rsid w:val="00A44F59"/>
    <w:rsid w:val="00A45DEC"/>
    <w:rsid w:val="00A45EB6"/>
    <w:rsid w:val="00A471BD"/>
    <w:rsid w:val="00A50130"/>
    <w:rsid w:val="00A515CD"/>
    <w:rsid w:val="00A5188A"/>
    <w:rsid w:val="00A51D09"/>
    <w:rsid w:val="00A51D0A"/>
    <w:rsid w:val="00A53440"/>
    <w:rsid w:val="00A5394A"/>
    <w:rsid w:val="00A546B4"/>
    <w:rsid w:val="00A54FB8"/>
    <w:rsid w:val="00A55098"/>
    <w:rsid w:val="00A55184"/>
    <w:rsid w:val="00A56407"/>
    <w:rsid w:val="00A567D3"/>
    <w:rsid w:val="00A56EBA"/>
    <w:rsid w:val="00A57F3F"/>
    <w:rsid w:val="00A6056F"/>
    <w:rsid w:val="00A60666"/>
    <w:rsid w:val="00A609E5"/>
    <w:rsid w:val="00A60AEB"/>
    <w:rsid w:val="00A60C66"/>
    <w:rsid w:val="00A61915"/>
    <w:rsid w:val="00A61A1A"/>
    <w:rsid w:val="00A61BD7"/>
    <w:rsid w:val="00A62D58"/>
    <w:rsid w:val="00A62EDD"/>
    <w:rsid w:val="00A63437"/>
    <w:rsid w:val="00A63452"/>
    <w:rsid w:val="00A63633"/>
    <w:rsid w:val="00A63BE6"/>
    <w:rsid w:val="00A63D2D"/>
    <w:rsid w:val="00A64630"/>
    <w:rsid w:val="00A64A21"/>
    <w:rsid w:val="00A64FC4"/>
    <w:rsid w:val="00A65728"/>
    <w:rsid w:val="00A65DAA"/>
    <w:rsid w:val="00A65E93"/>
    <w:rsid w:val="00A6650B"/>
    <w:rsid w:val="00A665B3"/>
    <w:rsid w:val="00A66695"/>
    <w:rsid w:val="00A67A04"/>
    <w:rsid w:val="00A67E3C"/>
    <w:rsid w:val="00A71631"/>
    <w:rsid w:val="00A73549"/>
    <w:rsid w:val="00A740AD"/>
    <w:rsid w:val="00A748BF"/>
    <w:rsid w:val="00A74CFA"/>
    <w:rsid w:val="00A76617"/>
    <w:rsid w:val="00A769F6"/>
    <w:rsid w:val="00A77550"/>
    <w:rsid w:val="00A77C47"/>
    <w:rsid w:val="00A807C8"/>
    <w:rsid w:val="00A80B82"/>
    <w:rsid w:val="00A80C32"/>
    <w:rsid w:val="00A812ED"/>
    <w:rsid w:val="00A81791"/>
    <w:rsid w:val="00A81DFF"/>
    <w:rsid w:val="00A82295"/>
    <w:rsid w:val="00A83330"/>
    <w:rsid w:val="00A83443"/>
    <w:rsid w:val="00A8368C"/>
    <w:rsid w:val="00A83B92"/>
    <w:rsid w:val="00A83D2A"/>
    <w:rsid w:val="00A854DF"/>
    <w:rsid w:val="00A85598"/>
    <w:rsid w:val="00A857CC"/>
    <w:rsid w:val="00A85AFB"/>
    <w:rsid w:val="00A8646A"/>
    <w:rsid w:val="00A866E1"/>
    <w:rsid w:val="00A866E5"/>
    <w:rsid w:val="00A872D1"/>
    <w:rsid w:val="00A922AA"/>
    <w:rsid w:val="00A92487"/>
    <w:rsid w:val="00A92B76"/>
    <w:rsid w:val="00A931F2"/>
    <w:rsid w:val="00A93231"/>
    <w:rsid w:val="00A93699"/>
    <w:rsid w:val="00A93AB0"/>
    <w:rsid w:val="00A93EE8"/>
    <w:rsid w:val="00A93F74"/>
    <w:rsid w:val="00A957D6"/>
    <w:rsid w:val="00A959A3"/>
    <w:rsid w:val="00A9633A"/>
    <w:rsid w:val="00AA135B"/>
    <w:rsid w:val="00AA1D6B"/>
    <w:rsid w:val="00AA2401"/>
    <w:rsid w:val="00AA289D"/>
    <w:rsid w:val="00AA3717"/>
    <w:rsid w:val="00AA38A0"/>
    <w:rsid w:val="00AA3E07"/>
    <w:rsid w:val="00AA3ED5"/>
    <w:rsid w:val="00AA3F7B"/>
    <w:rsid w:val="00AA48EF"/>
    <w:rsid w:val="00AA4D67"/>
    <w:rsid w:val="00AA4E1F"/>
    <w:rsid w:val="00AA5771"/>
    <w:rsid w:val="00AA5AE7"/>
    <w:rsid w:val="00AA5E9F"/>
    <w:rsid w:val="00AA696B"/>
    <w:rsid w:val="00AA6C6D"/>
    <w:rsid w:val="00AA6E63"/>
    <w:rsid w:val="00AA7A3B"/>
    <w:rsid w:val="00AA7B15"/>
    <w:rsid w:val="00AA7EF7"/>
    <w:rsid w:val="00AB05F3"/>
    <w:rsid w:val="00AB10B6"/>
    <w:rsid w:val="00AB1143"/>
    <w:rsid w:val="00AB123E"/>
    <w:rsid w:val="00AB14DB"/>
    <w:rsid w:val="00AB15EA"/>
    <w:rsid w:val="00AB1CF5"/>
    <w:rsid w:val="00AB1D70"/>
    <w:rsid w:val="00AB1FF4"/>
    <w:rsid w:val="00AB248A"/>
    <w:rsid w:val="00AB33E2"/>
    <w:rsid w:val="00AB3842"/>
    <w:rsid w:val="00AB55F0"/>
    <w:rsid w:val="00AB5C50"/>
    <w:rsid w:val="00AB6127"/>
    <w:rsid w:val="00AB649A"/>
    <w:rsid w:val="00AB6B47"/>
    <w:rsid w:val="00AC094E"/>
    <w:rsid w:val="00AC0EE7"/>
    <w:rsid w:val="00AC1149"/>
    <w:rsid w:val="00AC1731"/>
    <w:rsid w:val="00AC1B33"/>
    <w:rsid w:val="00AC1CC7"/>
    <w:rsid w:val="00AC251B"/>
    <w:rsid w:val="00AC28B7"/>
    <w:rsid w:val="00AC3553"/>
    <w:rsid w:val="00AC3F55"/>
    <w:rsid w:val="00AC4C5C"/>
    <w:rsid w:val="00AC57CC"/>
    <w:rsid w:val="00AC691E"/>
    <w:rsid w:val="00AC6950"/>
    <w:rsid w:val="00AC6D86"/>
    <w:rsid w:val="00AC72A6"/>
    <w:rsid w:val="00AC7379"/>
    <w:rsid w:val="00AC7381"/>
    <w:rsid w:val="00AC789D"/>
    <w:rsid w:val="00AD024C"/>
    <w:rsid w:val="00AD0899"/>
    <w:rsid w:val="00AD0A94"/>
    <w:rsid w:val="00AD0C25"/>
    <w:rsid w:val="00AD3124"/>
    <w:rsid w:val="00AD3400"/>
    <w:rsid w:val="00AD42C7"/>
    <w:rsid w:val="00AD4D77"/>
    <w:rsid w:val="00AD5096"/>
    <w:rsid w:val="00AD597F"/>
    <w:rsid w:val="00AD5D77"/>
    <w:rsid w:val="00AD6152"/>
    <w:rsid w:val="00AD6863"/>
    <w:rsid w:val="00AD6C06"/>
    <w:rsid w:val="00AD7EAA"/>
    <w:rsid w:val="00AE0948"/>
    <w:rsid w:val="00AE1276"/>
    <w:rsid w:val="00AE195A"/>
    <w:rsid w:val="00AE2660"/>
    <w:rsid w:val="00AE2FDD"/>
    <w:rsid w:val="00AE33CC"/>
    <w:rsid w:val="00AE3487"/>
    <w:rsid w:val="00AE3D0E"/>
    <w:rsid w:val="00AE49F2"/>
    <w:rsid w:val="00AE4B9D"/>
    <w:rsid w:val="00AE551E"/>
    <w:rsid w:val="00AE57A7"/>
    <w:rsid w:val="00AE58A5"/>
    <w:rsid w:val="00AE667E"/>
    <w:rsid w:val="00AE72B0"/>
    <w:rsid w:val="00AE771B"/>
    <w:rsid w:val="00AE7ABC"/>
    <w:rsid w:val="00AF0381"/>
    <w:rsid w:val="00AF073C"/>
    <w:rsid w:val="00AF1954"/>
    <w:rsid w:val="00AF27FF"/>
    <w:rsid w:val="00AF2BFE"/>
    <w:rsid w:val="00AF3417"/>
    <w:rsid w:val="00AF4785"/>
    <w:rsid w:val="00AF4DA0"/>
    <w:rsid w:val="00AF4E0B"/>
    <w:rsid w:val="00AF52FA"/>
    <w:rsid w:val="00AF5311"/>
    <w:rsid w:val="00AF54E8"/>
    <w:rsid w:val="00AF5921"/>
    <w:rsid w:val="00AF598E"/>
    <w:rsid w:val="00AF5AAA"/>
    <w:rsid w:val="00AF6701"/>
    <w:rsid w:val="00AF6F56"/>
    <w:rsid w:val="00AF7AB9"/>
    <w:rsid w:val="00B008A9"/>
    <w:rsid w:val="00B01742"/>
    <w:rsid w:val="00B018A1"/>
    <w:rsid w:val="00B01A1A"/>
    <w:rsid w:val="00B01A88"/>
    <w:rsid w:val="00B01F9D"/>
    <w:rsid w:val="00B0234E"/>
    <w:rsid w:val="00B023D3"/>
    <w:rsid w:val="00B039C6"/>
    <w:rsid w:val="00B0413B"/>
    <w:rsid w:val="00B0444E"/>
    <w:rsid w:val="00B047D1"/>
    <w:rsid w:val="00B049F2"/>
    <w:rsid w:val="00B04AD0"/>
    <w:rsid w:val="00B0545F"/>
    <w:rsid w:val="00B05940"/>
    <w:rsid w:val="00B05EA3"/>
    <w:rsid w:val="00B0652C"/>
    <w:rsid w:val="00B0786B"/>
    <w:rsid w:val="00B07CE8"/>
    <w:rsid w:val="00B07FA3"/>
    <w:rsid w:val="00B100F5"/>
    <w:rsid w:val="00B10276"/>
    <w:rsid w:val="00B102B8"/>
    <w:rsid w:val="00B102E6"/>
    <w:rsid w:val="00B10639"/>
    <w:rsid w:val="00B10B02"/>
    <w:rsid w:val="00B10B8A"/>
    <w:rsid w:val="00B10D20"/>
    <w:rsid w:val="00B10F0C"/>
    <w:rsid w:val="00B10F41"/>
    <w:rsid w:val="00B11502"/>
    <w:rsid w:val="00B1193C"/>
    <w:rsid w:val="00B11B49"/>
    <w:rsid w:val="00B11E45"/>
    <w:rsid w:val="00B12071"/>
    <w:rsid w:val="00B127E5"/>
    <w:rsid w:val="00B13428"/>
    <w:rsid w:val="00B13C6F"/>
    <w:rsid w:val="00B16779"/>
    <w:rsid w:val="00B16797"/>
    <w:rsid w:val="00B1788C"/>
    <w:rsid w:val="00B2069C"/>
    <w:rsid w:val="00B20929"/>
    <w:rsid w:val="00B2118B"/>
    <w:rsid w:val="00B21310"/>
    <w:rsid w:val="00B22287"/>
    <w:rsid w:val="00B22477"/>
    <w:rsid w:val="00B22819"/>
    <w:rsid w:val="00B22B61"/>
    <w:rsid w:val="00B2369D"/>
    <w:rsid w:val="00B23BC0"/>
    <w:rsid w:val="00B24024"/>
    <w:rsid w:val="00B24098"/>
    <w:rsid w:val="00B242AE"/>
    <w:rsid w:val="00B2435E"/>
    <w:rsid w:val="00B24549"/>
    <w:rsid w:val="00B24952"/>
    <w:rsid w:val="00B24BC8"/>
    <w:rsid w:val="00B24FAC"/>
    <w:rsid w:val="00B2522D"/>
    <w:rsid w:val="00B25662"/>
    <w:rsid w:val="00B265D4"/>
    <w:rsid w:val="00B266DE"/>
    <w:rsid w:val="00B279F7"/>
    <w:rsid w:val="00B27A55"/>
    <w:rsid w:val="00B305EA"/>
    <w:rsid w:val="00B3092F"/>
    <w:rsid w:val="00B30BFA"/>
    <w:rsid w:val="00B315DB"/>
    <w:rsid w:val="00B318BF"/>
    <w:rsid w:val="00B31A2D"/>
    <w:rsid w:val="00B31A34"/>
    <w:rsid w:val="00B31D3E"/>
    <w:rsid w:val="00B3215C"/>
    <w:rsid w:val="00B32BC3"/>
    <w:rsid w:val="00B3323A"/>
    <w:rsid w:val="00B33C60"/>
    <w:rsid w:val="00B34A02"/>
    <w:rsid w:val="00B35065"/>
    <w:rsid w:val="00B35A9F"/>
    <w:rsid w:val="00B35ED7"/>
    <w:rsid w:val="00B3665C"/>
    <w:rsid w:val="00B3696B"/>
    <w:rsid w:val="00B3699C"/>
    <w:rsid w:val="00B3739C"/>
    <w:rsid w:val="00B41816"/>
    <w:rsid w:val="00B41AC3"/>
    <w:rsid w:val="00B42444"/>
    <w:rsid w:val="00B42D96"/>
    <w:rsid w:val="00B43175"/>
    <w:rsid w:val="00B4375B"/>
    <w:rsid w:val="00B44D5C"/>
    <w:rsid w:val="00B4511A"/>
    <w:rsid w:val="00B45276"/>
    <w:rsid w:val="00B45BD1"/>
    <w:rsid w:val="00B45DA7"/>
    <w:rsid w:val="00B46CAE"/>
    <w:rsid w:val="00B47C47"/>
    <w:rsid w:val="00B5059E"/>
    <w:rsid w:val="00B50A36"/>
    <w:rsid w:val="00B51350"/>
    <w:rsid w:val="00B55D71"/>
    <w:rsid w:val="00B56235"/>
    <w:rsid w:val="00B56299"/>
    <w:rsid w:val="00B56D92"/>
    <w:rsid w:val="00B56DD8"/>
    <w:rsid w:val="00B57211"/>
    <w:rsid w:val="00B578BC"/>
    <w:rsid w:val="00B579B2"/>
    <w:rsid w:val="00B60056"/>
    <w:rsid w:val="00B6059F"/>
    <w:rsid w:val="00B6080D"/>
    <w:rsid w:val="00B60C73"/>
    <w:rsid w:val="00B61A48"/>
    <w:rsid w:val="00B61ADD"/>
    <w:rsid w:val="00B62072"/>
    <w:rsid w:val="00B642C8"/>
    <w:rsid w:val="00B64B8D"/>
    <w:rsid w:val="00B64D32"/>
    <w:rsid w:val="00B64EDC"/>
    <w:rsid w:val="00B65A57"/>
    <w:rsid w:val="00B6630B"/>
    <w:rsid w:val="00B6665E"/>
    <w:rsid w:val="00B66BDB"/>
    <w:rsid w:val="00B66F61"/>
    <w:rsid w:val="00B677A7"/>
    <w:rsid w:val="00B67832"/>
    <w:rsid w:val="00B70428"/>
    <w:rsid w:val="00B708AA"/>
    <w:rsid w:val="00B7096E"/>
    <w:rsid w:val="00B7141F"/>
    <w:rsid w:val="00B71B31"/>
    <w:rsid w:val="00B720C8"/>
    <w:rsid w:val="00B7296A"/>
    <w:rsid w:val="00B72CD2"/>
    <w:rsid w:val="00B7380A"/>
    <w:rsid w:val="00B748B0"/>
    <w:rsid w:val="00B74EC7"/>
    <w:rsid w:val="00B752F9"/>
    <w:rsid w:val="00B75FA1"/>
    <w:rsid w:val="00B7618C"/>
    <w:rsid w:val="00B76192"/>
    <w:rsid w:val="00B763AF"/>
    <w:rsid w:val="00B76C10"/>
    <w:rsid w:val="00B76F19"/>
    <w:rsid w:val="00B770CB"/>
    <w:rsid w:val="00B77659"/>
    <w:rsid w:val="00B77BD8"/>
    <w:rsid w:val="00B803C6"/>
    <w:rsid w:val="00B80F7C"/>
    <w:rsid w:val="00B80F99"/>
    <w:rsid w:val="00B81197"/>
    <w:rsid w:val="00B81981"/>
    <w:rsid w:val="00B822BC"/>
    <w:rsid w:val="00B8282D"/>
    <w:rsid w:val="00B82DFA"/>
    <w:rsid w:val="00B8335F"/>
    <w:rsid w:val="00B83376"/>
    <w:rsid w:val="00B844EF"/>
    <w:rsid w:val="00B844F3"/>
    <w:rsid w:val="00B84B26"/>
    <w:rsid w:val="00B8598D"/>
    <w:rsid w:val="00B85A7F"/>
    <w:rsid w:val="00B85EE6"/>
    <w:rsid w:val="00B86A79"/>
    <w:rsid w:val="00B86CC9"/>
    <w:rsid w:val="00B86F9E"/>
    <w:rsid w:val="00B87723"/>
    <w:rsid w:val="00B903A8"/>
    <w:rsid w:val="00B9071E"/>
    <w:rsid w:val="00B90F32"/>
    <w:rsid w:val="00B91640"/>
    <w:rsid w:val="00B916F9"/>
    <w:rsid w:val="00B91D1F"/>
    <w:rsid w:val="00B92E8F"/>
    <w:rsid w:val="00B9352A"/>
    <w:rsid w:val="00B9565F"/>
    <w:rsid w:val="00B95802"/>
    <w:rsid w:val="00B95ADB"/>
    <w:rsid w:val="00B95CE9"/>
    <w:rsid w:val="00B96028"/>
    <w:rsid w:val="00B9607C"/>
    <w:rsid w:val="00B962DD"/>
    <w:rsid w:val="00B9631E"/>
    <w:rsid w:val="00B96636"/>
    <w:rsid w:val="00B96DF8"/>
    <w:rsid w:val="00B978C7"/>
    <w:rsid w:val="00B97D50"/>
    <w:rsid w:val="00BA0045"/>
    <w:rsid w:val="00BA0789"/>
    <w:rsid w:val="00BA07C5"/>
    <w:rsid w:val="00BA4100"/>
    <w:rsid w:val="00BA4488"/>
    <w:rsid w:val="00BA4806"/>
    <w:rsid w:val="00BA501F"/>
    <w:rsid w:val="00BA601C"/>
    <w:rsid w:val="00BB162C"/>
    <w:rsid w:val="00BB19E4"/>
    <w:rsid w:val="00BB1BB0"/>
    <w:rsid w:val="00BB1CB4"/>
    <w:rsid w:val="00BB3AE8"/>
    <w:rsid w:val="00BB420C"/>
    <w:rsid w:val="00BB4F27"/>
    <w:rsid w:val="00BB5733"/>
    <w:rsid w:val="00BB5A3C"/>
    <w:rsid w:val="00BB5C50"/>
    <w:rsid w:val="00BB5C91"/>
    <w:rsid w:val="00BB61BB"/>
    <w:rsid w:val="00BB6629"/>
    <w:rsid w:val="00BB6B5B"/>
    <w:rsid w:val="00BB6DEC"/>
    <w:rsid w:val="00BB6E9F"/>
    <w:rsid w:val="00BB7435"/>
    <w:rsid w:val="00BB7BE6"/>
    <w:rsid w:val="00BC0BCE"/>
    <w:rsid w:val="00BC122B"/>
    <w:rsid w:val="00BC1965"/>
    <w:rsid w:val="00BC1A28"/>
    <w:rsid w:val="00BC1A36"/>
    <w:rsid w:val="00BC1ACC"/>
    <w:rsid w:val="00BC32F6"/>
    <w:rsid w:val="00BC3B60"/>
    <w:rsid w:val="00BC47F1"/>
    <w:rsid w:val="00BC4866"/>
    <w:rsid w:val="00BC6311"/>
    <w:rsid w:val="00BC68F8"/>
    <w:rsid w:val="00BC72E7"/>
    <w:rsid w:val="00BC7656"/>
    <w:rsid w:val="00BC7CA2"/>
    <w:rsid w:val="00BC7CEF"/>
    <w:rsid w:val="00BD0108"/>
    <w:rsid w:val="00BD0540"/>
    <w:rsid w:val="00BD0944"/>
    <w:rsid w:val="00BD1B5A"/>
    <w:rsid w:val="00BD2A35"/>
    <w:rsid w:val="00BD3E8F"/>
    <w:rsid w:val="00BD4BF9"/>
    <w:rsid w:val="00BD6B20"/>
    <w:rsid w:val="00BD6C91"/>
    <w:rsid w:val="00BD6E1D"/>
    <w:rsid w:val="00BD70DA"/>
    <w:rsid w:val="00BD79DE"/>
    <w:rsid w:val="00BD7B26"/>
    <w:rsid w:val="00BE25DF"/>
    <w:rsid w:val="00BE2BBE"/>
    <w:rsid w:val="00BE361F"/>
    <w:rsid w:val="00BE4EFD"/>
    <w:rsid w:val="00BE6080"/>
    <w:rsid w:val="00BE66A3"/>
    <w:rsid w:val="00BE6A00"/>
    <w:rsid w:val="00BE6CE7"/>
    <w:rsid w:val="00BE7B88"/>
    <w:rsid w:val="00BF0FEB"/>
    <w:rsid w:val="00BF166F"/>
    <w:rsid w:val="00BF232A"/>
    <w:rsid w:val="00BF25D0"/>
    <w:rsid w:val="00BF2C70"/>
    <w:rsid w:val="00BF2EF9"/>
    <w:rsid w:val="00BF301B"/>
    <w:rsid w:val="00BF3D29"/>
    <w:rsid w:val="00BF3D5C"/>
    <w:rsid w:val="00BF4254"/>
    <w:rsid w:val="00BF4379"/>
    <w:rsid w:val="00BF5049"/>
    <w:rsid w:val="00BF544A"/>
    <w:rsid w:val="00BF5C4C"/>
    <w:rsid w:val="00BF5D29"/>
    <w:rsid w:val="00BF5E65"/>
    <w:rsid w:val="00BF6958"/>
    <w:rsid w:val="00BF7677"/>
    <w:rsid w:val="00BF7718"/>
    <w:rsid w:val="00BF790A"/>
    <w:rsid w:val="00BF7B91"/>
    <w:rsid w:val="00BF7BC9"/>
    <w:rsid w:val="00C01F6B"/>
    <w:rsid w:val="00C025F2"/>
    <w:rsid w:val="00C02666"/>
    <w:rsid w:val="00C03444"/>
    <w:rsid w:val="00C037ED"/>
    <w:rsid w:val="00C04207"/>
    <w:rsid w:val="00C050DE"/>
    <w:rsid w:val="00C05360"/>
    <w:rsid w:val="00C05652"/>
    <w:rsid w:val="00C05BC4"/>
    <w:rsid w:val="00C0691D"/>
    <w:rsid w:val="00C07CBB"/>
    <w:rsid w:val="00C10589"/>
    <w:rsid w:val="00C10BB9"/>
    <w:rsid w:val="00C11000"/>
    <w:rsid w:val="00C11336"/>
    <w:rsid w:val="00C11525"/>
    <w:rsid w:val="00C11719"/>
    <w:rsid w:val="00C11E7B"/>
    <w:rsid w:val="00C1338A"/>
    <w:rsid w:val="00C1410E"/>
    <w:rsid w:val="00C157C5"/>
    <w:rsid w:val="00C159BD"/>
    <w:rsid w:val="00C15F16"/>
    <w:rsid w:val="00C16737"/>
    <w:rsid w:val="00C168A2"/>
    <w:rsid w:val="00C16E56"/>
    <w:rsid w:val="00C1780A"/>
    <w:rsid w:val="00C17C87"/>
    <w:rsid w:val="00C17E87"/>
    <w:rsid w:val="00C205E0"/>
    <w:rsid w:val="00C2099B"/>
    <w:rsid w:val="00C20A93"/>
    <w:rsid w:val="00C22387"/>
    <w:rsid w:val="00C22FD2"/>
    <w:rsid w:val="00C230AE"/>
    <w:rsid w:val="00C239E3"/>
    <w:rsid w:val="00C23DE6"/>
    <w:rsid w:val="00C24939"/>
    <w:rsid w:val="00C262A2"/>
    <w:rsid w:val="00C26D7F"/>
    <w:rsid w:val="00C274D7"/>
    <w:rsid w:val="00C2798A"/>
    <w:rsid w:val="00C30198"/>
    <w:rsid w:val="00C30ED6"/>
    <w:rsid w:val="00C323CF"/>
    <w:rsid w:val="00C32410"/>
    <w:rsid w:val="00C328AF"/>
    <w:rsid w:val="00C3351B"/>
    <w:rsid w:val="00C34182"/>
    <w:rsid w:val="00C35531"/>
    <w:rsid w:val="00C36598"/>
    <w:rsid w:val="00C37005"/>
    <w:rsid w:val="00C3734C"/>
    <w:rsid w:val="00C37AE0"/>
    <w:rsid w:val="00C37DD1"/>
    <w:rsid w:val="00C37F42"/>
    <w:rsid w:val="00C4164B"/>
    <w:rsid w:val="00C418A8"/>
    <w:rsid w:val="00C41E12"/>
    <w:rsid w:val="00C423C4"/>
    <w:rsid w:val="00C42EF3"/>
    <w:rsid w:val="00C437C5"/>
    <w:rsid w:val="00C43E54"/>
    <w:rsid w:val="00C44C8C"/>
    <w:rsid w:val="00C4556F"/>
    <w:rsid w:val="00C45DC1"/>
    <w:rsid w:val="00C45DE9"/>
    <w:rsid w:val="00C45E19"/>
    <w:rsid w:val="00C46014"/>
    <w:rsid w:val="00C464B2"/>
    <w:rsid w:val="00C46671"/>
    <w:rsid w:val="00C47D8C"/>
    <w:rsid w:val="00C501D8"/>
    <w:rsid w:val="00C5044D"/>
    <w:rsid w:val="00C51296"/>
    <w:rsid w:val="00C51E7F"/>
    <w:rsid w:val="00C52119"/>
    <w:rsid w:val="00C52551"/>
    <w:rsid w:val="00C53A24"/>
    <w:rsid w:val="00C54399"/>
    <w:rsid w:val="00C54811"/>
    <w:rsid w:val="00C54846"/>
    <w:rsid w:val="00C556BF"/>
    <w:rsid w:val="00C55E66"/>
    <w:rsid w:val="00C5619E"/>
    <w:rsid w:val="00C56851"/>
    <w:rsid w:val="00C568AE"/>
    <w:rsid w:val="00C56F7F"/>
    <w:rsid w:val="00C56F83"/>
    <w:rsid w:val="00C57271"/>
    <w:rsid w:val="00C57CBA"/>
    <w:rsid w:val="00C60773"/>
    <w:rsid w:val="00C60776"/>
    <w:rsid w:val="00C6090A"/>
    <w:rsid w:val="00C61276"/>
    <w:rsid w:val="00C61350"/>
    <w:rsid w:val="00C63D2D"/>
    <w:rsid w:val="00C64EE9"/>
    <w:rsid w:val="00C65B3D"/>
    <w:rsid w:val="00C664E1"/>
    <w:rsid w:val="00C666B5"/>
    <w:rsid w:val="00C7041C"/>
    <w:rsid w:val="00C7078A"/>
    <w:rsid w:val="00C7214D"/>
    <w:rsid w:val="00C72756"/>
    <w:rsid w:val="00C7310F"/>
    <w:rsid w:val="00C753A2"/>
    <w:rsid w:val="00C758BF"/>
    <w:rsid w:val="00C75C0C"/>
    <w:rsid w:val="00C77693"/>
    <w:rsid w:val="00C80D7C"/>
    <w:rsid w:val="00C8190E"/>
    <w:rsid w:val="00C82432"/>
    <w:rsid w:val="00C8341F"/>
    <w:rsid w:val="00C83717"/>
    <w:rsid w:val="00C83C7D"/>
    <w:rsid w:val="00C843A5"/>
    <w:rsid w:val="00C854A0"/>
    <w:rsid w:val="00C85B0B"/>
    <w:rsid w:val="00C863A3"/>
    <w:rsid w:val="00C870A4"/>
    <w:rsid w:val="00C87139"/>
    <w:rsid w:val="00C8731A"/>
    <w:rsid w:val="00C87967"/>
    <w:rsid w:val="00C90008"/>
    <w:rsid w:val="00C9030A"/>
    <w:rsid w:val="00C90F75"/>
    <w:rsid w:val="00C91362"/>
    <w:rsid w:val="00C9248E"/>
    <w:rsid w:val="00C92A26"/>
    <w:rsid w:val="00C92D5A"/>
    <w:rsid w:val="00C93897"/>
    <w:rsid w:val="00C93C0B"/>
    <w:rsid w:val="00C95A23"/>
    <w:rsid w:val="00C96498"/>
    <w:rsid w:val="00C97A37"/>
    <w:rsid w:val="00C97E91"/>
    <w:rsid w:val="00C97FAC"/>
    <w:rsid w:val="00CA0053"/>
    <w:rsid w:val="00CA2891"/>
    <w:rsid w:val="00CA2CE6"/>
    <w:rsid w:val="00CA2E5F"/>
    <w:rsid w:val="00CA3FB7"/>
    <w:rsid w:val="00CA47C3"/>
    <w:rsid w:val="00CA492D"/>
    <w:rsid w:val="00CA4FE1"/>
    <w:rsid w:val="00CA555F"/>
    <w:rsid w:val="00CA7085"/>
    <w:rsid w:val="00CA72AA"/>
    <w:rsid w:val="00CA7439"/>
    <w:rsid w:val="00CA7ADC"/>
    <w:rsid w:val="00CB1FB0"/>
    <w:rsid w:val="00CB25A2"/>
    <w:rsid w:val="00CB260C"/>
    <w:rsid w:val="00CB2B0B"/>
    <w:rsid w:val="00CB2DFD"/>
    <w:rsid w:val="00CB317B"/>
    <w:rsid w:val="00CB3526"/>
    <w:rsid w:val="00CB3671"/>
    <w:rsid w:val="00CB382C"/>
    <w:rsid w:val="00CB4B84"/>
    <w:rsid w:val="00CB4F05"/>
    <w:rsid w:val="00CB4FFC"/>
    <w:rsid w:val="00CB5D48"/>
    <w:rsid w:val="00CB64CD"/>
    <w:rsid w:val="00CB6AD6"/>
    <w:rsid w:val="00CB7814"/>
    <w:rsid w:val="00CB7DBD"/>
    <w:rsid w:val="00CB7F41"/>
    <w:rsid w:val="00CC070A"/>
    <w:rsid w:val="00CC17F1"/>
    <w:rsid w:val="00CC1D93"/>
    <w:rsid w:val="00CC3C63"/>
    <w:rsid w:val="00CC51FB"/>
    <w:rsid w:val="00CC55E4"/>
    <w:rsid w:val="00CC6771"/>
    <w:rsid w:val="00CC6A40"/>
    <w:rsid w:val="00CC7992"/>
    <w:rsid w:val="00CC7F50"/>
    <w:rsid w:val="00CD00B5"/>
    <w:rsid w:val="00CD0277"/>
    <w:rsid w:val="00CD0632"/>
    <w:rsid w:val="00CD08E6"/>
    <w:rsid w:val="00CD113C"/>
    <w:rsid w:val="00CD13CE"/>
    <w:rsid w:val="00CD180C"/>
    <w:rsid w:val="00CD1CA9"/>
    <w:rsid w:val="00CD20F0"/>
    <w:rsid w:val="00CD3B22"/>
    <w:rsid w:val="00CD3BFB"/>
    <w:rsid w:val="00CD3FA7"/>
    <w:rsid w:val="00CD4740"/>
    <w:rsid w:val="00CD639C"/>
    <w:rsid w:val="00CD6A9F"/>
    <w:rsid w:val="00CD7493"/>
    <w:rsid w:val="00CD7627"/>
    <w:rsid w:val="00CE076C"/>
    <w:rsid w:val="00CE0A12"/>
    <w:rsid w:val="00CE0A70"/>
    <w:rsid w:val="00CE0B30"/>
    <w:rsid w:val="00CE0BC1"/>
    <w:rsid w:val="00CE0F16"/>
    <w:rsid w:val="00CE123C"/>
    <w:rsid w:val="00CE1978"/>
    <w:rsid w:val="00CE1F6A"/>
    <w:rsid w:val="00CE2D53"/>
    <w:rsid w:val="00CE34AC"/>
    <w:rsid w:val="00CE3A86"/>
    <w:rsid w:val="00CE4537"/>
    <w:rsid w:val="00CE5619"/>
    <w:rsid w:val="00CE56C9"/>
    <w:rsid w:val="00CE5C4C"/>
    <w:rsid w:val="00CE5D4A"/>
    <w:rsid w:val="00CE5EBD"/>
    <w:rsid w:val="00CE6535"/>
    <w:rsid w:val="00CE6716"/>
    <w:rsid w:val="00CE681D"/>
    <w:rsid w:val="00CE6A0F"/>
    <w:rsid w:val="00CE6DC8"/>
    <w:rsid w:val="00CE79CE"/>
    <w:rsid w:val="00CE7A3F"/>
    <w:rsid w:val="00CE7E06"/>
    <w:rsid w:val="00CF0B0F"/>
    <w:rsid w:val="00CF15C5"/>
    <w:rsid w:val="00CF179A"/>
    <w:rsid w:val="00CF2A60"/>
    <w:rsid w:val="00CF484F"/>
    <w:rsid w:val="00CF4EF8"/>
    <w:rsid w:val="00CF50D8"/>
    <w:rsid w:val="00CF51BA"/>
    <w:rsid w:val="00CF5606"/>
    <w:rsid w:val="00CF5642"/>
    <w:rsid w:val="00CF5D28"/>
    <w:rsid w:val="00CF6700"/>
    <w:rsid w:val="00CF6A00"/>
    <w:rsid w:val="00CF6A84"/>
    <w:rsid w:val="00CF6C43"/>
    <w:rsid w:val="00CF7019"/>
    <w:rsid w:val="00CF782C"/>
    <w:rsid w:val="00D00520"/>
    <w:rsid w:val="00D00B82"/>
    <w:rsid w:val="00D00E3C"/>
    <w:rsid w:val="00D00FED"/>
    <w:rsid w:val="00D01476"/>
    <w:rsid w:val="00D029DC"/>
    <w:rsid w:val="00D032D4"/>
    <w:rsid w:val="00D03B8E"/>
    <w:rsid w:val="00D03D3F"/>
    <w:rsid w:val="00D03F06"/>
    <w:rsid w:val="00D048F8"/>
    <w:rsid w:val="00D05260"/>
    <w:rsid w:val="00D068DE"/>
    <w:rsid w:val="00D0742B"/>
    <w:rsid w:val="00D076A4"/>
    <w:rsid w:val="00D1053B"/>
    <w:rsid w:val="00D10B3B"/>
    <w:rsid w:val="00D10C6A"/>
    <w:rsid w:val="00D11550"/>
    <w:rsid w:val="00D11ACB"/>
    <w:rsid w:val="00D11B08"/>
    <w:rsid w:val="00D11FD5"/>
    <w:rsid w:val="00D12362"/>
    <w:rsid w:val="00D14006"/>
    <w:rsid w:val="00D144B9"/>
    <w:rsid w:val="00D150F6"/>
    <w:rsid w:val="00D151C6"/>
    <w:rsid w:val="00D15739"/>
    <w:rsid w:val="00D15CB4"/>
    <w:rsid w:val="00D17316"/>
    <w:rsid w:val="00D178BC"/>
    <w:rsid w:val="00D201E0"/>
    <w:rsid w:val="00D2158A"/>
    <w:rsid w:val="00D218F3"/>
    <w:rsid w:val="00D22A55"/>
    <w:rsid w:val="00D22ABC"/>
    <w:rsid w:val="00D23DB5"/>
    <w:rsid w:val="00D255AD"/>
    <w:rsid w:val="00D25CBB"/>
    <w:rsid w:val="00D2688E"/>
    <w:rsid w:val="00D27193"/>
    <w:rsid w:val="00D27716"/>
    <w:rsid w:val="00D27D30"/>
    <w:rsid w:val="00D30170"/>
    <w:rsid w:val="00D30247"/>
    <w:rsid w:val="00D30307"/>
    <w:rsid w:val="00D30E9C"/>
    <w:rsid w:val="00D310C3"/>
    <w:rsid w:val="00D312DA"/>
    <w:rsid w:val="00D31686"/>
    <w:rsid w:val="00D31ED4"/>
    <w:rsid w:val="00D32010"/>
    <w:rsid w:val="00D32ABB"/>
    <w:rsid w:val="00D33E69"/>
    <w:rsid w:val="00D341A4"/>
    <w:rsid w:val="00D34662"/>
    <w:rsid w:val="00D34C91"/>
    <w:rsid w:val="00D3562B"/>
    <w:rsid w:val="00D358AE"/>
    <w:rsid w:val="00D35B3D"/>
    <w:rsid w:val="00D36153"/>
    <w:rsid w:val="00D376E6"/>
    <w:rsid w:val="00D37891"/>
    <w:rsid w:val="00D37FEB"/>
    <w:rsid w:val="00D40270"/>
    <w:rsid w:val="00D40B09"/>
    <w:rsid w:val="00D41BC2"/>
    <w:rsid w:val="00D4223E"/>
    <w:rsid w:val="00D42B0F"/>
    <w:rsid w:val="00D432D7"/>
    <w:rsid w:val="00D44086"/>
    <w:rsid w:val="00D441AD"/>
    <w:rsid w:val="00D450C2"/>
    <w:rsid w:val="00D45D71"/>
    <w:rsid w:val="00D460E6"/>
    <w:rsid w:val="00D462BB"/>
    <w:rsid w:val="00D4772E"/>
    <w:rsid w:val="00D47A77"/>
    <w:rsid w:val="00D47AB5"/>
    <w:rsid w:val="00D47E67"/>
    <w:rsid w:val="00D50E6B"/>
    <w:rsid w:val="00D513E3"/>
    <w:rsid w:val="00D515EE"/>
    <w:rsid w:val="00D518BF"/>
    <w:rsid w:val="00D52408"/>
    <w:rsid w:val="00D528C2"/>
    <w:rsid w:val="00D52FB3"/>
    <w:rsid w:val="00D5342B"/>
    <w:rsid w:val="00D5355B"/>
    <w:rsid w:val="00D53761"/>
    <w:rsid w:val="00D537D6"/>
    <w:rsid w:val="00D548D6"/>
    <w:rsid w:val="00D55ECC"/>
    <w:rsid w:val="00D564B0"/>
    <w:rsid w:val="00D568BF"/>
    <w:rsid w:val="00D56FDF"/>
    <w:rsid w:val="00D57065"/>
    <w:rsid w:val="00D57B6A"/>
    <w:rsid w:val="00D606D6"/>
    <w:rsid w:val="00D60A02"/>
    <w:rsid w:val="00D61EAD"/>
    <w:rsid w:val="00D62179"/>
    <w:rsid w:val="00D62546"/>
    <w:rsid w:val="00D6334B"/>
    <w:rsid w:val="00D63568"/>
    <w:rsid w:val="00D63660"/>
    <w:rsid w:val="00D637AF"/>
    <w:rsid w:val="00D638A9"/>
    <w:rsid w:val="00D641DB"/>
    <w:rsid w:val="00D644F3"/>
    <w:rsid w:val="00D64B21"/>
    <w:rsid w:val="00D6533A"/>
    <w:rsid w:val="00D6738D"/>
    <w:rsid w:val="00D674BB"/>
    <w:rsid w:val="00D70871"/>
    <w:rsid w:val="00D71C32"/>
    <w:rsid w:val="00D71C61"/>
    <w:rsid w:val="00D72586"/>
    <w:rsid w:val="00D72D9B"/>
    <w:rsid w:val="00D7366F"/>
    <w:rsid w:val="00D73EBA"/>
    <w:rsid w:val="00D74151"/>
    <w:rsid w:val="00D763A8"/>
    <w:rsid w:val="00D7699B"/>
    <w:rsid w:val="00D7756A"/>
    <w:rsid w:val="00D800F6"/>
    <w:rsid w:val="00D80155"/>
    <w:rsid w:val="00D81CA2"/>
    <w:rsid w:val="00D82597"/>
    <w:rsid w:val="00D83678"/>
    <w:rsid w:val="00D83A57"/>
    <w:rsid w:val="00D83D1D"/>
    <w:rsid w:val="00D84476"/>
    <w:rsid w:val="00D844CA"/>
    <w:rsid w:val="00D84BC6"/>
    <w:rsid w:val="00D850C1"/>
    <w:rsid w:val="00D858ED"/>
    <w:rsid w:val="00D85F97"/>
    <w:rsid w:val="00D86255"/>
    <w:rsid w:val="00D86F80"/>
    <w:rsid w:val="00D8779B"/>
    <w:rsid w:val="00D911B7"/>
    <w:rsid w:val="00D913C0"/>
    <w:rsid w:val="00D92355"/>
    <w:rsid w:val="00D92E66"/>
    <w:rsid w:val="00D93377"/>
    <w:rsid w:val="00D93533"/>
    <w:rsid w:val="00D93728"/>
    <w:rsid w:val="00D94170"/>
    <w:rsid w:val="00D9434F"/>
    <w:rsid w:val="00D948AB"/>
    <w:rsid w:val="00D94B47"/>
    <w:rsid w:val="00D95320"/>
    <w:rsid w:val="00D955F1"/>
    <w:rsid w:val="00D958F1"/>
    <w:rsid w:val="00D95E84"/>
    <w:rsid w:val="00D9628B"/>
    <w:rsid w:val="00D96742"/>
    <w:rsid w:val="00D96B3E"/>
    <w:rsid w:val="00D97246"/>
    <w:rsid w:val="00D97FC4"/>
    <w:rsid w:val="00DA08C8"/>
    <w:rsid w:val="00DA1DA0"/>
    <w:rsid w:val="00DA2E4D"/>
    <w:rsid w:val="00DA33AA"/>
    <w:rsid w:val="00DA3917"/>
    <w:rsid w:val="00DA3B76"/>
    <w:rsid w:val="00DA47E4"/>
    <w:rsid w:val="00DA4BA6"/>
    <w:rsid w:val="00DA563E"/>
    <w:rsid w:val="00DA5755"/>
    <w:rsid w:val="00DA57DF"/>
    <w:rsid w:val="00DA774F"/>
    <w:rsid w:val="00DA78A2"/>
    <w:rsid w:val="00DB00AF"/>
    <w:rsid w:val="00DB165A"/>
    <w:rsid w:val="00DB1932"/>
    <w:rsid w:val="00DB1DC9"/>
    <w:rsid w:val="00DB27B2"/>
    <w:rsid w:val="00DB29E0"/>
    <w:rsid w:val="00DB2F79"/>
    <w:rsid w:val="00DB31E4"/>
    <w:rsid w:val="00DB3AEF"/>
    <w:rsid w:val="00DB3CBC"/>
    <w:rsid w:val="00DB417D"/>
    <w:rsid w:val="00DB4814"/>
    <w:rsid w:val="00DB4B20"/>
    <w:rsid w:val="00DB4F3B"/>
    <w:rsid w:val="00DB5F92"/>
    <w:rsid w:val="00DB6809"/>
    <w:rsid w:val="00DB6861"/>
    <w:rsid w:val="00DB68D0"/>
    <w:rsid w:val="00DB6D0D"/>
    <w:rsid w:val="00DB7B3A"/>
    <w:rsid w:val="00DC119B"/>
    <w:rsid w:val="00DC18C3"/>
    <w:rsid w:val="00DC1F2B"/>
    <w:rsid w:val="00DC22B1"/>
    <w:rsid w:val="00DC24D7"/>
    <w:rsid w:val="00DC32BA"/>
    <w:rsid w:val="00DC3374"/>
    <w:rsid w:val="00DC3BB2"/>
    <w:rsid w:val="00DC42B6"/>
    <w:rsid w:val="00DC5565"/>
    <w:rsid w:val="00DC5A52"/>
    <w:rsid w:val="00DC6EE2"/>
    <w:rsid w:val="00DC73A5"/>
    <w:rsid w:val="00DC75F1"/>
    <w:rsid w:val="00DC79D1"/>
    <w:rsid w:val="00DC7C5B"/>
    <w:rsid w:val="00DC7DC9"/>
    <w:rsid w:val="00DC7F31"/>
    <w:rsid w:val="00DD000E"/>
    <w:rsid w:val="00DD09D4"/>
    <w:rsid w:val="00DD10FF"/>
    <w:rsid w:val="00DD1147"/>
    <w:rsid w:val="00DD221C"/>
    <w:rsid w:val="00DD344A"/>
    <w:rsid w:val="00DD3702"/>
    <w:rsid w:val="00DD3DD1"/>
    <w:rsid w:val="00DD5FF6"/>
    <w:rsid w:val="00DD723C"/>
    <w:rsid w:val="00DE051E"/>
    <w:rsid w:val="00DE09C5"/>
    <w:rsid w:val="00DE2136"/>
    <w:rsid w:val="00DE2974"/>
    <w:rsid w:val="00DE2E8B"/>
    <w:rsid w:val="00DE3672"/>
    <w:rsid w:val="00DE377D"/>
    <w:rsid w:val="00DE37B5"/>
    <w:rsid w:val="00DE39B7"/>
    <w:rsid w:val="00DE48E8"/>
    <w:rsid w:val="00DE5C19"/>
    <w:rsid w:val="00DE5F63"/>
    <w:rsid w:val="00DE64CA"/>
    <w:rsid w:val="00DE664D"/>
    <w:rsid w:val="00DE73BD"/>
    <w:rsid w:val="00DE76C0"/>
    <w:rsid w:val="00DE76D3"/>
    <w:rsid w:val="00DF0160"/>
    <w:rsid w:val="00DF0731"/>
    <w:rsid w:val="00DF08FE"/>
    <w:rsid w:val="00DF0945"/>
    <w:rsid w:val="00DF0A66"/>
    <w:rsid w:val="00DF0B5C"/>
    <w:rsid w:val="00DF130E"/>
    <w:rsid w:val="00DF1398"/>
    <w:rsid w:val="00DF1A6F"/>
    <w:rsid w:val="00DF1AEA"/>
    <w:rsid w:val="00DF22E4"/>
    <w:rsid w:val="00DF241B"/>
    <w:rsid w:val="00DF2F96"/>
    <w:rsid w:val="00DF3C1F"/>
    <w:rsid w:val="00DF3C72"/>
    <w:rsid w:val="00DF40AC"/>
    <w:rsid w:val="00DF4285"/>
    <w:rsid w:val="00DF4FEC"/>
    <w:rsid w:val="00DF519E"/>
    <w:rsid w:val="00DF5A16"/>
    <w:rsid w:val="00DF5E92"/>
    <w:rsid w:val="00DF6394"/>
    <w:rsid w:val="00DF6755"/>
    <w:rsid w:val="00DF7AC1"/>
    <w:rsid w:val="00E00495"/>
    <w:rsid w:val="00E00D28"/>
    <w:rsid w:val="00E0120F"/>
    <w:rsid w:val="00E0246A"/>
    <w:rsid w:val="00E0268B"/>
    <w:rsid w:val="00E02B0E"/>
    <w:rsid w:val="00E031D3"/>
    <w:rsid w:val="00E048D8"/>
    <w:rsid w:val="00E05164"/>
    <w:rsid w:val="00E05259"/>
    <w:rsid w:val="00E059D0"/>
    <w:rsid w:val="00E05C6D"/>
    <w:rsid w:val="00E0645B"/>
    <w:rsid w:val="00E06947"/>
    <w:rsid w:val="00E06DF9"/>
    <w:rsid w:val="00E0750D"/>
    <w:rsid w:val="00E10830"/>
    <w:rsid w:val="00E10BD1"/>
    <w:rsid w:val="00E10CEF"/>
    <w:rsid w:val="00E132CD"/>
    <w:rsid w:val="00E13F2D"/>
    <w:rsid w:val="00E14384"/>
    <w:rsid w:val="00E14AAF"/>
    <w:rsid w:val="00E14E48"/>
    <w:rsid w:val="00E15119"/>
    <w:rsid w:val="00E15543"/>
    <w:rsid w:val="00E15CD0"/>
    <w:rsid w:val="00E15E3C"/>
    <w:rsid w:val="00E15FF0"/>
    <w:rsid w:val="00E168DC"/>
    <w:rsid w:val="00E16B2E"/>
    <w:rsid w:val="00E16C86"/>
    <w:rsid w:val="00E16E9B"/>
    <w:rsid w:val="00E16F0B"/>
    <w:rsid w:val="00E171AD"/>
    <w:rsid w:val="00E176CC"/>
    <w:rsid w:val="00E20980"/>
    <w:rsid w:val="00E20DC1"/>
    <w:rsid w:val="00E20E4A"/>
    <w:rsid w:val="00E21317"/>
    <w:rsid w:val="00E213B7"/>
    <w:rsid w:val="00E21FA1"/>
    <w:rsid w:val="00E2218B"/>
    <w:rsid w:val="00E22475"/>
    <w:rsid w:val="00E23658"/>
    <w:rsid w:val="00E23A80"/>
    <w:rsid w:val="00E25C62"/>
    <w:rsid w:val="00E25FB6"/>
    <w:rsid w:val="00E26003"/>
    <w:rsid w:val="00E261BE"/>
    <w:rsid w:val="00E2667E"/>
    <w:rsid w:val="00E27661"/>
    <w:rsid w:val="00E30266"/>
    <w:rsid w:val="00E3035A"/>
    <w:rsid w:val="00E30B86"/>
    <w:rsid w:val="00E30DB2"/>
    <w:rsid w:val="00E318C7"/>
    <w:rsid w:val="00E31B1F"/>
    <w:rsid w:val="00E31BA7"/>
    <w:rsid w:val="00E31CE8"/>
    <w:rsid w:val="00E31ECE"/>
    <w:rsid w:val="00E32B1C"/>
    <w:rsid w:val="00E33580"/>
    <w:rsid w:val="00E33F24"/>
    <w:rsid w:val="00E345FB"/>
    <w:rsid w:val="00E356B5"/>
    <w:rsid w:val="00E3734A"/>
    <w:rsid w:val="00E3777C"/>
    <w:rsid w:val="00E37ECC"/>
    <w:rsid w:val="00E37FE0"/>
    <w:rsid w:val="00E4005D"/>
    <w:rsid w:val="00E40A73"/>
    <w:rsid w:val="00E40DBD"/>
    <w:rsid w:val="00E41C16"/>
    <w:rsid w:val="00E41D87"/>
    <w:rsid w:val="00E423BC"/>
    <w:rsid w:val="00E42803"/>
    <w:rsid w:val="00E429DD"/>
    <w:rsid w:val="00E42D16"/>
    <w:rsid w:val="00E43BB2"/>
    <w:rsid w:val="00E446C1"/>
    <w:rsid w:val="00E45974"/>
    <w:rsid w:val="00E469DF"/>
    <w:rsid w:val="00E46CEB"/>
    <w:rsid w:val="00E47109"/>
    <w:rsid w:val="00E473A2"/>
    <w:rsid w:val="00E47EC3"/>
    <w:rsid w:val="00E500C3"/>
    <w:rsid w:val="00E504D7"/>
    <w:rsid w:val="00E510F0"/>
    <w:rsid w:val="00E52009"/>
    <w:rsid w:val="00E52837"/>
    <w:rsid w:val="00E53BC0"/>
    <w:rsid w:val="00E53C66"/>
    <w:rsid w:val="00E54140"/>
    <w:rsid w:val="00E54194"/>
    <w:rsid w:val="00E54378"/>
    <w:rsid w:val="00E544E8"/>
    <w:rsid w:val="00E54E64"/>
    <w:rsid w:val="00E559CB"/>
    <w:rsid w:val="00E5628F"/>
    <w:rsid w:val="00E567F9"/>
    <w:rsid w:val="00E571B6"/>
    <w:rsid w:val="00E57761"/>
    <w:rsid w:val="00E577FF"/>
    <w:rsid w:val="00E60A62"/>
    <w:rsid w:val="00E60C01"/>
    <w:rsid w:val="00E6178F"/>
    <w:rsid w:val="00E61B29"/>
    <w:rsid w:val="00E62064"/>
    <w:rsid w:val="00E62172"/>
    <w:rsid w:val="00E621E1"/>
    <w:rsid w:val="00E64914"/>
    <w:rsid w:val="00E66446"/>
    <w:rsid w:val="00E67002"/>
    <w:rsid w:val="00E67016"/>
    <w:rsid w:val="00E6714D"/>
    <w:rsid w:val="00E67F6E"/>
    <w:rsid w:val="00E7068A"/>
    <w:rsid w:val="00E7072B"/>
    <w:rsid w:val="00E70A5C"/>
    <w:rsid w:val="00E71246"/>
    <w:rsid w:val="00E722E2"/>
    <w:rsid w:val="00E731C5"/>
    <w:rsid w:val="00E74533"/>
    <w:rsid w:val="00E74DD9"/>
    <w:rsid w:val="00E74F7D"/>
    <w:rsid w:val="00E752D5"/>
    <w:rsid w:val="00E75573"/>
    <w:rsid w:val="00E75CCC"/>
    <w:rsid w:val="00E75EB6"/>
    <w:rsid w:val="00E76C50"/>
    <w:rsid w:val="00E77B34"/>
    <w:rsid w:val="00E77E8B"/>
    <w:rsid w:val="00E804F9"/>
    <w:rsid w:val="00E80911"/>
    <w:rsid w:val="00E81929"/>
    <w:rsid w:val="00E8240F"/>
    <w:rsid w:val="00E82CDB"/>
    <w:rsid w:val="00E82D8F"/>
    <w:rsid w:val="00E82E3A"/>
    <w:rsid w:val="00E82FC5"/>
    <w:rsid w:val="00E8341A"/>
    <w:rsid w:val="00E836A1"/>
    <w:rsid w:val="00E84B75"/>
    <w:rsid w:val="00E84F51"/>
    <w:rsid w:val="00E8582D"/>
    <w:rsid w:val="00E85EA1"/>
    <w:rsid w:val="00E85EA3"/>
    <w:rsid w:val="00E862BD"/>
    <w:rsid w:val="00E8641A"/>
    <w:rsid w:val="00E865A2"/>
    <w:rsid w:val="00E867D8"/>
    <w:rsid w:val="00E86DC9"/>
    <w:rsid w:val="00E87A9E"/>
    <w:rsid w:val="00E87E86"/>
    <w:rsid w:val="00E90649"/>
    <w:rsid w:val="00E90F58"/>
    <w:rsid w:val="00E91262"/>
    <w:rsid w:val="00E912A7"/>
    <w:rsid w:val="00E919F0"/>
    <w:rsid w:val="00E921CE"/>
    <w:rsid w:val="00E92D5A"/>
    <w:rsid w:val="00E9300C"/>
    <w:rsid w:val="00E94AA8"/>
    <w:rsid w:val="00E95099"/>
    <w:rsid w:val="00E954CC"/>
    <w:rsid w:val="00E9587C"/>
    <w:rsid w:val="00E97084"/>
    <w:rsid w:val="00E97471"/>
    <w:rsid w:val="00E975F0"/>
    <w:rsid w:val="00E977E1"/>
    <w:rsid w:val="00E97EC5"/>
    <w:rsid w:val="00EA0116"/>
    <w:rsid w:val="00EA0BA0"/>
    <w:rsid w:val="00EA1B90"/>
    <w:rsid w:val="00EA229F"/>
    <w:rsid w:val="00EA27C9"/>
    <w:rsid w:val="00EA28AB"/>
    <w:rsid w:val="00EA2B4C"/>
    <w:rsid w:val="00EA3228"/>
    <w:rsid w:val="00EA4B68"/>
    <w:rsid w:val="00EA4E0C"/>
    <w:rsid w:val="00EA5479"/>
    <w:rsid w:val="00EA6F99"/>
    <w:rsid w:val="00EA752C"/>
    <w:rsid w:val="00EB027D"/>
    <w:rsid w:val="00EB199E"/>
    <w:rsid w:val="00EB2C96"/>
    <w:rsid w:val="00EB2DA8"/>
    <w:rsid w:val="00EB2E76"/>
    <w:rsid w:val="00EB2F16"/>
    <w:rsid w:val="00EB3C30"/>
    <w:rsid w:val="00EB3EE4"/>
    <w:rsid w:val="00EB403F"/>
    <w:rsid w:val="00EB4859"/>
    <w:rsid w:val="00EB51B8"/>
    <w:rsid w:val="00EB5478"/>
    <w:rsid w:val="00EB5A23"/>
    <w:rsid w:val="00EB5BA8"/>
    <w:rsid w:val="00EB646C"/>
    <w:rsid w:val="00EB65D2"/>
    <w:rsid w:val="00EB6E48"/>
    <w:rsid w:val="00EC0941"/>
    <w:rsid w:val="00EC0946"/>
    <w:rsid w:val="00EC1702"/>
    <w:rsid w:val="00EC2A5D"/>
    <w:rsid w:val="00EC2E59"/>
    <w:rsid w:val="00EC3599"/>
    <w:rsid w:val="00EC3873"/>
    <w:rsid w:val="00EC3E5F"/>
    <w:rsid w:val="00EC4504"/>
    <w:rsid w:val="00EC49C9"/>
    <w:rsid w:val="00EC59C9"/>
    <w:rsid w:val="00EC5CEF"/>
    <w:rsid w:val="00EC65B4"/>
    <w:rsid w:val="00EC6C0A"/>
    <w:rsid w:val="00EC6F3B"/>
    <w:rsid w:val="00EC77FE"/>
    <w:rsid w:val="00EC7F92"/>
    <w:rsid w:val="00ED12B4"/>
    <w:rsid w:val="00ED15C5"/>
    <w:rsid w:val="00ED174E"/>
    <w:rsid w:val="00ED19D3"/>
    <w:rsid w:val="00ED1B6F"/>
    <w:rsid w:val="00ED2B6B"/>
    <w:rsid w:val="00ED370F"/>
    <w:rsid w:val="00ED3BC2"/>
    <w:rsid w:val="00ED3DB3"/>
    <w:rsid w:val="00ED4CD5"/>
    <w:rsid w:val="00ED51A1"/>
    <w:rsid w:val="00ED5C8A"/>
    <w:rsid w:val="00ED5EA7"/>
    <w:rsid w:val="00ED62C2"/>
    <w:rsid w:val="00ED64F2"/>
    <w:rsid w:val="00ED6654"/>
    <w:rsid w:val="00EE0602"/>
    <w:rsid w:val="00EE0A4C"/>
    <w:rsid w:val="00EE0DFC"/>
    <w:rsid w:val="00EE1296"/>
    <w:rsid w:val="00EE1570"/>
    <w:rsid w:val="00EE192A"/>
    <w:rsid w:val="00EE2330"/>
    <w:rsid w:val="00EE286B"/>
    <w:rsid w:val="00EE2DAA"/>
    <w:rsid w:val="00EE329E"/>
    <w:rsid w:val="00EE34A9"/>
    <w:rsid w:val="00EE3F96"/>
    <w:rsid w:val="00EE3FE6"/>
    <w:rsid w:val="00EE40FF"/>
    <w:rsid w:val="00EE51E6"/>
    <w:rsid w:val="00EE529A"/>
    <w:rsid w:val="00EE5C79"/>
    <w:rsid w:val="00EE5EBD"/>
    <w:rsid w:val="00EE5FD2"/>
    <w:rsid w:val="00EE6879"/>
    <w:rsid w:val="00EE6D54"/>
    <w:rsid w:val="00EE719A"/>
    <w:rsid w:val="00EE74F4"/>
    <w:rsid w:val="00EE75A9"/>
    <w:rsid w:val="00EE79A6"/>
    <w:rsid w:val="00EE7EA0"/>
    <w:rsid w:val="00EF0577"/>
    <w:rsid w:val="00EF0B49"/>
    <w:rsid w:val="00EF0C68"/>
    <w:rsid w:val="00EF0FCD"/>
    <w:rsid w:val="00EF103E"/>
    <w:rsid w:val="00EF10F4"/>
    <w:rsid w:val="00EF164B"/>
    <w:rsid w:val="00EF1B7F"/>
    <w:rsid w:val="00EF257E"/>
    <w:rsid w:val="00EF26A4"/>
    <w:rsid w:val="00EF297E"/>
    <w:rsid w:val="00EF2A0B"/>
    <w:rsid w:val="00EF33E8"/>
    <w:rsid w:val="00EF35AC"/>
    <w:rsid w:val="00EF37F6"/>
    <w:rsid w:val="00EF39A8"/>
    <w:rsid w:val="00EF45F7"/>
    <w:rsid w:val="00EF4CB4"/>
    <w:rsid w:val="00EF4E67"/>
    <w:rsid w:val="00EF500E"/>
    <w:rsid w:val="00EF5E49"/>
    <w:rsid w:val="00EF62B0"/>
    <w:rsid w:val="00EF70D9"/>
    <w:rsid w:val="00EF7E8B"/>
    <w:rsid w:val="00EF7EBC"/>
    <w:rsid w:val="00F00490"/>
    <w:rsid w:val="00F00CE5"/>
    <w:rsid w:val="00F00E53"/>
    <w:rsid w:val="00F00FA6"/>
    <w:rsid w:val="00F01631"/>
    <w:rsid w:val="00F01B2E"/>
    <w:rsid w:val="00F01D9E"/>
    <w:rsid w:val="00F02AFF"/>
    <w:rsid w:val="00F02EC9"/>
    <w:rsid w:val="00F03090"/>
    <w:rsid w:val="00F03EC1"/>
    <w:rsid w:val="00F049FE"/>
    <w:rsid w:val="00F067EB"/>
    <w:rsid w:val="00F07AE6"/>
    <w:rsid w:val="00F07C85"/>
    <w:rsid w:val="00F105E1"/>
    <w:rsid w:val="00F10D57"/>
    <w:rsid w:val="00F117AE"/>
    <w:rsid w:val="00F12C42"/>
    <w:rsid w:val="00F13B10"/>
    <w:rsid w:val="00F13F71"/>
    <w:rsid w:val="00F14BFC"/>
    <w:rsid w:val="00F14ED9"/>
    <w:rsid w:val="00F16584"/>
    <w:rsid w:val="00F166F7"/>
    <w:rsid w:val="00F1738B"/>
    <w:rsid w:val="00F17734"/>
    <w:rsid w:val="00F177DA"/>
    <w:rsid w:val="00F17965"/>
    <w:rsid w:val="00F2006A"/>
    <w:rsid w:val="00F20304"/>
    <w:rsid w:val="00F22AC1"/>
    <w:rsid w:val="00F237B8"/>
    <w:rsid w:val="00F237D9"/>
    <w:rsid w:val="00F25AE9"/>
    <w:rsid w:val="00F26E84"/>
    <w:rsid w:val="00F276AC"/>
    <w:rsid w:val="00F278E9"/>
    <w:rsid w:val="00F27BA7"/>
    <w:rsid w:val="00F302D9"/>
    <w:rsid w:val="00F30318"/>
    <w:rsid w:val="00F30A5C"/>
    <w:rsid w:val="00F30ED8"/>
    <w:rsid w:val="00F314F4"/>
    <w:rsid w:val="00F318D0"/>
    <w:rsid w:val="00F3191C"/>
    <w:rsid w:val="00F31E76"/>
    <w:rsid w:val="00F323F5"/>
    <w:rsid w:val="00F3272D"/>
    <w:rsid w:val="00F32C98"/>
    <w:rsid w:val="00F334F4"/>
    <w:rsid w:val="00F3408F"/>
    <w:rsid w:val="00F34E6A"/>
    <w:rsid w:val="00F3512E"/>
    <w:rsid w:val="00F3539A"/>
    <w:rsid w:val="00F37264"/>
    <w:rsid w:val="00F372FE"/>
    <w:rsid w:val="00F37B3C"/>
    <w:rsid w:val="00F40A12"/>
    <w:rsid w:val="00F40BDC"/>
    <w:rsid w:val="00F419A8"/>
    <w:rsid w:val="00F422A8"/>
    <w:rsid w:val="00F42321"/>
    <w:rsid w:val="00F42541"/>
    <w:rsid w:val="00F436C2"/>
    <w:rsid w:val="00F43D4D"/>
    <w:rsid w:val="00F44A4E"/>
    <w:rsid w:val="00F44C1A"/>
    <w:rsid w:val="00F45D2C"/>
    <w:rsid w:val="00F45FFD"/>
    <w:rsid w:val="00F47BB0"/>
    <w:rsid w:val="00F50075"/>
    <w:rsid w:val="00F50658"/>
    <w:rsid w:val="00F507FB"/>
    <w:rsid w:val="00F51439"/>
    <w:rsid w:val="00F51442"/>
    <w:rsid w:val="00F517B0"/>
    <w:rsid w:val="00F518F2"/>
    <w:rsid w:val="00F5244C"/>
    <w:rsid w:val="00F534CA"/>
    <w:rsid w:val="00F544F6"/>
    <w:rsid w:val="00F5476C"/>
    <w:rsid w:val="00F554A4"/>
    <w:rsid w:val="00F557B4"/>
    <w:rsid w:val="00F5595E"/>
    <w:rsid w:val="00F55F73"/>
    <w:rsid w:val="00F56BFB"/>
    <w:rsid w:val="00F57731"/>
    <w:rsid w:val="00F57F8F"/>
    <w:rsid w:val="00F60457"/>
    <w:rsid w:val="00F60545"/>
    <w:rsid w:val="00F60CE7"/>
    <w:rsid w:val="00F60DBE"/>
    <w:rsid w:val="00F614EF"/>
    <w:rsid w:val="00F61FF2"/>
    <w:rsid w:val="00F6452A"/>
    <w:rsid w:val="00F6504F"/>
    <w:rsid w:val="00F65729"/>
    <w:rsid w:val="00F658EA"/>
    <w:rsid w:val="00F6622E"/>
    <w:rsid w:val="00F663F4"/>
    <w:rsid w:val="00F67157"/>
    <w:rsid w:val="00F677CD"/>
    <w:rsid w:val="00F679C4"/>
    <w:rsid w:val="00F70405"/>
    <w:rsid w:val="00F713BC"/>
    <w:rsid w:val="00F71460"/>
    <w:rsid w:val="00F71B9F"/>
    <w:rsid w:val="00F723C9"/>
    <w:rsid w:val="00F72DE6"/>
    <w:rsid w:val="00F73594"/>
    <w:rsid w:val="00F73C35"/>
    <w:rsid w:val="00F76B3A"/>
    <w:rsid w:val="00F7799E"/>
    <w:rsid w:val="00F804E9"/>
    <w:rsid w:val="00F80824"/>
    <w:rsid w:val="00F80BA2"/>
    <w:rsid w:val="00F8100D"/>
    <w:rsid w:val="00F82D32"/>
    <w:rsid w:val="00F83546"/>
    <w:rsid w:val="00F83A60"/>
    <w:rsid w:val="00F8446E"/>
    <w:rsid w:val="00F8476E"/>
    <w:rsid w:val="00F849AF"/>
    <w:rsid w:val="00F85D71"/>
    <w:rsid w:val="00F85E4E"/>
    <w:rsid w:val="00F8626C"/>
    <w:rsid w:val="00F877DA"/>
    <w:rsid w:val="00F906C7"/>
    <w:rsid w:val="00F90E07"/>
    <w:rsid w:val="00F90E50"/>
    <w:rsid w:val="00F90E78"/>
    <w:rsid w:val="00F9141D"/>
    <w:rsid w:val="00F914A3"/>
    <w:rsid w:val="00F91DE5"/>
    <w:rsid w:val="00F92A2D"/>
    <w:rsid w:val="00F92EB9"/>
    <w:rsid w:val="00F95FFC"/>
    <w:rsid w:val="00F962C4"/>
    <w:rsid w:val="00F9672E"/>
    <w:rsid w:val="00F96AF2"/>
    <w:rsid w:val="00F97C3E"/>
    <w:rsid w:val="00F97D57"/>
    <w:rsid w:val="00FA083E"/>
    <w:rsid w:val="00FA0944"/>
    <w:rsid w:val="00FA1002"/>
    <w:rsid w:val="00FA1599"/>
    <w:rsid w:val="00FA1796"/>
    <w:rsid w:val="00FA183A"/>
    <w:rsid w:val="00FA1F9F"/>
    <w:rsid w:val="00FA2232"/>
    <w:rsid w:val="00FA38CF"/>
    <w:rsid w:val="00FA454E"/>
    <w:rsid w:val="00FA481A"/>
    <w:rsid w:val="00FA611B"/>
    <w:rsid w:val="00FA6EDF"/>
    <w:rsid w:val="00FA7469"/>
    <w:rsid w:val="00FB0297"/>
    <w:rsid w:val="00FB100C"/>
    <w:rsid w:val="00FB26DF"/>
    <w:rsid w:val="00FB2718"/>
    <w:rsid w:val="00FB28F6"/>
    <w:rsid w:val="00FB2D70"/>
    <w:rsid w:val="00FB2F95"/>
    <w:rsid w:val="00FB4414"/>
    <w:rsid w:val="00FB48D3"/>
    <w:rsid w:val="00FB5E48"/>
    <w:rsid w:val="00FB63B7"/>
    <w:rsid w:val="00FB6E76"/>
    <w:rsid w:val="00FB7554"/>
    <w:rsid w:val="00FB755C"/>
    <w:rsid w:val="00FB7BDA"/>
    <w:rsid w:val="00FC015F"/>
    <w:rsid w:val="00FC0F93"/>
    <w:rsid w:val="00FC121D"/>
    <w:rsid w:val="00FC1D87"/>
    <w:rsid w:val="00FC2678"/>
    <w:rsid w:val="00FC2B00"/>
    <w:rsid w:val="00FC2BC7"/>
    <w:rsid w:val="00FC2CB0"/>
    <w:rsid w:val="00FC3BC9"/>
    <w:rsid w:val="00FC3F0E"/>
    <w:rsid w:val="00FC46DC"/>
    <w:rsid w:val="00FC5B5E"/>
    <w:rsid w:val="00FC5DDD"/>
    <w:rsid w:val="00FC6320"/>
    <w:rsid w:val="00FC6C40"/>
    <w:rsid w:val="00FC710E"/>
    <w:rsid w:val="00FC757F"/>
    <w:rsid w:val="00FC7A38"/>
    <w:rsid w:val="00FC7D26"/>
    <w:rsid w:val="00FD229F"/>
    <w:rsid w:val="00FD26CF"/>
    <w:rsid w:val="00FD2900"/>
    <w:rsid w:val="00FD3051"/>
    <w:rsid w:val="00FD3E56"/>
    <w:rsid w:val="00FD4C82"/>
    <w:rsid w:val="00FD4FC0"/>
    <w:rsid w:val="00FD5275"/>
    <w:rsid w:val="00FD59BC"/>
    <w:rsid w:val="00FD60DA"/>
    <w:rsid w:val="00FD6833"/>
    <w:rsid w:val="00FD71DE"/>
    <w:rsid w:val="00FE00F6"/>
    <w:rsid w:val="00FE07F1"/>
    <w:rsid w:val="00FE0B96"/>
    <w:rsid w:val="00FE1CCB"/>
    <w:rsid w:val="00FE1D38"/>
    <w:rsid w:val="00FE2B93"/>
    <w:rsid w:val="00FE2F6F"/>
    <w:rsid w:val="00FE4855"/>
    <w:rsid w:val="00FE49AA"/>
    <w:rsid w:val="00FE522D"/>
    <w:rsid w:val="00FE54A0"/>
    <w:rsid w:val="00FE593F"/>
    <w:rsid w:val="00FE64CE"/>
    <w:rsid w:val="00FE68F9"/>
    <w:rsid w:val="00FE6BF2"/>
    <w:rsid w:val="00FE7A59"/>
    <w:rsid w:val="00FF0059"/>
    <w:rsid w:val="00FF053B"/>
    <w:rsid w:val="00FF22D4"/>
    <w:rsid w:val="00FF240B"/>
    <w:rsid w:val="00FF254A"/>
    <w:rsid w:val="00FF26F1"/>
    <w:rsid w:val="00FF292E"/>
    <w:rsid w:val="00FF2BF6"/>
    <w:rsid w:val="00FF30AE"/>
    <w:rsid w:val="00FF32CA"/>
    <w:rsid w:val="00FF3B68"/>
    <w:rsid w:val="00FF4392"/>
    <w:rsid w:val="00FF4611"/>
    <w:rsid w:val="00FF4737"/>
    <w:rsid w:val="00FF47BD"/>
    <w:rsid w:val="00FF4B60"/>
    <w:rsid w:val="00FF5144"/>
    <w:rsid w:val="00FF51AB"/>
    <w:rsid w:val="00FF5E3B"/>
    <w:rsid w:val="00FF60A9"/>
    <w:rsid w:val="00FF6367"/>
    <w:rsid w:val="00FF75E5"/>
    <w:rsid w:val="00FF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19"/>
    <w:pPr>
      <w:tabs>
        <w:tab w:val="center" w:pos="4513"/>
        <w:tab w:val="right" w:pos="9026"/>
      </w:tabs>
    </w:pPr>
  </w:style>
  <w:style w:type="character" w:customStyle="1" w:styleId="HeaderChar">
    <w:name w:val="Header Char"/>
    <w:basedOn w:val="DefaultParagraphFont"/>
    <w:link w:val="Header"/>
    <w:uiPriority w:val="99"/>
    <w:rsid w:val="001729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2919"/>
    <w:pPr>
      <w:tabs>
        <w:tab w:val="center" w:pos="4513"/>
        <w:tab w:val="right" w:pos="9026"/>
      </w:tabs>
    </w:pPr>
  </w:style>
  <w:style w:type="character" w:customStyle="1" w:styleId="FooterChar">
    <w:name w:val="Footer Char"/>
    <w:basedOn w:val="DefaultParagraphFont"/>
    <w:link w:val="Footer"/>
    <w:uiPriority w:val="99"/>
    <w:rsid w:val="0017291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3768C"/>
    <w:rPr>
      <w:sz w:val="20"/>
      <w:szCs w:val="20"/>
    </w:rPr>
  </w:style>
  <w:style w:type="character" w:customStyle="1" w:styleId="FootnoteTextChar">
    <w:name w:val="Footnote Text Char"/>
    <w:basedOn w:val="DefaultParagraphFont"/>
    <w:link w:val="FootnoteText"/>
    <w:uiPriority w:val="99"/>
    <w:semiHidden/>
    <w:rsid w:val="001376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3768C"/>
    <w:rPr>
      <w:vertAlign w:val="superscript"/>
    </w:rPr>
  </w:style>
  <w:style w:type="character" w:styleId="Hyperlink">
    <w:name w:val="Hyperlink"/>
    <w:basedOn w:val="DefaultParagraphFont"/>
    <w:uiPriority w:val="99"/>
    <w:semiHidden/>
    <w:unhideWhenUsed/>
    <w:rsid w:val="004262E0"/>
    <w:rPr>
      <w:color w:val="0000FF"/>
      <w:u w:val="single"/>
    </w:rPr>
  </w:style>
  <w:style w:type="paragraph" w:styleId="ListParagraph">
    <w:name w:val="List Paragraph"/>
    <w:basedOn w:val="Normal"/>
    <w:uiPriority w:val="34"/>
    <w:qFormat/>
    <w:rsid w:val="00E54140"/>
    <w:pPr>
      <w:ind w:left="720"/>
      <w:contextualSpacing/>
    </w:pPr>
  </w:style>
  <w:style w:type="paragraph" w:styleId="BalloonText">
    <w:name w:val="Balloon Text"/>
    <w:basedOn w:val="Normal"/>
    <w:link w:val="BalloonTextChar"/>
    <w:uiPriority w:val="99"/>
    <w:semiHidden/>
    <w:unhideWhenUsed/>
    <w:rsid w:val="00E91262"/>
    <w:rPr>
      <w:rFonts w:ascii="Tahoma" w:hAnsi="Tahoma" w:cs="Tahoma"/>
      <w:sz w:val="16"/>
      <w:szCs w:val="16"/>
    </w:rPr>
  </w:style>
  <w:style w:type="character" w:customStyle="1" w:styleId="BalloonTextChar">
    <w:name w:val="Balloon Text Char"/>
    <w:basedOn w:val="DefaultParagraphFont"/>
    <w:link w:val="BalloonText"/>
    <w:uiPriority w:val="99"/>
    <w:semiHidden/>
    <w:rsid w:val="00E9126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D344A"/>
    <w:rPr>
      <w:sz w:val="16"/>
      <w:szCs w:val="16"/>
    </w:rPr>
  </w:style>
  <w:style w:type="paragraph" w:styleId="CommentText">
    <w:name w:val="annotation text"/>
    <w:basedOn w:val="Normal"/>
    <w:link w:val="CommentTextChar"/>
    <w:uiPriority w:val="99"/>
    <w:semiHidden/>
    <w:unhideWhenUsed/>
    <w:rsid w:val="00DD344A"/>
    <w:rPr>
      <w:sz w:val="20"/>
      <w:szCs w:val="20"/>
    </w:rPr>
  </w:style>
  <w:style w:type="character" w:customStyle="1" w:styleId="CommentTextChar">
    <w:name w:val="Comment Text Char"/>
    <w:basedOn w:val="DefaultParagraphFont"/>
    <w:link w:val="CommentText"/>
    <w:uiPriority w:val="99"/>
    <w:semiHidden/>
    <w:rsid w:val="00DD34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344A"/>
    <w:rPr>
      <w:b/>
      <w:bCs/>
    </w:rPr>
  </w:style>
  <w:style w:type="character" w:customStyle="1" w:styleId="CommentSubjectChar">
    <w:name w:val="Comment Subject Char"/>
    <w:basedOn w:val="CommentTextChar"/>
    <w:link w:val="CommentSubject"/>
    <w:uiPriority w:val="99"/>
    <w:semiHidden/>
    <w:rsid w:val="00DD344A"/>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19"/>
    <w:pPr>
      <w:tabs>
        <w:tab w:val="center" w:pos="4513"/>
        <w:tab w:val="right" w:pos="9026"/>
      </w:tabs>
    </w:pPr>
  </w:style>
  <w:style w:type="character" w:customStyle="1" w:styleId="HeaderChar">
    <w:name w:val="Header Char"/>
    <w:basedOn w:val="DefaultParagraphFont"/>
    <w:link w:val="Header"/>
    <w:uiPriority w:val="99"/>
    <w:rsid w:val="001729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2919"/>
    <w:pPr>
      <w:tabs>
        <w:tab w:val="center" w:pos="4513"/>
        <w:tab w:val="right" w:pos="9026"/>
      </w:tabs>
    </w:pPr>
  </w:style>
  <w:style w:type="character" w:customStyle="1" w:styleId="FooterChar">
    <w:name w:val="Footer Char"/>
    <w:basedOn w:val="DefaultParagraphFont"/>
    <w:link w:val="Footer"/>
    <w:uiPriority w:val="99"/>
    <w:rsid w:val="0017291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3768C"/>
    <w:rPr>
      <w:sz w:val="20"/>
      <w:szCs w:val="20"/>
    </w:rPr>
  </w:style>
  <w:style w:type="character" w:customStyle="1" w:styleId="FootnoteTextChar">
    <w:name w:val="Footnote Text Char"/>
    <w:basedOn w:val="DefaultParagraphFont"/>
    <w:link w:val="FootnoteText"/>
    <w:uiPriority w:val="99"/>
    <w:semiHidden/>
    <w:rsid w:val="001376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3768C"/>
    <w:rPr>
      <w:vertAlign w:val="superscript"/>
    </w:rPr>
  </w:style>
  <w:style w:type="character" w:styleId="Hyperlink">
    <w:name w:val="Hyperlink"/>
    <w:basedOn w:val="DefaultParagraphFont"/>
    <w:uiPriority w:val="99"/>
    <w:semiHidden/>
    <w:unhideWhenUsed/>
    <w:rsid w:val="004262E0"/>
    <w:rPr>
      <w:color w:val="0000FF"/>
      <w:u w:val="single"/>
    </w:rPr>
  </w:style>
  <w:style w:type="paragraph" w:styleId="ListParagraph">
    <w:name w:val="List Paragraph"/>
    <w:basedOn w:val="Normal"/>
    <w:uiPriority w:val="34"/>
    <w:qFormat/>
    <w:rsid w:val="00E54140"/>
    <w:pPr>
      <w:ind w:left="720"/>
      <w:contextualSpacing/>
    </w:pPr>
  </w:style>
  <w:style w:type="paragraph" w:styleId="BalloonText">
    <w:name w:val="Balloon Text"/>
    <w:basedOn w:val="Normal"/>
    <w:link w:val="BalloonTextChar"/>
    <w:uiPriority w:val="99"/>
    <w:semiHidden/>
    <w:unhideWhenUsed/>
    <w:rsid w:val="00E91262"/>
    <w:rPr>
      <w:rFonts w:ascii="Tahoma" w:hAnsi="Tahoma" w:cs="Tahoma"/>
      <w:sz w:val="16"/>
      <w:szCs w:val="16"/>
    </w:rPr>
  </w:style>
  <w:style w:type="character" w:customStyle="1" w:styleId="BalloonTextChar">
    <w:name w:val="Balloon Text Char"/>
    <w:basedOn w:val="DefaultParagraphFont"/>
    <w:link w:val="BalloonText"/>
    <w:uiPriority w:val="99"/>
    <w:semiHidden/>
    <w:rsid w:val="00E9126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D344A"/>
    <w:rPr>
      <w:sz w:val="16"/>
      <w:szCs w:val="16"/>
    </w:rPr>
  </w:style>
  <w:style w:type="paragraph" w:styleId="CommentText">
    <w:name w:val="annotation text"/>
    <w:basedOn w:val="Normal"/>
    <w:link w:val="CommentTextChar"/>
    <w:uiPriority w:val="99"/>
    <w:semiHidden/>
    <w:unhideWhenUsed/>
    <w:rsid w:val="00DD344A"/>
    <w:rPr>
      <w:sz w:val="20"/>
      <w:szCs w:val="20"/>
    </w:rPr>
  </w:style>
  <w:style w:type="character" w:customStyle="1" w:styleId="CommentTextChar">
    <w:name w:val="Comment Text Char"/>
    <w:basedOn w:val="DefaultParagraphFont"/>
    <w:link w:val="CommentText"/>
    <w:uiPriority w:val="99"/>
    <w:semiHidden/>
    <w:rsid w:val="00DD34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344A"/>
    <w:rPr>
      <w:b/>
      <w:bCs/>
    </w:rPr>
  </w:style>
  <w:style w:type="character" w:customStyle="1" w:styleId="CommentSubjectChar">
    <w:name w:val="Comment Subject Char"/>
    <w:basedOn w:val="CommentTextChar"/>
    <w:link w:val="CommentSubject"/>
    <w:uiPriority w:val="99"/>
    <w:semiHidden/>
    <w:rsid w:val="00DD344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c.ed.gov/contentdelivery/servlet/ERICServlet?accno=ED515554" TargetMode="External"/><Relationship Id="rId5" Type="http://schemas.openxmlformats.org/officeDocument/2006/relationships/settings" Target="settings.xml"/><Relationship Id="rId10" Type="http://schemas.openxmlformats.org/officeDocument/2006/relationships/hyperlink" Target="javascript:__doLinkPostBack('','ss~~JN%20%22Journal%20of%20Developmental%20Entrepreneurship%22%7C%7Csl~~rl','');" TargetMode="External"/><Relationship Id="rId4" Type="http://schemas.microsoft.com/office/2007/relationships/stylesWithEffects" Target="stylesWithEffects.xml"/><Relationship Id="rId9" Type="http://schemas.openxmlformats.org/officeDocument/2006/relationships/hyperlink" Target="javascript:__doLinkPostBack('','ss~~AR%20%22Ekinsmyth%2C%20Carol%22%7C%7Csl~~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0415-EF61-414C-B409-7E96FACD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14037</Words>
  <Characters>80011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Jones, Ossie</cp:lastModifiedBy>
  <cp:revision>3</cp:revision>
  <cp:lastPrinted>2014-07-18T14:37:00Z</cp:lastPrinted>
  <dcterms:created xsi:type="dcterms:W3CDTF">2016-01-14T13:42:00Z</dcterms:created>
  <dcterms:modified xsi:type="dcterms:W3CDTF">2016-01-20T12:50:00Z</dcterms:modified>
</cp:coreProperties>
</file>