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EA3" w:rsidRPr="000746DD" w:rsidRDefault="00231EA3" w:rsidP="00231EA3">
      <w:pPr>
        <w:spacing w:line="48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Qualitative Diaries:</w:t>
      </w:r>
      <w:r w:rsidRPr="000746DD">
        <w:rPr>
          <w:rFonts w:ascii="Times New Roman" w:hAnsi="Times New Roman" w:cs="Times New Roman"/>
          <w:b/>
          <w:sz w:val="24"/>
          <w:szCs w:val="24"/>
        </w:rPr>
        <w:t xml:space="preserve"> </w:t>
      </w:r>
      <w:r>
        <w:rPr>
          <w:rFonts w:ascii="Times New Roman" w:hAnsi="Times New Roman" w:cs="Times New Roman"/>
          <w:b/>
          <w:sz w:val="24"/>
          <w:szCs w:val="24"/>
        </w:rPr>
        <w:t>Uncovering</w:t>
      </w:r>
      <w:r w:rsidRPr="000746DD">
        <w:rPr>
          <w:rFonts w:ascii="Times New Roman" w:hAnsi="Times New Roman" w:cs="Times New Roman"/>
          <w:b/>
          <w:sz w:val="24"/>
          <w:szCs w:val="24"/>
        </w:rPr>
        <w:t xml:space="preserve"> the complexities of work-life </w:t>
      </w:r>
      <w:r w:rsidR="003B3657">
        <w:rPr>
          <w:rFonts w:ascii="Times New Roman" w:hAnsi="Times New Roman" w:cs="Times New Roman"/>
          <w:b/>
          <w:sz w:val="24"/>
          <w:szCs w:val="24"/>
        </w:rPr>
        <w:t>decision-making</w:t>
      </w:r>
    </w:p>
    <w:p w:rsidR="00231EA3" w:rsidRDefault="00231EA3" w:rsidP="00231EA3">
      <w:pPr>
        <w:spacing w:line="480" w:lineRule="auto"/>
        <w:rPr>
          <w:rFonts w:ascii="Times New Roman" w:hAnsi="Times New Roman"/>
          <w:b/>
          <w:sz w:val="24"/>
          <w:szCs w:val="24"/>
        </w:rPr>
      </w:pPr>
      <w:r>
        <w:rPr>
          <w:rFonts w:ascii="Times New Roman" w:hAnsi="Times New Roman"/>
          <w:b/>
          <w:sz w:val="24"/>
          <w:szCs w:val="24"/>
        </w:rPr>
        <w:t>Abstract</w:t>
      </w:r>
    </w:p>
    <w:p w:rsidR="00231EA3" w:rsidRDefault="00231EA3" w:rsidP="00231EA3">
      <w:pPr>
        <w:spacing w:line="480" w:lineRule="auto"/>
        <w:rPr>
          <w:rFonts w:ascii="Times New Roman" w:hAnsi="Times New Roman" w:cs="Times New Roman"/>
          <w:sz w:val="24"/>
          <w:szCs w:val="24"/>
        </w:rPr>
      </w:pPr>
      <w:r>
        <w:rPr>
          <w:rFonts w:ascii="Times New Roman" w:hAnsi="Times New Roman"/>
          <w:sz w:val="24"/>
          <w:szCs w:val="24"/>
        </w:rPr>
        <w:t>Purpose - T</w:t>
      </w:r>
      <w:r w:rsidRPr="00510C33">
        <w:rPr>
          <w:rFonts w:ascii="Times New Roman" w:hAnsi="Times New Roman" w:cs="Times New Roman"/>
          <w:sz w:val="24"/>
          <w:szCs w:val="24"/>
        </w:rPr>
        <w:t xml:space="preserve">he purpose of this paper is to describe the </w:t>
      </w:r>
      <w:r>
        <w:rPr>
          <w:rFonts w:ascii="Times New Roman" w:hAnsi="Times New Roman" w:cs="Times New Roman"/>
          <w:sz w:val="24"/>
          <w:szCs w:val="24"/>
        </w:rPr>
        <w:t xml:space="preserve">benefits </w:t>
      </w:r>
      <w:r w:rsidR="002E1584">
        <w:rPr>
          <w:rFonts w:ascii="Times New Roman" w:hAnsi="Times New Roman" w:cs="Times New Roman"/>
          <w:sz w:val="24"/>
          <w:szCs w:val="24"/>
        </w:rPr>
        <w:t>of</w:t>
      </w:r>
      <w:r>
        <w:rPr>
          <w:rFonts w:ascii="Times New Roman" w:hAnsi="Times New Roman" w:cs="Times New Roman"/>
          <w:sz w:val="24"/>
          <w:szCs w:val="24"/>
        </w:rPr>
        <w:t xml:space="preserve"> the </w:t>
      </w:r>
      <w:r w:rsidRPr="00510C33">
        <w:rPr>
          <w:rFonts w:ascii="Times New Roman" w:hAnsi="Times New Roman" w:cs="Times New Roman"/>
          <w:sz w:val="24"/>
          <w:szCs w:val="24"/>
        </w:rPr>
        <w:t xml:space="preserve">application of </w:t>
      </w:r>
      <w:r>
        <w:rPr>
          <w:rFonts w:ascii="Times New Roman" w:hAnsi="Times New Roman" w:cs="Times New Roman"/>
          <w:sz w:val="24"/>
          <w:szCs w:val="24"/>
        </w:rPr>
        <w:t>qualitative</w:t>
      </w:r>
      <w:r w:rsidRPr="00510C33">
        <w:rPr>
          <w:rFonts w:ascii="Times New Roman" w:hAnsi="Times New Roman" w:cs="Times New Roman"/>
          <w:sz w:val="24"/>
          <w:szCs w:val="24"/>
        </w:rPr>
        <w:t xml:space="preserve"> d</w:t>
      </w:r>
      <w:r>
        <w:rPr>
          <w:rFonts w:ascii="Times New Roman" w:hAnsi="Times New Roman" w:cs="Times New Roman"/>
          <w:sz w:val="24"/>
          <w:szCs w:val="24"/>
        </w:rPr>
        <w:t>iary</w:t>
      </w:r>
      <w:r w:rsidRPr="00510C33">
        <w:rPr>
          <w:rFonts w:ascii="Times New Roman" w:hAnsi="Times New Roman" w:cs="Times New Roman"/>
          <w:sz w:val="24"/>
          <w:szCs w:val="24"/>
        </w:rPr>
        <w:t xml:space="preserve"> method</w:t>
      </w:r>
      <w:r>
        <w:rPr>
          <w:rFonts w:ascii="Times New Roman" w:hAnsi="Times New Roman" w:cs="Times New Roman"/>
          <w:sz w:val="24"/>
          <w:szCs w:val="24"/>
        </w:rPr>
        <w:t>s</w:t>
      </w:r>
      <w:r w:rsidRPr="00510C33">
        <w:rPr>
          <w:rFonts w:ascii="Times New Roman" w:hAnsi="Times New Roman" w:cs="Times New Roman"/>
          <w:sz w:val="24"/>
          <w:szCs w:val="24"/>
        </w:rPr>
        <w:t xml:space="preserve"> in the context of research on</w:t>
      </w:r>
      <w:r>
        <w:rPr>
          <w:rFonts w:ascii="Times New Roman" w:hAnsi="Times New Roman" w:cs="Times New Roman"/>
          <w:sz w:val="24"/>
          <w:szCs w:val="24"/>
        </w:rPr>
        <w:t xml:space="preserve"> the work-family interface. </w:t>
      </w:r>
    </w:p>
    <w:p w:rsidR="00231EA3" w:rsidRDefault="00231EA3" w:rsidP="00231EA3">
      <w:pPr>
        <w:spacing w:line="480" w:lineRule="auto"/>
        <w:rPr>
          <w:rFonts w:ascii="Times New Roman" w:hAnsi="Times New Roman" w:cs="Times New Roman"/>
          <w:sz w:val="24"/>
          <w:szCs w:val="24"/>
        </w:rPr>
      </w:pPr>
      <w:r w:rsidRPr="00510C33">
        <w:rPr>
          <w:rFonts w:ascii="Times New Roman" w:hAnsi="Times New Roman" w:cs="Times New Roman"/>
          <w:sz w:val="24"/>
          <w:szCs w:val="24"/>
        </w:rPr>
        <w:t>Design/methodology/approach</w:t>
      </w:r>
      <w:r>
        <w:rPr>
          <w:rFonts w:ascii="Times New Roman" w:hAnsi="Times New Roman" w:cs="Times New Roman"/>
          <w:sz w:val="24"/>
          <w:szCs w:val="24"/>
        </w:rPr>
        <w:t xml:space="preserve"> - </w:t>
      </w:r>
      <w:r w:rsidRPr="00EF468A">
        <w:rPr>
          <w:rFonts w:ascii="Times New Roman" w:hAnsi="Times New Roman" w:cs="Times New Roman"/>
          <w:sz w:val="24"/>
          <w:szCs w:val="24"/>
        </w:rPr>
        <w:t>The</w:t>
      </w:r>
      <w:r w:rsidRPr="00510C33">
        <w:rPr>
          <w:rFonts w:ascii="Times New Roman" w:hAnsi="Times New Roman" w:cs="Times New Roman"/>
          <w:sz w:val="24"/>
          <w:szCs w:val="24"/>
        </w:rPr>
        <w:t xml:space="preserve"> diary method was used</w:t>
      </w:r>
      <w:r>
        <w:rPr>
          <w:rFonts w:ascii="Times New Roman" w:hAnsi="Times New Roman" w:cs="Times New Roman"/>
          <w:sz w:val="24"/>
          <w:szCs w:val="24"/>
        </w:rPr>
        <w:t>, in conjunction with semi-structured interviews,</w:t>
      </w:r>
      <w:r w:rsidRPr="00510C33">
        <w:rPr>
          <w:rFonts w:ascii="Times New Roman" w:hAnsi="Times New Roman" w:cs="Times New Roman"/>
          <w:sz w:val="24"/>
          <w:szCs w:val="24"/>
        </w:rPr>
        <w:t xml:space="preserve"> to collect data from</w:t>
      </w:r>
      <w:r>
        <w:rPr>
          <w:rFonts w:ascii="Times New Roman" w:hAnsi="Times New Roman" w:cs="Times New Roman"/>
          <w:sz w:val="24"/>
          <w:szCs w:val="24"/>
        </w:rPr>
        <w:t xml:space="preserve"> 24 dual-earner couples over a one month period. </w:t>
      </w:r>
    </w:p>
    <w:p w:rsidR="00231EA3" w:rsidRDefault="00231EA3" w:rsidP="00231EA3">
      <w:pPr>
        <w:spacing w:line="480" w:lineRule="auto"/>
        <w:rPr>
          <w:rFonts w:ascii="Times New Roman" w:hAnsi="Times New Roman" w:cs="Times New Roman"/>
          <w:sz w:val="24"/>
          <w:szCs w:val="24"/>
        </w:rPr>
      </w:pPr>
      <w:r>
        <w:rPr>
          <w:rFonts w:ascii="Times New Roman" w:hAnsi="Times New Roman" w:cs="Times New Roman"/>
          <w:sz w:val="24"/>
          <w:szCs w:val="24"/>
        </w:rPr>
        <w:t xml:space="preserve">Findings – The </w:t>
      </w:r>
      <w:r w:rsidR="002E1584">
        <w:rPr>
          <w:rFonts w:ascii="Times New Roman" w:hAnsi="Times New Roman" w:cs="Times New Roman"/>
          <w:sz w:val="24"/>
          <w:szCs w:val="24"/>
        </w:rPr>
        <w:t xml:space="preserve">qualitative </w:t>
      </w:r>
      <w:r>
        <w:rPr>
          <w:rFonts w:ascii="Times New Roman" w:hAnsi="Times New Roman" w:cs="Times New Roman"/>
          <w:sz w:val="24"/>
          <w:szCs w:val="24"/>
        </w:rPr>
        <w:t>diary method revealed important new insights into h</w:t>
      </w:r>
      <w:r w:rsidR="007C22EE">
        <w:rPr>
          <w:rFonts w:ascii="Times New Roman" w:hAnsi="Times New Roman" w:cs="Times New Roman"/>
          <w:sz w:val="24"/>
          <w:szCs w:val="24"/>
        </w:rPr>
        <w:t>ow couples managed their work and family commitments</w:t>
      </w:r>
      <w:r>
        <w:rPr>
          <w:rFonts w:ascii="Times New Roman" w:hAnsi="Times New Roman" w:cs="Times New Roman"/>
          <w:sz w:val="24"/>
          <w:szCs w:val="24"/>
        </w:rPr>
        <w:t xml:space="preserve"> on a daily basis by allowing the researcher access to rich episodic data that would not have been available using more traditional approaches. This is particularly important in the area of work and family given its dynamic nature.</w:t>
      </w:r>
      <w:r w:rsidRPr="00EF468A">
        <w:rPr>
          <w:rFonts w:ascii="Times New Roman" w:hAnsi="Times New Roman" w:cs="Times New Roman"/>
          <w:sz w:val="24"/>
          <w:szCs w:val="24"/>
        </w:rPr>
        <w:t xml:space="preserve"> </w:t>
      </w:r>
    </w:p>
    <w:p w:rsidR="00231EA3" w:rsidRDefault="00231EA3" w:rsidP="00231EA3">
      <w:pPr>
        <w:spacing w:line="480" w:lineRule="auto"/>
        <w:rPr>
          <w:rFonts w:ascii="Times New Roman" w:hAnsi="Times New Roman" w:cs="Times New Roman"/>
          <w:sz w:val="24"/>
          <w:szCs w:val="24"/>
        </w:rPr>
      </w:pPr>
      <w:r w:rsidRPr="00510C33">
        <w:rPr>
          <w:rFonts w:ascii="Times New Roman" w:hAnsi="Times New Roman" w:cs="Times New Roman"/>
          <w:sz w:val="24"/>
          <w:szCs w:val="24"/>
        </w:rPr>
        <w:t>Research limitations/implications</w:t>
      </w:r>
      <w:r>
        <w:rPr>
          <w:rFonts w:ascii="Times New Roman" w:hAnsi="Times New Roman" w:cs="Times New Roman"/>
          <w:sz w:val="24"/>
          <w:szCs w:val="24"/>
        </w:rPr>
        <w:t xml:space="preserve"> – </w:t>
      </w:r>
      <w:r w:rsidRPr="00510C33">
        <w:rPr>
          <w:rFonts w:ascii="Times New Roman" w:hAnsi="Times New Roman" w:cs="Times New Roman"/>
          <w:sz w:val="24"/>
          <w:szCs w:val="24"/>
        </w:rPr>
        <w:t xml:space="preserve">The use of </w:t>
      </w:r>
      <w:r>
        <w:rPr>
          <w:rFonts w:ascii="Times New Roman" w:hAnsi="Times New Roman" w:cs="Times New Roman"/>
          <w:sz w:val="24"/>
          <w:szCs w:val="24"/>
        </w:rPr>
        <w:t xml:space="preserve">this </w:t>
      </w:r>
      <w:r w:rsidRPr="00510C33">
        <w:rPr>
          <w:rFonts w:ascii="Times New Roman" w:hAnsi="Times New Roman" w:cs="Times New Roman"/>
          <w:sz w:val="24"/>
          <w:szCs w:val="24"/>
        </w:rPr>
        <w:t>method is time consuming</w:t>
      </w:r>
      <w:r>
        <w:rPr>
          <w:rFonts w:ascii="Times New Roman" w:hAnsi="Times New Roman" w:cs="Times New Roman"/>
          <w:sz w:val="24"/>
          <w:szCs w:val="24"/>
        </w:rPr>
        <w:t>, requires a great deal of dedication from participants</w:t>
      </w:r>
      <w:r w:rsidRPr="00510C33">
        <w:rPr>
          <w:rFonts w:ascii="Times New Roman" w:hAnsi="Times New Roman" w:cs="Times New Roman"/>
          <w:sz w:val="24"/>
          <w:szCs w:val="24"/>
        </w:rPr>
        <w:t xml:space="preserve"> and result</w:t>
      </w:r>
      <w:r>
        <w:rPr>
          <w:rFonts w:ascii="Times New Roman" w:hAnsi="Times New Roman" w:cs="Times New Roman"/>
          <w:sz w:val="24"/>
          <w:szCs w:val="24"/>
        </w:rPr>
        <w:t>s</w:t>
      </w:r>
      <w:r w:rsidRPr="00510C33">
        <w:rPr>
          <w:rFonts w:ascii="Times New Roman" w:hAnsi="Times New Roman" w:cs="Times New Roman"/>
          <w:sz w:val="24"/>
          <w:szCs w:val="24"/>
        </w:rPr>
        <w:t xml:space="preserve"> in </w:t>
      </w:r>
      <w:r>
        <w:rPr>
          <w:rFonts w:ascii="Times New Roman" w:hAnsi="Times New Roman" w:cs="Times New Roman"/>
          <w:sz w:val="24"/>
          <w:szCs w:val="24"/>
        </w:rPr>
        <w:t xml:space="preserve">large quantities of </w:t>
      </w:r>
      <w:r w:rsidRPr="00510C33">
        <w:rPr>
          <w:rFonts w:ascii="Times New Roman" w:hAnsi="Times New Roman" w:cs="Times New Roman"/>
          <w:sz w:val="24"/>
          <w:szCs w:val="24"/>
        </w:rPr>
        <w:t xml:space="preserve">complex data </w:t>
      </w:r>
      <w:r w:rsidR="002E1584">
        <w:rPr>
          <w:rFonts w:ascii="Times New Roman" w:hAnsi="Times New Roman" w:cs="Times New Roman"/>
          <w:sz w:val="24"/>
          <w:szCs w:val="24"/>
        </w:rPr>
        <w:t>for analysis</w:t>
      </w:r>
      <w:r w:rsidRPr="00510C33">
        <w:rPr>
          <w:rFonts w:ascii="Times New Roman" w:hAnsi="Times New Roman" w:cs="Times New Roman"/>
          <w:sz w:val="24"/>
          <w:szCs w:val="24"/>
        </w:rPr>
        <w:t xml:space="preserve">. </w:t>
      </w:r>
      <w:r>
        <w:rPr>
          <w:rFonts w:ascii="Times New Roman" w:hAnsi="Times New Roman" w:cs="Times New Roman"/>
          <w:sz w:val="24"/>
          <w:szCs w:val="24"/>
        </w:rPr>
        <w:t>Despite this the suggestion is that this approach is highly valuable in work-family research providing a more in-depth understanding of how these two domains are negotiated.</w:t>
      </w:r>
    </w:p>
    <w:p w:rsidR="00231EA3" w:rsidRDefault="00231EA3" w:rsidP="00231EA3">
      <w:pPr>
        <w:spacing w:line="480" w:lineRule="auto"/>
        <w:rPr>
          <w:rFonts w:ascii="Times New Roman" w:hAnsi="Times New Roman"/>
          <w:sz w:val="24"/>
          <w:szCs w:val="24"/>
        </w:rPr>
      </w:pPr>
      <w:r>
        <w:rPr>
          <w:rFonts w:ascii="Times New Roman" w:hAnsi="Times New Roman" w:cs="Times New Roman"/>
          <w:sz w:val="24"/>
          <w:szCs w:val="24"/>
        </w:rPr>
        <w:t xml:space="preserve"> Originality/value – This</w:t>
      </w:r>
      <w:r w:rsidRPr="00510C33">
        <w:rPr>
          <w:rFonts w:ascii="Times New Roman" w:hAnsi="Times New Roman" w:cs="Times New Roman"/>
          <w:sz w:val="24"/>
          <w:szCs w:val="24"/>
        </w:rPr>
        <w:t xml:space="preserve"> paper contributes to the literature on effective qualitative research </w:t>
      </w:r>
      <w:r w:rsidR="00EC0D8E">
        <w:rPr>
          <w:rFonts w:ascii="Times New Roman" w:hAnsi="Times New Roman" w:cs="Times New Roman"/>
          <w:sz w:val="24"/>
          <w:szCs w:val="24"/>
        </w:rPr>
        <w:t>demonstrating the benefits of</w:t>
      </w:r>
      <w:r>
        <w:rPr>
          <w:rFonts w:ascii="Times New Roman" w:hAnsi="Times New Roman"/>
          <w:sz w:val="24"/>
          <w:szCs w:val="24"/>
        </w:rPr>
        <w:t xml:space="preserve"> </w:t>
      </w:r>
      <w:r w:rsidR="00EC0D8E">
        <w:rPr>
          <w:rFonts w:ascii="Times New Roman" w:hAnsi="Times New Roman"/>
          <w:sz w:val="24"/>
          <w:szCs w:val="24"/>
        </w:rPr>
        <w:t xml:space="preserve">employing </w:t>
      </w:r>
      <w:r>
        <w:rPr>
          <w:rFonts w:ascii="Times New Roman" w:hAnsi="Times New Roman"/>
          <w:sz w:val="24"/>
          <w:szCs w:val="24"/>
        </w:rPr>
        <w:t>qualitative diary studies</w:t>
      </w:r>
      <w:r w:rsidR="00EC0D8E">
        <w:rPr>
          <w:rFonts w:ascii="Times New Roman" w:hAnsi="Times New Roman"/>
          <w:sz w:val="24"/>
          <w:szCs w:val="24"/>
        </w:rPr>
        <w:t xml:space="preserve"> to explore the work-family interface</w:t>
      </w:r>
      <w:r>
        <w:rPr>
          <w:rFonts w:ascii="Times New Roman" w:hAnsi="Times New Roman"/>
          <w:sz w:val="24"/>
          <w:szCs w:val="24"/>
        </w:rPr>
        <w:t>. It is intended to be of use to researchers investigating the area of work and family, as well as to those interested in using qualitative diaries in their research.</w:t>
      </w:r>
    </w:p>
    <w:p w:rsidR="00231EA3" w:rsidRDefault="00231EA3" w:rsidP="00231EA3">
      <w:pPr>
        <w:spacing w:line="480" w:lineRule="auto"/>
        <w:rPr>
          <w:rFonts w:ascii="Times New Roman" w:hAnsi="Times New Roman"/>
          <w:sz w:val="24"/>
          <w:szCs w:val="24"/>
        </w:rPr>
      </w:pPr>
      <w:r>
        <w:rPr>
          <w:rFonts w:ascii="Times New Roman" w:hAnsi="Times New Roman"/>
          <w:sz w:val="24"/>
          <w:szCs w:val="24"/>
        </w:rPr>
        <w:br w:type="page"/>
      </w:r>
    </w:p>
    <w:p w:rsidR="00B577E1" w:rsidRPr="000746DD" w:rsidRDefault="00B577E1" w:rsidP="00B577E1">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Qualitative Diaries:</w:t>
      </w:r>
      <w:r w:rsidRPr="000746DD">
        <w:rPr>
          <w:rFonts w:ascii="Times New Roman" w:hAnsi="Times New Roman" w:cs="Times New Roman"/>
          <w:b/>
          <w:sz w:val="24"/>
          <w:szCs w:val="24"/>
        </w:rPr>
        <w:t xml:space="preserve"> </w:t>
      </w:r>
      <w:r>
        <w:rPr>
          <w:rFonts w:ascii="Times New Roman" w:hAnsi="Times New Roman" w:cs="Times New Roman"/>
          <w:b/>
          <w:sz w:val="24"/>
          <w:szCs w:val="24"/>
        </w:rPr>
        <w:t>Uncovering</w:t>
      </w:r>
      <w:r w:rsidRPr="000746DD">
        <w:rPr>
          <w:rFonts w:ascii="Times New Roman" w:hAnsi="Times New Roman" w:cs="Times New Roman"/>
          <w:b/>
          <w:sz w:val="24"/>
          <w:szCs w:val="24"/>
        </w:rPr>
        <w:t xml:space="preserve"> the complexities of work-life </w:t>
      </w:r>
      <w:r>
        <w:rPr>
          <w:rFonts w:ascii="Times New Roman" w:hAnsi="Times New Roman" w:cs="Times New Roman"/>
          <w:b/>
          <w:sz w:val="24"/>
          <w:szCs w:val="24"/>
        </w:rPr>
        <w:t>decision-making</w:t>
      </w:r>
    </w:p>
    <w:p w:rsidR="00231EA3" w:rsidRDefault="00231EA3" w:rsidP="00231EA3">
      <w:pPr>
        <w:spacing w:line="480" w:lineRule="auto"/>
        <w:rPr>
          <w:rFonts w:ascii="Times New Roman" w:hAnsi="Times New Roman"/>
          <w:b/>
          <w:sz w:val="24"/>
          <w:szCs w:val="24"/>
        </w:rPr>
      </w:pPr>
    </w:p>
    <w:p w:rsidR="00231EA3" w:rsidRDefault="00231EA3" w:rsidP="00231EA3">
      <w:pPr>
        <w:spacing w:line="480" w:lineRule="auto"/>
        <w:rPr>
          <w:rFonts w:ascii="Times New Roman" w:hAnsi="Times New Roman"/>
          <w:b/>
          <w:sz w:val="24"/>
          <w:szCs w:val="24"/>
        </w:rPr>
      </w:pPr>
      <w:r w:rsidRPr="007B7865">
        <w:rPr>
          <w:rFonts w:ascii="Times New Roman" w:hAnsi="Times New Roman"/>
          <w:b/>
          <w:sz w:val="24"/>
          <w:szCs w:val="24"/>
        </w:rPr>
        <w:t>Introduction</w:t>
      </w:r>
    </w:p>
    <w:p w:rsidR="00231EA3" w:rsidRDefault="00231EA3" w:rsidP="007C22EE">
      <w:pPr>
        <w:spacing w:line="480" w:lineRule="auto"/>
        <w:rPr>
          <w:rFonts w:ascii="Times New Roman" w:hAnsi="Times New Roman"/>
          <w:sz w:val="24"/>
          <w:szCs w:val="24"/>
        </w:rPr>
      </w:pPr>
      <w:r w:rsidRPr="00FD7259">
        <w:rPr>
          <w:rFonts w:ascii="Times New Roman" w:hAnsi="Times New Roman"/>
          <w:sz w:val="24"/>
          <w:szCs w:val="24"/>
        </w:rPr>
        <w:t xml:space="preserve">The rapid changes in workforce demographics during the last thirty years make the </w:t>
      </w:r>
      <w:r w:rsidR="005D1CCD">
        <w:rPr>
          <w:rFonts w:ascii="Times New Roman" w:hAnsi="Times New Roman"/>
          <w:sz w:val="24"/>
          <w:szCs w:val="24"/>
        </w:rPr>
        <w:t>study</w:t>
      </w:r>
      <w:r w:rsidRPr="00FD7259">
        <w:rPr>
          <w:rFonts w:ascii="Times New Roman" w:hAnsi="Times New Roman"/>
          <w:sz w:val="24"/>
          <w:szCs w:val="24"/>
        </w:rPr>
        <w:t xml:space="preserve"> of </w:t>
      </w:r>
      <w:r w:rsidR="005D1CCD">
        <w:rPr>
          <w:rFonts w:ascii="Times New Roman" w:hAnsi="Times New Roman"/>
          <w:sz w:val="24"/>
          <w:szCs w:val="24"/>
        </w:rPr>
        <w:t xml:space="preserve">the </w:t>
      </w:r>
      <w:r w:rsidRPr="00FD7259">
        <w:rPr>
          <w:rFonts w:ascii="Times New Roman" w:hAnsi="Times New Roman"/>
          <w:sz w:val="24"/>
          <w:szCs w:val="24"/>
        </w:rPr>
        <w:t xml:space="preserve">work-family </w:t>
      </w:r>
      <w:r w:rsidR="005D1CCD">
        <w:rPr>
          <w:rFonts w:ascii="Times New Roman" w:hAnsi="Times New Roman"/>
          <w:sz w:val="24"/>
          <w:szCs w:val="24"/>
        </w:rPr>
        <w:t>interface</w:t>
      </w:r>
      <w:r w:rsidRPr="00FD7259">
        <w:rPr>
          <w:rFonts w:ascii="Times New Roman" w:hAnsi="Times New Roman"/>
          <w:sz w:val="24"/>
          <w:szCs w:val="24"/>
        </w:rPr>
        <w:t xml:space="preserve"> a particularly important area of enquiry and consequently there h</w:t>
      </w:r>
      <w:r>
        <w:rPr>
          <w:rFonts w:ascii="Times New Roman" w:hAnsi="Times New Roman"/>
          <w:sz w:val="24"/>
          <w:szCs w:val="24"/>
        </w:rPr>
        <w:t>as been a growing interest</w:t>
      </w:r>
      <w:r w:rsidR="005D1CCD">
        <w:rPr>
          <w:rFonts w:ascii="Times New Roman" w:hAnsi="Times New Roman"/>
          <w:sz w:val="24"/>
          <w:szCs w:val="24"/>
        </w:rPr>
        <w:t xml:space="preserve"> </w:t>
      </w:r>
      <w:r w:rsidR="002E1584">
        <w:rPr>
          <w:rFonts w:ascii="Times New Roman" w:hAnsi="Times New Roman"/>
          <w:sz w:val="24"/>
          <w:szCs w:val="24"/>
        </w:rPr>
        <w:t xml:space="preserve">in </w:t>
      </w:r>
      <w:r w:rsidR="005D1CCD">
        <w:rPr>
          <w:rFonts w:ascii="Times New Roman" w:hAnsi="Times New Roman"/>
          <w:sz w:val="24"/>
          <w:szCs w:val="24"/>
        </w:rPr>
        <w:t xml:space="preserve">the dynamics of work and </w:t>
      </w:r>
      <w:r w:rsidRPr="00FD7259">
        <w:rPr>
          <w:rFonts w:ascii="Times New Roman" w:hAnsi="Times New Roman"/>
          <w:sz w:val="24"/>
          <w:szCs w:val="24"/>
        </w:rPr>
        <w:t xml:space="preserve">family </w:t>
      </w:r>
      <w:r w:rsidR="005D1CCD">
        <w:rPr>
          <w:rFonts w:ascii="Times New Roman" w:hAnsi="Times New Roman"/>
          <w:sz w:val="24"/>
          <w:szCs w:val="24"/>
        </w:rPr>
        <w:t xml:space="preserve">domains </w:t>
      </w:r>
      <w:r w:rsidRPr="00FD7259">
        <w:rPr>
          <w:rFonts w:ascii="Times New Roman" w:hAnsi="Times New Roman"/>
          <w:sz w:val="24"/>
          <w:szCs w:val="24"/>
        </w:rPr>
        <w:t>(Greenhaus, 2008). With an increasing number of dual-career couples raising a family, and more families having the simultaneous demands of child care and eldercare (Saltzstein et. al, 2001), role pressures are also increasing, with the majority of employees facing con</w:t>
      </w:r>
      <w:r w:rsidR="00A96D70">
        <w:rPr>
          <w:rFonts w:ascii="Times New Roman" w:hAnsi="Times New Roman"/>
          <w:sz w:val="24"/>
          <w:szCs w:val="24"/>
        </w:rPr>
        <w:t xml:space="preserve">flicts between work demands, personal </w:t>
      </w:r>
      <w:r w:rsidRPr="00FD7259">
        <w:rPr>
          <w:rFonts w:ascii="Times New Roman" w:hAnsi="Times New Roman"/>
          <w:sz w:val="24"/>
          <w:szCs w:val="24"/>
        </w:rPr>
        <w:t xml:space="preserve">and family responsibilities on a daily basis, the potential detrimental </w:t>
      </w:r>
      <w:r w:rsidR="00A96D70">
        <w:rPr>
          <w:rFonts w:ascii="Times New Roman" w:hAnsi="Times New Roman"/>
          <w:sz w:val="24"/>
          <w:szCs w:val="24"/>
        </w:rPr>
        <w:t xml:space="preserve">effects of which have been well </w:t>
      </w:r>
      <w:r w:rsidRPr="00FD7259">
        <w:rPr>
          <w:rFonts w:ascii="Times New Roman" w:hAnsi="Times New Roman"/>
          <w:sz w:val="24"/>
          <w:szCs w:val="24"/>
        </w:rPr>
        <w:t xml:space="preserve">documented (e.g. Allen et. al., 2000; </w:t>
      </w:r>
      <w:r>
        <w:rPr>
          <w:rFonts w:ascii="Times New Roman" w:hAnsi="Times New Roman"/>
          <w:sz w:val="24"/>
          <w:szCs w:val="24"/>
        </w:rPr>
        <w:t>van Steenbergen and</w:t>
      </w:r>
      <w:r w:rsidRPr="00FD7259">
        <w:rPr>
          <w:rFonts w:ascii="Times New Roman" w:hAnsi="Times New Roman"/>
          <w:sz w:val="24"/>
          <w:szCs w:val="24"/>
        </w:rPr>
        <w:t xml:space="preserve"> Ellemers, 2009).</w:t>
      </w:r>
    </w:p>
    <w:p w:rsidR="007C22EE" w:rsidRDefault="00231EA3" w:rsidP="007C22EE">
      <w:pPr>
        <w:spacing w:after="0" w:line="480" w:lineRule="auto"/>
        <w:rPr>
          <w:rFonts w:ascii="Times New Roman" w:hAnsi="Times New Roman"/>
          <w:sz w:val="24"/>
          <w:szCs w:val="24"/>
        </w:rPr>
      </w:pPr>
      <w:r w:rsidRPr="007C22EE">
        <w:rPr>
          <w:rFonts w:ascii="Times New Roman" w:hAnsi="Times New Roman"/>
          <w:sz w:val="24"/>
          <w:szCs w:val="24"/>
        </w:rPr>
        <w:t>Diaries are increasingly recognized as a valuable method in organizational and management research (van Eerde et al, 2005). They offer the advantage of immediacy (Symon, 2004), enabling recent events to be recalled in sufficient detail to afford new insights into complex phenome</w:t>
      </w:r>
      <w:r w:rsidR="00EE445F">
        <w:rPr>
          <w:rFonts w:ascii="Times New Roman" w:hAnsi="Times New Roman"/>
          <w:sz w:val="24"/>
          <w:szCs w:val="24"/>
        </w:rPr>
        <w:t xml:space="preserve">na (Poppleton et al, 2008). </w:t>
      </w:r>
      <w:r w:rsidRPr="007C22EE">
        <w:rPr>
          <w:rFonts w:ascii="Times New Roman" w:hAnsi="Times New Roman"/>
          <w:sz w:val="24"/>
          <w:szCs w:val="24"/>
        </w:rPr>
        <w:t>Diaries have the ability to capture the particulars of experience in a way that is not possible using traditional designs and permit the examination of reported events and experiences in their natural, sp</w:t>
      </w:r>
      <w:r w:rsidR="00EE445F">
        <w:rPr>
          <w:rFonts w:ascii="Times New Roman" w:hAnsi="Times New Roman"/>
          <w:sz w:val="24"/>
          <w:szCs w:val="24"/>
        </w:rPr>
        <w:t xml:space="preserve">ontaneous context (Reis, 1994), </w:t>
      </w:r>
      <w:r w:rsidR="00EE445F" w:rsidRPr="007C22EE">
        <w:rPr>
          <w:rFonts w:ascii="Times New Roman" w:hAnsi="Times New Roman"/>
          <w:sz w:val="24"/>
          <w:szCs w:val="24"/>
        </w:rPr>
        <w:t>therefore offset</w:t>
      </w:r>
      <w:r w:rsidR="00EE445F">
        <w:rPr>
          <w:rFonts w:ascii="Times New Roman" w:hAnsi="Times New Roman"/>
          <w:sz w:val="24"/>
          <w:szCs w:val="24"/>
        </w:rPr>
        <w:t>ting</w:t>
      </w:r>
      <w:r w:rsidR="00EE445F" w:rsidRPr="007C22EE">
        <w:rPr>
          <w:rFonts w:ascii="Times New Roman" w:hAnsi="Times New Roman"/>
          <w:sz w:val="24"/>
          <w:szCs w:val="24"/>
        </w:rPr>
        <w:t xml:space="preserve"> some of the problems with retrospective accounts (Bower, 1981). </w:t>
      </w:r>
      <w:r w:rsidR="002E1584" w:rsidRPr="007C22EE">
        <w:rPr>
          <w:rFonts w:ascii="Times New Roman" w:hAnsi="Times New Roman"/>
          <w:sz w:val="24"/>
          <w:szCs w:val="24"/>
        </w:rPr>
        <w:t xml:space="preserve">Diary studies seem particularly suitable to investigate the work-family interface as both the work and family domains are dynamic, changing daily (Butler et al, 2005, Williams and Alliger, 1994). Therefore a method with the ability to capture this dynamism is important, allowing a picture to be built up of the types of issues that are raised on a daily basis. </w:t>
      </w:r>
      <w:r w:rsidRPr="007C22EE">
        <w:rPr>
          <w:rFonts w:ascii="Times New Roman" w:hAnsi="Times New Roman"/>
          <w:sz w:val="24"/>
          <w:szCs w:val="24"/>
        </w:rPr>
        <w:t xml:space="preserve">Despite this, qualitative diaries have rarely been used in work-family research. General discussions of the </w:t>
      </w:r>
      <w:r w:rsidRPr="007C22EE">
        <w:rPr>
          <w:rFonts w:ascii="Times New Roman" w:hAnsi="Times New Roman"/>
          <w:sz w:val="24"/>
          <w:szCs w:val="24"/>
        </w:rPr>
        <w:lastRenderedPageBreak/>
        <w:t>applications of diary methods have previously been reported (e.g. Bolger et al, 2003) but no previous paper has focused specifically on the</w:t>
      </w:r>
      <w:r w:rsidR="007C22EE" w:rsidRPr="007C22EE">
        <w:rPr>
          <w:rFonts w:ascii="Times New Roman" w:hAnsi="Times New Roman"/>
          <w:sz w:val="24"/>
          <w:szCs w:val="24"/>
        </w:rPr>
        <w:t xml:space="preserve"> benefits of</w:t>
      </w:r>
      <w:r w:rsidR="007C22EE">
        <w:rPr>
          <w:rFonts w:ascii="Times New Roman" w:hAnsi="Times New Roman"/>
          <w:sz w:val="24"/>
          <w:szCs w:val="24"/>
        </w:rPr>
        <w:t>, and methodological issues surrounding,</w:t>
      </w:r>
      <w:r w:rsidR="007C22EE" w:rsidRPr="007C22EE">
        <w:rPr>
          <w:rFonts w:ascii="Times New Roman" w:hAnsi="Times New Roman"/>
          <w:sz w:val="24"/>
          <w:szCs w:val="24"/>
        </w:rPr>
        <w:t xml:space="preserve"> the</w:t>
      </w:r>
      <w:r w:rsidRPr="007C22EE">
        <w:rPr>
          <w:rFonts w:ascii="Times New Roman" w:hAnsi="Times New Roman"/>
          <w:sz w:val="24"/>
          <w:szCs w:val="24"/>
        </w:rPr>
        <w:t xml:space="preserve"> application of qualitative diaries </w:t>
      </w:r>
      <w:r w:rsidR="007C22EE">
        <w:rPr>
          <w:rFonts w:ascii="Times New Roman" w:hAnsi="Times New Roman"/>
          <w:sz w:val="24"/>
          <w:szCs w:val="24"/>
        </w:rPr>
        <w:t xml:space="preserve">to </w:t>
      </w:r>
      <w:r w:rsidR="007C22EE" w:rsidRPr="007C22EE">
        <w:rPr>
          <w:rFonts w:ascii="Times New Roman" w:hAnsi="Times New Roman"/>
          <w:sz w:val="24"/>
          <w:szCs w:val="24"/>
        </w:rPr>
        <w:t>exploring the work-family interface</w:t>
      </w:r>
      <w:r w:rsidR="007C22EE">
        <w:rPr>
          <w:rFonts w:ascii="Times New Roman" w:hAnsi="Times New Roman"/>
          <w:sz w:val="24"/>
          <w:szCs w:val="24"/>
        </w:rPr>
        <w:t>.</w:t>
      </w:r>
    </w:p>
    <w:p w:rsidR="002E1584" w:rsidRDefault="002E1584" w:rsidP="007C22EE">
      <w:pPr>
        <w:spacing w:after="0" w:line="480" w:lineRule="auto"/>
        <w:rPr>
          <w:rFonts w:ascii="Times New Roman" w:hAnsi="Times New Roman"/>
          <w:sz w:val="24"/>
          <w:szCs w:val="24"/>
        </w:rPr>
      </w:pPr>
    </w:p>
    <w:p w:rsidR="002E1584" w:rsidRDefault="00231EA3" w:rsidP="007C22EE">
      <w:pPr>
        <w:spacing w:after="0" w:line="480" w:lineRule="auto"/>
        <w:rPr>
          <w:rFonts w:ascii="Times New Roman" w:hAnsi="Times New Roman"/>
          <w:sz w:val="24"/>
          <w:szCs w:val="24"/>
        </w:rPr>
      </w:pPr>
      <w:r w:rsidRPr="00FD7259">
        <w:rPr>
          <w:rFonts w:ascii="Times New Roman" w:hAnsi="Times New Roman"/>
          <w:sz w:val="24"/>
          <w:szCs w:val="24"/>
        </w:rPr>
        <w:t xml:space="preserve">The aim of this paper is to explore the benefits of, and difficulties with, the use of qualitative diary studies, particularly in relation to the study of </w:t>
      </w:r>
      <w:r w:rsidR="005D1CCD">
        <w:rPr>
          <w:rFonts w:ascii="Times New Roman" w:hAnsi="Times New Roman"/>
          <w:sz w:val="24"/>
          <w:szCs w:val="24"/>
        </w:rPr>
        <w:t>work and family</w:t>
      </w:r>
      <w:r w:rsidRPr="00FD7259">
        <w:rPr>
          <w:rFonts w:ascii="Times New Roman" w:hAnsi="Times New Roman"/>
          <w:sz w:val="24"/>
          <w:szCs w:val="24"/>
        </w:rPr>
        <w:t xml:space="preserve">. In doing this it will </w:t>
      </w:r>
      <w:r w:rsidR="002E1584">
        <w:rPr>
          <w:rFonts w:ascii="Times New Roman" w:hAnsi="Times New Roman"/>
          <w:sz w:val="24"/>
          <w:szCs w:val="24"/>
        </w:rPr>
        <w:t>demonstrate</w:t>
      </w:r>
      <w:r w:rsidRPr="00FD7259">
        <w:rPr>
          <w:rFonts w:ascii="Times New Roman" w:hAnsi="Times New Roman"/>
          <w:sz w:val="24"/>
          <w:szCs w:val="24"/>
        </w:rPr>
        <w:t xml:space="preserve"> </w:t>
      </w:r>
      <w:r>
        <w:rPr>
          <w:rFonts w:ascii="Times New Roman" w:hAnsi="Times New Roman"/>
          <w:sz w:val="24"/>
          <w:szCs w:val="24"/>
        </w:rPr>
        <w:t>how the use of qualitative diary studies can enhance our understanding in this area.</w:t>
      </w:r>
      <w:r w:rsidRPr="00FD7259">
        <w:rPr>
          <w:rFonts w:ascii="Times New Roman" w:hAnsi="Times New Roman"/>
          <w:sz w:val="24"/>
          <w:szCs w:val="24"/>
        </w:rPr>
        <w:t xml:space="preserve"> It will also describe a study recently undertaken using qualitative diaries in conjunction with interviews</w:t>
      </w:r>
      <w:r>
        <w:rPr>
          <w:rFonts w:ascii="Times New Roman" w:hAnsi="Times New Roman"/>
          <w:sz w:val="24"/>
          <w:szCs w:val="24"/>
        </w:rPr>
        <w:t xml:space="preserve"> </w:t>
      </w:r>
      <w:r w:rsidR="002E1584">
        <w:rPr>
          <w:rFonts w:ascii="Times New Roman" w:hAnsi="Times New Roman"/>
          <w:sz w:val="24"/>
          <w:szCs w:val="24"/>
        </w:rPr>
        <w:t>exploring</w:t>
      </w:r>
      <w:r w:rsidRPr="00FD7259">
        <w:rPr>
          <w:rFonts w:ascii="Times New Roman" w:hAnsi="Times New Roman"/>
          <w:sz w:val="24"/>
          <w:szCs w:val="24"/>
        </w:rPr>
        <w:t xml:space="preserve"> how couples make decisions </w:t>
      </w:r>
      <w:r w:rsidR="005D1CCD">
        <w:rPr>
          <w:rFonts w:ascii="Times New Roman" w:hAnsi="Times New Roman"/>
          <w:sz w:val="24"/>
          <w:szCs w:val="24"/>
        </w:rPr>
        <w:t>in incidents of work-family conflict</w:t>
      </w:r>
      <w:r w:rsidR="007C22EE">
        <w:rPr>
          <w:rFonts w:ascii="Times New Roman" w:hAnsi="Times New Roman"/>
          <w:sz w:val="24"/>
          <w:szCs w:val="24"/>
        </w:rPr>
        <w:t>;</w:t>
      </w:r>
      <w:r>
        <w:rPr>
          <w:rFonts w:ascii="Times New Roman" w:hAnsi="Times New Roman"/>
          <w:sz w:val="24"/>
          <w:szCs w:val="24"/>
        </w:rPr>
        <w:t xml:space="preserve"> </w:t>
      </w:r>
      <w:r w:rsidR="007C22EE" w:rsidRPr="0076435E">
        <w:rPr>
          <w:rFonts w:ascii="Times New Roman" w:hAnsi="Times New Roman" w:cs="Times New Roman"/>
          <w:sz w:val="24"/>
          <w:szCs w:val="24"/>
        </w:rPr>
        <w:t>a form of inter-role conflict in which role pressures from the work and family domains are in some respect incompatible (Greenhaus and Beutell, 1985)</w:t>
      </w:r>
      <w:r w:rsidR="007C22EE">
        <w:rPr>
          <w:rFonts w:ascii="Times New Roman" w:hAnsi="Times New Roman" w:cs="Times New Roman"/>
          <w:sz w:val="24"/>
          <w:szCs w:val="24"/>
        </w:rPr>
        <w:t xml:space="preserve">. </w:t>
      </w:r>
      <w:r>
        <w:rPr>
          <w:rFonts w:ascii="Times New Roman" w:hAnsi="Times New Roman"/>
          <w:sz w:val="24"/>
          <w:szCs w:val="24"/>
        </w:rPr>
        <w:t>This leads to the discussion of some practical issues when implementing such diary studies in this field.</w:t>
      </w:r>
    </w:p>
    <w:p w:rsidR="002E1584" w:rsidRPr="00FD7259" w:rsidRDefault="002E1584" w:rsidP="007C22EE">
      <w:pPr>
        <w:spacing w:after="0" w:line="480" w:lineRule="auto"/>
        <w:rPr>
          <w:rFonts w:ascii="Times New Roman" w:hAnsi="Times New Roman"/>
          <w:sz w:val="24"/>
          <w:szCs w:val="24"/>
        </w:rPr>
      </w:pPr>
    </w:p>
    <w:p w:rsidR="00231EA3" w:rsidRPr="00FD7259" w:rsidRDefault="00231EA3" w:rsidP="00231EA3">
      <w:pPr>
        <w:spacing w:line="480" w:lineRule="auto"/>
        <w:rPr>
          <w:rFonts w:ascii="Times New Roman" w:hAnsi="Times New Roman"/>
          <w:sz w:val="24"/>
          <w:szCs w:val="24"/>
        </w:rPr>
      </w:pPr>
      <w:r w:rsidRPr="00FD7259">
        <w:rPr>
          <w:rFonts w:ascii="Times New Roman" w:hAnsi="Times New Roman"/>
          <w:sz w:val="24"/>
          <w:szCs w:val="24"/>
        </w:rPr>
        <w:t xml:space="preserve">Firstly, I will address some of the methodological issues in previous work-family research. Secondly, I will discuss the benefits of using qualitative diaries in relation to </w:t>
      </w:r>
      <w:r>
        <w:rPr>
          <w:rFonts w:ascii="Times New Roman" w:hAnsi="Times New Roman"/>
          <w:sz w:val="24"/>
          <w:szCs w:val="24"/>
        </w:rPr>
        <w:t xml:space="preserve">the aforementioned </w:t>
      </w:r>
      <w:r w:rsidRPr="00FD7259">
        <w:rPr>
          <w:rFonts w:ascii="Times New Roman" w:hAnsi="Times New Roman"/>
          <w:sz w:val="24"/>
          <w:szCs w:val="24"/>
        </w:rPr>
        <w:t xml:space="preserve">study </w:t>
      </w:r>
      <w:r>
        <w:rPr>
          <w:rFonts w:ascii="Times New Roman" w:hAnsi="Times New Roman"/>
          <w:sz w:val="24"/>
          <w:szCs w:val="24"/>
        </w:rPr>
        <w:t>investigating</w:t>
      </w:r>
      <w:r w:rsidRPr="00FD7259">
        <w:rPr>
          <w:rFonts w:ascii="Times New Roman" w:hAnsi="Times New Roman"/>
          <w:sz w:val="24"/>
          <w:szCs w:val="24"/>
        </w:rPr>
        <w:t xml:space="preserve"> </w:t>
      </w:r>
      <w:r w:rsidR="005D1CCD">
        <w:rPr>
          <w:rFonts w:ascii="Times New Roman" w:hAnsi="Times New Roman"/>
          <w:sz w:val="24"/>
          <w:szCs w:val="24"/>
        </w:rPr>
        <w:t xml:space="preserve">work-family </w:t>
      </w:r>
      <w:r w:rsidRPr="00FD7259">
        <w:rPr>
          <w:rFonts w:ascii="Times New Roman" w:hAnsi="Times New Roman"/>
          <w:sz w:val="24"/>
          <w:szCs w:val="24"/>
        </w:rPr>
        <w:t xml:space="preserve">decision-making processes. I </w:t>
      </w:r>
      <w:r>
        <w:rPr>
          <w:rFonts w:ascii="Times New Roman" w:hAnsi="Times New Roman"/>
          <w:sz w:val="24"/>
          <w:szCs w:val="24"/>
        </w:rPr>
        <w:t xml:space="preserve">will then go on to </w:t>
      </w:r>
      <w:r w:rsidRPr="00FD7259">
        <w:rPr>
          <w:rFonts w:ascii="Times New Roman" w:hAnsi="Times New Roman"/>
          <w:sz w:val="24"/>
          <w:szCs w:val="24"/>
        </w:rPr>
        <w:t>ad</w:t>
      </w:r>
      <w:r>
        <w:rPr>
          <w:rFonts w:ascii="Times New Roman" w:hAnsi="Times New Roman"/>
          <w:sz w:val="24"/>
          <w:szCs w:val="24"/>
        </w:rPr>
        <w:t>dress some possible limitations</w:t>
      </w:r>
      <w:r w:rsidR="00EE445F">
        <w:rPr>
          <w:rFonts w:ascii="Times New Roman" w:hAnsi="Times New Roman"/>
          <w:sz w:val="24"/>
          <w:szCs w:val="24"/>
        </w:rPr>
        <w:t xml:space="preserve"> and considerations</w:t>
      </w:r>
      <w:r>
        <w:rPr>
          <w:rFonts w:ascii="Times New Roman" w:hAnsi="Times New Roman"/>
          <w:sz w:val="24"/>
          <w:szCs w:val="24"/>
        </w:rPr>
        <w:t xml:space="preserve"> before reporting conclusions.</w:t>
      </w:r>
    </w:p>
    <w:p w:rsidR="00231EA3" w:rsidRPr="00FD7259" w:rsidRDefault="00231EA3" w:rsidP="00231EA3">
      <w:pPr>
        <w:spacing w:line="480" w:lineRule="auto"/>
        <w:rPr>
          <w:rFonts w:ascii="Times New Roman" w:hAnsi="Times New Roman"/>
          <w:b/>
          <w:sz w:val="24"/>
          <w:szCs w:val="24"/>
        </w:rPr>
      </w:pPr>
      <w:r w:rsidRPr="00FD7259">
        <w:rPr>
          <w:rFonts w:ascii="Times New Roman" w:hAnsi="Times New Roman"/>
          <w:b/>
          <w:sz w:val="24"/>
          <w:szCs w:val="24"/>
        </w:rPr>
        <w:t>Methodological Issues in Work-Family Research</w:t>
      </w:r>
      <w:r>
        <w:rPr>
          <w:rFonts w:ascii="Times New Roman" w:hAnsi="Times New Roman"/>
          <w:b/>
          <w:sz w:val="24"/>
          <w:szCs w:val="24"/>
        </w:rPr>
        <w:t>: The Call for Diary Studies</w:t>
      </w:r>
    </w:p>
    <w:p w:rsidR="00231EA3" w:rsidRPr="00FD7259" w:rsidRDefault="00231EA3" w:rsidP="007C22EE">
      <w:pPr>
        <w:spacing w:line="480" w:lineRule="auto"/>
        <w:rPr>
          <w:rFonts w:ascii="Times New Roman" w:hAnsi="Times New Roman"/>
          <w:sz w:val="24"/>
          <w:szCs w:val="24"/>
        </w:rPr>
      </w:pPr>
      <w:r>
        <w:rPr>
          <w:rFonts w:ascii="Times New Roman" w:hAnsi="Times New Roman"/>
          <w:sz w:val="24"/>
          <w:szCs w:val="24"/>
        </w:rPr>
        <w:t xml:space="preserve">Although </w:t>
      </w:r>
      <w:r w:rsidRPr="00FD7259">
        <w:rPr>
          <w:rFonts w:ascii="Times New Roman" w:hAnsi="Times New Roman"/>
          <w:sz w:val="24"/>
          <w:szCs w:val="24"/>
        </w:rPr>
        <w:t xml:space="preserve">there has been extensive research </w:t>
      </w:r>
      <w:r w:rsidR="007C22EE">
        <w:rPr>
          <w:rFonts w:ascii="Times New Roman" w:hAnsi="Times New Roman"/>
          <w:sz w:val="24"/>
          <w:szCs w:val="24"/>
        </w:rPr>
        <w:t>exploring the work-family interface</w:t>
      </w:r>
      <w:r w:rsidRPr="00FD7259">
        <w:rPr>
          <w:rFonts w:ascii="Times New Roman" w:hAnsi="Times New Roman"/>
          <w:sz w:val="24"/>
          <w:szCs w:val="24"/>
        </w:rPr>
        <w:t>, numerous methodological deficiencies within this area have been raised, many of which are concerned with researc</w:t>
      </w:r>
      <w:r>
        <w:rPr>
          <w:rFonts w:ascii="Times New Roman" w:hAnsi="Times New Roman"/>
          <w:sz w:val="24"/>
          <w:szCs w:val="24"/>
        </w:rPr>
        <w:t>h designs and methods used. These include</w:t>
      </w:r>
      <w:r w:rsidRPr="00FD7259">
        <w:rPr>
          <w:rFonts w:ascii="Times New Roman" w:hAnsi="Times New Roman"/>
          <w:sz w:val="24"/>
          <w:szCs w:val="24"/>
        </w:rPr>
        <w:t xml:space="preserve"> issues such as the over-reliance on single source self-report survey data, a lack of triangulation (e.g. Greenhaus and Parasuraman, 1999) and overemphasis on the individual level of analysis (e.g. Eby et al, 2005). A review of these issues, and of the methods used to investigate this area, was carried out by Casper and colleagues (Casper et al, 2007). They found that qualitative methods of </w:t>
      </w:r>
      <w:r w:rsidRPr="00FD7259">
        <w:rPr>
          <w:rFonts w:ascii="Times New Roman" w:hAnsi="Times New Roman"/>
          <w:sz w:val="24"/>
          <w:szCs w:val="24"/>
        </w:rPr>
        <w:lastRenderedPageBreak/>
        <w:t>data collection and analysis were used infrequently and recommended greater use of qualitative methods to improve theory development in this area.</w:t>
      </w:r>
    </w:p>
    <w:p w:rsidR="007C22EE" w:rsidRPr="00DD2203" w:rsidRDefault="00EE445F" w:rsidP="007C22EE">
      <w:pPr>
        <w:spacing w:after="0" w:line="480" w:lineRule="auto"/>
        <w:rPr>
          <w:rFonts w:ascii="Times New Roman" w:hAnsi="Times New Roman" w:cs="Times New Roman"/>
          <w:sz w:val="24"/>
          <w:szCs w:val="24"/>
        </w:rPr>
      </w:pPr>
      <w:r>
        <w:rPr>
          <w:rFonts w:ascii="Times New Roman" w:hAnsi="Times New Roman"/>
          <w:sz w:val="24"/>
          <w:szCs w:val="24"/>
        </w:rPr>
        <w:t>Until recently w</w:t>
      </w:r>
      <w:r w:rsidR="007C22EE" w:rsidRPr="007C22EE">
        <w:rPr>
          <w:rFonts w:ascii="Times New Roman" w:hAnsi="Times New Roman"/>
          <w:sz w:val="24"/>
          <w:szCs w:val="24"/>
        </w:rPr>
        <w:t xml:space="preserve">ork-family </w:t>
      </w:r>
      <w:r w:rsidR="00231EA3" w:rsidRPr="007C22EE">
        <w:rPr>
          <w:rFonts w:ascii="Times New Roman" w:hAnsi="Times New Roman"/>
          <w:sz w:val="24"/>
          <w:szCs w:val="24"/>
        </w:rPr>
        <w:t xml:space="preserve">research </w:t>
      </w:r>
      <w:r w:rsidR="007C22EE" w:rsidRPr="007C22EE">
        <w:rPr>
          <w:rFonts w:ascii="Times New Roman" w:hAnsi="Times New Roman"/>
          <w:sz w:val="24"/>
          <w:szCs w:val="24"/>
        </w:rPr>
        <w:t>has been</w:t>
      </w:r>
      <w:r w:rsidR="00231EA3" w:rsidRPr="007C22EE">
        <w:rPr>
          <w:rFonts w:ascii="Times New Roman" w:hAnsi="Times New Roman"/>
          <w:sz w:val="24"/>
          <w:szCs w:val="24"/>
        </w:rPr>
        <w:t xml:space="preserve"> </w:t>
      </w:r>
      <w:r w:rsidR="00231EA3" w:rsidRPr="007C22EE">
        <w:rPr>
          <w:rFonts w:ascii="Times New Roman" w:hAnsi="Times New Roman"/>
          <w:color w:val="000000"/>
          <w:sz w:val="24"/>
          <w:szCs w:val="24"/>
        </w:rPr>
        <w:t xml:space="preserve">dominated by a positivistic paradigm, </w:t>
      </w:r>
      <w:r w:rsidR="00231EA3" w:rsidRPr="007C22EE">
        <w:rPr>
          <w:rFonts w:ascii="Times New Roman" w:hAnsi="Times New Roman"/>
          <w:sz w:val="24"/>
          <w:szCs w:val="24"/>
        </w:rPr>
        <w:t>focusing on antecedents and consequences of work-family conflict which are often objective characteristics of the individual, their family or their work (Zedeck, 1992).</w:t>
      </w:r>
      <w:r w:rsidR="00231EA3" w:rsidRPr="007C22EE">
        <w:rPr>
          <w:rFonts w:ascii="Times New Roman" w:hAnsi="Times New Roman"/>
          <w:color w:val="000000"/>
          <w:sz w:val="24"/>
          <w:szCs w:val="24"/>
        </w:rPr>
        <w:t xml:space="preserve"> </w:t>
      </w:r>
      <w:r>
        <w:rPr>
          <w:rFonts w:ascii="Times New Roman" w:hAnsi="Times New Roman"/>
          <w:color w:val="000000"/>
          <w:sz w:val="24"/>
          <w:szCs w:val="24"/>
        </w:rPr>
        <w:t>F</w:t>
      </w:r>
      <w:r w:rsidRPr="007C22EE">
        <w:rPr>
          <w:rFonts w:ascii="Times New Roman" w:hAnsi="Times New Roman"/>
          <w:color w:val="000000"/>
          <w:sz w:val="24"/>
          <w:szCs w:val="24"/>
        </w:rPr>
        <w:t>ocusing on objective characteristics alone can</w:t>
      </w:r>
      <w:r>
        <w:rPr>
          <w:rFonts w:ascii="Times New Roman" w:hAnsi="Times New Roman"/>
          <w:color w:val="000000"/>
          <w:sz w:val="24"/>
          <w:szCs w:val="24"/>
        </w:rPr>
        <w:t>not</w:t>
      </w:r>
      <w:r w:rsidRPr="007C22EE">
        <w:rPr>
          <w:rFonts w:ascii="Times New Roman" w:hAnsi="Times New Roman"/>
          <w:color w:val="000000"/>
          <w:sz w:val="24"/>
          <w:szCs w:val="24"/>
        </w:rPr>
        <w:t xml:space="preserve"> fully capture the complexity of work and family roles including how and why these variables impact on the work-family interface.</w:t>
      </w:r>
      <w:r>
        <w:rPr>
          <w:rFonts w:ascii="Times New Roman" w:hAnsi="Times New Roman"/>
          <w:color w:val="000000"/>
          <w:sz w:val="24"/>
          <w:szCs w:val="24"/>
        </w:rPr>
        <w:t xml:space="preserve"> </w:t>
      </w:r>
      <w:r w:rsidR="00231EA3" w:rsidRPr="007C22EE">
        <w:rPr>
          <w:rFonts w:ascii="Times New Roman" w:hAnsi="Times New Roman"/>
          <w:color w:val="000000"/>
          <w:sz w:val="24"/>
          <w:szCs w:val="24"/>
        </w:rPr>
        <w:t xml:space="preserve">The everyday reality of people trying to </w:t>
      </w:r>
      <w:r>
        <w:rPr>
          <w:rFonts w:ascii="Times New Roman" w:hAnsi="Times New Roman"/>
          <w:color w:val="000000"/>
          <w:sz w:val="24"/>
          <w:szCs w:val="24"/>
        </w:rPr>
        <w:t>manage</w:t>
      </w:r>
      <w:r w:rsidR="00231EA3" w:rsidRPr="007C22EE">
        <w:rPr>
          <w:rFonts w:ascii="Times New Roman" w:hAnsi="Times New Roman"/>
          <w:color w:val="000000"/>
          <w:sz w:val="24"/>
          <w:szCs w:val="24"/>
        </w:rPr>
        <w:t xml:space="preserve"> work and f</w:t>
      </w:r>
      <w:r>
        <w:rPr>
          <w:rFonts w:ascii="Times New Roman" w:hAnsi="Times New Roman"/>
          <w:color w:val="000000"/>
          <w:sz w:val="24"/>
          <w:szCs w:val="24"/>
        </w:rPr>
        <w:t xml:space="preserve">amily involves complex </w:t>
      </w:r>
      <w:r w:rsidR="005234DB">
        <w:rPr>
          <w:rFonts w:ascii="Times New Roman" w:hAnsi="Times New Roman"/>
          <w:color w:val="000000"/>
          <w:sz w:val="24"/>
          <w:szCs w:val="24"/>
        </w:rPr>
        <w:t>processes</w:t>
      </w:r>
      <w:r>
        <w:rPr>
          <w:rFonts w:ascii="Times New Roman" w:hAnsi="Times New Roman"/>
          <w:color w:val="000000"/>
          <w:sz w:val="24"/>
          <w:szCs w:val="24"/>
        </w:rPr>
        <w:t xml:space="preserve"> and </w:t>
      </w:r>
      <w:r w:rsidR="005234DB">
        <w:rPr>
          <w:rFonts w:ascii="Times New Roman" w:hAnsi="Times New Roman"/>
          <w:color w:val="000000"/>
          <w:sz w:val="24"/>
          <w:szCs w:val="24"/>
        </w:rPr>
        <w:t>dynamics</w:t>
      </w:r>
      <w:r w:rsidR="00231EA3" w:rsidRPr="007C22EE">
        <w:rPr>
          <w:rFonts w:ascii="Times New Roman" w:hAnsi="Times New Roman"/>
          <w:color w:val="000000"/>
          <w:sz w:val="24"/>
          <w:szCs w:val="24"/>
        </w:rPr>
        <w:t>, where reconciling different in</w:t>
      </w:r>
      <w:r w:rsidR="005234DB">
        <w:rPr>
          <w:rFonts w:ascii="Times New Roman" w:hAnsi="Times New Roman"/>
          <w:color w:val="000000"/>
          <w:sz w:val="24"/>
          <w:szCs w:val="24"/>
        </w:rPr>
        <w:t>terpretations of events is a daily</w:t>
      </w:r>
      <w:r w:rsidR="00231EA3" w:rsidRPr="007C22EE">
        <w:rPr>
          <w:rFonts w:ascii="Times New Roman" w:hAnsi="Times New Roman"/>
          <w:color w:val="000000"/>
          <w:sz w:val="24"/>
          <w:szCs w:val="24"/>
        </w:rPr>
        <w:t xml:space="preserve"> occurrence.</w:t>
      </w:r>
      <w:r w:rsidR="00231EA3" w:rsidRPr="007C22EE">
        <w:rPr>
          <w:rFonts w:ascii="Times New Roman" w:hAnsi="Times New Roman"/>
          <w:sz w:val="24"/>
          <w:szCs w:val="24"/>
        </w:rPr>
        <w:t xml:space="preserve"> </w:t>
      </w:r>
      <w:r w:rsidR="007C22EE">
        <w:rPr>
          <w:rFonts w:ascii="Times New Roman" w:hAnsi="Times New Roman" w:cs="Times New Roman"/>
          <w:sz w:val="24"/>
          <w:szCs w:val="24"/>
        </w:rPr>
        <w:t xml:space="preserve">In </w:t>
      </w:r>
      <w:r w:rsidR="007C22EE" w:rsidRPr="007C22EE">
        <w:rPr>
          <w:rFonts w:ascii="Times New Roman" w:hAnsi="Times New Roman" w:cs="Times New Roman"/>
          <w:sz w:val="24"/>
          <w:szCs w:val="24"/>
        </w:rPr>
        <w:t xml:space="preserve">response to this, work-family researchers </w:t>
      </w:r>
      <w:r w:rsidR="007C22EE">
        <w:rPr>
          <w:rFonts w:ascii="Times New Roman" w:hAnsi="Times New Roman" w:cs="Times New Roman"/>
          <w:sz w:val="24"/>
          <w:szCs w:val="24"/>
        </w:rPr>
        <w:t xml:space="preserve">are </w:t>
      </w:r>
      <w:r w:rsidR="007C22EE" w:rsidRPr="007C22EE">
        <w:rPr>
          <w:rFonts w:ascii="Times New Roman" w:hAnsi="Times New Roman" w:cs="Times New Roman"/>
          <w:sz w:val="24"/>
          <w:szCs w:val="24"/>
        </w:rPr>
        <w:t>increasingly</w:t>
      </w:r>
      <w:r w:rsidR="007C22EE">
        <w:rPr>
          <w:rFonts w:ascii="Times New Roman" w:hAnsi="Times New Roman" w:cs="Times New Roman"/>
          <w:sz w:val="24"/>
          <w:szCs w:val="24"/>
        </w:rPr>
        <w:t xml:space="preserve"> </w:t>
      </w:r>
      <w:r w:rsidR="007C22EE" w:rsidRPr="007C22EE">
        <w:rPr>
          <w:rFonts w:ascii="Times New Roman" w:hAnsi="Times New Roman" w:cs="Times New Roman"/>
          <w:sz w:val="24"/>
          <w:szCs w:val="24"/>
        </w:rPr>
        <w:t>engag</w:t>
      </w:r>
      <w:r w:rsidR="007C22EE">
        <w:rPr>
          <w:rFonts w:ascii="Times New Roman" w:hAnsi="Times New Roman" w:cs="Times New Roman"/>
          <w:sz w:val="24"/>
          <w:szCs w:val="24"/>
        </w:rPr>
        <w:t>ing</w:t>
      </w:r>
      <w:r w:rsidR="007C22EE" w:rsidRPr="007C22EE">
        <w:rPr>
          <w:rFonts w:ascii="Times New Roman" w:hAnsi="Times New Roman" w:cs="Times New Roman"/>
          <w:sz w:val="24"/>
          <w:szCs w:val="24"/>
        </w:rPr>
        <w:t xml:space="preserve"> in more </w:t>
      </w:r>
      <w:r w:rsidR="007C22EE">
        <w:rPr>
          <w:rFonts w:ascii="Times New Roman" w:hAnsi="Times New Roman" w:cs="Times New Roman"/>
          <w:sz w:val="24"/>
          <w:szCs w:val="24"/>
        </w:rPr>
        <w:t>phenomenological</w:t>
      </w:r>
      <w:r w:rsidR="007C22EE" w:rsidRPr="007C22EE">
        <w:rPr>
          <w:rFonts w:ascii="Times New Roman" w:hAnsi="Times New Roman" w:cs="Times New Roman"/>
          <w:sz w:val="24"/>
          <w:szCs w:val="24"/>
        </w:rPr>
        <w:t xml:space="preserve"> methods</w:t>
      </w:r>
      <w:r w:rsidR="007C22EE">
        <w:rPr>
          <w:rFonts w:ascii="Times New Roman" w:hAnsi="Times New Roman" w:cs="Times New Roman"/>
          <w:sz w:val="24"/>
          <w:szCs w:val="24"/>
        </w:rPr>
        <w:t xml:space="preserve"> </w:t>
      </w:r>
      <w:r w:rsidR="007C22EE" w:rsidRPr="007C22EE">
        <w:rPr>
          <w:rFonts w:ascii="Times New Roman" w:hAnsi="Times New Roman" w:cs="Times New Roman"/>
          <w:sz w:val="24"/>
          <w:szCs w:val="24"/>
        </w:rPr>
        <w:t>to understand the</w:t>
      </w:r>
      <w:r w:rsidR="007C22EE">
        <w:rPr>
          <w:rFonts w:ascii="Times New Roman" w:hAnsi="Times New Roman" w:cs="Times New Roman"/>
          <w:sz w:val="24"/>
          <w:szCs w:val="24"/>
        </w:rPr>
        <w:t xml:space="preserve"> processes</w:t>
      </w:r>
      <w:r w:rsidR="007C22EE" w:rsidRPr="007C22EE">
        <w:rPr>
          <w:rFonts w:ascii="Times New Roman" w:hAnsi="Times New Roman" w:cs="Times New Roman"/>
          <w:sz w:val="24"/>
          <w:szCs w:val="24"/>
        </w:rPr>
        <w:t xml:space="preserve"> underpinning how people manage work and family domains (e.g. Gatrell, 2007; </w:t>
      </w:r>
      <w:r w:rsidR="005234DB">
        <w:rPr>
          <w:rFonts w:ascii="Times New Roman" w:hAnsi="Times New Roman" w:cs="Times New Roman"/>
          <w:sz w:val="24"/>
          <w:szCs w:val="24"/>
        </w:rPr>
        <w:t>Poppleton et al. 2008</w:t>
      </w:r>
      <w:r w:rsidR="007C22EE" w:rsidRPr="007C22EE">
        <w:rPr>
          <w:rFonts w:ascii="Times New Roman" w:hAnsi="Times New Roman" w:cs="Times New Roman"/>
          <w:sz w:val="24"/>
          <w:szCs w:val="24"/>
        </w:rPr>
        <w:t>)</w:t>
      </w:r>
    </w:p>
    <w:p w:rsidR="002F4CAC" w:rsidRDefault="002F4CAC" w:rsidP="00D95CA3">
      <w:pPr>
        <w:pStyle w:val="HTMLPreformatted"/>
        <w:spacing w:line="480" w:lineRule="auto"/>
        <w:rPr>
          <w:rFonts w:ascii="Times New Roman" w:hAnsi="Times New Roman" w:cs="Times New Roman"/>
          <w:color w:val="000000"/>
          <w:sz w:val="24"/>
          <w:szCs w:val="24"/>
        </w:rPr>
      </w:pPr>
    </w:p>
    <w:p w:rsidR="00231EA3" w:rsidRPr="00D95CA3" w:rsidRDefault="00231EA3" w:rsidP="00D95CA3">
      <w:pPr>
        <w:pStyle w:val="HTMLPreformatted"/>
        <w:spacing w:line="480" w:lineRule="auto"/>
        <w:rPr>
          <w:rFonts w:ascii="Times New Roman" w:hAnsi="Times New Roman" w:cs="Times New Roman"/>
          <w:sz w:val="24"/>
          <w:szCs w:val="24"/>
        </w:rPr>
      </w:pPr>
      <w:r w:rsidRPr="00D95CA3">
        <w:rPr>
          <w:rFonts w:ascii="Times New Roman" w:hAnsi="Times New Roman" w:cs="Times New Roman"/>
          <w:color w:val="000000"/>
          <w:sz w:val="24"/>
          <w:szCs w:val="24"/>
        </w:rPr>
        <w:t xml:space="preserve">There has also been a predominant focus on </w:t>
      </w:r>
      <w:r w:rsidR="002F4CAC">
        <w:rPr>
          <w:rFonts w:ascii="Times New Roman" w:hAnsi="Times New Roman" w:cs="Times New Roman"/>
          <w:color w:val="000000"/>
          <w:sz w:val="24"/>
          <w:szCs w:val="24"/>
        </w:rPr>
        <w:t>differing levels</w:t>
      </w:r>
      <w:r w:rsidRPr="00D95CA3">
        <w:rPr>
          <w:rFonts w:ascii="Times New Roman" w:hAnsi="Times New Roman" w:cs="Times New Roman"/>
          <w:color w:val="000000"/>
          <w:sz w:val="24"/>
          <w:szCs w:val="24"/>
        </w:rPr>
        <w:t xml:space="preserve"> of work-family conflict</w:t>
      </w:r>
      <w:r w:rsidR="003066AF" w:rsidRPr="00D95CA3">
        <w:rPr>
          <w:rFonts w:ascii="Times New Roman" w:hAnsi="Times New Roman" w:cs="Times New Roman"/>
          <w:color w:val="000000"/>
          <w:sz w:val="24"/>
          <w:szCs w:val="24"/>
        </w:rPr>
        <w:t xml:space="preserve"> in t</w:t>
      </w:r>
      <w:r w:rsidR="00A96D70">
        <w:rPr>
          <w:rFonts w:ascii="Times New Roman" w:hAnsi="Times New Roman" w:cs="Times New Roman"/>
          <w:color w:val="000000"/>
          <w:sz w:val="24"/>
          <w:szCs w:val="24"/>
        </w:rPr>
        <w:t>he literature, where individual</w:t>
      </w:r>
      <w:r w:rsidR="003066AF" w:rsidRPr="00D95CA3">
        <w:rPr>
          <w:rFonts w:ascii="Times New Roman" w:hAnsi="Times New Roman" w:cs="Times New Roman"/>
          <w:color w:val="000000"/>
          <w:sz w:val="24"/>
          <w:szCs w:val="24"/>
        </w:rPr>
        <w:t>s</w:t>
      </w:r>
      <w:r w:rsidR="00A96D70">
        <w:rPr>
          <w:rFonts w:ascii="Times New Roman" w:hAnsi="Times New Roman" w:cs="Times New Roman"/>
          <w:color w:val="000000"/>
          <w:sz w:val="24"/>
          <w:szCs w:val="24"/>
        </w:rPr>
        <w:t>’</w:t>
      </w:r>
      <w:r w:rsidR="003066AF" w:rsidRPr="00D95CA3">
        <w:rPr>
          <w:rFonts w:ascii="Times New Roman" w:hAnsi="Times New Roman" w:cs="Times New Roman"/>
          <w:color w:val="000000"/>
          <w:sz w:val="24"/>
          <w:szCs w:val="24"/>
        </w:rPr>
        <w:t xml:space="preserve"> general levels of conflict are measured at a particular point in time using surveys, </w:t>
      </w:r>
      <w:r w:rsidRPr="00D95CA3">
        <w:rPr>
          <w:rFonts w:ascii="Times New Roman" w:hAnsi="Times New Roman" w:cs="Times New Roman"/>
          <w:color w:val="000000"/>
          <w:sz w:val="24"/>
          <w:szCs w:val="24"/>
        </w:rPr>
        <w:t xml:space="preserve">rather than research </w:t>
      </w:r>
      <w:r w:rsidRPr="00D95CA3">
        <w:rPr>
          <w:rFonts w:ascii="Times New Roman" w:hAnsi="Times New Roman" w:cs="Times New Roman"/>
          <w:sz w:val="24"/>
          <w:szCs w:val="24"/>
        </w:rPr>
        <w:t>conceptualising and measuring conflict as a specific event or episode</w:t>
      </w:r>
      <w:r w:rsidRPr="00D95CA3">
        <w:rPr>
          <w:rFonts w:ascii="Times New Roman" w:hAnsi="Times New Roman" w:cs="Times New Roman"/>
          <w:color w:val="000000"/>
          <w:sz w:val="24"/>
          <w:szCs w:val="24"/>
        </w:rPr>
        <w:t xml:space="preserve"> (Maertz and Boyar, 2011)</w:t>
      </w:r>
      <w:r w:rsidRPr="00D95CA3">
        <w:rPr>
          <w:rFonts w:ascii="Times New Roman" w:hAnsi="Times New Roman" w:cs="Times New Roman"/>
          <w:sz w:val="24"/>
          <w:szCs w:val="24"/>
        </w:rPr>
        <w:t>. Work and family conflict is infrequently explored in relation to actual interaction. Medved (2004) argued that meticulous investigation of everyday actions and interactions is essential because it allows for an examination of the relational work embedded in the routines involved in managing daily work and family responsibilities.</w:t>
      </w:r>
      <w:r w:rsidRPr="00D95CA3">
        <w:rPr>
          <w:rFonts w:ascii="Times New Roman" w:eastAsia="Arial Unicode MS" w:hAnsi="Times New Roman" w:cs="Times New Roman"/>
          <w:sz w:val="24"/>
          <w:szCs w:val="24"/>
        </w:rPr>
        <w:t xml:space="preserve"> </w:t>
      </w:r>
      <w:r w:rsidRPr="00D95CA3">
        <w:rPr>
          <w:rFonts w:ascii="Times New Roman" w:hAnsi="Times New Roman" w:cs="Times New Roman"/>
          <w:sz w:val="24"/>
          <w:szCs w:val="24"/>
        </w:rPr>
        <w:t xml:space="preserve">Beyond this, findings have emerged that appear to challenge </w:t>
      </w:r>
      <w:r w:rsidR="00D95CA3" w:rsidRPr="00D95CA3">
        <w:rPr>
          <w:rStyle w:val="HTMLTypewriter"/>
          <w:rFonts w:ascii="Times New Roman" w:hAnsi="Times New Roman" w:cs="Times New Roman"/>
          <w:sz w:val="24"/>
          <w:szCs w:val="24"/>
        </w:rPr>
        <w:t xml:space="preserve">the idea that </w:t>
      </w:r>
      <w:r w:rsidR="00B4763B">
        <w:rPr>
          <w:rStyle w:val="HTMLTypewriter"/>
          <w:rFonts w:ascii="Times New Roman" w:hAnsi="Times New Roman" w:cs="Times New Roman"/>
          <w:sz w:val="24"/>
          <w:szCs w:val="24"/>
        </w:rPr>
        <w:t xml:space="preserve">work-family conflict can be effectively measured using surveys employing likert scales which </w:t>
      </w:r>
      <w:r w:rsidR="00F80721">
        <w:rPr>
          <w:rStyle w:val="HTMLTypewriter"/>
          <w:rFonts w:ascii="Times New Roman" w:hAnsi="Times New Roman" w:cs="Times New Roman"/>
          <w:sz w:val="24"/>
          <w:szCs w:val="24"/>
        </w:rPr>
        <w:t xml:space="preserve">measure an individual’s work-family conflict level as being high or low. Such measurement </w:t>
      </w:r>
      <w:r w:rsidR="00B4763B">
        <w:rPr>
          <w:rStyle w:val="HTMLTypewriter"/>
          <w:rFonts w:ascii="Times New Roman" w:hAnsi="Times New Roman" w:cs="Times New Roman"/>
          <w:sz w:val="24"/>
          <w:szCs w:val="24"/>
        </w:rPr>
        <w:t>assume</w:t>
      </w:r>
      <w:r w:rsidR="00F80721">
        <w:rPr>
          <w:rStyle w:val="HTMLTypewriter"/>
          <w:rFonts w:ascii="Times New Roman" w:hAnsi="Times New Roman" w:cs="Times New Roman"/>
          <w:sz w:val="24"/>
          <w:szCs w:val="24"/>
        </w:rPr>
        <w:t>s</w:t>
      </w:r>
      <w:r w:rsidR="00B4763B">
        <w:rPr>
          <w:rStyle w:val="HTMLTypewriter"/>
          <w:rFonts w:ascii="Times New Roman" w:hAnsi="Times New Roman" w:cs="Times New Roman"/>
          <w:sz w:val="24"/>
          <w:szCs w:val="24"/>
        </w:rPr>
        <w:t xml:space="preserve"> that people retain their experiences of work-family conflict </w:t>
      </w:r>
      <w:r w:rsidR="00F80721">
        <w:rPr>
          <w:rStyle w:val="HTMLTypewriter"/>
          <w:rFonts w:ascii="Times New Roman" w:hAnsi="Times New Roman" w:cs="Times New Roman"/>
          <w:sz w:val="24"/>
          <w:szCs w:val="24"/>
        </w:rPr>
        <w:t>in this way,</w:t>
      </w:r>
      <w:r w:rsidR="00B4763B">
        <w:rPr>
          <w:rStyle w:val="HTMLTypewriter"/>
          <w:rFonts w:ascii="Times New Roman" w:hAnsi="Times New Roman" w:cs="Times New Roman"/>
          <w:sz w:val="24"/>
          <w:szCs w:val="24"/>
        </w:rPr>
        <w:t xml:space="preserve"> </w:t>
      </w:r>
      <w:r w:rsidR="00F80721">
        <w:rPr>
          <w:rStyle w:val="HTMLTypewriter"/>
          <w:rFonts w:ascii="Times New Roman" w:hAnsi="Times New Roman" w:cs="Times New Roman"/>
          <w:sz w:val="24"/>
          <w:szCs w:val="24"/>
        </w:rPr>
        <w:t xml:space="preserve">and that it is these conflict levels that are most relevant in assessing the causes and </w:t>
      </w:r>
      <w:r w:rsidR="00F80721">
        <w:rPr>
          <w:rStyle w:val="HTMLTypewriter"/>
          <w:rFonts w:ascii="Times New Roman" w:hAnsi="Times New Roman" w:cs="Times New Roman"/>
          <w:sz w:val="24"/>
          <w:szCs w:val="24"/>
        </w:rPr>
        <w:lastRenderedPageBreak/>
        <w:t xml:space="preserve">consequences of work-family conflict, </w:t>
      </w:r>
      <w:r w:rsidR="00B4763B">
        <w:rPr>
          <w:rStyle w:val="HTMLTypewriter"/>
          <w:rFonts w:ascii="Times New Roman" w:hAnsi="Times New Roman" w:cs="Times New Roman"/>
          <w:sz w:val="24"/>
          <w:szCs w:val="24"/>
        </w:rPr>
        <w:t>r</w:t>
      </w:r>
      <w:r w:rsidR="00D95CA3" w:rsidRPr="00D95CA3">
        <w:rPr>
          <w:rStyle w:val="HTMLTypewriter"/>
          <w:rFonts w:ascii="Times New Roman" w:hAnsi="Times New Roman" w:cs="Times New Roman"/>
          <w:sz w:val="24"/>
          <w:szCs w:val="24"/>
        </w:rPr>
        <w:t xml:space="preserve">ather than </w:t>
      </w:r>
      <w:r w:rsidR="00F80721">
        <w:rPr>
          <w:rStyle w:val="HTMLTypewriter"/>
          <w:rFonts w:ascii="Times New Roman" w:hAnsi="Times New Roman" w:cs="Times New Roman"/>
          <w:sz w:val="24"/>
          <w:szCs w:val="24"/>
        </w:rPr>
        <w:t>placing importance on</w:t>
      </w:r>
      <w:r w:rsidR="00D95CA3" w:rsidRPr="00D95CA3">
        <w:rPr>
          <w:rStyle w:val="HTMLTypewriter"/>
          <w:rFonts w:ascii="Times New Roman" w:hAnsi="Times New Roman" w:cs="Times New Roman"/>
          <w:sz w:val="24"/>
          <w:szCs w:val="24"/>
        </w:rPr>
        <w:t xml:space="preserve"> distinct conflict incidents or events.</w:t>
      </w:r>
      <w:r w:rsidRPr="00D95CA3">
        <w:rPr>
          <w:rFonts w:ascii="Times New Roman" w:hAnsi="Times New Roman" w:cs="Times New Roman"/>
          <w:sz w:val="24"/>
          <w:szCs w:val="24"/>
        </w:rPr>
        <w:t xml:space="preserve"> For example, Butler et al. (2005) focused on daily work-family conflict and</w:t>
      </w:r>
      <w:r w:rsidRPr="00F71C88">
        <w:rPr>
          <w:rFonts w:ascii="Times New Roman" w:hAnsi="Times New Roman" w:cs="Times New Roman"/>
          <w:sz w:val="24"/>
          <w:szCs w:val="24"/>
        </w:rPr>
        <w:t xml:space="preserve"> work-family facilitation episodes and found that both varied from day to day</w:t>
      </w:r>
      <w:r>
        <w:rPr>
          <w:rFonts w:ascii="Times New Roman" w:hAnsi="Times New Roman" w:cs="Times New Roman"/>
          <w:sz w:val="24"/>
          <w:szCs w:val="24"/>
        </w:rPr>
        <w:t xml:space="preserve">. </w:t>
      </w:r>
      <w:r w:rsidRPr="0076435E">
        <w:rPr>
          <w:rFonts w:ascii="Times New Roman" w:hAnsi="Times New Roman" w:cs="Times New Roman"/>
          <w:sz w:val="24"/>
          <w:szCs w:val="24"/>
        </w:rPr>
        <w:t>Maertz and Boyar (2011</w:t>
      </w:r>
      <w:r w:rsidR="00582664">
        <w:rPr>
          <w:rFonts w:ascii="Times New Roman" w:hAnsi="Times New Roman" w:cs="Times New Roman"/>
          <w:sz w:val="24"/>
          <w:szCs w:val="24"/>
        </w:rPr>
        <w:t>, p.74</w:t>
      </w:r>
      <w:r w:rsidRPr="0076435E">
        <w:rPr>
          <w:rFonts w:ascii="Times New Roman" w:hAnsi="Times New Roman" w:cs="Times New Roman"/>
          <w:sz w:val="24"/>
          <w:szCs w:val="24"/>
        </w:rPr>
        <w:t>) questioned whether people actually have a theoretical work-family conflict level that “they carry around ready to be reported on surveys” and concluded that “researchers should look to brea</w:t>
      </w:r>
      <w:r w:rsidR="00F30B42">
        <w:rPr>
          <w:rFonts w:ascii="Times New Roman" w:hAnsi="Times New Roman" w:cs="Times New Roman"/>
          <w:sz w:val="24"/>
          <w:szCs w:val="24"/>
        </w:rPr>
        <w:t>k out of comfortable routines</w:t>
      </w:r>
      <w:r w:rsidRPr="0076435E">
        <w:rPr>
          <w:rFonts w:ascii="Times New Roman" w:hAnsi="Times New Roman" w:cs="Times New Roman"/>
          <w:sz w:val="24"/>
          <w:szCs w:val="24"/>
        </w:rPr>
        <w:t xml:space="preserve"> using “levels” scales in between-subjects designs, particularly when the main phenomenon of work-family conflict and its immedia</w:t>
      </w:r>
      <w:r w:rsidR="00582664">
        <w:rPr>
          <w:rFonts w:ascii="Times New Roman" w:hAnsi="Times New Roman" w:cs="Times New Roman"/>
          <w:sz w:val="24"/>
          <w:szCs w:val="24"/>
        </w:rPr>
        <w:t>te effects occur within subject</w:t>
      </w:r>
      <w:r w:rsidRPr="0076435E">
        <w:rPr>
          <w:rFonts w:ascii="Times New Roman" w:hAnsi="Times New Roman" w:cs="Times New Roman"/>
          <w:sz w:val="24"/>
          <w:szCs w:val="24"/>
        </w:rPr>
        <w:t>”</w:t>
      </w:r>
      <w:r w:rsidRPr="0076435E">
        <w:rPr>
          <w:rFonts w:ascii="Times New Roman" w:hAnsi="Times New Roman" w:cs="Times New Roman"/>
          <w:color w:val="FF33CC"/>
          <w:sz w:val="24"/>
          <w:szCs w:val="24"/>
        </w:rPr>
        <w:t xml:space="preserve"> </w:t>
      </w:r>
      <w:r w:rsidR="00582664" w:rsidRPr="00582664">
        <w:rPr>
          <w:rFonts w:ascii="Times New Roman" w:hAnsi="Times New Roman" w:cs="Times New Roman"/>
          <w:sz w:val="24"/>
          <w:szCs w:val="24"/>
        </w:rPr>
        <w:t>(Maertz and Boyar, 2011, p.72).</w:t>
      </w:r>
      <w:r w:rsidR="00582664">
        <w:rPr>
          <w:rFonts w:ascii="Times New Roman" w:hAnsi="Times New Roman" w:cs="Times New Roman"/>
          <w:color w:val="FF33CC"/>
          <w:sz w:val="24"/>
          <w:szCs w:val="24"/>
        </w:rPr>
        <w:t xml:space="preserve"> </w:t>
      </w:r>
      <w:r w:rsidRPr="00F71C88">
        <w:rPr>
          <w:rFonts w:ascii="Times New Roman" w:hAnsi="Times New Roman" w:cs="Times New Roman"/>
          <w:sz w:val="24"/>
          <w:szCs w:val="24"/>
        </w:rPr>
        <w:t>They argue</w:t>
      </w:r>
      <w:r w:rsidRPr="0076435E">
        <w:rPr>
          <w:rFonts w:ascii="Times New Roman" w:hAnsi="Times New Roman" w:cs="Times New Roman"/>
          <w:sz w:val="24"/>
          <w:szCs w:val="24"/>
        </w:rPr>
        <w:t xml:space="preserve"> for further examination of how work-family conflict is played out in the micro-practices of daily work and family routines. </w:t>
      </w:r>
    </w:p>
    <w:p w:rsidR="00231EA3" w:rsidRPr="00092104" w:rsidRDefault="00231EA3" w:rsidP="00092104">
      <w:pPr>
        <w:spacing w:before="100" w:beforeAutospacing="1" w:after="100" w:afterAutospacing="1" w:line="480" w:lineRule="auto"/>
        <w:rPr>
          <w:rFonts w:ascii="Times New Roman" w:hAnsi="Times New Roman"/>
          <w:i/>
          <w:sz w:val="24"/>
          <w:szCs w:val="24"/>
        </w:rPr>
      </w:pPr>
      <w:r w:rsidRPr="00FD7259">
        <w:rPr>
          <w:rFonts w:ascii="Times New Roman" w:hAnsi="Times New Roman"/>
          <w:color w:val="000000"/>
          <w:sz w:val="24"/>
          <w:szCs w:val="24"/>
        </w:rPr>
        <w:t>Another</w:t>
      </w:r>
      <w:r w:rsidR="007C22EE">
        <w:rPr>
          <w:rFonts w:ascii="Times New Roman" w:hAnsi="Times New Roman"/>
          <w:color w:val="000000"/>
          <w:sz w:val="24"/>
          <w:szCs w:val="24"/>
        </w:rPr>
        <w:t xml:space="preserve"> limitation in the work-family</w:t>
      </w:r>
      <w:r w:rsidRPr="00FD7259">
        <w:rPr>
          <w:rFonts w:ascii="Times New Roman" w:hAnsi="Times New Roman"/>
          <w:color w:val="000000"/>
          <w:sz w:val="24"/>
          <w:szCs w:val="24"/>
        </w:rPr>
        <w:t xml:space="preserve"> literature is the predominant focus on individuals as the unit of analysis, despite numerous studies calling for </w:t>
      </w:r>
      <w:r w:rsidR="003066AF">
        <w:rPr>
          <w:rFonts w:ascii="Times New Roman" w:hAnsi="Times New Roman"/>
          <w:color w:val="000000"/>
          <w:sz w:val="24"/>
          <w:szCs w:val="24"/>
        </w:rPr>
        <w:t xml:space="preserve">dyadic </w:t>
      </w:r>
      <w:r w:rsidRPr="00FD7259">
        <w:rPr>
          <w:rFonts w:ascii="Times New Roman" w:hAnsi="Times New Roman"/>
          <w:color w:val="000000"/>
          <w:sz w:val="24"/>
          <w:szCs w:val="24"/>
        </w:rPr>
        <w:t>research using couples to i</w:t>
      </w:r>
      <w:r>
        <w:rPr>
          <w:rFonts w:ascii="Times New Roman" w:hAnsi="Times New Roman"/>
          <w:color w:val="000000"/>
          <w:sz w:val="24"/>
          <w:szCs w:val="24"/>
        </w:rPr>
        <w:t>nvestigate the dynamics of work-</w:t>
      </w:r>
      <w:r w:rsidRPr="00FD7259">
        <w:rPr>
          <w:rFonts w:ascii="Times New Roman" w:hAnsi="Times New Roman"/>
          <w:color w:val="000000"/>
          <w:sz w:val="24"/>
          <w:szCs w:val="24"/>
        </w:rPr>
        <w:t xml:space="preserve">family conflict (e.g. Eby et al, 2005, Moen and Yu, 2000). </w:t>
      </w:r>
      <w:r>
        <w:rPr>
          <w:rFonts w:ascii="Times New Roman" w:hAnsi="Times New Roman"/>
          <w:sz w:val="24"/>
          <w:szCs w:val="24"/>
        </w:rPr>
        <w:t>Casper and colleagues</w:t>
      </w:r>
      <w:r w:rsidRPr="00FD7259">
        <w:rPr>
          <w:rFonts w:ascii="Times New Roman" w:hAnsi="Times New Roman"/>
          <w:sz w:val="24"/>
          <w:szCs w:val="24"/>
        </w:rPr>
        <w:t xml:space="preserve"> (2007) </w:t>
      </w:r>
      <w:r w:rsidR="00F30B42">
        <w:rPr>
          <w:rFonts w:ascii="Times New Roman" w:hAnsi="Times New Roman"/>
          <w:sz w:val="24"/>
          <w:szCs w:val="24"/>
        </w:rPr>
        <w:t>conducted</w:t>
      </w:r>
      <w:r w:rsidRPr="00FD7259">
        <w:rPr>
          <w:rFonts w:ascii="Times New Roman" w:hAnsi="Times New Roman"/>
          <w:sz w:val="24"/>
          <w:szCs w:val="24"/>
        </w:rPr>
        <w:t xml:space="preserve"> a comprehensive review of the content of articles on work-family research in the I/O and OB </w:t>
      </w:r>
      <w:r w:rsidR="00F30B42">
        <w:rPr>
          <w:rFonts w:ascii="Times New Roman" w:hAnsi="Times New Roman"/>
          <w:sz w:val="24"/>
          <w:szCs w:val="24"/>
        </w:rPr>
        <w:t xml:space="preserve">journals between 1980 and 2003 and </w:t>
      </w:r>
      <w:r w:rsidRPr="00FD7259">
        <w:rPr>
          <w:rFonts w:ascii="Times New Roman" w:hAnsi="Times New Roman"/>
          <w:sz w:val="24"/>
          <w:szCs w:val="24"/>
        </w:rPr>
        <w:t>conclude</w:t>
      </w:r>
      <w:r w:rsidR="00F30B42">
        <w:rPr>
          <w:rFonts w:ascii="Times New Roman" w:hAnsi="Times New Roman"/>
          <w:sz w:val="24"/>
          <w:szCs w:val="24"/>
        </w:rPr>
        <w:t>d</w:t>
      </w:r>
      <w:r w:rsidRPr="00FD7259">
        <w:rPr>
          <w:rFonts w:ascii="Times New Roman" w:hAnsi="Times New Roman"/>
          <w:sz w:val="24"/>
          <w:szCs w:val="24"/>
        </w:rPr>
        <w:t xml:space="preserve"> that “most studies collected data from one person (76%) with one data collection method (77%</w:t>
      </w:r>
      <w:r w:rsidR="00C83020">
        <w:rPr>
          <w:rFonts w:ascii="Times New Roman" w:hAnsi="Times New Roman"/>
          <w:sz w:val="24"/>
          <w:szCs w:val="24"/>
        </w:rPr>
        <w:t>) t</w:t>
      </w:r>
      <w:r>
        <w:rPr>
          <w:rFonts w:ascii="Times New Roman" w:hAnsi="Times New Roman"/>
          <w:sz w:val="24"/>
          <w:szCs w:val="24"/>
        </w:rPr>
        <w:t>hus little is known about work-family</w:t>
      </w:r>
      <w:r w:rsidRPr="00FD7259">
        <w:rPr>
          <w:rFonts w:ascii="Times New Roman" w:hAnsi="Times New Roman"/>
          <w:sz w:val="24"/>
          <w:szCs w:val="24"/>
        </w:rPr>
        <w:t xml:space="preserve"> relations at dyadic</w:t>
      </w:r>
      <w:r w:rsidR="003066AF">
        <w:rPr>
          <w:rFonts w:ascii="Times New Roman" w:hAnsi="Times New Roman"/>
          <w:sz w:val="24"/>
          <w:szCs w:val="24"/>
        </w:rPr>
        <w:t xml:space="preserve">, </w:t>
      </w:r>
      <w:r w:rsidR="00C83020">
        <w:rPr>
          <w:rFonts w:ascii="Times New Roman" w:hAnsi="Times New Roman"/>
          <w:sz w:val="24"/>
          <w:szCs w:val="24"/>
        </w:rPr>
        <w:t>group</w:t>
      </w:r>
      <w:r w:rsidRPr="00FD7259">
        <w:rPr>
          <w:rFonts w:ascii="Times New Roman" w:hAnsi="Times New Roman"/>
          <w:sz w:val="24"/>
          <w:szCs w:val="24"/>
        </w:rPr>
        <w:t xml:space="preserve"> or organizational levels” (Casper et al, 2007: p 37). </w:t>
      </w:r>
      <w:r w:rsidR="00092104" w:rsidRPr="0076435E">
        <w:rPr>
          <w:rFonts w:ascii="Times New Roman" w:hAnsi="Times New Roman" w:cs="Times New Roman"/>
          <w:sz w:val="24"/>
          <w:szCs w:val="24"/>
        </w:rPr>
        <w:t>Research focusing only on the individual overlooks the complexities inherent when men and women attempt to coordinate their work and family commitments with those of their spouses and with the needs of their families (Crouter and Manke, 1997).</w:t>
      </w:r>
      <w:r w:rsidR="00092104">
        <w:rPr>
          <w:rFonts w:ascii="Times New Roman" w:hAnsi="Times New Roman"/>
          <w:i/>
          <w:sz w:val="24"/>
          <w:szCs w:val="24"/>
        </w:rPr>
        <w:t xml:space="preserve"> </w:t>
      </w:r>
      <w:r w:rsidR="00092104">
        <w:rPr>
          <w:rFonts w:ascii="Times New Roman" w:hAnsi="Times New Roman" w:cs="Times New Roman"/>
          <w:sz w:val="24"/>
          <w:szCs w:val="24"/>
        </w:rPr>
        <w:t xml:space="preserve">In reality </w:t>
      </w:r>
      <w:r w:rsidR="00092104" w:rsidRPr="0076435E">
        <w:rPr>
          <w:rFonts w:ascii="Times New Roman" w:hAnsi="Times New Roman" w:cs="Times New Roman"/>
          <w:sz w:val="24"/>
          <w:szCs w:val="24"/>
        </w:rPr>
        <w:t>individuals’ choices are shaped by the people in their lives therefore a realistic view of the individual as part of a system of interconnected individuals is fundamental to understanding how people manage their work and family respons</w:t>
      </w:r>
      <w:r w:rsidR="00E23988">
        <w:rPr>
          <w:rFonts w:ascii="Times New Roman" w:hAnsi="Times New Roman" w:cs="Times New Roman"/>
          <w:sz w:val="24"/>
          <w:szCs w:val="24"/>
        </w:rPr>
        <w:t>ibilities (Moen and Sweet, 2002</w:t>
      </w:r>
      <w:r w:rsidR="00092104" w:rsidRPr="0076435E">
        <w:rPr>
          <w:rFonts w:ascii="Times New Roman" w:hAnsi="Times New Roman" w:cs="Times New Roman"/>
          <w:sz w:val="24"/>
          <w:szCs w:val="24"/>
        </w:rPr>
        <w:t>).</w:t>
      </w:r>
      <w:r w:rsidR="00092104" w:rsidRPr="003B318D">
        <w:rPr>
          <w:rFonts w:ascii="Times New Roman" w:hAnsi="Times New Roman" w:cs="Times New Roman"/>
          <w:sz w:val="24"/>
          <w:szCs w:val="24"/>
        </w:rPr>
        <w:t xml:space="preserve"> </w:t>
      </w:r>
      <w:r w:rsidR="00092104" w:rsidRPr="0076435E">
        <w:rPr>
          <w:rFonts w:ascii="Times New Roman" w:hAnsi="Times New Roman" w:cs="Times New Roman"/>
          <w:sz w:val="24"/>
          <w:szCs w:val="24"/>
        </w:rPr>
        <w:t>Previous</w:t>
      </w:r>
      <w:r w:rsidR="00092104" w:rsidRPr="0076435E">
        <w:rPr>
          <w:rFonts w:ascii="Times New Roman" w:eastAsia="Calibri" w:hAnsi="Times New Roman" w:cs="Times New Roman"/>
          <w:sz w:val="24"/>
          <w:szCs w:val="24"/>
        </w:rPr>
        <w:t xml:space="preserve"> research (e.g. Kossek et al, 2001), has demonstrated how relatives can play an important rol</w:t>
      </w:r>
      <w:r w:rsidR="00092104">
        <w:rPr>
          <w:rFonts w:ascii="Times New Roman" w:eastAsia="Calibri" w:hAnsi="Times New Roman" w:cs="Times New Roman"/>
          <w:sz w:val="24"/>
          <w:szCs w:val="24"/>
        </w:rPr>
        <w:t>e in managing</w:t>
      </w:r>
      <w:r w:rsidR="00092104" w:rsidRPr="0076435E">
        <w:rPr>
          <w:rFonts w:ascii="Times New Roman" w:eastAsia="Calibri" w:hAnsi="Times New Roman" w:cs="Times New Roman"/>
          <w:sz w:val="24"/>
          <w:szCs w:val="24"/>
        </w:rPr>
        <w:t xml:space="preserve"> work and family</w:t>
      </w:r>
      <w:r w:rsidR="00092104">
        <w:rPr>
          <w:rFonts w:ascii="Times New Roman" w:eastAsia="Calibri" w:hAnsi="Times New Roman" w:cs="Times New Roman"/>
          <w:sz w:val="24"/>
          <w:szCs w:val="24"/>
        </w:rPr>
        <w:t xml:space="preserve"> and t</w:t>
      </w:r>
      <w:r w:rsidR="00092104" w:rsidRPr="0076435E">
        <w:rPr>
          <w:rFonts w:ascii="Times New Roman" w:eastAsia="Calibri" w:hAnsi="Times New Roman" w:cs="Times New Roman"/>
          <w:sz w:val="24"/>
          <w:szCs w:val="24"/>
        </w:rPr>
        <w:t xml:space="preserve">here has been some </w:t>
      </w:r>
      <w:r w:rsidR="00092104" w:rsidRPr="0076435E">
        <w:rPr>
          <w:rFonts w:ascii="Times New Roman" w:eastAsia="Calibri" w:hAnsi="Times New Roman" w:cs="Times New Roman"/>
          <w:sz w:val="24"/>
          <w:szCs w:val="24"/>
        </w:rPr>
        <w:lastRenderedPageBreak/>
        <w:t>research which has begun to focus on co</w:t>
      </w:r>
      <w:r w:rsidR="00A96D70">
        <w:rPr>
          <w:rFonts w:ascii="Times New Roman" w:eastAsia="Calibri" w:hAnsi="Times New Roman" w:cs="Times New Roman"/>
          <w:sz w:val="24"/>
          <w:szCs w:val="24"/>
        </w:rPr>
        <w:t>uple’s, rather than individuals’</w:t>
      </w:r>
      <w:r w:rsidR="00092104" w:rsidRPr="0076435E">
        <w:rPr>
          <w:rFonts w:ascii="Times New Roman" w:eastAsia="Calibri" w:hAnsi="Times New Roman" w:cs="Times New Roman"/>
          <w:sz w:val="24"/>
          <w:szCs w:val="24"/>
        </w:rPr>
        <w:t>, strategies for managing work and family responsibilities, thereby acknowledging that this is a joint process (E.g. Becker and Moen, 1999, Moen and Yu, 2000).</w:t>
      </w:r>
      <w:r w:rsidR="00092104" w:rsidRPr="003B318D">
        <w:rPr>
          <w:rFonts w:ascii="Times New Roman" w:hAnsi="Times New Roman" w:cs="Times New Roman"/>
          <w:sz w:val="24"/>
          <w:szCs w:val="24"/>
        </w:rPr>
        <w:t xml:space="preserve"> </w:t>
      </w:r>
      <w:r w:rsidRPr="00FD7259">
        <w:rPr>
          <w:rFonts w:ascii="Times New Roman" w:hAnsi="Times New Roman"/>
          <w:sz w:val="24"/>
          <w:szCs w:val="24"/>
        </w:rPr>
        <w:t xml:space="preserve">Using qualitative diary studies with both members of a couple </w:t>
      </w:r>
      <w:r w:rsidRPr="00FD7259">
        <w:rPr>
          <w:rFonts w:ascii="Times New Roman" w:hAnsi="Times New Roman"/>
          <w:color w:val="000000"/>
          <w:sz w:val="24"/>
          <w:szCs w:val="24"/>
        </w:rPr>
        <w:t>enable</w:t>
      </w:r>
      <w:r>
        <w:rPr>
          <w:rFonts w:ascii="Times New Roman" w:hAnsi="Times New Roman"/>
          <w:color w:val="000000"/>
          <w:sz w:val="24"/>
          <w:szCs w:val="24"/>
        </w:rPr>
        <w:t>s</w:t>
      </w:r>
      <w:r w:rsidRPr="00FD7259">
        <w:rPr>
          <w:rFonts w:ascii="Times New Roman" w:hAnsi="Times New Roman"/>
          <w:color w:val="000000"/>
          <w:sz w:val="24"/>
          <w:szCs w:val="24"/>
        </w:rPr>
        <w:t xml:space="preserve"> an i</w:t>
      </w:r>
      <w:r w:rsidR="00092104">
        <w:rPr>
          <w:rFonts w:ascii="Times New Roman" w:hAnsi="Times New Roman"/>
          <w:color w:val="000000"/>
          <w:sz w:val="24"/>
          <w:szCs w:val="24"/>
        </w:rPr>
        <w:t>n-depth exploration of the work-family interface</w:t>
      </w:r>
      <w:r w:rsidRPr="00FD7259">
        <w:rPr>
          <w:rFonts w:ascii="Times New Roman" w:hAnsi="Times New Roman"/>
          <w:color w:val="000000"/>
          <w:sz w:val="24"/>
          <w:szCs w:val="24"/>
        </w:rPr>
        <w:t xml:space="preserve"> with the</w:t>
      </w:r>
      <w:r w:rsidR="007C22EE">
        <w:rPr>
          <w:rFonts w:ascii="Times New Roman" w:hAnsi="Times New Roman"/>
          <w:color w:val="000000"/>
          <w:sz w:val="24"/>
          <w:szCs w:val="24"/>
        </w:rPr>
        <w:t xml:space="preserve"> potential to identify how </w:t>
      </w:r>
      <w:r w:rsidR="00092104">
        <w:rPr>
          <w:rFonts w:ascii="Times New Roman" w:hAnsi="Times New Roman"/>
          <w:color w:val="000000"/>
          <w:sz w:val="24"/>
          <w:szCs w:val="24"/>
        </w:rPr>
        <w:t>these</w:t>
      </w:r>
      <w:r w:rsidR="007C22EE">
        <w:rPr>
          <w:rFonts w:ascii="Times New Roman" w:hAnsi="Times New Roman"/>
          <w:color w:val="000000"/>
          <w:sz w:val="24"/>
          <w:szCs w:val="24"/>
        </w:rPr>
        <w:t xml:space="preserve"> domains are</w:t>
      </w:r>
      <w:r w:rsidRPr="00FD7259">
        <w:rPr>
          <w:rFonts w:ascii="Times New Roman" w:hAnsi="Times New Roman"/>
          <w:color w:val="000000"/>
          <w:sz w:val="24"/>
          <w:szCs w:val="24"/>
        </w:rPr>
        <w:t xml:space="preserve"> managed within couple</w:t>
      </w:r>
      <w:r w:rsidR="007C22EE">
        <w:rPr>
          <w:rFonts w:ascii="Times New Roman" w:hAnsi="Times New Roman"/>
          <w:color w:val="000000"/>
          <w:sz w:val="24"/>
          <w:szCs w:val="24"/>
        </w:rPr>
        <w:t>s</w:t>
      </w:r>
      <w:r w:rsidRPr="00FD7259">
        <w:rPr>
          <w:rFonts w:ascii="Times New Roman" w:hAnsi="Times New Roman"/>
          <w:color w:val="000000"/>
          <w:sz w:val="24"/>
          <w:szCs w:val="24"/>
        </w:rPr>
        <w:t xml:space="preserve"> and how their interdependence is manifested.</w:t>
      </w:r>
    </w:p>
    <w:p w:rsidR="00F62EA4" w:rsidRDefault="00F62EA4" w:rsidP="00231EA3">
      <w:pPr>
        <w:autoSpaceDE w:val="0"/>
        <w:autoSpaceDN w:val="0"/>
        <w:adjustRightInd w:val="0"/>
        <w:spacing w:after="0" w:line="480" w:lineRule="auto"/>
        <w:rPr>
          <w:rFonts w:ascii="Times New Roman" w:hAnsi="Times New Roman" w:cs="Times New Roman"/>
          <w:sz w:val="24"/>
          <w:szCs w:val="24"/>
        </w:rPr>
      </w:pPr>
      <w:r>
        <w:rPr>
          <w:rFonts w:ascii="Times New Roman" w:hAnsi="Times New Roman"/>
          <w:sz w:val="24"/>
          <w:szCs w:val="24"/>
        </w:rPr>
        <w:t>The d</w:t>
      </w:r>
      <w:r w:rsidR="00231EA3" w:rsidRPr="00FD7259">
        <w:rPr>
          <w:rFonts w:ascii="Times New Roman" w:hAnsi="Times New Roman"/>
          <w:sz w:val="24"/>
          <w:szCs w:val="24"/>
        </w:rPr>
        <w:t xml:space="preserve">iaries </w:t>
      </w:r>
      <w:r w:rsidR="00FC0F86">
        <w:rPr>
          <w:rFonts w:ascii="Times New Roman" w:hAnsi="Times New Roman"/>
          <w:sz w:val="24"/>
          <w:szCs w:val="24"/>
        </w:rPr>
        <w:t xml:space="preserve">that </w:t>
      </w:r>
      <w:r w:rsidR="00231EA3" w:rsidRPr="00FD7259">
        <w:rPr>
          <w:rFonts w:ascii="Times New Roman" w:hAnsi="Times New Roman"/>
          <w:sz w:val="24"/>
          <w:szCs w:val="24"/>
        </w:rPr>
        <w:t xml:space="preserve">have been used in previous research on work-family conflict (e.g. Williams and Alliger, 1994, Doumas et al, 2003, Butler et al, 2005) </w:t>
      </w:r>
      <w:r>
        <w:rPr>
          <w:rFonts w:ascii="Times New Roman" w:hAnsi="Times New Roman"/>
          <w:sz w:val="24"/>
          <w:szCs w:val="24"/>
        </w:rPr>
        <w:t>tend to</w:t>
      </w:r>
      <w:r w:rsidR="00231EA3">
        <w:rPr>
          <w:rFonts w:ascii="Times New Roman" w:hAnsi="Times New Roman"/>
          <w:sz w:val="24"/>
          <w:szCs w:val="24"/>
        </w:rPr>
        <w:t xml:space="preserve"> </w:t>
      </w:r>
      <w:r>
        <w:rPr>
          <w:rFonts w:ascii="Times New Roman" w:hAnsi="Times New Roman"/>
          <w:sz w:val="24"/>
          <w:szCs w:val="24"/>
        </w:rPr>
        <w:t>be</w:t>
      </w:r>
      <w:r w:rsidR="00231EA3">
        <w:rPr>
          <w:rFonts w:ascii="Times New Roman" w:hAnsi="Times New Roman"/>
          <w:sz w:val="24"/>
          <w:szCs w:val="24"/>
        </w:rPr>
        <w:t xml:space="preserve"> quantitative diaries, </w:t>
      </w:r>
      <w:r w:rsidR="00231EA3" w:rsidRPr="00FD7259">
        <w:rPr>
          <w:rFonts w:ascii="Times New Roman" w:hAnsi="Times New Roman"/>
          <w:sz w:val="24"/>
          <w:szCs w:val="24"/>
        </w:rPr>
        <w:t xml:space="preserve">which </w:t>
      </w:r>
      <w:r w:rsidR="00231EA3">
        <w:rPr>
          <w:rFonts w:ascii="Times New Roman" w:hAnsi="Times New Roman"/>
          <w:sz w:val="24"/>
          <w:szCs w:val="24"/>
        </w:rPr>
        <w:t>act more like surveys,</w:t>
      </w:r>
      <w:r w:rsidR="00231EA3" w:rsidRPr="00FD7259">
        <w:rPr>
          <w:rFonts w:ascii="Times New Roman" w:hAnsi="Times New Roman"/>
          <w:sz w:val="24"/>
          <w:szCs w:val="24"/>
        </w:rPr>
        <w:t xml:space="preserve"> filled in by participants on a daily basis. </w:t>
      </w:r>
      <w:r>
        <w:rPr>
          <w:rFonts w:ascii="Times New Roman" w:hAnsi="Times New Roman"/>
          <w:sz w:val="24"/>
          <w:szCs w:val="24"/>
        </w:rPr>
        <w:t>Such</w:t>
      </w:r>
      <w:r w:rsidR="00231EA3" w:rsidRPr="00FD7259">
        <w:rPr>
          <w:rFonts w:ascii="Times New Roman" w:hAnsi="Times New Roman"/>
          <w:sz w:val="24"/>
          <w:szCs w:val="24"/>
        </w:rPr>
        <w:t xml:space="preserve"> diary studies provide a useful way of capturing the dynamic nature of work and family roles </w:t>
      </w:r>
      <w:r w:rsidR="00231EA3">
        <w:rPr>
          <w:rFonts w:ascii="Times New Roman" w:hAnsi="Times New Roman"/>
          <w:sz w:val="24"/>
          <w:szCs w:val="24"/>
        </w:rPr>
        <w:t>as</w:t>
      </w:r>
      <w:r w:rsidR="00231EA3" w:rsidRPr="00FD7259">
        <w:rPr>
          <w:rFonts w:ascii="Times New Roman" w:hAnsi="Times New Roman"/>
          <w:sz w:val="24"/>
          <w:szCs w:val="24"/>
        </w:rPr>
        <w:t xml:space="preserve"> participants are required to think about events at the end of each day. They </w:t>
      </w:r>
      <w:r>
        <w:rPr>
          <w:rFonts w:ascii="Times New Roman" w:hAnsi="Times New Roman"/>
          <w:sz w:val="24"/>
          <w:szCs w:val="24"/>
        </w:rPr>
        <w:t>highlight</w:t>
      </w:r>
      <w:r w:rsidR="00231EA3" w:rsidRPr="00FD7259">
        <w:rPr>
          <w:rFonts w:ascii="Times New Roman" w:hAnsi="Times New Roman"/>
          <w:sz w:val="24"/>
          <w:szCs w:val="24"/>
        </w:rPr>
        <w:t xml:space="preserve"> daily changes that have an impact on work-family conflict, which other more retrospective techniques would </w:t>
      </w:r>
      <w:r w:rsidR="00231EA3">
        <w:rPr>
          <w:rFonts w:ascii="Times New Roman" w:hAnsi="Times New Roman"/>
          <w:sz w:val="24"/>
          <w:szCs w:val="24"/>
        </w:rPr>
        <w:t>be unlikely</w:t>
      </w:r>
      <w:r>
        <w:rPr>
          <w:rFonts w:ascii="Times New Roman" w:hAnsi="Times New Roman"/>
          <w:sz w:val="24"/>
          <w:szCs w:val="24"/>
        </w:rPr>
        <w:t xml:space="preserve"> to recognise</w:t>
      </w:r>
      <w:r w:rsidR="00231EA3" w:rsidRPr="00FD7259">
        <w:rPr>
          <w:rFonts w:ascii="Times New Roman" w:hAnsi="Times New Roman"/>
          <w:sz w:val="24"/>
          <w:szCs w:val="24"/>
        </w:rPr>
        <w:t xml:space="preserve"> and are therefore a particularly useful method for investigating this area. However, </w:t>
      </w:r>
      <w:r w:rsidR="00231EA3">
        <w:rPr>
          <w:rFonts w:ascii="Times New Roman" w:hAnsi="Times New Roman"/>
          <w:sz w:val="24"/>
          <w:szCs w:val="24"/>
        </w:rPr>
        <w:t>because the</w:t>
      </w:r>
      <w:r>
        <w:rPr>
          <w:rFonts w:ascii="Times New Roman" w:hAnsi="Times New Roman"/>
          <w:sz w:val="24"/>
          <w:szCs w:val="24"/>
        </w:rPr>
        <w:t>se</w:t>
      </w:r>
      <w:r w:rsidR="00231EA3">
        <w:rPr>
          <w:rFonts w:ascii="Times New Roman" w:hAnsi="Times New Roman"/>
          <w:sz w:val="24"/>
          <w:szCs w:val="24"/>
        </w:rPr>
        <w:t xml:space="preserve"> </w:t>
      </w:r>
      <w:r w:rsidR="00231EA3" w:rsidRPr="00FD7259">
        <w:rPr>
          <w:rFonts w:ascii="Times New Roman" w:hAnsi="Times New Roman"/>
          <w:sz w:val="24"/>
          <w:szCs w:val="24"/>
        </w:rPr>
        <w:t xml:space="preserve">diaries </w:t>
      </w:r>
      <w:r>
        <w:rPr>
          <w:rFonts w:ascii="Times New Roman" w:hAnsi="Times New Roman"/>
          <w:sz w:val="24"/>
          <w:szCs w:val="24"/>
        </w:rPr>
        <w:t>use</w:t>
      </w:r>
      <w:r w:rsidR="00231EA3" w:rsidRPr="00FD7259">
        <w:rPr>
          <w:rFonts w:ascii="Times New Roman" w:hAnsi="Times New Roman"/>
          <w:sz w:val="24"/>
          <w:szCs w:val="24"/>
        </w:rPr>
        <w:t xml:space="preserve"> self-report scales, each consisting of a small number of items</w:t>
      </w:r>
      <w:r w:rsidR="00231EA3">
        <w:rPr>
          <w:rFonts w:ascii="Times New Roman" w:hAnsi="Times New Roman"/>
          <w:sz w:val="24"/>
          <w:szCs w:val="24"/>
        </w:rPr>
        <w:t>,</w:t>
      </w:r>
      <w:r w:rsidR="00231EA3" w:rsidRPr="00FD7259">
        <w:rPr>
          <w:rFonts w:ascii="Times New Roman" w:hAnsi="Times New Roman"/>
          <w:sz w:val="24"/>
          <w:szCs w:val="24"/>
        </w:rPr>
        <w:t xml:space="preserve"> </w:t>
      </w:r>
      <w:r w:rsidR="00231EA3">
        <w:rPr>
          <w:rFonts w:ascii="Times New Roman" w:hAnsi="Times New Roman"/>
          <w:sz w:val="24"/>
          <w:szCs w:val="24"/>
        </w:rPr>
        <w:t xml:space="preserve">they focus upon </w:t>
      </w:r>
      <w:r w:rsidR="00231EA3" w:rsidRPr="00FD7259">
        <w:rPr>
          <w:rFonts w:ascii="Times New Roman" w:hAnsi="Times New Roman"/>
          <w:sz w:val="24"/>
          <w:szCs w:val="24"/>
        </w:rPr>
        <w:t>certain pre-defined</w:t>
      </w:r>
      <w:r w:rsidR="00A43DB9">
        <w:rPr>
          <w:rFonts w:ascii="Times New Roman" w:hAnsi="Times New Roman"/>
          <w:sz w:val="24"/>
          <w:szCs w:val="24"/>
        </w:rPr>
        <w:t xml:space="preserve"> </w:t>
      </w:r>
      <w:r w:rsidR="00146DA4">
        <w:rPr>
          <w:rFonts w:ascii="Times New Roman" w:hAnsi="Times New Roman"/>
          <w:sz w:val="24"/>
          <w:szCs w:val="24"/>
        </w:rPr>
        <w:t>factors</w:t>
      </w:r>
      <w:r w:rsidR="00231EA3" w:rsidRPr="00FD7259">
        <w:rPr>
          <w:rFonts w:ascii="Times New Roman" w:hAnsi="Times New Roman"/>
          <w:sz w:val="24"/>
          <w:szCs w:val="24"/>
        </w:rPr>
        <w:t xml:space="preserve"> and may therefore overlook other </w:t>
      </w:r>
      <w:r w:rsidR="00146DA4">
        <w:rPr>
          <w:rFonts w:ascii="Times New Roman" w:hAnsi="Times New Roman"/>
          <w:sz w:val="24"/>
          <w:szCs w:val="24"/>
        </w:rPr>
        <w:t xml:space="preserve">factors </w:t>
      </w:r>
      <w:r>
        <w:rPr>
          <w:rFonts w:ascii="Times New Roman" w:hAnsi="Times New Roman"/>
          <w:sz w:val="24"/>
          <w:szCs w:val="24"/>
        </w:rPr>
        <w:t>that might be</w:t>
      </w:r>
      <w:r w:rsidR="00231EA3">
        <w:rPr>
          <w:rFonts w:ascii="Times New Roman" w:hAnsi="Times New Roman"/>
          <w:sz w:val="24"/>
          <w:szCs w:val="24"/>
        </w:rPr>
        <w:t xml:space="preserve"> important </w:t>
      </w:r>
      <w:r>
        <w:rPr>
          <w:rFonts w:ascii="Times New Roman" w:hAnsi="Times New Roman"/>
          <w:sz w:val="24"/>
          <w:szCs w:val="24"/>
        </w:rPr>
        <w:t>when managing</w:t>
      </w:r>
      <w:r w:rsidR="00231EA3" w:rsidRPr="00FD7259">
        <w:rPr>
          <w:rFonts w:ascii="Times New Roman" w:hAnsi="Times New Roman"/>
          <w:sz w:val="24"/>
          <w:szCs w:val="24"/>
        </w:rPr>
        <w:t xml:space="preserve"> work and </w:t>
      </w:r>
      <w:r w:rsidR="00231EA3" w:rsidRPr="00254822">
        <w:rPr>
          <w:rFonts w:ascii="Times New Roman" w:hAnsi="Times New Roman" w:cs="Times New Roman"/>
          <w:sz w:val="24"/>
          <w:szCs w:val="24"/>
        </w:rPr>
        <w:t>famil</w:t>
      </w:r>
      <w:r>
        <w:rPr>
          <w:rFonts w:ascii="Times New Roman" w:hAnsi="Times New Roman" w:cs="Times New Roman"/>
          <w:sz w:val="24"/>
          <w:szCs w:val="24"/>
        </w:rPr>
        <w:t xml:space="preserve">y, neglecting </w:t>
      </w:r>
      <w:r w:rsidR="00231EA3" w:rsidRPr="00254822">
        <w:rPr>
          <w:rFonts w:ascii="Times New Roman" w:hAnsi="Times New Roman" w:cs="Times New Roman"/>
          <w:sz w:val="24"/>
          <w:szCs w:val="24"/>
        </w:rPr>
        <w:t xml:space="preserve">valuable insights participants may have to offer. Plowman (2010) demonstrated the value of using qualitative diaries in a study where the aim was to gain a deeper understanding of the meaning of a “gendered” organisational culture </w:t>
      </w:r>
      <w:r w:rsidR="00231EA3">
        <w:rPr>
          <w:rFonts w:ascii="Times New Roman" w:hAnsi="Times New Roman" w:cs="Times New Roman"/>
          <w:sz w:val="24"/>
          <w:szCs w:val="24"/>
        </w:rPr>
        <w:t xml:space="preserve">in order </w:t>
      </w:r>
      <w:r w:rsidR="00231EA3" w:rsidRPr="00254822">
        <w:rPr>
          <w:rFonts w:ascii="Times New Roman" w:hAnsi="Times New Roman" w:cs="Times New Roman"/>
          <w:sz w:val="24"/>
          <w:szCs w:val="24"/>
        </w:rPr>
        <w:t>to identify what needs to change and why. To achieve this, the staff and managers at the case study company were given diaries in order to record their individual self-reflection about daily events in the workplace. Her findings from this application of the diary method affirmed the value of qualitative diaries for uncovering the internal workings of organisations by revealing what goes on in the unofficial sphere of the organisation, which would normally remain undiscovered</w:t>
      </w:r>
      <w:r w:rsidR="00231EA3">
        <w:rPr>
          <w:rFonts w:ascii="Times New Roman" w:hAnsi="Times New Roman" w:cs="Times New Roman"/>
          <w:sz w:val="24"/>
          <w:szCs w:val="24"/>
        </w:rPr>
        <w:t xml:space="preserve">. This demonstrates the importance of qualitative diaries in uncovering underlying issues from different perspectives. </w:t>
      </w:r>
      <w:r w:rsidR="00231EA3" w:rsidRPr="00777CB8">
        <w:rPr>
          <w:rFonts w:ascii="Times New Roman" w:hAnsi="Times New Roman"/>
          <w:sz w:val="24"/>
          <w:szCs w:val="24"/>
        </w:rPr>
        <w:lastRenderedPageBreak/>
        <w:t xml:space="preserve">Poppleton, Briner and Kiefer (2008) </w:t>
      </w:r>
      <w:r w:rsidR="00231EA3">
        <w:rPr>
          <w:rFonts w:ascii="Times New Roman" w:hAnsi="Times New Roman"/>
          <w:sz w:val="24"/>
          <w:szCs w:val="24"/>
        </w:rPr>
        <w:t>provided one of</w:t>
      </w:r>
      <w:r w:rsidR="00231EA3" w:rsidRPr="00190AE0">
        <w:rPr>
          <w:rFonts w:ascii="Times New Roman" w:hAnsi="Times New Roman"/>
          <w:sz w:val="24"/>
          <w:szCs w:val="24"/>
        </w:rPr>
        <w:t xml:space="preserve"> the only studies</w:t>
      </w:r>
      <w:r>
        <w:rPr>
          <w:rFonts w:ascii="Times New Roman" w:hAnsi="Times New Roman"/>
          <w:sz w:val="24"/>
          <w:szCs w:val="24"/>
        </w:rPr>
        <w:t xml:space="preserve"> of work and family</w:t>
      </w:r>
      <w:r w:rsidR="00231EA3" w:rsidRPr="00190AE0">
        <w:rPr>
          <w:rFonts w:ascii="Times New Roman" w:hAnsi="Times New Roman"/>
          <w:sz w:val="24"/>
          <w:szCs w:val="24"/>
        </w:rPr>
        <w:t xml:space="preserve"> using </w:t>
      </w:r>
      <w:r w:rsidR="00231EA3">
        <w:rPr>
          <w:rFonts w:ascii="Times New Roman" w:hAnsi="Times New Roman"/>
          <w:sz w:val="24"/>
          <w:szCs w:val="24"/>
        </w:rPr>
        <w:t>qualitative diaries</w:t>
      </w:r>
      <w:r w:rsidR="00231EA3" w:rsidRPr="00190AE0">
        <w:rPr>
          <w:rFonts w:ascii="Times New Roman" w:hAnsi="Times New Roman"/>
          <w:sz w:val="24"/>
          <w:szCs w:val="24"/>
        </w:rPr>
        <w:t xml:space="preserve">. They </w:t>
      </w:r>
      <w:r>
        <w:rPr>
          <w:rFonts w:ascii="Times New Roman" w:hAnsi="Times New Roman"/>
          <w:sz w:val="24"/>
          <w:szCs w:val="24"/>
        </w:rPr>
        <w:t>employed these</w:t>
      </w:r>
      <w:r w:rsidR="00231EA3" w:rsidRPr="00190AE0">
        <w:rPr>
          <w:rFonts w:ascii="Times New Roman" w:hAnsi="Times New Roman"/>
          <w:sz w:val="24"/>
          <w:szCs w:val="24"/>
        </w:rPr>
        <w:t xml:space="preserve"> diaries to collect data from participants in two contrasting organizational contexts; a progressive local government organization, which encouraged work–non-work integration, and a traditio</w:t>
      </w:r>
      <w:r w:rsidR="00231EA3">
        <w:rPr>
          <w:rFonts w:ascii="Times New Roman" w:hAnsi="Times New Roman"/>
          <w:sz w:val="24"/>
          <w:szCs w:val="24"/>
        </w:rPr>
        <w:t>nal manufacturing organization</w:t>
      </w:r>
      <w:r>
        <w:rPr>
          <w:rFonts w:ascii="Times New Roman" w:hAnsi="Times New Roman"/>
          <w:sz w:val="24"/>
          <w:szCs w:val="24"/>
        </w:rPr>
        <w:t xml:space="preserve">. Their </w:t>
      </w:r>
      <w:r w:rsidR="00231EA3">
        <w:rPr>
          <w:rFonts w:ascii="Times New Roman" w:hAnsi="Times New Roman"/>
          <w:sz w:val="24"/>
          <w:szCs w:val="24"/>
        </w:rPr>
        <w:t xml:space="preserve">aim </w:t>
      </w:r>
      <w:r>
        <w:rPr>
          <w:rFonts w:ascii="Times New Roman" w:hAnsi="Times New Roman"/>
          <w:sz w:val="24"/>
          <w:szCs w:val="24"/>
        </w:rPr>
        <w:t>was to discover</w:t>
      </w:r>
      <w:r w:rsidR="00231EA3">
        <w:rPr>
          <w:rFonts w:ascii="Times New Roman" w:hAnsi="Times New Roman"/>
          <w:sz w:val="24"/>
          <w:szCs w:val="24"/>
        </w:rPr>
        <w:t xml:space="preserve"> the frequency of</w:t>
      </w:r>
      <w:r w:rsidR="00231EA3" w:rsidRPr="00AD41F7">
        <w:rPr>
          <w:rFonts w:ascii="Times New Roman" w:hAnsi="Times New Roman"/>
          <w:sz w:val="24"/>
          <w:szCs w:val="24"/>
        </w:rPr>
        <w:t xml:space="preserve"> </w:t>
      </w:r>
      <w:r w:rsidR="00231EA3" w:rsidRPr="00190AE0">
        <w:rPr>
          <w:rFonts w:ascii="Times New Roman" w:hAnsi="Times New Roman"/>
          <w:sz w:val="24"/>
          <w:szCs w:val="24"/>
        </w:rPr>
        <w:t>work–non-</w:t>
      </w:r>
      <w:r w:rsidR="00231EA3" w:rsidRPr="00EA1819">
        <w:rPr>
          <w:rFonts w:ascii="Times New Roman" w:hAnsi="Times New Roman" w:cs="Times New Roman"/>
          <w:sz w:val="24"/>
          <w:szCs w:val="24"/>
        </w:rPr>
        <w:t xml:space="preserve">work facilitation, conflict and spillover in the two organisations and how the different organizational contexts shaped these experiences. </w:t>
      </w:r>
      <w:r>
        <w:rPr>
          <w:rFonts w:ascii="Times New Roman" w:hAnsi="Times New Roman" w:cs="Times New Roman"/>
          <w:sz w:val="24"/>
          <w:szCs w:val="24"/>
        </w:rPr>
        <w:t>This</w:t>
      </w:r>
      <w:r w:rsidR="00231EA3" w:rsidRPr="00EA1819">
        <w:rPr>
          <w:rFonts w:ascii="Times New Roman" w:hAnsi="Times New Roman" w:cs="Times New Roman"/>
          <w:sz w:val="24"/>
          <w:szCs w:val="24"/>
        </w:rPr>
        <w:t xml:space="preserve"> methodological approach enabled them to gain valuable insights into </w:t>
      </w:r>
      <w:r>
        <w:rPr>
          <w:rFonts w:ascii="Times New Roman" w:hAnsi="Times New Roman" w:cs="Times New Roman"/>
          <w:sz w:val="24"/>
          <w:szCs w:val="24"/>
        </w:rPr>
        <w:t xml:space="preserve">how </w:t>
      </w:r>
      <w:r w:rsidR="00231EA3" w:rsidRPr="00EA1819">
        <w:rPr>
          <w:rFonts w:ascii="Times New Roman" w:hAnsi="Times New Roman" w:cs="Times New Roman"/>
          <w:sz w:val="24"/>
          <w:szCs w:val="24"/>
        </w:rPr>
        <w:t>context can shape work–non-work relationships. For instance, high levels of work to non-work facilitation and work to non-work conflict were reported in the flexible organisation whereas high levels of both positive and negative spillover from work to non-work and vice versa were found to be more predominant in the less flexible organisation. Work to non-work conflict was actually lower in the les</w:t>
      </w:r>
      <w:r w:rsidR="00E76B23">
        <w:rPr>
          <w:rFonts w:ascii="Times New Roman" w:hAnsi="Times New Roman" w:cs="Times New Roman"/>
          <w:sz w:val="24"/>
          <w:szCs w:val="24"/>
        </w:rPr>
        <w:t>s</w:t>
      </w:r>
      <w:r w:rsidR="00231EA3" w:rsidRPr="00EA1819">
        <w:rPr>
          <w:rFonts w:ascii="Times New Roman" w:hAnsi="Times New Roman" w:cs="Times New Roman"/>
          <w:sz w:val="24"/>
          <w:szCs w:val="24"/>
        </w:rPr>
        <w:t xml:space="preserve"> flexible organisation with the implication that routine and predictability of working patterns may have exerted a protective effect. The importance of context would not have been highlighted using a more traditional methodological approach. </w:t>
      </w:r>
    </w:p>
    <w:p w:rsidR="00F62EA4" w:rsidRDefault="00F62EA4" w:rsidP="00231EA3">
      <w:pPr>
        <w:autoSpaceDE w:val="0"/>
        <w:autoSpaceDN w:val="0"/>
        <w:adjustRightInd w:val="0"/>
        <w:spacing w:after="0" w:line="480" w:lineRule="auto"/>
        <w:rPr>
          <w:rFonts w:ascii="Times New Roman" w:hAnsi="Times New Roman" w:cs="Times New Roman"/>
          <w:sz w:val="24"/>
          <w:szCs w:val="24"/>
        </w:rPr>
      </w:pPr>
    </w:p>
    <w:p w:rsidR="00B401D4" w:rsidRDefault="00B401D4" w:rsidP="00231EA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case study provides</w:t>
      </w:r>
      <w:r w:rsidR="00231EA3" w:rsidRPr="00EA1819">
        <w:rPr>
          <w:rFonts w:ascii="Times New Roman" w:hAnsi="Times New Roman" w:cs="Times New Roman"/>
          <w:sz w:val="24"/>
          <w:szCs w:val="24"/>
        </w:rPr>
        <w:t xml:space="preserve"> another example of the use of qualitative diary studies </w:t>
      </w:r>
      <w:r w:rsidR="00F62EA4">
        <w:rPr>
          <w:rFonts w:ascii="Times New Roman" w:hAnsi="Times New Roman" w:cs="Times New Roman"/>
          <w:sz w:val="24"/>
          <w:szCs w:val="24"/>
        </w:rPr>
        <w:t>using</w:t>
      </w:r>
      <w:r w:rsidR="00231EA3" w:rsidRPr="00EA1819">
        <w:rPr>
          <w:rFonts w:ascii="Times New Roman" w:hAnsi="Times New Roman" w:cs="Times New Roman"/>
          <w:sz w:val="24"/>
          <w:szCs w:val="24"/>
        </w:rPr>
        <w:t xml:space="preserve"> a similar episodic approac</w:t>
      </w:r>
      <w:r w:rsidR="00F62EA4">
        <w:rPr>
          <w:rFonts w:ascii="Times New Roman" w:hAnsi="Times New Roman" w:cs="Times New Roman"/>
          <w:sz w:val="24"/>
          <w:szCs w:val="24"/>
        </w:rPr>
        <w:t>h to exploring work and family. R</w:t>
      </w:r>
      <w:r w:rsidR="00231EA3" w:rsidRPr="00EA1819">
        <w:rPr>
          <w:rFonts w:ascii="Times New Roman" w:hAnsi="Times New Roman" w:cs="Times New Roman"/>
          <w:sz w:val="24"/>
          <w:szCs w:val="24"/>
        </w:rPr>
        <w:t>ather than focusing on the frequency</w:t>
      </w:r>
      <w:r w:rsidR="00F62EA4">
        <w:rPr>
          <w:rFonts w:ascii="Times New Roman" w:hAnsi="Times New Roman" w:cs="Times New Roman"/>
          <w:sz w:val="24"/>
          <w:szCs w:val="24"/>
        </w:rPr>
        <w:t xml:space="preserve"> of events </w:t>
      </w:r>
      <w:r>
        <w:rPr>
          <w:rFonts w:ascii="Times New Roman" w:hAnsi="Times New Roman" w:cs="Times New Roman"/>
          <w:sz w:val="24"/>
          <w:szCs w:val="24"/>
        </w:rPr>
        <w:t>my</w:t>
      </w:r>
      <w:r w:rsidR="00F62EA4">
        <w:rPr>
          <w:rFonts w:ascii="Times New Roman" w:hAnsi="Times New Roman" w:cs="Times New Roman"/>
          <w:sz w:val="24"/>
          <w:szCs w:val="24"/>
        </w:rPr>
        <w:t xml:space="preserve"> research focuses</w:t>
      </w:r>
      <w:r w:rsidR="00231EA3" w:rsidRPr="00EA1819">
        <w:rPr>
          <w:rFonts w:ascii="Times New Roman" w:hAnsi="Times New Roman" w:cs="Times New Roman"/>
          <w:sz w:val="24"/>
          <w:szCs w:val="24"/>
        </w:rPr>
        <w:t xml:space="preserve"> on work-family conflict e</w:t>
      </w:r>
      <w:r w:rsidR="00F62EA4">
        <w:rPr>
          <w:rFonts w:ascii="Times New Roman" w:hAnsi="Times New Roman" w:cs="Times New Roman"/>
          <w:sz w:val="24"/>
          <w:szCs w:val="24"/>
        </w:rPr>
        <w:t>pisodes</w:t>
      </w:r>
      <w:r w:rsidR="00231EA3" w:rsidRPr="00EA1819">
        <w:rPr>
          <w:rFonts w:ascii="Times New Roman" w:hAnsi="Times New Roman" w:cs="Times New Roman"/>
          <w:sz w:val="24"/>
          <w:szCs w:val="24"/>
        </w:rPr>
        <w:t xml:space="preserve"> with the aim of exploring the details of the resolution process as well as the negotiation involved by using couples as the unit of analysis. In this way </w:t>
      </w:r>
      <w:r>
        <w:rPr>
          <w:rFonts w:ascii="Times New Roman" w:hAnsi="Times New Roman" w:cs="Times New Roman"/>
          <w:sz w:val="24"/>
          <w:szCs w:val="24"/>
        </w:rPr>
        <w:t>I</w:t>
      </w:r>
      <w:r w:rsidR="00231EA3" w:rsidRPr="00EA1819">
        <w:rPr>
          <w:rFonts w:ascii="Times New Roman" w:hAnsi="Times New Roman" w:cs="Times New Roman"/>
          <w:sz w:val="24"/>
          <w:szCs w:val="24"/>
        </w:rPr>
        <w:t xml:space="preserve"> demonstrated how diaries can be used to focus on the interpersonal, rather than simply</w:t>
      </w:r>
      <w:r w:rsidR="00A613FD">
        <w:rPr>
          <w:rFonts w:ascii="Times New Roman" w:hAnsi="Times New Roman" w:cs="Times New Roman"/>
          <w:sz w:val="24"/>
          <w:szCs w:val="24"/>
        </w:rPr>
        <w:t xml:space="preserve"> t</w:t>
      </w:r>
      <w:r w:rsidR="00C83020">
        <w:rPr>
          <w:rFonts w:ascii="Times New Roman" w:hAnsi="Times New Roman" w:cs="Times New Roman"/>
          <w:sz w:val="24"/>
          <w:szCs w:val="24"/>
        </w:rPr>
        <w:t>he intra-psychic</w:t>
      </w:r>
      <w:r w:rsidR="00231EA3" w:rsidRPr="00EA1819">
        <w:rPr>
          <w:rFonts w:ascii="Times New Roman" w:hAnsi="Times New Roman" w:cs="Times New Roman"/>
          <w:sz w:val="24"/>
          <w:szCs w:val="24"/>
        </w:rPr>
        <w:t xml:space="preserve"> process involved in negotiating incidents of work-family conflict.</w:t>
      </w:r>
    </w:p>
    <w:p w:rsidR="00B401D4" w:rsidRPr="00B401D4" w:rsidRDefault="00B401D4" w:rsidP="00231EA3">
      <w:pPr>
        <w:autoSpaceDE w:val="0"/>
        <w:autoSpaceDN w:val="0"/>
        <w:adjustRightInd w:val="0"/>
        <w:spacing w:after="0" w:line="480" w:lineRule="auto"/>
        <w:rPr>
          <w:rFonts w:ascii="Times New Roman" w:hAnsi="Times New Roman" w:cs="Times New Roman"/>
          <w:sz w:val="24"/>
          <w:szCs w:val="24"/>
        </w:rPr>
      </w:pPr>
    </w:p>
    <w:p w:rsidR="00231EA3" w:rsidRPr="00FD7259" w:rsidRDefault="00231EA3" w:rsidP="00231EA3">
      <w:pPr>
        <w:spacing w:line="480" w:lineRule="auto"/>
        <w:rPr>
          <w:rFonts w:ascii="Times New Roman" w:hAnsi="Times New Roman"/>
          <w:b/>
          <w:sz w:val="24"/>
          <w:szCs w:val="24"/>
        </w:rPr>
      </w:pPr>
      <w:r>
        <w:rPr>
          <w:rFonts w:ascii="Times New Roman" w:hAnsi="Times New Roman"/>
          <w:b/>
          <w:sz w:val="24"/>
          <w:szCs w:val="24"/>
        </w:rPr>
        <w:t>Using qualitative diaries</w:t>
      </w:r>
      <w:r w:rsidRPr="00FD7259">
        <w:rPr>
          <w:rFonts w:ascii="Times New Roman" w:hAnsi="Times New Roman"/>
          <w:b/>
          <w:sz w:val="24"/>
          <w:szCs w:val="24"/>
        </w:rPr>
        <w:t xml:space="preserve"> </w:t>
      </w:r>
      <w:r>
        <w:rPr>
          <w:rFonts w:ascii="Times New Roman" w:hAnsi="Times New Roman"/>
          <w:b/>
          <w:sz w:val="24"/>
          <w:szCs w:val="24"/>
        </w:rPr>
        <w:t>to explore work-family</w:t>
      </w:r>
      <w:r w:rsidR="007C22EE">
        <w:rPr>
          <w:rFonts w:ascii="Times New Roman" w:hAnsi="Times New Roman"/>
          <w:b/>
          <w:sz w:val="24"/>
          <w:szCs w:val="24"/>
        </w:rPr>
        <w:t xml:space="preserve"> conflict</w:t>
      </w:r>
      <w:r w:rsidR="00A613FD">
        <w:rPr>
          <w:rFonts w:ascii="Times New Roman" w:hAnsi="Times New Roman"/>
          <w:b/>
          <w:sz w:val="24"/>
          <w:szCs w:val="24"/>
        </w:rPr>
        <w:t>: A Case Study</w:t>
      </w:r>
    </w:p>
    <w:p w:rsidR="00231EA3" w:rsidRPr="00D11FE7" w:rsidRDefault="00B401D4" w:rsidP="00231EA3">
      <w:pPr>
        <w:spacing w:line="480" w:lineRule="auto"/>
        <w:rPr>
          <w:rFonts w:ascii="Times New Roman" w:hAnsi="Times New Roman" w:cs="Times New Roman"/>
          <w:sz w:val="24"/>
          <w:szCs w:val="24"/>
        </w:rPr>
      </w:pPr>
      <w:r>
        <w:rPr>
          <w:rFonts w:ascii="Times New Roman" w:hAnsi="Times New Roman"/>
          <w:sz w:val="24"/>
          <w:szCs w:val="24"/>
        </w:rPr>
        <w:lastRenderedPageBreak/>
        <w:t xml:space="preserve">In order to </w:t>
      </w:r>
      <w:r w:rsidR="00231EA3">
        <w:rPr>
          <w:rFonts w:ascii="Times New Roman" w:hAnsi="Times New Roman"/>
          <w:sz w:val="24"/>
          <w:szCs w:val="24"/>
        </w:rPr>
        <w:t xml:space="preserve">gain an in-depth insight into the decision-making processes that dual-earner couples engaged in when attempting to resolve daily work-family </w:t>
      </w:r>
      <w:r>
        <w:rPr>
          <w:rFonts w:ascii="Times New Roman" w:hAnsi="Times New Roman"/>
          <w:sz w:val="24"/>
          <w:szCs w:val="24"/>
        </w:rPr>
        <w:t>conflict I employed qualitative diaries</w:t>
      </w:r>
      <w:r w:rsidR="00231EA3">
        <w:rPr>
          <w:rFonts w:ascii="Times New Roman" w:hAnsi="Times New Roman"/>
          <w:sz w:val="24"/>
          <w:szCs w:val="24"/>
        </w:rPr>
        <w:t>.</w:t>
      </w:r>
      <w:r w:rsidR="00231EA3" w:rsidRPr="00D11FE7">
        <w:rPr>
          <w:rFonts w:ascii="Times New Roman" w:hAnsi="Times New Roman" w:cs="Times New Roman"/>
          <w:sz w:val="24"/>
          <w:szCs w:val="24"/>
        </w:rPr>
        <w:t xml:space="preserve"> </w:t>
      </w:r>
      <w:r w:rsidR="00231EA3">
        <w:rPr>
          <w:rFonts w:ascii="Times New Roman" w:hAnsi="Times New Roman" w:cs="Times New Roman"/>
          <w:sz w:val="24"/>
          <w:szCs w:val="24"/>
        </w:rPr>
        <w:t xml:space="preserve">The </w:t>
      </w:r>
      <w:r w:rsidR="00231EA3" w:rsidRPr="00DC4FFB">
        <w:rPr>
          <w:rFonts w:ascii="Times New Roman" w:hAnsi="Times New Roman" w:cs="Times New Roman"/>
          <w:sz w:val="24"/>
          <w:szCs w:val="24"/>
        </w:rPr>
        <w:t xml:space="preserve">aim of </w:t>
      </w:r>
      <w:r>
        <w:rPr>
          <w:rFonts w:ascii="Times New Roman" w:hAnsi="Times New Roman" w:cs="Times New Roman"/>
          <w:sz w:val="24"/>
          <w:szCs w:val="24"/>
        </w:rPr>
        <w:t>my</w:t>
      </w:r>
      <w:r w:rsidR="006049FF">
        <w:rPr>
          <w:rFonts w:ascii="Times New Roman" w:hAnsi="Times New Roman" w:cs="Times New Roman"/>
          <w:sz w:val="24"/>
          <w:szCs w:val="24"/>
        </w:rPr>
        <w:t xml:space="preserve"> research i</w:t>
      </w:r>
      <w:r w:rsidR="00231EA3">
        <w:rPr>
          <w:rFonts w:ascii="Times New Roman" w:hAnsi="Times New Roman" w:cs="Times New Roman"/>
          <w:sz w:val="24"/>
          <w:szCs w:val="24"/>
        </w:rPr>
        <w:t xml:space="preserve">s to gain a </w:t>
      </w:r>
      <w:r w:rsidR="00231EA3" w:rsidRPr="00DC4FFB">
        <w:rPr>
          <w:rFonts w:ascii="Times New Roman" w:hAnsi="Times New Roman" w:cs="Times New Roman"/>
          <w:sz w:val="24"/>
          <w:szCs w:val="24"/>
        </w:rPr>
        <w:t xml:space="preserve">detailed understanding of the mechanisms and processes of </w:t>
      </w:r>
      <w:r w:rsidR="00231EA3">
        <w:rPr>
          <w:rFonts w:ascii="Times New Roman" w:hAnsi="Times New Roman" w:cs="Times New Roman"/>
          <w:sz w:val="24"/>
          <w:szCs w:val="24"/>
        </w:rPr>
        <w:t xml:space="preserve">decision-making in incidents of work-family </w:t>
      </w:r>
      <w:r w:rsidR="00231EA3" w:rsidRPr="00DC4FFB">
        <w:rPr>
          <w:rFonts w:ascii="Times New Roman" w:hAnsi="Times New Roman" w:cs="Times New Roman"/>
          <w:sz w:val="24"/>
          <w:szCs w:val="24"/>
        </w:rPr>
        <w:t>conflict</w:t>
      </w:r>
      <w:r w:rsidR="00231EA3">
        <w:rPr>
          <w:rFonts w:ascii="Times New Roman" w:hAnsi="Times New Roman" w:cs="Times New Roman"/>
          <w:sz w:val="24"/>
          <w:szCs w:val="24"/>
        </w:rPr>
        <w:t>,</w:t>
      </w:r>
      <w:r w:rsidR="00231EA3" w:rsidRPr="0052357B">
        <w:rPr>
          <w:rFonts w:ascii="Times New Roman" w:hAnsi="Times New Roman" w:cs="Times New Roman"/>
          <w:sz w:val="24"/>
          <w:szCs w:val="24"/>
        </w:rPr>
        <w:t xml:space="preserve"> </w:t>
      </w:r>
      <w:r w:rsidR="00231EA3" w:rsidRPr="003C0F39">
        <w:rPr>
          <w:rFonts w:ascii="Times New Roman" w:hAnsi="Times New Roman" w:cs="Times New Roman"/>
          <w:sz w:val="24"/>
          <w:szCs w:val="24"/>
        </w:rPr>
        <w:t>as they occur on a dai</w:t>
      </w:r>
      <w:r w:rsidR="00231EA3">
        <w:rPr>
          <w:rFonts w:ascii="Times New Roman" w:hAnsi="Times New Roman" w:cs="Times New Roman"/>
          <w:sz w:val="24"/>
          <w:szCs w:val="24"/>
        </w:rPr>
        <w:t>ly basis and i</w:t>
      </w:r>
      <w:r>
        <w:rPr>
          <w:rFonts w:ascii="Times New Roman" w:hAnsi="Times New Roman" w:cs="Times New Roman"/>
          <w:sz w:val="24"/>
          <w:szCs w:val="24"/>
        </w:rPr>
        <w:t xml:space="preserve">n their own words. Using qualitative diaries enables the exploration of </w:t>
      </w:r>
      <w:r w:rsidR="00231EA3" w:rsidRPr="003C0F39">
        <w:rPr>
          <w:rFonts w:ascii="Times New Roman" w:hAnsi="Times New Roman" w:cs="Times New Roman"/>
          <w:sz w:val="24"/>
          <w:szCs w:val="24"/>
        </w:rPr>
        <w:t>the meaningfulness of participant’s ordinary lives in everyday situations and</w:t>
      </w:r>
      <w:r>
        <w:rPr>
          <w:rFonts w:ascii="Times New Roman" w:hAnsi="Times New Roman" w:cs="Times New Roman"/>
          <w:sz w:val="24"/>
          <w:szCs w:val="24"/>
        </w:rPr>
        <w:t xml:space="preserve"> aids in </w:t>
      </w:r>
      <w:r w:rsidR="00231EA3" w:rsidRPr="003C0F39">
        <w:rPr>
          <w:rFonts w:ascii="Times New Roman" w:hAnsi="Times New Roman" w:cs="Times New Roman"/>
          <w:sz w:val="24"/>
          <w:szCs w:val="24"/>
        </w:rPr>
        <w:t>understand</w:t>
      </w:r>
      <w:r>
        <w:rPr>
          <w:rFonts w:ascii="Times New Roman" w:hAnsi="Times New Roman" w:cs="Times New Roman"/>
          <w:sz w:val="24"/>
          <w:szCs w:val="24"/>
        </w:rPr>
        <w:t>ing</w:t>
      </w:r>
      <w:r w:rsidR="00231EA3" w:rsidRPr="003C0F39">
        <w:rPr>
          <w:rFonts w:ascii="Times New Roman" w:hAnsi="Times New Roman" w:cs="Times New Roman"/>
          <w:sz w:val="24"/>
          <w:szCs w:val="24"/>
        </w:rPr>
        <w:t xml:space="preserve"> events from their p</w:t>
      </w:r>
      <w:r w:rsidR="000A5CE4">
        <w:rPr>
          <w:rFonts w:ascii="Times New Roman" w:hAnsi="Times New Roman" w:cs="Times New Roman"/>
          <w:sz w:val="24"/>
          <w:szCs w:val="24"/>
        </w:rPr>
        <w:t>erspective</w:t>
      </w:r>
      <w:r w:rsidR="00231EA3" w:rsidRPr="003C0F39">
        <w:rPr>
          <w:rFonts w:ascii="Times New Roman" w:hAnsi="Times New Roman" w:cs="Times New Roman"/>
          <w:sz w:val="24"/>
          <w:szCs w:val="24"/>
        </w:rPr>
        <w:t xml:space="preserve"> </w:t>
      </w:r>
      <w:r w:rsidR="00231EA3">
        <w:rPr>
          <w:rFonts w:ascii="Times New Roman" w:hAnsi="Times New Roman" w:cs="Times New Roman"/>
          <w:sz w:val="24"/>
          <w:szCs w:val="24"/>
        </w:rPr>
        <w:t xml:space="preserve">by </w:t>
      </w:r>
      <w:r w:rsidR="00231EA3" w:rsidRPr="003C0F39">
        <w:rPr>
          <w:rFonts w:ascii="Times New Roman" w:hAnsi="Times New Roman" w:cs="Times New Roman"/>
          <w:sz w:val="24"/>
          <w:szCs w:val="24"/>
        </w:rPr>
        <w:t>gain</w:t>
      </w:r>
      <w:r w:rsidR="00231EA3">
        <w:rPr>
          <w:rFonts w:ascii="Times New Roman" w:hAnsi="Times New Roman" w:cs="Times New Roman"/>
          <w:sz w:val="24"/>
          <w:szCs w:val="24"/>
        </w:rPr>
        <w:t>ing</w:t>
      </w:r>
      <w:r w:rsidR="00231EA3" w:rsidRPr="003C0F39">
        <w:rPr>
          <w:rFonts w:ascii="Times New Roman" w:hAnsi="Times New Roman" w:cs="Times New Roman"/>
          <w:sz w:val="24"/>
          <w:szCs w:val="24"/>
        </w:rPr>
        <w:t xml:space="preserve"> detailed descriptions of their experiences</w:t>
      </w:r>
      <w:r w:rsidR="000A5CE4">
        <w:rPr>
          <w:rFonts w:ascii="Times New Roman" w:hAnsi="Times New Roman" w:cs="Times New Roman"/>
          <w:sz w:val="24"/>
          <w:szCs w:val="24"/>
        </w:rPr>
        <w:t>,</w:t>
      </w:r>
      <w:r w:rsidR="00231EA3" w:rsidRPr="003C0F39">
        <w:rPr>
          <w:rFonts w:ascii="Times New Roman" w:hAnsi="Times New Roman" w:cs="Times New Roman"/>
          <w:sz w:val="24"/>
          <w:szCs w:val="24"/>
        </w:rPr>
        <w:t xml:space="preserve"> rather than trying to find explanations.</w:t>
      </w:r>
      <w:r w:rsidR="00231EA3" w:rsidRPr="00257189">
        <w:rPr>
          <w:rFonts w:ascii="Times New Roman" w:hAnsi="Times New Roman" w:cs="Times New Roman"/>
          <w:sz w:val="24"/>
          <w:szCs w:val="24"/>
        </w:rPr>
        <w:t xml:space="preserve"> </w:t>
      </w:r>
      <w:r w:rsidR="00231EA3">
        <w:rPr>
          <w:rFonts w:ascii="Times New Roman" w:hAnsi="Times New Roman" w:cs="Times New Roman"/>
          <w:sz w:val="24"/>
          <w:szCs w:val="24"/>
        </w:rPr>
        <w:t xml:space="preserve"> </w:t>
      </w:r>
      <w:r w:rsidR="00231EA3" w:rsidRPr="003C0F39">
        <w:rPr>
          <w:rFonts w:ascii="Times New Roman" w:hAnsi="Times New Roman" w:cs="Times New Roman"/>
          <w:sz w:val="24"/>
          <w:szCs w:val="24"/>
        </w:rPr>
        <w:t xml:space="preserve">As such </w:t>
      </w:r>
      <w:r>
        <w:rPr>
          <w:rFonts w:ascii="Times New Roman" w:hAnsi="Times New Roman" w:cs="Times New Roman"/>
          <w:sz w:val="24"/>
          <w:szCs w:val="24"/>
        </w:rPr>
        <w:t xml:space="preserve">my </w:t>
      </w:r>
      <w:r w:rsidR="006049FF">
        <w:rPr>
          <w:rFonts w:ascii="Times New Roman" w:hAnsi="Times New Roman" w:cs="Times New Roman"/>
          <w:sz w:val="24"/>
          <w:szCs w:val="24"/>
        </w:rPr>
        <w:t>research seeks</w:t>
      </w:r>
      <w:r w:rsidR="00231EA3" w:rsidRPr="003C0F39">
        <w:rPr>
          <w:rFonts w:ascii="Times New Roman" w:hAnsi="Times New Roman" w:cs="Times New Roman"/>
          <w:sz w:val="24"/>
          <w:szCs w:val="24"/>
        </w:rPr>
        <w:t xml:space="preserve"> an </w:t>
      </w:r>
      <w:r w:rsidR="00231EA3">
        <w:rPr>
          <w:rFonts w:ascii="Times New Roman" w:hAnsi="Times New Roman" w:cs="Times New Roman"/>
          <w:sz w:val="24"/>
          <w:szCs w:val="24"/>
        </w:rPr>
        <w:t>‘</w:t>
      </w:r>
      <w:r w:rsidR="00231EA3" w:rsidRPr="003C0F39">
        <w:rPr>
          <w:rFonts w:ascii="Times New Roman" w:hAnsi="Times New Roman" w:cs="Times New Roman"/>
          <w:sz w:val="24"/>
          <w:szCs w:val="24"/>
        </w:rPr>
        <w:t>insider’s account</w:t>
      </w:r>
      <w:r w:rsidR="00231EA3">
        <w:rPr>
          <w:rFonts w:ascii="Times New Roman" w:hAnsi="Times New Roman" w:cs="Times New Roman"/>
          <w:sz w:val="24"/>
          <w:szCs w:val="24"/>
        </w:rPr>
        <w:t xml:space="preserve">’ (Poppleton et al, </w:t>
      </w:r>
      <w:r w:rsidR="00231EA3" w:rsidRPr="003C0F39">
        <w:rPr>
          <w:rFonts w:ascii="Times New Roman" w:hAnsi="Times New Roman" w:cs="Times New Roman"/>
          <w:sz w:val="24"/>
          <w:szCs w:val="24"/>
        </w:rPr>
        <w:t xml:space="preserve">2008) </w:t>
      </w:r>
      <w:r w:rsidR="006049FF">
        <w:rPr>
          <w:rFonts w:ascii="Times New Roman" w:hAnsi="Times New Roman" w:cs="Times New Roman"/>
          <w:sz w:val="24"/>
          <w:szCs w:val="24"/>
        </w:rPr>
        <w:t xml:space="preserve">capturing </w:t>
      </w:r>
      <w:r w:rsidR="00231EA3" w:rsidRPr="00DC4FFB">
        <w:rPr>
          <w:rFonts w:ascii="Times New Roman" w:hAnsi="Times New Roman" w:cs="Times New Roman"/>
          <w:sz w:val="24"/>
          <w:szCs w:val="24"/>
        </w:rPr>
        <w:t xml:space="preserve">different levels of meaning that may not </w:t>
      </w:r>
      <w:r w:rsidR="006049FF">
        <w:rPr>
          <w:rFonts w:ascii="Times New Roman" w:hAnsi="Times New Roman" w:cs="Times New Roman"/>
          <w:sz w:val="24"/>
          <w:szCs w:val="24"/>
        </w:rPr>
        <w:t>be</w:t>
      </w:r>
      <w:r w:rsidR="00231EA3" w:rsidRPr="00DC4FFB">
        <w:rPr>
          <w:rFonts w:ascii="Times New Roman" w:hAnsi="Times New Roman" w:cs="Times New Roman"/>
          <w:sz w:val="24"/>
          <w:szCs w:val="24"/>
        </w:rPr>
        <w:t xml:space="preserve"> fully explored using quantitative methods</w:t>
      </w:r>
      <w:r w:rsidR="00231EA3">
        <w:rPr>
          <w:rFonts w:ascii="Times New Roman" w:hAnsi="Times New Roman" w:cs="Times New Roman"/>
          <w:sz w:val="24"/>
          <w:szCs w:val="24"/>
        </w:rPr>
        <w:t xml:space="preserve">, therefore </w:t>
      </w:r>
      <w:r w:rsidR="00231EA3" w:rsidRPr="003C0F39">
        <w:rPr>
          <w:rFonts w:ascii="Times New Roman" w:hAnsi="Times New Roman" w:cs="Times New Roman"/>
          <w:sz w:val="24"/>
          <w:szCs w:val="24"/>
        </w:rPr>
        <w:t>complement</w:t>
      </w:r>
      <w:r w:rsidR="00231EA3">
        <w:rPr>
          <w:rFonts w:ascii="Times New Roman" w:hAnsi="Times New Roman" w:cs="Times New Roman"/>
          <w:sz w:val="24"/>
          <w:szCs w:val="24"/>
        </w:rPr>
        <w:t>ing</w:t>
      </w:r>
      <w:r w:rsidR="00231EA3" w:rsidRPr="003C0F39">
        <w:rPr>
          <w:rFonts w:ascii="Times New Roman" w:hAnsi="Times New Roman" w:cs="Times New Roman"/>
          <w:sz w:val="24"/>
          <w:szCs w:val="24"/>
        </w:rPr>
        <w:t xml:space="preserve"> the quantitative studies traditional</w:t>
      </w:r>
      <w:r w:rsidR="00231EA3">
        <w:rPr>
          <w:rFonts w:ascii="Times New Roman" w:hAnsi="Times New Roman" w:cs="Times New Roman"/>
          <w:sz w:val="24"/>
          <w:szCs w:val="24"/>
        </w:rPr>
        <w:t xml:space="preserve">ly done in this field. </w:t>
      </w:r>
      <w:r>
        <w:rPr>
          <w:rFonts w:ascii="Times New Roman" w:hAnsi="Times New Roman" w:cs="Times New Roman"/>
          <w:sz w:val="24"/>
          <w:szCs w:val="24"/>
        </w:rPr>
        <w:t>I argue</w:t>
      </w:r>
      <w:r w:rsidR="00231EA3">
        <w:rPr>
          <w:rFonts w:ascii="Times New Roman" w:hAnsi="Times New Roman" w:cs="Times New Roman"/>
          <w:sz w:val="24"/>
          <w:szCs w:val="24"/>
        </w:rPr>
        <w:t xml:space="preserve"> that the use of such in-depth qual</w:t>
      </w:r>
      <w:r w:rsidR="007C22EE">
        <w:rPr>
          <w:rFonts w:ascii="Times New Roman" w:hAnsi="Times New Roman" w:cs="Times New Roman"/>
          <w:sz w:val="24"/>
          <w:szCs w:val="24"/>
        </w:rPr>
        <w:t>itative analysis enables</w:t>
      </w:r>
      <w:r w:rsidR="00231EA3">
        <w:rPr>
          <w:rFonts w:ascii="Times New Roman" w:hAnsi="Times New Roman" w:cs="Times New Roman"/>
          <w:sz w:val="24"/>
          <w:szCs w:val="24"/>
        </w:rPr>
        <w:t xml:space="preserve"> new and important findings to emerge, including </w:t>
      </w:r>
      <w:r w:rsidR="00547A64">
        <w:rPr>
          <w:rFonts w:ascii="Times New Roman" w:hAnsi="Times New Roman" w:cs="Times New Roman"/>
          <w:sz w:val="24"/>
          <w:szCs w:val="24"/>
        </w:rPr>
        <w:t xml:space="preserve">the discovery of new factors </w:t>
      </w:r>
      <w:r w:rsidR="00146DA4">
        <w:rPr>
          <w:rFonts w:ascii="Times New Roman" w:hAnsi="Times New Roman" w:cs="Times New Roman"/>
          <w:sz w:val="24"/>
          <w:szCs w:val="24"/>
        </w:rPr>
        <w:t>affect</w:t>
      </w:r>
      <w:r w:rsidR="00547A64">
        <w:rPr>
          <w:rFonts w:ascii="Times New Roman" w:hAnsi="Times New Roman" w:cs="Times New Roman"/>
          <w:sz w:val="24"/>
          <w:szCs w:val="24"/>
        </w:rPr>
        <w:t>ing daily</w:t>
      </w:r>
      <w:r w:rsidR="00231EA3">
        <w:rPr>
          <w:rFonts w:ascii="Times New Roman" w:hAnsi="Times New Roman" w:cs="Times New Roman"/>
          <w:sz w:val="24"/>
          <w:szCs w:val="24"/>
        </w:rPr>
        <w:t xml:space="preserve"> decision-making</w:t>
      </w:r>
      <w:r w:rsidR="00547A64">
        <w:rPr>
          <w:rFonts w:ascii="Times New Roman" w:hAnsi="Times New Roman" w:cs="Times New Roman"/>
          <w:sz w:val="24"/>
          <w:szCs w:val="24"/>
        </w:rPr>
        <w:t xml:space="preserve">. </w:t>
      </w:r>
      <w:r w:rsidR="00231EA3">
        <w:rPr>
          <w:rFonts w:ascii="Times New Roman" w:hAnsi="Times New Roman" w:cs="Times New Roman"/>
          <w:sz w:val="24"/>
          <w:szCs w:val="24"/>
        </w:rPr>
        <w:t>Furthermore, in using both couples and individuals as</w:t>
      </w:r>
      <w:r w:rsidR="00FC0F86">
        <w:rPr>
          <w:rFonts w:ascii="Times New Roman" w:hAnsi="Times New Roman" w:cs="Times New Roman"/>
          <w:sz w:val="24"/>
          <w:szCs w:val="24"/>
        </w:rPr>
        <w:t xml:space="preserve"> units</w:t>
      </w:r>
      <w:r w:rsidR="00231EA3">
        <w:rPr>
          <w:rFonts w:ascii="Times New Roman" w:hAnsi="Times New Roman" w:cs="Times New Roman"/>
          <w:sz w:val="24"/>
          <w:szCs w:val="24"/>
        </w:rPr>
        <w:t xml:space="preserve"> of analysis it </w:t>
      </w:r>
      <w:r w:rsidR="00FC0F86">
        <w:rPr>
          <w:rFonts w:ascii="Times New Roman" w:hAnsi="Times New Roman" w:cs="Times New Roman"/>
          <w:sz w:val="24"/>
          <w:szCs w:val="24"/>
        </w:rPr>
        <w:t>is possible to identify how this</w:t>
      </w:r>
      <w:r w:rsidR="00231EA3">
        <w:rPr>
          <w:rFonts w:ascii="Times New Roman" w:hAnsi="Times New Roman" w:cs="Times New Roman"/>
          <w:sz w:val="24"/>
          <w:szCs w:val="24"/>
        </w:rPr>
        <w:t xml:space="preserve"> interdependence is manifested whilst also allowing</w:t>
      </w:r>
      <w:r w:rsidR="00231EA3" w:rsidRPr="003C0F39">
        <w:rPr>
          <w:rFonts w:ascii="Times New Roman" w:hAnsi="Times New Roman" w:cs="Times New Roman"/>
          <w:sz w:val="24"/>
          <w:szCs w:val="24"/>
        </w:rPr>
        <w:t xml:space="preserve"> for the discovery of important strategies used by the couples on a daily basis to resolve work-family conflicts</w:t>
      </w:r>
      <w:r w:rsidR="00231EA3">
        <w:rPr>
          <w:rFonts w:ascii="Times New Roman" w:hAnsi="Times New Roman" w:cs="Times New Roman"/>
          <w:sz w:val="24"/>
          <w:szCs w:val="24"/>
        </w:rPr>
        <w:t>.</w:t>
      </w:r>
      <w:r w:rsidR="00547A64" w:rsidRPr="00547A64">
        <w:rPr>
          <w:rFonts w:ascii="Times New Roman" w:hAnsi="Times New Roman" w:cs="Times New Roman"/>
          <w:sz w:val="24"/>
          <w:szCs w:val="24"/>
        </w:rPr>
        <w:t xml:space="preserve"> </w:t>
      </w:r>
    </w:p>
    <w:p w:rsidR="00E75A6F" w:rsidRPr="00E75A6F" w:rsidRDefault="0024740E" w:rsidP="00231EA3">
      <w:pPr>
        <w:spacing w:line="480" w:lineRule="auto"/>
        <w:rPr>
          <w:rFonts w:ascii="Times New Roman" w:hAnsi="Times New Roman"/>
          <w:b/>
          <w:i/>
          <w:sz w:val="24"/>
          <w:szCs w:val="24"/>
        </w:rPr>
      </w:pPr>
      <w:r>
        <w:rPr>
          <w:rFonts w:ascii="Times New Roman" w:hAnsi="Times New Roman"/>
          <w:b/>
          <w:i/>
          <w:sz w:val="24"/>
          <w:szCs w:val="24"/>
        </w:rPr>
        <w:t>Participants</w:t>
      </w:r>
    </w:p>
    <w:p w:rsidR="00DF255C" w:rsidRDefault="00DF255C" w:rsidP="00DF255C">
      <w:pPr>
        <w:spacing w:line="480" w:lineRule="auto"/>
        <w:rPr>
          <w:rFonts w:ascii="Times New Roman" w:hAnsi="Times New Roman"/>
          <w:sz w:val="24"/>
          <w:szCs w:val="24"/>
        </w:rPr>
      </w:pPr>
      <w:r w:rsidRPr="00C13BB9">
        <w:rPr>
          <w:rFonts w:ascii="Times New Roman" w:hAnsi="Times New Roman" w:cs="Times New Roman"/>
          <w:sz w:val="24"/>
          <w:szCs w:val="24"/>
        </w:rPr>
        <w:t>Selection criteria included couples who (a) have both partners working greater than or equal to 20 hour</w:t>
      </w:r>
      <w:r w:rsidR="0074186B">
        <w:rPr>
          <w:rFonts w:ascii="Times New Roman" w:hAnsi="Times New Roman" w:cs="Times New Roman"/>
          <w:sz w:val="24"/>
          <w:szCs w:val="24"/>
        </w:rPr>
        <w:t>s a week, (b) have child dependa</w:t>
      </w:r>
      <w:r w:rsidRPr="00C13BB9">
        <w:rPr>
          <w:rFonts w:ascii="Times New Roman" w:hAnsi="Times New Roman" w:cs="Times New Roman"/>
          <w:sz w:val="24"/>
          <w:szCs w:val="24"/>
        </w:rPr>
        <w:t>nts of 17 years or younger, and (c) who share a common residence.</w:t>
      </w:r>
      <w:r>
        <w:rPr>
          <w:rFonts w:ascii="Times New Roman" w:hAnsi="Times New Roman"/>
          <w:sz w:val="24"/>
          <w:szCs w:val="24"/>
        </w:rPr>
        <w:t xml:space="preserve"> They were </w:t>
      </w:r>
      <w:r w:rsidRPr="00FD7259">
        <w:rPr>
          <w:rFonts w:ascii="Times New Roman" w:hAnsi="Times New Roman"/>
          <w:sz w:val="24"/>
          <w:szCs w:val="24"/>
        </w:rPr>
        <w:t>recruited using self-selection as well as snowball sampling</w:t>
      </w:r>
      <w:r>
        <w:rPr>
          <w:rFonts w:ascii="Times New Roman" w:hAnsi="Times New Roman"/>
          <w:sz w:val="24"/>
          <w:szCs w:val="24"/>
        </w:rPr>
        <w:t xml:space="preserve">. Given the </w:t>
      </w:r>
      <w:r w:rsidRPr="00FD7259">
        <w:rPr>
          <w:rFonts w:ascii="Times New Roman" w:hAnsi="Times New Roman"/>
          <w:sz w:val="24"/>
          <w:szCs w:val="24"/>
        </w:rPr>
        <w:t>specific requirements of the desired population this sampling method provided the most effective way of recruiting participants.</w:t>
      </w:r>
      <w:r>
        <w:rPr>
          <w:rFonts w:ascii="Times New Roman" w:hAnsi="Times New Roman"/>
          <w:sz w:val="24"/>
          <w:szCs w:val="24"/>
        </w:rPr>
        <w:t xml:space="preserve"> </w:t>
      </w:r>
    </w:p>
    <w:p w:rsidR="00DF255C" w:rsidRDefault="00280614" w:rsidP="00231EA3">
      <w:pPr>
        <w:spacing w:line="480" w:lineRule="auto"/>
        <w:rPr>
          <w:rFonts w:ascii="Times New Roman" w:hAnsi="Times New Roman" w:cs="Times New Roman"/>
          <w:sz w:val="24"/>
          <w:szCs w:val="24"/>
        </w:rPr>
      </w:pPr>
      <w:r>
        <w:rPr>
          <w:rFonts w:ascii="Times New Roman" w:hAnsi="Times New Roman"/>
          <w:sz w:val="24"/>
          <w:szCs w:val="24"/>
        </w:rPr>
        <w:t>This recruitment strategy resulted in</w:t>
      </w:r>
      <w:r w:rsidR="00231EA3" w:rsidRPr="00FD7259">
        <w:rPr>
          <w:rFonts w:ascii="Times New Roman" w:hAnsi="Times New Roman"/>
          <w:sz w:val="24"/>
          <w:szCs w:val="24"/>
        </w:rPr>
        <w:t xml:space="preserve"> </w:t>
      </w:r>
      <w:r w:rsidR="00231EA3">
        <w:rPr>
          <w:rFonts w:ascii="Times New Roman" w:hAnsi="Times New Roman"/>
          <w:sz w:val="24"/>
          <w:szCs w:val="24"/>
        </w:rPr>
        <w:t>twenty-four dual-earner couples (48</w:t>
      </w:r>
      <w:r w:rsidR="00231EA3" w:rsidRPr="00FD7259">
        <w:rPr>
          <w:rFonts w:ascii="Times New Roman" w:hAnsi="Times New Roman"/>
          <w:sz w:val="24"/>
          <w:szCs w:val="24"/>
        </w:rPr>
        <w:t xml:space="preserve"> parti</w:t>
      </w:r>
      <w:r w:rsidR="007C34BA">
        <w:rPr>
          <w:rFonts w:ascii="Times New Roman" w:hAnsi="Times New Roman"/>
          <w:sz w:val="24"/>
          <w:szCs w:val="24"/>
        </w:rPr>
        <w:t xml:space="preserve">cipants) </w:t>
      </w:r>
      <w:r w:rsidR="007C34BA" w:rsidRPr="00C13BB9">
        <w:rPr>
          <w:rFonts w:ascii="Times New Roman" w:hAnsi="Times New Roman" w:cs="Times New Roman"/>
          <w:sz w:val="24"/>
          <w:szCs w:val="24"/>
        </w:rPr>
        <w:t xml:space="preserve">from a variety of organizations and occupations </w:t>
      </w:r>
      <w:r w:rsidR="007C34BA">
        <w:rPr>
          <w:rFonts w:ascii="Times New Roman" w:hAnsi="Times New Roman" w:cs="Times New Roman"/>
          <w:sz w:val="24"/>
          <w:szCs w:val="24"/>
        </w:rPr>
        <w:t>in</w:t>
      </w:r>
      <w:r w:rsidR="007C34BA" w:rsidRPr="00C13BB9">
        <w:rPr>
          <w:rFonts w:ascii="Times New Roman" w:hAnsi="Times New Roman" w:cs="Times New Roman"/>
          <w:sz w:val="24"/>
          <w:szCs w:val="24"/>
        </w:rPr>
        <w:t xml:space="preserve"> both the public and the private sector</w:t>
      </w:r>
      <w:r w:rsidR="00793BA0">
        <w:rPr>
          <w:rFonts w:ascii="Times New Roman" w:hAnsi="Times New Roman" w:cs="Times New Roman"/>
          <w:sz w:val="24"/>
          <w:szCs w:val="24"/>
        </w:rPr>
        <w:t xml:space="preserve"> ranging </w:t>
      </w:r>
      <w:r w:rsidR="00793BA0">
        <w:rPr>
          <w:rFonts w:ascii="Times New Roman" w:hAnsi="Times New Roman" w:cs="Times New Roman"/>
          <w:sz w:val="24"/>
          <w:szCs w:val="24"/>
        </w:rPr>
        <w:lastRenderedPageBreak/>
        <w:t>from school teachers to small business owners</w:t>
      </w:r>
      <w:r w:rsidR="007C34BA" w:rsidRPr="00C13BB9">
        <w:rPr>
          <w:rFonts w:ascii="Times New Roman" w:hAnsi="Times New Roman" w:cs="Times New Roman"/>
          <w:sz w:val="24"/>
          <w:szCs w:val="24"/>
        </w:rPr>
        <w:t xml:space="preserve">. </w:t>
      </w:r>
      <w:r>
        <w:rPr>
          <w:rFonts w:ascii="Times New Roman" w:hAnsi="Times New Roman"/>
          <w:sz w:val="24"/>
          <w:szCs w:val="24"/>
        </w:rPr>
        <w:t xml:space="preserve">Many of these participants worked flexibly with only six couples where neither party had job flexibility. </w:t>
      </w:r>
      <w:r w:rsidR="00DF255C">
        <w:rPr>
          <w:rFonts w:ascii="Times New Roman" w:hAnsi="Times New Roman"/>
          <w:sz w:val="24"/>
          <w:szCs w:val="24"/>
        </w:rPr>
        <w:t>Half of the couples consisted of full-time working parents whereas within the remaining twelve couples one partner worked part-time</w:t>
      </w:r>
      <w:r>
        <w:rPr>
          <w:rFonts w:ascii="Times New Roman" w:hAnsi="Times New Roman"/>
          <w:sz w:val="24"/>
          <w:szCs w:val="24"/>
        </w:rPr>
        <w:t xml:space="preserve">; this </w:t>
      </w:r>
      <w:r w:rsidR="00DF255C">
        <w:rPr>
          <w:rFonts w:ascii="Times New Roman" w:hAnsi="Times New Roman"/>
          <w:sz w:val="24"/>
          <w:szCs w:val="24"/>
        </w:rPr>
        <w:t xml:space="preserve">was the </w:t>
      </w:r>
      <w:r w:rsidR="00B13E97">
        <w:rPr>
          <w:rFonts w:ascii="Times New Roman" w:hAnsi="Times New Roman"/>
          <w:sz w:val="24"/>
          <w:szCs w:val="24"/>
        </w:rPr>
        <w:t>woman</w:t>
      </w:r>
      <w:r w:rsidR="00DF255C">
        <w:rPr>
          <w:rFonts w:ascii="Times New Roman" w:hAnsi="Times New Roman"/>
          <w:sz w:val="24"/>
          <w:szCs w:val="24"/>
        </w:rPr>
        <w:t xml:space="preserve"> </w:t>
      </w:r>
      <w:r>
        <w:rPr>
          <w:rFonts w:ascii="Times New Roman" w:hAnsi="Times New Roman"/>
          <w:sz w:val="24"/>
          <w:szCs w:val="24"/>
        </w:rPr>
        <w:t>in all but one case</w:t>
      </w:r>
      <w:r w:rsidR="00DF255C">
        <w:rPr>
          <w:rFonts w:ascii="Times New Roman" w:hAnsi="Times New Roman"/>
          <w:sz w:val="24"/>
          <w:szCs w:val="24"/>
        </w:rPr>
        <w:t xml:space="preserve">. </w:t>
      </w:r>
    </w:p>
    <w:p w:rsidR="00E75A6F" w:rsidRPr="00E75A6F" w:rsidRDefault="0024740E" w:rsidP="00231EA3">
      <w:pPr>
        <w:spacing w:line="480" w:lineRule="auto"/>
        <w:rPr>
          <w:rFonts w:ascii="Times New Roman" w:hAnsi="Times New Roman" w:cs="Times New Roman"/>
          <w:b/>
          <w:i/>
          <w:sz w:val="24"/>
          <w:szCs w:val="24"/>
        </w:rPr>
      </w:pPr>
      <w:r>
        <w:rPr>
          <w:rFonts w:ascii="Times New Roman" w:hAnsi="Times New Roman" w:cs="Times New Roman"/>
          <w:b/>
          <w:i/>
          <w:sz w:val="24"/>
          <w:szCs w:val="24"/>
        </w:rPr>
        <w:t xml:space="preserve">Initial </w:t>
      </w:r>
      <w:r w:rsidR="00E75A6F" w:rsidRPr="00E75A6F">
        <w:rPr>
          <w:rFonts w:ascii="Times New Roman" w:hAnsi="Times New Roman" w:cs="Times New Roman"/>
          <w:b/>
          <w:i/>
          <w:sz w:val="24"/>
          <w:szCs w:val="24"/>
        </w:rPr>
        <w:t>Interviews</w:t>
      </w:r>
    </w:p>
    <w:p w:rsidR="00FF1D23" w:rsidRDefault="00231EA3" w:rsidP="00231EA3">
      <w:pPr>
        <w:spacing w:line="480" w:lineRule="auto"/>
        <w:rPr>
          <w:rFonts w:ascii="Times New Roman" w:eastAsia="Times New Roman" w:hAnsi="Times New Roman" w:cs="Times New Roman"/>
          <w:sz w:val="24"/>
          <w:szCs w:val="24"/>
        </w:rPr>
      </w:pPr>
      <w:r>
        <w:rPr>
          <w:rFonts w:ascii="Times New Roman" w:hAnsi="Times New Roman" w:cs="Times New Roman"/>
          <w:sz w:val="24"/>
          <w:szCs w:val="24"/>
        </w:rPr>
        <w:t xml:space="preserve">In-depth interviews </w:t>
      </w:r>
      <w:r w:rsidR="003236A5">
        <w:rPr>
          <w:rFonts w:ascii="Times New Roman" w:hAnsi="Times New Roman" w:cs="Times New Roman"/>
          <w:sz w:val="24"/>
          <w:szCs w:val="24"/>
        </w:rPr>
        <w:t>we</w:t>
      </w:r>
      <w:r w:rsidR="006049FF">
        <w:rPr>
          <w:rFonts w:ascii="Times New Roman" w:hAnsi="Times New Roman" w:cs="Times New Roman"/>
          <w:sz w:val="24"/>
          <w:szCs w:val="24"/>
        </w:rPr>
        <w:t>re</w:t>
      </w:r>
      <w:r>
        <w:rPr>
          <w:rFonts w:ascii="Times New Roman" w:hAnsi="Times New Roman" w:cs="Times New Roman"/>
          <w:sz w:val="24"/>
          <w:szCs w:val="24"/>
        </w:rPr>
        <w:t xml:space="preserve"> conducted initially with both members of the couple present</w:t>
      </w:r>
      <w:r w:rsidR="009C52A9">
        <w:rPr>
          <w:rFonts w:ascii="Times New Roman" w:hAnsi="Times New Roman" w:cs="Times New Roman"/>
          <w:sz w:val="24"/>
          <w:szCs w:val="24"/>
        </w:rPr>
        <w:t>,</w:t>
      </w:r>
      <w:r>
        <w:rPr>
          <w:rFonts w:ascii="Times New Roman" w:hAnsi="Times New Roman"/>
          <w:sz w:val="24"/>
          <w:szCs w:val="24"/>
        </w:rPr>
        <w:t xml:space="preserve"> </w:t>
      </w:r>
      <w:r w:rsidRPr="00FD7259">
        <w:rPr>
          <w:rFonts w:ascii="Times New Roman" w:hAnsi="Times New Roman"/>
          <w:sz w:val="24"/>
          <w:szCs w:val="24"/>
        </w:rPr>
        <w:t xml:space="preserve">before </w:t>
      </w:r>
      <w:r w:rsidR="009C52A9">
        <w:rPr>
          <w:rFonts w:ascii="Times New Roman" w:hAnsi="Times New Roman"/>
          <w:sz w:val="24"/>
          <w:szCs w:val="24"/>
        </w:rPr>
        <w:t xml:space="preserve">private </w:t>
      </w:r>
      <w:r w:rsidR="006049FF">
        <w:rPr>
          <w:rFonts w:ascii="Times New Roman" w:hAnsi="Times New Roman"/>
          <w:sz w:val="24"/>
          <w:szCs w:val="24"/>
        </w:rPr>
        <w:t>diary completion</w:t>
      </w:r>
      <w:r w:rsidR="009C52A9">
        <w:rPr>
          <w:rFonts w:ascii="Times New Roman" w:hAnsi="Times New Roman"/>
          <w:sz w:val="24"/>
          <w:szCs w:val="24"/>
        </w:rPr>
        <w:t>,</w:t>
      </w:r>
      <w:r w:rsidRPr="00FD7259">
        <w:rPr>
          <w:rFonts w:ascii="Times New Roman" w:hAnsi="Times New Roman"/>
          <w:sz w:val="24"/>
          <w:szCs w:val="24"/>
        </w:rPr>
        <w:t xml:space="preserve"> i</w:t>
      </w:r>
      <w:r>
        <w:rPr>
          <w:rFonts w:ascii="Times New Roman" w:hAnsi="Times New Roman"/>
          <w:sz w:val="24"/>
          <w:szCs w:val="24"/>
        </w:rPr>
        <w:t xml:space="preserve">n order for </w:t>
      </w:r>
      <w:r w:rsidR="006049FF">
        <w:rPr>
          <w:rFonts w:ascii="Times New Roman" w:hAnsi="Times New Roman"/>
          <w:sz w:val="24"/>
          <w:szCs w:val="24"/>
        </w:rPr>
        <w:t>me</w:t>
      </w:r>
      <w:r>
        <w:rPr>
          <w:rFonts w:ascii="Times New Roman" w:hAnsi="Times New Roman"/>
          <w:sz w:val="24"/>
          <w:szCs w:val="24"/>
        </w:rPr>
        <w:t xml:space="preserve"> to build rapport with the participants, </w:t>
      </w:r>
      <w:r w:rsidRPr="00FD7259">
        <w:rPr>
          <w:rFonts w:ascii="Times New Roman" w:hAnsi="Times New Roman"/>
          <w:sz w:val="24"/>
          <w:szCs w:val="24"/>
        </w:rPr>
        <w:t>obtain background information</w:t>
      </w:r>
      <w:r>
        <w:rPr>
          <w:rFonts w:ascii="Times New Roman" w:hAnsi="Times New Roman"/>
          <w:sz w:val="24"/>
          <w:szCs w:val="24"/>
        </w:rPr>
        <w:t xml:space="preserve">, and have the </w:t>
      </w:r>
      <w:r w:rsidRPr="00FD7259">
        <w:rPr>
          <w:rFonts w:ascii="Times New Roman" w:hAnsi="Times New Roman"/>
          <w:sz w:val="24"/>
          <w:szCs w:val="24"/>
        </w:rPr>
        <w:t>opportunity to explain the task of completing the diaries and the aims</w:t>
      </w:r>
      <w:r>
        <w:rPr>
          <w:rFonts w:ascii="Times New Roman" w:hAnsi="Times New Roman"/>
          <w:sz w:val="24"/>
          <w:szCs w:val="24"/>
        </w:rPr>
        <w:t xml:space="preserve"> of the research in detail</w:t>
      </w:r>
      <w:r w:rsidRPr="00FD7259">
        <w:rPr>
          <w:rFonts w:ascii="Times New Roman" w:hAnsi="Times New Roman"/>
          <w:sz w:val="24"/>
          <w:szCs w:val="24"/>
        </w:rPr>
        <w:t xml:space="preserve">. </w:t>
      </w:r>
      <w:r>
        <w:rPr>
          <w:rFonts w:ascii="Times New Roman" w:hAnsi="Times New Roman"/>
          <w:sz w:val="24"/>
          <w:szCs w:val="24"/>
        </w:rPr>
        <w:t xml:space="preserve">As </w:t>
      </w:r>
      <w:r>
        <w:rPr>
          <w:rFonts w:ascii="Times New Roman" w:eastAsia="Times New Roman" w:hAnsi="Times New Roman" w:cs="Times New Roman"/>
          <w:sz w:val="24"/>
          <w:szCs w:val="24"/>
        </w:rPr>
        <w:t>part of this initial</w:t>
      </w:r>
      <w:r w:rsidRPr="008B2219">
        <w:rPr>
          <w:rFonts w:ascii="Times New Roman" w:eastAsia="Times New Roman" w:hAnsi="Times New Roman" w:cs="Times New Roman"/>
          <w:sz w:val="24"/>
          <w:szCs w:val="24"/>
        </w:rPr>
        <w:t xml:space="preserve"> interview </w:t>
      </w:r>
      <w:r w:rsidR="006049FF">
        <w:rPr>
          <w:rFonts w:ascii="Times New Roman" w:eastAsia="Times New Roman" w:hAnsi="Times New Roman" w:cs="Times New Roman"/>
          <w:sz w:val="24"/>
          <w:szCs w:val="24"/>
        </w:rPr>
        <w:t xml:space="preserve">I </w:t>
      </w:r>
      <w:r w:rsidR="00D0299C">
        <w:rPr>
          <w:rFonts w:ascii="Times New Roman" w:eastAsia="Times New Roman" w:hAnsi="Times New Roman" w:cs="Times New Roman"/>
          <w:sz w:val="24"/>
          <w:szCs w:val="24"/>
        </w:rPr>
        <w:t>employed the critical incident technique</w:t>
      </w:r>
      <w:r w:rsidR="00112D99">
        <w:rPr>
          <w:rFonts w:ascii="Times New Roman" w:eastAsia="Times New Roman" w:hAnsi="Times New Roman" w:cs="Times New Roman"/>
          <w:sz w:val="24"/>
          <w:szCs w:val="24"/>
        </w:rPr>
        <w:t xml:space="preserve"> (Chell, 2004)</w:t>
      </w:r>
      <w:r w:rsidR="00D0299C">
        <w:rPr>
          <w:rFonts w:ascii="Times New Roman" w:eastAsia="Times New Roman" w:hAnsi="Times New Roman" w:cs="Times New Roman"/>
          <w:sz w:val="24"/>
          <w:szCs w:val="24"/>
        </w:rPr>
        <w:t xml:space="preserve"> asking</w:t>
      </w:r>
      <w:r w:rsidRPr="008B2219">
        <w:rPr>
          <w:rFonts w:ascii="Times New Roman" w:eastAsia="Times New Roman" w:hAnsi="Times New Roman" w:cs="Times New Roman"/>
          <w:sz w:val="24"/>
          <w:szCs w:val="24"/>
        </w:rPr>
        <w:t xml:space="preserve"> interviewee</w:t>
      </w:r>
      <w:r w:rsidR="006049FF">
        <w:rPr>
          <w:rFonts w:ascii="Times New Roman" w:eastAsia="Times New Roman" w:hAnsi="Times New Roman" w:cs="Times New Roman"/>
          <w:sz w:val="24"/>
          <w:szCs w:val="24"/>
        </w:rPr>
        <w:t>s</w:t>
      </w:r>
      <w:r w:rsidRPr="008B2219">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recall</w:t>
      </w:r>
      <w:r w:rsidRPr="008B2219">
        <w:rPr>
          <w:rFonts w:ascii="Times New Roman" w:eastAsia="Times New Roman" w:hAnsi="Times New Roman" w:cs="Times New Roman"/>
          <w:sz w:val="24"/>
          <w:szCs w:val="24"/>
        </w:rPr>
        <w:t xml:space="preserve"> a specific </w:t>
      </w:r>
      <w:r>
        <w:rPr>
          <w:rFonts w:ascii="Times New Roman" w:eastAsia="Times New Roman" w:hAnsi="Times New Roman" w:cs="Times New Roman"/>
          <w:sz w:val="24"/>
          <w:szCs w:val="24"/>
        </w:rPr>
        <w:t xml:space="preserve">work-family conflict incident which they had experienced recently. </w:t>
      </w:r>
      <w:r w:rsidR="003236A5">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then talked this incident through </w:t>
      </w:r>
      <w:r w:rsidR="003236A5">
        <w:rPr>
          <w:rFonts w:ascii="Times New Roman" w:eastAsia="Times New Roman" w:hAnsi="Times New Roman" w:cs="Times New Roman"/>
          <w:sz w:val="24"/>
          <w:szCs w:val="24"/>
        </w:rPr>
        <w:t>with the interviewee</w:t>
      </w:r>
      <w:r w:rsidR="000A5CE4">
        <w:rPr>
          <w:rFonts w:ascii="Times New Roman" w:eastAsia="Times New Roman" w:hAnsi="Times New Roman" w:cs="Times New Roman"/>
          <w:sz w:val="24"/>
          <w:szCs w:val="24"/>
        </w:rPr>
        <w:t>s</w:t>
      </w:r>
      <w:r w:rsidR="003236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order to identify their decision-making process, and  any </w:t>
      </w:r>
      <w:r w:rsidR="00146DA4">
        <w:rPr>
          <w:rFonts w:ascii="Times New Roman" w:eastAsia="Times New Roman" w:hAnsi="Times New Roman" w:cs="Times New Roman"/>
          <w:sz w:val="24"/>
          <w:szCs w:val="24"/>
        </w:rPr>
        <w:t>factors</w:t>
      </w:r>
      <w:r>
        <w:rPr>
          <w:rFonts w:ascii="Times New Roman" w:eastAsia="Times New Roman" w:hAnsi="Times New Roman" w:cs="Times New Roman"/>
          <w:sz w:val="24"/>
          <w:szCs w:val="24"/>
        </w:rPr>
        <w:t xml:space="preserve"> which had an impact upon this process, before explaining how this would work in relation to recording such an incident in their diary. </w:t>
      </w:r>
      <w:r w:rsidRPr="008B2219">
        <w:rPr>
          <w:rFonts w:ascii="Times New Roman" w:eastAsia="Times New Roman" w:hAnsi="Times New Roman" w:cs="Times New Roman"/>
          <w:sz w:val="24"/>
          <w:szCs w:val="24"/>
        </w:rPr>
        <w:t xml:space="preserve">This approach </w:t>
      </w:r>
      <w:r>
        <w:rPr>
          <w:rFonts w:ascii="Times New Roman" w:eastAsia="Times New Roman" w:hAnsi="Times New Roman" w:cs="Times New Roman"/>
          <w:sz w:val="24"/>
          <w:szCs w:val="24"/>
        </w:rPr>
        <w:t xml:space="preserve">enabled participants to understand the type of incidents that should be recorded in their diary, as well as the importance of including adequate detail in terms of their decision-making process and all the </w:t>
      </w:r>
      <w:r w:rsidR="00146DA4">
        <w:rPr>
          <w:rFonts w:ascii="Times New Roman" w:eastAsia="Times New Roman" w:hAnsi="Times New Roman" w:cs="Times New Roman"/>
          <w:sz w:val="24"/>
          <w:szCs w:val="24"/>
        </w:rPr>
        <w:t>factors</w:t>
      </w:r>
      <w:r>
        <w:rPr>
          <w:rFonts w:ascii="Times New Roman" w:eastAsia="Times New Roman" w:hAnsi="Times New Roman" w:cs="Times New Roman"/>
          <w:sz w:val="24"/>
          <w:szCs w:val="24"/>
        </w:rPr>
        <w:t xml:space="preserve"> involved. </w:t>
      </w:r>
      <w:r w:rsidR="00FF1D23">
        <w:rPr>
          <w:rFonts w:ascii="Times New Roman" w:hAnsi="Times New Roman" w:cs="Times New Roman"/>
          <w:sz w:val="24"/>
          <w:szCs w:val="24"/>
        </w:rPr>
        <w:t>During these initial interviews participants were also assured of the confidentiality of the information they were divulging, that all names would be changed in the write-up process and that they were free to withdraw at any time.</w:t>
      </w:r>
    </w:p>
    <w:p w:rsidR="00E75A6F" w:rsidRPr="00E75A6F" w:rsidRDefault="00E75A6F" w:rsidP="00231EA3">
      <w:pPr>
        <w:spacing w:line="480" w:lineRule="auto"/>
        <w:rPr>
          <w:rFonts w:ascii="Times New Roman" w:eastAsia="Times New Roman" w:hAnsi="Times New Roman" w:cs="Times New Roman"/>
          <w:b/>
          <w:i/>
          <w:sz w:val="24"/>
          <w:szCs w:val="24"/>
        </w:rPr>
      </w:pPr>
      <w:r w:rsidRPr="00E75A6F">
        <w:rPr>
          <w:rFonts w:ascii="Times New Roman" w:eastAsia="Times New Roman" w:hAnsi="Times New Roman" w:cs="Times New Roman"/>
          <w:b/>
          <w:i/>
          <w:sz w:val="24"/>
          <w:szCs w:val="24"/>
        </w:rPr>
        <w:t>Diaries</w:t>
      </w:r>
    </w:p>
    <w:p w:rsidR="00231EA3" w:rsidRPr="00FD7259" w:rsidRDefault="00231EA3" w:rsidP="00231EA3">
      <w:pPr>
        <w:spacing w:line="480" w:lineRule="auto"/>
        <w:rPr>
          <w:rFonts w:ascii="Times New Roman" w:hAnsi="Times New Roman"/>
          <w:sz w:val="24"/>
          <w:szCs w:val="24"/>
        </w:rPr>
      </w:pPr>
      <w:r w:rsidRPr="00FD7259">
        <w:rPr>
          <w:rFonts w:ascii="Times New Roman" w:hAnsi="Times New Roman"/>
          <w:sz w:val="24"/>
          <w:szCs w:val="24"/>
        </w:rPr>
        <w:t>Diaries were completed</w:t>
      </w:r>
      <w:r w:rsidR="009C52A9">
        <w:rPr>
          <w:rFonts w:ascii="Times New Roman" w:hAnsi="Times New Roman"/>
          <w:sz w:val="24"/>
          <w:szCs w:val="24"/>
        </w:rPr>
        <w:t xml:space="preserve"> </w:t>
      </w:r>
      <w:r w:rsidRPr="00FD7259">
        <w:rPr>
          <w:rFonts w:ascii="Times New Roman" w:hAnsi="Times New Roman"/>
          <w:sz w:val="24"/>
          <w:szCs w:val="24"/>
        </w:rPr>
        <w:t xml:space="preserve">over 28 consecutive days, including weekends, either in hard copy or electronically (via e-mail) according to preference. </w:t>
      </w:r>
      <w:r w:rsidR="0024740E" w:rsidRPr="00FD7259">
        <w:rPr>
          <w:rFonts w:ascii="Times New Roman" w:hAnsi="Times New Roman"/>
          <w:sz w:val="24"/>
          <w:szCs w:val="24"/>
        </w:rPr>
        <w:t xml:space="preserve">Participants </w:t>
      </w:r>
      <w:r w:rsidR="0024740E">
        <w:rPr>
          <w:rFonts w:ascii="Times New Roman" w:hAnsi="Times New Roman"/>
          <w:sz w:val="24"/>
          <w:szCs w:val="24"/>
        </w:rPr>
        <w:t>were</w:t>
      </w:r>
      <w:r w:rsidR="0024740E" w:rsidRPr="00FD7259">
        <w:rPr>
          <w:rFonts w:ascii="Times New Roman" w:hAnsi="Times New Roman"/>
          <w:sz w:val="24"/>
          <w:szCs w:val="24"/>
        </w:rPr>
        <w:t xml:space="preserve"> asked to report all incidents of work-family conflict exp</w:t>
      </w:r>
      <w:r w:rsidR="0024740E">
        <w:rPr>
          <w:rFonts w:ascii="Times New Roman" w:hAnsi="Times New Roman"/>
          <w:sz w:val="24"/>
          <w:szCs w:val="24"/>
        </w:rPr>
        <w:t>erienced over time, as it occurred</w:t>
      </w:r>
      <w:r w:rsidR="0024740E" w:rsidRPr="00FD7259">
        <w:rPr>
          <w:rFonts w:ascii="Times New Roman" w:hAnsi="Times New Roman"/>
          <w:sz w:val="24"/>
          <w:szCs w:val="24"/>
        </w:rPr>
        <w:t xml:space="preserve"> and in their own words to </w:t>
      </w:r>
      <w:r w:rsidR="0024740E">
        <w:rPr>
          <w:rFonts w:ascii="Times New Roman" w:hAnsi="Times New Roman"/>
          <w:sz w:val="24"/>
          <w:szCs w:val="24"/>
        </w:rPr>
        <w:t>obtain a sense of how individuals mak</w:t>
      </w:r>
      <w:r w:rsidR="0024740E" w:rsidRPr="00FD7259">
        <w:rPr>
          <w:rFonts w:ascii="Times New Roman" w:hAnsi="Times New Roman"/>
          <w:sz w:val="24"/>
          <w:szCs w:val="24"/>
        </w:rPr>
        <w:t>e these decisions</w:t>
      </w:r>
      <w:r w:rsidR="0024740E">
        <w:rPr>
          <w:rFonts w:ascii="Times New Roman" w:hAnsi="Times New Roman"/>
          <w:sz w:val="24"/>
          <w:szCs w:val="24"/>
        </w:rPr>
        <w:t>, as well as how they a</w:t>
      </w:r>
      <w:r w:rsidR="0024740E" w:rsidRPr="00FD7259">
        <w:rPr>
          <w:rFonts w:ascii="Times New Roman" w:hAnsi="Times New Roman"/>
          <w:sz w:val="24"/>
          <w:szCs w:val="24"/>
        </w:rPr>
        <w:t xml:space="preserve">re </w:t>
      </w:r>
      <w:r w:rsidR="0024740E" w:rsidRPr="00FD7259">
        <w:rPr>
          <w:rFonts w:ascii="Times New Roman" w:hAnsi="Times New Roman"/>
          <w:sz w:val="24"/>
          <w:szCs w:val="24"/>
        </w:rPr>
        <w:lastRenderedPageBreak/>
        <w:t xml:space="preserve">affected by the incidents and the decisions made. </w:t>
      </w:r>
      <w:r w:rsidR="0024740E">
        <w:rPr>
          <w:rFonts w:ascii="Times New Roman" w:hAnsi="Times New Roman"/>
          <w:sz w:val="24"/>
          <w:szCs w:val="24"/>
        </w:rPr>
        <w:t>In this way the diaries explored</w:t>
      </w:r>
      <w:r w:rsidR="0024740E" w:rsidRPr="00FD7259">
        <w:rPr>
          <w:rFonts w:ascii="Times New Roman" w:hAnsi="Times New Roman"/>
          <w:sz w:val="24"/>
          <w:szCs w:val="24"/>
        </w:rPr>
        <w:t xml:space="preserve"> </w:t>
      </w:r>
      <w:r w:rsidR="00146DA4">
        <w:rPr>
          <w:rFonts w:ascii="Times New Roman" w:hAnsi="Times New Roman"/>
          <w:sz w:val="24"/>
          <w:szCs w:val="24"/>
        </w:rPr>
        <w:t>factors</w:t>
      </w:r>
      <w:r w:rsidR="0024740E" w:rsidRPr="00FD7259">
        <w:rPr>
          <w:rFonts w:ascii="Times New Roman" w:hAnsi="Times New Roman"/>
          <w:sz w:val="24"/>
          <w:szCs w:val="24"/>
        </w:rPr>
        <w:t xml:space="preserve"> that </w:t>
      </w:r>
      <w:r w:rsidR="00A43DB9">
        <w:rPr>
          <w:rFonts w:ascii="Times New Roman" w:hAnsi="Times New Roman"/>
          <w:sz w:val="24"/>
          <w:szCs w:val="24"/>
        </w:rPr>
        <w:t>are</w:t>
      </w:r>
      <w:r w:rsidR="0024740E" w:rsidRPr="00FD7259">
        <w:rPr>
          <w:rFonts w:ascii="Times New Roman" w:hAnsi="Times New Roman"/>
          <w:sz w:val="24"/>
          <w:szCs w:val="24"/>
        </w:rPr>
        <w:t xml:space="preserve"> </w:t>
      </w:r>
      <w:r w:rsidR="00A43DB9">
        <w:rPr>
          <w:rFonts w:ascii="Times New Roman" w:hAnsi="Times New Roman"/>
          <w:sz w:val="24"/>
          <w:szCs w:val="24"/>
        </w:rPr>
        <w:t>considered</w:t>
      </w:r>
      <w:r w:rsidR="0024740E">
        <w:rPr>
          <w:rFonts w:ascii="Times New Roman" w:hAnsi="Times New Roman"/>
          <w:sz w:val="24"/>
          <w:szCs w:val="24"/>
        </w:rPr>
        <w:t xml:space="preserve"> when couples make difficult </w:t>
      </w:r>
      <w:r w:rsidR="0024740E" w:rsidRPr="00FD7259">
        <w:rPr>
          <w:rFonts w:ascii="Times New Roman" w:hAnsi="Times New Roman"/>
          <w:sz w:val="24"/>
          <w:szCs w:val="24"/>
        </w:rPr>
        <w:t xml:space="preserve">work-family </w:t>
      </w:r>
      <w:r w:rsidR="0024740E">
        <w:rPr>
          <w:rFonts w:ascii="Times New Roman" w:hAnsi="Times New Roman"/>
          <w:sz w:val="24"/>
          <w:szCs w:val="24"/>
        </w:rPr>
        <w:t>decisions</w:t>
      </w:r>
      <w:r w:rsidR="0024740E" w:rsidRPr="00FD7259">
        <w:rPr>
          <w:rFonts w:ascii="Times New Roman" w:hAnsi="Times New Roman"/>
          <w:sz w:val="24"/>
          <w:szCs w:val="24"/>
        </w:rPr>
        <w:t xml:space="preserve">. </w:t>
      </w:r>
      <w:r>
        <w:rPr>
          <w:rFonts w:ascii="Times New Roman" w:hAnsi="Times New Roman"/>
          <w:sz w:val="24"/>
          <w:szCs w:val="24"/>
        </w:rPr>
        <w:t xml:space="preserve">Each diary page consisted of four open-ended </w:t>
      </w:r>
      <w:r w:rsidRPr="00FD7259">
        <w:rPr>
          <w:rFonts w:ascii="Times New Roman" w:hAnsi="Times New Roman"/>
          <w:sz w:val="24"/>
          <w:szCs w:val="24"/>
        </w:rPr>
        <w:t xml:space="preserve">questions based on the aims of </w:t>
      </w:r>
      <w:r>
        <w:rPr>
          <w:rFonts w:ascii="Times New Roman" w:hAnsi="Times New Roman"/>
          <w:sz w:val="24"/>
          <w:szCs w:val="24"/>
        </w:rPr>
        <w:t xml:space="preserve">the </w:t>
      </w:r>
      <w:r w:rsidRPr="00FD7259">
        <w:rPr>
          <w:rFonts w:ascii="Times New Roman" w:hAnsi="Times New Roman"/>
          <w:sz w:val="24"/>
          <w:szCs w:val="24"/>
        </w:rPr>
        <w:t xml:space="preserve">research: </w:t>
      </w:r>
    </w:p>
    <w:p w:rsidR="00231EA3" w:rsidRPr="00FD7259" w:rsidRDefault="00231EA3" w:rsidP="00231EA3">
      <w:pPr>
        <w:numPr>
          <w:ilvl w:val="0"/>
          <w:numId w:val="1"/>
        </w:numPr>
        <w:autoSpaceDE w:val="0"/>
        <w:autoSpaceDN w:val="0"/>
        <w:adjustRightInd w:val="0"/>
        <w:spacing w:line="480" w:lineRule="auto"/>
        <w:rPr>
          <w:rFonts w:ascii="Times New Roman" w:hAnsi="Times New Roman"/>
          <w:sz w:val="24"/>
          <w:szCs w:val="24"/>
        </w:rPr>
      </w:pPr>
      <w:r w:rsidRPr="00FD7259">
        <w:rPr>
          <w:rFonts w:ascii="Times New Roman" w:hAnsi="Times New Roman"/>
          <w:sz w:val="24"/>
          <w:szCs w:val="24"/>
        </w:rPr>
        <w:t>Please describe any decisions where you made a choice between work and family today</w:t>
      </w:r>
    </w:p>
    <w:p w:rsidR="00231EA3" w:rsidRPr="00FD7259" w:rsidRDefault="00231EA3" w:rsidP="00231EA3">
      <w:pPr>
        <w:numPr>
          <w:ilvl w:val="0"/>
          <w:numId w:val="1"/>
        </w:numPr>
        <w:autoSpaceDE w:val="0"/>
        <w:autoSpaceDN w:val="0"/>
        <w:adjustRightInd w:val="0"/>
        <w:spacing w:line="480" w:lineRule="auto"/>
        <w:rPr>
          <w:rFonts w:ascii="Times New Roman" w:hAnsi="Times New Roman"/>
          <w:sz w:val="24"/>
          <w:szCs w:val="24"/>
        </w:rPr>
      </w:pPr>
      <w:r w:rsidRPr="00FD7259">
        <w:rPr>
          <w:rFonts w:ascii="Times New Roman" w:hAnsi="Times New Roman"/>
          <w:sz w:val="24"/>
          <w:szCs w:val="24"/>
        </w:rPr>
        <w:t>What did you decide to do?</w:t>
      </w:r>
    </w:p>
    <w:p w:rsidR="00231EA3" w:rsidRPr="00FD7259" w:rsidRDefault="00231EA3" w:rsidP="00231EA3">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sz w:val="24"/>
          <w:szCs w:val="24"/>
        </w:rPr>
      </w:pPr>
      <w:r w:rsidRPr="00FD7259">
        <w:rPr>
          <w:rFonts w:ascii="Times New Roman" w:hAnsi="Times New Roman"/>
          <w:sz w:val="24"/>
          <w:szCs w:val="24"/>
        </w:rPr>
        <w:t>How did you arrive at this decision? Please describe in as much detail as you can the decision process that you went through and ALL the factors that had an impact on the decision you made.</w:t>
      </w:r>
    </w:p>
    <w:p w:rsidR="00231EA3" w:rsidRPr="0023523F" w:rsidRDefault="00231EA3" w:rsidP="00231EA3">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sz w:val="24"/>
          <w:szCs w:val="24"/>
        </w:rPr>
      </w:pPr>
      <w:r w:rsidRPr="00FD7259">
        <w:rPr>
          <w:rFonts w:ascii="Times New Roman" w:hAnsi="Times New Roman"/>
          <w:sz w:val="24"/>
          <w:szCs w:val="24"/>
        </w:rPr>
        <w:t>What was the outcome of the decision that you made? Please explain how you felt about the decision and anything that occurred as a result of the decision.</w:t>
      </w:r>
    </w:p>
    <w:p w:rsidR="00E75A6F" w:rsidRDefault="00231EA3" w:rsidP="00231EA3">
      <w:pPr>
        <w:spacing w:line="480" w:lineRule="auto"/>
        <w:rPr>
          <w:rFonts w:ascii="Times New Roman" w:hAnsi="Times New Roman"/>
          <w:sz w:val="24"/>
          <w:szCs w:val="24"/>
        </w:rPr>
      </w:pPr>
      <w:r w:rsidRPr="00FD7259">
        <w:rPr>
          <w:rFonts w:ascii="Times New Roman" w:hAnsi="Times New Roman"/>
          <w:sz w:val="24"/>
          <w:szCs w:val="24"/>
        </w:rPr>
        <w:t xml:space="preserve">Participants were </w:t>
      </w:r>
      <w:r>
        <w:rPr>
          <w:rFonts w:ascii="Times New Roman" w:hAnsi="Times New Roman"/>
          <w:sz w:val="24"/>
          <w:szCs w:val="24"/>
        </w:rPr>
        <w:t>contacted via telephone and/or e-mail several times during the four</w:t>
      </w:r>
      <w:r w:rsidRPr="00FD7259">
        <w:rPr>
          <w:rFonts w:ascii="Times New Roman" w:hAnsi="Times New Roman"/>
          <w:sz w:val="24"/>
          <w:szCs w:val="24"/>
        </w:rPr>
        <w:t xml:space="preserve"> week period to provide the opportunity </w:t>
      </w:r>
      <w:r>
        <w:rPr>
          <w:rFonts w:ascii="Times New Roman" w:hAnsi="Times New Roman"/>
          <w:sz w:val="24"/>
          <w:szCs w:val="24"/>
        </w:rPr>
        <w:t>for further questions</w:t>
      </w:r>
      <w:r w:rsidRPr="00FD7259">
        <w:rPr>
          <w:rFonts w:ascii="Times New Roman" w:hAnsi="Times New Roman"/>
          <w:sz w:val="24"/>
          <w:szCs w:val="24"/>
        </w:rPr>
        <w:t xml:space="preserve"> and </w:t>
      </w:r>
      <w:r>
        <w:rPr>
          <w:rFonts w:ascii="Times New Roman" w:hAnsi="Times New Roman"/>
          <w:sz w:val="24"/>
          <w:szCs w:val="24"/>
        </w:rPr>
        <w:t xml:space="preserve">to </w:t>
      </w:r>
      <w:r w:rsidRPr="00FD7259">
        <w:rPr>
          <w:rFonts w:ascii="Times New Roman" w:hAnsi="Times New Roman"/>
          <w:sz w:val="24"/>
          <w:szCs w:val="24"/>
        </w:rPr>
        <w:t xml:space="preserve">make sure they </w:t>
      </w:r>
      <w:r>
        <w:rPr>
          <w:rFonts w:ascii="Times New Roman" w:hAnsi="Times New Roman"/>
          <w:sz w:val="24"/>
          <w:szCs w:val="24"/>
        </w:rPr>
        <w:t xml:space="preserve">were </w:t>
      </w:r>
      <w:r w:rsidRPr="00FD7259">
        <w:rPr>
          <w:rFonts w:ascii="Times New Roman" w:hAnsi="Times New Roman"/>
          <w:sz w:val="24"/>
          <w:szCs w:val="24"/>
        </w:rPr>
        <w:t xml:space="preserve">happy to continue. </w:t>
      </w:r>
    </w:p>
    <w:p w:rsidR="00E75A6F" w:rsidRPr="00E75A6F" w:rsidRDefault="00E75A6F" w:rsidP="00231EA3">
      <w:pPr>
        <w:spacing w:line="480" w:lineRule="auto"/>
        <w:rPr>
          <w:rFonts w:ascii="Times New Roman" w:hAnsi="Times New Roman"/>
          <w:b/>
          <w:i/>
          <w:sz w:val="24"/>
          <w:szCs w:val="24"/>
        </w:rPr>
      </w:pPr>
      <w:r w:rsidRPr="00E75A6F">
        <w:rPr>
          <w:rFonts w:ascii="Times New Roman" w:hAnsi="Times New Roman"/>
          <w:b/>
          <w:i/>
          <w:sz w:val="24"/>
          <w:szCs w:val="24"/>
        </w:rPr>
        <w:t>Follow-up Interviews</w:t>
      </w:r>
    </w:p>
    <w:p w:rsidR="00231EA3" w:rsidRDefault="00231EA3" w:rsidP="00231EA3">
      <w:pPr>
        <w:spacing w:line="480" w:lineRule="auto"/>
        <w:rPr>
          <w:rFonts w:ascii="Times New Roman" w:hAnsi="Times New Roman"/>
          <w:sz w:val="24"/>
          <w:szCs w:val="24"/>
        </w:rPr>
      </w:pPr>
      <w:r w:rsidRPr="00FD7259">
        <w:rPr>
          <w:rFonts w:ascii="Times New Roman" w:hAnsi="Times New Roman"/>
          <w:sz w:val="24"/>
          <w:szCs w:val="24"/>
        </w:rPr>
        <w:t>At the end of the diary period, unstructured telephone interviews were conducted</w:t>
      </w:r>
      <w:r>
        <w:rPr>
          <w:rFonts w:ascii="Times New Roman" w:hAnsi="Times New Roman"/>
          <w:sz w:val="24"/>
          <w:szCs w:val="24"/>
        </w:rPr>
        <w:t xml:space="preserve"> with each individual separately</w:t>
      </w:r>
      <w:r w:rsidRPr="00FD7259">
        <w:rPr>
          <w:rFonts w:ascii="Times New Roman" w:hAnsi="Times New Roman"/>
          <w:sz w:val="24"/>
          <w:szCs w:val="24"/>
        </w:rPr>
        <w:t>, focusing</w:t>
      </w:r>
      <w:r>
        <w:rPr>
          <w:rFonts w:ascii="Times New Roman" w:hAnsi="Times New Roman"/>
          <w:sz w:val="24"/>
          <w:szCs w:val="24"/>
        </w:rPr>
        <w:t xml:space="preserve"> on the content of the </w:t>
      </w:r>
      <w:r w:rsidR="000A5CE4">
        <w:rPr>
          <w:rFonts w:ascii="Times New Roman" w:hAnsi="Times New Roman"/>
          <w:sz w:val="24"/>
          <w:szCs w:val="24"/>
        </w:rPr>
        <w:t>diaries,</w:t>
      </w:r>
      <w:r w:rsidR="005730C1">
        <w:rPr>
          <w:rFonts w:ascii="Times New Roman" w:hAnsi="Times New Roman"/>
          <w:sz w:val="24"/>
          <w:szCs w:val="24"/>
        </w:rPr>
        <w:t xml:space="preserve"> checking understanding</w:t>
      </w:r>
      <w:r w:rsidR="000A5CE4">
        <w:rPr>
          <w:rFonts w:ascii="Times New Roman" w:hAnsi="Times New Roman"/>
          <w:sz w:val="24"/>
          <w:szCs w:val="24"/>
        </w:rPr>
        <w:t>,</w:t>
      </w:r>
      <w:r w:rsidR="005730C1">
        <w:rPr>
          <w:rFonts w:ascii="Times New Roman" w:hAnsi="Times New Roman"/>
          <w:sz w:val="24"/>
          <w:szCs w:val="24"/>
        </w:rPr>
        <w:t xml:space="preserve"> </w:t>
      </w:r>
      <w:r w:rsidR="000A5CE4">
        <w:rPr>
          <w:rFonts w:ascii="Times New Roman" w:hAnsi="Times New Roman"/>
          <w:sz w:val="24"/>
          <w:szCs w:val="24"/>
        </w:rPr>
        <w:t>and the</w:t>
      </w:r>
      <w:r w:rsidR="005730C1">
        <w:rPr>
          <w:rFonts w:ascii="Times New Roman" w:hAnsi="Times New Roman"/>
          <w:sz w:val="24"/>
          <w:szCs w:val="24"/>
        </w:rPr>
        <w:t xml:space="preserve"> </w:t>
      </w:r>
      <w:r>
        <w:rPr>
          <w:rFonts w:ascii="Times New Roman" w:hAnsi="Times New Roman"/>
          <w:sz w:val="24"/>
          <w:szCs w:val="24"/>
        </w:rPr>
        <w:t xml:space="preserve">participant’s reactions to the experience. </w:t>
      </w:r>
    </w:p>
    <w:p w:rsidR="00231EA3" w:rsidRDefault="00231EA3" w:rsidP="00231EA3">
      <w:pPr>
        <w:spacing w:line="480" w:lineRule="auto"/>
        <w:rPr>
          <w:rFonts w:ascii="Times New Roman" w:hAnsi="Times New Roman"/>
          <w:b/>
          <w:sz w:val="24"/>
          <w:szCs w:val="24"/>
        </w:rPr>
      </w:pPr>
      <w:r>
        <w:rPr>
          <w:rFonts w:ascii="Times New Roman" w:hAnsi="Times New Roman"/>
          <w:b/>
          <w:sz w:val="24"/>
          <w:szCs w:val="24"/>
        </w:rPr>
        <w:t>Data Analysis</w:t>
      </w:r>
    </w:p>
    <w:p w:rsidR="00387DD2" w:rsidRDefault="00231EA3" w:rsidP="00231EA3">
      <w:pPr>
        <w:spacing w:line="480" w:lineRule="auto"/>
        <w:jc w:val="both"/>
        <w:rPr>
          <w:rFonts w:ascii="Times New Roman" w:hAnsi="Times New Roman" w:cs="Times New Roman"/>
          <w:sz w:val="24"/>
          <w:szCs w:val="24"/>
        </w:rPr>
      </w:pPr>
      <w:r w:rsidRPr="00FD7259">
        <w:rPr>
          <w:rFonts w:ascii="Times New Roman" w:hAnsi="Times New Roman"/>
          <w:sz w:val="24"/>
          <w:szCs w:val="24"/>
        </w:rPr>
        <w:t xml:space="preserve">A combination of template </w:t>
      </w:r>
      <w:r w:rsidR="000A5CE4">
        <w:rPr>
          <w:rFonts w:ascii="Times New Roman" w:hAnsi="Times New Roman"/>
          <w:sz w:val="24"/>
          <w:szCs w:val="24"/>
        </w:rPr>
        <w:t xml:space="preserve">analysis </w:t>
      </w:r>
      <w:r w:rsidRPr="00FD7259">
        <w:rPr>
          <w:rFonts w:ascii="Times New Roman" w:hAnsi="Times New Roman"/>
          <w:sz w:val="24"/>
          <w:szCs w:val="24"/>
        </w:rPr>
        <w:t xml:space="preserve">and </w:t>
      </w:r>
      <w:r>
        <w:rPr>
          <w:rFonts w:ascii="Times New Roman" w:hAnsi="Times New Roman"/>
          <w:sz w:val="24"/>
          <w:szCs w:val="24"/>
        </w:rPr>
        <w:t xml:space="preserve">diagrammatical representations were used to analyse the data obtained from the diaries. </w:t>
      </w:r>
      <w:r>
        <w:rPr>
          <w:rFonts w:ascii="Times New Roman" w:hAnsi="Times New Roman" w:cs="Times New Roman"/>
          <w:sz w:val="24"/>
          <w:szCs w:val="24"/>
        </w:rPr>
        <w:t>Template</w:t>
      </w:r>
      <w:r w:rsidRPr="00C13BB9">
        <w:rPr>
          <w:rFonts w:ascii="Times New Roman" w:hAnsi="Times New Roman" w:cs="Times New Roman"/>
          <w:sz w:val="24"/>
          <w:szCs w:val="24"/>
        </w:rPr>
        <w:t xml:space="preserve"> analysis works well in studies examining different perspectives within a specific context (King, 2004); therefore it was deemed useful </w:t>
      </w:r>
      <w:r w:rsidRPr="00C13BB9">
        <w:rPr>
          <w:rFonts w:ascii="Times New Roman" w:hAnsi="Times New Roman" w:cs="Times New Roman"/>
          <w:sz w:val="24"/>
          <w:szCs w:val="24"/>
        </w:rPr>
        <w:lastRenderedPageBreak/>
        <w:t xml:space="preserve">in this </w:t>
      </w:r>
      <w:r w:rsidRPr="00D86743">
        <w:rPr>
          <w:rFonts w:ascii="Times New Roman" w:hAnsi="Times New Roman" w:cs="Times New Roman"/>
          <w:sz w:val="24"/>
          <w:szCs w:val="24"/>
        </w:rPr>
        <w:t>study where multiple perspectives were the focus. These included perspectives of both individuals within the couples, as well as different perspectives across couples and across time.</w:t>
      </w:r>
      <w:r w:rsidRPr="00C13BB9">
        <w:rPr>
          <w:rFonts w:ascii="Times New Roman" w:hAnsi="Times New Roman" w:cs="Times New Roman"/>
          <w:sz w:val="24"/>
          <w:szCs w:val="24"/>
        </w:rPr>
        <w:t xml:space="preserve"> The initial template was</w:t>
      </w:r>
      <w:r w:rsidRPr="00272926">
        <w:rPr>
          <w:rFonts w:ascii="Times New Roman" w:hAnsi="Times New Roman" w:cs="Times New Roman"/>
          <w:sz w:val="24"/>
          <w:szCs w:val="24"/>
        </w:rPr>
        <w:t xml:space="preserve"> </w:t>
      </w:r>
      <w:r w:rsidRPr="00C13BB9">
        <w:rPr>
          <w:rFonts w:ascii="Times New Roman" w:hAnsi="Times New Roman" w:cs="Times New Roman"/>
          <w:sz w:val="24"/>
          <w:szCs w:val="24"/>
        </w:rPr>
        <w:t>developed by examining a sub-set of the transcript data</w:t>
      </w:r>
      <w:r>
        <w:rPr>
          <w:rFonts w:ascii="Times New Roman" w:hAnsi="Times New Roman" w:cs="Times New Roman"/>
          <w:sz w:val="24"/>
          <w:szCs w:val="24"/>
        </w:rPr>
        <w:t xml:space="preserve"> (diaries from one couple),</w:t>
      </w:r>
      <w:r w:rsidRPr="00BA71F3">
        <w:rPr>
          <w:rFonts w:ascii="Times New Roman" w:hAnsi="Times New Roman" w:cs="Times New Roman"/>
          <w:sz w:val="24"/>
          <w:szCs w:val="24"/>
        </w:rPr>
        <w:t xml:space="preserve"> </w:t>
      </w:r>
      <w:r w:rsidRPr="00C13BB9">
        <w:rPr>
          <w:rFonts w:ascii="Times New Roman" w:hAnsi="Times New Roman" w:cs="Times New Roman"/>
          <w:sz w:val="24"/>
          <w:szCs w:val="24"/>
        </w:rPr>
        <w:t>defining codes in light of the research questions regarding experiences of wo</w:t>
      </w:r>
      <w:r w:rsidR="00A96D70">
        <w:rPr>
          <w:rFonts w:ascii="Times New Roman" w:hAnsi="Times New Roman" w:cs="Times New Roman"/>
          <w:sz w:val="24"/>
          <w:szCs w:val="24"/>
        </w:rPr>
        <w:t>rk-family conflict and decision-</w:t>
      </w:r>
      <w:r w:rsidRPr="00C13BB9">
        <w:rPr>
          <w:rFonts w:ascii="Times New Roman" w:hAnsi="Times New Roman" w:cs="Times New Roman"/>
          <w:sz w:val="24"/>
          <w:szCs w:val="24"/>
        </w:rPr>
        <w:t>making.</w:t>
      </w:r>
      <w:r w:rsidRPr="00BA71F3">
        <w:rPr>
          <w:rFonts w:ascii="Times New Roman" w:hAnsi="Times New Roman" w:cs="Times New Roman"/>
          <w:sz w:val="24"/>
          <w:szCs w:val="24"/>
        </w:rPr>
        <w:t xml:space="preserve"> </w:t>
      </w:r>
      <w:r w:rsidRPr="00C13BB9">
        <w:rPr>
          <w:rFonts w:ascii="Times New Roman" w:hAnsi="Times New Roman" w:cs="Times New Roman"/>
          <w:sz w:val="24"/>
          <w:szCs w:val="24"/>
        </w:rPr>
        <w:t xml:space="preserve">The four main themes in the initial template were taken from </w:t>
      </w:r>
      <w:r>
        <w:rPr>
          <w:rFonts w:ascii="Times New Roman" w:hAnsi="Times New Roman" w:cs="Times New Roman"/>
          <w:sz w:val="24"/>
          <w:szCs w:val="24"/>
        </w:rPr>
        <w:t>the</w:t>
      </w:r>
      <w:r w:rsidRPr="00C13BB9">
        <w:rPr>
          <w:rFonts w:ascii="Times New Roman" w:hAnsi="Times New Roman" w:cs="Times New Roman"/>
          <w:sz w:val="24"/>
          <w:szCs w:val="24"/>
        </w:rPr>
        <w:t xml:space="preserve"> </w:t>
      </w:r>
      <w:r>
        <w:rPr>
          <w:rFonts w:ascii="Times New Roman" w:hAnsi="Times New Roman" w:cs="Times New Roman"/>
          <w:sz w:val="24"/>
          <w:szCs w:val="24"/>
        </w:rPr>
        <w:t xml:space="preserve">four open-ended </w:t>
      </w:r>
      <w:r w:rsidRPr="00C13BB9">
        <w:rPr>
          <w:rFonts w:ascii="Times New Roman" w:hAnsi="Times New Roman" w:cs="Times New Roman"/>
          <w:sz w:val="24"/>
          <w:szCs w:val="24"/>
        </w:rPr>
        <w:t xml:space="preserve">questions </w:t>
      </w:r>
      <w:r>
        <w:rPr>
          <w:rFonts w:ascii="Times New Roman" w:hAnsi="Times New Roman" w:cs="Times New Roman"/>
          <w:sz w:val="24"/>
          <w:szCs w:val="24"/>
        </w:rPr>
        <w:t>asked in the diaries</w:t>
      </w:r>
      <w:r w:rsidR="00FF1D23">
        <w:rPr>
          <w:rFonts w:ascii="Times New Roman" w:hAnsi="Times New Roman" w:cs="Times New Roman"/>
          <w:sz w:val="24"/>
          <w:szCs w:val="24"/>
        </w:rPr>
        <w:t xml:space="preserve"> listed above</w:t>
      </w:r>
      <w:r>
        <w:rPr>
          <w:rFonts w:ascii="Times New Roman" w:hAnsi="Times New Roman" w:cs="Times New Roman"/>
          <w:sz w:val="24"/>
          <w:szCs w:val="24"/>
        </w:rPr>
        <w:t xml:space="preserve"> </w:t>
      </w:r>
      <w:r w:rsidR="00FF1D23">
        <w:rPr>
          <w:rFonts w:ascii="Times New Roman" w:hAnsi="Times New Roman" w:cs="Times New Roman"/>
          <w:sz w:val="24"/>
          <w:szCs w:val="24"/>
        </w:rPr>
        <w:t>as</w:t>
      </w:r>
      <w:r>
        <w:rPr>
          <w:rFonts w:ascii="Times New Roman" w:hAnsi="Times New Roman" w:cs="Times New Roman"/>
          <w:sz w:val="24"/>
          <w:szCs w:val="24"/>
        </w:rPr>
        <w:t xml:space="preserve"> </w:t>
      </w:r>
      <w:r w:rsidRPr="00C13BB9">
        <w:rPr>
          <w:rFonts w:ascii="Times New Roman" w:hAnsi="Times New Roman" w:cs="Times New Roman"/>
          <w:sz w:val="24"/>
          <w:szCs w:val="24"/>
        </w:rPr>
        <w:t xml:space="preserve">participants’ responses </w:t>
      </w:r>
      <w:r w:rsidR="00FF1D23">
        <w:rPr>
          <w:rFonts w:ascii="Times New Roman" w:hAnsi="Times New Roman" w:cs="Times New Roman"/>
          <w:sz w:val="24"/>
          <w:szCs w:val="24"/>
        </w:rPr>
        <w:t xml:space="preserve">subsequently </w:t>
      </w:r>
      <w:r w:rsidRPr="00C13BB9">
        <w:rPr>
          <w:rFonts w:ascii="Times New Roman" w:hAnsi="Times New Roman" w:cs="Times New Roman"/>
          <w:sz w:val="24"/>
          <w:szCs w:val="24"/>
        </w:rPr>
        <w:t>follow</w:t>
      </w:r>
      <w:r>
        <w:rPr>
          <w:rFonts w:ascii="Times New Roman" w:hAnsi="Times New Roman" w:cs="Times New Roman"/>
          <w:sz w:val="24"/>
          <w:szCs w:val="24"/>
        </w:rPr>
        <w:t>ed this general pattern. These four headings were: type of conflict, decision made, reason for decision, and o</w:t>
      </w:r>
      <w:r w:rsidRPr="00C13BB9">
        <w:rPr>
          <w:rFonts w:ascii="Times New Roman" w:hAnsi="Times New Roman" w:cs="Times New Roman"/>
          <w:sz w:val="24"/>
          <w:szCs w:val="24"/>
        </w:rPr>
        <w:t>utcome of decision. Several themes were list</w:t>
      </w:r>
      <w:r>
        <w:rPr>
          <w:rFonts w:ascii="Times New Roman" w:hAnsi="Times New Roman" w:cs="Times New Roman"/>
          <w:sz w:val="24"/>
          <w:szCs w:val="24"/>
        </w:rPr>
        <w:t>ed under each of these headings</w:t>
      </w:r>
      <w:r w:rsidRPr="00C13BB9">
        <w:rPr>
          <w:rFonts w:ascii="Times New Roman" w:hAnsi="Times New Roman" w:cs="Times New Roman"/>
          <w:sz w:val="24"/>
          <w:szCs w:val="24"/>
        </w:rPr>
        <w:t xml:space="preserve"> based on the interviews and diaries of one couple</w:t>
      </w:r>
      <w:r>
        <w:rPr>
          <w:rFonts w:ascii="Times New Roman" w:hAnsi="Times New Roman" w:cs="Times New Roman"/>
          <w:sz w:val="24"/>
          <w:szCs w:val="24"/>
        </w:rPr>
        <w:t>.</w:t>
      </w:r>
      <w:r w:rsidRPr="00C13BB9">
        <w:rPr>
          <w:rFonts w:ascii="Times New Roman" w:hAnsi="Times New Roman" w:cs="Times New Roman"/>
          <w:sz w:val="24"/>
          <w:szCs w:val="24"/>
        </w:rPr>
        <w:t xml:space="preserve"> The full sets of transcripts and diaries were worked through systematically, identifying those sections of text that were relevant to the research questions and marking them with the relevant code from the initial template.</w:t>
      </w:r>
      <w:r w:rsidRPr="00EE3FC7">
        <w:rPr>
          <w:rFonts w:ascii="Times New Roman" w:hAnsi="Times New Roman" w:cs="Times New Roman"/>
          <w:sz w:val="24"/>
          <w:szCs w:val="24"/>
        </w:rPr>
        <w:t xml:space="preserve"> </w:t>
      </w:r>
      <w:r>
        <w:rPr>
          <w:rFonts w:ascii="Times New Roman" w:hAnsi="Times New Roman" w:cs="Times New Roman"/>
          <w:sz w:val="24"/>
          <w:szCs w:val="24"/>
        </w:rPr>
        <w:t>W</w:t>
      </w:r>
      <w:r w:rsidRPr="00C13BB9">
        <w:rPr>
          <w:rFonts w:ascii="Times New Roman" w:hAnsi="Times New Roman" w:cs="Times New Roman"/>
          <w:sz w:val="24"/>
          <w:szCs w:val="24"/>
        </w:rPr>
        <w:t>hen inadequacies in the initial template were re</w:t>
      </w:r>
      <w:r>
        <w:rPr>
          <w:rFonts w:ascii="Times New Roman" w:hAnsi="Times New Roman" w:cs="Times New Roman"/>
          <w:sz w:val="24"/>
          <w:szCs w:val="24"/>
        </w:rPr>
        <w:t>vealed, modifications were made developing the final template.</w:t>
      </w:r>
      <w:r w:rsidRPr="0053718C">
        <w:rPr>
          <w:rFonts w:ascii="Times New Roman" w:hAnsi="Times New Roman" w:cs="Times New Roman"/>
          <w:sz w:val="24"/>
          <w:szCs w:val="24"/>
        </w:rPr>
        <w:t xml:space="preserve"> </w:t>
      </w:r>
      <w:r w:rsidRPr="00C13BB9">
        <w:rPr>
          <w:rFonts w:ascii="Times New Roman" w:hAnsi="Times New Roman" w:cs="Times New Roman"/>
          <w:sz w:val="24"/>
          <w:szCs w:val="24"/>
        </w:rPr>
        <w:t>Initially many new themes were inserted into the original template including higher and lower order codes. For instance, more specific family-friendly policies were included under the broad them</w:t>
      </w:r>
      <w:r>
        <w:rPr>
          <w:rFonts w:ascii="Times New Roman" w:hAnsi="Times New Roman" w:cs="Times New Roman"/>
          <w:sz w:val="24"/>
          <w:szCs w:val="24"/>
        </w:rPr>
        <w:t>e</w:t>
      </w:r>
      <w:r w:rsidR="00C83020">
        <w:rPr>
          <w:rFonts w:ascii="Times New Roman" w:hAnsi="Times New Roman" w:cs="Times New Roman"/>
          <w:sz w:val="24"/>
          <w:szCs w:val="24"/>
        </w:rPr>
        <w:t xml:space="preserve"> of the availability of family-</w:t>
      </w:r>
      <w:r w:rsidRPr="00C13BB9">
        <w:rPr>
          <w:rFonts w:ascii="Times New Roman" w:hAnsi="Times New Roman" w:cs="Times New Roman"/>
          <w:sz w:val="24"/>
          <w:szCs w:val="24"/>
        </w:rPr>
        <w:t xml:space="preserve">friendly policies. </w:t>
      </w:r>
      <w:r w:rsidR="000A5CE4">
        <w:rPr>
          <w:rFonts w:ascii="Times New Roman" w:hAnsi="Times New Roman" w:cs="Times New Roman"/>
          <w:sz w:val="24"/>
          <w:szCs w:val="24"/>
        </w:rPr>
        <w:t>The</w:t>
      </w:r>
      <w:r w:rsidRPr="00C13BB9">
        <w:rPr>
          <w:rFonts w:ascii="Times New Roman" w:hAnsi="Times New Roman" w:cs="Times New Roman"/>
          <w:sz w:val="24"/>
          <w:szCs w:val="24"/>
        </w:rPr>
        <w:t xml:space="preserve"> broad theme, ‘unofficial work agreements’ </w:t>
      </w:r>
      <w:r>
        <w:rPr>
          <w:rFonts w:ascii="Times New Roman" w:hAnsi="Times New Roman" w:cs="Times New Roman"/>
          <w:sz w:val="24"/>
          <w:szCs w:val="24"/>
        </w:rPr>
        <w:t xml:space="preserve">was inserted into the template </w:t>
      </w:r>
      <w:r w:rsidRPr="00C13BB9">
        <w:rPr>
          <w:rFonts w:ascii="Times New Roman" w:hAnsi="Times New Roman" w:cs="Times New Roman"/>
          <w:sz w:val="24"/>
          <w:szCs w:val="24"/>
        </w:rPr>
        <w:t xml:space="preserve">to capture the support participants reported receiving </w:t>
      </w:r>
      <w:r w:rsidR="000A5CE4">
        <w:rPr>
          <w:rFonts w:ascii="Times New Roman" w:hAnsi="Times New Roman" w:cs="Times New Roman"/>
          <w:sz w:val="24"/>
          <w:szCs w:val="24"/>
        </w:rPr>
        <w:t>at</w:t>
      </w:r>
      <w:r w:rsidRPr="00C13BB9">
        <w:rPr>
          <w:rFonts w:ascii="Times New Roman" w:hAnsi="Times New Roman" w:cs="Times New Roman"/>
          <w:sz w:val="24"/>
          <w:szCs w:val="24"/>
        </w:rPr>
        <w:t xml:space="preserve"> work </w:t>
      </w:r>
      <w:r w:rsidR="00C83020">
        <w:rPr>
          <w:rFonts w:ascii="Times New Roman" w:hAnsi="Times New Roman" w:cs="Times New Roman"/>
          <w:sz w:val="24"/>
          <w:szCs w:val="24"/>
        </w:rPr>
        <w:t>outside of official family-</w:t>
      </w:r>
      <w:r>
        <w:rPr>
          <w:rFonts w:ascii="Times New Roman" w:hAnsi="Times New Roman" w:cs="Times New Roman"/>
          <w:sz w:val="24"/>
          <w:szCs w:val="24"/>
        </w:rPr>
        <w:t>friendly policies</w:t>
      </w:r>
      <w:r w:rsidRPr="00C13BB9">
        <w:rPr>
          <w:rFonts w:ascii="Times New Roman" w:hAnsi="Times New Roman" w:cs="Times New Roman"/>
          <w:sz w:val="24"/>
          <w:szCs w:val="24"/>
        </w:rPr>
        <w:t>.</w:t>
      </w:r>
      <w:r w:rsidRPr="0053718C">
        <w:rPr>
          <w:rFonts w:ascii="Times New Roman" w:hAnsi="Times New Roman" w:cs="Times New Roman"/>
          <w:sz w:val="24"/>
          <w:szCs w:val="24"/>
        </w:rPr>
        <w:t xml:space="preserve"> </w:t>
      </w:r>
      <w:r w:rsidRPr="00C13BB9">
        <w:rPr>
          <w:rFonts w:ascii="Times New Roman" w:hAnsi="Times New Roman" w:cs="Times New Roman"/>
          <w:sz w:val="24"/>
          <w:szCs w:val="24"/>
        </w:rPr>
        <w:t>Other themes changed position; for example, the theme of ‘turn-taking’, originally a broad theme, was inserted as a lower order theme under the main theme of support. After all interview transcripts and diaries ha</w:t>
      </w:r>
      <w:r>
        <w:rPr>
          <w:rFonts w:ascii="Times New Roman" w:hAnsi="Times New Roman" w:cs="Times New Roman"/>
          <w:sz w:val="24"/>
          <w:szCs w:val="24"/>
        </w:rPr>
        <w:t xml:space="preserve">d undergone an initial analysis, </w:t>
      </w:r>
      <w:r w:rsidRPr="00C13BB9">
        <w:rPr>
          <w:rFonts w:ascii="Times New Roman" w:hAnsi="Times New Roman" w:cs="Times New Roman"/>
          <w:sz w:val="24"/>
          <w:szCs w:val="24"/>
        </w:rPr>
        <w:t xml:space="preserve">the </w:t>
      </w:r>
      <w:r>
        <w:rPr>
          <w:rFonts w:ascii="Times New Roman" w:hAnsi="Times New Roman" w:cs="Times New Roman"/>
          <w:sz w:val="24"/>
          <w:szCs w:val="24"/>
        </w:rPr>
        <w:t>diaries were</w:t>
      </w:r>
      <w:r w:rsidRPr="00C13BB9">
        <w:rPr>
          <w:rFonts w:ascii="Times New Roman" w:hAnsi="Times New Roman" w:cs="Times New Roman"/>
          <w:sz w:val="24"/>
          <w:szCs w:val="24"/>
        </w:rPr>
        <w:t xml:space="preserve"> worked through again and subsequently further changes were made to the template; this time with several themes being grouped together in a more insightful and informative manner. For instance, ‘the availability of support’, ‘job requirements and expectations’ and ‘financial considerations’ were grouped together as lower order themes under the broad theme of ‘enabling and constraining </w:t>
      </w:r>
      <w:r w:rsidR="00146DA4">
        <w:rPr>
          <w:rFonts w:ascii="Times New Roman" w:hAnsi="Times New Roman" w:cs="Times New Roman"/>
          <w:sz w:val="24"/>
          <w:szCs w:val="24"/>
        </w:rPr>
        <w:t>factors</w:t>
      </w:r>
      <w:r w:rsidRPr="00C13BB9">
        <w:rPr>
          <w:rFonts w:ascii="Times New Roman" w:hAnsi="Times New Roman" w:cs="Times New Roman"/>
          <w:sz w:val="24"/>
          <w:szCs w:val="24"/>
        </w:rPr>
        <w:t xml:space="preserve">’ as this more effectively </w:t>
      </w:r>
      <w:r w:rsidRPr="00C13BB9">
        <w:rPr>
          <w:rFonts w:ascii="Times New Roman" w:hAnsi="Times New Roman" w:cs="Times New Roman"/>
          <w:sz w:val="24"/>
          <w:szCs w:val="24"/>
        </w:rPr>
        <w:lastRenderedPageBreak/>
        <w:t xml:space="preserve">described the impact that these </w:t>
      </w:r>
      <w:r w:rsidR="00146DA4">
        <w:rPr>
          <w:rFonts w:ascii="Times New Roman" w:hAnsi="Times New Roman" w:cs="Times New Roman"/>
          <w:sz w:val="24"/>
          <w:szCs w:val="24"/>
        </w:rPr>
        <w:t>factors</w:t>
      </w:r>
      <w:r w:rsidRPr="00C13BB9">
        <w:rPr>
          <w:rFonts w:ascii="Times New Roman" w:hAnsi="Times New Roman" w:cs="Times New Roman"/>
          <w:sz w:val="24"/>
          <w:szCs w:val="24"/>
        </w:rPr>
        <w:t xml:space="preserve"> </w:t>
      </w:r>
      <w:r>
        <w:rPr>
          <w:rFonts w:ascii="Times New Roman" w:hAnsi="Times New Roman" w:cs="Times New Roman"/>
          <w:sz w:val="24"/>
          <w:szCs w:val="24"/>
        </w:rPr>
        <w:t>had</w:t>
      </w:r>
      <w:r w:rsidRPr="00C13BB9">
        <w:rPr>
          <w:rFonts w:ascii="Times New Roman" w:hAnsi="Times New Roman" w:cs="Times New Roman"/>
          <w:sz w:val="24"/>
          <w:szCs w:val="24"/>
        </w:rPr>
        <w:t xml:space="preserve"> on participant’s decision-making</w:t>
      </w:r>
      <w:r>
        <w:rPr>
          <w:rFonts w:ascii="Times New Roman" w:hAnsi="Times New Roman" w:cs="Times New Roman"/>
          <w:sz w:val="24"/>
          <w:szCs w:val="24"/>
        </w:rPr>
        <w:t>.</w:t>
      </w:r>
      <w:r w:rsidRPr="00C13BB9">
        <w:rPr>
          <w:rFonts w:ascii="Times New Roman" w:hAnsi="Times New Roman" w:cs="Times New Roman"/>
          <w:sz w:val="24"/>
          <w:szCs w:val="24"/>
        </w:rPr>
        <w:t xml:space="preserve"> </w:t>
      </w:r>
      <w:r>
        <w:rPr>
          <w:rFonts w:ascii="Times New Roman" w:hAnsi="Times New Roman" w:cs="Times New Roman"/>
          <w:sz w:val="24"/>
          <w:szCs w:val="24"/>
        </w:rPr>
        <w:t xml:space="preserve">This final template </w:t>
      </w:r>
      <w:r w:rsidRPr="00C13BB9">
        <w:rPr>
          <w:rFonts w:ascii="Times New Roman" w:hAnsi="Times New Roman" w:cs="Times New Roman"/>
          <w:sz w:val="24"/>
          <w:szCs w:val="24"/>
        </w:rPr>
        <w:t>served as the basis for th</w:t>
      </w:r>
      <w:r>
        <w:rPr>
          <w:rFonts w:ascii="Times New Roman" w:hAnsi="Times New Roman" w:cs="Times New Roman"/>
          <w:sz w:val="24"/>
          <w:szCs w:val="24"/>
        </w:rPr>
        <w:t>e interpretation of the data</w:t>
      </w:r>
      <w:r w:rsidR="00E07AAB">
        <w:rPr>
          <w:rFonts w:ascii="Times New Roman" w:hAnsi="Times New Roman" w:cs="Times New Roman"/>
          <w:sz w:val="24"/>
          <w:szCs w:val="24"/>
        </w:rPr>
        <w:t>.</w:t>
      </w:r>
      <w:r w:rsidR="00F965FD">
        <w:rPr>
          <w:rFonts w:ascii="Times New Roman" w:hAnsi="Times New Roman" w:cs="Times New Roman"/>
          <w:sz w:val="24"/>
          <w:szCs w:val="24"/>
        </w:rPr>
        <w:t xml:space="preserve"> A section of this final template showing the coding of different factors impacting upon daily decision-making is shown in Figure One</w:t>
      </w:r>
      <w:r w:rsidR="00387DD2">
        <w:rPr>
          <w:rFonts w:ascii="Times New Roman" w:hAnsi="Times New Roman" w:cs="Times New Roman"/>
          <w:sz w:val="24"/>
          <w:szCs w:val="24"/>
        </w:rPr>
        <w:t>.</w:t>
      </w:r>
    </w:p>
    <w:p w:rsidR="00231EA3" w:rsidRPr="00387DD2" w:rsidRDefault="00F965FD" w:rsidP="00231EA3">
      <w:pPr>
        <w:spacing w:line="480" w:lineRule="auto"/>
        <w:jc w:val="both"/>
        <w:rPr>
          <w:rFonts w:ascii="Times New Roman" w:hAnsi="Times New Roman" w:cs="Times New Roman"/>
          <w:i/>
          <w:sz w:val="24"/>
          <w:szCs w:val="24"/>
        </w:rPr>
      </w:pPr>
      <w:r w:rsidRPr="00387DD2">
        <w:rPr>
          <w:rFonts w:ascii="Times New Roman" w:hAnsi="Times New Roman" w:cs="Times New Roman"/>
          <w:i/>
          <w:sz w:val="24"/>
          <w:szCs w:val="24"/>
        </w:rPr>
        <w:t xml:space="preserve"> [Insert Figure One about here]</w:t>
      </w:r>
    </w:p>
    <w:p w:rsidR="00231EA3" w:rsidRDefault="00231EA3" w:rsidP="00231EA3">
      <w:pPr>
        <w:spacing w:line="480" w:lineRule="auto"/>
        <w:rPr>
          <w:rFonts w:ascii="Times New Roman" w:hAnsi="Times New Roman" w:cs="Times New Roman"/>
          <w:sz w:val="24"/>
          <w:szCs w:val="24"/>
        </w:rPr>
      </w:pPr>
      <w:r w:rsidRPr="00C13BB9">
        <w:rPr>
          <w:rFonts w:ascii="Times New Roman" w:eastAsia="Calibri" w:hAnsi="Times New Roman" w:cs="Times New Roman"/>
          <w:sz w:val="24"/>
          <w:szCs w:val="24"/>
        </w:rPr>
        <w:t>Once all data had been coded in this way it was deemed that another</w:t>
      </w:r>
      <w:r>
        <w:rPr>
          <w:rFonts w:ascii="Times New Roman" w:eastAsia="Calibri" w:hAnsi="Times New Roman" w:cs="Times New Roman"/>
          <w:sz w:val="24"/>
          <w:szCs w:val="24"/>
        </w:rPr>
        <w:t xml:space="preserve"> way to organise this</w:t>
      </w:r>
      <w:r w:rsidRPr="00C13BB9">
        <w:rPr>
          <w:rFonts w:ascii="Times New Roman" w:eastAsia="Calibri" w:hAnsi="Times New Roman" w:cs="Times New Roman"/>
          <w:sz w:val="24"/>
          <w:szCs w:val="24"/>
        </w:rPr>
        <w:t xml:space="preserve"> data was </w:t>
      </w:r>
      <w:r>
        <w:rPr>
          <w:rFonts w:ascii="Times New Roman" w:eastAsia="Calibri" w:hAnsi="Times New Roman" w:cs="Times New Roman"/>
          <w:sz w:val="24"/>
          <w:szCs w:val="24"/>
        </w:rPr>
        <w:t>required</w:t>
      </w:r>
      <w:r w:rsidRPr="00C13BB9">
        <w:rPr>
          <w:rFonts w:ascii="Times New Roman" w:eastAsia="Calibri" w:hAnsi="Times New Roman" w:cs="Times New Roman"/>
          <w:sz w:val="24"/>
          <w:szCs w:val="24"/>
        </w:rPr>
        <w:t xml:space="preserve"> to </w:t>
      </w:r>
      <w:r>
        <w:rPr>
          <w:rFonts w:ascii="Times New Roman" w:eastAsia="Calibri" w:hAnsi="Times New Roman" w:cs="Times New Roman"/>
          <w:sz w:val="24"/>
          <w:szCs w:val="24"/>
        </w:rPr>
        <w:t xml:space="preserve">enable </w:t>
      </w:r>
      <w:r w:rsidRPr="00C13BB9">
        <w:rPr>
          <w:rFonts w:ascii="Times New Roman" w:eastAsia="Calibri" w:hAnsi="Times New Roman" w:cs="Times New Roman"/>
          <w:sz w:val="24"/>
          <w:szCs w:val="24"/>
        </w:rPr>
        <w:t>comparison</w:t>
      </w:r>
      <w:r>
        <w:rPr>
          <w:rFonts w:ascii="Times New Roman" w:eastAsia="Calibri" w:hAnsi="Times New Roman" w:cs="Times New Roman"/>
          <w:sz w:val="24"/>
          <w:szCs w:val="24"/>
        </w:rPr>
        <w:t>s</w:t>
      </w:r>
      <w:r w:rsidRPr="00C13BB9">
        <w:rPr>
          <w:rFonts w:ascii="Times New Roman" w:eastAsia="Calibri" w:hAnsi="Times New Roman" w:cs="Times New Roman"/>
          <w:sz w:val="24"/>
          <w:szCs w:val="24"/>
        </w:rPr>
        <w:t xml:space="preserve"> </w:t>
      </w:r>
      <w:r>
        <w:rPr>
          <w:rFonts w:ascii="Times New Roman" w:hAnsi="Times New Roman" w:cs="Times New Roman"/>
          <w:sz w:val="24"/>
          <w:szCs w:val="24"/>
        </w:rPr>
        <w:t>of decision-making within and between individuals</w:t>
      </w:r>
      <w:r w:rsidR="00E07AAB">
        <w:rPr>
          <w:rFonts w:ascii="Times New Roman" w:hAnsi="Times New Roman" w:cs="Times New Roman"/>
          <w:sz w:val="24"/>
          <w:szCs w:val="24"/>
        </w:rPr>
        <w:t xml:space="preserve"> and couples</w:t>
      </w:r>
      <w:r>
        <w:rPr>
          <w:rFonts w:ascii="Times New Roman" w:hAnsi="Times New Roman" w:cs="Times New Roman"/>
          <w:sz w:val="24"/>
          <w:szCs w:val="24"/>
        </w:rPr>
        <w:t>, and to explore links between different stages in the decision-making process.</w:t>
      </w:r>
      <w:r>
        <w:rPr>
          <w:rFonts w:ascii="Times New Roman" w:eastAsia="Calibri" w:hAnsi="Times New Roman" w:cs="Times New Roman"/>
          <w:sz w:val="24"/>
          <w:szCs w:val="24"/>
        </w:rPr>
        <w:t xml:space="preserve"> </w:t>
      </w:r>
      <w:r w:rsidRPr="00C13BB9">
        <w:rPr>
          <w:rFonts w:ascii="Times New Roman" w:eastAsia="Calibri" w:hAnsi="Times New Roman" w:cs="Times New Roman"/>
          <w:sz w:val="24"/>
          <w:szCs w:val="24"/>
        </w:rPr>
        <w:t>Subse</w:t>
      </w:r>
      <w:r>
        <w:rPr>
          <w:rFonts w:ascii="Times New Roman" w:eastAsia="Calibri" w:hAnsi="Times New Roman" w:cs="Times New Roman"/>
          <w:sz w:val="24"/>
          <w:szCs w:val="24"/>
        </w:rPr>
        <w:t xml:space="preserve">quently </w:t>
      </w:r>
      <w:r w:rsidRPr="00C13BB9">
        <w:rPr>
          <w:rFonts w:ascii="Times New Roman" w:eastAsia="Calibri" w:hAnsi="Times New Roman" w:cs="Times New Roman"/>
          <w:sz w:val="24"/>
          <w:szCs w:val="24"/>
        </w:rPr>
        <w:t>diagrammati</w:t>
      </w:r>
      <w:r w:rsidR="00E07AAB">
        <w:rPr>
          <w:rFonts w:ascii="Times New Roman" w:eastAsia="Calibri" w:hAnsi="Times New Roman" w:cs="Times New Roman"/>
          <w:sz w:val="24"/>
          <w:szCs w:val="24"/>
        </w:rPr>
        <w:t xml:space="preserve">cal representations </w:t>
      </w:r>
      <w:r>
        <w:rPr>
          <w:rFonts w:ascii="Times New Roman" w:eastAsia="Calibri" w:hAnsi="Times New Roman" w:cs="Times New Roman"/>
          <w:sz w:val="24"/>
          <w:szCs w:val="24"/>
        </w:rPr>
        <w:t xml:space="preserve">were </w:t>
      </w:r>
      <w:r w:rsidRPr="00C13BB9">
        <w:rPr>
          <w:rFonts w:ascii="Times New Roman" w:eastAsia="Calibri" w:hAnsi="Times New Roman" w:cs="Times New Roman"/>
          <w:sz w:val="24"/>
          <w:szCs w:val="24"/>
        </w:rPr>
        <w:t xml:space="preserve">employed </w:t>
      </w:r>
      <w:r w:rsidRPr="00C13BB9">
        <w:rPr>
          <w:rFonts w:ascii="Times New Roman" w:hAnsi="Times New Roman" w:cs="Times New Roman"/>
          <w:sz w:val="24"/>
          <w:szCs w:val="24"/>
        </w:rPr>
        <w:t>to describe each individual conflict</w:t>
      </w:r>
      <w:r>
        <w:rPr>
          <w:rFonts w:ascii="Times New Roman" w:hAnsi="Times New Roman" w:cs="Times New Roman"/>
          <w:sz w:val="24"/>
          <w:szCs w:val="24"/>
        </w:rPr>
        <w:t xml:space="preserve"> made by all participants, including;</w:t>
      </w:r>
      <w:r w:rsidRPr="00C13BB9">
        <w:rPr>
          <w:rFonts w:ascii="Times New Roman" w:hAnsi="Times New Roman" w:cs="Times New Roman"/>
          <w:sz w:val="24"/>
          <w:szCs w:val="24"/>
        </w:rPr>
        <w:t xml:space="preserve"> the type of decision, the decision that was made, the reasons expressed for making this decision, and the subsequent outcomes</w:t>
      </w:r>
      <w:r>
        <w:rPr>
          <w:rFonts w:ascii="Times New Roman" w:hAnsi="Times New Roman" w:cs="Times New Roman"/>
          <w:sz w:val="24"/>
          <w:szCs w:val="24"/>
        </w:rPr>
        <w:t xml:space="preserve">, </w:t>
      </w:r>
      <w:r w:rsidRPr="00C13BB9">
        <w:rPr>
          <w:rFonts w:ascii="Times New Roman" w:hAnsi="Times New Roman" w:cs="Times New Roman"/>
          <w:sz w:val="24"/>
          <w:szCs w:val="24"/>
        </w:rPr>
        <w:t>displayed in a flow chart</w:t>
      </w:r>
      <w:r>
        <w:rPr>
          <w:rFonts w:ascii="Times New Roman" w:hAnsi="Times New Roman" w:cs="Times New Roman"/>
          <w:sz w:val="24"/>
          <w:szCs w:val="24"/>
        </w:rPr>
        <w:t xml:space="preserve"> diagram.  </w:t>
      </w:r>
      <w:r w:rsidR="00E07AAB">
        <w:rPr>
          <w:rFonts w:ascii="Times New Roman" w:hAnsi="Times New Roman" w:cs="Times New Roman"/>
          <w:sz w:val="24"/>
          <w:szCs w:val="24"/>
        </w:rPr>
        <w:t>224</w:t>
      </w:r>
      <w:r>
        <w:rPr>
          <w:rFonts w:ascii="Times New Roman" w:hAnsi="Times New Roman" w:cs="Times New Roman"/>
          <w:sz w:val="24"/>
          <w:szCs w:val="24"/>
        </w:rPr>
        <w:t xml:space="preserve"> decisions were reported in participant’s diary entries and subsequently analysed in this way. </w:t>
      </w:r>
      <w:r w:rsidRPr="00C13BB9">
        <w:rPr>
          <w:rFonts w:ascii="Times New Roman" w:hAnsi="Times New Roman" w:cs="Times New Roman"/>
          <w:sz w:val="24"/>
          <w:szCs w:val="24"/>
        </w:rPr>
        <w:t>These diagrams retain</w:t>
      </w:r>
      <w:r w:rsidR="00E07AAB">
        <w:rPr>
          <w:rFonts w:ascii="Times New Roman" w:hAnsi="Times New Roman" w:cs="Times New Roman"/>
          <w:sz w:val="24"/>
          <w:szCs w:val="24"/>
        </w:rPr>
        <w:t>ed</w:t>
      </w:r>
      <w:r w:rsidRPr="00C13BB9">
        <w:rPr>
          <w:rFonts w:ascii="Times New Roman" w:hAnsi="Times New Roman" w:cs="Times New Roman"/>
          <w:sz w:val="24"/>
          <w:szCs w:val="24"/>
        </w:rPr>
        <w:t xml:space="preserve"> </w:t>
      </w:r>
      <w:r w:rsidR="00E07AAB">
        <w:rPr>
          <w:rFonts w:ascii="Times New Roman" w:hAnsi="Times New Roman" w:cs="Times New Roman"/>
          <w:sz w:val="24"/>
          <w:szCs w:val="24"/>
        </w:rPr>
        <w:t xml:space="preserve">some of </w:t>
      </w:r>
      <w:r w:rsidRPr="00C13BB9">
        <w:rPr>
          <w:rFonts w:ascii="Times New Roman" w:hAnsi="Times New Roman" w:cs="Times New Roman"/>
          <w:sz w:val="24"/>
          <w:szCs w:val="24"/>
        </w:rPr>
        <w:t xml:space="preserve">the original context of the data </w:t>
      </w:r>
      <w:r w:rsidR="00E07AAB">
        <w:rPr>
          <w:rFonts w:ascii="Times New Roman" w:hAnsi="Times New Roman" w:cs="Times New Roman"/>
          <w:sz w:val="24"/>
          <w:szCs w:val="24"/>
        </w:rPr>
        <w:t>providing</w:t>
      </w:r>
      <w:r w:rsidRPr="00C13BB9">
        <w:rPr>
          <w:rFonts w:ascii="Times New Roman" w:eastAsia="Calibri" w:hAnsi="Times New Roman" w:cs="Times New Roman"/>
          <w:sz w:val="24"/>
          <w:szCs w:val="24"/>
        </w:rPr>
        <w:t xml:space="preserve"> a more detailed approxim</w:t>
      </w:r>
      <w:r w:rsidR="00A96D70">
        <w:rPr>
          <w:rFonts w:ascii="Times New Roman" w:eastAsia="Calibri" w:hAnsi="Times New Roman" w:cs="Times New Roman"/>
          <w:sz w:val="24"/>
          <w:szCs w:val="24"/>
        </w:rPr>
        <w:t>ation of participant’s decision-</w:t>
      </w:r>
      <w:r w:rsidRPr="00C13BB9">
        <w:rPr>
          <w:rFonts w:ascii="Times New Roman" w:eastAsia="Calibri" w:hAnsi="Times New Roman" w:cs="Times New Roman"/>
          <w:sz w:val="24"/>
          <w:szCs w:val="24"/>
        </w:rPr>
        <w:t xml:space="preserve">making process and the way this progressed by allowing the important links involved in this process to be </w:t>
      </w:r>
      <w:r w:rsidR="00E07AAB">
        <w:rPr>
          <w:rFonts w:ascii="Times New Roman" w:eastAsia="Calibri" w:hAnsi="Times New Roman" w:cs="Times New Roman"/>
          <w:sz w:val="24"/>
          <w:szCs w:val="24"/>
        </w:rPr>
        <w:t>preserved</w:t>
      </w:r>
      <w:r w:rsidRPr="00C13BB9">
        <w:rPr>
          <w:rFonts w:ascii="Times New Roman" w:eastAsia="Calibri" w:hAnsi="Times New Roman" w:cs="Times New Roman"/>
          <w:sz w:val="24"/>
          <w:szCs w:val="24"/>
        </w:rPr>
        <w:t>,</w:t>
      </w:r>
      <w:r w:rsidRPr="00C13BB9">
        <w:rPr>
          <w:rFonts w:ascii="Times New Roman" w:hAnsi="Times New Roman" w:cs="Times New Roman"/>
          <w:sz w:val="24"/>
          <w:szCs w:val="24"/>
        </w:rPr>
        <w:t xml:space="preserve"> </w:t>
      </w:r>
      <w:r w:rsidRPr="00C13BB9">
        <w:rPr>
          <w:rFonts w:ascii="Times New Roman" w:eastAsia="Calibri" w:hAnsi="Times New Roman" w:cs="Times New Roman"/>
          <w:sz w:val="24"/>
          <w:szCs w:val="24"/>
        </w:rPr>
        <w:t>in a way that a list of themes could not.</w:t>
      </w:r>
      <w:r>
        <w:rPr>
          <w:rFonts w:ascii="Times New Roman" w:eastAsia="Calibri" w:hAnsi="Times New Roman" w:cs="Times New Roman"/>
          <w:sz w:val="24"/>
          <w:szCs w:val="24"/>
        </w:rPr>
        <w:t xml:space="preserve"> Within each </w:t>
      </w:r>
      <w:r w:rsidR="00E07AAB">
        <w:rPr>
          <w:rFonts w:ascii="Times New Roman" w:eastAsia="Calibri" w:hAnsi="Times New Roman" w:cs="Times New Roman"/>
          <w:sz w:val="24"/>
          <w:szCs w:val="24"/>
        </w:rPr>
        <w:t>diagram</w:t>
      </w:r>
      <w:r>
        <w:rPr>
          <w:rFonts w:ascii="Times New Roman" w:eastAsia="Calibri" w:hAnsi="Times New Roman" w:cs="Times New Roman"/>
          <w:sz w:val="24"/>
          <w:szCs w:val="24"/>
        </w:rPr>
        <w:t>, codes from the final template relating</w:t>
      </w:r>
      <w:r w:rsidR="00E07AAB">
        <w:rPr>
          <w:rFonts w:ascii="Times New Roman" w:eastAsia="Calibri" w:hAnsi="Times New Roman" w:cs="Times New Roman"/>
          <w:sz w:val="24"/>
          <w:szCs w:val="24"/>
        </w:rPr>
        <w:t xml:space="preserve"> to </w:t>
      </w:r>
      <w:r>
        <w:rPr>
          <w:rFonts w:ascii="Times New Roman" w:eastAsia="Calibri" w:hAnsi="Times New Roman" w:cs="Times New Roman"/>
          <w:sz w:val="24"/>
          <w:szCs w:val="24"/>
        </w:rPr>
        <w:t xml:space="preserve">the specific decision-making factor, or outcome represented in that diagram, were reported </w:t>
      </w:r>
      <w:r w:rsidR="00E07AAB">
        <w:rPr>
          <w:rFonts w:ascii="Times New Roman" w:eastAsia="Calibri" w:hAnsi="Times New Roman" w:cs="Times New Roman"/>
          <w:sz w:val="24"/>
          <w:szCs w:val="24"/>
        </w:rPr>
        <w:t>making</w:t>
      </w:r>
      <w:r>
        <w:rPr>
          <w:rFonts w:ascii="Times New Roman" w:eastAsia="Calibri" w:hAnsi="Times New Roman" w:cs="Times New Roman"/>
          <w:sz w:val="24"/>
          <w:szCs w:val="24"/>
        </w:rPr>
        <w:t xml:space="preserve"> links between the two easily apparent.</w:t>
      </w:r>
      <w:r w:rsidRPr="0053718C">
        <w:rPr>
          <w:rFonts w:ascii="Times New Roman" w:eastAsia="Calibri" w:hAnsi="Times New Roman" w:cs="Times New Roman"/>
          <w:sz w:val="24"/>
          <w:szCs w:val="24"/>
        </w:rPr>
        <w:t xml:space="preserve"> </w:t>
      </w:r>
      <w:r w:rsidR="00E07AAB">
        <w:rPr>
          <w:rFonts w:ascii="Times New Roman" w:eastAsia="Calibri" w:hAnsi="Times New Roman" w:cs="Times New Roman"/>
          <w:sz w:val="24"/>
          <w:szCs w:val="24"/>
        </w:rPr>
        <w:t xml:space="preserve">Such diagrammatical </w:t>
      </w:r>
      <w:r w:rsidRPr="00C13BB9">
        <w:rPr>
          <w:rFonts w:ascii="Times New Roman" w:eastAsia="Calibri" w:hAnsi="Times New Roman" w:cs="Times New Roman"/>
          <w:sz w:val="24"/>
          <w:szCs w:val="24"/>
        </w:rPr>
        <w:t>representation</w:t>
      </w:r>
      <w:r w:rsidR="00E07AAB">
        <w:rPr>
          <w:rFonts w:ascii="Times New Roman" w:eastAsia="Calibri" w:hAnsi="Times New Roman" w:cs="Times New Roman"/>
          <w:sz w:val="24"/>
          <w:szCs w:val="24"/>
        </w:rPr>
        <w:t>s</w:t>
      </w:r>
      <w:r w:rsidRPr="00C13BB9">
        <w:rPr>
          <w:rFonts w:ascii="Times New Roman" w:eastAsia="Calibri" w:hAnsi="Times New Roman" w:cs="Times New Roman"/>
          <w:sz w:val="24"/>
          <w:szCs w:val="24"/>
        </w:rPr>
        <w:t xml:space="preserve"> </w:t>
      </w:r>
      <w:r w:rsidR="00E07AAB">
        <w:rPr>
          <w:rFonts w:ascii="Times New Roman" w:eastAsia="Calibri" w:hAnsi="Times New Roman" w:cs="Times New Roman"/>
          <w:sz w:val="24"/>
          <w:szCs w:val="24"/>
        </w:rPr>
        <w:t>enabled the</w:t>
      </w:r>
      <w:r w:rsidRPr="00C13BB9">
        <w:rPr>
          <w:rFonts w:ascii="Times New Roman" w:eastAsia="Calibri" w:hAnsi="Times New Roman" w:cs="Times New Roman"/>
          <w:sz w:val="24"/>
          <w:szCs w:val="24"/>
        </w:rPr>
        <w:t xml:space="preserve"> comparison </w:t>
      </w:r>
      <w:r>
        <w:rPr>
          <w:rFonts w:ascii="Times New Roman" w:hAnsi="Times New Roman" w:cs="Times New Roman"/>
          <w:sz w:val="24"/>
          <w:szCs w:val="24"/>
        </w:rPr>
        <w:t>of decision-making within and between individuals</w:t>
      </w:r>
      <w:r w:rsidRPr="00C13BB9">
        <w:rPr>
          <w:rFonts w:ascii="Times New Roman" w:hAnsi="Times New Roman" w:cs="Times New Roman"/>
          <w:sz w:val="24"/>
          <w:szCs w:val="24"/>
        </w:rPr>
        <w:t xml:space="preserve"> </w:t>
      </w:r>
      <w:r w:rsidR="0064434C">
        <w:rPr>
          <w:rFonts w:ascii="Times New Roman" w:hAnsi="Times New Roman" w:cs="Times New Roman"/>
          <w:sz w:val="24"/>
          <w:szCs w:val="24"/>
        </w:rPr>
        <w:t>and couples, and the exploration of</w:t>
      </w:r>
      <w:r>
        <w:rPr>
          <w:rFonts w:ascii="Times New Roman" w:hAnsi="Times New Roman" w:cs="Times New Roman"/>
          <w:sz w:val="24"/>
          <w:szCs w:val="24"/>
        </w:rPr>
        <w:t xml:space="preserve"> links between different stages in the deci</w:t>
      </w:r>
      <w:r w:rsidR="00387DD2">
        <w:rPr>
          <w:rFonts w:ascii="Times New Roman" w:hAnsi="Times New Roman" w:cs="Times New Roman"/>
          <w:sz w:val="24"/>
          <w:szCs w:val="24"/>
        </w:rPr>
        <w:t>sion-making process (See Figure 2</w:t>
      </w:r>
      <w:r>
        <w:rPr>
          <w:rFonts w:ascii="Times New Roman" w:hAnsi="Times New Roman" w:cs="Times New Roman"/>
          <w:sz w:val="24"/>
          <w:szCs w:val="24"/>
        </w:rPr>
        <w:t xml:space="preserve"> for examples). For instance, the decision-making process reported by both partners regarding the same decision could easily be compared side by side; or those outcomes most commonly associated with particular types of decisions or decision-making </w:t>
      </w:r>
      <w:r w:rsidR="00146DA4">
        <w:rPr>
          <w:rFonts w:ascii="Times New Roman" w:hAnsi="Times New Roman" w:cs="Times New Roman"/>
          <w:sz w:val="24"/>
          <w:szCs w:val="24"/>
        </w:rPr>
        <w:t>factors</w:t>
      </w:r>
      <w:r>
        <w:rPr>
          <w:rFonts w:ascii="Times New Roman" w:hAnsi="Times New Roman" w:cs="Times New Roman"/>
          <w:sz w:val="24"/>
          <w:szCs w:val="24"/>
        </w:rPr>
        <w:t xml:space="preserve"> could be more easily explored. In this way, w</w:t>
      </w:r>
      <w:r w:rsidRPr="00C13BB9">
        <w:rPr>
          <w:rFonts w:ascii="Times New Roman" w:hAnsi="Times New Roman" w:cs="Times New Roman"/>
          <w:sz w:val="24"/>
          <w:szCs w:val="24"/>
        </w:rPr>
        <w:t xml:space="preserve">hen </w:t>
      </w:r>
      <w:r>
        <w:rPr>
          <w:rFonts w:ascii="Times New Roman" w:hAnsi="Times New Roman" w:cs="Times New Roman"/>
          <w:sz w:val="24"/>
          <w:szCs w:val="24"/>
        </w:rPr>
        <w:t xml:space="preserve">diagrammatical representations </w:t>
      </w:r>
      <w:r w:rsidRPr="00C13BB9">
        <w:rPr>
          <w:rFonts w:ascii="Times New Roman" w:hAnsi="Times New Roman" w:cs="Times New Roman"/>
          <w:sz w:val="24"/>
          <w:szCs w:val="24"/>
        </w:rPr>
        <w:t xml:space="preserve">were </w:t>
      </w:r>
      <w:r w:rsidRPr="00C13BB9">
        <w:rPr>
          <w:rFonts w:ascii="Times New Roman" w:hAnsi="Times New Roman" w:cs="Times New Roman"/>
          <w:sz w:val="24"/>
          <w:szCs w:val="24"/>
        </w:rPr>
        <w:lastRenderedPageBreak/>
        <w:t>used in conjunction with template analysis</w:t>
      </w:r>
      <w:r>
        <w:rPr>
          <w:rFonts w:ascii="Times New Roman" w:hAnsi="Times New Roman" w:cs="Times New Roman"/>
          <w:sz w:val="24"/>
          <w:szCs w:val="24"/>
        </w:rPr>
        <w:t>,</w:t>
      </w:r>
      <w:r w:rsidRPr="00C13BB9">
        <w:rPr>
          <w:rFonts w:ascii="Times New Roman" w:hAnsi="Times New Roman" w:cs="Times New Roman"/>
          <w:sz w:val="24"/>
          <w:szCs w:val="24"/>
        </w:rPr>
        <w:t xml:space="preserve"> they aided an effective and detailed analysis of the data regarding how couples made decisions in incidents of work-family conflict.</w:t>
      </w:r>
    </w:p>
    <w:p w:rsidR="00387DD2" w:rsidRPr="00387DD2" w:rsidRDefault="00387DD2" w:rsidP="00231EA3">
      <w:pPr>
        <w:spacing w:line="480" w:lineRule="auto"/>
        <w:rPr>
          <w:rFonts w:ascii="Times New Roman" w:hAnsi="Times New Roman" w:cs="Times New Roman"/>
          <w:i/>
          <w:sz w:val="24"/>
          <w:szCs w:val="24"/>
        </w:rPr>
      </w:pPr>
      <w:r w:rsidRPr="00387DD2">
        <w:rPr>
          <w:rFonts w:ascii="Times New Roman" w:hAnsi="Times New Roman" w:cs="Times New Roman"/>
          <w:i/>
          <w:sz w:val="24"/>
          <w:szCs w:val="24"/>
        </w:rPr>
        <w:t>[Insert Figure 2 about here]</w:t>
      </w:r>
    </w:p>
    <w:p w:rsidR="00231EA3" w:rsidRPr="0023523F" w:rsidRDefault="00231EA3" w:rsidP="00231EA3">
      <w:pPr>
        <w:spacing w:line="480" w:lineRule="auto"/>
        <w:rPr>
          <w:rFonts w:ascii="Times New Roman" w:hAnsi="Times New Roman"/>
          <w:sz w:val="24"/>
          <w:szCs w:val="24"/>
        </w:rPr>
      </w:pPr>
      <w:r>
        <w:rPr>
          <w:rFonts w:ascii="Times New Roman" w:hAnsi="Times New Roman"/>
          <w:sz w:val="24"/>
          <w:szCs w:val="24"/>
        </w:rPr>
        <w:t xml:space="preserve">In the following sections some of the benefits and difficulties with the qualitative diary method will be discussed, particularly in relation to the use of this method for exploring the work-family interface, by drawing on examples from the </w:t>
      </w:r>
      <w:r w:rsidR="0015379A">
        <w:rPr>
          <w:rFonts w:ascii="Times New Roman" w:hAnsi="Times New Roman"/>
          <w:sz w:val="24"/>
          <w:szCs w:val="24"/>
        </w:rPr>
        <w:t xml:space="preserve">case </w:t>
      </w:r>
      <w:r>
        <w:rPr>
          <w:rFonts w:ascii="Times New Roman" w:hAnsi="Times New Roman"/>
          <w:sz w:val="24"/>
          <w:szCs w:val="24"/>
        </w:rPr>
        <w:t xml:space="preserve">study. Subsequently guidelines for conducting qualitative diaries in this area </w:t>
      </w:r>
      <w:r w:rsidR="00AC70FD">
        <w:rPr>
          <w:rFonts w:ascii="Times New Roman" w:hAnsi="Times New Roman"/>
          <w:sz w:val="24"/>
          <w:szCs w:val="24"/>
        </w:rPr>
        <w:t>are</w:t>
      </w:r>
      <w:r>
        <w:rPr>
          <w:rFonts w:ascii="Times New Roman" w:hAnsi="Times New Roman"/>
          <w:sz w:val="24"/>
          <w:szCs w:val="24"/>
        </w:rPr>
        <w:t xml:space="preserve"> suggested.  </w:t>
      </w:r>
    </w:p>
    <w:p w:rsidR="00231EA3" w:rsidRPr="0023523F" w:rsidRDefault="00231EA3" w:rsidP="00231EA3">
      <w:pPr>
        <w:spacing w:line="480" w:lineRule="auto"/>
        <w:rPr>
          <w:rFonts w:ascii="Times New Roman" w:hAnsi="Times New Roman"/>
          <w:b/>
          <w:sz w:val="24"/>
          <w:szCs w:val="24"/>
        </w:rPr>
      </w:pPr>
      <w:r>
        <w:rPr>
          <w:rFonts w:ascii="Times New Roman" w:hAnsi="Times New Roman"/>
          <w:b/>
          <w:sz w:val="24"/>
          <w:szCs w:val="24"/>
        </w:rPr>
        <w:t>Benefits of the diary m</w:t>
      </w:r>
      <w:r w:rsidRPr="00770FF5">
        <w:rPr>
          <w:rFonts w:ascii="Times New Roman" w:hAnsi="Times New Roman"/>
          <w:b/>
          <w:sz w:val="24"/>
          <w:szCs w:val="24"/>
        </w:rPr>
        <w:t>ethod</w:t>
      </w:r>
      <w:r>
        <w:rPr>
          <w:rFonts w:ascii="Times New Roman" w:hAnsi="Times New Roman"/>
          <w:b/>
          <w:sz w:val="24"/>
          <w:szCs w:val="24"/>
        </w:rPr>
        <w:t>: Revealing new insights</w:t>
      </w:r>
    </w:p>
    <w:p w:rsidR="00075E10" w:rsidRPr="00C66F42" w:rsidRDefault="00EA0BFB" w:rsidP="00547A64">
      <w:pPr>
        <w:spacing w:line="480" w:lineRule="auto"/>
        <w:rPr>
          <w:rFonts w:ascii="Times New Roman" w:hAnsi="Times New Roman" w:cs="Times New Roman"/>
          <w:sz w:val="24"/>
          <w:szCs w:val="24"/>
        </w:rPr>
      </w:pPr>
      <w:r>
        <w:rPr>
          <w:rFonts w:ascii="Times New Roman" w:hAnsi="Times New Roman"/>
          <w:sz w:val="24"/>
          <w:szCs w:val="24"/>
        </w:rPr>
        <w:t xml:space="preserve">Qualitative diaries </w:t>
      </w:r>
      <w:r w:rsidR="00231EA3" w:rsidRPr="00770FF5">
        <w:rPr>
          <w:rFonts w:ascii="Times New Roman" w:hAnsi="Times New Roman"/>
          <w:sz w:val="24"/>
          <w:szCs w:val="24"/>
        </w:rPr>
        <w:t>allow researchers to explore work-family processes within the context of daily life in a way that is not possible w</w:t>
      </w:r>
      <w:r w:rsidR="00231EA3">
        <w:rPr>
          <w:rFonts w:ascii="Times New Roman" w:hAnsi="Times New Roman"/>
          <w:sz w:val="24"/>
          <w:szCs w:val="24"/>
        </w:rPr>
        <w:t xml:space="preserve">ith more traditional methods. </w:t>
      </w:r>
      <w:r w:rsidR="00C66F42">
        <w:rPr>
          <w:rFonts w:ascii="Times New Roman" w:hAnsi="Times New Roman" w:cs="Times New Roman"/>
          <w:sz w:val="24"/>
          <w:szCs w:val="24"/>
        </w:rPr>
        <w:t xml:space="preserve">The </w:t>
      </w:r>
      <w:r w:rsidR="00075E10">
        <w:rPr>
          <w:rFonts w:ascii="Times New Roman" w:hAnsi="Times New Roman" w:cs="Times New Roman"/>
          <w:sz w:val="24"/>
          <w:szCs w:val="24"/>
        </w:rPr>
        <w:t xml:space="preserve">episodic </w:t>
      </w:r>
      <w:r w:rsidR="00231EA3" w:rsidRPr="00BE518D">
        <w:rPr>
          <w:rFonts w:ascii="Times New Roman" w:hAnsi="Times New Roman" w:cs="Times New Roman"/>
          <w:sz w:val="24"/>
          <w:szCs w:val="24"/>
        </w:rPr>
        <w:t>and longitudinal</w:t>
      </w:r>
      <w:r w:rsidR="00231EA3">
        <w:rPr>
          <w:rFonts w:ascii="Times New Roman" w:hAnsi="Times New Roman" w:cs="Times New Roman"/>
          <w:sz w:val="24"/>
          <w:szCs w:val="24"/>
        </w:rPr>
        <w:t xml:space="preserve"> nature of </w:t>
      </w:r>
      <w:r w:rsidR="00C66F42">
        <w:rPr>
          <w:rFonts w:ascii="Times New Roman" w:hAnsi="Times New Roman" w:cs="Times New Roman"/>
          <w:sz w:val="24"/>
          <w:szCs w:val="24"/>
        </w:rPr>
        <w:t>this methodological approach made it possible for some key findings to emerge. U</w:t>
      </w:r>
      <w:r w:rsidR="00231EA3" w:rsidRPr="00770FF5">
        <w:rPr>
          <w:rFonts w:ascii="Times New Roman" w:eastAsia="Times New Roman" w:hAnsi="Times New Roman" w:cs="Times New Roman"/>
          <w:sz w:val="24"/>
          <w:szCs w:val="24"/>
        </w:rPr>
        <w:t>sing the diary-interview method</w:t>
      </w:r>
      <w:r w:rsidR="00075E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sidR="00C66F42">
        <w:rPr>
          <w:rFonts w:ascii="Times New Roman" w:eastAsia="Times New Roman" w:hAnsi="Times New Roman" w:cs="Times New Roman"/>
          <w:sz w:val="24"/>
          <w:szCs w:val="24"/>
        </w:rPr>
        <w:t xml:space="preserve"> obtain</w:t>
      </w:r>
      <w:r>
        <w:rPr>
          <w:rFonts w:ascii="Times New Roman" w:eastAsia="Times New Roman" w:hAnsi="Times New Roman" w:cs="Times New Roman"/>
          <w:sz w:val="24"/>
          <w:szCs w:val="24"/>
        </w:rPr>
        <w:t>ing</w:t>
      </w:r>
      <w:r w:rsidR="00075E10">
        <w:rPr>
          <w:rFonts w:ascii="Times New Roman" w:eastAsia="Times New Roman" w:hAnsi="Times New Roman" w:cs="Times New Roman"/>
          <w:sz w:val="24"/>
          <w:szCs w:val="24"/>
        </w:rPr>
        <w:t xml:space="preserve"> multiple perspectives</w:t>
      </w:r>
      <w:r w:rsidR="00C66F42">
        <w:rPr>
          <w:rFonts w:ascii="Times New Roman" w:eastAsia="Times New Roman" w:hAnsi="Times New Roman" w:cs="Times New Roman"/>
          <w:sz w:val="24"/>
          <w:szCs w:val="24"/>
        </w:rPr>
        <w:t xml:space="preserve"> was also important</w:t>
      </w:r>
      <w:r w:rsidR="00231EA3" w:rsidRPr="00770FF5">
        <w:rPr>
          <w:rFonts w:ascii="Times New Roman" w:eastAsia="Times New Roman" w:hAnsi="Times New Roman" w:cs="Times New Roman"/>
          <w:sz w:val="24"/>
          <w:szCs w:val="24"/>
        </w:rPr>
        <w:t>.</w:t>
      </w:r>
      <w:r w:rsidR="00075E10" w:rsidRPr="00075E10">
        <w:rPr>
          <w:rFonts w:ascii="Times New Roman" w:hAnsi="Times New Roman" w:cs="Times New Roman"/>
          <w:sz w:val="24"/>
          <w:szCs w:val="24"/>
        </w:rPr>
        <w:t xml:space="preserve"> </w:t>
      </w:r>
      <w:r w:rsidR="00C66F42">
        <w:rPr>
          <w:rFonts w:ascii="Times New Roman" w:hAnsi="Times New Roman" w:cs="Times New Roman"/>
          <w:sz w:val="24"/>
          <w:szCs w:val="24"/>
        </w:rPr>
        <w:t xml:space="preserve">Overall </w:t>
      </w:r>
      <w:r>
        <w:rPr>
          <w:rFonts w:ascii="Times New Roman" w:hAnsi="Times New Roman" w:cs="Times New Roman"/>
          <w:sz w:val="24"/>
          <w:szCs w:val="24"/>
        </w:rPr>
        <w:t xml:space="preserve">employing </w:t>
      </w:r>
      <w:r w:rsidR="004D59BF">
        <w:rPr>
          <w:rFonts w:ascii="Times New Roman" w:hAnsi="Times New Roman" w:cs="Times New Roman"/>
          <w:sz w:val="24"/>
          <w:szCs w:val="24"/>
        </w:rPr>
        <w:t>a</w:t>
      </w:r>
      <w:r>
        <w:rPr>
          <w:rFonts w:ascii="Times New Roman" w:hAnsi="Times New Roman" w:cs="Times New Roman"/>
          <w:sz w:val="24"/>
          <w:szCs w:val="24"/>
        </w:rPr>
        <w:t xml:space="preserve"> qualitative strategy </w:t>
      </w:r>
      <w:r w:rsidR="004D59BF">
        <w:rPr>
          <w:rFonts w:ascii="Times New Roman" w:hAnsi="Times New Roman" w:cs="Times New Roman"/>
          <w:sz w:val="24"/>
          <w:szCs w:val="24"/>
        </w:rPr>
        <w:t>enhanced all such benefits of the diary method enabling</w:t>
      </w:r>
      <w:r>
        <w:rPr>
          <w:rFonts w:ascii="Times New Roman" w:hAnsi="Times New Roman" w:cs="Times New Roman"/>
          <w:sz w:val="24"/>
          <w:szCs w:val="24"/>
        </w:rPr>
        <w:t xml:space="preserve"> new and im</w:t>
      </w:r>
      <w:r w:rsidR="004D59BF">
        <w:rPr>
          <w:rFonts w:ascii="Times New Roman" w:hAnsi="Times New Roman" w:cs="Times New Roman"/>
          <w:sz w:val="24"/>
          <w:szCs w:val="24"/>
        </w:rPr>
        <w:t xml:space="preserve">portant contributions to the </w:t>
      </w:r>
      <w:r w:rsidR="00075E10">
        <w:rPr>
          <w:rFonts w:ascii="Times New Roman" w:hAnsi="Times New Roman" w:cs="Times New Roman"/>
          <w:sz w:val="24"/>
          <w:szCs w:val="24"/>
        </w:rPr>
        <w:t>existent</w:t>
      </w:r>
      <w:r w:rsidR="004D59BF">
        <w:rPr>
          <w:rFonts w:ascii="Times New Roman" w:hAnsi="Times New Roman" w:cs="Times New Roman"/>
          <w:sz w:val="24"/>
          <w:szCs w:val="24"/>
        </w:rPr>
        <w:t xml:space="preserve"> work-family</w:t>
      </w:r>
      <w:r w:rsidR="00075E10">
        <w:rPr>
          <w:rFonts w:ascii="Times New Roman" w:hAnsi="Times New Roman" w:cs="Times New Roman"/>
          <w:sz w:val="24"/>
          <w:szCs w:val="24"/>
        </w:rPr>
        <w:t xml:space="preserve"> literatur</w:t>
      </w:r>
      <w:r w:rsidR="004D59BF">
        <w:rPr>
          <w:rFonts w:ascii="Times New Roman" w:hAnsi="Times New Roman" w:cs="Times New Roman"/>
          <w:sz w:val="24"/>
          <w:szCs w:val="24"/>
        </w:rPr>
        <w:t>e.</w:t>
      </w:r>
    </w:p>
    <w:p w:rsidR="00231EA3" w:rsidRPr="009521F6" w:rsidRDefault="00231EA3" w:rsidP="00547A64">
      <w:pPr>
        <w:spacing w:line="480" w:lineRule="auto"/>
        <w:rPr>
          <w:rFonts w:ascii="Times New Roman" w:eastAsia="Times New Roman" w:hAnsi="Times New Roman" w:cs="Times New Roman"/>
          <w:i/>
          <w:sz w:val="24"/>
          <w:szCs w:val="24"/>
        </w:rPr>
      </w:pPr>
      <w:r w:rsidRPr="00770FF5">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Episodic Approach</w:t>
      </w:r>
    </w:p>
    <w:p w:rsidR="00547A64" w:rsidRPr="0015379A" w:rsidRDefault="003E4D67" w:rsidP="00547A6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231EA3">
        <w:rPr>
          <w:rFonts w:ascii="Times New Roman" w:eastAsia="Times New Roman" w:hAnsi="Times New Roman" w:cs="Times New Roman"/>
          <w:sz w:val="24"/>
          <w:szCs w:val="24"/>
        </w:rPr>
        <w:t xml:space="preserve"> episodic</w:t>
      </w:r>
      <w:r>
        <w:rPr>
          <w:rFonts w:ascii="Times New Roman" w:eastAsia="Times New Roman" w:hAnsi="Times New Roman" w:cs="Times New Roman"/>
          <w:sz w:val="24"/>
          <w:szCs w:val="24"/>
        </w:rPr>
        <w:t xml:space="preserve"> </w:t>
      </w:r>
      <w:r w:rsidR="0015379A">
        <w:rPr>
          <w:rFonts w:ascii="Times New Roman" w:eastAsia="Times New Roman" w:hAnsi="Times New Roman" w:cs="Times New Roman"/>
          <w:sz w:val="24"/>
          <w:szCs w:val="24"/>
        </w:rPr>
        <w:t xml:space="preserve">approach demonstrated that work-family conflicts were not intermittent events but occurred almost daily for the majority of participants. This approach </w:t>
      </w:r>
      <w:r w:rsidR="000F7F07">
        <w:rPr>
          <w:rFonts w:ascii="Times New Roman" w:eastAsia="Times New Roman" w:hAnsi="Times New Roman" w:cs="Times New Roman"/>
          <w:sz w:val="24"/>
          <w:szCs w:val="24"/>
        </w:rPr>
        <w:t xml:space="preserve">in </w:t>
      </w:r>
      <w:r w:rsidR="0015379A">
        <w:rPr>
          <w:rFonts w:ascii="Times New Roman" w:eastAsia="Times New Roman" w:hAnsi="Times New Roman" w:cs="Times New Roman"/>
          <w:sz w:val="24"/>
          <w:szCs w:val="24"/>
        </w:rPr>
        <w:t xml:space="preserve">conjunction with the qualitative nature of the research revealed that all participants had </w:t>
      </w:r>
      <w:r w:rsidR="000F7F07">
        <w:rPr>
          <w:rFonts w:ascii="Times New Roman" w:eastAsia="Times New Roman" w:hAnsi="Times New Roman" w:cs="Times New Roman"/>
          <w:sz w:val="24"/>
          <w:szCs w:val="24"/>
        </w:rPr>
        <w:t>certain</w:t>
      </w:r>
      <w:r w:rsidR="0015379A">
        <w:rPr>
          <w:rFonts w:ascii="Times New Roman" w:eastAsia="Times New Roman" w:hAnsi="Times New Roman" w:cs="Times New Roman"/>
          <w:sz w:val="24"/>
          <w:szCs w:val="24"/>
        </w:rPr>
        <w:t xml:space="preserve"> p</w:t>
      </w:r>
      <w:r w:rsidR="00547A64">
        <w:rPr>
          <w:rFonts w:ascii="Times New Roman" w:eastAsia="Times New Roman" w:hAnsi="Times New Roman" w:cs="Times New Roman"/>
          <w:sz w:val="24"/>
          <w:szCs w:val="24"/>
        </w:rPr>
        <w:t>re-arranged strategies</w:t>
      </w:r>
      <w:r w:rsidR="004D59BF">
        <w:rPr>
          <w:rFonts w:ascii="Times New Roman" w:eastAsia="Times New Roman" w:hAnsi="Times New Roman" w:cs="Times New Roman"/>
          <w:sz w:val="24"/>
          <w:szCs w:val="24"/>
        </w:rPr>
        <w:t xml:space="preserve"> </w:t>
      </w:r>
      <w:r w:rsidR="00852C50">
        <w:rPr>
          <w:rFonts w:ascii="Times New Roman" w:eastAsia="Times New Roman" w:hAnsi="Times New Roman" w:cs="Times New Roman"/>
          <w:sz w:val="24"/>
          <w:szCs w:val="24"/>
        </w:rPr>
        <w:t xml:space="preserve">in place for dealing with these conflicts. These </w:t>
      </w:r>
      <w:r w:rsidR="00547A64">
        <w:rPr>
          <w:rFonts w:ascii="Times New Roman" w:eastAsia="Times New Roman" w:hAnsi="Times New Roman" w:cs="Times New Roman"/>
          <w:sz w:val="24"/>
          <w:szCs w:val="24"/>
        </w:rPr>
        <w:t xml:space="preserve">included reciprocal arrangements and pre-established hierarchies. Reciprocal arrangements </w:t>
      </w:r>
      <w:r w:rsidR="00547A64" w:rsidRPr="00D923C3">
        <w:rPr>
          <w:rFonts w:ascii="Times New Roman" w:hAnsi="Times New Roman" w:cs="Times New Roman"/>
          <w:sz w:val="24"/>
          <w:szCs w:val="24"/>
        </w:rPr>
        <w:t>involved building, and maintaining, agreements of mutual reciprocation</w:t>
      </w:r>
      <w:r w:rsidR="00547A64">
        <w:rPr>
          <w:rFonts w:ascii="Times New Roman" w:hAnsi="Times New Roman" w:cs="Times New Roman"/>
          <w:sz w:val="24"/>
          <w:szCs w:val="24"/>
        </w:rPr>
        <w:t xml:space="preserve"> both within couples and externally with other parents</w:t>
      </w:r>
      <w:r w:rsidR="00852C50">
        <w:rPr>
          <w:rFonts w:ascii="Times New Roman" w:hAnsi="Times New Roman" w:cs="Times New Roman"/>
          <w:sz w:val="24"/>
          <w:szCs w:val="24"/>
        </w:rPr>
        <w:t>. S</w:t>
      </w:r>
      <w:r w:rsidR="00547A64" w:rsidRPr="00D923C3">
        <w:rPr>
          <w:rFonts w:ascii="Times New Roman" w:hAnsi="Times New Roman" w:cs="Times New Roman"/>
          <w:sz w:val="24"/>
          <w:szCs w:val="24"/>
        </w:rPr>
        <w:t xml:space="preserve">uch </w:t>
      </w:r>
      <w:r w:rsidR="00547A64">
        <w:rPr>
          <w:rFonts w:ascii="Times New Roman" w:hAnsi="Times New Roman" w:cs="Times New Roman"/>
          <w:sz w:val="24"/>
          <w:szCs w:val="24"/>
        </w:rPr>
        <w:t>prearranged agreements aided timely conflict resolution.</w:t>
      </w:r>
      <w:r w:rsidR="00547A64" w:rsidRPr="00547A64">
        <w:rPr>
          <w:rFonts w:ascii="Times New Roman" w:hAnsi="Times New Roman" w:cs="Times New Roman"/>
          <w:sz w:val="24"/>
          <w:szCs w:val="24"/>
        </w:rPr>
        <w:t xml:space="preserve"> </w:t>
      </w:r>
      <w:r w:rsidR="00547A64">
        <w:rPr>
          <w:rFonts w:ascii="Times New Roman" w:hAnsi="Times New Roman" w:cs="Times New Roman"/>
          <w:sz w:val="24"/>
          <w:szCs w:val="24"/>
        </w:rPr>
        <w:t>P</w:t>
      </w:r>
      <w:r w:rsidR="00547A64" w:rsidRPr="00D923C3">
        <w:rPr>
          <w:rFonts w:ascii="Times New Roman" w:hAnsi="Times New Roman" w:cs="Times New Roman"/>
          <w:sz w:val="24"/>
          <w:szCs w:val="24"/>
        </w:rPr>
        <w:t xml:space="preserve">articipants </w:t>
      </w:r>
      <w:r w:rsidR="00547A64">
        <w:rPr>
          <w:rFonts w:ascii="Times New Roman" w:hAnsi="Times New Roman" w:cs="Times New Roman"/>
          <w:sz w:val="24"/>
          <w:szCs w:val="24"/>
        </w:rPr>
        <w:t xml:space="preserve">also </w:t>
      </w:r>
      <w:r w:rsidR="00547A64" w:rsidRPr="00D923C3">
        <w:rPr>
          <w:rFonts w:ascii="Times New Roman" w:hAnsi="Times New Roman" w:cs="Times New Roman"/>
          <w:sz w:val="24"/>
          <w:szCs w:val="24"/>
        </w:rPr>
        <w:t xml:space="preserve">reported having </w:t>
      </w:r>
      <w:r w:rsidR="00547A64">
        <w:rPr>
          <w:rFonts w:ascii="Times New Roman" w:hAnsi="Times New Roman" w:cs="Times New Roman"/>
          <w:sz w:val="24"/>
          <w:szCs w:val="24"/>
        </w:rPr>
        <w:t xml:space="preserve">pre-established </w:t>
      </w:r>
      <w:r w:rsidR="00852C50">
        <w:rPr>
          <w:rFonts w:ascii="Times New Roman" w:hAnsi="Times New Roman" w:cs="Times New Roman"/>
          <w:sz w:val="24"/>
          <w:szCs w:val="24"/>
        </w:rPr>
        <w:t xml:space="preserve">solution </w:t>
      </w:r>
      <w:r w:rsidR="00547A64">
        <w:rPr>
          <w:rFonts w:ascii="Times New Roman" w:hAnsi="Times New Roman" w:cs="Times New Roman"/>
          <w:sz w:val="24"/>
          <w:szCs w:val="24"/>
        </w:rPr>
        <w:t xml:space="preserve">hierarchies in place </w:t>
      </w:r>
      <w:r w:rsidR="00547A64" w:rsidRPr="00D923C3">
        <w:rPr>
          <w:rFonts w:ascii="Times New Roman" w:hAnsi="Times New Roman" w:cs="Times New Roman"/>
          <w:sz w:val="24"/>
          <w:szCs w:val="24"/>
        </w:rPr>
        <w:t xml:space="preserve">which they could call </w:t>
      </w:r>
      <w:r w:rsidR="00547A64">
        <w:rPr>
          <w:rFonts w:ascii="Times New Roman" w:hAnsi="Times New Roman" w:cs="Times New Roman"/>
          <w:sz w:val="24"/>
          <w:szCs w:val="24"/>
        </w:rPr>
        <w:t>up</w:t>
      </w:r>
      <w:r w:rsidR="00547A64" w:rsidRPr="00D923C3">
        <w:rPr>
          <w:rFonts w:ascii="Times New Roman" w:hAnsi="Times New Roman" w:cs="Times New Roman"/>
          <w:sz w:val="24"/>
          <w:szCs w:val="24"/>
        </w:rPr>
        <w:t xml:space="preserve">on in daily </w:t>
      </w:r>
      <w:r w:rsidR="00547A64" w:rsidRPr="00D923C3">
        <w:rPr>
          <w:rFonts w:ascii="Times New Roman" w:hAnsi="Times New Roman" w:cs="Times New Roman"/>
          <w:sz w:val="24"/>
          <w:szCs w:val="24"/>
        </w:rPr>
        <w:lastRenderedPageBreak/>
        <w:t>incidents of work-family conflict.</w:t>
      </w:r>
      <w:r w:rsidR="00547A64" w:rsidRPr="00547A64">
        <w:rPr>
          <w:rFonts w:ascii="Times New Roman" w:hAnsi="Times New Roman" w:cs="Times New Roman"/>
          <w:sz w:val="24"/>
          <w:szCs w:val="24"/>
        </w:rPr>
        <w:t xml:space="preserve"> </w:t>
      </w:r>
      <w:r w:rsidR="00852C50">
        <w:rPr>
          <w:rFonts w:ascii="Times New Roman" w:hAnsi="Times New Roman" w:cs="Times New Roman"/>
          <w:sz w:val="24"/>
          <w:szCs w:val="24"/>
        </w:rPr>
        <w:t>Preferred</w:t>
      </w:r>
      <w:r w:rsidR="00547A64">
        <w:rPr>
          <w:rFonts w:ascii="Times New Roman" w:hAnsi="Times New Roman" w:cs="Times New Roman"/>
          <w:sz w:val="24"/>
          <w:szCs w:val="24"/>
        </w:rPr>
        <w:t xml:space="preserve"> conflict resolution</w:t>
      </w:r>
      <w:r w:rsidR="00852C50">
        <w:rPr>
          <w:rFonts w:ascii="Times New Roman" w:hAnsi="Times New Roman" w:cs="Times New Roman"/>
          <w:sz w:val="24"/>
          <w:szCs w:val="24"/>
        </w:rPr>
        <w:t xml:space="preserve"> options </w:t>
      </w:r>
      <w:r w:rsidR="00547A64" w:rsidRPr="00D923C3">
        <w:rPr>
          <w:rFonts w:ascii="Times New Roman" w:hAnsi="Times New Roman" w:cs="Times New Roman"/>
          <w:sz w:val="24"/>
          <w:szCs w:val="24"/>
        </w:rPr>
        <w:t xml:space="preserve">were at the top of the hierarchy, progressing down to those options that would only be relied upon as a last resort. Such hierarchies were </w:t>
      </w:r>
      <w:r w:rsidR="00852C50">
        <w:rPr>
          <w:rFonts w:ascii="Times New Roman" w:hAnsi="Times New Roman" w:cs="Times New Roman"/>
          <w:sz w:val="24"/>
          <w:szCs w:val="24"/>
        </w:rPr>
        <w:t xml:space="preserve">frequently </w:t>
      </w:r>
      <w:r w:rsidR="00547A64" w:rsidRPr="00D923C3">
        <w:rPr>
          <w:rFonts w:ascii="Times New Roman" w:hAnsi="Times New Roman" w:cs="Times New Roman"/>
          <w:sz w:val="24"/>
          <w:szCs w:val="24"/>
        </w:rPr>
        <w:t>used by couples when resolving work-fami</w:t>
      </w:r>
      <w:r w:rsidR="00547A64">
        <w:rPr>
          <w:rFonts w:ascii="Times New Roman" w:hAnsi="Times New Roman" w:cs="Times New Roman"/>
          <w:sz w:val="24"/>
          <w:szCs w:val="24"/>
        </w:rPr>
        <w:t xml:space="preserve">ly conflicts. </w:t>
      </w:r>
      <w:r w:rsidR="00852C50">
        <w:rPr>
          <w:rFonts w:ascii="Times New Roman" w:hAnsi="Times New Roman" w:cs="Times New Roman"/>
          <w:sz w:val="24"/>
          <w:szCs w:val="24"/>
        </w:rPr>
        <w:t>A couple’s pre-established hierarchy</w:t>
      </w:r>
      <w:r w:rsidR="00547A64">
        <w:rPr>
          <w:rFonts w:ascii="Times New Roman" w:hAnsi="Times New Roman" w:cs="Times New Roman"/>
          <w:sz w:val="24"/>
          <w:szCs w:val="24"/>
        </w:rPr>
        <w:t xml:space="preserve"> </w:t>
      </w:r>
      <w:r w:rsidR="002E0F8C">
        <w:rPr>
          <w:rFonts w:ascii="Times New Roman" w:hAnsi="Times New Roman" w:cs="Times New Roman"/>
          <w:sz w:val="24"/>
          <w:szCs w:val="24"/>
        </w:rPr>
        <w:t>could provide</w:t>
      </w:r>
      <w:r w:rsidR="00547A64">
        <w:rPr>
          <w:rFonts w:ascii="Times New Roman" w:hAnsi="Times New Roman" w:cs="Times New Roman"/>
          <w:sz w:val="24"/>
          <w:szCs w:val="24"/>
        </w:rPr>
        <w:t xml:space="preserve"> a</w:t>
      </w:r>
      <w:r w:rsidR="00852C50">
        <w:rPr>
          <w:rFonts w:ascii="Times New Roman" w:hAnsi="Times New Roman" w:cs="Times New Roman"/>
          <w:sz w:val="24"/>
          <w:szCs w:val="24"/>
        </w:rPr>
        <w:t xml:space="preserve"> general </w:t>
      </w:r>
      <w:r w:rsidR="00547A64">
        <w:rPr>
          <w:rFonts w:ascii="Times New Roman" w:hAnsi="Times New Roman" w:cs="Times New Roman"/>
          <w:sz w:val="24"/>
          <w:szCs w:val="24"/>
        </w:rPr>
        <w:t>picture of</w:t>
      </w:r>
      <w:r w:rsidR="00547A64" w:rsidRPr="00D923C3">
        <w:rPr>
          <w:rFonts w:ascii="Times New Roman" w:hAnsi="Times New Roman" w:cs="Times New Roman"/>
          <w:sz w:val="24"/>
          <w:szCs w:val="24"/>
        </w:rPr>
        <w:t xml:space="preserve"> </w:t>
      </w:r>
      <w:r w:rsidR="00852C50">
        <w:rPr>
          <w:rFonts w:ascii="Times New Roman" w:hAnsi="Times New Roman" w:cs="Times New Roman"/>
          <w:sz w:val="24"/>
          <w:szCs w:val="24"/>
        </w:rPr>
        <w:t xml:space="preserve">their resolution process as well as how problematic </w:t>
      </w:r>
      <w:r w:rsidR="00547A64" w:rsidRPr="00D923C3">
        <w:rPr>
          <w:rFonts w:ascii="Times New Roman" w:hAnsi="Times New Roman" w:cs="Times New Roman"/>
          <w:sz w:val="24"/>
          <w:szCs w:val="24"/>
        </w:rPr>
        <w:t>and stress-inducing</w:t>
      </w:r>
      <w:r w:rsidR="00852C50">
        <w:rPr>
          <w:rFonts w:ascii="Times New Roman" w:hAnsi="Times New Roman" w:cs="Times New Roman"/>
          <w:sz w:val="24"/>
          <w:szCs w:val="24"/>
        </w:rPr>
        <w:t xml:space="preserve"> this process tended to be.</w:t>
      </w:r>
    </w:p>
    <w:p w:rsidR="00547A64" w:rsidRPr="003E2E8B" w:rsidRDefault="003E2E8B" w:rsidP="00547A64">
      <w:pPr>
        <w:spacing w:after="0" w:line="360" w:lineRule="auto"/>
        <w:rPr>
          <w:rFonts w:ascii="Times New Roman" w:eastAsia="Times New Roman" w:hAnsi="Times New Roman" w:cs="Times New Roman"/>
          <w:i/>
          <w:sz w:val="24"/>
          <w:szCs w:val="24"/>
        </w:rPr>
      </w:pPr>
      <w:r w:rsidRPr="003E2E8B">
        <w:rPr>
          <w:rFonts w:ascii="Times New Roman" w:eastAsia="Times New Roman" w:hAnsi="Times New Roman" w:cs="Times New Roman"/>
          <w:i/>
          <w:sz w:val="24"/>
          <w:szCs w:val="24"/>
        </w:rPr>
        <w:t>[Insert Table 1 about here]</w:t>
      </w:r>
    </w:p>
    <w:p w:rsidR="00547A64" w:rsidRDefault="00547A64" w:rsidP="00547A64">
      <w:pPr>
        <w:spacing w:after="0" w:line="360" w:lineRule="auto"/>
        <w:rPr>
          <w:rFonts w:ascii="Times New Roman" w:eastAsia="Times New Roman" w:hAnsi="Times New Roman" w:cs="Times New Roman"/>
          <w:sz w:val="24"/>
          <w:szCs w:val="24"/>
        </w:rPr>
      </w:pPr>
    </w:p>
    <w:p w:rsidR="00F836CE" w:rsidRDefault="00547A64" w:rsidP="00231EA3">
      <w:pPr>
        <w:spacing w:line="480" w:lineRule="auto"/>
        <w:rPr>
          <w:rFonts w:ascii="Times New Roman" w:hAnsi="Times New Roman"/>
          <w:sz w:val="24"/>
          <w:szCs w:val="24"/>
        </w:rPr>
      </w:pPr>
      <w:r>
        <w:rPr>
          <w:rFonts w:ascii="Times New Roman" w:eastAsia="Times New Roman" w:hAnsi="Times New Roman" w:cs="Times New Roman"/>
          <w:sz w:val="24"/>
          <w:szCs w:val="24"/>
        </w:rPr>
        <w:t>Beyond this, by</w:t>
      </w:r>
      <w:r w:rsidR="00231EA3">
        <w:rPr>
          <w:rFonts w:ascii="Times New Roman" w:eastAsia="Times New Roman" w:hAnsi="Times New Roman" w:cs="Times New Roman"/>
          <w:sz w:val="24"/>
          <w:szCs w:val="24"/>
        </w:rPr>
        <w:t xml:space="preserve"> </w:t>
      </w:r>
      <w:r w:rsidR="00231EA3">
        <w:rPr>
          <w:rFonts w:ascii="Times New Roman" w:hAnsi="Times New Roman"/>
          <w:color w:val="000000"/>
          <w:sz w:val="24"/>
          <w:szCs w:val="24"/>
        </w:rPr>
        <w:t>allowing</w:t>
      </w:r>
      <w:r w:rsidR="00231EA3" w:rsidRPr="00770FF5">
        <w:rPr>
          <w:rFonts w:ascii="Times New Roman" w:hAnsi="Times New Roman"/>
          <w:color w:val="000000"/>
          <w:sz w:val="24"/>
          <w:szCs w:val="24"/>
        </w:rPr>
        <w:t xml:space="preserve"> couples to express their own perception of </w:t>
      </w:r>
      <w:r w:rsidR="00231EA3">
        <w:rPr>
          <w:rFonts w:ascii="Times New Roman" w:hAnsi="Times New Roman"/>
          <w:color w:val="000000"/>
          <w:sz w:val="24"/>
          <w:szCs w:val="24"/>
        </w:rPr>
        <w:t xml:space="preserve">their </w:t>
      </w:r>
      <w:r w:rsidR="00231EA3" w:rsidRPr="00770FF5">
        <w:rPr>
          <w:rFonts w:ascii="Times New Roman" w:hAnsi="Times New Roman"/>
          <w:color w:val="000000"/>
          <w:sz w:val="24"/>
          <w:szCs w:val="24"/>
        </w:rPr>
        <w:t>experiences</w:t>
      </w:r>
      <w:r w:rsidR="00231EA3">
        <w:rPr>
          <w:rFonts w:ascii="Times New Roman" w:hAnsi="Times New Roman"/>
          <w:color w:val="000000"/>
          <w:sz w:val="24"/>
          <w:szCs w:val="24"/>
        </w:rPr>
        <w:t xml:space="preserve"> of a specific event</w:t>
      </w:r>
      <w:r w:rsidR="00231EA3" w:rsidRPr="00770FF5">
        <w:rPr>
          <w:rFonts w:ascii="Times New Roman" w:hAnsi="Times New Roman"/>
          <w:color w:val="000000"/>
          <w:sz w:val="24"/>
          <w:szCs w:val="24"/>
        </w:rPr>
        <w:t xml:space="preserve"> </w:t>
      </w:r>
      <w:r w:rsidR="00231EA3">
        <w:rPr>
          <w:rFonts w:ascii="Times New Roman" w:hAnsi="Times New Roman"/>
          <w:color w:val="000000"/>
          <w:sz w:val="24"/>
          <w:szCs w:val="24"/>
        </w:rPr>
        <w:t>freely and without restriction</w:t>
      </w:r>
      <w:r w:rsidR="00231EA3">
        <w:rPr>
          <w:rFonts w:ascii="Times New Roman" w:hAnsi="Times New Roman"/>
          <w:sz w:val="24"/>
          <w:szCs w:val="24"/>
        </w:rPr>
        <w:t>,</w:t>
      </w:r>
      <w:r w:rsidR="00231EA3" w:rsidRPr="00770FF5">
        <w:rPr>
          <w:rFonts w:ascii="Times New Roman" w:hAnsi="Times New Roman"/>
          <w:sz w:val="24"/>
          <w:szCs w:val="24"/>
        </w:rPr>
        <w:t xml:space="preserve"> </w:t>
      </w:r>
      <w:r w:rsidR="00231EA3">
        <w:rPr>
          <w:rFonts w:ascii="Times New Roman" w:hAnsi="Times New Roman"/>
          <w:sz w:val="24"/>
          <w:szCs w:val="24"/>
        </w:rPr>
        <w:t xml:space="preserve">the qualitative diaries </w:t>
      </w:r>
      <w:r>
        <w:rPr>
          <w:rFonts w:ascii="Times New Roman" w:hAnsi="Times New Roman"/>
          <w:sz w:val="24"/>
          <w:szCs w:val="24"/>
        </w:rPr>
        <w:t>uncovered</w:t>
      </w:r>
      <w:r w:rsidR="00231EA3">
        <w:rPr>
          <w:rFonts w:ascii="Times New Roman" w:hAnsi="Times New Roman"/>
          <w:sz w:val="24"/>
          <w:szCs w:val="24"/>
        </w:rPr>
        <w:t xml:space="preserve"> </w:t>
      </w:r>
      <w:r w:rsidR="00146DA4">
        <w:rPr>
          <w:rFonts w:ascii="Times New Roman" w:hAnsi="Times New Roman"/>
          <w:sz w:val="24"/>
          <w:szCs w:val="24"/>
        </w:rPr>
        <w:t>factors</w:t>
      </w:r>
      <w:r w:rsidR="00231EA3" w:rsidRPr="00770FF5">
        <w:rPr>
          <w:rFonts w:ascii="Times New Roman" w:hAnsi="Times New Roman"/>
          <w:sz w:val="24"/>
          <w:szCs w:val="24"/>
        </w:rPr>
        <w:t xml:space="preserve"> </w:t>
      </w:r>
      <w:r>
        <w:rPr>
          <w:rFonts w:ascii="Times New Roman" w:hAnsi="Times New Roman"/>
          <w:sz w:val="24"/>
          <w:szCs w:val="24"/>
        </w:rPr>
        <w:t xml:space="preserve">considered by participants when making decisions </w:t>
      </w:r>
      <w:r w:rsidR="00231EA3" w:rsidRPr="00770FF5">
        <w:rPr>
          <w:rFonts w:ascii="Times New Roman" w:hAnsi="Times New Roman"/>
          <w:sz w:val="24"/>
          <w:szCs w:val="24"/>
        </w:rPr>
        <w:t xml:space="preserve">in incidents of work-family conflict </w:t>
      </w:r>
      <w:r>
        <w:rPr>
          <w:rFonts w:ascii="Times New Roman" w:hAnsi="Times New Roman"/>
          <w:sz w:val="24"/>
          <w:szCs w:val="24"/>
        </w:rPr>
        <w:t>which</w:t>
      </w:r>
      <w:r w:rsidR="00231EA3" w:rsidRPr="00770FF5">
        <w:rPr>
          <w:rFonts w:ascii="Times New Roman" w:hAnsi="Times New Roman"/>
          <w:sz w:val="24"/>
          <w:szCs w:val="24"/>
        </w:rPr>
        <w:t xml:space="preserve"> had not </w:t>
      </w:r>
      <w:r w:rsidR="00231EA3">
        <w:rPr>
          <w:rFonts w:ascii="Times New Roman" w:hAnsi="Times New Roman"/>
          <w:sz w:val="24"/>
          <w:szCs w:val="24"/>
        </w:rPr>
        <w:t xml:space="preserve">previously been </w:t>
      </w:r>
      <w:r>
        <w:rPr>
          <w:rFonts w:ascii="Times New Roman" w:hAnsi="Times New Roman"/>
          <w:sz w:val="24"/>
          <w:szCs w:val="24"/>
        </w:rPr>
        <w:t>discovered</w:t>
      </w:r>
      <w:r w:rsidR="00231EA3">
        <w:rPr>
          <w:rFonts w:ascii="Times New Roman" w:hAnsi="Times New Roman"/>
          <w:sz w:val="24"/>
          <w:szCs w:val="24"/>
        </w:rPr>
        <w:t xml:space="preserve"> </w:t>
      </w:r>
      <w:r w:rsidR="00231EA3" w:rsidRPr="00770FF5">
        <w:rPr>
          <w:rFonts w:ascii="Times New Roman" w:hAnsi="Times New Roman"/>
          <w:sz w:val="24"/>
          <w:szCs w:val="24"/>
        </w:rPr>
        <w:t>(e</w:t>
      </w:r>
      <w:r w:rsidR="00231EA3">
        <w:rPr>
          <w:rFonts w:ascii="Times New Roman" w:hAnsi="Times New Roman"/>
          <w:sz w:val="24"/>
          <w:szCs w:val="24"/>
        </w:rPr>
        <w:t>.g. Powell and Greenhaus, 2006). T</w:t>
      </w:r>
      <w:r w:rsidR="00231EA3">
        <w:rPr>
          <w:rFonts w:ascii="Times New Roman" w:eastAsia="Times New Roman" w:hAnsi="Times New Roman" w:cs="Times New Roman"/>
          <w:sz w:val="24"/>
          <w:szCs w:val="24"/>
        </w:rPr>
        <w:t>he lesser</w:t>
      </w:r>
      <w:r w:rsidR="00231EA3" w:rsidRPr="008B2219">
        <w:rPr>
          <w:rFonts w:ascii="Times New Roman" w:eastAsia="Times New Roman" w:hAnsi="Times New Roman" w:cs="Times New Roman"/>
          <w:sz w:val="24"/>
          <w:szCs w:val="24"/>
        </w:rPr>
        <w:t xml:space="preserve"> time </w:t>
      </w:r>
      <w:r w:rsidR="00231EA3">
        <w:rPr>
          <w:rFonts w:ascii="Times New Roman" w:eastAsia="Times New Roman" w:hAnsi="Times New Roman" w:cs="Times New Roman"/>
          <w:sz w:val="24"/>
          <w:szCs w:val="24"/>
        </w:rPr>
        <w:t xml:space="preserve">lapse </w:t>
      </w:r>
      <w:r w:rsidR="00231EA3" w:rsidRPr="008B2219">
        <w:rPr>
          <w:rFonts w:ascii="Times New Roman" w:eastAsia="Times New Roman" w:hAnsi="Times New Roman" w:cs="Times New Roman"/>
          <w:sz w:val="24"/>
          <w:szCs w:val="24"/>
        </w:rPr>
        <w:t xml:space="preserve">between </w:t>
      </w:r>
      <w:r w:rsidR="00231EA3">
        <w:rPr>
          <w:rFonts w:ascii="Times New Roman" w:eastAsia="Times New Roman" w:hAnsi="Times New Roman" w:cs="Times New Roman"/>
          <w:sz w:val="24"/>
          <w:szCs w:val="24"/>
        </w:rPr>
        <w:t xml:space="preserve">the </w:t>
      </w:r>
      <w:r w:rsidR="00231EA3" w:rsidRPr="008B2219">
        <w:rPr>
          <w:rFonts w:ascii="Times New Roman" w:eastAsia="Times New Roman" w:hAnsi="Times New Roman" w:cs="Times New Roman"/>
          <w:sz w:val="24"/>
          <w:szCs w:val="24"/>
        </w:rPr>
        <w:t xml:space="preserve">event occurrence and </w:t>
      </w:r>
      <w:r w:rsidR="00231EA3">
        <w:rPr>
          <w:rFonts w:ascii="Times New Roman" w:eastAsia="Times New Roman" w:hAnsi="Times New Roman" w:cs="Times New Roman"/>
          <w:sz w:val="24"/>
          <w:szCs w:val="24"/>
        </w:rPr>
        <w:t xml:space="preserve">recording of the event offered the opportunity for as many decision-making </w:t>
      </w:r>
      <w:r w:rsidR="00146DA4">
        <w:rPr>
          <w:rFonts w:ascii="Times New Roman" w:eastAsia="Times New Roman" w:hAnsi="Times New Roman" w:cs="Times New Roman"/>
          <w:sz w:val="24"/>
          <w:szCs w:val="24"/>
        </w:rPr>
        <w:t>factors</w:t>
      </w:r>
      <w:r w:rsidR="00231EA3">
        <w:rPr>
          <w:rFonts w:ascii="Times New Roman" w:eastAsia="Times New Roman" w:hAnsi="Times New Roman" w:cs="Times New Roman"/>
          <w:sz w:val="24"/>
          <w:szCs w:val="24"/>
        </w:rPr>
        <w:t xml:space="preserve"> as possible to be recalled and reported. </w:t>
      </w:r>
    </w:p>
    <w:p w:rsidR="003E2E8B" w:rsidRPr="003E2E8B" w:rsidRDefault="003E2E8B" w:rsidP="00D27494">
      <w:pPr>
        <w:spacing w:line="480" w:lineRule="auto"/>
        <w:rPr>
          <w:rFonts w:ascii="Times New Roman" w:hAnsi="Times New Roman"/>
          <w:i/>
          <w:sz w:val="24"/>
          <w:szCs w:val="24"/>
        </w:rPr>
      </w:pPr>
      <w:r w:rsidRPr="003E2E8B">
        <w:rPr>
          <w:rFonts w:ascii="Times New Roman" w:hAnsi="Times New Roman"/>
          <w:i/>
          <w:sz w:val="24"/>
          <w:szCs w:val="24"/>
        </w:rPr>
        <w:t>[Insert Table 2 about here]</w:t>
      </w:r>
    </w:p>
    <w:p w:rsidR="006E492A" w:rsidRDefault="003E2E8B" w:rsidP="00D27494">
      <w:pPr>
        <w:spacing w:line="480" w:lineRule="auto"/>
        <w:rPr>
          <w:rFonts w:ascii="Times New Roman" w:hAnsi="Times New Roman" w:cs="Times New Roman"/>
          <w:sz w:val="24"/>
          <w:szCs w:val="24"/>
        </w:rPr>
      </w:pPr>
      <w:r>
        <w:rPr>
          <w:rFonts w:ascii="Times New Roman" w:hAnsi="Times New Roman"/>
          <w:sz w:val="24"/>
          <w:szCs w:val="24"/>
        </w:rPr>
        <w:t>Table 2</w:t>
      </w:r>
      <w:r w:rsidR="00F836CE">
        <w:rPr>
          <w:rFonts w:ascii="Times New Roman" w:hAnsi="Times New Roman"/>
          <w:sz w:val="24"/>
          <w:szCs w:val="24"/>
        </w:rPr>
        <w:t xml:space="preserve"> </w:t>
      </w:r>
      <w:r w:rsidR="0076579E">
        <w:rPr>
          <w:rFonts w:ascii="Times New Roman" w:hAnsi="Times New Roman"/>
          <w:sz w:val="24"/>
          <w:szCs w:val="24"/>
        </w:rPr>
        <w:t>shows some</w:t>
      </w:r>
      <w:r w:rsidR="002E0F8C">
        <w:rPr>
          <w:rFonts w:ascii="Times New Roman" w:hAnsi="Times New Roman"/>
          <w:sz w:val="24"/>
          <w:szCs w:val="24"/>
        </w:rPr>
        <w:t xml:space="preserve"> </w:t>
      </w:r>
      <w:r w:rsidR="00F836CE">
        <w:rPr>
          <w:rFonts w:ascii="Times New Roman" w:hAnsi="Times New Roman"/>
          <w:sz w:val="24"/>
          <w:szCs w:val="24"/>
        </w:rPr>
        <w:t>of</w:t>
      </w:r>
      <w:r w:rsidR="0076579E">
        <w:rPr>
          <w:rFonts w:ascii="Times New Roman" w:hAnsi="Times New Roman"/>
          <w:sz w:val="24"/>
          <w:szCs w:val="24"/>
        </w:rPr>
        <w:t xml:space="preserve"> the</w:t>
      </w:r>
      <w:r w:rsidR="00F836CE">
        <w:rPr>
          <w:rFonts w:ascii="Times New Roman" w:hAnsi="Times New Roman"/>
          <w:sz w:val="24"/>
          <w:szCs w:val="24"/>
        </w:rPr>
        <w:t xml:space="preserve"> </w:t>
      </w:r>
      <w:r w:rsidR="0076579E">
        <w:rPr>
          <w:rFonts w:ascii="Times New Roman" w:hAnsi="Times New Roman"/>
          <w:sz w:val="24"/>
          <w:szCs w:val="24"/>
        </w:rPr>
        <w:t>factors revealed as having an</w:t>
      </w:r>
      <w:r w:rsidR="00F836CE">
        <w:rPr>
          <w:rFonts w:ascii="Times New Roman" w:hAnsi="Times New Roman"/>
          <w:sz w:val="24"/>
          <w:szCs w:val="24"/>
        </w:rPr>
        <w:t xml:space="preserve"> impact on decision-making along with examples from the data. F</w:t>
      </w:r>
      <w:r w:rsidR="00F836CE">
        <w:rPr>
          <w:rFonts w:ascii="Times New Roman" w:hAnsi="Times New Roman" w:cs="Times New Roman"/>
          <w:sz w:val="24"/>
          <w:szCs w:val="24"/>
        </w:rPr>
        <w:t xml:space="preserve">inancial </w:t>
      </w:r>
      <w:r w:rsidR="00146DA4">
        <w:rPr>
          <w:rFonts w:ascii="Times New Roman" w:hAnsi="Times New Roman" w:cs="Times New Roman"/>
          <w:sz w:val="24"/>
          <w:szCs w:val="24"/>
        </w:rPr>
        <w:t>factors</w:t>
      </w:r>
      <w:r w:rsidR="00231EA3" w:rsidRPr="00F13FA6">
        <w:rPr>
          <w:rFonts w:ascii="Times New Roman" w:hAnsi="Times New Roman" w:cs="Times New Roman"/>
          <w:sz w:val="24"/>
          <w:szCs w:val="24"/>
        </w:rPr>
        <w:t xml:space="preserve"> were </w:t>
      </w:r>
      <w:r w:rsidR="00231EA3">
        <w:rPr>
          <w:rFonts w:ascii="Times New Roman" w:hAnsi="Times New Roman" w:cs="Times New Roman"/>
          <w:sz w:val="24"/>
          <w:szCs w:val="24"/>
        </w:rPr>
        <w:t xml:space="preserve">shown to </w:t>
      </w:r>
      <w:r w:rsidR="00F836CE">
        <w:rPr>
          <w:rFonts w:ascii="Times New Roman" w:hAnsi="Times New Roman" w:cs="Times New Roman"/>
          <w:sz w:val="24"/>
          <w:szCs w:val="24"/>
        </w:rPr>
        <w:t xml:space="preserve">play an important role in </w:t>
      </w:r>
      <w:r w:rsidR="0076579E">
        <w:rPr>
          <w:rFonts w:ascii="Times New Roman" w:hAnsi="Times New Roman" w:cs="Times New Roman"/>
          <w:sz w:val="24"/>
          <w:szCs w:val="24"/>
        </w:rPr>
        <w:t xml:space="preserve">daily </w:t>
      </w:r>
      <w:r w:rsidR="00F836CE">
        <w:rPr>
          <w:rFonts w:ascii="Times New Roman" w:hAnsi="Times New Roman" w:cs="Times New Roman"/>
          <w:sz w:val="24"/>
          <w:szCs w:val="24"/>
        </w:rPr>
        <w:t>decision-making despite p</w:t>
      </w:r>
      <w:r w:rsidR="00231EA3" w:rsidRPr="00F13FA6">
        <w:rPr>
          <w:rFonts w:ascii="Times New Roman" w:hAnsi="Times New Roman" w:cs="Times New Roman"/>
          <w:sz w:val="24"/>
          <w:szCs w:val="24"/>
        </w:rPr>
        <w:t xml:space="preserve">revious research in the </w:t>
      </w:r>
      <w:r w:rsidR="00231EA3">
        <w:rPr>
          <w:rFonts w:ascii="Times New Roman" w:hAnsi="Times New Roman" w:cs="Times New Roman"/>
          <w:sz w:val="24"/>
          <w:szCs w:val="24"/>
        </w:rPr>
        <w:t xml:space="preserve">managerial </w:t>
      </w:r>
      <w:r w:rsidR="00A95A66">
        <w:rPr>
          <w:rFonts w:ascii="Times New Roman" w:hAnsi="Times New Roman" w:cs="Times New Roman"/>
          <w:sz w:val="24"/>
          <w:szCs w:val="24"/>
        </w:rPr>
        <w:t>literature rarely considering</w:t>
      </w:r>
      <w:r w:rsidR="00231EA3" w:rsidRPr="00F13FA6">
        <w:rPr>
          <w:rFonts w:ascii="Times New Roman" w:hAnsi="Times New Roman" w:cs="Times New Roman"/>
          <w:sz w:val="24"/>
          <w:szCs w:val="24"/>
        </w:rPr>
        <w:t xml:space="preserve"> the financial aspects of</w:t>
      </w:r>
      <w:r w:rsidR="00A95A66">
        <w:rPr>
          <w:rFonts w:ascii="Times New Roman" w:hAnsi="Times New Roman" w:cs="Times New Roman"/>
          <w:sz w:val="24"/>
          <w:szCs w:val="24"/>
        </w:rPr>
        <w:t xml:space="preserve"> how </w:t>
      </w:r>
      <w:r w:rsidR="004D59BF">
        <w:rPr>
          <w:rFonts w:ascii="Times New Roman" w:hAnsi="Times New Roman" w:cs="Times New Roman"/>
          <w:sz w:val="24"/>
          <w:szCs w:val="24"/>
        </w:rPr>
        <w:t xml:space="preserve">daily </w:t>
      </w:r>
      <w:r w:rsidR="00A95A66">
        <w:rPr>
          <w:rFonts w:ascii="Times New Roman" w:hAnsi="Times New Roman" w:cs="Times New Roman"/>
          <w:sz w:val="24"/>
          <w:szCs w:val="24"/>
        </w:rPr>
        <w:t>work-family conflict is resolved</w:t>
      </w:r>
      <w:r w:rsidR="004D59BF">
        <w:rPr>
          <w:rFonts w:ascii="Times New Roman" w:hAnsi="Times New Roman" w:cs="Times New Roman"/>
          <w:sz w:val="24"/>
          <w:szCs w:val="24"/>
        </w:rPr>
        <w:t xml:space="preserve"> (e.g. Powell and Greenhaus, 2006)</w:t>
      </w:r>
      <w:r w:rsidR="00231EA3" w:rsidRPr="00F13FA6">
        <w:rPr>
          <w:rFonts w:ascii="Times New Roman" w:hAnsi="Times New Roman" w:cs="Times New Roman"/>
          <w:sz w:val="24"/>
          <w:szCs w:val="24"/>
        </w:rPr>
        <w:t>.</w:t>
      </w:r>
      <w:r w:rsidR="00231EA3" w:rsidRPr="00493DEA">
        <w:rPr>
          <w:rFonts w:ascii="Times New Roman" w:hAnsi="Times New Roman" w:cs="Times New Roman"/>
          <w:sz w:val="24"/>
          <w:szCs w:val="24"/>
        </w:rPr>
        <w:t xml:space="preserve"> </w:t>
      </w:r>
      <w:r w:rsidR="00231EA3" w:rsidRPr="00F13FA6">
        <w:rPr>
          <w:rFonts w:ascii="Times New Roman" w:hAnsi="Times New Roman" w:cs="Times New Roman"/>
          <w:sz w:val="24"/>
          <w:szCs w:val="24"/>
        </w:rPr>
        <w:t>A</w:t>
      </w:r>
      <w:r w:rsidR="009273CB">
        <w:rPr>
          <w:rFonts w:ascii="Times New Roman" w:hAnsi="Times New Roman" w:cs="Times New Roman"/>
          <w:sz w:val="24"/>
          <w:szCs w:val="24"/>
        </w:rPr>
        <w:t>nother factor revealed as having a significant impact on daily decision-making was the</w:t>
      </w:r>
      <w:r w:rsidR="00231EA3" w:rsidRPr="00F13FA6">
        <w:rPr>
          <w:rFonts w:ascii="Times New Roman" w:hAnsi="Times New Roman" w:cs="Times New Roman"/>
          <w:sz w:val="24"/>
          <w:szCs w:val="24"/>
        </w:rPr>
        <w:t xml:space="preserve"> consider</w:t>
      </w:r>
      <w:r w:rsidR="006E492A">
        <w:rPr>
          <w:rFonts w:ascii="Times New Roman" w:hAnsi="Times New Roman" w:cs="Times New Roman"/>
          <w:sz w:val="24"/>
          <w:szCs w:val="24"/>
        </w:rPr>
        <w:t>ation of fairness and equity.</w:t>
      </w:r>
      <w:r w:rsidR="009273CB">
        <w:rPr>
          <w:rFonts w:ascii="Times New Roman" w:hAnsi="Times New Roman" w:cs="Times New Roman"/>
          <w:sz w:val="24"/>
          <w:szCs w:val="24"/>
        </w:rPr>
        <w:t xml:space="preserve"> </w:t>
      </w:r>
      <w:r w:rsidR="00231EA3">
        <w:rPr>
          <w:rFonts w:ascii="Times New Roman" w:hAnsi="Times New Roman" w:cs="Times New Roman"/>
          <w:sz w:val="24"/>
          <w:szCs w:val="24"/>
        </w:rPr>
        <w:t xml:space="preserve">Again such considerations have </w:t>
      </w:r>
      <w:r w:rsidR="00231EA3" w:rsidRPr="00F13FA6">
        <w:rPr>
          <w:rFonts w:ascii="Times New Roman" w:hAnsi="Times New Roman" w:cs="Times New Roman"/>
          <w:sz w:val="24"/>
          <w:szCs w:val="24"/>
        </w:rPr>
        <w:t xml:space="preserve">not previously been addressed in relation to </w:t>
      </w:r>
      <w:r w:rsidR="00231EA3">
        <w:rPr>
          <w:rFonts w:ascii="Times New Roman" w:hAnsi="Times New Roman" w:cs="Times New Roman"/>
          <w:sz w:val="24"/>
          <w:szCs w:val="24"/>
        </w:rPr>
        <w:t>work-family conflict. P</w:t>
      </w:r>
      <w:r w:rsidR="00231EA3" w:rsidRPr="00F13FA6">
        <w:rPr>
          <w:rFonts w:ascii="Times New Roman" w:hAnsi="Times New Roman" w:cs="Times New Roman"/>
          <w:sz w:val="24"/>
          <w:szCs w:val="24"/>
        </w:rPr>
        <w:t>revious theory and research has demonstrated that equity theory can provide insights toward understanding close, intimate relationships</w:t>
      </w:r>
      <w:r w:rsidR="00231EA3" w:rsidRPr="000B04E0">
        <w:rPr>
          <w:rFonts w:ascii="Times New Roman" w:hAnsi="Times New Roman" w:cs="Times New Roman"/>
          <w:sz w:val="24"/>
          <w:szCs w:val="24"/>
        </w:rPr>
        <w:t xml:space="preserve"> </w:t>
      </w:r>
      <w:r w:rsidR="00231EA3">
        <w:rPr>
          <w:rFonts w:ascii="Times New Roman" w:hAnsi="Times New Roman" w:cs="Times New Roman"/>
          <w:sz w:val="24"/>
          <w:szCs w:val="24"/>
        </w:rPr>
        <w:t xml:space="preserve">(e.g. </w:t>
      </w:r>
      <w:r w:rsidR="00231EA3" w:rsidRPr="005E587A">
        <w:rPr>
          <w:rFonts w:ascii="Times New Roman" w:hAnsi="Times New Roman" w:cs="Times New Roman"/>
          <w:sz w:val="24"/>
          <w:szCs w:val="24"/>
        </w:rPr>
        <w:t xml:space="preserve">Hatfield </w:t>
      </w:r>
      <w:r w:rsidR="00231EA3" w:rsidRPr="005E587A">
        <w:rPr>
          <w:rFonts w:ascii="Times New Roman" w:hAnsi="Times New Roman" w:cs="Times New Roman"/>
          <w:iCs/>
          <w:sz w:val="24"/>
          <w:szCs w:val="24"/>
        </w:rPr>
        <w:t xml:space="preserve">et al, </w:t>
      </w:r>
      <w:r w:rsidR="00231EA3">
        <w:rPr>
          <w:rFonts w:ascii="Times New Roman" w:hAnsi="Times New Roman" w:cs="Times New Roman"/>
          <w:sz w:val="24"/>
          <w:szCs w:val="24"/>
        </w:rPr>
        <w:t>1979, 1985)</w:t>
      </w:r>
      <w:r w:rsidR="00231EA3" w:rsidRPr="00F13FA6">
        <w:rPr>
          <w:rFonts w:ascii="Times New Roman" w:hAnsi="Times New Roman" w:cs="Times New Roman"/>
          <w:sz w:val="24"/>
          <w:szCs w:val="24"/>
        </w:rPr>
        <w:t>,</w:t>
      </w:r>
      <w:r w:rsidR="00231EA3">
        <w:rPr>
          <w:rFonts w:ascii="Times New Roman" w:hAnsi="Times New Roman" w:cs="Times New Roman"/>
          <w:sz w:val="24"/>
          <w:szCs w:val="24"/>
        </w:rPr>
        <w:t xml:space="preserve"> but</w:t>
      </w:r>
      <w:r w:rsidR="00231EA3" w:rsidRPr="00F13FA6">
        <w:rPr>
          <w:rFonts w:ascii="Times New Roman" w:hAnsi="Times New Roman" w:cs="Times New Roman"/>
          <w:sz w:val="24"/>
          <w:szCs w:val="24"/>
        </w:rPr>
        <w:t xml:space="preserve"> this has not been explored in relation to</w:t>
      </w:r>
      <w:r w:rsidR="00231EA3">
        <w:rPr>
          <w:rFonts w:ascii="Times New Roman" w:hAnsi="Times New Roman" w:cs="Times New Roman"/>
          <w:sz w:val="24"/>
          <w:szCs w:val="24"/>
        </w:rPr>
        <w:t xml:space="preserve"> couples making work-family decisions</w:t>
      </w:r>
      <w:r w:rsidR="00231EA3" w:rsidRPr="00F13FA6">
        <w:rPr>
          <w:rFonts w:ascii="Times New Roman" w:hAnsi="Times New Roman" w:cs="Times New Roman"/>
          <w:sz w:val="24"/>
          <w:szCs w:val="24"/>
        </w:rPr>
        <w:t>.</w:t>
      </w:r>
      <w:r w:rsidR="00231EA3" w:rsidRPr="00D768E1">
        <w:rPr>
          <w:rFonts w:ascii="Times New Roman" w:hAnsi="Times New Roman" w:cs="Times New Roman"/>
          <w:sz w:val="24"/>
          <w:szCs w:val="24"/>
        </w:rPr>
        <w:t xml:space="preserve"> </w:t>
      </w:r>
      <w:r w:rsidR="00231EA3">
        <w:rPr>
          <w:rFonts w:ascii="Times New Roman" w:hAnsi="Times New Roman" w:cs="Times New Roman"/>
          <w:sz w:val="24"/>
          <w:szCs w:val="24"/>
        </w:rPr>
        <w:t>For instance, w</w:t>
      </w:r>
      <w:r w:rsidR="00231EA3" w:rsidRPr="005E587A">
        <w:rPr>
          <w:rFonts w:ascii="Times New Roman" w:hAnsi="Times New Roman" w:cs="Times New Roman"/>
          <w:sz w:val="24"/>
          <w:szCs w:val="24"/>
        </w:rPr>
        <w:t xml:space="preserve">hen considering whether or not to rely on available support to </w:t>
      </w:r>
      <w:r w:rsidR="00231EA3">
        <w:rPr>
          <w:rFonts w:ascii="Times New Roman" w:hAnsi="Times New Roman" w:cs="Times New Roman"/>
          <w:sz w:val="24"/>
          <w:szCs w:val="24"/>
        </w:rPr>
        <w:t>resolve</w:t>
      </w:r>
      <w:r w:rsidR="00231EA3" w:rsidRPr="005E587A">
        <w:rPr>
          <w:rFonts w:ascii="Times New Roman" w:hAnsi="Times New Roman" w:cs="Times New Roman"/>
          <w:sz w:val="24"/>
          <w:szCs w:val="24"/>
        </w:rPr>
        <w:t xml:space="preserve"> particular work-family conflict participants frequently considered fairness </w:t>
      </w:r>
      <w:r w:rsidR="00231EA3" w:rsidRPr="005E587A">
        <w:rPr>
          <w:rFonts w:ascii="Times New Roman" w:hAnsi="Times New Roman" w:cs="Times New Roman"/>
          <w:sz w:val="24"/>
          <w:szCs w:val="24"/>
        </w:rPr>
        <w:lastRenderedPageBreak/>
        <w:t xml:space="preserve">judgements </w:t>
      </w:r>
      <w:r w:rsidR="00231EA3">
        <w:rPr>
          <w:rFonts w:ascii="Times New Roman" w:hAnsi="Times New Roman" w:cs="Times New Roman"/>
          <w:sz w:val="24"/>
          <w:szCs w:val="24"/>
        </w:rPr>
        <w:t xml:space="preserve">regarding </w:t>
      </w:r>
      <w:r w:rsidR="00231EA3" w:rsidRPr="005E587A">
        <w:rPr>
          <w:rFonts w:ascii="Times New Roman" w:hAnsi="Times New Roman" w:cs="Times New Roman"/>
          <w:sz w:val="24"/>
          <w:szCs w:val="24"/>
        </w:rPr>
        <w:t>others a</w:t>
      </w:r>
      <w:r w:rsidR="009273CB">
        <w:rPr>
          <w:rFonts w:ascii="Times New Roman" w:hAnsi="Times New Roman" w:cs="Times New Roman"/>
          <w:sz w:val="24"/>
          <w:szCs w:val="24"/>
        </w:rPr>
        <w:t>ffected by the decision outcome</w:t>
      </w:r>
      <w:r w:rsidR="00A95A66">
        <w:rPr>
          <w:rFonts w:ascii="Times New Roman" w:hAnsi="Times New Roman" w:cs="Times New Roman"/>
          <w:sz w:val="24"/>
          <w:szCs w:val="24"/>
        </w:rPr>
        <w:t xml:space="preserve"> as well as </w:t>
      </w:r>
      <w:r w:rsidR="00231EA3">
        <w:rPr>
          <w:rFonts w:ascii="Times New Roman" w:hAnsi="Times New Roman" w:cs="Times New Roman"/>
          <w:sz w:val="24"/>
          <w:szCs w:val="24"/>
        </w:rPr>
        <w:t xml:space="preserve">the amount of support previously </w:t>
      </w:r>
      <w:r w:rsidR="00A95A66">
        <w:rPr>
          <w:rFonts w:ascii="Times New Roman" w:hAnsi="Times New Roman" w:cs="Times New Roman"/>
          <w:sz w:val="24"/>
          <w:szCs w:val="24"/>
        </w:rPr>
        <w:t>sought from a particular individual. P</w:t>
      </w:r>
      <w:r w:rsidR="00231EA3">
        <w:rPr>
          <w:rFonts w:ascii="Times New Roman" w:hAnsi="Times New Roman" w:cs="Times New Roman"/>
          <w:sz w:val="24"/>
          <w:szCs w:val="24"/>
        </w:rPr>
        <w:t xml:space="preserve">articipants’ </w:t>
      </w:r>
      <w:r w:rsidR="00231EA3" w:rsidRPr="00F13FA6">
        <w:rPr>
          <w:rFonts w:ascii="Times New Roman" w:hAnsi="Times New Roman" w:cs="Times New Roman"/>
          <w:sz w:val="24"/>
          <w:szCs w:val="24"/>
        </w:rPr>
        <w:t xml:space="preserve">decisions </w:t>
      </w:r>
      <w:r w:rsidR="00A95A66">
        <w:rPr>
          <w:rFonts w:ascii="Times New Roman" w:hAnsi="Times New Roman" w:cs="Times New Roman"/>
          <w:sz w:val="24"/>
          <w:szCs w:val="24"/>
        </w:rPr>
        <w:t>were also impacted upon by their relative</w:t>
      </w:r>
      <w:r w:rsidR="00231EA3" w:rsidRPr="00F13FA6">
        <w:rPr>
          <w:rFonts w:ascii="Times New Roman" w:hAnsi="Times New Roman" w:cs="Times New Roman"/>
          <w:sz w:val="24"/>
          <w:szCs w:val="24"/>
        </w:rPr>
        <w:t xml:space="preserve"> investment of resources </w:t>
      </w:r>
      <w:r w:rsidR="00231EA3">
        <w:rPr>
          <w:rFonts w:ascii="Times New Roman" w:hAnsi="Times New Roman" w:cs="Times New Roman"/>
          <w:sz w:val="24"/>
          <w:szCs w:val="24"/>
        </w:rPr>
        <w:t>across domains in terms of</w:t>
      </w:r>
      <w:r w:rsidR="00231EA3" w:rsidRPr="00AB5580">
        <w:rPr>
          <w:rFonts w:ascii="Times New Roman" w:hAnsi="Times New Roman" w:cs="Times New Roman"/>
          <w:sz w:val="24"/>
          <w:szCs w:val="24"/>
        </w:rPr>
        <w:t xml:space="preserve"> striving to maintain some kind of </w:t>
      </w:r>
      <w:r w:rsidR="00231EA3">
        <w:rPr>
          <w:rFonts w:ascii="Times New Roman" w:hAnsi="Times New Roman" w:cs="Times New Roman"/>
          <w:sz w:val="24"/>
          <w:szCs w:val="24"/>
        </w:rPr>
        <w:t>balance.</w:t>
      </w:r>
      <w:r w:rsidR="00231EA3" w:rsidRPr="00196A3A">
        <w:rPr>
          <w:rFonts w:ascii="Times New Roman" w:hAnsi="Times New Roman" w:cs="Times New Roman"/>
          <w:sz w:val="24"/>
          <w:szCs w:val="24"/>
        </w:rPr>
        <w:t xml:space="preserve"> </w:t>
      </w:r>
      <w:r w:rsidR="00231EA3" w:rsidRPr="00AB5580">
        <w:rPr>
          <w:rFonts w:ascii="Times New Roman" w:hAnsi="Times New Roman" w:cs="Times New Roman"/>
          <w:sz w:val="24"/>
          <w:szCs w:val="24"/>
        </w:rPr>
        <w:t>The amount of time previously invested i</w:t>
      </w:r>
      <w:r w:rsidR="006E492A">
        <w:rPr>
          <w:rFonts w:ascii="Times New Roman" w:hAnsi="Times New Roman" w:cs="Times New Roman"/>
          <w:sz w:val="24"/>
          <w:szCs w:val="24"/>
        </w:rPr>
        <w:t>n each domain</w:t>
      </w:r>
      <w:r w:rsidR="00231EA3" w:rsidRPr="00AB5580">
        <w:rPr>
          <w:rFonts w:ascii="Times New Roman" w:hAnsi="Times New Roman" w:cs="Times New Roman"/>
          <w:sz w:val="24"/>
          <w:szCs w:val="24"/>
        </w:rPr>
        <w:t xml:space="preserve"> impacted upon </w:t>
      </w:r>
      <w:r w:rsidR="0076579E">
        <w:rPr>
          <w:rFonts w:ascii="Times New Roman" w:hAnsi="Times New Roman" w:cs="Times New Roman"/>
          <w:sz w:val="24"/>
          <w:szCs w:val="24"/>
        </w:rPr>
        <w:t>their</w:t>
      </w:r>
      <w:r w:rsidR="00231EA3" w:rsidRPr="00AB5580">
        <w:rPr>
          <w:rFonts w:ascii="Times New Roman" w:hAnsi="Times New Roman" w:cs="Times New Roman"/>
          <w:sz w:val="24"/>
          <w:szCs w:val="24"/>
        </w:rPr>
        <w:t xml:space="preserve"> decision-making </w:t>
      </w:r>
      <w:r w:rsidR="0076579E">
        <w:rPr>
          <w:rFonts w:ascii="Times New Roman" w:hAnsi="Times New Roman" w:cs="Times New Roman"/>
          <w:sz w:val="24"/>
          <w:szCs w:val="24"/>
        </w:rPr>
        <w:t>regarding which domain they subsequently decided t</w:t>
      </w:r>
      <w:r w:rsidR="00112F4D">
        <w:rPr>
          <w:rFonts w:ascii="Times New Roman" w:hAnsi="Times New Roman" w:cs="Times New Roman"/>
          <w:sz w:val="24"/>
          <w:szCs w:val="24"/>
        </w:rPr>
        <w:t xml:space="preserve">o invest their time to resolve </w:t>
      </w:r>
      <w:r w:rsidR="0076579E">
        <w:rPr>
          <w:rFonts w:ascii="Times New Roman" w:hAnsi="Times New Roman" w:cs="Times New Roman"/>
          <w:sz w:val="24"/>
          <w:szCs w:val="24"/>
        </w:rPr>
        <w:t>work-family conflict</w:t>
      </w:r>
      <w:r w:rsidR="00112F4D">
        <w:rPr>
          <w:rFonts w:ascii="Times New Roman" w:hAnsi="Times New Roman" w:cs="Times New Roman"/>
          <w:sz w:val="24"/>
          <w:szCs w:val="24"/>
        </w:rPr>
        <w:t>s</w:t>
      </w:r>
      <w:r w:rsidR="00EE0A0B">
        <w:rPr>
          <w:rFonts w:ascii="Times New Roman" w:hAnsi="Times New Roman" w:cs="Times New Roman"/>
          <w:sz w:val="24"/>
          <w:szCs w:val="24"/>
        </w:rPr>
        <w:t>.</w:t>
      </w:r>
      <w:r w:rsidR="00231EA3">
        <w:rPr>
          <w:rFonts w:ascii="Times New Roman" w:hAnsi="Times New Roman" w:cs="Times New Roman"/>
          <w:sz w:val="24"/>
          <w:szCs w:val="24"/>
        </w:rPr>
        <w:t xml:space="preserve"> </w:t>
      </w:r>
      <w:r w:rsidR="00231EA3" w:rsidRPr="00F13FA6">
        <w:rPr>
          <w:rFonts w:ascii="Times New Roman" w:hAnsi="Times New Roman" w:cs="Times New Roman"/>
          <w:sz w:val="24"/>
          <w:szCs w:val="24"/>
        </w:rPr>
        <w:t>The impact of past events on subsequent work-family conflicts demonstrated how each conflict cannot be understood out of context.</w:t>
      </w:r>
    </w:p>
    <w:p w:rsidR="00231EA3" w:rsidRPr="00DD6C8F" w:rsidRDefault="00231EA3" w:rsidP="00D2749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C70FD">
        <w:rPr>
          <w:rFonts w:ascii="Times New Roman" w:hAnsi="Times New Roman" w:cs="Times New Roman"/>
          <w:sz w:val="24"/>
          <w:szCs w:val="24"/>
        </w:rPr>
        <w:t xml:space="preserve">The use of qualitative diaries therefore enabled the revelation of numerous new </w:t>
      </w:r>
      <w:r w:rsidR="00146DA4">
        <w:rPr>
          <w:rFonts w:ascii="Times New Roman" w:hAnsi="Times New Roman" w:cs="Times New Roman"/>
          <w:sz w:val="24"/>
          <w:szCs w:val="24"/>
        </w:rPr>
        <w:t>factors</w:t>
      </w:r>
      <w:r w:rsidR="00AC70FD">
        <w:rPr>
          <w:rFonts w:ascii="Times New Roman" w:hAnsi="Times New Roman" w:cs="Times New Roman"/>
          <w:sz w:val="24"/>
          <w:szCs w:val="24"/>
        </w:rPr>
        <w:t xml:space="preserve">. </w:t>
      </w:r>
      <w:r>
        <w:rPr>
          <w:rFonts w:ascii="Times New Roman" w:hAnsi="Times New Roman" w:cs="Times New Roman"/>
          <w:sz w:val="24"/>
          <w:szCs w:val="24"/>
        </w:rPr>
        <w:t>This highlights the importance of focusing on specific incidents of work-family conflict as well as the necessity of a longitudinal approach.</w:t>
      </w:r>
      <w:r w:rsidRPr="00076A26">
        <w:rPr>
          <w:rFonts w:ascii="Times New Roman" w:hAnsi="Times New Roman" w:cs="Times New Roman"/>
          <w:bCs/>
          <w:sz w:val="24"/>
          <w:szCs w:val="24"/>
        </w:rPr>
        <w:t xml:space="preserve"> </w:t>
      </w:r>
      <w:r w:rsidRPr="00770FF5">
        <w:rPr>
          <w:rFonts w:ascii="Times New Roman" w:hAnsi="Times New Roman" w:cs="Times New Roman"/>
          <w:bCs/>
          <w:sz w:val="24"/>
          <w:szCs w:val="24"/>
        </w:rPr>
        <w:t>Taking decisions made in isolation give</w:t>
      </w:r>
      <w:r w:rsidR="008B1E69">
        <w:rPr>
          <w:rFonts w:ascii="Times New Roman" w:hAnsi="Times New Roman" w:cs="Times New Roman"/>
          <w:bCs/>
          <w:sz w:val="24"/>
          <w:szCs w:val="24"/>
        </w:rPr>
        <w:t>s</w:t>
      </w:r>
      <w:r w:rsidRPr="00770FF5">
        <w:rPr>
          <w:rFonts w:ascii="Times New Roman" w:hAnsi="Times New Roman" w:cs="Times New Roman"/>
          <w:bCs/>
          <w:sz w:val="24"/>
          <w:szCs w:val="24"/>
        </w:rPr>
        <w:t xml:space="preserve"> an incomplete, and often inaccurate, picture of events.  </w:t>
      </w:r>
    </w:p>
    <w:p w:rsidR="00231EA3" w:rsidRPr="009521F6" w:rsidRDefault="003E4D67" w:rsidP="00D27494">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Longitudinal Aspect </w:t>
      </w:r>
    </w:p>
    <w:p w:rsidR="002B5C3C" w:rsidRDefault="00231EA3" w:rsidP="00D27494">
      <w:pPr>
        <w:spacing w:line="480" w:lineRule="auto"/>
        <w:rPr>
          <w:rFonts w:ascii="Times New Roman" w:hAnsi="Times New Roman" w:cs="Times New Roman"/>
          <w:sz w:val="24"/>
          <w:szCs w:val="24"/>
        </w:rPr>
      </w:pPr>
      <w:r>
        <w:rPr>
          <w:rFonts w:ascii="Times New Roman" w:hAnsi="Times New Roman" w:cs="Times New Roman"/>
          <w:sz w:val="24"/>
          <w:szCs w:val="24"/>
        </w:rPr>
        <w:t xml:space="preserve">In direct relation to this, </w:t>
      </w:r>
      <w:r w:rsidRPr="00770FF5">
        <w:rPr>
          <w:rFonts w:ascii="Times New Roman" w:hAnsi="Times New Roman" w:cs="Times New Roman"/>
          <w:sz w:val="24"/>
          <w:szCs w:val="24"/>
        </w:rPr>
        <w:t>the importance of capturing the immediate</w:t>
      </w:r>
      <w:r>
        <w:rPr>
          <w:rFonts w:ascii="Times New Roman" w:hAnsi="Times New Roman" w:cs="Times New Roman"/>
          <w:sz w:val="24"/>
          <w:szCs w:val="24"/>
        </w:rPr>
        <w:t>,</w:t>
      </w:r>
      <w:r w:rsidRPr="00770FF5">
        <w:rPr>
          <w:rFonts w:ascii="Times New Roman" w:hAnsi="Times New Roman" w:cs="Times New Roman"/>
          <w:sz w:val="24"/>
          <w:szCs w:val="24"/>
        </w:rPr>
        <w:t xml:space="preserve"> and not so immediate, outcomes of </w:t>
      </w:r>
      <w:r>
        <w:rPr>
          <w:rFonts w:ascii="Times New Roman" w:hAnsi="Times New Roman" w:cs="Times New Roman"/>
          <w:sz w:val="24"/>
          <w:szCs w:val="24"/>
        </w:rPr>
        <w:t xml:space="preserve">work-family decision-making </w:t>
      </w:r>
      <w:r w:rsidRPr="00076A26">
        <w:rPr>
          <w:rFonts w:ascii="Times New Roman" w:hAnsi="Times New Roman" w:cs="Times New Roman"/>
          <w:sz w:val="24"/>
          <w:szCs w:val="24"/>
        </w:rPr>
        <w:t xml:space="preserve">by employing </w:t>
      </w:r>
      <w:r>
        <w:rPr>
          <w:rFonts w:ascii="Times New Roman" w:hAnsi="Times New Roman" w:cs="Times New Roman"/>
          <w:sz w:val="24"/>
          <w:szCs w:val="24"/>
        </w:rPr>
        <w:t>the</w:t>
      </w:r>
      <w:r w:rsidRPr="00076A26">
        <w:rPr>
          <w:rFonts w:ascii="Times New Roman" w:hAnsi="Times New Roman" w:cs="Times New Roman"/>
          <w:sz w:val="24"/>
          <w:szCs w:val="24"/>
        </w:rPr>
        <w:t xml:space="preserve"> </w:t>
      </w:r>
      <w:r w:rsidR="009C7940">
        <w:rPr>
          <w:rFonts w:ascii="Times New Roman" w:hAnsi="Times New Roman" w:cs="Times New Roman"/>
          <w:sz w:val="24"/>
          <w:szCs w:val="24"/>
        </w:rPr>
        <w:t>qualitative</w:t>
      </w:r>
      <w:r w:rsidRPr="00076A26">
        <w:rPr>
          <w:rFonts w:ascii="Times New Roman" w:hAnsi="Times New Roman" w:cs="Times New Roman"/>
          <w:sz w:val="24"/>
          <w:szCs w:val="24"/>
        </w:rPr>
        <w:t xml:space="preserve"> </w:t>
      </w:r>
      <w:r>
        <w:rPr>
          <w:rFonts w:ascii="Times New Roman" w:hAnsi="Times New Roman" w:cs="Times New Roman"/>
          <w:sz w:val="24"/>
          <w:szCs w:val="24"/>
        </w:rPr>
        <w:t xml:space="preserve">diary </w:t>
      </w:r>
      <w:r w:rsidRPr="00076A26">
        <w:rPr>
          <w:rFonts w:ascii="Times New Roman" w:hAnsi="Times New Roman" w:cs="Times New Roman"/>
          <w:sz w:val="24"/>
          <w:szCs w:val="24"/>
        </w:rPr>
        <w:t>methodology</w:t>
      </w:r>
      <w:r>
        <w:rPr>
          <w:rFonts w:ascii="Times New Roman" w:hAnsi="Times New Roman" w:cs="Times New Roman"/>
          <w:sz w:val="24"/>
          <w:szCs w:val="24"/>
        </w:rPr>
        <w:t xml:space="preserve"> was highlighted in the findings regarding flexible working.</w:t>
      </w:r>
      <w:r w:rsidRPr="00076A26">
        <w:rPr>
          <w:rFonts w:ascii="Times New Roman" w:hAnsi="Times New Roman" w:cs="Times New Roman"/>
          <w:bCs/>
          <w:sz w:val="24"/>
          <w:szCs w:val="24"/>
        </w:rPr>
        <w:t xml:space="preserve"> </w:t>
      </w:r>
      <w:r w:rsidRPr="00770FF5">
        <w:rPr>
          <w:rFonts w:ascii="Times New Roman" w:hAnsi="Times New Roman" w:cs="Times New Roman"/>
          <w:bCs/>
          <w:sz w:val="24"/>
          <w:szCs w:val="24"/>
        </w:rPr>
        <w:t xml:space="preserve">Outcomes can be thought of in two senses; the actual behavioural arrangement, or the subjective evaluation of those arrangements (Szinovacz, 1987). </w:t>
      </w:r>
      <w:r w:rsidRPr="00770FF5">
        <w:rPr>
          <w:rFonts w:ascii="Times New Roman" w:hAnsi="Times New Roman" w:cs="Times New Roman"/>
          <w:sz w:val="24"/>
          <w:szCs w:val="24"/>
        </w:rPr>
        <w:t>An e</w:t>
      </w:r>
      <w:r w:rsidR="006E492A">
        <w:rPr>
          <w:rFonts w:ascii="Times New Roman" w:hAnsi="Times New Roman" w:cs="Times New Roman"/>
          <w:sz w:val="24"/>
          <w:szCs w:val="24"/>
        </w:rPr>
        <w:t>xploration of both the practical</w:t>
      </w:r>
      <w:r>
        <w:rPr>
          <w:rFonts w:ascii="Times New Roman" w:hAnsi="Times New Roman" w:cs="Times New Roman"/>
          <w:sz w:val="24"/>
          <w:szCs w:val="24"/>
        </w:rPr>
        <w:t xml:space="preserve"> and emotional</w:t>
      </w:r>
      <w:r w:rsidRPr="00770FF5">
        <w:rPr>
          <w:rFonts w:ascii="Times New Roman" w:hAnsi="Times New Roman" w:cs="Times New Roman"/>
          <w:sz w:val="24"/>
          <w:szCs w:val="24"/>
        </w:rPr>
        <w:t xml:space="preserve"> outcomes over time permitt</w:t>
      </w:r>
      <w:r>
        <w:rPr>
          <w:rFonts w:ascii="Times New Roman" w:hAnsi="Times New Roman" w:cs="Times New Roman"/>
          <w:sz w:val="24"/>
          <w:szCs w:val="24"/>
        </w:rPr>
        <w:t xml:space="preserve">ed by the diary method </w:t>
      </w:r>
      <w:r w:rsidRPr="00770FF5">
        <w:rPr>
          <w:rFonts w:ascii="Times New Roman" w:hAnsi="Times New Roman" w:cs="Times New Roman"/>
          <w:sz w:val="24"/>
          <w:szCs w:val="24"/>
        </w:rPr>
        <w:t xml:space="preserve">led to </w:t>
      </w:r>
      <w:r w:rsidRPr="00770FF5">
        <w:rPr>
          <w:rFonts w:ascii="Times New Roman" w:hAnsi="Times New Roman" w:cs="Times New Roman"/>
          <w:bCs/>
          <w:sz w:val="24"/>
          <w:szCs w:val="24"/>
        </w:rPr>
        <w:t xml:space="preserve">deeper insights in </w:t>
      </w:r>
      <w:r w:rsidR="0076579E">
        <w:rPr>
          <w:rFonts w:ascii="Times New Roman" w:hAnsi="Times New Roman" w:cs="Times New Roman"/>
          <w:bCs/>
          <w:sz w:val="24"/>
          <w:szCs w:val="24"/>
        </w:rPr>
        <w:t>terms of participant’s emotions</w:t>
      </w:r>
      <w:r w:rsidRPr="00770FF5">
        <w:rPr>
          <w:rFonts w:ascii="Times New Roman" w:hAnsi="Times New Roman" w:cs="Times New Roman"/>
          <w:bCs/>
          <w:sz w:val="24"/>
          <w:szCs w:val="24"/>
        </w:rPr>
        <w:t xml:space="preserve"> regarding </w:t>
      </w:r>
      <w:r w:rsidR="0076579E">
        <w:rPr>
          <w:rFonts w:ascii="Times New Roman" w:hAnsi="Times New Roman" w:cs="Times New Roman"/>
          <w:bCs/>
          <w:sz w:val="24"/>
          <w:szCs w:val="24"/>
        </w:rPr>
        <w:t xml:space="preserve">practical </w:t>
      </w:r>
      <w:r w:rsidR="009C7940">
        <w:rPr>
          <w:rFonts w:ascii="Times New Roman" w:hAnsi="Times New Roman" w:cs="Times New Roman"/>
          <w:bCs/>
          <w:sz w:val="24"/>
          <w:szCs w:val="24"/>
        </w:rPr>
        <w:t>decisions made</w:t>
      </w:r>
      <w:r w:rsidR="0076579E">
        <w:rPr>
          <w:rFonts w:ascii="Times New Roman" w:hAnsi="Times New Roman" w:cs="Times New Roman"/>
          <w:bCs/>
          <w:sz w:val="24"/>
          <w:szCs w:val="24"/>
        </w:rPr>
        <w:t xml:space="preserve">, </w:t>
      </w:r>
      <w:r>
        <w:rPr>
          <w:rFonts w:ascii="Times New Roman" w:hAnsi="Times New Roman" w:cs="Times New Roman"/>
          <w:bCs/>
          <w:sz w:val="24"/>
          <w:szCs w:val="24"/>
        </w:rPr>
        <w:t>and the impact these had over time.</w:t>
      </w:r>
      <w:r w:rsidRPr="00076A26">
        <w:rPr>
          <w:rFonts w:ascii="Times New Roman" w:hAnsi="Times New Roman" w:cs="Times New Roman"/>
          <w:bCs/>
          <w:sz w:val="24"/>
          <w:szCs w:val="24"/>
        </w:rPr>
        <w:t xml:space="preserve"> </w:t>
      </w:r>
      <w:r w:rsidRPr="00770FF5">
        <w:rPr>
          <w:rFonts w:ascii="Times New Roman" w:hAnsi="Times New Roman" w:cs="Times New Roman"/>
          <w:bCs/>
          <w:sz w:val="24"/>
          <w:szCs w:val="24"/>
        </w:rPr>
        <w:t>For example, p</w:t>
      </w:r>
      <w:r w:rsidR="00044CFA">
        <w:rPr>
          <w:rFonts w:ascii="Times New Roman" w:hAnsi="Times New Roman" w:cs="Times New Roman"/>
          <w:bCs/>
          <w:sz w:val="24"/>
          <w:szCs w:val="24"/>
        </w:rPr>
        <w:t>revious</w:t>
      </w:r>
      <w:r w:rsidRPr="00770FF5">
        <w:rPr>
          <w:rFonts w:ascii="Times New Roman" w:hAnsi="Times New Roman" w:cs="Times New Roman"/>
          <w:bCs/>
          <w:sz w:val="24"/>
          <w:szCs w:val="24"/>
        </w:rPr>
        <w:t xml:space="preserve"> literature has been unclear </w:t>
      </w:r>
      <w:r>
        <w:rPr>
          <w:rFonts w:ascii="Times New Roman" w:hAnsi="Times New Roman" w:cs="Times New Roman"/>
          <w:bCs/>
          <w:sz w:val="24"/>
          <w:szCs w:val="24"/>
        </w:rPr>
        <w:t>regarding</w:t>
      </w:r>
      <w:r w:rsidRPr="00770FF5">
        <w:rPr>
          <w:rFonts w:ascii="Times New Roman" w:hAnsi="Times New Roman" w:cs="Times New Roman"/>
          <w:bCs/>
          <w:sz w:val="24"/>
          <w:szCs w:val="24"/>
        </w:rPr>
        <w:t xml:space="preserve"> the benefits of</w:t>
      </w:r>
      <w:r w:rsidRPr="00770FF5">
        <w:rPr>
          <w:rFonts w:ascii="Times New Roman" w:hAnsi="Times New Roman" w:cs="Times New Roman"/>
          <w:sz w:val="24"/>
          <w:szCs w:val="24"/>
        </w:rPr>
        <w:t xml:space="preserve"> flexible working</w:t>
      </w:r>
      <w:r w:rsidR="00044CFA">
        <w:rPr>
          <w:rFonts w:ascii="Times New Roman" w:hAnsi="Times New Roman" w:cs="Times New Roman"/>
          <w:sz w:val="24"/>
          <w:szCs w:val="24"/>
        </w:rPr>
        <w:t>.</w:t>
      </w:r>
      <w:r w:rsidRPr="00770FF5">
        <w:rPr>
          <w:rFonts w:ascii="Times New Roman" w:hAnsi="Times New Roman" w:cs="Times New Roman"/>
          <w:sz w:val="24"/>
          <w:szCs w:val="24"/>
        </w:rPr>
        <w:t xml:space="preserve"> </w:t>
      </w:r>
      <w:r w:rsidR="00044CFA">
        <w:rPr>
          <w:rFonts w:ascii="Times New Roman" w:hAnsi="Times New Roman" w:cs="Times New Roman"/>
          <w:sz w:val="24"/>
          <w:szCs w:val="24"/>
        </w:rPr>
        <w:t>S</w:t>
      </w:r>
      <w:r w:rsidRPr="00770FF5">
        <w:rPr>
          <w:rFonts w:ascii="Times New Roman" w:hAnsi="Times New Roman" w:cs="Times New Roman"/>
          <w:sz w:val="24"/>
          <w:szCs w:val="24"/>
        </w:rPr>
        <w:t xml:space="preserve">ome studies </w:t>
      </w:r>
      <w:r w:rsidR="00044CFA">
        <w:rPr>
          <w:rFonts w:ascii="Times New Roman" w:hAnsi="Times New Roman" w:cs="Times New Roman"/>
          <w:sz w:val="24"/>
          <w:szCs w:val="24"/>
        </w:rPr>
        <w:t>have reported</w:t>
      </w:r>
      <w:r w:rsidRPr="00770FF5">
        <w:rPr>
          <w:rFonts w:ascii="Times New Roman" w:hAnsi="Times New Roman" w:cs="Times New Roman"/>
          <w:sz w:val="24"/>
          <w:szCs w:val="24"/>
        </w:rPr>
        <w:t xml:space="preserve"> that </w:t>
      </w:r>
      <w:r w:rsidR="00044CFA">
        <w:rPr>
          <w:rFonts w:ascii="Times New Roman" w:hAnsi="Times New Roman" w:cs="Times New Roman"/>
          <w:sz w:val="24"/>
          <w:szCs w:val="24"/>
        </w:rPr>
        <w:t>‘family-friendly’</w:t>
      </w:r>
      <w:r w:rsidRPr="00770FF5">
        <w:rPr>
          <w:rFonts w:ascii="Times New Roman" w:hAnsi="Times New Roman" w:cs="Times New Roman"/>
          <w:sz w:val="24"/>
          <w:szCs w:val="24"/>
        </w:rPr>
        <w:t xml:space="preserve"> policies</w:t>
      </w:r>
      <w:r w:rsidR="004D0741">
        <w:rPr>
          <w:rFonts w:ascii="Times New Roman" w:hAnsi="Times New Roman" w:cs="Times New Roman"/>
          <w:sz w:val="24"/>
          <w:szCs w:val="24"/>
        </w:rPr>
        <w:t>,</w:t>
      </w:r>
      <w:r w:rsidRPr="00770FF5">
        <w:rPr>
          <w:rFonts w:ascii="Times New Roman" w:hAnsi="Times New Roman" w:cs="Times New Roman"/>
          <w:sz w:val="24"/>
          <w:szCs w:val="24"/>
        </w:rPr>
        <w:t xml:space="preserve"> such as flexible work</w:t>
      </w:r>
      <w:r w:rsidR="00044CFA">
        <w:rPr>
          <w:rFonts w:ascii="Times New Roman" w:hAnsi="Times New Roman" w:cs="Times New Roman"/>
          <w:sz w:val="24"/>
          <w:szCs w:val="24"/>
        </w:rPr>
        <w:t>ing</w:t>
      </w:r>
      <w:r w:rsidRPr="00770FF5">
        <w:rPr>
          <w:rFonts w:ascii="Times New Roman" w:hAnsi="Times New Roman" w:cs="Times New Roman"/>
          <w:sz w:val="24"/>
          <w:szCs w:val="24"/>
        </w:rPr>
        <w:t xml:space="preserve"> arrangements, actually demonstrate positive relationships with f</w:t>
      </w:r>
      <w:r>
        <w:rPr>
          <w:rFonts w:ascii="Times New Roman" w:hAnsi="Times New Roman" w:cs="Times New Roman"/>
          <w:sz w:val="24"/>
          <w:szCs w:val="24"/>
        </w:rPr>
        <w:t xml:space="preserve">amily to work conflict (Hammer et al, </w:t>
      </w:r>
      <w:r w:rsidRPr="00770FF5">
        <w:rPr>
          <w:rFonts w:ascii="Times New Roman" w:hAnsi="Times New Roman" w:cs="Times New Roman"/>
          <w:sz w:val="24"/>
          <w:szCs w:val="24"/>
        </w:rPr>
        <w:t>2005; Lapierre and Allen, 2006). While the possibility of an increase in such conflict incidents for those with flexible working was found in the</w:t>
      </w:r>
      <w:r>
        <w:rPr>
          <w:rFonts w:ascii="Times New Roman" w:hAnsi="Times New Roman" w:cs="Times New Roman"/>
          <w:sz w:val="24"/>
          <w:szCs w:val="24"/>
        </w:rPr>
        <w:t xml:space="preserve"> current</w:t>
      </w:r>
      <w:r w:rsidRPr="00770FF5">
        <w:rPr>
          <w:rFonts w:ascii="Times New Roman" w:hAnsi="Times New Roman" w:cs="Times New Roman"/>
          <w:sz w:val="24"/>
          <w:szCs w:val="24"/>
        </w:rPr>
        <w:t xml:space="preserve"> research</w:t>
      </w:r>
      <w:r>
        <w:rPr>
          <w:rFonts w:ascii="Times New Roman" w:hAnsi="Times New Roman" w:cs="Times New Roman"/>
          <w:sz w:val="24"/>
          <w:szCs w:val="24"/>
        </w:rPr>
        <w:t>,</w:t>
      </w:r>
      <w:r w:rsidRPr="00770FF5">
        <w:rPr>
          <w:rFonts w:ascii="Times New Roman" w:hAnsi="Times New Roman" w:cs="Times New Roman"/>
          <w:sz w:val="24"/>
          <w:szCs w:val="24"/>
        </w:rPr>
        <w:t xml:space="preserve"> what </w:t>
      </w:r>
      <w:r w:rsidRPr="00770FF5">
        <w:rPr>
          <w:rFonts w:ascii="Times New Roman" w:hAnsi="Times New Roman" w:cs="Times New Roman"/>
          <w:sz w:val="24"/>
          <w:szCs w:val="24"/>
        </w:rPr>
        <w:lastRenderedPageBreak/>
        <w:t>previous studies have not shown is the long</w:t>
      </w:r>
      <w:r w:rsidR="006E492A">
        <w:rPr>
          <w:rFonts w:ascii="Times New Roman" w:hAnsi="Times New Roman" w:cs="Times New Roman"/>
          <w:sz w:val="24"/>
          <w:szCs w:val="24"/>
        </w:rPr>
        <w:t>er</w:t>
      </w:r>
      <w:r w:rsidRPr="00770FF5">
        <w:rPr>
          <w:rFonts w:ascii="Times New Roman" w:hAnsi="Times New Roman" w:cs="Times New Roman"/>
          <w:sz w:val="24"/>
          <w:szCs w:val="24"/>
        </w:rPr>
        <w:t>-term daily impact on the employees themselves, and subsequently the organisation.</w:t>
      </w:r>
      <w:r w:rsidRPr="007678BD">
        <w:rPr>
          <w:rFonts w:ascii="Times New Roman" w:hAnsi="Times New Roman" w:cs="Times New Roman"/>
          <w:sz w:val="24"/>
          <w:szCs w:val="24"/>
        </w:rPr>
        <w:t xml:space="preserve"> </w:t>
      </w:r>
      <w:r w:rsidRPr="00770FF5">
        <w:rPr>
          <w:rFonts w:ascii="Times New Roman" w:hAnsi="Times New Roman" w:cs="Times New Roman"/>
          <w:sz w:val="24"/>
          <w:szCs w:val="24"/>
        </w:rPr>
        <w:t xml:space="preserve">The findings demonstrated how, despite some problems with flexible work arrangements, a lack of flexibility can </w:t>
      </w:r>
      <w:r w:rsidR="003E4D67">
        <w:rPr>
          <w:rFonts w:ascii="Times New Roman" w:hAnsi="Times New Roman" w:cs="Times New Roman"/>
          <w:sz w:val="24"/>
          <w:szCs w:val="24"/>
        </w:rPr>
        <w:t xml:space="preserve">continue to </w:t>
      </w:r>
      <w:r w:rsidRPr="00770FF5">
        <w:rPr>
          <w:rFonts w:ascii="Times New Roman" w:hAnsi="Times New Roman" w:cs="Times New Roman"/>
          <w:sz w:val="24"/>
          <w:szCs w:val="24"/>
        </w:rPr>
        <w:t xml:space="preserve">be damaging </w:t>
      </w:r>
      <w:r w:rsidR="003E4D67">
        <w:rPr>
          <w:rFonts w:ascii="Times New Roman" w:hAnsi="Times New Roman" w:cs="Times New Roman"/>
          <w:sz w:val="24"/>
          <w:szCs w:val="24"/>
        </w:rPr>
        <w:t>after the event</w:t>
      </w:r>
      <w:r w:rsidR="0081718E">
        <w:rPr>
          <w:rFonts w:ascii="Times New Roman" w:hAnsi="Times New Roman" w:cs="Times New Roman"/>
          <w:sz w:val="24"/>
          <w:szCs w:val="24"/>
        </w:rPr>
        <w:t xml:space="preserve"> due to the constraints </w:t>
      </w:r>
      <w:r w:rsidRPr="00770FF5">
        <w:rPr>
          <w:rFonts w:ascii="Times New Roman" w:hAnsi="Times New Roman" w:cs="Times New Roman"/>
          <w:sz w:val="24"/>
          <w:szCs w:val="24"/>
        </w:rPr>
        <w:t xml:space="preserve">this puts on daily decision-making. </w:t>
      </w:r>
      <w:r w:rsidR="002B5C3C">
        <w:rPr>
          <w:rFonts w:ascii="Times New Roman" w:hAnsi="Times New Roman" w:cs="Times New Roman"/>
          <w:sz w:val="24"/>
          <w:szCs w:val="24"/>
        </w:rPr>
        <w:t xml:space="preserve">For example, Janet </w:t>
      </w:r>
      <w:r w:rsidR="002B5C3C" w:rsidRPr="00AB5580">
        <w:rPr>
          <w:rFonts w:ascii="Times New Roman" w:hAnsi="Times New Roman" w:cs="Times New Roman"/>
          <w:sz w:val="24"/>
          <w:szCs w:val="24"/>
        </w:rPr>
        <w:t>reported experiencing constraints placed upon her decision-making by an uns</w:t>
      </w:r>
      <w:r w:rsidR="0081718E">
        <w:rPr>
          <w:rFonts w:ascii="Times New Roman" w:hAnsi="Times New Roman" w:cs="Times New Roman"/>
          <w:sz w:val="24"/>
          <w:szCs w:val="24"/>
        </w:rPr>
        <w:t>upportive and inflexible supervis</w:t>
      </w:r>
      <w:r w:rsidR="0081718E" w:rsidRPr="00AB5580">
        <w:rPr>
          <w:rFonts w:ascii="Times New Roman" w:hAnsi="Times New Roman" w:cs="Times New Roman"/>
          <w:sz w:val="24"/>
          <w:szCs w:val="24"/>
        </w:rPr>
        <w:t>or</w:t>
      </w:r>
      <w:r w:rsidR="002B5C3C">
        <w:rPr>
          <w:rFonts w:ascii="Times New Roman" w:hAnsi="Times New Roman" w:cs="Times New Roman"/>
          <w:sz w:val="24"/>
          <w:szCs w:val="24"/>
        </w:rPr>
        <w:t xml:space="preserve"> who refused to allow her to start work at 10am rather than 9am </w:t>
      </w:r>
      <w:r w:rsidR="002B5C3C" w:rsidRPr="00AB5580">
        <w:rPr>
          <w:rFonts w:ascii="Times New Roman" w:hAnsi="Times New Roman" w:cs="Times New Roman"/>
          <w:sz w:val="24"/>
          <w:szCs w:val="24"/>
        </w:rPr>
        <w:t xml:space="preserve">on an occasion where she was </w:t>
      </w:r>
      <w:r w:rsidR="002B5C3C">
        <w:rPr>
          <w:rFonts w:ascii="Times New Roman" w:hAnsi="Times New Roman" w:cs="Times New Roman"/>
          <w:sz w:val="24"/>
          <w:szCs w:val="24"/>
        </w:rPr>
        <w:t>required to work away from home</w:t>
      </w:r>
      <w:r w:rsidR="006E492A">
        <w:rPr>
          <w:rFonts w:ascii="Times New Roman" w:hAnsi="Times New Roman" w:cs="Times New Roman"/>
          <w:sz w:val="24"/>
          <w:szCs w:val="24"/>
        </w:rPr>
        <w:t xml:space="preserve">. Her </w:t>
      </w:r>
      <w:r w:rsidR="003E4D67">
        <w:rPr>
          <w:rFonts w:ascii="Times New Roman" w:hAnsi="Times New Roman" w:cs="Times New Roman"/>
          <w:sz w:val="24"/>
          <w:szCs w:val="24"/>
        </w:rPr>
        <w:t>concern</w:t>
      </w:r>
      <w:r w:rsidR="002B5C3C">
        <w:rPr>
          <w:rFonts w:ascii="Times New Roman" w:hAnsi="Times New Roman" w:cs="Times New Roman"/>
          <w:sz w:val="24"/>
          <w:szCs w:val="24"/>
        </w:rPr>
        <w:t xml:space="preserve"> about this decision continued to have a knock on effect on both her work and personal life over the following days. This can be</w:t>
      </w:r>
      <w:r w:rsidR="003E2E8B">
        <w:rPr>
          <w:rFonts w:ascii="Times New Roman" w:hAnsi="Times New Roman" w:cs="Times New Roman"/>
          <w:sz w:val="24"/>
          <w:szCs w:val="24"/>
        </w:rPr>
        <w:t xml:space="preserve"> seen in the examples in Table 3</w:t>
      </w:r>
      <w:r w:rsidR="002B5C3C">
        <w:rPr>
          <w:rFonts w:ascii="Times New Roman" w:hAnsi="Times New Roman" w:cs="Times New Roman"/>
          <w:sz w:val="24"/>
          <w:szCs w:val="24"/>
        </w:rPr>
        <w:t xml:space="preserve">.  The longitudinal nature of the research enabled the observation of the impact that imposing such constraints on decision-making can have over time. Although the immediate consequence of the lack of support offered from management meant she invested her resources in the work domain on that occasion there were further consequences </w:t>
      </w:r>
      <w:r w:rsidR="0081718E">
        <w:rPr>
          <w:rFonts w:ascii="Times New Roman" w:hAnsi="Times New Roman" w:cs="Times New Roman"/>
          <w:sz w:val="24"/>
          <w:szCs w:val="24"/>
        </w:rPr>
        <w:t>involving</w:t>
      </w:r>
      <w:r w:rsidR="002B5C3C">
        <w:rPr>
          <w:rFonts w:ascii="Times New Roman" w:hAnsi="Times New Roman" w:cs="Times New Roman"/>
          <w:sz w:val="24"/>
          <w:szCs w:val="24"/>
        </w:rPr>
        <w:t xml:space="preserve"> distractions at w</w:t>
      </w:r>
      <w:r w:rsidR="002B5C3C" w:rsidRPr="00C819B7">
        <w:rPr>
          <w:rFonts w:ascii="Times New Roman" w:hAnsi="Times New Roman" w:cs="Times New Roman"/>
          <w:sz w:val="24"/>
          <w:szCs w:val="24"/>
        </w:rPr>
        <w:t>ork</w:t>
      </w:r>
      <w:r w:rsidR="006E492A">
        <w:rPr>
          <w:rFonts w:ascii="Times New Roman" w:hAnsi="Times New Roman" w:cs="Times New Roman"/>
          <w:sz w:val="24"/>
          <w:szCs w:val="24"/>
        </w:rPr>
        <w:t xml:space="preserve"> and conflict with her partner</w:t>
      </w:r>
      <w:r w:rsidR="001A4AFC">
        <w:rPr>
          <w:rFonts w:ascii="Times New Roman" w:hAnsi="Times New Roman" w:cs="Times New Roman"/>
          <w:sz w:val="24"/>
          <w:szCs w:val="24"/>
        </w:rPr>
        <w:t>, Rick</w:t>
      </w:r>
      <w:r w:rsidR="0081718E">
        <w:rPr>
          <w:rFonts w:ascii="Times New Roman" w:hAnsi="Times New Roman" w:cs="Times New Roman"/>
          <w:sz w:val="24"/>
          <w:szCs w:val="24"/>
        </w:rPr>
        <w:t>. This demonstrates</w:t>
      </w:r>
      <w:r w:rsidR="006E492A">
        <w:rPr>
          <w:rFonts w:ascii="Times New Roman" w:hAnsi="Times New Roman" w:cs="Times New Roman"/>
          <w:sz w:val="24"/>
          <w:szCs w:val="24"/>
        </w:rPr>
        <w:t xml:space="preserve"> that</w:t>
      </w:r>
      <w:r w:rsidR="002B5C3C" w:rsidRPr="00C819B7">
        <w:rPr>
          <w:rFonts w:ascii="Times New Roman" w:hAnsi="Times New Roman" w:cs="Times New Roman"/>
          <w:sz w:val="24"/>
          <w:szCs w:val="24"/>
        </w:rPr>
        <w:t xml:space="preserve"> </w:t>
      </w:r>
      <w:r w:rsidR="0081718E">
        <w:rPr>
          <w:rFonts w:ascii="Times New Roman" w:hAnsi="Times New Roman" w:cs="Times New Roman"/>
          <w:sz w:val="24"/>
          <w:szCs w:val="24"/>
        </w:rPr>
        <w:t xml:space="preserve">the practical solutions decided </w:t>
      </w:r>
      <w:r w:rsidR="006E492A">
        <w:rPr>
          <w:rFonts w:ascii="Times New Roman" w:hAnsi="Times New Roman" w:cs="Times New Roman"/>
          <w:sz w:val="24"/>
          <w:szCs w:val="24"/>
        </w:rPr>
        <w:t>upon by</w:t>
      </w:r>
      <w:r w:rsidR="002B5C3C" w:rsidRPr="00C819B7">
        <w:rPr>
          <w:rFonts w:ascii="Times New Roman" w:hAnsi="Times New Roman" w:cs="Times New Roman"/>
          <w:sz w:val="24"/>
          <w:szCs w:val="24"/>
        </w:rPr>
        <w:t xml:space="preserve"> participants may not necessarily be the end point.</w:t>
      </w:r>
      <w:r w:rsidR="002B5C3C">
        <w:rPr>
          <w:rFonts w:ascii="Times New Roman" w:hAnsi="Times New Roman" w:cs="Times New Roman"/>
          <w:sz w:val="24"/>
          <w:szCs w:val="24"/>
        </w:rPr>
        <w:t xml:space="preserve"> </w:t>
      </w:r>
    </w:p>
    <w:p w:rsidR="003E2E8B" w:rsidRPr="003E2E8B" w:rsidRDefault="003E2E8B" w:rsidP="00D27494">
      <w:pPr>
        <w:spacing w:line="480" w:lineRule="auto"/>
        <w:rPr>
          <w:rFonts w:ascii="Times New Roman" w:hAnsi="Times New Roman" w:cs="Times New Roman"/>
          <w:i/>
          <w:sz w:val="24"/>
          <w:szCs w:val="24"/>
        </w:rPr>
      </w:pPr>
      <w:r w:rsidRPr="003E2E8B">
        <w:rPr>
          <w:rFonts w:ascii="Times New Roman" w:hAnsi="Times New Roman" w:cs="Times New Roman"/>
          <w:i/>
          <w:sz w:val="24"/>
          <w:szCs w:val="24"/>
        </w:rPr>
        <w:t>[Insert Table 3 about here]</w:t>
      </w:r>
    </w:p>
    <w:p w:rsidR="006E492A" w:rsidRDefault="00231EA3" w:rsidP="00D27494">
      <w:pPr>
        <w:spacing w:line="480" w:lineRule="auto"/>
        <w:rPr>
          <w:rFonts w:ascii="Times New Roman" w:hAnsi="Times New Roman" w:cs="Times New Roman"/>
          <w:sz w:val="24"/>
          <w:szCs w:val="24"/>
        </w:rPr>
      </w:pPr>
      <w:r w:rsidRPr="00770FF5">
        <w:rPr>
          <w:rFonts w:ascii="Times New Roman" w:hAnsi="Times New Roman" w:cs="Times New Roman"/>
          <w:sz w:val="24"/>
          <w:szCs w:val="24"/>
        </w:rPr>
        <w:t xml:space="preserve">Beyond </w:t>
      </w:r>
      <w:r w:rsidR="003E4D67">
        <w:rPr>
          <w:rFonts w:ascii="Times New Roman" w:hAnsi="Times New Roman" w:cs="Times New Roman"/>
          <w:sz w:val="24"/>
          <w:szCs w:val="24"/>
        </w:rPr>
        <w:t xml:space="preserve">this </w:t>
      </w:r>
      <w:r w:rsidRPr="00770FF5">
        <w:rPr>
          <w:rFonts w:ascii="Times New Roman" w:hAnsi="Times New Roman" w:cs="Times New Roman"/>
          <w:sz w:val="24"/>
          <w:szCs w:val="24"/>
        </w:rPr>
        <w:t>the necessity to continuously make decisions under such constraints can lead to individuals leaving their organisation</w:t>
      </w:r>
      <w:r w:rsidR="003E4D67">
        <w:rPr>
          <w:rFonts w:ascii="Times New Roman" w:hAnsi="Times New Roman" w:cs="Times New Roman"/>
          <w:sz w:val="24"/>
          <w:szCs w:val="24"/>
        </w:rPr>
        <w:t xml:space="preserve"> or intending to do so. This</w:t>
      </w:r>
      <w:r w:rsidR="007E593E">
        <w:rPr>
          <w:rFonts w:ascii="Times New Roman" w:hAnsi="Times New Roman" w:cs="Times New Roman"/>
          <w:sz w:val="24"/>
          <w:szCs w:val="24"/>
        </w:rPr>
        <w:t xml:space="preserve"> was expressed by several participants both in diary entries and in follow-up interview</w:t>
      </w:r>
      <w:r w:rsidR="003E4D67">
        <w:rPr>
          <w:rFonts w:ascii="Times New Roman" w:hAnsi="Times New Roman" w:cs="Times New Roman"/>
          <w:sz w:val="24"/>
          <w:szCs w:val="24"/>
        </w:rPr>
        <w:t>s</w:t>
      </w:r>
      <w:r w:rsidRPr="00770FF5">
        <w:rPr>
          <w:rFonts w:ascii="Times New Roman" w:hAnsi="Times New Roman" w:cs="Times New Roman"/>
          <w:sz w:val="24"/>
          <w:szCs w:val="24"/>
        </w:rPr>
        <w:t>.</w:t>
      </w:r>
      <w:r w:rsidRPr="00745150">
        <w:rPr>
          <w:rFonts w:ascii="Times New Roman" w:hAnsi="Times New Roman" w:cs="Times New Roman"/>
          <w:sz w:val="24"/>
          <w:szCs w:val="24"/>
        </w:rPr>
        <w:t xml:space="preserve"> </w:t>
      </w:r>
    </w:p>
    <w:p w:rsidR="00231EA3" w:rsidRDefault="00231EA3" w:rsidP="00D27494">
      <w:pPr>
        <w:spacing w:line="480" w:lineRule="auto"/>
        <w:rPr>
          <w:rFonts w:ascii="Times New Roman" w:hAnsi="Times New Roman" w:cs="Times New Roman"/>
          <w:sz w:val="24"/>
          <w:szCs w:val="24"/>
        </w:rPr>
      </w:pPr>
      <w:r w:rsidRPr="00770FF5">
        <w:rPr>
          <w:rFonts w:ascii="Times New Roman" w:hAnsi="Times New Roman" w:cs="Times New Roman"/>
          <w:sz w:val="24"/>
          <w:szCs w:val="24"/>
        </w:rPr>
        <w:t xml:space="preserve">Further exploration of the impact of using various family-friendly policies at work using qualitative diary methods, with a focus on both practical and emotional outcomes, would be beneficial in obtaining a </w:t>
      </w:r>
      <w:r>
        <w:rPr>
          <w:rFonts w:ascii="Times New Roman" w:hAnsi="Times New Roman" w:cs="Times New Roman"/>
          <w:sz w:val="24"/>
          <w:szCs w:val="24"/>
        </w:rPr>
        <w:t xml:space="preserve">comprehensive </w:t>
      </w:r>
      <w:r w:rsidRPr="00770FF5">
        <w:rPr>
          <w:rFonts w:ascii="Times New Roman" w:hAnsi="Times New Roman" w:cs="Times New Roman"/>
          <w:sz w:val="24"/>
          <w:szCs w:val="24"/>
        </w:rPr>
        <w:t>picture of how these initiatives actually impact people’s lives</w:t>
      </w:r>
      <w:r>
        <w:rPr>
          <w:rFonts w:ascii="Times New Roman" w:hAnsi="Times New Roman" w:cs="Times New Roman"/>
          <w:sz w:val="24"/>
          <w:szCs w:val="24"/>
        </w:rPr>
        <w:t xml:space="preserve">. </w:t>
      </w:r>
      <w:r w:rsidRPr="00770FF5">
        <w:rPr>
          <w:rFonts w:ascii="Times New Roman" w:hAnsi="Times New Roman" w:cs="Times New Roman"/>
          <w:sz w:val="24"/>
          <w:szCs w:val="24"/>
        </w:rPr>
        <w:t>A greater understanding of the actual conflicts experienced by employees on a daily basis is vital in the creation of policies or supportive stra</w:t>
      </w:r>
      <w:r>
        <w:rPr>
          <w:rFonts w:ascii="Times New Roman" w:hAnsi="Times New Roman" w:cs="Times New Roman"/>
          <w:sz w:val="24"/>
          <w:szCs w:val="24"/>
        </w:rPr>
        <w:t>tegies that will be successful.</w:t>
      </w:r>
    </w:p>
    <w:p w:rsidR="00231EA3" w:rsidRPr="00E91B12" w:rsidRDefault="00EE27D5" w:rsidP="00D27494">
      <w:pPr>
        <w:spacing w:line="480" w:lineRule="auto"/>
        <w:rPr>
          <w:rFonts w:ascii="Times New Roman" w:hAnsi="Times New Roman" w:cs="Times New Roman"/>
          <w:i/>
          <w:sz w:val="24"/>
          <w:szCs w:val="24"/>
        </w:rPr>
      </w:pPr>
      <w:r>
        <w:rPr>
          <w:rFonts w:ascii="Times New Roman" w:hAnsi="Times New Roman" w:cs="Times New Roman"/>
          <w:i/>
          <w:sz w:val="24"/>
          <w:szCs w:val="24"/>
        </w:rPr>
        <w:lastRenderedPageBreak/>
        <w:t>Capturing</w:t>
      </w:r>
      <w:r w:rsidR="00231EA3" w:rsidRPr="00E91B12">
        <w:rPr>
          <w:rFonts w:ascii="Times New Roman" w:hAnsi="Times New Roman" w:cs="Times New Roman"/>
          <w:i/>
          <w:sz w:val="24"/>
          <w:szCs w:val="24"/>
        </w:rPr>
        <w:t xml:space="preserve"> Multiple Perspectives </w:t>
      </w:r>
      <w:r>
        <w:rPr>
          <w:rFonts w:ascii="Times New Roman" w:hAnsi="Times New Roman" w:cs="Times New Roman"/>
          <w:i/>
          <w:sz w:val="24"/>
          <w:szCs w:val="24"/>
        </w:rPr>
        <w:t>in Qualitative Diaries</w:t>
      </w:r>
    </w:p>
    <w:p w:rsidR="00D27494" w:rsidRDefault="005B1CB0" w:rsidP="00D92E96">
      <w:pPr>
        <w:spacing w:line="480" w:lineRule="auto"/>
        <w:rPr>
          <w:rFonts w:ascii="Times New Roman" w:hAnsi="Times New Roman" w:cs="Times New Roman"/>
          <w:sz w:val="24"/>
          <w:szCs w:val="24"/>
        </w:rPr>
      </w:pPr>
      <w:r>
        <w:rPr>
          <w:rFonts w:ascii="Times New Roman" w:hAnsi="Times New Roman" w:cs="Times New Roman"/>
          <w:sz w:val="24"/>
          <w:szCs w:val="24"/>
        </w:rPr>
        <w:t>Having both members of each</w:t>
      </w:r>
      <w:r w:rsidR="00231EA3">
        <w:rPr>
          <w:rFonts w:ascii="Times New Roman" w:hAnsi="Times New Roman" w:cs="Times New Roman"/>
          <w:sz w:val="24"/>
          <w:szCs w:val="24"/>
        </w:rPr>
        <w:t xml:space="preserve"> couple complete </w:t>
      </w:r>
      <w:r w:rsidR="00EE27D5">
        <w:rPr>
          <w:rFonts w:ascii="Times New Roman" w:hAnsi="Times New Roman" w:cs="Times New Roman"/>
          <w:sz w:val="24"/>
          <w:szCs w:val="24"/>
        </w:rPr>
        <w:t>qualitative</w:t>
      </w:r>
      <w:r w:rsidR="00231EA3">
        <w:rPr>
          <w:rFonts w:ascii="Times New Roman" w:hAnsi="Times New Roman" w:cs="Times New Roman"/>
          <w:sz w:val="24"/>
          <w:szCs w:val="24"/>
        </w:rPr>
        <w:t xml:space="preserve"> diaries led to </w:t>
      </w:r>
      <w:r w:rsidR="00D92E96">
        <w:rPr>
          <w:rFonts w:ascii="Times New Roman" w:hAnsi="Times New Roman"/>
          <w:sz w:val="24"/>
          <w:szCs w:val="24"/>
        </w:rPr>
        <w:t xml:space="preserve">valuable insights into </w:t>
      </w:r>
      <w:r w:rsidR="00231EA3" w:rsidRPr="00FD7259">
        <w:rPr>
          <w:rFonts w:ascii="Times New Roman" w:hAnsi="Times New Roman"/>
          <w:sz w:val="24"/>
          <w:szCs w:val="24"/>
        </w:rPr>
        <w:t xml:space="preserve"> joint decision-making process</w:t>
      </w:r>
      <w:r w:rsidR="00D92E96">
        <w:rPr>
          <w:rFonts w:ascii="Times New Roman" w:hAnsi="Times New Roman"/>
          <w:sz w:val="24"/>
          <w:szCs w:val="24"/>
        </w:rPr>
        <w:t>es</w:t>
      </w:r>
      <w:r w:rsidR="00231EA3" w:rsidRPr="00FD7259">
        <w:rPr>
          <w:rFonts w:ascii="Times New Roman" w:hAnsi="Times New Roman"/>
          <w:sz w:val="24"/>
          <w:szCs w:val="24"/>
        </w:rPr>
        <w:t xml:space="preserve"> and enabled a more complete understan</w:t>
      </w:r>
      <w:r w:rsidR="00231EA3">
        <w:rPr>
          <w:rFonts w:ascii="Times New Roman" w:hAnsi="Times New Roman"/>
          <w:sz w:val="24"/>
          <w:szCs w:val="24"/>
        </w:rPr>
        <w:t>ding of what actually transpired</w:t>
      </w:r>
      <w:r w:rsidR="00231EA3" w:rsidRPr="00FD7259">
        <w:rPr>
          <w:rFonts w:ascii="Times New Roman" w:hAnsi="Times New Roman"/>
          <w:sz w:val="24"/>
          <w:szCs w:val="24"/>
        </w:rPr>
        <w:t xml:space="preserve"> in work-family conflict events by having two </w:t>
      </w:r>
      <w:r w:rsidR="00EE27D5">
        <w:rPr>
          <w:rFonts w:ascii="Times New Roman" w:hAnsi="Times New Roman"/>
          <w:sz w:val="24"/>
          <w:szCs w:val="24"/>
        </w:rPr>
        <w:t>descriptions</w:t>
      </w:r>
      <w:r w:rsidR="00231EA3" w:rsidRPr="00FD7259">
        <w:rPr>
          <w:rFonts w:ascii="Times New Roman" w:hAnsi="Times New Roman"/>
          <w:sz w:val="24"/>
          <w:szCs w:val="24"/>
        </w:rPr>
        <w:t xml:space="preserve"> of the same event.</w:t>
      </w:r>
      <w:r w:rsidR="00231EA3">
        <w:rPr>
          <w:rFonts w:ascii="Times New Roman" w:hAnsi="Times New Roman"/>
          <w:sz w:val="24"/>
          <w:szCs w:val="24"/>
        </w:rPr>
        <w:t xml:space="preserve"> </w:t>
      </w:r>
      <w:r w:rsidR="00231EA3">
        <w:rPr>
          <w:rFonts w:ascii="Times New Roman" w:hAnsi="Times New Roman" w:cs="Times New Roman"/>
          <w:sz w:val="24"/>
          <w:szCs w:val="24"/>
        </w:rPr>
        <w:t>This approach highlighted the</w:t>
      </w:r>
      <w:r w:rsidR="00EE27D5">
        <w:rPr>
          <w:rFonts w:ascii="Times New Roman" w:hAnsi="Times New Roman" w:cs="Times New Roman"/>
          <w:sz w:val="24"/>
          <w:szCs w:val="24"/>
        </w:rPr>
        <w:t xml:space="preserve"> complex</w:t>
      </w:r>
      <w:r w:rsidR="00231EA3" w:rsidRPr="00F13FA6">
        <w:rPr>
          <w:rFonts w:ascii="Times New Roman" w:hAnsi="Times New Roman" w:cs="Times New Roman"/>
          <w:sz w:val="24"/>
          <w:szCs w:val="24"/>
        </w:rPr>
        <w:t xml:space="preserve"> </w:t>
      </w:r>
      <w:r w:rsidR="00641FAB">
        <w:rPr>
          <w:rFonts w:ascii="Times New Roman" w:hAnsi="Times New Roman" w:cs="Times New Roman"/>
          <w:sz w:val="24"/>
          <w:szCs w:val="24"/>
        </w:rPr>
        <w:t>inter</w:t>
      </w:r>
      <w:r w:rsidR="00231EA3" w:rsidRPr="0098313F">
        <w:rPr>
          <w:rFonts w:ascii="Times New Roman" w:hAnsi="Times New Roman" w:cs="Times New Roman"/>
          <w:sz w:val="24"/>
          <w:szCs w:val="24"/>
        </w:rPr>
        <w:t>related nature of the decision-making process</w:t>
      </w:r>
      <w:r w:rsidR="00EE27D5">
        <w:rPr>
          <w:rFonts w:ascii="Times New Roman" w:hAnsi="Times New Roman" w:cs="Times New Roman"/>
          <w:sz w:val="24"/>
          <w:szCs w:val="24"/>
        </w:rPr>
        <w:t xml:space="preserve"> within a couple</w:t>
      </w:r>
      <w:r w:rsidR="006E492A">
        <w:rPr>
          <w:rFonts w:ascii="Times New Roman" w:hAnsi="Times New Roman" w:cs="Times New Roman"/>
          <w:sz w:val="24"/>
          <w:szCs w:val="24"/>
        </w:rPr>
        <w:t xml:space="preserve">. </w:t>
      </w:r>
      <w:r w:rsidR="00EE27D5">
        <w:rPr>
          <w:rFonts w:ascii="Times New Roman" w:hAnsi="Times New Roman" w:cs="Times New Roman"/>
          <w:sz w:val="24"/>
          <w:szCs w:val="24"/>
        </w:rPr>
        <w:t xml:space="preserve">Couple’s </w:t>
      </w:r>
      <w:r w:rsidR="006E492A">
        <w:rPr>
          <w:rFonts w:ascii="Times New Roman" w:hAnsi="Times New Roman" w:cs="Times New Roman"/>
          <w:sz w:val="24"/>
          <w:szCs w:val="24"/>
        </w:rPr>
        <w:t xml:space="preserve">lives and </w:t>
      </w:r>
      <w:r w:rsidR="00D92E96">
        <w:rPr>
          <w:rFonts w:ascii="Times New Roman" w:hAnsi="Times New Roman" w:cs="Times New Roman"/>
          <w:sz w:val="24"/>
          <w:szCs w:val="24"/>
        </w:rPr>
        <w:t xml:space="preserve">their </w:t>
      </w:r>
      <w:r w:rsidR="006E492A">
        <w:rPr>
          <w:rFonts w:ascii="Times New Roman" w:hAnsi="Times New Roman" w:cs="Times New Roman"/>
          <w:sz w:val="24"/>
          <w:szCs w:val="24"/>
        </w:rPr>
        <w:t xml:space="preserve">decision-making were inextricably linked </w:t>
      </w:r>
      <w:r w:rsidR="00231EA3" w:rsidRPr="00F13FA6">
        <w:rPr>
          <w:rFonts w:ascii="Times New Roman" w:hAnsi="Times New Roman" w:cs="Times New Roman"/>
          <w:sz w:val="24"/>
          <w:szCs w:val="24"/>
        </w:rPr>
        <w:t xml:space="preserve">and both </w:t>
      </w:r>
      <w:r w:rsidR="00231EA3" w:rsidRPr="00B86C43">
        <w:rPr>
          <w:rFonts w:ascii="Times New Roman" w:hAnsi="Times New Roman" w:cs="Times New Roman"/>
          <w:sz w:val="24"/>
          <w:szCs w:val="24"/>
        </w:rPr>
        <w:t>were subsequently impacted, practically and emo</w:t>
      </w:r>
      <w:r w:rsidR="00EE27D5">
        <w:rPr>
          <w:rFonts w:ascii="Times New Roman" w:hAnsi="Times New Roman" w:cs="Times New Roman"/>
          <w:sz w:val="24"/>
          <w:szCs w:val="24"/>
        </w:rPr>
        <w:t>tionally, by the decisions made</w:t>
      </w:r>
      <w:r w:rsidR="00D27494" w:rsidRPr="00BE67C2">
        <w:rPr>
          <w:rFonts w:ascii="Times New Roman" w:hAnsi="Times New Roman" w:cs="Times New Roman"/>
          <w:sz w:val="24"/>
          <w:szCs w:val="24"/>
        </w:rPr>
        <w:t>.</w:t>
      </w:r>
      <w:r w:rsidR="00D27494" w:rsidRPr="00D923C3">
        <w:rPr>
          <w:rFonts w:ascii="Times New Roman" w:hAnsi="Times New Roman" w:cs="Times New Roman"/>
          <w:sz w:val="24"/>
          <w:szCs w:val="24"/>
        </w:rPr>
        <w:t xml:space="preserve"> </w:t>
      </w:r>
      <w:r w:rsidR="00EE27D5">
        <w:rPr>
          <w:rFonts w:ascii="Times New Roman" w:hAnsi="Times New Roman" w:cs="Times New Roman"/>
          <w:sz w:val="24"/>
          <w:szCs w:val="24"/>
        </w:rPr>
        <w:t>For instance, congruence in</w:t>
      </w:r>
      <w:r w:rsidR="00D27494">
        <w:rPr>
          <w:rFonts w:ascii="Times New Roman" w:hAnsi="Times New Roman" w:cs="Times New Roman"/>
          <w:sz w:val="24"/>
          <w:szCs w:val="24"/>
        </w:rPr>
        <w:t xml:space="preserve"> </w:t>
      </w:r>
      <w:r w:rsidR="00231EA3">
        <w:rPr>
          <w:rFonts w:ascii="Times New Roman" w:hAnsi="Times New Roman" w:cs="Times New Roman"/>
          <w:sz w:val="24"/>
          <w:szCs w:val="24"/>
        </w:rPr>
        <w:t>bel</w:t>
      </w:r>
      <w:r w:rsidR="00707926">
        <w:rPr>
          <w:rFonts w:ascii="Times New Roman" w:hAnsi="Times New Roman" w:cs="Times New Roman"/>
          <w:sz w:val="24"/>
          <w:szCs w:val="24"/>
        </w:rPr>
        <w:t>iefs, values and preferences were important in</w:t>
      </w:r>
      <w:r w:rsidR="00D27494" w:rsidRPr="003300B1">
        <w:rPr>
          <w:rFonts w:ascii="Times New Roman" w:hAnsi="Times New Roman" w:cs="Times New Roman"/>
          <w:sz w:val="24"/>
          <w:szCs w:val="24"/>
        </w:rPr>
        <w:t xml:space="preserve"> </w:t>
      </w:r>
      <w:r w:rsidR="00D27494">
        <w:rPr>
          <w:rFonts w:ascii="Times New Roman" w:hAnsi="Times New Roman" w:cs="Times New Roman"/>
          <w:sz w:val="24"/>
          <w:szCs w:val="24"/>
        </w:rPr>
        <w:t>conflict resolution</w:t>
      </w:r>
      <w:r w:rsidR="00D27494" w:rsidRPr="003300B1">
        <w:rPr>
          <w:rFonts w:ascii="Times New Roman" w:hAnsi="Times New Roman" w:cs="Times New Roman"/>
          <w:sz w:val="24"/>
          <w:szCs w:val="24"/>
        </w:rPr>
        <w:t>.</w:t>
      </w:r>
      <w:r w:rsidR="00D27494">
        <w:rPr>
          <w:rFonts w:ascii="Times New Roman" w:hAnsi="Times New Roman" w:cs="Times New Roman"/>
          <w:sz w:val="24"/>
          <w:szCs w:val="24"/>
        </w:rPr>
        <w:t xml:space="preserve"> </w:t>
      </w:r>
      <w:r w:rsidR="00707926">
        <w:rPr>
          <w:rFonts w:ascii="Times New Roman" w:hAnsi="Times New Roman" w:cs="Times New Roman"/>
          <w:sz w:val="24"/>
          <w:szCs w:val="24"/>
        </w:rPr>
        <w:t>An example of the impact of congruent beliefs</w:t>
      </w:r>
      <w:r w:rsidR="00D27494">
        <w:rPr>
          <w:rFonts w:ascii="Times New Roman" w:hAnsi="Times New Roman" w:cs="Times New Roman"/>
          <w:sz w:val="24"/>
          <w:szCs w:val="24"/>
        </w:rPr>
        <w:t xml:space="preserve"> </w:t>
      </w:r>
      <w:r w:rsidR="00707926">
        <w:rPr>
          <w:rFonts w:ascii="Times New Roman" w:hAnsi="Times New Roman" w:cs="Times New Roman"/>
          <w:sz w:val="24"/>
          <w:szCs w:val="24"/>
        </w:rPr>
        <w:t xml:space="preserve">on </w:t>
      </w:r>
      <w:r w:rsidR="00D27494">
        <w:rPr>
          <w:rFonts w:ascii="Times New Roman" w:hAnsi="Times New Roman" w:cs="Times New Roman"/>
          <w:sz w:val="24"/>
          <w:szCs w:val="24"/>
        </w:rPr>
        <w:t>decision</w:t>
      </w:r>
      <w:r w:rsidR="00707926">
        <w:rPr>
          <w:rFonts w:ascii="Times New Roman" w:hAnsi="Times New Roman" w:cs="Times New Roman"/>
          <w:sz w:val="24"/>
          <w:szCs w:val="24"/>
        </w:rPr>
        <w:t>-making is provided by partners Dave and Emily. The conflict regarding whether or not Dave</w:t>
      </w:r>
      <w:r w:rsidR="00D27494">
        <w:rPr>
          <w:rFonts w:ascii="Times New Roman" w:hAnsi="Times New Roman" w:cs="Times New Roman"/>
          <w:sz w:val="24"/>
          <w:szCs w:val="24"/>
        </w:rPr>
        <w:t xml:space="preserve"> would work on his day off </w:t>
      </w:r>
      <w:r w:rsidR="00707926">
        <w:rPr>
          <w:rFonts w:ascii="Times New Roman" w:hAnsi="Times New Roman" w:cs="Times New Roman"/>
          <w:sz w:val="24"/>
          <w:szCs w:val="24"/>
        </w:rPr>
        <w:t>was easily resolved</w:t>
      </w:r>
      <w:r w:rsidR="0073667E">
        <w:rPr>
          <w:rFonts w:ascii="Times New Roman" w:hAnsi="Times New Roman" w:cs="Times New Roman"/>
          <w:sz w:val="24"/>
          <w:szCs w:val="24"/>
        </w:rPr>
        <w:t xml:space="preserve"> without expression of negative outcomes by either party</w:t>
      </w:r>
      <w:r w:rsidR="00707926">
        <w:rPr>
          <w:rFonts w:ascii="Times New Roman" w:hAnsi="Times New Roman" w:cs="Times New Roman"/>
          <w:sz w:val="24"/>
          <w:szCs w:val="24"/>
        </w:rPr>
        <w:t xml:space="preserve"> </w:t>
      </w:r>
      <w:r w:rsidR="00D27494">
        <w:rPr>
          <w:rFonts w:ascii="Times New Roman" w:hAnsi="Times New Roman" w:cs="Times New Roman"/>
          <w:sz w:val="24"/>
          <w:szCs w:val="24"/>
        </w:rPr>
        <w:t xml:space="preserve">as </w:t>
      </w:r>
      <w:r w:rsidR="00707926">
        <w:rPr>
          <w:rFonts w:ascii="Times New Roman" w:hAnsi="Times New Roman" w:cs="Times New Roman"/>
          <w:sz w:val="24"/>
          <w:szCs w:val="24"/>
        </w:rPr>
        <w:t>both Dave and Emily</w:t>
      </w:r>
      <w:r w:rsidR="00D27494">
        <w:rPr>
          <w:rFonts w:ascii="Times New Roman" w:hAnsi="Times New Roman" w:cs="Times New Roman"/>
          <w:sz w:val="24"/>
          <w:szCs w:val="24"/>
        </w:rPr>
        <w:t xml:space="preserve"> agreed upon the importance of finances</w:t>
      </w:r>
      <w:r w:rsidR="003E2E8B">
        <w:rPr>
          <w:rFonts w:ascii="Times New Roman" w:hAnsi="Times New Roman" w:cs="Times New Roman"/>
          <w:sz w:val="24"/>
          <w:szCs w:val="24"/>
        </w:rPr>
        <w:t xml:space="preserve"> (see Table 4</w:t>
      </w:r>
      <w:r w:rsidR="00D92E96">
        <w:rPr>
          <w:rFonts w:ascii="Times New Roman" w:hAnsi="Times New Roman" w:cs="Times New Roman"/>
          <w:sz w:val="24"/>
          <w:szCs w:val="24"/>
        </w:rPr>
        <w:t>)</w:t>
      </w:r>
      <w:r w:rsidR="00D27494">
        <w:rPr>
          <w:rFonts w:ascii="Times New Roman" w:hAnsi="Times New Roman" w:cs="Times New Roman"/>
          <w:sz w:val="24"/>
          <w:szCs w:val="24"/>
        </w:rPr>
        <w:t xml:space="preserve">. </w:t>
      </w:r>
      <w:r w:rsidR="0073667E">
        <w:rPr>
          <w:rFonts w:ascii="Times New Roman" w:hAnsi="Times New Roman" w:cs="Times New Roman"/>
          <w:sz w:val="24"/>
          <w:szCs w:val="24"/>
        </w:rPr>
        <w:t>I</w:t>
      </w:r>
      <w:r w:rsidR="00D27494">
        <w:rPr>
          <w:rFonts w:ascii="Times New Roman" w:hAnsi="Times New Roman" w:cs="Times New Roman"/>
          <w:sz w:val="24"/>
          <w:szCs w:val="24"/>
        </w:rPr>
        <w:t xml:space="preserve">ncongruence </w:t>
      </w:r>
      <w:r w:rsidR="0073667E">
        <w:rPr>
          <w:rFonts w:ascii="Times New Roman" w:hAnsi="Times New Roman" w:cs="Times New Roman"/>
          <w:sz w:val="24"/>
          <w:szCs w:val="24"/>
        </w:rPr>
        <w:t>in beliefs, and related negative consequences, were highlighted by the differing perspectives of the same dilemmas highlighted in couple’s descriptions of conflict resolution</w:t>
      </w:r>
      <w:r w:rsidR="00D27494">
        <w:rPr>
          <w:rFonts w:ascii="Times New Roman" w:hAnsi="Times New Roman" w:cs="Times New Roman"/>
          <w:sz w:val="24"/>
          <w:szCs w:val="24"/>
        </w:rPr>
        <w:t xml:space="preserve">. </w:t>
      </w:r>
      <w:r w:rsidR="00707926">
        <w:rPr>
          <w:rFonts w:ascii="Times New Roman" w:hAnsi="Times New Roman" w:cs="Times New Roman"/>
          <w:sz w:val="24"/>
          <w:szCs w:val="24"/>
        </w:rPr>
        <w:t xml:space="preserve">For example, </w:t>
      </w:r>
      <w:r w:rsidR="00D27494" w:rsidRPr="00D923C3">
        <w:rPr>
          <w:rFonts w:ascii="Times New Roman" w:hAnsi="Times New Roman" w:cs="Times New Roman"/>
          <w:sz w:val="24"/>
          <w:szCs w:val="24"/>
        </w:rPr>
        <w:t xml:space="preserve">Adam reported fairly few work-family conflicts </w:t>
      </w:r>
      <w:r w:rsidR="00707926">
        <w:rPr>
          <w:rFonts w:ascii="Times New Roman" w:hAnsi="Times New Roman" w:cs="Times New Roman"/>
          <w:sz w:val="24"/>
          <w:szCs w:val="24"/>
        </w:rPr>
        <w:t>throughout</w:t>
      </w:r>
      <w:r w:rsidR="00D27494" w:rsidRPr="00D923C3">
        <w:rPr>
          <w:rFonts w:ascii="Times New Roman" w:hAnsi="Times New Roman" w:cs="Times New Roman"/>
          <w:sz w:val="24"/>
          <w:szCs w:val="24"/>
        </w:rPr>
        <w:t xml:space="preserve"> his diary</w:t>
      </w:r>
      <w:r w:rsidR="00D27494">
        <w:rPr>
          <w:rFonts w:ascii="Times New Roman" w:hAnsi="Times New Roman" w:cs="Times New Roman"/>
          <w:sz w:val="24"/>
          <w:szCs w:val="24"/>
        </w:rPr>
        <w:t xml:space="preserve"> </w:t>
      </w:r>
      <w:r w:rsidR="00707926">
        <w:rPr>
          <w:rFonts w:ascii="Times New Roman" w:hAnsi="Times New Roman" w:cs="Times New Roman"/>
          <w:sz w:val="24"/>
          <w:szCs w:val="24"/>
        </w:rPr>
        <w:t xml:space="preserve">and with regards to those he did discuss he </w:t>
      </w:r>
      <w:r w:rsidR="0073667E">
        <w:rPr>
          <w:rFonts w:ascii="Times New Roman" w:hAnsi="Times New Roman" w:cs="Times New Roman"/>
          <w:sz w:val="24"/>
          <w:szCs w:val="24"/>
        </w:rPr>
        <w:t xml:space="preserve">often </w:t>
      </w:r>
      <w:r w:rsidR="00707926">
        <w:rPr>
          <w:rFonts w:ascii="Times New Roman" w:hAnsi="Times New Roman" w:cs="Times New Roman"/>
          <w:sz w:val="24"/>
          <w:szCs w:val="24"/>
        </w:rPr>
        <w:t>stated</w:t>
      </w:r>
      <w:r w:rsidR="00D27494">
        <w:rPr>
          <w:rFonts w:ascii="Times New Roman" w:hAnsi="Times New Roman" w:cs="Times New Roman"/>
          <w:sz w:val="24"/>
          <w:szCs w:val="24"/>
        </w:rPr>
        <w:t xml:space="preserve"> that such conflicts were</w:t>
      </w:r>
      <w:r w:rsidR="0073667E">
        <w:rPr>
          <w:rFonts w:ascii="Times New Roman" w:hAnsi="Times New Roman" w:cs="Times New Roman"/>
          <w:sz w:val="24"/>
          <w:szCs w:val="24"/>
        </w:rPr>
        <w:t xml:space="preserve"> </w:t>
      </w:r>
      <w:r w:rsidR="00CD6695">
        <w:rPr>
          <w:rFonts w:ascii="Times New Roman" w:hAnsi="Times New Roman" w:cs="Times New Roman"/>
          <w:sz w:val="24"/>
          <w:szCs w:val="24"/>
        </w:rPr>
        <w:t xml:space="preserve">easily </w:t>
      </w:r>
      <w:r w:rsidR="00D92E96">
        <w:rPr>
          <w:rFonts w:ascii="Times New Roman" w:hAnsi="Times New Roman" w:cs="Times New Roman"/>
          <w:sz w:val="24"/>
          <w:szCs w:val="24"/>
        </w:rPr>
        <w:t>resolved by his partner Sarah. Conversely s</w:t>
      </w:r>
      <w:r w:rsidR="00D27494">
        <w:rPr>
          <w:rFonts w:ascii="Times New Roman" w:hAnsi="Times New Roman" w:cs="Times New Roman"/>
          <w:sz w:val="24"/>
          <w:szCs w:val="24"/>
        </w:rPr>
        <w:t>he</w:t>
      </w:r>
      <w:r w:rsidR="00D27494" w:rsidRPr="00D923C3">
        <w:rPr>
          <w:rFonts w:ascii="Times New Roman" w:hAnsi="Times New Roman" w:cs="Times New Roman"/>
          <w:sz w:val="24"/>
          <w:szCs w:val="24"/>
        </w:rPr>
        <w:t xml:space="preserve"> reported a great deal </w:t>
      </w:r>
      <w:r w:rsidR="00D27494">
        <w:rPr>
          <w:rFonts w:ascii="Times New Roman" w:hAnsi="Times New Roman" w:cs="Times New Roman"/>
          <w:sz w:val="24"/>
          <w:szCs w:val="24"/>
        </w:rPr>
        <w:t xml:space="preserve">of </w:t>
      </w:r>
      <w:r w:rsidR="00143D05">
        <w:rPr>
          <w:rFonts w:ascii="Times New Roman" w:hAnsi="Times New Roman" w:cs="Times New Roman"/>
          <w:sz w:val="24"/>
          <w:szCs w:val="24"/>
        </w:rPr>
        <w:t xml:space="preserve">difficult </w:t>
      </w:r>
      <w:r w:rsidR="00D27494">
        <w:rPr>
          <w:rFonts w:ascii="Times New Roman" w:hAnsi="Times New Roman" w:cs="Times New Roman"/>
          <w:sz w:val="24"/>
          <w:szCs w:val="24"/>
        </w:rPr>
        <w:t>work-family conflicts and</w:t>
      </w:r>
      <w:r w:rsidR="00143D05">
        <w:rPr>
          <w:rFonts w:ascii="Times New Roman" w:hAnsi="Times New Roman" w:cs="Times New Roman"/>
          <w:sz w:val="24"/>
          <w:szCs w:val="24"/>
        </w:rPr>
        <w:t xml:space="preserve"> related negative emotions. I</w:t>
      </w:r>
      <w:r w:rsidR="00D27494">
        <w:rPr>
          <w:rFonts w:ascii="Times New Roman" w:hAnsi="Times New Roman" w:cs="Times New Roman"/>
          <w:sz w:val="24"/>
          <w:szCs w:val="24"/>
        </w:rPr>
        <w:t xml:space="preserve">t was apparent </w:t>
      </w:r>
      <w:r w:rsidR="0073667E">
        <w:rPr>
          <w:rFonts w:ascii="Times New Roman" w:hAnsi="Times New Roman" w:cs="Times New Roman"/>
          <w:sz w:val="24"/>
          <w:szCs w:val="24"/>
        </w:rPr>
        <w:t xml:space="preserve">from their diary entries </w:t>
      </w:r>
      <w:r w:rsidR="00D27494" w:rsidRPr="00D923C3">
        <w:rPr>
          <w:rFonts w:ascii="Times New Roman" w:hAnsi="Times New Roman" w:cs="Times New Roman"/>
          <w:sz w:val="24"/>
          <w:szCs w:val="24"/>
        </w:rPr>
        <w:t xml:space="preserve">that her beliefs regarding how work-family conflicts should be resolved, and the roles that each of them should play, were not necessarily congruent with her partner’s. </w:t>
      </w:r>
    </w:p>
    <w:p w:rsidR="003E2E8B" w:rsidRPr="003E2E8B" w:rsidRDefault="003E2E8B" w:rsidP="00D92E96">
      <w:pPr>
        <w:spacing w:line="480" w:lineRule="auto"/>
        <w:rPr>
          <w:rFonts w:ascii="Times New Roman" w:hAnsi="Times New Roman" w:cs="Times New Roman"/>
          <w:i/>
          <w:sz w:val="24"/>
          <w:szCs w:val="24"/>
        </w:rPr>
      </w:pPr>
      <w:r w:rsidRPr="003E2E8B">
        <w:rPr>
          <w:rFonts w:ascii="Times New Roman" w:hAnsi="Times New Roman" w:cs="Times New Roman"/>
          <w:i/>
          <w:sz w:val="24"/>
          <w:szCs w:val="24"/>
        </w:rPr>
        <w:t>[Insert Table 4 about here]</w:t>
      </w:r>
    </w:p>
    <w:p w:rsidR="00231EA3" w:rsidRDefault="00D27494" w:rsidP="00D27494">
      <w:pPr>
        <w:spacing w:line="480" w:lineRule="auto"/>
        <w:rPr>
          <w:rFonts w:ascii="Times New Roman" w:hAnsi="Times New Roman" w:cs="Times New Roman"/>
          <w:sz w:val="24"/>
          <w:szCs w:val="24"/>
        </w:rPr>
      </w:pPr>
      <w:r>
        <w:rPr>
          <w:rFonts w:ascii="Times New Roman" w:hAnsi="Times New Roman" w:cs="Times New Roman"/>
          <w:sz w:val="24"/>
          <w:szCs w:val="24"/>
        </w:rPr>
        <w:t>This</w:t>
      </w:r>
      <w:r w:rsidR="00231EA3">
        <w:rPr>
          <w:rFonts w:ascii="Times New Roman" w:hAnsi="Times New Roman" w:cs="Times New Roman"/>
          <w:sz w:val="24"/>
          <w:szCs w:val="24"/>
        </w:rPr>
        <w:t xml:space="preserve"> methodological approach enabled </w:t>
      </w:r>
      <w:r w:rsidR="00231EA3" w:rsidRPr="00B86C43">
        <w:rPr>
          <w:rFonts w:ascii="Times New Roman" w:hAnsi="Times New Roman" w:cs="Times New Roman"/>
          <w:sz w:val="24"/>
          <w:szCs w:val="24"/>
        </w:rPr>
        <w:t>more subtle, gender</w:t>
      </w:r>
      <w:r w:rsidR="00231EA3" w:rsidRPr="00D63ACB">
        <w:rPr>
          <w:rFonts w:ascii="Times New Roman" w:hAnsi="Times New Roman" w:cs="Times New Roman"/>
          <w:b/>
          <w:sz w:val="24"/>
          <w:szCs w:val="24"/>
        </w:rPr>
        <w:t xml:space="preserve"> </w:t>
      </w:r>
      <w:r w:rsidR="00231EA3" w:rsidRPr="00B86C43">
        <w:rPr>
          <w:rFonts w:ascii="Times New Roman" w:hAnsi="Times New Roman" w:cs="Times New Roman"/>
          <w:sz w:val="24"/>
          <w:szCs w:val="24"/>
        </w:rPr>
        <w:t xml:space="preserve">differences in </w:t>
      </w:r>
      <w:r w:rsidR="00231EA3">
        <w:rPr>
          <w:rFonts w:ascii="Times New Roman" w:hAnsi="Times New Roman" w:cs="Times New Roman"/>
          <w:sz w:val="24"/>
          <w:szCs w:val="24"/>
        </w:rPr>
        <w:t xml:space="preserve">the </w:t>
      </w:r>
      <w:r w:rsidR="00231EA3" w:rsidRPr="00B86C43">
        <w:rPr>
          <w:rFonts w:ascii="Times New Roman" w:hAnsi="Times New Roman" w:cs="Times New Roman"/>
          <w:sz w:val="24"/>
          <w:szCs w:val="24"/>
        </w:rPr>
        <w:t>experiences of work-family conflict to be uncovered</w:t>
      </w:r>
      <w:r w:rsidR="00231EA3">
        <w:rPr>
          <w:rFonts w:ascii="Times New Roman" w:hAnsi="Times New Roman" w:cs="Times New Roman"/>
          <w:sz w:val="24"/>
          <w:szCs w:val="24"/>
        </w:rPr>
        <w:t xml:space="preserve"> by the analysis and comparison of daily diary entries of each individual within a couple.</w:t>
      </w:r>
      <w:r w:rsidR="005F0ACA">
        <w:rPr>
          <w:rFonts w:ascii="Times New Roman" w:hAnsi="Times New Roman" w:cs="Times New Roman"/>
          <w:sz w:val="24"/>
          <w:szCs w:val="24"/>
        </w:rPr>
        <w:t xml:space="preserve"> Men and women</w:t>
      </w:r>
      <w:r w:rsidR="00231EA3" w:rsidRPr="00B86C43">
        <w:rPr>
          <w:rFonts w:ascii="Times New Roman" w:hAnsi="Times New Roman" w:cs="Times New Roman"/>
          <w:sz w:val="24"/>
          <w:szCs w:val="24"/>
        </w:rPr>
        <w:t xml:space="preserve"> </w:t>
      </w:r>
      <w:r w:rsidR="00231EA3">
        <w:rPr>
          <w:rFonts w:ascii="Times New Roman" w:hAnsi="Times New Roman" w:cs="Times New Roman"/>
          <w:sz w:val="24"/>
          <w:szCs w:val="24"/>
        </w:rPr>
        <w:t xml:space="preserve">were found </w:t>
      </w:r>
      <w:r w:rsidR="00231EA3" w:rsidRPr="00B86C43">
        <w:rPr>
          <w:rFonts w:ascii="Times New Roman" w:hAnsi="Times New Roman" w:cs="Times New Roman"/>
          <w:sz w:val="24"/>
          <w:szCs w:val="24"/>
        </w:rPr>
        <w:t xml:space="preserve">to differ with regards to the </w:t>
      </w:r>
      <w:r w:rsidR="00231EA3" w:rsidRPr="00B86C43">
        <w:rPr>
          <w:rFonts w:ascii="Times New Roman" w:hAnsi="Times New Roman" w:cs="Times New Roman"/>
          <w:sz w:val="24"/>
          <w:szCs w:val="24"/>
        </w:rPr>
        <w:lastRenderedPageBreak/>
        <w:t>extent to which they were involved in reaching a resolution to daily conflicts and hence, whether or not they actually experienced the event as a conflict.</w:t>
      </w:r>
      <w:r w:rsidR="00231EA3">
        <w:rPr>
          <w:rFonts w:ascii="Times New Roman" w:hAnsi="Times New Roman" w:cs="Times New Roman"/>
          <w:b/>
          <w:sz w:val="24"/>
          <w:szCs w:val="24"/>
        </w:rPr>
        <w:t xml:space="preserve"> </w:t>
      </w:r>
      <w:r w:rsidR="00475C58">
        <w:rPr>
          <w:rFonts w:ascii="Times New Roman" w:hAnsi="Times New Roman" w:cs="Times New Roman"/>
          <w:sz w:val="24"/>
          <w:szCs w:val="24"/>
        </w:rPr>
        <w:t xml:space="preserve">There </w:t>
      </w:r>
      <w:r w:rsidR="00CD6695">
        <w:rPr>
          <w:rFonts w:ascii="Times New Roman" w:hAnsi="Times New Roman" w:cs="Times New Roman"/>
          <w:sz w:val="24"/>
          <w:szCs w:val="24"/>
        </w:rPr>
        <w:t>were very few conflict events</w:t>
      </w:r>
      <w:r w:rsidR="00231EA3" w:rsidRPr="00C819B7">
        <w:rPr>
          <w:rFonts w:ascii="Times New Roman" w:hAnsi="Times New Roman" w:cs="Times New Roman"/>
          <w:sz w:val="24"/>
          <w:szCs w:val="24"/>
        </w:rPr>
        <w:t xml:space="preserve"> reported by </w:t>
      </w:r>
      <w:r w:rsidR="005F0ACA">
        <w:rPr>
          <w:rFonts w:ascii="Times New Roman" w:hAnsi="Times New Roman" w:cs="Times New Roman"/>
          <w:sz w:val="24"/>
          <w:szCs w:val="24"/>
        </w:rPr>
        <w:t>men</w:t>
      </w:r>
      <w:r w:rsidR="00231EA3" w:rsidRPr="00C819B7">
        <w:rPr>
          <w:rFonts w:ascii="Times New Roman" w:hAnsi="Times New Roman" w:cs="Times New Roman"/>
          <w:sz w:val="24"/>
          <w:szCs w:val="24"/>
        </w:rPr>
        <w:t xml:space="preserve"> that were not also </w:t>
      </w:r>
      <w:r w:rsidR="00143D05">
        <w:rPr>
          <w:rFonts w:ascii="Times New Roman" w:hAnsi="Times New Roman" w:cs="Times New Roman"/>
          <w:sz w:val="24"/>
          <w:szCs w:val="24"/>
        </w:rPr>
        <w:t>discussed</w:t>
      </w:r>
      <w:r w:rsidR="00BB3044">
        <w:rPr>
          <w:rFonts w:ascii="Times New Roman" w:hAnsi="Times New Roman" w:cs="Times New Roman"/>
          <w:sz w:val="24"/>
          <w:szCs w:val="24"/>
        </w:rPr>
        <w:t xml:space="preserve"> in </w:t>
      </w:r>
      <w:r w:rsidR="00231EA3" w:rsidRPr="00C819B7">
        <w:rPr>
          <w:rFonts w:ascii="Times New Roman" w:hAnsi="Times New Roman" w:cs="Times New Roman"/>
          <w:sz w:val="24"/>
          <w:szCs w:val="24"/>
        </w:rPr>
        <w:t>the</w:t>
      </w:r>
      <w:r w:rsidR="00BB3044">
        <w:rPr>
          <w:rFonts w:ascii="Times New Roman" w:hAnsi="Times New Roman" w:cs="Times New Roman"/>
          <w:sz w:val="24"/>
          <w:szCs w:val="24"/>
        </w:rPr>
        <w:t>ir</w:t>
      </w:r>
      <w:r w:rsidR="00231EA3" w:rsidRPr="00C819B7">
        <w:rPr>
          <w:rFonts w:ascii="Times New Roman" w:hAnsi="Times New Roman" w:cs="Times New Roman"/>
          <w:sz w:val="24"/>
          <w:szCs w:val="24"/>
        </w:rPr>
        <w:t xml:space="preserve"> </w:t>
      </w:r>
      <w:r w:rsidR="00BB3044">
        <w:rPr>
          <w:rFonts w:ascii="Times New Roman" w:hAnsi="Times New Roman" w:cs="Times New Roman"/>
          <w:sz w:val="24"/>
          <w:szCs w:val="24"/>
        </w:rPr>
        <w:t xml:space="preserve">partner’s </w:t>
      </w:r>
      <w:r w:rsidR="00231EA3" w:rsidRPr="00C819B7">
        <w:rPr>
          <w:rFonts w:ascii="Times New Roman" w:hAnsi="Times New Roman" w:cs="Times New Roman"/>
          <w:sz w:val="24"/>
          <w:szCs w:val="24"/>
        </w:rPr>
        <w:t>diaries</w:t>
      </w:r>
      <w:r w:rsidR="00231EA3">
        <w:rPr>
          <w:rFonts w:ascii="Times New Roman" w:hAnsi="Times New Roman" w:cs="Times New Roman"/>
          <w:sz w:val="24"/>
          <w:szCs w:val="24"/>
        </w:rPr>
        <w:t>;</w:t>
      </w:r>
      <w:r w:rsidR="00231EA3" w:rsidRPr="00C819B7">
        <w:rPr>
          <w:rFonts w:ascii="Times New Roman" w:hAnsi="Times New Roman" w:cs="Times New Roman"/>
          <w:sz w:val="24"/>
          <w:szCs w:val="24"/>
        </w:rPr>
        <w:t xml:space="preserve"> however </w:t>
      </w:r>
      <w:r w:rsidR="00CD6695">
        <w:rPr>
          <w:rFonts w:ascii="Times New Roman" w:hAnsi="Times New Roman" w:cs="Times New Roman"/>
          <w:sz w:val="24"/>
          <w:szCs w:val="24"/>
        </w:rPr>
        <w:t xml:space="preserve">there were numerous conflicts reported by </w:t>
      </w:r>
      <w:r w:rsidR="005F0ACA">
        <w:rPr>
          <w:rFonts w:ascii="Times New Roman" w:hAnsi="Times New Roman" w:cs="Times New Roman"/>
          <w:sz w:val="24"/>
          <w:szCs w:val="24"/>
        </w:rPr>
        <w:t>women</w:t>
      </w:r>
      <w:r w:rsidR="00CD6695">
        <w:rPr>
          <w:rFonts w:ascii="Times New Roman" w:hAnsi="Times New Roman" w:cs="Times New Roman"/>
          <w:sz w:val="24"/>
          <w:szCs w:val="24"/>
        </w:rPr>
        <w:t xml:space="preserve"> that </w:t>
      </w:r>
      <w:r w:rsidR="00103FC7">
        <w:rPr>
          <w:rFonts w:ascii="Times New Roman" w:hAnsi="Times New Roman" w:cs="Times New Roman"/>
          <w:sz w:val="24"/>
          <w:szCs w:val="24"/>
        </w:rPr>
        <w:t>received no</w:t>
      </w:r>
      <w:r w:rsidR="00CD6695">
        <w:rPr>
          <w:rFonts w:ascii="Times New Roman" w:hAnsi="Times New Roman" w:cs="Times New Roman"/>
          <w:sz w:val="24"/>
          <w:szCs w:val="24"/>
        </w:rPr>
        <w:t xml:space="preserve"> mention in their partner’s diaries</w:t>
      </w:r>
      <w:r w:rsidR="00231EA3" w:rsidRPr="00C819B7">
        <w:rPr>
          <w:rFonts w:ascii="Times New Roman" w:hAnsi="Times New Roman" w:cs="Times New Roman"/>
          <w:sz w:val="24"/>
          <w:szCs w:val="24"/>
        </w:rPr>
        <w:t>.</w:t>
      </w:r>
      <w:r w:rsidR="00231EA3">
        <w:rPr>
          <w:rFonts w:ascii="Times New Roman" w:hAnsi="Times New Roman" w:cs="Times New Roman"/>
          <w:sz w:val="24"/>
          <w:szCs w:val="24"/>
        </w:rPr>
        <w:t xml:space="preserve"> </w:t>
      </w:r>
      <w:r w:rsidR="00231EA3" w:rsidRPr="00F13FA6">
        <w:rPr>
          <w:rFonts w:ascii="Times New Roman" w:hAnsi="Times New Roman" w:cs="Times New Roman"/>
          <w:sz w:val="24"/>
          <w:szCs w:val="24"/>
        </w:rPr>
        <w:t>These insights</w:t>
      </w:r>
      <w:r w:rsidR="00231EA3">
        <w:rPr>
          <w:rFonts w:ascii="Times New Roman" w:hAnsi="Times New Roman" w:cs="Times New Roman"/>
          <w:sz w:val="24"/>
          <w:szCs w:val="24"/>
        </w:rPr>
        <w:t xml:space="preserve"> would not have been raised without the use of </w:t>
      </w:r>
      <w:r w:rsidR="00143D05">
        <w:rPr>
          <w:rFonts w:ascii="Times New Roman" w:hAnsi="Times New Roman" w:cs="Times New Roman"/>
          <w:sz w:val="24"/>
          <w:szCs w:val="24"/>
        </w:rPr>
        <w:t xml:space="preserve">qualitative </w:t>
      </w:r>
      <w:r w:rsidR="00231EA3">
        <w:rPr>
          <w:rFonts w:ascii="Times New Roman" w:hAnsi="Times New Roman" w:cs="Times New Roman"/>
          <w:sz w:val="24"/>
          <w:szCs w:val="24"/>
        </w:rPr>
        <w:t>diaries with both members of a couple. They</w:t>
      </w:r>
      <w:r w:rsidR="00231EA3" w:rsidRPr="00F13FA6">
        <w:rPr>
          <w:rFonts w:ascii="Times New Roman" w:hAnsi="Times New Roman" w:cs="Times New Roman"/>
          <w:sz w:val="24"/>
          <w:szCs w:val="24"/>
        </w:rPr>
        <w:t xml:space="preserve"> point to the critical nature of partner perceptions in understanding an individual’s work-family conflict. A realistic view of individuals as part of a family unit is fundamental to understanding how people develop and implement their plans for managing their daily wo</w:t>
      </w:r>
      <w:r w:rsidR="00231EA3">
        <w:rPr>
          <w:rFonts w:ascii="Times New Roman" w:hAnsi="Times New Roman" w:cs="Times New Roman"/>
          <w:sz w:val="24"/>
          <w:szCs w:val="24"/>
        </w:rPr>
        <w:t xml:space="preserve">rk and family responsibilities. </w:t>
      </w:r>
      <w:r w:rsidR="00103FC7">
        <w:rPr>
          <w:rFonts w:ascii="Times New Roman" w:hAnsi="Times New Roman" w:cs="Times New Roman"/>
          <w:sz w:val="24"/>
          <w:szCs w:val="24"/>
        </w:rPr>
        <w:t>It is important that research looks beyond the individual to the impact of others in both the family and work domains on work-family conf</w:t>
      </w:r>
      <w:r w:rsidR="009C7940">
        <w:rPr>
          <w:rFonts w:ascii="Times New Roman" w:hAnsi="Times New Roman" w:cs="Times New Roman"/>
          <w:sz w:val="24"/>
          <w:szCs w:val="24"/>
        </w:rPr>
        <w:t xml:space="preserve">lict resolution. While gaining </w:t>
      </w:r>
      <w:r w:rsidR="00103FC7">
        <w:rPr>
          <w:rFonts w:ascii="Times New Roman" w:hAnsi="Times New Roman" w:cs="Times New Roman"/>
          <w:sz w:val="24"/>
          <w:szCs w:val="24"/>
        </w:rPr>
        <w:t>perspectives of influential others in the work domain was out of the scope of the current research this is also an important area for future research to explore.</w:t>
      </w:r>
    </w:p>
    <w:p w:rsidR="00231EA3" w:rsidRDefault="00231EA3" w:rsidP="00231EA3">
      <w:pPr>
        <w:spacing w:before="100" w:beforeAutospacing="1" w:after="100" w:afterAutospacing="1" w:line="480" w:lineRule="auto"/>
        <w:rPr>
          <w:rFonts w:ascii="Times New Roman" w:hAnsi="Times New Roman"/>
          <w:b/>
          <w:color w:val="000000"/>
          <w:sz w:val="24"/>
          <w:szCs w:val="24"/>
        </w:rPr>
      </w:pPr>
      <w:r>
        <w:rPr>
          <w:rFonts w:ascii="Times New Roman" w:hAnsi="Times New Roman"/>
          <w:b/>
          <w:color w:val="000000"/>
          <w:sz w:val="24"/>
          <w:szCs w:val="24"/>
        </w:rPr>
        <w:t>Methodological Challenges</w:t>
      </w:r>
    </w:p>
    <w:p w:rsidR="00231EA3" w:rsidRDefault="00231EA3" w:rsidP="00231EA3">
      <w:pPr>
        <w:spacing w:before="100" w:beforeAutospacing="1" w:after="100" w:afterAutospacing="1" w:line="480" w:lineRule="auto"/>
        <w:rPr>
          <w:rFonts w:ascii="Times New Roman" w:hAnsi="Times New Roman"/>
          <w:color w:val="000000"/>
          <w:sz w:val="24"/>
          <w:szCs w:val="24"/>
        </w:rPr>
      </w:pPr>
      <w:r>
        <w:rPr>
          <w:rFonts w:ascii="Times New Roman" w:hAnsi="Times New Roman"/>
          <w:color w:val="000000"/>
          <w:sz w:val="24"/>
          <w:szCs w:val="24"/>
        </w:rPr>
        <w:t xml:space="preserve">A number of different challenges were experienced with regards to the use of qualitative diaries. </w:t>
      </w:r>
      <w:r w:rsidR="00E31873">
        <w:rPr>
          <w:rFonts w:ascii="Times New Roman" w:hAnsi="Times New Roman"/>
          <w:color w:val="000000"/>
          <w:sz w:val="24"/>
          <w:szCs w:val="24"/>
        </w:rPr>
        <w:t xml:space="preserve">I </w:t>
      </w:r>
      <w:r>
        <w:rPr>
          <w:rFonts w:ascii="Times New Roman" w:hAnsi="Times New Roman"/>
          <w:color w:val="000000"/>
          <w:sz w:val="24"/>
          <w:szCs w:val="24"/>
        </w:rPr>
        <w:t xml:space="preserve">address some of the challenges in this section before providing some guidelines with regards to </w:t>
      </w:r>
      <w:r w:rsidR="001A4AFC">
        <w:rPr>
          <w:rFonts w:ascii="Times New Roman" w:hAnsi="Times New Roman"/>
          <w:color w:val="000000"/>
          <w:sz w:val="24"/>
          <w:szCs w:val="24"/>
        </w:rPr>
        <w:t xml:space="preserve">dealing with these challenges when </w:t>
      </w:r>
      <w:r>
        <w:rPr>
          <w:rFonts w:ascii="Times New Roman" w:hAnsi="Times New Roman"/>
          <w:color w:val="000000"/>
          <w:sz w:val="24"/>
          <w:szCs w:val="24"/>
        </w:rPr>
        <w:t>employing this methodology in conducting research into work and family interactions.</w:t>
      </w:r>
    </w:p>
    <w:p w:rsidR="00231EA3" w:rsidRPr="00FB6E3F" w:rsidRDefault="00231EA3" w:rsidP="00231EA3">
      <w:pPr>
        <w:spacing w:before="100" w:beforeAutospacing="1" w:after="100" w:afterAutospacing="1" w:line="480" w:lineRule="auto"/>
        <w:rPr>
          <w:rFonts w:ascii="Times New Roman" w:hAnsi="Times New Roman"/>
          <w:i/>
          <w:sz w:val="24"/>
          <w:szCs w:val="24"/>
        </w:rPr>
      </w:pPr>
      <w:r>
        <w:rPr>
          <w:rFonts w:ascii="Times New Roman" w:hAnsi="Times New Roman"/>
          <w:i/>
          <w:sz w:val="24"/>
          <w:szCs w:val="24"/>
        </w:rPr>
        <w:t>Effective recording</w:t>
      </w:r>
    </w:p>
    <w:p w:rsidR="00231EA3" w:rsidRDefault="00231EA3" w:rsidP="00231EA3">
      <w:pPr>
        <w:spacing w:line="480" w:lineRule="auto"/>
        <w:rPr>
          <w:rFonts w:ascii="Times New Roman" w:hAnsi="Times New Roman"/>
          <w:color w:val="000000"/>
          <w:sz w:val="24"/>
          <w:szCs w:val="24"/>
        </w:rPr>
      </w:pPr>
      <w:r>
        <w:rPr>
          <w:rFonts w:ascii="Times New Roman" w:hAnsi="Times New Roman"/>
          <w:color w:val="000000"/>
          <w:sz w:val="24"/>
          <w:szCs w:val="24"/>
        </w:rPr>
        <w:t xml:space="preserve">A potential challenge </w:t>
      </w:r>
      <w:r w:rsidR="00494633">
        <w:rPr>
          <w:rFonts w:ascii="Times New Roman" w:hAnsi="Times New Roman"/>
          <w:color w:val="000000"/>
          <w:sz w:val="24"/>
          <w:szCs w:val="24"/>
        </w:rPr>
        <w:t xml:space="preserve">when using qualitative diaries </w:t>
      </w:r>
      <w:r>
        <w:rPr>
          <w:rFonts w:ascii="Times New Roman" w:hAnsi="Times New Roman"/>
          <w:color w:val="000000"/>
          <w:sz w:val="24"/>
          <w:szCs w:val="24"/>
        </w:rPr>
        <w:t>is ensuring that sufficient and significant details are recorded. Unlike other qualitative methods, such as interviews, the researcher is not present to prompt participants or to request a more detai</w:t>
      </w:r>
      <w:r w:rsidR="00494633">
        <w:rPr>
          <w:rFonts w:ascii="Times New Roman" w:hAnsi="Times New Roman"/>
          <w:color w:val="000000"/>
          <w:sz w:val="24"/>
          <w:szCs w:val="24"/>
        </w:rPr>
        <w:t>led response which can lead to</w:t>
      </w:r>
      <w:r>
        <w:rPr>
          <w:rFonts w:ascii="Times New Roman" w:hAnsi="Times New Roman"/>
          <w:color w:val="000000"/>
          <w:sz w:val="24"/>
          <w:szCs w:val="24"/>
        </w:rPr>
        <w:t xml:space="preserve"> loss of important information. </w:t>
      </w:r>
    </w:p>
    <w:p w:rsidR="00231EA3" w:rsidRPr="00FB6E3F" w:rsidRDefault="00231EA3" w:rsidP="00231EA3">
      <w:pPr>
        <w:spacing w:line="480" w:lineRule="auto"/>
        <w:rPr>
          <w:rFonts w:ascii="Times New Roman" w:hAnsi="Times New Roman"/>
          <w:i/>
          <w:sz w:val="24"/>
          <w:szCs w:val="24"/>
        </w:rPr>
      </w:pPr>
      <w:r w:rsidRPr="00FB6E3F">
        <w:rPr>
          <w:rFonts w:ascii="Times New Roman" w:hAnsi="Times New Roman"/>
          <w:i/>
          <w:color w:val="000000"/>
          <w:sz w:val="24"/>
          <w:szCs w:val="24"/>
        </w:rPr>
        <w:lastRenderedPageBreak/>
        <w:t>Participant commitment</w:t>
      </w:r>
    </w:p>
    <w:p w:rsidR="00231EA3" w:rsidRDefault="00231EA3" w:rsidP="00231EA3">
      <w:pPr>
        <w:spacing w:line="480" w:lineRule="auto"/>
        <w:rPr>
          <w:rFonts w:ascii="Times New Roman" w:hAnsi="Times New Roman"/>
          <w:sz w:val="24"/>
          <w:szCs w:val="24"/>
        </w:rPr>
      </w:pPr>
      <w:r>
        <w:rPr>
          <w:rFonts w:ascii="Times New Roman" w:hAnsi="Times New Roman"/>
          <w:sz w:val="24"/>
          <w:szCs w:val="24"/>
        </w:rPr>
        <w:t>A separate but related</w:t>
      </w:r>
      <w:r w:rsidRPr="00FD7259">
        <w:rPr>
          <w:rFonts w:ascii="Times New Roman" w:hAnsi="Times New Roman"/>
          <w:sz w:val="24"/>
          <w:szCs w:val="24"/>
        </w:rPr>
        <w:t xml:space="preserve"> issue </w:t>
      </w:r>
      <w:r>
        <w:rPr>
          <w:rFonts w:ascii="Times New Roman" w:hAnsi="Times New Roman"/>
          <w:sz w:val="24"/>
          <w:szCs w:val="24"/>
        </w:rPr>
        <w:t xml:space="preserve">is </w:t>
      </w:r>
      <w:r w:rsidRPr="00FD7259">
        <w:rPr>
          <w:rFonts w:ascii="Times New Roman" w:hAnsi="Times New Roman"/>
          <w:sz w:val="24"/>
          <w:szCs w:val="24"/>
        </w:rPr>
        <w:t>level of participant commitment and dedication</w:t>
      </w:r>
      <w:r>
        <w:rPr>
          <w:rFonts w:ascii="Times New Roman" w:hAnsi="Times New Roman"/>
          <w:sz w:val="24"/>
          <w:szCs w:val="24"/>
        </w:rPr>
        <w:t xml:space="preserve"> required in diary studies which is</w:t>
      </w:r>
      <w:r w:rsidRPr="00FD7259">
        <w:rPr>
          <w:rFonts w:ascii="Times New Roman" w:hAnsi="Times New Roman"/>
          <w:sz w:val="24"/>
          <w:szCs w:val="24"/>
        </w:rPr>
        <w:t xml:space="preserve"> rarely required in other types of research (Bolger et al, 2003) and the burden </w:t>
      </w:r>
      <w:r>
        <w:rPr>
          <w:rFonts w:ascii="Times New Roman" w:hAnsi="Times New Roman"/>
          <w:sz w:val="24"/>
          <w:szCs w:val="24"/>
        </w:rPr>
        <w:t xml:space="preserve">that </w:t>
      </w:r>
      <w:r w:rsidRPr="00FD7259">
        <w:rPr>
          <w:rFonts w:ascii="Times New Roman" w:hAnsi="Times New Roman"/>
          <w:sz w:val="24"/>
          <w:szCs w:val="24"/>
        </w:rPr>
        <w:t xml:space="preserve">repeated responses places </w:t>
      </w:r>
      <w:r>
        <w:rPr>
          <w:rFonts w:ascii="Times New Roman" w:hAnsi="Times New Roman"/>
          <w:sz w:val="24"/>
          <w:szCs w:val="24"/>
        </w:rPr>
        <w:t>on participants. T</w:t>
      </w:r>
      <w:r w:rsidRPr="00FD7259">
        <w:rPr>
          <w:rFonts w:ascii="Times New Roman" w:hAnsi="Times New Roman"/>
          <w:sz w:val="24"/>
          <w:szCs w:val="24"/>
        </w:rPr>
        <w:t xml:space="preserve">his is </w:t>
      </w:r>
      <w:r>
        <w:rPr>
          <w:rFonts w:ascii="Times New Roman" w:hAnsi="Times New Roman"/>
          <w:sz w:val="24"/>
          <w:szCs w:val="24"/>
        </w:rPr>
        <w:t xml:space="preserve">likely to be </w:t>
      </w:r>
      <w:r w:rsidR="00494633">
        <w:rPr>
          <w:rFonts w:ascii="Times New Roman" w:hAnsi="Times New Roman"/>
          <w:sz w:val="24"/>
          <w:szCs w:val="24"/>
        </w:rPr>
        <w:t>intensified</w:t>
      </w:r>
      <w:r w:rsidRPr="00FD7259">
        <w:rPr>
          <w:rFonts w:ascii="Times New Roman" w:hAnsi="Times New Roman"/>
          <w:sz w:val="24"/>
          <w:szCs w:val="24"/>
        </w:rPr>
        <w:t xml:space="preserve"> when using qualitative diaries investigating </w:t>
      </w:r>
      <w:r w:rsidR="007C22EE">
        <w:rPr>
          <w:rFonts w:ascii="Times New Roman" w:hAnsi="Times New Roman"/>
          <w:sz w:val="24"/>
          <w:szCs w:val="24"/>
        </w:rPr>
        <w:t>work-family conflict</w:t>
      </w:r>
      <w:r w:rsidRPr="00FD7259">
        <w:rPr>
          <w:rFonts w:ascii="Times New Roman" w:hAnsi="Times New Roman"/>
          <w:sz w:val="24"/>
          <w:szCs w:val="24"/>
        </w:rPr>
        <w:t xml:space="preserve">. It is difficult to maintain this level of commitment to the research over time, without </w:t>
      </w:r>
      <w:r>
        <w:rPr>
          <w:rFonts w:ascii="Times New Roman" w:hAnsi="Times New Roman"/>
          <w:sz w:val="24"/>
          <w:szCs w:val="24"/>
        </w:rPr>
        <w:t xml:space="preserve">the </w:t>
      </w:r>
      <w:r w:rsidRPr="00FD7259">
        <w:rPr>
          <w:rFonts w:ascii="Times New Roman" w:hAnsi="Times New Roman"/>
          <w:sz w:val="24"/>
          <w:szCs w:val="24"/>
        </w:rPr>
        <w:t>presence</w:t>
      </w:r>
      <w:r>
        <w:rPr>
          <w:rFonts w:ascii="Times New Roman" w:hAnsi="Times New Roman"/>
          <w:sz w:val="24"/>
          <w:szCs w:val="24"/>
        </w:rPr>
        <w:t xml:space="preserve"> of the researcher</w:t>
      </w:r>
      <w:r w:rsidRPr="00FD7259">
        <w:rPr>
          <w:rFonts w:ascii="Times New Roman" w:hAnsi="Times New Roman"/>
          <w:sz w:val="24"/>
          <w:szCs w:val="24"/>
        </w:rPr>
        <w:t xml:space="preserve"> and especially when participants are, by the very nature of </w:t>
      </w:r>
      <w:r>
        <w:rPr>
          <w:rFonts w:ascii="Times New Roman" w:hAnsi="Times New Roman"/>
          <w:sz w:val="24"/>
          <w:szCs w:val="24"/>
        </w:rPr>
        <w:t>the</w:t>
      </w:r>
      <w:r w:rsidRPr="00FD7259">
        <w:rPr>
          <w:rFonts w:ascii="Times New Roman" w:hAnsi="Times New Roman"/>
          <w:sz w:val="24"/>
          <w:szCs w:val="24"/>
        </w:rPr>
        <w:t xml:space="preserve"> research topic, people</w:t>
      </w:r>
      <w:r w:rsidR="00494633">
        <w:rPr>
          <w:rFonts w:ascii="Times New Roman" w:hAnsi="Times New Roman"/>
          <w:sz w:val="24"/>
          <w:szCs w:val="24"/>
        </w:rPr>
        <w:t xml:space="preserve"> with little spare time</w:t>
      </w:r>
      <w:r w:rsidRPr="00FD7259">
        <w:rPr>
          <w:rFonts w:ascii="Times New Roman" w:hAnsi="Times New Roman"/>
          <w:sz w:val="24"/>
          <w:szCs w:val="24"/>
        </w:rPr>
        <w:t xml:space="preserve">. </w:t>
      </w:r>
      <w:r>
        <w:rPr>
          <w:rFonts w:ascii="Times New Roman" w:hAnsi="Times New Roman"/>
          <w:sz w:val="24"/>
          <w:szCs w:val="24"/>
        </w:rPr>
        <w:t>As a means of addressing this problem it is</w:t>
      </w:r>
      <w:r w:rsidRPr="00FD7259">
        <w:rPr>
          <w:rFonts w:ascii="Times New Roman" w:hAnsi="Times New Roman"/>
          <w:sz w:val="24"/>
          <w:szCs w:val="24"/>
        </w:rPr>
        <w:t xml:space="preserve"> especially important to maintain contact with participants throughout. </w:t>
      </w:r>
    </w:p>
    <w:p w:rsidR="00231EA3" w:rsidRPr="00DC55E8" w:rsidRDefault="00231EA3" w:rsidP="00231EA3">
      <w:pPr>
        <w:spacing w:line="480" w:lineRule="auto"/>
        <w:rPr>
          <w:rFonts w:ascii="Times New Roman" w:hAnsi="Times New Roman"/>
          <w:i/>
          <w:sz w:val="24"/>
          <w:szCs w:val="24"/>
        </w:rPr>
      </w:pPr>
      <w:r w:rsidRPr="00DC55E8">
        <w:rPr>
          <w:rFonts w:ascii="Times New Roman" w:hAnsi="Times New Roman"/>
          <w:i/>
          <w:sz w:val="24"/>
          <w:szCs w:val="24"/>
        </w:rPr>
        <w:t xml:space="preserve">Accuracy </w:t>
      </w:r>
    </w:p>
    <w:p w:rsidR="00231EA3" w:rsidRDefault="00231EA3" w:rsidP="00231EA3">
      <w:pPr>
        <w:spacing w:line="480" w:lineRule="auto"/>
        <w:rPr>
          <w:rFonts w:ascii="Times New Roman" w:hAnsi="Times New Roman"/>
          <w:sz w:val="24"/>
          <w:szCs w:val="24"/>
        </w:rPr>
      </w:pPr>
      <w:r>
        <w:rPr>
          <w:rFonts w:ascii="Times New Roman" w:hAnsi="Times New Roman"/>
          <w:sz w:val="24"/>
          <w:szCs w:val="24"/>
        </w:rPr>
        <w:t>Another challenge involves the accuracy of the data reported in the diaries. It can</w:t>
      </w:r>
      <w:r w:rsidRPr="00FD7259">
        <w:rPr>
          <w:rFonts w:ascii="Times New Roman" w:hAnsi="Times New Roman"/>
          <w:sz w:val="24"/>
          <w:szCs w:val="24"/>
        </w:rPr>
        <w:t xml:space="preserve"> </w:t>
      </w:r>
      <w:r>
        <w:rPr>
          <w:rFonts w:ascii="Times New Roman" w:hAnsi="Times New Roman"/>
          <w:sz w:val="24"/>
          <w:szCs w:val="24"/>
        </w:rPr>
        <w:t>sometimes</w:t>
      </w:r>
      <w:r w:rsidRPr="00FD7259">
        <w:rPr>
          <w:rFonts w:ascii="Times New Roman" w:hAnsi="Times New Roman"/>
          <w:sz w:val="24"/>
          <w:szCs w:val="24"/>
        </w:rPr>
        <w:t xml:space="preserve"> </w:t>
      </w:r>
      <w:r>
        <w:rPr>
          <w:rFonts w:ascii="Times New Roman" w:hAnsi="Times New Roman"/>
          <w:sz w:val="24"/>
          <w:szCs w:val="24"/>
        </w:rPr>
        <w:t xml:space="preserve">be difficult to contact participants and </w:t>
      </w:r>
      <w:r w:rsidRPr="00FD7259">
        <w:rPr>
          <w:rFonts w:ascii="Times New Roman" w:hAnsi="Times New Roman"/>
          <w:sz w:val="24"/>
          <w:szCs w:val="24"/>
        </w:rPr>
        <w:t xml:space="preserve">diaries </w:t>
      </w:r>
      <w:r>
        <w:rPr>
          <w:rFonts w:ascii="Times New Roman" w:hAnsi="Times New Roman"/>
          <w:sz w:val="24"/>
          <w:szCs w:val="24"/>
        </w:rPr>
        <w:t>are not always completed on time which not only slows</w:t>
      </w:r>
      <w:r w:rsidRPr="00FD7259">
        <w:rPr>
          <w:rFonts w:ascii="Times New Roman" w:hAnsi="Times New Roman"/>
          <w:sz w:val="24"/>
          <w:szCs w:val="24"/>
        </w:rPr>
        <w:t xml:space="preserve"> down data collect</w:t>
      </w:r>
      <w:r>
        <w:rPr>
          <w:rFonts w:ascii="Times New Roman" w:hAnsi="Times New Roman"/>
          <w:sz w:val="24"/>
          <w:szCs w:val="24"/>
        </w:rPr>
        <w:t>ion and analysis but also causes</w:t>
      </w:r>
      <w:r w:rsidRPr="00FD7259">
        <w:rPr>
          <w:rFonts w:ascii="Times New Roman" w:hAnsi="Times New Roman"/>
          <w:sz w:val="24"/>
          <w:szCs w:val="24"/>
        </w:rPr>
        <w:t xml:space="preserve"> concern about the accuracy of the information provided. </w:t>
      </w:r>
      <w:r>
        <w:rPr>
          <w:rFonts w:ascii="Times New Roman" w:hAnsi="Times New Roman"/>
          <w:sz w:val="24"/>
          <w:szCs w:val="24"/>
        </w:rPr>
        <w:t>Busy participants may resort to</w:t>
      </w:r>
      <w:r w:rsidRPr="00FD7259">
        <w:rPr>
          <w:rFonts w:ascii="Times New Roman" w:hAnsi="Times New Roman"/>
          <w:sz w:val="24"/>
          <w:szCs w:val="24"/>
        </w:rPr>
        <w:t xml:space="preserve"> completing diaries in retrospect</w:t>
      </w:r>
      <w:r w:rsidR="005B68F2">
        <w:rPr>
          <w:rFonts w:ascii="Times New Roman" w:hAnsi="Times New Roman"/>
          <w:sz w:val="24"/>
          <w:szCs w:val="24"/>
        </w:rPr>
        <w:t>.</w:t>
      </w:r>
      <w:r w:rsidRPr="00FD7259">
        <w:rPr>
          <w:rFonts w:ascii="Times New Roman" w:hAnsi="Times New Roman"/>
          <w:sz w:val="24"/>
          <w:szCs w:val="24"/>
        </w:rPr>
        <w:t xml:space="preserve"> </w:t>
      </w:r>
    </w:p>
    <w:p w:rsidR="00231EA3" w:rsidRDefault="00231EA3" w:rsidP="00231EA3">
      <w:pPr>
        <w:spacing w:line="480" w:lineRule="auto"/>
        <w:rPr>
          <w:rFonts w:ascii="Times New Roman" w:hAnsi="Times New Roman"/>
          <w:i/>
          <w:sz w:val="24"/>
          <w:szCs w:val="24"/>
        </w:rPr>
      </w:pPr>
      <w:r w:rsidRPr="00DC55E8">
        <w:rPr>
          <w:rFonts w:ascii="Times New Roman" w:hAnsi="Times New Roman"/>
          <w:i/>
          <w:sz w:val="24"/>
          <w:szCs w:val="24"/>
        </w:rPr>
        <w:t>Ethical issues</w:t>
      </w:r>
    </w:p>
    <w:p w:rsidR="00231EA3" w:rsidRPr="004B493D" w:rsidRDefault="00231EA3" w:rsidP="00231EA3">
      <w:pPr>
        <w:spacing w:line="480" w:lineRule="auto"/>
        <w:rPr>
          <w:rFonts w:ascii="Times New Roman" w:hAnsi="Times New Roman"/>
          <w:i/>
          <w:sz w:val="24"/>
          <w:szCs w:val="24"/>
        </w:rPr>
      </w:pPr>
      <w:r>
        <w:rPr>
          <w:rFonts w:ascii="Times New Roman" w:hAnsi="Times New Roman"/>
          <w:sz w:val="24"/>
          <w:szCs w:val="24"/>
        </w:rPr>
        <w:t>In relation to using the diary method with couples, t</w:t>
      </w:r>
      <w:r w:rsidRPr="00FD7259">
        <w:rPr>
          <w:rFonts w:ascii="Times New Roman" w:hAnsi="Times New Roman"/>
          <w:sz w:val="24"/>
          <w:szCs w:val="24"/>
        </w:rPr>
        <w:t>he personal disclosure</w:t>
      </w:r>
      <w:r>
        <w:rPr>
          <w:rFonts w:ascii="Times New Roman" w:hAnsi="Times New Roman"/>
          <w:sz w:val="24"/>
          <w:szCs w:val="24"/>
        </w:rPr>
        <w:t xml:space="preserve"> of both members of a couple in separate and private diaries </w:t>
      </w:r>
      <w:r w:rsidRPr="00FD7259">
        <w:rPr>
          <w:rFonts w:ascii="Times New Roman" w:hAnsi="Times New Roman"/>
          <w:sz w:val="24"/>
          <w:szCs w:val="24"/>
        </w:rPr>
        <w:t xml:space="preserve">raised </w:t>
      </w:r>
      <w:r>
        <w:rPr>
          <w:rFonts w:ascii="Times New Roman" w:hAnsi="Times New Roman"/>
          <w:sz w:val="24"/>
          <w:szCs w:val="24"/>
        </w:rPr>
        <w:t xml:space="preserve">numerous </w:t>
      </w:r>
      <w:r w:rsidRPr="00FD7259">
        <w:rPr>
          <w:rFonts w:ascii="Times New Roman" w:hAnsi="Times New Roman"/>
          <w:sz w:val="24"/>
          <w:szCs w:val="24"/>
        </w:rPr>
        <w:t>ethical issues.</w:t>
      </w:r>
      <w:r w:rsidRPr="00EB4383">
        <w:rPr>
          <w:rFonts w:ascii="Times New Roman" w:hAnsi="Times New Roman"/>
          <w:sz w:val="24"/>
          <w:szCs w:val="24"/>
        </w:rPr>
        <w:t xml:space="preserve"> </w:t>
      </w:r>
      <w:r w:rsidRPr="00FD7259">
        <w:rPr>
          <w:rFonts w:ascii="Times New Roman" w:hAnsi="Times New Roman"/>
          <w:sz w:val="24"/>
          <w:szCs w:val="24"/>
        </w:rPr>
        <w:t xml:space="preserve">After </w:t>
      </w:r>
      <w:r w:rsidR="00056192">
        <w:rPr>
          <w:rFonts w:ascii="Times New Roman" w:hAnsi="Times New Roman"/>
          <w:sz w:val="24"/>
          <w:szCs w:val="24"/>
        </w:rPr>
        <w:t>diary completion</w:t>
      </w:r>
      <w:r w:rsidRPr="00FD7259">
        <w:rPr>
          <w:rFonts w:ascii="Times New Roman" w:hAnsi="Times New Roman"/>
          <w:sz w:val="24"/>
          <w:szCs w:val="24"/>
        </w:rPr>
        <w:t xml:space="preserve">, an important part of the research was the follow-up interview which provided the opportunity to clarify, and discuss in more detail, issues raised in the diaries </w:t>
      </w:r>
      <w:r w:rsidR="006E492A">
        <w:rPr>
          <w:rFonts w:ascii="Times New Roman" w:hAnsi="Times New Roman"/>
          <w:sz w:val="24"/>
          <w:szCs w:val="24"/>
        </w:rPr>
        <w:t xml:space="preserve">in order to gain an in-depth </w:t>
      </w:r>
      <w:r w:rsidRPr="00FD7259">
        <w:rPr>
          <w:rFonts w:ascii="Times New Roman" w:hAnsi="Times New Roman"/>
          <w:sz w:val="24"/>
          <w:szCs w:val="24"/>
        </w:rPr>
        <w:t>understand</w:t>
      </w:r>
      <w:r>
        <w:rPr>
          <w:rFonts w:ascii="Times New Roman" w:hAnsi="Times New Roman"/>
          <w:sz w:val="24"/>
          <w:szCs w:val="24"/>
        </w:rPr>
        <w:t>ing of</w:t>
      </w:r>
      <w:r w:rsidRPr="00FD7259">
        <w:rPr>
          <w:rFonts w:ascii="Times New Roman" w:hAnsi="Times New Roman"/>
          <w:sz w:val="24"/>
          <w:szCs w:val="24"/>
        </w:rPr>
        <w:t xml:space="preserve"> the decision process.</w:t>
      </w:r>
      <w:r>
        <w:rPr>
          <w:rFonts w:ascii="Times New Roman" w:hAnsi="Times New Roman"/>
          <w:sz w:val="24"/>
          <w:szCs w:val="24"/>
        </w:rPr>
        <w:t xml:space="preserve"> </w:t>
      </w:r>
      <w:r w:rsidRPr="00FD7259">
        <w:rPr>
          <w:rFonts w:ascii="Times New Roman" w:hAnsi="Times New Roman"/>
          <w:sz w:val="24"/>
          <w:szCs w:val="24"/>
        </w:rPr>
        <w:t xml:space="preserve">However, when diaries </w:t>
      </w:r>
      <w:r>
        <w:rPr>
          <w:rFonts w:ascii="Times New Roman" w:hAnsi="Times New Roman"/>
          <w:sz w:val="24"/>
          <w:szCs w:val="24"/>
        </w:rPr>
        <w:t>have been completed by both members of a couple,</w:t>
      </w:r>
      <w:r w:rsidRPr="00FD7259">
        <w:rPr>
          <w:rFonts w:ascii="Times New Roman" w:hAnsi="Times New Roman"/>
          <w:sz w:val="24"/>
          <w:szCs w:val="24"/>
        </w:rPr>
        <w:t xml:space="preserve"> and particularly qualitative diaries investigating such personal issues as those addressed when considering work-family conflict, some difficult issues</w:t>
      </w:r>
      <w:r>
        <w:rPr>
          <w:rFonts w:ascii="Times New Roman" w:hAnsi="Times New Roman"/>
          <w:sz w:val="24"/>
          <w:szCs w:val="24"/>
        </w:rPr>
        <w:t xml:space="preserve"> arose. G</w:t>
      </w:r>
      <w:r w:rsidRPr="00FD7259">
        <w:rPr>
          <w:rFonts w:ascii="Times New Roman" w:hAnsi="Times New Roman"/>
          <w:sz w:val="24"/>
          <w:szCs w:val="24"/>
        </w:rPr>
        <w:t xml:space="preserve">oing back to interview participants after reading their personal </w:t>
      </w:r>
      <w:r w:rsidRPr="00FD7259">
        <w:rPr>
          <w:rFonts w:ascii="Times New Roman" w:hAnsi="Times New Roman"/>
          <w:sz w:val="24"/>
          <w:szCs w:val="24"/>
        </w:rPr>
        <w:lastRenderedPageBreak/>
        <w:t xml:space="preserve">disclosures in a private diary raises numerous ethical issues. In many cases where sensitive issues and conflicts </w:t>
      </w:r>
      <w:r>
        <w:rPr>
          <w:rFonts w:ascii="Times New Roman" w:hAnsi="Times New Roman"/>
          <w:sz w:val="24"/>
          <w:szCs w:val="24"/>
        </w:rPr>
        <w:t>arise, it is</w:t>
      </w:r>
      <w:r w:rsidRPr="00FD7259">
        <w:rPr>
          <w:rFonts w:ascii="Times New Roman" w:hAnsi="Times New Roman"/>
          <w:sz w:val="24"/>
          <w:szCs w:val="24"/>
        </w:rPr>
        <w:t xml:space="preserve"> simply not feasible to discuss the topic in the interview, not only because of the sensitive nature of the topic, but also because it may have been a private issue for the individual</w:t>
      </w:r>
      <w:r>
        <w:rPr>
          <w:rFonts w:ascii="Times New Roman" w:hAnsi="Times New Roman"/>
          <w:sz w:val="24"/>
          <w:szCs w:val="24"/>
        </w:rPr>
        <w:t xml:space="preserve">. </w:t>
      </w:r>
      <w:r w:rsidR="00056192">
        <w:rPr>
          <w:rFonts w:ascii="Times New Roman" w:hAnsi="Times New Roman" w:cs="Times New Roman"/>
          <w:sz w:val="24"/>
          <w:szCs w:val="24"/>
        </w:rPr>
        <w:t xml:space="preserve">Other </w:t>
      </w:r>
      <w:r w:rsidR="008F0847" w:rsidRPr="00C13BB9">
        <w:rPr>
          <w:rFonts w:ascii="Times New Roman" w:hAnsi="Times New Roman" w:cs="Times New Roman"/>
          <w:sz w:val="24"/>
          <w:szCs w:val="24"/>
        </w:rPr>
        <w:t>authors have chosen not to conduct follow-up interviews because of such difficulties, and have instead chosen only to undertake single interviews (</w:t>
      </w:r>
      <w:r w:rsidR="008F0847">
        <w:rPr>
          <w:rFonts w:ascii="Times New Roman" w:hAnsi="Times New Roman" w:cs="Times New Roman"/>
          <w:sz w:val="24"/>
          <w:szCs w:val="24"/>
        </w:rPr>
        <w:t>Gatrell, 2009</w:t>
      </w:r>
      <w:r w:rsidR="008F0847" w:rsidRPr="00C13BB9">
        <w:rPr>
          <w:rFonts w:ascii="Times New Roman" w:hAnsi="Times New Roman" w:cs="Times New Roman"/>
          <w:sz w:val="24"/>
          <w:szCs w:val="24"/>
        </w:rPr>
        <w:t xml:space="preserve">). </w:t>
      </w:r>
    </w:p>
    <w:p w:rsidR="00231EA3" w:rsidRPr="007558C6" w:rsidRDefault="005F7995" w:rsidP="00231EA3">
      <w:pPr>
        <w:autoSpaceDE w:val="0"/>
        <w:autoSpaceDN w:val="0"/>
        <w:adjustRightInd w:val="0"/>
        <w:spacing w:line="480" w:lineRule="auto"/>
        <w:rPr>
          <w:rFonts w:ascii="Times New Roman" w:hAnsi="Times New Roman"/>
          <w:b/>
          <w:sz w:val="24"/>
          <w:szCs w:val="24"/>
        </w:rPr>
      </w:pPr>
      <w:r>
        <w:rPr>
          <w:rFonts w:ascii="Times New Roman" w:hAnsi="Times New Roman"/>
          <w:b/>
          <w:sz w:val="24"/>
          <w:szCs w:val="24"/>
        </w:rPr>
        <w:t>Design c</w:t>
      </w:r>
      <w:r w:rsidR="00167405">
        <w:rPr>
          <w:rFonts w:ascii="Times New Roman" w:hAnsi="Times New Roman"/>
          <w:b/>
          <w:sz w:val="24"/>
          <w:szCs w:val="24"/>
        </w:rPr>
        <w:t>onsiderations</w:t>
      </w:r>
      <w:r w:rsidR="00231EA3">
        <w:rPr>
          <w:rFonts w:ascii="Times New Roman" w:hAnsi="Times New Roman"/>
          <w:b/>
          <w:sz w:val="24"/>
          <w:szCs w:val="24"/>
        </w:rPr>
        <w:t xml:space="preserve"> for the use of diary research</w:t>
      </w:r>
      <w:r w:rsidR="00231EA3" w:rsidRPr="007558C6">
        <w:rPr>
          <w:rFonts w:ascii="Times New Roman" w:hAnsi="Times New Roman"/>
          <w:b/>
          <w:sz w:val="24"/>
          <w:szCs w:val="24"/>
        </w:rPr>
        <w:t xml:space="preserve"> in the study of work and family</w:t>
      </w:r>
    </w:p>
    <w:p w:rsidR="00231EA3" w:rsidRDefault="00903F56" w:rsidP="00231EA3">
      <w:pPr>
        <w:spacing w:line="480" w:lineRule="auto"/>
        <w:rPr>
          <w:rFonts w:ascii="Times New Roman" w:hAnsi="Times New Roman"/>
          <w:color w:val="000000"/>
          <w:sz w:val="24"/>
          <w:szCs w:val="24"/>
        </w:rPr>
      </w:pPr>
      <w:r>
        <w:rPr>
          <w:rFonts w:ascii="Times New Roman" w:hAnsi="Times New Roman"/>
          <w:color w:val="000000"/>
          <w:sz w:val="24"/>
          <w:szCs w:val="24"/>
        </w:rPr>
        <w:t>The</w:t>
      </w:r>
      <w:r w:rsidR="00231EA3">
        <w:rPr>
          <w:rFonts w:ascii="Times New Roman" w:hAnsi="Times New Roman"/>
          <w:color w:val="000000"/>
          <w:sz w:val="24"/>
          <w:szCs w:val="24"/>
        </w:rPr>
        <w:t xml:space="preserve"> aim of this paper is to demonstrate the benefits of using this methodological approach to explore the topic of work and family </w:t>
      </w:r>
      <w:r w:rsidR="00152EED">
        <w:rPr>
          <w:rFonts w:ascii="Times New Roman" w:hAnsi="Times New Roman"/>
          <w:color w:val="000000"/>
          <w:sz w:val="24"/>
          <w:szCs w:val="24"/>
        </w:rPr>
        <w:t>rather than</w:t>
      </w:r>
      <w:r w:rsidR="00231EA3">
        <w:rPr>
          <w:rFonts w:ascii="Times New Roman" w:hAnsi="Times New Roman"/>
          <w:color w:val="000000"/>
          <w:sz w:val="24"/>
          <w:szCs w:val="24"/>
        </w:rPr>
        <w:t xml:space="preserve"> to provide an exhaustive guide on how to conduct qualitative diaries (see Symon, 2004, for a general guide on using this methodological approach in organisational research)</w:t>
      </w:r>
      <w:r>
        <w:rPr>
          <w:rFonts w:ascii="Times New Roman" w:hAnsi="Times New Roman"/>
          <w:color w:val="000000"/>
          <w:sz w:val="24"/>
          <w:szCs w:val="24"/>
        </w:rPr>
        <w:t xml:space="preserve">. However, </w:t>
      </w:r>
      <w:r w:rsidR="00231EA3">
        <w:rPr>
          <w:rFonts w:ascii="Times New Roman" w:hAnsi="Times New Roman"/>
          <w:color w:val="000000"/>
          <w:sz w:val="24"/>
          <w:szCs w:val="24"/>
        </w:rPr>
        <w:t>based on the research discussed and the particular issues addressed above it leads naturally to the inclusion of suggestions for researchers using this approach regarding some important</w:t>
      </w:r>
      <w:r w:rsidR="005F7995">
        <w:rPr>
          <w:rFonts w:ascii="Times New Roman" w:hAnsi="Times New Roman"/>
          <w:color w:val="000000"/>
          <w:sz w:val="24"/>
          <w:szCs w:val="24"/>
        </w:rPr>
        <w:t xml:space="preserve"> design</w:t>
      </w:r>
      <w:r w:rsidR="00231EA3">
        <w:rPr>
          <w:rFonts w:ascii="Times New Roman" w:hAnsi="Times New Roman"/>
          <w:color w:val="000000"/>
          <w:sz w:val="24"/>
          <w:szCs w:val="24"/>
        </w:rPr>
        <w:t xml:space="preserve"> issues to consider, particularly in relation to exploring the work-family interface. These are presented in order of the various stages of the research process.</w:t>
      </w:r>
    </w:p>
    <w:p w:rsidR="00231EA3" w:rsidRDefault="00167405" w:rsidP="00231EA3">
      <w:pPr>
        <w:spacing w:line="480" w:lineRule="auto"/>
        <w:rPr>
          <w:rFonts w:ascii="Times New Roman" w:hAnsi="Times New Roman"/>
          <w:i/>
          <w:color w:val="000000"/>
          <w:sz w:val="24"/>
          <w:szCs w:val="24"/>
        </w:rPr>
      </w:pPr>
      <w:r>
        <w:rPr>
          <w:rFonts w:ascii="Times New Roman" w:hAnsi="Times New Roman"/>
          <w:i/>
          <w:color w:val="000000"/>
          <w:sz w:val="24"/>
          <w:szCs w:val="24"/>
          <w:u w:val="single"/>
        </w:rPr>
        <w:t>Research P</w:t>
      </w:r>
      <w:r w:rsidR="00231EA3" w:rsidRPr="00375019">
        <w:rPr>
          <w:rFonts w:ascii="Times New Roman" w:hAnsi="Times New Roman"/>
          <w:i/>
          <w:color w:val="000000"/>
          <w:sz w:val="24"/>
          <w:szCs w:val="24"/>
          <w:u w:val="single"/>
        </w:rPr>
        <w:t>reparation</w:t>
      </w:r>
      <w:r w:rsidR="00231EA3">
        <w:rPr>
          <w:rFonts w:ascii="Times New Roman" w:hAnsi="Times New Roman"/>
          <w:i/>
          <w:color w:val="000000"/>
          <w:sz w:val="24"/>
          <w:szCs w:val="24"/>
          <w:u w:val="single"/>
        </w:rPr>
        <w:t xml:space="preserve">: </w:t>
      </w:r>
      <w:r w:rsidR="00231EA3" w:rsidRPr="006D1EBC">
        <w:rPr>
          <w:rFonts w:ascii="Times New Roman" w:hAnsi="Times New Roman"/>
          <w:i/>
          <w:color w:val="000000"/>
          <w:sz w:val="24"/>
          <w:szCs w:val="24"/>
          <w:u w:val="single"/>
        </w:rPr>
        <w:t>Diary design</w:t>
      </w:r>
      <w:r w:rsidR="00231EA3">
        <w:rPr>
          <w:rFonts w:ascii="Times New Roman" w:hAnsi="Times New Roman"/>
          <w:i/>
          <w:color w:val="000000"/>
          <w:sz w:val="24"/>
          <w:szCs w:val="24"/>
        </w:rPr>
        <w:t xml:space="preserve"> </w:t>
      </w:r>
    </w:p>
    <w:p w:rsidR="00231EA3" w:rsidRDefault="00231EA3" w:rsidP="00231EA3">
      <w:pPr>
        <w:spacing w:line="480" w:lineRule="auto"/>
        <w:rPr>
          <w:rFonts w:ascii="Times New Roman" w:hAnsi="Times New Roman"/>
          <w:sz w:val="24"/>
          <w:szCs w:val="24"/>
        </w:rPr>
      </w:pPr>
      <w:r w:rsidRPr="00FD7259">
        <w:rPr>
          <w:rFonts w:ascii="Times New Roman" w:hAnsi="Times New Roman"/>
          <w:sz w:val="24"/>
          <w:szCs w:val="24"/>
        </w:rPr>
        <w:t xml:space="preserve">There are three general categories of diary methods in the literature (Eckenrode and Bolger, 1995). </w:t>
      </w:r>
      <w:r w:rsidR="00494633">
        <w:rPr>
          <w:rFonts w:ascii="Times New Roman" w:hAnsi="Times New Roman"/>
          <w:sz w:val="24"/>
          <w:szCs w:val="24"/>
        </w:rPr>
        <w:t>These are; i</w:t>
      </w:r>
      <w:r w:rsidRPr="00FD7259">
        <w:rPr>
          <w:rFonts w:ascii="Times New Roman" w:hAnsi="Times New Roman"/>
          <w:sz w:val="24"/>
          <w:szCs w:val="24"/>
        </w:rPr>
        <w:t>nterval-contingent</w:t>
      </w:r>
      <w:r w:rsidR="00494633">
        <w:rPr>
          <w:rFonts w:ascii="Times New Roman" w:hAnsi="Times New Roman"/>
          <w:sz w:val="24"/>
          <w:szCs w:val="24"/>
        </w:rPr>
        <w:t>,</w:t>
      </w:r>
      <w:r w:rsidRPr="00FD7259">
        <w:rPr>
          <w:rFonts w:ascii="Times New Roman" w:hAnsi="Times New Roman"/>
          <w:sz w:val="24"/>
          <w:szCs w:val="24"/>
        </w:rPr>
        <w:t xml:space="preserve"> where expe</w:t>
      </w:r>
      <w:r w:rsidR="00494633">
        <w:rPr>
          <w:rFonts w:ascii="Times New Roman" w:hAnsi="Times New Roman"/>
          <w:sz w:val="24"/>
          <w:szCs w:val="24"/>
        </w:rPr>
        <w:t xml:space="preserve">riences are recorded at regular, </w:t>
      </w:r>
      <w:r w:rsidRPr="00FD7259">
        <w:rPr>
          <w:rFonts w:ascii="Times New Roman" w:hAnsi="Times New Roman"/>
          <w:sz w:val="24"/>
          <w:szCs w:val="24"/>
        </w:rPr>
        <w:t>predetermined inte</w:t>
      </w:r>
      <w:r w:rsidR="00494633">
        <w:rPr>
          <w:rFonts w:ascii="Times New Roman" w:hAnsi="Times New Roman"/>
          <w:sz w:val="24"/>
          <w:szCs w:val="24"/>
        </w:rPr>
        <w:t xml:space="preserve">rvals of time; signal-contingent, </w:t>
      </w:r>
      <w:r w:rsidRPr="00FD7259">
        <w:rPr>
          <w:rFonts w:ascii="Times New Roman" w:hAnsi="Times New Roman"/>
          <w:sz w:val="24"/>
          <w:szCs w:val="24"/>
        </w:rPr>
        <w:t xml:space="preserve">where participants report experiences whenever </w:t>
      </w:r>
      <w:r w:rsidR="00494633">
        <w:rPr>
          <w:rFonts w:ascii="Times New Roman" w:hAnsi="Times New Roman"/>
          <w:sz w:val="24"/>
          <w:szCs w:val="24"/>
        </w:rPr>
        <w:t>they are</w:t>
      </w:r>
      <w:r w:rsidRPr="00FD7259">
        <w:rPr>
          <w:rFonts w:ascii="Times New Roman" w:hAnsi="Times New Roman"/>
          <w:sz w:val="24"/>
          <w:szCs w:val="24"/>
        </w:rPr>
        <w:t xml:space="preserve"> c</w:t>
      </w:r>
      <w:r w:rsidR="00494633">
        <w:rPr>
          <w:rFonts w:ascii="Times New Roman" w:hAnsi="Times New Roman"/>
          <w:sz w:val="24"/>
          <w:szCs w:val="24"/>
        </w:rPr>
        <w:t xml:space="preserve">ontacted by the researcher; and </w:t>
      </w:r>
      <w:r w:rsidRPr="00FD7259">
        <w:rPr>
          <w:rFonts w:ascii="Times New Roman" w:hAnsi="Times New Roman"/>
          <w:sz w:val="24"/>
          <w:szCs w:val="24"/>
        </w:rPr>
        <w:t>event-contingent</w:t>
      </w:r>
      <w:r w:rsidR="00494633">
        <w:rPr>
          <w:rFonts w:ascii="Times New Roman" w:hAnsi="Times New Roman"/>
          <w:sz w:val="24"/>
          <w:szCs w:val="24"/>
        </w:rPr>
        <w:t>,</w:t>
      </w:r>
      <w:r w:rsidRPr="00FD7259">
        <w:rPr>
          <w:rFonts w:ascii="Times New Roman" w:hAnsi="Times New Roman"/>
          <w:sz w:val="24"/>
          <w:szCs w:val="24"/>
        </w:rPr>
        <w:t xml:space="preserve"> where participants report every time a pre-established event takes place. An</w:t>
      </w:r>
      <w:r w:rsidR="00641FAB">
        <w:rPr>
          <w:rFonts w:ascii="Times New Roman" w:hAnsi="Times New Roman"/>
          <w:sz w:val="24"/>
          <w:szCs w:val="24"/>
        </w:rPr>
        <w:t xml:space="preserve"> event-</w:t>
      </w:r>
      <w:r w:rsidRPr="00FD7259">
        <w:rPr>
          <w:rFonts w:ascii="Times New Roman" w:hAnsi="Times New Roman"/>
          <w:sz w:val="24"/>
          <w:szCs w:val="24"/>
        </w:rPr>
        <w:t>contingen</w:t>
      </w:r>
      <w:r>
        <w:rPr>
          <w:rFonts w:ascii="Times New Roman" w:hAnsi="Times New Roman"/>
          <w:sz w:val="24"/>
          <w:szCs w:val="24"/>
        </w:rPr>
        <w:t xml:space="preserve">t schedule is often required when diaries are employed with the purpose of exploring work-family incidents as </w:t>
      </w:r>
      <w:r w:rsidRPr="00FD7259">
        <w:rPr>
          <w:rFonts w:ascii="Times New Roman" w:hAnsi="Times New Roman"/>
          <w:sz w:val="24"/>
          <w:szCs w:val="24"/>
        </w:rPr>
        <w:t>provid</w:t>
      </w:r>
      <w:r>
        <w:rPr>
          <w:rFonts w:ascii="Times New Roman" w:hAnsi="Times New Roman"/>
          <w:sz w:val="24"/>
          <w:szCs w:val="24"/>
        </w:rPr>
        <w:t>ing reports at fixed times each</w:t>
      </w:r>
      <w:r w:rsidRPr="00FD7259">
        <w:rPr>
          <w:rFonts w:ascii="Times New Roman" w:hAnsi="Times New Roman"/>
          <w:sz w:val="24"/>
          <w:szCs w:val="24"/>
        </w:rPr>
        <w:t xml:space="preserve"> day would</w:t>
      </w:r>
      <w:r>
        <w:rPr>
          <w:rFonts w:ascii="Times New Roman" w:hAnsi="Times New Roman"/>
          <w:sz w:val="24"/>
          <w:szCs w:val="24"/>
        </w:rPr>
        <w:t xml:space="preserve"> not ensure that a work-family incident</w:t>
      </w:r>
      <w:r w:rsidRPr="00FD7259">
        <w:rPr>
          <w:rFonts w:ascii="Times New Roman" w:hAnsi="Times New Roman"/>
          <w:sz w:val="24"/>
          <w:szCs w:val="24"/>
        </w:rPr>
        <w:t xml:space="preserve"> had occurred and could be reported. This design requires a clear definition of the triggering event </w:t>
      </w:r>
      <w:r w:rsidRPr="00FD7259">
        <w:rPr>
          <w:rFonts w:ascii="Times New Roman" w:hAnsi="Times New Roman"/>
          <w:sz w:val="24"/>
          <w:szCs w:val="24"/>
        </w:rPr>
        <w:lastRenderedPageBreak/>
        <w:t xml:space="preserve">because any ambiguities </w:t>
      </w:r>
      <w:r w:rsidR="00494633">
        <w:rPr>
          <w:rFonts w:ascii="Times New Roman" w:hAnsi="Times New Roman"/>
          <w:sz w:val="24"/>
          <w:szCs w:val="24"/>
        </w:rPr>
        <w:t xml:space="preserve">as </w:t>
      </w:r>
      <w:r w:rsidRPr="00FD7259">
        <w:rPr>
          <w:rFonts w:ascii="Times New Roman" w:hAnsi="Times New Roman"/>
          <w:sz w:val="24"/>
          <w:szCs w:val="24"/>
        </w:rPr>
        <w:t xml:space="preserve">to which events fall within that definition may </w:t>
      </w:r>
      <w:r w:rsidR="00494633">
        <w:rPr>
          <w:rFonts w:ascii="Times New Roman" w:hAnsi="Times New Roman"/>
          <w:sz w:val="24"/>
          <w:szCs w:val="24"/>
        </w:rPr>
        <w:t xml:space="preserve">cause </w:t>
      </w:r>
      <w:r w:rsidRPr="00FD7259">
        <w:rPr>
          <w:rFonts w:ascii="Times New Roman" w:hAnsi="Times New Roman"/>
          <w:sz w:val="24"/>
          <w:szCs w:val="24"/>
        </w:rPr>
        <w:t>participants to omit relevant events and a decrease in the number of events reported.</w:t>
      </w:r>
      <w:r w:rsidRPr="00B94520">
        <w:rPr>
          <w:rFonts w:ascii="Times New Roman" w:hAnsi="Times New Roman"/>
          <w:sz w:val="24"/>
          <w:szCs w:val="24"/>
        </w:rPr>
        <w:t xml:space="preserve"> </w:t>
      </w:r>
      <w:r>
        <w:rPr>
          <w:rFonts w:ascii="Times New Roman" w:hAnsi="Times New Roman"/>
          <w:sz w:val="24"/>
          <w:szCs w:val="24"/>
        </w:rPr>
        <w:t xml:space="preserve">For example, in the </w:t>
      </w:r>
      <w:r w:rsidR="00B23D02">
        <w:rPr>
          <w:rFonts w:ascii="Times New Roman" w:hAnsi="Times New Roman"/>
          <w:sz w:val="24"/>
          <w:szCs w:val="24"/>
        </w:rPr>
        <w:t xml:space="preserve">current </w:t>
      </w:r>
      <w:r>
        <w:rPr>
          <w:rFonts w:ascii="Times New Roman" w:hAnsi="Times New Roman"/>
          <w:sz w:val="24"/>
          <w:szCs w:val="24"/>
        </w:rPr>
        <w:t xml:space="preserve">study the importance </w:t>
      </w:r>
      <w:r w:rsidRPr="00FD7259">
        <w:rPr>
          <w:rFonts w:ascii="Times New Roman" w:hAnsi="Times New Roman"/>
          <w:sz w:val="24"/>
          <w:szCs w:val="24"/>
        </w:rPr>
        <w:t xml:space="preserve">of recording minor, routine work-family conflicts </w:t>
      </w:r>
      <w:r>
        <w:rPr>
          <w:rFonts w:ascii="Times New Roman" w:hAnsi="Times New Roman"/>
          <w:sz w:val="24"/>
          <w:szCs w:val="24"/>
        </w:rPr>
        <w:t>was emphasised in the initial interviews, including discussion of specific examples.</w:t>
      </w:r>
    </w:p>
    <w:p w:rsidR="00231EA3" w:rsidRDefault="00231EA3" w:rsidP="00231EA3">
      <w:pPr>
        <w:spacing w:line="480" w:lineRule="auto"/>
        <w:rPr>
          <w:rFonts w:ascii="Times New Roman" w:hAnsi="Times New Roman"/>
          <w:sz w:val="24"/>
          <w:szCs w:val="24"/>
        </w:rPr>
      </w:pPr>
      <w:r>
        <w:rPr>
          <w:rFonts w:ascii="Times New Roman" w:hAnsi="Times New Roman"/>
          <w:sz w:val="24"/>
          <w:szCs w:val="24"/>
        </w:rPr>
        <w:t xml:space="preserve">When considering the use of qualitative diaries one of the challenges is to </w:t>
      </w:r>
      <w:r w:rsidRPr="00FD7259">
        <w:rPr>
          <w:rFonts w:ascii="Times New Roman" w:hAnsi="Times New Roman"/>
          <w:sz w:val="24"/>
          <w:szCs w:val="24"/>
        </w:rPr>
        <w:t xml:space="preserve">focus </w:t>
      </w:r>
      <w:r>
        <w:rPr>
          <w:rFonts w:ascii="Times New Roman" w:hAnsi="Times New Roman"/>
          <w:sz w:val="24"/>
          <w:szCs w:val="24"/>
        </w:rPr>
        <w:t>the research, drawing a line around what can</w:t>
      </w:r>
      <w:r w:rsidRPr="00FD7259">
        <w:rPr>
          <w:rFonts w:ascii="Times New Roman" w:hAnsi="Times New Roman"/>
          <w:sz w:val="24"/>
          <w:szCs w:val="24"/>
        </w:rPr>
        <w:t xml:space="preserve"> be inves</w:t>
      </w:r>
      <w:r>
        <w:rPr>
          <w:rFonts w:ascii="Times New Roman" w:hAnsi="Times New Roman"/>
          <w:sz w:val="24"/>
          <w:szCs w:val="24"/>
        </w:rPr>
        <w:t>tigated in a particular study and what is out of the scope of that research, while also avoiding imposing a structure onto participants which is not their own. A</w:t>
      </w:r>
      <w:r w:rsidRPr="00FD7259">
        <w:rPr>
          <w:rFonts w:ascii="Times New Roman" w:hAnsi="Times New Roman"/>
          <w:sz w:val="24"/>
          <w:szCs w:val="24"/>
        </w:rPr>
        <w:t xml:space="preserve">n </w:t>
      </w:r>
      <w:r>
        <w:rPr>
          <w:rFonts w:ascii="Times New Roman" w:hAnsi="Times New Roman"/>
          <w:sz w:val="24"/>
          <w:szCs w:val="24"/>
        </w:rPr>
        <w:t xml:space="preserve">important </w:t>
      </w:r>
      <w:r w:rsidRPr="00FD7259">
        <w:rPr>
          <w:rFonts w:ascii="Times New Roman" w:hAnsi="Times New Roman"/>
          <w:sz w:val="24"/>
          <w:szCs w:val="24"/>
        </w:rPr>
        <w:t xml:space="preserve">issue specifically when designing qualitative diaries is how much structure, if any, to incorporate in </w:t>
      </w:r>
      <w:r>
        <w:rPr>
          <w:rFonts w:ascii="Times New Roman" w:hAnsi="Times New Roman"/>
          <w:sz w:val="24"/>
          <w:szCs w:val="24"/>
        </w:rPr>
        <w:t xml:space="preserve">the </w:t>
      </w:r>
      <w:r w:rsidRPr="00FD7259">
        <w:rPr>
          <w:rFonts w:ascii="Times New Roman" w:hAnsi="Times New Roman"/>
          <w:sz w:val="24"/>
          <w:szCs w:val="24"/>
        </w:rPr>
        <w:t xml:space="preserve">diary. </w:t>
      </w:r>
      <w:r>
        <w:rPr>
          <w:rFonts w:ascii="Times New Roman" w:hAnsi="Times New Roman"/>
          <w:sz w:val="24"/>
          <w:szCs w:val="24"/>
        </w:rPr>
        <w:t>There are clear benefits of keeping</w:t>
      </w:r>
      <w:r w:rsidRPr="00FD7259">
        <w:rPr>
          <w:rFonts w:ascii="Times New Roman" w:hAnsi="Times New Roman"/>
          <w:sz w:val="24"/>
          <w:szCs w:val="24"/>
        </w:rPr>
        <w:t xml:space="preserve"> diaries as unstructured as possible</w:t>
      </w:r>
      <w:r>
        <w:rPr>
          <w:rFonts w:ascii="Times New Roman" w:hAnsi="Times New Roman"/>
          <w:sz w:val="24"/>
          <w:szCs w:val="24"/>
        </w:rPr>
        <w:t>;</w:t>
      </w:r>
      <w:r w:rsidRPr="00FD7259">
        <w:rPr>
          <w:rFonts w:ascii="Times New Roman" w:hAnsi="Times New Roman"/>
          <w:sz w:val="24"/>
          <w:szCs w:val="24"/>
        </w:rPr>
        <w:t xml:space="preserve"> </w:t>
      </w:r>
      <w:r>
        <w:rPr>
          <w:rFonts w:ascii="Times New Roman" w:hAnsi="Times New Roman"/>
          <w:sz w:val="24"/>
          <w:szCs w:val="24"/>
        </w:rPr>
        <w:t xml:space="preserve">namely </w:t>
      </w:r>
      <w:r w:rsidRPr="00FD7259">
        <w:rPr>
          <w:rFonts w:ascii="Times New Roman" w:hAnsi="Times New Roman"/>
          <w:sz w:val="24"/>
          <w:szCs w:val="24"/>
        </w:rPr>
        <w:t>to prevent participant’s description</w:t>
      </w:r>
      <w:r>
        <w:rPr>
          <w:rFonts w:ascii="Times New Roman" w:hAnsi="Times New Roman"/>
          <w:sz w:val="24"/>
          <w:szCs w:val="24"/>
        </w:rPr>
        <w:t xml:space="preserve"> of </w:t>
      </w:r>
      <w:r w:rsidRPr="00FD7259">
        <w:rPr>
          <w:rFonts w:ascii="Times New Roman" w:hAnsi="Times New Roman"/>
          <w:sz w:val="24"/>
          <w:szCs w:val="24"/>
        </w:rPr>
        <w:t xml:space="preserve">work-family </w:t>
      </w:r>
      <w:r>
        <w:rPr>
          <w:rFonts w:ascii="Times New Roman" w:hAnsi="Times New Roman"/>
          <w:sz w:val="24"/>
          <w:szCs w:val="24"/>
        </w:rPr>
        <w:t>incidents</w:t>
      </w:r>
      <w:r w:rsidRPr="00FD7259">
        <w:rPr>
          <w:rFonts w:ascii="Times New Roman" w:hAnsi="Times New Roman"/>
          <w:sz w:val="24"/>
          <w:szCs w:val="24"/>
        </w:rPr>
        <w:t xml:space="preserve"> being confined in anyway by </w:t>
      </w:r>
      <w:r>
        <w:rPr>
          <w:rFonts w:ascii="Times New Roman" w:hAnsi="Times New Roman"/>
          <w:sz w:val="24"/>
          <w:szCs w:val="24"/>
        </w:rPr>
        <w:t xml:space="preserve">the researcher’s preconceived ideas. However, </w:t>
      </w:r>
      <w:r w:rsidRPr="00FD7259">
        <w:rPr>
          <w:rFonts w:ascii="Times New Roman" w:hAnsi="Times New Roman"/>
          <w:sz w:val="24"/>
          <w:szCs w:val="24"/>
        </w:rPr>
        <w:t>a blank page might be daunti</w:t>
      </w:r>
      <w:r>
        <w:rPr>
          <w:rFonts w:ascii="Times New Roman" w:hAnsi="Times New Roman"/>
          <w:sz w:val="24"/>
          <w:szCs w:val="24"/>
        </w:rPr>
        <w:t>ng for some</w:t>
      </w:r>
      <w:r w:rsidR="001A4AFC">
        <w:rPr>
          <w:rFonts w:ascii="Times New Roman" w:hAnsi="Times New Roman"/>
          <w:sz w:val="24"/>
          <w:szCs w:val="24"/>
        </w:rPr>
        <w:t xml:space="preserve"> participants, particularly </w:t>
      </w:r>
      <w:r w:rsidRPr="00FD7259">
        <w:rPr>
          <w:rFonts w:ascii="Times New Roman" w:hAnsi="Times New Roman"/>
          <w:sz w:val="24"/>
          <w:szCs w:val="24"/>
        </w:rPr>
        <w:t>those who may not have written for a si</w:t>
      </w:r>
      <w:r>
        <w:rPr>
          <w:rFonts w:ascii="Times New Roman" w:hAnsi="Times New Roman"/>
          <w:sz w:val="24"/>
          <w:szCs w:val="24"/>
        </w:rPr>
        <w:t>gnificant period of time. It is</w:t>
      </w:r>
      <w:r w:rsidRPr="00FD7259">
        <w:rPr>
          <w:rFonts w:ascii="Times New Roman" w:hAnsi="Times New Roman"/>
          <w:sz w:val="24"/>
          <w:szCs w:val="24"/>
        </w:rPr>
        <w:t xml:space="preserve"> </w:t>
      </w:r>
      <w:r>
        <w:rPr>
          <w:rFonts w:ascii="Times New Roman" w:hAnsi="Times New Roman"/>
          <w:sz w:val="24"/>
          <w:szCs w:val="24"/>
        </w:rPr>
        <w:t>also important that the diary i</w:t>
      </w:r>
      <w:r w:rsidRPr="00FD7259">
        <w:rPr>
          <w:rFonts w:ascii="Times New Roman" w:hAnsi="Times New Roman"/>
          <w:sz w:val="24"/>
          <w:szCs w:val="24"/>
        </w:rPr>
        <w:t>s designed in a way that encourage</w:t>
      </w:r>
      <w:r>
        <w:rPr>
          <w:rFonts w:ascii="Times New Roman" w:hAnsi="Times New Roman"/>
          <w:sz w:val="24"/>
          <w:szCs w:val="24"/>
        </w:rPr>
        <w:t>s</w:t>
      </w:r>
      <w:r w:rsidRPr="00FD7259">
        <w:rPr>
          <w:rFonts w:ascii="Times New Roman" w:hAnsi="Times New Roman"/>
          <w:sz w:val="24"/>
          <w:szCs w:val="24"/>
        </w:rPr>
        <w:t xml:space="preserve"> the </w:t>
      </w:r>
      <w:r>
        <w:rPr>
          <w:rFonts w:ascii="Times New Roman" w:hAnsi="Times New Roman"/>
          <w:sz w:val="24"/>
          <w:szCs w:val="24"/>
        </w:rPr>
        <w:t>reporting of</w:t>
      </w:r>
      <w:r w:rsidRPr="00FD7259">
        <w:rPr>
          <w:rFonts w:ascii="Times New Roman" w:hAnsi="Times New Roman"/>
          <w:sz w:val="24"/>
          <w:szCs w:val="24"/>
        </w:rPr>
        <w:t xml:space="preserve"> as much relevant information as possible.</w:t>
      </w:r>
      <w:r w:rsidRPr="0023523F">
        <w:rPr>
          <w:rFonts w:ascii="Times New Roman" w:hAnsi="Times New Roman"/>
          <w:sz w:val="24"/>
          <w:szCs w:val="24"/>
        </w:rPr>
        <w:t xml:space="preserve"> In order to make an informed decision regarding structure pilot studies </w:t>
      </w:r>
      <w:r>
        <w:rPr>
          <w:rFonts w:ascii="Times New Roman" w:hAnsi="Times New Roman"/>
          <w:sz w:val="24"/>
          <w:szCs w:val="24"/>
        </w:rPr>
        <w:t xml:space="preserve">can prove highly useful in </w:t>
      </w:r>
      <w:r w:rsidR="00154D95">
        <w:rPr>
          <w:rFonts w:ascii="Times New Roman" w:hAnsi="Times New Roman"/>
          <w:sz w:val="24"/>
          <w:szCs w:val="24"/>
        </w:rPr>
        <w:t>trialling</w:t>
      </w:r>
      <w:r>
        <w:rPr>
          <w:rFonts w:ascii="Times New Roman" w:hAnsi="Times New Roman"/>
          <w:sz w:val="24"/>
          <w:szCs w:val="24"/>
        </w:rPr>
        <w:t xml:space="preserve"> </w:t>
      </w:r>
      <w:r w:rsidRPr="0023523F">
        <w:rPr>
          <w:rFonts w:ascii="Times New Roman" w:hAnsi="Times New Roman"/>
          <w:sz w:val="24"/>
          <w:szCs w:val="24"/>
        </w:rPr>
        <w:t xml:space="preserve">different </w:t>
      </w:r>
      <w:r>
        <w:rPr>
          <w:rFonts w:ascii="Times New Roman" w:hAnsi="Times New Roman"/>
          <w:sz w:val="24"/>
          <w:szCs w:val="24"/>
        </w:rPr>
        <w:t>layouts.</w:t>
      </w:r>
    </w:p>
    <w:p w:rsidR="00231EA3" w:rsidRDefault="00231EA3" w:rsidP="00231EA3">
      <w:pPr>
        <w:spacing w:line="480" w:lineRule="auto"/>
        <w:rPr>
          <w:rFonts w:ascii="Times New Roman" w:hAnsi="Times New Roman"/>
          <w:sz w:val="24"/>
          <w:szCs w:val="24"/>
        </w:rPr>
      </w:pPr>
      <w:r>
        <w:rPr>
          <w:rFonts w:ascii="Times New Roman" w:hAnsi="Times New Roman"/>
          <w:sz w:val="24"/>
          <w:szCs w:val="24"/>
        </w:rPr>
        <w:t xml:space="preserve"> In the current study, having trialled various diary structures, semi-structured </w:t>
      </w:r>
      <w:r w:rsidRPr="00FD7259">
        <w:rPr>
          <w:rFonts w:ascii="Times New Roman" w:hAnsi="Times New Roman"/>
          <w:sz w:val="24"/>
          <w:szCs w:val="24"/>
        </w:rPr>
        <w:t>diaries</w:t>
      </w:r>
      <w:r>
        <w:rPr>
          <w:rFonts w:ascii="Times New Roman" w:hAnsi="Times New Roman"/>
          <w:sz w:val="24"/>
          <w:szCs w:val="24"/>
        </w:rPr>
        <w:t>,</w:t>
      </w:r>
      <w:r w:rsidRPr="007A5F1B">
        <w:rPr>
          <w:rFonts w:ascii="Times New Roman" w:hAnsi="Times New Roman"/>
          <w:sz w:val="24"/>
          <w:szCs w:val="24"/>
        </w:rPr>
        <w:t xml:space="preserve"> </w:t>
      </w:r>
      <w:r w:rsidRPr="00FD7259">
        <w:rPr>
          <w:rFonts w:ascii="Times New Roman" w:hAnsi="Times New Roman"/>
          <w:sz w:val="24"/>
          <w:szCs w:val="24"/>
        </w:rPr>
        <w:t xml:space="preserve">consisting of </w:t>
      </w:r>
      <w:r>
        <w:rPr>
          <w:rFonts w:ascii="Times New Roman" w:hAnsi="Times New Roman"/>
          <w:sz w:val="24"/>
          <w:szCs w:val="24"/>
        </w:rPr>
        <w:t>four</w:t>
      </w:r>
      <w:r w:rsidRPr="00FD7259">
        <w:rPr>
          <w:rFonts w:ascii="Times New Roman" w:hAnsi="Times New Roman"/>
          <w:sz w:val="24"/>
          <w:szCs w:val="24"/>
        </w:rPr>
        <w:t xml:space="preserve"> open-ended questions</w:t>
      </w:r>
      <w:r>
        <w:rPr>
          <w:rFonts w:ascii="Times New Roman" w:hAnsi="Times New Roman"/>
          <w:sz w:val="24"/>
          <w:szCs w:val="24"/>
        </w:rPr>
        <w:t xml:space="preserve"> for each day, were decided upon. During the pilot studies </w:t>
      </w:r>
      <w:r>
        <w:rPr>
          <w:rFonts w:ascii="Times New Roman" w:hAnsi="Times New Roman"/>
          <w:color w:val="000000"/>
          <w:sz w:val="24"/>
          <w:szCs w:val="24"/>
        </w:rPr>
        <w:t xml:space="preserve">unstructured diaries consisting of a blank page for each day led to daily reports that were not entirely relevant and lacking sufficient detail with regards to the decision-making processes involved in conflict resolution. Participants </w:t>
      </w:r>
      <w:r>
        <w:rPr>
          <w:rFonts w:ascii="Times New Roman" w:hAnsi="Times New Roman"/>
          <w:sz w:val="24"/>
          <w:szCs w:val="24"/>
        </w:rPr>
        <w:t>explained</w:t>
      </w:r>
      <w:r w:rsidRPr="00FD7259">
        <w:rPr>
          <w:rFonts w:ascii="Times New Roman" w:hAnsi="Times New Roman"/>
          <w:sz w:val="24"/>
          <w:szCs w:val="24"/>
        </w:rPr>
        <w:t xml:space="preserve"> that </w:t>
      </w:r>
      <w:r>
        <w:rPr>
          <w:rFonts w:ascii="Times New Roman" w:hAnsi="Times New Roman"/>
          <w:sz w:val="24"/>
          <w:szCs w:val="24"/>
        </w:rPr>
        <w:t>without the</w:t>
      </w:r>
      <w:r w:rsidR="00641FAB">
        <w:rPr>
          <w:rFonts w:ascii="Times New Roman" w:hAnsi="Times New Roman"/>
          <w:sz w:val="24"/>
          <w:szCs w:val="24"/>
        </w:rPr>
        <w:t xml:space="preserve"> prompts of the semi-structured</w:t>
      </w:r>
      <w:r>
        <w:rPr>
          <w:rFonts w:ascii="Times New Roman" w:hAnsi="Times New Roman"/>
          <w:sz w:val="24"/>
          <w:szCs w:val="24"/>
        </w:rPr>
        <w:t xml:space="preserve"> diary</w:t>
      </w:r>
      <w:r w:rsidR="00641FAB">
        <w:rPr>
          <w:rFonts w:ascii="Times New Roman" w:hAnsi="Times New Roman"/>
          <w:sz w:val="24"/>
          <w:szCs w:val="24"/>
        </w:rPr>
        <w:t>,</w:t>
      </w:r>
      <w:r>
        <w:rPr>
          <w:rFonts w:ascii="Times New Roman" w:hAnsi="Times New Roman"/>
          <w:sz w:val="24"/>
          <w:szCs w:val="24"/>
        </w:rPr>
        <w:t xml:space="preserve"> </w:t>
      </w:r>
      <w:r w:rsidRPr="00FD7259">
        <w:rPr>
          <w:rFonts w:ascii="Times New Roman" w:hAnsi="Times New Roman"/>
          <w:sz w:val="24"/>
          <w:szCs w:val="24"/>
        </w:rPr>
        <w:t>they “would just have written what happe</w:t>
      </w:r>
      <w:r>
        <w:rPr>
          <w:rFonts w:ascii="Times New Roman" w:hAnsi="Times New Roman"/>
          <w:sz w:val="24"/>
          <w:szCs w:val="24"/>
        </w:rPr>
        <w:t>ned and not any feelings or why” and that they “</w:t>
      </w:r>
      <w:r w:rsidRPr="00FD7259">
        <w:rPr>
          <w:rFonts w:ascii="Times New Roman" w:hAnsi="Times New Roman"/>
          <w:sz w:val="24"/>
          <w:szCs w:val="24"/>
        </w:rPr>
        <w:t>did think about it more</w:t>
      </w:r>
      <w:r>
        <w:rPr>
          <w:rFonts w:ascii="Times New Roman" w:hAnsi="Times New Roman"/>
          <w:sz w:val="24"/>
          <w:szCs w:val="24"/>
        </w:rPr>
        <w:t>” when completing the semi-structured diary. Overall t</w:t>
      </w:r>
      <w:r w:rsidRPr="00FD7259">
        <w:rPr>
          <w:rFonts w:ascii="Times New Roman" w:hAnsi="Times New Roman"/>
          <w:sz w:val="24"/>
          <w:szCs w:val="24"/>
        </w:rPr>
        <w:t>he s</w:t>
      </w:r>
      <w:r>
        <w:rPr>
          <w:rFonts w:ascii="Times New Roman" w:hAnsi="Times New Roman"/>
          <w:sz w:val="24"/>
          <w:szCs w:val="24"/>
        </w:rPr>
        <w:t>emi-</w:t>
      </w:r>
      <w:r w:rsidRPr="00FD7259">
        <w:rPr>
          <w:rFonts w:ascii="Times New Roman" w:hAnsi="Times New Roman"/>
          <w:sz w:val="24"/>
          <w:szCs w:val="24"/>
        </w:rPr>
        <w:t>structure</w:t>
      </w:r>
      <w:r>
        <w:rPr>
          <w:rFonts w:ascii="Times New Roman" w:hAnsi="Times New Roman"/>
          <w:sz w:val="24"/>
          <w:szCs w:val="24"/>
        </w:rPr>
        <w:t>d diaries</w:t>
      </w:r>
      <w:r w:rsidRPr="00FD7259">
        <w:rPr>
          <w:rFonts w:ascii="Times New Roman" w:hAnsi="Times New Roman"/>
          <w:sz w:val="24"/>
          <w:szCs w:val="24"/>
        </w:rPr>
        <w:t xml:space="preserve"> tended to produce more detail regarding the dec</w:t>
      </w:r>
      <w:r w:rsidR="00A96D70">
        <w:rPr>
          <w:rFonts w:ascii="Times New Roman" w:hAnsi="Times New Roman"/>
          <w:sz w:val="24"/>
          <w:szCs w:val="24"/>
        </w:rPr>
        <w:t>ision-m</w:t>
      </w:r>
      <w:r>
        <w:rPr>
          <w:rFonts w:ascii="Times New Roman" w:hAnsi="Times New Roman"/>
          <w:sz w:val="24"/>
          <w:szCs w:val="24"/>
        </w:rPr>
        <w:t>aking process. However, there was still concern regarding restriction</w:t>
      </w:r>
      <w:r w:rsidRPr="00FD7259">
        <w:rPr>
          <w:rFonts w:ascii="Times New Roman" w:hAnsi="Times New Roman"/>
          <w:sz w:val="24"/>
          <w:szCs w:val="24"/>
        </w:rPr>
        <w:t xml:space="preserve"> o</w:t>
      </w:r>
      <w:r w:rsidR="00FB6DFE">
        <w:rPr>
          <w:rFonts w:ascii="Times New Roman" w:hAnsi="Times New Roman"/>
          <w:sz w:val="24"/>
          <w:szCs w:val="24"/>
        </w:rPr>
        <w:t xml:space="preserve">f participant </w:t>
      </w:r>
      <w:r w:rsidR="00FB6DFE">
        <w:rPr>
          <w:rFonts w:ascii="Times New Roman" w:hAnsi="Times New Roman"/>
          <w:sz w:val="24"/>
          <w:szCs w:val="24"/>
        </w:rPr>
        <w:lastRenderedPageBreak/>
        <w:t xml:space="preserve">expression </w:t>
      </w:r>
      <w:r>
        <w:rPr>
          <w:rFonts w:ascii="Times New Roman" w:hAnsi="Times New Roman"/>
          <w:sz w:val="24"/>
          <w:szCs w:val="24"/>
        </w:rPr>
        <w:t>resulting in infor</w:t>
      </w:r>
      <w:r w:rsidR="00B23D02">
        <w:rPr>
          <w:rFonts w:ascii="Times New Roman" w:hAnsi="Times New Roman"/>
          <w:sz w:val="24"/>
          <w:szCs w:val="24"/>
        </w:rPr>
        <w:t>mation loss since the aim of this</w:t>
      </w:r>
      <w:r>
        <w:rPr>
          <w:rFonts w:ascii="Times New Roman" w:hAnsi="Times New Roman"/>
          <w:sz w:val="24"/>
          <w:szCs w:val="24"/>
        </w:rPr>
        <w:t xml:space="preserve"> s</w:t>
      </w:r>
      <w:r w:rsidR="00641FAB">
        <w:rPr>
          <w:rFonts w:ascii="Times New Roman" w:hAnsi="Times New Roman"/>
          <w:sz w:val="24"/>
          <w:szCs w:val="24"/>
        </w:rPr>
        <w:t>tudy was to capture participant</w:t>
      </w:r>
      <w:r>
        <w:rPr>
          <w:rFonts w:ascii="Times New Roman" w:hAnsi="Times New Roman"/>
          <w:sz w:val="24"/>
          <w:szCs w:val="24"/>
        </w:rPr>
        <w:t>s</w:t>
      </w:r>
      <w:r w:rsidR="00641FAB">
        <w:rPr>
          <w:rFonts w:ascii="Times New Roman" w:hAnsi="Times New Roman"/>
          <w:sz w:val="24"/>
          <w:szCs w:val="24"/>
        </w:rPr>
        <w:t>’</w:t>
      </w:r>
      <w:r>
        <w:rPr>
          <w:rFonts w:ascii="Times New Roman" w:hAnsi="Times New Roman"/>
          <w:sz w:val="24"/>
          <w:szCs w:val="24"/>
        </w:rPr>
        <w:t xml:space="preserve"> experiences from their point of view therefore a compromise was reached by including </w:t>
      </w:r>
      <w:r w:rsidR="00FB6DFE">
        <w:rPr>
          <w:rFonts w:ascii="Times New Roman" w:hAnsi="Times New Roman"/>
          <w:sz w:val="24"/>
          <w:szCs w:val="24"/>
        </w:rPr>
        <w:t>an extra space for further comments each day.</w:t>
      </w:r>
    </w:p>
    <w:p w:rsidR="00231EA3" w:rsidRPr="00375019" w:rsidRDefault="00231EA3" w:rsidP="00231EA3">
      <w:pPr>
        <w:spacing w:line="480" w:lineRule="auto"/>
        <w:rPr>
          <w:rFonts w:ascii="Times New Roman" w:hAnsi="Times New Roman"/>
          <w:i/>
          <w:color w:val="000000"/>
          <w:sz w:val="24"/>
          <w:szCs w:val="24"/>
          <w:u w:val="single"/>
        </w:rPr>
      </w:pPr>
      <w:r w:rsidRPr="00375019">
        <w:rPr>
          <w:rFonts w:ascii="Times New Roman" w:hAnsi="Times New Roman"/>
          <w:i/>
          <w:color w:val="000000"/>
          <w:sz w:val="24"/>
          <w:szCs w:val="24"/>
          <w:u w:val="single"/>
        </w:rPr>
        <w:t>The pre-diary interview:</w:t>
      </w:r>
    </w:p>
    <w:p w:rsidR="00231EA3" w:rsidRPr="0090597F" w:rsidRDefault="00231EA3" w:rsidP="00231EA3">
      <w:pPr>
        <w:spacing w:line="480" w:lineRule="auto"/>
        <w:rPr>
          <w:rFonts w:ascii="Times New Roman" w:hAnsi="Times New Roman"/>
          <w:sz w:val="24"/>
          <w:szCs w:val="24"/>
        </w:rPr>
      </w:pPr>
      <w:r w:rsidRPr="007558C6">
        <w:rPr>
          <w:rFonts w:ascii="Times New Roman" w:hAnsi="Times New Roman"/>
          <w:i/>
          <w:color w:val="000000"/>
          <w:sz w:val="24"/>
          <w:szCs w:val="24"/>
        </w:rPr>
        <w:t>Explain</w:t>
      </w:r>
      <w:r>
        <w:rPr>
          <w:rFonts w:ascii="Times New Roman" w:hAnsi="Times New Roman"/>
          <w:i/>
          <w:color w:val="000000"/>
          <w:sz w:val="24"/>
          <w:szCs w:val="24"/>
        </w:rPr>
        <w:t>ing</w:t>
      </w:r>
      <w:r w:rsidRPr="007558C6">
        <w:rPr>
          <w:rFonts w:ascii="Times New Roman" w:hAnsi="Times New Roman"/>
          <w:i/>
          <w:color w:val="000000"/>
          <w:sz w:val="24"/>
          <w:szCs w:val="24"/>
        </w:rPr>
        <w:t xml:space="preserve"> what is involved</w:t>
      </w:r>
      <w:r>
        <w:rPr>
          <w:rFonts w:ascii="Times New Roman" w:hAnsi="Times New Roman"/>
          <w:color w:val="000000"/>
          <w:sz w:val="24"/>
          <w:szCs w:val="24"/>
        </w:rPr>
        <w:t xml:space="preserve"> – </w:t>
      </w:r>
      <w:r>
        <w:rPr>
          <w:rFonts w:ascii="Times New Roman" w:hAnsi="Times New Roman"/>
          <w:sz w:val="24"/>
          <w:szCs w:val="24"/>
        </w:rPr>
        <w:t xml:space="preserve">It is </w:t>
      </w:r>
      <w:r w:rsidRPr="00FD7259">
        <w:rPr>
          <w:rFonts w:ascii="Times New Roman" w:hAnsi="Times New Roman"/>
          <w:sz w:val="24"/>
          <w:szCs w:val="24"/>
        </w:rPr>
        <w:t xml:space="preserve">important to explain exactly what is involved </w:t>
      </w:r>
      <w:r w:rsidR="009A14E8">
        <w:rPr>
          <w:rFonts w:ascii="Times New Roman" w:hAnsi="Times New Roman"/>
          <w:sz w:val="24"/>
          <w:szCs w:val="24"/>
        </w:rPr>
        <w:t xml:space="preserve">in taking part </w:t>
      </w:r>
      <w:r w:rsidRPr="00FD7259">
        <w:rPr>
          <w:rFonts w:ascii="Times New Roman" w:hAnsi="Times New Roman"/>
          <w:sz w:val="24"/>
          <w:szCs w:val="24"/>
        </w:rPr>
        <w:t xml:space="preserve">from the </w:t>
      </w:r>
      <w:r>
        <w:rPr>
          <w:rFonts w:ascii="Times New Roman" w:hAnsi="Times New Roman"/>
          <w:sz w:val="24"/>
          <w:szCs w:val="24"/>
        </w:rPr>
        <w:t>outset</w:t>
      </w:r>
      <w:r w:rsidRPr="00FD7259">
        <w:rPr>
          <w:rFonts w:ascii="Times New Roman" w:hAnsi="Times New Roman"/>
          <w:sz w:val="24"/>
          <w:szCs w:val="24"/>
        </w:rPr>
        <w:t xml:space="preserve">, including the demands that will be placed on </w:t>
      </w:r>
      <w:r w:rsidR="009A14E8">
        <w:rPr>
          <w:rFonts w:ascii="Times New Roman" w:hAnsi="Times New Roman"/>
          <w:sz w:val="24"/>
          <w:szCs w:val="24"/>
        </w:rPr>
        <w:t>participants</w:t>
      </w:r>
      <w:r w:rsidRPr="00FD7259">
        <w:rPr>
          <w:rFonts w:ascii="Times New Roman" w:hAnsi="Times New Roman"/>
          <w:sz w:val="24"/>
          <w:szCs w:val="24"/>
        </w:rPr>
        <w:t xml:space="preserve">, so </w:t>
      </w:r>
      <w:r w:rsidR="009A14E8">
        <w:rPr>
          <w:rFonts w:ascii="Times New Roman" w:hAnsi="Times New Roman"/>
          <w:sz w:val="24"/>
          <w:szCs w:val="24"/>
        </w:rPr>
        <w:t>they</w:t>
      </w:r>
      <w:r w:rsidRPr="00FD7259">
        <w:rPr>
          <w:rFonts w:ascii="Times New Roman" w:hAnsi="Times New Roman"/>
          <w:sz w:val="24"/>
          <w:szCs w:val="24"/>
        </w:rPr>
        <w:t xml:space="preserve"> know what to expect (Symon, 2004).</w:t>
      </w:r>
      <w:r w:rsidRPr="0090597F">
        <w:rPr>
          <w:rFonts w:ascii="Times New Roman" w:hAnsi="Times New Roman"/>
          <w:sz w:val="24"/>
          <w:szCs w:val="24"/>
        </w:rPr>
        <w:t xml:space="preserve"> </w:t>
      </w:r>
      <w:r w:rsidR="00AB5210">
        <w:rPr>
          <w:rFonts w:ascii="Times New Roman" w:hAnsi="Times New Roman"/>
          <w:sz w:val="24"/>
          <w:szCs w:val="24"/>
        </w:rPr>
        <w:t xml:space="preserve">When conducting research into work-family issues it is vital to be aware that </w:t>
      </w:r>
      <w:r w:rsidR="00AB5210" w:rsidRPr="00C13BB9">
        <w:rPr>
          <w:rFonts w:ascii="Times New Roman" w:hAnsi="Times New Roman" w:cs="Times New Roman"/>
          <w:sz w:val="24"/>
          <w:szCs w:val="24"/>
        </w:rPr>
        <w:t xml:space="preserve">participants may be required to draw upon experiences in which they have deep emotions invested (Gatrell, 2009). </w:t>
      </w:r>
      <w:r>
        <w:rPr>
          <w:rFonts w:ascii="Times New Roman" w:hAnsi="Times New Roman"/>
          <w:sz w:val="24"/>
          <w:szCs w:val="24"/>
        </w:rPr>
        <w:t>Downplaying</w:t>
      </w:r>
      <w:r w:rsidRPr="00FD7259">
        <w:rPr>
          <w:rFonts w:ascii="Times New Roman" w:hAnsi="Times New Roman"/>
          <w:sz w:val="24"/>
          <w:szCs w:val="24"/>
        </w:rPr>
        <w:t xml:space="preserve"> the commitment</w:t>
      </w:r>
      <w:r>
        <w:rPr>
          <w:rFonts w:ascii="Times New Roman" w:hAnsi="Times New Roman"/>
          <w:sz w:val="24"/>
          <w:szCs w:val="24"/>
        </w:rPr>
        <w:t>s</w:t>
      </w:r>
      <w:r w:rsidRPr="00FD7259">
        <w:rPr>
          <w:rFonts w:ascii="Times New Roman" w:hAnsi="Times New Roman"/>
          <w:sz w:val="24"/>
          <w:szCs w:val="24"/>
        </w:rPr>
        <w:t xml:space="preserve"> required </w:t>
      </w:r>
      <w:r>
        <w:rPr>
          <w:rFonts w:ascii="Times New Roman" w:hAnsi="Times New Roman"/>
          <w:sz w:val="24"/>
          <w:szCs w:val="24"/>
        </w:rPr>
        <w:t xml:space="preserve">might be tempting </w:t>
      </w:r>
      <w:r w:rsidRPr="00FD7259">
        <w:rPr>
          <w:rFonts w:ascii="Times New Roman" w:hAnsi="Times New Roman"/>
          <w:sz w:val="24"/>
          <w:szCs w:val="24"/>
        </w:rPr>
        <w:t xml:space="preserve">when </w:t>
      </w:r>
      <w:r>
        <w:rPr>
          <w:rFonts w:ascii="Times New Roman" w:hAnsi="Times New Roman"/>
          <w:sz w:val="24"/>
          <w:szCs w:val="24"/>
        </w:rPr>
        <w:t>trying</w:t>
      </w:r>
      <w:r w:rsidR="00DB2ACB">
        <w:rPr>
          <w:rFonts w:ascii="Times New Roman" w:hAnsi="Times New Roman"/>
          <w:sz w:val="24"/>
          <w:szCs w:val="24"/>
        </w:rPr>
        <w:t xml:space="preserve"> to recruit participants as this</w:t>
      </w:r>
      <w:r w:rsidRPr="00FD7259">
        <w:rPr>
          <w:rFonts w:ascii="Times New Roman" w:hAnsi="Times New Roman"/>
          <w:sz w:val="24"/>
          <w:szCs w:val="24"/>
        </w:rPr>
        <w:t xml:space="preserve"> </w:t>
      </w:r>
      <w:r>
        <w:rPr>
          <w:rFonts w:ascii="Times New Roman" w:hAnsi="Times New Roman"/>
          <w:sz w:val="24"/>
          <w:szCs w:val="24"/>
        </w:rPr>
        <w:t xml:space="preserve">can be </w:t>
      </w:r>
      <w:r w:rsidRPr="00FD7259">
        <w:rPr>
          <w:rFonts w:ascii="Times New Roman" w:hAnsi="Times New Roman"/>
          <w:sz w:val="24"/>
          <w:szCs w:val="24"/>
        </w:rPr>
        <w:t>a challenge when conduc</w:t>
      </w:r>
      <w:r w:rsidR="00DB2ACB">
        <w:rPr>
          <w:rFonts w:ascii="Times New Roman" w:hAnsi="Times New Roman"/>
          <w:sz w:val="24"/>
          <w:szCs w:val="24"/>
        </w:rPr>
        <w:t>ting qualitative diary research into work-family issues</w:t>
      </w:r>
      <w:r w:rsidRPr="00FD7259">
        <w:rPr>
          <w:rFonts w:ascii="Times New Roman" w:hAnsi="Times New Roman"/>
          <w:sz w:val="24"/>
          <w:szCs w:val="24"/>
        </w:rPr>
        <w:t xml:space="preserve">. However, it is important to be </w:t>
      </w:r>
      <w:r>
        <w:rPr>
          <w:rFonts w:ascii="Times New Roman" w:hAnsi="Times New Roman"/>
          <w:sz w:val="24"/>
          <w:szCs w:val="24"/>
        </w:rPr>
        <w:t>transparent</w:t>
      </w:r>
      <w:r w:rsidRPr="00FD7259">
        <w:rPr>
          <w:rFonts w:ascii="Times New Roman" w:hAnsi="Times New Roman"/>
          <w:sz w:val="24"/>
          <w:szCs w:val="24"/>
        </w:rPr>
        <w:t xml:space="preserve"> from the beginning, not only ethically, but also in order to decrease the likelihood of participants dropping out of the research further down the line.</w:t>
      </w:r>
    </w:p>
    <w:p w:rsidR="00231EA3" w:rsidRDefault="00231EA3" w:rsidP="00231EA3">
      <w:pPr>
        <w:spacing w:line="480" w:lineRule="auto"/>
        <w:rPr>
          <w:rFonts w:ascii="Times New Roman" w:hAnsi="Times New Roman"/>
          <w:color w:val="000000"/>
          <w:sz w:val="24"/>
          <w:szCs w:val="24"/>
        </w:rPr>
      </w:pPr>
      <w:r w:rsidRPr="007558C6">
        <w:rPr>
          <w:rFonts w:ascii="Times New Roman" w:hAnsi="Times New Roman"/>
          <w:i/>
          <w:color w:val="000000"/>
          <w:sz w:val="24"/>
          <w:szCs w:val="24"/>
        </w:rPr>
        <w:t>Ensure understanding regarding diary reporting</w:t>
      </w:r>
      <w:r w:rsidR="00122BF6">
        <w:rPr>
          <w:rFonts w:ascii="Times New Roman" w:hAnsi="Times New Roman"/>
          <w:color w:val="000000"/>
          <w:sz w:val="24"/>
          <w:szCs w:val="24"/>
        </w:rPr>
        <w:t xml:space="preserve"> – It is also important to e</w:t>
      </w:r>
      <w:r>
        <w:rPr>
          <w:rFonts w:ascii="Times New Roman" w:hAnsi="Times New Roman"/>
          <w:color w:val="000000"/>
          <w:sz w:val="24"/>
          <w:szCs w:val="24"/>
        </w:rPr>
        <w:t xml:space="preserve">nsure that clear instructions regarding exactly what participants are being asked to record in the diaries are provided in the initial interview, including the amount of detail required, and that these are fully understood by participants. For example, the use of the critical incident technique in the initial interview enabled me to talk participants through a work-family conflict incident, asking follow-up questions, to demonstrate the amount of detail required when reporting such incidents in the diaries. </w:t>
      </w:r>
    </w:p>
    <w:p w:rsidR="00231EA3" w:rsidRPr="004B493D" w:rsidRDefault="00231EA3" w:rsidP="00231EA3">
      <w:pPr>
        <w:spacing w:line="480" w:lineRule="auto"/>
        <w:rPr>
          <w:rFonts w:ascii="Times New Roman" w:hAnsi="Times New Roman"/>
          <w:sz w:val="24"/>
          <w:szCs w:val="24"/>
        </w:rPr>
      </w:pPr>
      <w:r w:rsidRPr="007558C6">
        <w:rPr>
          <w:rFonts w:ascii="Times New Roman" w:hAnsi="Times New Roman"/>
          <w:i/>
          <w:sz w:val="24"/>
          <w:szCs w:val="24"/>
        </w:rPr>
        <w:t>Agree exactly when diaries entries should be made</w:t>
      </w:r>
      <w:r>
        <w:rPr>
          <w:rFonts w:ascii="Times New Roman" w:hAnsi="Times New Roman"/>
          <w:sz w:val="24"/>
          <w:szCs w:val="24"/>
        </w:rPr>
        <w:t xml:space="preserve"> - </w:t>
      </w:r>
      <w:r w:rsidRPr="00FD7259">
        <w:rPr>
          <w:rFonts w:ascii="Times New Roman" w:hAnsi="Times New Roman"/>
          <w:sz w:val="24"/>
          <w:szCs w:val="24"/>
        </w:rPr>
        <w:t xml:space="preserve">Although, modern diaries using signalling devices such as pagers are now available, these have limited utility for event-based research. </w:t>
      </w:r>
      <w:r>
        <w:rPr>
          <w:rFonts w:ascii="Times New Roman" w:hAnsi="Times New Roman"/>
          <w:sz w:val="24"/>
          <w:szCs w:val="24"/>
        </w:rPr>
        <w:t xml:space="preserve">If participants are being asked to report events as they occur, decide whether or not it is reasonable to ask participants to report an incident in their diaries </w:t>
      </w:r>
      <w:r w:rsidRPr="00FD7259">
        <w:rPr>
          <w:rFonts w:ascii="Times New Roman" w:hAnsi="Times New Roman"/>
          <w:sz w:val="24"/>
          <w:szCs w:val="24"/>
        </w:rPr>
        <w:t xml:space="preserve">immediately after the </w:t>
      </w:r>
      <w:r w:rsidRPr="00FD7259">
        <w:rPr>
          <w:rFonts w:ascii="Times New Roman" w:hAnsi="Times New Roman"/>
          <w:sz w:val="24"/>
          <w:szCs w:val="24"/>
        </w:rPr>
        <w:lastRenderedPageBreak/>
        <w:t>event</w:t>
      </w:r>
      <w:r>
        <w:rPr>
          <w:rFonts w:ascii="Times New Roman" w:hAnsi="Times New Roman"/>
          <w:sz w:val="24"/>
          <w:szCs w:val="24"/>
        </w:rPr>
        <w:t xml:space="preserve">. This can often be </w:t>
      </w:r>
      <w:r w:rsidRPr="00FD7259">
        <w:rPr>
          <w:rFonts w:ascii="Times New Roman" w:hAnsi="Times New Roman"/>
          <w:sz w:val="24"/>
          <w:szCs w:val="24"/>
        </w:rPr>
        <w:t xml:space="preserve">unrealistic </w:t>
      </w:r>
      <w:r>
        <w:rPr>
          <w:rFonts w:ascii="Times New Roman" w:hAnsi="Times New Roman"/>
          <w:sz w:val="24"/>
          <w:szCs w:val="24"/>
        </w:rPr>
        <w:t xml:space="preserve">with regards to reporting work-family events therefore a more realistic approach might be to </w:t>
      </w:r>
      <w:r w:rsidRPr="00FD7259">
        <w:rPr>
          <w:rFonts w:ascii="Times New Roman" w:hAnsi="Times New Roman"/>
          <w:sz w:val="24"/>
          <w:szCs w:val="24"/>
        </w:rPr>
        <w:t xml:space="preserve">allow </w:t>
      </w:r>
      <w:r>
        <w:rPr>
          <w:rFonts w:ascii="Times New Roman" w:hAnsi="Times New Roman"/>
          <w:sz w:val="24"/>
          <w:szCs w:val="24"/>
        </w:rPr>
        <w:t>participants</w:t>
      </w:r>
      <w:r w:rsidRPr="00FD7259">
        <w:rPr>
          <w:rFonts w:ascii="Times New Roman" w:hAnsi="Times New Roman"/>
          <w:sz w:val="24"/>
          <w:szCs w:val="24"/>
        </w:rPr>
        <w:t xml:space="preserve"> to postpone responding</w:t>
      </w:r>
      <w:r>
        <w:rPr>
          <w:rFonts w:ascii="Times New Roman" w:hAnsi="Times New Roman"/>
          <w:sz w:val="24"/>
          <w:szCs w:val="24"/>
        </w:rPr>
        <w:t xml:space="preserve"> at inopportune moments. A discussion regarding</w:t>
      </w:r>
      <w:r w:rsidRPr="00FD7259">
        <w:rPr>
          <w:rFonts w:ascii="Times New Roman" w:hAnsi="Times New Roman"/>
          <w:sz w:val="24"/>
          <w:szCs w:val="24"/>
        </w:rPr>
        <w:t xml:space="preserve"> </w:t>
      </w:r>
      <w:r>
        <w:rPr>
          <w:rFonts w:ascii="Times New Roman" w:hAnsi="Times New Roman"/>
          <w:sz w:val="24"/>
          <w:szCs w:val="24"/>
        </w:rPr>
        <w:t>when participants would</w:t>
      </w:r>
      <w:r w:rsidRPr="00FD7259">
        <w:rPr>
          <w:rFonts w:ascii="Times New Roman" w:hAnsi="Times New Roman"/>
          <w:sz w:val="24"/>
          <w:szCs w:val="24"/>
        </w:rPr>
        <w:t xml:space="preserve"> complete the</w:t>
      </w:r>
      <w:r>
        <w:rPr>
          <w:rFonts w:ascii="Times New Roman" w:hAnsi="Times New Roman"/>
          <w:sz w:val="24"/>
          <w:szCs w:val="24"/>
        </w:rPr>
        <w:t>ir</w:t>
      </w:r>
      <w:r w:rsidRPr="00FD7259">
        <w:rPr>
          <w:rFonts w:ascii="Times New Roman" w:hAnsi="Times New Roman"/>
          <w:sz w:val="24"/>
          <w:szCs w:val="24"/>
        </w:rPr>
        <w:t xml:space="preserve"> diaries </w:t>
      </w:r>
      <w:r>
        <w:rPr>
          <w:rFonts w:ascii="Times New Roman" w:hAnsi="Times New Roman"/>
          <w:sz w:val="24"/>
          <w:szCs w:val="24"/>
        </w:rPr>
        <w:t xml:space="preserve">during the initial interview along with encouragement </w:t>
      </w:r>
      <w:r w:rsidRPr="00FD7259">
        <w:rPr>
          <w:rFonts w:ascii="Times New Roman" w:hAnsi="Times New Roman"/>
          <w:sz w:val="24"/>
          <w:szCs w:val="24"/>
        </w:rPr>
        <w:t xml:space="preserve">to report events as </w:t>
      </w:r>
      <w:r w:rsidR="009A14E8">
        <w:rPr>
          <w:rFonts w:ascii="Times New Roman" w:hAnsi="Times New Roman"/>
          <w:sz w:val="24"/>
          <w:szCs w:val="24"/>
        </w:rPr>
        <w:t xml:space="preserve">soon as </w:t>
      </w:r>
      <w:r>
        <w:rPr>
          <w:rFonts w:ascii="Times New Roman" w:hAnsi="Times New Roman"/>
          <w:sz w:val="24"/>
          <w:szCs w:val="24"/>
        </w:rPr>
        <w:t>possible can help to reduce fabrication due to highly retrospective accounts. For instance</w:t>
      </w:r>
      <w:r w:rsidRPr="00FD7259">
        <w:rPr>
          <w:rFonts w:ascii="Times New Roman" w:hAnsi="Times New Roman"/>
          <w:sz w:val="24"/>
          <w:szCs w:val="24"/>
        </w:rPr>
        <w:t>, Symon (2004) suggested that a participant completing their diary on the train on the way home from work found this helpful in that it was free from distractions and rarely varied therefore producing diary entries</w:t>
      </w:r>
      <w:r w:rsidR="005A1095">
        <w:rPr>
          <w:rFonts w:ascii="Times New Roman" w:hAnsi="Times New Roman"/>
          <w:sz w:val="24"/>
          <w:szCs w:val="24"/>
        </w:rPr>
        <w:t xml:space="preserve"> that were consistently recorded at the same time each day</w:t>
      </w:r>
      <w:r w:rsidRPr="00FD7259">
        <w:rPr>
          <w:rFonts w:ascii="Times New Roman" w:hAnsi="Times New Roman"/>
          <w:sz w:val="24"/>
          <w:szCs w:val="24"/>
        </w:rPr>
        <w:t xml:space="preserve">. It </w:t>
      </w:r>
      <w:r>
        <w:rPr>
          <w:rFonts w:ascii="Times New Roman" w:hAnsi="Times New Roman"/>
          <w:sz w:val="24"/>
          <w:szCs w:val="24"/>
        </w:rPr>
        <w:t>could</w:t>
      </w:r>
      <w:r w:rsidRPr="00FD7259">
        <w:rPr>
          <w:rFonts w:ascii="Times New Roman" w:hAnsi="Times New Roman"/>
          <w:sz w:val="24"/>
          <w:szCs w:val="24"/>
        </w:rPr>
        <w:t xml:space="preserve"> also </w:t>
      </w:r>
      <w:r>
        <w:rPr>
          <w:rFonts w:ascii="Times New Roman" w:hAnsi="Times New Roman"/>
          <w:sz w:val="24"/>
          <w:szCs w:val="24"/>
        </w:rPr>
        <w:t>be</w:t>
      </w:r>
      <w:r w:rsidRPr="00FD7259">
        <w:rPr>
          <w:rFonts w:ascii="Times New Roman" w:hAnsi="Times New Roman"/>
          <w:sz w:val="24"/>
          <w:szCs w:val="24"/>
        </w:rPr>
        <w:t xml:space="preserve"> useful to ask participants to record exactly when they completed their diary entry, or more specif</w:t>
      </w:r>
      <w:r>
        <w:rPr>
          <w:rFonts w:ascii="Times New Roman" w:hAnsi="Times New Roman"/>
          <w:sz w:val="24"/>
          <w:szCs w:val="24"/>
        </w:rPr>
        <w:t>ically to note how much time has</w:t>
      </w:r>
      <w:r w:rsidRPr="00FD7259">
        <w:rPr>
          <w:rFonts w:ascii="Times New Roman" w:hAnsi="Times New Roman"/>
          <w:sz w:val="24"/>
          <w:szCs w:val="24"/>
        </w:rPr>
        <w:t xml:space="preserve"> passed between the event and the recording. This not only gives researchers a clearer picture of the accuracy of the account, but may also encourage participants to make greater efforts to record their experiences as close to the event as possible.</w:t>
      </w:r>
    </w:p>
    <w:p w:rsidR="00231EA3" w:rsidRDefault="00231EA3" w:rsidP="00231EA3">
      <w:pPr>
        <w:spacing w:line="480" w:lineRule="auto"/>
        <w:rPr>
          <w:rFonts w:ascii="Times New Roman" w:hAnsi="Times New Roman"/>
          <w:i/>
          <w:sz w:val="24"/>
          <w:szCs w:val="24"/>
        </w:rPr>
      </w:pPr>
      <w:r w:rsidRPr="001D4EDC">
        <w:rPr>
          <w:rFonts w:ascii="Times New Roman" w:hAnsi="Times New Roman"/>
          <w:i/>
          <w:sz w:val="24"/>
          <w:szCs w:val="24"/>
          <w:u w:val="single"/>
        </w:rPr>
        <w:t>During diary completion</w:t>
      </w:r>
      <w:r>
        <w:rPr>
          <w:rFonts w:ascii="Times New Roman" w:hAnsi="Times New Roman"/>
          <w:i/>
          <w:sz w:val="24"/>
          <w:szCs w:val="24"/>
        </w:rPr>
        <w:t xml:space="preserve"> </w:t>
      </w:r>
    </w:p>
    <w:p w:rsidR="00231EA3" w:rsidRPr="00081752" w:rsidRDefault="00231EA3" w:rsidP="00231EA3">
      <w:pPr>
        <w:spacing w:line="480" w:lineRule="auto"/>
        <w:rPr>
          <w:rFonts w:ascii="Times New Roman" w:hAnsi="Times New Roman" w:cs="Times New Roman"/>
          <w:sz w:val="24"/>
          <w:szCs w:val="24"/>
        </w:rPr>
      </w:pPr>
      <w:r>
        <w:rPr>
          <w:rFonts w:ascii="Times New Roman" w:hAnsi="Times New Roman"/>
          <w:i/>
          <w:sz w:val="24"/>
          <w:szCs w:val="24"/>
        </w:rPr>
        <w:t>M</w:t>
      </w:r>
      <w:r w:rsidRPr="007558C6">
        <w:rPr>
          <w:rFonts w:ascii="Times New Roman" w:hAnsi="Times New Roman"/>
          <w:i/>
          <w:sz w:val="24"/>
          <w:szCs w:val="24"/>
        </w:rPr>
        <w:t>aintain contact with participants</w:t>
      </w:r>
      <w:r>
        <w:rPr>
          <w:rFonts w:ascii="Times New Roman" w:hAnsi="Times New Roman"/>
          <w:b/>
          <w:sz w:val="24"/>
          <w:szCs w:val="24"/>
        </w:rPr>
        <w:t xml:space="preserve"> </w:t>
      </w:r>
      <w:r>
        <w:rPr>
          <w:rFonts w:ascii="Times New Roman" w:hAnsi="Times New Roman"/>
          <w:sz w:val="24"/>
          <w:szCs w:val="24"/>
        </w:rPr>
        <w:t xml:space="preserve">– </w:t>
      </w:r>
      <w:r w:rsidR="00270D8B">
        <w:rPr>
          <w:rFonts w:ascii="Times New Roman" w:hAnsi="Times New Roman"/>
          <w:sz w:val="24"/>
          <w:szCs w:val="24"/>
        </w:rPr>
        <w:t>“</w:t>
      </w:r>
      <w:r>
        <w:rPr>
          <w:rFonts w:ascii="Times New Roman" w:hAnsi="Times New Roman"/>
          <w:sz w:val="24"/>
          <w:szCs w:val="24"/>
        </w:rPr>
        <w:t xml:space="preserve">Personal </w:t>
      </w:r>
      <w:r w:rsidRPr="00FD7259">
        <w:rPr>
          <w:rFonts w:ascii="Times New Roman" w:hAnsi="Times New Roman"/>
          <w:sz w:val="24"/>
          <w:szCs w:val="24"/>
        </w:rPr>
        <w:t>contact retains participants more so than monetary incentives or dependence upon goodwill towards science</w:t>
      </w:r>
      <w:r w:rsidR="00270D8B">
        <w:rPr>
          <w:rFonts w:ascii="Times New Roman" w:hAnsi="Times New Roman"/>
          <w:sz w:val="24"/>
          <w:szCs w:val="24"/>
        </w:rPr>
        <w:t>”</w:t>
      </w:r>
      <w:r w:rsidRPr="00FD7259">
        <w:rPr>
          <w:rFonts w:ascii="Times New Roman" w:hAnsi="Times New Roman"/>
          <w:sz w:val="24"/>
          <w:szCs w:val="24"/>
        </w:rPr>
        <w:t xml:space="preserve"> (Bolger et al, 20</w:t>
      </w:r>
      <w:r>
        <w:rPr>
          <w:rFonts w:ascii="Times New Roman" w:hAnsi="Times New Roman"/>
          <w:sz w:val="24"/>
          <w:szCs w:val="24"/>
        </w:rPr>
        <w:t>03</w:t>
      </w:r>
      <w:r w:rsidR="00617851">
        <w:rPr>
          <w:rFonts w:ascii="Times New Roman" w:hAnsi="Times New Roman"/>
          <w:sz w:val="24"/>
          <w:szCs w:val="24"/>
        </w:rPr>
        <w:t>, p.595</w:t>
      </w:r>
      <w:r>
        <w:rPr>
          <w:rFonts w:ascii="Times New Roman" w:hAnsi="Times New Roman"/>
          <w:sz w:val="24"/>
          <w:szCs w:val="24"/>
        </w:rPr>
        <w:t>). It is important to contact</w:t>
      </w:r>
      <w:r w:rsidRPr="00FD7259">
        <w:rPr>
          <w:rFonts w:ascii="Times New Roman" w:hAnsi="Times New Roman"/>
          <w:sz w:val="24"/>
          <w:szCs w:val="24"/>
        </w:rPr>
        <w:t xml:space="preserve"> the coupl</w:t>
      </w:r>
      <w:r>
        <w:rPr>
          <w:rFonts w:ascii="Times New Roman" w:hAnsi="Times New Roman"/>
          <w:sz w:val="24"/>
          <w:szCs w:val="24"/>
        </w:rPr>
        <w:t>es</w:t>
      </w:r>
      <w:r w:rsidRPr="00FD7259">
        <w:rPr>
          <w:rFonts w:ascii="Times New Roman" w:hAnsi="Times New Roman"/>
          <w:sz w:val="24"/>
          <w:szCs w:val="24"/>
        </w:rPr>
        <w:t xml:space="preserve"> at least once a week </w:t>
      </w:r>
      <w:r>
        <w:rPr>
          <w:rFonts w:ascii="Times New Roman" w:hAnsi="Times New Roman"/>
          <w:sz w:val="24"/>
          <w:szCs w:val="24"/>
        </w:rPr>
        <w:t>during diary completion</w:t>
      </w:r>
      <w:r w:rsidRPr="00FD7259">
        <w:rPr>
          <w:rFonts w:ascii="Times New Roman" w:hAnsi="Times New Roman"/>
          <w:sz w:val="24"/>
          <w:szCs w:val="24"/>
        </w:rPr>
        <w:t xml:space="preserve"> to ensure any </w:t>
      </w:r>
      <w:r w:rsidR="00147319">
        <w:rPr>
          <w:rFonts w:ascii="Times New Roman" w:hAnsi="Times New Roman" w:cs="Times New Roman"/>
          <w:sz w:val="24"/>
          <w:szCs w:val="24"/>
        </w:rPr>
        <w:t>concerns</w:t>
      </w:r>
      <w:r w:rsidRPr="00081752">
        <w:rPr>
          <w:rFonts w:ascii="Times New Roman" w:hAnsi="Times New Roman" w:cs="Times New Roman"/>
          <w:sz w:val="24"/>
          <w:szCs w:val="24"/>
        </w:rPr>
        <w:t xml:space="preserve"> are raised by providing further opportunity to ask questions. </w:t>
      </w:r>
      <w:r w:rsidR="009A14E8">
        <w:rPr>
          <w:rFonts w:ascii="Times New Roman" w:hAnsi="Times New Roman" w:cs="Times New Roman"/>
          <w:sz w:val="24"/>
          <w:szCs w:val="24"/>
        </w:rPr>
        <w:t>This helps to ensure that any issues are dealt with as they occur and to prevent loss of data due to misunderstandings or disillusionment with the study.</w:t>
      </w:r>
    </w:p>
    <w:p w:rsidR="00231EA3" w:rsidRPr="00081752" w:rsidRDefault="00231EA3" w:rsidP="009C52A9">
      <w:pPr>
        <w:spacing w:line="480" w:lineRule="auto"/>
        <w:rPr>
          <w:rFonts w:ascii="Times New Roman" w:hAnsi="Times New Roman" w:cs="Times New Roman"/>
          <w:i/>
          <w:color w:val="000000"/>
          <w:sz w:val="24"/>
          <w:szCs w:val="24"/>
        </w:rPr>
      </w:pPr>
      <w:r w:rsidRPr="00081752">
        <w:rPr>
          <w:rFonts w:ascii="Times New Roman" w:hAnsi="Times New Roman" w:cs="Times New Roman"/>
          <w:i/>
          <w:color w:val="000000"/>
          <w:sz w:val="24"/>
          <w:szCs w:val="24"/>
          <w:u w:val="single"/>
        </w:rPr>
        <w:t>The post-diary interview</w:t>
      </w:r>
      <w:r w:rsidRPr="00081752">
        <w:rPr>
          <w:rFonts w:ascii="Times New Roman" w:hAnsi="Times New Roman" w:cs="Times New Roman"/>
          <w:i/>
          <w:color w:val="000000"/>
          <w:sz w:val="24"/>
          <w:szCs w:val="24"/>
        </w:rPr>
        <w:t xml:space="preserve"> </w:t>
      </w:r>
    </w:p>
    <w:p w:rsidR="00D2456D" w:rsidRPr="00081752" w:rsidRDefault="00231EA3" w:rsidP="009C52A9">
      <w:pPr>
        <w:pStyle w:val="ListParagraph"/>
        <w:autoSpaceDE w:val="0"/>
        <w:autoSpaceDN w:val="0"/>
        <w:adjustRightInd w:val="0"/>
        <w:spacing w:line="480" w:lineRule="auto"/>
        <w:ind w:left="0"/>
        <w:rPr>
          <w:rFonts w:ascii="Times New Roman" w:hAnsi="Times New Roman" w:cs="Times New Roman"/>
          <w:sz w:val="24"/>
          <w:szCs w:val="24"/>
        </w:rPr>
      </w:pPr>
      <w:r w:rsidRPr="00081752">
        <w:rPr>
          <w:rFonts w:ascii="Times New Roman" w:hAnsi="Times New Roman" w:cs="Times New Roman"/>
          <w:i/>
          <w:color w:val="000000"/>
          <w:sz w:val="24"/>
          <w:szCs w:val="24"/>
        </w:rPr>
        <w:t>Conduct private interviews</w:t>
      </w:r>
      <w:r w:rsidRPr="00081752">
        <w:rPr>
          <w:rFonts w:ascii="Times New Roman" w:hAnsi="Times New Roman" w:cs="Times New Roman"/>
          <w:color w:val="000000"/>
          <w:sz w:val="24"/>
          <w:szCs w:val="24"/>
        </w:rPr>
        <w:t xml:space="preserve"> </w:t>
      </w:r>
      <w:r w:rsidR="008F0847">
        <w:rPr>
          <w:rFonts w:ascii="Times New Roman" w:hAnsi="Times New Roman" w:cs="Times New Roman"/>
          <w:color w:val="000000"/>
          <w:sz w:val="24"/>
          <w:szCs w:val="24"/>
        </w:rPr>
        <w:t>–</w:t>
      </w:r>
      <w:r w:rsidRPr="00081752">
        <w:rPr>
          <w:rFonts w:ascii="Times New Roman" w:hAnsi="Times New Roman" w:cs="Times New Roman"/>
          <w:color w:val="000000"/>
          <w:sz w:val="24"/>
          <w:szCs w:val="24"/>
        </w:rPr>
        <w:t xml:space="preserve"> </w:t>
      </w:r>
      <w:r w:rsidR="008F0847">
        <w:rPr>
          <w:rFonts w:ascii="Times New Roman" w:hAnsi="Times New Roman" w:cs="Times New Roman"/>
          <w:sz w:val="24"/>
          <w:szCs w:val="24"/>
        </w:rPr>
        <w:t>Despite the ethical issues with follow-up interviews they</w:t>
      </w:r>
      <w:r w:rsidR="000446BB" w:rsidRPr="000446BB">
        <w:rPr>
          <w:rFonts w:ascii="Times New Roman" w:hAnsi="Times New Roman"/>
          <w:sz w:val="24"/>
          <w:szCs w:val="24"/>
        </w:rPr>
        <w:t xml:space="preserve"> </w:t>
      </w:r>
      <w:r w:rsidR="000446BB">
        <w:rPr>
          <w:rFonts w:ascii="Times New Roman" w:hAnsi="Times New Roman"/>
          <w:sz w:val="24"/>
          <w:szCs w:val="24"/>
        </w:rPr>
        <w:t>provide</w:t>
      </w:r>
      <w:r w:rsidR="000446BB" w:rsidRPr="00770FF5">
        <w:rPr>
          <w:rFonts w:ascii="Times New Roman" w:hAnsi="Times New Roman"/>
          <w:sz w:val="24"/>
          <w:szCs w:val="24"/>
        </w:rPr>
        <w:t xml:space="preserve"> an </w:t>
      </w:r>
      <w:r w:rsidR="000446BB">
        <w:rPr>
          <w:rFonts w:ascii="Times New Roman" w:hAnsi="Times New Roman"/>
          <w:sz w:val="24"/>
          <w:szCs w:val="24"/>
        </w:rPr>
        <w:t xml:space="preserve">important </w:t>
      </w:r>
      <w:r w:rsidR="000446BB" w:rsidRPr="00770FF5">
        <w:rPr>
          <w:rFonts w:ascii="Times New Roman" w:hAnsi="Times New Roman"/>
          <w:sz w:val="24"/>
          <w:szCs w:val="24"/>
        </w:rPr>
        <w:t>opportunity to question the meaning and significance of e</w:t>
      </w:r>
      <w:r w:rsidR="000446BB">
        <w:rPr>
          <w:rFonts w:ascii="Times New Roman" w:hAnsi="Times New Roman"/>
          <w:sz w:val="24"/>
          <w:szCs w:val="24"/>
        </w:rPr>
        <w:t>vents to the participant</w:t>
      </w:r>
      <w:r w:rsidR="008F0847">
        <w:rPr>
          <w:rFonts w:ascii="Times New Roman" w:hAnsi="Times New Roman" w:cs="Times New Roman"/>
          <w:sz w:val="24"/>
          <w:szCs w:val="24"/>
        </w:rPr>
        <w:t xml:space="preserve"> </w:t>
      </w:r>
      <w:r w:rsidR="000446BB">
        <w:rPr>
          <w:rFonts w:ascii="Times New Roman" w:hAnsi="Times New Roman" w:cs="Times New Roman"/>
          <w:sz w:val="24"/>
          <w:szCs w:val="24"/>
        </w:rPr>
        <w:t>with</w:t>
      </w:r>
      <w:r w:rsidR="008F0847" w:rsidRPr="00C13BB9">
        <w:rPr>
          <w:rFonts w:ascii="Times New Roman" w:hAnsi="Times New Roman" w:cs="Times New Roman"/>
          <w:sz w:val="24"/>
          <w:szCs w:val="24"/>
        </w:rPr>
        <w:t xml:space="preserve"> the potential </w:t>
      </w:r>
      <w:r w:rsidR="000446BB">
        <w:rPr>
          <w:rFonts w:ascii="Times New Roman" w:hAnsi="Times New Roman" w:cs="Times New Roman"/>
          <w:sz w:val="24"/>
          <w:szCs w:val="24"/>
        </w:rPr>
        <w:t>of producing</w:t>
      </w:r>
      <w:r w:rsidR="008F0847" w:rsidRPr="00C13BB9">
        <w:rPr>
          <w:rFonts w:ascii="Times New Roman" w:hAnsi="Times New Roman" w:cs="Times New Roman"/>
          <w:sz w:val="24"/>
          <w:szCs w:val="24"/>
        </w:rPr>
        <w:t xml:space="preserve"> valuable</w:t>
      </w:r>
      <w:r w:rsidR="000446BB">
        <w:rPr>
          <w:rFonts w:ascii="Times New Roman" w:hAnsi="Times New Roman" w:cs="Times New Roman"/>
          <w:sz w:val="24"/>
          <w:szCs w:val="24"/>
        </w:rPr>
        <w:t xml:space="preserve"> depth of information </w:t>
      </w:r>
      <w:r w:rsidR="000446BB" w:rsidRPr="00770FF5">
        <w:rPr>
          <w:rFonts w:ascii="Times New Roman" w:hAnsi="Times New Roman"/>
          <w:sz w:val="24"/>
          <w:szCs w:val="24"/>
        </w:rPr>
        <w:t xml:space="preserve">(Zimmerman </w:t>
      </w:r>
      <w:r w:rsidR="000446BB">
        <w:rPr>
          <w:rFonts w:ascii="Times New Roman" w:hAnsi="Times New Roman"/>
          <w:sz w:val="24"/>
          <w:szCs w:val="24"/>
        </w:rPr>
        <w:t xml:space="preserve">and </w:t>
      </w:r>
      <w:r w:rsidR="000446BB">
        <w:rPr>
          <w:rFonts w:ascii="Times New Roman" w:hAnsi="Times New Roman"/>
          <w:sz w:val="24"/>
          <w:szCs w:val="24"/>
        </w:rPr>
        <w:lastRenderedPageBreak/>
        <w:t>Wieder, 1977)</w:t>
      </w:r>
      <w:r w:rsidR="008F0847">
        <w:rPr>
          <w:rFonts w:ascii="Times New Roman" w:hAnsi="Times New Roman" w:cs="Times New Roman"/>
          <w:color w:val="000000"/>
          <w:sz w:val="24"/>
          <w:szCs w:val="24"/>
        </w:rPr>
        <w:t>. H</w:t>
      </w:r>
      <w:r w:rsidRPr="00081752">
        <w:rPr>
          <w:rFonts w:ascii="Times New Roman" w:hAnsi="Times New Roman" w:cs="Times New Roman"/>
          <w:color w:val="000000"/>
          <w:sz w:val="24"/>
          <w:szCs w:val="24"/>
        </w:rPr>
        <w:t>owever b</w:t>
      </w:r>
      <w:r w:rsidRPr="00081752">
        <w:rPr>
          <w:rFonts w:ascii="Times New Roman" w:hAnsi="Times New Roman" w:cs="Times New Roman"/>
          <w:sz w:val="24"/>
          <w:szCs w:val="24"/>
        </w:rPr>
        <w:t xml:space="preserve">ringing up personal issues </w:t>
      </w:r>
      <w:r w:rsidR="000446BB">
        <w:rPr>
          <w:rFonts w:ascii="Times New Roman" w:hAnsi="Times New Roman" w:cs="Times New Roman"/>
          <w:sz w:val="24"/>
          <w:szCs w:val="24"/>
        </w:rPr>
        <w:t>in a joint follow-up interview w</w:t>
      </w:r>
      <w:r w:rsidRPr="00081752">
        <w:rPr>
          <w:rFonts w:ascii="Times New Roman" w:hAnsi="Times New Roman" w:cs="Times New Roman"/>
          <w:sz w:val="24"/>
          <w:szCs w:val="24"/>
        </w:rPr>
        <w:t>ould show no regard for the individual’s privacy. Qualitative researchers have a responsibility to prioritise the interests of participants above the desire to collect data and achieve publications (e.g. Gatrell, 2009) and ethical guidelines iterate the need for researchers to protect participants from potentially harmful effects of qualitative research interviews (e.g. British Psychological Association, 2010). Subsequently any follow-up interviews should be conducted individually and in private with careful consideration of whether it is appropriate to raise any issues that could cause harm to participants.</w:t>
      </w:r>
      <w:r w:rsidR="003D4A27" w:rsidRPr="00081752">
        <w:rPr>
          <w:rFonts w:ascii="Times New Roman" w:hAnsi="Times New Roman" w:cs="Times New Roman"/>
          <w:sz w:val="24"/>
          <w:szCs w:val="24"/>
        </w:rPr>
        <w:t xml:space="preserve"> </w:t>
      </w:r>
    </w:p>
    <w:p w:rsidR="00D2456D" w:rsidRPr="00081752" w:rsidRDefault="00D2456D" w:rsidP="009C52A9">
      <w:pPr>
        <w:pStyle w:val="ListParagraph"/>
        <w:autoSpaceDE w:val="0"/>
        <w:autoSpaceDN w:val="0"/>
        <w:adjustRightInd w:val="0"/>
        <w:spacing w:line="480" w:lineRule="auto"/>
        <w:ind w:left="0"/>
        <w:rPr>
          <w:rFonts w:ascii="Times New Roman" w:hAnsi="Times New Roman" w:cs="Times New Roman"/>
          <w:i/>
          <w:sz w:val="24"/>
          <w:szCs w:val="24"/>
        </w:rPr>
      </w:pPr>
    </w:p>
    <w:p w:rsidR="00231EA3" w:rsidRDefault="005A6B57" w:rsidP="009C52A9">
      <w:pPr>
        <w:autoSpaceDE w:val="0"/>
        <w:autoSpaceDN w:val="0"/>
        <w:adjustRightInd w:val="0"/>
        <w:spacing w:after="0" w:line="480" w:lineRule="auto"/>
        <w:rPr>
          <w:rFonts w:ascii="Times New Roman" w:hAnsi="Times New Roman" w:cs="Times New Roman"/>
          <w:sz w:val="24"/>
          <w:szCs w:val="24"/>
        </w:rPr>
      </w:pPr>
      <w:r w:rsidRPr="00081752">
        <w:rPr>
          <w:rFonts w:ascii="Times New Roman" w:hAnsi="Times New Roman" w:cs="Times New Roman"/>
          <w:i/>
          <w:sz w:val="24"/>
          <w:szCs w:val="24"/>
        </w:rPr>
        <w:t>Discuss impact</w:t>
      </w:r>
      <w:r w:rsidRPr="00081752">
        <w:rPr>
          <w:rFonts w:ascii="Times New Roman" w:hAnsi="Times New Roman" w:cs="Times New Roman"/>
          <w:sz w:val="24"/>
          <w:szCs w:val="24"/>
        </w:rPr>
        <w:t xml:space="preserve"> - </w:t>
      </w:r>
      <w:r w:rsidR="003D4A27" w:rsidRPr="00081752">
        <w:rPr>
          <w:rFonts w:ascii="Times New Roman" w:hAnsi="Times New Roman" w:cs="Times New Roman"/>
          <w:sz w:val="24"/>
          <w:szCs w:val="24"/>
        </w:rPr>
        <w:t xml:space="preserve">These interviews also provide an opportunity to </w:t>
      </w:r>
      <w:r w:rsidR="00E8357A">
        <w:rPr>
          <w:rFonts w:ascii="Times New Roman" w:hAnsi="Times New Roman" w:cs="Times New Roman"/>
          <w:sz w:val="24"/>
          <w:szCs w:val="24"/>
        </w:rPr>
        <w:t>discuss</w:t>
      </w:r>
      <w:r w:rsidR="003D4A27" w:rsidRPr="00081752">
        <w:rPr>
          <w:rFonts w:ascii="Times New Roman" w:hAnsi="Times New Roman" w:cs="Times New Roman"/>
          <w:sz w:val="24"/>
          <w:szCs w:val="24"/>
        </w:rPr>
        <w:t xml:space="preserve"> what</w:t>
      </w:r>
      <w:r w:rsidR="00D2456D" w:rsidRPr="00081752">
        <w:rPr>
          <w:rFonts w:ascii="Times New Roman" w:hAnsi="Times New Roman" w:cs="Times New Roman"/>
          <w:sz w:val="24"/>
          <w:szCs w:val="24"/>
        </w:rPr>
        <w:t xml:space="preserve"> impact,</w:t>
      </w:r>
      <w:r w:rsidR="003D4A27" w:rsidRPr="00081752">
        <w:rPr>
          <w:rFonts w:ascii="Times New Roman" w:hAnsi="Times New Roman" w:cs="Times New Roman"/>
          <w:sz w:val="24"/>
          <w:szCs w:val="24"/>
        </w:rPr>
        <w:t xml:space="preserve"> if any</w:t>
      </w:r>
      <w:r w:rsidR="00D2456D" w:rsidRPr="00081752">
        <w:rPr>
          <w:rFonts w:ascii="Times New Roman" w:hAnsi="Times New Roman" w:cs="Times New Roman"/>
          <w:sz w:val="24"/>
          <w:szCs w:val="24"/>
        </w:rPr>
        <w:t>,</w:t>
      </w:r>
      <w:r w:rsidR="003D4A27" w:rsidRPr="00081752">
        <w:rPr>
          <w:rFonts w:ascii="Times New Roman" w:hAnsi="Times New Roman" w:cs="Times New Roman"/>
          <w:sz w:val="24"/>
          <w:szCs w:val="24"/>
        </w:rPr>
        <w:t xml:space="preserve"> keepi</w:t>
      </w:r>
      <w:r w:rsidR="00D2456D" w:rsidRPr="00081752">
        <w:rPr>
          <w:rFonts w:ascii="Times New Roman" w:hAnsi="Times New Roman" w:cs="Times New Roman"/>
          <w:sz w:val="24"/>
          <w:szCs w:val="24"/>
        </w:rPr>
        <w:t>ng the diaries</w:t>
      </w:r>
      <w:r w:rsidR="003D4A27" w:rsidRPr="00081752">
        <w:rPr>
          <w:rFonts w:ascii="Times New Roman" w:hAnsi="Times New Roman" w:cs="Times New Roman"/>
          <w:sz w:val="24"/>
          <w:szCs w:val="24"/>
        </w:rPr>
        <w:t xml:space="preserve"> had on participants.</w:t>
      </w:r>
      <w:r w:rsidRPr="00081752">
        <w:rPr>
          <w:rFonts w:ascii="Times New Roman" w:hAnsi="Times New Roman" w:cs="Times New Roman"/>
          <w:sz w:val="24"/>
          <w:szCs w:val="24"/>
        </w:rPr>
        <w:t xml:space="preserve"> </w:t>
      </w:r>
      <w:r w:rsidR="00081752" w:rsidRPr="00081752">
        <w:rPr>
          <w:rFonts w:ascii="Times New Roman" w:hAnsi="Times New Roman" w:cs="Times New Roman"/>
          <w:sz w:val="24"/>
          <w:szCs w:val="24"/>
        </w:rPr>
        <w:t xml:space="preserve">Diaries can be used not only as a research tool but also as an intervention having the capacity to </w:t>
      </w:r>
      <w:r w:rsidR="003546BA">
        <w:rPr>
          <w:rFonts w:ascii="Times New Roman" w:hAnsi="Times New Roman" w:cs="Times New Roman"/>
          <w:sz w:val="24"/>
          <w:szCs w:val="24"/>
        </w:rPr>
        <w:t xml:space="preserve">enable reflection and </w:t>
      </w:r>
      <w:r w:rsidR="00081752" w:rsidRPr="00081752">
        <w:rPr>
          <w:rFonts w:ascii="Times New Roman" w:hAnsi="Times New Roman" w:cs="Times New Roman"/>
          <w:sz w:val="24"/>
          <w:szCs w:val="24"/>
        </w:rPr>
        <w:t>rai</w:t>
      </w:r>
      <w:r w:rsidR="003546BA">
        <w:rPr>
          <w:rFonts w:ascii="Times New Roman" w:hAnsi="Times New Roman" w:cs="Times New Roman"/>
          <w:sz w:val="24"/>
          <w:szCs w:val="24"/>
        </w:rPr>
        <w:t>se</w:t>
      </w:r>
      <w:r w:rsidR="00081752" w:rsidRPr="00081752">
        <w:rPr>
          <w:rFonts w:ascii="Times New Roman" w:hAnsi="Times New Roman" w:cs="Times New Roman"/>
          <w:sz w:val="24"/>
          <w:szCs w:val="24"/>
        </w:rPr>
        <w:t xml:space="preserve"> consciousness about the reported topic, allowing for a deeper understanding and space for thinking and acting on change (</w:t>
      </w:r>
      <w:r w:rsidR="00167405">
        <w:rPr>
          <w:rFonts w:ascii="Times New Roman" w:hAnsi="Times New Roman" w:cs="Times New Roman"/>
          <w:sz w:val="24"/>
          <w:szCs w:val="24"/>
        </w:rPr>
        <w:t xml:space="preserve">Alford et al, 2005; </w:t>
      </w:r>
      <w:r w:rsidR="00081752" w:rsidRPr="00081752">
        <w:rPr>
          <w:rFonts w:ascii="Times New Roman" w:hAnsi="Times New Roman" w:cs="Times New Roman"/>
          <w:sz w:val="24"/>
          <w:szCs w:val="24"/>
        </w:rPr>
        <w:t xml:space="preserve">Plowman, 2010). </w:t>
      </w:r>
      <w:r w:rsidRPr="00081752">
        <w:rPr>
          <w:rFonts w:ascii="Times New Roman" w:hAnsi="Times New Roman" w:cs="Times New Roman"/>
          <w:sz w:val="24"/>
          <w:szCs w:val="24"/>
        </w:rPr>
        <w:t>It is useful, interesting and good practice to ascertain how taking part in the research affected participants.</w:t>
      </w:r>
      <w:r w:rsidR="003D4A27" w:rsidRPr="00081752">
        <w:rPr>
          <w:rFonts w:ascii="Times New Roman" w:hAnsi="Times New Roman" w:cs="Times New Roman"/>
          <w:sz w:val="24"/>
          <w:szCs w:val="24"/>
        </w:rPr>
        <w:t xml:space="preserve"> For instance, in the current research participants expressed how this process “made me think m</w:t>
      </w:r>
      <w:r w:rsidR="00D2456D" w:rsidRPr="00081752">
        <w:rPr>
          <w:rFonts w:ascii="Times New Roman" w:hAnsi="Times New Roman" w:cs="Times New Roman"/>
          <w:sz w:val="24"/>
          <w:szCs w:val="24"/>
        </w:rPr>
        <w:t xml:space="preserve">ore about what I actually do” with some suggesting that </w:t>
      </w:r>
      <w:r w:rsidR="0066673A">
        <w:rPr>
          <w:rFonts w:ascii="Times New Roman" w:hAnsi="Times New Roman" w:cs="Times New Roman"/>
          <w:sz w:val="24"/>
          <w:szCs w:val="24"/>
        </w:rPr>
        <w:t xml:space="preserve">it </w:t>
      </w:r>
      <w:r w:rsidR="00D2456D" w:rsidRPr="00081752">
        <w:rPr>
          <w:rFonts w:ascii="Times New Roman" w:hAnsi="Times New Roman" w:cs="Times New Roman"/>
          <w:sz w:val="24"/>
          <w:szCs w:val="24"/>
        </w:rPr>
        <w:t>led to greater self-awareness such as enabling them to “analyze my motives and realize that they are usually family orientated” and others expressing greater awareness of their partner’s roles and responsibilities, “realising more what the demands are on each other.”</w:t>
      </w:r>
      <w:r w:rsidR="00081752" w:rsidRPr="00081752">
        <w:rPr>
          <w:rFonts w:ascii="Times New Roman" w:hAnsi="Times New Roman" w:cs="Times New Roman"/>
          <w:sz w:val="24"/>
          <w:szCs w:val="24"/>
        </w:rPr>
        <w:t xml:space="preserve"> For some participants this led to decisions to change behaviour such as </w:t>
      </w:r>
      <w:r w:rsidR="009C52A9">
        <w:rPr>
          <w:rFonts w:ascii="Times New Roman" w:hAnsi="Times New Roman" w:cs="Times New Roman"/>
          <w:sz w:val="24"/>
          <w:szCs w:val="24"/>
        </w:rPr>
        <w:t xml:space="preserve">Paul, </w:t>
      </w:r>
      <w:r w:rsidR="00081752" w:rsidRPr="00081752">
        <w:rPr>
          <w:rFonts w:ascii="Times New Roman" w:hAnsi="Times New Roman" w:cs="Times New Roman"/>
          <w:sz w:val="24"/>
          <w:szCs w:val="24"/>
        </w:rPr>
        <w:t>who worked from home</w:t>
      </w:r>
      <w:r w:rsidR="009C52A9">
        <w:rPr>
          <w:rFonts w:ascii="Times New Roman" w:hAnsi="Times New Roman" w:cs="Times New Roman"/>
          <w:sz w:val="24"/>
          <w:szCs w:val="24"/>
        </w:rPr>
        <w:t>,</w:t>
      </w:r>
      <w:r w:rsidR="00081752" w:rsidRPr="00081752">
        <w:rPr>
          <w:rFonts w:ascii="Times New Roman" w:hAnsi="Times New Roman" w:cs="Times New Roman"/>
          <w:sz w:val="24"/>
          <w:szCs w:val="24"/>
        </w:rPr>
        <w:t xml:space="preserve"> realising that much of his stress emanated from trying to engage in work and home roles simultaneously: “</w:t>
      </w:r>
      <w:r w:rsidR="00D2456D" w:rsidRPr="00081752">
        <w:rPr>
          <w:rFonts w:ascii="Times New Roman" w:hAnsi="Times New Roman" w:cs="Times New Roman"/>
          <w:sz w:val="24"/>
          <w:szCs w:val="24"/>
        </w:rPr>
        <w:t>It causes stress doing something and then going back and checking my emails and then doing something so I’m not doing it anymore.</w:t>
      </w:r>
      <w:r w:rsidR="00081752" w:rsidRPr="00081752">
        <w:rPr>
          <w:rFonts w:ascii="Times New Roman" w:hAnsi="Times New Roman" w:cs="Times New Roman"/>
          <w:sz w:val="24"/>
          <w:szCs w:val="24"/>
        </w:rPr>
        <w:t>”</w:t>
      </w:r>
    </w:p>
    <w:p w:rsidR="00E8357A" w:rsidRPr="00E8357A" w:rsidRDefault="00E8357A" w:rsidP="009C52A9">
      <w:pPr>
        <w:autoSpaceDE w:val="0"/>
        <w:autoSpaceDN w:val="0"/>
        <w:adjustRightInd w:val="0"/>
        <w:spacing w:after="0" w:line="480" w:lineRule="auto"/>
        <w:rPr>
          <w:rFonts w:ascii="Times New Roman" w:hAnsi="Times New Roman" w:cs="Times New Roman"/>
          <w:sz w:val="24"/>
          <w:szCs w:val="24"/>
        </w:rPr>
      </w:pPr>
    </w:p>
    <w:p w:rsidR="005A6F7C" w:rsidRPr="00FD7259" w:rsidRDefault="005A6F7C" w:rsidP="005A6F7C">
      <w:pPr>
        <w:spacing w:line="480" w:lineRule="auto"/>
        <w:rPr>
          <w:rFonts w:ascii="Times New Roman" w:hAnsi="Times New Roman"/>
          <w:b/>
          <w:sz w:val="24"/>
          <w:szCs w:val="24"/>
        </w:rPr>
      </w:pPr>
      <w:r w:rsidRPr="00FD7259">
        <w:rPr>
          <w:rFonts w:ascii="Times New Roman" w:hAnsi="Times New Roman"/>
          <w:b/>
          <w:sz w:val="24"/>
          <w:szCs w:val="24"/>
        </w:rPr>
        <w:lastRenderedPageBreak/>
        <w:t>Conclusion</w:t>
      </w:r>
    </w:p>
    <w:p w:rsidR="005A6F7C" w:rsidRDefault="005A6F7C" w:rsidP="005A6F7C">
      <w:pPr>
        <w:spacing w:line="480" w:lineRule="auto"/>
        <w:rPr>
          <w:rFonts w:ascii="Times New Roman" w:hAnsi="Times New Roman"/>
          <w:sz w:val="24"/>
          <w:szCs w:val="24"/>
        </w:rPr>
      </w:pPr>
      <w:r>
        <w:rPr>
          <w:rFonts w:ascii="Times New Roman" w:hAnsi="Times New Roman"/>
          <w:sz w:val="24"/>
          <w:szCs w:val="24"/>
        </w:rPr>
        <w:t xml:space="preserve">This paper </w:t>
      </w:r>
      <w:r w:rsidR="0066673A">
        <w:rPr>
          <w:rFonts w:ascii="Times New Roman" w:hAnsi="Times New Roman"/>
          <w:sz w:val="24"/>
          <w:szCs w:val="24"/>
        </w:rPr>
        <w:t>demonstrates the numerous</w:t>
      </w:r>
      <w:r>
        <w:rPr>
          <w:rFonts w:ascii="Times New Roman" w:hAnsi="Times New Roman"/>
          <w:sz w:val="24"/>
          <w:szCs w:val="24"/>
        </w:rPr>
        <w:t xml:space="preserve"> benefits of using </w:t>
      </w:r>
      <w:r w:rsidR="0066673A">
        <w:rPr>
          <w:rFonts w:ascii="Times New Roman" w:hAnsi="Times New Roman"/>
          <w:sz w:val="24"/>
          <w:szCs w:val="24"/>
        </w:rPr>
        <w:t>qualitative diaries</w:t>
      </w:r>
      <w:r>
        <w:rPr>
          <w:rFonts w:ascii="Times New Roman" w:hAnsi="Times New Roman"/>
          <w:sz w:val="24"/>
          <w:szCs w:val="24"/>
        </w:rPr>
        <w:t xml:space="preserve"> in work-family research as well as addressing some of the challenges of employing diaries in this area and subsequently providing some </w:t>
      </w:r>
      <w:r w:rsidR="0066673A">
        <w:rPr>
          <w:rFonts w:ascii="Times New Roman" w:hAnsi="Times New Roman"/>
          <w:sz w:val="24"/>
          <w:szCs w:val="24"/>
        </w:rPr>
        <w:t>important considerations</w:t>
      </w:r>
      <w:r>
        <w:rPr>
          <w:rFonts w:ascii="Times New Roman" w:hAnsi="Times New Roman"/>
          <w:sz w:val="24"/>
          <w:szCs w:val="24"/>
        </w:rPr>
        <w:t>.</w:t>
      </w:r>
      <w:r w:rsidRPr="00936A67">
        <w:rPr>
          <w:rFonts w:ascii="Times New Roman" w:hAnsi="Times New Roman"/>
          <w:sz w:val="24"/>
          <w:szCs w:val="24"/>
        </w:rPr>
        <w:t xml:space="preserve"> </w:t>
      </w:r>
      <w:r w:rsidRPr="00FD7259">
        <w:rPr>
          <w:rFonts w:ascii="Times New Roman" w:hAnsi="Times New Roman"/>
          <w:sz w:val="24"/>
          <w:szCs w:val="24"/>
        </w:rPr>
        <w:t xml:space="preserve">Although </w:t>
      </w:r>
      <w:r>
        <w:rPr>
          <w:rFonts w:ascii="Times New Roman" w:hAnsi="Times New Roman"/>
          <w:sz w:val="24"/>
          <w:szCs w:val="24"/>
        </w:rPr>
        <w:t xml:space="preserve">the use of the qualitative diary method can entail numerous </w:t>
      </w:r>
      <w:r w:rsidRPr="00FD7259">
        <w:rPr>
          <w:rFonts w:ascii="Times New Roman" w:hAnsi="Times New Roman"/>
          <w:sz w:val="24"/>
          <w:szCs w:val="24"/>
        </w:rPr>
        <w:t xml:space="preserve">challenges </w:t>
      </w:r>
      <w:r>
        <w:rPr>
          <w:rFonts w:ascii="Times New Roman" w:hAnsi="Times New Roman"/>
          <w:sz w:val="24"/>
          <w:szCs w:val="24"/>
        </w:rPr>
        <w:t xml:space="preserve">in exploring the work and family interface, </w:t>
      </w:r>
      <w:r w:rsidR="0066673A">
        <w:rPr>
          <w:rFonts w:ascii="Times New Roman" w:hAnsi="Times New Roman"/>
          <w:sz w:val="24"/>
          <w:szCs w:val="24"/>
        </w:rPr>
        <w:t>overall the benefits outweigh</w:t>
      </w:r>
      <w:r w:rsidRPr="00FD7259">
        <w:rPr>
          <w:rFonts w:ascii="Times New Roman" w:hAnsi="Times New Roman"/>
          <w:sz w:val="24"/>
          <w:szCs w:val="24"/>
        </w:rPr>
        <w:t xml:space="preserve"> the </w:t>
      </w:r>
      <w:r>
        <w:rPr>
          <w:rFonts w:ascii="Times New Roman" w:hAnsi="Times New Roman"/>
          <w:sz w:val="24"/>
          <w:szCs w:val="24"/>
        </w:rPr>
        <w:t>problems.</w:t>
      </w:r>
    </w:p>
    <w:p w:rsidR="008B116A" w:rsidRDefault="00A00EAD" w:rsidP="008B116A">
      <w:pPr>
        <w:spacing w:line="480" w:lineRule="auto"/>
        <w:rPr>
          <w:rFonts w:ascii="Times New Roman" w:hAnsi="Times New Roman"/>
          <w:sz w:val="24"/>
          <w:szCs w:val="24"/>
        </w:rPr>
      </w:pPr>
      <w:r>
        <w:rPr>
          <w:rFonts w:ascii="Times New Roman" w:hAnsi="Times New Roman"/>
          <w:sz w:val="24"/>
          <w:szCs w:val="24"/>
        </w:rPr>
        <w:t>Dual-earner couples frequently engage in difficult decisions regarding how to manage their daily work and family responsibilities. The case study presented here revealed important new insights into this</w:t>
      </w:r>
      <w:r w:rsidR="008B116A">
        <w:rPr>
          <w:rFonts w:ascii="Times New Roman" w:hAnsi="Times New Roman"/>
          <w:sz w:val="24"/>
          <w:szCs w:val="24"/>
        </w:rPr>
        <w:t xml:space="preserve"> process of daily work-family conflict resolution such as the </w:t>
      </w:r>
      <w:r w:rsidR="008B116A">
        <w:rPr>
          <w:rFonts w:ascii="Times New Roman" w:hAnsi="Times New Roman"/>
          <w:color w:val="000000"/>
          <w:sz w:val="24"/>
          <w:szCs w:val="24"/>
        </w:rPr>
        <w:t xml:space="preserve">discovery of new factors shown to have an impact on how </w:t>
      </w:r>
      <w:r>
        <w:rPr>
          <w:rFonts w:ascii="Times New Roman" w:hAnsi="Times New Roman"/>
          <w:color w:val="000000"/>
          <w:sz w:val="24"/>
          <w:szCs w:val="24"/>
        </w:rPr>
        <w:t xml:space="preserve">decisions are made and </w:t>
      </w:r>
      <w:r w:rsidR="008B116A">
        <w:rPr>
          <w:rFonts w:ascii="Times New Roman" w:hAnsi="Times New Roman"/>
          <w:color w:val="000000"/>
          <w:sz w:val="24"/>
          <w:szCs w:val="24"/>
        </w:rPr>
        <w:t xml:space="preserve">work-family conflicts </w:t>
      </w:r>
      <w:r>
        <w:rPr>
          <w:rFonts w:ascii="Times New Roman" w:hAnsi="Times New Roman"/>
          <w:color w:val="000000"/>
          <w:sz w:val="24"/>
          <w:szCs w:val="24"/>
        </w:rPr>
        <w:t>subsequently</w:t>
      </w:r>
      <w:r w:rsidR="008B116A">
        <w:rPr>
          <w:rFonts w:ascii="Times New Roman" w:hAnsi="Times New Roman"/>
          <w:color w:val="000000"/>
          <w:sz w:val="24"/>
          <w:szCs w:val="24"/>
        </w:rPr>
        <w:t xml:space="preserve"> resolved</w:t>
      </w:r>
      <w:r w:rsidR="008B116A">
        <w:rPr>
          <w:rFonts w:ascii="Times New Roman" w:hAnsi="Times New Roman" w:cs="Times New Roman"/>
          <w:sz w:val="24"/>
          <w:szCs w:val="24"/>
        </w:rPr>
        <w:t xml:space="preserve">. </w:t>
      </w:r>
      <w:r>
        <w:rPr>
          <w:rFonts w:ascii="Times New Roman" w:hAnsi="Times New Roman"/>
          <w:sz w:val="24"/>
          <w:szCs w:val="24"/>
        </w:rPr>
        <w:t>Such findings have not previously been unveiled</w:t>
      </w:r>
      <w:r w:rsidR="008B116A">
        <w:rPr>
          <w:rFonts w:ascii="Times New Roman" w:hAnsi="Times New Roman"/>
          <w:sz w:val="24"/>
          <w:szCs w:val="24"/>
        </w:rPr>
        <w:t xml:space="preserve"> using more conventional techniques and </w:t>
      </w:r>
      <w:r w:rsidR="008B116A">
        <w:rPr>
          <w:rFonts w:ascii="Times New Roman" w:hAnsi="Times New Roman" w:cs="Times New Roman"/>
          <w:sz w:val="24"/>
          <w:szCs w:val="24"/>
        </w:rPr>
        <w:t xml:space="preserve">provide a significant step in our understanding of how work-family conflicts unfold permitting further research into the impact of various factors and processes. </w:t>
      </w:r>
      <w:r w:rsidR="008B116A">
        <w:rPr>
          <w:rFonts w:ascii="Times New Roman" w:hAnsi="Times New Roman"/>
          <w:sz w:val="24"/>
          <w:szCs w:val="24"/>
        </w:rPr>
        <w:t xml:space="preserve">These findings were enabled by the </w:t>
      </w:r>
      <w:r w:rsidR="005A6F7C" w:rsidRPr="00D923C3">
        <w:rPr>
          <w:rFonts w:ascii="Times New Roman" w:hAnsi="Times New Roman" w:cs="Times New Roman"/>
          <w:sz w:val="24"/>
          <w:szCs w:val="24"/>
        </w:rPr>
        <w:t>substantial amount of detail</w:t>
      </w:r>
      <w:r w:rsidR="008B116A">
        <w:rPr>
          <w:rFonts w:ascii="Times New Roman" w:hAnsi="Times New Roman" w:cs="Times New Roman"/>
          <w:sz w:val="24"/>
          <w:szCs w:val="24"/>
        </w:rPr>
        <w:t xml:space="preserve"> </w:t>
      </w:r>
      <w:r w:rsidR="008817C5">
        <w:rPr>
          <w:rFonts w:ascii="Times New Roman" w:hAnsi="Times New Roman" w:cs="Times New Roman"/>
          <w:sz w:val="24"/>
          <w:szCs w:val="24"/>
        </w:rPr>
        <w:t>attained</w:t>
      </w:r>
      <w:r w:rsidR="008B116A">
        <w:rPr>
          <w:rFonts w:ascii="Times New Roman" w:hAnsi="Times New Roman" w:cs="Times New Roman"/>
          <w:sz w:val="24"/>
          <w:szCs w:val="24"/>
        </w:rPr>
        <w:t xml:space="preserve"> </w:t>
      </w:r>
      <w:r>
        <w:rPr>
          <w:rFonts w:ascii="Times New Roman" w:hAnsi="Times New Roman" w:cs="Times New Roman"/>
          <w:sz w:val="24"/>
          <w:szCs w:val="24"/>
        </w:rPr>
        <w:t>using</w:t>
      </w:r>
      <w:r w:rsidR="008B116A">
        <w:rPr>
          <w:rFonts w:ascii="Times New Roman" w:hAnsi="Times New Roman" w:cs="Times New Roman"/>
          <w:sz w:val="24"/>
          <w:szCs w:val="24"/>
        </w:rPr>
        <w:t xml:space="preserve"> </w:t>
      </w:r>
      <w:r w:rsidR="008B116A" w:rsidRPr="00D923C3">
        <w:rPr>
          <w:rFonts w:ascii="Times New Roman" w:hAnsi="Times New Roman" w:cs="Times New Roman"/>
          <w:sz w:val="24"/>
          <w:szCs w:val="24"/>
        </w:rPr>
        <w:t>a non-retrospective</w:t>
      </w:r>
      <w:r w:rsidR="008B116A">
        <w:rPr>
          <w:rFonts w:ascii="Times New Roman" w:hAnsi="Times New Roman" w:cs="Times New Roman"/>
          <w:sz w:val="24"/>
          <w:szCs w:val="24"/>
        </w:rPr>
        <w:t>, episodic</w:t>
      </w:r>
      <w:r w:rsidR="008B116A" w:rsidRPr="00D923C3">
        <w:rPr>
          <w:rFonts w:ascii="Times New Roman" w:hAnsi="Times New Roman" w:cs="Times New Roman"/>
          <w:sz w:val="24"/>
          <w:szCs w:val="24"/>
        </w:rPr>
        <w:t xml:space="preserve"> and longitudinal approach</w:t>
      </w:r>
      <w:r w:rsidR="008B116A">
        <w:rPr>
          <w:rFonts w:ascii="Times New Roman" w:hAnsi="Times New Roman" w:cs="Times New Roman"/>
          <w:sz w:val="24"/>
          <w:szCs w:val="24"/>
        </w:rPr>
        <w:t xml:space="preserve"> which also allows participants free expression to report their own perception of experiences</w:t>
      </w:r>
      <w:r w:rsidR="008B116A">
        <w:rPr>
          <w:rFonts w:ascii="Times New Roman" w:hAnsi="Times New Roman"/>
          <w:sz w:val="24"/>
          <w:szCs w:val="24"/>
        </w:rPr>
        <w:t xml:space="preserve">. </w:t>
      </w:r>
    </w:p>
    <w:p w:rsidR="005A6F7C" w:rsidRDefault="008B116A" w:rsidP="005A6F7C">
      <w:pPr>
        <w:spacing w:line="480" w:lineRule="auto"/>
        <w:rPr>
          <w:rFonts w:ascii="Times New Roman" w:hAnsi="Times New Roman"/>
          <w:sz w:val="24"/>
          <w:szCs w:val="24"/>
        </w:rPr>
      </w:pPr>
      <w:r>
        <w:rPr>
          <w:rFonts w:ascii="Times New Roman" w:hAnsi="Times New Roman" w:cs="Times New Roman"/>
          <w:sz w:val="24"/>
          <w:szCs w:val="24"/>
        </w:rPr>
        <w:t>Beyond this the</w:t>
      </w:r>
      <w:r w:rsidR="005A6F7C">
        <w:rPr>
          <w:rFonts w:ascii="Times New Roman" w:hAnsi="Times New Roman" w:cs="Times New Roman"/>
          <w:sz w:val="24"/>
          <w:szCs w:val="24"/>
        </w:rPr>
        <w:t xml:space="preserve"> use of qualitative diaries </w:t>
      </w:r>
      <w:r w:rsidR="0066673A">
        <w:rPr>
          <w:rFonts w:ascii="Times New Roman" w:hAnsi="Times New Roman" w:cs="Times New Roman"/>
          <w:sz w:val="24"/>
          <w:szCs w:val="24"/>
        </w:rPr>
        <w:t>enabled</w:t>
      </w:r>
      <w:r w:rsidR="005A6F7C">
        <w:rPr>
          <w:rFonts w:ascii="Times New Roman" w:hAnsi="Times New Roman"/>
          <w:color w:val="000000"/>
          <w:sz w:val="24"/>
          <w:szCs w:val="24"/>
        </w:rPr>
        <w:t xml:space="preserve"> </w:t>
      </w:r>
      <w:r w:rsidR="005A6F7C" w:rsidRPr="00FD7259">
        <w:rPr>
          <w:rFonts w:ascii="Times New Roman" w:hAnsi="Times New Roman"/>
          <w:sz w:val="24"/>
          <w:szCs w:val="24"/>
        </w:rPr>
        <w:t xml:space="preserve">emotional experiences </w:t>
      </w:r>
      <w:r w:rsidR="005A6F7C">
        <w:rPr>
          <w:rFonts w:ascii="Times New Roman" w:hAnsi="Times New Roman"/>
          <w:sz w:val="24"/>
          <w:szCs w:val="24"/>
        </w:rPr>
        <w:t xml:space="preserve">to be captured </w:t>
      </w:r>
      <w:r w:rsidR="008817C5">
        <w:rPr>
          <w:rFonts w:ascii="Times New Roman" w:hAnsi="Times New Roman"/>
          <w:sz w:val="24"/>
          <w:szCs w:val="24"/>
        </w:rPr>
        <w:t xml:space="preserve">at the time of event occurrence </w:t>
      </w:r>
      <w:r w:rsidR="0066673A">
        <w:rPr>
          <w:rFonts w:ascii="Times New Roman" w:hAnsi="Times New Roman"/>
          <w:sz w:val="24"/>
          <w:szCs w:val="24"/>
        </w:rPr>
        <w:t>which</w:t>
      </w:r>
      <w:r w:rsidR="005A6F7C" w:rsidRPr="00FD7259">
        <w:rPr>
          <w:rFonts w:ascii="Times New Roman" w:hAnsi="Times New Roman"/>
          <w:sz w:val="24"/>
          <w:szCs w:val="24"/>
        </w:rPr>
        <w:t xml:space="preserve"> </w:t>
      </w:r>
      <w:r>
        <w:rPr>
          <w:rFonts w:ascii="Times New Roman" w:hAnsi="Times New Roman"/>
          <w:sz w:val="24"/>
          <w:szCs w:val="24"/>
        </w:rPr>
        <w:t>can</w:t>
      </w:r>
      <w:r w:rsidR="005A6F7C" w:rsidRPr="00FD7259">
        <w:rPr>
          <w:rFonts w:ascii="Times New Roman" w:hAnsi="Times New Roman"/>
          <w:sz w:val="24"/>
          <w:szCs w:val="24"/>
        </w:rPr>
        <w:t xml:space="preserve"> </w:t>
      </w:r>
      <w:r w:rsidR="005A6F7C">
        <w:rPr>
          <w:rFonts w:ascii="Times New Roman" w:hAnsi="Times New Roman"/>
          <w:sz w:val="24"/>
          <w:szCs w:val="24"/>
        </w:rPr>
        <w:t>be</w:t>
      </w:r>
      <w:r w:rsidR="005A6F7C" w:rsidRPr="00FD7259">
        <w:rPr>
          <w:rFonts w:ascii="Times New Roman" w:hAnsi="Times New Roman"/>
          <w:sz w:val="24"/>
          <w:szCs w:val="24"/>
        </w:rPr>
        <w:t xml:space="preserve"> lost or diluted using retrospective techniques (Symon, 2004). </w:t>
      </w:r>
      <w:r w:rsidR="005A6F7C">
        <w:rPr>
          <w:rFonts w:ascii="Times New Roman" w:hAnsi="Times New Roman"/>
          <w:sz w:val="24"/>
          <w:szCs w:val="24"/>
        </w:rPr>
        <w:t xml:space="preserve">There was a </w:t>
      </w:r>
      <w:r w:rsidR="005A6F7C" w:rsidRPr="004F4A9B">
        <w:rPr>
          <w:rFonts w:ascii="Times New Roman" w:hAnsi="Times New Roman" w:cs="Times New Roman"/>
          <w:sz w:val="24"/>
          <w:szCs w:val="24"/>
        </w:rPr>
        <w:t>focus on both practical and emotional outcomes</w:t>
      </w:r>
      <w:r w:rsidR="005A6F7C">
        <w:rPr>
          <w:rFonts w:ascii="Times New Roman" w:hAnsi="Times New Roman" w:cs="Times New Roman"/>
          <w:sz w:val="24"/>
          <w:szCs w:val="24"/>
        </w:rPr>
        <w:t xml:space="preserve"> providing greater insight into the actual daily experiences of participants as well as the impact that such emotional outcomes had on subsequent work-family scenarios.</w:t>
      </w:r>
      <w:r w:rsidR="008817C5">
        <w:rPr>
          <w:rFonts w:ascii="Times New Roman" w:hAnsi="Times New Roman" w:cs="Times New Roman"/>
          <w:sz w:val="24"/>
          <w:szCs w:val="24"/>
        </w:rPr>
        <w:t xml:space="preserve"> Such findings throw new light on important issues such as the real impact that organisational policies have on the day-to-day lives of working parents.</w:t>
      </w:r>
      <w:r w:rsidR="005A6F7C" w:rsidRPr="00CA5A4A">
        <w:rPr>
          <w:rFonts w:ascii="Times New Roman" w:hAnsi="Times New Roman" w:cs="Times New Roman"/>
          <w:sz w:val="24"/>
          <w:szCs w:val="24"/>
        </w:rPr>
        <w:t xml:space="preserve"> </w:t>
      </w:r>
      <w:r w:rsidR="005A6F7C">
        <w:rPr>
          <w:rFonts w:ascii="Times New Roman" w:hAnsi="Times New Roman" w:cs="Times New Roman"/>
          <w:sz w:val="24"/>
          <w:szCs w:val="24"/>
        </w:rPr>
        <w:t xml:space="preserve">The </w:t>
      </w:r>
      <w:r w:rsidR="005A6F7C" w:rsidRPr="00F13FA6">
        <w:rPr>
          <w:rFonts w:ascii="Times New Roman" w:hAnsi="Times New Roman" w:cs="Times New Roman"/>
          <w:sz w:val="24"/>
          <w:szCs w:val="24"/>
        </w:rPr>
        <w:t>inter-related nature of the decision-making process within a couple</w:t>
      </w:r>
      <w:r w:rsidR="005A6F7C">
        <w:rPr>
          <w:rFonts w:ascii="Times New Roman" w:hAnsi="Times New Roman" w:cs="Times New Roman"/>
          <w:sz w:val="24"/>
          <w:szCs w:val="24"/>
        </w:rPr>
        <w:t xml:space="preserve"> was also highlighted by the use of episodic data produced in the diaries demonstrating </w:t>
      </w:r>
      <w:r w:rsidR="005A6F7C">
        <w:rPr>
          <w:rFonts w:ascii="Times New Roman" w:hAnsi="Times New Roman" w:cs="Times New Roman"/>
          <w:sz w:val="24"/>
          <w:szCs w:val="24"/>
        </w:rPr>
        <w:lastRenderedPageBreak/>
        <w:t>how d</w:t>
      </w:r>
      <w:r w:rsidR="005A6F7C" w:rsidRPr="00F13FA6">
        <w:rPr>
          <w:rFonts w:ascii="Times New Roman" w:hAnsi="Times New Roman" w:cs="Times New Roman"/>
          <w:sz w:val="24"/>
          <w:szCs w:val="24"/>
        </w:rPr>
        <w:t>ecisions were not made by individuals in isolation, but as part of a dyadic unit</w:t>
      </w:r>
      <w:r w:rsidR="005A6F7C">
        <w:rPr>
          <w:rFonts w:ascii="Times New Roman" w:hAnsi="Times New Roman" w:cs="Times New Roman"/>
          <w:sz w:val="24"/>
          <w:szCs w:val="24"/>
        </w:rPr>
        <w:t xml:space="preserve">. Finally, </w:t>
      </w:r>
      <w:r w:rsidR="005A6F7C" w:rsidRPr="00F13FA6">
        <w:rPr>
          <w:rFonts w:ascii="Times New Roman" w:hAnsi="Times New Roman" w:cs="Times New Roman"/>
          <w:sz w:val="24"/>
          <w:szCs w:val="24"/>
        </w:rPr>
        <w:t>a deeper insight into current, more subtle, gender differences in experiences of work-family conflict</w:t>
      </w:r>
      <w:r w:rsidR="005A6F7C">
        <w:rPr>
          <w:rFonts w:ascii="Times New Roman" w:hAnsi="Times New Roman" w:cs="Times New Roman"/>
          <w:sz w:val="24"/>
          <w:szCs w:val="24"/>
        </w:rPr>
        <w:t xml:space="preserve"> were also revealed by the comparison of daily accounts</w:t>
      </w:r>
      <w:r w:rsidR="005A6F7C" w:rsidRPr="00F13FA6">
        <w:rPr>
          <w:rFonts w:ascii="Times New Roman" w:hAnsi="Times New Roman" w:cs="Times New Roman"/>
          <w:sz w:val="24"/>
          <w:szCs w:val="24"/>
        </w:rPr>
        <w:t>.</w:t>
      </w:r>
    </w:p>
    <w:p w:rsidR="005A6F7C" w:rsidRPr="002E1584" w:rsidRDefault="005A6F7C" w:rsidP="00BD0F8F">
      <w:pPr>
        <w:spacing w:line="480" w:lineRule="auto"/>
        <w:rPr>
          <w:rFonts w:ascii="Times New Roman" w:hAnsi="Times New Roman"/>
          <w:sz w:val="24"/>
          <w:szCs w:val="24"/>
        </w:rPr>
      </w:pPr>
      <w:r w:rsidRPr="00FD7259">
        <w:rPr>
          <w:rFonts w:ascii="Times New Roman" w:hAnsi="Times New Roman"/>
          <w:sz w:val="24"/>
          <w:szCs w:val="24"/>
        </w:rPr>
        <w:t>Research</w:t>
      </w:r>
      <w:r>
        <w:rPr>
          <w:rFonts w:ascii="Times New Roman" w:hAnsi="Times New Roman"/>
          <w:sz w:val="24"/>
          <w:szCs w:val="24"/>
        </w:rPr>
        <w:t>ers exploring work and family</w:t>
      </w:r>
      <w:r w:rsidRPr="00FD7259">
        <w:rPr>
          <w:rFonts w:ascii="Times New Roman" w:hAnsi="Times New Roman"/>
          <w:sz w:val="24"/>
          <w:szCs w:val="24"/>
        </w:rPr>
        <w:t xml:space="preserve"> can use qualitative diaries to address both new questions and to revisit old questions. By using a new approach that has the ability to look at work-family </w:t>
      </w:r>
      <w:r>
        <w:rPr>
          <w:rFonts w:ascii="Times New Roman" w:hAnsi="Times New Roman"/>
          <w:sz w:val="24"/>
          <w:szCs w:val="24"/>
        </w:rPr>
        <w:t>issues</w:t>
      </w:r>
      <w:r w:rsidRPr="00FD7259">
        <w:rPr>
          <w:rFonts w:ascii="Times New Roman" w:hAnsi="Times New Roman"/>
          <w:sz w:val="24"/>
          <w:szCs w:val="24"/>
        </w:rPr>
        <w:t xml:space="preserve"> in a new light, important </w:t>
      </w:r>
      <w:r>
        <w:rPr>
          <w:rFonts w:ascii="Times New Roman" w:hAnsi="Times New Roman"/>
          <w:sz w:val="24"/>
          <w:szCs w:val="24"/>
        </w:rPr>
        <w:t>new issues</w:t>
      </w:r>
      <w:r w:rsidRPr="00FD7259">
        <w:rPr>
          <w:rFonts w:ascii="Times New Roman" w:hAnsi="Times New Roman"/>
          <w:sz w:val="24"/>
          <w:szCs w:val="24"/>
        </w:rPr>
        <w:t xml:space="preserve"> have the opportunity to be uncovered, and the daily dynamics of the complex relationships involved in </w:t>
      </w:r>
      <w:r>
        <w:rPr>
          <w:rFonts w:ascii="Times New Roman" w:hAnsi="Times New Roman"/>
          <w:sz w:val="24"/>
          <w:szCs w:val="24"/>
        </w:rPr>
        <w:t>managing</w:t>
      </w:r>
      <w:r w:rsidRPr="00FD7259">
        <w:rPr>
          <w:rFonts w:ascii="Times New Roman" w:hAnsi="Times New Roman"/>
          <w:sz w:val="24"/>
          <w:szCs w:val="24"/>
        </w:rPr>
        <w:t xml:space="preserve"> work and family can </w:t>
      </w:r>
      <w:r>
        <w:rPr>
          <w:rFonts w:ascii="Times New Roman" w:hAnsi="Times New Roman"/>
          <w:sz w:val="24"/>
          <w:szCs w:val="24"/>
        </w:rPr>
        <w:t xml:space="preserve">begin to be </w:t>
      </w:r>
      <w:r w:rsidRPr="00FD7259">
        <w:rPr>
          <w:rFonts w:ascii="Times New Roman" w:hAnsi="Times New Roman"/>
          <w:sz w:val="24"/>
          <w:szCs w:val="24"/>
        </w:rPr>
        <w:t xml:space="preserve">understood. In this way, qualitative diaries </w:t>
      </w:r>
      <w:r>
        <w:rPr>
          <w:rFonts w:ascii="Times New Roman" w:hAnsi="Times New Roman"/>
          <w:sz w:val="24"/>
          <w:szCs w:val="24"/>
        </w:rPr>
        <w:t>are extremely</w:t>
      </w:r>
      <w:r w:rsidRPr="00FD7259">
        <w:rPr>
          <w:rFonts w:ascii="Times New Roman" w:hAnsi="Times New Roman"/>
          <w:sz w:val="24"/>
          <w:szCs w:val="24"/>
        </w:rPr>
        <w:t xml:space="preserve"> useful tools</w:t>
      </w:r>
      <w:r w:rsidR="00EC0D8E">
        <w:rPr>
          <w:rFonts w:ascii="Times New Roman" w:hAnsi="Times New Roman"/>
          <w:sz w:val="24"/>
          <w:szCs w:val="24"/>
        </w:rPr>
        <w:t xml:space="preserve"> which should be considered by</w:t>
      </w:r>
      <w:r w:rsidRPr="00FD7259">
        <w:rPr>
          <w:rFonts w:ascii="Times New Roman" w:hAnsi="Times New Roman"/>
          <w:sz w:val="24"/>
          <w:szCs w:val="24"/>
        </w:rPr>
        <w:t xml:space="preserve"> researchers looking to add new and valuable contributions to </w:t>
      </w:r>
      <w:r>
        <w:rPr>
          <w:rFonts w:ascii="Times New Roman" w:hAnsi="Times New Roman"/>
          <w:sz w:val="24"/>
          <w:szCs w:val="24"/>
        </w:rPr>
        <w:t xml:space="preserve">the </w:t>
      </w:r>
      <w:r w:rsidRPr="00FD7259">
        <w:rPr>
          <w:rFonts w:ascii="Times New Roman" w:hAnsi="Times New Roman"/>
          <w:sz w:val="24"/>
          <w:szCs w:val="24"/>
        </w:rPr>
        <w:t xml:space="preserve">existing </w:t>
      </w:r>
      <w:r>
        <w:rPr>
          <w:rFonts w:ascii="Times New Roman" w:hAnsi="Times New Roman"/>
          <w:sz w:val="24"/>
          <w:szCs w:val="24"/>
        </w:rPr>
        <w:t xml:space="preserve">management literature on </w:t>
      </w:r>
      <w:r w:rsidR="007C22EE">
        <w:rPr>
          <w:rFonts w:ascii="Times New Roman" w:hAnsi="Times New Roman"/>
          <w:sz w:val="24"/>
          <w:szCs w:val="24"/>
        </w:rPr>
        <w:t>work and family.</w:t>
      </w:r>
    </w:p>
    <w:p w:rsidR="00912EB9" w:rsidRPr="008B1E69" w:rsidRDefault="00912EB9" w:rsidP="00912EB9">
      <w:pPr>
        <w:spacing w:line="360" w:lineRule="auto"/>
        <w:rPr>
          <w:rFonts w:ascii="Times New Roman" w:hAnsi="Times New Roman" w:cs="Times New Roman"/>
          <w:b/>
          <w:sz w:val="24"/>
          <w:szCs w:val="24"/>
        </w:rPr>
      </w:pPr>
      <w:r w:rsidRPr="008B1E69">
        <w:rPr>
          <w:rFonts w:ascii="Times New Roman" w:hAnsi="Times New Roman" w:cs="Times New Roman"/>
          <w:b/>
          <w:sz w:val="24"/>
          <w:szCs w:val="24"/>
        </w:rPr>
        <w:t>References</w:t>
      </w:r>
    </w:p>
    <w:p w:rsidR="00912EB9" w:rsidRPr="003363EF" w:rsidRDefault="00912EB9" w:rsidP="00912EB9">
      <w:pPr>
        <w:autoSpaceDE w:val="0"/>
        <w:autoSpaceDN w:val="0"/>
        <w:adjustRightInd w:val="0"/>
        <w:spacing w:after="0" w:line="360" w:lineRule="auto"/>
        <w:rPr>
          <w:rFonts w:ascii="Times New Roman" w:hAnsi="Times New Roman" w:cs="Times New Roman"/>
          <w:sz w:val="24"/>
          <w:szCs w:val="24"/>
        </w:rPr>
      </w:pPr>
      <w:r w:rsidRPr="003363EF">
        <w:rPr>
          <w:rFonts w:ascii="Times New Roman" w:hAnsi="Times New Roman" w:cs="Times New Roman"/>
          <w:sz w:val="24"/>
          <w:szCs w:val="24"/>
        </w:rPr>
        <w:t xml:space="preserve">Alford, W.K., Malouff, J.M. and Osland, K.S. (2005) “Written emotional expression as a coping method in child protective services officers”, </w:t>
      </w:r>
      <w:r w:rsidRPr="003363EF">
        <w:rPr>
          <w:rFonts w:ascii="Times New Roman" w:hAnsi="Times New Roman" w:cs="Times New Roman"/>
          <w:i/>
          <w:sz w:val="24"/>
          <w:szCs w:val="24"/>
        </w:rPr>
        <w:t xml:space="preserve">International Journal of Stress Management, </w:t>
      </w:r>
      <w:r w:rsidRPr="003363EF">
        <w:rPr>
          <w:rFonts w:ascii="Times New Roman" w:hAnsi="Times New Roman" w:cs="Times New Roman"/>
          <w:sz w:val="24"/>
          <w:szCs w:val="24"/>
        </w:rPr>
        <w:t>Vol. 12 No. 2, pp. 177-87.</w:t>
      </w:r>
    </w:p>
    <w:p w:rsidR="00912EB9" w:rsidRPr="003363EF" w:rsidRDefault="00912EB9" w:rsidP="00912EB9">
      <w:pPr>
        <w:autoSpaceDE w:val="0"/>
        <w:autoSpaceDN w:val="0"/>
        <w:adjustRightInd w:val="0"/>
        <w:spacing w:after="0" w:line="360" w:lineRule="auto"/>
        <w:rPr>
          <w:rFonts w:ascii="Times New Roman" w:hAnsi="Times New Roman" w:cs="Times New Roman"/>
          <w:sz w:val="24"/>
          <w:szCs w:val="24"/>
        </w:rPr>
      </w:pPr>
    </w:p>
    <w:p w:rsidR="00912EB9" w:rsidRPr="003363EF" w:rsidRDefault="00912EB9" w:rsidP="00912EB9">
      <w:pPr>
        <w:autoSpaceDE w:val="0"/>
        <w:autoSpaceDN w:val="0"/>
        <w:adjustRightInd w:val="0"/>
        <w:spacing w:after="0" w:line="360" w:lineRule="auto"/>
        <w:rPr>
          <w:rFonts w:ascii="Times New Roman" w:hAnsi="Times New Roman" w:cs="Times New Roman"/>
          <w:sz w:val="24"/>
          <w:szCs w:val="24"/>
        </w:rPr>
      </w:pPr>
      <w:r w:rsidRPr="003363EF">
        <w:rPr>
          <w:rFonts w:ascii="Times New Roman" w:hAnsi="Times New Roman" w:cs="Times New Roman"/>
          <w:sz w:val="24"/>
          <w:szCs w:val="24"/>
        </w:rPr>
        <w:t>Allen, T.D., Herst, D.E.L., Bruck, C.S., and Sutton, M. (2000) Consequences associated with work-to-family conflict: A review and agenda for future research.</w:t>
      </w:r>
      <w:r w:rsidRPr="003363EF">
        <w:rPr>
          <w:rFonts w:ascii="Times New Roman" w:hAnsi="Times New Roman" w:cs="Times New Roman"/>
          <w:i/>
          <w:sz w:val="24"/>
          <w:szCs w:val="24"/>
        </w:rPr>
        <w:t xml:space="preserve"> </w:t>
      </w:r>
      <w:r w:rsidRPr="003363EF">
        <w:rPr>
          <w:rFonts w:ascii="Times New Roman" w:hAnsi="Times New Roman" w:cs="Times New Roman"/>
          <w:i/>
          <w:iCs/>
          <w:sz w:val="24"/>
          <w:szCs w:val="24"/>
        </w:rPr>
        <w:t>Journal of Occupational Health Psychology</w:t>
      </w:r>
      <w:r w:rsidRPr="003363EF">
        <w:rPr>
          <w:rFonts w:ascii="Times New Roman" w:hAnsi="Times New Roman" w:cs="Times New Roman"/>
          <w:iCs/>
          <w:sz w:val="24"/>
          <w:szCs w:val="24"/>
        </w:rPr>
        <w:t xml:space="preserve">, 5(2), </w:t>
      </w:r>
      <w:r w:rsidRPr="003363EF">
        <w:rPr>
          <w:rFonts w:ascii="Times New Roman" w:hAnsi="Times New Roman" w:cs="Times New Roman"/>
          <w:sz w:val="24"/>
          <w:szCs w:val="24"/>
        </w:rPr>
        <w:t xml:space="preserve">278-308. </w:t>
      </w:r>
    </w:p>
    <w:p w:rsidR="00912EB9" w:rsidRPr="003363EF" w:rsidRDefault="00912EB9" w:rsidP="00912EB9">
      <w:pPr>
        <w:tabs>
          <w:tab w:val="left" w:pos="1189"/>
        </w:tabs>
        <w:spacing w:line="360" w:lineRule="auto"/>
        <w:rPr>
          <w:rFonts w:ascii="Times New Roman" w:hAnsi="Times New Roman" w:cs="Times New Roman"/>
          <w:sz w:val="24"/>
          <w:szCs w:val="24"/>
        </w:rPr>
      </w:pPr>
    </w:p>
    <w:p w:rsidR="00912EB9" w:rsidRPr="003363EF" w:rsidRDefault="00912EB9" w:rsidP="00912EB9">
      <w:pPr>
        <w:tabs>
          <w:tab w:val="left" w:pos="1189"/>
        </w:tabs>
        <w:spacing w:line="360" w:lineRule="auto"/>
        <w:rPr>
          <w:rFonts w:ascii="Times New Roman" w:hAnsi="Times New Roman" w:cs="Times New Roman"/>
          <w:sz w:val="24"/>
          <w:szCs w:val="24"/>
        </w:rPr>
      </w:pPr>
      <w:r w:rsidRPr="003363EF">
        <w:rPr>
          <w:rFonts w:ascii="Times New Roman" w:hAnsi="Times New Roman" w:cs="Times New Roman"/>
          <w:sz w:val="24"/>
          <w:szCs w:val="24"/>
        </w:rPr>
        <w:t xml:space="preserve">Becker, P. E. and Moen, P. (1999) Scaling back: Dual-career couples' work-family strategies, </w:t>
      </w:r>
      <w:r w:rsidRPr="003363EF">
        <w:rPr>
          <w:rFonts w:ascii="Times New Roman" w:hAnsi="Times New Roman" w:cs="Times New Roman"/>
          <w:i/>
          <w:sz w:val="24"/>
          <w:szCs w:val="24"/>
        </w:rPr>
        <w:t>Journal of Marriage and the Family</w:t>
      </w:r>
      <w:r w:rsidRPr="003363EF">
        <w:rPr>
          <w:rFonts w:ascii="Times New Roman" w:hAnsi="Times New Roman" w:cs="Times New Roman"/>
          <w:sz w:val="24"/>
          <w:szCs w:val="24"/>
        </w:rPr>
        <w:t>, 61, 995-1007.</w:t>
      </w:r>
    </w:p>
    <w:p w:rsidR="00912EB9" w:rsidRPr="003363EF" w:rsidRDefault="00912EB9" w:rsidP="00912EB9">
      <w:pPr>
        <w:autoSpaceDE w:val="0"/>
        <w:autoSpaceDN w:val="0"/>
        <w:adjustRightInd w:val="0"/>
        <w:spacing w:after="0" w:line="360" w:lineRule="auto"/>
        <w:rPr>
          <w:rFonts w:ascii="Times New Roman" w:hAnsi="Times New Roman" w:cs="Times New Roman"/>
          <w:sz w:val="24"/>
          <w:szCs w:val="24"/>
        </w:rPr>
      </w:pPr>
      <w:r w:rsidRPr="003363EF">
        <w:rPr>
          <w:rFonts w:ascii="Times New Roman" w:hAnsi="Times New Roman" w:cs="Times New Roman"/>
          <w:sz w:val="24"/>
          <w:szCs w:val="24"/>
        </w:rPr>
        <w:t xml:space="preserve">Bolger, N., Davis, A., and </w:t>
      </w:r>
      <w:r w:rsidRPr="003363EF">
        <w:rPr>
          <w:rFonts w:ascii="Times New Roman" w:hAnsi="Times New Roman" w:cs="Times New Roman"/>
          <w:bCs/>
          <w:sz w:val="24"/>
          <w:szCs w:val="24"/>
        </w:rPr>
        <w:t>Rafaeli, E</w:t>
      </w:r>
      <w:r w:rsidRPr="003363EF">
        <w:rPr>
          <w:rFonts w:ascii="Times New Roman" w:hAnsi="Times New Roman" w:cs="Times New Roman"/>
          <w:sz w:val="24"/>
          <w:szCs w:val="24"/>
        </w:rPr>
        <w:t xml:space="preserve">. (2003) Diary methods: Capturing life as it is lived. </w:t>
      </w:r>
      <w:r w:rsidRPr="003363EF">
        <w:rPr>
          <w:rFonts w:ascii="Times New Roman" w:hAnsi="Times New Roman" w:cs="Times New Roman"/>
          <w:i/>
          <w:iCs/>
          <w:sz w:val="24"/>
          <w:szCs w:val="24"/>
        </w:rPr>
        <w:t>Annual Review of Psychology</w:t>
      </w:r>
      <w:r w:rsidRPr="003363EF">
        <w:rPr>
          <w:rFonts w:ascii="Times New Roman" w:hAnsi="Times New Roman" w:cs="Times New Roman"/>
          <w:sz w:val="24"/>
          <w:szCs w:val="24"/>
        </w:rPr>
        <w:t xml:space="preserve">, </w:t>
      </w:r>
      <w:r w:rsidRPr="003363EF">
        <w:rPr>
          <w:rFonts w:ascii="Times New Roman" w:hAnsi="Times New Roman" w:cs="Times New Roman"/>
          <w:iCs/>
          <w:sz w:val="24"/>
          <w:szCs w:val="24"/>
        </w:rPr>
        <w:t>54</w:t>
      </w:r>
      <w:r w:rsidRPr="003363EF">
        <w:rPr>
          <w:rFonts w:ascii="Times New Roman" w:hAnsi="Times New Roman" w:cs="Times New Roman"/>
          <w:sz w:val="24"/>
          <w:szCs w:val="24"/>
        </w:rPr>
        <w:t>, 579-616.</w:t>
      </w:r>
    </w:p>
    <w:p w:rsidR="00912EB9" w:rsidRPr="003363EF" w:rsidRDefault="00912EB9" w:rsidP="00912EB9">
      <w:pPr>
        <w:autoSpaceDE w:val="0"/>
        <w:autoSpaceDN w:val="0"/>
        <w:adjustRightInd w:val="0"/>
        <w:spacing w:after="0" w:line="360" w:lineRule="auto"/>
        <w:rPr>
          <w:rFonts w:ascii="Times New Roman" w:hAnsi="Times New Roman" w:cs="Times New Roman"/>
          <w:sz w:val="24"/>
          <w:szCs w:val="24"/>
        </w:rPr>
      </w:pPr>
    </w:p>
    <w:p w:rsidR="00912EB9" w:rsidRPr="003363EF" w:rsidRDefault="00912EB9" w:rsidP="00912EB9">
      <w:pPr>
        <w:autoSpaceDE w:val="0"/>
        <w:autoSpaceDN w:val="0"/>
        <w:adjustRightInd w:val="0"/>
        <w:spacing w:after="0" w:line="360" w:lineRule="auto"/>
        <w:rPr>
          <w:rFonts w:ascii="Times New Roman" w:hAnsi="Times New Roman" w:cs="Times New Roman"/>
          <w:sz w:val="24"/>
          <w:szCs w:val="24"/>
        </w:rPr>
      </w:pPr>
      <w:r w:rsidRPr="003363EF">
        <w:rPr>
          <w:rFonts w:ascii="Times New Roman" w:hAnsi="Times New Roman" w:cs="Times New Roman"/>
          <w:sz w:val="24"/>
          <w:szCs w:val="24"/>
        </w:rPr>
        <w:t xml:space="preserve">Bower, G. H. (1981) Mood and memory. </w:t>
      </w:r>
      <w:r w:rsidRPr="003363EF">
        <w:rPr>
          <w:rFonts w:ascii="Times New Roman" w:hAnsi="Times New Roman" w:cs="Times New Roman"/>
          <w:i/>
          <w:iCs/>
          <w:sz w:val="24"/>
          <w:szCs w:val="24"/>
        </w:rPr>
        <w:t xml:space="preserve">American Psychologist, 36, </w:t>
      </w:r>
      <w:r w:rsidRPr="003363EF">
        <w:rPr>
          <w:rFonts w:ascii="Times New Roman" w:hAnsi="Times New Roman" w:cs="Times New Roman"/>
          <w:sz w:val="24"/>
          <w:szCs w:val="24"/>
        </w:rPr>
        <w:t>129-148.</w:t>
      </w:r>
    </w:p>
    <w:p w:rsidR="00912EB9" w:rsidRPr="003363EF" w:rsidRDefault="00912EB9" w:rsidP="00912EB9">
      <w:pPr>
        <w:autoSpaceDE w:val="0"/>
        <w:autoSpaceDN w:val="0"/>
        <w:adjustRightInd w:val="0"/>
        <w:spacing w:after="0" w:line="360" w:lineRule="auto"/>
        <w:rPr>
          <w:rFonts w:ascii="Times New Roman" w:hAnsi="Times New Roman" w:cs="Times New Roman"/>
          <w:sz w:val="24"/>
          <w:szCs w:val="24"/>
        </w:rPr>
      </w:pPr>
    </w:p>
    <w:p w:rsidR="00912EB9" w:rsidRPr="003363EF" w:rsidRDefault="00912EB9" w:rsidP="00912EB9">
      <w:pPr>
        <w:autoSpaceDE w:val="0"/>
        <w:autoSpaceDN w:val="0"/>
        <w:adjustRightInd w:val="0"/>
        <w:spacing w:line="360" w:lineRule="auto"/>
        <w:rPr>
          <w:rFonts w:ascii="Times New Roman" w:hAnsi="Times New Roman" w:cs="Times New Roman"/>
          <w:sz w:val="24"/>
          <w:szCs w:val="24"/>
        </w:rPr>
      </w:pPr>
      <w:r w:rsidRPr="003363EF">
        <w:rPr>
          <w:rFonts w:ascii="Times New Roman" w:hAnsi="Times New Roman" w:cs="Times New Roman"/>
          <w:sz w:val="24"/>
          <w:szCs w:val="24"/>
        </w:rPr>
        <w:t xml:space="preserve">British Psychological Society (2010) </w:t>
      </w:r>
      <w:r w:rsidRPr="003363EF">
        <w:rPr>
          <w:rFonts w:ascii="Times New Roman" w:hAnsi="Times New Roman" w:cs="Times New Roman"/>
          <w:i/>
          <w:sz w:val="24"/>
          <w:szCs w:val="24"/>
        </w:rPr>
        <w:t>Code of Human Research Ethics</w:t>
      </w:r>
      <w:r w:rsidRPr="003363EF">
        <w:rPr>
          <w:rFonts w:ascii="Times New Roman" w:hAnsi="Times New Roman" w:cs="Times New Roman"/>
          <w:sz w:val="24"/>
          <w:szCs w:val="24"/>
        </w:rPr>
        <w:t xml:space="preserve">, available at: </w:t>
      </w:r>
      <w:hyperlink r:id="rId8" w:history="1">
        <w:r w:rsidRPr="003363EF">
          <w:rPr>
            <w:rStyle w:val="Hyperlink"/>
            <w:rFonts w:ascii="Times New Roman" w:hAnsi="Times New Roman" w:cs="Times New Roman"/>
            <w:color w:val="auto"/>
            <w:sz w:val="24"/>
            <w:szCs w:val="24"/>
            <w:u w:val="single"/>
          </w:rPr>
          <w:t>www.bps.org.uk</w:t>
        </w:r>
      </w:hyperlink>
    </w:p>
    <w:p w:rsidR="00912EB9" w:rsidRPr="003363EF" w:rsidRDefault="00912EB9" w:rsidP="00912EB9">
      <w:pPr>
        <w:autoSpaceDE w:val="0"/>
        <w:autoSpaceDN w:val="0"/>
        <w:adjustRightInd w:val="0"/>
        <w:spacing w:line="360" w:lineRule="auto"/>
        <w:rPr>
          <w:rFonts w:ascii="Times New Roman" w:hAnsi="Times New Roman" w:cs="Times New Roman"/>
          <w:sz w:val="24"/>
          <w:szCs w:val="24"/>
        </w:rPr>
      </w:pPr>
      <w:r w:rsidRPr="003363EF">
        <w:rPr>
          <w:rFonts w:ascii="Times New Roman" w:hAnsi="Times New Roman" w:cs="Times New Roman"/>
          <w:sz w:val="24"/>
          <w:szCs w:val="24"/>
        </w:rPr>
        <w:lastRenderedPageBreak/>
        <w:t xml:space="preserve">Butler, A.B., Grzywacz, J.G., Bass, B.L., and Linney, K.D. (2005) Extending the demands-control model: A daily diary study of job characteristics, work-family conflict and work-family facilitation. </w:t>
      </w:r>
      <w:r w:rsidRPr="003363EF">
        <w:rPr>
          <w:rFonts w:ascii="Times New Roman" w:hAnsi="Times New Roman" w:cs="Times New Roman"/>
          <w:i/>
          <w:iCs/>
          <w:sz w:val="24"/>
          <w:szCs w:val="24"/>
        </w:rPr>
        <w:t>Journal of Occupational and Organizational Psychology, 78 (2),</w:t>
      </w:r>
      <w:r w:rsidRPr="003363EF">
        <w:rPr>
          <w:rFonts w:ascii="Times New Roman" w:hAnsi="Times New Roman" w:cs="Times New Roman"/>
          <w:sz w:val="24"/>
          <w:szCs w:val="24"/>
        </w:rPr>
        <w:t xml:space="preserve"> 155-170</w:t>
      </w:r>
    </w:p>
    <w:p w:rsidR="00912EB9" w:rsidRDefault="00912EB9" w:rsidP="00912EB9">
      <w:pPr>
        <w:autoSpaceDE w:val="0"/>
        <w:autoSpaceDN w:val="0"/>
        <w:adjustRightInd w:val="0"/>
        <w:spacing w:line="360" w:lineRule="auto"/>
        <w:rPr>
          <w:rFonts w:ascii="Times New Roman" w:hAnsi="Times New Roman" w:cs="Times New Roman"/>
          <w:sz w:val="24"/>
          <w:szCs w:val="24"/>
        </w:rPr>
      </w:pPr>
      <w:r w:rsidRPr="003363EF">
        <w:rPr>
          <w:rFonts w:ascii="Times New Roman" w:hAnsi="Times New Roman" w:cs="Times New Roman"/>
          <w:sz w:val="24"/>
          <w:szCs w:val="24"/>
        </w:rPr>
        <w:t>Casper, W.J., Eby, L.T., Bordeaux, C., Lockwood, A. and Lambert, D. (2007) A review of research methods in IO/OB work-family research.</w:t>
      </w:r>
      <w:r w:rsidRPr="003363EF">
        <w:rPr>
          <w:rFonts w:ascii="Times New Roman" w:hAnsi="Times New Roman" w:cs="Times New Roman"/>
          <w:i/>
          <w:iCs/>
          <w:sz w:val="24"/>
          <w:szCs w:val="24"/>
        </w:rPr>
        <w:t xml:space="preserve"> Journal of Applied Psychology, 92 (1),</w:t>
      </w:r>
      <w:r w:rsidRPr="003363EF">
        <w:rPr>
          <w:rFonts w:ascii="Times New Roman" w:hAnsi="Times New Roman" w:cs="Times New Roman"/>
          <w:sz w:val="24"/>
          <w:szCs w:val="24"/>
        </w:rPr>
        <w:t xml:space="preserve"> 28-43</w:t>
      </w:r>
    </w:p>
    <w:p w:rsidR="00112D99" w:rsidRPr="003363EF" w:rsidRDefault="00112D99" w:rsidP="00912EB9">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Chell, </w:t>
      </w:r>
      <w:r w:rsidR="002E3B01">
        <w:rPr>
          <w:rFonts w:ascii="Times New Roman" w:hAnsi="Times New Roman" w:cs="Times New Roman"/>
          <w:sz w:val="24"/>
          <w:szCs w:val="24"/>
        </w:rPr>
        <w:t xml:space="preserve">E. (2004) Critical Incident Technique. </w:t>
      </w:r>
      <w:r w:rsidR="002E3B01" w:rsidRPr="003363EF">
        <w:rPr>
          <w:rFonts w:ascii="Times New Roman" w:hAnsi="Times New Roman" w:cs="Times New Roman"/>
          <w:color w:val="000000"/>
          <w:sz w:val="24"/>
          <w:szCs w:val="24"/>
        </w:rPr>
        <w:t xml:space="preserve">Sited in: C.M Cassell and G. Symon (Eds) </w:t>
      </w:r>
      <w:r w:rsidR="002E3B01" w:rsidRPr="003363EF">
        <w:rPr>
          <w:rFonts w:ascii="Times New Roman" w:hAnsi="Times New Roman" w:cs="Times New Roman"/>
          <w:i/>
          <w:iCs/>
          <w:color w:val="000000"/>
          <w:sz w:val="24"/>
          <w:szCs w:val="24"/>
        </w:rPr>
        <w:t>Essential Guide to Qualitative Methods in Organizational Research</w:t>
      </w:r>
      <w:r w:rsidR="002E3B01" w:rsidRPr="003363EF">
        <w:rPr>
          <w:rFonts w:ascii="Times New Roman" w:hAnsi="Times New Roman" w:cs="Times New Roman"/>
          <w:iCs/>
          <w:color w:val="000000"/>
          <w:sz w:val="24"/>
          <w:szCs w:val="24"/>
        </w:rPr>
        <w:t>, (pp. 98-114</w:t>
      </w:r>
      <w:r w:rsidR="002E3B01" w:rsidRPr="003363EF">
        <w:rPr>
          <w:rFonts w:ascii="Times New Roman" w:hAnsi="Times New Roman" w:cs="Times New Roman"/>
          <w:color w:val="000000"/>
          <w:sz w:val="24"/>
          <w:szCs w:val="24"/>
        </w:rPr>
        <w:t>). Sage Publications Ltd.</w:t>
      </w:r>
    </w:p>
    <w:p w:rsidR="00912EB9" w:rsidRPr="003363EF" w:rsidRDefault="00912EB9" w:rsidP="00912EB9">
      <w:pPr>
        <w:tabs>
          <w:tab w:val="left" w:pos="1189"/>
        </w:tabs>
        <w:spacing w:line="360" w:lineRule="auto"/>
        <w:rPr>
          <w:rFonts w:ascii="Times New Roman" w:hAnsi="Times New Roman" w:cs="Times New Roman"/>
          <w:sz w:val="24"/>
          <w:szCs w:val="24"/>
        </w:rPr>
      </w:pPr>
      <w:r w:rsidRPr="003363EF">
        <w:rPr>
          <w:rFonts w:ascii="Times New Roman" w:hAnsi="Times New Roman" w:cs="Times New Roman"/>
          <w:sz w:val="24"/>
          <w:szCs w:val="24"/>
        </w:rPr>
        <w:t xml:space="preserve">Crouter, A.,C. and Manke, B. (1997) Development  of  a typology  of dual-earner families: A  window into differences between and within families in relationships, roles,  and activities.  </w:t>
      </w:r>
      <w:r w:rsidRPr="003363EF">
        <w:rPr>
          <w:rFonts w:ascii="Times New Roman" w:hAnsi="Times New Roman" w:cs="Times New Roman"/>
          <w:i/>
          <w:sz w:val="24"/>
          <w:szCs w:val="24"/>
        </w:rPr>
        <w:t>Journal of Family Psychology,</w:t>
      </w:r>
      <w:r w:rsidRPr="003363EF">
        <w:rPr>
          <w:rFonts w:ascii="Times New Roman" w:hAnsi="Times New Roman" w:cs="Times New Roman"/>
          <w:sz w:val="24"/>
          <w:szCs w:val="24"/>
        </w:rPr>
        <w:t xml:space="preserve"> 11, 62-75.</w:t>
      </w:r>
    </w:p>
    <w:p w:rsidR="00912EB9" w:rsidRPr="003363EF" w:rsidRDefault="00912EB9" w:rsidP="00912EB9">
      <w:pPr>
        <w:autoSpaceDE w:val="0"/>
        <w:autoSpaceDN w:val="0"/>
        <w:adjustRightInd w:val="0"/>
        <w:spacing w:line="360" w:lineRule="auto"/>
        <w:rPr>
          <w:rFonts w:ascii="Times New Roman" w:hAnsi="Times New Roman" w:cs="Times New Roman"/>
          <w:sz w:val="24"/>
          <w:szCs w:val="24"/>
        </w:rPr>
      </w:pPr>
      <w:r w:rsidRPr="003363EF">
        <w:rPr>
          <w:rFonts w:ascii="Times New Roman" w:hAnsi="Times New Roman" w:cs="Times New Roman"/>
          <w:sz w:val="24"/>
          <w:szCs w:val="24"/>
        </w:rPr>
        <w:t xml:space="preserve">Doumas, D. M., Margolin, G. and John, R. S. (2003) The relationship between daily marital interaction, work, and health-promoting behaviors in dual-earner couples: An extension of the work-family spillover model. </w:t>
      </w:r>
      <w:r w:rsidRPr="003363EF">
        <w:rPr>
          <w:rFonts w:ascii="Times New Roman" w:hAnsi="Times New Roman" w:cs="Times New Roman"/>
          <w:i/>
          <w:iCs/>
          <w:sz w:val="24"/>
          <w:szCs w:val="24"/>
        </w:rPr>
        <w:t>Journal of Family Issues, 24</w:t>
      </w:r>
      <w:r w:rsidRPr="003363EF">
        <w:rPr>
          <w:rFonts w:ascii="Times New Roman" w:hAnsi="Times New Roman" w:cs="Times New Roman"/>
          <w:sz w:val="24"/>
          <w:szCs w:val="24"/>
        </w:rPr>
        <w:t>, 3-20</w:t>
      </w:r>
    </w:p>
    <w:p w:rsidR="00912EB9" w:rsidRPr="003363EF" w:rsidRDefault="00912EB9" w:rsidP="00912EB9">
      <w:pPr>
        <w:autoSpaceDE w:val="0"/>
        <w:autoSpaceDN w:val="0"/>
        <w:adjustRightInd w:val="0"/>
        <w:spacing w:line="360" w:lineRule="auto"/>
        <w:rPr>
          <w:rFonts w:ascii="Times New Roman" w:hAnsi="Times New Roman" w:cs="Times New Roman"/>
          <w:sz w:val="24"/>
          <w:szCs w:val="24"/>
        </w:rPr>
      </w:pPr>
      <w:r w:rsidRPr="003363EF">
        <w:rPr>
          <w:rFonts w:ascii="Times New Roman" w:hAnsi="Times New Roman" w:cs="Times New Roman"/>
          <w:sz w:val="24"/>
          <w:szCs w:val="24"/>
        </w:rPr>
        <w:t xml:space="preserve">Eby, L., Casper, W., Lockwood, A., Bordeaux, C. and Brinley, A. (2005) Work and Family Research in IO/OB: Content Analysis and Review of the Literature (1980-2002) </w:t>
      </w:r>
      <w:r w:rsidRPr="003363EF">
        <w:rPr>
          <w:rFonts w:ascii="Times New Roman" w:hAnsi="Times New Roman" w:cs="Times New Roman"/>
          <w:i/>
          <w:iCs/>
          <w:sz w:val="24"/>
          <w:szCs w:val="24"/>
        </w:rPr>
        <w:t>Journal of Vocational Behavior, 66</w:t>
      </w:r>
      <w:r w:rsidRPr="003363EF">
        <w:rPr>
          <w:rFonts w:ascii="Times New Roman" w:hAnsi="Times New Roman" w:cs="Times New Roman"/>
          <w:sz w:val="24"/>
          <w:szCs w:val="24"/>
        </w:rPr>
        <w:t>, 124-197.</w:t>
      </w:r>
    </w:p>
    <w:p w:rsidR="00912EB9" w:rsidRPr="003363EF" w:rsidRDefault="00912EB9" w:rsidP="00912EB9">
      <w:pPr>
        <w:autoSpaceDE w:val="0"/>
        <w:autoSpaceDN w:val="0"/>
        <w:adjustRightInd w:val="0"/>
        <w:spacing w:line="360" w:lineRule="auto"/>
        <w:rPr>
          <w:rFonts w:ascii="Times New Roman" w:hAnsi="Times New Roman" w:cs="Times New Roman"/>
          <w:sz w:val="24"/>
          <w:szCs w:val="24"/>
        </w:rPr>
      </w:pPr>
      <w:r w:rsidRPr="003363EF">
        <w:rPr>
          <w:rFonts w:ascii="Times New Roman" w:hAnsi="Times New Roman" w:cs="Times New Roman"/>
          <w:sz w:val="24"/>
          <w:szCs w:val="24"/>
        </w:rPr>
        <w:t xml:space="preserve">Eckenrode, J., &amp; Bolger, N. (1995). Daily and within-day event measurement. In S. Cohen, R. C. Kessler, &amp; L. U. Gordon (Eds.), </w:t>
      </w:r>
      <w:r w:rsidRPr="003363EF">
        <w:rPr>
          <w:rFonts w:ascii="Times New Roman" w:hAnsi="Times New Roman" w:cs="Times New Roman"/>
          <w:i/>
          <w:iCs/>
          <w:sz w:val="24"/>
          <w:szCs w:val="24"/>
        </w:rPr>
        <w:t xml:space="preserve">Measuring stress: A guide for health and social scientists </w:t>
      </w:r>
      <w:r w:rsidRPr="003363EF">
        <w:rPr>
          <w:rFonts w:ascii="Times New Roman" w:hAnsi="Times New Roman" w:cs="Times New Roman"/>
          <w:sz w:val="24"/>
          <w:szCs w:val="24"/>
        </w:rPr>
        <w:t>(pp. 80–101). New York: Oxford University Press</w:t>
      </w:r>
    </w:p>
    <w:p w:rsidR="00912EB9" w:rsidRPr="003363EF" w:rsidRDefault="00912EB9" w:rsidP="00912EB9">
      <w:pPr>
        <w:autoSpaceDE w:val="0"/>
        <w:autoSpaceDN w:val="0"/>
        <w:adjustRightInd w:val="0"/>
        <w:spacing w:line="360" w:lineRule="auto"/>
        <w:rPr>
          <w:rFonts w:ascii="Times New Roman" w:hAnsi="Times New Roman" w:cs="Times New Roman"/>
          <w:sz w:val="24"/>
          <w:szCs w:val="24"/>
        </w:rPr>
      </w:pPr>
      <w:r w:rsidRPr="003363EF">
        <w:rPr>
          <w:rFonts w:ascii="Times New Roman" w:hAnsi="Times New Roman" w:cs="Times New Roman"/>
          <w:bCs/>
          <w:sz w:val="24"/>
          <w:szCs w:val="24"/>
        </w:rPr>
        <w:t xml:space="preserve">Gatrell, C. </w:t>
      </w:r>
      <w:r w:rsidRPr="003363EF">
        <w:rPr>
          <w:rFonts w:ascii="Times New Roman" w:hAnsi="Times New Roman" w:cs="Times New Roman"/>
          <w:sz w:val="24"/>
          <w:szCs w:val="24"/>
        </w:rPr>
        <w:t>(200</w:t>
      </w:r>
      <w:r w:rsidR="00154D95">
        <w:rPr>
          <w:rFonts w:ascii="Times New Roman" w:hAnsi="Times New Roman" w:cs="Times New Roman"/>
          <w:sz w:val="24"/>
          <w:szCs w:val="24"/>
        </w:rPr>
        <w:t>7</w:t>
      </w:r>
      <w:r w:rsidRPr="003363EF">
        <w:rPr>
          <w:rFonts w:ascii="Times New Roman" w:hAnsi="Times New Roman" w:cs="Times New Roman"/>
          <w:sz w:val="24"/>
          <w:szCs w:val="24"/>
        </w:rPr>
        <w:t xml:space="preserve">) A fractional commitment? Part-time employment and the maternal body, </w:t>
      </w:r>
      <w:r w:rsidRPr="003363EF">
        <w:rPr>
          <w:rFonts w:ascii="Times New Roman" w:hAnsi="Times New Roman" w:cs="Times New Roman"/>
          <w:i/>
          <w:iCs/>
          <w:sz w:val="24"/>
          <w:szCs w:val="24"/>
        </w:rPr>
        <w:t>International Journal of Human Resource Management</w:t>
      </w:r>
      <w:r w:rsidRPr="003363EF">
        <w:rPr>
          <w:rFonts w:ascii="Times New Roman" w:hAnsi="Times New Roman" w:cs="Times New Roman"/>
          <w:sz w:val="24"/>
          <w:szCs w:val="24"/>
        </w:rPr>
        <w:t xml:space="preserve">, </w:t>
      </w:r>
      <w:r w:rsidRPr="003363EF">
        <w:rPr>
          <w:rFonts w:ascii="Times New Roman" w:hAnsi="Times New Roman" w:cs="Times New Roman"/>
          <w:bCs/>
          <w:sz w:val="24"/>
          <w:szCs w:val="24"/>
        </w:rPr>
        <w:t>18</w:t>
      </w:r>
      <w:r w:rsidRPr="003363EF">
        <w:rPr>
          <w:rFonts w:ascii="Times New Roman" w:hAnsi="Times New Roman" w:cs="Times New Roman"/>
          <w:sz w:val="24"/>
          <w:szCs w:val="24"/>
        </w:rPr>
        <w:t>(3), 462-474.</w:t>
      </w:r>
    </w:p>
    <w:p w:rsidR="00912EB9" w:rsidRPr="003363EF" w:rsidRDefault="00912EB9" w:rsidP="00912EB9">
      <w:pPr>
        <w:autoSpaceDE w:val="0"/>
        <w:autoSpaceDN w:val="0"/>
        <w:adjustRightInd w:val="0"/>
        <w:spacing w:line="360" w:lineRule="auto"/>
        <w:rPr>
          <w:rFonts w:ascii="Times New Roman" w:hAnsi="Times New Roman" w:cs="Times New Roman"/>
          <w:sz w:val="24"/>
          <w:szCs w:val="24"/>
        </w:rPr>
      </w:pPr>
      <w:r w:rsidRPr="003363EF">
        <w:rPr>
          <w:rFonts w:ascii="Times New Roman" w:hAnsi="Times New Roman" w:cs="Times New Roman"/>
          <w:sz w:val="24"/>
          <w:szCs w:val="24"/>
        </w:rPr>
        <w:t xml:space="preserve">Gatrell, C. (2009) Safeguarding Subjects? A reflexive appraisal of researcher accountability in qualitative interviews. </w:t>
      </w:r>
      <w:r w:rsidRPr="003363EF">
        <w:rPr>
          <w:rFonts w:ascii="Times New Roman" w:hAnsi="Times New Roman" w:cs="Times New Roman"/>
          <w:i/>
          <w:sz w:val="24"/>
          <w:szCs w:val="24"/>
        </w:rPr>
        <w:t xml:space="preserve">Qualitative Research in Organizations and Management: An International Journal, </w:t>
      </w:r>
      <w:r w:rsidRPr="003363EF">
        <w:rPr>
          <w:rFonts w:ascii="Times New Roman" w:hAnsi="Times New Roman" w:cs="Times New Roman"/>
          <w:sz w:val="24"/>
          <w:szCs w:val="24"/>
        </w:rPr>
        <w:t>4 (2), 110-122</w:t>
      </w:r>
    </w:p>
    <w:p w:rsidR="00912EB9" w:rsidRPr="003363EF" w:rsidRDefault="00912EB9" w:rsidP="00912EB9">
      <w:pPr>
        <w:autoSpaceDE w:val="0"/>
        <w:autoSpaceDN w:val="0"/>
        <w:adjustRightInd w:val="0"/>
        <w:spacing w:line="360" w:lineRule="auto"/>
        <w:rPr>
          <w:rFonts w:ascii="Times New Roman" w:hAnsi="Times New Roman" w:cs="Times New Roman"/>
          <w:sz w:val="24"/>
          <w:szCs w:val="24"/>
        </w:rPr>
      </w:pPr>
      <w:r w:rsidRPr="003363EF">
        <w:rPr>
          <w:rFonts w:ascii="Times New Roman" w:hAnsi="Times New Roman" w:cs="Times New Roman"/>
          <w:sz w:val="24"/>
          <w:szCs w:val="24"/>
        </w:rPr>
        <w:t xml:space="preserve">Greenhaus, J.H. (2008) Innovations in the study of the work-family interface: Introduction to the special section. </w:t>
      </w:r>
      <w:r w:rsidRPr="003363EF">
        <w:rPr>
          <w:rFonts w:ascii="Times New Roman" w:hAnsi="Times New Roman" w:cs="Times New Roman"/>
          <w:i/>
          <w:sz w:val="24"/>
          <w:szCs w:val="24"/>
        </w:rPr>
        <w:t>Journal of Occupational and Organizational Psychology</w:t>
      </w:r>
      <w:r w:rsidRPr="003363EF">
        <w:rPr>
          <w:rFonts w:ascii="Times New Roman" w:hAnsi="Times New Roman" w:cs="Times New Roman"/>
          <w:sz w:val="24"/>
          <w:szCs w:val="24"/>
        </w:rPr>
        <w:t>, 81, 343-348</w:t>
      </w:r>
    </w:p>
    <w:p w:rsidR="00912EB9" w:rsidRPr="003363EF" w:rsidRDefault="00912EB9" w:rsidP="00912EB9">
      <w:pPr>
        <w:autoSpaceDE w:val="0"/>
        <w:autoSpaceDN w:val="0"/>
        <w:adjustRightInd w:val="0"/>
        <w:spacing w:line="360" w:lineRule="auto"/>
        <w:rPr>
          <w:rFonts w:ascii="Times New Roman" w:hAnsi="Times New Roman" w:cs="Times New Roman"/>
          <w:sz w:val="24"/>
          <w:szCs w:val="24"/>
        </w:rPr>
      </w:pPr>
      <w:r w:rsidRPr="003363EF">
        <w:rPr>
          <w:rFonts w:ascii="Times New Roman" w:hAnsi="Times New Roman" w:cs="Times New Roman"/>
          <w:sz w:val="24"/>
          <w:szCs w:val="24"/>
        </w:rPr>
        <w:lastRenderedPageBreak/>
        <w:t xml:space="preserve">Greenhaus, J.H. and Beutell, N.J. (1985) Sources of conflict between work and family roles. </w:t>
      </w:r>
      <w:r w:rsidRPr="003363EF">
        <w:rPr>
          <w:rFonts w:ascii="Times New Roman" w:hAnsi="Times New Roman" w:cs="Times New Roman"/>
          <w:i/>
          <w:iCs/>
          <w:sz w:val="24"/>
          <w:szCs w:val="24"/>
        </w:rPr>
        <w:t>Academy of Management Review, 10 (1),</w:t>
      </w:r>
      <w:r w:rsidRPr="003363EF">
        <w:rPr>
          <w:rFonts w:ascii="Times New Roman" w:hAnsi="Times New Roman" w:cs="Times New Roman"/>
          <w:sz w:val="24"/>
          <w:szCs w:val="24"/>
        </w:rPr>
        <w:t xml:space="preserve"> 76-88</w:t>
      </w:r>
    </w:p>
    <w:p w:rsidR="00912EB9" w:rsidRPr="003363EF" w:rsidRDefault="00912EB9" w:rsidP="00912EB9">
      <w:pPr>
        <w:autoSpaceDE w:val="0"/>
        <w:autoSpaceDN w:val="0"/>
        <w:adjustRightInd w:val="0"/>
        <w:spacing w:line="360" w:lineRule="auto"/>
        <w:rPr>
          <w:rFonts w:ascii="Times New Roman" w:hAnsi="Times New Roman" w:cs="Times New Roman"/>
          <w:sz w:val="24"/>
          <w:szCs w:val="24"/>
        </w:rPr>
      </w:pPr>
      <w:r w:rsidRPr="003363EF">
        <w:rPr>
          <w:rFonts w:ascii="Times New Roman" w:hAnsi="Times New Roman" w:cs="Times New Roman"/>
          <w:sz w:val="24"/>
          <w:szCs w:val="24"/>
        </w:rPr>
        <w:t>Greenhaus, J.H. and Parasuraman, S. (1999)</w:t>
      </w:r>
      <w:r w:rsidRPr="003363EF">
        <w:rPr>
          <w:rFonts w:ascii="Times New Roman" w:hAnsi="Times New Roman" w:cs="Times New Roman"/>
          <w:i/>
          <w:iCs/>
          <w:sz w:val="24"/>
          <w:szCs w:val="24"/>
        </w:rPr>
        <w:t xml:space="preserve"> Integrating Work and Family Challenges and Choices for a Changing world.</w:t>
      </w:r>
      <w:r w:rsidRPr="003363EF">
        <w:rPr>
          <w:rFonts w:ascii="Times New Roman" w:hAnsi="Times New Roman" w:cs="Times New Roman"/>
          <w:sz w:val="24"/>
          <w:szCs w:val="24"/>
        </w:rPr>
        <w:t xml:space="preserve"> Praeger: Westport, CT</w:t>
      </w:r>
    </w:p>
    <w:p w:rsidR="00912EB9" w:rsidRPr="003363EF" w:rsidRDefault="00912EB9" w:rsidP="00912EB9">
      <w:pPr>
        <w:autoSpaceDE w:val="0"/>
        <w:autoSpaceDN w:val="0"/>
        <w:adjustRightInd w:val="0"/>
        <w:spacing w:line="360" w:lineRule="auto"/>
        <w:rPr>
          <w:rFonts w:ascii="Times New Roman" w:hAnsi="Times New Roman" w:cs="Times New Roman"/>
          <w:sz w:val="24"/>
          <w:szCs w:val="24"/>
        </w:rPr>
      </w:pPr>
      <w:r w:rsidRPr="003363EF">
        <w:rPr>
          <w:rFonts w:ascii="Times New Roman" w:eastAsia="AdvTimes" w:hAnsi="Times New Roman" w:cs="Times New Roman"/>
          <w:sz w:val="24"/>
          <w:szCs w:val="24"/>
        </w:rPr>
        <w:t xml:space="preserve">Hammer, L. B., Neal, M. B., Newsom, J., Brockwood, K. J., &amp; Colton, C. (2005). A longitudinal study of the effects of dual-earner couples’ utilization of family-friendly workplace supports on work and family outcomes. </w:t>
      </w:r>
      <w:r w:rsidRPr="003363EF">
        <w:rPr>
          <w:rFonts w:ascii="Times New Roman" w:eastAsia="AdvTimes" w:hAnsi="Times New Roman" w:cs="Times New Roman"/>
          <w:i/>
          <w:sz w:val="24"/>
          <w:szCs w:val="24"/>
        </w:rPr>
        <w:t>Journal of Applied Psychology, 90</w:t>
      </w:r>
      <w:r w:rsidRPr="003363EF">
        <w:rPr>
          <w:rFonts w:ascii="Times New Roman" w:eastAsia="AdvTimes" w:hAnsi="Times New Roman" w:cs="Times New Roman"/>
          <w:sz w:val="24"/>
          <w:szCs w:val="24"/>
        </w:rPr>
        <w:t>, 799-810.</w:t>
      </w:r>
    </w:p>
    <w:p w:rsidR="00912EB9" w:rsidRPr="003363EF" w:rsidRDefault="00912EB9" w:rsidP="00912EB9">
      <w:pPr>
        <w:autoSpaceDE w:val="0"/>
        <w:autoSpaceDN w:val="0"/>
        <w:adjustRightInd w:val="0"/>
        <w:spacing w:line="360" w:lineRule="auto"/>
        <w:rPr>
          <w:rFonts w:ascii="Times New Roman" w:hAnsi="Times New Roman" w:cs="Times New Roman"/>
          <w:sz w:val="24"/>
          <w:szCs w:val="24"/>
        </w:rPr>
      </w:pPr>
      <w:r w:rsidRPr="003363EF">
        <w:rPr>
          <w:rFonts w:ascii="Times New Roman" w:hAnsi="Times New Roman" w:cs="Times New Roman"/>
          <w:sz w:val="24"/>
          <w:szCs w:val="24"/>
        </w:rPr>
        <w:t xml:space="preserve">Hatfield, E.  (1985) Passionate and companionate love.  In: R. J. Sternberg &amp; M. L. Barnes (Eds.), </w:t>
      </w:r>
      <w:r w:rsidRPr="003363EF">
        <w:rPr>
          <w:rFonts w:ascii="Times New Roman" w:hAnsi="Times New Roman" w:cs="Times New Roman"/>
          <w:i/>
          <w:iCs/>
          <w:sz w:val="24"/>
          <w:szCs w:val="24"/>
        </w:rPr>
        <w:t>The Psychology of Love</w:t>
      </w:r>
      <w:r w:rsidRPr="003363EF">
        <w:rPr>
          <w:rFonts w:ascii="Times New Roman" w:hAnsi="Times New Roman" w:cs="Times New Roman"/>
          <w:sz w:val="24"/>
          <w:szCs w:val="24"/>
        </w:rPr>
        <w:t xml:space="preserve"> , pp. 191-217.  Cambridge, MA:  Yale University Press</w:t>
      </w:r>
    </w:p>
    <w:p w:rsidR="00912EB9" w:rsidRPr="003363EF" w:rsidRDefault="00912EB9" w:rsidP="00912EB9">
      <w:pPr>
        <w:autoSpaceDE w:val="0"/>
        <w:autoSpaceDN w:val="0"/>
        <w:adjustRightInd w:val="0"/>
        <w:spacing w:line="360" w:lineRule="auto"/>
        <w:rPr>
          <w:rFonts w:ascii="Times New Roman" w:hAnsi="Times New Roman" w:cs="Times New Roman"/>
          <w:sz w:val="24"/>
          <w:szCs w:val="24"/>
        </w:rPr>
      </w:pPr>
      <w:r w:rsidRPr="003363EF">
        <w:rPr>
          <w:rFonts w:ascii="Times New Roman" w:hAnsi="Times New Roman" w:cs="Times New Roman"/>
          <w:sz w:val="24"/>
          <w:szCs w:val="24"/>
        </w:rPr>
        <w:t xml:space="preserve">Hatfield, E., Utne, M. K. and Traupmann, J. (1979).  Equity theory and intimate relationships.  In R. L. Burgess and T. L. Huston (Eds.), </w:t>
      </w:r>
      <w:r w:rsidRPr="003363EF">
        <w:rPr>
          <w:rFonts w:ascii="Times New Roman" w:hAnsi="Times New Roman" w:cs="Times New Roman"/>
          <w:i/>
          <w:iCs/>
          <w:sz w:val="24"/>
          <w:szCs w:val="24"/>
        </w:rPr>
        <w:t>Social exchange in developing relationships</w:t>
      </w:r>
      <w:r w:rsidRPr="003363EF">
        <w:rPr>
          <w:rFonts w:ascii="Times New Roman" w:hAnsi="Times New Roman" w:cs="Times New Roman"/>
          <w:sz w:val="24"/>
          <w:szCs w:val="24"/>
        </w:rPr>
        <w:t>, pp. 99-133.  New York:  Academic Press</w:t>
      </w:r>
    </w:p>
    <w:p w:rsidR="00912EB9" w:rsidRPr="003363EF" w:rsidRDefault="00912EB9" w:rsidP="00912EB9">
      <w:pPr>
        <w:autoSpaceDE w:val="0"/>
        <w:autoSpaceDN w:val="0"/>
        <w:adjustRightInd w:val="0"/>
        <w:spacing w:line="360" w:lineRule="auto"/>
        <w:rPr>
          <w:rFonts w:ascii="Times New Roman" w:hAnsi="Times New Roman" w:cs="Times New Roman"/>
          <w:sz w:val="24"/>
          <w:szCs w:val="24"/>
        </w:rPr>
      </w:pPr>
      <w:r w:rsidRPr="003363EF">
        <w:rPr>
          <w:rFonts w:ascii="Times New Roman" w:hAnsi="Times New Roman" w:cs="Times New Roman"/>
          <w:sz w:val="24"/>
          <w:szCs w:val="24"/>
        </w:rPr>
        <w:t xml:space="preserve">King, N (2004) Using templates in the thematic analysis of text. In C. Cassell and G. Symon (Eds.) </w:t>
      </w:r>
      <w:r w:rsidRPr="003363EF">
        <w:rPr>
          <w:rStyle w:val="Emphasis"/>
          <w:rFonts w:ascii="Times New Roman" w:hAnsi="Times New Roman" w:cs="Times New Roman"/>
          <w:sz w:val="24"/>
          <w:szCs w:val="24"/>
        </w:rPr>
        <w:t>Essential Guide to Qualitative Methods in Organizational Research</w:t>
      </w:r>
      <w:r w:rsidRPr="003363EF">
        <w:rPr>
          <w:rFonts w:ascii="Times New Roman" w:hAnsi="Times New Roman" w:cs="Times New Roman"/>
          <w:sz w:val="24"/>
          <w:szCs w:val="24"/>
        </w:rPr>
        <w:t>. London: Sage.</w:t>
      </w:r>
    </w:p>
    <w:p w:rsidR="00912EB9" w:rsidRPr="003363EF" w:rsidRDefault="00912EB9" w:rsidP="00912EB9">
      <w:pPr>
        <w:tabs>
          <w:tab w:val="left" w:pos="1189"/>
        </w:tabs>
        <w:spacing w:line="360" w:lineRule="auto"/>
        <w:rPr>
          <w:rFonts w:ascii="Times New Roman" w:hAnsi="Times New Roman" w:cs="Times New Roman"/>
          <w:sz w:val="24"/>
          <w:szCs w:val="24"/>
        </w:rPr>
      </w:pPr>
      <w:r w:rsidRPr="003363EF">
        <w:rPr>
          <w:rFonts w:ascii="Times New Roman" w:hAnsi="Times New Roman" w:cs="Times New Roman"/>
          <w:sz w:val="24"/>
          <w:szCs w:val="24"/>
        </w:rPr>
        <w:t>Kossek, E. E., Colquitt, J. A., and Noe, J. A. (2001) </w:t>
      </w:r>
      <w:hyperlink r:id="rId9" w:tgtFrame="_blank" w:history="1">
        <w:r w:rsidRPr="003363EF">
          <w:rPr>
            <w:rStyle w:val="Hyperlink"/>
            <w:rFonts w:ascii="Times New Roman" w:hAnsi="Times New Roman" w:cs="Times New Roman"/>
            <w:color w:val="auto"/>
            <w:sz w:val="24"/>
            <w:szCs w:val="24"/>
          </w:rPr>
          <w:t>Caregiving decisions, well-being, and performance: The effects of place and provider as a function of dependent type and work-family climates</w:t>
        </w:r>
      </w:hyperlink>
      <w:r w:rsidRPr="003363EF">
        <w:rPr>
          <w:rFonts w:ascii="Times New Roman" w:hAnsi="Times New Roman" w:cs="Times New Roman"/>
          <w:sz w:val="24"/>
          <w:szCs w:val="24"/>
        </w:rPr>
        <w:t>. </w:t>
      </w:r>
      <w:r w:rsidRPr="003363EF">
        <w:rPr>
          <w:rFonts w:ascii="Times New Roman" w:hAnsi="Times New Roman" w:cs="Times New Roman"/>
          <w:i/>
          <w:sz w:val="24"/>
          <w:szCs w:val="24"/>
        </w:rPr>
        <w:t xml:space="preserve">Academy of Management Journal, </w:t>
      </w:r>
      <w:r w:rsidRPr="003363EF">
        <w:rPr>
          <w:rFonts w:ascii="Times New Roman" w:hAnsi="Times New Roman" w:cs="Times New Roman"/>
          <w:sz w:val="24"/>
          <w:szCs w:val="24"/>
        </w:rPr>
        <w:t>44(1), 29-44.</w:t>
      </w:r>
    </w:p>
    <w:p w:rsidR="00912EB9" w:rsidRPr="003363EF" w:rsidRDefault="00912EB9" w:rsidP="00912EB9">
      <w:pPr>
        <w:autoSpaceDE w:val="0"/>
        <w:autoSpaceDN w:val="0"/>
        <w:adjustRightInd w:val="0"/>
        <w:spacing w:line="360" w:lineRule="auto"/>
        <w:rPr>
          <w:rFonts w:ascii="Times New Roman" w:hAnsi="Times New Roman" w:cs="Times New Roman"/>
          <w:sz w:val="24"/>
          <w:szCs w:val="24"/>
        </w:rPr>
      </w:pPr>
      <w:r w:rsidRPr="003363EF">
        <w:rPr>
          <w:rFonts w:ascii="Times New Roman" w:eastAsia="Times New Roman" w:hAnsi="Times New Roman" w:cs="Times New Roman"/>
          <w:sz w:val="24"/>
          <w:szCs w:val="24"/>
        </w:rPr>
        <w:t xml:space="preserve">Lapierre L.M. and Allen T.D. (2006) Work-supportive family, family-supportive supervision, use of organizational benefits, and problem-focused coping: Implications for work–family conflict and employee well-being. </w:t>
      </w:r>
      <w:r w:rsidRPr="003363EF">
        <w:rPr>
          <w:rFonts w:ascii="Times New Roman" w:eastAsia="Times New Roman" w:hAnsi="Times New Roman" w:cs="Times New Roman"/>
          <w:i/>
          <w:iCs/>
          <w:sz w:val="24"/>
          <w:szCs w:val="24"/>
        </w:rPr>
        <w:t xml:space="preserve">Journal of Occupational Health Psychology, </w:t>
      </w:r>
      <w:r w:rsidRPr="003363EF">
        <w:rPr>
          <w:rFonts w:ascii="Times New Roman" w:eastAsia="Times New Roman" w:hAnsi="Times New Roman" w:cs="Times New Roman"/>
          <w:i/>
          <w:sz w:val="24"/>
          <w:szCs w:val="24"/>
        </w:rPr>
        <w:t>11</w:t>
      </w:r>
      <w:r w:rsidRPr="003363EF">
        <w:rPr>
          <w:rFonts w:ascii="Times New Roman" w:eastAsia="Times New Roman" w:hAnsi="Times New Roman" w:cs="Times New Roman"/>
          <w:sz w:val="24"/>
          <w:szCs w:val="24"/>
        </w:rPr>
        <w:t>, 169–181</w:t>
      </w:r>
    </w:p>
    <w:p w:rsidR="00912EB9" w:rsidRPr="003363EF" w:rsidRDefault="00912EB9" w:rsidP="00912EB9">
      <w:pPr>
        <w:autoSpaceDE w:val="0"/>
        <w:autoSpaceDN w:val="0"/>
        <w:adjustRightInd w:val="0"/>
        <w:spacing w:line="360" w:lineRule="auto"/>
        <w:rPr>
          <w:rFonts w:ascii="Times New Roman" w:hAnsi="Times New Roman" w:cs="Times New Roman"/>
          <w:sz w:val="24"/>
          <w:szCs w:val="24"/>
        </w:rPr>
      </w:pPr>
      <w:r w:rsidRPr="003363EF">
        <w:rPr>
          <w:rFonts w:ascii="Times New Roman" w:hAnsi="Times New Roman" w:cs="Times New Roman"/>
          <w:sz w:val="24"/>
          <w:szCs w:val="24"/>
        </w:rPr>
        <w:t>Maertz, C. P. Jr. and Boyar, S. L. (2011) Work– family conflict, enrichment, and balance under ‘levels’ and ‘episodes’ approaches</w:t>
      </w:r>
      <w:r w:rsidRPr="003363EF">
        <w:rPr>
          <w:rFonts w:ascii="Times New Roman" w:hAnsi="Times New Roman" w:cs="Times New Roman"/>
          <w:i/>
          <w:sz w:val="24"/>
          <w:szCs w:val="24"/>
        </w:rPr>
        <w:t xml:space="preserve">. </w:t>
      </w:r>
      <w:r w:rsidRPr="003363EF">
        <w:rPr>
          <w:rFonts w:ascii="Times New Roman" w:hAnsi="Times New Roman" w:cs="Times New Roman"/>
          <w:i/>
          <w:iCs/>
          <w:sz w:val="24"/>
          <w:szCs w:val="24"/>
        </w:rPr>
        <w:t>Journal of Management</w:t>
      </w:r>
      <w:r w:rsidRPr="003363EF">
        <w:rPr>
          <w:rFonts w:ascii="Times New Roman" w:hAnsi="Times New Roman" w:cs="Times New Roman"/>
          <w:iCs/>
          <w:sz w:val="24"/>
          <w:szCs w:val="24"/>
        </w:rPr>
        <w:t xml:space="preserve">, 37, </w:t>
      </w:r>
      <w:r w:rsidRPr="003363EF">
        <w:rPr>
          <w:rFonts w:ascii="Times New Roman" w:hAnsi="Times New Roman" w:cs="Times New Roman"/>
          <w:sz w:val="24"/>
          <w:szCs w:val="24"/>
        </w:rPr>
        <w:t xml:space="preserve">68–98. </w:t>
      </w:r>
    </w:p>
    <w:p w:rsidR="00912EB9" w:rsidRPr="003363EF" w:rsidRDefault="00912EB9" w:rsidP="00912EB9">
      <w:pPr>
        <w:autoSpaceDE w:val="0"/>
        <w:autoSpaceDN w:val="0"/>
        <w:adjustRightInd w:val="0"/>
        <w:spacing w:line="360" w:lineRule="auto"/>
        <w:rPr>
          <w:rFonts w:ascii="Times New Roman" w:hAnsi="Times New Roman" w:cs="Times New Roman"/>
          <w:sz w:val="24"/>
          <w:szCs w:val="24"/>
        </w:rPr>
      </w:pPr>
      <w:r w:rsidRPr="003363EF">
        <w:rPr>
          <w:rFonts w:ascii="Times New Roman" w:hAnsi="Times New Roman" w:cs="Times New Roman"/>
          <w:sz w:val="24"/>
          <w:szCs w:val="24"/>
        </w:rPr>
        <w:t xml:space="preserve">Medved, C.E. (2004) The everyday accomplishment of work and family: Exploring practical actions in daily routines. </w:t>
      </w:r>
      <w:r w:rsidRPr="003363EF">
        <w:rPr>
          <w:rFonts w:ascii="Times New Roman" w:hAnsi="Times New Roman" w:cs="Times New Roman"/>
          <w:i/>
          <w:iCs/>
          <w:sz w:val="24"/>
          <w:szCs w:val="24"/>
        </w:rPr>
        <w:t>Communication Studies</w:t>
      </w:r>
      <w:r w:rsidRPr="003363EF">
        <w:rPr>
          <w:rFonts w:ascii="Times New Roman" w:hAnsi="Times New Roman" w:cs="Times New Roman"/>
          <w:sz w:val="24"/>
          <w:szCs w:val="24"/>
        </w:rPr>
        <w:t xml:space="preserve">, </w:t>
      </w:r>
      <w:r w:rsidRPr="003363EF">
        <w:rPr>
          <w:rFonts w:ascii="Times New Roman" w:hAnsi="Times New Roman" w:cs="Times New Roman"/>
          <w:i/>
          <w:iCs/>
          <w:sz w:val="24"/>
          <w:szCs w:val="24"/>
        </w:rPr>
        <w:t>55</w:t>
      </w:r>
      <w:r w:rsidRPr="003363EF">
        <w:rPr>
          <w:rFonts w:ascii="Times New Roman" w:hAnsi="Times New Roman" w:cs="Times New Roman"/>
          <w:sz w:val="24"/>
          <w:szCs w:val="24"/>
        </w:rPr>
        <w:t>, 128–45.</w:t>
      </w:r>
    </w:p>
    <w:p w:rsidR="00912EB9" w:rsidRPr="003363EF" w:rsidRDefault="00912EB9" w:rsidP="00912EB9">
      <w:pPr>
        <w:tabs>
          <w:tab w:val="left" w:pos="1189"/>
        </w:tabs>
        <w:spacing w:line="360" w:lineRule="auto"/>
        <w:rPr>
          <w:rFonts w:ascii="Times New Roman" w:eastAsia="SimSun" w:hAnsi="Times New Roman" w:cs="Times New Roman"/>
          <w:sz w:val="24"/>
          <w:szCs w:val="24"/>
          <w:lang w:eastAsia="zh-CN"/>
        </w:rPr>
      </w:pPr>
      <w:r w:rsidRPr="003363EF">
        <w:rPr>
          <w:rFonts w:ascii="Times New Roman" w:hAnsi="Times New Roman" w:cs="Times New Roman"/>
          <w:sz w:val="24"/>
          <w:szCs w:val="24"/>
        </w:rPr>
        <w:t xml:space="preserve">Moen, P. and Sweet, S. (2002) Two Careers, One Employer: Couples Working for the Same Corporation, </w:t>
      </w:r>
      <w:r w:rsidRPr="003363EF">
        <w:rPr>
          <w:rFonts w:ascii="Times New Roman" w:hAnsi="Times New Roman" w:cs="Times New Roman"/>
          <w:i/>
          <w:sz w:val="24"/>
          <w:szCs w:val="24"/>
        </w:rPr>
        <w:t>Journal of Vocational Behaviour, </w:t>
      </w:r>
      <w:r w:rsidRPr="003363EF">
        <w:rPr>
          <w:rFonts w:ascii="Times New Roman" w:hAnsi="Times New Roman" w:cs="Times New Roman"/>
          <w:sz w:val="24"/>
          <w:szCs w:val="24"/>
        </w:rPr>
        <w:t>61, 466-483</w:t>
      </w:r>
    </w:p>
    <w:p w:rsidR="00912EB9" w:rsidRPr="003363EF" w:rsidRDefault="00912EB9" w:rsidP="00912EB9">
      <w:pPr>
        <w:autoSpaceDE w:val="0"/>
        <w:autoSpaceDN w:val="0"/>
        <w:adjustRightInd w:val="0"/>
        <w:spacing w:line="360" w:lineRule="auto"/>
        <w:rPr>
          <w:rFonts w:ascii="Times New Roman" w:hAnsi="Times New Roman" w:cs="Times New Roman"/>
          <w:sz w:val="24"/>
          <w:szCs w:val="24"/>
        </w:rPr>
      </w:pPr>
      <w:r w:rsidRPr="003363EF">
        <w:rPr>
          <w:rFonts w:ascii="Times New Roman" w:hAnsi="Times New Roman" w:cs="Times New Roman"/>
          <w:sz w:val="24"/>
          <w:szCs w:val="24"/>
        </w:rPr>
        <w:lastRenderedPageBreak/>
        <w:t xml:space="preserve">Moen, P. and Yu, Y. (2000) Effective work/life strategies: working couples, work conditions, gender and life quality, </w:t>
      </w:r>
      <w:r w:rsidRPr="003363EF">
        <w:rPr>
          <w:rFonts w:ascii="Times New Roman" w:hAnsi="Times New Roman" w:cs="Times New Roman"/>
          <w:i/>
          <w:sz w:val="24"/>
          <w:szCs w:val="24"/>
        </w:rPr>
        <w:t>Social Problems, 47,</w:t>
      </w:r>
      <w:r w:rsidRPr="003363EF">
        <w:rPr>
          <w:rFonts w:ascii="Times New Roman" w:hAnsi="Times New Roman" w:cs="Times New Roman"/>
          <w:sz w:val="24"/>
          <w:szCs w:val="24"/>
        </w:rPr>
        <w:t xml:space="preserve"> 291-326.</w:t>
      </w:r>
    </w:p>
    <w:p w:rsidR="00912EB9" w:rsidRPr="003363EF" w:rsidRDefault="00912EB9" w:rsidP="00912EB9">
      <w:pPr>
        <w:autoSpaceDE w:val="0"/>
        <w:autoSpaceDN w:val="0"/>
        <w:adjustRightInd w:val="0"/>
        <w:spacing w:line="360" w:lineRule="auto"/>
        <w:rPr>
          <w:rFonts w:ascii="Times New Roman" w:hAnsi="Times New Roman" w:cs="Times New Roman"/>
          <w:sz w:val="24"/>
          <w:szCs w:val="24"/>
        </w:rPr>
      </w:pPr>
      <w:r w:rsidRPr="003363EF">
        <w:rPr>
          <w:rFonts w:ascii="Times New Roman" w:hAnsi="Times New Roman" w:cs="Times New Roman"/>
          <w:sz w:val="24"/>
          <w:szCs w:val="24"/>
        </w:rPr>
        <w:t>Plowman, P.J. (2010) The diary project: Revealing the gendered organisation. Qualitative Research in Organisations and Management: An International Journal, 5(1), 28-46</w:t>
      </w:r>
    </w:p>
    <w:p w:rsidR="00912EB9" w:rsidRPr="003363EF" w:rsidRDefault="00912EB9" w:rsidP="00912EB9">
      <w:pPr>
        <w:autoSpaceDE w:val="0"/>
        <w:autoSpaceDN w:val="0"/>
        <w:adjustRightInd w:val="0"/>
        <w:spacing w:line="360" w:lineRule="auto"/>
        <w:rPr>
          <w:rFonts w:ascii="Times New Roman" w:hAnsi="Times New Roman" w:cs="Times New Roman"/>
          <w:sz w:val="24"/>
          <w:szCs w:val="24"/>
        </w:rPr>
      </w:pPr>
      <w:r w:rsidRPr="003363EF">
        <w:rPr>
          <w:rStyle w:val="highlightedsearchterm"/>
          <w:rFonts w:ascii="Times New Roman" w:hAnsi="Times New Roman" w:cs="Times New Roman"/>
          <w:sz w:val="24"/>
          <w:szCs w:val="24"/>
        </w:rPr>
        <w:t>Poppleton</w:t>
      </w:r>
      <w:r w:rsidRPr="003363EF">
        <w:rPr>
          <w:rFonts w:ascii="Times New Roman" w:hAnsi="Times New Roman" w:cs="Times New Roman"/>
          <w:sz w:val="24"/>
          <w:szCs w:val="24"/>
        </w:rPr>
        <w:t xml:space="preserve">, </w:t>
      </w:r>
      <w:r w:rsidRPr="003363EF">
        <w:rPr>
          <w:rStyle w:val="highlightedsearchterm"/>
          <w:rFonts w:ascii="Times New Roman" w:hAnsi="Times New Roman" w:cs="Times New Roman"/>
          <w:sz w:val="24"/>
          <w:szCs w:val="24"/>
        </w:rPr>
        <w:t>S</w:t>
      </w:r>
      <w:r w:rsidRPr="003363EF">
        <w:rPr>
          <w:rFonts w:ascii="Times New Roman" w:hAnsi="Times New Roman" w:cs="Times New Roman"/>
          <w:sz w:val="24"/>
          <w:szCs w:val="24"/>
        </w:rPr>
        <w:t xml:space="preserve">., </w:t>
      </w:r>
      <w:r w:rsidRPr="003363EF">
        <w:rPr>
          <w:rStyle w:val="highlightedsearchterm"/>
          <w:rFonts w:ascii="Times New Roman" w:hAnsi="Times New Roman" w:cs="Times New Roman"/>
          <w:sz w:val="24"/>
          <w:szCs w:val="24"/>
        </w:rPr>
        <w:t>Briner</w:t>
      </w:r>
      <w:r w:rsidRPr="003363EF">
        <w:rPr>
          <w:rFonts w:ascii="Times New Roman" w:hAnsi="Times New Roman" w:cs="Times New Roman"/>
          <w:sz w:val="24"/>
          <w:szCs w:val="24"/>
        </w:rPr>
        <w:t xml:space="preserve">, </w:t>
      </w:r>
      <w:r w:rsidRPr="003363EF">
        <w:rPr>
          <w:rStyle w:val="highlightedsearchterm"/>
          <w:rFonts w:ascii="Times New Roman" w:hAnsi="Times New Roman" w:cs="Times New Roman"/>
          <w:sz w:val="24"/>
          <w:szCs w:val="24"/>
        </w:rPr>
        <w:t>R</w:t>
      </w:r>
      <w:r w:rsidRPr="003363EF">
        <w:rPr>
          <w:rFonts w:ascii="Times New Roman" w:hAnsi="Times New Roman" w:cs="Times New Roman"/>
          <w:sz w:val="24"/>
          <w:szCs w:val="24"/>
        </w:rPr>
        <w:t>.</w:t>
      </w:r>
      <w:r w:rsidRPr="003363EF">
        <w:rPr>
          <w:rStyle w:val="highlightedsearchterm"/>
          <w:rFonts w:ascii="Times New Roman" w:hAnsi="Times New Roman" w:cs="Times New Roman"/>
          <w:sz w:val="24"/>
          <w:szCs w:val="24"/>
        </w:rPr>
        <w:t>B</w:t>
      </w:r>
      <w:r w:rsidRPr="003363EF">
        <w:rPr>
          <w:rFonts w:ascii="Times New Roman" w:hAnsi="Times New Roman" w:cs="Times New Roman"/>
          <w:sz w:val="24"/>
          <w:szCs w:val="24"/>
        </w:rPr>
        <w:t>. &amp; Kiefe</w:t>
      </w:r>
      <w:r w:rsidRPr="003363EF">
        <w:rPr>
          <w:rStyle w:val="highlightedsearchterm"/>
          <w:rFonts w:ascii="Times New Roman" w:hAnsi="Times New Roman" w:cs="Times New Roman"/>
          <w:sz w:val="24"/>
          <w:szCs w:val="24"/>
        </w:rPr>
        <w:t>r</w:t>
      </w:r>
      <w:r w:rsidRPr="003363EF">
        <w:rPr>
          <w:rFonts w:ascii="Times New Roman" w:hAnsi="Times New Roman" w:cs="Times New Roman"/>
          <w:sz w:val="24"/>
          <w:szCs w:val="24"/>
        </w:rPr>
        <w:t xml:space="preserve">, </w:t>
      </w:r>
      <w:r w:rsidRPr="003363EF">
        <w:rPr>
          <w:rStyle w:val="highlightedsearchterm"/>
          <w:rFonts w:ascii="Times New Roman" w:hAnsi="Times New Roman" w:cs="Times New Roman"/>
          <w:sz w:val="24"/>
          <w:szCs w:val="24"/>
        </w:rPr>
        <w:t>T</w:t>
      </w:r>
      <w:r w:rsidRPr="003363EF">
        <w:rPr>
          <w:rFonts w:ascii="Times New Roman" w:hAnsi="Times New Roman" w:cs="Times New Roman"/>
          <w:sz w:val="24"/>
          <w:szCs w:val="24"/>
        </w:rPr>
        <w:t xml:space="preserve">. </w:t>
      </w:r>
      <w:r w:rsidRPr="003363EF">
        <w:rPr>
          <w:rStyle w:val="highlightedsearchterm"/>
          <w:rFonts w:ascii="Times New Roman" w:hAnsi="Times New Roman" w:cs="Times New Roman"/>
          <w:sz w:val="24"/>
          <w:szCs w:val="24"/>
        </w:rPr>
        <w:t>(2008)</w:t>
      </w:r>
      <w:r w:rsidRPr="003363EF">
        <w:rPr>
          <w:rFonts w:ascii="Times New Roman" w:hAnsi="Times New Roman" w:cs="Times New Roman"/>
          <w:sz w:val="24"/>
          <w:szCs w:val="24"/>
        </w:rPr>
        <w:t xml:space="preserve">. </w:t>
      </w:r>
      <w:r w:rsidRPr="003363EF">
        <w:rPr>
          <w:rStyle w:val="highlightedsearchterm"/>
          <w:rFonts w:ascii="Times New Roman" w:hAnsi="Times New Roman" w:cs="Times New Roman"/>
          <w:sz w:val="24"/>
          <w:szCs w:val="24"/>
        </w:rPr>
        <w:t>T</w:t>
      </w:r>
      <w:r w:rsidRPr="003363EF">
        <w:rPr>
          <w:rFonts w:ascii="Times New Roman" w:hAnsi="Times New Roman" w:cs="Times New Roman"/>
          <w:sz w:val="24"/>
          <w:szCs w:val="24"/>
        </w:rPr>
        <w:t xml:space="preserve">he </w:t>
      </w:r>
      <w:r w:rsidRPr="003363EF">
        <w:rPr>
          <w:rStyle w:val="highlightedsearchterm"/>
          <w:rFonts w:ascii="Times New Roman" w:hAnsi="Times New Roman" w:cs="Times New Roman"/>
          <w:sz w:val="24"/>
          <w:szCs w:val="24"/>
        </w:rPr>
        <w:t>r</w:t>
      </w:r>
      <w:r w:rsidRPr="003363EF">
        <w:rPr>
          <w:rFonts w:ascii="Times New Roman" w:hAnsi="Times New Roman" w:cs="Times New Roman"/>
          <w:sz w:val="24"/>
          <w:szCs w:val="24"/>
        </w:rPr>
        <w:t>ole</w:t>
      </w:r>
      <w:r w:rsidRPr="003363EF">
        <w:rPr>
          <w:rStyle w:val="highlightedsearchterm"/>
          <w:rFonts w:ascii="Times New Roman" w:hAnsi="Times New Roman" w:cs="Times New Roman"/>
          <w:sz w:val="24"/>
          <w:szCs w:val="24"/>
        </w:rPr>
        <w:t>s</w:t>
      </w:r>
      <w:r w:rsidRPr="003363EF">
        <w:rPr>
          <w:rFonts w:ascii="Times New Roman" w:hAnsi="Times New Roman" w:cs="Times New Roman"/>
          <w:sz w:val="24"/>
          <w:szCs w:val="24"/>
        </w:rPr>
        <w:t xml:space="preserve"> </w:t>
      </w:r>
      <w:r w:rsidRPr="003363EF">
        <w:rPr>
          <w:rStyle w:val="highlightedsearchterm"/>
          <w:rFonts w:ascii="Times New Roman" w:hAnsi="Times New Roman" w:cs="Times New Roman"/>
          <w:sz w:val="24"/>
          <w:szCs w:val="24"/>
        </w:rPr>
        <w:t>of</w:t>
      </w:r>
      <w:r w:rsidRPr="003363EF">
        <w:rPr>
          <w:rFonts w:ascii="Times New Roman" w:hAnsi="Times New Roman" w:cs="Times New Roman"/>
          <w:sz w:val="24"/>
          <w:szCs w:val="24"/>
        </w:rPr>
        <w:t xml:space="preserve"> con</w:t>
      </w:r>
      <w:r w:rsidRPr="003363EF">
        <w:rPr>
          <w:rStyle w:val="highlightedsearchterm"/>
          <w:rFonts w:ascii="Times New Roman" w:hAnsi="Times New Roman" w:cs="Times New Roman"/>
          <w:sz w:val="24"/>
          <w:szCs w:val="24"/>
        </w:rPr>
        <w:t>t</w:t>
      </w:r>
      <w:r w:rsidRPr="003363EF">
        <w:rPr>
          <w:rFonts w:ascii="Times New Roman" w:hAnsi="Times New Roman" w:cs="Times New Roman"/>
          <w:sz w:val="24"/>
          <w:szCs w:val="24"/>
        </w:rPr>
        <w:t>ex</w:t>
      </w:r>
      <w:r w:rsidRPr="003363EF">
        <w:rPr>
          <w:rStyle w:val="highlightedsearchterm"/>
          <w:rFonts w:ascii="Times New Roman" w:hAnsi="Times New Roman" w:cs="Times New Roman"/>
          <w:sz w:val="24"/>
          <w:szCs w:val="24"/>
        </w:rPr>
        <w:t>t</w:t>
      </w:r>
      <w:r w:rsidRPr="003363EF">
        <w:rPr>
          <w:rFonts w:ascii="Times New Roman" w:hAnsi="Times New Roman" w:cs="Times New Roman"/>
          <w:sz w:val="24"/>
          <w:szCs w:val="24"/>
        </w:rPr>
        <w:t xml:space="preserve"> and eve</w:t>
      </w:r>
      <w:r w:rsidRPr="003363EF">
        <w:rPr>
          <w:rStyle w:val="highlightedsearchterm"/>
          <w:rFonts w:ascii="Times New Roman" w:hAnsi="Times New Roman" w:cs="Times New Roman"/>
          <w:sz w:val="24"/>
          <w:szCs w:val="24"/>
        </w:rPr>
        <w:t>r</w:t>
      </w:r>
      <w:r w:rsidRPr="003363EF">
        <w:rPr>
          <w:rFonts w:ascii="Times New Roman" w:hAnsi="Times New Roman" w:cs="Times New Roman"/>
          <w:sz w:val="24"/>
          <w:szCs w:val="24"/>
        </w:rPr>
        <w:t>yday expe</w:t>
      </w:r>
      <w:r w:rsidRPr="003363EF">
        <w:rPr>
          <w:rStyle w:val="highlightedsearchterm"/>
          <w:rFonts w:ascii="Times New Roman" w:hAnsi="Times New Roman" w:cs="Times New Roman"/>
          <w:sz w:val="24"/>
          <w:szCs w:val="24"/>
        </w:rPr>
        <w:t>r</w:t>
      </w:r>
      <w:r w:rsidRPr="003363EF">
        <w:rPr>
          <w:rFonts w:ascii="Times New Roman" w:hAnsi="Times New Roman" w:cs="Times New Roman"/>
          <w:sz w:val="24"/>
          <w:szCs w:val="24"/>
        </w:rPr>
        <w:t>ience in unde</w:t>
      </w:r>
      <w:r w:rsidRPr="003363EF">
        <w:rPr>
          <w:rStyle w:val="highlightedsearchterm"/>
          <w:rFonts w:ascii="Times New Roman" w:hAnsi="Times New Roman" w:cs="Times New Roman"/>
          <w:sz w:val="24"/>
          <w:szCs w:val="24"/>
        </w:rPr>
        <w:t>rst</w:t>
      </w:r>
      <w:r w:rsidRPr="003363EF">
        <w:rPr>
          <w:rFonts w:ascii="Times New Roman" w:hAnsi="Times New Roman" w:cs="Times New Roman"/>
          <w:sz w:val="24"/>
          <w:szCs w:val="24"/>
        </w:rPr>
        <w:t>anding wo</w:t>
      </w:r>
      <w:r w:rsidRPr="003363EF">
        <w:rPr>
          <w:rStyle w:val="highlightedsearchterm"/>
          <w:rFonts w:ascii="Times New Roman" w:hAnsi="Times New Roman" w:cs="Times New Roman"/>
          <w:sz w:val="24"/>
          <w:szCs w:val="24"/>
        </w:rPr>
        <w:t>r</w:t>
      </w:r>
      <w:r w:rsidRPr="003363EF">
        <w:rPr>
          <w:rFonts w:ascii="Times New Roman" w:hAnsi="Times New Roman" w:cs="Times New Roman"/>
          <w:sz w:val="24"/>
          <w:szCs w:val="24"/>
        </w:rPr>
        <w:t>k-non-wo</w:t>
      </w:r>
      <w:r w:rsidRPr="003363EF">
        <w:rPr>
          <w:rStyle w:val="highlightedsearchterm"/>
          <w:rFonts w:ascii="Times New Roman" w:hAnsi="Times New Roman" w:cs="Times New Roman"/>
          <w:sz w:val="24"/>
          <w:szCs w:val="24"/>
        </w:rPr>
        <w:t>r</w:t>
      </w:r>
      <w:r w:rsidRPr="003363EF">
        <w:rPr>
          <w:rFonts w:ascii="Times New Roman" w:hAnsi="Times New Roman" w:cs="Times New Roman"/>
          <w:sz w:val="24"/>
          <w:szCs w:val="24"/>
        </w:rPr>
        <w:t xml:space="preserve">k </w:t>
      </w:r>
      <w:r w:rsidRPr="003363EF">
        <w:rPr>
          <w:rStyle w:val="highlightedsearchterm"/>
          <w:rFonts w:ascii="Times New Roman" w:hAnsi="Times New Roman" w:cs="Times New Roman"/>
          <w:sz w:val="24"/>
          <w:szCs w:val="24"/>
        </w:rPr>
        <w:t>r</w:t>
      </w:r>
      <w:r w:rsidRPr="003363EF">
        <w:rPr>
          <w:rFonts w:ascii="Times New Roman" w:hAnsi="Times New Roman" w:cs="Times New Roman"/>
          <w:sz w:val="24"/>
          <w:szCs w:val="24"/>
        </w:rPr>
        <w:t>ela</w:t>
      </w:r>
      <w:r w:rsidRPr="003363EF">
        <w:rPr>
          <w:rStyle w:val="highlightedsearchterm"/>
          <w:rFonts w:ascii="Times New Roman" w:hAnsi="Times New Roman" w:cs="Times New Roman"/>
          <w:sz w:val="24"/>
          <w:szCs w:val="24"/>
        </w:rPr>
        <w:t>t</w:t>
      </w:r>
      <w:r w:rsidRPr="003363EF">
        <w:rPr>
          <w:rFonts w:ascii="Times New Roman" w:hAnsi="Times New Roman" w:cs="Times New Roman"/>
          <w:sz w:val="24"/>
          <w:szCs w:val="24"/>
        </w:rPr>
        <w:t>ion</w:t>
      </w:r>
      <w:r w:rsidRPr="003363EF">
        <w:rPr>
          <w:rStyle w:val="highlightedsearchterm"/>
          <w:rFonts w:ascii="Times New Roman" w:hAnsi="Times New Roman" w:cs="Times New Roman"/>
          <w:sz w:val="24"/>
          <w:szCs w:val="24"/>
        </w:rPr>
        <w:t>s</w:t>
      </w:r>
      <w:r w:rsidRPr="003363EF">
        <w:rPr>
          <w:rFonts w:ascii="Times New Roman" w:hAnsi="Times New Roman" w:cs="Times New Roman"/>
          <w:sz w:val="24"/>
          <w:szCs w:val="24"/>
        </w:rPr>
        <w:t>hip</w:t>
      </w:r>
      <w:r w:rsidRPr="003363EF">
        <w:rPr>
          <w:rStyle w:val="highlightedsearchterm"/>
          <w:rFonts w:ascii="Times New Roman" w:hAnsi="Times New Roman" w:cs="Times New Roman"/>
          <w:sz w:val="24"/>
          <w:szCs w:val="24"/>
        </w:rPr>
        <w:t>s</w:t>
      </w:r>
      <w:r w:rsidRPr="003363EF">
        <w:rPr>
          <w:rFonts w:ascii="Times New Roman" w:hAnsi="Times New Roman" w:cs="Times New Roman"/>
          <w:sz w:val="24"/>
          <w:szCs w:val="24"/>
        </w:rPr>
        <w:t>: A quali</w:t>
      </w:r>
      <w:r w:rsidRPr="003363EF">
        <w:rPr>
          <w:rStyle w:val="highlightedsearchterm"/>
          <w:rFonts w:ascii="Times New Roman" w:hAnsi="Times New Roman" w:cs="Times New Roman"/>
          <w:sz w:val="24"/>
          <w:szCs w:val="24"/>
        </w:rPr>
        <w:t>t</w:t>
      </w:r>
      <w:r w:rsidRPr="003363EF">
        <w:rPr>
          <w:rFonts w:ascii="Times New Roman" w:hAnsi="Times New Roman" w:cs="Times New Roman"/>
          <w:sz w:val="24"/>
          <w:szCs w:val="24"/>
        </w:rPr>
        <w:t>a</w:t>
      </w:r>
      <w:r w:rsidRPr="003363EF">
        <w:rPr>
          <w:rStyle w:val="highlightedsearchterm"/>
          <w:rFonts w:ascii="Times New Roman" w:hAnsi="Times New Roman" w:cs="Times New Roman"/>
          <w:sz w:val="24"/>
          <w:szCs w:val="24"/>
        </w:rPr>
        <w:t>t</w:t>
      </w:r>
      <w:r w:rsidRPr="003363EF">
        <w:rPr>
          <w:rFonts w:ascii="Times New Roman" w:hAnsi="Times New Roman" w:cs="Times New Roman"/>
          <w:sz w:val="24"/>
          <w:szCs w:val="24"/>
        </w:rPr>
        <w:t>ive dia</w:t>
      </w:r>
      <w:r w:rsidRPr="003363EF">
        <w:rPr>
          <w:rStyle w:val="highlightedsearchterm"/>
          <w:rFonts w:ascii="Times New Roman" w:hAnsi="Times New Roman" w:cs="Times New Roman"/>
          <w:sz w:val="24"/>
          <w:szCs w:val="24"/>
        </w:rPr>
        <w:t>r</w:t>
      </w:r>
      <w:r w:rsidRPr="003363EF">
        <w:rPr>
          <w:rFonts w:ascii="Times New Roman" w:hAnsi="Times New Roman" w:cs="Times New Roman"/>
          <w:sz w:val="24"/>
          <w:szCs w:val="24"/>
        </w:rPr>
        <w:t xml:space="preserve">y </w:t>
      </w:r>
      <w:r w:rsidRPr="003363EF">
        <w:rPr>
          <w:rStyle w:val="highlightedsearchterm"/>
          <w:rFonts w:ascii="Times New Roman" w:hAnsi="Times New Roman" w:cs="Times New Roman"/>
          <w:sz w:val="24"/>
          <w:szCs w:val="24"/>
        </w:rPr>
        <w:t>st</w:t>
      </w:r>
      <w:r w:rsidRPr="003363EF">
        <w:rPr>
          <w:rFonts w:ascii="Times New Roman" w:hAnsi="Times New Roman" w:cs="Times New Roman"/>
          <w:sz w:val="24"/>
          <w:szCs w:val="24"/>
        </w:rPr>
        <w:t xml:space="preserve">udy </w:t>
      </w:r>
      <w:r w:rsidRPr="003363EF">
        <w:rPr>
          <w:rStyle w:val="highlightedsearchterm"/>
          <w:rFonts w:ascii="Times New Roman" w:hAnsi="Times New Roman" w:cs="Times New Roman"/>
          <w:sz w:val="24"/>
          <w:szCs w:val="24"/>
        </w:rPr>
        <w:t>of</w:t>
      </w:r>
      <w:r w:rsidRPr="003363EF">
        <w:rPr>
          <w:rFonts w:ascii="Times New Roman" w:hAnsi="Times New Roman" w:cs="Times New Roman"/>
          <w:sz w:val="24"/>
          <w:szCs w:val="24"/>
        </w:rPr>
        <w:t xml:space="preserve"> whi</w:t>
      </w:r>
      <w:r w:rsidRPr="003363EF">
        <w:rPr>
          <w:rStyle w:val="highlightedsearchterm"/>
          <w:rFonts w:ascii="Times New Roman" w:hAnsi="Times New Roman" w:cs="Times New Roman"/>
          <w:sz w:val="24"/>
          <w:szCs w:val="24"/>
        </w:rPr>
        <w:t>t</w:t>
      </w:r>
      <w:r w:rsidRPr="003363EF">
        <w:rPr>
          <w:rFonts w:ascii="Times New Roman" w:hAnsi="Times New Roman" w:cs="Times New Roman"/>
          <w:sz w:val="24"/>
          <w:szCs w:val="24"/>
        </w:rPr>
        <w:t xml:space="preserve">e- and </w:t>
      </w:r>
      <w:r w:rsidRPr="003363EF">
        <w:rPr>
          <w:rStyle w:val="highlightedsearchterm"/>
          <w:rFonts w:ascii="Times New Roman" w:hAnsi="Times New Roman" w:cs="Times New Roman"/>
          <w:sz w:val="24"/>
          <w:szCs w:val="24"/>
        </w:rPr>
        <w:t>b</w:t>
      </w:r>
      <w:r w:rsidRPr="003363EF">
        <w:rPr>
          <w:rFonts w:ascii="Times New Roman" w:hAnsi="Times New Roman" w:cs="Times New Roman"/>
          <w:sz w:val="24"/>
          <w:szCs w:val="24"/>
        </w:rPr>
        <w:t>lue-colla</w:t>
      </w:r>
      <w:r w:rsidRPr="003363EF">
        <w:rPr>
          <w:rStyle w:val="highlightedsearchterm"/>
          <w:rFonts w:ascii="Times New Roman" w:hAnsi="Times New Roman" w:cs="Times New Roman"/>
          <w:sz w:val="24"/>
          <w:szCs w:val="24"/>
        </w:rPr>
        <w:t>r</w:t>
      </w:r>
      <w:r w:rsidRPr="003363EF">
        <w:rPr>
          <w:rFonts w:ascii="Times New Roman" w:hAnsi="Times New Roman" w:cs="Times New Roman"/>
          <w:sz w:val="24"/>
          <w:szCs w:val="24"/>
        </w:rPr>
        <w:t xml:space="preserve"> wo</w:t>
      </w:r>
      <w:r w:rsidRPr="003363EF">
        <w:rPr>
          <w:rStyle w:val="highlightedsearchterm"/>
          <w:rFonts w:ascii="Times New Roman" w:hAnsi="Times New Roman" w:cs="Times New Roman"/>
          <w:sz w:val="24"/>
          <w:szCs w:val="24"/>
        </w:rPr>
        <w:t>r</w:t>
      </w:r>
      <w:r w:rsidRPr="003363EF">
        <w:rPr>
          <w:rFonts w:ascii="Times New Roman" w:hAnsi="Times New Roman" w:cs="Times New Roman"/>
          <w:sz w:val="24"/>
          <w:szCs w:val="24"/>
        </w:rPr>
        <w:t>ke</w:t>
      </w:r>
      <w:r w:rsidRPr="003363EF">
        <w:rPr>
          <w:rStyle w:val="highlightedsearchterm"/>
          <w:rFonts w:ascii="Times New Roman" w:hAnsi="Times New Roman" w:cs="Times New Roman"/>
          <w:sz w:val="24"/>
          <w:szCs w:val="24"/>
        </w:rPr>
        <w:t>rs</w:t>
      </w:r>
      <w:r w:rsidRPr="003363EF">
        <w:rPr>
          <w:rFonts w:ascii="Times New Roman" w:hAnsi="Times New Roman" w:cs="Times New Roman"/>
          <w:sz w:val="24"/>
          <w:szCs w:val="24"/>
        </w:rPr>
        <w:t xml:space="preserve">. </w:t>
      </w:r>
      <w:r w:rsidRPr="003363EF">
        <w:rPr>
          <w:rFonts w:ascii="Times New Roman" w:hAnsi="Times New Roman" w:cs="Times New Roman"/>
          <w:i/>
          <w:sz w:val="24"/>
          <w:szCs w:val="24"/>
        </w:rPr>
        <w:t>Jou</w:t>
      </w:r>
      <w:r w:rsidRPr="003363EF">
        <w:rPr>
          <w:rStyle w:val="highlightedsearchterm"/>
          <w:rFonts w:ascii="Times New Roman" w:hAnsi="Times New Roman" w:cs="Times New Roman"/>
          <w:i/>
          <w:sz w:val="24"/>
          <w:szCs w:val="24"/>
        </w:rPr>
        <w:t>r</w:t>
      </w:r>
      <w:r w:rsidRPr="003363EF">
        <w:rPr>
          <w:rFonts w:ascii="Times New Roman" w:hAnsi="Times New Roman" w:cs="Times New Roman"/>
          <w:i/>
          <w:sz w:val="24"/>
          <w:szCs w:val="24"/>
        </w:rPr>
        <w:t xml:space="preserve">nal </w:t>
      </w:r>
      <w:r w:rsidRPr="003363EF">
        <w:rPr>
          <w:rStyle w:val="highlightedsearchterm"/>
          <w:rFonts w:ascii="Times New Roman" w:hAnsi="Times New Roman" w:cs="Times New Roman"/>
          <w:i/>
          <w:sz w:val="24"/>
          <w:szCs w:val="24"/>
        </w:rPr>
        <w:t>of</w:t>
      </w:r>
      <w:r w:rsidRPr="003363EF">
        <w:rPr>
          <w:rFonts w:ascii="Times New Roman" w:hAnsi="Times New Roman" w:cs="Times New Roman"/>
          <w:i/>
          <w:sz w:val="24"/>
          <w:szCs w:val="24"/>
        </w:rPr>
        <w:t xml:space="preserve"> Occupa</w:t>
      </w:r>
      <w:r w:rsidRPr="003363EF">
        <w:rPr>
          <w:rStyle w:val="highlightedsearchterm"/>
          <w:rFonts w:ascii="Times New Roman" w:hAnsi="Times New Roman" w:cs="Times New Roman"/>
          <w:i/>
          <w:sz w:val="24"/>
          <w:szCs w:val="24"/>
        </w:rPr>
        <w:t>t</w:t>
      </w:r>
      <w:r w:rsidRPr="003363EF">
        <w:rPr>
          <w:rFonts w:ascii="Times New Roman" w:hAnsi="Times New Roman" w:cs="Times New Roman"/>
          <w:i/>
          <w:sz w:val="24"/>
          <w:szCs w:val="24"/>
        </w:rPr>
        <w:t>ional and O</w:t>
      </w:r>
      <w:r w:rsidRPr="003363EF">
        <w:rPr>
          <w:rStyle w:val="highlightedsearchterm"/>
          <w:rFonts w:ascii="Times New Roman" w:hAnsi="Times New Roman" w:cs="Times New Roman"/>
          <w:i/>
          <w:sz w:val="24"/>
          <w:szCs w:val="24"/>
        </w:rPr>
        <w:t>r</w:t>
      </w:r>
      <w:r w:rsidRPr="003363EF">
        <w:rPr>
          <w:rFonts w:ascii="Times New Roman" w:hAnsi="Times New Roman" w:cs="Times New Roman"/>
          <w:i/>
          <w:sz w:val="24"/>
          <w:szCs w:val="24"/>
        </w:rPr>
        <w:t>ganiza</w:t>
      </w:r>
      <w:r w:rsidRPr="003363EF">
        <w:rPr>
          <w:rStyle w:val="highlightedsearchterm"/>
          <w:rFonts w:ascii="Times New Roman" w:hAnsi="Times New Roman" w:cs="Times New Roman"/>
          <w:i/>
          <w:sz w:val="24"/>
          <w:szCs w:val="24"/>
        </w:rPr>
        <w:t>t</w:t>
      </w:r>
      <w:r w:rsidRPr="003363EF">
        <w:rPr>
          <w:rFonts w:ascii="Times New Roman" w:hAnsi="Times New Roman" w:cs="Times New Roman"/>
          <w:i/>
          <w:sz w:val="24"/>
          <w:szCs w:val="24"/>
        </w:rPr>
        <w:t>ional P</w:t>
      </w:r>
      <w:r w:rsidRPr="003363EF">
        <w:rPr>
          <w:rStyle w:val="highlightedsearchterm"/>
          <w:rFonts w:ascii="Times New Roman" w:hAnsi="Times New Roman" w:cs="Times New Roman"/>
          <w:i/>
          <w:sz w:val="24"/>
          <w:szCs w:val="24"/>
        </w:rPr>
        <w:t>s</w:t>
      </w:r>
      <w:r w:rsidRPr="003363EF">
        <w:rPr>
          <w:rFonts w:ascii="Times New Roman" w:hAnsi="Times New Roman" w:cs="Times New Roman"/>
          <w:i/>
          <w:sz w:val="24"/>
          <w:szCs w:val="24"/>
        </w:rPr>
        <w:t>ychology</w:t>
      </w:r>
      <w:r w:rsidRPr="003363EF">
        <w:rPr>
          <w:rFonts w:ascii="Times New Roman" w:hAnsi="Times New Roman" w:cs="Times New Roman"/>
          <w:sz w:val="24"/>
          <w:szCs w:val="24"/>
        </w:rPr>
        <w:t>, 81, 481-502</w:t>
      </w:r>
    </w:p>
    <w:p w:rsidR="00912EB9" w:rsidRPr="003363EF" w:rsidRDefault="00912EB9" w:rsidP="00912EB9">
      <w:pPr>
        <w:autoSpaceDE w:val="0"/>
        <w:autoSpaceDN w:val="0"/>
        <w:adjustRightInd w:val="0"/>
        <w:spacing w:line="360" w:lineRule="auto"/>
        <w:rPr>
          <w:rFonts w:ascii="Times New Roman" w:hAnsi="Times New Roman" w:cs="Times New Roman"/>
          <w:sz w:val="24"/>
          <w:szCs w:val="24"/>
        </w:rPr>
      </w:pPr>
      <w:r w:rsidRPr="003363EF">
        <w:rPr>
          <w:rFonts w:ascii="Times New Roman" w:hAnsi="Times New Roman" w:cs="Times New Roman"/>
          <w:sz w:val="24"/>
          <w:szCs w:val="24"/>
        </w:rPr>
        <w:t>Powell, G.N. and J.H. Greenhaus (2006)</w:t>
      </w:r>
      <w:r w:rsidRPr="003363EF">
        <w:rPr>
          <w:rFonts w:ascii="Times New Roman" w:hAnsi="Times New Roman" w:cs="Times New Roman"/>
          <w:bCs/>
          <w:sz w:val="24"/>
          <w:szCs w:val="24"/>
        </w:rPr>
        <w:t xml:space="preserve"> Managing incidents of work–family conflict: A decision-making perspective. </w:t>
      </w:r>
      <w:r w:rsidRPr="003363EF">
        <w:rPr>
          <w:rFonts w:ascii="Times New Roman" w:hAnsi="Times New Roman" w:cs="Times New Roman"/>
          <w:bCs/>
          <w:i/>
          <w:sz w:val="24"/>
          <w:szCs w:val="24"/>
        </w:rPr>
        <w:t xml:space="preserve">Human Relations, </w:t>
      </w:r>
      <w:r w:rsidRPr="003363EF">
        <w:rPr>
          <w:rFonts w:ascii="Times New Roman" w:hAnsi="Times New Roman" w:cs="Times New Roman"/>
          <w:bCs/>
          <w:sz w:val="24"/>
          <w:szCs w:val="24"/>
        </w:rPr>
        <w:t>59, 1179-1212</w:t>
      </w:r>
    </w:p>
    <w:p w:rsidR="00912EB9" w:rsidRPr="003363EF" w:rsidRDefault="00912EB9" w:rsidP="00912EB9">
      <w:pPr>
        <w:autoSpaceDE w:val="0"/>
        <w:autoSpaceDN w:val="0"/>
        <w:adjustRightInd w:val="0"/>
        <w:spacing w:line="360" w:lineRule="auto"/>
        <w:rPr>
          <w:rFonts w:ascii="Times New Roman" w:hAnsi="Times New Roman" w:cs="Times New Roman"/>
          <w:sz w:val="24"/>
          <w:szCs w:val="24"/>
        </w:rPr>
      </w:pPr>
      <w:r w:rsidRPr="003363EF">
        <w:rPr>
          <w:rFonts w:ascii="Times New Roman" w:hAnsi="Times New Roman" w:cs="Times New Roman"/>
          <w:sz w:val="24"/>
          <w:szCs w:val="24"/>
        </w:rPr>
        <w:t xml:space="preserve">Reis, H.T. (1994) Domains of experience: investigating relationship processes from three perspectives. In: R. Erber and R. Gilmore, </w:t>
      </w:r>
      <w:r w:rsidRPr="003363EF">
        <w:rPr>
          <w:rFonts w:ascii="Times New Roman" w:hAnsi="Times New Roman" w:cs="Times New Roman"/>
          <w:i/>
          <w:iCs/>
          <w:sz w:val="24"/>
          <w:szCs w:val="24"/>
        </w:rPr>
        <w:t>Theoretical Frameworks in Personal Relationships</w:t>
      </w:r>
      <w:r w:rsidRPr="003363EF">
        <w:rPr>
          <w:rFonts w:ascii="Times New Roman" w:hAnsi="Times New Roman" w:cs="Times New Roman"/>
          <w:sz w:val="24"/>
          <w:szCs w:val="24"/>
        </w:rPr>
        <w:t>, pp. 87–110. Hillsdale, NJ: Erlbaum</w:t>
      </w:r>
    </w:p>
    <w:p w:rsidR="00912EB9" w:rsidRPr="003363EF" w:rsidRDefault="00912EB9" w:rsidP="00912EB9">
      <w:pPr>
        <w:autoSpaceDE w:val="0"/>
        <w:autoSpaceDN w:val="0"/>
        <w:adjustRightInd w:val="0"/>
        <w:spacing w:line="360" w:lineRule="auto"/>
        <w:rPr>
          <w:rFonts w:ascii="Times New Roman" w:hAnsi="Times New Roman" w:cs="Times New Roman"/>
          <w:sz w:val="24"/>
          <w:szCs w:val="24"/>
        </w:rPr>
      </w:pPr>
      <w:r w:rsidRPr="003363EF">
        <w:rPr>
          <w:rFonts w:ascii="Times New Roman" w:hAnsi="Times New Roman" w:cs="Times New Roman"/>
          <w:sz w:val="24"/>
          <w:szCs w:val="24"/>
        </w:rPr>
        <w:t>Saltzstein AL, Ting Y, Saltzstein GH (2001). Work-Family Balance and Job Satisfaction: The Impact of Family-Friendly Policies on Attitudes of Federal Government Employees. Public Admin. Rev., 61(4): 452- 467.</w:t>
      </w:r>
    </w:p>
    <w:p w:rsidR="00912EB9" w:rsidRPr="003363EF" w:rsidRDefault="00912EB9" w:rsidP="00912EB9">
      <w:pPr>
        <w:tabs>
          <w:tab w:val="right" w:pos="8640"/>
        </w:tabs>
        <w:spacing w:line="360" w:lineRule="auto"/>
        <w:rPr>
          <w:rFonts w:ascii="Times New Roman" w:hAnsi="Times New Roman" w:cs="Times New Roman"/>
          <w:color w:val="000000"/>
          <w:sz w:val="24"/>
          <w:szCs w:val="24"/>
        </w:rPr>
      </w:pPr>
      <w:r w:rsidRPr="003363EF">
        <w:rPr>
          <w:rFonts w:ascii="Times New Roman" w:hAnsi="Times New Roman" w:cs="Times New Roman"/>
          <w:color w:val="000000"/>
          <w:sz w:val="24"/>
          <w:szCs w:val="24"/>
        </w:rPr>
        <w:t xml:space="preserve">Symon, G. (2004) Qualitative research diaries. Sited in: C.M Cassell and G. Symon (Eds) </w:t>
      </w:r>
      <w:r w:rsidRPr="003363EF">
        <w:rPr>
          <w:rFonts w:ascii="Times New Roman" w:hAnsi="Times New Roman" w:cs="Times New Roman"/>
          <w:i/>
          <w:iCs/>
          <w:color w:val="000000"/>
          <w:sz w:val="24"/>
          <w:szCs w:val="24"/>
        </w:rPr>
        <w:t>Essential Guide to Qualitative Methods in Organizational Research</w:t>
      </w:r>
      <w:r w:rsidRPr="003363EF">
        <w:rPr>
          <w:rFonts w:ascii="Times New Roman" w:hAnsi="Times New Roman" w:cs="Times New Roman"/>
          <w:iCs/>
          <w:color w:val="000000"/>
          <w:sz w:val="24"/>
          <w:szCs w:val="24"/>
        </w:rPr>
        <w:t>, (pp. 98-114</w:t>
      </w:r>
      <w:r w:rsidRPr="003363EF">
        <w:rPr>
          <w:rFonts w:ascii="Times New Roman" w:hAnsi="Times New Roman" w:cs="Times New Roman"/>
          <w:color w:val="000000"/>
          <w:sz w:val="24"/>
          <w:szCs w:val="24"/>
        </w:rPr>
        <w:t>). Sage Publications Ltd.</w:t>
      </w:r>
    </w:p>
    <w:p w:rsidR="00912EB9" w:rsidRPr="003363EF" w:rsidRDefault="00912EB9" w:rsidP="00912EB9">
      <w:pPr>
        <w:autoSpaceDE w:val="0"/>
        <w:autoSpaceDN w:val="0"/>
        <w:adjustRightInd w:val="0"/>
        <w:spacing w:line="360" w:lineRule="auto"/>
        <w:rPr>
          <w:rFonts w:ascii="Times New Roman" w:hAnsi="Times New Roman" w:cs="Times New Roman"/>
          <w:sz w:val="24"/>
          <w:szCs w:val="24"/>
        </w:rPr>
      </w:pPr>
      <w:r w:rsidRPr="003363EF">
        <w:rPr>
          <w:rFonts w:ascii="Times New Roman" w:hAnsi="Times New Roman" w:cs="Times New Roman"/>
          <w:sz w:val="24"/>
          <w:szCs w:val="24"/>
        </w:rPr>
        <w:t xml:space="preserve">Szinovacz, M. E. (1987) Family power. In: M. B. Sussman and S. K. Steinmetz (Eds.), </w:t>
      </w:r>
      <w:r w:rsidRPr="003363EF">
        <w:rPr>
          <w:rFonts w:ascii="Times New Roman" w:hAnsi="Times New Roman" w:cs="Times New Roman"/>
          <w:i/>
          <w:iCs/>
          <w:sz w:val="24"/>
          <w:szCs w:val="24"/>
        </w:rPr>
        <w:t xml:space="preserve">Handbook of Marriage and the Family, </w:t>
      </w:r>
      <w:r w:rsidRPr="003363EF">
        <w:rPr>
          <w:rFonts w:ascii="Times New Roman" w:hAnsi="Times New Roman" w:cs="Times New Roman"/>
          <w:sz w:val="24"/>
          <w:szCs w:val="24"/>
        </w:rPr>
        <w:t>pp. 651-693. New York: Plenum Press.</w:t>
      </w:r>
    </w:p>
    <w:p w:rsidR="00912EB9" w:rsidRPr="003363EF" w:rsidRDefault="00912EB9" w:rsidP="00912E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hAnsi="Times New Roman" w:cs="Times New Roman"/>
          <w:sz w:val="24"/>
          <w:szCs w:val="24"/>
        </w:rPr>
      </w:pPr>
      <w:r w:rsidRPr="003363EF">
        <w:rPr>
          <w:rFonts w:ascii="Times New Roman" w:hAnsi="Times New Roman" w:cs="Times New Roman"/>
          <w:sz w:val="24"/>
          <w:szCs w:val="24"/>
        </w:rPr>
        <w:t xml:space="preserve">van Erde, W., Holman, D., and Totterdell, P. (2005) Editorial: special section on diary studies in work psychology, </w:t>
      </w:r>
      <w:r w:rsidRPr="003363EF">
        <w:rPr>
          <w:rFonts w:ascii="Times New Roman" w:hAnsi="Times New Roman" w:cs="Times New Roman"/>
          <w:i/>
          <w:sz w:val="24"/>
          <w:szCs w:val="24"/>
        </w:rPr>
        <w:t xml:space="preserve">Journal of Occupational and Organizational Psychology, </w:t>
      </w:r>
      <w:r w:rsidRPr="003363EF">
        <w:rPr>
          <w:rFonts w:ascii="Times New Roman" w:hAnsi="Times New Roman" w:cs="Times New Roman"/>
          <w:sz w:val="24"/>
          <w:szCs w:val="24"/>
        </w:rPr>
        <w:t>78, 151-154.</w:t>
      </w:r>
    </w:p>
    <w:p w:rsidR="00912EB9" w:rsidRPr="003363EF" w:rsidRDefault="00912EB9" w:rsidP="00912EB9">
      <w:pPr>
        <w:autoSpaceDE w:val="0"/>
        <w:autoSpaceDN w:val="0"/>
        <w:adjustRightInd w:val="0"/>
        <w:spacing w:line="360" w:lineRule="auto"/>
        <w:rPr>
          <w:rFonts w:ascii="Times New Roman" w:hAnsi="Times New Roman" w:cs="Times New Roman"/>
          <w:sz w:val="24"/>
          <w:szCs w:val="24"/>
        </w:rPr>
      </w:pPr>
      <w:r w:rsidRPr="003363EF">
        <w:rPr>
          <w:rFonts w:ascii="Times New Roman" w:hAnsi="Times New Roman" w:cs="Times New Roman"/>
          <w:sz w:val="24"/>
          <w:szCs w:val="24"/>
        </w:rPr>
        <w:t xml:space="preserve">Van Steenbergen, E.F. and Ellemers, N. (2009) Is managing the work-family interface worthwhile?: Benefits for employee health and performance. </w:t>
      </w:r>
      <w:r w:rsidRPr="003363EF">
        <w:rPr>
          <w:rFonts w:ascii="Times New Roman" w:hAnsi="Times New Roman" w:cs="Times New Roman"/>
          <w:i/>
          <w:sz w:val="24"/>
          <w:szCs w:val="24"/>
        </w:rPr>
        <w:t>Journal of Organizational Behavior,</w:t>
      </w:r>
      <w:r w:rsidRPr="003363EF">
        <w:rPr>
          <w:rFonts w:ascii="Times New Roman" w:hAnsi="Times New Roman" w:cs="Times New Roman"/>
          <w:sz w:val="24"/>
          <w:szCs w:val="24"/>
        </w:rPr>
        <w:t xml:space="preserve"> 30(5), 617-642</w:t>
      </w:r>
    </w:p>
    <w:p w:rsidR="00912EB9" w:rsidRPr="003363EF" w:rsidRDefault="00912EB9" w:rsidP="00912EB9">
      <w:pPr>
        <w:tabs>
          <w:tab w:val="left" w:pos="5580"/>
        </w:tabs>
        <w:spacing w:line="360" w:lineRule="auto"/>
        <w:rPr>
          <w:rFonts w:ascii="Times New Roman" w:hAnsi="Times New Roman" w:cs="Times New Roman"/>
          <w:sz w:val="24"/>
          <w:szCs w:val="24"/>
        </w:rPr>
      </w:pPr>
      <w:r w:rsidRPr="003363EF">
        <w:rPr>
          <w:rFonts w:ascii="Times New Roman" w:hAnsi="Times New Roman" w:cs="Times New Roman"/>
          <w:sz w:val="24"/>
          <w:szCs w:val="24"/>
        </w:rPr>
        <w:t xml:space="preserve">Williams, K.J. and Alliger, G.M. (1994) Role stressors, mood spillover, and perceptions of work-family conflict in employed parents. </w:t>
      </w:r>
      <w:r w:rsidRPr="003363EF">
        <w:rPr>
          <w:rFonts w:ascii="Times New Roman" w:hAnsi="Times New Roman" w:cs="Times New Roman"/>
          <w:i/>
          <w:iCs/>
          <w:sz w:val="24"/>
          <w:szCs w:val="24"/>
        </w:rPr>
        <w:t xml:space="preserve">Academy of Management Journal, </w:t>
      </w:r>
      <w:r w:rsidRPr="003363EF">
        <w:rPr>
          <w:rFonts w:ascii="Times New Roman" w:hAnsi="Times New Roman" w:cs="Times New Roman"/>
          <w:iCs/>
          <w:sz w:val="24"/>
          <w:szCs w:val="24"/>
        </w:rPr>
        <w:t>37 (4),</w:t>
      </w:r>
      <w:r w:rsidRPr="003363EF">
        <w:rPr>
          <w:rFonts w:ascii="Times New Roman" w:hAnsi="Times New Roman" w:cs="Times New Roman"/>
          <w:sz w:val="24"/>
          <w:szCs w:val="24"/>
        </w:rPr>
        <w:t xml:space="preserve"> 837-68</w:t>
      </w:r>
    </w:p>
    <w:p w:rsidR="00912EB9" w:rsidRPr="003363EF" w:rsidRDefault="00912EB9" w:rsidP="00912EB9">
      <w:pPr>
        <w:tabs>
          <w:tab w:val="left" w:pos="5580"/>
        </w:tabs>
        <w:spacing w:line="360" w:lineRule="auto"/>
        <w:rPr>
          <w:rFonts w:ascii="Times New Roman" w:hAnsi="Times New Roman" w:cs="Times New Roman"/>
          <w:sz w:val="24"/>
          <w:szCs w:val="24"/>
        </w:rPr>
      </w:pPr>
      <w:r w:rsidRPr="003363EF">
        <w:rPr>
          <w:rFonts w:ascii="Times New Roman" w:hAnsi="Times New Roman" w:cs="Times New Roman"/>
          <w:sz w:val="24"/>
          <w:szCs w:val="24"/>
        </w:rPr>
        <w:lastRenderedPageBreak/>
        <w:t xml:space="preserve">Zedeck, S. (1992) Introduction: Exploring the domain of work and family concerns. Sited in: S. Zedeck (Ed.) </w:t>
      </w:r>
      <w:r w:rsidRPr="003363EF">
        <w:rPr>
          <w:rFonts w:ascii="Times New Roman" w:hAnsi="Times New Roman" w:cs="Times New Roman"/>
          <w:i/>
          <w:iCs/>
          <w:sz w:val="24"/>
          <w:szCs w:val="24"/>
        </w:rPr>
        <w:t>Work, Families and Organizations,</w:t>
      </w:r>
      <w:r w:rsidRPr="003363EF">
        <w:rPr>
          <w:rFonts w:ascii="Times New Roman" w:hAnsi="Times New Roman" w:cs="Times New Roman"/>
          <w:sz w:val="24"/>
          <w:szCs w:val="24"/>
        </w:rPr>
        <w:t xml:space="preserve"> 1-32. Jossey-Bass, SanFrancisco</w:t>
      </w:r>
    </w:p>
    <w:p w:rsidR="00912EB9" w:rsidRPr="003363EF" w:rsidRDefault="00912EB9" w:rsidP="00912EB9">
      <w:pPr>
        <w:autoSpaceDE w:val="0"/>
        <w:autoSpaceDN w:val="0"/>
        <w:adjustRightInd w:val="0"/>
        <w:spacing w:after="0" w:line="360" w:lineRule="auto"/>
        <w:rPr>
          <w:rFonts w:ascii="Times New Roman" w:hAnsi="Times New Roman" w:cs="Times New Roman"/>
          <w:i/>
          <w:sz w:val="24"/>
          <w:szCs w:val="24"/>
        </w:rPr>
      </w:pPr>
      <w:r w:rsidRPr="003363EF">
        <w:rPr>
          <w:rFonts w:ascii="Times New Roman" w:hAnsi="Times New Roman" w:cs="Times New Roman"/>
          <w:sz w:val="24"/>
          <w:szCs w:val="24"/>
        </w:rPr>
        <w:t xml:space="preserve">Zimmerman, D. H., &amp; Wieder, D. L. (1977). The diary: Diary-interview method. </w:t>
      </w:r>
      <w:r w:rsidRPr="003363EF">
        <w:rPr>
          <w:rFonts w:ascii="Times New Roman" w:hAnsi="Times New Roman" w:cs="Times New Roman"/>
          <w:i/>
          <w:sz w:val="24"/>
          <w:szCs w:val="24"/>
        </w:rPr>
        <w:t xml:space="preserve">Urban Life, 5(4), </w:t>
      </w:r>
      <w:r w:rsidRPr="003363EF">
        <w:rPr>
          <w:rFonts w:ascii="Times New Roman" w:hAnsi="Times New Roman" w:cs="Times New Roman"/>
          <w:sz w:val="24"/>
          <w:szCs w:val="24"/>
        </w:rPr>
        <w:t>479-498.</w:t>
      </w:r>
    </w:p>
    <w:p w:rsidR="00F402EE" w:rsidRDefault="00F402EE" w:rsidP="002E1584">
      <w:pPr>
        <w:tabs>
          <w:tab w:val="left" w:pos="5580"/>
        </w:tabs>
        <w:spacing w:line="480" w:lineRule="auto"/>
        <w:rPr>
          <w:rFonts w:ascii="Times New Roman" w:hAnsi="Times New Roman" w:cs="Times New Roman"/>
          <w:sz w:val="24"/>
          <w:szCs w:val="24"/>
        </w:rPr>
      </w:pPr>
    </w:p>
    <w:p w:rsidR="00F402EE" w:rsidRDefault="00F402EE" w:rsidP="002E1584">
      <w:pPr>
        <w:tabs>
          <w:tab w:val="left" w:pos="5580"/>
        </w:tabs>
        <w:spacing w:line="480" w:lineRule="auto"/>
        <w:rPr>
          <w:rFonts w:ascii="Times New Roman" w:hAnsi="Times New Roman" w:cs="Times New Roman"/>
          <w:sz w:val="24"/>
          <w:szCs w:val="24"/>
        </w:rPr>
      </w:pPr>
    </w:p>
    <w:p w:rsidR="003E2E8B" w:rsidRDefault="003E2E8B">
      <w:pPr>
        <w:rPr>
          <w:rFonts w:ascii="Times New Roman" w:hAnsi="Times New Roman" w:cs="Times New Roman"/>
          <w:sz w:val="24"/>
          <w:szCs w:val="24"/>
        </w:rPr>
      </w:pPr>
      <w:r>
        <w:rPr>
          <w:rFonts w:ascii="Times New Roman" w:hAnsi="Times New Roman" w:cs="Times New Roman"/>
          <w:sz w:val="24"/>
          <w:szCs w:val="24"/>
        </w:rPr>
        <w:br w:type="page"/>
      </w:r>
    </w:p>
    <w:p w:rsidR="00F402EE" w:rsidRPr="003E2E8B" w:rsidRDefault="003E2E8B" w:rsidP="002E1584">
      <w:pPr>
        <w:tabs>
          <w:tab w:val="left" w:pos="5580"/>
        </w:tabs>
        <w:spacing w:line="480" w:lineRule="auto"/>
        <w:rPr>
          <w:rFonts w:ascii="Times New Roman" w:hAnsi="Times New Roman" w:cs="Times New Roman"/>
          <w:b/>
          <w:sz w:val="24"/>
          <w:szCs w:val="24"/>
          <w:u w:val="single"/>
        </w:rPr>
      </w:pPr>
      <w:r w:rsidRPr="003E2E8B">
        <w:rPr>
          <w:rFonts w:ascii="Times New Roman" w:hAnsi="Times New Roman" w:cs="Times New Roman"/>
          <w:b/>
          <w:sz w:val="24"/>
          <w:szCs w:val="24"/>
          <w:u w:val="single"/>
        </w:rPr>
        <w:lastRenderedPageBreak/>
        <w:t>Tables and Figures</w:t>
      </w:r>
    </w:p>
    <w:tbl>
      <w:tblPr>
        <w:tblStyle w:val="LightList1"/>
        <w:tblW w:w="0" w:type="auto"/>
        <w:tblLook w:val="04A0" w:firstRow="1" w:lastRow="0" w:firstColumn="1" w:lastColumn="0" w:noHBand="0" w:noVBand="1"/>
      </w:tblPr>
      <w:tblGrid>
        <w:gridCol w:w="3227"/>
        <w:gridCol w:w="5812"/>
      </w:tblGrid>
      <w:tr w:rsidR="003E2E8B" w:rsidTr="008B11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3E2E8B" w:rsidRDefault="003E2E8B" w:rsidP="008B116A">
            <w:pPr>
              <w:rPr>
                <w:rFonts w:ascii="Times New Roman" w:hAnsi="Times New Roman" w:cs="Times New Roman"/>
                <w:sz w:val="24"/>
                <w:szCs w:val="24"/>
              </w:rPr>
            </w:pPr>
            <w:r>
              <w:rPr>
                <w:rFonts w:ascii="Times New Roman" w:hAnsi="Times New Roman" w:cs="Times New Roman"/>
                <w:sz w:val="24"/>
                <w:szCs w:val="24"/>
              </w:rPr>
              <w:t>Pre-arranged Strategies</w:t>
            </w:r>
          </w:p>
        </w:tc>
        <w:tc>
          <w:tcPr>
            <w:tcW w:w="5812" w:type="dxa"/>
          </w:tcPr>
          <w:p w:rsidR="003E2E8B" w:rsidRDefault="003E2E8B" w:rsidP="008B116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Example</w:t>
            </w:r>
          </w:p>
        </w:tc>
      </w:tr>
      <w:tr w:rsidR="003E2E8B" w:rsidTr="008B1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3E2E8B" w:rsidRDefault="003E2E8B" w:rsidP="008B116A">
            <w:pPr>
              <w:rPr>
                <w:rFonts w:ascii="Times New Roman" w:hAnsi="Times New Roman" w:cs="Times New Roman"/>
                <w:sz w:val="24"/>
                <w:szCs w:val="24"/>
              </w:rPr>
            </w:pPr>
            <w:r>
              <w:rPr>
                <w:rFonts w:ascii="Times New Roman" w:hAnsi="Times New Roman" w:cs="Times New Roman"/>
                <w:sz w:val="24"/>
                <w:szCs w:val="24"/>
              </w:rPr>
              <w:t>Reciprocal arrangements within couples</w:t>
            </w:r>
          </w:p>
        </w:tc>
        <w:tc>
          <w:tcPr>
            <w:tcW w:w="5812" w:type="dxa"/>
          </w:tcPr>
          <w:p w:rsidR="003E2E8B" w:rsidRDefault="003E2E8B" w:rsidP="008B116A">
            <w:pPr>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23C3">
              <w:rPr>
                <w:rFonts w:ascii="Times New Roman" w:hAnsi="Times New Roman" w:cs="Times New Roman"/>
                <w:sz w:val="24"/>
                <w:szCs w:val="24"/>
              </w:rPr>
              <w:t>Lucy: “Paul had taken him</w:t>
            </w:r>
            <w:r>
              <w:rPr>
                <w:rFonts w:ascii="Times New Roman" w:hAnsi="Times New Roman" w:cs="Times New Roman"/>
                <w:sz w:val="24"/>
                <w:szCs w:val="24"/>
              </w:rPr>
              <w:t xml:space="preserve"> [their son]</w:t>
            </w:r>
            <w:r w:rsidRPr="00D923C3">
              <w:rPr>
                <w:rFonts w:ascii="Times New Roman" w:hAnsi="Times New Roman" w:cs="Times New Roman"/>
                <w:sz w:val="24"/>
                <w:szCs w:val="24"/>
              </w:rPr>
              <w:t xml:space="preserve"> to the initial hospital appointment so I wanted to take him </w:t>
            </w:r>
            <w:r>
              <w:rPr>
                <w:rFonts w:ascii="Times New Roman" w:hAnsi="Times New Roman" w:cs="Times New Roman"/>
                <w:sz w:val="24"/>
                <w:szCs w:val="24"/>
              </w:rPr>
              <w:t xml:space="preserve">this time, </w:t>
            </w:r>
            <w:r w:rsidRPr="00D923C3">
              <w:rPr>
                <w:rFonts w:ascii="Times New Roman" w:hAnsi="Times New Roman" w:cs="Times New Roman"/>
                <w:sz w:val="24"/>
                <w:szCs w:val="24"/>
              </w:rPr>
              <w:t>and this allowed Paul to get a full day’s work in!”</w:t>
            </w:r>
          </w:p>
        </w:tc>
      </w:tr>
      <w:tr w:rsidR="003E2E8B" w:rsidTr="008B116A">
        <w:trPr>
          <w:trHeight w:val="998"/>
        </w:trPr>
        <w:tc>
          <w:tcPr>
            <w:cnfStyle w:val="001000000000" w:firstRow="0" w:lastRow="0" w:firstColumn="1" w:lastColumn="0" w:oddVBand="0" w:evenVBand="0" w:oddHBand="0" w:evenHBand="0" w:firstRowFirstColumn="0" w:firstRowLastColumn="0" w:lastRowFirstColumn="0" w:lastRowLastColumn="0"/>
            <w:tcW w:w="3227" w:type="dxa"/>
          </w:tcPr>
          <w:p w:rsidR="003E2E8B" w:rsidRDefault="003E2E8B" w:rsidP="008B116A">
            <w:pPr>
              <w:rPr>
                <w:rFonts w:ascii="Times New Roman" w:hAnsi="Times New Roman" w:cs="Times New Roman"/>
                <w:sz w:val="24"/>
                <w:szCs w:val="24"/>
              </w:rPr>
            </w:pPr>
            <w:r>
              <w:rPr>
                <w:rFonts w:ascii="Times New Roman" w:hAnsi="Times New Roman" w:cs="Times New Roman"/>
                <w:sz w:val="24"/>
                <w:szCs w:val="24"/>
              </w:rPr>
              <w:t>Reciprocal arrangements with others</w:t>
            </w:r>
          </w:p>
        </w:tc>
        <w:tc>
          <w:tcPr>
            <w:tcW w:w="5812" w:type="dxa"/>
          </w:tcPr>
          <w:p w:rsidR="003E2E8B" w:rsidRDefault="003E2E8B" w:rsidP="008B116A">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Linda: </w:t>
            </w:r>
            <w:r w:rsidRPr="00D923C3">
              <w:rPr>
                <w:rFonts w:ascii="Times New Roman" w:hAnsi="Times New Roman" w:cs="Times New Roman"/>
                <w:sz w:val="24"/>
                <w:szCs w:val="24"/>
              </w:rPr>
              <w:t xml:space="preserve">“We have often looked after their </w:t>
            </w:r>
            <w:r>
              <w:rPr>
                <w:rFonts w:ascii="Times New Roman" w:hAnsi="Times New Roman" w:cs="Times New Roman"/>
                <w:sz w:val="24"/>
                <w:szCs w:val="24"/>
              </w:rPr>
              <w:t xml:space="preserve">[neighbours] </w:t>
            </w:r>
            <w:r w:rsidRPr="00D923C3">
              <w:rPr>
                <w:rFonts w:ascii="Times New Roman" w:hAnsi="Times New Roman" w:cs="Times New Roman"/>
                <w:sz w:val="24"/>
                <w:szCs w:val="24"/>
              </w:rPr>
              <w:t>children and we have an “arrangement” whereby we reciprocate with childcare. In July we had their children for a whole day so we did not feel awkward asking them to help out.”</w:t>
            </w:r>
          </w:p>
        </w:tc>
      </w:tr>
      <w:tr w:rsidR="003E2E8B" w:rsidTr="008B116A">
        <w:trPr>
          <w:cnfStyle w:val="000000100000" w:firstRow="0" w:lastRow="0" w:firstColumn="0" w:lastColumn="0" w:oddVBand="0" w:evenVBand="0" w:oddHBand="1" w:evenHBand="0" w:firstRowFirstColumn="0" w:firstRowLastColumn="0" w:lastRowFirstColumn="0" w:lastRowLastColumn="0"/>
          <w:trHeight w:val="1168"/>
        </w:trPr>
        <w:tc>
          <w:tcPr>
            <w:cnfStyle w:val="001000000000" w:firstRow="0" w:lastRow="0" w:firstColumn="1" w:lastColumn="0" w:oddVBand="0" w:evenVBand="0" w:oddHBand="0" w:evenHBand="0" w:firstRowFirstColumn="0" w:firstRowLastColumn="0" w:lastRowFirstColumn="0" w:lastRowLastColumn="0"/>
            <w:tcW w:w="3227" w:type="dxa"/>
          </w:tcPr>
          <w:p w:rsidR="003E2E8B" w:rsidRDefault="003E2E8B" w:rsidP="008B116A">
            <w:pPr>
              <w:rPr>
                <w:rFonts w:ascii="Times New Roman" w:hAnsi="Times New Roman" w:cs="Times New Roman"/>
                <w:sz w:val="24"/>
                <w:szCs w:val="24"/>
              </w:rPr>
            </w:pPr>
            <w:r>
              <w:rPr>
                <w:rFonts w:ascii="Times New Roman" w:hAnsi="Times New Roman" w:cs="Times New Roman"/>
                <w:sz w:val="24"/>
                <w:szCs w:val="24"/>
              </w:rPr>
              <w:t>Pre-established hierarchies</w:t>
            </w:r>
          </w:p>
        </w:tc>
        <w:tc>
          <w:tcPr>
            <w:tcW w:w="5812" w:type="dxa"/>
          </w:tcPr>
          <w:p w:rsidR="003E2E8B" w:rsidRDefault="003E2E8B" w:rsidP="008B116A">
            <w:pPr>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Marissa: </w:t>
            </w:r>
            <w:r w:rsidRPr="00D923C3">
              <w:rPr>
                <w:rFonts w:ascii="Times New Roman" w:hAnsi="Times New Roman" w:cs="Times New Roman"/>
                <w:sz w:val="24"/>
                <w:szCs w:val="24"/>
              </w:rPr>
              <w:t xml:space="preserve">“You have this process where you think I can’t go, right </w:t>
            </w:r>
            <w:r>
              <w:rPr>
                <w:rFonts w:ascii="Times New Roman" w:hAnsi="Times New Roman" w:cs="Times New Roman"/>
                <w:sz w:val="24"/>
                <w:szCs w:val="24"/>
              </w:rPr>
              <w:t>Nick</w:t>
            </w:r>
            <w:r w:rsidRPr="00D923C3">
              <w:rPr>
                <w:rFonts w:ascii="Times New Roman" w:hAnsi="Times New Roman" w:cs="Times New Roman"/>
                <w:sz w:val="24"/>
                <w:szCs w:val="24"/>
              </w:rPr>
              <w:t xml:space="preserve"> can’t go, mum can’t go, who can go? Then you go through the guilt and then I end up somehow trying to get the time off.”</w:t>
            </w:r>
          </w:p>
        </w:tc>
      </w:tr>
    </w:tbl>
    <w:p w:rsidR="003E2E8B" w:rsidRDefault="003E2E8B" w:rsidP="003E2E8B">
      <w:pPr>
        <w:spacing w:after="0" w:line="360" w:lineRule="auto"/>
        <w:rPr>
          <w:rFonts w:ascii="Times New Roman" w:hAnsi="Times New Roman"/>
          <w:b/>
          <w:sz w:val="20"/>
          <w:szCs w:val="20"/>
        </w:rPr>
      </w:pPr>
      <w:r w:rsidRPr="00F836CE">
        <w:rPr>
          <w:rFonts w:ascii="Times New Roman" w:hAnsi="Times New Roman"/>
          <w:b/>
          <w:sz w:val="20"/>
          <w:szCs w:val="20"/>
        </w:rPr>
        <w:t xml:space="preserve">Table 1. </w:t>
      </w:r>
      <w:r>
        <w:rPr>
          <w:rFonts w:ascii="Times New Roman" w:hAnsi="Times New Roman"/>
          <w:b/>
          <w:sz w:val="20"/>
          <w:szCs w:val="20"/>
        </w:rPr>
        <w:t xml:space="preserve"> Examples of pre-arranged conflict resolution strategies</w:t>
      </w:r>
    </w:p>
    <w:p w:rsidR="003E2E8B" w:rsidRDefault="003E2E8B" w:rsidP="002E1584">
      <w:pPr>
        <w:tabs>
          <w:tab w:val="left" w:pos="5580"/>
        </w:tabs>
        <w:spacing w:line="480" w:lineRule="auto"/>
        <w:rPr>
          <w:rFonts w:ascii="Times New Roman" w:hAnsi="Times New Roman" w:cs="Times New Roman"/>
          <w:sz w:val="24"/>
          <w:szCs w:val="24"/>
        </w:rPr>
      </w:pPr>
    </w:p>
    <w:tbl>
      <w:tblPr>
        <w:tblStyle w:val="LightList1"/>
        <w:tblW w:w="0" w:type="auto"/>
        <w:tblLook w:val="04A0" w:firstRow="1" w:lastRow="0" w:firstColumn="1" w:lastColumn="0" w:noHBand="0" w:noVBand="1"/>
      </w:tblPr>
      <w:tblGrid>
        <w:gridCol w:w="3227"/>
        <w:gridCol w:w="5812"/>
      </w:tblGrid>
      <w:tr w:rsidR="003E2E8B" w:rsidTr="008B11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3E2E8B" w:rsidRDefault="003E2E8B" w:rsidP="008B116A">
            <w:pPr>
              <w:rPr>
                <w:rFonts w:ascii="Times New Roman" w:hAnsi="Times New Roman" w:cs="Times New Roman"/>
                <w:sz w:val="24"/>
                <w:szCs w:val="24"/>
              </w:rPr>
            </w:pPr>
            <w:r>
              <w:rPr>
                <w:rFonts w:ascii="Times New Roman" w:hAnsi="Times New Roman" w:cs="Times New Roman"/>
                <w:sz w:val="24"/>
                <w:szCs w:val="24"/>
              </w:rPr>
              <w:t xml:space="preserve">Factor </w:t>
            </w:r>
          </w:p>
        </w:tc>
        <w:tc>
          <w:tcPr>
            <w:tcW w:w="5812" w:type="dxa"/>
          </w:tcPr>
          <w:p w:rsidR="003E2E8B" w:rsidRDefault="003E2E8B" w:rsidP="008B116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Example</w:t>
            </w:r>
          </w:p>
        </w:tc>
      </w:tr>
      <w:tr w:rsidR="003E2E8B" w:rsidTr="008B1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3E2E8B" w:rsidRDefault="003E2E8B" w:rsidP="008B116A">
            <w:pPr>
              <w:rPr>
                <w:rFonts w:ascii="Times New Roman" w:hAnsi="Times New Roman" w:cs="Times New Roman"/>
                <w:sz w:val="24"/>
                <w:szCs w:val="24"/>
              </w:rPr>
            </w:pPr>
            <w:r>
              <w:rPr>
                <w:rFonts w:ascii="Times New Roman" w:hAnsi="Times New Roman" w:cs="Times New Roman"/>
                <w:sz w:val="24"/>
                <w:szCs w:val="24"/>
              </w:rPr>
              <w:t>Financial</w:t>
            </w:r>
          </w:p>
        </w:tc>
        <w:tc>
          <w:tcPr>
            <w:tcW w:w="5812" w:type="dxa"/>
          </w:tcPr>
          <w:p w:rsidR="003E2E8B" w:rsidRDefault="003E2E8B" w:rsidP="008B11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Christina:  </w:t>
            </w:r>
            <w:r w:rsidRPr="00AB5580">
              <w:rPr>
                <w:rFonts w:ascii="Times New Roman" w:hAnsi="Times New Roman" w:cs="Times New Roman"/>
                <w:sz w:val="24"/>
                <w:szCs w:val="24"/>
              </w:rPr>
              <w:t>“We need the extra money now that Christmas is fast approaching”</w:t>
            </w:r>
          </w:p>
        </w:tc>
      </w:tr>
      <w:tr w:rsidR="003E2E8B" w:rsidTr="008B116A">
        <w:trPr>
          <w:trHeight w:val="998"/>
        </w:trPr>
        <w:tc>
          <w:tcPr>
            <w:cnfStyle w:val="001000000000" w:firstRow="0" w:lastRow="0" w:firstColumn="1" w:lastColumn="0" w:oddVBand="0" w:evenVBand="0" w:oddHBand="0" w:evenHBand="0" w:firstRowFirstColumn="0" w:firstRowLastColumn="0" w:lastRowFirstColumn="0" w:lastRowLastColumn="0"/>
            <w:tcW w:w="3227" w:type="dxa"/>
          </w:tcPr>
          <w:p w:rsidR="003E2E8B" w:rsidRDefault="003E2E8B" w:rsidP="008B116A">
            <w:pPr>
              <w:rPr>
                <w:rFonts w:ascii="Times New Roman" w:hAnsi="Times New Roman" w:cs="Times New Roman"/>
                <w:sz w:val="24"/>
                <w:szCs w:val="24"/>
              </w:rPr>
            </w:pPr>
            <w:r>
              <w:rPr>
                <w:rFonts w:ascii="Times New Roman" w:hAnsi="Times New Roman" w:cs="Times New Roman"/>
                <w:sz w:val="24"/>
                <w:szCs w:val="24"/>
              </w:rPr>
              <w:t>Impact on others</w:t>
            </w:r>
          </w:p>
        </w:tc>
        <w:tc>
          <w:tcPr>
            <w:tcW w:w="5812" w:type="dxa"/>
          </w:tcPr>
          <w:p w:rsidR="003E2E8B" w:rsidRDefault="003E2E8B" w:rsidP="008B11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Paul: “</w:t>
            </w:r>
            <w:r w:rsidRPr="005E587A">
              <w:rPr>
                <w:rFonts w:ascii="Times New Roman" w:hAnsi="Times New Roman" w:cs="Times New Roman"/>
                <w:sz w:val="24"/>
                <w:szCs w:val="24"/>
              </w:rPr>
              <w:t>Lucy’s</w:t>
            </w:r>
            <w:r>
              <w:rPr>
                <w:rFonts w:ascii="Times New Roman" w:hAnsi="Times New Roman" w:cs="Times New Roman"/>
                <w:sz w:val="24"/>
                <w:szCs w:val="24"/>
              </w:rPr>
              <w:t xml:space="preserve"> [his partner’s]</w:t>
            </w:r>
            <w:r w:rsidRPr="005E587A">
              <w:rPr>
                <w:rFonts w:ascii="Times New Roman" w:hAnsi="Times New Roman" w:cs="Times New Roman"/>
                <w:sz w:val="24"/>
                <w:szCs w:val="24"/>
              </w:rPr>
              <w:t xml:space="preserve"> dad seems happy with the responsibility. We check with him on a weekly basis and would change our routine if it was too much for him</w:t>
            </w:r>
            <w:r>
              <w:rPr>
                <w:rFonts w:ascii="Times New Roman" w:hAnsi="Times New Roman" w:cs="Times New Roman"/>
                <w:sz w:val="24"/>
                <w:szCs w:val="24"/>
              </w:rPr>
              <w:t>.”</w:t>
            </w:r>
          </w:p>
        </w:tc>
      </w:tr>
      <w:tr w:rsidR="003E2E8B" w:rsidTr="008B116A">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3227" w:type="dxa"/>
          </w:tcPr>
          <w:p w:rsidR="003E2E8B" w:rsidRDefault="003E2E8B" w:rsidP="008B116A">
            <w:pPr>
              <w:rPr>
                <w:rFonts w:ascii="Times New Roman" w:hAnsi="Times New Roman" w:cs="Times New Roman"/>
                <w:sz w:val="24"/>
                <w:szCs w:val="24"/>
              </w:rPr>
            </w:pPr>
            <w:r>
              <w:rPr>
                <w:rFonts w:ascii="Times New Roman" w:hAnsi="Times New Roman" w:cs="Times New Roman"/>
                <w:sz w:val="24"/>
                <w:szCs w:val="24"/>
              </w:rPr>
              <w:t>Amount of previous support</w:t>
            </w:r>
          </w:p>
        </w:tc>
        <w:tc>
          <w:tcPr>
            <w:tcW w:w="5812" w:type="dxa"/>
          </w:tcPr>
          <w:p w:rsidR="003E2E8B" w:rsidRDefault="003E2E8B" w:rsidP="008B11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Amy: “W</w:t>
            </w:r>
            <w:r w:rsidRPr="005E587A">
              <w:rPr>
                <w:rFonts w:ascii="Times New Roman" w:hAnsi="Times New Roman" w:cs="Times New Roman"/>
                <w:sz w:val="24"/>
                <w:szCs w:val="24"/>
              </w:rPr>
              <w:t xml:space="preserve">e ask for my mum’s help enough so I didn’t want to ask even more of her when there were other options. She is already looking after </w:t>
            </w:r>
            <w:r>
              <w:rPr>
                <w:rFonts w:ascii="Times New Roman" w:hAnsi="Times New Roman" w:cs="Times New Roman"/>
                <w:sz w:val="24"/>
                <w:szCs w:val="24"/>
              </w:rPr>
              <w:t>Logan over</w:t>
            </w:r>
            <w:r w:rsidRPr="005E587A">
              <w:rPr>
                <w:rFonts w:ascii="Times New Roman" w:hAnsi="Times New Roman" w:cs="Times New Roman"/>
                <w:sz w:val="24"/>
                <w:szCs w:val="24"/>
              </w:rPr>
              <w:t>night once this week</w:t>
            </w:r>
            <w:r>
              <w:rPr>
                <w:rFonts w:ascii="Times New Roman" w:hAnsi="Times New Roman" w:cs="Times New Roman"/>
                <w:sz w:val="24"/>
                <w:szCs w:val="24"/>
              </w:rPr>
              <w:t>”</w:t>
            </w:r>
          </w:p>
        </w:tc>
      </w:tr>
      <w:tr w:rsidR="003E2E8B" w:rsidTr="008B116A">
        <w:trPr>
          <w:trHeight w:val="1168"/>
        </w:trPr>
        <w:tc>
          <w:tcPr>
            <w:cnfStyle w:val="001000000000" w:firstRow="0" w:lastRow="0" w:firstColumn="1" w:lastColumn="0" w:oddVBand="0" w:evenVBand="0" w:oddHBand="0" w:evenHBand="0" w:firstRowFirstColumn="0" w:firstRowLastColumn="0" w:lastRowFirstColumn="0" w:lastRowLastColumn="0"/>
            <w:tcW w:w="3227" w:type="dxa"/>
          </w:tcPr>
          <w:p w:rsidR="003E2E8B" w:rsidRDefault="003E2E8B" w:rsidP="008B116A">
            <w:pPr>
              <w:rPr>
                <w:rFonts w:ascii="Times New Roman" w:hAnsi="Times New Roman" w:cs="Times New Roman"/>
                <w:sz w:val="24"/>
                <w:szCs w:val="24"/>
              </w:rPr>
            </w:pPr>
            <w:r>
              <w:rPr>
                <w:rFonts w:ascii="Times New Roman" w:hAnsi="Times New Roman" w:cs="Times New Roman"/>
                <w:sz w:val="24"/>
                <w:szCs w:val="24"/>
              </w:rPr>
              <w:t>Maintaining balance across domains</w:t>
            </w:r>
          </w:p>
        </w:tc>
        <w:tc>
          <w:tcPr>
            <w:tcW w:w="5812" w:type="dxa"/>
          </w:tcPr>
          <w:p w:rsidR="003E2E8B" w:rsidRDefault="003E2E8B" w:rsidP="008B11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Kyle: “</w:t>
            </w:r>
            <w:r w:rsidRPr="00AB5580">
              <w:rPr>
                <w:rFonts w:ascii="Times New Roman" w:hAnsi="Times New Roman" w:cs="Times New Roman"/>
                <w:sz w:val="24"/>
                <w:szCs w:val="24"/>
              </w:rPr>
              <w:t xml:space="preserve">I’ve had a slow start to the week it is essential that I have </w:t>
            </w:r>
            <w:r>
              <w:rPr>
                <w:rFonts w:ascii="Times New Roman" w:hAnsi="Times New Roman" w:cs="Times New Roman"/>
                <w:sz w:val="24"/>
                <w:szCs w:val="24"/>
              </w:rPr>
              <w:t>a couple of solid days....</w:t>
            </w:r>
            <w:r w:rsidR="00641FAB">
              <w:rPr>
                <w:rFonts w:ascii="Times New Roman" w:hAnsi="Times New Roman" w:cs="Times New Roman"/>
                <w:sz w:val="24"/>
                <w:szCs w:val="24"/>
              </w:rPr>
              <w:t>its</w:t>
            </w:r>
            <w:r>
              <w:rPr>
                <w:rFonts w:ascii="Times New Roman" w:hAnsi="Times New Roman" w:cs="Times New Roman"/>
                <w:sz w:val="24"/>
                <w:szCs w:val="24"/>
              </w:rPr>
              <w:t xml:space="preserve"> f</w:t>
            </w:r>
            <w:r w:rsidRPr="00AB5580">
              <w:rPr>
                <w:rFonts w:ascii="Times New Roman" w:hAnsi="Times New Roman" w:cs="Times New Roman"/>
                <w:sz w:val="24"/>
                <w:szCs w:val="24"/>
              </w:rPr>
              <w:t>ine as had some good family time at the beginning of the week</w:t>
            </w:r>
            <w:r>
              <w:rPr>
                <w:rFonts w:ascii="Times New Roman" w:hAnsi="Times New Roman" w:cs="Times New Roman"/>
                <w:sz w:val="24"/>
                <w:szCs w:val="24"/>
              </w:rPr>
              <w:t>.</w:t>
            </w:r>
            <w:r w:rsidRPr="00AB5580">
              <w:rPr>
                <w:rFonts w:ascii="Times New Roman" w:hAnsi="Times New Roman" w:cs="Times New Roman"/>
                <w:sz w:val="24"/>
                <w:szCs w:val="24"/>
              </w:rPr>
              <w:t>”</w:t>
            </w:r>
          </w:p>
        </w:tc>
      </w:tr>
    </w:tbl>
    <w:p w:rsidR="003E2E8B" w:rsidRPr="00F836CE" w:rsidRDefault="003E2E8B" w:rsidP="003E2E8B">
      <w:pPr>
        <w:spacing w:line="480" w:lineRule="auto"/>
        <w:rPr>
          <w:rFonts w:ascii="Times New Roman" w:hAnsi="Times New Roman"/>
          <w:b/>
          <w:sz w:val="20"/>
          <w:szCs w:val="20"/>
        </w:rPr>
      </w:pPr>
      <w:r>
        <w:rPr>
          <w:rFonts w:ascii="Times New Roman" w:hAnsi="Times New Roman"/>
          <w:b/>
          <w:sz w:val="20"/>
          <w:szCs w:val="20"/>
        </w:rPr>
        <w:t>Table 2</w:t>
      </w:r>
      <w:r w:rsidRPr="00F836CE">
        <w:rPr>
          <w:rFonts w:ascii="Times New Roman" w:hAnsi="Times New Roman"/>
          <w:b/>
          <w:sz w:val="20"/>
          <w:szCs w:val="20"/>
        </w:rPr>
        <w:t xml:space="preserve">. </w:t>
      </w:r>
      <w:r>
        <w:rPr>
          <w:rFonts w:ascii="Times New Roman" w:hAnsi="Times New Roman"/>
          <w:b/>
          <w:sz w:val="20"/>
          <w:szCs w:val="20"/>
        </w:rPr>
        <w:t xml:space="preserve"> N</w:t>
      </w:r>
      <w:r w:rsidRPr="00F836CE">
        <w:rPr>
          <w:rFonts w:ascii="Times New Roman" w:hAnsi="Times New Roman"/>
          <w:b/>
          <w:sz w:val="20"/>
          <w:szCs w:val="20"/>
        </w:rPr>
        <w:t xml:space="preserve">ew factors </w:t>
      </w:r>
      <w:r>
        <w:rPr>
          <w:rFonts w:ascii="Times New Roman" w:hAnsi="Times New Roman"/>
          <w:b/>
          <w:sz w:val="20"/>
          <w:szCs w:val="20"/>
        </w:rPr>
        <w:t>revealed as</w:t>
      </w:r>
      <w:r w:rsidRPr="00F836CE">
        <w:rPr>
          <w:rFonts w:ascii="Times New Roman" w:hAnsi="Times New Roman"/>
          <w:b/>
          <w:sz w:val="20"/>
          <w:szCs w:val="20"/>
        </w:rPr>
        <w:t xml:space="preserve"> impact</w:t>
      </w:r>
      <w:r>
        <w:rPr>
          <w:rFonts w:ascii="Times New Roman" w:hAnsi="Times New Roman"/>
          <w:b/>
          <w:sz w:val="20"/>
          <w:szCs w:val="20"/>
        </w:rPr>
        <w:t xml:space="preserve">ing </w:t>
      </w:r>
      <w:r w:rsidRPr="00F836CE">
        <w:rPr>
          <w:rFonts w:ascii="Times New Roman" w:hAnsi="Times New Roman"/>
          <w:b/>
          <w:sz w:val="20"/>
          <w:szCs w:val="20"/>
        </w:rPr>
        <w:t xml:space="preserve">daily decision-making </w:t>
      </w:r>
      <w:r>
        <w:rPr>
          <w:rFonts w:ascii="Times New Roman" w:hAnsi="Times New Roman"/>
          <w:b/>
          <w:sz w:val="20"/>
          <w:szCs w:val="20"/>
        </w:rPr>
        <w:t>including examples.</w:t>
      </w:r>
    </w:p>
    <w:p w:rsidR="003E2E8B" w:rsidRDefault="003E2E8B" w:rsidP="002E1584">
      <w:pPr>
        <w:tabs>
          <w:tab w:val="left" w:pos="5580"/>
        </w:tabs>
        <w:spacing w:line="480" w:lineRule="auto"/>
        <w:rPr>
          <w:rFonts w:ascii="Times New Roman" w:hAnsi="Times New Roman" w:cs="Times New Roman"/>
          <w:sz w:val="24"/>
          <w:szCs w:val="24"/>
        </w:rPr>
      </w:pPr>
    </w:p>
    <w:p w:rsidR="003E2E8B" w:rsidRDefault="003E2E8B" w:rsidP="002E1584">
      <w:pPr>
        <w:tabs>
          <w:tab w:val="left" w:pos="5580"/>
        </w:tabs>
        <w:spacing w:line="480" w:lineRule="auto"/>
        <w:rPr>
          <w:rFonts w:ascii="Times New Roman" w:hAnsi="Times New Roman" w:cs="Times New Roman"/>
          <w:sz w:val="24"/>
          <w:szCs w:val="24"/>
        </w:rPr>
      </w:pPr>
    </w:p>
    <w:p w:rsidR="003E2E8B" w:rsidRDefault="003E2E8B" w:rsidP="002E1584">
      <w:pPr>
        <w:tabs>
          <w:tab w:val="left" w:pos="5580"/>
        </w:tabs>
        <w:spacing w:line="480" w:lineRule="auto"/>
        <w:rPr>
          <w:rFonts w:ascii="Times New Roman" w:hAnsi="Times New Roman" w:cs="Times New Roman"/>
          <w:sz w:val="24"/>
          <w:szCs w:val="24"/>
        </w:rPr>
      </w:pPr>
    </w:p>
    <w:p w:rsidR="003E2E8B" w:rsidRDefault="003E2E8B" w:rsidP="002E1584">
      <w:pPr>
        <w:tabs>
          <w:tab w:val="left" w:pos="5580"/>
        </w:tabs>
        <w:spacing w:line="480" w:lineRule="auto"/>
        <w:rPr>
          <w:rFonts w:ascii="Times New Roman" w:hAnsi="Times New Roman" w:cs="Times New Roman"/>
          <w:sz w:val="24"/>
          <w:szCs w:val="24"/>
        </w:rPr>
      </w:pPr>
    </w:p>
    <w:tbl>
      <w:tblPr>
        <w:tblStyle w:val="LightList1"/>
        <w:tblW w:w="0" w:type="auto"/>
        <w:tblLook w:val="04A0" w:firstRow="1" w:lastRow="0" w:firstColumn="1" w:lastColumn="0" w:noHBand="0" w:noVBand="1"/>
      </w:tblPr>
      <w:tblGrid>
        <w:gridCol w:w="3080"/>
        <w:gridCol w:w="5533"/>
      </w:tblGrid>
      <w:tr w:rsidR="003E2E8B" w:rsidTr="008B11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gridSpan w:val="2"/>
          </w:tcPr>
          <w:p w:rsidR="003E2E8B" w:rsidRPr="006441EB" w:rsidRDefault="003E2E8B" w:rsidP="008B116A">
            <w:pPr>
              <w:rPr>
                <w:rFonts w:ascii="Times New Roman" w:hAnsi="Times New Roman" w:cs="Times New Roman"/>
                <w:sz w:val="24"/>
                <w:szCs w:val="24"/>
              </w:rPr>
            </w:pPr>
            <w:r>
              <w:rPr>
                <w:rFonts w:ascii="Times New Roman" w:hAnsi="Times New Roman" w:cs="Times New Roman"/>
                <w:sz w:val="24"/>
                <w:szCs w:val="24"/>
              </w:rPr>
              <w:lastRenderedPageBreak/>
              <w:t>Outcomes of Constrained Decision-Making</w:t>
            </w:r>
          </w:p>
        </w:tc>
      </w:tr>
      <w:tr w:rsidR="003E2E8B" w:rsidTr="008B116A">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3080" w:type="dxa"/>
          </w:tcPr>
          <w:p w:rsidR="003E2E8B" w:rsidRPr="006441EB" w:rsidRDefault="003E2E8B" w:rsidP="008B116A">
            <w:pPr>
              <w:rPr>
                <w:rFonts w:ascii="Times New Roman" w:hAnsi="Times New Roman" w:cs="Times New Roman"/>
                <w:sz w:val="24"/>
                <w:szCs w:val="24"/>
              </w:rPr>
            </w:pPr>
            <w:r w:rsidRPr="006441EB">
              <w:rPr>
                <w:rFonts w:ascii="Times New Roman" w:hAnsi="Times New Roman" w:cs="Times New Roman"/>
                <w:sz w:val="24"/>
                <w:szCs w:val="24"/>
              </w:rPr>
              <w:t xml:space="preserve">Distractions at work </w:t>
            </w:r>
          </w:p>
        </w:tc>
        <w:tc>
          <w:tcPr>
            <w:tcW w:w="5533" w:type="dxa"/>
          </w:tcPr>
          <w:p w:rsidR="003E2E8B" w:rsidRPr="006441EB" w:rsidRDefault="003E2E8B" w:rsidP="008B11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441EB">
              <w:rPr>
                <w:rFonts w:ascii="Times New Roman" w:hAnsi="Times New Roman" w:cs="Times New Roman"/>
                <w:sz w:val="24"/>
                <w:szCs w:val="24"/>
              </w:rPr>
              <w:t xml:space="preserve"> Janet: “Still worrying about this decision....felt distracted, stressed and a bit guilty”</w:t>
            </w:r>
          </w:p>
        </w:tc>
      </w:tr>
      <w:tr w:rsidR="003E2E8B" w:rsidTr="008B116A">
        <w:trPr>
          <w:trHeight w:val="438"/>
        </w:trPr>
        <w:tc>
          <w:tcPr>
            <w:cnfStyle w:val="001000000000" w:firstRow="0" w:lastRow="0" w:firstColumn="1" w:lastColumn="0" w:oddVBand="0" w:evenVBand="0" w:oddHBand="0" w:evenHBand="0" w:firstRowFirstColumn="0" w:firstRowLastColumn="0" w:lastRowFirstColumn="0" w:lastRowLastColumn="0"/>
            <w:tcW w:w="3080" w:type="dxa"/>
          </w:tcPr>
          <w:p w:rsidR="003E2E8B" w:rsidRPr="006441EB" w:rsidRDefault="003E2E8B" w:rsidP="008B116A">
            <w:pPr>
              <w:rPr>
                <w:rFonts w:ascii="Times New Roman" w:hAnsi="Times New Roman" w:cs="Times New Roman"/>
                <w:sz w:val="24"/>
                <w:szCs w:val="24"/>
              </w:rPr>
            </w:pPr>
            <w:r w:rsidRPr="006441EB">
              <w:rPr>
                <w:rFonts w:ascii="Times New Roman" w:hAnsi="Times New Roman" w:cs="Times New Roman"/>
                <w:sz w:val="24"/>
                <w:szCs w:val="24"/>
              </w:rPr>
              <w:t>Conflict at home</w:t>
            </w:r>
          </w:p>
        </w:tc>
        <w:tc>
          <w:tcPr>
            <w:tcW w:w="5533" w:type="dxa"/>
          </w:tcPr>
          <w:p w:rsidR="003E2E8B" w:rsidRPr="006441EB" w:rsidRDefault="003E2E8B" w:rsidP="008B11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41EB">
              <w:rPr>
                <w:rFonts w:ascii="Times New Roman" w:hAnsi="Times New Roman" w:cs="Times New Roman"/>
                <w:sz w:val="24"/>
                <w:szCs w:val="24"/>
              </w:rPr>
              <w:t>Rick: “Got a ticking off from Janet</w:t>
            </w:r>
            <w:r>
              <w:rPr>
                <w:rFonts w:ascii="Times New Roman" w:hAnsi="Times New Roman" w:cs="Times New Roman"/>
                <w:sz w:val="24"/>
                <w:szCs w:val="24"/>
              </w:rPr>
              <w:t xml:space="preserve"> about not organising the school run for when she is away</w:t>
            </w:r>
            <w:r w:rsidRPr="006441EB">
              <w:rPr>
                <w:rFonts w:ascii="Times New Roman" w:hAnsi="Times New Roman" w:cs="Times New Roman"/>
                <w:sz w:val="24"/>
                <w:szCs w:val="24"/>
              </w:rPr>
              <w:t>”</w:t>
            </w:r>
          </w:p>
        </w:tc>
      </w:tr>
      <w:tr w:rsidR="003E2E8B" w:rsidTr="008B116A">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3080" w:type="dxa"/>
          </w:tcPr>
          <w:p w:rsidR="003E2E8B" w:rsidRPr="006441EB" w:rsidRDefault="003E2E8B" w:rsidP="008B116A">
            <w:pPr>
              <w:rPr>
                <w:rFonts w:ascii="Times New Roman" w:hAnsi="Times New Roman" w:cs="Times New Roman"/>
                <w:sz w:val="24"/>
                <w:szCs w:val="24"/>
              </w:rPr>
            </w:pPr>
            <w:r w:rsidRPr="006441EB">
              <w:rPr>
                <w:rFonts w:ascii="Times New Roman" w:hAnsi="Times New Roman" w:cs="Times New Roman"/>
                <w:sz w:val="24"/>
                <w:szCs w:val="24"/>
              </w:rPr>
              <w:t>Intention to leave organisation</w:t>
            </w:r>
          </w:p>
        </w:tc>
        <w:tc>
          <w:tcPr>
            <w:tcW w:w="5533" w:type="dxa"/>
          </w:tcPr>
          <w:p w:rsidR="003E2E8B" w:rsidRPr="006441EB" w:rsidRDefault="003E2E8B" w:rsidP="008B11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441EB">
              <w:rPr>
                <w:rFonts w:ascii="Times New Roman" w:hAnsi="Times New Roman" w:cs="Times New Roman"/>
                <w:sz w:val="24"/>
                <w:szCs w:val="24"/>
              </w:rPr>
              <w:t>Lucy: My job could be a lot more flexible and I’ll probably be looking around for another one really because it’s getting quite bad</w:t>
            </w:r>
          </w:p>
        </w:tc>
      </w:tr>
    </w:tbl>
    <w:p w:rsidR="003E2E8B" w:rsidRPr="002B5C3C" w:rsidRDefault="003E2E8B" w:rsidP="003E2E8B">
      <w:pPr>
        <w:rPr>
          <w:rFonts w:ascii="Times New Roman" w:hAnsi="Times New Roman" w:cs="Times New Roman"/>
          <w:b/>
          <w:sz w:val="20"/>
          <w:szCs w:val="20"/>
        </w:rPr>
      </w:pPr>
      <w:r>
        <w:rPr>
          <w:rFonts w:ascii="Times New Roman" w:hAnsi="Times New Roman" w:cs="Times New Roman"/>
          <w:b/>
          <w:sz w:val="20"/>
          <w:szCs w:val="20"/>
        </w:rPr>
        <w:t>Table 3</w:t>
      </w:r>
      <w:r w:rsidRPr="009C5900">
        <w:rPr>
          <w:rFonts w:ascii="Times New Roman" w:hAnsi="Times New Roman" w:cs="Times New Roman"/>
          <w:b/>
          <w:sz w:val="20"/>
          <w:szCs w:val="20"/>
        </w:rPr>
        <w:t>. Highlights the longitudinal impact of constrained decision-making revealed by the diary method</w:t>
      </w:r>
    </w:p>
    <w:p w:rsidR="003E2E8B" w:rsidRDefault="003E2E8B" w:rsidP="002E1584">
      <w:pPr>
        <w:tabs>
          <w:tab w:val="left" w:pos="5580"/>
        </w:tabs>
        <w:spacing w:line="480" w:lineRule="auto"/>
        <w:rPr>
          <w:rFonts w:ascii="Times New Roman" w:hAnsi="Times New Roman" w:cs="Times New Roman"/>
          <w:sz w:val="24"/>
          <w:szCs w:val="24"/>
        </w:rPr>
      </w:pPr>
    </w:p>
    <w:tbl>
      <w:tblPr>
        <w:tblStyle w:val="LightList1"/>
        <w:tblW w:w="0" w:type="auto"/>
        <w:tblLook w:val="04A0" w:firstRow="1" w:lastRow="0" w:firstColumn="1" w:lastColumn="0" w:noHBand="0" w:noVBand="1"/>
      </w:tblPr>
      <w:tblGrid>
        <w:gridCol w:w="3369"/>
        <w:gridCol w:w="5244"/>
      </w:tblGrid>
      <w:tr w:rsidR="003E2E8B" w:rsidTr="008B11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gridSpan w:val="2"/>
          </w:tcPr>
          <w:p w:rsidR="003E2E8B" w:rsidRPr="006441EB" w:rsidRDefault="003E2E8B" w:rsidP="008B116A">
            <w:pPr>
              <w:rPr>
                <w:rFonts w:ascii="Times New Roman" w:hAnsi="Times New Roman" w:cs="Times New Roman"/>
                <w:sz w:val="24"/>
                <w:szCs w:val="24"/>
              </w:rPr>
            </w:pPr>
            <w:r>
              <w:rPr>
                <w:rFonts w:ascii="Times New Roman" w:hAnsi="Times New Roman" w:cs="Times New Roman"/>
                <w:sz w:val="24"/>
                <w:szCs w:val="24"/>
              </w:rPr>
              <w:t>Inter-Related Decision-Making</w:t>
            </w:r>
          </w:p>
        </w:tc>
      </w:tr>
      <w:tr w:rsidR="003E2E8B" w:rsidTr="008B116A">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3369" w:type="dxa"/>
          </w:tcPr>
          <w:p w:rsidR="003E2E8B" w:rsidRPr="006441EB" w:rsidRDefault="003E2E8B" w:rsidP="008B116A">
            <w:pPr>
              <w:rPr>
                <w:rFonts w:ascii="Times New Roman" w:hAnsi="Times New Roman" w:cs="Times New Roman"/>
                <w:sz w:val="24"/>
                <w:szCs w:val="24"/>
              </w:rPr>
            </w:pPr>
            <w:r>
              <w:rPr>
                <w:rFonts w:ascii="Times New Roman" w:hAnsi="Times New Roman" w:cs="Times New Roman"/>
                <w:sz w:val="24"/>
                <w:szCs w:val="24"/>
              </w:rPr>
              <w:t>Congruent beliefs</w:t>
            </w:r>
          </w:p>
        </w:tc>
        <w:tc>
          <w:tcPr>
            <w:tcW w:w="5244" w:type="dxa"/>
          </w:tcPr>
          <w:p w:rsidR="003E2E8B" w:rsidRDefault="003E2E8B" w:rsidP="008B11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Dave:</w:t>
            </w:r>
            <w:r w:rsidRPr="00D923C3">
              <w:rPr>
                <w:rFonts w:ascii="Times New Roman" w:hAnsi="Times New Roman" w:cs="Times New Roman"/>
                <w:sz w:val="24"/>
                <w:szCs w:val="24"/>
              </w:rPr>
              <w:t xml:space="preserve"> “....as a result of working I will be able to treat them all [his family] when I get paid”</w:t>
            </w:r>
          </w:p>
          <w:p w:rsidR="003E2E8B" w:rsidRDefault="003E2E8B" w:rsidP="008B116A">
            <w:pPr>
              <w:ind w:left="720" w:firstLine="2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3E2E8B" w:rsidRPr="006441EB" w:rsidRDefault="003E2E8B" w:rsidP="008B11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Emily: </w:t>
            </w:r>
            <w:r w:rsidRPr="00D923C3">
              <w:rPr>
                <w:rFonts w:ascii="Times New Roman" w:hAnsi="Times New Roman" w:cs="Times New Roman"/>
                <w:sz w:val="24"/>
                <w:szCs w:val="24"/>
              </w:rPr>
              <w:t>“We need the extra money now that Christmas is fast approaching....</w:t>
            </w:r>
            <w:r>
              <w:rPr>
                <w:rFonts w:ascii="Times New Roman" w:hAnsi="Times New Roman" w:cs="Times New Roman"/>
                <w:sz w:val="24"/>
                <w:szCs w:val="24"/>
              </w:rPr>
              <w:t>[this decision]</w:t>
            </w:r>
            <w:r w:rsidRPr="00D923C3">
              <w:rPr>
                <w:rFonts w:ascii="Times New Roman" w:hAnsi="Times New Roman" w:cs="Times New Roman"/>
                <w:sz w:val="24"/>
                <w:szCs w:val="24"/>
              </w:rPr>
              <w:t xml:space="preserve"> didn’t upset me in any way at all as I understand the need to earn extra money”</w:t>
            </w:r>
          </w:p>
        </w:tc>
      </w:tr>
      <w:tr w:rsidR="003E2E8B" w:rsidTr="008B116A">
        <w:trPr>
          <w:trHeight w:val="547"/>
        </w:trPr>
        <w:tc>
          <w:tcPr>
            <w:cnfStyle w:val="001000000000" w:firstRow="0" w:lastRow="0" w:firstColumn="1" w:lastColumn="0" w:oddVBand="0" w:evenVBand="0" w:oddHBand="0" w:evenHBand="0" w:firstRowFirstColumn="0" w:firstRowLastColumn="0" w:lastRowFirstColumn="0" w:lastRowLastColumn="0"/>
            <w:tcW w:w="3369" w:type="dxa"/>
          </w:tcPr>
          <w:p w:rsidR="003E2E8B" w:rsidRPr="006441EB" w:rsidRDefault="003E2E8B" w:rsidP="008B116A">
            <w:pPr>
              <w:rPr>
                <w:rFonts w:ascii="Times New Roman" w:hAnsi="Times New Roman" w:cs="Times New Roman"/>
                <w:sz w:val="24"/>
                <w:szCs w:val="24"/>
              </w:rPr>
            </w:pPr>
            <w:r>
              <w:rPr>
                <w:rFonts w:ascii="Times New Roman" w:hAnsi="Times New Roman" w:cs="Times New Roman"/>
                <w:sz w:val="24"/>
                <w:szCs w:val="24"/>
              </w:rPr>
              <w:t>Incongruent beliefs</w:t>
            </w:r>
          </w:p>
        </w:tc>
        <w:tc>
          <w:tcPr>
            <w:tcW w:w="5244" w:type="dxa"/>
          </w:tcPr>
          <w:p w:rsidR="003E2E8B" w:rsidRDefault="003E2E8B" w:rsidP="008B11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Adam: </w:t>
            </w:r>
            <w:r w:rsidRPr="00D923C3">
              <w:rPr>
                <w:rFonts w:ascii="Times New Roman" w:hAnsi="Times New Roman" w:cs="Times New Roman"/>
                <w:sz w:val="24"/>
                <w:szCs w:val="24"/>
              </w:rPr>
              <w:t>“Sarah does most of it wi</w:t>
            </w:r>
            <w:r>
              <w:rPr>
                <w:rFonts w:ascii="Times New Roman" w:hAnsi="Times New Roman" w:cs="Times New Roman"/>
                <w:sz w:val="24"/>
                <w:szCs w:val="24"/>
              </w:rPr>
              <w:t xml:space="preserve">th the kids” </w:t>
            </w:r>
          </w:p>
          <w:p w:rsidR="003E2E8B" w:rsidRDefault="003E2E8B" w:rsidP="008B11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23C3">
              <w:rPr>
                <w:rFonts w:ascii="Times New Roman" w:hAnsi="Times New Roman" w:cs="Times New Roman"/>
                <w:sz w:val="24"/>
                <w:szCs w:val="24"/>
              </w:rPr>
              <w:t>“</w:t>
            </w:r>
            <w:r>
              <w:rPr>
                <w:rFonts w:ascii="Times New Roman" w:hAnsi="Times New Roman" w:cs="Times New Roman"/>
                <w:sz w:val="24"/>
                <w:szCs w:val="24"/>
              </w:rPr>
              <w:t>No problem as it’s usually Sarah who stays at h</w:t>
            </w:r>
            <w:r w:rsidRPr="00D923C3">
              <w:rPr>
                <w:rFonts w:ascii="Times New Roman" w:hAnsi="Times New Roman" w:cs="Times New Roman"/>
                <w:sz w:val="24"/>
                <w:szCs w:val="24"/>
              </w:rPr>
              <w:t>ome.”</w:t>
            </w:r>
          </w:p>
          <w:p w:rsidR="003E2E8B" w:rsidRDefault="003E2E8B" w:rsidP="008B11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E2E8B" w:rsidRPr="006441EB" w:rsidRDefault="003E2E8B" w:rsidP="008B11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Sarah: </w:t>
            </w:r>
            <w:r w:rsidRPr="00D923C3">
              <w:rPr>
                <w:rFonts w:ascii="Times New Roman" w:hAnsi="Times New Roman" w:cs="Times New Roman"/>
                <w:sz w:val="24"/>
                <w:szCs w:val="24"/>
              </w:rPr>
              <w:t>“I can get time off work to look after them, if he doesn’t go to work he doesn’t get paid so that’s the reason in his mind but it stresses me to take time off sometimes because I’ve got work to do too”</w:t>
            </w:r>
          </w:p>
        </w:tc>
      </w:tr>
    </w:tbl>
    <w:p w:rsidR="003E2E8B" w:rsidRDefault="003E2E8B" w:rsidP="003E2E8B">
      <w:pPr>
        <w:rPr>
          <w:rFonts w:ascii="Times New Roman" w:hAnsi="Times New Roman" w:cs="Times New Roman"/>
          <w:b/>
          <w:sz w:val="20"/>
          <w:szCs w:val="20"/>
        </w:rPr>
      </w:pPr>
      <w:r>
        <w:rPr>
          <w:rFonts w:ascii="Times New Roman" w:hAnsi="Times New Roman" w:cs="Times New Roman"/>
          <w:b/>
          <w:sz w:val="20"/>
          <w:szCs w:val="20"/>
        </w:rPr>
        <w:t>Table 4</w:t>
      </w:r>
      <w:r w:rsidRPr="00D0117B">
        <w:rPr>
          <w:rFonts w:ascii="Times New Roman" w:hAnsi="Times New Roman" w:cs="Times New Roman"/>
          <w:b/>
          <w:sz w:val="20"/>
          <w:szCs w:val="20"/>
        </w:rPr>
        <w:t>. Examples demonstrating inter-related decision-making</w:t>
      </w:r>
    </w:p>
    <w:p w:rsidR="00F965FD" w:rsidRPr="00D27494" w:rsidRDefault="00F965FD" w:rsidP="003E2E8B">
      <w:pPr>
        <w:rPr>
          <w:rFonts w:ascii="Times New Roman" w:hAnsi="Times New Roman" w:cs="Times New Roman"/>
          <w:b/>
          <w:sz w:val="20"/>
          <w:szCs w:val="20"/>
        </w:rPr>
      </w:pPr>
    </w:p>
    <w:p w:rsidR="002342C7" w:rsidRDefault="002342C7" w:rsidP="00F965FD">
      <w:pPr>
        <w:rPr>
          <w:rFonts w:ascii="Times New Roman" w:hAnsi="Times New Roman" w:cs="Times New Roman"/>
          <w:b/>
          <w:sz w:val="24"/>
          <w:szCs w:val="24"/>
        </w:rPr>
      </w:pPr>
    </w:p>
    <w:p w:rsidR="002342C7" w:rsidRDefault="002342C7" w:rsidP="00F965FD">
      <w:pPr>
        <w:rPr>
          <w:rFonts w:ascii="Times New Roman" w:hAnsi="Times New Roman" w:cs="Times New Roman"/>
          <w:b/>
          <w:sz w:val="24"/>
          <w:szCs w:val="24"/>
        </w:rPr>
      </w:pPr>
    </w:p>
    <w:p w:rsidR="002342C7" w:rsidRDefault="002342C7" w:rsidP="00F965FD">
      <w:pPr>
        <w:rPr>
          <w:rFonts w:ascii="Times New Roman" w:hAnsi="Times New Roman" w:cs="Times New Roman"/>
          <w:b/>
          <w:sz w:val="24"/>
          <w:szCs w:val="24"/>
        </w:rPr>
      </w:pPr>
    </w:p>
    <w:p w:rsidR="002342C7" w:rsidRDefault="002342C7" w:rsidP="00F965FD">
      <w:pPr>
        <w:rPr>
          <w:rFonts w:ascii="Times New Roman" w:hAnsi="Times New Roman" w:cs="Times New Roman"/>
          <w:b/>
          <w:sz w:val="24"/>
          <w:szCs w:val="24"/>
        </w:rPr>
      </w:pPr>
    </w:p>
    <w:p w:rsidR="002342C7" w:rsidRDefault="002342C7" w:rsidP="00F965FD">
      <w:pPr>
        <w:rPr>
          <w:rFonts w:ascii="Times New Roman" w:hAnsi="Times New Roman" w:cs="Times New Roman"/>
          <w:b/>
          <w:sz w:val="24"/>
          <w:szCs w:val="24"/>
        </w:rPr>
      </w:pPr>
    </w:p>
    <w:p w:rsidR="002342C7" w:rsidRDefault="002342C7" w:rsidP="00F965FD">
      <w:pPr>
        <w:rPr>
          <w:rFonts w:ascii="Times New Roman" w:hAnsi="Times New Roman" w:cs="Times New Roman"/>
          <w:b/>
          <w:sz w:val="24"/>
          <w:szCs w:val="24"/>
        </w:rPr>
      </w:pPr>
    </w:p>
    <w:p w:rsidR="002342C7" w:rsidRDefault="002342C7" w:rsidP="00F965FD">
      <w:pPr>
        <w:rPr>
          <w:rFonts w:ascii="Times New Roman" w:hAnsi="Times New Roman" w:cs="Times New Roman"/>
          <w:b/>
          <w:sz w:val="24"/>
          <w:szCs w:val="24"/>
        </w:rPr>
      </w:pPr>
    </w:p>
    <w:p w:rsidR="002342C7" w:rsidRDefault="002342C7" w:rsidP="00F965FD">
      <w:pPr>
        <w:rPr>
          <w:rFonts w:ascii="Times New Roman" w:hAnsi="Times New Roman" w:cs="Times New Roman"/>
          <w:b/>
          <w:sz w:val="24"/>
          <w:szCs w:val="24"/>
        </w:rPr>
      </w:pPr>
    </w:p>
    <w:p w:rsidR="002342C7" w:rsidRDefault="002342C7" w:rsidP="00F965FD">
      <w:pPr>
        <w:rPr>
          <w:rFonts w:ascii="Times New Roman" w:hAnsi="Times New Roman" w:cs="Times New Roman"/>
          <w:b/>
          <w:sz w:val="24"/>
          <w:szCs w:val="24"/>
        </w:rPr>
      </w:pPr>
    </w:p>
    <w:p w:rsidR="00F965FD" w:rsidRPr="0017247C" w:rsidRDefault="00B17B65" w:rsidP="00F965FD">
      <w:pPr>
        <w:pStyle w:val="ListParagraph"/>
        <w:numPr>
          <w:ilvl w:val="2"/>
          <w:numId w:val="4"/>
        </w:numPr>
        <w:rPr>
          <w:rFonts w:ascii="Times New Roman" w:hAnsi="Times New Roman" w:cs="Times New Roman"/>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-266700</wp:posOffset>
                </wp:positionH>
                <wp:positionV relativeFrom="paragraph">
                  <wp:posOffset>-514350</wp:posOffset>
                </wp:positionV>
                <wp:extent cx="5553075" cy="4181475"/>
                <wp:effectExtent l="19050" t="19050" r="19050" b="19050"/>
                <wp:wrapNone/>
                <wp:docPr id="1" name="AutoShape 4" descr="Factors (D-F)&#10;1. Enabling and Constraining Factors&#10;a. Availability of Support&#10;i. At home&#10;ii. At work&#10;b. Job Requirements and Expectations&#10;c. Financial Constraints&#10;2. Fairness and Equity&#10;a. Support Seeking&#10;i. Impact on Supporter&#10;ii. Impact on Children&#10;iii. Previous Support&#10;iv. Impact on Participant&#10;b. Time Investment&#10;i. Task Time&#10;ii. Task Frequency  &#10;iii. Time Previously Invested&#10;iv. Future Expectancy&#10;3. Preferences&#10;Figure One – Section of the final template showing factors impacting upon daily decision-making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4181475"/>
                        </a:xfrm>
                        <a:prstGeom prst="roundRect">
                          <a:avLst>
                            <a:gd name="adj" fmla="val 16667"/>
                          </a:avLst>
                        </a:prstGeom>
                        <a:solidFill>
                          <a:srgbClr val="FFFFFF"/>
                        </a:solidFill>
                        <a:ln w="38100">
                          <a:solidFill>
                            <a:srgbClr val="000000"/>
                          </a:solidFill>
                          <a:round/>
                          <a:headEnd/>
                          <a:tailEnd/>
                        </a:ln>
                      </wps:spPr>
                      <wps:txbx>
                        <w:txbxContent>
                          <w:p w:rsidR="00112F4D" w:rsidRPr="0017247C" w:rsidRDefault="00112F4D" w:rsidP="002342C7">
                            <w:pPr>
                              <w:pStyle w:val="ListParagraph"/>
                              <w:numPr>
                                <w:ilvl w:val="0"/>
                                <w:numId w:val="4"/>
                              </w:numPr>
                              <w:rPr>
                                <w:rFonts w:ascii="Times New Roman" w:hAnsi="Times New Roman" w:cs="Times New Roman"/>
                                <w:sz w:val="24"/>
                                <w:szCs w:val="24"/>
                              </w:rPr>
                            </w:pPr>
                            <w:r w:rsidRPr="0017247C">
                              <w:rPr>
                                <w:rFonts w:ascii="Times New Roman" w:hAnsi="Times New Roman" w:cs="Times New Roman"/>
                                <w:sz w:val="24"/>
                                <w:szCs w:val="24"/>
                              </w:rPr>
                              <w:t>Enabling and Constraining Factors</w:t>
                            </w:r>
                            <w:r>
                              <w:rPr>
                                <w:rFonts w:ascii="Times New Roman" w:hAnsi="Times New Roman" w:cs="Times New Roman"/>
                                <w:sz w:val="24"/>
                                <w:szCs w:val="24"/>
                              </w:rPr>
                              <w:t xml:space="preserve"> </w:t>
                            </w:r>
                            <w:r w:rsidRPr="00D3085B">
                              <w:rPr>
                                <w:rFonts w:ascii="Times New Roman" w:hAnsi="Times New Roman" w:cs="Times New Roman"/>
                                <w:b/>
                                <w:sz w:val="24"/>
                                <w:szCs w:val="24"/>
                              </w:rPr>
                              <w:t>DF1</w:t>
                            </w:r>
                          </w:p>
                          <w:p w:rsidR="00112F4D" w:rsidRPr="0017247C" w:rsidRDefault="00112F4D" w:rsidP="002342C7">
                            <w:pPr>
                              <w:pStyle w:val="ListParagraph"/>
                              <w:numPr>
                                <w:ilvl w:val="1"/>
                                <w:numId w:val="4"/>
                              </w:numPr>
                              <w:rPr>
                                <w:rFonts w:ascii="Times New Roman" w:hAnsi="Times New Roman" w:cs="Times New Roman"/>
                                <w:sz w:val="24"/>
                                <w:szCs w:val="24"/>
                              </w:rPr>
                            </w:pPr>
                            <w:r w:rsidRPr="0017247C">
                              <w:rPr>
                                <w:rFonts w:ascii="Times New Roman" w:hAnsi="Times New Roman" w:cs="Times New Roman"/>
                                <w:sz w:val="24"/>
                                <w:szCs w:val="24"/>
                              </w:rPr>
                              <w:t>Availability of Support</w:t>
                            </w:r>
                          </w:p>
                          <w:p w:rsidR="00112F4D" w:rsidRPr="0017247C" w:rsidRDefault="00112F4D" w:rsidP="002342C7">
                            <w:pPr>
                              <w:pStyle w:val="ListParagraph"/>
                              <w:numPr>
                                <w:ilvl w:val="2"/>
                                <w:numId w:val="4"/>
                              </w:numPr>
                              <w:rPr>
                                <w:rFonts w:ascii="Times New Roman" w:hAnsi="Times New Roman" w:cs="Times New Roman"/>
                                <w:sz w:val="24"/>
                                <w:szCs w:val="24"/>
                              </w:rPr>
                            </w:pPr>
                            <w:r w:rsidRPr="0017247C">
                              <w:rPr>
                                <w:rFonts w:ascii="Times New Roman" w:hAnsi="Times New Roman" w:cs="Times New Roman"/>
                                <w:sz w:val="24"/>
                                <w:szCs w:val="24"/>
                              </w:rPr>
                              <w:t>At home</w:t>
                            </w:r>
                          </w:p>
                          <w:p w:rsidR="00112F4D" w:rsidRPr="0017247C" w:rsidRDefault="00112F4D" w:rsidP="002342C7">
                            <w:pPr>
                              <w:pStyle w:val="ListParagraph"/>
                              <w:numPr>
                                <w:ilvl w:val="2"/>
                                <w:numId w:val="4"/>
                              </w:numPr>
                              <w:rPr>
                                <w:rFonts w:ascii="Times New Roman" w:hAnsi="Times New Roman" w:cs="Times New Roman"/>
                                <w:sz w:val="24"/>
                                <w:szCs w:val="24"/>
                              </w:rPr>
                            </w:pPr>
                            <w:r w:rsidRPr="0017247C">
                              <w:rPr>
                                <w:rFonts w:ascii="Times New Roman" w:hAnsi="Times New Roman" w:cs="Times New Roman"/>
                                <w:sz w:val="24"/>
                                <w:szCs w:val="24"/>
                              </w:rPr>
                              <w:t>At work</w:t>
                            </w:r>
                          </w:p>
                          <w:p w:rsidR="00112F4D" w:rsidRPr="0017247C" w:rsidRDefault="00112F4D" w:rsidP="002342C7">
                            <w:pPr>
                              <w:pStyle w:val="ListParagraph"/>
                              <w:numPr>
                                <w:ilvl w:val="1"/>
                                <w:numId w:val="4"/>
                              </w:numPr>
                              <w:rPr>
                                <w:rFonts w:ascii="Times New Roman" w:hAnsi="Times New Roman" w:cs="Times New Roman"/>
                                <w:sz w:val="24"/>
                                <w:szCs w:val="24"/>
                              </w:rPr>
                            </w:pPr>
                            <w:r w:rsidRPr="0017247C">
                              <w:rPr>
                                <w:rFonts w:ascii="Times New Roman" w:hAnsi="Times New Roman" w:cs="Times New Roman"/>
                                <w:sz w:val="24"/>
                                <w:szCs w:val="24"/>
                              </w:rPr>
                              <w:t>Job Requirements and Expectations</w:t>
                            </w:r>
                          </w:p>
                          <w:p w:rsidR="00112F4D" w:rsidRPr="0017247C" w:rsidRDefault="00112F4D" w:rsidP="002342C7">
                            <w:pPr>
                              <w:pStyle w:val="ListParagraph"/>
                              <w:numPr>
                                <w:ilvl w:val="1"/>
                                <w:numId w:val="4"/>
                              </w:numPr>
                              <w:rPr>
                                <w:rFonts w:ascii="Times New Roman" w:hAnsi="Times New Roman" w:cs="Times New Roman"/>
                                <w:sz w:val="24"/>
                                <w:szCs w:val="24"/>
                              </w:rPr>
                            </w:pPr>
                            <w:r w:rsidRPr="0017247C">
                              <w:rPr>
                                <w:rFonts w:ascii="Times New Roman" w:hAnsi="Times New Roman" w:cs="Times New Roman"/>
                                <w:sz w:val="24"/>
                                <w:szCs w:val="24"/>
                              </w:rPr>
                              <w:t>Financial Constraints</w:t>
                            </w:r>
                          </w:p>
                          <w:p w:rsidR="00112F4D" w:rsidRPr="0017247C" w:rsidRDefault="00112F4D" w:rsidP="002342C7">
                            <w:pPr>
                              <w:pStyle w:val="ListParagraph"/>
                              <w:numPr>
                                <w:ilvl w:val="0"/>
                                <w:numId w:val="4"/>
                              </w:numPr>
                              <w:rPr>
                                <w:rFonts w:ascii="Times New Roman" w:hAnsi="Times New Roman" w:cs="Times New Roman"/>
                                <w:sz w:val="24"/>
                                <w:szCs w:val="24"/>
                              </w:rPr>
                            </w:pPr>
                            <w:r w:rsidRPr="0017247C">
                              <w:rPr>
                                <w:rFonts w:ascii="Times New Roman" w:hAnsi="Times New Roman" w:cs="Times New Roman"/>
                                <w:sz w:val="24"/>
                                <w:szCs w:val="24"/>
                              </w:rPr>
                              <w:t>Fairness and Equity</w:t>
                            </w:r>
                            <w:r>
                              <w:rPr>
                                <w:rFonts w:ascii="Times New Roman" w:hAnsi="Times New Roman" w:cs="Times New Roman"/>
                                <w:sz w:val="24"/>
                                <w:szCs w:val="24"/>
                              </w:rPr>
                              <w:t xml:space="preserve"> </w:t>
                            </w:r>
                            <w:r w:rsidRPr="00D3085B">
                              <w:rPr>
                                <w:rFonts w:ascii="Times New Roman" w:hAnsi="Times New Roman" w:cs="Times New Roman"/>
                                <w:b/>
                                <w:sz w:val="24"/>
                                <w:szCs w:val="24"/>
                              </w:rPr>
                              <w:t>DF2</w:t>
                            </w:r>
                          </w:p>
                          <w:p w:rsidR="00112F4D" w:rsidRPr="0017247C" w:rsidRDefault="00112F4D" w:rsidP="002342C7">
                            <w:pPr>
                              <w:pStyle w:val="ListParagraph"/>
                              <w:numPr>
                                <w:ilvl w:val="1"/>
                                <w:numId w:val="4"/>
                              </w:numPr>
                              <w:rPr>
                                <w:rFonts w:ascii="Times New Roman" w:hAnsi="Times New Roman" w:cs="Times New Roman"/>
                                <w:sz w:val="24"/>
                                <w:szCs w:val="24"/>
                              </w:rPr>
                            </w:pPr>
                            <w:r w:rsidRPr="0017247C">
                              <w:rPr>
                                <w:rFonts w:ascii="Times New Roman" w:hAnsi="Times New Roman" w:cs="Times New Roman"/>
                                <w:sz w:val="24"/>
                                <w:szCs w:val="24"/>
                              </w:rPr>
                              <w:t>Support Seeking</w:t>
                            </w:r>
                          </w:p>
                          <w:p w:rsidR="00112F4D" w:rsidRPr="0017247C" w:rsidRDefault="00112F4D" w:rsidP="002342C7">
                            <w:pPr>
                              <w:pStyle w:val="ListParagraph"/>
                              <w:numPr>
                                <w:ilvl w:val="2"/>
                                <w:numId w:val="4"/>
                              </w:numPr>
                              <w:rPr>
                                <w:rFonts w:ascii="Times New Roman" w:hAnsi="Times New Roman" w:cs="Times New Roman"/>
                                <w:sz w:val="24"/>
                                <w:szCs w:val="24"/>
                              </w:rPr>
                            </w:pPr>
                            <w:r w:rsidRPr="0017247C">
                              <w:rPr>
                                <w:rFonts w:ascii="Times New Roman" w:hAnsi="Times New Roman" w:cs="Times New Roman"/>
                                <w:sz w:val="24"/>
                                <w:szCs w:val="24"/>
                              </w:rPr>
                              <w:t>Impact on Supporter</w:t>
                            </w:r>
                          </w:p>
                          <w:p w:rsidR="00112F4D" w:rsidRPr="0017247C" w:rsidRDefault="00112F4D" w:rsidP="002342C7">
                            <w:pPr>
                              <w:pStyle w:val="ListParagraph"/>
                              <w:numPr>
                                <w:ilvl w:val="2"/>
                                <w:numId w:val="4"/>
                              </w:numPr>
                              <w:rPr>
                                <w:rFonts w:ascii="Times New Roman" w:hAnsi="Times New Roman" w:cs="Times New Roman"/>
                                <w:sz w:val="24"/>
                                <w:szCs w:val="24"/>
                              </w:rPr>
                            </w:pPr>
                            <w:r w:rsidRPr="0017247C">
                              <w:rPr>
                                <w:rFonts w:ascii="Times New Roman" w:hAnsi="Times New Roman" w:cs="Times New Roman"/>
                                <w:sz w:val="24"/>
                                <w:szCs w:val="24"/>
                              </w:rPr>
                              <w:t>Impact on Children</w:t>
                            </w:r>
                          </w:p>
                          <w:p w:rsidR="00112F4D" w:rsidRPr="0017247C" w:rsidRDefault="00112F4D" w:rsidP="002342C7">
                            <w:pPr>
                              <w:pStyle w:val="ListParagraph"/>
                              <w:numPr>
                                <w:ilvl w:val="2"/>
                                <w:numId w:val="4"/>
                              </w:numPr>
                              <w:rPr>
                                <w:rFonts w:ascii="Times New Roman" w:hAnsi="Times New Roman" w:cs="Times New Roman"/>
                                <w:sz w:val="24"/>
                                <w:szCs w:val="24"/>
                              </w:rPr>
                            </w:pPr>
                            <w:r w:rsidRPr="0017247C">
                              <w:rPr>
                                <w:rFonts w:ascii="Times New Roman" w:hAnsi="Times New Roman" w:cs="Times New Roman"/>
                                <w:sz w:val="24"/>
                                <w:szCs w:val="24"/>
                              </w:rPr>
                              <w:t>Previous Support</w:t>
                            </w:r>
                          </w:p>
                          <w:p w:rsidR="00112F4D" w:rsidRPr="0017247C" w:rsidRDefault="00112F4D" w:rsidP="002342C7">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Impact on Participant</w:t>
                            </w:r>
                          </w:p>
                          <w:p w:rsidR="00112F4D" w:rsidRPr="0017247C" w:rsidRDefault="00112F4D" w:rsidP="002342C7">
                            <w:pPr>
                              <w:pStyle w:val="ListParagraph"/>
                              <w:numPr>
                                <w:ilvl w:val="1"/>
                                <w:numId w:val="4"/>
                              </w:numPr>
                              <w:rPr>
                                <w:rFonts w:ascii="Times New Roman" w:hAnsi="Times New Roman" w:cs="Times New Roman"/>
                                <w:sz w:val="24"/>
                                <w:szCs w:val="24"/>
                              </w:rPr>
                            </w:pPr>
                            <w:r w:rsidRPr="0017247C">
                              <w:rPr>
                                <w:rFonts w:ascii="Times New Roman" w:hAnsi="Times New Roman" w:cs="Times New Roman"/>
                                <w:sz w:val="24"/>
                                <w:szCs w:val="24"/>
                              </w:rPr>
                              <w:t>Time Investment</w:t>
                            </w:r>
                          </w:p>
                          <w:p w:rsidR="00112F4D" w:rsidRPr="0017247C" w:rsidRDefault="00112F4D" w:rsidP="002342C7">
                            <w:pPr>
                              <w:pStyle w:val="ListParagraph"/>
                              <w:numPr>
                                <w:ilvl w:val="2"/>
                                <w:numId w:val="4"/>
                              </w:numPr>
                              <w:rPr>
                                <w:rFonts w:ascii="Times New Roman" w:hAnsi="Times New Roman" w:cs="Times New Roman"/>
                                <w:sz w:val="24"/>
                                <w:szCs w:val="24"/>
                              </w:rPr>
                            </w:pPr>
                            <w:r w:rsidRPr="0017247C">
                              <w:rPr>
                                <w:rFonts w:ascii="Times New Roman" w:hAnsi="Times New Roman" w:cs="Times New Roman"/>
                                <w:sz w:val="24"/>
                                <w:szCs w:val="24"/>
                              </w:rPr>
                              <w:t>Task Time</w:t>
                            </w:r>
                          </w:p>
                          <w:p w:rsidR="00112F4D" w:rsidRPr="0017247C" w:rsidRDefault="00112F4D" w:rsidP="002342C7">
                            <w:pPr>
                              <w:pStyle w:val="ListParagraph"/>
                              <w:numPr>
                                <w:ilvl w:val="2"/>
                                <w:numId w:val="4"/>
                              </w:numPr>
                              <w:rPr>
                                <w:rFonts w:ascii="Times New Roman" w:hAnsi="Times New Roman" w:cs="Times New Roman"/>
                                <w:sz w:val="24"/>
                                <w:szCs w:val="24"/>
                              </w:rPr>
                            </w:pPr>
                            <w:r w:rsidRPr="0017247C">
                              <w:rPr>
                                <w:rFonts w:ascii="Times New Roman" w:hAnsi="Times New Roman" w:cs="Times New Roman"/>
                                <w:sz w:val="24"/>
                                <w:szCs w:val="24"/>
                              </w:rPr>
                              <w:t xml:space="preserve">Task Frequency </w:t>
                            </w:r>
                            <w:r w:rsidRPr="0017247C">
                              <w:rPr>
                                <w:rFonts w:ascii="Times New Roman" w:hAnsi="Times New Roman" w:cs="Times New Roman"/>
                                <w:sz w:val="24"/>
                                <w:szCs w:val="24"/>
                              </w:rPr>
                              <w:tab/>
                            </w:r>
                          </w:p>
                          <w:p w:rsidR="00112F4D" w:rsidRPr="0017247C" w:rsidRDefault="00112F4D" w:rsidP="002342C7">
                            <w:pPr>
                              <w:pStyle w:val="ListParagraph"/>
                              <w:numPr>
                                <w:ilvl w:val="2"/>
                                <w:numId w:val="4"/>
                              </w:numPr>
                              <w:rPr>
                                <w:rFonts w:ascii="Times New Roman" w:hAnsi="Times New Roman" w:cs="Times New Roman"/>
                                <w:sz w:val="24"/>
                                <w:szCs w:val="24"/>
                              </w:rPr>
                            </w:pPr>
                            <w:r w:rsidRPr="0017247C">
                              <w:rPr>
                                <w:rFonts w:ascii="Times New Roman" w:hAnsi="Times New Roman" w:cs="Times New Roman"/>
                                <w:sz w:val="24"/>
                                <w:szCs w:val="24"/>
                              </w:rPr>
                              <w:t>Time Previously Invested</w:t>
                            </w:r>
                          </w:p>
                          <w:p w:rsidR="00112F4D" w:rsidRPr="0017247C" w:rsidRDefault="00112F4D" w:rsidP="002342C7">
                            <w:pPr>
                              <w:pStyle w:val="ListParagraph"/>
                              <w:numPr>
                                <w:ilvl w:val="2"/>
                                <w:numId w:val="4"/>
                              </w:numPr>
                              <w:rPr>
                                <w:rFonts w:ascii="Times New Roman" w:hAnsi="Times New Roman" w:cs="Times New Roman"/>
                                <w:sz w:val="24"/>
                                <w:szCs w:val="24"/>
                              </w:rPr>
                            </w:pPr>
                            <w:r w:rsidRPr="0017247C">
                              <w:rPr>
                                <w:rFonts w:ascii="Times New Roman" w:hAnsi="Times New Roman" w:cs="Times New Roman"/>
                                <w:sz w:val="24"/>
                                <w:szCs w:val="24"/>
                              </w:rPr>
                              <w:t>Future Expectancy</w:t>
                            </w:r>
                          </w:p>
                          <w:p w:rsidR="00112F4D" w:rsidRPr="002342C7" w:rsidRDefault="00112F4D" w:rsidP="002342C7">
                            <w:pPr>
                              <w:pStyle w:val="ListParagraph"/>
                              <w:numPr>
                                <w:ilvl w:val="0"/>
                                <w:numId w:val="4"/>
                              </w:numPr>
                              <w:rPr>
                                <w:rFonts w:ascii="Times New Roman" w:hAnsi="Times New Roman" w:cs="Times New Roman"/>
                                <w:sz w:val="24"/>
                                <w:szCs w:val="24"/>
                              </w:rPr>
                            </w:pPr>
                            <w:r w:rsidRPr="0017247C">
                              <w:rPr>
                                <w:rFonts w:ascii="Times New Roman" w:hAnsi="Times New Roman" w:cs="Times New Roman"/>
                                <w:sz w:val="24"/>
                                <w:szCs w:val="24"/>
                              </w:rPr>
                              <w:t>Preferences</w:t>
                            </w:r>
                            <w:r>
                              <w:rPr>
                                <w:rFonts w:ascii="Times New Roman" w:hAnsi="Times New Roman" w:cs="Times New Roman"/>
                                <w:sz w:val="24"/>
                                <w:szCs w:val="24"/>
                              </w:rPr>
                              <w:t xml:space="preserve"> </w:t>
                            </w:r>
                            <w:r w:rsidRPr="00D3085B">
                              <w:rPr>
                                <w:rFonts w:ascii="Times New Roman" w:hAnsi="Times New Roman" w:cs="Times New Roman"/>
                                <w:b/>
                                <w:sz w:val="24"/>
                                <w:szCs w:val="24"/>
                              </w:rPr>
                              <w:t>DF3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alt="Factors (D-F)&#10;1. Enabling and Constraining Factors&#10;a. Availability of Support&#10;i. At home&#10;ii. At work&#10;b. Job Requirements and Expectations&#10;c. Financial Constraints&#10;2. Fairness and Equity&#10;a. Support Seeking&#10;i. Impact on Supporter&#10;ii. Impact on Children&#10;iii. Previous Support&#10;iv. Impact on Participant&#10;b. Time Investment&#10;i. Task Time&#10;ii. Task Frequency  &#10;iii. Time Previously Invested&#10;iv. Future Expectancy&#10;3. Preferences&#10;Figure One – Section of the final template showing factors impacting upon daily decision-making &#10;" style="position:absolute;left:0;text-align:left;margin-left:-21pt;margin-top:-40.5pt;width:437.25pt;height:3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" strokeweight="3pt">
                <v:textbox>
                  <w:txbxContent>
                    <w:p w:rsidR="00112F4D" w:rsidRPr="0017247C" w:rsidRDefault="00112F4D" w:rsidP="002342C7">
                      <w:pPr>
                        <w:pStyle w:val="ListParagraph"/>
                        <w:numPr>
                          <w:ilvl w:val="0"/>
                          <w:numId w:val="4"/>
                        </w:numPr>
                        <w:rPr>
                          <w:rFonts w:ascii="Times New Roman" w:hAnsi="Times New Roman" w:cs="Times New Roman"/>
                          <w:sz w:val="24"/>
                          <w:szCs w:val="24"/>
                        </w:rPr>
                      </w:pPr>
                      <w:r w:rsidRPr="0017247C">
                        <w:rPr>
                          <w:rFonts w:ascii="Times New Roman" w:hAnsi="Times New Roman" w:cs="Times New Roman"/>
                          <w:sz w:val="24"/>
                          <w:szCs w:val="24"/>
                        </w:rPr>
                        <w:t>Enabling and Constraining Factors</w:t>
                      </w:r>
                      <w:r>
                        <w:rPr>
                          <w:rFonts w:ascii="Times New Roman" w:hAnsi="Times New Roman" w:cs="Times New Roman"/>
                          <w:sz w:val="24"/>
                          <w:szCs w:val="24"/>
                        </w:rPr>
                        <w:t xml:space="preserve"> </w:t>
                      </w:r>
                      <w:r w:rsidRPr="00D3085B">
                        <w:rPr>
                          <w:rFonts w:ascii="Times New Roman" w:hAnsi="Times New Roman" w:cs="Times New Roman"/>
                          <w:b/>
                          <w:sz w:val="24"/>
                          <w:szCs w:val="24"/>
                        </w:rPr>
                        <w:t>DF1</w:t>
                      </w:r>
                    </w:p>
                    <w:p w:rsidR="00112F4D" w:rsidRPr="0017247C" w:rsidRDefault="00112F4D" w:rsidP="002342C7">
                      <w:pPr>
                        <w:pStyle w:val="ListParagraph"/>
                        <w:numPr>
                          <w:ilvl w:val="1"/>
                          <w:numId w:val="4"/>
                        </w:numPr>
                        <w:rPr>
                          <w:rFonts w:ascii="Times New Roman" w:hAnsi="Times New Roman" w:cs="Times New Roman"/>
                          <w:sz w:val="24"/>
                          <w:szCs w:val="24"/>
                        </w:rPr>
                      </w:pPr>
                      <w:r w:rsidRPr="0017247C">
                        <w:rPr>
                          <w:rFonts w:ascii="Times New Roman" w:hAnsi="Times New Roman" w:cs="Times New Roman"/>
                          <w:sz w:val="24"/>
                          <w:szCs w:val="24"/>
                        </w:rPr>
                        <w:t>Availability of Support</w:t>
                      </w:r>
                    </w:p>
                    <w:p w:rsidR="00112F4D" w:rsidRPr="0017247C" w:rsidRDefault="00112F4D" w:rsidP="002342C7">
                      <w:pPr>
                        <w:pStyle w:val="ListParagraph"/>
                        <w:numPr>
                          <w:ilvl w:val="2"/>
                          <w:numId w:val="4"/>
                        </w:numPr>
                        <w:rPr>
                          <w:rFonts w:ascii="Times New Roman" w:hAnsi="Times New Roman" w:cs="Times New Roman"/>
                          <w:sz w:val="24"/>
                          <w:szCs w:val="24"/>
                        </w:rPr>
                      </w:pPr>
                      <w:r w:rsidRPr="0017247C">
                        <w:rPr>
                          <w:rFonts w:ascii="Times New Roman" w:hAnsi="Times New Roman" w:cs="Times New Roman"/>
                          <w:sz w:val="24"/>
                          <w:szCs w:val="24"/>
                        </w:rPr>
                        <w:t>At home</w:t>
                      </w:r>
                    </w:p>
                    <w:p w:rsidR="00112F4D" w:rsidRPr="0017247C" w:rsidRDefault="00112F4D" w:rsidP="002342C7">
                      <w:pPr>
                        <w:pStyle w:val="ListParagraph"/>
                        <w:numPr>
                          <w:ilvl w:val="2"/>
                          <w:numId w:val="4"/>
                        </w:numPr>
                        <w:rPr>
                          <w:rFonts w:ascii="Times New Roman" w:hAnsi="Times New Roman" w:cs="Times New Roman"/>
                          <w:sz w:val="24"/>
                          <w:szCs w:val="24"/>
                        </w:rPr>
                      </w:pPr>
                      <w:r w:rsidRPr="0017247C">
                        <w:rPr>
                          <w:rFonts w:ascii="Times New Roman" w:hAnsi="Times New Roman" w:cs="Times New Roman"/>
                          <w:sz w:val="24"/>
                          <w:szCs w:val="24"/>
                        </w:rPr>
                        <w:t>At work</w:t>
                      </w:r>
                    </w:p>
                    <w:p w:rsidR="00112F4D" w:rsidRPr="0017247C" w:rsidRDefault="00112F4D" w:rsidP="002342C7">
                      <w:pPr>
                        <w:pStyle w:val="ListParagraph"/>
                        <w:numPr>
                          <w:ilvl w:val="1"/>
                          <w:numId w:val="4"/>
                        </w:numPr>
                        <w:rPr>
                          <w:rFonts w:ascii="Times New Roman" w:hAnsi="Times New Roman" w:cs="Times New Roman"/>
                          <w:sz w:val="24"/>
                          <w:szCs w:val="24"/>
                        </w:rPr>
                      </w:pPr>
                      <w:r w:rsidRPr="0017247C">
                        <w:rPr>
                          <w:rFonts w:ascii="Times New Roman" w:hAnsi="Times New Roman" w:cs="Times New Roman"/>
                          <w:sz w:val="24"/>
                          <w:szCs w:val="24"/>
                        </w:rPr>
                        <w:t>Job Requirements and Expectations</w:t>
                      </w:r>
                    </w:p>
                    <w:p w:rsidR="00112F4D" w:rsidRPr="0017247C" w:rsidRDefault="00112F4D" w:rsidP="002342C7">
                      <w:pPr>
                        <w:pStyle w:val="ListParagraph"/>
                        <w:numPr>
                          <w:ilvl w:val="1"/>
                          <w:numId w:val="4"/>
                        </w:numPr>
                        <w:rPr>
                          <w:rFonts w:ascii="Times New Roman" w:hAnsi="Times New Roman" w:cs="Times New Roman"/>
                          <w:sz w:val="24"/>
                          <w:szCs w:val="24"/>
                        </w:rPr>
                      </w:pPr>
                      <w:r w:rsidRPr="0017247C">
                        <w:rPr>
                          <w:rFonts w:ascii="Times New Roman" w:hAnsi="Times New Roman" w:cs="Times New Roman"/>
                          <w:sz w:val="24"/>
                          <w:szCs w:val="24"/>
                        </w:rPr>
                        <w:t>Financial Constraints</w:t>
                      </w:r>
                    </w:p>
                    <w:p w:rsidR="00112F4D" w:rsidRPr="0017247C" w:rsidRDefault="00112F4D" w:rsidP="002342C7">
                      <w:pPr>
                        <w:pStyle w:val="ListParagraph"/>
                        <w:numPr>
                          <w:ilvl w:val="0"/>
                          <w:numId w:val="4"/>
                        </w:numPr>
                        <w:rPr>
                          <w:rFonts w:ascii="Times New Roman" w:hAnsi="Times New Roman" w:cs="Times New Roman"/>
                          <w:sz w:val="24"/>
                          <w:szCs w:val="24"/>
                        </w:rPr>
                      </w:pPr>
                      <w:r w:rsidRPr="0017247C">
                        <w:rPr>
                          <w:rFonts w:ascii="Times New Roman" w:hAnsi="Times New Roman" w:cs="Times New Roman"/>
                          <w:sz w:val="24"/>
                          <w:szCs w:val="24"/>
                        </w:rPr>
                        <w:t>Fairness and Equity</w:t>
                      </w:r>
                      <w:r>
                        <w:rPr>
                          <w:rFonts w:ascii="Times New Roman" w:hAnsi="Times New Roman" w:cs="Times New Roman"/>
                          <w:sz w:val="24"/>
                          <w:szCs w:val="24"/>
                        </w:rPr>
                        <w:t xml:space="preserve"> </w:t>
                      </w:r>
                      <w:r w:rsidRPr="00D3085B">
                        <w:rPr>
                          <w:rFonts w:ascii="Times New Roman" w:hAnsi="Times New Roman" w:cs="Times New Roman"/>
                          <w:b/>
                          <w:sz w:val="24"/>
                          <w:szCs w:val="24"/>
                        </w:rPr>
                        <w:t>DF2</w:t>
                      </w:r>
                    </w:p>
                    <w:p w:rsidR="00112F4D" w:rsidRPr="0017247C" w:rsidRDefault="00112F4D" w:rsidP="002342C7">
                      <w:pPr>
                        <w:pStyle w:val="ListParagraph"/>
                        <w:numPr>
                          <w:ilvl w:val="1"/>
                          <w:numId w:val="4"/>
                        </w:numPr>
                        <w:rPr>
                          <w:rFonts w:ascii="Times New Roman" w:hAnsi="Times New Roman" w:cs="Times New Roman"/>
                          <w:sz w:val="24"/>
                          <w:szCs w:val="24"/>
                        </w:rPr>
                      </w:pPr>
                      <w:r w:rsidRPr="0017247C">
                        <w:rPr>
                          <w:rFonts w:ascii="Times New Roman" w:hAnsi="Times New Roman" w:cs="Times New Roman"/>
                          <w:sz w:val="24"/>
                          <w:szCs w:val="24"/>
                        </w:rPr>
                        <w:t>Support Seeking</w:t>
                      </w:r>
                    </w:p>
                    <w:p w:rsidR="00112F4D" w:rsidRPr="0017247C" w:rsidRDefault="00112F4D" w:rsidP="002342C7">
                      <w:pPr>
                        <w:pStyle w:val="ListParagraph"/>
                        <w:numPr>
                          <w:ilvl w:val="2"/>
                          <w:numId w:val="4"/>
                        </w:numPr>
                        <w:rPr>
                          <w:rFonts w:ascii="Times New Roman" w:hAnsi="Times New Roman" w:cs="Times New Roman"/>
                          <w:sz w:val="24"/>
                          <w:szCs w:val="24"/>
                        </w:rPr>
                      </w:pPr>
                      <w:r w:rsidRPr="0017247C">
                        <w:rPr>
                          <w:rFonts w:ascii="Times New Roman" w:hAnsi="Times New Roman" w:cs="Times New Roman"/>
                          <w:sz w:val="24"/>
                          <w:szCs w:val="24"/>
                        </w:rPr>
                        <w:t>Impact on Supporter</w:t>
                      </w:r>
                    </w:p>
                    <w:p w:rsidR="00112F4D" w:rsidRPr="0017247C" w:rsidRDefault="00112F4D" w:rsidP="002342C7">
                      <w:pPr>
                        <w:pStyle w:val="ListParagraph"/>
                        <w:numPr>
                          <w:ilvl w:val="2"/>
                          <w:numId w:val="4"/>
                        </w:numPr>
                        <w:rPr>
                          <w:rFonts w:ascii="Times New Roman" w:hAnsi="Times New Roman" w:cs="Times New Roman"/>
                          <w:sz w:val="24"/>
                          <w:szCs w:val="24"/>
                        </w:rPr>
                      </w:pPr>
                      <w:r w:rsidRPr="0017247C">
                        <w:rPr>
                          <w:rFonts w:ascii="Times New Roman" w:hAnsi="Times New Roman" w:cs="Times New Roman"/>
                          <w:sz w:val="24"/>
                          <w:szCs w:val="24"/>
                        </w:rPr>
                        <w:t>Impact on Children</w:t>
                      </w:r>
                    </w:p>
                    <w:p w:rsidR="00112F4D" w:rsidRPr="0017247C" w:rsidRDefault="00112F4D" w:rsidP="002342C7">
                      <w:pPr>
                        <w:pStyle w:val="ListParagraph"/>
                        <w:numPr>
                          <w:ilvl w:val="2"/>
                          <w:numId w:val="4"/>
                        </w:numPr>
                        <w:rPr>
                          <w:rFonts w:ascii="Times New Roman" w:hAnsi="Times New Roman" w:cs="Times New Roman"/>
                          <w:sz w:val="24"/>
                          <w:szCs w:val="24"/>
                        </w:rPr>
                      </w:pPr>
                      <w:r w:rsidRPr="0017247C">
                        <w:rPr>
                          <w:rFonts w:ascii="Times New Roman" w:hAnsi="Times New Roman" w:cs="Times New Roman"/>
                          <w:sz w:val="24"/>
                          <w:szCs w:val="24"/>
                        </w:rPr>
                        <w:t>Previous Support</w:t>
                      </w:r>
                    </w:p>
                    <w:p w:rsidR="00112F4D" w:rsidRPr="0017247C" w:rsidRDefault="00112F4D" w:rsidP="002342C7">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Impact on Participant</w:t>
                      </w:r>
                    </w:p>
                    <w:p w:rsidR="00112F4D" w:rsidRPr="0017247C" w:rsidRDefault="00112F4D" w:rsidP="002342C7">
                      <w:pPr>
                        <w:pStyle w:val="ListParagraph"/>
                        <w:numPr>
                          <w:ilvl w:val="1"/>
                          <w:numId w:val="4"/>
                        </w:numPr>
                        <w:rPr>
                          <w:rFonts w:ascii="Times New Roman" w:hAnsi="Times New Roman" w:cs="Times New Roman"/>
                          <w:sz w:val="24"/>
                          <w:szCs w:val="24"/>
                        </w:rPr>
                      </w:pPr>
                      <w:r w:rsidRPr="0017247C">
                        <w:rPr>
                          <w:rFonts w:ascii="Times New Roman" w:hAnsi="Times New Roman" w:cs="Times New Roman"/>
                          <w:sz w:val="24"/>
                          <w:szCs w:val="24"/>
                        </w:rPr>
                        <w:t>Time Investment</w:t>
                      </w:r>
                    </w:p>
                    <w:p w:rsidR="00112F4D" w:rsidRPr="0017247C" w:rsidRDefault="00112F4D" w:rsidP="002342C7">
                      <w:pPr>
                        <w:pStyle w:val="ListParagraph"/>
                        <w:numPr>
                          <w:ilvl w:val="2"/>
                          <w:numId w:val="4"/>
                        </w:numPr>
                        <w:rPr>
                          <w:rFonts w:ascii="Times New Roman" w:hAnsi="Times New Roman" w:cs="Times New Roman"/>
                          <w:sz w:val="24"/>
                          <w:szCs w:val="24"/>
                        </w:rPr>
                      </w:pPr>
                      <w:r w:rsidRPr="0017247C">
                        <w:rPr>
                          <w:rFonts w:ascii="Times New Roman" w:hAnsi="Times New Roman" w:cs="Times New Roman"/>
                          <w:sz w:val="24"/>
                          <w:szCs w:val="24"/>
                        </w:rPr>
                        <w:t>Task Time</w:t>
                      </w:r>
                    </w:p>
                    <w:p w:rsidR="00112F4D" w:rsidRPr="0017247C" w:rsidRDefault="00112F4D" w:rsidP="002342C7">
                      <w:pPr>
                        <w:pStyle w:val="ListParagraph"/>
                        <w:numPr>
                          <w:ilvl w:val="2"/>
                          <w:numId w:val="4"/>
                        </w:numPr>
                        <w:rPr>
                          <w:rFonts w:ascii="Times New Roman" w:hAnsi="Times New Roman" w:cs="Times New Roman"/>
                          <w:sz w:val="24"/>
                          <w:szCs w:val="24"/>
                        </w:rPr>
                      </w:pPr>
                      <w:r w:rsidRPr="0017247C">
                        <w:rPr>
                          <w:rFonts w:ascii="Times New Roman" w:hAnsi="Times New Roman" w:cs="Times New Roman"/>
                          <w:sz w:val="24"/>
                          <w:szCs w:val="24"/>
                        </w:rPr>
                        <w:t xml:space="preserve">Task Frequency </w:t>
                      </w:r>
                      <w:r w:rsidRPr="0017247C">
                        <w:rPr>
                          <w:rFonts w:ascii="Times New Roman" w:hAnsi="Times New Roman" w:cs="Times New Roman"/>
                          <w:sz w:val="24"/>
                          <w:szCs w:val="24"/>
                        </w:rPr>
                        <w:tab/>
                      </w:r>
                    </w:p>
                    <w:p w:rsidR="00112F4D" w:rsidRPr="0017247C" w:rsidRDefault="00112F4D" w:rsidP="002342C7">
                      <w:pPr>
                        <w:pStyle w:val="ListParagraph"/>
                        <w:numPr>
                          <w:ilvl w:val="2"/>
                          <w:numId w:val="4"/>
                        </w:numPr>
                        <w:rPr>
                          <w:rFonts w:ascii="Times New Roman" w:hAnsi="Times New Roman" w:cs="Times New Roman"/>
                          <w:sz w:val="24"/>
                          <w:szCs w:val="24"/>
                        </w:rPr>
                      </w:pPr>
                      <w:r w:rsidRPr="0017247C">
                        <w:rPr>
                          <w:rFonts w:ascii="Times New Roman" w:hAnsi="Times New Roman" w:cs="Times New Roman"/>
                          <w:sz w:val="24"/>
                          <w:szCs w:val="24"/>
                        </w:rPr>
                        <w:t>Time Previously Invested</w:t>
                      </w:r>
                    </w:p>
                    <w:p w:rsidR="00112F4D" w:rsidRPr="0017247C" w:rsidRDefault="00112F4D" w:rsidP="002342C7">
                      <w:pPr>
                        <w:pStyle w:val="ListParagraph"/>
                        <w:numPr>
                          <w:ilvl w:val="2"/>
                          <w:numId w:val="4"/>
                        </w:numPr>
                        <w:rPr>
                          <w:rFonts w:ascii="Times New Roman" w:hAnsi="Times New Roman" w:cs="Times New Roman"/>
                          <w:sz w:val="24"/>
                          <w:szCs w:val="24"/>
                        </w:rPr>
                      </w:pPr>
                      <w:r w:rsidRPr="0017247C">
                        <w:rPr>
                          <w:rFonts w:ascii="Times New Roman" w:hAnsi="Times New Roman" w:cs="Times New Roman"/>
                          <w:sz w:val="24"/>
                          <w:szCs w:val="24"/>
                        </w:rPr>
                        <w:t>Future Expectancy</w:t>
                      </w:r>
                    </w:p>
                    <w:p w:rsidR="00112F4D" w:rsidRPr="002342C7" w:rsidRDefault="00112F4D" w:rsidP="002342C7">
                      <w:pPr>
                        <w:pStyle w:val="ListParagraph"/>
                        <w:numPr>
                          <w:ilvl w:val="0"/>
                          <w:numId w:val="4"/>
                        </w:numPr>
                        <w:rPr>
                          <w:rFonts w:ascii="Times New Roman" w:hAnsi="Times New Roman" w:cs="Times New Roman"/>
                          <w:sz w:val="24"/>
                          <w:szCs w:val="24"/>
                        </w:rPr>
                      </w:pPr>
                      <w:r w:rsidRPr="0017247C">
                        <w:rPr>
                          <w:rFonts w:ascii="Times New Roman" w:hAnsi="Times New Roman" w:cs="Times New Roman"/>
                          <w:sz w:val="24"/>
                          <w:szCs w:val="24"/>
                        </w:rPr>
                        <w:t>Preferences</w:t>
                      </w:r>
                      <w:r>
                        <w:rPr>
                          <w:rFonts w:ascii="Times New Roman" w:hAnsi="Times New Roman" w:cs="Times New Roman"/>
                          <w:sz w:val="24"/>
                          <w:szCs w:val="24"/>
                        </w:rPr>
                        <w:t xml:space="preserve"> </w:t>
                      </w:r>
                      <w:r w:rsidRPr="00D3085B">
                        <w:rPr>
                          <w:rFonts w:ascii="Times New Roman" w:hAnsi="Times New Roman" w:cs="Times New Roman"/>
                          <w:b/>
                          <w:sz w:val="24"/>
                          <w:szCs w:val="24"/>
                        </w:rPr>
                        <w:t>DF3</w:t>
                      </w:r>
                    </w:p>
                  </w:txbxContent>
                </v:textbox>
              </v:roundrect>
            </w:pict>
          </mc:Fallback>
        </mc:AlternateContent>
      </w:r>
      <w:r w:rsidR="00F965FD" w:rsidRPr="0017247C">
        <w:rPr>
          <w:rFonts w:ascii="Times New Roman" w:hAnsi="Times New Roman" w:cs="Times New Roman"/>
          <w:sz w:val="24"/>
          <w:szCs w:val="24"/>
        </w:rPr>
        <w:t>At home</w:t>
      </w:r>
    </w:p>
    <w:p w:rsidR="00F965FD" w:rsidRPr="0017247C" w:rsidRDefault="00F965FD" w:rsidP="00F965FD">
      <w:pPr>
        <w:pStyle w:val="ListParagraph"/>
        <w:numPr>
          <w:ilvl w:val="2"/>
          <w:numId w:val="4"/>
        </w:numPr>
        <w:rPr>
          <w:rFonts w:ascii="Times New Roman" w:hAnsi="Times New Roman" w:cs="Times New Roman"/>
          <w:sz w:val="24"/>
          <w:szCs w:val="24"/>
        </w:rPr>
      </w:pPr>
      <w:r w:rsidRPr="0017247C">
        <w:rPr>
          <w:rFonts w:ascii="Times New Roman" w:hAnsi="Times New Roman" w:cs="Times New Roman"/>
          <w:sz w:val="24"/>
          <w:szCs w:val="24"/>
        </w:rPr>
        <w:t>At work</w:t>
      </w:r>
    </w:p>
    <w:p w:rsidR="00F965FD" w:rsidRPr="0017247C" w:rsidRDefault="00F965FD" w:rsidP="00F965FD">
      <w:pPr>
        <w:pStyle w:val="ListParagraph"/>
        <w:numPr>
          <w:ilvl w:val="1"/>
          <w:numId w:val="4"/>
        </w:numPr>
        <w:rPr>
          <w:rFonts w:ascii="Times New Roman" w:hAnsi="Times New Roman" w:cs="Times New Roman"/>
          <w:sz w:val="24"/>
          <w:szCs w:val="24"/>
        </w:rPr>
      </w:pPr>
      <w:r w:rsidRPr="0017247C">
        <w:rPr>
          <w:rFonts w:ascii="Times New Roman" w:hAnsi="Times New Roman" w:cs="Times New Roman"/>
          <w:sz w:val="24"/>
          <w:szCs w:val="24"/>
        </w:rPr>
        <w:t>Job Requirements and Expectations</w:t>
      </w:r>
    </w:p>
    <w:p w:rsidR="00F965FD" w:rsidRPr="0017247C" w:rsidRDefault="00F965FD" w:rsidP="00F965FD">
      <w:pPr>
        <w:pStyle w:val="ListParagraph"/>
        <w:numPr>
          <w:ilvl w:val="1"/>
          <w:numId w:val="4"/>
        </w:numPr>
        <w:rPr>
          <w:rFonts w:ascii="Times New Roman" w:hAnsi="Times New Roman" w:cs="Times New Roman"/>
          <w:sz w:val="24"/>
          <w:szCs w:val="24"/>
        </w:rPr>
      </w:pPr>
      <w:r w:rsidRPr="0017247C">
        <w:rPr>
          <w:rFonts w:ascii="Times New Roman" w:hAnsi="Times New Roman" w:cs="Times New Roman"/>
          <w:sz w:val="24"/>
          <w:szCs w:val="24"/>
        </w:rPr>
        <w:t>Financial Constraints</w:t>
      </w:r>
    </w:p>
    <w:p w:rsidR="00F965FD" w:rsidRPr="0017247C" w:rsidRDefault="00F965FD" w:rsidP="00F965FD">
      <w:pPr>
        <w:pStyle w:val="ListParagraph"/>
        <w:numPr>
          <w:ilvl w:val="0"/>
          <w:numId w:val="4"/>
        </w:numPr>
        <w:rPr>
          <w:rFonts w:ascii="Times New Roman" w:hAnsi="Times New Roman" w:cs="Times New Roman"/>
          <w:sz w:val="24"/>
          <w:szCs w:val="24"/>
        </w:rPr>
      </w:pPr>
      <w:r w:rsidRPr="0017247C">
        <w:rPr>
          <w:rFonts w:ascii="Times New Roman" w:hAnsi="Times New Roman" w:cs="Times New Roman"/>
          <w:sz w:val="24"/>
          <w:szCs w:val="24"/>
        </w:rPr>
        <w:t>Fairness and Equity</w:t>
      </w:r>
    </w:p>
    <w:p w:rsidR="00F965FD" w:rsidRPr="0017247C" w:rsidRDefault="00F965FD" w:rsidP="00F965FD">
      <w:pPr>
        <w:pStyle w:val="ListParagraph"/>
        <w:numPr>
          <w:ilvl w:val="1"/>
          <w:numId w:val="4"/>
        </w:numPr>
        <w:rPr>
          <w:rFonts w:ascii="Times New Roman" w:hAnsi="Times New Roman" w:cs="Times New Roman"/>
          <w:sz w:val="24"/>
          <w:szCs w:val="24"/>
        </w:rPr>
      </w:pPr>
      <w:r w:rsidRPr="0017247C">
        <w:rPr>
          <w:rFonts w:ascii="Times New Roman" w:hAnsi="Times New Roman" w:cs="Times New Roman"/>
          <w:sz w:val="24"/>
          <w:szCs w:val="24"/>
        </w:rPr>
        <w:t>Support Seeking</w:t>
      </w:r>
    </w:p>
    <w:p w:rsidR="00F965FD" w:rsidRPr="0017247C" w:rsidRDefault="00F965FD" w:rsidP="00F965FD">
      <w:pPr>
        <w:pStyle w:val="ListParagraph"/>
        <w:numPr>
          <w:ilvl w:val="2"/>
          <w:numId w:val="4"/>
        </w:numPr>
        <w:rPr>
          <w:rFonts w:ascii="Times New Roman" w:hAnsi="Times New Roman" w:cs="Times New Roman"/>
          <w:sz w:val="24"/>
          <w:szCs w:val="24"/>
        </w:rPr>
      </w:pPr>
      <w:r w:rsidRPr="0017247C">
        <w:rPr>
          <w:rFonts w:ascii="Times New Roman" w:hAnsi="Times New Roman" w:cs="Times New Roman"/>
          <w:sz w:val="24"/>
          <w:szCs w:val="24"/>
        </w:rPr>
        <w:t>Impact on Supporter</w:t>
      </w:r>
    </w:p>
    <w:p w:rsidR="00F965FD" w:rsidRPr="0017247C" w:rsidRDefault="00F965FD" w:rsidP="00F965FD">
      <w:pPr>
        <w:pStyle w:val="ListParagraph"/>
        <w:numPr>
          <w:ilvl w:val="2"/>
          <w:numId w:val="4"/>
        </w:numPr>
        <w:rPr>
          <w:rFonts w:ascii="Times New Roman" w:hAnsi="Times New Roman" w:cs="Times New Roman"/>
          <w:sz w:val="24"/>
          <w:szCs w:val="24"/>
        </w:rPr>
      </w:pPr>
      <w:r w:rsidRPr="0017247C">
        <w:rPr>
          <w:rFonts w:ascii="Times New Roman" w:hAnsi="Times New Roman" w:cs="Times New Roman"/>
          <w:sz w:val="24"/>
          <w:szCs w:val="24"/>
        </w:rPr>
        <w:t>Impact on Children</w:t>
      </w:r>
    </w:p>
    <w:p w:rsidR="00F965FD" w:rsidRPr="0017247C" w:rsidRDefault="00F965FD" w:rsidP="00F965FD">
      <w:pPr>
        <w:pStyle w:val="ListParagraph"/>
        <w:numPr>
          <w:ilvl w:val="2"/>
          <w:numId w:val="4"/>
        </w:numPr>
        <w:rPr>
          <w:rFonts w:ascii="Times New Roman" w:hAnsi="Times New Roman" w:cs="Times New Roman"/>
          <w:sz w:val="24"/>
          <w:szCs w:val="24"/>
        </w:rPr>
      </w:pPr>
      <w:r w:rsidRPr="0017247C">
        <w:rPr>
          <w:rFonts w:ascii="Times New Roman" w:hAnsi="Times New Roman" w:cs="Times New Roman"/>
          <w:sz w:val="24"/>
          <w:szCs w:val="24"/>
        </w:rPr>
        <w:t>Previous Support</w:t>
      </w:r>
    </w:p>
    <w:p w:rsidR="00F965FD" w:rsidRPr="0017247C" w:rsidRDefault="00F965FD" w:rsidP="00F965FD">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Impact on Participant</w:t>
      </w:r>
    </w:p>
    <w:p w:rsidR="00F965FD" w:rsidRPr="0017247C" w:rsidRDefault="00F965FD" w:rsidP="00F965FD">
      <w:pPr>
        <w:pStyle w:val="ListParagraph"/>
        <w:numPr>
          <w:ilvl w:val="1"/>
          <w:numId w:val="4"/>
        </w:numPr>
        <w:rPr>
          <w:rFonts w:ascii="Times New Roman" w:hAnsi="Times New Roman" w:cs="Times New Roman"/>
          <w:sz w:val="24"/>
          <w:szCs w:val="24"/>
        </w:rPr>
      </w:pPr>
      <w:r w:rsidRPr="0017247C">
        <w:rPr>
          <w:rFonts w:ascii="Times New Roman" w:hAnsi="Times New Roman" w:cs="Times New Roman"/>
          <w:sz w:val="24"/>
          <w:szCs w:val="24"/>
        </w:rPr>
        <w:t>Time Investment</w:t>
      </w:r>
    </w:p>
    <w:p w:rsidR="00F965FD" w:rsidRPr="0017247C" w:rsidRDefault="00F965FD" w:rsidP="00F965FD">
      <w:pPr>
        <w:pStyle w:val="ListParagraph"/>
        <w:numPr>
          <w:ilvl w:val="2"/>
          <w:numId w:val="4"/>
        </w:numPr>
        <w:rPr>
          <w:rFonts w:ascii="Times New Roman" w:hAnsi="Times New Roman" w:cs="Times New Roman"/>
          <w:sz w:val="24"/>
          <w:szCs w:val="24"/>
        </w:rPr>
      </w:pPr>
      <w:r w:rsidRPr="0017247C">
        <w:rPr>
          <w:rFonts w:ascii="Times New Roman" w:hAnsi="Times New Roman" w:cs="Times New Roman"/>
          <w:sz w:val="24"/>
          <w:szCs w:val="24"/>
        </w:rPr>
        <w:t>Task Time</w:t>
      </w:r>
    </w:p>
    <w:p w:rsidR="00F965FD" w:rsidRPr="0017247C" w:rsidRDefault="00F965FD" w:rsidP="00F965FD">
      <w:pPr>
        <w:pStyle w:val="ListParagraph"/>
        <w:numPr>
          <w:ilvl w:val="2"/>
          <w:numId w:val="4"/>
        </w:numPr>
        <w:rPr>
          <w:rFonts w:ascii="Times New Roman" w:hAnsi="Times New Roman" w:cs="Times New Roman"/>
          <w:sz w:val="24"/>
          <w:szCs w:val="24"/>
        </w:rPr>
      </w:pPr>
      <w:r w:rsidRPr="0017247C">
        <w:rPr>
          <w:rFonts w:ascii="Times New Roman" w:hAnsi="Times New Roman" w:cs="Times New Roman"/>
          <w:sz w:val="24"/>
          <w:szCs w:val="24"/>
        </w:rPr>
        <w:t xml:space="preserve">Task Frequency </w:t>
      </w:r>
      <w:r w:rsidRPr="0017247C">
        <w:rPr>
          <w:rFonts w:ascii="Times New Roman" w:hAnsi="Times New Roman" w:cs="Times New Roman"/>
          <w:sz w:val="24"/>
          <w:szCs w:val="24"/>
        </w:rPr>
        <w:tab/>
      </w:r>
    </w:p>
    <w:p w:rsidR="00F965FD" w:rsidRPr="0017247C" w:rsidRDefault="00F965FD" w:rsidP="00F965FD">
      <w:pPr>
        <w:pStyle w:val="ListParagraph"/>
        <w:numPr>
          <w:ilvl w:val="2"/>
          <w:numId w:val="4"/>
        </w:numPr>
        <w:rPr>
          <w:rFonts w:ascii="Times New Roman" w:hAnsi="Times New Roman" w:cs="Times New Roman"/>
          <w:sz w:val="24"/>
          <w:szCs w:val="24"/>
        </w:rPr>
      </w:pPr>
      <w:r w:rsidRPr="0017247C">
        <w:rPr>
          <w:rFonts w:ascii="Times New Roman" w:hAnsi="Times New Roman" w:cs="Times New Roman"/>
          <w:sz w:val="24"/>
          <w:szCs w:val="24"/>
        </w:rPr>
        <w:t>Time Previously Invested</w:t>
      </w:r>
    </w:p>
    <w:p w:rsidR="00F965FD" w:rsidRPr="0017247C" w:rsidRDefault="00F965FD" w:rsidP="00F965FD">
      <w:pPr>
        <w:pStyle w:val="ListParagraph"/>
        <w:numPr>
          <w:ilvl w:val="2"/>
          <w:numId w:val="4"/>
        </w:numPr>
        <w:rPr>
          <w:rFonts w:ascii="Times New Roman" w:hAnsi="Times New Roman" w:cs="Times New Roman"/>
          <w:sz w:val="24"/>
          <w:szCs w:val="24"/>
        </w:rPr>
      </w:pPr>
      <w:r w:rsidRPr="0017247C">
        <w:rPr>
          <w:rFonts w:ascii="Times New Roman" w:hAnsi="Times New Roman" w:cs="Times New Roman"/>
          <w:sz w:val="24"/>
          <w:szCs w:val="24"/>
        </w:rPr>
        <w:t>Future Expectancy</w:t>
      </w:r>
    </w:p>
    <w:p w:rsidR="00F965FD" w:rsidRPr="0017247C" w:rsidRDefault="00F965FD" w:rsidP="00F965FD">
      <w:pPr>
        <w:pStyle w:val="ListParagraph"/>
        <w:numPr>
          <w:ilvl w:val="0"/>
          <w:numId w:val="4"/>
        </w:numPr>
        <w:rPr>
          <w:rFonts w:ascii="Times New Roman" w:hAnsi="Times New Roman" w:cs="Times New Roman"/>
          <w:sz w:val="24"/>
          <w:szCs w:val="24"/>
        </w:rPr>
      </w:pPr>
      <w:r w:rsidRPr="0017247C">
        <w:rPr>
          <w:rFonts w:ascii="Times New Roman" w:hAnsi="Times New Roman" w:cs="Times New Roman"/>
          <w:sz w:val="24"/>
          <w:szCs w:val="24"/>
        </w:rPr>
        <w:t>Preferences</w:t>
      </w:r>
    </w:p>
    <w:p w:rsidR="002342C7" w:rsidRPr="00F402EE" w:rsidRDefault="003D3C17" w:rsidP="003D3C17">
      <w:pPr>
        <w:pStyle w:val="Heading1"/>
        <w:rPr>
          <w:sz w:val="20"/>
          <w:szCs w:val="20"/>
        </w:rPr>
      </w:pPr>
      <w:r w:rsidRPr="00F402EE">
        <w:rPr>
          <w:sz w:val="20"/>
          <w:szCs w:val="20"/>
        </w:rPr>
        <w:t xml:space="preserve">ure One – </w:t>
      </w:r>
      <w:r>
        <w:rPr>
          <w:sz w:val="20"/>
          <w:szCs w:val="20"/>
        </w:rPr>
        <w:t>Section of the final template showing factors impacting upon daily decision-making</w:t>
      </w:r>
      <w:r w:rsidRPr="00F402EE">
        <w:rPr>
          <w:sz w:val="20"/>
          <w:szCs w:val="20"/>
        </w:rPr>
        <w:t xml:space="preserve"> </w:t>
      </w:r>
    </w:p>
    <w:p w:rsidR="002342C7" w:rsidRPr="00F402EE" w:rsidRDefault="002342C7" w:rsidP="002342C7">
      <w:pPr>
        <w:pStyle w:val="Heading1"/>
        <w:rPr>
          <w:sz w:val="20"/>
          <w:szCs w:val="20"/>
        </w:rPr>
      </w:pPr>
      <w:r w:rsidRPr="00F402EE">
        <w:rPr>
          <w:sz w:val="20"/>
          <w:szCs w:val="20"/>
        </w:rPr>
        <w:t xml:space="preserve">Figure One – </w:t>
      </w:r>
      <w:r>
        <w:rPr>
          <w:sz w:val="20"/>
          <w:szCs w:val="20"/>
        </w:rPr>
        <w:t>Section of the final template showing factors impacting upon daily decision-making</w:t>
      </w:r>
      <w:r w:rsidRPr="00F402EE">
        <w:rPr>
          <w:sz w:val="20"/>
          <w:szCs w:val="20"/>
        </w:rPr>
        <w:t xml:space="preserve"> </w:t>
      </w:r>
    </w:p>
    <w:p w:rsidR="003E2E8B" w:rsidRDefault="003E2E8B" w:rsidP="002E1584">
      <w:pPr>
        <w:tabs>
          <w:tab w:val="left" w:pos="5580"/>
        </w:tabs>
        <w:spacing w:line="480" w:lineRule="auto"/>
        <w:rPr>
          <w:rFonts w:ascii="Times New Roman" w:hAnsi="Times New Roman" w:cs="Times New Roman"/>
          <w:sz w:val="24"/>
          <w:szCs w:val="24"/>
        </w:rPr>
      </w:pPr>
    </w:p>
    <w:p w:rsidR="003E2E8B" w:rsidRDefault="003E2E8B" w:rsidP="002E1584">
      <w:pPr>
        <w:tabs>
          <w:tab w:val="left" w:pos="5580"/>
        </w:tabs>
        <w:spacing w:line="480" w:lineRule="auto"/>
        <w:rPr>
          <w:rFonts w:ascii="Times New Roman" w:hAnsi="Times New Roman" w:cs="Times New Roman"/>
          <w:sz w:val="24"/>
          <w:szCs w:val="24"/>
        </w:rPr>
      </w:pPr>
    </w:p>
    <w:p w:rsidR="003E2E8B" w:rsidRDefault="003E2E8B" w:rsidP="002E1584">
      <w:pPr>
        <w:tabs>
          <w:tab w:val="left" w:pos="5580"/>
        </w:tabs>
        <w:spacing w:line="480" w:lineRule="auto"/>
        <w:rPr>
          <w:rFonts w:ascii="Times New Roman" w:hAnsi="Times New Roman" w:cs="Times New Roman"/>
          <w:sz w:val="24"/>
          <w:szCs w:val="24"/>
        </w:rPr>
      </w:pPr>
    </w:p>
    <w:p w:rsidR="003E2E8B" w:rsidRDefault="003E2E8B" w:rsidP="002E1584">
      <w:pPr>
        <w:tabs>
          <w:tab w:val="left" w:pos="5580"/>
        </w:tabs>
        <w:spacing w:line="480" w:lineRule="auto"/>
        <w:rPr>
          <w:rFonts w:ascii="Times New Roman" w:hAnsi="Times New Roman" w:cs="Times New Roman"/>
          <w:sz w:val="24"/>
          <w:szCs w:val="24"/>
        </w:rPr>
      </w:pPr>
    </w:p>
    <w:p w:rsidR="003E2E8B" w:rsidRDefault="003E2E8B" w:rsidP="002E1584">
      <w:pPr>
        <w:tabs>
          <w:tab w:val="left" w:pos="5580"/>
        </w:tabs>
        <w:spacing w:line="480" w:lineRule="auto"/>
        <w:rPr>
          <w:rFonts w:ascii="Times New Roman" w:hAnsi="Times New Roman" w:cs="Times New Roman"/>
          <w:sz w:val="24"/>
          <w:szCs w:val="24"/>
        </w:rPr>
      </w:pPr>
    </w:p>
    <w:p w:rsidR="003E2E8B" w:rsidRDefault="003E2E8B" w:rsidP="002E1584">
      <w:pPr>
        <w:tabs>
          <w:tab w:val="left" w:pos="5580"/>
        </w:tabs>
        <w:spacing w:line="480" w:lineRule="auto"/>
        <w:rPr>
          <w:rFonts w:ascii="Times New Roman" w:hAnsi="Times New Roman" w:cs="Times New Roman"/>
          <w:sz w:val="24"/>
          <w:szCs w:val="24"/>
        </w:rPr>
      </w:pPr>
    </w:p>
    <w:tbl>
      <w:tblPr>
        <w:tblpPr w:leftFromText="180" w:rightFromText="180" w:vertAnchor="text" w:horzAnchor="margin" w:tblpY="-5623"/>
        <w:tblW w:w="9645"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000" w:firstRow="0" w:lastRow="0" w:firstColumn="0" w:lastColumn="0" w:noHBand="0" w:noVBand="0"/>
      </w:tblPr>
      <w:tblGrid>
        <w:gridCol w:w="4644"/>
        <w:gridCol w:w="5001"/>
      </w:tblGrid>
      <w:tr w:rsidR="00F402EE" w:rsidTr="002342C7">
        <w:trPr>
          <w:trHeight w:val="6586"/>
        </w:trPr>
        <w:tc>
          <w:tcPr>
            <w:tcW w:w="4644" w:type="dxa"/>
            <w:shd w:val="clear" w:color="auto" w:fill="auto"/>
          </w:tcPr>
          <w:p w:rsidR="00F402EE" w:rsidRDefault="00F402EE" w:rsidP="002342C7">
            <w:pPr>
              <w:autoSpaceDE w:val="0"/>
              <w:autoSpaceDN w:val="0"/>
              <w:adjustRightInd w:val="0"/>
              <w:spacing w:after="0" w:line="480" w:lineRule="auto"/>
              <w:rPr>
                <w:b/>
                <w:szCs w:val="24"/>
              </w:rPr>
            </w:pPr>
            <w:r w:rsidRPr="00D06816">
              <w:rPr>
                <w:b/>
                <w:szCs w:val="24"/>
              </w:rPr>
              <w:lastRenderedPageBreak/>
              <w:t xml:space="preserve">Comparison </w:t>
            </w:r>
            <w:r w:rsidR="003E2E8B">
              <w:rPr>
                <w:b/>
                <w:szCs w:val="24"/>
              </w:rPr>
              <w:t xml:space="preserve">within </w:t>
            </w:r>
            <w:r w:rsidRPr="00D06816">
              <w:rPr>
                <w:b/>
                <w:szCs w:val="24"/>
              </w:rPr>
              <w:t>couples</w:t>
            </w:r>
          </w:p>
          <w:p w:rsidR="00F402EE" w:rsidRDefault="00F402EE" w:rsidP="002342C7">
            <w:pPr>
              <w:autoSpaceDE w:val="0"/>
              <w:autoSpaceDN w:val="0"/>
              <w:adjustRightInd w:val="0"/>
              <w:spacing w:after="0" w:line="480" w:lineRule="auto"/>
              <w:rPr>
                <w:rFonts w:ascii="Times New Roman" w:hAnsi="Times New Roman"/>
                <w:b/>
                <w:sz w:val="20"/>
                <w:szCs w:val="20"/>
              </w:rPr>
            </w:pPr>
            <w:r>
              <w:rPr>
                <w:rFonts w:ascii="Times New Roman" w:hAnsi="Times New Roman"/>
                <w:b/>
                <w:sz w:val="20"/>
                <w:szCs w:val="20"/>
              </w:rPr>
              <w:t>Couple 1 – Lucy:</w:t>
            </w:r>
            <w:r>
              <w:rPr>
                <w:rFonts w:ascii="Times New Roman" w:hAnsi="Times New Roman"/>
                <w:b/>
                <w:sz w:val="20"/>
                <w:szCs w:val="20"/>
              </w:rPr>
              <w:tab/>
              <w:t xml:space="preserve">  </w:t>
            </w:r>
            <w:r w:rsidRPr="00124C97">
              <w:rPr>
                <w:rFonts w:ascii="Times New Roman" w:hAnsi="Times New Roman"/>
                <w:b/>
                <w:sz w:val="20"/>
                <w:szCs w:val="20"/>
              </w:rPr>
              <w:t>Couple 1 – Paul:</w:t>
            </w:r>
          </w:p>
          <w:p w:rsidR="00F402EE" w:rsidRPr="00D06816" w:rsidRDefault="00F402EE" w:rsidP="002342C7">
            <w:pPr>
              <w:autoSpaceDE w:val="0"/>
              <w:autoSpaceDN w:val="0"/>
              <w:adjustRightInd w:val="0"/>
              <w:spacing w:after="0" w:line="480" w:lineRule="auto"/>
              <w:rPr>
                <w:rFonts w:ascii="Times New Roman" w:hAnsi="Times New Roman"/>
                <w:b/>
                <w:sz w:val="24"/>
                <w:szCs w:val="24"/>
              </w:rPr>
            </w:pPr>
            <w:r w:rsidRPr="00D06816">
              <w:rPr>
                <w:rFonts w:ascii="Times New Roman" w:hAnsi="Times New Roman"/>
                <w:b/>
                <w:noProof/>
                <w:sz w:val="20"/>
                <w:szCs w:val="20"/>
              </w:rPr>
              <w:drawing>
                <wp:inline distT="0" distB="0" distL="0" distR="0">
                  <wp:extent cx="1333500" cy="3448050"/>
                  <wp:effectExtent l="38100" t="0" r="76200" b="38100"/>
                  <wp:docPr id="21"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Pr="00D06816">
              <w:rPr>
                <w:rFonts w:ascii="Times New Roman" w:hAnsi="Times New Roman"/>
                <w:b/>
                <w:noProof/>
                <w:sz w:val="24"/>
                <w:szCs w:val="24"/>
              </w:rPr>
              <w:drawing>
                <wp:inline distT="0" distB="0" distL="0" distR="0">
                  <wp:extent cx="1190625" cy="3448050"/>
                  <wp:effectExtent l="38100" t="19050" r="85725" b="38100"/>
                  <wp:docPr id="22"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c>
        <w:tc>
          <w:tcPr>
            <w:tcW w:w="5001" w:type="dxa"/>
            <w:shd w:val="clear" w:color="auto" w:fill="auto"/>
          </w:tcPr>
          <w:p w:rsidR="00F402EE" w:rsidRDefault="00F402EE" w:rsidP="002342C7">
            <w:pPr>
              <w:autoSpaceDE w:val="0"/>
              <w:autoSpaceDN w:val="0"/>
              <w:adjustRightInd w:val="0"/>
              <w:spacing w:after="0" w:line="480" w:lineRule="auto"/>
              <w:rPr>
                <w:b/>
                <w:szCs w:val="24"/>
              </w:rPr>
            </w:pPr>
            <w:r w:rsidRPr="00D06816">
              <w:rPr>
                <w:b/>
                <w:szCs w:val="24"/>
              </w:rPr>
              <w:t>Comparison across time</w:t>
            </w:r>
          </w:p>
          <w:p w:rsidR="00F402EE" w:rsidRDefault="00F402EE" w:rsidP="002342C7">
            <w:pPr>
              <w:autoSpaceDE w:val="0"/>
              <w:autoSpaceDN w:val="0"/>
              <w:adjustRightInd w:val="0"/>
              <w:spacing w:after="0" w:line="480" w:lineRule="auto"/>
              <w:rPr>
                <w:rFonts w:ascii="Times New Roman" w:hAnsi="Times New Roman"/>
                <w:b/>
                <w:sz w:val="20"/>
                <w:szCs w:val="20"/>
              </w:rPr>
            </w:pPr>
            <w:r>
              <w:rPr>
                <w:rFonts w:ascii="Times New Roman" w:hAnsi="Times New Roman"/>
                <w:b/>
                <w:sz w:val="20"/>
                <w:szCs w:val="20"/>
              </w:rPr>
              <w:t>Sylvia  - Day2:                     Sylvia – Day4:</w:t>
            </w:r>
          </w:p>
          <w:p w:rsidR="00F402EE" w:rsidRPr="00D06816" w:rsidRDefault="00F402EE" w:rsidP="002342C7">
            <w:pPr>
              <w:autoSpaceDE w:val="0"/>
              <w:autoSpaceDN w:val="0"/>
              <w:adjustRightInd w:val="0"/>
              <w:spacing w:after="0" w:line="480" w:lineRule="auto"/>
              <w:rPr>
                <w:rFonts w:ascii="Times New Roman" w:hAnsi="Times New Roman"/>
                <w:b/>
                <w:sz w:val="24"/>
                <w:szCs w:val="24"/>
              </w:rPr>
            </w:pPr>
            <w:r w:rsidRPr="00D06816">
              <w:rPr>
                <w:rFonts w:ascii="Times New Roman" w:hAnsi="Times New Roman"/>
                <w:b/>
                <w:noProof/>
                <w:sz w:val="20"/>
                <w:szCs w:val="20"/>
              </w:rPr>
              <w:drawing>
                <wp:inline distT="0" distB="0" distL="0" distR="0">
                  <wp:extent cx="1362075" cy="3400425"/>
                  <wp:effectExtent l="38100" t="19050" r="66675" b="47625"/>
                  <wp:docPr id="23"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sidRPr="00D06816">
              <w:rPr>
                <w:rFonts w:ascii="Times New Roman" w:hAnsi="Times New Roman"/>
                <w:b/>
                <w:noProof/>
                <w:sz w:val="24"/>
                <w:szCs w:val="24"/>
              </w:rPr>
              <w:drawing>
                <wp:inline distT="0" distB="0" distL="0" distR="0">
                  <wp:extent cx="1285875" cy="3343275"/>
                  <wp:effectExtent l="38100" t="38100" r="85725" b="47625"/>
                  <wp:docPr id="24"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tc>
      </w:tr>
    </w:tbl>
    <w:p w:rsidR="003D3C17" w:rsidRPr="00F402EE" w:rsidRDefault="003D3C17" w:rsidP="003D3C17">
      <w:pPr>
        <w:pStyle w:val="Heading1"/>
        <w:rPr>
          <w:sz w:val="20"/>
          <w:szCs w:val="20"/>
        </w:rPr>
      </w:pPr>
      <w:r>
        <w:rPr>
          <w:sz w:val="20"/>
          <w:szCs w:val="20"/>
        </w:rPr>
        <w:t>Figure Two</w:t>
      </w:r>
      <w:r w:rsidRPr="00F402EE">
        <w:rPr>
          <w:sz w:val="20"/>
          <w:szCs w:val="20"/>
        </w:rPr>
        <w:t xml:space="preserve"> – Diagrammatical Representations of Decision-Making Scenarios – Examples </w:t>
      </w:r>
      <w:r w:rsidRPr="00F402EE">
        <w:rPr>
          <w:b w:val="0"/>
          <w:sz w:val="20"/>
          <w:szCs w:val="20"/>
        </w:rPr>
        <w:t>(N.B. The codes in the following diagrams acted as a means of linking back to their position in the template)</w:t>
      </w:r>
      <w:r w:rsidRPr="00F402EE">
        <w:rPr>
          <w:sz w:val="20"/>
          <w:szCs w:val="20"/>
        </w:rPr>
        <w:t xml:space="preserve"> </w:t>
      </w:r>
    </w:p>
    <w:p w:rsidR="00F402EE" w:rsidRDefault="00F402EE" w:rsidP="002E1584">
      <w:pPr>
        <w:tabs>
          <w:tab w:val="left" w:pos="5580"/>
        </w:tabs>
        <w:spacing w:line="480" w:lineRule="auto"/>
        <w:rPr>
          <w:rFonts w:ascii="Times New Roman" w:hAnsi="Times New Roman" w:cs="Times New Roman"/>
          <w:sz w:val="24"/>
          <w:szCs w:val="24"/>
        </w:rPr>
      </w:pPr>
    </w:p>
    <w:p w:rsidR="00F402EE" w:rsidRDefault="00F402EE" w:rsidP="002E1584">
      <w:pPr>
        <w:tabs>
          <w:tab w:val="left" w:pos="5580"/>
        </w:tabs>
        <w:spacing w:line="480" w:lineRule="auto"/>
        <w:rPr>
          <w:rFonts w:ascii="Times New Roman" w:hAnsi="Times New Roman" w:cs="Times New Roman"/>
          <w:sz w:val="24"/>
          <w:szCs w:val="24"/>
        </w:rPr>
      </w:pPr>
    </w:p>
    <w:p w:rsidR="00F402EE" w:rsidRDefault="00F402EE" w:rsidP="002E1584">
      <w:pPr>
        <w:tabs>
          <w:tab w:val="left" w:pos="5580"/>
        </w:tabs>
        <w:spacing w:line="480" w:lineRule="auto"/>
        <w:rPr>
          <w:rFonts w:ascii="Times New Roman" w:hAnsi="Times New Roman" w:cs="Times New Roman"/>
          <w:sz w:val="24"/>
          <w:szCs w:val="24"/>
        </w:rPr>
      </w:pPr>
    </w:p>
    <w:p w:rsidR="00F402EE" w:rsidRDefault="00F402EE" w:rsidP="002E1584">
      <w:pPr>
        <w:tabs>
          <w:tab w:val="left" w:pos="5580"/>
        </w:tabs>
        <w:spacing w:line="480" w:lineRule="auto"/>
        <w:rPr>
          <w:rFonts w:ascii="Times New Roman" w:hAnsi="Times New Roman" w:cs="Times New Roman"/>
          <w:sz w:val="24"/>
          <w:szCs w:val="24"/>
        </w:rPr>
      </w:pPr>
    </w:p>
    <w:p w:rsidR="00F402EE" w:rsidRPr="002E1584" w:rsidRDefault="00F402EE" w:rsidP="002E1584">
      <w:pPr>
        <w:tabs>
          <w:tab w:val="left" w:pos="5580"/>
        </w:tabs>
        <w:spacing w:line="480" w:lineRule="auto"/>
        <w:rPr>
          <w:rFonts w:ascii="Times New Roman" w:hAnsi="Times New Roman" w:cs="Times New Roman"/>
          <w:sz w:val="24"/>
          <w:szCs w:val="24"/>
        </w:rPr>
      </w:pPr>
    </w:p>
    <w:sectPr w:rsidR="00F402EE" w:rsidRPr="002E1584" w:rsidSect="00CD2137">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BC0" w:rsidRDefault="00F80BC0" w:rsidP="000746DD">
      <w:pPr>
        <w:spacing w:after="0" w:line="240" w:lineRule="auto"/>
      </w:pPr>
      <w:r>
        <w:separator/>
      </w:r>
    </w:p>
  </w:endnote>
  <w:endnote w:type="continuationSeparator" w:id="0">
    <w:p w:rsidR="00F80BC0" w:rsidRDefault="00F80BC0" w:rsidP="00074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dvTimes">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4235"/>
      <w:docPartObj>
        <w:docPartGallery w:val="Page Numbers (Bottom of Page)"/>
        <w:docPartUnique/>
      </w:docPartObj>
    </w:sdtPr>
    <w:sdtEndPr/>
    <w:sdtContent>
      <w:p w:rsidR="00112F4D" w:rsidRDefault="00F80BC0">
        <w:pPr>
          <w:pStyle w:val="Footer"/>
          <w:jc w:val="center"/>
        </w:pPr>
        <w:r>
          <w:fldChar w:fldCharType="begin"/>
        </w:r>
        <w:r>
          <w:instrText xml:space="preserve"> PAGE   \* MERGEFORMAT </w:instrText>
        </w:r>
        <w:r>
          <w:fldChar w:fldCharType="separate"/>
        </w:r>
        <w:r w:rsidR="00B17B65">
          <w:rPr>
            <w:noProof/>
          </w:rPr>
          <w:t>1</w:t>
        </w:r>
        <w:r>
          <w:rPr>
            <w:noProof/>
          </w:rPr>
          <w:fldChar w:fldCharType="end"/>
        </w:r>
      </w:p>
    </w:sdtContent>
  </w:sdt>
  <w:p w:rsidR="00112F4D" w:rsidRDefault="00112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BC0" w:rsidRDefault="00F80BC0" w:rsidP="000746DD">
      <w:pPr>
        <w:spacing w:after="0" w:line="240" w:lineRule="auto"/>
      </w:pPr>
      <w:r>
        <w:separator/>
      </w:r>
    </w:p>
  </w:footnote>
  <w:footnote w:type="continuationSeparator" w:id="0">
    <w:p w:rsidR="00F80BC0" w:rsidRDefault="00F80BC0" w:rsidP="000746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52B70"/>
    <w:multiLevelType w:val="hybridMultilevel"/>
    <w:tmpl w:val="45F05850"/>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6D2628EC"/>
    <w:multiLevelType w:val="hybridMultilevel"/>
    <w:tmpl w:val="49D03C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72DC2056"/>
    <w:multiLevelType w:val="hybridMultilevel"/>
    <w:tmpl w:val="55E80A0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CBB7472"/>
    <w:multiLevelType w:val="hybridMultilevel"/>
    <w:tmpl w:val="332A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C8"/>
    <w:rsid w:val="000208E8"/>
    <w:rsid w:val="00026EF3"/>
    <w:rsid w:val="00032807"/>
    <w:rsid w:val="000415D7"/>
    <w:rsid w:val="000446BB"/>
    <w:rsid w:val="00044CFA"/>
    <w:rsid w:val="0004555C"/>
    <w:rsid w:val="0004651B"/>
    <w:rsid w:val="00056192"/>
    <w:rsid w:val="000639D4"/>
    <w:rsid w:val="000746DD"/>
    <w:rsid w:val="00075E10"/>
    <w:rsid w:val="00076A26"/>
    <w:rsid w:val="00081752"/>
    <w:rsid w:val="00092104"/>
    <w:rsid w:val="00092A19"/>
    <w:rsid w:val="000A5CE4"/>
    <w:rsid w:val="000B7AF3"/>
    <w:rsid w:val="000C1DDA"/>
    <w:rsid w:val="000D0235"/>
    <w:rsid w:val="000D50BA"/>
    <w:rsid w:val="000E4D74"/>
    <w:rsid w:val="000E6AF7"/>
    <w:rsid w:val="000F7F07"/>
    <w:rsid w:val="00103FC7"/>
    <w:rsid w:val="00110017"/>
    <w:rsid w:val="00112D99"/>
    <w:rsid w:val="00112F4D"/>
    <w:rsid w:val="00122BF6"/>
    <w:rsid w:val="00143D05"/>
    <w:rsid w:val="00146DA4"/>
    <w:rsid w:val="00147319"/>
    <w:rsid w:val="00152EED"/>
    <w:rsid w:val="0015379A"/>
    <w:rsid w:val="00154D95"/>
    <w:rsid w:val="001640EA"/>
    <w:rsid w:val="00167405"/>
    <w:rsid w:val="00180096"/>
    <w:rsid w:val="00187DFA"/>
    <w:rsid w:val="00196A3A"/>
    <w:rsid w:val="001A4AFC"/>
    <w:rsid w:val="001A5148"/>
    <w:rsid w:val="001B1B2F"/>
    <w:rsid w:val="001C239B"/>
    <w:rsid w:val="001D0A60"/>
    <w:rsid w:val="001D27FA"/>
    <w:rsid w:val="001D4EDC"/>
    <w:rsid w:val="001E30B8"/>
    <w:rsid w:val="001F25AE"/>
    <w:rsid w:val="002021F5"/>
    <w:rsid w:val="00206906"/>
    <w:rsid w:val="0021466E"/>
    <w:rsid w:val="00224228"/>
    <w:rsid w:val="002251B8"/>
    <w:rsid w:val="00231EA3"/>
    <w:rsid w:val="002342C7"/>
    <w:rsid w:val="0023523F"/>
    <w:rsid w:val="00244774"/>
    <w:rsid w:val="0024740E"/>
    <w:rsid w:val="00254822"/>
    <w:rsid w:val="00255EDF"/>
    <w:rsid w:val="002561F0"/>
    <w:rsid w:val="00257189"/>
    <w:rsid w:val="00270D8B"/>
    <w:rsid w:val="00280614"/>
    <w:rsid w:val="002B5ABB"/>
    <w:rsid w:val="002B5C3C"/>
    <w:rsid w:val="002C2DF1"/>
    <w:rsid w:val="002E0F8C"/>
    <w:rsid w:val="002E1584"/>
    <w:rsid w:val="002E3B01"/>
    <w:rsid w:val="002F4CAC"/>
    <w:rsid w:val="003066AF"/>
    <w:rsid w:val="00317FBE"/>
    <w:rsid w:val="00321F1C"/>
    <w:rsid w:val="003231B4"/>
    <w:rsid w:val="003236A5"/>
    <w:rsid w:val="00334183"/>
    <w:rsid w:val="00346145"/>
    <w:rsid w:val="00346AEF"/>
    <w:rsid w:val="003470DA"/>
    <w:rsid w:val="00351A5E"/>
    <w:rsid w:val="003546BA"/>
    <w:rsid w:val="00355C42"/>
    <w:rsid w:val="003605BE"/>
    <w:rsid w:val="00376899"/>
    <w:rsid w:val="00377CEC"/>
    <w:rsid w:val="00377F08"/>
    <w:rsid w:val="00387DD2"/>
    <w:rsid w:val="003A0EBE"/>
    <w:rsid w:val="003B3657"/>
    <w:rsid w:val="003C06F8"/>
    <w:rsid w:val="003D08CA"/>
    <w:rsid w:val="003D3652"/>
    <w:rsid w:val="003D3C17"/>
    <w:rsid w:val="003D4A27"/>
    <w:rsid w:val="003D64A5"/>
    <w:rsid w:val="003E2E8B"/>
    <w:rsid w:val="003E4D67"/>
    <w:rsid w:val="003E788E"/>
    <w:rsid w:val="003E7F65"/>
    <w:rsid w:val="003F123A"/>
    <w:rsid w:val="003F1AE3"/>
    <w:rsid w:val="00400C94"/>
    <w:rsid w:val="00407F41"/>
    <w:rsid w:val="004549CD"/>
    <w:rsid w:val="00467CB8"/>
    <w:rsid w:val="00475C58"/>
    <w:rsid w:val="00493DEA"/>
    <w:rsid w:val="00494633"/>
    <w:rsid w:val="004954AA"/>
    <w:rsid w:val="0049776E"/>
    <w:rsid w:val="004A0650"/>
    <w:rsid w:val="004B3397"/>
    <w:rsid w:val="004C69EC"/>
    <w:rsid w:val="004D0741"/>
    <w:rsid w:val="004D59BF"/>
    <w:rsid w:val="004D7D44"/>
    <w:rsid w:val="0052054A"/>
    <w:rsid w:val="005209D8"/>
    <w:rsid w:val="005234DB"/>
    <w:rsid w:val="0052357B"/>
    <w:rsid w:val="00527A06"/>
    <w:rsid w:val="0054582D"/>
    <w:rsid w:val="00547A64"/>
    <w:rsid w:val="005527CD"/>
    <w:rsid w:val="00563E88"/>
    <w:rsid w:val="00564B4E"/>
    <w:rsid w:val="005730C1"/>
    <w:rsid w:val="00575188"/>
    <w:rsid w:val="00582664"/>
    <w:rsid w:val="00582B44"/>
    <w:rsid w:val="005A1095"/>
    <w:rsid w:val="005A3CF6"/>
    <w:rsid w:val="005A6B57"/>
    <w:rsid w:val="005A6F7C"/>
    <w:rsid w:val="005B1CB0"/>
    <w:rsid w:val="005B6330"/>
    <w:rsid w:val="005B68F2"/>
    <w:rsid w:val="005D1CCD"/>
    <w:rsid w:val="005F0ACA"/>
    <w:rsid w:val="005F0D21"/>
    <w:rsid w:val="005F7995"/>
    <w:rsid w:val="006049FF"/>
    <w:rsid w:val="00617851"/>
    <w:rsid w:val="006417B7"/>
    <w:rsid w:val="00641FAB"/>
    <w:rsid w:val="0064434C"/>
    <w:rsid w:val="0066673A"/>
    <w:rsid w:val="00672BC6"/>
    <w:rsid w:val="0067717D"/>
    <w:rsid w:val="00686AC5"/>
    <w:rsid w:val="00696E79"/>
    <w:rsid w:val="006D1D3D"/>
    <w:rsid w:val="006E492A"/>
    <w:rsid w:val="00701FD3"/>
    <w:rsid w:val="00705A53"/>
    <w:rsid w:val="00707926"/>
    <w:rsid w:val="0071258D"/>
    <w:rsid w:val="00731E12"/>
    <w:rsid w:val="0073667E"/>
    <w:rsid w:val="00736F38"/>
    <w:rsid w:val="0074186B"/>
    <w:rsid w:val="00745150"/>
    <w:rsid w:val="007537A7"/>
    <w:rsid w:val="0076579E"/>
    <w:rsid w:val="007678BD"/>
    <w:rsid w:val="0076799E"/>
    <w:rsid w:val="00770FF5"/>
    <w:rsid w:val="00775561"/>
    <w:rsid w:val="00776782"/>
    <w:rsid w:val="00793BA0"/>
    <w:rsid w:val="00796F4A"/>
    <w:rsid w:val="007A5F1B"/>
    <w:rsid w:val="007C0439"/>
    <w:rsid w:val="007C22EE"/>
    <w:rsid w:val="007C34BA"/>
    <w:rsid w:val="007D2378"/>
    <w:rsid w:val="007E593E"/>
    <w:rsid w:val="00801359"/>
    <w:rsid w:val="00810091"/>
    <w:rsid w:val="008132A7"/>
    <w:rsid w:val="008151C1"/>
    <w:rsid w:val="0081718E"/>
    <w:rsid w:val="00832551"/>
    <w:rsid w:val="00852C50"/>
    <w:rsid w:val="00854E3B"/>
    <w:rsid w:val="00864EF5"/>
    <w:rsid w:val="008817C5"/>
    <w:rsid w:val="0088615F"/>
    <w:rsid w:val="008A4C67"/>
    <w:rsid w:val="008B116A"/>
    <w:rsid w:val="008B1E69"/>
    <w:rsid w:val="008B4A04"/>
    <w:rsid w:val="008E59C2"/>
    <w:rsid w:val="008F0847"/>
    <w:rsid w:val="008F2D19"/>
    <w:rsid w:val="00902B0A"/>
    <w:rsid w:val="00903F56"/>
    <w:rsid w:val="00906E86"/>
    <w:rsid w:val="00912EB9"/>
    <w:rsid w:val="009273CB"/>
    <w:rsid w:val="00940118"/>
    <w:rsid w:val="009521F6"/>
    <w:rsid w:val="00955A39"/>
    <w:rsid w:val="009573A8"/>
    <w:rsid w:val="00975800"/>
    <w:rsid w:val="009769DF"/>
    <w:rsid w:val="0098313F"/>
    <w:rsid w:val="00985941"/>
    <w:rsid w:val="009917EF"/>
    <w:rsid w:val="009A14E8"/>
    <w:rsid w:val="009C52A9"/>
    <w:rsid w:val="009C7940"/>
    <w:rsid w:val="009E37F7"/>
    <w:rsid w:val="00A00EAD"/>
    <w:rsid w:val="00A00FAE"/>
    <w:rsid w:val="00A07F03"/>
    <w:rsid w:val="00A170D1"/>
    <w:rsid w:val="00A341D5"/>
    <w:rsid w:val="00A41A82"/>
    <w:rsid w:val="00A43DB9"/>
    <w:rsid w:val="00A54024"/>
    <w:rsid w:val="00A54DDA"/>
    <w:rsid w:val="00A57C01"/>
    <w:rsid w:val="00A613FD"/>
    <w:rsid w:val="00A770BD"/>
    <w:rsid w:val="00A90C59"/>
    <w:rsid w:val="00A95A66"/>
    <w:rsid w:val="00A96D70"/>
    <w:rsid w:val="00AA40D8"/>
    <w:rsid w:val="00AB3C8F"/>
    <w:rsid w:val="00AB5210"/>
    <w:rsid w:val="00AC0327"/>
    <w:rsid w:val="00AC2905"/>
    <w:rsid w:val="00AC5110"/>
    <w:rsid w:val="00AC70FD"/>
    <w:rsid w:val="00AD41F7"/>
    <w:rsid w:val="00AD5601"/>
    <w:rsid w:val="00B13A7F"/>
    <w:rsid w:val="00B13E97"/>
    <w:rsid w:val="00B148CF"/>
    <w:rsid w:val="00B17B65"/>
    <w:rsid w:val="00B23D02"/>
    <w:rsid w:val="00B27DD8"/>
    <w:rsid w:val="00B401D4"/>
    <w:rsid w:val="00B4763B"/>
    <w:rsid w:val="00B5381D"/>
    <w:rsid w:val="00B577E1"/>
    <w:rsid w:val="00B6251B"/>
    <w:rsid w:val="00B674FD"/>
    <w:rsid w:val="00B70268"/>
    <w:rsid w:val="00B70E49"/>
    <w:rsid w:val="00B83D50"/>
    <w:rsid w:val="00B85A90"/>
    <w:rsid w:val="00B85DF9"/>
    <w:rsid w:val="00B86C43"/>
    <w:rsid w:val="00B90749"/>
    <w:rsid w:val="00BA1F56"/>
    <w:rsid w:val="00BA2D37"/>
    <w:rsid w:val="00BB1FB0"/>
    <w:rsid w:val="00BB3044"/>
    <w:rsid w:val="00BB7EAA"/>
    <w:rsid w:val="00BD0F8F"/>
    <w:rsid w:val="00BD38F1"/>
    <w:rsid w:val="00BE518D"/>
    <w:rsid w:val="00BE7C3C"/>
    <w:rsid w:val="00BF1C2B"/>
    <w:rsid w:val="00C22D3B"/>
    <w:rsid w:val="00C36D02"/>
    <w:rsid w:val="00C43B7E"/>
    <w:rsid w:val="00C4532D"/>
    <w:rsid w:val="00C4535C"/>
    <w:rsid w:val="00C47A15"/>
    <w:rsid w:val="00C66F42"/>
    <w:rsid w:val="00C70178"/>
    <w:rsid w:val="00C715CB"/>
    <w:rsid w:val="00C83020"/>
    <w:rsid w:val="00C86B50"/>
    <w:rsid w:val="00C877F9"/>
    <w:rsid w:val="00C93404"/>
    <w:rsid w:val="00C96F0F"/>
    <w:rsid w:val="00CA533E"/>
    <w:rsid w:val="00CD2137"/>
    <w:rsid w:val="00CD6695"/>
    <w:rsid w:val="00CE2C32"/>
    <w:rsid w:val="00D000ED"/>
    <w:rsid w:val="00D02322"/>
    <w:rsid w:val="00D0299C"/>
    <w:rsid w:val="00D06526"/>
    <w:rsid w:val="00D06816"/>
    <w:rsid w:val="00D112FA"/>
    <w:rsid w:val="00D11FE7"/>
    <w:rsid w:val="00D2456D"/>
    <w:rsid w:val="00D25EBF"/>
    <w:rsid w:val="00D27494"/>
    <w:rsid w:val="00D3085B"/>
    <w:rsid w:val="00D62C4A"/>
    <w:rsid w:val="00D655F6"/>
    <w:rsid w:val="00D768E1"/>
    <w:rsid w:val="00D86743"/>
    <w:rsid w:val="00D92E96"/>
    <w:rsid w:val="00D948B2"/>
    <w:rsid w:val="00D95CA3"/>
    <w:rsid w:val="00DA09B4"/>
    <w:rsid w:val="00DB02CA"/>
    <w:rsid w:val="00DB2ACB"/>
    <w:rsid w:val="00DB326D"/>
    <w:rsid w:val="00DB62F7"/>
    <w:rsid w:val="00DC0EEC"/>
    <w:rsid w:val="00DC55E8"/>
    <w:rsid w:val="00DD6C8F"/>
    <w:rsid w:val="00DF255C"/>
    <w:rsid w:val="00E07AAB"/>
    <w:rsid w:val="00E13DC8"/>
    <w:rsid w:val="00E23988"/>
    <w:rsid w:val="00E31873"/>
    <w:rsid w:val="00E37822"/>
    <w:rsid w:val="00E43620"/>
    <w:rsid w:val="00E67AF9"/>
    <w:rsid w:val="00E75A6F"/>
    <w:rsid w:val="00E76B23"/>
    <w:rsid w:val="00E77E12"/>
    <w:rsid w:val="00E8357A"/>
    <w:rsid w:val="00E91B12"/>
    <w:rsid w:val="00E91D89"/>
    <w:rsid w:val="00E95CF0"/>
    <w:rsid w:val="00E97470"/>
    <w:rsid w:val="00EA0BFB"/>
    <w:rsid w:val="00EA1819"/>
    <w:rsid w:val="00EB4383"/>
    <w:rsid w:val="00EC0D8E"/>
    <w:rsid w:val="00ED5BD2"/>
    <w:rsid w:val="00EE0A0B"/>
    <w:rsid w:val="00EE27D5"/>
    <w:rsid w:val="00EE4430"/>
    <w:rsid w:val="00EE445F"/>
    <w:rsid w:val="00EE5181"/>
    <w:rsid w:val="00EF468A"/>
    <w:rsid w:val="00F00097"/>
    <w:rsid w:val="00F07C51"/>
    <w:rsid w:val="00F30B42"/>
    <w:rsid w:val="00F402EE"/>
    <w:rsid w:val="00F5452F"/>
    <w:rsid w:val="00F62EA4"/>
    <w:rsid w:val="00F63BCE"/>
    <w:rsid w:val="00F64278"/>
    <w:rsid w:val="00F6615F"/>
    <w:rsid w:val="00F671D9"/>
    <w:rsid w:val="00F80721"/>
    <w:rsid w:val="00F80BC0"/>
    <w:rsid w:val="00F836CE"/>
    <w:rsid w:val="00F928F4"/>
    <w:rsid w:val="00F93F75"/>
    <w:rsid w:val="00F95E89"/>
    <w:rsid w:val="00F965FD"/>
    <w:rsid w:val="00F96745"/>
    <w:rsid w:val="00FB396B"/>
    <w:rsid w:val="00FB4E58"/>
    <w:rsid w:val="00FB6DFE"/>
    <w:rsid w:val="00FB6E3F"/>
    <w:rsid w:val="00FC0F86"/>
    <w:rsid w:val="00FE248D"/>
    <w:rsid w:val="00FF1D23"/>
    <w:rsid w:val="00FF5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3D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A2D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DC8"/>
    <w:rPr>
      <w:rFonts w:ascii="Times New Roman" w:eastAsia="Times New Roman" w:hAnsi="Times New Roman" w:cs="Times New Roman"/>
      <w:b/>
      <w:bCs/>
      <w:kern w:val="36"/>
      <w:sz w:val="48"/>
      <w:szCs w:val="48"/>
      <w:lang w:eastAsia="en-GB"/>
    </w:rPr>
  </w:style>
  <w:style w:type="character" w:styleId="Hyperlink">
    <w:name w:val="Hyperlink"/>
    <w:basedOn w:val="DefaultParagraphFont"/>
    <w:rsid w:val="00E13DC8"/>
    <w:rPr>
      <w:rFonts w:ascii="Arial" w:hAnsi="Arial" w:cs="Arial" w:hint="default"/>
      <w:strike w:val="0"/>
      <w:dstrike w:val="0"/>
      <w:color w:val="FE8000"/>
      <w:sz w:val="20"/>
      <w:szCs w:val="20"/>
      <w:u w:val="none"/>
      <w:effect w:val="none"/>
    </w:rPr>
  </w:style>
  <w:style w:type="character" w:styleId="Emphasis">
    <w:name w:val="Emphasis"/>
    <w:basedOn w:val="DefaultParagraphFont"/>
    <w:qFormat/>
    <w:rsid w:val="00E13DC8"/>
    <w:rPr>
      <w:i/>
      <w:iCs/>
    </w:rPr>
  </w:style>
  <w:style w:type="character" w:customStyle="1" w:styleId="highlightedsearchterm">
    <w:name w:val="highlightedsearchterm"/>
    <w:basedOn w:val="DefaultParagraphFont"/>
    <w:rsid w:val="00E13DC8"/>
  </w:style>
  <w:style w:type="character" w:customStyle="1" w:styleId="Heading2Char">
    <w:name w:val="Heading 2 Char"/>
    <w:basedOn w:val="DefaultParagraphFont"/>
    <w:link w:val="Heading2"/>
    <w:uiPriority w:val="9"/>
    <w:semiHidden/>
    <w:rsid w:val="00BA2D37"/>
    <w:rPr>
      <w:rFonts w:asciiTheme="majorHAnsi" w:eastAsiaTheme="majorEastAsia" w:hAnsiTheme="majorHAnsi" w:cstheme="majorBidi"/>
      <w:b/>
      <w:bCs/>
      <w:color w:val="4F81BD" w:themeColor="accent1"/>
      <w:sz w:val="26"/>
      <w:szCs w:val="26"/>
    </w:rPr>
  </w:style>
  <w:style w:type="character" w:customStyle="1" w:styleId="posteddate">
    <w:name w:val="posteddate"/>
    <w:basedOn w:val="DefaultParagraphFont"/>
    <w:rsid w:val="00BA2D37"/>
  </w:style>
  <w:style w:type="paragraph" w:styleId="ListParagraph">
    <w:name w:val="List Paragraph"/>
    <w:basedOn w:val="Normal"/>
    <w:uiPriority w:val="34"/>
    <w:qFormat/>
    <w:rsid w:val="00770FF5"/>
    <w:pPr>
      <w:ind w:left="720"/>
      <w:contextualSpacing/>
    </w:pPr>
  </w:style>
  <w:style w:type="paragraph" w:styleId="Header">
    <w:name w:val="header"/>
    <w:basedOn w:val="Normal"/>
    <w:link w:val="HeaderChar"/>
    <w:uiPriority w:val="99"/>
    <w:semiHidden/>
    <w:unhideWhenUsed/>
    <w:rsid w:val="000746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746DD"/>
  </w:style>
  <w:style w:type="paragraph" w:styleId="Footer">
    <w:name w:val="footer"/>
    <w:basedOn w:val="Normal"/>
    <w:link w:val="FooterChar"/>
    <w:uiPriority w:val="99"/>
    <w:unhideWhenUsed/>
    <w:rsid w:val="00074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6DD"/>
  </w:style>
  <w:style w:type="character" w:styleId="CommentReference">
    <w:name w:val="annotation reference"/>
    <w:basedOn w:val="DefaultParagraphFont"/>
    <w:uiPriority w:val="99"/>
    <w:semiHidden/>
    <w:unhideWhenUsed/>
    <w:rsid w:val="00FB6E3F"/>
    <w:rPr>
      <w:sz w:val="16"/>
      <w:szCs w:val="16"/>
    </w:rPr>
  </w:style>
  <w:style w:type="paragraph" w:styleId="CommentText">
    <w:name w:val="annotation text"/>
    <w:basedOn w:val="Normal"/>
    <w:link w:val="CommentTextChar"/>
    <w:uiPriority w:val="99"/>
    <w:semiHidden/>
    <w:unhideWhenUsed/>
    <w:rsid w:val="00FB6E3F"/>
    <w:pPr>
      <w:spacing w:line="240" w:lineRule="auto"/>
    </w:pPr>
    <w:rPr>
      <w:sz w:val="20"/>
      <w:szCs w:val="20"/>
    </w:rPr>
  </w:style>
  <w:style w:type="character" w:customStyle="1" w:styleId="CommentTextChar">
    <w:name w:val="Comment Text Char"/>
    <w:basedOn w:val="DefaultParagraphFont"/>
    <w:link w:val="CommentText"/>
    <w:uiPriority w:val="99"/>
    <w:semiHidden/>
    <w:rsid w:val="00FB6E3F"/>
    <w:rPr>
      <w:sz w:val="20"/>
      <w:szCs w:val="20"/>
    </w:rPr>
  </w:style>
  <w:style w:type="paragraph" w:styleId="CommentSubject">
    <w:name w:val="annotation subject"/>
    <w:basedOn w:val="CommentText"/>
    <w:next w:val="CommentText"/>
    <w:link w:val="CommentSubjectChar"/>
    <w:uiPriority w:val="99"/>
    <w:semiHidden/>
    <w:unhideWhenUsed/>
    <w:rsid w:val="00FB6E3F"/>
    <w:rPr>
      <w:b/>
      <w:bCs/>
    </w:rPr>
  </w:style>
  <w:style w:type="character" w:customStyle="1" w:styleId="CommentSubjectChar">
    <w:name w:val="Comment Subject Char"/>
    <w:basedOn w:val="CommentTextChar"/>
    <w:link w:val="CommentSubject"/>
    <w:uiPriority w:val="99"/>
    <w:semiHidden/>
    <w:rsid w:val="00FB6E3F"/>
    <w:rPr>
      <w:b/>
      <w:bCs/>
      <w:sz w:val="20"/>
      <w:szCs w:val="20"/>
    </w:rPr>
  </w:style>
  <w:style w:type="paragraph" w:styleId="BalloonText">
    <w:name w:val="Balloon Text"/>
    <w:basedOn w:val="Normal"/>
    <w:link w:val="BalloonTextChar"/>
    <w:uiPriority w:val="99"/>
    <w:semiHidden/>
    <w:unhideWhenUsed/>
    <w:rsid w:val="00FB6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E3F"/>
    <w:rPr>
      <w:rFonts w:ascii="Tahoma" w:hAnsi="Tahoma" w:cs="Tahoma"/>
      <w:sz w:val="16"/>
      <w:szCs w:val="16"/>
    </w:rPr>
  </w:style>
  <w:style w:type="paragraph" w:styleId="NormalWeb">
    <w:name w:val="Normal (Web)"/>
    <w:basedOn w:val="Normal"/>
    <w:uiPriority w:val="99"/>
    <w:unhideWhenUsed/>
    <w:rsid w:val="009769D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List1">
    <w:name w:val="Light List1"/>
    <w:basedOn w:val="TableNormal"/>
    <w:uiPriority w:val="61"/>
    <w:rsid w:val="00F836C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547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D95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95CA3"/>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D95CA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3D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A2D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DC8"/>
    <w:rPr>
      <w:rFonts w:ascii="Times New Roman" w:eastAsia="Times New Roman" w:hAnsi="Times New Roman" w:cs="Times New Roman"/>
      <w:b/>
      <w:bCs/>
      <w:kern w:val="36"/>
      <w:sz w:val="48"/>
      <w:szCs w:val="48"/>
      <w:lang w:eastAsia="en-GB"/>
    </w:rPr>
  </w:style>
  <w:style w:type="character" w:styleId="Hyperlink">
    <w:name w:val="Hyperlink"/>
    <w:basedOn w:val="DefaultParagraphFont"/>
    <w:rsid w:val="00E13DC8"/>
    <w:rPr>
      <w:rFonts w:ascii="Arial" w:hAnsi="Arial" w:cs="Arial" w:hint="default"/>
      <w:strike w:val="0"/>
      <w:dstrike w:val="0"/>
      <w:color w:val="FE8000"/>
      <w:sz w:val="20"/>
      <w:szCs w:val="20"/>
      <w:u w:val="none"/>
      <w:effect w:val="none"/>
    </w:rPr>
  </w:style>
  <w:style w:type="character" w:styleId="Emphasis">
    <w:name w:val="Emphasis"/>
    <w:basedOn w:val="DefaultParagraphFont"/>
    <w:qFormat/>
    <w:rsid w:val="00E13DC8"/>
    <w:rPr>
      <w:i/>
      <w:iCs/>
    </w:rPr>
  </w:style>
  <w:style w:type="character" w:customStyle="1" w:styleId="highlightedsearchterm">
    <w:name w:val="highlightedsearchterm"/>
    <w:basedOn w:val="DefaultParagraphFont"/>
    <w:rsid w:val="00E13DC8"/>
  </w:style>
  <w:style w:type="character" w:customStyle="1" w:styleId="Heading2Char">
    <w:name w:val="Heading 2 Char"/>
    <w:basedOn w:val="DefaultParagraphFont"/>
    <w:link w:val="Heading2"/>
    <w:uiPriority w:val="9"/>
    <w:semiHidden/>
    <w:rsid w:val="00BA2D37"/>
    <w:rPr>
      <w:rFonts w:asciiTheme="majorHAnsi" w:eastAsiaTheme="majorEastAsia" w:hAnsiTheme="majorHAnsi" w:cstheme="majorBidi"/>
      <w:b/>
      <w:bCs/>
      <w:color w:val="4F81BD" w:themeColor="accent1"/>
      <w:sz w:val="26"/>
      <w:szCs w:val="26"/>
    </w:rPr>
  </w:style>
  <w:style w:type="character" w:customStyle="1" w:styleId="posteddate">
    <w:name w:val="posteddate"/>
    <w:basedOn w:val="DefaultParagraphFont"/>
    <w:rsid w:val="00BA2D37"/>
  </w:style>
  <w:style w:type="paragraph" w:styleId="ListParagraph">
    <w:name w:val="List Paragraph"/>
    <w:basedOn w:val="Normal"/>
    <w:uiPriority w:val="34"/>
    <w:qFormat/>
    <w:rsid w:val="00770FF5"/>
    <w:pPr>
      <w:ind w:left="720"/>
      <w:contextualSpacing/>
    </w:pPr>
  </w:style>
  <w:style w:type="paragraph" w:styleId="Header">
    <w:name w:val="header"/>
    <w:basedOn w:val="Normal"/>
    <w:link w:val="HeaderChar"/>
    <w:uiPriority w:val="99"/>
    <w:semiHidden/>
    <w:unhideWhenUsed/>
    <w:rsid w:val="000746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746DD"/>
  </w:style>
  <w:style w:type="paragraph" w:styleId="Footer">
    <w:name w:val="footer"/>
    <w:basedOn w:val="Normal"/>
    <w:link w:val="FooterChar"/>
    <w:uiPriority w:val="99"/>
    <w:unhideWhenUsed/>
    <w:rsid w:val="00074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6DD"/>
  </w:style>
  <w:style w:type="character" w:styleId="CommentReference">
    <w:name w:val="annotation reference"/>
    <w:basedOn w:val="DefaultParagraphFont"/>
    <w:uiPriority w:val="99"/>
    <w:semiHidden/>
    <w:unhideWhenUsed/>
    <w:rsid w:val="00FB6E3F"/>
    <w:rPr>
      <w:sz w:val="16"/>
      <w:szCs w:val="16"/>
    </w:rPr>
  </w:style>
  <w:style w:type="paragraph" w:styleId="CommentText">
    <w:name w:val="annotation text"/>
    <w:basedOn w:val="Normal"/>
    <w:link w:val="CommentTextChar"/>
    <w:uiPriority w:val="99"/>
    <w:semiHidden/>
    <w:unhideWhenUsed/>
    <w:rsid w:val="00FB6E3F"/>
    <w:pPr>
      <w:spacing w:line="240" w:lineRule="auto"/>
    </w:pPr>
    <w:rPr>
      <w:sz w:val="20"/>
      <w:szCs w:val="20"/>
    </w:rPr>
  </w:style>
  <w:style w:type="character" w:customStyle="1" w:styleId="CommentTextChar">
    <w:name w:val="Comment Text Char"/>
    <w:basedOn w:val="DefaultParagraphFont"/>
    <w:link w:val="CommentText"/>
    <w:uiPriority w:val="99"/>
    <w:semiHidden/>
    <w:rsid w:val="00FB6E3F"/>
    <w:rPr>
      <w:sz w:val="20"/>
      <w:szCs w:val="20"/>
    </w:rPr>
  </w:style>
  <w:style w:type="paragraph" w:styleId="CommentSubject">
    <w:name w:val="annotation subject"/>
    <w:basedOn w:val="CommentText"/>
    <w:next w:val="CommentText"/>
    <w:link w:val="CommentSubjectChar"/>
    <w:uiPriority w:val="99"/>
    <w:semiHidden/>
    <w:unhideWhenUsed/>
    <w:rsid w:val="00FB6E3F"/>
    <w:rPr>
      <w:b/>
      <w:bCs/>
    </w:rPr>
  </w:style>
  <w:style w:type="character" w:customStyle="1" w:styleId="CommentSubjectChar">
    <w:name w:val="Comment Subject Char"/>
    <w:basedOn w:val="CommentTextChar"/>
    <w:link w:val="CommentSubject"/>
    <w:uiPriority w:val="99"/>
    <w:semiHidden/>
    <w:rsid w:val="00FB6E3F"/>
    <w:rPr>
      <w:b/>
      <w:bCs/>
      <w:sz w:val="20"/>
      <w:szCs w:val="20"/>
    </w:rPr>
  </w:style>
  <w:style w:type="paragraph" w:styleId="BalloonText">
    <w:name w:val="Balloon Text"/>
    <w:basedOn w:val="Normal"/>
    <w:link w:val="BalloonTextChar"/>
    <w:uiPriority w:val="99"/>
    <w:semiHidden/>
    <w:unhideWhenUsed/>
    <w:rsid w:val="00FB6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E3F"/>
    <w:rPr>
      <w:rFonts w:ascii="Tahoma" w:hAnsi="Tahoma" w:cs="Tahoma"/>
      <w:sz w:val="16"/>
      <w:szCs w:val="16"/>
    </w:rPr>
  </w:style>
  <w:style w:type="paragraph" w:styleId="NormalWeb">
    <w:name w:val="Normal (Web)"/>
    <w:basedOn w:val="Normal"/>
    <w:uiPriority w:val="99"/>
    <w:unhideWhenUsed/>
    <w:rsid w:val="009769D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List1">
    <w:name w:val="Light List1"/>
    <w:basedOn w:val="TableNormal"/>
    <w:uiPriority w:val="61"/>
    <w:rsid w:val="00F836C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547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D95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95CA3"/>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D95CA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ps.org.uk" TargetMode="Externa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 Type="http://schemas.microsoft.com/office/2007/relationships/stylesWithEffects" Target="stylesWithEffects.xml"/><Relationship Id="rId21" Type="http://schemas.openxmlformats.org/officeDocument/2006/relationships/diagramLayout" Target="diagrams/layout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rary.bc.edu/F?func=find-b&amp;local_base=BCL_WF&amp;find_code=SYS&amp;request=000002752" TargetMode="Externa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7CA37C-0B76-4A9F-8A0D-6EEB6434D6DD}"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GB"/>
        </a:p>
      </dgm:t>
    </dgm:pt>
    <dgm:pt modelId="{621D912C-17AC-4954-9632-696D7D2049E0}">
      <dgm:prSet phldrT="[Text]" custT="1"/>
      <dgm:spPr>
        <a:gradFill rotWithShape="0">
          <a:gsLst>
            <a:gs pos="0">
              <a:schemeClr val="accent2">
                <a:lumMod val="60000"/>
                <a:lumOff val="40000"/>
              </a:schemeClr>
            </a:gs>
            <a:gs pos="17999">
              <a:srgbClr val="FEE7F2"/>
            </a:gs>
            <a:gs pos="36000">
              <a:srgbClr val="FAC77D"/>
            </a:gs>
            <a:gs pos="61000">
              <a:srgbClr val="FBA97D"/>
            </a:gs>
            <a:gs pos="82001">
              <a:srgbClr val="FBD49C"/>
            </a:gs>
            <a:gs pos="100000">
              <a:srgbClr val="FEE7F2"/>
            </a:gs>
          </a:gsLst>
          <a:lin ang="5400000" scaled="0"/>
        </a:gradFill>
        <a:effectLst>
          <a:innerShdw blurRad="114300">
            <a:prstClr val="black"/>
          </a:innerShdw>
        </a:effectLst>
      </dgm:spPr>
      <dgm:t>
        <a:bodyPr/>
        <a:lstStyle/>
        <a:p>
          <a:r>
            <a:rPr lang="en-GB" sz="1000">
              <a:solidFill>
                <a:sysClr val="windowText" lastClr="000000"/>
              </a:solidFill>
            </a:rPr>
            <a:t>Asks partner for support</a:t>
          </a:r>
        </a:p>
        <a:p>
          <a:r>
            <a:rPr lang="en-GB" sz="1000">
              <a:solidFill>
                <a:sysClr val="windowText" lastClr="000000"/>
              </a:solidFill>
            </a:rPr>
            <a:t> (</a:t>
          </a:r>
          <a:r>
            <a:rPr lang="en-GB" sz="1000" b="1">
              <a:solidFill>
                <a:sysClr val="windowText" lastClr="000000"/>
              </a:solidFill>
            </a:rPr>
            <a:t>D-DM1a)</a:t>
          </a:r>
        </a:p>
      </dgm:t>
    </dgm:pt>
    <dgm:pt modelId="{0F290200-8DD5-40D3-9998-6FBF13B5A0E7}" type="parTrans" cxnId="{55DC4FEF-BBE5-4B53-A68E-F0D590AD8C7B}">
      <dgm:prSet/>
      <dgm:spPr/>
      <dgm:t>
        <a:bodyPr/>
        <a:lstStyle/>
        <a:p>
          <a:endParaRPr lang="en-GB"/>
        </a:p>
      </dgm:t>
    </dgm:pt>
    <dgm:pt modelId="{0FE6095D-9092-4B8A-9BE0-D3DD95D8099C}" type="sibTrans" cxnId="{55DC4FEF-BBE5-4B53-A68E-F0D590AD8C7B}">
      <dgm:prSet/>
      <dgm:spPr>
        <a:gradFill rotWithShape="0">
          <a:gsLst>
            <a:gs pos="0">
              <a:schemeClr val="accent2">
                <a:lumMod val="60000"/>
                <a:lumOff val="40000"/>
              </a:schemeClr>
            </a:gs>
            <a:gs pos="17999">
              <a:srgbClr val="FEE7F2"/>
            </a:gs>
            <a:gs pos="36000">
              <a:srgbClr val="FAC77D"/>
            </a:gs>
            <a:gs pos="61000">
              <a:srgbClr val="FBA97D"/>
            </a:gs>
            <a:gs pos="82001">
              <a:srgbClr val="FBD49C"/>
            </a:gs>
            <a:gs pos="100000">
              <a:srgbClr val="FEE7F2"/>
            </a:gs>
          </a:gsLst>
          <a:lin ang="5400000" scaled="0"/>
        </a:gradFill>
      </dgm:spPr>
      <dgm:t>
        <a:bodyPr/>
        <a:lstStyle/>
        <a:p>
          <a:endParaRPr lang="en-GB"/>
        </a:p>
      </dgm:t>
    </dgm:pt>
    <dgm:pt modelId="{79ACAE2F-14B2-42B1-97D2-22CF7D875BE0}">
      <dgm:prSet phldrT="[Text]" custT="1"/>
      <dgm:spPr>
        <a:gradFill rotWithShape="0">
          <a:gsLst>
            <a:gs pos="0">
              <a:schemeClr val="accent2">
                <a:lumMod val="60000"/>
                <a:lumOff val="40000"/>
              </a:schemeClr>
            </a:gs>
            <a:gs pos="17999">
              <a:srgbClr val="FEE7F2"/>
            </a:gs>
            <a:gs pos="36000">
              <a:srgbClr val="FAC77D"/>
            </a:gs>
            <a:gs pos="61000">
              <a:srgbClr val="FBA97D"/>
            </a:gs>
            <a:gs pos="82001">
              <a:srgbClr val="FBD49C"/>
            </a:gs>
            <a:gs pos="100000">
              <a:srgbClr val="FEE7F2"/>
            </a:gs>
          </a:gsLst>
          <a:lin ang="5400000" scaled="0"/>
        </a:gradFill>
        <a:effectLst>
          <a:innerShdw blurRad="114300">
            <a:prstClr val="black"/>
          </a:innerShdw>
        </a:effectLst>
      </dgm:spPr>
      <dgm:t>
        <a:bodyPr/>
        <a:lstStyle/>
        <a:p>
          <a:r>
            <a:rPr lang="en-GB" sz="1000">
              <a:solidFill>
                <a:sysClr val="windowText" lastClr="000000"/>
              </a:solidFill>
            </a:rPr>
            <a:t>Partner available - flexible job (</a:t>
          </a:r>
          <a:r>
            <a:rPr lang="en-GB" sz="1000" b="1">
              <a:solidFill>
                <a:sysClr val="windowText" lastClr="000000"/>
              </a:solidFill>
            </a:rPr>
            <a:t>D-F1ai)</a:t>
          </a:r>
        </a:p>
        <a:p>
          <a:r>
            <a:rPr lang="en-GB" sz="1000">
              <a:solidFill>
                <a:sysClr val="windowText" lastClr="000000"/>
              </a:solidFill>
            </a:rPr>
            <a:t>She has been late for work and had time off previously</a:t>
          </a:r>
        </a:p>
        <a:p>
          <a:r>
            <a:rPr lang="en-GB" sz="1000" b="1">
              <a:solidFill>
                <a:sysClr val="windowText" lastClr="000000"/>
              </a:solidFill>
            </a:rPr>
            <a:t>D-F2biii</a:t>
          </a:r>
        </a:p>
      </dgm:t>
    </dgm:pt>
    <dgm:pt modelId="{5E745304-19BA-40E7-AE76-6004D9E97720}" type="parTrans" cxnId="{92F87263-DD85-4B21-BFA5-A6A588FC1E7A}">
      <dgm:prSet/>
      <dgm:spPr/>
      <dgm:t>
        <a:bodyPr/>
        <a:lstStyle/>
        <a:p>
          <a:endParaRPr lang="en-GB"/>
        </a:p>
      </dgm:t>
    </dgm:pt>
    <dgm:pt modelId="{C6E498C5-3334-4441-811D-937F4ED520F4}" type="sibTrans" cxnId="{92F87263-DD85-4B21-BFA5-A6A588FC1E7A}">
      <dgm:prSet/>
      <dgm:spPr>
        <a:gradFill rotWithShape="0">
          <a:gsLst>
            <a:gs pos="0">
              <a:schemeClr val="accent2">
                <a:lumMod val="60000"/>
                <a:lumOff val="40000"/>
              </a:schemeClr>
            </a:gs>
            <a:gs pos="17999">
              <a:srgbClr val="FEE7F2"/>
            </a:gs>
            <a:gs pos="36000">
              <a:srgbClr val="FAC77D"/>
            </a:gs>
            <a:gs pos="61000">
              <a:srgbClr val="FBA97D"/>
            </a:gs>
            <a:gs pos="82001">
              <a:srgbClr val="FBD49C"/>
            </a:gs>
            <a:gs pos="100000">
              <a:srgbClr val="FEE7F2"/>
            </a:gs>
          </a:gsLst>
          <a:lin ang="5400000" scaled="0"/>
        </a:gradFill>
      </dgm:spPr>
      <dgm:t>
        <a:bodyPr/>
        <a:lstStyle/>
        <a:p>
          <a:endParaRPr lang="en-GB"/>
        </a:p>
      </dgm:t>
    </dgm:pt>
    <dgm:pt modelId="{AFF36E2E-1A0A-4F9C-AED8-E44AA0E6CC0F}">
      <dgm:prSet phldrT="[Text]" custT="1"/>
      <dgm:spPr>
        <a:gradFill rotWithShape="0">
          <a:gsLst>
            <a:gs pos="0">
              <a:schemeClr val="accent2">
                <a:lumMod val="60000"/>
                <a:lumOff val="40000"/>
              </a:schemeClr>
            </a:gs>
            <a:gs pos="17999">
              <a:srgbClr val="FEE7F2"/>
            </a:gs>
            <a:gs pos="36000">
              <a:srgbClr val="FAC77D"/>
            </a:gs>
            <a:gs pos="61000">
              <a:srgbClr val="FBA97D"/>
            </a:gs>
            <a:gs pos="82001">
              <a:srgbClr val="FBD49C"/>
            </a:gs>
            <a:gs pos="100000">
              <a:srgbClr val="FEE7F2"/>
            </a:gs>
          </a:gsLst>
          <a:lin ang="5400000" scaled="0"/>
        </a:gradFill>
        <a:effectLst>
          <a:innerShdw blurRad="114300">
            <a:prstClr val="black"/>
          </a:innerShdw>
        </a:effectLst>
      </dgm:spPr>
      <dgm:t>
        <a:bodyPr/>
        <a:lstStyle/>
        <a:p>
          <a:r>
            <a:rPr lang="en-GB" sz="1000">
              <a:solidFill>
                <a:sysClr val="windowText" lastClr="000000"/>
              </a:solidFill>
            </a:rPr>
            <a:t>Negative outcome for partner work-wise (</a:t>
          </a:r>
          <a:r>
            <a:rPr lang="en-GB" sz="1000" b="1">
              <a:solidFill>
                <a:sysClr val="windowText" lastClr="000000"/>
              </a:solidFill>
            </a:rPr>
            <a:t>D-O5)</a:t>
          </a:r>
        </a:p>
      </dgm:t>
    </dgm:pt>
    <dgm:pt modelId="{72D476CA-DF30-407A-B8EF-293D1AEE620D}" type="parTrans" cxnId="{EC8D050C-6548-474F-AD95-6A98C97A8DFE}">
      <dgm:prSet/>
      <dgm:spPr/>
      <dgm:t>
        <a:bodyPr/>
        <a:lstStyle/>
        <a:p>
          <a:endParaRPr lang="en-GB"/>
        </a:p>
      </dgm:t>
    </dgm:pt>
    <dgm:pt modelId="{22E6AB41-2DD7-4588-A50D-7754D3696A5F}" type="sibTrans" cxnId="{EC8D050C-6548-474F-AD95-6A98C97A8DFE}">
      <dgm:prSet/>
      <dgm:spPr/>
      <dgm:t>
        <a:bodyPr/>
        <a:lstStyle/>
        <a:p>
          <a:endParaRPr lang="en-GB"/>
        </a:p>
      </dgm:t>
    </dgm:pt>
    <dgm:pt modelId="{9FAC1E2B-FEE7-4038-B0AE-65879F0775A1}">
      <dgm:prSet phldrT="[Text]" custT="1"/>
      <dgm:spPr>
        <a:gradFill rotWithShape="0">
          <a:gsLst>
            <a:gs pos="0">
              <a:schemeClr val="accent2">
                <a:lumMod val="60000"/>
                <a:lumOff val="40000"/>
              </a:schemeClr>
            </a:gs>
            <a:gs pos="17999">
              <a:srgbClr val="FEE7F2"/>
            </a:gs>
            <a:gs pos="36000">
              <a:srgbClr val="FAC77D"/>
            </a:gs>
            <a:gs pos="61000">
              <a:srgbClr val="FBA97D"/>
            </a:gs>
            <a:gs pos="82001">
              <a:srgbClr val="FBD49C"/>
            </a:gs>
            <a:gs pos="100000">
              <a:srgbClr val="FEE7F2"/>
            </a:gs>
          </a:gsLst>
          <a:lin ang="5400000" scaled="0"/>
        </a:gradFill>
        <a:effectLst>
          <a:innerShdw blurRad="114300">
            <a:prstClr val="black"/>
          </a:innerShdw>
        </a:effectLst>
      </dgm:spPr>
      <dgm:t>
        <a:bodyPr/>
        <a:lstStyle/>
        <a:p>
          <a:r>
            <a:rPr lang="en-GB" sz="1000">
              <a:solidFill>
                <a:sysClr val="windowText" lastClr="000000"/>
              </a:solidFill>
            </a:rPr>
            <a:t>Drop son at dad's vs. getting to work (</a:t>
          </a:r>
          <a:r>
            <a:rPr lang="en-GB" sz="1000" b="1">
              <a:solidFill>
                <a:sysClr val="windowText" lastClr="000000"/>
              </a:solidFill>
            </a:rPr>
            <a:t>D-TC1)</a:t>
          </a:r>
        </a:p>
      </dgm:t>
    </dgm:pt>
    <dgm:pt modelId="{F55ABE90-163B-433B-9BA2-A9F36B719B23}" type="sibTrans" cxnId="{2C61A371-6980-432C-B09A-072229F929A5}">
      <dgm:prSet/>
      <dgm:spPr>
        <a:gradFill rotWithShape="0">
          <a:gsLst>
            <a:gs pos="0">
              <a:schemeClr val="accent2">
                <a:lumMod val="60000"/>
                <a:lumOff val="40000"/>
              </a:schemeClr>
            </a:gs>
            <a:gs pos="17999">
              <a:srgbClr val="FEE7F2"/>
            </a:gs>
            <a:gs pos="36000">
              <a:srgbClr val="FAC77D"/>
            </a:gs>
            <a:gs pos="61000">
              <a:srgbClr val="FBA97D"/>
            </a:gs>
            <a:gs pos="82001">
              <a:srgbClr val="FBD49C"/>
            </a:gs>
            <a:gs pos="100000">
              <a:srgbClr val="FEE7F2"/>
            </a:gs>
          </a:gsLst>
          <a:lin ang="5400000" scaled="0"/>
        </a:gradFill>
      </dgm:spPr>
      <dgm:t>
        <a:bodyPr/>
        <a:lstStyle/>
        <a:p>
          <a:endParaRPr lang="en-GB"/>
        </a:p>
      </dgm:t>
    </dgm:pt>
    <dgm:pt modelId="{B49E5C32-8D5C-4593-8927-5E74A99AD094}" type="parTrans" cxnId="{2C61A371-6980-432C-B09A-072229F929A5}">
      <dgm:prSet/>
      <dgm:spPr/>
      <dgm:t>
        <a:bodyPr/>
        <a:lstStyle/>
        <a:p>
          <a:endParaRPr lang="en-GB"/>
        </a:p>
      </dgm:t>
    </dgm:pt>
    <dgm:pt modelId="{CAC50152-73B4-4840-BB46-DFE8723F2B68}" type="pres">
      <dgm:prSet presAssocID="{1A7CA37C-0B76-4A9F-8A0D-6EEB6434D6DD}" presName="linearFlow" presStyleCnt="0">
        <dgm:presLayoutVars>
          <dgm:resizeHandles val="exact"/>
        </dgm:presLayoutVars>
      </dgm:prSet>
      <dgm:spPr/>
      <dgm:t>
        <a:bodyPr/>
        <a:lstStyle/>
        <a:p>
          <a:endParaRPr lang="en-GB"/>
        </a:p>
      </dgm:t>
    </dgm:pt>
    <dgm:pt modelId="{F50A1088-1BC4-457B-A5A0-5F161A2D7F53}" type="pres">
      <dgm:prSet presAssocID="{9FAC1E2B-FEE7-4038-B0AE-65879F0775A1}" presName="node" presStyleLbl="node1" presStyleIdx="0" presStyleCnt="4" custScaleX="131945" custScaleY="108921" custLinFactNeighborX="-16889" custLinFactNeighborY="-33">
        <dgm:presLayoutVars>
          <dgm:bulletEnabled val="1"/>
        </dgm:presLayoutVars>
      </dgm:prSet>
      <dgm:spPr/>
      <dgm:t>
        <a:bodyPr/>
        <a:lstStyle/>
        <a:p>
          <a:endParaRPr lang="en-GB"/>
        </a:p>
      </dgm:t>
    </dgm:pt>
    <dgm:pt modelId="{4E9739DB-1ADF-401D-B39A-085630FF0468}" type="pres">
      <dgm:prSet presAssocID="{F55ABE90-163B-433B-9BA2-A9F36B719B23}" presName="sibTrans" presStyleLbl="sibTrans2D1" presStyleIdx="0" presStyleCnt="3"/>
      <dgm:spPr/>
      <dgm:t>
        <a:bodyPr/>
        <a:lstStyle/>
        <a:p>
          <a:endParaRPr lang="en-GB"/>
        </a:p>
      </dgm:t>
    </dgm:pt>
    <dgm:pt modelId="{FA722131-E859-4C49-AE94-EB6C2DA58B3D}" type="pres">
      <dgm:prSet presAssocID="{F55ABE90-163B-433B-9BA2-A9F36B719B23}" presName="connectorText" presStyleLbl="sibTrans2D1" presStyleIdx="0" presStyleCnt="3"/>
      <dgm:spPr/>
      <dgm:t>
        <a:bodyPr/>
        <a:lstStyle/>
        <a:p>
          <a:endParaRPr lang="en-GB"/>
        </a:p>
      </dgm:t>
    </dgm:pt>
    <dgm:pt modelId="{8932F31A-0C14-4E25-AD18-CA26AE9BDD5A}" type="pres">
      <dgm:prSet presAssocID="{621D912C-17AC-4954-9632-696D7D2049E0}" presName="node" presStyleLbl="node1" presStyleIdx="1" presStyleCnt="4" custScaleX="131816" custScaleY="96531" custLinFactNeighborX="-43278" custLinFactNeighborY="-3116">
        <dgm:presLayoutVars>
          <dgm:bulletEnabled val="1"/>
        </dgm:presLayoutVars>
      </dgm:prSet>
      <dgm:spPr/>
      <dgm:t>
        <a:bodyPr/>
        <a:lstStyle/>
        <a:p>
          <a:endParaRPr lang="en-GB"/>
        </a:p>
      </dgm:t>
    </dgm:pt>
    <dgm:pt modelId="{55975533-FAFC-4E8C-9E79-8E1DA5EB1A42}" type="pres">
      <dgm:prSet presAssocID="{0FE6095D-9092-4B8A-9BE0-D3DD95D8099C}" presName="sibTrans" presStyleLbl="sibTrans2D1" presStyleIdx="1" presStyleCnt="3"/>
      <dgm:spPr/>
      <dgm:t>
        <a:bodyPr/>
        <a:lstStyle/>
        <a:p>
          <a:endParaRPr lang="en-GB"/>
        </a:p>
      </dgm:t>
    </dgm:pt>
    <dgm:pt modelId="{ADE8883D-E463-4192-B24D-ABCA7C6B9871}" type="pres">
      <dgm:prSet presAssocID="{0FE6095D-9092-4B8A-9BE0-D3DD95D8099C}" presName="connectorText" presStyleLbl="sibTrans2D1" presStyleIdx="1" presStyleCnt="3"/>
      <dgm:spPr/>
      <dgm:t>
        <a:bodyPr/>
        <a:lstStyle/>
        <a:p>
          <a:endParaRPr lang="en-GB"/>
        </a:p>
      </dgm:t>
    </dgm:pt>
    <dgm:pt modelId="{79DDB38E-86CD-46CE-838E-A9298959404B}" type="pres">
      <dgm:prSet presAssocID="{79ACAE2F-14B2-42B1-97D2-22CF7D875BE0}" presName="node" presStyleLbl="node1" presStyleIdx="2" presStyleCnt="4" custScaleX="131816" custScaleY="189828" custLinFactNeighborY="-17714">
        <dgm:presLayoutVars>
          <dgm:bulletEnabled val="1"/>
        </dgm:presLayoutVars>
      </dgm:prSet>
      <dgm:spPr/>
      <dgm:t>
        <a:bodyPr/>
        <a:lstStyle/>
        <a:p>
          <a:endParaRPr lang="en-GB"/>
        </a:p>
      </dgm:t>
    </dgm:pt>
    <dgm:pt modelId="{FB79DC35-A2F3-426B-B4D3-339B26E0723C}" type="pres">
      <dgm:prSet presAssocID="{C6E498C5-3334-4441-811D-937F4ED520F4}" presName="sibTrans" presStyleLbl="sibTrans2D1" presStyleIdx="2" presStyleCnt="3"/>
      <dgm:spPr/>
      <dgm:t>
        <a:bodyPr/>
        <a:lstStyle/>
        <a:p>
          <a:endParaRPr lang="en-GB"/>
        </a:p>
      </dgm:t>
    </dgm:pt>
    <dgm:pt modelId="{4362D6BC-B3A5-412F-9106-1F34D1F39909}" type="pres">
      <dgm:prSet presAssocID="{C6E498C5-3334-4441-811D-937F4ED520F4}" presName="connectorText" presStyleLbl="sibTrans2D1" presStyleIdx="2" presStyleCnt="3"/>
      <dgm:spPr/>
      <dgm:t>
        <a:bodyPr/>
        <a:lstStyle/>
        <a:p>
          <a:endParaRPr lang="en-GB"/>
        </a:p>
      </dgm:t>
    </dgm:pt>
    <dgm:pt modelId="{0293A0B2-9252-4583-B4B4-CAF6B79BB8F7}" type="pres">
      <dgm:prSet presAssocID="{AFF36E2E-1A0A-4F9C-AED8-E44AA0E6CC0F}" presName="node" presStyleLbl="node1" presStyleIdx="3" presStyleCnt="4" custScaleX="131816" custScaleY="82405" custLinFactNeighborX="-43278" custLinFactNeighborY="-3116">
        <dgm:presLayoutVars>
          <dgm:bulletEnabled val="1"/>
        </dgm:presLayoutVars>
      </dgm:prSet>
      <dgm:spPr/>
      <dgm:t>
        <a:bodyPr/>
        <a:lstStyle/>
        <a:p>
          <a:endParaRPr lang="en-GB"/>
        </a:p>
      </dgm:t>
    </dgm:pt>
  </dgm:ptLst>
  <dgm:cxnLst>
    <dgm:cxn modelId="{ABA47CBA-5462-4C47-BFFB-7C15BF5FCEB1}" type="presOf" srcId="{1A7CA37C-0B76-4A9F-8A0D-6EEB6434D6DD}" destId="{CAC50152-73B4-4840-BB46-DFE8723F2B68}" srcOrd="0" destOrd="0" presId="urn:microsoft.com/office/officeart/2005/8/layout/process2"/>
    <dgm:cxn modelId="{1DE2665F-089C-4FC6-B231-7E2F788C4BD9}" type="presOf" srcId="{0FE6095D-9092-4B8A-9BE0-D3DD95D8099C}" destId="{ADE8883D-E463-4192-B24D-ABCA7C6B9871}" srcOrd="1" destOrd="0" presId="urn:microsoft.com/office/officeart/2005/8/layout/process2"/>
    <dgm:cxn modelId="{25DBB457-2E70-43D0-BA8F-A168570C9860}" type="presOf" srcId="{9FAC1E2B-FEE7-4038-B0AE-65879F0775A1}" destId="{F50A1088-1BC4-457B-A5A0-5F161A2D7F53}" srcOrd="0" destOrd="0" presId="urn:microsoft.com/office/officeart/2005/8/layout/process2"/>
    <dgm:cxn modelId="{EC8D050C-6548-474F-AD95-6A98C97A8DFE}" srcId="{1A7CA37C-0B76-4A9F-8A0D-6EEB6434D6DD}" destId="{AFF36E2E-1A0A-4F9C-AED8-E44AA0E6CC0F}" srcOrd="3" destOrd="0" parTransId="{72D476CA-DF30-407A-B8EF-293D1AEE620D}" sibTransId="{22E6AB41-2DD7-4588-A50D-7754D3696A5F}"/>
    <dgm:cxn modelId="{502B79CD-9B57-4940-B41B-29F80F9BF59F}" type="presOf" srcId="{79ACAE2F-14B2-42B1-97D2-22CF7D875BE0}" destId="{79DDB38E-86CD-46CE-838E-A9298959404B}" srcOrd="0" destOrd="0" presId="urn:microsoft.com/office/officeart/2005/8/layout/process2"/>
    <dgm:cxn modelId="{33E44D87-4FFA-4421-AB4A-038B3D88434D}" type="presOf" srcId="{AFF36E2E-1A0A-4F9C-AED8-E44AA0E6CC0F}" destId="{0293A0B2-9252-4583-B4B4-CAF6B79BB8F7}" srcOrd="0" destOrd="0" presId="urn:microsoft.com/office/officeart/2005/8/layout/process2"/>
    <dgm:cxn modelId="{4B065520-1D5E-46C3-B3B9-31111837C08B}" type="presOf" srcId="{F55ABE90-163B-433B-9BA2-A9F36B719B23}" destId="{4E9739DB-1ADF-401D-B39A-085630FF0468}" srcOrd="0" destOrd="0" presId="urn:microsoft.com/office/officeart/2005/8/layout/process2"/>
    <dgm:cxn modelId="{55DC4FEF-BBE5-4B53-A68E-F0D590AD8C7B}" srcId="{1A7CA37C-0B76-4A9F-8A0D-6EEB6434D6DD}" destId="{621D912C-17AC-4954-9632-696D7D2049E0}" srcOrd="1" destOrd="0" parTransId="{0F290200-8DD5-40D3-9998-6FBF13B5A0E7}" sibTransId="{0FE6095D-9092-4B8A-9BE0-D3DD95D8099C}"/>
    <dgm:cxn modelId="{1CFC7803-E306-45C7-B0EB-A49514F41619}" type="presOf" srcId="{621D912C-17AC-4954-9632-696D7D2049E0}" destId="{8932F31A-0C14-4E25-AD18-CA26AE9BDD5A}" srcOrd="0" destOrd="0" presId="urn:microsoft.com/office/officeart/2005/8/layout/process2"/>
    <dgm:cxn modelId="{5CC9ECDE-79BD-4FB2-A256-367057CC5E4B}" type="presOf" srcId="{0FE6095D-9092-4B8A-9BE0-D3DD95D8099C}" destId="{55975533-FAFC-4E8C-9E79-8E1DA5EB1A42}" srcOrd="0" destOrd="0" presId="urn:microsoft.com/office/officeart/2005/8/layout/process2"/>
    <dgm:cxn modelId="{7F2FC0D5-9F63-4CE1-A42F-E7E07A75701C}" type="presOf" srcId="{C6E498C5-3334-4441-811D-937F4ED520F4}" destId="{4362D6BC-B3A5-412F-9106-1F34D1F39909}" srcOrd="1" destOrd="0" presId="urn:microsoft.com/office/officeart/2005/8/layout/process2"/>
    <dgm:cxn modelId="{70C3A8E4-C3FD-4BB6-BE68-AA1557BC07BC}" type="presOf" srcId="{F55ABE90-163B-433B-9BA2-A9F36B719B23}" destId="{FA722131-E859-4C49-AE94-EB6C2DA58B3D}" srcOrd="1" destOrd="0" presId="urn:microsoft.com/office/officeart/2005/8/layout/process2"/>
    <dgm:cxn modelId="{2C61A371-6980-432C-B09A-072229F929A5}" srcId="{1A7CA37C-0B76-4A9F-8A0D-6EEB6434D6DD}" destId="{9FAC1E2B-FEE7-4038-B0AE-65879F0775A1}" srcOrd="0" destOrd="0" parTransId="{B49E5C32-8D5C-4593-8927-5E74A99AD094}" sibTransId="{F55ABE90-163B-433B-9BA2-A9F36B719B23}"/>
    <dgm:cxn modelId="{DBA62DE3-6C87-42EC-8C0C-3FBE7381370E}" type="presOf" srcId="{C6E498C5-3334-4441-811D-937F4ED520F4}" destId="{FB79DC35-A2F3-426B-B4D3-339B26E0723C}" srcOrd="0" destOrd="0" presId="urn:microsoft.com/office/officeart/2005/8/layout/process2"/>
    <dgm:cxn modelId="{92F87263-DD85-4B21-BFA5-A6A588FC1E7A}" srcId="{1A7CA37C-0B76-4A9F-8A0D-6EEB6434D6DD}" destId="{79ACAE2F-14B2-42B1-97D2-22CF7D875BE0}" srcOrd="2" destOrd="0" parTransId="{5E745304-19BA-40E7-AE76-6004D9E97720}" sibTransId="{C6E498C5-3334-4441-811D-937F4ED520F4}"/>
    <dgm:cxn modelId="{67EEF172-07E3-4D0C-90CC-5255C440154E}" type="presParOf" srcId="{CAC50152-73B4-4840-BB46-DFE8723F2B68}" destId="{F50A1088-1BC4-457B-A5A0-5F161A2D7F53}" srcOrd="0" destOrd="0" presId="urn:microsoft.com/office/officeart/2005/8/layout/process2"/>
    <dgm:cxn modelId="{909D6192-2FCA-4D36-9B1E-20D80AF7F88E}" type="presParOf" srcId="{CAC50152-73B4-4840-BB46-DFE8723F2B68}" destId="{4E9739DB-1ADF-401D-B39A-085630FF0468}" srcOrd="1" destOrd="0" presId="urn:microsoft.com/office/officeart/2005/8/layout/process2"/>
    <dgm:cxn modelId="{30D7740B-38D8-4621-B85A-20481E34B1CB}" type="presParOf" srcId="{4E9739DB-1ADF-401D-B39A-085630FF0468}" destId="{FA722131-E859-4C49-AE94-EB6C2DA58B3D}" srcOrd="0" destOrd="0" presId="urn:microsoft.com/office/officeart/2005/8/layout/process2"/>
    <dgm:cxn modelId="{993407D1-2CFD-4BD1-A991-80E38DC8C701}" type="presParOf" srcId="{CAC50152-73B4-4840-BB46-DFE8723F2B68}" destId="{8932F31A-0C14-4E25-AD18-CA26AE9BDD5A}" srcOrd="2" destOrd="0" presId="urn:microsoft.com/office/officeart/2005/8/layout/process2"/>
    <dgm:cxn modelId="{7F16A898-994C-4A6E-BD3F-2C11A1CD4AC4}" type="presParOf" srcId="{CAC50152-73B4-4840-BB46-DFE8723F2B68}" destId="{55975533-FAFC-4E8C-9E79-8E1DA5EB1A42}" srcOrd="3" destOrd="0" presId="urn:microsoft.com/office/officeart/2005/8/layout/process2"/>
    <dgm:cxn modelId="{CE3F5E53-E215-4E66-8277-530A6A3A0AC9}" type="presParOf" srcId="{55975533-FAFC-4E8C-9E79-8E1DA5EB1A42}" destId="{ADE8883D-E463-4192-B24D-ABCA7C6B9871}" srcOrd="0" destOrd="0" presId="urn:microsoft.com/office/officeart/2005/8/layout/process2"/>
    <dgm:cxn modelId="{E67BB1D7-2C49-4F60-A692-5CFB3235D479}" type="presParOf" srcId="{CAC50152-73B4-4840-BB46-DFE8723F2B68}" destId="{79DDB38E-86CD-46CE-838E-A9298959404B}" srcOrd="4" destOrd="0" presId="urn:microsoft.com/office/officeart/2005/8/layout/process2"/>
    <dgm:cxn modelId="{4AEE6184-77AA-4F0C-9287-45BDCE96825A}" type="presParOf" srcId="{CAC50152-73B4-4840-BB46-DFE8723F2B68}" destId="{FB79DC35-A2F3-426B-B4D3-339B26E0723C}" srcOrd="5" destOrd="0" presId="urn:microsoft.com/office/officeart/2005/8/layout/process2"/>
    <dgm:cxn modelId="{E0BB7306-6D4F-4CFC-B60F-219535A00B54}" type="presParOf" srcId="{FB79DC35-A2F3-426B-B4D3-339B26E0723C}" destId="{4362D6BC-B3A5-412F-9106-1F34D1F39909}" srcOrd="0" destOrd="0" presId="urn:microsoft.com/office/officeart/2005/8/layout/process2"/>
    <dgm:cxn modelId="{2FE32B0D-6C4E-494F-A9F6-1EEC568223CF}" type="presParOf" srcId="{CAC50152-73B4-4840-BB46-DFE8723F2B68}" destId="{0293A0B2-9252-4583-B4B4-CAF6B79BB8F7}" srcOrd="6" destOrd="0" presId="urn:microsoft.com/office/officeart/2005/8/layout/process2"/>
  </dgm:cxnLst>
  <dgm:bg>
    <a:noFill/>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A7CA37C-0B76-4A9F-8A0D-6EEB6434D6DD}"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GB"/>
        </a:p>
      </dgm:t>
    </dgm:pt>
    <dgm:pt modelId="{9FAC1E2B-FEE7-4038-B0AE-65879F0775A1}">
      <dgm:prSet phldrT="[Text]" custT="1"/>
      <dgm:spPr>
        <a:gradFill rotWithShape="0">
          <a:gsLst>
            <a:gs pos="0">
              <a:schemeClr val="accent6">
                <a:lumMod val="60000"/>
                <a:lumOff val="40000"/>
              </a:schemeClr>
            </a:gs>
            <a:gs pos="17999">
              <a:srgbClr val="FEE7F2"/>
            </a:gs>
            <a:gs pos="36000">
              <a:srgbClr val="FAC77D"/>
            </a:gs>
            <a:gs pos="61000">
              <a:srgbClr val="FBA97D"/>
            </a:gs>
            <a:gs pos="82001">
              <a:srgbClr val="FBD49C"/>
            </a:gs>
            <a:gs pos="100000">
              <a:srgbClr val="FEE7F2"/>
            </a:gs>
          </a:gsLst>
          <a:lin ang="5400000" scaled="0"/>
        </a:gradFill>
        <a:effectLst>
          <a:innerShdw blurRad="101600">
            <a:prstClr val="black"/>
          </a:innerShdw>
        </a:effectLst>
      </dgm:spPr>
      <dgm:t>
        <a:bodyPr/>
        <a:lstStyle/>
        <a:p>
          <a:r>
            <a:rPr lang="en-GB" sz="1000">
              <a:solidFill>
                <a:sysClr val="windowText" lastClr="000000"/>
              </a:solidFill>
            </a:rPr>
            <a:t>Take son to her dad's vs. get to work on time (</a:t>
          </a:r>
          <a:r>
            <a:rPr lang="en-GB" sz="1000" b="1">
              <a:solidFill>
                <a:sysClr val="windowText" lastClr="000000"/>
              </a:solidFill>
            </a:rPr>
            <a:t>D-TC1)</a:t>
          </a:r>
        </a:p>
      </dgm:t>
    </dgm:pt>
    <dgm:pt modelId="{B49E5C32-8D5C-4593-8927-5E74A99AD094}" type="parTrans" cxnId="{2C61A371-6980-432C-B09A-072229F929A5}">
      <dgm:prSet/>
      <dgm:spPr/>
      <dgm:t>
        <a:bodyPr/>
        <a:lstStyle/>
        <a:p>
          <a:endParaRPr lang="en-GB"/>
        </a:p>
      </dgm:t>
    </dgm:pt>
    <dgm:pt modelId="{F55ABE90-163B-433B-9BA2-A9F36B719B23}" type="sibTrans" cxnId="{2C61A371-6980-432C-B09A-072229F929A5}">
      <dgm:prSet/>
      <dgm:spPr>
        <a:gradFill rotWithShape="0">
          <a:gsLst>
            <a:gs pos="0">
              <a:schemeClr val="accent6">
                <a:lumMod val="60000"/>
                <a:lumOff val="40000"/>
              </a:schemeClr>
            </a:gs>
            <a:gs pos="17999">
              <a:srgbClr val="FEE7F2"/>
            </a:gs>
            <a:gs pos="36000">
              <a:srgbClr val="FAC77D"/>
            </a:gs>
            <a:gs pos="61000">
              <a:srgbClr val="FBA97D"/>
            </a:gs>
            <a:gs pos="82001">
              <a:srgbClr val="FBD49C"/>
            </a:gs>
            <a:gs pos="100000">
              <a:srgbClr val="FEE7F2"/>
            </a:gs>
          </a:gsLst>
          <a:lin ang="5400000" scaled="0"/>
        </a:gradFill>
      </dgm:spPr>
      <dgm:t>
        <a:bodyPr/>
        <a:lstStyle/>
        <a:p>
          <a:endParaRPr lang="en-GB"/>
        </a:p>
      </dgm:t>
    </dgm:pt>
    <dgm:pt modelId="{79ACAE2F-14B2-42B1-97D2-22CF7D875BE0}">
      <dgm:prSet phldrT="[Text]" custT="1"/>
      <dgm:spPr>
        <a:gradFill rotWithShape="0">
          <a:gsLst>
            <a:gs pos="0">
              <a:schemeClr val="accent6">
                <a:lumMod val="60000"/>
                <a:lumOff val="40000"/>
              </a:schemeClr>
            </a:gs>
            <a:gs pos="17999">
              <a:srgbClr val="FEE7F2"/>
            </a:gs>
            <a:gs pos="36000">
              <a:srgbClr val="FAC77D"/>
            </a:gs>
            <a:gs pos="61000">
              <a:srgbClr val="FBA97D"/>
            </a:gs>
            <a:gs pos="82001">
              <a:srgbClr val="FBD49C"/>
            </a:gs>
            <a:gs pos="100000">
              <a:srgbClr val="FEE7F2"/>
            </a:gs>
          </a:gsLst>
          <a:lin ang="5400000" scaled="0"/>
        </a:gradFill>
        <a:effectLst>
          <a:innerShdw blurRad="114300">
            <a:prstClr val="black"/>
          </a:innerShdw>
        </a:effectLst>
      </dgm:spPr>
      <dgm:t>
        <a:bodyPr/>
        <a:lstStyle/>
        <a:p>
          <a:r>
            <a:rPr lang="en-GB" sz="1000">
              <a:solidFill>
                <a:sysClr val="windowText" lastClr="000000"/>
              </a:solidFill>
            </a:rPr>
            <a:t>Partner busy at work</a:t>
          </a:r>
        </a:p>
        <a:p>
          <a:r>
            <a:rPr lang="en-GB" sz="1000">
              <a:solidFill>
                <a:sysClr val="windowText" lastClr="000000"/>
              </a:solidFill>
            </a:rPr>
            <a:t> (</a:t>
          </a:r>
          <a:r>
            <a:rPr lang="en-GB" sz="1000" b="1">
              <a:solidFill>
                <a:sysClr val="windowText" lastClr="000000"/>
              </a:solidFill>
            </a:rPr>
            <a:t>D-F1ai/D-F2ai)</a:t>
          </a:r>
        </a:p>
        <a:p>
          <a:r>
            <a:rPr lang="en-GB" sz="1000">
              <a:solidFill>
                <a:sysClr val="windowText" lastClr="000000"/>
              </a:solidFill>
            </a:rPr>
            <a:t>Could make time up by working late (</a:t>
          </a:r>
          <a:r>
            <a:rPr lang="en-GB" sz="1000" b="1">
              <a:solidFill>
                <a:sysClr val="windowText" lastClr="000000"/>
              </a:solidFill>
            </a:rPr>
            <a:t>D-F1aii)</a:t>
          </a:r>
        </a:p>
      </dgm:t>
    </dgm:pt>
    <dgm:pt modelId="{C6E498C5-3334-4441-811D-937F4ED520F4}" type="sibTrans" cxnId="{92F87263-DD85-4B21-BFA5-A6A588FC1E7A}">
      <dgm:prSet/>
      <dgm:spPr>
        <a:gradFill rotWithShape="0">
          <a:gsLst>
            <a:gs pos="0">
              <a:schemeClr val="accent6">
                <a:lumMod val="60000"/>
                <a:lumOff val="40000"/>
              </a:schemeClr>
            </a:gs>
            <a:gs pos="17999">
              <a:srgbClr val="FEE7F2"/>
            </a:gs>
            <a:gs pos="36000">
              <a:srgbClr val="FAC77D"/>
            </a:gs>
            <a:gs pos="61000">
              <a:srgbClr val="FBA97D"/>
            </a:gs>
            <a:gs pos="82001">
              <a:srgbClr val="FBD49C"/>
            </a:gs>
            <a:gs pos="100000">
              <a:srgbClr val="FEE7F2"/>
            </a:gs>
          </a:gsLst>
          <a:lin ang="5400000" scaled="0"/>
        </a:gradFill>
      </dgm:spPr>
      <dgm:t>
        <a:bodyPr/>
        <a:lstStyle/>
        <a:p>
          <a:endParaRPr lang="en-GB"/>
        </a:p>
      </dgm:t>
    </dgm:pt>
    <dgm:pt modelId="{5E745304-19BA-40E7-AE76-6004D9E97720}" type="parTrans" cxnId="{92F87263-DD85-4B21-BFA5-A6A588FC1E7A}">
      <dgm:prSet/>
      <dgm:spPr/>
      <dgm:t>
        <a:bodyPr/>
        <a:lstStyle/>
        <a:p>
          <a:endParaRPr lang="en-GB"/>
        </a:p>
      </dgm:t>
    </dgm:pt>
    <dgm:pt modelId="{5B9F7FF6-4D1A-437F-B14C-D07A13185DBA}">
      <dgm:prSet phldrT="[Text]" custT="1"/>
      <dgm:spPr>
        <a:gradFill rotWithShape="0">
          <a:gsLst>
            <a:gs pos="0">
              <a:schemeClr val="accent6">
                <a:lumMod val="60000"/>
                <a:lumOff val="40000"/>
              </a:schemeClr>
            </a:gs>
            <a:gs pos="17999">
              <a:srgbClr val="FEE7F2"/>
            </a:gs>
            <a:gs pos="36000">
              <a:srgbClr val="FAC77D"/>
            </a:gs>
            <a:gs pos="61000">
              <a:srgbClr val="FBA97D"/>
            </a:gs>
            <a:gs pos="82001">
              <a:srgbClr val="FBD49C"/>
            </a:gs>
            <a:gs pos="100000">
              <a:srgbClr val="FEE7F2"/>
            </a:gs>
          </a:gsLst>
          <a:lin ang="5400000" scaled="0"/>
        </a:gradFill>
        <a:effectLst>
          <a:innerShdw blurRad="114300">
            <a:prstClr val="black"/>
          </a:innerShdw>
        </a:effectLst>
      </dgm:spPr>
      <dgm:t>
        <a:bodyPr/>
        <a:lstStyle/>
        <a:p>
          <a:r>
            <a:rPr lang="en-GB" sz="1000">
              <a:solidFill>
                <a:sysClr val="windowText" lastClr="000000"/>
              </a:solidFill>
            </a:rPr>
            <a:t>Partner can work early but will not get to see her dad (</a:t>
          </a:r>
          <a:r>
            <a:rPr lang="en-GB" sz="1000" b="1">
              <a:solidFill>
                <a:sysClr val="windowText" lastClr="000000"/>
              </a:solidFill>
            </a:rPr>
            <a:t>D-O5)</a:t>
          </a:r>
        </a:p>
      </dgm:t>
    </dgm:pt>
    <dgm:pt modelId="{C2122ECA-561D-46FA-A10B-F0730CCB4F98}" type="parTrans" cxnId="{8920D674-6304-449E-9307-B3F8D5B42CFE}">
      <dgm:prSet/>
      <dgm:spPr/>
      <dgm:t>
        <a:bodyPr/>
        <a:lstStyle/>
        <a:p>
          <a:endParaRPr lang="en-GB"/>
        </a:p>
      </dgm:t>
    </dgm:pt>
    <dgm:pt modelId="{606D510C-27A8-45FF-9432-8D78C9DC3A29}" type="sibTrans" cxnId="{8920D674-6304-449E-9307-B3F8D5B42CFE}">
      <dgm:prSet/>
      <dgm:spPr/>
      <dgm:t>
        <a:bodyPr/>
        <a:lstStyle/>
        <a:p>
          <a:endParaRPr lang="en-GB"/>
        </a:p>
      </dgm:t>
    </dgm:pt>
    <dgm:pt modelId="{621D912C-17AC-4954-9632-696D7D2049E0}">
      <dgm:prSet phldrT="[Text]" custT="1"/>
      <dgm:spPr>
        <a:gradFill rotWithShape="0">
          <a:gsLst>
            <a:gs pos="0">
              <a:schemeClr val="accent6">
                <a:lumMod val="60000"/>
                <a:lumOff val="40000"/>
              </a:schemeClr>
            </a:gs>
            <a:gs pos="17999">
              <a:srgbClr val="FEE7F2"/>
            </a:gs>
            <a:gs pos="36000">
              <a:srgbClr val="FAC77D"/>
            </a:gs>
            <a:gs pos="61000">
              <a:srgbClr val="FBA97D"/>
            </a:gs>
            <a:gs pos="82001">
              <a:srgbClr val="FBD49C"/>
            </a:gs>
            <a:gs pos="100000">
              <a:srgbClr val="FEE7F2"/>
            </a:gs>
          </a:gsLst>
          <a:lin ang="5400000" scaled="0"/>
        </a:gradFill>
        <a:effectLst>
          <a:innerShdw blurRad="114300">
            <a:prstClr val="black"/>
          </a:innerShdw>
        </a:effectLst>
      </dgm:spPr>
      <dgm:t>
        <a:bodyPr/>
        <a:lstStyle/>
        <a:p>
          <a:r>
            <a:rPr lang="en-GB" sz="1000">
              <a:solidFill>
                <a:sysClr val="windowText" lastClr="000000"/>
              </a:solidFill>
            </a:rPr>
            <a:t>Use Flexi-time - Go into work a little late (</a:t>
          </a:r>
          <a:r>
            <a:rPr lang="en-GB" sz="1000" b="1">
              <a:solidFill>
                <a:sysClr val="windowText" lastClr="000000"/>
              </a:solidFill>
            </a:rPr>
            <a:t>D-DM3b</a:t>
          </a:r>
          <a:r>
            <a:rPr lang="en-GB" sz="1050" b="1">
              <a:solidFill>
                <a:sysClr val="windowText" lastClr="000000"/>
              </a:solidFill>
            </a:rPr>
            <a:t>)</a:t>
          </a:r>
        </a:p>
      </dgm:t>
    </dgm:pt>
    <dgm:pt modelId="{0FE6095D-9092-4B8A-9BE0-D3DD95D8099C}" type="sibTrans" cxnId="{55DC4FEF-BBE5-4B53-A68E-F0D590AD8C7B}">
      <dgm:prSet/>
      <dgm:spPr>
        <a:gradFill rotWithShape="0">
          <a:gsLst>
            <a:gs pos="0">
              <a:schemeClr val="accent6">
                <a:lumMod val="60000"/>
                <a:lumOff val="40000"/>
              </a:schemeClr>
            </a:gs>
            <a:gs pos="17999">
              <a:srgbClr val="FEE7F2"/>
            </a:gs>
            <a:gs pos="36000">
              <a:srgbClr val="FAC77D"/>
            </a:gs>
            <a:gs pos="61000">
              <a:srgbClr val="FBA97D"/>
            </a:gs>
            <a:gs pos="82001">
              <a:srgbClr val="FBD49C"/>
            </a:gs>
            <a:gs pos="100000">
              <a:srgbClr val="FEE7F2"/>
            </a:gs>
          </a:gsLst>
          <a:lin ang="5400000" scaled="0"/>
        </a:gradFill>
      </dgm:spPr>
      <dgm:t>
        <a:bodyPr/>
        <a:lstStyle/>
        <a:p>
          <a:endParaRPr lang="en-GB"/>
        </a:p>
      </dgm:t>
    </dgm:pt>
    <dgm:pt modelId="{0F290200-8DD5-40D3-9998-6FBF13B5A0E7}" type="parTrans" cxnId="{55DC4FEF-BBE5-4B53-A68E-F0D590AD8C7B}">
      <dgm:prSet/>
      <dgm:spPr/>
      <dgm:t>
        <a:bodyPr/>
        <a:lstStyle/>
        <a:p>
          <a:endParaRPr lang="en-GB"/>
        </a:p>
      </dgm:t>
    </dgm:pt>
    <dgm:pt modelId="{CAC50152-73B4-4840-BB46-DFE8723F2B68}" type="pres">
      <dgm:prSet presAssocID="{1A7CA37C-0B76-4A9F-8A0D-6EEB6434D6DD}" presName="linearFlow" presStyleCnt="0">
        <dgm:presLayoutVars>
          <dgm:resizeHandles val="exact"/>
        </dgm:presLayoutVars>
      </dgm:prSet>
      <dgm:spPr/>
      <dgm:t>
        <a:bodyPr/>
        <a:lstStyle/>
        <a:p>
          <a:endParaRPr lang="en-GB"/>
        </a:p>
      </dgm:t>
    </dgm:pt>
    <dgm:pt modelId="{F50A1088-1BC4-457B-A5A0-5F161A2D7F53}" type="pres">
      <dgm:prSet presAssocID="{9FAC1E2B-FEE7-4038-B0AE-65879F0775A1}" presName="node" presStyleLbl="node1" presStyleIdx="0" presStyleCnt="4" custScaleX="131945" custScaleY="108921" custLinFactNeighborX="-16889" custLinFactNeighborY="-33">
        <dgm:presLayoutVars>
          <dgm:bulletEnabled val="1"/>
        </dgm:presLayoutVars>
      </dgm:prSet>
      <dgm:spPr/>
      <dgm:t>
        <a:bodyPr/>
        <a:lstStyle/>
        <a:p>
          <a:endParaRPr lang="en-GB"/>
        </a:p>
      </dgm:t>
    </dgm:pt>
    <dgm:pt modelId="{4E9739DB-1ADF-401D-B39A-085630FF0468}" type="pres">
      <dgm:prSet presAssocID="{F55ABE90-163B-433B-9BA2-A9F36B719B23}" presName="sibTrans" presStyleLbl="sibTrans2D1" presStyleIdx="0" presStyleCnt="3"/>
      <dgm:spPr/>
      <dgm:t>
        <a:bodyPr/>
        <a:lstStyle/>
        <a:p>
          <a:endParaRPr lang="en-GB"/>
        </a:p>
      </dgm:t>
    </dgm:pt>
    <dgm:pt modelId="{FA722131-E859-4C49-AE94-EB6C2DA58B3D}" type="pres">
      <dgm:prSet presAssocID="{F55ABE90-163B-433B-9BA2-A9F36B719B23}" presName="connectorText" presStyleLbl="sibTrans2D1" presStyleIdx="0" presStyleCnt="3"/>
      <dgm:spPr/>
      <dgm:t>
        <a:bodyPr/>
        <a:lstStyle/>
        <a:p>
          <a:endParaRPr lang="en-GB"/>
        </a:p>
      </dgm:t>
    </dgm:pt>
    <dgm:pt modelId="{8932F31A-0C14-4E25-AD18-CA26AE9BDD5A}" type="pres">
      <dgm:prSet presAssocID="{621D912C-17AC-4954-9632-696D7D2049E0}" presName="node" presStyleLbl="node1" presStyleIdx="1" presStyleCnt="4" custScaleX="131816" custScaleY="140212" custLinFactNeighborX="-43278" custLinFactNeighborY="-3116">
        <dgm:presLayoutVars>
          <dgm:bulletEnabled val="1"/>
        </dgm:presLayoutVars>
      </dgm:prSet>
      <dgm:spPr/>
      <dgm:t>
        <a:bodyPr/>
        <a:lstStyle/>
        <a:p>
          <a:endParaRPr lang="en-GB"/>
        </a:p>
      </dgm:t>
    </dgm:pt>
    <dgm:pt modelId="{55975533-FAFC-4E8C-9E79-8E1DA5EB1A42}" type="pres">
      <dgm:prSet presAssocID="{0FE6095D-9092-4B8A-9BE0-D3DD95D8099C}" presName="sibTrans" presStyleLbl="sibTrans2D1" presStyleIdx="1" presStyleCnt="3"/>
      <dgm:spPr/>
      <dgm:t>
        <a:bodyPr/>
        <a:lstStyle/>
        <a:p>
          <a:endParaRPr lang="en-GB"/>
        </a:p>
      </dgm:t>
    </dgm:pt>
    <dgm:pt modelId="{ADE8883D-E463-4192-B24D-ABCA7C6B9871}" type="pres">
      <dgm:prSet presAssocID="{0FE6095D-9092-4B8A-9BE0-D3DD95D8099C}" presName="connectorText" presStyleLbl="sibTrans2D1" presStyleIdx="1" presStyleCnt="3"/>
      <dgm:spPr/>
      <dgm:t>
        <a:bodyPr/>
        <a:lstStyle/>
        <a:p>
          <a:endParaRPr lang="en-GB"/>
        </a:p>
      </dgm:t>
    </dgm:pt>
    <dgm:pt modelId="{79DDB38E-86CD-46CE-838E-A9298959404B}" type="pres">
      <dgm:prSet presAssocID="{79ACAE2F-14B2-42B1-97D2-22CF7D875BE0}" presName="node" presStyleLbl="node1" presStyleIdx="2" presStyleCnt="4" custScaleX="131945" custScaleY="214823" custLinFactNeighborY="-12659">
        <dgm:presLayoutVars>
          <dgm:bulletEnabled val="1"/>
        </dgm:presLayoutVars>
      </dgm:prSet>
      <dgm:spPr/>
      <dgm:t>
        <a:bodyPr/>
        <a:lstStyle/>
        <a:p>
          <a:endParaRPr lang="en-GB"/>
        </a:p>
      </dgm:t>
    </dgm:pt>
    <dgm:pt modelId="{FB79DC35-A2F3-426B-B4D3-339B26E0723C}" type="pres">
      <dgm:prSet presAssocID="{C6E498C5-3334-4441-811D-937F4ED520F4}" presName="sibTrans" presStyleLbl="sibTrans2D1" presStyleIdx="2" presStyleCnt="3"/>
      <dgm:spPr/>
      <dgm:t>
        <a:bodyPr/>
        <a:lstStyle/>
        <a:p>
          <a:endParaRPr lang="en-GB"/>
        </a:p>
      </dgm:t>
    </dgm:pt>
    <dgm:pt modelId="{4362D6BC-B3A5-412F-9106-1F34D1F39909}" type="pres">
      <dgm:prSet presAssocID="{C6E498C5-3334-4441-811D-937F4ED520F4}" presName="connectorText" presStyleLbl="sibTrans2D1" presStyleIdx="2" presStyleCnt="3"/>
      <dgm:spPr/>
      <dgm:t>
        <a:bodyPr/>
        <a:lstStyle/>
        <a:p>
          <a:endParaRPr lang="en-GB"/>
        </a:p>
      </dgm:t>
    </dgm:pt>
    <dgm:pt modelId="{0A2BD876-A5B9-4DCC-82E7-8638C0B8E154}" type="pres">
      <dgm:prSet presAssocID="{5B9F7FF6-4D1A-437F-B14C-D07A13185DBA}" presName="node" presStyleLbl="node1" presStyleIdx="3" presStyleCnt="4" custScaleX="131816" custScaleY="122028" custLinFactNeighborX="-43278" custLinFactNeighborY="-3116">
        <dgm:presLayoutVars>
          <dgm:bulletEnabled val="1"/>
        </dgm:presLayoutVars>
      </dgm:prSet>
      <dgm:spPr/>
      <dgm:t>
        <a:bodyPr/>
        <a:lstStyle/>
        <a:p>
          <a:endParaRPr lang="en-GB"/>
        </a:p>
      </dgm:t>
    </dgm:pt>
  </dgm:ptLst>
  <dgm:cxnLst>
    <dgm:cxn modelId="{55DC4FEF-BBE5-4B53-A68E-F0D590AD8C7B}" srcId="{1A7CA37C-0B76-4A9F-8A0D-6EEB6434D6DD}" destId="{621D912C-17AC-4954-9632-696D7D2049E0}" srcOrd="1" destOrd="0" parTransId="{0F290200-8DD5-40D3-9998-6FBF13B5A0E7}" sibTransId="{0FE6095D-9092-4B8A-9BE0-D3DD95D8099C}"/>
    <dgm:cxn modelId="{48673C7E-6B88-4DBB-A354-36B180634E67}" type="presOf" srcId="{5B9F7FF6-4D1A-437F-B14C-D07A13185DBA}" destId="{0A2BD876-A5B9-4DCC-82E7-8638C0B8E154}" srcOrd="0" destOrd="0" presId="urn:microsoft.com/office/officeart/2005/8/layout/process2"/>
    <dgm:cxn modelId="{E40844F8-C417-4760-9770-C022F0E5A0CF}" type="presOf" srcId="{C6E498C5-3334-4441-811D-937F4ED520F4}" destId="{4362D6BC-B3A5-412F-9106-1F34D1F39909}" srcOrd="1" destOrd="0" presId="urn:microsoft.com/office/officeart/2005/8/layout/process2"/>
    <dgm:cxn modelId="{92F87263-DD85-4B21-BFA5-A6A588FC1E7A}" srcId="{1A7CA37C-0B76-4A9F-8A0D-6EEB6434D6DD}" destId="{79ACAE2F-14B2-42B1-97D2-22CF7D875BE0}" srcOrd="2" destOrd="0" parTransId="{5E745304-19BA-40E7-AE76-6004D9E97720}" sibTransId="{C6E498C5-3334-4441-811D-937F4ED520F4}"/>
    <dgm:cxn modelId="{8920D674-6304-449E-9307-B3F8D5B42CFE}" srcId="{1A7CA37C-0B76-4A9F-8A0D-6EEB6434D6DD}" destId="{5B9F7FF6-4D1A-437F-B14C-D07A13185DBA}" srcOrd="3" destOrd="0" parTransId="{C2122ECA-561D-46FA-A10B-F0730CCB4F98}" sibTransId="{606D510C-27A8-45FF-9432-8D78C9DC3A29}"/>
    <dgm:cxn modelId="{B715C531-FECE-43FA-A3C5-0473D2184005}" type="presOf" srcId="{9FAC1E2B-FEE7-4038-B0AE-65879F0775A1}" destId="{F50A1088-1BC4-457B-A5A0-5F161A2D7F53}" srcOrd="0" destOrd="0" presId="urn:microsoft.com/office/officeart/2005/8/layout/process2"/>
    <dgm:cxn modelId="{A903E368-22A0-44BC-8840-E32578CD8D32}" type="presOf" srcId="{1A7CA37C-0B76-4A9F-8A0D-6EEB6434D6DD}" destId="{CAC50152-73B4-4840-BB46-DFE8723F2B68}" srcOrd="0" destOrd="0" presId="urn:microsoft.com/office/officeart/2005/8/layout/process2"/>
    <dgm:cxn modelId="{7FE4BF79-FEAB-43E9-BAC1-D47B14979FA3}" type="presOf" srcId="{79ACAE2F-14B2-42B1-97D2-22CF7D875BE0}" destId="{79DDB38E-86CD-46CE-838E-A9298959404B}" srcOrd="0" destOrd="0" presId="urn:microsoft.com/office/officeart/2005/8/layout/process2"/>
    <dgm:cxn modelId="{2C61A371-6980-432C-B09A-072229F929A5}" srcId="{1A7CA37C-0B76-4A9F-8A0D-6EEB6434D6DD}" destId="{9FAC1E2B-FEE7-4038-B0AE-65879F0775A1}" srcOrd="0" destOrd="0" parTransId="{B49E5C32-8D5C-4593-8927-5E74A99AD094}" sibTransId="{F55ABE90-163B-433B-9BA2-A9F36B719B23}"/>
    <dgm:cxn modelId="{EBC19187-F368-4CBD-BF60-1728D20001C3}" type="presOf" srcId="{C6E498C5-3334-4441-811D-937F4ED520F4}" destId="{FB79DC35-A2F3-426B-B4D3-339B26E0723C}" srcOrd="0" destOrd="0" presId="urn:microsoft.com/office/officeart/2005/8/layout/process2"/>
    <dgm:cxn modelId="{39B5FC62-1EAD-46FA-B906-287CF42805CC}" type="presOf" srcId="{0FE6095D-9092-4B8A-9BE0-D3DD95D8099C}" destId="{ADE8883D-E463-4192-B24D-ABCA7C6B9871}" srcOrd="1" destOrd="0" presId="urn:microsoft.com/office/officeart/2005/8/layout/process2"/>
    <dgm:cxn modelId="{090DE623-60A8-4119-B113-53C37D6781CA}" type="presOf" srcId="{F55ABE90-163B-433B-9BA2-A9F36B719B23}" destId="{4E9739DB-1ADF-401D-B39A-085630FF0468}" srcOrd="0" destOrd="0" presId="urn:microsoft.com/office/officeart/2005/8/layout/process2"/>
    <dgm:cxn modelId="{5DDDB461-F161-4B47-80C8-048EC35B8F66}" type="presOf" srcId="{621D912C-17AC-4954-9632-696D7D2049E0}" destId="{8932F31A-0C14-4E25-AD18-CA26AE9BDD5A}" srcOrd="0" destOrd="0" presId="urn:microsoft.com/office/officeart/2005/8/layout/process2"/>
    <dgm:cxn modelId="{6BA1676F-A345-48E5-A8DF-418AA0E56CA9}" type="presOf" srcId="{0FE6095D-9092-4B8A-9BE0-D3DD95D8099C}" destId="{55975533-FAFC-4E8C-9E79-8E1DA5EB1A42}" srcOrd="0" destOrd="0" presId="urn:microsoft.com/office/officeart/2005/8/layout/process2"/>
    <dgm:cxn modelId="{DFEF0950-7211-4BCA-94AD-FC77CF28A5BF}" type="presOf" srcId="{F55ABE90-163B-433B-9BA2-A9F36B719B23}" destId="{FA722131-E859-4C49-AE94-EB6C2DA58B3D}" srcOrd="1" destOrd="0" presId="urn:microsoft.com/office/officeart/2005/8/layout/process2"/>
    <dgm:cxn modelId="{53DD043B-FC32-4B28-BEB5-0241E2A7D537}" type="presParOf" srcId="{CAC50152-73B4-4840-BB46-DFE8723F2B68}" destId="{F50A1088-1BC4-457B-A5A0-5F161A2D7F53}" srcOrd="0" destOrd="0" presId="urn:microsoft.com/office/officeart/2005/8/layout/process2"/>
    <dgm:cxn modelId="{6D4F6F1E-5F96-42E8-873A-C63D36ED887B}" type="presParOf" srcId="{CAC50152-73B4-4840-BB46-DFE8723F2B68}" destId="{4E9739DB-1ADF-401D-B39A-085630FF0468}" srcOrd="1" destOrd="0" presId="urn:microsoft.com/office/officeart/2005/8/layout/process2"/>
    <dgm:cxn modelId="{75DEBFA3-E9C6-4DB3-9E57-EFF31CD2AA60}" type="presParOf" srcId="{4E9739DB-1ADF-401D-B39A-085630FF0468}" destId="{FA722131-E859-4C49-AE94-EB6C2DA58B3D}" srcOrd="0" destOrd="0" presId="urn:microsoft.com/office/officeart/2005/8/layout/process2"/>
    <dgm:cxn modelId="{2BACA3A8-CD57-40AE-896A-D4FF07543B6A}" type="presParOf" srcId="{CAC50152-73B4-4840-BB46-DFE8723F2B68}" destId="{8932F31A-0C14-4E25-AD18-CA26AE9BDD5A}" srcOrd="2" destOrd="0" presId="urn:microsoft.com/office/officeart/2005/8/layout/process2"/>
    <dgm:cxn modelId="{25890176-F06C-4179-9B8D-C37BB4B61089}" type="presParOf" srcId="{CAC50152-73B4-4840-BB46-DFE8723F2B68}" destId="{55975533-FAFC-4E8C-9E79-8E1DA5EB1A42}" srcOrd="3" destOrd="0" presId="urn:microsoft.com/office/officeart/2005/8/layout/process2"/>
    <dgm:cxn modelId="{95670DD0-CAF6-4F0F-AD25-BD8A4740EA34}" type="presParOf" srcId="{55975533-FAFC-4E8C-9E79-8E1DA5EB1A42}" destId="{ADE8883D-E463-4192-B24D-ABCA7C6B9871}" srcOrd="0" destOrd="0" presId="urn:microsoft.com/office/officeart/2005/8/layout/process2"/>
    <dgm:cxn modelId="{3334DD4F-6A16-4CE8-BBFA-8A1ADAC91B0A}" type="presParOf" srcId="{CAC50152-73B4-4840-BB46-DFE8723F2B68}" destId="{79DDB38E-86CD-46CE-838E-A9298959404B}" srcOrd="4" destOrd="0" presId="urn:microsoft.com/office/officeart/2005/8/layout/process2"/>
    <dgm:cxn modelId="{8243F176-096D-4B02-81F9-89EFAF665DD8}" type="presParOf" srcId="{CAC50152-73B4-4840-BB46-DFE8723F2B68}" destId="{FB79DC35-A2F3-426B-B4D3-339B26E0723C}" srcOrd="5" destOrd="0" presId="urn:microsoft.com/office/officeart/2005/8/layout/process2"/>
    <dgm:cxn modelId="{4D608171-A24D-4B75-8E3A-BDA2AAA7C4A5}" type="presParOf" srcId="{FB79DC35-A2F3-426B-B4D3-339B26E0723C}" destId="{4362D6BC-B3A5-412F-9106-1F34D1F39909}" srcOrd="0" destOrd="0" presId="urn:microsoft.com/office/officeart/2005/8/layout/process2"/>
    <dgm:cxn modelId="{05CCD3EE-1491-4496-985D-2D236071991E}" type="presParOf" srcId="{CAC50152-73B4-4840-BB46-DFE8723F2B68}" destId="{0A2BD876-A5B9-4DCC-82E7-8638C0B8E154}" srcOrd="6" destOrd="0" presId="urn:microsoft.com/office/officeart/2005/8/layout/process2"/>
  </dgm:cxnLst>
  <dgm:bg>
    <a:noFill/>
    <a:effectLst>
      <a:outerShdw blurRad="50800" dist="50800" dir="5400000" algn="ctr" rotWithShape="0">
        <a:srgbClr val="000000">
          <a:alpha val="80000"/>
        </a:srgbClr>
      </a:outerShdw>
    </a:effect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A7CA37C-0B76-4A9F-8A0D-6EEB6434D6DD}"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GB"/>
        </a:p>
      </dgm:t>
    </dgm:pt>
    <dgm:pt modelId="{621D912C-17AC-4954-9632-696D7D2049E0}">
      <dgm:prSet phldrT="[Text]" custT="1"/>
      <dgm:spPr>
        <a:gradFill rotWithShape="0">
          <a:gsLst>
            <a:gs pos="0">
              <a:schemeClr val="accent2">
                <a:lumMod val="60000"/>
                <a:lumOff val="40000"/>
              </a:schemeClr>
            </a:gs>
            <a:gs pos="17999">
              <a:srgbClr val="FEE7F2"/>
            </a:gs>
            <a:gs pos="36000">
              <a:srgbClr val="FAC77D"/>
            </a:gs>
            <a:gs pos="61000">
              <a:srgbClr val="FBA97D"/>
            </a:gs>
            <a:gs pos="82001">
              <a:srgbClr val="FBD49C"/>
            </a:gs>
            <a:gs pos="100000">
              <a:srgbClr val="FEE7F2"/>
            </a:gs>
          </a:gsLst>
          <a:lin ang="5400000" scaled="0"/>
        </a:gradFill>
        <a:effectLst>
          <a:innerShdw blurRad="114300">
            <a:prstClr val="black"/>
          </a:innerShdw>
        </a:effectLst>
      </dgm:spPr>
      <dgm:t>
        <a:bodyPr/>
        <a:lstStyle/>
        <a:p>
          <a:r>
            <a:rPr lang="en-GB" sz="1000">
              <a:solidFill>
                <a:sysClr val="windowText" lastClr="000000"/>
              </a:solidFill>
            </a:rPr>
            <a:t>Delegates tasks to colleague  making her a little late (</a:t>
          </a:r>
          <a:r>
            <a:rPr lang="en-GB" sz="1000" b="1">
              <a:solidFill>
                <a:sysClr val="windowText" lastClr="000000"/>
              </a:solidFill>
            </a:rPr>
            <a:t>D-DM1ci)</a:t>
          </a:r>
        </a:p>
      </dgm:t>
    </dgm:pt>
    <dgm:pt modelId="{0F290200-8DD5-40D3-9998-6FBF13B5A0E7}" type="parTrans" cxnId="{55DC4FEF-BBE5-4B53-A68E-F0D590AD8C7B}">
      <dgm:prSet/>
      <dgm:spPr/>
      <dgm:t>
        <a:bodyPr/>
        <a:lstStyle/>
        <a:p>
          <a:endParaRPr lang="en-GB"/>
        </a:p>
      </dgm:t>
    </dgm:pt>
    <dgm:pt modelId="{0FE6095D-9092-4B8A-9BE0-D3DD95D8099C}" type="sibTrans" cxnId="{55DC4FEF-BBE5-4B53-A68E-F0D590AD8C7B}">
      <dgm:prSet/>
      <dgm:spPr>
        <a:gradFill rotWithShape="0">
          <a:gsLst>
            <a:gs pos="0">
              <a:schemeClr val="accent2">
                <a:lumMod val="60000"/>
                <a:lumOff val="40000"/>
              </a:schemeClr>
            </a:gs>
            <a:gs pos="17999">
              <a:srgbClr val="FEE7F2"/>
            </a:gs>
            <a:gs pos="36000">
              <a:srgbClr val="FAC77D"/>
            </a:gs>
            <a:gs pos="61000">
              <a:srgbClr val="FBA97D"/>
            </a:gs>
            <a:gs pos="82001">
              <a:srgbClr val="FBD49C"/>
            </a:gs>
            <a:gs pos="100000">
              <a:srgbClr val="FEE7F2"/>
            </a:gs>
          </a:gsLst>
          <a:lin ang="5400000" scaled="0"/>
        </a:gradFill>
      </dgm:spPr>
      <dgm:t>
        <a:bodyPr/>
        <a:lstStyle/>
        <a:p>
          <a:endParaRPr lang="en-GB"/>
        </a:p>
      </dgm:t>
    </dgm:pt>
    <dgm:pt modelId="{79ACAE2F-14B2-42B1-97D2-22CF7D875BE0}">
      <dgm:prSet phldrT="[Text]" custT="1"/>
      <dgm:spPr>
        <a:gradFill rotWithShape="0">
          <a:gsLst>
            <a:gs pos="0">
              <a:schemeClr val="accent2">
                <a:lumMod val="60000"/>
                <a:lumOff val="40000"/>
              </a:schemeClr>
            </a:gs>
            <a:gs pos="17999">
              <a:srgbClr val="FEE7F2"/>
            </a:gs>
            <a:gs pos="36000">
              <a:srgbClr val="FAC77D"/>
            </a:gs>
            <a:gs pos="61000">
              <a:srgbClr val="FBA97D"/>
            </a:gs>
            <a:gs pos="82001">
              <a:srgbClr val="FBD49C"/>
            </a:gs>
            <a:gs pos="100000">
              <a:srgbClr val="FEE7F2"/>
            </a:gs>
          </a:gsLst>
          <a:lin ang="5400000" scaled="0"/>
        </a:gradFill>
        <a:effectLst>
          <a:innerShdw blurRad="114300">
            <a:prstClr val="black"/>
          </a:innerShdw>
        </a:effectLst>
      </dgm:spPr>
      <dgm:t>
        <a:bodyPr/>
        <a:lstStyle/>
        <a:p>
          <a:pPr>
            <a:lnSpc>
              <a:spcPct val="100000"/>
            </a:lnSpc>
          </a:pPr>
          <a:r>
            <a:rPr lang="en-GB" sz="1000">
              <a:solidFill>
                <a:sysClr val="windowText" lastClr="000000"/>
              </a:solidFill>
            </a:rPr>
            <a:t>Colleague will learn new things (</a:t>
          </a:r>
          <a:r>
            <a:rPr lang="en-GB" sz="1000" b="1">
              <a:solidFill>
                <a:sysClr val="windowText" lastClr="000000"/>
              </a:solidFill>
            </a:rPr>
            <a:t>D-F2ai)</a:t>
          </a:r>
        </a:p>
        <a:p>
          <a:pPr>
            <a:lnSpc>
              <a:spcPct val="100000"/>
            </a:lnSpc>
          </a:pPr>
          <a:r>
            <a:rPr lang="en-GB" sz="1000">
              <a:solidFill>
                <a:sysClr val="windowText" lastClr="000000"/>
              </a:solidFill>
            </a:rPr>
            <a:t>Off work tomorrow (</a:t>
          </a:r>
          <a:r>
            <a:rPr lang="en-GB" sz="1000" b="1">
              <a:solidFill>
                <a:sysClr val="windowText" lastClr="000000"/>
              </a:solidFill>
            </a:rPr>
            <a:t>D-F2biv)</a:t>
          </a:r>
        </a:p>
        <a:p>
          <a:pPr>
            <a:lnSpc>
              <a:spcPct val="100000"/>
            </a:lnSpc>
          </a:pPr>
          <a:r>
            <a:rPr lang="en-GB" sz="1000" b="0">
              <a:solidFill>
                <a:sysClr val="windowText" lastClr="000000"/>
              </a:solidFill>
            </a:rPr>
            <a:t>Work task important to job</a:t>
          </a:r>
          <a:r>
            <a:rPr lang="en-GB" sz="1000" b="1">
              <a:solidFill>
                <a:sysClr val="windowText" lastClr="000000"/>
              </a:solidFill>
            </a:rPr>
            <a:t>(D-F1b)</a:t>
          </a:r>
          <a:endParaRPr lang="en-GB" sz="1050" b="1">
            <a:solidFill>
              <a:sysClr val="windowText" lastClr="000000"/>
            </a:solidFill>
          </a:endParaRPr>
        </a:p>
      </dgm:t>
    </dgm:pt>
    <dgm:pt modelId="{5E745304-19BA-40E7-AE76-6004D9E97720}" type="parTrans" cxnId="{92F87263-DD85-4B21-BFA5-A6A588FC1E7A}">
      <dgm:prSet/>
      <dgm:spPr/>
      <dgm:t>
        <a:bodyPr/>
        <a:lstStyle/>
        <a:p>
          <a:endParaRPr lang="en-GB"/>
        </a:p>
      </dgm:t>
    </dgm:pt>
    <dgm:pt modelId="{C6E498C5-3334-4441-811D-937F4ED520F4}" type="sibTrans" cxnId="{92F87263-DD85-4B21-BFA5-A6A588FC1E7A}">
      <dgm:prSet/>
      <dgm:spPr>
        <a:gradFill rotWithShape="0">
          <a:gsLst>
            <a:gs pos="0">
              <a:schemeClr val="accent2">
                <a:lumMod val="60000"/>
                <a:lumOff val="40000"/>
              </a:schemeClr>
            </a:gs>
            <a:gs pos="17999">
              <a:srgbClr val="FEE7F2"/>
            </a:gs>
            <a:gs pos="36000">
              <a:srgbClr val="FAC77D"/>
            </a:gs>
            <a:gs pos="61000">
              <a:srgbClr val="FBA97D"/>
            </a:gs>
            <a:gs pos="82001">
              <a:srgbClr val="FBD49C"/>
            </a:gs>
            <a:gs pos="100000">
              <a:srgbClr val="FEE7F2"/>
            </a:gs>
          </a:gsLst>
          <a:lin ang="5400000" scaled="0"/>
        </a:gradFill>
      </dgm:spPr>
      <dgm:t>
        <a:bodyPr/>
        <a:lstStyle/>
        <a:p>
          <a:endParaRPr lang="en-GB"/>
        </a:p>
      </dgm:t>
    </dgm:pt>
    <dgm:pt modelId="{AFF36E2E-1A0A-4F9C-AED8-E44AA0E6CC0F}">
      <dgm:prSet phldrT="[Text]" custT="1"/>
      <dgm:spPr>
        <a:gradFill rotWithShape="0">
          <a:gsLst>
            <a:gs pos="0">
              <a:schemeClr val="accent2">
                <a:lumMod val="60000"/>
                <a:lumOff val="40000"/>
              </a:schemeClr>
            </a:gs>
            <a:gs pos="17999">
              <a:srgbClr val="FEE7F2"/>
            </a:gs>
            <a:gs pos="36000">
              <a:srgbClr val="FAC77D"/>
            </a:gs>
            <a:gs pos="61000">
              <a:srgbClr val="FBA97D"/>
            </a:gs>
            <a:gs pos="82001">
              <a:srgbClr val="FBD49C"/>
            </a:gs>
            <a:gs pos="100000">
              <a:srgbClr val="FEE7F2"/>
            </a:gs>
          </a:gsLst>
          <a:lin ang="5400000" scaled="0"/>
        </a:gradFill>
        <a:effectLst>
          <a:innerShdw blurRad="114300">
            <a:prstClr val="black"/>
          </a:innerShdw>
        </a:effectLst>
      </dgm:spPr>
      <dgm:t>
        <a:bodyPr/>
        <a:lstStyle/>
        <a:p>
          <a:r>
            <a:rPr lang="en-GB" sz="1000">
              <a:solidFill>
                <a:sysClr val="windowText" lastClr="000000"/>
              </a:solidFill>
            </a:rPr>
            <a:t>Daughter unhappy (</a:t>
          </a:r>
          <a:r>
            <a:rPr lang="en-GB" sz="1000" b="1">
              <a:solidFill>
                <a:sysClr val="windowText" lastClr="000000"/>
              </a:solidFill>
            </a:rPr>
            <a:t>D-O5)</a:t>
          </a:r>
        </a:p>
      </dgm:t>
    </dgm:pt>
    <dgm:pt modelId="{72D476CA-DF30-407A-B8EF-293D1AEE620D}" type="parTrans" cxnId="{EC8D050C-6548-474F-AD95-6A98C97A8DFE}">
      <dgm:prSet/>
      <dgm:spPr/>
      <dgm:t>
        <a:bodyPr/>
        <a:lstStyle/>
        <a:p>
          <a:endParaRPr lang="en-GB"/>
        </a:p>
      </dgm:t>
    </dgm:pt>
    <dgm:pt modelId="{22E6AB41-2DD7-4588-A50D-7754D3696A5F}" type="sibTrans" cxnId="{EC8D050C-6548-474F-AD95-6A98C97A8DFE}">
      <dgm:prSet/>
      <dgm:spPr/>
      <dgm:t>
        <a:bodyPr/>
        <a:lstStyle/>
        <a:p>
          <a:endParaRPr lang="en-GB"/>
        </a:p>
      </dgm:t>
    </dgm:pt>
    <dgm:pt modelId="{9FAC1E2B-FEE7-4038-B0AE-65879F0775A1}">
      <dgm:prSet phldrT="[Text]" custT="1"/>
      <dgm:spPr>
        <a:gradFill rotWithShape="0">
          <a:gsLst>
            <a:gs pos="0">
              <a:schemeClr val="accent2">
                <a:lumMod val="60000"/>
                <a:lumOff val="40000"/>
              </a:schemeClr>
            </a:gs>
            <a:gs pos="17999">
              <a:srgbClr val="FEE7F2"/>
            </a:gs>
            <a:gs pos="36000">
              <a:srgbClr val="FAC77D"/>
            </a:gs>
            <a:gs pos="61000">
              <a:srgbClr val="FBA97D"/>
            </a:gs>
            <a:gs pos="82001">
              <a:srgbClr val="FBD49C"/>
            </a:gs>
            <a:gs pos="100000">
              <a:srgbClr val="FEE7F2"/>
            </a:gs>
          </a:gsLst>
          <a:lin ang="5400000" scaled="0"/>
        </a:gradFill>
        <a:effectLst>
          <a:innerShdw blurRad="114300">
            <a:prstClr val="black"/>
          </a:innerShdw>
        </a:effectLst>
      </dgm:spPr>
      <dgm:t>
        <a:bodyPr/>
        <a:lstStyle/>
        <a:p>
          <a:r>
            <a:rPr lang="en-GB" sz="1000">
              <a:solidFill>
                <a:sysClr val="windowText" lastClr="000000"/>
              </a:solidFill>
            </a:rPr>
            <a:t>Complete work vs. Pick daughter up from school (</a:t>
          </a:r>
          <a:r>
            <a:rPr lang="en-GB" sz="1000" b="1">
              <a:solidFill>
                <a:sysClr val="windowText" lastClr="000000"/>
              </a:solidFill>
            </a:rPr>
            <a:t>D-TC2)</a:t>
          </a:r>
        </a:p>
      </dgm:t>
    </dgm:pt>
    <dgm:pt modelId="{F55ABE90-163B-433B-9BA2-A9F36B719B23}" type="sibTrans" cxnId="{2C61A371-6980-432C-B09A-072229F929A5}">
      <dgm:prSet/>
      <dgm:spPr>
        <a:gradFill rotWithShape="0">
          <a:gsLst>
            <a:gs pos="0">
              <a:schemeClr val="accent2">
                <a:lumMod val="60000"/>
                <a:lumOff val="40000"/>
              </a:schemeClr>
            </a:gs>
            <a:gs pos="17999">
              <a:srgbClr val="FEE7F2"/>
            </a:gs>
            <a:gs pos="36000">
              <a:srgbClr val="FAC77D"/>
            </a:gs>
            <a:gs pos="61000">
              <a:srgbClr val="FBA97D"/>
            </a:gs>
            <a:gs pos="82001">
              <a:srgbClr val="FBD49C"/>
            </a:gs>
            <a:gs pos="100000">
              <a:srgbClr val="FEE7F2"/>
            </a:gs>
          </a:gsLst>
          <a:lin ang="5400000" scaled="0"/>
        </a:gradFill>
      </dgm:spPr>
      <dgm:t>
        <a:bodyPr/>
        <a:lstStyle/>
        <a:p>
          <a:endParaRPr lang="en-GB"/>
        </a:p>
      </dgm:t>
    </dgm:pt>
    <dgm:pt modelId="{B49E5C32-8D5C-4593-8927-5E74A99AD094}" type="parTrans" cxnId="{2C61A371-6980-432C-B09A-072229F929A5}">
      <dgm:prSet/>
      <dgm:spPr/>
      <dgm:t>
        <a:bodyPr/>
        <a:lstStyle/>
        <a:p>
          <a:endParaRPr lang="en-GB"/>
        </a:p>
      </dgm:t>
    </dgm:pt>
    <dgm:pt modelId="{CAC50152-73B4-4840-BB46-DFE8723F2B68}" type="pres">
      <dgm:prSet presAssocID="{1A7CA37C-0B76-4A9F-8A0D-6EEB6434D6DD}" presName="linearFlow" presStyleCnt="0">
        <dgm:presLayoutVars>
          <dgm:resizeHandles val="exact"/>
        </dgm:presLayoutVars>
      </dgm:prSet>
      <dgm:spPr/>
      <dgm:t>
        <a:bodyPr/>
        <a:lstStyle/>
        <a:p>
          <a:endParaRPr lang="en-GB"/>
        </a:p>
      </dgm:t>
    </dgm:pt>
    <dgm:pt modelId="{F50A1088-1BC4-457B-A5A0-5F161A2D7F53}" type="pres">
      <dgm:prSet presAssocID="{9FAC1E2B-FEE7-4038-B0AE-65879F0775A1}" presName="node" presStyleLbl="node1" presStyleIdx="0" presStyleCnt="4" custScaleX="131945" custScaleY="108921" custLinFactNeighborX="-16889" custLinFactNeighborY="-33">
        <dgm:presLayoutVars>
          <dgm:bulletEnabled val="1"/>
        </dgm:presLayoutVars>
      </dgm:prSet>
      <dgm:spPr/>
      <dgm:t>
        <a:bodyPr/>
        <a:lstStyle/>
        <a:p>
          <a:endParaRPr lang="en-GB"/>
        </a:p>
      </dgm:t>
    </dgm:pt>
    <dgm:pt modelId="{4E9739DB-1ADF-401D-B39A-085630FF0468}" type="pres">
      <dgm:prSet presAssocID="{F55ABE90-163B-433B-9BA2-A9F36B719B23}" presName="sibTrans" presStyleLbl="sibTrans2D1" presStyleIdx="0" presStyleCnt="3"/>
      <dgm:spPr/>
      <dgm:t>
        <a:bodyPr/>
        <a:lstStyle/>
        <a:p>
          <a:endParaRPr lang="en-GB"/>
        </a:p>
      </dgm:t>
    </dgm:pt>
    <dgm:pt modelId="{FA722131-E859-4C49-AE94-EB6C2DA58B3D}" type="pres">
      <dgm:prSet presAssocID="{F55ABE90-163B-433B-9BA2-A9F36B719B23}" presName="connectorText" presStyleLbl="sibTrans2D1" presStyleIdx="0" presStyleCnt="3"/>
      <dgm:spPr/>
      <dgm:t>
        <a:bodyPr/>
        <a:lstStyle/>
        <a:p>
          <a:endParaRPr lang="en-GB"/>
        </a:p>
      </dgm:t>
    </dgm:pt>
    <dgm:pt modelId="{8932F31A-0C14-4E25-AD18-CA26AE9BDD5A}" type="pres">
      <dgm:prSet presAssocID="{621D912C-17AC-4954-9632-696D7D2049E0}" presName="node" presStyleLbl="node1" presStyleIdx="1" presStyleCnt="4" custScaleX="131816" custScaleY="122842" custLinFactNeighborX="-43278" custLinFactNeighborY="-3116">
        <dgm:presLayoutVars>
          <dgm:bulletEnabled val="1"/>
        </dgm:presLayoutVars>
      </dgm:prSet>
      <dgm:spPr/>
      <dgm:t>
        <a:bodyPr/>
        <a:lstStyle/>
        <a:p>
          <a:endParaRPr lang="en-GB"/>
        </a:p>
      </dgm:t>
    </dgm:pt>
    <dgm:pt modelId="{55975533-FAFC-4E8C-9E79-8E1DA5EB1A42}" type="pres">
      <dgm:prSet presAssocID="{0FE6095D-9092-4B8A-9BE0-D3DD95D8099C}" presName="sibTrans" presStyleLbl="sibTrans2D1" presStyleIdx="1" presStyleCnt="3"/>
      <dgm:spPr/>
      <dgm:t>
        <a:bodyPr/>
        <a:lstStyle/>
        <a:p>
          <a:endParaRPr lang="en-GB"/>
        </a:p>
      </dgm:t>
    </dgm:pt>
    <dgm:pt modelId="{ADE8883D-E463-4192-B24D-ABCA7C6B9871}" type="pres">
      <dgm:prSet presAssocID="{0FE6095D-9092-4B8A-9BE0-D3DD95D8099C}" presName="connectorText" presStyleLbl="sibTrans2D1" presStyleIdx="1" presStyleCnt="3"/>
      <dgm:spPr/>
      <dgm:t>
        <a:bodyPr/>
        <a:lstStyle/>
        <a:p>
          <a:endParaRPr lang="en-GB"/>
        </a:p>
      </dgm:t>
    </dgm:pt>
    <dgm:pt modelId="{79DDB38E-86CD-46CE-838E-A9298959404B}" type="pres">
      <dgm:prSet presAssocID="{79ACAE2F-14B2-42B1-97D2-22CF7D875BE0}" presName="node" presStyleLbl="node1" presStyleIdx="2" presStyleCnt="4" custScaleX="131816" custScaleY="269257" custLinFactNeighborX="-4752" custLinFactNeighborY="-17714">
        <dgm:presLayoutVars>
          <dgm:bulletEnabled val="1"/>
        </dgm:presLayoutVars>
      </dgm:prSet>
      <dgm:spPr/>
      <dgm:t>
        <a:bodyPr/>
        <a:lstStyle/>
        <a:p>
          <a:endParaRPr lang="en-GB"/>
        </a:p>
      </dgm:t>
    </dgm:pt>
    <dgm:pt modelId="{FB79DC35-A2F3-426B-B4D3-339B26E0723C}" type="pres">
      <dgm:prSet presAssocID="{C6E498C5-3334-4441-811D-937F4ED520F4}" presName="sibTrans" presStyleLbl="sibTrans2D1" presStyleIdx="2" presStyleCnt="3"/>
      <dgm:spPr/>
      <dgm:t>
        <a:bodyPr/>
        <a:lstStyle/>
        <a:p>
          <a:endParaRPr lang="en-GB"/>
        </a:p>
      </dgm:t>
    </dgm:pt>
    <dgm:pt modelId="{4362D6BC-B3A5-412F-9106-1F34D1F39909}" type="pres">
      <dgm:prSet presAssocID="{C6E498C5-3334-4441-811D-937F4ED520F4}" presName="connectorText" presStyleLbl="sibTrans2D1" presStyleIdx="2" presStyleCnt="3"/>
      <dgm:spPr/>
      <dgm:t>
        <a:bodyPr/>
        <a:lstStyle/>
        <a:p>
          <a:endParaRPr lang="en-GB"/>
        </a:p>
      </dgm:t>
    </dgm:pt>
    <dgm:pt modelId="{0293A0B2-9252-4583-B4B4-CAF6B79BB8F7}" type="pres">
      <dgm:prSet presAssocID="{AFF36E2E-1A0A-4F9C-AED8-E44AA0E6CC0F}" presName="node" presStyleLbl="node1" presStyleIdx="3" presStyleCnt="4" custScaleX="131816" custScaleY="74789" custLinFactNeighborX="-43278" custLinFactNeighborY="-3116">
        <dgm:presLayoutVars>
          <dgm:bulletEnabled val="1"/>
        </dgm:presLayoutVars>
      </dgm:prSet>
      <dgm:spPr/>
      <dgm:t>
        <a:bodyPr/>
        <a:lstStyle/>
        <a:p>
          <a:endParaRPr lang="en-GB"/>
        </a:p>
      </dgm:t>
    </dgm:pt>
  </dgm:ptLst>
  <dgm:cxnLst>
    <dgm:cxn modelId="{A4385A96-9F8D-4087-9FC6-FCB96C055823}" type="presOf" srcId="{621D912C-17AC-4954-9632-696D7D2049E0}" destId="{8932F31A-0C14-4E25-AD18-CA26AE9BDD5A}" srcOrd="0" destOrd="0" presId="urn:microsoft.com/office/officeart/2005/8/layout/process2"/>
    <dgm:cxn modelId="{49D49479-25E3-460E-B02B-4286CD0A611D}" type="presOf" srcId="{C6E498C5-3334-4441-811D-937F4ED520F4}" destId="{4362D6BC-B3A5-412F-9106-1F34D1F39909}" srcOrd="1" destOrd="0" presId="urn:microsoft.com/office/officeart/2005/8/layout/process2"/>
    <dgm:cxn modelId="{3AF49D9B-0853-46EB-9CB8-9BE547C848BC}" type="presOf" srcId="{0FE6095D-9092-4B8A-9BE0-D3DD95D8099C}" destId="{55975533-FAFC-4E8C-9E79-8E1DA5EB1A42}" srcOrd="0" destOrd="0" presId="urn:microsoft.com/office/officeart/2005/8/layout/process2"/>
    <dgm:cxn modelId="{EC8D050C-6548-474F-AD95-6A98C97A8DFE}" srcId="{1A7CA37C-0B76-4A9F-8A0D-6EEB6434D6DD}" destId="{AFF36E2E-1A0A-4F9C-AED8-E44AA0E6CC0F}" srcOrd="3" destOrd="0" parTransId="{72D476CA-DF30-407A-B8EF-293D1AEE620D}" sibTransId="{22E6AB41-2DD7-4588-A50D-7754D3696A5F}"/>
    <dgm:cxn modelId="{31F63DBB-7865-4A4D-AF19-B9FC094C99B3}" type="presOf" srcId="{F55ABE90-163B-433B-9BA2-A9F36B719B23}" destId="{4E9739DB-1ADF-401D-B39A-085630FF0468}" srcOrd="0" destOrd="0" presId="urn:microsoft.com/office/officeart/2005/8/layout/process2"/>
    <dgm:cxn modelId="{65FA1045-B3AC-4D41-AB91-55A8C44B8A27}" type="presOf" srcId="{0FE6095D-9092-4B8A-9BE0-D3DD95D8099C}" destId="{ADE8883D-E463-4192-B24D-ABCA7C6B9871}" srcOrd="1" destOrd="0" presId="urn:microsoft.com/office/officeart/2005/8/layout/process2"/>
    <dgm:cxn modelId="{C413C183-C759-4798-9AD9-077A02FA9733}" type="presOf" srcId="{1A7CA37C-0B76-4A9F-8A0D-6EEB6434D6DD}" destId="{CAC50152-73B4-4840-BB46-DFE8723F2B68}" srcOrd="0" destOrd="0" presId="urn:microsoft.com/office/officeart/2005/8/layout/process2"/>
    <dgm:cxn modelId="{3A15D0D5-8931-416D-A060-F6E4481D4EFF}" type="presOf" srcId="{9FAC1E2B-FEE7-4038-B0AE-65879F0775A1}" destId="{F50A1088-1BC4-457B-A5A0-5F161A2D7F53}" srcOrd="0" destOrd="0" presId="urn:microsoft.com/office/officeart/2005/8/layout/process2"/>
    <dgm:cxn modelId="{30A29C70-393B-486F-95E1-822126919765}" type="presOf" srcId="{C6E498C5-3334-4441-811D-937F4ED520F4}" destId="{FB79DC35-A2F3-426B-B4D3-339B26E0723C}" srcOrd="0" destOrd="0" presId="urn:microsoft.com/office/officeart/2005/8/layout/process2"/>
    <dgm:cxn modelId="{55DC4FEF-BBE5-4B53-A68E-F0D590AD8C7B}" srcId="{1A7CA37C-0B76-4A9F-8A0D-6EEB6434D6DD}" destId="{621D912C-17AC-4954-9632-696D7D2049E0}" srcOrd="1" destOrd="0" parTransId="{0F290200-8DD5-40D3-9998-6FBF13B5A0E7}" sibTransId="{0FE6095D-9092-4B8A-9BE0-D3DD95D8099C}"/>
    <dgm:cxn modelId="{D9F23A5B-30D0-4E1F-B93D-C187FE268B1D}" type="presOf" srcId="{79ACAE2F-14B2-42B1-97D2-22CF7D875BE0}" destId="{79DDB38E-86CD-46CE-838E-A9298959404B}" srcOrd="0" destOrd="0" presId="urn:microsoft.com/office/officeart/2005/8/layout/process2"/>
    <dgm:cxn modelId="{D34D6614-4DBB-4CB4-8660-AF5FBCFE969C}" type="presOf" srcId="{F55ABE90-163B-433B-9BA2-A9F36B719B23}" destId="{FA722131-E859-4C49-AE94-EB6C2DA58B3D}" srcOrd="1" destOrd="0" presId="urn:microsoft.com/office/officeart/2005/8/layout/process2"/>
    <dgm:cxn modelId="{99B2FC0C-DFF4-4881-87A4-FE43AA2410BA}" type="presOf" srcId="{AFF36E2E-1A0A-4F9C-AED8-E44AA0E6CC0F}" destId="{0293A0B2-9252-4583-B4B4-CAF6B79BB8F7}" srcOrd="0" destOrd="0" presId="urn:microsoft.com/office/officeart/2005/8/layout/process2"/>
    <dgm:cxn modelId="{2C61A371-6980-432C-B09A-072229F929A5}" srcId="{1A7CA37C-0B76-4A9F-8A0D-6EEB6434D6DD}" destId="{9FAC1E2B-FEE7-4038-B0AE-65879F0775A1}" srcOrd="0" destOrd="0" parTransId="{B49E5C32-8D5C-4593-8927-5E74A99AD094}" sibTransId="{F55ABE90-163B-433B-9BA2-A9F36B719B23}"/>
    <dgm:cxn modelId="{92F87263-DD85-4B21-BFA5-A6A588FC1E7A}" srcId="{1A7CA37C-0B76-4A9F-8A0D-6EEB6434D6DD}" destId="{79ACAE2F-14B2-42B1-97D2-22CF7D875BE0}" srcOrd="2" destOrd="0" parTransId="{5E745304-19BA-40E7-AE76-6004D9E97720}" sibTransId="{C6E498C5-3334-4441-811D-937F4ED520F4}"/>
    <dgm:cxn modelId="{5C6D2FA5-F940-4747-8C8B-090017466347}" type="presParOf" srcId="{CAC50152-73B4-4840-BB46-DFE8723F2B68}" destId="{F50A1088-1BC4-457B-A5A0-5F161A2D7F53}" srcOrd="0" destOrd="0" presId="urn:microsoft.com/office/officeart/2005/8/layout/process2"/>
    <dgm:cxn modelId="{C808254E-736F-42CB-85CA-3BFE9643394D}" type="presParOf" srcId="{CAC50152-73B4-4840-BB46-DFE8723F2B68}" destId="{4E9739DB-1ADF-401D-B39A-085630FF0468}" srcOrd="1" destOrd="0" presId="urn:microsoft.com/office/officeart/2005/8/layout/process2"/>
    <dgm:cxn modelId="{8C1D3AA0-2F49-4AFB-97C6-7120A045DD6B}" type="presParOf" srcId="{4E9739DB-1ADF-401D-B39A-085630FF0468}" destId="{FA722131-E859-4C49-AE94-EB6C2DA58B3D}" srcOrd="0" destOrd="0" presId="urn:microsoft.com/office/officeart/2005/8/layout/process2"/>
    <dgm:cxn modelId="{D712A46D-E108-43AC-97B1-15481F9BCDB7}" type="presParOf" srcId="{CAC50152-73B4-4840-BB46-DFE8723F2B68}" destId="{8932F31A-0C14-4E25-AD18-CA26AE9BDD5A}" srcOrd="2" destOrd="0" presId="urn:microsoft.com/office/officeart/2005/8/layout/process2"/>
    <dgm:cxn modelId="{10CC2FB3-EC0C-401B-8558-35DD622AE367}" type="presParOf" srcId="{CAC50152-73B4-4840-BB46-DFE8723F2B68}" destId="{55975533-FAFC-4E8C-9E79-8E1DA5EB1A42}" srcOrd="3" destOrd="0" presId="urn:microsoft.com/office/officeart/2005/8/layout/process2"/>
    <dgm:cxn modelId="{DDEFF4A3-CDC3-44F5-8CA8-8B1C0DE96F34}" type="presParOf" srcId="{55975533-FAFC-4E8C-9E79-8E1DA5EB1A42}" destId="{ADE8883D-E463-4192-B24D-ABCA7C6B9871}" srcOrd="0" destOrd="0" presId="urn:microsoft.com/office/officeart/2005/8/layout/process2"/>
    <dgm:cxn modelId="{4449B3C1-3587-4774-81F3-4F0371C9B6C1}" type="presParOf" srcId="{CAC50152-73B4-4840-BB46-DFE8723F2B68}" destId="{79DDB38E-86CD-46CE-838E-A9298959404B}" srcOrd="4" destOrd="0" presId="urn:microsoft.com/office/officeart/2005/8/layout/process2"/>
    <dgm:cxn modelId="{8D80A5F9-DF39-45BD-947F-36A060C220A9}" type="presParOf" srcId="{CAC50152-73B4-4840-BB46-DFE8723F2B68}" destId="{FB79DC35-A2F3-426B-B4D3-339B26E0723C}" srcOrd="5" destOrd="0" presId="urn:microsoft.com/office/officeart/2005/8/layout/process2"/>
    <dgm:cxn modelId="{F16894F1-BE82-49C4-9E71-41AB89E5FEB5}" type="presParOf" srcId="{FB79DC35-A2F3-426B-B4D3-339B26E0723C}" destId="{4362D6BC-B3A5-412F-9106-1F34D1F39909}" srcOrd="0" destOrd="0" presId="urn:microsoft.com/office/officeart/2005/8/layout/process2"/>
    <dgm:cxn modelId="{A8740CFB-1203-488D-BAF1-26AA34F57DB1}" type="presParOf" srcId="{CAC50152-73B4-4840-BB46-DFE8723F2B68}" destId="{0293A0B2-9252-4583-B4B4-CAF6B79BB8F7}" srcOrd="6" destOrd="0" presId="urn:microsoft.com/office/officeart/2005/8/layout/process2"/>
  </dgm:cxnLst>
  <dgm:bg>
    <a:noFill/>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A7CA37C-0B76-4A9F-8A0D-6EEB6434D6DD}"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GB"/>
        </a:p>
      </dgm:t>
    </dgm:pt>
    <dgm:pt modelId="{9FAC1E2B-FEE7-4038-B0AE-65879F0775A1}">
      <dgm:prSet phldrT="[Text]" custT="1"/>
      <dgm:spPr>
        <a:gradFill rotWithShape="0">
          <a:gsLst>
            <a:gs pos="0">
              <a:schemeClr val="accent6">
                <a:lumMod val="60000"/>
                <a:lumOff val="40000"/>
              </a:schemeClr>
            </a:gs>
            <a:gs pos="17999">
              <a:srgbClr val="FEE7F2"/>
            </a:gs>
            <a:gs pos="36000">
              <a:srgbClr val="FAC77D"/>
            </a:gs>
            <a:gs pos="61000">
              <a:srgbClr val="FBA97D"/>
            </a:gs>
            <a:gs pos="82001">
              <a:srgbClr val="FBD49C"/>
            </a:gs>
            <a:gs pos="100000">
              <a:srgbClr val="FEE7F2"/>
            </a:gs>
          </a:gsLst>
          <a:lin ang="5400000" scaled="0"/>
        </a:gradFill>
        <a:effectLst>
          <a:innerShdw blurRad="101600">
            <a:prstClr val="black"/>
          </a:innerShdw>
        </a:effectLst>
      </dgm:spPr>
      <dgm:t>
        <a:bodyPr/>
        <a:lstStyle/>
        <a:p>
          <a:r>
            <a:rPr lang="en-GB" sz="1000">
              <a:solidFill>
                <a:sysClr val="windowText" lastClr="000000"/>
              </a:solidFill>
            </a:rPr>
            <a:t>Complete work vs. Pick daughter up from school (</a:t>
          </a:r>
          <a:r>
            <a:rPr lang="en-GB" sz="1000" b="1">
              <a:solidFill>
                <a:sysClr val="windowText" lastClr="000000"/>
              </a:solidFill>
            </a:rPr>
            <a:t>D-TC2)</a:t>
          </a:r>
        </a:p>
      </dgm:t>
    </dgm:pt>
    <dgm:pt modelId="{B49E5C32-8D5C-4593-8927-5E74A99AD094}" type="parTrans" cxnId="{2C61A371-6980-432C-B09A-072229F929A5}">
      <dgm:prSet/>
      <dgm:spPr/>
      <dgm:t>
        <a:bodyPr/>
        <a:lstStyle/>
        <a:p>
          <a:endParaRPr lang="en-GB"/>
        </a:p>
      </dgm:t>
    </dgm:pt>
    <dgm:pt modelId="{F55ABE90-163B-433B-9BA2-A9F36B719B23}" type="sibTrans" cxnId="{2C61A371-6980-432C-B09A-072229F929A5}">
      <dgm:prSet/>
      <dgm:spPr>
        <a:gradFill rotWithShape="0">
          <a:gsLst>
            <a:gs pos="0">
              <a:schemeClr val="accent6">
                <a:lumMod val="60000"/>
                <a:lumOff val="40000"/>
              </a:schemeClr>
            </a:gs>
            <a:gs pos="17999">
              <a:srgbClr val="FEE7F2"/>
            </a:gs>
            <a:gs pos="36000">
              <a:srgbClr val="FAC77D"/>
            </a:gs>
            <a:gs pos="61000">
              <a:srgbClr val="FBA97D"/>
            </a:gs>
            <a:gs pos="82001">
              <a:srgbClr val="FBD49C"/>
            </a:gs>
            <a:gs pos="100000">
              <a:srgbClr val="FEE7F2"/>
            </a:gs>
          </a:gsLst>
          <a:lin ang="5400000" scaled="0"/>
        </a:gradFill>
      </dgm:spPr>
      <dgm:t>
        <a:bodyPr/>
        <a:lstStyle/>
        <a:p>
          <a:endParaRPr lang="en-GB"/>
        </a:p>
      </dgm:t>
    </dgm:pt>
    <dgm:pt modelId="{79ACAE2F-14B2-42B1-97D2-22CF7D875BE0}">
      <dgm:prSet phldrT="[Text]" custT="1"/>
      <dgm:spPr>
        <a:gradFill rotWithShape="0">
          <a:gsLst>
            <a:gs pos="0">
              <a:schemeClr val="accent6">
                <a:lumMod val="60000"/>
                <a:lumOff val="40000"/>
              </a:schemeClr>
            </a:gs>
            <a:gs pos="17999">
              <a:srgbClr val="FEE7F2"/>
            </a:gs>
            <a:gs pos="36000">
              <a:srgbClr val="FAC77D"/>
            </a:gs>
            <a:gs pos="61000">
              <a:srgbClr val="FBA97D"/>
            </a:gs>
            <a:gs pos="82001">
              <a:srgbClr val="FBD49C"/>
            </a:gs>
            <a:gs pos="100000">
              <a:srgbClr val="FEE7F2"/>
            </a:gs>
          </a:gsLst>
          <a:lin ang="5400000" scaled="0"/>
        </a:gradFill>
        <a:effectLst>
          <a:innerShdw blurRad="114300">
            <a:prstClr val="black"/>
          </a:innerShdw>
        </a:effectLst>
      </dgm:spPr>
      <dgm:t>
        <a:bodyPr/>
        <a:lstStyle/>
        <a:p>
          <a:r>
            <a:rPr lang="en-GB" sz="1000">
              <a:solidFill>
                <a:sysClr val="windowText" lastClr="000000"/>
              </a:solidFill>
            </a:rPr>
            <a:t>Did not want to be late for daughter again (</a:t>
          </a:r>
          <a:r>
            <a:rPr lang="en-GB" sz="1000" b="1">
              <a:solidFill>
                <a:sysClr val="windowText" lastClr="000000"/>
              </a:solidFill>
            </a:rPr>
            <a:t>D-F2aii/D-F2biii)</a:t>
          </a:r>
        </a:p>
        <a:p>
          <a:r>
            <a:rPr lang="en-GB" sz="1000">
              <a:solidFill>
                <a:sysClr val="windowText" lastClr="000000"/>
              </a:solidFill>
            </a:rPr>
            <a:t>Could do work tomorrow(</a:t>
          </a:r>
          <a:r>
            <a:rPr lang="en-GB" sz="1000" b="1">
              <a:solidFill>
                <a:sysClr val="windowText" lastClr="000000"/>
              </a:solidFill>
            </a:rPr>
            <a:t>D-F2biv)</a:t>
          </a:r>
        </a:p>
      </dgm:t>
    </dgm:pt>
    <dgm:pt modelId="{C6E498C5-3334-4441-811D-937F4ED520F4}" type="sibTrans" cxnId="{92F87263-DD85-4B21-BFA5-A6A588FC1E7A}">
      <dgm:prSet/>
      <dgm:spPr>
        <a:gradFill rotWithShape="0">
          <a:gsLst>
            <a:gs pos="0">
              <a:schemeClr val="accent6">
                <a:lumMod val="60000"/>
                <a:lumOff val="40000"/>
              </a:schemeClr>
            </a:gs>
            <a:gs pos="17999">
              <a:srgbClr val="FEE7F2"/>
            </a:gs>
            <a:gs pos="36000">
              <a:srgbClr val="FAC77D"/>
            </a:gs>
            <a:gs pos="61000">
              <a:srgbClr val="FBA97D"/>
            </a:gs>
            <a:gs pos="82001">
              <a:srgbClr val="FBD49C"/>
            </a:gs>
            <a:gs pos="100000">
              <a:srgbClr val="FEE7F2"/>
            </a:gs>
          </a:gsLst>
          <a:lin ang="5400000" scaled="0"/>
        </a:gradFill>
      </dgm:spPr>
      <dgm:t>
        <a:bodyPr/>
        <a:lstStyle/>
        <a:p>
          <a:endParaRPr lang="en-GB"/>
        </a:p>
      </dgm:t>
    </dgm:pt>
    <dgm:pt modelId="{5E745304-19BA-40E7-AE76-6004D9E97720}" type="parTrans" cxnId="{92F87263-DD85-4B21-BFA5-A6A588FC1E7A}">
      <dgm:prSet/>
      <dgm:spPr/>
      <dgm:t>
        <a:bodyPr/>
        <a:lstStyle/>
        <a:p>
          <a:endParaRPr lang="en-GB"/>
        </a:p>
      </dgm:t>
    </dgm:pt>
    <dgm:pt modelId="{5B9F7FF6-4D1A-437F-B14C-D07A13185DBA}">
      <dgm:prSet phldrT="[Text]" custT="1"/>
      <dgm:spPr>
        <a:gradFill rotWithShape="0">
          <a:gsLst>
            <a:gs pos="0">
              <a:schemeClr val="accent6">
                <a:lumMod val="60000"/>
                <a:lumOff val="40000"/>
              </a:schemeClr>
            </a:gs>
            <a:gs pos="17999">
              <a:srgbClr val="FEE7F2"/>
            </a:gs>
            <a:gs pos="36000">
              <a:srgbClr val="FAC77D"/>
            </a:gs>
            <a:gs pos="61000">
              <a:srgbClr val="FBA97D"/>
            </a:gs>
            <a:gs pos="82001">
              <a:srgbClr val="FBD49C"/>
            </a:gs>
            <a:gs pos="100000">
              <a:srgbClr val="FEE7F2"/>
            </a:gs>
          </a:gsLst>
          <a:lin ang="5400000" scaled="0"/>
        </a:gradFill>
        <a:effectLst>
          <a:innerShdw blurRad="114300">
            <a:prstClr val="black"/>
          </a:innerShdw>
        </a:effectLst>
      </dgm:spPr>
      <dgm:t>
        <a:bodyPr/>
        <a:lstStyle/>
        <a:p>
          <a:r>
            <a:rPr lang="en-GB" sz="1000">
              <a:solidFill>
                <a:sysClr val="windowText" lastClr="000000"/>
              </a:solidFill>
            </a:rPr>
            <a:t>Frustratated not completed work (</a:t>
          </a:r>
          <a:r>
            <a:rPr lang="en-GB" sz="1000" b="1">
              <a:solidFill>
                <a:sysClr val="windowText" lastClr="000000"/>
              </a:solidFill>
            </a:rPr>
            <a:t>D-O1d)</a:t>
          </a:r>
        </a:p>
        <a:p>
          <a:r>
            <a:rPr lang="en-GB" sz="1000" b="0">
              <a:solidFill>
                <a:sysClr val="windowText" lastClr="000000"/>
              </a:solidFill>
            </a:rPr>
            <a:t>Happy to pick daughter up on time (</a:t>
          </a:r>
          <a:r>
            <a:rPr lang="en-GB" sz="1000" b="1">
              <a:solidFill>
                <a:sysClr val="windowText" lastClr="000000"/>
              </a:solidFill>
            </a:rPr>
            <a:t>D-O2)</a:t>
          </a:r>
        </a:p>
      </dgm:t>
    </dgm:pt>
    <dgm:pt modelId="{C2122ECA-561D-46FA-A10B-F0730CCB4F98}" type="parTrans" cxnId="{8920D674-6304-449E-9307-B3F8D5B42CFE}">
      <dgm:prSet/>
      <dgm:spPr/>
      <dgm:t>
        <a:bodyPr/>
        <a:lstStyle/>
        <a:p>
          <a:endParaRPr lang="en-GB"/>
        </a:p>
      </dgm:t>
    </dgm:pt>
    <dgm:pt modelId="{606D510C-27A8-45FF-9432-8D78C9DC3A29}" type="sibTrans" cxnId="{8920D674-6304-449E-9307-B3F8D5B42CFE}">
      <dgm:prSet/>
      <dgm:spPr/>
      <dgm:t>
        <a:bodyPr/>
        <a:lstStyle/>
        <a:p>
          <a:endParaRPr lang="en-GB"/>
        </a:p>
      </dgm:t>
    </dgm:pt>
    <dgm:pt modelId="{621D912C-17AC-4954-9632-696D7D2049E0}">
      <dgm:prSet phldrT="[Text]" custT="1"/>
      <dgm:spPr>
        <a:gradFill rotWithShape="0">
          <a:gsLst>
            <a:gs pos="0">
              <a:schemeClr val="accent6">
                <a:lumMod val="60000"/>
                <a:lumOff val="40000"/>
              </a:schemeClr>
            </a:gs>
            <a:gs pos="17999">
              <a:srgbClr val="FEE7F2"/>
            </a:gs>
            <a:gs pos="36000">
              <a:srgbClr val="FAC77D"/>
            </a:gs>
            <a:gs pos="61000">
              <a:srgbClr val="FBA97D"/>
            </a:gs>
            <a:gs pos="82001">
              <a:srgbClr val="FBD49C"/>
            </a:gs>
            <a:gs pos="100000">
              <a:srgbClr val="FEE7F2"/>
            </a:gs>
          </a:gsLst>
          <a:lin ang="5400000" scaled="0"/>
        </a:gradFill>
        <a:effectLst>
          <a:innerShdw blurRad="114300">
            <a:prstClr val="black"/>
          </a:innerShdw>
        </a:effectLst>
      </dgm:spPr>
      <dgm:t>
        <a:bodyPr/>
        <a:lstStyle/>
        <a:p>
          <a:r>
            <a:rPr lang="en-GB" sz="1000">
              <a:solidFill>
                <a:sysClr val="windowText" lastClr="000000"/>
              </a:solidFill>
            </a:rPr>
            <a:t>Left work (</a:t>
          </a:r>
          <a:r>
            <a:rPr lang="en-GB" sz="1000" b="1">
              <a:solidFill>
                <a:sysClr val="windowText" lastClr="000000"/>
              </a:solidFill>
            </a:rPr>
            <a:t>D-DM3d)</a:t>
          </a:r>
        </a:p>
      </dgm:t>
    </dgm:pt>
    <dgm:pt modelId="{0FE6095D-9092-4B8A-9BE0-D3DD95D8099C}" type="sibTrans" cxnId="{55DC4FEF-BBE5-4B53-A68E-F0D590AD8C7B}">
      <dgm:prSet/>
      <dgm:spPr>
        <a:gradFill rotWithShape="0">
          <a:gsLst>
            <a:gs pos="0">
              <a:schemeClr val="accent6">
                <a:lumMod val="60000"/>
                <a:lumOff val="40000"/>
              </a:schemeClr>
            </a:gs>
            <a:gs pos="17999">
              <a:srgbClr val="FEE7F2"/>
            </a:gs>
            <a:gs pos="36000">
              <a:srgbClr val="FAC77D"/>
            </a:gs>
            <a:gs pos="61000">
              <a:srgbClr val="FBA97D"/>
            </a:gs>
            <a:gs pos="82001">
              <a:srgbClr val="FBD49C"/>
            </a:gs>
            <a:gs pos="100000">
              <a:srgbClr val="FEE7F2"/>
            </a:gs>
          </a:gsLst>
          <a:lin ang="5400000" scaled="0"/>
        </a:gradFill>
      </dgm:spPr>
      <dgm:t>
        <a:bodyPr/>
        <a:lstStyle/>
        <a:p>
          <a:endParaRPr lang="en-GB"/>
        </a:p>
      </dgm:t>
    </dgm:pt>
    <dgm:pt modelId="{0F290200-8DD5-40D3-9998-6FBF13B5A0E7}" type="parTrans" cxnId="{55DC4FEF-BBE5-4B53-A68E-F0D590AD8C7B}">
      <dgm:prSet/>
      <dgm:spPr/>
      <dgm:t>
        <a:bodyPr/>
        <a:lstStyle/>
        <a:p>
          <a:endParaRPr lang="en-GB"/>
        </a:p>
      </dgm:t>
    </dgm:pt>
    <dgm:pt modelId="{CAC50152-73B4-4840-BB46-DFE8723F2B68}" type="pres">
      <dgm:prSet presAssocID="{1A7CA37C-0B76-4A9F-8A0D-6EEB6434D6DD}" presName="linearFlow" presStyleCnt="0">
        <dgm:presLayoutVars>
          <dgm:resizeHandles val="exact"/>
        </dgm:presLayoutVars>
      </dgm:prSet>
      <dgm:spPr/>
      <dgm:t>
        <a:bodyPr/>
        <a:lstStyle/>
        <a:p>
          <a:endParaRPr lang="en-GB"/>
        </a:p>
      </dgm:t>
    </dgm:pt>
    <dgm:pt modelId="{F50A1088-1BC4-457B-A5A0-5F161A2D7F53}" type="pres">
      <dgm:prSet presAssocID="{9FAC1E2B-FEE7-4038-B0AE-65879F0775A1}" presName="node" presStyleLbl="node1" presStyleIdx="0" presStyleCnt="4" custScaleX="131945" custScaleY="108921" custLinFactNeighborX="-16889" custLinFactNeighborY="-33">
        <dgm:presLayoutVars>
          <dgm:bulletEnabled val="1"/>
        </dgm:presLayoutVars>
      </dgm:prSet>
      <dgm:spPr/>
      <dgm:t>
        <a:bodyPr/>
        <a:lstStyle/>
        <a:p>
          <a:endParaRPr lang="en-GB"/>
        </a:p>
      </dgm:t>
    </dgm:pt>
    <dgm:pt modelId="{4E9739DB-1ADF-401D-B39A-085630FF0468}" type="pres">
      <dgm:prSet presAssocID="{F55ABE90-163B-433B-9BA2-A9F36B719B23}" presName="sibTrans" presStyleLbl="sibTrans2D1" presStyleIdx="0" presStyleCnt="3"/>
      <dgm:spPr/>
      <dgm:t>
        <a:bodyPr/>
        <a:lstStyle/>
        <a:p>
          <a:endParaRPr lang="en-GB"/>
        </a:p>
      </dgm:t>
    </dgm:pt>
    <dgm:pt modelId="{FA722131-E859-4C49-AE94-EB6C2DA58B3D}" type="pres">
      <dgm:prSet presAssocID="{F55ABE90-163B-433B-9BA2-A9F36B719B23}" presName="connectorText" presStyleLbl="sibTrans2D1" presStyleIdx="0" presStyleCnt="3"/>
      <dgm:spPr/>
      <dgm:t>
        <a:bodyPr/>
        <a:lstStyle/>
        <a:p>
          <a:endParaRPr lang="en-GB"/>
        </a:p>
      </dgm:t>
    </dgm:pt>
    <dgm:pt modelId="{8932F31A-0C14-4E25-AD18-CA26AE9BDD5A}" type="pres">
      <dgm:prSet presAssocID="{621D912C-17AC-4954-9632-696D7D2049E0}" presName="node" presStyleLbl="node1" presStyleIdx="1" presStyleCnt="4" custScaleX="131816" custScaleY="86272" custLinFactNeighborX="-43278" custLinFactNeighborY="-3116">
        <dgm:presLayoutVars>
          <dgm:bulletEnabled val="1"/>
        </dgm:presLayoutVars>
      </dgm:prSet>
      <dgm:spPr/>
      <dgm:t>
        <a:bodyPr/>
        <a:lstStyle/>
        <a:p>
          <a:endParaRPr lang="en-GB"/>
        </a:p>
      </dgm:t>
    </dgm:pt>
    <dgm:pt modelId="{55975533-FAFC-4E8C-9E79-8E1DA5EB1A42}" type="pres">
      <dgm:prSet presAssocID="{0FE6095D-9092-4B8A-9BE0-D3DD95D8099C}" presName="sibTrans" presStyleLbl="sibTrans2D1" presStyleIdx="1" presStyleCnt="3"/>
      <dgm:spPr/>
      <dgm:t>
        <a:bodyPr/>
        <a:lstStyle/>
        <a:p>
          <a:endParaRPr lang="en-GB"/>
        </a:p>
      </dgm:t>
    </dgm:pt>
    <dgm:pt modelId="{ADE8883D-E463-4192-B24D-ABCA7C6B9871}" type="pres">
      <dgm:prSet presAssocID="{0FE6095D-9092-4B8A-9BE0-D3DD95D8099C}" presName="connectorText" presStyleLbl="sibTrans2D1" presStyleIdx="1" presStyleCnt="3"/>
      <dgm:spPr/>
      <dgm:t>
        <a:bodyPr/>
        <a:lstStyle/>
        <a:p>
          <a:endParaRPr lang="en-GB"/>
        </a:p>
      </dgm:t>
    </dgm:pt>
    <dgm:pt modelId="{79DDB38E-86CD-46CE-838E-A9298959404B}" type="pres">
      <dgm:prSet presAssocID="{79ACAE2F-14B2-42B1-97D2-22CF7D875BE0}" presName="node" presStyleLbl="node1" presStyleIdx="2" presStyleCnt="4" custScaleX="131945" custScaleY="214823" custLinFactNeighborY="-12659">
        <dgm:presLayoutVars>
          <dgm:bulletEnabled val="1"/>
        </dgm:presLayoutVars>
      </dgm:prSet>
      <dgm:spPr/>
      <dgm:t>
        <a:bodyPr/>
        <a:lstStyle/>
        <a:p>
          <a:endParaRPr lang="en-GB"/>
        </a:p>
      </dgm:t>
    </dgm:pt>
    <dgm:pt modelId="{FB79DC35-A2F3-426B-B4D3-339B26E0723C}" type="pres">
      <dgm:prSet presAssocID="{C6E498C5-3334-4441-811D-937F4ED520F4}" presName="sibTrans" presStyleLbl="sibTrans2D1" presStyleIdx="2" presStyleCnt="3"/>
      <dgm:spPr/>
      <dgm:t>
        <a:bodyPr/>
        <a:lstStyle/>
        <a:p>
          <a:endParaRPr lang="en-GB"/>
        </a:p>
      </dgm:t>
    </dgm:pt>
    <dgm:pt modelId="{4362D6BC-B3A5-412F-9106-1F34D1F39909}" type="pres">
      <dgm:prSet presAssocID="{C6E498C5-3334-4441-811D-937F4ED520F4}" presName="connectorText" presStyleLbl="sibTrans2D1" presStyleIdx="2" presStyleCnt="3"/>
      <dgm:spPr/>
      <dgm:t>
        <a:bodyPr/>
        <a:lstStyle/>
        <a:p>
          <a:endParaRPr lang="en-GB"/>
        </a:p>
      </dgm:t>
    </dgm:pt>
    <dgm:pt modelId="{0A2BD876-A5B9-4DCC-82E7-8638C0B8E154}" type="pres">
      <dgm:prSet presAssocID="{5B9F7FF6-4D1A-437F-B14C-D07A13185DBA}" presName="node" presStyleLbl="node1" presStyleIdx="3" presStyleCnt="4" custScaleX="131816" custScaleY="230460" custLinFactNeighborX="-43278" custLinFactNeighborY="-3116">
        <dgm:presLayoutVars>
          <dgm:bulletEnabled val="1"/>
        </dgm:presLayoutVars>
      </dgm:prSet>
      <dgm:spPr/>
      <dgm:t>
        <a:bodyPr/>
        <a:lstStyle/>
        <a:p>
          <a:endParaRPr lang="en-GB"/>
        </a:p>
      </dgm:t>
    </dgm:pt>
  </dgm:ptLst>
  <dgm:cxnLst>
    <dgm:cxn modelId="{56E08972-2727-4E9D-936B-8D6D6AB6367E}" type="presOf" srcId="{5B9F7FF6-4D1A-437F-B14C-D07A13185DBA}" destId="{0A2BD876-A5B9-4DCC-82E7-8638C0B8E154}" srcOrd="0" destOrd="0" presId="urn:microsoft.com/office/officeart/2005/8/layout/process2"/>
    <dgm:cxn modelId="{6B627DA1-507D-4A92-9088-004618A3201C}" type="presOf" srcId="{9FAC1E2B-FEE7-4038-B0AE-65879F0775A1}" destId="{F50A1088-1BC4-457B-A5A0-5F161A2D7F53}" srcOrd="0" destOrd="0" presId="urn:microsoft.com/office/officeart/2005/8/layout/process2"/>
    <dgm:cxn modelId="{7C8463F0-B026-4E1D-AB98-194466DEF9A3}" type="presOf" srcId="{C6E498C5-3334-4441-811D-937F4ED520F4}" destId="{4362D6BC-B3A5-412F-9106-1F34D1F39909}" srcOrd="1" destOrd="0" presId="urn:microsoft.com/office/officeart/2005/8/layout/process2"/>
    <dgm:cxn modelId="{8920D674-6304-449E-9307-B3F8D5B42CFE}" srcId="{1A7CA37C-0B76-4A9F-8A0D-6EEB6434D6DD}" destId="{5B9F7FF6-4D1A-437F-B14C-D07A13185DBA}" srcOrd="3" destOrd="0" parTransId="{C2122ECA-561D-46FA-A10B-F0730CCB4F98}" sibTransId="{606D510C-27A8-45FF-9432-8D78C9DC3A29}"/>
    <dgm:cxn modelId="{F365E7FA-9169-4DA9-80E8-CE331EF6E32B}" type="presOf" srcId="{F55ABE90-163B-433B-9BA2-A9F36B719B23}" destId="{FA722131-E859-4C49-AE94-EB6C2DA58B3D}" srcOrd="1" destOrd="0" presId="urn:microsoft.com/office/officeart/2005/8/layout/process2"/>
    <dgm:cxn modelId="{721EEA24-156E-4E94-9F0B-2AC8E9A88F03}" type="presOf" srcId="{F55ABE90-163B-433B-9BA2-A9F36B719B23}" destId="{4E9739DB-1ADF-401D-B39A-085630FF0468}" srcOrd="0" destOrd="0" presId="urn:microsoft.com/office/officeart/2005/8/layout/process2"/>
    <dgm:cxn modelId="{55DC4FEF-BBE5-4B53-A68E-F0D590AD8C7B}" srcId="{1A7CA37C-0B76-4A9F-8A0D-6EEB6434D6DD}" destId="{621D912C-17AC-4954-9632-696D7D2049E0}" srcOrd="1" destOrd="0" parTransId="{0F290200-8DD5-40D3-9998-6FBF13B5A0E7}" sibTransId="{0FE6095D-9092-4B8A-9BE0-D3DD95D8099C}"/>
    <dgm:cxn modelId="{7DCC9DDE-2397-4FE7-8993-75DDDE859C8C}" type="presOf" srcId="{621D912C-17AC-4954-9632-696D7D2049E0}" destId="{8932F31A-0C14-4E25-AD18-CA26AE9BDD5A}" srcOrd="0" destOrd="0" presId="urn:microsoft.com/office/officeart/2005/8/layout/process2"/>
    <dgm:cxn modelId="{A7368EB8-6AFD-422D-8B4D-D6A041C59BC8}" type="presOf" srcId="{C6E498C5-3334-4441-811D-937F4ED520F4}" destId="{FB79DC35-A2F3-426B-B4D3-339B26E0723C}" srcOrd="0" destOrd="0" presId="urn:microsoft.com/office/officeart/2005/8/layout/process2"/>
    <dgm:cxn modelId="{09927333-4A16-41E0-A2B4-FEE04C2AD8A5}" type="presOf" srcId="{0FE6095D-9092-4B8A-9BE0-D3DD95D8099C}" destId="{ADE8883D-E463-4192-B24D-ABCA7C6B9871}" srcOrd="1" destOrd="0" presId="urn:microsoft.com/office/officeart/2005/8/layout/process2"/>
    <dgm:cxn modelId="{2C61A371-6980-432C-B09A-072229F929A5}" srcId="{1A7CA37C-0B76-4A9F-8A0D-6EEB6434D6DD}" destId="{9FAC1E2B-FEE7-4038-B0AE-65879F0775A1}" srcOrd="0" destOrd="0" parTransId="{B49E5C32-8D5C-4593-8927-5E74A99AD094}" sibTransId="{F55ABE90-163B-433B-9BA2-A9F36B719B23}"/>
    <dgm:cxn modelId="{92F87263-DD85-4B21-BFA5-A6A588FC1E7A}" srcId="{1A7CA37C-0B76-4A9F-8A0D-6EEB6434D6DD}" destId="{79ACAE2F-14B2-42B1-97D2-22CF7D875BE0}" srcOrd="2" destOrd="0" parTransId="{5E745304-19BA-40E7-AE76-6004D9E97720}" sibTransId="{C6E498C5-3334-4441-811D-937F4ED520F4}"/>
    <dgm:cxn modelId="{FFEC8213-650C-4989-8AEC-FEEED7AFE098}" type="presOf" srcId="{79ACAE2F-14B2-42B1-97D2-22CF7D875BE0}" destId="{79DDB38E-86CD-46CE-838E-A9298959404B}" srcOrd="0" destOrd="0" presId="urn:microsoft.com/office/officeart/2005/8/layout/process2"/>
    <dgm:cxn modelId="{93086995-1E48-466C-9442-3D461D46E5D6}" type="presOf" srcId="{0FE6095D-9092-4B8A-9BE0-D3DD95D8099C}" destId="{55975533-FAFC-4E8C-9E79-8E1DA5EB1A42}" srcOrd="0" destOrd="0" presId="urn:microsoft.com/office/officeart/2005/8/layout/process2"/>
    <dgm:cxn modelId="{ED23AD25-E8AA-4510-8B87-4AD50CAB54C3}" type="presOf" srcId="{1A7CA37C-0B76-4A9F-8A0D-6EEB6434D6DD}" destId="{CAC50152-73B4-4840-BB46-DFE8723F2B68}" srcOrd="0" destOrd="0" presId="urn:microsoft.com/office/officeart/2005/8/layout/process2"/>
    <dgm:cxn modelId="{8274761C-754F-4F05-9CBC-E36A63D77E2A}" type="presParOf" srcId="{CAC50152-73B4-4840-BB46-DFE8723F2B68}" destId="{F50A1088-1BC4-457B-A5A0-5F161A2D7F53}" srcOrd="0" destOrd="0" presId="urn:microsoft.com/office/officeart/2005/8/layout/process2"/>
    <dgm:cxn modelId="{0599EF5F-C085-4908-BE92-272CC701C02E}" type="presParOf" srcId="{CAC50152-73B4-4840-BB46-DFE8723F2B68}" destId="{4E9739DB-1ADF-401D-B39A-085630FF0468}" srcOrd="1" destOrd="0" presId="urn:microsoft.com/office/officeart/2005/8/layout/process2"/>
    <dgm:cxn modelId="{52DC6581-A622-4F1F-9393-0887A1719463}" type="presParOf" srcId="{4E9739DB-1ADF-401D-B39A-085630FF0468}" destId="{FA722131-E859-4C49-AE94-EB6C2DA58B3D}" srcOrd="0" destOrd="0" presId="urn:microsoft.com/office/officeart/2005/8/layout/process2"/>
    <dgm:cxn modelId="{A09419C6-A4A0-4061-9F14-F9D00D69ADE6}" type="presParOf" srcId="{CAC50152-73B4-4840-BB46-DFE8723F2B68}" destId="{8932F31A-0C14-4E25-AD18-CA26AE9BDD5A}" srcOrd="2" destOrd="0" presId="urn:microsoft.com/office/officeart/2005/8/layout/process2"/>
    <dgm:cxn modelId="{41FAB686-0EEF-4325-AF38-585501DBBB68}" type="presParOf" srcId="{CAC50152-73B4-4840-BB46-DFE8723F2B68}" destId="{55975533-FAFC-4E8C-9E79-8E1DA5EB1A42}" srcOrd="3" destOrd="0" presId="urn:microsoft.com/office/officeart/2005/8/layout/process2"/>
    <dgm:cxn modelId="{AF5EA85C-6328-4F1D-AE23-ADF3816064DC}" type="presParOf" srcId="{55975533-FAFC-4E8C-9E79-8E1DA5EB1A42}" destId="{ADE8883D-E463-4192-B24D-ABCA7C6B9871}" srcOrd="0" destOrd="0" presId="urn:microsoft.com/office/officeart/2005/8/layout/process2"/>
    <dgm:cxn modelId="{347C8F65-4C39-41F0-99B8-C5DC6D2C596D}" type="presParOf" srcId="{CAC50152-73B4-4840-BB46-DFE8723F2B68}" destId="{79DDB38E-86CD-46CE-838E-A9298959404B}" srcOrd="4" destOrd="0" presId="urn:microsoft.com/office/officeart/2005/8/layout/process2"/>
    <dgm:cxn modelId="{24D53173-8A83-494A-97C2-6BC084B3E65D}" type="presParOf" srcId="{CAC50152-73B4-4840-BB46-DFE8723F2B68}" destId="{FB79DC35-A2F3-426B-B4D3-339B26E0723C}" srcOrd="5" destOrd="0" presId="urn:microsoft.com/office/officeart/2005/8/layout/process2"/>
    <dgm:cxn modelId="{870E0FA5-1EA9-47AC-88F4-4AC59F513515}" type="presParOf" srcId="{FB79DC35-A2F3-426B-B4D3-339B26E0723C}" destId="{4362D6BC-B3A5-412F-9106-1F34D1F39909}" srcOrd="0" destOrd="0" presId="urn:microsoft.com/office/officeart/2005/8/layout/process2"/>
    <dgm:cxn modelId="{51FD3B94-C342-4479-9642-1E37682F8C29}" type="presParOf" srcId="{CAC50152-73B4-4840-BB46-DFE8723F2B68}" destId="{0A2BD876-A5B9-4DCC-82E7-8638C0B8E154}" srcOrd="6" destOrd="0" presId="urn:microsoft.com/office/officeart/2005/8/layout/process2"/>
  </dgm:cxnLst>
  <dgm:bg>
    <a:noFill/>
    <a:effectLst>
      <a:outerShdw blurRad="50800" dist="50800" dir="5400000" algn="ctr" rotWithShape="0">
        <a:srgbClr val="000000">
          <a:alpha val="80000"/>
        </a:srgbClr>
      </a:outerShdw>
    </a:effect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0A1088-1BC4-457B-A5A0-5F161A2D7F53}">
      <dsp:nvSpPr>
        <dsp:cNvPr id="0" name=""/>
        <dsp:cNvSpPr/>
      </dsp:nvSpPr>
      <dsp:spPr>
        <a:xfrm>
          <a:off x="-652" y="3062"/>
          <a:ext cx="1334805" cy="597239"/>
        </a:xfrm>
        <a:prstGeom prst="roundRect">
          <a:avLst>
            <a:gd name="adj" fmla="val 10000"/>
          </a:avLst>
        </a:prstGeom>
        <a:gradFill rotWithShape="0">
          <a:gsLst>
            <a:gs pos="0">
              <a:schemeClr val="accent2">
                <a:lumMod val="60000"/>
                <a:lumOff val="40000"/>
              </a:schemeClr>
            </a:gs>
            <a:gs pos="17999">
              <a:srgbClr val="FEE7F2"/>
            </a:gs>
            <a:gs pos="36000">
              <a:srgbClr val="FAC77D"/>
            </a:gs>
            <a:gs pos="61000">
              <a:srgbClr val="FBA97D"/>
            </a:gs>
            <a:gs pos="82001">
              <a:srgbClr val="FBD49C"/>
            </a:gs>
            <a:gs pos="100000">
              <a:srgbClr val="FEE7F2"/>
            </a:gs>
          </a:gsLst>
          <a:lin ang="5400000" scaled="0"/>
        </a:gradFill>
        <a:ln w="25400" cap="flat" cmpd="sng" algn="ctr">
          <a:solidFill>
            <a:schemeClr val="lt1">
              <a:hueOff val="0"/>
              <a:satOff val="0"/>
              <a:lumOff val="0"/>
              <a:alphaOff val="0"/>
            </a:schemeClr>
          </a:solidFill>
          <a:prstDash val="solid"/>
        </a:ln>
        <a:effectLst>
          <a:innerShdw blurRad="114300">
            <a:prstClr val="black"/>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rPr>
            <a:t>Drop son at dad's vs. getting to work (</a:t>
          </a:r>
          <a:r>
            <a:rPr lang="en-GB" sz="1000" b="1" kern="1200">
              <a:solidFill>
                <a:sysClr val="windowText" lastClr="000000"/>
              </a:solidFill>
            </a:rPr>
            <a:t>D-TC1)</a:t>
          </a:r>
        </a:p>
      </dsp:txBody>
      <dsp:txXfrm>
        <a:off x="16841" y="20555"/>
        <a:ext cx="1299819" cy="562253"/>
      </dsp:txXfrm>
    </dsp:sp>
    <dsp:sp modelId="{4E9739DB-1ADF-401D-B39A-085630FF0468}">
      <dsp:nvSpPr>
        <dsp:cNvPr id="0" name=""/>
        <dsp:cNvSpPr/>
      </dsp:nvSpPr>
      <dsp:spPr>
        <a:xfrm rot="5400000">
          <a:off x="567108" y="609783"/>
          <a:ext cx="199282" cy="246745"/>
        </a:xfrm>
        <a:prstGeom prst="rightArrow">
          <a:avLst>
            <a:gd name="adj1" fmla="val 60000"/>
            <a:gd name="adj2" fmla="val 50000"/>
          </a:avLst>
        </a:prstGeom>
        <a:gradFill rotWithShape="0">
          <a:gsLst>
            <a:gs pos="0">
              <a:schemeClr val="accent2">
                <a:lumMod val="60000"/>
                <a:lumOff val="40000"/>
              </a:schemeClr>
            </a:gs>
            <a:gs pos="17999">
              <a:srgbClr val="FEE7F2"/>
            </a:gs>
            <a:gs pos="36000">
              <a:srgbClr val="FAC77D"/>
            </a:gs>
            <a:gs pos="61000">
              <a:srgbClr val="FBA97D"/>
            </a:gs>
            <a:gs pos="82001">
              <a:srgbClr val="FBD49C"/>
            </a:gs>
            <a:gs pos="100000">
              <a:srgbClr val="FEE7F2"/>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p>
      </dsp:txBody>
      <dsp:txXfrm rot="-5400000">
        <a:off x="592726" y="633515"/>
        <a:ext cx="148047" cy="139497"/>
      </dsp:txXfrm>
    </dsp:sp>
    <dsp:sp modelId="{8932F31A-0C14-4E25-AD18-CA26AE9BDD5A}">
      <dsp:nvSpPr>
        <dsp:cNvPr id="0" name=""/>
        <dsp:cNvSpPr/>
      </dsp:nvSpPr>
      <dsp:spPr>
        <a:xfrm>
          <a:off x="0" y="866011"/>
          <a:ext cx="1333500" cy="529302"/>
        </a:xfrm>
        <a:prstGeom prst="roundRect">
          <a:avLst>
            <a:gd name="adj" fmla="val 10000"/>
          </a:avLst>
        </a:prstGeom>
        <a:gradFill rotWithShape="0">
          <a:gsLst>
            <a:gs pos="0">
              <a:schemeClr val="accent2">
                <a:lumMod val="60000"/>
                <a:lumOff val="40000"/>
              </a:schemeClr>
            </a:gs>
            <a:gs pos="17999">
              <a:srgbClr val="FEE7F2"/>
            </a:gs>
            <a:gs pos="36000">
              <a:srgbClr val="FAC77D"/>
            </a:gs>
            <a:gs pos="61000">
              <a:srgbClr val="FBA97D"/>
            </a:gs>
            <a:gs pos="82001">
              <a:srgbClr val="FBD49C"/>
            </a:gs>
            <a:gs pos="100000">
              <a:srgbClr val="FEE7F2"/>
            </a:gs>
          </a:gsLst>
          <a:lin ang="5400000" scaled="0"/>
        </a:gradFill>
        <a:ln w="25400" cap="flat" cmpd="sng" algn="ctr">
          <a:solidFill>
            <a:schemeClr val="lt1">
              <a:hueOff val="0"/>
              <a:satOff val="0"/>
              <a:lumOff val="0"/>
              <a:alphaOff val="0"/>
            </a:schemeClr>
          </a:solidFill>
          <a:prstDash val="solid"/>
        </a:ln>
        <a:effectLst>
          <a:innerShdw blurRad="114300">
            <a:prstClr val="black"/>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rPr>
            <a:t>Asks partner for support</a:t>
          </a:r>
        </a:p>
        <a:p>
          <a:pPr lvl="0" algn="ctr" defTabSz="444500">
            <a:lnSpc>
              <a:spcPct val="90000"/>
            </a:lnSpc>
            <a:spcBef>
              <a:spcPct val="0"/>
            </a:spcBef>
            <a:spcAft>
              <a:spcPct val="35000"/>
            </a:spcAft>
          </a:pPr>
          <a:r>
            <a:rPr lang="en-GB" sz="1000" kern="1200">
              <a:solidFill>
                <a:sysClr val="windowText" lastClr="000000"/>
              </a:solidFill>
            </a:rPr>
            <a:t> (</a:t>
          </a:r>
          <a:r>
            <a:rPr lang="en-GB" sz="1000" b="1" kern="1200">
              <a:solidFill>
                <a:sysClr val="windowText" lastClr="000000"/>
              </a:solidFill>
            </a:rPr>
            <a:t>D-DM1a)</a:t>
          </a:r>
        </a:p>
      </dsp:txBody>
      <dsp:txXfrm>
        <a:off x="15503" y="881514"/>
        <a:ext cx="1302494" cy="498296"/>
      </dsp:txXfrm>
    </dsp:sp>
    <dsp:sp modelId="{55975533-FAFC-4E8C-9E79-8E1DA5EB1A42}">
      <dsp:nvSpPr>
        <dsp:cNvPr id="0" name=""/>
        <dsp:cNvSpPr/>
      </dsp:nvSpPr>
      <dsp:spPr>
        <a:xfrm rot="5400000">
          <a:off x="578947" y="1389010"/>
          <a:ext cx="175604" cy="246745"/>
        </a:xfrm>
        <a:prstGeom prst="rightArrow">
          <a:avLst>
            <a:gd name="adj1" fmla="val 60000"/>
            <a:gd name="adj2" fmla="val 50000"/>
          </a:avLst>
        </a:prstGeom>
        <a:gradFill rotWithShape="0">
          <a:gsLst>
            <a:gs pos="0">
              <a:schemeClr val="accent2">
                <a:lumMod val="60000"/>
                <a:lumOff val="40000"/>
              </a:schemeClr>
            </a:gs>
            <a:gs pos="17999">
              <a:srgbClr val="FEE7F2"/>
            </a:gs>
            <a:gs pos="36000">
              <a:srgbClr val="FAC77D"/>
            </a:gs>
            <a:gs pos="61000">
              <a:srgbClr val="FBA97D"/>
            </a:gs>
            <a:gs pos="82001">
              <a:srgbClr val="FBD49C"/>
            </a:gs>
            <a:gs pos="100000">
              <a:srgbClr val="FEE7F2"/>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5400000">
        <a:off x="592726" y="1424581"/>
        <a:ext cx="148047" cy="122923"/>
      </dsp:txXfrm>
    </dsp:sp>
    <dsp:sp modelId="{79DDB38E-86CD-46CE-838E-A9298959404B}">
      <dsp:nvSpPr>
        <dsp:cNvPr id="0" name=""/>
        <dsp:cNvSpPr/>
      </dsp:nvSpPr>
      <dsp:spPr>
        <a:xfrm>
          <a:off x="0" y="1629452"/>
          <a:ext cx="1333500" cy="1040871"/>
        </a:xfrm>
        <a:prstGeom prst="roundRect">
          <a:avLst>
            <a:gd name="adj" fmla="val 10000"/>
          </a:avLst>
        </a:prstGeom>
        <a:gradFill rotWithShape="0">
          <a:gsLst>
            <a:gs pos="0">
              <a:schemeClr val="accent2">
                <a:lumMod val="60000"/>
                <a:lumOff val="40000"/>
              </a:schemeClr>
            </a:gs>
            <a:gs pos="17999">
              <a:srgbClr val="FEE7F2"/>
            </a:gs>
            <a:gs pos="36000">
              <a:srgbClr val="FAC77D"/>
            </a:gs>
            <a:gs pos="61000">
              <a:srgbClr val="FBA97D"/>
            </a:gs>
            <a:gs pos="82001">
              <a:srgbClr val="FBD49C"/>
            </a:gs>
            <a:gs pos="100000">
              <a:srgbClr val="FEE7F2"/>
            </a:gs>
          </a:gsLst>
          <a:lin ang="5400000" scaled="0"/>
        </a:gradFill>
        <a:ln w="25400" cap="flat" cmpd="sng" algn="ctr">
          <a:solidFill>
            <a:schemeClr val="lt1">
              <a:hueOff val="0"/>
              <a:satOff val="0"/>
              <a:lumOff val="0"/>
              <a:alphaOff val="0"/>
            </a:schemeClr>
          </a:solidFill>
          <a:prstDash val="solid"/>
        </a:ln>
        <a:effectLst>
          <a:innerShdw blurRad="114300">
            <a:prstClr val="black"/>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rPr>
            <a:t>Partner available - flexible job (</a:t>
          </a:r>
          <a:r>
            <a:rPr lang="en-GB" sz="1000" b="1" kern="1200">
              <a:solidFill>
                <a:sysClr val="windowText" lastClr="000000"/>
              </a:solidFill>
            </a:rPr>
            <a:t>D-F1ai)</a:t>
          </a:r>
        </a:p>
        <a:p>
          <a:pPr lvl="0" algn="ctr" defTabSz="444500">
            <a:lnSpc>
              <a:spcPct val="90000"/>
            </a:lnSpc>
            <a:spcBef>
              <a:spcPct val="0"/>
            </a:spcBef>
            <a:spcAft>
              <a:spcPct val="35000"/>
            </a:spcAft>
          </a:pPr>
          <a:r>
            <a:rPr lang="en-GB" sz="1000" kern="1200">
              <a:solidFill>
                <a:sysClr val="windowText" lastClr="000000"/>
              </a:solidFill>
            </a:rPr>
            <a:t>She has been late for work and had time off previously</a:t>
          </a:r>
        </a:p>
        <a:p>
          <a:pPr lvl="0" algn="ctr" defTabSz="444500">
            <a:lnSpc>
              <a:spcPct val="90000"/>
            </a:lnSpc>
            <a:spcBef>
              <a:spcPct val="0"/>
            </a:spcBef>
            <a:spcAft>
              <a:spcPct val="35000"/>
            </a:spcAft>
          </a:pPr>
          <a:r>
            <a:rPr lang="en-GB" sz="1000" b="1" kern="1200">
              <a:solidFill>
                <a:sysClr val="windowText" lastClr="000000"/>
              </a:solidFill>
            </a:rPr>
            <a:t>D-F2biii</a:t>
          </a:r>
        </a:p>
      </dsp:txBody>
      <dsp:txXfrm>
        <a:off x="30486" y="1659938"/>
        <a:ext cx="1272528" cy="979899"/>
      </dsp:txXfrm>
    </dsp:sp>
    <dsp:sp modelId="{FB79DC35-A2F3-426B-B4D3-339B26E0723C}">
      <dsp:nvSpPr>
        <dsp:cNvPr id="0" name=""/>
        <dsp:cNvSpPr/>
      </dsp:nvSpPr>
      <dsp:spPr>
        <a:xfrm rot="5400000">
          <a:off x="548931" y="2704043"/>
          <a:ext cx="235637" cy="246745"/>
        </a:xfrm>
        <a:prstGeom prst="rightArrow">
          <a:avLst>
            <a:gd name="adj1" fmla="val 60000"/>
            <a:gd name="adj2" fmla="val 50000"/>
          </a:avLst>
        </a:prstGeom>
        <a:gradFill rotWithShape="0">
          <a:gsLst>
            <a:gs pos="0">
              <a:schemeClr val="accent2">
                <a:lumMod val="60000"/>
                <a:lumOff val="40000"/>
              </a:schemeClr>
            </a:gs>
            <a:gs pos="17999">
              <a:srgbClr val="FEE7F2"/>
            </a:gs>
            <a:gs pos="36000">
              <a:srgbClr val="FAC77D"/>
            </a:gs>
            <a:gs pos="61000">
              <a:srgbClr val="FBA97D"/>
            </a:gs>
            <a:gs pos="82001">
              <a:srgbClr val="FBD49C"/>
            </a:gs>
            <a:gs pos="100000">
              <a:srgbClr val="FEE7F2"/>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p>
      </dsp:txBody>
      <dsp:txXfrm rot="-5400000">
        <a:off x="592726" y="2709598"/>
        <a:ext cx="148047" cy="164946"/>
      </dsp:txXfrm>
    </dsp:sp>
    <dsp:sp modelId="{0293A0B2-9252-4583-B4B4-CAF6B79BB8F7}">
      <dsp:nvSpPr>
        <dsp:cNvPr id="0" name=""/>
        <dsp:cNvSpPr/>
      </dsp:nvSpPr>
      <dsp:spPr>
        <a:xfrm>
          <a:off x="0" y="2984508"/>
          <a:ext cx="1333500" cy="451846"/>
        </a:xfrm>
        <a:prstGeom prst="roundRect">
          <a:avLst>
            <a:gd name="adj" fmla="val 10000"/>
          </a:avLst>
        </a:prstGeom>
        <a:gradFill rotWithShape="0">
          <a:gsLst>
            <a:gs pos="0">
              <a:schemeClr val="accent2">
                <a:lumMod val="60000"/>
                <a:lumOff val="40000"/>
              </a:schemeClr>
            </a:gs>
            <a:gs pos="17999">
              <a:srgbClr val="FEE7F2"/>
            </a:gs>
            <a:gs pos="36000">
              <a:srgbClr val="FAC77D"/>
            </a:gs>
            <a:gs pos="61000">
              <a:srgbClr val="FBA97D"/>
            </a:gs>
            <a:gs pos="82001">
              <a:srgbClr val="FBD49C"/>
            </a:gs>
            <a:gs pos="100000">
              <a:srgbClr val="FEE7F2"/>
            </a:gs>
          </a:gsLst>
          <a:lin ang="5400000" scaled="0"/>
        </a:gradFill>
        <a:ln w="25400" cap="flat" cmpd="sng" algn="ctr">
          <a:solidFill>
            <a:schemeClr val="lt1">
              <a:hueOff val="0"/>
              <a:satOff val="0"/>
              <a:lumOff val="0"/>
              <a:alphaOff val="0"/>
            </a:schemeClr>
          </a:solidFill>
          <a:prstDash val="solid"/>
        </a:ln>
        <a:effectLst>
          <a:innerShdw blurRad="114300">
            <a:prstClr val="black"/>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rPr>
            <a:t>Negative outcome for partner work-wise (</a:t>
          </a:r>
          <a:r>
            <a:rPr lang="en-GB" sz="1000" b="1" kern="1200">
              <a:solidFill>
                <a:sysClr val="windowText" lastClr="000000"/>
              </a:solidFill>
            </a:rPr>
            <a:t>D-O5)</a:t>
          </a:r>
        </a:p>
      </dsp:txBody>
      <dsp:txXfrm>
        <a:off x="13234" y="2997742"/>
        <a:ext cx="1307032" cy="42537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0A1088-1BC4-457B-A5A0-5F161A2D7F53}">
      <dsp:nvSpPr>
        <dsp:cNvPr id="0" name=""/>
        <dsp:cNvSpPr/>
      </dsp:nvSpPr>
      <dsp:spPr>
        <a:xfrm>
          <a:off x="-582" y="3258"/>
          <a:ext cx="1191790" cy="509302"/>
        </a:xfrm>
        <a:prstGeom prst="roundRect">
          <a:avLst>
            <a:gd name="adj" fmla="val 10000"/>
          </a:avLst>
        </a:prstGeom>
        <a:gradFill rotWithShape="0">
          <a:gsLst>
            <a:gs pos="0">
              <a:schemeClr val="accent6">
                <a:lumMod val="60000"/>
                <a:lumOff val="40000"/>
              </a:schemeClr>
            </a:gs>
            <a:gs pos="17999">
              <a:srgbClr val="FEE7F2"/>
            </a:gs>
            <a:gs pos="36000">
              <a:srgbClr val="FAC77D"/>
            </a:gs>
            <a:gs pos="61000">
              <a:srgbClr val="FBA97D"/>
            </a:gs>
            <a:gs pos="82001">
              <a:srgbClr val="FBD49C"/>
            </a:gs>
            <a:gs pos="100000">
              <a:srgbClr val="FEE7F2"/>
            </a:gs>
          </a:gsLst>
          <a:lin ang="5400000" scaled="0"/>
        </a:gradFill>
        <a:ln w="25400" cap="flat" cmpd="sng" algn="ctr">
          <a:solidFill>
            <a:schemeClr val="lt1">
              <a:hueOff val="0"/>
              <a:satOff val="0"/>
              <a:lumOff val="0"/>
              <a:alphaOff val="0"/>
            </a:schemeClr>
          </a:solidFill>
          <a:prstDash val="solid"/>
        </a:ln>
        <a:effectLst>
          <a:innerShdw blurRad="101600">
            <a:prstClr val="black"/>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rPr>
            <a:t>Take son to her dad's vs. get to work on time (</a:t>
          </a:r>
          <a:r>
            <a:rPr lang="en-GB" sz="1000" b="1" kern="1200">
              <a:solidFill>
                <a:sysClr val="windowText" lastClr="000000"/>
              </a:solidFill>
            </a:rPr>
            <a:t>D-TC1)</a:t>
          </a:r>
        </a:p>
      </dsp:txBody>
      <dsp:txXfrm>
        <a:off x="14335" y="18175"/>
        <a:ext cx="1161956" cy="479468"/>
      </dsp:txXfrm>
    </dsp:sp>
    <dsp:sp modelId="{4E9739DB-1ADF-401D-B39A-085630FF0468}">
      <dsp:nvSpPr>
        <dsp:cNvPr id="0" name=""/>
        <dsp:cNvSpPr/>
      </dsp:nvSpPr>
      <dsp:spPr>
        <a:xfrm rot="5400000">
          <a:off x="510342" y="520646"/>
          <a:ext cx="169939" cy="210414"/>
        </a:xfrm>
        <a:prstGeom prst="rightArrow">
          <a:avLst>
            <a:gd name="adj1" fmla="val 60000"/>
            <a:gd name="adj2" fmla="val 50000"/>
          </a:avLst>
        </a:prstGeom>
        <a:gradFill rotWithShape="0">
          <a:gsLst>
            <a:gs pos="0">
              <a:schemeClr val="accent6">
                <a:lumMod val="60000"/>
                <a:lumOff val="40000"/>
              </a:schemeClr>
            </a:gs>
            <a:gs pos="17999">
              <a:srgbClr val="FEE7F2"/>
            </a:gs>
            <a:gs pos="36000">
              <a:srgbClr val="FAC77D"/>
            </a:gs>
            <a:gs pos="61000">
              <a:srgbClr val="FBA97D"/>
            </a:gs>
            <a:gs pos="82001">
              <a:srgbClr val="FBD49C"/>
            </a:gs>
            <a:gs pos="100000">
              <a:srgbClr val="FEE7F2"/>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5400000">
        <a:off x="532188" y="540883"/>
        <a:ext cx="126248" cy="118957"/>
      </dsp:txXfrm>
    </dsp:sp>
    <dsp:sp modelId="{8932F31A-0C14-4E25-AD18-CA26AE9BDD5A}">
      <dsp:nvSpPr>
        <dsp:cNvPr id="0" name=""/>
        <dsp:cNvSpPr/>
      </dsp:nvSpPr>
      <dsp:spPr>
        <a:xfrm>
          <a:off x="0" y="739147"/>
          <a:ext cx="1190625" cy="655615"/>
        </a:xfrm>
        <a:prstGeom prst="roundRect">
          <a:avLst>
            <a:gd name="adj" fmla="val 10000"/>
          </a:avLst>
        </a:prstGeom>
        <a:gradFill rotWithShape="0">
          <a:gsLst>
            <a:gs pos="0">
              <a:schemeClr val="accent6">
                <a:lumMod val="60000"/>
                <a:lumOff val="40000"/>
              </a:schemeClr>
            </a:gs>
            <a:gs pos="17999">
              <a:srgbClr val="FEE7F2"/>
            </a:gs>
            <a:gs pos="36000">
              <a:srgbClr val="FAC77D"/>
            </a:gs>
            <a:gs pos="61000">
              <a:srgbClr val="FBA97D"/>
            </a:gs>
            <a:gs pos="82001">
              <a:srgbClr val="FBD49C"/>
            </a:gs>
            <a:gs pos="100000">
              <a:srgbClr val="FEE7F2"/>
            </a:gs>
          </a:gsLst>
          <a:lin ang="5400000" scaled="0"/>
        </a:gradFill>
        <a:ln w="25400" cap="flat" cmpd="sng" algn="ctr">
          <a:solidFill>
            <a:schemeClr val="lt1">
              <a:hueOff val="0"/>
              <a:satOff val="0"/>
              <a:lumOff val="0"/>
              <a:alphaOff val="0"/>
            </a:schemeClr>
          </a:solidFill>
          <a:prstDash val="solid"/>
        </a:ln>
        <a:effectLst>
          <a:innerShdw blurRad="114300">
            <a:prstClr val="black"/>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rPr>
            <a:t>Use Flexi-time - Go into work a little late (</a:t>
          </a:r>
          <a:r>
            <a:rPr lang="en-GB" sz="1000" b="1" kern="1200">
              <a:solidFill>
                <a:sysClr val="windowText" lastClr="000000"/>
              </a:solidFill>
            </a:rPr>
            <a:t>D-DM3b</a:t>
          </a:r>
          <a:r>
            <a:rPr lang="en-GB" sz="1050" b="1" kern="1200">
              <a:solidFill>
                <a:sysClr val="windowText" lastClr="000000"/>
              </a:solidFill>
            </a:rPr>
            <a:t>)</a:t>
          </a:r>
        </a:p>
      </dsp:txBody>
      <dsp:txXfrm>
        <a:off x="19202" y="758349"/>
        <a:ext cx="1152221" cy="617211"/>
      </dsp:txXfrm>
    </dsp:sp>
    <dsp:sp modelId="{55975533-FAFC-4E8C-9E79-8E1DA5EB1A42}">
      <dsp:nvSpPr>
        <dsp:cNvPr id="0" name=""/>
        <dsp:cNvSpPr/>
      </dsp:nvSpPr>
      <dsp:spPr>
        <a:xfrm rot="5400000">
          <a:off x="516006" y="1395297"/>
          <a:ext cx="158612" cy="210414"/>
        </a:xfrm>
        <a:prstGeom prst="rightArrow">
          <a:avLst>
            <a:gd name="adj1" fmla="val 60000"/>
            <a:gd name="adj2" fmla="val 50000"/>
          </a:avLst>
        </a:prstGeom>
        <a:gradFill rotWithShape="0">
          <a:gsLst>
            <a:gs pos="0">
              <a:schemeClr val="accent6">
                <a:lumMod val="60000"/>
                <a:lumOff val="40000"/>
              </a:schemeClr>
            </a:gs>
            <a:gs pos="17999">
              <a:srgbClr val="FEE7F2"/>
            </a:gs>
            <a:gs pos="36000">
              <a:srgbClr val="FAC77D"/>
            </a:gs>
            <a:gs pos="61000">
              <a:srgbClr val="FBA97D"/>
            </a:gs>
            <a:gs pos="82001">
              <a:srgbClr val="FBD49C"/>
            </a:gs>
            <a:gs pos="100000">
              <a:srgbClr val="FEE7F2"/>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5400000">
        <a:off x="532188" y="1421198"/>
        <a:ext cx="126248" cy="111028"/>
      </dsp:txXfrm>
    </dsp:sp>
    <dsp:sp modelId="{79DDB38E-86CD-46CE-838E-A9298959404B}">
      <dsp:nvSpPr>
        <dsp:cNvPr id="0" name=""/>
        <dsp:cNvSpPr/>
      </dsp:nvSpPr>
      <dsp:spPr>
        <a:xfrm>
          <a:off x="-582" y="1606246"/>
          <a:ext cx="1191790" cy="1004488"/>
        </a:xfrm>
        <a:prstGeom prst="roundRect">
          <a:avLst>
            <a:gd name="adj" fmla="val 10000"/>
          </a:avLst>
        </a:prstGeom>
        <a:gradFill rotWithShape="0">
          <a:gsLst>
            <a:gs pos="0">
              <a:schemeClr val="accent6">
                <a:lumMod val="60000"/>
                <a:lumOff val="40000"/>
              </a:schemeClr>
            </a:gs>
            <a:gs pos="17999">
              <a:srgbClr val="FEE7F2"/>
            </a:gs>
            <a:gs pos="36000">
              <a:srgbClr val="FAC77D"/>
            </a:gs>
            <a:gs pos="61000">
              <a:srgbClr val="FBA97D"/>
            </a:gs>
            <a:gs pos="82001">
              <a:srgbClr val="FBD49C"/>
            </a:gs>
            <a:gs pos="100000">
              <a:srgbClr val="FEE7F2"/>
            </a:gs>
          </a:gsLst>
          <a:lin ang="5400000" scaled="0"/>
        </a:gradFill>
        <a:ln w="25400" cap="flat" cmpd="sng" algn="ctr">
          <a:solidFill>
            <a:schemeClr val="lt1">
              <a:hueOff val="0"/>
              <a:satOff val="0"/>
              <a:lumOff val="0"/>
              <a:alphaOff val="0"/>
            </a:schemeClr>
          </a:solidFill>
          <a:prstDash val="solid"/>
        </a:ln>
        <a:effectLst>
          <a:innerShdw blurRad="114300">
            <a:prstClr val="black"/>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rPr>
            <a:t>Partner busy at work</a:t>
          </a:r>
        </a:p>
        <a:p>
          <a:pPr lvl="0" algn="ctr" defTabSz="444500">
            <a:lnSpc>
              <a:spcPct val="90000"/>
            </a:lnSpc>
            <a:spcBef>
              <a:spcPct val="0"/>
            </a:spcBef>
            <a:spcAft>
              <a:spcPct val="35000"/>
            </a:spcAft>
          </a:pPr>
          <a:r>
            <a:rPr lang="en-GB" sz="1000" kern="1200">
              <a:solidFill>
                <a:sysClr val="windowText" lastClr="000000"/>
              </a:solidFill>
            </a:rPr>
            <a:t> (</a:t>
          </a:r>
          <a:r>
            <a:rPr lang="en-GB" sz="1000" b="1" kern="1200">
              <a:solidFill>
                <a:sysClr val="windowText" lastClr="000000"/>
              </a:solidFill>
            </a:rPr>
            <a:t>D-F1ai/D-F2ai)</a:t>
          </a:r>
        </a:p>
        <a:p>
          <a:pPr lvl="0" algn="ctr" defTabSz="444500">
            <a:lnSpc>
              <a:spcPct val="90000"/>
            </a:lnSpc>
            <a:spcBef>
              <a:spcPct val="0"/>
            </a:spcBef>
            <a:spcAft>
              <a:spcPct val="35000"/>
            </a:spcAft>
          </a:pPr>
          <a:r>
            <a:rPr lang="en-GB" sz="1000" kern="1200">
              <a:solidFill>
                <a:sysClr val="windowText" lastClr="000000"/>
              </a:solidFill>
            </a:rPr>
            <a:t>Could make time up by working late (</a:t>
          </a:r>
          <a:r>
            <a:rPr lang="en-GB" sz="1000" b="1" kern="1200">
              <a:solidFill>
                <a:sysClr val="windowText" lastClr="000000"/>
              </a:solidFill>
            </a:rPr>
            <a:t>D-F1aii)</a:t>
          </a:r>
        </a:p>
      </dsp:txBody>
      <dsp:txXfrm>
        <a:off x="28838" y="1635666"/>
        <a:ext cx="1132950" cy="945648"/>
      </dsp:txXfrm>
    </dsp:sp>
    <dsp:sp modelId="{FB79DC35-A2F3-426B-B4D3-339B26E0723C}">
      <dsp:nvSpPr>
        <dsp:cNvPr id="0" name=""/>
        <dsp:cNvSpPr/>
      </dsp:nvSpPr>
      <dsp:spPr>
        <a:xfrm rot="5400000">
          <a:off x="499272" y="2633579"/>
          <a:ext cx="192079" cy="210414"/>
        </a:xfrm>
        <a:prstGeom prst="rightArrow">
          <a:avLst>
            <a:gd name="adj1" fmla="val 60000"/>
            <a:gd name="adj2" fmla="val 50000"/>
          </a:avLst>
        </a:prstGeom>
        <a:gradFill rotWithShape="0">
          <a:gsLst>
            <a:gs pos="0">
              <a:schemeClr val="accent6">
                <a:lumMod val="60000"/>
                <a:lumOff val="40000"/>
              </a:schemeClr>
            </a:gs>
            <a:gs pos="17999">
              <a:srgbClr val="FEE7F2"/>
            </a:gs>
            <a:gs pos="36000">
              <a:srgbClr val="FAC77D"/>
            </a:gs>
            <a:gs pos="61000">
              <a:srgbClr val="FBA97D"/>
            </a:gs>
            <a:gs pos="82001">
              <a:srgbClr val="FBD49C"/>
            </a:gs>
            <a:gs pos="100000">
              <a:srgbClr val="FEE7F2"/>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p>
      </dsp:txBody>
      <dsp:txXfrm rot="-5400000">
        <a:off x="532187" y="2642747"/>
        <a:ext cx="126248" cy="134455"/>
      </dsp:txXfrm>
    </dsp:sp>
    <dsp:sp modelId="{0A2BD876-A5B9-4DCC-82E7-8638C0B8E154}">
      <dsp:nvSpPr>
        <dsp:cNvPr id="0" name=""/>
        <dsp:cNvSpPr/>
      </dsp:nvSpPr>
      <dsp:spPr>
        <a:xfrm>
          <a:off x="0" y="2866840"/>
          <a:ext cx="1190625" cy="570589"/>
        </a:xfrm>
        <a:prstGeom prst="roundRect">
          <a:avLst>
            <a:gd name="adj" fmla="val 10000"/>
          </a:avLst>
        </a:prstGeom>
        <a:gradFill rotWithShape="0">
          <a:gsLst>
            <a:gs pos="0">
              <a:schemeClr val="accent6">
                <a:lumMod val="60000"/>
                <a:lumOff val="40000"/>
              </a:schemeClr>
            </a:gs>
            <a:gs pos="17999">
              <a:srgbClr val="FEE7F2"/>
            </a:gs>
            <a:gs pos="36000">
              <a:srgbClr val="FAC77D"/>
            </a:gs>
            <a:gs pos="61000">
              <a:srgbClr val="FBA97D"/>
            </a:gs>
            <a:gs pos="82001">
              <a:srgbClr val="FBD49C"/>
            </a:gs>
            <a:gs pos="100000">
              <a:srgbClr val="FEE7F2"/>
            </a:gs>
          </a:gsLst>
          <a:lin ang="5400000" scaled="0"/>
        </a:gradFill>
        <a:ln w="25400" cap="flat" cmpd="sng" algn="ctr">
          <a:solidFill>
            <a:schemeClr val="lt1">
              <a:hueOff val="0"/>
              <a:satOff val="0"/>
              <a:lumOff val="0"/>
              <a:alphaOff val="0"/>
            </a:schemeClr>
          </a:solidFill>
          <a:prstDash val="solid"/>
        </a:ln>
        <a:effectLst>
          <a:innerShdw blurRad="114300">
            <a:prstClr val="black"/>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rPr>
            <a:t>Partner can work early but will not get to see her dad (</a:t>
          </a:r>
          <a:r>
            <a:rPr lang="en-GB" sz="1000" b="1" kern="1200">
              <a:solidFill>
                <a:sysClr val="windowText" lastClr="000000"/>
              </a:solidFill>
            </a:rPr>
            <a:t>D-O5)</a:t>
          </a:r>
        </a:p>
      </dsp:txBody>
      <dsp:txXfrm>
        <a:off x="16712" y="2883552"/>
        <a:ext cx="1157201" cy="53716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0A1088-1BC4-457B-A5A0-5F161A2D7F53}">
      <dsp:nvSpPr>
        <dsp:cNvPr id="0" name=""/>
        <dsp:cNvSpPr/>
      </dsp:nvSpPr>
      <dsp:spPr>
        <a:xfrm>
          <a:off x="-666" y="2593"/>
          <a:ext cx="1363407" cy="509494"/>
        </a:xfrm>
        <a:prstGeom prst="roundRect">
          <a:avLst>
            <a:gd name="adj" fmla="val 10000"/>
          </a:avLst>
        </a:prstGeom>
        <a:gradFill rotWithShape="0">
          <a:gsLst>
            <a:gs pos="0">
              <a:schemeClr val="accent2">
                <a:lumMod val="60000"/>
                <a:lumOff val="40000"/>
              </a:schemeClr>
            </a:gs>
            <a:gs pos="17999">
              <a:srgbClr val="FEE7F2"/>
            </a:gs>
            <a:gs pos="36000">
              <a:srgbClr val="FAC77D"/>
            </a:gs>
            <a:gs pos="61000">
              <a:srgbClr val="FBA97D"/>
            </a:gs>
            <a:gs pos="82001">
              <a:srgbClr val="FBD49C"/>
            </a:gs>
            <a:gs pos="100000">
              <a:srgbClr val="FEE7F2"/>
            </a:gs>
          </a:gsLst>
          <a:lin ang="5400000" scaled="0"/>
        </a:gradFill>
        <a:ln w="25400" cap="flat" cmpd="sng" algn="ctr">
          <a:solidFill>
            <a:schemeClr val="lt1">
              <a:hueOff val="0"/>
              <a:satOff val="0"/>
              <a:lumOff val="0"/>
              <a:alphaOff val="0"/>
            </a:schemeClr>
          </a:solidFill>
          <a:prstDash val="solid"/>
        </a:ln>
        <a:effectLst>
          <a:innerShdw blurRad="114300">
            <a:prstClr val="black"/>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rPr>
            <a:t>Complete work vs. Pick daughter up from school (</a:t>
          </a:r>
          <a:r>
            <a:rPr lang="en-GB" sz="1000" b="1" kern="1200">
              <a:solidFill>
                <a:sysClr val="windowText" lastClr="000000"/>
              </a:solidFill>
            </a:rPr>
            <a:t>D-TC2)</a:t>
          </a:r>
        </a:p>
      </dsp:txBody>
      <dsp:txXfrm>
        <a:off x="14257" y="17516"/>
        <a:ext cx="1333561" cy="479648"/>
      </dsp:txXfrm>
    </dsp:sp>
    <dsp:sp modelId="{4E9739DB-1ADF-401D-B39A-085630FF0468}">
      <dsp:nvSpPr>
        <dsp:cNvPr id="0" name=""/>
        <dsp:cNvSpPr/>
      </dsp:nvSpPr>
      <dsp:spPr>
        <a:xfrm rot="5400000">
          <a:off x="596035" y="520177"/>
          <a:ext cx="170004" cy="210494"/>
        </a:xfrm>
        <a:prstGeom prst="rightArrow">
          <a:avLst>
            <a:gd name="adj1" fmla="val 60000"/>
            <a:gd name="adj2" fmla="val 50000"/>
          </a:avLst>
        </a:prstGeom>
        <a:gradFill rotWithShape="0">
          <a:gsLst>
            <a:gs pos="0">
              <a:schemeClr val="accent2">
                <a:lumMod val="60000"/>
                <a:lumOff val="40000"/>
              </a:schemeClr>
            </a:gs>
            <a:gs pos="17999">
              <a:srgbClr val="FEE7F2"/>
            </a:gs>
            <a:gs pos="36000">
              <a:srgbClr val="FAC77D"/>
            </a:gs>
            <a:gs pos="61000">
              <a:srgbClr val="FBA97D"/>
            </a:gs>
            <a:gs pos="82001">
              <a:srgbClr val="FBD49C"/>
            </a:gs>
            <a:gs pos="100000">
              <a:srgbClr val="FEE7F2"/>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5400000">
        <a:off x="617890" y="540422"/>
        <a:ext cx="126296" cy="119003"/>
      </dsp:txXfrm>
    </dsp:sp>
    <dsp:sp modelId="{8932F31A-0C14-4E25-AD18-CA26AE9BDD5A}">
      <dsp:nvSpPr>
        <dsp:cNvPr id="0" name=""/>
        <dsp:cNvSpPr/>
      </dsp:nvSpPr>
      <dsp:spPr>
        <a:xfrm>
          <a:off x="0" y="738760"/>
          <a:ext cx="1362075" cy="574612"/>
        </a:xfrm>
        <a:prstGeom prst="roundRect">
          <a:avLst>
            <a:gd name="adj" fmla="val 10000"/>
          </a:avLst>
        </a:prstGeom>
        <a:gradFill rotWithShape="0">
          <a:gsLst>
            <a:gs pos="0">
              <a:schemeClr val="accent2">
                <a:lumMod val="60000"/>
                <a:lumOff val="40000"/>
              </a:schemeClr>
            </a:gs>
            <a:gs pos="17999">
              <a:srgbClr val="FEE7F2"/>
            </a:gs>
            <a:gs pos="36000">
              <a:srgbClr val="FAC77D"/>
            </a:gs>
            <a:gs pos="61000">
              <a:srgbClr val="FBA97D"/>
            </a:gs>
            <a:gs pos="82001">
              <a:srgbClr val="FBD49C"/>
            </a:gs>
            <a:gs pos="100000">
              <a:srgbClr val="FEE7F2"/>
            </a:gs>
          </a:gsLst>
          <a:lin ang="5400000" scaled="0"/>
        </a:gradFill>
        <a:ln w="25400" cap="flat" cmpd="sng" algn="ctr">
          <a:solidFill>
            <a:schemeClr val="lt1">
              <a:hueOff val="0"/>
              <a:satOff val="0"/>
              <a:lumOff val="0"/>
              <a:alphaOff val="0"/>
            </a:schemeClr>
          </a:solidFill>
          <a:prstDash val="solid"/>
        </a:ln>
        <a:effectLst>
          <a:innerShdw blurRad="114300">
            <a:prstClr val="black"/>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rPr>
            <a:t>Delegates tasks to colleague  making her a little late (</a:t>
          </a:r>
          <a:r>
            <a:rPr lang="en-GB" sz="1000" b="1" kern="1200">
              <a:solidFill>
                <a:sysClr val="windowText" lastClr="000000"/>
              </a:solidFill>
            </a:rPr>
            <a:t>D-DM1ci)</a:t>
          </a:r>
        </a:p>
      </dsp:txBody>
      <dsp:txXfrm>
        <a:off x="16830" y="755590"/>
        <a:ext cx="1328415" cy="540952"/>
      </dsp:txXfrm>
    </dsp:sp>
    <dsp:sp modelId="{55975533-FAFC-4E8C-9E79-8E1DA5EB1A42}">
      <dsp:nvSpPr>
        <dsp:cNvPr id="0" name=""/>
        <dsp:cNvSpPr/>
      </dsp:nvSpPr>
      <dsp:spPr>
        <a:xfrm rot="5400000">
          <a:off x="606134" y="1307995"/>
          <a:ext cx="149805" cy="210494"/>
        </a:xfrm>
        <a:prstGeom prst="rightArrow">
          <a:avLst>
            <a:gd name="adj1" fmla="val 60000"/>
            <a:gd name="adj2" fmla="val 50000"/>
          </a:avLst>
        </a:prstGeom>
        <a:gradFill rotWithShape="0">
          <a:gsLst>
            <a:gs pos="0">
              <a:schemeClr val="accent2">
                <a:lumMod val="60000"/>
                <a:lumOff val="40000"/>
              </a:schemeClr>
            </a:gs>
            <a:gs pos="17999">
              <a:srgbClr val="FEE7F2"/>
            </a:gs>
            <a:gs pos="36000">
              <a:srgbClr val="FAC77D"/>
            </a:gs>
            <a:gs pos="61000">
              <a:srgbClr val="FBA97D"/>
            </a:gs>
            <a:gs pos="82001">
              <a:srgbClr val="FBD49C"/>
            </a:gs>
            <a:gs pos="100000">
              <a:srgbClr val="FEE7F2"/>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5400000">
        <a:off x="617889" y="1338340"/>
        <a:ext cx="126296" cy="104864"/>
      </dsp:txXfrm>
    </dsp:sp>
    <dsp:sp modelId="{79DDB38E-86CD-46CE-838E-A9298959404B}">
      <dsp:nvSpPr>
        <dsp:cNvPr id="0" name=""/>
        <dsp:cNvSpPr/>
      </dsp:nvSpPr>
      <dsp:spPr>
        <a:xfrm>
          <a:off x="0" y="1513113"/>
          <a:ext cx="1362075" cy="1259490"/>
        </a:xfrm>
        <a:prstGeom prst="roundRect">
          <a:avLst>
            <a:gd name="adj" fmla="val 10000"/>
          </a:avLst>
        </a:prstGeom>
        <a:gradFill rotWithShape="0">
          <a:gsLst>
            <a:gs pos="0">
              <a:schemeClr val="accent2">
                <a:lumMod val="60000"/>
                <a:lumOff val="40000"/>
              </a:schemeClr>
            </a:gs>
            <a:gs pos="17999">
              <a:srgbClr val="FEE7F2"/>
            </a:gs>
            <a:gs pos="36000">
              <a:srgbClr val="FAC77D"/>
            </a:gs>
            <a:gs pos="61000">
              <a:srgbClr val="FBA97D"/>
            </a:gs>
            <a:gs pos="82001">
              <a:srgbClr val="FBD49C"/>
            </a:gs>
            <a:gs pos="100000">
              <a:srgbClr val="FEE7F2"/>
            </a:gs>
          </a:gsLst>
          <a:lin ang="5400000" scaled="0"/>
        </a:gradFill>
        <a:ln w="25400" cap="flat" cmpd="sng" algn="ctr">
          <a:solidFill>
            <a:schemeClr val="lt1">
              <a:hueOff val="0"/>
              <a:satOff val="0"/>
              <a:lumOff val="0"/>
              <a:alphaOff val="0"/>
            </a:schemeClr>
          </a:solidFill>
          <a:prstDash val="solid"/>
        </a:ln>
        <a:effectLst>
          <a:innerShdw blurRad="114300">
            <a:prstClr val="black"/>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100000"/>
            </a:lnSpc>
            <a:spcBef>
              <a:spcPct val="0"/>
            </a:spcBef>
            <a:spcAft>
              <a:spcPct val="35000"/>
            </a:spcAft>
          </a:pPr>
          <a:r>
            <a:rPr lang="en-GB" sz="1000" kern="1200">
              <a:solidFill>
                <a:sysClr val="windowText" lastClr="000000"/>
              </a:solidFill>
            </a:rPr>
            <a:t>Colleague will learn new things (</a:t>
          </a:r>
          <a:r>
            <a:rPr lang="en-GB" sz="1000" b="1" kern="1200">
              <a:solidFill>
                <a:sysClr val="windowText" lastClr="000000"/>
              </a:solidFill>
            </a:rPr>
            <a:t>D-F2ai)</a:t>
          </a:r>
        </a:p>
        <a:p>
          <a:pPr lvl="0" algn="ctr" defTabSz="444500">
            <a:lnSpc>
              <a:spcPct val="100000"/>
            </a:lnSpc>
            <a:spcBef>
              <a:spcPct val="0"/>
            </a:spcBef>
            <a:spcAft>
              <a:spcPct val="35000"/>
            </a:spcAft>
          </a:pPr>
          <a:r>
            <a:rPr lang="en-GB" sz="1000" kern="1200">
              <a:solidFill>
                <a:sysClr val="windowText" lastClr="000000"/>
              </a:solidFill>
            </a:rPr>
            <a:t>Off work tomorrow (</a:t>
          </a:r>
          <a:r>
            <a:rPr lang="en-GB" sz="1000" b="1" kern="1200">
              <a:solidFill>
                <a:sysClr val="windowText" lastClr="000000"/>
              </a:solidFill>
            </a:rPr>
            <a:t>D-F2biv)</a:t>
          </a:r>
        </a:p>
        <a:p>
          <a:pPr lvl="0" algn="ctr" defTabSz="444500">
            <a:lnSpc>
              <a:spcPct val="100000"/>
            </a:lnSpc>
            <a:spcBef>
              <a:spcPct val="0"/>
            </a:spcBef>
            <a:spcAft>
              <a:spcPct val="35000"/>
            </a:spcAft>
          </a:pPr>
          <a:r>
            <a:rPr lang="en-GB" sz="1000" b="0" kern="1200">
              <a:solidFill>
                <a:sysClr val="windowText" lastClr="000000"/>
              </a:solidFill>
            </a:rPr>
            <a:t>Work task important to job</a:t>
          </a:r>
          <a:r>
            <a:rPr lang="en-GB" sz="1000" b="1" kern="1200">
              <a:solidFill>
                <a:sysClr val="windowText" lastClr="000000"/>
              </a:solidFill>
            </a:rPr>
            <a:t>(D-F1b)</a:t>
          </a:r>
          <a:endParaRPr lang="en-GB" sz="1050" b="1" kern="1200">
            <a:solidFill>
              <a:sysClr val="windowText" lastClr="000000"/>
            </a:solidFill>
          </a:endParaRPr>
        </a:p>
      </dsp:txBody>
      <dsp:txXfrm>
        <a:off x="36889" y="1550002"/>
        <a:ext cx="1288297" cy="1185712"/>
      </dsp:txXfrm>
    </dsp:sp>
    <dsp:sp modelId="{FB79DC35-A2F3-426B-B4D3-339B26E0723C}">
      <dsp:nvSpPr>
        <dsp:cNvPr id="0" name=""/>
        <dsp:cNvSpPr/>
      </dsp:nvSpPr>
      <dsp:spPr>
        <a:xfrm rot="5400000">
          <a:off x="580528" y="2801369"/>
          <a:ext cx="201018" cy="210494"/>
        </a:xfrm>
        <a:prstGeom prst="rightArrow">
          <a:avLst>
            <a:gd name="adj1" fmla="val 60000"/>
            <a:gd name="adj2" fmla="val 50000"/>
          </a:avLst>
        </a:prstGeom>
        <a:gradFill rotWithShape="0">
          <a:gsLst>
            <a:gs pos="0">
              <a:schemeClr val="accent2">
                <a:lumMod val="60000"/>
                <a:lumOff val="40000"/>
              </a:schemeClr>
            </a:gs>
            <a:gs pos="17999">
              <a:srgbClr val="FEE7F2"/>
            </a:gs>
            <a:gs pos="36000">
              <a:srgbClr val="FAC77D"/>
            </a:gs>
            <a:gs pos="61000">
              <a:srgbClr val="FBA97D"/>
            </a:gs>
            <a:gs pos="82001">
              <a:srgbClr val="FBD49C"/>
            </a:gs>
            <a:gs pos="100000">
              <a:srgbClr val="FEE7F2"/>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rot="-5400000">
        <a:off x="617889" y="2806108"/>
        <a:ext cx="126296" cy="140713"/>
      </dsp:txXfrm>
    </dsp:sp>
    <dsp:sp modelId="{0293A0B2-9252-4583-B4B4-CAF6B79BB8F7}">
      <dsp:nvSpPr>
        <dsp:cNvPr id="0" name=""/>
        <dsp:cNvSpPr/>
      </dsp:nvSpPr>
      <dsp:spPr>
        <a:xfrm>
          <a:off x="0" y="3040629"/>
          <a:ext cx="1362075" cy="349837"/>
        </a:xfrm>
        <a:prstGeom prst="roundRect">
          <a:avLst>
            <a:gd name="adj" fmla="val 10000"/>
          </a:avLst>
        </a:prstGeom>
        <a:gradFill rotWithShape="0">
          <a:gsLst>
            <a:gs pos="0">
              <a:schemeClr val="accent2">
                <a:lumMod val="60000"/>
                <a:lumOff val="40000"/>
              </a:schemeClr>
            </a:gs>
            <a:gs pos="17999">
              <a:srgbClr val="FEE7F2"/>
            </a:gs>
            <a:gs pos="36000">
              <a:srgbClr val="FAC77D"/>
            </a:gs>
            <a:gs pos="61000">
              <a:srgbClr val="FBA97D"/>
            </a:gs>
            <a:gs pos="82001">
              <a:srgbClr val="FBD49C"/>
            </a:gs>
            <a:gs pos="100000">
              <a:srgbClr val="FEE7F2"/>
            </a:gs>
          </a:gsLst>
          <a:lin ang="5400000" scaled="0"/>
        </a:gradFill>
        <a:ln w="25400" cap="flat" cmpd="sng" algn="ctr">
          <a:solidFill>
            <a:schemeClr val="lt1">
              <a:hueOff val="0"/>
              <a:satOff val="0"/>
              <a:lumOff val="0"/>
              <a:alphaOff val="0"/>
            </a:schemeClr>
          </a:solidFill>
          <a:prstDash val="solid"/>
        </a:ln>
        <a:effectLst>
          <a:innerShdw blurRad="114300">
            <a:prstClr val="black"/>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rPr>
            <a:t>Daughter unhappy (</a:t>
          </a:r>
          <a:r>
            <a:rPr lang="en-GB" sz="1000" b="1" kern="1200">
              <a:solidFill>
                <a:sysClr val="windowText" lastClr="000000"/>
              </a:solidFill>
            </a:rPr>
            <a:t>D-O5)</a:t>
          </a:r>
        </a:p>
      </dsp:txBody>
      <dsp:txXfrm>
        <a:off x="10246" y="3050875"/>
        <a:ext cx="1341583" cy="32934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0A1088-1BC4-457B-A5A0-5F161A2D7F53}">
      <dsp:nvSpPr>
        <dsp:cNvPr id="0" name=""/>
        <dsp:cNvSpPr/>
      </dsp:nvSpPr>
      <dsp:spPr>
        <a:xfrm>
          <a:off x="-629" y="2106"/>
          <a:ext cx="1287133" cy="460075"/>
        </a:xfrm>
        <a:prstGeom prst="roundRect">
          <a:avLst>
            <a:gd name="adj" fmla="val 10000"/>
          </a:avLst>
        </a:prstGeom>
        <a:gradFill rotWithShape="0">
          <a:gsLst>
            <a:gs pos="0">
              <a:schemeClr val="accent6">
                <a:lumMod val="60000"/>
                <a:lumOff val="40000"/>
              </a:schemeClr>
            </a:gs>
            <a:gs pos="17999">
              <a:srgbClr val="FEE7F2"/>
            </a:gs>
            <a:gs pos="36000">
              <a:srgbClr val="FAC77D"/>
            </a:gs>
            <a:gs pos="61000">
              <a:srgbClr val="FBA97D"/>
            </a:gs>
            <a:gs pos="82001">
              <a:srgbClr val="FBD49C"/>
            </a:gs>
            <a:gs pos="100000">
              <a:srgbClr val="FEE7F2"/>
            </a:gs>
          </a:gsLst>
          <a:lin ang="5400000" scaled="0"/>
        </a:gradFill>
        <a:ln w="25400" cap="flat" cmpd="sng" algn="ctr">
          <a:solidFill>
            <a:schemeClr val="lt1">
              <a:hueOff val="0"/>
              <a:satOff val="0"/>
              <a:lumOff val="0"/>
              <a:alphaOff val="0"/>
            </a:schemeClr>
          </a:solidFill>
          <a:prstDash val="solid"/>
        </a:ln>
        <a:effectLst>
          <a:innerShdw blurRad="101600">
            <a:prstClr val="black"/>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rPr>
            <a:t>Complete work vs. Pick daughter up from school (</a:t>
          </a:r>
          <a:r>
            <a:rPr lang="en-GB" sz="1000" b="1" kern="1200">
              <a:solidFill>
                <a:sysClr val="windowText" lastClr="000000"/>
              </a:solidFill>
            </a:rPr>
            <a:t>D-TC2)</a:t>
          </a:r>
        </a:p>
      </dsp:txBody>
      <dsp:txXfrm>
        <a:off x="12846" y="15581"/>
        <a:ext cx="1260183" cy="433125"/>
      </dsp:txXfrm>
    </dsp:sp>
    <dsp:sp modelId="{4E9739DB-1ADF-401D-B39A-085630FF0468}">
      <dsp:nvSpPr>
        <dsp:cNvPr id="0" name=""/>
        <dsp:cNvSpPr/>
      </dsp:nvSpPr>
      <dsp:spPr>
        <a:xfrm rot="5400000">
          <a:off x="566180" y="469486"/>
          <a:ext cx="153514" cy="190077"/>
        </a:xfrm>
        <a:prstGeom prst="rightArrow">
          <a:avLst>
            <a:gd name="adj1" fmla="val 60000"/>
            <a:gd name="adj2" fmla="val 50000"/>
          </a:avLst>
        </a:prstGeom>
        <a:gradFill rotWithShape="0">
          <a:gsLst>
            <a:gs pos="0">
              <a:schemeClr val="accent6">
                <a:lumMod val="60000"/>
                <a:lumOff val="40000"/>
              </a:schemeClr>
            </a:gs>
            <a:gs pos="17999">
              <a:srgbClr val="FEE7F2"/>
            </a:gs>
            <a:gs pos="36000">
              <a:srgbClr val="FAC77D"/>
            </a:gs>
            <a:gs pos="61000">
              <a:srgbClr val="FBA97D"/>
            </a:gs>
            <a:gs pos="82001">
              <a:srgbClr val="FBD49C"/>
            </a:gs>
            <a:gs pos="100000">
              <a:srgbClr val="FEE7F2"/>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5400000">
        <a:off x="585914" y="487767"/>
        <a:ext cx="114047" cy="107460"/>
      </dsp:txXfrm>
    </dsp:sp>
    <dsp:sp modelId="{8932F31A-0C14-4E25-AD18-CA26AE9BDD5A}">
      <dsp:nvSpPr>
        <dsp:cNvPr id="0" name=""/>
        <dsp:cNvSpPr/>
      </dsp:nvSpPr>
      <dsp:spPr>
        <a:xfrm>
          <a:off x="0" y="666868"/>
          <a:ext cx="1285875" cy="364407"/>
        </a:xfrm>
        <a:prstGeom prst="roundRect">
          <a:avLst>
            <a:gd name="adj" fmla="val 10000"/>
          </a:avLst>
        </a:prstGeom>
        <a:gradFill rotWithShape="0">
          <a:gsLst>
            <a:gs pos="0">
              <a:schemeClr val="accent6">
                <a:lumMod val="60000"/>
                <a:lumOff val="40000"/>
              </a:schemeClr>
            </a:gs>
            <a:gs pos="17999">
              <a:srgbClr val="FEE7F2"/>
            </a:gs>
            <a:gs pos="36000">
              <a:srgbClr val="FAC77D"/>
            </a:gs>
            <a:gs pos="61000">
              <a:srgbClr val="FBA97D"/>
            </a:gs>
            <a:gs pos="82001">
              <a:srgbClr val="FBD49C"/>
            </a:gs>
            <a:gs pos="100000">
              <a:srgbClr val="FEE7F2"/>
            </a:gs>
          </a:gsLst>
          <a:lin ang="5400000" scaled="0"/>
        </a:gradFill>
        <a:ln w="25400" cap="flat" cmpd="sng" algn="ctr">
          <a:solidFill>
            <a:schemeClr val="lt1">
              <a:hueOff val="0"/>
              <a:satOff val="0"/>
              <a:lumOff val="0"/>
              <a:alphaOff val="0"/>
            </a:schemeClr>
          </a:solidFill>
          <a:prstDash val="solid"/>
        </a:ln>
        <a:effectLst>
          <a:innerShdw blurRad="114300">
            <a:prstClr val="black"/>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rPr>
            <a:t>Left work (</a:t>
          </a:r>
          <a:r>
            <a:rPr lang="en-GB" sz="1000" b="1" kern="1200">
              <a:solidFill>
                <a:sysClr val="windowText" lastClr="000000"/>
              </a:solidFill>
            </a:rPr>
            <a:t>D-DM3d)</a:t>
          </a:r>
        </a:p>
      </dsp:txBody>
      <dsp:txXfrm>
        <a:off x="10673" y="677541"/>
        <a:ext cx="1264529" cy="343061"/>
      </dsp:txXfrm>
    </dsp:sp>
    <dsp:sp modelId="{55975533-FAFC-4E8C-9E79-8E1DA5EB1A42}">
      <dsp:nvSpPr>
        <dsp:cNvPr id="0" name=""/>
        <dsp:cNvSpPr/>
      </dsp:nvSpPr>
      <dsp:spPr>
        <a:xfrm rot="5400000">
          <a:off x="571296" y="1031758"/>
          <a:ext cx="143281" cy="190077"/>
        </a:xfrm>
        <a:prstGeom prst="rightArrow">
          <a:avLst>
            <a:gd name="adj1" fmla="val 60000"/>
            <a:gd name="adj2" fmla="val 50000"/>
          </a:avLst>
        </a:prstGeom>
        <a:gradFill rotWithShape="0">
          <a:gsLst>
            <a:gs pos="0">
              <a:schemeClr val="accent6">
                <a:lumMod val="60000"/>
                <a:lumOff val="40000"/>
              </a:schemeClr>
            </a:gs>
            <a:gs pos="17999">
              <a:srgbClr val="FEE7F2"/>
            </a:gs>
            <a:gs pos="36000">
              <a:srgbClr val="FAC77D"/>
            </a:gs>
            <a:gs pos="61000">
              <a:srgbClr val="FBA97D"/>
            </a:gs>
            <a:gs pos="82001">
              <a:srgbClr val="FBD49C"/>
            </a:gs>
            <a:gs pos="100000">
              <a:srgbClr val="FEE7F2"/>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5400000">
        <a:off x="585913" y="1055156"/>
        <a:ext cx="114047" cy="100297"/>
      </dsp:txXfrm>
    </dsp:sp>
    <dsp:sp modelId="{79DDB38E-86CD-46CE-838E-A9298959404B}">
      <dsp:nvSpPr>
        <dsp:cNvPr id="0" name=""/>
        <dsp:cNvSpPr/>
      </dsp:nvSpPr>
      <dsp:spPr>
        <a:xfrm>
          <a:off x="-629" y="1222318"/>
          <a:ext cx="1287133" cy="907399"/>
        </a:xfrm>
        <a:prstGeom prst="roundRect">
          <a:avLst>
            <a:gd name="adj" fmla="val 10000"/>
          </a:avLst>
        </a:prstGeom>
        <a:gradFill rotWithShape="0">
          <a:gsLst>
            <a:gs pos="0">
              <a:schemeClr val="accent6">
                <a:lumMod val="60000"/>
                <a:lumOff val="40000"/>
              </a:schemeClr>
            </a:gs>
            <a:gs pos="17999">
              <a:srgbClr val="FEE7F2"/>
            </a:gs>
            <a:gs pos="36000">
              <a:srgbClr val="FAC77D"/>
            </a:gs>
            <a:gs pos="61000">
              <a:srgbClr val="FBA97D"/>
            </a:gs>
            <a:gs pos="82001">
              <a:srgbClr val="FBD49C"/>
            </a:gs>
            <a:gs pos="100000">
              <a:srgbClr val="FEE7F2"/>
            </a:gs>
          </a:gsLst>
          <a:lin ang="5400000" scaled="0"/>
        </a:gradFill>
        <a:ln w="25400" cap="flat" cmpd="sng" algn="ctr">
          <a:solidFill>
            <a:schemeClr val="lt1">
              <a:hueOff val="0"/>
              <a:satOff val="0"/>
              <a:lumOff val="0"/>
              <a:alphaOff val="0"/>
            </a:schemeClr>
          </a:solidFill>
          <a:prstDash val="solid"/>
        </a:ln>
        <a:effectLst>
          <a:innerShdw blurRad="114300">
            <a:prstClr val="black"/>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rPr>
            <a:t>Did not want to be late for daughter again (</a:t>
          </a:r>
          <a:r>
            <a:rPr lang="en-GB" sz="1000" b="1" kern="1200">
              <a:solidFill>
                <a:sysClr val="windowText" lastClr="000000"/>
              </a:solidFill>
            </a:rPr>
            <a:t>D-F2aii/D-F2biii)</a:t>
          </a:r>
        </a:p>
        <a:p>
          <a:pPr lvl="0" algn="ctr" defTabSz="444500">
            <a:lnSpc>
              <a:spcPct val="90000"/>
            </a:lnSpc>
            <a:spcBef>
              <a:spcPct val="0"/>
            </a:spcBef>
            <a:spcAft>
              <a:spcPct val="35000"/>
            </a:spcAft>
          </a:pPr>
          <a:r>
            <a:rPr lang="en-GB" sz="1000" kern="1200">
              <a:solidFill>
                <a:sysClr val="windowText" lastClr="000000"/>
              </a:solidFill>
            </a:rPr>
            <a:t>Could do work tomorrow(</a:t>
          </a:r>
          <a:r>
            <a:rPr lang="en-GB" sz="1000" b="1" kern="1200">
              <a:solidFill>
                <a:sysClr val="windowText" lastClr="000000"/>
              </a:solidFill>
            </a:rPr>
            <a:t>D-F2biv)</a:t>
          </a:r>
        </a:p>
      </dsp:txBody>
      <dsp:txXfrm>
        <a:off x="25948" y="1248895"/>
        <a:ext cx="1233979" cy="854245"/>
      </dsp:txXfrm>
    </dsp:sp>
    <dsp:sp modelId="{FB79DC35-A2F3-426B-B4D3-339B26E0723C}">
      <dsp:nvSpPr>
        <dsp:cNvPr id="0" name=""/>
        <dsp:cNvSpPr/>
      </dsp:nvSpPr>
      <dsp:spPr>
        <a:xfrm rot="5400000">
          <a:off x="556180" y="2150354"/>
          <a:ext cx="173513" cy="190077"/>
        </a:xfrm>
        <a:prstGeom prst="rightArrow">
          <a:avLst>
            <a:gd name="adj1" fmla="val 60000"/>
            <a:gd name="adj2" fmla="val 50000"/>
          </a:avLst>
        </a:prstGeom>
        <a:gradFill rotWithShape="0">
          <a:gsLst>
            <a:gs pos="0">
              <a:schemeClr val="accent6">
                <a:lumMod val="60000"/>
                <a:lumOff val="40000"/>
              </a:schemeClr>
            </a:gs>
            <a:gs pos="17999">
              <a:srgbClr val="FEE7F2"/>
            </a:gs>
            <a:gs pos="36000">
              <a:srgbClr val="FAC77D"/>
            </a:gs>
            <a:gs pos="61000">
              <a:srgbClr val="FBA97D"/>
            </a:gs>
            <a:gs pos="82001">
              <a:srgbClr val="FBD49C"/>
            </a:gs>
            <a:gs pos="100000">
              <a:srgbClr val="FEE7F2"/>
            </a:gs>
          </a:gsLst>
          <a:lin ang="5400000" scaled="0"/>
        </a:gra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5400000">
        <a:off x="585913" y="2158636"/>
        <a:ext cx="114047" cy="121459"/>
      </dsp:txXfrm>
    </dsp:sp>
    <dsp:sp modelId="{0A2BD876-A5B9-4DCC-82E7-8638C0B8E154}">
      <dsp:nvSpPr>
        <dsp:cNvPr id="0" name=""/>
        <dsp:cNvSpPr/>
      </dsp:nvSpPr>
      <dsp:spPr>
        <a:xfrm>
          <a:off x="0" y="2361068"/>
          <a:ext cx="1285875" cy="973448"/>
        </a:xfrm>
        <a:prstGeom prst="roundRect">
          <a:avLst>
            <a:gd name="adj" fmla="val 10000"/>
          </a:avLst>
        </a:prstGeom>
        <a:gradFill rotWithShape="0">
          <a:gsLst>
            <a:gs pos="0">
              <a:schemeClr val="accent6">
                <a:lumMod val="60000"/>
                <a:lumOff val="40000"/>
              </a:schemeClr>
            </a:gs>
            <a:gs pos="17999">
              <a:srgbClr val="FEE7F2"/>
            </a:gs>
            <a:gs pos="36000">
              <a:srgbClr val="FAC77D"/>
            </a:gs>
            <a:gs pos="61000">
              <a:srgbClr val="FBA97D"/>
            </a:gs>
            <a:gs pos="82001">
              <a:srgbClr val="FBD49C"/>
            </a:gs>
            <a:gs pos="100000">
              <a:srgbClr val="FEE7F2"/>
            </a:gs>
          </a:gsLst>
          <a:lin ang="5400000" scaled="0"/>
        </a:gradFill>
        <a:ln w="25400" cap="flat" cmpd="sng" algn="ctr">
          <a:solidFill>
            <a:schemeClr val="lt1">
              <a:hueOff val="0"/>
              <a:satOff val="0"/>
              <a:lumOff val="0"/>
              <a:alphaOff val="0"/>
            </a:schemeClr>
          </a:solidFill>
          <a:prstDash val="solid"/>
        </a:ln>
        <a:effectLst>
          <a:innerShdw blurRad="114300">
            <a:prstClr val="black"/>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rPr>
            <a:t>Frustratated not completed work (</a:t>
          </a:r>
          <a:r>
            <a:rPr lang="en-GB" sz="1000" b="1" kern="1200">
              <a:solidFill>
                <a:sysClr val="windowText" lastClr="000000"/>
              </a:solidFill>
            </a:rPr>
            <a:t>D-O1d)</a:t>
          </a:r>
        </a:p>
        <a:p>
          <a:pPr lvl="0" algn="ctr" defTabSz="444500">
            <a:lnSpc>
              <a:spcPct val="90000"/>
            </a:lnSpc>
            <a:spcBef>
              <a:spcPct val="0"/>
            </a:spcBef>
            <a:spcAft>
              <a:spcPct val="35000"/>
            </a:spcAft>
          </a:pPr>
          <a:r>
            <a:rPr lang="en-GB" sz="1000" b="0" kern="1200">
              <a:solidFill>
                <a:sysClr val="windowText" lastClr="000000"/>
              </a:solidFill>
            </a:rPr>
            <a:t>Happy to pick daughter up on time (</a:t>
          </a:r>
          <a:r>
            <a:rPr lang="en-GB" sz="1000" b="1" kern="1200">
              <a:solidFill>
                <a:sysClr val="windowText" lastClr="000000"/>
              </a:solidFill>
            </a:rPr>
            <a:t>D-O2)</a:t>
          </a:r>
        </a:p>
      </dsp:txBody>
      <dsp:txXfrm>
        <a:off x="28511" y="2389579"/>
        <a:ext cx="1228853" cy="91642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9181</Words>
  <Characters>52333</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LauraSue</dc:creator>
  <cp:lastModifiedBy>Laura Radcliffe</cp:lastModifiedBy>
  <cp:revision>2</cp:revision>
  <cp:lastPrinted>2012-08-16T00:57:00Z</cp:lastPrinted>
  <dcterms:created xsi:type="dcterms:W3CDTF">2013-07-04T17:04:00Z</dcterms:created>
  <dcterms:modified xsi:type="dcterms:W3CDTF">2013-07-04T17:04:00Z</dcterms:modified>
</cp:coreProperties>
</file>