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5FEC6" w14:textId="77777777" w:rsidR="008B5679" w:rsidRDefault="008B5679" w:rsidP="00861611">
      <w:pPr>
        <w:spacing w:after="0" w:line="480" w:lineRule="auto"/>
        <w:outlineLvl w:val="0"/>
        <w:rPr>
          <w:rFonts w:ascii="Times New Roman" w:hAnsi="Times New Roman" w:cs="Times New Roman"/>
          <w:b/>
          <w:sz w:val="30"/>
          <w:szCs w:val="28"/>
        </w:rPr>
      </w:pPr>
      <w:r w:rsidRPr="008B5679">
        <w:rPr>
          <w:rFonts w:ascii="Times New Roman" w:hAnsi="Times New Roman" w:cs="Times New Roman"/>
          <w:b/>
          <w:sz w:val="30"/>
          <w:szCs w:val="28"/>
        </w:rPr>
        <w:t>Does the typological process help to build a sense of place?</w:t>
      </w:r>
    </w:p>
    <w:p w14:paraId="47CBF009" w14:textId="77777777" w:rsidR="008B5679" w:rsidRPr="0022676D" w:rsidRDefault="008B5679" w:rsidP="008B5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B5679">
        <w:rPr>
          <w:rFonts w:ascii="Times New Roman" w:hAnsi="Times New Roman" w:cs="Times New Roman"/>
          <w:b/>
          <w:sz w:val="24"/>
          <w:szCs w:val="24"/>
        </w:rPr>
        <w:t>Duygu Gokce</w:t>
      </w:r>
      <w:r w:rsidRPr="008B567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5679">
        <w:rPr>
          <w:rFonts w:ascii="Times New Roman" w:hAnsi="Times New Roman" w:cs="Times New Roman"/>
          <w:b/>
          <w:sz w:val="24"/>
          <w:szCs w:val="24"/>
        </w:rPr>
        <w:t>Fei</w:t>
      </w:r>
      <w:proofErr w:type="spellEnd"/>
      <w:r w:rsidRPr="008B5679">
        <w:rPr>
          <w:rFonts w:ascii="Times New Roman" w:hAnsi="Times New Roman" w:cs="Times New Roman"/>
          <w:b/>
          <w:sz w:val="24"/>
          <w:szCs w:val="24"/>
        </w:rPr>
        <w:t xml:space="preserve"> Chen</w:t>
      </w:r>
      <w:r w:rsidRPr="008B5679">
        <w:rPr>
          <w:rFonts w:ascii="Times New Roman" w:hAnsi="Times New Roman" w:cs="Times New Roman"/>
          <w:sz w:val="24"/>
          <w:szCs w:val="24"/>
        </w:rPr>
        <w:t xml:space="preserve">, School of Architecture, University of Liverpool,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Leverhulme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Building, Liverpool L69 7ZN, </w:t>
      </w:r>
      <w:r w:rsidRPr="008B5679">
        <w:rPr>
          <w:rFonts w:ascii="Times New Roman" w:hAnsi="Times New Roman" w:cs="Times New Roman"/>
          <w:sz w:val="24"/>
          <w:szCs w:val="24"/>
        </w:rPr>
        <w:t xml:space="preserve">UK.  </w:t>
      </w:r>
      <w:r w:rsidRPr="008B5679"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hyperlink r:id="rId5" w:history="1">
        <w:r w:rsidRPr="008B567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fr-FR"/>
          </w:rPr>
          <w:t>Duygu.Gokce@liverpool.ac.uk</w:t>
        </w:r>
      </w:hyperlink>
      <w:r w:rsidRPr="008B5679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hyperlink r:id="rId6" w:history="1">
        <w:r w:rsidR="0022676D" w:rsidRPr="002267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fr-FR"/>
          </w:rPr>
          <w:t>Fei.Chen@liverpool.ac.uk</w:t>
        </w:r>
      </w:hyperlink>
    </w:p>
    <w:p w14:paraId="75C457B7" w14:textId="77777777" w:rsidR="0022676D" w:rsidRPr="008B5679" w:rsidRDefault="0022676D" w:rsidP="008B56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8660E81" w14:textId="77777777" w:rsidR="008B5679" w:rsidRPr="008B5679" w:rsidRDefault="008B5679" w:rsidP="00226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5679">
        <w:rPr>
          <w:rFonts w:ascii="Times New Roman" w:hAnsi="Times New Roman" w:cs="Times New Roman"/>
          <w:sz w:val="20"/>
          <w:szCs w:val="20"/>
        </w:rPr>
        <w:t xml:space="preserve">Spaces are created to accommodate human activities, so that to pursue a better quality of life (QoL) the physical environment is in need of constant change to meet evolving human requirements.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>However, many cities are currently suffering from a typological crisis</w:t>
      </w:r>
      <w:r>
        <w:rPr>
          <w:rFonts w:ascii="Times New Roman" w:hAnsi="Times New Roman" w:cs="Times New Roman"/>
          <w:sz w:val="20"/>
          <w:szCs w:val="20"/>
        </w:rPr>
        <w:t>, experiencing</w:t>
      </w:r>
      <w:r w:rsidRPr="008B5679">
        <w:rPr>
          <w:rFonts w:ascii="Times New Roman" w:hAnsi="Times New Roman" w:cs="Times New Roman"/>
          <w:sz w:val="20"/>
          <w:szCs w:val="20"/>
        </w:rPr>
        <w:t xml:space="preserve"> conflicts between the old and the new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B5679">
        <w:rPr>
          <w:rFonts w:ascii="Times New Roman" w:hAnsi="Times New Roman" w:cs="Times New Roman"/>
          <w:sz w:val="20"/>
          <w:szCs w:val="20"/>
        </w:rPr>
        <w:t xml:space="preserve"> and the neglect of local, social and cultural values</w:t>
      </w:r>
      <w:r>
        <w:rPr>
          <w:rFonts w:ascii="Times New Roman" w:hAnsi="Times New Roman" w:cs="Times New Roman"/>
          <w:sz w:val="20"/>
          <w:szCs w:val="20"/>
        </w:rPr>
        <w:t>.  This</w:t>
      </w:r>
      <w:r w:rsidRPr="008B5679">
        <w:rPr>
          <w:rFonts w:ascii="Times New Roman" w:hAnsi="Times New Roman" w:cs="Times New Roman"/>
          <w:sz w:val="20"/>
          <w:szCs w:val="20"/>
        </w:rPr>
        <w:t xml:space="preserve"> often leads to a loss of sense of place (SoP). </w:t>
      </w:r>
      <w:r w:rsidR="00697846">
        <w:rPr>
          <w:rFonts w:ascii="Times New Roman" w:hAnsi="Times New Roman" w:cs="Times New Roman"/>
          <w:sz w:val="20"/>
          <w:szCs w:val="20"/>
        </w:rPr>
        <w:t xml:space="preserve"> Major influences</w:t>
      </w:r>
      <w:r>
        <w:rPr>
          <w:rFonts w:ascii="Times New Roman" w:hAnsi="Times New Roman" w:cs="Times New Roman"/>
          <w:sz w:val="20"/>
          <w:szCs w:val="20"/>
        </w:rPr>
        <w:t xml:space="preserve"> are</w:t>
      </w:r>
      <w:r w:rsidRPr="008B5679">
        <w:rPr>
          <w:rFonts w:ascii="Times New Roman" w:hAnsi="Times New Roman" w:cs="Times New Roman"/>
          <w:sz w:val="20"/>
          <w:szCs w:val="20"/>
        </w:rPr>
        <w:t xml:space="preserve"> mass production </w:t>
      </w:r>
      <w:r w:rsidR="00F511E8">
        <w:rPr>
          <w:rFonts w:ascii="Times New Roman" w:hAnsi="Times New Roman" w:cs="Times New Roman"/>
          <w:sz w:val="20"/>
          <w:szCs w:val="20"/>
        </w:rPr>
        <w:t>and the internationaliz</w:t>
      </w:r>
      <w:r w:rsidRPr="008B5679">
        <w:rPr>
          <w:rFonts w:ascii="Times New Roman" w:hAnsi="Times New Roman" w:cs="Times New Roman"/>
          <w:sz w:val="20"/>
          <w:szCs w:val="20"/>
        </w:rPr>
        <w:t>ation of design, technologies and materials</w:t>
      </w:r>
      <w:r w:rsidR="00F511E8">
        <w:rPr>
          <w:rFonts w:ascii="Times New Roman" w:hAnsi="Times New Roman" w:cs="Times New Roman"/>
          <w:sz w:val="20"/>
          <w:szCs w:val="20"/>
        </w:rPr>
        <w:t xml:space="preserve">, </w:t>
      </w:r>
      <w:r w:rsidRPr="008B5679">
        <w:rPr>
          <w:rFonts w:ascii="Times New Roman" w:hAnsi="Times New Roman" w:cs="Times New Roman"/>
          <w:sz w:val="20"/>
          <w:szCs w:val="20"/>
        </w:rPr>
        <w:t xml:space="preserve">resulting in universal </w:t>
      </w:r>
      <w:r w:rsidR="00F511E8">
        <w:rPr>
          <w:rFonts w:ascii="Times New Roman" w:hAnsi="Times New Roman" w:cs="Times New Roman"/>
          <w:sz w:val="20"/>
          <w:szCs w:val="20"/>
        </w:rPr>
        <w:t xml:space="preserve">architectural </w:t>
      </w:r>
      <w:r w:rsidRPr="008B5679">
        <w:rPr>
          <w:rFonts w:ascii="Times New Roman" w:hAnsi="Times New Roman" w:cs="Times New Roman"/>
          <w:sz w:val="20"/>
          <w:szCs w:val="20"/>
        </w:rPr>
        <w:t xml:space="preserve">solutions to architecture and monotonous urban patterns. </w:t>
      </w:r>
      <w:r w:rsidR="00F511E8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>The study of urban form, particularly the subject of typo-morphology, aims to reconn</w:t>
      </w:r>
      <w:r w:rsidR="00697846">
        <w:rPr>
          <w:rFonts w:ascii="Times New Roman" w:hAnsi="Times New Roman" w:cs="Times New Roman"/>
          <w:sz w:val="20"/>
          <w:szCs w:val="20"/>
        </w:rPr>
        <w:t>ect urban form with its important</w:t>
      </w:r>
      <w:r w:rsidRPr="008B5679">
        <w:rPr>
          <w:rFonts w:ascii="Times New Roman" w:hAnsi="Times New Roman" w:cs="Times New Roman"/>
          <w:sz w:val="20"/>
          <w:szCs w:val="20"/>
        </w:rPr>
        <w:t xml:space="preserve"> local values. </w:t>
      </w:r>
      <w:r w:rsidR="00F511E8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>It claims that a certain degree of continuity in the transformation processes of urban form, through a typological process, can help sustain SoP</w:t>
      </w:r>
      <w:r w:rsidR="00F511E8">
        <w:rPr>
          <w:rFonts w:ascii="Times New Roman" w:hAnsi="Times New Roman" w:cs="Times New Roman"/>
          <w:sz w:val="20"/>
          <w:szCs w:val="20"/>
        </w:rPr>
        <w:t>,</w:t>
      </w:r>
      <w:r w:rsidRPr="008B5679">
        <w:rPr>
          <w:rFonts w:ascii="Times New Roman" w:hAnsi="Times New Roman" w:cs="Times New Roman"/>
          <w:sz w:val="20"/>
          <w:szCs w:val="20"/>
        </w:rPr>
        <w:t xml:space="preserve"> thus</w:t>
      </w:r>
      <w:r w:rsidR="00F511E8">
        <w:rPr>
          <w:rFonts w:ascii="Times New Roman" w:hAnsi="Times New Roman" w:cs="Times New Roman"/>
          <w:sz w:val="20"/>
          <w:szCs w:val="20"/>
        </w:rPr>
        <w:t xml:space="preserve"> benefiting</w:t>
      </w:r>
      <w:r w:rsidRPr="008B5679">
        <w:rPr>
          <w:rFonts w:ascii="Times New Roman" w:hAnsi="Times New Roman" w:cs="Times New Roman"/>
          <w:sz w:val="20"/>
          <w:szCs w:val="20"/>
        </w:rPr>
        <w:t xml:space="preserve"> people’s satisfaction with life</w:t>
      </w:r>
      <w:r w:rsidRPr="008B5679">
        <w:rPr>
          <w:rFonts w:ascii="Times New Roman" w:hAnsi="Times New Roman" w:cs="Times New Roman"/>
          <w:noProof/>
          <w:sz w:val="20"/>
          <w:szCs w:val="20"/>
        </w:rPr>
        <w:t xml:space="preserve"> (Chen and Thwaites, 2013; </w:t>
      </w:r>
      <w:r w:rsidRPr="008B5679">
        <w:rPr>
          <w:rFonts w:ascii="Times New Roman" w:hAnsi="Times New Roman" w:cs="Times New Roman"/>
          <w:noProof/>
          <w:sz w:val="20"/>
          <w:szCs w:val="20"/>
          <w:lang w:val="en-US"/>
        </w:rPr>
        <w:t>Rapoport, 1977)</w:t>
      </w:r>
      <w:r w:rsidRPr="008B567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B5679">
        <w:rPr>
          <w:rFonts w:ascii="Times New Roman" w:hAnsi="Times New Roman" w:cs="Times New Roman"/>
          <w:sz w:val="20"/>
          <w:szCs w:val="20"/>
        </w:rPr>
        <w:t xml:space="preserve"> </w:t>
      </w:r>
      <w:r w:rsidR="00F511E8">
        <w:rPr>
          <w:rFonts w:ascii="Times New Roman" w:hAnsi="Times New Roman" w:cs="Times New Roman"/>
          <w:sz w:val="20"/>
          <w:szCs w:val="20"/>
        </w:rPr>
        <w:t xml:space="preserve"> However, there is little empirical evidence</w:t>
      </w:r>
      <w:r w:rsidRPr="008B5679">
        <w:rPr>
          <w:rFonts w:ascii="Times New Roman" w:hAnsi="Times New Roman" w:cs="Times New Roman"/>
          <w:sz w:val="20"/>
          <w:szCs w:val="20"/>
        </w:rPr>
        <w:t xml:space="preserve"> supporting this state</w:t>
      </w:r>
      <w:r w:rsidR="00F511E8">
        <w:rPr>
          <w:rFonts w:ascii="Times New Roman" w:hAnsi="Times New Roman" w:cs="Times New Roman"/>
          <w:sz w:val="20"/>
          <w:szCs w:val="20"/>
        </w:rPr>
        <w:t>ment.  E</w:t>
      </w:r>
      <w:r w:rsidRPr="008B5679">
        <w:rPr>
          <w:rFonts w:ascii="Times New Roman" w:hAnsi="Times New Roman" w:cs="Times New Roman"/>
          <w:sz w:val="20"/>
          <w:szCs w:val="20"/>
        </w:rPr>
        <w:t>mpirical research is needed to monitor the level of SoP</w:t>
      </w:r>
      <w:r w:rsidR="00F511E8">
        <w:rPr>
          <w:rFonts w:ascii="Times New Roman" w:hAnsi="Times New Roman" w:cs="Times New Roman"/>
          <w:sz w:val="20"/>
          <w:szCs w:val="20"/>
        </w:rPr>
        <w:t xml:space="preserve"> in relation to the</w:t>
      </w:r>
      <w:r w:rsidRPr="008B5679">
        <w:rPr>
          <w:rFonts w:ascii="Times New Roman" w:hAnsi="Times New Roman" w:cs="Times New Roman"/>
          <w:sz w:val="20"/>
          <w:szCs w:val="20"/>
        </w:rPr>
        <w:t xml:space="preserve"> transformation process of urban form </w:t>
      </w:r>
      <w:r w:rsidR="00F511E8">
        <w:rPr>
          <w:rFonts w:ascii="Times New Roman" w:hAnsi="Times New Roman" w:cs="Times New Roman"/>
          <w:sz w:val="20"/>
          <w:szCs w:val="20"/>
        </w:rPr>
        <w:t>so that</w:t>
      </w:r>
      <w:r w:rsidRPr="008B5679">
        <w:rPr>
          <w:rFonts w:ascii="Times New Roman" w:hAnsi="Times New Roman" w:cs="Times New Roman"/>
          <w:sz w:val="20"/>
          <w:szCs w:val="20"/>
        </w:rPr>
        <w:t xml:space="preserve"> the actual effect of typo-morphological changes on people’s lives</w:t>
      </w:r>
      <w:r w:rsidR="00F511E8">
        <w:rPr>
          <w:rFonts w:ascii="Times New Roman" w:hAnsi="Times New Roman" w:cs="Times New Roman"/>
          <w:sz w:val="20"/>
          <w:szCs w:val="20"/>
        </w:rPr>
        <w:t xml:space="preserve"> can be better understood</w:t>
      </w:r>
      <w:r w:rsidRPr="008B567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472AA0" w14:textId="77777777" w:rsidR="008B5679" w:rsidRPr="008B5679" w:rsidRDefault="008B5679" w:rsidP="0022676D">
      <w:pPr>
        <w:spacing w:after="0" w:line="240" w:lineRule="auto"/>
        <w:ind w:firstLine="284"/>
        <w:rPr>
          <w:rFonts w:ascii="Times New Roman" w:eastAsia="ArialMT" w:hAnsi="Times New Roman" w:cs="Times New Roman"/>
          <w:sz w:val="20"/>
          <w:szCs w:val="20"/>
        </w:rPr>
      </w:pPr>
      <w:r w:rsidRPr="008B5679">
        <w:rPr>
          <w:rFonts w:ascii="Times New Roman" w:hAnsi="Times New Roman" w:cs="Times New Roman"/>
          <w:sz w:val="20"/>
          <w:szCs w:val="20"/>
        </w:rPr>
        <w:t xml:space="preserve">SoP is an essential indicator of QoL. </w:t>
      </w:r>
      <w:r w:rsidR="00F511E8">
        <w:rPr>
          <w:rFonts w:ascii="Times New Roman" w:hAnsi="Times New Roman" w:cs="Times New Roman"/>
          <w:sz w:val="20"/>
          <w:szCs w:val="20"/>
        </w:rPr>
        <w:t xml:space="preserve"> Research</w:t>
      </w:r>
      <w:r w:rsidRPr="008B5679">
        <w:rPr>
          <w:rFonts w:ascii="Times New Roman" w:hAnsi="Times New Roman" w:cs="Times New Roman"/>
          <w:sz w:val="20"/>
          <w:szCs w:val="20"/>
        </w:rPr>
        <w:t xml:space="preserve"> suggests </w:t>
      </w:r>
      <w:r w:rsidR="00F511E8">
        <w:rPr>
          <w:rFonts w:ascii="Times New Roman" w:hAnsi="Times New Roman" w:cs="Times New Roman"/>
          <w:sz w:val="20"/>
          <w:szCs w:val="20"/>
        </w:rPr>
        <w:t xml:space="preserve">that a variety of factors </w:t>
      </w:r>
      <w:r w:rsidRPr="008B5679">
        <w:rPr>
          <w:rFonts w:ascii="Times New Roman" w:hAnsi="Times New Roman" w:cs="Times New Roman"/>
          <w:sz w:val="20"/>
          <w:szCs w:val="20"/>
        </w:rPr>
        <w:t>affect SoP</w:t>
      </w:r>
      <w:r w:rsidR="00F511E8">
        <w:rPr>
          <w:rFonts w:ascii="Times New Roman" w:hAnsi="Times New Roman" w:cs="Times New Roman"/>
          <w:sz w:val="20"/>
          <w:szCs w:val="20"/>
        </w:rPr>
        <w:t>, including</w:t>
      </w:r>
      <w:r w:rsidRPr="008B5679">
        <w:rPr>
          <w:rFonts w:ascii="Times New Roman" w:hAnsi="Times New Roman" w:cs="Times New Roman"/>
          <w:sz w:val="20"/>
          <w:szCs w:val="20"/>
        </w:rPr>
        <w:t xml:space="preserve"> length of residence, ownership, </w:t>
      </w:r>
      <w:r w:rsidRPr="008B5679">
        <w:rPr>
          <w:rFonts w:ascii="Times New Roman" w:eastAsia="ArialMT" w:hAnsi="Times New Roman" w:cs="Times New Roman"/>
          <w:sz w:val="20"/>
          <w:szCs w:val="20"/>
        </w:rPr>
        <w:t xml:space="preserve">personal characteristics, societal relations, cultural differences, ethnic and religious background, </w:t>
      </w:r>
      <w:r w:rsidR="00F511E8">
        <w:rPr>
          <w:rFonts w:ascii="Times New Roman" w:hAnsi="Times New Roman" w:cs="Times New Roman"/>
          <w:sz w:val="20"/>
          <w:szCs w:val="20"/>
        </w:rPr>
        <w:t>income, education, age, gender and</w:t>
      </w:r>
      <w:r w:rsidRPr="008B5679">
        <w:rPr>
          <w:rFonts w:ascii="Times New Roman" w:hAnsi="Times New Roman" w:cs="Times New Roman"/>
          <w:sz w:val="20"/>
          <w:szCs w:val="20"/>
        </w:rPr>
        <w:t xml:space="preserve"> marital status.</w:t>
      </w:r>
      <w:r w:rsidR="00F511E8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 xml:space="preserve"> However, the contribution of </w:t>
      </w:r>
      <w:r w:rsidR="00F511E8">
        <w:rPr>
          <w:rFonts w:ascii="Times New Roman" w:hAnsi="Times New Roman" w:cs="Times New Roman"/>
          <w:sz w:val="20"/>
          <w:szCs w:val="20"/>
        </w:rPr>
        <w:t xml:space="preserve">a </w:t>
      </w:r>
      <w:r w:rsidRPr="008B5679">
        <w:rPr>
          <w:rFonts w:ascii="Times New Roman" w:hAnsi="Times New Roman" w:cs="Times New Roman"/>
          <w:sz w:val="20"/>
          <w:szCs w:val="20"/>
        </w:rPr>
        <w:t>quality physical environment to the fulfilment of place meaning and establishment of place attachment is often neglected (Stedman, 2003).</w:t>
      </w:r>
    </w:p>
    <w:p w14:paraId="1B3B2C12" w14:textId="77777777" w:rsidR="008B5679" w:rsidRPr="008B5679" w:rsidRDefault="008B5679" w:rsidP="0022676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B5679">
        <w:rPr>
          <w:rFonts w:ascii="Times New Roman" w:eastAsia="ArialMT" w:hAnsi="Times New Roman" w:cs="Times New Roman"/>
          <w:sz w:val="20"/>
          <w:szCs w:val="20"/>
        </w:rPr>
        <w:t xml:space="preserve">Considering the role of </w:t>
      </w:r>
      <w:r w:rsidR="00F511E8">
        <w:rPr>
          <w:rFonts w:ascii="Times New Roman" w:eastAsia="ArialMT" w:hAnsi="Times New Roman" w:cs="Times New Roman"/>
          <w:sz w:val="20"/>
          <w:szCs w:val="20"/>
        </w:rPr>
        <w:t xml:space="preserve">the </w:t>
      </w:r>
      <w:r w:rsidRPr="008B5679">
        <w:rPr>
          <w:rFonts w:ascii="Times New Roman" w:eastAsia="ArialMT" w:hAnsi="Times New Roman" w:cs="Times New Roman"/>
          <w:sz w:val="20"/>
          <w:szCs w:val="20"/>
        </w:rPr>
        <w:t xml:space="preserve">physical environment in meeting people’s needs and aspirations as well as creating opportunities for human interaction, </w:t>
      </w:r>
      <w:r w:rsidRPr="008B5679">
        <w:rPr>
          <w:rFonts w:ascii="Times New Roman" w:hAnsi="Times New Roman" w:cs="Times New Roman"/>
          <w:sz w:val="20"/>
          <w:szCs w:val="20"/>
        </w:rPr>
        <w:t xml:space="preserve">the impact of different spatial relations </w:t>
      </w:r>
      <w:r w:rsidR="00F511E8">
        <w:rPr>
          <w:rFonts w:ascii="Times New Roman" w:hAnsi="Times New Roman" w:cs="Times New Roman"/>
          <w:sz w:val="20"/>
          <w:szCs w:val="20"/>
        </w:rPr>
        <w:t>on SoP</w:t>
      </w:r>
      <w:r w:rsidRPr="008B5679">
        <w:rPr>
          <w:rFonts w:ascii="Times New Roman" w:hAnsi="Times New Roman" w:cs="Times New Roman"/>
          <w:sz w:val="20"/>
          <w:szCs w:val="20"/>
        </w:rPr>
        <w:t xml:space="preserve"> offered by different house typologies over time </w:t>
      </w:r>
      <w:r w:rsidR="00F511E8">
        <w:rPr>
          <w:rFonts w:ascii="Times New Roman" w:hAnsi="Times New Roman" w:cs="Times New Roman"/>
          <w:sz w:val="20"/>
          <w:szCs w:val="20"/>
        </w:rPr>
        <w:t>requires</w:t>
      </w:r>
      <w:r w:rsidRPr="008B5679">
        <w:rPr>
          <w:rFonts w:ascii="Times New Roman" w:hAnsi="Times New Roman" w:cs="Times New Roman"/>
          <w:sz w:val="20"/>
          <w:szCs w:val="20"/>
        </w:rPr>
        <w:t xml:space="preserve"> attention.</w:t>
      </w:r>
      <w:r w:rsidR="00F511E8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 xml:space="preserve"> As Lynch</w:t>
      </w:r>
      <w:r w:rsidRPr="008B5679">
        <w:rPr>
          <w:rFonts w:ascii="Times New Roman" w:hAnsi="Times New Roman" w:cs="Times New Roman"/>
          <w:noProof/>
          <w:sz w:val="20"/>
          <w:szCs w:val="20"/>
        </w:rPr>
        <w:t xml:space="preserve"> (1960, p. 119)</w:t>
      </w:r>
      <w:r w:rsidRPr="008B5679">
        <w:rPr>
          <w:rFonts w:ascii="Times New Roman" w:hAnsi="Times New Roman" w:cs="Times New Roman"/>
          <w:sz w:val="20"/>
          <w:szCs w:val="20"/>
        </w:rPr>
        <w:t xml:space="preserve"> indicates</w:t>
      </w:r>
      <w:r w:rsidR="00F511E8">
        <w:rPr>
          <w:rFonts w:ascii="Times New Roman" w:hAnsi="Times New Roman" w:cs="Times New Roman"/>
          <w:sz w:val="20"/>
          <w:szCs w:val="20"/>
        </w:rPr>
        <w:t>,</w:t>
      </w:r>
      <w:r w:rsidRPr="008B5679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eastAsia="ArialMT" w:hAnsi="Times New Roman" w:cs="Times New Roman"/>
          <w:sz w:val="20"/>
          <w:szCs w:val="20"/>
        </w:rPr>
        <w:t>there is always a need for an environment which is ‘well-orga</w:t>
      </w:r>
      <w:r w:rsidR="00F511E8">
        <w:rPr>
          <w:rFonts w:ascii="Times New Roman" w:eastAsia="ArialMT" w:hAnsi="Times New Roman" w:cs="Times New Roman"/>
          <w:sz w:val="20"/>
          <w:szCs w:val="20"/>
        </w:rPr>
        <w:t>niz</w:t>
      </w:r>
      <w:r w:rsidRPr="008B5679">
        <w:rPr>
          <w:rFonts w:ascii="Times New Roman" w:eastAsia="ArialMT" w:hAnsi="Times New Roman" w:cs="Times New Roman"/>
          <w:sz w:val="20"/>
          <w:szCs w:val="20"/>
        </w:rPr>
        <w:t xml:space="preserve">ed’, ‘poetic’ and ‘symbolic’ to give residents enhanced ‘sense of place’. </w:t>
      </w:r>
      <w:r w:rsidRPr="008B5679">
        <w:rPr>
          <w:rFonts w:ascii="Times New Roman" w:hAnsi="Times New Roman" w:cs="Times New Roman"/>
          <w:sz w:val="20"/>
          <w:szCs w:val="20"/>
        </w:rPr>
        <w:t xml:space="preserve">Therefore, one </w:t>
      </w:r>
      <w:r w:rsidR="00F511E8">
        <w:rPr>
          <w:rFonts w:ascii="Times New Roman" w:hAnsi="Times New Roman" w:cs="Times New Roman"/>
          <w:sz w:val="20"/>
          <w:szCs w:val="20"/>
        </w:rPr>
        <w:t>may ask</w:t>
      </w:r>
      <w:r w:rsidRPr="008B5679">
        <w:rPr>
          <w:rFonts w:ascii="Times New Roman" w:hAnsi="Times New Roman" w:cs="Times New Roman"/>
          <w:sz w:val="20"/>
          <w:szCs w:val="20"/>
        </w:rPr>
        <w:t xml:space="preserve"> whether continuous transformation of the built environment as observed in a typological process is ben</w:t>
      </w:r>
      <w:r w:rsidR="00F511E8">
        <w:rPr>
          <w:rFonts w:ascii="Times New Roman" w:hAnsi="Times New Roman" w:cs="Times New Roman"/>
          <w:sz w:val="20"/>
          <w:szCs w:val="20"/>
        </w:rPr>
        <w:t>eficial for maintaining the SoP</w:t>
      </w:r>
      <w:r w:rsidRPr="008B5679">
        <w:rPr>
          <w:rFonts w:ascii="Times New Roman" w:hAnsi="Times New Roman" w:cs="Times New Roman"/>
          <w:sz w:val="20"/>
          <w:szCs w:val="20"/>
        </w:rPr>
        <w:t>.</w:t>
      </w:r>
      <w:r w:rsidR="00F511E8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 xml:space="preserve"> This requires a </w:t>
      </w:r>
      <w:r w:rsidR="00F511E8">
        <w:rPr>
          <w:rFonts w:ascii="Times New Roman" w:hAnsi="Times New Roman" w:cs="Times New Roman"/>
          <w:sz w:val="20"/>
          <w:szCs w:val="20"/>
        </w:rPr>
        <w:t xml:space="preserve">typo-morphological analysis and a </w:t>
      </w:r>
      <w:r w:rsidRPr="008B5679">
        <w:rPr>
          <w:rFonts w:ascii="Times New Roman" w:hAnsi="Times New Roman" w:cs="Times New Roman"/>
          <w:sz w:val="20"/>
          <w:szCs w:val="20"/>
        </w:rPr>
        <w:t>systematic SoP assessment.</w:t>
      </w:r>
    </w:p>
    <w:p w14:paraId="48167040" w14:textId="77777777" w:rsidR="008B5679" w:rsidRPr="008B5679" w:rsidRDefault="008B5679" w:rsidP="0022676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B5679">
        <w:rPr>
          <w:rFonts w:ascii="Times New Roman" w:hAnsi="Times New Roman" w:cs="Times New Roman"/>
          <w:sz w:val="20"/>
          <w:szCs w:val="20"/>
        </w:rPr>
        <w:t>A new conceptual framewor</w:t>
      </w:r>
      <w:r w:rsidR="00F511E8">
        <w:rPr>
          <w:rFonts w:ascii="Times New Roman" w:hAnsi="Times New Roman" w:cs="Times New Roman"/>
          <w:sz w:val="20"/>
          <w:szCs w:val="20"/>
        </w:rPr>
        <w:t>k</w:t>
      </w:r>
      <w:r w:rsidRPr="008B5679">
        <w:rPr>
          <w:rFonts w:ascii="Times New Roman" w:hAnsi="Times New Roman" w:cs="Times New Roman"/>
          <w:sz w:val="20"/>
          <w:szCs w:val="20"/>
        </w:rPr>
        <w:t xml:space="preserve"> is proposed by the authors to embrace SoP assessment and typo-morphological analysis. </w:t>
      </w:r>
      <w:r w:rsidR="00F511E8">
        <w:rPr>
          <w:rFonts w:ascii="Times New Roman" w:hAnsi="Times New Roman" w:cs="Times New Roman"/>
          <w:sz w:val="20"/>
          <w:szCs w:val="20"/>
        </w:rPr>
        <w:t xml:space="preserve"> First, this framework</w:t>
      </w:r>
      <w:r w:rsidRPr="008B5679">
        <w:rPr>
          <w:rFonts w:ascii="Times New Roman" w:hAnsi="Times New Roman" w:cs="Times New Roman"/>
          <w:sz w:val="20"/>
          <w:szCs w:val="20"/>
        </w:rPr>
        <w:t xml:space="preserve"> needs to overcome the obstacle of the lack of a widely agreed definition and a set of measuring indicators of SoP. </w:t>
      </w:r>
      <w:r w:rsidR="00F511E8">
        <w:rPr>
          <w:rFonts w:ascii="Times New Roman" w:hAnsi="Times New Roman" w:cs="Times New Roman"/>
          <w:sz w:val="20"/>
          <w:szCs w:val="20"/>
        </w:rPr>
        <w:t xml:space="preserve"> We have</w:t>
      </w:r>
      <w:r w:rsidRPr="008B5679">
        <w:rPr>
          <w:rFonts w:ascii="Times New Roman" w:hAnsi="Times New Roman" w:cs="Times New Roman"/>
          <w:sz w:val="20"/>
          <w:szCs w:val="20"/>
        </w:rPr>
        <w:t xml:space="preserve"> reviewed </w:t>
      </w:r>
      <w:r w:rsidR="00F511E8">
        <w:rPr>
          <w:rFonts w:ascii="Times New Roman" w:hAnsi="Times New Roman" w:cs="Times New Roman"/>
          <w:sz w:val="20"/>
          <w:szCs w:val="20"/>
        </w:rPr>
        <w:t xml:space="preserve">in detail </w:t>
      </w:r>
      <w:r w:rsidRPr="008B5679">
        <w:rPr>
          <w:rFonts w:ascii="Times New Roman" w:hAnsi="Times New Roman" w:cs="Times New Roman"/>
          <w:sz w:val="20"/>
          <w:szCs w:val="20"/>
        </w:rPr>
        <w:t>the indicators</w:t>
      </w:r>
      <w:r w:rsidR="00F511E8">
        <w:rPr>
          <w:rFonts w:ascii="Times New Roman" w:hAnsi="Times New Roman" w:cs="Times New Roman"/>
          <w:sz w:val="20"/>
          <w:szCs w:val="20"/>
        </w:rPr>
        <w:t xml:space="preserve"> of </w:t>
      </w:r>
      <w:r w:rsidR="00EA7BBB">
        <w:rPr>
          <w:rFonts w:ascii="Times New Roman" w:hAnsi="Times New Roman" w:cs="Times New Roman"/>
          <w:sz w:val="20"/>
          <w:szCs w:val="20"/>
        </w:rPr>
        <w:t>SoP that</w:t>
      </w:r>
      <w:r w:rsidR="00F511E8">
        <w:rPr>
          <w:rFonts w:ascii="Times New Roman" w:hAnsi="Times New Roman" w:cs="Times New Roman"/>
          <w:sz w:val="20"/>
          <w:szCs w:val="20"/>
        </w:rPr>
        <w:t xml:space="preserve"> are</w:t>
      </w:r>
      <w:r w:rsidRPr="008B5679">
        <w:rPr>
          <w:rFonts w:ascii="Times New Roman" w:hAnsi="Times New Roman" w:cs="Times New Roman"/>
          <w:sz w:val="20"/>
          <w:szCs w:val="20"/>
        </w:rPr>
        <w:t xml:space="preserve"> an important part of QoL assessment. </w:t>
      </w:r>
      <w:r w:rsidR="00F511E8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 xml:space="preserve">Various means of QoL assessment are well </w:t>
      </w:r>
      <w:r w:rsidR="00F511E8">
        <w:rPr>
          <w:rFonts w:ascii="Times New Roman" w:hAnsi="Times New Roman" w:cs="Times New Roman"/>
          <w:sz w:val="20"/>
          <w:szCs w:val="20"/>
        </w:rPr>
        <w:t>attested</w:t>
      </w:r>
      <w:r w:rsidR="006815C9">
        <w:rPr>
          <w:rFonts w:ascii="Times New Roman" w:hAnsi="Times New Roman" w:cs="Times New Roman"/>
          <w:sz w:val="20"/>
          <w:szCs w:val="20"/>
        </w:rPr>
        <w:t>, but none have been specifically linked to</w:t>
      </w:r>
      <w:r w:rsidRPr="008B5679">
        <w:rPr>
          <w:rFonts w:ascii="Times New Roman" w:hAnsi="Times New Roman" w:cs="Times New Roman"/>
          <w:sz w:val="20"/>
          <w:szCs w:val="20"/>
        </w:rPr>
        <w:t xml:space="preserve"> in-depth study of physical forms. </w:t>
      </w:r>
      <w:r w:rsidR="006815C9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>The conceptual framework of relevant SoP indicators is shown in Figure 1.</w:t>
      </w:r>
    </w:p>
    <w:p w14:paraId="1FDD2C8E" w14:textId="77777777" w:rsidR="008B5679" w:rsidRPr="008B5679" w:rsidRDefault="008B5679" w:rsidP="0022676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B5679">
        <w:rPr>
          <w:rFonts w:ascii="Times New Roman" w:hAnsi="Times New Roman" w:cs="Times New Roman"/>
          <w:sz w:val="20"/>
          <w:szCs w:val="20"/>
        </w:rPr>
        <w:t>Secondly, it is important to identify appropriate study scales for both SoP monitoring and typo-morphological analysis</w:t>
      </w:r>
      <w:r w:rsidR="006815C9">
        <w:rPr>
          <w:rFonts w:ascii="Times New Roman" w:hAnsi="Times New Roman" w:cs="Times New Roman"/>
          <w:sz w:val="20"/>
          <w:szCs w:val="20"/>
        </w:rPr>
        <w:t xml:space="preserve">.  </w:t>
      </w:r>
      <w:r w:rsidRPr="008B5679">
        <w:rPr>
          <w:rFonts w:ascii="Times New Roman" w:hAnsi="Times New Roman" w:cs="Times New Roman"/>
          <w:sz w:val="20"/>
          <w:szCs w:val="20"/>
        </w:rPr>
        <w:t xml:space="preserve">Andres and </w:t>
      </w:r>
      <w:proofErr w:type="spellStart"/>
      <w:r w:rsidRPr="008B5679">
        <w:rPr>
          <w:rFonts w:ascii="Times New Roman" w:hAnsi="Times New Roman" w:cs="Times New Roman"/>
          <w:sz w:val="20"/>
          <w:szCs w:val="20"/>
        </w:rPr>
        <w:t>Whithey</w:t>
      </w:r>
      <w:proofErr w:type="spellEnd"/>
      <w:r w:rsidRPr="008B5679">
        <w:rPr>
          <w:rFonts w:ascii="Times New Roman" w:hAnsi="Times New Roman" w:cs="Times New Roman"/>
          <w:sz w:val="20"/>
          <w:szCs w:val="20"/>
        </w:rPr>
        <w:t xml:space="preserve"> (1976</w:t>
      </w:r>
      <w:r w:rsidR="00D110F5">
        <w:rPr>
          <w:rFonts w:ascii="Times New Roman" w:hAnsi="Times New Roman" w:cs="Times New Roman"/>
          <w:sz w:val="20"/>
          <w:szCs w:val="20"/>
        </w:rPr>
        <w:t>,</w:t>
      </w:r>
      <w:r w:rsidRPr="008B5679">
        <w:rPr>
          <w:rFonts w:ascii="Times New Roman" w:hAnsi="Times New Roman" w:cs="Times New Roman"/>
          <w:sz w:val="20"/>
          <w:szCs w:val="20"/>
        </w:rPr>
        <w:t xml:space="preserve"> cited in </w:t>
      </w:r>
      <w:proofErr w:type="spellStart"/>
      <w:r w:rsidRPr="008B5679">
        <w:rPr>
          <w:rFonts w:ascii="Times New Roman" w:hAnsi="Times New Roman" w:cs="Times New Roman"/>
          <w:sz w:val="20"/>
          <w:szCs w:val="20"/>
        </w:rPr>
        <w:t>Pacione</w:t>
      </w:r>
      <w:proofErr w:type="spellEnd"/>
      <w:r w:rsidR="00D110F5">
        <w:rPr>
          <w:rFonts w:ascii="Times New Roman" w:hAnsi="Times New Roman" w:cs="Times New Roman"/>
          <w:sz w:val="20"/>
          <w:szCs w:val="20"/>
        </w:rPr>
        <w:t>,</w:t>
      </w:r>
      <w:r w:rsidRPr="008B5679">
        <w:rPr>
          <w:rFonts w:ascii="Times New Roman" w:hAnsi="Times New Roman" w:cs="Times New Roman"/>
          <w:sz w:val="20"/>
          <w:szCs w:val="20"/>
        </w:rPr>
        <w:t xml:space="preserve"> 1984, </w:t>
      </w:r>
      <w:r w:rsidR="006815C9">
        <w:rPr>
          <w:rFonts w:ascii="Times New Roman" w:hAnsi="Times New Roman" w:cs="Times New Roman"/>
          <w:sz w:val="20"/>
          <w:szCs w:val="20"/>
        </w:rPr>
        <w:t xml:space="preserve">p. </w:t>
      </w:r>
      <w:r w:rsidRPr="008B5679">
        <w:rPr>
          <w:rFonts w:ascii="Times New Roman" w:hAnsi="Times New Roman" w:cs="Times New Roman"/>
          <w:sz w:val="20"/>
          <w:szCs w:val="20"/>
        </w:rPr>
        <w:t xml:space="preserve">65) </w:t>
      </w:r>
      <w:r w:rsidR="006815C9">
        <w:rPr>
          <w:rFonts w:ascii="Times New Roman" w:hAnsi="Times New Roman" w:cs="Times New Roman"/>
          <w:sz w:val="20"/>
          <w:szCs w:val="20"/>
        </w:rPr>
        <w:t xml:space="preserve">have </w:t>
      </w:r>
      <w:r w:rsidRPr="008B5679">
        <w:rPr>
          <w:rFonts w:ascii="Times New Roman" w:hAnsi="Times New Roman" w:cs="Times New Roman"/>
          <w:sz w:val="20"/>
          <w:szCs w:val="20"/>
        </w:rPr>
        <w:t>indicated</w:t>
      </w:r>
      <w:r w:rsidR="006815C9">
        <w:rPr>
          <w:rFonts w:ascii="Times New Roman" w:hAnsi="Times New Roman" w:cs="Times New Roman"/>
          <w:sz w:val="20"/>
          <w:szCs w:val="20"/>
        </w:rPr>
        <w:t xml:space="preserve"> that</w:t>
      </w:r>
      <w:r w:rsidRPr="008B5679">
        <w:rPr>
          <w:rFonts w:ascii="Times New Roman" w:hAnsi="Times New Roman" w:cs="Times New Roman"/>
          <w:sz w:val="20"/>
          <w:szCs w:val="20"/>
        </w:rPr>
        <w:t xml:space="preserve"> ‘it is possible for an individual to be extremely satisfied with a physical structure (of a house) but at the same time find the neighbourhood, both in physical and/or social terms, to be totally unacceptable.</w:t>
      </w:r>
      <w:r w:rsidR="006815C9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 xml:space="preserve"> Such a situation could result in dissatisfaction with the total residential environment’.</w:t>
      </w:r>
      <w:r w:rsidRPr="008B567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815C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>Thus, SoP should be discussed at different levels</w:t>
      </w:r>
      <w:r w:rsidR="006815C9">
        <w:rPr>
          <w:rFonts w:ascii="Times New Roman" w:hAnsi="Times New Roman" w:cs="Times New Roman"/>
          <w:sz w:val="20"/>
          <w:szCs w:val="20"/>
        </w:rPr>
        <w:t>,</w:t>
      </w:r>
      <w:r w:rsidRPr="008B5679">
        <w:rPr>
          <w:rFonts w:ascii="Times New Roman" w:hAnsi="Times New Roman" w:cs="Times New Roman"/>
          <w:sz w:val="20"/>
          <w:szCs w:val="20"/>
        </w:rPr>
        <w:t xml:space="preserve"> such as at individual, regional, or city level. </w:t>
      </w:r>
      <w:r w:rsidR="006815C9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>This matches the nature of typo-morphological study, which</w:t>
      </w:r>
      <w:r w:rsidR="006815C9">
        <w:rPr>
          <w:rFonts w:ascii="Times New Roman" w:hAnsi="Times New Roman" w:cs="Times New Roman"/>
          <w:sz w:val="20"/>
          <w:szCs w:val="20"/>
        </w:rPr>
        <w:t xml:space="preserve"> is</w:t>
      </w:r>
      <w:r w:rsidRPr="008B5679">
        <w:rPr>
          <w:rFonts w:ascii="Times New Roman" w:hAnsi="Times New Roman" w:cs="Times New Roman"/>
          <w:sz w:val="20"/>
          <w:szCs w:val="20"/>
        </w:rPr>
        <w:t xml:space="preserve"> concern</w:t>
      </w:r>
      <w:r w:rsidR="006815C9">
        <w:rPr>
          <w:rFonts w:ascii="Times New Roman" w:hAnsi="Times New Roman" w:cs="Times New Roman"/>
          <w:sz w:val="20"/>
          <w:szCs w:val="20"/>
        </w:rPr>
        <w:t>ed with</w:t>
      </w:r>
      <w:r w:rsidRPr="008B5679">
        <w:rPr>
          <w:rFonts w:ascii="Times New Roman" w:hAnsi="Times New Roman" w:cs="Times New Roman"/>
          <w:sz w:val="20"/>
          <w:szCs w:val="20"/>
        </w:rPr>
        <w:t xml:space="preserve"> the relationship between forms at different scales. </w:t>
      </w:r>
      <w:r w:rsidR="006815C9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>Three main scales</w:t>
      </w:r>
      <w:r w:rsidR="006815C9">
        <w:rPr>
          <w:rFonts w:ascii="Times New Roman" w:hAnsi="Times New Roman" w:cs="Times New Roman"/>
          <w:sz w:val="20"/>
          <w:szCs w:val="20"/>
        </w:rPr>
        <w:t xml:space="preserve"> –</w:t>
      </w:r>
      <w:r w:rsidRPr="008B5679">
        <w:rPr>
          <w:rFonts w:ascii="Times New Roman" w:hAnsi="Times New Roman" w:cs="Times New Roman"/>
          <w:sz w:val="20"/>
          <w:szCs w:val="20"/>
        </w:rPr>
        <w:t xml:space="preserve"> building, street and neighbourhood scales</w:t>
      </w:r>
      <w:r w:rsidR="006815C9">
        <w:rPr>
          <w:rFonts w:ascii="Times New Roman" w:hAnsi="Times New Roman" w:cs="Times New Roman"/>
          <w:sz w:val="20"/>
          <w:szCs w:val="20"/>
        </w:rPr>
        <w:t xml:space="preserve"> –</w:t>
      </w:r>
      <w:r w:rsidRPr="008B5679">
        <w:rPr>
          <w:rFonts w:ascii="Times New Roman" w:hAnsi="Times New Roman" w:cs="Times New Roman"/>
          <w:sz w:val="20"/>
          <w:szCs w:val="20"/>
        </w:rPr>
        <w:t xml:space="preserve"> are proposed by the authors to be followed in empirical research using the aforementioned framework </w:t>
      </w:r>
      <w:r w:rsidR="006815C9">
        <w:rPr>
          <w:rFonts w:ascii="Times New Roman" w:hAnsi="Times New Roman" w:cs="Times New Roman"/>
          <w:sz w:val="20"/>
          <w:szCs w:val="20"/>
        </w:rPr>
        <w:t>(Figure 2).</w:t>
      </w:r>
    </w:p>
    <w:p w14:paraId="03030D3F" w14:textId="77777777" w:rsidR="008B5679" w:rsidRPr="008B5679" w:rsidRDefault="008B5679" w:rsidP="0022676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B5679">
        <w:rPr>
          <w:rFonts w:ascii="Times New Roman" w:hAnsi="Times New Roman" w:cs="Times New Roman"/>
          <w:sz w:val="20"/>
          <w:szCs w:val="20"/>
        </w:rPr>
        <w:t>To provide specific conditions for the research inquiry, the SoP assessment should be carried out for neighbourhoods with series of house types</w:t>
      </w:r>
      <w:r w:rsidR="006815C9">
        <w:rPr>
          <w:rFonts w:ascii="Times New Roman" w:hAnsi="Times New Roman" w:cs="Times New Roman"/>
          <w:sz w:val="20"/>
          <w:szCs w:val="20"/>
        </w:rPr>
        <w:t xml:space="preserve"> from </w:t>
      </w:r>
      <w:r w:rsidRPr="008B5679">
        <w:rPr>
          <w:rFonts w:ascii="Times New Roman" w:hAnsi="Times New Roman" w:cs="Times New Roman"/>
          <w:sz w:val="20"/>
          <w:szCs w:val="20"/>
        </w:rPr>
        <w:t>different morphological periods in a given context</w:t>
      </w:r>
      <w:r w:rsidR="006815C9">
        <w:rPr>
          <w:rFonts w:ascii="Times New Roman" w:hAnsi="Times New Roman" w:cs="Times New Roman"/>
          <w:sz w:val="20"/>
          <w:szCs w:val="20"/>
        </w:rPr>
        <w:t xml:space="preserve">.  Some house types will </w:t>
      </w:r>
      <w:r w:rsidRPr="008B5679">
        <w:rPr>
          <w:rFonts w:ascii="Times New Roman" w:hAnsi="Times New Roman" w:cs="Times New Roman"/>
          <w:sz w:val="20"/>
          <w:szCs w:val="20"/>
        </w:rPr>
        <w:t>show continuity in transformation, thus form</w:t>
      </w:r>
      <w:r w:rsidR="006815C9">
        <w:rPr>
          <w:rFonts w:ascii="Times New Roman" w:hAnsi="Times New Roman" w:cs="Times New Roman"/>
          <w:sz w:val="20"/>
          <w:szCs w:val="20"/>
        </w:rPr>
        <w:t>ing</w:t>
      </w:r>
      <w:r w:rsidRPr="008B5679">
        <w:rPr>
          <w:rFonts w:ascii="Times New Roman" w:hAnsi="Times New Roman" w:cs="Times New Roman"/>
          <w:sz w:val="20"/>
          <w:szCs w:val="20"/>
        </w:rPr>
        <w:t xml:space="preserve"> a typological process, while others </w:t>
      </w:r>
      <w:r w:rsidR="006815C9">
        <w:rPr>
          <w:rFonts w:ascii="Times New Roman" w:hAnsi="Times New Roman" w:cs="Times New Roman"/>
          <w:sz w:val="20"/>
          <w:szCs w:val="20"/>
        </w:rPr>
        <w:t>will not</w:t>
      </w:r>
      <w:r w:rsidRPr="008B5679">
        <w:rPr>
          <w:rFonts w:ascii="Times New Roman" w:hAnsi="Times New Roman" w:cs="Times New Roman"/>
          <w:sz w:val="20"/>
          <w:szCs w:val="20"/>
        </w:rPr>
        <w:t xml:space="preserve">. </w:t>
      </w:r>
      <w:r w:rsidR="006815C9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 xml:space="preserve">SoP then should be assessed at the three scales in relation to these house types. </w:t>
      </w:r>
      <w:r w:rsidR="006815C9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>The SoP assessment requires in-depth social survey.</w:t>
      </w:r>
      <w:r w:rsidR="006815C9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 xml:space="preserve"> For instance, questionnaire orientated face-to-face interviews can be conducted against the </w:t>
      </w:r>
      <w:r w:rsidRPr="00D629A1">
        <w:rPr>
          <w:rFonts w:ascii="Times New Roman" w:hAnsi="Times New Roman" w:cs="Times New Roman"/>
          <w:sz w:val="20"/>
          <w:szCs w:val="20"/>
        </w:rPr>
        <w:t>indicators determined in Figure</w:t>
      </w:r>
      <w:r w:rsidR="006815C9" w:rsidRPr="00D629A1">
        <w:rPr>
          <w:rFonts w:ascii="Times New Roman" w:hAnsi="Times New Roman" w:cs="Times New Roman"/>
          <w:sz w:val="20"/>
          <w:szCs w:val="20"/>
        </w:rPr>
        <w:t xml:space="preserve"> </w:t>
      </w:r>
      <w:r w:rsidRPr="00D629A1">
        <w:rPr>
          <w:rFonts w:ascii="Times New Roman" w:hAnsi="Times New Roman" w:cs="Times New Roman"/>
          <w:sz w:val="20"/>
          <w:szCs w:val="20"/>
        </w:rPr>
        <w:t xml:space="preserve">1 and the residents’ SoP can be </w:t>
      </w:r>
      <w:r w:rsidR="00E72C7E" w:rsidRPr="00D629A1">
        <w:rPr>
          <w:rFonts w:ascii="Times New Roman" w:hAnsi="Times New Roman" w:cs="Times New Roman"/>
          <w:sz w:val="20"/>
          <w:szCs w:val="20"/>
        </w:rPr>
        <w:t xml:space="preserve">assessed using the </w:t>
      </w:r>
      <w:r w:rsidRPr="00D629A1">
        <w:rPr>
          <w:rFonts w:ascii="Times New Roman" w:hAnsi="Times New Roman" w:cs="Times New Roman"/>
          <w:sz w:val="20"/>
          <w:szCs w:val="20"/>
        </w:rPr>
        <w:t>Likert scale</w:t>
      </w:r>
      <w:r w:rsidR="006815C9" w:rsidRPr="00D629A1">
        <w:rPr>
          <w:rFonts w:ascii="Times New Roman" w:hAnsi="Times New Roman" w:cs="Times New Roman"/>
          <w:sz w:val="20"/>
          <w:szCs w:val="20"/>
        </w:rPr>
        <w:t xml:space="preserve"> </w:t>
      </w:r>
      <w:r w:rsidR="00E72C7E" w:rsidRPr="00D629A1">
        <w:rPr>
          <w:rFonts w:ascii="Times New Roman" w:eastAsiaTheme="minorHAnsi" w:hAnsi="Times New Roman" w:cs="Times New Roman"/>
          <w:noProof/>
          <w:sz w:val="20"/>
          <w:szCs w:val="20"/>
        </w:rPr>
        <w:t>(e.g.Jorgensen &amp; Steadman, 2006),</w:t>
      </w:r>
      <w:r w:rsidR="00E72C7E">
        <w:rPr>
          <w:rFonts w:eastAsiaTheme="minorHAnsi"/>
          <w:noProof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 xml:space="preserve">so that such a subjective concept can be represented </w:t>
      </w:r>
      <w:r w:rsidR="006815C9">
        <w:rPr>
          <w:rFonts w:ascii="Times New Roman" w:hAnsi="Times New Roman" w:cs="Times New Roman"/>
          <w:sz w:val="20"/>
          <w:szCs w:val="20"/>
        </w:rPr>
        <w:t>numerically</w:t>
      </w:r>
      <w:r w:rsidRPr="008B567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71FCC35" w14:textId="77777777" w:rsidR="008B5679" w:rsidRPr="008B5679" w:rsidRDefault="008B5679" w:rsidP="0022676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B5679">
        <w:rPr>
          <w:rFonts w:ascii="Times New Roman" w:hAnsi="Times New Roman" w:cs="Times New Roman"/>
          <w:sz w:val="20"/>
          <w:szCs w:val="20"/>
        </w:rPr>
        <w:t xml:space="preserve">In addition, it is also important </w:t>
      </w:r>
      <w:r w:rsidR="006815C9">
        <w:rPr>
          <w:rFonts w:ascii="Times New Roman" w:hAnsi="Times New Roman" w:cs="Times New Roman"/>
          <w:sz w:val="20"/>
          <w:szCs w:val="20"/>
        </w:rPr>
        <w:t>that</w:t>
      </w:r>
      <w:r w:rsidRPr="008B5679">
        <w:rPr>
          <w:rFonts w:ascii="Times New Roman" w:hAnsi="Times New Roman" w:cs="Times New Roman"/>
          <w:sz w:val="20"/>
          <w:szCs w:val="20"/>
        </w:rPr>
        <w:t xml:space="preserve"> the research design </w:t>
      </w:r>
      <w:r w:rsidR="006815C9">
        <w:rPr>
          <w:rFonts w:ascii="Times New Roman" w:hAnsi="Times New Roman" w:cs="Times New Roman"/>
          <w:sz w:val="20"/>
          <w:szCs w:val="20"/>
        </w:rPr>
        <w:t>should</w:t>
      </w:r>
      <w:r w:rsidRPr="008B5679">
        <w:rPr>
          <w:rFonts w:ascii="Times New Roman" w:hAnsi="Times New Roman" w:cs="Times New Roman"/>
          <w:sz w:val="20"/>
          <w:szCs w:val="20"/>
        </w:rPr>
        <w:t xml:space="preserve"> have adequate control over the impact of the aforementioned socio-economic, demographic variables on SoP.  </w:t>
      </w:r>
      <w:r w:rsidR="006815C9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 xml:space="preserve">One measure is to select case study neighbourhoods with similar demographic status and at similar locations in the city. </w:t>
      </w:r>
      <w:r w:rsidR="006815C9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 xml:space="preserve">Moreover, with regard to interview, the influence of </w:t>
      </w:r>
      <w:r w:rsidR="006815C9">
        <w:rPr>
          <w:rFonts w:ascii="Times New Roman" w:hAnsi="Times New Roman" w:cs="Times New Roman"/>
          <w:sz w:val="20"/>
          <w:szCs w:val="20"/>
        </w:rPr>
        <w:t>personal status could be minimiz</w:t>
      </w:r>
      <w:r w:rsidRPr="008B5679">
        <w:rPr>
          <w:rFonts w:ascii="Times New Roman" w:hAnsi="Times New Roman" w:cs="Times New Roman"/>
          <w:sz w:val="20"/>
          <w:szCs w:val="20"/>
        </w:rPr>
        <w:t xml:space="preserve">ed by seeking consensus on interview questions among members of the household. </w:t>
      </w:r>
      <w:r w:rsidR="006815C9">
        <w:rPr>
          <w:rFonts w:ascii="Times New Roman" w:hAnsi="Times New Roman" w:cs="Times New Roman"/>
          <w:sz w:val="20"/>
          <w:szCs w:val="20"/>
        </w:rPr>
        <w:t xml:space="preserve"> Another measure could be the use of</w:t>
      </w:r>
      <w:r w:rsidRPr="008B5679">
        <w:rPr>
          <w:rFonts w:ascii="Times New Roman" w:hAnsi="Times New Roman" w:cs="Times New Roman"/>
          <w:sz w:val="20"/>
          <w:szCs w:val="20"/>
        </w:rPr>
        <w:t xml:space="preserve"> statistical tools such as SPSS to make sure that </w:t>
      </w:r>
      <w:r w:rsidR="00343C5C">
        <w:rPr>
          <w:rFonts w:ascii="Times New Roman" w:hAnsi="Times New Roman" w:cs="Times New Roman"/>
          <w:sz w:val="20"/>
          <w:szCs w:val="20"/>
        </w:rPr>
        <w:t xml:space="preserve">the majority of </w:t>
      </w:r>
      <w:r w:rsidRPr="008B5679">
        <w:rPr>
          <w:rFonts w:ascii="Times New Roman" w:hAnsi="Times New Roman" w:cs="Times New Roman"/>
          <w:sz w:val="20"/>
          <w:szCs w:val="20"/>
        </w:rPr>
        <w:t>results reg</w:t>
      </w:r>
      <w:r w:rsidR="00343C5C">
        <w:rPr>
          <w:rFonts w:ascii="Times New Roman" w:hAnsi="Times New Roman" w:cs="Times New Roman"/>
          <w:sz w:val="20"/>
          <w:szCs w:val="20"/>
        </w:rPr>
        <w:t xml:space="preserve">arding the differences in SoP are derived from </w:t>
      </w:r>
      <w:r w:rsidRPr="008B5679">
        <w:rPr>
          <w:rFonts w:ascii="Times New Roman" w:hAnsi="Times New Roman" w:cs="Times New Roman"/>
          <w:sz w:val="20"/>
          <w:szCs w:val="20"/>
        </w:rPr>
        <w:t>changes in</w:t>
      </w:r>
      <w:r w:rsidR="00343C5C">
        <w:rPr>
          <w:rFonts w:ascii="Times New Roman" w:hAnsi="Times New Roman" w:cs="Times New Roman"/>
          <w:sz w:val="20"/>
          <w:szCs w:val="20"/>
        </w:rPr>
        <w:t xml:space="preserve"> house typology </w:t>
      </w:r>
      <w:r w:rsidR="00343C5C">
        <w:rPr>
          <w:rFonts w:ascii="Times New Roman" w:hAnsi="Times New Roman" w:cs="Times New Roman"/>
          <w:sz w:val="20"/>
          <w:szCs w:val="20"/>
        </w:rPr>
        <w:lastRenderedPageBreak/>
        <w:t xml:space="preserve">rather than </w:t>
      </w:r>
      <w:r w:rsidRPr="008B5679">
        <w:rPr>
          <w:rFonts w:ascii="Times New Roman" w:hAnsi="Times New Roman" w:cs="Times New Roman"/>
          <w:sz w:val="20"/>
          <w:szCs w:val="20"/>
        </w:rPr>
        <w:t xml:space="preserve">differences </w:t>
      </w:r>
      <w:r w:rsidR="00343C5C">
        <w:rPr>
          <w:rFonts w:ascii="Times New Roman" w:hAnsi="Times New Roman" w:cs="Times New Roman"/>
          <w:sz w:val="20"/>
          <w:szCs w:val="20"/>
        </w:rPr>
        <w:t>in</w:t>
      </w:r>
      <w:r w:rsidRPr="008B5679">
        <w:rPr>
          <w:rFonts w:ascii="Times New Roman" w:hAnsi="Times New Roman" w:cs="Times New Roman"/>
          <w:sz w:val="20"/>
          <w:szCs w:val="20"/>
        </w:rPr>
        <w:t xml:space="preserve"> socio-economic</w:t>
      </w:r>
      <w:r w:rsidR="00343C5C">
        <w:rPr>
          <w:rFonts w:ascii="Times New Roman" w:hAnsi="Times New Roman" w:cs="Times New Roman"/>
          <w:sz w:val="20"/>
          <w:szCs w:val="20"/>
        </w:rPr>
        <w:t xml:space="preserve"> and </w:t>
      </w:r>
      <w:r w:rsidRPr="008B5679">
        <w:rPr>
          <w:rFonts w:ascii="Times New Roman" w:hAnsi="Times New Roman" w:cs="Times New Roman"/>
          <w:sz w:val="20"/>
          <w:szCs w:val="20"/>
        </w:rPr>
        <w:t xml:space="preserve">demographic variables. </w:t>
      </w:r>
      <w:r w:rsidR="00343C5C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>After the application of these measures,</w:t>
      </w:r>
      <w:r w:rsidR="00343C5C">
        <w:rPr>
          <w:rFonts w:ascii="Times New Roman" w:hAnsi="Times New Roman" w:cs="Times New Roman"/>
          <w:sz w:val="20"/>
          <w:szCs w:val="20"/>
        </w:rPr>
        <w:t xml:space="preserve"> the</w:t>
      </w:r>
      <w:r w:rsidRPr="008B5679">
        <w:rPr>
          <w:rFonts w:ascii="Times New Roman" w:hAnsi="Times New Roman" w:cs="Times New Roman"/>
          <w:sz w:val="20"/>
          <w:szCs w:val="20"/>
        </w:rPr>
        <w:t xml:space="preserve"> results of SoP assessment should be compared</w:t>
      </w:r>
      <w:r w:rsidR="00343C5C">
        <w:rPr>
          <w:rFonts w:ascii="Times New Roman" w:hAnsi="Times New Roman" w:cs="Times New Roman"/>
          <w:sz w:val="20"/>
          <w:szCs w:val="20"/>
        </w:rPr>
        <w:t>,</w:t>
      </w:r>
      <w:r w:rsidRPr="008B5679">
        <w:rPr>
          <w:rFonts w:ascii="Times New Roman" w:hAnsi="Times New Roman" w:cs="Times New Roman"/>
          <w:sz w:val="20"/>
          <w:szCs w:val="20"/>
        </w:rPr>
        <w:t xml:space="preserve"> at the three scales</w:t>
      </w:r>
      <w:r w:rsidR="00343C5C">
        <w:rPr>
          <w:rFonts w:ascii="Times New Roman" w:hAnsi="Times New Roman" w:cs="Times New Roman"/>
          <w:sz w:val="20"/>
          <w:szCs w:val="20"/>
        </w:rPr>
        <w:t>,</w:t>
      </w:r>
      <w:r w:rsidRPr="008B5679">
        <w:rPr>
          <w:rFonts w:ascii="Times New Roman" w:hAnsi="Times New Roman" w:cs="Times New Roman"/>
          <w:sz w:val="20"/>
          <w:szCs w:val="20"/>
        </w:rPr>
        <w:t xml:space="preserve"> between </w:t>
      </w:r>
      <w:r w:rsidR="00343C5C">
        <w:rPr>
          <w:rFonts w:ascii="Times New Roman" w:hAnsi="Times New Roman" w:cs="Times New Roman"/>
          <w:sz w:val="20"/>
          <w:szCs w:val="20"/>
        </w:rPr>
        <w:t>neighbourhoods that have undergone</w:t>
      </w:r>
      <w:r w:rsidRPr="008B5679">
        <w:rPr>
          <w:rFonts w:ascii="Times New Roman" w:hAnsi="Times New Roman" w:cs="Times New Roman"/>
          <w:sz w:val="20"/>
          <w:szCs w:val="20"/>
        </w:rPr>
        <w:t xml:space="preserve"> a typological process</w:t>
      </w:r>
      <w:r w:rsidR="00343C5C">
        <w:rPr>
          <w:rFonts w:ascii="Times New Roman" w:hAnsi="Times New Roman" w:cs="Times New Roman"/>
          <w:sz w:val="20"/>
          <w:szCs w:val="20"/>
        </w:rPr>
        <w:t xml:space="preserve"> and</w:t>
      </w:r>
      <w:r w:rsidRPr="008B5679">
        <w:rPr>
          <w:rFonts w:ascii="Times New Roman" w:hAnsi="Times New Roman" w:cs="Times New Roman"/>
          <w:sz w:val="20"/>
          <w:szCs w:val="20"/>
        </w:rPr>
        <w:t xml:space="preserve"> the rest.</w:t>
      </w:r>
    </w:p>
    <w:p w14:paraId="09E9C814" w14:textId="77777777" w:rsidR="008B5679" w:rsidRPr="008B5679" w:rsidRDefault="008B5679" w:rsidP="0022676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B5679">
        <w:rPr>
          <w:rFonts w:ascii="Times New Roman" w:hAnsi="Times New Roman" w:cs="Times New Roman"/>
          <w:sz w:val="20"/>
          <w:szCs w:val="20"/>
        </w:rPr>
        <w:t>We believe type should be treated as a point of departure in the housing design process.</w:t>
      </w:r>
      <w:r w:rsidR="00343C5C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 xml:space="preserve"> Thus, there is a need to verify the common belief in the field of urban studies that continuity in urban transformation helps to maintain SoP and therefore benefits residents’ QoL. </w:t>
      </w:r>
      <w:r w:rsidR="00343C5C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>This is necessary to understand the reasons why</w:t>
      </w:r>
      <w:r w:rsidR="00343C5C">
        <w:rPr>
          <w:rFonts w:ascii="Times New Roman" w:hAnsi="Times New Roman" w:cs="Times New Roman"/>
          <w:sz w:val="20"/>
          <w:szCs w:val="20"/>
        </w:rPr>
        <w:t xml:space="preserve"> the</w:t>
      </w:r>
      <w:r w:rsidRPr="008B5679">
        <w:rPr>
          <w:rFonts w:ascii="Times New Roman" w:hAnsi="Times New Roman" w:cs="Times New Roman"/>
          <w:sz w:val="20"/>
          <w:szCs w:val="20"/>
        </w:rPr>
        <w:t xml:space="preserve"> future needs to be linked with the past and what characteristics or forms in the past are worth maintaining. </w:t>
      </w:r>
      <w:r w:rsidR="00343C5C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>The authors’ ongoing research is based on the above described rationale and conceptual framework.</w:t>
      </w:r>
      <w:r w:rsidR="00343C5C">
        <w:rPr>
          <w:rFonts w:ascii="Times New Roman" w:hAnsi="Times New Roman" w:cs="Times New Roman"/>
          <w:sz w:val="20"/>
          <w:szCs w:val="20"/>
        </w:rPr>
        <w:t xml:space="preserve"> </w:t>
      </w:r>
      <w:r w:rsidRPr="008B56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AD61EF" w14:textId="77777777" w:rsidR="008B5679" w:rsidRDefault="008B5679" w:rsidP="00226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92F047" w14:textId="77777777" w:rsidR="0022676D" w:rsidRPr="008B5679" w:rsidRDefault="0022676D" w:rsidP="002267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18C78F" w14:textId="77777777" w:rsidR="008B5679" w:rsidRDefault="008B5679" w:rsidP="00861611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43C5C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3FAC84C7" w14:textId="77777777" w:rsidR="0022676D" w:rsidRPr="00343C5C" w:rsidRDefault="0022676D" w:rsidP="002267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6E993D" w14:textId="77777777" w:rsidR="008B5679" w:rsidRPr="008B5679" w:rsidRDefault="008B5679" w:rsidP="0022676D">
      <w:pPr>
        <w:pStyle w:val="Bibliography"/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8B5679">
        <w:rPr>
          <w:rFonts w:ascii="Times New Roman" w:hAnsi="Times New Roman" w:cs="Times New Roman"/>
          <w:noProof/>
          <w:sz w:val="18"/>
          <w:szCs w:val="18"/>
        </w:rPr>
        <w:t xml:space="preserve">Chen, F. and Thwaites, K. (2013) </w:t>
      </w:r>
      <w:r w:rsidR="00343C5C">
        <w:rPr>
          <w:rFonts w:ascii="Times New Roman" w:hAnsi="Times New Roman" w:cs="Times New Roman"/>
          <w:i/>
          <w:iCs/>
          <w:noProof/>
          <w:sz w:val="18"/>
          <w:szCs w:val="18"/>
        </w:rPr>
        <w:t>Chinese urban design: the typomorphological a</w:t>
      </w:r>
      <w:r w:rsidRPr="008B5679">
        <w:rPr>
          <w:rFonts w:ascii="Times New Roman" w:hAnsi="Times New Roman" w:cs="Times New Roman"/>
          <w:i/>
          <w:iCs/>
          <w:noProof/>
          <w:sz w:val="18"/>
          <w:szCs w:val="18"/>
        </w:rPr>
        <w:t>pproach</w:t>
      </w:r>
      <w:r w:rsidR="00343C5C">
        <w:rPr>
          <w:rFonts w:ascii="Times New Roman" w:hAnsi="Times New Roman" w:cs="Times New Roman"/>
          <w:noProof/>
          <w:sz w:val="18"/>
          <w:szCs w:val="18"/>
        </w:rPr>
        <w:t xml:space="preserve"> (Ashgate, </w:t>
      </w:r>
      <w:r w:rsidR="00697846">
        <w:rPr>
          <w:rFonts w:ascii="Times New Roman" w:hAnsi="Times New Roman" w:cs="Times New Roman"/>
          <w:noProof/>
          <w:sz w:val="18"/>
          <w:szCs w:val="18"/>
        </w:rPr>
        <w:t>Farnham</w:t>
      </w:r>
      <w:r w:rsidR="00343C5C">
        <w:rPr>
          <w:rFonts w:ascii="Times New Roman" w:hAnsi="Times New Roman" w:cs="Times New Roman"/>
          <w:noProof/>
          <w:sz w:val="18"/>
          <w:szCs w:val="18"/>
        </w:rPr>
        <w:t>)</w:t>
      </w:r>
      <w:r w:rsidRPr="008B5679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25F995EC" w14:textId="77777777" w:rsidR="008B5679" w:rsidRPr="008B5679" w:rsidRDefault="008B5679" w:rsidP="002267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5679">
        <w:rPr>
          <w:rFonts w:ascii="Times New Roman" w:hAnsi="Times New Roman" w:cs="Times New Roman"/>
          <w:sz w:val="18"/>
          <w:szCs w:val="18"/>
        </w:rPr>
        <w:t xml:space="preserve">Lynch, K. (1969) </w:t>
      </w:r>
      <w:r w:rsidR="00343C5C">
        <w:rPr>
          <w:rFonts w:ascii="Times New Roman" w:hAnsi="Times New Roman" w:cs="Times New Roman"/>
          <w:i/>
          <w:sz w:val="18"/>
          <w:szCs w:val="18"/>
        </w:rPr>
        <w:t>The image of c</w:t>
      </w:r>
      <w:r w:rsidRPr="008B5679">
        <w:rPr>
          <w:rFonts w:ascii="Times New Roman" w:hAnsi="Times New Roman" w:cs="Times New Roman"/>
          <w:i/>
          <w:sz w:val="18"/>
          <w:szCs w:val="18"/>
        </w:rPr>
        <w:t>ity</w:t>
      </w:r>
      <w:r w:rsidR="00343C5C">
        <w:rPr>
          <w:rFonts w:ascii="Times New Roman" w:hAnsi="Times New Roman" w:cs="Times New Roman"/>
          <w:sz w:val="18"/>
          <w:szCs w:val="18"/>
        </w:rPr>
        <w:t xml:space="preserve"> (MIT Press, Cambridge, MA).</w:t>
      </w:r>
    </w:p>
    <w:p w14:paraId="72F953A0" w14:textId="0CC4A03A" w:rsidR="007F3EB9" w:rsidRDefault="007F3EB9" w:rsidP="0022676D">
      <w:pPr>
        <w:pStyle w:val="Bibliography"/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D629A1">
        <w:rPr>
          <w:rFonts w:ascii="Times New Roman" w:hAnsi="Times New Roman" w:cs="Times New Roman"/>
          <w:noProof/>
          <w:sz w:val="18"/>
          <w:szCs w:val="18"/>
        </w:rPr>
        <w:t>Jor</w:t>
      </w:r>
      <w:r>
        <w:rPr>
          <w:rFonts w:ascii="Times New Roman" w:hAnsi="Times New Roman" w:cs="Times New Roman"/>
          <w:noProof/>
          <w:sz w:val="18"/>
          <w:szCs w:val="18"/>
        </w:rPr>
        <w:t>gensen, B. S. &amp; Steadman, R. C.</w:t>
      </w:r>
      <w:r w:rsidRPr="00D629A1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(</w:t>
      </w:r>
      <w:r w:rsidRPr="00D629A1">
        <w:rPr>
          <w:rFonts w:ascii="Times New Roman" w:hAnsi="Times New Roman" w:cs="Times New Roman"/>
          <w:noProof/>
          <w:sz w:val="18"/>
          <w:szCs w:val="18"/>
        </w:rPr>
        <w:t>2006</w:t>
      </w:r>
      <w:r>
        <w:rPr>
          <w:rFonts w:ascii="Times New Roman" w:hAnsi="Times New Roman" w:cs="Times New Roman"/>
          <w:noProof/>
          <w:sz w:val="18"/>
          <w:szCs w:val="18"/>
        </w:rPr>
        <w:t>)</w:t>
      </w:r>
      <w:r w:rsidRPr="00D629A1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="00787CB5">
        <w:rPr>
          <w:rFonts w:ascii="Times New Roman" w:hAnsi="Times New Roman" w:cs="Times New Roman"/>
          <w:noProof/>
          <w:sz w:val="18"/>
          <w:szCs w:val="18"/>
        </w:rPr>
        <w:t>‘</w:t>
      </w:r>
      <w:r w:rsidRPr="00D629A1">
        <w:rPr>
          <w:rFonts w:ascii="Times New Roman" w:hAnsi="Times New Roman" w:cs="Times New Roman"/>
          <w:noProof/>
          <w:sz w:val="18"/>
          <w:szCs w:val="18"/>
        </w:rPr>
        <w:t>A comparative analysis of predictors of sense of place deimensions: Attachment to dependence on, and identification with lakeshore properties</w:t>
      </w:r>
      <w:r w:rsidR="00787CB5">
        <w:rPr>
          <w:rFonts w:ascii="Times New Roman" w:hAnsi="Times New Roman" w:cs="Times New Roman"/>
          <w:noProof/>
          <w:sz w:val="18"/>
          <w:szCs w:val="18"/>
        </w:rPr>
        <w:t>'</w:t>
      </w:r>
      <w:r w:rsidRPr="00D629A1">
        <w:rPr>
          <w:rFonts w:ascii="Times New Roman" w:hAnsi="Times New Roman" w:cs="Times New Roman"/>
          <w:noProof/>
          <w:sz w:val="18"/>
          <w:szCs w:val="18"/>
        </w:rPr>
        <w:t>.</w:t>
      </w:r>
      <w:r w:rsidR="00787CB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D629A1">
        <w:rPr>
          <w:rFonts w:ascii="Times New Roman" w:hAnsi="Times New Roman" w:cs="Times New Roman"/>
          <w:i/>
          <w:iCs/>
          <w:noProof/>
          <w:sz w:val="18"/>
          <w:szCs w:val="18"/>
        </w:rPr>
        <w:t>Journ</w:t>
      </w:r>
      <w:r>
        <w:rPr>
          <w:rFonts w:ascii="Times New Roman" w:hAnsi="Times New Roman" w:cs="Times New Roman"/>
          <w:i/>
          <w:iCs/>
          <w:noProof/>
          <w:sz w:val="18"/>
          <w:szCs w:val="18"/>
        </w:rPr>
        <w:t xml:space="preserve">al of Environmental Management,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79, </w:t>
      </w:r>
      <w:r w:rsidRPr="00D629A1">
        <w:rPr>
          <w:rFonts w:ascii="Times New Roman" w:hAnsi="Times New Roman" w:cs="Times New Roman"/>
          <w:noProof/>
          <w:sz w:val="18"/>
          <w:szCs w:val="18"/>
        </w:rPr>
        <w:t>316-327</w:t>
      </w:r>
      <w:r w:rsidR="00787CB5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620A199C" w14:textId="77777777" w:rsidR="008B5679" w:rsidRPr="008B5679" w:rsidRDefault="008B5679" w:rsidP="0022676D">
      <w:pPr>
        <w:pStyle w:val="Bibliography"/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8B5679">
        <w:rPr>
          <w:rFonts w:ascii="Times New Roman" w:hAnsi="Times New Roman" w:cs="Times New Roman"/>
          <w:noProof/>
          <w:sz w:val="18"/>
          <w:szCs w:val="18"/>
        </w:rPr>
        <w:t>Pacione, M.</w:t>
      </w:r>
      <w:r w:rsidR="00343C5C">
        <w:rPr>
          <w:rFonts w:ascii="Times New Roman" w:hAnsi="Times New Roman" w:cs="Times New Roman"/>
          <w:noProof/>
          <w:sz w:val="18"/>
          <w:szCs w:val="18"/>
        </w:rPr>
        <w:t xml:space="preserve"> (1984) ‘</w:t>
      </w:r>
      <w:r w:rsidRPr="008B5679">
        <w:rPr>
          <w:rFonts w:ascii="Times New Roman" w:hAnsi="Times New Roman" w:cs="Times New Roman"/>
          <w:noProof/>
          <w:sz w:val="18"/>
          <w:szCs w:val="18"/>
        </w:rPr>
        <w:t>Evaluating the quality of the residential environment in a high rise public housing development</w:t>
      </w:r>
      <w:r w:rsidR="00343C5C">
        <w:rPr>
          <w:rFonts w:ascii="Times New Roman" w:hAnsi="Times New Roman" w:cs="Times New Roman"/>
          <w:noProof/>
          <w:sz w:val="18"/>
          <w:szCs w:val="18"/>
        </w:rPr>
        <w:t>’</w:t>
      </w:r>
      <w:r w:rsidRPr="008B5679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8B5679">
        <w:rPr>
          <w:rFonts w:ascii="Times New Roman" w:hAnsi="Times New Roman" w:cs="Times New Roman"/>
          <w:i/>
          <w:iCs/>
          <w:noProof/>
          <w:sz w:val="18"/>
          <w:szCs w:val="18"/>
        </w:rPr>
        <w:t>Applied Geography</w:t>
      </w:r>
      <w:r w:rsidRPr="008B5679">
        <w:rPr>
          <w:rFonts w:ascii="Times New Roman" w:hAnsi="Times New Roman" w:cs="Times New Roman"/>
          <w:noProof/>
          <w:sz w:val="18"/>
          <w:szCs w:val="18"/>
        </w:rPr>
        <w:t>, 4, 59-70.</w:t>
      </w:r>
    </w:p>
    <w:p w14:paraId="38855282" w14:textId="77777777" w:rsidR="008B5679" w:rsidRPr="008B5679" w:rsidRDefault="008B5679" w:rsidP="0022676D">
      <w:pPr>
        <w:pStyle w:val="Bibliography"/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8B5679">
        <w:rPr>
          <w:rFonts w:ascii="Times New Roman" w:hAnsi="Times New Roman" w:cs="Times New Roman"/>
          <w:noProof/>
          <w:sz w:val="18"/>
          <w:szCs w:val="18"/>
        </w:rPr>
        <w:t xml:space="preserve">Rapoport, A. (1977) </w:t>
      </w:r>
      <w:r w:rsidR="00343C5C">
        <w:rPr>
          <w:rFonts w:ascii="Times New Roman" w:hAnsi="Times New Roman" w:cs="Times New Roman"/>
          <w:i/>
          <w:iCs/>
          <w:noProof/>
          <w:sz w:val="18"/>
          <w:szCs w:val="18"/>
        </w:rPr>
        <w:t>Human aspects of urban f</w:t>
      </w:r>
      <w:r w:rsidRPr="008B5679">
        <w:rPr>
          <w:rFonts w:ascii="Times New Roman" w:hAnsi="Times New Roman" w:cs="Times New Roman"/>
          <w:i/>
          <w:iCs/>
          <w:noProof/>
          <w:sz w:val="18"/>
          <w:szCs w:val="18"/>
        </w:rPr>
        <w:t>orm</w:t>
      </w:r>
      <w:r w:rsidRPr="008B5679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43C5C">
        <w:rPr>
          <w:rFonts w:ascii="Times New Roman" w:hAnsi="Times New Roman" w:cs="Times New Roman"/>
          <w:noProof/>
          <w:sz w:val="18"/>
          <w:szCs w:val="18"/>
        </w:rPr>
        <w:t>(Pergamon Press, New York).</w:t>
      </w:r>
    </w:p>
    <w:p w14:paraId="6DBB2116" w14:textId="77777777" w:rsidR="006901EA" w:rsidRDefault="008B5679" w:rsidP="002267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5679">
        <w:rPr>
          <w:rFonts w:ascii="Times New Roman" w:hAnsi="Times New Roman" w:cs="Times New Roman"/>
          <w:sz w:val="18"/>
          <w:szCs w:val="18"/>
        </w:rPr>
        <w:t>Stedman, R.</w:t>
      </w:r>
      <w:r w:rsidR="00343C5C">
        <w:rPr>
          <w:rFonts w:ascii="Times New Roman" w:hAnsi="Times New Roman" w:cs="Times New Roman"/>
          <w:sz w:val="18"/>
          <w:szCs w:val="18"/>
        </w:rPr>
        <w:t xml:space="preserve"> </w:t>
      </w:r>
      <w:r w:rsidRPr="008B5679">
        <w:rPr>
          <w:rFonts w:ascii="Times New Roman" w:hAnsi="Times New Roman" w:cs="Times New Roman"/>
          <w:sz w:val="18"/>
          <w:szCs w:val="18"/>
        </w:rPr>
        <w:t xml:space="preserve">C. (2003) </w:t>
      </w:r>
      <w:r w:rsidR="00343C5C">
        <w:rPr>
          <w:rFonts w:ascii="Times New Roman" w:hAnsi="Times New Roman" w:cs="Times New Roman"/>
          <w:noProof/>
          <w:sz w:val="18"/>
          <w:szCs w:val="18"/>
        </w:rPr>
        <w:t>‘</w:t>
      </w:r>
      <w:r w:rsidRPr="008B5679">
        <w:rPr>
          <w:rFonts w:ascii="Times New Roman" w:hAnsi="Times New Roman" w:cs="Times New Roman"/>
          <w:sz w:val="18"/>
          <w:szCs w:val="18"/>
        </w:rPr>
        <w:t xml:space="preserve">Is it really just a social construction: </w:t>
      </w:r>
      <w:r w:rsidR="00343C5C">
        <w:rPr>
          <w:rFonts w:ascii="Times New Roman" w:hAnsi="Times New Roman" w:cs="Times New Roman"/>
          <w:sz w:val="18"/>
          <w:szCs w:val="18"/>
        </w:rPr>
        <w:t>t</w:t>
      </w:r>
      <w:r w:rsidRPr="008B5679">
        <w:rPr>
          <w:rFonts w:ascii="Times New Roman" w:hAnsi="Times New Roman" w:cs="Times New Roman"/>
          <w:sz w:val="18"/>
          <w:szCs w:val="18"/>
        </w:rPr>
        <w:t>he contribution of the physical environment to sense of place</w:t>
      </w:r>
      <w:r w:rsidR="00343C5C">
        <w:rPr>
          <w:rFonts w:ascii="Times New Roman" w:hAnsi="Times New Roman" w:cs="Times New Roman"/>
          <w:sz w:val="18"/>
          <w:szCs w:val="18"/>
        </w:rPr>
        <w:t>’</w:t>
      </w:r>
      <w:r w:rsidRPr="008B5679">
        <w:rPr>
          <w:rFonts w:ascii="Times New Roman" w:hAnsi="Times New Roman" w:cs="Times New Roman"/>
          <w:sz w:val="18"/>
          <w:szCs w:val="18"/>
        </w:rPr>
        <w:t xml:space="preserve">, </w:t>
      </w:r>
      <w:r w:rsidR="00343C5C">
        <w:rPr>
          <w:rFonts w:ascii="Times New Roman" w:hAnsi="Times New Roman" w:cs="Times New Roman"/>
          <w:i/>
          <w:sz w:val="18"/>
          <w:szCs w:val="18"/>
        </w:rPr>
        <w:t xml:space="preserve">Society and </w:t>
      </w:r>
      <w:r w:rsidRPr="008B5679">
        <w:rPr>
          <w:rFonts w:ascii="Times New Roman" w:hAnsi="Times New Roman" w:cs="Times New Roman"/>
          <w:i/>
          <w:sz w:val="18"/>
          <w:szCs w:val="18"/>
        </w:rPr>
        <w:t>Natural Resources</w:t>
      </w:r>
      <w:r w:rsidRPr="008B5679">
        <w:rPr>
          <w:rFonts w:ascii="Times New Roman" w:hAnsi="Times New Roman" w:cs="Times New Roman"/>
          <w:sz w:val="18"/>
          <w:szCs w:val="18"/>
        </w:rPr>
        <w:t xml:space="preserve"> 16,</w:t>
      </w:r>
      <w:r w:rsidR="00343C5C">
        <w:rPr>
          <w:rFonts w:ascii="Times New Roman" w:hAnsi="Times New Roman" w:cs="Times New Roman"/>
          <w:sz w:val="18"/>
          <w:szCs w:val="18"/>
        </w:rPr>
        <w:t xml:space="preserve"> 671-</w:t>
      </w:r>
      <w:r w:rsidRPr="008B5679">
        <w:rPr>
          <w:rFonts w:ascii="Times New Roman" w:hAnsi="Times New Roman" w:cs="Times New Roman"/>
          <w:sz w:val="18"/>
          <w:szCs w:val="18"/>
        </w:rPr>
        <w:t>85</w:t>
      </w:r>
      <w:r w:rsidR="00343C5C">
        <w:rPr>
          <w:rFonts w:ascii="Times New Roman" w:hAnsi="Times New Roman" w:cs="Times New Roman"/>
          <w:sz w:val="18"/>
          <w:szCs w:val="18"/>
        </w:rPr>
        <w:t>.</w:t>
      </w:r>
      <w:r w:rsidR="007F3EB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EF13D5B" w14:textId="77777777" w:rsidR="008B5679" w:rsidRDefault="008B5679" w:rsidP="002267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7CBA958" w14:textId="77777777" w:rsidR="008B5679" w:rsidRDefault="008B5679" w:rsidP="008B56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B2C7446" w14:textId="77777777" w:rsidR="008B5679" w:rsidRPr="008B5679" w:rsidRDefault="008B5679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375A36F" w14:textId="77777777" w:rsidR="008B5679" w:rsidRDefault="008B5679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30B927E" w14:textId="77777777" w:rsidR="008B5679" w:rsidRPr="00D629A1" w:rsidRDefault="008B5679" w:rsidP="008B567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DFFDC51" w14:textId="77777777" w:rsidR="00D629A1" w:rsidRPr="00D629A1" w:rsidRDefault="00D629A1" w:rsidP="00D629A1">
      <w:pPr>
        <w:pStyle w:val="Bibliography"/>
        <w:rPr>
          <w:rFonts w:ascii="Times New Roman" w:hAnsi="Times New Roman" w:cs="Times New Roman"/>
          <w:noProof/>
          <w:sz w:val="18"/>
          <w:szCs w:val="18"/>
        </w:rPr>
      </w:pPr>
      <w:r w:rsidRPr="00D629A1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7BB3E2AB" w14:textId="77777777" w:rsidR="008B5679" w:rsidRDefault="008B5679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F0BB2C2" w14:textId="77777777" w:rsidR="008B5679" w:rsidRDefault="008B5679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ED58109" w14:textId="77777777" w:rsidR="008B5679" w:rsidRDefault="008B5679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FC417D4" w14:textId="77777777" w:rsidR="008B5679" w:rsidRDefault="008B5679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0D2E686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5E27998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C5FB109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E1760A3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1E33A28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53B14C8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6990710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7B0B274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0BAC41D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8025A4F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D4F775E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CA335DB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C55CAD5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25310AA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7B327F2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F102EC0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ADE72AA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2E1A16D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4FA98E2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CC7D81C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9BAAB59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94C54DE" w14:textId="77777777" w:rsidR="00861611" w:rsidRDefault="00861611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06092D4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3EDA21D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E70F6DF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EBB95AB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D696DA1" w14:textId="77777777" w:rsidR="00B46316" w:rsidRDefault="00B46316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09F8F48" w14:textId="77777777" w:rsidR="008B5679" w:rsidRDefault="008B5679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448962B" w14:textId="77777777" w:rsidR="008B5679" w:rsidRDefault="008B5679" w:rsidP="00861611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B5679">
        <w:rPr>
          <w:rFonts w:ascii="Times New Roman" w:hAnsi="Times New Roman" w:cs="Times New Roman"/>
          <w:b/>
          <w:sz w:val="20"/>
          <w:szCs w:val="20"/>
        </w:rPr>
        <w:lastRenderedPageBreak/>
        <w:t>Figure captions</w:t>
      </w:r>
    </w:p>
    <w:p w14:paraId="4FB5E7BB" w14:textId="77777777" w:rsidR="00343C5C" w:rsidRDefault="00343C5C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087D14B" w14:textId="77777777" w:rsidR="00343C5C" w:rsidRDefault="00343C5C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574F45A" w14:textId="77777777" w:rsidR="00343C5C" w:rsidRDefault="00343C5C" w:rsidP="00861611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Figure 1.  SoP indicators.</w:t>
      </w:r>
    </w:p>
    <w:p w14:paraId="32CEECD3" w14:textId="77777777" w:rsidR="00343C5C" w:rsidRDefault="00343C5C" w:rsidP="008B567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760231C" w14:textId="77777777" w:rsidR="00343C5C" w:rsidRPr="008B5679" w:rsidRDefault="00343C5C" w:rsidP="00861611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Figure 2.  SoP monitoring at three scales.</w:t>
      </w:r>
    </w:p>
    <w:p w14:paraId="4E2FB573" w14:textId="77777777" w:rsidR="00B46316" w:rsidRDefault="00B46316" w:rsidP="008B56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50D32C" w14:textId="77777777" w:rsidR="00B46316" w:rsidRDefault="00B46316" w:rsidP="008B56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2C20306" w14:textId="77777777" w:rsidR="008B5679" w:rsidRDefault="008B5679" w:rsidP="008B56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FAADF5" w14:textId="77777777" w:rsidR="00EA7BBB" w:rsidRDefault="008B5679" w:rsidP="008B5679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5FB77E7" wp14:editId="2B33C33E">
            <wp:extent cx="3893341" cy="2966037"/>
            <wp:effectExtent l="0" t="0" r="0" b="6350"/>
            <wp:docPr id="6" name="Picture 6" descr="C:\Users\dg338\Desktop\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g338\Desktop\a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93" cy="297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0735C" w14:textId="77777777" w:rsidR="00EA7BBB" w:rsidRDefault="00EA7BBB" w:rsidP="008B5679">
      <w:pPr>
        <w:spacing w:after="0"/>
        <w:rPr>
          <w:sz w:val="18"/>
          <w:szCs w:val="18"/>
        </w:rPr>
      </w:pPr>
    </w:p>
    <w:p w14:paraId="718664B7" w14:textId="77777777" w:rsidR="00EA7BBB" w:rsidRDefault="00EA7BBB" w:rsidP="008B5679">
      <w:pPr>
        <w:spacing w:after="0"/>
        <w:rPr>
          <w:sz w:val="18"/>
          <w:szCs w:val="18"/>
        </w:rPr>
      </w:pPr>
    </w:p>
    <w:p w14:paraId="4BD2A795" w14:textId="77777777" w:rsidR="00EA7BBB" w:rsidRDefault="00EA7BBB" w:rsidP="008B5679">
      <w:pPr>
        <w:spacing w:after="0"/>
        <w:rPr>
          <w:sz w:val="18"/>
          <w:szCs w:val="18"/>
        </w:rPr>
      </w:pPr>
    </w:p>
    <w:p w14:paraId="6B73D691" w14:textId="77777777" w:rsidR="008B5679" w:rsidRPr="008B5679" w:rsidRDefault="00EA7BBB" w:rsidP="008B5679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inline distT="0" distB="0" distL="0" distR="0" wp14:anchorId="7BD5F1B2" wp14:editId="59A62124">
            <wp:extent cx="3827975" cy="3819525"/>
            <wp:effectExtent l="0" t="0" r="1270" b="0"/>
            <wp:docPr id="2" name="Picture 2" descr="C:\Users\dg338\AppData\Local\Temp\Rar$DIa0.723\Gokce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338\AppData\Local\Temp\Rar$DIa0.723\Gokce 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679" w:rsidRPr="008B5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9"/>
    <w:rsid w:val="0022676D"/>
    <w:rsid w:val="003247BF"/>
    <w:rsid w:val="00343C5C"/>
    <w:rsid w:val="006537A5"/>
    <w:rsid w:val="006815C9"/>
    <w:rsid w:val="006901EA"/>
    <w:rsid w:val="00697846"/>
    <w:rsid w:val="006A000D"/>
    <w:rsid w:val="00787CB5"/>
    <w:rsid w:val="007F3EB9"/>
    <w:rsid w:val="00861611"/>
    <w:rsid w:val="008B5679"/>
    <w:rsid w:val="00B46316"/>
    <w:rsid w:val="00D110F5"/>
    <w:rsid w:val="00D629A1"/>
    <w:rsid w:val="00E72C7E"/>
    <w:rsid w:val="00EA7BBB"/>
    <w:rsid w:val="00EE0E9D"/>
    <w:rsid w:val="00F5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73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79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8B5679"/>
  </w:style>
  <w:style w:type="character" w:styleId="Hyperlink">
    <w:name w:val="Hyperlink"/>
    <w:basedOn w:val="DefaultParagraphFont"/>
    <w:uiPriority w:val="99"/>
    <w:unhideWhenUsed/>
    <w:rsid w:val="008B56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79"/>
    <w:rPr>
      <w:rFonts w:ascii="Tahoma" w:eastAsiaTheme="maj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1611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uygu.Gokce@liverpool.ac.uk" TargetMode="External"/><Relationship Id="rId6" Type="http://schemas.openxmlformats.org/officeDocument/2006/relationships/hyperlink" Target="mailto:Fei.Chen@liverpool.ac.uk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A84283B-E2ED-A546-A78B-D24A363D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Whitehand</dc:creator>
  <cp:lastModifiedBy>Gokce, Duygu</cp:lastModifiedBy>
  <cp:revision>2</cp:revision>
  <dcterms:created xsi:type="dcterms:W3CDTF">2015-10-26T23:17:00Z</dcterms:created>
  <dcterms:modified xsi:type="dcterms:W3CDTF">2015-10-26T23:17:00Z</dcterms:modified>
</cp:coreProperties>
</file>