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8C8CF0" w14:textId="77777777" w:rsidR="00D051F9" w:rsidRPr="00EA016D" w:rsidRDefault="00C22D97" w:rsidP="00714192">
      <w:pPr>
        <w:spacing w:line="480" w:lineRule="auto"/>
        <w:jc w:val="both"/>
        <w:rPr>
          <w:rFonts w:ascii="Times New Roman" w:hAnsi="Times New Roman" w:cs="Times New Roman"/>
          <w:i/>
          <w:sz w:val="24"/>
          <w:szCs w:val="24"/>
          <w:lang w:val="en-US"/>
        </w:rPr>
      </w:pPr>
      <w:bookmarkStart w:id="0" w:name="_GoBack"/>
      <w:bookmarkEnd w:id="0"/>
      <w:r>
        <w:rPr>
          <w:rFonts w:ascii="Times New Roman" w:hAnsi="Times New Roman" w:cs="Times New Roman"/>
          <w:i/>
          <w:sz w:val="24"/>
          <w:szCs w:val="24"/>
          <w:lang w:val="en-US"/>
        </w:rPr>
        <w:t>Perspective</w:t>
      </w:r>
    </w:p>
    <w:p w14:paraId="1107A191" w14:textId="77777777" w:rsidR="00400D35" w:rsidRPr="00EA016D" w:rsidRDefault="00A775D1" w:rsidP="00714192">
      <w:pPr>
        <w:spacing w:line="480" w:lineRule="auto"/>
        <w:jc w:val="both"/>
        <w:rPr>
          <w:rFonts w:ascii="Times New Roman" w:hAnsi="Times New Roman" w:cs="Times New Roman"/>
          <w:b/>
          <w:sz w:val="24"/>
          <w:szCs w:val="24"/>
          <w:lang w:val="en-US"/>
        </w:rPr>
      </w:pPr>
      <w:r w:rsidRPr="00EA016D">
        <w:rPr>
          <w:rFonts w:ascii="Times New Roman" w:hAnsi="Times New Roman" w:cs="Times New Roman"/>
          <w:b/>
          <w:sz w:val="24"/>
          <w:szCs w:val="24"/>
          <w:lang w:val="en-US"/>
        </w:rPr>
        <w:t>Antima</w:t>
      </w:r>
      <w:r w:rsidR="006F4579" w:rsidRPr="00EA016D">
        <w:rPr>
          <w:rFonts w:ascii="Times New Roman" w:hAnsi="Times New Roman" w:cs="Times New Roman"/>
          <w:b/>
          <w:sz w:val="24"/>
          <w:szCs w:val="24"/>
          <w:lang w:val="en-US"/>
        </w:rPr>
        <w:t>laria</w:t>
      </w:r>
      <w:r w:rsidRPr="00EA016D">
        <w:rPr>
          <w:rFonts w:ascii="Times New Roman" w:hAnsi="Times New Roman" w:cs="Times New Roman"/>
          <w:b/>
          <w:sz w:val="24"/>
          <w:szCs w:val="24"/>
          <w:lang w:val="en-US"/>
        </w:rPr>
        <w:t>l</w:t>
      </w:r>
      <w:r w:rsidR="006F4579" w:rsidRPr="00EA016D">
        <w:rPr>
          <w:rFonts w:ascii="Times New Roman" w:hAnsi="Times New Roman" w:cs="Times New Roman"/>
          <w:b/>
          <w:sz w:val="24"/>
          <w:szCs w:val="24"/>
          <w:lang w:val="en-US"/>
        </w:rPr>
        <w:t xml:space="preserve"> Chemotherapy</w:t>
      </w:r>
      <w:r w:rsidRPr="00EA016D">
        <w:rPr>
          <w:rFonts w:ascii="Times New Roman" w:hAnsi="Times New Roman" w:cs="Times New Roman"/>
          <w:b/>
          <w:sz w:val="24"/>
          <w:szCs w:val="24"/>
          <w:lang w:val="en-US"/>
        </w:rPr>
        <w:t xml:space="preserve">: </w:t>
      </w:r>
      <w:r w:rsidR="00062FB1">
        <w:rPr>
          <w:rFonts w:ascii="Times New Roman" w:hAnsi="Times New Roman" w:cs="Times New Roman"/>
          <w:b/>
          <w:sz w:val="24"/>
          <w:szCs w:val="24"/>
          <w:lang w:val="en-US"/>
        </w:rPr>
        <w:t>Natural Product</w:t>
      </w:r>
      <w:r w:rsidR="006F4579" w:rsidRPr="00EA016D">
        <w:rPr>
          <w:rFonts w:ascii="Times New Roman" w:hAnsi="Times New Roman" w:cs="Times New Roman"/>
          <w:b/>
          <w:sz w:val="24"/>
          <w:szCs w:val="24"/>
          <w:lang w:val="en-US"/>
        </w:rPr>
        <w:t xml:space="preserve"> </w:t>
      </w:r>
      <w:r w:rsidR="00062FB1">
        <w:rPr>
          <w:rFonts w:ascii="Times New Roman" w:hAnsi="Times New Roman" w:cs="Times New Roman"/>
          <w:b/>
          <w:sz w:val="24"/>
          <w:szCs w:val="24"/>
          <w:lang w:val="en-US"/>
        </w:rPr>
        <w:t>Inspired</w:t>
      </w:r>
      <w:r w:rsidR="006F4579" w:rsidRPr="00EA016D">
        <w:rPr>
          <w:rFonts w:ascii="Times New Roman" w:hAnsi="Times New Roman" w:cs="Times New Roman"/>
          <w:b/>
          <w:sz w:val="24"/>
          <w:szCs w:val="24"/>
          <w:lang w:val="en-US"/>
        </w:rPr>
        <w:t xml:space="preserve"> </w:t>
      </w:r>
      <w:r w:rsidR="00062FB1">
        <w:rPr>
          <w:rFonts w:ascii="Times New Roman" w:hAnsi="Times New Roman" w:cs="Times New Roman"/>
          <w:b/>
          <w:sz w:val="24"/>
          <w:szCs w:val="24"/>
          <w:lang w:val="en-US"/>
        </w:rPr>
        <w:t xml:space="preserve">Development of Pre-clinical and </w:t>
      </w:r>
      <w:r w:rsidR="006F4579" w:rsidRPr="00EA016D">
        <w:rPr>
          <w:rFonts w:ascii="Times New Roman" w:hAnsi="Times New Roman" w:cs="Times New Roman"/>
          <w:b/>
          <w:sz w:val="24"/>
          <w:szCs w:val="24"/>
          <w:lang w:val="en-US"/>
        </w:rPr>
        <w:t>Clinical Candidates</w:t>
      </w:r>
      <w:r w:rsidR="00062FB1">
        <w:rPr>
          <w:rFonts w:ascii="Times New Roman" w:hAnsi="Times New Roman" w:cs="Times New Roman"/>
          <w:b/>
          <w:sz w:val="24"/>
          <w:szCs w:val="24"/>
          <w:lang w:val="en-US"/>
        </w:rPr>
        <w:t xml:space="preserve"> with Diverse Mechanisms of Action</w:t>
      </w:r>
    </w:p>
    <w:p w14:paraId="6CCDEB00" w14:textId="77777777" w:rsidR="00D051F9" w:rsidRPr="00172FF7" w:rsidRDefault="00BB0163" w:rsidP="00714192">
      <w:pPr>
        <w:spacing w:line="480" w:lineRule="auto"/>
        <w:jc w:val="both"/>
        <w:rPr>
          <w:rFonts w:ascii="Times New Roman" w:hAnsi="Times New Roman" w:cs="Times New Roman"/>
          <w:b/>
          <w:sz w:val="24"/>
          <w:szCs w:val="24"/>
          <w:lang w:val="en-US"/>
        </w:rPr>
      </w:pPr>
      <w:r w:rsidRPr="00172FF7">
        <w:rPr>
          <w:rFonts w:ascii="Times New Roman" w:hAnsi="Times New Roman" w:cs="Times New Roman"/>
          <w:b/>
          <w:sz w:val="24"/>
          <w:szCs w:val="24"/>
          <w:lang w:val="en-US"/>
        </w:rPr>
        <w:t xml:space="preserve">Elena </w:t>
      </w:r>
      <w:proofErr w:type="spellStart"/>
      <w:r w:rsidRPr="00172FF7">
        <w:rPr>
          <w:rFonts w:ascii="Times New Roman" w:hAnsi="Times New Roman" w:cs="Times New Roman"/>
          <w:b/>
          <w:sz w:val="24"/>
          <w:szCs w:val="24"/>
          <w:lang w:val="en-US"/>
        </w:rPr>
        <w:t>Fernández</w:t>
      </w:r>
      <w:proofErr w:type="spellEnd"/>
      <w:r w:rsidRPr="00172FF7">
        <w:rPr>
          <w:rFonts w:ascii="Times New Roman" w:hAnsi="Times New Roman" w:cs="Times New Roman"/>
          <w:b/>
          <w:sz w:val="24"/>
          <w:szCs w:val="24"/>
          <w:lang w:val="en-US"/>
        </w:rPr>
        <w:t>-Álvaro</w:t>
      </w:r>
      <w:proofErr w:type="gramStart"/>
      <w:r w:rsidR="002D4810" w:rsidRPr="00172FF7">
        <w:rPr>
          <w:rFonts w:ascii="Times New Roman" w:hAnsi="Times New Roman" w:cs="Times New Roman"/>
          <w:b/>
          <w:sz w:val="24"/>
          <w:szCs w:val="24"/>
          <w:lang w:val="en-US"/>
        </w:rPr>
        <w:t>,</w:t>
      </w:r>
      <w:r w:rsidR="00172FF7" w:rsidRPr="00172FF7">
        <w:rPr>
          <w:rFonts w:ascii="Times New Roman" w:hAnsi="Times New Roman" w:cs="Times New Roman"/>
          <w:b/>
          <w:sz w:val="24"/>
          <w:szCs w:val="24"/>
          <w:vertAlign w:val="superscript"/>
          <w:lang w:val="en-US"/>
        </w:rPr>
        <w:t>†</w:t>
      </w:r>
      <w:proofErr w:type="gramEnd"/>
      <w:r w:rsidR="00B77EB0">
        <w:rPr>
          <w:rFonts w:ascii="Times New Roman" w:hAnsi="Times New Roman" w:cs="Times New Roman"/>
          <w:b/>
          <w:sz w:val="24"/>
          <w:szCs w:val="24"/>
          <w:lang w:val="en-US"/>
        </w:rPr>
        <w:t xml:space="preserve"> </w:t>
      </w:r>
      <w:r w:rsidR="00E5170A">
        <w:rPr>
          <w:rFonts w:ascii="Times New Roman" w:hAnsi="Times New Roman" w:cs="Times New Roman"/>
          <w:b/>
          <w:sz w:val="24"/>
          <w:szCs w:val="24"/>
          <w:lang w:val="en-US"/>
        </w:rPr>
        <w:t xml:space="preserve">W. David </w:t>
      </w:r>
      <w:r w:rsidR="00B77EB0">
        <w:rPr>
          <w:rFonts w:ascii="Times New Roman" w:hAnsi="Times New Roman" w:cs="Times New Roman"/>
          <w:b/>
          <w:sz w:val="24"/>
          <w:szCs w:val="24"/>
          <w:lang w:val="en-US"/>
        </w:rPr>
        <w:t>Hong,</w:t>
      </w:r>
      <w:r w:rsidR="00172FF7" w:rsidRPr="00172FF7">
        <w:rPr>
          <w:rFonts w:ascii="Times New Roman" w:hAnsi="Times New Roman" w:cs="Times New Roman"/>
          <w:b/>
          <w:sz w:val="24"/>
          <w:szCs w:val="24"/>
          <w:vertAlign w:val="superscript"/>
          <w:lang w:val="en-US"/>
        </w:rPr>
        <w:t>‡</w:t>
      </w:r>
      <w:r w:rsidR="00B77EB0">
        <w:rPr>
          <w:rFonts w:ascii="Times New Roman" w:hAnsi="Times New Roman" w:cs="Times New Roman"/>
          <w:b/>
          <w:sz w:val="24"/>
          <w:szCs w:val="24"/>
          <w:lang w:val="en-US"/>
        </w:rPr>
        <w:t xml:space="preserve"> Gemma L Nixon,</w:t>
      </w:r>
      <w:r w:rsidR="00B77EB0" w:rsidRPr="00B77EB0">
        <w:rPr>
          <w:rFonts w:ascii="Times New Roman" w:hAnsi="Times New Roman" w:cs="Times New Roman"/>
          <w:b/>
          <w:sz w:val="24"/>
          <w:szCs w:val="24"/>
          <w:vertAlign w:val="superscript"/>
          <w:lang w:val="en-US"/>
        </w:rPr>
        <w:t xml:space="preserve"> </w:t>
      </w:r>
      <w:r w:rsidR="00B77EB0" w:rsidRPr="00172FF7">
        <w:rPr>
          <w:rFonts w:ascii="Times New Roman" w:hAnsi="Times New Roman" w:cs="Times New Roman"/>
          <w:b/>
          <w:sz w:val="24"/>
          <w:szCs w:val="24"/>
          <w:vertAlign w:val="superscript"/>
          <w:lang w:val="en-US"/>
        </w:rPr>
        <w:t>‡</w:t>
      </w:r>
      <w:r w:rsidR="00B77EB0">
        <w:rPr>
          <w:rFonts w:ascii="Times New Roman" w:hAnsi="Times New Roman" w:cs="Times New Roman"/>
          <w:b/>
          <w:sz w:val="24"/>
          <w:szCs w:val="24"/>
          <w:lang w:val="en-US"/>
        </w:rPr>
        <w:t xml:space="preserve"> Paul M O’Neill </w:t>
      </w:r>
      <w:r w:rsidR="00B77EB0" w:rsidRPr="00172FF7">
        <w:rPr>
          <w:rFonts w:ascii="Times New Roman" w:hAnsi="Times New Roman" w:cs="Times New Roman"/>
          <w:b/>
          <w:sz w:val="24"/>
          <w:szCs w:val="24"/>
          <w:vertAlign w:val="superscript"/>
          <w:lang w:val="en-US"/>
        </w:rPr>
        <w:t>‡</w:t>
      </w:r>
      <w:r w:rsidR="00B77EB0">
        <w:rPr>
          <w:rFonts w:ascii="Times New Roman" w:hAnsi="Times New Roman" w:cs="Times New Roman"/>
          <w:b/>
          <w:sz w:val="24"/>
          <w:szCs w:val="24"/>
          <w:lang w:val="en-US"/>
        </w:rPr>
        <w:t xml:space="preserve"> </w:t>
      </w:r>
      <w:r w:rsidRPr="00172FF7">
        <w:rPr>
          <w:rFonts w:ascii="Times New Roman" w:hAnsi="Times New Roman" w:cs="Times New Roman"/>
          <w:b/>
          <w:sz w:val="24"/>
          <w:szCs w:val="24"/>
          <w:lang w:val="en-US"/>
        </w:rPr>
        <w:t>and Fé</w:t>
      </w:r>
      <w:r w:rsidR="00405D87" w:rsidRPr="00172FF7">
        <w:rPr>
          <w:rFonts w:ascii="Times New Roman" w:hAnsi="Times New Roman" w:cs="Times New Roman"/>
          <w:b/>
          <w:sz w:val="24"/>
          <w:szCs w:val="24"/>
          <w:lang w:val="en-US"/>
        </w:rPr>
        <w:t xml:space="preserve">lix </w:t>
      </w:r>
      <w:proofErr w:type="spellStart"/>
      <w:r w:rsidR="00405D87" w:rsidRPr="00172FF7">
        <w:rPr>
          <w:rFonts w:ascii="Times New Roman" w:hAnsi="Times New Roman" w:cs="Times New Roman"/>
          <w:b/>
          <w:sz w:val="24"/>
          <w:szCs w:val="24"/>
          <w:lang w:val="en-US"/>
        </w:rPr>
        <w:t>Calderón</w:t>
      </w:r>
      <w:proofErr w:type="spellEnd"/>
      <w:r w:rsidR="00172FF7" w:rsidRPr="00172FF7">
        <w:rPr>
          <w:rFonts w:ascii="Times New Roman" w:hAnsi="Times New Roman" w:cs="Times New Roman"/>
          <w:b/>
          <w:sz w:val="24"/>
          <w:szCs w:val="24"/>
          <w:vertAlign w:val="superscript"/>
          <w:lang w:val="en-US"/>
        </w:rPr>
        <w:t>†,</w:t>
      </w:r>
      <w:r w:rsidR="00405D87" w:rsidRPr="00172FF7">
        <w:rPr>
          <w:rFonts w:ascii="Times New Roman" w:hAnsi="Times New Roman" w:cs="Times New Roman"/>
          <w:b/>
          <w:sz w:val="24"/>
          <w:szCs w:val="24"/>
          <w:vertAlign w:val="superscript"/>
          <w:lang w:val="en-US"/>
        </w:rPr>
        <w:t>*</w:t>
      </w:r>
    </w:p>
    <w:p w14:paraId="32BD4919" w14:textId="77777777" w:rsidR="00D051F9" w:rsidRDefault="00172FF7" w:rsidP="00714192">
      <w:pPr>
        <w:spacing w:line="480" w:lineRule="auto"/>
        <w:jc w:val="both"/>
        <w:rPr>
          <w:rFonts w:ascii="Times New Roman" w:hAnsi="Times New Roman" w:cs="Times New Roman"/>
          <w:sz w:val="24"/>
          <w:szCs w:val="24"/>
          <w:lang w:val="en-US"/>
        </w:rPr>
      </w:pPr>
      <w:r w:rsidRPr="00172FF7">
        <w:rPr>
          <w:rFonts w:ascii="Times New Roman" w:hAnsi="Times New Roman" w:cs="Times New Roman"/>
          <w:b/>
          <w:sz w:val="24"/>
          <w:szCs w:val="24"/>
          <w:vertAlign w:val="superscript"/>
          <w:lang w:val="en-US"/>
        </w:rPr>
        <w:t>†</w:t>
      </w:r>
      <w:r>
        <w:rPr>
          <w:rFonts w:ascii="Times New Roman" w:hAnsi="Times New Roman" w:cs="Times New Roman"/>
          <w:b/>
          <w:sz w:val="24"/>
          <w:szCs w:val="24"/>
          <w:vertAlign w:val="superscript"/>
          <w:lang w:val="en-US"/>
        </w:rPr>
        <w:t xml:space="preserve"> </w:t>
      </w:r>
      <w:r w:rsidR="00D051F9" w:rsidRPr="00EA016D">
        <w:rPr>
          <w:rFonts w:ascii="Times New Roman" w:hAnsi="Times New Roman" w:cs="Times New Roman"/>
          <w:sz w:val="24"/>
          <w:szCs w:val="24"/>
          <w:lang w:val="en-US"/>
        </w:rPr>
        <w:t xml:space="preserve">Diseases of the Developing World- </w:t>
      </w:r>
      <w:proofErr w:type="spellStart"/>
      <w:r w:rsidR="00D051F9" w:rsidRPr="00EA016D">
        <w:rPr>
          <w:rFonts w:ascii="Times New Roman" w:hAnsi="Times New Roman" w:cs="Times New Roman"/>
          <w:sz w:val="24"/>
          <w:szCs w:val="24"/>
          <w:lang w:val="en-US"/>
        </w:rPr>
        <w:t>Tres</w:t>
      </w:r>
      <w:proofErr w:type="spellEnd"/>
      <w:r w:rsidR="00D051F9" w:rsidRPr="00EA016D">
        <w:rPr>
          <w:rFonts w:ascii="Times New Roman" w:hAnsi="Times New Roman" w:cs="Times New Roman"/>
          <w:sz w:val="24"/>
          <w:szCs w:val="24"/>
          <w:lang w:val="en-US"/>
        </w:rPr>
        <w:t xml:space="preserve"> Cantos Medicines Development Campus. </w:t>
      </w:r>
      <w:proofErr w:type="gramStart"/>
      <w:r w:rsidR="006B61FE">
        <w:rPr>
          <w:rFonts w:ascii="Times New Roman" w:hAnsi="Times New Roman" w:cs="Times New Roman"/>
          <w:sz w:val="24"/>
          <w:szCs w:val="24"/>
          <w:lang w:val="en-US"/>
        </w:rPr>
        <w:t>GlaxoSmithKline.</w:t>
      </w:r>
      <w:proofErr w:type="gramEnd"/>
      <w:r w:rsidR="006B61FE">
        <w:rPr>
          <w:rFonts w:ascii="Times New Roman" w:hAnsi="Times New Roman" w:cs="Times New Roman"/>
          <w:sz w:val="24"/>
          <w:szCs w:val="24"/>
          <w:lang w:val="en-US"/>
        </w:rPr>
        <w:t xml:space="preserve"> </w:t>
      </w:r>
      <w:proofErr w:type="gramStart"/>
      <w:r w:rsidR="00D051F9" w:rsidRPr="00EA016D">
        <w:rPr>
          <w:rFonts w:ascii="Times New Roman" w:hAnsi="Times New Roman" w:cs="Times New Roman"/>
          <w:sz w:val="24"/>
          <w:szCs w:val="24"/>
          <w:lang w:val="en-US"/>
        </w:rPr>
        <w:t>c</w:t>
      </w:r>
      <w:proofErr w:type="gramEnd"/>
      <w:r w:rsidR="00D051F9" w:rsidRPr="00EA016D">
        <w:rPr>
          <w:rFonts w:ascii="Times New Roman" w:hAnsi="Times New Roman" w:cs="Times New Roman"/>
          <w:sz w:val="24"/>
          <w:szCs w:val="24"/>
          <w:lang w:val="en-US"/>
        </w:rPr>
        <w:t xml:space="preserve">/ </w:t>
      </w:r>
      <w:proofErr w:type="spellStart"/>
      <w:r w:rsidR="00D051F9" w:rsidRPr="00EA016D">
        <w:rPr>
          <w:rFonts w:ascii="Times New Roman" w:hAnsi="Times New Roman" w:cs="Times New Roman"/>
          <w:sz w:val="24"/>
          <w:szCs w:val="24"/>
          <w:lang w:val="en-US"/>
        </w:rPr>
        <w:t>Severo</w:t>
      </w:r>
      <w:proofErr w:type="spellEnd"/>
      <w:r w:rsidR="00D051F9" w:rsidRPr="00EA016D">
        <w:rPr>
          <w:rFonts w:ascii="Times New Roman" w:hAnsi="Times New Roman" w:cs="Times New Roman"/>
          <w:sz w:val="24"/>
          <w:szCs w:val="24"/>
          <w:lang w:val="en-US"/>
        </w:rPr>
        <w:t xml:space="preserve"> Ochoa, 2</w:t>
      </w:r>
      <w:r w:rsidR="00286CD8" w:rsidRPr="00EA016D">
        <w:rPr>
          <w:rFonts w:ascii="Times New Roman" w:hAnsi="Times New Roman" w:cs="Times New Roman"/>
          <w:sz w:val="24"/>
          <w:szCs w:val="24"/>
          <w:lang w:val="en-US"/>
        </w:rPr>
        <w:t>.</w:t>
      </w:r>
      <w:r w:rsidR="00D051F9" w:rsidRPr="00EA016D">
        <w:rPr>
          <w:rFonts w:ascii="Times New Roman" w:hAnsi="Times New Roman" w:cs="Times New Roman"/>
          <w:sz w:val="24"/>
          <w:szCs w:val="24"/>
          <w:lang w:val="en-US"/>
        </w:rPr>
        <w:t xml:space="preserve"> 28760, </w:t>
      </w:r>
      <w:proofErr w:type="spellStart"/>
      <w:r w:rsidR="00FC021D">
        <w:rPr>
          <w:rFonts w:ascii="Times New Roman" w:hAnsi="Times New Roman" w:cs="Times New Roman"/>
          <w:sz w:val="24"/>
          <w:szCs w:val="24"/>
          <w:lang w:val="en-US"/>
        </w:rPr>
        <w:t>Tres</w:t>
      </w:r>
      <w:proofErr w:type="spellEnd"/>
      <w:r w:rsidR="00FC021D">
        <w:rPr>
          <w:rFonts w:ascii="Times New Roman" w:hAnsi="Times New Roman" w:cs="Times New Roman"/>
          <w:sz w:val="24"/>
          <w:szCs w:val="24"/>
          <w:lang w:val="en-US"/>
        </w:rPr>
        <w:t xml:space="preserve"> Cantos, </w:t>
      </w:r>
      <w:r w:rsidR="005C5264">
        <w:rPr>
          <w:rFonts w:ascii="Times New Roman" w:hAnsi="Times New Roman" w:cs="Times New Roman"/>
          <w:sz w:val="24"/>
          <w:szCs w:val="24"/>
          <w:lang w:val="en-US"/>
        </w:rPr>
        <w:t xml:space="preserve">Madrid, </w:t>
      </w:r>
      <w:r w:rsidR="00FC021D">
        <w:rPr>
          <w:rFonts w:ascii="Times New Roman" w:hAnsi="Times New Roman" w:cs="Times New Roman"/>
          <w:sz w:val="24"/>
          <w:szCs w:val="24"/>
          <w:lang w:val="en-US"/>
        </w:rPr>
        <w:t>Spain</w:t>
      </w:r>
    </w:p>
    <w:p w14:paraId="22AA25B7" w14:textId="77777777" w:rsidR="00B77EB0" w:rsidRPr="00B77EB0" w:rsidRDefault="00172FF7" w:rsidP="00714192">
      <w:pPr>
        <w:spacing w:line="480" w:lineRule="auto"/>
        <w:jc w:val="both"/>
        <w:rPr>
          <w:rFonts w:ascii="Times New Roman" w:hAnsi="Times New Roman" w:cs="Times New Roman"/>
          <w:sz w:val="24"/>
          <w:szCs w:val="24"/>
        </w:rPr>
      </w:pPr>
      <w:r w:rsidRPr="00172FF7">
        <w:rPr>
          <w:rFonts w:ascii="Times New Roman" w:hAnsi="Times New Roman" w:cs="Times New Roman"/>
          <w:b/>
          <w:sz w:val="24"/>
          <w:szCs w:val="24"/>
          <w:vertAlign w:val="superscript"/>
          <w:lang w:val="en-US"/>
        </w:rPr>
        <w:t>‡</w:t>
      </w:r>
      <w:r>
        <w:rPr>
          <w:rFonts w:ascii="Times New Roman" w:hAnsi="Times New Roman" w:cs="Times New Roman"/>
          <w:b/>
          <w:sz w:val="24"/>
          <w:szCs w:val="24"/>
          <w:vertAlign w:val="superscript"/>
          <w:lang w:val="en-US"/>
        </w:rPr>
        <w:t xml:space="preserve"> </w:t>
      </w:r>
      <w:r w:rsidR="00B77EB0" w:rsidRPr="00B77EB0">
        <w:rPr>
          <w:rFonts w:ascii="Times New Roman" w:hAnsi="Times New Roman" w:cs="Times New Roman"/>
          <w:sz w:val="24"/>
          <w:szCs w:val="24"/>
        </w:rPr>
        <w:t>Robert Robinson Laboratories, Department of Chemistry, University of Liverpool, Crown St, Liverpool L69 7ZD, UK.</w:t>
      </w:r>
    </w:p>
    <w:p w14:paraId="7475AAF4" w14:textId="77777777" w:rsidR="00172FF7" w:rsidRPr="00172FF7" w:rsidRDefault="00172FF7" w:rsidP="00714192">
      <w:pPr>
        <w:spacing w:line="480" w:lineRule="auto"/>
        <w:jc w:val="both"/>
        <w:rPr>
          <w:rFonts w:ascii="Times New Roman" w:hAnsi="Times New Roman" w:cs="Times New Roman"/>
          <w:sz w:val="24"/>
          <w:szCs w:val="24"/>
          <w:lang w:val="en-US"/>
        </w:rPr>
      </w:pPr>
    </w:p>
    <w:p w14:paraId="612C4BCC" w14:textId="77777777" w:rsidR="00D051F9" w:rsidRPr="00EA016D" w:rsidRDefault="00D051F9" w:rsidP="00714192">
      <w:pPr>
        <w:spacing w:line="480" w:lineRule="auto"/>
        <w:jc w:val="both"/>
        <w:rPr>
          <w:rFonts w:ascii="Times New Roman" w:hAnsi="Times New Roman" w:cs="Times New Roman"/>
          <w:b/>
          <w:sz w:val="24"/>
          <w:szCs w:val="24"/>
          <w:lang w:val="en-US"/>
        </w:rPr>
      </w:pPr>
      <w:r w:rsidRPr="00EA016D">
        <w:rPr>
          <w:rFonts w:ascii="Times New Roman" w:hAnsi="Times New Roman" w:cs="Times New Roman"/>
          <w:b/>
          <w:sz w:val="24"/>
          <w:szCs w:val="24"/>
          <w:lang w:val="en-US"/>
        </w:rPr>
        <w:t xml:space="preserve">Abstract: </w:t>
      </w:r>
      <w:r w:rsidR="003E3CD5" w:rsidRPr="00EA016D">
        <w:rPr>
          <w:rFonts w:ascii="Times New Roman" w:hAnsi="Times New Roman" w:cs="Times New Roman"/>
          <w:sz w:val="24"/>
          <w:szCs w:val="24"/>
          <w:lang w:val="en-US"/>
        </w:rPr>
        <w:t>Natural products have</w:t>
      </w:r>
      <w:r w:rsidR="007E1682">
        <w:rPr>
          <w:rFonts w:ascii="Times New Roman" w:hAnsi="Times New Roman" w:cs="Times New Roman"/>
          <w:sz w:val="24"/>
          <w:szCs w:val="24"/>
          <w:lang w:val="en-US"/>
        </w:rPr>
        <w:t xml:space="preserve"> played a pivotal role in malaria chemotherapy progressing </w:t>
      </w:r>
      <w:r w:rsidR="003E3CD5" w:rsidRPr="00EA016D">
        <w:rPr>
          <w:rFonts w:ascii="Times New Roman" w:hAnsi="Times New Roman" w:cs="Times New Roman"/>
          <w:sz w:val="24"/>
          <w:szCs w:val="24"/>
          <w:lang w:val="en-US"/>
        </w:rPr>
        <w:t>from</w:t>
      </w:r>
      <w:r w:rsidR="004B4C31" w:rsidRPr="00EA016D">
        <w:rPr>
          <w:rFonts w:ascii="Times New Roman" w:hAnsi="Times New Roman" w:cs="Times New Roman"/>
          <w:sz w:val="24"/>
          <w:szCs w:val="24"/>
          <w:lang w:val="en-US"/>
        </w:rPr>
        <w:t xml:space="preserve"> quinine and </w:t>
      </w:r>
      <w:proofErr w:type="spellStart"/>
      <w:r w:rsidR="004B4C31" w:rsidRPr="00EA016D">
        <w:rPr>
          <w:rFonts w:ascii="Times New Roman" w:hAnsi="Times New Roman" w:cs="Times New Roman"/>
          <w:sz w:val="24"/>
          <w:szCs w:val="24"/>
          <w:lang w:val="en-US"/>
        </w:rPr>
        <w:t>artemisinin</w:t>
      </w:r>
      <w:proofErr w:type="spellEnd"/>
      <w:r w:rsidR="004B4C31" w:rsidRPr="00EA016D">
        <w:rPr>
          <w:rFonts w:ascii="Times New Roman" w:hAnsi="Times New Roman" w:cs="Times New Roman"/>
          <w:sz w:val="24"/>
          <w:szCs w:val="24"/>
          <w:lang w:val="en-US"/>
        </w:rPr>
        <w:t xml:space="preserve"> </w:t>
      </w:r>
      <w:r w:rsidR="00FC545C">
        <w:rPr>
          <w:rFonts w:ascii="Times New Roman" w:hAnsi="Times New Roman" w:cs="Times New Roman"/>
          <w:sz w:val="24"/>
          <w:szCs w:val="24"/>
          <w:lang w:val="en-US"/>
        </w:rPr>
        <w:t xml:space="preserve">through </w:t>
      </w:r>
      <w:r w:rsidR="00442B15" w:rsidRPr="00EA016D">
        <w:rPr>
          <w:rFonts w:ascii="Times New Roman" w:hAnsi="Times New Roman" w:cs="Times New Roman"/>
          <w:sz w:val="24"/>
          <w:szCs w:val="24"/>
          <w:lang w:val="en-US"/>
        </w:rPr>
        <w:t xml:space="preserve">to </w:t>
      </w:r>
      <w:proofErr w:type="spellStart"/>
      <w:r w:rsidR="00220312">
        <w:rPr>
          <w:rFonts w:ascii="Times New Roman" w:hAnsi="Times New Roman" w:cs="Times New Roman"/>
          <w:sz w:val="24"/>
          <w:szCs w:val="24"/>
          <w:lang w:val="en-US"/>
        </w:rPr>
        <w:t>ozonide</w:t>
      </w:r>
      <w:proofErr w:type="spellEnd"/>
      <w:r w:rsidR="00220312">
        <w:rPr>
          <w:rFonts w:ascii="Times New Roman" w:hAnsi="Times New Roman" w:cs="Times New Roman"/>
          <w:sz w:val="24"/>
          <w:szCs w:val="24"/>
          <w:lang w:val="en-US"/>
        </w:rPr>
        <w:t>-based compounds</w:t>
      </w:r>
      <w:r w:rsidR="004B4C31" w:rsidRPr="00EA016D">
        <w:rPr>
          <w:rFonts w:ascii="Times New Roman" w:hAnsi="Times New Roman" w:cs="Times New Roman"/>
          <w:sz w:val="24"/>
          <w:szCs w:val="24"/>
          <w:lang w:val="en-US"/>
        </w:rPr>
        <w:t xml:space="preserve">. </w:t>
      </w:r>
      <w:r w:rsidR="00E56BE3" w:rsidRPr="00EA016D">
        <w:rPr>
          <w:rFonts w:ascii="Times New Roman" w:hAnsi="Times New Roman" w:cs="Times New Roman"/>
          <w:sz w:val="24"/>
          <w:szCs w:val="24"/>
          <w:lang w:val="en-US"/>
        </w:rPr>
        <w:t xml:space="preserve">Many of these natural products have served as </w:t>
      </w:r>
      <w:r w:rsidR="004B4C31" w:rsidRPr="00EA016D">
        <w:rPr>
          <w:rFonts w:ascii="Times New Roman" w:hAnsi="Times New Roman" w:cs="Times New Roman"/>
          <w:sz w:val="24"/>
          <w:szCs w:val="24"/>
          <w:lang w:val="en-US"/>
        </w:rPr>
        <w:t>template</w:t>
      </w:r>
      <w:r w:rsidR="00E56BE3" w:rsidRPr="00EA016D">
        <w:rPr>
          <w:rFonts w:ascii="Times New Roman" w:hAnsi="Times New Roman" w:cs="Times New Roman"/>
          <w:sz w:val="24"/>
          <w:szCs w:val="24"/>
          <w:lang w:val="en-US"/>
        </w:rPr>
        <w:t xml:space="preserve"> for the design and development of antimalarial drugs</w:t>
      </w:r>
      <w:r w:rsidR="00EA3E2E" w:rsidRPr="00EA016D">
        <w:rPr>
          <w:rFonts w:ascii="Times New Roman" w:hAnsi="Times New Roman" w:cs="Times New Roman"/>
          <w:sz w:val="24"/>
          <w:szCs w:val="24"/>
          <w:lang w:val="en-US"/>
        </w:rPr>
        <w:t xml:space="preserve"> currently in the </w:t>
      </w:r>
      <w:r w:rsidR="00027D91" w:rsidRPr="00EA016D">
        <w:rPr>
          <w:rFonts w:ascii="Times New Roman" w:hAnsi="Times New Roman" w:cs="Times New Roman"/>
          <w:sz w:val="24"/>
          <w:szCs w:val="24"/>
          <w:lang w:val="en-US"/>
        </w:rPr>
        <w:t>clinic</w:t>
      </w:r>
      <w:r w:rsidR="00EA3E2E" w:rsidRPr="00EA016D">
        <w:rPr>
          <w:rFonts w:ascii="Times New Roman" w:hAnsi="Times New Roman" w:cs="Times New Roman"/>
          <w:sz w:val="24"/>
          <w:szCs w:val="24"/>
          <w:lang w:val="en-US"/>
        </w:rPr>
        <w:t xml:space="preserve"> or in the development phase</w:t>
      </w:r>
      <w:r w:rsidR="00E56BE3" w:rsidRPr="00EA016D">
        <w:rPr>
          <w:rFonts w:ascii="Times New Roman" w:hAnsi="Times New Roman" w:cs="Times New Roman"/>
          <w:sz w:val="24"/>
          <w:szCs w:val="24"/>
          <w:lang w:val="en-US"/>
        </w:rPr>
        <w:t>.</w:t>
      </w:r>
      <w:r w:rsidR="00EA3E2E" w:rsidRPr="00EA016D">
        <w:rPr>
          <w:rFonts w:ascii="Times New Roman" w:hAnsi="Times New Roman" w:cs="Times New Roman"/>
          <w:sz w:val="24"/>
          <w:szCs w:val="24"/>
          <w:lang w:val="en-US"/>
        </w:rPr>
        <w:t xml:space="preserve"> In this </w:t>
      </w:r>
      <w:r w:rsidR="00D95AD2">
        <w:rPr>
          <w:rFonts w:ascii="Times New Roman" w:hAnsi="Times New Roman" w:cs="Times New Roman"/>
          <w:sz w:val="24"/>
          <w:szCs w:val="24"/>
          <w:lang w:val="en-US"/>
        </w:rPr>
        <w:t>perspective article</w:t>
      </w:r>
      <w:r w:rsidR="007E1682">
        <w:rPr>
          <w:rFonts w:ascii="Times New Roman" w:hAnsi="Times New Roman" w:cs="Times New Roman"/>
          <w:sz w:val="24"/>
          <w:szCs w:val="24"/>
          <w:lang w:val="en-US"/>
        </w:rPr>
        <w:t>, we will detail</w:t>
      </w:r>
      <w:r w:rsidR="004B4C31" w:rsidRPr="00EA016D">
        <w:rPr>
          <w:rFonts w:ascii="Times New Roman" w:hAnsi="Times New Roman" w:cs="Times New Roman"/>
          <w:sz w:val="24"/>
          <w:szCs w:val="24"/>
          <w:lang w:val="en-US"/>
        </w:rPr>
        <w:t xml:space="preserve"> those </w:t>
      </w:r>
      <w:r w:rsidR="00EA3E2E" w:rsidRPr="00EA016D">
        <w:rPr>
          <w:rFonts w:ascii="Times New Roman" w:hAnsi="Times New Roman" w:cs="Times New Roman"/>
          <w:sz w:val="24"/>
          <w:szCs w:val="24"/>
          <w:lang w:val="en-US"/>
        </w:rPr>
        <w:t>privileged s</w:t>
      </w:r>
      <w:r w:rsidR="007E1682">
        <w:rPr>
          <w:rFonts w:ascii="Times New Roman" w:hAnsi="Times New Roman" w:cs="Times New Roman"/>
          <w:sz w:val="24"/>
          <w:szCs w:val="24"/>
          <w:lang w:val="en-US"/>
        </w:rPr>
        <w:t>caffolds which have guided</w:t>
      </w:r>
      <w:r w:rsidR="004B4C31" w:rsidRPr="00EA016D">
        <w:rPr>
          <w:rFonts w:ascii="Times New Roman" w:hAnsi="Times New Roman" w:cs="Times New Roman"/>
          <w:sz w:val="24"/>
          <w:szCs w:val="24"/>
          <w:lang w:val="en-US"/>
        </w:rPr>
        <w:t xml:space="preserve"> medicinal chemistry efforts yielding </w:t>
      </w:r>
      <w:r w:rsidR="00300C1E">
        <w:rPr>
          <w:rFonts w:ascii="Times New Roman" w:hAnsi="Times New Roman" w:cs="Times New Roman"/>
          <w:sz w:val="24"/>
          <w:szCs w:val="24"/>
          <w:lang w:val="en-US"/>
        </w:rPr>
        <w:t>molecules</w:t>
      </w:r>
      <w:r w:rsidR="004B4C31" w:rsidRPr="00EA016D">
        <w:rPr>
          <w:rFonts w:ascii="Times New Roman" w:hAnsi="Times New Roman" w:cs="Times New Roman"/>
          <w:sz w:val="24"/>
          <w:szCs w:val="24"/>
          <w:lang w:val="en-US"/>
        </w:rPr>
        <w:t xml:space="preserve"> that have reached the clinic.</w:t>
      </w:r>
      <w:r w:rsidR="00300C1E">
        <w:rPr>
          <w:rFonts w:ascii="Times New Roman" w:hAnsi="Times New Roman" w:cs="Times New Roman"/>
          <w:sz w:val="24"/>
          <w:szCs w:val="24"/>
          <w:lang w:val="en-US"/>
        </w:rPr>
        <w:t xml:space="preserve"> </w:t>
      </w:r>
    </w:p>
    <w:p w14:paraId="7B64C65E" w14:textId="77777777" w:rsidR="00D051F9" w:rsidRPr="00EA016D" w:rsidRDefault="00D051F9" w:rsidP="00714192">
      <w:pPr>
        <w:spacing w:line="480" w:lineRule="auto"/>
        <w:jc w:val="both"/>
        <w:rPr>
          <w:rFonts w:ascii="Times New Roman" w:hAnsi="Times New Roman" w:cs="Times New Roman"/>
          <w:i/>
          <w:sz w:val="24"/>
          <w:szCs w:val="24"/>
          <w:lang w:val="en-US"/>
        </w:rPr>
      </w:pPr>
      <w:r w:rsidRPr="00EA016D">
        <w:rPr>
          <w:rFonts w:ascii="Times New Roman" w:hAnsi="Times New Roman" w:cs="Times New Roman"/>
          <w:b/>
          <w:sz w:val="24"/>
          <w:szCs w:val="24"/>
          <w:lang w:val="en-US"/>
        </w:rPr>
        <w:t xml:space="preserve">Keywords: </w:t>
      </w:r>
      <w:r w:rsidR="00BF2C58" w:rsidRPr="00EA016D">
        <w:rPr>
          <w:rFonts w:ascii="Times New Roman" w:hAnsi="Times New Roman" w:cs="Times New Roman"/>
          <w:sz w:val="24"/>
          <w:szCs w:val="24"/>
          <w:lang w:val="en-US"/>
        </w:rPr>
        <w:t>anti</w:t>
      </w:r>
      <w:r w:rsidR="00442B15" w:rsidRPr="00EA016D">
        <w:rPr>
          <w:rFonts w:ascii="Times New Roman" w:hAnsi="Times New Roman" w:cs="Times New Roman"/>
          <w:sz w:val="24"/>
          <w:szCs w:val="24"/>
          <w:lang w:val="en-US"/>
        </w:rPr>
        <w:t>malaria</w:t>
      </w:r>
      <w:r w:rsidR="00BF2C58" w:rsidRPr="00EA016D">
        <w:rPr>
          <w:rFonts w:ascii="Times New Roman" w:hAnsi="Times New Roman" w:cs="Times New Roman"/>
          <w:sz w:val="24"/>
          <w:szCs w:val="24"/>
          <w:lang w:val="en-US"/>
        </w:rPr>
        <w:t>l</w:t>
      </w:r>
      <w:r w:rsidR="00442B15" w:rsidRPr="00EA016D">
        <w:rPr>
          <w:rFonts w:ascii="Times New Roman" w:hAnsi="Times New Roman" w:cs="Times New Roman"/>
          <w:sz w:val="24"/>
          <w:szCs w:val="24"/>
          <w:lang w:val="en-US"/>
        </w:rPr>
        <w:t>, natural products, drug discovery</w:t>
      </w:r>
      <w:r w:rsidR="00EA3E2E" w:rsidRPr="00EA016D">
        <w:rPr>
          <w:rFonts w:ascii="Times New Roman" w:hAnsi="Times New Roman" w:cs="Times New Roman"/>
          <w:sz w:val="24"/>
          <w:szCs w:val="24"/>
          <w:lang w:val="en-US"/>
        </w:rPr>
        <w:t xml:space="preserve">, </w:t>
      </w:r>
      <w:r w:rsidR="00EA3E2E" w:rsidRPr="00EA016D">
        <w:rPr>
          <w:rFonts w:ascii="Times New Roman" w:hAnsi="Times New Roman" w:cs="Times New Roman"/>
          <w:i/>
          <w:sz w:val="24"/>
          <w:szCs w:val="24"/>
          <w:lang w:val="en-US"/>
        </w:rPr>
        <w:t>Plasmodium</w:t>
      </w:r>
    </w:p>
    <w:p w14:paraId="641B0E9D" w14:textId="77777777" w:rsidR="00A50247" w:rsidRPr="00EA016D" w:rsidRDefault="00A50247" w:rsidP="00714192">
      <w:pPr>
        <w:spacing w:line="480" w:lineRule="auto"/>
        <w:jc w:val="both"/>
        <w:rPr>
          <w:rFonts w:ascii="Times New Roman" w:hAnsi="Times New Roman" w:cs="Times New Roman"/>
          <w:b/>
          <w:sz w:val="24"/>
          <w:szCs w:val="24"/>
          <w:lang w:val="en-US"/>
        </w:rPr>
      </w:pPr>
      <w:r w:rsidRPr="00EA016D">
        <w:rPr>
          <w:rFonts w:ascii="Times New Roman" w:hAnsi="Times New Roman" w:cs="Times New Roman"/>
          <w:b/>
          <w:sz w:val="24"/>
          <w:szCs w:val="24"/>
          <w:lang w:val="en-US"/>
        </w:rPr>
        <w:br w:type="page"/>
      </w:r>
    </w:p>
    <w:p w14:paraId="7D0C90A5" w14:textId="77777777" w:rsidR="003C73DA" w:rsidRPr="007B17FF" w:rsidRDefault="00A50247" w:rsidP="00714192">
      <w:pPr>
        <w:pStyle w:val="ListParagraph"/>
        <w:numPr>
          <w:ilvl w:val="0"/>
          <w:numId w:val="1"/>
        </w:numPr>
        <w:spacing w:line="480" w:lineRule="auto"/>
        <w:ind w:left="0" w:firstLine="0"/>
        <w:jc w:val="both"/>
        <w:rPr>
          <w:rFonts w:ascii="Times New Roman" w:hAnsi="Times New Roman" w:cs="Times New Roman"/>
          <w:b/>
          <w:sz w:val="24"/>
          <w:szCs w:val="24"/>
          <w:lang w:val="en-US"/>
        </w:rPr>
      </w:pPr>
      <w:r w:rsidRPr="00EA016D">
        <w:rPr>
          <w:rFonts w:ascii="Times New Roman" w:hAnsi="Times New Roman" w:cs="Times New Roman"/>
          <w:b/>
          <w:sz w:val="24"/>
          <w:szCs w:val="24"/>
          <w:lang w:val="en-US"/>
        </w:rPr>
        <w:lastRenderedPageBreak/>
        <w:t>Introduction</w:t>
      </w:r>
    </w:p>
    <w:p w14:paraId="6616148F" w14:textId="77777777" w:rsidR="00713EDA" w:rsidRPr="00713EDA" w:rsidRDefault="00713EDA" w:rsidP="00714192">
      <w:pPr>
        <w:pStyle w:val="ListParagraph"/>
        <w:numPr>
          <w:ilvl w:val="1"/>
          <w:numId w:val="1"/>
        </w:numPr>
        <w:spacing w:line="480" w:lineRule="auto"/>
        <w:ind w:left="0" w:firstLine="0"/>
        <w:jc w:val="both"/>
        <w:rPr>
          <w:rFonts w:ascii="Times New Roman" w:hAnsi="Times New Roman" w:cs="Times New Roman"/>
          <w:sz w:val="24"/>
          <w:szCs w:val="24"/>
          <w:lang w:val="en-US"/>
        </w:rPr>
      </w:pPr>
      <w:r>
        <w:rPr>
          <w:rFonts w:ascii="Times New Roman" w:hAnsi="Times New Roman" w:cs="Times New Roman"/>
          <w:b/>
          <w:sz w:val="24"/>
          <w:szCs w:val="24"/>
          <w:lang w:val="en-US"/>
        </w:rPr>
        <w:t>Malaria</w:t>
      </w:r>
      <w:r w:rsidR="00CF580D">
        <w:rPr>
          <w:rFonts w:ascii="Times New Roman" w:hAnsi="Times New Roman" w:cs="Times New Roman"/>
          <w:b/>
          <w:sz w:val="24"/>
          <w:szCs w:val="24"/>
          <w:lang w:val="en-US"/>
        </w:rPr>
        <w:t xml:space="preserve"> burden</w:t>
      </w:r>
    </w:p>
    <w:p w14:paraId="781F8D49" w14:textId="0D3C8318" w:rsidR="00CD035D" w:rsidRPr="00CD035D" w:rsidRDefault="005A7FE8" w:rsidP="00714192">
      <w:pPr>
        <w:shd w:val="clear" w:color="auto" w:fill="FFFFFF" w:themeFill="background1"/>
        <w:autoSpaceDE w:val="0"/>
        <w:autoSpaceDN w:val="0"/>
        <w:adjustRightInd w:val="0"/>
        <w:spacing w:after="0" w:line="480" w:lineRule="auto"/>
        <w:jc w:val="both"/>
        <w:rPr>
          <w:rFonts w:ascii="Times New Roman" w:hAnsi="Times New Roman" w:cs="Times New Roman"/>
          <w:sz w:val="24"/>
          <w:szCs w:val="24"/>
          <w:vertAlign w:val="superscript"/>
          <w:lang w:val="en-US"/>
        </w:rPr>
      </w:pPr>
      <w:r>
        <w:rPr>
          <w:rFonts w:ascii="Times New Roman" w:hAnsi="Times New Roman" w:cs="Times New Roman"/>
          <w:sz w:val="24"/>
          <w:szCs w:val="24"/>
          <w:lang w:val="en-US"/>
        </w:rPr>
        <w:t xml:space="preserve">Despite </w:t>
      </w:r>
      <w:r w:rsidRPr="00EA016D">
        <w:rPr>
          <w:rFonts w:ascii="Times New Roman" w:hAnsi="Times New Roman" w:cs="Times New Roman"/>
          <w:sz w:val="24"/>
          <w:szCs w:val="24"/>
          <w:lang w:val="en-US"/>
        </w:rPr>
        <w:t xml:space="preserve">efforts to eradicate Malaria in the last century, the disease remains a major global health problem. </w:t>
      </w:r>
      <w:r w:rsidR="004571F1" w:rsidRPr="00EA016D">
        <w:rPr>
          <w:rFonts w:ascii="Times New Roman" w:hAnsi="Times New Roman" w:cs="Times New Roman"/>
          <w:sz w:val="24"/>
          <w:szCs w:val="24"/>
          <w:lang w:val="en-US"/>
        </w:rPr>
        <w:t xml:space="preserve">The </w:t>
      </w:r>
      <w:r w:rsidR="00951641" w:rsidRPr="00EA016D">
        <w:rPr>
          <w:rFonts w:ascii="Times New Roman" w:hAnsi="Times New Roman" w:cs="Times New Roman"/>
          <w:sz w:val="24"/>
          <w:szCs w:val="24"/>
          <w:lang w:val="en-US"/>
        </w:rPr>
        <w:t>201</w:t>
      </w:r>
      <w:r w:rsidR="00CC3607">
        <w:rPr>
          <w:rFonts w:ascii="Times New Roman" w:hAnsi="Times New Roman" w:cs="Times New Roman"/>
          <w:sz w:val="24"/>
          <w:szCs w:val="24"/>
          <w:lang w:val="en-US"/>
        </w:rPr>
        <w:t>4</w:t>
      </w:r>
      <w:r w:rsidR="00951641" w:rsidRPr="00EA016D">
        <w:rPr>
          <w:rFonts w:ascii="Times New Roman" w:hAnsi="Times New Roman" w:cs="Times New Roman"/>
          <w:sz w:val="24"/>
          <w:szCs w:val="24"/>
          <w:lang w:val="en-US"/>
        </w:rPr>
        <w:t xml:space="preserve"> </w:t>
      </w:r>
      <w:r w:rsidR="004571F1" w:rsidRPr="00EA016D">
        <w:rPr>
          <w:rFonts w:ascii="Times New Roman" w:hAnsi="Times New Roman" w:cs="Times New Roman"/>
          <w:sz w:val="24"/>
          <w:szCs w:val="24"/>
          <w:lang w:val="en-US"/>
        </w:rPr>
        <w:t xml:space="preserve">global Malaria report published by the WHO estimated </w:t>
      </w:r>
      <w:r>
        <w:rPr>
          <w:rFonts w:ascii="Times New Roman" w:hAnsi="Times New Roman" w:cs="Times New Roman"/>
          <w:sz w:val="24"/>
          <w:szCs w:val="24"/>
          <w:lang w:val="en-US"/>
        </w:rPr>
        <w:t>128</w:t>
      </w:r>
      <w:r w:rsidR="004571F1" w:rsidRPr="00EA016D">
        <w:rPr>
          <w:rFonts w:ascii="Times New Roman" w:hAnsi="Times New Roman" w:cs="Times New Roman"/>
          <w:sz w:val="24"/>
          <w:szCs w:val="24"/>
          <w:lang w:val="en-US"/>
        </w:rPr>
        <w:t xml:space="preserve"> million cases of Malaria which caused </w:t>
      </w:r>
      <w:r w:rsidR="00CC3607">
        <w:rPr>
          <w:rFonts w:ascii="Times New Roman" w:hAnsi="Times New Roman" w:cs="Times New Roman"/>
          <w:sz w:val="24"/>
          <w:szCs w:val="24"/>
          <w:lang w:val="en-US"/>
        </w:rPr>
        <w:t>584,000</w:t>
      </w:r>
      <w:r w:rsidR="004571F1" w:rsidRPr="00EA016D">
        <w:rPr>
          <w:rFonts w:ascii="Times New Roman" w:hAnsi="Times New Roman" w:cs="Times New Roman"/>
          <w:sz w:val="24"/>
          <w:szCs w:val="24"/>
          <w:lang w:val="en-US"/>
        </w:rPr>
        <w:t xml:space="preserve"> deaths</w:t>
      </w:r>
      <w:r w:rsidR="00CC3607">
        <w:rPr>
          <w:rFonts w:ascii="Times New Roman" w:hAnsi="Times New Roman" w:cs="Times New Roman"/>
          <w:sz w:val="24"/>
          <w:szCs w:val="24"/>
          <w:lang w:val="en-US"/>
        </w:rPr>
        <w:t xml:space="preserve"> in 2013</w:t>
      </w:r>
      <w:r w:rsidR="004571F1" w:rsidRPr="00EA016D">
        <w:rPr>
          <w:rFonts w:ascii="Times New Roman" w:hAnsi="Times New Roman" w:cs="Times New Roman"/>
          <w:sz w:val="24"/>
          <w:szCs w:val="24"/>
          <w:lang w:val="en-US"/>
        </w:rPr>
        <w:t>.</w:t>
      </w:r>
      <w:hyperlink w:anchor="_ENREF_1" w:tooltip=", 2014 #24" w:history="1">
        <w:r w:rsidR="002E5A6B">
          <w:rPr>
            <w:rFonts w:ascii="Times New Roman" w:hAnsi="Times New Roman" w:cs="Times New Roman"/>
            <w:sz w:val="24"/>
            <w:szCs w:val="24"/>
            <w:lang w:val="en-US"/>
          </w:rPr>
          <w:fldChar w:fldCharType="begin"/>
        </w:r>
        <w:r w:rsidR="002E5A6B">
          <w:rPr>
            <w:rFonts w:ascii="Times New Roman" w:hAnsi="Times New Roman" w:cs="Times New Roman"/>
            <w:sz w:val="24"/>
            <w:szCs w:val="24"/>
            <w:lang w:val="en-US"/>
          </w:rPr>
          <w:instrText xml:space="preserve"> ADDIN EN.CITE &lt;EndNote&gt;&lt;Cite&gt;&lt;Year&gt;2014&lt;/Year&gt;&lt;RecNum&gt;24&lt;/RecNum&gt;&lt;DisplayText&gt;&lt;style face="superscript"&gt;1&lt;/style&gt;&lt;/DisplayText&gt;&lt;record&gt;&lt;rec-number&gt;24&lt;/rec-number&gt;&lt;foreign-keys&gt;&lt;key app="EN" db-id="5eadss5dyzaaagepazep0sta2aetae52a52v"&gt;24&lt;/key&gt;&lt;/foreign-keys&gt;&lt;ref-type name="Government Document"&gt;46&lt;/ref-type&gt;&lt;contributors&gt;&lt;/contributors&gt;&lt;titles&gt;&lt;title&gt;World Malaria report&lt;/title&gt;&lt;/titles&gt;&lt;dates&gt;&lt;year&gt;2014&lt;/year&gt;&lt;/dates&gt;&lt;urls&gt;&lt;related-urls&gt;&lt;url&gt;http://www.who.int/malaria/en/&lt;/url&gt;&lt;/related-urls&gt;&lt;/urls&gt;&lt;custom1&gt;World Health Organization&lt;/custom1&gt;&lt;/record&gt;&lt;/Cite&gt;&lt;/EndNote&gt;</w:instrText>
        </w:r>
        <w:r w:rsidR="002E5A6B">
          <w:rPr>
            <w:rFonts w:ascii="Times New Roman" w:hAnsi="Times New Roman" w:cs="Times New Roman"/>
            <w:sz w:val="24"/>
            <w:szCs w:val="24"/>
            <w:lang w:val="en-US"/>
          </w:rPr>
          <w:fldChar w:fldCharType="separate"/>
        </w:r>
        <w:r w:rsidR="002E5A6B" w:rsidRPr="005946B7">
          <w:rPr>
            <w:rFonts w:ascii="Times New Roman" w:hAnsi="Times New Roman" w:cs="Times New Roman"/>
            <w:noProof/>
            <w:sz w:val="24"/>
            <w:szCs w:val="24"/>
            <w:vertAlign w:val="superscript"/>
            <w:lang w:val="en-US"/>
          </w:rPr>
          <w:t>1</w:t>
        </w:r>
        <w:r w:rsidR="002E5A6B">
          <w:rPr>
            <w:rFonts w:ascii="Times New Roman" w:hAnsi="Times New Roman" w:cs="Times New Roman"/>
            <w:sz w:val="24"/>
            <w:szCs w:val="24"/>
            <w:lang w:val="en-US"/>
          </w:rPr>
          <w:fldChar w:fldCharType="end"/>
        </w:r>
      </w:hyperlink>
      <w:r w:rsidR="004571F1" w:rsidRPr="00EA016D">
        <w:rPr>
          <w:rFonts w:ascii="Times New Roman" w:hAnsi="Times New Roman" w:cs="Times New Roman"/>
          <w:sz w:val="24"/>
          <w:szCs w:val="24"/>
          <w:lang w:val="en-US"/>
        </w:rPr>
        <w:t xml:space="preserve"> Malaria is particu</w:t>
      </w:r>
      <w:r w:rsidR="0086530B">
        <w:rPr>
          <w:rFonts w:ascii="Times New Roman" w:hAnsi="Times New Roman" w:cs="Times New Roman"/>
          <w:sz w:val="24"/>
          <w:szCs w:val="24"/>
          <w:lang w:val="en-US"/>
        </w:rPr>
        <w:t>larly devastating in Africa where</w:t>
      </w:r>
      <w:r w:rsidR="003734B4">
        <w:rPr>
          <w:rFonts w:ascii="Times New Roman" w:hAnsi="Times New Roman" w:cs="Times New Roman"/>
          <w:sz w:val="24"/>
          <w:szCs w:val="24"/>
          <w:lang w:val="en-US"/>
        </w:rPr>
        <w:t xml:space="preserve"> 90% of </w:t>
      </w:r>
      <w:r w:rsidR="003734B4" w:rsidRPr="00EA016D">
        <w:rPr>
          <w:rFonts w:ascii="Times New Roman" w:hAnsi="Times New Roman" w:cs="Times New Roman"/>
          <w:sz w:val="24"/>
          <w:szCs w:val="24"/>
          <w:lang w:val="en-US"/>
        </w:rPr>
        <w:t xml:space="preserve">reported </w:t>
      </w:r>
      <w:r w:rsidR="00951641" w:rsidRPr="00EA016D">
        <w:rPr>
          <w:rFonts w:ascii="Times New Roman" w:hAnsi="Times New Roman" w:cs="Times New Roman"/>
          <w:sz w:val="24"/>
          <w:szCs w:val="24"/>
          <w:lang w:val="en-US"/>
        </w:rPr>
        <w:t xml:space="preserve">deaths </w:t>
      </w:r>
      <w:r w:rsidR="0086530B">
        <w:rPr>
          <w:rFonts w:ascii="Times New Roman" w:hAnsi="Times New Roman" w:cs="Times New Roman"/>
          <w:sz w:val="24"/>
          <w:szCs w:val="24"/>
          <w:lang w:val="en-US"/>
        </w:rPr>
        <w:t>are</w:t>
      </w:r>
      <w:r>
        <w:rPr>
          <w:rFonts w:ascii="Times New Roman" w:hAnsi="Times New Roman" w:cs="Times New Roman"/>
          <w:sz w:val="24"/>
          <w:szCs w:val="24"/>
          <w:lang w:val="en-US"/>
        </w:rPr>
        <w:t xml:space="preserve"> </w:t>
      </w:r>
      <w:r w:rsidR="004571F1" w:rsidRPr="00EA016D">
        <w:rPr>
          <w:rFonts w:ascii="Times New Roman" w:hAnsi="Times New Roman" w:cs="Times New Roman"/>
          <w:sz w:val="24"/>
          <w:szCs w:val="24"/>
          <w:lang w:val="en-US"/>
        </w:rPr>
        <w:t xml:space="preserve">children under the age of 5. </w:t>
      </w:r>
      <w:r w:rsidR="00DA3F01" w:rsidRPr="00EA016D">
        <w:rPr>
          <w:rFonts w:ascii="Times New Roman" w:hAnsi="Times New Roman" w:cs="Times New Roman"/>
          <w:sz w:val="24"/>
          <w:szCs w:val="24"/>
          <w:lang w:val="en-US"/>
        </w:rPr>
        <w:t>M</w:t>
      </w:r>
      <w:r w:rsidR="00380B51" w:rsidRPr="00EA016D">
        <w:rPr>
          <w:rFonts w:ascii="Times New Roman" w:hAnsi="Times New Roman" w:cs="Times New Roman"/>
          <w:sz w:val="24"/>
          <w:szCs w:val="24"/>
          <w:lang w:val="en-US"/>
        </w:rPr>
        <w:t xml:space="preserve">alaria </w:t>
      </w:r>
      <w:r w:rsidR="0086530B">
        <w:rPr>
          <w:rFonts w:ascii="Times New Roman" w:hAnsi="Times New Roman" w:cs="Times New Roman"/>
          <w:sz w:val="24"/>
          <w:szCs w:val="24"/>
          <w:lang w:val="en-US"/>
        </w:rPr>
        <w:t>has a severe socio-economic impact in countries where it is endemic because of the persistent and disabling symptoms of the disease. A</w:t>
      </w:r>
      <w:r w:rsidR="007B4641" w:rsidRPr="00EA016D">
        <w:rPr>
          <w:rFonts w:ascii="Times New Roman" w:hAnsi="Times New Roman" w:cs="Times New Roman"/>
          <w:sz w:val="24"/>
          <w:szCs w:val="24"/>
          <w:lang w:val="en-US"/>
        </w:rPr>
        <w:t xml:space="preserve">pproximately </w:t>
      </w:r>
      <w:r w:rsidR="00DA3F01" w:rsidRPr="00EA016D">
        <w:rPr>
          <w:rFonts w:ascii="Times New Roman" w:hAnsi="Times New Roman" w:cs="Times New Roman"/>
          <w:sz w:val="24"/>
          <w:szCs w:val="24"/>
          <w:lang w:val="en-US"/>
        </w:rPr>
        <w:t xml:space="preserve">25% </w:t>
      </w:r>
      <w:r w:rsidR="00D95A4D" w:rsidRPr="00EA016D">
        <w:rPr>
          <w:rFonts w:ascii="Times New Roman" w:hAnsi="Times New Roman" w:cs="Times New Roman"/>
          <w:sz w:val="24"/>
          <w:szCs w:val="24"/>
          <w:lang w:val="en-US"/>
        </w:rPr>
        <w:t xml:space="preserve">of the </w:t>
      </w:r>
      <w:r w:rsidR="00DA3F01" w:rsidRPr="00EA016D">
        <w:rPr>
          <w:rFonts w:ascii="Times New Roman" w:hAnsi="Times New Roman" w:cs="Times New Roman"/>
          <w:sz w:val="24"/>
          <w:szCs w:val="24"/>
          <w:lang w:val="en-US"/>
        </w:rPr>
        <w:t xml:space="preserve">endemic countries incomes </w:t>
      </w:r>
      <w:r w:rsidR="0086530B">
        <w:rPr>
          <w:rFonts w:ascii="Times New Roman" w:hAnsi="Times New Roman" w:cs="Times New Roman"/>
          <w:sz w:val="24"/>
          <w:szCs w:val="24"/>
          <w:lang w:val="en-US"/>
        </w:rPr>
        <w:t>are</w:t>
      </w:r>
      <w:r w:rsidR="00D95A4D" w:rsidRPr="00EA016D">
        <w:rPr>
          <w:rFonts w:ascii="Times New Roman" w:hAnsi="Times New Roman" w:cs="Times New Roman"/>
          <w:sz w:val="24"/>
          <w:szCs w:val="24"/>
          <w:lang w:val="en-US"/>
        </w:rPr>
        <w:t xml:space="preserve"> devoted to treat</w:t>
      </w:r>
      <w:r w:rsidR="0086530B">
        <w:rPr>
          <w:rFonts w:ascii="Times New Roman" w:hAnsi="Times New Roman" w:cs="Times New Roman"/>
          <w:sz w:val="24"/>
          <w:szCs w:val="24"/>
          <w:lang w:val="en-US"/>
        </w:rPr>
        <w:t>ing and minimizing the impact of</w:t>
      </w:r>
      <w:r w:rsidR="00D95A4D" w:rsidRPr="00EA016D">
        <w:rPr>
          <w:rFonts w:ascii="Times New Roman" w:hAnsi="Times New Roman" w:cs="Times New Roman"/>
          <w:sz w:val="24"/>
          <w:szCs w:val="24"/>
          <w:lang w:val="en-US"/>
        </w:rPr>
        <w:t xml:space="preserve"> </w:t>
      </w:r>
      <w:r w:rsidR="00322193">
        <w:rPr>
          <w:rFonts w:ascii="Times New Roman" w:hAnsi="Times New Roman" w:cs="Times New Roman"/>
          <w:sz w:val="24"/>
          <w:szCs w:val="24"/>
          <w:lang w:val="en-US"/>
        </w:rPr>
        <w:t>this disease</w:t>
      </w:r>
      <w:r w:rsidR="00D95A4D" w:rsidRPr="00EA016D">
        <w:rPr>
          <w:rFonts w:ascii="Times New Roman" w:hAnsi="Times New Roman" w:cs="Times New Roman"/>
          <w:sz w:val="24"/>
          <w:szCs w:val="24"/>
          <w:lang w:val="en-US"/>
        </w:rPr>
        <w:t xml:space="preserve">. </w:t>
      </w:r>
      <w:r w:rsidR="0086530B">
        <w:rPr>
          <w:rFonts w:ascii="Times New Roman" w:hAnsi="Times New Roman" w:cs="Times New Roman"/>
          <w:sz w:val="24"/>
          <w:szCs w:val="24"/>
          <w:lang w:val="en-US"/>
        </w:rPr>
        <w:t xml:space="preserve"> I</w:t>
      </w:r>
      <w:r w:rsidR="00D95A4D" w:rsidRPr="00EA016D">
        <w:rPr>
          <w:rFonts w:ascii="Times New Roman" w:hAnsi="Times New Roman" w:cs="Times New Roman"/>
          <w:sz w:val="24"/>
          <w:szCs w:val="24"/>
          <w:lang w:val="en-US"/>
        </w:rPr>
        <w:t xml:space="preserve">n the African continent </w:t>
      </w:r>
      <w:r w:rsidR="0086530B">
        <w:rPr>
          <w:rFonts w:ascii="Times New Roman" w:hAnsi="Times New Roman" w:cs="Times New Roman"/>
          <w:sz w:val="24"/>
          <w:szCs w:val="24"/>
          <w:lang w:val="en-US"/>
        </w:rPr>
        <w:t xml:space="preserve">alone </w:t>
      </w:r>
      <w:r w:rsidR="00D95A4D" w:rsidRPr="00EA016D">
        <w:rPr>
          <w:rFonts w:ascii="Times New Roman" w:hAnsi="Times New Roman" w:cs="Times New Roman"/>
          <w:sz w:val="24"/>
          <w:szCs w:val="24"/>
          <w:lang w:val="en-US"/>
        </w:rPr>
        <w:t xml:space="preserve">the </w:t>
      </w:r>
      <w:r w:rsidR="0086530B">
        <w:rPr>
          <w:rFonts w:ascii="Times New Roman" w:hAnsi="Times New Roman" w:cs="Times New Roman"/>
          <w:sz w:val="24"/>
          <w:szCs w:val="24"/>
          <w:lang w:val="en-US"/>
        </w:rPr>
        <w:t xml:space="preserve">economic </w:t>
      </w:r>
      <w:r w:rsidR="00D95A4D" w:rsidRPr="00EA016D">
        <w:rPr>
          <w:rFonts w:ascii="Times New Roman" w:hAnsi="Times New Roman" w:cs="Times New Roman"/>
          <w:sz w:val="24"/>
          <w:szCs w:val="24"/>
          <w:lang w:val="en-US"/>
        </w:rPr>
        <w:t xml:space="preserve">burden is estimated </w:t>
      </w:r>
      <w:r w:rsidR="0086530B">
        <w:rPr>
          <w:rFonts w:ascii="Times New Roman" w:hAnsi="Times New Roman" w:cs="Times New Roman"/>
          <w:sz w:val="24"/>
          <w:szCs w:val="24"/>
          <w:lang w:val="en-US"/>
        </w:rPr>
        <w:t>at</w:t>
      </w:r>
      <w:r w:rsidR="00D95A4D" w:rsidRPr="00EA016D">
        <w:rPr>
          <w:rFonts w:ascii="Times New Roman" w:hAnsi="Times New Roman" w:cs="Times New Roman"/>
          <w:sz w:val="24"/>
          <w:szCs w:val="24"/>
          <w:lang w:val="en-US"/>
        </w:rPr>
        <w:t xml:space="preserve"> $12 billion annually.</w:t>
      </w:r>
      <w:hyperlink w:anchor="_ENREF_2" w:tooltip=",  #25" w:history="1">
        <w:r w:rsidR="002E5A6B">
          <w:rPr>
            <w:rFonts w:ascii="Times New Roman" w:hAnsi="Times New Roman" w:cs="Times New Roman"/>
            <w:sz w:val="24"/>
            <w:szCs w:val="24"/>
            <w:vertAlign w:val="superscript"/>
            <w:lang w:val="en-US"/>
          </w:rPr>
          <w:fldChar w:fldCharType="begin"/>
        </w:r>
        <w:r w:rsidR="002E5A6B">
          <w:rPr>
            <w:rFonts w:ascii="Times New Roman" w:hAnsi="Times New Roman" w:cs="Times New Roman"/>
            <w:sz w:val="24"/>
            <w:szCs w:val="24"/>
            <w:vertAlign w:val="superscript"/>
            <w:lang w:val="en-US"/>
          </w:rPr>
          <w:instrText xml:space="preserve"> ADDIN EN.CITE &lt;EndNote&gt;&lt;Cite&gt;&lt;RecNum&gt;25&lt;/RecNum&gt;&lt;DisplayText&gt;&lt;style face="superscript"&gt;2&lt;/style&gt;&lt;/DisplayText&gt;&lt;record&gt;&lt;rec-number&gt;25&lt;/rec-number&gt;&lt;foreign-keys&gt;&lt;key app="EN" db-id="5eadss5dyzaaagepazep0sta2aetae52a52v"&gt;25&lt;/key&gt;&lt;/foreign-keys&gt;&lt;ref-type name="Government Document"&gt;46&lt;/ref-type&gt;&lt;contributors&gt;&lt;/contributors&gt;&lt;titles&gt;&lt;title&gt;Roll Back Malaria&lt;/title&gt;&lt;/titles&gt;&lt;dates&gt;&lt;/dates&gt;&lt;isbn&gt;WHO/HTM/RBM/2005. 58&lt;/isbn&gt;&lt;urls&gt;&lt;/urls&gt;&lt;custom1&gt;World Health Organization&lt;/custom1&gt;&lt;/record&gt;&lt;/Cite&gt;&lt;/EndNote&gt;</w:instrText>
        </w:r>
        <w:r w:rsidR="002E5A6B">
          <w:rPr>
            <w:rFonts w:ascii="Times New Roman" w:hAnsi="Times New Roman" w:cs="Times New Roman"/>
            <w:sz w:val="24"/>
            <w:szCs w:val="24"/>
            <w:vertAlign w:val="superscript"/>
            <w:lang w:val="en-US"/>
          </w:rPr>
          <w:fldChar w:fldCharType="separate"/>
        </w:r>
        <w:r w:rsidR="002E5A6B">
          <w:rPr>
            <w:rFonts w:ascii="Times New Roman" w:hAnsi="Times New Roman" w:cs="Times New Roman"/>
            <w:noProof/>
            <w:sz w:val="24"/>
            <w:szCs w:val="24"/>
            <w:vertAlign w:val="superscript"/>
            <w:lang w:val="en-US"/>
          </w:rPr>
          <w:t>2</w:t>
        </w:r>
        <w:r w:rsidR="002E5A6B">
          <w:rPr>
            <w:rFonts w:ascii="Times New Roman" w:hAnsi="Times New Roman" w:cs="Times New Roman"/>
            <w:sz w:val="24"/>
            <w:szCs w:val="24"/>
            <w:vertAlign w:val="superscript"/>
            <w:lang w:val="en-US"/>
          </w:rPr>
          <w:fldChar w:fldCharType="end"/>
        </w:r>
      </w:hyperlink>
    </w:p>
    <w:p w14:paraId="6D7C1377" w14:textId="3C31B63F" w:rsidR="00D95A4D" w:rsidRDefault="003734B4" w:rsidP="00714192">
      <w:pPr>
        <w:shd w:val="clear" w:color="auto" w:fill="FFFFFF" w:themeFill="background1"/>
        <w:autoSpaceDE w:val="0"/>
        <w:autoSpaceDN w:val="0"/>
        <w:adjustRightInd w:val="0"/>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Several strategies are currently being deployed in parallel to fight this disease. These strategies include the use of </w:t>
      </w:r>
      <w:r w:rsidR="00433A06">
        <w:rPr>
          <w:rFonts w:ascii="Times New Roman" w:hAnsi="Times New Roman" w:cs="Times New Roman"/>
          <w:sz w:val="24"/>
          <w:szCs w:val="24"/>
          <w:lang w:val="en-US"/>
        </w:rPr>
        <w:t>vaccines, novel drugs a</w:t>
      </w:r>
      <w:r>
        <w:rPr>
          <w:rFonts w:ascii="Times New Roman" w:hAnsi="Times New Roman" w:cs="Times New Roman"/>
          <w:sz w:val="24"/>
          <w:szCs w:val="24"/>
          <w:lang w:val="en-US"/>
        </w:rPr>
        <w:t>nd vector control methods</w:t>
      </w:r>
      <w:r w:rsidR="00433A06">
        <w:rPr>
          <w:rFonts w:ascii="Times New Roman" w:hAnsi="Times New Roman" w:cs="Times New Roman"/>
          <w:sz w:val="24"/>
          <w:szCs w:val="24"/>
          <w:lang w:val="en-US"/>
        </w:rPr>
        <w:t>. Currently, the most advance Malaria vaccine, RTS</w:t>
      </w:r>
      <w:proofErr w:type="gramStart"/>
      <w:r w:rsidR="00433A06">
        <w:rPr>
          <w:rFonts w:ascii="Times New Roman" w:hAnsi="Times New Roman" w:cs="Times New Roman"/>
          <w:sz w:val="24"/>
          <w:szCs w:val="24"/>
          <w:lang w:val="en-US"/>
        </w:rPr>
        <w:t>,S</w:t>
      </w:r>
      <w:proofErr w:type="gramEnd"/>
      <w:r w:rsidR="00433A06">
        <w:rPr>
          <w:rFonts w:ascii="Times New Roman" w:hAnsi="Times New Roman" w:cs="Times New Roman"/>
          <w:sz w:val="24"/>
          <w:szCs w:val="24"/>
          <w:lang w:val="en-US"/>
        </w:rPr>
        <w:t>/AS01, is in clinical development</w:t>
      </w:r>
      <w:r w:rsidR="00A90FD4">
        <w:rPr>
          <w:rFonts w:ascii="Times New Roman" w:hAnsi="Times New Roman" w:cs="Times New Roman"/>
          <w:sz w:val="24"/>
          <w:szCs w:val="24"/>
          <w:lang w:val="en-US"/>
        </w:rPr>
        <w:t>. Results from a Phase III clinical trial have shown that RTS</w:t>
      </w:r>
      <w:proofErr w:type="gramStart"/>
      <w:r w:rsidR="00A90FD4">
        <w:rPr>
          <w:rFonts w:ascii="Times New Roman" w:hAnsi="Times New Roman" w:cs="Times New Roman"/>
          <w:sz w:val="24"/>
          <w:szCs w:val="24"/>
          <w:lang w:val="en-US"/>
        </w:rPr>
        <w:t>,S</w:t>
      </w:r>
      <w:proofErr w:type="gramEnd"/>
      <w:r w:rsidR="00A90FD4">
        <w:rPr>
          <w:rFonts w:ascii="Times New Roman" w:hAnsi="Times New Roman" w:cs="Times New Roman"/>
          <w:sz w:val="24"/>
          <w:szCs w:val="24"/>
          <w:lang w:val="en-US"/>
        </w:rPr>
        <w:t>/AS01 is able</w:t>
      </w:r>
      <w:r>
        <w:rPr>
          <w:rFonts w:ascii="Times New Roman" w:hAnsi="Times New Roman" w:cs="Times New Roman"/>
          <w:sz w:val="24"/>
          <w:szCs w:val="24"/>
          <w:lang w:val="en-US"/>
        </w:rPr>
        <w:t xml:space="preserve"> to prevent many cases</w:t>
      </w:r>
      <w:r w:rsidR="00685233">
        <w:rPr>
          <w:rFonts w:ascii="Times New Roman" w:hAnsi="Times New Roman" w:cs="Times New Roman"/>
          <w:sz w:val="24"/>
          <w:szCs w:val="24"/>
          <w:lang w:val="en-US"/>
        </w:rPr>
        <w:t>,</w:t>
      </w:r>
      <w:r>
        <w:rPr>
          <w:rFonts w:ascii="Times New Roman" w:hAnsi="Times New Roman" w:cs="Times New Roman"/>
          <w:sz w:val="24"/>
          <w:szCs w:val="24"/>
          <w:lang w:val="en-US"/>
        </w:rPr>
        <w:t xml:space="preserve"> particularly amongst children in</w:t>
      </w:r>
      <w:r w:rsidR="00A90FD4">
        <w:rPr>
          <w:rFonts w:ascii="Times New Roman" w:hAnsi="Times New Roman" w:cs="Times New Roman"/>
          <w:sz w:val="24"/>
          <w:szCs w:val="24"/>
          <w:lang w:val="en-US"/>
        </w:rPr>
        <w:t xml:space="preserve"> high impact areas.</w:t>
      </w:r>
      <w:hyperlink w:anchor="_ENREF_3" w:tooltip="Agnandji, 2014 #26" w:history="1">
        <w:r w:rsidR="002E5A6B">
          <w:rPr>
            <w:rFonts w:ascii="Times New Roman" w:hAnsi="Times New Roman" w:cs="Times New Roman"/>
            <w:sz w:val="24"/>
            <w:szCs w:val="24"/>
            <w:vertAlign w:val="superscript"/>
            <w:lang w:val="en-US"/>
          </w:rPr>
          <w:fldChar w:fldCharType="begin">
            <w:fldData xml:space="preserve">PEVuZE5vdGU+PENpdGU+PEF1dGhvcj5BZ25hbmRqaTwvQXV0aG9yPjxZZWFyPjIwMTQ8L1llYXI+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</w:fldData>
          </w:fldChar>
        </w:r>
        <w:r w:rsidR="002E5A6B">
          <w:rPr>
            <w:rFonts w:ascii="Times New Roman" w:hAnsi="Times New Roman" w:cs="Times New Roman"/>
            <w:sz w:val="24"/>
            <w:szCs w:val="24"/>
            <w:vertAlign w:val="superscript"/>
            <w:lang w:val="en-US"/>
          </w:rPr>
          <w:instrText xml:space="preserve"> ADDIN EN.CITE </w:instrText>
        </w:r>
        <w:r w:rsidR="002E5A6B">
          <w:rPr>
            <w:rFonts w:ascii="Times New Roman" w:hAnsi="Times New Roman" w:cs="Times New Roman"/>
            <w:sz w:val="24"/>
            <w:szCs w:val="24"/>
            <w:vertAlign w:val="superscript"/>
            <w:lang w:val="en-US"/>
          </w:rPr>
          <w:fldChar w:fldCharType="begin">
            <w:fldData xml:space="preserve">PEVuZE5vdGU+PENpdGU+PEF1dGhvcj5BZ25hbmRqaTwvQXV0aG9yPjxZZWFyPjIwMTQ8L1llYXI+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</w:fldData>
          </w:fldChar>
        </w:r>
        <w:r w:rsidR="002E5A6B">
          <w:rPr>
            <w:rFonts w:ascii="Times New Roman" w:hAnsi="Times New Roman" w:cs="Times New Roman"/>
            <w:sz w:val="24"/>
            <w:szCs w:val="24"/>
            <w:vertAlign w:val="superscript"/>
            <w:lang w:val="en-US"/>
          </w:rPr>
          <w:instrText xml:space="preserve"> ADDIN EN.CITE.DATA </w:instrText>
        </w:r>
        <w:r w:rsidR="002E5A6B">
          <w:rPr>
            <w:rFonts w:ascii="Times New Roman" w:hAnsi="Times New Roman" w:cs="Times New Roman"/>
            <w:sz w:val="24"/>
            <w:szCs w:val="24"/>
            <w:vertAlign w:val="superscript"/>
            <w:lang w:val="en-US"/>
          </w:rPr>
        </w:r>
        <w:r w:rsidR="002E5A6B">
          <w:rPr>
            <w:rFonts w:ascii="Times New Roman" w:hAnsi="Times New Roman" w:cs="Times New Roman"/>
            <w:sz w:val="24"/>
            <w:szCs w:val="24"/>
            <w:vertAlign w:val="superscript"/>
            <w:lang w:val="en-US"/>
          </w:rPr>
          <w:fldChar w:fldCharType="end"/>
        </w:r>
        <w:r w:rsidR="002E5A6B">
          <w:rPr>
            <w:rFonts w:ascii="Times New Roman" w:hAnsi="Times New Roman" w:cs="Times New Roman"/>
            <w:sz w:val="24"/>
            <w:szCs w:val="24"/>
            <w:vertAlign w:val="superscript"/>
            <w:lang w:val="en-US"/>
          </w:rPr>
        </w:r>
        <w:r w:rsidR="002E5A6B">
          <w:rPr>
            <w:rFonts w:ascii="Times New Roman" w:hAnsi="Times New Roman" w:cs="Times New Roman"/>
            <w:sz w:val="24"/>
            <w:szCs w:val="24"/>
            <w:vertAlign w:val="superscript"/>
            <w:lang w:val="en-US"/>
          </w:rPr>
          <w:fldChar w:fldCharType="separate"/>
        </w:r>
        <w:r w:rsidR="002E5A6B">
          <w:rPr>
            <w:rFonts w:ascii="Times New Roman" w:hAnsi="Times New Roman" w:cs="Times New Roman"/>
            <w:noProof/>
            <w:sz w:val="24"/>
            <w:szCs w:val="24"/>
            <w:vertAlign w:val="superscript"/>
            <w:lang w:val="en-US"/>
          </w:rPr>
          <w:t>3</w:t>
        </w:r>
        <w:r w:rsidR="002E5A6B">
          <w:rPr>
            <w:rFonts w:ascii="Times New Roman" w:hAnsi="Times New Roman" w:cs="Times New Roman"/>
            <w:sz w:val="24"/>
            <w:szCs w:val="24"/>
            <w:vertAlign w:val="superscript"/>
            <w:lang w:val="en-US"/>
          </w:rPr>
          <w:fldChar w:fldCharType="end"/>
        </w:r>
      </w:hyperlink>
      <w:r w:rsidR="00A90FD4">
        <w:rPr>
          <w:rFonts w:ascii="Times New Roman" w:hAnsi="Times New Roman" w:cs="Times New Roman"/>
          <w:sz w:val="24"/>
          <w:szCs w:val="24"/>
          <w:vertAlign w:val="superscript"/>
          <w:lang w:val="en-US"/>
        </w:rPr>
        <w:t xml:space="preserve"> </w:t>
      </w:r>
      <w:r w:rsidR="00A90FD4">
        <w:rPr>
          <w:rFonts w:ascii="Times New Roman" w:hAnsi="Times New Roman" w:cs="Times New Roman"/>
          <w:sz w:val="24"/>
          <w:szCs w:val="24"/>
          <w:lang w:val="en-US"/>
        </w:rPr>
        <w:t xml:space="preserve">However, </w:t>
      </w:r>
      <w:r w:rsidR="00433A06">
        <w:rPr>
          <w:rFonts w:ascii="Times New Roman" w:hAnsi="Times New Roman" w:cs="Times New Roman"/>
          <w:sz w:val="24"/>
          <w:szCs w:val="24"/>
          <w:lang w:val="en-US"/>
        </w:rPr>
        <w:t xml:space="preserve">strategies to control the </w:t>
      </w:r>
      <w:r w:rsidR="00685233">
        <w:rPr>
          <w:rFonts w:ascii="Times New Roman" w:hAnsi="Times New Roman" w:cs="Times New Roman"/>
          <w:sz w:val="24"/>
          <w:szCs w:val="24"/>
          <w:lang w:val="en-US"/>
        </w:rPr>
        <w:t>mosquito (including insecticide</w:t>
      </w:r>
      <w:r w:rsidR="00433A06">
        <w:rPr>
          <w:rFonts w:ascii="Times New Roman" w:hAnsi="Times New Roman" w:cs="Times New Roman"/>
          <w:sz w:val="24"/>
          <w:szCs w:val="24"/>
          <w:lang w:val="en-US"/>
        </w:rPr>
        <w:t xml:space="preserve">-treated mosquito nets and indoor residual spraying) </w:t>
      </w:r>
      <w:r w:rsidR="00685233">
        <w:rPr>
          <w:rFonts w:ascii="Times New Roman" w:hAnsi="Times New Roman" w:cs="Times New Roman"/>
          <w:sz w:val="24"/>
          <w:szCs w:val="24"/>
          <w:lang w:val="en-US"/>
        </w:rPr>
        <w:t>are at risk due to increase resistance to the insecticides used (mainly pyrethroids)</w:t>
      </w:r>
      <w:hyperlink w:anchor="_ENREF_4" w:tooltip="N'Guessan, 2007 #27" w:history="1">
        <w:r w:rsidR="002E5A6B">
          <w:rPr>
            <w:rFonts w:ascii="Times New Roman" w:hAnsi="Times New Roman" w:cs="Times New Roman"/>
            <w:sz w:val="24"/>
            <w:szCs w:val="24"/>
            <w:lang w:val="en-US"/>
          </w:rPr>
          <w:fldChar w:fldCharType="begin">
            <w:fldData xml:space="preserve">PEVuZE5vdGU+PENpdGU+PEF1dGhvcj5OJmFwb3M7R3Vlc3NhbjwvQXV0aG9yPjxZZWFyPjIwMDc8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</w:fldData>
          </w:fldChar>
        </w:r>
        <w:r w:rsidR="002E5A6B">
          <w:rPr>
            <w:rFonts w:ascii="Times New Roman" w:hAnsi="Times New Roman" w:cs="Times New Roman"/>
            <w:sz w:val="24"/>
            <w:szCs w:val="24"/>
            <w:lang w:val="en-US"/>
          </w:rPr>
          <w:instrText xml:space="preserve"> ADDIN EN.CITE </w:instrText>
        </w:r>
        <w:r w:rsidR="002E5A6B">
          <w:rPr>
            <w:rFonts w:ascii="Times New Roman" w:hAnsi="Times New Roman" w:cs="Times New Roman"/>
            <w:sz w:val="24"/>
            <w:szCs w:val="24"/>
            <w:lang w:val="en-US"/>
          </w:rPr>
          <w:fldChar w:fldCharType="begin">
            <w:fldData xml:space="preserve">PEVuZE5vdGU+PENpdGU+PEF1dGhvcj5OJmFwb3M7R3Vlc3NhbjwvQXV0aG9yPjxZZWFyPjIwMDc8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</w:fldData>
          </w:fldChar>
        </w:r>
        <w:r w:rsidR="002E5A6B">
          <w:rPr>
            <w:rFonts w:ascii="Times New Roman" w:hAnsi="Times New Roman" w:cs="Times New Roman"/>
            <w:sz w:val="24"/>
            <w:szCs w:val="24"/>
            <w:lang w:val="en-US"/>
          </w:rPr>
          <w:instrText xml:space="preserve"> ADDIN EN.CITE.DATA </w:instrText>
        </w:r>
        <w:r w:rsidR="002E5A6B">
          <w:rPr>
            <w:rFonts w:ascii="Times New Roman" w:hAnsi="Times New Roman" w:cs="Times New Roman"/>
            <w:sz w:val="24"/>
            <w:szCs w:val="24"/>
            <w:lang w:val="en-US"/>
          </w:rPr>
        </w:r>
        <w:r w:rsidR="002E5A6B">
          <w:rPr>
            <w:rFonts w:ascii="Times New Roman" w:hAnsi="Times New Roman" w:cs="Times New Roman"/>
            <w:sz w:val="24"/>
            <w:szCs w:val="24"/>
            <w:lang w:val="en-US"/>
          </w:rPr>
          <w:fldChar w:fldCharType="end"/>
        </w:r>
        <w:r w:rsidR="002E5A6B">
          <w:rPr>
            <w:rFonts w:ascii="Times New Roman" w:hAnsi="Times New Roman" w:cs="Times New Roman"/>
            <w:sz w:val="24"/>
            <w:szCs w:val="24"/>
            <w:lang w:val="en-US"/>
          </w:rPr>
        </w:r>
        <w:r w:rsidR="002E5A6B">
          <w:rPr>
            <w:rFonts w:ascii="Times New Roman" w:hAnsi="Times New Roman" w:cs="Times New Roman"/>
            <w:sz w:val="24"/>
            <w:szCs w:val="24"/>
            <w:lang w:val="en-US"/>
          </w:rPr>
          <w:fldChar w:fldCharType="separate"/>
        </w:r>
        <w:r w:rsidR="002E5A6B" w:rsidRPr="005946B7">
          <w:rPr>
            <w:rFonts w:ascii="Times New Roman" w:hAnsi="Times New Roman" w:cs="Times New Roman"/>
            <w:noProof/>
            <w:sz w:val="24"/>
            <w:szCs w:val="24"/>
            <w:vertAlign w:val="superscript"/>
            <w:lang w:val="en-US"/>
          </w:rPr>
          <w:t>4</w:t>
        </w:r>
        <w:r w:rsidR="002E5A6B">
          <w:rPr>
            <w:rFonts w:ascii="Times New Roman" w:hAnsi="Times New Roman" w:cs="Times New Roman"/>
            <w:sz w:val="24"/>
            <w:szCs w:val="24"/>
            <w:lang w:val="en-US"/>
          </w:rPr>
          <w:fldChar w:fldCharType="end"/>
        </w:r>
      </w:hyperlink>
      <w:r w:rsidR="00685233">
        <w:rPr>
          <w:rFonts w:ascii="Times New Roman" w:hAnsi="Times New Roman" w:cs="Times New Roman"/>
          <w:sz w:val="24"/>
          <w:szCs w:val="24"/>
          <w:lang w:val="en-US"/>
        </w:rPr>
        <w:t xml:space="preserve">. Similarly, </w:t>
      </w:r>
      <w:r w:rsidR="00A90FD4">
        <w:rPr>
          <w:rFonts w:ascii="Times New Roman" w:hAnsi="Times New Roman" w:cs="Times New Roman"/>
          <w:sz w:val="24"/>
          <w:szCs w:val="24"/>
          <w:lang w:val="en-US"/>
        </w:rPr>
        <w:t xml:space="preserve">first-line </w:t>
      </w:r>
      <w:r w:rsidR="00685233">
        <w:rPr>
          <w:rFonts w:ascii="Times New Roman" w:hAnsi="Times New Roman" w:cs="Times New Roman"/>
          <w:sz w:val="24"/>
          <w:szCs w:val="24"/>
          <w:lang w:val="en-US"/>
        </w:rPr>
        <w:t xml:space="preserve">drug based </w:t>
      </w:r>
      <w:r w:rsidR="007B50D0">
        <w:rPr>
          <w:rFonts w:ascii="Times New Roman" w:hAnsi="Times New Roman" w:cs="Times New Roman"/>
          <w:sz w:val="24"/>
          <w:szCs w:val="24"/>
          <w:lang w:val="en-US"/>
        </w:rPr>
        <w:t>treatments</w:t>
      </w:r>
      <w:r w:rsidR="00685233">
        <w:rPr>
          <w:rFonts w:ascii="Times New Roman" w:hAnsi="Times New Roman" w:cs="Times New Roman"/>
          <w:sz w:val="24"/>
          <w:szCs w:val="24"/>
          <w:lang w:val="en-US"/>
        </w:rPr>
        <w:t xml:space="preserve"> including </w:t>
      </w:r>
      <w:proofErr w:type="spellStart"/>
      <w:r w:rsidR="00A90FD4">
        <w:rPr>
          <w:rFonts w:ascii="Times New Roman" w:hAnsi="Times New Roman" w:cs="Times New Roman"/>
          <w:sz w:val="24"/>
          <w:szCs w:val="24"/>
          <w:lang w:val="en-US"/>
        </w:rPr>
        <w:t>Artemis</w:t>
      </w:r>
      <w:r w:rsidR="00685233">
        <w:rPr>
          <w:rFonts w:ascii="Times New Roman" w:hAnsi="Times New Roman" w:cs="Times New Roman"/>
          <w:sz w:val="24"/>
          <w:szCs w:val="24"/>
          <w:lang w:val="en-US"/>
        </w:rPr>
        <w:t>in</w:t>
      </w:r>
      <w:proofErr w:type="spellEnd"/>
      <w:r w:rsidR="00685233">
        <w:rPr>
          <w:rFonts w:ascii="Times New Roman" w:hAnsi="Times New Roman" w:cs="Times New Roman"/>
          <w:sz w:val="24"/>
          <w:szCs w:val="24"/>
          <w:lang w:val="en-US"/>
        </w:rPr>
        <w:t xml:space="preserve"> combination therapies (ACTs) are at risk due to the emergence of resistance. </w:t>
      </w:r>
      <w:hyperlink w:anchor="_ENREF_5" w:tooltip="Lubell, 2014 #28" w:history="1">
        <w:r w:rsidR="002E5A6B">
          <w:rPr>
            <w:rFonts w:ascii="Times New Roman" w:hAnsi="Times New Roman" w:cs="Times New Roman"/>
            <w:sz w:val="24"/>
            <w:szCs w:val="24"/>
            <w:vertAlign w:val="superscript"/>
            <w:lang w:val="en-US"/>
          </w:rPr>
          <w:fldChar w:fldCharType="begin"/>
        </w:r>
        <w:r w:rsidR="002E5A6B">
          <w:rPr>
            <w:rFonts w:ascii="Times New Roman" w:hAnsi="Times New Roman" w:cs="Times New Roman"/>
            <w:sz w:val="24"/>
            <w:szCs w:val="24"/>
            <w:vertAlign w:val="superscript"/>
            <w:lang w:val="en-US"/>
          </w:rPr>
          <w:instrText xml:space="preserve"> ADDIN EN.CITE &lt;EndNote&gt;&lt;Cite&gt;&lt;Author&gt;Lubell&lt;/Author&gt;&lt;Year&gt;2014&lt;/Year&gt;&lt;RecNum&gt;28&lt;/RecNum&gt;&lt;DisplayText&gt;&lt;style face="superscript"&gt;5&lt;/style&gt;&lt;/DisplayText&gt;&lt;record&gt;&lt;rec-number&gt;28&lt;/rec-number&gt;&lt;foreign-keys&gt;&lt;key app="EN" db-id="5eadss5dyzaaagepazep0sta2aetae52a52v"&gt;28&lt;/key&gt;&lt;/foreign-keys&gt;&lt;ref-type name="Journal Article"&gt;17&lt;/ref-type&gt;&lt;contributors&gt;&lt;authors&gt;&lt;author&gt;Lubell, Yoel&lt;/author&gt;&lt;author&gt;Dondorp, Arjen&lt;/author&gt;&lt;author&gt;Guerin, Philippe J.&lt;/author&gt;&lt;author&gt;Drake, Tom&lt;/author&gt;&lt;author&gt;Meek, Sylvia&lt;/author&gt;&lt;author&gt;Ashley, Elizabeth&lt;/author&gt;&lt;author&gt;Day, Nicholas P. J.&lt;/author&gt;&lt;author&gt;White, Nicholas J.&lt;/author&gt;&lt;author&gt;White, Lisa J.&lt;/author&gt;&lt;/authors&gt;&lt;/contributors&gt;&lt;titles&gt;&lt;title&gt;Artemisinin resistance - modelling the potential human and economic costs&lt;/title&gt;&lt;secondary-title&gt;Malar J&lt;/secondary-title&gt;&lt;/titles&gt;&lt;periodical&gt;&lt;full-title&gt;Malar J&lt;/full-title&gt;&lt;abbr-1&gt;Malaria journal&lt;/abbr-1&gt;&lt;/periodical&gt;&lt;volume&gt;13&lt;/volume&gt;&lt;dates&gt;&lt;year&gt;2014&lt;/year&gt;&lt;pub-dates&gt;&lt;date&gt;Nov 23&lt;/date&gt;&lt;/pub-dates&gt;&lt;/dates&gt;&lt;isbn&gt;1475-2875&lt;/isbn&gt;&lt;accession-num&gt;WOS:000345741200001&lt;/accession-num&gt;&lt;urls&gt;&lt;related-urls&gt;&lt;url&gt;&amp;lt;Go to ISI&amp;gt;://WOS:000345741200001&lt;/url&gt;&lt;/related-urls&gt;&lt;/urls&gt;&lt;custom7&gt;452&lt;/custom7&gt;&lt;electronic-resource-num&gt;10.1186/1475-2875-13-452&lt;/electronic-resource-num&gt;&lt;/record&gt;&lt;/Cite&gt;&lt;/EndNote&gt;</w:instrText>
        </w:r>
        <w:r w:rsidR="002E5A6B">
          <w:rPr>
            <w:rFonts w:ascii="Times New Roman" w:hAnsi="Times New Roman" w:cs="Times New Roman"/>
            <w:sz w:val="24"/>
            <w:szCs w:val="24"/>
            <w:vertAlign w:val="superscript"/>
            <w:lang w:val="en-US"/>
          </w:rPr>
          <w:fldChar w:fldCharType="separate"/>
        </w:r>
        <w:r w:rsidR="002E5A6B">
          <w:rPr>
            <w:rFonts w:ascii="Times New Roman" w:hAnsi="Times New Roman" w:cs="Times New Roman"/>
            <w:noProof/>
            <w:sz w:val="24"/>
            <w:szCs w:val="24"/>
            <w:vertAlign w:val="superscript"/>
            <w:lang w:val="en-US"/>
          </w:rPr>
          <w:t>5</w:t>
        </w:r>
        <w:r w:rsidR="002E5A6B">
          <w:rPr>
            <w:rFonts w:ascii="Times New Roman" w:hAnsi="Times New Roman" w:cs="Times New Roman"/>
            <w:sz w:val="24"/>
            <w:szCs w:val="24"/>
            <w:vertAlign w:val="superscript"/>
            <w:lang w:val="en-US"/>
          </w:rPr>
          <w:fldChar w:fldCharType="end"/>
        </w:r>
      </w:hyperlink>
    </w:p>
    <w:p w14:paraId="4C03B670" w14:textId="77777777" w:rsidR="00380B51" w:rsidRDefault="00380B51" w:rsidP="00714192">
      <w:pPr>
        <w:spacing w:line="480" w:lineRule="auto"/>
        <w:jc w:val="both"/>
        <w:rPr>
          <w:rFonts w:ascii="Times New Roman" w:hAnsi="Times New Roman" w:cs="Times New Roman"/>
          <w:sz w:val="24"/>
          <w:szCs w:val="24"/>
          <w:lang w:val="en-US"/>
        </w:rPr>
      </w:pPr>
    </w:p>
    <w:p w14:paraId="457ACA6B" w14:textId="77777777" w:rsidR="007B17FF" w:rsidRPr="00EA016D" w:rsidRDefault="00CF580D" w:rsidP="00714192">
      <w:pPr>
        <w:pStyle w:val="ListParagraph"/>
        <w:numPr>
          <w:ilvl w:val="1"/>
          <w:numId w:val="1"/>
        </w:numPr>
        <w:spacing w:line="480" w:lineRule="auto"/>
        <w:ind w:left="0" w:firstLine="0"/>
        <w:jc w:val="both"/>
        <w:rPr>
          <w:rFonts w:ascii="Times New Roman" w:hAnsi="Times New Roman" w:cs="Times New Roman"/>
          <w:sz w:val="24"/>
          <w:szCs w:val="24"/>
          <w:lang w:val="en-US"/>
        </w:rPr>
      </w:pPr>
      <w:r>
        <w:rPr>
          <w:rFonts w:ascii="Times New Roman" w:hAnsi="Times New Roman" w:cs="Times New Roman"/>
          <w:b/>
          <w:sz w:val="24"/>
          <w:szCs w:val="24"/>
          <w:lang w:val="en-US"/>
        </w:rPr>
        <w:t xml:space="preserve">Malaria life cycle </w:t>
      </w:r>
    </w:p>
    <w:p w14:paraId="12B43BA6" w14:textId="26977D9B" w:rsidR="007B17FF" w:rsidRPr="00CD035D" w:rsidRDefault="007B17FF" w:rsidP="00714192">
      <w:pPr>
        <w:spacing w:line="480" w:lineRule="auto"/>
        <w:jc w:val="both"/>
        <w:rPr>
          <w:rFonts w:ascii="Times New Roman" w:hAnsi="Times New Roman" w:cs="Times New Roman"/>
          <w:sz w:val="24"/>
          <w:szCs w:val="24"/>
          <w:vertAlign w:val="superscript"/>
          <w:lang w:val="en-US"/>
        </w:rPr>
      </w:pPr>
      <w:r w:rsidRPr="00EA016D">
        <w:rPr>
          <w:rFonts w:ascii="Times New Roman" w:hAnsi="Times New Roman" w:cs="Times New Roman"/>
          <w:sz w:val="24"/>
          <w:szCs w:val="24"/>
          <w:lang w:val="en-US"/>
        </w:rPr>
        <w:t xml:space="preserve">Malaria is a mosquito-borne protozoal infection caused by parasites of the genus </w:t>
      </w:r>
      <w:r w:rsidRPr="00C63DE9">
        <w:rPr>
          <w:rFonts w:ascii="Times New Roman" w:hAnsi="Times New Roman" w:cs="Times New Roman"/>
          <w:i/>
          <w:sz w:val="24"/>
          <w:szCs w:val="24"/>
          <w:lang w:val="en-US"/>
        </w:rPr>
        <w:t>Plasmodium</w:t>
      </w:r>
      <w:r w:rsidRPr="00EA016D">
        <w:rPr>
          <w:rFonts w:ascii="Times New Roman" w:hAnsi="Times New Roman" w:cs="Times New Roman"/>
          <w:sz w:val="24"/>
          <w:szCs w:val="24"/>
          <w:lang w:val="en-US"/>
        </w:rPr>
        <w:t xml:space="preserve"> with five species currently known to cause the disease in humans (</w:t>
      </w:r>
      <w:r w:rsidRPr="00EA016D">
        <w:rPr>
          <w:rFonts w:ascii="Times New Roman" w:hAnsi="Times New Roman" w:cs="Times New Roman"/>
          <w:i/>
          <w:sz w:val="24"/>
          <w:szCs w:val="24"/>
          <w:lang w:val="en-US"/>
        </w:rPr>
        <w:t>P.</w:t>
      </w:r>
      <w:r>
        <w:rPr>
          <w:rFonts w:ascii="Times New Roman" w:hAnsi="Times New Roman" w:cs="Times New Roman"/>
          <w:i/>
          <w:sz w:val="24"/>
          <w:szCs w:val="24"/>
          <w:lang w:val="en-US"/>
        </w:rPr>
        <w:t xml:space="preserve"> </w:t>
      </w:r>
      <w:r w:rsidRPr="00EA016D">
        <w:rPr>
          <w:rFonts w:ascii="Times New Roman" w:hAnsi="Times New Roman" w:cs="Times New Roman"/>
          <w:i/>
          <w:sz w:val="24"/>
          <w:szCs w:val="24"/>
          <w:lang w:val="en-US"/>
        </w:rPr>
        <w:lastRenderedPageBreak/>
        <w:t xml:space="preserve">falciparum, P. </w:t>
      </w:r>
      <w:proofErr w:type="spellStart"/>
      <w:r w:rsidRPr="00EA016D">
        <w:rPr>
          <w:rFonts w:ascii="Times New Roman" w:hAnsi="Times New Roman" w:cs="Times New Roman"/>
          <w:i/>
          <w:sz w:val="24"/>
          <w:szCs w:val="24"/>
          <w:lang w:val="en-US"/>
        </w:rPr>
        <w:t>ovale</w:t>
      </w:r>
      <w:proofErr w:type="spellEnd"/>
      <w:r w:rsidRPr="00EA016D">
        <w:rPr>
          <w:rFonts w:ascii="Times New Roman" w:hAnsi="Times New Roman" w:cs="Times New Roman"/>
          <w:i/>
          <w:sz w:val="24"/>
          <w:szCs w:val="24"/>
          <w:lang w:val="en-US"/>
        </w:rPr>
        <w:t xml:space="preserve">, P. </w:t>
      </w:r>
      <w:proofErr w:type="spellStart"/>
      <w:r w:rsidRPr="00EA016D">
        <w:rPr>
          <w:rFonts w:ascii="Times New Roman" w:hAnsi="Times New Roman" w:cs="Times New Roman"/>
          <w:i/>
          <w:sz w:val="24"/>
          <w:szCs w:val="24"/>
          <w:lang w:val="en-US"/>
        </w:rPr>
        <w:t>malariae</w:t>
      </w:r>
      <w:proofErr w:type="spellEnd"/>
      <w:r w:rsidRPr="00EA016D">
        <w:rPr>
          <w:rFonts w:ascii="Times New Roman" w:hAnsi="Times New Roman" w:cs="Times New Roman"/>
          <w:i/>
          <w:sz w:val="24"/>
          <w:szCs w:val="24"/>
          <w:lang w:val="en-US"/>
        </w:rPr>
        <w:t xml:space="preserve">, P. vivax and P. </w:t>
      </w:r>
      <w:proofErr w:type="spellStart"/>
      <w:r w:rsidRPr="00EA016D">
        <w:rPr>
          <w:rFonts w:ascii="Times New Roman" w:hAnsi="Times New Roman" w:cs="Times New Roman"/>
          <w:i/>
          <w:sz w:val="24"/>
          <w:szCs w:val="24"/>
          <w:lang w:val="en-US"/>
        </w:rPr>
        <w:t>knowlesi</w:t>
      </w:r>
      <w:proofErr w:type="spellEnd"/>
      <w:r w:rsidRPr="00EA016D">
        <w:rPr>
          <w:rFonts w:ascii="Times New Roman" w:hAnsi="Times New Roman" w:cs="Times New Roman"/>
          <w:sz w:val="24"/>
          <w:szCs w:val="24"/>
          <w:lang w:val="en-US"/>
        </w:rPr>
        <w:t>). Disease in humans</w:t>
      </w:r>
      <w:r w:rsidR="00685233">
        <w:rPr>
          <w:rFonts w:ascii="Times New Roman" w:hAnsi="Times New Roman" w:cs="Times New Roman"/>
          <w:sz w:val="24"/>
          <w:szCs w:val="24"/>
          <w:lang w:val="en-US"/>
        </w:rPr>
        <w:t xml:space="preserve"> is initiated</w:t>
      </w:r>
      <w:r w:rsidRPr="00EA016D">
        <w:rPr>
          <w:rFonts w:ascii="Times New Roman" w:hAnsi="Times New Roman" w:cs="Times New Roman"/>
          <w:sz w:val="24"/>
          <w:szCs w:val="24"/>
          <w:lang w:val="en-US"/>
        </w:rPr>
        <w:t xml:space="preserve"> </w:t>
      </w:r>
      <w:r w:rsidR="00685233">
        <w:rPr>
          <w:rFonts w:ascii="Times New Roman" w:hAnsi="Times New Roman" w:cs="Times New Roman"/>
          <w:sz w:val="24"/>
          <w:szCs w:val="24"/>
          <w:lang w:val="en-US"/>
        </w:rPr>
        <w:t xml:space="preserve">when </w:t>
      </w:r>
      <w:r w:rsidR="00685233" w:rsidRPr="00EA016D">
        <w:rPr>
          <w:rFonts w:ascii="Times New Roman" w:hAnsi="Times New Roman" w:cs="Times New Roman"/>
          <w:sz w:val="24"/>
          <w:szCs w:val="24"/>
          <w:lang w:val="en-US"/>
        </w:rPr>
        <w:t xml:space="preserve">an infected female </w:t>
      </w:r>
      <w:r w:rsidR="00685233" w:rsidRPr="00EA016D">
        <w:rPr>
          <w:rFonts w:ascii="Times New Roman" w:hAnsi="Times New Roman" w:cs="Times New Roman"/>
          <w:i/>
          <w:sz w:val="24"/>
          <w:szCs w:val="24"/>
          <w:lang w:val="en-US"/>
        </w:rPr>
        <w:t>Anopheles</w:t>
      </w:r>
      <w:r w:rsidR="00685233" w:rsidRPr="00EA016D">
        <w:rPr>
          <w:rFonts w:ascii="Times New Roman" w:hAnsi="Times New Roman" w:cs="Times New Roman"/>
          <w:sz w:val="24"/>
          <w:szCs w:val="24"/>
          <w:lang w:val="en-US"/>
        </w:rPr>
        <w:t xml:space="preserve"> mosquito </w:t>
      </w:r>
      <w:r w:rsidR="00685233">
        <w:rPr>
          <w:rFonts w:ascii="Times New Roman" w:hAnsi="Times New Roman" w:cs="Times New Roman"/>
          <w:sz w:val="24"/>
          <w:szCs w:val="24"/>
          <w:lang w:val="en-US"/>
        </w:rPr>
        <w:t xml:space="preserve">takes </w:t>
      </w:r>
      <w:r w:rsidRPr="00EA016D">
        <w:rPr>
          <w:rFonts w:ascii="Times New Roman" w:hAnsi="Times New Roman" w:cs="Times New Roman"/>
          <w:sz w:val="24"/>
          <w:szCs w:val="24"/>
          <w:lang w:val="en-US"/>
        </w:rPr>
        <w:t xml:space="preserve">a blood meal </w:t>
      </w:r>
      <w:r w:rsidR="004600AB">
        <w:rPr>
          <w:rFonts w:ascii="Times New Roman" w:hAnsi="Times New Roman" w:cs="Times New Roman"/>
          <w:sz w:val="24"/>
          <w:szCs w:val="24"/>
          <w:lang w:val="en-US"/>
        </w:rPr>
        <w:t xml:space="preserve">during which </w:t>
      </w:r>
      <w:r w:rsidRPr="00EA016D">
        <w:rPr>
          <w:rFonts w:ascii="Times New Roman" w:hAnsi="Times New Roman" w:cs="Times New Roman"/>
          <w:sz w:val="24"/>
          <w:szCs w:val="24"/>
          <w:lang w:val="en-US"/>
        </w:rPr>
        <w:t xml:space="preserve">infective forms of the parasite (named </w:t>
      </w:r>
      <w:proofErr w:type="spellStart"/>
      <w:r w:rsidRPr="00EA016D">
        <w:rPr>
          <w:rFonts w:ascii="Times New Roman" w:hAnsi="Times New Roman" w:cs="Times New Roman"/>
          <w:sz w:val="24"/>
          <w:szCs w:val="24"/>
          <w:lang w:val="en-US"/>
        </w:rPr>
        <w:t>sporozoites</w:t>
      </w:r>
      <w:proofErr w:type="spellEnd"/>
      <w:r w:rsidRPr="00EA016D">
        <w:rPr>
          <w:rFonts w:ascii="Times New Roman" w:hAnsi="Times New Roman" w:cs="Times New Roman"/>
          <w:sz w:val="24"/>
          <w:szCs w:val="24"/>
          <w:lang w:val="en-US"/>
        </w:rPr>
        <w:t xml:space="preserve">) are injected into the blood stream </w:t>
      </w:r>
      <w:r>
        <w:rPr>
          <w:rFonts w:ascii="Times New Roman" w:hAnsi="Times New Roman" w:cs="Times New Roman"/>
          <w:sz w:val="24"/>
          <w:szCs w:val="24"/>
          <w:lang w:val="en-US"/>
        </w:rPr>
        <w:t>(Figure 1).</w:t>
      </w:r>
      <w:hyperlink w:anchor="_ENREF_6" w:tooltip="White, 2014 #1" w:history="1">
        <w:r w:rsidR="002E5A6B">
          <w:rPr>
            <w:rFonts w:ascii="Times New Roman" w:hAnsi="Times New Roman" w:cs="Times New Roman"/>
            <w:sz w:val="24"/>
            <w:szCs w:val="24"/>
            <w:lang w:val="en-US"/>
          </w:rPr>
          <w:fldChar w:fldCharType="begin">
            <w:fldData xml:space="preserve">PEVuZE5vdGU+PENpdGU+PEF1dGhvcj5XaGl0ZTwvQXV0aG9yPjxZZWFyPjIwMTQ8L1llYXI+PFJl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</w:fldData>
          </w:fldChar>
        </w:r>
        <w:r w:rsidR="002E5A6B">
          <w:rPr>
            <w:rFonts w:ascii="Times New Roman" w:hAnsi="Times New Roman" w:cs="Times New Roman"/>
            <w:sz w:val="24"/>
            <w:szCs w:val="24"/>
            <w:lang w:val="en-US"/>
          </w:rPr>
          <w:instrText xml:space="preserve"> ADDIN EN.CITE </w:instrText>
        </w:r>
        <w:r w:rsidR="002E5A6B">
          <w:rPr>
            <w:rFonts w:ascii="Times New Roman" w:hAnsi="Times New Roman" w:cs="Times New Roman"/>
            <w:sz w:val="24"/>
            <w:szCs w:val="24"/>
            <w:lang w:val="en-US"/>
          </w:rPr>
          <w:fldChar w:fldCharType="begin">
            <w:fldData xml:space="preserve">PEVuZE5vdGU+PENpdGU+PEF1dGhvcj5XaGl0ZTwvQXV0aG9yPjxZZWFyPjIwMTQ8L1llYXI+PFJl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</w:fldData>
          </w:fldChar>
        </w:r>
        <w:r w:rsidR="002E5A6B">
          <w:rPr>
            <w:rFonts w:ascii="Times New Roman" w:hAnsi="Times New Roman" w:cs="Times New Roman"/>
            <w:sz w:val="24"/>
            <w:szCs w:val="24"/>
            <w:lang w:val="en-US"/>
          </w:rPr>
          <w:instrText xml:space="preserve"> ADDIN EN.CITE.DATA </w:instrText>
        </w:r>
        <w:r w:rsidR="002E5A6B">
          <w:rPr>
            <w:rFonts w:ascii="Times New Roman" w:hAnsi="Times New Roman" w:cs="Times New Roman"/>
            <w:sz w:val="24"/>
            <w:szCs w:val="24"/>
            <w:lang w:val="en-US"/>
          </w:rPr>
        </w:r>
        <w:r w:rsidR="002E5A6B">
          <w:rPr>
            <w:rFonts w:ascii="Times New Roman" w:hAnsi="Times New Roman" w:cs="Times New Roman"/>
            <w:sz w:val="24"/>
            <w:szCs w:val="24"/>
            <w:lang w:val="en-US"/>
          </w:rPr>
          <w:fldChar w:fldCharType="end"/>
        </w:r>
        <w:r w:rsidR="002E5A6B">
          <w:rPr>
            <w:rFonts w:ascii="Times New Roman" w:hAnsi="Times New Roman" w:cs="Times New Roman"/>
            <w:sz w:val="24"/>
            <w:szCs w:val="24"/>
            <w:lang w:val="en-US"/>
          </w:rPr>
        </w:r>
        <w:r w:rsidR="002E5A6B">
          <w:rPr>
            <w:rFonts w:ascii="Times New Roman" w:hAnsi="Times New Roman" w:cs="Times New Roman"/>
            <w:sz w:val="24"/>
            <w:szCs w:val="24"/>
            <w:lang w:val="en-US"/>
          </w:rPr>
          <w:fldChar w:fldCharType="separate"/>
        </w:r>
        <w:r w:rsidR="002E5A6B" w:rsidRPr="005946B7">
          <w:rPr>
            <w:rFonts w:ascii="Times New Roman" w:hAnsi="Times New Roman" w:cs="Times New Roman"/>
            <w:noProof/>
            <w:sz w:val="24"/>
            <w:szCs w:val="24"/>
            <w:vertAlign w:val="superscript"/>
            <w:lang w:val="en-US"/>
          </w:rPr>
          <w:t>6</w:t>
        </w:r>
        <w:r w:rsidR="002E5A6B">
          <w:rPr>
            <w:rFonts w:ascii="Times New Roman" w:hAnsi="Times New Roman" w:cs="Times New Roman"/>
            <w:sz w:val="24"/>
            <w:szCs w:val="24"/>
            <w:lang w:val="en-US"/>
          </w:rPr>
          <w:fldChar w:fldCharType="end"/>
        </w:r>
      </w:hyperlink>
      <w:r>
        <w:rPr>
          <w:rFonts w:ascii="Times New Roman" w:hAnsi="Times New Roman" w:cs="Times New Roman"/>
          <w:sz w:val="24"/>
          <w:szCs w:val="24"/>
          <w:lang w:val="en-US"/>
        </w:rPr>
        <w:t xml:space="preserve"> Withi</w:t>
      </w:r>
      <w:r w:rsidRPr="00EA016D">
        <w:rPr>
          <w:rFonts w:ascii="Times New Roman" w:hAnsi="Times New Roman" w:cs="Times New Roman"/>
          <w:sz w:val="24"/>
          <w:szCs w:val="24"/>
          <w:lang w:val="en-US"/>
        </w:rPr>
        <w:t xml:space="preserve">n 15-30 minutes </w:t>
      </w:r>
      <w:proofErr w:type="spellStart"/>
      <w:r w:rsidRPr="00EA016D">
        <w:rPr>
          <w:rFonts w:ascii="Times New Roman" w:hAnsi="Times New Roman" w:cs="Times New Roman"/>
          <w:sz w:val="24"/>
          <w:szCs w:val="24"/>
          <w:lang w:val="en-US"/>
        </w:rPr>
        <w:t>sporozoites</w:t>
      </w:r>
      <w:proofErr w:type="spellEnd"/>
      <w:r w:rsidRPr="00EA016D">
        <w:rPr>
          <w:rFonts w:ascii="Times New Roman" w:hAnsi="Times New Roman" w:cs="Times New Roman"/>
          <w:sz w:val="24"/>
          <w:szCs w:val="24"/>
          <w:lang w:val="en-US"/>
        </w:rPr>
        <w:t xml:space="preserve"> reach the liver and infect hepatocytes where they develop into liver </w:t>
      </w:r>
      <w:proofErr w:type="spellStart"/>
      <w:r w:rsidRPr="00EA016D">
        <w:rPr>
          <w:rFonts w:ascii="Times New Roman" w:hAnsi="Times New Roman" w:cs="Times New Roman"/>
          <w:sz w:val="24"/>
          <w:szCs w:val="24"/>
          <w:lang w:val="en-US"/>
        </w:rPr>
        <w:t>schizonts</w:t>
      </w:r>
      <w:proofErr w:type="spellEnd"/>
      <w:r w:rsidRPr="00EA016D">
        <w:rPr>
          <w:rFonts w:ascii="Times New Roman" w:hAnsi="Times New Roman" w:cs="Times New Roman"/>
          <w:sz w:val="24"/>
          <w:szCs w:val="24"/>
          <w:lang w:val="en-US"/>
        </w:rPr>
        <w:t xml:space="preserve"> that undergo mitosis to produce thousands of infective </w:t>
      </w:r>
      <w:proofErr w:type="spellStart"/>
      <w:r w:rsidRPr="00EA016D">
        <w:rPr>
          <w:rFonts w:ascii="Times New Roman" w:hAnsi="Times New Roman" w:cs="Times New Roman"/>
          <w:sz w:val="24"/>
          <w:szCs w:val="24"/>
          <w:lang w:val="en-US"/>
        </w:rPr>
        <w:t>merozoites</w:t>
      </w:r>
      <w:proofErr w:type="spellEnd"/>
      <w:r w:rsidRPr="00EA016D">
        <w:rPr>
          <w:rFonts w:ascii="Times New Roman" w:hAnsi="Times New Roman" w:cs="Times New Roman"/>
          <w:sz w:val="24"/>
          <w:szCs w:val="24"/>
          <w:lang w:val="en-US"/>
        </w:rPr>
        <w:t xml:space="preserve">. These </w:t>
      </w:r>
      <w:proofErr w:type="spellStart"/>
      <w:r w:rsidRPr="00EA016D">
        <w:rPr>
          <w:rFonts w:ascii="Times New Roman" w:hAnsi="Times New Roman" w:cs="Times New Roman"/>
          <w:sz w:val="24"/>
          <w:szCs w:val="24"/>
          <w:lang w:val="en-US"/>
        </w:rPr>
        <w:t>merozoites</w:t>
      </w:r>
      <w:proofErr w:type="spellEnd"/>
      <w:r w:rsidRPr="00EA016D">
        <w:rPr>
          <w:rFonts w:ascii="Times New Roman" w:hAnsi="Times New Roman" w:cs="Times New Roman"/>
          <w:sz w:val="24"/>
          <w:szCs w:val="24"/>
          <w:lang w:val="en-US"/>
        </w:rPr>
        <w:t xml:space="preserve"> are released into the blood stream and invade red blood cells </w:t>
      </w:r>
      <w:r>
        <w:rPr>
          <w:rFonts w:ascii="Times New Roman" w:hAnsi="Times New Roman" w:cs="Times New Roman"/>
          <w:sz w:val="24"/>
          <w:szCs w:val="24"/>
          <w:lang w:val="en-US"/>
        </w:rPr>
        <w:t>where they undergo</w:t>
      </w:r>
      <w:r w:rsidRPr="00EA016D">
        <w:rPr>
          <w:rFonts w:ascii="Times New Roman" w:hAnsi="Times New Roman" w:cs="Times New Roman"/>
          <w:sz w:val="24"/>
          <w:szCs w:val="24"/>
          <w:lang w:val="en-US"/>
        </w:rPr>
        <w:t xml:space="preserve"> several cycles of asexual replication. </w:t>
      </w:r>
      <w:proofErr w:type="spellStart"/>
      <w:r w:rsidRPr="00EA016D">
        <w:rPr>
          <w:rFonts w:ascii="Times New Roman" w:hAnsi="Times New Roman" w:cs="Times New Roman"/>
          <w:sz w:val="24"/>
          <w:szCs w:val="24"/>
          <w:lang w:val="en-US"/>
        </w:rPr>
        <w:t>Merozoites</w:t>
      </w:r>
      <w:proofErr w:type="spellEnd"/>
      <w:r w:rsidRPr="00EA016D">
        <w:rPr>
          <w:rFonts w:ascii="Times New Roman" w:hAnsi="Times New Roman" w:cs="Times New Roman"/>
          <w:sz w:val="24"/>
          <w:szCs w:val="24"/>
          <w:lang w:val="en-US"/>
        </w:rPr>
        <w:t xml:space="preserve"> inside erythrocytes evolve to ring-stage parasites, that become </w:t>
      </w:r>
      <w:proofErr w:type="spellStart"/>
      <w:r w:rsidRPr="00EA016D">
        <w:rPr>
          <w:rFonts w:ascii="Times New Roman" w:hAnsi="Times New Roman" w:cs="Times New Roman"/>
          <w:sz w:val="24"/>
          <w:szCs w:val="24"/>
          <w:lang w:val="en-US"/>
        </w:rPr>
        <w:t>trophozoites</w:t>
      </w:r>
      <w:proofErr w:type="spellEnd"/>
      <w:r w:rsidRPr="00EA016D">
        <w:rPr>
          <w:rFonts w:ascii="Times New Roman" w:hAnsi="Times New Roman" w:cs="Times New Roman"/>
          <w:sz w:val="24"/>
          <w:szCs w:val="24"/>
          <w:lang w:val="en-US"/>
        </w:rPr>
        <w:t xml:space="preserve"> and then multinucleated </w:t>
      </w:r>
      <w:proofErr w:type="spellStart"/>
      <w:r w:rsidRPr="00EA016D">
        <w:rPr>
          <w:rFonts w:ascii="Times New Roman" w:hAnsi="Times New Roman" w:cs="Times New Roman"/>
          <w:sz w:val="24"/>
          <w:szCs w:val="24"/>
          <w:lang w:val="en-US"/>
        </w:rPr>
        <w:t>schizonts</w:t>
      </w:r>
      <w:proofErr w:type="spellEnd"/>
      <w:r w:rsidRPr="00EA016D">
        <w:rPr>
          <w:rFonts w:ascii="Times New Roman" w:hAnsi="Times New Roman" w:cs="Times New Roman"/>
          <w:sz w:val="24"/>
          <w:szCs w:val="24"/>
          <w:lang w:val="en-US"/>
        </w:rPr>
        <w:t xml:space="preserve">. </w:t>
      </w:r>
      <w:proofErr w:type="spellStart"/>
      <w:r w:rsidRPr="00EA016D">
        <w:rPr>
          <w:rFonts w:ascii="Times New Roman" w:hAnsi="Times New Roman" w:cs="Times New Roman"/>
          <w:sz w:val="24"/>
          <w:szCs w:val="24"/>
          <w:lang w:val="en-US"/>
        </w:rPr>
        <w:t>Schizonts</w:t>
      </w:r>
      <w:proofErr w:type="spellEnd"/>
      <w:r w:rsidRPr="00EA016D">
        <w:rPr>
          <w:rFonts w:ascii="Times New Roman" w:hAnsi="Times New Roman" w:cs="Times New Roman"/>
          <w:sz w:val="24"/>
          <w:szCs w:val="24"/>
          <w:lang w:val="en-US"/>
        </w:rPr>
        <w:t xml:space="preserve"> </w:t>
      </w:r>
      <w:r>
        <w:rPr>
          <w:rFonts w:ascii="Times New Roman" w:hAnsi="Times New Roman" w:cs="Times New Roman"/>
          <w:sz w:val="24"/>
          <w:szCs w:val="24"/>
          <w:lang w:val="en-US"/>
        </w:rPr>
        <w:t>produce another wave of</w:t>
      </w:r>
      <w:r w:rsidRPr="00EA016D">
        <w:rPr>
          <w:rFonts w:ascii="Times New Roman" w:hAnsi="Times New Roman" w:cs="Times New Roman"/>
          <w:sz w:val="24"/>
          <w:szCs w:val="24"/>
          <w:lang w:val="en-US"/>
        </w:rPr>
        <w:t xml:space="preserve"> infective </w:t>
      </w:r>
      <w:proofErr w:type="spellStart"/>
      <w:r w:rsidRPr="00EA016D">
        <w:rPr>
          <w:rFonts w:ascii="Times New Roman" w:hAnsi="Times New Roman" w:cs="Times New Roman"/>
          <w:sz w:val="24"/>
          <w:szCs w:val="24"/>
          <w:lang w:val="en-US"/>
        </w:rPr>
        <w:t>merozoites</w:t>
      </w:r>
      <w:proofErr w:type="spellEnd"/>
      <w:r w:rsidRPr="00EA016D">
        <w:rPr>
          <w:rFonts w:ascii="Times New Roman" w:hAnsi="Times New Roman" w:cs="Times New Roman"/>
          <w:sz w:val="24"/>
          <w:szCs w:val="24"/>
          <w:lang w:val="en-US"/>
        </w:rPr>
        <w:t xml:space="preserve"> that i</w:t>
      </w:r>
      <w:r>
        <w:rPr>
          <w:rFonts w:ascii="Times New Roman" w:hAnsi="Times New Roman" w:cs="Times New Roman"/>
          <w:sz w:val="24"/>
          <w:szCs w:val="24"/>
          <w:lang w:val="en-US"/>
        </w:rPr>
        <w:t>nvade new erythrocytes and</w:t>
      </w:r>
      <w:r w:rsidRPr="00EA016D">
        <w:rPr>
          <w:rFonts w:ascii="Times New Roman" w:hAnsi="Times New Roman" w:cs="Times New Roman"/>
          <w:sz w:val="24"/>
          <w:szCs w:val="24"/>
          <w:lang w:val="en-US"/>
        </w:rPr>
        <w:t xml:space="preserve"> the cycle </w:t>
      </w:r>
      <w:r>
        <w:rPr>
          <w:rFonts w:ascii="Times New Roman" w:hAnsi="Times New Roman" w:cs="Times New Roman"/>
          <w:sz w:val="24"/>
          <w:szCs w:val="24"/>
          <w:lang w:val="en-US"/>
        </w:rPr>
        <w:t xml:space="preserve">starts </w:t>
      </w:r>
      <w:r w:rsidRPr="00EA016D">
        <w:rPr>
          <w:rFonts w:ascii="Times New Roman" w:hAnsi="Times New Roman" w:cs="Times New Roman"/>
          <w:sz w:val="24"/>
          <w:szCs w:val="24"/>
          <w:lang w:val="en-US"/>
        </w:rPr>
        <w:t>again. I</w:t>
      </w:r>
      <w:r>
        <w:rPr>
          <w:rFonts w:ascii="Times New Roman" w:hAnsi="Times New Roman" w:cs="Times New Roman"/>
          <w:sz w:val="24"/>
          <w:szCs w:val="24"/>
          <w:lang w:val="en-US"/>
        </w:rPr>
        <w:t>t i</w:t>
      </w:r>
      <w:r w:rsidRPr="00EA016D">
        <w:rPr>
          <w:rFonts w:ascii="Times New Roman" w:hAnsi="Times New Roman" w:cs="Times New Roman"/>
          <w:sz w:val="24"/>
          <w:szCs w:val="24"/>
          <w:lang w:val="en-US"/>
        </w:rPr>
        <w:t xml:space="preserve">s this asexual </w:t>
      </w:r>
      <w:proofErr w:type="spellStart"/>
      <w:r w:rsidRPr="00EA016D">
        <w:rPr>
          <w:rFonts w:ascii="Times New Roman" w:hAnsi="Times New Roman" w:cs="Times New Roman"/>
          <w:sz w:val="24"/>
          <w:szCs w:val="24"/>
          <w:lang w:val="en-US"/>
        </w:rPr>
        <w:t>erythrocytic</w:t>
      </w:r>
      <w:proofErr w:type="spellEnd"/>
      <w:r w:rsidRPr="00EA016D">
        <w:rPr>
          <w:rFonts w:ascii="Times New Roman" w:hAnsi="Times New Roman" w:cs="Times New Roman"/>
          <w:sz w:val="24"/>
          <w:szCs w:val="24"/>
          <w:lang w:val="en-US"/>
        </w:rPr>
        <w:t xml:space="preserve"> phase of the parasite</w:t>
      </w:r>
      <w:r>
        <w:rPr>
          <w:rFonts w:ascii="Times New Roman" w:hAnsi="Times New Roman" w:cs="Times New Roman"/>
          <w:sz w:val="24"/>
          <w:szCs w:val="24"/>
          <w:lang w:val="en-US"/>
        </w:rPr>
        <w:t xml:space="preserve"> lifecycle</w:t>
      </w:r>
      <w:r w:rsidRPr="00EA016D">
        <w:rPr>
          <w:rFonts w:ascii="Times New Roman" w:hAnsi="Times New Roman" w:cs="Times New Roman"/>
          <w:sz w:val="24"/>
          <w:szCs w:val="24"/>
          <w:lang w:val="en-US"/>
        </w:rPr>
        <w:t xml:space="preserve"> that causes the clinical symptoms </w:t>
      </w:r>
      <w:r>
        <w:rPr>
          <w:rFonts w:ascii="Times New Roman" w:hAnsi="Times New Roman" w:cs="Times New Roman"/>
          <w:sz w:val="24"/>
          <w:szCs w:val="24"/>
          <w:lang w:val="en-US"/>
        </w:rPr>
        <w:t>of</w:t>
      </w:r>
      <w:r w:rsidRPr="00EA016D">
        <w:rPr>
          <w:rFonts w:ascii="Times New Roman" w:hAnsi="Times New Roman" w:cs="Times New Roman"/>
          <w:sz w:val="24"/>
          <w:szCs w:val="24"/>
          <w:lang w:val="en-US"/>
        </w:rPr>
        <w:t xml:space="preserve"> fever, fatigue and chills</w:t>
      </w:r>
      <w:r>
        <w:rPr>
          <w:rFonts w:ascii="Times New Roman" w:hAnsi="Times New Roman" w:cs="Times New Roman"/>
          <w:sz w:val="24"/>
          <w:szCs w:val="24"/>
          <w:lang w:val="en-US"/>
        </w:rPr>
        <w:t xml:space="preserve"> that can lead</w:t>
      </w:r>
      <w:r w:rsidRPr="00EA016D">
        <w:rPr>
          <w:rFonts w:ascii="Times New Roman" w:hAnsi="Times New Roman" w:cs="Times New Roman"/>
          <w:sz w:val="24"/>
          <w:szCs w:val="24"/>
          <w:lang w:val="en-US"/>
        </w:rPr>
        <w:t xml:space="preserve"> to coma and even death. </w:t>
      </w:r>
      <w:r>
        <w:rPr>
          <w:rFonts w:ascii="Times New Roman" w:hAnsi="Times New Roman" w:cs="Times New Roman"/>
          <w:sz w:val="24"/>
          <w:szCs w:val="24"/>
          <w:lang w:val="en-US"/>
        </w:rPr>
        <w:t>At a given time point of infection and for reasons</w:t>
      </w:r>
      <w:r w:rsidRPr="00EA016D">
        <w:rPr>
          <w:rFonts w:ascii="Times New Roman" w:hAnsi="Times New Roman" w:cs="Times New Roman"/>
          <w:sz w:val="24"/>
          <w:szCs w:val="24"/>
          <w:lang w:val="en-US"/>
        </w:rPr>
        <w:t xml:space="preserve"> unknown, part of the asexual </w:t>
      </w:r>
      <w:proofErr w:type="spellStart"/>
      <w:r w:rsidRPr="00EA016D">
        <w:rPr>
          <w:rFonts w:ascii="Times New Roman" w:hAnsi="Times New Roman" w:cs="Times New Roman"/>
          <w:sz w:val="24"/>
          <w:szCs w:val="24"/>
          <w:lang w:val="en-US"/>
        </w:rPr>
        <w:t>merozoite</w:t>
      </w:r>
      <w:proofErr w:type="spellEnd"/>
      <w:r w:rsidRPr="00EA016D">
        <w:rPr>
          <w:rFonts w:ascii="Times New Roman" w:hAnsi="Times New Roman" w:cs="Times New Roman"/>
          <w:sz w:val="24"/>
          <w:szCs w:val="24"/>
          <w:lang w:val="en-US"/>
        </w:rPr>
        <w:t xml:space="preserve"> population will evolve into sexual gametocytes which are transferred to another mosquito in the next blood meal.  Once in the mosquito, gametocytes will develop into </w:t>
      </w:r>
      <w:r>
        <w:rPr>
          <w:rFonts w:ascii="Times New Roman" w:hAnsi="Times New Roman" w:cs="Times New Roman"/>
          <w:sz w:val="24"/>
          <w:szCs w:val="24"/>
          <w:lang w:val="en-US"/>
        </w:rPr>
        <w:t xml:space="preserve">gametes that reproduce sexually to form the zygote that evolves to </w:t>
      </w:r>
      <w:proofErr w:type="spellStart"/>
      <w:r>
        <w:rPr>
          <w:rFonts w:ascii="Times New Roman" w:hAnsi="Times New Roman" w:cs="Times New Roman"/>
          <w:sz w:val="24"/>
          <w:szCs w:val="24"/>
          <w:lang w:val="en-US"/>
        </w:rPr>
        <w:t>ookinete</w:t>
      </w:r>
      <w:proofErr w:type="spellEnd"/>
      <w:r>
        <w:rPr>
          <w:rFonts w:ascii="Times New Roman" w:hAnsi="Times New Roman" w:cs="Times New Roman"/>
          <w:sz w:val="24"/>
          <w:szCs w:val="24"/>
          <w:lang w:val="en-US"/>
        </w:rPr>
        <w:t xml:space="preserve"> and then to oocyst. The oocyst liberates thousands of </w:t>
      </w:r>
      <w:proofErr w:type="spellStart"/>
      <w:r w:rsidRPr="00EA016D">
        <w:rPr>
          <w:rFonts w:ascii="Times New Roman" w:hAnsi="Times New Roman" w:cs="Times New Roman"/>
          <w:sz w:val="24"/>
          <w:szCs w:val="24"/>
          <w:lang w:val="en-US"/>
        </w:rPr>
        <w:t>sporozoites</w:t>
      </w:r>
      <w:proofErr w:type="spellEnd"/>
      <w:r w:rsidRPr="00EA016D">
        <w:rPr>
          <w:rFonts w:ascii="Times New Roman" w:hAnsi="Times New Roman" w:cs="Times New Roman"/>
          <w:sz w:val="24"/>
          <w:szCs w:val="24"/>
          <w:lang w:val="en-US"/>
        </w:rPr>
        <w:t xml:space="preserve"> that </w:t>
      </w:r>
      <w:r>
        <w:rPr>
          <w:rFonts w:ascii="Times New Roman" w:hAnsi="Times New Roman" w:cs="Times New Roman"/>
          <w:sz w:val="24"/>
          <w:szCs w:val="24"/>
          <w:lang w:val="en-US"/>
        </w:rPr>
        <w:t>migrate to mosquito salivary glands and are inoculated in the next blood meal</w:t>
      </w:r>
      <w:r w:rsidRPr="00EA016D">
        <w:rPr>
          <w:rFonts w:ascii="Times New Roman" w:hAnsi="Times New Roman" w:cs="Times New Roman"/>
          <w:sz w:val="24"/>
          <w:szCs w:val="24"/>
          <w:lang w:val="en-US"/>
        </w:rPr>
        <w:t xml:space="preserve"> </w:t>
      </w:r>
      <w:r>
        <w:rPr>
          <w:rFonts w:ascii="Times New Roman" w:hAnsi="Times New Roman" w:cs="Times New Roman"/>
          <w:sz w:val="24"/>
          <w:szCs w:val="24"/>
          <w:lang w:val="en-US"/>
        </w:rPr>
        <w:t>enabling</w:t>
      </w:r>
      <w:r w:rsidRPr="00EA016D">
        <w:rPr>
          <w:rFonts w:ascii="Times New Roman" w:hAnsi="Times New Roman" w:cs="Times New Roman"/>
          <w:sz w:val="24"/>
          <w:szCs w:val="24"/>
          <w:lang w:val="en-US"/>
        </w:rPr>
        <w:t xml:space="preserve"> infection of the next host</w:t>
      </w:r>
      <w:r>
        <w:rPr>
          <w:rFonts w:ascii="Times New Roman" w:hAnsi="Times New Roman" w:cs="Times New Roman"/>
          <w:sz w:val="24"/>
          <w:szCs w:val="24"/>
          <w:lang w:val="en-US"/>
        </w:rPr>
        <w:t xml:space="preserve"> hereby</w:t>
      </w:r>
      <w:r w:rsidRPr="00EA016D">
        <w:rPr>
          <w:rFonts w:ascii="Times New Roman" w:hAnsi="Times New Roman" w:cs="Times New Roman"/>
          <w:sz w:val="24"/>
          <w:szCs w:val="24"/>
          <w:lang w:val="en-US"/>
        </w:rPr>
        <w:t xml:space="preserve"> completing the parasite lifecycle. In the case of </w:t>
      </w:r>
      <w:r w:rsidRPr="00EA016D">
        <w:rPr>
          <w:rFonts w:ascii="Times New Roman" w:hAnsi="Times New Roman" w:cs="Times New Roman"/>
          <w:i/>
          <w:sz w:val="24"/>
          <w:szCs w:val="24"/>
          <w:lang w:val="en-US"/>
        </w:rPr>
        <w:t xml:space="preserve">P. vivax </w:t>
      </w:r>
      <w:r w:rsidRPr="00EA016D">
        <w:rPr>
          <w:rFonts w:ascii="Times New Roman" w:hAnsi="Times New Roman" w:cs="Times New Roman"/>
          <w:sz w:val="24"/>
          <w:szCs w:val="24"/>
          <w:lang w:val="en-US"/>
        </w:rPr>
        <w:t xml:space="preserve">and </w:t>
      </w:r>
      <w:r w:rsidRPr="00EA016D">
        <w:rPr>
          <w:rFonts w:ascii="Times New Roman" w:hAnsi="Times New Roman" w:cs="Times New Roman"/>
          <w:i/>
          <w:sz w:val="24"/>
          <w:szCs w:val="24"/>
          <w:lang w:val="en-US"/>
        </w:rPr>
        <w:t>P.</w:t>
      </w:r>
      <w:r w:rsidRPr="00EA016D">
        <w:rPr>
          <w:rFonts w:ascii="Times New Roman" w:hAnsi="Times New Roman" w:cs="Times New Roman"/>
          <w:sz w:val="24"/>
          <w:szCs w:val="24"/>
          <w:lang w:val="en-US"/>
        </w:rPr>
        <w:t xml:space="preserve"> </w:t>
      </w:r>
      <w:proofErr w:type="spellStart"/>
      <w:r w:rsidRPr="00EA016D">
        <w:rPr>
          <w:rFonts w:ascii="Times New Roman" w:hAnsi="Times New Roman" w:cs="Times New Roman"/>
          <w:i/>
          <w:sz w:val="24"/>
          <w:szCs w:val="24"/>
          <w:lang w:val="en-US"/>
        </w:rPr>
        <w:t>ovale</w:t>
      </w:r>
      <w:proofErr w:type="spellEnd"/>
      <w:r w:rsidRPr="00EA016D">
        <w:rPr>
          <w:rFonts w:ascii="Times New Roman" w:hAnsi="Times New Roman" w:cs="Times New Roman"/>
          <w:sz w:val="24"/>
          <w:szCs w:val="24"/>
          <w:lang w:val="en-US"/>
        </w:rPr>
        <w:t xml:space="preserve"> some of the </w:t>
      </w:r>
      <w:proofErr w:type="spellStart"/>
      <w:r w:rsidRPr="00EA016D">
        <w:rPr>
          <w:rFonts w:ascii="Times New Roman" w:hAnsi="Times New Roman" w:cs="Times New Roman"/>
          <w:sz w:val="24"/>
          <w:szCs w:val="24"/>
          <w:lang w:val="en-US"/>
        </w:rPr>
        <w:t>sporozoites</w:t>
      </w:r>
      <w:proofErr w:type="spellEnd"/>
      <w:r w:rsidRPr="00EA016D">
        <w:rPr>
          <w:rFonts w:ascii="Times New Roman" w:hAnsi="Times New Roman" w:cs="Times New Roman"/>
          <w:sz w:val="24"/>
          <w:szCs w:val="24"/>
          <w:lang w:val="en-US"/>
        </w:rPr>
        <w:t xml:space="preserve"> develop in the liver </w:t>
      </w:r>
      <w:r>
        <w:rPr>
          <w:rFonts w:ascii="Times New Roman" w:hAnsi="Times New Roman" w:cs="Times New Roman"/>
          <w:sz w:val="24"/>
          <w:szCs w:val="24"/>
          <w:lang w:val="en-US"/>
        </w:rPr>
        <w:t>and persist as</w:t>
      </w:r>
      <w:r w:rsidRPr="00EA016D">
        <w:rPr>
          <w:rFonts w:ascii="Times New Roman" w:hAnsi="Times New Roman" w:cs="Times New Roman"/>
          <w:sz w:val="24"/>
          <w:szCs w:val="24"/>
          <w:lang w:val="en-US"/>
        </w:rPr>
        <w:t xml:space="preserve"> dormant form</w:t>
      </w:r>
      <w:r>
        <w:rPr>
          <w:rFonts w:ascii="Times New Roman" w:hAnsi="Times New Roman" w:cs="Times New Roman"/>
          <w:sz w:val="24"/>
          <w:szCs w:val="24"/>
          <w:lang w:val="en-US"/>
        </w:rPr>
        <w:t>s</w:t>
      </w:r>
      <w:r w:rsidRPr="00EA016D">
        <w:rPr>
          <w:rFonts w:ascii="Times New Roman" w:hAnsi="Times New Roman" w:cs="Times New Roman"/>
          <w:sz w:val="24"/>
          <w:szCs w:val="24"/>
          <w:lang w:val="en-US"/>
        </w:rPr>
        <w:t xml:space="preserve"> called </w:t>
      </w:r>
      <w:proofErr w:type="spellStart"/>
      <w:r w:rsidRPr="00EA016D">
        <w:rPr>
          <w:rFonts w:ascii="Times New Roman" w:hAnsi="Times New Roman" w:cs="Times New Roman"/>
          <w:sz w:val="24"/>
          <w:szCs w:val="24"/>
          <w:lang w:val="en-US"/>
        </w:rPr>
        <w:t>hypnozoites</w:t>
      </w:r>
      <w:proofErr w:type="spellEnd"/>
      <w:r w:rsidRPr="00EA016D">
        <w:rPr>
          <w:rFonts w:ascii="Times New Roman" w:hAnsi="Times New Roman" w:cs="Times New Roman"/>
          <w:sz w:val="24"/>
          <w:szCs w:val="24"/>
          <w:lang w:val="en-US"/>
        </w:rPr>
        <w:t xml:space="preserve">. After weeks or even months, </w:t>
      </w:r>
      <w:proofErr w:type="spellStart"/>
      <w:r w:rsidRPr="00EA016D">
        <w:rPr>
          <w:rFonts w:ascii="Times New Roman" w:hAnsi="Times New Roman" w:cs="Times New Roman"/>
          <w:sz w:val="24"/>
          <w:szCs w:val="24"/>
          <w:lang w:val="en-US"/>
        </w:rPr>
        <w:t>hypnozoites</w:t>
      </w:r>
      <w:proofErr w:type="spellEnd"/>
      <w:r w:rsidRPr="00EA016D">
        <w:rPr>
          <w:rFonts w:ascii="Times New Roman" w:hAnsi="Times New Roman" w:cs="Times New Roman"/>
          <w:sz w:val="24"/>
          <w:szCs w:val="24"/>
          <w:lang w:val="en-US"/>
        </w:rPr>
        <w:t xml:space="preserve"> </w:t>
      </w:r>
      <w:r>
        <w:rPr>
          <w:rFonts w:ascii="Times New Roman" w:hAnsi="Times New Roman" w:cs="Times New Roman"/>
          <w:sz w:val="24"/>
          <w:szCs w:val="24"/>
          <w:lang w:val="en-US"/>
        </w:rPr>
        <w:t>can</w:t>
      </w:r>
      <w:r w:rsidRPr="00EA016D">
        <w:rPr>
          <w:rFonts w:ascii="Times New Roman" w:hAnsi="Times New Roman" w:cs="Times New Roman"/>
          <w:sz w:val="24"/>
          <w:szCs w:val="24"/>
          <w:lang w:val="en-US"/>
        </w:rPr>
        <w:t xml:space="preserve"> reactivate</w:t>
      </w:r>
      <w:r>
        <w:rPr>
          <w:rFonts w:ascii="Times New Roman" w:hAnsi="Times New Roman" w:cs="Times New Roman"/>
          <w:sz w:val="24"/>
          <w:szCs w:val="24"/>
          <w:lang w:val="en-US"/>
        </w:rPr>
        <w:t xml:space="preserve"> to</w:t>
      </w:r>
      <w:r w:rsidRPr="00EA016D">
        <w:rPr>
          <w:rFonts w:ascii="Times New Roman" w:hAnsi="Times New Roman" w:cs="Times New Roman"/>
          <w:sz w:val="24"/>
          <w:szCs w:val="24"/>
          <w:lang w:val="en-US"/>
        </w:rPr>
        <w:t xml:space="preserve"> produce infective </w:t>
      </w:r>
      <w:proofErr w:type="spellStart"/>
      <w:r w:rsidRPr="00EA016D">
        <w:rPr>
          <w:rFonts w:ascii="Times New Roman" w:hAnsi="Times New Roman" w:cs="Times New Roman"/>
          <w:sz w:val="24"/>
          <w:szCs w:val="24"/>
          <w:lang w:val="en-US"/>
        </w:rPr>
        <w:t>merozoites</w:t>
      </w:r>
      <w:proofErr w:type="spellEnd"/>
      <w:r w:rsidRPr="00EA016D">
        <w:rPr>
          <w:rFonts w:ascii="Times New Roman" w:hAnsi="Times New Roman" w:cs="Times New Roman"/>
          <w:sz w:val="24"/>
          <w:szCs w:val="24"/>
          <w:lang w:val="en-US"/>
        </w:rPr>
        <w:t xml:space="preserve"> causing malaria relapse. </w:t>
      </w:r>
      <w:r>
        <w:rPr>
          <w:rFonts w:ascii="Times New Roman" w:hAnsi="Times New Roman" w:cs="Times New Roman"/>
          <w:sz w:val="24"/>
          <w:szCs w:val="24"/>
          <w:lang w:val="en-US"/>
        </w:rPr>
        <w:t>I</w:t>
      </w:r>
      <w:r w:rsidRPr="00EA016D">
        <w:rPr>
          <w:rFonts w:ascii="Times New Roman" w:hAnsi="Times New Roman" w:cs="Times New Roman"/>
          <w:sz w:val="24"/>
          <w:szCs w:val="24"/>
          <w:lang w:val="en-US"/>
        </w:rPr>
        <w:t xml:space="preserve">nsights </w:t>
      </w:r>
      <w:r>
        <w:rPr>
          <w:rFonts w:ascii="Times New Roman" w:hAnsi="Times New Roman" w:cs="Times New Roman"/>
          <w:sz w:val="24"/>
          <w:szCs w:val="24"/>
          <w:lang w:val="en-US"/>
        </w:rPr>
        <w:t>into</w:t>
      </w:r>
      <w:r w:rsidRPr="00EA016D">
        <w:rPr>
          <w:rFonts w:ascii="Times New Roman" w:hAnsi="Times New Roman" w:cs="Times New Roman"/>
          <w:sz w:val="24"/>
          <w:szCs w:val="24"/>
          <w:lang w:val="en-US"/>
        </w:rPr>
        <w:t xml:space="preserve"> how quiescent hepatic forms resume normal growth are </w:t>
      </w:r>
      <w:r>
        <w:rPr>
          <w:rFonts w:ascii="Times New Roman" w:hAnsi="Times New Roman" w:cs="Times New Roman"/>
          <w:sz w:val="24"/>
          <w:szCs w:val="24"/>
          <w:lang w:val="en-US"/>
        </w:rPr>
        <w:t>becoming clearer but</w:t>
      </w:r>
      <w:r w:rsidRPr="00EA016D">
        <w:rPr>
          <w:rFonts w:ascii="Times New Roman" w:hAnsi="Times New Roman" w:cs="Times New Roman"/>
          <w:sz w:val="24"/>
          <w:szCs w:val="24"/>
          <w:lang w:val="en-US"/>
        </w:rPr>
        <w:t xml:space="preserve"> the </w:t>
      </w:r>
      <w:r>
        <w:rPr>
          <w:rFonts w:ascii="Times New Roman" w:hAnsi="Times New Roman" w:cs="Times New Roman"/>
          <w:sz w:val="24"/>
          <w:szCs w:val="24"/>
          <w:lang w:val="en-US"/>
        </w:rPr>
        <w:t>exact</w:t>
      </w:r>
      <w:r w:rsidRPr="00EA016D">
        <w:rPr>
          <w:rFonts w:ascii="Times New Roman" w:hAnsi="Times New Roman" w:cs="Times New Roman"/>
          <w:sz w:val="24"/>
          <w:szCs w:val="24"/>
          <w:lang w:val="en-US"/>
        </w:rPr>
        <w:t xml:space="preserve"> mechanism </w:t>
      </w:r>
      <w:r>
        <w:rPr>
          <w:rFonts w:ascii="Times New Roman" w:hAnsi="Times New Roman" w:cs="Times New Roman"/>
          <w:sz w:val="24"/>
          <w:szCs w:val="24"/>
          <w:lang w:val="en-US"/>
        </w:rPr>
        <w:t xml:space="preserve">of reactivation </w:t>
      </w:r>
      <w:r w:rsidRPr="00EA016D">
        <w:rPr>
          <w:rFonts w:ascii="Times New Roman" w:hAnsi="Times New Roman" w:cs="Times New Roman"/>
          <w:sz w:val="24"/>
          <w:szCs w:val="24"/>
          <w:lang w:val="en-US"/>
        </w:rPr>
        <w:t>is still unknown.</w:t>
      </w:r>
      <w:hyperlink w:anchor="_ENREF_7" w:tooltip="Dembele, 2014 #2" w:history="1">
        <w:r w:rsidR="002E5A6B">
          <w:rPr>
            <w:rFonts w:ascii="Times New Roman" w:hAnsi="Times New Roman" w:cs="Times New Roman"/>
            <w:sz w:val="24"/>
            <w:szCs w:val="24"/>
            <w:vertAlign w:val="superscript"/>
            <w:lang w:val="en-US"/>
          </w:rPr>
          <w:fldChar w:fldCharType="begin"/>
        </w:r>
        <w:r w:rsidR="002E5A6B">
          <w:rPr>
            <w:rFonts w:ascii="Times New Roman" w:hAnsi="Times New Roman" w:cs="Times New Roman"/>
            <w:sz w:val="24"/>
            <w:szCs w:val="24"/>
            <w:vertAlign w:val="superscript"/>
            <w:lang w:val="en-US"/>
          </w:rPr>
          <w:instrText xml:space="preserve"> ADDIN EN.CITE &lt;EndNote&gt;&lt;Cite&gt;&lt;Author&gt;Dembele&lt;/Author&gt;&lt;Year&gt;2014&lt;/Year&gt;&lt;RecNum&gt;2&lt;/RecNum&gt;&lt;DisplayText&gt;&lt;style face="superscript"&gt;7&lt;/style&gt;&lt;/DisplayText&gt;&lt;record&gt;&lt;rec-number&gt;2&lt;/rec-number&gt;&lt;foreign-keys&gt;&lt;key app="EN" db-id="5eadss5dyzaaagepazep0sta2aetae52a52v"&gt;2&lt;/key&gt;&lt;/foreign-keys&gt;&lt;ref-type name="Journal Article"&gt;17&lt;/ref-type&gt;&lt;contributors&gt;&lt;authors&gt;&lt;author&gt;Dembele, Laurent&lt;/author&gt;&lt;author&gt;Franetich, Jean-Francois&lt;/author&gt;&lt;author&gt;Lorthiois, Audrey&lt;/author&gt;&lt;author&gt;Gego, Audrey&lt;/author&gt;&lt;author&gt;Zeeman, Anne-Marie&lt;/author&gt;&lt;author&gt;Kocken, Clemens H. M.&lt;/author&gt;&lt;author&gt;Le Grand, Roger&lt;/author&gt;&lt;author&gt;Dereuddre-Bosquet, Nathalie&lt;/author&gt;&lt;author&gt;van Gemert, Geert-Jan&lt;/author&gt;&lt;author&gt;Sauerwein, Robert&lt;/author&gt;&lt;author&gt;Vaillant, Jean-Christophe&lt;/author&gt;&lt;author&gt;Hannoun, Laurent&lt;/author&gt;&lt;author&gt;Fuchter, Matthew J.&lt;/author&gt;&lt;author&gt;Diagana, Thierry T.&lt;/author&gt;&lt;author&gt;Malmquist, Nicholas A.&lt;/author&gt;&lt;author&gt;Scherf, Artur&lt;/author&gt;&lt;author&gt;Snounou, Georges&lt;/author&gt;&lt;author&gt;Mazier, Dominique&lt;/author&gt;&lt;/authors&gt;&lt;/contributors&gt;&lt;titles&gt;&lt;title&gt;Persistence and activation of malaria hypnozoites in long-term primary hepatocyte cultures&lt;/title&gt;&lt;secondary-title&gt;Nature Medicine&lt;/secondary-title&gt;&lt;/titles&gt;&lt;periodical&gt;&lt;full-title&gt;Nature Medicine&lt;/full-title&gt;&lt;/periodical&gt;&lt;pages&gt;307-312&lt;/pages&gt;&lt;volume&gt;20&lt;/volume&gt;&lt;number&gt;3&lt;/number&gt;&lt;dates&gt;&lt;year&gt;2014&lt;/year&gt;&lt;pub-dates&gt;&lt;date&gt;Mar&lt;/date&gt;&lt;/pub-dates&gt;&lt;/dates&gt;&lt;isbn&gt;1078-8956&lt;/isbn&gt;&lt;accession-num&gt;WOS:000332595600027&lt;/accession-num&gt;&lt;urls&gt;&lt;related-urls&gt;&lt;url&gt;&amp;lt;Go to ISI&amp;gt;://WOS:000332595600027&lt;/url&gt;&lt;/related-urls&gt;&lt;/urls&gt;&lt;electronic-resource-num&gt;10.1038/nm.3461&lt;/electronic-resource-num&gt;&lt;/record&gt;&lt;/Cite&gt;&lt;/EndNote&gt;</w:instrText>
        </w:r>
        <w:r w:rsidR="002E5A6B">
          <w:rPr>
            <w:rFonts w:ascii="Times New Roman" w:hAnsi="Times New Roman" w:cs="Times New Roman"/>
            <w:sz w:val="24"/>
            <w:szCs w:val="24"/>
            <w:vertAlign w:val="superscript"/>
            <w:lang w:val="en-US"/>
          </w:rPr>
          <w:fldChar w:fldCharType="separate"/>
        </w:r>
        <w:r w:rsidR="002E5A6B">
          <w:rPr>
            <w:rFonts w:ascii="Times New Roman" w:hAnsi="Times New Roman" w:cs="Times New Roman"/>
            <w:noProof/>
            <w:sz w:val="24"/>
            <w:szCs w:val="24"/>
            <w:vertAlign w:val="superscript"/>
            <w:lang w:val="en-US"/>
          </w:rPr>
          <w:t>7</w:t>
        </w:r>
        <w:r w:rsidR="002E5A6B">
          <w:rPr>
            <w:rFonts w:ascii="Times New Roman" w:hAnsi="Times New Roman" w:cs="Times New Roman"/>
            <w:sz w:val="24"/>
            <w:szCs w:val="24"/>
            <w:vertAlign w:val="superscript"/>
            <w:lang w:val="en-US"/>
          </w:rPr>
          <w:fldChar w:fldCharType="end"/>
        </w:r>
      </w:hyperlink>
    </w:p>
    <w:p w14:paraId="2760FB70" w14:textId="7B46EC07" w:rsidR="007B17FF" w:rsidRPr="00EA016D" w:rsidRDefault="00FE6477" w:rsidP="00714192">
      <w:pPr>
        <w:spacing w:line="480" w:lineRule="auto"/>
        <w:jc w:val="center"/>
        <w:rPr>
          <w:rFonts w:ascii="Times New Roman" w:hAnsi="Times New Roman" w:cs="Times New Roman"/>
          <w:sz w:val="24"/>
          <w:szCs w:val="24"/>
          <w:lang w:val="en-US"/>
        </w:rPr>
      </w:pPr>
      <w:r>
        <w:rPr>
          <w:rFonts w:ascii="Times New Roman" w:hAnsi="Times New Roman" w:cs="Times New Roman"/>
          <w:noProof/>
          <w:sz w:val="24"/>
          <w:szCs w:val="24"/>
          <w:lang w:eastAsia="en-GB"/>
        </w:rPr>
        <w:lastRenderedPageBreak/>
        <w:drawing>
          <wp:inline distT="0" distB="0" distL="0" distR="0" wp14:anchorId="53279041" wp14:editId="548E89BD">
            <wp:extent cx="5400040" cy="4050030"/>
            <wp:effectExtent l="0" t="0" r="1016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4050030"/>
                    </a:xfrm>
                    <a:prstGeom prst="rect">
                      <a:avLst/>
                    </a:prstGeom>
                    <a:noFill/>
                    <a:ln>
                      <a:noFill/>
                    </a:ln>
                  </pic:spPr>
                </pic:pic>
              </a:graphicData>
            </a:graphic>
          </wp:inline>
        </w:drawing>
      </w:r>
    </w:p>
    <w:p w14:paraId="4E9AD100" w14:textId="064AEF9C" w:rsidR="008A7276" w:rsidRPr="003725D1" w:rsidRDefault="007B17FF" w:rsidP="003725D1">
      <w:pPr>
        <w:spacing w:line="480" w:lineRule="auto"/>
        <w:jc w:val="center"/>
        <w:rPr>
          <w:rFonts w:ascii="Times New Roman" w:hAnsi="Times New Roman" w:cs="Times New Roman"/>
          <w:b/>
          <w:sz w:val="24"/>
          <w:szCs w:val="24"/>
          <w:lang w:val="en-US"/>
        </w:rPr>
      </w:pPr>
      <w:proofErr w:type="gramStart"/>
      <w:r w:rsidRPr="00EA016D">
        <w:rPr>
          <w:rFonts w:ascii="Times New Roman" w:hAnsi="Times New Roman" w:cs="Times New Roman"/>
          <w:b/>
          <w:sz w:val="24"/>
          <w:szCs w:val="24"/>
          <w:lang w:val="en-US"/>
        </w:rPr>
        <w:t>Figure 1.</w:t>
      </w:r>
      <w:proofErr w:type="gramEnd"/>
      <w:r w:rsidRPr="00EA016D">
        <w:rPr>
          <w:rFonts w:ascii="Times New Roman" w:hAnsi="Times New Roman" w:cs="Times New Roman"/>
          <w:b/>
          <w:sz w:val="24"/>
          <w:szCs w:val="24"/>
          <w:lang w:val="en-US"/>
        </w:rPr>
        <w:t xml:space="preserve"> </w:t>
      </w:r>
      <w:r w:rsidRPr="00EA016D">
        <w:rPr>
          <w:rFonts w:ascii="Times New Roman" w:hAnsi="Times New Roman" w:cs="Times New Roman"/>
          <w:sz w:val="24"/>
          <w:szCs w:val="24"/>
          <w:lang w:val="en-US"/>
        </w:rPr>
        <w:t>Malaria life</w:t>
      </w:r>
      <w:r w:rsidR="003725D1">
        <w:rPr>
          <w:rFonts w:ascii="Times New Roman" w:hAnsi="Times New Roman" w:cs="Times New Roman"/>
          <w:sz w:val="24"/>
          <w:szCs w:val="24"/>
          <w:lang w:val="en-US"/>
        </w:rPr>
        <w:t xml:space="preserve"> cycle</w:t>
      </w:r>
      <w:r w:rsidR="00FE6477">
        <w:rPr>
          <w:rFonts w:ascii="Times New Roman" w:hAnsi="Times New Roman" w:cs="Times New Roman"/>
          <w:sz w:val="24"/>
          <w:szCs w:val="24"/>
          <w:lang w:val="en-US"/>
        </w:rPr>
        <w:t xml:space="preserve"> and Site of Action of </w:t>
      </w:r>
      <w:proofErr w:type="spellStart"/>
      <w:r w:rsidR="00FE6477">
        <w:rPr>
          <w:rFonts w:ascii="Times New Roman" w:hAnsi="Times New Roman" w:cs="Times New Roman"/>
          <w:sz w:val="24"/>
          <w:szCs w:val="24"/>
          <w:lang w:val="en-US"/>
        </w:rPr>
        <w:t>Antimalarials</w:t>
      </w:r>
      <w:proofErr w:type="spellEnd"/>
      <w:r w:rsidR="00FE6477">
        <w:rPr>
          <w:rFonts w:ascii="Times New Roman" w:hAnsi="Times New Roman" w:cs="Times New Roman"/>
          <w:sz w:val="24"/>
          <w:szCs w:val="24"/>
          <w:lang w:val="en-US"/>
        </w:rPr>
        <w:t xml:space="preserve"> Covered in this Review</w:t>
      </w:r>
      <w:r w:rsidR="003725D1">
        <w:rPr>
          <w:rFonts w:ascii="Times New Roman" w:hAnsi="Times New Roman" w:cs="Times New Roman"/>
          <w:sz w:val="24"/>
          <w:szCs w:val="24"/>
          <w:lang w:val="en-US"/>
        </w:rPr>
        <w:t xml:space="preserve"> </w:t>
      </w:r>
      <w:hyperlink w:anchor="_ENREF_8" w:tooltip="Belen Jimenez-Diaz, 2014 #3" w:history="1">
        <w:r w:rsidR="002E5A6B">
          <w:rPr>
            <w:rFonts w:ascii="Times New Roman" w:hAnsi="Times New Roman" w:cs="Times New Roman"/>
            <w:sz w:val="24"/>
            <w:szCs w:val="24"/>
            <w:lang w:val="en-US"/>
          </w:rPr>
          <w:fldChar w:fldCharType="begin"/>
        </w:r>
        <w:r w:rsidR="002E5A6B">
          <w:rPr>
            <w:rFonts w:ascii="Times New Roman" w:hAnsi="Times New Roman" w:cs="Times New Roman"/>
            <w:sz w:val="24"/>
            <w:szCs w:val="24"/>
            <w:lang w:val="en-US"/>
          </w:rPr>
          <w:instrText xml:space="preserve"> ADDIN EN.CITE &lt;EndNote&gt;&lt;Cite&gt;&lt;Author&gt;Belen Jimenez-Diaz&lt;/Author&gt;&lt;Year&gt;2014&lt;/Year&gt;&lt;RecNum&gt;3&lt;/RecNum&gt;&lt;DisplayText&gt;&lt;style face="superscript"&gt;8&lt;/style&gt;&lt;/DisplayText&gt;&lt;record&gt;&lt;rec-number&gt;3&lt;/rec-number&gt;&lt;foreign-keys&gt;&lt;key app="EN" db-id="5eadss5dyzaaagepazep0sta2aetae52a52v"&gt;3&lt;/key&gt;&lt;/foreign-keys&gt;&lt;ref-type name="Journal Article"&gt;17&lt;/ref-type&gt;&lt;contributors&gt;&lt;authors&gt;&lt;author&gt;Belen Jimenez-Diaz, Maria&lt;/author&gt;&lt;author&gt;Viera, Sara&lt;/author&gt;&lt;author&gt;Fernandez-Alvaro, Elena&lt;/author&gt;&lt;author&gt;Angulo-Barturen, Inigo&lt;/author&gt;&lt;/authors&gt;&lt;/contributors&gt;&lt;titles&gt;&lt;title&gt;Animal models of efficacy to accelerate drug discovery in malaria&lt;/title&gt;&lt;secondary-title&gt;Parasitology&lt;/secondary-title&gt;&lt;/titles&gt;&lt;periodical&gt;&lt;full-title&gt;Parasitology&lt;/full-title&gt;&lt;/periodical&gt;&lt;pages&gt;93-103&lt;/pages&gt;&lt;volume&gt;141&lt;/volume&gt;&lt;number&gt;1&lt;/number&gt;&lt;dates&gt;&lt;year&gt;2014&lt;/year&gt;&lt;pub-dates&gt;&lt;date&gt;Jan&lt;/date&gt;&lt;/pub-dates&gt;&lt;/dates&gt;&lt;isbn&gt;0031-1820&lt;/isbn&gt;&lt;accession-num&gt;WOS:000332383600010&lt;/accession-num&gt;&lt;urls&gt;&lt;related-urls&gt;&lt;url&gt;&amp;lt;Go to ISI&amp;gt;://WOS:000332383600010&lt;/url&gt;&lt;/related-urls&gt;&lt;/urls&gt;&lt;/record&gt;&lt;/Cite&gt;&lt;/EndNote&gt;</w:instrText>
        </w:r>
        <w:r w:rsidR="002E5A6B">
          <w:rPr>
            <w:rFonts w:ascii="Times New Roman" w:hAnsi="Times New Roman" w:cs="Times New Roman"/>
            <w:sz w:val="24"/>
            <w:szCs w:val="24"/>
            <w:lang w:val="en-US"/>
          </w:rPr>
          <w:fldChar w:fldCharType="separate"/>
        </w:r>
        <w:r w:rsidR="002E5A6B" w:rsidRPr="005946B7">
          <w:rPr>
            <w:rFonts w:ascii="Times New Roman" w:hAnsi="Times New Roman" w:cs="Times New Roman"/>
            <w:noProof/>
            <w:sz w:val="24"/>
            <w:szCs w:val="24"/>
            <w:vertAlign w:val="superscript"/>
            <w:lang w:val="en-US"/>
          </w:rPr>
          <w:t>8</w:t>
        </w:r>
        <w:r w:rsidR="002E5A6B">
          <w:rPr>
            <w:rFonts w:ascii="Times New Roman" w:hAnsi="Times New Roman" w:cs="Times New Roman"/>
            <w:sz w:val="24"/>
            <w:szCs w:val="24"/>
            <w:lang w:val="en-US"/>
          </w:rPr>
          <w:fldChar w:fldCharType="end"/>
        </w:r>
      </w:hyperlink>
    </w:p>
    <w:p w14:paraId="2450DA9F" w14:textId="77777777" w:rsidR="00A50247" w:rsidRPr="00EA016D" w:rsidRDefault="00495113" w:rsidP="00714192">
      <w:pPr>
        <w:pStyle w:val="ListParagraph"/>
        <w:numPr>
          <w:ilvl w:val="1"/>
          <w:numId w:val="1"/>
        </w:numPr>
        <w:spacing w:line="480" w:lineRule="auto"/>
        <w:ind w:left="0" w:firstLine="0"/>
        <w:jc w:val="both"/>
        <w:rPr>
          <w:rFonts w:ascii="Times New Roman" w:hAnsi="Times New Roman" w:cs="Times New Roman"/>
          <w:sz w:val="24"/>
          <w:szCs w:val="24"/>
          <w:lang w:val="en-US"/>
        </w:rPr>
      </w:pPr>
      <w:r w:rsidRPr="00EA016D">
        <w:rPr>
          <w:rFonts w:ascii="Times New Roman" w:hAnsi="Times New Roman" w:cs="Times New Roman"/>
          <w:b/>
          <w:sz w:val="24"/>
          <w:szCs w:val="24"/>
          <w:lang w:val="en-US"/>
        </w:rPr>
        <w:t xml:space="preserve"> </w:t>
      </w:r>
      <w:r w:rsidR="00837BCE" w:rsidRPr="00EA016D">
        <w:rPr>
          <w:rFonts w:ascii="Times New Roman" w:hAnsi="Times New Roman" w:cs="Times New Roman"/>
          <w:b/>
          <w:sz w:val="24"/>
          <w:szCs w:val="24"/>
          <w:lang w:val="en-US"/>
        </w:rPr>
        <w:t>The natural antimalarial arsenal</w:t>
      </w:r>
      <w:r w:rsidR="008C41AC" w:rsidRPr="00EA016D">
        <w:rPr>
          <w:rFonts w:ascii="Times New Roman" w:hAnsi="Times New Roman" w:cs="Times New Roman"/>
          <w:b/>
          <w:sz w:val="24"/>
          <w:szCs w:val="24"/>
          <w:lang w:val="en-US"/>
        </w:rPr>
        <w:t xml:space="preserve"> </w:t>
      </w:r>
    </w:p>
    <w:p w14:paraId="4CDFD5A3" w14:textId="770E426D" w:rsidR="00713EDA" w:rsidRDefault="004600AB" w:rsidP="00714192">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Akin to</w:t>
      </w:r>
      <w:r w:rsidR="00713EDA" w:rsidRPr="00713EDA">
        <w:rPr>
          <w:rFonts w:ascii="Times New Roman" w:hAnsi="Times New Roman" w:cs="Times New Roman"/>
          <w:sz w:val="24"/>
          <w:szCs w:val="24"/>
          <w:lang w:val="en-US"/>
        </w:rPr>
        <w:t xml:space="preserve"> many other infectious diseases, malaria drug discovery has greatly benefited from nature and its products. The current gold-standard treatment, Artemisinin, is a well-known historical antipyretic treatment used in Traditional Chinese Medicine. </w:t>
      </w:r>
      <w:r>
        <w:rPr>
          <w:rFonts w:ascii="Times New Roman" w:hAnsi="Times New Roman" w:cs="Times New Roman"/>
          <w:sz w:val="24"/>
          <w:szCs w:val="24"/>
          <w:lang w:val="en-US"/>
        </w:rPr>
        <w:t>S</w:t>
      </w:r>
      <w:r w:rsidRPr="00713EDA">
        <w:rPr>
          <w:rFonts w:ascii="Times New Roman" w:hAnsi="Times New Roman" w:cs="Times New Roman"/>
          <w:sz w:val="24"/>
          <w:szCs w:val="24"/>
          <w:lang w:val="en-US"/>
        </w:rPr>
        <w:t>ince 2009</w:t>
      </w:r>
      <w:r>
        <w:rPr>
          <w:rFonts w:ascii="Times New Roman" w:hAnsi="Times New Roman" w:cs="Times New Roman"/>
          <w:sz w:val="24"/>
          <w:szCs w:val="24"/>
          <w:lang w:val="en-US"/>
        </w:rPr>
        <w:t xml:space="preserve"> there have been reported c</w:t>
      </w:r>
      <w:r w:rsidR="00713EDA" w:rsidRPr="00713EDA">
        <w:rPr>
          <w:rFonts w:ascii="Times New Roman" w:hAnsi="Times New Roman" w:cs="Times New Roman"/>
          <w:sz w:val="24"/>
          <w:szCs w:val="24"/>
          <w:lang w:val="en-US"/>
        </w:rPr>
        <w:t>ases of slower parasite clearance on treatment with ACTs in the region around the Thai-Cambodia border.</w:t>
      </w:r>
      <w:hyperlink w:anchor="_ENREF_9" w:tooltip="Uhlemann, 2012 #29" w:history="1">
        <w:r w:rsidR="002E5A6B">
          <w:rPr>
            <w:rFonts w:ascii="Times New Roman" w:hAnsi="Times New Roman" w:cs="Times New Roman"/>
            <w:sz w:val="24"/>
            <w:szCs w:val="24"/>
            <w:lang w:val="en-US"/>
          </w:rPr>
          <w:fldChar w:fldCharType="begin"/>
        </w:r>
        <w:r w:rsidR="002E5A6B">
          <w:rPr>
            <w:rFonts w:ascii="Times New Roman" w:hAnsi="Times New Roman" w:cs="Times New Roman"/>
            <w:sz w:val="24"/>
            <w:szCs w:val="24"/>
            <w:lang w:val="en-US"/>
          </w:rPr>
          <w:instrText xml:space="preserve"> ADDIN EN.CITE &lt;EndNote&gt;&lt;Cite&gt;&lt;Author&gt;Uhlemann&lt;/Author&gt;&lt;Year&gt;2012&lt;/Year&gt;&lt;RecNum&gt;29&lt;/RecNum&gt;&lt;DisplayText&gt;&lt;style face="superscript"&gt;9&lt;/style&gt;&lt;/DisplayText&gt;&lt;record&gt;&lt;rec-number&gt;29&lt;/rec-number&gt;&lt;foreign-keys&gt;&lt;key app="EN" db-id="5eadss5dyzaaagepazep0sta2aetae52a52v"&gt;29&lt;/key&gt;&lt;/foreign-keys&gt;&lt;ref-type name="Journal Article"&gt;17&lt;/ref-type&gt;&lt;contributors&gt;&lt;authors&gt;&lt;author&gt;Uhlemann, Anne-Catrin&lt;/author&gt;&lt;author&gt;Fidock, David A.&lt;/author&gt;&lt;/authors&gt;&lt;/contributors&gt;&lt;titles&gt;&lt;title&gt;Loss of malarial susceptibility to artemisinin in Thailand&lt;/title&gt;&lt;secondary-title&gt;Lancet&lt;/secondary-title&gt;&lt;/titles&gt;&lt;periodical&gt;&lt;full-title&gt;Lancet&lt;/full-title&gt;&lt;abbr-1&gt;Lancet&lt;/abbr-1&gt;&lt;/periodical&gt;&lt;pages&gt;1928-1930&lt;/pages&gt;&lt;volume&gt;379&lt;/volume&gt;&lt;number&gt;9830&lt;/number&gt;&lt;dates&gt;&lt;year&gt;2012&lt;/year&gt;&lt;pub-dates&gt;&lt;date&gt;May 26&lt;/date&gt;&lt;/pub-dates&gt;&lt;/dates&gt;&lt;isbn&gt;0140-6736&lt;/isbn&gt;&lt;accession-num&gt;WOS:000304757700008&lt;/accession-num&gt;&lt;urls&gt;&lt;related-urls&gt;&lt;url&gt;&amp;lt;Go to ISI&amp;gt;://WOS:000304757700008&lt;/url&gt;&lt;/related-urls&gt;&lt;/urls&gt;&lt;electronic-resource-num&gt;10.1016/s0140-6736(12)60488-7&lt;/electronic-resource-num&gt;&lt;/record&gt;&lt;/Cite&gt;&lt;/EndNote&gt;</w:instrText>
        </w:r>
        <w:r w:rsidR="002E5A6B">
          <w:rPr>
            <w:rFonts w:ascii="Times New Roman" w:hAnsi="Times New Roman" w:cs="Times New Roman"/>
            <w:sz w:val="24"/>
            <w:szCs w:val="24"/>
            <w:lang w:val="en-US"/>
          </w:rPr>
          <w:fldChar w:fldCharType="separate"/>
        </w:r>
        <w:r w:rsidR="002E5A6B" w:rsidRPr="005946B7">
          <w:rPr>
            <w:rFonts w:ascii="Times New Roman" w:hAnsi="Times New Roman" w:cs="Times New Roman"/>
            <w:noProof/>
            <w:sz w:val="24"/>
            <w:szCs w:val="24"/>
            <w:vertAlign w:val="superscript"/>
            <w:lang w:val="en-US"/>
          </w:rPr>
          <w:t>9</w:t>
        </w:r>
        <w:r w:rsidR="002E5A6B">
          <w:rPr>
            <w:rFonts w:ascii="Times New Roman" w:hAnsi="Times New Roman" w:cs="Times New Roman"/>
            <w:sz w:val="24"/>
            <w:szCs w:val="24"/>
            <w:lang w:val="en-US"/>
          </w:rPr>
          <w:fldChar w:fldCharType="end"/>
        </w:r>
      </w:hyperlink>
      <w:r w:rsidR="00713EDA" w:rsidRPr="00713EDA">
        <w:rPr>
          <w:rFonts w:ascii="Times New Roman" w:hAnsi="Times New Roman" w:cs="Times New Roman"/>
          <w:sz w:val="24"/>
          <w:szCs w:val="24"/>
          <w:lang w:val="en-US"/>
        </w:rPr>
        <w:t xml:space="preserve"> This evidence, along with widespread resistance to other historical </w:t>
      </w:r>
      <w:proofErr w:type="spellStart"/>
      <w:r w:rsidR="00713EDA" w:rsidRPr="00713EDA">
        <w:rPr>
          <w:rFonts w:ascii="Times New Roman" w:hAnsi="Times New Roman" w:cs="Times New Roman"/>
          <w:sz w:val="24"/>
          <w:szCs w:val="24"/>
          <w:lang w:val="en-US"/>
        </w:rPr>
        <w:t>antimalarials</w:t>
      </w:r>
      <w:proofErr w:type="spellEnd"/>
      <w:r w:rsidR="00713EDA" w:rsidRPr="00713EDA">
        <w:rPr>
          <w:rFonts w:ascii="Times New Roman" w:hAnsi="Times New Roman" w:cs="Times New Roman"/>
          <w:sz w:val="24"/>
          <w:szCs w:val="24"/>
          <w:lang w:val="en-US"/>
        </w:rPr>
        <w:t>, highlights the need to identify new chemical diversity, ideally with novel antimalarial modes of action. This will lessen the likelihood of resistance appearing in next-gener</w:t>
      </w:r>
      <w:r w:rsidR="00235500">
        <w:rPr>
          <w:rFonts w:ascii="Times New Roman" w:hAnsi="Times New Roman" w:cs="Times New Roman"/>
          <w:sz w:val="24"/>
          <w:szCs w:val="24"/>
          <w:lang w:val="en-US"/>
        </w:rPr>
        <w:t xml:space="preserve">ation </w:t>
      </w:r>
      <w:proofErr w:type="spellStart"/>
      <w:r w:rsidR="00235500">
        <w:rPr>
          <w:rFonts w:ascii="Times New Roman" w:hAnsi="Times New Roman" w:cs="Times New Roman"/>
          <w:sz w:val="24"/>
          <w:szCs w:val="24"/>
          <w:lang w:val="en-US"/>
        </w:rPr>
        <w:t>antimalarials</w:t>
      </w:r>
      <w:proofErr w:type="spellEnd"/>
      <w:r w:rsidR="00235500">
        <w:rPr>
          <w:rFonts w:ascii="Times New Roman" w:hAnsi="Times New Roman" w:cs="Times New Roman"/>
          <w:sz w:val="24"/>
          <w:szCs w:val="24"/>
          <w:lang w:val="en-US"/>
        </w:rPr>
        <w:t xml:space="preserve"> particularly if they are </w:t>
      </w:r>
      <w:r w:rsidR="00713EDA" w:rsidRPr="00713EDA">
        <w:rPr>
          <w:rFonts w:ascii="Times New Roman" w:hAnsi="Times New Roman" w:cs="Times New Roman"/>
          <w:sz w:val="24"/>
          <w:szCs w:val="24"/>
          <w:lang w:val="en-US"/>
        </w:rPr>
        <w:t>use</w:t>
      </w:r>
      <w:r w:rsidR="00235500">
        <w:rPr>
          <w:rFonts w:ascii="Times New Roman" w:hAnsi="Times New Roman" w:cs="Times New Roman"/>
          <w:sz w:val="24"/>
          <w:szCs w:val="24"/>
          <w:lang w:val="en-US"/>
        </w:rPr>
        <w:t>d</w:t>
      </w:r>
      <w:r w:rsidR="00713EDA" w:rsidRPr="00713EDA">
        <w:rPr>
          <w:rFonts w:ascii="Times New Roman" w:hAnsi="Times New Roman" w:cs="Times New Roman"/>
          <w:sz w:val="24"/>
          <w:szCs w:val="24"/>
          <w:lang w:val="en-US"/>
        </w:rPr>
        <w:t xml:space="preserve"> in affordable combination therapies.</w:t>
      </w:r>
    </w:p>
    <w:p w14:paraId="421399D1" w14:textId="19232D06" w:rsidR="00FD68D2" w:rsidRPr="00EA016D" w:rsidRDefault="00ED2F08" w:rsidP="00714192">
      <w:pPr>
        <w:autoSpaceDE w:val="0"/>
        <w:autoSpaceDN w:val="0"/>
        <w:adjustRightInd w:val="0"/>
        <w:spacing w:after="0" w:line="480" w:lineRule="auto"/>
        <w:jc w:val="both"/>
        <w:rPr>
          <w:rFonts w:ascii="Times New Roman" w:hAnsi="Times New Roman" w:cs="Times New Roman"/>
          <w:sz w:val="24"/>
          <w:szCs w:val="24"/>
          <w:lang w:val="en-US"/>
        </w:rPr>
      </w:pPr>
      <w:r w:rsidRPr="00EA016D">
        <w:rPr>
          <w:rFonts w:ascii="Times New Roman" w:hAnsi="Times New Roman" w:cs="Times New Roman"/>
          <w:sz w:val="24"/>
          <w:szCs w:val="24"/>
          <w:lang w:val="en-US"/>
        </w:rPr>
        <w:lastRenderedPageBreak/>
        <w:t>F</w:t>
      </w:r>
      <w:r w:rsidR="00A50247" w:rsidRPr="00EA016D">
        <w:rPr>
          <w:rFonts w:ascii="Times New Roman" w:hAnsi="Times New Roman" w:cs="Times New Roman"/>
          <w:sz w:val="24"/>
          <w:szCs w:val="24"/>
          <w:lang w:val="en-US"/>
        </w:rPr>
        <w:t>rom a d</w:t>
      </w:r>
      <w:r w:rsidR="00235500">
        <w:rPr>
          <w:rFonts w:ascii="Times New Roman" w:hAnsi="Times New Roman" w:cs="Times New Roman"/>
          <w:sz w:val="24"/>
          <w:szCs w:val="24"/>
          <w:lang w:val="en-US"/>
        </w:rPr>
        <w:t>rug-development perspective</w:t>
      </w:r>
      <w:r w:rsidR="00FC680F" w:rsidRPr="00EA016D">
        <w:rPr>
          <w:rFonts w:ascii="Times New Roman" w:hAnsi="Times New Roman" w:cs="Times New Roman"/>
          <w:sz w:val="24"/>
          <w:szCs w:val="24"/>
          <w:lang w:val="en-US"/>
        </w:rPr>
        <w:t>,</w:t>
      </w:r>
      <w:r w:rsidR="00837BCE" w:rsidRPr="00EA016D">
        <w:rPr>
          <w:rFonts w:ascii="Times New Roman" w:hAnsi="Times New Roman" w:cs="Times New Roman"/>
          <w:sz w:val="24"/>
          <w:szCs w:val="24"/>
          <w:lang w:val="en-US"/>
        </w:rPr>
        <w:t xml:space="preserve"> n</w:t>
      </w:r>
      <w:r w:rsidR="00235500">
        <w:rPr>
          <w:rFonts w:ascii="Times New Roman" w:hAnsi="Times New Roman" w:cs="Times New Roman"/>
          <w:sz w:val="24"/>
          <w:szCs w:val="24"/>
          <w:lang w:val="en-US"/>
        </w:rPr>
        <w:t>atural products can be</w:t>
      </w:r>
      <w:r w:rsidR="005F5452" w:rsidRPr="00EA016D">
        <w:rPr>
          <w:rFonts w:ascii="Times New Roman" w:hAnsi="Times New Roman" w:cs="Times New Roman"/>
          <w:sz w:val="24"/>
          <w:szCs w:val="24"/>
          <w:lang w:val="en-US"/>
        </w:rPr>
        <w:t xml:space="preserve"> </w:t>
      </w:r>
      <w:r w:rsidR="00FE6477">
        <w:rPr>
          <w:rFonts w:ascii="Times New Roman" w:hAnsi="Times New Roman" w:cs="Times New Roman"/>
          <w:sz w:val="24"/>
          <w:szCs w:val="24"/>
          <w:lang w:val="en-US"/>
        </w:rPr>
        <w:t>troublesome</w:t>
      </w:r>
      <w:r w:rsidR="00235500">
        <w:rPr>
          <w:rFonts w:ascii="Times New Roman" w:hAnsi="Times New Roman" w:cs="Times New Roman"/>
          <w:sz w:val="24"/>
          <w:szCs w:val="24"/>
          <w:lang w:val="en-US"/>
        </w:rPr>
        <w:t xml:space="preserve"> </w:t>
      </w:r>
      <w:r w:rsidR="00235500" w:rsidRPr="00EA016D">
        <w:rPr>
          <w:rFonts w:ascii="Times New Roman" w:hAnsi="Times New Roman" w:cs="Times New Roman"/>
          <w:sz w:val="24"/>
          <w:szCs w:val="24"/>
          <w:lang w:val="en-US"/>
        </w:rPr>
        <w:t>as starting points for optimization programs</w:t>
      </w:r>
      <w:r w:rsidR="00235500">
        <w:rPr>
          <w:rFonts w:ascii="Times New Roman" w:hAnsi="Times New Roman" w:cs="Times New Roman"/>
          <w:sz w:val="24"/>
          <w:szCs w:val="24"/>
          <w:lang w:val="en-US"/>
        </w:rPr>
        <w:t xml:space="preserve"> a</w:t>
      </w:r>
      <w:r w:rsidR="00FD68D2" w:rsidRPr="00EA016D">
        <w:rPr>
          <w:rFonts w:ascii="Times New Roman" w:hAnsi="Times New Roman" w:cs="Times New Roman"/>
          <w:sz w:val="24"/>
          <w:szCs w:val="24"/>
          <w:lang w:val="en-US"/>
        </w:rPr>
        <w:t>s</w:t>
      </w:r>
      <w:r w:rsidR="00A50247" w:rsidRPr="00EA016D">
        <w:rPr>
          <w:rFonts w:ascii="Times New Roman" w:hAnsi="Times New Roman" w:cs="Times New Roman"/>
          <w:sz w:val="24"/>
          <w:szCs w:val="24"/>
          <w:lang w:val="en-US"/>
        </w:rPr>
        <w:t xml:space="preserve"> </w:t>
      </w:r>
      <w:r w:rsidR="00235500">
        <w:rPr>
          <w:rFonts w:ascii="Times New Roman" w:hAnsi="Times New Roman" w:cs="Times New Roman"/>
          <w:sz w:val="24"/>
          <w:szCs w:val="24"/>
          <w:lang w:val="en-US"/>
        </w:rPr>
        <w:t xml:space="preserve">they are commonly </w:t>
      </w:r>
      <w:r w:rsidR="00A50247" w:rsidRPr="00EA016D">
        <w:rPr>
          <w:rFonts w:ascii="Times New Roman" w:hAnsi="Times New Roman" w:cs="Times New Roman"/>
          <w:sz w:val="24"/>
          <w:szCs w:val="24"/>
          <w:lang w:val="en-US"/>
        </w:rPr>
        <w:t xml:space="preserve">associated </w:t>
      </w:r>
      <w:r w:rsidR="00235500">
        <w:rPr>
          <w:rFonts w:ascii="Times New Roman" w:hAnsi="Times New Roman" w:cs="Times New Roman"/>
          <w:sz w:val="24"/>
          <w:szCs w:val="24"/>
          <w:lang w:val="en-US"/>
        </w:rPr>
        <w:t xml:space="preserve">with </w:t>
      </w:r>
      <w:r w:rsidR="005F5452" w:rsidRPr="00EA016D">
        <w:rPr>
          <w:rFonts w:ascii="Times New Roman" w:hAnsi="Times New Roman" w:cs="Times New Roman"/>
          <w:sz w:val="24"/>
          <w:szCs w:val="24"/>
          <w:lang w:val="en-US"/>
        </w:rPr>
        <w:t xml:space="preserve">complex </w:t>
      </w:r>
      <w:r w:rsidR="00235500">
        <w:rPr>
          <w:rFonts w:ascii="Times New Roman" w:hAnsi="Times New Roman" w:cs="Times New Roman"/>
          <w:sz w:val="24"/>
          <w:szCs w:val="24"/>
          <w:lang w:val="en-US"/>
        </w:rPr>
        <w:t>synthetic routes</w:t>
      </w:r>
      <w:r w:rsidR="005F5452" w:rsidRPr="00EA016D">
        <w:rPr>
          <w:rFonts w:ascii="Times New Roman" w:hAnsi="Times New Roman" w:cs="Times New Roman"/>
          <w:sz w:val="24"/>
          <w:szCs w:val="24"/>
          <w:lang w:val="en-US"/>
        </w:rPr>
        <w:t xml:space="preserve">, high </w:t>
      </w:r>
      <w:r w:rsidR="001E0C4D">
        <w:rPr>
          <w:rFonts w:ascii="Times New Roman" w:hAnsi="Times New Roman" w:cs="Times New Roman"/>
          <w:sz w:val="24"/>
          <w:szCs w:val="24"/>
          <w:lang w:val="en-US"/>
        </w:rPr>
        <w:t>cost of goods (</w:t>
      </w:r>
      <w:proofErr w:type="spellStart"/>
      <w:r w:rsidR="005F5452" w:rsidRPr="00EA016D">
        <w:rPr>
          <w:rFonts w:ascii="Times New Roman" w:hAnsi="Times New Roman" w:cs="Times New Roman"/>
          <w:sz w:val="24"/>
          <w:szCs w:val="24"/>
          <w:lang w:val="en-US"/>
        </w:rPr>
        <w:t>CoGs</w:t>
      </w:r>
      <w:proofErr w:type="spellEnd"/>
      <w:r w:rsidR="001E0C4D">
        <w:rPr>
          <w:rFonts w:ascii="Times New Roman" w:hAnsi="Times New Roman" w:cs="Times New Roman"/>
          <w:sz w:val="24"/>
          <w:szCs w:val="24"/>
          <w:lang w:val="en-US"/>
        </w:rPr>
        <w:t>)</w:t>
      </w:r>
      <w:r w:rsidR="005F5452" w:rsidRPr="00EA016D">
        <w:rPr>
          <w:rFonts w:ascii="Times New Roman" w:hAnsi="Times New Roman" w:cs="Times New Roman"/>
          <w:sz w:val="24"/>
          <w:szCs w:val="24"/>
          <w:lang w:val="en-US"/>
        </w:rPr>
        <w:t xml:space="preserve"> </w:t>
      </w:r>
      <w:r w:rsidR="001E0C4D">
        <w:rPr>
          <w:rFonts w:ascii="Times New Roman" w:hAnsi="Times New Roman" w:cs="Times New Roman"/>
          <w:sz w:val="24"/>
          <w:szCs w:val="24"/>
          <w:lang w:val="en-US"/>
        </w:rPr>
        <w:t>and</w:t>
      </w:r>
      <w:r w:rsidR="00A50247" w:rsidRPr="00EA016D">
        <w:rPr>
          <w:rFonts w:ascii="Times New Roman" w:hAnsi="Times New Roman" w:cs="Times New Roman"/>
          <w:sz w:val="24"/>
          <w:szCs w:val="24"/>
          <w:lang w:val="en-US"/>
        </w:rPr>
        <w:t xml:space="preserve"> </w:t>
      </w:r>
      <w:r w:rsidR="005F5452" w:rsidRPr="00EA016D">
        <w:rPr>
          <w:rFonts w:ascii="Times New Roman" w:hAnsi="Times New Roman" w:cs="Times New Roman"/>
          <w:sz w:val="24"/>
          <w:szCs w:val="24"/>
          <w:lang w:val="en-US"/>
        </w:rPr>
        <w:t>poor drug like properties</w:t>
      </w:r>
      <w:r w:rsidR="00235500">
        <w:rPr>
          <w:rFonts w:ascii="Times New Roman" w:hAnsi="Times New Roman" w:cs="Times New Roman"/>
          <w:sz w:val="24"/>
          <w:szCs w:val="24"/>
          <w:lang w:val="en-US"/>
        </w:rPr>
        <w:t xml:space="preserve"> due to their </w:t>
      </w:r>
      <w:r w:rsidR="00A50247" w:rsidRPr="00EA016D">
        <w:rPr>
          <w:rFonts w:ascii="Times New Roman" w:hAnsi="Times New Roman" w:cs="Times New Roman"/>
          <w:sz w:val="24"/>
          <w:szCs w:val="24"/>
          <w:lang w:val="en-US"/>
        </w:rPr>
        <w:t>low ligand efficie</w:t>
      </w:r>
      <w:r w:rsidR="00BA1518">
        <w:rPr>
          <w:rFonts w:ascii="Times New Roman" w:hAnsi="Times New Roman" w:cs="Times New Roman"/>
          <w:sz w:val="24"/>
          <w:szCs w:val="24"/>
          <w:lang w:val="en-US"/>
        </w:rPr>
        <w:t>ncy</w:t>
      </w:r>
      <w:r w:rsidR="00FD68D2" w:rsidRPr="00EA016D">
        <w:rPr>
          <w:rFonts w:ascii="Times New Roman" w:hAnsi="Times New Roman" w:cs="Times New Roman"/>
          <w:sz w:val="24"/>
          <w:szCs w:val="24"/>
          <w:lang w:val="en-US"/>
        </w:rPr>
        <w:t xml:space="preserve"> and high molecular weight</w:t>
      </w:r>
      <w:r w:rsidR="00FC680F" w:rsidRPr="00EA016D">
        <w:rPr>
          <w:rFonts w:ascii="Times New Roman" w:hAnsi="Times New Roman" w:cs="Times New Roman"/>
          <w:sz w:val="24"/>
          <w:szCs w:val="24"/>
          <w:lang w:val="en-US"/>
        </w:rPr>
        <w:t>.</w:t>
      </w:r>
      <w:hyperlink w:anchor="_ENREF_10" w:tooltip="Leeson, 2007 #30" w:history="1">
        <w:r w:rsidR="002E5A6B">
          <w:rPr>
            <w:rFonts w:ascii="Times New Roman" w:hAnsi="Times New Roman" w:cs="Times New Roman"/>
            <w:sz w:val="24"/>
            <w:szCs w:val="24"/>
            <w:lang w:val="en-US"/>
          </w:rPr>
          <w:fldChar w:fldCharType="begin"/>
        </w:r>
        <w:r w:rsidR="002E5A6B">
          <w:rPr>
            <w:rFonts w:ascii="Times New Roman" w:hAnsi="Times New Roman" w:cs="Times New Roman"/>
            <w:sz w:val="24"/>
            <w:szCs w:val="24"/>
            <w:lang w:val="en-US"/>
          </w:rPr>
          <w:instrText xml:space="preserve"> ADDIN EN.CITE &lt;EndNote&gt;&lt;Cite&gt;&lt;Author&gt;Leeson&lt;/Author&gt;&lt;Year&gt;2007&lt;/Year&gt;&lt;RecNum&gt;30&lt;/RecNum&gt;&lt;DisplayText&gt;&lt;style face="superscript"&gt;10&lt;/style&gt;&lt;/DisplayText&gt;&lt;record&gt;&lt;rec-number&gt;30&lt;/rec-number&gt;&lt;foreign-keys&gt;&lt;key app="EN" db-id="5eadss5dyzaaagepazep0sta2aetae52a52v"&gt;30&lt;/key&gt;&lt;/foreign-keys&gt;&lt;ref-type name="Journal Article"&gt;17&lt;/ref-type&gt;&lt;contributors&gt;&lt;authors&gt;&lt;author&gt;Leeson, P. D.&lt;/author&gt;&lt;author&gt;Springthorpe, B.&lt;/author&gt;&lt;/authors&gt;&lt;/contributors&gt;&lt;auth-address&gt;AstraZeneca R&amp;amp;D Charnwood, Bakewell Road, Loughborough LE15 5RH, UK. paul.leeson@astrazeneca.com&lt;/auth-address&gt;&lt;titles&gt;&lt;title&gt;The influence of drug-like concepts on decision-making in medicinal chemistry&lt;/title&gt;&lt;secondary-title&gt;Nat Rev Drug Discov&lt;/secondary-title&gt;&lt;alt-title&gt;Nature reviews. Drug discovery&lt;/alt-title&gt;&lt;/titles&gt;&lt;periodical&gt;&lt;full-title&gt;Nat Rev Drug Discov&lt;/full-title&gt;&lt;abbr-1&gt;Nature reviews. Drug discovery&lt;/abbr-1&gt;&lt;/periodical&gt;&lt;alt-periodical&gt;&lt;full-title&gt;Nat Rev Drug Discov&lt;/full-title&gt;&lt;abbr-1&gt;Nature reviews. Drug discovery&lt;/abbr-1&gt;&lt;/alt-periodical&gt;&lt;pages&gt;881-90&lt;/pages&gt;&lt;volume&gt;6&lt;/volume&gt;&lt;number&gt;11&lt;/number&gt;&lt;edition&gt;2007/11/01&lt;/edition&gt;&lt;keywords&gt;&lt;keyword&gt;1-Octanol/*chemistry&lt;/keyword&gt;&lt;keyword&gt;*Chemistry, Pharmaceutical&lt;/keyword&gt;&lt;keyword&gt;Decision Making&lt;/keyword&gt;&lt;keyword&gt;Humans&lt;/keyword&gt;&lt;keyword&gt;Pharmaceutical Preparations/chemistry&lt;/keyword&gt;&lt;keyword&gt;Water/chemistry&lt;/keyword&gt;&lt;/keywords&gt;&lt;dates&gt;&lt;year&gt;2007&lt;/year&gt;&lt;pub-dates&gt;&lt;date&gt;Nov&lt;/date&gt;&lt;/pub-dates&gt;&lt;/dates&gt;&lt;isbn&gt;1474-1784 (Electronic)&amp;#xD;1474-1776 (Linking)&lt;/isbn&gt;&lt;accession-num&gt;17971784&lt;/accession-num&gt;&lt;work-type&gt;Review&lt;/work-type&gt;&lt;urls&gt;&lt;related-urls&gt;&lt;url&gt;http://www.ncbi.nlm.nih.gov/pubmed/17971784&lt;/url&gt;&lt;/related-urls&gt;&lt;/urls&gt;&lt;electronic-resource-num&gt;10.1038/nrd2445&lt;/electronic-resource-num&gt;&lt;language&gt;eng&lt;/language&gt;&lt;/record&gt;&lt;/Cite&gt;&lt;/EndNote&gt;</w:instrText>
        </w:r>
        <w:r w:rsidR="002E5A6B">
          <w:rPr>
            <w:rFonts w:ascii="Times New Roman" w:hAnsi="Times New Roman" w:cs="Times New Roman"/>
            <w:sz w:val="24"/>
            <w:szCs w:val="24"/>
            <w:lang w:val="en-US"/>
          </w:rPr>
          <w:fldChar w:fldCharType="separate"/>
        </w:r>
        <w:r w:rsidR="002E5A6B" w:rsidRPr="00833492">
          <w:rPr>
            <w:rFonts w:ascii="Times New Roman" w:hAnsi="Times New Roman" w:cs="Times New Roman"/>
            <w:noProof/>
            <w:sz w:val="24"/>
            <w:szCs w:val="24"/>
            <w:vertAlign w:val="superscript"/>
            <w:lang w:val="en-US"/>
          </w:rPr>
          <w:t>10</w:t>
        </w:r>
        <w:r w:rsidR="002E5A6B">
          <w:rPr>
            <w:rFonts w:ascii="Times New Roman" w:hAnsi="Times New Roman" w:cs="Times New Roman"/>
            <w:sz w:val="24"/>
            <w:szCs w:val="24"/>
            <w:lang w:val="en-US"/>
          </w:rPr>
          <w:fldChar w:fldCharType="end"/>
        </w:r>
      </w:hyperlink>
      <w:r w:rsidR="00FC680F" w:rsidRPr="00EA016D">
        <w:rPr>
          <w:rFonts w:ascii="Times New Roman" w:hAnsi="Times New Roman" w:cs="Times New Roman"/>
          <w:sz w:val="24"/>
          <w:szCs w:val="24"/>
          <w:lang w:val="en-US"/>
        </w:rPr>
        <w:t xml:space="preserve"> However, </w:t>
      </w:r>
      <w:r w:rsidR="00BA1518">
        <w:rPr>
          <w:rFonts w:ascii="Times New Roman" w:hAnsi="Times New Roman" w:cs="Times New Roman"/>
          <w:sz w:val="24"/>
          <w:szCs w:val="24"/>
          <w:lang w:val="en-US"/>
        </w:rPr>
        <w:t xml:space="preserve">positive outcomes for </w:t>
      </w:r>
      <w:r w:rsidR="00FC680F" w:rsidRPr="00EA016D">
        <w:rPr>
          <w:rFonts w:ascii="Times New Roman" w:hAnsi="Times New Roman" w:cs="Times New Roman"/>
          <w:sz w:val="24"/>
          <w:szCs w:val="24"/>
          <w:lang w:val="en-US"/>
        </w:rPr>
        <w:t xml:space="preserve">malaria drug discovery </w:t>
      </w:r>
      <w:r w:rsidR="00720B09" w:rsidRPr="00EA016D">
        <w:rPr>
          <w:rFonts w:ascii="Times New Roman" w:hAnsi="Times New Roman" w:cs="Times New Roman"/>
          <w:sz w:val="24"/>
          <w:szCs w:val="24"/>
          <w:lang w:val="en-US"/>
        </w:rPr>
        <w:t xml:space="preserve">based </w:t>
      </w:r>
      <w:r w:rsidR="00FC680F" w:rsidRPr="00EA016D">
        <w:rPr>
          <w:rFonts w:ascii="Times New Roman" w:hAnsi="Times New Roman" w:cs="Times New Roman"/>
          <w:sz w:val="24"/>
          <w:szCs w:val="24"/>
          <w:lang w:val="en-US"/>
        </w:rPr>
        <w:t>on natural</w:t>
      </w:r>
      <w:r w:rsidR="00BA1518">
        <w:rPr>
          <w:rFonts w:ascii="Times New Roman" w:hAnsi="Times New Roman" w:cs="Times New Roman"/>
          <w:sz w:val="24"/>
          <w:szCs w:val="24"/>
          <w:lang w:val="en-US"/>
        </w:rPr>
        <w:t xml:space="preserve"> products are</w:t>
      </w:r>
      <w:r w:rsidR="00FC680F" w:rsidRPr="00EA016D">
        <w:rPr>
          <w:rFonts w:ascii="Times New Roman" w:hAnsi="Times New Roman" w:cs="Times New Roman"/>
          <w:sz w:val="24"/>
          <w:szCs w:val="24"/>
          <w:lang w:val="en-US"/>
        </w:rPr>
        <w:t xml:space="preserve"> supported by </w:t>
      </w:r>
      <w:r w:rsidR="006C10FA" w:rsidRPr="00EA016D">
        <w:rPr>
          <w:rFonts w:ascii="Times New Roman" w:hAnsi="Times New Roman" w:cs="Times New Roman"/>
          <w:sz w:val="24"/>
          <w:szCs w:val="24"/>
          <w:lang w:val="en-US"/>
        </w:rPr>
        <w:t>the following</w:t>
      </w:r>
      <w:r w:rsidRPr="00EA016D">
        <w:rPr>
          <w:rFonts w:ascii="Times New Roman" w:hAnsi="Times New Roman" w:cs="Times New Roman"/>
          <w:sz w:val="24"/>
          <w:szCs w:val="24"/>
          <w:lang w:val="en-US"/>
        </w:rPr>
        <w:t>:</w:t>
      </w:r>
    </w:p>
    <w:p w14:paraId="0500CB55" w14:textId="77777777" w:rsidR="006C10FA" w:rsidRPr="00EA016D" w:rsidRDefault="006C10FA" w:rsidP="00714192">
      <w:pPr>
        <w:autoSpaceDE w:val="0"/>
        <w:autoSpaceDN w:val="0"/>
        <w:adjustRightInd w:val="0"/>
        <w:spacing w:after="0" w:line="480" w:lineRule="auto"/>
        <w:jc w:val="both"/>
        <w:rPr>
          <w:rFonts w:ascii="Times New Roman" w:hAnsi="Times New Roman" w:cs="Times New Roman"/>
          <w:sz w:val="24"/>
          <w:szCs w:val="24"/>
          <w:lang w:val="en-US"/>
        </w:rPr>
      </w:pPr>
    </w:p>
    <w:p w14:paraId="0A853EA5" w14:textId="77777777" w:rsidR="00F91DB3" w:rsidRPr="00EA016D" w:rsidRDefault="00A50247" w:rsidP="00714192">
      <w:pPr>
        <w:pStyle w:val="ListParagraph"/>
        <w:numPr>
          <w:ilvl w:val="0"/>
          <w:numId w:val="6"/>
        </w:numPr>
        <w:autoSpaceDE w:val="0"/>
        <w:autoSpaceDN w:val="0"/>
        <w:adjustRightInd w:val="0"/>
        <w:spacing w:after="0" w:line="480" w:lineRule="auto"/>
        <w:ind w:left="0" w:firstLine="0"/>
        <w:jc w:val="both"/>
        <w:rPr>
          <w:rFonts w:ascii="Times New Roman" w:hAnsi="Times New Roman" w:cs="Times New Roman"/>
          <w:sz w:val="24"/>
          <w:szCs w:val="24"/>
          <w:lang w:val="en-US"/>
        </w:rPr>
      </w:pPr>
      <w:r w:rsidRPr="00EA016D">
        <w:rPr>
          <w:rFonts w:ascii="Times New Roman" w:hAnsi="Times New Roman" w:cs="Times New Roman"/>
          <w:sz w:val="24"/>
          <w:szCs w:val="24"/>
          <w:lang w:val="en-US"/>
        </w:rPr>
        <w:t xml:space="preserve">Malaria chemotherapy has </w:t>
      </w:r>
      <w:r w:rsidR="00124C28">
        <w:rPr>
          <w:rFonts w:ascii="Times New Roman" w:hAnsi="Times New Roman" w:cs="Times New Roman"/>
          <w:sz w:val="24"/>
          <w:szCs w:val="24"/>
          <w:lang w:val="en-US"/>
        </w:rPr>
        <w:t xml:space="preserve">always </w:t>
      </w:r>
      <w:r w:rsidRPr="00EA016D">
        <w:rPr>
          <w:rFonts w:ascii="Times New Roman" w:hAnsi="Times New Roman" w:cs="Times New Roman"/>
          <w:sz w:val="24"/>
          <w:szCs w:val="24"/>
          <w:lang w:val="en-US"/>
        </w:rPr>
        <w:t xml:space="preserve">been </w:t>
      </w:r>
      <w:r w:rsidR="00794934" w:rsidRPr="00EA016D">
        <w:rPr>
          <w:rFonts w:ascii="Times New Roman" w:hAnsi="Times New Roman" w:cs="Times New Roman"/>
          <w:sz w:val="24"/>
          <w:szCs w:val="24"/>
          <w:lang w:val="en-US"/>
        </w:rPr>
        <w:t xml:space="preserve">successfully </w:t>
      </w:r>
      <w:r w:rsidRPr="00EA016D">
        <w:rPr>
          <w:rFonts w:ascii="Times New Roman" w:hAnsi="Times New Roman" w:cs="Times New Roman"/>
          <w:sz w:val="24"/>
          <w:szCs w:val="24"/>
          <w:lang w:val="en-US"/>
        </w:rPr>
        <w:t xml:space="preserve">influenced by natural </w:t>
      </w:r>
      <w:r w:rsidR="00FD68D2" w:rsidRPr="00EA016D">
        <w:rPr>
          <w:rFonts w:ascii="Times New Roman" w:hAnsi="Times New Roman" w:cs="Times New Roman"/>
          <w:sz w:val="24"/>
          <w:szCs w:val="24"/>
          <w:lang w:val="en-US"/>
        </w:rPr>
        <w:t>product</w:t>
      </w:r>
      <w:r w:rsidR="00124C28">
        <w:rPr>
          <w:rFonts w:ascii="Times New Roman" w:hAnsi="Times New Roman" w:cs="Times New Roman"/>
          <w:sz w:val="24"/>
          <w:szCs w:val="24"/>
          <w:lang w:val="en-US"/>
        </w:rPr>
        <w:t>s</w:t>
      </w:r>
      <w:r w:rsidR="00235500">
        <w:rPr>
          <w:rFonts w:ascii="Times New Roman" w:hAnsi="Times New Roman" w:cs="Times New Roman"/>
          <w:sz w:val="24"/>
          <w:szCs w:val="24"/>
          <w:lang w:val="en-US"/>
        </w:rPr>
        <w:t>.</w:t>
      </w:r>
    </w:p>
    <w:p w14:paraId="34C0ED59" w14:textId="77777777" w:rsidR="00F91DB3" w:rsidRPr="00EA016D" w:rsidRDefault="00124C28" w:rsidP="00714192">
      <w:pPr>
        <w:pStyle w:val="ListParagraph"/>
        <w:numPr>
          <w:ilvl w:val="0"/>
          <w:numId w:val="6"/>
        </w:numPr>
        <w:autoSpaceDE w:val="0"/>
        <w:autoSpaceDN w:val="0"/>
        <w:adjustRightInd w:val="0"/>
        <w:spacing w:after="0" w:line="480" w:lineRule="auto"/>
        <w:ind w:left="0" w:firstLine="0"/>
        <w:jc w:val="both"/>
        <w:rPr>
          <w:rFonts w:ascii="Times New Roman" w:hAnsi="Times New Roman" w:cs="Times New Roman"/>
          <w:sz w:val="24"/>
          <w:szCs w:val="24"/>
          <w:lang w:val="en-US"/>
        </w:rPr>
      </w:pPr>
      <w:r>
        <w:rPr>
          <w:rFonts w:ascii="Times New Roman" w:hAnsi="Times New Roman" w:cs="Times New Roman"/>
          <w:sz w:val="24"/>
          <w:szCs w:val="24"/>
          <w:lang w:val="en-US"/>
        </w:rPr>
        <w:t>Latest</w:t>
      </w:r>
      <w:r w:rsidR="00F82A6B" w:rsidRPr="00EA016D">
        <w:rPr>
          <w:rFonts w:ascii="Times New Roman" w:hAnsi="Times New Roman" w:cs="Times New Roman"/>
          <w:sz w:val="24"/>
          <w:szCs w:val="24"/>
          <w:lang w:val="en-US"/>
        </w:rPr>
        <w:t xml:space="preserve"> technological</w:t>
      </w:r>
      <w:r w:rsidR="00794934" w:rsidRPr="00EA016D">
        <w:rPr>
          <w:rFonts w:ascii="Times New Roman" w:hAnsi="Times New Roman" w:cs="Times New Roman"/>
          <w:sz w:val="24"/>
          <w:szCs w:val="24"/>
          <w:lang w:val="en-US"/>
        </w:rPr>
        <w:t xml:space="preserve"> advances </w:t>
      </w:r>
      <w:r w:rsidR="00F82A6B" w:rsidRPr="00EA016D">
        <w:rPr>
          <w:rFonts w:ascii="Times New Roman" w:hAnsi="Times New Roman" w:cs="Times New Roman"/>
          <w:sz w:val="24"/>
          <w:szCs w:val="24"/>
          <w:lang w:val="en-US"/>
        </w:rPr>
        <w:t xml:space="preserve">are </w:t>
      </w:r>
      <w:r>
        <w:rPr>
          <w:rFonts w:ascii="Times New Roman" w:hAnsi="Times New Roman" w:cs="Times New Roman"/>
          <w:sz w:val="24"/>
          <w:szCs w:val="24"/>
          <w:lang w:val="en-US"/>
        </w:rPr>
        <w:t xml:space="preserve">now </w:t>
      </w:r>
      <w:r w:rsidR="00F82A6B" w:rsidRPr="00EA016D">
        <w:rPr>
          <w:rFonts w:ascii="Times New Roman" w:hAnsi="Times New Roman" w:cs="Times New Roman"/>
          <w:sz w:val="24"/>
          <w:szCs w:val="24"/>
          <w:lang w:val="en-US"/>
        </w:rPr>
        <w:t xml:space="preserve">addressing </w:t>
      </w:r>
      <w:r>
        <w:rPr>
          <w:rFonts w:ascii="Times New Roman" w:hAnsi="Times New Roman" w:cs="Times New Roman"/>
          <w:sz w:val="24"/>
          <w:szCs w:val="24"/>
          <w:lang w:val="en-US"/>
        </w:rPr>
        <w:t>issues</w:t>
      </w:r>
      <w:r w:rsidR="00235500">
        <w:rPr>
          <w:rFonts w:ascii="Times New Roman" w:hAnsi="Times New Roman" w:cs="Times New Roman"/>
          <w:sz w:val="24"/>
          <w:szCs w:val="24"/>
          <w:lang w:val="en-US"/>
        </w:rPr>
        <w:t xml:space="preserve"> associated with natural products</w:t>
      </w:r>
      <w:r>
        <w:rPr>
          <w:rFonts w:ascii="Times New Roman" w:hAnsi="Times New Roman" w:cs="Times New Roman"/>
          <w:sz w:val="24"/>
          <w:szCs w:val="24"/>
          <w:lang w:val="en-US"/>
        </w:rPr>
        <w:t>,</w:t>
      </w:r>
      <w:r w:rsidR="00F82A6B" w:rsidRPr="00EA016D">
        <w:rPr>
          <w:rFonts w:ascii="Times New Roman" w:hAnsi="Times New Roman" w:cs="Times New Roman"/>
          <w:sz w:val="24"/>
          <w:szCs w:val="24"/>
          <w:lang w:val="en-US"/>
        </w:rPr>
        <w:t xml:space="preserve"> </w:t>
      </w:r>
      <w:r>
        <w:rPr>
          <w:rFonts w:ascii="Times New Roman" w:hAnsi="Times New Roman" w:cs="Times New Roman"/>
          <w:sz w:val="24"/>
          <w:szCs w:val="24"/>
          <w:lang w:val="en-US"/>
        </w:rPr>
        <w:t>e</w:t>
      </w:r>
      <w:r w:rsidR="00F82A6B" w:rsidRPr="00EA016D">
        <w:rPr>
          <w:rFonts w:ascii="Times New Roman" w:hAnsi="Times New Roman" w:cs="Times New Roman"/>
          <w:sz w:val="24"/>
          <w:szCs w:val="24"/>
          <w:lang w:val="en-US"/>
        </w:rPr>
        <w:t xml:space="preserve">specially challenges </w:t>
      </w:r>
      <w:r>
        <w:rPr>
          <w:rFonts w:ascii="Times New Roman" w:hAnsi="Times New Roman" w:cs="Times New Roman"/>
          <w:sz w:val="24"/>
          <w:szCs w:val="24"/>
          <w:lang w:val="en-US"/>
        </w:rPr>
        <w:t xml:space="preserve">associated with identifying </w:t>
      </w:r>
      <w:r w:rsidR="00F82A6B" w:rsidRPr="00EA016D">
        <w:rPr>
          <w:rFonts w:ascii="Times New Roman" w:hAnsi="Times New Roman" w:cs="Times New Roman"/>
          <w:sz w:val="24"/>
          <w:szCs w:val="24"/>
          <w:lang w:val="en-US"/>
        </w:rPr>
        <w:t xml:space="preserve">active components and difficulties with </w:t>
      </w:r>
      <w:r w:rsidR="00F91DB3" w:rsidRPr="00EA016D">
        <w:rPr>
          <w:rFonts w:ascii="Times New Roman" w:hAnsi="Times New Roman" w:cs="Times New Roman"/>
          <w:sz w:val="24"/>
          <w:szCs w:val="24"/>
          <w:lang w:val="en-US"/>
        </w:rPr>
        <w:t>their synthesis</w:t>
      </w:r>
      <w:r w:rsidR="00235500">
        <w:rPr>
          <w:rFonts w:ascii="Times New Roman" w:hAnsi="Times New Roman" w:cs="Times New Roman"/>
          <w:sz w:val="24"/>
          <w:szCs w:val="24"/>
          <w:lang w:val="en-US"/>
        </w:rPr>
        <w:t>.</w:t>
      </w:r>
    </w:p>
    <w:p w14:paraId="685E4C04" w14:textId="77777777" w:rsidR="00A50247" w:rsidRPr="00EA016D" w:rsidRDefault="00F82A6B" w:rsidP="00714192">
      <w:pPr>
        <w:pStyle w:val="ListParagraph"/>
        <w:numPr>
          <w:ilvl w:val="0"/>
          <w:numId w:val="6"/>
        </w:numPr>
        <w:autoSpaceDE w:val="0"/>
        <w:autoSpaceDN w:val="0"/>
        <w:adjustRightInd w:val="0"/>
        <w:spacing w:after="0" w:line="480" w:lineRule="auto"/>
        <w:ind w:left="0" w:firstLine="0"/>
        <w:jc w:val="both"/>
        <w:rPr>
          <w:rFonts w:ascii="Times New Roman" w:hAnsi="Times New Roman" w:cs="Times New Roman"/>
          <w:sz w:val="24"/>
          <w:szCs w:val="24"/>
          <w:lang w:val="en-US"/>
        </w:rPr>
      </w:pPr>
      <w:r w:rsidRPr="00EA016D">
        <w:rPr>
          <w:rFonts w:ascii="Times New Roman" w:hAnsi="Times New Roman" w:cs="Times New Roman"/>
          <w:sz w:val="24"/>
          <w:szCs w:val="24"/>
          <w:lang w:val="en-US"/>
        </w:rPr>
        <w:t xml:space="preserve">The functional-group diversity and architectural platforms engineered into natural products during biosynthesis continue </w:t>
      </w:r>
      <w:r w:rsidR="00124C28">
        <w:rPr>
          <w:rFonts w:ascii="Times New Roman" w:hAnsi="Times New Roman" w:cs="Times New Roman"/>
          <w:sz w:val="24"/>
          <w:szCs w:val="24"/>
          <w:lang w:val="en-US"/>
        </w:rPr>
        <w:t>to provide</w:t>
      </w:r>
      <w:r w:rsidRPr="00EA016D">
        <w:rPr>
          <w:rFonts w:ascii="Times New Roman" w:hAnsi="Times New Roman" w:cs="Times New Roman"/>
          <w:sz w:val="24"/>
          <w:szCs w:val="24"/>
          <w:lang w:val="en-US"/>
        </w:rPr>
        <w:t xml:space="preserve"> biologically active mimics and selective ligands for cellular targets</w:t>
      </w:r>
      <w:r w:rsidR="00F91DB3" w:rsidRPr="00EA016D">
        <w:rPr>
          <w:rFonts w:ascii="Times New Roman" w:hAnsi="Times New Roman" w:cs="Times New Roman"/>
          <w:sz w:val="24"/>
          <w:szCs w:val="24"/>
          <w:lang w:val="en-US"/>
        </w:rPr>
        <w:t>.</w:t>
      </w:r>
    </w:p>
    <w:p w14:paraId="049729BF" w14:textId="77777777" w:rsidR="00F91DB3" w:rsidRPr="00EA016D" w:rsidRDefault="00F91DB3" w:rsidP="00714192">
      <w:pPr>
        <w:pStyle w:val="ListParagraph"/>
        <w:autoSpaceDE w:val="0"/>
        <w:autoSpaceDN w:val="0"/>
        <w:adjustRightInd w:val="0"/>
        <w:spacing w:after="0" w:line="480" w:lineRule="auto"/>
        <w:ind w:left="0"/>
        <w:jc w:val="both"/>
        <w:rPr>
          <w:rFonts w:ascii="Times New Roman" w:hAnsi="Times New Roman" w:cs="Times New Roman"/>
          <w:sz w:val="24"/>
          <w:szCs w:val="24"/>
          <w:lang w:val="en-US"/>
        </w:rPr>
      </w:pPr>
    </w:p>
    <w:p w14:paraId="36293444" w14:textId="2912BB83" w:rsidR="00A50247" w:rsidRPr="004B4E6A" w:rsidRDefault="008C41AC" w:rsidP="00714192">
      <w:pPr>
        <w:spacing w:line="480" w:lineRule="auto"/>
        <w:jc w:val="both"/>
        <w:rPr>
          <w:rFonts w:ascii="Times New Roman" w:hAnsi="Times New Roman" w:cs="Times New Roman"/>
          <w:sz w:val="24"/>
          <w:szCs w:val="24"/>
          <w:vertAlign w:val="superscript"/>
          <w:lang w:val="en-US"/>
        </w:rPr>
      </w:pPr>
      <w:r w:rsidRPr="00EA016D">
        <w:rPr>
          <w:rFonts w:ascii="Times New Roman" w:hAnsi="Times New Roman" w:cs="Times New Roman"/>
          <w:sz w:val="24"/>
          <w:szCs w:val="24"/>
          <w:lang w:val="en-US"/>
        </w:rPr>
        <w:t>I</w:t>
      </w:r>
      <w:r w:rsidR="00A50247" w:rsidRPr="00EA016D">
        <w:rPr>
          <w:rFonts w:ascii="Times New Roman" w:hAnsi="Times New Roman" w:cs="Times New Roman"/>
          <w:sz w:val="24"/>
          <w:szCs w:val="24"/>
          <w:lang w:val="en-US"/>
        </w:rPr>
        <w:t xml:space="preserve">n </w:t>
      </w:r>
      <w:r w:rsidR="00124C28">
        <w:rPr>
          <w:rFonts w:ascii="Times New Roman" w:hAnsi="Times New Roman" w:cs="Times New Roman"/>
          <w:sz w:val="24"/>
          <w:szCs w:val="24"/>
          <w:lang w:val="en-US"/>
        </w:rPr>
        <w:t>recent</w:t>
      </w:r>
      <w:r w:rsidR="00A50247" w:rsidRPr="00EA016D">
        <w:rPr>
          <w:rFonts w:ascii="Times New Roman" w:hAnsi="Times New Roman" w:cs="Times New Roman"/>
          <w:sz w:val="24"/>
          <w:szCs w:val="24"/>
          <w:lang w:val="en-US"/>
        </w:rPr>
        <w:t xml:space="preserve"> years</w:t>
      </w:r>
      <w:r w:rsidR="00027D91" w:rsidRPr="00EA016D">
        <w:rPr>
          <w:rFonts w:ascii="Times New Roman" w:hAnsi="Times New Roman" w:cs="Times New Roman"/>
          <w:sz w:val="24"/>
          <w:szCs w:val="24"/>
          <w:lang w:val="en-US"/>
        </w:rPr>
        <w:t>,</w:t>
      </w:r>
      <w:r w:rsidR="00A50247" w:rsidRPr="00EA016D">
        <w:rPr>
          <w:rFonts w:ascii="Times New Roman" w:hAnsi="Times New Roman" w:cs="Times New Roman"/>
          <w:sz w:val="24"/>
          <w:szCs w:val="24"/>
          <w:lang w:val="en-US"/>
        </w:rPr>
        <w:t xml:space="preserve"> thous</w:t>
      </w:r>
      <w:r w:rsidR="00C0296E" w:rsidRPr="00EA016D">
        <w:rPr>
          <w:rFonts w:ascii="Times New Roman" w:hAnsi="Times New Roman" w:cs="Times New Roman"/>
          <w:sz w:val="24"/>
          <w:szCs w:val="24"/>
          <w:lang w:val="en-US"/>
        </w:rPr>
        <w:t>and</w:t>
      </w:r>
      <w:r w:rsidR="00235500">
        <w:rPr>
          <w:rFonts w:ascii="Times New Roman" w:hAnsi="Times New Roman" w:cs="Times New Roman"/>
          <w:sz w:val="24"/>
          <w:szCs w:val="24"/>
          <w:lang w:val="en-US"/>
        </w:rPr>
        <w:t>s</w:t>
      </w:r>
      <w:r w:rsidR="00C0296E" w:rsidRPr="00EA016D">
        <w:rPr>
          <w:rFonts w:ascii="Times New Roman" w:hAnsi="Times New Roman" w:cs="Times New Roman"/>
          <w:sz w:val="24"/>
          <w:szCs w:val="24"/>
          <w:lang w:val="en-US"/>
        </w:rPr>
        <w:t xml:space="preserve"> of new antimalarial hits have been released into the public domain.</w:t>
      </w:r>
      <w:hyperlink w:anchor="_ENREF_11" w:tooltip="Guiguemde, 2010 #31" w:history="1">
        <w:r w:rsidR="002E5A6B">
          <w:rPr>
            <w:rFonts w:ascii="Times New Roman" w:hAnsi="Times New Roman" w:cs="Times New Roman"/>
            <w:sz w:val="24"/>
            <w:szCs w:val="24"/>
            <w:lang w:val="en-US"/>
          </w:rPr>
          <w:fldChar w:fldCharType="begin">
            <w:fldData xml:space="preserve">PEVuZE5vdGU+PENpdGU+PEF1dGhvcj5HdWlndWVtZGU8L0F1dGhvcj48WWVhcj4yMDEwPC9ZZWFy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</w:fldData>
          </w:fldChar>
        </w:r>
        <w:r w:rsidR="002E5A6B">
          <w:rPr>
            <w:rFonts w:ascii="Times New Roman" w:hAnsi="Times New Roman" w:cs="Times New Roman"/>
            <w:sz w:val="24"/>
            <w:szCs w:val="24"/>
            <w:lang w:val="en-US"/>
          </w:rPr>
          <w:instrText xml:space="preserve"> ADDIN EN.CITE </w:instrText>
        </w:r>
        <w:r w:rsidR="002E5A6B">
          <w:rPr>
            <w:rFonts w:ascii="Times New Roman" w:hAnsi="Times New Roman" w:cs="Times New Roman"/>
            <w:sz w:val="24"/>
            <w:szCs w:val="24"/>
            <w:lang w:val="en-US"/>
          </w:rPr>
          <w:fldChar w:fldCharType="begin">
            <w:fldData xml:space="preserve">PEVuZE5vdGU+PENpdGU+PEF1dGhvcj5HdWlndWVtZGU8L0F1dGhvcj48WWVhcj4yMDEwPC9ZZWFy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</w:fldData>
          </w:fldChar>
        </w:r>
        <w:r w:rsidR="002E5A6B">
          <w:rPr>
            <w:rFonts w:ascii="Times New Roman" w:hAnsi="Times New Roman" w:cs="Times New Roman"/>
            <w:sz w:val="24"/>
            <w:szCs w:val="24"/>
            <w:lang w:val="en-US"/>
          </w:rPr>
          <w:instrText xml:space="preserve"> ADDIN EN.CITE.DATA </w:instrText>
        </w:r>
        <w:r w:rsidR="002E5A6B">
          <w:rPr>
            <w:rFonts w:ascii="Times New Roman" w:hAnsi="Times New Roman" w:cs="Times New Roman"/>
            <w:sz w:val="24"/>
            <w:szCs w:val="24"/>
            <w:lang w:val="en-US"/>
          </w:rPr>
        </w:r>
        <w:r w:rsidR="002E5A6B">
          <w:rPr>
            <w:rFonts w:ascii="Times New Roman" w:hAnsi="Times New Roman" w:cs="Times New Roman"/>
            <w:sz w:val="24"/>
            <w:szCs w:val="24"/>
            <w:lang w:val="en-US"/>
          </w:rPr>
          <w:fldChar w:fldCharType="end"/>
        </w:r>
        <w:r w:rsidR="002E5A6B">
          <w:rPr>
            <w:rFonts w:ascii="Times New Roman" w:hAnsi="Times New Roman" w:cs="Times New Roman"/>
            <w:sz w:val="24"/>
            <w:szCs w:val="24"/>
            <w:lang w:val="en-US"/>
          </w:rPr>
        </w:r>
        <w:r w:rsidR="002E5A6B">
          <w:rPr>
            <w:rFonts w:ascii="Times New Roman" w:hAnsi="Times New Roman" w:cs="Times New Roman"/>
            <w:sz w:val="24"/>
            <w:szCs w:val="24"/>
            <w:lang w:val="en-US"/>
          </w:rPr>
          <w:fldChar w:fldCharType="separate"/>
        </w:r>
        <w:r w:rsidR="002E5A6B" w:rsidRPr="00833492">
          <w:rPr>
            <w:rFonts w:ascii="Times New Roman" w:hAnsi="Times New Roman" w:cs="Times New Roman"/>
            <w:noProof/>
            <w:sz w:val="24"/>
            <w:szCs w:val="24"/>
            <w:vertAlign w:val="superscript"/>
            <w:lang w:val="en-US"/>
          </w:rPr>
          <w:t>11</w:t>
        </w:r>
        <w:r w:rsidR="002E5A6B">
          <w:rPr>
            <w:rFonts w:ascii="Times New Roman" w:hAnsi="Times New Roman" w:cs="Times New Roman"/>
            <w:sz w:val="24"/>
            <w:szCs w:val="24"/>
            <w:lang w:val="en-US"/>
          </w:rPr>
          <w:fldChar w:fldCharType="end"/>
        </w:r>
      </w:hyperlink>
      <w:r w:rsidR="00C0296E" w:rsidRPr="00EA016D">
        <w:rPr>
          <w:rFonts w:ascii="Times New Roman" w:hAnsi="Times New Roman" w:cs="Times New Roman"/>
          <w:sz w:val="24"/>
          <w:szCs w:val="24"/>
          <w:lang w:val="en-US"/>
        </w:rPr>
        <w:t xml:space="preserve"> These hits come from </w:t>
      </w:r>
      <w:r w:rsidR="00D942EC" w:rsidRPr="00EA016D">
        <w:rPr>
          <w:rFonts w:ascii="Times New Roman" w:hAnsi="Times New Roman" w:cs="Times New Roman"/>
          <w:sz w:val="24"/>
          <w:szCs w:val="24"/>
          <w:lang w:val="en-US"/>
        </w:rPr>
        <w:t xml:space="preserve">phenotypic </w:t>
      </w:r>
      <w:r w:rsidR="00124C28">
        <w:rPr>
          <w:rFonts w:ascii="Times New Roman" w:hAnsi="Times New Roman" w:cs="Times New Roman"/>
          <w:sz w:val="24"/>
          <w:szCs w:val="24"/>
          <w:lang w:val="en-US"/>
        </w:rPr>
        <w:t>screens</w:t>
      </w:r>
      <w:r w:rsidR="00A50247" w:rsidRPr="00EA016D">
        <w:rPr>
          <w:rFonts w:ascii="Times New Roman" w:hAnsi="Times New Roman" w:cs="Times New Roman"/>
          <w:sz w:val="24"/>
          <w:szCs w:val="24"/>
          <w:lang w:val="en-US"/>
        </w:rPr>
        <w:t xml:space="preserve"> </w:t>
      </w:r>
      <w:r w:rsidR="00124C28">
        <w:rPr>
          <w:rFonts w:ascii="Times New Roman" w:hAnsi="Times New Roman" w:cs="Times New Roman"/>
          <w:sz w:val="24"/>
          <w:szCs w:val="24"/>
          <w:lang w:val="en-US"/>
        </w:rPr>
        <w:t xml:space="preserve">of </w:t>
      </w:r>
      <w:r w:rsidR="00A50247" w:rsidRPr="00EA016D">
        <w:rPr>
          <w:rFonts w:ascii="Times New Roman" w:hAnsi="Times New Roman" w:cs="Times New Roman"/>
          <w:sz w:val="24"/>
          <w:szCs w:val="24"/>
          <w:lang w:val="en-US"/>
        </w:rPr>
        <w:t xml:space="preserve">several </w:t>
      </w:r>
      <w:r w:rsidR="00D942EC" w:rsidRPr="00EA016D">
        <w:rPr>
          <w:rFonts w:ascii="Times New Roman" w:hAnsi="Times New Roman" w:cs="Times New Roman"/>
          <w:sz w:val="24"/>
          <w:szCs w:val="24"/>
          <w:lang w:val="en-US"/>
        </w:rPr>
        <w:t xml:space="preserve">corporate </w:t>
      </w:r>
      <w:r w:rsidR="00A50247" w:rsidRPr="00EA016D">
        <w:rPr>
          <w:rFonts w:ascii="Times New Roman" w:hAnsi="Times New Roman" w:cs="Times New Roman"/>
          <w:sz w:val="24"/>
          <w:szCs w:val="24"/>
          <w:lang w:val="en-US"/>
        </w:rPr>
        <w:t xml:space="preserve">collections against </w:t>
      </w:r>
      <w:proofErr w:type="spellStart"/>
      <w:r w:rsidR="00D942EC" w:rsidRPr="00EA016D">
        <w:rPr>
          <w:rFonts w:ascii="Times New Roman" w:hAnsi="Times New Roman" w:cs="Times New Roman"/>
          <w:sz w:val="24"/>
          <w:szCs w:val="24"/>
          <w:lang w:val="en-US"/>
        </w:rPr>
        <w:t>intraerythrocytic</w:t>
      </w:r>
      <w:proofErr w:type="spellEnd"/>
      <w:r w:rsidR="00D942EC" w:rsidRPr="00EA016D">
        <w:rPr>
          <w:rFonts w:ascii="Times New Roman" w:hAnsi="Times New Roman" w:cs="Times New Roman"/>
          <w:sz w:val="24"/>
          <w:szCs w:val="24"/>
          <w:lang w:val="en-US"/>
        </w:rPr>
        <w:t xml:space="preserve"> stages of the </w:t>
      </w:r>
      <w:r w:rsidR="00A50247" w:rsidRPr="00EA016D">
        <w:rPr>
          <w:rFonts w:ascii="Times New Roman" w:hAnsi="Times New Roman" w:cs="Times New Roman"/>
          <w:sz w:val="24"/>
          <w:szCs w:val="24"/>
          <w:lang w:val="en-US"/>
        </w:rPr>
        <w:t xml:space="preserve">human parasite </w:t>
      </w:r>
      <w:r w:rsidR="00D942EC" w:rsidRPr="00EA016D">
        <w:rPr>
          <w:rFonts w:ascii="Times New Roman" w:hAnsi="Times New Roman" w:cs="Times New Roman"/>
          <w:sz w:val="24"/>
          <w:szCs w:val="24"/>
          <w:lang w:val="en-US"/>
        </w:rPr>
        <w:t>using diverse</w:t>
      </w:r>
      <w:r w:rsidR="00A50247" w:rsidRPr="00EA016D">
        <w:rPr>
          <w:rFonts w:ascii="Times New Roman" w:hAnsi="Times New Roman" w:cs="Times New Roman"/>
          <w:sz w:val="24"/>
          <w:szCs w:val="24"/>
          <w:lang w:val="en-US"/>
        </w:rPr>
        <w:t xml:space="preserve"> high throughput format</w:t>
      </w:r>
      <w:r w:rsidR="00D942EC" w:rsidRPr="00EA016D">
        <w:rPr>
          <w:rFonts w:ascii="Times New Roman" w:hAnsi="Times New Roman" w:cs="Times New Roman"/>
          <w:sz w:val="24"/>
          <w:szCs w:val="24"/>
          <w:lang w:val="en-US"/>
        </w:rPr>
        <w:t>s</w:t>
      </w:r>
      <w:r w:rsidR="00A50247" w:rsidRPr="00EA016D">
        <w:rPr>
          <w:rFonts w:ascii="Times New Roman" w:hAnsi="Times New Roman" w:cs="Times New Roman"/>
          <w:sz w:val="24"/>
          <w:szCs w:val="24"/>
          <w:lang w:val="en-US"/>
        </w:rPr>
        <w:t xml:space="preserve">. </w:t>
      </w:r>
      <w:r w:rsidR="002D4810">
        <w:rPr>
          <w:rFonts w:ascii="Times New Roman" w:hAnsi="Times New Roman" w:cs="Times New Roman"/>
          <w:sz w:val="24"/>
          <w:szCs w:val="24"/>
          <w:lang w:val="en-US"/>
        </w:rPr>
        <w:t>But, t</w:t>
      </w:r>
      <w:r w:rsidR="00124C28">
        <w:rPr>
          <w:rFonts w:ascii="Times New Roman" w:hAnsi="Times New Roman" w:cs="Times New Roman"/>
          <w:sz w:val="24"/>
          <w:szCs w:val="24"/>
          <w:lang w:val="en-US"/>
        </w:rPr>
        <w:t>he</w:t>
      </w:r>
      <w:r w:rsidR="009A76D8" w:rsidRPr="00EA016D">
        <w:rPr>
          <w:rFonts w:ascii="Times New Roman" w:hAnsi="Times New Roman" w:cs="Times New Roman"/>
          <w:sz w:val="24"/>
          <w:szCs w:val="24"/>
          <w:lang w:val="en-US"/>
        </w:rPr>
        <w:t xml:space="preserve"> h</w:t>
      </w:r>
      <w:r w:rsidR="00A50247" w:rsidRPr="00EA016D">
        <w:rPr>
          <w:rFonts w:ascii="Times New Roman" w:hAnsi="Times New Roman" w:cs="Times New Roman"/>
          <w:sz w:val="24"/>
          <w:szCs w:val="24"/>
          <w:lang w:val="en-US"/>
        </w:rPr>
        <w:t>istory of antimalarial chemotherapy is based on</w:t>
      </w:r>
      <w:r w:rsidR="00D942EC" w:rsidRPr="00EA016D">
        <w:rPr>
          <w:rFonts w:ascii="Times New Roman" w:hAnsi="Times New Roman" w:cs="Times New Roman"/>
          <w:sz w:val="24"/>
          <w:szCs w:val="24"/>
          <w:lang w:val="en-US"/>
        </w:rPr>
        <w:t xml:space="preserve"> the use of</w:t>
      </w:r>
      <w:r w:rsidR="00A50247" w:rsidRPr="00EA016D">
        <w:rPr>
          <w:rFonts w:ascii="Times New Roman" w:hAnsi="Times New Roman" w:cs="Times New Roman"/>
          <w:sz w:val="24"/>
          <w:szCs w:val="24"/>
          <w:lang w:val="en-US"/>
        </w:rPr>
        <w:t xml:space="preserve"> natural products so </w:t>
      </w:r>
      <w:r w:rsidR="00D942EC" w:rsidRPr="00EA016D">
        <w:rPr>
          <w:rFonts w:ascii="Times New Roman" w:hAnsi="Times New Roman" w:cs="Times New Roman"/>
          <w:sz w:val="24"/>
          <w:szCs w:val="24"/>
          <w:lang w:val="en-US"/>
        </w:rPr>
        <w:t>n</w:t>
      </w:r>
      <w:r w:rsidR="00A50247" w:rsidRPr="00EA016D">
        <w:rPr>
          <w:rFonts w:ascii="Times New Roman" w:hAnsi="Times New Roman" w:cs="Times New Roman"/>
          <w:sz w:val="24"/>
          <w:szCs w:val="24"/>
          <w:lang w:val="en-US"/>
        </w:rPr>
        <w:t xml:space="preserve">ature should not be </w:t>
      </w:r>
      <w:r w:rsidR="00124C28">
        <w:rPr>
          <w:rFonts w:ascii="Times New Roman" w:hAnsi="Times New Roman" w:cs="Times New Roman"/>
          <w:sz w:val="24"/>
          <w:szCs w:val="24"/>
          <w:lang w:val="en-US"/>
        </w:rPr>
        <w:t>discounted as being</w:t>
      </w:r>
      <w:r w:rsidR="00A50247" w:rsidRPr="00EA016D">
        <w:rPr>
          <w:rFonts w:ascii="Times New Roman" w:hAnsi="Times New Roman" w:cs="Times New Roman"/>
          <w:sz w:val="24"/>
          <w:szCs w:val="24"/>
          <w:lang w:val="en-US"/>
        </w:rPr>
        <w:t xml:space="preserve"> a source of new scaffolds </w:t>
      </w:r>
      <w:r w:rsidR="00124C28">
        <w:rPr>
          <w:rFonts w:ascii="Times New Roman" w:hAnsi="Times New Roman" w:cs="Times New Roman"/>
          <w:sz w:val="24"/>
          <w:szCs w:val="24"/>
          <w:lang w:val="en-US"/>
        </w:rPr>
        <w:t>in</w:t>
      </w:r>
      <w:r w:rsidR="00A50247" w:rsidRPr="00EA016D">
        <w:rPr>
          <w:rFonts w:ascii="Times New Roman" w:hAnsi="Times New Roman" w:cs="Times New Roman"/>
          <w:sz w:val="24"/>
          <w:szCs w:val="24"/>
          <w:lang w:val="en-US"/>
        </w:rPr>
        <w:t xml:space="preserve"> the future.</w:t>
      </w:r>
      <w:r w:rsidR="00D942EC" w:rsidRPr="00EA016D">
        <w:rPr>
          <w:rFonts w:ascii="Times New Roman" w:hAnsi="Times New Roman" w:cs="Times New Roman"/>
          <w:sz w:val="24"/>
          <w:szCs w:val="24"/>
          <w:lang w:val="en-US"/>
        </w:rPr>
        <w:t xml:space="preserve"> In fact, there </w:t>
      </w:r>
      <w:r w:rsidR="00124C28">
        <w:rPr>
          <w:rFonts w:ascii="Times New Roman" w:hAnsi="Times New Roman" w:cs="Times New Roman"/>
          <w:sz w:val="24"/>
          <w:szCs w:val="24"/>
          <w:lang w:val="en-US"/>
        </w:rPr>
        <w:t>is now evidence</w:t>
      </w:r>
      <w:r w:rsidR="00D942EC" w:rsidRPr="00EA016D">
        <w:rPr>
          <w:rFonts w:ascii="Times New Roman" w:hAnsi="Times New Roman" w:cs="Times New Roman"/>
          <w:sz w:val="24"/>
          <w:szCs w:val="24"/>
          <w:lang w:val="en-US"/>
        </w:rPr>
        <w:t xml:space="preserve"> </w:t>
      </w:r>
      <w:r w:rsidR="00124C28">
        <w:rPr>
          <w:rFonts w:ascii="Times New Roman" w:hAnsi="Times New Roman" w:cs="Times New Roman"/>
          <w:sz w:val="24"/>
          <w:szCs w:val="24"/>
          <w:lang w:val="en-US"/>
        </w:rPr>
        <w:t>that</w:t>
      </w:r>
      <w:r w:rsidR="00D942EC" w:rsidRPr="00EA016D">
        <w:rPr>
          <w:rFonts w:ascii="Times New Roman" w:hAnsi="Times New Roman" w:cs="Times New Roman"/>
          <w:sz w:val="24"/>
          <w:szCs w:val="24"/>
          <w:lang w:val="en-US"/>
        </w:rPr>
        <w:t xml:space="preserve"> novel scaffolds derived from plants </w:t>
      </w:r>
      <w:r w:rsidR="00124C28">
        <w:rPr>
          <w:rFonts w:ascii="Times New Roman" w:hAnsi="Times New Roman" w:cs="Times New Roman"/>
          <w:sz w:val="24"/>
          <w:szCs w:val="24"/>
          <w:lang w:val="en-US"/>
        </w:rPr>
        <w:t>are</w:t>
      </w:r>
      <w:r w:rsidR="00D942EC" w:rsidRPr="00EA016D">
        <w:rPr>
          <w:rFonts w:ascii="Times New Roman" w:hAnsi="Times New Roman" w:cs="Times New Roman"/>
          <w:sz w:val="24"/>
          <w:szCs w:val="24"/>
          <w:lang w:val="en-US"/>
        </w:rPr>
        <w:t xml:space="preserve"> play</w:t>
      </w:r>
      <w:r w:rsidR="00124C28">
        <w:rPr>
          <w:rFonts w:ascii="Times New Roman" w:hAnsi="Times New Roman" w:cs="Times New Roman"/>
          <w:sz w:val="24"/>
          <w:szCs w:val="24"/>
          <w:lang w:val="en-US"/>
        </w:rPr>
        <w:t>ing</w:t>
      </w:r>
      <w:r w:rsidR="00D942EC" w:rsidRPr="00EA016D">
        <w:rPr>
          <w:rFonts w:ascii="Times New Roman" w:hAnsi="Times New Roman" w:cs="Times New Roman"/>
          <w:sz w:val="24"/>
          <w:szCs w:val="24"/>
          <w:lang w:val="en-US"/>
        </w:rPr>
        <w:t xml:space="preserve"> a role in the development of new antimalarial drugs</w:t>
      </w:r>
      <w:r w:rsidR="004B4E6A">
        <w:rPr>
          <w:rFonts w:ascii="Times New Roman" w:hAnsi="Times New Roman" w:cs="Times New Roman"/>
          <w:sz w:val="24"/>
          <w:szCs w:val="24"/>
          <w:lang w:val="en-US"/>
        </w:rPr>
        <w:t>.</w:t>
      </w:r>
      <w:hyperlink w:anchor="_ENREF_14" w:tooltip="Bero, 2009 #34" w:history="1">
        <w:r w:rsidR="002E5A6B">
          <w:rPr>
            <w:rFonts w:ascii="Times New Roman" w:hAnsi="Times New Roman" w:cs="Times New Roman"/>
            <w:sz w:val="24"/>
            <w:szCs w:val="24"/>
            <w:lang w:val="en-US"/>
          </w:rPr>
          <w:fldChar w:fldCharType="begin"/>
        </w:r>
        <w:r w:rsidR="002E5A6B">
          <w:rPr>
            <w:rFonts w:ascii="Times New Roman" w:hAnsi="Times New Roman" w:cs="Times New Roman"/>
            <w:sz w:val="24"/>
            <w:szCs w:val="24"/>
            <w:lang w:val="en-US"/>
          </w:rPr>
          <w:instrText xml:space="preserve"> ADDIN EN.CITE &lt;EndNote&gt;&lt;Cite&gt;&lt;Author&gt;Bero&lt;/Author&gt;&lt;Year&gt;2009&lt;/Year&gt;&lt;RecNum&gt;34&lt;/RecNum&gt;&lt;DisplayText&gt;&lt;style face="superscript"&gt;12&lt;/style&gt;&lt;/DisplayText&gt;&lt;record&gt;&lt;rec-number&gt;34&lt;/rec-number&gt;&lt;foreign-keys&gt;&lt;key app="EN" db-id="5eadss5dyzaaagepazep0sta2aetae52a52v"&gt;34&lt;/key&gt;&lt;/foreign-keys&gt;&lt;ref-type name="Journal Article"&gt;17&lt;/ref-type&gt;&lt;contributors&gt;&lt;authors&gt;&lt;author&gt;Bero, Joanne&lt;/author&gt;&lt;author&gt;Frederich, Michel&lt;/author&gt;&lt;author&gt;Quetin-Leclercq, Joelle&lt;/author&gt;&lt;/authors&gt;&lt;/contributors&gt;&lt;titles&gt;&lt;title&gt;Antimalarial compounds isolated from plants used in traditional medicine&lt;/title&gt;&lt;secondary-title&gt;Journal of Pharmacy and Pharmacology&lt;/secondary-title&gt;&lt;/titles&gt;&lt;periodical&gt;&lt;full-title&gt;Journal of Pharmacy and Pharmacology&lt;/full-title&gt;&lt;/periodical&gt;&lt;pages&gt;1401-1433&lt;/pages&gt;&lt;volume&gt;61&lt;/volume&gt;&lt;number&gt;11&lt;/number&gt;&lt;dates&gt;&lt;year&gt;2009&lt;/year&gt;&lt;pub-dates&gt;&lt;date&gt;Nov&lt;/date&gt;&lt;/pub-dates&gt;&lt;/dates&gt;&lt;isbn&gt;0022-3573&lt;/isbn&gt;&lt;accession-num&gt;WOS:000281136600001&lt;/accession-num&gt;&lt;urls&gt;&lt;related-urls&gt;&lt;url&gt;&amp;lt;Go to ISI&amp;gt;://WOS:000281136600001&lt;/url&gt;&lt;/related-urls&gt;&lt;/urls&gt;&lt;electronic-resource-num&gt;10.1211/jpp/61.11.0001&lt;/electronic-resource-num&gt;&lt;/record&gt;&lt;/Cite&gt;&lt;/EndNote&gt;</w:instrText>
        </w:r>
        <w:r w:rsidR="002E5A6B">
          <w:rPr>
            <w:rFonts w:ascii="Times New Roman" w:hAnsi="Times New Roman" w:cs="Times New Roman"/>
            <w:sz w:val="24"/>
            <w:szCs w:val="24"/>
            <w:lang w:val="en-US"/>
          </w:rPr>
          <w:fldChar w:fldCharType="separate"/>
        </w:r>
        <w:r w:rsidR="002E5A6B" w:rsidRPr="00833492">
          <w:rPr>
            <w:rFonts w:ascii="Times New Roman" w:hAnsi="Times New Roman" w:cs="Times New Roman"/>
            <w:noProof/>
            <w:sz w:val="24"/>
            <w:szCs w:val="24"/>
            <w:vertAlign w:val="superscript"/>
            <w:lang w:val="en-US"/>
          </w:rPr>
          <w:t>12</w:t>
        </w:r>
        <w:r w:rsidR="002E5A6B">
          <w:rPr>
            <w:rFonts w:ascii="Times New Roman" w:hAnsi="Times New Roman" w:cs="Times New Roman"/>
            <w:sz w:val="24"/>
            <w:szCs w:val="24"/>
            <w:lang w:val="en-US"/>
          </w:rPr>
          <w:fldChar w:fldCharType="end"/>
        </w:r>
      </w:hyperlink>
    </w:p>
    <w:p w14:paraId="65C6F12A" w14:textId="33F874A2" w:rsidR="00397005" w:rsidRPr="00A91476" w:rsidRDefault="00A91476" w:rsidP="00714192">
      <w:pPr>
        <w:spacing w:line="480" w:lineRule="auto"/>
        <w:jc w:val="both"/>
        <w:rPr>
          <w:rFonts w:ascii="Times New Roman" w:hAnsi="Times New Roman" w:cs="Times New Roman"/>
          <w:sz w:val="24"/>
          <w:szCs w:val="24"/>
          <w:vertAlign w:val="superscript"/>
          <w:lang w:val="en-US"/>
        </w:rPr>
      </w:pPr>
      <w:r>
        <w:rPr>
          <w:rFonts w:ascii="Times New Roman" w:hAnsi="Times New Roman" w:cs="Times New Roman"/>
          <w:sz w:val="24"/>
          <w:szCs w:val="24"/>
          <w:lang w:val="en-US"/>
        </w:rPr>
        <w:t>This article will</w:t>
      </w:r>
      <w:r w:rsidR="00427131" w:rsidRPr="00EA016D">
        <w:rPr>
          <w:rFonts w:ascii="Times New Roman" w:hAnsi="Times New Roman" w:cs="Times New Roman"/>
          <w:sz w:val="24"/>
          <w:szCs w:val="24"/>
          <w:lang w:val="en-US"/>
        </w:rPr>
        <w:t xml:space="preserve"> </w:t>
      </w:r>
      <w:r w:rsidR="00C845BD">
        <w:rPr>
          <w:rFonts w:ascii="Times New Roman" w:hAnsi="Times New Roman" w:cs="Times New Roman"/>
          <w:sz w:val="24"/>
          <w:szCs w:val="24"/>
          <w:lang w:val="en-US"/>
        </w:rPr>
        <w:t>discuss</w:t>
      </w:r>
      <w:r w:rsidR="00C845BD" w:rsidRPr="00EA016D">
        <w:rPr>
          <w:rFonts w:ascii="Times New Roman" w:hAnsi="Times New Roman" w:cs="Times New Roman"/>
          <w:sz w:val="24"/>
          <w:szCs w:val="24"/>
          <w:lang w:val="en-US"/>
        </w:rPr>
        <w:t xml:space="preserve"> </w:t>
      </w:r>
      <w:r w:rsidR="009A76D8" w:rsidRPr="00EA016D">
        <w:rPr>
          <w:rFonts w:ascii="Times New Roman" w:hAnsi="Times New Roman" w:cs="Times New Roman"/>
          <w:sz w:val="24"/>
          <w:szCs w:val="24"/>
          <w:lang w:val="en-US"/>
        </w:rPr>
        <w:t>how</w:t>
      </w:r>
      <w:r w:rsidR="004F5F43">
        <w:rPr>
          <w:rFonts w:ascii="Times New Roman" w:hAnsi="Times New Roman" w:cs="Times New Roman"/>
          <w:sz w:val="24"/>
          <w:szCs w:val="24"/>
          <w:lang w:val="en-US"/>
        </w:rPr>
        <w:t xml:space="preserve"> </w:t>
      </w:r>
      <w:r w:rsidR="00300C1E">
        <w:rPr>
          <w:rFonts w:ascii="Times New Roman" w:hAnsi="Times New Roman" w:cs="Times New Roman"/>
          <w:sz w:val="24"/>
          <w:szCs w:val="24"/>
          <w:lang w:val="en-US"/>
        </w:rPr>
        <w:t>natural products</w:t>
      </w:r>
      <w:r w:rsidR="009A76D8" w:rsidRPr="00EA016D">
        <w:rPr>
          <w:rFonts w:ascii="Times New Roman" w:hAnsi="Times New Roman" w:cs="Times New Roman"/>
          <w:sz w:val="24"/>
          <w:szCs w:val="24"/>
          <w:lang w:val="en-US"/>
        </w:rPr>
        <w:t xml:space="preserve"> </w:t>
      </w:r>
      <w:r w:rsidR="006B61FE">
        <w:rPr>
          <w:rFonts w:ascii="Times New Roman" w:hAnsi="Times New Roman" w:cs="Times New Roman"/>
          <w:sz w:val="24"/>
          <w:szCs w:val="24"/>
          <w:lang w:val="en-US"/>
        </w:rPr>
        <w:t xml:space="preserve">have served </w:t>
      </w:r>
      <w:r w:rsidR="009A76D8" w:rsidRPr="00EA016D">
        <w:rPr>
          <w:rFonts w:ascii="Times New Roman" w:hAnsi="Times New Roman" w:cs="Times New Roman"/>
          <w:sz w:val="24"/>
          <w:szCs w:val="24"/>
          <w:lang w:val="en-US"/>
        </w:rPr>
        <w:t xml:space="preserve">as </w:t>
      </w:r>
      <w:r w:rsidR="004F5F43">
        <w:rPr>
          <w:rFonts w:ascii="Times New Roman" w:hAnsi="Times New Roman" w:cs="Times New Roman"/>
          <w:sz w:val="24"/>
          <w:szCs w:val="24"/>
          <w:lang w:val="en-US"/>
        </w:rPr>
        <w:t xml:space="preserve">the </w:t>
      </w:r>
      <w:r w:rsidR="009A76D8" w:rsidRPr="00EA016D">
        <w:rPr>
          <w:rFonts w:ascii="Times New Roman" w:hAnsi="Times New Roman" w:cs="Times New Roman"/>
          <w:sz w:val="24"/>
          <w:szCs w:val="24"/>
          <w:lang w:val="en-US"/>
        </w:rPr>
        <w:t>structural basis for antimalarial drug discovery programs</w:t>
      </w:r>
      <w:r w:rsidR="00235500">
        <w:rPr>
          <w:rFonts w:ascii="Times New Roman" w:hAnsi="Times New Roman" w:cs="Times New Roman"/>
          <w:sz w:val="24"/>
          <w:szCs w:val="24"/>
          <w:lang w:val="en-US"/>
        </w:rPr>
        <w:t xml:space="preserve"> which have subsequently</w:t>
      </w:r>
      <w:r w:rsidR="006B61FE">
        <w:rPr>
          <w:rFonts w:ascii="Times New Roman" w:hAnsi="Times New Roman" w:cs="Times New Roman"/>
          <w:sz w:val="24"/>
          <w:szCs w:val="24"/>
          <w:lang w:val="en-US"/>
        </w:rPr>
        <w:t xml:space="preserve"> afforded clinical candidates</w:t>
      </w:r>
      <w:r w:rsidR="00DC71A6" w:rsidRPr="00EA016D">
        <w:rPr>
          <w:rFonts w:ascii="Times New Roman" w:hAnsi="Times New Roman" w:cs="Times New Roman"/>
          <w:sz w:val="24"/>
          <w:szCs w:val="24"/>
          <w:lang w:val="en-US"/>
        </w:rPr>
        <w:t xml:space="preserve">. </w:t>
      </w:r>
      <w:r w:rsidR="004F5F43">
        <w:rPr>
          <w:rFonts w:ascii="Times New Roman" w:hAnsi="Times New Roman" w:cs="Times New Roman"/>
          <w:sz w:val="24"/>
          <w:szCs w:val="24"/>
          <w:lang w:val="en-US"/>
        </w:rPr>
        <w:t>This</w:t>
      </w:r>
      <w:r w:rsidR="00A50247" w:rsidRPr="00EA016D">
        <w:rPr>
          <w:rFonts w:ascii="Times New Roman" w:hAnsi="Times New Roman" w:cs="Times New Roman"/>
          <w:sz w:val="24"/>
          <w:szCs w:val="24"/>
          <w:lang w:val="en-US"/>
        </w:rPr>
        <w:t xml:space="preserve"> is not </w:t>
      </w:r>
      <w:r w:rsidR="00427131" w:rsidRPr="00EA016D">
        <w:rPr>
          <w:rFonts w:ascii="Times New Roman" w:hAnsi="Times New Roman" w:cs="Times New Roman"/>
          <w:sz w:val="24"/>
          <w:szCs w:val="24"/>
          <w:lang w:val="en-US"/>
        </w:rPr>
        <w:t>intended</w:t>
      </w:r>
      <w:r w:rsidR="009A76D8" w:rsidRPr="00EA016D">
        <w:rPr>
          <w:rFonts w:ascii="Times New Roman" w:hAnsi="Times New Roman" w:cs="Times New Roman"/>
          <w:sz w:val="24"/>
          <w:szCs w:val="24"/>
          <w:lang w:val="en-US"/>
        </w:rPr>
        <w:t xml:space="preserve"> to </w:t>
      </w:r>
      <w:r w:rsidR="004F5F43">
        <w:rPr>
          <w:rFonts w:ascii="Times New Roman" w:hAnsi="Times New Roman" w:cs="Times New Roman"/>
          <w:sz w:val="24"/>
          <w:szCs w:val="24"/>
          <w:lang w:val="en-US"/>
        </w:rPr>
        <w:t xml:space="preserve">be a </w:t>
      </w:r>
      <w:r w:rsidR="009A76D8" w:rsidRPr="00EA016D">
        <w:rPr>
          <w:rFonts w:ascii="Times New Roman" w:hAnsi="Times New Roman" w:cs="Times New Roman"/>
          <w:sz w:val="24"/>
          <w:szCs w:val="24"/>
          <w:lang w:val="en-US"/>
        </w:rPr>
        <w:t xml:space="preserve">review </w:t>
      </w:r>
      <w:r w:rsidR="004F5F43">
        <w:rPr>
          <w:rFonts w:ascii="Times New Roman" w:hAnsi="Times New Roman" w:cs="Times New Roman"/>
          <w:sz w:val="24"/>
          <w:szCs w:val="24"/>
          <w:lang w:val="en-US"/>
        </w:rPr>
        <w:t xml:space="preserve">of </w:t>
      </w:r>
      <w:r w:rsidR="009A76D8" w:rsidRPr="00EA016D">
        <w:rPr>
          <w:rFonts w:ascii="Times New Roman" w:hAnsi="Times New Roman" w:cs="Times New Roman"/>
          <w:sz w:val="24"/>
          <w:szCs w:val="24"/>
          <w:lang w:val="en-US"/>
        </w:rPr>
        <w:t xml:space="preserve">the </w:t>
      </w:r>
      <w:r w:rsidR="003D288D">
        <w:rPr>
          <w:rFonts w:ascii="Times New Roman" w:hAnsi="Times New Roman" w:cs="Times New Roman"/>
          <w:sz w:val="24"/>
          <w:szCs w:val="24"/>
          <w:lang w:val="en-US"/>
        </w:rPr>
        <w:t xml:space="preserve">antimalarial </w:t>
      </w:r>
      <w:r w:rsidR="009A76D8" w:rsidRPr="00EA016D">
        <w:rPr>
          <w:rFonts w:ascii="Times New Roman" w:hAnsi="Times New Roman" w:cs="Times New Roman"/>
          <w:sz w:val="24"/>
          <w:szCs w:val="24"/>
          <w:lang w:val="en-US"/>
        </w:rPr>
        <w:t xml:space="preserve">chemical diversity </w:t>
      </w:r>
      <w:r w:rsidR="009A76D8" w:rsidRPr="00EA016D">
        <w:rPr>
          <w:rFonts w:ascii="Times New Roman" w:hAnsi="Times New Roman" w:cs="Times New Roman"/>
          <w:sz w:val="24"/>
          <w:szCs w:val="24"/>
          <w:lang w:val="en-US"/>
        </w:rPr>
        <w:lastRenderedPageBreak/>
        <w:t xml:space="preserve">that can be found in </w:t>
      </w:r>
      <w:r w:rsidR="00D942EC" w:rsidRPr="00EA016D">
        <w:rPr>
          <w:rFonts w:ascii="Times New Roman" w:hAnsi="Times New Roman" w:cs="Times New Roman"/>
          <w:sz w:val="24"/>
          <w:szCs w:val="24"/>
          <w:lang w:val="en-US"/>
        </w:rPr>
        <w:t>n</w:t>
      </w:r>
      <w:r>
        <w:rPr>
          <w:rFonts w:ascii="Times New Roman" w:hAnsi="Times New Roman" w:cs="Times New Roman"/>
          <w:sz w:val="24"/>
          <w:szCs w:val="24"/>
          <w:lang w:val="en-US"/>
        </w:rPr>
        <w:t>ature</w:t>
      </w:r>
      <w:r w:rsidR="00395400">
        <w:rPr>
          <w:rFonts w:ascii="Times New Roman" w:hAnsi="Times New Roman" w:cs="Times New Roman"/>
          <w:sz w:val="24"/>
          <w:szCs w:val="24"/>
          <w:lang w:val="en-US"/>
        </w:rPr>
        <w:t>, this information can be found in several recent excellent reviews</w:t>
      </w:r>
      <w:r w:rsidR="00F91DB3" w:rsidRPr="00EA016D">
        <w:rPr>
          <w:rFonts w:ascii="Times New Roman" w:hAnsi="Times New Roman" w:cs="Times New Roman"/>
          <w:sz w:val="24"/>
          <w:szCs w:val="24"/>
          <w:lang w:val="en-US"/>
        </w:rPr>
        <w:t>.</w:t>
      </w:r>
      <w:hyperlink w:anchor="_ENREF_15" w:tooltip="Fotie, 2012 #35" w:history="1">
        <w:r w:rsidR="002E5A6B">
          <w:rPr>
            <w:rFonts w:ascii="Times New Roman" w:hAnsi="Times New Roman" w:cs="Times New Roman"/>
            <w:sz w:val="24"/>
            <w:szCs w:val="24"/>
            <w:lang w:val="en-US"/>
          </w:rPr>
          <w:fldChar w:fldCharType="begin">
            <w:fldData xml:space="preserve">PEVuZE5vdGU+PENpdGU+PEF1dGhvcj5Gb3RpZTwvQXV0aG9yPjxZZWFyPjIwMTI8L1llYXI+PFJl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</w:fldData>
          </w:fldChar>
        </w:r>
        <w:r w:rsidR="002E5A6B">
          <w:rPr>
            <w:rFonts w:ascii="Times New Roman" w:hAnsi="Times New Roman" w:cs="Times New Roman"/>
            <w:sz w:val="24"/>
            <w:szCs w:val="24"/>
            <w:lang w:val="en-US"/>
          </w:rPr>
          <w:instrText xml:space="preserve"> ADDIN EN.CITE </w:instrText>
        </w:r>
        <w:r w:rsidR="002E5A6B">
          <w:rPr>
            <w:rFonts w:ascii="Times New Roman" w:hAnsi="Times New Roman" w:cs="Times New Roman"/>
            <w:sz w:val="24"/>
            <w:szCs w:val="24"/>
            <w:lang w:val="en-US"/>
          </w:rPr>
          <w:fldChar w:fldCharType="begin">
            <w:fldData xml:space="preserve">PEVuZE5vdGU+PENpdGU+PEF1dGhvcj5Gb3RpZTwvQXV0aG9yPjxZZWFyPjIwMTI8L1llYXI+PFJl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</w:fldData>
          </w:fldChar>
        </w:r>
        <w:r w:rsidR="002E5A6B">
          <w:rPr>
            <w:rFonts w:ascii="Times New Roman" w:hAnsi="Times New Roman" w:cs="Times New Roman"/>
            <w:sz w:val="24"/>
            <w:szCs w:val="24"/>
            <w:lang w:val="en-US"/>
          </w:rPr>
          <w:instrText xml:space="preserve"> ADDIN EN.CITE.DATA </w:instrText>
        </w:r>
        <w:r w:rsidR="002E5A6B">
          <w:rPr>
            <w:rFonts w:ascii="Times New Roman" w:hAnsi="Times New Roman" w:cs="Times New Roman"/>
            <w:sz w:val="24"/>
            <w:szCs w:val="24"/>
            <w:lang w:val="en-US"/>
          </w:rPr>
        </w:r>
        <w:r w:rsidR="002E5A6B">
          <w:rPr>
            <w:rFonts w:ascii="Times New Roman" w:hAnsi="Times New Roman" w:cs="Times New Roman"/>
            <w:sz w:val="24"/>
            <w:szCs w:val="24"/>
            <w:lang w:val="en-US"/>
          </w:rPr>
          <w:fldChar w:fldCharType="end"/>
        </w:r>
        <w:r w:rsidR="002E5A6B">
          <w:rPr>
            <w:rFonts w:ascii="Times New Roman" w:hAnsi="Times New Roman" w:cs="Times New Roman"/>
            <w:sz w:val="24"/>
            <w:szCs w:val="24"/>
            <w:lang w:val="en-US"/>
          </w:rPr>
        </w:r>
        <w:r w:rsidR="002E5A6B">
          <w:rPr>
            <w:rFonts w:ascii="Times New Roman" w:hAnsi="Times New Roman" w:cs="Times New Roman"/>
            <w:sz w:val="24"/>
            <w:szCs w:val="24"/>
            <w:lang w:val="en-US"/>
          </w:rPr>
          <w:fldChar w:fldCharType="separate"/>
        </w:r>
        <w:r w:rsidR="002E5A6B" w:rsidRPr="00833492">
          <w:rPr>
            <w:rFonts w:ascii="Times New Roman" w:hAnsi="Times New Roman" w:cs="Times New Roman"/>
            <w:noProof/>
            <w:sz w:val="24"/>
            <w:szCs w:val="24"/>
            <w:vertAlign w:val="superscript"/>
            <w:lang w:val="en-US"/>
          </w:rPr>
          <w:t>13</w:t>
        </w:r>
        <w:r w:rsidR="002E5A6B">
          <w:rPr>
            <w:rFonts w:ascii="Times New Roman" w:hAnsi="Times New Roman" w:cs="Times New Roman"/>
            <w:sz w:val="24"/>
            <w:szCs w:val="24"/>
            <w:lang w:val="en-US"/>
          </w:rPr>
          <w:fldChar w:fldCharType="end"/>
        </w:r>
      </w:hyperlink>
    </w:p>
    <w:p w14:paraId="1C1EB7A5" w14:textId="77777777" w:rsidR="00A96D28" w:rsidRPr="00EA016D" w:rsidRDefault="00820E7A" w:rsidP="00714192">
      <w:pPr>
        <w:pStyle w:val="ListParagraph"/>
        <w:numPr>
          <w:ilvl w:val="0"/>
          <w:numId w:val="1"/>
        </w:numPr>
        <w:spacing w:line="480" w:lineRule="auto"/>
        <w:ind w:left="0" w:firstLine="0"/>
        <w:jc w:val="both"/>
        <w:rPr>
          <w:rFonts w:ascii="Times New Roman" w:hAnsi="Times New Roman" w:cs="Times New Roman"/>
          <w:b/>
          <w:sz w:val="24"/>
          <w:szCs w:val="24"/>
          <w:lang w:val="en-US"/>
        </w:rPr>
      </w:pPr>
      <w:r w:rsidRPr="00EA016D">
        <w:rPr>
          <w:rFonts w:ascii="Times New Roman" w:hAnsi="Times New Roman" w:cs="Times New Roman"/>
          <w:b/>
          <w:sz w:val="24"/>
          <w:szCs w:val="24"/>
          <w:lang w:val="en-US"/>
        </w:rPr>
        <w:t>N</w:t>
      </w:r>
      <w:r w:rsidR="00A96D28" w:rsidRPr="00EA016D">
        <w:rPr>
          <w:rFonts w:ascii="Times New Roman" w:hAnsi="Times New Roman" w:cs="Times New Roman"/>
          <w:b/>
          <w:sz w:val="24"/>
          <w:szCs w:val="24"/>
          <w:lang w:val="en-US"/>
        </w:rPr>
        <w:t xml:space="preserve">atural product </w:t>
      </w:r>
      <w:r w:rsidR="007914A0">
        <w:rPr>
          <w:rFonts w:ascii="Times New Roman" w:hAnsi="Times New Roman" w:cs="Times New Roman"/>
          <w:b/>
          <w:sz w:val="24"/>
          <w:szCs w:val="24"/>
          <w:lang w:val="en-US"/>
        </w:rPr>
        <w:t xml:space="preserve">scaffolds </w:t>
      </w:r>
      <w:r w:rsidR="00A96D28" w:rsidRPr="00EA016D">
        <w:rPr>
          <w:rFonts w:ascii="Times New Roman" w:hAnsi="Times New Roman" w:cs="Times New Roman"/>
          <w:b/>
          <w:sz w:val="24"/>
          <w:szCs w:val="24"/>
          <w:lang w:val="en-US"/>
        </w:rPr>
        <w:t xml:space="preserve">as </w:t>
      </w:r>
      <w:proofErr w:type="spellStart"/>
      <w:r w:rsidR="007914A0">
        <w:rPr>
          <w:rFonts w:ascii="Times New Roman" w:hAnsi="Times New Roman" w:cs="Times New Roman"/>
          <w:b/>
          <w:sz w:val="24"/>
          <w:szCs w:val="24"/>
          <w:lang w:val="en-US"/>
        </w:rPr>
        <w:t>antimalarials</w:t>
      </w:r>
      <w:proofErr w:type="spellEnd"/>
    </w:p>
    <w:p w14:paraId="6177F12F" w14:textId="77777777" w:rsidR="00C2491E" w:rsidRPr="00EA016D" w:rsidRDefault="00C2491E" w:rsidP="00714192">
      <w:pPr>
        <w:pStyle w:val="ListParagraph"/>
        <w:spacing w:line="480" w:lineRule="auto"/>
        <w:ind w:left="0"/>
        <w:jc w:val="both"/>
        <w:rPr>
          <w:rFonts w:ascii="Times New Roman" w:hAnsi="Times New Roman" w:cs="Times New Roman"/>
          <w:b/>
          <w:sz w:val="24"/>
          <w:szCs w:val="24"/>
          <w:lang w:val="en-US"/>
        </w:rPr>
      </w:pPr>
    </w:p>
    <w:p w14:paraId="516C7369" w14:textId="77777777" w:rsidR="00A96D28" w:rsidRPr="00EA016D" w:rsidRDefault="00A96D28" w:rsidP="00714192">
      <w:pPr>
        <w:pStyle w:val="ListParagraph"/>
        <w:numPr>
          <w:ilvl w:val="1"/>
          <w:numId w:val="1"/>
        </w:numPr>
        <w:spacing w:line="480" w:lineRule="auto"/>
        <w:ind w:left="0" w:firstLine="0"/>
        <w:jc w:val="both"/>
        <w:rPr>
          <w:rFonts w:ascii="Times New Roman" w:hAnsi="Times New Roman" w:cs="Times New Roman"/>
          <w:b/>
          <w:sz w:val="24"/>
          <w:szCs w:val="24"/>
          <w:lang w:val="en-US"/>
        </w:rPr>
      </w:pPr>
      <w:r w:rsidRPr="00EA016D">
        <w:rPr>
          <w:rFonts w:ascii="Times New Roman" w:hAnsi="Times New Roman" w:cs="Times New Roman"/>
          <w:b/>
          <w:sz w:val="24"/>
          <w:szCs w:val="24"/>
          <w:lang w:val="en-US"/>
        </w:rPr>
        <w:t xml:space="preserve"> </w:t>
      </w:r>
      <w:proofErr w:type="spellStart"/>
      <w:r w:rsidRPr="00EA016D">
        <w:rPr>
          <w:rFonts w:ascii="Times New Roman" w:hAnsi="Times New Roman" w:cs="Times New Roman"/>
          <w:b/>
          <w:sz w:val="24"/>
          <w:szCs w:val="24"/>
          <w:lang w:val="en-US"/>
        </w:rPr>
        <w:t>Quinolines</w:t>
      </w:r>
      <w:proofErr w:type="spellEnd"/>
    </w:p>
    <w:p w14:paraId="48946D18" w14:textId="3DA45AE8" w:rsidR="00A96D28" w:rsidRPr="00EA016D" w:rsidRDefault="006A0731" w:rsidP="00714192">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One of the most prominent antimalarial scaffolds derived from nature is </w:t>
      </w:r>
      <w:r w:rsidR="00DC44AF">
        <w:rPr>
          <w:rFonts w:ascii="Times New Roman" w:hAnsi="Times New Roman" w:cs="Times New Roman"/>
          <w:sz w:val="24"/>
          <w:szCs w:val="24"/>
          <w:lang w:val="en-US"/>
        </w:rPr>
        <w:t>the quinolone template</w:t>
      </w:r>
      <w:r>
        <w:rPr>
          <w:rFonts w:ascii="Times New Roman" w:hAnsi="Times New Roman" w:cs="Times New Roman"/>
          <w:sz w:val="24"/>
          <w:szCs w:val="24"/>
          <w:lang w:val="en-US"/>
        </w:rPr>
        <w:t>.</w:t>
      </w:r>
      <w:hyperlink w:anchor="_ENREF_19" w:tooltip="Singh, 2014 #43" w:history="1">
        <w:r w:rsidR="002E5A6B">
          <w:rPr>
            <w:rFonts w:ascii="Times New Roman" w:hAnsi="Times New Roman" w:cs="Times New Roman"/>
            <w:sz w:val="24"/>
            <w:szCs w:val="24"/>
            <w:vertAlign w:val="superscript"/>
            <w:lang w:val="en-US"/>
          </w:rPr>
          <w:fldChar w:fldCharType="begin"/>
        </w:r>
        <w:r w:rsidR="002E5A6B">
          <w:rPr>
            <w:rFonts w:ascii="Times New Roman" w:hAnsi="Times New Roman" w:cs="Times New Roman"/>
            <w:sz w:val="24"/>
            <w:szCs w:val="24"/>
            <w:vertAlign w:val="superscript"/>
            <w:lang w:val="en-US"/>
          </w:rPr>
          <w:instrText xml:space="preserve"> ADDIN EN.CITE &lt;EndNote&gt;&lt;Cite&gt;&lt;Author&gt;Singh&lt;/Author&gt;&lt;Year&gt;2014&lt;/Year&gt;&lt;RecNum&gt;43&lt;/RecNum&gt;&lt;DisplayText&gt;&lt;style face="superscript"&gt;14&lt;/style&gt;&lt;/DisplayText&gt;&lt;record&gt;&lt;rec-number&gt;43&lt;/rec-number&gt;&lt;foreign-keys&gt;&lt;key app="EN" db-id="5eadss5dyzaaagepazep0sta2aetae52a52v"&gt;43&lt;/key&gt;&lt;/foreign-keys&gt;&lt;ref-type name="Journal Article"&gt;17&lt;/ref-type&gt;&lt;contributors&gt;&lt;authors&gt;&lt;author&gt;Singh, S. K.; Singh, S. &lt;/author&gt;&lt;/authors&gt;&lt;/contributors&gt;&lt;titles&gt;&lt;title&gt;A Brief History of Quinoline as Antimalarial Agents.&lt;/title&gt;&lt;secondary-title&gt;Int. J. Pharm. Sci. Rev. Res.&lt;/secondary-title&gt;&lt;/titles&gt;&lt;periodical&gt;&lt;full-title&gt;Int. J. Pharm. Sci. Rev. Res.&lt;/full-title&gt;&lt;/periodical&gt;&lt;pages&gt;295-302&lt;/pages&gt;&lt;volume&gt;25&lt;/volume&gt;&lt;dates&gt;&lt;year&gt;2014&lt;/year&gt;&lt;/dates&gt;&lt;urls&gt;&lt;/urls&gt;&lt;/record&gt;&lt;/Cite&gt;&lt;/EndNote&gt;</w:instrText>
        </w:r>
        <w:r w:rsidR="002E5A6B">
          <w:rPr>
            <w:rFonts w:ascii="Times New Roman" w:hAnsi="Times New Roman" w:cs="Times New Roman"/>
            <w:sz w:val="24"/>
            <w:szCs w:val="24"/>
            <w:vertAlign w:val="superscript"/>
            <w:lang w:val="en-US"/>
          </w:rPr>
          <w:fldChar w:fldCharType="separate"/>
        </w:r>
        <w:r w:rsidR="002E5A6B">
          <w:rPr>
            <w:rFonts w:ascii="Times New Roman" w:hAnsi="Times New Roman" w:cs="Times New Roman"/>
            <w:noProof/>
            <w:sz w:val="24"/>
            <w:szCs w:val="24"/>
            <w:vertAlign w:val="superscript"/>
            <w:lang w:val="en-US"/>
          </w:rPr>
          <w:t>14</w:t>
        </w:r>
        <w:r w:rsidR="002E5A6B">
          <w:rPr>
            <w:rFonts w:ascii="Times New Roman" w:hAnsi="Times New Roman" w:cs="Times New Roman"/>
            <w:sz w:val="24"/>
            <w:szCs w:val="24"/>
            <w:vertAlign w:val="superscript"/>
            <w:lang w:val="en-US"/>
          </w:rPr>
          <w:fldChar w:fldCharType="end"/>
        </w:r>
      </w:hyperlink>
      <w:r w:rsidR="00A96D28" w:rsidRPr="00EA016D">
        <w:rPr>
          <w:rFonts w:ascii="Times New Roman" w:hAnsi="Times New Roman" w:cs="Times New Roman"/>
          <w:sz w:val="24"/>
          <w:szCs w:val="24"/>
          <w:lang w:val="en-US"/>
        </w:rPr>
        <w:t xml:space="preserve"> Quechua I</w:t>
      </w:r>
      <w:r w:rsidR="00C2491E" w:rsidRPr="00EA016D">
        <w:rPr>
          <w:rFonts w:ascii="Times New Roman" w:hAnsi="Times New Roman" w:cs="Times New Roman"/>
          <w:sz w:val="24"/>
          <w:szCs w:val="24"/>
          <w:lang w:val="en-US"/>
        </w:rPr>
        <w:t xml:space="preserve">ndians of Peru </w:t>
      </w:r>
      <w:r w:rsidR="00D766F9">
        <w:rPr>
          <w:rFonts w:ascii="Times New Roman" w:hAnsi="Times New Roman" w:cs="Times New Roman"/>
          <w:sz w:val="24"/>
          <w:szCs w:val="24"/>
          <w:lang w:val="en-US"/>
        </w:rPr>
        <w:t xml:space="preserve">and Bolivia realized that the bark of </w:t>
      </w:r>
      <w:r w:rsidR="00A96D28" w:rsidRPr="00EA016D">
        <w:rPr>
          <w:rFonts w:ascii="Times New Roman" w:hAnsi="Times New Roman" w:cs="Times New Roman"/>
          <w:i/>
          <w:sz w:val="24"/>
          <w:szCs w:val="24"/>
          <w:lang w:val="en-US"/>
        </w:rPr>
        <w:t>Cinchona sp.</w:t>
      </w:r>
      <w:r w:rsidR="00A96D28" w:rsidRPr="00EA016D">
        <w:rPr>
          <w:rFonts w:ascii="Times New Roman" w:hAnsi="Times New Roman" w:cs="Times New Roman"/>
          <w:sz w:val="24"/>
          <w:szCs w:val="24"/>
          <w:lang w:val="en-US"/>
        </w:rPr>
        <w:t xml:space="preserve"> was able to reduce fever.</w:t>
      </w:r>
      <w:r w:rsidR="00860746" w:rsidRPr="00EA016D">
        <w:rPr>
          <w:rFonts w:ascii="Times New Roman" w:hAnsi="Times New Roman" w:cs="Times New Roman"/>
          <w:sz w:val="24"/>
          <w:szCs w:val="24"/>
          <w:lang w:val="en-US"/>
        </w:rPr>
        <w:t xml:space="preserve"> The powdered bark of the “fever tree” was widely distributed in Europe by the </w:t>
      </w:r>
      <w:r w:rsidR="00D766F9">
        <w:rPr>
          <w:rFonts w:ascii="Times New Roman" w:hAnsi="Times New Roman" w:cs="Times New Roman"/>
          <w:sz w:val="24"/>
          <w:szCs w:val="24"/>
          <w:lang w:val="en-US"/>
        </w:rPr>
        <w:t xml:space="preserve">Jesuits during the 17th century but </w:t>
      </w:r>
      <w:r w:rsidR="00860746" w:rsidRPr="00EA016D">
        <w:rPr>
          <w:rFonts w:ascii="Times New Roman" w:hAnsi="Times New Roman" w:cs="Times New Roman"/>
          <w:sz w:val="24"/>
          <w:szCs w:val="24"/>
          <w:lang w:val="en-US"/>
        </w:rPr>
        <w:t xml:space="preserve">it was not </w:t>
      </w:r>
      <w:r w:rsidR="00A96D28" w:rsidRPr="00EA016D">
        <w:rPr>
          <w:rFonts w:ascii="Times New Roman" w:hAnsi="Times New Roman" w:cs="Times New Roman"/>
          <w:sz w:val="24"/>
          <w:szCs w:val="24"/>
          <w:lang w:val="en-US"/>
        </w:rPr>
        <w:t xml:space="preserve">until </w:t>
      </w:r>
      <w:r w:rsidR="00860746" w:rsidRPr="00EA016D">
        <w:rPr>
          <w:rFonts w:ascii="Times New Roman" w:hAnsi="Times New Roman" w:cs="Times New Roman"/>
          <w:sz w:val="24"/>
          <w:szCs w:val="24"/>
          <w:lang w:val="en-US"/>
        </w:rPr>
        <w:t xml:space="preserve">1820 when </w:t>
      </w:r>
      <w:r w:rsidR="00C2491E" w:rsidRPr="00EA016D">
        <w:rPr>
          <w:rFonts w:ascii="Times New Roman" w:hAnsi="Times New Roman" w:cs="Times New Roman"/>
          <w:sz w:val="24"/>
          <w:szCs w:val="24"/>
          <w:lang w:val="en-US"/>
        </w:rPr>
        <w:t>quinine</w:t>
      </w:r>
      <w:r w:rsidR="000E4D70">
        <w:rPr>
          <w:rFonts w:ascii="Times New Roman" w:hAnsi="Times New Roman" w:cs="Times New Roman"/>
          <w:sz w:val="24"/>
          <w:szCs w:val="24"/>
          <w:lang w:val="en-US"/>
        </w:rPr>
        <w:t xml:space="preserve"> (</w:t>
      </w:r>
      <w:r w:rsidR="000E4D70" w:rsidRPr="000E4D70">
        <w:rPr>
          <w:rFonts w:ascii="Times New Roman" w:hAnsi="Times New Roman" w:cs="Times New Roman"/>
          <w:b/>
          <w:sz w:val="24"/>
          <w:szCs w:val="24"/>
          <w:lang w:val="en-US"/>
        </w:rPr>
        <w:t>1</w:t>
      </w:r>
      <w:r w:rsidR="000E4D70">
        <w:rPr>
          <w:rFonts w:ascii="Times New Roman" w:hAnsi="Times New Roman" w:cs="Times New Roman"/>
          <w:sz w:val="24"/>
          <w:szCs w:val="24"/>
          <w:lang w:val="en-US"/>
        </w:rPr>
        <w:t>)</w:t>
      </w:r>
      <w:r w:rsidR="00C2491E" w:rsidRPr="00EA016D">
        <w:rPr>
          <w:rFonts w:ascii="Times New Roman" w:hAnsi="Times New Roman" w:cs="Times New Roman"/>
          <w:sz w:val="24"/>
          <w:szCs w:val="24"/>
          <w:lang w:val="en-US"/>
        </w:rPr>
        <w:t>,</w:t>
      </w:r>
      <w:r w:rsidR="00A96D28" w:rsidRPr="00EA016D">
        <w:rPr>
          <w:rFonts w:ascii="Times New Roman" w:hAnsi="Times New Roman" w:cs="Times New Roman"/>
          <w:sz w:val="24"/>
          <w:szCs w:val="24"/>
          <w:lang w:val="en-US"/>
        </w:rPr>
        <w:t xml:space="preserve"> the major alkal</w:t>
      </w:r>
      <w:r w:rsidR="00D766F9">
        <w:rPr>
          <w:rFonts w:ascii="Times New Roman" w:hAnsi="Times New Roman" w:cs="Times New Roman"/>
          <w:sz w:val="24"/>
          <w:szCs w:val="24"/>
          <w:lang w:val="en-US"/>
        </w:rPr>
        <w:t xml:space="preserve">oid of </w:t>
      </w:r>
      <w:r w:rsidR="00D766F9" w:rsidRPr="00D766F9">
        <w:rPr>
          <w:rFonts w:ascii="Times New Roman" w:hAnsi="Times New Roman" w:cs="Times New Roman"/>
          <w:i/>
          <w:sz w:val="24"/>
          <w:szCs w:val="24"/>
          <w:lang w:val="en-US"/>
        </w:rPr>
        <w:t>Cinchona</w:t>
      </w:r>
      <w:r w:rsidR="0017163D">
        <w:rPr>
          <w:rFonts w:ascii="Times New Roman" w:hAnsi="Times New Roman" w:cs="Times New Roman"/>
          <w:sz w:val="24"/>
          <w:szCs w:val="24"/>
          <w:lang w:val="en-US"/>
        </w:rPr>
        <w:t xml:space="preserve"> plant was isolated</w:t>
      </w:r>
      <w:r w:rsidR="0017163D" w:rsidRPr="00EA016D">
        <w:rPr>
          <w:rFonts w:ascii="Times New Roman" w:hAnsi="Times New Roman" w:cs="Times New Roman"/>
          <w:sz w:val="24"/>
          <w:szCs w:val="24"/>
          <w:lang w:val="en-US"/>
        </w:rPr>
        <w:t xml:space="preserve"> </w:t>
      </w:r>
      <w:r w:rsidR="0017163D">
        <w:rPr>
          <w:rFonts w:ascii="Times New Roman" w:hAnsi="Times New Roman" w:cs="Times New Roman"/>
          <w:sz w:val="24"/>
          <w:szCs w:val="24"/>
          <w:lang w:val="en-US"/>
        </w:rPr>
        <w:t xml:space="preserve">and found to be </w:t>
      </w:r>
      <w:r w:rsidR="00A96D28" w:rsidRPr="00EA016D">
        <w:rPr>
          <w:rFonts w:ascii="Times New Roman" w:hAnsi="Times New Roman" w:cs="Times New Roman"/>
          <w:sz w:val="24"/>
          <w:szCs w:val="24"/>
          <w:lang w:val="en-US"/>
        </w:rPr>
        <w:t>responsibl</w:t>
      </w:r>
      <w:r>
        <w:rPr>
          <w:rFonts w:ascii="Times New Roman" w:hAnsi="Times New Roman" w:cs="Times New Roman"/>
          <w:sz w:val="24"/>
          <w:szCs w:val="24"/>
          <w:lang w:val="en-US"/>
        </w:rPr>
        <w:t>e for the antipyretic</w:t>
      </w:r>
      <w:r w:rsidR="00C2491E" w:rsidRPr="00EA016D">
        <w:rPr>
          <w:rFonts w:ascii="Times New Roman" w:hAnsi="Times New Roman" w:cs="Times New Roman"/>
          <w:sz w:val="24"/>
          <w:szCs w:val="24"/>
          <w:lang w:val="en-US"/>
        </w:rPr>
        <w:t xml:space="preserve"> effect</w:t>
      </w:r>
      <w:r>
        <w:rPr>
          <w:rFonts w:ascii="Times New Roman" w:hAnsi="Times New Roman" w:cs="Times New Roman"/>
          <w:sz w:val="24"/>
          <w:szCs w:val="24"/>
          <w:lang w:val="en-US"/>
        </w:rPr>
        <w:t>. Subsequently</w:t>
      </w:r>
      <w:r w:rsidR="00DC44AF">
        <w:rPr>
          <w:rFonts w:ascii="Times New Roman" w:hAnsi="Times New Roman" w:cs="Times New Roman"/>
          <w:sz w:val="24"/>
          <w:szCs w:val="24"/>
          <w:lang w:val="en-US"/>
        </w:rPr>
        <w:t>, the historical</w:t>
      </w:r>
      <w:r w:rsidR="00D766F9">
        <w:rPr>
          <w:rFonts w:ascii="Times New Roman" w:hAnsi="Times New Roman" w:cs="Times New Roman"/>
          <w:sz w:val="24"/>
          <w:szCs w:val="24"/>
          <w:lang w:val="en-US"/>
        </w:rPr>
        <w:t xml:space="preserve"> development of</w:t>
      </w:r>
      <w:r w:rsidR="00A96D28" w:rsidRPr="00EA016D">
        <w:rPr>
          <w:rFonts w:ascii="Times New Roman" w:hAnsi="Times New Roman" w:cs="Times New Roman"/>
          <w:sz w:val="24"/>
          <w:szCs w:val="24"/>
          <w:lang w:val="en-US"/>
        </w:rPr>
        <w:t xml:space="preserve"> quinine</w:t>
      </w:r>
      <w:r w:rsidR="00D766F9">
        <w:rPr>
          <w:rFonts w:ascii="Times New Roman" w:hAnsi="Times New Roman" w:cs="Times New Roman"/>
          <w:sz w:val="24"/>
          <w:szCs w:val="24"/>
          <w:lang w:val="en-US"/>
        </w:rPr>
        <w:t xml:space="preserve"> and its derivatives as </w:t>
      </w:r>
      <w:proofErr w:type="spellStart"/>
      <w:r w:rsidR="00D766F9">
        <w:rPr>
          <w:rFonts w:ascii="Times New Roman" w:hAnsi="Times New Roman" w:cs="Times New Roman"/>
          <w:sz w:val="24"/>
          <w:szCs w:val="24"/>
          <w:lang w:val="en-US"/>
        </w:rPr>
        <w:t>antimalarials</w:t>
      </w:r>
      <w:proofErr w:type="spellEnd"/>
      <w:r w:rsidR="00D766F9">
        <w:rPr>
          <w:rFonts w:ascii="Times New Roman" w:hAnsi="Times New Roman" w:cs="Times New Roman"/>
          <w:sz w:val="24"/>
          <w:szCs w:val="24"/>
          <w:lang w:val="en-US"/>
        </w:rPr>
        <w:t xml:space="preserve"> is li</w:t>
      </w:r>
      <w:r w:rsidR="0017154A">
        <w:rPr>
          <w:rFonts w:ascii="Times New Roman" w:hAnsi="Times New Roman" w:cs="Times New Roman"/>
          <w:sz w:val="24"/>
          <w:szCs w:val="24"/>
          <w:lang w:val="en-US"/>
        </w:rPr>
        <w:t>t</w:t>
      </w:r>
      <w:r w:rsidR="00D766F9">
        <w:rPr>
          <w:rFonts w:ascii="Times New Roman" w:hAnsi="Times New Roman" w:cs="Times New Roman"/>
          <w:sz w:val="24"/>
          <w:szCs w:val="24"/>
          <w:lang w:val="en-US"/>
        </w:rPr>
        <w:t>tered with</w:t>
      </w:r>
      <w:r>
        <w:rPr>
          <w:rFonts w:ascii="Times New Roman" w:hAnsi="Times New Roman" w:cs="Times New Roman"/>
          <w:sz w:val="24"/>
          <w:szCs w:val="24"/>
          <w:lang w:val="en-US"/>
        </w:rPr>
        <w:t xml:space="preserve"> both</w:t>
      </w:r>
      <w:r w:rsidR="00D766F9">
        <w:rPr>
          <w:rFonts w:ascii="Times New Roman" w:hAnsi="Times New Roman" w:cs="Times New Roman"/>
          <w:sz w:val="24"/>
          <w:szCs w:val="24"/>
          <w:lang w:val="en-US"/>
        </w:rPr>
        <w:t xml:space="preserve"> success and failure</w:t>
      </w:r>
      <w:r w:rsidR="00DC44AF">
        <w:rPr>
          <w:rFonts w:ascii="Times New Roman" w:hAnsi="Times New Roman" w:cs="Times New Roman"/>
          <w:sz w:val="24"/>
          <w:szCs w:val="24"/>
          <w:lang w:val="en-US"/>
        </w:rPr>
        <w:t>. The template</w:t>
      </w:r>
      <w:r w:rsidR="00D766F9">
        <w:rPr>
          <w:rFonts w:ascii="Times New Roman" w:hAnsi="Times New Roman" w:cs="Times New Roman"/>
          <w:sz w:val="24"/>
          <w:szCs w:val="24"/>
          <w:lang w:val="en-US"/>
        </w:rPr>
        <w:t xml:space="preserve"> has inspired the development of </w:t>
      </w:r>
      <w:r w:rsidR="002F0E79" w:rsidRPr="00EA016D">
        <w:rPr>
          <w:rFonts w:ascii="Times New Roman" w:hAnsi="Times New Roman" w:cs="Times New Roman"/>
          <w:sz w:val="24"/>
          <w:szCs w:val="24"/>
          <w:lang w:val="en-US"/>
        </w:rPr>
        <w:t xml:space="preserve">most </w:t>
      </w:r>
      <w:r w:rsidR="00A96D28" w:rsidRPr="00EA016D">
        <w:rPr>
          <w:rFonts w:ascii="Times New Roman" w:hAnsi="Times New Roman" w:cs="Times New Roman"/>
          <w:sz w:val="24"/>
          <w:szCs w:val="24"/>
          <w:lang w:val="en-US"/>
        </w:rPr>
        <w:t xml:space="preserve">marketed </w:t>
      </w:r>
      <w:proofErr w:type="spellStart"/>
      <w:proofErr w:type="gramStart"/>
      <w:r w:rsidR="00A96D28" w:rsidRPr="00EA016D">
        <w:rPr>
          <w:rFonts w:ascii="Times New Roman" w:hAnsi="Times New Roman" w:cs="Times New Roman"/>
          <w:sz w:val="24"/>
          <w:szCs w:val="24"/>
          <w:lang w:val="en-US"/>
        </w:rPr>
        <w:t>antimalarials</w:t>
      </w:r>
      <w:proofErr w:type="spellEnd"/>
      <w:r w:rsidR="00882756">
        <w:rPr>
          <w:rFonts w:ascii="Times New Roman" w:hAnsi="Times New Roman" w:cs="Times New Roman"/>
          <w:sz w:val="24"/>
          <w:szCs w:val="24"/>
          <w:lang w:val="en-US"/>
        </w:rPr>
        <w:t>,</w:t>
      </w:r>
      <w:proofErr w:type="gramEnd"/>
      <w:r w:rsidR="00882756">
        <w:rPr>
          <w:rFonts w:ascii="Times New Roman" w:hAnsi="Times New Roman" w:cs="Times New Roman"/>
          <w:sz w:val="24"/>
          <w:szCs w:val="24"/>
          <w:lang w:val="en-US"/>
        </w:rPr>
        <w:t xml:space="preserve"> </w:t>
      </w:r>
      <w:r w:rsidR="00DC44AF">
        <w:rPr>
          <w:rFonts w:ascii="Times New Roman" w:hAnsi="Times New Roman" w:cs="Times New Roman"/>
          <w:sz w:val="24"/>
          <w:szCs w:val="24"/>
          <w:lang w:val="en-US"/>
        </w:rPr>
        <w:t xml:space="preserve">however it </w:t>
      </w:r>
      <w:r w:rsidR="00882756">
        <w:rPr>
          <w:rFonts w:ascii="Times New Roman" w:hAnsi="Times New Roman" w:cs="Times New Roman"/>
          <w:sz w:val="24"/>
          <w:szCs w:val="24"/>
          <w:lang w:val="en-US"/>
        </w:rPr>
        <w:t>is also associated with well-defined toxicological issues. U</w:t>
      </w:r>
      <w:r w:rsidR="002F0E79" w:rsidRPr="00EA016D">
        <w:rPr>
          <w:rFonts w:ascii="Times New Roman" w:hAnsi="Times New Roman" w:cs="Times New Roman"/>
          <w:sz w:val="24"/>
          <w:szCs w:val="24"/>
          <w:lang w:val="en-US"/>
        </w:rPr>
        <w:t xml:space="preserve">ntil very recently quinine has been the </w:t>
      </w:r>
      <w:r w:rsidR="00882756">
        <w:rPr>
          <w:rFonts w:ascii="Times New Roman" w:hAnsi="Times New Roman" w:cs="Times New Roman"/>
          <w:sz w:val="24"/>
          <w:szCs w:val="24"/>
          <w:lang w:val="en-US"/>
        </w:rPr>
        <w:t>backbone of</w:t>
      </w:r>
      <w:r w:rsidR="002F0E79" w:rsidRPr="00EA016D">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the </w:t>
      </w:r>
      <w:r w:rsidR="002F0E79" w:rsidRPr="00EA016D">
        <w:rPr>
          <w:rFonts w:ascii="Times New Roman" w:hAnsi="Times New Roman" w:cs="Times New Roman"/>
          <w:sz w:val="24"/>
          <w:szCs w:val="24"/>
          <w:lang w:val="en-US"/>
        </w:rPr>
        <w:t xml:space="preserve">standard of care </w:t>
      </w:r>
      <w:r w:rsidR="00882756">
        <w:rPr>
          <w:rFonts w:ascii="Times New Roman" w:hAnsi="Times New Roman" w:cs="Times New Roman"/>
          <w:sz w:val="24"/>
          <w:szCs w:val="24"/>
          <w:lang w:val="en-US"/>
        </w:rPr>
        <w:t xml:space="preserve">defined by </w:t>
      </w:r>
      <w:proofErr w:type="gramStart"/>
      <w:r w:rsidR="00882756">
        <w:rPr>
          <w:rFonts w:ascii="Times New Roman" w:hAnsi="Times New Roman" w:cs="Times New Roman"/>
          <w:sz w:val="24"/>
          <w:szCs w:val="24"/>
          <w:lang w:val="en-US"/>
        </w:rPr>
        <w:t>WHO</w:t>
      </w:r>
      <w:proofErr w:type="gramEnd"/>
      <w:r w:rsidR="00882756">
        <w:rPr>
          <w:rFonts w:ascii="Times New Roman" w:hAnsi="Times New Roman" w:cs="Times New Roman"/>
          <w:sz w:val="24"/>
          <w:szCs w:val="24"/>
          <w:lang w:val="en-US"/>
        </w:rPr>
        <w:t xml:space="preserve"> in the</w:t>
      </w:r>
      <w:r w:rsidR="002F0E79" w:rsidRPr="00EA016D">
        <w:rPr>
          <w:rFonts w:ascii="Times New Roman" w:hAnsi="Times New Roman" w:cs="Times New Roman"/>
          <w:sz w:val="24"/>
          <w:szCs w:val="24"/>
          <w:lang w:val="en-US"/>
        </w:rPr>
        <w:t xml:space="preserve"> treat</w:t>
      </w:r>
      <w:r w:rsidR="00882756">
        <w:rPr>
          <w:rFonts w:ascii="Times New Roman" w:hAnsi="Times New Roman" w:cs="Times New Roman"/>
          <w:sz w:val="24"/>
          <w:szCs w:val="24"/>
          <w:lang w:val="en-US"/>
        </w:rPr>
        <w:t>ment of</w:t>
      </w:r>
      <w:r w:rsidR="002F0E79" w:rsidRPr="00EA016D">
        <w:rPr>
          <w:rFonts w:ascii="Times New Roman" w:hAnsi="Times New Roman" w:cs="Times New Roman"/>
          <w:sz w:val="24"/>
          <w:szCs w:val="24"/>
          <w:lang w:val="en-US"/>
        </w:rPr>
        <w:t xml:space="preserve"> cerebral malaria.</w:t>
      </w:r>
    </w:p>
    <w:p w14:paraId="012A056B" w14:textId="1094F579" w:rsidR="00DC44AF" w:rsidRDefault="00DC44AF" w:rsidP="00714192">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Q</w:t>
      </w:r>
      <w:r w:rsidR="00A96D28" w:rsidRPr="00EA016D">
        <w:rPr>
          <w:rFonts w:ascii="Times New Roman" w:hAnsi="Times New Roman" w:cs="Times New Roman"/>
          <w:sz w:val="24"/>
          <w:szCs w:val="24"/>
          <w:lang w:val="en-US"/>
        </w:rPr>
        <w:t>uinine has</w:t>
      </w:r>
      <w:r>
        <w:rPr>
          <w:rFonts w:ascii="Times New Roman" w:hAnsi="Times New Roman" w:cs="Times New Roman"/>
          <w:sz w:val="24"/>
          <w:szCs w:val="24"/>
          <w:lang w:val="en-US"/>
        </w:rPr>
        <w:t xml:space="preserve"> diverse pharmacological portfolio. In additional to its antimalarial activity it has been found to possess</w:t>
      </w:r>
      <w:r w:rsidR="00A96D28" w:rsidRPr="00EA016D">
        <w:rPr>
          <w:rFonts w:ascii="Times New Roman" w:hAnsi="Times New Roman" w:cs="Times New Roman"/>
          <w:sz w:val="24"/>
          <w:szCs w:val="24"/>
          <w:lang w:val="en-US"/>
        </w:rPr>
        <w:t xml:space="preserve"> anticholinergic,</w:t>
      </w:r>
      <w:hyperlink w:anchor="_ENREF_20" w:tooltip="Mirro, 1980 #44" w:history="1">
        <w:r w:rsidR="002E5A6B">
          <w:rPr>
            <w:rFonts w:ascii="Times New Roman" w:hAnsi="Times New Roman" w:cs="Times New Roman"/>
            <w:sz w:val="24"/>
            <w:szCs w:val="24"/>
            <w:vertAlign w:val="superscript"/>
            <w:lang w:val="en-US"/>
          </w:rPr>
          <w:fldChar w:fldCharType="begin"/>
        </w:r>
        <w:r w:rsidR="002E5A6B">
          <w:rPr>
            <w:rFonts w:ascii="Times New Roman" w:hAnsi="Times New Roman" w:cs="Times New Roman"/>
            <w:sz w:val="24"/>
            <w:szCs w:val="24"/>
            <w:vertAlign w:val="superscript"/>
            <w:lang w:val="en-US"/>
          </w:rPr>
          <w:instrText xml:space="preserve"> ADDIN EN.CITE &lt;EndNote&gt;&lt;Cite&gt;&lt;Author&gt;Mirro&lt;/Author&gt;&lt;Year&gt;1980&lt;/Year&gt;&lt;RecNum&gt;44&lt;/RecNum&gt;&lt;DisplayText&gt;&lt;style face="superscript"&gt;15&lt;/style&gt;&lt;/DisplayText&gt;&lt;record&gt;&lt;rec-number&gt;44&lt;/rec-number&gt;&lt;foreign-keys&gt;&lt;key app="EN" db-id="5eadss5dyzaaagepazep0sta2aetae52a52v"&gt;44&lt;/key&gt;&lt;/foreign-keys&gt;&lt;ref-type name="Journal Article"&gt;17&lt;/ref-type&gt;&lt;contributors&gt;&lt;authors&gt;&lt;author&gt;Mirro, M. J.&lt;/author&gt;&lt;author&gt;Manalan, A. S.&lt;/author&gt;&lt;author&gt;Bailey, J. C.&lt;/author&gt;&lt;author&gt;Watanabe, A. M.&lt;/author&gt;&lt;/authors&gt;&lt;/contributors&gt;&lt;titles&gt;&lt;title&gt;Anticholinergic effects of disopyramide and quinidine on guinea pig myocardium. Mediation by direct muscarinic receptor blockade&lt;/title&gt;&lt;secondary-title&gt;Circ Res&lt;/secondary-title&gt;&lt;alt-title&gt;Circulation research&lt;/alt-title&gt;&lt;/titles&gt;&lt;periodical&gt;&lt;full-title&gt;Circ Res&lt;/full-title&gt;&lt;abbr-1&gt;Circulation research&lt;/abbr-1&gt;&lt;/periodical&gt;&lt;alt-periodical&gt;&lt;full-title&gt;Circ Res&lt;/full-title&gt;&lt;abbr-1&gt;Circulation research&lt;/abbr-1&gt;&lt;/alt-periodical&gt;&lt;pages&gt;855-65&lt;/pages&gt;&lt;volume&gt;47&lt;/volume&gt;&lt;number&gt;6&lt;/number&gt;&lt;edition&gt;1980/12/01&lt;/edition&gt;&lt;keywords&gt;&lt;keyword&gt;Animals&lt;/keyword&gt;&lt;keyword&gt;Atropine/pharmacology&lt;/keyword&gt;&lt;keyword&gt;Disopyramide/*pharmacology&lt;/keyword&gt;&lt;keyword&gt;Female&lt;/keyword&gt;&lt;keyword&gt;Guinea Pigs&lt;/keyword&gt;&lt;keyword&gt;Heart Atria/drug effects&lt;/keyword&gt;&lt;keyword&gt;Male&lt;/keyword&gt;&lt;keyword&gt;Myocardium/*metabolism&lt;/keyword&gt;&lt;keyword&gt;Parasympatholytics/*pharmacology&lt;/keyword&gt;&lt;keyword&gt;Physostigmine/pharmacology&lt;/keyword&gt;&lt;keyword&gt;Procainamide/pharmacology&lt;/keyword&gt;&lt;keyword&gt;Pyridines/*pharmacology&lt;/keyword&gt;&lt;keyword&gt;Quinidine/*pharmacology&lt;/keyword&gt;&lt;keyword&gt;Receptors, Muscarinic/drug effects&lt;/keyword&gt;&lt;keyword&gt;Time Factors&lt;/keyword&gt;&lt;/keywords&gt;&lt;dates&gt;&lt;year&gt;1980&lt;/year&gt;&lt;pub-dates&gt;&lt;date&gt;Dec&lt;/date&gt;&lt;/pub-dates&gt;&lt;/dates&gt;&lt;isbn&gt;0009-7330 (Print)&amp;#xD;0009-7330 (Linking)&lt;/isbn&gt;&lt;accession-num&gt;7192183&lt;/accession-num&gt;&lt;work-type&gt;Research Support, Non-U.S. Gov&amp;apos;t&amp;#xD;Research Support, U.S. Gov&amp;apos;t, P.H.S.&lt;/work-type&gt;&lt;urls&gt;&lt;related-urls&gt;&lt;url&gt;http://www.ncbi.nlm.nih.gov/pubmed/7192183&lt;/url&gt;&lt;/related-urls&gt;&lt;/urls&gt;&lt;language&gt;eng&lt;/language&gt;&lt;/record&gt;&lt;/Cite&gt;&lt;/EndNote&gt;</w:instrText>
        </w:r>
        <w:r w:rsidR="002E5A6B">
          <w:rPr>
            <w:rFonts w:ascii="Times New Roman" w:hAnsi="Times New Roman" w:cs="Times New Roman"/>
            <w:sz w:val="24"/>
            <w:szCs w:val="24"/>
            <w:vertAlign w:val="superscript"/>
            <w:lang w:val="en-US"/>
          </w:rPr>
          <w:fldChar w:fldCharType="separate"/>
        </w:r>
        <w:r w:rsidR="002E5A6B">
          <w:rPr>
            <w:rFonts w:ascii="Times New Roman" w:hAnsi="Times New Roman" w:cs="Times New Roman"/>
            <w:noProof/>
            <w:sz w:val="24"/>
            <w:szCs w:val="24"/>
            <w:vertAlign w:val="superscript"/>
            <w:lang w:val="en-US"/>
          </w:rPr>
          <w:t>15</w:t>
        </w:r>
        <w:r w:rsidR="002E5A6B">
          <w:rPr>
            <w:rFonts w:ascii="Times New Roman" w:hAnsi="Times New Roman" w:cs="Times New Roman"/>
            <w:sz w:val="24"/>
            <w:szCs w:val="24"/>
            <w:vertAlign w:val="superscript"/>
            <w:lang w:val="en-US"/>
          </w:rPr>
          <w:fldChar w:fldCharType="end"/>
        </w:r>
      </w:hyperlink>
      <w:r w:rsidR="00A96D28" w:rsidRPr="00EA016D">
        <w:rPr>
          <w:rFonts w:ascii="Times New Roman" w:hAnsi="Times New Roman" w:cs="Times New Roman"/>
          <w:sz w:val="24"/>
          <w:szCs w:val="24"/>
          <w:lang w:val="en-US"/>
        </w:rPr>
        <w:t xml:space="preserve"> antihypertensive</w:t>
      </w:r>
      <w:r>
        <w:rPr>
          <w:rFonts w:ascii="Times New Roman" w:hAnsi="Times New Roman" w:cs="Times New Roman"/>
          <w:sz w:val="24"/>
          <w:szCs w:val="24"/>
          <w:lang w:val="en-US"/>
        </w:rPr>
        <w:t>,</w:t>
      </w:r>
      <w:hyperlink w:anchor="_ENREF_21" w:tooltip="Collins, 1967 #45" w:history="1">
        <w:r w:rsidR="002E5A6B">
          <w:rPr>
            <w:rFonts w:ascii="Times New Roman" w:hAnsi="Times New Roman" w:cs="Times New Roman"/>
            <w:sz w:val="24"/>
            <w:szCs w:val="24"/>
            <w:lang w:val="en-US"/>
          </w:rPr>
          <w:fldChar w:fldCharType="begin"/>
        </w:r>
        <w:r w:rsidR="002E5A6B">
          <w:rPr>
            <w:rFonts w:ascii="Times New Roman" w:hAnsi="Times New Roman" w:cs="Times New Roman"/>
            <w:sz w:val="24"/>
            <w:szCs w:val="24"/>
            <w:lang w:val="en-US"/>
          </w:rPr>
          <w:instrText xml:space="preserve"> ADDIN EN.CITE &lt;EndNote&gt;&lt;Cite&gt;&lt;Author&gt;Collins&lt;/Author&gt;&lt;Year&gt;1967&lt;/Year&gt;&lt;RecNum&gt;45&lt;/RecNum&gt;&lt;DisplayText&gt;&lt;style face="superscript"&gt;16&lt;/style&gt;&lt;/DisplayText&gt;&lt;record&gt;&lt;rec-number&gt;45&lt;/rec-number&gt;&lt;foreign-keys&gt;&lt;key app="EN" db-id="5eadss5dyzaaagepazep0sta2aetae52a52v"&gt;45&lt;/key&gt;&lt;/foreign-keys&gt;&lt;ref-type name="Journal Article"&gt;17&lt;/ref-type&gt;&lt;contributors&gt;&lt;authors&gt;&lt;author&gt;Collins, L. L.&lt;/author&gt;&lt;author&gt;Papacostas, C. A.&lt;/author&gt;&lt;author&gt;Elkin, S.&lt;/author&gt;&lt;/authors&gt;&lt;/contributors&gt;&lt;titles&gt;&lt;title&gt;New derivatives of quinuclidine as potential antihypertensive agents&lt;/title&gt;&lt;secondary-title&gt;J Pharm Sci&lt;/secondary-title&gt;&lt;alt-title&gt;Journal of pharmaceutical sciences&lt;/alt-title&gt;&lt;/titles&gt;&lt;periodical&gt;&lt;full-title&gt;J Pharm Sci&lt;/full-title&gt;&lt;abbr-1&gt;Journal of pharmaceutical sciences&lt;/abbr-1&gt;&lt;/periodical&gt;&lt;alt-periodical&gt;&lt;full-title&gt;J Pharm Sci&lt;/full-title&gt;&lt;abbr-1&gt;Journal of pharmaceutical sciences&lt;/abbr-1&gt;&lt;/alt-periodical&gt;&lt;pages&gt;1668-70&lt;/pages&gt;&lt;volume&gt;56&lt;/volume&gt;&lt;number&gt;12&lt;/number&gt;&lt;edition&gt;1967/12/01&lt;/edition&gt;&lt;keywords&gt;&lt;keyword&gt;Animals&lt;/keyword&gt;&lt;keyword&gt;Antihypertensive Agents/*chemical synthesis/pharmacology&lt;/keyword&gt;&lt;keyword&gt;Blood Pressure/drug effects&lt;/keyword&gt;&lt;keyword&gt;Chemistry, Physical&lt;/keyword&gt;&lt;keyword&gt;Depression, Chemical&lt;/keyword&gt;&lt;keyword&gt;Dogs&lt;/keyword&gt;&lt;keyword&gt;Ganglionic Blockers/pharmacology&lt;/keyword&gt;&lt;keyword&gt;Physicochemical Phenomena&lt;/keyword&gt;&lt;keyword&gt;Quinuclidines/*chemical synthesis/pharmacology&lt;/keyword&gt;&lt;/keywords&gt;&lt;dates&gt;&lt;year&gt;1967&lt;/year&gt;&lt;pub-dates&gt;&lt;date&gt;Dec&lt;/date&gt;&lt;/pub-dates&gt;&lt;/dates&gt;&lt;isbn&gt;0022-3549 (Print)&amp;#xD;0022-3549 (Linking)&lt;/isbn&gt;&lt;accession-num&gt;4385277&lt;/accession-num&gt;&lt;urls&gt;&lt;related-urls&gt;&lt;url&gt;http://www.ncbi.nlm.nih.gov/pubmed/4385277&lt;/url&gt;&lt;/related-urls&gt;&lt;/urls&gt;&lt;language&gt;eng&lt;/language&gt;&lt;/record&gt;&lt;/Cite&gt;&lt;/EndNote&gt;</w:instrText>
        </w:r>
        <w:r w:rsidR="002E5A6B">
          <w:rPr>
            <w:rFonts w:ascii="Times New Roman" w:hAnsi="Times New Roman" w:cs="Times New Roman"/>
            <w:sz w:val="24"/>
            <w:szCs w:val="24"/>
            <w:lang w:val="en-US"/>
          </w:rPr>
          <w:fldChar w:fldCharType="separate"/>
        </w:r>
        <w:r w:rsidR="002E5A6B" w:rsidRPr="00833492">
          <w:rPr>
            <w:rFonts w:ascii="Times New Roman" w:hAnsi="Times New Roman" w:cs="Times New Roman"/>
            <w:noProof/>
            <w:sz w:val="24"/>
            <w:szCs w:val="24"/>
            <w:vertAlign w:val="superscript"/>
            <w:lang w:val="en-US"/>
          </w:rPr>
          <w:t>16</w:t>
        </w:r>
        <w:r w:rsidR="002E5A6B">
          <w:rPr>
            <w:rFonts w:ascii="Times New Roman" w:hAnsi="Times New Roman" w:cs="Times New Roman"/>
            <w:sz w:val="24"/>
            <w:szCs w:val="24"/>
            <w:lang w:val="en-US"/>
          </w:rPr>
          <w:fldChar w:fldCharType="end"/>
        </w:r>
      </w:hyperlink>
      <w:r w:rsidR="00833492">
        <w:rPr>
          <w:rFonts w:ascii="Times New Roman" w:hAnsi="Times New Roman" w:cs="Times New Roman"/>
          <w:sz w:val="24"/>
          <w:szCs w:val="24"/>
          <w:lang w:val="en-US"/>
        </w:rPr>
        <w:t xml:space="preserve"> </w:t>
      </w:r>
      <w:r>
        <w:rPr>
          <w:rFonts w:ascii="Times New Roman" w:hAnsi="Times New Roman" w:cs="Times New Roman"/>
          <w:sz w:val="24"/>
          <w:szCs w:val="24"/>
          <w:lang w:val="en-US"/>
        </w:rPr>
        <w:t>hypoglycemic,</w:t>
      </w:r>
      <w:hyperlink w:anchor="_ENREF_22" w:tooltip="Taylor, 1988 #46" w:history="1">
        <w:r w:rsidR="002E5A6B">
          <w:rPr>
            <w:rFonts w:ascii="Times New Roman" w:hAnsi="Times New Roman" w:cs="Times New Roman"/>
            <w:sz w:val="24"/>
            <w:szCs w:val="24"/>
            <w:vertAlign w:val="superscript"/>
            <w:lang w:val="en-US"/>
          </w:rPr>
          <w:fldChar w:fldCharType="begin">
            <w:fldData xml:space="preserve">PEVuZE5vdGU+PENpdGU+PEF1dGhvcj5UYXlsb3I8L0F1dGhvcj48WWVhcj4xOTg4PC9ZZWFyPjxS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</w:fldData>
          </w:fldChar>
        </w:r>
        <w:r w:rsidR="002E5A6B">
          <w:rPr>
            <w:rFonts w:ascii="Times New Roman" w:hAnsi="Times New Roman" w:cs="Times New Roman"/>
            <w:sz w:val="24"/>
            <w:szCs w:val="24"/>
            <w:vertAlign w:val="superscript"/>
            <w:lang w:val="en-US"/>
          </w:rPr>
          <w:instrText xml:space="preserve"> ADDIN EN.CITE </w:instrText>
        </w:r>
        <w:r w:rsidR="002E5A6B">
          <w:rPr>
            <w:rFonts w:ascii="Times New Roman" w:hAnsi="Times New Roman" w:cs="Times New Roman"/>
            <w:sz w:val="24"/>
            <w:szCs w:val="24"/>
            <w:vertAlign w:val="superscript"/>
            <w:lang w:val="en-US"/>
          </w:rPr>
          <w:fldChar w:fldCharType="begin">
            <w:fldData xml:space="preserve">PEVuZE5vdGU+PENpdGU+PEF1dGhvcj5UYXlsb3I8L0F1dGhvcj48WWVhcj4xOTg4PC9ZZWFyPjxS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</w:fldData>
          </w:fldChar>
        </w:r>
        <w:r w:rsidR="002E5A6B">
          <w:rPr>
            <w:rFonts w:ascii="Times New Roman" w:hAnsi="Times New Roman" w:cs="Times New Roman"/>
            <w:sz w:val="24"/>
            <w:szCs w:val="24"/>
            <w:vertAlign w:val="superscript"/>
            <w:lang w:val="en-US"/>
          </w:rPr>
          <w:instrText xml:space="preserve"> ADDIN EN.CITE.DATA </w:instrText>
        </w:r>
        <w:r w:rsidR="002E5A6B">
          <w:rPr>
            <w:rFonts w:ascii="Times New Roman" w:hAnsi="Times New Roman" w:cs="Times New Roman"/>
            <w:sz w:val="24"/>
            <w:szCs w:val="24"/>
            <w:vertAlign w:val="superscript"/>
            <w:lang w:val="en-US"/>
          </w:rPr>
        </w:r>
        <w:r w:rsidR="002E5A6B">
          <w:rPr>
            <w:rFonts w:ascii="Times New Roman" w:hAnsi="Times New Roman" w:cs="Times New Roman"/>
            <w:sz w:val="24"/>
            <w:szCs w:val="24"/>
            <w:vertAlign w:val="superscript"/>
            <w:lang w:val="en-US"/>
          </w:rPr>
          <w:fldChar w:fldCharType="end"/>
        </w:r>
        <w:r w:rsidR="002E5A6B">
          <w:rPr>
            <w:rFonts w:ascii="Times New Roman" w:hAnsi="Times New Roman" w:cs="Times New Roman"/>
            <w:sz w:val="24"/>
            <w:szCs w:val="24"/>
            <w:vertAlign w:val="superscript"/>
            <w:lang w:val="en-US"/>
          </w:rPr>
        </w:r>
        <w:r w:rsidR="002E5A6B">
          <w:rPr>
            <w:rFonts w:ascii="Times New Roman" w:hAnsi="Times New Roman" w:cs="Times New Roman"/>
            <w:sz w:val="24"/>
            <w:szCs w:val="24"/>
            <w:vertAlign w:val="superscript"/>
            <w:lang w:val="en-US"/>
          </w:rPr>
          <w:fldChar w:fldCharType="separate"/>
        </w:r>
        <w:r w:rsidR="002E5A6B">
          <w:rPr>
            <w:rFonts w:ascii="Times New Roman" w:hAnsi="Times New Roman" w:cs="Times New Roman"/>
            <w:noProof/>
            <w:sz w:val="24"/>
            <w:szCs w:val="24"/>
            <w:vertAlign w:val="superscript"/>
            <w:lang w:val="en-US"/>
          </w:rPr>
          <w:t>17</w:t>
        </w:r>
        <w:r w:rsidR="002E5A6B">
          <w:rPr>
            <w:rFonts w:ascii="Times New Roman" w:hAnsi="Times New Roman" w:cs="Times New Roman"/>
            <w:sz w:val="24"/>
            <w:szCs w:val="24"/>
            <w:vertAlign w:val="superscript"/>
            <w:lang w:val="en-US"/>
          </w:rPr>
          <w:fldChar w:fldCharType="end"/>
        </w:r>
      </w:hyperlink>
      <w:r>
        <w:rPr>
          <w:rFonts w:ascii="Times New Roman" w:hAnsi="Times New Roman" w:cs="Times New Roman"/>
          <w:sz w:val="24"/>
          <w:szCs w:val="24"/>
          <w:lang w:val="en-US"/>
        </w:rPr>
        <w:t xml:space="preserve"> </w:t>
      </w:r>
      <w:r w:rsidR="00A96D28" w:rsidRPr="00EA016D">
        <w:rPr>
          <w:rFonts w:ascii="Times New Roman" w:hAnsi="Times New Roman" w:cs="Times New Roman"/>
          <w:sz w:val="24"/>
          <w:szCs w:val="24"/>
          <w:lang w:val="en-US"/>
        </w:rPr>
        <w:t>potassium channel blocker,</w:t>
      </w:r>
      <w:hyperlink w:anchor="_ENREF_23" w:tooltip="Cook, 1985 #47" w:history="1">
        <w:r w:rsidR="002E5A6B">
          <w:rPr>
            <w:rFonts w:ascii="Times New Roman" w:hAnsi="Times New Roman" w:cs="Times New Roman"/>
            <w:sz w:val="24"/>
            <w:szCs w:val="24"/>
            <w:vertAlign w:val="superscript"/>
            <w:lang w:val="en-US"/>
          </w:rPr>
          <w:fldChar w:fldCharType="begin"/>
        </w:r>
        <w:r w:rsidR="002E5A6B">
          <w:rPr>
            <w:rFonts w:ascii="Times New Roman" w:hAnsi="Times New Roman" w:cs="Times New Roman"/>
            <w:sz w:val="24"/>
            <w:szCs w:val="24"/>
            <w:vertAlign w:val="superscript"/>
            <w:lang w:val="en-US"/>
          </w:rPr>
          <w:instrText xml:space="preserve"> ADDIN EN.CITE &lt;EndNote&gt;&lt;Cite&gt;&lt;Author&gt;Cook&lt;/Author&gt;&lt;Year&gt;1985&lt;/Year&gt;&lt;RecNum&gt;47&lt;/RecNum&gt;&lt;DisplayText&gt;&lt;style face="superscript"&gt;18&lt;/style&gt;&lt;/DisplayText&gt;&lt;record&gt;&lt;rec-number&gt;47&lt;/rec-number&gt;&lt;foreign-keys&gt;&lt;key app="EN" db-id="5eadss5dyzaaagepazep0sta2aetae52a52v"&gt;47&lt;/key&gt;&lt;/foreign-keys&gt;&lt;ref-type name="Journal Article"&gt;17&lt;/ref-type&gt;&lt;contributors&gt;&lt;authors&gt;&lt;author&gt;Cook, N. S.&lt;/author&gt;&lt;author&gt;Haylett, D. G.&lt;/author&gt;&lt;/authors&gt;&lt;/contributors&gt;&lt;titles&gt;&lt;title&gt;Effects of apamin, quinine and neuromuscular blockers on calcium-activated potassium channels in guinea-pig hepatocytes&lt;/title&gt;&lt;secondary-title&gt;J Physiol&lt;/secondary-title&gt;&lt;alt-title&gt;The Journal of physiology&lt;/alt-title&gt;&lt;/titles&gt;&lt;periodical&gt;&lt;full-title&gt;J Physiol&lt;/full-title&gt;&lt;abbr-1&gt;The Journal of physiology&lt;/abbr-1&gt;&lt;/periodical&gt;&lt;alt-periodical&gt;&lt;full-title&gt;J Physiol&lt;/full-title&gt;&lt;abbr-1&gt;The Journal of physiology&lt;/abbr-1&gt;&lt;/alt-periodical&gt;&lt;pages&gt;373-94&lt;/pages&gt;&lt;volume&gt;358&lt;/volume&gt;&lt;edition&gt;1985/01/01&lt;/edition&gt;&lt;keywords&gt;&lt;keyword&gt;Animals&lt;/keyword&gt;&lt;keyword&gt;Apamin/analogs &amp;amp; derivatives/metabolism/*pharmacology&lt;/keyword&gt;&lt;keyword&gt;Bee Venoms/*pharmacology&lt;/keyword&gt;&lt;keyword&gt;Binding, Competitive/drug effects&lt;/keyword&gt;&lt;keyword&gt;Calcium/pharmacology&lt;/keyword&gt;&lt;keyword&gt;Erythrocytes/metabolism&lt;/keyword&gt;&lt;keyword&gt;Guinea Pigs&lt;/keyword&gt;&lt;keyword&gt;In Vitro Techniques&lt;/keyword&gt;&lt;keyword&gt;Ion Channels/*drug effects&lt;/keyword&gt;&lt;keyword&gt;Kinetics&lt;/keyword&gt;&lt;keyword&gt;Liver/cytology/*metabolism&lt;/keyword&gt;&lt;keyword&gt;Male&lt;/keyword&gt;&lt;keyword&gt;Neuromuscular Blocking Agents/*pharmacology&lt;/keyword&gt;&lt;keyword&gt;Potassium/metabolism&lt;/keyword&gt;&lt;keyword&gt;Quinine/*pharmacology&lt;/keyword&gt;&lt;keyword&gt;Rats&lt;/keyword&gt;&lt;keyword&gt;Rats, Inbred Strains&lt;/keyword&gt;&lt;/keywords&gt;&lt;dates&gt;&lt;year&gt;1985&lt;/year&gt;&lt;pub-dates&gt;&lt;date&gt;Jan&lt;/date&gt;&lt;/pub-dates&gt;&lt;/dates&gt;&lt;isbn&gt;0022-3751 (Print)&amp;#xD;0022-3751 (Linking)&lt;/isbn&gt;&lt;accession-num&gt;2580085&lt;/accession-num&gt;&lt;work-type&gt;Research Support, Non-U.S. Gov&amp;apos;t&lt;/work-type&gt;&lt;urls&gt;&lt;related-urls&gt;&lt;url&gt;http://www.ncbi.nlm.nih.gov/pubmed/2580085&lt;/url&gt;&lt;/related-urls&gt;&lt;/urls&gt;&lt;custom2&gt;1193347&lt;/custom2&gt;&lt;language&gt;eng&lt;/language&gt;&lt;/record&gt;&lt;/Cite&gt;&lt;/EndNote&gt;</w:instrText>
        </w:r>
        <w:r w:rsidR="002E5A6B">
          <w:rPr>
            <w:rFonts w:ascii="Times New Roman" w:hAnsi="Times New Roman" w:cs="Times New Roman"/>
            <w:sz w:val="24"/>
            <w:szCs w:val="24"/>
            <w:vertAlign w:val="superscript"/>
            <w:lang w:val="en-US"/>
          </w:rPr>
          <w:fldChar w:fldCharType="separate"/>
        </w:r>
        <w:r w:rsidR="002E5A6B">
          <w:rPr>
            <w:rFonts w:ascii="Times New Roman" w:hAnsi="Times New Roman" w:cs="Times New Roman"/>
            <w:noProof/>
            <w:sz w:val="24"/>
            <w:szCs w:val="24"/>
            <w:vertAlign w:val="superscript"/>
            <w:lang w:val="en-US"/>
          </w:rPr>
          <w:t>18</w:t>
        </w:r>
        <w:r w:rsidR="002E5A6B">
          <w:rPr>
            <w:rFonts w:ascii="Times New Roman" w:hAnsi="Times New Roman" w:cs="Times New Roman"/>
            <w:sz w:val="24"/>
            <w:szCs w:val="24"/>
            <w:vertAlign w:val="superscript"/>
            <w:lang w:val="en-US"/>
          </w:rPr>
          <w:fldChar w:fldCharType="end"/>
        </w:r>
      </w:hyperlink>
      <w:r>
        <w:rPr>
          <w:rFonts w:ascii="Times New Roman" w:hAnsi="Times New Roman" w:cs="Times New Roman"/>
          <w:sz w:val="24"/>
          <w:szCs w:val="24"/>
          <w:lang w:val="en-US"/>
        </w:rPr>
        <w:t xml:space="preserve"> and </w:t>
      </w:r>
      <w:r w:rsidR="00A96D28" w:rsidRPr="00EA016D">
        <w:rPr>
          <w:rFonts w:ascii="Times New Roman" w:hAnsi="Times New Roman" w:cs="Times New Roman"/>
          <w:sz w:val="24"/>
          <w:szCs w:val="24"/>
          <w:lang w:val="en-US"/>
        </w:rPr>
        <w:t>skeletal muscle relaxant</w:t>
      </w:r>
      <w:r w:rsidR="0070542A">
        <w:rPr>
          <w:rFonts w:ascii="Times New Roman" w:hAnsi="Times New Roman" w:cs="Times New Roman"/>
          <w:sz w:val="24"/>
          <w:szCs w:val="24"/>
          <w:lang w:val="en-US"/>
        </w:rPr>
        <w:t xml:space="preserve"> </w:t>
      </w:r>
      <w:r>
        <w:rPr>
          <w:rFonts w:ascii="Times New Roman" w:hAnsi="Times New Roman" w:cs="Times New Roman"/>
          <w:sz w:val="24"/>
          <w:szCs w:val="24"/>
          <w:lang w:val="en-US"/>
        </w:rPr>
        <w:t>effects</w:t>
      </w:r>
      <w:hyperlink w:anchor="_ENREF_24" w:tooltip="Waldman, 1994 #48" w:history="1">
        <w:r w:rsidR="002E5A6B">
          <w:rPr>
            <w:rFonts w:ascii="Times New Roman" w:hAnsi="Times New Roman" w:cs="Times New Roman"/>
            <w:sz w:val="24"/>
            <w:szCs w:val="24"/>
            <w:lang w:val="en-US"/>
          </w:rPr>
          <w:fldChar w:fldCharType="begin"/>
        </w:r>
        <w:r w:rsidR="002E5A6B">
          <w:rPr>
            <w:rFonts w:ascii="Times New Roman" w:hAnsi="Times New Roman" w:cs="Times New Roman"/>
            <w:sz w:val="24"/>
            <w:szCs w:val="24"/>
            <w:lang w:val="en-US"/>
          </w:rPr>
          <w:instrText xml:space="preserve"> ADDIN EN.CITE &lt;EndNote&gt;&lt;Cite&gt;&lt;Author&gt;Waldman&lt;/Author&gt;&lt;Year&gt;1994&lt;/Year&gt;&lt;RecNum&gt;48&lt;/RecNum&gt;&lt;DisplayText&gt;&lt;style face="superscript"&gt;19&lt;/style&gt;&lt;/DisplayText&gt;&lt;record&gt;&lt;rec-number&gt;48&lt;/rec-number&gt;&lt;foreign-keys&gt;&lt;key app="EN" db-id="5eadss5dyzaaagepazep0sta2aetae52a52v"&gt;48&lt;/key&gt;&lt;/foreign-keys&gt;&lt;ref-type name="Journal Article"&gt;17&lt;/ref-type&gt;&lt;contributors&gt;&lt;authors&gt;&lt;author&gt;Waldman, H. J.&lt;/author&gt;&lt;/authors&gt;&lt;/contributors&gt;&lt;auth-address&gt;Pain Consortium of Greater Kansas City, Leawood.&lt;/auth-address&gt;&lt;titles&gt;&lt;title&gt;Centrally acting skeletal muscle relaxants and associated drugs&lt;/title&gt;&lt;secondary-title&gt;J Pain Symptom Manage&lt;/secondary-title&gt;&lt;alt-title&gt;Journal of pain and symptom management&lt;/alt-title&gt;&lt;/titles&gt;&lt;periodical&gt;&lt;full-title&gt;J Pain Symptom Manage&lt;/full-title&gt;&lt;abbr-1&gt;Journal of pain and symptom management&lt;/abbr-1&gt;&lt;/periodical&gt;&lt;alt-periodical&gt;&lt;full-title&gt;J Pain Symptom Manage&lt;/full-title&gt;&lt;abbr-1&gt;Journal of pain and symptom management&lt;/abbr-1&gt;&lt;/alt-periodical&gt;&lt;pages&gt;434-41&lt;/pages&gt;&lt;volume&gt;9&lt;/volume&gt;&lt;number&gt;7&lt;/number&gt;&lt;edition&gt;1994/10/01&lt;/edition&gt;&lt;keywords&gt;&lt;keyword&gt;Animals&lt;/keyword&gt;&lt;keyword&gt;Humans&lt;/keyword&gt;&lt;keyword&gt;Muscle Relaxants, Central/adverse effects/classification/*therapeutic use&lt;/keyword&gt;&lt;keyword&gt;Muscle Spasticity/drug therapy&lt;/keyword&gt;&lt;keyword&gt;Muscle, Skeletal/*drug effects&lt;/keyword&gt;&lt;keyword&gt;Spasm/drug therapy&lt;/keyword&gt;&lt;/keywords&gt;&lt;dates&gt;&lt;year&gt;1994&lt;/year&gt;&lt;pub-dates&gt;&lt;date&gt;Oct&lt;/date&gt;&lt;/pub-dates&gt;&lt;/dates&gt;&lt;isbn&gt;0885-3924 (Print)&amp;#xD;0885-3924 (Linking)&lt;/isbn&gt;&lt;accession-num&gt;7822882&lt;/accession-num&gt;&lt;work-type&gt;Review&lt;/work-type&gt;&lt;urls&gt;&lt;related-urls&gt;&lt;url&gt;http://www.ncbi.nlm.nih.gov/pubmed/7822882&lt;/url&gt;&lt;/related-urls&gt;&lt;/urls&gt;&lt;language&gt;eng&lt;/language&gt;&lt;/record&gt;&lt;/Cite&gt;&lt;/EndNote&gt;</w:instrText>
        </w:r>
        <w:r w:rsidR="002E5A6B">
          <w:rPr>
            <w:rFonts w:ascii="Times New Roman" w:hAnsi="Times New Roman" w:cs="Times New Roman"/>
            <w:sz w:val="24"/>
            <w:szCs w:val="24"/>
            <w:lang w:val="en-US"/>
          </w:rPr>
          <w:fldChar w:fldCharType="separate"/>
        </w:r>
        <w:r w:rsidR="002E5A6B" w:rsidRPr="00833492">
          <w:rPr>
            <w:rFonts w:ascii="Times New Roman" w:hAnsi="Times New Roman" w:cs="Times New Roman"/>
            <w:noProof/>
            <w:sz w:val="24"/>
            <w:szCs w:val="24"/>
            <w:vertAlign w:val="superscript"/>
            <w:lang w:val="en-US"/>
          </w:rPr>
          <w:t>19</w:t>
        </w:r>
        <w:r w:rsidR="002E5A6B">
          <w:rPr>
            <w:rFonts w:ascii="Times New Roman" w:hAnsi="Times New Roman" w:cs="Times New Roman"/>
            <w:sz w:val="24"/>
            <w:szCs w:val="24"/>
            <w:lang w:val="en-US"/>
          </w:rPr>
          <w:fldChar w:fldCharType="end"/>
        </w:r>
      </w:hyperlink>
      <w:r>
        <w:rPr>
          <w:rFonts w:ascii="Times New Roman" w:hAnsi="Times New Roman" w:cs="Times New Roman"/>
          <w:sz w:val="24"/>
          <w:szCs w:val="24"/>
          <w:lang w:val="en-US"/>
        </w:rPr>
        <w:t>. It is also used w</w:t>
      </w:r>
      <w:r w:rsidR="00A96D28" w:rsidRPr="00EA016D">
        <w:rPr>
          <w:rFonts w:ascii="Times New Roman" w:hAnsi="Times New Roman" w:cs="Times New Roman"/>
          <w:sz w:val="24"/>
          <w:szCs w:val="24"/>
          <w:lang w:val="en-US"/>
        </w:rPr>
        <w:t>or</w:t>
      </w:r>
      <w:r w:rsidR="009F3FDA" w:rsidRPr="00EA016D">
        <w:rPr>
          <w:rFonts w:ascii="Times New Roman" w:hAnsi="Times New Roman" w:cs="Times New Roman"/>
          <w:sz w:val="24"/>
          <w:szCs w:val="24"/>
          <w:lang w:val="en-US"/>
        </w:rPr>
        <w:t>l</w:t>
      </w:r>
      <w:r w:rsidR="00A96D28" w:rsidRPr="00EA016D">
        <w:rPr>
          <w:rFonts w:ascii="Times New Roman" w:hAnsi="Times New Roman" w:cs="Times New Roman"/>
          <w:sz w:val="24"/>
          <w:szCs w:val="24"/>
          <w:lang w:val="en-US"/>
        </w:rPr>
        <w:t xml:space="preserve">dwide in </w:t>
      </w:r>
      <w:r>
        <w:rPr>
          <w:rFonts w:ascii="Times New Roman" w:hAnsi="Times New Roman" w:cs="Times New Roman"/>
          <w:sz w:val="24"/>
          <w:szCs w:val="24"/>
          <w:lang w:val="en-US"/>
        </w:rPr>
        <w:t>tonic water</w:t>
      </w:r>
      <w:r w:rsidR="0070542A">
        <w:rPr>
          <w:rFonts w:ascii="Times New Roman" w:hAnsi="Times New Roman" w:cs="Times New Roman"/>
          <w:sz w:val="24"/>
          <w:szCs w:val="24"/>
          <w:lang w:val="en-US"/>
        </w:rPr>
        <w:t xml:space="preserve"> </w:t>
      </w:r>
      <w:r w:rsidR="00A96D28" w:rsidRPr="00EA016D">
        <w:rPr>
          <w:rFonts w:ascii="Times New Roman" w:hAnsi="Times New Roman" w:cs="Times New Roman"/>
          <w:sz w:val="24"/>
          <w:szCs w:val="24"/>
          <w:lang w:val="en-US"/>
        </w:rPr>
        <w:t>as a f</w:t>
      </w:r>
      <w:r w:rsidR="0070542A">
        <w:rPr>
          <w:rFonts w:ascii="Times New Roman" w:hAnsi="Times New Roman" w:cs="Times New Roman"/>
          <w:sz w:val="24"/>
          <w:szCs w:val="24"/>
          <w:lang w:val="en-US"/>
        </w:rPr>
        <w:t>lavoring</w:t>
      </w:r>
      <w:r w:rsidR="00A96D28" w:rsidRPr="00EA016D">
        <w:rPr>
          <w:rFonts w:ascii="Times New Roman" w:hAnsi="Times New Roman" w:cs="Times New Roman"/>
          <w:sz w:val="24"/>
          <w:szCs w:val="24"/>
          <w:lang w:val="en-US"/>
        </w:rPr>
        <w:t>.</w:t>
      </w:r>
      <w:hyperlink w:anchor="_ENREF_25" w:tooltip="Bernhard, 1979 #49" w:history="1">
        <w:r w:rsidR="002E5A6B">
          <w:rPr>
            <w:rFonts w:ascii="Times New Roman" w:hAnsi="Times New Roman" w:cs="Times New Roman"/>
            <w:sz w:val="24"/>
            <w:szCs w:val="24"/>
            <w:lang w:val="en-US"/>
          </w:rPr>
          <w:fldChar w:fldCharType="begin"/>
        </w:r>
        <w:r w:rsidR="002E5A6B">
          <w:rPr>
            <w:rFonts w:ascii="Times New Roman" w:hAnsi="Times New Roman" w:cs="Times New Roman"/>
            <w:sz w:val="24"/>
            <w:szCs w:val="24"/>
            <w:lang w:val="en-US"/>
          </w:rPr>
          <w:instrText xml:space="preserve"> ADDIN EN.CITE &lt;EndNote&gt;&lt;Cite&gt;&lt;Author&gt;Bernhard&lt;/Author&gt;&lt;Year&gt;1979&lt;/Year&gt;&lt;RecNum&gt;49&lt;/RecNum&gt;&lt;DisplayText&gt;&lt;style face="superscript"&gt;20&lt;/style&gt;&lt;/DisplayText&gt;&lt;record&gt;&lt;rec-number&gt;49&lt;/rec-number&gt;&lt;foreign-keys&gt;&lt;key app="EN" db-id="5eadss5dyzaaagepazep0sta2aetae52a52v"&gt;49&lt;/key&gt;&lt;/foreign-keys&gt;&lt;ref-type name="Patent"&gt;25&lt;/ref-type&gt;&lt;contributors&gt;&lt;authors&gt;&lt;author&gt;Bernhard, H. O.; Thiele, K.&lt;/author&gt;&lt;/authors&gt;&lt;/contributors&gt;&lt;titles&gt;&lt;title&gt;Process for preparing bitter beverages.&lt;/title&gt;&lt;/titles&gt;&lt;dates&gt;&lt;year&gt;1979&lt;/year&gt;&lt;/dates&gt;&lt;isbn&gt;US4133903 A&lt;/isbn&gt;&lt;urls&gt;&lt;/urls&gt;&lt;/record&gt;&lt;/Cite&gt;&lt;/EndNote&gt;</w:instrText>
        </w:r>
        <w:r w:rsidR="002E5A6B">
          <w:rPr>
            <w:rFonts w:ascii="Times New Roman" w:hAnsi="Times New Roman" w:cs="Times New Roman"/>
            <w:sz w:val="24"/>
            <w:szCs w:val="24"/>
            <w:lang w:val="en-US"/>
          </w:rPr>
          <w:fldChar w:fldCharType="separate"/>
        </w:r>
        <w:r w:rsidR="002E5A6B" w:rsidRPr="00833492">
          <w:rPr>
            <w:rFonts w:ascii="Times New Roman" w:hAnsi="Times New Roman" w:cs="Times New Roman"/>
            <w:noProof/>
            <w:sz w:val="24"/>
            <w:szCs w:val="24"/>
            <w:vertAlign w:val="superscript"/>
            <w:lang w:val="en-US"/>
          </w:rPr>
          <w:t>20</w:t>
        </w:r>
        <w:r w:rsidR="002E5A6B">
          <w:rPr>
            <w:rFonts w:ascii="Times New Roman" w:hAnsi="Times New Roman" w:cs="Times New Roman"/>
            <w:sz w:val="24"/>
            <w:szCs w:val="24"/>
            <w:lang w:val="en-US"/>
          </w:rPr>
          <w:fldChar w:fldCharType="end"/>
        </w:r>
      </w:hyperlink>
      <w:r w:rsidR="00A96D28" w:rsidRPr="00EA016D">
        <w:rPr>
          <w:rFonts w:ascii="Times New Roman" w:hAnsi="Times New Roman" w:cs="Times New Roman"/>
          <w:sz w:val="24"/>
          <w:szCs w:val="24"/>
          <w:lang w:val="en-US"/>
        </w:rPr>
        <w:t xml:space="preserve"> </w:t>
      </w:r>
    </w:p>
    <w:p w14:paraId="441E893A" w14:textId="0F11DABD" w:rsidR="002B7859" w:rsidRPr="00DC44AF" w:rsidRDefault="00A96D28" w:rsidP="00714192">
      <w:pPr>
        <w:spacing w:line="480" w:lineRule="auto"/>
        <w:jc w:val="both"/>
        <w:rPr>
          <w:rFonts w:ascii="Times New Roman" w:hAnsi="Times New Roman" w:cs="Times New Roman"/>
          <w:sz w:val="24"/>
          <w:szCs w:val="24"/>
          <w:vertAlign w:val="superscript"/>
          <w:lang w:val="en-US"/>
        </w:rPr>
      </w:pPr>
      <w:r w:rsidRPr="00EA016D">
        <w:rPr>
          <w:rFonts w:ascii="Times New Roman" w:hAnsi="Times New Roman" w:cs="Times New Roman"/>
          <w:sz w:val="24"/>
          <w:szCs w:val="24"/>
          <w:lang w:val="en-US"/>
        </w:rPr>
        <w:t>Chemically</w:t>
      </w:r>
      <w:r w:rsidR="00BD27D6" w:rsidRPr="00EA016D">
        <w:rPr>
          <w:rFonts w:ascii="Times New Roman" w:hAnsi="Times New Roman" w:cs="Times New Roman"/>
          <w:sz w:val="24"/>
          <w:szCs w:val="24"/>
          <w:lang w:val="en-US"/>
        </w:rPr>
        <w:t xml:space="preserve">, quinine is </w:t>
      </w:r>
      <w:r w:rsidR="00FE6477">
        <w:rPr>
          <w:rFonts w:ascii="Times New Roman" w:hAnsi="Times New Roman" w:cs="Times New Roman"/>
          <w:sz w:val="24"/>
          <w:szCs w:val="24"/>
          <w:lang w:val="en-US"/>
        </w:rPr>
        <w:t>quinolone methanol derivative</w:t>
      </w:r>
      <w:r w:rsidR="00BD27D6" w:rsidRPr="00EA016D">
        <w:rPr>
          <w:rFonts w:ascii="Times New Roman" w:hAnsi="Times New Roman" w:cs="Times New Roman"/>
          <w:sz w:val="24"/>
          <w:szCs w:val="24"/>
          <w:lang w:val="en-US"/>
        </w:rPr>
        <w:t xml:space="preserve"> with a </w:t>
      </w:r>
      <w:r w:rsidR="00FE6477">
        <w:rPr>
          <w:rFonts w:ascii="Times New Roman" w:hAnsi="Times New Roman" w:cs="Times New Roman"/>
          <w:sz w:val="24"/>
          <w:szCs w:val="24"/>
          <w:lang w:val="en-US"/>
        </w:rPr>
        <w:t>low</w:t>
      </w:r>
      <w:r w:rsidRPr="00EA016D">
        <w:rPr>
          <w:rFonts w:ascii="Times New Roman" w:hAnsi="Times New Roman" w:cs="Times New Roman"/>
          <w:sz w:val="24"/>
          <w:szCs w:val="24"/>
          <w:lang w:val="en-US"/>
        </w:rPr>
        <w:t xml:space="preserve"> molecular wei</w:t>
      </w:r>
      <w:r w:rsidR="00BD27D6" w:rsidRPr="00EA016D">
        <w:rPr>
          <w:rFonts w:ascii="Times New Roman" w:hAnsi="Times New Roman" w:cs="Times New Roman"/>
          <w:sz w:val="24"/>
          <w:szCs w:val="24"/>
          <w:lang w:val="en-US"/>
        </w:rPr>
        <w:t xml:space="preserve">ght </w:t>
      </w:r>
      <w:r w:rsidR="000D06EE" w:rsidRPr="00EA016D">
        <w:rPr>
          <w:rFonts w:ascii="Times New Roman" w:hAnsi="Times New Roman" w:cs="Times New Roman"/>
          <w:sz w:val="24"/>
          <w:szCs w:val="24"/>
          <w:lang w:val="en-US"/>
        </w:rPr>
        <w:t xml:space="preserve">as well as </w:t>
      </w:r>
      <w:r w:rsidR="00EE7CC3">
        <w:rPr>
          <w:rFonts w:ascii="Times New Roman" w:hAnsi="Times New Roman" w:cs="Times New Roman"/>
          <w:sz w:val="24"/>
          <w:szCs w:val="24"/>
          <w:lang w:val="en-US"/>
        </w:rPr>
        <w:t xml:space="preserve">having </w:t>
      </w:r>
      <w:r w:rsidRPr="00EA016D">
        <w:rPr>
          <w:rFonts w:ascii="Times New Roman" w:hAnsi="Times New Roman" w:cs="Times New Roman"/>
          <w:sz w:val="24"/>
          <w:szCs w:val="24"/>
          <w:lang w:val="en-US"/>
        </w:rPr>
        <w:t>good phys</w:t>
      </w:r>
      <w:r w:rsidR="00EE7CC3">
        <w:rPr>
          <w:rFonts w:ascii="Times New Roman" w:hAnsi="Times New Roman" w:cs="Times New Roman"/>
          <w:sz w:val="24"/>
          <w:szCs w:val="24"/>
          <w:lang w:val="en-US"/>
        </w:rPr>
        <w:t>ico</w:t>
      </w:r>
      <w:r w:rsidRPr="00EA016D">
        <w:rPr>
          <w:rFonts w:ascii="Times New Roman" w:hAnsi="Times New Roman" w:cs="Times New Roman"/>
          <w:sz w:val="24"/>
          <w:szCs w:val="24"/>
          <w:lang w:val="en-US"/>
        </w:rPr>
        <w:t>chem</w:t>
      </w:r>
      <w:r w:rsidR="00EE7CC3">
        <w:rPr>
          <w:rFonts w:ascii="Times New Roman" w:hAnsi="Times New Roman" w:cs="Times New Roman"/>
          <w:sz w:val="24"/>
          <w:szCs w:val="24"/>
          <w:lang w:val="en-US"/>
        </w:rPr>
        <w:t>ical</w:t>
      </w:r>
      <w:r w:rsidRPr="00EA016D">
        <w:rPr>
          <w:rFonts w:ascii="Times New Roman" w:hAnsi="Times New Roman" w:cs="Times New Roman"/>
          <w:sz w:val="24"/>
          <w:szCs w:val="24"/>
          <w:lang w:val="en-US"/>
        </w:rPr>
        <w:t xml:space="preserve"> </w:t>
      </w:r>
      <w:r w:rsidR="00EE7CC3">
        <w:rPr>
          <w:rFonts w:ascii="Times New Roman" w:hAnsi="Times New Roman" w:cs="Times New Roman"/>
          <w:sz w:val="24"/>
          <w:szCs w:val="24"/>
          <w:lang w:val="en-US"/>
        </w:rPr>
        <w:t>properties</w:t>
      </w:r>
      <w:r w:rsidR="00BD27D6" w:rsidRPr="00EA016D">
        <w:rPr>
          <w:rFonts w:ascii="Times New Roman" w:hAnsi="Times New Roman" w:cs="Times New Roman"/>
          <w:sz w:val="24"/>
          <w:szCs w:val="24"/>
          <w:lang w:val="en-US"/>
        </w:rPr>
        <w:t>.</w:t>
      </w:r>
      <w:hyperlink w:anchor="_ENREF_26" w:tooltip="Machatha, 2005 #50" w:history="1">
        <w:r w:rsidR="002E5A6B">
          <w:rPr>
            <w:rFonts w:ascii="Times New Roman" w:hAnsi="Times New Roman" w:cs="Times New Roman"/>
            <w:sz w:val="24"/>
            <w:szCs w:val="24"/>
            <w:lang w:val="en-US"/>
          </w:rPr>
          <w:fldChar w:fldCharType="begin"/>
        </w:r>
        <w:r w:rsidR="002E5A6B">
          <w:rPr>
            <w:rFonts w:ascii="Times New Roman" w:hAnsi="Times New Roman" w:cs="Times New Roman"/>
            <w:sz w:val="24"/>
            <w:szCs w:val="24"/>
            <w:lang w:val="en-US"/>
          </w:rPr>
          <w:instrText xml:space="preserve"> ADDIN EN.CITE &lt;EndNote&gt;&lt;Cite&gt;&lt;Author&gt;Machatha&lt;/Author&gt;&lt;Year&gt;2005&lt;/Year&gt;&lt;RecNum&gt;50&lt;/RecNum&gt;&lt;DisplayText&gt;&lt;style face="superscript"&gt;21&lt;/style&gt;&lt;/DisplayText&gt;&lt;record&gt;&lt;rec-number&gt;50&lt;/rec-number&gt;&lt;foreign-keys&gt;&lt;key app="EN" db-id="5eadss5dyzaaagepazep0sta2aetae52a52v"&gt;50&lt;/key&gt;&lt;/foreign-keys&gt;&lt;ref-type name="Journal Article"&gt;17&lt;/ref-type&gt;&lt;contributors&gt;&lt;authors&gt;&lt;author&gt;Machatha, S. G.&lt;/author&gt;&lt;author&gt;Yalkowsky, S. H.&lt;/author&gt;&lt;/authors&gt;&lt;/contributors&gt;&lt;auth-address&gt;College of Pharmacy, The University of Arizona, 1703 E. Mabel Street, Tucson, AZ 85721-0207, USA. machatha@pharmacy.arizona.edu&lt;/auth-address&gt;&lt;titles&gt;&lt;title&gt;Comparison of the octanol/water partition coefficients calculated by ClogP, ACDlogP and KowWin to experimentally determined values&lt;/title&gt;&lt;secondary-title&gt;Int J Pharm&lt;/secondary-title&gt;&lt;alt-title&gt;International journal of pharmaceutics&lt;/alt-title&gt;&lt;/titles&gt;&lt;periodical&gt;&lt;full-title&gt;Int J Pharm&lt;/full-title&gt;&lt;abbr-1&gt;International journal of pharmaceutics&lt;/abbr-1&gt;&lt;/periodical&gt;&lt;alt-periodical&gt;&lt;full-title&gt;Int J Pharm&lt;/full-title&gt;&lt;abbr-1&gt;International journal of pharmaceutics&lt;/abbr-1&gt;&lt;/alt-periodical&gt;&lt;pages&gt;185-92&lt;/pages&gt;&lt;volume&gt;294&lt;/volume&gt;&lt;number&gt;1-2&lt;/number&gt;&lt;edition&gt;2005/04/09&lt;/edition&gt;&lt;keywords&gt;&lt;keyword&gt;Octanols/*chemistry&lt;/keyword&gt;&lt;keyword&gt;*Software/standards&lt;/keyword&gt;&lt;keyword&gt;Water/*chemistry&lt;/keyword&gt;&lt;/keywords&gt;&lt;dates&gt;&lt;year&gt;2005&lt;/year&gt;&lt;pub-dates&gt;&lt;date&gt;Apr 27&lt;/date&gt;&lt;/pub-dates&gt;&lt;/dates&gt;&lt;isbn&gt;0378-5173 (Print)&amp;#xD;0378-5173 (Linking)&lt;/isbn&gt;&lt;accession-num&gt;15814243&lt;/accession-num&gt;&lt;work-type&gt;Comparative Study&lt;/work-type&gt;&lt;urls&gt;&lt;related-urls&gt;&lt;url&gt;http://www.ncbi.nlm.nih.gov/pubmed/15814243&lt;/url&gt;&lt;/related-urls&gt;&lt;/urls&gt;&lt;electronic-resource-num&gt;10.1016/j.ijpharm.2005.01.023&lt;/electronic-resource-num&gt;&lt;language&gt;eng&lt;/language&gt;&lt;/record&gt;&lt;/Cite&gt;&lt;/EndNote&gt;</w:instrText>
        </w:r>
        <w:r w:rsidR="002E5A6B">
          <w:rPr>
            <w:rFonts w:ascii="Times New Roman" w:hAnsi="Times New Roman" w:cs="Times New Roman"/>
            <w:sz w:val="24"/>
            <w:szCs w:val="24"/>
            <w:lang w:val="en-US"/>
          </w:rPr>
          <w:fldChar w:fldCharType="separate"/>
        </w:r>
        <w:r w:rsidR="002E5A6B" w:rsidRPr="00833492">
          <w:rPr>
            <w:rFonts w:ascii="Times New Roman" w:hAnsi="Times New Roman" w:cs="Times New Roman"/>
            <w:noProof/>
            <w:sz w:val="24"/>
            <w:szCs w:val="24"/>
            <w:vertAlign w:val="superscript"/>
            <w:lang w:val="en-US"/>
          </w:rPr>
          <w:t>21</w:t>
        </w:r>
        <w:r w:rsidR="002E5A6B">
          <w:rPr>
            <w:rFonts w:ascii="Times New Roman" w:hAnsi="Times New Roman" w:cs="Times New Roman"/>
            <w:sz w:val="24"/>
            <w:szCs w:val="24"/>
            <w:lang w:val="en-US"/>
          </w:rPr>
          <w:fldChar w:fldCharType="end"/>
        </w:r>
      </w:hyperlink>
      <w:r w:rsidR="00BD27D6" w:rsidRPr="00EA016D">
        <w:rPr>
          <w:rFonts w:ascii="Times New Roman" w:hAnsi="Times New Roman" w:cs="Times New Roman"/>
          <w:sz w:val="24"/>
          <w:szCs w:val="24"/>
          <w:lang w:val="en-US"/>
        </w:rPr>
        <w:t xml:space="preserve"> </w:t>
      </w:r>
      <w:r w:rsidR="00DE4405">
        <w:rPr>
          <w:rFonts w:ascii="Times New Roman" w:hAnsi="Times New Roman" w:cs="Times New Roman"/>
          <w:sz w:val="24"/>
          <w:szCs w:val="24"/>
          <w:lang w:val="en-US"/>
        </w:rPr>
        <w:t>As is the case with</w:t>
      </w:r>
      <w:r w:rsidR="00BD27D6" w:rsidRPr="00EA016D">
        <w:rPr>
          <w:rFonts w:ascii="Times New Roman" w:hAnsi="Times New Roman" w:cs="Times New Roman"/>
          <w:sz w:val="24"/>
          <w:szCs w:val="24"/>
          <w:lang w:val="en-US"/>
        </w:rPr>
        <w:t xml:space="preserve"> many other natural produ</w:t>
      </w:r>
      <w:r w:rsidR="00D50E81">
        <w:rPr>
          <w:rFonts w:ascii="Times New Roman" w:hAnsi="Times New Roman" w:cs="Times New Roman"/>
          <w:sz w:val="24"/>
          <w:szCs w:val="24"/>
          <w:lang w:val="en-US"/>
        </w:rPr>
        <w:t xml:space="preserve">cts, </w:t>
      </w:r>
      <w:r w:rsidR="00BD27D6" w:rsidRPr="00EA016D">
        <w:rPr>
          <w:rFonts w:ascii="Times New Roman" w:hAnsi="Times New Roman" w:cs="Times New Roman"/>
          <w:sz w:val="24"/>
          <w:szCs w:val="24"/>
          <w:lang w:val="en-US"/>
        </w:rPr>
        <w:t xml:space="preserve">isolation of quinine from its natural source </w:t>
      </w:r>
      <w:r w:rsidR="00D50E81">
        <w:rPr>
          <w:rFonts w:ascii="Times New Roman" w:hAnsi="Times New Roman" w:cs="Times New Roman"/>
          <w:sz w:val="24"/>
          <w:szCs w:val="24"/>
          <w:lang w:val="en-US"/>
        </w:rPr>
        <w:t xml:space="preserve">in quantities required </w:t>
      </w:r>
      <w:r w:rsidR="00D50E81" w:rsidRPr="00EA016D">
        <w:rPr>
          <w:rFonts w:ascii="Times New Roman" w:hAnsi="Times New Roman" w:cs="Times New Roman"/>
          <w:sz w:val="24"/>
          <w:szCs w:val="24"/>
          <w:lang w:val="en-US"/>
        </w:rPr>
        <w:t xml:space="preserve">to satisfy </w:t>
      </w:r>
      <w:r w:rsidR="00D50E81">
        <w:rPr>
          <w:rFonts w:ascii="Times New Roman" w:hAnsi="Times New Roman" w:cs="Times New Roman"/>
          <w:sz w:val="24"/>
          <w:szCs w:val="24"/>
          <w:lang w:val="en-US"/>
        </w:rPr>
        <w:t>an</w:t>
      </w:r>
      <w:r w:rsidR="00D50E81" w:rsidRPr="00EA016D">
        <w:rPr>
          <w:rFonts w:ascii="Times New Roman" w:hAnsi="Times New Roman" w:cs="Times New Roman"/>
          <w:sz w:val="24"/>
          <w:szCs w:val="24"/>
          <w:lang w:val="en-US"/>
        </w:rPr>
        <w:t xml:space="preserve"> </w:t>
      </w:r>
      <w:r w:rsidR="00D50E81">
        <w:rPr>
          <w:rFonts w:ascii="Times New Roman" w:hAnsi="Times New Roman" w:cs="Times New Roman"/>
          <w:sz w:val="24"/>
          <w:szCs w:val="24"/>
          <w:lang w:val="en-US"/>
        </w:rPr>
        <w:t xml:space="preserve">ever </w:t>
      </w:r>
      <w:r w:rsidR="00D50E81" w:rsidRPr="00EA016D">
        <w:rPr>
          <w:rFonts w:ascii="Times New Roman" w:hAnsi="Times New Roman" w:cs="Times New Roman"/>
          <w:sz w:val="24"/>
          <w:szCs w:val="24"/>
          <w:lang w:val="en-US"/>
        </w:rPr>
        <w:t xml:space="preserve">increasing demand </w:t>
      </w:r>
      <w:r w:rsidR="00D50E81">
        <w:rPr>
          <w:rFonts w:ascii="Times New Roman" w:hAnsi="Times New Roman" w:cs="Times New Roman"/>
          <w:sz w:val="24"/>
          <w:szCs w:val="24"/>
          <w:lang w:val="en-US"/>
        </w:rPr>
        <w:t>proved challenging</w:t>
      </w:r>
      <w:r w:rsidR="00BD27D6" w:rsidRPr="00EA016D">
        <w:rPr>
          <w:rFonts w:ascii="Times New Roman" w:hAnsi="Times New Roman" w:cs="Times New Roman"/>
          <w:sz w:val="24"/>
          <w:szCs w:val="24"/>
          <w:lang w:val="en-US"/>
        </w:rPr>
        <w:t xml:space="preserve">. </w:t>
      </w:r>
      <w:r w:rsidR="00DE4405">
        <w:rPr>
          <w:rFonts w:ascii="Times New Roman" w:hAnsi="Times New Roman" w:cs="Times New Roman"/>
          <w:sz w:val="24"/>
          <w:szCs w:val="24"/>
          <w:lang w:val="en-US"/>
        </w:rPr>
        <w:t>Subse</w:t>
      </w:r>
      <w:r w:rsidR="00D50E81">
        <w:rPr>
          <w:rFonts w:ascii="Times New Roman" w:hAnsi="Times New Roman" w:cs="Times New Roman"/>
          <w:sz w:val="24"/>
          <w:szCs w:val="24"/>
          <w:lang w:val="en-US"/>
        </w:rPr>
        <w:t>quently chemistry groups initiated work</w:t>
      </w:r>
      <w:r w:rsidR="00DE4405">
        <w:rPr>
          <w:rFonts w:ascii="Times New Roman" w:hAnsi="Times New Roman" w:cs="Times New Roman"/>
          <w:sz w:val="24"/>
          <w:szCs w:val="24"/>
          <w:lang w:val="en-US"/>
        </w:rPr>
        <w:t xml:space="preserve"> o</w:t>
      </w:r>
      <w:r w:rsidR="00A92F9F">
        <w:rPr>
          <w:rFonts w:ascii="Times New Roman" w:hAnsi="Times New Roman" w:cs="Times New Roman"/>
          <w:sz w:val="24"/>
          <w:szCs w:val="24"/>
          <w:lang w:val="en-US"/>
        </w:rPr>
        <w:t>n its total synthesis</w:t>
      </w:r>
      <w:r w:rsidR="00D50E81">
        <w:rPr>
          <w:rFonts w:ascii="Times New Roman" w:hAnsi="Times New Roman" w:cs="Times New Roman"/>
          <w:sz w:val="24"/>
          <w:szCs w:val="24"/>
          <w:lang w:val="en-US"/>
        </w:rPr>
        <w:t>.</w:t>
      </w:r>
      <w:r w:rsidR="00B57470">
        <w:rPr>
          <w:rFonts w:ascii="Times New Roman" w:hAnsi="Times New Roman" w:cs="Times New Roman"/>
          <w:sz w:val="24"/>
          <w:szCs w:val="24"/>
          <w:lang w:val="en-US"/>
        </w:rPr>
        <w:t xml:space="preserve"> </w:t>
      </w:r>
      <w:r w:rsidR="002E5A6B">
        <w:rPr>
          <w:rFonts w:ascii="Times New Roman" w:hAnsi="Times New Roman" w:cs="Times New Roman"/>
          <w:sz w:val="24"/>
          <w:szCs w:val="24"/>
          <w:lang w:val="en-US"/>
        </w:rPr>
        <w:t xml:space="preserve">In fact, it proved to be one of the remarkable </w:t>
      </w:r>
      <w:r w:rsidR="002E5A6B">
        <w:rPr>
          <w:rFonts w:ascii="Times New Roman" w:hAnsi="Times New Roman" w:cs="Times New Roman"/>
          <w:sz w:val="24"/>
          <w:szCs w:val="24"/>
          <w:lang w:val="en-US"/>
        </w:rPr>
        <w:lastRenderedPageBreak/>
        <w:t>achievements in the art of synthetic chemistry.</w:t>
      </w:r>
      <w:hyperlink w:anchor="_ENREF_27" w:tooltip="Seeman, 2007 #53" w:history="1">
        <w:r w:rsidR="002E5A6B">
          <w:rPr>
            <w:rFonts w:ascii="Times New Roman" w:hAnsi="Times New Roman" w:cs="Times New Roman"/>
            <w:sz w:val="24"/>
            <w:szCs w:val="24"/>
            <w:lang w:val="en-US"/>
          </w:rPr>
          <w:fldChar w:fldCharType="begin"/>
        </w:r>
        <w:r w:rsidR="002E5A6B">
          <w:rPr>
            <w:rFonts w:ascii="Times New Roman" w:hAnsi="Times New Roman" w:cs="Times New Roman"/>
            <w:sz w:val="24"/>
            <w:szCs w:val="24"/>
            <w:lang w:val="en-US"/>
          </w:rPr>
          <w:instrText xml:space="preserve"> ADDIN EN.CITE &lt;EndNote&gt;&lt;Cite&gt;&lt;Author&gt;Seeman&lt;/Author&gt;&lt;Year&gt;2007&lt;/Year&gt;&lt;RecNum&gt;53&lt;/RecNum&gt;&lt;DisplayText&gt;&lt;style face="superscript"&gt;22&lt;/style&gt;&lt;/DisplayText&gt;&lt;record&gt;&lt;rec-number&gt;53&lt;/rec-number&gt;&lt;foreign-keys&gt;&lt;key app="EN" db-id="5eadss5dyzaaagepazep0sta2aetae52a52v"&gt;53&lt;/key&gt;&lt;/foreign-keys&gt;&lt;ref-type name="Journal Article"&gt;17&lt;/ref-type&gt;&lt;contributors&gt;&lt;authors&gt;&lt;author&gt;Seeman, J. I.&lt;/author&gt;&lt;/authors&gt;&lt;/contributors&gt;&lt;auth-address&gt;SaddlePoint Frontiers, 12001 Bollingbrook Place, Richmond, VA 23236-3218, USA. jiseeman@yahoo.com&lt;/auth-address&gt;&lt;titles&gt;&lt;title&gt;The Woodward-Doering/Rabe-Kindler total synthesis of quinine: setting the record straight&lt;/title&gt;&lt;secondary-title&gt;Angew Chem Int Ed Engl&lt;/secondary-title&gt;&lt;/titles&gt;&lt;periodical&gt;&lt;full-title&gt;Angew Chem Int Ed Engl&lt;/full-title&gt;&lt;/periodical&gt;&lt;pages&gt;1378-413&lt;/pages&gt;&lt;volume&gt;46&lt;/volume&gt;&lt;number&gt;9&lt;/number&gt;&lt;edition&gt;2007/02/13&lt;/edition&gt;&lt;dates&gt;&lt;year&gt;2007&lt;/year&gt;&lt;/dates&gt;&lt;isbn&gt;1433-7851 (Print)&amp;#xD;1433-7851 (Linking)&lt;/isbn&gt;&lt;accession-num&gt;17294412&lt;/accession-num&gt;&lt;urls&gt;&lt;related-urls&gt;&lt;url&gt;http://www.ncbi.nlm.nih.gov/pubmed/17294412&lt;/url&gt;&lt;/related-urls&gt;&lt;/urls&gt;&lt;electronic-resource-num&gt;10.1002/anie.200601551&lt;/electronic-resource-num&gt;&lt;language&gt;eng&lt;/language&gt;&lt;/record&gt;&lt;/Cite&gt;&lt;/EndNote&gt;</w:instrText>
        </w:r>
        <w:r w:rsidR="002E5A6B">
          <w:rPr>
            <w:rFonts w:ascii="Times New Roman" w:hAnsi="Times New Roman" w:cs="Times New Roman"/>
            <w:sz w:val="24"/>
            <w:szCs w:val="24"/>
            <w:lang w:val="en-US"/>
          </w:rPr>
          <w:fldChar w:fldCharType="separate"/>
        </w:r>
        <w:r w:rsidR="002E5A6B" w:rsidRPr="002E5A6B">
          <w:rPr>
            <w:rFonts w:ascii="Times New Roman" w:hAnsi="Times New Roman" w:cs="Times New Roman"/>
            <w:noProof/>
            <w:sz w:val="24"/>
            <w:szCs w:val="24"/>
            <w:vertAlign w:val="superscript"/>
            <w:lang w:val="en-US"/>
          </w:rPr>
          <w:t>22</w:t>
        </w:r>
        <w:r w:rsidR="002E5A6B">
          <w:rPr>
            <w:rFonts w:ascii="Times New Roman" w:hAnsi="Times New Roman" w:cs="Times New Roman"/>
            <w:sz w:val="24"/>
            <w:szCs w:val="24"/>
            <w:lang w:val="en-US"/>
          </w:rPr>
          <w:fldChar w:fldCharType="end"/>
        </w:r>
      </w:hyperlink>
      <w:r w:rsidR="002E5A6B">
        <w:rPr>
          <w:rFonts w:ascii="Times New Roman" w:hAnsi="Times New Roman" w:cs="Times New Roman"/>
          <w:sz w:val="24"/>
          <w:szCs w:val="24"/>
          <w:lang w:val="en-US"/>
        </w:rPr>
        <w:t xml:space="preserve"> </w:t>
      </w:r>
      <w:r w:rsidR="00B57470">
        <w:rPr>
          <w:rFonts w:ascii="Times New Roman" w:hAnsi="Times New Roman" w:cs="Times New Roman"/>
          <w:sz w:val="24"/>
          <w:szCs w:val="24"/>
          <w:lang w:val="en-US"/>
        </w:rPr>
        <w:t>The</w:t>
      </w:r>
      <w:r w:rsidR="003B2B1D">
        <w:rPr>
          <w:rFonts w:ascii="Times New Roman" w:hAnsi="Times New Roman" w:cs="Times New Roman"/>
          <w:sz w:val="24"/>
          <w:szCs w:val="24"/>
          <w:lang w:val="en-US"/>
        </w:rPr>
        <w:t xml:space="preserve"> debate started in 1945</w:t>
      </w:r>
      <w:r w:rsidRPr="00EA016D">
        <w:rPr>
          <w:rFonts w:ascii="Times New Roman" w:hAnsi="Times New Roman" w:cs="Times New Roman"/>
          <w:sz w:val="24"/>
          <w:szCs w:val="24"/>
          <w:lang w:val="en-US"/>
        </w:rPr>
        <w:t xml:space="preserve"> when Woodward and </w:t>
      </w:r>
      <w:proofErr w:type="spellStart"/>
      <w:r w:rsidRPr="00EA016D">
        <w:rPr>
          <w:rFonts w:ascii="Times New Roman" w:hAnsi="Times New Roman" w:cs="Times New Roman"/>
          <w:sz w:val="24"/>
          <w:szCs w:val="24"/>
          <w:lang w:val="en-US"/>
        </w:rPr>
        <w:t>Doering</w:t>
      </w:r>
      <w:proofErr w:type="spellEnd"/>
      <w:r w:rsidRPr="00EA016D">
        <w:rPr>
          <w:rFonts w:ascii="Times New Roman" w:hAnsi="Times New Roman" w:cs="Times New Roman"/>
          <w:sz w:val="24"/>
          <w:szCs w:val="24"/>
          <w:lang w:val="en-US"/>
        </w:rPr>
        <w:t xml:space="preserve"> published the “Total Synthesi</w:t>
      </w:r>
      <w:r w:rsidR="00264D0B" w:rsidRPr="00EA016D">
        <w:rPr>
          <w:rFonts w:ascii="Times New Roman" w:hAnsi="Times New Roman" w:cs="Times New Roman"/>
          <w:sz w:val="24"/>
          <w:szCs w:val="24"/>
          <w:lang w:val="en-US"/>
        </w:rPr>
        <w:t>s</w:t>
      </w:r>
      <w:r w:rsidR="00D50E81">
        <w:rPr>
          <w:rFonts w:ascii="Times New Roman" w:hAnsi="Times New Roman" w:cs="Times New Roman"/>
          <w:sz w:val="24"/>
          <w:szCs w:val="24"/>
          <w:lang w:val="en-US"/>
        </w:rPr>
        <w:t xml:space="preserve"> of Quinine”.</w:t>
      </w:r>
      <w:hyperlink w:anchor="_ENREF_28" w:tooltip="Woodward, 1945 #55" w:history="1">
        <w:r w:rsidR="002E5A6B">
          <w:rPr>
            <w:rFonts w:ascii="Times New Roman" w:hAnsi="Times New Roman" w:cs="Times New Roman"/>
            <w:sz w:val="24"/>
            <w:szCs w:val="24"/>
            <w:lang w:val="en-US"/>
          </w:rPr>
          <w:fldChar w:fldCharType="begin"/>
        </w:r>
        <w:r w:rsidR="002E5A6B">
          <w:rPr>
            <w:rFonts w:ascii="Times New Roman" w:hAnsi="Times New Roman" w:cs="Times New Roman"/>
            <w:sz w:val="24"/>
            <w:szCs w:val="24"/>
            <w:lang w:val="en-US"/>
          </w:rPr>
          <w:instrText xml:space="preserve"> ADDIN EN.CITE &lt;EndNote&gt;&lt;Cite&gt;&lt;Author&gt;Woodward&lt;/Author&gt;&lt;Year&gt;1945&lt;/Year&gt;&lt;RecNum&gt;55&lt;/RecNum&gt;&lt;DisplayText&gt;&lt;style face="superscript"&gt;23&lt;/style&gt;&lt;/DisplayText&gt;&lt;record&gt;&lt;rec-number&gt;55&lt;/rec-number&gt;&lt;foreign-keys&gt;&lt;key app="EN" db-id="5eadss5dyzaaagepazep0sta2aetae52a52v"&gt;55&lt;/key&gt;&lt;/foreign-keys&gt;&lt;ref-type name="Journal Article"&gt;17&lt;/ref-type&gt;&lt;contributors&gt;&lt;authors&gt;&lt;author&gt;Woodward, R. B.&lt;/author&gt;&lt;author&gt;Doering, W. E.&lt;/author&gt;&lt;/authors&gt;&lt;/contributors&gt;&lt;titles&gt;&lt;title&gt;THE TOTAL SYNTHESIS OF QUININE&lt;/title&gt;&lt;secondary-title&gt;J Am Chem Soc&lt;/secondary-title&gt;&lt;/titles&gt;&lt;periodical&gt;&lt;full-title&gt;J Am Chem Soc&lt;/full-title&gt;&lt;abbr-1&gt;Journal of the American Chemical Society&lt;/abbr-1&gt;&lt;/periodical&gt;&lt;pages&gt;860-874&lt;/pages&gt;&lt;volume&gt;67&lt;/volume&gt;&lt;number&gt;5&lt;/number&gt;&lt;dates&gt;&lt;year&gt;1945&lt;/year&gt;&lt;pub-dates&gt;&lt;date&gt;1945&lt;/date&gt;&lt;/pub-dates&gt;&lt;/dates&gt;&lt;isbn&gt;0002-7863&lt;/isbn&gt;&lt;accession-num&gt;WOS:A1945UB17700051&lt;/accession-num&gt;&lt;urls&gt;&lt;related-urls&gt;&lt;url&gt;&amp;lt;Go to ISI&amp;gt;://WOS:A1945UB17700051&lt;/url&gt;&lt;/related-urls&gt;&lt;/urls&gt;&lt;electronic-resource-num&gt;10.1021/ja01221a051&lt;/electronic-resource-num&gt;&lt;/record&gt;&lt;/Cite&gt;&lt;/EndNote&gt;</w:instrText>
        </w:r>
        <w:r w:rsidR="002E5A6B">
          <w:rPr>
            <w:rFonts w:ascii="Times New Roman" w:hAnsi="Times New Roman" w:cs="Times New Roman"/>
            <w:sz w:val="24"/>
            <w:szCs w:val="24"/>
            <w:lang w:val="en-US"/>
          </w:rPr>
          <w:fldChar w:fldCharType="separate"/>
        </w:r>
        <w:r w:rsidR="002E5A6B" w:rsidRPr="002E5A6B">
          <w:rPr>
            <w:rFonts w:ascii="Times New Roman" w:hAnsi="Times New Roman" w:cs="Times New Roman"/>
            <w:noProof/>
            <w:sz w:val="24"/>
            <w:szCs w:val="24"/>
            <w:vertAlign w:val="superscript"/>
            <w:lang w:val="en-US"/>
          </w:rPr>
          <w:t>23</w:t>
        </w:r>
        <w:r w:rsidR="002E5A6B">
          <w:rPr>
            <w:rFonts w:ascii="Times New Roman" w:hAnsi="Times New Roman" w:cs="Times New Roman"/>
            <w:sz w:val="24"/>
            <w:szCs w:val="24"/>
            <w:lang w:val="en-US"/>
          </w:rPr>
          <w:fldChar w:fldCharType="end"/>
        </w:r>
      </w:hyperlink>
      <w:r w:rsidR="00D50E81">
        <w:rPr>
          <w:rFonts w:ascii="Times New Roman" w:hAnsi="Times New Roman" w:cs="Times New Roman"/>
          <w:sz w:val="24"/>
          <w:szCs w:val="24"/>
          <w:lang w:val="en-US"/>
        </w:rPr>
        <w:t xml:space="preserve"> What Woodward and </w:t>
      </w:r>
      <w:proofErr w:type="spellStart"/>
      <w:r w:rsidR="00D50E81">
        <w:rPr>
          <w:rFonts w:ascii="Times New Roman" w:hAnsi="Times New Roman" w:cs="Times New Roman"/>
          <w:sz w:val="24"/>
          <w:szCs w:val="24"/>
          <w:lang w:val="en-US"/>
        </w:rPr>
        <w:t>Doering</w:t>
      </w:r>
      <w:proofErr w:type="spellEnd"/>
      <w:r w:rsidR="00D50E81">
        <w:rPr>
          <w:rFonts w:ascii="Times New Roman" w:hAnsi="Times New Roman" w:cs="Times New Roman"/>
          <w:sz w:val="24"/>
          <w:szCs w:val="24"/>
          <w:lang w:val="en-US"/>
        </w:rPr>
        <w:t xml:space="preserve"> actually achieved was the synthesis of </w:t>
      </w:r>
      <w:r w:rsidR="00D50E81">
        <w:rPr>
          <w:rFonts w:ascii="Times New Roman" w:hAnsi="Times New Roman" w:cs="Times New Roman"/>
          <w:i/>
          <w:sz w:val="24"/>
          <w:szCs w:val="24"/>
          <w:lang w:val="en-US"/>
        </w:rPr>
        <w:t>d</w:t>
      </w:r>
      <w:r w:rsidR="00D50E81">
        <w:rPr>
          <w:rFonts w:ascii="Times New Roman" w:hAnsi="Times New Roman" w:cs="Times New Roman"/>
          <w:sz w:val="24"/>
          <w:szCs w:val="24"/>
          <w:lang w:val="en-US"/>
        </w:rPr>
        <w:t>-</w:t>
      </w:r>
      <w:proofErr w:type="spellStart"/>
      <w:r w:rsidR="00D50E81">
        <w:rPr>
          <w:rFonts w:ascii="Times New Roman" w:hAnsi="Times New Roman" w:cs="Times New Roman"/>
          <w:sz w:val="24"/>
          <w:szCs w:val="24"/>
          <w:lang w:val="en-US"/>
        </w:rPr>
        <w:t>quinotoxine</w:t>
      </w:r>
      <w:proofErr w:type="spellEnd"/>
      <w:r w:rsidR="00D50E81">
        <w:rPr>
          <w:rFonts w:ascii="Times New Roman" w:hAnsi="Times New Roman" w:cs="Times New Roman"/>
          <w:sz w:val="24"/>
          <w:szCs w:val="24"/>
          <w:lang w:val="en-US"/>
        </w:rPr>
        <w:t xml:space="preserve"> whose transforma</w:t>
      </w:r>
      <w:r w:rsidR="003B2B1D">
        <w:rPr>
          <w:rFonts w:ascii="Times New Roman" w:hAnsi="Times New Roman" w:cs="Times New Roman"/>
          <w:sz w:val="24"/>
          <w:szCs w:val="24"/>
          <w:lang w:val="en-US"/>
        </w:rPr>
        <w:t>tion to quinine was initially</w:t>
      </w:r>
      <w:r w:rsidR="00D50E81">
        <w:rPr>
          <w:rFonts w:ascii="Times New Roman" w:hAnsi="Times New Roman" w:cs="Times New Roman"/>
          <w:sz w:val="24"/>
          <w:szCs w:val="24"/>
          <w:lang w:val="en-US"/>
        </w:rPr>
        <w:t xml:space="preserve"> reported by </w:t>
      </w:r>
      <w:proofErr w:type="spellStart"/>
      <w:r w:rsidR="00D50E81">
        <w:rPr>
          <w:rFonts w:ascii="Times New Roman" w:hAnsi="Times New Roman" w:cs="Times New Roman"/>
          <w:sz w:val="24"/>
          <w:szCs w:val="24"/>
          <w:lang w:val="en-US"/>
        </w:rPr>
        <w:t>Rabe</w:t>
      </w:r>
      <w:proofErr w:type="spellEnd"/>
      <w:r w:rsidR="00D50E81">
        <w:rPr>
          <w:rFonts w:ascii="Times New Roman" w:hAnsi="Times New Roman" w:cs="Times New Roman"/>
          <w:sz w:val="24"/>
          <w:szCs w:val="24"/>
          <w:lang w:val="en-US"/>
        </w:rPr>
        <w:t xml:space="preserve"> and Kindler.</w:t>
      </w:r>
      <w:r w:rsidR="000556DB">
        <w:rPr>
          <w:rFonts w:ascii="Times New Roman" w:hAnsi="Times New Roman" w:cs="Times New Roman"/>
          <w:sz w:val="24"/>
          <w:szCs w:val="24"/>
          <w:lang w:val="en-US"/>
        </w:rPr>
        <w:fldChar w:fldCharType="begin"/>
      </w:r>
      <w:r w:rsidR="002E5A6B">
        <w:rPr>
          <w:rFonts w:ascii="Times New Roman" w:hAnsi="Times New Roman" w:cs="Times New Roman"/>
          <w:sz w:val="24"/>
          <w:szCs w:val="24"/>
          <w:lang w:val="en-US"/>
        </w:rPr>
        <w:instrText xml:space="preserve"> ADDIN EN.CITE &lt;EndNote&gt;&lt;Cite&gt;&lt;Author&gt;Rabe&lt;/Author&gt;&lt;Year&gt;1918&lt;/Year&gt;&lt;RecNum&gt;56&lt;/RecNum&gt;&lt;DisplayText&gt;&lt;style face="superscript"&gt;22, 24&lt;/style&gt;&lt;/DisplayText&gt;&lt;record&gt;&lt;rec-number&gt;56&lt;/rec-number&gt;&lt;foreign-keys&gt;&lt;key app="EN" db-id="5eadss5dyzaaagepazep0sta2aetae52a52v"&gt;56&lt;/key&gt;&lt;/foreign-keys&gt;&lt;ref-type name="Journal Article"&gt;17&lt;/ref-type&gt;&lt;contributors&gt;&lt;authors&gt;&lt;author&gt;Rabe, P.; Kindler, K. Ber.&lt;/author&gt;&lt;/authors&gt;&lt;/contributors&gt;&lt;titles&gt;&lt;title&gt;Über die partielle Synthese des Chinins. Zur Kenntnie der China-Alkaloide XIX&lt;/title&gt;&lt;secondary-title&gt;Ber. Dtsch. Chem. Ges. &lt;/secondary-title&gt;&lt;/titles&gt;&lt;periodical&gt;&lt;full-title&gt;Ber. Dtsch. Chem. Ges.&lt;/full-title&gt;&lt;/periodical&gt;&lt;pages&gt;466-467&lt;/pages&gt;&lt;volume&gt;51&lt;/volume&gt;&lt;dates&gt;&lt;year&gt;1918&lt;/year&gt;&lt;/dates&gt;&lt;urls&gt;&lt;/urls&gt;&lt;/record&gt;&lt;/Cite&gt;&lt;Cite&gt;&lt;Author&gt;Seeman&lt;/Author&gt;&lt;Year&gt;2007&lt;/Year&gt;&lt;RecNum&gt;53&lt;/RecNum&gt;&lt;record&gt;&lt;rec-number&gt;53&lt;/rec-number&gt;&lt;foreign-keys&gt;&lt;key app="EN" db-id="5eadss5dyzaaagepazep0sta2aetae52a52v"&gt;53&lt;/key&gt;&lt;/foreign-keys&gt;&lt;ref-type name="Journal Article"&gt;17&lt;/ref-type&gt;&lt;contributors&gt;&lt;authors&gt;&lt;author&gt;Seeman, J. I.&lt;/author&gt;&lt;/authors&gt;&lt;/contributors&gt;&lt;auth-address&gt;SaddlePoint Frontiers, 12001 Bollingbrook Place, Richmond, VA 23236-3218, USA. jiseeman@yahoo.com&lt;/auth-address&gt;&lt;titles&gt;&lt;title&gt;The Woodward-Doering/Rabe-Kindler total synthesis of quinine: setting the record straight&lt;/title&gt;&lt;secondary-title&gt;Angew Chem Int Ed Engl&lt;/secondary-title&gt;&lt;/titles&gt;&lt;periodical&gt;&lt;full-title&gt;Angew Chem Int Ed Engl&lt;/full-title&gt;&lt;/periodical&gt;&lt;pages&gt;1378-413&lt;/pages&gt;&lt;volume&gt;46&lt;/volume&gt;&lt;number&gt;9&lt;/number&gt;&lt;edition&gt;2007/02/13&lt;/edition&gt;&lt;dates&gt;&lt;year&gt;2007&lt;/year&gt;&lt;/dates&gt;&lt;isbn&gt;1433-7851 (Print)&amp;#xD;1433-7851 (Linking)&lt;/isbn&gt;&lt;accession-num&gt;17294412&lt;/accession-num&gt;&lt;urls&gt;&lt;related-urls&gt;&lt;url&gt;http://www.ncbi.nlm.nih.gov/pubmed/17294412&lt;/url&gt;&lt;/related-urls&gt;&lt;/urls&gt;&lt;electronic-resource-num&gt;10.1002/anie.200601551&lt;/electronic-resource-num&gt;&lt;language&gt;eng&lt;/language&gt;&lt;/record&gt;&lt;/Cite&gt;&lt;/EndNote&gt;</w:instrText>
      </w:r>
      <w:r w:rsidR="000556DB">
        <w:rPr>
          <w:rFonts w:ascii="Times New Roman" w:hAnsi="Times New Roman" w:cs="Times New Roman"/>
          <w:sz w:val="24"/>
          <w:szCs w:val="24"/>
          <w:lang w:val="en-US"/>
        </w:rPr>
        <w:fldChar w:fldCharType="separate"/>
      </w:r>
      <w:hyperlink w:anchor="_ENREF_27" w:tooltip="Seeman, 2007 #53" w:history="1">
        <w:r w:rsidR="002E5A6B" w:rsidRPr="002E5A6B">
          <w:rPr>
            <w:rFonts w:ascii="Times New Roman" w:hAnsi="Times New Roman" w:cs="Times New Roman"/>
            <w:noProof/>
            <w:sz w:val="24"/>
            <w:szCs w:val="24"/>
            <w:vertAlign w:val="superscript"/>
            <w:lang w:val="en-US"/>
          </w:rPr>
          <w:t>22</w:t>
        </w:r>
      </w:hyperlink>
      <w:r w:rsidR="002E5A6B" w:rsidRPr="002E5A6B">
        <w:rPr>
          <w:rFonts w:ascii="Times New Roman" w:hAnsi="Times New Roman" w:cs="Times New Roman"/>
          <w:noProof/>
          <w:sz w:val="24"/>
          <w:szCs w:val="24"/>
          <w:vertAlign w:val="superscript"/>
          <w:lang w:val="en-US"/>
        </w:rPr>
        <w:t xml:space="preserve">, </w:t>
      </w:r>
      <w:hyperlink w:anchor="_ENREF_29" w:tooltip="Rabe, 1918 #56" w:history="1">
        <w:r w:rsidR="002E5A6B" w:rsidRPr="002E5A6B">
          <w:rPr>
            <w:rFonts w:ascii="Times New Roman" w:hAnsi="Times New Roman" w:cs="Times New Roman"/>
            <w:noProof/>
            <w:sz w:val="24"/>
            <w:szCs w:val="24"/>
            <w:vertAlign w:val="superscript"/>
            <w:lang w:val="en-US"/>
          </w:rPr>
          <w:t>24</w:t>
        </w:r>
      </w:hyperlink>
      <w:r w:rsidR="000556DB">
        <w:rPr>
          <w:rFonts w:ascii="Times New Roman" w:hAnsi="Times New Roman" w:cs="Times New Roman"/>
          <w:sz w:val="24"/>
          <w:szCs w:val="24"/>
          <w:lang w:val="en-US"/>
        </w:rPr>
        <w:fldChar w:fldCharType="end"/>
      </w:r>
      <w:r w:rsidR="00D50E81">
        <w:rPr>
          <w:rFonts w:ascii="Times New Roman" w:hAnsi="Times New Roman" w:cs="Times New Roman"/>
          <w:sz w:val="24"/>
          <w:szCs w:val="24"/>
          <w:lang w:val="en-US"/>
        </w:rPr>
        <w:t xml:space="preserve"> I</w:t>
      </w:r>
      <w:r w:rsidR="00BD27D6" w:rsidRPr="00EA016D">
        <w:rPr>
          <w:rFonts w:ascii="Times New Roman" w:hAnsi="Times New Roman" w:cs="Times New Roman"/>
          <w:sz w:val="24"/>
          <w:szCs w:val="24"/>
          <w:lang w:val="en-US"/>
        </w:rPr>
        <w:t>t</w:t>
      </w:r>
      <w:r w:rsidRPr="00EA016D">
        <w:rPr>
          <w:rFonts w:ascii="Times New Roman" w:hAnsi="Times New Roman" w:cs="Times New Roman"/>
          <w:sz w:val="24"/>
          <w:szCs w:val="24"/>
          <w:lang w:val="en-US"/>
        </w:rPr>
        <w:t xml:space="preserve"> </w:t>
      </w:r>
      <w:r w:rsidR="000D06EE" w:rsidRPr="00EA016D">
        <w:rPr>
          <w:rFonts w:ascii="Times New Roman" w:hAnsi="Times New Roman" w:cs="Times New Roman"/>
          <w:sz w:val="24"/>
          <w:szCs w:val="24"/>
          <w:lang w:val="en-US"/>
        </w:rPr>
        <w:t xml:space="preserve">was </w:t>
      </w:r>
      <w:r w:rsidR="00D50E81">
        <w:rPr>
          <w:rFonts w:ascii="Times New Roman" w:hAnsi="Times New Roman" w:cs="Times New Roman"/>
          <w:sz w:val="24"/>
          <w:szCs w:val="24"/>
          <w:lang w:val="en-US"/>
        </w:rPr>
        <w:t>not until 2001 that</w:t>
      </w:r>
      <w:r w:rsidRPr="00EA016D">
        <w:rPr>
          <w:rFonts w:ascii="Times New Roman" w:hAnsi="Times New Roman" w:cs="Times New Roman"/>
          <w:sz w:val="24"/>
          <w:szCs w:val="24"/>
          <w:lang w:val="en-US"/>
        </w:rPr>
        <w:t xml:space="preserve"> Stork published the first </w:t>
      </w:r>
      <w:proofErr w:type="spellStart"/>
      <w:r w:rsidR="00BD27D6" w:rsidRPr="00EA016D">
        <w:rPr>
          <w:rFonts w:ascii="Times New Roman" w:hAnsi="Times New Roman" w:cs="Times New Roman"/>
          <w:sz w:val="24"/>
          <w:szCs w:val="24"/>
          <w:lang w:val="en-US"/>
        </w:rPr>
        <w:t>stereosel</w:t>
      </w:r>
      <w:r w:rsidR="000D06EE" w:rsidRPr="00EA016D">
        <w:rPr>
          <w:rFonts w:ascii="Times New Roman" w:hAnsi="Times New Roman" w:cs="Times New Roman"/>
          <w:sz w:val="24"/>
          <w:szCs w:val="24"/>
          <w:lang w:val="en-US"/>
        </w:rPr>
        <w:t>e</w:t>
      </w:r>
      <w:r w:rsidR="00BD27D6" w:rsidRPr="00EA016D">
        <w:rPr>
          <w:rFonts w:ascii="Times New Roman" w:hAnsi="Times New Roman" w:cs="Times New Roman"/>
          <w:sz w:val="24"/>
          <w:szCs w:val="24"/>
          <w:lang w:val="en-US"/>
        </w:rPr>
        <w:t>ctive</w:t>
      </w:r>
      <w:proofErr w:type="spellEnd"/>
      <w:r w:rsidR="00BD27D6" w:rsidRPr="00EA016D">
        <w:rPr>
          <w:rFonts w:ascii="Times New Roman" w:hAnsi="Times New Roman" w:cs="Times New Roman"/>
          <w:sz w:val="24"/>
          <w:szCs w:val="24"/>
          <w:lang w:val="en-US"/>
        </w:rPr>
        <w:t xml:space="preserve"> synthesis of quinine.</w:t>
      </w:r>
      <w:hyperlink w:anchor="_ENREF_30" w:tooltip="Stork, 2001 #54" w:history="1">
        <w:r w:rsidR="002E5A6B">
          <w:rPr>
            <w:rFonts w:ascii="Times New Roman" w:hAnsi="Times New Roman" w:cs="Times New Roman"/>
            <w:sz w:val="24"/>
            <w:szCs w:val="24"/>
            <w:vertAlign w:val="superscript"/>
            <w:lang w:val="en-US"/>
          </w:rPr>
          <w:fldChar w:fldCharType="begin"/>
        </w:r>
        <w:r w:rsidR="002E5A6B">
          <w:rPr>
            <w:rFonts w:ascii="Times New Roman" w:hAnsi="Times New Roman" w:cs="Times New Roman"/>
            <w:sz w:val="24"/>
            <w:szCs w:val="24"/>
            <w:vertAlign w:val="superscript"/>
            <w:lang w:val="en-US"/>
          </w:rPr>
          <w:instrText xml:space="preserve"> ADDIN EN.CITE &lt;EndNote&gt;&lt;Cite&gt;&lt;Author&gt;Stork&lt;/Author&gt;&lt;Year&gt;2001&lt;/Year&gt;&lt;RecNum&gt;54&lt;/RecNum&gt;&lt;DisplayText&gt;&lt;style face="superscript"&gt;25&lt;/style&gt;&lt;/DisplayText&gt;&lt;record&gt;&lt;rec-number&gt;54&lt;/rec-number&gt;&lt;foreign-keys&gt;&lt;key app="EN" db-id="5eadss5dyzaaagepazep0sta2aetae52a52v"&gt;54&lt;/key&gt;&lt;/foreign-keys&gt;&lt;ref-type name="Journal Article"&gt;17&lt;/ref-type&gt;&lt;contributors&gt;&lt;authors&gt;&lt;author&gt;Stork, G.&lt;/author&gt;&lt;author&gt;Niu, D.&lt;/author&gt;&lt;author&gt;Fujimoto, R. A.&lt;/author&gt;&lt;author&gt;Koft, E. R.&lt;/author&gt;&lt;author&gt;Balkovec, J. M.&lt;/author&gt;&lt;author&gt;Tata, J. R.&lt;/author&gt;&lt;author&gt;Dake, G. R.&lt;/author&gt;&lt;/authors&gt;&lt;/contributors&gt;&lt;auth-address&gt;Department of Chemistry, Columbia University, New York, New York 10027, USA.&lt;/auth-address&gt;&lt;titles&gt;&lt;title&gt;The first stereoselective total synthesis of quinine&lt;/title&gt;&lt;secondary-title&gt;J Am Chem Soc&lt;/secondary-title&gt;&lt;alt-title&gt;Journal of the American Chemical Society&lt;/alt-title&gt;&lt;/titles&gt;&lt;periodical&gt;&lt;full-title&gt;J Am Chem Soc&lt;/full-title&gt;&lt;abbr-1&gt;Journal of the American Chemical Society&lt;/abbr-1&gt;&lt;/periodical&gt;&lt;alt-periodical&gt;&lt;full-title&gt;J Am Chem Soc&lt;/full-title&gt;&lt;abbr-1&gt;Journal of the American Chemical Society&lt;/abbr-1&gt;&lt;/alt-periodical&gt;&lt;pages&gt;3239-42&lt;/pages&gt;&lt;volume&gt;123&lt;/volume&gt;&lt;number&gt;14&lt;/number&gt;&lt;edition&gt;2001/07/18&lt;/edition&gt;&lt;keywords&gt;&lt;keyword&gt;Antimalarials/*chemical synthesis&lt;/keyword&gt;&lt;keyword&gt;Quinine/*chemical synthesis&lt;/keyword&gt;&lt;keyword&gt;Stereoisomerism&lt;/keyword&gt;&lt;/keywords&gt;&lt;dates&gt;&lt;year&gt;2001&lt;/year&gt;&lt;pub-dates&gt;&lt;date&gt;Apr 11&lt;/date&gt;&lt;/pub-dates&gt;&lt;/dates&gt;&lt;isbn&gt;0002-7863 (Print)&amp;#xD;0002-7863 (Linking)&lt;/isbn&gt;&lt;accession-num&gt;11457058&lt;/accession-num&gt;&lt;work-type&gt;Research Support, U.S. Gov&amp;apos;t, P.H.S.&lt;/work-type&gt;&lt;urls&gt;&lt;related-urls&gt;&lt;url&gt;http://www.ncbi.nlm.nih.gov/pubmed/11457058&lt;/url&gt;&lt;/related-urls&gt;&lt;/urls&gt;&lt;language&gt;eng&lt;/language&gt;&lt;/record&gt;&lt;/Cite&gt;&lt;/EndNote&gt;</w:instrText>
        </w:r>
        <w:r w:rsidR="002E5A6B">
          <w:rPr>
            <w:rFonts w:ascii="Times New Roman" w:hAnsi="Times New Roman" w:cs="Times New Roman"/>
            <w:sz w:val="24"/>
            <w:szCs w:val="24"/>
            <w:vertAlign w:val="superscript"/>
            <w:lang w:val="en-US"/>
          </w:rPr>
          <w:fldChar w:fldCharType="separate"/>
        </w:r>
        <w:r w:rsidR="002E5A6B">
          <w:rPr>
            <w:rFonts w:ascii="Times New Roman" w:hAnsi="Times New Roman" w:cs="Times New Roman"/>
            <w:noProof/>
            <w:sz w:val="24"/>
            <w:szCs w:val="24"/>
            <w:vertAlign w:val="superscript"/>
            <w:lang w:val="en-US"/>
          </w:rPr>
          <w:t>25</w:t>
        </w:r>
        <w:r w:rsidR="002E5A6B">
          <w:rPr>
            <w:rFonts w:ascii="Times New Roman" w:hAnsi="Times New Roman" w:cs="Times New Roman"/>
            <w:sz w:val="24"/>
            <w:szCs w:val="24"/>
            <w:vertAlign w:val="superscript"/>
            <w:lang w:val="en-US"/>
          </w:rPr>
          <w:fldChar w:fldCharType="end"/>
        </w:r>
      </w:hyperlink>
      <w:r w:rsidR="00BD27D6" w:rsidRPr="00EA016D">
        <w:rPr>
          <w:rFonts w:ascii="Times New Roman" w:hAnsi="Times New Roman" w:cs="Times New Roman"/>
          <w:sz w:val="24"/>
          <w:szCs w:val="24"/>
          <w:lang w:val="en-US"/>
        </w:rPr>
        <w:t xml:space="preserve"> </w:t>
      </w:r>
    </w:p>
    <w:p w14:paraId="6283481E" w14:textId="61086F81" w:rsidR="00D60BC0" w:rsidRDefault="00B039B5" w:rsidP="00714192">
      <w:pPr>
        <w:spacing w:line="480" w:lineRule="auto"/>
        <w:jc w:val="both"/>
        <w:rPr>
          <w:rFonts w:ascii="Times New Roman" w:hAnsi="Times New Roman" w:cs="Times New Roman"/>
          <w:sz w:val="24"/>
          <w:szCs w:val="24"/>
          <w:vertAlign w:val="superscript"/>
          <w:lang w:val="en-US"/>
        </w:rPr>
      </w:pPr>
      <w:r w:rsidRPr="00EA016D">
        <w:rPr>
          <w:rFonts w:ascii="Times New Roman" w:hAnsi="Times New Roman" w:cs="Times New Roman"/>
          <w:sz w:val="24"/>
          <w:szCs w:val="24"/>
          <w:lang w:val="en-US"/>
        </w:rPr>
        <w:t xml:space="preserve">In the quest for a synthetic antimalarial </w:t>
      </w:r>
      <w:r w:rsidR="00C60805" w:rsidRPr="00EA016D">
        <w:rPr>
          <w:rFonts w:ascii="Times New Roman" w:hAnsi="Times New Roman" w:cs="Times New Roman"/>
          <w:sz w:val="24"/>
          <w:szCs w:val="24"/>
          <w:lang w:val="en-US"/>
        </w:rPr>
        <w:t>which could</w:t>
      </w:r>
      <w:r w:rsidR="00D50E81">
        <w:rPr>
          <w:rFonts w:ascii="Times New Roman" w:hAnsi="Times New Roman" w:cs="Times New Roman"/>
          <w:sz w:val="24"/>
          <w:szCs w:val="24"/>
          <w:lang w:val="en-US"/>
        </w:rPr>
        <w:t xml:space="preserve"> satisfy the existing demand, an alternative</w:t>
      </w:r>
      <w:r w:rsidR="00711CFB">
        <w:rPr>
          <w:rFonts w:ascii="Times New Roman" w:hAnsi="Times New Roman" w:cs="Times New Roman"/>
          <w:sz w:val="24"/>
          <w:szCs w:val="24"/>
          <w:lang w:val="en-US"/>
        </w:rPr>
        <w:t xml:space="preserve"> to q</w:t>
      </w:r>
      <w:r w:rsidR="00A96D28" w:rsidRPr="00EA016D">
        <w:rPr>
          <w:rFonts w:ascii="Times New Roman" w:hAnsi="Times New Roman" w:cs="Times New Roman"/>
          <w:sz w:val="24"/>
          <w:szCs w:val="24"/>
          <w:lang w:val="en-US"/>
        </w:rPr>
        <w:t>uinine</w:t>
      </w:r>
      <w:r w:rsidR="00430C8B" w:rsidRPr="00EA016D">
        <w:rPr>
          <w:rFonts w:ascii="Times New Roman" w:hAnsi="Times New Roman" w:cs="Times New Roman"/>
          <w:sz w:val="24"/>
          <w:szCs w:val="24"/>
          <w:lang w:val="en-US"/>
        </w:rPr>
        <w:t>, methylene-blue</w:t>
      </w:r>
      <w:r w:rsidR="008C0EF1" w:rsidRPr="00EA016D">
        <w:rPr>
          <w:rFonts w:ascii="Times New Roman" w:hAnsi="Times New Roman" w:cs="Times New Roman"/>
          <w:sz w:val="24"/>
          <w:szCs w:val="24"/>
          <w:lang w:val="en-US"/>
        </w:rPr>
        <w:t xml:space="preserve"> (</w:t>
      </w:r>
      <w:r w:rsidR="00CA250C">
        <w:rPr>
          <w:rFonts w:ascii="Times New Roman" w:hAnsi="Times New Roman" w:cs="Times New Roman"/>
          <w:b/>
          <w:sz w:val="24"/>
          <w:szCs w:val="24"/>
          <w:lang w:val="en-US"/>
        </w:rPr>
        <w:t>2</w:t>
      </w:r>
      <w:r w:rsidR="005F059C" w:rsidRPr="00EA016D">
        <w:rPr>
          <w:rFonts w:ascii="Times New Roman" w:hAnsi="Times New Roman" w:cs="Times New Roman"/>
          <w:sz w:val="24"/>
          <w:szCs w:val="24"/>
          <w:lang w:val="en-US"/>
        </w:rPr>
        <w:t xml:space="preserve">, </w:t>
      </w:r>
      <w:r w:rsidR="000E4D70">
        <w:rPr>
          <w:rFonts w:ascii="Times New Roman" w:hAnsi="Times New Roman" w:cs="Times New Roman"/>
          <w:sz w:val="24"/>
          <w:szCs w:val="24"/>
          <w:lang w:val="en-US"/>
        </w:rPr>
        <w:t>MB</w:t>
      </w:r>
      <w:r w:rsidR="008C0EF1" w:rsidRPr="00EA016D">
        <w:rPr>
          <w:rFonts w:ascii="Times New Roman" w:hAnsi="Times New Roman" w:cs="Times New Roman"/>
          <w:sz w:val="24"/>
          <w:szCs w:val="24"/>
          <w:lang w:val="en-US"/>
        </w:rPr>
        <w:t>)</w:t>
      </w:r>
      <w:r w:rsidR="00430C8B" w:rsidRPr="00EA016D">
        <w:rPr>
          <w:rFonts w:ascii="Times New Roman" w:hAnsi="Times New Roman" w:cs="Times New Roman"/>
          <w:sz w:val="24"/>
          <w:szCs w:val="24"/>
          <w:lang w:val="en-US"/>
        </w:rPr>
        <w:t>,</w:t>
      </w:r>
      <w:r w:rsidR="00A96D28" w:rsidRPr="00EA016D">
        <w:rPr>
          <w:rFonts w:ascii="Times New Roman" w:hAnsi="Times New Roman" w:cs="Times New Roman"/>
          <w:sz w:val="24"/>
          <w:szCs w:val="24"/>
          <w:lang w:val="en-US"/>
        </w:rPr>
        <w:t xml:space="preserve"> was discovered by Paul Ehrlich</w:t>
      </w:r>
      <w:r w:rsidR="00C60805" w:rsidRPr="00EA016D">
        <w:rPr>
          <w:rFonts w:ascii="Times New Roman" w:hAnsi="Times New Roman" w:cs="Times New Roman"/>
          <w:sz w:val="24"/>
          <w:szCs w:val="24"/>
          <w:lang w:val="en-US"/>
        </w:rPr>
        <w:t xml:space="preserve"> at the end of the 19</w:t>
      </w:r>
      <w:r w:rsidR="00C60805" w:rsidRPr="00EA016D">
        <w:rPr>
          <w:rFonts w:ascii="Times New Roman" w:hAnsi="Times New Roman" w:cs="Times New Roman"/>
          <w:sz w:val="24"/>
          <w:szCs w:val="24"/>
          <w:vertAlign w:val="superscript"/>
          <w:lang w:val="en-US"/>
        </w:rPr>
        <w:t>th</w:t>
      </w:r>
      <w:r w:rsidR="00C60805" w:rsidRPr="00EA016D">
        <w:rPr>
          <w:rFonts w:ascii="Times New Roman" w:hAnsi="Times New Roman" w:cs="Times New Roman"/>
          <w:sz w:val="24"/>
          <w:szCs w:val="24"/>
          <w:lang w:val="en-US"/>
        </w:rPr>
        <w:t xml:space="preserve"> century</w:t>
      </w:r>
      <w:r w:rsidR="00A96D28" w:rsidRPr="00EA016D">
        <w:rPr>
          <w:rFonts w:ascii="Times New Roman" w:hAnsi="Times New Roman" w:cs="Times New Roman"/>
          <w:sz w:val="24"/>
          <w:szCs w:val="24"/>
          <w:lang w:val="en-US"/>
        </w:rPr>
        <w:t>.</w:t>
      </w:r>
      <w:hyperlink w:anchor="_ENREF_31" w:tooltip="Krafts, 2012 #57" w:history="1">
        <w:r w:rsidR="002E5A6B">
          <w:rPr>
            <w:rFonts w:ascii="Times New Roman" w:hAnsi="Times New Roman" w:cs="Times New Roman"/>
            <w:sz w:val="24"/>
            <w:szCs w:val="24"/>
            <w:vertAlign w:val="superscript"/>
            <w:lang w:val="en-US"/>
          </w:rPr>
          <w:fldChar w:fldCharType="begin"/>
        </w:r>
        <w:r w:rsidR="002E5A6B">
          <w:rPr>
            <w:rFonts w:ascii="Times New Roman" w:hAnsi="Times New Roman" w:cs="Times New Roman"/>
            <w:sz w:val="24"/>
            <w:szCs w:val="24"/>
            <w:vertAlign w:val="superscript"/>
            <w:lang w:val="en-US"/>
          </w:rPr>
          <w:instrText xml:space="preserve"> ADDIN EN.CITE &lt;EndNote&gt;&lt;Cite&gt;&lt;Author&gt;Krafts&lt;/Author&gt;&lt;Year&gt;2012&lt;/Year&gt;&lt;RecNum&gt;57&lt;/RecNum&gt;&lt;DisplayText&gt;&lt;style face="superscript"&gt;26&lt;/style&gt;&lt;/DisplayText&gt;&lt;record&gt;&lt;rec-number&gt;57&lt;/rec-number&gt;&lt;foreign-keys&gt;&lt;key app="EN" db-id="5eadss5dyzaaagepazep0sta2aetae52a52v"&gt;57&lt;/key&gt;&lt;/foreign-keys&gt;&lt;ref-type name="Journal Article"&gt;17&lt;/ref-type&gt;&lt;contributors&gt;&lt;authors&gt;&lt;author&gt;Krafts, K.&lt;/author&gt;&lt;author&gt;Hempelmann, E.&lt;/author&gt;&lt;author&gt;Skorska-Stania, A.&lt;/author&gt;&lt;/authors&gt;&lt;/contributors&gt;&lt;auth-address&gt;Department of Pathology, University of Minnesota School of Medicine, Duluth, MN, USA. kristinekrafts@gmail.com&lt;/auth-address&gt;&lt;titles&gt;&lt;title&gt;From methylene blue to chloroquine: a brief review of the development of an antimalarial therapy&lt;/title&gt;&lt;secondary-title&gt;Parasitol Res&lt;/secondary-title&gt;&lt;alt-title&gt;Parasitology research&lt;/alt-title&gt;&lt;/titles&gt;&lt;periodical&gt;&lt;full-title&gt;Parasitol Res&lt;/full-title&gt;&lt;abbr-1&gt;Parasitology research&lt;/abbr-1&gt;&lt;/periodical&gt;&lt;alt-periodical&gt;&lt;full-title&gt;Parasitol Res&lt;/full-title&gt;&lt;abbr-1&gt;Parasitology research&lt;/abbr-1&gt;&lt;/alt-periodical&gt;&lt;pages&gt;1-6&lt;/pages&gt;&lt;volume&gt;111&lt;/volume&gt;&lt;number&gt;1&lt;/number&gt;&lt;edition&gt;2012/03/14&lt;/edition&gt;&lt;keywords&gt;&lt;keyword&gt;Antimalarials/*therapeutic use&lt;/keyword&gt;&lt;keyword&gt;Chloroquine/*therapeutic use&lt;/keyword&gt;&lt;keyword&gt;Drug Therapy/history/trends&lt;/keyword&gt;&lt;keyword&gt;History, 19th Century&lt;/keyword&gt;&lt;keyword&gt;History, 20th Century&lt;/keyword&gt;&lt;keyword&gt;History, 21st Century&lt;/keyword&gt;&lt;keyword&gt;Humans&lt;/keyword&gt;&lt;keyword&gt;Malaria/*drug therapy&lt;/keyword&gt;&lt;keyword&gt;Methylene Blue/*therapeutic use&lt;/keyword&gt;&lt;/keywords&gt;&lt;dates&gt;&lt;year&gt;2012&lt;/year&gt;&lt;pub-dates&gt;&lt;date&gt;Jul&lt;/date&gt;&lt;/pub-dates&gt;&lt;/dates&gt;&lt;isbn&gt;1432-1955 (Electronic)&amp;#xD;0932-0113 (Linking)&lt;/isbn&gt;&lt;accession-num&gt;22411634&lt;/accession-num&gt;&lt;work-type&gt;Historical Article&amp;#xD;Review&lt;/work-type&gt;&lt;urls&gt;&lt;related-urls&gt;&lt;url&gt;http://www.ncbi.nlm.nih.gov/pubmed/22411634&lt;/url&gt;&lt;/related-urls&gt;&lt;/urls&gt;&lt;electronic-resource-num&gt;10.1007/s00436-012-2886-x&lt;/electronic-resource-num&gt;&lt;language&gt;eng&lt;/language&gt;&lt;/record&gt;&lt;/Cite&gt;&lt;/EndNote&gt;</w:instrText>
        </w:r>
        <w:r w:rsidR="002E5A6B">
          <w:rPr>
            <w:rFonts w:ascii="Times New Roman" w:hAnsi="Times New Roman" w:cs="Times New Roman"/>
            <w:sz w:val="24"/>
            <w:szCs w:val="24"/>
            <w:vertAlign w:val="superscript"/>
            <w:lang w:val="en-US"/>
          </w:rPr>
          <w:fldChar w:fldCharType="separate"/>
        </w:r>
        <w:r w:rsidR="002E5A6B">
          <w:rPr>
            <w:rFonts w:ascii="Times New Roman" w:hAnsi="Times New Roman" w:cs="Times New Roman"/>
            <w:noProof/>
            <w:sz w:val="24"/>
            <w:szCs w:val="24"/>
            <w:vertAlign w:val="superscript"/>
            <w:lang w:val="en-US"/>
          </w:rPr>
          <w:t>26</w:t>
        </w:r>
        <w:r w:rsidR="002E5A6B">
          <w:rPr>
            <w:rFonts w:ascii="Times New Roman" w:hAnsi="Times New Roman" w:cs="Times New Roman"/>
            <w:sz w:val="24"/>
            <w:szCs w:val="24"/>
            <w:vertAlign w:val="superscript"/>
            <w:lang w:val="en-US"/>
          </w:rPr>
          <w:fldChar w:fldCharType="end"/>
        </w:r>
      </w:hyperlink>
      <w:r w:rsidR="00A96D28" w:rsidRPr="00EA016D">
        <w:rPr>
          <w:rFonts w:ascii="Times New Roman" w:hAnsi="Times New Roman" w:cs="Times New Roman"/>
          <w:sz w:val="24"/>
          <w:szCs w:val="24"/>
          <w:lang w:val="en-US"/>
        </w:rPr>
        <w:t xml:space="preserve"> This compound </w:t>
      </w:r>
      <w:r w:rsidR="00D50E81">
        <w:rPr>
          <w:rFonts w:ascii="Times New Roman" w:hAnsi="Times New Roman" w:cs="Times New Roman"/>
          <w:sz w:val="24"/>
          <w:szCs w:val="24"/>
          <w:lang w:val="en-US"/>
        </w:rPr>
        <w:t xml:space="preserve">was </w:t>
      </w:r>
      <w:r w:rsidR="000D06EE" w:rsidRPr="00EA016D">
        <w:rPr>
          <w:rFonts w:ascii="Times New Roman" w:hAnsi="Times New Roman" w:cs="Times New Roman"/>
          <w:sz w:val="24"/>
          <w:szCs w:val="24"/>
          <w:lang w:val="en-US"/>
        </w:rPr>
        <w:t xml:space="preserve">cheap and </w:t>
      </w:r>
      <w:r w:rsidR="00D50E81">
        <w:rPr>
          <w:rFonts w:ascii="Times New Roman" w:hAnsi="Times New Roman" w:cs="Times New Roman"/>
          <w:sz w:val="24"/>
          <w:szCs w:val="24"/>
          <w:lang w:val="en-US"/>
        </w:rPr>
        <w:t xml:space="preserve">could </w:t>
      </w:r>
      <w:r w:rsidR="000D06EE" w:rsidRPr="00EA016D">
        <w:rPr>
          <w:rFonts w:ascii="Times New Roman" w:hAnsi="Times New Roman" w:cs="Times New Roman"/>
          <w:sz w:val="24"/>
          <w:szCs w:val="24"/>
          <w:lang w:val="en-US"/>
        </w:rPr>
        <w:t>eas</w:t>
      </w:r>
      <w:r w:rsidR="00D50E81">
        <w:rPr>
          <w:rFonts w:ascii="Times New Roman" w:hAnsi="Times New Roman" w:cs="Times New Roman"/>
          <w:sz w:val="24"/>
          <w:szCs w:val="24"/>
          <w:lang w:val="en-US"/>
        </w:rPr>
        <w:t>ily be manufactured on a large scale. At that point in time</w:t>
      </w:r>
      <w:r w:rsidR="000D06EE" w:rsidRPr="00EA016D">
        <w:rPr>
          <w:rFonts w:ascii="Times New Roman" w:hAnsi="Times New Roman" w:cs="Times New Roman"/>
          <w:sz w:val="24"/>
          <w:szCs w:val="24"/>
          <w:lang w:val="en-US"/>
        </w:rPr>
        <w:t>,</w:t>
      </w:r>
      <w:r w:rsidR="00A96D28" w:rsidRPr="00EA016D">
        <w:rPr>
          <w:rFonts w:ascii="Times New Roman" w:hAnsi="Times New Roman" w:cs="Times New Roman"/>
          <w:sz w:val="24"/>
          <w:szCs w:val="24"/>
          <w:lang w:val="en-US"/>
        </w:rPr>
        <w:t xml:space="preserve"> quinine cou</w:t>
      </w:r>
      <w:r w:rsidR="00D04C0E" w:rsidRPr="00EA016D">
        <w:rPr>
          <w:rFonts w:ascii="Times New Roman" w:hAnsi="Times New Roman" w:cs="Times New Roman"/>
          <w:sz w:val="24"/>
          <w:szCs w:val="24"/>
          <w:lang w:val="en-US"/>
        </w:rPr>
        <w:t>ld only be extracted from the C</w:t>
      </w:r>
      <w:r w:rsidR="00A96D28" w:rsidRPr="00EA016D">
        <w:rPr>
          <w:rFonts w:ascii="Times New Roman" w:hAnsi="Times New Roman" w:cs="Times New Roman"/>
          <w:sz w:val="24"/>
          <w:szCs w:val="24"/>
          <w:lang w:val="en-US"/>
        </w:rPr>
        <w:t>i</w:t>
      </w:r>
      <w:r w:rsidR="00D04C0E" w:rsidRPr="00EA016D">
        <w:rPr>
          <w:rFonts w:ascii="Times New Roman" w:hAnsi="Times New Roman" w:cs="Times New Roman"/>
          <w:sz w:val="24"/>
          <w:szCs w:val="24"/>
          <w:lang w:val="en-US"/>
        </w:rPr>
        <w:t>n</w:t>
      </w:r>
      <w:r w:rsidR="00A96D28" w:rsidRPr="00EA016D">
        <w:rPr>
          <w:rFonts w:ascii="Times New Roman" w:hAnsi="Times New Roman" w:cs="Times New Roman"/>
          <w:sz w:val="24"/>
          <w:szCs w:val="24"/>
          <w:lang w:val="en-US"/>
        </w:rPr>
        <w:t>c</w:t>
      </w:r>
      <w:r w:rsidR="00D04C0E" w:rsidRPr="00EA016D">
        <w:rPr>
          <w:rFonts w:ascii="Times New Roman" w:hAnsi="Times New Roman" w:cs="Times New Roman"/>
          <w:sz w:val="24"/>
          <w:szCs w:val="24"/>
          <w:lang w:val="en-US"/>
        </w:rPr>
        <w:t>h</w:t>
      </w:r>
      <w:r w:rsidR="00D04AB8" w:rsidRPr="00EA016D">
        <w:rPr>
          <w:rFonts w:ascii="Times New Roman" w:hAnsi="Times New Roman" w:cs="Times New Roman"/>
          <w:sz w:val="24"/>
          <w:szCs w:val="24"/>
          <w:lang w:val="en-US"/>
        </w:rPr>
        <w:t xml:space="preserve">ona tree, which </w:t>
      </w:r>
      <w:r w:rsidR="00A96D28" w:rsidRPr="00EA016D">
        <w:rPr>
          <w:rFonts w:ascii="Times New Roman" w:hAnsi="Times New Roman" w:cs="Times New Roman"/>
          <w:sz w:val="24"/>
          <w:szCs w:val="24"/>
          <w:lang w:val="en-US"/>
        </w:rPr>
        <w:t>limited</w:t>
      </w:r>
      <w:r w:rsidR="00D04AB8" w:rsidRPr="00EA016D">
        <w:rPr>
          <w:rFonts w:ascii="Times New Roman" w:hAnsi="Times New Roman" w:cs="Times New Roman"/>
          <w:sz w:val="24"/>
          <w:szCs w:val="24"/>
          <w:lang w:val="en-US"/>
        </w:rPr>
        <w:t xml:space="preserve"> </w:t>
      </w:r>
      <w:r w:rsidR="0002111F">
        <w:rPr>
          <w:rFonts w:ascii="Times New Roman" w:hAnsi="Times New Roman" w:cs="Times New Roman"/>
          <w:sz w:val="24"/>
          <w:szCs w:val="24"/>
          <w:lang w:val="en-US"/>
        </w:rPr>
        <w:t xml:space="preserve">its </w:t>
      </w:r>
      <w:r w:rsidR="00D04AB8" w:rsidRPr="00EA016D">
        <w:rPr>
          <w:rFonts w:ascii="Times New Roman" w:hAnsi="Times New Roman" w:cs="Times New Roman"/>
          <w:sz w:val="24"/>
          <w:szCs w:val="24"/>
          <w:lang w:val="en-US"/>
        </w:rPr>
        <w:t>supply</w:t>
      </w:r>
      <w:r w:rsidR="00A96D28" w:rsidRPr="00EA016D">
        <w:rPr>
          <w:rFonts w:ascii="Times New Roman" w:hAnsi="Times New Roman" w:cs="Times New Roman"/>
          <w:sz w:val="24"/>
          <w:szCs w:val="24"/>
          <w:lang w:val="en-US"/>
        </w:rPr>
        <w:t xml:space="preserve">. </w:t>
      </w:r>
      <w:r w:rsidR="00CD5706">
        <w:rPr>
          <w:rFonts w:ascii="Times New Roman" w:hAnsi="Times New Roman" w:cs="Times New Roman"/>
          <w:sz w:val="24"/>
          <w:szCs w:val="24"/>
          <w:lang w:val="en-US"/>
        </w:rPr>
        <w:t xml:space="preserve">MB exerts its </w:t>
      </w:r>
      <w:r w:rsidR="0099744D">
        <w:rPr>
          <w:rFonts w:ascii="Times New Roman" w:hAnsi="Times New Roman" w:cs="Times New Roman"/>
          <w:sz w:val="24"/>
          <w:szCs w:val="24"/>
          <w:lang w:val="en-US"/>
        </w:rPr>
        <w:t>antimalarial</w:t>
      </w:r>
      <w:r w:rsidR="00CD5706">
        <w:rPr>
          <w:rFonts w:ascii="Times New Roman" w:hAnsi="Times New Roman" w:cs="Times New Roman"/>
          <w:sz w:val="24"/>
          <w:szCs w:val="24"/>
          <w:lang w:val="en-US"/>
        </w:rPr>
        <w:t xml:space="preserve"> activity by specifically inhibit</w:t>
      </w:r>
      <w:r w:rsidR="0099744D">
        <w:rPr>
          <w:rFonts w:ascii="Times New Roman" w:hAnsi="Times New Roman" w:cs="Times New Roman"/>
          <w:sz w:val="24"/>
          <w:szCs w:val="24"/>
          <w:lang w:val="en-US"/>
        </w:rPr>
        <w:t>i</w:t>
      </w:r>
      <w:r w:rsidR="00CD5706">
        <w:rPr>
          <w:rFonts w:ascii="Times New Roman" w:hAnsi="Times New Roman" w:cs="Times New Roman"/>
          <w:sz w:val="24"/>
          <w:szCs w:val="24"/>
          <w:lang w:val="en-US"/>
        </w:rPr>
        <w:t xml:space="preserve">ng the </w:t>
      </w:r>
      <w:r w:rsidR="00CD5706" w:rsidRPr="00CD5706">
        <w:rPr>
          <w:rFonts w:ascii="Times New Roman" w:hAnsi="Times New Roman" w:cs="Times New Roman"/>
          <w:i/>
          <w:sz w:val="24"/>
          <w:szCs w:val="24"/>
          <w:lang w:val="en-US"/>
        </w:rPr>
        <w:t>P. falciparum</w:t>
      </w:r>
      <w:r w:rsidR="00D60BC0">
        <w:rPr>
          <w:rFonts w:ascii="Times New Roman" w:hAnsi="Times New Roman" w:cs="Times New Roman"/>
          <w:sz w:val="24"/>
          <w:szCs w:val="24"/>
          <w:lang w:val="en-US"/>
        </w:rPr>
        <w:t xml:space="preserve"> glutathione reductase and so pr</w:t>
      </w:r>
      <w:r w:rsidR="00CD5706">
        <w:rPr>
          <w:rFonts w:ascii="Times New Roman" w:hAnsi="Times New Roman" w:cs="Times New Roman"/>
          <w:sz w:val="24"/>
          <w:szCs w:val="24"/>
          <w:lang w:val="en-US"/>
        </w:rPr>
        <w:t>eventing the polyme</w:t>
      </w:r>
      <w:r w:rsidR="00CA250C">
        <w:rPr>
          <w:rFonts w:ascii="Times New Roman" w:hAnsi="Times New Roman" w:cs="Times New Roman"/>
          <w:sz w:val="24"/>
          <w:szCs w:val="24"/>
          <w:lang w:val="en-US"/>
        </w:rPr>
        <w:t xml:space="preserve">rization of haem into </w:t>
      </w:r>
      <w:proofErr w:type="spellStart"/>
      <w:r w:rsidR="00CA250C">
        <w:rPr>
          <w:rFonts w:ascii="Times New Roman" w:hAnsi="Times New Roman" w:cs="Times New Roman"/>
          <w:sz w:val="24"/>
          <w:szCs w:val="24"/>
          <w:lang w:val="en-US"/>
        </w:rPr>
        <w:t>haemozoin</w:t>
      </w:r>
      <w:proofErr w:type="spellEnd"/>
      <w:r w:rsidR="00CA250C">
        <w:rPr>
          <w:rFonts w:ascii="Times New Roman" w:hAnsi="Times New Roman" w:cs="Times New Roman"/>
          <w:sz w:val="24"/>
          <w:szCs w:val="24"/>
          <w:lang w:val="en-US"/>
        </w:rPr>
        <w:t xml:space="preserve">. </w:t>
      </w:r>
      <w:r w:rsidR="0002111F">
        <w:rPr>
          <w:rFonts w:ascii="Times New Roman" w:hAnsi="Times New Roman" w:cs="Times New Roman"/>
          <w:sz w:val="24"/>
          <w:szCs w:val="24"/>
          <w:lang w:val="en-US"/>
        </w:rPr>
        <w:t>The use of MB</w:t>
      </w:r>
      <w:r w:rsidR="00E30321">
        <w:rPr>
          <w:rFonts w:ascii="Times New Roman" w:hAnsi="Times New Roman" w:cs="Times New Roman"/>
          <w:sz w:val="24"/>
          <w:szCs w:val="24"/>
          <w:lang w:val="en-US"/>
        </w:rPr>
        <w:t xml:space="preserve"> was minimiz</w:t>
      </w:r>
      <w:r w:rsidR="00A4624A">
        <w:rPr>
          <w:rFonts w:ascii="Times New Roman" w:hAnsi="Times New Roman" w:cs="Times New Roman"/>
          <w:sz w:val="24"/>
          <w:szCs w:val="24"/>
          <w:lang w:val="en-US"/>
        </w:rPr>
        <w:t>e</w:t>
      </w:r>
      <w:r w:rsidR="00E30321">
        <w:rPr>
          <w:rFonts w:ascii="Times New Roman" w:hAnsi="Times New Roman" w:cs="Times New Roman"/>
          <w:sz w:val="24"/>
          <w:szCs w:val="24"/>
          <w:lang w:val="en-US"/>
        </w:rPr>
        <w:t xml:space="preserve">d after the discovery of the </w:t>
      </w:r>
      <w:r w:rsidR="00D60BC0">
        <w:rPr>
          <w:rFonts w:ascii="Times New Roman" w:hAnsi="Times New Roman" w:cs="Times New Roman"/>
          <w:sz w:val="24"/>
          <w:szCs w:val="24"/>
          <w:lang w:val="en-US"/>
        </w:rPr>
        <w:t xml:space="preserve">synthetic </w:t>
      </w:r>
      <w:r w:rsidR="00ED7C52">
        <w:rPr>
          <w:rFonts w:ascii="Times New Roman" w:hAnsi="Times New Roman" w:cs="Times New Roman"/>
          <w:sz w:val="24"/>
          <w:szCs w:val="24"/>
          <w:lang w:val="en-US"/>
        </w:rPr>
        <w:t xml:space="preserve">4-aminoquinolines </w:t>
      </w:r>
      <w:r w:rsidR="0002111F">
        <w:rPr>
          <w:rFonts w:ascii="Times New Roman" w:hAnsi="Times New Roman" w:cs="Times New Roman"/>
          <w:sz w:val="24"/>
          <w:szCs w:val="24"/>
          <w:lang w:val="en-US"/>
        </w:rPr>
        <w:t xml:space="preserve">which are </w:t>
      </w:r>
      <w:r w:rsidR="00ED7C52">
        <w:rPr>
          <w:rFonts w:ascii="Times New Roman" w:hAnsi="Times New Roman" w:cs="Times New Roman"/>
          <w:sz w:val="24"/>
          <w:szCs w:val="24"/>
          <w:lang w:val="en-US"/>
        </w:rPr>
        <w:t>still</w:t>
      </w:r>
      <w:r w:rsidR="0002111F">
        <w:rPr>
          <w:rFonts w:ascii="Times New Roman" w:hAnsi="Times New Roman" w:cs="Times New Roman"/>
          <w:sz w:val="24"/>
          <w:szCs w:val="24"/>
          <w:lang w:val="en-US"/>
        </w:rPr>
        <w:t xml:space="preserve"> today a class of compounds</w:t>
      </w:r>
      <w:r w:rsidR="00ED7C52">
        <w:rPr>
          <w:rFonts w:ascii="Times New Roman" w:hAnsi="Times New Roman" w:cs="Times New Roman"/>
          <w:sz w:val="24"/>
          <w:szCs w:val="24"/>
          <w:lang w:val="en-US"/>
        </w:rPr>
        <w:t xml:space="preserve"> </w:t>
      </w:r>
      <w:r w:rsidR="00E30321">
        <w:rPr>
          <w:rFonts w:ascii="Times New Roman" w:hAnsi="Times New Roman" w:cs="Times New Roman"/>
          <w:sz w:val="24"/>
          <w:szCs w:val="24"/>
          <w:lang w:val="en-US"/>
        </w:rPr>
        <w:t xml:space="preserve">under discussion as a </w:t>
      </w:r>
      <w:r w:rsidR="00ED7C52">
        <w:rPr>
          <w:rFonts w:ascii="Times New Roman" w:hAnsi="Times New Roman" w:cs="Times New Roman"/>
          <w:sz w:val="24"/>
          <w:szCs w:val="24"/>
          <w:lang w:val="en-US"/>
        </w:rPr>
        <w:t xml:space="preserve">potential </w:t>
      </w:r>
      <w:r w:rsidR="00E30321">
        <w:rPr>
          <w:rFonts w:ascii="Times New Roman" w:hAnsi="Times New Roman" w:cs="Times New Roman"/>
          <w:sz w:val="24"/>
          <w:szCs w:val="24"/>
          <w:lang w:val="en-US"/>
        </w:rPr>
        <w:t>tool to reverse resistance to current first line tr</w:t>
      </w:r>
      <w:r w:rsidR="00021682">
        <w:rPr>
          <w:rFonts w:ascii="Times New Roman" w:hAnsi="Times New Roman" w:cs="Times New Roman"/>
          <w:sz w:val="24"/>
          <w:szCs w:val="24"/>
          <w:lang w:val="en-US"/>
        </w:rPr>
        <w:t>e</w:t>
      </w:r>
      <w:r w:rsidR="00E30321">
        <w:rPr>
          <w:rFonts w:ascii="Times New Roman" w:hAnsi="Times New Roman" w:cs="Times New Roman"/>
          <w:sz w:val="24"/>
          <w:szCs w:val="24"/>
          <w:lang w:val="en-US"/>
        </w:rPr>
        <w:t>atments.</w:t>
      </w:r>
      <w:hyperlink w:anchor="_ENREF_32" w:tooltip="Meissner, 2006 #58" w:history="1">
        <w:r w:rsidR="002E5A6B">
          <w:rPr>
            <w:rFonts w:ascii="Times New Roman" w:hAnsi="Times New Roman" w:cs="Times New Roman"/>
            <w:sz w:val="24"/>
            <w:szCs w:val="24"/>
            <w:lang w:val="en-US"/>
          </w:rPr>
          <w:fldChar w:fldCharType="begin">
            <w:fldData xml:space="preserve">PEVuZE5vdGU+PENpdGU+PEF1dGhvcj5NZWlzc25lcjwvQXV0aG9yPjxZZWFyPjIwMDY8L1llYXI+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</w:fldData>
          </w:fldChar>
        </w:r>
        <w:r w:rsidR="002E5A6B">
          <w:rPr>
            <w:rFonts w:ascii="Times New Roman" w:hAnsi="Times New Roman" w:cs="Times New Roman"/>
            <w:sz w:val="24"/>
            <w:szCs w:val="24"/>
            <w:lang w:val="en-US"/>
          </w:rPr>
          <w:instrText xml:space="preserve"> ADDIN EN.CITE </w:instrText>
        </w:r>
        <w:r w:rsidR="002E5A6B">
          <w:rPr>
            <w:rFonts w:ascii="Times New Roman" w:hAnsi="Times New Roman" w:cs="Times New Roman"/>
            <w:sz w:val="24"/>
            <w:szCs w:val="24"/>
            <w:lang w:val="en-US"/>
          </w:rPr>
          <w:fldChar w:fldCharType="begin">
            <w:fldData xml:space="preserve">PEVuZE5vdGU+PENpdGU+PEF1dGhvcj5NZWlzc25lcjwvQXV0aG9yPjxZZWFyPjIwMDY8L1llYXI+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</w:fldData>
          </w:fldChar>
        </w:r>
        <w:r w:rsidR="002E5A6B">
          <w:rPr>
            <w:rFonts w:ascii="Times New Roman" w:hAnsi="Times New Roman" w:cs="Times New Roman"/>
            <w:sz w:val="24"/>
            <w:szCs w:val="24"/>
            <w:lang w:val="en-US"/>
          </w:rPr>
          <w:instrText xml:space="preserve"> ADDIN EN.CITE.DATA </w:instrText>
        </w:r>
        <w:r w:rsidR="002E5A6B">
          <w:rPr>
            <w:rFonts w:ascii="Times New Roman" w:hAnsi="Times New Roman" w:cs="Times New Roman"/>
            <w:sz w:val="24"/>
            <w:szCs w:val="24"/>
            <w:lang w:val="en-US"/>
          </w:rPr>
        </w:r>
        <w:r w:rsidR="002E5A6B">
          <w:rPr>
            <w:rFonts w:ascii="Times New Roman" w:hAnsi="Times New Roman" w:cs="Times New Roman"/>
            <w:sz w:val="24"/>
            <w:szCs w:val="24"/>
            <w:lang w:val="en-US"/>
          </w:rPr>
          <w:fldChar w:fldCharType="end"/>
        </w:r>
        <w:r w:rsidR="002E5A6B">
          <w:rPr>
            <w:rFonts w:ascii="Times New Roman" w:hAnsi="Times New Roman" w:cs="Times New Roman"/>
            <w:sz w:val="24"/>
            <w:szCs w:val="24"/>
            <w:lang w:val="en-US"/>
          </w:rPr>
        </w:r>
        <w:r w:rsidR="002E5A6B">
          <w:rPr>
            <w:rFonts w:ascii="Times New Roman" w:hAnsi="Times New Roman" w:cs="Times New Roman"/>
            <w:sz w:val="24"/>
            <w:szCs w:val="24"/>
            <w:lang w:val="en-US"/>
          </w:rPr>
          <w:fldChar w:fldCharType="separate"/>
        </w:r>
        <w:r w:rsidR="002E5A6B" w:rsidRPr="002E5A6B">
          <w:rPr>
            <w:rFonts w:ascii="Times New Roman" w:hAnsi="Times New Roman" w:cs="Times New Roman"/>
            <w:noProof/>
            <w:sz w:val="24"/>
            <w:szCs w:val="24"/>
            <w:vertAlign w:val="superscript"/>
            <w:lang w:val="en-US"/>
          </w:rPr>
          <w:t>27</w:t>
        </w:r>
        <w:r w:rsidR="002E5A6B">
          <w:rPr>
            <w:rFonts w:ascii="Times New Roman" w:hAnsi="Times New Roman" w:cs="Times New Roman"/>
            <w:sz w:val="24"/>
            <w:szCs w:val="24"/>
            <w:lang w:val="en-US"/>
          </w:rPr>
          <w:fldChar w:fldCharType="end"/>
        </w:r>
      </w:hyperlink>
    </w:p>
    <w:p w14:paraId="6172883B" w14:textId="4A923C9F" w:rsidR="00021843" w:rsidRDefault="00D60BC0" w:rsidP="00714192">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discovery of the antimalar</w:t>
      </w:r>
      <w:r w:rsidR="0057018C">
        <w:rPr>
          <w:rFonts w:ascii="Times New Roman" w:hAnsi="Times New Roman" w:cs="Times New Roman"/>
          <w:sz w:val="24"/>
          <w:szCs w:val="24"/>
          <w:lang w:val="en-US"/>
        </w:rPr>
        <w:t>ial properties of MB</w:t>
      </w:r>
      <w:r>
        <w:rPr>
          <w:rFonts w:ascii="Times New Roman" w:hAnsi="Times New Roman" w:cs="Times New Roman"/>
          <w:sz w:val="24"/>
          <w:szCs w:val="24"/>
          <w:lang w:val="en-US"/>
        </w:rPr>
        <w:t xml:space="preserve"> led to the development of the </w:t>
      </w:r>
      <w:r w:rsidR="00ED7C52">
        <w:rPr>
          <w:rFonts w:ascii="Times New Roman" w:hAnsi="Times New Roman" w:cs="Times New Roman"/>
          <w:sz w:val="24"/>
          <w:szCs w:val="24"/>
          <w:lang w:val="en-US"/>
        </w:rPr>
        <w:t xml:space="preserve">first synthetic </w:t>
      </w:r>
      <w:r>
        <w:rPr>
          <w:rFonts w:ascii="Times New Roman" w:hAnsi="Times New Roman" w:cs="Times New Roman"/>
          <w:sz w:val="24"/>
          <w:szCs w:val="24"/>
          <w:lang w:val="en-US"/>
        </w:rPr>
        <w:t xml:space="preserve">quinoline. In the 1920s </w:t>
      </w:r>
      <w:r w:rsidR="00ED7C52">
        <w:rPr>
          <w:rFonts w:ascii="Times New Roman" w:hAnsi="Times New Roman" w:cs="Times New Roman"/>
          <w:sz w:val="24"/>
          <w:szCs w:val="24"/>
          <w:lang w:val="en-US"/>
        </w:rPr>
        <w:t xml:space="preserve">German scientist developed </w:t>
      </w:r>
      <w:r>
        <w:rPr>
          <w:rFonts w:ascii="Times New Roman" w:hAnsi="Times New Roman" w:cs="Times New Roman"/>
          <w:sz w:val="24"/>
          <w:szCs w:val="24"/>
          <w:lang w:val="en-US"/>
        </w:rPr>
        <w:t>the 8-</w:t>
      </w:r>
      <w:r w:rsidR="00ED7C52">
        <w:rPr>
          <w:rFonts w:ascii="Times New Roman" w:hAnsi="Times New Roman" w:cs="Times New Roman"/>
          <w:sz w:val="24"/>
          <w:szCs w:val="24"/>
          <w:lang w:val="en-US"/>
        </w:rPr>
        <w:t>ami</w:t>
      </w:r>
      <w:r w:rsidR="00973015">
        <w:rPr>
          <w:rFonts w:ascii="Times New Roman" w:hAnsi="Times New Roman" w:cs="Times New Roman"/>
          <w:sz w:val="24"/>
          <w:szCs w:val="24"/>
          <w:lang w:val="en-US"/>
        </w:rPr>
        <w:t>no</w:t>
      </w:r>
      <w:r w:rsidR="00ED7C52">
        <w:rPr>
          <w:rFonts w:ascii="Times New Roman" w:hAnsi="Times New Roman" w:cs="Times New Roman"/>
          <w:sz w:val="24"/>
          <w:szCs w:val="24"/>
          <w:lang w:val="en-US"/>
        </w:rPr>
        <w:t xml:space="preserve">quinoline, </w:t>
      </w:r>
      <w:proofErr w:type="spellStart"/>
      <w:r w:rsidR="00ED7C52">
        <w:rPr>
          <w:rFonts w:ascii="Times New Roman" w:hAnsi="Times New Roman" w:cs="Times New Roman"/>
          <w:sz w:val="24"/>
          <w:szCs w:val="24"/>
          <w:lang w:val="en-US"/>
        </w:rPr>
        <w:t>Pamaquine</w:t>
      </w:r>
      <w:proofErr w:type="spellEnd"/>
      <w:r w:rsidR="00CA250C">
        <w:rPr>
          <w:rFonts w:ascii="Times New Roman" w:hAnsi="Times New Roman" w:cs="Times New Roman"/>
          <w:sz w:val="24"/>
          <w:szCs w:val="24"/>
          <w:lang w:val="en-US"/>
        </w:rPr>
        <w:t xml:space="preserve"> (</w:t>
      </w:r>
      <w:r w:rsidR="002E5A6B">
        <w:rPr>
          <w:rFonts w:ascii="Times New Roman" w:hAnsi="Times New Roman" w:cs="Times New Roman"/>
          <w:b/>
          <w:sz w:val="24"/>
          <w:szCs w:val="24"/>
          <w:lang w:val="en-US"/>
        </w:rPr>
        <w:t>3</w:t>
      </w:r>
      <w:r w:rsidR="00CA250C">
        <w:rPr>
          <w:rFonts w:ascii="Times New Roman" w:hAnsi="Times New Roman" w:cs="Times New Roman"/>
          <w:sz w:val="24"/>
          <w:szCs w:val="24"/>
          <w:lang w:val="en-US"/>
        </w:rPr>
        <w:t>)</w:t>
      </w:r>
      <w:r>
        <w:rPr>
          <w:rFonts w:ascii="Times New Roman" w:hAnsi="Times New Roman" w:cs="Times New Roman"/>
          <w:sz w:val="24"/>
          <w:szCs w:val="24"/>
          <w:lang w:val="en-US"/>
        </w:rPr>
        <w:t xml:space="preserve">. Although less effective than MB against </w:t>
      </w:r>
      <w:r w:rsidR="0057018C">
        <w:rPr>
          <w:rFonts w:ascii="Times New Roman" w:hAnsi="Times New Roman" w:cs="Times New Roman"/>
          <w:i/>
          <w:sz w:val="24"/>
          <w:szCs w:val="24"/>
          <w:lang w:val="en-US"/>
        </w:rPr>
        <w:t>P.</w:t>
      </w:r>
      <w:r>
        <w:rPr>
          <w:rFonts w:ascii="Times New Roman" w:hAnsi="Times New Roman" w:cs="Times New Roman"/>
          <w:i/>
          <w:sz w:val="24"/>
          <w:szCs w:val="24"/>
          <w:lang w:val="en-US"/>
        </w:rPr>
        <w:t xml:space="preserve"> falciparum</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Pamaquine</w:t>
      </w:r>
      <w:proofErr w:type="spellEnd"/>
      <w:r>
        <w:rPr>
          <w:rFonts w:ascii="Times New Roman" w:hAnsi="Times New Roman" w:cs="Times New Roman"/>
          <w:sz w:val="24"/>
          <w:szCs w:val="24"/>
          <w:lang w:val="en-US"/>
        </w:rPr>
        <w:t xml:space="preserve"> was effective </w:t>
      </w:r>
      <w:r w:rsidR="0097205C">
        <w:rPr>
          <w:rFonts w:ascii="Times New Roman" w:hAnsi="Times New Roman" w:cs="Times New Roman"/>
          <w:sz w:val="24"/>
          <w:szCs w:val="24"/>
          <w:lang w:val="en-US"/>
        </w:rPr>
        <w:t xml:space="preserve">at preventing </w:t>
      </w:r>
      <w:r>
        <w:rPr>
          <w:rFonts w:ascii="Times New Roman" w:hAnsi="Times New Roman" w:cs="Times New Roman"/>
          <w:i/>
          <w:sz w:val="24"/>
          <w:szCs w:val="24"/>
          <w:lang w:val="en-US"/>
        </w:rPr>
        <w:t xml:space="preserve">P. vivax </w:t>
      </w:r>
      <w:r>
        <w:rPr>
          <w:rFonts w:ascii="Times New Roman" w:hAnsi="Times New Roman" w:cs="Times New Roman"/>
          <w:sz w:val="24"/>
          <w:szCs w:val="24"/>
          <w:lang w:val="en-US"/>
        </w:rPr>
        <w:t>relapse</w:t>
      </w:r>
      <w:r w:rsidR="00ED7C52">
        <w:rPr>
          <w:rFonts w:ascii="Times New Roman" w:hAnsi="Times New Roman" w:cs="Times New Roman"/>
          <w:sz w:val="24"/>
          <w:szCs w:val="24"/>
          <w:lang w:val="en-US"/>
        </w:rPr>
        <w:t>.</w:t>
      </w:r>
      <w:hyperlink w:anchor="_ENREF_33" w:tooltip="Brueckner, 2001 #59" w:history="1">
        <w:r w:rsidR="002E5A6B">
          <w:rPr>
            <w:rFonts w:ascii="Times New Roman" w:hAnsi="Times New Roman" w:cs="Times New Roman"/>
            <w:sz w:val="24"/>
            <w:szCs w:val="24"/>
            <w:vertAlign w:val="superscript"/>
            <w:lang w:val="en-US"/>
          </w:rPr>
          <w:fldChar w:fldCharType="begin"/>
        </w:r>
        <w:r w:rsidR="002E5A6B">
          <w:rPr>
            <w:rFonts w:ascii="Times New Roman" w:hAnsi="Times New Roman" w:cs="Times New Roman"/>
            <w:sz w:val="24"/>
            <w:szCs w:val="24"/>
            <w:vertAlign w:val="superscript"/>
            <w:lang w:val="en-US"/>
          </w:rPr>
          <w:instrText xml:space="preserve"> ADDIN EN.CITE &lt;EndNote&gt;&lt;Cite&gt;&lt;Author&gt;Brueckner&lt;/Author&gt;&lt;Year&gt;2001&lt;/Year&gt;&lt;RecNum&gt;59&lt;/RecNum&gt;&lt;DisplayText&gt;&lt;style face="superscript"&gt;28&lt;/style&gt;&lt;/DisplayText&gt;&lt;record&gt;&lt;rec-number&gt;59&lt;/rec-number&gt;&lt;foreign-keys&gt;&lt;key app="EN" db-id="5eadss5dyzaaagepazep0sta2aetae52a52v"&gt;59&lt;/key&gt;&lt;/foreign-keys&gt;&lt;ref-type name="Book Section"&gt;5&lt;/ref-type&gt;&lt;contributors&gt;&lt;authors&gt;&lt;author&gt;Brueckner, R. P.; Ohrt, C.; Baird, J. K; Milhous, W. K.&lt;/author&gt;&lt;/authors&gt;&lt;/contributors&gt;&lt;titles&gt;&lt;secondary-title&gt;8-Aminoquinolines&lt;/secondary-title&gt;&lt;/titles&gt;&lt;pages&gt;123-151&lt;/pages&gt;&lt;dates&gt;&lt;year&gt;2001&lt;/year&gt;&lt;/dates&gt;&lt;urls&gt;&lt;/urls&gt;&lt;/record&gt;&lt;/Cite&gt;&lt;/EndNote&gt;</w:instrText>
        </w:r>
        <w:r w:rsidR="002E5A6B">
          <w:rPr>
            <w:rFonts w:ascii="Times New Roman" w:hAnsi="Times New Roman" w:cs="Times New Roman"/>
            <w:sz w:val="24"/>
            <w:szCs w:val="24"/>
            <w:vertAlign w:val="superscript"/>
            <w:lang w:val="en-US"/>
          </w:rPr>
          <w:fldChar w:fldCharType="separate"/>
        </w:r>
        <w:r w:rsidR="002E5A6B">
          <w:rPr>
            <w:rFonts w:ascii="Times New Roman" w:hAnsi="Times New Roman" w:cs="Times New Roman"/>
            <w:noProof/>
            <w:sz w:val="24"/>
            <w:szCs w:val="24"/>
            <w:vertAlign w:val="superscript"/>
            <w:lang w:val="en-US"/>
          </w:rPr>
          <w:t>28</w:t>
        </w:r>
        <w:r w:rsidR="002E5A6B">
          <w:rPr>
            <w:rFonts w:ascii="Times New Roman" w:hAnsi="Times New Roman" w:cs="Times New Roman"/>
            <w:sz w:val="24"/>
            <w:szCs w:val="24"/>
            <w:vertAlign w:val="superscript"/>
            <w:lang w:val="en-US"/>
          </w:rPr>
          <w:fldChar w:fldCharType="end"/>
        </w:r>
      </w:hyperlink>
      <w:r w:rsidR="00ED7C52">
        <w:rPr>
          <w:rFonts w:ascii="Times New Roman" w:hAnsi="Times New Roman" w:cs="Times New Roman"/>
          <w:sz w:val="24"/>
          <w:szCs w:val="24"/>
          <w:lang w:val="en-US"/>
        </w:rPr>
        <w:t xml:space="preserve"> The alkyl chain of </w:t>
      </w:r>
      <w:proofErr w:type="spellStart"/>
      <w:r w:rsidR="00ED7C52">
        <w:rPr>
          <w:rFonts w:ascii="Times New Roman" w:hAnsi="Times New Roman" w:cs="Times New Roman"/>
          <w:sz w:val="24"/>
          <w:szCs w:val="24"/>
          <w:lang w:val="en-US"/>
        </w:rPr>
        <w:t>Pamaquine</w:t>
      </w:r>
      <w:proofErr w:type="spellEnd"/>
      <w:r w:rsidR="00ED7C52">
        <w:rPr>
          <w:rFonts w:ascii="Times New Roman" w:hAnsi="Times New Roman" w:cs="Times New Roman"/>
          <w:sz w:val="24"/>
          <w:szCs w:val="24"/>
          <w:lang w:val="en-US"/>
        </w:rPr>
        <w:t xml:space="preserve"> </w:t>
      </w:r>
      <w:r w:rsidR="00E63751">
        <w:rPr>
          <w:rFonts w:ascii="Times New Roman" w:hAnsi="Times New Roman" w:cs="Times New Roman"/>
          <w:sz w:val="24"/>
          <w:szCs w:val="24"/>
          <w:lang w:val="en-US"/>
        </w:rPr>
        <w:t xml:space="preserve">was used for </w:t>
      </w:r>
      <w:r w:rsidR="00ED7C52">
        <w:rPr>
          <w:rFonts w:ascii="Times New Roman" w:hAnsi="Times New Roman" w:cs="Times New Roman"/>
          <w:sz w:val="24"/>
          <w:szCs w:val="24"/>
          <w:lang w:val="en-US"/>
        </w:rPr>
        <w:t>a</w:t>
      </w:r>
      <w:r w:rsidR="00B24776">
        <w:rPr>
          <w:rFonts w:ascii="Times New Roman" w:hAnsi="Times New Roman" w:cs="Times New Roman"/>
          <w:sz w:val="24"/>
          <w:szCs w:val="24"/>
          <w:lang w:val="en-US"/>
        </w:rPr>
        <w:t>nother</w:t>
      </w:r>
      <w:r w:rsidR="0006745D">
        <w:rPr>
          <w:rFonts w:ascii="Times New Roman" w:hAnsi="Times New Roman" w:cs="Times New Roman"/>
          <w:sz w:val="24"/>
          <w:szCs w:val="24"/>
          <w:lang w:val="en-US"/>
        </w:rPr>
        <w:t xml:space="preserve"> quinoline-like </w:t>
      </w:r>
      <w:r w:rsidR="00841203" w:rsidRPr="00EA016D">
        <w:rPr>
          <w:rFonts w:ascii="Times New Roman" w:hAnsi="Times New Roman" w:cs="Times New Roman"/>
          <w:sz w:val="24"/>
          <w:szCs w:val="24"/>
          <w:lang w:val="en-US"/>
        </w:rPr>
        <w:t xml:space="preserve">compound </w:t>
      </w:r>
      <w:r w:rsidR="0006745D">
        <w:rPr>
          <w:rFonts w:ascii="Times New Roman" w:hAnsi="Times New Roman" w:cs="Times New Roman"/>
          <w:sz w:val="24"/>
          <w:szCs w:val="24"/>
          <w:lang w:val="en-US"/>
        </w:rPr>
        <w:t>that was</w:t>
      </w:r>
      <w:r w:rsidR="00B24776">
        <w:rPr>
          <w:rFonts w:ascii="Times New Roman" w:hAnsi="Times New Roman" w:cs="Times New Roman"/>
          <w:sz w:val="24"/>
          <w:szCs w:val="24"/>
          <w:lang w:val="en-US"/>
        </w:rPr>
        <w:t xml:space="preserve"> developed</w:t>
      </w:r>
      <w:r w:rsidR="00841203" w:rsidRPr="00EA016D">
        <w:rPr>
          <w:rFonts w:ascii="Times New Roman" w:hAnsi="Times New Roman" w:cs="Times New Roman"/>
          <w:sz w:val="24"/>
          <w:szCs w:val="24"/>
          <w:lang w:val="en-US"/>
        </w:rPr>
        <w:t xml:space="preserve"> as </w:t>
      </w:r>
      <w:r w:rsidR="008C0EF1" w:rsidRPr="00EA016D">
        <w:rPr>
          <w:rFonts w:ascii="Times New Roman" w:hAnsi="Times New Roman" w:cs="Times New Roman"/>
          <w:sz w:val="24"/>
          <w:szCs w:val="24"/>
          <w:lang w:val="en-US"/>
        </w:rPr>
        <w:t xml:space="preserve">a </w:t>
      </w:r>
      <w:r w:rsidR="00841203" w:rsidRPr="00EA016D">
        <w:rPr>
          <w:rFonts w:ascii="Times New Roman" w:hAnsi="Times New Roman" w:cs="Times New Roman"/>
          <w:sz w:val="24"/>
          <w:szCs w:val="24"/>
          <w:lang w:val="en-US"/>
        </w:rPr>
        <w:t>potential replacement for quinine</w:t>
      </w:r>
      <w:r w:rsidR="00322193">
        <w:rPr>
          <w:rFonts w:ascii="Times New Roman" w:hAnsi="Times New Roman" w:cs="Times New Roman"/>
          <w:sz w:val="24"/>
          <w:szCs w:val="24"/>
          <w:lang w:val="en-US"/>
        </w:rPr>
        <w:t xml:space="preserve">: </w:t>
      </w:r>
      <w:proofErr w:type="spellStart"/>
      <w:r w:rsidR="00322193">
        <w:rPr>
          <w:rFonts w:ascii="Times New Roman" w:hAnsi="Times New Roman" w:cs="Times New Roman"/>
          <w:sz w:val="24"/>
          <w:szCs w:val="24"/>
          <w:lang w:val="en-US"/>
        </w:rPr>
        <w:t>A</w:t>
      </w:r>
      <w:r w:rsidR="0006745D">
        <w:rPr>
          <w:rFonts w:ascii="Times New Roman" w:hAnsi="Times New Roman" w:cs="Times New Roman"/>
          <w:sz w:val="24"/>
          <w:szCs w:val="24"/>
          <w:lang w:val="en-US"/>
        </w:rPr>
        <w:t>minoacridine</w:t>
      </w:r>
      <w:proofErr w:type="spellEnd"/>
      <w:r w:rsidR="00322193">
        <w:rPr>
          <w:rFonts w:ascii="Times New Roman" w:hAnsi="Times New Roman" w:cs="Times New Roman"/>
          <w:sz w:val="24"/>
          <w:szCs w:val="24"/>
          <w:lang w:val="en-US"/>
        </w:rPr>
        <w:t>,</w:t>
      </w:r>
      <w:r w:rsidR="0006745D">
        <w:rPr>
          <w:rFonts w:ascii="Times New Roman" w:hAnsi="Times New Roman" w:cs="Times New Roman"/>
          <w:sz w:val="24"/>
          <w:szCs w:val="24"/>
          <w:lang w:val="en-US"/>
        </w:rPr>
        <w:t xml:space="preserve"> named</w:t>
      </w:r>
      <w:r w:rsidR="003516CB">
        <w:rPr>
          <w:rFonts w:ascii="Times New Roman" w:hAnsi="Times New Roman" w:cs="Times New Roman"/>
          <w:sz w:val="24"/>
          <w:szCs w:val="24"/>
          <w:lang w:val="en-US"/>
        </w:rPr>
        <w:t xml:space="preserve"> </w:t>
      </w:r>
      <w:proofErr w:type="spellStart"/>
      <w:r w:rsidR="00841203" w:rsidRPr="00EA016D">
        <w:rPr>
          <w:rFonts w:ascii="Times New Roman" w:hAnsi="Times New Roman" w:cs="Times New Roman"/>
          <w:sz w:val="24"/>
          <w:szCs w:val="24"/>
          <w:lang w:val="en-US"/>
        </w:rPr>
        <w:t>quinacrine</w:t>
      </w:r>
      <w:proofErr w:type="spellEnd"/>
      <w:r w:rsidR="00841203" w:rsidRPr="00EA016D">
        <w:rPr>
          <w:rFonts w:ascii="Times New Roman" w:hAnsi="Times New Roman" w:cs="Times New Roman"/>
          <w:sz w:val="24"/>
          <w:szCs w:val="24"/>
          <w:lang w:val="en-US"/>
        </w:rPr>
        <w:t xml:space="preserve"> (</w:t>
      </w:r>
      <w:r w:rsidR="002E5A6B" w:rsidRPr="002E5A6B">
        <w:rPr>
          <w:rFonts w:ascii="Times New Roman" w:hAnsi="Times New Roman" w:cs="Times New Roman"/>
          <w:b/>
          <w:sz w:val="24"/>
          <w:szCs w:val="24"/>
          <w:lang w:val="en-US"/>
        </w:rPr>
        <w:t>4</w:t>
      </w:r>
      <w:r w:rsidR="002E5A6B">
        <w:rPr>
          <w:rFonts w:ascii="Times New Roman" w:hAnsi="Times New Roman" w:cs="Times New Roman"/>
          <w:sz w:val="24"/>
          <w:szCs w:val="24"/>
          <w:lang w:val="en-US"/>
        </w:rPr>
        <w:t xml:space="preserve">, </w:t>
      </w:r>
      <w:proofErr w:type="spellStart"/>
      <w:r w:rsidR="00841203" w:rsidRPr="00EA016D">
        <w:rPr>
          <w:rFonts w:ascii="Times New Roman" w:hAnsi="Times New Roman" w:cs="Times New Roman"/>
          <w:sz w:val="24"/>
          <w:szCs w:val="24"/>
          <w:lang w:val="en-US"/>
        </w:rPr>
        <w:t>Atebrine</w:t>
      </w:r>
      <w:proofErr w:type="spellEnd"/>
      <w:r w:rsidR="00841203" w:rsidRPr="00EA016D">
        <w:rPr>
          <w:rFonts w:ascii="Times New Roman" w:hAnsi="Times New Roman" w:cs="Times New Roman"/>
          <w:sz w:val="24"/>
          <w:szCs w:val="24"/>
          <w:lang w:val="en-US"/>
        </w:rPr>
        <w:t xml:space="preserve">® and </w:t>
      </w:r>
      <w:proofErr w:type="spellStart"/>
      <w:r w:rsidR="00841203" w:rsidRPr="00EA016D">
        <w:rPr>
          <w:rFonts w:ascii="Times New Roman" w:hAnsi="Times New Roman" w:cs="Times New Roman"/>
          <w:sz w:val="24"/>
          <w:szCs w:val="24"/>
          <w:lang w:val="en-US"/>
        </w:rPr>
        <w:t>Mepacrine</w:t>
      </w:r>
      <w:proofErr w:type="spellEnd"/>
      <w:r w:rsidR="00841203" w:rsidRPr="00EA016D">
        <w:rPr>
          <w:rFonts w:ascii="Times New Roman" w:hAnsi="Times New Roman" w:cs="Times New Roman"/>
          <w:sz w:val="24"/>
          <w:szCs w:val="24"/>
          <w:lang w:val="en-US"/>
        </w:rPr>
        <w:t>®)</w:t>
      </w:r>
      <w:r w:rsidR="008C0EF1" w:rsidRPr="00EA016D">
        <w:rPr>
          <w:rFonts w:ascii="Times New Roman" w:hAnsi="Times New Roman" w:cs="Times New Roman"/>
          <w:sz w:val="24"/>
          <w:szCs w:val="24"/>
          <w:lang w:val="en-US"/>
        </w:rPr>
        <w:t xml:space="preserve">. </w:t>
      </w:r>
      <w:r w:rsidR="0059139B" w:rsidRPr="00EA016D">
        <w:rPr>
          <w:rFonts w:ascii="Times New Roman" w:hAnsi="Times New Roman" w:cs="Times New Roman"/>
          <w:sz w:val="24"/>
          <w:szCs w:val="24"/>
          <w:lang w:val="en-US"/>
        </w:rPr>
        <w:t xml:space="preserve">This </w:t>
      </w:r>
      <w:r w:rsidR="00841203" w:rsidRPr="00EA016D">
        <w:rPr>
          <w:rFonts w:ascii="Times New Roman" w:hAnsi="Times New Roman" w:cs="Times New Roman"/>
          <w:sz w:val="24"/>
          <w:szCs w:val="24"/>
          <w:lang w:val="en-US"/>
        </w:rPr>
        <w:t xml:space="preserve">new </w:t>
      </w:r>
      <w:r w:rsidR="0059139B" w:rsidRPr="00EA016D">
        <w:rPr>
          <w:rFonts w:ascii="Times New Roman" w:hAnsi="Times New Roman" w:cs="Times New Roman"/>
          <w:sz w:val="24"/>
          <w:szCs w:val="24"/>
          <w:lang w:val="en-US"/>
        </w:rPr>
        <w:t xml:space="preserve">derivative was </w:t>
      </w:r>
      <w:r w:rsidR="00711CFB">
        <w:rPr>
          <w:rFonts w:ascii="Times New Roman" w:hAnsi="Times New Roman" w:cs="Times New Roman"/>
          <w:sz w:val="24"/>
          <w:szCs w:val="24"/>
          <w:lang w:val="en-US"/>
        </w:rPr>
        <w:t xml:space="preserve">developed by Bayer </w:t>
      </w:r>
      <w:r w:rsidR="00841203" w:rsidRPr="00EA016D">
        <w:rPr>
          <w:rFonts w:ascii="Times New Roman" w:hAnsi="Times New Roman" w:cs="Times New Roman"/>
          <w:sz w:val="24"/>
          <w:szCs w:val="24"/>
          <w:lang w:val="en-US"/>
        </w:rPr>
        <w:t xml:space="preserve">and approved in 1930 </w:t>
      </w:r>
      <w:r w:rsidR="00711CFB">
        <w:rPr>
          <w:rFonts w:ascii="Times New Roman" w:hAnsi="Times New Roman" w:cs="Times New Roman"/>
          <w:sz w:val="24"/>
          <w:szCs w:val="24"/>
          <w:lang w:val="en-US"/>
        </w:rPr>
        <w:t>having displayed</w:t>
      </w:r>
      <w:r w:rsidR="0059139B" w:rsidRPr="00EA016D">
        <w:rPr>
          <w:rFonts w:ascii="Times New Roman" w:hAnsi="Times New Roman" w:cs="Times New Roman"/>
          <w:sz w:val="24"/>
          <w:szCs w:val="24"/>
          <w:lang w:val="en-US"/>
        </w:rPr>
        <w:t xml:space="preserve"> </w:t>
      </w:r>
      <w:r w:rsidR="00711CFB">
        <w:rPr>
          <w:rFonts w:ascii="Times New Roman" w:hAnsi="Times New Roman" w:cs="Times New Roman"/>
          <w:sz w:val="24"/>
          <w:szCs w:val="24"/>
          <w:lang w:val="en-US"/>
        </w:rPr>
        <w:t>good efficacy</w:t>
      </w:r>
      <w:r w:rsidR="00841203" w:rsidRPr="00EA016D">
        <w:rPr>
          <w:rFonts w:ascii="Times New Roman" w:hAnsi="Times New Roman" w:cs="Times New Roman"/>
          <w:sz w:val="24"/>
          <w:szCs w:val="24"/>
          <w:lang w:val="en-US"/>
        </w:rPr>
        <w:t xml:space="preserve"> in </w:t>
      </w:r>
      <w:r w:rsidR="00711CFB">
        <w:rPr>
          <w:rFonts w:ascii="Times New Roman" w:hAnsi="Times New Roman" w:cs="Times New Roman"/>
          <w:sz w:val="24"/>
          <w:szCs w:val="24"/>
          <w:lang w:val="en-US"/>
        </w:rPr>
        <w:t>avian</w:t>
      </w:r>
      <w:r w:rsidR="0059139B" w:rsidRPr="00EA016D">
        <w:rPr>
          <w:rFonts w:ascii="Times New Roman" w:hAnsi="Times New Roman" w:cs="Times New Roman"/>
          <w:sz w:val="24"/>
          <w:szCs w:val="24"/>
          <w:lang w:val="en-US"/>
        </w:rPr>
        <w:t xml:space="preserve"> models of malaria</w:t>
      </w:r>
      <w:r w:rsidR="00841203" w:rsidRPr="00EA016D">
        <w:rPr>
          <w:rFonts w:ascii="Times New Roman" w:hAnsi="Times New Roman" w:cs="Times New Roman"/>
          <w:sz w:val="24"/>
          <w:szCs w:val="24"/>
          <w:lang w:val="en-US"/>
        </w:rPr>
        <w:t xml:space="preserve">. </w:t>
      </w:r>
      <w:r w:rsidR="00957967" w:rsidRPr="00EA016D">
        <w:rPr>
          <w:rFonts w:ascii="Times New Roman" w:hAnsi="Times New Roman" w:cs="Times New Roman"/>
          <w:sz w:val="24"/>
          <w:szCs w:val="24"/>
          <w:lang w:val="en-US"/>
        </w:rPr>
        <w:t xml:space="preserve">Although </w:t>
      </w:r>
      <w:proofErr w:type="spellStart"/>
      <w:r w:rsidR="00957967" w:rsidRPr="00EA016D">
        <w:rPr>
          <w:rFonts w:ascii="Times New Roman" w:hAnsi="Times New Roman" w:cs="Times New Roman"/>
          <w:sz w:val="24"/>
          <w:szCs w:val="24"/>
          <w:lang w:val="en-US"/>
        </w:rPr>
        <w:t>q</w:t>
      </w:r>
      <w:r w:rsidR="003D7953" w:rsidRPr="00EA016D">
        <w:rPr>
          <w:rFonts w:ascii="Times New Roman" w:hAnsi="Times New Roman" w:cs="Times New Roman"/>
          <w:sz w:val="24"/>
          <w:szCs w:val="24"/>
          <w:lang w:val="en-US"/>
        </w:rPr>
        <w:t>uinacrine</w:t>
      </w:r>
      <w:proofErr w:type="spellEnd"/>
      <w:r w:rsidR="003D7953" w:rsidRPr="00EA016D">
        <w:rPr>
          <w:rFonts w:ascii="Times New Roman" w:hAnsi="Times New Roman" w:cs="Times New Roman"/>
          <w:sz w:val="24"/>
          <w:szCs w:val="24"/>
          <w:lang w:val="en-US"/>
        </w:rPr>
        <w:t xml:space="preserve"> did not present </w:t>
      </w:r>
      <w:r w:rsidR="0059139B" w:rsidRPr="00EA016D">
        <w:rPr>
          <w:rFonts w:ascii="Times New Roman" w:hAnsi="Times New Roman" w:cs="Times New Roman"/>
          <w:sz w:val="24"/>
          <w:szCs w:val="24"/>
          <w:lang w:val="en-US"/>
        </w:rPr>
        <w:t xml:space="preserve">huge </w:t>
      </w:r>
      <w:r w:rsidR="003D7953" w:rsidRPr="00EA016D">
        <w:rPr>
          <w:rFonts w:ascii="Times New Roman" w:hAnsi="Times New Roman" w:cs="Times New Roman"/>
          <w:sz w:val="24"/>
          <w:szCs w:val="24"/>
          <w:lang w:val="en-US"/>
        </w:rPr>
        <w:t>adva</w:t>
      </w:r>
      <w:r w:rsidR="00A96D28" w:rsidRPr="00EA016D">
        <w:rPr>
          <w:rFonts w:ascii="Times New Roman" w:hAnsi="Times New Roman" w:cs="Times New Roman"/>
          <w:sz w:val="24"/>
          <w:szCs w:val="24"/>
          <w:lang w:val="en-US"/>
        </w:rPr>
        <w:t xml:space="preserve">ntages over quinine in terms of safety </w:t>
      </w:r>
      <w:r w:rsidR="00957967" w:rsidRPr="00EA016D">
        <w:rPr>
          <w:rFonts w:ascii="Times New Roman" w:hAnsi="Times New Roman" w:cs="Times New Roman"/>
          <w:sz w:val="24"/>
          <w:szCs w:val="24"/>
          <w:lang w:val="en-US"/>
        </w:rPr>
        <w:t xml:space="preserve">and physicochemical profile, </w:t>
      </w:r>
      <w:r w:rsidR="003D7953" w:rsidRPr="00EA016D">
        <w:rPr>
          <w:rFonts w:ascii="Times New Roman" w:hAnsi="Times New Roman" w:cs="Times New Roman"/>
          <w:sz w:val="24"/>
          <w:szCs w:val="24"/>
          <w:lang w:val="en-US"/>
        </w:rPr>
        <w:t xml:space="preserve">there were no supply limitations </w:t>
      </w:r>
      <w:r w:rsidR="008C0EF1" w:rsidRPr="00EA016D">
        <w:rPr>
          <w:rFonts w:ascii="Times New Roman" w:hAnsi="Times New Roman" w:cs="Times New Roman"/>
          <w:sz w:val="24"/>
          <w:szCs w:val="24"/>
          <w:lang w:val="en-US"/>
        </w:rPr>
        <w:t>as</w:t>
      </w:r>
      <w:r w:rsidR="003D7953" w:rsidRPr="00EA016D">
        <w:rPr>
          <w:rFonts w:ascii="Times New Roman" w:hAnsi="Times New Roman" w:cs="Times New Roman"/>
          <w:sz w:val="24"/>
          <w:szCs w:val="24"/>
          <w:lang w:val="en-US"/>
        </w:rPr>
        <w:t xml:space="preserve"> this compound is synthetically accessible.</w:t>
      </w:r>
      <w:hyperlink w:anchor="_ENREF_31" w:tooltip="Krafts, 2012 #57" w:history="1">
        <w:r w:rsidR="002E5A6B">
          <w:rPr>
            <w:rFonts w:ascii="Times New Roman" w:hAnsi="Times New Roman" w:cs="Times New Roman"/>
            <w:sz w:val="24"/>
            <w:szCs w:val="24"/>
            <w:lang w:val="en-US"/>
          </w:rPr>
          <w:fldChar w:fldCharType="begin"/>
        </w:r>
        <w:r w:rsidR="002E5A6B">
          <w:rPr>
            <w:rFonts w:ascii="Times New Roman" w:hAnsi="Times New Roman" w:cs="Times New Roman"/>
            <w:sz w:val="24"/>
            <w:szCs w:val="24"/>
            <w:lang w:val="en-US"/>
          </w:rPr>
          <w:instrText xml:space="preserve"> ADDIN EN.CITE &lt;EndNote&gt;&lt;Cite&gt;&lt;Author&gt;Krafts&lt;/Author&gt;&lt;Year&gt;2012&lt;/Year&gt;&lt;RecNum&gt;57&lt;/RecNum&gt;&lt;DisplayText&gt;&lt;style face="superscript"&gt;26&lt;/style&gt;&lt;/DisplayText&gt;&lt;record&gt;&lt;rec-number&gt;57&lt;/rec-number&gt;&lt;foreign-keys&gt;&lt;key app="EN" db-id="5eadss5dyzaaagepazep0sta2aetae52a52v"&gt;57&lt;/key&gt;&lt;/foreign-keys&gt;&lt;ref-type name="Journal Article"&gt;17&lt;/ref-type&gt;&lt;contributors&gt;&lt;authors&gt;&lt;author&gt;Krafts, K.&lt;/author&gt;&lt;author&gt;Hempelmann, E.&lt;/author&gt;&lt;author&gt;Skorska-Stania, A.&lt;/author&gt;&lt;/authors&gt;&lt;/contributors&gt;&lt;auth-address&gt;Department of Pathology, University of Minnesota School of Medicine, Duluth, MN, USA. kristinekrafts@gmail.com&lt;/auth-address&gt;&lt;titles&gt;&lt;title&gt;From methylene blue to chloroquine: a brief review of the development of an antimalarial therapy&lt;/title&gt;&lt;secondary-title&gt;Parasitol Res&lt;/secondary-title&gt;&lt;alt-title&gt;Parasitology research&lt;/alt-title&gt;&lt;/titles&gt;&lt;periodical&gt;&lt;full-title&gt;Parasitol Res&lt;/full-title&gt;&lt;abbr-1&gt;Parasitology research&lt;/abbr-1&gt;&lt;/periodical&gt;&lt;alt-periodical&gt;&lt;full-title&gt;Parasitol Res&lt;/full-title&gt;&lt;abbr-1&gt;Parasitology research&lt;/abbr-1&gt;&lt;/alt-periodical&gt;&lt;pages&gt;1-6&lt;/pages&gt;&lt;volume&gt;111&lt;/volume&gt;&lt;number&gt;1&lt;/number&gt;&lt;edition&gt;2012/03/14&lt;/edition&gt;&lt;keywords&gt;&lt;keyword&gt;Antimalarials/*therapeutic use&lt;/keyword&gt;&lt;keyword&gt;Chloroquine/*therapeutic use&lt;/keyword&gt;&lt;keyword&gt;Drug Therapy/history/trends&lt;/keyword&gt;&lt;keyword&gt;History, 19th Century&lt;/keyword&gt;&lt;keyword&gt;History, 20th Century&lt;/keyword&gt;&lt;keyword&gt;History, 21st Century&lt;/keyword&gt;&lt;keyword&gt;Humans&lt;/keyword&gt;&lt;keyword&gt;Malaria/*drug therapy&lt;/keyword&gt;&lt;keyword&gt;Methylene Blue/*therapeutic use&lt;/keyword&gt;&lt;/keywords&gt;&lt;dates&gt;&lt;year&gt;2012&lt;/year&gt;&lt;pub-dates&gt;&lt;date&gt;Jul&lt;/date&gt;&lt;/pub-dates&gt;&lt;/dates&gt;&lt;isbn&gt;1432-1955 (Electronic)&amp;#xD;0932-0113 (Linking)&lt;/isbn&gt;&lt;accession-num&gt;22411634&lt;/accession-num&gt;&lt;work-type&gt;Historical Article&amp;#xD;Review&lt;/work-type&gt;&lt;urls&gt;&lt;related-urls&gt;&lt;url&gt;http://www.ncbi.nlm.nih.gov/pubmed/22411634&lt;/url&gt;&lt;/related-urls&gt;&lt;/urls&gt;&lt;electronic-resource-num&gt;10.1007/s00436-012-2886-x&lt;/electronic-resource-num&gt;&lt;language&gt;eng&lt;/language&gt;&lt;/record&gt;&lt;/Cite&gt;&lt;/EndNote&gt;</w:instrText>
        </w:r>
        <w:r w:rsidR="002E5A6B">
          <w:rPr>
            <w:rFonts w:ascii="Times New Roman" w:hAnsi="Times New Roman" w:cs="Times New Roman"/>
            <w:sz w:val="24"/>
            <w:szCs w:val="24"/>
            <w:lang w:val="en-US"/>
          </w:rPr>
          <w:fldChar w:fldCharType="separate"/>
        </w:r>
        <w:r w:rsidR="002E5A6B" w:rsidRPr="002E5A6B">
          <w:rPr>
            <w:rFonts w:ascii="Times New Roman" w:hAnsi="Times New Roman" w:cs="Times New Roman"/>
            <w:noProof/>
            <w:sz w:val="24"/>
            <w:szCs w:val="24"/>
            <w:vertAlign w:val="superscript"/>
            <w:lang w:val="en-US"/>
          </w:rPr>
          <w:t>26</w:t>
        </w:r>
        <w:r w:rsidR="002E5A6B">
          <w:rPr>
            <w:rFonts w:ascii="Times New Roman" w:hAnsi="Times New Roman" w:cs="Times New Roman"/>
            <w:sz w:val="24"/>
            <w:szCs w:val="24"/>
            <w:lang w:val="en-US"/>
          </w:rPr>
          <w:fldChar w:fldCharType="end"/>
        </w:r>
      </w:hyperlink>
      <w:r w:rsidR="003D7953" w:rsidRPr="00EA016D">
        <w:rPr>
          <w:rFonts w:ascii="Times New Roman" w:hAnsi="Times New Roman" w:cs="Times New Roman"/>
          <w:sz w:val="24"/>
          <w:szCs w:val="24"/>
          <w:lang w:val="en-US"/>
        </w:rPr>
        <w:t xml:space="preserve"> </w:t>
      </w:r>
      <w:r w:rsidR="00A96D28" w:rsidRPr="00EA016D">
        <w:rPr>
          <w:rFonts w:ascii="Times New Roman" w:hAnsi="Times New Roman" w:cs="Times New Roman"/>
          <w:sz w:val="24"/>
          <w:szCs w:val="24"/>
          <w:lang w:val="en-US"/>
        </w:rPr>
        <w:t>Bay</w:t>
      </w:r>
      <w:r w:rsidR="002613B3" w:rsidRPr="00EA016D">
        <w:rPr>
          <w:rFonts w:ascii="Times New Roman" w:hAnsi="Times New Roman" w:cs="Times New Roman"/>
          <w:sz w:val="24"/>
          <w:szCs w:val="24"/>
          <w:lang w:val="en-US"/>
        </w:rPr>
        <w:t xml:space="preserve">er </w:t>
      </w:r>
      <w:r w:rsidR="00A96D28" w:rsidRPr="00EA016D">
        <w:rPr>
          <w:rFonts w:ascii="Times New Roman" w:hAnsi="Times New Roman" w:cs="Times New Roman"/>
          <w:sz w:val="24"/>
          <w:szCs w:val="24"/>
          <w:lang w:val="en-US"/>
        </w:rPr>
        <w:t>replace</w:t>
      </w:r>
      <w:r w:rsidR="003D7953" w:rsidRPr="00EA016D">
        <w:rPr>
          <w:rFonts w:ascii="Times New Roman" w:hAnsi="Times New Roman" w:cs="Times New Roman"/>
          <w:sz w:val="24"/>
          <w:szCs w:val="24"/>
          <w:lang w:val="en-US"/>
        </w:rPr>
        <w:t>d</w:t>
      </w:r>
      <w:r w:rsidR="00A96D28" w:rsidRPr="00EA016D">
        <w:rPr>
          <w:rFonts w:ascii="Times New Roman" w:hAnsi="Times New Roman" w:cs="Times New Roman"/>
          <w:sz w:val="24"/>
          <w:szCs w:val="24"/>
          <w:lang w:val="en-US"/>
        </w:rPr>
        <w:t xml:space="preserve"> the </w:t>
      </w:r>
      <w:proofErr w:type="spellStart"/>
      <w:r w:rsidR="00A96D28" w:rsidRPr="00EA016D">
        <w:rPr>
          <w:rFonts w:ascii="Times New Roman" w:hAnsi="Times New Roman" w:cs="Times New Roman"/>
          <w:sz w:val="24"/>
          <w:szCs w:val="24"/>
          <w:lang w:val="en-US"/>
        </w:rPr>
        <w:lastRenderedPageBreak/>
        <w:t>acridine</w:t>
      </w:r>
      <w:proofErr w:type="spellEnd"/>
      <w:r w:rsidR="00A96D28" w:rsidRPr="00EA016D">
        <w:rPr>
          <w:rFonts w:ascii="Times New Roman" w:hAnsi="Times New Roman" w:cs="Times New Roman"/>
          <w:sz w:val="24"/>
          <w:szCs w:val="24"/>
          <w:lang w:val="en-US"/>
        </w:rPr>
        <w:t xml:space="preserve"> ring of </w:t>
      </w:r>
      <w:proofErr w:type="spellStart"/>
      <w:r w:rsidR="00A96D28" w:rsidRPr="00EA016D">
        <w:rPr>
          <w:rFonts w:ascii="Times New Roman" w:hAnsi="Times New Roman" w:cs="Times New Roman"/>
          <w:sz w:val="24"/>
          <w:szCs w:val="24"/>
          <w:lang w:val="en-US"/>
        </w:rPr>
        <w:t>quinacrine</w:t>
      </w:r>
      <w:proofErr w:type="spellEnd"/>
      <w:r w:rsidR="00A96D28" w:rsidRPr="00EA016D">
        <w:rPr>
          <w:rFonts w:ascii="Times New Roman" w:hAnsi="Times New Roman" w:cs="Times New Roman"/>
          <w:sz w:val="24"/>
          <w:szCs w:val="24"/>
          <w:lang w:val="en-US"/>
        </w:rPr>
        <w:t xml:space="preserve"> </w:t>
      </w:r>
      <w:r w:rsidR="00AA516E">
        <w:rPr>
          <w:rFonts w:ascii="Times New Roman" w:hAnsi="Times New Roman" w:cs="Times New Roman"/>
          <w:sz w:val="24"/>
          <w:szCs w:val="24"/>
          <w:lang w:val="en-US"/>
        </w:rPr>
        <w:t>with</w:t>
      </w:r>
      <w:r w:rsidR="0059139B" w:rsidRPr="00EA016D">
        <w:rPr>
          <w:rFonts w:ascii="Times New Roman" w:hAnsi="Times New Roman" w:cs="Times New Roman"/>
          <w:sz w:val="24"/>
          <w:szCs w:val="24"/>
          <w:lang w:val="en-US"/>
        </w:rPr>
        <w:t xml:space="preserve"> </w:t>
      </w:r>
      <w:r w:rsidR="003D7953" w:rsidRPr="00EA016D">
        <w:rPr>
          <w:rFonts w:ascii="Times New Roman" w:hAnsi="Times New Roman" w:cs="Times New Roman"/>
          <w:sz w:val="24"/>
          <w:szCs w:val="24"/>
          <w:lang w:val="en-US"/>
        </w:rPr>
        <w:t>the quinolin</w:t>
      </w:r>
      <w:r w:rsidR="00AA516E">
        <w:rPr>
          <w:rFonts w:ascii="Times New Roman" w:hAnsi="Times New Roman" w:cs="Times New Roman"/>
          <w:sz w:val="24"/>
          <w:szCs w:val="24"/>
          <w:lang w:val="en-US"/>
        </w:rPr>
        <w:t>e ring whilst</w:t>
      </w:r>
      <w:r w:rsidR="003D7953" w:rsidRPr="00EA016D">
        <w:rPr>
          <w:rFonts w:ascii="Times New Roman" w:hAnsi="Times New Roman" w:cs="Times New Roman"/>
          <w:sz w:val="24"/>
          <w:szCs w:val="24"/>
          <w:lang w:val="en-US"/>
        </w:rPr>
        <w:t xml:space="preserve"> </w:t>
      </w:r>
      <w:r w:rsidR="00713EDA" w:rsidRPr="00EA016D">
        <w:rPr>
          <w:rFonts w:ascii="Times New Roman" w:hAnsi="Times New Roman" w:cs="Times New Roman"/>
          <w:sz w:val="24"/>
          <w:szCs w:val="24"/>
          <w:lang w:val="en-US"/>
        </w:rPr>
        <w:t>maintaining</w:t>
      </w:r>
      <w:r w:rsidR="00A96D28" w:rsidRPr="00EA016D">
        <w:rPr>
          <w:rFonts w:ascii="Times New Roman" w:hAnsi="Times New Roman" w:cs="Times New Roman"/>
          <w:sz w:val="24"/>
          <w:szCs w:val="24"/>
          <w:lang w:val="en-US"/>
        </w:rPr>
        <w:t xml:space="preserve"> the alkyl chain</w:t>
      </w:r>
      <w:r w:rsidR="0059139B" w:rsidRPr="00EA016D">
        <w:rPr>
          <w:rFonts w:ascii="Times New Roman" w:hAnsi="Times New Roman" w:cs="Times New Roman"/>
          <w:sz w:val="24"/>
          <w:szCs w:val="24"/>
          <w:lang w:val="en-US"/>
        </w:rPr>
        <w:t>;</w:t>
      </w:r>
      <w:r w:rsidR="00A96D28" w:rsidRPr="00EA016D">
        <w:rPr>
          <w:rFonts w:ascii="Times New Roman" w:hAnsi="Times New Roman" w:cs="Times New Roman"/>
          <w:sz w:val="24"/>
          <w:szCs w:val="24"/>
          <w:lang w:val="en-US"/>
        </w:rPr>
        <w:t xml:space="preserve"> </w:t>
      </w:r>
      <w:r w:rsidR="00AA516E">
        <w:rPr>
          <w:rFonts w:ascii="Times New Roman" w:hAnsi="Times New Roman" w:cs="Times New Roman"/>
          <w:sz w:val="24"/>
          <w:szCs w:val="24"/>
          <w:lang w:val="en-US"/>
        </w:rPr>
        <w:t>t</w:t>
      </w:r>
      <w:r w:rsidR="00A96D28" w:rsidRPr="00EA016D">
        <w:rPr>
          <w:rFonts w:ascii="Times New Roman" w:hAnsi="Times New Roman" w:cs="Times New Roman"/>
          <w:sz w:val="24"/>
          <w:szCs w:val="24"/>
          <w:lang w:val="en-US"/>
        </w:rPr>
        <w:t xml:space="preserve">his </w:t>
      </w:r>
      <w:r w:rsidR="002613B3" w:rsidRPr="00EA016D">
        <w:rPr>
          <w:rFonts w:ascii="Times New Roman" w:hAnsi="Times New Roman" w:cs="Times New Roman"/>
          <w:sz w:val="24"/>
          <w:szCs w:val="24"/>
          <w:lang w:val="en-US"/>
        </w:rPr>
        <w:t>effort yielded</w:t>
      </w:r>
      <w:r w:rsidR="005F059C" w:rsidRPr="00EA016D">
        <w:rPr>
          <w:rFonts w:ascii="Times New Roman" w:hAnsi="Times New Roman" w:cs="Times New Roman"/>
          <w:sz w:val="24"/>
          <w:szCs w:val="24"/>
          <w:lang w:val="en-US"/>
        </w:rPr>
        <w:t xml:space="preserve"> </w:t>
      </w:r>
      <w:r w:rsidR="005C45CA" w:rsidRPr="00EA016D">
        <w:rPr>
          <w:rFonts w:ascii="Times New Roman" w:hAnsi="Times New Roman" w:cs="Times New Roman"/>
          <w:sz w:val="24"/>
          <w:szCs w:val="24"/>
          <w:lang w:val="en-US"/>
        </w:rPr>
        <w:t xml:space="preserve">one of the most important </w:t>
      </w:r>
      <w:proofErr w:type="spellStart"/>
      <w:r w:rsidR="005C45CA">
        <w:rPr>
          <w:rFonts w:ascii="Times New Roman" w:hAnsi="Times New Roman" w:cs="Times New Roman"/>
          <w:sz w:val="24"/>
          <w:szCs w:val="24"/>
          <w:lang w:val="en-US"/>
        </w:rPr>
        <w:t>quinoline</w:t>
      </w:r>
      <w:proofErr w:type="spellEnd"/>
      <w:r w:rsidR="005C45CA">
        <w:rPr>
          <w:rFonts w:ascii="Times New Roman" w:hAnsi="Times New Roman" w:cs="Times New Roman"/>
          <w:sz w:val="24"/>
          <w:szCs w:val="24"/>
          <w:lang w:val="en-US"/>
        </w:rPr>
        <w:t>-based</w:t>
      </w:r>
      <w:r w:rsidR="005C45CA" w:rsidRPr="00EA016D">
        <w:rPr>
          <w:rFonts w:ascii="Times New Roman" w:hAnsi="Times New Roman" w:cs="Times New Roman"/>
          <w:sz w:val="24"/>
          <w:szCs w:val="24"/>
          <w:lang w:val="en-US"/>
        </w:rPr>
        <w:t xml:space="preserve"> </w:t>
      </w:r>
      <w:proofErr w:type="spellStart"/>
      <w:r w:rsidR="005C45CA" w:rsidRPr="00EA016D">
        <w:rPr>
          <w:rFonts w:ascii="Times New Roman" w:hAnsi="Times New Roman" w:cs="Times New Roman"/>
          <w:sz w:val="24"/>
          <w:szCs w:val="24"/>
          <w:lang w:val="en-US"/>
        </w:rPr>
        <w:t>antimalarials</w:t>
      </w:r>
      <w:proofErr w:type="spellEnd"/>
      <w:r w:rsidR="005C45CA">
        <w:rPr>
          <w:rFonts w:ascii="Times New Roman" w:hAnsi="Times New Roman" w:cs="Times New Roman"/>
          <w:sz w:val="24"/>
          <w:szCs w:val="24"/>
          <w:lang w:val="en-US"/>
        </w:rPr>
        <w:t xml:space="preserve"> </w:t>
      </w:r>
      <w:r w:rsidR="005C45CA" w:rsidRPr="00EA016D">
        <w:rPr>
          <w:rFonts w:ascii="Times New Roman" w:hAnsi="Times New Roman" w:cs="Times New Roman"/>
          <w:sz w:val="24"/>
          <w:szCs w:val="24"/>
          <w:lang w:val="en-US"/>
        </w:rPr>
        <w:t xml:space="preserve">in history, </w:t>
      </w:r>
      <w:proofErr w:type="spellStart"/>
      <w:r w:rsidR="005C45CA" w:rsidRPr="00EA016D">
        <w:rPr>
          <w:rFonts w:ascii="Times New Roman" w:hAnsi="Times New Roman" w:cs="Times New Roman"/>
          <w:sz w:val="24"/>
          <w:szCs w:val="24"/>
          <w:lang w:val="en-US"/>
        </w:rPr>
        <w:t>chloroquine</w:t>
      </w:r>
      <w:proofErr w:type="spellEnd"/>
      <w:r w:rsidR="005C45CA" w:rsidRPr="00EA016D">
        <w:rPr>
          <w:rFonts w:ascii="Times New Roman" w:hAnsi="Times New Roman" w:cs="Times New Roman"/>
          <w:sz w:val="24"/>
          <w:szCs w:val="24"/>
          <w:lang w:val="en-US"/>
        </w:rPr>
        <w:t xml:space="preserve"> (CQ, </w:t>
      </w:r>
      <w:r w:rsidR="002E5A6B">
        <w:rPr>
          <w:rFonts w:ascii="Times New Roman" w:hAnsi="Times New Roman" w:cs="Times New Roman"/>
          <w:b/>
          <w:sz w:val="24"/>
          <w:szCs w:val="24"/>
          <w:lang w:val="en-US"/>
        </w:rPr>
        <w:t>5</w:t>
      </w:r>
      <w:r w:rsidR="005C45CA" w:rsidRPr="00EA016D">
        <w:rPr>
          <w:rFonts w:ascii="Times New Roman" w:hAnsi="Times New Roman" w:cs="Times New Roman"/>
          <w:sz w:val="24"/>
          <w:szCs w:val="24"/>
          <w:lang w:val="en-US"/>
        </w:rPr>
        <w:t xml:space="preserve">), latterly registered as </w:t>
      </w:r>
      <w:proofErr w:type="spellStart"/>
      <w:r w:rsidR="005C45CA" w:rsidRPr="00EA016D">
        <w:rPr>
          <w:rFonts w:ascii="Times New Roman" w:hAnsi="Times New Roman" w:cs="Times New Roman"/>
          <w:sz w:val="24"/>
          <w:szCs w:val="24"/>
          <w:lang w:val="en-US"/>
        </w:rPr>
        <w:t>Resochin</w:t>
      </w:r>
      <w:proofErr w:type="spellEnd"/>
      <w:r w:rsidR="005C45CA">
        <w:rPr>
          <w:rFonts w:ascii="Times New Roman" w:hAnsi="Times New Roman" w:cs="Times New Roman"/>
          <w:sz w:val="24"/>
          <w:szCs w:val="24"/>
          <w:lang w:val="en-US"/>
        </w:rPr>
        <w:t>.</w:t>
      </w:r>
      <w:r w:rsidR="008C0EF1" w:rsidRPr="00EA016D">
        <w:rPr>
          <w:rFonts w:ascii="Times New Roman" w:hAnsi="Times New Roman" w:cs="Times New Roman"/>
          <w:sz w:val="24"/>
          <w:szCs w:val="24"/>
          <w:lang w:val="en-US"/>
        </w:rPr>
        <w:t xml:space="preserve"> Although very effective</w:t>
      </w:r>
      <w:r w:rsidR="0059139B" w:rsidRPr="00EA016D">
        <w:rPr>
          <w:rFonts w:ascii="Times New Roman" w:hAnsi="Times New Roman" w:cs="Times New Roman"/>
          <w:sz w:val="24"/>
          <w:szCs w:val="24"/>
          <w:lang w:val="en-US"/>
        </w:rPr>
        <w:t>,</w:t>
      </w:r>
      <w:r w:rsidR="008C0EF1" w:rsidRPr="00EA016D">
        <w:rPr>
          <w:rFonts w:ascii="Times New Roman" w:hAnsi="Times New Roman" w:cs="Times New Roman"/>
          <w:sz w:val="24"/>
          <w:szCs w:val="24"/>
          <w:lang w:val="en-US"/>
        </w:rPr>
        <w:t xml:space="preserve"> </w:t>
      </w:r>
      <w:r w:rsidR="00A1480E" w:rsidRPr="00EA016D">
        <w:rPr>
          <w:rFonts w:ascii="Times New Roman" w:hAnsi="Times New Roman" w:cs="Times New Roman"/>
          <w:sz w:val="24"/>
          <w:szCs w:val="24"/>
          <w:lang w:val="en-US"/>
        </w:rPr>
        <w:t>th</w:t>
      </w:r>
      <w:r w:rsidR="00A1480E">
        <w:rPr>
          <w:rFonts w:ascii="Times New Roman" w:hAnsi="Times New Roman" w:cs="Times New Roman"/>
          <w:sz w:val="24"/>
          <w:szCs w:val="24"/>
          <w:lang w:val="en-US"/>
        </w:rPr>
        <w:t>e</w:t>
      </w:r>
      <w:r w:rsidR="00A1480E" w:rsidRPr="00EA016D">
        <w:rPr>
          <w:rFonts w:ascii="Times New Roman" w:hAnsi="Times New Roman" w:cs="Times New Roman"/>
          <w:sz w:val="24"/>
          <w:szCs w:val="24"/>
          <w:lang w:val="en-US"/>
        </w:rPr>
        <w:t xml:space="preserve"> </w:t>
      </w:r>
      <w:r w:rsidR="00970470" w:rsidRPr="00EA016D">
        <w:rPr>
          <w:rFonts w:ascii="Times New Roman" w:hAnsi="Times New Roman" w:cs="Times New Roman"/>
          <w:sz w:val="24"/>
          <w:szCs w:val="24"/>
          <w:lang w:val="en-US"/>
        </w:rPr>
        <w:t xml:space="preserve">new synthetic antimalarial </w:t>
      </w:r>
      <w:r w:rsidR="008C0EF1" w:rsidRPr="00EA016D">
        <w:rPr>
          <w:rFonts w:ascii="Times New Roman" w:hAnsi="Times New Roman" w:cs="Times New Roman"/>
          <w:sz w:val="24"/>
          <w:szCs w:val="24"/>
          <w:lang w:val="en-US"/>
        </w:rPr>
        <w:t xml:space="preserve">was ignored for ten years as it was thought to be </w:t>
      </w:r>
      <w:r w:rsidR="00A96D28" w:rsidRPr="00EA016D">
        <w:rPr>
          <w:rFonts w:ascii="Times New Roman" w:hAnsi="Times New Roman" w:cs="Times New Roman"/>
          <w:sz w:val="24"/>
          <w:szCs w:val="24"/>
          <w:lang w:val="en-US"/>
        </w:rPr>
        <w:t>toxic in</w:t>
      </w:r>
      <w:r w:rsidR="00446C73" w:rsidRPr="00EA016D">
        <w:rPr>
          <w:rFonts w:ascii="Times New Roman" w:hAnsi="Times New Roman" w:cs="Times New Roman"/>
          <w:sz w:val="24"/>
          <w:szCs w:val="24"/>
          <w:lang w:val="en-US"/>
        </w:rPr>
        <w:t xml:space="preserve"> humans (</w:t>
      </w:r>
      <w:r w:rsidR="008C0EF1" w:rsidRPr="00EA016D">
        <w:rPr>
          <w:rFonts w:ascii="Times New Roman" w:hAnsi="Times New Roman" w:cs="Times New Roman"/>
          <w:sz w:val="24"/>
          <w:szCs w:val="24"/>
          <w:lang w:val="en-US"/>
        </w:rPr>
        <w:t xml:space="preserve">this issue is known </w:t>
      </w:r>
      <w:r w:rsidR="00AA516E">
        <w:rPr>
          <w:rFonts w:ascii="Times New Roman" w:hAnsi="Times New Roman" w:cs="Times New Roman"/>
          <w:sz w:val="24"/>
          <w:szCs w:val="24"/>
          <w:lang w:val="en-US"/>
        </w:rPr>
        <w:t xml:space="preserve">as </w:t>
      </w:r>
      <w:r w:rsidR="008C0EF1" w:rsidRPr="00EA016D">
        <w:rPr>
          <w:rFonts w:ascii="Times New Roman" w:hAnsi="Times New Roman" w:cs="Times New Roman"/>
          <w:sz w:val="24"/>
          <w:szCs w:val="24"/>
          <w:lang w:val="en-US"/>
        </w:rPr>
        <w:t>the</w:t>
      </w:r>
      <w:r w:rsidR="00A96D28" w:rsidRPr="00EA016D">
        <w:rPr>
          <w:rFonts w:ascii="Times New Roman" w:hAnsi="Times New Roman" w:cs="Times New Roman"/>
          <w:sz w:val="24"/>
          <w:szCs w:val="24"/>
          <w:lang w:val="en-US"/>
        </w:rPr>
        <w:t xml:space="preserve"> </w:t>
      </w:r>
      <w:proofErr w:type="spellStart"/>
      <w:r w:rsidR="00A96D28" w:rsidRPr="00EA016D">
        <w:rPr>
          <w:rFonts w:ascii="Times New Roman" w:hAnsi="Times New Roman" w:cs="Times New Roman"/>
          <w:sz w:val="24"/>
          <w:szCs w:val="24"/>
          <w:lang w:val="en-US"/>
        </w:rPr>
        <w:t>resochin</w:t>
      </w:r>
      <w:proofErr w:type="spellEnd"/>
      <w:r w:rsidR="00A96D28" w:rsidRPr="00EA016D">
        <w:rPr>
          <w:rFonts w:ascii="Times New Roman" w:hAnsi="Times New Roman" w:cs="Times New Roman"/>
          <w:sz w:val="24"/>
          <w:szCs w:val="24"/>
          <w:lang w:val="en-US"/>
        </w:rPr>
        <w:t xml:space="preserve"> </w:t>
      </w:r>
      <w:r w:rsidR="00AA516E">
        <w:rPr>
          <w:rFonts w:ascii="Times New Roman" w:hAnsi="Times New Roman" w:cs="Times New Roman"/>
          <w:sz w:val="24"/>
          <w:szCs w:val="24"/>
          <w:lang w:val="en-US"/>
        </w:rPr>
        <w:t xml:space="preserve">error). </w:t>
      </w:r>
      <w:proofErr w:type="spellStart"/>
      <w:r w:rsidR="00AA516E">
        <w:rPr>
          <w:rFonts w:ascii="Times New Roman" w:hAnsi="Times New Roman" w:cs="Times New Roman"/>
          <w:sz w:val="24"/>
          <w:szCs w:val="24"/>
          <w:lang w:val="en-US"/>
        </w:rPr>
        <w:t>Resochin</w:t>
      </w:r>
      <w:proofErr w:type="spellEnd"/>
      <w:r w:rsidR="00A96D28" w:rsidRPr="00EA016D">
        <w:rPr>
          <w:rFonts w:ascii="Times New Roman" w:hAnsi="Times New Roman" w:cs="Times New Roman"/>
          <w:sz w:val="24"/>
          <w:szCs w:val="24"/>
          <w:lang w:val="en-US"/>
        </w:rPr>
        <w:t xml:space="preserve"> and its methylated version </w:t>
      </w:r>
      <w:proofErr w:type="spellStart"/>
      <w:r w:rsidR="00A96D28" w:rsidRPr="00EA016D">
        <w:rPr>
          <w:rFonts w:ascii="Times New Roman" w:hAnsi="Times New Roman" w:cs="Times New Roman"/>
          <w:sz w:val="24"/>
          <w:szCs w:val="24"/>
          <w:lang w:val="en-US"/>
        </w:rPr>
        <w:t>Sontochin</w:t>
      </w:r>
      <w:proofErr w:type="spellEnd"/>
      <w:r w:rsidR="00A96D28" w:rsidRPr="00EA016D">
        <w:rPr>
          <w:rFonts w:ascii="Times New Roman" w:hAnsi="Times New Roman" w:cs="Times New Roman"/>
          <w:sz w:val="24"/>
          <w:szCs w:val="24"/>
          <w:lang w:val="en-US"/>
        </w:rPr>
        <w:t xml:space="preserve"> </w:t>
      </w:r>
      <w:r w:rsidR="003C3700">
        <w:rPr>
          <w:rFonts w:ascii="Times New Roman" w:hAnsi="Times New Roman" w:cs="Times New Roman"/>
          <w:sz w:val="24"/>
          <w:szCs w:val="24"/>
          <w:lang w:val="en-US"/>
        </w:rPr>
        <w:t>(</w:t>
      </w:r>
      <w:r w:rsidR="003C3700" w:rsidRPr="003C3700">
        <w:rPr>
          <w:rFonts w:ascii="Times New Roman" w:hAnsi="Times New Roman" w:cs="Times New Roman"/>
          <w:b/>
          <w:sz w:val="24"/>
          <w:szCs w:val="24"/>
          <w:lang w:val="en-US"/>
        </w:rPr>
        <w:t>6</w:t>
      </w:r>
      <w:r w:rsidR="003C3700">
        <w:rPr>
          <w:rFonts w:ascii="Times New Roman" w:hAnsi="Times New Roman" w:cs="Times New Roman"/>
          <w:sz w:val="24"/>
          <w:szCs w:val="24"/>
          <w:lang w:val="en-US"/>
        </w:rPr>
        <w:t xml:space="preserve">) </w:t>
      </w:r>
      <w:r w:rsidR="00A96D28" w:rsidRPr="00EA016D">
        <w:rPr>
          <w:rFonts w:ascii="Times New Roman" w:hAnsi="Times New Roman" w:cs="Times New Roman"/>
          <w:sz w:val="24"/>
          <w:szCs w:val="24"/>
          <w:lang w:val="en-US"/>
        </w:rPr>
        <w:t>were paten</w:t>
      </w:r>
      <w:r w:rsidR="00392030" w:rsidRPr="00EA016D">
        <w:rPr>
          <w:rFonts w:ascii="Times New Roman" w:hAnsi="Times New Roman" w:cs="Times New Roman"/>
          <w:sz w:val="24"/>
          <w:szCs w:val="24"/>
          <w:lang w:val="en-US"/>
        </w:rPr>
        <w:t>ted</w:t>
      </w:r>
      <w:r w:rsidR="00A96D28" w:rsidRPr="00EA016D">
        <w:rPr>
          <w:rFonts w:ascii="Times New Roman" w:hAnsi="Times New Roman" w:cs="Times New Roman"/>
          <w:sz w:val="24"/>
          <w:szCs w:val="24"/>
          <w:lang w:val="en-US"/>
        </w:rPr>
        <w:t xml:space="preserve"> in 1939 but </w:t>
      </w:r>
      <w:r w:rsidR="00AB5C23" w:rsidRPr="00EA016D">
        <w:rPr>
          <w:rFonts w:ascii="Times New Roman" w:hAnsi="Times New Roman" w:cs="Times New Roman"/>
          <w:sz w:val="24"/>
          <w:szCs w:val="24"/>
          <w:lang w:val="en-US"/>
        </w:rPr>
        <w:t xml:space="preserve">it was not </w:t>
      </w:r>
      <w:r w:rsidR="00392030" w:rsidRPr="00EA016D">
        <w:rPr>
          <w:rFonts w:ascii="Times New Roman" w:hAnsi="Times New Roman" w:cs="Times New Roman"/>
          <w:sz w:val="24"/>
          <w:szCs w:val="24"/>
          <w:lang w:val="en-US"/>
        </w:rPr>
        <w:t xml:space="preserve">until </w:t>
      </w:r>
      <w:r w:rsidR="00A96D28" w:rsidRPr="00EA016D">
        <w:rPr>
          <w:rFonts w:ascii="Times New Roman" w:hAnsi="Times New Roman" w:cs="Times New Roman"/>
          <w:sz w:val="24"/>
          <w:szCs w:val="24"/>
          <w:lang w:val="en-US"/>
        </w:rPr>
        <w:t xml:space="preserve">the </w:t>
      </w:r>
      <w:proofErr w:type="gramStart"/>
      <w:r w:rsidR="00E54EBE">
        <w:rPr>
          <w:rFonts w:ascii="Times New Roman" w:hAnsi="Times New Roman" w:cs="Times New Roman"/>
          <w:sz w:val="24"/>
          <w:szCs w:val="24"/>
          <w:lang w:val="en-US"/>
        </w:rPr>
        <w:t>mid-1940</w:t>
      </w:r>
      <w:r w:rsidR="00477091">
        <w:rPr>
          <w:rFonts w:ascii="Times New Roman" w:hAnsi="Times New Roman" w:cs="Times New Roman"/>
          <w:sz w:val="24"/>
          <w:szCs w:val="24"/>
          <w:lang w:val="en-US"/>
        </w:rPr>
        <w:t>’s</w:t>
      </w:r>
      <w:proofErr w:type="gramEnd"/>
      <w:r w:rsidR="00A96D28" w:rsidRPr="00EA016D">
        <w:rPr>
          <w:rFonts w:ascii="Times New Roman" w:hAnsi="Times New Roman" w:cs="Times New Roman"/>
          <w:sz w:val="24"/>
          <w:szCs w:val="24"/>
          <w:lang w:val="en-US"/>
        </w:rPr>
        <w:t xml:space="preserve"> when the </w:t>
      </w:r>
      <w:r w:rsidR="00477091">
        <w:rPr>
          <w:rFonts w:ascii="Times New Roman" w:hAnsi="Times New Roman" w:cs="Times New Roman"/>
          <w:sz w:val="24"/>
          <w:szCs w:val="24"/>
          <w:lang w:val="en-US"/>
        </w:rPr>
        <w:t xml:space="preserve">potential of </w:t>
      </w:r>
      <w:proofErr w:type="spellStart"/>
      <w:r w:rsidR="0059139B" w:rsidRPr="00EA016D">
        <w:rPr>
          <w:rFonts w:ascii="Times New Roman" w:hAnsi="Times New Roman" w:cs="Times New Roman"/>
          <w:sz w:val="24"/>
          <w:szCs w:val="24"/>
          <w:lang w:val="en-US"/>
        </w:rPr>
        <w:t>Resochin</w:t>
      </w:r>
      <w:proofErr w:type="spellEnd"/>
      <w:r w:rsidR="00A96D28" w:rsidRPr="00EA016D">
        <w:rPr>
          <w:rFonts w:ascii="Times New Roman" w:hAnsi="Times New Roman" w:cs="Times New Roman"/>
          <w:sz w:val="24"/>
          <w:szCs w:val="24"/>
          <w:lang w:val="en-US"/>
        </w:rPr>
        <w:t xml:space="preserve"> was</w:t>
      </w:r>
      <w:r w:rsidR="00392030" w:rsidRPr="00EA016D">
        <w:rPr>
          <w:rFonts w:ascii="Times New Roman" w:hAnsi="Times New Roman" w:cs="Times New Roman"/>
          <w:sz w:val="24"/>
          <w:szCs w:val="24"/>
          <w:lang w:val="en-US"/>
        </w:rPr>
        <w:t xml:space="preserve"> </w:t>
      </w:r>
      <w:r w:rsidR="00477091">
        <w:rPr>
          <w:rFonts w:ascii="Times New Roman" w:hAnsi="Times New Roman" w:cs="Times New Roman"/>
          <w:sz w:val="24"/>
          <w:szCs w:val="24"/>
          <w:lang w:val="en-US"/>
        </w:rPr>
        <w:t>elucidated</w:t>
      </w:r>
      <w:r w:rsidR="00A96D28" w:rsidRPr="00EA016D">
        <w:rPr>
          <w:rFonts w:ascii="Times New Roman" w:hAnsi="Times New Roman" w:cs="Times New Roman"/>
          <w:sz w:val="24"/>
          <w:szCs w:val="24"/>
          <w:lang w:val="en-US"/>
        </w:rPr>
        <w:t xml:space="preserve"> and formally named </w:t>
      </w:r>
      <w:r w:rsidR="00477091">
        <w:rPr>
          <w:rFonts w:ascii="Times New Roman" w:hAnsi="Times New Roman" w:cs="Times New Roman"/>
          <w:sz w:val="24"/>
          <w:szCs w:val="24"/>
          <w:lang w:val="en-US"/>
        </w:rPr>
        <w:t>c</w:t>
      </w:r>
      <w:r w:rsidR="00A96D28" w:rsidRPr="00EA016D">
        <w:rPr>
          <w:rFonts w:ascii="Times New Roman" w:hAnsi="Times New Roman" w:cs="Times New Roman"/>
          <w:sz w:val="24"/>
          <w:szCs w:val="24"/>
          <w:lang w:val="en-US"/>
        </w:rPr>
        <w:t>hloroquine.</w:t>
      </w:r>
    </w:p>
    <w:p w14:paraId="672C727B" w14:textId="211161C7" w:rsidR="003C3700" w:rsidRPr="00EA016D" w:rsidRDefault="003C3700" w:rsidP="00714192">
      <w:pPr>
        <w:spacing w:line="480" w:lineRule="auto"/>
        <w:jc w:val="both"/>
        <w:rPr>
          <w:rFonts w:ascii="Times New Roman" w:hAnsi="Times New Roman" w:cs="Times New Roman"/>
          <w:sz w:val="24"/>
          <w:szCs w:val="24"/>
          <w:lang w:val="en-US"/>
        </w:rPr>
      </w:pPr>
      <w:r>
        <w:object w:dxaOrig="8745" w:dyaOrig="4807" w14:anchorId="2997D1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1pt;height:233.55pt" o:ole="">
            <v:imagedata r:id="rId10" o:title=""/>
          </v:shape>
          <o:OLEObject Type="Embed" ProgID="ChemDraw.Document.6.0" ShapeID="_x0000_i1025" DrawAspect="Content" ObjectID="_1522581387" r:id="rId11"/>
        </w:object>
      </w:r>
    </w:p>
    <w:p w14:paraId="7393BB91" w14:textId="0FB087DC" w:rsidR="00021843" w:rsidRPr="000877E4" w:rsidRDefault="003C3700" w:rsidP="000877E4">
      <w:pPr>
        <w:spacing w:line="480" w:lineRule="auto"/>
        <w:jc w:val="both"/>
        <w:rPr>
          <w:rFonts w:ascii="Times New Roman" w:hAnsi="Times New Roman" w:cs="Times New Roman"/>
          <w:sz w:val="24"/>
          <w:szCs w:val="24"/>
          <w:lang w:val="en-US"/>
        </w:rPr>
      </w:pPr>
      <w:proofErr w:type="gramStart"/>
      <w:r w:rsidRPr="00EA016D">
        <w:rPr>
          <w:rFonts w:ascii="Times New Roman" w:hAnsi="Times New Roman" w:cs="Times New Roman"/>
          <w:b/>
          <w:sz w:val="24"/>
          <w:szCs w:val="24"/>
          <w:lang w:val="en-US"/>
        </w:rPr>
        <w:t>Figure 2.</w:t>
      </w:r>
      <w:proofErr w:type="gramEnd"/>
      <w:r w:rsidRPr="00EA016D">
        <w:rPr>
          <w:rFonts w:ascii="Times New Roman" w:hAnsi="Times New Roman" w:cs="Times New Roman"/>
          <w:b/>
          <w:sz w:val="24"/>
          <w:szCs w:val="24"/>
          <w:lang w:val="en-US"/>
        </w:rPr>
        <w:t xml:space="preserve"> </w:t>
      </w:r>
      <w:r w:rsidRPr="00EA016D">
        <w:rPr>
          <w:rFonts w:ascii="Times New Roman" w:hAnsi="Times New Roman" w:cs="Times New Roman"/>
          <w:sz w:val="24"/>
          <w:szCs w:val="24"/>
          <w:lang w:val="en-US"/>
        </w:rPr>
        <w:t xml:space="preserve">Key compounds in the race for </w:t>
      </w:r>
      <w:r>
        <w:rPr>
          <w:rFonts w:ascii="Times New Roman" w:hAnsi="Times New Roman" w:cs="Times New Roman"/>
          <w:sz w:val="24"/>
          <w:szCs w:val="24"/>
          <w:lang w:val="en-US"/>
        </w:rPr>
        <w:t xml:space="preserve">a </w:t>
      </w:r>
      <w:r w:rsidRPr="00EA016D">
        <w:rPr>
          <w:rFonts w:ascii="Times New Roman" w:hAnsi="Times New Roman" w:cs="Times New Roman"/>
          <w:sz w:val="24"/>
          <w:szCs w:val="24"/>
          <w:lang w:val="en-US"/>
        </w:rPr>
        <w:t>quinine</w:t>
      </w:r>
      <w:r>
        <w:rPr>
          <w:rFonts w:ascii="Times New Roman" w:hAnsi="Times New Roman" w:cs="Times New Roman"/>
          <w:sz w:val="24"/>
          <w:szCs w:val="24"/>
          <w:lang w:val="en-US"/>
        </w:rPr>
        <w:t xml:space="preserve"> (</w:t>
      </w:r>
      <w:r w:rsidRPr="003C3700">
        <w:rPr>
          <w:rFonts w:ascii="Times New Roman" w:hAnsi="Times New Roman" w:cs="Times New Roman"/>
          <w:b/>
          <w:sz w:val="24"/>
          <w:szCs w:val="24"/>
          <w:lang w:val="en-US"/>
        </w:rPr>
        <w:t>1</w:t>
      </w:r>
      <w:r>
        <w:rPr>
          <w:rFonts w:ascii="Times New Roman" w:hAnsi="Times New Roman" w:cs="Times New Roman"/>
          <w:sz w:val="24"/>
          <w:szCs w:val="24"/>
          <w:lang w:val="en-US"/>
        </w:rPr>
        <w:t>)</w:t>
      </w:r>
      <w:r w:rsidRPr="00EA016D">
        <w:rPr>
          <w:rFonts w:ascii="Times New Roman" w:hAnsi="Times New Roman" w:cs="Times New Roman"/>
          <w:sz w:val="24"/>
          <w:szCs w:val="24"/>
          <w:lang w:val="en-US"/>
        </w:rPr>
        <w:t xml:space="preserve"> </w:t>
      </w:r>
      <w:r w:rsidRPr="00A75F41">
        <w:rPr>
          <w:rFonts w:ascii="Times New Roman" w:hAnsi="Times New Roman" w:cs="Times New Roman"/>
          <w:sz w:val="24"/>
          <w:szCs w:val="24"/>
          <w:lang w:val="en-US"/>
        </w:rPr>
        <w:t>replacement</w:t>
      </w:r>
      <w:r w:rsidRPr="00096866">
        <w:rPr>
          <w:rFonts w:ascii="Times New Roman" w:hAnsi="Times New Roman" w:cs="Times New Roman"/>
          <w:sz w:val="24"/>
          <w:szCs w:val="24"/>
          <w:lang w:val="en-US"/>
        </w:rPr>
        <w:t>: methy</w:t>
      </w:r>
      <w:r>
        <w:rPr>
          <w:rFonts w:ascii="Times New Roman" w:hAnsi="Times New Roman" w:cs="Times New Roman"/>
          <w:sz w:val="24"/>
          <w:szCs w:val="24"/>
          <w:lang w:val="en-US"/>
        </w:rPr>
        <w:t>lene blue (</w:t>
      </w:r>
      <w:r w:rsidRPr="00096866">
        <w:rPr>
          <w:rFonts w:ascii="Times New Roman" w:hAnsi="Times New Roman" w:cs="Times New Roman"/>
          <w:b/>
          <w:sz w:val="24"/>
          <w:szCs w:val="24"/>
          <w:lang w:val="en-US"/>
        </w:rPr>
        <w:t>2</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Pamaquine</w:t>
      </w:r>
      <w:proofErr w:type="spellEnd"/>
      <w:r>
        <w:rPr>
          <w:rFonts w:ascii="Times New Roman" w:hAnsi="Times New Roman" w:cs="Times New Roman"/>
          <w:sz w:val="24"/>
          <w:szCs w:val="24"/>
          <w:lang w:val="en-US"/>
        </w:rPr>
        <w:t xml:space="preserve"> (</w:t>
      </w:r>
      <w:r>
        <w:rPr>
          <w:rFonts w:ascii="Times New Roman" w:hAnsi="Times New Roman" w:cs="Times New Roman"/>
          <w:b/>
          <w:sz w:val="24"/>
          <w:szCs w:val="24"/>
          <w:lang w:val="en-US"/>
        </w:rPr>
        <w:t>3</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Quinacrine</w:t>
      </w:r>
      <w:proofErr w:type="spellEnd"/>
      <w:r>
        <w:rPr>
          <w:rFonts w:ascii="Times New Roman" w:hAnsi="Times New Roman" w:cs="Times New Roman"/>
          <w:sz w:val="24"/>
          <w:szCs w:val="24"/>
          <w:lang w:val="en-US"/>
        </w:rPr>
        <w:t xml:space="preserve"> (</w:t>
      </w:r>
      <w:r>
        <w:rPr>
          <w:rFonts w:ascii="Times New Roman" w:hAnsi="Times New Roman" w:cs="Times New Roman"/>
          <w:b/>
          <w:sz w:val="24"/>
          <w:szCs w:val="24"/>
          <w:lang w:val="en-US"/>
        </w:rPr>
        <w:t>4</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Chloroquine</w:t>
      </w:r>
      <w:proofErr w:type="spellEnd"/>
      <w:r>
        <w:rPr>
          <w:rFonts w:ascii="Times New Roman" w:hAnsi="Times New Roman" w:cs="Times New Roman"/>
          <w:sz w:val="24"/>
          <w:szCs w:val="24"/>
          <w:lang w:val="en-US"/>
        </w:rPr>
        <w:t xml:space="preserve"> (</w:t>
      </w:r>
      <w:r>
        <w:rPr>
          <w:rFonts w:ascii="Times New Roman" w:hAnsi="Times New Roman" w:cs="Times New Roman"/>
          <w:b/>
          <w:sz w:val="24"/>
          <w:szCs w:val="24"/>
          <w:lang w:val="en-US"/>
        </w:rPr>
        <w:t>5</w:t>
      </w:r>
      <w:r>
        <w:rPr>
          <w:rFonts w:ascii="Times New Roman" w:hAnsi="Times New Roman" w:cs="Times New Roman"/>
          <w:sz w:val="24"/>
          <w:szCs w:val="24"/>
          <w:lang w:val="en-US"/>
        </w:rPr>
        <w:t xml:space="preserve">) and </w:t>
      </w:r>
      <w:proofErr w:type="spellStart"/>
      <w:r>
        <w:rPr>
          <w:rFonts w:ascii="Times New Roman" w:hAnsi="Times New Roman" w:cs="Times New Roman"/>
          <w:sz w:val="24"/>
          <w:szCs w:val="24"/>
          <w:lang w:val="en-US"/>
        </w:rPr>
        <w:t>Sontochin</w:t>
      </w:r>
      <w:proofErr w:type="spellEnd"/>
      <w:r>
        <w:rPr>
          <w:rFonts w:ascii="Times New Roman" w:hAnsi="Times New Roman" w:cs="Times New Roman"/>
          <w:sz w:val="24"/>
          <w:szCs w:val="24"/>
          <w:lang w:val="en-US"/>
        </w:rPr>
        <w:t xml:space="preserve"> (</w:t>
      </w:r>
      <w:r>
        <w:rPr>
          <w:rFonts w:ascii="Times New Roman" w:hAnsi="Times New Roman" w:cs="Times New Roman"/>
          <w:b/>
          <w:sz w:val="24"/>
          <w:szCs w:val="24"/>
          <w:lang w:val="en-US"/>
        </w:rPr>
        <w:t>6</w:t>
      </w:r>
      <w:r>
        <w:rPr>
          <w:rFonts w:ascii="Times New Roman" w:hAnsi="Times New Roman" w:cs="Times New Roman"/>
          <w:sz w:val="24"/>
          <w:szCs w:val="24"/>
          <w:lang w:val="en-US"/>
        </w:rPr>
        <w:t>)</w:t>
      </w:r>
      <w:r w:rsidR="000877E4">
        <w:rPr>
          <w:rFonts w:ascii="Times New Roman" w:hAnsi="Times New Roman" w:cs="Times New Roman"/>
          <w:sz w:val="24"/>
          <w:szCs w:val="24"/>
          <w:lang w:val="en-US"/>
        </w:rPr>
        <w:t>.</w:t>
      </w:r>
      <w:r w:rsidR="006379BF">
        <w:rPr>
          <w:rFonts w:ascii="Times New Roman" w:hAnsi="Times New Roman" w:cs="Times New Roman"/>
          <w:b/>
          <w:sz w:val="24"/>
          <w:szCs w:val="24"/>
          <w:lang w:val="en-US"/>
        </w:rPr>
        <w:tab/>
      </w:r>
    </w:p>
    <w:p w14:paraId="058FABE8" w14:textId="2722EC08" w:rsidR="009E1BDB" w:rsidRDefault="00A96D28" w:rsidP="00714192">
      <w:pPr>
        <w:spacing w:line="480" w:lineRule="auto"/>
        <w:jc w:val="both"/>
        <w:rPr>
          <w:rFonts w:ascii="Times New Roman" w:hAnsi="Times New Roman" w:cs="Times New Roman"/>
          <w:sz w:val="24"/>
          <w:szCs w:val="24"/>
          <w:lang w:val="en-US"/>
        </w:rPr>
      </w:pPr>
      <w:r w:rsidRPr="00EA016D">
        <w:rPr>
          <w:rFonts w:ascii="Times New Roman" w:hAnsi="Times New Roman" w:cs="Times New Roman"/>
          <w:sz w:val="24"/>
          <w:szCs w:val="24"/>
          <w:lang w:val="en-US"/>
        </w:rPr>
        <w:t xml:space="preserve">In 1947 </w:t>
      </w:r>
      <w:r w:rsidR="003157F6">
        <w:rPr>
          <w:rFonts w:ascii="Times New Roman" w:hAnsi="Times New Roman" w:cs="Times New Roman"/>
          <w:sz w:val="24"/>
          <w:szCs w:val="24"/>
          <w:lang w:val="en-US"/>
        </w:rPr>
        <w:t>c</w:t>
      </w:r>
      <w:r w:rsidR="0059139B" w:rsidRPr="00EA016D">
        <w:rPr>
          <w:rFonts w:ascii="Times New Roman" w:hAnsi="Times New Roman" w:cs="Times New Roman"/>
          <w:sz w:val="24"/>
          <w:szCs w:val="24"/>
          <w:lang w:val="en-US"/>
        </w:rPr>
        <w:t xml:space="preserve">hloroquine </w:t>
      </w:r>
      <w:r w:rsidRPr="00EA016D">
        <w:rPr>
          <w:rFonts w:ascii="Times New Roman" w:hAnsi="Times New Roman" w:cs="Times New Roman"/>
          <w:sz w:val="24"/>
          <w:szCs w:val="24"/>
          <w:lang w:val="en-US"/>
        </w:rPr>
        <w:t xml:space="preserve">entered clinical practice </w:t>
      </w:r>
      <w:r w:rsidR="00BA05E5" w:rsidRPr="00EA016D">
        <w:rPr>
          <w:rFonts w:ascii="Times New Roman" w:hAnsi="Times New Roman" w:cs="Times New Roman"/>
          <w:sz w:val="24"/>
          <w:szCs w:val="24"/>
          <w:lang w:val="en-US"/>
        </w:rPr>
        <w:t xml:space="preserve">and </w:t>
      </w:r>
      <w:r w:rsidR="003157F6">
        <w:rPr>
          <w:rFonts w:ascii="Times New Roman" w:hAnsi="Times New Roman" w:cs="Times New Roman"/>
          <w:sz w:val="24"/>
          <w:szCs w:val="24"/>
          <w:lang w:val="en-US"/>
        </w:rPr>
        <w:t>was</w:t>
      </w:r>
      <w:r w:rsidR="00BA05E5" w:rsidRPr="00EA016D">
        <w:rPr>
          <w:rFonts w:ascii="Times New Roman" w:hAnsi="Times New Roman" w:cs="Times New Roman"/>
          <w:sz w:val="24"/>
          <w:szCs w:val="24"/>
          <w:lang w:val="en-US"/>
        </w:rPr>
        <w:t xml:space="preserve"> the most widely used antimalarial</w:t>
      </w:r>
      <w:r w:rsidRPr="00EA016D">
        <w:rPr>
          <w:rFonts w:ascii="Times New Roman" w:hAnsi="Times New Roman" w:cs="Times New Roman"/>
          <w:sz w:val="24"/>
          <w:szCs w:val="24"/>
          <w:lang w:val="en-US"/>
        </w:rPr>
        <w:t xml:space="preserve"> </w:t>
      </w:r>
      <w:r w:rsidR="003157F6">
        <w:rPr>
          <w:rFonts w:ascii="Times New Roman" w:hAnsi="Times New Roman" w:cs="Times New Roman"/>
          <w:sz w:val="24"/>
          <w:szCs w:val="24"/>
          <w:lang w:val="en-US"/>
        </w:rPr>
        <w:t xml:space="preserve">up </w:t>
      </w:r>
      <w:r w:rsidR="00BA05E5" w:rsidRPr="00EA016D">
        <w:rPr>
          <w:rFonts w:ascii="Times New Roman" w:hAnsi="Times New Roman" w:cs="Times New Roman"/>
          <w:sz w:val="24"/>
          <w:szCs w:val="24"/>
          <w:lang w:val="en-US"/>
        </w:rPr>
        <w:t xml:space="preserve">until the </w:t>
      </w:r>
      <w:r w:rsidR="00581DEE">
        <w:rPr>
          <w:rFonts w:ascii="Times New Roman" w:hAnsi="Times New Roman" w:cs="Times New Roman"/>
          <w:sz w:val="24"/>
          <w:szCs w:val="24"/>
          <w:lang w:val="en-US"/>
        </w:rPr>
        <w:t>19</w:t>
      </w:r>
      <w:r w:rsidR="003157F6">
        <w:rPr>
          <w:rFonts w:ascii="Times New Roman" w:hAnsi="Times New Roman" w:cs="Times New Roman"/>
          <w:sz w:val="24"/>
          <w:szCs w:val="24"/>
          <w:lang w:val="en-US"/>
        </w:rPr>
        <w:t>70’s</w:t>
      </w:r>
      <w:r w:rsidR="00BA05E5" w:rsidRPr="00EA016D">
        <w:rPr>
          <w:rFonts w:ascii="Times New Roman" w:hAnsi="Times New Roman" w:cs="Times New Roman"/>
          <w:sz w:val="24"/>
          <w:szCs w:val="24"/>
          <w:lang w:val="en-US"/>
        </w:rPr>
        <w:t xml:space="preserve"> </w:t>
      </w:r>
      <w:r w:rsidR="003157F6">
        <w:rPr>
          <w:rFonts w:ascii="Times New Roman" w:hAnsi="Times New Roman" w:cs="Times New Roman"/>
          <w:sz w:val="24"/>
          <w:szCs w:val="24"/>
          <w:lang w:val="en-US"/>
        </w:rPr>
        <w:t>despite a</w:t>
      </w:r>
      <w:r w:rsidR="00BA05E5" w:rsidRPr="00EA016D">
        <w:rPr>
          <w:rFonts w:ascii="Times New Roman" w:hAnsi="Times New Roman" w:cs="Times New Roman"/>
          <w:sz w:val="24"/>
          <w:szCs w:val="24"/>
          <w:lang w:val="en-US"/>
        </w:rPr>
        <w:t xml:space="preserve"> </w:t>
      </w:r>
      <w:r w:rsidR="0059139B" w:rsidRPr="00EA016D">
        <w:rPr>
          <w:rFonts w:ascii="Times New Roman" w:hAnsi="Times New Roman" w:cs="Times New Roman"/>
          <w:sz w:val="24"/>
          <w:szCs w:val="24"/>
          <w:lang w:val="en-US"/>
        </w:rPr>
        <w:t xml:space="preserve">poor </w:t>
      </w:r>
      <w:r w:rsidRPr="00EA016D">
        <w:rPr>
          <w:rFonts w:ascii="Times New Roman" w:hAnsi="Times New Roman" w:cs="Times New Roman"/>
          <w:sz w:val="24"/>
          <w:szCs w:val="24"/>
          <w:lang w:val="en-US"/>
        </w:rPr>
        <w:t>therapeutic index. Ten years later the first</w:t>
      </w:r>
      <w:r w:rsidR="00EF5F96" w:rsidRPr="00EA016D">
        <w:rPr>
          <w:rFonts w:ascii="Times New Roman" w:hAnsi="Times New Roman" w:cs="Times New Roman"/>
          <w:sz w:val="24"/>
          <w:szCs w:val="24"/>
          <w:lang w:val="en-US"/>
        </w:rPr>
        <w:t xml:space="preserve"> CQ-resistant </w:t>
      </w:r>
      <w:r w:rsidR="00EF5F96" w:rsidRPr="00EA016D">
        <w:rPr>
          <w:rFonts w:ascii="Times New Roman" w:hAnsi="Times New Roman" w:cs="Times New Roman"/>
          <w:i/>
          <w:sz w:val="24"/>
          <w:szCs w:val="24"/>
          <w:lang w:val="en-US"/>
        </w:rPr>
        <w:t>P. falciparum</w:t>
      </w:r>
      <w:r w:rsidR="00EF5F96" w:rsidRPr="00EA016D">
        <w:rPr>
          <w:rFonts w:ascii="Times New Roman" w:hAnsi="Times New Roman" w:cs="Times New Roman"/>
          <w:sz w:val="24"/>
          <w:szCs w:val="24"/>
          <w:lang w:val="en-US"/>
        </w:rPr>
        <w:t xml:space="preserve"> isolates</w:t>
      </w:r>
      <w:r w:rsidRPr="00EA016D">
        <w:rPr>
          <w:rFonts w:ascii="Times New Roman" w:hAnsi="Times New Roman" w:cs="Times New Roman"/>
          <w:sz w:val="24"/>
          <w:szCs w:val="24"/>
          <w:lang w:val="en-US"/>
        </w:rPr>
        <w:t xml:space="preserve"> were </w:t>
      </w:r>
      <w:r w:rsidR="00EF5F96" w:rsidRPr="00EA016D">
        <w:rPr>
          <w:rFonts w:ascii="Times New Roman" w:hAnsi="Times New Roman" w:cs="Times New Roman"/>
          <w:sz w:val="24"/>
          <w:szCs w:val="24"/>
          <w:lang w:val="en-US"/>
        </w:rPr>
        <w:t>identified</w:t>
      </w:r>
      <w:r w:rsidRPr="00EA016D">
        <w:rPr>
          <w:rFonts w:ascii="Times New Roman" w:hAnsi="Times New Roman" w:cs="Times New Roman"/>
          <w:sz w:val="24"/>
          <w:szCs w:val="24"/>
          <w:lang w:val="en-US"/>
        </w:rPr>
        <w:t xml:space="preserve"> and </w:t>
      </w:r>
      <w:r w:rsidR="00581DEE">
        <w:rPr>
          <w:rFonts w:ascii="Times New Roman" w:hAnsi="Times New Roman" w:cs="Times New Roman"/>
          <w:sz w:val="24"/>
          <w:szCs w:val="24"/>
          <w:lang w:val="en-US"/>
        </w:rPr>
        <w:t xml:space="preserve">today </w:t>
      </w:r>
      <w:r w:rsidR="00D13D8A" w:rsidRPr="00EA016D">
        <w:rPr>
          <w:rFonts w:ascii="Times New Roman" w:hAnsi="Times New Roman" w:cs="Times New Roman"/>
          <w:sz w:val="24"/>
          <w:szCs w:val="24"/>
          <w:lang w:val="en-US"/>
        </w:rPr>
        <w:t>CQ</w:t>
      </w:r>
      <w:r w:rsidR="007C67F4" w:rsidRPr="00EA016D">
        <w:rPr>
          <w:rFonts w:ascii="Times New Roman" w:hAnsi="Times New Roman" w:cs="Times New Roman"/>
          <w:sz w:val="24"/>
          <w:szCs w:val="24"/>
          <w:lang w:val="en-US"/>
        </w:rPr>
        <w:t xml:space="preserve"> </w:t>
      </w:r>
      <w:r w:rsidRPr="00EA016D">
        <w:rPr>
          <w:rFonts w:ascii="Times New Roman" w:hAnsi="Times New Roman" w:cs="Times New Roman"/>
          <w:sz w:val="24"/>
          <w:szCs w:val="24"/>
          <w:lang w:val="en-US"/>
        </w:rPr>
        <w:t>is no longer recommended for</w:t>
      </w:r>
      <w:r w:rsidR="007C67F4" w:rsidRPr="00EA016D">
        <w:rPr>
          <w:rFonts w:ascii="Times New Roman" w:hAnsi="Times New Roman" w:cs="Times New Roman"/>
          <w:sz w:val="24"/>
          <w:szCs w:val="24"/>
          <w:lang w:val="en-US"/>
        </w:rPr>
        <w:t xml:space="preserve"> </w:t>
      </w:r>
      <w:r w:rsidR="007C67F4" w:rsidRPr="00EA016D">
        <w:rPr>
          <w:rFonts w:ascii="Times New Roman" w:hAnsi="Times New Roman" w:cs="Times New Roman"/>
          <w:i/>
          <w:sz w:val="24"/>
          <w:szCs w:val="24"/>
          <w:lang w:val="en-US"/>
        </w:rPr>
        <w:t>P</w:t>
      </w:r>
      <w:r w:rsidR="008E668A" w:rsidRPr="00EA016D">
        <w:rPr>
          <w:rFonts w:ascii="Times New Roman" w:hAnsi="Times New Roman" w:cs="Times New Roman"/>
          <w:i/>
          <w:sz w:val="24"/>
          <w:szCs w:val="24"/>
          <w:lang w:val="en-US"/>
        </w:rPr>
        <w:t xml:space="preserve">. </w:t>
      </w:r>
      <w:r w:rsidR="007C67F4" w:rsidRPr="00EA016D">
        <w:rPr>
          <w:rFonts w:ascii="Times New Roman" w:hAnsi="Times New Roman" w:cs="Times New Roman"/>
          <w:i/>
          <w:sz w:val="24"/>
          <w:szCs w:val="24"/>
          <w:lang w:val="en-US"/>
        </w:rPr>
        <w:t>f</w:t>
      </w:r>
      <w:r w:rsidR="0059139B" w:rsidRPr="00EA016D">
        <w:rPr>
          <w:rFonts w:ascii="Times New Roman" w:hAnsi="Times New Roman" w:cs="Times New Roman"/>
          <w:i/>
          <w:sz w:val="24"/>
          <w:szCs w:val="24"/>
          <w:lang w:val="en-US"/>
        </w:rPr>
        <w:t>alciparum</w:t>
      </w:r>
      <w:r w:rsidRPr="00EA016D">
        <w:rPr>
          <w:rFonts w:ascii="Times New Roman" w:hAnsi="Times New Roman" w:cs="Times New Roman"/>
          <w:sz w:val="24"/>
          <w:szCs w:val="24"/>
          <w:lang w:val="en-US"/>
        </w:rPr>
        <w:t xml:space="preserve"> malaria treatment,</w:t>
      </w:r>
      <w:hyperlink w:anchor="_ENREF_34" w:tooltip="Slater, 1993 #60" w:history="1">
        <w:r w:rsidR="002E5A6B">
          <w:rPr>
            <w:rFonts w:ascii="Times New Roman" w:hAnsi="Times New Roman" w:cs="Times New Roman"/>
            <w:sz w:val="24"/>
            <w:szCs w:val="24"/>
            <w:vertAlign w:val="superscript"/>
            <w:lang w:val="en-US"/>
          </w:rPr>
          <w:fldChar w:fldCharType="begin"/>
        </w:r>
        <w:r w:rsidR="002E5A6B">
          <w:rPr>
            <w:rFonts w:ascii="Times New Roman" w:hAnsi="Times New Roman" w:cs="Times New Roman"/>
            <w:sz w:val="24"/>
            <w:szCs w:val="24"/>
            <w:vertAlign w:val="superscript"/>
            <w:lang w:val="en-US"/>
          </w:rPr>
          <w:instrText xml:space="preserve"> ADDIN EN.CITE &lt;EndNote&gt;&lt;Cite&gt;&lt;Author&gt;Slater&lt;/Author&gt;&lt;Year&gt;1993&lt;/Year&gt;&lt;RecNum&gt;60&lt;/RecNum&gt;&lt;DisplayText&gt;&lt;style face="superscript"&gt;29&lt;/style&gt;&lt;/DisplayText&gt;&lt;record&gt;&lt;rec-number&gt;60&lt;/rec-number&gt;&lt;foreign-keys&gt;&lt;key app="EN" db-id="5eadss5dyzaaagepazep0sta2aetae52a52v"&gt;60&lt;/key&gt;&lt;/foreign-keys&gt;&lt;ref-type name="Journal Article"&gt;17&lt;/ref-type&gt;&lt;contributors&gt;&lt;authors&gt;&lt;author&gt;Slater, A. F.&lt;/author&gt;&lt;/authors&gt;&lt;/contributors&gt;&lt;auth-address&gt;Picower Institute for Medical Research, Manhasset, NY 11030.&lt;/auth-address&gt;&lt;titles&gt;&lt;title&gt;Chloroquine: mechanism of drug action and resistance in Plasmodium falciparum&lt;/title&gt;&lt;secondary-title&gt;Pharmacol Ther&lt;/secondary-title&gt;&lt;alt-title&gt;Pharmacology &amp;amp; therapeutics&lt;/alt-title&gt;&lt;/titles&gt;&lt;periodical&gt;&lt;full-title&gt;Pharmacol Ther&lt;/full-title&gt;&lt;abbr-1&gt;Pharmacology &amp;amp; therapeutics&lt;/abbr-1&gt;&lt;/periodical&gt;&lt;alt-periodical&gt;&lt;full-title&gt;Pharmacol Ther&lt;/full-title&gt;&lt;abbr-1&gt;Pharmacology &amp;amp; therapeutics&lt;/abbr-1&gt;&lt;/alt-periodical&gt;&lt;pages&gt;203-35&lt;/pages&gt;&lt;volume&gt;57&lt;/volume&gt;&lt;number&gt;2-3&lt;/number&gt;&lt;edition&gt;1993/02/01&lt;/edition&gt;&lt;keywords&gt;&lt;keyword&gt;Animals&lt;/keyword&gt;&lt;keyword&gt;Chloroquine/*pharmacology/therapeutic use&lt;/keyword&gt;&lt;keyword&gt;Drug Resistance, Microbial&lt;/keyword&gt;&lt;keyword&gt;Humans&lt;/keyword&gt;&lt;keyword&gt;Malaria, Falciparum/*drug therapy/parasitology&lt;/keyword&gt;&lt;keyword&gt;Plasmodium falciparum/*drug effects&lt;/keyword&gt;&lt;/keywords&gt;&lt;dates&gt;&lt;year&gt;1993&lt;/year&gt;&lt;pub-dates&gt;&lt;date&gt;Feb-Mar&lt;/date&gt;&lt;/pub-dates&gt;&lt;/dates&gt;&lt;isbn&gt;0163-7258 (Print)&amp;#xD;0163-7258 (Linking)&lt;/isbn&gt;&lt;accession-num&gt;8361993&lt;/accession-num&gt;&lt;work-type&gt;Research Support, Non-U.S. Gov&amp;apos;t&amp;#xD;Research Support, U.S. Gov&amp;apos;t, P.H.S.&amp;#xD;Review&lt;/work-type&gt;&lt;urls&gt;&lt;related-urls&gt;&lt;url&gt;http://www.ncbi.nlm.nih.gov/pubmed/8361993&lt;/url&gt;&lt;/related-urls&gt;&lt;/urls&gt;&lt;language&gt;eng&lt;/language&gt;&lt;/record&gt;&lt;/Cite&gt;&lt;/EndNote&gt;</w:instrText>
        </w:r>
        <w:r w:rsidR="002E5A6B">
          <w:rPr>
            <w:rFonts w:ascii="Times New Roman" w:hAnsi="Times New Roman" w:cs="Times New Roman"/>
            <w:sz w:val="24"/>
            <w:szCs w:val="24"/>
            <w:vertAlign w:val="superscript"/>
            <w:lang w:val="en-US"/>
          </w:rPr>
          <w:fldChar w:fldCharType="separate"/>
        </w:r>
        <w:r w:rsidR="002E5A6B">
          <w:rPr>
            <w:rFonts w:ascii="Times New Roman" w:hAnsi="Times New Roman" w:cs="Times New Roman"/>
            <w:noProof/>
            <w:sz w:val="24"/>
            <w:szCs w:val="24"/>
            <w:vertAlign w:val="superscript"/>
            <w:lang w:val="en-US"/>
          </w:rPr>
          <w:t>29</w:t>
        </w:r>
        <w:r w:rsidR="002E5A6B">
          <w:rPr>
            <w:rFonts w:ascii="Times New Roman" w:hAnsi="Times New Roman" w:cs="Times New Roman"/>
            <w:sz w:val="24"/>
            <w:szCs w:val="24"/>
            <w:vertAlign w:val="superscript"/>
            <w:lang w:val="en-US"/>
          </w:rPr>
          <w:fldChar w:fldCharType="end"/>
        </w:r>
      </w:hyperlink>
      <w:r w:rsidR="007C67F4" w:rsidRPr="00EA016D">
        <w:rPr>
          <w:rFonts w:ascii="Times New Roman" w:hAnsi="Times New Roman" w:cs="Times New Roman"/>
          <w:sz w:val="24"/>
          <w:szCs w:val="24"/>
          <w:lang w:val="en-US"/>
        </w:rPr>
        <w:t xml:space="preserve"> although it is still </w:t>
      </w:r>
      <w:r w:rsidR="0059139B" w:rsidRPr="00EA016D">
        <w:rPr>
          <w:rFonts w:ascii="Times New Roman" w:hAnsi="Times New Roman" w:cs="Times New Roman"/>
          <w:sz w:val="24"/>
          <w:szCs w:val="24"/>
          <w:lang w:val="en-US"/>
        </w:rPr>
        <w:t xml:space="preserve">recommended </w:t>
      </w:r>
      <w:r w:rsidR="007C67F4" w:rsidRPr="00EA016D">
        <w:rPr>
          <w:rFonts w:ascii="Times New Roman" w:hAnsi="Times New Roman" w:cs="Times New Roman"/>
          <w:sz w:val="24"/>
          <w:szCs w:val="24"/>
          <w:lang w:val="en-US"/>
        </w:rPr>
        <w:t xml:space="preserve">for </w:t>
      </w:r>
      <w:r w:rsidR="0059139B" w:rsidRPr="00EA016D">
        <w:rPr>
          <w:rFonts w:ascii="Times New Roman" w:hAnsi="Times New Roman" w:cs="Times New Roman"/>
          <w:sz w:val="24"/>
          <w:szCs w:val="24"/>
          <w:lang w:val="en-US"/>
        </w:rPr>
        <w:t xml:space="preserve">treatment of </w:t>
      </w:r>
      <w:r w:rsidRPr="00EA016D">
        <w:rPr>
          <w:rFonts w:ascii="Times New Roman" w:hAnsi="Times New Roman" w:cs="Times New Roman"/>
          <w:sz w:val="24"/>
          <w:szCs w:val="24"/>
          <w:lang w:val="en-US"/>
        </w:rPr>
        <w:t xml:space="preserve">other </w:t>
      </w:r>
      <w:r w:rsidR="007C67F4" w:rsidRPr="00EA016D">
        <w:rPr>
          <w:rFonts w:ascii="Times New Roman" w:hAnsi="Times New Roman" w:cs="Times New Roman"/>
          <w:sz w:val="24"/>
          <w:szCs w:val="24"/>
          <w:lang w:val="en-US"/>
        </w:rPr>
        <w:t>human m</w:t>
      </w:r>
      <w:r w:rsidRPr="00EA016D">
        <w:rPr>
          <w:rFonts w:ascii="Times New Roman" w:hAnsi="Times New Roman" w:cs="Times New Roman"/>
          <w:sz w:val="24"/>
          <w:szCs w:val="24"/>
          <w:lang w:val="en-US"/>
        </w:rPr>
        <w:t>alaria</w:t>
      </w:r>
      <w:r w:rsidR="007C67F4" w:rsidRPr="00EA016D">
        <w:rPr>
          <w:rFonts w:ascii="Times New Roman" w:hAnsi="Times New Roman" w:cs="Times New Roman"/>
          <w:sz w:val="24"/>
          <w:szCs w:val="24"/>
          <w:lang w:val="en-US"/>
        </w:rPr>
        <w:t xml:space="preserve"> parasites like </w:t>
      </w:r>
      <w:r w:rsidR="00581DEE">
        <w:rPr>
          <w:rFonts w:ascii="Times New Roman" w:hAnsi="Times New Roman" w:cs="Times New Roman"/>
          <w:i/>
          <w:sz w:val="24"/>
          <w:szCs w:val="24"/>
          <w:lang w:val="en-US"/>
        </w:rPr>
        <w:t xml:space="preserve">P. </w:t>
      </w:r>
      <w:r w:rsidRPr="00EA016D">
        <w:rPr>
          <w:rFonts w:ascii="Times New Roman" w:hAnsi="Times New Roman" w:cs="Times New Roman"/>
          <w:i/>
          <w:sz w:val="24"/>
          <w:szCs w:val="24"/>
          <w:lang w:val="en-US"/>
        </w:rPr>
        <w:t>vivax</w:t>
      </w:r>
      <w:r w:rsidRPr="00EA016D">
        <w:rPr>
          <w:rFonts w:ascii="Times New Roman" w:hAnsi="Times New Roman" w:cs="Times New Roman"/>
          <w:sz w:val="24"/>
          <w:szCs w:val="24"/>
          <w:lang w:val="en-US"/>
        </w:rPr>
        <w:t xml:space="preserve"> for which CQ- resistance has only been detected in Indonesia, Irian Jaya and several co</w:t>
      </w:r>
      <w:r w:rsidR="007C67F4" w:rsidRPr="00EA016D">
        <w:rPr>
          <w:rFonts w:ascii="Times New Roman" w:hAnsi="Times New Roman" w:cs="Times New Roman"/>
          <w:sz w:val="24"/>
          <w:szCs w:val="24"/>
          <w:lang w:val="en-US"/>
        </w:rPr>
        <w:t>u</w:t>
      </w:r>
      <w:r w:rsidRPr="00EA016D">
        <w:rPr>
          <w:rFonts w:ascii="Times New Roman" w:hAnsi="Times New Roman" w:cs="Times New Roman"/>
          <w:sz w:val="24"/>
          <w:szCs w:val="24"/>
          <w:lang w:val="en-US"/>
        </w:rPr>
        <w:t>ntries in the Pacific region.</w:t>
      </w:r>
      <w:hyperlink w:anchor="_ENREF_35" w:tooltip="Fidock, 2008 #61" w:history="1">
        <w:r w:rsidR="002E5A6B">
          <w:rPr>
            <w:rFonts w:ascii="Times New Roman" w:hAnsi="Times New Roman" w:cs="Times New Roman"/>
            <w:sz w:val="24"/>
            <w:szCs w:val="24"/>
            <w:vertAlign w:val="superscript"/>
            <w:lang w:val="en-US"/>
          </w:rPr>
          <w:fldChar w:fldCharType="begin"/>
        </w:r>
        <w:r w:rsidR="002E5A6B">
          <w:rPr>
            <w:rFonts w:ascii="Times New Roman" w:hAnsi="Times New Roman" w:cs="Times New Roman"/>
            <w:sz w:val="24"/>
            <w:szCs w:val="24"/>
            <w:vertAlign w:val="superscript"/>
            <w:lang w:val="en-US"/>
          </w:rPr>
          <w:instrText xml:space="preserve"> ADDIN EN.CITE &lt;EndNote&gt;&lt;Cite&gt;&lt;Author&gt;Fidock&lt;/Author&gt;&lt;Year&gt;2008&lt;/Year&gt;&lt;RecNum&gt;61&lt;/RecNum&gt;&lt;DisplayText&gt;&lt;style face="superscript"&gt;30&lt;/style&gt;&lt;/DisplayText&gt;&lt;record&gt;&lt;rec-number&gt;61&lt;/rec-number&gt;&lt;foreign-keys&gt;&lt;key app="EN" db-id="5eadss5dyzaaagepazep0sta2aetae52a52v"&gt;61&lt;/key&gt;&lt;/foreign-keys&gt;&lt;ref-type name="Journal Article"&gt;17&lt;/ref-type&gt;&lt;contributors&gt;&lt;authors&gt;&lt;author&gt;Fidock, D. A.&lt;/author&gt;&lt;author&gt;Eastman, R. T.&lt;/author&gt;&lt;author&gt;Ward, S. A.&lt;/author&gt;&lt;author&gt;Meshnick, S. R.&lt;/author&gt;&lt;/authors&gt;&lt;/contributors&gt;&lt;auth-address&gt;Department of Microbiology, Columbia University College of Physicians and Surgeons, New York, NY 10032, USA. df2260@columbia.edu&lt;/auth-address&gt;&lt;titles&gt;&lt;title&gt;Recent highlights in antimalarial drug resistance and chemotherapy research&lt;/title&gt;&lt;secondary-title&gt;Trends Parasitol&lt;/secondary-title&gt;&lt;alt-title&gt;Trends in parasitology&lt;/alt-title&gt;&lt;/titles&gt;&lt;periodical&gt;&lt;full-title&gt;Trends Parasitol&lt;/full-title&gt;&lt;abbr-1&gt;Trends in parasitology&lt;/abbr-1&gt;&lt;/periodical&gt;&lt;alt-periodical&gt;&lt;full-title&gt;Trends Parasitol&lt;/full-title&gt;&lt;abbr-1&gt;Trends in parasitology&lt;/abbr-1&gt;&lt;/alt-periodical&gt;&lt;pages&gt;537-44&lt;/pages&gt;&lt;volume&gt;24&lt;/volume&gt;&lt;number&gt;12&lt;/number&gt;&lt;edition&gt;2008/10/22&lt;/edition&gt;&lt;keywords&gt;&lt;keyword&gt;Animals&lt;/keyword&gt;&lt;keyword&gt;Antimalarials/*pharmacology&lt;/keyword&gt;&lt;keyword&gt;*Drug Resistance&lt;/keyword&gt;&lt;keyword&gt;Gene Expression Regulation&lt;/keyword&gt;&lt;keyword&gt;Membrane Transport Proteins/genetics/metabolism&lt;/keyword&gt;&lt;keyword&gt;Plasmodium falciparum/*drug effects/*genetics&lt;/keyword&gt;&lt;keyword&gt;Protozoan Proteins/genetics/metabolism&lt;/keyword&gt;&lt;keyword&gt;Research&lt;/keyword&gt;&lt;/keywords&gt;&lt;dates&gt;&lt;year&gt;2008&lt;/year&gt;&lt;pub-dates&gt;&lt;date&gt;Dec&lt;/date&gt;&lt;/pub-dates&gt;&lt;/dates&gt;&lt;isbn&gt;1471-4922 (Print)&amp;#xD;1471-4922 (Linking)&lt;/isbn&gt;&lt;accession-num&gt;18938106&lt;/accession-num&gt;&lt;work-type&gt;Review&lt;/work-type&gt;&lt;urls&gt;&lt;related-urls&gt;&lt;url&gt;http://www.ncbi.nlm.nih.gov/pubmed/18938106&lt;/url&gt;&lt;/related-urls&gt;&lt;/urls&gt;&lt;custom2&gt;2718548&lt;/custom2&gt;&lt;electronic-resource-num&gt;10.1016/j.pt.2008.09.005&lt;/electronic-resource-num&gt;&lt;language&gt;eng&lt;/language&gt;&lt;/record&gt;&lt;/Cite&gt;&lt;/EndNote&gt;</w:instrText>
        </w:r>
        <w:r w:rsidR="002E5A6B">
          <w:rPr>
            <w:rFonts w:ascii="Times New Roman" w:hAnsi="Times New Roman" w:cs="Times New Roman"/>
            <w:sz w:val="24"/>
            <w:szCs w:val="24"/>
            <w:vertAlign w:val="superscript"/>
            <w:lang w:val="en-US"/>
          </w:rPr>
          <w:fldChar w:fldCharType="separate"/>
        </w:r>
        <w:r w:rsidR="002E5A6B">
          <w:rPr>
            <w:rFonts w:ascii="Times New Roman" w:hAnsi="Times New Roman" w:cs="Times New Roman"/>
            <w:noProof/>
            <w:sz w:val="24"/>
            <w:szCs w:val="24"/>
            <w:vertAlign w:val="superscript"/>
            <w:lang w:val="en-US"/>
          </w:rPr>
          <w:t>30</w:t>
        </w:r>
        <w:r w:rsidR="002E5A6B">
          <w:rPr>
            <w:rFonts w:ascii="Times New Roman" w:hAnsi="Times New Roman" w:cs="Times New Roman"/>
            <w:sz w:val="24"/>
            <w:szCs w:val="24"/>
            <w:vertAlign w:val="superscript"/>
            <w:lang w:val="en-US"/>
          </w:rPr>
          <w:fldChar w:fldCharType="end"/>
        </w:r>
      </w:hyperlink>
      <w:r w:rsidR="00E34951" w:rsidRPr="00EA016D">
        <w:rPr>
          <w:rFonts w:ascii="Times New Roman" w:hAnsi="Times New Roman" w:cs="Times New Roman"/>
          <w:sz w:val="24"/>
          <w:szCs w:val="24"/>
          <w:lang w:val="en-US"/>
        </w:rPr>
        <w:t xml:space="preserve"> S</w:t>
      </w:r>
      <w:r w:rsidR="00E81D79" w:rsidRPr="00EA016D">
        <w:rPr>
          <w:rFonts w:ascii="Times New Roman" w:hAnsi="Times New Roman" w:cs="Times New Roman"/>
          <w:sz w:val="24"/>
          <w:szCs w:val="24"/>
          <w:lang w:val="en-US"/>
        </w:rPr>
        <w:t xml:space="preserve">everal </w:t>
      </w:r>
      <w:r w:rsidR="003157F6">
        <w:rPr>
          <w:rFonts w:ascii="Times New Roman" w:hAnsi="Times New Roman" w:cs="Times New Roman"/>
          <w:sz w:val="24"/>
          <w:szCs w:val="24"/>
          <w:lang w:val="en-US"/>
        </w:rPr>
        <w:lastRenderedPageBreak/>
        <w:t>medicinal chemistry approaches</w:t>
      </w:r>
      <w:r w:rsidR="00D21B6F" w:rsidRPr="00EA016D">
        <w:rPr>
          <w:rFonts w:ascii="Times New Roman" w:hAnsi="Times New Roman" w:cs="Times New Roman"/>
          <w:sz w:val="24"/>
          <w:szCs w:val="24"/>
          <w:lang w:val="en-US"/>
        </w:rPr>
        <w:t xml:space="preserve"> </w:t>
      </w:r>
      <w:r w:rsidR="00E81D79" w:rsidRPr="00EA016D">
        <w:rPr>
          <w:rFonts w:ascii="Times New Roman" w:hAnsi="Times New Roman" w:cs="Times New Roman"/>
          <w:sz w:val="24"/>
          <w:szCs w:val="24"/>
          <w:lang w:val="en-US"/>
        </w:rPr>
        <w:t xml:space="preserve">to overcome </w:t>
      </w:r>
      <w:r w:rsidRPr="00EA016D">
        <w:rPr>
          <w:rFonts w:ascii="Times New Roman" w:hAnsi="Times New Roman" w:cs="Times New Roman"/>
          <w:sz w:val="24"/>
          <w:szCs w:val="24"/>
          <w:lang w:val="en-US"/>
        </w:rPr>
        <w:t>re</w:t>
      </w:r>
      <w:r w:rsidR="00E34951" w:rsidRPr="00EA016D">
        <w:rPr>
          <w:rFonts w:ascii="Times New Roman" w:hAnsi="Times New Roman" w:cs="Times New Roman"/>
          <w:sz w:val="24"/>
          <w:szCs w:val="24"/>
          <w:lang w:val="en-US"/>
        </w:rPr>
        <w:t>s</w:t>
      </w:r>
      <w:r w:rsidRPr="00EA016D">
        <w:rPr>
          <w:rFonts w:ascii="Times New Roman" w:hAnsi="Times New Roman" w:cs="Times New Roman"/>
          <w:sz w:val="24"/>
          <w:szCs w:val="24"/>
          <w:lang w:val="en-US"/>
        </w:rPr>
        <w:t xml:space="preserve">istance </w:t>
      </w:r>
      <w:r w:rsidR="00E81D79" w:rsidRPr="00EA016D">
        <w:rPr>
          <w:rFonts w:ascii="Times New Roman" w:hAnsi="Times New Roman" w:cs="Times New Roman"/>
          <w:sz w:val="24"/>
          <w:szCs w:val="24"/>
          <w:lang w:val="en-US"/>
        </w:rPr>
        <w:t xml:space="preserve">to CQ </w:t>
      </w:r>
      <w:r w:rsidR="00B71490">
        <w:rPr>
          <w:rFonts w:ascii="Times New Roman" w:hAnsi="Times New Roman" w:cs="Times New Roman"/>
          <w:sz w:val="24"/>
          <w:szCs w:val="24"/>
          <w:lang w:val="en-US"/>
        </w:rPr>
        <w:t>have been described</w:t>
      </w:r>
      <w:r w:rsidR="009015C2">
        <w:rPr>
          <w:rFonts w:ascii="Times New Roman" w:hAnsi="Times New Roman" w:cs="Times New Roman"/>
          <w:sz w:val="24"/>
          <w:szCs w:val="24"/>
          <w:lang w:val="en-US"/>
        </w:rPr>
        <w:t xml:space="preserve"> and </w:t>
      </w:r>
      <w:r w:rsidR="00E23ABC">
        <w:rPr>
          <w:rFonts w:ascii="Times New Roman" w:hAnsi="Times New Roman" w:cs="Times New Roman"/>
          <w:sz w:val="24"/>
          <w:szCs w:val="24"/>
          <w:lang w:val="en-US"/>
        </w:rPr>
        <w:t xml:space="preserve">have </w:t>
      </w:r>
      <w:r w:rsidR="009015C2">
        <w:rPr>
          <w:rFonts w:ascii="Times New Roman" w:hAnsi="Times New Roman" w:cs="Times New Roman"/>
          <w:sz w:val="24"/>
          <w:szCs w:val="24"/>
          <w:lang w:val="en-US"/>
        </w:rPr>
        <w:t>afford promising compoun</w:t>
      </w:r>
      <w:r w:rsidR="00134431">
        <w:rPr>
          <w:rFonts w:ascii="Times New Roman" w:hAnsi="Times New Roman" w:cs="Times New Roman"/>
          <w:sz w:val="24"/>
          <w:szCs w:val="24"/>
          <w:lang w:val="en-US"/>
        </w:rPr>
        <w:t>d</w:t>
      </w:r>
      <w:r w:rsidR="009015C2">
        <w:rPr>
          <w:rFonts w:ascii="Times New Roman" w:hAnsi="Times New Roman" w:cs="Times New Roman"/>
          <w:sz w:val="24"/>
          <w:szCs w:val="24"/>
          <w:lang w:val="en-US"/>
        </w:rPr>
        <w:t>s</w:t>
      </w:r>
      <w:r w:rsidR="00B71490">
        <w:rPr>
          <w:rFonts w:ascii="Times New Roman" w:hAnsi="Times New Roman" w:cs="Times New Roman"/>
          <w:sz w:val="24"/>
          <w:szCs w:val="24"/>
          <w:lang w:val="en-US"/>
        </w:rPr>
        <w:t xml:space="preserve">: </w:t>
      </w:r>
      <w:r w:rsidR="000877E4">
        <w:rPr>
          <w:rFonts w:ascii="Times New Roman" w:hAnsi="Times New Roman" w:cs="Times New Roman"/>
          <w:sz w:val="24"/>
          <w:szCs w:val="24"/>
          <w:lang w:val="en-US"/>
        </w:rPr>
        <w:t xml:space="preserve">(Figure 3) </w:t>
      </w:r>
      <w:r w:rsidR="00B71490">
        <w:rPr>
          <w:rFonts w:ascii="Times New Roman" w:hAnsi="Times New Roman" w:cs="Times New Roman"/>
          <w:sz w:val="24"/>
          <w:szCs w:val="24"/>
          <w:lang w:val="en-US"/>
        </w:rPr>
        <w:t>m</w:t>
      </w:r>
      <w:r w:rsidRPr="00EA016D">
        <w:rPr>
          <w:rFonts w:ascii="Times New Roman" w:hAnsi="Times New Roman" w:cs="Times New Roman"/>
          <w:sz w:val="24"/>
          <w:szCs w:val="24"/>
          <w:lang w:val="en-US"/>
        </w:rPr>
        <w:t>od</w:t>
      </w:r>
      <w:r w:rsidR="00B71490">
        <w:rPr>
          <w:rFonts w:ascii="Times New Roman" w:hAnsi="Times New Roman" w:cs="Times New Roman"/>
          <w:sz w:val="24"/>
          <w:szCs w:val="24"/>
          <w:lang w:val="en-US"/>
        </w:rPr>
        <w:t>ification of</w:t>
      </w:r>
      <w:r w:rsidR="00D13D8A" w:rsidRPr="00EA016D">
        <w:rPr>
          <w:rFonts w:ascii="Times New Roman" w:hAnsi="Times New Roman" w:cs="Times New Roman"/>
          <w:sz w:val="24"/>
          <w:szCs w:val="24"/>
          <w:lang w:val="en-US"/>
        </w:rPr>
        <w:t xml:space="preserve"> the alkyl chain</w:t>
      </w:r>
      <w:r w:rsidR="00C53277" w:rsidRPr="00EA016D">
        <w:rPr>
          <w:rFonts w:ascii="Times New Roman" w:hAnsi="Times New Roman" w:cs="Times New Roman"/>
          <w:sz w:val="24"/>
          <w:szCs w:val="24"/>
          <w:lang w:val="en-US"/>
        </w:rPr>
        <w:t xml:space="preserve"> by shortening it</w:t>
      </w:r>
      <w:r w:rsidR="00B3758E">
        <w:rPr>
          <w:rFonts w:ascii="Times New Roman" w:hAnsi="Times New Roman" w:cs="Times New Roman"/>
          <w:sz w:val="24"/>
          <w:szCs w:val="24"/>
          <w:lang w:val="en-US"/>
        </w:rPr>
        <w:t xml:space="preserve"> (i.e. AQ13 (</w:t>
      </w:r>
      <w:r w:rsidR="003C3700" w:rsidRPr="003C3700">
        <w:rPr>
          <w:rFonts w:ascii="Times New Roman" w:hAnsi="Times New Roman" w:cs="Times New Roman"/>
          <w:b/>
          <w:sz w:val="24"/>
          <w:szCs w:val="24"/>
          <w:lang w:val="en-US"/>
        </w:rPr>
        <w:t>7</w:t>
      </w:r>
      <w:r w:rsidR="003C3700">
        <w:rPr>
          <w:rFonts w:ascii="Times New Roman" w:hAnsi="Times New Roman" w:cs="Times New Roman"/>
          <w:sz w:val="24"/>
          <w:szCs w:val="24"/>
          <w:lang w:val="en-US"/>
        </w:rPr>
        <w:t>) or F2Bu (</w:t>
      </w:r>
      <w:r w:rsidR="003C3700" w:rsidRPr="003C3700">
        <w:rPr>
          <w:rFonts w:ascii="Times New Roman" w:hAnsi="Times New Roman" w:cs="Times New Roman"/>
          <w:b/>
          <w:sz w:val="24"/>
          <w:szCs w:val="24"/>
          <w:lang w:val="en-US"/>
        </w:rPr>
        <w:t>8</w:t>
      </w:r>
      <w:r w:rsidR="003C3700">
        <w:rPr>
          <w:rFonts w:ascii="Times New Roman" w:hAnsi="Times New Roman" w:cs="Times New Roman"/>
          <w:sz w:val="24"/>
          <w:szCs w:val="24"/>
          <w:lang w:val="en-US"/>
        </w:rPr>
        <w:t>)</w:t>
      </w:r>
      <w:r w:rsidR="003754AC">
        <w:rPr>
          <w:rFonts w:ascii="Times New Roman" w:hAnsi="Times New Roman" w:cs="Times New Roman"/>
          <w:sz w:val="24"/>
          <w:szCs w:val="24"/>
          <w:lang w:val="en-US"/>
        </w:rPr>
        <w:t>)</w:t>
      </w:r>
      <w:hyperlink w:anchor="_ENREF_36" w:tooltip="De, 1996 #62" w:history="1">
        <w:r w:rsidR="002E5A6B">
          <w:rPr>
            <w:rFonts w:ascii="Times New Roman" w:hAnsi="Times New Roman" w:cs="Times New Roman"/>
            <w:sz w:val="24"/>
            <w:szCs w:val="24"/>
            <w:lang w:val="en-US"/>
          </w:rPr>
          <w:fldChar w:fldCharType="begin">
            <w:fldData xml:space="preserve">PEVuZE5vdGU+PENpdGU+PEF1dGhvcj5EZTwvQXV0aG9yPjxZZWFyPjE5OTY8L1llYXI+PFJlY051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</w:fldData>
          </w:fldChar>
        </w:r>
        <w:r w:rsidR="002E5A6B">
          <w:rPr>
            <w:rFonts w:ascii="Times New Roman" w:hAnsi="Times New Roman" w:cs="Times New Roman"/>
            <w:sz w:val="24"/>
            <w:szCs w:val="24"/>
            <w:lang w:val="en-US"/>
          </w:rPr>
          <w:instrText xml:space="preserve"> ADDIN EN.CITE </w:instrText>
        </w:r>
        <w:r w:rsidR="002E5A6B">
          <w:rPr>
            <w:rFonts w:ascii="Times New Roman" w:hAnsi="Times New Roman" w:cs="Times New Roman"/>
            <w:sz w:val="24"/>
            <w:szCs w:val="24"/>
            <w:lang w:val="en-US"/>
          </w:rPr>
          <w:fldChar w:fldCharType="begin">
            <w:fldData xml:space="preserve">PEVuZE5vdGU+PENpdGU+PEF1dGhvcj5EZTwvQXV0aG9yPjxZZWFyPjE5OTY8L1llYXI+PFJlY051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</w:fldData>
          </w:fldChar>
        </w:r>
        <w:r w:rsidR="002E5A6B">
          <w:rPr>
            <w:rFonts w:ascii="Times New Roman" w:hAnsi="Times New Roman" w:cs="Times New Roman"/>
            <w:sz w:val="24"/>
            <w:szCs w:val="24"/>
            <w:lang w:val="en-US"/>
          </w:rPr>
          <w:instrText xml:space="preserve"> ADDIN EN.CITE.DATA </w:instrText>
        </w:r>
        <w:r w:rsidR="002E5A6B">
          <w:rPr>
            <w:rFonts w:ascii="Times New Roman" w:hAnsi="Times New Roman" w:cs="Times New Roman"/>
            <w:sz w:val="24"/>
            <w:szCs w:val="24"/>
            <w:lang w:val="en-US"/>
          </w:rPr>
        </w:r>
        <w:r w:rsidR="002E5A6B">
          <w:rPr>
            <w:rFonts w:ascii="Times New Roman" w:hAnsi="Times New Roman" w:cs="Times New Roman"/>
            <w:sz w:val="24"/>
            <w:szCs w:val="24"/>
            <w:lang w:val="en-US"/>
          </w:rPr>
          <w:fldChar w:fldCharType="end"/>
        </w:r>
        <w:r w:rsidR="002E5A6B">
          <w:rPr>
            <w:rFonts w:ascii="Times New Roman" w:hAnsi="Times New Roman" w:cs="Times New Roman"/>
            <w:sz w:val="24"/>
            <w:szCs w:val="24"/>
            <w:lang w:val="en-US"/>
          </w:rPr>
        </w:r>
        <w:r w:rsidR="002E5A6B">
          <w:rPr>
            <w:rFonts w:ascii="Times New Roman" w:hAnsi="Times New Roman" w:cs="Times New Roman"/>
            <w:sz w:val="24"/>
            <w:szCs w:val="24"/>
            <w:lang w:val="en-US"/>
          </w:rPr>
          <w:fldChar w:fldCharType="separate"/>
        </w:r>
        <w:r w:rsidR="002E5A6B" w:rsidRPr="002E5A6B">
          <w:rPr>
            <w:rFonts w:ascii="Times New Roman" w:hAnsi="Times New Roman" w:cs="Times New Roman"/>
            <w:noProof/>
            <w:sz w:val="24"/>
            <w:szCs w:val="24"/>
            <w:vertAlign w:val="superscript"/>
            <w:lang w:val="en-US"/>
          </w:rPr>
          <w:t>31</w:t>
        </w:r>
        <w:r w:rsidR="002E5A6B">
          <w:rPr>
            <w:rFonts w:ascii="Times New Roman" w:hAnsi="Times New Roman" w:cs="Times New Roman"/>
            <w:sz w:val="24"/>
            <w:szCs w:val="24"/>
            <w:lang w:val="en-US"/>
          </w:rPr>
          <w:fldChar w:fldCharType="end"/>
        </w:r>
      </w:hyperlink>
      <w:r w:rsidR="00721ADD" w:rsidRPr="00EA016D">
        <w:rPr>
          <w:rFonts w:ascii="Times New Roman" w:hAnsi="Times New Roman" w:cs="Times New Roman"/>
          <w:sz w:val="24"/>
          <w:szCs w:val="24"/>
          <w:lang w:val="en-US"/>
        </w:rPr>
        <w:t xml:space="preserve"> or </w:t>
      </w:r>
      <w:r w:rsidR="00B71490">
        <w:rPr>
          <w:rFonts w:ascii="Times New Roman" w:hAnsi="Times New Roman" w:cs="Times New Roman"/>
          <w:sz w:val="24"/>
          <w:szCs w:val="24"/>
          <w:lang w:val="en-US"/>
        </w:rPr>
        <w:t>by addition of</w:t>
      </w:r>
      <w:r w:rsidR="00C53277" w:rsidRPr="00EA016D">
        <w:rPr>
          <w:rFonts w:ascii="Times New Roman" w:hAnsi="Times New Roman" w:cs="Times New Roman"/>
          <w:sz w:val="24"/>
          <w:szCs w:val="24"/>
          <w:lang w:val="en-US"/>
        </w:rPr>
        <w:t xml:space="preserve"> an </w:t>
      </w:r>
      <w:r w:rsidR="00B71490">
        <w:rPr>
          <w:rFonts w:ascii="Times New Roman" w:hAnsi="Times New Roman" w:cs="Times New Roman"/>
          <w:sz w:val="24"/>
          <w:szCs w:val="24"/>
          <w:lang w:val="en-US"/>
        </w:rPr>
        <w:t xml:space="preserve">aromatic moiety (i.e. </w:t>
      </w:r>
      <w:proofErr w:type="spellStart"/>
      <w:r w:rsidR="00B71490">
        <w:rPr>
          <w:rFonts w:ascii="Times New Roman" w:hAnsi="Times New Roman" w:cs="Times New Roman"/>
          <w:sz w:val="24"/>
          <w:szCs w:val="24"/>
          <w:lang w:val="en-US"/>
        </w:rPr>
        <w:t>a</w:t>
      </w:r>
      <w:r w:rsidR="00721ADD" w:rsidRPr="00EA016D">
        <w:rPr>
          <w:rFonts w:ascii="Times New Roman" w:hAnsi="Times New Roman" w:cs="Times New Roman"/>
          <w:sz w:val="24"/>
          <w:szCs w:val="24"/>
          <w:lang w:val="en-US"/>
        </w:rPr>
        <w:t>modiaquine</w:t>
      </w:r>
      <w:proofErr w:type="spellEnd"/>
      <w:r w:rsidR="00721ADD" w:rsidRPr="00EA016D">
        <w:rPr>
          <w:rFonts w:ascii="Times New Roman" w:hAnsi="Times New Roman" w:cs="Times New Roman"/>
          <w:sz w:val="24"/>
          <w:szCs w:val="24"/>
          <w:lang w:val="en-US"/>
        </w:rPr>
        <w:t xml:space="preserve"> (AQ, </w:t>
      </w:r>
      <w:r w:rsidR="000877E4">
        <w:rPr>
          <w:rFonts w:ascii="Times New Roman" w:hAnsi="Times New Roman" w:cs="Times New Roman"/>
          <w:b/>
          <w:sz w:val="24"/>
          <w:szCs w:val="24"/>
          <w:lang w:val="en-US"/>
        </w:rPr>
        <w:t>9</w:t>
      </w:r>
      <w:r w:rsidR="00721ADD" w:rsidRPr="00EA016D">
        <w:rPr>
          <w:rFonts w:ascii="Times New Roman" w:hAnsi="Times New Roman" w:cs="Times New Roman"/>
          <w:sz w:val="24"/>
          <w:szCs w:val="24"/>
          <w:lang w:val="en-US"/>
        </w:rPr>
        <w:t>)</w:t>
      </w:r>
      <w:r w:rsidR="00E81D79" w:rsidRPr="00EA016D">
        <w:rPr>
          <w:rFonts w:ascii="Times New Roman" w:hAnsi="Times New Roman" w:cs="Times New Roman"/>
          <w:sz w:val="24"/>
          <w:szCs w:val="24"/>
          <w:lang w:val="en-US"/>
        </w:rPr>
        <w:t>,</w:t>
      </w:r>
      <w:r w:rsidR="00721ADD" w:rsidRPr="00EA016D">
        <w:rPr>
          <w:rFonts w:ascii="Times New Roman" w:hAnsi="Times New Roman" w:cs="Times New Roman"/>
          <w:sz w:val="24"/>
          <w:szCs w:val="24"/>
          <w:lang w:val="en-US"/>
        </w:rPr>
        <w:t xml:space="preserve"> </w:t>
      </w:r>
      <w:proofErr w:type="spellStart"/>
      <w:r w:rsidR="00721ADD" w:rsidRPr="00EA016D">
        <w:rPr>
          <w:rFonts w:ascii="Times New Roman" w:hAnsi="Times New Roman" w:cs="Times New Roman"/>
          <w:sz w:val="24"/>
          <w:szCs w:val="24"/>
          <w:lang w:val="en-US"/>
        </w:rPr>
        <w:t>isoquine</w:t>
      </w:r>
      <w:proofErr w:type="spellEnd"/>
      <w:r w:rsidR="00721ADD" w:rsidRPr="00EA016D">
        <w:rPr>
          <w:rFonts w:ascii="Times New Roman" w:hAnsi="Times New Roman" w:cs="Times New Roman"/>
          <w:sz w:val="24"/>
          <w:szCs w:val="24"/>
          <w:lang w:val="en-US"/>
        </w:rPr>
        <w:t xml:space="preserve"> (</w:t>
      </w:r>
      <w:r w:rsidR="000877E4">
        <w:rPr>
          <w:rFonts w:ascii="Times New Roman" w:hAnsi="Times New Roman" w:cs="Times New Roman"/>
          <w:b/>
          <w:sz w:val="24"/>
          <w:szCs w:val="24"/>
          <w:lang w:val="en-US"/>
        </w:rPr>
        <w:t>10</w:t>
      </w:r>
      <w:r w:rsidR="00721ADD" w:rsidRPr="00EA016D">
        <w:rPr>
          <w:rFonts w:ascii="Times New Roman" w:hAnsi="Times New Roman" w:cs="Times New Roman"/>
          <w:sz w:val="24"/>
          <w:szCs w:val="24"/>
          <w:lang w:val="en-US"/>
        </w:rPr>
        <w:t xml:space="preserve">), </w:t>
      </w:r>
      <w:proofErr w:type="spellStart"/>
      <w:r w:rsidR="00721ADD" w:rsidRPr="00EA016D">
        <w:rPr>
          <w:rFonts w:ascii="Times New Roman" w:hAnsi="Times New Roman" w:cs="Times New Roman"/>
          <w:sz w:val="24"/>
          <w:szCs w:val="24"/>
          <w:lang w:val="en-US"/>
        </w:rPr>
        <w:t>fluoroamodiaquine</w:t>
      </w:r>
      <w:proofErr w:type="spellEnd"/>
      <w:r w:rsidR="00721ADD" w:rsidRPr="00EA016D">
        <w:rPr>
          <w:rFonts w:ascii="Times New Roman" w:hAnsi="Times New Roman" w:cs="Times New Roman"/>
          <w:sz w:val="24"/>
          <w:szCs w:val="24"/>
          <w:lang w:val="en-US"/>
        </w:rPr>
        <w:t xml:space="preserve"> (</w:t>
      </w:r>
      <w:r w:rsidR="000877E4">
        <w:rPr>
          <w:rFonts w:ascii="Times New Roman" w:hAnsi="Times New Roman" w:cs="Times New Roman"/>
          <w:b/>
          <w:sz w:val="24"/>
          <w:szCs w:val="24"/>
          <w:lang w:val="en-US"/>
        </w:rPr>
        <w:t>11</w:t>
      </w:r>
      <w:r w:rsidR="00721ADD" w:rsidRPr="00EA016D">
        <w:rPr>
          <w:rFonts w:ascii="Times New Roman" w:hAnsi="Times New Roman" w:cs="Times New Roman"/>
          <w:sz w:val="24"/>
          <w:szCs w:val="24"/>
          <w:lang w:val="en-US"/>
        </w:rPr>
        <w:t xml:space="preserve">), </w:t>
      </w:r>
      <w:proofErr w:type="spellStart"/>
      <w:r w:rsidR="003C3700" w:rsidRPr="00EA016D">
        <w:rPr>
          <w:rFonts w:ascii="Times New Roman" w:hAnsi="Times New Roman" w:cs="Times New Roman"/>
          <w:i/>
          <w:sz w:val="24"/>
          <w:szCs w:val="24"/>
          <w:lang w:val="en-US"/>
        </w:rPr>
        <w:t>tert</w:t>
      </w:r>
      <w:r w:rsidR="003C3700" w:rsidRPr="00EA016D">
        <w:rPr>
          <w:rFonts w:ascii="Times New Roman" w:hAnsi="Times New Roman" w:cs="Times New Roman"/>
          <w:sz w:val="24"/>
          <w:szCs w:val="24"/>
          <w:lang w:val="en-US"/>
        </w:rPr>
        <w:t>-butylisoquine</w:t>
      </w:r>
      <w:proofErr w:type="spellEnd"/>
      <w:r w:rsidR="003C3700" w:rsidRPr="00EA016D">
        <w:rPr>
          <w:rFonts w:ascii="Times New Roman" w:hAnsi="Times New Roman" w:cs="Times New Roman"/>
          <w:sz w:val="24"/>
          <w:szCs w:val="24"/>
          <w:lang w:val="en-US"/>
        </w:rPr>
        <w:t xml:space="preserve"> (</w:t>
      </w:r>
      <w:r w:rsidR="000877E4">
        <w:rPr>
          <w:rFonts w:ascii="Times New Roman" w:hAnsi="Times New Roman" w:cs="Times New Roman"/>
          <w:b/>
          <w:sz w:val="24"/>
          <w:szCs w:val="24"/>
          <w:lang w:val="en-US"/>
        </w:rPr>
        <w:t>1</w:t>
      </w:r>
      <w:r w:rsidR="003C3700">
        <w:rPr>
          <w:rFonts w:ascii="Times New Roman" w:hAnsi="Times New Roman" w:cs="Times New Roman"/>
          <w:b/>
          <w:sz w:val="24"/>
          <w:szCs w:val="24"/>
          <w:lang w:val="en-US"/>
        </w:rPr>
        <w:t>2</w:t>
      </w:r>
      <w:r w:rsidR="003C3700" w:rsidRPr="00EA016D">
        <w:rPr>
          <w:rFonts w:ascii="Times New Roman" w:hAnsi="Times New Roman" w:cs="Times New Roman"/>
          <w:sz w:val="24"/>
          <w:szCs w:val="24"/>
          <w:lang w:val="en-US"/>
        </w:rPr>
        <w:t xml:space="preserve">), </w:t>
      </w:r>
      <w:proofErr w:type="spellStart"/>
      <w:r w:rsidR="003C3700" w:rsidRPr="00EA016D">
        <w:rPr>
          <w:rFonts w:ascii="Times New Roman" w:hAnsi="Times New Roman" w:cs="Times New Roman"/>
          <w:sz w:val="24"/>
          <w:szCs w:val="24"/>
          <w:lang w:val="en-US"/>
        </w:rPr>
        <w:t>tebuqine</w:t>
      </w:r>
      <w:proofErr w:type="spellEnd"/>
      <w:r w:rsidR="003C3700" w:rsidRPr="00EA016D">
        <w:rPr>
          <w:rFonts w:ascii="Times New Roman" w:hAnsi="Times New Roman" w:cs="Times New Roman"/>
          <w:sz w:val="24"/>
          <w:szCs w:val="24"/>
          <w:lang w:val="en-US"/>
        </w:rPr>
        <w:t xml:space="preserve"> (</w:t>
      </w:r>
      <w:r w:rsidR="000877E4">
        <w:rPr>
          <w:rFonts w:ascii="Times New Roman" w:hAnsi="Times New Roman" w:cs="Times New Roman"/>
          <w:b/>
          <w:sz w:val="24"/>
          <w:szCs w:val="24"/>
          <w:lang w:val="en-US"/>
        </w:rPr>
        <w:t>1</w:t>
      </w:r>
      <w:r w:rsidR="003C3700">
        <w:rPr>
          <w:rFonts w:ascii="Times New Roman" w:hAnsi="Times New Roman" w:cs="Times New Roman"/>
          <w:b/>
          <w:sz w:val="24"/>
          <w:szCs w:val="24"/>
          <w:lang w:val="en-US"/>
        </w:rPr>
        <w:t>3</w:t>
      </w:r>
      <w:r w:rsidR="003C3700" w:rsidRPr="00EA016D">
        <w:rPr>
          <w:rFonts w:ascii="Times New Roman" w:hAnsi="Times New Roman" w:cs="Times New Roman"/>
          <w:sz w:val="24"/>
          <w:szCs w:val="24"/>
          <w:lang w:val="en-US"/>
        </w:rPr>
        <w:t xml:space="preserve">), </w:t>
      </w:r>
      <w:proofErr w:type="spellStart"/>
      <w:r w:rsidR="003C3700" w:rsidRPr="00EA016D">
        <w:rPr>
          <w:rFonts w:ascii="Times New Roman" w:hAnsi="Times New Roman" w:cs="Times New Roman"/>
          <w:sz w:val="24"/>
          <w:szCs w:val="24"/>
          <w:lang w:val="en-US"/>
        </w:rPr>
        <w:t>napht</w:t>
      </w:r>
      <w:r w:rsidR="003C3700">
        <w:rPr>
          <w:rFonts w:ascii="Times New Roman" w:hAnsi="Times New Roman" w:cs="Times New Roman"/>
          <w:sz w:val="24"/>
          <w:szCs w:val="24"/>
          <w:lang w:val="en-US"/>
        </w:rPr>
        <w:t>h</w:t>
      </w:r>
      <w:r w:rsidR="003C3700" w:rsidRPr="00EA016D">
        <w:rPr>
          <w:rFonts w:ascii="Times New Roman" w:hAnsi="Times New Roman" w:cs="Times New Roman"/>
          <w:sz w:val="24"/>
          <w:szCs w:val="24"/>
          <w:lang w:val="en-US"/>
        </w:rPr>
        <w:t>oquine</w:t>
      </w:r>
      <w:proofErr w:type="spellEnd"/>
      <w:r w:rsidR="003C3700" w:rsidRPr="00EA016D">
        <w:rPr>
          <w:rFonts w:ascii="Times New Roman" w:hAnsi="Times New Roman" w:cs="Times New Roman"/>
          <w:sz w:val="24"/>
          <w:szCs w:val="24"/>
          <w:lang w:val="en-US"/>
        </w:rPr>
        <w:t xml:space="preserve"> (</w:t>
      </w:r>
      <w:r w:rsidR="000877E4">
        <w:rPr>
          <w:rFonts w:ascii="Times New Roman" w:hAnsi="Times New Roman" w:cs="Times New Roman"/>
          <w:b/>
          <w:sz w:val="24"/>
          <w:szCs w:val="24"/>
          <w:lang w:val="en-US"/>
        </w:rPr>
        <w:t>1</w:t>
      </w:r>
      <w:r w:rsidR="003C3700">
        <w:rPr>
          <w:rFonts w:ascii="Times New Roman" w:hAnsi="Times New Roman" w:cs="Times New Roman"/>
          <w:b/>
          <w:sz w:val="24"/>
          <w:szCs w:val="24"/>
          <w:lang w:val="en-US"/>
        </w:rPr>
        <w:t>4</w:t>
      </w:r>
      <w:r w:rsidR="003C3700" w:rsidRPr="00EA016D">
        <w:rPr>
          <w:rFonts w:ascii="Times New Roman" w:hAnsi="Times New Roman" w:cs="Times New Roman"/>
          <w:sz w:val="24"/>
          <w:szCs w:val="24"/>
          <w:lang w:val="en-US"/>
        </w:rPr>
        <w:t>)</w:t>
      </w:r>
      <w:r w:rsidR="003C3700">
        <w:rPr>
          <w:rFonts w:ascii="Times New Roman" w:hAnsi="Times New Roman" w:cs="Times New Roman"/>
          <w:sz w:val="24"/>
          <w:szCs w:val="24"/>
          <w:lang w:val="en-US"/>
        </w:rPr>
        <w:t xml:space="preserve"> </w:t>
      </w:r>
      <w:proofErr w:type="spellStart"/>
      <w:r w:rsidR="00C53277" w:rsidRPr="00EA016D">
        <w:rPr>
          <w:rFonts w:ascii="Times New Roman" w:hAnsi="Times New Roman" w:cs="Times New Roman"/>
          <w:sz w:val="24"/>
          <w:szCs w:val="24"/>
          <w:lang w:val="en-US"/>
        </w:rPr>
        <w:t>ferroquine</w:t>
      </w:r>
      <w:proofErr w:type="spellEnd"/>
      <w:r w:rsidR="00C53277" w:rsidRPr="00EA016D">
        <w:rPr>
          <w:rFonts w:ascii="Times New Roman" w:hAnsi="Times New Roman" w:cs="Times New Roman"/>
          <w:sz w:val="24"/>
          <w:szCs w:val="24"/>
          <w:lang w:val="en-US"/>
        </w:rPr>
        <w:t xml:space="preserve"> (</w:t>
      </w:r>
      <w:r w:rsidR="000877E4">
        <w:rPr>
          <w:rFonts w:ascii="Times New Roman" w:hAnsi="Times New Roman" w:cs="Times New Roman"/>
          <w:b/>
          <w:sz w:val="24"/>
          <w:szCs w:val="24"/>
          <w:lang w:val="en-US"/>
        </w:rPr>
        <w:t>15</w:t>
      </w:r>
      <w:r w:rsidR="00C53277" w:rsidRPr="00EA016D">
        <w:rPr>
          <w:rFonts w:ascii="Times New Roman" w:hAnsi="Times New Roman" w:cs="Times New Roman"/>
          <w:sz w:val="24"/>
          <w:szCs w:val="24"/>
          <w:lang w:val="en-US"/>
        </w:rPr>
        <w:t>)</w:t>
      </w:r>
      <w:r w:rsidR="00134431">
        <w:rPr>
          <w:rFonts w:ascii="Times New Roman" w:hAnsi="Times New Roman" w:cs="Times New Roman"/>
          <w:sz w:val="24"/>
          <w:szCs w:val="24"/>
          <w:lang w:val="en-US"/>
        </w:rPr>
        <w:t>)</w:t>
      </w:r>
      <w:r w:rsidR="00C53277" w:rsidRPr="00EA016D">
        <w:rPr>
          <w:rFonts w:ascii="Times New Roman" w:hAnsi="Times New Roman" w:cs="Times New Roman"/>
          <w:sz w:val="24"/>
          <w:szCs w:val="24"/>
          <w:lang w:val="en-US"/>
        </w:rPr>
        <w:t xml:space="preserve">, </w:t>
      </w:r>
      <w:r w:rsidR="002C6187">
        <w:rPr>
          <w:rFonts w:ascii="Times New Roman" w:hAnsi="Times New Roman" w:cs="Times New Roman"/>
          <w:sz w:val="24"/>
          <w:szCs w:val="24"/>
          <w:lang w:val="en-US"/>
        </w:rPr>
        <w:t>di</w:t>
      </w:r>
      <w:r w:rsidR="00D13D8A" w:rsidRPr="00EA016D">
        <w:rPr>
          <w:rFonts w:ascii="Times New Roman" w:hAnsi="Times New Roman" w:cs="Times New Roman"/>
          <w:sz w:val="24"/>
          <w:szCs w:val="24"/>
          <w:lang w:val="en-US"/>
        </w:rPr>
        <w:t>mer</w:t>
      </w:r>
      <w:r w:rsidR="00D232A2">
        <w:rPr>
          <w:rFonts w:ascii="Times New Roman" w:hAnsi="Times New Roman" w:cs="Times New Roman"/>
          <w:sz w:val="24"/>
          <w:szCs w:val="24"/>
          <w:lang w:val="en-US"/>
        </w:rPr>
        <w:t xml:space="preserve"> formation</w:t>
      </w:r>
      <w:r w:rsidR="00D13D8A" w:rsidRPr="00EA016D">
        <w:rPr>
          <w:rFonts w:ascii="Times New Roman" w:hAnsi="Times New Roman" w:cs="Times New Roman"/>
          <w:sz w:val="24"/>
          <w:szCs w:val="24"/>
          <w:lang w:val="en-US"/>
        </w:rPr>
        <w:t xml:space="preserve"> </w:t>
      </w:r>
      <w:r w:rsidR="00721ADD" w:rsidRPr="00EA016D">
        <w:rPr>
          <w:rFonts w:ascii="Times New Roman" w:hAnsi="Times New Roman" w:cs="Times New Roman"/>
          <w:sz w:val="24"/>
          <w:szCs w:val="24"/>
          <w:lang w:val="en-US"/>
        </w:rPr>
        <w:t>(</w:t>
      </w:r>
      <w:r w:rsidR="000877E4" w:rsidRPr="000877E4">
        <w:rPr>
          <w:rFonts w:ascii="Times New Roman" w:hAnsi="Times New Roman" w:cs="Times New Roman"/>
          <w:b/>
          <w:sz w:val="24"/>
          <w:szCs w:val="24"/>
          <w:lang w:val="en-US"/>
        </w:rPr>
        <w:t>16</w:t>
      </w:r>
      <w:r w:rsidR="000877E4">
        <w:rPr>
          <w:rFonts w:ascii="Times New Roman" w:hAnsi="Times New Roman" w:cs="Times New Roman"/>
          <w:sz w:val="24"/>
          <w:szCs w:val="24"/>
          <w:lang w:val="en-US"/>
        </w:rPr>
        <w:t xml:space="preserve"> and </w:t>
      </w:r>
      <w:proofErr w:type="spellStart"/>
      <w:r w:rsidR="00171407">
        <w:rPr>
          <w:rFonts w:ascii="Times New Roman" w:hAnsi="Times New Roman" w:cs="Times New Roman"/>
          <w:sz w:val="24"/>
          <w:szCs w:val="24"/>
          <w:lang w:val="en-US"/>
        </w:rPr>
        <w:t>Piperaquine</w:t>
      </w:r>
      <w:proofErr w:type="spellEnd"/>
      <w:r w:rsidR="00171407">
        <w:rPr>
          <w:rFonts w:ascii="Times New Roman" w:hAnsi="Times New Roman" w:cs="Times New Roman"/>
          <w:sz w:val="24"/>
          <w:szCs w:val="24"/>
          <w:lang w:val="en-US"/>
        </w:rPr>
        <w:t xml:space="preserve"> </w:t>
      </w:r>
      <w:r w:rsidR="000877E4">
        <w:rPr>
          <w:rFonts w:ascii="Times New Roman" w:hAnsi="Times New Roman" w:cs="Times New Roman"/>
          <w:b/>
          <w:sz w:val="24"/>
          <w:szCs w:val="24"/>
          <w:lang w:val="en-US"/>
        </w:rPr>
        <w:t>17</w:t>
      </w:r>
      <w:r w:rsidR="00134431">
        <w:rPr>
          <w:rFonts w:ascii="Times New Roman" w:hAnsi="Times New Roman" w:cs="Times New Roman"/>
          <w:sz w:val="24"/>
          <w:szCs w:val="24"/>
          <w:lang w:val="en-US"/>
        </w:rPr>
        <w:t>)</w:t>
      </w:r>
      <w:hyperlink w:anchor="_ENREF_37" w:tooltip="Davis, 2005 #63" w:history="1">
        <w:r w:rsidR="002E5A6B">
          <w:rPr>
            <w:rFonts w:ascii="Times New Roman" w:hAnsi="Times New Roman" w:cs="Times New Roman"/>
            <w:sz w:val="24"/>
            <w:szCs w:val="24"/>
            <w:vertAlign w:val="superscript"/>
            <w:lang w:val="en-US"/>
          </w:rPr>
          <w:fldChar w:fldCharType="begin"/>
        </w:r>
        <w:r w:rsidR="002E5A6B">
          <w:rPr>
            <w:rFonts w:ascii="Times New Roman" w:hAnsi="Times New Roman" w:cs="Times New Roman"/>
            <w:sz w:val="24"/>
            <w:szCs w:val="24"/>
            <w:vertAlign w:val="superscript"/>
            <w:lang w:val="en-US"/>
          </w:rPr>
          <w:instrText xml:space="preserve"> ADDIN EN.CITE &lt;EndNote&gt;&lt;Cite&gt;&lt;Author&gt;Davis&lt;/Author&gt;&lt;Year&gt;2005&lt;/Year&gt;&lt;RecNum&gt;63&lt;/RecNum&gt;&lt;DisplayText&gt;&lt;style face="superscript"&gt;32&lt;/style&gt;&lt;/DisplayText&gt;&lt;record&gt;&lt;rec-number&gt;63&lt;/rec-number&gt;&lt;foreign-keys&gt;&lt;key app="EN" db-id="5eadss5dyzaaagepazep0sta2aetae52a52v"&gt;63&lt;/key&gt;&lt;/foreign-keys&gt;&lt;ref-type name="Journal Article"&gt;17&lt;/ref-type&gt;&lt;contributors&gt;&lt;authors&gt;&lt;author&gt;Davis, T. M.&lt;/author&gt;&lt;author&gt;Hung, T. Y.&lt;/author&gt;&lt;author&gt;Sim, I. K.&lt;/author&gt;&lt;author&gt;Karunajeewa, H. A.&lt;/author&gt;&lt;author&gt;Ilett, K. F.&lt;/author&gt;&lt;/authors&gt;&lt;/contributors&gt;&lt;auth-address&gt;Medicine Unit Fremantle and Pharmacology Unit Nedlands, School of Medicine and Pharmacology, University of Western Australia, Crawley, Western Australia, Australia. tdavis@cyllene.uwa.edu.au&lt;/auth-address&gt;&lt;titles&gt;&lt;title&gt;Piperaquine: a resurgent antimalarial drug&lt;/title&gt;&lt;secondary-title&gt;Drugs&lt;/secondary-title&gt;&lt;alt-title&gt;Drugs&lt;/alt-title&gt;&lt;/titles&gt;&lt;periodical&gt;&lt;full-title&gt;Drugs&lt;/full-title&gt;&lt;abbr-1&gt;Drugs&lt;/abbr-1&gt;&lt;/periodical&gt;&lt;alt-periodical&gt;&lt;full-title&gt;Drugs&lt;/full-title&gt;&lt;abbr-1&gt;Drugs&lt;/abbr-1&gt;&lt;/alt-periodical&gt;&lt;pages&gt;75-87&lt;/pages&gt;&lt;volume&gt;65&lt;/volume&gt;&lt;number&gt;1&lt;/number&gt;&lt;edition&gt;2004/12/22&lt;/edition&gt;&lt;keywords&gt;&lt;keyword&gt;Animals&lt;/keyword&gt;&lt;keyword&gt;Antimalarials/chemistry/pharmacokinetics/*therapeutic use&lt;/keyword&gt;&lt;keyword&gt;Humans&lt;/keyword&gt;&lt;keyword&gt;Malaria/*drug therapy/metabolism&lt;/keyword&gt;&lt;keyword&gt;Quinolines/chemistry/pharmacokinetics/*therapeutic use&lt;/keyword&gt;&lt;/keywords&gt;&lt;dates&gt;&lt;year&gt;2005&lt;/year&gt;&lt;/dates&gt;&lt;isbn&gt;0012-6667 (Print)&amp;#xD;0012-6667 (Linking)&lt;/isbn&gt;&lt;accession-num&gt;15610051&lt;/accession-num&gt;&lt;work-type&gt;Review&lt;/work-type&gt;&lt;urls&gt;&lt;related-urls&gt;&lt;url&gt;http://www.ncbi.nlm.nih.gov/pubmed/15610051&lt;/url&gt;&lt;/related-urls&gt;&lt;/urls&gt;&lt;language&gt;eng&lt;/language&gt;&lt;/record&gt;&lt;/Cite&gt;&lt;/EndNote&gt;</w:instrText>
        </w:r>
        <w:r w:rsidR="002E5A6B">
          <w:rPr>
            <w:rFonts w:ascii="Times New Roman" w:hAnsi="Times New Roman" w:cs="Times New Roman"/>
            <w:sz w:val="24"/>
            <w:szCs w:val="24"/>
            <w:vertAlign w:val="superscript"/>
            <w:lang w:val="en-US"/>
          </w:rPr>
          <w:fldChar w:fldCharType="separate"/>
        </w:r>
        <w:r w:rsidR="002E5A6B">
          <w:rPr>
            <w:rFonts w:ascii="Times New Roman" w:hAnsi="Times New Roman" w:cs="Times New Roman"/>
            <w:noProof/>
            <w:sz w:val="24"/>
            <w:szCs w:val="24"/>
            <w:vertAlign w:val="superscript"/>
            <w:lang w:val="en-US"/>
          </w:rPr>
          <w:t>32</w:t>
        </w:r>
        <w:r w:rsidR="002E5A6B">
          <w:rPr>
            <w:rFonts w:ascii="Times New Roman" w:hAnsi="Times New Roman" w:cs="Times New Roman"/>
            <w:sz w:val="24"/>
            <w:szCs w:val="24"/>
            <w:vertAlign w:val="superscript"/>
            <w:lang w:val="en-US"/>
          </w:rPr>
          <w:fldChar w:fldCharType="end"/>
        </w:r>
      </w:hyperlink>
      <w:r w:rsidR="00721ADD" w:rsidRPr="00EA016D">
        <w:rPr>
          <w:rFonts w:ascii="Times New Roman" w:hAnsi="Times New Roman" w:cs="Times New Roman"/>
          <w:sz w:val="24"/>
          <w:szCs w:val="24"/>
          <w:lang w:val="en-US"/>
        </w:rPr>
        <w:t xml:space="preserve"> etc</w:t>
      </w:r>
      <w:r w:rsidR="00E81D79" w:rsidRPr="00EA016D">
        <w:rPr>
          <w:rFonts w:ascii="Times New Roman" w:hAnsi="Times New Roman" w:cs="Times New Roman"/>
          <w:sz w:val="24"/>
          <w:szCs w:val="24"/>
          <w:lang w:val="en-US"/>
        </w:rPr>
        <w:t>.</w:t>
      </w:r>
      <w:r w:rsidR="006412C3" w:rsidRPr="00EA016D">
        <w:rPr>
          <w:rFonts w:ascii="Times New Roman" w:hAnsi="Times New Roman" w:cs="Times New Roman"/>
          <w:sz w:val="24"/>
          <w:szCs w:val="24"/>
          <w:lang w:val="en-US"/>
        </w:rPr>
        <w:t xml:space="preserve"> O</w:t>
      </w:r>
      <w:r w:rsidR="00E81D79" w:rsidRPr="00EA016D">
        <w:rPr>
          <w:rFonts w:ascii="Times New Roman" w:hAnsi="Times New Roman" w:cs="Times New Roman"/>
          <w:sz w:val="24"/>
          <w:szCs w:val="24"/>
          <w:lang w:val="en-US"/>
        </w:rPr>
        <w:t xml:space="preserve">nly one </w:t>
      </w:r>
      <w:r w:rsidR="00B71490">
        <w:rPr>
          <w:rFonts w:ascii="Times New Roman" w:hAnsi="Times New Roman" w:cs="Times New Roman"/>
          <w:sz w:val="24"/>
          <w:szCs w:val="24"/>
          <w:lang w:val="en-US"/>
        </w:rPr>
        <w:t xml:space="preserve">of these </w:t>
      </w:r>
      <w:r w:rsidR="00E81D79" w:rsidRPr="00EA016D">
        <w:rPr>
          <w:rFonts w:ascii="Times New Roman" w:hAnsi="Times New Roman" w:cs="Times New Roman"/>
          <w:sz w:val="24"/>
          <w:szCs w:val="24"/>
          <w:lang w:val="en-US"/>
        </w:rPr>
        <w:t>analogue</w:t>
      </w:r>
      <w:r w:rsidR="00B71490">
        <w:rPr>
          <w:rFonts w:ascii="Times New Roman" w:hAnsi="Times New Roman" w:cs="Times New Roman"/>
          <w:sz w:val="24"/>
          <w:szCs w:val="24"/>
          <w:lang w:val="en-US"/>
        </w:rPr>
        <w:t>s</w:t>
      </w:r>
      <w:r w:rsidRPr="00EA016D">
        <w:rPr>
          <w:rFonts w:ascii="Times New Roman" w:hAnsi="Times New Roman" w:cs="Times New Roman"/>
          <w:sz w:val="24"/>
          <w:szCs w:val="24"/>
          <w:lang w:val="en-US"/>
        </w:rPr>
        <w:t xml:space="preserve"> has reached </w:t>
      </w:r>
      <w:r w:rsidR="00696111" w:rsidRPr="00EA016D">
        <w:rPr>
          <w:rFonts w:ascii="Times New Roman" w:hAnsi="Times New Roman" w:cs="Times New Roman"/>
          <w:sz w:val="24"/>
          <w:szCs w:val="24"/>
          <w:lang w:val="en-US"/>
        </w:rPr>
        <w:t>the market</w:t>
      </w:r>
      <w:r w:rsidR="00171407">
        <w:rPr>
          <w:rFonts w:ascii="Times New Roman" w:hAnsi="Times New Roman" w:cs="Times New Roman"/>
          <w:sz w:val="24"/>
          <w:szCs w:val="24"/>
          <w:lang w:val="en-US"/>
        </w:rPr>
        <w:t xml:space="preserve">: </w:t>
      </w:r>
      <w:proofErr w:type="spellStart"/>
      <w:r w:rsidR="00171407">
        <w:rPr>
          <w:rFonts w:ascii="Times New Roman" w:hAnsi="Times New Roman" w:cs="Times New Roman"/>
          <w:sz w:val="24"/>
          <w:szCs w:val="24"/>
          <w:lang w:val="en-US"/>
        </w:rPr>
        <w:t>piperaquine</w:t>
      </w:r>
      <w:proofErr w:type="spellEnd"/>
      <w:r w:rsidR="00E81D79" w:rsidRPr="00EA016D">
        <w:rPr>
          <w:rFonts w:ascii="Times New Roman" w:hAnsi="Times New Roman" w:cs="Times New Roman"/>
          <w:sz w:val="24"/>
          <w:szCs w:val="24"/>
          <w:lang w:val="en-US"/>
        </w:rPr>
        <w:t xml:space="preserve">, </w:t>
      </w:r>
      <w:r w:rsidR="00B71490">
        <w:rPr>
          <w:rFonts w:ascii="Times New Roman" w:hAnsi="Times New Roman" w:cs="Times New Roman"/>
          <w:sz w:val="24"/>
          <w:szCs w:val="24"/>
          <w:lang w:val="en-US"/>
        </w:rPr>
        <w:t xml:space="preserve">which is </w:t>
      </w:r>
      <w:r w:rsidR="00E81D79" w:rsidRPr="00EA016D">
        <w:rPr>
          <w:rFonts w:ascii="Times New Roman" w:hAnsi="Times New Roman" w:cs="Times New Roman"/>
          <w:sz w:val="24"/>
          <w:szCs w:val="24"/>
          <w:lang w:val="en-US"/>
        </w:rPr>
        <w:t>currently</w:t>
      </w:r>
      <w:r w:rsidRPr="00EA016D">
        <w:rPr>
          <w:rFonts w:ascii="Times New Roman" w:hAnsi="Times New Roman" w:cs="Times New Roman"/>
          <w:sz w:val="24"/>
          <w:szCs w:val="24"/>
          <w:lang w:val="en-US"/>
        </w:rPr>
        <w:t xml:space="preserve"> marketed in combination with </w:t>
      </w:r>
      <w:proofErr w:type="spellStart"/>
      <w:r w:rsidRPr="00EA016D">
        <w:rPr>
          <w:rFonts w:ascii="Times New Roman" w:hAnsi="Times New Roman" w:cs="Times New Roman"/>
          <w:sz w:val="24"/>
          <w:szCs w:val="24"/>
          <w:lang w:val="en-US"/>
        </w:rPr>
        <w:t>dihydroartemisinin</w:t>
      </w:r>
      <w:proofErr w:type="spellEnd"/>
      <w:r w:rsidRPr="00EA016D">
        <w:rPr>
          <w:rFonts w:ascii="Times New Roman" w:hAnsi="Times New Roman" w:cs="Times New Roman"/>
          <w:sz w:val="24"/>
          <w:szCs w:val="24"/>
          <w:lang w:val="en-US"/>
        </w:rPr>
        <w:t xml:space="preserve"> and branded a</w:t>
      </w:r>
      <w:r w:rsidR="00E81D79" w:rsidRPr="00EA016D">
        <w:rPr>
          <w:rFonts w:ascii="Times New Roman" w:hAnsi="Times New Roman" w:cs="Times New Roman"/>
          <w:sz w:val="24"/>
          <w:szCs w:val="24"/>
          <w:lang w:val="en-US"/>
        </w:rPr>
        <w:t xml:space="preserve">s </w:t>
      </w:r>
      <w:proofErr w:type="spellStart"/>
      <w:r w:rsidR="00E81D79" w:rsidRPr="00EA016D">
        <w:rPr>
          <w:rFonts w:ascii="Times New Roman" w:hAnsi="Times New Roman" w:cs="Times New Roman"/>
          <w:sz w:val="24"/>
          <w:szCs w:val="24"/>
          <w:lang w:val="en-US"/>
        </w:rPr>
        <w:t>Euartesim</w:t>
      </w:r>
      <w:proofErr w:type="spellEnd"/>
      <w:r w:rsidR="00E81D79" w:rsidRPr="00B71490">
        <w:rPr>
          <w:rFonts w:ascii="Times New Roman" w:hAnsi="Times New Roman" w:cs="Times New Roman"/>
          <w:sz w:val="24"/>
          <w:szCs w:val="24"/>
          <w:vertAlign w:val="superscript"/>
          <w:lang w:val="en-US"/>
        </w:rPr>
        <w:t>®</w:t>
      </w:r>
      <w:r w:rsidR="00E81D79" w:rsidRPr="00EA016D">
        <w:rPr>
          <w:rFonts w:ascii="Times New Roman" w:hAnsi="Times New Roman" w:cs="Times New Roman"/>
          <w:sz w:val="24"/>
          <w:szCs w:val="24"/>
          <w:lang w:val="en-US"/>
        </w:rPr>
        <w:t>.</w:t>
      </w:r>
      <w:r w:rsidRPr="00EA016D">
        <w:rPr>
          <w:rFonts w:ascii="Times New Roman" w:hAnsi="Times New Roman" w:cs="Times New Roman"/>
          <w:sz w:val="24"/>
          <w:szCs w:val="24"/>
          <w:lang w:val="en-US"/>
        </w:rPr>
        <w:t xml:space="preserve"> </w:t>
      </w:r>
      <w:proofErr w:type="spellStart"/>
      <w:r w:rsidR="00E81D79" w:rsidRPr="00EA016D">
        <w:rPr>
          <w:rFonts w:ascii="Times New Roman" w:hAnsi="Times New Roman" w:cs="Times New Roman"/>
          <w:sz w:val="24"/>
          <w:szCs w:val="24"/>
          <w:lang w:val="en-US"/>
        </w:rPr>
        <w:t>Euartesim</w:t>
      </w:r>
      <w:proofErr w:type="spellEnd"/>
      <w:r w:rsidRPr="00EA016D">
        <w:rPr>
          <w:rFonts w:ascii="Times New Roman" w:hAnsi="Times New Roman" w:cs="Times New Roman"/>
          <w:sz w:val="24"/>
          <w:szCs w:val="24"/>
          <w:lang w:val="en-US"/>
        </w:rPr>
        <w:t xml:space="preserve"> is being developed by </w:t>
      </w:r>
      <w:r w:rsidR="00B71490">
        <w:rPr>
          <w:rFonts w:ascii="Times New Roman" w:hAnsi="Times New Roman" w:cs="Times New Roman"/>
          <w:sz w:val="24"/>
          <w:szCs w:val="24"/>
          <w:lang w:val="en-US"/>
        </w:rPr>
        <w:t>Medicines for Malaria Venture (</w:t>
      </w:r>
      <w:r w:rsidRPr="00EA016D">
        <w:rPr>
          <w:rFonts w:ascii="Times New Roman" w:hAnsi="Times New Roman" w:cs="Times New Roman"/>
          <w:sz w:val="24"/>
          <w:szCs w:val="24"/>
          <w:lang w:val="en-US"/>
        </w:rPr>
        <w:t>MMV</w:t>
      </w:r>
      <w:r w:rsidR="00B71490">
        <w:rPr>
          <w:rFonts w:ascii="Times New Roman" w:hAnsi="Times New Roman" w:cs="Times New Roman"/>
          <w:sz w:val="24"/>
          <w:szCs w:val="24"/>
          <w:lang w:val="en-US"/>
        </w:rPr>
        <w:t>)</w:t>
      </w:r>
      <w:r w:rsidRPr="00EA016D">
        <w:rPr>
          <w:rFonts w:ascii="Times New Roman" w:hAnsi="Times New Roman" w:cs="Times New Roman"/>
          <w:sz w:val="24"/>
          <w:szCs w:val="24"/>
          <w:lang w:val="en-US"/>
        </w:rPr>
        <w:t xml:space="preserve"> in partnership with Sigma-TAU.</w:t>
      </w:r>
      <w:hyperlink w:anchor="_ENREF_38" w:tooltip="Rijken, 2011 #64" w:history="1">
        <w:r w:rsidR="002E5A6B">
          <w:rPr>
            <w:rFonts w:ascii="Times New Roman" w:hAnsi="Times New Roman" w:cs="Times New Roman"/>
            <w:sz w:val="24"/>
            <w:szCs w:val="24"/>
            <w:vertAlign w:val="superscript"/>
            <w:lang w:val="en-US"/>
          </w:rPr>
          <w:fldChar w:fldCharType="begin">
            <w:fldData xml:space="preserve">PEVuZE5vdGU+PENpdGU+PEF1dGhvcj5SaWprZW48L0F1dGhvcj48WWVhcj4yMDExPC9ZZWFyPjxS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==
</w:fldData>
          </w:fldChar>
        </w:r>
        <w:r w:rsidR="002E5A6B">
          <w:rPr>
            <w:rFonts w:ascii="Times New Roman" w:hAnsi="Times New Roman" w:cs="Times New Roman"/>
            <w:sz w:val="24"/>
            <w:szCs w:val="24"/>
            <w:vertAlign w:val="superscript"/>
            <w:lang w:val="en-US"/>
          </w:rPr>
          <w:instrText xml:space="preserve"> ADDIN EN.CITE </w:instrText>
        </w:r>
        <w:r w:rsidR="002E5A6B">
          <w:rPr>
            <w:rFonts w:ascii="Times New Roman" w:hAnsi="Times New Roman" w:cs="Times New Roman"/>
            <w:sz w:val="24"/>
            <w:szCs w:val="24"/>
            <w:vertAlign w:val="superscript"/>
            <w:lang w:val="en-US"/>
          </w:rPr>
          <w:fldChar w:fldCharType="begin">
            <w:fldData xml:space="preserve">PEVuZE5vdGU+PENpdGU+PEF1dGhvcj5SaWprZW48L0F1dGhvcj48WWVhcj4yMDExPC9ZZWFyPjxS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==
</w:fldData>
          </w:fldChar>
        </w:r>
        <w:r w:rsidR="002E5A6B">
          <w:rPr>
            <w:rFonts w:ascii="Times New Roman" w:hAnsi="Times New Roman" w:cs="Times New Roman"/>
            <w:sz w:val="24"/>
            <w:szCs w:val="24"/>
            <w:vertAlign w:val="superscript"/>
            <w:lang w:val="en-US"/>
          </w:rPr>
          <w:instrText xml:space="preserve"> ADDIN EN.CITE.DATA </w:instrText>
        </w:r>
        <w:r w:rsidR="002E5A6B">
          <w:rPr>
            <w:rFonts w:ascii="Times New Roman" w:hAnsi="Times New Roman" w:cs="Times New Roman"/>
            <w:sz w:val="24"/>
            <w:szCs w:val="24"/>
            <w:vertAlign w:val="superscript"/>
            <w:lang w:val="en-US"/>
          </w:rPr>
        </w:r>
        <w:r w:rsidR="002E5A6B">
          <w:rPr>
            <w:rFonts w:ascii="Times New Roman" w:hAnsi="Times New Roman" w:cs="Times New Roman"/>
            <w:sz w:val="24"/>
            <w:szCs w:val="24"/>
            <w:vertAlign w:val="superscript"/>
            <w:lang w:val="en-US"/>
          </w:rPr>
          <w:fldChar w:fldCharType="end"/>
        </w:r>
        <w:r w:rsidR="002E5A6B">
          <w:rPr>
            <w:rFonts w:ascii="Times New Roman" w:hAnsi="Times New Roman" w:cs="Times New Roman"/>
            <w:sz w:val="24"/>
            <w:szCs w:val="24"/>
            <w:vertAlign w:val="superscript"/>
            <w:lang w:val="en-US"/>
          </w:rPr>
        </w:r>
        <w:r w:rsidR="002E5A6B">
          <w:rPr>
            <w:rFonts w:ascii="Times New Roman" w:hAnsi="Times New Roman" w:cs="Times New Roman"/>
            <w:sz w:val="24"/>
            <w:szCs w:val="24"/>
            <w:vertAlign w:val="superscript"/>
            <w:lang w:val="en-US"/>
          </w:rPr>
          <w:fldChar w:fldCharType="separate"/>
        </w:r>
        <w:r w:rsidR="002E5A6B">
          <w:rPr>
            <w:rFonts w:ascii="Times New Roman" w:hAnsi="Times New Roman" w:cs="Times New Roman"/>
            <w:noProof/>
            <w:sz w:val="24"/>
            <w:szCs w:val="24"/>
            <w:vertAlign w:val="superscript"/>
            <w:lang w:val="en-US"/>
          </w:rPr>
          <w:t>33</w:t>
        </w:r>
        <w:r w:rsidR="002E5A6B">
          <w:rPr>
            <w:rFonts w:ascii="Times New Roman" w:hAnsi="Times New Roman" w:cs="Times New Roman"/>
            <w:sz w:val="24"/>
            <w:szCs w:val="24"/>
            <w:vertAlign w:val="superscript"/>
            <w:lang w:val="en-US"/>
          </w:rPr>
          <w:fldChar w:fldCharType="end"/>
        </w:r>
      </w:hyperlink>
      <w:r w:rsidRPr="00EA016D">
        <w:rPr>
          <w:rFonts w:ascii="Times New Roman" w:hAnsi="Times New Roman" w:cs="Times New Roman"/>
          <w:sz w:val="24"/>
          <w:szCs w:val="24"/>
          <w:lang w:val="en-US"/>
        </w:rPr>
        <w:t xml:space="preserve"> </w:t>
      </w:r>
      <w:r w:rsidR="00E23ABC">
        <w:rPr>
          <w:rFonts w:ascii="Times New Roman" w:hAnsi="Times New Roman" w:cs="Times New Roman"/>
          <w:sz w:val="24"/>
          <w:szCs w:val="24"/>
          <w:lang w:val="en-US"/>
        </w:rPr>
        <w:t xml:space="preserve">AQ13 and </w:t>
      </w:r>
      <w:proofErr w:type="spellStart"/>
      <w:r w:rsidR="007D1AEF">
        <w:rPr>
          <w:rFonts w:ascii="Times New Roman" w:hAnsi="Times New Roman" w:cs="Times New Roman"/>
          <w:sz w:val="24"/>
          <w:szCs w:val="24"/>
          <w:lang w:val="en-US"/>
        </w:rPr>
        <w:t>ferroquine</w:t>
      </w:r>
      <w:proofErr w:type="spellEnd"/>
      <w:r w:rsidR="007D1AEF">
        <w:rPr>
          <w:rFonts w:ascii="Times New Roman" w:hAnsi="Times New Roman" w:cs="Times New Roman"/>
          <w:sz w:val="24"/>
          <w:szCs w:val="24"/>
          <w:lang w:val="en-US"/>
        </w:rPr>
        <w:t xml:space="preserve"> are being evaluated in Phase II clinical trials.</w:t>
      </w:r>
      <w:hyperlink w:anchor="_ENREF_41" w:tooltip="Wells, 2015 #140" w:history="1">
        <w:r w:rsidR="002E5A6B">
          <w:rPr>
            <w:rFonts w:ascii="Times New Roman" w:hAnsi="Times New Roman" w:cs="Times New Roman"/>
            <w:sz w:val="24"/>
            <w:szCs w:val="24"/>
            <w:lang w:val="en-US"/>
          </w:rPr>
          <w:fldChar w:fldCharType="begin">
            <w:fldData xml:space="preserve">PEVuZE5vdGU+PENpdGU+PEF1dGhvcj5XZWxsczwvQXV0aG9yPjxZZWFyPjIwMTU8L1llYXI+PFJl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</w:fldData>
          </w:fldChar>
        </w:r>
        <w:r w:rsidR="002E5A6B">
          <w:rPr>
            <w:rFonts w:ascii="Times New Roman" w:hAnsi="Times New Roman" w:cs="Times New Roman"/>
            <w:sz w:val="24"/>
            <w:szCs w:val="24"/>
            <w:lang w:val="en-US"/>
          </w:rPr>
          <w:instrText xml:space="preserve"> ADDIN EN.CITE </w:instrText>
        </w:r>
        <w:r w:rsidR="002E5A6B">
          <w:rPr>
            <w:rFonts w:ascii="Times New Roman" w:hAnsi="Times New Roman" w:cs="Times New Roman"/>
            <w:sz w:val="24"/>
            <w:szCs w:val="24"/>
            <w:lang w:val="en-US"/>
          </w:rPr>
          <w:fldChar w:fldCharType="begin">
            <w:fldData xml:space="preserve">PEVuZE5vdGU+PENpdGU+PEF1dGhvcj5XZWxsczwvQXV0aG9yPjxZZWFyPjIwMTU8L1llYXI+PFJl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</w:fldData>
          </w:fldChar>
        </w:r>
        <w:r w:rsidR="002E5A6B">
          <w:rPr>
            <w:rFonts w:ascii="Times New Roman" w:hAnsi="Times New Roman" w:cs="Times New Roman"/>
            <w:sz w:val="24"/>
            <w:szCs w:val="24"/>
            <w:lang w:val="en-US"/>
          </w:rPr>
          <w:instrText xml:space="preserve"> ADDIN EN.CITE.DATA </w:instrText>
        </w:r>
        <w:r w:rsidR="002E5A6B">
          <w:rPr>
            <w:rFonts w:ascii="Times New Roman" w:hAnsi="Times New Roman" w:cs="Times New Roman"/>
            <w:sz w:val="24"/>
            <w:szCs w:val="24"/>
            <w:lang w:val="en-US"/>
          </w:rPr>
        </w:r>
        <w:r w:rsidR="002E5A6B">
          <w:rPr>
            <w:rFonts w:ascii="Times New Roman" w:hAnsi="Times New Roman" w:cs="Times New Roman"/>
            <w:sz w:val="24"/>
            <w:szCs w:val="24"/>
            <w:lang w:val="en-US"/>
          </w:rPr>
          <w:fldChar w:fldCharType="end"/>
        </w:r>
        <w:r w:rsidR="002E5A6B">
          <w:rPr>
            <w:rFonts w:ascii="Times New Roman" w:hAnsi="Times New Roman" w:cs="Times New Roman"/>
            <w:sz w:val="24"/>
            <w:szCs w:val="24"/>
            <w:lang w:val="en-US"/>
          </w:rPr>
        </w:r>
        <w:r w:rsidR="002E5A6B">
          <w:rPr>
            <w:rFonts w:ascii="Times New Roman" w:hAnsi="Times New Roman" w:cs="Times New Roman"/>
            <w:sz w:val="24"/>
            <w:szCs w:val="24"/>
            <w:lang w:val="en-US"/>
          </w:rPr>
          <w:fldChar w:fldCharType="separate"/>
        </w:r>
        <w:r w:rsidR="002E5A6B" w:rsidRPr="002E5A6B">
          <w:rPr>
            <w:rFonts w:ascii="Times New Roman" w:hAnsi="Times New Roman" w:cs="Times New Roman"/>
            <w:noProof/>
            <w:sz w:val="24"/>
            <w:szCs w:val="24"/>
            <w:vertAlign w:val="superscript"/>
            <w:lang w:val="en-US"/>
          </w:rPr>
          <w:t>34</w:t>
        </w:r>
        <w:r w:rsidR="002E5A6B">
          <w:rPr>
            <w:rFonts w:ascii="Times New Roman" w:hAnsi="Times New Roman" w:cs="Times New Roman"/>
            <w:sz w:val="24"/>
            <w:szCs w:val="24"/>
            <w:lang w:val="en-US"/>
          </w:rPr>
          <w:fldChar w:fldCharType="end"/>
        </w:r>
      </w:hyperlink>
    </w:p>
    <w:p w14:paraId="4FC47C69" w14:textId="2060505B" w:rsidR="003C3700" w:rsidRDefault="003C3700" w:rsidP="00714192">
      <w:pPr>
        <w:spacing w:line="480" w:lineRule="auto"/>
        <w:jc w:val="both"/>
        <w:rPr>
          <w:rFonts w:ascii="Times New Roman" w:hAnsi="Times New Roman" w:cs="Times New Roman"/>
          <w:sz w:val="24"/>
          <w:szCs w:val="24"/>
          <w:lang w:val="en-US"/>
        </w:rPr>
      </w:pPr>
      <w:r>
        <w:object w:dxaOrig="10032" w:dyaOrig="11088" w14:anchorId="3E23478D">
          <v:shape id="_x0000_i1026" type="#_x0000_t75" style="width:425.1pt;height:469.55pt" o:ole="">
            <v:imagedata r:id="rId12" o:title=""/>
          </v:shape>
          <o:OLEObject Type="Embed" ProgID="ChemDraw.Document.6.0" ShapeID="_x0000_i1026" DrawAspect="Content" ObjectID="_1522581388" r:id="rId13"/>
        </w:object>
      </w:r>
    </w:p>
    <w:p w14:paraId="20F8B563" w14:textId="60408B0A" w:rsidR="000877E4" w:rsidRDefault="000877E4" w:rsidP="00714192">
      <w:pPr>
        <w:spacing w:line="480" w:lineRule="auto"/>
        <w:jc w:val="both"/>
        <w:rPr>
          <w:rFonts w:ascii="Times New Roman" w:hAnsi="Times New Roman" w:cs="Times New Roman"/>
          <w:sz w:val="24"/>
          <w:szCs w:val="24"/>
          <w:lang w:val="en-US"/>
        </w:rPr>
      </w:pPr>
      <w:proofErr w:type="gramStart"/>
      <w:r w:rsidRPr="00EA016D">
        <w:rPr>
          <w:rFonts w:ascii="Times New Roman" w:hAnsi="Times New Roman" w:cs="Times New Roman"/>
          <w:b/>
          <w:sz w:val="24"/>
          <w:szCs w:val="24"/>
          <w:lang w:val="en-US"/>
        </w:rPr>
        <w:t>Figure</w:t>
      </w:r>
      <w:r>
        <w:rPr>
          <w:rFonts w:ascii="Times New Roman" w:hAnsi="Times New Roman" w:cs="Times New Roman"/>
          <w:b/>
          <w:sz w:val="24"/>
          <w:szCs w:val="24"/>
          <w:lang w:val="en-US"/>
        </w:rPr>
        <w:t xml:space="preserve"> </w:t>
      </w:r>
      <w:r w:rsidRPr="00EA016D">
        <w:rPr>
          <w:rFonts w:ascii="Times New Roman" w:hAnsi="Times New Roman" w:cs="Times New Roman"/>
          <w:b/>
          <w:sz w:val="24"/>
          <w:szCs w:val="24"/>
          <w:lang w:val="en-US"/>
        </w:rPr>
        <w:t>3.</w:t>
      </w:r>
      <w:proofErr w:type="gramEnd"/>
      <w:r w:rsidRPr="00EA016D">
        <w:rPr>
          <w:rFonts w:ascii="Times New Roman" w:hAnsi="Times New Roman" w:cs="Times New Roman"/>
          <w:b/>
          <w:sz w:val="24"/>
          <w:szCs w:val="24"/>
          <w:lang w:val="en-US"/>
        </w:rPr>
        <w:t xml:space="preserve"> </w:t>
      </w:r>
      <w:r>
        <w:rPr>
          <w:rFonts w:ascii="Times New Roman" w:hAnsi="Times New Roman" w:cs="Times New Roman"/>
          <w:sz w:val="24"/>
          <w:szCs w:val="24"/>
          <w:lang w:val="en-US"/>
        </w:rPr>
        <w:t>Key exemplars obtained after medicinal chemistry efforts focused on overcoming CQ resistance.</w:t>
      </w:r>
    </w:p>
    <w:p w14:paraId="73C28B11" w14:textId="6B6AC7B8" w:rsidR="00657C78" w:rsidRPr="00EA016D" w:rsidRDefault="00E23ABC" w:rsidP="00714192">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emergence of CQ resistance in the 19</w:t>
      </w:r>
      <w:r w:rsidR="00CC1F7C">
        <w:rPr>
          <w:rFonts w:ascii="Times New Roman" w:hAnsi="Times New Roman" w:cs="Times New Roman"/>
          <w:sz w:val="24"/>
          <w:szCs w:val="24"/>
          <w:lang w:val="en-US"/>
        </w:rPr>
        <w:t>70s reinvigorated research efforts.</w:t>
      </w:r>
      <w:r w:rsidR="00F52537">
        <w:rPr>
          <w:rFonts w:ascii="Times New Roman" w:hAnsi="Times New Roman" w:cs="Times New Roman"/>
          <w:sz w:val="24"/>
          <w:szCs w:val="24"/>
          <w:lang w:val="en-US"/>
        </w:rPr>
        <w:t xml:space="preserve"> In a</w:t>
      </w:r>
      <w:r w:rsidR="002A7B8C" w:rsidRPr="00EA016D">
        <w:rPr>
          <w:rFonts w:ascii="Times New Roman" w:hAnsi="Times New Roman" w:cs="Times New Roman"/>
          <w:sz w:val="24"/>
          <w:szCs w:val="24"/>
          <w:lang w:val="en-US"/>
        </w:rPr>
        <w:t xml:space="preserve"> screening campaign </w:t>
      </w:r>
      <w:r w:rsidR="00F52537">
        <w:rPr>
          <w:rFonts w:ascii="Times New Roman" w:hAnsi="Times New Roman" w:cs="Times New Roman"/>
          <w:sz w:val="24"/>
          <w:szCs w:val="24"/>
          <w:lang w:val="en-US"/>
        </w:rPr>
        <w:t>at</w:t>
      </w:r>
      <w:r w:rsidR="002A7B8C" w:rsidRPr="00EA016D">
        <w:rPr>
          <w:rFonts w:ascii="Times New Roman" w:hAnsi="Times New Roman" w:cs="Times New Roman"/>
          <w:sz w:val="24"/>
          <w:szCs w:val="24"/>
          <w:lang w:val="en-US"/>
        </w:rPr>
        <w:t xml:space="preserve"> the Walter Reed Army Institute for Research (WRAIR) </w:t>
      </w:r>
      <w:r w:rsidR="00FC2618" w:rsidRPr="00EA016D">
        <w:rPr>
          <w:rFonts w:ascii="Times New Roman" w:hAnsi="Times New Roman" w:cs="Times New Roman"/>
          <w:sz w:val="24"/>
          <w:szCs w:val="24"/>
          <w:lang w:val="en-US"/>
        </w:rPr>
        <w:t>a</w:t>
      </w:r>
      <w:r w:rsidR="002A7B8C" w:rsidRPr="00EA016D">
        <w:rPr>
          <w:rFonts w:ascii="Times New Roman" w:hAnsi="Times New Roman" w:cs="Times New Roman"/>
          <w:sz w:val="24"/>
          <w:szCs w:val="24"/>
          <w:lang w:val="en-US"/>
        </w:rPr>
        <w:t xml:space="preserve"> </w:t>
      </w:r>
      <w:r w:rsidR="00632EA1" w:rsidRPr="00EA016D">
        <w:rPr>
          <w:rFonts w:ascii="Times New Roman" w:hAnsi="Times New Roman" w:cs="Times New Roman"/>
          <w:sz w:val="24"/>
          <w:szCs w:val="24"/>
          <w:lang w:val="en-US"/>
        </w:rPr>
        <w:t xml:space="preserve">promising </w:t>
      </w:r>
      <w:r w:rsidR="002A7B8C" w:rsidRPr="00EA016D">
        <w:rPr>
          <w:rFonts w:ascii="Times New Roman" w:hAnsi="Times New Roman" w:cs="Times New Roman"/>
          <w:sz w:val="24"/>
          <w:szCs w:val="24"/>
          <w:lang w:val="en-US"/>
        </w:rPr>
        <w:t>quinoline-containing hi</w:t>
      </w:r>
      <w:r w:rsidR="00632EA1" w:rsidRPr="00EA016D">
        <w:rPr>
          <w:rFonts w:ascii="Times New Roman" w:hAnsi="Times New Roman" w:cs="Times New Roman"/>
          <w:sz w:val="24"/>
          <w:szCs w:val="24"/>
          <w:lang w:val="en-US"/>
        </w:rPr>
        <w:t>t</w:t>
      </w:r>
      <w:r w:rsidR="002A7B8C" w:rsidRPr="00EA016D">
        <w:rPr>
          <w:rFonts w:ascii="Times New Roman" w:hAnsi="Times New Roman" w:cs="Times New Roman"/>
          <w:sz w:val="24"/>
          <w:szCs w:val="24"/>
          <w:lang w:val="en-US"/>
        </w:rPr>
        <w:t xml:space="preserve"> </w:t>
      </w:r>
      <w:r w:rsidR="00632EA1" w:rsidRPr="00EA016D">
        <w:rPr>
          <w:rFonts w:ascii="Times New Roman" w:hAnsi="Times New Roman" w:cs="Times New Roman"/>
          <w:sz w:val="24"/>
          <w:szCs w:val="24"/>
          <w:lang w:val="en-US"/>
        </w:rPr>
        <w:t>was</w:t>
      </w:r>
      <w:r w:rsidR="002A7B8C" w:rsidRPr="00EA016D">
        <w:rPr>
          <w:rFonts w:ascii="Times New Roman" w:hAnsi="Times New Roman" w:cs="Times New Roman"/>
          <w:sz w:val="24"/>
          <w:szCs w:val="24"/>
          <w:lang w:val="en-US"/>
        </w:rPr>
        <w:t xml:space="preserve"> identified: </w:t>
      </w:r>
      <w:proofErr w:type="spellStart"/>
      <w:r w:rsidR="001E18B4" w:rsidRPr="00EA016D">
        <w:rPr>
          <w:rFonts w:ascii="Times New Roman" w:hAnsi="Times New Roman" w:cs="Times New Roman"/>
          <w:sz w:val="24"/>
          <w:szCs w:val="24"/>
          <w:lang w:val="en-US"/>
        </w:rPr>
        <w:t>Mefloquine</w:t>
      </w:r>
      <w:proofErr w:type="spellEnd"/>
      <w:r w:rsidR="001E18B4" w:rsidRPr="00EA016D">
        <w:rPr>
          <w:rFonts w:ascii="Times New Roman" w:hAnsi="Times New Roman" w:cs="Times New Roman"/>
          <w:sz w:val="24"/>
          <w:szCs w:val="24"/>
          <w:lang w:val="en-US"/>
        </w:rPr>
        <w:t xml:space="preserve"> (</w:t>
      </w:r>
      <w:r w:rsidR="00B530B8" w:rsidRPr="00EA016D">
        <w:rPr>
          <w:rFonts w:ascii="Times New Roman" w:hAnsi="Times New Roman" w:cs="Times New Roman"/>
          <w:sz w:val="24"/>
          <w:szCs w:val="24"/>
          <w:lang w:val="en-US"/>
        </w:rPr>
        <w:t xml:space="preserve">MF, </w:t>
      </w:r>
      <w:r w:rsidR="000877E4">
        <w:rPr>
          <w:rFonts w:ascii="Times New Roman" w:hAnsi="Times New Roman" w:cs="Times New Roman"/>
          <w:b/>
          <w:sz w:val="24"/>
          <w:szCs w:val="24"/>
          <w:lang w:val="en-US"/>
        </w:rPr>
        <w:t>18</w:t>
      </w:r>
      <w:r w:rsidR="00171407">
        <w:rPr>
          <w:rFonts w:ascii="Times New Roman" w:hAnsi="Times New Roman" w:cs="Times New Roman"/>
          <w:b/>
          <w:sz w:val="24"/>
          <w:szCs w:val="24"/>
          <w:lang w:val="en-US"/>
        </w:rPr>
        <w:t xml:space="preserve"> </w:t>
      </w:r>
      <w:proofErr w:type="spellStart"/>
      <w:r w:rsidR="001E18B4" w:rsidRPr="00EA016D">
        <w:rPr>
          <w:rFonts w:ascii="Times New Roman" w:hAnsi="Times New Roman" w:cs="Times New Roman"/>
          <w:sz w:val="24"/>
          <w:szCs w:val="24"/>
          <w:lang w:val="en-US"/>
        </w:rPr>
        <w:t>Lariam</w:t>
      </w:r>
      <w:proofErr w:type="spellEnd"/>
      <w:r w:rsidR="001E18B4" w:rsidRPr="00EA016D">
        <w:rPr>
          <w:rFonts w:ascii="Times New Roman" w:hAnsi="Times New Roman" w:cs="Times New Roman"/>
          <w:sz w:val="24"/>
          <w:szCs w:val="24"/>
          <w:lang w:val="en-US"/>
        </w:rPr>
        <w:t xml:space="preserve">®), </w:t>
      </w:r>
      <w:r w:rsidR="00F52537">
        <w:rPr>
          <w:rFonts w:ascii="Times New Roman" w:hAnsi="Times New Roman" w:cs="Times New Roman"/>
          <w:sz w:val="24"/>
          <w:szCs w:val="24"/>
          <w:lang w:val="en-US"/>
        </w:rPr>
        <w:t>and because of need,</w:t>
      </w:r>
      <w:r w:rsidR="001E18B4" w:rsidRPr="00EA016D">
        <w:rPr>
          <w:rFonts w:ascii="Times New Roman" w:hAnsi="Times New Roman" w:cs="Times New Roman"/>
          <w:sz w:val="24"/>
          <w:szCs w:val="24"/>
          <w:lang w:val="en-US"/>
        </w:rPr>
        <w:t xml:space="preserve"> </w:t>
      </w:r>
      <w:r w:rsidR="00632EA1" w:rsidRPr="00EA016D">
        <w:rPr>
          <w:rFonts w:ascii="Times New Roman" w:hAnsi="Times New Roman" w:cs="Times New Roman"/>
          <w:sz w:val="24"/>
          <w:szCs w:val="24"/>
          <w:lang w:val="en-US"/>
        </w:rPr>
        <w:t>was</w:t>
      </w:r>
      <w:r w:rsidR="001E18B4" w:rsidRPr="00EA016D">
        <w:rPr>
          <w:rFonts w:ascii="Times New Roman" w:hAnsi="Times New Roman" w:cs="Times New Roman"/>
          <w:sz w:val="24"/>
          <w:szCs w:val="24"/>
          <w:lang w:val="en-US"/>
        </w:rPr>
        <w:t xml:space="preserve"> marketed </w:t>
      </w:r>
      <w:r w:rsidR="00F52537">
        <w:rPr>
          <w:rFonts w:ascii="Times New Roman" w:hAnsi="Times New Roman" w:cs="Times New Roman"/>
          <w:sz w:val="24"/>
          <w:szCs w:val="24"/>
          <w:lang w:val="en-US"/>
        </w:rPr>
        <w:t xml:space="preserve">even </w:t>
      </w:r>
      <w:r w:rsidR="00A47469" w:rsidRPr="00EA016D">
        <w:rPr>
          <w:rFonts w:ascii="Times New Roman" w:hAnsi="Times New Roman" w:cs="Times New Roman"/>
          <w:sz w:val="24"/>
          <w:szCs w:val="24"/>
          <w:lang w:val="en-US"/>
        </w:rPr>
        <w:t xml:space="preserve">before </w:t>
      </w:r>
      <w:r w:rsidR="001E18B4" w:rsidRPr="00EA016D">
        <w:rPr>
          <w:rFonts w:ascii="Times New Roman" w:hAnsi="Times New Roman" w:cs="Times New Roman"/>
          <w:sz w:val="24"/>
          <w:szCs w:val="24"/>
          <w:lang w:val="en-US"/>
        </w:rPr>
        <w:t>Phase III</w:t>
      </w:r>
      <w:r w:rsidR="00A47469" w:rsidRPr="00EA016D">
        <w:rPr>
          <w:rFonts w:ascii="Times New Roman" w:hAnsi="Times New Roman" w:cs="Times New Roman"/>
          <w:sz w:val="24"/>
          <w:szCs w:val="24"/>
          <w:lang w:val="en-US"/>
        </w:rPr>
        <w:t xml:space="preserve"> clinical trials</w:t>
      </w:r>
      <w:r w:rsidR="001E18B4" w:rsidRPr="00EA016D">
        <w:rPr>
          <w:rFonts w:ascii="Times New Roman" w:hAnsi="Times New Roman" w:cs="Times New Roman"/>
          <w:sz w:val="24"/>
          <w:szCs w:val="24"/>
          <w:lang w:val="en-US"/>
        </w:rPr>
        <w:t>.</w:t>
      </w:r>
      <w:hyperlink w:anchor="_ENREF_42" w:tooltip="Croft, 2007 #67" w:history="1">
        <w:r w:rsidR="002E5A6B">
          <w:rPr>
            <w:rFonts w:ascii="Times New Roman" w:hAnsi="Times New Roman" w:cs="Times New Roman"/>
            <w:sz w:val="24"/>
            <w:szCs w:val="24"/>
            <w:vertAlign w:val="superscript"/>
            <w:lang w:val="en-US"/>
          </w:rPr>
          <w:fldChar w:fldCharType="begin">
            <w:fldData xml:space="preserve">PEVuZE5vdGU+PENpdGU+PEF1dGhvcj5Dcm9mdDwvQXV0aG9yPjxZZWFyPjIwMDc8L1llYXI+PFJl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</w:fldData>
          </w:fldChar>
        </w:r>
        <w:r w:rsidR="002E5A6B">
          <w:rPr>
            <w:rFonts w:ascii="Times New Roman" w:hAnsi="Times New Roman" w:cs="Times New Roman"/>
            <w:sz w:val="24"/>
            <w:szCs w:val="24"/>
            <w:vertAlign w:val="superscript"/>
            <w:lang w:val="en-US"/>
          </w:rPr>
          <w:instrText xml:space="preserve"> ADDIN EN.CITE </w:instrText>
        </w:r>
        <w:r w:rsidR="002E5A6B">
          <w:rPr>
            <w:rFonts w:ascii="Times New Roman" w:hAnsi="Times New Roman" w:cs="Times New Roman"/>
            <w:sz w:val="24"/>
            <w:szCs w:val="24"/>
            <w:vertAlign w:val="superscript"/>
            <w:lang w:val="en-US"/>
          </w:rPr>
          <w:fldChar w:fldCharType="begin">
            <w:fldData xml:space="preserve">PEVuZE5vdGU+PENpdGU+PEF1dGhvcj5Dcm9mdDwvQXV0aG9yPjxZZWFyPjIwMDc8L1llYXI+PFJl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</w:fldData>
          </w:fldChar>
        </w:r>
        <w:r w:rsidR="002E5A6B">
          <w:rPr>
            <w:rFonts w:ascii="Times New Roman" w:hAnsi="Times New Roman" w:cs="Times New Roman"/>
            <w:sz w:val="24"/>
            <w:szCs w:val="24"/>
            <w:vertAlign w:val="superscript"/>
            <w:lang w:val="en-US"/>
          </w:rPr>
          <w:instrText xml:space="preserve"> ADDIN EN.CITE.DATA </w:instrText>
        </w:r>
        <w:r w:rsidR="002E5A6B">
          <w:rPr>
            <w:rFonts w:ascii="Times New Roman" w:hAnsi="Times New Roman" w:cs="Times New Roman"/>
            <w:sz w:val="24"/>
            <w:szCs w:val="24"/>
            <w:vertAlign w:val="superscript"/>
            <w:lang w:val="en-US"/>
          </w:rPr>
        </w:r>
        <w:r w:rsidR="002E5A6B">
          <w:rPr>
            <w:rFonts w:ascii="Times New Roman" w:hAnsi="Times New Roman" w:cs="Times New Roman"/>
            <w:sz w:val="24"/>
            <w:szCs w:val="24"/>
            <w:vertAlign w:val="superscript"/>
            <w:lang w:val="en-US"/>
          </w:rPr>
          <w:fldChar w:fldCharType="end"/>
        </w:r>
        <w:r w:rsidR="002E5A6B">
          <w:rPr>
            <w:rFonts w:ascii="Times New Roman" w:hAnsi="Times New Roman" w:cs="Times New Roman"/>
            <w:sz w:val="24"/>
            <w:szCs w:val="24"/>
            <w:vertAlign w:val="superscript"/>
            <w:lang w:val="en-US"/>
          </w:rPr>
        </w:r>
        <w:r w:rsidR="002E5A6B">
          <w:rPr>
            <w:rFonts w:ascii="Times New Roman" w:hAnsi="Times New Roman" w:cs="Times New Roman"/>
            <w:sz w:val="24"/>
            <w:szCs w:val="24"/>
            <w:vertAlign w:val="superscript"/>
            <w:lang w:val="en-US"/>
          </w:rPr>
          <w:fldChar w:fldCharType="separate"/>
        </w:r>
        <w:r w:rsidR="002E5A6B">
          <w:rPr>
            <w:rFonts w:ascii="Times New Roman" w:hAnsi="Times New Roman" w:cs="Times New Roman"/>
            <w:noProof/>
            <w:sz w:val="24"/>
            <w:szCs w:val="24"/>
            <w:vertAlign w:val="superscript"/>
            <w:lang w:val="en-US"/>
          </w:rPr>
          <w:t>35</w:t>
        </w:r>
        <w:r w:rsidR="002E5A6B">
          <w:rPr>
            <w:rFonts w:ascii="Times New Roman" w:hAnsi="Times New Roman" w:cs="Times New Roman"/>
            <w:sz w:val="24"/>
            <w:szCs w:val="24"/>
            <w:vertAlign w:val="superscript"/>
            <w:lang w:val="en-US"/>
          </w:rPr>
          <w:fldChar w:fldCharType="end"/>
        </w:r>
      </w:hyperlink>
      <w:r w:rsidR="005E2781" w:rsidRPr="00EA016D">
        <w:rPr>
          <w:rFonts w:ascii="Times New Roman" w:hAnsi="Times New Roman" w:cs="Times New Roman"/>
          <w:sz w:val="24"/>
          <w:szCs w:val="24"/>
          <w:lang w:val="en-US"/>
        </w:rPr>
        <w:t xml:space="preserve"> </w:t>
      </w:r>
      <w:r w:rsidR="00F52537">
        <w:rPr>
          <w:rFonts w:ascii="Times New Roman" w:hAnsi="Times New Roman" w:cs="Times New Roman"/>
          <w:sz w:val="24"/>
          <w:szCs w:val="24"/>
          <w:lang w:val="en-US"/>
        </w:rPr>
        <w:t xml:space="preserve">Although MF treatment is associated with some safety concerns (central nervous system and </w:t>
      </w:r>
      <w:r>
        <w:rPr>
          <w:rFonts w:ascii="Times New Roman" w:hAnsi="Times New Roman" w:cs="Times New Roman"/>
          <w:sz w:val="24"/>
          <w:szCs w:val="24"/>
          <w:lang w:val="en-US"/>
        </w:rPr>
        <w:t xml:space="preserve">gastro </w:t>
      </w:r>
      <w:r>
        <w:rPr>
          <w:rFonts w:ascii="Times New Roman" w:hAnsi="Times New Roman" w:cs="Times New Roman"/>
          <w:sz w:val="24"/>
          <w:szCs w:val="24"/>
          <w:lang w:val="en-US"/>
        </w:rPr>
        <w:lastRenderedPageBreak/>
        <w:t>intestinal side effects),</w:t>
      </w:r>
      <w:hyperlink w:anchor="_ENREF_43" w:tooltip="Croft, 2002 #68" w:history="1">
        <w:r w:rsidR="002E5A6B">
          <w:rPr>
            <w:rFonts w:ascii="Times New Roman" w:hAnsi="Times New Roman" w:cs="Times New Roman"/>
            <w:sz w:val="24"/>
            <w:szCs w:val="24"/>
            <w:vertAlign w:val="superscript"/>
            <w:lang w:val="en-US"/>
          </w:rPr>
          <w:fldChar w:fldCharType="begin">
            <w:fldData xml:space="preserve">PEVuZE5vdGU+PENpdGU+PEF1dGhvcj5Dcm9mdDwvQXV0aG9yPjxZZWFyPjIwMDI8L1llYXI+PFJl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==
</w:fldData>
          </w:fldChar>
        </w:r>
        <w:r w:rsidR="002E5A6B">
          <w:rPr>
            <w:rFonts w:ascii="Times New Roman" w:hAnsi="Times New Roman" w:cs="Times New Roman"/>
            <w:sz w:val="24"/>
            <w:szCs w:val="24"/>
            <w:vertAlign w:val="superscript"/>
            <w:lang w:val="en-US"/>
          </w:rPr>
          <w:instrText xml:space="preserve"> ADDIN EN.CITE </w:instrText>
        </w:r>
        <w:r w:rsidR="002E5A6B">
          <w:rPr>
            <w:rFonts w:ascii="Times New Roman" w:hAnsi="Times New Roman" w:cs="Times New Roman"/>
            <w:sz w:val="24"/>
            <w:szCs w:val="24"/>
            <w:vertAlign w:val="superscript"/>
            <w:lang w:val="en-US"/>
          </w:rPr>
          <w:fldChar w:fldCharType="begin">
            <w:fldData xml:space="preserve">PEVuZE5vdGU+PENpdGU+PEF1dGhvcj5Dcm9mdDwvQXV0aG9yPjxZZWFyPjIwMDI8L1llYXI+PFJl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==
</w:fldData>
          </w:fldChar>
        </w:r>
        <w:r w:rsidR="002E5A6B">
          <w:rPr>
            <w:rFonts w:ascii="Times New Roman" w:hAnsi="Times New Roman" w:cs="Times New Roman"/>
            <w:sz w:val="24"/>
            <w:szCs w:val="24"/>
            <w:vertAlign w:val="superscript"/>
            <w:lang w:val="en-US"/>
          </w:rPr>
          <w:instrText xml:space="preserve"> ADDIN EN.CITE.DATA </w:instrText>
        </w:r>
        <w:r w:rsidR="002E5A6B">
          <w:rPr>
            <w:rFonts w:ascii="Times New Roman" w:hAnsi="Times New Roman" w:cs="Times New Roman"/>
            <w:sz w:val="24"/>
            <w:szCs w:val="24"/>
            <w:vertAlign w:val="superscript"/>
            <w:lang w:val="en-US"/>
          </w:rPr>
        </w:r>
        <w:r w:rsidR="002E5A6B">
          <w:rPr>
            <w:rFonts w:ascii="Times New Roman" w:hAnsi="Times New Roman" w:cs="Times New Roman"/>
            <w:sz w:val="24"/>
            <w:szCs w:val="24"/>
            <w:vertAlign w:val="superscript"/>
            <w:lang w:val="en-US"/>
          </w:rPr>
          <w:fldChar w:fldCharType="end"/>
        </w:r>
        <w:r w:rsidR="002E5A6B">
          <w:rPr>
            <w:rFonts w:ascii="Times New Roman" w:hAnsi="Times New Roman" w:cs="Times New Roman"/>
            <w:sz w:val="24"/>
            <w:szCs w:val="24"/>
            <w:vertAlign w:val="superscript"/>
            <w:lang w:val="en-US"/>
          </w:rPr>
        </w:r>
        <w:r w:rsidR="002E5A6B">
          <w:rPr>
            <w:rFonts w:ascii="Times New Roman" w:hAnsi="Times New Roman" w:cs="Times New Roman"/>
            <w:sz w:val="24"/>
            <w:szCs w:val="24"/>
            <w:vertAlign w:val="superscript"/>
            <w:lang w:val="en-US"/>
          </w:rPr>
          <w:fldChar w:fldCharType="separate"/>
        </w:r>
        <w:r w:rsidR="002E5A6B">
          <w:rPr>
            <w:rFonts w:ascii="Times New Roman" w:hAnsi="Times New Roman" w:cs="Times New Roman"/>
            <w:noProof/>
            <w:sz w:val="24"/>
            <w:szCs w:val="24"/>
            <w:vertAlign w:val="superscript"/>
            <w:lang w:val="en-US"/>
          </w:rPr>
          <w:t>36</w:t>
        </w:r>
        <w:r w:rsidR="002E5A6B">
          <w:rPr>
            <w:rFonts w:ascii="Times New Roman" w:hAnsi="Times New Roman" w:cs="Times New Roman"/>
            <w:sz w:val="24"/>
            <w:szCs w:val="24"/>
            <w:vertAlign w:val="superscript"/>
            <w:lang w:val="en-US"/>
          </w:rPr>
          <w:fldChar w:fldCharType="end"/>
        </w:r>
      </w:hyperlink>
      <w:r w:rsidR="00632EA1" w:rsidRPr="00EA016D">
        <w:rPr>
          <w:rFonts w:ascii="Times New Roman" w:hAnsi="Times New Roman" w:cs="Times New Roman"/>
          <w:sz w:val="24"/>
          <w:szCs w:val="24"/>
          <w:lang w:val="en-US"/>
        </w:rPr>
        <w:t xml:space="preserve"> </w:t>
      </w:r>
      <w:r w:rsidR="00F52537">
        <w:rPr>
          <w:rFonts w:ascii="Times New Roman" w:hAnsi="Times New Roman" w:cs="Times New Roman"/>
          <w:sz w:val="24"/>
          <w:szCs w:val="24"/>
          <w:lang w:val="en-US"/>
        </w:rPr>
        <w:t>it</w:t>
      </w:r>
      <w:r w:rsidR="00CB0AB8" w:rsidRPr="00EA016D">
        <w:rPr>
          <w:rFonts w:ascii="Times New Roman" w:hAnsi="Times New Roman" w:cs="Times New Roman"/>
          <w:sz w:val="24"/>
          <w:szCs w:val="24"/>
          <w:lang w:val="en-US"/>
        </w:rPr>
        <w:t xml:space="preserve"> is still used </w:t>
      </w:r>
      <w:r w:rsidR="00F52537">
        <w:rPr>
          <w:rFonts w:ascii="Times New Roman" w:hAnsi="Times New Roman" w:cs="Times New Roman"/>
          <w:sz w:val="24"/>
          <w:szCs w:val="24"/>
          <w:lang w:val="en-US"/>
        </w:rPr>
        <w:t>in practice with only a low level of resistance being reported thus far</w:t>
      </w:r>
      <w:r w:rsidR="00CB0AB8" w:rsidRPr="00EA016D">
        <w:rPr>
          <w:rFonts w:ascii="Times New Roman" w:hAnsi="Times New Roman" w:cs="Times New Roman"/>
          <w:sz w:val="24"/>
          <w:szCs w:val="24"/>
          <w:lang w:val="en-US"/>
        </w:rPr>
        <w:t>.</w:t>
      </w:r>
      <w:r w:rsidR="00996DEE">
        <w:rPr>
          <w:rFonts w:ascii="Times New Roman" w:hAnsi="Times New Roman" w:cs="Times New Roman"/>
          <w:sz w:val="24"/>
          <w:szCs w:val="24"/>
          <w:lang w:val="en-US"/>
        </w:rPr>
        <w:t xml:space="preserve"> In 2013 the FDA approved label change for MF and now a box warning </w:t>
      </w:r>
      <w:r>
        <w:rPr>
          <w:rFonts w:ascii="Times New Roman" w:hAnsi="Times New Roman" w:cs="Times New Roman"/>
          <w:sz w:val="24"/>
          <w:szCs w:val="24"/>
          <w:lang w:val="en-US"/>
        </w:rPr>
        <w:t>that</w:t>
      </w:r>
      <w:r w:rsidR="00996DEE">
        <w:rPr>
          <w:rFonts w:ascii="Times New Roman" w:hAnsi="Times New Roman" w:cs="Times New Roman"/>
          <w:sz w:val="24"/>
          <w:szCs w:val="24"/>
          <w:lang w:val="en-US"/>
        </w:rPr>
        <w:t xml:space="preserve"> neurologic</w:t>
      </w:r>
      <w:r>
        <w:rPr>
          <w:rFonts w:ascii="Times New Roman" w:hAnsi="Times New Roman" w:cs="Times New Roman"/>
          <w:sz w:val="24"/>
          <w:szCs w:val="24"/>
          <w:lang w:val="en-US"/>
        </w:rPr>
        <w:t>al</w:t>
      </w:r>
      <w:r w:rsidR="00996DEE">
        <w:rPr>
          <w:rFonts w:ascii="Times New Roman" w:hAnsi="Times New Roman" w:cs="Times New Roman"/>
          <w:sz w:val="24"/>
          <w:szCs w:val="24"/>
          <w:lang w:val="en-US"/>
        </w:rPr>
        <w:t xml:space="preserve"> and psychiatric side effects may persist or become </w:t>
      </w:r>
      <w:r w:rsidR="00996DEE" w:rsidRPr="00A15AD7">
        <w:rPr>
          <w:rFonts w:ascii="Times New Roman" w:hAnsi="Times New Roman" w:cs="Times New Roman"/>
          <w:sz w:val="24"/>
          <w:szCs w:val="24"/>
          <w:lang w:val="en-US"/>
        </w:rPr>
        <w:t>permanent is included.</w:t>
      </w:r>
      <w:hyperlink w:anchor="_ENREF_45" w:tooltip=",  #70" w:history="1">
        <w:r w:rsidR="002E5A6B">
          <w:rPr>
            <w:rFonts w:ascii="Times New Roman" w:hAnsi="Times New Roman" w:cs="Times New Roman"/>
            <w:sz w:val="24"/>
            <w:szCs w:val="24"/>
            <w:lang w:val="en-US"/>
          </w:rPr>
          <w:fldChar w:fldCharType="begin"/>
        </w:r>
        <w:r w:rsidR="002E5A6B">
          <w:rPr>
            <w:rFonts w:ascii="Times New Roman" w:hAnsi="Times New Roman" w:cs="Times New Roman"/>
            <w:sz w:val="24"/>
            <w:szCs w:val="24"/>
            <w:lang w:val="en-US"/>
          </w:rPr>
          <w:instrText xml:space="preserve"> ADDIN EN.CITE &lt;EndNote&gt;&lt;Cite&gt;&lt;RecNum&gt;70&lt;/RecNum&gt;&lt;DisplayText&gt;&lt;style face="superscript"&gt;37&lt;/style&gt;&lt;/DisplayText&gt;&lt;record&gt;&lt;rec-number&gt;70&lt;/rec-number&gt;&lt;foreign-keys&gt;&lt;key app="EN" db-id="5eadss5dyzaaagepazep0sta2aetae52a52v"&gt;70&lt;/key&gt;&lt;/foreign-keys&gt;&lt;ref-type name="Government Document"&gt;46&lt;/ref-type&gt;&lt;contributors&gt;&lt;/contributors&gt;&lt;titles&gt;&lt;title&gt;FDA Drug Safety Communocations: FDA approves label changes for antimalarial drug mefloquine hydrochloride due to risk of serious psychiatric and nerve side effects&lt;/title&gt;&lt;/titles&gt;&lt;dates&gt;&lt;/dates&gt;&lt;urls&gt;&lt;related-urls&gt;&lt;url&gt;http://www.fda.gov/Drugs/DrugSafety/ucm362227.htm&lt;/url&gt;&lt;/related-urls&gt;&lt;/urls&gt;&lt;custom1&gt;FDA&lt;/custom1&gt;&lt;/record&gt;&lt;/Cite&gt;&lt;/EndNote&gt;</w:instrText>
        </w:r>
        <w:r w:rsidR="002E5A6B">
          <w:rPr>
            <w:rFonts w:ascii="Times New Roman" w:hAnsi="Times New Roman" w:cs="Times New Roman"/>
            <w:sz w:val="24"/>
            <w:szCs w:val="24"/>
            <w:lang w:val="en-US"/>
          </w:rPr>
          <w:fldChar w:fldCharType="separate"/>
        </w:r>
        <w:r w:rsidR="002E5A6B" w:rsidRPr="002E5A6B">
          <w:rPr>
            <w:rFonts w:ascii="Times New Roman" w:hAnsi="Times New Roman" w:cs="Times New Roman"/>
            <w:noProof/>
            <w:sz w:val="24"/>
            <w:szCs w:val="24"/>
            <w:vertAlign w:val="superscript"/>
            <w:lang w:val="en-US"/>
          </w:rPr>
          <w:t>37</w:t>
        </w:r>
        <w:r w:rsidR="002E5A6B">
          <w:rPr>
            <w:rFonts w:ascii="Times New Roman" w:hAnsi="Times New Roman" w:cs="Times New Roman"/>
            <w:sz w:val="24"/>
            <w:szCs w:val="24"/>
            <w:lang w:val="en-US"/>
          </w:rPr>
          <w:fldChar w:fldCharType="end"/>
        </w:r>
      </w:hyperlink>
    </w:p>
    <w:p w14:paraId="095DF654" w14:textId="25563384" w:rsidR="00ED20E5" w:rsidRDefault="00ED7C52" w:rsidP="00714192">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After the </w:t>
      </w:r>
      <w:r w:rsidR="00126EF4">
        <w:rPr>
          <w:rFonts w:ascii="Times New Roman" w:hAnsi="Times New Roman" w:cs="Times New Roman"/>
          <w:sz w:val="24"/>
          <w:szCs w:val="24"/>
          <w:lang w:val="en-US"/>
        </w:rPr>
        <w:t>Second</w:t>
      </w:r>
      <w:r>
        <w:rPr>
          <w:rFonts w:ascii="Times New Roman" w:hAnsi="Times New Roman" w:cs="Times New Roman"/>
          <w:sz w:val="24"/>
          <w:szCs w:val="24"/>
          <w:lang w:val="en-US"/>
        </w:rPr>
        <w:t xml:space="preserve"> World War </w:t>
      </w:r>
      <w:r w:rsidR="00E23ABC">
        <w:rPr>
          <w:rFonts w:ascii="Times New Roman" w:hAnsi="Times New Roman" w:cs="Times New Roman"/>
          <w:sz w:val="24"/>
          <w:szCs w:val="24"/>
          <w:lang w:val="en-US"/>
        </w:rPr>
        <w:t xml:space="preserve">there was </w:t>
      </w:r>
      <w:r>
        <w:rPr>
          <w:rFonts w:ascii="Times New Roman" w:hAnsi="Times New Roman" w:cs="Times New Roman"/>
          <w:sz w:val="24"/>
          <w:szCs w:val="24"/>
          <w:lang w:val="en-US"/>
        </w:rPr>
        <w:t xml:space="preserve">a </w:t>
      </w:r>
      <w:r w:rsidR="00713EDA">
        <w:rPr>
          <w:rFonts w:ascii="Times New Roman" w:hAnsi="Times New Roman" w:cs="Times New Roman"/>
          <w:sz w:val="24"/>
          <w:szCs w:val="24"/>
          <w:lang w:val="en-US"/>
        </w:rPr>
        <w:t>renewed</w:t>
      </w:r>
      <w:r>
        <w:rPr>
          <w:rFonts w:ascii="Times New Roman" w:hAnsi="Times New Roman" w:cs="Times New Roman"/>
          <w:sz w:val="24"/>
          <w:szCs w:val="24"/>
          <w:lang w:val="en-US"/>
        </w:rPr>
        <w:t xml:space="preserve"> int</w:t>
      </w:r>
      <w:r w:rsidR="00E23ABC">
        <w:rPr>
          <w:rFonts w:ascii="Times New Roman" w:hAnsi="Times New Roman" w:cs="Times New Roman"/>
          <w:sz w:val="24"/>
          <w:szCs w:val="24"/>
          <w:lang w:val="en-US"/>
        </w:rPr>
        <w:t>erest for 8-aminoquinolines</w:t>
      </w:r>
      <w:r>
        <w:rPr>
          <w:rFonts w:ascii="Times New Roman" w:hAnsi="Times New Roman" w:cs="Times New Roman"/>
          <w:sz w:val="24"/>
          <w:szCs w:val="24"/>
          <w:lang w:val="en-US"/>
        </w:rPr>
        <w:t xml:space="preserve">. </w:t>
      </w:r>
      <w:proofErr w:type="spellStart"/>
      <w:r w:rsidR="002C6187">
        <w:rPr>
          <w:rFonts w:ascii="Times New Roman" w:hAnsi="Times New Roman" w:cs="Times New Roman"/>
          <w:sz w:val="24"/>
          <w:szCs w:val="24"/>
          <w:lang w:val="en-US"/>
        </w:rPr>
        <w:t>p</w:t>
      </w:r>
      <w:r w:rsidR="00122288">
        <w:rPr>
          <w:rFonts w:ascii="Times New Roman" w:hAnsi="Times New Roman" w:cs="Times New Roman"/>
          <w:sz w:val="24"/>
          <w:szCs w:val="24"/>
          <w:lang w:val="en-US"/>
        </w:rPr>
        <w:t>amaquine</w:t>
      </w:r>
      <w:proofErr w:type="spellEnd"/>
      <w:r w:rsidR="00322193">
        <w:rPr>
          <w:rFonts w:ascii="Times New Roman" w:hAnsi="Times New Roman" w:cs="Times New Roman"/>
          <w:sz w:val="24"/>
          <w:szCs w:val="24"/>
          <w:lang w:val="en-US"/>
        </w:rPr>
        <w:t xml:space="preserve"> </w:t>
      </w:r>
      <w:r w:rsidR="00126EF4">
        <w:rPr>
          <w:rFonts w:ascii="Times New Roman" w:hAnsi="Times New Roman" w:cs="Times New Roman"/>
          <w:sz w:val="24"/>
          <w:szCs w:val="24"/>
          <w:lang w:val="en-US"/>
        </w:rPr>
        <w:t>demonstrated</w:t>
      </w:r>
      <w:r>
        <w:rPr>
          <w:rFonts w:ascii="Times New Roman" w:hAnsi="Times New Roman" w:cs="Times New Roman"/>
          <w:sz w:val="24"/>
          <w:szCs w:val="24"/>
          <w:lang w:val="en-US"/>
        </w:rPr>
        <w:t xml:space="preserve"> that this </w:t>
      </w:r>
      <w:r w:rsidR="00A96D28" w:rsidRPr="00EA016D">
        <w:rPr>
          <w:rFonts w:ascii="Times New Roman" w:hAnsi="Times New Roman" w:cs="Times New Roman"/>
          <w:sz w:val="24"/>
          <w:szCs w:val="24"/>
          <w:lang w:val="en-US"/>
        </w:rPr>
        <w:t xml:space="preserve">scaffold </w:t>
      </w:r>
      <w:r w:rsidR="00562DF2" w:rsidRPr="00EA016D">
        <w:rPr>
          <w:rFonts w:ascii="Times New Roman" w:hAnsi="Times New Roman" w:cs="Times New Roman"/>
          <w:sz w:val="24"/>
          <w:szCs w:val="24"/>
          <w:lang w:val="en-US"/>
        </w:rPr>
        <w:t xml:space="preserve">has the added value of being active against </w:t>
      </w:r>
      <w:r w:rsidR="005F6027" w:rsidRPr="00EA016D">
        <w:rPr>
          <w:rFonts w:ascii="Times New Roman" w:hAnsi="Times New Roman" w:cs="Times New Roman"/>
          <w:sz w:val="24"/>
          <w:szCs w:val="24"/>
          <w:lang w:val="en-US"/>
        </w:rPr>
        <w:t xml:space="preserve">liver </w:t>
      </w:r>
      <w:proofErr w:type="spellStart"/>
      <w:r w:rsidR="00562DF2" w:rsidRPr="00EA016D">
        <w:rPr>
          <w:rFonts w:ascii="Times New Roman" w:hAnsi="Times New Roman" w:cs="Times New Roman"/>
          <w:sz w:val="24"/>
          <w:szCs w:val="24"/>
          <w:lang w:val="en-US"/>
        </w:rPr>
        <w:t>hypnozoites</w:t>
      </w:r>
      <w:proofErr w:type="spellEnd"/>
      <w:r w:rsidR="00A96D28" w:rsidRPr="00EA016D">
        <w:rPr>
          <w:rFonts w:ascii="Times New Roman" w:hAnsi="Times New Roman" w:cs="Times New Roman"/>
          <w:sz w:val="24"/>
          <w:szCs w:val="24"/>
          <w:lang w:val="en-US"/>
        </w:rPr>
        <w:t xml:space="preserve"> </w:t>
      </w:r>
      <w:r w:rsidR="00562DF2" w:rsidRPr="00EA016D">
        <w:rPr>
          <w:rFonts w:ascii="Times New Roman" w:hAnsi="Times New Roman" w:cs="Times New Roman"/>
          <w:sz w:val="24"/>
          <w:szCs w:val="24"/>
          <w:lang w:val="en-US"/>
        </w:rPr>
        <w:t>and therefore</w:t>
      </w:r>
      <w:r w:rsidR="008D2261">
        <w:rPr>
          <w:rFonts w:ascii="Times New Roman" w:hAnsi="Times New Roman" w:cs="Times New Roman"/>
          <w:sz w:val="24"/>
          <w:szCs w:val="24"/>
          <w:lang w:val="en-US"/>
        </w:rPr>
        <w:t xml:space="preserve"> can </w:t>
      </w:r>
      <w:r w:rsidR="005F6027" w:rsidRPr="00EA016D">
        <w:rPr>
          <w:rFonts w:ascii="Times New Roman" w:hAnsi="Times New Roman" w:cs="Times New Roman"/>
          <w:sz w:val="24"/>
          <w:szCs w:val="24"/>
          <w:lang w:val="en-US"/>
        </w:rPr>
        <w:t xml:space="preserve">be used to </w:t>
      </w:r>
      <w:r w:rsidR="00562DF2" w:rsidRPr="00EA016D">
        <w:rPr>
          <w:rFonts w:ascii="Times New Roman" w:hAnsi="Times New Roman" w:cs="Times New Roman"/>
          <w:sz w:val="24"/>
          <w:szCs w:val="24"/>
          <w:lang w:val="en-US"/>
        </w:rPr>
        <w:t>tackle</w:t>
      </w:r>
      <w:r w:rsidR="006644D8" w:rsidRPr="00EA016D">
        <w:rPr>
          <w:rFonts w:ascii="Times New Roman" w:hAnsi="Times New Roman" w:cs="Times New Roman"/>
          <w:sz w:val="24"/>
          <w:szCs w:val="24"/>
          <w:lang w:val="en-US"/>
        </w:rPr>
        <w:t xml:space="preserve"> </w:t>
      </w:r>
      <w:r w:rsidR="00562DF2" w:rsidRPr="00EA016D">
        <w:rPr>
          <w:rFonts w:ascii="Times New Roman" w:hAnsi="Times New Roman" w:cs="Times New Roman"/>
          <w:sz w:val="24"/>
          <w:szCs w:val="24"/>
          <w:lang w:val="en-US"/>
        </w:rPr>
        <w:t>malaria</w:t>
      </w:r>
      <w:r w:rsidR="006644D8" w:rsidRPr="00EA016D">
        <w:rPr>
          <w:rFonts w:ascii="Times New Roman" w:hAnsi="Times New Roman" w:cs="Times New Roman"/>
          <w:sz w:val="24"/>
          <w:szCs w:val="24"/>
          <w:lang w:val="en-US"/>
        </w:rPr>
        <w:t xml:space="preserve"> relapse</w:t>
      </w:r>
      <w:r w:rsidR="00562DF2" w:rsidRPr="00EA016D">
        <w:rPr>
          <w:rFonts w:ascii="Times New Roman" w:hAnsi="Times New Roman" w:cs="Times New Roman"/>
          <w:sz w:val="24"/>
          <w:szCs w:val="24"/>
          <w:lang w:val="en-US"/>
        </w:rPr>
        <w:t>.</w:t>
      </w:r>
      <w:hyperlink w:anchor="_ENREF_33" w:tooltip="Brueckner, 2001 #59" w:history="1">
        <w:r w:rsidR="002E5A6B">
          <w:rPr>
            <w:rFonts w:ascii="Times New Roman" w:hAnsi="Times New Roman" w:cs="Times New Roman"/>
            <w:sz w:val="24"/>
            <w:szCs w:val="24"/>
            <w:vertAlign w:val="superscript"/>
            <w:lang w:val="en-US"/>
          </w:rPr>
          <w:fldChar w:fldCharType="begin"/>
        </w:r>
        <w:r w:rsidR="002E5A6B">
          <w:rPr>
            <w:rFonts w:ascii="Times New Roman" w:hAnsi="Times New Roman" w:cs="Times New Roman"/>
            <w:sz w:val="24"/>
            <w:szCs w:val="24"/>
            <w:vertAlign w:val="superscript"/>
            <w:lang w:val="en-US"/>
          </w:rPr>
          <w:instrText xml:space="preserve"> ADDIN EN.CITE &lt;EndNote&gt;&lt;Cite&gt;&lt;Author&gt;Brueckner&lt;/Author&gt;&lt;Year&gt;2001&lt;/Year&gt;&lt;RecNum&gt;59&lt;/RecNum&gt;&lt;DisplayText&gt;&lt;style face="superscript"&gt;28&lt;/style&gt;&lt;/DisplayText&gt;&lt;record&gt;&lt;rec-number&gt;59&lt;/rec-number&gt;&lt;foreign-keys&gt;&lt;key app="EN" db-id="5eadss5dyzaaagepazep0sta2aetae52a52v"&gt;59&lt;/key&gt;&lt;/foreign-keys&gt;&lt;ref-type name="Book Section"&gt;5&lt;/ref-type&gt;&lt;contributors&gt;&lt;authors&gt;&lt;author&gt;Brueckner, R. P.; Ohrt, C.; Baird, J. K; Milhous, W. K.&lt;/author&gt;&lt;/authors&gt;&lt;/contributors&gt;&lt;titles&gt;&lt;secondary-title&gt;8-Aminoquinolines&lt;/secondary-title&gt;&lt;/titles&gt;&lt;pages&gt;123-151&lt;/pages&gt;&lt;dates&gt;&lt;year&gt;2001&lt;/year&gt;&lt;/dates&gt;&lt;urls&gt;&lt;/urls&gt;&lt;/record&gt;&lt;/Cite&gt;&lt;/EndNote&gt;</w:instrText>
        </w:r>
        <w:r w:rsidR="002E5A6B">
          <w:rPr>
            <w:rFonts w:ascii="Times New Roman" w:hAnsi="Times New Roman" w:cs="Times New Roman"/>
            <w:sz w:val="24"/>
            <w:szCs w:val="24"/>
            <w:vertAlign w:val="superscript"/>
            <w:lang w:val="en-US"/>
          </w:rPr>
          <w:fldChar w:fldCharType="separate"/>
        </w:r>
        <w:r w:rsidR="002E5A6B">
          <w:rPr>
            <w:rFonts w:ascii="Times New Roman" w:hAnsi="Times New Roman" w:cs="Times New Roman"/>
            <w:noProof/>
            <w:sz w:val="24"/>
            <w:szCs w:val="24"/>
            <w:vertAlign w:val="superscript"/>
            <w:lang w:val="en-US"/>
          </w:rPr>
          <w:t>28</w:t>
        </w:r>
        <w:r w:rsidR="002E5A6B">
          <w:rPr>
            <w:rFonts w:ascii="Times New Roman" w:hAnsi="Times New Roman" w:cs="Times New Roman"/>
            <w:sz w:val="24"/>
            <w:szCs w:val="24"/>
            <w:vertAlign w:val="superscript"/>
            <w:lang w:val="en-US"/>
          </w:rPr>
          <w:fldChar w:fldCharType="end"/>
        </w:r>
      </w:hyperlink>
      <w:r w:rsidR="00562DF2" w:rsidRPr="00EA016D">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Extensive research resulted in the development of the </w:t>
      </w:r>
      <w:r w:rsidR="00562DF2" w:rsidRPr="00EA016D">
        <w:rPr>
          <w:rFonts w:ascii="Times New Roman" w:hAnsi="Times New Roman" w:cs="Times New Roman"/>
          <w:sz w:val="24"/>
          <w:szCs w:val="24"/>
          <w:lang w:val="en-US"/>
        </w:rPr>
        <w:t>8-aminoquinoline</w:t>
      </w:r>
      <w:r w:rsidR="00202348">
        <w:rPr>
          <w:rFonts w:ascii="Times New Roman" w:hAnsi="Times New Roman" w:cs="Times New Roman"/>
          <w:sz w:val="24"/>
          <w:szCs w:val="24"/>
          <w:lang w:val="en-US"/>
        </w:rPr>
        <w:t>,</w:t>
      </w:r>
      <w:r w:rsidR="00562DF2" w:rsidRPr="00EA016D">
        <w:rPr>
          <w:rFonts w:ascii="Times New Roman" w:hAnsi="Times New Roman" w:cs="Times New Roman"/>
          <w:sz w:val="24"/>
          <w:szCs w:val="24"/>
          <w:lang w:val="en-US"/>
        </w:rPr>
        <w:t xml:space="preserve"> </w:t>
      </w:r>
      <w:proofErr w:type="spellStart"/>
      <w:r w:rsidR="00562DF2" w:rsidRPr="00EA016D">
        <w:rPr>
          <w:rFonts w:ascii="Times New Roman" w:hAnsi="Times New Roman" w:cs="Times New Roman"/>
          <w:sz w:val="24"/>
          <w:szCs w:val="24"/>
          <w:lang w:val="en-US"/>
        </w:rPr>
        <w:t>p</w:t>
      </w:r>
      <w:r w:rsidR="00A96D28" w:rsidRPr="00EA016D">
        <w:rPr>
          <w:rFonts w:ascii="Times New Roman" w:hAnsi="Times New Roman" w:cs="Times New Roman"/>
          <w:sz w:val="24"/>
          <w:szCs w:val="24"/>
          <w:lang w:val="en-US"/>
        </w:rPr>
        <w:t>rimaquine</w:t>
      </w:r>
      <w:proofErr w:type="spellEnd"/>
      <w:r w:rsidR="00A96D28" w:rsidRPr="00EA016D">
        <w:rPr>
          <w:rFonts w:ascii="Times New Roman" w:hAnsi="Times New Roman" w:cs="Times New Roman"/>
          <w:sz w:val="24"/>
          <w:szCs w:val="24"/>
          <w:lang w:val="en-US"/>
        </w:rPr>
        <w:t xml:space="preserve"> </w:t>
      </w:r>
      <w:r w:rsidR="000843DC" w:rsidRPr="00EA016D">
        <w:rPr>
          <w:rFonts w:ascii="Times New Roman" w:hAnsi="Times New Roman" w:cs="Times New Roman"/>
          <w:sz w:val="24"/>
          <w:szCs w:val="24"/>
          <w:lang w:val="en-US"/>
        </w:rPr>
        <w:t>(</w:t>
      </w:r>
      <w:r w:rsidR="00202348">
        <w:rPr>
          <w:rFonts w:ascii="Times New Roman" w:hAnsi="Times New Roman" w:cs="Times New Roman"/>
          <w:sz w:val="24"/>
          <w:szCs w:val="24"/>
          <w:lang w:val="en-US"/>
        </w:rPr>
        <w:t xml:space="preserve">PQ, </w:t>
      </w:r>
      <w:r w:rsidR="000877E4">
        <w:rPr>
          <w:rFonts w:ascii="Times New Roman" w:hAnsi="Times New Roman" w:cs="Times New Roman"/>
          <w:b/>
          <w:sz w:val="24"/>
          <w:szCs w:val="24"/>
          <w:lang w:val="en-US"/>
        </w:rPr>
        <w:t>19</w:t>
      </w:r>
      <w:r w:rsidR="000843DC" w:rsidRPr="00EA016D">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8D2261">
        <w:rPr>
          <w:rFonts w:ascii="Times New Roman" w:hAnsi="Times New Roman" w:cs="Times New Roman"/>
          <w:sz w:val="24"/>
          <w:szCs w:val="24"/>
          <w:lang w:val="en-US"/>
        </w:rPr>
        <w:t>Currently</w:t>
      </w:r>
      <w:r>
        <w:rPr>
          <w:rFonts w:ascii="Times New Roman" w:hAnsi="Times New Roman" w:cs="Times New Roman"/>
          <w:sz w:val="24"/>
          <w:szCs w:val="24"/>
          <w:lang w:val="en-US"/>
        </w:rPr>
        <w:t xml:space="preserve"> PQ </w:t>
      </w:r>
      <w:r w:rsidR="00A96D28" w:rsidRPr="00EA016D">
        <w:rPr>
          <w:rFonts w:ascii="Times New Roman" w:hAnsi="Times New Roman" w:cs="Times New Roman"/>
          <w:sz w:val="24"/>
          <w:szCs w:val="24"/>
          <w:lang w:val="en-US"/>
        </w:rPr>
        <w:t>is the only marketed antima</w:t>
      </w:r>
      <w:r w:rsidR="000027DF">
        <w:rPr>
          <w:rFonts w:ascii="Times New Roman" w:hAnsi="Times New Roman" w:cs="Times New Roman"/>
          <w:sz w:val="24"/>
          <w:szCs w:val="24"/>
          <w:lang w:val="en-US"/>
        </w:rPr>
        <w:t>larial with activity against</w:t>
      </w:r>
      <w:r w:rsidR="00A96D28" w:rsidRPr="00EA016D">
        <w:rPr>
          <w:rFonts w:ascii="Times New Roman" w:hAnsi="Times New Roman" w:cs="Times New Roman"/>
          <w:sz w:val="24"/>
          <w:szCs w:val="24"/>
          <w:lang w:val="en-US"/>
        </w:rPr>
        <w:t xml:space="preserve"> </w:t>
      </w:r>
      <w:proofErr w:type="spellStart"/>
      <w:r w:rsidR="00A96D28" w:rsidRPr="00EA016D">
        <w:rPr>
          <w:rFonts w:ascii="Times New Roman" w:hAnsi="Times New Roman" w:cs="Times New Roman"/>
          <w:sz w:val="24"/>
          <w:szCs w:val="24"/>
          <w:lang w:val="en-US"/>
        </w:rPr>
        <w:t>hypnozoites</w:t>
      </w:r>
      <w:proofErr w:type="spellEnd"/>
      <w:r w:rsidR="002E5A6B">
        <w:rPr>
          <w:rFonts w:ascii="Times New Roman" w:hAnsi="Times New Roman" w:cs="Times New Roman"/>
          <w:sz w:val="24"/>
          <w:szCs w:val="24"/>
          <w:lang w:val="en-US"/>
        </w:rPr>
        <w:fldChar w:fldCharType="begin"/>
      </w:r>
      <w:r w:rsidR="002E5A6B">
        <w:rPr>
          <w:rFonts w:ascii="Times New Roman" w:hAnsi="Times New Roman" w:cs="Times New Roman"/>
          <w:sz w:val="24"/>
          <w:szCs w:val="24"/>
          <w:lang w:val="en-US"/>
        </w:rPr>
        <w:instrText xml:space="preserve"> HYPERLINK \l "_ENREF_46" \o "Wells, 2010 #71" </w:instrText>
      </w:r>
      <w:r w:rsidR="002E5A6B">
        <w:rPr>
          <w:rFonts w:ascii="Times New Roman" w:hAnsi="Times New Roman" w:cs="Times New Roman"/>
          <w:sz w:val="24"/>
          <w:szCs w:val="24"/>
          <w:lang w:val="en-US"/>
        </w:rPr>
        <w:fldChar w:fldCharType="separate"/>
      </w:r>
      <w:r w:rsidR="002E5A6B">
        <w:rPr>
          <w:rFonts w:ascii="Times New Roman" w:hAnsi="Times New Roman" w:cs="Times New Roman"/>
          <w:sz w:val="24"/>
          <w:szCs w:val="24"/>
          <w:vertAlign w:val="superscript"/>
          <w:lang w:val="en-US"/>
        </w:rPr>
        <w:fldChar w:fldCharType="begin">
          <w:fldData xml:space="preserve">PEVuZE5vdGU+PENpdGU+PEF1dGhvcj5XZWxsczwvQXV0aG9yPjxZZWFyPjIwMTA8L1llYXI+PFJl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==
</w:fldData>
        </w:fldChar>
      </w:r>
      <w:r w:rsidR="002E5A6B">
        <w:rPr>
          <w:rFonts w:ascii="Times New Roman" w:hAnsi="Times New Roman" w:cs="Times New Roman"/>
          <w:sz w:val="24"/>
          <w:szCs w:val="24"/>
          <w:vertAlign w:val="superscript"/>
          <w:lang w:val="en-US"/>
        </w:rPr>
        <w:instrText xml:space="preserve"> ADDIN EN.CITE </w:instrText>
      </w:r>
      <w:r w:rsidR="002E5A6B">
        <w:rPr>
          <w:rFonts w:ascii="Times New Roman" w:hAnsi="Times New Roman" w:cs="Times New Roman"/>
          <w:sz w:val="24"/>
          <w:szCs w:val="24"/>
          <w:vertAlign w:val="superscript"/>
          <w:lang w:val="en-US"/>
        </w:rPr>
        <w:fldChar w:fldCharType="begin">
          <w:fldData xml:space="preserve">PEVuZE5vdGU+PENpdGU+PEF1dGhvcj5XZWxsczwvQXV0aG9yPjxZZWFyPjIwMTA8L1llYXI+PFJl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==
</w:fldData>
        </w:fldChar>
      </w:r>
      <w:r w:rsidR="002E5A6B">
        <w:rPr>
          <w:rFonts w:ascii="Times New Roman" w:hAnsi="Times New Roman" w:cs="Times New Roman"/>
          <w:sz w:val="24"/>
          <w:szCs w:val="24"/>
          <w:vertAlign w:val="superscript"/>
          <w:lang w:val="en-US"/>
        </w:rPr>
        <w:instrText xml:space="preserve"> ADDIN EN.CITE.DATA </w:instrText>
      </w:r>
      <w:r w:rsidR="002E5A6B">
        <w:rPr>
          <w:rFonts w:ascii="Times New Roman" w:hAnsi="Times New Roman" w:cs="Times New Roman"/>
          <w:sz w:val="24"/>
          <w:szCs w:val="24"/>
          <w:vertAlign w:val="superscript"/>
          <w:lang w:val="en-US"/>
        </w:rPr>
      </w:r>
      <w:r w:rsidR="002E5A6B">
        <w:rPr>
          <w:rFonts w:ascii="Times New Roman" w:hAnsi="Times New Roman" w:cs="Times New Roman"/>
          <w:sz w:val="24"/>
          <w:szCs w:val="24"/>
          <w:vertAlign w:val="superscript"/>
          <w:lang w:val="en-US"/>
        </w:rPr>
        <w:fldChar w:fldCharType="end"/>
      </w:r>
      <w:r w:rsidR="002E5A6B">
        <w:rPr>
          <w:rFonts w:ascii="Times New Roman" w:hAnsi="Times New Roman" w:cs="Times New Roman"/>
          <w:sz w:val="24"/>
          <w:szCs w:val="24"/>
          <w:vertAlign w:val="superscript"/>
          <w:lang w:val="en-US"/>
        </w:rPr>
      </w:r>
      <w:r w:rsidR="002E5A6B">
        <w:rPr>
          <w:rFonts w:ascii="Times New Roman" w:hAnsi="Times New Roman" w:cs="Times New Roman"/>
          <w:sz w:val="24"/>
          <w:szCs w:val="24"/>
          <w:vertAlign w:val="superscript"/>
          <w:lang w:val="en-US"/>
        </w:rPr>
        <w:fldChar w:fldCharType="separate"/>
      </w:r>
      <w:r w:rsidR="002E5A6B">
        <w:rPr>
          <w:rFonts w:ascii="Times New Roman" w:hAnsi="Times New Roman" w:cs="Times New Roman"/>
          <w:noProof/>
          <w:sz w:val="24"/>
          <w:szCs w:val="24"/>
          <w:vertAlign w:val="superscript"/>
          <w:lang w:val="en-US"/>
        </w:rPr>
        <w:t>38</w:t>
      </w:r>
      <w:r w:rsidR="002E5A6B">
        <w:rPr>
          <w:rFonts w:ascii="Times New Roman" w:hAnsi="Times New Roman" w:cs="Times New Roman"/>
          <w:sz w:val="24"/>
          <w:szCs w:val="24"/>
          <w:vertAlign w:val="superscript"/>
          <w:lang w:val="en-US"/>
        </w:rPr>
        <w:fldChar w:fldCharType="end"/>
      </w:r>
      <w:r w:rsidR="002E5A6B">
        <w:rPr>
          <w:rFonts w:ascii="Times New Roman" w:hAnsi="Times New Roman" w:cs="Times New Roman"/>
          <w:sz w:val="24"/>
          <w:szCs w:val="24"/>
          <w:lang w:val="en-US"/>
        </w:rPr>
        <w:fldChar w:fldCharType="end"/>
      </w:r>
      <w:r w:rsidR="00202348">
        <w:rPr>
          <w:rFonts w:ascii="Times New Roman" w:hAnsi="Times New Roman" w:cs="Times New Roman"/>
          <w:sz w:val="24"/>
          <w:szCs w:val="24"/>
          <w:lang w:val="en-US"/>
        </w:rPr>
        <w:t xml:space="preserve"> although another 8-aminoquinoline,</w:t>
      </w:r>
      <w:r w:rsidR="00A96D28" w:rsidRPr="00EA016D">
        <w:rPr>
          <w:rFonts w:ascii="Times New Roman" w:hAnsi="Times New Roman" w:cs="Times New Roman"/>
          <w:sz w:val="24"/>
          <w:szCs w:val="24"/>
          <w:lang w:val="en-US"/>
        </w:rPr>
        <w:t xml:space="preserve"> </w:t>
      </w:r>
      <w:proofErr w:type="spellStart"/>
      <w:r w:rsidR="00202348">
        <w:rPr>
          <w:rFonts w:ascii="Times New Roman" w:hAnsi="Times New Roman" w:cs="Times New Roman"/>
          <w:sz w:val="24"/>
          <w:szCs w:val="24"/>
          <w:lang w:val="en-US"/>
        </w:rPr>
        <w:t>t</w:t>
      </w:r>
      <w:r w:rsidR="00A96D28" w:rsidRPr="00EA016D">
        <w:rPr>
          <w:rFonts w:ascii="Times New Roman" w:hAnsi="Times New Roman" w:cs="Times New Roman"/>
          <w:sz w:val="24"/>
          <w:szCs w:val="24"/>
          <w:lang w:val="en-US"/>
        </w:rPr>
        <w:t>afenoquine</w:t>
      </w:r>
      <w:proofErr w:type="spellEnd"/>
      <w:r w:rsidR="00A96D28" w:rsidRPr="00EA016D">
        <w:rPr>
          <w:rFonts w:ascii="Times New Roman" w:hAnsi="Times New Roman" w:cs="Times New Roman"/>
          <w:sz w:val="24"/>
          <w:szCs w:val="24"/>
          <w:lang w:val="en-US"/>
        </w:rPr>
        <w:t xml:space="preserve"> </w:t>
      </w:r>
      <w:r w:rsidR="000843DC" w:rsidRPr="00EA016D">
        <w:rPr>
          <w:rFonts w:ascii="Times New Roman" w:hAnsi="Times New Roman" w:cs="Times New Roman"/>
          <w:sz w:val="24"/>
          <w:szCs w:val="24"/>
          <w:lang w:val="en-US"/>
        </w:rPr>
        <w:t>(</w:t>
      </w:r>
      <w:r w:rsidR="00202348">
        <w:rPr>
          <w:rFonts w:ascii="Times New Roman" w:hAnsi="Times New Roman" w:cs="Times New Roman"/>
          <w:sz w:val="24"/>
          <w:szCs w:val="24"/>
          <w:lang w:val="en-US"/>
        </w:rPr>
        <w:t xml:space="preserve">TFQ, </w:t>
      </w:r>
      <w:r w:rsidR="000877E4">
        <w:rPr>
          <w:rFonts w:ascii="Times New Roman" w:hAnsi="Times New Roman" w:cs="Times New Roman"/>
          <w:b/>
          <w:sz w:val="24"/>
          <w:szCs w:val="24"/>
          <w:lang w:val="en-US"/>
        </w:rPr>
        <w:t>20</w:t>
      </w:r>
      <w:r w:rsidR="000843DC" w:rsidRPr="00EA016D">
        <w:rPr>
          <w:rFonts w:ascii="Times New Roman" w:hAnsi="Times New Roman" w:cs="Times New Roman"/>
          <w:sz w:val="24"/>
          <w:szCs w:val="24"/>
          <w:lang w:val="en-US"/>
        </w:rPr>
        <w:t xml:space="preserve">) </w:t>
      </w:r>
      <w:r w:rsidR="00202348">
        <w:rPr>
          <w:rFonts w:ascii="Times New Roman" w:hAnsi="Times New Roman" w:cs="Times New Roman"/>
          <w:sz w:val="24"/>
          <w:szCs w:val="24"/>
          <w:lang w:val="en-US"/>
        </w:rPr>
        <w:t>is now in Phase III</w:t>
      </w:r>
      <w:r w:rsidR="00A96D28" w:rsidRPr="00EA016D">
        <w:rPr>
          <w:rFonts w:ascii="Times New Roman" w:hAnsi="Times New Roman" w:cs="Times New Roman"/>
          <w:sz w:val="24"/>
          <w:szCs w:val="24"/>
          <w:lang w:val="en-US"/>
        </w:rPr>
        <w:t xml:space="preserve"> clinical trials </w:t>
      </w:r>
      <w:r w:rsidR="00202348">
        <w:rPr>
          <w:rFonts w:ascii="Times New Roman" w:hAnsi="Times New Roman" w:cs="Times New Roman"/>
          <w:sz w:val="24"/>
          <w:szCs w:val="24"/>
          <w:lang w:val="en-US"/>
        </w:rPr>
        <w:t xml:space="preserve">as a radical cure for </w:t>
      </w:r>
      <w:r w:rsidR="00202348" w:rsidRPr="00202348">
        <w:rPr>
          <w:rFonts w:ascii="Times New Roman" w:hAnsi="Times New Roman" w:cs="Times New Roman"/>
          <w:i/>
          <w:sz w:val="24"/>
          <w:szCs w:val="24"/>
          <w:lang w:val="en-US"/>
        </w:rPr>
        <w:t>P. vivax</w:t>
      </w:r>
      <w:r w:rsidR="00202348">
        <w:rPr>
          <w:rFonts w:ascii="Times New Roman" w:hAnsi="Times New Roman" w:cs="Times New Roman"/>
          <w:sz w:val="24"/>
          <w:szCs w:val="24"/>
          <w:lang w:val="en-US"/>
        </w:rPr>
        <w:t xml:space="preserve"> relapsing malaria</w:t>
      </w:r>
      <w:r w:rsidR="00A96D28" w:rsidRPr="00EA016D">
        <w:rPr>
          <w:rFonts w:ascii="Times New Roman" w:hAnsi="Times New Roman" w:cs="Times New Roman"/>
          <w:sz w:val="24"/>
          <w:szCs w:val="24"/>
          <w:lang w:val="en-US"/>
        </w:rPr>
        <w:t>.</w:t>
      </w:r>
      <w:hyperlink w:anchor="_ENREF_48" w:tooltip="Shanks, 2001 #73" w:history="1">
        <w:r w:rsidR="002E5A6B">
          <w:rPr>
            <w:rFonts w:ascii="Times New Roman" w:hAnsi="Times New Roman" w:cs="Times New Roman"/>
            <w:sz w:val="24"/>
            <w:szCs w:val="24"/>
            <w:vertAlign w:val="superscript"/>
            <w:lang w:val="en-US"/>
          </w:rPr>
          <w:fldChar w:fldCharType="begin">
            <w:fldData xml:space="preserve">PEVuZE5vdGU+PENpdGU+PEF1dGhvcj5TaGFua3M8L0F1dGhvcj48WWVhcj4yMDAxPC9ZZWFyPjxS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</w:fldData>
          </w:fldChar>
        </w:r>
        <w:r w:rsidR="002E5A6B">
          <w:rPr>
            <w:rFonts w:ascii="Times New Roman" w:hAnsi="Times New Roman" w:cs="Times New Roman"/>
            <w:sz w:val="24"/>
            <w:szCs w:val="24"/>
            <w:vertAlign w:val="superscript"/>
            <w:lang w:val="en-US"/>
          </w:rPr>
          <w:instrText xml:space="preserve"> ADDIN EN.CITE </w:instrText>
        </w:r>
        <w:r w:rsidR="002E5A6B">
          <w:rPr>
            <w:rFonts w:ascii="Times New Roman" w:hAnsi="Times New Roman" w:cs="Times New Roman"/>
            <w:sz w:val="24"/>
            <w:szCs w:val="24"/>
            <w:vertAlign w:val="superscript"/>
            <w:lang w:val="en-US"/>
          </w:rPr>
          <w:fldChar w:fldCharType="begin">
            <w:fldData xml:space="preserve">PEVuZE5vdGU+PENpdGU+PEF1dGhvcj5TaGFua3M8L0F1dGhvcj48WWVhcj4yMDAxPC9ZZWFyPjxS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</w:fldData>
          </w:fldChar>
        </w:r>
        <w:r w:rsidR="002E5A6B">
          <w:rPr>
            <w:rFonts w:ascii="Times New Roman" w:hAnsi="Times New Roman" w:cs="Times New Roman"/>
            <w:sz w:val="24"/>
            <w:szCs w:val="24"/>
            <w:vertAlign w:val="superscript"/>
            <w:lang w:val="en-US"/>
          </w:rPr>
          <w:instrText xml:space="preserve"> ADDIN EN.CITE.DATA </w:instrText>
        </w:r>
        <w:r w:rsidR="002E5A6B">
          <w:rPr>
            <w:rFonts w:ascii="Times New Roman" w:hAnsi="Times New Roman" w:cs="Times New Roman"/>
            <w:sz w:val="24"/>
            <w:szCs w:val="24"/>
            <w:vertAlign w:val="superscript"/>
            <w:lang w:val="en-US"/>
          </w:rPr>
        </w:r>
        <w:r w:rsidR="002E5A6B">
          <w:rPr>
            <w:rFonts w:ascii="Times New Roman" w:hAnsi="Times New Roman" w:cs="Times New Roman"/>
            <w:sz w:val="24"/>
            <w:szCs w:val="24"/>
            <w:vertAlign w:val="superscript"/>
            <w:lang w:val="en-US"/>
          </w:rPr>
          <w:fldChar w:fldCharType="end"/>
        </w:r>
        <w:r w:rsidR="002E5A6B">
          <w:rPr>
            <w:rFonts w:ascii="Times New Roman" w:hAnsi="Times New Roman" w:cs="Times New Roman"/>
            <w:sz w:val="24"/>
            <w:szCs w:val="24"/>
            <w:vertAlign w:val="superscript"/>
            <w:lang w:val="en-US"/>
          </w:rPr>
        </w:r>
        <w:r w:rsidR="002E5A6B">
          <w:rPr>
            <w:rFonts w:ascii="Times New Roman" w:hAnsi="Times New Roman" w:cs="Times New Roman"/>
            <w:sz w:val="24"/>
            <w:szCs w:val="24"/>
            <w:vertAlign w:val="superscript"/>
            <w:lang w:val="en-US"/>
          </w:rPr>
          <w:fldChar w:fldCharType="separate"/>
        </w:r>
        <w:r w:rsidR="002E5A6B">
          <w:rPr>
            <w:rFonts w:ascii="Times New Roman" w:hAnsi="Times New Roman" w:cs="Times New Roman"/>
            <w:noProof/>
            <w:sz w:val="24"/>
            <w:szCs w:val="24"/>
            <w:vertAlign w:val="superscript"/>
            <w:lang w:val="en-US"/>
          </w:rPr>
          <w:t>39</w:t>
        </w:r>
        <w:r w:rsidR="002E5A6B">
          <w:rPr>
            <w:rFonts w:ascii="Times New Roman" w:hAnsi="Times New Roman" w:cs="Times New Roman"/>
            <w:sz w:val="24"/>
            <w:szCs w:val="24"/>
            <w:vertAlign w:val="superscript"/>
            <w:lang w:val="en-US"/>
          </w:rPr>
          <w:fldChar w:fldCharType="end"/>
        </w:r>
      </w:hyperlink>
    </w:p>
    <w:p w14:paraId="01C5A9E1" w14:textId="46463D2A" w:rsidR="000877E4" w:rsidRDefault="000877E4" w:rsidP="00714192">
      <w:pPr>
        <w:spacing w:line="480" w:lineRule="auto"/>
        <w:jc w:val="both"/>
      </w:pPr>
      <w:r>
        <w:object w:dxaOrig="7603" w:dyaOrig="2835" w14:anchorId="0DCB2B3B">
          <v:shape id="_x0000_i1027" type="#_x0000_t75" style="width:380.05pt;height:141.5pt" o:ole="">
            <v:imagedata r:id="rId14" o:title=""/>
          </v:shape>
          <o:OLEObject Type="Embed" ProgID="ChemDraw.Document.6.0" ShapeID="_x0000_i1027" DrawAspect="Content" ObjectID="_1522581389" r:id="rId15"/>
        </w:object>
      </w:r>
    </w:p>
    <w:p w14:paraId="0FA56015" w14:textId="46D43EE0" w:rsidR="000877E4" w:rsidRDefault="000877E4" w:rsidP="00714192">
      <w:pPr>
        <w:spacing w:line="480" w:lineRule="auto"/>
        <w:jc w:val="both"/>
        <w:rPr>
          <w:rFonts w:ascii="Times New Roman" w:hAnsi="Times New Roman" w:cs="Times New Roman"/>
          <w:sz w:val="24"/>
          <w:szCs w:val="24"/>
          <w:vertAlign w:val="superscript"/>
          <w:lang w:val="en-US"/>
        </w:rPr>
      </w:pPr>
      <w:proofErr w:type="gramStart"/>
      <w:r w:rsidRPr="00EA016D">
        <w:rPr>
          <w:rFonts w:ascii="Times New Roman" w:hAnsi="Times New Roman" w:cs="Times New Roman"/>
          <w:b/>
          <w:sz w:val="24"/>
          <w:szCs w:val="24"/>
          <w:lang w:val="en-US"/>
        </w:rPr>
        <w:t>Figure 4.</w:t>
      </w:r>
      <w:proofErr w:type="gramEnd"/>
      <w:r w:rsidRPr="00EA016D">
        <w:rPr>
          <w:rFonts w:ascii="Times New Roman" w:hAnsi="Times New Roman" w:cs="Times New Roman"/>
          <w:b/>
          <w:sz w:val="24"/>
          <w:szCs w:val="24"/>
          <w:lang w:val="en-US"/>
        </w:rPr>
        <w:t xml:space="preserve"> </w:t>
      </w:r>
      <w:proofErr w:type="spellStart"/>
      <w:r>
        <w:rPr>
          <w:rFonts w:ascii="Times New Roman" w:hAnsi="Times New Roman" w:cs="Times New Roman"/>
          <w:sz w:val="24"/>
          <w:szCs w:val="24"/>
          <w:lang w:val="en-US"/>
        </w:rPr>
        <w:t>Mefloquine</w:t>
      </w:r>
      <w:proofErr w:type="spellEnd"/>
      <w:r w:rsidRPr="00EA016D">
        <w:rPr>
          <w:rFonts w:ascii="Times New Roman" w:hAnsi="Times New Roman" w:cs="Times New Roman"/>
          <w:sz w:val="24"/>
          <w:szCs w:val="24"/>
          <w:lang w:val="en-US"/>
        </w:rPr>
        <w:t xml:space="preserve"> and </w:t>
      </w:r>
      <w:r>
        <w:rPr>
          <w:rFonts w:ascii="Times New Roman" w:hAnsi="Times New Roman" w:cs="Times New Roman"/>
          <w:sz w:val="24"/>
          <w:szCs w:val="24"/>
          <w:lang w:val="en-US"/>
        </w:rPr>
        <w:t>other</w:t>
      </w:r>
      <w:r w:rsidRPr="00EA016D">
        <w:rPr>
          <w:rFonts w:ascii="Times New Roman" w:hAnsi="Times New Roman" w:cs="Times New Roman"/>
          <w:sz w:val="24"/>
          <w:szCs w:val="24"/>
          <w:lang w:val="en-US"/>
        </w:rPr>
        <w:t xml:space="preserve"> 8-aminoquinolines</w:t>
      </w:r>
    </w:p>
    <w:p w14:paraId="0817B795" w14:textId="77777777" w:rsidR="002C6187" w:rsidRDefault="00F158A8" w:rsidP="00714192">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Whilst t</w:t>
      </w:r>
      <w:r w:rsidR="003A6888">
        <w:rPr>
          <w:rFonts w:ascii="Times New Roman" w:hAnsi="Times New Roman" w:cs="Times New Roman"/>
          <w:sz w:val="24"/>
          <w:szCs w:val="24"/>
          <w:lang w:val="en-US"/>
        </w:rPr>
        <w:t xml:space="preserve">he </w:t>
      </w:r>
      <w:r>
        <w:rPr>
          <w:rFonts w:ascii="Times New Roman" w:hAnsi="Times New Roman" w:cs="Times New Roman"/>
          <w:sz w:val="24"/>
          <w:szCs w:val="24"/>
          <w:lang w:val="en-US"/>
        </w:rPr>
        <w:t>use</w:t>
      </w:r>
      <w:r w:rsidR="0018417E">
        <w:rPr>
          <w:rFonts w:ascii="Times New Roman" w:hAnsi="Times New Roman" w:cs="Times New Roman"/>
          <w:sz w:val="24"/>
          <w:szCs w:val="24"/>
          <w:lang w:val="en-US"/>
        </w:rPr>
        <w:t xml:space="preserve"> of </w:t>
      </w:r>
      <w:r>
        <w:rPr>
          <w:rFonts w:ascii="Times New Roman" w:hAnsi="Times New Roman" w:cs="Times New Roman"/>
          <w:sz w:val="24"/>
          <w:szCs w:val="24"/>
          <w:lang w:val="en-US"/>
        </w:rPr>
        <w:t xml:space="preserve">the </w:t>
      </w:r>
      <w:r w:rsidR="0018417E">
        <w:rPr>
          <w:rFonts w:ascii="Times New Roman" w:hAnsi="Times New Roman" w:cs="Times New Roman"/>
          <w:sz w:val="24"/>
          <w:szCs w:val="24"/>
          <w:lang w:val="en-US"/>
        </w:rPr>
        <w:t>quino</w:t>
      </w:r>
      <w:r>
        <w:rPr>
          <w:rFonts w:ascii="Times New Roman" w:hAnsi="Times New Roman" w:cs="Times New Roman"/>
          <w:sz w:val="24"/>
          <w:szCs w:val="24"/>
          <w:lang w:val="en-US"/>
        </w:rPr>
        <w:t>line class of anti-malarials is</w:t>
      </w:r>
      <w:r w:rsidR="0018417E">
        <w:rPr>
          <w:rFonts w:ascii="Times New Roman" w:hAnsi="Times New Roman" w:cs="Times New Roman"/>
          <w:sz w:val="24"/>
          <w:szCs w:val="24"/>
          <w:lang w:val="en-US"/>
        </w:rPr>
        <w:t xml:space="preserve"> limited by resistance and </w:t>
      </w:r>
      <w:r>
        <w:rPr>
          <w:rFonts w:ascii="Times New Roman" w:hAnsi="Times New Roman" w:cs="Times New Roman"/>
          <w:sz w:val="24"/>
          <w:szCs w:val="24"/>
          <w:lang w:val="en-US"/>
        </w:rPr>
        <w:t xml:space="preserve">the </w:t>
      </w:r>
      <w:r w:rsidR="0018417E">
        <w:rPr>
          <w:rFonts w:ascii="Times New Roman" w:hAnsi="Times New Roman" w:cs="Times New Roman"/>
          <w:sz w:val="24"/>
          <w:szCs w:val="24"/>
          <w:lang w:val="en-US"/>
        </w:rPr>
        <w:t xml:space="preserve">potential toxicity exhibited by some of the currently available drugs </w:t>
      </w:r>
      <w:r>
        <w:rPr>
          <w:rFonts w:ascii="Times New Roman" w:hAnsi="Times New Roman" w:cs="Times New Roman"/>
          <w:sz w:val="24"/>
          <w:szCs w:val="24"/>
          <w:lang w:val="en-US"/>
        </w:rPr>
        <w:t xml:space="preserve">within this </w:t>
      </w:r>
      <w:r w:rsidR="0018417E">
        <w:rPr>
          <w:rFonts w:ascii="Times New Roman" w:hAnsi="Times New Roman" w:cs="Times New Roman"/>
          <w:sz w:val="24"/>
          <w:szCs w:val="24"/>
          <w:lang w:val="en-US"/>
        </w:rPr>
        <w:t>class, the importance of quinoline ant</w:t>
      </w:r>
      <w:r>
        <w:rPr>
          <w:rFonts w:ascii="Times New Roman" w:hAnsi="Times New Roman" w:cs="Times New Roman"/>
          <w:sz w:val="24"/>
          <w:szCs w:val="24"/>
          <w:lang w:val="en-US"/>
        </w:rPr>
        <w:t>i-malarials and the potential for</w:t>
      </w:r>
      <w:r w:rsidR="0018417E">
        <w:rPr>
          <w:rFonts w:ascii="Times New Roman" w:hAnsi="Times New Roman" w:cs="Times New Roman"/>
          <w:sz w:val="24"/>
          <w:szCs w:val="24"/>
          <w:lang w:val="en-US"/>
        </w:rPr>
        <w:t xml:space="preserve"> further development should </w:t>
      </w:r>
      <w:r w:rsidR="00923189">
        <w:rPr>
          <w:rFonts w:ascii="Times New Roman" w:hAnsi="Times New Roman" w:cs="Times New Roman"/>
          <w:sz w:val="24"/>
          <w:szCs w:val="24"/>
          <w:lang w:val="en-US"/>
        </w:rPr>
        <w:t xml:space="preserve">not be overlooked. </w:t>
      </w:r>
      <w:proofErr w:type="spellStart"/>
      <w:r w:rsidR="00923189">
        <w:rPr>
          <w:rFonts w:ascii="Times New Roman" w:hAnsi="Times New Roman" w:cs="Times New Roman"/>
          <w:sz w:val="24"/>
          <w:szCs w:val="24"/>
          <w:lang w:val="en-US"/>
        </w:rPr>
        <w:t>Quinolines</w:t>
      </w:r>
      <w:proofErr w:type="spellEnd"/>
      <w:r w:rsidR="00923189">
        <w:rPr>
          <w:rFonts w:ascii="Times New Roman" w:hAnsi="Times New Roman" w:cs="Times New Roman"/>
          <w:sz w:val="24"/>
          <w:szCs w:val="24"/>
          <w:lang w:val="en-US"/>
        </w:rPr>
        <w:t xml:space="preserve"> </w:t>
      </w:r>
      <w:r>
        <w:rPr>
          <w:rFonts w:ascii="Times New Roman" w:hAnsi="Times New Roman" w:cs="Times New Roman"/>
          <w:sz w:val="24"/>
          <w:szCs w:val="24"/>
          <w:lang w:val="en-US"/>
        </w:rPr>
        <w:t>have</w:t>
      </w:r>
      <w:r w:rsidR="0018417E">
        <w:rPr>
          <w:rFonts w:ascii="Times New Roman" w:hAnsi="Times New Roman" w:cs="Times New Roman"/>
          <w:sz w:val="24"/>
          <w:szCs w:val="24"/>
          <w:lang w:val="en-US"/>
        </w:rPr>
        <w:t xml:space="preserve"> the lowest cost of goods and the richest clinical data available</w:t>
      </w:r>
      <w:r>
        <w:rPr>
          <w:rFonts w:ascii="Times New Roman" w:hAnsi="Times New Roman" w:cs="Times New Roman"/>
          <w:sz w:val="24"/>
          <w:szCs w:val="24"/>
          <w:lang w:val="en-US"/>
        </w:rPr>
        <w:t xml:space="preserve"> of all clinically used </w:t>
      </w:r>
      <w:proofErr w:type="spellStart"/>
      <w:r>
        <w:rPr>
          <w:rFonts w:ascii="Times New Roman" w:hAnsi="Times New Roman" w:cs="Times New Roman"/>
          <w:sz w:val="24"/>
          <w:szCs w:val="24"/>
          <w:lang w:val="en-US"/>
        </w:rPr>
        <w:t>antimalarials</w:t>
      </w:r>
      <w:proofErr w:type="spellEnd"/>
      <w:r>
        <w:rPr>
          <w:rFonts w:ascii="Times New Roman" w:hAnsi="Times New Roman" w:cs="Times New Roman"/>
          <w:sz w:val="24"/>
          <w:szCs w:val="24"/>
          <w:lang w:val="en-US"/>
        </w:rPr>
        <w:t xml:space="preserve"> derived from natural products</w:t>
      </w:r>
      <w:r w:rsidR="0018417E">
        <w:rPr>
          <w:rFonts w:ascii="Times New Roman" w:hAnsi="Times New Roman" w:cs="Times New Roman"/>
          <w:sz w:val="24"/>
          <w:szCs w:val="24"/>
          <w:lang w:val="en-US"/>
        </w:rPr>
        <w:t xml:space="preserve">. </w:t>
      </w:r>
      <w:r w:rsidR="0018417E">
        <w:rPr>
          <w:rFonts w:ascii="Times New Roman" w:hAnsi="Times New Roman" w:cs="Times New Roman"/>
          <w:sz w:val="24"/>
          <w:szCs w:val="24"/>
          <w:lang w:val="en-US"/>
        </w:rPr>
        <w:lastRenderedPageBreak/>
        <w:t xml:space="preserve">It is also the only class of antimalarial that has proven to be efficacious for against liver </w:t>
      </w:r>
      <w:proofErr w:type="spellStart"/>
      <w:r w:rsidR="0018417E">
        <w:rPr>
          <w:rFonts w:ascii="Times New Roman" w:hAnsi="Times New Roman" w:cs="Times New Roman"/>
          <w:sz w:val="24"/>
          <w:szCs w:val="24"/>
          <w:lang w:val="en-US"/>
        </w:rPr>
        <w:t>hypnozites</w:t>
      </w:r>
      <w:proofErr w:type="spellEnd"/>
      <w:r w:rsidR="0018417E">
        <w:rPr>
          <w:rFonts w:ascii="Times New Roman" w:hAnsi="Times New Roman" w:cs="Times New Roman"/>
          <w:sz w:val="24"/>
          <w:szCs w:val="24"/>
          <w:lang w:val="en-US"/>
        </w:rPr>
        <w:t xml:space="preserve"> and </w:t>
      </w:r>
      <w:r w:rsidR="00923189" w:rsidRPr="00E26E13">
        <w:rPr>
          <w:rFonts w:ascii="Times New Roman" w:hAnsi="Times New Roman" w:cs="Times New Roman"/>
          <w:i/>
          <w:sz w:val="24"/>
          <w:szCs w:val="24"/>
          <w:lang w:val="en-US"/>
        </w:rPr>
        <w:t>P. vivax</w:t>
      </w:r>
      <w:r w:rsidR="00923189">
        <w:rPr>
          <w:rFonts w:ascii="Times New Roman" w:hAnsi="Times New Roman" w:cs="Times New Roman"/>
          <w:sz w:val="24"/>
          <w:szCs w:val="24"/>
          <w:lang w:val="en-US"/>
        </w:rPr>
        <w:t xml:space="preserve">. </w:t>
      </w:r>
    </w:p>
    <w:p w14:paraId="74BF9E66" w14:textId="770323EB" w:rsidR="00B03122" w:rsidRDefault="002C6187" w:rsidP="00714192">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 spite of </w:t>
      </w:r>
      <w:r w:rsidR="00923189" w:rsidRPr="002C6187">
        <w:rPr>
          <w:rFonts w:ascii="Times New Roman" w:hAnsi="Times New Roman" w:cs="Times New Roman"/>
          <w:sz w:val="24"/>
          <w:szCs w:val="24"/>
          <w:lang w:val="en-US"/>
        </w:rPr>
        <w:t xml:space="preserve">the rich history of </w:t>
      </w:r>
      <w:proofErr w:type="spellStart"/>
      <w:r w:rsidR="00923189" w:rsidRPr="002C6187">
        <w:rPr>
          <w:rFonts w:ascii="Times New Roman" w:hAnsi="Times New Roman" w:cs="Times New Roman"/>
          <w:sz w:val="24"/>
          <w:szCs w:val="24"/>
          <w:lang w:val="en-US"/>
        </w:rPr>
        <w:t>quinolines</w:t>
      </w:r>
      <w:proofErr w:type="spellEnd"/>
      <w:r w:rsidR="00923189" w:rsidRPr="002C6187">
        <w:rPr>
          <w:rFonts w:ascii="Times New Roman" w:hAnsi="Times New Roman" w:cs="Times New Roman"/>
          <w:sz w:val="24"/>
          <w:szCs w:val="24"/>
          <w:lang w:val="en-US"/>
        </w:rPr>
        <w:t xml:space="preserve">, especially 4-aminoquinolines as </w:t>
      </w:r>
      <w:proofErr w:type="spellStart"/>
      <w:r w:rsidR="00923189" w:rsidRPr="002C6187">
        <w:rPr>
          <w:rFonts w:ascii="Times New Roman" w:hAnsi="Times New Roman" w:cs="Times New Roman"/>
          <w:sz w:val="24"/>
          <w:szCs w:val="24"/>
          <w:lang w:val="en-US"/>
        </w:rPr>
        <w:t>an</w:t>
      </w:r>
      <w:r w:rsidR="00B03122" w:rsidRPr="002C6187">
        <w:rPr>
          <w:rFonts w:ascii="Times New Roman" w:hAnsi="Times New Roman" w:cs="Times New Roman"/>
          <w:sz w:val="24"/>
          <w:szCs w:val="24"/>
          <w:lang w:val="en-US"/>
        </w:rPr>
        <w:t>timalarials</w:t>
      </w:r>
      <w:proofErr w:type="spellEnd"/>
      <w:r w:rsidR="00923189" w:rsidRPr="002C6187">
        <w:rPr>
          <w:rFonts w:ascii="Times New Roman" w:hAnsi="Times New Roman" w:cs="Times New Roman"/>
          <w:sz w:val="24"/>
          <w:szCs w:val="24"/>
          <w:lang w:val="en-US"/>
        </w:rPr>
        <w:t xml:space="preserve">, </w:t>
      </w:r>
      <w:r w:rsidR="00F158A8" w:rsidRPr="002C6187">
        <w:rPr>
          <w:rFonts w:ascii="Times New Roman" w:hAnsi="Times New Roman" w:cs="Times New Roman"/>
          <w:sz w:val="24"/>
          <w:szCs w:val="24"/>
          <w:lang w:val="en-US"/>
        </w:rPr>
        <w:t>there is still some mystery surrounding this class of compounds.</w:t>
      </w:r>
      <w:r w:rsidR="00B03122" w:rsidRPr="002C6187">
        <w:rPr>
          <w:rFonts w:ascii="Times New Roman" w:hAnsi="Times New Roman" w:cs="Times New Roman"/>
          <w:sz w:val="24"/>
          <w:szCs w:val="24"/>
          <w:lang w:val="en-US"/>
        </w:rPr>
        <w:t xml:space="preserve"> It is accepted th</w:t>
      </w:r>
      <w:r w:rsidR="00B03122">
        <w:rPr>
          <w:rFonts w:ascii="Times New Roman" w:hAnsi="Times New Roman" w:cs="Times New Roman"/>
          <w:sz w:val="24"/>
          <w:szCs w:val="24"/>
          <w:lang w:val="en-US"/>
        </w:rPr>
        <w:t xml:space="preserve">at the hemoglobin breakdown product </w:t>
      </w:r>
      <w:proofErr w:type="spellStart"/>
      <w:r w:rsidR="00B03122">
        <w:rPr>
          <w:rFonts w:ascii="Times New Roman" w:hAnsi="Times New Roman" w:cs="Times New Roman"/>
          <w:sz w:val="24"/>
          <w:szCs w:val="24"/>
          <w:lang w:val="en-US"/>
        </w:rPr>
        <w:t>heme</w:t>
      </w:r>
      <w:proofErr w:type="spellEnd"/>
      <w:r w:rsidR="00B03122">
        <w:rPr>
          <w:rFonts w:ascii="Times New Roman" w:hAnsi="Times New Roman" w:cs="Times New Roman"/>
          <w:sz w:val="24"/>
          <w:szCs w:val="24"/>
          <w:lang w:val="en-US"/>
        </w:rPr>
        <w:t xml:space="preserve"> is the target for the 4-aminoquinolines and a recent study by Egan provided direct evidence for the effect of </w:t>
      </w:r>
      <w:proofErr w:type="spellStart"/>
      <w:r w:rsidR="00B03122">
        <w:rPr>
          <w:rFonts w:ascii="Times New Roman" w:hAnsi="Times New Roman" w:cs="Times New Roman"/>
          <w:sz w:val="24"/>
          <w:szCs w:val="24"/>
          <w:lang w:val="en-US"/>
        </w:rPr>
        <w:t>chloroquine</w:t>
      </w:r>
      <w:proofErr w:type="spellEnd"/>
      <w:r w:rsidR="00B03122">
        <w:rPr>
          <w:rFonts w:ascii="Times New Roman" w:hAnsi="Times New Roman" w:cs="Times New Roman"/>
          <w:sz w:val="24"/>
          <w:szCs w:val="24"/>
          <w:lang w:val="en-US"/>
        </w:rPr>
        <w:t xml:space="preserve"> on </w:t>
      </w:r>
      <w:proofErr w:type="spellStart"/>
      <w:r w:rsidR="00B03122">
        <w:rPr>
          <w:rFonts w:ascii="Times New Roman" w:hAnsi="Times New Roman" w:cs="Times New Roman"/>
          <w:sz w:val="24"/>
          <w:szCs w:val="24"/>
          <w:lang w:val="en-US"/>
        </w:rPr>
        <w:t>hemozoin</w:t>
      </w:r>
      <w:proofErr w:type="spellEnd"/>
      <w:r w:rsidR="00B03122">
        <w:rPr>
          <w:rFonts w:ascii="Times New Roman" w:hAnsi="Times New Roman" w:cs="Times New Roman"/>
          <w:sz w:val="24"/>
          <w:szCs w:val="24"/>
          <w:lang w:val="en-US"/>
        </w:rPr>
        <w:t xml:space="preserve"> formation in the intact malaria cell.</w:t>
      </w:r>
      <w:r>
        <w:rPr>
          <w:rFonts w:ascii="Times New Roman" w:hAnsi="Times New Roman" w:cs="Times New Roman"/>
          <w:sz w:val="24"/>
          <w:szCs w:val="24"/>
          <w:lang w:val="en-US"/>
        </w:rPr>
        <w:t xml:space="preserve"> </w:t>
      </w:r>
      <w:r w:rsidRPr="002C6187">
        <w:rPr>
          <w:rFonts w:ascii="Times New Roman" w:hAnsi="Times New Roman" w:cs="Times New Roman"/>
          <w:sz w:val="24"/>
          <w:szCs w:val="24"/>
          <w:vertAlign w:val="superscript"/>
          <w:lang w:val="en-US"/>
        </w:rPr>
        <w:t>39</w:t>
      </w:r>
      <w:r w:rsidR="00473AAC">
        <w:rPr>
          <w:rFonts w:ascii="Times New Roman" w:hAnsi="Times New Roman" w:cs="Times New Roman"/>
          <w:sz w:val="24"/>
          <w:szCs w:val="24"/>
          <w:lang w:val="en-US"/>
        </w:rPr>
        <w:t xml:space="preserve"> It is suggested that free </w:t>
      </w:r>
      <w:proofErr w:type="spellStart"/>
      <w:r w:rsidR="00473AAC">
        <w:rPr>
          <w:rFonts w:ascii="Times New Roman" w:hAnsi="Times New Roman" w:cs="Times New Roman"/>
          <w:sz w:val="24"/>
          <w:szCs w:val="24"/>
          <w:lang w:val="en-US"/>
        </w:rPr>
        <w:t>heme</w:t>
      </w:r>
      <w:proofErr w:type="spellEnd"/>
      <w:r w:rsidR="00473AAC">
        <w:rPr>
          <w:rFonts w:ascii="Times New Roman" w:hAnsi="Times New Roman" w:cs="Times New Roman"/>
          <w:sz w:val="24"/>
          <w:szCs w:val="24"/>
          <w:lang w:val="en-US"/>
        </w:rPr>
        <w:t xml:space="preserve"> diffuses out of the digestive vacuole in it protonated form to accumulate in the cytosolic compartment where it can interact with membranes.  However, the ultimate mechanism by which the “free </w:t>
      </w:r>
      <w:proofErr w:type="spellStart"/>
      <w:r w:rsidR="00473AAC">
        <w:rPr>
          <w:rFonts w:ascii="Times New Roman" w:hAnsi="Times New Roman" w:cs="Times New Roman"/>
          <w:sz w:val="24"/>
          <w:szCs w:val="24"/>
          <w:lang w:val="en-US"/>
        </w:rPr>
        <w:t>heme</w:t>
      </w:r>
      <w:proofErr w:type="spellEnd"/>
      <w:r w:rsidR="00473AAC">
        <w:rPr>
          <w:rFonts w:ascii="Times New Roman" w:hAnsi="Times New Roman" w:cs="Times New Roman"/>
          <w:sz w:val="24"/>
          <w:szCs w:val="24"/>
          <w:lang w:val="en-US"/>
        </w:rPr>
        <w:t>” induces parasite death is still not clear.</w:t>
      </w:r>
      <w:hyperlink w:anchor="_ENREF_49" w:tooltip="Combrinck, 2013 #153" w:history="1">
        <w:r w:rsidR="002E5A6B">
          <w:rPr>
            <w:rFonts w:ascii="Times New Roman" w:hAnsi="Times New Roman" w:cs="Times New Roman"/>
            <w:sz w:val="24"/>
            <w:szCs w:val="24"/>
            <w:lang w:val="en-US"/>
          </w:rPr>
          <w:fldChar w:fldCharType="begin"/>
        </w:r>
        <w:r w:rsidR="002E5A6B">
          <w:rPr>
            <w:rFonts w:ascii="Times New Roman" w:hAnsi="Times New Roman" w:cs="Times New Roman"/>
            <w:sz w:val="24"/>
            <w:szCs w:val="24"/>
            <w:lang w:val="en-US"/>
          </w:rPr>
          <w:instrText xml:space="preserve"> ADDIN EN.CITE &lt;EndNote&gt;&lt;Cite&gt;&lt;Author&gt;Combrinck&lt;/Author&gt;&lt;Year&gt;2013&lt;/Year&gt;&lt;RecNum&gt;153&lt;/RecNum&gt;&lt;DisplayText&gt;&lt;style face="superscript"&gt;40&lt;/style&gt;&lt;/DisplayText&gt;&lt;record&gt;&lt;rec-number&gt;153&lt;/rec-number&gt;&lt;foreign-keys&gt;&lt;key app="EN" db-id="5eadss5dyzaaagepazep0sta2aetae52a52v"&gt;153&lt;/key&gt;&lt;/foreign-keys&gt;&lt;ref-type name="Journal Article"&gt;17&lt;/ref-type&gt;&lt;contributors&gt;&lt;authors&gt;&lt;author&gt;Combrinck, Jill M.&lt;/author&gt;&lt;author&gt;Mabotha, Tebogo E.&lt;/author&gt;&lt;author&gt;Ncokazi, Kanyile K.&lt;/author&gt;&lt;author&gt;Ambele, Melvin A.&lt;/author&gt;&lt;author&gt;Taylor, Dale&lt;/author&gt;&lt;author&gt;Smith, Peter J.&lt;/author&gt;&lt;author&gt;Hoppe, Heinrich C.&lt;/author&gt;&lt;author&gt;Egan, Timothy J.&lt;/author&gt;&lt;/authors&gt;&lt;/contributors&gt;&lt;titles&gt;&lt;title&gt;Insights into the Role of Heme in the Mechanism of Action of Antimalarials&lt;/title&gt;&lt;secondary-title&gt;ACS Chem Biol&lt;/secondary-title&gt;&lt;/titles&gt;&lt;periodical&gt;&lt;full-title&gt;ACS Chem Biol&lt;/full-title&gt;&lt;abbr-1&gt;ACS chemical biology&lt;/abbr-1&gt;&lt;/periodical&gt;&lt;pages&gt;133-137&lt;/pages&gt;&lt;volume&gt;8&lt;/volume&gt;&lt;number&gt;1&lt;/number&gt;&lt;dates&gt;&lt;year&gt;2013&lt;/year&gt;&lt;pub-dates&gt;&lt;date&gt;Jan&lt;/date&gt;&lt;/pub-dates&gt;&lt;/dates&gt;&lt;isbn&gt;1554-8929&lt;/isbn&gt;&lt;accession-num&gt;WOS:000314008000015&lt;/accession-num&gt;&lt;urls&gt;&lt;related-urls&gt;&lt;url&gt;&amp;lt;Go to ISI&amp;gt;://WOS:000314008000015&lt;/url&gt;&lt;/related-urls&gt;&lt;/urls&gt;&lt;electronic-resource-num&gt;10.1021/cb300454t&lt;/electronic-resource-num&gt;&lt;/record&gt;&lt;/Cite&gt;&lt;/EndNote&gt;</w:instrText>
        </w:r>
        <w:r w:rsidR="002E5A6B">
          <w:rPr>
            <w:rFonts w:ascii="Times New Roman" w:hAnsi="Times New Roman" w:cs="Times New Roman"/>
            <w:sz w:val="24"/>
            <w:szCs w:val="24"/>
            <w:lang w:val="en-US"/>
          </w:rPr>
          <w:fldChar w:fldCharType="separate"/>
        </w:r>
        <w:r w:rsidR="002E5A6B" w:rsidRPr="002E5A6B">
          <w:rPr>
            <w:rFonts w:ascii="Times New Roman" w:hAnsi="Times New Roman" w:cs="Times New Roman"/>
            <w:noProof/>
            <w:sz w:val="24"/>
            <w:szCs w:val="24"/>
            <w:vertAlign w:val="superscript"/>
            <w:lang w:val="en-US"/>
          </w:rPr>
          <w:t>40</w:t>
        </w:r>
        <w:r w:rsidR="002E5A6B">
          <w:rPr>
            <w:rFonts w:ascii="Times New Roman" w:hAnsi="Times New Roman" w:cs="Times New Roman"/>
            <w:sz w:val="24"/>
            <w:szCs w:val="24"/>
            <w:lang w:val="en-US"/>
          </w:rPr>
          <w:fldChar w:fldCharType="end"/>
        </w:r>
      </w:hyperlink>
    </w:p>
    <w:p w14:paraId="762C9D7F" w14:textId="77777777" w:rsidR="003A6888" w:rsidRPr="003A6888" w:rsidRDefault="00473AAC" w:rsidP="00714192">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Clarifying the </w:t>
      </w:r>
      <w:r w:rsidR="00923189">
        <w:rPr>
          <w:rFonts w:ascii="Times New Roman" w:hAnsi="Times New Roman" w:cs="Times New Roman"/>
          <w:sz w:val="24"/>
          <w:szCs w:val="24"/>
          <w:lang w:val="en-US"/>
        </w:rPr>
        <w:t xml:space="preserve">mechanism of action of </w:t>
      </w:r>
      <w:r>
        <w:rPr>
          <w:rFonts w:ascii="Times New Roman" w:hAnsi="Times New Roman" w:cs="Times New Roman"/>
          <w:sz w:val="24"/>
          <w:szCs w:val="24"/>
          <w:lang w:val="en-US"/>
        </w:rPr>
        <w:t xml:space="preserve">the </w:t>
      </w:r>
      <w:r w:rsidR="00923189">
        <w:rPr>
          <w:rFonts w:ascii="Times New Roman" w:hAnsi="Times New Roman" w:cs="Times New Roman"/>
          <w:sz w:val="24"/>
          <w:szCs w:val="24"/>
          <w:lang w:val="en-US"/>
        </w:rPr>
        <w:t>8-aminoquinolines</w:t>
      </w:r>
      <w:r>
        <w:rPr>
          <w:rFonts w:ascii="Times New Roman" w:hAnsi="Times New Roman" w:cs="Times New Roman"/>
          <w:sz w:val="24"/>
          <w:szCs w:val="24"/>
          <w:lang w:val="en-US"/>
        </w:rPr>
        <w:t xml:space="preserve"> along with the</w:t>
      </w:r>
      <w:r w:rsidR="00923189">
        <w:rPr>
          <w:rFonts w:ascii="Times New Roman" w:hAnsi="Times New Roman" w:cs="Times New Roman"/>
          <w:sz w:val="24"/>
          <w:szCs w:val="24"/>
          <w:lang w:val="en-US"/>
        </w:rPr>
        <w:t xml:space="preserve"> mechanism of toxicity </w:t>
      </w:r>
      <w:r>
        <w:rPr>
          <w:rFonts w:ascii="Times New Roman" w:hAnsi="Times New Roman" w:cs="Times New Roman"/>
          <w:sz w:val="24"/>
          <w:szCs w:val="24"/>
          <w:lang w:val="en-US"/>
        </w:rPr>
        <w:t xml:space="preserve">is essential to enable </w:t>
      </w:r>
      <w:r w:rsidR="00E26E13">
        <w:rPr>
          <w:rFonts w:ascii="Times New Roman" w:hAnsi="Times New Roman" w:cs="Times New Roman"/>
          <w:sz w:val="24"/>
          <w:szCs w:val="24"/>
          <w:lang w:val="en-US"/>
        </w:rPr>
        <w:t xml:space="preserve">medicinal chemistry </w:t>
      </w:r>
      <w:r>
        <w:rPr>
          <w:rFonts w:ascii="Times New Roman" w:hAnsi="Times New Roman" w:cs="Times New Roman"/>
          <w:sz w:val="24"/>
          <w:szCs w:val="24"/>
          <w:lang w:val="en-US"/>
        </w:rPr>
        <w:t>approaches to designing safer altern</w:t>
      </w:r>
      <w:r w:rsidR="00B3758E">
        <w:rPr>
          <w:rFonts w:ascii="Times New Roman" w:hAnsi="Times New Roman" w:cs="Times New Roman"/>
          <w:sz w:val="24"/>
          <w:szCs w:val="24"/>
          <w:lang w:val="en-US"/>
        </w:rPr>
        <w:t>at</w:t>
      </w:r>
      <w:r>
        <w:rPr>
          <w:rFonts w:ascii="Times New Roman" w:hAnsi="Times New Roman" w:cs="Times New Roman"/>
          <w:sz w:val="24"/>
          <w:szCs w:val="24"/>
          <w:lang w:val="en-US"/>
        </w:rPr>
        <w:t xml:space="preserve">ives to </w:t>
      </w:r>
      <w:proofErr w:type="spellStart"/>
      <w:r>
        <w:rPr>
          <w:rFonts w:ascii="Times New Roman" w:hAnsi="Times New Roman" w:cs="Times New Roman"/>
          <w:sz w:val="24"/>
          <w:szCs w:val="24"/>
          <w:lang w:val="en-US"/>
        </w:rPr>
        <w:t>primaquine</w:t>
      </w:r>
      <w:proofErr w:type="spellEnd"/>
      <w:r>
        <w:rPr>
          <w:rFonts w:ascii="Times New Roman" w:hAnsi="Times New Roman" w:cs="Times New Roman"/>
          <w:sz w:val="24"/>
          <w:szCs w:val="24"/>
          <w:lang w:val="en-US"/>
        </w:rPr>
        <w:t xml:space="preserve"> and </w:t>
      </w:r>
      <w:proofErr w:type="spellStart"/>
      <w:r>
        <w:rPr>
          <w:rFonts w:ascii="Times New Roman" w:hAnsi="Times New Roman" w:cs="Times New Roman"/>
          <w:sz w:val="24"/>
          <w:szCs w:val="24"/>
          <w:lang w:val="en-US"/>
        </w:rPr>
        <w:t>tafenoquine</w:t>
      </w:r>
      <w:proofErr w:type="spellEnd"/>
      <w:r w:rsidR="00E26E13">
        <w:rPr>
          <w:rFonts w:ascii="Times New Roman" w:hAnsi="Times New Roman" w:cs="Times New Roman"/>
          <w:sz w:val="24"/>
          <w:szCs w:val="24"/>
          <w:lang w:val="en-US"/>
        </w:rPr>
        <w:t>.</w:t>
      </w:r>
      <w:r w:rsidR="00923189">
        <w:rPr>
          <w:rFonts w:ascii="Times New Roman" w:hAnsi="Times New Roman" w:cs="Times New Roman"/>
          <w:sz w:val="24"/>
          <w:szCs w:val="24"/>
          <w:lang w:val="en-US"/>
        </w:rPr>
        <w:t xml:space="preserve"> </w:t>
      </w:r>
      <w:r w:rsidR="00F158A8">
        <w:rPr>
          <w:rFonts w:ascii="Times New Roman" w:hAnsi="Times New Roman" w:cs="Times New Roman"/>
          <w:sz w:val="24"/>
          <w:szCs w:val="24"/>
          <w:lang w:val="en-US"/>
        </w:rPr>
        <w:t xml:space="preserve">On the pathway to </w:t>
      </w:r>
      <w:r w:rsidR="00E26E13">
        <w:rPr>
          <w:rFonts w:ascii="Times New Roman" w:hAnsi="Times New Roman" w:cs="Times New Roman"/>
          <w:sz w:val="24"/>
          <w:szCs w:val="24"/>
          <w:lang w:val="en-US"/>
        </w:rPr>
        <w:t xml:space="preserve">malaria eradication, it is foreseeable that these aspects of </w:t>
      </w:r>
      <w:proofErr w:type="spellStart"/>
      <w:r w:rsidR="00E26E13">
        <w:rPr>
          <w:rFonts w:ascii="Times New Roman" w:hAnsi="Times New Roman" w:cs="Times New Roman"/>
          <w:sz w:val="24"/>
          <w:szCs w:val="24"/>
          <w:lang w:val="en-US"/>
        </w:rPr>
        <w:t>quinoline</w:t>
      </w:r>
      <w:proofErr w:type="spellEnd"/>
      <w:r w:rsidR="00E26E13">
        <w:rPr>
          <w:rFonts w:ascii="Times New Roman" w:hAnsi="Times New Roman" w:cs="Times New Roman"/>
          <w:sz w:val="24"/>
          <w:szCs w:val="24"/>
          <w:lang w:val="en-US"/>
        </w:rPr>
        <w:t xml:space="preserve"> </w:t>
      </w:r>
      <w:proofErr w:type="spellStart"/>
      <w:r w:rsidR="00E26E13">
        <w:rPr>
          <w:rFonts w:ascii="Times New Roman" w:hAnsi="Times New Roman" w:cs="Times New Roman"/>
          <w:sz w:val="24"/>
          <w:szCs w:val="24"/>
          <w:lang w:val="en-US"/>
        </w:rPr>
        <w:t>antimalarials</w:t>
      </w:r>
      <w:proofErr w:type="spellEnd"/>
      <w:r w:rsidR="00E26E13">
        <w:rPr>
          <w:rFonts w:ascii="Times New Roman" w:hAnsi="Times New Roman" w:cs="Times New Roman"/>
          <w:sz w:val="24"/>
          <w:szCs w:val="24"/>
          <w:lang w:val="en-US"/>
        </w:rPr>
        <w:t xml:space="preserve"> are becoming more and more significant.</w:t>
      </w:r>
    </w:p>
    <w:p w14:paraId="28A30773" w14:textId="77777777" w:rsidR="00A731E9" w:rsidRPr="00EA016D" w:rsidRDefault="00A731E9" w:rsidP="00714192">
      <w:pPr>
        <w:pStyle w:val="ListParagraph"/>
        <w:spacing w:line="480" w:lineRule="auto"/>
        <w:ind w:left="0"/>
        <w:jc w:val="both"/>
        <w:rPr>
          <w:rFonts w:ascii="Times New Roman" w:hAnsi="Times New Roman" w:cs="Times New Roman"/>
          <w:sz w:val="24"/>
          <w:szCs w:val="24"/>
          <w:lang w:val="en-US"/>
        </w:rPr>
      </w:pPr>
    </w:p>
    <w:p w14:paraId="1161996D" w14:textId="77777777" w:rsidR="00D26303" w:rsidRDefault="00F04C3E" w:rsidP="00714192">
      <w:pPr>
        <w:pStyle w:val="ListParagraph"/>
        <w:numPr>
          <w:ilvl w:val="1"/>
          <w:numId w:val="1"/>
        </w:numPr>
        <w:spacing w:line="480" w:lineRule="auto"/>
        <w:ind w:left="0" w:firstLine="0"/>
        <w:jc w:val="both"/>
        <w:rPr>
          <w:rFonts w:ascii="Times New Roman" w:hAnsi="Times New Roman" w:cs="Times New Roman"/>
          <w:b/>
          <w:sz w:val="24"/>
          <w:szCs w:val="24"/>
          <w:lang w:val="en-US"/>
        </w:rPr>
      </w:pPr>
      <w:proofErr w:type="spellStart"/>
      <w:r>
        <w:rPr>
          <w:rFonts w:ascii="Times New Roman" w:hAnsi="Times New Roman" w:cs="Times New Roman"/>
          <w:b/>
          <w:sz w:val="24"/>
          <w:szCs w:val="24"/>
          <w:lang w:val="en-US"/>
        </w:rPr>
        <w:t>Art</w:t>
      </w:r>
      <w:r w:rsidR="00714192">
        <w:rPr>
          <w:rFonts w:ascii="Times New Roman" w:hAnsi="Times New Roman" w:cs="Times New Roman"/>
          <w:b/>
          <w:sz w:val="24"/>
          <w:szCs w:val="24"/>
          <w:lang w:val="en-US"/>
        </w:rPr>
        <w:t>e</w:t>
      </w:r>
      <w:r>
        <w:rPr>
          <w:rFonts w:ascii="Times New Roman" w:hAnsi="Times New Roman" w:cs="Times New Roman"/>
          <w:b/>
          <w:sz w:val="24"/>
          <w:szCs w:val="24"/>
          <w:lang w:val="en-US"/>
        </w:rPr>
        <w:t>misinins</w:t>
      </w:r>
      <w:proofErr w:type="spellEnd"/>
      <w:r>
        <w:rPr>
          <w:rFonts w:ascii="Times New Roman" w:hAnsi="Times New Roman" w:cs="Times New Roman"/>
          <w:b/>
          <w:sz w:val="24"/>
          <w:szCs w:val="24"/>
          <w:lang w:val="en-US"/>
        </w:rPr>
        <w:t xml:space="preserve"> and </w:t>
      </w:r>
      <w:proofErr w:type="spellStart"/>
      <w:r>
        <w:rPr>
          <w:rFonts w:ascii="Times New Roman" w:hAnsi="Times New Roman" w:cs="Times New Roman"/>
          <w:b/>
          <w:sz w:val="24"/>
          <w:szCs w:val="24"/>
          <w:lang w:val="en-US"/>
        </w:rPr>
        <w:t>Endoperoxides</w:t>
      </w:r>
      <w:proofErr w:type="spellEnd"/>
    </w:p>
    <w:p w14:paraId="6847AB7C" w14:textId="340ED50B" w:rsidR="00F21741" w:rsidRPr="006226BE" w:rsidRDefault="00F21741" w:rsidP="00714192">
      <w:pPr>
        <w:spacing w:line="480" w:lineRule="auto"/>
        <w:jc w:val="both"/>
        <w:rPr>
          <w:rFonts w:ascii="Times New Roman" w:hAnsi="Times New Roman" w:cs="Times New Roman"/>
          <w:sz w:val="24"/>
          <w:szCs w:val="24"/>
          <w:vertAlign w:val="superscript"/>
          <w:lang w:val="en-US"/>
        </w:rPr>
      </w:pPr>
      <w:proofErr w:type="spellStart"/>
      <w:r w:rsidRPr="00EA016D">
        <w:rPr>
          <w:rFonts w:ascii="Times New Roman" w:hAnsi="Times New Roman" w:cs="Times New Roman"/>
          <w:sz w:val="24"/>
          <w:szCs w:val="24"/>
          <w:lang w:val="en-US"/>
        </w:rPr>
        <w:t>Artemisinin</w:t>
      </w:r>
      <w:proofErr w:type="spellEnd"/>
      <w:r w:rsidRPr="00EA016D">
        <w:rPr>
          <w:rFonts w:ascii="Times New Roman" w:hAnsi="Times New Roman" w:cs="Times New Roman"/>
          <w:sz w:val="24"/>
          <w:szCs w:val="24"/>
          <w:lang w:val="en-US"/>
        </w:rPr>
        <w:t xml:space="preserve"> (</w:t>
      </w:r>
      <w:proofErr w:type="spellStart"/>
      <w:r w:rsidRPr="00EA016D">
        <w:rPr>
          <w:rFonts w:ascii="Times New Roman" w:hAnsi="Times New Roman" w:cs="Times New Roman"/>
          <w:sz w:val="24"/>
          <w:szCs w:val="24"/>
          <w:lang w:val="en-US"/>
        </w:rPr>
        <w:t>qinghaosu</w:t>
      </w:r>
      <w:proofErr w:type="spellEnd"/>
      <w:r w:rsidR="00157B05">
        <w:rPr>
          <w:rFonts w:ascii="Times New Roman" w:hAnsi="Times New Roman" w:cs="Times New Roman"/>
          <w:sz w:val="24"/>
          <w:szCs w:val="24"/>
          <w:lang w:val="en-US"/>
        </w:rPr>
        <w:t>, ART</w:t>
      </w:r>
      <w:r w:rsidR="00B3758E">
        <w:rPr>
          <w:rFonts w:ascii="Times New Roman" w:hAnsi="Times New Roman" w:cs="Times New Roman"/>
          <w:sz w:val="24"/>
          <w:szCs w:val="24"/>
          <w:lang w:val="en-US"/>
        </w:rPr>
        <w:t xml:space="preserve">, </w:t>
      </w:r>
      <w:r w:rsidR="000B7CDA">
        <w:rPr>
          <w:rFonts w:ascii="Times New Roman" w:hAnsi="Times New Roman" w:cs="Times New Roman"/>
          <w:b/>
          <w:sz w:val="24"/>
          <w:szCs w:val="24"/>
          <w:lang w:val="en-US"/>
        </w:rPr>
        <w:t>21</w:t>
      </w:r>
      <w:r w:rsidRPr="00EA016D">
        <w:rPr>
          <w:rFonts w:ascii="Times New Roman" w:hAnsi="Times New Roman" w:cs="Times New Roman"/>
          <w:sz w:val="24"/>
          <w:szCs w:val="24"/>
          <w:lang w:val="en-US"/>
        </w:rPr>
        <w:t xml:space="preserve">) is a </w:t>
      </w:r>
      <w:proofErr w:type="spellStart"/>
      <w:r w:rsidRPr="00EA016D">
        <w:rPr>
          <w:rFonts w:ascii="Times New Roman" w:hAnsi="Times New Roman" w:cs="Times New Roman"/>
          <w:sz w:val="24"/>
          <w:szCs w:val="24"/>
          <w:lang w:val="en-US"/>
        </w:rPr>
        <w:t>sesquiterpene</w:t>
      </w:r>
      <w:proofErr w:type="spellEnd"/>
      <w:r w:rsidRPr="00EA016D">
        <w:rPr>
          <w:rFonts w:ascii="Times New Roman" w:hAnsi="Times New Roman" w:cs="Times New Roman"/>
          <w:sz w:val="24"/>
          <w:szCs w:val="24"/>
          <w:lang w:val="en-US"/>
        </w:rPr>
        <w:t xml:space="preserve"> lactone and </w:t>
      </w:r>
      <w:proofErr w:type="spellStart"/>
      <w:r w:rsidRPr="00EA016D">
        <w:rPr>
          <w:rFonts w:ascii="Times New Roman" w:hAnsi="Times New Roman" w:cs="Times New Roman"/>
          <w:sz w:val="24"/>
          <w:szCs w:val="24"/>
          <w:lang w:val="en-US"/>
        </w:rPr>
        <w:t>endoperoxide</w:t>
      </w:r>
      <w:proofErr w:type="spellEnd"/>
      <w:r w:rsidRPr="00EA016D">
        <w:rPr>
          <w:rFonts w:ascii="Times New Roman" w:hAnsi="Times New Roman" w:cs="Times New Roman"/>
          <w:sz w:val="24"/>
          <w:szCs w:val="24"/>
          <w:lang w:val="en-US"/>
        </w:rPr>
        <w:t xml:space="preserve">-containing natural product isolated from leaves of the </w:t>
      </w:r>
      <w:r w:rsidR="00425F33" w:rsidRPr="00EA016D">
        <w:rPr>
          <w:rFonts w:ascii="Times New Roman" w:hAnsi="Times New Roman" w:cs="Times New Roman"/>
          <w:sz w:val="24"/>
          <w:szCs w:val="24"/>
          <w:lang w:val="en-US"/>
        </w:rPr>
        <w:t>Chinese</w:t>
      </w:r>
      <w:r w:rsidRPr="00EA016D">
        <w:rPr>
          <w:rFonts w:ascii="Times New Roman" w:hAnsi="Times New Roman" w:cs="Times New Roman"/>
          <w:sz w:val="24"/>
          <w:szCs w:val="24"/>
          <w:lang w:val="en-US"/>
        </w:rPr>
        <w:t xml:space="preserve"> plant </w:t>
      </w:r>
      <w:r w:rsidRPr="00EA016D">
        <w:rPr>
          <w:rFonts w:ascii="Times New Roman" w:hAnsi="Times New Roman" w:cs="Times New Roman"/>
          <w:i/>
          <w:sz w:val="24"/>
          <w:szCs w:val="24"/>
          <w:lang w:val="en-US"/>
        </w:rPr>
        <w:t xml:space="preserve">Artemisia </w:t>
      </w:r>
      <w:proofErr w:type="spellStart"/>
      <w:r w:rsidRPr="00EA016D">
        <w:rPr>
          <w:rFonts w:ascii="Times New Roman" w:hAnsi="Times New Roman" w:cs="Times New Roman"/>
          <w:i/>
          <w:sz w:val="24"/>
          <w:szCs w:val="24"/>
          <w:lang w:val="en-US"/>
        </w:rPr>
        <w:t>annua</w:t>
      </w:r>
      <w:proofErr w:type="spellEnd"/>
      <w:r w:rsidR="008625E2" w:rsidRPr="00EA016D">
        <w:rPr>
          <w:rFonts w:ascii="Times New Roman" w:hAnsi="Times New Roman" w:cs="Times New Roman"/>
          <w:i/>
          <w:sz w:val="24"/>
          <w:szCs w:val="24"/>
          <w:lang w:val="en-US"/>
        </w:rPr>
        <w:t xml:space="preserve"> </w:t>
      </w:r>
      <w:r w:rsidR="008625E2" w:rsidRPr="00EA016D">
        <w:rPr>
          <w:rFonts w:ascii="Times New Roman" w:hAnsi="Times New Roman" w:cs="Times New Roman"/>
          <w:sz w:val="24"/>
          <w:szCs w:val="24"/>
          <w:lang w:val="en-US"/>
        </w:rPr>
        <w:t>(</w:t>
      </w:r>
      <w:proofErr w:type="spellStart"/>
      <w:r w:rsidR="00150164">
        <w:rPr>
          <w:rFonts w:ascii="Times New Roman" w:hAnsi="Times New Roman" w:cs="Times New Roman"/>
          <w:sz w:val="24"/>
          <w:szCs w:val="24"/>
          <w:lang w:val="en-US"/>
        </w:rPr>
        <w:t>qinghao</w:t>
      </w:r>
      <w:proofErr w:type="spellEnd"/>
      <w:r w:rsidR="00150164">
        <w:rPr>
          <w:rFonts w:ascii="Times New Roman" w:hAnsi="Times New Roman" w:cs="Times New Roman"/>
          <w:sz w:val="24"/>
          <w:szCs w:val="24"/>
          <w:lang w:val="en-US"/>
        </w:rPr>
        <w:t xml:space="preserve"> or sweet wormwood</w:t>
      </w:r>
      <w:r w:rsidR="008625E2" w:rsidRPr="00EA016D">
        <w:rPr>
          <w:rFonts w:ascii="Times New Roman" w:hAnsi="Times New Roman" w:cs="Times New Roman"/>
          <w:sz w:val="24"/>
          <w:szCs w:val="24"/>
          <w:lang w:val="en-US"/>
        </w:rPr>
        <w:t>)</w:t>
      </w:r>
      <w:r w:rsidRPr="00EA016D">
        <w:rPr>
          <w:rFonts w:ascii="Times New Roman" w:hAnsi="Times New Roman" w:cs="Times New Roman"/>
          <w:sz w:val="24"/>
          <w:szCs w:val="24"/>
          <w:lang w:val="en-US"/>
        </w:rPr>
        <w:t xml:space="preserve">. </w:t>
      </w:r>
      <w:r w:rsidR="00150164">
        <w:rPr>
          <w:rFonts w:ascii="Times New Roman" w:hAnsi="Times New Roman" w:cs="Times New Roman"/>
          <w:sz w:val="24"/>
          <w:szCs w:val="24"/>
          <w:lang w:val="en-US"/>
        </w:rPr>
        <w:t xml:space="preserve">In traditional </w:t>
      </w:r>
      <w:r w:rsidR="00425F33">
        <w:rPr>
          <w:rFonts w:ascii="Times New Roman" w:hAnsi="Times New Roman" w:cs="Times New Roman"/>
          <w:sz w:val="24"/>
          <w:szCs w:val="24"/>
          <w:lang w:val="en-US"/>
        </w:rPr>
        <w:t>Chinese</w:t>
      </w:r>
      <w:r w:rsidR="00150164">
        <w:rPr>
          <w:rFonts w:ascii="Times New Roman" w:hAnsi="Times New Roman" w:cs="Times New Roman"/>
          <w:sz w:val="24"/>
          <w:szCs w:val="24"/>
          <w:lang w:val="en-US"/>
        </w:rPr>
        <w:t xml:space="preserve"> medicine</w:t>
      </w:r>
      <w:r w:rsidRPr="00EA016D">
        <w:rPr>
          <w:rFonts w:ascii="Times New Roman" w:hAnsi="Times New Roman" w:cs="Times New Roman"/>
          <w:sz w:val="24"/>
          <w:szCs w:val="24"/>
          <w:lang w:val="en-US"/>
        </w:rPr>
        <w:t xml:space="preserve"> the </w:t>
      </w:r>
      <w:proofErr w:type="spellStart"/>
      <w:r w:rsidRPr="00EA016D">
        <w:rPr>
          <w:rFonts w:ascii="Times New Roman" w:hAnsi="Times New Roman" w:cs="Times New Roman"/>
          <w:sz w:val="24"/>
          <w:szCs w:val="24"/>
          <w:lang w:val="en-US"/>
        </w:rPr>
        <w:t>qinghao</w:t>
      </w:r>
      <w:proofErr w:type="spellEnd"/>
      <w:r w:rsidRPr="00EA016D">
        <w:rPr>
          <w:rFonts w:ascii="Times New Roman" w:hAnsi="Times New Roman" w:cs="Times New Roman"/>
          <w:sz w:val="24"/>
          <w:szCs w:val="24"/>
          <w:lang w:val="en-US"/>
        </w:rPr>
        <w:t xml:space="preserve"> plan</w:t>
      </w:r>
      <w:r w:rsidR="00150164">
        <w:rPr>
          <w:rFonts w:ascii="Times New Roman" w:hAnsi="Times New Roman" w:cs="Times New Roman"/>
          <w:sz w:val="24"/>
          <w:szCs w:val="24"/>
          <w:lang w:val="en-US"/>
        </w:rPr>
        <w:t>t is used</w:t>
      </w:r>
      <w:r w:rsidRPr="00EA016D">
        <w:rPr>
          <w:rFonts w:ascii="Times New Roman" w:hAnsi="Times New Roman" w:cs="Times New Roman"/>
          <w:sz w:val="24"/>
          <w:szCs w:val="24"/>
          <w:lang w:val="en-US"/>
        </w:rPr>
        <w:t xml:space="preserve"> as an antipyretic remedy, </w:t>
      </w:r>
      <w:r w:rsidR="00150164">
        <w:rPr>
          <w:rFonts w:ascii="Times New Roman" w:hAnsi="Times New Roman" w:cs="Times New Roman"/>
          <w:sz w:val="24"/>
          <w:szCs w:val="24"/>
          <w:lang w:val="en-US"/>
        </w:rPr>
        <w:t>although a</w:t>
      </w:r>
      <w:r w:rsidR="00157B05">
        <w:rPr>
          <w:rFonts w:ascii="Times New Roman" w:hAnsi="Times New Roman" w:cs="Times New Roman"/>
          <w:sz w:val="24"/>
          <w:szCs w:val="24"/>
          <w:lang w:val="en-US"/>
        </w:rPr>
        <w:t>rtemisinin</w:t>
      </w:r>
      <w:r w:rsidR="00FC493F" w:rsidRPr="00EA016D">
        <w:rPr>
          <w:rFonts w:ascii="Times New Roman" w:hAnsi="Times New Roman" w:cs="Times New Roman"/>
          <w:sz w:val="24"/>
          <w:szCs w:val="24"/>
          <w:lang w:val="en-US"/>
        </w:rPr>
        <w:t xml:space="preserve"> </w:t>
      </w:r>
      <w:r w:rsidR="00425F33">
        <w:rPr>
          <w:rFonts w:ascii="Times New Roman" w:hAnsi="Times New Roman" w:cs="Times New Roman"/>
          <w:sz w:val="24"/>
          <w:szCs w:val="24"/>
          <w:lang w:val="en-US"/>
        </w:rPr>
        <w:t>was not discovered to be</w:t>
      </w:r>
      <w:r w:rsidRPr="00EA016D">
        <w:rPr>
          <w:rFonts w:ascii="Times New Roman" w:hAnsi="Times New Roman" w:cs="Times New Roman"/>
          <w:sz w:val="24"/>
          <w:szCs w:val="24"/>
          <w:lang w:val="en-US"/>
        </w:rPr>
        <w:t xml:space="preserve"> the active ingredient until 1971. </w:t>
      </w:r>
      <w:r w:rsidR="00833F00" w:rsidRPr="00EA016D">
        <w:rPr>
          <w:rFonts w:ascii="Times New Roman" w:hAnsi="Times New Roman" w:cs="Times New Roman"/>
          <w:sz w:val="24"/>
          <w:szCs w:val="24"/>
          <w:lang w:val="en-US"/>
        </w:rPr>
        <w:t>A research program initiated by the</w:t>
      </w:r>
      <w:r w:rsidR="00EF1635" w:rsidRPr="00EA016D">
        <w:rPr>
          <w:rFonts w:ascii="Times New Roman" w:hAnsi="Times New Roman" w:cs="Times New Roman"/>
          <w:sz w:val="24"/>
          <w:szCs w:val="24"/>
          <w:lang w:val="en-US"/>
        </w:rPr>
        <w:t xml:space="preserve"> </w:t>
      </w:r>
      <w:r w:rsidRPr="00EA016D">
        <w:rPr>
          <w:rFonts w:ascii="Times New Roman" w:hAnsi="Times New Roman" w:cs="Times New Roman"/>
          <w:sz w:val="24"/>
          <w:szCs w:val="24"/>
          <w:lang w:val="en-US"/>
        </w:rPr>
        <w:t xml:space="preserve">Chinese </w:t>
      </w:r>
      <w:r w:rsidR="00833F00" w:rsidRPr="00EA016D">
        <w:rPr>
          <w:rFonts w:ascii="Times New Roman" w:hAnsi="Times New Roman" w:cs="Times New Roman"/>
          <w:sz w:val="24"/>
          <w:szCs w:val="24"/>
          <w:lang w:val="en-US"/>
        </w:rPr>
        <w:t>A</w:t>
      </w:r>
      <w:r w:rsidRPr="00EA016D">
        <w:rPr>
          <w:rFonts w:ascii="Times New Roman" w:hAnsi="Times New Roman" w:cs="Times New Roman"/>
          <w:sz w:val="24"/>
          <w:szCs w:val="24"/>
          <w:lang w:val="en-US"/>
        </w:rPr>
        <w:t xml:space="preserve">rmy </w:t>
      </w:r>
      <w:r w:rsidR="00425F33">
        <w:rPr>
          <w:rFonts w:ascii="Times New Roman" w:hAnsi="Times New Roman" w:cs="Times New Roman"/>
          <w:sz w:val="24"/>
          <w:szCs w:val="24"/>
          <w:lang w:val="en-US"/>
        </w:rPr>
        <w:t xml:space="preserve">designed to </w:t>
      </w:r>
      <w:r w:rsidRPr="00EA016D">
        <w:rPr>
          <w:rFonts w:ascii="Times New Roman" w:hAnsi="Times New Roman" w:cs="Times New Roman"/>
          <w:sz w:val="24"/>
          <w:szCs w:val="24"/>
          <w:lang w:val="en-US"/>
        </w:rPr>
        <w:t xml:space="preserve">find </w:t>
      </w:r>
      <w:r w:rsidR="00833F00" w:rsidRPr="00EA016D">
        <w:rPr>
          <w:rFonts w:ascii="Times New Roman" w:hAnsi="Times New Roman" w:cs="Times New Roman"/>
          <w:sz w:val="24"/>
          <w:szCs w:val="24"/>
          <w:lang w:val="en-US"/>
        </w:rPr>
        <w:t>improvement</w:t>
      </w:r>
      <w:r w:rsidR="00150164">
        <w:rPr>
          <w:rFonts w:ascii="Times New Roman" w:hAnsi="Times New Roman" w:cs="Times New Roman"/>
          <w:sz w:val="24"/>
          <w:szCs w:val="24"/>
          <w:lang w:val="en-US"/>
        </w:rPr>
        <w:t>s</w:t>
      </w:r>
      <w:r w:rsidR="00833F00" w:rsidRPr="00EA016D">
        <w:rPr>
          <w:rFonts w:ascii="Times New Roman" w:hAnsi="Times New Roman" w:cs="Times New Roman"/>
          <w:sz w:val="24"/>
          <w:szCs w:val="24"/>
          <w:lang w:val="en-US"/>
        </w:rPr>
        <w:t xml:space="preserve"> </w:t>
      </w:r>
      <w:r w:rsidR="00150164">
        <w:rPr>
          <w:rFonts w:ascii="Times New Roman" w:hAnsi="Times New Roman" w:cs="Times New Roman"/>
          <w:sz w:val="24"/>
          <w:szCs w:val="24"/>
          <w:lang w:val="en-US"/>
        </w:rPr>
        <w:t>for</w:t>
      </w:r>
      <w:r w:rsidR="00833F00" w:rsidRPr="00EA016D">
        <w:rPr>
          <w:rFonts w:ascii="Times New Roman" w:hAnsi="Times New Roman" w:cs="Times New Roman"/>
          <w:sz w:val="24"/>
          <w:szCs w:val="24"/>
          <w:lang w:val="en-US"/>
        </w:rPr>
        <w:t xml:space="preserve"> </w:t>
      </w:r>
      <w:r w:rsidR="00150164" w:rsidRPr="00EA016D">
        <w:rPr>
          <w:rFonts w:ascii="Times New Roman" w:hAnsi="Times New Roman" w:cs="Times New Roman"/>
          <w:sz w:val="24"/>
          <w:szCs w:val="24"/>
          <w:lang w:val="en-US"/>
        </w:rPr>
        <w:t xml:space="preserve">malaria </w:t>
      </w:r>
      <w:r w:rsidRPr="00EA016D">
        <w:rPr>
          <w:rFonts w:ascii="Times New Roman" w:hAnsi="Times New Roman" w:cs="Times New Roman"/>
          <w:sz w:val="24"/>
          <w:szCs w:val="24"/>
          <w:lang w:val="en-US"/>
        </w:rPr>
        <w:t>treatment</w:t>
      </w:r>
      <w:r w:rsidR="00150164">
        <w:rPr>
          <w:rFonts w:ascii="Times New Roman" w:hAnsi="Times New Roman" w:cs="Times New Roman"/>
          <w:sz w:val="24"/>
          <w:szCs w:val="24"/>
          <w:lang w:val="en-US"/>
        </w:rPr>
        <w:t xml:space="preserve"> identified</w:t>
      </w:r>
      <w:r w:rsidR="00157B05">
        <w:rPr>
          <w:rFonts w:ascii="Times New Roman" w:hAnsi="Times New Roman" w:cs="Times New Roman"/>
          <w:sz w:val="24"/>
          <w:szCs w:val="24"/>
          <w:lang w:val="en-US"/>
        </w:rPr>
        <w:t xml:space="preserve"> Artemisinin</w:t>
      </w:r>
      <w:r w:rsidR="00425F33">
        <w:rPr>
          <w:rFonts w:ascii="Times New Roman" w:hAnsi="Times New Roman" w:cs="Times New Roman"/>
          <w:sz w:val="24"/>
          <w:szCs w:val="24"/>
          <w:lang w:val="en-US"/>
        </w:rPr>
        <w:t xml:space="preserve"> as the active ingredient</w:t>
      </w:r>
      <w:r w:rsidR="00150164">
        <w:rPr>
          <w:rFonts w:ascii="Times New Roman" w:hAnsi="Times New Roman" w:cs="Times New Roman"/>
          <w:sz w:val="24"/>
          <w:szCs w:val="24"/>
          <w:lang w:val="en-US"/>
        </w:rPr>
        <w:t>, which</w:t>
      </w:r>
      <w:r w:rsidR="00FC493F" w:rsidRPr="00EA016D">
        <w:rPr>
          <w:rFonts w:ascii="Times New Roman" w:hAnsi="Times New Roman" w:cs="Times New Roman"/>
          <w:sz w:val="24"/>
          <w:szCs w:val="24"/>
          <w:lang w:val="en-US"/>
        </w:rPr>
        <w:t xml:space="preserve"> </w:t>
      </w:r>
      <w:r w:rsidR="00833F00" w:rsidRPr="00EA016D">
        <w:rPr>
          <w:rFonts w:ascii="Times New Roman" w:hAnsi="Times New Roman" w:cs="Times New Roman"/>
          <w:sz w:val="24"/>
          <w:szCs w:val="24"/>
          <w:lang w:val="en-US"/>
        </w:rPr>
        <w:t xml:space="preserve">was successfully isolated </w:t>
      </w:r>
      <w:r w:rsidRPr="00EA016D">
        <w:rPr>
          <w:rFonts w:ascii="Times New Roman" w:hAnsi="Times New Roman" w:cs="Times New Roman"/>
          <w:sz w:val="24"/>
          <w:szCs w:val="24"/>
          <w:lang w:val="en-US"/>
        </w:rPr>
        <w:t xml:space="preserve">by low temperature ethyl ether extraction </w:t>
      </w:r>
      <w:r w:rsidR="00843B85" w:rsidRPr="00EA016D">
        <w:rPr>
          <w:rFonts w:ascii="Times New Roman" w:hAnsi="Times New Roman" w:cs="Times New Roman"/>
          <w:sz w:val="24"/>
          <w:szCs w:val="24"/>
          <w:lang w:val="en-US"/>
        </w:rPr>
        <w:t xml:space="preserve">from </w:t>
      </w:r>
      <w:r w:rsidRPr="00EA016D">
        <w:rPr>
          <w:rFonts w:ascii="Times New Roman" w:hAnsi="Times New Roman" w:cs="Times New Roman"/>
          <w:i/>
          <w:sz w:val="24"/>
          <w:szCs w:val="24"/>
          <w:lang w:val="en-US"/>
        </w:rPr>
        <w:t xml:space="preserve">A. </w:t>
      </w:r>
      <w:proofErr w:type="spellStart"/>
      <w:r w:rsidRPr="00EA016D">
        <w:rPr>
          <w:rFonts w:ascii="Times New Roman" w:hAnsi="Times New Roman" w:cs="Times New Roman"/>
          <w:i/>
          <w:sz w:val="24"/>
          <w:szCs w:val="24"/>
          <w:lang w:val="en-US"/>
        </w:rPr>
        <w:lastRenderedPageBreak/>
        <w:t>annua</w:t>
      </w:r>
      <w:proofErr w:type="spellEnd"/>
      <w:r w:rsidRPr="00EA016D">
        <w:rPr>
          <w:rFonts w:ascii="Times New Roman" w:hAnsi="Times New Roman" w:cs="Times New Roman"/>
          <w:sz w:val="24"/>
          <w:szCs w:val="24"/>
          <w:lang w:val="en-US"/>
        </w:rPr>
        <w:t xml:space="preserve"> leaves. </w:t>
      </w:r>
      <w:r w:rsidR="00150164">
        <w:rPr>
          <w:rFonts w:ascii="Times New Roman" w:hAnsi="Times New Roman" w:cs="Times New Roman"/>
          <w:sz w:val="24"/>
          <w:szCs w:val="24"/>
          <w:lang w:val="en-US"/>
        </w:rPr>
        <w:t>Subsequently</w:t>
      </w:r>
      <w:r w:rsidRPr="00EA016D">
        <w:rPr>
          <w:rFonts w:ascii="Times New Roman" w:hAnsi="Times New Roman" w:cs="Times New Roman"/>
          <w:sz w:val="24"/>
          <w:szCs w:val="24"/>
          <w:lang w:val="en-US"/>
        </w:rPr>
        <w:t xml:space="preserve">, the molecule was </w:t>
      </w:r>
      <w:r w:rsidR="00843B85" w:rsidRPr="00EA016D">
        <w:rPr>
          <w:rFonts w:ascii="Times New Roman" w:hAnsi="Times New Roman" w:cs="Times New Roman"/>
          <w:sz w:val="24"/>
          <w:szCs w:val="24"/>
          <w:lang w:val="en-US"/>
        </w:rPr>
        <w:t xml:space="preserve">further </w:t>
      </w:r>
      <w:r w:rsidRPr="00EA016D">
        <w:rPr>
          <w:rFonts w:ascii="Times New Roman" w:hAnsi="Times New Roman" w:cs="Times New Roman"/>
          <w:sz w:val="24"/>
          <w:szCs w:val="24"/>
          <w:lang w:val="en-US"/>
        </w:rPr>
        <w:t xml:space="preserve">characterized and derivatives were synthesized.  </w:t>
      </w:r>
      <w:r w:rsidR="00843B85" w:rsidRPr="00EA016D">
        <w:rPr>
          <w:rFonts w:ascii="Times New Roman" w:hAnsi="Times New Roman" w:cs="Times New Roman"/>
          <w:sz w:val="24"/>
          <w:szCs w:val="24"/>
          <w:lang w:val="en-US"/>
        </w:rPr>
        <w:t xml:space="preserve">Even </w:t>
      </w:r>
      <w:r w:rsidR="00923A41">
        <w:rPr>
          <w:rFonts w:ascii="Times New Roman" w:hAnsi="Times New Roman" w:cs="Times New Roman"/>
          <w:sz w:val="24"/>
          <w:szCs w:val="24"/>
          <w:lang w:val="en-US"/>
        </w:rPr>
        <w:t xml:space="preserve">though this was </w:t>
      </w:r>
      <w:r w:rsidR="00843B85" w:rsidRPr="00EA016D">
        <w:rPr>
          <w:rFonts w:ascii="Times New Roman" w:hAnsi="Times New Roman" w:cs="Times New Roman"/>
          <w:sz w:val="24"/>
          <w:szCs w:val="24"/>
          <w:lang w:val="en-US"/>
        </w:rPr>
        <w:t xml:space="preserve">first </w:t>
      </w:r>
      <w:r w:rsidRPr="00EA016D">
        <w:rPr>
          <w:rFonts w:ascii="Times New Roman" w:hAnsi="Times New Roman" w:cs="Times New Roman"/>
          <w:sz w:val="24"/>
          <w:szCs w:val="24"/>
          <w:lang w:val="en-US"/>
        </w:rPr>
        <w:t xml:space="preserve">published in 1979, Artemisinin </w:t>
      </w:r>
      <w:r w:rsidR="00843B85" w:rsidRPr="00EA016D">
        <w:rPr>
          <w:rFonts w:ascii="Times New Roman" w:hAnsi="Times New Roman" w:cs="Times New Roman"/>
          <w:sz w:val="24"/>
          <w:szCs w:val="24"/>
          <w:lang w:val="en-US"/>
        </w:rPr>
        <w:t xml:space="preserve">combination therapies </w:t>
      </w:r>
      <w:r w:rsidR="007A61BF">
        <w:rPr>
          <w:rFonts w:ascii="Times New Roman" w:hAnsi="Times New Roman" w:cs="Times New Roman"/>
          <w:sz w:val="24"/>
          <w:szCs w:val="24"/>
          <w:lang w:val="en-US"/>
        </w:rPr>
        <w:t>are still</w:t>
      </w:r>
      <w:r w:rsidR="00843B85" w:rsidRPr="00EA016D">
        <w:rPr>
          <w:rFonts w:ascii="Times New Roman" w:hAnsi="Times New Roman" w:cs="Times New Roman"/>
          <w:sz w:val="24"/>
          <w:szCs w:val="24"/>
          <w:lang w:val="en-US"/>
        </w:rPr>
        <w:t xml:space="preserve"> the recommended standard of care </w:t>
      </w:r>
      <w:r w:rsidR="00923A41">
        <w:rPr>
          <w:rFonts w:ascii="Times New Roman" w:hAnsi="Times New Roman" w:cs="Times New Roman"/>
          <w:sz w:val="24"/>
          <w:szCs w:val="24"/>
          <w:lang w:val="en-US"/>
        </w:rPr>
        <w:t xml:space="preserve">today </w:t>
      </w:r>
      <w:r w:rsidR="00843B85" w:rsidRPr="00EA016D">
        <w:rPr>
          <w:rFonts w:ascii="Times New Roman" w:hAnsi="Times New Roman" w:cs="Times New Roman"/>
          <w:sz w:val="24"/>
          <w:szCs w:val="24"/>
          <w:lang w:val="en-US"/>
        </w:rPr>
        <w:t>to treat malaria in endemic countries</w:t>
      </w:r>
      <w:r w:rsidR="00FC493F" w:rsidRPr="00EA016D">
        <w:rPr>
          <w:rFonts w:ascii="Times New Roman" w:hAnsi="Times New Roman" w:cs="Times New Roman"/>
          <w:sz w:val="24"/>
          <w:szCs w:val="24"/>
          <w:lang w:val="en-US"/>
        </w:rPr>
        <w:t>.</w:t>
      </w:r>
      <w:hyperlink w:anchor="_ENREF_50" w:tooltip="Hsu, 2006 #87" w:history="1">
        <w:r w:rsidR="002E5A6B">
          <w:rPr>
            <w:rFonts w:ascii="Times New Roman" w:hAnsi="Times New Roman" w:cs="Times New Roman"/>
            <w:sz w:val="24"/>
            <w:szCs w:val="24"/>
            <w:vertAlign w:val="superscript"/>
            <w:lang w:val="en-US"/>
          </w:rPr>
          <w:fldChar w:fldCharType="begin">
            <w:fldData xml:space="preserve">PEVuZE5vdGU+PENpdGU+PEF1dGhvcj5Ic3U8L0F1dGhvcj48WWVhcj4yMDA2PC9ZZWFyPjxSZWNO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</w:fldData>
          </w:fldChar>
        </w:r>
        <w:r w:rsidR="002E5A6B">
          <w:rPr>
            <w:rFonts w:ascii="Times New Roman" w:hAnsi="Times New Roman" w:cs="Times New Roman"/>
            <w:sz w:val="24"/>
            <w:szCs w:val="24"/>
            <w:vertAlign w:val="superscript"/>
            <w:lang w:val="en-US"/>
          </w:rPr>
          <w:instrText xml:space="preserve"> ADDIN EN.CITE </w:instrText>
        </w:r>
        <w:r w:rsidR="002E5A6B">
          <w:rPr>
            <w:rFonts w:ascii="Times New Roman" w:hAnsi="Times New Roman" w:cs="Times New Roman"/>
            <w:sz w:val="24"/>
            <w:szCs w:val="24"/>
            <w:vertAlign w:val="superscript"/>
            <w:lang w:val="en-US"/>
          </w:rPr>
          <w:fldChar w:fldCharType="begin">
            <w:fldData xml:space="preserve">PEVuZE5vdGU+PENpdGU+PEF1dGhvcj5Ic3U8L0F1dGhvcj48WWVhcj4yMDA2PC9ZZWFyPjxSZWNO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</w:fldData>
          </w:fldChar>
        </w:r>
        <w:r w:rsidR="002E5A6B">
          <w:rPr>
            <w:rFonts w:ascii="Times New Roman" w:hAnsi="Times New Roman" w:cs="Times New Roman"/>
            <w:sz w:val="24"/>
            <w:szCs w:val="24"/>
            <w:vertAlign w:val="superscript"/>
            <w:lang w:val="en-US"/>
          </w:rPr>
          <w:instrText xml:space="preserve"> ADDIN EN.CITE.DATA </w:instrText>
        </w:r>
        <w:r w:rsidR="002E5A6B">
          <w:rPr>
            <w:rFonts w:ascii="Times New Roman" w:hAnsi="Times New Roman" w:cs="Times New Roman"/>
            <w:sz w:val="24"/>
            <w:szCs w:val="24"/>
            <w:vertAlign w:val="superscript"/>
            <w:lang w:val="en-US"/>
          </w:rPr>
        </w:r>
        <w:r w:rsidR="002E5A6B">
          <w:rPr>
            <w:rFonts w:ascii="Times New Roman" w:hAnsi="Times New Roman" w:cs="Times New Roman"/>
            <w:sz w:val="24"/>
            <w:szCs w:val="24"/>
            <w:vertAlign w:val="superscript"/>
            <w:lang w:val="en-US"/>
          </w:rPr>
          <w:fldChar w:fldCharType="end"/>
        </w:r>
        <w:r w:rsidR="002E5A6B">
          <w:rPr>
            <w:rFonts w:ascii="Times New Roman" w:hAnsi="Times New Roman" w:cs="Times New Roman"/>
            <w:sz w:val="24"/>
            <w:szCs w:val="24"/>
            <w:vertAlign w:val="superscript"/>
            <w:lang w:val="en-US"/>
          </w:rPr>
        </w:r>
        <w:r w:rsidR="002E5A6B">
          <w:rPr>
            <w:rFonts w:ascii="Times New Roman" w:hAnsi="Times New Roman" w:cs="Times New Roman"/>
            <w:sz w:val="24"/>
            <w:szCs w:val="24"/>
            <w:vertAlign w:val="superscript"/>
            <w:lang w:val="en-US"/>
          </w:rPr>
          <w:fldChar w:fldCharType="separate"/>
        </w:r>
        <w:r w:rsidR="002E5A6B">
          <w:rPr>
            <w:rFonts w:ascii="Times New Roman" w:hAnsi="Times New Roman" w:cs="Times New Roman"/>
            <w:noProof/>
            <w:sz w:val="24"/>
            <w:szCs w:val="24"/>
            <w:vertAlign w:val="superscript"/>
            <w:lang w:val="en-US"/>
          </w:rPr>
          <w:t>41</w:t>
        </w:r>
        <w:r w:rsidR="002E5A6B">
          <w:rPr>
            <w:rFonts w:ascii="Times New Roman" w:hAnsi="Times New Roman" w:cs="Times New Roman"/>
            <w:sz w:val="24"/>
            <w:szCs w:val="24"/>
            <w:vertAlign w:val="superscript"/>
            <w:lang w:val="en-US"/>
          </w:rPr>
          <w:fldChar w:fldCharType="end"/>
        </w:r>
      </w:hyperlink>
    </w:p>
    <w:p w14:paraId="208A996D" w14:textId="56778EA9" w:rsidR="00F21741" w:rsidRPr="00D660CC" w:rsidRDefault="002279D8" w:rsidP="00714192">
      <w:pPr>
        <w:spacing w:line="480" w:lineRule="auto"/>
        <w:jc w:val="both"/>
        <w:rPr>
          <w:rFonts w:ascii="Times New Roman" w:hAnsi="Times New Roman" w:cs="Times New Roman"/>
          <w:sz w:val="24"/>
          <w:szCs w:val="24"/>
          <w:vertAlign w:val="superscript"/>
        </w:rPr>
      </w:pPr>
      <w:r>
        <w:rPr>
          <w:rFonts w:ascii="Times New Roman" w:hAnsi="Times New Roman" w:cs="Times New Roman"/>
          <w:sz w:val="24"/>
          <w:szCs w:val="24"/>
          <w:lang w:val="en-US"/>
        </w:rPr>
        <w:t>Furthermore</w:t>
      </w:r>
      <w:r w:rsidR="00F21741" w:rsidRPr="00EA016D">
        <w:rPr>
          <w:rFonts w:ascii="Times New Roman" w:hAnsi="Times New Roman" w:cs="Times New Roman"/>
          <w:sz w:val="24"/>
          <w:szCs w:val="24"/>
          <w:lang w:val="en-US"/>
        </w:rPr>
        <w:t xml:space="preserve">, </w:t>
      </w:r>
      <w:proofErr w:type="spellStart"/>
      <w:r w:rsidR="00F21741" w:rsidRPr="00EA016D">
        <w:rPr>
          <w:rFonts w:ascii="Times New Roman" w:hAnsi="Times New Roman" w:cs="Times New Roman"/>
          <w:sz w:val="24"/>
          <w:szCs w:val="24"/>
          <w:lang w:val="en-US"/>
        </w:rPr>
        <w:t>Artemisinins</w:t>
      </w:r>
      <w:proofErr w:type="spellEnd"/>
      <w:r w:rsidR="00F21741" w:rsidRPr="00EA016D">
        <w:rPr>
          <w:rFonts w:ascii="Times New Roman" w:hAnsi="Times New Roman" w:cs="Times New Roman"/>
          <w:sz w:val="24"/>
          <w:szCs w:val="24"/>
          <w:lang w:val="en-US"/>
        </w:rPr>
        <w:t xml:space="preserve"> are being investigated as anti-cancer agents because they inhibit angiogenesis and cell gr</w:t>
      </w:r>
      <w:r>
        <w:rPr>
          <w:rFonts w:ascii="Times New Roman" w:hAnsi="Times New Roman" w:cs="Times New Roman"/>
          <w:sz w:val="24"/>
          <w:szCs w:val="24"/>
          <w:lang w:val="en-US"/>
        </w:rPr>
        <w:t>owth in several neoplastic cell models</w:t>
      </w:r>
      <w:r w:rsidR="00F21741" w:rsidRPr="00EA016D">
        <w:rPr>
          <w:rFonts w:ascii="Times New Roman" w:hAnsi="Times New Roman" w:cs="Times New Roman"/>
          <w:sz w:val="24"/>
          <w:szCs w:val="24"/>
          <w:lang w:val="en-US"/>
        </w:rPr>
        <w:t>.</w:t>
      </w:r>
      <w:hyperlink w:anchor="_ENREF_51" w:tooltip="Lai, 2013 #88" w:history="1">
        <w:r w:rsidR="002E5A6B">
          <w:rPr>
            <w:rFonts w:ascii="Times New Roman" w:hAnsi="Times New Roman" w:cs="Times New Roman"/>
            <w:sz w:val="24"/>
            <w:szCs w:val="24"/>
            <w:vertAlign w:val="superscript"/>
            <w:lang w:val="en-US"/>
          </w:rPr>
          <w:fldChar w:fldCharType="begin"/>
        </w:r>
        <w:r w:rsidR="002E5A6B">
          <w:rPr>
            <w:rFonts w:ascii="Times New Roman" w:hAnsi="Times New Roman" w:cs="Times New Roman"/>
            <w:sz w:val="24"/>
            <w:szCs w:val="24"/>
            <w:vertAlign w:val="superscript"/>
            <w:lang w:val="en-US"/>
          </w:rPr>
          <w:instrText xml:space="preserve"> ADDIN EN.CITE &lt;EndNote&gt;&lt;Cite&gt;&lt;Author&gt;Lai&lt;/Author&gt;&lt;Year&gt;2013&lt;/Year&gt;&lt;RecNum&gt;88&lt;/RecNum&gt;&lt;DisplayText&gt;&lt;style face="superscript"&gt;42&lt;/style&gt;&lt;/DisplayText&gt;&lt;record&gt;&lt;rec-number&gt;88&lt;/rec-number&gt;&lt;foreign-keys&gt;&lt;key app="EN" db-id="5eadss5dyzaaagepazep0sta2aetae52a52v"&gt;88&lt;/key&gt;&lt;/foreign-keys&gt;&lt;ref-type name="Journal Article"&gt;17&lt;/ref-type&gt;&lt;contributors&gt;&lt;authors&gt;&lt;author&gt;Lai, H. C.&lt;/author&gt;&lt;author&gt;Singh, N. P.&lt;/author&gt;&lt;author&gt;Sasaki, T.&lt;/author&gt;&lt;/authors&gt;&lt;/contributors&gt;&lt;auth-address&gt;Department of Bioengineering, University of Washington, Box 355061, Seattle, WA 98195, USA. hlai@u.washington.edu&lt;/auth-address&gt;&lt;titles&gt;&lt;title&gt;Development of artemisinin compounds for cancer treatment&lt;/title&gt;&lt;secondary-title&gt;Invest New Drugs&lt;/secondary-title&gt;&lt;alt-title&gt;Investigational new drugs&lt;/alt-title&gt;&lt;/titles&gt;&lt;periodical&gt;&lt;full-title&gt;Invest New Drugs&lt;/full-title&gt;&lt;abbr-1&gt;Investigational new drugs&lt;/abbr-1&gt;&lt;/periodical&gt;&lt;alt-periodical&gt;&lt;full-title&gt;Invest New Drugs&lt;/full-title&gt;&lt;abbr-1&gt;Investigational new drugs&lt;/abbr-1&gt;&lt;/alt-periodical&gt;&lt;pages&gt;230-46&lt;/pages&gt;&lt;volume&gt;31&lt;/volume&gt;&lt;number&gt;1&lt;/number&gt;&lt;edition&gt;2012/09/01&lt;/edition&gt;&lt;keywords&gt;&lt;keyword&gt;Animals&lt;/keyword&gt;&lt;keyword&gt;Antineoplastic Agents/pharmacology/*therapeutic use&lt;/keyword&gt;&lt;keyword&gt;Artemisinins/pharmacology/*therapeutic use&lt;/keyword&gt;&lt;keyword&gt;Humans&lt;/keyword&gt;&lt;keyword&gt;Neoplasms/*drug therapy&lt;/keyword&gt;&lt;/keywords&gt;&lt;dates&gt;&lt;year&gt;2013&lt;/year&gt;&lt;pub-dates&gt;&lt;date&gt;Feb&lt;/date&gt;&lt;/pub-dates&gt;&lt;/dates&gt;&lt;isbn&gt;1573-0646 (Electronic)&amp;#xD;0167-6997 (Linking)&lt;/isbn&gt;&lt;accession-num&gt;22935909&lt;/accession-num&gt;&lt;work-type&gt;Research Support, Non-U.S. Gov&amp;apos;t&amp;#xD;Review&lt;/work-type&gt;&lt;urls&gt;&lt;related-urls&gt;&lt;url&gt;http://www.ncbi.nlm.nih.gov/pubmed/22935909&lt;/url&gt;&lt;/related-urls&gt;&lt;/urls&gt;&lt;electronic-resource-num&gt;10.1007/s10637-012-9873-z&lt;/electronic-resource-num&gt;&lt;language&gt;eng&lt;/language&gt;&lt;/record&gt;&lt;/Cite&gt;&lt;/EndNote&gt;</w:instrText>
        </w:r>
        <w:r w:rsidR="002E5A6B">
          <w:rPr>
            <w:rFonts w:ascii="Times New Roman" w:hAnsi="Times New Roman" w:cs="Times New Roman"/>
            <w:sz w:val="24"/>
            <w:szCs w:val="24"/>
            <w:vertAlign w:val="superscript"/>
            <w:lang w:val="en-US"/>
          </w:rPr>
          <w:fldChar w:fldCharType="separate"/>
        </w:r>
        <w:r w:rsidR="002E5A6B">
          <w:rPr>
            <w:rFonts w:ascii="Times New Roman" w:hAnsi="Times New Roman" w:cs="Times New Roman"/>
            <w:noProof/>
            <w:sz w:val="24"/>
            <w:szCs w:val="24"/>
            <w:vertAlign w:val="superscript"/>
            <w:lang w:val="en-US"/>
          </w:rPr>
          <w:t>42</w:t>
        </w:r>
        <w:r w:rsidR="002E5A6B">
          <w:rPr>
            <w:rFonts w:ascii="Times New Roman" w:hAnsi="Times New Roman" w:cs="Times New Roman"/>
            <w:sz w:val="24"/>
            <w:szCs w:val="24"/>
            <w:vertAlign w:val="superscript"/>
            <w:lang w:val="en-US"/>
          </w:rPr>
          <w:fldChar w:fldCharType="end"/>
        </w:r>
      </w:hyperlink>
      <w:r w:rsidR="00F21741" w:rsidRPr="00EA016D">
        <w:rPr>
          <w:rFonts w:ascii="Times New Roman" w:hAnsi="Times New Roman" w:cs="Times New Roman"/>
          <w:sz w:val="24"/>
          <w:szCs w:val="24"/>
          <w:lang w:val="en-US"/>
        </w:rPr>
        <w:t xml:space="preserve"> </w:t>
      </w:r>
      <w:r>
        <w:rPr>
          <w:rFonts w:ascii="Times New Roman" w:hAnsi="Times New Roman" w:cs="Times New Roman"/>
          <w:sz w:val="24"/>
          <w:szCs w:val="24"/>
          <w:lang w:val="en-US"/>
        </w:rPr>
        <w:t>T</w:t>
      </w:r>
      <w:r w:rsidR="00F21741" w:rsidRPr="00EA016D">
        <w:rPr>
          <w:rFonts w:ascii="Times New Roman" w:hAnsi="Times New Roman" w:cs="Times New Roman"/>
          <w:sz w:val="24"/>
          <w:szCs w:val="24"/>
          <w:lang w:val="en-US"/>
        </w:rPr>
        <w:t xml:space="preserve">hese compounds </w:t>
      </w:r>
      <w:r>
        <w:rPr>
          <w:rFonts w:ascii="Times New Roman" w:hAnsi="Times New Roman" w:cs="Times New Roman"/>
          <w:sz w:val="24"/>
          <w:szCs w:val="24"/>
          <w:lang w:val="en-US"/>
        </w:rPr>
        <w:t xml:space="preserve">have </w:t>
      </w:r>
      <w:r w:rsidR="00F21741" w:rsidRPr="00EA016D">
        <w:rPr>
          <w:rFonts w:ascii="Times New Roman" w:hAnsi="Times New Roman" w:cs="Times New Roman"/>
          <w:sz w:val="24"/>
          <w:szCs w:val="24"/>
          <w:lang w:val="en-US"/>
        </w:rPr>
        <w:t xml:space="preserve">demonstrated efficacy in the treatment of </w:t>
      </w:r>
      <w:proofErr w:type="spellStart"/>
      <w:r w:rsidR="00F21741" w:rsidRPr="00EA016D">
        <w:rPr>
          <w:rFonts w:ascii="Times New Roman" w:hAnsi="Times New Roman" w:cs="Times New Roman"/>
          <w:sz w:val="24"/>
          <w:szCs w:val="24"/>
          <w:lang w:val="en-US"/>
        </w:rPr>
        <w:t>schistosomiasis</w:t>
      </w:r>
      <w:proofErr w:type="spellEnd"/>
      <w:r w:rsidR="00F21741" w:rsidRPr="00EA016D">
        <w:rPr>
          <w:rFonts w:ascii="Times New Roman" w:hAnsi="Times New Roman" w:cs="Times New Roman"/>
          <w:sz w:val="24"/>
          <w:szCs w:val="24"/>
          <w:lang w:val="en-US"/>
        </w:rPr>
        <w:t xml:space="preserve"> and </w:t>
      </w:r>
      <w:proofErr w:type="spellStart"/>
      <w:r w:rsidR="00F21741" w:rsidRPr="00EA016D">
        <w:rPr>
          <w:rFonts w:ascii="Times New Roman" w:hAnsi="Times New Roman" w:cs="Times New Roman"/>
          <w:sz w:val="24"/>
          <w:szCs w:val="24"/>
          <w:lang w:val="en-US"/>
        </w:rPr>
        <w:t>fasciolasis</w:t>
      </w:r>
      <w:proofErr w:type="spellEnd"/>
      <w:r w:rsidR="00F21741" w:rsidRPr="00EA016D">
        <w:rPr>
          <w:rFonts w:ascii="Times New Roman" w:hAnsi="Times New Roman" w:cs="Times New Roman"/>
          <w:sz w:val="24"/>
          <w:szCs w:val="24"/>
          <w:lang w:val="en-US"/>
        </w:rPr>
        <w:t xml:space="preserve"> and in animal models of </w:t>
      </w:r>
      <w:proofErr w:type="spellStart"/>
      <w:r w:rsidR="00F21741" w:rsidRPr="00FC2CE6">
        <w:rPr>
          <w:rFonts w:ascii="Times New Roman" w:hAnsi="Times New Roman" w:cs="Times New Roman"/>
          <w:i/>
          <w:sz w:val="24"/>
          <w:szCs w:val="24"/>
          <w:lang w:val="en-US"/>
        </w:rPr>
        <w:t>Clonorchis</w:t>
      </w:r>
      <w:proofErr w:type="spellEnd"/>
      <w:r w:rsidR="00F21741" w:rsidRPr="00EA016D">
        <w:rPr>
          <w:rFonts w:ascii="Times New Roman" w:hAnsi="Times New Roman" w:cs="Times New Roman"/>
          <w:sz w:val="24"/>
          <w:szCs w:val="24"/>
          <w:lang w:val="en-US"/>
        </w:rPr>
        <w:t xml:space="preserve"> infection.</w:t>
      </w:r>
      <w:hyperlink w:anchor="_ENREF_52" w:tooltip="Utzinger, 2000 #89" w:history="1">
        <w:r w:rsidR="002E5A6B">
          <w:rPr>
            <w:rFonts w:ascii="Times New Roman" w:hAnsi="Times New Roman" w:cs="Times New Roman"/>
            <w:sz w:val="24"/>
            <w:szCs w:val="24"/>
            <w:lang w:val="en-US"/>
          </w:rPr>
          <w:fldChar w:fldCharType="begin">
            <w:fldData xml:space="preserve">PEVuZE5vdGU+PENpdGU+PEF1dGhvcj5VdHppbmdlcjwvQXV0aG9yPjxZZWFyPjIwMDA8L1llYXI+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</w:fldData>
          </w:fldChar>
        </w:r>
        <w:r w:rsidR="002E5A6B">
          <w:rPr>
            <w:rFonts w:ascii="Times New Roman" w:hAnsi="Times New Roman" w:cs="Times New Roman"/>
            <w:sz w:val="24"/>
            <w:szCs w:val="24"/>
            <w:lang w:val="en-US"/>
          </w:rPr>
          <w:instrText xml:space="preserve"> ADDIN EN.CITE </w:instrText>
        </w:r>
        <w:r w:rsidR="002E5A6B">
          <w:rPr>
            <w:rFonts w:ascii="Times New Roman" w:hAnsi="Times New Roman" w:cs="Times New Roman"/>
            <w:sz w:val="24"/>
            <w:szCs w:val="24"/>
            <w:lang w:val="en-US"/>
          </w:rPr>
          <w:fldChar w:fldCharType="begin">
            <w:fldData xml:space="preserve">PEVuZE5vdGU+PENpdGU+PEF1dGhvcj5VdHppbmdlcjwvQXV0aG9yPjxZZWFyPjIwMDA8L1llYXI+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</w:fldData>
          </w:fldChar>
        </w:r>
        <w:r w:rsidR="002E5A6B">
          <w:rPr>
            <w:rFonts w:ascii="Times New Roman" w:hAnsi="Times New Roman" w:cs="Times New Roman"/>
            <w:sz w:val="24"/>
            <w:szCs w:val="24"/>
            <w:lang w:val="en-US"/>
          </w:rPr>
          <w:instrText xml:space="preserve"> ADDIN EN.CITE.DATA </w:instrText>
        </w:r>
        <w:r w:rsidR="002E5A6B">
          <w:rPr>
            <w:rFonts w:ascii="Times New Roman" w:hAnsi="Times New Roman" w:cs="Times New Roman"/>
            <w:sz w:val="24"/>
            <w:szCs w:val="24"/>
            <w:lang w:val="en-US"/>
          </w:rPr>
        </w:r>
        <w:r w:rsidR="002E5A6B">
          <w:rPr>
            <w:rFonts w:ascii="Times New Roman" w:hAnsi="Times New Roman" w:cs="Times New Roman"/>
            <w:sz w:val="24"/>
            <w:szCs w:val="24"/>
            <w:lang w:val="en-US"/>
          </w:rPr>
          <w:fldChar w:fldCharType="end"/>
        </w:r>
        <w:r w:rsidR="002E5A6B">
          <w:rPr>
            <w:rFonts w:ascii="Times New Roman" w:hAnsi="Times New Roman" w:cs="Times New Roman"/>
            <w:sz w:val="24"/>
            <w:szCs w:val="24"/>
            <w:lang w:val="en-US"/>
          </w:rPr>
        </w:r>
        <w:r w:rsidR="002E5A6B">
          <w:rPr>
            <w:rFonts w:ascii="Times New Roman" w:hAnsi="Times New Roman" w:cs="Times New Roman"/>
            <w:sz w:val="24"/>
            <w:szCs w:val="24"/>
            <w:lang w:val="en-US"/>
          </w:rPr>
          <w:fldChar w:fldCharType="separate"/>
        </w:r>
        <w:r w:rsidR="002E5A6B" w:rsidRPr="002E5A6B">
          <w:rPr>
            <w:rFonts w:ascii="Times New Roman" w:hAnsi="Times New Roman" w:cs="Times New Roman"/>
            <w:noProof/>
            <w:sz w:val="24"/>
            <w:szCs w:val="24"/>
            <w:vertAlign w:val="superscript"/>
            <w:lang w:val="en-US"/>
          </w:rPr>
          <w:t>43</w:t>
        </w:r>
        <w:r w:rsidR="002E5A6B">
          <w:rPr>
            <w:rFonts w:ascii="Times New Roman" w:hAnsi="Times New Roman" w:cs="Times New Roman"/>
            <w:sz w:val="24"/>
            <w:szCs w:val="24"/>
            <w:lang w:val="en-US"/>
          </w:rPr>
          <w:fldChar w:fldCharType="end"/>
        </w:r>
      </w:hyperlink>
    </w:p>
    <w:p w14:paraId="002CBB3A" w14:textId="2EA52C3F" w:rsidR="00473AAC" w:rsidRDefault="002279D8" w:rsidP="0016595C">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Although the </w:t>
      </w:r>
      <w:r w:rsidRPr="00EA016D">
        <w:rPr>
          <w:rFonts w:ascii="Times New Roman" w:hAnsi="Times New Roman" w:cs="Times New Roman"/>
          <w:sz w:val="24"/>
          <w:szCs w:val="24"/>
          <w:lang w:val="en-US"/>
        </w:rPr>
        <w:t>intracellular molecular target and antimalarial mode of action is unknown</w:t>
      </w:r>
      <w:r>
        <w:rPr>
          <w:rFonts w:ascii="Times New Roman" w:hAnsi="Times New Roman" w:cs="Times New Roman"/>
          <w:sz w:val="24"/>
          <w:szCs w:val="24"/>
          <w:lang w:val="en-US"/>
        </w:rPr>
        <w:t>, a</w:t>
      </w:r>
      <w:r w:rsidR="00B3758E">
        <w:rPr>
          <w:rFonts w:ascii="Times New Roman" w:hAnsi="Times New Roman" w:cs="Times New Roman"/>
          <w:sz w:val="24"/>
          <w:szCs w:val="24"/>
          <w:lang w:val="en-US"/>
        </w:rPr>
        <w:t>rtemisinin</w:t>
      </w:r>
      <w:r w:rsidR="0069028B" w:rsidRPr="00EA016D">
        <w:rPr>
          <w:rFonts w:ascii="Times New Roman" w:hAnsi="Times New Roman" w:cs="Times New Roman"/>
          <w:sz w:val="24"/>
          <w:szCs w:val="24"/>
          <w:lang w:val="en-US"/>
        </w:rPr>
        <w:t xml:space="preserve"> </w:t>
      </w:r>
      <w:r>
        <w:rPr>
          <w:rFonts w:ascii="Times New Roman" w:hAnsi="Times New Roman" w:cs="Times New Roman"/>
          <w:sz w:val="24"/>
          <w:szCs w:val="24"/>
          <w:lang w:val="en-US"/>
        </w:rPr>
        <w:t>has</w:t>
      </w:r>
      <w:r w:rsidR="00F21741" w:rsidRPr="00EA016D">
        <w:rPr>
          <w:rFonts w:ascii="Times New Roman" w:hAnsi="Times New Roman" w:cs="Times New Roman"/>
          <w:sz w:val="24"/>
          <w:szCs w:val="24"/>
          <w:lang w:val="en-US"/>
        </w:rPr>
        <w:t xml:space="preserve"> a </w:t>
      </w:r>
      <w:r>
        <w:rPr>
          <w:rFonts w:ascii="Times New Roman" w:hAnsi="Times New Roman" w:cs="Times New Roman"/>
          <w:sz w:val="24"/>
          <w:szCs w:val="24"/>
          <w:lang w:val="en-US"/>
        </w:rPr>
        <w:t xml:space="preserve">labile </w:t>
      </w:r>
      <w:r w:rsidR="00F21741" w:rsidRPr="00EA016D">
        <w:rPr>
          <w:rFonts w:ascii="Times New Roman" w:hAnsi="Times New Roman" w:cs="Times New Roman"/>
          <w:sz w:val="24"/>
          <w:szCs w:val="24"/>
          <w:lang w:val="en-US"/>
        </w:rPr>
        <w:t>peroxide bond in a 1</w:t>
      </w:r>
      <w:proofErr w:type="gramStart"/>
      <w:r w:rsidR="00F21741" w:rsidRPr="00EA016D">
        <w:rPr>
          <w:rFonts w:ascii="Times New Roman" w:hAnsi="Times New Roman" w:cs="Times New Roman"/>
          <w:sz w:val="24"/>
          <w:szCs w:val="24"/>
          <w:lang w:val="en-US"/>
        </w:rPr>
        <w:t>,2,4</w:t>
      </w:r>
      <w:proofErr w:type="gramEnd"/>
      <w:r w:rsidR="00F21741" w:rsidRPr="00EA016D">
        <w:rPr>
          <w:rFonts w:ascii="Times New Roman" w:hAnsi="Times New Roman" w:cs="Times New Roman"/>
          <w:sz w:val="24"/>
          <w:szCs w:val="24"/>
          <w:lang w:val="en-US"/>
        </w:rPr>
        <w:t>-trioxane heterocycle</w:t>
      </w:r>
      <w:r>
        <w:rPr>
          <w:rFonts w:ascii="Times New Roman" w:hAnsi="Times New Roman" w:cs="Times New Roman"/>
          <w:sz w:val="24"/>
          <w:szCs w:val="24"/>
          <w:lang w:val="en-US"/>
        </w:rPr>
        <w:t xml:space="preserve">, which is thought </w:t>
      </w:r>
      <w:r w:rsidRPr="002C6187">
        <w:rPr>
          <w:rFonts w:ascii="Times New Roman" w:hAnsi="Times New Roman" w:cs="Times New Roman"/>
          <w:sz w:val="24"/>
          <w:szCs w:val="24"/>
          <w:lang w:val="en-US"/>
        </w:rPr>
        <w:t>to be reductive</w:t>
      </w:r>
      <w:r w:rsidR="00425F33" w:rsidRPr="002C6187">
        <w:rPr>
          <w:rFonts w:ascii="Times New Roman" w:hAnsi="Times New Roman" w:cs="Times New Roman"/>
          <w:sz w:val="24"/>
          <w:szCs w:val="24"/>
          <w:lang w:val="en-US"/>
        </w:rPr>
        <w:t>ly</w:t>
      </w:r>
      <w:r w:rsidRPr="002C6187">
        <w:rPr>
          <w:rFonts w:ascii="Times New Roman" w:hAnsi="Times New Roman" w:cs="Times New Roman"/>
          <w:sz w:val="24"/>
          <w:szCs w:val="24"/>
          <w:lang w:val="en-US"/>
        </w:rPr>
        <w:t xml:space="preserve"> activated</w:t>
      </w:r>
      <w:r w:rsidR="00F21741" w:rsidRPr="002C6187">
        <w:rPr>
          <w:rFonts w:ascii="Times New Roman" w:hAnsi="Times New Roman" w:cs="Times New Roman"/>
          <w:sz w:val="24"/>
          <w:szCs w:val="24"/>
          <w:lang w:val="en-US"/>
        </w:rPr>
        <w:t xml:space="preserve"> by haem</w:t>
      </w:r>
      <w:r w:rsidRPr="002C6187">
        <w:rPr>
          <w:rFonts w:ascii="Times New Roman" w:hAnsi="Times New Roman" w:cs="Times New Roman"/>
          <w:sz w:val="24"/>
          <w:szCs w:val="24"/>
          <w:lang w:val="en-US"/>
        </w:rPr>
        <w:t>,</w:t>
      </w:r>
      <w:r w:rsidR="00F21741" w:rsidRPr="002C6187">
        <w:rPr>
          <w:rFonts w:ascii="Times New Roman" w:hAnsi="Times New Roman" w:cs="Times New Roman"/>
          <w:sz w:val="24"/>
          <w:szCs w:val="24"/>
          <w:lang w:val="en-US"/>
        </w:rPr>
        <w:t xml:space="preserve"> released from </w:t>
      </w:r>
      <w:proofErr w:type="spellStart"/>
      <w:r w:rsidR="00F21741" w:rsidRPr="002C6187">
        <w:rPr>
          <w:rFonts w:ascii="Times New Roman" w:hAnsi="Times New Roman" w:cs="Times New Roman"/>
          <w:sz w:val="24"/>
          <w:szCs w:val="24"/>
          <w:lang w:val="en-US"/>
        </w:rPr>
        <w:t>haemoglobin</w:t>
      </w:r>
      <w:proofErr w:type="spellEnd"/>
      <w:r w:rsidR="00F21741" w:rsidRPr="002C6187">
        <w:rPr>
          <w:rFonts w:ascii="Times New Roman" w:hAnsi="Times New Roman" w:cs="Times New Roman"/>
          <w:sz w:val="24"/>
          <w:szCs w:val="24"/>
          <w:lang w:val="en-US"/>
        </w:rPr>
        <w:t xml:space="preserve"> digestion </w:t>
      </w:r>
      <w:r w:rsidR="00843B85" w:rsidRPr="002C6187">
        <w:rPr>
          <w:rFonts w:ascii="Times New Roman" w:hAnsi="Times New Roman" w:cs="Times New Roman"/>
          <w:sz w:val="24"/>
          <w:szCs w:val="24"/>
          <w:lang w:val="en-US"/>
        </w:rPr>
        <w:t xml:space="preserve">during </w:t>
      </w:r>
      <w:r w:rsidR="00F21741" w:rsidRPr="002C6187">
        <w:rPr>
          <w:rFonts w:ascii="Times New Roman" w:hAnsi="Times New Roman" w:cs="Times New Roman"/>
          <w:i/>
          <w:sz w:val="24"/>
          <w:szCs w:val="24"/>
          <w:lang w:val="en-US"/>
        </w:rPr>
        <w:t>Plasmodium</w:t>
      </w:r>
      <w:r w:rsidR="00843B85" w:rsidRPr="002C6187">
        <w:rPr>
          <w:rFonts w:ascii="Times New Roman" w:hAnsi="Times New Roman" w:cs="Times New Roman"/>
          <w:sz w:val="24"/>
          <w:szCs w:val="24"/>
          <w:lang w:val="en-US"/>
        </w:rPr>
        <w:t xml:space="preserve"> </w:t>
      </w:r>
      <w:proofErr w:type="spellStart"/>
      <w:r w:rsidR="00843B85" w:rsidRPr="002C6187">
        <w:rPr>
          <w:rFonts w:ascii="Times New Roman" w:hAnsi="Times New Roman" w:cs="Times New Roman"/>
          <w:sz w:val="24"/>
          <w:szCs w:val="24"/>
          <w:lang w:val="en-US"/>
        </w:rPr>
        <w:t>intraerythrocytic</w:t>
      </w:r>
      <w:proofErr w:type="spellEnd"/>
      <w:r w:rsidR="00843B85" w:rsidRPr="002C6187">
        <w:rPr>
          <w:rFonts w:ascii="Times New Roman" w:hAnsi="Times New Roman" w:cs="Times New Roman"/>
          <w:sz w:val="24"/>
          <w:szCs w:val="24"/>
          <w:lang w:val="en-US"/>
        </w:rPr>
        <w:t xml:space="preserve"> growth</w:t>
      </w:r>
      <w:r w:rsidRPr="002C6187">
        <w:rPr>
          <w:rFonts w:ascii="Times New Roman" w:hAnsi="Times New Roman" w:cs="Times New Roman"/>
          <w:sz w:val="24"/>
          <w:szCs w:val="24"/>
          <w:lang w:val="en-US"/>
        </w:rPr>
        <w:t>.</w:t>
      </w:r>
      <w:r w:rsidR="00F21741" w:rsidRPr="002C6187">
        <w:rPr>
          <w:rFonts w:ascii="Times New Roman" w:hAnsi="Times New Roman" w:cs="Times New Roman"/>
          <w:sz w:val="24"/>
          <w:szCs w:val="24"/>
          <w:lang w:val="en-US"/>
        </w:rPr>
        <w:t xml:space="preserve"> This irreversible redox reaction would produce carbon-centered free radicals that </w:t>
      </w:r>
      <w:r w:rsidRPr="002C6187">
        <w:rPr>
          <w:rFonts w:ascii="Times New Roman" w:hAnsi="Times New Roman" w:cs="Times New Roman"/>
          <w:sz w:val="24"/>
          <w:szCs w:val="24"/>
          <w:lang w:val="en-US"/>
        </w:rPr>
        <w:t>cause</w:t>
      </w:r>
      <w:r w:rsidR="00F21741" w:rsidRPr="002C6187">
        <w:rPr>
          <w:rFonts w:ascii="Times New Roman" w:hAnsi="Times New Roman" w:cs="Times New Roman"/>
          <w:sz w:val="24"/>
          <w:szCs w:val="24"/>
          <w:lang w:val="en-US"/>
        </w:rPr>
        <w:t xml:space="preserve"> alkylation of haem and proteins </w:t>
      </w:r>
      <w:r w:rsidRPr="002C6187">
        <w:rPr>
          <w:rFonts w:ascii="Times New Roman" w:hAnsi="Times New Roman" w:cs="Times New Roman"/>
          <w:sz w:val="24"/>
          <w:szCs w:val="24"/>
          <w:lang w:val="en-US"/>
        </w:rPr>
        <w:t xml:space="preserve">leading to </w:t>
      </w:r>
      <w:r w:rsidR="00F21741" w:rsidRPr="002C6187">
        <w:rPr>
          <w:rFonts w:ascii="Times New Roman" w:hAnsi="Times New Roman" w:cs="Times New Roman"/>
          <w:sz w:val="24"/>
          <w:szCs w:val="24"/>
          <w:lang w:val="en-US"/>
        </w:rPr>
        <w:t>parasite death.</w:t>
      </w:r>
      <w:hyperlink w:anchor="_ENREF_54" w:tooltip="Klonis, 2013 #91" w:history="1">
        <w:r w:rsidR="002E5A6B" w:rsidRPr="002C6187">
          <w:rPr>
            <w:rFonts w:ascii="Times New Roman" w:hAnsi="Times New Roman" w:cs="Times New Roman"/>
            <w:sz w:val="24"/>
            <w:szCs w:val="24"/>
            <w:vertAlign w:val="superscript"/>
            <w:lang w:val="en-US"/>
          </w:rPr>
          <w:fldChar w:fldCharType="begin"/>
        </w:r>
        <w:r w:rsidR="002E5A6B">
          <w:rPr>
            <w:rFonts w:ascii="Times New Roman" w:hAnsi="Times New Roman" w:cs="Times New Roman"/>
            <w:sz w:val="24"/>
            <w:szCs w:val="24"/>
            <w:vertAlign w:val="superscript"/>
            <w:lang w:val="en-US"/>
          </w:rPr>
          <w:instrText xml:space="preserve"> ADDIN EN.CITE &lt;EndNote&gt;&lt;Cite&gt;&lt;Author&gt;Klonis&lt;/Author&gt;&lt;Year&gt;2013&lt;/Year&gt;&lt;RecNum&gt;91&lt;/RecNum&gt;&lt;DisplayText&gt;&lt;style face="superscript"&gt;44&lt;/style&gt;&lt;/DisplayText&gt;&lt;record&gt;&lt;rec-number&gt;91&lt;/rec-number&gt;&lt;foreign-keys&gt;&lt;key app="EN" db-id="5eadss5dyzaaagepazep0sta2aetae52a52v"&gt;91&lt;/key&gt;&lt;/foreign-keys&gt;&lt;ref-type name="Journal Article"&gt;17&lt;/ref-type&gt;&lt;contributors&gt;&lt;authors&gt;&lt;author&gt;Klonis, N.&lt;/author&gt;&lt;author&gt;Creek, D. J.&lt;/author&gt;&lt;author&gt;Tilley, L.&lt;/author&gt;&lt;/authors&gt;&lt;/contributors&gt;&lt;auth-address&gt;Department of Biochemistry and Molecular Biology, Bio21 Molecular Science and Biotechnology Institute, and ARC Centre of Excellence for Coherent X-ray Science, 30 Flemington Road, University of Melbourne, Parkville, VIC 3010, Australia.&lt;/auth-address&gt;&lt;titles&gt;&lt;title&gt;Iron and heme metabolism in Plasmodium falciparum and the mechanism of action of artemisinins&lt;/title&gt;&lt;secondary-title&gt;Curr Opin Microbiol&lt;/secondary-title&gt;&lt;alt-title&gt;Current opinion in microbiology&lt;/alt-title&gt;&lt;/titles&gt;&lt;periodical&gt;&lt;full-title&gt;Curr Opin Microbiol&lt;/full-title&gt;&lt;abbr-1&gt;Current opinion in microbiology&lt;/abbr-1&gt;&lt;/periodical&gt;&lt;alt-periodical&gt;&lt;full-title&gt;Curr Opin Microbiol&lt;/full-title&gt;&lt;abbr-1&gt;Current opinion in microbiology&lt;/abbr-1&gt;&lt;/alt-periodical&gt;&lt;pages&gt;722-7&lt;/pages&gt;&lt;volume&gt;16&lt;/volume&gt;&lt;number&gt;6&lt;/number&gt;&lt;edition&gt;2013/08/13&lt;/edition&gt;&lt;keywords&gt;&lt;keyword&gt;Antiprotozoal Agents/*pharmacology&lt;/keyword&gt;&lt;keyword&gt;Artemisinins/*pharmacology&lt;/keyword&gt;&lt;keyword&gt;Erythrocytes/parasitology&lt;/keyword&gt;&lt;keyword&gt;Heme/*metabolism&lt;/keyword&gt;&lt;keyword&gt;Humans&lt;/keyword&gt;&lt;keyword&gt;Iron/*metabolism&lt;/keyword&gt;&lt;keyword&gt;Plasmodium falciparum/*metabolism&lt;/keyword&gt;&lt;/keywords&gt;&lt;dates&gt;&lt;year&gt;2013&lt;/year&gt;&lt;pub-dates&gt;&lt;date&gt;Dec&lt;/date&gt;&lt;/pub-dates&gt;&lt;/dates&gt;&lt;isbn&gt;1879-0364 (Electronic)&amp;#xD;1369-5274 (Linking)&lt;/isbn&gt;&lt;accession-num&gt;23932203&lt;/accession-num&gt;&lt;work-type&gt;Research Support, Non-U.S. Gov&amp;apos;t&amp;#xD;Review&lt;/work-type&gt;&lt;urls&gt;&lt;related-urls&gt;&lt;url&gt;http://www.ncbi.nlm.nih.gov/pubmed/23932203&lt;/url&gt;&lt;/related-urls&gt;&lt;/urls&gt;&lt;electronic-resource-num&gt;10.1016/j.mib.2013.07.005&lt;/electronic-resource-num&gt;&lt;language&gt;eng&lt;/language&gt;&lt;/record&gt;&lt;/Cite&gt;&lt;/EndNote&gt;</w:instrText>
        </w:r>
        <w:r w:rsidR="002E5A6B" w:rsidRPr="002C6187">
          <w:rPr>
            <w:rFonts w:ascii="Times New Roman" w:hAnsi="Times New Roman" w:cs="Times New Roman"/>
            <w:sz w:val="24"/>
            <w:szCs w:val="24"/>
            <w:vertAlign w:val="superscript"/>
            <w:lang w:val="en-US"/>
          </w:rPr>
          <w:fldChar w:fldCharType="separate"/>
        </w:r>
        <w:r w:rsidR="002E5A6B">
          <w:rPr>
            <w:rFonts w:ascii="Times New Roman" w:hAnsi="Times New Roman" w:cs="Times New Roman"/>
            <w:noProof/>
            <w:sz w:val="24"/>
            <w:szCs w:val="24"/>
            <w:vertAlign w:val="superscript"/>
            <w:lang w:val="en-US"/>
          </w:rPr>
          <w:t>44</w:t>
        </w:r>
        <w:r w:rsidR="002E5A6B" w:rsidRPr="002C6187">
          <w:rPr>
            <w:rFonts w:ascii="Times New Roman" w:hAnsi="Times New Roman" w:cs="Times New Roman"/>
            <w:sz w:val="24"/>
            <w:szCs w:val="24"/>
            <w:vertAlign w:val="superscript"/>
            <w:lang w:val="en-US"/>
          </w:rPr>
          <w:fldChar w:fldCharType="end"/>
        </w:r>
      </w:hyperlink>
      <w:r w:rsidR="001A00C1" w:rsidRPr="002C6187">
        <w:rPr>
          <w:rFonts w:ascii="Times New Roman" w:hAnsi="Times New Roman" w:cs="Times New Roman"/>
          <w:sz w:val="24"/>
          <w:szCs w:val="24"/>
          <w:vertAlign w:val="superscript"/>
          <w:lang w:val="en-US"/>
        </w:rPr>
        <w:t xml:space="preserve"> </w:t>
      </w:r>
      <w:r w:rsidR="001A00C1" w:rsidRPr="002C6187">
        <w:rPr>
          <w:rFonts w:ascii="AdvPS497E2" w:hAnsi="AdvPS497E2"/>
          <w:sz w:val="24"/>
          <w:szCs w:val="24"/>
        </w:rPr>
        <w:t>An alternative co-factor model has recently been put forward for</w:t>
      </w:r>
      <w:r w:rsidR="001A00C1">
        <w:rPr>
          <w:rFonts w:ascii="AdvPS497E2" w:hAnsi="AdvPS497E2"/>
          <w:sz w:val="24"/>
          <w:szCs w:val="24"/>
        </w:rPr>
        <w:t xml:space="preserve"> </w:t>
      </w:r>
      <w:proofErr w:type="spellStart"/>
      <w:r w:rsidR="001A00C1">
        <w:rPr>
          <w:rFonts w:ascii="AdvPS497E2" w:hAnsi="AdvPS497E2"/>
          <w:sz w:val="24"/>
          <w:szCs w:val="24"/>
        </w:rPr>
        <w:t>endoperoxides</w:t>
      </w:r>
      <w:proofErr w:type="spellEnd"/>
      <w:r w:rsidR="001A00C1">
        <w:rPr>
          <w:rFonts w:ascii="AdvPS497E2" w:hAnsi="AdvPS497E2"/>
          <w:sz w:val="24"/>
          <w:szCs w:val="24"/>
        </w:rPr>
        <w:t xml:space="preserve"> such as </w:t>
      </w:r>
      <w:proofErr w:type="spellStart"/>
      <w:r w:rsidR="001A00C1">
        <w:rPr>
          <w:rFonts w:ascii="AdvPS497E2" w:hAnsi="AdvPS497E2"/>
          <w:sz w:val="24"/>
          <w:szCs w:val="24"/>
        </w:rPr>
        <w:t>artemisinin</w:t>
      </w:r>
      <w:proofErr w:type="spellEnd"/>
      <w:r w:rsidR="001A00C1" w:rsidRPr="001A00C1">
        <w:rPr>
          <w:rFonts w:ascii="AdvPS497E2" w:hAnsi="AdvPS497E2"/>
          <w:sz w:val="24"/>
          <w:szCs w:val="24"/>
        </w:rPr>
        <w:t xml:space="preserve"> </w:t>
      </w:r>
      <w:r w:rsidR="001A00C1">
        <w:rPr>
          <w:rFonts w:ascii="AdvPS497E2" w:hAnsi="AdvPS497E2"/>
          <w:sz w:val="24"/>
          <w:szCs w:val="24"/>
        </w:rPr>
        <w:t xml:space="preserve">and this model may well explain different activities seen </w:t>
      </w:r>
      <w:r w:rsidR="001A00C1">
        <w:rPr>
          <w:rFonts w:ascii="AdvPS497E2" w:hAnsi="AdvPS497E2" w:hint="eastAsia"/>
          <w:sz w:val="24"/>
          <w:szCs w:val="24"/>
        </w:rPr>
        <w:t>between</w:t>
      </w:r>
      <w:r w:rsidR="001A00C1">
        <w:rPr>
          <w:rFonts w:ascii="AdvPS497E2" w:hAnsi="AdvPS497E2"/>
          <w:sz w:val="24"/>
          <w:szCs w:val="24"/>
        </w:rPr>
        <w:t xml:space="preserve"> different classes of </w:t>
      </w:r>
      <w:proofErr w:type="spellStart"/>
      <w:r w:rsidR="001A00C1">
        <w:rPr>
          <w:rFonts w:ascii="AdvPS497E2" w:hAnsi="AdvPS497E2"/>
          <w:sz w:val="24"/>
          <w:szCs w:val="24"/>
        </w:rPr>
        <w:t>endoperoxides</w:t>
      </w:r>
      <w:proofErr w:type="spellEnd"/>
      <w:r w:rsidR="001A00C1">
        <w:rPr>
          <w:rFonts w:ascii="AdvPS497E2" w:hAnsi="AdvPS497E2"/>
          <w:sz w:val="24"/>
          <w:szCs w:val="24"/>
        </w:rPr>
        <w:t xml:space="preserve"> undergoing development</w:t>
      </w:r>
      <w:r w:rsidR="0016595C">
        <w:rPr>
          <w:rFonts w:ascii="AdvPS497E2" w:hAnsi="AdvPS497E2"/>
          <w:sz w:val="24"/>
          <w:szCs w:val="24"/>
        </w:rPr>
        <w:t>.</w:t>
      </w:r>
      <w:hyperlink w:anchor="_ENREF_55" w:tooltip="Haynes, 2010 #154" w:history="1">
        <w:r w:rsidR="002E5A6B">
          <w:rPr>
            <w:rFonts w:ascii="AdvPS497E2" w:hAnsi="AdvPS497E2" w:hint="eastAsia"/>
            <w:sz w:val="24"/>
            <w:szCs w:val="24"/>
          </w:rPr>
          <w:fldChar w:fldCharType="begin">
            <w:fldData xml:space="preserve">PEVuZE5vdGU+PENpdGU+PEF1dGhvcj5IYXluZXM8L0F1dGhvcj48WWVhcj4yMDEwPC9ZZWFyPjxS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</w:fldData>
          </w:fldChar>
        </w:r>
        <w:r w:rsidR="002E5A6B">
          <w:rPr>
            <w:rFonts w:ascii="AdvPS497E2" w:hAnsi="AdvPS497E2" w:hint="eastAsia"/>
            <w:sz w:val="24"/>
            <w:szCs w:val="24"/>
          </w:rPr>
          <w:instrText xml:space="preserve"> ADDIN EN.CITE </w:instrText>
        </w:r>
        <w:r w:rsidR="002E5A6B">
          <w:rPr>
            <w:rFonts w:ascii="AdvPS497E2" w:hAnsi="AdvPS497E2" w:hint="eastAsia"/>
            <w:sz w:val="24"/>
            <w:szCs w:val="24"/>
          </w:rPr>
          <w:fldChar w:fldCharType="begin">
            <w:fldData xml:space="preserve">PEVuZE5vdGU+PENpdGU+PEF1dGhvcj5IYXluZXM8L0F1dGhvcj48WWVhcj4yMDEwPC9ZZWFyPjxS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</w:fldData>
          </w:fldChar>
        </w:r>
        <w:r w:rsidR="002E5A6B">
          <w:rPr>
            <w:rFonts w:ascii="AdvPS497E2" w:hAnsi="AdvPS497E2" w:hint="eastAsia"/>
            <w:sz w:val="24"/>
            <w:szCs w:val="24"/>
          </w:rPr>
          <w:instrText xml:space="preserve"> ADDIN EN.CITE.DATA </w:instrText>
        </w:r>
        <w:r w:rsidR="002E5A6B">
          <w:rPr>
            <w:rFonts w:ascii="AdvPS497E2" w:hAnsi="AdvPS497E2" w:hint="eastAsia"/>
            <w:sz w:val="24"/>
            <w:szCs w:val="24"/>
          </w:rPr>
        </w:r>
        <w:r w:rsidR="002E5A6B">
          <w:rPr>
            <w:rFonts w:ascii="AdvPS497E2" w:hAnsi="AdvPS497E2" w:hint="eastAsia"/>
            <w:sz w:val="24"/>
            <w:szCs w:val="24"/>
          </w:rPr>
          <w:fldChar w:fldCharType="end"/>
        </w:r>
        <w:r w:rsidR="002E5A6B">
          <w:rPr>
            <w:rFonts w:ascii="AdvPS497E2" w:hAnsi="AdvPS497E2" w:hint="eastAsia"/>
            <w:sz w:val="24"/>
            <w:szCs w:val="24"/>
          </w:rPr>
        </w:r>
        <w:r w:rsidR="002E5A6B">
          <w:rPr>
            <w:rFonts w:ascii="AdvPS497E2" w:hAnsi="AdvPS497E2" w:hint="eastAsia"/>
            <w:sz w:val="24"/>
            <w:szCs w:val="24"/>
          </w:rPr>
          <w:fldChar w:fldCharType="separate"/>
        </w:r>
        <w:r w:rsidR="002E5A6B" w:rsidRPr="002E5A6B">
          <w:rPr>
            <w:rFonts w:ascii="AdvPS497E2" w:hAnsi="AdvPS497E2" w:hint="eastAsia"/>
            <w:noProof/>
            <w:sz w:val="24"/>
            <w:szCs w:val="24"/>
            <w:vertAlign w:val="superscript"/>
          </w:rPr>
          <w:t>45</w:t>
        </w:r>
        <w:r w:rsidR="002E5A6B">
          <w:rPr>
            <w:rFonts w:ascii="AdvPS497E2" w:hAnsi="AdvPS497E2" w:hint="eastAsia"/>
            <w:sz w:val="24"/>
            <w:szCs w:val="24"/>
          </w:rPr>
          <w:fldChar w:fldCharType="end"/>
        </w:r>
      </w:hyperlink>
      <w:r w:rsidR="001A00C1">
        <w:rPr>
          <w:rFonts w:ascii="AdvPS497E2" w:hAnsi="AdvPS497E2"/>
          <w:sz w:val="24"/>
          <w:szCs w:val="24"/>
        </w:rPr>
        <w:t xml:space="preserve"> </w:t>
      </w:r>
    </w:p>
    <w:p w14:paraId="4F173E44" w14:textId="1D88EFE6" w:rsidR="00F21741" w:rsidRPr="008C704C" w:rsidRDefault="00F21741" w:rsidP="00714192">
      <w:pPr>
        <w:spacing w:line="480" w:lineRule="auto"/>
        <w:jc w:val="both"/>
        <w:rPr>
          <w:rFonts w:ascii="Times New Roman" w:hAnsi="Times New Roman" w:cs="Times New Roman"/>
          <w:sz w:val="24"/>
          <w:szCs w:val="24"/>
          <w:vertAlign w:val="superscript"/>
          <w:lang w:val="en-US"/>
        </w:rPr>
      </w:pPr>
      <w:proofErr w:type="spellStart"/>
      <w:r w:rsidRPr="00EA016D">
        <w:rPr>
          <w:rFonts w:ascii="Times New Roman" w:hAnsi="Times New Roman" w:cs="Times New Roman"/>
          <w:sz w:val="24"/>
          <w:szCs w:val="24"/>
          <w:lang w:val="en-US"/>
        </w:rPr>
        <w:t>Artemisinins</w:t>
      </w:r>
      <w:proofErr w:type="spellEnd"/>
      <w:r w:rsidRPr="00EA016D">
        <w:rPr>
          <w:rFonts w:ascii="Times New Roman" w:hAnsi="Times New Roman" w:cs="Times New Roman"/>
          <w:sz w:val="24"/>
          <w:szCs w:val="24"/>
          <w:lang w:val="en-US"/>
        </w:rPr>
        <w:t xml:space="preserve"> are fast-killing agents and active against all </w:t>
      </w:r>
      <w:proofErr w:type="spellStart"/>
      <w:r w:rsidRPr="00EA016D">
        <w:rPr>
          <w:rFonts w:ascii="Times New Roman" w:hAnsi="Times New Roman" w:cs="Times New Roman"/>
          <w:sz w:val="24"/>
          <w:szCs w:val="24"/>
          <w:lang w:val="en-US"/>
        </w:rPr>
        <w:t>erythrocytic</w:t>
      </w:r>
      <w:proofErr w:type="spellEnd"/>
      <w:r w:rsidRPr="00EA016D">
        <w:rPr>
          <w:rFonts w:ascii="Times New Roman" w:hAnsi="Times New Roman" w:cs="Times New Roman"/>
          <w:sz w:val="24"/>
          <w:szCs w:val="24"/>
          <w:lang w:val="en-US"/>
        </w:rPr>
        <w:t xml:space="preserve"> stages of the parasite. </w:t>
      </w:r>
      <w:r w:rsidR="008E6C18" w:rsidRPr="00EA016D">
        <w:rPr>
          <w:rFonts w:ascii="Times New Roman" w:hAnsi="Times New Roman" w:cs="Times New Roman"/>
          <w:sz w:val="24"/>
          <w:szCs w:val="24"/>
          <w:lang w:val="en-US"/>
        </w:rPr>
        <w:t>These compounds</w:t>
      </w:r>
      <w:r w:rsidRPr="00EA016D">
        <w:rPr>
          <w:rFonts w:ascii="Times New Roman" w:hAnsi="Times New Roman" w:cs="Times New Roman"/>
          <w:sz w:val="24"/>
          <w:szCs w:val="24"/>
          <w:lang w:val="en-US"/>
        </w:rPr>
        <w:t xml:space="preserve"> kill early ring-stage parasites and therefore provo</w:t>
      </w:r>
      <w:r w:rsidR="00843B85" w:rsidRPr="00EA016D">
        <w:rPr>
          <w:rFonts w:ascii="Times New Roman" w:hAnsi="Times New Roman" w:cs="Times New Roman"/>
          <w:sz w:val="24"/>
          <w:szCs w:val="24"/>
          <w:lang w:val="en-US"/>
        </w:rPr>
        <w:t>k</w:t>
      </w:r>
      <w:r w:rsidRPr="00EA016D">
        <w:rPr>
          <w:rFonts w:ascii="Times New Roman" w:hAnsi="Times New Roman" w:cs="Times New Roman"/>
          <w:sz w:val="24"/>
          <w:szCs w:val="24"/>
          <w:lang w:val="en-US"/>
        </w:rPr>
        <w:t xml:space="preserve">e a very fast </w:t>
      </w:r>
      <w:r w:rsidR="008F355F" w:rsidRPr="00EA016D">
        <w:rPr>
          <w:rFonts w:ascii="Times New Roman" w:hAnsi="Times New Roman" w:cs="Times New Roman"/>
          <w:sz w:val="24"/>
          <w:szCs w:val="24"/>
          <w:lang w:val="en-US"/>
        </w:rPr>
        <w:t xml:space="preserve">clearance </w:t>
      </w:r>
      <w:r w:rsidRPr="00EA016D">
        <w:rPr>
          <w:rFonts w:ascii="Times New Roman" w:hAnsi="Times New Roman" w:cs="Times New Roman"/>
          <w:sz w:val="24"/>
          <w:szCs w:val="24"/>
          <w:lang w:val="en-US"/>
        </w:rPr>
        <w:t xml:space="preserve">of </w:t>
      </w:r>
      <w:proofErr w:type="spellStart"/>
      <w:r w:rsidRPr="00EA016D">
        <w:rPr>
          <w:rFonts w:ascii="Times New Roman" w:hAnsi="Times New Roman" w:cs="Times New Roman"/>
          <w:sz w:val="24"/>
          <w:szCs w:val="24"/>
          <w:lang w:val="en-US"/>
        </w:rPr>
        <w:t>parasitemia</w:t>
      </w:r>
      <w:proofErr w:type="spellEnd"/>
      <w:r w:rsidRPr="00EA016D">
        <w:rPr>
          <w:rFonts w:ascii="Times New Roman" w:hAnsi="Times New Roman" w:cs="Times New Roman"/>
          <w:sz w:val="24"/>
          <w:szCs w:val="24"/>
          <w:lang w:val="en-US"/>
        </w:rPr>
        <w:t xml:space="preserve"> in patients. In addition, </w:t>
      </w:r>
      <w:r w:rsidR="008F355F" w:rsidRPr="00EA016D">
        <w:rPr>
          <w:rFonts w:ascii="Times New Roman" w:hAnsi="Times New Roman" w:cs="Times New Roman"/>
          <w:sz w:val="24"/>
          <w:szCs w:val="24"/>
          <w:lang w:val="en-US"/>
        </w:rPr>
        <w:t xml:space="preserve">rapid </w:t>
      </w:r>
      <w:r w:rsidRPr="00EA016D">
        <w:rPr>
          <w:rFonts w:ascii="Times New Roman" w:hAnsi="Times New Roman" w:cs="Times New Roman"/>
          <w:sz w:val="24"/>
          <w:szCs w:val="24"/>
          <w:lang w:val="en-US"/>
        </w:rPr>
        <w:t xml:space="preserve">action on the ring stages reduces the number of parasites that mature to </w:t>
      </w:r>
      <w:r w:rsidR="008F355F" w:rsidRPr="00EA016D">
        <w:rPr>
          <w:rFonts w:ascii="Times New Roman" w:hAnsi="Times New Roman" w:cs="Times New Roman"/>
          <w:sz w:val="24"/>
          <w:szCs w:val="24"/>
          <w:lang w:val="en-US"/>
        </w:rPr>
        <w:t xml:space="preserve">be </w:t>
      </w:r>
      <w:r w:rsidRPr="00EA016D">
        <w:rPr>
          <w:rFonts w:ascii="Times New Roman" w:hAnsi="Times New Roman" w:cs="Times New Roman"/>
          <w:sz w:val="24"/>
          <w:szCs w:val="24"/>
          <w:lang w:val="en-US"/>
        </w:rPr>
        <w:t>sequester</w:t>
      </w:r>
      <w:r w:rsidR="008F355F" w:rsidRPr="00EA016D">
        <w:rPr>
          <w:rFonts w:ascii="Times New Roman" w:hAnsi="Times New Roman" w:cs="Times New Roman"/>
          <w:sz w:val="24"/>
          <w:szCs w:val="24"/>
          <w:lang w:val="en-US"/>
        </w:rPr>
        <w:t>ed</w:t>
      </w:r>
      <w:r w:rsidRPr="00EA016D">
        <w:rPr>
          <w:rFonts w:ascii="Times New Roman" w:hAnsi="Times New Roman" w:cs="Times New Roman"/>
          <w:sz w:val="24"/>
          <w:szCs w:val="24"/>
          <w:lang w:val="en-US"/>
        </w:rPr>
        <w:t xml:space="preserve"> in and block capill</w:t>
      </w:r>
      <w:r w:rsidR="00C23234" w:rsidRPr="00EA016D">
        <w:rPr>
          <w:rFonts w:ascii="Times New Roman" w:hAnsi="Times New Roman" w:cs="Times New Roman"/>
          <w:sz w:val="24"/>
          <w:szCs w:val="24"/>
          <w:lang w:val="en-US"/>
        </w:rPr>
        <w:t xml:space="preserve">aries.  </w:t>
      </w:r>
      <w:r w:rsidR="004479E0">
        <w:rPr>
          <w:rFonts w:ascii="Times New Roman" w:hAnsi="Times New Roman" w:cs="Times New Roman"/>
          <w:sz w:val="24"/>
          <w:szCs w:val="24"/>
          <w:lang w:val="en-US"/>
        </w:rPr>
        <w:t>This attribute</w:t>
      </w:r>
      <w:r w:rsidR="00C23234" w:rsidRPr="00EA016D">
        <w:rPr>
          <w:rFonts w:ascii="Times New Roman" w:hAnsi="Times New Roman" w:cs="Times New Roman"/>
          <w:sz w:val="24"/>
          <w:szCs w:val="24"/>
          <w:lang w:val="en-US"/>
        </w:rPr>
        <w:t xml:space="preserve"> </w:t>
      </w:r>
      <w:r w:rsidR="00582367" w:rsidRPr="00EA016D">
        <w:rPr>
          <w:rFonts w:ascii="Times New Roman" w:hAnsi="Times New Roman" w:cs="Times New Roman"/>
          <w:sz w:val="24"/>
          <w:szCs w:val="24"/>
          <w:lang w:val="en-US"/>
        </w:rPr>
        <w:t>lead</w:t>
      </w:r>
      <w:r w:rsidR="004479E0">
        <w:rPr>
          <w:rFonts w:ascii="Times New Roman" w:hAnsi="Times New Roman" w:cs="Times New Roman"/>
          <w:sz w:val="24"/>
          <w:szCs w:val="24"/>
          <w:lang w:val="en-US"/>
        </w:rPr>
        <w:t>s</w:t>
      </w:r>
      <w:r w:rsidR="00582367" w:rsidRPr="00EA016D">
        <w:rPr>
          <w:rFonts w:ascii="Times New Roman" w:hAnsi="Times New Roman" w:cs="Times New Roman"/>
          <w:sz w:val="24"/>
          <w:szCs w:val="24"/>
          <w:lang w:val="en-US"/>
        </w:rPr>
        <w:t xml:space="preserve"> to</w:t>
      </w:r>
      <w:r w:rsidRPr="00EA016D">
        <w:rPr>
          <w:rFonts w:ascii="Times New Roman" w:hAnsi="Times New Roman" w:cs="Times New Roman"/>
          <w:sz w:val="24"/>
          <w:szCs w:val="24"/>
          <w:lang w:val="en-US"/>
        </w:rPr>
        <w:t xml:space="preserve"> a fast clinical response and</w:t>
      </w:r>
      <w:r w:rsidR="004479E0">
        <w:rPr>
          <w:rFonts w:ascii="Times New Roman" w:hAnsi="Times New Roman" w:cs="Times New Roman"/>
          <w:sz w:val="24"/>
          <w:szCs w:val="24"/>
          <w:lang w:val="en-US"/>
        </w:rPr>
        <w:t xml:space="preserve"> provides</w:t>
      </w:r>
      <w:r w:rsidRPr="00EA016D">
        <w:rPr>
          <w:rFonts w:ascii="Times New Roman" w:hAnsi="Times New Roman" w:cs="Times New Roman"/>
          <w:sz w:val="24"/>
          <w:szCs w:val="24"/>
          <w:lang w:val="en-US"/>
        </w:rPr>
        <w:t xml:space="preserve"> life-saving benefits in severe malaria.</w:t>
      </w:r>
      <w:hyperlink w:anchor="_ENREF_57" w:tooltip="Udomsangpetch, 1996 #92" w:history="1">
        <w:r w:rsidR="002E5A6B">
          <w:rPr>
            <w:rFonts w:ascii="Times New Roman" w:hAnsi="Times New Roman" w:cs="Times New Roman"/>
            <w:sz w:val="24"/>
            <w:szCs w:val="24"/>
            <w:vertAlign w:val="superscript"/>
            <w:lang w:val="en-US"/>
          </w:rPr>
          <w:fldChar w:fldCharType="begin">
            <w:fldData xml:space="preserve">PEVuZE5vdGU+PENpdGU+PEF1dGhvcj5VZG9tc2FuZ3BldGNoPC9BdXRob3I+PFllYXI+MTk5Njwv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</w:fldData>
          </w:fldChar>
        </w:r>
        <w:r w:rsidR="002E5A6B">
          <w:rPr>
            <w:rFonts w:ascii="Times New Roman" w:hAnsi="Times New Roman" w:cs="Times New Roman"/>
            <w:sz w:val="24"/>
            <w:szCs w:val="24"/>
            <w:vertAlign w:val="superscript"/>
            <w:lang w:val="en-US"/>
          </w:rPr>
          <w:instrText xml:space="preserve"> ADDIN EN.CITE </w:instrText>
        </w:r>
        <w:r w:rsidR="002E5A6B">
          <w:rPr>
            <w:rFonts w:ascii="Times New Roman" w:hAnsi="Times New Roman" w:cs="Times New Roman"/>
            <w:sz w:val="24"/>
            <w:szCs w:val="24"/>
            <w:vertAlign w:val="superscript"/>
            <w:lang w:val="en-US"/>
          </w:rPr>
          <w:fldChar w:fldCharType="begin">
            <w:fldData xml:space="preserve">PEVuZE5vdGU+PENpdGU+PEF1dGhvcj5VZG9tc2FuZ3BldGNoPC9BdXRob3I+PFllYXI+MTk5Njwv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</w:fldData>
          </w:fldChar>
        </w:r>
        <w:r w:rsidR="002E5A6B">
          <w:rPr>
            <w:rFonts w:ascii="Times New Roman" w:hAnsi="Times New Roman" w:cs="Times New Roman"/>
            <w:sz w:val="24"/>
            <w:szCs w:val="24"/>
            <w:vertAlign w:val="superscript"/>
            <w:lang w:val="en-US"/>
          </w:rPr>
          <w:instrText xml:space="preserve"> ADDIN EN.CITE.DATA </w:instrText>
        </w:r>
        <w:r w:rsidR="002E5A6B">
          <w:rPr>
            <w:rFonts w:ascii="Times New Roman" w:hAnsi="Times New Roman" w:cs="Times New Roman"/>
            <w:sz w:val="24"/>
            <w:szCs w:val="24"/>
            <w:vertAlign w:val="superscript"/>
            <w:lang w:val="en-US"/>
          </w:rPr>
        </w:r>
        <w:r w:rsidR="002E5A6B">
          <w:rPr>
            <w:rFonts w:ascii="Times New Roman" w:hAnsi="Times New Roman" w:cs="Times New Roman"/>
            <w:sz w:val="24"/>
            <w:szCs w:val="24"/>
            <w:vertAlign w:val="superscript"/>
            <w:lang w:val="en-US"/>
          </w:rPr>
          <w:fldChar w:fldCharType="end"/>
        </w:r>
        <w:r w:rsidR="002E5A6B">
          <w:rPr>
            <w:rFonts w:ascii="Times New Roman" w:hAnsi="Times New Roman" w:cs="Times New Roman"/>
            <w:sz w:val="24"/>
            <w:szCs w:val="24"/>
            <w:vertAlign w:val="superscript"/>
            <w:lang w:val="en-US"/>
          </w:rPr>
        </w:r>
        <w:r w:rsidR="002E5A6B">
          <w:rPr>
            <w:rFonts w:ascii="Times New Roman" w:hAnsi="Times New Roman" w:cs="Times New Roman"/>
            <w:sz w:val="24"/>
            <w:szCs w:val="24"/>
            <w:vertAlign w:val="superscript"/>
            <w:lang w:val="en-US"/>
          </w:rPr>
          <w:fldChar w:fldCharType="separate"/>
        </w:r>
        <w:r w:rsidR="002E5A6B">
          <w:rPr>
            <w:rFonts w:ascii="Times New Roman" w:hAnsi="Times New Roman" w:cs="Times New Roman"/>
            <w:noProof/>
            <w:sz w:val="24"/>
            <w:szCs w:val="24"/>
            <w:vertAlign w:val="superscript"/>
            <w:lang w:val="en-US"/>
          </w:rPr>
          <w:t>46</w:t>
        </w:r>
        <w:r w:rsidR="002E5A6B">
          <w:rPr>
            <w:rFonts w:ascii="Times New Roman" w:hAnsi="Times New Roman" w:cs="Times New Roman"/>
            <w:sz w:val="24"/>
            <w:szCs w:val="24"/>
            <w:vertAlign w:val="superscript"/>
            <w:lang w:val="en-US"/>
          </w:rPr>
          <w:fldChar w:fldCharType="end"/>
        </w:r>
      </w:hyperlink>
      <w:r w:rsidRPr="00EA016D">
        <w:rPr>
          <w:rFonts w:ascii="Times New Roman" w:hAnsi="Times New Roman" w:cs="Times New Roman"/>
          <w:sz w:val="24"/>
          <w:szCs w:val="24"/>
          <w:lang w:val="en-US"/>
        </w:rPr>
        <w:t xml:space="preserve"> </w:t>
      </w:r>
      <w:r w:rsidR="008F355F" w:rsidRPr="00EA016D">
        <w:rPr>
          <w:rFonts w:ascii="Times New Roman" w:hAnsi="Times New Roman" w:cs="Times New Roman"/>
          <w:sz w:val="24"/>
          <w:szCs w:val="24"/>
          <w:lang w:val="en-US"/>
        </w:rPr>
        <w:t xml:space="preserve">In addition, </w:t>
      </w:r>
      <w:r w:rsidR="003F1652">
        <w:rPr>
          <w:rFonts w:ascii="Times New Roman" w:hAnsi="Times New Roman" w:cs="Times New Roman"/>
          <w:sz w:val="24"/>
          <w:szCs w:val="24"/>
          <w:lang w:val="en-US"/>
        </w:rPr>
        <w:t xml:space="preserve">its </w:t>
      </w:r>
      <w:r w:rsidRPr="00EA016D">
        <w:rPr>
          <w:rFonts w:ascii="Times New Roman" w:hAnsi="Times New Roman" w:cs="Times New Roman"/>
          <w:sz w:val="24"/>
          <w:szCs w:val="24"/>
          <w:lang w:val="en-US"/>
        </w:rPr>
        <w:t>effect</w:t>
      </w:r>
      <w:r w:rsidR="003F1652">
        <w:rPr>
          <w:rFonts w:ascii="Times New Roman" w:hAnsi="Times New Roman" w:cs="Times New Roman"/>
          <w:sz w:val="24"/>
          <w:szCs w:val="24"/>
          <w:lang w:val="en-US"/>
        </w:rPr>
        <w:t>s</w:t>
      </w:r>
      <w:r w:rsidRPr="00EA016D">
        <w:rPr>
          <w:rFonts w:ascii="Times New Roman" w:hAnsi="Times New Roman" w:cs="Times New Roman"/>
          <w:sz w:val="24"/>
          <w:szCs w:val="24"/>
          <w:lang w:val="en-US"/>
        </w:rPr>
        <w:t xml:space="preserve"> on gametocytes </w:t>
      </w:r>
      <w:r w:rsidR="003F1652">
        <w:rPr>
          <w:rFonts w:ascii="Times New Roman" w:hAnsi="Times New Roman" w:cs="Times New Roman"/>
          <w:sz w:val="24"/>
          <w:szCs w:val="24"/>
          <w:lang w:val="en-US"/>
        </w:rPr>
        <w:t>can contribute</w:t>
      </w:r>
      <w:r w:rsidRPr="00EA016D">
        <w:rPr>
          <w:rFonts w:ascii="Times New Roman" w:hAnsi="Times New Roman" w:cs="Times New Roman"/>
          <w:sz w:val="24"/>
          <w:szCs w:val="24"/>
          <w:lang w:val="en-US"/>
        </w:rPr>
        <w:t xml:space="preserve"> to blocking transmission of the disease.</w:t>
      </w:r>
      <w:hyperlink w:anchor="_ENREF_58" w:tooltip="Lelievre, 2012 #93" w:history="1">
        <w:r w:rsidR="002E5A6B">
          <w:rPr>
            <w:rFonts w:ascii="Times New Roman" w:hAnsi="Times New Roman" w:cs="Times New Roman"/>
            <w:sz w:val="24"/>
            <w:szCs w:val="24"/>
            <w:vertAlign w:val="superscript"/>
            <w:lang w:val="en-US"/>
          </w:rPr>
          <w:fldChar w:fldCharType="begin">
            <w:fldData xml:space="preserve">PEVuZE5vdGU+PENpdGU+PEF1dGhvcj5MZWxpZXZyZTwvQXV0aG9yPjxZZWFyPjIwMTI8L1llYXI+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</w:fldData>
          </w:fldChar>
        </w:r>
        <w:r w:rsidR="002E5A6B">
          <w:rPr>
            <w:rFonts w:ascii="Times New Roman" w:hAnsi="Times New Roman" w:cs="Times New Roman"/>
            <w:sz w:val="24"/>
            <w:szCs w:val="24"/>
            <w:vertAlign w:val="superscript"/>
            <w:lang w:val="en-US"/>
          </w:rPr>
          <w:instrText xml:space="preserve"> ADDIN EN.CITE </w:instrText>
        </w:r>
        <w:r w:rsidR="002E5A6B">
          <w:rPr>
            <w:rFonts w:ascii="Times New Roman" w:hAnsi="Times New Roman" w:cs="Times New Roman"/>
            <w:sz w:val="24"/>
            <w:szCs w:val="24"/>
            <w:vertAlign w:val="superscript"/>
            <w:lang w:val="en-US"/>
          </w:rPr>
          <w:fldChar w:fldCharType="begin">
            <w:fldData xml:space="preserve">PEVuZE5vdGU+PENpdGU+PEF1dGhvcj5MZWxpZXZyZTwvQXV0aG9yPjxZZWFyPjIwMTI8L1llYXI+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</w:fldData>
          </w:fldChar>
        </w:r>
        <w:r w:rsidR="002E5A6B">
          <w:rPr>
            <w:rFonts w:ascii="Times New Roman" w:hAnsi="Times New Roman" w:cs="Times New Roman"/>
            <w:sz w:val="24"/>
            <w:szCs w:val="24"/>
            <w:vertAlign w:val="superscript"/>
            <w:lang w:val="en-US"/>
          </w:rPr>
          <w:instrText xml:space="preserve"> ADDIN EN.CITE.DATA </w:instrText>
        </w:r>
        <w:r w:rsidR="002E5A6B">
          <w:rPr>
            <w:rFonts w:ascii="Times New Roman" w:hAnsi="Times New Roman" w:cs="Times New Roman"/>
            <w:sz w:val="24"/>
            <w:szCs w:val="24"/>
            <w:vertAlign w:val="superscript"/>
            <w:lang w:val="en-US"/>
          </w:rPr>
        </w:r>
        <w:r w:rsidR="002E5A6B">
          <w:rPr>
            <w:rFonts w:ascii="Times New Roman" w:hAnsi="Times New Roman" w:cs="Times New Roman"/>
            <w:sz w:val="24"/>
            <w:szCs w:val="24"/>
            <w:vertAlign w:val="superscript"/>
            <w:lang w:val="en-US"/>
          </w:rPr>
          <w:fldChar w:fldCharType="end"/>
        </w:r>
        <w:r w:rsidR="002E5A6B">
          <w:rPr>
            <w:rFonts w:ascii="Times New Roman" w:hAnsi="Times New Roman" w:cs="Times New Roman"/>
            <w:sz w:val="24"/>
            <w:szCs w:val="24"/>
            <w:vertAlign w:val="superscript"/>
            <w:lang w:val="en-US"/>
          </w:rPr>
        </w:r>
        <w:r w:rsidR="002E5A6B">
          <w:rPr>
            <w:rFonts w:ascii="Times New Roman" w:hAnsi="Times New Roman" w:cs="Times New Roman"/>
            <w:sz w:val="24"/>
            <w:szCs w:val="24"/>
            <w:vertAlign w:val="superscript"/>
            <w:lang w:val="en-US"/>
          </w:rPr>
          <w:fldChar w:fldCharType="separate"/>
        </w:r>
        <w:r w:rsidR="002E5A6B">
          <w:rPr>
            <w:rFonts w:ascii="Times New Roman" w:hAnsi="Times New Roman" w:cs="Times New Roman"/>
            <w:noProof/>
            <w:sz w:val="24"/>
            <w:szCs w:val="24"/>
            <w:vertAlign w:val="superscript"/>
            <w:lang w:val="en-US"/>
          </w:rPr>
          <w:t>47</w:t>
        </w:r>
        <w:r w:rsidR="002E5A6B">
          <w:rPr>
            <w:rFonts w:ascii="Times New Roman" w:hAnsi="Times New Roman" w:cs="Times New Roman"/>
            <w:sz w:val="24"/>
            <w:szCs w:val="24"/>
            <w:vertAlign w:val="superscript"/>
            <w:lang w:val="en-US"/>
          </w:rPr>
          <w:fldChar w:fldCharType="end"/>
        </w:r>
      </w:hyperlink>
      <w:r w:rsidRPr="00EA016D">
        <w:rPr>
          <w:rFonts w:ascii="Times New Roman" w:hAnsi="Times New Roman" w:cs="Times New Roman"/>
          <w:sz w:val="24"/>
          <w:szCs w:val="24"/>
          <w:lang w:val="en-US"/>
        </w:rPr>
        <w:t xml:space="preserve"> Unwanted side-effects of this chemical family are temporary suppression of erythropoiesis and hypersensitivity reactions. </w:t>
      </w:r>
      <w:proofErr w:type="spellStart"/>
      <w:r w:rsidRPr="00EA016D">
        <w:rPr>
          <w:rFonts w:ascii="Times New Roman" w:hAnsi="Times New Roman" w:cs="Times New Roman"/>
          <w:sz w:val="24"/>
          <w:szCs w:val="24"/>
          <w:lang w:val="en-US"/>
        </w:rPr>
        <w:t>Artemisinins</w:t>
      </w:r>
      <w:proofErr w:type="spellEnd"/>
      <w:r w:rsidRPr="00EA016D">
        <w:rPr>
          <w:rFonts w:ascii="Times New Roman" w:hAnsi="Times New Roman" w:cs="Times New Roman"/>
          <w:sz w:val="24"/>
          <w:szCs w:val="24"/>
          <w:lang w:val="en-US"/>
        </w:rPr>
        <w:t xml:space="preserve"> are not </w:t>
      </w:r>
      <w:r w:rsidRPr="00EA016D">
        <w:rPr>
          <w:rFonts w:ascii="Times New Roman" w:hAnsi="Times New Roman" w:cs="Times New Roman"/>
          <w:sz w:val="24"/>
          <w:szCs w:val="24"/>
          <w:lang w:val="en-US"/>
        </w:rPr>
        <w:lastRenderedPageBreak/>
        <w:t>recommended in the first trimester of pregnancy (except in the case of severe malaria) because temporary suppression of fetal erythropoiesis has</w:t>
      </w:r>
      <w:r w:rsidR="00425F33">
        <w:rPr>
          <w:rFonts w:ascii="Times New Roman" w:hAnsi="Times New Roman" w:cs="Times New Roman"/>
          <w:sz w:val="24"/>
          <w:szCs w:val="24"/>
          <w:lang w:val="en-US"/>
        </w:rPr>
        <w:t>,</w:t>
      </w:r>
      <w:r w:rsidRPr="00EA016D">
        <w:rPr>
          <w:rFonts w:ascii="Times New Roman" w:hAnsi="Times New Roman" w:cs="Times New Roman"/>
          <w:sz w:val="24"/>
          <w:szCs w:val="24"/>
          <w:lang w:val="en-US"/>
        </w:rPr>
        <w:t xml:space="preserve"> </w:t>
      </w:r>
      <w:r w:rsidR="00425F33" w:rsidRPr="00EA016D">
        <w:rPr>
          <w:rFonts w:ascii="Times New Roman" w:hAnsi="Times New Roman" w:cs="Times New Roman"/>
          <w:sz w:val="24"/>
          <w:szCs w:val="24"/>
          <w:lang w:val="en-US"/>
        </w:rPr>
        <w:t xml:space="preserve">in some cases </w:t>
      </w:r>
      <w:r w:rsidRPr="00EA016D">
        <w:rPr>
          <w:rFonts w:ascii="Times New Roman" w:hAnsi="Times New Roman" w:cs="Times New Roman"/>
          <w:sz w:val="24"/>
          <w:szCs w:val="24"/>
          <w:lang w:val="en-US"/>
        </w:rPr>
        <w:t>resulted in f</w:t>
      </w:r>
      <w:r w:rsidR="00424C17" w:rsidRPr="00EA016D">
        <w:rPr>
          <w:rFonts w:ascii="Times New Roman" w:hAnsi="Times New Roman" w:cs="Times New Roman"/>
          <w:sz w:val="24"/>
          <w:szCs w:val="24"/>
          <w:lang w:val="en-US"/>
        </w:rPr>
        <w:t>etal resorp</w:t>
      </w:r>
      <w:r w:rsidRPr="00EA016D">
        <w:rPr>
          <w:rFonts w:ascii="Times New Roman" w:hAnsi="Times New Roman" w:cs="Times New Roman"/>
          <w:sz w:val="24"/>
          <w:szCs w:val="24"/>
          <w:lang w:val="en-US"/>
        </w:rPr>
        <w:t>tion in animal studies.</w:t>
      </w:r>
      <w:hyperlink w:anchor="_ENREF_59" w:tooltip="Brewer, 1994 #95" w:history="1">
        <w:r w:rsidR="002E5A6B">
          <w:rPr>
            <w:rFonts w:ascii="Times New Roman" w:hAnsi="Times New Roman" w:cs="Times New Roman"/>
            <w:sz w:val="24"/>
            <w:szCs w:val="24"/>
            <w:lang w:val="en-US"/>
          </w:rPr>
          <w:fldChar w:fldCharType="begin">
            <w:fldData xml:space="preserve">PEVuZE5vdGU+PENpdGU+PEF1dGhvcj5CcmV3ZXI8L0F1dGhvcj48WWVhcj4xOTk0PC9ZZWFyPjxS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==
</w:fldData>
          </w:fldChar>
        </w:r>
        <w:r w:rsidR="002E5A6B">
          <w:rPr>
            <w:rFonts w:ascii="Times New Roman" w:hAnsi="Times New Roman" w:cs="Times New Roman"/>
            <w:sz w:val="24"/>
            <w:szCs w:val="24"/>
            <w:lang w:val="en-US"/>
          </w:rPr>
          <w:instrText xml:space="preserve"> ADDIN EN.CITE </w:instrText>
        </w:r>
        <w:r w:rsidR="002E5A6B">
          <w:rPr>
            <w:rFonts w:ascii="Times New Roman" w:hAnsi="Times New Roman" w:cs="Times New Roman"/>
            <w:sz w:val="24"/>
            <w:szCs w:val="24"/>
            <w:lang w:val="en-US"/>
          </w:rPr>
          <w:fldChar w:fldCharType="begin">
            <w:fldData xml:space="preserve">PEVuZE5vdGU+PENpdGU+PEF1dGhvcj5CcmV3ZXI8L0F1dGhvcj48WWVhcj4xOTk0PC9ZZWFyPjxS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==
</w:fldData>
          </w:fldChar>
        </w:r>
        <w:r w:rsidR="002E5A6B">
          <w:rPr>
            <w:rFonts w:ascii="Times New Roman" w:hAnsi="Times New Roman" w:cs="Times New Roman"/>
            <w:sz w:val="24"/>
            <w:szCs w:val="24"/>
            <w:lang w:val="en-US"/>
          </w:rPr>
          <w:instrText xml:space="preserve"> ADDIN EN.CITE.DATA </w:instrText>
        </w:r>
        <w:r w:rsidR="002E5A6B">
          <w:rPr>
            <w:rFonts w:ascii="Times New Roman" w:hAnsi="Times New Roman" w:cs="Times New Roman"/>
            <w:sz w:val="24"/>
            <w:szCs w:val="24"/>
            <w:lang w:val="en-US"/>
          </w:rPr>
        </w:r>
        <w:r w:rsidR="002E5A6B">
          <w:rPr>
            <w:rFonts w:ascii="Times New Roman" w:hAnsi="Times New Roman" w:cs="Times New Roman"/>
            <w:sz w:val="24"/>
            <w:szCs w:val="24"/>
            <w:lang w:val="en-US"/>
          </w:rPr>
          <w:fldChar w:fldCharType="end"/>
        </w:r>
        <w:r w:rsidR="002E5A6B">
          <w:rPr>
            <w:rFonts w:ascii="Times New Roman" w:hAnsi="Times New Roman" w:cs="Times New Roman"/>
            <w:sz w:val="24"/>
            <w:szCs w:val="24"/>
            <w:lang w:val="en-US"/>
          </w:rPr>
        </w:r>
        <w:r w:rsidR="002E5A6B">
          <w:rPr>
            <w:rFonts w:ascii="Times New Roman" w:hAnsi="Times New Roman" w:cs="Times New Roman"/>
            <w:sz w:val="24"/>
            <w:szCs w:val="24"/>
            <w:lang w:val="en-US"/>
          </w:rPr>
          <w:fldChar w:fldCharType="separate"/>
        </w:r>
        <w:r w:rsidR="002E5A6B" w:rsidRPr="002E5A6B">
          <w:rPr>
            <w:rFonts w:ascii="Times New Roman" w:hAnsi="Times New Roman" w:cs="Times New Roman"/>
            <w:noProof/>
            <w:sz w:val="24"/>
            <w:szCs w:val="24"/>
            <w:vertAlign w:val="superscript"/>
            <w:lang w:val="en-US"/>
          </w:rPr>
          <w:t>48</w:t>
        </w:r>
        <w:r w:rsidR="002E5A6B">
          <w:rPr>
            <w:rFonts w:ascii="Times New Roman" w:hAnsi="Times New Roman" w:cs="Times New Roman"/>
            <w:sz w:val="24"/>
            <w:szCs w:val="24"/>
            <w:lang w:val="en-US"/>
          </w:rPr>
          <w:fldChar w:fldCharType="end"/>
        </w:r>
      </w:hyperlink>
      <w:hyperlink w:anchor="_ENREF_56" w:tooltip="White, 2008 #94" w:history="1"/>
      <w:r w:rsidRPr="00EA016D">
        <w:rPr>
          <w:rFonts w:ascii="Times New Roman" w:hAnsi="Times New Roman" w:cs="Times New Roman"/>
          <w:sz w:val="24"/>
          <w:szCs w:val="24"/>
          <w:lang w:val="en-US"/>
        </w:rPr>
        <w:t xml:space="preserve">  </w:t>
      </w:r>
      <w:r w:rsidR="003F1652" w:rsidRPr="00EA016D">
        <w:rPr>
          <w:rFonts w:ascii="Times New Roman" w:hAnsi="Times New Roman" w:cs="Times New Roman"/>
          <w:sz w:val="24"/>
          <w:szCs w:val="24"/>
          <w:lang w:val="en-US"/>
        </w:rPr>
        <w:t>There are also concerns of potential neurotoxicity, which has been observed in animal studies.</w:t>
      </w:r>
      <w:hyperlink w:anchor="_ENREF_59" w:tooltip="Brewer, 1994 #95" w:history="1">
        <w:r w:rsidR="002E5A6B">
          <w:rPr>
            <w:rFonts w:ascii="Times New Roman" w:hAnsi="Times New Roman" w:cs="Times New Roman"/>
            <w:sz w:val="24"/>
            <w:szCs w:val="24"/>
            <w:lang w:val="en-US"/>
          </w:rPr>
          <w:fldChar w:fldCharType="begin">
            <w:fldData xml:space="preserve">PEVuZE5vdGU+PENpdGU+PEF1dGhvcj5CcmV3ZXI8L0F1dGhvcj48WWVhcj4xOTk0PC9ZZWFyPjxS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</w:fldData>
          </w:fldChar>
        </w:r>
        <w:r w:rsidR="002E5A6B">
          <w:rPr>
            <w:rFonts w:ascii="Times New Roman" w:hAnsi="Times New Roman" w:cs="Times New Roman"/>
            <w:sz w:val="24"/>
            <w:szCs w:val="24"/>
            <w:lang w:val="en-US"/>
          </w:rPr>
          <w:instrText xml:space="preserve"> ADDIN EN.CITE </w:instrText>
        </w:r>
        <w:r w:rsidR="002E5A6B">
          <w:rPr>
            <w:rFonts w:ascii="Times New Roman" w:hAnsi="Times New Roman" w:cs="Times New Roman"/>
            <w:sz w:val="24"/>
            <w:szCs w:val="24"/>
            <w:lang w:val="en-US"/>
          </w:rPr>
          <w:fldChar w:fldCharType="begin">
            <w:fldData xml:space="preserve">PEVuZE5vdGU+PENpdGU+PEF1dGhvcj5CcmV3ZXI8L0F1dGhvcj48WWVhcj4xOTk0PC9ZZWFyPjxS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</w:fldData>
          </w:fldChar>
        </w:r>
        <w:r w:rsidR="002E5A6B">
          <w:rPr>
            <w:rFonts w:ascii="Times New Roman" w:hAnsi="Times New Roman" w:cs="Times New Roman"/>
            <w:sz w:val="24"/>
            <w:szCs w:val="24"/>
            <w:lang w:val="en-US"/>
          </w:rPr>
          <w:instrText xml:space="preserve"> ADDIN EN.CITE.DATA </w:instrText>
        </w:r>
        <w:r w:rsidR="002E5A6B">
          <w:rPr>
            <w:rFonts w:ascii="Times New Roman" w:hAnsi="Times New Roman" w:cs="Times New Roman"/>
            <w:sz w:val="24"/>
            <w:szCs w:val="24"/>
            <w:lang w:val="en-US"/>
          </w:rPr>
        </w:r>
        <w:r w:rsidR="002E5A6B">
          <w:rPr>
            <w:rFonts w:ascii="Times New Roman" w:hAnsi="Times New Roman" w:cs="Times New Roman"/>
            <w:sz w:val="24"/>
            <w:szCs w:val="24"/>
            <w:lang w:val="en-US"/>
          </w:rPr>
          <w:fldChar w:fldCharType="end"/>
        </w:r>
        <w:r w:rsidR="002E5A6B">
          <w:rPr>
            <w:rFonts w:ascii="Times New Roman" w:hAnsi="Times New Roman" w:cs="Times New Roman"/>
            <w:sz w:val="24"/>
            <w:szCs w:val="24"/>
            <w:lang w:val="en-US"/>
          </w:rPr>
        </w:r>
        <w:r w:rsidR="002E5A6B">
          <w:rPr>
            <w:rFonts w:ascii="Times New Roman" w:hAnsi="Times New Roman" w:cs="Times New Roman"/>
            <w:sz w:val="24"/>
            <w:szCs w:val="24"/>
            <w:lang w:val="en-US"/>
          </w:rPr>
          <w:fldChar w:fldCharType="separate"/>
        </w:r>
        <w:r w:rsidR="002E5A6B" w:rsidRPr="002E5A6B">
          <w:rPr>
            <w:rFonts w:ascii="Times New Roman" w:hAnsi="Times New Roman" w:cs="Times New Roman"/>
            <w:noProof/>
            <w:sz w:val="24"/>
            <w:szCs w:val="24"/>
            <w:vertAlign w:val="superscript"/>
            <w:lang w:val="en-US"/>
          </w:rPr>
          <w:t>48a</w:t>
        </w:r>
        <w:r w:rsidR="002E5A6B">
          <w:rPr>
            <w:rFonts w:ascii="Times New Roman" w:hAnsi="Times New Roman" w:cs="Times New Roman"/>
            <w:sz w:val="24"/>
            <w:szCs w:val="24"/>
            <w:lang w:val="en-US"/>
          </w:rPr>
          <w:fldChar w:fldCharType="end"/>
        </w:r>
      </w:hyperlink>
    </w:p>
    <w:p w14:paraId="49BC9843" w14:textId="71681BD8" w:rsidR="00FF3B17" w:rsidRPr="00EA016D" w:rsidRDefault="00FF3B17" w:rsidP="00714192">
      <w:pPr>
        <w:spacing w:line="480" w:lineRule="auto"/>
        <w:jc w:val="both"/>
        <w:rPr>
          <w:rFonts w:ascii="Times New Roman" w:hAnsi="Times New Roman" w:cs="Times New Roman"/>
          <w:sz w:val="24"/>
          <w:szCs w:val="24"/>
          <w:lang w:val="en-US"/>
        </w:rPr>
      </w:pPr>
      <w:r w:rsidRPr="00EA016D">
        <w:rPr>
          <w:rFonts w:ascii="Times New Roman" w:hAnsi="Times New Roman" w:cs="Times New Roman"/>
          <w:sz w:val="24"/>
          <w:szCs w:val="24"/>
          <w:lang w:val="en-US"/>
        </w:rPr>
        <w:t xml:space="preserve">After the discovery of Artemisinin, </w:t>
      </w:r>
      <w:r w:rsidR="00F66D0C">
        <w:rPr>
          <w:rFonts w:ascii="Times New Roman" w:hAnsi="Times New Roman" w:cs="Times New Roman"/>
          <w:sz w:val="24"/>
          <w:szCs w:val="24"/>
          <w:lang w:val="en-US"/>
        </w:rPr>
        <w:t>several</w:t>
      </w:r>
      <w:r w:rsidRPr="00EA016D">
        <w:rPr>
          <w:rFonts w:ascii="Times New Roman" w:hAnsi="Times New Roman" w:cs="Times New Roman"/>
          <w:sz w:val="24"/>
          <w:szCs w:val="24"/>
          <w:lang w:val="en-US"/>
        </w:rPr>
        <w:t xml:space="preserve"> medicinal chemistry initiatives </w:t>
      </w:r>
      <w:r w:rsidR="00F66D0C">
        <w:rPr>
          <w:rFonts w:ascii="Times New Roman" w:hAnsi="Times New Roman" w:cs="Times New Roman"/>
          <w:sz w:val="24"/>
          <w:szCs w:val="24"/>
          <w:lang w:val="en-US"/>
        </w:rPr>
        <w:t>were initiated</w:t>
      </w:r>
      <w:r w:rsidR="00082C04">
        <w:rPr>
          <w:rFonts w:ascii="Times New Roman" w:hAnsi="Times New Roman" w:cs="Times New Roman"/>
          <w:sz w:val="24"/>
          <w:szCs w:val="24"/>
          <w:lang w:val="en-US"/>
        </w:rPr>
        <w:t xml:space="preserve"> and</w:t>
      </w:r>
      <w:r w:rsidR="00C434B7">
        <w:rPr>
          <w:rFonts w:ascii="Times New Roman" w:hAnsi="Times New Roman" w:cs="Times New Roman"/>
          <w:sz w:val="24"/>
          <w:szCs w:val="24"/>
          <w:lang w:val="en-US"/>
        </w:rPr>
        <w:t xml:space="preserve"> </w:t>
      </w:r>
      <w:r w:rsidR="00082C04">
        <w:rPr>
          <w:rFonts w:ascii="Times New Roman" w:hAnsi="Times New Roman" w:cs="Times New Roman"/>
          <w:sz w:val="24"/>
          <w:szCs w:val="24"/>
          <w:lang w:val="en-US"/>
        </w:rPr>
        <w:t>d</w:t>
      </w:r>
      <w:r w:rsidR="00F66D0C">
        <w:rPr>
          <w:rFonts w:ascii="Times New Roman" w:hAnsi="Times New Roman" w:cs="Times New Roman"/>
          <w:sz w:val="24"/>
          <w:szCs w:val="24"/>
          <w:lang w:val="en-US"/>
        </w:rPr>
        <w:t xml:space="preserve">ifferent promising </w:t>
      </w:r>
      <w:r w:rsidR="00157B05">
        <w:rPr>
          <w:rFonts w:ascii="Times New Roman" w:hAnsi="Times New Roman" w:cs="Times New Roman"/>
          <w:sz w:val="24"/>
          <w:szCs w:val="24"/>
          <w:lang w:val="en-US"/>
        </w:rPr>
        <w:t>semi-synthetic Artemisinin derivatives</w:t>
      </w:r>
      <w:r w:rsidR="009208E6">
        <w:rPr>
          <w:rFonts w:ascii="Times New Roman" w:hAnsi="Times New Roman" w:cs="Times New Roman"/>
          <w:sz w:val="24"/>
          <w:szCs w:val="24"/>
          <w:lang w:val="en-US"/>
        </w:rPr>
        <w:t xml:space="preserve"> </w:t>
      </w:r>
      <w:r w:rsidR="00157B05">
        <w:rPr>
          <w:rFonts w:ascii="Times New Roman" w:hAnsi="Times New Roman" w:cs="Times New Roman"/>
          <w:sz w:val="24"/>
          <w:szCs w:val="24"/>
          <w:lang w:val="en-US"/>
        </w:rPr>
        <w:t>(</w:t>
      </w:r>
      <w:r w:rsidR="000B7CDA">
        <w:rPr>
          <w:rFonts w:ascii="Times New Roman" w:hAnsi="Times New Roman" w:cs="Times New Roman"/>
          <w:b/>
          <w:sz w:val="24"/>
          <w:szCs w:val="24"/>
          <w:lang w:val="en-US"/>
        </w:rPr>
        <w:t>22-26</w:t>
      </w:r>
      <w:r w:rsidR="00157B05">
        <w:rPr>
          <w:rFonts w:ascii="Times New Roman" w:hAnsi="Times New Roman" w:cs="Times New Roman"/>
          <w:sz w:val="24"/>
          <w:szCs w:val="24"/>
          <w:lang w:val="en-US"/>
        </w:rPr>
        <w:t xml:space="preserve">) </w:t>
      </w:r>
      <w:r w:rsidR="00F66D0C" w:rsidRPr="00F66D0C">
        <w:rPr>
          <w:rFonts w:ascii="Times New Roman" w:hAnsi="Times New Roman" w:cs="Times New Roman"/>
          <w:sz w:val="24"/>
          <w:szCs w:val="24"/>
          <w:lang w:val="en-US"/>
        </w:rPr>
        <w:t>were</w:t>
      </w:r>
      <w:r w:rsidR="00F66D0C">
        <w:rPr>
          <w:rFonts w:ascii="Times New Roman" w:hAnsi="Times New Roman" w:cs="Times New Roman"/>
          <w:sz w:val="24"/>
          <w:szCs w:val="24"/>
          <w:lang w:val="en-US"/>
        </w:rPr>
        <w:t xml:space="preserve"> obtained</w:t>
      </w:r>
      <w:r w:rsidR="00082C04">
        <w:rPr>
          <w:rFonts w:ascii="Times New Roman" w:hAnsi="Times New Roman" w:cs="Times New Roman"/>
          <w:sz w:val="24"/>
          <w:szCs w:val="24"/>
          <w:lang w:val="en-US"/>
        </w:rPr>
        <w:t xml:space="preserve">. </w:t>
      </w:r>
      <w:proofErr w:type="spellStart"/>
      <w:r w:rsidR="00082C04">
        <w:rPr>
          <w:rFonts w:ascii="Times New Roman" w:hAnsi="Times New Roman" w:cs="Times New Roman"/>
          <w:sz w:val="24"/>
          <w:szCs w:val="24"/>
          <w:lang w:val="en-US"/>
        </w:rPr>
        <w:t>Artemether</w:t>
      </w:r>
      <w:proofErr w:type="spellEnd"/>
      <w:r w:rsidR="00082C04">
        <w:rPr>
          <w:rFonts w:ascii="Times New Roman" w:hAnsi="Times New Roman" w:cs="Times New Roman"/>
          <w:sz w:val="24"/>
          <w:szCs w:val="24"/>
          <w:lang w:val="en-US"/>
        </w:rPr>
        <w:t xml:space="preserve"> (</w:t>
      </w:r>
      <w:r w:rsidR="000B7CDA">
        <w:rPr>
          <w:rFonts w:ascii="Times New Roman" w:hAnsi="Times New Roman" w:cs="Times New Roman"/>
          <w:b/>
          <w:sz w:val="24"/>
          <w:szCs w:val="24"/>
          <w:lang w:val="en-US"/>
        </w:rPr>
        <w:t>23</w:t>
      </w:r>
      <w:r w:rsidR="00082C04">
        <w:rPr>
          <w:rFonts w:ascii="Times New Roman" w:hAnsi="Times New Roman" w:cs="Times New Roman"/>
          <w:sz w:val="24"/>
          <w:szCs w:val="24"/>
          <w:lang w:val="en-US"/>
        </w:rPr>
        <w:t xml:space="preserve">) is the most prescribed </w:t>
      </w:r>
      <w:r w:rsidR="000440A6">
        <w:rPr>
          <w:rFonts w:ascii="Times New Roman" w:hAnsi="Times New Roman" w:cs="Times New Roman"/>
          <w:sz w:val="24"/>
          <w:szCs w:val="24"/>
          <w:lang w:val="en-US"/>
        </w:rPr>
        <w:t>derivative</w:t>
      </w:r>
      <w:r w:rsidR="00BB0163">
        <w:rPr>
          <w:rFonts w:ascii="Times New Roman" w:hAnsi="Times New Roman" w:cs="Times New Roman"/>
          <w:sz w:val="24"/>
          <w:szCs w:val="24"/>
          <w:lang w:val="en-US"/>
        </w:rPr>
        <w:t xml:space="preserve"> </w:t>
      </w:r>
      <w:r w:rsidR="000440A6">
        <w:rPr>
          <w:rFonts w:ascii="Times New Roman" w:hAnsi="Times New Roman" w:cs="Times New Roman"/>
          <w:sz w:val="24"/>
          <w:szCs w:val="24"/>
          <w:lang w:val="en-US"/>
        </w:rPr>
        <w:t xml:space="preserve">while </w:t>
      </w:r>
      <w:proofErr w:type="spellStart"/>
      <w:r w:rsidRPr="00EA016D">
        <w:rPr>
          <w:rFonts w:ascii="Times New Roman" w:hAnsi="Times New Roman" w:cs="Times New Roman"/>
          <w:sz w:val="24"/>
          <w:szCs w:val="24"/>
          <w:lang w:val="en-US"/>
        </w:rPr>
        <w:t>Artesunate</w:t>
      </w:r>
      <w:proofErr w:type="spellEnd"/>
      <w:r w:rsidR="002111B4" w:rsidRPr="00EA016D">
        <w:rPr>
          <w:rFonts w:ascii="Times New Roman" w:hAnsi="Times New Roman" w:cs="Times New Roman"/>
          <w:sz w:val="24"/>
          <w:szCs w:val="24"/>
          <w:lang w:val="en-US"/>
        </w:rPr>
        <w:t xml:space="preserve"> (</w:t>
      </w:r>
      <w:r w:rsidR="000B7CDA">
        <w:rPr>
          <w:rFonts w:ascii="Times New Roman" w:hAnsi="Times New Roman" w:cs="Times New Roman"/>
          <w:b/>
          <w:sz w:val="24"/>
          <w:szCs w:val="24"/>
          <w:lang w:val="en-US"/>
        </w:rPr>
        <w:t>25</w:t>
      </w:r>
      <w:r w:rsidR="002111B4" w:rsidRPr="00EA016D">
        <w:rPr>
          <w:rFonts w:ascii="Times New Roman" w:hAnsi="Times New Roman" w:cs="Times New Roman"/>
          <w:sz w:val="24"/>
          <w:szCs w:val="24"/>
          <w:lang w:val="en-US"/>
        </w:rPr>
        <w:t xml:space="preserve">) </w:t>
      </w:r>
      <w:r w:rsidR="000440A6">
        <w:rPr>
          <w:rFonts w:ascii="Times New Roman" w:hAnsi="Times New Roman" w:cs="Times New Roman"/>
          <w:sz w:val="24"/>
          <w:szCs w:val="24"/>
          <w:lang w:val="en-US"/>
        </w:rPr>
        <w:t xml:space="preserve">is the drug of choice for intravenous administration </w:t>
      </w:r>
      <w:r w:rsidRPr="00EA016D">
        <w:rPr>
          <w:rFonts w:ascii="Times New Roman" w:hAnsi="Times New Roman" w:cs="Times New Roman"/>
          <w:sz w:val="24"/>
          <w:szCs w:val="24"/>
          <w:lang w:val="en-US"/>
        </w:rPr>
        <w:t>in cerebral malaria cases (</w:t>
      </w:r>
      <w:r w:rsidR="002D1C23" w:rsidRPr="00EA016D">
        <w:rPr>
          <w:rFonts w:ascii="Times New Roman" w:hAnsi="Times New Roman" w:cs="Times New Roman"/>
          <w:sz w:val="24"/>
          <w:szCs w:val="24"/>
          <w:lang w:val="en-US"/>
        </w:rPr>
        <w:t xml:space="preserve">where </w:t>
      </w:r>
      <w:r w:rsidRPr="00EA016D">
        <w:rPr>
          <w:rFonts w:ascii="Times New Roman" w:hAnsi="Times New Roman" w:cs="Times New Roman"/>
          <w:sz w:val="24"/>
          <w:szCs w:val="24"/>
          <w:lang w:val="en-US"/>
        </w:rPr>
        <w:t>the coma state of patients makes oral administration not practicable)</w:t>
      </w:r>
      <w:r w:rsidR="000440A6">
        <w:rPr>
          <w:rFonts w:ascii="Times New Roman" w:hAnsi="Times New Roman" w:cs="Times New Roman"/>
          <w:sz w:val="24"/>
          <w:szCs w:val="24"/>
          <w:lang w:val="en-US"/>
        </w:rPr>
        <w:t xml:space="preserve"> as the free carbox</w:t>
      </w:r>
      <w:r w:rsidR="008411B1">
        <w:rPr>
          <w:rFonts w:ascii="Times New Roman" w:hAnsi="Times New Roman" w:cs="Times New Roman"/>
          <w:sz w:val="24"/>
          <w:szCs w:val="24"/>
          <w:lang w:val="en-US"/>
        </w:rPr>
        <w:t>y</w:t>
      </w:r>
      <w:r w:rsidR="000440A6">
        <w:rPr>
          <w:rFonts w:ascii="Times New Roman" w:hAnsi="Times New Roman" w:cs="Times New Roman"/>
          <w:sz w:val="24"/>
          <w:szCs w:val="24"/>
          <w:lang w:val="en-US"/>
        </w:rPr>
        <w:t>late enhances water solubility</w:t>
      </w:r>
      <w:r w:rsidRPr="00EA016D">
        <w:rPr>
          <w:rFonts w:ascii="Times New Roman" w:hAnsi="Times New Roman" w:cs="Times New Roman"/>
          <w:sz w:val="24"/>
          <w:szCs w:val="24"/>
          <w:lang w:val="en-US"/>
        </w:rPr>
        <w:t>.</w:t>
      </w:r>
      <w:hyperlink w:anchor="_ENREF_61" w:tooltip="Calderon, 2013 #141" w:history="1">
        <w:r w:rsidR="002E5A6B">
          <w:rPr>
            <w:rFonts w:ascii="Times New Roman" w:hAnsi="Times New Roman" w:cs="Times New Roman"/>
            <w:sz w:val="24"/>
            <w:szCs w:val="24"/>
            <w:vertAlign w:val="superscript"/>
            <w:lang w:val="en-US"/>
          </w:rPr>
          <w:fldChar w:fldCharType="begin"/>
        </w:r>
        <w:r w:rsidR="002E5A6B">
          <w:rPr>
            <w:rFonts w:ascii="Times New Roman" w:hAnsi="Times New Roman" w:cs="Times New Roman"/>
            <w:sz w:val="24"/>
            <w:szCs w:val="24"/>
            <w:vertAlign w:val="superscript"/>
            <w:lang w:val="en-US"/>
          </w:rPr>
          <w:instrText xml:space="preserve"> ADDIN EN.CITE &lt;EndNote&gt;&lt;Cite&gt;&lt;Author&gt;Calderon&lt;/Author&gt;&lt;Year&gt;2013&lt;/Year&gt;&lt;RecNum&gt;141&lt;/RecNum&gt;&lt;DisplayText&gt;&lt;style face="superscript"&gt;49&lt;/style&gt;&lt;/DisplayText&gt;&lt;record&gt;&lt;rec-number&gt;141&lt;/rec-number&gt;&lt;foreign-keys&gt;&lt;key app="EN" db-id="5eadss5dyzaaagepazep0sta2aetae52a52v"&gt;141&lt;/key&gt;&lt;/foreign-keys&gt;&lt;ref-type name="Journal Article"&gt;17&lt;/ref-type&gt;&lt;contributors&gt;&lt;authors&gt;&lt;author&gt;Calderon, F.&lt;/author&gt;&lt;author&gt;Wilson, D. M.&lt;/author&gt;&lt;author&gt;Gamo, F. J.&lt;/author&gt;&lt;/authors&gt;&lt;/contributors&gt;&lt;auth-address&gt;Tres Cantos Medicines Development Campus, Diseases of the Developing World, GlaxoSmithKline, Tres Cantos, Spain.&lt;/auth-address&gt;&lt;titles&gt;&lt;title&gt;Antimalarial drug discovery: recent progress and future directions&lt;/title&gt;&lt;secondary-title&gt;Prog Med Chem&lt;/secondary-title&gt;&lt;alt-title&gt;Progress in medicinal chemistry&lt;/alt-title&gt;&lt;/titles&gt;&lt;periodical&gt;&lt;full-title&gt;Prog Med Chem&lt;/full-title&gt;&lt;abbr-1&gt;Progress in medicinal chemistry&lt;/abbr-1&gt;&lt;/periodical&gt;&lt;alt-periodical&gt;&lt;full-title&gt;Prog Med Chem&lt;/full-title&gt;&lt;abbr-1&gt;Progress in medicinal chemistry&lt;/abbr-1&gt;&lt;/alt-periodical&gt;&lt;pages&gt;97-151&lt;/pages&gt;&lt;volume&gt;52&lt;/volume&gt;&lt;edition&gt;2013/02/07&lt;/edition&gt;&lt;keywords&gt;&lt;keyword&gt;Animals&lt;/keyword&gt;&lt;keyword&gt;Antimalarials/*chemistry/*pharmacology/therapeutic use&lt;/keyword&gt;&lt;keyword&gt;Drug Discovery/*methods&lt;/keyword&gt;&lt;keyword&gt;Humans&lt;/keyword&gt;&lt;keyword&gt;Malaria/*drug therapy/metabolism/microbiology&lt;/keyword&gt;&lt;keyword&gt;Molecular Targeted Therapy/*methods&lt;/keyword&gt;&lt;keyword&gt;Plasmodium/*drug effects/enzymology/metabolism&lt;/keyword&gt;&lt;/keywords&gt;&lt;dates&gt;&lt;year&gt;2013&lt;/year&gt;&lt;/dates&gt;&lt;isbn&gt;0079-6468 (Print)&amp;#xD;0079-6468 (Linking)&lt;/isbn&gt;&lt;accession-num&gt;23384667&lt;/accession-num&gt;&lt;work-type&gt;Review&lt;/work-type&gt;&lt;urls&gt;&lt;related-urls&gt;&lt;url&gt;http://www.ncbi.nlm.nih.gov/pubmed/23384667&lt;/url&gt;&lt;/related-urls&gt;&lt;/urls&gt;&lt;electronic-resource-num&gt;10.1016/B978-0-444-62652-3.00003-X&lt;/electronic-resource-num&gt;&lt;language&gt;eng&lt;/language&gt;&lt;/record&gt;&lt;/Cite&gt;&lt;/EndNote&gt;</w:instrText>
        </w:r>
        <w:r w:rsidR="002E5A6B">
          <w:rPr>
            <w:rFonts w:ascii="Times New Roman" w:hAnsi="Times New Roman" w:cs="Times New Roman"/>
            <w:sz w:val="24"/>
            <w:szCs w:val="24"/>
            <w:vertAlign w:val="superscript"/>
            <w:lang w:val="en-US"/>
          </w:rPr>
          <w:fldChar w:fldCharType="separate"/>
        </w:r>
        <w:r w:rsidR="002E5A6B">
          <w:rPr>
            <w:rFonts w:ascii="Times New Roman" w:hAnsi="Times New Roman" w:cs="Times New Roman"/>
            <w:noProof/>
            <w:sz w:val="24"/>
            <w:szCs w:val="24"/>
            <w:vertAlign w:val="superscript"/>
            <w:lang w:val="en-US"/>
          </w:rPr>
          <w:t>49</w:t>
        </w:r>
        <w:r w:rsidR="002E5A6B">
          <w:rPr>
            <w:rFonts w:ascii="Times New Roman" w:hAnsi="Times New Roman" w:cs="Times New Roman"/>
            <w:sz w:val="24"/>
            <w:szCs w:val="24"/>
            <w:vertAlign w:val="superscript"/>
            <w:lang w:val="en-US"/>
          </w:rPr>
          <w:fldChar w:fldCharType="end"/>
        </w:r>
      </w:hyperlink>
      <w:r w:rsidRPr="00EA016D">
        <w:rPr>
          <w:rFonts w:ascii="Times New Roman" w:hAnsi="Times New Roman" w:cs="Times New Roman"/>
          <w:sz w:val="24"/>
          <w:szCs w:val="24"/>
          <w:lang w:val="en-US"/>
        </w:rPr>
        <w:t xml:space="preserve"> </w:t>
      </w:r>
    </w:p>
    <w:p w14:paraId="632A173B" w14:textId="77777777" w:rsidR="008263CE" w:rsidRPr="00EA016D" w:rsidRDefault="007B4607" w:rsidP="00714192">
      <w:pPr>
        <w:spacing w:line="480" w:lineRule="auto"/>
        <w:rPr>
          <w:rFonts w:ascii="Times New Roman" w:hAnsi="Times New Roman" w:cs="Times New Roman"/>
          <w:sz w:val="24"/>
          <w:szCs w:val="24"/>
          <w:lang w:val="en-US"/>
        </w:rPr>
      </w:pPr>
      <w:r>
        <w:object w:dxaOrig="9734" w:dyaOrig="5066" w14:anchorId="00B288E1">
          <v:shape id="_x0000_i1028" type="#_x0000_t75" style="width:425.1pt;height:221.65pt" o:ole="">
            <v:imagedata r:id="rId16" o:title=""/>
          </v:shape>
          <o:OLEObject Type="Embed" ProgID="ChemDraw.Document.6.0" ShapeID="_x0000_i1028" DrawAspect="Content" ObjectID="_1522581390" r:id="rId17"/>
        </w:object>
      </w:r>
    </w:p>
    <w:p w14:paraId="60CA2AEB" w14:textId="4F646F16" w:rsidR="00157B05" w:rsidRDefault="006379BF" w:rsidP="00714192">
      <w:pPr>
        <w:spacing w:line="48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t>Scheme</w:t>
      </w:r>
      <w:r w:rsidR="00A6687D" w:rsidRPr="00EA016D">
        <w:rPr>
          <w:rFonts w:ascii="Times New Roman" w:hAnsi="Times New Roman" w:cs="Times New Roman"/>
          <w:b/>
          <w:sz w:val="24"/>
          <w:szCs w:val="24"/>
          <w:lang w:val="en-US"/>
        </w:rPr>
        <w:t xml:space="preserve"> </w:t>
      </w:r>
      <w:r w:rsidR="000B7CDA">
        <w:rPr>
          <w:rFonts w:ascii="Times New Roman" w:hAnsi="Times New Roman" w:cs="Times New Roman"/>
          <w:b/>
          <w:sz w:val="24"/>
          <w:szCs w:val="24"/>
          <w:lang w:val="en-US"/>
        </w:rPr>
        <w:t>1</w:t>
      </w:r>
      <w:r w:rsidR="00A6687D" w:rsidRPr="00EA016D">
        <w:rPr>
          <w:rFonts w:ascii="Times New Roman" w:hAnsi="Times New Roman" w:cs="Times New Roman"/>
          <w:b/>
          <w:sz w:val="24"/>
          <w:szCs w:val="24"/>
          <w:lang w:val="en-US"/>
        </w:rPr>
        <w:t>.</w:t>
      </w:r>
      <w:r w:rsidR="00A6687D" w:rsidRPr="00EA016D">
        <w:rPr>
          <w:rFonts w:ascii="Times New Roman" w:hAnsi="Times New Roman" w:cs="Times New Roman"/>
          <w:sz w:val="24"/>
          <w:szCs w:val="24"/>
          <w:lang w:val="en-US"/>
        </w:rPr>
        <w:t xml:space="preserve"> </w:t>
      </w:r>
      <w:r w:rsidR="00157B05">
        <w:rPr>
          <w:rFonts w:ascii="Times New Roman" w:hAnsi="Times New Roman" w:cs="Times New Roman"/>
          <w:sz w:val="24"/>
          <w:szCs w:val="24"/>
          <w:lang w:val="en-US"/>
        </w:rPr>
        <w:t xml:space="preserve">Artemisinin and other semi-synthetic ARTs, fully synthetic </w:t>
      </w:r>
      <w:proofErr w:type="spellStart"/>
      <w:r w:rsidR="00157B05">
        <w:rPr>
          <w:rFonts w:ascii="Times New Roman" w:hAnsi="Times New Roman" w:cs="Times New Roman"/>
          <w:sz w:val="24"/>
          <w:szCs w:val="24"/>
          <w:lang w:val="en-US"/>
        </w:rPr>
        <w:t>endoperoxides</w:t>
      </w:r>
      <w:proofErr w:type="spellEnd"/>
      <w:r w:rsidR="00157B05">
        <w:rPr>
          <w:rFonts w:ascii="Times New Roman" w:hAnsi="Times New Roman" w:cs="Times New Roman"/>
          <w:sz w:val="24"/>
          <w:szCs w:val="24"/>
          <w:lang w:val="en-US"/>
        </w:rPr>
        <w:t xml:space="preserve"> have completed or in the process of (pre)clinical trials: </w:t>
      </w:r>
      <w:proofErr w:type="spellStart"/>
      <w:r w:rsidR="00157B05">
        <w:rPr>
          <w:rFonts w:ascii="Times New Roman" w:hAnsi="Times New Roman" w:cs="Times New Roman"/>
          <w:sz w:val="24"/>
          <w:szCs w:val="24"/>
          <w:lang w:val="en-US"/>
        </w:rPr>
        <w:t>Artemisini</w:t>
      </w:r>
      <w:r w:rsidR="00425F33">
        <w:rPr>
          <w:rFonts w:ascii="Times New Roman" w:hAnsi="Times New Roman" w:cs="Times New Roman"/>
          <w:sz w:val="24"/>
          <w:szCs w:val="24"/>
          <w:lang w:val="en-US"/>
        </w:rPr>
        <w:t>n</w:t>
      </w:r>
      <w:proofErr w:type="spellEnd"/>
      <w:r w:rsidR="00157B05">
        <w:rPr>
          <w:rFonts w:ascii="Times New Roman" w:hAnsi="Times New Roman" w:cs="Times New Roman"/>
          <w:sz w:val="24"/>
          <w:szCs w:val="24"/>
          <w:lang w:val="en-US"/>
        </w:rPr>
        <w:t xml:space="preserve"> (</w:t>
      </w:r>
      <w:r w:rsidR="000B7CDA">
        <w:rPr>
          <w:rFonts w:ascii="Times New Roman" w:hAnsi="Times New Roman" w:cs="Times New Roman"/>
          <w:b/>
          <w:sz w:val="24"/>
          <w:szCs w:val="24"/>
          <w:lang w:val="en-US"/>
        </w:rPr>
        <w:t>21</w:t>
      </w:r>
      <w:r w:rsidR="00157B05">
        <w:rPr>
          <w:rFonts w:ascii="Times New Roman" w:hAnsi="Times New Roman" w:cs="Times New Roman"/>
          <w:sz w:val="24"/>
          <w:szCs w:val="24"/>
          <w:lang w:val="en-US"/>
        </w:rPr>
        <w:t xml:space="preserve">), </w:t>
      </w:r>
      <w:proofErr w:type="spellStart"/>
      <w:r w:rsidR="0052071F">
        <w:rPr>
          <w:rFonts w:ascii="Times New Roman" w:hAnsi="Times New Roman" w:cs="Times New Roman"/>
          <w:sz w:val="24"/>
          <w:szCs w:val="24"/>
          <w:lang w:val="en-US"/>
        </w:rPr>
        <w:t>d</w:t>
      </w:r>
      <w:r w:rsidR="0052071F" w:rsidRPr="00EA016D">
        <w:rPr>
          <w:rFonts w:ascii="Times New Roman" w:hAnsi="Times New Roman" w:cs="Times New Roman"/>
          <w:sz w:val="24"/>
          <w:szCs w:val="24"/>
          <w:lang w:val="en-US"/>
        </w:rPr>
        <w:t>ihydroartemisinin</w:t>
      </w:r>
      <w:proofErr w:type="spellEnd"/>
      <w:r w:rsidR="0052071F" w:rsidRPr="00EA016D">
        <w:rPr>
          <w:rFonts w:ascii="Times New Roman" w:hAnsi="Times New Roman" w:cs="Times New Roman"/>
          <w:sz w:val="24"/>
          <w:szCs w:val="24"/>
          <w:lang w:val="en-US"/>
        </w:rPr>
        <w:t xml:space="preserve"> (</w:t>
      </w:r>
      <w:r w:rsidR="000B7CDA">
        <w:rPr>
          <w:rFonts w:ascii="Times New Roman" w:hAnsi="Times New Roman" w:cs="Times New Roman"/>
          <w:b/>
          <w:sz w:val="24"/>
          <w:szCs w:val="24"/>
          <w:lang w:val="en-US"/>
        </w:rPr>
        <w:t>22</w:t>
      </w:r>
      <w:r w:rsidR="0052071F" w:rsidRPr="009208E6">
        <w:rPr>
          <w:rFonts w:ascii="Times New Roman" w:hAnsi="Times New Roman" w:cs="Times New Roman"/>
          <w:sz w:val="24"/>
          <w:szCs w:val="24"/>
          <w:lang w:val="en-US"/>
        </w:rPr>
        <w:t>)</w:t>
      </w:r>
      <w:r w:rsidR="0052071F" w:rsidRPr="00EA016D">
        <w:rPr>
          <w:rFonts w:ascii="Times New Roman" w:hAnsi="Times New Roman" w:cs="Times New Roman"/>
          <w:sz w:val="24"/>
          <w:szCs w:val="24"/>
          <w:lang w:val="en-US"/>
        </w:rPr>
        <w:t>,</w:t>
      </w:r>
      <w:r w:rsidR="0052071F">
        <w:rPr>
          <w:rFonts w:ascii="Times New Roman" w:hAnsi="Times New Roman" w:cs="Times New Roman"/>
          <w:sz w:val="24"/>
          <w:szCs w:val="24"/>
          <w:lang w:val="en-US"/>
        </w:rPr>
        <w:t xml:space="preserve"> </w:t>
      </w:r>
      <w:proofErr w:type="spellStart"/>
      <w:r w:rsidR="0052071F" w:rsidRPr="00EA016D">
        <w:rPr>
          <w:rFonts w:ascii="Times New Roman" w:hAnsi="Times New Roman" w:cs="Times New Roman"/>
          <w:sz w:val="24"/>
          <w:szCs w:val="24"/>
          <w:lang w:val="en-US"/>
        </w:rPr>
        <w:t>artemether</w:t>
      </w:r>
      <w:proofErr w:type="spellEnd"/>
      <w:r w:rsidR="0052071F" w:rsidRPr="00EA016D">
        <w:rPr>
          <w:rFonts w:ascii="Times New Roman" w:hAnsi="Times New Roman" w:cs="Times New Roman"/>
          <w:sz w:val="24"/>
          <w:szCs w:val="24"/>
          <w:lang w:val="en-US"/>
        </w:rPr>
        <w:t xml:space="preserve"> (</w:t>
      </w:r>
      <w:r w:rsidR="000B7CDA">
        <w:rPr>
          <w:rFonts w:ascii="Times New Roman" w:hAnsi="Times New Roman" w:cs="Times New Roman"/>
          <w:b/>
          <w:sz w:val="24"/>
          <w:szCs w:val="24"/>
          <w:lang w:val="en-US"/>
        </w:rPr>
        <w:t>23</w:t>
      </w:r>
      <w:r w:rsidR="000B7CDA">
        <w:rPr>
          <w:rFonts w:ascii="Times New Roman" w:hAnsi="Times New Roman" w:cs="Times New Roman"/>
          <w:sz w:val="24"/>
          <w:szCs w:val="24"/>
          <w:lang w:val="en-US"/>
        </w:rPr>
        <w:t xml:space="preserve">), </w:t>
      </w:r>
      <w:proofErr w:type="spellStart"/>
      <w:r w:rsidR="000B7CDA">
        <w:rPr>
          <w:rFonts w:ascii="Times New Roman" w:hAnsi="Times New Roman" w:cs="Times New Roman"/>
          <w:sz w:val="24"/>
          <w:szCs w:val="24"/>
          <w:lang w:val="en-US"/>
        </w:rPr>
        <w:t>art</w:t>
      </w:r>
      <w:r w:rsidR="0052071F" w:rsidRPr="00EA016D">
        <w:rPr>
          <w:rFonts w:ascii="Times New Roman" w:hAnsi="Times New Roman" w:cs="Times New Roman"/>
          <w:sz w:val="24"/>
          <w:szCs w:val="24"/>
          <w:lang w:val="en-US"/>
        </w:rPr>
        <w:t>eether</w:t>
      </w:r>
      <w:proofErr w:type="spellEnd"/>
      <w:r w:rsidR="0052071F" w:rsidRPr="00EA016D">
        <w:rPr>
          <w:rFonts w:ascii="Times New Roman" w:hAnsi="Times New Roman" w:cs="Times New Roman"/>
          <w:sz w:val="24"/>
          <w:szCs w:val="24"/>
          <w:lang w:val="en-US"/>
        </w:rPr>
        <w:t xml:space="preserve"> (</w:t>
      </w:r>
      <w:r w:rsidR="000B7CDA">
        <w:rPr>
          <w:rFonts w:ascii="Times New Roman" w:hAnsi="Times New Roman" w:cs="Times New Roman"/>
          <w:b/>
          <w:sz w:val="24"/>
          <w:szCs w:val="24"/>
          <w:lang w:val="en-US"/>
        </w:rPr>
        <w:t>24</w:t>
      </w:r>
      <w:r w:rsidR="0052071F" w:rsidRPr="00EA016D">
        <w:rPr>
          <w:rFonts w:ascii="Times New Roman" w:hAnsi="Times New Roman" w:cs="Times New Roman"/>
          <w:sz w:val="24"/>
          <w:szCs w:val="24"/>
          <w:lang w:val="en-US"/>
        </w:rPr>
        <w:t xml:space="preserve">), </w:t>
      </w:r>
      <w:proofErr w:type="spellStart"/>
      <w:r w:rsidR="0052071F" w:rsidRPr="00EA016D">
        <w:rPr>
          <w:rFonts w:ascii="Times New Roman" w:hAnsi="Times New Roman" w:cs="Times New Roman"/>
          <w:sz w:val="24"/>
          <w:szCs w:val="24"/>
          <w:lang w:val="en-US"/>
        </w:rPr>
        <w:t>artesunate</w:t>
      </w:r>
      <w:proofErr w:type="spellEnd"/>
      <w:r w:rsidR="0052071F" w:rsidRPr="00EA016D">
        <w:rPr>
          <w:rFonts w:ascii="Times New Roman" w:hAnsi="Times New Roman" w:cs="Times New Roman"/>
          <w:sz w:val="24"/>
          <w:szCs w:val="24"/>
          <w:lang w:val="en-US"/>
        </w:rPr>
        <w:t xml:space="preserve"> (</w:t>
      </w:r>
      <w:r w:rsidR="000B7CDA">
        <w:rPr>
          <w:rFonts w:ascii="Times New Roman" w:hAnsi="Times New Roman" w:cs="Times New Roman"/>
          <w:b/>
          <w:sz w:val="24"/>
          <w:szCs w:val="24"/>
          <w:lang w:val="en-US"/>
        </w:rPr>
        <w:t>25</w:t>
      </w:r>
      <w:r w:rsidR="0052071F">
        <w:rPr>
          <w:rFonts w:ascii="Times New Roman" w:hAnsi="Times New Roman" w:cs="Times New Roman"/>
          <w:sz w:val="24"/>
          <w:szCs w:val="24"/>
          <w:lang w:val="en-US"/>
        </w:rPr>
        <w:t>),</w:t>
      </w:r>
      <w:r w:rsidR="0052071F" w:rsidRPr="00EA016D">
        <w:rPr>
          <w:rFonts w:ascii="Times New Roman" w:hAnsi="Times New Roman" w:cs="Times New Roman"/>
          <w:sz w:val="24"/>
          <w:szCs w:val="24"/>
          <w:lang w:val="en-US"/>
        </w:rPr>
        <w:t xml:space="preserve"> </w:t>
      </w:r>
      <w:proofErr w:type="spellStart"/>
      <w:r w:rsidR="0052071F">
        <w:rPr>
          <w:rFonts w:ascii="Times New Roman" w:hAnsi="Times New Roman" w:cs="Times New Roman"/>
          <w:sz w:val="24"/>
          <w:szCs w:val="24"/>
          <w:lang w:val="en-US"/>
        </w:rPr>
        <w:t>artelinate</w:t>
      </w:r>
      <w:proofErr w:type="spellEnd"/>
      <w:r w:rsidR="0052071F" w:rsidRPr="00EA016D">
        <w:rPr>
          <w:rFonts w:ascii="Times New Roman" w:hAnsi="Times New Roman" w:cs="Times New Roman"/>
          <w:sz w:val="24"/>
          <w:szCs w:val="24"/>
          <w:lang w:val="en-US"/>
        </w:rPr>
        <w:t xml:space="preserve"> (</w:t>
      </w:r>
      <w:r w:rsidR="000B7CDA">
        <w:rPr>
          <w:rFonts w:ascii="Times New Roman" w:hAnsi="Times New Roman" w:cs="Times New Roman"/>
          <w:b/>
          <w:sz w:val="24"/>
          <w:szCs w:val="24"/>
          <w:lang w:val="en-US"/>
        </w:rPr>
        <w:t>26</w:t>
      </w:r>
      <w:r w:rsidR="0052071F" w:rsidRPr="00EA016D">
        <w:rPr>
          <w:rFonts w:ascii="Times New Roman" w:hAnsi="Times New Roman" w:cs="Times New Roman"/>
          <w:sz w:val="24"/>
          <w:szCs w:val="24"/>
          <w:lang w:val="en-US"/>
        </w:rPr>
        <w:t>)</w:t>
      </w:r>
      <w:r w:rsidR="0052071F">
        <w:rPr>
          <w:rFonts w:ascii="Times New Roman" w:hAnsi="Times New Roman" w:cs="Times New Roman"/>
          <w:sz w:val="24"/>
          <w:szCs w:val="24"/>
          <w:lang w:val="en-US"/>
        </w:rPr>
        <w:t>, RKA182 (</w:t>
      </w:r>
      <w:r w:rsidR="000B7CDA">
        <w:rPr>
          <w:rFonts w:ascii="Times New Roman" w:hAnsi="Times New Roman" w:cs="Times New Roman"/>
          <w:b/>
          <w:sz w:val="24"/>
          <w:szCs w:val="24"/>
          <w:lang w:val="en-US"/>
        </w:rPr>
        <w:t>27</w:t>
      </w:r>
      <w:r w:rsidR="0052071F">
        <w:rPr>
          <w:rFonts w:ascii="Times New Roman" w:hAnsi="Times New Roman" w:cs="Times New Roman"/>
          <w:sz w:val="24"/>
          <w:szCs w:val="24"/>
          <w:lang w:val="en-US"/>
        </w:rPr>
        <w:t>), OZ277 (</w:t>
      </w:r>
      <w:r w:rsidR="000B7CDA">
        <w:rPr>
          <w:rFonts w:ascii="Times New Roman" w:hAnsi="Times New Roman" w:cs="Times New Roman"/>
          <w:b/>
          <w:sz w:val="24"/>
          <w:szCs w:val="24"/>
          <w:lang w:val="en-US"/>
        </w:rPr>
        <w:t>28</w:t>
      </w:r>
      <w:r w:rsidR="0052071F">
        <w:rPr>
          <w:rFonts w:ascii="Times New Roman" w:hAnsi="Times New Roman" w:cs="Times New Roman"/>
          <w:sz w:val="24"/>
          <w:szCs w:val="24"/>
          <w:lang w:val="en-US"/>
        </w:rPr>
        <w:t>) and OZ439 (</w:t>
      </w:r>
      <w:r w:rsidR="000B7CDA">
        <w:rPr>
          <w:rFonts w:ascii="Times New Roman" w:hAnsi="Times New Roman" w:cs="Times New Roman"/>
          <w:b/>
          <w:sz w:val="24"/>
          <w:szCs w:val="24"/>
          <w:lang w:val="en-US"/>
        </w:rPr>
        <w:t>29</w:t>
      </w:r>
      <w:r w:rsidR="0052071F">
        <w:rPr>
          <w:rFonts w:ascii="Times New Roman" w:hAnsi="Times New Roman" w:cs="Times New Roman"/>
          <w:sz w:val="24"/>
          <w:szCs w:val="24"/>
          <w:lang w:val="en-US"/>
        </w:rPr>
        <w:t>)</w:t>
      </w:r>
      <w:r w:rsidR="00157B05">
        <w:rPr>
          <w:rFonts w:ascii="Times New Roman" w:hAnsi="Times New Roman" w:cs="Times New Roman"/>
          <w:sz w:val="24"/>
          <w:szCs w:val="24"/>
          <w:lang w:val="en-US"/>
        </w:rPr>
        <w:t>.</w:t>
      </w:r>
    </w:p>
    <w:p w14:paraId="46DD5635" w14:textId="20B867AD" w:rsidR="00FF3B17" w:rsidRPr="008C704C" w:rsidRDefault="00F21741" w:rsidP="00714192">
      <w:pPr>
        <w:spacing w:line="480" w:lineRule="auto"/>
        <w:jc w:val="both"/>
        <w:rPr>
          <w:rFonts w:ascii="Times New Roman" w:hAnsi="Times New Roman" w:cs="Times New Roman"/>
          <w:sz w:val="24"/>
          <w:szCs w:val="24"/>
          <w:vertAlign w:val="superscript"/>
          <w:lang w:val="en-US"/>
        </w:rPr>
      </w:pPr>
      <w:proofErr w:type="spellStart"/>
      <w:r w:rsidRPr="00EA016D">
        <w:rPr>
          <w:rFonts w:ascii="Times New Roman" w:hAnsi="Times New Roman" w:cs="Times New Roman"/>
          <w:sz w:val="24"/>
          <w:szCs w:val="24"/>
          <w:lang w:val="en-US"/>
        </w:rPr>
        <w:lastRenderedPageBreak/>
        <w:t>Artemisinin</w:t>
      </w:r>
      <w:r w:rsidR="00FF3B17" w:rsidRPr="00EA016D">
        <w:rPr>
          <w:rFonts w:ascii="Times New Roman" w:hAnsi="Times New Roman" w:cs="Times New Roman"/>
          <w:sz w:val="24"/>
          <w:szCs w:val="24"/>
          <w:lang w:val="en-US"/>
        </w:rPr>
        <w:t>s</w:t>
      </w:r>
      <w:proofErr w:type="spellEnd"/>
      <w:r w:rsidR="00E4703E" w:rsidRPr="00EA016D">
        <w:rPr>
          <w:rFonts w:ascii="Times New Roman" w:hAnsi="Times New Roman" w:cs="Times New Roman"/>
          <w:sz w:val="24"/>
          <w:szCs w:val="24"/>
          <w:lang w:val="en-US"/>
        </w:rPr>
        <w:t xml:space="preserve"> </w:t>
      </w:r>
      <w:r w:rsidR="00E93B49">
        <w:rPr>
          <w:rFonts w:ascii="Times New Roman" w:hAnsi="Times New Roman" w:cs="Times New Roman"/>
          <w:sz w:val="24"/>
          <w:szCs w:val="24"/>
          <w:lang w:val="en-US"/>
        </w:rPr>
        <w:t>have a very</w:t>
      </w:r>
      <w:r w:rsidR="00E4703E" w:rsidRPr="00EA016D">
        <w:rPr>
          <w:rFonts w:ascii="Times New Roman" w:hAnsi="Times New Roman" w:cs="Times New Roman"/>
          <w:sz w:val="24"/>
          <w:szCs w:val="24"/>
          <w:lang w:val="en-US"/>
        </w:rPr>
        <w:t xml:space="preserve"> short </w:t>
      </w:r>
      <w:r w:rsidR="00425F33" w:rsidRPr="00EA016D">
        <w:rPr>
          <w:rFonts w:ascii="Times New Roman" w:hAnsi="Times New Roman" w:cs="Times New Roman"/>
          <w:sz w:val="24"/>
          <w:szCs w:val="24"/>
          <w:lang w:val="en-US"/>
        </w:rPr>
        <w:t>half-life</w:t>
      </w:r>
      <w:r w:rsidR="00E4703E" w:rsidRPr="00EA016D">
        <w:rPr>
          <w:rFonts w:ascii="Times New Roman" w:hAnsi="Times New Roman" w:cs="Times New Roman"/>
          <w:sz w:val="24"/>
          <w:szCs w:val="24"/>
          <w:lang w:val="en-US"/>
        </w:rPr>
        <w:t xml:space="preserve"> in humans and</w:t>
      </w:r>
      <w:r w:rsidRPr="00EA016D">
        <w:rPr>
          <w:rFonts w:ascii="Times New Roman" w:hAnsi="Times New Roman" w:cs="Times New Roman"/>
          <w:sz w:val="24"/>
          <w:szCs w:val="24"/>
          <w:lang w:val="en-US"/>
        </w:rPr>
        <w:t xml:space="preserve"> </w:t>
      </w:r>
      <w:r w:rsidR="002111B4" w:rsidRPr="00EA016D">
        <w:rPr>
          <w:rFonts w:ascii="Times New Roman" w:hAnsi="Times New Roman" w:cs="Times New Roman"/>
          <w:sz w:val="24"/>
          <w:szCs w:val="24"/>
          <w:lang w:val="en-US"/>
        </w:rPr>
        <w:t>are</w:t>
      </w:r>
      <w:r w:rsidRPr="00EA016D">
        <w:rPr>
          <w:rFonts w:ascii="Times New Roman" w:hAnsi="Times New Roman" w:cs="Times New Roman"/>
          <w:sz w:val="24"/>
          <w:szCs w:val="24"/>
          <w:lang w:val="en-US"/>
        </w:rPr>
        <w:t xml:space="preserve"> </w:t>
      </w:r>
      <w:r w:rsidR="00E4703E" w:rsidRPr="00EA016D">
        <w:rPr>
          <w:rFonts w:ascii="Times New Roman" w:hAnsi="Times New Roman" w:cs="Times New Roman"/>
          <w:sz w:val="24"/>
          <w:szCs w:val="24"/>
          <w:lang w:val="en-US"/>
        </w:rPr>
        <w:t xml:space="preserve">recommended to be </w:t>
      </w:r>
      <w:r w:rsidRPr="00EA016D">
        <w:rPr>
          <w:rFonts w:ascii="Times New Roman" w:hAnsi="Times New Roman" w:cs="Times New Roman"/>
          <w:sz w:val="24"/>
          <w:szCs w:val="24"/>
          <w:lang w:val="en-US"/>
        </w:rPr>
        <w:t>us</w:t>
      </w:r>
      <w:r w:rsidR="00950824" w:rsidRPr="00EA016D">
        <w:rPr>
          <w:rFonts w:ascii="Times New Roman" w:hAnsi="Times New Roman" w:cs="Times New Roman"/>
          <w:sz w:val="24"/>
          <w:szCs w:val="24"/>
          <w:lang w:val="en-US"/>
        </w:rPr>
        <w:t xml:space="preserve">ed in combination in the clinic. The </w:t>
      </w:r>
      <w:r w:rsidR="008F355F" w:rsidRPr="00EA016D">
        <w:rPr>
          <w:rFonts w:ascii="Times New Roman" w:hAnsi="Times New Roman" w:cs="Times New Roman"/>
          <w:sz w:val="24"/>
          <w:szCs w:val="24"/>
          <w:lang w:val="en-US"/>
        </w:rPr>
        <w:t xml:space="preserve">use </w:t>
      </w:r>
      <w:r w:rsidR="00950824" w:rsidRPr="00EA016D">
        <w:rPr>
          <w:rFonts w:ascii="Times New Roman" w:hAnsi="Times New Roman" w:cs="Times New Roman"/>
          <w:sz w:val="24"/>
          <w:szCs w:val="24"/>
          <w:lang w:val="en-US"/>
        </w:rPr>
        <w:t xml:space="preserve">of </w:t>
      </w:r>
      <w:r w:rsidRPr="00EA016D">
        <w:rPr>
          <w:rFonts w:ascii="Times New Roman" w:hAnsi="Times New Roman" w:cs="Times New Roman"/>
          <w:sz w:val="24"/>
          <w:szCs w:val="24"/>
          <w:lang w:val="en-US"/>
        </w:rPr>
        <w:t>Artemisinin Combination Therapies</w:t>
      </w:r>
      <w:r w:rsidR="00950824" w:rsidRPr="00EA016D">
        <w:rPr>
          <w:rFonts w:ascii="Times New Roman" w:hAnsi="Times New Roman" w:cs="Times New Roman"/>
          <w:sz w:val="24"/>
          <w:szCs w:val="24"/>
          <w:lang w:val="en-US"/>
        </w:rPr>
        <w:t xml:space="preserve"> (ACTs)</w:t>
      </w:r>
      <w:r w:rsidRPr="00EA016D">
        <w:rPr>
          <w:rFonts w:ascii="Times New Roman" w:hAnsi="Times New Roman" w:cs="Times New Roman"/>
          <w:sz w:val="24"/>
          <w:szCs w:val="24"/>
          <w:lang w:val="en-US"/>
        </w:rPr>
        <w:t xml:space="preserve"> </w:t>
      </w:r>
      <w:r w:rsidR="008F355F" w:rsidRPr="00EA016D">
        <w:rPr>
          <w:rFonts w:ascii="Times New Roman" w:hAnsi="Times New Roman" w:cs="Times New Roman"/>
          <w:sz w:val="24"/>
          <w:szCs w:val="24"/>
          <w:lang w:val="en-US"/>
        </w:rPr>
        <w:t xml:space="preserve">for treatment of uncomplicated malaria has </w:t>
      </w:r>
      <w:r w:rsidR="00E93B49">
        <w:rPr>
          <w:rFonts w:ascii="Times New Roman" w:hAnsi="Times New Roman" w:cs="Times New Roman"/>
          <w:sz w:val="24"/>
          <w:szCs w:val="24"/>
          <w:lang w:val="en-US"/>
        </w:rPr>
        <w:t>enabled a reduction in</w:t>
      </w:r>
      <w:r w:rsidR="008F355F" w:rsidRPr="00EA016D">
        <w:rPr>
          <w:rFonts w:ascii="Times New Roman" w:hAnsi="Times New Roman" w:cs="Times New Roman"/>
          <w:sz w:val="24"/>
          <w:szCs w:val="24"/>
          <w:lang w:val="en-US"/>
        </w:rPr>
        <w:t xml:space="preserve"> length of </w:t>
      </w:r>
      <w:r w:rsidRPr="00EA016D">
        <w:rPr>
          <w:rFonts w:ascii="Times New Roman" w:hAnsi="Times New Roman" w:cs="Times New Roman"/>
          <w:sz w:val="24"/>
          <w:szCs w:val="24"/>
          <w:lang w:val="en-US"/>
        </w:rPr>
        <w:t xml:space="preserve">treatment from 7 days </w:t>
      </w:r>
      <w:r w:rsidR="008F355F" w:rsidRPr="00EA016D">
        <w:rPr>
          <w:rFonts w:ascii="Times New Roman" w:hAnsi="Times New Roman" w:cs="Times New Roman"/>
          <w:sz w:val="24"/>
          <w:szCs w:val="24"/>
          <w:lang w:val="en-US"/>
        </w:rPr>
        <w:t xml:space="preserve">for </w:t>
      </w:r>
      <w:proofErr w:type="spellStart"/>
      <w:r w:rsidR="00E93B49">
        <w:rPr>
          <w:rFonts w:ascii="Times New Roman" w:hAnsi="Times New Roman" w:cs="Times New Roman"/>
          <w:sz w:val="24"/>
          <w:szCs w:val="24"/>
          <w:lang w:val="en-US"/>
        </w:rPr>
        <w:t>a</w:t>
      </w:r>
      <w:r w:rsidRPr="00EA016D">
        <w:rPr>
          <w:rFonts w:ascii="Times New Roman" w:hAnsi="Times New Roman" w:cs="Times New Roman"/>
          <w:sz w:val="24"/>
          <w:szCs w:val="24"/>
          <w:lang w:val="en-US"/>
        </w:rPr>
        <w:t>rtemisinins</w:t>
      </w:r>
      <w:proofErr w:type="spellEnd"/>
      <w:r w:rsidRPr="00EA016D">
        <w:rPr>
          <w:rFonts w:ascii="Times New Roman" w:hAnsi="Times New Roman" w:cs="Times New Roman"/>
          <w:sz w:val="24"/>
          <w:szCs w:val="24"/>
          <w:lang w:val="en-US"/>
        </w:rPr>
        <w:t xml:space="preserve"> </w:t>
      </w:r>
      <w:r w:rsidR="008F355F" w:rsidRPr="00EA016D">
        <w:rPr>
          <w:rFonts w:ascii="Times New Roman" w:hAnsi="Times New Roman" w:cs="Times New Roman"/>
          <w:sz w:val="24"/>
          <w:szCs w:val="24"/>
          <w:lang w:val="en-US"/>
        </w:rPr>
        <w:t>when used as monotherapy</w:t>
      </w:r>
      <w:r w:rsidR="00E93B49">
        <w:rPr>
          <w:rFonts w:ascii="Times New Roman" w:hAnsi="Times New Roman" w:cs="Times New Roman"/>
          <w:sz w:val="24"/>
          <w:szCs w:val="24"/>
          <w:lang w:val="en-US"/>
        </w:rPr>
        <w:t xml:space="preserve">, to </w:t>
      </w:r>
      <w:r w:rsidRPr="00EA016D">
        <w:rPr>
          <w:rFonts w:ascii="Times New Roman" w:hAnsi="Times New Roman" w:cs="Times New Roman"/>
          <w:sz w:val="24"/>
          <w:szCs w:val="24"/>
          <w:lang w:val="en-US"/>
        </w:rPr>
        <w:t>3 days</w:t>
      </w:r>
      <w:r w:rsidR="008F355F" w:rsidRPr="00EA016D">
        <w:rPr>
          <w:rFonts w:ascii="Times New Roman" w:hAnsi="Times New Roman" w:cs="Times New Roman"/>
          <w:sz w:val="24"/>
          <w:szCs w:val="24"/>
          <w:lang w:val="en-US"/>
        </w:rPr>
        <w:t xml:space="preserve"> in </w:t>
      </w:r>
      <w:r w:rsidR="00E93B49">
        <w:rPr>
          <w:rFonts w:ascii="Times New Roman" w:hAnsi="Times New Roman" w:cs="Times New Roman"/>
          <w:sz w:val="24"/>
          <w:szCs w:val="24"/>
          <w:lang w:val="en-US"/>
        </w:rPr>
        <w:t>combination yet still</w:t>
      </w:r>
      <w:r w:rsidR="008F355F" w:rsidRPr="00EA016D">
        <w:rPr>
          <w:rFonts w:ascii="Times New Roman" w:hAnsi="Times New Roman" w:cs="Times New Roman"/>
          <w:sz w:val="24"/>
          <w:szCs w:val="24"/>
          <w:lang w:val="en-US"/>
        </w:rPr>
        <w:t xml:space="preserve"> avoid</w:t>
      </w:r>
      <w:r w:rsidR="00E93B49">
        <w:rPr>
          <w:rFonts w:ascii="Times New Roman" w:hAnsi="Times New Roman" w:cs="Times New Roman"/>
          <w:sz w:val="24"/>
          <w:szCs w:val="24"/>
          <w:lang w:val="en-US"/>
        </w:rPr>
        <w:t>ing</w:t>
      </w:r>
      <w:r w:rsidR="008F355F" w:rsidRPr="00EA016D">
        <w:rPr>
          <w:rFonts w:ascii="Times New Roman" w:hAnsi="Times New Roman" w:cs="Times New Roman"/>
          <w:sz w:val="24"/>
          <w:szCs w:val="24"/>
          <w:lang w:val="en-US"/>
        </w:rPr>
        <w:t xml:space="preserve"> recrudescence</w:t>
      </w:r>
      <w:r w:rsidRPr="00EA016D">
        <w:rPr>
          <w:rFonts w:ascii="Times New Roman" w:hAnsi="Times New Roman" w:cs="Times New Roman"/>
          <w:sz w:val="24"/>
          <w:szCs w:val="24"/>
          <w:lang w:val="en-US"/>
        </w:rPr>
        <w:t xml:space="preserve">. </w:t>
      </w:r>
      <w:r w:rsidR="003D3287">
        <w:rPr>
          <w:rFonts w:ascii="Times New Roman" w:hAnsi="Times New Roman" w:cs="Times New Roman"/>
          <w:sz w:val="24"/>
          <w:szCs w:val="24"/>
          <w:lang w:val="en-US"/>
        </w:rPr>
        <w:t>T</w:t>
      </w:r>
      <w:r w:rsidR="00950824" w:rsidRPr="00EA016D">
        <w:rPr>
          <w:rFonts w:ascii="Times New Roman" w:hAnsi="Times New Roman" w:cs="Times New Roman"/>
          <w:sz w:val="24"/>
          <w:szCs w:val="24"/>
          <w:lang w:val="en-US"/>
        </w:rPr>
        <w:t xml:space="preserve">he </w:t>
      </w:r>
      <w:r w:rsidR="00852A06" w:rsidRPr="00EA016D">
        <w:rPr>
          <w:rFonts w:ascii="Times New Roman" w:hAnsi="Times New Roman" w:cs="Times New Roman"/>
          <w:sz w:val="24"/>
          <w:szCs w:val="24"/>
          <w:lang w:val="en-US"/>
        </w:rPr>
        <w:t xml:space="preserve">use of combinations will </w:t>
      </w:r>
      <w:r w:rsidR="003D3287">
        <w:rPr>
          <w:rFonts w:ascii="Times New Roman" w:hAnsi="Times New Roman" w:cs="Times New Roman"/>
          <w:sz w:val="24"/>
          <w:szCs w:val="24"/>
          <w:lang w:val="en-US"/>
        </w:rPr>
        <w:t>hopefully hinder the</w:t>
      </w:r>
      <w:r w:rsidR="00852A06" w:rsidRPr="00EA016D">
        <w:rPr>
          <w:rFonts w:ascii="Times New Roman" w:hAnsi="Times New Roman" w:cs="Times New Roman"/>
          <w:sz w:val="24"/>
          <w:szCs w:val="24"/>
          <w:lang w:val="en-US"/>
        </w:rPr>
        <w:t xml:space="preserve"> </w:t>
      </w:r>
      <w:r w:rsidR="003D3287">
        <w:rPr>
          <w:rFonts w:ascii="Times New Roman" w:hAnsi="Times New Roman" w:cs="Times New Roman"/>
          <w:sz w:val="24"/>
          <w:szCs w:val="24"/>
          <w:lang w:val="en-US"/>
        </w:rPr>
        <w:t>development</w:t>
      </w:r>
      <w:r w:rsidR="00852A06" w:rsidRPr="00EA016D">
        <w:rPr>
          <w:rFonts w:ascii="Times New Roman" w:hAnsi="Times New Roman" w:cs="Times New Roman"/>
          <w:sz w:val="24"/>
          <w:szCs w:val="24"/>
          <w:lang w:val="en-US"/>
        </w:rPr>
        <w:t xml:space="preserve"> of </w:t>
      </w:r>
      <w:r w:rsidR="00EF1635" w:rsidRPr="00EA016D">
        <w:rPr>
          <w:rFonts w:ascii="Times New Roman" w:hAnsi="Times New Roman" w:cs="Times New Roman"/>
          <w:sz w:val="24"/>
          <w:szCs w:val="24"/>
          <w:lang w:val="en-US"/>
        </w:rPr>
        <w:t>resistance to</w:t>
      </w:r>
      <w:r w:rsidR="003D3287">
        <w:rPr>
          <w:rFonts w:ascii="Times New Roman" w:hAnsi="Times New Roman" w:cs="Times New Roman"/>
          <w:sz w:val="24"/>
          <w:szCs w:val="24"/>
          <w:lang w:val="en-US"/>
        </w:rPr>
        <w:t xml:space="preserve"> </w:t>
      </w:r>
      <w:proofErr w:type="spellStart"/>
      <w:r w:rsidR="003D3287">
        <w:rPr>
          <w:rFonts w:ascii="Times New Roman" w:hAnsi="Times New Roman" w:cs="Times New Roman"/>
          <w:sz w:val="24"/>
          <w:szCs w:val="24"/>
          <w:lang w:val="en-US"/>
        </w:rPr>
        <w:t>a</w:t>
      </w:r>
      <w:r w:rsidR="00950824" w:rsidRPr="00EA016D">
        <w:rPr>
          <w:rFonts w:ascii="Times New Roman" w:hAnsi="Times New Roman" w:cs="Times New Roman"/>
          <w:sz w:val="24"/>
          <w:szCs w:val="24"/>
          <w:lang w:val="en-US"/>
        </w:rPr>
        <w:t>rtemisinins</w:t>
      </w:r>
      <w:proofErr w:type="spellEnd"/>
      <w:r w:rsidR="001849A2">
        <w:rPr>
          <w:rFonts w:ascii="Times New Roman" w:hAnsi="Times New Roman" w:cs="Times New Roman"/>
          <w:sz w:val="24"/>
          <w:szCs w:val="24"/>
          <w:lang w:val="en-US"/>
        </w:rPr>
        <w:t xml:space="preserve"> as a class</w:t>
      </w:r>
      <w:r w:rsidR="00AD1CE5" w:rsidRPr="00EA016D">
        <w:rPr>
          <w:rFonts w:ascii="Times New Roman" w:hAnsi="Times New Roman" w:cs="Times New Roman"/>
          <w:sz w:val="24"/>
          <w:szCs w:val="24"/>
          <w:lang w:val="en-US"/>
        </w:rPr>
        <w:t xml:space="preserve">. </w:t>
      </w:r>
      <w:r w:rsidR="00494DBF">
        <w:rPr>
          <w:rFonts w:ascii="Times New Roman" w:hAnsi="Times New Roman" w:cs="Times New Roman"/>
          <w:sz w:val="24"/>
          <w:szCs w:val="24"/>
          <w:lang w:val="en-US"/>
        </w:rPr>
        <w:t>The p</w:t>
      </w:r>
      <w:r w:rsidRPr="00EA016D">
        <w:rPr>
          <w:rFonts w:ascii="Times New Roman" w:hAnsi="Times New Roman" w:cs="Times New Roman"/>
          <w:sz w:val="24"/>
          <w:szCs w:val="24"/>
          <w:lang w:val="en-US"/>
        </w:rPr>
        <w:t xml:space="preserve">artner </w:t>
      </w:r>
      <w:r w:rsidR="001849A2">
        <w:rPr>
          <w:rFonts w:ascii="Times New Roman" w:hAnsi="Times New Roman" w:cs="Times New Roman"/>
          <w:sz w:val="24"/>
          <w:szCs w:val="24"/>
          <w:lang w:val="en-US"/>
        </w:rPr>
        <w:t xml:space="preserve">drug </w:t>
      </w:r>
      <w:r w:rsidRPr="00EA016D">
        <w:rPr>
          <w:rFonts w:ascii="Times New Roman" w:hAnsi="Times New Roman" w:cs="Times New Roman"/>
          <w:sz w:val="24"/>
          <w:szCs w:val="24"/>
          <w:lang w:val="en-US"/>
        </w:rPr>
        <w:t xml:space="preserve">for combination </w:t>
      </w:r>
      <w:r w:rsidR="00494DBF">
        <w:rPr>
          <w:rFonts w:ascii="Times New Roman" w:hAnsi="Times New Roman" w:cs="Times New Roman"/>
          <w:sz w:val="24"/>
          <w:szCs w:val="24"/>
          <w:lang w:val="en-US"/>
        </w:rPr>
        <w:t xml:space="preserve">therapy </w:t>
      </w:r>
      <w:r w:rsidRPr="00EA016D">
        <w:rPr>
          <w:rFonts w:ascii="Times New Roman" w:hAnsi="Times New Roman" w:cs="Times New Roman"/>
          <w:sz w:val="24"/>
          <w:szCs w:val="24"/>
          <w:lang w:val="en-US"/>
        </w:rPr>
        <w:t xml:space="preserve">is usually </w:t>
      </w:r>
      <w:r w:rsidR="005A342A" w:rsidRPr="00EA016D">
        <w:rPr>
          <w:rFonts w:ascii="Times New Roman" w:hAnsi="Times New Roman" w:cs="Times New Roman"/>
          <w:sz w:val="24"/>
          <w:szCs w:val="24"/>
          <w:lang w:val="en-US"/>
        </w:rPr>
        <w:t>an antimalarial</w:t>
      </w:r>
      <w:r w:rsidR="00EF1635" w:rsidRPr="00EA016D">
        <w:rPr>
          <w:rFonts w:ascii="Times New Roman" w:hAnsi="Times New Roman" w:cs="Times New Roman"/>
          <w:sz w:val="24"/>
          <w:szCs w:val="24"/>
          <w:lang w:val="en-US"/>
        </w:rPr>
        <w:t xml:space="preserve"> </w:t>
      </w:r>
      <w:r w:rsidRPr="00EA016D">
        <w:rPr>
          <w:rFonts w:ascii="Times New Roman" w:hAnsi="Times New Roman" w:cs="Times New Roman"/>
          <w:sz w:val="24"/>
          <w:szCs w:val="24"/>
          <w:lang w:val="en-US"/>
        </w:rPr>
        <w:t>agent</w:t>
      </w:r>
      <w:r w:rsidR="005A342A" w:rsidRPr="00EA016D">
        <w:rPr>
          <w:rFonts w:ascii="Times New Roman" w:hAnsi="Times New Roman" w:cs="Times New Roman"/>
          <w:sz w:val="24"/>
          <w:szCs w:val="24"/>
          <w:lang w:val="en-US"/>
        </w:rPr>
        <w:t xml:space="preserve"> with longer </w:t>
      </w:r>
      <w:r w:rsidR="00494DBF" w:rsidRPr="00EA016D">
        <w:rPr>
          <w:rFonts w:ascii="Times New Roman" w:hAnsi="Times New Roman" w:cs="Times New Roman"/>
          <w:sz w:val="24"/>
          <w:szCs w:val="24"/>
          <w:lang w:val="en-US"/>
        </w:rPr>
        <w:t>half-life</w:t>
      </w:r>
      <w:r w:rsidRPr="00EA016D">
        <w:rPr>
          <w:rFonts w:ascii="Times New Roman" w:hAnsi="Times New Roman" w:cs="Times New Roman"/>
          <w:sz w:val="24"/>
          <w:szCs w:val="24"/>
          <w:lang w:val="en-US"/>
        </w:rPr>
        <w:t xml:space="preserve"> that </w:t>
      </w:r>
      <w:r w:rsidR="005A342A" w:rsidRPr="00EA016D">
        <w:rPr>
          <w:rFonts w:ascii="Times New Roman" w:hAnsi="Times New Roman" w:cs="Times New Roman"/>
          <w:sz w:val="24"/>
          <w:szCs w:val="24"/>
          <w:lang w:val="en-US"/>
        </w:rPr>
        <w:t xml:space="preserve">can </w:t>
      </w:r>
      <w:r w:rsidRPr="00EA016D">
        <w:rPr>
          <w:rFonts w:ascii="Times New Roman" w:hAnsi="Times New Roman" w:cs="Times New Roman"/>
          <w:sz w:val="24"/>
          <w:szCs w:val="24"/>
          <w:lang w:val="en-US"/>
        </w:rPr>
        <w:t xml:space="preserve">complete parasite clearance after the fast parasite reduction </w:t>
      </w:r>
      <w:r w:rsidR="005A342A" w:rsidRPr="00EA016D">
        <w:rPr>
          <w:rFonts w:ascii="Times New Roman" w:hAnsi="Times New Roman" w:cs="Times New Roman"/>
          <w:sz w:val="24"/>
          <w:szCs w:val="24"/>
          <w:lang w:val="en-US"/>
        </w:rPr>
        <w:t>by</w:t>
      </w:r>
      <w:r w:rsidRPr="00EA016D">
        <w:rPr>
          <w:rFonts w:ascii="Times New Roman" w:hAnsi="Times New Roman" w:cs="Times New Roman"/>
          <w:sz w:val="24"/>
          <w:szCs w:val="24"/>
          <w:lang w:val="en-US"/>
        </w:rPr>
        <w:t xml:space="preserve"> </w:t>
      </w:r>
      <w:r w:rsidR="001849A2">
        <w:rPr>
          <w:rFonts w:ascii="Times New Roman" w:hAnsi="Times New Roman" w:cs="Times New Roman"/>
          <w:sz w:val="24"/>
          <w:szCs w:val="24"/>
          <w:lang w:val="en-US"/>
        </w:rPr>
        <w:t>a</w:t>
      </w:r>
      <w:r w:rsidR="00FF3B17" w:rsidRPr="00EA016D">
        <w:rPr>
          <w:rFonts w:ascii="Times New Roman" w:hAnsi="Times New Roman" w:cs="Times New Roman"/>
          <w:sz w:val="24"/>
          <w:szCs w:val="24"/>
          <w:lang w:val="en-US"/>
        </w:rPr>
        <w:t>rtemisinin</w:t>
      </w:r>
      <w:r w:rsidR="001849A2">
        <w:rPr>
          <w:rFonts w:ascii="Times New Roman" w:hAnsi="Times New Roman" w:cs="Times New Roman"/>
          <w:sz w:val="24"/>
          <w:szCs w:val="24"/>
          <w:lang w:val="en-US"/>
        </w:rPr>
        <w:t>.</w:t>
      </w:r>
      <w:r w:rsidR="00FF3B17" w:rsidRPr="00EA016D">
        <w:rPr>
          <w:rFonts w:ascii="Times New Roman" w:hAnsi="Times New Roman" w:cs="Times New Roman"/>
          <w:sz w:val="24"/>
          <w:szCs w:val="24"/>
          <w:lang w:val="en-US"/>
        </w:rPr>
        <w:t xml:space="preserve"> </w:t>
      </w:r>
      <w:r w:rsidR="005A342A" w:rsidRPr="00EA016D">
        <w:rPr>
          <w:rFonts w:ascii="Times New Roman" w:hAnsi="Times New Roman" w:cs="Times New Roman"/>
          <w:sz w:val="24"/>
          <w:szCs w:val="24"/>
          <w:lang w:val="en-US"/>
        </w:rPr>
        <w:t xml:space="preserve">The most </w:t>
      </w:r>
      <w:r w:rsidR="00965033">
        <w:rPr>
          <w:rFonts w:ascii="Times New Roman" w:hAnsi="Times New Roman" w:cs="Times New Roman"/>
          <w:sz w:val="24"/>
          <w:szCs w:val="24"/>
          <w:lang w:val="en-US"/>
        </w:rPr>
        <w:t xml:space="preserve">frequently </w:t>
      </w:r>
      <w:r w:rsidR="005A342A" w:rsidRPr="00EA016D">
        <w:rPr>
          <w:rFonts w:ascii="Times New Roman" w:hAnsi="Times New Roman" w:cs="Times New Roman"/>
          <w:sz w:val="24"/>
          <w:szCs w:val="24"/>
          <w:lang w:val="en-US"/>
        </w:rPr>
        <w:t>used combinations are:</w:t>
      </w:r>
      <w:r w:rsidRPr="00EA016D">
        <w:rPr>
          <w:rFonts w:ascii="Times New Roman" w:hAnsi="Times New Roman" w:cs="Times New Roman"/>
          <w:sz w:val="24"/>
          <w:szCs w:val="24"/>
          <w:lang w:val="en-US"/>
        </w:rPr>
        <w:t xml:space="preserve"> </w:t>
      </w:r>
      <w:proofErr w:type="spellStart"/>
      <w:r w:rsidR="00965033">
        <w:rPr>
          <w:rFonts w:ascii="Times New Roman" w:hAnsi="Times New Roman" w:cs="Times New Roman"/>
          <w:sz w:val="24"/>
          <w:szCs w:val="24"/>
          <w:lang w:val="en-US"/>
        </w:rPr>
        <w:t>a</w:t>
      </w:r>
      <w:r w:rsidR="00FF3B17" w:rsidRPr="00EA016D">
        <w:rPr>
          <w:rFonts w:ascii="Times New Roman" w:hAnsi="Times New Roman" w:cs="Times New Roman"/>
          <w:sz w:val="24"/>
          <w:szCs w:val="24"/>
          <w:lang w:val="en-US"/>
        </w:rPr>
        <w:t>rtemether-</w:t>
      </w:r>
      <w:r w:rsidR="00965033">
        <w:rPr>
          <w:rFonts w:ascii="Times New Roman" w:hAnsi="Times New Roman" w:cs="Times New Roman"/>
          <w:sz w:val="24"/>
          <w:szCs w:val="24"/>
          <w:lang w:val="en-US"/>
        </w:rPr>
        <w:t>l</w:t>
      </w:r>
      <w:r w:rsidR="00FF3B17" w:rsidRPr="00EA016D">
        <w:rPr>
          <w:rFonts w:ascii="Times New Roman" w:hAnsi="Times New Roman" w:cs="Times New Roman"/>
          <w:sz w:val="24"/>
          <w:szCs w:val="24"/>
          <w:lang w:val="en-US"/>
        </w:rPr>
        <w:t>umefantrine</w:t>
      </w:r>
      <w:proofErr w:type="spellEnd"/>
      <w:r w:rsidR="000B7CDA">
        <w:rPr>
          <w:rFonts w:ascii="Times New Roman" w:hAnsi="Times New Roman" w:cs="Times New Roman"/>
          <w:sz w:val="24"/>
          <w:szCs w:val="24"/>
          <w:lang w:val="en-US"/>
        </w:rPr>
        <w:t xml:space="preserve"> (</w:t>
      </w:r>
      <w:proofErr w:type="spellStart"/>
      <w:r w:rsidR="000B7CDA">
        <w:rPr>
          <w:rFonts w:ascii="Times New Roman" w:hAnsi="Times New Roman" w:cs="Times New Roman"/>
          <w:sz w:val="24"/>
          <w:szCs w:val="24"/>
          <w:lang w:val="en-US"/>
        </w:rPr>
        <w:t>Coartem</w:t>
      </w:r>
      <w:proofErr w:type="spellEnd"/>
      <w:r w:rsidR="002A7640" w:rsidRPr="00EA016D">
        <w:rPr>
          <w:rFonts w:ascii="Times New Roman" w:hAnsi="Times New Roman" w:cs="Times New Roman"/>
          <w:sz w:val="24"/>
          <w:szCs w:val="24"/>
          <w:lang w:val="en-US"/>
        </w:rPr>
        <w:t>®)</w:t>
      </w:r>
      <w:r w:rsidR="00FF3B17" w:rsidRPr="00EA016D">
        <w:rPr>
          <w:rFonts w:ascii="Times New Roman" w:hAnsi="Times New Roman" w:cs="Times New Roman"/>
          <w:sz w:val="24"/>
          <w:szCs w:val="24"/>
          <w:lang w:val="en-US"/>
        </w:rPr>
        <w:t xml:space="preserve">, </w:t>
      </w:r>
      <w:proofErr w:type="spellStart"/>
      <w:r w:rsidR="00965033">
        <w:rPr>
          <w:rFonts w:ascii="Times New Roman" w:hAnsi="Times New Roman" w:cs="Times New Roman"/>
          <w:sz w:val="24"/>
          <w:szCs w:val="24"/>
          <w:lang w:val="en-US"/>
        </w:rPr>
        <w:t>a</w:t>
      </w:r>
      <w:r w:rsidR="00FF3B17" w:rsidRPr="00EA016D">
        <w:rPr>
          <w:rFonts w:ascii="Times New Roman" w:hAnsi="Times New Roman" w:cs="Times New Roman"/>
          <w:sz w:val="24"/>
          <w:szCs w:val="24"/>
          <w:lang w:val="en-US"/>
        </w:rPr>
        <w:t>rtesunate-</w:t>
      </w:r>
      <w:r w:rsidR="00965033">
        <w:rPr>
          <w:rFonts w:ascii="Times New Roman" w:hAnsi="Times New Roman" w:cs="Times New Roman"/>
          <w:sz w:val="24"/>
          <w:szCs w:val="24"/>
          <w:lang w:val="en-US"/>
        </w:rPr>
        <w:t>a</w:t>
      </w:r>
      <w:r w:rsidR="00FF3B17" w:rsidRPr="00EA016D">
        <w:rPr>
          <w:rFonts w:ascii="Times New Roman" w:hAnsi="Times New Roman" w:cs="Times New Roman"/>
          <w:sz w:val="24"/>
          <w:szCs w:val="24"/>
          <w:lang w:val="en-US"/>
        </w:rPr>
        <w:t>modia</w:t>
      </w:r>
      <w:r w:rsidR="00A97B1B" w:rsidRPr="00EA016D">
        <w:rPr>
          <w:rFonts w:ascii="Times New Roman" w:hAnsi="Times New Roman" w:cs="Times New Roman"/>
          <w:sz w:val="24"/>
          <w:szCs w:val="24"/>
          <w:lang w:val="en-US"/>
        </w:rPr>
        <w:t>quine</w:t>
      </w:r>
      <w:proofErr w:type="spellEnd"/>
      <w:r w:rsidR="00A97B1B" w:rsidRPr="00EA016D">
        <w:rPr>
          <w:rFonts w:ascii="Times New Roman" w:hAnsi="Times New Roman" w:cs="Times New Roman"/>
          <w:sz w:val="24"/>
          <w:szCs w:val="24"/>
          <w:lang w:val="en-US"/>
        </w:rPr>
        <w:t xml:space="preserve">, </w:t>
      </w:r>
      <w:proofErr w:type="spellStart"/>
      <w:r w:rsidR="00965033">
        <w:rPr>
          <w:rFonts w:ascii="Times New Roman" w:hAnsi="Times New Roman" w:cs="Times New Roman"/>
          <w:sz w:val="24"/>
          <w:szCs w:val="24"/>
          <w:lang w:val="en-US"/>
        </w:rPr>
        <w:t>a</w:t>
      </w:r>
      <w:r w:rsidR="00A97B1B" w:rsidRPr="00EA016D">
        <w:rPr>
          <w:rFonts w:ascii="Times New Roman" w:hAnsi="Times New Roman" w:cs="Times New Roman"/>
          <w:sz w:val="24"/>
          <w:szCs w:val="24"/>
          <w:lang w:val="en-US"/>
        </w:rPr>
        <w:t>rtesunate-</w:t>
      </w:r>
      <w:r w:rsidR="00965033">
        <w:rPr>
          <w:rFonts w:ascii="Times New Roman" w:hAnsi="Times New Roman" w:cs="Times New Roman"/>
          <w:sz w:val="24"/>
          <w:szCs w:val="24"/>
          <w:lang w:val="en-US"/>
        </w:rPr>
        <w:t>mefloquine</w:t>
      </w:r>
      <w:proofErr w:type="spellEnd"/>
      <w:r w:rsidR="00965033">
        <w:rPr>
          <w:rFonts w:ascii="Times New Roman" w:hAnsi="Times New Roman" w:cs="Times New Roman"/>
          <w:sz w:val="24"/>
          <w:szCs w:val="24"/>
          <w:lang w:val="en-US"/>
        </w:rPr>
        <w:t xml:space="preserve"> and</w:t>
      </w:r>
      <w:r w:rsidR="00A97B1B" w:rsidRPr="00EA016D">
        <w:rPr>
          <w:rFonts w:ascii="Times New Roman" w:hAnsi="Times New Roman" w:cs="Times New Roman"/>
          <w:sz w:val="24"/>
          <w:szCs w:val="24"/>
          <w:lang w:val="en-US"/>
        </w:rPr>
        <w:t xml:space="preserve"> </w:t>
      </w:r>
      <w:proofErr w:type="spellStart"/>
      <w:r w:rsidR="00965033">
        <w:rPr>
          <w:rFonts w:ascii="Times New Roman" w:hAnsi="Times New Roman" w:cs="Times New Roman"/>
          <w:sz w:val="24"/>
          <w:szCs w:val="24"/>
          <w:lang w:val="en-US"/>
        </w:rPr>
        <w:t>a</w:t>
      </w:r>
      <w:r w:rsidR="00A97B1B" w:rsidRPr="00EA016D">
        <w:rPr>
          <w:rFonts w:ascii="Times New Roman" w:hAnsi="Times New Roman" w:cs="Times New Roman"/>
          <w:sz w:val="24"/>
          <w:szCs w:val="24"/>
          <w:lang w:val="en-US"/>
        </w:rPr>
        <w:t>r</w:t>
      </w:r>
      <w:r w:rsidR="00FF3B17" w:rsidRPr="00EA016D">
        <w:rPr>
          <w:rFonts w:ascii="Times New Roman" w:hAnsi="Times New Roman" w:cs="Times New Roman"/>
          <w:sz w:val="24"/>
          <w:szCs w:val="24"/>
          <w:lang w:val="en-US"/>
        </w:rPr>
        <w:t>tesunate</w:t>
      </w:r>
      <w:proofErr w:type="spellEnd"/>
      <w:r w:rsidR="00FF3B17" w:rsidRPr="00EA016D">
        <w:rPr>
          <w:rFonts w:ascii="Times New Roman" w:hAnsi="Times New Roman" w:cs="Times New Roman"/>
          <w:sz w:val="24"/>
          <w:szCs w:val="24"/>
          <w:lang w:val="en-US"/>
        </w:rPr>
        <w:t xml:space="preserve"> – </w:t>
      </w:r>
      <w:proofErr w:type="spellStart"/>
      <w:r w:rsidR="00965033">
        <w:rPr>
          <w:rFonts w:ascii="Times New Roman" w:hAnsi="Times New Roman" w:cs="Times New Roman"/>
          <w:sz w:val="24"/>
          <w:szCs w:val="24"/>
          <w:lang w:val="en-US"/>
        </w:rPr>
        <w:t>s</w:t>
      </w:r>
      <w:r w:rsidR="00FF3B17" w:rsidRPr="00EA016D">
        <w:rPr>
          <w:rFonts w:ascii="Times New Roman" w:hAnsi="Times New Roman" w:cs="Times New Roman"/>
          <w:sz w:val="24"/>
          <w:szCs w:val="24"/>
          <w:lang w:val="en-US"/>
        </w:rPr>
        <w:t>ulphadoxine-</w:t>
      </w:r>
      <w:r w:rsidR="00965033">
        <w:rPr>
          <w:rFonts w:ascii="Times New Roman" w:hAnsi="Times New Roman" w:cs="Times New Roman"/>
          <w:sz w:val="24"/>
          <w:szCs w:val="24"/>
          <w:lang w:val="en-US"/>
        </w:rPr>
        <w:t>pyrimethamine</w:t>
      </w:r>
      <w:proofErr w:type="spellEnd"/>
      <w:r w:rsidR="00FF3B17" w:rsidRPr="00EA016D">
        <w:rPr>
          <w:rFonts w:ascii="Times New Roman" w:hAnsi="Times New Roman" w:cs="Times New Roman"/>
          <w:sz w:val="24"/>
          <w:szCs w:val="24"/>
          <w:lang w:val="en-US"/>
        </w:rPr>
        <w:t>.</w:t>
      </w:r>
      <w:hyperlink w:anchor="_ENREF_62" w:tooltip="Banek, 2014 #96" w:history="1">
        <w:r w:rsidR="002E5A6B">
          <w:rPr>
            <w:rFonts w:ascii="Times New Roman" w:hAnsi="Times New Roman" w:cs="Times New Roman"/>
            <w:sz w:val="24"/>
            <w:szCs w:val="24"/>
            <w:lang w:val="en-US"/>
          </w:rPr>
          <w:fldChar w:fldCharType="begin"/>
        </w:r>
        <w:r w:rsidR="002E5A6B">
          <w:rPr>
            <w:rFonts w:ascii="Times New Roman" w:hAnsi="Times New Roman" w:cs="Times New Roman"/>
            <w:sz w:val="24"/>
            <w:szCs w:val="24"/>
            <w:lang w:val="en-US"/>
          </w:rPr>
          <w:instrText xml:space="preserve"> ADDIN EN.CITE &lt;EndNote&gt;&lt;Cite&gt;&lt;Author&gt;Banek&lt;/Author&gt;&lt;Year&gt;2014&lt;/Year&gt;&lt;RecNum&gt;96&lt;/RecNum&gt;&lt;DisplayText&gt;&lt;style face="superscript"&gt;50&lt;/style&gt;&lt;/DisplayText&gt;&lt;record&gt;&lt;rec-number&gt;96&lt;/rec-number&gt;&lt;foreign-keys&gt;&lt;key app="EN" db-id="5eadss5dyzaaagepazep0sta2aetae52a52v"&gt;96&lt;/key&gt;&lt;/foreign-keys&gt;&lt;ref-type name="Journal Article"&gt;17&lt;/ref-type&gt;&lt;contributors&gt;&lt;authors&gt;&lt;author&gt;Banek, K.&lt;/author&gt;&lt;author&gt;Lalani, M.&lt;/author&gt;&lt;author&gt;Staedke, S. G.&lt;/author&gt;&lt;author&gt;Chandramohan, D.&lt;/author&gt;&lt;/authors&gt;&lt;/contributors&gt;&lt;auth-address&gt;Department of Clinical Research, London School of Hygiene and Tropical Medicine, Keppel Street, WC1E 7HT, London, UK. kristin.banek@lshtm.ac.uk.&lt;/auth-address&gt;&lt;titles&gt;&lt;title&gt;Adherence to artemisinin-based combination therapy for the treatment of malaria: a systematic review of the evidence&lt;/title&gt;&lt;secondary-title&gt;Malar J&lt;/secondary-title&gt;&lt;alt-title&gt;Malaria journal&lt;/alt-title&gt;&lt;/titles&gt;&lt;periodical&gt;&lt;full-title&gt;Malar J&lt;/full-title&gt;&lt;abbr-1&gt;Malaria journal&lt;/abbr-1&gt;&lt;/periodical&gt;&lt;alt-periodical&gt;&lt;full-title&gt;Malar J&lt;/full-title&gt;&lt;abbr-1&gt;Malaria journal&lt;/abbr-1&gt;&lt;/alt-periodical&gt;&lt;pages&gt;7&lt;/pages&gt;&lt;volume&gt;13&lt;/volume&gt;&lt;edition&gt;2014/01/07&lt;/edition&gt;&lt;keywords&gt;&lt;keyword&gt;Antimalarials/*therapeutic use&lt;/keyword&gt;&lt;keyword&gt;Artemisinins/*therapeutic use&lt;/keyword&gt;&lt;keyword&gt;Drug Combinations&lt;/keyword&gt;&lt;keyword&gt;Drug Therapy, Combination&lt;/keyword&gt;&lt;keyword&gt;Humans&lt;/keyword&gt;&lt;keyword&gt;Malaria/*drug therapy&lt;/keyword&gt;&lt;keyword&gt;*Medication Adherence&lt;/keyword&gt;&lt;/keywords&gt;&lt;dates&gt;&lt;year&gt;2014&lt;/year&gt;&lt;/dates&gt;&lt;isbn&gt;1475-2875 (Electronic)&amp;#xD;1475-2875 (Linking)&lt;/isbn&gt;&lt;accession-num&gt;24386988&lt;/accession-num&gt;&lt;work-type&gt;Research Support, Non-U.S. Gov&amp;apos;t&amp;#xD;Review&lt;/work-type&gt;&lt;urls&gt;&lt;related-urls&gt;&lt;url&gt;http://www.ncbi.nlm.nih.gov/pubmed/24386988&lt;/url&gt;&lt;/related-urls&gt;&lt;/urls&gt;&lt;custom2&gt;3893456&lt;/custom2&gt;&lt;electronic-resource-num&gt;10.1186/1475-2875-13-7&lt;/electronic-resource-num&gt;&lt;language&gt;eng&lt;/language&gt;&lt;/record&gt;&lt;/Cite&gt;&lt;/EndNote&gt;</w:instrText>
        </w:r>
        <w:r w:rsidR="002E5A6B">
          <w:rPr>
            <w:rFonts w:ascii="Times New Roman" w:hAnsi="Times New Roman" w:cs="Times New Roman"/>
            <w:sz w:val="24"/>
            <w:szCs w:val="24"/>
            <w:lang w:val="en-US"/>
          </w:rPr>
          <w:fldChar w:fldCharType="separate"/>
        </w:r>
        <w:r w:rsidR="002E5A6B" w:rsidRPr="002E5A6B">
          <w:rPr>
            <w:rFonts w:ascii="Times New Roman" w:hAnsi="Times New Roman" w:cs="Times New Roman"/>
            <w:noProof/>
            <w:sz w:val="24"/>
            <w:szCs w:val="24"/>
            <w:vertAlign w:val="superscript"/>
            <w:lang w:val="en-US"/>
          </w:rPr>
          <w:t>50</w:t>
        </w:r>
        <w:r w:rsidR="002E5A6B">
          <w:rPr>
            <w:rFonts w:ascii="Times New Roman" w:hAnsi="Times New Roman" w:cs="Times New Roman"/>
            <w:sz w:val="24"/>
            <w:szCs w:val="24"/>
            <w:lang w:val="en-US"/>
          </w:rPr>
          <w:fldChar w:fldCharType="end"/>
        </w:r>
      </w:hyperlink>
      <w:hyperlink w:anchor="_ENREF_59" w:tooltip="Nagelschmitz, 2008 #97" w:history="1"/>
      <w:hyperlink w:anchor="_ENREF_59" w:tooltip="Banek, 2014 #96" w:history="1"/>
    </w:p>
    <w:p w14:paraId="34410B1E" w14:textId="4450F27E" w:rsidR="007044F2" w:rsidRPr="00EA016D" w:rsidRDefault="00965033" w:rsidP="00714192">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E</w:t>
      </w:r>
      <w:r w:rsidR="00892DA0">
        <w:rPr>
          <w:rFonts w:ascii="Times New Roman" w:hAnsi="Times New Roman" w:cs="Times New Roman"/>
          <w:sz w:val="24"/>
          <w:szCs w:val="24"/>
          <w:lang w:val="en-US"/>
        </w:rPr>
        <w:t>fforts</w:t>
      </w:r>
      <w:r w:rsidR="001C395F" w:rsidRPr="00EA016D">
        <w:rPr>
          <w:rFonts w:ascii="Times New Roman" w:hAnsi="Times New Roman" w:cs="Times New Roman"/>
          <w:sz w:val="24"/>
          <w:szCs w:val="24"/>
          <w:lang w:val="en-US"/>
        </w:rPr>
        <w:t xml:space="preserve"> </w:t>
      </w:r>
      <w:r w:rsidR="00F21741" w:rsidRPr="00EA016D">
        <w:rPr>
          <w:rFonts w:ascii="Times New Roman" w:hAnsi="Times New Roman" w:cs="Times New Roman"/>
          <w:sz w:val="24"/>
          <w:szCs w:val="24"/>
          <w:lang w:val="en-US"/>
        </w:rPr>
        <w:t xml:space="preserve">to </w:t>
      </w:r>
      <w:r w:rsidR="001C395F" w:rsidRPr="00EA016D">
        <w:rPr>
          <w:rFonts w:ascii="Times New Roman" w:hAnsi="Times New Roman" w:cs="Times New Roman"/>
          <w:sz w:val="24"/>
          <w:szCs w:val="24"/>
          <w:lang w:val="en-US"/>
        </w:rPr>
        <w:t>find</w:t>
      </w:r>
      <w:r w:rsidR="00F21741" w:rsidRPr="00EA016D">
        <w:rPr>
          <w:rFonts w:ascii="Times New Roman" w:hAnsi="Times New Roman" w:cs="Times New Roman"/>
          <w:sz w:val="24"/>
          <w:szCs w:val="24"/>
          <w:lang w:val="en-US"/>
        </w:rPr>
        <w:t xml:space="preserve"> more metabolically stable derivatives suitable </w:t>
      </w:r>
      <w:r w:rsidR="00892DA0">
        <w:rPr>
          <w:rFonts w:ascii="Times New Roman" w:hAnsi="Times New Roman" w:cs="Times New Roman"/>
          <w:sz w:val="24"/>
          <w:szCs w:val="24"/>
          <w:lang w:val="en-US"/>
        </w:rPr>
        <w:t>for</w:t>
      </w:r>
      <w:r w:rsidR="00F21741" w:rsidRPr="00EA016D">
        <w:rPr>
          <w:rFonts w:ascii="Times New Roman" w:hAnsi="Times New Roman" w:cs="Times New Roman"/>
          <w:sz w:val="24"/>
          <w:szCs w:val="24"/>
          <w:lang w:val="en-US"/>
        </w:rPr>
        <w:t xml:space="preserve"> </w:t>
      </w:r>
      <w:r w:rsidR="00892DA0">
        <w:rPr>
          <w:rFonts w:ascii="Times New Roman" w:hAnsi="Times New Roman" w:cs="Times New Roman"/>
          <w:sz w:val="24"/>
          <w:szCs w:val="24"/>
          <w:lang w:val="en-US"/>
        </w:rPr>
        <w:t>providing</w:t>
      </w:r>
      <w:r w:rsidR="00480682" w:rsidRPr="00EA016D">
        <w:rPr>
          <w:rFonts w:ascii="Times New Roman" w:hAnsi="Times New Roman" w:cs="Times New Roman"/>
          <w:sz w:val="24"/>
          <w:szCs w:val="24"/>
          <w:lang w:val="en-US"/>
        </w:rPr>
        <w:t xml:space="preserve"> </w:t>
      </w:r>
      <w:r w:rsidR="00892DA0">
        <w:rPr>
          <w:rFonts w:ascii="Times New Roman" w:hAnsi="Times New Roman" w:cs="Times New Roman"/>
          <w:sz w:val="24"/>
          <w:szCs w:val="24"/>
          <w:lang w:val="en-US"/>
        </w:rPr>
        <w:t>efficacy with shorter treatment duration</w:t>
      </w:r>
      <w:r w:rsidR="001C395F" w:rsidRPr="00EA016D">
        <w:rPr>
          <w:rFonts w:ascii="Times New Roman" w:hAnsi="Times New Roman" w:cs="Times New Roman"/>
          <w:sz w:val="24"/>
          <w:szCs w:val="24"/>
          <w:lang w:val="en-US"/>
        </w:rPr>
        <w:t xml:space="preserve"> </w:t>
      </w:r>
      <w:r w:rsidR="00892DA0">
        <w:rPr>
          <w:rFonts w:ascii="Times New Roman" w:hAnsi="Times New Roman" w:cs="Times New Roman"/>
          <w:sz w:val="24"/>
          <w:szCs w:val="24"/>
          <w:lang w:val="en-US"/>
        </w:rPr>
        <w:t>are ongoing and have highlighted a series based on</w:t>
      </w:r>
      <w:r w:rsidR="00494DBF">
        <w:rPr>
          <w:rFonts w:ascii="Times New Roman" w:hAnsi="Times New Roman" w:cs="Times New Roman"/>
          <w:sz w:val="24"/>
          <w:szCs w:val="24"/>
          <w:lang w:val="en-US"/>
        </w:rPr>
        <w:t xml:space="preserve"> the 10-(</w:t>
      </w:r>
      <w:proofErr w:type="spellStart"/>
      <w:r w:rsidR="00494DBF">
        <w:rPr>
          <w:rFonts w:ascii="Times New Roman" w:hAnsi="Times New Roman" w:cs="Times New Roman"/>
          <w:sz w:val="24"/>
          <w:szCs w:val="24"/>
          <w:lang w:val="en-US"/>
        </w:rPr>
        <w:t>alkylamino</w:t>
      </w:r>
      <w:proofErr w:type="spellEnd"/>
      <w:r w:rsidR="00494DBF">
        <w:rPr>
          <w:rFonts w:ascii="Times New Roman" w:hAnsi="Times New Roman" w:cs="Times New Roman"/>
          <w:sz w:val="24"/>
          <w:szCs w:val="24"/>
          <w:lang w:val="en-US"/>
        </w:rPr>
        <w:t>)-</w:t>
      </w:r>
      <w:proofErr w:type="spellStart"/>
      <w:r w:rsidR="00494DBF">
        <w:rPr>
          <w:rFonts w:ascii="Times New Roman" w:hAnsi="Times New Roman" w:cs="Times New Roman"/>
          <w:sz w:val="24"/>
          <w:szCs w:val="24"/>
          <w:lang w:val="en-US"/>
        </w:rPr>
        <w:t>a</w:t>
      </w:r>
      <w:r w:rsidR="00F21741" w:rsidRPr="00EA016D">
        <w:rPr>
          <w:rFonts w:ascii="Times New Roman" w:hAnsi="Times New Roman" w:cs="Times New Roman"/>
          <w:sz w:val="24"/>
          <w:szCs w:val="24"/>
          <w:lang w:val="en-US"/>
        </w:rPr>
        <w:t>rtemisinins</w:t>
      </w:r>
      <w:proofErr w:type="spellEnd"/>
      <w:r w:rsidR="00494DBF">
        <w:rPr>
          <w:rFonts w:ascii="Times New Roman" w:hAnsi="Times New Roman" w:cs="Times New Roman"/>
          <w:sz w:val="24"/>
          <w:szCs w:val="24"/>
          <w:lang w:val="en-US"/>
        </w:rPr>
        <w:t xml:space="preserve"> (F</w:t>
      </w:r>
      <w:r w:rsidR="000B7CDA">
        <w:rPr>
          <w:rFonts w:ascii="Times New Roman" w:hAnsi="Times New Roman" w:cs="Times New Roman"/>
          <w:sz w:val="24"/>
          <w:szCs w:val="24"/>
          <w:lang w:val="en-US"/>
        </w:rPr>
        <w:t>igure 5</w:t>
      </w:r>
      <w:r w:rsidR="00315B19">
        <w:rPr>
          <w:rFonts w:ascii="Times New Roman" w:hAnsi="Times New Roman" w:cs="Times New Roman"/>
          <w:sz w:val="24"/>
          <w:szCs w:val="24"/>
          <w:lang w:val="en-US"/>
        </w:rPr>
        <w:t>)</w:t>
      </w:r>
      <w:r w:rsidR="00494DBF">
        <w:rPr>
          <w:rFonts w:ascii="Times New Roman" w:hAnsi="Times New Roman" w:cs="Times New Roman"/>
          <w:sz w:val="24"/>
          <w:szCs w:val="24"/>
          <w:lang w:val="en-US"/>
        </w:rPr>
        <w:t xml:space="preserve">, exemplified by </w:t>
      </w:r>
      <w:proofErr w:type="spellStart"/>
      <w:r w:rsidR="00494DBF">
        <w:rPr>
          <w:rFonts w:ascii="Times New Roman" w:hAnsi="Times New Roman" w:cs="Times New Roman"/>
          <w:sz w:val="24"/>
          <w:szCs w:val="24"/>
          <w:lang w:val="en-US"/>
        </w:rPr>
        <w:t>a</w:t>
      </w:r>
      <w:r w:rsidR="00F21741" w:rsidRPr="00EA016D">
        <w:rPr>
          <w:rFonts w:ascii="Times New Roman" w:hAnsi="Times New Roman" w:cs="Times New Roman"/>
          <w:sz w:val="24"/>
          <w:szCs w:val="24"/>
          <w:lang w:val="en-US"/>
        </w:rPr>
        <w:t>rtemisone</w:t>
      </w:r>
      <w:proofErr w:type="spellEnd"/>
      <w:r w:rsidR="00F21741" w:rsidRPr="00EA016D">
        <w:rPr>
          <w:rFonts w:ascii="Times New Roman" w:hAnsi="Times New Roman" w:cs="Times New Roman"/>
          <w:sz w:val="24"/>
          <w:szCs w:val="24"/>
          <w:lang w:val="en-US"/>
        </w:rPr>
        <w:t xml:space="preserve"> </w:t>
      </w:r>
      <w:r w:rsidR="00A430D9" w:rsidRPr="00EA016D">
        <w:rPr>
          <w:rFonts w:ascii="Times New Roman" w:hAnsi="Times New Roman" w:cs="Times New Roman"/>
          <w:sz w:val="24"/>
          <w:szCs w:val="24"/>
          <w:lang w:val="en-US"/>
        </w:rPr>
        <w:t>(</w:t>
      </w:r>
      <w:r w:rsidR="000B7CDA">
        <w:rPr>
          <w:rFonts w:ascii="Times New Roman" w:hAnsi="Times New Roman" w:cs="Times New Roman"/>
          <w:b/>
          <w:sz w:val="24"/>
          <w:szCs w:val="24"/>
          <w:lang w:val="en-US"/>
        </w:rPr>
        <w:t>30</w:t>
      </w:r>
      <w:r w:rsidR="00A430D9" w:rsidRPr="00EA016D">
        <w:rPr>
          <w:rFonts w:ascii="Times New Roman" w:hAnsi="Times New Roman" w:cs="Times New Roman"/>
          <w:sz w:val="24"/>
          <w:szCs w:val="24"/>
          <w:lang w:val="en-US"/>
        </w:rPr>
        <w:t>)</w:t>
      </w:r>
      <w:hyperlink w:anchor="_ENREF_63" w:tooltip="Nagelschmitz, 2008 #97" w:history="1">
        <w:r w:rsidR="002E5A6B">
          <w:rPr>
            <w:rFonts w:ascii="Times New Roman" w:hAnsi="Times New Roman" w:cs="Times New Roman"/>
            <w:sz w:val="24"/>
            <w:szCs w:val="24"/>
            <w:vertAlign w:val="superscript"/>
            <w:lang w:val="en-US"/>
          </w:rPr>
          <w:fldChar w:fldCharType="begin">
            <w:fldData xml:space="preserve">PEVuZE5vdGU+PENpdGU+PEF1dGhvcj5OYWdlbHNjaG1pdHo8L0F1dGhvcj48WWVhcj4yMDA4PC9Z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</w:fldData>
          </w:fldChar>
        </w:r>
        <w:r w:rsidR="002E5A6B">
          <w:rPr>
            <w:rFonts w:ascii="Times New Roman" w:hAnsi="Times New Roman" w:cs="Times New Roman"/>
            <w:sz w:val="24"/>
            <w:szCs w:val="24"/>
            <w:vertAlign w:val="superscript"/>
            <w:lang w:val="en-US"/>
          </w:rPr>
          <w:instrText xml:space="preserve"> ADDIN EN.CITE </w:instrText>
        </w:r>
        <w:r w:rsidR="002E5A6B">
          <w:rPr>
            <w:rFonts w:ascii="Times New Roman" w:hAnsi="Times New Roman" w:cs="Times New Roman"/>
            <w:sz w:val="24"/>
            <w:szCs w:val="24"/>
            <w:vertAlign w:val="superscript"/>
            <w:lang w:val="en-US"/>
          </w:rPr>
          <w:fldChar w:fldCharType="begin">
            <w:fldData xml:space="preserve">PEVuZE5vdGU+PENpdGU+PEF1dGhvcj5OYWdlbHNjaG1pdHo8L0F1dGhvcj48WWVhcj4yMDA4PC9Z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</w:fldData>
          </w:fldChar>
        </w:r>
        <w:r w:rsidR="002E5A6B">
          <w:rPr>
            <w:rFonts w:ascii="Times New Roman" w:hAnsi="Times New Roman" w:cs="Times New Roman"/>
            <w:sz w:val="24"/>
            <w:szCs w:val="24"/>
            <w:vertAlign w:val="superscript"/>
            <w:lang w:val="en-US"/>
          </w:rPr>
          <w:instrText xml:space="preserve"> ADDIN EN.CITE.DATA </w:instrText>
        </w:r>
        <w:r w:rsidR="002E5A6B">
          <w:rPr>
            <w:rFonts w:ascii="Times New Roman" w:hAnsi="Times New Roman" w:cs="Times New Roman"/>
            <w:sz w:val="24"/>
            <w:szCs w:val="24"/>
            <w:vertAlign w:val="superscript"/>
            <w:lang w:val="en-US"/>
          </w:rPr>
        </w:r>
        <w:r w:rsidR="002E5A6B">
          <w:rPr>
            <w:rFonts w:ascii="Times New Roman" w:hAnsi="Times New Roman" w:cs="Times New Roman"/>
            <w:sz w:val="24"/>
            <w:szCs w:val="24"/>
            <w:vertAlign w:val="superscript"/>
            <w:lang w:val="en-US"/>
          </w:rPr>
          <w:fldChar w:fldCharType="end"/>
        </w:r>
        <w:r w:rsidR="002E5A6B">
          <w:rPr>
            <w:rFonts w:ascii="Times New Roman" w:hAnsi="Times New Roman" w:cs="Times New Roman"/>
            <w:sz w:val="24"/>
            <w:szCs w:val="24"/>
            <w:vertAlign w:val="superscript"/>
            <w:lang w:val="en-US"/>
          </w:rPr>
        </w:r>
        <w:r w:rsidR="002E5A6B">
          <w:rPr>
            <w:rFonts w:ascii="Times New Roman" w:hAnsi="Times New Roman" w:cs="Times New Roman"/>
            <w:sz w:val="24"/>
            <w:szCs w:val="24"/>
            <w:vertAlign w:val="superscript"/>
            <w:lang w:val="en-US"/>
          </w:rPr>
          <w:fldChar w:fldCharType="separate"/>
        </w:r>
        <w:r w:rsidR="002E5A6B">
          <w:rPr>
            <w:rFonts w:ascii="Times New Roman" w:hAnsi="Times New Roman" w:cs="Times New Roman"/>
            <w:noProof/>
            <w:sz w:val="24"/>
            <w:szCs w:val="24"/>
            <w:vertAlign w:val="superscript"/>
            <w:lang w:val="en-US"/>
          </w:rPr>
          <w:t>51</w:t>
        </w:r>
        <w:r w:rsidR="002E5A6B">
          <w:rPr>
            <w:rFonts w:ascii="Times New Roman" w:hAnsi="Times New Roman" w:cs="Times New Roman"/>
            <w:sz w:val="24"/>
            <w:szCs w:val="24"/>
            <w:vertAlign w:val="superscript"/>
            <w:lang w:val="en-US"/>
          </w:rPr>
          <w:fldChar w:fldCharType="end"/>
        </w:r>
      </w:hyperlink>
      <w:r w:rsidR="00494DBF">
        <w:rPr>
          <w:rFonts w:ascii="Times New Roman" w:hAnsi="Times New Roman" w:cs="Times New Roman"/>
          <w:sz w:val="24"/>
          <w:szCs w:val="24"/>
          <w:lang w:val="en-US"/>
        </w:rPr>
        <w:t xml:space="preserve"> and </w:t>
      </w:r>
      <w:proofErr w:type="spellStart"/>
      <w:r w:rsidR="00494DBF">
        <w:rPr>
          <w:rFonts w:ascii="Times New Roman" w:hAnsi="Times New Roman" w:cs="Times New Roman"/>
          <w:sz w:val="24"/>
          <w:szCs w:val="24"/>
          <w:lang w:val="en-US"/>
        </w:rPr>
        <w:t>a</w:t>
      </w:r>
      <w:r w:rsidR="00F21741" w:rsidRPr="00EA016D">
        <w:rPr>
          <w:rFonts w:ascii="Times New Roman" w:hAnsi="Times New Roman" w:cs="Times New Roman"/>
          <w:sz w:val="24"/>
          <w:szCs w:val="24"/>
          <w:lang w:val="en-US"/>
        </w:rPr>
        <w:t>rtemiside</w:t>
      </w:r>
      <w:proofErr w:type="spellEnd"/>
      <w:r w:rsidR="00F21741" w:rsidRPr="00EA016D">
        <w:rPr>
          <w:rFonts w:ascii="Times New Roman" w:hAnsi="Times New Roman" w:cs="Times New Roman"/>
          <w:sz w:val="24"/>
          <w:szCs w:val="24"/>
          <w:lang w:val="en-US"/>
        </w:rPr>
        <w:t xml:space="preserve"> </w:t>
      </w:r>
      <w:r w:rsidR="00A430D9" w:rsidRPr="00EA016D">
        <w:rPr>
          <w:rFonts w:ascii="Times New Roman" w:hAnsi="Times New Roman" w:cs="Times New Roman"/>
          <w:sz w:val="24"/>
          <w:szCs w:val="24"/>
          <w:lang w:val="en-US"/>
        </w:rPr>
        <w:t>(</w:t>
      </w:r>
      <w:r w:rsidR="000B7CDA">
        <w:rPr>
          <w:rFonts w:ascii="Times New Roman" w:hAnsi="Times New Roman" w:cs="Times New Roman"/>
          <w:b/>
          <w:sz w:val="24"/>
          <w:szCs w:val="24"/>
          <w:lang w:val="en-US"/>
        </w:rPr>
        <w:t>31</w:t>
      </w:r>
      <w:r w:rsidR="00A430D9" w:rsidRPr="00EA016D">
        <w:rPr>
          <w:rFonts w:ascii="Times New Roman" w:hAnsi="Times New Roman" w:cs="Times New Roman"/>
          <w:sz w:val="24"/>
          <w:szCs w:val="24"/>
          <w:lang w:val="en-US"/>
        </w:rPr>
        <w:t>)</w:t>
      </w:r>
      <w:r w:rsidR="00F21741" w:rsidRPr="00EA016D">
        <w:rPr>
          <w:rFonts w:ascii="Times New Roman" w:hAnsi="Times New Roman" w:cs="Times New Roman"/>
          <w:sz w:val="24"/>
          <w:szCs w:val="24"/>
          <w:lang w:val="en-US"/>
        </w:rPr>
        <w:t>.</w:t>
      </w:r>
      <w:hyperlink w:anchor="_ENREF_64" w:tooltip="Guo, 2012 #98" w:history="1">
        <w:r w:rsidR="002E5A6B">
          <w:rPr>
            <w:rFonts w:ascii="Times New Roman" w:hAnsi="Times New Roman" w:cs="Times New Roman"/>
            <w:sz w:val="24"/>
            <w:szCs w:val="24"/>
            <w:vertAlign w:val="superscript"/>
            <w:lang w:val="en-US"/>
          </w:rPr>
          <w:fldChar w:fldCharType="begin">
            <w:fldData xml:space="preserve">PEVuZE5vdGU+PENpdGU+PEF1dGhvcj5HdW88L0F1dGhvcj48WWVhcj4yMDEyPC9ZZWFyPjxSZWNO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</w:fldData>
          </w:fldChar>
        </w:r>
        <w:r w:rsidR="002E5A6B">
          <w:rPr>
            <w:rFonts w:ascii="Times New Roman" w:hAnsi="Times New Roman" w:cs="Times New Roman"/>
            <w:sz w:val="24"/>
            <w:szCs w:val="24"/>
            <w:vertAlign w:val="superscript"/>
            <w:lang w:val="en-US"/>
          </w:rPr>
          <w:instrText xml:space="preserve"> ADDIN EN.CITE </w:instrText>
        </w:r>
        <w:r w:rsidR="002E5A6B">
          <w:rPr>
            <w:rFonts w:ascii="Times New Roman" w:hAnsi="Times New Roman" w:cs="Times New Roman"/>
            <w:sz w:val="24"/>
            <w:szCs w:val="24"/>
            <w:vertAlign w:val="superscript"/>
            <w:lang w:val="en-US"/>
          </w:rPr>
          <w:fldChar w:fldCharType="begin">
            <w:fldData xml:space="preserve">PEVuZE5vdGU+PENpdGU+PEF1dGhvcj5HdW88L0F1dGhvcj48WWVhcj4yMDEyPC9ZZWFyPjxSZWNO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</w:fldData>
          </w:fldChar>
        </w:r>
        <w:r w:rsidR="002E5A6B">
          <w:rPr>
            <w:rFonts w:ascii="Times New Roman" w:hAnsi="Times New Roman" w:cs="Times New Roman"/>
            <w:sz w:val="24"/>
            <w:szCs w:val="24"/>
            <w:vertAlign w:val="superscript"/>
            <w:lang w:val="en-US"/>
          </w:rPr>
          <w:instrText xml:space="preserve"> ADDIN EN.CITE.DATA </w:instrText>
        </w:r>
        <w:r w:rsidR="002E5A6B">
          <w:rPr>
            <w:rFonts w:ascii="Times New Roman" w:hAnsi="Times New Roman" w:cs="Times New Roman"/>
            <w:sz w:val="24"/>
            <w:szCs w:val="24"/>
            <w:vertAlign w:val="superscript"/>
            <w:lang w:val="en-US"/>
          </w:rPr>
        </w:r>
        <w:r w:rsidR="002E5A6B">
          <w:rPr>
            <w:rFonts w:ascii="Times New Roman" w:hAnsi="Times New Roman" w:cs="Times New Roman"/>
            <w:sz w:val="24"/>
            <w:szCs w:val="24"/>
            <w:vertAlign w:val="superscript"/>
            <w:lang w:val="en-US"/>
          </w:rPr>
          <w:fldChar w:fldCharType="end"/>
        </w:r>
        <w:r w:rsidR="002E5A6B">
          <w:rPr>
            <w:rFonts w:ascii="Times New Roman" w:hAnsi="Times New Roman" w:cs="Times New Roman"/>
            <w:sz w:val="24"/>
            <w:szCs w:val="24"/>
            <w:vertAlign w:val="superscript"/>
            <w:lang w:val="en-US"/>
          </w:rPr>
        </w:r>
        <w:r w:rsidR="002E5A6B">
          <w:rPr>
            <w:rFonts w:ascii="Times New Roman" w:hAnsi="Times New Roman" w:cs="Times New Roman"/>
            <w:sz w:val="24"/>
            <w:szCs w:val="24"/>
            <w:vertAlign w:val="superscript"/>
            <w:lang w:val="en-US"/>
          </w:rPr>
          <w:fldChar w:fldCharType="separate"/>
        </w:r>
        <w:r w:rsidR="002E5A6B">
          <w:rPr>
            <w:rFonts w:ascii="Times New Roman" w:hAnsi="Times New Roman" w:cs="Times New Roman"/>
            <w:noProof/>
            <w:sz w:val="24"/>
            <w:szCs w:val="24"/>
            <w:vertAlign w:val="superscript"/>
            <w:lang w:val="en-US"/>
          </w:rPr>
          <w:t>52</w:t>
        </w:r>
        <w:r w:rsidR="002E5A6B">
          <w:rPr>
            <w:rFonts w:ascii="Times New Roman" w:hAnsi="Times New Roman" w:cs="Times New Roman"/>
            <w:sz w:val="24"/>
            <w:szCs w:val="24"/>
            <w:vertAlign w:val="superscript"/>
            <w:lang w:val="en-US"/>
          </w:rPr>
          <w:fldChar w:fldCharType="end"/>
        </w:r>
      </w:hyperlink>
      <w:r w:rsidR="007044F2" w:rsidRPr="00EA016D">
        <w:rPr>
          <w:rFonts w:ascii="Times New Roman" w:hAnsi="Times New Roman" w:cs="Times New Roman"/>
          <w:sz w:val="24"/>
          <w:szCs w:val="24"/>
          <w:lang w:val="en-US"/>
        </w:rPr>
        <w:t xml:space="preserve"> </w:t>
      </w:r>
      <w:r w:rsidR="00892DA0">
        <w:rPr>
          <w:rFonts w:ascii="Times New Roman" w:hAnsi="Times New Roman" w:cs="Times New Roman"/>
          <w:sz w:val="24"/>
          <w:szCs w:val="24"/>
          <w:lang w:val="en-US"/>
        </w:rPr>
        <w:t>Alternative</w:t>
      </w:r>
      <w:r w:rsidR="00480682" w:rsidRPr="00EA016D">
        <w:rPr>
          <w:rFonts w:ascii="Times New Roman" w:hAnsi="Times New Roman" w:cs="Times New Roman"/>
          <w:sz w:val="24"/>
          <w:szCs w:val="24"/>
          <w:lang w:val="en-US"/>
        </w:rPr>
        <w:t xml:space="preserve"> </w:t>
      </w:r>
      <w:r w:rsidR="00892DA0">
        <w:rPr>
          <w:rFonts w:ascii="Times New Roman" w:hAnsi="Times New Roman" w:cs="Times New Roman"/>
          <w:sz w:val="24"/>
          <w:szCs w:val="24"/>
          <w:lang w:val="en-US"/>
        </w:rPr>
        <w:t>strategies</w:t>
      </w:r>
      <w:r w:rsidR="00494DBF">
        <w:rPr>
          <w:rFonts w:ascii="Times New Roman" w:hAnsi="Times New Roman" w:cs="Times New Roman"/>
          <w:sz w:val="24"/>
          <w:szCs w:val="24"/>
          <w:lang w:val="en-US"/>
        </w:rPr>
        <w:t xml:space="preserve"> yield</w:t>
      </w:r>
      <w:r w:rsidR="000B7CDA">
        <w:rPr>
          <w:rFonts w:ascii="Times New Roman" w:hAnsi="Times New Roman" w:cs="Times New Roman"/>
          <w:sz w:val="24"/>
          <w:szCs w:val="24"/>
          <w:lang w:val="en-US"/>
        </w:rPr>
        <w:t xml:space="preserve">ed </w:t>
      </w:r>
      <w:proofErr w:type="spellStart"/>
      <w:r w:rsidR="000B7CDA">
        <w:rPr>
          <w:rFonts w:ascii="Times New Roman" w:hAnsi="Times New Roman" w:cs="Times New Roman"/>
          <w:sz w:val="24"/>
          <w:szCs w:val="24"/>
          <w:lang w:val="en-US"/>
        </w:rPr>
        <w:t>azaartemisinins</w:t>
      </w:r>
      <w:proofErr w:type="spellEnd"/>
      <w:r w:rsidR="000B7CDA">
        <w:rPr>
          <w:rFonts w:ascii="Times New Roman" w:hAnsi="Times New Roman" w:cs="Times New Roman"/>
          <w:sz w:val="24"/>
          <w:szCs w:val="24"/>
          <w:lang w:val="en-US"/>
        </w:rPr>
        <w:t xml:space="preserve"> (i.e</w:t>
      </w:r>
      <w:r w:rsidR="007044F2" w:rsidRPr="00EA016D">
        <w:rPr>
          <w:rFonts w:ascii="Times New Roman" w:hAnsi="Times New Roman" w:cs="Times New Roman"/>
          <w:sz w:val="24"/>
          <w:szCs w:val="24"/>
          <w:lang w:val="en-US"/>
        </w:rPr>
        <w:t xml:space="preserve">. </w:t>
      </w:r>
      <w:r w:rsidR="000B7CDA">
        <w:rPr>
          <w:rFonts w:ascii="Times New Roman" w:hAnsi="Times New Roman" w:cs="Times New Roman"/>
          <w:b/>
          <w:sz w:val="24"/>
          <w:szCs w:val="24"/>
          <w:lang w:val="en-US"/>
        </w:rPr>
        <w:t>32</w:t>
      </w:r>
      <w:r w:rsidR="000B7CDA">
        <w:rPr>
          <w:rFonts w:ascii="Times New Roman" w:hAnsi="Times New Roman" w:cs="Times New Roman"/>
          <w:sz w:val="24"/>
          <w:szCs w:val="24"/>
          <w:lang w:val="en-US"/>
        </w:rPr>
        <w:t xml:space="preserve"> and </w:t>
      </w:r>
      <w:r w:rsidR="000B7CDA">
        <w:rPr>
          <w:rFonts w:ascii="Times New Roman" w:hAnsi="Times New Roman" w:cs="Times New Roman"/>
          <w:b/>
          <w:sz w:val="24"/>
          <w:szCs w:val="24"/>
          <w:lang w:val="en-US"/>
        </w:rPr>
        <w:t>33</w:t>
      </w:r>
      <w:r w:rsidR="007044F2" w:rsidRPr="00EA016D">
        <w:rPr>
          <w:rFonts w:ascii="Times New Roman" w:hAnsi="Times New Roman" w:cs="Times New Roman"/>
          <w:sz w:val="24"/>
          <w:szCs w:val="24"/>
          <w:lang w:val="en-US"/>
        </w:rPr>
        <w:t>),</w:t>
      </w:r>
      <w:hyperlink w:anchor="_ENREF_65" w:tooltip="Singh, 2014 #99" w:history="1">
        <w:r w:rsidR="002E5A6B">
          <w:rPr>
            <w:rFonts w:ascii="Times New Roman" w:hAnsi="Times New Roman" w:cs="Times New Roman"/>
            <w:sz w:val="24"/>
            <w:szCs w:val="24"/>
            <w:vertAlign w:val="superscript"/>
            <w:lang w:val="en-US"/>
          </w:rPr>
          <w:fldChar w:fldCharType="begin">
            <w:fldData xml:space="preserve">PEVuZE5vdGU+PENpdGU+PEF1dGhvcj5TaW5naDwvQXV0aG9yPjxZZWFyPjIwMTQ8L1llYXI+PFJl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</w:fldData>
          </w:fldChar>
        </w:r>
        <w:r w:rsidR="002E5A6B">
          <w:rPr>
            <w:rFonts w:ascii="Times New Roman" w:hAnsi="Times New Roman" w:cs="Times New Roman"/>
            <w:sz w:val="24"/>
            <w:szCs w:val="24"/>
            <w:vertAlign w:val="superscript"/>
            <w:lang w:val="en-US"/>
          </w:rPr>
          <w:instrText xml:space="preserve"> ADDIN EN.CITE </w:instrText>
        </w:r>
        <w:r w:rsidR="002E5A6B">
          <w:rPr>
            <w:rFonts w:ascii="Times New Roman" w:hAnsi="Times New Roman" w:cs="Times New Roman"/>
            <w:sz w:val="24"/>
            <w:szCs w:val="24"/>
            <w:vertAlign w:val="superscript"/>
            <w:lang w:val="en-US"/>
          </w:rPr>
          <w:fldChar w:fldCharType="begin">
            <w:fldData xml:space="preserve">PEVuZE5vdGU+PENpdGU+PEF1dGhvcj5TaW5naDwvQXV0aG9yPjxZZWFyPjIwMTQ8L1llYXI+PFJl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</w:fldData>
          </w:fldChar>
        </w:r>
        <w:r w:rsidR="002E5A6B">
          <w:rPr>
            <w:rFonts w:ascii="Times New Roman" w:hAnsi="Times New Roman" w:cs="Times New Roman"/>
            <w:sz w:val="24"/>
            <w:szCs w:val="24"/>
            <w:vertAlign w:val="superscript"/>
            <w:lang w:val="en-US"/>
          </w:rPr>
          <w:instrText xml:space="preserve"> ADDIN EN.CITE.DATA </w:instrText>
        </w:r>
        <w:r w:rsidR="002E5A6B">
          <w:rPr>
            <w:rFonts w:ascii="Times New Roman" w:hAnsi="Times New Roman" w:cs="Times New Roman"/>
            <w:sz w:val="24"/>
            <w:szCs w:val="24"/>
            <w:vertAlign w:val="superscript"/>
            <w:lang w:val="en-US"/>
          </w:rPr>
        </w:r>
        <w:r w:rsidR="002E5A6B">
          <w:rPr>
            <w:rFonts w:ascii="Times New Roman" w:hAnsi="Times New Roman" w:cs="Times New Roman"/>
            <w:sz w:val="24"/>
            <w:szCs w:val="24"/>
            <w:vertAlign w:val="superscript"/>
            <w:lang w:val="en-US"/>
          </w:rPr>
          <w:fldChar w:fldCharType="end"/>
        </w:r>
        <w:r w:rsidR="002E5A6B">
          <w:rPr>
            <w:rFonts w:ascii="Times New Roman" w:hAnsi="Times New Roman" w:cs="Times New Roman"/>
            <w:sz w:val="24"/>
            <w:szCs w:val="24"/>
            <w:vertAlign w:val="superscript"/>
            <w:lang w:val="en-US"/>
          </w:rPr>
        </w:r>
        <w:r w:rsidR="002E5A6B">
          <w:rPr>
            <w:rFonts w:ascii="Times New Roman" w:hAnsi="Times New Roman" w:cs="Times New Roman"/>
            <w:sz w:val="24"/>
            <w:szCs w:val="24"/>
            <w:vertAlign w:val="superscript"/>
            <w:lang w:val="en-US"/>
          </w:rPr>
          <w:fldChar w:fldCharType="separate"/>
        </w:r>
        <w:r w:rsidR="002E5A6B">
          <w:rPr>
            <w:rFonts w:ascii="Times New Roman" w:hAnsi="Times New Roman" w:cs="Times New Roman"/>
            <w:noProof/>
            <w:sz w:val="24"/>
            <w:szCs w:val="24"/>
            <w:vertAlign w:val="superscript"/>
            <w:lang w:val="en-US"/>
          </w:rPr>
          <w:t>53</w:t>
        </w:r>
        <w:r w:rsidR="002E5A6B">
          <w:rPr>
            <w:rFonts w:ascii="Times New Roman" w:hAnsi="Times New Roman" w:cs="Times New Roman"/>
            <w:sz w:val="24"/>
            <w:szCs w:val="24"/>
            <w:vertAlign w:val="superscript"/>
            <w:lang w:val="en-US"/>
          </w:rPr>
          <w:fldChar w:fldCharType="end"/>
        </w:r>
      </w:hyperlink>
      <w:r w:rsidR="007044F2" w:rsidRPr="00EA016D">
        <w:rPr>
          <w:rFonts w:ascii="Times New Roman" w:hAnsi="Times New Roman" w:cs="Times New Roman"/>
          <w:sz w:val="24"/>
          <w:szCs w:val="24"/>
          <w:lang w:val="en-US"/>
        </w:rPr>
        <w:t xml:space="preserve"> </w:t>
      </w:r>
      <w:r w:rsidR="00892DA0">
        <w:rPr>
          <w:rFonts w:ascii="Times New Roman" w:hAnsi="Times New Roman" w:cs="Times New Roman"/>
          <w:sz w:val="24"/>
          <w:szCs w:val="24"/>
          <w:lang w:val="en-US"/>
        </w:rPr>
        <w:t>which aim</w:t>
      </w:r>
      <w:r w:rsidR="007044F2" w:rsidRPr="00EA016D">
        <w:rPr>
          <w:rFonts w:ascii="Times New Roman" w:hAnsi="Times New Roman" w:cs="Times New Roman"/>
          <w:sz w:val="24"/>
          <w:szCs w:val="24"/>
          <w:lang w:val="en-US"/>
        </w:rPr>
        <w:t xml:space="preserve"> to improve the oral bioavailability of this sca</w:t>
      </w:r>
      <w:r w:rsidR="000D11A3" w:rsidRPr="00EA016D">
        <w:rPr>
          <w:rFonts w:ascii="Times New Roman" w:hAnsi="Times New Roman" w:cs="Times New Roman"/>
          <w:sz w:val="24"/>
          <w:szCs w:val="24"/>
          <w:lang w:val="en-US"/>
        </w:rPr>
        <w:t>ff</w:t>
      </w:r>
      <w:r w:rsidR="007044F2" w:rsidRPr="00EA016D">
        <w:rPr>
          <w:rFonts w:ascii="Times New Roman" w:hAnsi="Times New Roman" w:cs="Times New Roman"/>
          <w:sz w:val="24"/>
          <w:szCs w:val="24"/>
          <w:lang w:val="en-US"/>
        </w:rPr>
        <w:t xml:space="preserve">old. </w:t>
      </w:r>
    </w:p>
    <w:p w14:paraId="3E544BE6" w14:textId="77777777" w:rsidR="00B0491C" w:rsidRPr="00EA016D" w:rsidRDefault="000B7CDA" w:rsidP="00714192">
      <w:pPr>
        <w:spacing w:line="480" w:lineRule="auto"/>
        <w:jc w:val="center"/>
        <w:rPr>
          <w:rFonts w:ascii="Times New Roman" w:hAnsi="Times New Roman" w:cs="Times New Roman"/>
          <w:sz w:val="24"/>
          <w:szCs w:val="24"/>
          <w:lang w:val="en-US"/>
        </w:rPr>
      </w:pPr>
      <w:r>
        <w:object w:dxaOrig="9292" w:dyaOrig="3047" w14:anchorId="5C39C7E6">
          <v:shape id="_x0000_i1029" type="#_x0000_t75" style="width:425.75pt;height:139pt" o:ole="">
            <v:imagedata r:id="rId18" o:title=""/>
          </v:shape>
          <o:OLEObject Type="Embed" ProgID="ChemDraw.Document.6.0" ShapeID="_x0000_i1029" DrawAspect="Content" ObjectID="_1522581391" r:id="rId19"/>
        </w:object>
      </w:r>
    </w:p>
    <w:p w14:paraId="42F093C4" w14:textId="6455E28F" w:rsidR="00B0491C" w:rsidRPr="00EA016D" w:rsidRDefault="00B0491C" w:rsidP="00714192">
      <w:pPr>
        <w:spacing w:line="480" w:lineRule="auto"/>
        <w:jc w:val="center"/>
        <w:rPr>
          <w:rFonts w:ascii="Times New Roman" w:hAnsi="Times New Roman" w:cs="Times New Roman"/>
          <w:sz w:val="24"/>
          <w:szCs w:val="24"/>
          <w:lang w:val="en-US"/>
        </w:rPr>
      </w:pPr>
      <w:r w:rsidRPr="00EA016D">
        <w:rPr>
          <w:rFonts w:ascii="Times New Roman" w:hAnsi="Times New Roman" w:cs="Times New Roman"/>
          <w:b/>
          <w:sz w:val="24"/>
          <w:szCs w:val="24"/>
          <w:lang w:val="en-US"/>
        </w:rPr>
        <w:t xml:space="preserve">Figure </w:t>
      </w:r>
      <w:r w:rsidR="000B7CDA">
        <w:rPr>
          <w:rFonts w:ascii="Times New Roman" w:hAnsi="Times New Roman" w:cs="Times New Roman"/>
          <w:b/>
          <w:sz w:val="24"/>
          <w:szCs w:val="24"/>
          <w:lang w:val="en-US"/>
        </w:rPr>
        <w:t>5</w:t>
      </w:r>
      <w:r w:rsidRPr="00EA016D">
        <w:rPr>
          <w:rFonts w:ascii="Times New Roman" w:hAnsi="Times New Roman" w:cs="Times New Roman"/>
          <w:b/>
          <w:sz w:val="24"/>
          <w:szCs w:val="24"/>
          <w:lang w:val="en-US"/>
        </w:rPr>
        <w:t>.</w:t>
      </w:r>
      <w:r w:rsidRPr="00EA016D">
        <w:rPr>
          <w:rFonts w:ascii="Times New Roman" w:hAnsi="Times New Roman" w:cs="Times New Roman"/>
          <w:sz w:val="24"/>
          <w:szCs w:val="24"/>
          <w:lang w:val="en-US"/>
        </w:rPr>
        <w:t xml:space="preserve"> </w:t>
      </w:r>
      <w:r w:rsidR="007B50D0">
        <w:rPr>
          <w:rFonts w:ascii="Times New Roman" w:hAnsi="Times New Roman" w:cs="Times New Roman"/>
          <w:sz w:val="24"/>
          <w:szCs w:val="24"/>
          <w:lang w:val="en-US"/>
        </w:rPr>
        <w:t xml:space="preserve"> </w:t>
      </w:r>
      <w:r w:rsidR="0099685A">
        <w:rPr>
          <w:rFonts w:ascii="Times New Roman" w:hAnsi="Times New Roman" w:cs="Times New Roman"/>
          <w:sz w:val="24"/>
          <w:szCs w:val="24"/>
          <w:lang w:val="en-US"/>
        </w:rPr>
        <w:t xml:space="preserve">Key exemplars obtained after medicinal chemistry efforts focused on finding </w:t>
      </w:r>
      <w:proofErr w:type="spellStart"/>
      <w:r w:rsidR="0099685A">
        <w:rPr>
          <w:rFonts w:ascii="Times New Roman" w:hAnsi="Times New Roman" w:cs="Times New Roman"/>
          <w:sz w:val="24"/>
          <w:szCs w:val="24"/>
          <w:lang w:val="en-US"/>
        </w:rPr>
        <w:t>antimlarial</w:t>
      </w:r>
      <w:proofErr w:type="spellEnd"/>
      <w:r w:rsidR="0099685A">
        <w:rPr>
          <w:rFonts w:ascii="Times New Roman" w:hAnsi="Times New Roman" w:cs="Times New Roman"/>
          <w:sz w:val="24"/>
          <w:szCs w:val="24"/>
          <w:lang w:val="en-US"/>
        </w:rPr>
        <w:t xml:space="preserve"> peroxides with improved pharmacokinetics.</w:t>
      </w:r>
    </w:p>
    <w:p w14:paraId="22619E8C" w14:textId="0CF90C8A" w:rsidR="0030613F" w:rsidRPr="00EA016D" w:rsidRDefault="00F21741" w:rsidP="00714192">
      <w:pPr>
        <w:spacing w:line="480" w:lineRule="auto"/>
        <w:jc w:val="both"/>
        <w:rPr>
          <w:rFonts w:ascii="Times New Roman" w:hAnsi="Times New Roman" w:cs="Times New Roman"/>
          <w:sz w:val="24"/>
          <w:szCs w:val="24"/>
          <w:lang w:val="en-US"/>
        </w:rPr>
      </w:pPr>
      <w:r w:rsidRPr="00EA016D">
        <w:rPr>
          <w:rFonts w:ascii="Times New Roman" w:hAnsi="Times New Roman" w:cs="Times New Roman"/>
          <w:sz w:val="24"/>
          <w:szCs w:val="24"/>
          <w:lang w:val="en-US"/>
        </w:rPr>
        <w:lastRenderedPageBreak/>
        <w:t>A</w:t>
      </w:r>
      <w:r w:rsidR="000D11A3" w:rsidRPr="00EA016D">
        <w:rPr>
          <w:rFonts w:ascii="Times New Roman" w:hAnsi="Times New Roman" w:cs="Times New Roman"/>
          <w:sz w:val="24"/>
          <w:szCs w:val="24"/>
          <w:lang w:val="en-US"/>
        </w:rPr>
        <w:t xml:space="preserve">part from the DMPK-associated liabilities, </w:t>
      </w:r>
      <w:r w:rsidR="000E2D3E">
        <w:rPr>
          <w:rFonts w:ascii="Times New Roman" w:hAnsi="Times New Roman" w:cs="Times New Roman"/>
          <w:sz w:val="24"/>
          <w:szCs w:val="24"/>
          <w:lang w:val="en-US"/>
        </w:rPr>
        <w:t>a</w:t>
      </w:r>
      <w:r w:rsidRPr="00EA016D">
        <w:rPr>
          <w:rFonts w:ascii="Times New Roman" w:hAnsi="Times New Roman" w:cs="Times New Roman"/>
          <w:sz w:val="24"/>
          <w:szCs w:val="24"/>
          <w:lang w:val="en-US"/>
        </w:rPr>
        <w:t xml:space="preserve"> major handicap </w:t>
      </w:r>
      <w:r w:rsidR="000E2D3E">
        <w:rPr>
          <w:rFonts w:ascii="Times New Roman" w:hAnsi="Times New Roman" w:cs="Times New Roman"/>
          <w:sz w:val="24"/>
          <w:szCs w:val="24"/>
          <w:lang w:val="en-US"/>
        </w:rPr>
        <w:t>of the a</w:t>
      </w:r>
      <w:r w:rsidR="00610070" w:rsidRPr="00EA016D">
        <w:rPr>
          <w:rFonts w:ascii="Times New Roman" w:hAnsi="Times New Roman" w:cs="Times New Roman"/>
          <w:sz w:val="24"/>
          <w:szCs w:val="24"/>
          <w:lang w:val="en-US"/>
        </w:rPr>
        <w:t>rtemisinin family</w:t>
      </w:r>
      <w:r w:rsidR="005F3642" w:rsidRPr="00EA016D">
        <w:rPr>
          <w:rFonts w:ascii="Times New Roman" w:hAnsi="Times New Roman" w:cs="Times New Roman"/>
          <w:sz w:val="24"/>
          <w:szCs w:val="24"/>
          <w:lang w:val="en-US"/>
        </w:rPr>
        <w:t xml:space="preserve"> (</w:t>
      </w:r>
      <w:r w:rsidR="00855B1D" w:rsidRPr="00EA016D">
        <w:rPr>
          <w:rFonts w:ascii="Times New Roman" w:hAnsi="Times New Roman" w:cs="Times New Roman"/>
          <w:sz w:val="24"/>
          <w:szCs w:val="24"/>
          <w:lang w:val="en-US"/>
        </w:rPr>
        <w:t>frequently affecting</w:t>
      </w:r>
      <w:r w:rsidR="005F3642" w:rsidRPr="00EA016D">
        <w:rPr>
          <w:rFonts w:ascii="Times New Roman" w:hAnsi="Times New Roman" w:cs="Times New Roman"/>
          <w:sz w:val="24"/>
          <w:szCs w:val="24"/>
          <w:lang w:val="en-US"/>
        </w:rPr>
        <w:t xml:space="preserve"> </w:t>
      </w:r>
      <w:r w:rsidR="00855B1D" w:rsidRPr="00EA016D">
        <w:rPr>
          <w:rFonts w:ascii="Times New Roman" w:hAnsi="Times New Roman" w:cs="Times New Roman"/>
          <w:sz w:val="24"/>
          <w:szCs w:val="24"/>
          <w:lang w:val="en-US"/>
        </w:rPr>
        <w:t xml:space="preserve">other drugs derived from </w:t>
      </w:r>
      <w:r w:rsidR="005F3642" w:rsidRPr="00EA016D">
        <w:rPr>
          <w:rFonts w:ascii="Times New Roman" w:hAnsi="Times New Roman" w:cs="Times New Roman"/>
          <w:sz w:val="24"/>
          <w:szCs w:val="24"/>
          <w:lang w:val="en-US"/>
        </w:rPr>
        <w:t>natural products)</w:t>
      </w:r>
      <w:r w:rsidR="00610070" w:rsidRPr="00EA016D">
        <w:rPr>
          <w:rFonts w:ascii="Times New Roman" w:hAnsi="Times New Roman" w:cs="Times New Roman"/>
          <w:sz w:val="24"/>
          <w:szCs w:val="24"/>
          <w:lang w:val="en-US"/>
        </w:rPr>
        <w:t xml:space="preserve"> </w:t>
      </w:r>
      <w:r w:rsidRPr="00EA016D">
        <w:rPr>
          <w:rFonts w:ascii="Times New Roman" w:hAnsi="Times New Roman" w:cs="Times New Roman"/>
          <w:sz w:val="24"/>
          <w:szCs w:val="24"/>
          <w:lang w:val="en-US"/>
        </w:rPr>
        <w:t>i</w:t>
      </w:r>
      <w:r w:rsidR="00610070" w:rsidRPr="00EA016D">
        <w:rPr>
          <w:rFonts w:ascii="Times New Roman" w:hAnsi="Times New Roman" w:cs="Times New Roman"/>
          <w:sz w:val="24"/>
          <w:szCs w:val="24"/>
          <w:lang w:val="en-US"/>
        </w:rPr>
        <w:t>s</w:t>
      </w:r>
      <w:r w:rsidRPr="00EA016D">
        <w:rPr>
          <w:rFonts w:ascii="Times New Roman" w:hAnsi="Times New Roman" w:cs="Times New Roman"/>
          <w:sz w:val="24"/>
          <w:szCs w:val="24"/>
          <w:lang w:val="en-US"/>
        </w:rPr>
        <w:t xml:space="preserve"> the </w:t>
      </w:r>
      <w:r w:rsidR="00610070" w:rsidRPr="00EA016D">
        <w:rPr>
          <w:rFonts w:ascii="Times New Roman" w:hAnsi="Times New Roman" w:cs="Times New Roman"/>
          <w:sz w:val="24"/>
          <w:szCs w:val="24"/>
          <w:lang w:val="en-US"/>
        </w:rPr>
        <w:t xml:space="preserve">problematic </w:t>
      </w:r>
      <w:r w:rsidRPr="00EA016D">
        <w:rPr>
          <w:rFonts w:ascii="Times New Roman" w:hAnsi="Times New Roman" w:cs="Times New Roman"/>
          <w:sz w:val="24"/>
          <w:szCs w:val="24"/>
          <w:lang w:val="en-US"/>
        </w:rPr>
        <w:t xml:space="preserve">worldwide distribution </w:t>
      </w:r>
      <w:r w:rsidR="00855B1D" w:rsidRPr="00EA016D">
        <w:rPr>
          <w:rFonts w:ascii="Times New Roman" w:hAnsi="Times New Roman" w:cs="Times New Roman"/>
          <w:sz w:val="24"/>
          <w:szCs w:val="24"/>
          <w:lang w:val="en-US"/>
        </w:rPr>
        <w:t>because of</w:t>
      </w:r>
      <w:r w:rsidR="00610070" w:rsidRPr="00EA016D">
        <w:rPr>
          <w:rFonts w:ascii="Times New Roman" w:hAnsi="Times New Roman" w:cs="Times New Roman"/>
          <w:sz w:val="24"/>
          <w:szCs w:val="24"/>
          <w:lang w:val="en-US"/>
        </w:rPr>
        <w:t xml:space="preserve"> </w:t>
      </w:r>
      <w:r w:rsidR="000E2D3E">
        <w:rPr>
          <w:rFonts w:ascii="Times New Roman" w:hAnsi="Times New Roman" w:cs="Times New Roman"/>
          <w:sz w:val="24"/>
          <w:szCs w:val="24"/>
          <w:lang w:val="en-US"/>
        </w:rPr>
        <w:t>a higher</w:t>
      </w:r>
      <w:r w:rsidRPr="00EA016D">
        <w:rPr>
          <w:rFonts w:ascii="Times New Roman" w:hAnsi="Times New Roman" w:cs="Times New Roman"/>
          <w:sz w:val="24"/>
          <w:szCs w:val="24"/>
          <w:lang w:val="en-US"/>
        </w:rPr>
        <w:t xml:space="preserve"> cost of goods </w:t>
      </w:r>
      <w:r w:rsidR="00855B1D" w:rsidRPr="00EA016D">
        <w:rPr>
          <w:rFonts w:ascii="Times New Roman" w:hAnsi="Times New Roman" w:cs="Times New Roman"/>
          <w:sz w:val="24"/>
          <w:szCs w:val="24"/>
          <w:lang w:val="en-US"/>
        </w:rPr>
        <w:t xml:space="preserve">and </w:t>
      </w:r>
      <w:r w:rsidR="000E2D3E">
        <w:rPr>
          <w:rFonts w:ascii="Times New Roman" w:hAnsi="Times New Roman" w:cs="Times New Roman"/>
          <w:sz w:val="24"/>
          <w:szCs w:val="24"/>
          <w:lang w:val="en-US"/>
        </w:rPr>
        <w:t>poor reliability of</w:t>
      </w:r>
      <w:r w:rsidR="0030484C" w:rsidRPr="00EA016D">
        <w:rPr>
          <w:rFonts w:ascii="Times New Roman" w:hAnsi="Times New Roman" w:cs="Times New Roman"/>
          <w:sz w:val="24"/>
          <w:szCs w:val="24"/>
          <w:lang w:val="en-US"/>
        </w:rPr>
        <w:t xml:space="preserve"> supply of </w:t>
      </w:r>
      <w:r w:rsidR="000E2D3E">
        <w:rPr>
          <w:rFonts w:ascii="Times New Roman" w:hAnsi="Times New Roman" w:cs="Times New Roman"/>
          <w:sz w:val="24"/>
          <w:szCs w:val="24"/>
          <w:lang w:val="en-US"/>
        </w:rPr>
        <w:t xml:space="preserve">a </w:t>
      </w:r>
      <w:r w:rsidR="0030484C" w:rsidRPr="00EA016D">
        <w:rPr>
          <w:rFonts w:ascii="Times New Roman" w:hAnsi="Times New Roman" w:cs="Times New Roman"/>
          <w:sz w:val="24"/>
          <w:szCs w:val="24"/>
          <w:lang w:val="en-US"/>
        </w:rPr>
        <w:t>plant-derived product</w:t>
      </w:r>
      <w:r w:rsidRPr="00EA016D">
        <w:rPr>
          <w:rFonts w:ascii="Times New Roman" w:hAnsi="Times New Roman" w:cs="Times New Roman"/>
          <w:sz w:val="24"/>
          <w:szCs w:val="24"/>
          <w:lang w:val="en-US"/>
        </w:rPr>
        <w:t xml:space="preserve">. </w:t>
      </w:r>
      <w:r w:rsidR="006F29B3">
        <w:rPr>
          <w:rFonts w:ascii="Times New Roman" w:hAnsi="Times New Roman" w:cs="Times New Roman"/>
          <w:sz w:val="24"/>
          <w:szCs w:val="24"/>
          <w:lang w:val="en-US"/>
        </w:rPr>
        <w:t>Sig</w:t>
      </w:r>
      <w:r w:rsidR="00494DBF">
        <w:rPr>
          <w:rFonts w:ascii="Times New Roman" w:hAnsi="Times New Roman" w:cs="Times New Roman"/>
          <w:sz w:val="24"/>
          <w:szCs w:val="24"/>
          <w:lang w:val="en-US"/>
        </w:rPr>
        <w:t>nificant efforts have been described in the literature</w:t>
      </w:r>
      <w:r w:rsidR="006F29B3">
        <w:rPr>
          <w:rFonts w:ascii="Times New Roman" w:hAnsi="Times New Roman" w:cs="Times New Roman"/>
          <w:sz w:val="24"/>
          <w:szCs w:val="24"/>
          <w:lang w:val="en-US"/>
        </w:rPr>
        <w:t xml:space="preserve"> to develop synthetic </w:t>
      </w:r>
      <w:r w:rsidR="007376F6">
        <w:rPr>
          <w:rFonts w:ascii="Times New Roman" w:hAnsi="Times New Roman" w:cs="Times New Roman"/>
          <w:sz w:val="24"/>
          <w:szCs w:val="24"/>
          <w:lang w:val="en-US"/>
        </w:rPr>
        <w:t xml:space="preserve">and </w:t>
      </w:r>
      <w:r w:rsidR="00387B00">
        <w:rPr>
          <w:rFonts w:ascii="Times New Roman" w:hAnsi="Times New Roman" w:cs="Times New Roman"/>
          <w:sz w:val="24"/>
          <w:szCs w:val="24"/>
          <w:lang w:val="en-US"/>
        </w:rPr>
        <w:t>semi-</w:t>
      </w:r>
      <w:r w:rsidR="0030484C" w:rsidRPr="00EA016D">
        <w:rPr>
          <w:rFonts w:ascii="Times New Roman" w:hAnsi="Times New Roman" w:cs="Times New Roman"/>
          <w:sz w:val="24"/>
          <w:szCs w:val="24"/>
          <w:lang w:val="en-US"/>
        </w:rPr>
        <w:t>synthetic biology approaches</w:t>
      </w:r>
      <w:r w:rsidR="006F29B3">
        <w:rPr>
          <w:rFonts w:ascii="Times New Roman" w:hAnsi="Times New Roman" w:cs="Times New Roman"/>
          <w:sz w:val="24"/>
          <w:szCs w:val="24"/>
          <w:lang w:val="en-US"/>
        </w:rPr>
        <w:t xml:space="preserve"> </w:t>
      </w:r>
      <w:r w:rsidR="00494DBF">
        <w:rPr>
          <w:rFonts w:ascii="Times New Roman" w:hAnsi="Times New Roman" w:cs="Times New Roman"/>
          <w:sz w:val="24"/>
          <w:szCs w:val="24"/>
          <w:lang w:val="en-US"/>
        </w:rPr>
        <w:t>to</w:t>
      </w:r>
      <w:r w:rsidR="00387B00">
        <w:rPr>
          <w:rFonts w:ascii="Times New Roman" w:hAnsi="Times New Roman" w:cs="Times New Roman"/>
          <w:sz w:val="24"/>
          <w:szCs w:val="24"/>
          <w:lang w:val="en-US"/>
        </w:rPr>
        <w:t xml:space="preserve"> a</w:t>
      </w:r>
      <w:r w:rsidR="005F3642" w:rsidRPr="00EA016D">
        <w:rPr>
          <w:rFonts w:ascii="Times New Roman" w:hAnsi="Times New Roman" w:cs="Times New Roman"/>
          <w:sz w:val="24"/>
          <w:szCs w:val="24"/>
          <w:lang w:val="en-US"/>
        </w:rPr>
        <w:t>rtemisinin</w:t>
      </w:r>
      <w:r w:rsidR="00494DBF">
        <w:rPr>
          <w:rFonts w:ascii="Times New Roman" w:hAnsi="Times New Roman" w:cs="Times New Roman"/>
          <w:sz w:val="24"/>
          <w:szCs w:val="24"/>
          <w:lang w:val="en-US"/>
        </w:rPr>
        <w:t xml:space="preserve"> synthesis</w:t>
      </w:r>
      <w:r w:rsidR="006F29B3">
        <w:rPr>
          <w:rFonts w:ascii="Times New Roman" w:hAnsi="Times New Roman" w:cs="Times New Roman"/>
          <w:sz w:val="24"/>
          <w:szCs w:val="24"/>
          <w:lang w:val="en-US"/>
        </w:rPr>
        <w:t>.</w:t>
      </w:r>
      <w:hyperlink w:anchor="_ENREF_66" w:tooltip="Zhu, 2012 #100" w:history="1">
        <w:r w:rsidR="002E5A6B">
          <w:rPr>
            <w:rFonts w:ascii="Times New Roman" w:hAnsi="Times New Roman" w:cs="Times New Roman"/>
            <w:sz w:val="24"/>
            <w:szCs w:val="24"/>
            <w:vertAlign w:val="superscript"/>
            <w:lang w:val="en-US"/>
          </w:rPr>
          <w:fldChar w:fldCharType="begin">
            <w:fldData xml:space="preserve">PEVuZE5vdGU+PENpdGU+PEF1dGhvcj5aaHU8L0F1dGhvcj48WWVhcj4yMDEyPC9ZZWFyPjxSZWNO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</w:fldData>
          </w:fldChar>
        </w:r>
        <w:r w:rsidR="002E5A6B">
          <w:rPr>
            <w:rFonts w:ascii="Times New Roman" w:hAnsi="Times New Roman" w:cs="Times New Roman"/>
            <w:sz w:val="24"/>
            <w:szCs w:val="24"/>
            <w:vertAlign w:val="superscript"/>
            <w:lang w:val="en-US"/>
          </w:rPr>
          <w:instrText xml:space="preserve"> ADDIN EN.CITE </w:instrText>
        </w:r>
        <w:r w:rsidR="002E5A6B">
          <w:rPr>
            <w:rFonts w:ascii="Times New Roman" w:hAnsi="Times New Roman" w:cs="Times New Roman"/>
            <w:sz w:val="24"/>
            <w:szCs w:val="24"/>
            <w:vertAlign w:val="superscript"/>
            <w:lang w:val="en-US"/>
          </w:rPr>
          <w:fldChar w:fldCharType="begin">
            <w:fldData xml:space="preserve">PEVuZE5vdGU+PENpdGU+PEF1dGhvcj5aaHU8L0F1dGhvcj48WWVhcj4yMDEyPC9ZZWFyPjxSZWNO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</w:fldData>
          </w:fldChar>
        </w:r>
        <w:r w:rsidR="002E5A6B">
          <w:rPr>
            <w:rFonts w:ascii="Times New Roman" w:hAnsi="Times New Roman" w:cs="Times New Roman"/>
            <w:sz w:val="24"/>
            <w:szCs w:val="24"/>
            <w:vertAlign w:val="superscript"/>
            <w:lang w:val="en-US"/>
          </w:rPr>
          <w:instrText xml:space="preserve"> ADDIN EN.CITE.DATA </w:instrText>
        </w:r>
        <w:r w:rsidR="002E5A6B">
          <w:rPr>
            <w:rFonts w:ascii="Times New Roman" w:hAnsi="Times New Roman" w:cs="Times New Roman"/>
            <w:sz w:val="24"/>
            <w:szCs w:val="24"/>
            <w:vertAlign w:val="superscript"/>
            <w:lang w:val="en-US"/>
          </w:rPr>
        </w:r>
        <w:r w:rsidR="002E5A6B">
          <w:rPr>
            <w:rFonts w:ascii="Times New Roman" w:hAnsi="Times New Roman" w:cs="Times New Roman"/>
            <w:sz w:val="24"/>
            <w:szCs w:val="24"/>
            <w:vertAlign w:val="superscript"/>
            <w:lang w:val="en-US"/>
          </w:rPr>
          <w:fldChar w:fldCharType="end"/>
        </w:r>
        <w:r w:rsidR="002E5A6B">
          <w:rPr>
            <w:rFonts w:ascii="Times New Roman" w:hAnsi="Times New Roman" w:cs="Times New Roman"/>
            <w:sz w:val="24"/>
            <w:szCs w:val="24"/>
            <w:vertAlign w:val="superscript"/>
            <w:lang w:val="en-US"/>
          </w:rPr>
        </w:r>
        <w:r w:rsidR="002E5A6B">
          <w:rPr>
            <w:rFonts w:ascii="Times New Roman" w:hAnsi="Times New Roman" w:cs="Times New Roman"/>
            <w:sz w:val="24"/>
            <w:szCs w:val="24"/>
            <w:vertAlign w:val="superscript"/>
            <w:lang w:val="en-US"/>
          </w:rPr>
          <w:fldChar w:fldCharType="separate"/>
        </w:r>
        <w:r w:rsidR="002E5A6B">
          <w:rPr>
            <w:rFonts w:ascii="Times New Roman" w:hAnsi="Times New Roman" w:cs="Times New Roman"/>
            <w:noProof/>
            <w:sz w:val="24"/>
            <w:szCs w:val="24"/>
            <w:vertAlign w:val="superscript"/>
            <w:lang w:val="en-US"/>
          </w:rPr>
          <w:t>54</w:t>
        </w:r>
        <w:r w:rsidR="002E5A6B">
          <w:rPr>
            <w:rFonts w:ascii="Times New Roman" w:hAnsi="Times New Roman" w:cs="Times New Roman"/>
            <w:sz w:val="24"/>
            <w:szCs w:val="24"/>
            <w:vertAlign w:val="superscript"/>
            <w:lang w:val="en-US"/>
          </w:rPr>
          <w:fldChar w:fldCharType="end"/>
        </w:r>
      </w:hyperlink>
      <w:r w:rsidR="005F3642" w:rsidRPr="00EA016D">
        <w:rPr>
          <w:rFonts w:ascii="Times New Roman" w:hAnsi="Times New Roman" w:cs="Times New Roman"/>
          <w:sz w:val="24"/>
          <w:szCs w:val="24"/>
          <w:lang w:val="en-US"/>
        </w:rPr>
        <w:t xml:space="preserve"> </w:t>
      </w:r>
      <w:r w:rsidR="00E444BF">
        <w:rPr>
          <w:rFonts w:ascii="Times New Roman" w:hAnsi="Times New Roman" w:cs="Times New Roman"/>
          <w:sz w:val="24"/>
          <w:szCs w:val="24"/>
          <w:lang w:val="en-US"/>
        </w:rPr>
        <w:t xml:space="preserve">One of the most noticeable examples </w:t>
      </w:r>
      <w:r w:rsidR="0030613F">
        <w:rPr>
          <w:rFonts w:ascii="Times New Roman" w:hAnsi="Times New Roman" w:cs="Times New Roman"/>
          <w:sz w:val="24"/>
          <w:szCs w:val="24"/>
          <w:lang w:val="en-US"/>
        </w:rPr>
        <w:t xml:space="preserve">is </w:t>
      </w:r>
      <w:r w:rsidR="0030613F" w:rsidRPr="0030613F">
        <w:rPr>
          <w:rFonts w:ascii="Times New Roman" w:hAnsi="Times New Roman" w:cs="Times New Roman"/>
          <w:sz w:val="24"/>
          <w:szCs w:val="24"/>
          <w:lang w:val="en-US"/>
        </w:rPr>
        <w:t>a viable industrial process for the production of semi-synthetic artemisinin</w:t>
      </w:r>
      <w:r w:rsidR="0030613F" w:rsidRPr="00EA016D">
        <w:rPr>
          <w:rFonts w:ascii="Times New Roman" w:hAnsi="Times New Roman" w:cs="Times New Roman"/>
          <w:sz w:val="24"/>
          <w:szCs w:val="24"/>
          <w:lang w:val="en-US"/>
        </w:rPr>
        <w:t xml:space="preserve"> published in 2013 by </w:t>
      </w:r>
      <w:proofErr w:type="spellStart"/>
      <w:r w:rsidR="0030613F" w:rsidRPr="00EA016D">
        <w:rPr>
          <w:rFonts w:ascii="Times New Roman" w:hAnsi="Times New Roman" w:cs="Times New Roman"/>
          <w:sz w:val="24"/>
          <w:szCs w:val="24"/>
          <w:lang w:val="en-US"/>
        </w:rPr>
        <w:t>Paddon</w:t>
      </w:r>
      <w:proofErr w:type="spellEnd"/>
      <w:r w:rsidR="0030613F" w:rsidRPr="00EA016D">
        <w:rPr>
          <w:rFonts w:ascii="Times New Roman" w:hAnsi="Times New Roman" w:cs="Times New Roman"/>
          <w:sz w:val="24"/>
          <w:szCs w:val="24"/>
          <w:lang w:val="en-US"/>
        </w:rPr>
        <w:t xml:space="preserve"> and coworkers</w:t>
      </w:r>
      <w:r w:rsidR="000B7CDA">
        <w:rPr>
          <w:rFonts w:ascii="Times New Roman" w:hAnsi="Times New Roman" w:cs="Times New Roman"/>
          <w:sz w:val="24"/>
          <w:szCs w:val="24"/>
          <w:lang w:val="en-US"/>
        </w:rPr>
        <w:t xml:space="preserve"> (Scheme 2</w:t>
      </w:r>
      <w:r w:rsidR="00494DBF">
        <w:rPr>
          <w:rFonts w:ascii="Times New Roman" w:hAnsi="Times New Roman" w:cs="Times New Roman"/>
          <w:sz w:val="24"/>
          <w:szCs w:val="24"/>
          <w:lang w:val="en-US"/>
        </w:rPr>
        <w:t>)</w:t>
      </w:r>
      <w:r w:rsidR="0030613F" w:rsidRPr="00EA016D">
        <w:rPr>
          <w:rFonts w:ascii="Times New Roman" w:hAnsi="Times New Roman" w:cs="Times New Roman"/>
          <w:sz w:val="24"/>
          <w:szCs w:val="24"/>
          <w:lang w:val="en-US"/>
        </w:rPr>
        <w:t>.</w:t>
      </w:r>
      <w:hyperlink w:anchor="_ENREF_67" w:tooltip="Paddon, 2013 #101" w:history="1">
        <w:r w:rsidR="002E5A6B">
          <w:rPr>
            <w:rFonts w:ascii="Times New Roman" w:hAnsi="Times New Roman" w:cs="Times New Roman"/>
            <w:sz w:val="24"/>
            <w:szCs w:val="24"/>
            <w:vertAlign w:val="superscript"/>
            <w:lang w:val="en-US"/>
          </w:rPr>
          <w:fldChar w:fldCharType="begin">
            <w:fldData xml:space="preserve">PEVuZE5vdGU+PENpdGU+PEF1dGhvcj5QYWRkb248L0F1dGhvcj48WWVhcj4yMDEzPC9ZZWFyPjxS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</w:fldData>
          </w:fldChar>
        </w:r>
        <w:r w:rsidR="002E5A6B">
          <w:rPr>
            <w:rFonts w:ascii="Times New Roman" w:hAnsi="Times New Roman" w:cs="Times New Roman"/>
            <w:sz w:val="24"/>
            <w:szCs w:val="24"/>
            <w:vertAlign w:val="superscript"/>
            <w:lang w:val="en-US"/>
          </w:rPr>
          <w:instrText xml:space="preserve"> ADDIN EN.CITE </w:instrText>
        </w:r>
        <w:r w:rsidR="002E5A6B">
          <w:rPr>
            <w:rFonts w:ascii="Times New Roman" w:hAnsi="Times New Roman" w:cs="Times New Roman"/>
            <w:sz w:val="24"/>
            <w:szCs w:val="24"/>
            <w:vertAlign w:val="superscript"/>
            <w:lang w:val="en-US"/>
          </w:rPr>
          <w:fldChar w:fldCharType="begin">
            <w:fldData xml:space="preserve">PEVuZE5vdGU+PENpdGU+PEF1dGhvcj5QYWRkb248L0F1dGhvcj48WWVhcj4yMDEzPC9ZZWFyPjxS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</w:fldData>
          </w:fldChar>
        </w:r>
        <w:r w:rsidR="002E5A6B">
          <w:rPr>
            <w:rFonts w:ascii="Times New Roman" w:hAnsi="Times New Roman" w:cs="Times New Roman"/>
            <w:sz w:val="24"/>
            <w:szCs w:val="24"/>
            <w:vertAlign w:val="superscript"/>
            <w:lang w:val="en-US"/>
          </w:rPr>
          <w:instrText xml:space="preserve"> ADDIN EN.CITE.DATA </w:instrText>
        </w:r>
        <w:r w:rsidR="002E5A6B">
          <w:rPr>
            <w:rFonts w:ascii="Times New Roman" w:hAnsi="Times New Roman" w:cs="Times New Roman"/>
            <w:sz w:val="24"/>
            <w:szCs w:val="24"/>
            <w:vertAlign w:val="superscript"/>
            <w:lang w:val="en-US"/>
          </w:rPr>
        </w:r>
        <w:r w:rsidR="002E5A6B">
          <w:rPr>
            <w:rFonts w:ascii="Times New Roman" w:hAnsi="Times New Roman" w:cs="Times New Roman"/>
            <w:sz w:val="24"/>
            <w:szCs w:val="24"/>
            <w:vertAlign w:val="superscript"/>
            <w:lang w:val="en-US"/>
          </w:rPr>
          <w:fldChar w:fldCharType="end"/>
        </w:r>
        <w:r w:rsidR="002E5A6B">
          <w:rPr>
            <w:rFonts w:ascii="Times New Roman" w:hAnsi="Times New Roman" w:cs="Times New Roman"/>
            <w:sz w:val="24"/>
            <w:szCs w:val="24"/>
            <w:vertAlign w:val="superscript"/>
            <w:lang w:val="en-US"/>
          </w:rPr>
        </w:r>
        <w:r w:rsidR="002E5A6B">
          <w:rPr>
            <w:rFonts w:ascii="Times New Roman" w:hAnsi="Times New Roman" w:cs="Times New Roman"/>
            <w:sz w:val="24"/>
            <w:szCs w:val="24"/>
            <w:vertAlign w:val="superscript"/>
            <w:lang w:val="en-US"/>
          </w:rPr>
          <w:fldChar w:fldCharType="separate"/>
        </w:r>
        <w:r w:rsidR="002E5A6B">
          <w:rPr>
            <w:rFonts w:ascii="Times New Roman" w:hAnsi="Times New Roman" w:cs="Times New Roman"/>
            <w:noProof/>
            <w:sz w:val="24"/>
            <w:szCs w:val="24"/>
            <w:vertAlign w:val="superscript"/>
            <w:lang w:val="en-US"/>
          </w:rPr>
          <w:t>54b</w:t>
        </w:r>
        <w:r w:rsidR="002E5A6B">
          <w:rPr>
            <w:rFonts w:ascii="Times New Roman" w:hAnsi="Times New Roman" w:cs="Times New Roman"/>
            <w:sz w:val="24"/>
            <w:szCs w:val="24"/>
            <w:vertAlign w:val="superscript"/>
            <w:lang w:val="en-US"/>
          </w:rPr>
          <w:fldChar w:fldCharType="end"/>
        </w:r>
      </w:hyperlink>
      <w:r w:rsidR="0030613F" w:rsidRPr="00EA016D">
        <w:rPr>
          <w:rFonts w:ascii="Times New Roman" w:hAnsi="Times New Roman" w:cs="Times New Roman"/>
          <w:sz w:val="24"/>
          <w:szCs w:val="24"/>
          <w:lang w:val="en-US"/>
        </w:rPr>
        <w:t xml:space="preserve"> The </w:t>
      </w:r>
      <w:r w:rsidR="0030613F">
        <w:rPr>
          <w:rFonts w:ascii="Times New Roman" w:hAnsi="Times New Roman" w:cs="Times New Roman"/>
          <w:sz w:val="24"/>
          <w:szCs w:val="24"/>
          <w:lang w:val="en-US"/>
        </w:rPr>
        <w:t>combined</w:t>
      </w:r>
      <w:r w:rsidR="0030613F" w:rsidRPr="00EA016D">
        <w:rPr>
          <w:rFonts w:ascii="Times New Roman" w:hAnsi="Times New Roman" w:cs="Times New Roman"/>
          <w:sz w:val="24"/>
          <w:szCs w:val="24"/>
          <w:lang w:val="en-US"/>
        </w:rPr>
        <w:t xml:space="preserve"> efforts of several groups led to advances in yeast strain engineering, fermentation and </w:t>
      </w:r>
      <w:proofErr w:type="spellStart"/>
      <w:r w:rsidR="0030613F" w:rsidRPr="00EA016D">
        <w:rPr>
          <w:rFonts w:ascii="Times New Roman" w:hAnsi="Times New Roman" w:cs="Times New Roman"/>
          <w:sz w:val="24"/>
          <w:szCs w:val="24"/>
          <w:lang w:val="en-US"/>
        </w:rPr>
        <w:t>artemisinic</w:t>
      </w:r>
      <w:proofErr w:type="spellEnd"/>
      <w:r w:rsidR="0030613F" w:rsidRPr="00EA016D">
        <w:rPr>
          <w:rFonts w:ascii="Times New Roman" w:hAnsi="Times New Roman" w:cs="Times New Roman"/>
          <w:sz w:val="24"/>
          <w:szCs w:val="24"/>
          <w:lang w:val="en-US"/>
        </w:rPr>
        <w:t xml:space="preserve"> acid chemistry to produce </w:t>
      </w:r>
      <w:r w:rsidR="0030613F">
        <w:rPr>
          <w:rFonts w:ascii="Times New Roman" w:hAnsi="Times New Roman" w:cs="Times New Roman"/>
          <w:sz w:val="24"/>
          <w:szCs w:val="24"/>
          <w:lang w:val="en-US"/>
        </w:rPr>
        <w:t>a</w:t>
      </w:r>
      <w:r w:rsidR="0030613F" w:rsidRPr="00EA016D">
        <w:rPr>
          <w:rFonts w:ascii="Times New Roman" w:hAnsi="Times New Roman" w:cs="Times New Roman"/>
          <w:sz w:val="24"/>
          <w:szCs w:val="24"/>
          <w:lang w:val="en-US"/>
        </w:rPr>
        <w:t xml:space="preserve">rtemisinin from simple carbon sources. First, novel enzymes relevant in the biosynthetic production of </w:t>
      </w:r>
      <w:proofErr w:type="spellStart"/>
      <w:r w:rsidR="0030613F" w:rsidRPr="00EA016D">
        <w:rPr>
          <w:rFonts w:ascii="Times New Roman" w:hAnsi="Times New Roman" w:cs="Times New Roman"/>
          <w:sz w:val="24"/>
          <w:szCs w:val="24"/>
          <w:lang w:val="en-US"/>
        </w:rPr>
        <w:t>artemisinic</w:t>
      </w:r>
      <w:proofErr w:type="spellEnd"/>
      <w:r w:rsidR="0030613F" w:rsidRPr="00EA016D">
        <w:rPr>
          <w:rFonts w:ascii="Times New Roman" w:hAnsi="Times New Roman" w:cs="Times New Roman"/>
          <w:sz w:val="24"/>
          <w:szCs w:val="24"/>
          <w:lang w:val="en-US"/>
        </w:rPr>
        <w:t xml:space="preserve"> acid were discovered and cloned into </w:t>
      </w:r>
      <w:r w:rsidR="0030613F" w:rsidRPr="00EA016D">
        <w:rPr>
          <w:rFonts w:ascii="Times New Roman" w:hAnsi="Times New Roman" w:cs="Times New Roman"/>
          <w:i/>
          <w:sz w:val="24"/>
          <w:szCs w:val="24"/>
          <w:lang w:val="en-US"/>
        </w:rPr>
        <w:t>Sa</w:t>
      </w:r>
      <w:r w:rsidR="0030613F">
        <w:rPr>
          <w:rFonts w:ascii="Times New Roman" w:hAnsi="Times New Roman" w:cs="Times New Roman"/>
          <w:i/>
          <w:sz w:val="24"/>
          <w:szCs w:val="24"/>
          <w:lang w:val="en-US"/>
        </w:rPr>
        <w:t>c</w:t>
      </w:r>
      <w:r w:rsidR="0030613F" w:rsidRPr="00EA016D">
        <w:rPr>
          <w:rFonts w:ascii="Times New Roman" w:hAnsi="Times New Roman" w:cs="Times New Roman"/>
          <w:i/>
          <w:sz w:val="24"/>
          <w:szCs w:val="24"/>
          <w:lang w:val="en-US"/>
        </w:rPr>
        <w:t>charomyces cerevisiae</w:t>
      </w:r>
      <w:r w:rsidR="0030613F" w:rsidRPr="00EA016D">
        <w:rPr>
          <w:rFonts w:ascii="Times New Roman" w:hAnsi="Times New Roman" w:cs="Times New Roman"/>
          <w:sz w:val="24"/>
          <w:szCs w:val="24"/>
          <w:lang w:val="en-US"/>
        </w:rPr>
        <w:t>. Further</w:t>
      </w:r>
      <w:r w:rsidR="0030613F">
        <w:rPr>
          <w:rFonts w:ascii="Times New Roman" w:hAnsi="Times New Roman" w:cs="Times New Roman"/>
          <w:sz w:val="24"/>
          <w:szCs w:val="24"/>
          <w:lang w:val="en-US"/>
        </w:rPr>
        <w:t>more</w:t>
      </w:r>
      <w:r w:rsidR="0030613F" w:rsidRPr="00EA016D">
        <w:rPr>
          <w:rFonts w:ascii="Times New Roman" w:hAnsi="Times New Roman" w:cs="Times New Roman"/>
          <w:sz w:val="24"/>
          <w:szCs w:val="24"/>
          <w:lang w:val="en-US"/>
        </w:rPr>
        <w:t xml:space="preserve">, the fermentation process to produce </w:t>
      </w:r>
      <w:proofErr w:type="spellStart"/>
      <w:r w:rsidR="0030613F" w:rsidRPr="00EA016D">
        <w:rPr>
          <w:rFonts w:ascii="Times New Roman" w:hAnsi="Times New Roman" w:cs="Times New Roman"/>
          <w:sz w:val="24"/>
          <w:szCs w:val="24"/>
          <w:lang w:val="en-US"/>
        </w:rPr>
        <w:t>artemisinic</w:t>
      </w:r>
      <w:proofErr w:type="spellEnd"/>
      <w:r w:rsidR="0030613F" w:rsidRPr="00EA016D">
        <w:rPr>
          <w:rFonts w:ascii="Times New Roman" w:hAnsi="Times New Roman" w:cs="Times New Roman"/>
          <w:sz w:val="24"/>
          <w:szCs w:val="24"/>
          <w:lang w:val="en-US"/>
        </w:rPr>
        <w:t xml:space="preserve"> acid (</w:t>
      </w:r>
      <w:r w:rsidR="000B7CDA" w:rsidRPr="000B7CDA">
        <w:rPr>
          <w:rFonts w:ascii="Times New Roman" w:hAnsi="Times New Roman" w:cs="Times New Roman"/>
          <w:b/>
          <w:sz w:val="24"/>
          <w:szCs w:val="24"/>
          <w:lang w:val="en-US"/>
        </w:rPr>
        <w:t>34</w:t>
      </w:r>
      <w:r w:rsidR="0030613F" w:rsidRPr="00EA016D">
        <w:rPr>
          <w:rFonts w:ascii="Times New Roman" w:hAnsi="Times New Roman" w:cs="Times New Roman"/>
          <w:sz w:val="24"/>
          <w:szCs w:val="24"/>
          <w:lang w:val="en-US"/>
        </w:rPr>
        <w:t>) in this organism was carefully optimized to yield up to 25 g/L compound. Last, an efficient synthetic</w:t>
      </w:r>
      <w:r w:rsidR="003C2CB0">
        <w:rPr>
          <w:rFonts w:ascii="Times New Roman" w:hAnsi="Times New Roman" w:cs="Times New Roman"/>
          <w:sz w:val="24"/>
          <w:szCs w:val="24"/>
          <w:lang w:val="en-US"/>
        </w:rPr>
        <w:t xml:space="preserve"> process to obtain </w:t>
      </w:r>
      <w:proofErr w:type="spellStart"/>
      <w:r w:rsidR="003C2CB0">
        <w:rPr>
          <w:rFonts w:ascii="Times New Roman" w:hAnsi="Times New Roman" w:cs="Times New Roman"/>
          <w:sz w:val="24"/>
          <w:szCs w:val="24"/>
          <w:lang w:val="en-US"/>
        </w:rPr>
        <w:t>artemisinin</w:t>
      </w:r>
      <w:proofErr w:type="spellEnd"/>
      <w:r w:rsidR="000B7CDA">
        <w:rPr>
          <w:rFonts w:ascii="Times New Roman" w:hAnsi="Times New Roman" w:cs="Times New Roman"/>
          <w:sz w:val="24"/>
          <w:szCs w:val="24"/>
          <w:lang w:val="en-US"/>
        </w:rPr>
        <w:t xml:space="preserve"> from </w:t>
      </w:r>
      <w:proofErr w:type="spellStart"/>
      <w:r w:rsidR="000B7CDA">
        <w:rPr>
          <w:rFonts w:ascii="Times New Roman" w:hAnsi="Times New Roman" w:cs="Times New Roman"/>
          <w:sz w:val="24"/>
          <w:szCs w:val="24"/>
          <w:lang w:val="en-US"/>
        </w:rPr>
        <w:t>artemisinic</w:t>
      </w:r>
      <w:proofErr w:type="spellEnd"/>
      <w:r w:rsidR="000B7CDA">
        <w:rPr>
          <w:rFonts w:ascii="Times New Roman" w:hAnsi="Times New Roman" w:cs="Times New Roman"/>
          <w:sz w:val="24"/>
          <w:szCs w:val="24"/>
          <w:lang w:val="en-US"/>
        </w:rPr>
        <w:t xml:space="preserve"> acid</w:t>
      </w:r>
      <w:r w:rsidR="0030613F" w:rsidRPr="00EA016D">
        <w:rPr>
          <w:rFonts w:ascii="Times New Roman" w:hAnsi="Times New Roman" w:cs="Times New Roman"/>
          <w:sz w:val="24"/>
          <w:szCs w:val="24"/>
          <w:lang w:val="en-US"/>
        </w:rPr>
        <w:t xml:space="preserve"> that does not require specialized photochemical equipment was developed. </w:t>
      </w:r>
    </w:p>
    <w:p w14:paraId="160C1A42" w14:textId="77777777" w:rsidR="0030613F" w:rsidRPr="00EA016D" w:rsidRDefault="000B7CDA" w:rsidP="00714192">
      <w:pPr>
        <w:spacing w:line="480" w:lineRule="auto"/>
        <w:jc w:val="both"/>
        <w:rPr>
          <w:rFonts w:ascii="Times New Roman" w:hAnsi="Times New Roman" w:cs="Times New Roman"/>
          <w:sz w:val="24"/>
          <w:szCs w:val="24"/>
          <w:lang w:val="en-US"/>
        </w:rPr>
      </w:pPr>
      <w:r w:rsidRPr="00EA016D">
        <w:rPr>
          <w:rFonts w:ascii="Times New Roman" w:hAnsi="Times New Roman" w:cs="Times New Roman"/>
          <w:sz w:val="24"/>
          <w:szCs w:val="24"/>
        </w:rPr>
        <w:object w:dxaOrig="15909" w:dyaOrig="10101" w14:anchorId="2FB6AA2F">
          <v:shape id="_x0000_i1030" type="#_x0000_t75" style="width:452.05pt;height:287.35pt" o:ole="">
            <v:imagedata r:id="rId20" o:title=""/>
          </v:shape>
          <o:OLEObject Type="Embed" ProgID="ChemDraw.Document.6.0" ShapeID="_x0000_i1030" DrawAspect="Content" ObjectID="_1522581392" r:id="rId21"/>
        </w:object>
      </w:r>
    </w:p>
    <w:p w14:paraId="69580EB2" w14:textId="7AA7349F" w:rsidR="0030613F" w:rsidRDefault="000B7CDA" w:rsidP="00714192">
      <w:pPr>
        <w:spacing w:line="480" w:lineRule="auto"/>
        <w:jc w:val="both"/>
        <w:rPr>
          <w:rFonts w:ascii="Times New Roman" w:hAnsi="Times New Roman" w:cs="Times New Roman"/>
          <w:sz w:val="24"/>
          <w:szCs w:val="24"/>
          <w:vertAlign w:val="superscript"/>
          <w:lang w:val="en-US"/>
        </w:rPr>
      </w:pPr>
      <w:r>
        <w:rPr>
          <w:rFonts w:ascii="Times New Roman" w:hAnsi="Times New Roman" w:cs="Times New Roman"/>
          <w:b/>
          <w:sz w:val="24"/>
          <w:szCs w:val="24"/>
          <w:lang w:val="en-US"/>
        </w:rPr>
        <w:t>Scheme 2</w:t>
      </w:r>
      <w:r w:rsidR="008A56D6">
        <w:rPr>
          <w:rFonts w:ascii="Times New Roman" w:hAnsi="Times New Roman" w:cs="Times New Roman"/>
          <w:b/>
          <w:sz w:val="24"/>
          <w:szCs w:val="24"/>
          <w:lang w:val="en-US"/>
        </w:rPr>
        <w:t>.</w:t>
      </w:r>
      <w:r w:rsidR="0030613F" w:rsidRPr="00EA016D">
        <w:rPr>
          <w:rFonts w:ascii="Times New Roman" w:hAnsi="Times New Roman" w:cs="Times New Roman"/>
          <w:sz w:val="24"/>
          <w:szCs w:val="24"/>
          <w:lang w:val="en-US"/>
        </w:rPr>
        <w:t xml:space="preserve"> Biotechnological process for artemisinin production developed by </w:t>
      </w:r>
      <w:proofErr w:type="spellStart"/>
      <w:r w:rsidR="0030613F" w:rsidRPr="00EA016D">
        <w:rPr>
          <w:rFonts w:ascii="Times New Roman" w:hAnsi="Times New Roman" w:cs="Times New Roman"/>
          <w:sz w:val="24"/>
          <w:szCs w:val="24"/>
          <w:lang w:val="en-US"/>
        </w:rPr>
        <w:t>Paddon</w:t>
      </w:r>
      <w:proofErr w:type="spellEnd"/>
      <w:r w:rsidR="0030613F" w:rsidRPr="00EA016D">
        <w:rPr>
          <w:rFonts w:ascii="Times New Roman" w:hAnsi="Times New Roman" w:cs="Times New Roman"/>
          <w:sz w:val="24"/>
          <w:szCs w:val="24"/>
          <w:lang w:val="en-US"/>
        </w:rPr>
        <w:t xml:space="preserve"> et al.</w:t>
      </w:r>
      <w:hyperlink w:anchor="_ENREF_67" w:tooltip="Paddon, 2013 #101" w:history="1">
        <w:r w:rsidR="002E5A6B">
          <w:rPr>
            <w:rFonts w:ascii="Times New Roman" w:hAnsi="Times New Roman" w:cs="Times New Roman"/>
            <w:sz w:val="24"/>
            <w:szCs w:val="24"/>
            <w:lang w:val="en-US"/>
          </w:rPr>
          <w:fldChar w:fldCharType="begin">
            <w:fldData xml:space="preserve">PEVuZE5vdGU+PENpdGU+PEF1dGhvcj5QYWRkb248L0F1dGhvcj48WWVhcj4yMDEzPC9ZZWFyPjxS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</w:fldData>
          </w:fldChar>
        </w:r>
        <w:r w:rsidR="002E5A6B">
          <w:rPr>
            <w:rFonts w:ascii="Times New Roman" w:hAnsi="Times New Roman" w:cs="Times New Roman"/>
            <w:sz w:val="24"/>
            <w:szCs w:val="24"/>
            <w:lang w:val="en-US"/>
          </w:rPr>
          <w:instrText xml:space="preserve"> ADDIN EN.CITE </w:instrText>
        </w:r>
        <w:r w:rsidR="002E5A6B">
          <w:rPr>
            <w:rFonts w:ascii="Times New Roman" w:hAnsi="Times New Roman" w:cs="Times New Roman"/>
            <w:sz w:val="24"/>
            <w:szCs w:val="24"/>
            <w:lang w:val="en-US"/>
          </w:rPr>
          <w:fldChar w:fldCharType="begin">
            <w:fldData xml:space="preserve">PEVuZE5vdGU+PENpdGU+PEF1dGhvcj5QYWRkb248L0F1dGhvcj48WWVhcj4yMDEzPC9ZZWFyPjxS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</w:fldData>
          </w:fldChar>
        </w:r>
        <w:r w:rsidR="002E5A6B">
          <w:rPr>
            <w:rFonts w:ascii="Times New Roman" w:hAnsi="Times New Roman" w:cs="Times New Roman"/>
            <w:sz w:val="24"/>
            <w:szCs w:val="24"/>
            <w:lang w:val="en-US"/>
          </w:rPr>
          <w:instrText xml:space="preserve"> ADDIN EN.CITE.DATA </w:instrText>
        </w:r>
        <w:r w:rsidR="002E5A6B">
          <w:rPr>
            <w:rFonts w:ascii="Times New Roman" w:hAnsi="Times New Roman" w:cs="Times New Roman"/>
            <w:sz w:val="24"/>
            <w:szCs w:val="24"/>
            <w:lang w:val="en-US"/>
          </w:rPr>
        </w:r>
        <w:r w:rsidR="002E5A6B">
          <w:rPr>
            <w:rFonts w:ascii="Times New Roman" w:hAnsi="Times New Roman" w:cs="Times New Roman"/>
            <w:sz w:val="24"/>
            <w:szCs w:val="24"/>
            <w:lang w:val="en-US"/>
          </w:rPr>
          <w:fldChar w:fldCharType="end"/>
        </w:r>
        <w:r w:rsidR="002E5A6B">
          <w:rPr>
            <w:rFonts w:ascii="Times New Roman" w:hAnsi="Times New Roman" w:cs="Times New Roman"/>
            <w:sz w:val="24"/>
            <w:szCs w:val="24"/>
            <w:lang w:val="en-US"/>
          </w:rPr>
        </w:r>
        <w:r w:rsidR="002E5A6B">
          <w:rPr>
            <w:rFonts w:ascii="Times New Roman" w:hAnsi="Times New Roman" w:cs="Times New Roman"/>
            <w:sz w:val="24"/>
            <w:szCs w:val="24"/>
            <w:lang w:val="en-US"/>
          </w:rPr>
          <w:fldChar w:fldCharType="separate"/>
        </w:r>
        <w:r w:rsidR="002E5A6B" w:rsidRPr="002E5A6B">
          <w:rPr>
            <w:rFonts w:ascii="Times New Roman" w:hAnsi="Times New Roman" w:cs="Times New Roman"/>
            <w:noProof/>
            <w:sz w:val="24"/>
            <w:szCs w:val="24"/>
            <w:vertAlign w:val="superscript"/>
            <w:lang w:val="en-US"/>
          </w:rPr>
          <w:t>54b</w:t>
        </w:r>
        <w:r w:rsidR="002E5A6B">
          <w:rPr>
            <w:rFonts w:ascii="Times New Roman" w:hAnsi="Times New Roman" w:cs="Times New Roman"/>
            <w:sz w:val="24"/>
            <w:szCs w:val="24"/>
            <w:lang w:val="en-US"/>
          </w:rPr>
          <w:fldChar w:fldCharType="end"/>
        </w:r>
      </w:hyperlink>
    </w:p>
    <w:p w14:paraId="7238AFC2" w14:textId="4F924FCC" w:rsidR="004A6548" w:rsidRPr="00EA016D" w:rsidRDefault="00494DBF" w:rsidP="00714192">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However, these newly developed</w:t>
      </w:r>
      <w:r w:rsidR="0030613F">
        <w:rPr>
          <w:rFonts w:ascii="Times New Roman" w:hAnsi="Times New Roman" w:cs="Times New Roman"/>
          <w:sz w:val="24"/>
          <w:szCs w:val="24"/>
          <w:lang w:val="en-US"/>
        </w:rPr>
        <w:t xml:space="preserve"> (semi)synthetic approaches </w:t>
      </w:r>
      <w:r>
        <w:rPr>
          <w:rFonts w:ascii="Times New Roman" w:hAnsi="Times New Roman" w:cs="Times New Roman"/>
          <w:sz w:val="24"/>
          <w:szCs w:val="24"/>
          <w:lang w:val="en-US"/>
        </w:rPr>
        <w:t xml:space="preserve">to artemisinin are </w:t>
      </w:r>
      <w:r w:rsidR="002C6187">
        <w:rPr>
          <w:rFonts w:ascii="Times New Roman" w:hAnsi="Times New Roman" w:cs="Times New Roman"/>
          <w:sz w:val="24"/>
          <w:szCs w:val="24"/>
          <w:lang w:val="en-US"/>
        </w:rPr>
        <w:t>still undergoing development</w:t>
      </w:r>
      <w:r>
        <w:rPr>
          <w:rFonts w:ascii="Times New Roman" w:hAnsi="Times New Roman" w:cs="Times New Roman"/>
          <w:sz w:val="24"/>
          <w:szCs w:val="24"/>
          <w:lang w:val="en-US"/>
        </w:rPr>
        <w:t>. C</w:t>
      </w:r>
      <w:r w:rsidR="005F3642" w:rsidRPr="00EA016D">
        <w:rPr>
          <w:rFonts w:ascii="Times New Roman" w:hAnsi="Times New Roman" w:cs="Times New Roman"/>
          <w:sz w:val="24"/>
          <w:szCs w:val="24"/>
          <w:lang w:val="en-US"/>
        </w:rPr>
        <w:t>urrently t</w:t>
      </w:r>
      <w:r w:rsidR="00F21741" w:rsidRPr="00EA016D">
        <w:rPr>
          <w:rFonts w:ascii="Times New Roman" w:hAnsi="Times New Roman" w:cs="Times New Roman"/>
          <w:sz w:val="24"/>
          <w:szCs w:val="24"/>
          <w:lang w:val="en-US"/>
        </w:rPr>
        <w:t>he only practical mean</w:t>
      </w:r>
      <w:r w:rsidR="00387B00">
        <w:rPr>
          <w:rFonts w:ascii="Times New Roman" w:hAnsi="Times New Roman" w:cs="Times New Roman"/>
          <w:sz w:val="24"/>
          <w:szCs w:val="24"/>
          <w:lang w:val="en-US"/>
        </w:rPr>
        <w:t>s</w:t>
      </w:r>
      <w:r w:rsidR="00F21741" w:rsidRPr="00EA016D">
        <w:rPr>
          <w:rFonts w:ascii="Times New Roman" w:hAnsi="Times New Roman" w:cs="Times New Roman"/>
          <w:sz w:val="24"/>
          <w:szCs w:val="24"/>
          <w:lang w:val="en-US"/>
        </w:rPr>
        <w:t xml:space="preserve"> </w:t>
      </w:r>
      <w:r w:rsidR="00387B00">
        <w:rPr>
          <w:rFonts w:ascii="Times New Roman" w:hAnsi="Times New Roman" w:cs="Times New Roman"/>
          <w:sz w:val="24"/>
          <w:szCs w:val="24"/>
          <w:lang w:val="en-US"/>
        </w:rPr>
        <w:t>of</w:t>
      </w:r>
      <w:r w:rsidR="00F21741" w:rsidRPr="00EA016D">
        <w:rPr>
          <w:rFonts w:ascii="Times New Roman" w:hAnsi="Times New Roman" w:cs="Times New Roman"/>
          <w:sz w:val="24"/>
          <w:szCs w:val="24"/>
          <w:lang w:val="en-US"/>
        </w:rPr>
        <w:t xml:space="preserve"> obtain</w:t>
      </w:r>
      <w:r w:rsidR="00387B00">
        <w:rPr>
          <w:rFonts w:ascii="Times New Roman" w:hAnsi="Times New Roman" w:cs="Times New Roman"/>
          <w:sz w:val="24"/>
          <w:szCs w:val="24"/>
          <w:lang w:val="en-US"/>
        </w:rPr>
        <w:t>ing</w:t>
      </w:r>
      <w:r w:rsidR="00F21741" w:rsidRPr="00EA016D">
        <w:rPr>
          <w:rFonts w:ascii="Times New Roman" w:hAnsi="Times New Roman" w:cs="Times New Roman"/>
          <w:sz w:val="24"/>
          <w:szCs w:val="24"/>
          <w:lang w:val="en-US"/>
        </w:rPr>
        <w:t xml:space="preserve"> </w:t>
      </w:r>
      <w:r w:rsidR="005E00F3" w:rsidRPr="00EA016D">
        <w:rPr>
          <w:rFonts w:ascii="Times New Roman" w:hAnsi="Times New Roman" w:cs="Times New Roman"/>
          <w:sz w:val="24"/>
          <w:szCs w:val="24"/>
          <w:lang w:val="en-US"/>
        </w:rPr>
        <w:t xml:space="preserve">the compound </w:t>
      </w:r>
      <w:r w:rsidR="00F21741" w:rsidRPr="00EA016D">
        <w:rPr>
          <w:rFonts w:ascii="Times New Roman" w:hAnsi="Times New Roman" w:cs="Times New Roman"/>
          <w:sz w:val="24"/>
          <w:szCs w:val="24"/>
          <w:lang w:val="en-US"/>
        </w:rPr>
        <w:t xml:space="preserve">is by extraction of the active </w:t>
      </w:r>
      <w:r w:rsidR="00387B00">
        <w:rPr>
          <w:rFonts w:ascii="Times New Roman" w:hAnsi="Times New Roman" w:cs="Times New Roman"/>
          <w:sz w:val="24"/>
          <w:szCs w:val="24"/>
          <w:lang w:val="en-US"/>
        </w:rPr>
        <w:t>component</w:t>
      </w:r>
      <w:r w:rsidR="00F21741" w:rsidRPr="00EA016D">
        <w:rPr>
          <w:rFonts w:ascii="Times New Roman" w:hAnsi="Times New Roman" w:cs="Times New Roman"/>
          <w:sz w:val="24"/>
          <w:szCs w:val="24"/>
          <w:lang w:val="en-US"/>
        </w:rPr>
        <w:t xml:space="preserve"> from the plant source, </w:t>
      </w:r>
      <w:r w:rsidR="00387B00">
        <w:rPr>
          <w:rFonts w:ascii="Times New Roman" w:hAnsi="Times New Roman" w:cs="Times New Roman"/>
          <w:sz w:val="24"/>
          <w:szCs w:val="24"/>
          <w:lang w:val="en-US"/>
        </w:rPr>
        <w:t>which contributes to the</w:t>
      </w:r>
      <w:r w:rsidR="00F21741" w:rsidRPr="00EA016D">
        <w:rPr>
          <w:rFonts w:ascii="Times New Roman" w:hAnsi="Times New Roman" w:cs="Times New Roman"/>
          <w:sz w:val="24"/>
          <w:szCs w:val="24"/>
          <w:lang w:val="en-US"/>
        </w:rPr>
        <w:t xml:space="preserve"> variability of harv</w:t>
      </w:r>
      <w:r w:rsidR="003A0120" w:rsidRPr="00EA016D">
        <w:rPr>
          <w:rFonts w:ascii="Times New Roman" w:hAnsi="Times New Roman" w:cs="Times New Roman"/>
          <w:sz w:val="24"/>
          <w:szCs w:val="24"/>
          <w:lang w:val="en-US"/>
        </w:rPr>
        <w:t>est</w:t>
      </w:r>
      <w:r w:rsidR="005E00F3" w:rsidRPr="00EA016D">
        <w:rPr>
          <w:rFonts w:ascii="Times New Roman" w:hAnsi="Times New Roman" w:cs="Times New Roman"/>
          <w:sz w:val="24"/>
          <w:szCs w:val="24"/>
          <w:lang w:val="en-US"/>
        </w:rPr>
        <w:t>ing</w:t>
      </w:r>
      <w:r w:rsidR="003A0120" w:rsidRPr="00EA016D">
        <w:rPr>
          <w:rFonts w:ascii="Times New Roman" w:hAnsi="Times New Roman" w:cs="Times New Roman"/>
          <w:sz w:val="24"/>
          <w:szCs w:val="24"/>
          <w:lang w:val="en-US"/>
        </w:rPr>
        <w:t xml:space="preserve"> and </w:t>
      </w:r>
      <w:r w:rsidR="00387B00">
        <w:rPr>
          <w:rFonts w:ascii="Times New Roman" w:hAnsi="Times New Roman" w:cs="Times New Roman"/>
          <w:sz w:val="24"/>
          <w:szCs w:val="24"/>
          <w:lang w:val="en-US"/>
        </w:rPr>
        <w:t xml:space="preserve">higher </w:t>
      </w:r>
      <w:r w:rsidR="003A0120" w:rsidRPr="00EA016D">
        <w:rPr>
          <w:rFonts w:ascii="Times New Roman" w:hAnsi="Times New Roman" w:cs="Times New Roman"/>
          <w:sz w:val="24"/>
          <w:szCs w:val="24"/>
          <w:lang w:val="en-US"/>
        </w:rPr>
        <w:t>extraction costs</w:t>
      </w:r>
      <w:r w:rsidR="00F21741" w:rsidRPr="00EA016D">
        <w:rPr>
          <w:rFonts w:ascii="Times New Roman" w:hAnsi="Times New Roman" w:cs="Times New Roman"/>
          <w:sz w:val="24"/>
          <w:szCs w:val="24"/>
          <w:lang w:val="en-US"/>
        </w:rPr>
        <w:t xml:space="preserve">. </w:t>
      </w:r>
      <w:r w:rsidR="005462CD" w:rsidRPr="00EA016D">
        <w:rPr>
          <w:rFonts w:ascii="Times New Roman" w:hAnsi="Times New Roman" w:cs="Times New Roman"/>
          <w:sz w:val="24"/>
          <w:szCs w:val="24"/>
          <w:lang w:val="en-US"/>
        </w:rPr>
        <w:t xml:space="preserve">Therefore, </w:t>
      </w:r>
      <w:r w:rsidR="00231BFC">
        <w:rPr>
          <w:rFonts w:ascii="Times New Roman" w:hAnsi="Times New Roman" w:cs="Times New Roman"/>
          <w:sz w:val="24"/>
          <w:szCs w:val="24"/>
          <w:lang w:val="en-US"/>
        </w:rPr>
        <w:t>significant</w:t>
      </w:r>
      <w:r w:rsidR="005462CD" w:rsidRPr="00EA016D">
        <w:rPr>
          <w:rFonts w:ascii="Times New Roman" w:hAnsi="Times New Roman" w:cs="Times New Roman"/>
          <w:sz w:val="24"/>
          <w:szCs w:val="24"/>
          <w:lang w:val="en-US"/>
        </w:rPr>
        <w:t xml:space="preserve"> efforts have been </w:t>
      </w:r>
      <w:r w:rsidR="001575CC">
        <w:rPr>
          <w:rFonts w:ascii="Times New Roman" w:hAnsi="Times New Roman" w:cs="Times New Roman"/>
          <w:sz w:val="24"/>
          <w:szCs w:val="24"/>
          <w:lang w:val="en-US"/>
        </w:rPr>
        <w:t>focused on</w:t>
      </w:r>
      <w:r w:rsidR="005462CD" w:rsidRPr="00EA016D">
        <w:rPr>
          <w:rFonts w:ascii="Times New Roman" w:hAnsi="Times New Roman" w:cs="Times New Roman"/>
          <w:sz w:val="24"/>
          <w:szCs w:val="24"/>
          <w:lang w:val="en-US"/>
        </w:rPr>
        <w:t xml:space="preserve"> </w:t>
      </w:r>
      <w:r w:rsidR="003A0075" w:rsidRPr="00EA016D">
        <w:rPr>
          <w:rFonts w:ascii="Times New Roman" w:hAnsi="Times New Roman" w:cs="Times New Roman"/>
          <w:sz w:val="24"/>
          <w:szCs w:val="24"/>
          <w:lang w:val="en-US"/>
        </w:rPr>
        <w:t>identification</w:t>
      </w:r>
      <w:r w:rsidR="001575CC">
        <w:rPr>
          <w:rFonts w:ascii="Times New Roman" w:hAnsi="Times New Roman" w:cs="Times New Roman"/>
          <w:sz w:val="24"/>
          <w:szCs w:val="24"/>
          <w:lang w:val="en-US"/>
        </w:rPr>
        <w:t xml:space="preserve"> of</w:t>
      </w:r>
      <w:r w:rsidR="003A0075" w:rsidRPr="00EA016D">
        <w:rPr>
          <w:rFonts w:ascii="Times New Roman" w:hAnsi="Times New Roman" w:cs="Times New Roman"/>
          <w:sz w:val="24"/>
          <w:szCs w:val="24"/>
          <w:lang w:val="en-US"/>
        </w:rPr>
        <w:t xml:space="preserve"> fully-synthetic artemisinin-like peroxides </w:t>
      </w:r>
      <w:r w:rsidR="005E00F3" w:rsidRPr="00EA016D">
        <w:rPr>
          <w:rFonts w:ascii="Times New Roman" w:hAnsi="Times New Roman" w:cs="Times New Roman"/>
          <w:sz w:val="24"/>
          <w:szCs w:val="24"/>
          <w:lang w:val="en-US"/>
        </w:rPr>
        <w:t>with a simpler and cheaper synthesis.</w:t>
      </w:r>
    </w:p>
    <w:p w14:paraId="03BB914D" w14:textId="609BB664" w:rsidR="00F21741" w:rsidRDefault="00A87D3A" w:rsidP="00714192">
      <w:pPr>
        <w:spacing w:line="480" w:lineRule="auto"/>
        <w:jc w:val="both"/>
        <w:rPr>
          <w:rFonts w:ascii="Times New Roman" w:hAnsi="Times New Roman" w:cs="Times New Roman"/>
          <w:sz w:val="24"/>
          <w:szCs w:val="24"/>
          <w:vertAlign w:val="superscript"/>
          <w:lang w:val="en-US"/>
        </w:rPr>
      </w:pPr>
      <w:r>
        <w:rPr>
          <w:rFonts w:ascii="Times New Roman" w:hAnsi="Times New Roman" w:cs="Times New Roman"/>
          <w:sz w:val="24"/>
          <w:szCs w:val="24"/>
          <w:lang w:val="en-US"/>
        </w:rPr>
        <w:t xml:space="preserve">Simple, fully synthetic and easily scalable </w:t>
      </w:r>
      <w:proofErr w:type="spellStart"/>
      <w:r w:rsidR="00494DBF">
        <w:rPr>
          <w:rFonts w:ascii="Times New Roman" w:hAnsi="Times New Roman" w:cs="Times New Roman"/>
          <w:sz w:val="24"/>
          <w:szCs w:val="24"/>
          <w:lang w:val="en-US"/>
        </w:rPr>
        <w:t>endoperoxides</w:t>
      </w:r>
      <w:proofErr w:type="spellEnd"/>
      <w:r w:rsidR="00494DBF">
        <w:rPr>
          <w:rFonts w:ascii="Times New Roman" w:hAnsi="Times New Roman" w:cs="Times New Roman"/>
          <w:sz w:val="24"/>
          <w:szCs w:val="24"/>
          <w:lang w:val="en-US"/>
        </w:rPr>
        <w:t xml:space="preserve"> have been developed. An example of this </w:t>
      </w:r>
      <w:r w:rsidR="007F717E">
        <w:rPr>
          <w:rFonts w:ascii="Times New Roman" w:hAnsi="Times New Roman" w:cs="Times New Roman"/>
          <w:sz w:val="24"/>
          <w:szCs w:val="24"/>
          <w:lang w:val="en-US"/>
        </w:rPr>
        <w:t>is</w:t>
      </w:r>
      <w:r>
        <w:rPr>
          <w:rFonts w:ascii="Times New Roman" w:hAnsi="Times New Roman" w:cs="Times New Roman"/>
          <w:sz w:val="24"/>
          <w:szCs w:val="24"/>
          <w:lang w:val="en-US"/>
        </w:rPr>
        <w:t xml:space="preserve"> the analogs developed by </w:t>
      </w:r>
      <w:proofErr w:type="spellStart"/>
      <w:r w:rsidR="00F21741" w:rsidRPr="00EA016D">
        <w:rPr>
          <w:rFonts w:ascii="Times New Roman" w:hAnsi="Times New Roman" w:cs="Times New Roman"/>
          <w:sz w:val="24"/>
          <w:szCs w:val="24"/>
          <w:lang w:val="en-US"/>
        </w:rPr>
        <w:t>Vennerstrom</w:t>
      </w:r>
      <w:proofErr w:type="spellEnd"/>
      <w:r w:rsidR="00F21741" w:rsidRPr="00EA016D">
        <w:rPr>
          <w:rFonts w:ascii="Times New Roman" w:hAnsi="Times New Roman" w:cs="Times New Roman"/>
          <w:sz w:val="24"/>
          <w:szCs w:val="24"/>
          <w:lang w:val="en-US"/>
        </w:rPr>
        <w:t xml:space="preserve"> and coworkers </w:t>
      </w:r>
      <w:r w:rsidR="00667A5A">
        <w:rPr>
          <w:rFonts w:ascii="Times New Roman" w:hAnsi="Times New Roman" w:cs="Times New Roman"/>
          <w:sz w:val="24"/>
          <w:szCs w:val="24"/>
          <w:lang w:val="en-US"/>
        </w:rPr>
        <w:t>at University of Nebraska Medical Center</w:t>
      </w:r>
      <w:r>
        <w:rPr>
          <w:rFonts w:ascii="Times New Roman" w:hAnsi="Times New Roman" w:cs="Times New Roman"/>
          <w:sz w:val="24"/>
          <w:szCs w:val="24"/>
          <w:lang w:val="en-US"/>
        </w:rPr>
        <w:t>. These</w:t>
      </w:r>
      <w:r w:rsidR="00F21741" w:rsidRPr="00EA016D">
        <w:rPr>
          <w:rFonts w:ascii="Times New Roman" w:hAnsi="Times New Roman" w:cs="Times New Roman"/>
          <w:sz w:val="24"/>
          <w:szCs w:val="24"/>
          <w:lang w:val="en-US"/>
        </w:rPr>
        <w:t xml:space="preserve"> </w:t>
      </w:r>
      <w:r w:rsidR="0022423C">
        <w:rPr>
          <w:rFonts w:ascii="Times New Roman" w:hAnsi="Times New Roman" w:cs="Times New Roman"/>
          <w:sz w:val="24"/>
          <w:szCs w:val="24"/>
          <w:lang w:val="en-US"/>
        </w:rPr>
        <w:t>d</w:t>
      </w:r>
      <w:r w:rsidR="000059A3">
        <w:rPr>
          <w:rFonts w:ascii="Times New Roman" w:hAnsi="Times New Roman" w:cs="Times New Roman"/>
          <w:sz w:val="24"/>
          <w:szCs w:val="24"/>
          <w:lang w:val="en-US"/>
        </w:rPr>
        <w:t>ispiro-</w:t>
      </w:r>
      <w:r w:rsidR="00EE7D41" w:rsidRPr="00EA016D">
        <w:rPr>
          <w:rFonts w:ascii="Times New Roman" w:hAnsi="Times New Roman" w:cs="Times New Roman"/>
          <w:sz w:val="24"/>
          <w:szCs w:val="24"/>
          <w:lang w:val="en-US"/>
        </w:rPr>
        <w:t xml:space="preserve">1,2,4-trioxolanes, </w:t>
      </w:r>
      <w:r>
        <w:rPr>
          <w:rFonts w:ascii="Times New Roman" w:hAnsi="Times New Roman" w:cs="Times New Roman"/>
          <w:sz w:val="24"/>
          <w:szCs w:val="24"/>
          <w:lang w:val="en-US"/>
        </w:rPr>
        <w:t>are one</w:t>
      </w:r>
      <w:r w:rsidRPr="00EA016D">
        <w:rPr>
          <w:rFonts w:ascii="Times New Roman" w:hAnsi="Times New Roman" w:cs="Times New Roman"/>
          <w:sz w:val="24"/>
          <w:szCs w:val="24"/>
          <w:lang w:val="en-US"/>
        </w:rPr>
        <w:t xml:space="preserve"> </w:t>
      </w:r>
      <w:r w:rsidR="00EE7D41" w:rsidRPr="00EA016D">
        <w:rPr>
          <w:rFonts w:ascii="Times New Roman" w:hAnsi="Times New Roman" w:cs="Times New Roman"/>
          <w:sz w:val="24"/>
          <w:szCs w:val="24"/>
          <w:lang w:val="en-US"/>
        </w:rPr>
        <w:t xml:space="preserve">of the most successful </w:t>
      </w:r>
      <w:r w:rsidR="005E00F3" w:rsidRPr="00EA016D">
        <w:rPr>
          <w:rFonts w:ascii="Times New Roman" w:hAnsi="Times New Roman" w:cs="Times New Roman"/>
          <w:sz w:val="24"/>
          <w:szCs w:val="24"/>
          <w:lang w:val="en-US"/>
        </w:rPr>
        <w:t xml:space="preserve">chemical class of </w:t>
      </w:r>
      <w:r w:rsidR="00EE7D41" w:rsidRPr="00EA016D">
        <w:rPr>
          <w:rFonts w:ascii="Times New Roman" w:hAnsi="Times New Roman" w:cs="Times New Roman"/>
          <w:sz w:val="24"/>
          <w:szCs w:val="24"/>
          <w:lang w:val="en-US"/>
        </w:rPr>
        <w:t xml:space="preserve">fully synthetic </w:t>
      </w:r>
      <w:proofErr w:type="spellStart"/>
      <w:r w:rsidR="009F49CA" w:rsidRPr="00EA016D">
        <w:rPr>
          <w:rFonts w:ascii="Times New Roman" w:hAnsi="Times New Roman" w:cs="Times New Roman"/>
          <w:sz w:val="24"/>
          <w:szCs w:val="24"/>
          <w:lang w:val="en-US"/>
        </w:rPr>
        <w:t>endoperoxides</w:t>
      </w:r>
      <w:proofErr w:type="spellEnd"/>
      <w:r w:rsidR="003C2CB0">
        <w:rPr>
          <w:rFonts w:ascii="Times New Roman" w:hAnsi="Times New Roman" w:cs="Times New Roman"/>
          <w:sz w:val="24"/>
          <w:szCs w:val="24"/>
          <w:lang w:val="en-US"/>
        </w:rPr>
        <w:t xml:space="preserve"> (S</w:t>
      </w:r>
      <w:r w:rsidR="000B7CDA">
        <w:rPr>
          <w:rFonts w:ascii="Times New Roman" w:hAnsi="Times New Roman" w:cs="Times New Roman"/>
          <w:sz w:val="24"/>
          <w:szCs w:val="24"/>
          <w:lang w:val="en-US"/>
        </w:rPr>
        <w:t>cheme 3</w:t>
      </w:r>
      <w:r w:rsidR="007A67F0">
        <w:rPr>
          <w:rFonts w:ascii="Times New Roman" w:hAnsi="Times New Roman" w:cs="Times New Roman"/>
          <w:sz w:val="24"/>
          <w:szCs w:val="24"/>
          <w:lang w:val="en-US"/>
        </w:rPr>
        <w:t>)</w:t>
      </w:r>
      <w:r w:rsidR="00EE7D41" w:rsidRPr="00EA016D">
        <w:rPr>
          <w:rFonts w:ascii="Times New Roman" w:hAnsi="Times New Roman" w:cs="Times New Roman"/>
          <w:sz w:val="24"/>
          <w:szCs w:val="24"/>
          <w:lang w:val="en-US"/>
        </w:rPr>
        <w:t>.</w:t>
      </w:r>
      <w:hyperlink w:anchor="_ENREF_74" w:tooltip="Dong, 2005 #102" w:history="1">
        <w:r w:rsidR="002E5A6B">
          <w:rPr>
            <w:rFonts w:ascii="Times New Roman" w:hAnsi="Times New Roman" w:cs="Times New Roman"/>
            <w:sz w:val="24"/>
            <w:szCs w:val="24"/>
            <w:vertAlign w:val="superscript"/>
            <w:lang w:val="en-US"/>
          </w:rPr>
          <w:fldChar w:fldCharType="begin">
            <w:fldData xml:space="preserve">PEVuZE5vdGU+PENpdGU+PEF1dGhvcj5Eb25nPC9BdXRob3I+PFllYXI+MjAwNTwvWWVhcj48UmVj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</w:fldData>
          </w:fldChar>
        </w:r>
        <w:r w:rsidR="002E5A6B">
          <w:rPr>
            <w:rFonts w:ascii="Times New Roman" w:hAnsi="Times New Roman" w:cs="Times New Roman"/>
            <w:sz w:val="24"/>
            <w:szCs w:val="24"/>
            <w:vertAlign w:val="superscript"/>
            <w:lang w:val="en-US"/>
          </w:rPr>
          <w:instrText xml:space="preserve"> ADDIN EN.CITE </w:instrText>
        </w:r>
        <w:r w:rsidR="002E5A6B">
          <w:rPr>
            <w:rFonts w:ascii="Times New Roman" w:hAnsi="Times New Roman" w:cs="Times New Roman"/>
            <w:sz w:val="24"/>
            <w:szCs w:val="24"/>
            <w:vertAlign w:val="superscript"/>
            <w:lang w:val="en-US"/>
          </w:rPr>
          <w:fldChar w:fldCharType="begin">
            <w:fldData xml:space="preserve">PEVuZE5vdGU+PENpdGU+PEF1dGhvcj5Eb25nPC9BdXRob3I+PFllYXI+MjAwNTwvWWVhcj48UmVj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</w:fldData>
          </w:fldChar>
        </w:r>
        <w:r w:rsidR="002E5A6B">
          <w:rPr>
            <w:rFonts w:ascii="Times New Roman" w:hAnsi="Times New Roman" w:cs="Times New Roman"/>
            <w:sz w:val="24"/>
            <w:szCs w:val="24"/>
            <w:vertAlign w:val="superscript"/>
            <w:lang w:val="en-US"/>
          </w:rPr>
          <w:instrText xml:space="preserve"> ADDIN EN.CITE.DATA </w:instrText>
        </w:r>
        <w:r w:rsidR="002E5A6B">
          <w:rPr>
            <w:rFonts w:ascii="Times New Roman" w:hAnsi="Times New Roman" w:cs="Times New Roman"/>
            <w:sz w:val="24"/>
            <w:szCs w:val="24"/>
            <w:vertAlign w:val="superscript"/>
            <w:lang w:val="en-US"/>
          </w:rPr>
        </w:r>
        <w:r w:rsidR="002E5A6B">
          <w:rPr>
            <w:rFonts w:ascii="Times New Roman" w:hAnsi="Times New Roman" w:cs="Times New Roman"/>
            <w:sz w:val="24"/>
            <w:szCs w:val="24"/>
            <w:vertAlign w:val="superscript"/>
            <w:lang w:val="en-US"/>
          </w:rPr>
          <w:fldChar w:fldCharType="end"/>
        </w:r>
        <w:r w:rsidR="002E5A6B">
          <w:rPr>
            <w:rFonts w:ascii="Times New Roman" w:hAnsi="Times New Roman" w:cs="Times New Roman"/>
            <w:sz w:val="24"/>
            <w:szCs w:val="24"/>
            <w:vertAlign w:val="superscript"/>
            <w:lang w:val="en-US"/>
          </w:rPr>
        </w:r>
        <w:r w:rsidR="002E5A6B">
          <w:rPr>
            <w:rFonts w:ascii="Times New Roman" w:hAnsi="Times New Roman" w:cs="Times New Roman"/>
            <w:sz w:val="24"/>
            <w:szCs w:val="24"/>
            <w:vertAlign w:val="superscript"/>
            <w:lang w:val="en-US"/>
          </w:rPr>
          <w:fldChar w:fldCharType="separate"/>
        </w:r>
        <w:r w:rsidR="002E5A6B">
          <w:rPr>
            <w:rFonts w:ascii="Times New Roman" w:hAnsi="Times New Roman" w:cs="Times New Roman"/>
            <w:noProof/>
            <w:sz w:val="24"/>
            <w:szCs w:val="24"/>
            <w:vertAlign w:val="superscript"/>
            <w:lang w:val="en-US"/>
          </w:rPr>
          <w:t>55</w:t>
        </w:r>
        <w:r w:rsidR="002E5A6B">
          <w:rPr>
            <w:rFonts w:ascii="Times New Roman" w:hAnsi="Times New Roman" w:cs="Times New Roman"/>
            <w:sz w:val="24"/>
            <w:szCs w:val="24"/>
            <w:vertAlign w:val="superscript"/>
            <w:lang w:val="en-US"/>
          </w:rPr>
          <w:fldChar w:fldCharType="end"/>
        </w:r>
      </w:hyperlink>
      <w:r w:rsidR="00EE7D41" w:rsidRPr="00EA016D">
        <w:rPr>
          <w:rFonts w:ascii="Times New Roman" w:hAnsi="Times New Roman" w:cs="Times New Roman"/>
          <w:sz w:val="24"/>
          <w:szCs w:val="24"/>
          <w:lang w:val="en-US"/>
        </w:rPr>
        <w:t xml:space="preserve"> </w:t>
      </w:r>
      <w:r w:rsidR="00494DBF">
        <w:rPr>
          <w:rFonts w:ascii="Times New Roman" w:hAnsi="Times New Roman" w:cs="Times New Roman"/>
          <w:sz w:val="24"/>
          <w:szCs w:val="24"/>
          <w:lang w:val="en-US"/>
        </w:rPr>
        <w:t xml:space="preserve">Initial efforts on the </w:t>
      </w:r>
      <w:proofErr w:type="spellStart"/>
      <w:r w:rsidR="00494DBF">
        <w:rPr>
          <w:rFonts w:ascii="Times New Roman" w:hAnsi="Times New Roman" w:cs="Times New Roman"/>
          <w:sz w:val="24"/>
          <w:szCs w:val="24"/>
          <w:lang w:val="en-US"/>
        </w:rPr>
        <w:t>ozonide</w:t>
      </w:r>
      <w:proofErr w:type="spellEnd"/>
      <w:r>
        <w:rPr>
          <w:rFonts w:ascii="Times New Roman" w:hAnsi="Times New Roman" w:cs="Times New Roman"/>
          <w:sz w:val="24"/>
          <w:szCs w:val="24"/>
          <w:lang w:val="en-US"/>
        </w:rPr>
        <w:t xml:space="preserve"> class were focus</w:t>
      </w:r>
      <w:r w:rsidR="0022423C">
        <w:rPr>
          <w:rFonts w:ascii="Times New Roman" w:hAnsi="Times New Roman" w:cs="Times New Roman"/>
          <w:sz w:val="24"/>
          <w:szCs w:val="24"/>
          <w:lang w:val="en-US"/>
        </w:rPr>
        <w:t>ed</w:t>
      </w:r>
      <w:r>
        <w:rPr>
          <w:rFonts w:ascii="Times New Roman" w:hAnsi="Times New Roman" w:cs="Times New Roman"/>
          <w:sz w:val="24"/>
          <w:szCs w:val="24"/>
          <w:lang w:val="en-US"/>
        </w:rPr>
        <w:t xml:space="preserve"> on understanding the structure-activity relationships</w:t>
      </w:r>
      <w:r w:rsidR="00231BFC">
        <w:rPr>
          <w:rFonts w:ascii="Times New Roman" w:hAnsi="Times New Roman" w:cs="Times New Roman"/>
          <w:sz w:val="24"/>
          <w:szCs w:val="24"/>
          <w:lang w:val="en-US"/>
        </w:rPr>
        <w:t xml:space="preserve">, </w:t>
      </w:r>
      <w:r w:rsidR="00231BFC">
        <w:rPr>
          <w:rFonts w:ascii="Times New Roman" w:hAnsi="Times New Roman" w:cs="Times New Roman"/>
          <w:sz w:val="24"/>
          <w:szCs w:val="24"/>
          <w:lang w:val="en-US"/>
        </w:rPr>
        <w:lastRenderedPageBreak/>
        <w:t>and</w:t>
      </w:r>
      <w:r>
        <w:rPr>
          <w:rFonts w:ascii="Times New Roman" w:hAnsi="Times New Roman" w:cs="Times New Roman"/>
          <w:sz w:val="24"/>
          <w:szCs w:val="24"/>
          <w:lang w:val="en-US"/>
        </w:rPr>
        <w:t xml:space="preserve"> </w:t>
      </w:r>
      <w:r w:rsidR="00231BFC">
        <w:rPr>
          <w:rFonts w:ascii="Times New Roman" w:hAnsi="Times New Roman" w:cs="Times New Roman"/>
          <w:sz w:val="24"/>
          <w:szCs w:val="24"/>
          <w:lang w:val="en-US"/>
        </w:rPr>
        <w:t xml:space="preserve">the resulting </w:t>
      </w:r>
      <w:r>
        <w:rPr>
          <w:rFonts w:ascii="Times New Roman" w:hAnsi="Times New Roman" w:cs="Times New Roman"/>
          <w:sz w:val="24"/>
          <w:szCs w:val="24"/>
          <w:lang w:val="en-US"/>
        </w:rPr>
        <w:t xml:space="preserve">data suggested that </w:t>
      </w:r>
      <w:r w:rsidR="0022423C">
        <w:rPr>
          <w:rFonts w:ascii="Times New Roman" w:hAnsi="Times New Roman" w:cs="Times New Roman"/>
          <w:sz w:val="24"/>
          <w:szCs w:val="24"/>
          <w:lang w:val="en-US"/>
        </w:rPr>
        <w:t>t</w:t>
      </w:r>
      <w:r w:rsidR="00F21741" w:rsidRPr="00EA016D">
        <w:rPr>
          <w:rFonts w:ascii="Times New Roman" w:hAnsi="Times New Roman" w:cs="Times New Roman"/>
          <w:sz w:val="24"/>
          <w:szCs w:val="24"/>
          <w:lang w:val="en-US"/>
        </w:rPr>
        <w:t>he antimalarial activity is linked to the accessibility of Fe(II) species to the peroxide bond of the molecule</w:t>
      </w:r>
      <w:r>
        <w:rPr>
          <w:rFonts w:ascii="Times New Roman" w:hAnsi="Times New Roman" w:cs="Times New Roman"/>
          <w:sz w:val="24"/>
          <w:szCs w:val="24"/>
          <w:lang w:val="en-US"/>
        </w:rPr>
        <w:t xml:space="preserve">. While the relatively unhindered peroxide </w:t>
      </w:r>
      <w:r w:rsidR="0022423C">
        <w:rPr>
          <w:rFonts w:ascii="Times New Roman" w:hAnsi="Times New Roman" w:cs="Times New Roman"/>
          <w:sz w:val="24"/>
          <w:szCs w:val="24"/>
          <w:lang w:val="en-US"/>
        </w:rPr>
        <w:t>moiety</w:t>
      </w:r>
      <w:r>
        <w:rPr>
          <w:rFonts w:ascii="Times New Roman" w:hAnsi="Times New Roman" w:cs="Times New Roman"/>
          <w:sz w:val="24"/>
          <w:szCs w:val="24"/>
          <w:lang w:val="en-US"/>
        </w:rPr>
        <w:t xml:space="preserve"> of </w:t>
      </w:r>
      <w:r w:rsidR="000B7CDA">
        <w:rPr>
          <w:rFonts w:ascii="Times New Roman" w:hAnsi="Times New Roman" w:cs="Times New Roman"/>
          <w:b/>
          <w:sz w:val="24"/>
          <w:szCs w:val="24"/>
          <w:lang w:val="en-US"/>
        </w:rPr>
        <w:t>35</w:t>
      </w:r>
      <w:r w:rsidR="009A1E57">
        <w:rPr>
          <w:rFonts w:ascii="Times New Roman" w:hAnsi="Times New Roman" w:cs="Times New Roman"/>
          <w:b/>
          <w:sz w:val="24"/>
          <w:szCs w:val="24"/>
          <w:lang w:val="en-US"/>
        </w:rPr>
        <w:t xml:space="preserve"> </w:t>
      </w:r>
      <w:r>
        <w:rPr>
          <w:rFonts w:ascii="Times New Roman" w:hAnsi="Times New Roman" w:cs="Times New Roman"/>
          <w:sz w:val="24"/>
          <w:szCs w:val="24"/>
          <w:lang w:val="en-US"/>
        </w:rPr>
        <w:t xml:space="preserve">presented </w:t>
      </w:r>
      <w:proofErr w:type="spellStart"/>
      <w:r w:rsidR="0022423C">
        <w:rPr>
          <w:rFonts w:ascii="Times New Roman" w:hAnsi="Times New Roman" w:cs="Times New Roman"/>
          <w:sz w:val="24"/>
          <w:szCs w:val="24"/>
          <w:lang w:val="en-US"/>
        </w:rPr>
        <w:t>antiplasmodial</w:t>
      </w:r>
      <w:proofErr w:type="spellEnd"/>
      <w:r>
        <w:rPr>
          <w:rFonts w:ascii="Times New Roman" w:hAnsi="Times New Roman" w:cs="Times New Roman"/>
          <w:sz w:val="24"/>
          <w:szCs w:val="24"/>
          <w:lang w:val="en-US"/>
        </w:rPr>
        <w:t xml:space="preserve"> </w:t>
      </w:r>
      <w:r>
        <w:rPr>
          <w:rFonts w:ascii="Times New Roman" w:hAnsi="Times New Roman" w:cs="Times New Roman"/>
          <w:i/>
          <w:sz w:val="24"/>
          <w:szCs w:val="24"/>
          <w:lang w:val="en-US"/>
        </w:rPr>
        <w:t xml:space="preserve">in vitro </w:t>
      </w:r>
      <w:r>
        <w:rPr>
          <w:rFonts w:ascii="Times New Roman" w:hAnsi="Times New Roman" w:cs="Times New Roman"/>
          <w:sz w:val="24"/>
          <w:szCs w:val="24"/>
          <w:lang w:val="en-US"/>
        </w:rPr>
        <w:t>activity</w:t>
      </w:r>
      <w:r w:rsidR="0022423C">
        <w:rPr>
          <w:rFonts w:ascii="Times New Roman" w:hAnsi="Times New Roman" w:cs="Times New Roman"/>
          <w:sz w:val="24"/>
          <w:szCs w:val="24"/>
          <w:lang w:val="en-US"/>
        </w:rPr>
        <w:t>,</w:t>
      </w:r>
      <w:r>
        <w:rPr>
          <w:rFonts w:ascii="Times New Roman" w:hAnsi="Times New Roman" w:cs="Times New Roman"/>
          <w:sz w:val="24"/>
          <w:szCs w:val="24"/>
          <w:lang w:val="en-US"/>
        </w:rPr>
        <w:t xml:space="preserve"> the sterically hindered </w:t>
      </w:r>
      <w:r w:rsidR="000B7CDA">
        <w:rPr>
          <w:rFonts w:ascii="Times New Roman" w:hAnsi="Times New Roman" w:cs="Times New Roman"/>
          <w:b/>
          <w:sz w:val="24"/>
          <w:szCs w:val="24"/>
          <w:lang w:val="en-US"/>
        </w:rPr>
        <w:t>36</w:t>
      </w:r>
      <w:r w:rsidR="009A1E57">
        <w:rPr>
          <w:rFonts w:ascii="Times New Roman" w:hAnsi="Times New Roman" w:cs="Times New Roman"/>
          <w:sz w:val="24"/>
          <w:szCs w:val="24"/>
          <w:lang w:val="en-US"/>
        </w:rPr>
        <w:t xml:space="preserve"> </w:t>
      </w:r>
      <w:r w:rsidR="0022423C">
        <w:rPr>
          <w:rFonts w:ascii="Times New Roman" w:hAnsi="Times New Roman" w:cs="Times New Roman"/>
          <w:sz w:val="24"/>
          <w:szCs w:val="24"/>
          <w:lang w:val="en-US"/>
        </w:rPr>
        <w:t>was almost inactive</w:t>
      </w:r>
      <w:r w:rsidR="00B55357">
        <w:rPr>
          <w:rFonts w:ascii="Times New Roman" w:hAnsi="Times New Roman" w:cs="Times New Roman"/>
          <w:sz w:val="24"/>
          <w:szCs w:val="24"/>
          <w:lang w:val="en-US"/>
        </w:rPr>
        <w:t xml:space="preserve"> </w:t>
      </w:r>
      <w:r w:rsidR="0022423C" w:rsidRPr="0022423C">
        <w:rPr>
          <w:rFonts w:ascii="Times New Roman" w:hAnsi="Times New Roman" w:cs="Times New Roman"/>
          <w:sz w:val="24"/>
          <w:szCs w:val="24"/>
          <w:lang w:val="en-US"/>
        </w:rPr>
        <w:t>but</w:t>
      </w:r>
      <w:r w:rsidR="0022423C">
        <w:rPr>
          <w:rFonts w:ascii="Times New Roman" w:hAnsi="Times New Roman" w:cs="Times New Roman"/>
          <w:b/>
          <w:sz w:val="24"/>
          <w:szCs w:val="24"/>
          <w:lang w:val="en-US"/>
        </w:rPr>
        <w:t xml:space="preserve"> </w:t>
      </w:r>
      <w:r>
        <w:rPr>
          <w:rFonts w:ascii="Times New Roman" w:hAnsi="Times New Roman" w:cs="Times New Roman"/>
          <w:sz w:val="24"/>
          <w:szCs w:val="24"/>
          <w:lang w:val="en-US"/>
        </w:rPr>
        <w:t xml:space="preserve">presented improved pharmacokinetics. </w:t>
      </w:r>
      <w:r w:rsidR="00494DBF">
        <w:rPr>
          <w:rFonts w:ascii="Times New Roman" w:hAnsi="Times New Roman" w:cs="Times New Roman"/>
          <w:sz w:val="24"/>
          <w:szCs w:val="24"/>
          <w:lang w:val="en-US"/>
        </w:rPr>
        <w:t>This</w:t>
      </w:r>
      <w:r w:rsidR="00231BFC">
        <w:rPr>
          <w:rFonts w:ascii="Times New Roman" w:hAnsi="Times New Roman" w:cs="Times New Roman"/>
          <w:sz w:val="24"/>
          <w:szCs w:val="24"/>
          <w:lang w:val="en-US"/>
        </w:rPr>
        <w:t xml:space="preserve"> knowledge</w:t>
      </w:r>
      <w:r w:rsidR="006345C0">
        <w:rPr>
          <w:rFonts w:ascii="Times New Roman" w:hAnsi="Times New Roman" w:cs="Times New Roman"/>
          <w:sz w:val="24"/>
          <w:szCs w:val="24"/>
          <w:lang w:val="en-US"/>
        </w:rPr>
        <w:t xml:space="preserve"> led </w:t>
      </w:r>
      <w:r w:rsidR="0022423C">
        <w:rPr>
          <w:rFonts w:ascii="Times New Roman" w:hAnsi="Times New Roman" w:cs="Times New Roman"/>
          <w:sz w:val="24"/>
          <w:szCs w:val="24"/>
          <w:lang w:val="en-US"/>
        </w:rPr>
        <w:t xml:space="preserve">to </w:t>
      </w:r>
      <w:r w:rsidR="00231BFC">
        <w:rPr>
          <w:rFonts w:ascii="Times New Roman" w:hAnsi="Times New Roman" w:cs="Times New Roman"/>
          <w:sz w:val="24"/>
          <w:szCs w:val="24"/>
          <w:lang w:val="en-US"/>
        </w:rPr>
        <w:t>the discovery</w:t>
      </w:r>
      <w:r w:rsidR="006345C0">
        <w:rPr>
          <w:rFonts w:ascii="Times New Roman" w:hAnsi="Times New Roman" w:cs="Times New Roman"/>
          <w:sz w:val="24"/>
          <w:szCs w:val="24"/>
          <w:lang w:val="en-US"/>
        </w:rPr>
        <w:t xml:space="preserve"> of </w:t>
      </w:r>
      <w:proofErr w:type="spellStart"/>
      <w:r w:rsidR="00231BFC">
        <w:rPr>
          <w:rFonts w:ascii="Times New Roman" w:hAnsi="Times New Roman" w:cs="Times New Roman"/>
          <w:sz w:val="24"/>
          <w:szCs w:val="24"/>
          <w:lang w:val="en-US"/>
        </w:rPr>
        <w:t>trioxolane</w:t>
      </w:r>
      <w:proofErr w:type="spellEnd"/>
      <w:r w:rsidR="00231BFC">
        <w:rPr>
          <w:rFonts w:ascii="Times New Roman" w:hAnsi="Times New Roman" w:cs="Times New Roman"/>
          <w:sz w:val="24"/>
          <w:szCs w:val="24"/>
          <w:lang w:val="en-US"/>
        </w:rPr>
        <w:t xml:space="preserve"> </w:t>
      </w:r>
      <w:r w:rsidR="000B7CDA">
        <w:rPr>
          <w:rFonts w:ascii="Times New Roman" w:hAnsi="Times New Roman" w:cs="Times New Roman"/>
          <w:b/>
          <w:sz w:val="24"/>
          <w:szCs w:val="24"/>
          <w:lang w:val="en-US"/>
        </w:rPr>
        <w:t>37</w:t>
      </w:r>
      <w:r w:rsidR="00231BFC">
        <w:rPr>
          <w:rFonts w:ascii="Times New Roman" w:hAnsi="Times New Roman" w:cs="Times New Roman"/>
          <w:sz w:val="24"/>
          <w:szCs w:val="24"/>
          <w:lang w:val="en-US"/>
        </w:rPr>
        <w:t>, a novel structure</w:t>
      </w:r>
      <w:r w:rsidR="006345C0">
        <w:rPr>
          <w:rFonts w:ascii="Times New Roman" w:hAnsi="Times New Roman" w:cs="Times New Roman"/>
          <w:sz w:val="24"/>
          <w:szCs w:val="24"/>
          <w:lang w:val="en-US"/>
        </w:rPr>
        <w:t xml:space="preserve"> </w:t>
      </w:r>
      <w:r w:rsidR="0022423C">
        <w:rPr>
          <w:rFonts w:ascii="Times New Roman" w:hAnsi="Times New Roman" w:cs="Times New Roman"/>
          <w:sz w:val="24"/>
          <w:szCs w:val="24"/>
          <w:lang w:val="en-US"/>
        </w:rPr>
        <w:t xml:space="preserve">with </w:t>
      </w:r>
      <w:r w:rsidR="00103376">
        <w:rPr>
          <w:rFonts w:ascii="Times New Roman" w:hAnsi="Times New Roman" w:cs="Times New Roman"/>
          <w:sz w:val="24"/>
          <w:szCs w:val="24"/>
          <w:lang w:val="en-US"/>
        </w:rPr>
        <w:t xml:space="preserve">antimalarial activity </w:t>
      </w:r>
      <w:r w:rsidR="00103376">
        <w:rPr>
          <w:rFonts w:ascii="Times New Roman" w:hAnsi="Times New Roman" w:cs="Times New Roman"/>
          <w:i/>
          <w:sz w:val="24"/>
          <w:szCs w:val="24"/>
          <w:lang w:val="en-US"/>
        </w:rPr>
        <w:t>in vivo.</w:t>
      </w:r>
      <w:r w:rsidR="006345C0">
        <w:rPr>
          <w:rFonts w:ascii="Times New Roman" w:hAnsi="Times New Roman" w:cs="Times New Roman"/>
          <w:sz w:val="24"/>
          <w:szCs w:val="24"/>
          <w:lang w:val="en-US"/>
        </w:rPr>
        <w:t xml:space="preserve"> </w:t>
      </w:r>
      <w:r w:rsidR="00103376">
        <w:rPr>
          <w:rFonts w:ascii="Times New Roman" w:hAnsi="Times New Roman" w:cs="Times New Roman"/>
          <w:sz w:val="24"/>
          <w:szCs w:val="24"/>
          <w:lang w:val="en-US"/>
        </w:rPr>
        <w:t xml:space="preserve">This early version of </w:t>
      </w:r>
      <w:r w:rsidR="00494DBF">
        <w:rPr>
          <w:rFonts w:ascii="Times New Roman" w:hAnsi="Times New Roman" w:cs="Times New Roman"/>
          <w:sz w:val="24"/>
          <w:szCs w:val="24"/>
          <w:lang w:val="en-US"/>
        </w:rPr>
        <w:t xml:space="preserve">the </w:t>
      </w:r>
      <w:proofErr w:type="spellStart"/>
      <w:r w:rsidR="00103376">
        <w:rPr>
          <w:rFonts w:ascii="Times New Roman" w:hAnsi="Times New Roman" w:cs="Times New Roman"/>
          <w:sz w:val="24"/>
          <w:szCs w:val="24"/>
          <w:lang w:val="en-US"/>
        </w:rPr>
        <w:t>trioxolane</w:t>
      </w:r>
      <w:proofErr w:type="spellEnd"/>
      <w:r w:rsidR="00103376">
        <w:rPr>
          <w:rFonts w:ascii="Times New Roman" w:hAnsi="Times New Roman" w:cs="Times New Roman"/>
          <w:sz w:val="24"/>
          <w:szCs w:val="24"/>
          <w:lang w:val="en-US"/>
        </w:rPr>
        <w:t xml:space="preserve"> analogue displayed </w:t>
      </w:r>
      <w:r w:rsidR="00494DBF">
        <w:rPr>
          <w:rFonts w:ascii="Times New Roman" w:hAnsi="Times New Roman" w:cs="Times New Roman"/>
          <w:sz w:val="24"/>
          <w:szCs w:val="24"/>
          <w:lang w:val="en-US"/>
        </w:rPr>
        <w:t>a balance</w:t>
      </w:r>
      <w:r w:rsidR="0022423C">
        <w:rPr>
          <w:rFonts w:ascii="Times New Roman" w:hAnsi="Times New Roman" w:cs="Times New Roman"/>
          <w:sz w:val="24"/>
          <w:szCs w:val="24"/>
          <w:lang w:val="en-US"/>
        </w:rPr>
        <w:t xml:space="preserve"> </w:t>
      </w:r>
      <w:r w:rsidR="00103376">
        <w:rPr>
          <w:rFonts w:ascii="Times New Roman" w:hAnsi="Times New Roman" w:cs="Times New Roman"/>
          <w:sz w:val="24"/>
          <w:szCs w:val="24"/>
          <w:lang w:val="en-US"/>
        </w:rPr>
        <w:t xml:space="preserve">between </w:t>
      </w:r>
      <w:r w:rsidR="00494DBF">
        <w:rPr>
          <w:rFonts w:ascii="Times New Roman" w:hAnsi="Times New Roman" w:cs="Times New Roman"/>
          <w:sz w:val="24"/>
          <w:szCs w:val="24"/>
          <w:lang w:val="en-US"/>
        </w:rPr>
        <w:t>accessibility</w:t>
      </w:r>
      <w:r w:rsidR="0022423C">
        <w:rPr>
          <w:rFonts w:ascii="Times New Roman" w:hAnsi="Times New Roman" w:cs="Times New Roman"/>
          <w:sz w:val="24"/>
          <w:szCs w:val="24"/>
          <w:lang w:val="en-US"/>
        </w:rPr>
        <w:t xml:space="preserve"> to</w:t>
      </w:r>
      <w:r w:rsidR="006345C0">
        <w:rPr>
          <w:rFonts w:ascii="Times New Roman" w:hAnsi="Times New Roman" w:cs="Times New Roman"/>
          <w:sz w:val="24"/>
          <w:szCs w:val="24"/>
          <w:lang w:val="en-US"/>
        </w:rPr>
        <w:t xml:space="preserve"> iron (II)-species and </w:t>
      </w:r>
      <w:r w:rsidR="0022423C">
        <w:rPr>
          <w:rFonts w:ascii="Times New Roman" w:hAnsi="Times New Roman" w:cs="Times New Roman"/>
          <w:sz w:val="24"/>
          <w:szCs w:val="24"/>
          <w:lang w:val="en-US"/>
        </w:rPr>
        <w:t>metabolic stability</w:t>
      </w:r>
      <w:r w:rsidR="00082C04">
        <w:rPr>
          <w:rFonts w:ascii="Times New Roman" w:hAnsi="Times New Roman" w:cs="Times New Roman"/>
          <w:sz w:val="24"/>
          <w:szCs w:val="24"/>
          <w:lang w:val="en-US"/>
        </w:rPr>
        <w:t xml:space="preserve"> as the </w:t>
      </w:r>
      <w:r w:rsidR="002C6187">
        <w:rPr>
          <w:rFonts w:ascii="Times New Roman" w:hAnsi="Times New Roman" w:cs="Times New Roman"/>
          <w:sz w:val="24"/>
          <w:szCs w:val="24"/>
          <w:lang w:val="en-US"/>
        </w:rPr>
        <w:t>adamantine ring system</w:t>
      </w:r>
      <w:r w:rsidR="00082C04">
        <w:rPr>
          <w:rFonts w:ascii="Times New Roman" w:hAnsi="Times New Roman" w:cs="Times New Roman"/>
          <w:sz w:val="24"/>
          <w:szCs w:val="24"/>
          <w:lang w:val="en-US"/>
        </w:rPr>
        <w:t xml:space="preserve"> protects</w:t>
      </w:r>
      <w:r w:rsidR="00494DBF">
        <w:rPr>
          <w:rFonts w:ascii="Times New Roman" w:hAnsi="Times New Roman" w:cs="Times New Roman"/>
          <w:sz w:val="24"/>
          <w:szCs w:val="24"/>
          <w:lang w:val="en-US"/>
        </w:rPr>
        <w:t xml:space="preserve"> the </w:t>
      </w:r>
      <w:proofErr w:type="spellStart"/>
      <w:r w:rsidR="00494DBF">
        <w:rPr>
          <w:rFonts w:ascii="Times New Roman" w:hAnsi="Times New Roman" w:cs="Times New Roman"/>
          <w:sz w:val="24"/>
          <w:szCs w:val="24"/>
          <w:lang w:val="en-US"/>
        </w:rPr>
        <w:t>trioxolane</w:t>
      </w:r>
      <w:proofErr w:type="spellEnd"/>
      <w:r w:rsidR="00494DBF">
        <w:rPr>
          <w:rFonts w:ascii="Times New Roman" w:hAnsi="Times New Roman" w:cs="Times New Roman"/>
          <w:sz w:val="24"/>
          <w:szCs w:val="24"/>
          <w:lang w:val="en-US"/>
        </w:rPr>
        <w:t xml:space="preserve"> from </w:t>
      </w:r>
      <w:r w:rsidR="00103376">
        <w:rPr>
          <w:rFonts w:ascii="Times New Roman" w:hAnsi="Times New Roman" w:cs="Times New Roman"/>
          <w:sz w:val="24"/>
          <w:szCs w:val="24"/>
          <w:lang w:val="en-US"/>
        </w:rPr>
        <w:t>fast clearance</w:t>
      </w:r>
      <w:r w:rsidR="006345C0">
        <w:rPr>
          <w:rFonts w:ascii="Times New Roman" w:hAnsi="Times New Roman" w:cs="Times New Roman"/>
          <w:sz w:val="24"/>
          <w:szCs w:val="24"/>
          <w:lang w:val="en-US"/>
        </w:rPr>
        <w:t xml:space="preserve">. </w:t>
      </w:r>
      <w:r w:rsidR="00494DBF">
        <w:rPr>
          <w:rFonts w:ascii="Times New Roman" w:hAnsi="Times New Roman" w:cs="Times New Roman"/>
          <w:sz w:val="24"/>
          <w:szCs w:val="24"/>
          <w:lang w:val="en-US"/>
        </w:rPr>
        <w:t>The focus was then</w:t>
      </w:r>
      <w:r w:rsidR="00F5199A">
        <w:rPr>
          <w:rFonts w:ascii="Times New Roman" w:hAnsi="Times New Roman" w:cs="Times New Roman"/>
          <w:sz w:val="24"/>
          <w:szCs w:val="24"/>
          <w:lang w:val="en-US"/>
        </w:rPr>
        <w:t xml:space="preserve"> to improve the oral </w:t>
      </w:r>
      <w:proofErr w:type="spellStart"/>
      <w:r w:rsidR="00F5199A">
        <w:rPr>
          <w:rFonts w:ascii="Times New Roman" w:hAnsi="Times New Roman" w:cs="Times New Roman"/>
          <w:sz w:val="24"/>
          <w:szCs w:val="24"/>
          <w:lang w:val="en-US"/>
        </w:rPr>
        <w:t>bioavailablity</w:t>
      </w:r>
      <w:proofErr w:type="spellEnd"/>
      <w:r w:rsidR="00F5199A">
        <w:rPr>
          <w:rFonts w:ascii="Times New Roman" w:hAnsi="Times New Roman" w:cs="Times New Roman"/>
          <w:sz w:val="24"/>
          <w:szCs w:val="24"/>
          <w:lang w:val="en-US"/>
        </w:rPr>
        <w:t xml:space="preserve"> by improving the physicochemical profile of </w:t>
      </w:r>
      <w:r w:rsidR="000B7CDA">
        <w:rPr>
          <w:rFonts w:ascii="Times New Roman" w:hAnsi="Times New Roman" w:cs="Times New Roman"/>
          <w:b/>
          <w:sz w:val="24"/>
          <w:szCs w:val="24"/>
          <w:lang w:val="en-US"/>
        </w:rPr>
        <w:t>37</w:t>
      </w:r>
      <w:r w:rsidR="00F5199A">
        <w:rPr>
          <w:rFonts w:ascii="Times New Roman" w:hAnsi="Times New Roman" w:cs="Times New Roman"/>
          <w:sz w:val="24"/>
          <w:szCs w:val="24"/>
          <w:lang w:val="en-US"/>
        </w:rPr>
        <w:t>.</w:t>
      </w:r>
      <w:r w:rsidR="00F5199A">
        <w:rPr>
          <w:rFonts w:ascii="Times New Roman" w:hAnsi="Times New Roman" w:cs="Times New Roman"/>
          <w:b/>
          <w:sz w:val="24"/>
          <w:szCs w:val="24"/>
          <w:lang w:val="en-US"/>
        </w:rPr>
        <w:t xml:space="preserve"> </w:t>
      </w:r>
      <w:r w:rsidR="004554C5">
        <w:rPr>
          <w:rFonts w:ascii="Times New Roman" w:hAnsi="Times New Roman" w:cs="Times New Roman"/>
          <w:sz w:val="24"/>
          <w:szCs w:val="24"/>
          <w:lang w:val="en-US"/>
        </w:rPr>
        <w:t>T</w:t>
      </w:r>
      <w:r w:rsidR="002C6187">
        <w:rPr>
          <w:rFonts w:ascii="Times New Roman" w:hAnsi="Times New Roman" w:cs="Times New Roman"/>
          <w:sz w:val="24"/>
          <w:szCs w:val="24"/>
          <w:lang w:val="en-US"/>
        </w:rPr>
        <w:t>he introduction of an amino amide</w:t>
      </w:r>
      <w:r w:rsidR="006345C0">
        <w:rPr>
          <w:rFonts w:ascii="Times New Roman" w:hAnsi="Times New Roman" w:cs="Times New Roman"/>
          <w:sz w:val="24"/>
          <w:szCs w:val="24"/>
          <w:lang w:val="en-US"/>
        </w:rPr>
        <w:t xml:space="preserve"> group led to the discovery of </w:t>
      </w:r>
      <w:r w:rsidR="000B7CDA">
        <w:rPr>
          <w:rFonts w:ascii="Times New Roman" w:hAnsi="Times New Roman" w:cs="Times New Roman"/>
          <w:b/>
          <w:sz w:val="24"/>
          <w:szCs w:val="24"/>
          <w:lang w:val="en-US"/>
        </w:rPr>
        <w:t>38</w:t>
      </w:r>
      <w:r w:rsidR="004554C5">
        <w:rPr>
          <w:rFonts w:ascii="Times New Roman" w:hAnsi="Times New Roman" w:cs="Times New Roman"/>
          <w:sz w:val="24"/>
          <w:szCs w:val="24"/>
          <w:lang w:val="en-US"/>
        </w:rPr>
        <w:t>,</w:t>
      </w:r>
      <w:r>
        <w:rPr>
          <w:rFonts w:ascii="Times New Roman" w:hAnsi="Times New Roman" w:cs="Times New Roman"/>
          <w:i/>
          <w:sz w:val="24"/>
          <w:szCs w:val="24"/>
          <w:lang w:val="en-US"/>
        </w:rPr>
        <w:t xml:space="preserve"> </w:t>
      </w:r>
      <w:r w:rsidR="00F21741" w:rsidRPr="00EA016D">
        <w:rPr>
          <w:rFonts w:ascii="Times New Roman" w:hAnsi="Times New Roman" w:cs="Times New Roman"/>
          <w:sz w:val="24"/>
          <w:szCs w:val="24"/>
          <w:lang w:val="en-US"/>
        </w:rPr>
        <w:t>OZ277</w:t>
      </w:r>
      <w:r w:rsidR="006345C0">
        <w:rPr>
          <w:rFonts w:ascii="Times New Roman" w:hAnsi="Times New Roman" w:cs="Times New Roman"/>
          <w:sz w:val="24"/>
          <w:szCs w:val="24"/>
          <w:lang w:val="en-US"/>
        </w:rPr>
        <w:t xml:space="preserve">, </w:t>
      </w:r>
      <w:r w:rsidR="0022423C">
        <w:rPr>
          <w:rFonts w:ascii="Times New Roman" w:hAnsi="Times New Roman" w:cs="Times New Roman"/>
          <w:sz w:val="24"/>
          <w:szCs w:val="24"/>
          <w:lang w:val="en-US"/>
        </w:rPr>
        <w:t>t</w:t>
      </w:r>
      <w:r w:rsidR="006345C0" w:rsidRPr="00EA016D">
        <w:rPr>
          <w:rFonts w:ascii="Times New Roman" w:hAnsi="Times New Roman" w:cs="Times New Roman"/>
          <w:sz w:val="24"/>
          <w:szCs w:val="24"/>
          <w:lang w:val="en-US"/>
        </w:rPr>
        <w:t xml:space="preserve">he first </w:t>
      </w:r>
      <w:proofErr w:type="spellStart"/>
      <w:r w:rsidR="006345C0" w:rsidRPr="00EA016D">
        <w:rPr>
          <w:rFonts w:ascii="Times New Roman" w:hAnsi="Times New Roman" w:cs="Times New Roman"/>
          <w:sz w:val="24"/>
          <w:szCs w:val="24"/>
          <w:lang w:val="en-US"/>
        </w:rPr>
        <w:t>ozonide</w:t>
      </w:r>
      <w:proofErr w:type="spellEnd"/>
      <w:r w:rsidR="006345C0" w:rsidRPr="00EA016D">
        <w:rPr>
          <w:rFonts w:ascii="Times New Roman" w:hAnsi="Times New Roman" w:cs="Times New Roman"/>
          <w:sz w:val="24"/>
          <w:szCs w:val="24"/>
          <w:lang w:val="en-US"/>
        </w:rPr>
        <w:t xml:space="preserve"> </w:t>
      </w:r>
      <w:r w:rsidR="004554C5">
        <w:rPr>
          <w:rFonts w:ascii="Times New Roman" w:hAnsi="Times New Roman" w:cs="Times New Roman"/>
          <w:sz w:val="24"/>
          <w:szCs w:val="24"/>
          <w:lang w:val="en-US"/>
        </w:rPr>
        <w:t>that reached clinical trials</w:t>
      </w:r>
      <w:r w:rsidR="006345C0">
        <w:rPr>
          <w:rFonts w:ascii="Times New Roman" w:hAnsi="Times New Roman" w:cs="Times New Roman"/>
          <w:sz w:val="24"/>
          <w:szCs w:val="24"/>
          <w:lang w:val="en-US"/>
        </w:rPr>
        <w:t>.</w:t>
      </w:r>
      <w:r w:rsidR="004554C5">
        <w:rPr>
          <w:rFonts w:ascii="Times New Roman" w:hAnsi="Times New Roman" w:cs="Times New Roman"/>
          <w:sz w:val="24"/>
          <w:szCs w:val="24"/>
          <w:lang w:val="en-US"/>
        </w:rPr>
        <w:t xml:space="preserve"> A follow-up strategy facilitated the</w:t>
      </w:r>
      <w:r w:rsidR="002E78E0">
        <w:rPr>
          <w:rFonts w:ascii="Times New Roman" w:hAnsi="Times New Roman" w:cs="Times New Roman"/>
          <w:sz w:val="24"/>
          <w:szCs w:val="24"/>
          <w:lang w:val="en-US"/>
        </w:rPr>
        <w:t xml:space="preserve"> discover</w:t>
      </w:r>
      <w:r w:rsidR="004554C5">
        <w:rPr>
          <w:rFonts w:ascii="Times New Roman" w:hAnsi="Times New Roman" w:cs="Times New Roman"/>
          <w:sz w:val="24"/>
          <w:szCs w:val="24"/>
          <w:lang w:val="en-US"/>
        </w:rPr>
        <w:t>y of</w:t>
      </w:r>
      <w:r w:rsidR="002E78E0">
        <w:rPr>
          <w:rFonts w:ascii="Times New Roman" w:hAnsi="Times New Roman" w:cs="Times New Roman"/>
          <w:sz w:val="24"/>
          <w:szCs w:val="24"/>
          <w:lang w:val="en-US"/>
        </w:rPr>
        <w:t xml:space="preserve"> </w:t>
      </w:r>
      <w:r w:rsidR="000B7CDA">
        <w:rPr>
          <w:rFonts w:ascii="Times New Roman" w:hAnsi="Times New Roman" w:cs="Times New Roman"/>
          <w:b/>
          <w:sz w:val="24"/>
          <w:szCs w:val="24"/>
          <w:lang w:val="en-US"/>
        </w:rPr>
        <w:t>39</w:t>
      </w:r>
      <w:r w:rsidR="002E78E0">
        <w:rPr>
          <w:rFonts w:ascii="Times New Roman" w:hAnsi="Times New Roman" w:cs="Times New Roman"/>
          <w:sz w:val="24"/>
          <w:szCs w:val="24"/>
          <w:lang w:val="en-US"/>
        </w:rPr>
        <w:t xml:space="preserve">, OZ439, an improved analog </w:t>
      </w:r>
      <w:r w:rsidR="00B86BB1" w:rsidRPr="00EA016D">
        <w:rPr>
          <w:rFonts w:ascii="Times New Roman" w:hAnsi="Times New Roman" w:cs="Times New Roman"/>
          <w:sz w:val="24"/>
          <w:szCs w:val="24"/>
          <w:lang w:val="en-US"/>
        </w:rPr>
        <w:t>which had a biopharmaceutical profile with</w:t>
      </w:r>
      <w:r w:rsidR="004554C5">
        <w:rPr>
          <w:rFonts w:ascii="Times New Roman" w:hAnsi="Times New Roman" w:cs="Times New Roman"/>
          <w:sz w:val="24"/>
          <w:szCs w:val="24"/>
          <w:lang w:val="en-US"/>
        </w:rPr>
        <w:t xml:space="preserve"> the</w:t>
      </w:r>
      <w:r w:rsidR="00B86BB1" w:rsidRPr="00EA016D">
        <w:rPr>
          <w:rFonts w:ascii="Times New Roman" w:hAnsi="Times New Roman" w:cs="Times New Roman"/>
          <w:sz w:val="24"/>
          <w:szCs w:val="24"/>
          <w:lang w:val="en-US"/>
        </w:rPr>
        <w:t xml:space="preserve"> potential to deliver</w:t>
      </w:r>
      <w:r w:rsidR="00F21741" w:rsidRPr="00EA016D">
        <w:rPr>
          <w:rFonts w:ascii="Times New Roman" w:hAnsi="Times New Roman" w:cs="Times New Roman"/>
          <w:sz w:val="24"/>
          <w:szCs w:val="24"/>
          <w:lang w:val="en-US"/>
        </w:rPr>
        <w:t xml:space="preserve"> a single dose malaria cure</w:t>
      </w:r>
      <w:r w:rsidR="009B1F19">
        <w:rPr>
          <w:rFonts w:ascii="Times New Roman" w:hAnsi="Times New Roman" w:cs="Times New Roman"/>
          <w:sz w:val="24"/>
          <w:szCs w:val="24"/>
          <w:lang w:val="en-US"/>
        </w:rPr>
        <w:t xml:space="preserve"> (half-life of 25-30 h in humans)</w:t>
      </w:r>
      <w:r w:rsidR="0022423C">
        <w:rPr>
          <w:rFonts w:ascii="Times New Roman" w:hAnsi="Times New Roman" w:cs="Times New Roman"/>
          <w:sz w:val="24"/>
          <w:szCs w:val="24"/>
          <w:lang w:val="en-US"/>
        </w:rPr>
        <w:t>.</w:t>
      </w:r>
      <w:hyperlink w:anchor="_ENREF_76" w:tooltip="Charman, 2011 #104" w:history="1">
        <w:r w:rsidR="002E5A6B">
          <w:rPr>
            <w:rFonts w:ascii="Times New Roman" w:hAnsi="Times New Roman" w:cs="Times New Roman"/>
            <w:sz w:val="24"/>
            <w:szCs w:val="24"/>
            <w:vertAlign w:val="superscript"/>
            <w:lang w:val="en-US"/>
          </w:rPr>
          <w:fldChar w:fldCharType="begin">
            <w:fldData xml:space="preserve">PEVuZE5vdGU+PENpdGU+PEF1dGhvcj5DaGFybWFuPC9BdXRob3I+PFllYXI+MjAxMTwvWWVhcj48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</w:fldData>
          </w:fldChar>
        </w:r>
        <w:r w:rsidR="002E5A6B">
          <w:rPr>
            <w:rFonts w:ascii="Times New Roman" w:hAnsi="Times New Roman" w:cs="Times New Roman"/>
            <w:sz w:val="24"/>
            <w:szCs w:val="24"/>
            <w:vertAlign w:val="superscript"/>
            <w:lang w:val="en-US"/>
          </w:rPr>
          <w:instrText xml:space="preserve"> ADDIN EN.CITE </w:instrText>
        </w:r>
        <w:r w:rsidR="002E5A6B">
          <w:rPr>
            <w:rFonts w:ascii="Times New Roman" w:hAnsi="Times New Roman" w:cs="Times New Roman"/>
            <w:sz w:val="24"/>
            <w:szCs w:val="24"/>
            <w:vertAlign w:val="superscript"/>
            <w:lang w:val="en-US"/>
          </w:rPr>
          <w:fldChar w:fldCharType="begin">
            <w:fldData xml:space="preserve">PEVuZE5vdGU+PENpdGU+PEF1dGhvcj5DaGFybWFuPC9BdXRob3I+PFllYXI+MjAxMTwvWWVhcj48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</w:fldData>
          </w:fldChar>
        </w:r>
        <w:r w:rsidR="002E5A6B">
          <w:rPr>
            <w:rFonts w:ascii="Times New Roman" w:hAnsi="Times New Roman" w:cs="Times New Roman"/>
            <w:sz w:val="24"/>
            <w:szCs w:val="24"/>
            <w:vertAlign w:val="superscript"/>
            <w:lang w:val="en-US"/>
          </w:rPr>
          <w:instrText xml:space="preserve"> ADDIN EN.CITE.DATA </w:instrText>
        </w:r>
        <w:r w:rsidR="002E5A6B">
          <w:rPr>
            <w:rFonts w:ascii="Times New Roman" w:hAnsi="Times New Roman" w:cs="Times New Roman"/>
            <w:sz w:val="24"/>
            <w:szCs w:val="24"/>
            <w:vertAlign w:val="superscript"/>
            <w:lang w:val="en-US"/>
          </w:rPr>
        </w:r>
        <w:r w:rsidR="002E5A6B">
          <w:rPr>
            <w:rFonts w:ascii="Times New Roman" w:hAnsi="Times New Roman" w:cs="Times New Roman"/>
            <w:sz w:val="24"/>
            <w:szCs w:val="24"/>
            <w:vertAlign w:val="superscript"/>
            <w:lang w:val="en-US"/>
          </w:rPr>
          <w:fldChar w:fldCharType="end"/>
        </w:r>
        <w:r w:rsidR="002E5A6B">
          <w:rPr>
            <w:rFonts w:ascii="Times New Roman" w:hAnsi="Times New Roman" w:cs="Times New Roman"/>
            <w:sz w:val="24"/>
            <w:szCs w:val="24"/>
            <w:vertAlign w:val="superscript"/>
            <w:lang w:val="en-US"/>
          </w:rPr>
        </w:r>
        <w:r w:rsidR="002E5A6B">
          <w:rPr>
            <w:rFonts w:ascii="Times New Roman" w:hAnsi="Times New Roman" w:cs="Times New Roman"/>
            <w:sz w:val="24"/>
            <w:szCs w:val="24"/>
            <w:vertAlign w:val="superscript"/>
            <w:lang w:val="en-US"/>
          </w:rPr>
          <w:fldChar w:fldCharType="separate"/>
        </w:r>
        <w:r w:rsidR="002E5A6B">
          <w:rPr>
            <w:rFonts w:ascii="Times New Roman" w:hAnsi="Times New Roman" w:cs="Times New Roman"/>
            <w:noProof/>
            <w:sz w:val="24"/>
            <w:szCs w:val="24"/>
            <w:vertAlign w:val="superscript"/>
            <w:lang w:val="en-US"/>
          </w:rPr>
          <w:t>56</w:t>
        </w:r>
        <w:r w:rsidR="002E5A6B">
          <w:rPr>
            <w:rFonts w:ascii="Times New Roman" w:hAnsi="Times New Roman" w:cs="Times New Roman"/>
            <w:sz w:val="24"/>
            <w:szCs w:val="24"/>
            <w:vertAlign w:val="superscript"/>
            <w:lang w:val="en-US"/>
          </w:rPr>
          <w:fldChar w:fldCharType="end"/>
        </w:r>
      </w:hyperlink>
      <w:r w:rsidR="00FE2247" w:rsidRPr="00EA016D">
        <w:rPr>
          <w:rFonts w:ascii="Times New Roman" w:hAnsi="Times New Roman" w:cs="Times New Roman"/>
          <w:sz w:val="24"/>
          <w:szCs w:val="24"/>
          <w:lang w:val="en-US"/>
        </w:rPr>
        <w:t xml:space="preserve"> </w:t>
      </w:r>
      <w:r w:rsidR="00F21741" w:rsidRPr="00EA016D">
        <w:rPr>
          <w:rFonts w:ascii="Times New Roman" w:hAnsi="Times New Roman" w:cs="Times New Roman"/>
          <w:sz w:val="24"/>
          <w:szCs w:val="24"/>
          <w:lang w:val="en-US"/>
        </w:rPr>
        <w:t xml:space="preserve">Another interesting characteristic </w:t>
      </w:r>
      <w:r w:rsidR="00BC718B" w:rsidRPr="00EA016D">
        <w:rPr>
          <w:rFonts w:ascii="Times New Roman" w:hAnsi="Times New Roman" w:cs="Times New Roman"/>
          <w:sz w:val="24"/>
          <w:szCs w:val="24"/>
          <w:lang w:val="en-US"/>
        </w:rPr>
        <w:t xml:space="preserve">of OZ439 </w:t>
      </w:r>
      <w:r w:rsidR="00F21741" w:rsidRPr="00EA016D">
        <w:rPr>
          <w:rFonts w:ascii="Times New Roman" w:hAnsi="Times New Roman" w:cs="Times New Roman"/>
          <w:sz w:val="24"/>
          <w:szCs w:val="24"/>
          <w:lang w:val="en-US"/>
        </w:rPr>
        <w:t xml:space="preserve">is its prophylactic activity, not observed </w:t>
      </w:r>
      <w:r w:rsidR="00D63C6C">
        <w:rPr>
          <w:rFonts w:ascii="Times New Roman" w:hAnsi="Times New Roman" w:cs="Times New Roman"/>
          <w:sz w:val="24"/>
          <w:szCs w:val="24"/>
          <w:lang w:val="en-US"/>
        </w:rPr>
        <w:t xml:space="preserve">with </w:t>
      </w:r>
      <w:r w:rsidR="00C17C51" w:rsidRPr="00EA016D">
        <w:rPr>
          <w:rFonts w:ascii="Times New Roman" w:hAnsi="Times New Roman" w:cs="Times New Roman"/>
          <w:sz w:val="24"/>
          <w:szCs w:val="24"/>
          <w:lang w:val="en-US"/>
        </w:rPr>
        <w:t>either</w:t>
      </w:r>
      <w:r w:rsidR="005E00F3" w:rsidRPr="00EA016D">
        <w:rPr>
          <w:rFonts w:ascii="Times New Roman" w:hAnsi="Times New Roman" w:cs="Times New Roman"/>
          <w:sz w:val="24"/>
          <w:szCs w:val="24"/>
          <w:lang w:val="en-US"/>
        </w:rPr>
        <w:t xml:space="preserve"> </w:t>
      </w:r>
      <w:proofErr w:type="spellStart"/>
      <w:r w:rsidR="00F21741" w:rsidRPr="00EA016D">
        <w:rPr>
          <w:rFonts w:ascii="Times New Roman" w:hAnsi="Times New Roman" w:cs="Times New Roman"/>
          <w:sz w:val="24"/>
          <w:szCs w:val="24"/>
          <w:lang w:val="en-US"/>
        </w:rPr>
        <w:t>Artesunate</w:t>
      </w:r>
      <w:proofErr w:type="spellEnd"/>
      <w:r w:rsidR="00F21741" w:rsidRPr="00EA016D">
        <w:rPr>
          <w:rFonts w:ascii="Times New Roman" w:hAnsi="Times New Roman" w:cs="Times New Roman"/>
          <w:sz w:val="24"/>
          <w:szCs w:val="24"/>
          <w:lang w:val="en-US"/>
        </w:rPr>
        <w:t xml:space="preserve"> or </w:t>
      </w:r>
      <w:r w:rsidR="005673E3" w:rsidRPr="00EA016D">
        <w:rPr>
          <w:rFonts w:ascii="Times New Roman" w:hAnsi="Times New Roman" w:cs="Times New Roman"/>
          <w:sz w:val="24"/>
          <w:szCs w:val="24"/>
          <w:lang w:val="en-US"/>
        </w:rPr>
        <w:t xml:space="preserve">OZ277. After demonstrating </w:t>
      </w:r>
      <w:r w:rsidR="00D63C6C">
        <w:rPr>
          <w:rFonts w:ascii="Times New Roman" w:hAnsi="Times New Roman" w:cs="Times New Roman"/>
          <w:sz w:val="24"/>
          <w:szCs w:val="24"/>
          <w:lang w:val="en-US"/>
        </w:rPr>
        <w:t xml:space="preserve">a </w:t>
      </w:r>
      <w:r w:rsidR="00F21741" w:rsidRPr="00EA016D">
        <w:rPr>
          <w:rFonts w:ascii="Times New Roman" w:hAnsi="Times New Roman" w:cs="Times New Roman"/>
          <w:sz w:val="24"/>
          <w:szCs w:val="24"/>
          <w:lang w:val="en-US"/>
        </w:rPr>
        <w:t xml:space="preserve">good safety profile in Phase I </w:t>
      </w:r>
      <w:r w:rsidR="00D63C6C">
        <w:rPr>
          <w:rFonts w:ascii="Times New Roman" w:hAnsi="Times New Roman" w:cs="Times New Roman"/>
          <w:sz w:val="24"/>
          <w:szCs w:val="24"/>
          <w:lang w:val="en-US"/>
        </w:rPr>
        <w:t xml:space="preserve">clinical </w:t>
      </w:r>
      <w:r w:rsidR="00F21741" w:rsidRPr="00EA016D">
        <w:rPr>
          <w:rFonts w:ascii="Times New Roman" w:hAnsi="Times New Roman" w:cs="Times New Roman"/>
          <w:sz w:val="24"/>
          <w:szCs w:val="24"/>
          <w:lang w:val="en-US"/>
        </w:rPr>
        <w:t xml:space="preserve">trials, OZ439 </w:t>
      </w:r>
      <w:r w:rsidR="00D63C6C">
        <w:rPr>
          <w:rFonts w:ascii="Times New Roman" w:hAnsi="Times New Roman" w:cs="Times New Roman"/>
          <w:sz w:val="24"/>
          <w:szCs w:val="24"/>
          <w:lang w:val="en-US"/>
        </w:rPr>
        <w:t>is currently in</w:t>
      </w:r>
      <w:r w:rsidR="00F21741" w:rsidRPr="00EA016D">
        <w:rPr>
          <w:rFonts w:ascii="Times New Roman" w:hAnsi="Times New Roman" w:cs="Times New Roman"/>
          <w:sz w:val="24"/>
          <w:szCs w:val="24"/>
          <w:lang w:val="en-US"/>
        </w:rPr>
        <w:t xml:space="preserve"> Phase II</w:t>
      </w:r>
      <w:r w:rsidR="005673E3" w:rsidRPr="00EA016D">
        <w:rPr>
          <w:rFonts w:ascii="Times New Roman" w:hAnsi="Times New Roman" w:cs="Times New Roman"/>
          <w:sz w:val="24"/>
          <w:szCs w:val="24"/>
          <w:lang w:val="en-US"/>
        </w:rPr>
        <w:t xml:space="preserve"> </w:t>
      </w:r>
      <w:r w:rsidR="00D63C6C">
        <w:rPr>
          <w:rFonts w:ascii="Times New Roman" w:hAnsi="Times New Roman" w:cs="Times New Roman"/>
          <w:sz w:val="24"/>
          <w:szCs w:val="24"/>
          <w:lang w:val="en-US"/>
        </w:rPr>
        <w:t>trials</w:t>
      </w:r>
      <w:r w:rsidR="00F21741" w:rsidRPr="00EA016D">
        <w:rPr>
          <w:rFonts w:ascii="Times New Roman" w:hAnsi="Times New Roman" w:cs="Times New Roman"/>
          <w:sz w:val="24"/>
          <w:szCs w:val="24"/>
          <w:lang w:val="en-US"/>
        </w:rPr>
        <w:t>.</w:t>
      </w:r>
      <w:hyperlink w:anchor="_ENREF_41" w:tooltip="Wells, 2015 #140" w:history="1">
        <w:r w:rsidR="002E5A6B">
          <w:rPr>
            <w:rFonts w:ascii="Times New Roman" w:hAnsi="Times New Roman" w:cs="Times New Roman"/>
            <w:sz w:val="24"/>
            <w:szCs w:val="24"/>
            <w:lang w:val="en-US"/>
          </w:rPr>
          <w:fldChar w:fldCharType="begin">
            <w:fldData xml:space="preserve">PEVuZE5vdGU+PENpdGU+PEF1dGhvcj5XZWxsczwvQXV0aG9yPjxZZWFyPjIwMTU8L1llYXI+PFJl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</w:fldData>
          </w:fldChar>
        </w:r>
        <w:r w:rsidR="002E5A6B">
          <w:rPr>
            <w:rFonts w:ascii="Times New Roman" w:hAnsi="Times New Roman" w:cs="Times New Roman"/>
            <w:sz w:val="24"/>
            <w:szCs w:val="24"/>
            <w:lang w:val="en-US"/>
          </w:rPr>
          <w:instrText xml:space="preserve"> ADDIN EN.CITE </w:instrText>
        </w:r>
        <w:r w:rsidR="002E5A6B">
          <w:rPr>
            <w:rFonts w:ascii="Times New Roman" w:hAnsi="Times New Roman" w:cs="Times New Roman"/>
            <w:sz w:val="24"/>
            <w:szCs w:val="24"/>
            <w:lang w:val="en-US"/>
          </w:rPr>
          <w:fldChar w:fldCharType="begin">
            <w:fldData xml:space="preserve">PEVuZE5vdGU+PENpdGU+PEF1dGhvcj5XZWxsczwvQXV0aG9yPjxZZWFyPjIwMTU8L1llYXI+PFJl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</w:fldData>
          </w:fldChar>
        </w:r>
        <w:r w:rsidR="002E5A6B">
          <w:rPr>
            <w:rFonts w:ascii="Times New Roman" w:hAnsi="Times New Roman" w:cs="Times New Roman"/>
            <w:sz w:val="24"/>
            <w:szCs w:val="24"/>
            <w:lang w:val="en-US"/>
          </w:rPr>
          <w:instrText xml:space="preserve"> ADDIN EN.CITE.DATA </w:instrText>
        </w:r>
        <w:r w:rsidR="002E5A6B">
          <w:rPr>
            <w:rFonts w:ascii="Times New Roman" w:hAnsi="Times New Roman" w:cs="Times New Roman"/>
            <w:sz w:val="24"/>
            <w:szCs w:val="24"/>
            <w:lang w:val="en-US"/>
          </w:rPr>
        </w:r>
        <w:r w:rsidR="002E5A6B">
          <w:rPr>
            <w:rFonts w:ascii="Times New Roman" w:hAnsi="Times New Roman" w:cs="Times New Roman"/>
            <w:sz w:val="24"/>
            <w:szCs w:val="24"/>
            <w:lang w:val="en-US"/>
          </w:rPr>
          <w:fldChar w:fldCharType="end"/>
        </w:r>
        <w:r w:rsidR="002E5A6B">
          <w:rPr>
            <w:rFonts w:ascii="Times New Roman" w:hAnsi="Times New Roman" w:cs="Times New Roman"/>
            <w:sz w:val="24"/>
            <w:szCs w:val="24"/>
            <w:lang w:val="en-US"/>
          </w:rPr>
        </w:r>
        <w:r w:rsidR="002E5A6B">
          <w:rPr>
            <w:rFonts w:ascii="Times New Roman" w:hAnsi="Times New Roman" w:cs="Times New Roman"/>
            <w:sz w:val="24"/>
            <w:szCs w:val="24"/>
            <w:lang w:val="en-US"/>
          </w:rPr>
          <w:fldChar w:fldCharType="separate"/>
        </w:r>
        <w:r w:rsidR="002E5A6B" w:rsidRPr="002E5A6B">
          <w:rPr>
            <w:rFonts w:ascii="Times New Roman" w:hAnsi="Times New Roman" w:cs="Times New Roman"/>
            <w:noProof/>
            <w:sz w:val="24"/>
            <w:szCs w:val="24"/>
            <w:vertAlign w:val="superscript"/>
            <w:lang w:val="en-US"/>
          </w:rPr>
          <w:t>34</w:t>
        </w:r>
        <w:r w:rsidR="002E5A6B">
          <w:rPr>
            <w:rFonts w:ascii="Times New Roman" w:hAnsi="Times New Roman" w:cs="Times New Roman"/>
            <w:sz w:val="24"/>
            <w:szCs w:val="24"/>
            <w:lang w:val="en-US"/>
          </w:rPr>
          <w:fldChar w:fldCharType="end"/>
        </w:r>
      </w:hyperlink>
    </w:p>
    <w:p w14:paraId="4DC1F922" w14:textId="77777777" w:rsidR="00E0541F" w:rsidRDefault="00E0541F" w:rsidP="00714192">
      <w:pPr>
        <w:spacing w:line="480" w:lineRule="auto"/>
        <w:jc w:val="both"/>
        <w:rPr>
          <w:rFonts w:ascii="Times New Roman" w:hAnsi="Times New Roman" w:cs="Times New Roman"/>
          <w:sz w:val="24"/>
          <w:szCs w:val="24"/>
          <w:vertAlign w:val="superscript"/>
          <w:lang w:val="en-US"/>
        </w:rPr>
      </w:pPr>
    </w:p>
    <w:p w14:paraId="25E29ABD" w14:textId="4E85EDD3" w:rsidR="00EC55A0" w:rsidRPr="00122288" w:rsidRDefault="000B7CDA" w:rsidP="00122288">
      <w:pPr>
        <w:spacing w:line="480" w:lineRule="auto"/>
        <w:jc w:val="center"/>
        <w:rPr>
          <w:rFonts w:ascii="Times New Roman" w:hAnsi="Times New Roman" w:cs="Times New Roman"/>
          <w:sz w:val="24"/>
          <w:szCs w:val="24"/>
          <w:vertAlign w:val="superscript"/>
          <w:lang w:val="en-US"/>
        </w:rPr>
      </w:pPr>
      <w:r>
        <w:object w:dxaOrig="6290" w:dyaOrig="10329" w14:anchorId="0DAB9409">
          <v:shape id="_x0000_i1031" type="#_x0000_t75" style="width:314.3pt;height:516.5pt" o:ole="">
            <v:imagedata r:id="rId22" o:title=""/>
          </v:shape>
          <o:OLEObject Type="Embed" ProgID="ChemDraw.Document.6.0" ShapeID="_x0000_i1031" DrawAspect="Content" ObjectID="_1522581393" r:id="rId23"/>
        </w:object>
      </w:r>
    </w:p>
    <w:p w14:paraId="01570F98" w14:textId="6735050A" w:rsidR="00EC55A0" w:rsidRPr="000A1326" w:rsidRDefault="00E21979" w:rsidP="00714192">
      <w:pPr>
        <w:spacing w:line="480" w:lineRule="auto"/>
        <w:jc w:val="center"/>
        <w:rPr>
          <w:rFonts w:ascii="Times New Roman" w:hAnsi="Times New Roman" w:cs="Times New Roman"/>
          <w:sz w:val="24"/>
          <w:szCs w:val="24"/>
          <w:lang w:val="en-US"/>
        </w:rPr>
      </w:pPr>
      <w:r>
        <w:rPr>
          <w:rFonts w:ascii="Times New Roman" w:hAnsi="Times New Roman" w:cs="Times New Roman"/>
          <w:b/>
          <w:sz w:val="24"/>
          <w:szCs w:val="24"/>
          <w:lang w:val="en-US"/>
        </w:rPr>
        <w:t>Scheme</w:t>
      </w:r>
      <w:r w:rsidR="000B7CDA">
        <w:rPr>
          <w:rFonts w:ascii="Times New Roman" w:hAnsi="Times New Roman" w:cs="Times New Roman"/>
          <w:b/>
          <w:sz w:val="24"/>
          <w:szCs w:val="24"/>
          <w:lang w:val="en-US"/>
        </w:rPr>
        <w:t xml:space="preserve"> 3</w:t>
      </w:r>
      <w:r w:rsidR="00EC55A0" w:rsidRPr="000A1326">
        <w:rPr>
          <w:rFonts w:ascii="Times New Roman" w:hAnsi="Times New Roman" w:cs="Times New Roman"/>
          <w:sz w:val="24"/>
          <w:szCs w:val="24"/>
          <w:lang w:val="en-US"/>
        </w:rPr>
        <w:t>. Medicinal chemistry strategy</w:t>
      </w:r>
      <w:r w:rsidR="000A1326" w:rsidRPr="000A1326">
        <w:rPr>
          <w:rFonts w:ascii="Times New Roman" w:hAnsi="Times New Roman" w:cs="Times New Roman"/>
          <w:sz w:val="24"/>
          <w:szCs w:val="24"/>
          <w:lang w:val="en-US"/>
        </w:rPr>
        <w:t xml:space="preserve"> follow</w:t>
      </w:r>
      <w:r w:rsidR="00230BE2">
        <w:rPr>
          <w:rFonts w:ascii="Times New Roman" w:hAnsi="Times New Roman" w:cs="Times New Roman"/>
          <w:sz w:val="24"/>
          <w:szCs w:val="24"/>
          <w:lang w:val="en-US"/>
        </w:rPr>
        <w:t>ed</w:t>
      </w:r>
      <w:r w:rsidR="000A1326" w:rsidRPr="000A1326">
        <w:rPr>
          <w:rFonts w:ascii="Times New Roman" w:hAnsi="Times New Roman" w:cs="Times New Roman"/>
          <w:sz w:val="24"/>
          <w:szCs w:val="24"/>
          <w:lang w:val="en-US"/>
        </w:rPr>
        <w:t xml:space="preserve"> </w:t>
      </w:r>
      <w:r w:rsidR="00EC55A0" w:rsidRPr="000A1326">
        <w:rPr>
          <w:rFonts w:ascii="Times New Roman" w:hAnsi="Times New Roman" w:cs="Times New Roman"/>
          <w:sz w:val="24"/>
          <w:szCs w:val="24"/>
          <w:lang w:val="en-US"/>
        </w:rPr>
        <w:t xml:space="preserve">to obtain </w:t>
      </w:r>
      <w:r w:rsidR="006554B3" w:rsidRPr="006554B3">
        <w:rPr>
          <w:rFonts w:ascii="Times New Roman" w:hAnsi="Times New Roman" w:cs="Times New Roman"/>
          <w:sz w:val="24"/>
          <w:szCs w:val="24"/>
          <w:lang w:val="en-US"/>
        </w:rPr>
        <w:t>OZ</w:t>
      </w:r>
      <w:r w:rsidR="003066AB">
        <w:rPr>
          <w:rFonts w:ascii="Times New Roman" w:hAnsi="Times New Roman" w:cs="Times New Roman"/>
          <w:sz w:val="24"/>
          <w:szCs w:val="24"/>
          <w:lang w:val="en-US"/>
        </w:rPr>
        <w:t>439</w:t>
      </w:r>
      <w:r w:rsidR="00230BE2">
        <w:rPr>
          <w:rFonts w:ascii="Times New Roman" w:hAnsi="Times New Roman" w:cs="Times New Roman"/>
          <w:sz w:val="24"/>
          <w:szCs w:val="24"/>
          <w:lang w:val="en-US"/>
        </w:rPr>
        <w:t xml:space="preserve"> (</w:t>
      </w:r>
      <w:r w:rsidR="000B7CDA">
        <w:rPr>
          <w:rFonts w:ascii="Times New Roman" w:hAnsi="Times New Roman" w:cs="Times New Roman"/>
          <w:b/>
          <w:sz w:val="24"/>
          <w:szCs w:val="24"/>
          <w:lang w:val="en-US"/>
        </w:rPr>
        <w:t>39</w:t>
      </w:r>
      <w:r w:rsidR="00230BE2">
        <w:rPr>
          <w:rFonts w:ascii="Times New Roman" w:hAnsi="Times New Roman" w:cs="Times New Roman"/>
          <w:sz w:val="24"/>
          <w:szCs w:val="24"/>
          <w:lang w:val="en-US"/>
        </w:rPr>
        <w:t>)</w:t>
      </w:r>
      <w:r w:rsidR="006554B3" w:rsidRPr="006554B3">
        <w:rPr>
          <w:rFonts w:ascii="Times New Roman" w:hAnsi="Times New Roman" w:cs="Times New Roman"/>
          <w:sz w:val="24"/>
          <w:szCs w:val="24"/>
          <w:lang w:val="en-US"/>
        </w:rPr>
        <w:t>.</w:t>
      </w:r>
      <w:r w:rsidR="00A23584">
        <w:rPr>
          <w:rFonts w:ascii="Times New Roman" w:hAnsi="Times New Roman" w:cs="Times New Roman"/>
          <w:sz w:val="24"/>
          <w:szCs w:val="24"/>
          <w:lang w:val="en-US"/>
        </w:rPr>
        <w:fldChar w:fldCharType="begin">
          <w:fldData xml:space="preserve">PEVuZE5vdGU+PENpdGU+PEF1dGhvcj5Eb25nPC9BdXRob3I+PFllYXI+MjAwNTwvWWVhcj48UmVj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=
</w:fldData>
        </w:fldChar>
      </w:r>
      <w:r w:rsidR="002E5A6B">
        <w:rPr>
          <w:rFonts w:ascii="Times New Roman" w:hAnsi="Times New Roman" w:cs="Times New Roman"/>
          <w:sz w:val="24"/>
          <w:szCs w:val="24"/>
          <w:lang w:val="en-US"/>
        </w:rPr>
        <w:instrText xml:space="preserve"> ADDIN EN.CITE </w:instrText>
      </w:r>
      <w:r w:rsidR="002E5A6B">
        <w:rPr>
          <w:rFonts w:ascii="Times New Roman" w:hAnsi="Times New Roman" w:cs="Times New Roman"/>
          <w:sz w:val="24"/>
          <w:szCs w:val="24"/>
          <w:lang w:val="en-US"/>
        </w:rPr>
        <w:fldChar w:fldCharType="begin">
          <w:fldData xml:space="preserve">PEVuZE5vdGU+PENpdGU+PEF1dGhvcj5Eb25nPC9BdXRob3I+PFllYXI+MjAwNTwvWWVhcj48UmVj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=
</w:fldData>
        </w:fldChar>
      </w:r>
      <w:r w:rsidR="002E5A6B">
        <w:rPr>
          <w:rFonts w:ascii="Times New Roman" w:hAnsi="Times New Roman" w:cs="Times New Roman"/>
          <w:sz w:val="24"/>
          <w:szCs w:val="24"/>
          <w:lang w:val="en-US"/>
        </w:rPr>
        <w:instrText xml:space="preserve"> ADDIN EN.CITE.DATA </w:instrText>
      </w:r>
      <w:r w:rsidR="002E5A6B">
        <w:rPr>
          <w:rFonts w:ascii="Times New Roman" w:hAnsi="Times New Roman" w:cs="Times New Roman"/>
          <w:sz w:val="24"/>
          <w:szCs w:val="24"/>
          <w:lang w:val="en-US"/>
        </w:rPr>
      </w:r>
      <w:r w:rsidR="002E5A6B">
        <w:rPr>
          <w:rFonts w:ascii="Times New Roman" w:hAnsi="Times New Roman" w:cs="Times New Roman"/>
          <w:sz w:val="24"/>
          <w:szCs w:val="24"/>
          <w:lang w:val="en-US"/>
        </w:rPr>
        <w:fldChar w:fldCharType="end"/>
      </w:r>
      <w:r w:rsidR="00A23584">
        <w:rPr>
          <w:rFonts w:ascii="Times New Roman" w:hAnsi="Times New Roman" w:cs="Times New Roman"/>
          <w:sz w:val="24"/>
          <w:szCs w:val="24"/>
          <w:lang w:val="en-US"/>
        </w:rPr>
      </w:r>
      <w:r w:rsidR="00A23584">
        <w:rPr>
          <w:rFonts w:ascii="Times New Roman" w:hAnsi="Times New Roman" w:cs="Times New Roman"/>
          <w:sz w:val="24"/>
          <w:szCs w:val="24"/>
          <w:lang w:val="en-US"/>
        </w:rPr>
        <w:fldChar w:fldCharType="separate"/>
      </w:r>
      <w:hyperlink w:anchor="_ENREF_74" w:tooltip="Dong, 2005 #102" w:history="1">
        <w:r w:rsidR="002E5A6B" w:rsidRPr="002E5A6B">
          <w:rPr>
            <w:rFonts w:ascii="Times New Roman" w:hAnsi="Times New Roman" w:cs="Times New Roman"/>
            <w:noProof/>
            <w:sz w:val="24"/>
            <w:szCs w:val="24"/>
            <w:vertAlign w:val="superscript"/>
            <w:lang w:val="en-US"/>
          </w:rPr>
          <w:t>55a</w:t>
        </w:r>
      </w:hyperlink>
      <w:r w:rsidR="002E5A6B" w:rsidRPr="002E5A6B">
        <w:rPr>
          <w:rFonts w:ascii="Times New Roman" w:hAnsi="Times New Roman" w:cs="Times New Roman"/>
          <w:noProof/>
          <w:sz w:val="24"/>
          <w:szCs w:val="24"/>
          <w:vertAlign w:val="superscript"/>
          <w:lang w:val="en-US"/>
        </w:rPr>
        <w:t xml:space="preserve">, </w:t>
      </w:r>
      <w:hyperlink w:anchor="_ENREF_76" w:tooltip="Charman, 2011 #104" w:history="1">
        <w:r w:rsidR="002E5A6B" w:rsidRPr="002E5A6B">
          <w:rPr>
            <w:rFonts w:ascii="Times New Roman" w:hAnsi="Times New Roman" w:cs="Times New Roman"/>
            <w:noProof/>
            <w:sz w:val="24"/>
            <w:szCs w:val="24"/>
            <w:vertAlign w:val="superscript"/>
            <w:lang w:val="en-US"/>
          </w:rPr>
          <w:t>56</w:t>
        </w:r>
      </w:hyperlink>
      <w:r w:rsidR="00A23584">
        <w:rPr>
          <w:rFonts w:ascii="Times New Roman" w:hAnsi="Times New Roman" w:cs="Times New Roman"/>
          <w:sz w:val="24"/>
          <w:szCs w:val="24"/>
          <w:lang w:val="en-US"/>
        </w:rPr>
        <w:fldChar w:fldCharType="end"/>
      </w:r>
      <w:r w:rsidR="006554B3" w:rsidRPr="006554B3">
        <w:rPr>
          <w:rFonts w:ascii="Times New Roman" w:hAnsi="Times New Roman" w:cs="Times New Roman"/>
          <w:sz w:val="24"/>
          <w:szCs w:val="24"/>
          <w:lang w:val="en-US"/>
        </w:rPr>
        <w:t xml:space="preserve"> </w:t>
      </w:r>
    </w:p>
    <w:p w14:paraId="7FE2873E" w14:textId="03019072" w:rsidR="0030455F" w:rsidRPr="00EA016D" w:rsidRDefault="00762733" w:rsidP="00714192">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An interest</w:t>
      </w:r>
      <w:r w:rsidR="000A6862">
        <w:rPr>
          <w:rFonts w:ascii="Times New Roman" w:hAnsi="Times New Roman" w:cs="Times New Roman"/>
          <w:sz w:val="24"/>
          <w:szCs w:val="24"/>
          <w:lang w:val="en-US"/>
        </w:rPr>
        <w:t>ing step forward in the quest for</w:t>
      </w:r>
      <w:r>
        <w:rPr>
          <w:rFonts w:ascii="Times New Roman" w:hAnsi="Times New Roman" w:cs="Times New Roman"/>
          <w:sz w:val="24"/>
          <w:szCs w:val="24"/>
          <w:lang w:val="en-US"/>
        </w:rPr>
        <w:t xml:space="preserve"> alternative </w:t>
      </w:r>
      <w:proofErr w:type="spellStart"/>
      <w:r>
        <w:rPr>
          <w:rFonts w:ascii="Times New Roman" w:hAnsi="Times New Roman" w:cs="Times New Roman"/>
          <w:sz w:val="24"/>
          <w:szCs w:val="24"/>
          <w:lang w:val="en-US"/>
        </w:rPr>
        <w:t>endope</w:t>
      </w:r>
      <w:r w:rsidR="000A6862">
        <w:rPr>
          <w:rFonts w:ascii="Times New Roman" w:hAnsi="Times New Roman" w:cs="Times New Roman"/>
          <w:sz w:val="24"/>
          <w:szCs w:val="24"/>
          <w:lang w:val="en-US"/>
        </w:rPr>
        <w:t>roxide</w:t>
      </w:r>
      <w:proofErr w:type="spellEnd"/>
      <w:r w:rsidR="000A6862">
        <w:rPr>
          <w:rFonts w:ascii="Times New Roman" w:hAnsi="Times New Roman" w:cs="Times New Roman"/>
          <w:sz w:val="24"/>
          <w:szCs w:val="24"/>
          <w:lang w:val="en-US"/>
        </w:rPr>
        <w:t>-based strategies was carried out</w:t>
      </w:r>
      <w:r>
        <w:rPr>
          <w:rFonts w:ascii="Times New Roman" w:hAnsi="Times New Roman" w:cs="Times New Roman"/>
          <w:sz w:val="24"/>
          <w:szCs w:val="24"/>
          <w:lang w:val="en-US"/>
        </w:rPr>
        <w:t xml:space="preserve"> by </w:t>
      </w:r>
      <w:r w:rsidR="000A6862">
        <w:rPr>
          <w:rFonts w:ascii="Times New Roman" w:hAnsi="Times New Roman" w:cs="Times New Roman"/>
          <w:sz w:val="24"/>
          <w:szCs w:val="24"/>
          <w:lang w:val="en-US"/>
        </w:rPr>
        <w:t xml:space="preserve">the </w:t>
      </w:r>
      <w:r w:rsidR="00F21741" w:rsidRPr="00EA016D">
        <w:rPr>
          <w:rFonts w:ascii="Times New Roman" w:hAnsi="Times New Roman" w:cs="Times New Roman"/>
          <w:sz w:val="24"/>
          <w:szCs w:val="24"/>
          <w:lang w:val="en-US"/>
        </w:rPr>
        <w:t xml:space="preserve">O´Neill </w:t>
      </w:r>
      <w:r w:rsidR="006410F8">
        <w:rPr>
          <w:rFonts w:ascii="Times New Roman" w:hAnsi="Times New Roman" w:cs="Times New Roman"/>
          <w:sz w:val="24"/>
          <w:szCs w:val="24"/>
          <w:lang w:val="en-US"/>
        </w:rPr>
        <w:t>group at Liverpool University</w:t>
      </w:r>
      <w:r w:rsidR="0019009A">
        <w:rPr>
          <w:rFonts w:ascii="Times New Roman" w:hAnsi="Times New Roman" w:cs="Times New Roman"/>
          <w:sz w:val="24"/>
          <w:szCs w:val="24"/>
          <w:lang w:val="en-US"/>
        </w:rPr>
        <w:t xml:space="preserve"> (Scheme 4</w:t>
      </w:r>
      <w:r w:rsidR="007A67F0">
        <w:rPr>
          <w:rFonts w:ascii="Times New Roman" w:hAnsi="Times New Roman" w:cs="Times New Roman"/>
          <w:sz w:val="24"/>
          <w:szCs w:val="24"/>
          <w:lang w:val="en-US"/>
        </w:rPr>
        <w:t>)</w:t>
      </w:r>
      <w:r>
        <w:rPr>
          <w:rFonts w:ascii="Times New Roman" w:hAnsi="Times New Roman" w:cs="Times New Roman"/>
          <w:sz w:val="24"/>
          <w:szCs w:val="24"/>
          <w:lang w:val="en-US"/>
        </w:rPr>
        <w:t>. They maintain</w:t>
      </w:r>
      <w:r w:rsidR="002C6187">
        <w:rPr>
          <w:rFonts w:ascii="Times New Roman" w:hAnsi="Times New Roman" w:cs="Times New Roman"/>
          <w:sz w:val="24"/>
          <w:szCs w:val="24"/>
          <w:lang w:val="en-US"/>
        </w:rPr>
        <w:t>ed</w:t>
      </w:r>
      <w:r>
        <w:rPr>
          <w:rFonts w:ascii="Times New Roman" w:hAnsi="Times New Roman" w:cs="Times New Roman"/>
          <w:sz w:val="24"/>
          <w:szCs w:val="24"/>
          <w:lang w:val="en-US"/>
        </w:rPr>
        <w:t xml:space="preserve"> the crucial </w:t>
      </w:r>
      <w:proofErr w:type="spellStart"/>
      <w:r>
        <w:rPr>
          <w:rFonts w:ascii="Times New Roman" w:hAnsi="Times New Roman" w:cs="Times New Roman"/>
          <w:sz w:val="24"/>
          <w:szCs w:val="24"/>
          <w:lang w:val="en-US"/>
        </w:rPr>
        <w:t>endoper</w:t>
      </w:r>
      <w:r w:rsidR="0030455F">
        <w:rPr>
          <w:rFonts w:ascii="Times New Roman" w:hAnsi="Times New Roman" w:cs="Times New Roman"/>
          <w:sz w:val="24"/>
          <w:szCs w:val="24"/>
          <w:lang w:val="en-US"/>
        </w:rPr>
        <w:t>o</w:t>
      </w:r>
      <w:r>
        <w:rPr>
          <w:rFonts w:ascii="Times New Roman" w:hAnsi="Times New Roman" w:cs="Times New Roman"/>
          <w:sz w:val="24"/>
          <w:szCs w:val="24"/>
          <w:lang w:val="en-US"/>
        </w:rPr>
        <w:t>xide</w:t>
      </w:r>
      <w:proofErr w:type="spellEnd"/>
      <w:r>
        <w:rPr>
          <w:rFonts w:ascii="Times New Roman" w:hAnsi="Times New Roman" w:cs="Times New Roman"/>
          <w:sz w:val="24"/>
          <w:szCs w:val="24"/>
          <w:lang w:val="en-US"/>
        </w:rPr>
        <w:t xml:space="preserve"> bridge but using a </w:t>
      </w:r>
      <w:proofErr w:type="spellStart"/>
      <w:r>
        <w:rPr>
          <w:rFonts w:ascii="Times New Roman" w:hAnsi="Times New Roman" w:cs="Times New Roman"/>
          <w:sz w:val="24"/>
          <w:szCs w:val="24"/>
          <w:lang w:val="en-US"/>
        </w:rPr>
        <w:t>tetraoxane</w:t>
      </w:r>
      <w:proofErr w:type="spellEnd"/>
      <w:r>
        <w:rPr>
          <w:rFonts w:ascii="Times New Roman" w:hAnsi="Times New Roman" w:cs="Times New Roman"/>
          <w:sz w:val="24"/>
          <w:szCs w:val="24"/>
          <w:lang w:val="en-US"/>
        </w:rPr>
        <w:t xml:space="preserve"> moiety instead </w:t>
      </w:r>
      <w:r w:rsidR="002C6187">
        <w:rPr>
          <w:rFonts w:ascii="Times New Roman" w:hAnsi="Times New Roman" w:cs="Times New Roman"/>
          <w:sz w:val="24"/>
          <w:szCs w:val="24"/>
          <w:lang w:val="en-US"/>
        </w:rPr>
        <w:t>of</w:t>
      </w:r>
      <w:r>
        <w:rPr>
          <w:rFonts w:ascii="Times New Roman" w:hAnsi="Times New Roman" w:cs="Times New Roman"/>
          <w:sz w:val="24"/>
          <w:szCs w:val="24"/>
          <w:lang w:val="en-US"/>
        </w:rPr>
        <w:t xml:space="preserve"> the </w:t>
      </w:r>
      <w:proofErr w:type="spellStart"/>
      <w:r>
        <w:rPr>
          <w:rFonts w:ascii="Times New Roman" w:hAnsi="Times New Roman" w:cs="Times New Roman"/>
          <w:sz w:val="24"/>
          <w:szCs w:val="24"/>
          <w:lang w:val="en-US"/>
        </w:rPr>
        <w:t>trioxolane</w:t>
      </w:r>
      <w:proofErr w:type="spellEnd"/>
      <w:r>
        <w:rPr>
          <w:rFonts w:ascii="Times New Roman" w:hAnsi="Times New Roman" w:cs="Times New Roman"/>
          <w:sz w:val="24"/>
          <w:szCs w:val="24"/>
          <w:lang w:val="en-US"/>
        </w:rPr>
        <w:t xml:space="preserve"> used by </w:t>
      </w:r>
      <w:proofErr w:type="spellStart"/>
      <w:r>
        <w:rPr>
          <w:rFonts w:ascii="Times New Roman" w:hAnsi="Times New Roman" w:cs="Times New Roman"/>
          <w:sz w:val="24"/>
          <w:szCs w:val="24"/>
          <w:lang w:val="en-US"/>
        </w:rPr>
        <w:t>Ve</w:t>
      </w:r>
      <w:r w:rsidR="0030455F">
        <w:rPr>
          <w:rFonts w:ascii="Times New Roman" w:hAnsi="Times New Roman" w:cs="Times New Roman"/>
          <w:sz w:val="24"/>
          <w:szCs w:val="24"/>
          <w:lang w:val="en-US"/>
        </w:rPr>
        <w:t>n</w:t>
      </w:r>
      <w:r>
        <w:rPr>
          <w:rFonts w:ascii="Times New Roman" w:hAnsi="Times New Roman" w:cs="Times New Roman"/>
          <w:sz w:val="24"/>
          <w:szCs w:val="24"/>
          <w:lang w:val="en-US"/>
        </w:rPr>
        <w:t>nerstrom</w:t>
      </w:r>
      <w:proofErr w:type="spellEnd"/>
      <w:r>
        <w:rPr>
          <w:rFonts w:ascii="Times New Roman" w:hAnsi="Times New Roman" w:cs="Times New Roman"/>
          <w:sz w:val="24"/>
          <w:szCs w:val="24"/>
          <w:lang w:val="en-US"/>
        </w:rPr>
        <w:t>. This change led to bio</w:t>
      </w:r>
      <w:r w:rsidR="00432581">
        <w:rPr>
          <w:rFonts w:ascii="Times New Roman" w:hAnsi="Times New Roman" w:cs="Times New Roman"/>
          <w:sz w:val="24"/>
          <w:szCs w:val="24"/>
          <w:lang w:val="en-US"/>
        </w:rPr>
        <w:t>logical and chemical changes as</w:t>
      </w:r>
      <w:r w:rsidR="006410F8">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the </w:t>
      </w:r>
      <w:proofErr w:type="spellStart"/>
      <w:r>
        <w:rPr>
          <w:rFonts w:ascii="Times New Roman" w:hAnsi="Times New Roman" w:cs="Times New Roman"/>
          <w:sz w:val="24"/>
          <w:szCs w:val="24"/>
          <w:lang w:val="en-US"/>
        </w:rPr>
        <w:t>tetraoxane</w:t>
      </w:r>
      <w:proofErr w:type="spellEnd"/>
      <w:r>
        <w:rPr>
          <w:rFonts w:ascii="Times New Roman" w:hAnsi="Times New Roman" w:cs="Times New Roman"/>
          <w:sz w:val="24"/>
          <w:szCs w:val="24"/>
          <w:lang w:val="en-US"/>
        </w:rPr>
        <w:t xml:space="preserve"> analog of </w:t>
      </w:r>
      <w:r w:rsidR="0019009A">
        <w:rPr>
          <w:rFonts w:ascii="Times New Roman" w:hAnsi="Times New Roman" w:cs="Times New Roman"/>
          <w:b/>
          <w:sz w:val="24"/>
          <w:szCs w:val="24"/>
          <w:lang w:val="en-US"/>
        </w:rPr>
        <w:t>40</w:t>
      </w:r>
      <w:r>
        <w:rPr>
          <w:rFonts w:ascii="Times New Roman" w:hAnsi="Times New Roman" w:cs="Times New Roman"/>
          <w:sz w:val="24"/>
          <w:szCs w:val="24"/>
          <w:lang w:val="en-US"/>
        </w:rPr>
        <w:t xml:space="preserve"> </w:t>
      </w:r>
      <w:r w:rsidRPr="00762733">
        <w:rPr>
          <w:rFonts w:ascii="Times New Roman" w:hAnsi="Times New Roman" w:cs="Times New Roman"/>
          <w:sz w:val="24"/>
          <w:szCs w:val="24"/>
          <w:lang w:val="en-US"/>
        </w:rPr>
        <w:t>presented</w:t>
      </w:r>
      <w:r>
        <w:rPr>
          <w:rFonts w:ascii="Times New Roman" w:hAnsi="Times New Roman" w:cs="Times New Roman"/>
          <w:sz w:val="24"/>
          <w:szCs w:val="24"/>
          <w:lang w:val="en-US"/>
        </w:rPr>
        <w:t xml:space="preserve"> a high </w:t>
      </w:r>
      <w:proofErr w:type="spellStart"/>
      <w:r>
        <w:rPr>
          <w:rFonts w:ascii="Times New Roman" w:hAnsi="Times New Roman" w:cs="Times New Roman"/>
          <w:sz w:val="24"/>
          <w:szCs w:val="24"/>
          <w:lang w:val="en-US"/>
        </w:rPr>
        <w:t>antiplasmodial</w:t>
      </w:r>
      <w:proofErr w:type="spellEnd"/>
      <w:r>
        <w:rPr>
          <w:rFonts w:ascii="Times New Roman" w:hAnsi="Times New Roman" w:cs="Times New Roman"/>
          <w:sz w:val="24"/>
          <w:szCs w:val="24"/>
          <w:lang w:val="en-US"/>
        </w:rPr>
        <w:t xml:space="preserve"> potency as well an </w:t>
      </w:r>
      <w:r>
        <w:rPr>
          <w:rFonts w:ascii="Times New Roman" w:hAnsi="Times New Roman" w:cs="Times New Roman"/>
          <w:sz w:val="24"/>
          <w:szCs w:val="24"/>
          <w:lang w:val="en-US"/>
        </w:rPr>
        <w:lastRenderedPageBreak/>
        <w:t xml:space="preserve">improved stability. An extensive SAR </w:t>
      </w:r>
      <w:r w:rsidR="001F0D4C">
        <w:rPr>
          <w:rFonts w:ascii="Times New Roman" w:hAnsi="Times New Roman" w:cs="Times New Roman"/>
          <w:sz w:val="24"/>
          <w:szCs w:val="24"/>
          <w:lang w:val="en-US"/>
        </w:rPr>
        <w:t xml:space="preserve">study of different </w:t>
      </w:r>
      <w:proofErr w:type="spellStart"/>
      <w:r w:rsidR="001F0D4C">
        <w:rPr>
          <w:rFonts w:ascii="Times New Roman" w:hAnsi="Times New Roman" w:cs="Times New Roman"/>
          <w:sz w:val="24"/>
          <w:szCs w:val="24"/>
          <w:lang w:val="en-US"/>
        </w:rPr>
        <w:t>tetraoxanes</w:t>
      </w:r>
      <w:proofErr w:type="spellEnd"/>
      <w:r w:rsidR="001F0D4C">
        <w:rPr>
          <w:rFonts w:ascii="Times New Roman" w:hAnsi="Times New Roman" w:cs="Times New Roman"/>
          <w:sz w:val="24"/>
          <w:szCs w:val="24"/>
          <w:lang w:val="en-US"/>
        </w:rPr>
        <w:t xml:space="preserve"> derivatives using the scaffold </w:t>
      </w:r>
      <w:r w:rsidR="0019009A">
        <w:rPr>
          <w:rFonts w:ascii="Times New Roman" w:hAnsi="Times New Roman" w:cs="Times New Roman"/>
          <w:b/>
          <w:sz w:val="24"/>
          <w:szCs w:val="24"/>
          <w:lang w:val="en-US"/>
        </w:rPr>
        <w:t>41</w:t>
      </w:r>
      <w:r w:rsidR="000A6862">
        <w:rPr>
          <w:rFonts w:ascii="Times New Roman" w:hAnsi="Times New Roman" w:cs="Times New Roman"/>
          <w:sz w:val="24"/>
          <w:szCs w:val="24"/>
          <w:lang w:val="en-US"/>
        </w:rPr>
        <w:t xml:space="preserve"> was performed</w:t>
      </w:r>
      <w:r w:rsidR="001F0D4C">
        <w:rPr>
          <w:rFonts w:ascii="Times New Roman" w:hAnsi="Times New Roman" w:cs="Times New Roman"/>
          <w:sz w:val="24"/>
          <w:szCs w:val="24"/>
          <w:lang w:val="en-US"/>
        </w:rPr>
        <w:t>.</w:t>
      </w:r>
      <w:hyperlink w:anchor="_ENREF_77" w:tooltip="O'Neill, 2010 #105" w:history="1">
        <w:r w:rsidR="002E5A6B">
          <w:rPr>
            <w:rFonts w:ascii="Times New Roman" w:hAnsi="Times New Roman" w:cs="Times New Roman"/>
            <w:sz w:val="24"/>
            <w:szCs w:val="24"/>
            <w:vertAlign w:val="superscript"/>
            <w:lang w:val="en-US"/>
          </w:rPr>
          <w:fldChar w:fldCharType="begin">
            <w:fldData xml:space="preserve">PEVuZE5vdGU+PENpdGU+PEF1dGhvcj5PJmFwb3M7TmVpbGw8L0F1dGhvcj48WWVhcj4yMDEwPC9Z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</w:fldData>
          </w:fldChar>
        </w:r>
        <w:r w:rsidR="002E5A6B">
          <w:rPr>
            <w:rFonts w:ascii="Times New Roman" w:hAnsi="Times New Roman" w:cs="Times New Roman"/>
            <w:sz w:val="24"/>
            <w:szCs w:val="24"/>
            <w:vertAlign w:val="superscript"/>
            <w:lang w:val="en-US"/>
          </w:rPr>
          <w:instrText xml:space="preserve"> ADDIN EN.CITE </w:instrText>
        </w:r>
        <w:r w:rsidR="002E5A6B">
          <w:rPr>
            <w:rFonts w:ascii="Times New Roman" w:hAnsi="Times New Roman" w:cs="Times New Roman"/>
            <w:sz w:val="24"/>
            <w:szCs w:val="24"/>
            <w:vertAlign w:val="superscript"/>
            <w:lang w:val="en-US"/>
          </w:rPr>
          <w:fldChar w:fldCharType="begin">
            <w:fldData xml:space="preserve">PEVuZE5vdGU+PENpdGU+PEF1dGhvcj5PJmFwb3M7TmVpbGw8L0F1dGhvcj48WWVhcj4yMDEwPC9Z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</w:fldData>
          </w:fldChar>
        </w:r>
        <w:r w:rsidR="002E5A6B">
          <w:rPr>
            <w:rFonts w:ascii="Times New Roman" w:hAnsi="Times New Roman" w:cs="Times New Roman"/>
            <w:sz w:val="24"/>
            <w:szCs w:val="24"/>
            <w:vertAlign w:val="superscript"/>
            <w:lang w:val="en-US"/>
          </w:rPr>
          <w:instrText xml:space="preserve"> ADDIN EN.CITE.DATA </w:instrText>
        </w:r>
        <w:r w:rsidR="002E5A6B">
          <w:rPr>
            <w:rFonts w:ascii="Times New Roman" w:hAnsi="Times New Roman" w:cs="Times New Roman"/>
            <w:sz w:val="24"/>
            <w:szCs w:val="24"/>
            <w:vertAlign w:val="superscript"/>
            <w:lang w:val="en-US"/>
          </w:rPr>
        </w:r>
        <w:r w:rsidR="002E5A6B">
          <w:rPr>
            <w:rFonts w:ascii="Times New Roman" w:hAnsi="Times New Roman" w:cs="Times New Roman"/>
            <w:sz w:val="24"/>
            <w:szCs w:val="24"/>
            <w:vertAlign w:val="superscript"/>
            <w:lang w:val="en-US"/>
          </w:rPr>
          <w:fldChar w:fldCharType="end"/>
        </w:r>
        <w:r w:rsidR="002E5A6B">
          <w:rPr>
            <w:rFonts w:ascii="Times New Roman" w:hAnsi="Times New Roman" w:cs="Times New Roman"/>
            <w:sz w:val="24"/>
            <w:szCs w:val="24"/>
            <w:vertAlign w:val="superscript"/>
            <w:lang w:val="en-US"/>
          </w:rPr>
        </w:r>
        <w:r w:rsidR="002E5A6B">
          <w:rPr>
            <w:rFonts w:ascii="Times New Roman" w:hAnsi="Times New Roman" w:cs="Times New Roman"/>
            <w:sz w:val="24"/>
            <w:szCs w:val="24"/>
            <w:vertAlign w:val="superscript"/>
            <w:lang w:val="en-US"/>
          </w:rPr>
          <w:fldChar w:fldCharType="separate"/>
        </w:r>
        <w:r w:rsidR="002E5A6B">
          <w:rPr>
            <w:rFonts w:ascii="Times New Roman" w:hAnsi="Times New Roman" w:cs="Times New Roman"/>
            <w:noProof/>
            <w:sz w:val="24"/>
            <w:szCs w:val="24"/>
            <w:vertAlign w:val="superscript"/>
            <w:lang w:val="en-US"/>
          </w:rPr>
          <w:t>57</w:t>
        </w:r>
        <w:r w:rsidR="002E5A6B">
          <w:rPr>
            <w:rFonts w:ascii="Times New Roman" w:hAnsi="Times New Roman" w:cs="Times New Roman"/>
            <w:sz w:val="24"/>
            <w:szCs w:val="24"/>
            <w:vertAlign w:val="superscript"/>
            <w:lang w:val="en-US"/>
          </w:rPr>
          <w:fldChar w:fldCharType="end"/>
        </w:r>
      </w:hyperlink>
      <w:r w:rsidR="00FB044C" w:rsidRPr="00EA016D">
        <w:rPr>
          <w:rFonts w:ascii="Times New Roman" w:hAnsi="Times New Roman" w:cs="Times New Roman"/>
          <w:sz w:val="24"/>
          <w:szCs w:val="24"/>
          <w:lang w:val="en-US"/>
        </w:rPr>
        <w:t xml:space="preserve"> </w:t>
      </w:r>
      <w:r w:rsidR="004B7490">
        <w:rPr>
          <w:rFonts w:ascii="Times New Roman" w:hAnsi="Times New Roman" w:cs="Times New Roman"/>
          <w:sz w:val="24"/>
          <w:szCs w:val="24"/>
          <w:lang w:val="en-US"/>
        </w:rPr>
        <w:t>The</w:t>
      </w:r>
      <w:r w:rsidR="00E90957" w:rsidRPr="00EA016D">
        <w:rPr>
          <w:rFonts w:ascii="Times New Roman" w:hAnsi="Times New Roman" w:cs="Times New Roman"/>
          <w:sz w:val="24"/>
          <w:szCs w:val="24"/>
          <w:lang w:val="en-US"/>
        </w:rPr>
        <w:t xml:space="preserve"> group</w:t>
      </w:r>
      <w:r w:rsidR="00F21741" w:rsidRPr="00EA016D">
        <w:rPr>
          <w:rFonts w:ascii="Times New Roman" w:hAnsi="Times New Roman" w:cs="Times New Roman"/>
          <w:sz w:val="24"/>
          <w:szCs w:val="24"/>
          <w:lang w:val="en-US"/>
        </w:rPr>
        <w:t xml:space="preserve"> identified compound RKA 182 </w:t>
      </w:r>
      <w:r w:rsidR="00F15765" w:rsidRPr="00EA016D">
        <w:rPr>
          <w:rFonts w:ascii="Times New Roman" w:hAnsi="Times New Roman" w:cs="Times New Roman"/>
          <w:sz w:val="24"/>
          <w:szCs w:val="24"/>
          <w:lang w:val="en-US"/>
        </w:rPr>
        <w:t>(</w:t>
      </w:r>
      <w:r w:rsidR="0019009A">
        <w:rPr>
          <w:rFonts w:ascii="Times New Roman" w:hAnsi="Times New Roman" w:cs="Times New Roman"/>
          <w:b/>
          <w:sz w:val="24"/>
          <w:szCs w:val="24"/>
          <w:lang w:val="en-US"/>
        </w:rPr>
        <w:t>42</w:t>
      </w:r>
      <w:r w:rsidR="00F15765" w:rsidRPr="00EA016D">
        <w:rPr>
          <w:rFonts w:ascii="Times New Roman" w:hAnsi="Times New Roman" w:cs="Times New Roman"/>
          <w:sz w:val="24"/>
          <w:szCs w:val="24"/>
          <w:lang w:val="en-US"/>
        </w:rPr>
        <w:t xml:space="preserve">) </w:t>
      </w:r>
      <w:r w:rsidR="00F21741" w:rsidRPr="00EA016D">
        <w:rPr>
          <w:rFonts w:ascii="Times New Roman" w:hAnsi="Times New Roman" w:cs="Times New Roman"/>
          <w:sz w:val="24"/>
          <w:szCs w:val="24"/>
          <w:lang w:val="en-US"/>
        </w:rPr>
        <w:t>as an antimalarial drug development candidate with better solubility and bioavailability properties than their 1,2,4-trioxolane or 1,2,4-trioxane counterparts.</w:t>
      </w:r>
      <w:hyperlink w:anchor="_ENREF_78" w:tooltip="Marti, 2011 #106" w:history="1">
        <w:r w:rsidR="002E5A6B">
          <w:rPr>
            <w:rFonts w:ascii="Times New Roman" w:hAnsi="Times New Roman" w:cs="Times New Roman"/>
            <w:sz w:val="24"/>
            <w:szCs w:val="24"/>
            <w:vertAlign w:val="superscript"/>
            <w:lang w:val="en-US"/>
          </w:rPr>
          <w:fldChar w:fldCharType="begin"/>
        </w:r>
        <w:r w:rsidR="002E5A6B">
          <w:rPr>
            <w:rFonts w:ascii="Times New Roman" w:hAnsi="Times New Roman" w:cs="Times New Roman"/>
            <w:sz w:val="24"/>
            <w:szCs w:val="24"/>
            <w:vertAlign w:val="superscript"/>
            <w:lang w:val="en-US"/>
          </w:rPr>
          <w:instrText xml:space="preserve"> ADDIN EN.CITE &lt;EndNote&gt;&lt;Cite&gt;&lt;Author&gt;Marti&lt;/Author&gt;&lt;Year&gt;2011&lt;/Year&gt;&lt;RecNum&gt;106&lt;/RecNum&gt;&lt;DisplayText&gt;&lt;style face="superscript"&gt;58&lt;/style&gt;&lt;/DisplayText&gt;&lt;record&gt;&lt;rec-number&gt;106&lt;/rec-number&gt;&lt;foreign-keys&gt;&lt;key app="EN" db-id="5eadss5dyzaaagepazep0sta2aetae52a52v"&gt;106&lt;/key&gt;&lt;/foreign-keys&gt;&lt;ref-type name="Journal Article"&gt;17&lt;/ref-type&gt;&lt;contributors&gt;&lt;authors&gt;&lt;author&gt;Marti, Francesc&lt;/author&gt;&lt;author&gt;Chadwick, James&lt;/author&gt;&lt;author&gt;Amewu, Richard K.&lt;/author&gt;&lt;author&gt;Burrell-Saward, Hollie&lt;/author&gt;&lt;author&gt;Srivastava, Abhishek&lt;/author&gt;&lt;author&gt;Ward, Stephen A.&lt;/author&gt;&lt;author&gt;Sharma, Raman&lt;/author&gt;&lt;author&gt;Berry, Neil&lt;/author&gt;&lt;author&gt;O&amp;apos;Neill, Paul M.&lt;/author&gt;&lt;/authors&gt;&lt;/contributors&gt;&lt;titles&gt;&lt;title&gt;Second generation analogues of RKA182: synthetic tetraoxanes with outstanding in vitro and in vivoantimalarial activities&lt;/title&gt;&lt;secondary-title&gt;MedChemComm&lt;/secondary-title&gt;&lt;/titles&gt;&lt;periodical&gt;&lt;full-title&gt;MedChemComm&lt;/full-title&gt;&lt;/periodical&gt;&lt;pages&gt;661-665&lt;/pages&gt;&lt;volume&gt;2&lt;/volume&gt;&lt;number&gt;7&lt;/number&gt;&lt;dates&gt;&lt;year&gt;2011&lt;/year&gt;&lt;/dates&gt;&lt;publisher&gt;The Royal Society of Chemistry&lt;/publisher&gt;&lt;isbn&gt;2040-2503&lt;/isbn&gt;&lt;work-type&gt;10.1039/C1MD00102G&lt;/work-type&gt;&lt;urls&gt;&lt;related-urls&gt;&lt;url&gt;http://dx.doi.org/10.1039/C1MD00102G&lt;/url&gt;&lt;/related-urls&gt;&lt;/urls&gt;&lt;electronic-resource-num&gt;10.1039/c1md00102g&lt;/electronic-resource-num&gt;&lt;/record&gt;&lt;/Cite&gt;&lt;/EndNote&gt;</w:instrText>
        </w:r>
        <w:r w:rsidR="002E5A6B">
          <w:rPr>
            <w:rFonts w:ascii="Times New Roman" w:hAnsi="Times New Roman" w:cs="Times New Roman"/>
            <w:sz w:val="24"/>
            <w:szCs w:val="24"/>
            <w:vertAlign w:val="superscript"/>
            <w:lang w:val="en-US"/>
          </w:rPr>
          <w:fldChar w:fldCharType="separate"/>
        </w:r>
        <w:r w:rsidR="002E5A6B">
          <w:rPr>
            <w:rFonts w:ascii="Times New Roman" w:hAnsi="Times New Roman" w:cs="Times New Roman"/>
            <w:noProof/>
            <w:sz w:val="24"/>
            <w:szCs w:val="24"/>
            <w:vertAlign w:val="superscript"/>
            <w:lang w:val="en-US"/>
          </w:rPr>
          <w:t>58</w:t>
        </w:r>
        <w:r w:rsidR="002E5A6B">
          <w:rPr>
            <w:rFonts w:ascii="Times New Roman" w:hAnsi="Times New Roman" w:cs="Times New Roman"/>
            <w:sz w:val="24"/>
            <w:szCs w:val="24"/>
            <w:vertAlign w:val="superscript"/>
            <w:lang w:val="en-US"/>
          </w:rPr>
          <w:fldChar w:fldCharType="end"/>
        </w:r>
      </w:hyperlink>
      <w:r w:rsidR="00FB044C" w:rsidRPr="00EA016D">
        <w:rPr>
          <w:rFonts w:ascii="Times New Roman" w:hAnsi="Times New Roman" w:cs="Times New Roman"/>
          <w:sz w:val="24"/>
          <w:szCs w:val="24"/>
          <w:lang w:val="en-US"/>
        </w:rPr>
        <w:t xml:space="preserve"> </w:t>
      </w:r>
    </w:p>
    <w:p w14:paraId="306B58F3" w14:textId="77777777" w:rsidR="00082C04" w:rsidRDefault="0019009A" w:rsidP="00714192">
      <w:pPr>
        <w:spacing w:line="480" w:lineRule="auto"/>
        <w:jc w:val="center"/>
        <w:rPr>
          <w:rFonts w:ascii="Times New Roman" w:hAnsi="Times New Roman" w:cs="Times New Roman"/>
          <w:b/>
          <w:sz w:val="24"/>
          <w:szCs w:val="24"/>
          <w:lang w:val="en-US"/>
        </w:rPr>
      </w:pPr>
      <w:r w:rsidRPr="00EA016D">
        <w:rPr>
          <w:rFonts w:ascii="Times New Roman" w:hAnsi="Times New Roman" w:cs="Times New Roman"/>
          <w:sz w:val="24"/>
          <w:szCs w:val="24"/>
        </w:rPr>
        <w:object w:dxaOrig="10353" w:dyaOrig="2236" w14:anchorId="0A5AD146">
          <v:shape id="_x0000_i1032" type="#_x0000_t75" style="width:457.65pt;height:99.55pt" o:ole="">
            <v:imagedata r:id="rId24" o:title=""/>
          </v:shape>
          <o:OLEObject Type="Embed" ProgID="ChemDraw.Document.6.0" ShapeID="_x0000_i1032" DrawAspect="Content" ObjectID="_1522581394" r:id="rId25"/>
        </w:object>
      </w:r>
    </w:p>
    <w:p w14:paraId="21402CD5" w14:textId="127E6531" w:rsidR="00E21979" w:rsidRPr="00E21979" w:rsidRDefault="0019009A" w:rsidP="00714192">
      <w:pPr>
        <w:spacing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Scheme 4</w:t>
      </w:r>
      <w:r w:rsidR="00E21979" w:rsidRPr="000A1326">
        <w:rPr>
          <w:rFonts w:ascii="Times New Roman" w:hAnsi="Times New Roman" w:cs="Times New Roman"/>
          <w:sz w:val="24"/>
          <w:szCs w:val="24"/>
          <w:lang w:val="en-US"/>
        </w:rPr>
        <w:t>. Medicinal chemistry strategy follow</w:t>
      </w:r>
      <w:r w:rsidR="00E21979">
        <w:rPr>
          <w:rFonts w:ascii="Times New Roman" w:hAnsi="Times New Roman" w:cs="Times New Roman"/>
          <w:sz w:val="24"/>
          <w:szCs w:val="24"/>
          <w:lang w:val="en-US"/>
        </w:rPr>
        <w:t>ed</w:t>
      </w:r>
      <w:r w:rsidR="00E21979" w:rsidRPr="000A1326">
        <w:rPr>
          <w:rFonts w:ascii="Times New Roman" w:hAnsi="Times New Roman" w:cs="Times New Roman"/>
          <w:sz w:val="24"/>
          <w:szCs w:val="24"/>
          <w:lang w:val="en-US"/>
        </w:rPr>
        <w:t xml:space="preserve"> to obtain </w:t>
      </w:r>
      <w:r w:rsidR="00E21979">
        <w:rPr>
          <w:rFonts w:ascii="Times New Roman" w:hAnsi="Times New Roman" w:cs="Times New Roman"/>
          <w:sz w:val="24"/>
          <w:szCs w:val="24"/>
          <w:lang w:val="en-US"/>
        </w:rPr>
        <w:t>RKA182 (</w:t>
      </w:r>
      <w:r w:rsidR="003C2CB0">
        <w:rPr>
          <w:rFonts w:ascii="Times New Roman" w:hAnsi="Times New Roman" w:cs="Times New Roman"/>
          <w:b/>
          <w:sz w:val="24"/>
          <w:szCs w:val="24"/>
          <w:lang w:val="en-US"/>
        </w:rPr>
        <w:t>35</w:t>
      </w:r>
      <w:r w:rsidR="00E21979">
        <w:rPr>
          <w:rFonts w:ascii="Times New Roman" w:hAnsi="Times New Roman" w:cs="Times New Roman"/>
          <w:b/>
          <w:sz w:val="24"/>
          <w:szCs w:val="24"/>
          <w:lang w:val="en-US"/>
        </w:rPr>
        <w:t>)</w:t>
      </w:r>
    </w:p>
    <w:p w14:paraId="3604B6F4" w14:textId="55A20456" w:rsidR="003C2CB0" w:rsidRDefault="00392632" w:rsidP="003C2CB0">
      <w:pPr>
        <w:spacing w:line="480" w:lineRule="auto"/>
        <w:jc w:val="both"/>
        <w:rPr>
          <w:rFonts w:ascii="Times New Roman" w:hAnsi="Times New Roman" w:cs="Times New Roman"/>
          <w:sz w:val="24"/>
          <w:szCs w:val="24"/>
          <w:lang w:val="en-US"/>
        </w:rPr>
      </w:pPr>
      <w:r w:rsidRPr="00392632">
        <w:rPr>
          <w:rFonts w:ascii="Times New Roman" w:hAnsi="Times New Roman" w:cs="Times New Roman"/>
          <w:sz w:val="24"/>
          <w:szCs w:val="24"/>
          <w:lang w:val="en-US"/>
        </w:rPr>
        <w:t xml:space="preserve">In order to </w:t>
      </w:r>
      <w:proofErr w:type="spellStart"/>
      <w:r w:rsidRPr="00392632">
        <w:rPr>
          <w:rFonts w:ascii="Times New Roman" w:hAnsi="Times New Roman" w:cs="Times New Roman"/>
          <w:sz w:val="24"/>
          <w:szCs w:val="24"/>
          <w:lang w:val="en-US"/>
        </w:rPr>
        <w:t>characterise</w:t>
      </w:r>
      <w:proofErr w:type="spellEnd"/>
      <w:r w:rsidRPr="00392632">
        <w:rPr>
          <w:rFonts w:ascii="Times New Roman" w:hAnsi="Times New Roman" w:cs="Times New Roman"/>
          <w:sz w:val="24"/>
          <w:szCs w:val="24"/>
          <w:lang w:val="en-US"/>
        </w:rPr>
        <w:t xml:space="preserve"> the potential mediators of the ant</w:t>
      </w:r>
      <w:r>
        <w:rPr>
          <w:rFonts w:ascii="Times New Roman" w:hAnsi="Times New Roman" w:cs="Times New Roman"/>
          <w:sz w:val="24"/>
          <w:szCs w:val="24"/>
          <w:lang w:val="en-US"/>
        </w:rPr>
        <w:t xml:space="preserve">imalarial activity of RKA182 </w:t>
      </w:r>
      <w:r w:rsidRPr="00392632">
        <w:rPr>
          <w:rFonts w:ascii="Times New Roman" w:hAnsi="Times New Roman" w:cs="Times New Roman"/>
          <w:sz w:val="24"/>
          <w:szCs w:val="24"/>
          <w:lang w:val="en-US"/>
        </w:rPr>
        <w:t>performed mechanistic studies</w:t>
      </w:r>
      <w:r>
        <w:rPr>
          <w:rFonts w:ascii="Times New Roman" w:hAnsi="Times New Roman" w:cs="Times New Roman"/>
          <w:sz w:val="24"/>
          <w:szCs w:val="24"/>
          <w:lang w:val="en-US"/>
        </w:rPr>
        <w:t xml:space="preserve"> were performed</w:t>
      </w:r>
      <w:r w:rsidRPr="00392632">
        <w:rPr>
          <w:rFonts w:ascii="Times New Roman" w:hAnsi="Times New Roman" w:cs="Times New Roman"/>
          <w:sz w:val="24"/>
          <w:szCs w:val="24"/>
          <w:lang w:val="en-US"/>
        </w:rPr>
        <w:t xml:space="preserve"> with ferrous (II) bromide in THF in the presence of the spin-trapping agent 2,2,6,6-tetramethyl-1-piperidine-1-oxyl (TEMPO).  From these studies, both the primary and secondary carbon cent</w:t>
      </w:r>
      <w:r>
        <w:rPr>
          <w:rFonts w:ascii="Times New Roman" w:hAnsi="Times New Roman" w:cs="Times New Roman"/>
          <w:sz w:val="24"/>
          <w:szCs w:val="24"/>
          <w:lang w:val="en-US"/>
        </w:rPr>
        <w:t>e</w:t>
      </w:r>
      <w:r w:rsidRPr="00392632">
        <w:rPr>
          <w:rFonts w:ascii="Times New Roman" w:hAnsi="Times New Roman" w:cs="Times New Roman"/>
          <w:sz w:val="24"/>
          <w:szCs w:val="24"/>
          <w:lang w:val="en-US"/>
        </w:rPr>
        <w:t xml:space="preserve">red radicals </w:t>
      </w:r>
      <w:r>
        <w:rPr>
          <w:rFonts w:ascii="Times New Roman" w:hAnsi="Times New Roman" w:cs="Times New Roman"/>
          <w:sz w:val="24"/>
          <w:szCs w:val="24"/>
          <w:lang w:val="en-US"/>
        </w:rPr>
        <w:t xml:space="preserve">were intercepted </w:t>
      </w:r>
      <w:r w:rsidRPr="00392632">
        <w:rPr>
          <w:rFonts w:ascii="Times New Roman" w:hAnsi="Times New Roman" w:cs="Times New Roman"/>
          <w:sz w:val="24"/>
          <w:szCs w:val="24"/>
          <w:lang w:val="en-US"/>
        </w:rPr>
        <w:t>to produce two</w:t>
      </w:r>
      <w:r w:rsidR="00562714">
        <w:rPr>
          <w:rFonts w:ascii="Times New Roman" w:hAnsi="Times New Roman" w:cs="Times New Roman"/>
          <w:sz w:val="24"/>
          <w:szCs w:val="24"/>
          <w:lang w:val="en-US"/>
        </w:rPr>
        <w:t xml:space="preserve"> TEMPO adducts A (</w:t>
      </w:r>
      <w:r w:rsidR="0019009A">
        <w:rPr>
          <w:rFonts w:ascii="Times New Roman" w:hAnsi="Times New Roman" w:cs="Times New Roman"/>
          <w:b/>
          <w:sz w:val="24"/>
          <w:szCs w:val="24"/>
          <w:lang w:val="en-US"/>
        </w:rPr>
        <w:t>43</w:t>
      </w:r>
      <w:r w:rsidR="00562714">
        <w:rPr>
          <w:rFonts w:ascii="Times New Roman" w:hAnsi="Times New Roman" w:cs="Times New Roman"/>
          <w:sz w:val="24"/>
          <w:szCs w:val="24"/>
          <w:lang w:val="en-US"/>
        </w:rPr>
        <w:t>) and B (</w:t>
      </w:r>
      <w:r w:rsidR="0019009A">
        <w:rPr>
          <w:rFonts w:ascii="Times New Roman" w:hAnsi="Times New Roman" w:cs="Times New Roman"/>
          <w:b/>
          <w:sz w:val="24"/>
          <w:szCs w:val="24"/>
          <w:lang w:val="en-US"/>
        </w:rPr>
        <w:t>44</w:t>
      </w:r>
      <w:r w:rsidR="00122288" w:rsidRPr="00122288">
        <w:rPr>
          <w:rFonts w:ascii="Times New Roman" w:hAnsi="Times New Roman" w:cs="Times New Roman"/>
          <w:sz w:val="24"/>
          <w:szCs w:val="24"/>
          <w:lang w:val="en-US"/>
        </w:rPr>
        <w:t>)</w:t>
      </w:r>
      <w:r w:rsidR="00562714">
        <w:rPr>
          <w:rFonts w:ascii="Times New Roman" w:hAnsi="Times New Roman" w:cs="Times New Roman"/>
          <w:sz w:val="24"/>
          <w:szCs w:val="24"/>
          <w:lang w:val="en-US"/>
        </w:rPr>
        <w:t xml:space="preserve"> </w:t>
      </w:r>
      <w:r w:rsidR="00122288">
        <w:rPr>
          <w:rFonts w:ascii="Times New Roman" w:hAnsi="Times New Roman" w:cs="Times New Roman"/>
          <w:sz w:val="24"/>
          <w:szCs w:val="24"/>
          <w:lang w:val="en-US"/>
        </w:rPr>
        <w:t>(</w:t>
      </w:r>
      <w:r w:rsidR="0019009A">
        <w:rPr>
          <w:rFonts w:ascii="Times New Roman" w:hAnsi="Times New Roman" w:cs="Times New Roman"/>
          <w:sz w:val="24"/>
          <w:szCs w:val="24"/>
          <w:lang w:val="en-US"/>
        </w:rPr>
        <w:t>Scheme 5</w:t>
      </w:r>
      <w:r w:rsidRPr="00392632">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14:paraId="6DEB84BB" w14:textId="77777777" w:rsidR="00D326D4" w:rsidRDefault="0019009A" w:rsidP="00562714">
      <w:pPr>
        <w:spacing w:line="480" w:lineRule="auto"/>
        <w:jc w:val="center"/>
      </w:pPr>
      <w:r>
        <w:object w:dxaOrig="8423" w:dyaOrig="10578" w14:anchorId="591B2027">
          <v:shape id="_x0000_i1033" type="#_x0000_t75" style="width:257.3pt;height:323.05pt" o:ole="">
            <v:imagedata r:id="rId26" o:title=""/>
          </v:shape>
          <o:OLEObject Type="Embed" ProgID="ChemDraw.Document.6.0" ShapeID="_x0000_i1033" DrawAspect="Content" ObjectID="_1522581395" r:id="rId27"/>
        </w:object>
      </w:r>
    </w:p>
    <w:p w14:paraId="7F4FEED1" w14:textId="308B9450" w:rsidR="00D326D4" w:rsidRPr="00D326D4" w:rsidRDefault="0019009A" w:rsidP="00D326D4">
      <w:pPr>
        <w:spacing w:line="480" w:lineRule="auto"/>
        <w:jc w:val="center"/>
        <w:rPr>
          <w:rFonts w:ascii="Times New Roman" w:hAnsi="Times New Roman" w:cs="Times New Roman"/>
          <w:b/>
          <w:sz w:val="24"/>
          <w:szCs w:val="24"/>
          <w:lang w:val="en-US"/>
        </w:rPr>
      </w:pPr>
      <w:r>
        <w:rPr>
          <w:rFonts w:ascii="Times New Roman" w:hAnsi="Times New Roman" w:cs="Times New Roman"/>
          <w:b/>
        </w:rPr>
        <w:t>Scheme 5</w:t>
      </w:r>
      <w:r w:rsidR="00D326D4" w:rsidRPr="00D326D4">
        <w:rPr>
          <w:rFonts w:ascii="Times New Roman" w:hAnsi="Times New Roman" w:cs="Times New Roman"/>
          <w:b/>
        </w:rPr>
        <w:t xml:space="preserve">: </w:t>
      </w:r>
      <w:r w:rsidR="00562714" w:rsidRPr="0019009A">
        <w:rPr>
          <w:rFonts w:ascii="Times New Roman" w:hAnsi="Times New Roman" w:cs="Times New Roman"/>
        </w:rPr>
        <w:t xml:space="preserve">Mechanistic studies of </w:t>
      </w:r>
      <w:proofErr w:type="spellStart"/>
      <w:r w:rsidR="00562714" w:rsidRPr="0019009A">
        <w:rPr>
          <w:rFonts w:ascii="Times New Roman" w:hAnsi="Times New Roman" w:cs="Times New Roman"/>
        </w:rPr>
        <w:t>tetraoxane</w:t>
      </w:r>
      <w:proofErr w:type="spellEnd"/>
      <w:r w:rsidR="00562714" w:rsidRPr="0019009A">
        <w:rPr>
          <w:rFonts w:ascii="Times New Roman" w:hAnsi="Times New Roman" w:cs="Times New Roman"/>
        </w:rPr>
        <w:t xml:space="preserve"> RKA182</w:t>
      </w:r>
    </w:p>
    <w:p w14:paraId="3889D5EA" w14:textId="389FE03D" w:rsidR="00D326D4" w:rsidRDefault="00392632" w:rsidP="00714192">
      <w:pPr>
        <w:spacing w:line="480" w:lineRule="auto"/>
        <w:jc w:val="both"/>
        <w:rPr>
          <w:rFonts w:ascii="Times New Roman" w:hAnsi="Times New Roman" w:cs="Times New Roman"/>
          <w:sz w:val="24"/>
          <w:szCs w:val="24"/>
          <w:lang w:val="en-US"/>
        </w:rPr>
      </w:pPr>
      <w:r w:rsidRPr="00392632">
        <w:rPr>
          <w:rFonts w:ascii="Times New Roman" w:hAnsi="Times New Roman" w:cs="Times New Roman"/>
          <w:sz w:val="24"/>
          <w:szCs w:val="24"/>
          <w:lang w:val="en-US"/>
        </w:rPr>
        <w:t xml:space="preserve">The behavior of </w:t>
      </w:r>
      <w:r>
        <w:rPr>
          <w:rFonts w:ascii="Times New Roman" w:hAnsi="Times New Roman" w:cs="Times New Roman"/>
          <w:sz w:val="24"/>
          <w:szCs w:val="24"/>
          <w:lang w:val="en-US"/>
        </w:rPr>
        <w:t xml:space="preserve">the </w:t>
      </w:r>
      <w:proofErr w:type="spellStart"/>
      <w:r>
        <w:rPr>
          <w:rFonts w:ascii="Times New Roman" w:hAnsi="Times New Roman" w:cs="Times New Roman"/>
          <w:sz w:val="24"/>
          <w:szCs w:val="24"/>
          <w:lang w:val="en-US"/>
        </w:rPr>
        <w:t>tetraoxanes</w:t>
      </w:r>
      <w:proofErr w:type="spellEnd"/>
      <w:r>
        <w:rPr>
          <w:rFonts w:ascii="Times New Roman" w:hAnsi="Times New Roman" w:cs="Times New Roman"/>
          <w:sz w:val="24"/>
          <w:szCs w:val="24"/>
          <w:lang w:val="en-US"/>
        </w:rPr>
        <w:t xml:space="preserve"> reported was</w:t>
      </w:r>
      <w:r w:rsidRPr="00392632">
        <w:rPr>
          <w:rFonts w:ascii="Times New Roman" w:hAnsi="Times New Roman" w:cs="Times New Roman"/>
          <w:sz w:val="24"/>
          <w:szCs w:val="24"/>
          <w:lang w:val="en-US"/>
        </w:rPr>
        <w:t xml:space="preserve"> distinct from 1,2,4,-trioxolanes since only the secondary carbon centered radical species has been characterized from OZ277</w:t>
      </w:r>
      <w:r>
        <w:rPr>
          <w:rFonts w:ascii="Times New Roman" w:hAnsi="Times New Roman" w:cs="Times New Roman"/>
          <w:sz w:val="24"/>
          <w:szCs w:val="24"/>
          <w:lang w:val="en-US"/>
        </w:rPr>
        <w:t xml:space="preserve"> and other 1,2,4-trioxolanes.</w:t>
      </w:r>
      <w:hyperlink w:anchor="_ENREF_79" w:tooltip="O'Neill, 2004 #156" w:history="1">
        <w:r w:rsidR="002E5A6B">
          <w:rPr>
            <w:rFonts w:ascii="Times New Roman" w:hAnsi="Times New Roman" w:cs="Times New Roman"/>
            <w:sz w:val="24"/>
            <w:szCs w:val="24"/>
            <w:lang w:val="en-US"/>
          </w:rPr>
          <w:fldChar w:fldCharType="begin">
            <w:fldData xml:space="preserve">PEVuZE5vdGU+PENpdGU+PEF1dGhvcj5PJmFwb3M7TmVpbGw8L0F1dGhvcj48WWVhcj4yMDA0PC9Z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</w:fldData>
          </w:fldChar>
        </w:r>
        <w:r w:rsidR="002E5A6B">
          <w:rPr>
            <w:rFonts w:ascii="Times New Roman" w:hAnsi="Times New Roman" w:cs="Times New Roman"/>
            <w:sz w:val="24"/>
            <w:szCs w:val="24"/>
            <w:lang w:val="en-US"/>
          </w:rPr>
          <w:instrText xml:space="preserve"> ADDIN EN.CITE </w:instrText>
        </w:r>
        <w:r w:rsidR="002E5A6B">
          <w:rPr>
            <w:rFonts w:ascii="Times New Roman" w:hAnsi="Times New Roman" w:cs="Times New Roman"/>
            <w:sz w:val="24"/>
            <w:szCs w:val="24"/>
            <w:lang w:val="en-US"/>
          </w:rPr>
          <w:fldChar w:fldCharType="begin">
            <w:fldData xml:space="preserve">PEVuZE5vdGU+PENpdGU+PEF1dGhvcj5PJmFwb3M7TmVpbGw8L0F1dGhvcj48WWVhcj4yMDA0PC9Z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</w:fldData>
          </w:fldChar>
        </w:r>
        <w:r w:rsidR="002E5A6B">
          <w:rPr>
            <w:rFonts w:ascii="Times New Roman" w:hAnsi="Times New Roman" w:cs="Times New Roman"/>
            <w:sz w:val="24"/>
            <w:szCs w:val="24"/>
            <w:lang w:val="en-US"/>
          </w:rPr>
          <w:instrText xml:space="preserve"> ADDIN EN.CITE.DATA </w:instrText>
        </w:r>
        <w:r w:rsidR="002E5A6B">
          <w:rPr>
            <w:rFonts w:ascii="Times New Roman" w:hAnsi="Times New Roman" w:cs="Times New Roman"/>
            <w:sz w:val="24"/>
            <w:szCs w:val="24"/>
            <w:lang w:val="en-US"/>
          </w:rPr>
        </w:r>
        <w:r w:rsidR="002E5A6B">
          <w:rPr>
            <w:rFonts w:ascii="Times New Roman" w:hAnsi="Times New Roman" w:cs="Times New Roman"/>
            <w:sz w:val="24"/>
            <w:szCs w:val="24"/>
            <w:lang w:val="en-US"/>
          </w:rPr>
          <w:fldChar w:fldCharType="end"/>
        </w:r>
        <w:r w:rsidR="002E5A6B">
          <w:rPr>
            <w:rFonts w:ascii="Times New Roman" w:hAnsi="Times New Roman" w:cs="Times New Roman"/>
            <w:sz w:val="24"/>
            <w:szCs w:val="24"/>
            <w:lang w:val="en-US"/>
          </w:rPr>
        </w:r>
        <w:r w:rsidR="002E5A6B">
          <w:rPr>
            <w:rFonts w:ascii="Times New Roman" w:hAnsi="Times New Roman" w:cs="Times New Roman"/>
            <w:sz w:val="24"/>
            <w:szCs w:val="24"/>
            <w:lang w:val="en-US"/>
          </w:rPr>
          <w:fldChar w:fldCharType="separate"/>
        </w:r>
        <w:r w:rsidR="002E5A6B" w:rsidRPr="002E5A6B">
          <w:rPr>
            <w:rFonts w:ascii="Times New Roman" w:hAnsi="Times New Roman" w:cs="Times New Roman"/>
            <w:noProof/>
            <w:sz w:val="24"/>
            <w:szCs w:val="24"/>
            <w:vertAlign w:val="superscript"/>
            <w:lang w:val="en-US"/>
          </w:rPr>
          <w:t>59</w:t>
        </w:r>
        <w:r w:rsidR="002E5A6B">
          <w:rPr>
            <w:rFonts w:ascii="Times New Roman" w:hAnsi="Times New Roman" w:cs="Times New Roman"/>
            <w:sz w:val="24"/>
            <w:szCs w:val="24"/>
            <w:lang w:val="en-US"/>
          </w:rPr>
          <w:fldChar w:fldCharType="end"/>
        </w:r>
      </w:hyperlink>
      <w:r>
        <w:rPr>
          <w:rFonts w:ascii="Times New Roman" w:hAnsi="Times New Roman" w:cs="Times New Roman"/>
          <w:sz w:val="24"/>
          <w:szCs w:val="24"/>
          <w:lang w:val="en-US"/>
        </w:rPr>
        <w:t xml:space="preserve"> </w:t>
      </w:r>
      <w:r w:rsidRPr="00392632">
        <w:rPr>
          <w:rFonts w:ascii="Times New Roman" w:hAnsi="Times New Roman" w:cs="Times New Roman"/>
          <w:sz w:val="24"/>
          <w:szCs w:val="24"/>
          <w:lang w:val="en-US"/>
        </w:rPr>
        <w:t xml:space="preserve">Since </w:t>
      </w:r>
      <w:proofErr w:type="spellStart"/>
      <w:r w:rsidRPr="00392632">
        <w:rPr>
          <w:rFonts w:ascii="Times New Roman" w:hAnsi="Times New Roman" w:cs="Times New Roman"/>
          <w:sz w:val="24"/>
          <w:szCs w:val="24"/>
          <w:lang w:val="en-US"/>
        </w:rPr>
        <w:t>heme</w:t>
      </w:r>
      <w:proofErr w:type="spellEnd"/>
      <w:r w:rsidRPr="00392632">
        <w:rPr>
          <w:rFonts w:ascii="Times New Roman" w:hAnsi="Times New Roman" w:cs="Times New Roman"/>
          <w:sz w:val="24"/>
          <w:szCs w:val="24"/>
          <w:lang w:val="en-US"/>
        </w:rPr>
        <w:t xml:space="preserve"> alkylation is believed to play a vital role in the mechanism of action</w:t>
      </w:r>
      <w:r>
        <w:rPr>
          <w:rFonts w:ascii="Times New Roman" w:hAnsi="Times New Roman" w:cs="Times New Roman"/>
          <w:sz w:val="24"/>
          <w:szCs w:val="24"/>
          <w:lang w:val="en-US"/>
        </w:rPr>
        <w:t xml:space="preserve"> of </w:t>
      </w:r>
      <w:proofErr w:type="spellStart"/>
      <w:r>
        <w:rPr>
          <w:rFonts w:ascii="Times New Roman" w:hAnsi="Times New Roman" w:cs="Times New Roman"/>
          <w:sz w:val="24"/>
          <w:szCs w:val="24"/>
          <w:lang w:val="en-US"/>
        </w:rPr>
        <w:t>endoperoxi</w:t>
      </w:r>
      <w:r w:rsidR="007B3ACC">
        <w:rPr>
          <w:rFonts w:ascii="Times New Roman" w:hAnsi="Times New Roman" w:cs="Times New Roman"/>
          <w:sz w:val="24"/>
          <w:szCs w:val="24"/>
          <w:lang w:val="en-US"/>
        </w:rPr>
        <w:t>de</w:t>
      </w:r>
      <w:proofErr w:type="spellEnd"/>
      <w:r w:rsidR="007B3ACC">
        <w:rPr>
          <w:rFonts w:ascii="Times New Roman" w:hAnsi="Times New Roman" w:cs="Times New Roman"/>
          <w:sz w:val="24"/>
          <w:szCs w:val="24"/>
          <w:lang w:val="en-US"/>
        </w:rPr>
        <w:t xml:space="preserve"> </w:t>
      </w:r>
      <w:proofErr w:type="spellStart"/>
      <w:r w:rsidR="007B3ACC">
        <w:rPr>
          <w:rFonts w:ascii="Times New Roman" w:hAnsi="Times New Roman" w:cs="Times New Roman"/>
          <w:sz w:val="24"/>
          <w:szCs w:val="24"/>
          <w:lang w:val="en-US"/>
        </w:rPr>
        <w:t>antimalarials</w:t>
      </w:r>
      <w:proofErr w:type="spellEnd"/>
      <w:r w:rsidR="007B3ACC">
        <w:rPr>
          <w:rFonts w:ascii="Times New Roman" w:hAnsi="Times New Roman" w:cs="Times New Roman"/>
          <w:sz w:val="24"/>
          <w:szCs w:val="24"/>
          <w:lang w:val="en-US"/>
        </w:rPr>
        <w:t xml:space="preserve"> the reactivity of one </w:t>
      </w:r>
      <w:proofErr w:type="spellStart"/>
      <w:r w:rsidR="001A00C1">
        <w:rPr>
          <w:rFonts w:ascii="Times New Roman" w:hAnsi="Times New Roman" w:cs="Times New Roman"/>
          <w:sz w:val="24"/>
          <w:szCs w:val="24"/>
          <w:lang w:val="en-US"/>
        </w:rPr>
        <w:t>tetraoxane</w:t>
      </w:r>
      <w:proofErr w:type="spellEnd"/>
      <w:r w:rsidR="007B3ACC">
        <w:rPr>
          <w:rFonts w:ascii="Times New Roman" w:hAnsi="Times New Roman" w:cs="Times New Roman"/>
          <w:sz w:val="24"/>
          <w:szCs w:val="24"/>
          <w:lang w:val="en-US"/>
        </w:rPr>
        <w:t xml:space="preserve"> analogue</w:t>
      </w:r>
      <w:r w:rsidRPr="00392632">
        <w:rPr>
          <w:rFonts w:ascii="Times New Roman" w:hAnsi="Times New Roman" w:cs="Times New Roman"/>
          <w:sz w:val="24"/>
          <w:szCs w:val="24"/>
          <w:lang w:val="en-US"/>
        </w:rPr>
        <w:t xml:space="preserve"> with ferrous </w:t>
      </w:r>
      <w:proofErr w:type="spellStart"/>
      <w:r w:rsidRPr="00392632">
        <w:rPr>
          <w:rFonts w:ascii="Times New Roman" w:hAnsi="Times New Roman" w:cs="Times New Roman"/>
          <w:sz w:val="24"/>
          <w:szCs w:val="24"/>
          <w:lang w:val="en-US"/>
        </w:rPr>
        <w:t>heme</w:t>
      </w:r>
      <w:proofErr w:type="spellEnd"/>
      <w:r w:rsidRPr="00392632">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was examined by </w:t>
      </w:r>
      <w:r w:rsidRPr="00392632">
        <w:rPr>
          <w:rFonts w:ascii="Times New Roman" w:hAnsi="Times New Roman" w:cs="Times New Roman"/>
          <w:sz w:val="24"/>
          <w:szCs w:val="24"/>
          <w:lang w:val="en-US"/>
        </w:rPr>
        <w:t xml:space="preserve">LC-MS analysis </w:t>
      </w:r>
      <w:r>
        <w:rPr>
          <w:rFonts w:ascii="Times New Roman" w:hAnsi="Times New Roman" w:cs="Times New Roman"/>
          <w:sz w:val="24"/>
          <w:szCs w:val="24"/>
          <w:lang w:val="en-US"/>
        </w:rPr>
        <w:t xml:space="preserve">which </w:t>
      </w:r>
      <w:r w:rsidRPr="00392632">
        <w:rPr>
          <w:rFonts w:ascii="Times New Roman" w:hAnsi="Times New Roman" w:cs="Times New Roman"/>
          <w:sz w:val="24"/>
          <w:szCs w:val="24"/>
          <w:lang w:val="en-US"/>
        </w:rPr>
        <w:t xml:space="preserve">confirmed an m/z 782.3 Da for three adducts that result from the covalent bonding of the </w:t>
      </w:r>
      <w:proofErr w:type="spellStart"/>
      <w:r w:rsidRPr="00392632">
        <w:rPr>
          <w:rFonts w:ascii="Times New Roman" w:hAnsi="Times New Roman" w:cs="Times New Roman"/>
          <w:sz w:val="24"/>
          <w:szCs w:val="24"/>
          <w:lang w:val="en-US"/>
        </w:rPr>
        <w:t>tetraoxane</w:t>
      </w:r>
      <w:proofErr w:type="spellEnd"/>
      <w:r w:rsidRPr="00392632">
        <w:rPr>
          <w:rFonts w:ascii="Times New Roman" w:hAnsi="Times New Roman" w:cs="Times New Roman"/>
          <w:sz w:val="24"/>
          <w:szCs w:val="24"/>
          <w:lang w:val="en-US"/>
        </w:rPr>
        <w:t>-derived secondary C-centered r</w:t>
      </w:r>
      <w:r w:rsidR="00D326D4">
        <w:rPr>
          <w:rFonts w:ascii="Times New Roman" w:hAnsi="Times New Roman" w:cs="Times New Roman"/>
          <w:sz w:val="24"/>
          <w:szCs w:val="24"/>
          <w:lang w:val="en-US"/>
        </w:rPr>
        <w:t xml:space="preserve">adical and the </w:t>
      </w:r>
      <w:proofErr w:type="spellStart"/>
      <w:r w:rsidR="00D326D4">
        <w:rPr>
          <w:rFonts w:ascii="Times New Roman" w:hAnsi="Times New Roman" w:cs="Times New Roman"/>
          <w:sz w:val="24"/>
          <w:szCs w:val="24"/>
          <w:lang w:val="en-US"/>
        </w:rPr>
        <w:t>heme</w:t>
      </w:r>
      <w:proofErr w:type="spellEnd"/>
      <w:r w:rsidR="00D326D4">
        <w:rPr>
          <w:rFonts w:ascii="Times New Roman" w:hAnsi="Times New Roman" w:cs="Times New Roman"/>
          <w:sz w:val="24"/>
          <w:szCs w:val="24"/>
          <w:lang w:val="en-US"/>
        </w:rPr>
        <w:t xml:space="preserve"> </w:t>
      </w:r>
      <w:proofErr w:type="spellStart"/>
      <w:r w:rsidR="00D326D4">
        <w:rPr>
          <w:rFonts w:ascii="Times New Roman" w:hAnsi="Times New Roman" w:cs="Times New Roman"/>
          <w:sz w:val="24"/>
          <w:szCs w:val="24"/>
          <w:lang w:val="en-US"/>
        </w:rPr>
        <w:t>porphyrin</w:t>
      </w:r>
      <w:proofErr w:type="spellEnd"/>
      <w:r w:rsidR="00D326D4">
        <w:rPr>
          <w:rFonts w:ascii="Times New Roman" w:hAnsi="Times New Roman" w:cs="Times New Roman"/>
          <w:sz w:val="24"/>
          <w:szCs w:val="24"/>
          <w:lang w:val="en-US"/>
        </w:rPr>
        <w:t xml:space="preserve">. Although the exact mechanism of action for these compounds is still to be determined </w:t>
      </w:r>
      <w:r w:rsidRPr="00392632">
        <w:rPr>
          <w:rFonts w:ascii="Times New Roman" w:hAnsi="Times New Roman" w:cs="Times New Roman"/>
          <w:sz w:val="24"/>
          <w:szCs w:val="24"/>
          <w:lang w:val="en-US"/>
        </w:rPr>
        <w:t>this pro</w:t>
      </w:r>
      <w:r w:rsidR="00D326D4">
        <w:rPr>
          <w:rFonts w:ascii="Times New Roman" w:hAnsi="Times New Roman" w:cs="Times New Roman"/>
          <w:sz w:val="24"/>
          <w:szCs w:val="24"/>
          <w:lang w:val="en-US"/>
        </w:rPr>
        <w:t xml:space="preserve">cess may play an important role. </w:t>
      </w:r>
    </w:p>
    <w:p w14:paraId="1AE053F1" w14:textId="63D9AB70" w:rsidR="001B7614" w:rsidRPr="001B7614" w:rsidRDefault="000A6862" w:rsidP="00714192">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Recently, hybrid compounds (F</w:t>
      </w:r>
      <w:r w:rsidR="0019009A">
        <w:rPr>
          <w:rFonts w:ascii="Times New Roman" w:hAnsi="Times New Roman" w:cs="Times New Roman"/>
          <w:sz w:val="24"/>
          <w:szCs w:val="24"/>
          <w:lang w:val="en-US"/>
        </w:rPr>
        <w:t>igure 6</w:t>
      </w:r>
      <w:r w:rsidR="001B7614" w:rsidRPr="00EA016D">
        <w:rPr>
          <w:rFonts w:ascii="Times New Roman" w:hAnsi="Times New Roman" w:cs="Times New Roman"/>
          <w:sz w:val="24"/>
          <w:szCs w:val="24"/>
          <w:lang w:val="en-US"/>
        </w:rPr>
        <w:t xml:space="preserve">) of the </w:t>
      </w:r>
      <w:proofErr w:type="spellStart"/>
      <w:r w:rsidR="001B7614" w:rsidRPr="00EA016D">
        <w:rPr>
          <w:rFonts w:ascii="Times New Roman" w:hAnsi="Times New Roman" w:cs="Times New Roman"/>
          <w:sz w:val="24"/>
          <w:szCs w:val="24"/>
          <w:lang w:val="en-US"/>
        </w:rPr>
        <w:t>tetraoxanes</w:t>
      </w:r>
      <w:proofErr w:type="spellEnd"/>
      <w:r w:rsidR="001B7614" w:rsidRPr="00EA016D">
        <w:rPr>
          <w:rFonts w:ascii="Times New Roman" w:hAnsi="Times New Roman" w:cs="Times New Roman"/>
          <w:sz w:val="24"/>
          <w:szCs w:val="24"/>
          <w:lang w:val="en-US"/>
        </w:rPr>
        <w:t xml:space="preserve"> or </w:t>
      </w:r>
      <w:proofErr w:type="spellStart"/>
      <w:r w:rsidR="001B7614">
        <w:rPr>
          <w:rFonts w:ascii="Times New Roman" w:hAnsi="Times New Roman" w:cs="Times New Roman"/>
          <w:sz w:val="24"/>
          <w:szCs w:val="24"/>
          <w:lang w:val="en-US"/>
        </w:rPr>
        <w:t>a</w:t>
      </w:r>
      <w:r w:rsidR="001B7614" w:rsidRPr="00EA016D">
        <w:rPr>
          <w:rFonts w:ascii="Times New Roman" w:hAnsi="Times New Roman" w:cs="Times New Roman"/>
          <w:sz w:val="24"/>
          <w:szCs w:val="24"/>
          <w:lang w:val="en-US"/>
        </w:rPr>
        <w:t>rtemisinins</w:t>
      </w:r>
      <w:proofErr w:type="spellEnd"/>
      <w:r w:rsidR="001B7614" w:rsidRPr="00EA016D">
        <w:rPr>
          <w:rFonts w:ascii="Times New Roman" w:hAnsi="Times New Roman" w:cs="Times New Roman"/>
          <w:sz w:val="24"/>
          <w:szCs w:val="24"/>
          <w:lang w:val="en-US"/>
        </w:rPr>
        <w:t xml:space="preserve"> with </w:t>
      </w:r>
      <w:proofErr w:type="spellStart"/>
      <w:r w:rsidR="001B7614">
        <w:rPr>
          <w:rFonts w:ascii="Times New Roman" w:hAnsi="Times New Roman" w:cs="Times New Roman"/>
          <w:sz w:val="24"/>
          <w:szCs w:val="24"/>
          <w:lang w:val="en-US"/>
        </w:rPr>
        <w:t>p</w:t>
      </w:r>
      <w:r w:rsidR="00562714">
        <w:rPr>
          <w:rFonts w:ascii="Times New Roman" w:hAnsi="Times New Roman" w:cs="Times New Roman"/>
          <w:sz w:val="24"/>
          <w:szCs w:val="24"/>
          <w:lang w:val="en-US"/>
        </w:rPr>
        <w:t>rimaquine</w:t>
      </w:r>
      <w:proofErr w:type="spellEnd"/>
      <w:r w:rsidR="001B7614" w:rsidRPr="00EA016D">
        <w:rPr>
          <w:rFonts w:ascii="Times New Roman" w:hAnsi="Times New Roman" w:cs="Times New Roman"/>
          <w:sz w:val="24"/>
          <w:szCs w:val="24"/>
          <w:lang w:val="en-US"/>
        </w:rPr>
        <w:t xml:space="preserve">, such as </w:t>
      </w:r>
      <w:r w:rsidR="0019009A">
        <w:rPr>
          <w:rFonts w:ascii="Times New Roman" w:hAnsi="Times New Roman" w:cs="Times New Roman"/>
          <w:b/>
          <w:sz w:val="24"/>
          <w:szCs w:val="24"/>
          <w:lang w:val="en-US"/>
        </w:rPr>
        <w:t>45</w:t>
      </w:r>
      <w:r w:rsidR="007A67F0" w:rsidRPr="00EA016D">
        <w:rPr>
          <w:rFonts w:ascii="Times New Roman" w:hAnsi="Times New Roman" w:cs="Times New Roman"/>
          <w:sz w:val="24"/>
          <w:szCs w:val="24"/>
          <w:lang w:val="en-US"/>
        </w:rPr>
        <w:t xml:space="preserve"> </w:t>
      </w:r>
      <w:r w:rsidR="001B7614" w:rsidRPr="00EA016D">
        <w:rPr>
          <w:rFonts w:ascii="Times New Roman" w:hAnsi="Times New Roman" w:cs="Times New Roman"/>
          <w:sz w:val="24"/>
          <w:szCs w:val="24"/>
          <w:lang w:val="en-US"/>
        </w:rPr>
        <w:t xml:space="preserve">or </w:t>
      </w:r>
      <w:r w:rsidR="0019009A">
        <w:rPr>
          <w:rFonts w:ascii="Times New Roman" w:hAnsi="Times New Roman" w:cs="Times New Roman"/>
          <w:b/>
          <w:sz w:val="24"/>
          <w:szCs w:val="24"/>
          <w:lang w:val="en-US"/>
        </w:rPr>
        <w:t>46</w:t>
      </w:r>
      <w:r w:rsidR="007A67F0" w:rsidRPr="00EA016D">
        <w:rPr>
          <w:rFonts w:ascii="Times New Roman" w:hAnsi="Times New Roman" w:cs="Times New Roman"/>
          <w:b/>
          <w:sz w:val="24"/>
          <w:szCs w:val="24"/>
          <w:lang w:val="en-US"/>
        </w:rPr>
        <w:t xml:space="preserve"> </w:t>
      </w:r>
      <w:r w:rsidR="001B7614" w:rsidRPr="00EA016D">
        <w:rPr>
          <w:rFonts w:ascii="Times New Roman" w:hAnsi="Times New Roman" w:cs="Times New Roman"/>
          <w:sz w:val="24"/>
          <w:szCs w:val="24"/>
          <w:lang w:val="en-US"/>
        </w:rPr>
        <w:t xml:space="preserve">have been prepared aimed at targeting simultaneously </w:t>
      </w:r>
      <w:r w:rsidR="001B7614" w:rsidRPr="00EA016D">
        <w:rPr>
          <w:rFonts w:ascii="Times New Roman" w:hAnsi="Times New Roman" w:cs="Times New Roman"/>
          <w:sz w:val="24"/>
          <w:szCs w:val="24"/>
          <w:lang w:val="en-US"/>
        </w:rPr>
        <w:lastRenderedPageBreak/>
        <w:t>blood and dormant liver stages of the parasite and to block the transmission to mosquitoes.</w:t>
      </w:r>
      <w:hyperlink w:anchor="_ENREF_80" w:tooltip="Capela, 2011 #107" w:history="1">
        <w:r w:rsidR="002E5A6B">
          <w:rPr>
            <w:rFonts w:ascii="Times New Roman" w:hAnsi="Times New Roman" w:cs="Times New Roman"/>
            <w:sz w:val="24"/>
            <w:szCs w:val="24"/>
            <w:vertAlign w:val="superscript"/>
            <w:lang w:val="en-US"/>
          </w:rPr>
          <w:fldChar w:fldCharType="begin">
            <w:fldData xml:space="preserve">PEVuZE5vdGU+PENpdGU+PEF1dGhvcj5DYXBlbGE8L0F1dGhvcj48WWVhcj4yMDExPC9ZZWFyPjxS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</w:fldData>
          </w:fldChar>
        </w:r>
        <w:r w:rsidR="002E5A6B">
          <w:rPr>
            <w:rFonts w:ascii="Times New Roman" w:hAnsi="Times New Roman" w:cs="Times New Roman"/>
            <w:sz w:val="24"/>
            <w:szCs w:val="24"/>
            <w:vertAlign w:val="superscript"/>
            <w:lang w:val="en-US"/>
          </w:rPr>
          <w:instrText xml:space="preserve"> ADDIN EN.CITE </w:instrText>
        </w:r>
        <w:r w:rsidR="002E5A6B">
          <w:rPr>
            <w:rFonts w:ascii="Times New Roman" w:hAnsi="Times New Roman" w:cs="Times New Roman"/>
            <w:sz w:val="24"/>
            <w:szCs w:val="24"/>
            <w:vertAlign w:val="superscript"/>
            <w:lang w:val="en-US"/>
          </w:rPr>
          <w:fldChar w:fldCharType="begin">
            <w:fldData xml:space="preserve">PEVuZE5vdGU+PENpdGU+PEF1dGhvcj5DYXBlbGE8L0F1dGhvcj48WWVhcj4yMDExPC9ZZWFyPjxS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</w:fldData>
          </w:fldChar>
        </w:r>
        <w:r w:rsidR="002E5A6B">
          <w:rPr>
            <w:rFonts w:ascii="Times New Roman" w:hAnsi="Times New Roman" w:cs="Times New Roman"/>
            <w:sz w:val="24"/>
            <w:szCs w:val="24"/>
            <w:vertAlign w:val="superscript"/>
            <w:lang w:val="en-US"/>
          </w:rPr>
          <w:instrText xml:space="preserve"> ADDIN EN.CITE.DATA </w:instrText>
        </w:r>
        <w:r w:rsidR="002E5A6B">
          <w:rPr>
            <w:rFonts w:ascii="Times New Roman" w:hAnsi="Times New Roman" w:cs="Times New Roman"/>
            <w:sz w:val="24"/>
            <w:szCs w:val="24"/>
            <w:vertAlign w:val="superscript"/>
            <w:lang w:val="en-US"/>
          </w:rPr>
        </w:r>
        <w:r w:rsidR="002E5A6B">
          <w:rPr>
            <w:rFonts w:ascii="Times New Roman" w:hAnsi="Times New Roman" w:cs="Times New Roman"/>
            <w:sz w:val="24"/>
            <w:szCs w:val="24"/>
            <w:vertAlign w:val="superscript"/>
            <w:lang w:val="en-US"/>
          </w:rPr>
          <w:fldChar w:fldCharType="end"/>
        </w:r>
        <w:r w:rsidR="002E5A6B">
          <w:rPr>
            <w:rFonts w:ascii="Times New Roman" w:hAnsi="Times New Roman" w:cs="Times New Roman"/>
            <w:sz w:val="24"/>
            <w:szCs w:val="24"/>
            <w:vertAlign w:val="superscript"/>
            <w:lang w:val="en-US"/>
          </w:rPr>
        </w:r>
        <w:r w:rsidR="002E5A6B">
          <w:rPr>
            <w:rFonts w:ascii="Times New Roman" w:hAnsi="Times New Roman" w:cs="Times New Roman"/>
            <w:sz w:val="24"/>
            <w:szCs w:val="24"/>
            <w:vertAlign w:val="superscript"/>
            <w:lang w:val="en-US"/>
          </w:rPr>
          <w:fldChar w:fldCharType="separate"/>
        </w:r>
        <w:r w:rsidR="002E5A6B">
          <w:rPr>
            <w:rFonts w:ascii="Times New Roman" w:hAnsi="Times New Roman" w:cs="Times New Roman"/>
            <w:noProof/>
            <w:sz w:val="24"/>
            <w:szCs w:val="24"/>
            <w:vertAlign w:val="superscript"/>
            <w:lang w:val="en-US"/>
          </w:rPr>
          <w:t>60</w:t>
        </w:r>
        <w:r w:rsidR="002E5A6B">
          <w:rPr>
            <w:rFonts w:ascii="Times New Roman" w:hAnsi="Times New Roman" w:cs="Times New Roman"/>
            <w:sz w:val="24"/>
            <w:szCs w:val="24"/>
            <w:vertAlign w:val="superscript"/>
            <w:lang w:val="en-US"/>
          </w:rPr>
          <w:fldChar w:fldCharType="end"/>
        </w:r>
      </w:hyperlink>
      <w:r w:rsidR="001B7614" w:rsidRPr="00EA016D">
        <w:rPr>
          <w:rFonts w:ascii="Times New Roman" w:hAnsi="Times New Roman" w:cs="Times New Roman"/>
          <w:sz w:val="24"/>
          <w:szCs w:val="24"/>
          <w:lang w:val="en-US"/>
        </w:rPr>
        <w:t xml:space="preserve"> Some of these </w:t>
      </w:r>
      <w:proofErr w:type="spellStart"/>
      <w:r w:rsidR="001B7614" w:rsidRPr="00EA016D">
        <w:rPr>
          <w:rFonts w:ascii="Times New Roman" w:hAnsi="Times New Roman" w:cs="Times New Roman"/>
          <w:sz w:val="24"/>
          <w:szCs w:val="24"/>
          <w:lang w:val="en-US"/>
        </w:rPr>
        <w:t>tetraoxane</w:t>
      </w:r>
      <w:proofErr w:type="spellEnd"/>
      <w:r w:rsidR="001B7614" w:rsidRPr="00EA016D">
        <w:rPr>
          <w:rFonts w:ascii="Times New Roman" w:hAnsi="Times New Roman" w:cs="Times New Roman"/>
          <w:sz w:val="24"/>
          <w:szCs w:val="24"/>
          <w:lang w:val="en-US"/>
        </w:rPr>
        <w:t xml:space="preserve"> derivatives showed </w:t>
      </w:r>
      <w:proofErr w:type="spellStart"/>
      <w:r w:rsidR="001B7614" w:rsidRPr="00EA016D">
        <w:rPr>
          <w:rFonts w:ascii="Times New Roman" w:hAnsi="Times New Roman" w:cs="Times New Roman"/>
          <w:sz w:val="24"/>
          <w:szCs w:val="24"/>
          <w:lang w:val="en-US"/>
        </w:rPr>
        <w:t>nanomolar</w:t>
      </w:r>
      <w:proofErr w:type="spellEnd"/>
      <w:r w:rsidR="001B7614" w:rsidRPr="00EA016D">
        <w:rPr>
          <w:rFonts w:ascii="Times New Roman" w:hAnsi="Times New Roman" w:cs="Times New Roman"/>
          <w:sz w:val="24"/>
          <w:szCs w:val="24"/>
          <w:lang w:val="en-US"/>
        </w:rPr>
        <w:t xml:space="preserve"> potency in </w:t>
      </w:r>
      <w:proofErr w:type="spellStart"/>
      <w:r w:rsidR="001B7614" w:rsidRPr="00EA016D">
        <w:rPr>
          <w:rFonts w:ascii="Times New Roman" w:hAnsi="Times New Roman" w:cs="Times New Roman"/>
          <w:sz w:val="24"/>
          <w:szCs w:val="24"/>
          <w:lang w:val="en-US"/>
        </w:rPr>
        <w:t>erythrocytic</w:t>
      </w:r>
      <w:proofErr w:type="spellEnd"/>
      <w:r w:rsidR="001B7614" w:rsidRPr="00EA016D">
        <w:rPr>
          <w:rFonts w:ascii="Times New Roman" w:hAnsi="Times New Roman" w:cs="Times New Roman"/>
          <w:sz w:val="24"/>
          <w:szCs w:val="24"/>
          <w:lang w:val="en-US"/>
        </w:rPr>
        <w:t xml:space="preserve"> and </w:t>
      </w:r>
      <w:r w:rsidR="001B7614">
        <w:rPr>
          <w:rFonts w:ascii="Times New Roman" w:hAnsi="Times New Roman" w:cs="Times New Roman"/>
          <w:sz w:val="24"/>
          <w:szCs w:val="24"/>
          <w:lang w:val="en-US"/>
        </w:rPr>
        <w:t>extra-</w:t>
      </w:r>
      <w:proofErr w:type="spellStart"/>
      <w:r w:rsidR="001B7614" w:rsidRPr="00EA016D">
        <w:rPr>
          <w:rFonts w:ascii="Times New Roman" w:hAnsi="Times New Roman" w:cs="Times New Roman"/>
          <w:sz w:val="24"/>
          <w:szCs w:val="24"/>
          <w:lang w:val="en-US"/>
        </w:rPr>
        <w:t>erythrocytic</w:t>
      </w:r>
      <w:proofErr w:type="spellEnd"/>
      <w:r w:rsidR="001B7614" w:rsidRPr="00EA016D">
        <w:rPr>
          <w:rFonts w:ascii="Times New Roman" w:hAnsi="Times New Roman" w:cs="Times New Roman"/>
          <w:sz w:val="24"/>
          <w:szCs w:val="24"/>
          <w:lang w:val="en-US"/>
        </w:rPr>
        <w:t xml:space="preserve"> stages when assayed </w:t>
      </w:r>
      <w:r w:rsidR="001B7614" w:rsidRPr="00EA016D">
        <w:rPr>
          <w:rFonts w:ascii="Times New Roman" w:hAnsi="Times New Roman" w:cs="Times New Roman"/>
          <w:i/>
          <w:sz w:val="24"/>
          <w:szCs w:val="24"/>
          <w:lang w:val="en-US"/>
        </w:rPr>
        <w:t>in vitro</w:t>
      </w:r>
      <w:r w:rsidR="001B7614" w:rsidRPr="00EA016D">
        <w:rPr>
          <w:rFonts w:ascii="Times New Roman" w:hAnsi="Times New Roman" w:cs="Times New Roman"/>
          <w:sz w:val="24"/>
          <w:szCs w:val="24"/>
          <w:lang w:val="en-US"/>
        </w:rPr>
        <w:t xml:space="preserve"> as well as transmission blocking potential </w:t>
      </w:r>
      <w:r w:rsidR="001B7614" w:rsidRPr="00EA016D">
        <w:rPr>
          <w:rFonts w:ascii="Times New Roman" w:hAnsi="Times New Roman" w:cs="Times New Roman"/>
          <w:i/>
          <w:sz w:val="24"/>
          <w:szCs w:val="24"/>
          <w:lang w:val="en-US"/>
        </w:rPr>
        <w:t>in vivo</w:t>
      </w:r>
      <w:r w:rsidR="001B7614" w:rsidRPr="00EA016D">
        <w:rPr>
          <w:rFonts w:ascii="Times New Roman" w:hAnsi="Times New Roman" w:cs="Times New Roman"/>
          <w:sz w:val="24"/>
          <w:szCs w:val="24"/>
          <w:lang w:val="en-US"/>
        </w:rPr>
        <w:t>.</w:t>
      </w:r>
      <w:r w:rsidR="001B7614">
        <w:rPr>
          <w:rFonts w:ascii="Times New Roman" w:hAnsi="Times New Roman" w:cs="Times New Roman"/>
          <w:sz w:val="24"/>
          <w:szCs w:val="24"/>
          <w:lang w:val="en-US"/>
        </w:rPr>
        <w:t xml:space="preserve">  Therefore, the</w:t>
      </w:r>
      <w:r w:rsidR="001B7614" w:rsidRPr="00EA016D">
        <w:rPr>
          <w:rFonts w:ascii="Times New Roman" w:hAnsi="Times New Roman" w:cs="Times New Roman"/>
          <w:sz w:val="24"/>
          <w:szCs w:val="24"/>
          <w:lang w:val="en-US"/>
        </w:rPr>
        <w:t xml:space="preserve"> combination of </w:t>
      </w:r>
      <w:r w:rsidR="001B7614">
        <w:rPr>
          <w:rFonts w:ascii="Times New Roman" w:hAnsi="Times New Roman" w:cs="Times New Roman"/>
          <w:sz w:val="24"/>
          <w:szCs w:val="24"/>
          <w:lang w:val="en-US"/>
        </w:rPr>
        <w:t>an</w:t>
      </w:r>
      <w:r w:rsidR="001B7614" w:rsidRPr="00EA016D">
        <w:rPr>
          <w:rFonts w:ascii="Times New Roman" w:hAnsi="Times New Roman" w:cs="Times New Roman"/>
          <w:sz w:val="24"/>
          <w:szCs w:val="24"/>
          <w:lang w:val="en-US"/>
        </w:rPr>
        <w:t xml:space="preserve"> </w:t>
      </w:r>
      <w:proofErr w:type="spellStart"/>
      <w:r w:rsidR="001B7614" w:rsidRPr="00EA016D">
        <w:rPr>
          <w:rFonts w:ascii="Times New Roman" w:hAnsi="Times New Roman" w:cs="Times New Roman"/>
          <w:sz w:val="24"/>
          <w:szCs w:val="24"/>
          <w:lang w:val="en-US"/>
        </w:rPr>
        <w:t>endoperoxide</w:t>
      </w:r>
      <w:proofErr w:type="spellEnd"/>
      <w:r w:rsidR="001B7614" w:rsidRPr="00EA016D">
        <w:rPr>
          <w:rFonts w:ascii="Times New Roman" w:hAnsi="Times New Roman" w:cs="Times New Roman"/>
          <w:sz w:val="24"/>
          <w:szCs w:val="24"/>
          <w:lang w:val="en-US"/>
        </w:rPr>
        <w:t xml:space="preserve"> and </w:t>
      </w:r>
      <w:r w:rsidR="001B7614">
        <w:rPr>
          <w:rFonts w:ascii="Times New Roman" w:hAnsi="Times New Roman" w:cs="Times New Roman"/>
          <w:sz w:val="24"/>
          <w:szCs w:val="24"/>
          <w:lang w:val="en-US"/>
        </w:rPr>
        <w:t>an</w:t>
      </w:r>
      <w:r w:rsidR="001B7614" w:rsidRPr="00EA016D">
        <w:rPr>
          <w:rFonts w:ascii="Times New Roman" w:hAnsi="Times New Roman" w:cs="Times New Roman"/>
          <w:sz w:val="24"/>
          <w:szCs w:val="24"/>
          <w:lang w:val="en-US"/>
        </w:rPr>
        <w:t xml:space="preserve"> 8-aminoquinoline scaffold could be an interesting starting point to develop multi-stage specific antimalarial drugs.</w:t>
      </w:r>
    </w:p>
    <w:p w14:paraId="2B01078A" w14:textId="77777777" w:rsidR="00E21979" w:rsidRPr="00D326D4" w:rsidRDefault="0019009A" w:rsidP="00714192">
      <w:pPr>
        <w:spacing w:line="480" w:lineRule="auto"/>
        <w:jc w:val="both"/>
        <w:rPr>
          <w:rFonts w:ascii="Times New Roman" w:hAnsi="Times New Roman" w:cs="Times New Roman"/>
          <w:sz w:val="24"/>
          <w:szCs w:val="24"/>
          <w:lang w:val="en-US"/>
        </w:rPr>
      </w:pPr>
      <w:r>
        <w:object w:dxaOrig="9607" w:dyaOrig="3609" w14:anchorId="00AD5B14">
          <v:shape id="_x0000_i1034" type="#_x0000_t75" style="width:425.75pt;height:159.05pt" o:ole="">
            <v:imagedata r:id="rId28" o:title=""/>
          </v:shape>
          <o:OLEObject Type="Embed" ProgID="ChemDraw.Document.6.0" ShapeID="_x0000_i1034" DrawAspect="Content" ObjectID="_1522581396" r:id="rId29"/>
        </w:object>
      </w:r>
    </w:p>
    <w:p w14:paraId="618AFB71" w14:textId="4A265723" w:rsidR="00E21979" w:rsidRPr="00E21979" w:rsidRDefault="0019009A" w:rsidP="00714192">
      <w:pPr>
        <w:spacing w:line="480" w:lineRule="auto"/>
        <w:jc w:val="center"/>
        <w:rPr>
          <w:rFonts w:ascii="Times New Roman" w:hAnsi="Times New Roman" w:cs="Times New Roman"/>
          <w:i/>
          <w:sz w:val="24"/>
          <w:szCs w:val="24"/>
          <w:lang w:val="en-US"/>
        </w:rPr>
      </w:pPr>
      <w:r>
        <w:rPr>
          <w:rFonts w:ascii="Times New Roman" w:hAnsi="Times New Roman" w:cs="Times New Roman"/>
          <w:b/>
          <w:sz w:val="24"/>
          <w:szCs w:val="24"/>
          <w:lang w:val="en-US"/>
        </w:rPr>
        <w:t>Figure 6</w:t>
      </w:r>
      <w:r w:rsidR="00E21979" w:rsidRPr="000A1326">
        <w:rPr>
          <w:rFonts w:ascii="Times New Roman" w:hAnsi="Times New Roman" w:cs="Times New Roman"/>
          <w:sz w:val="24"/>
          <w:szCs w:val="24"/>
          <w:lang w:val="en-US"/>
        </w:rPr>
        <w:t xml:space="preserve">. </w:t>
      </w:r>
      <w:r w:rsidR="00E854C3">
        <w:rPr>
          <w:rFonts w:ascii="Times New Roman" w:hAnsi="Times New Roman" w:cs="Times New Roman"/>
          <w:sz w:val="24"/>
          <w:szCs w:val="24"/>
          <w:lang w:val="en-US"/>
        </w:rPr>
        <w:t>Hybrid</w:t>
      </w:r>
      <w:r w:rsidR="00E21979">
        <w:rPr>
          <w:rFonts w:ascii="Times New Roman" w:hAnsi="Times New Roman" w:cs="Times New Roman"/>
          <w:sz w:val="24"/>
          <w:szCs w:val="24"/>
          <w:lang w:val="en-US"/>
        </w:rPr>
        <w:t xml:space="preserve"> antimalarial compounds with activity against </w:t>
      </w:r>
      <w:r w:rsidR="0030455F">
        <w:rPr>
          <w:rFonts w:ascii="Times New Roman" w:hAnsi="Times New Roman" w:cs="Times New Roman"/>
          <w:i/>
          <w:sz w:val="24"/>
          <w:szCs w:val="24"/>
          <w:lang w:val="en-US"/>
        </w:rPr>
        <w:t>Plasmodium</w:t>
      </w:r>
      <w:r w:rsidR="0030455F">
        <w:rPr>
          <w:rFonts w:ascii="Times New Roman" w:hAnsi="Times New Roman" w:cs="Times New Roman"/>
          <w:sz w:val="24"/>
          <w:szCs w:val="24"/>
          <w:lang w:val="en-US"/>
        </w:rPr>
        <w:t xml:space="preserve"> </w:t>
      </w:r>
      <w:r w:rsidR="00E21979">
        <w:rPr>
          <w:rFonts w:ascii="Times New Roman" w:hAnsi="Times New Roman" w:cs="Times New Roman"/>
          <w:sz w:val="24"/>
          <w:szCs w:val="24"/>
          <w:lang w:val="en-US"/>
        </w:rPr>
        <w:t xml:space="preserve">liver stages </w:t>
      </w:r>
    </w:p>
    <w:p w14:paraId="2BDD14BD" w14:textId="77777777" w:rsidR="00471AB4" w:rsidRPr="00EA016D" w:rsidRDefault="00471AB4" w:rsidP="00714192">
      <w:pPr>
        <w:spacing w:line="480" w:lineRule="auto"/>
        <w:jc w:val="center"/>
        <w:rPr>
          <w:rFonts w:ascii="Times New Roman" w:hAnsi="Times New Roman" w:cs="Times New Roman"/>
          <w:sz w:val="24"/>
          <w:szCs w:val="24"/>
          <w:lang w:val="en-US"/>
        </w:rPr>
      </w:pPr>
    </w:p>
    <w:p w14:paraId="5B7165B5" w14:textId="77777777" w:rsidR="00F04C3E" w:rsidRPr="00EA016D" w:rsidRDefault="00F04C3E" w:rsidP="00714192">
      <w:pPr>
        <w:pStyle w:val="ListParagraph"/>
        <w:numPr>
          <w:ilvl w:val="1"/>
          <w:numId w:val="1"/>
        </w:numPr>
        <w:spacing w:line="480" w:lineRule="auto"/>
        <w:ind w:left="0" w:firstLine="0"/>
        <w:jc w:val="both"/>
        <w:rPr>
          <w:rFonts w:ascii="Times New Roman" w:hAnsi="Times New Roman" w:cs="Times New Roman"/>
          <w:b/>
          <w:sz w:val="24"/>
          <w:szCs w:val="24"/>
          <w:lang w:val="en-US"/>
        </w:rPr>
      </w:pPr>
      <w:r w:rsidRPr="00EA016D">
        <w:rPr>
          <w:rFonts w:ascii="Times New Roman" w:hAnsi="Times New Roman" w:cs="Times New Roman"/>
          <w:b/>
          <w:sz w:val="24"/>
          <w:szCs w:val="24"/>
          <w:lang w:val="en-US"/>
        </w:rPr>
        <w:t>Quinones</w:t>
      </w:r>
      <w:r w:rsidR="00635CAC">
        <w:rPr>
          <w:rFonts w:ascii="Times New Roman" w:hAnsi="Times New Roman" w:cs="Times New Roman"/>
          <w:b/>
          <w:sz w:val="24"/>
          <w:szCs w:val="24"/>
          <w:lang w:val="en-US"/>
        </w:rPr>
        <w:t xml:space="preserve"> and Quinolones</w:t>
      </w:r>
    </w:p>
    <w:p w14:paraId="2857C2CC" w14:textId="73C8A235" w:rsidR="00F04C3E" w:rsidRPr="00EA016D" w:rsidRDefault="00F04C3E" w:rsidP="00714192">
      <w:pPr>
        <w:spacing w:line="480" w:lineRule="auto"/>
        <w:jc w:val="both"/>
        <w:rPr>
          <w:rFonts w:ascii="Times New Roman" w:hAnsi="Times New Roman" w:cs="Times New Roman"/>
          <w:sz w:val="24"/>
          <w:szCs w:val="24"/>
          <w:lang w:val="en-US"/>
        </w:rPr>
      </w:pPr>
      <w:r w:rsidRPr="00EA016D">
        <w:rPr>
          <w:rFonts w:ascii="Times New Roman" w:hAnsi="Times New Roman" w:cs="Times New Roman"/>
          <w:sz w:val="24"/>
          <w:szCs w:val="24"/>
          <w:lang w:val="en-US"/>
        </w:rPr>
        <w:t>Napht</w:t>
      </w:r>
      <w:r>
        <w:rPr>
          <w:rFonts w:ascii="Times New Roman" w:hAnsi="Times New Roman" w:cs="Times New Roman"/>
          <w:sz w:val="24"/>
          <w:szCs w:val="24"/>
          <w:lang w:val="en-US"/>
        </w:rPr>
        <w:t>ho</w:t>
      </w:r>
      <w:r w:rsidRPr="00EA016D">
        <w:rPr>
          <w:rFonts w:ascii="Times New Roman" w:hAnsi="Times New Roman" w:cs="Times New Roman"/>
          <w:sz w:val="24"/>
          <w:szCs w:val="24"/>
          <w:lang w:val="en-US"/>
        </w:rPr>
        <w:t>quinones are</w:t>
      </w:r>
      <w:r>
        <w:rPr>
          <w:rFonts w:ascii="Times New Roman" w:hAnsi="Times New Roman" w:cs="Times New Roman"/>
          <w:sz w:val="24"/>
          <w:szCs w:val="24"/>
          <w:lang w:val="en-US"/>
        </w:rPr>
        <w:t xml:space="preserve"> the chemical series that produced the</w:t>
      </w:r>
      <w:r w:rsidRPr="00EA016D">
        <w:rPr>
          <w:rFonts w:ascii="Times New Roman" w:hAnsi="Times New Roman" w:cs="Times New Roman"/>
          <w:sz w:val="24"/>
          <w:szCs w:val="24"/>
          <w:lang w:val="en-US"/>
        </w:rPr>
        <w:t xml:space="preserve"> </w:t>
      </w:r>
      <w:r>
        <w:rPr>
          <w:rFonts w:ascii="Times New Roman" w:hAnsi="Times New Roman" w:cs="Times New Roman"/>
          <w:sz w:val="24"/>
          <w:szCs w:val="24"/>
          <w:lang w:val="en-US"/>
        </w:rPr>
        <w:t>marketed antimalarial</w:t>
      </w:r>
      <w:r w:rsidRPr="00EA016D">
        <w:rPr>
          <w:rFonts w:ascii="Times New Roman" w:hAnsi="Times New Roman" w:cs="Times New Roman"/>
          <w:sz w:val="24"/>
          <w:szCs w:val="24"/>
          <w:lang w:val="en-US"/>
        </w:rPr>
        <w:t xml:space="preserve"> Atovaquone (</w:t>
      </w:r>
      <w:r>
        <w:rPr>
          <w:rFonts w:ascii="Times New Roman" w:hAnsi="Times New Roman" w:cs="Times New Roman"/>
          <w:sz w:val="24"/>
          <w:szCs w:val="24"/>
          <w:lang w:val="en-US"/>
        </w:rPr>
        <w:t xml:space="preserve">AQ, </w:t>
      </w:r>
      <w:r w:rsidR="006379BF">
        <w:rPr>
          <w:rFonts w:ascii="Times New Roman" w:hAnsi="Times New Roman" w:cs="Times New Roman"/>
          <w:b/>
          <w:sz w:val="24"/>
          <w:szCs w:val="24"/>
          <w:lang w:val="en-US"/>
        </w:rPr>
        <w:t>4</w:t>
      </w:r>
      <w:r w:rsidR="0019009A">
        <w:rPr>
          <w:rFonts w:ascii="Times New Roman" w:hAnsi="Times New Roman" w:cs="Times New Roman"/>
          <w:b/>
          <w:sz w:val="24"/>
          <w:szCs w:val="24"/>
          <w:lang w:val="en-US"/>
        </w:rPr>
        <w:t>9</w:t>
      </w:r>
      <w:r w:rsidR="0019009A">
        <w:rPr>
          <w:rFonts w:ascii="Times New Roman" w:hAnsi="Times New Roman" w:cs="Times New Roman"/>
          <w:sz w:val="24"/>
          <w:szCs w:val="24"/>
          <w:lang w:val="en-US"/>
        </w:rPr>
        <w:t>, Scheme 6</w:t>
      </w:r>
      <w:r w:rsidRPr="00EA016D">
        <w:rPr>
          <w:rFonts w:ascii="Times New Roman" w:hAnsi="Times New Roman" w:cs="Times New Roman"/>
          <w:sz w:val="24"/>
          <w:szCs w:val="24"/>
          <w:lang w:val="en-US"/>
        </w:rPr>
        <w:t xml:space="preserve">). </w:t>
      </w:r>
      <w:r>
        <w:rPr>
          <w:rFonts w:ascii="Times New Roman" w:hAnsi="Times New Roman" w:cs="Times New Roman"/>
          <w:sz w:val="24"/>
          <w:szCs w:val="24"/>
          <w:lang w:val="en-US"/>
        </w:rPr>
        <w:t>Atovaquone</w:t>
      </w:r>
      <w:r w:rsidRPr="00EA016D">
        <w:rPr>
          <w:rFonts w:ascii="Times New Roman" w:hAnsi="Times New Roman" w:cs="Times New Roman"/>
          <w:sz w:val="24"/>
          <w:szCs w:val="24"/>
          <w:lang w:val="en-US"/>
        </w:rPr>
        <w:t xml:space="preserve"> was discovered </w:t>
      </w:r>
      <w:r>
        <w:rPr>
          <w:rFonts w:ascii="Times New Roman" w:hAnsi="Times New Roman" w:cs="Times New Roman"/>
          <w:sz w:val="24"/>
          <w:szCs w:val="24"/>
          <w:lang w:val="en-US"/>
        </w:rPr>
        <w:t>in the 198</w:t>
      </w:r>
      <w:r w:rsidRPr="00EA016D">
        <w:rPr>
          <w:rFonts w:ascii="Times New Roman" w:hAnsi="Times New Roman" w:cs="Times New Roman"/>
          <w:sz w:val="24"/>
          <w:szCs w:val="24"/>
          <w:lang w:val="en-US"/>
        </w:rPr>
        <w:t xml:space="preserve">0s at the </w:t>
      </w:r>
      <w:proofErr w:type="spellStart"/>
      <w:r w:rsidRPr="00EA016D">
        <w:rPr>
          <w:rFonts w:ascii="Times New Roman" w:hAnsi="Times New Roman" w:cs="Times New Roman"/>
          <w:sz w:val="24"/>
          <w:szCs w:val="24"/>
          <w:lang w:val="en-US"/>
        </w:rPr>
        <w:t>Well</w:t>
      </w:r>
      <w:r>
        <w:rPr>
          <w:rFonts w:ascii="Times New Roman" w:hAnsi="Times New Roman" w:cs="Times New Roman"/>
          <w:sz w:val="24"/>
          <w:szCs w:val="24"/>
          <w:lang w:val="en-US"/>
        </w:rPr>
        <w:t>come</w:t>
      </w:r>
      <w:proofErr w:type="spellEnd"/>
      <w:r>
        <w:rPr>
          <w:rFonts w:ascii="Times New Roman" w:hAnsi="Times New Roman" w:cs="Times New Roman"/>
          <w:sz w:val="24"/>
          <w:szCs w:val="24"/>
          <w:lang w:val="en-US"/>
        </w:rPr>
        <w:t xml:space="preserve"> Research Laboratories whilst</w:t>
      </w:r>
      <w:r w:rsidRPr="00EA016D">
        <w:rPr>
          <w:rFonts w:ascii="Times New Roman" w:hAnsi="Times New Roman" w:cs="Times New Roman"/>
          <w:sz w:val="24"/>
          <w:szCs w:val="24"/>
          <w:lang w:val="en-US"/>
        </w:rPr>
        <w:t xml:space="preserve"> exploiting</w:t>
      </w:r>
      <w:r>
        <w:rPr>
          <w:rFonts w:ascii="Times New Roman" w:hAnsi="Times New Roman" w:cs="Times New Roman"/>
          <w:sz w:val="24"/>
          <w:szCs w:val="24"/>
          <w:lang w:val="en-US"/>
        </w:rPr>
        <w:t xml:space="preserve"> the</w:t>
      </w:r>
      <w:r w:rsidRPr="00EA016D">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lateral chain of </w:t>
      </w:r>
      <w:proofErr w:type="spellStart"/>
      <w:r w:rsidRPr="00EA016D">
        <w:rPr>
          <w:rFonts w:ascii="Times New Roman" w:hAnsi="Times New Roman" w:cs="Times New Roman"/>
          <w:sz w:val="24"/>
          <w:szCs w:val="24"/>
          <w:lang w:val="en-US"/>
        </w:rPr>
        <w:t>lapinone</w:t>
      </w:r>
      <w:proofErr w:type="spellEnd"/>
      <w:r w:rsidRPr="00EA016D">
        <w:rPr>
          <w:rFonts w:ascii="Times New Roman" w:hAnsi="Times New Roman" w:cs="Times New Roman"/>
          <w:sz w:val="24"/>
          <w:szCs w:val="24"/>
          <w:lang w:val="en-US"/>
        </w:rPr>
        <w:t xml:space="preserve"> (</w:t>
      </w:r>
      <w:r w:rsidR="006379BF">
        <w:rPr>
          <w:rFonts w:ascii="Times New Roman" w:hAnsi="Times New Roman" w:cs="Times New Roman"/>
          <w:b/>
          <w:sz w:val="24"/>
          <w:szCs w:val="24"/>
          <w:lang w:val="en-US"/>
        </w:rPr>
        <w:t>4</w:t>
      </w:r>
      <w:r w:rsidR="0019009A">
        <w:rPr>
          <w:rFonts w:ascii="Times New Roman" w:hAnsi="Times New Roman" w:cs="Times New Roman"/>
          <w:b/>
          <w:sz w:val="24"/>
          <w:szCs w:val="24"/>
          <w:lang w:val="en-US"/>
        </w:rPr>
        <w:t>8</w:t>
      </w:r>
      <w:r w:rsidR="006379BF">
        <w:rPr>
          <w:rFonts w:ascii="Times New Roman" w:hAnsi="Times New Roman" w:cs="Times New Roman"/>
          <w:sz w:val="24"/>
          <w:szCs w:val="24"/>
          <w:lang w:val="en-US"/>
        </w:rPr>
        <w:t>)</w:t>
      </w:r>
      <w:r w:rsidRPr="00EA016D">
        <w:rPr>
          <w:rFonts w:ascii="Times New Roman" w:hAnsi="Times New Roman" w:cs="Times New Roman"/>
          <w:sz w:val="24"/>
          <w:szCs w:val="24"/>
          <w:lang w:val="en-US"/>
        </w:rPr>
        <w:t xml:space="preserve">. </w:t>
      </w:r>
      <w:proofErr w:type="spellStart"/>
      <w:r w:rsidRPr="00EA016D">
        <w:rPr>
          <w:rFonts w:ascii="Times New Roman" w:hAnsi="Times New Roman" w:cs="Times New Roman"/>
          <w:sz w:val="24"/>
          <w:szCs w:val="24"/>
          <w:lang w:val="en-US"/>
        </w:rPr>
        <w:t>Lapinone</w:t>
      </w:r>
      <w:proofErr w:type="spellEnd"/>
      <w:r w:rsidRPr="00EA016D">
        <w:rPr>
          <w:rFonts w:ascii="Times New Roman" w:hAnsi="Times New Roman" w:cs="Times New Roman"/>
          <w:sz w:val="24"/>
          <w:szCs w:val="24"/>
          <w:lang w:val="en-US"/>
        </w:rPr>
        <w:t xml:space="preserve"> was identified </w:t>
      </w:r>
      <w:r>
        <w:rPr>
          <w:rFonts w:ascii="Times New Roman" w:hAnsi="Times New Roman" w:cs="Times New Roman"/>
          <w:sz w:val="24"/>
          <w:szCs w:val="24"/>
          <w:lang w:val="en-US"/>
        </w:rPr>
        <w:t>when optimizing hits</w:t>
      </w:r>
      <w:r w:rsidR="00635CAC">
        <w:rPr>
          <w:rFonts w:ascii="Times New Roman" w:hAnsi="Times New Roman" w:cs="Times New Roman"/>
          <w:sz w:val="24"/>
          <w:szCs w:val="24"/>
          <w:lang w:val="en-US"/>
        </w:rPr>
        <w:t xml:space="preserve"> from a ra</w:t>
      </w:r>
      <w:r w:rsidR="000A6862">
        <w:rPr>
          <w:rFonts w:ascii="Times New Roman" w:hAnsi="Times New Roman" w:cs="Times New Roman"/>
          <w:sz w:val="24"/>
          <w:szCs w:val="24"/>
          <w:lang w:val="en-US"/>
        </w:rPr>
        <w:t>n</w:t>
      </w:r>
      <w:r w:rsidR="00635CAC">
        <w:rPr>
          <w:rFonts w:ascii="Times New Roman" w:hAnsi="Times New Roman" w:cs="Times New Roman"/>
          <w:sz w:val="24"/>
          <w:szCs w:val="24"/>
          <w:lang w:val="en-US"/>
        </w:rPr>
        <w:t>dom screening of severa</w:t>
      </w:r>
      <w:r>
        <w:rPr>
          <w:rFonts w:ascii="Times New Roman" w:hAnsi="Times New Roman" w:cs="Times New Roman"/>
          <w:sz w:val="24"/>
          <w:szCs w:val="24"/>
          <w:lang w:val="en-US"/>
        </w:rPr>
        <w:t>l hundred</w:t>
      </w:r>
      <w:r w:rsidR="00635CAC">
        <w:rPr>
          <w:rFonts w:ascii="Times New Roman" w:hAnsi="Times New Roman" w:cs="Times New Roman"/>
          <w:sz w:val="24"/>
          <w:szCs w:val="24"/>
          <w:lang w:val="en-US"/>
        </w:rPr>
        <w:t>s</w:t>
      </w:r>
      <w:r>
        <w:rPr>
          <w:rFonts w:ascii="Times New Roman" w:hAnsi="Times New Roman" w:cs="Times New Roman"/>
          <w:sz w:val="24"/>
          <w:szCs w:val="24"/>
          <w:lang w:val="en-US"/>
        </w:rPr>
        <w:t xml:space="preserve"> of compounds against </w:t>
      </w:r>
      <w:r>
        <w:rPr>
          <w:rFonts w:ascii="Times New Roman" w:hAnsi="Times New Roman" w:cs="Times New Roman"/>
          <w:i/>
          <w:sz w:val="24"/>
          <w:szCs w:val="24"/>
          <w:lang w:val="en-US"/>
        </w:rPr>
        <w:t xml:space="preserve">P. </w:t>
      </w:r>
      <w:proofErr w:type="spellStart"/>
      <w:r w:rsidRPr="00FD63EA">
        <w:rPr>
          <w:rFonts w:ascii="Times New Roman" w:hAnsi="Times New Roman" w:cs="Times New Roman"/>
          <w:i/>
          <w:sz w:val="24"/>
          <w:szCs w:val="24"/>
          <w:lang w:val="en-US"/>
        </w:rPr>
        <w:t>lophurae</w:t>
      </w:r>
      <w:proofErr w:type="spellEnd"/>
      <w:r>
        <w:rPr>
          <w:rFonts w:ascii="Times New Roman" w:hAnsi="Times New Roman" w:cs="Times New Roman"/>
          <w:sz w:val="24"/>
          <w:szCs w:val="24"/>
          <w:lang w:val="en-US"/>
        </w:rPr>
        <w:t xml:space="preserve"> in ducks.</w:t>
      </w:r>
      <w:hyperlink w:anchor="_ENREF_82" w:tooltip="FIESER, 1948 #74" w:history="1">
        <w:r w:rsidR="002E5A6B">
          <w:rPr>
            <w:rFonts w:ascii="Times New Roman" w:hAnsi="Times New Roman" w:cs="Times New Roman"/>
            <w:sz w:val="24"/>
            <w:szCs w:val="24"/>
            <w:vertAlign w:val="superscript"/>
            <w:lang w:val="en-US"/>
          </w:rPr>
          <w:fldChar w:fldCharType="begin">
            <w:fldData xml:space="preserve">PEVuZE5vdGU+PENpdGU+PEF1dGhvcj5GSUVTRVI8L0F1dGhvcj48WWVhcj4xOTQ4PC9ZZWFyPjxS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</w:fldData>
          </w:fldChar>
        </w:r>
        <w:r w:rsidR="002E5A6B">
          <w:rPr>
            <w:rFonts w:ascii="Times New Roman" w:hAnsi="Times New Roman" w:cs="Times New Roman"/>
            <w:sz w:val="24"/>
            <w:szCs w:val="24"/>
            <w:vertAlign w:val="superscript"/>
            <w:lang w:val="en-US"/>
          </w:rPr>
          <w:instrText xml:space="preserve"> ADDIN EN.CITE </w:instrText>
        </w:r>
        <w:r w:rsidR="002E5A6B">
          <w:rPr>
            <w:rFonts w:ascii="Times New Roman" w:hAnsi="Times New Roman" w:cs="Times New Roman"/>
            <w:sz w:val="24"/>
            <w:szCs w:val="24"/>
            <w:vertAlign w:val="superscript"/>
            <w:lang w:val="en-US"/>
          </w:rPr>
          <w:fldChar w:fldCharType="begin">
            <w:fldData xml:space="preserve">PEVuZE5vdGU+PENpdGU+PEF1dGhvcj5GSUVTRVI8L0F1dGhvcj48WWVhcj4xOTQ4PC9ZZWFyPjxS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</w:fldData>
          </w:fldChar>
        </w:r>
        <w:r w:rsidR="002E5A6B">
          <w:rPr>
            <w:rFonts w:ascii="Times New Roman" w:hAnsi="Times New Roman" w:cs="Times New Roman"/>
            <w:sz w:val="24"/>
            <w:szCs w:val="24"/>
            <w:vertAlign w:val="superscript"/>
            <w:lang w:val="en-US"/>
          </w:rPr>
          <w:instrText xml:space="preserve"> ADDIN EN.CITE.DATA </w:instrText>
        </w:r>
        <w:r w:rsidR="002E5A6B">
          <w:rPr>
            <w:rFonts w:ascii="Times New Roman" w:hAnsi="Times New Roman" w:cs="Times New Roman"/>
            <w:sz w:val="24"/>
            <w:szCs w:val="24"/>
            <w:vertAlign w:val="superscript"/>
            <w:lang w:val="en-US"/>
          </w:rPr>
        </w:r>
        <w:r w:rsidR="002E5A6B">
          <w:rPr>
            <w:rFonts w:ascii="Times New Roman" w:hAnsi="Times New Roman" w:cs="Times New Roman"/>
            <w:sz w:val="24"/>
            <w:szCs w:val="24"/>
            <w:vertAlign w:val="superscript"/>
            <w:lang w:val="en-US"/>
          </w:rPr>
          <w:fldChar w:fldCharType="end"/>
        </w:r>
        <w:r w:rsidR="002E5A6B">
          <w:rPr>
            <w:rFonts w:ascii="Times New Roman" w:hAnsi="Times New Roman" w:cs="Times New Roman"/>
            <w:sz w:val="24"/>
            <w:szCs w:val="24"/>
            <w:vertAlign w:val="superscript"/>
            <w:lang w:val="en-US"/>
          </w:rPr>
        </w:r>
        <w:r w:rsidR="002E5A6B">
          <w:rPr>
            <w:rFonts w:ascii="Times New Roman" w:hAnsi="Times New Roman" w:cs="Times New Roman"/>
            <w:sz w:val="24"/>
            <w:szCs w:val="24"/>
            <w:vertAlign w:val="superscript"/>
            <w:lang w:val="en-US"/>
          </w:rPr>
          <w:fldChar w:fldCharType="separate"/>
        </w:r>
        <w:r w:rsidR="002E5A6B">
          <w:rPr>
            <w:rFonts w:ascii="Times New Roman" w:hAnsi="Times New Roman" w:cs="Times New Roman"/>
            <w:noProof/>
            <w:sz w:val="24"/>
            <w:szCs w:val="24"/>
            <w:vertAlign w:val="superscript"/>
            <w:lang w:val="en-US"/>
          </w:rPr>
          <w:t>61</w:t>
        </w:r>
        <w:r w:rsidR="002E5A6B">
          <w:rPr>
            <w:rFonts w:ascii="Times New Roman" w:hAnsi="Times New Roman" w:cs="Times New Roman"/>
            <w:sz w:val="24"/>
            <w:szCs w:val="24"/>
            <w:vertAlign w:val="superscript"/>
            <w:lang w:val="en-US"/>
          </w:rPr>
          <w:fldChar w:fldCharType="end"/>
        </w:r>
      </w:hyperlink>
      <w:r>
        <w:rPr>
          <w:rFonts w:ascii="Times New Roman" w:hAnsi="Times New Roman" w:cs="Times New Roman"/>
          <w:sz w:val="24"/>
          <w:szCs w:val="24"/>
          <w:lang w:val="en-US"/>
        </w:rPr>
        <w:t xml:space="preserve"> </w:t>
      </w:r>
      <w:r w:rsidRPr="00EA016D">
        <w:rPr>
          <w:rFonts w:ascii="Times New Roman" w:hAnsi="Times New Roman" w:cs="Times New Roman"/>
          <w:sz w:val="24"/>
          <w:szCs w:val="24"/>
          <w:lang w:val="en-US"/>
        </w:rPr>
        <w:t xml:space="preserve">The name was </w:t>
      </w:r>
      <w:r>
        <w:rPr>
          <w:rFonts w:ascii="Times New Roman" w:hAnsi="Times New Roman" w:cs="Times New Roman"/>
          <w:sz w:val="24"/>
          <w:szCs w:val="24"/>
          <w:lang w:val="en-US"/>
        </w:rPr>
        <w:t>derived in</w:t>
      </w:r>
      <w:r w:rsidRPr="00EA016D">
        <w:rPr>
          <w:rFonts w:ascii="Times New Roman" w:hAnsi="Times New Roman" w:cs="Times New Roman"/>
          <w:sz w:val="24"/>
          <w:szCs w:val="24"/>
          <w:lang w:val="en-US"/>
        </w:rPr>
        <w:t xml:space="preserve"> acknowledge</w:t>
      </w:r>
      <w:r>
        <w:rPr>
          <w:rFonts w:ascii="Times New Roman" w:hAnsi="Times New Roman" w:cs="Times New Roman"/>
          <w:sz w:val="24"/>
          <w:szCs w:val="24"/>
          <w:lang w:val="en-US"/>
        </w:rPr>
        <w:t>ment of</w:t>
      </w:r>
      <w:r w:rsidRPr="00EA016D">
        <w:rPr>
          <w:rFonts w:ascii="Times New Roman" w:hAnsi="Times New Roman" w:cs="Times New Roman"/>
          <w:sz w:val="24"/>
          <w:szCs w:val="24"/>
          <w:lang w:val="en-US"/>
        </w:rPr>
        <w:t xml:space="preserve"> the research </w:t>
      </w:r>
      <w:r>
        <w:rPr>
          <w:rFonts w:ascii="Times New Roman" w:hAnsi="Times New Roman" w:cs="Times New Roman"/>
          <w:sz w:val="24"/>
          <w:szCs w:val="24"/>
          <w:lang w:val="en-US"/>
        </w:rPr>
        <w:t>done by Hookers on</w:t>
      </w:r>
      <w:r w:rsidRPr="00EA016D">
        <w:rPr>
          <w:rFonts w:ascii="Times New Roman" w:hAnsi="Times New Roman" w:cs="Times New Roman"/>
          <w:sz w:val="24"/>
          <w:szCs w:val="24"/>
          <w:lang w:val="en-US"/>
        </w:rPr>
        <w:t xml:space="preserve"> </w:t>
      </w:r>
      <w:proofErr w:type="spellStart"/>
      <w:r w:rsidRPr="00EA016D">
        <w:rPr>
          <w:rFonts w:ascii="Times New Roman" w:hAnsi="Times New Roman" w:cs="Times New Roman"/>
          <w:sz w:val="24"/>
          <w:szCs w:val="24"/>
          <w:lang w:val="en-US"/>
        </w:rPr>
        <w:t>lapachol</w:t>
      </w:r>
      <w:proofErr w:type="spellEnd"/>
      <w:r w:rsidRPr="00EA016D">
        <w:rPr>
          <w:rFonts w:ascii="Times New Roman" w:hAnsi="Times New Roman" w:cs="Times New Roman"/>
          <w:sz w:val="24"/>
          <w:szCs w:val="24"/>
          <w:lang w:val="en-US"/>
        </w:rPr>
        <w:t xml:space="preserve"> (</w:t>
      </w:r>
      <w:r w:rsidR="0019009A">
        <w:rPr>
          <w:rFonts w:ascii="Times New Roman" w:hAnsi="Times New Roman" w:cs="Times New Roman"/>
          <w:b/>
          <w:sz w:val="24"/>
          <w:szCs w:val="24"/>
          <w:lang w:val="en-US"/>
        </w:rPr>
        <w:t>47</w:t>
      </w:r>
      <w:r w:rsidR="006379BF">
        <w:rPr>
          <w:rFonts w:ascii="Times New Roman" w:hAnsi="Times New Roman" w:cs="Times New Roman"/>
          <w:b/>
          <w:sz w:val="24"/>
          <w:szCs w:val="24"/>
          <w:lang w:val="en-US"/>
        </w:rPr>
        <w:t>)</w:t>
      </w:r>
      <w:r w:rsidRPr="00EA016D">
        <w:rPr>
          <w:rFonts w:ascii="Times New Roman" w:hAnsi="Times New Roman" w:cs="Times New Roman"/>
          <w:sz w:val="24"/>
          <w:szCs w:val="24"/>
          <w:lang w:val="en-US"/>
        </w:rPr>
        <w:t xml:space="preserve">, a </w:t>
      </w:r>
      <w:proofErr w:type="spellStart"/>
      <w:r w:rsidRPr="00EA016D">
        <w:rPr>
          <w:rFonts w:ascii="Times New Roman" w:hAnsi="Times New Roman" w:cs="Times New Roman"/>
          <w:sz w:val="24"/>
          <w:szCs w:val="24"/>
          <w:lang w:val="en-US"/>
        </w:rPr>
        <w:t>prenyl</w:t>
      </w:r>
      <w:proofErr w:type="spellEnd"/>
      <w:r w:rsidRPr="00EA016D">
        <w:rPr>
          <w:rFonts w:ascii="Times New Roman" w:hAnsi="Times New Roman" w:cs="Times New Roman"/>
          <w:sz w:val="24"/>
          <w:szCs w:val="24"/>
          <w:lang w:val="en-US"/>
        </w:rPr>
        <w:t xml:space="preserve"> naphthoquinone present in families such as </w:t>
      </w:r>
      <w:proofErr w:type="spellStart"/>
      <w:r w:rsidRPr="00EA016D">
        <w:rPr>
          <w:rFonts w:ascii="Times New Roman" w:hAnsi="Times New Roman" w:cs="Times New Roman"/>
          <w:i/>
          <w:sz w:val="24"/>
          <w:szCs w:val="24"/>
          <w:lang w:val="en-US"/>
        </w:rPr>
        <w:t>Tabebuia</w:t>
      </w:r>
      <w:proofErr w:type="spellEnd"/>
      <w:r w:rsidRPr="00EA016D">
        <w:rPr>
          <w:rFonts w:ascii="Times New Roman" w:hAnsi="Times New Roman" w:cs="Times New Roman"/>
          <w:i/>
          <w:sz w:val="24"/>
          <w:szCs w:val="24"/>
          <w:lang w:val="en-US"/>
        </w:rPr>
        <w:t xml:space="preserve"> </w:t>
      </w:r>
      <w:proofErr w:type="spellStart"/>
      <w:r w:rsidRPr="00EA016D">
        <w:rPr>
          <w:rFonts w:ascii="Times New Roman" w:hAnsi="Times New Roman" w:cs="Times New Roman"/>
          <w:i/>
          <w:sz w:val="24"/>
          <w:szCs w:val="24"/>
          <w:lang w:val="en-US"/>
        </w:rPr>
        <w:t>avellanedae</w:t>
      </w:r>
      <w:proofErr w:type="spellEnd"/>
      <w:r w:rsidRPr="00EA016D">
        <w:rPr>
          <w:rFonts w:ascii="Times New Roman" w:hAnsi="Times New Roman" w:cs="Times New Roman"/>
          <w:sz w:val="24"/>
          <w:szCs w:val="24"/>
          <w:lang w:val="en-US"/>
        </w:rPr>
        <w:t>,</w:t>
      </w:r>
      <w:r w:rsidRPr="00EA016D">
        <w:rPr>
          <w:rFonts w:ascii="Times New Roman" w:hAnsi="Times New Roman" w:cs="Times New Roman"/>
          <w:i/>
          <w:sz w:val="24"/>
          <w:szCs w:val="24"/>
          <w:lang w:val="en-US"/>
        </w:rPr>
        <w:t xml:space="preserve"> </w:t>
      </w:r>
      <w:proofErr w:type="spellStart"/>
      <w:r w:rsidRPr="00EA016D">
        <w:rPr>
          <w:rFonts w:ascii="Times New Roman" w:hAnsi="Times New Roman" w:cs="Times New Roman"/>
          <w:i/>
          <w:sz w:val="24"/>
          <w:szCs w:val="24"/>
          <w:lang w:val="en-US"/>
        </w:rPr>
        <w:t>Verbenaceae</w:t>
      </w:r>
      <w:proofErr w:type="spellEnd"/>
      <w:r w:rsidRPr="00EA016D">
        <w:rPr>
          <w:rFonts w:ascii="Times New Roman" w:hAnsi="Times New Roman" w:cs="Times New Roman"/>
          <w:sz w:val="24"/>
          <w:szCs w:val="24"/>
          <w:lang w:val="en-US"/>
        </w:rPr>
        <w:t>,</w:t>
      </w:r>
      <w:r w:rsidRPr="00EA016D">
        <w:rPr>
          <w:rFonts w:ascii="Times New Roman" w:hAnsi="Times New Roman" w:cs="Times New Roman"/>
          <w:i/>
          <w:sz w:val="24"/>
          <w:szCs w:val="24"/>
          <w:lang w:val="en-US"/>
        </w:rPr>
        <w:t xml:space="preserve"> </w:t>
      </w:r>
      <w:proofErr w:type="spellStart"/>
      <w:r w:rsidRPr="00EA016D">
        <w:rPr>
          <w:rFonts w:ascii="Times New Roman" w:hAnsi="Times New Roman" w:cs="Times New Roman"/>
          <w:i/>
          <w:sz w:val="24"/>
          <w:szCs w:val="24"/>
          <w:lang w:val="en-US"/>
        </w:rPr>
        <w:t>Proteaceae</w:t>
      </w:r>
      <w:proofErr w:type="spellEnd"/>
      <w:r w:rsidRPr="00EA016D">
        <w:rPr>
          <w:rFonts w:ascii="Times New Roman" w:hAnsi="Times New Roman" w:cs="Times New Roman"/>
          <w:sz w:val="24"/>
          <w:szCs w:val="24"/>
          <w:lang w:val="en-US"/>
        </w:rPr>
        <w:t>,</w:t>
      </w:r>
      <w:r w:rsidRPr="00EA016D">
        <w:rPr>
          <w:rFonts w:ascii="Times New Roman" w:hAnsi="Times New Roman" w:cs="Times New Roman"/>
          <w:i/>
          <w:sz w:val="24"/>
          <w:szCs w:val="24"/>
          <w:lang w:val="en-US"/>
        </w:rPr>
        <w:t xml:space="preserve"> </w:t>
      </w:r>
      <w:proofErr w:type="spellStart"/>
      <w:r w:rsidRPr="00EA016D">
        <w:rPr>
          <w:rFonts w:ascii="Times New Roman" w:hAnsi="Times New Roman" w:cs="Times New Roman"/>
          <w:i/>
          <w:sz w:val="24"/>
          <w:szCs w:val="24"/>
          <w:lang w:val="en-US"/>
        </w:rPr>
        <w:t>Leguminosae</w:t>
      </w:r>
      <w:proofErr w:type="spellEnd"/>
      <w:r w:rsidRPr="00EA016D">
        <w:rPr>
          <w:rFonts w:ascii="Times New Roman" w:hAnsi="Times New Roman" w:cs="Times New Roman"/>
          <w:sz w:val="24"/>
          <w:szCs w:val="24"/>
          <w:lang w:val="en-US"/>
        </w:rPr>
        <w:t>,</w:t>
      </w:r>
      <w:r w:rsidRPr="00EA016D">
        <w:rPr>
          <w:rFonts w:ascii="Times New Roman" w:hAnsi="Times New Roman" w:cs="Times New Roman"/>
          <w:i/>
          <w:sz w:val="24"/>
          <w:szCs w:val="24"/>
          <w:lang w:val="en-US"/>
        </w:rPr>
        <w:t xml:space="preserve"> </w:t>
      </w:r>
      <w:proofErr w:type="spellStart"/>
      <w:r w:rsidRPr="00EA016D">
        <w:rPr>
          <w:rFonts w:ascii="Times New Roman" w:hAnsi="Times New Roman" w:cs="Times New Roman"/>
          <w:i/>
          <w:sz w:val="24"/>
          <w:szCs w:val="24"/>
          <w:lang w:val="en-US"/>
        </w:rPr>
        <w:t>Sapotaceae</w:t>
      </w:r>
      <w:proofErr w:type="spellEnd"/>
      <w:r w:rsidRPr="00EA016D">
        <w:rPr>
          <w:rFonts w:ascii="Times New Roman" w:hAnsi="Times New Roman" w:cs="Times New Roman"/>
          <w:sz w:val="24"/>
          <w:szCs w:val="24"/>
          <w:lang w:val="en-US"/>
        </w:rPr>
        <w:t>,</w:t>
      </w:r>
      <w:r w:rsidRPr="00EA016D">
        <w:rPr>
          <w:rFonts w:ascii="Times New Roman" w:hAnsi="Times New Roman" w:cs="Times New Roman"/>
          <w:i/>
          <w:sz w:val="24"/>
          <w:szCs w:val="24"/>
          <w:lang w:val="en-US"/>
        </w:rPr>
        <w:t xml:space="preserve"> </w:t>
      </w:r>
      <w:proofErr w:type="spellStart"/>
      <w:r w:rsidRPr="00EA016D">
        <w:rPr>
          <w:rFonts w:ascii="Times New Roman" w:hAnsi="Times New Roman" w:cs="Times New Roman"/>
          <w:i/>
          <w:sz w:val="24"/>
          <w:szCs w:val="24"/>
          <w:lang w:val="en-US"/>
        </w:rPr>
        <w:t>Scrophulariaceae</w:t>
      </w:r>
      <w:proofErr w:type="spellEnd"/>
      <w:r w:rsidRPr="00EA016D">
        <w:rPr>
          <w:rFonts w:ascii="Times New Roman" w:hAnsi="Times New Roman" w:cs="Times New Roman"/>
          <w:sz w:val="24"/>
          <w:szCs w:val="24"/>
          <w:lang w:val="en-US"/>
        </w:rPr>
        <w:t>,</w:t>
      </w:r>
      <w:r w:rsidRPr="00EA016D">
        <w:rPr>
          <w:rFonts w:ascii="Times New Roman" w:hAnsi="Times New Roman" w:cs="Times New Roman"/>
          <w:i/>
          <w:sz w:val="24"/>
          <w:szCs w:val="24"/>
          <w:lang w:val="en-US"/>
        </w:rPr>
        <w:t xml:space="preserve"> </w:t>
      </w:r>
      <w:r w:rsidRPr="00EA016D">
        <w:rPr>
          <w:rFonts w:ascii="Times New Roman" w:hAnsi="Times New Roman" w:cs="Times New Roman"/>
          <w:sz w:val="24"/>
          <w:szCs w:val="24"/>
          <w:lang w:val="en-US"/>
        </w:rPr>
        <w:t>and</w:t>
      </w:r>
      <w:r w:rsidRPr="00EA016D">
        <w:rPr>
          <w:rFonts w:ascii="Times New Roman" w:hAnsi="Times New Roman" w:cs="Times New Roman"/>
          <w:i/>
          <w:sz w:val="24"/>
          <w:szCs w:val="24"/>
          <w:lang w:val="en-US"/>
        </w:rPr>
        <w:t xml:space="preserve"> </w:t>
      </w:r>
      <w:proofErr w:type="spellStart"/>
      <w:r w:rsidRPr="00EA016D">
        <w:rPr>
          <w:rFonts w:ascii="Times New Roman" w:hAnsi="Times New Roman" w:cs="Times New Roman"/>
          <w:i/>
          <w:sz w:val="24"/>
          <w:szCs w:val="24"/>
          <w:lang w:val="en-US"/>
        </w:rPr>
        <w:t>Malvaceae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Lapachol</w:t>
      </w:r>
      <w:proofErr w:type="spellEnd"/>
      <w:r w:rsidRPr="00EA016D">
        <w:rPr>
          <w:rFonts w:ascii="Times New Roman" w:hAnsi="Times New Roman" w:cs="Times New Roman"/>
          <w:sz w:val="24"/>
          <w:szCs w:val="24"/>
          <w:lang w:val="en-US"/>
        </w:rPr>
        <w:t xml:space="preserve"> </w:t>
      </w:r>
      <w:r w:rsidRPr="00EA016D">
        <w:rPr>
          <w:rFonts w:ascii="Times New Roman" w:hAnsi="Times New Roman" w:cs="Times New Roman"/>
          <w:sz w:val="24"/>
          <w:szCs w:val="24"/>
          <w:lang w:val="en-US"/>
        </w:rPr>
        <w:lastRenderedPageBreak/>
        <w:t xml:space="preserve">was first isolated in 1882 from </w:t>
      </w:r>
      <w:proofErr w:type="spellStart"/>
      <w:r w:rsidRPr="00EA016D">
        <w:rPr>
          <w:rFonts w:ascii="Times New Roman" w:hAnsi="Times New Roman" w:cs="Times New Roman"/>
          <w:i/>
          <w:sz w:val="24"/>
          <w:szCs w:val="24"/>
          <w:lang w:val="en-US"/>
        </w:rPr>
        <w:t>Tabebuia</w:t>
      </w:r>
      <w:proofErr w:type="spellEnd"/>
      <w:r w:rsidRPr="00EA016D">
        <w:rPr>
          <w:rFonts w:ascii="Times New Roman" w:hAnsi="Times New Roman" w:cs="Times New Roman"/>
          <w:i/>
          <w:sz w:val="24"/>
          <w:szCs w:val="24"/>
          <w:lang w:val="en-US"/>
        </w:rPr>
        <w:t xml:space="preserve"> </w:t>
      </w:r>
      <w:proofErr w:type="spellStart"/>
      <w:r w:rsidRPr="00EA016D">
        <w:rPr>
          <w:rFonts w:ascii="Times New Roman" w:hAnsi="Times New Roman" w:cs="Times New Roman"/>
          <w:i/>
          <w:sz w:val="24"/>
          <w:szCs w:val="24"/>
          <w:lang w:val="en-US"/>
        </w:rPr>
        <w:t>avellanedae</w:t>
      </w:r>
      <w:proofErr w:type="spellEnd"/>
      <w:r>
        <w:rPr>
          <w:rFonts w:ascii="Times New Roman" w:hAnsi="Times New Roman" w:cs="Times New Roman"/>
          <w:sz w:val="24"/>
          <w:szCs w:val="24"/>
          <w:lang w:val="en-US"/>
        </w:rPr>
        <w:t xml:space="preserve"> and </w:t>
      </w:r>
      <w:r w:rsidRPr="00EA016D">
        <w:rPr>
          <w:rFonts w:ascii="Times New Roman" w:hAnsi="Times New Roman" w:cs="Times New Roman"/>
          <w:sz w:val="24"/>
          <w:szCs w:val="24"/>
          <w:lang w:val="en-US"/>
        </w:rPr>
        <w:t xml:space="preserve">even being weakly active, was the compound that </w:t>
      </w:r>
      <w:r>
        <w:rPr>
          <w:rFonts w:ascii="Times New Roman" w:hAnsi="Times New Roman" w:cs="Times New Roman"/>
          <w:sz w:val="24"/>
          <w:szCs w:val="24"/>
          <w:lang w:val="en-US"/>
        </w:rPr>
        <w:t>provided</w:t>
      </w:r>
      <w:r w:rsidRPr="00EA016D">
        <w:rPr>
          <w:rFonts w:ascii="Times New Roman" w:hAnsi="Times New Roman" w:cs="Times New Roman"/>
          <w:sz w:val="24"/>
          <w:szCs w:val="24"/>
          <w:lang w:val="en-US"/>
        </w:rPr>
        <w:t xml:space="preserve"> the clue</w:t>
      </w:r>
      <w:r>
        <w:rPr>
          <w:rFonts w:ascii="Times New Roman" w:hAnsi="Times New Roman" w:cs="Times New Roman"/>
          <w:sz w:val="24"/>
          <w:szCs w:val="24"/>
          <w:lang w:val="en-US"/>
        </w:rPr>
        <w:t>s</w:t>
      </w:r>
      <w:r w:rsidRPr="00EA016D">
        <w:rPr>
          <w:rFonts w:ascii="Times New Roman" w:hAnsi="Times New Roman" w:cs="Times New Roman"/>
          <w:sz w:val="24"/>
          <w:szCs w:val="24"/>
          <w:lang w:val="en-US"/>
        </w:rPr>
        <w:t xml:space="preserve"> for the latter </w:t>
      </w:r>
      <w:r>
        <w:rPr>
          <w:rFonts w:ascii="Times New Roman" w:hAnsi="Times New Roman" w:cs="Times New Roman"/>
          <w:sz w:val="24"/>
          <w:szCs w:val="24"/>
          <w:lang w:val="en-US"/>
        </w:rPr>
        <w:t xml:space="preserve">development of </w:t>
      </w:r>
      <w:proofErr w:type="spellStart"/>
      <w:r>
        <w:rPr>
          <w:rFonts w:ascii="Times New Roman" w:hAnsi="Times New Roman" w:cs="Times New Roman"/>
          <w:sz w:val="24"/>
          <w:szCs w:val="24"/>
          <w:lang w:val="en-US"/>
        </w:rPr>
        <w:t>naphthoquinones</w:t>
      </w:r>
      <w:proofErr w:type="spellEnd"/>
      <w:r>
        <w:rPr>
          <w:rFonts w:ascii="Times New Roman" w:hAnsi="Times New Roman" w:cs="Times New Roman"/>
          <w:sz w:val="24"/>
          <w:szCs w:val="24"/>
          <w:lang w:val="en-US"/>
        </w:rPr>
        <w:t xml:space="preserve"> as</w:t>
      </w:r>
      <w:r w:rsidRPr="00EA016D">
        <w:rPr>
          <w:rFonts w:ascii="Times New Roman" w:hAnsi="Times New Roman" w:cs="Times New Roman"/>
          <w:sz w:val="24"/>
          <w:szCs w:val="24"/>
          <w:lang w:val="en-US"/>
        </w:rPr>
        <w:t xml:space="preserve"> </w:t>
      </w:r>
      <w:proofErr w:type="spellStart"/>
      <w:r w:rsidRPr="00EA016D">
        <w:rPr>
          <w:rFonts w:ascii="Times New Roman" w:hAnsi="Times New Roman" w:cs="Times New Roman"/>
          <w:sz w:val="24"/>
          <w:szCs w:val="24"/>
          <w:lang w:val="en-US"/>
        </w:rPr>
        <w:t>antimalari</w:t>
      </w:r>
      <w:r>
        <w:rPr>
          <w:rFonts w:ascii="Times New Roman" w:hAnsi="Times New Roman" w:cs="Times New Roman"/>
          <w:sz w:val="24"/>
          <w:szCs w:val="24"/>
          <w:lang w:val="en-US"/>
        </w:rPr>
        <w:t>als</w:t>
      </w:r>
      <w:proofErr w:type="spellEnd"/>
      <w:r w:rsidRPr="00EA016D">
        <w:rPr>
          <w:rFonts w:ascii="Times New Roman" w:hAnsi="Times New Roman" w:cs="Times New Roman"/>
          <w:sz w:val="24"/>
          <w:szCs w:val="24"/>
          <w:lang w:val="en-US"/>
        </w:rPr>
        <w:t>.</w:t>
      </w:r>
      <w:r w:rsidRPr="00542CD3">
        <w:rPr>
          <w:rFonts w:ascii="Times New Roman" w:hAnsi="Times New Roman" w:cs="Times New Roman"/>
          <w:sz w:val="24"/>
          <w:szCs w:val="24"/>
          <w:vertAlign w:val="superscript"/>
          <w:lang w:val="en-US"/>
        </w:rPr>
        <w:t xml:space="preserve"> </w:t>
      </w:r>
      <w:hyperlink w:anchor="_ENREF_85" w:tooltip="Hussain, 2007 #76" w:history="1">
        <w:r w:rsidR="002E5A6B">
          <w:rPr>
            <w:rFonts w:ascii="Times New Roman" w:hAnsi="Times New Roman" w:cs="Times New Roman"/>
            <w:sz w:val="24"/>
            <w:szCs w:val="24"/>
            <w:vertAlign w:val="superscript"/>
            <w:lang w:val="en-US"/>
          </w:rPr>
          <w:fldChar w:fldCharType="begin">
            <w:fldData xml:space="preserve">PEVuZE5vdGU+PENpdGU+PEF1dGhvcj5IdXNzYWluPC9BdXRob3I+PFllYXI+MjAwNzwvWWVhcj48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</w:fldData>
          </w:fldChar>
        </w:r>
        <w:r w:rsidR="002E5A6B">
          <w:rPr>
            <w:rFonts w:ascii="Times New Roman" w:hAnsi="Times New Roman" w:cs="Times New Roman"/>
            <w:sz w:val="24"/>
            <w:szCs w:val="24"/>
            <w:vertAlign w:val="superscript"/>
            <w:lang w:val="en-US"/>
          </w:rPr>
          <w:instrText xml:space="preserve"> ADDIN EN.CITE </w:instrText>
        </w:r>
        <w:r w:rsidR="002E5A6B">
          <w:rPr>
            <w:rFonts w:ascii="Times New Roman" w:hAnsi="Times New Roman" w:cs="Times New Roman"/>
            <w:sz w:val="24"/>
            <w:szCs w:val="24"/>
            <w:vertAlign w:val="superscript"/>
            <w:lang w:val="en-US"/>
          </w:rPr>
          <w:fldChar w:fldCharType="begin">
            <w:fldData xml:space="preserve">PEVuZE5vdGU+PENpdGU+PEF1dGhvcj5IdXNzYWluPC9BdXRob3I+PFllYXI+MjAwNzwvWWVhcj48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</w:fldData>
          </w:fldChar>
        </w:r>
        <w:r w:rsidR="002E5A6B">
          <w:rPr>
            <w:rFonts w:ascii="Times New Roman" w:hAnsi="Times New Roman" w:cs="Times New Roman"/>
            <w:sz w:val="24"/>
            <w:szCs w:val="24"/>
            <w:vertAlign w:val="superscript"/>
            <w:lang w:val="en-US"/>
          </w:rPr>
          <w:instrText xml:space="preserve"> ADDIN EN.CITE.DATA </w:instrText>
        </w:r>
        <w:r w:rsidR="002E5A6B">
          <w:rPr>
            <w:rFonts w:ascii="Times New Roman" w:hAnsi="Times New Roman" w:cs="Times New Roman"/>
            <w:sz w:val="24"/>
            <w:szCs w:val="24"/>
            <w:vertAlign w:val="superscript"/>
            <w:lang w:val="en-US"/>
          </w:rPr>
        </w:r>
        <w:r w:rsidR="002E5A6B">
          <w:rPr>
            <w:rFonts w:ascii="Times New Roman" w:hAnsi="Times New Roman" w:cs="Times New Roman"/>
            <w:sz w:val="24"/>
            <w:szCs w:val="24"/>
            <w:vertAlign w:val="superscript"/>
            <w:lang w:val="en-US"/>
          </w:rPr>
          <w:fldChar w:fldCharType="end"/>
        </w:r>
        <w:r w:rsidR="002E5A6B">
          <w:rPr>
            <w:rFonts w:ascii="Times New Roman" w:hAnsi="Times New Roman" w:cs="Times New Roman"/>
            <w:sz w:val="24"/>
            <w:szCs w:val="24"/>
            <w:vertAlign w:val="superscript"/>
            <w:lang w:val="en-US"/>
          </w:rPr>
        </w:r>
        <w:r w:rsidR="002E5A6B">
          <w:rPr>
            <w:rFonts w:ascii="Times New Roman" w:hAnsi="Times New Roman" w:cs="Times New Roman"/>
            <w:sz w:val="24"/>
            <w:szCs w:val="24"/>
            <w:vertAlign w:val="superscript"/>
            <w:lang w:val="en-US"/>
          </w:rPr>
          <w:fldChar w:fldCharType="separate"/>
        </w:r>
        <w:r w:rsidR="002E5A6B">
          <w:rPr>
            <w:rFonts w:ascii="Times New Roman" w:hAnsi="Times New Roman" w:cs="Times New Roman"/>
            <w:noProof/>
            <w:sz w:val="24"/>
            <w:szCs w:val="24"/>
            <w:vertAlign w:val="superscript"/>
            <w:lang w:val="en-US"/>
          </w:rPr>
          <w:t>62</w:t>
        </w:r>
        <w:r w:rsidR="002E5A6B">
          <w:rPr>
            <w:rFonts w:ascii="Times New Roman" w:hAnsi="Times New Roman" w:cs="Times New Roman"/>
            <w:sz w:val="24"/>
            <w:szCs w:val="24"/>
            <w:vertAlign w:val="superscript"/>
            <w:lang w:val="en-US"/>
          </w:rPr>
          <w:fldChar w:fldCharType="end"/>
        </w:r>
      </w:hyperlink>
    </w:p>
    <w:p w14:paraId="49D8D11E" w14:textId="1CEF371E" w:rsidR="00F04C3E" w:rsidRPr="008350E1" w:rsidRDefault="00F04C3E" w:rsidP="00714192">
      <w:pPr>
        <w:spacing w:line="480" w:lineRule="auto"/>
        <w:jc w:val="both"/>
        <w:rPr>
          <w:rFonts w:ascii="Times New Roman" w:hAnsi="Times New Roman" w:cs="Times New Roman"/>
          <w:sz w:val="24"/>
          <w:szCs w:val="24"/>
          <w:vertAlign w:val="superscript"/>
          <w:lang w:val="en-US"/>
        </w:rPr>
      </w:pPr>
      <w:r w:rsidRPr="00EA016D">
        <w:rPr>
          <w:rFonts w:ascii="Times New Roman" w:hAnsi="Times New Roman" w:cs="Times New Roman"/>
          <w:sz w:val="24"/>
          <w:szCs w:val="24"/>
          <w:lang w:val="en-US"/>
        </w:rPr>
        <w:t xml:space="preserve">Atovaquone is a lipophilic </w:t>
      </w:r>
      <w:proofErr w:type="spellStart"/>
      <w:r w:rsidRPr="00EA016D">
        <w:rPr>
          <w:rFonts w:ascii="Times New Roman" w:hAnsi="Times New Roman" w:cs="Times New Roman"/>
          <w:sz w:val="24"/>
          <w:szCs w:val="24"/>
          <w:lang w:val="en-US"/>
        </w:rPr>
        <w:t>hydroxy</w:t>
      </w:r>
      <w:proofErr w:type="spellEnd"/>
      <w:r w:rsidRPr="00EA016D">
        <w:rPr>
          <w:rFonts w:ascii="Times New Roman" w:hAnsi="Times New Roman" w:cs="Times New Roman"/>
          <w:sz w:val="24"/>
          <w:szCs w:val="24"/>
          <w:lang w:val="en-US"/>
        </w:rPr>
        <w:t xml:space="preserve"> </w:t>
      </w:r>
      <w:proofErr w:type="spellStart"/>
      <w:r w:rsidRPr="00EA016D">
        <w:rPr>
          <w:rFonts w:ascii="Times New Roman" w:hAnsi="Times New Roman" w:cs="Times New Roman"/>
          <w:sz w:val="24"/>
          <w:szCs w:val="24"/>
          <w:lang w:val="en-US"/>
        </w:rPr>
        <w:t>napht</w:t>
      </w:r>
      <w:r>
        <w:rPr>
          <w:rFonts w:ascii="Times New Roman" w:hAnsi="Times New Roman" w:cs="Times New Roman"/>
          <w:sz w:val="24"/>
          <w:szCs w:val="24"/>
          <w:lang w:val="en-US"/>
        </w:rPr>
        <w:t>h</w:t>
      </w:r>
      <w:r w:rsidRPr="00EA016D">
        <w:rPr>
          <w:rFonts w:ascii="Times New Roman" w:hAnsi="Times New Roman" w:cs="Times New Roman"/>
          <w:sz w:val="24"/>
          <w:szCs w:val="24"/>
          <w:lang w:val="en-US"/>
        </w:rPr>
        <w:t>oquinone</w:t>
      </w:r>
      <w:proofErr w:type="spellEnd"/>
      <w:r w:rsidR="00D263C7">
        <w:fldChar w:fldCharType="begin"/>
      </w:r>
      <w:r w:rsidR="00D263C7">
        <w:instrText xml:space="preserve"> HYPERLINK \l "_ENREF_87" \o "Wendel, 1946 #78" </w:instrText>
      </w:r>
      <w:r w:rsidR="00D263C7">
        <w:fldChar w:fldCharType="separate"/>
      </w:r>
      <w:r w:rsidR="002E5A6B">
        <w:rPr>
          <w:rFonts w:ascii="Times New Roman" w:hAnsi="Times New Roman" w:cs="Times New Roman"/>
          <w:sz w:val="24"/>
          <w:szCs w:val="24"/>
          <w:vertAlign w:val="superscript"/>
          <w:lang w:val="en-US"/>
        </w:rPr>
        <w:fldChar w:fldCharType="begin">
          <w:fldData xml:space="preserve">PEVuZE5vdGU+PENpdGU+PEF1dGhvcj5XZW5kZWw8L0F1dGhvcj48WWVhcj4xOTQ2PC9ZZWFyPjxS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</w:fldData>
        </w:fldChar>
      </w:r>
      <w:r w:rsidR="002E5A6B">
        <w:rPr>
          <w:rFonts w:ascii="Times New Roman" w:hAnsi="Times New Roman" w:cs="Times New Roman"/>
          <w:sz w:val="24"/>
          <w:szCs w:val="24"/>
          <w:vertAlign w:val="superscript"/>
          <w:lang w:val="en-US"/>
        </w:rPr>
        <w:instrText xml:space="preserve"> ADDIN EN.CITE </w:instrText>
      </w:r>
      <w:r w:rsidR="002E5A6B">
        <w:rPr>
          <w:rFonts w:ascii="Times New Roman" w:hAnsi="Times New Roman" w:cs="Times New Roman"/>
          <w:sz w:val="24"/>
          <w:szCs w:val="24"/>
          <w:vertAlign w:val="superscript"/>
          <w:lang w:val="en-US"/>
        </w:rPr>
        <w:fldChar w:fldCharType="begin">
          <w:fldData xml:space="preserve">PEVuZE5vdGU+PENpdGU+PEF1dGhvcj5XZW5kZWw8L0F1dGhvcj48WWVhcj4xOTQ2PC9ZZWFyPjxS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</w:fldData>
        </w:fldChar>
      </w:r>
      <w:r w:rsidR="002E5A6B">
        <w:rPr>
          <w:rFonts w:ascii="Times New Roman" w:hAnsi="Times New Roman" w:cs="Times New Roman"/>
          <w:sz w:val="24"/>
          <w:szCs w:val="24"/>
          <w:vertAlign w:val="superscript"/>
          <w:lang w:val="en-US"/>
        </w:rPr>
        <w:instrText xml:space="preserve"> ADDIN EN.CITE.DATA </w:instrText>
      </w:r>
      <w:r w:rsidR="002E5A6B">
        <w:rPr>
          <w:rFonts w:ascii="Times New Roman" w:hAnsi="Times New Roman" w:cs="Times New Roman"/>
          <w:sz w:val="24"/>
          <w:szCs w:val="24"/>
          <w:vertAlign w:val="superscript"/>
          <w:lang w:val="en-US"/>
        </w:rPr>
      </w:r>
      <w:r w:rsidR="002E5A6B">
        <w:rPr>
          <w:rFonts w:ascii="Times New Roman" w:hAnsi="Times New Roman" w:cs="Times New Roman"/>
          <w:sz w:val="24"/>
          <w:szCs w:val="24"/>
          <w:vertAlign w:val="superscript"/>
          <w:lang w:val="en-US"/>
        </w:rPr>
        <w:fldChar w:fldCharType="end"/>
      </w:r>
      <w:r w:rsidR="002E5A6B">
        <w:rPr>
          <w:rFonts w:ascii="Times New Roman" w:hAnsi="Times New Roman" w:cs="Times New Roman"/>
          <w:sz w:val="24"/>
          <w:szCs w:val="24"/>
          <w:vertAlign w:val="superscript"/>
          <w:lang w:val="en-US"/>
        </w:rPr>
      </w:r>
      <w:r w:rsidR="002E5A6B">
        <w:rPr>
          <w:rFonts w:ascii="Times New Roman" w:hAnsi="Times New Roman" w:cs="Times New Roman"/>
          <w:sz w:val="24"/>
          <w:szCs w:val="24"/>
          <w:vertAlign w:val="superscript"/>
          <w:lang w:val="en-US"/>
        </w:rPr>
        <w:fldChar w:fldCharType="separate"/>
      </w:r>
      <w:r w:rsidR="002E5A6B">
        <w:rPr>
          <w:rFonts w:ascii="Times New Roman" w:hAnsi="Times New Roman" w:cs="Times New Roman"/>
          <w:noProof/>
          <w:sz w:val="24"/>
          <w:szCs w:val="24"/>
          <w:vertAlign w:val="superscript"/>
          <w:lang w:val="en-US"/>
        </w:rPr>
        <w:t>63</w:t>
      </w:r>
      <w:r w:rsidR="002E5A6B">
        <w:rPr>
          <w:rFonts w:ascii="Times New Roman" w:hAnsi="Times New Roman" w:cs="Times New Roman"/>
          <w:sz w:val="24"/>
          <w:szCs w:val="24"/>
          <w:vertAlign w:val="superscript"/>
          <w:lang w:val="en-US"/>
        </w:rPr>
        <w:fldChar w:fldCharType="end"/>
      </w:r>
      <w:r w:rsidR="00D263C7">
        <w:rPr>
          <w:rFonts w:ascii="Times New Roman" w:hAnsi="Times New Roman" w:cs="Times New Roman"/>
          <w:sz w:val="24"/>
          <w:szCs w:val="24"/>
          <w:vertAlign w:val="superscript"/>
          <w:lang w:val="en-US"/>
        </w:rPr>
        <w:fldChar w:fldCharType="end"/>
      </w:r>
      <w:r>
        <w:rPr>
          <w:rFonts w:ascii="Times New Roman" w:hAnsi="Times New Roman" w:cs="Times New Roman"/>
          <w:sz w:val="24"/>
          <w:szCs w:val="24"/>
          <w:lang w:val="en-US"/>
        </w:rPr>
        <w:t xml:space="preserve"> which has</w:t>
      </w:r>
      <w:r w:rsidRPr="00EA016D">
        <w:rPr>
          <w:rFonts w:ascii="Times New Roman" w:hAnsi="Times New Roman" w:cs="Times New Roman"/>
          <w:sz w:val="24"/>
          <w:szCs w:val="24"/>
          <w:lang w:val="en-US"/>
        </w:rPr>
        <w:t xml:space="preserve"> activity against </w:t>
      </w:r>
      <w:r w:rsidRPr="00EA016D">
        <w:rPr>
          <w:rFonts w:ascii="Times New Roman" w:hAnsi="Times New Roman" w:cs="Times New Roman"/>
          <w:i/>
          <w:sz w:val="24"/>
          <w:szCs w:val="24"/>
          <w:lang w:val="en-US"/>
        </w:rPr>
        <w:t>P. falciparum</w:t>
      </w:r>
      <w:r>
        <w:rPr>
          <w:rFonts w:ascii="Times New Roman" w:hAnsi="Times New Roman" w:cs="Times New Roman"/>
          <w:sz w:val="24"/>
          <w:szCs w:val="24"/>
          <w:lang w:val="en-US"/>
        </w:rPr>
        <w:t xml:space="preserve"> and is effective</w:t>
      </w:r>
      <w:r w:rsidRPr="00EA016D">
        <w:rPr>
          <w:rFonts w:ascii="Times New Roman" w:hAnsi="Times New Roman" w:cs="Times New Roman"/>
          <w:sz w:val="24"/>
          <w:szCs w:val="24"/>
          <w:lang w:val="en-US"/>
        </w:rPr>
        <w:t xml:space="preserve"> against several other eukaryotic microbial parasi</w:t>
      </w:r>
      <w:r>
        <w:rPr>
          <w:rFonts w:ascii="Times New Roman" w:hAnsi="Times New Roman" w:cs="Times New Roman"/>
          <w:sz w:val="24"/>
          <w:szCs w:val="24"/>
          <w:lang w:val="en-US"/>
        </w:rPr>
        <w:t xml:space="preserve">tes such as toxoplasma and </w:t>
      </w:r>
      <w:r w:rsidRPr="00434E9B">
        <w:rPr>
          <w:rFonts w:ascii="Times New Roman" w:hAnsi="Times New Roman" w:cs="Times New Roman"/>
          <w:i/>
          <w:sz w:val="24"/>
          <w:szCs w:val="24"/>
          <w:lang w:val="en-US"/>
        </w:rPr>
        <w:t>Pneumocystis</w:t>
      </w:r>
      <w:r w:rsidRPr="00EA016D">
        <w:rPr>
          <w:rFonts w:ascii="Times New Roman" w:hAnsi="Times New Roman" w:cs="Times New Roman"/>
          <w:sz w:val="24"/>
          <w:szCs w:val="24"/>
          <w:lang w:val="en-US"/>
        </w:rPr>
        <w:t>.</w:t>
      </w:r>
      <w:hyperlink w:anchor="_ENREF_90" w:tooltip="Hughes, 1990 #81" w:history="1">
        <w:r w:rsidR="002E5A6B">
          <w:rPr>
            <w:rFonts w:ascii="Times New Roman" w:hAnsi="Times New Roman" w:cs="Times New Roman"/>
            <w:sz w:val="24"/>
            <w:szCs w:val="24"/>
            <w:vertAlign w:val="superscript"/>
            <w:lang w:val="en-US"/>
          </w:rPr>
          <w:fldChar w:fldCharType="begin"/>
        </w:r>
        <w:r w:rsidR="002E5A6B">
          <w:rPr>
            <w:rFonts w:ascii="Times New Roman" w:hAnsi="Times New Roman" w:cs="Times New Roman"/>
            <w:sz w:val="24"/>
            <w:szCs w:val="24"/>
            <w:vertAlign w:val="superscript"/>
            <w:lang w:val="en-US"/>
          </w:rPr>
          <w:instrText xml:space="preserve"> ADDIN EN.CITE &lt;EndNote&gt;&lt;Cite&gt;&lt;Author&gt;Hughes&lt;/Author&gt;&lt;Year&gt;1990&lt;/Year&gt;&lt;RecNum&gt;81&lt;/RecNum&gt;&lt;DisplayText&gt;&lt;style face="superscript"&gt;64&lt;/style&gt;&lt;/DisplayText&gt;&lt;record&gt;&lt;rec-number&gt;81&lt;/rec-number&gt;&lt;foreign-keys&gt;&lt;key app="EN" db-id="5eadss5dyzaaagepazep0sta2aetae52a52v"&gt;81&lt;/key&gt;&lt;/foreign-keys&gt;&lt;ref-type name="Journal Article"&gt;17&lt;/ref-type&gt;&lt;contributors&gt;&lt;authors&gt;&lt;author&gt;Hughes, W. T.&lt;/author&gt;&lt;author&gt;Gray, V. L.&lt;/author&gt;&lt;author&gt;Gutteridge, W. E.&lt;/author&gt;&lt;author&gt;Latter, V. S.&lt;/author&gt;&lt;author&gt;Pudney, M.&lt;/author&gt;&lt;/authors&gt;&lt;/contributors&gt;&lt;auth-address&gt;Department of Infectious Diseases, St. Jude Children&amp;apos;s Research Hospital, Memphis, Tennessee 38101.&lt;/auth-address&gt;&lt;titles&gt;&lt;title&gt;Efficacy of a hydroxynaphthoquinone, 566C80, in experimental Pneumocystis carinii pneumonitis&lt;/title&gt;&lt;secondary-title&gt;Antimicrob Agents Chemother&lt;/secondary-title&gt;&lt;alt-title&gt;Antimicrobial agents and chemotherapy&lt;/alt-title&gt;&lt;/titles&gt;&lt;alt-periodical&gt;&lt;full-title&gt;Antimicrobial Agents and Chemotherapy&lt;/full-title&gt;&lt;/alt-periodical&gt;&lt;pages&gt;225-8&lt;/pages&gt;&lt;volume&gt;34&lt;/volume&gt;&lt;number&gt;2&lt;/number&gt;&lt;edition&gt;1990/02/01&lt;/edition&gt;&lt;keywords&gt;&lt;keyword&gt;Animals&lt;/keyword&gt;&lt;keyword&gt;Anti-Infective Agents/pharmacokinetics/*therapeutic use&lt;/keyword&gt;&lt;keyword&gt;Atovaquone&lt;/keyword&gt;&lt;keyword&gt;Dexamethasone/therapeutic use&lt;/keyword&gt;&lt;keyword&gt;Lung/pathology&lt;/keyword&gt;&lt;keyword&gt;Male&lt;/keyword&gt;&lt;keyword&gt;Naphthoquinones/pharmacokinetics/*therapeutic use&lt;/keyword&gt;&lt;keyword&gt;Pneumonia, Pneumocystis/*drug therapy/microbiology/pathology&lt;/keyword&gt;&lt;keyword&gt;Rats&lt;/keyword&gt;&lt;keyword&gt;Rats, Inbred Strains&lt;/keyword&gt;&lt;keyword&gt;Tetracyclines/therapeutic use&lt;/keyword&gt;&lt;keyword&gt;Trimethoprim-Sulfamethoxazole Combination/therapeutic use&lt;/keyword&gt;&lt;/keywords&gt;&lt;dates&gt;&lt;year&gt;1990&lt;/year&gt;&lt;pub-dates&gt;&lt;date&gt;Feb&lt;/date&gt;&lt;/pub-dates&gt;&lt;/dates&gt;&lt;isbn&gt;0066-4804 (Print)&amp;#xD;0066-4804 (Linking)&lt;/isbn&gt;&lt;accession-num&gt;2327770&lt;/accession-num&gt;&lt;urls&gt;&lt;related-urls&gt;&lt;url&gt;http://www.ncbi.nlm.nih.gov/pubmed/2327770&lt;/url&gt;&lt;/related-urls&gt;&lt;/urls&gt;&lt;custom2&gt;171561&lt;/custom2&gt;&lt;language&gt;eng&lt;/language&gt;&lt;/record&gt;&lt;/Cite&gt;&lt;/EndNote&gt;</w:instrText>
        </w:r>
        <w:r w:rsidR="002E5A6B">
          <w:rPr>
            <w:rFonts w:ascii="Times New Roman" w:hAnsi="Times New Roman" w:cs="Times New Roman"/>
            <w:sz w:val="24"/>
            <w:szCs w:val="24"/>
            <w:vertAlign w:val="superscript"/>
            <w:lang w:val="en-US"/>
          </w:rPr>
          <w:fldChar w:fldCharType="separate"/>
        </w:r>
        <w:r w:rsidR="002E5A6B">
          <w:rPr>
            <w:rFonts w:ascii="Times New Roman" w:hAnsi="Times New Roman" w:cs="Times New Roman"/>
            <w:noProof/>
            <w:sz w:val="24"/>
            <w:szCs w:val="24"/>
            <w:vertAlign w:val="superscript"/>
            <w:lang w:val="en-US"/>
          </w:rPr>
          <w:t>64</w:t>
        </w:r>
        <w:r w:rsidR="002E5A6B">
          <w:rPr>
            <w:rFonts w:ascii="Times New Roman" w:hAnsi="Times New Roman" w:cs="Times New Roman"/>
            <w:sz w:val="24"/>
            <w:szCs w:val="24"/>
            <w:vertAlign w:val="superscript"/>
            <w:lang w:val="en-US"/>
          </w:rPr>
          <w:fldChar w:fldCharType="end"/>
        </w:r>
      </w:hyperlink>
      <w:r w:rsidRPr="00EA016D">
        <w:rPr>
          <w:rFonts w:ascii="Times New Roman" w:hAnsi="Times New Roman" w:cs="Times New Roman"/>
          <w:sz w:val="24"/>
          <w:szCs w:val="24"/>
          <w:lang w:val="en-US"/>
        </w:rPr>
        <w:t xml:space="preserve"> Atovaquone exerts its antimalarial effects blocking</w:t>
      </w:r>
      <w:r>
        <w:rPr>
          <w:rFonts w:ascii="Times New Roman" w:hAnsi="Times New Roman" w:cs="Times New Roman"/>
          <w:sz w:val="24"/>
          <w:szCs w:val="24"/>
          <w:lang w:val="en-US"/>
        </w:rPr>
        <w:t xml:space="preserve"> the </w:t>
      </w:r>
      <w:r w:rsidRPr="00EA016D">
        <w:rPr>
          <w:rFonts w:ascii="Times New Roman" w:hAnsi="Times New Roman" w:cs="Times New Roman"/>
          <w:sz w:val="24"/>
          <w:szCs w:val="24"/>
          <w:lang w:val="en-US"/>
        </w:rPr>
        <w:t>parasite</w:t>
      </w:r>
      <w:r>
        <w:rPr>
          <w:rFonts w:ascii="Times New Roman" w:hAnsi="Times New Roman" w:cs="Times New Roman"/>
          <w:sz w:val="24"/>
          <w:szCs w:val="24"/>
          <w:lang w:val="en-US"/>
        </w:rPr>
        <w:t>’s</w:t>
      </w:r>
      <w:r w:rsidRPr="00EA016D">
        <w:rPr>
          <w:rFonts w:ascii="Times New Roman" w:hAnsi="Times New Roman" w:cs="Times New Roman"/>
          <w:sz w:val="24"/>
          <w:szCs w:val="24"/>
          <w:lang w:val="en-US"/>
        </w:rPr>
        <w:t xml:space="preserve"> mitochondrial electron transport chain </w:t>
      </w:r>
      <w:r w:rsidR="00A961B2">
        <w:rPr>
          <w:rFonts w:ascii="Times New Roman" w:hAnsi="Times New Roman" w:cs="Times New Roman"/>
          <w:sz w:val="24"/>
          <w:szCs w:val="24"/>
          <w:lang w:val="en-US"/>
        </w:rPr>
        <w:t xml:space="preserve">(ETC) </w:t>
      </w:r>
      <w:r>
        <w:rPr>
          <w:rFonts w:ascii="Times New Roman" w:hAnsi="Times New Roman" w:cs="Times New Roman"/>
          <w:sz w:val="24"/>
          <w:szCs w:val="24"/>
          <w:lang w:val="en-US"/>
        </w:rPr>
        <w:t>through inhibition of</w:t>
      </w:r>
      <w:r w:rsidRPr="00EA016D">
        <w:rPr>
          <w:rFonts w:ascii="Times New Roman" w:hAnsi="Times New Roman" w:cs="Times New Roman"/>
          <w:sz w:val="24"/>
          <w:szCs w:val="24"/>
          <w:lang w:val="en-US"/>
        </w:rPr>
        <w:t xml:space="preserve"> the cytochrome </w:t>
      </w:r>
      <w:r w:rsidRPr="00A961B2">
        <w:rPr>
          <w:rFonts w:ascii="Times New Roman" w:hAnsi="Times New Roman" w:cs="Times New Roman"/>
          <w:i/>
          <w:sz w:val="24"/>
          <w:szCs w:val="24"/>
          <w:lang w:val="en-US"/>
        </w:rPr>
        <w:t>bc</w:t>
      </w:r>
      <w:r w:rsidRPr="00A961B2">
        <w:rPr>
          <w:rFonts w:ascii="Times New Roman" w:hAnsi="Times New Roman" w:cs="Times New Roman"/>
          <w:sz w:val="24"/>
          <w:szCs w:val="24"/>
          <w:vertAlign w:val="subscript"/>
          <w:lang w:val="en-US"/>
        </w:rPr>
        <w:t>1</w:t>
      </w:r>
      <w:r w:rsidRPr="00EA016D">
        <w:rPr>
          <w:rFonts w:ascii="Times New Roman" w:hAnsi="Times New Roman" w:cs="Times New Roman"/>
          <w:sz w:val="24"/>
          <w:szCs w:val="24"/>
          <w:lang w:val="en-US"/>
        </w:rPr>
        <w:t xml:space="preserve"> complex.</w:t>
      </w:r>
      <w:hyperlink w:anchor="_ENREF_91" w:tooltip="Painter, 2007 #82" w:history="1">
        <w:r w:rsidR="002E5A6B">
          <w:rPr>
            <w:rFonts w:ascii="Times New Roman" w:hAnsi="Times New Roman" w:cs="Times New Roman"/>
            <w:sz w:val="24"/>
            <w:szCs w:val="24"/>
            <w:vertAlign w:val="superscript"/>
            <w:lang w:val="en-US"/>
          </w:rPr>
          <w:fldChar w:fldCharType="begin">
            <w:fldData xml:space="preserve">PEVuZE5vdGU+PENpdGU+PEF1dGhvcj5QYWludGVyPC9BdXRob3I+PFllYXI+MjAwNzwvWWVhcj48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</w:fldData>
          </w:fldChar>
        </w:r>
        <w:r w:rsidR="002E5A6B">
          <w:rPr>
            <w:rFonts w:ascii="Times New Roman" w:hAnsi="Times New Roman" w:cs="Times New Roman"/>
            <w:sz w:val="24"/>
            <w:szCs w:val="24"/>
            <w:vertAlign w:val="superscript"/>
            <w:lang w:val="en-US"/>
          </w:rPr>
          <w:instrText xml:space="preserve"> ADDIN EN.CITE </w:instrText>
        </w:r>
        <w:r w:rsidR="002E5A6B">
          <w:rPr>
            <w:rFonts w:ascii="Times New Roman" w:hAnsi="Times New Roman" w:cs="Times New Roman"/>
            <w:sz w:val="24"/>
            <w:szCs w:val="24"/>
            <w:vertAlign w:val="superscript"/>
            <w:lang w:val="en-US"/>
          </w:rPr>
          <w:fldChar w:fldCharType="begin">
            <w:fldData xml:space="preserve">PEVuZE5vdGU+PENpdGU+PEF1dGhvcj5QYWludGVyPC9BdXRob3I+PFllYXI+MjAwNzwvWWVhcj48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</w:fldData>
          </w:fldChar>
        </w:r>
        <w:r w:rsidR="002E5A6B">
          <w:rPr>
            <w:rFonts w:ascii="Times New Roman" w:hAnsi="Times New Roman" w:cs="Times New Roman"/>
            <w:sz w:val="24"/>
            <w:szCs w:val="24"/>
            <w:vertAlign w:val="superscript"/>
            <w:lang w:val="en-US"/>
          </w:rPr>
          <w:instrText xml:space="preserve"> ADDIN EN.CITE.DATA </w:instrText>
        </w:r>
        <w:r w:rsidR="002E5A6B">
          <w:rPr>
            <w:rFonts w:ascii="Times New Roman" w:hAnsi="Times New Roman" w:cs="Times New Roman"/>
            <w:sz w:val="24"/>
            <w:szCs w:val="24"/>
            <w:vertAlign w:val="superscript"/>
            <w:lang w:val="en-US"/>
          </w:rPr>
        </w:r>
        <w:r w:rsidR="002E5A6B">
          <w:rPr>
            <w:rFonts w:ascii="Times New Roman" w:hAnsi="Times New Roman" w:cs="Times New Roman"/>
            <w:sz w:val="24"/>
            <w:szCs w:val="24"/>
            <w:vertAlign w:val="superscript"/>
            <w:lang w:val="en-US"/>
          </w:rPr>
          <w:fldChar w:fldCharType="end"/>
        </w:r>
        <w:r w:rsidR="002E5A6B">
          <w:rPr>
            <w:rFonts w:ascii="Times New Roman" w:hAnsi="Times New Roman" w:cs="Times New Roman"/>
            <w:sz w:val="24"/>
            <w:szCs w:val="24"/>
            <w:vertAlign w:val="superscript"/>
            <w:lang w:val="en-US"/>
          </w:rPr>
        </w:r>
        <w:r w:rsidR="002E5A6B">
          <w:rPr>
            <w:rFonts w:ascii="Times New Roman" w:hAnsi="Times New Roman" w:cs="Times New Roman"/>
            <w:sz w:val="24"/>
            <w:szCs w:val="24"/>
            <w:vertAlign w:val="superscript"/>
            <w:lang w:val="en-US"/>
          </w:rPr>
          <w:fldChar w:fldCharType="separate"/>
        </w:r>
        <w:r w:rsidR="002E5A6B">
          <w:rPr>
            <w:rFonts w:ascii="Times New Roman" w:hAnsi="Times New Roman" w:cs="Times New Roman"/>
            <w:noProof/>
            <w:sz w:val="24"/>
            <w:szCs w:val="24"/>
            <w:vertAlign w:val="superscript"/>
            <w:lang w:val="en-US"/>
          </w:rPr>
          <w:t>65</w:t>
        </w:r>
        <w:r w:rsidR="002E5A6B">
          <w:rPr>
            <w:rFonts w:ascii="Times New Roman" w:hAnsi="Times New Roman" w:cs="Times New Roman"/>
            <w:sz w:val="24"/>
            <w:szCs w:val="24"/>
            <w:vertAlign w:val="superscript"/>
            <w:lang w:val="en-US"/>
          </w:rPr>
          <w:fldChar w:fldCharType="end"/>
        </w:r>
      </w:hyperlink>
      <w:r w:rsidRPr="00EA016D">
        <w:rPr>
          <w:rFonts w:ascii="Times New Roman" w:hAnsi="Times New Roman" w:cs="Times New Roman"/>
          <w:sz w:val="24"/>
          <w:szCs w:val="24"/>
          <w:lang w:val="en-US"/>
        </w:rPr>
        <w:t xml:space="preserve">  </w:t>
      </w:r>
      <w:r w:rsidRPr="00EA016D">
        <w:rPr>
          <w:rFonts w:ascii="Times New Roman" w:hAnsi="Times New Roman" w:cs="Times New Roman"/>
          <w:i/>
          <w:sz w:val="24"/>
          <w:szCs w:val="24"/>
          <w:lang w:val="en-US"/>
        </w:rPr>
        <w:t>Plasmodium</w:t>
      </w:r>
      <w:r w:rsidRPr="00EA016D">
        <w:rPr>
          <w:rFonts w:ascii="Times New Roman" w:hAnsi="Times New Roman" w:cs="Times New Roman"/>
          <w:sz w:val="24"/>
          <w:szCs w:val="24"/>
          <w:lang w:val="en-US"/>
        </w:rPr>
        <w:t xml:space="preserve"> cytochrome </w:t>
      </w:r>
      <w:r w:rsidRPr="00A961B2">
        <w:rPr>
          <w:rFonts w:ascii="Times New Roman" w:hAnsi="Times New Roman" w:cs="Times New Roman"/>
          <w:i/>
          <w:sz w:val="24"/>
          <w:szCs w:val="24"/>
          <w:lang w:val="en-US"/>
        </w:rPr>
        <w:t>bc</w:t>
      </w:r>
      <w:r w:rsidRPr="00A961B2">
        <w:rPr>
          <w:rFonts w:ascii="Times New Roman" w:hAnsi="Times New Roman" w:cs="Times New Roman"/>
          <w:sz w:val="24"/>
          <w:szCs w:val="24"/>
          <w:vertAlign w:val="subscript"/>
          <w:lang w:val="en-US"/>
        </w:rPr>
        <w:t>1</w:t>
      </w:r>
      <w:r w:rsidRPr="00EA016D">
        <w:rPr>
          <w:rFonts w:ascii="Times New Roman" w:hAnsi="Times New Roman" w:cs="Times New Roman"/>
          <w:sz w:val="24"/>
          <w:szCs w:val="24"/>
          <w:lang w:val="en-US"/>
        </w:rPr>
        <w:t xml:space="preserve"> complex is critical for re-oxidizing </w:t>
      </w:r>
      <w:proofErr w:type="spellStart"/>
      <w:r w:rsidRPr="00EA016D">
        <w:rPr>
          <w:rFonts w:ascii="Times New Roman" w:hAnsi="Times New Roman" w:cs="Times New Roman"/>
          <w:sz w:val="24"/>
          <w:szCs w:val="24"/>
          <w:lang w:val="en-US"/>
        </w:rPr>
        <w:t>ubiquinol</w:t>
      </w:r>
      <w:proofErr w:type="spellEnd"/>
      <w:r w:rsidRPr="00EA016D">
        <w:rPr>
          <w:rFonts w:ascii="Times New Roman" w:hAnsi="Times New Roman" w:cs="Times New Roman"/>
          <w:sz w:val="24"/>
          <w:szCs w:val="24"/>
          <w:lang w:val="en-US"/>
        </w:rPr>
        <w:t xml:space="preserve"> to ubiquinone which is </w:t>
      </w:r>
      <w:r>
        <w:rPr>
          <w:rFonts w:ascii="Times New Roman" w:hAnsi="Times New Roman" w:cs="Times New Roman"/>
          <w:sz w:val="24"/>
          <w:szCs w:val="24"/>
          <w:lang w:val="en-US"/>
        </w:rPr>
        <w:t>the</w:t>
      </w:r>
      <w:r w:rsidRPr="00EA016D">
        <w:rPr>
          <w:rFonts w:ascii="Times New Roman" w:hAnsi="Times New Roman" w:cs="Times New Roman"/>
          <w:sz w:val="24"/>
          <w:szCs w:val="24"/>
          <w:lang w:val="en-US"/>
        </w:rPr>
        <w:t xml:space="preserve"> final electro</w:t>
      </w:r>
      <w:r>
        <w:rPr>
          <w:rFonts w:ascii="Times New Roman" w:hAnsi="Times New Roman" w:cs="Times New Roman"/>
          <w:sz w:val="24"/>
          <w:szCs w:val="24"/>
          <w:lang w:val="en-US"/>
        </w:rPr>
        <w:t>n</w:t>
      </w:r>
      <w:r w:rsidRPr="00EA016D">
        <w:rPr>
          <w:rFonts w:ascii="Times New Roman" w:hAnsi="Times New Roman" w:cs="Times New Roman"/>
          <w:sz w:val="24"/>
          <w:szCs w:val="24"/>
          <w:lang w:val="en-US"/>
        </w:rPr>
        <w:t xml:space="preserve"> acceptor </w:t>
      </w:r>
      <w:r>
        <w:rPr>
          <w:rFonts w:ascii="Times New Roman" w:hAnsi="Times New Roman" w:cs="Times New Roman"/>
          <w:sz w:val="24"/>
          <w:szCs w:val="24"/>
          <w:lang w:val="en-US"/>
        </w:rPr>
        <w:t>for</w:t>
      </w:r>
      <w:r w:rsidRPr="00EA016D">
        <w:rPr>
          <w:rFonts w:ascii="Times New Roman" w:hAnsi="Times New Roman" w:cs="Times New Roman"/>
          <w:sz w:val="24"/>
          <w:szCs w:val="24"/>
          <w:lang w:val="en-US"/>
        </w:rPr>
        <w:t xml:space="preserve"> the five</w:t>
      </w:r>
      <w:r>
        <w:rPr>
          <w:rFonts w:ascii="Times New Roman" w:hAnsi="Times New Roman" w:cs="Times New Roman"/>
          <w:sz w:val="24"/>
          <w:szCs w:val="24"/>
          <w:lang w:val="en-US"/>
        </w:rPr>
        <w:t xml:space="preserve"> parasitic mitochondrial</w:t>
      </w:r>
      <w:r w:rsidRPr="00EA016D">
        <w:rPr>
          <w:rFonts w:ascii="Times New Roman" w:hAnsi="Times New Roman" w:cs="Times New Roman"/>
          <w:sz w:val="24"/>
          <w:szCs w:val="24"/>
          <w:lang w:val="en-US"/>
        </w:rPr>
        <w:t xml:space="preserve"> dehydrogenases present in parasite mitochondria. One of these dehydrogenases, DHODH (dihydroorotate dehydrogenase), is a key enzyme of pyrimidine biosynthetic pathway and </w:t>
      </w:r>
      <w:r>
        <w:rPr>
          <w:rFonts w:ascii="Times New Roman" w:hAnsi="Times New Roman" w:cs="Times New Roman"/>
          <w:sz w:val="24"/>
          <w:szCs w:val="24"/>
          <w:lang w:val="en-US"/>
        </w:rPr>
        <w:t xml:space="preserve">is </w:t>
      </w:r>
      <w:r w:rsidRPr="00EA016D">
        <w:rPr>
          <w:rFonts w:ascii="Times New Roman" w:hAnsi="Times New Roman" w:cs="Times New Roman"/>
          <w:sz w:val="24"/>
          <w:szCs w:val="24"/>
          <w:lang w:val="en-US"/>
        </w:rPr>
        <w:t xml:space="preserve">essential for parasite survival. The inhibition of </w:t>
      </w:r>
      <w:r w:rsidR="002C6187">
        <w:rPr>
          <w:rFonts w:ascii="Times New Roman" w:hAnsi="Times New Roman" w:cs="Times New Roman"/>
          <w:sz w:val="24"/>
          <w:szCs w:val="24"/>
          <w:lang w:val="en-US"/>
        </w:rPr>
        <w:t>the ETC</w:t>
      </w:r>
      <w:r w:rsidRPr="00EA016D">
        <w:rPr>
          <w:rFonts w:ascii="Times New Roman" w:hAnsi="Times New Roman" w:cs="Times New Roman"/>
          <w:sz w:val="24"/>
          <w:szCs w:val="24"/>
          <w:lang w:val="en-US"/>
        </w:rPr>
        <w:t xml:space="preserve"> pathway as </w:t>
      </w:r>
      <w:r>
        <w:rPr>
          <w:rFonts w:ascii="Times New Roman" w:hAnsi="Times New Roman" w:cs="Times New Roman"/>
          <w:sz w:val="24"/>
          <w:szCs w:val="24"/>
          <w:lang w:val="en-US"/>
        </w:rPr>
        <w:t xml:space="preserve">an </w:t>
      </w:r>
      <w:r w:rsidRPr="00EA016D">
        <w:rPr>
          <w:rFonts w:ascii="Times New Roman" w:hAnsi="Times New Roman" w:cs="Times New Roman"/>
          <w:sz w:val="24"/>
          <w:szCs w:val="24"/>
          <w:lang w:val="en-US"/>
        </w:rPr>
        <w:t xml:space="preserve">antimalarial target has been well validated clinically with </w:t>
      </w:r>
      <w:proofErr w:type="spellStart"/>
      <w:r>
        <w:rPr>
          <w:rFonts w:ascii="Times New Roman" w:hAnsi="Times New Roman" w:cs="Times New Roman"/>
          <w:sz w:val="24"/>
          <w:szCs w:val="24"/>
          <w:lang w:val="en-US"/>
        </w:rPr>
        <w:t>a</w:t>
      </w:r>
      <w:r w:rsidRPr="00EA016D">
        <w:rPr>
          <w:rFonts w:ascii="Times New Roman" w:hAnsi="Times New Roman" w:cs="Times New Roman"/>
          <w:sz w:val="24"/>
          <w:szCs w:val="24"/>
          <w:lang w:val="en-US"/>
        </w:rPr>
        <w:t>tovaquone</w:t>
      </w:r>
      <w:proofErr w:type="spellEnd"/>
      <w:r>
        <w:rPr>
          <w:rFonts w:ascii="Times New Roman" w:hAnsi="Times New Roman" w:cs="Times New Roman"/>
          <w:sz w:val="24"/>
          <w:szCs w:val="24"/>
          <w:lang w:val="en-US"/>
        </w:rPr>
        <w:t>,</w:t>
      </w:r>
      <w:r w:rsidRPr="00EA016D">
        <w:rPr>
          <w:rFonts w:ascii="Times New Roman" w:hAnsi="Times New Roman" w:cs="Times New Roman"/>
          <w:sz w:val="24"/>
          <w:szCs w:val="24"/>
          <w:lang w:val="en-US"/>
        </w:rPr>
        <w:t xml:space="preserve"> currently </w:t>
      </w:r>
      <w:r>
        <w:rPr>
          <w:rFonts w:ascii="Times New Roman" w:hAnsi="Times New Roman" w:cs="Times New Roman"/>
          <w:sz w:val="24"/>
          <w:szCs w:val="24"/>
          <w:lang w:val="en-US"/>
        </w:rPr>
        <w:t xml:space="preserve">in use </w:t>
      </w:r>
      <w:r w:rsidR="00635CAC">
        <w:rPr>
          <w:rFonts w:ascii="Times New Roman" w:hAnsi="Times New Roman" w:cs="Times New Roman"/>
          <w:sz w:val="24"/>
          <w:szCs w:val="24"/>
          <w:lang w:val="en-US"/>
        </w:rPr>
        <w:t xml:space="preserve">in combination with </w:t>
      </w:r>
      <w:proofErr w:type="spellStart"/>
      <w:r w:rsidR="00635CAC">
        <w:rPr>
          <w:rFonts w:ascii="Times New Roman" w:hAnsi="Times New Roman" w:cs="Times New Roman"/>
          <w:sz w:val="24"/>
          <w:szCs w:val="24"/>
          <w:lang w:val="en-US"/>
        </w:rPr>
        <w:t>proguanil</w:t>
      </w:r>
      <w:proofErr w:type="spellEnd"/>
      <w:r w:rsidRPr="00EA016D">
        <w:rPr>
          <w:rFonts w:ascii="Times New Roman" w:hAnsi="Times New Roman" w:cs="Times New Roman"/>
          <w:sz w:val="24"/>
          <w:szCs w:val="24"/>
          <w:lang w:val="en-US"/>
        </w:rPr>
        <w:t xml:space="preserve"> and marketed as </w:t>
      </w:r>
      <w:proofErr w:type="spellStart"/>
      <w:r w:rsidRPr="00EA016D">
        <w:rPr>
          <w:rFonts w:ascii="Times New Roman" w:hAnsi="Times New Roman" w:cs="Times New Roman"/>
          <w:sz w:val="24"/>
          <w:szCs w:val="24"/>
          <w:lang w:val="en-US"/>
        </w:rPr>
        <w:t>Malarone</w:t>
      </w:r>
      <w:proofErr w:type="spellEnd"/>
      <w:r w:rsidRPr="00A10ACB">
        <w:rPr>
          <w:rFonts w:ascii="Times New Roman" w:hAnsi="Times New Roman" w:cs="Times New Roman"/>
          <w:sz w:val="24"/>
          <w:szCs w:val="24"/>
          <w:vertAlign w:val="superscript"/>
          <w:lang w:val="en-US"/>
        </w:rPr>
        <w:t>®</w:t>
      </w:r>
      <w:r w:rsidR="00CC637A">
        <w:rPr>
          <w:rFonts w:ascii="Times New Roman" w:hAnsi="Times New Roman" w:cs="Times New Roman"/>
          <w:sz w:val="24"/>
          <w:szCs w:val="24"/>
          <w:lang w:val="en-US"/>
        </w:rPr>
        <w:t>, which</w:t>
      </w:r>
      <w:r>
        <w:rPr>
          <w:rFonts w:ascii="Times New Roman" w:hAnsi="Times New Roman" w:cs="Times New Roman"/>
          <w:sz w:val="24"/>
          <w:szCs w:val="24"/>
          <w:lang w:val="en-US"/>
        </w:rPr>
        <w:t xml:space="preserve"> </w:t>
      </w:r>
      <w:r w:rsidRPr="00EA016D">
        <w:rPr>
          <w:rFonts w:ascii="Times New Roman" w:hAnsi="Times New Roman" w:cs="Times New Roman"/>
          <w:sz w:val="24"/>
          <w:szCs w:val="24"/>
          <w:lang w:val="en-US"/>
        </w:rPr>
        <w:t xml:space="preserve">is </w:t>
      </w:r>
      <w:r>
        <w:rPr>
          <w:rFonts w:ascii="Times New Roman" w:hAnsi="Times New Roman" w:cs="Times New Roman"/>
          <w:sz w:val="24"/>
          <w:szCs w:val="24"/>
          <w:lang w:val="en-US"/>
        </w:rPr>
        <w:t xml:space="preserve">now </w:t>
      </w:r>
      <w:r w:rsidRPr="00EA016D">
        <w:rPr>
          <w:rFonts w:ascii="Times New Roman" w:hAnsi="Times New Roman" w:cs="Times New Roman"/>
          <w:sz w:val="24"/>
          <w:szCs w:val="24"/>
          <w:lang w:val="en-US"/>
        </w:rPr>
        <w:t xml:space="preserve">the recommended drug </w:t>
      </w:r>
      <w:r>
        <w:rPr>
          <w:rFonts w:ascii="Times New Roman" w:hAnsi="Times New Roman" w:cs="Times New Roman"/>
          <w:sz w:val="24"/>
          <w:szCs w:val="24"/>
          <w:lang w:val="en-US"/>
        </w:rPr>
        <w:t>for</w:t>
      </w:r>
      <w:r w:rsidRPr="00EA016D">
        <w:rPr>
          <w:rFonts w:ascii="Times New Roman" w:hAnsi="Times New Roman" w:cs="Times New Roman"/>
          <w:sz w:val="24"/>
          <w:szCs w:val="24"/>
          <w:lang w:val="en-US"/>
        </w:rPr>
        <w:t xml:space="preserve"> travelers for </w:t>
      </w:r>
      <w:r>
        <w:rPr>
          <w:rFonts w:ascii="Times New Roman" w:hAnsi="Times New Roman" w:cs="Times New Roman"/>
          <w:sz w:val="24"/>
          <w:szCs w:val="24"/>
          <w:lang w:val="en-US"/>
        </w:rPr>
        <w:t xml:space="preserve">malaria </w:t>
      </w:r>
      <w:r w:rsidRPr="00EA016D">
        <w:rPr>
          <w:rFonts w:ascii="Times New Roman" w:hAnsi="Times New Roman" w:cs="Times New Roman"/>
          <w:sz w:val="24"/>
          <w:szCs w:val="24"/>
          <w:lang w:val="en-US"/>
        </w:rPr>
        <w:t>prophylaxis.</w:t>
      </w:r>
      <w:hyperlink w:anchor="_ENREF_93" w:tooltip="Nakato, 2007 #84" w:history="1">
        <w:r w:rsidR="002E5A6B">
          <w:rPr>
            <w:rFonts w:ascii="Times New Roman" w:hAnsi="Times New Roman" w:cs="Times New Roman"/>
            <w:sz w:val="24"/>
            <w:szCs w:val="24"/>
            <w:vertAlign w:val="superscript"/>
            <w:lang w:val="en-US"/>
          </w:rPr>
          <w:fldChar w:fldCharType="begin"/>
        </w:r>
        <w:r w:rsidR="002E5A6B">
          <w:rPr>
            <w:rFonts w:ascii="Times New Roman" w:hAnsi="Times New Roman" w:cs="Times New Roman"/>
            <w:sz w:val="24"/>
            <w:szCs w:val="24"/>
            <w:vertAlign w:val="superscript"/>
            <w:lang w:val="en-US"/>
          </w:rPr>
          <w:instrText xml:space="preserve"> ADDIN EN.CITE &lt;EndNote&gt;&lt;Cite&gt;&lt;Author&gt;Nakato&lt;/Author&gt;&lt;Year&gt;2007&lt;/Year&gt;&lt;RecNum&gt;84&lt;/RecNum&gt;&lt;DisplayText&gt;&lt;style face="superscript"&gt;66&lt;/style&gt;&lt;/DisplayText&gt;&lt;record&gt;&lt;rec-number&gt;84&lt;/rec-number&gt;&lt;foreign-keys&gt;&lt;key app="EN" db-id="5eadss5dyzaaagepazep0sta2aetae52a52v"&gt;84&lt;/key&gt;&lt;/foreign-keys&gt;&lt;ref-type name="Journal Article"&gt;17&lt;/ref-type&gt;&lt;contributors&gt;&lt;authors&gt;&lt;author&gt;Nakato, H.&lt;/author&gt;&lt;author&gt;Vivancos, R.&lt;/author&gt;&lt;author&gt;Hunter, P. R.&lt;/author&gt;&lt;/authors&gt;&lt;/contributors&gt;&lt;auth-address&gt;School of Medicine, Health Policy and Practice, University of East Anglia, Norwich NR4 7TJ, UK.&lt;/auth-address&gt;&lt;titles&gt;&lt;title&gt;A systematic review and meta-analysis of the effectiveness and safety of atovaquone proguanil (Malarone) for chemoprophylaxis against malaria&lt;/title&gt;&lt;secondary-title&gt;J Antimicrob Chemother&lt;/secondary-title&gt;&lt;alt-title&gt;The Journal of antimicrobial chemotherapy&lt;/alt-title&gt;&lt;/titles&gt;&lt;periodical&gt;&lt;full-title&gt;J Antimicrob Chemother&lt;/full-title&gt;&lt;abbr-1&gt;The Journal of antimicrobial chemotherapy&lt;/abbr-1&gt;&lt;/periodical&gt;&lt;alt-periodical&gt;&lt;full-title&gt;J Antimicrob Chemother&lt;/full-title&gt;&lt;abbr-1&gt;The Journal of antimicrobial chemotherapy&lt;/abbr-1&gt;&lt;/alt-periodical&gt;&lt;pages&gt;929-36&lt;/pages&gt;&lt;volume&gt;60&lt;/volume&gt;&lt;number&gt;5&lt;/number&gt;&lt;edition&gt;2007/09/13&lt;/edition&gt;&lt;keywords&gt;&lt;keyword&gt;Antimalarials/*adverse effects/*therapeutic use&lt;/keyword&gt;&lt;keyword&gt;Atovaquone/*adverse effects/*therapeutic use&lt;/keyword&gt;&lt;keyword&gt;Drug Combinations&lt;/keyword&gt;&lt;keyword&gt;Humans&lt;/keyword&gt;&lt;keyword&gt;Malaria/*prevention &amp;amp; control&lt;/keyword&gt;&lt;keyword&gt;Proguanil/*adverse effects/*therapeutic use&lt;/keyword&gt;&lt;/keywords&gt;&lt;dates&gt;&lt;year&gt;2007&lt;/year&gt;&lt;pub-dates&gt;&lt;date&gt;Nov&lt;/date&gt;&lt;/pub-dates&gt;&lt;/dates&gt;&lt;isbn&gt;0305-7453 (Print)&amp;#xD;0305-7453 (Linking)&lt;/isbn&gt;&lt;accession-num&gt;17848375&lt;/accession-num&gt;&lt;work-type&gt;Meta-Analysis&amp;#xD;Review&lt;/work-type&gt;&lt;urls&gt;&lt;related-urls&gt;&lt;url&gt;http://www.ncbi.nlm.nih.gov/pubmed/17848375&lt;/url&gt;&lt;/related-urls&gt;&lt;/urls&gt;&lt;electronic-resource-num&gt;10.1093/jac/dkm337&lt;/electronic-resource-num&gt;&lt;language&gt;eng&lt;/language&gt;&lt;/record&gt;&lt;/Cite&gt;&lt;/EndNote&gt;</w:instrText>
        </w:r>
        <w:r w:rsidR="002E5A6B">
          <w:rPr>
            <w:rFonts w:ascii="Times New Roman" w:hAnsi="Times New Roman" w:cs="Times New Roman"/>
            <w:sz w:val="24"/>
            <w:szCs w:val="24"/>
            <w:vertAlign w:val="superscript"/>
            <w:lang w:val="en-US"/>
          </w:rPr>
          <w:fldChar w:fldCharType="separate"/>
        </w:r>
        <w:r w:rsidR="002E5A6B">
          <w:rPr>
            <w:rFonts w:ascii="Times New Roman" w:hAnsi="Times New Roman" w:cs="Times New Roman"/>
            <w:noProof/>
            <w:sz w:val="24"/>
            <w:szCs w:val="24"/>
            <w:vertAlign w:val="superscript"/>
            <w:lang w:val="en-US"/>
          </w:rPr>
          <w:t>66</w:t>
        </w:r>
        <w:r w:rsidR="002E5A6B">
          <w:rPr>
            <w:rFonts w:ascii="Times New Roman" w:hAnsi="Times New Roman" w:cs="Times New Roman"/>
            <w:sz w:val="24"/>
            <w:szCs w:val="24"/>
            <w:vertAlign w:val="superscript"/>
            <w:lang w:val="en-US"/>
          </w:rPr>
          <w:fldChar w:fldCharType="end"/>
        </w:r>
      </w:hyperlink>
      <w:r w:rsidRPr="00EA016D">
        <w:rPr>
          <w:rFonts w:ascii="Times New Roman" w:hAnsi="Times New Roman" w:cs="Times New Roman"/>
          <w:sz w:val="24"/>
          <w:szCs w:val="24"/>
          <w:lang w:val="en-US"/>
        </w:rPr>
        <w:t xml:space="preserve"> Resistance to </w:t>
      </w:r>
      <w:proofErr w:type="spellStart"/>
      <w:r w:rsidRPr="00EA016D">
        <w:rPr>
          <w:rFonts w:ascii="Times New Roman" w:hAnsi="Times New Roman" w:cs="Times New Roman"/>
          <w:sz w:val="24"/>
          <w:szCs w:val="24"/>
          <w:lang w:val="en-US"/>
        </w:rPr>
        <w:t>atovaquone</w:t>
      </w:r>
      <w:proofErr w:type="spellEnd"/>
      <w:r w:rsidRPr="00EA016D">
        <w:rPr>
          <w:rFonts w:ascii="Times New Roman" w:hAnsi="Times New Roman" w:cs="Times New Roman"/>
          <w:sz w:val="24"/>
          <w:szCs w:val="24"/>
          <w:lang w:val="en-US"/>
        </w:rPr>
        <w:t xml:space="preserve"> caused by mutations in cytochrome </w:t>
      </w:r>
      <w:r w:rsidRPr="00A961B2">
        <w:rPr>
          <w:rFonts w:ascii="Times New Roman" w:hAnsi="Times New Roman" w:cs="Times New Roman"/>
          <w:i/>
          <w:sz w:val="24"/>
          <w:szCs w:val="24"/>
          <w:lang w:val="en-US"/>
        </w:rPr>
        <w:t>b</w:t>
      </w:r>
      <w:r w:rsidRPr="00EA016D">
        <w:rPr>
          <w:rFonts w:ascii="Times New Roman" w:hAnsi="Times New Roman" w:cs="Times New Roman"/>
          <w:sz w:val="24"/>
          <w:szCs w:val="24"/>
          <w:lang w:val="en-US"/>
        </w:rPr>
        <w:t xml:space="preserve"> has been detected</w:t>
      </w:r>
      <w:r>
        <w:rPr>
          <w:rFonts w:ascii="Times New Roman" w:hAnsi="Times New Roman" w:cs="Times New Roman"/>
          <w:sz w:val="24"/>
          <w:szCs w:val="24"/>
          <w:lang w:val="en-US"/>
        </w:rPr>
        <w:t xml:space="preserve"> </w:t>
      </w:r>
      <w:r w:rsidR="00CC637A">
        <w:rPr>
          <w:rFonts w:ascii="Times New Roman" w:hAnsi="Times New Roman" w:cs="Times New Roman"/>
          <w:sz w:val="24"/>
          <w:szCs w:val="24"/>
          <w:lang w:val="en-US"/>
        </w:rPr>
        <w:t xml:space="preserve">and toxicity associated with unselective inhibition of human </w:t>
      </w:r>
      <w:r w:rsidR="00CC637A" w:rsidRPr="00EA016D">
        <w:rPr>
          <w:rFonts w:ascii="Times New Roman" w:hAnsi="Times New Roman" w:cs="Times New Roman"/>
          <w:sz w:val="24"/>
          <w:szCs w:val="24"/>
          <w:lang w:val="en-US"/>
        </w:rPr>
        <w:t xml:space="preserve">cytochrome </w:t>
      </w:r>
      <w:r w:rsidR="00CC637A" w:rsidRPr="00A961B2">
        <w:rPr>
          <w:rFonts w:ascii="Times New Roman" w:hAnsi="Times New Roman" w:cs="Times New Roman"/>
          <w:i/>
          <w:sz w:val="24"/>
          <w:szCs w:val="24"/>
          <w:lang w:val="en-US"/>
        </w:rPr>
        <w:t>b</w:t>
      </w:r>
      <w:r w:rsidR="00BE70D9">
        <w:rPr>
          <w:rFonts w:ascii="Times New Roman" w:hAnsi="Times New Roman" w:cs="Times New Roman"/>
          <w:sz w:val="24"/>
          <w:szCs w:val="24"/>
          <w:lang w:val="en-US"/>
        </w:rPr>
        <w:t xml:space="preserve"> has also been noticed.</w:t>
      </w:r>
      <w:hyperlink w:anchor="_ENREF_94" w:tooltip="Sutherland, 2008 #85" w:history="1">
        <w:r w:rsidR="002E5A6B">
          <w:rPr>
            <w:rFonts w:ascii="Times New Roman" w:hAnsi="Times New Roman" w:cs="Times New Roman"/>
            <w:sz w:val="24"/>
            <w:szCs w:val="24"/>
            <w:lang w:val="en-US"/>
          </w:rPr>
          <w:fldChar w:fldCharType="begin">
            <w:fldData xml:space="preserve">PEVuZE5vdGU+PENpdGU+PEF1dGhvcj5TdXRoZXJsYW5kPC9BdXRob3I+PFllYXI+MjAwODwvWWVh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</w:fldData>
          </w:fldChar>
        </w:r>
        <w:r w:rsidR="002E5A6B">
          <w:rPr>
            <w:rFonts w:ascii="Times New Roman" w:hAnsi="Times New Roman" w:cs="Times New Roman"/>
            <w:sz w:val="24"/>
            <w:szCs w:val="24"/>
            <w:lang w:val="en-US"/>
          </w:rPr>
          <w:instrText xml:space="preserve"> ADDIN EN.CITE </w:instrText>
        </w:r>
        <w:r w:rsidR="002E5A6B">
          <w:rPr>
            <w:rFonts w:ascii="Times New Roman" w:hAnsi="Times New Roman" w:cs="Times New Roman"/>
            <w:sz w:val="24"/>
            <w:szCs w:val="24"/>
            <w:lang w:val="en-US"/>
          </w:rPr>
          <w:fldChar w:fldCharType="begin">
            <w:fldData xml:space="preserve">PEVuZE5vdGU+PENpdGU+PEF1dGhvcj5TdXRoZXJsYW5kPC9BdXRob3I+PFllYXI+MjAwODwvWWVh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</w:fldData>
          </w:fldChar>
        </w:r>
        <w:r w:rsidR="002E5A6B">
          <w:rPr>
            <w:rFonts w:ascii="Times New Roman" w:hAnsi="Times New Roman" w:cs="Times New Roman"/>
            <w:sz w:val="24"/>
            <w:szCs w:val="24"/>
            <w:lang w:val="en-US"/>
          </w:rPr>
          <w:instrText xml:space="preserve"> ADDIN EN.CITE.DATA </w:instrText>
        </w:r>
        <w:r w:rsidR="002E5A6B">
          <w:rPr>
            <w:rFonts w:ascii="Times New Roman" w:hAnsi="Times New Roman" w:cs="Times New Roman"/>
            <w:sz w:val="24"/>
            <w:szCs w:val="24"/>
            <w:lang w:val="en-US"/>
          </w:rPr>
        </w:r>
        <w:r w:rsidR="002E5A6B">
          <w:rPr>
            <w:rFonts w:ascii="Times New Roman" w:hAnsi="Times New Roman" w:cs="Times New Roman"/>
            <w:sz w:val="24"/>
            <w:szCs w:val="24"/>
            <w:lang w:val="en-US"/>
          </w:rPr>
          <w:fldChar w:fldCharType="end"/>
        </w:r>
        <w:r w:rsidR="002E5A6B">
          <w:rPr>
            <w:rFonts w:ascii="Times New Roman" w:hAnsi="Times New Roman" w:cs="Times New Roman"/>
            <w:sz w:val="24"/>
            <w:szCs w:val="24"/>
            <w:lang w:val="en-US"/>
          </w:rPr>
        </w:r>
        <w:r w:rsidR="002E5A6B">
          <w:rPr>
            <w:rFonts w:ascii="Times New Roman" w:hAnsi="Times New Roman" w:cs="Times New Roman"/>
            <w:sz w:val="24"/>
            <w:szCs w:val="24"/>
            <w:lang w:val="en-US"/>
          </w:rPr>
          <w:fldChar w:fldCharType="separate"/>
        </w:r>
        <w:r w:rsidR="002E5A6B" w:rsidRPr="002E5A6B">
          <w:rPr>
            <w:rFonts w:ascii="Times New Roman" w:hAnsi="Times New Roman" w:cs="Times New Roman"/>
            <w:noProof/>
            <w:sz w:val="24"/>
            <w:szCs w:val="24"/>
            <w:vertAlign w:val="superscript"/>
            <w:lang w:val="en-US"/>
          </w:rPr>
          <w:t>67</w:t>
        </w:r>
        <w:r w:rsidR="002E5A6B">
          <w:rPr>
            <w:rFonts w:ascii="Times New Roman" w:hAnsi="Times New Roman" w:cs="Times New Roman"/>
            <w:sz w:val="24"/>
            <w:szCs w:val="24"/>
            <w:lang w:val="en-US"/>
          </w:rPr>
          <w:fldChar w:fldCharType="end"/>
        </w:r>
      </w:hyperlink>
      <w:r w:rsidR="00CC637A">
        <w:rPr>
          <w:rFonts w:ascii="Times New Roman" w:hAnsi="Times New Roman" w:cs="Times New Roman"/>
          <w:sz w:val="24"/>
          <w:szCs w:val="24"/>
          <w:lang w:val="en-US"/>
        </w:rPr>
        <w:t xml:space="preserve"> To circumvent the resistance and toxicity issues of Atovaquone</w:t>
      </w:r>
      <w:r w:rsidR="001D2D3F">
        <w:rPr>
          <w:rFonts w:ascii="Times New Roman" w:hAnsi="Times New Roman" w:cs="Times New Roman"/>
          <w:sz w:val="24"/>
          <w:szCs w:val="24"/>
          <w:lang w:val="en-US"/>
        </w:rPr>
        <w:t xml:space="preserve">, some of the </w:t>
      </w:r>
      <w:r w:rsidR="00A961B2">
        <w:rPr>
          <w:rFonts w:ascii="Times New Roman" w:hAnsi="Times New Roman" w:cs="Times New Roman"/>
          <w:sz w:val="24"/>
          <w:szCs w:val="24"/>
          <w:lang w:val="en-US"/>
        </w:rPr>
        <w:t xml:space="preserve">more recent </w:t>
      </w:r>
      <w:r w:rsidR="001D2D3F">
        <w:rPr>
          <w:rFonts w:ascii="Times New Roman" w:hAnsi="Times New Roman" w:cs="Times New Roman"/>
          <w:sz w:val="24"/>
          <w:szCs w:val="24"/>
          <w:lang w:val="en-US"/>
        </w:rPr>
        <w:t>advanced</w:t>
      </w:r>
      <w:r w:rsidR="00CC637A">
        <w:rPr>
          <w:rFonts w:ascii="Times New Roman" w:hAnsi="Times New Roman" w:cs="Times New Roman"/>
          <w:sz w:val="24"/>
          <w:szCs w:val="24"/>
          <w:lang w:val="en-US"/>
        </w:rPr>
        <w:t xml:space="preserve"> molecules, such as ELQ300</w:t>
      </w:r>
      <w:r w:rsidR="001D2D3F">
        <w:rPr>
          <w:rFonts w:ascii="Times New Roman" w:hAnsi="Times New Roman" w:cs="Times New Roman"/>
          <w:sz w:val="24"/>
          <w:szCs w:val="24"/>
          <w:lang w:val="en-US"/>
        </w:rPr>
        <w:t xml:space="preserve"> (</w:t>
      </w:r>
      <w:r w:rsidR="0019009A">
        <w:rPr>
          <w:rFonts w:ascii="Times New Roman" w:hAnsi="Times New Roman" w:cs="Times New Roman"/>
          <w:b/>
          <w:sz w:val="24"/>
          <w:szCs w:val="24"/>
          <w:lang w:val="en-US"/>
        </w:rPr>
        <w:t>50</w:t>
      </w:r>
      <w:r w:rsidR="001D2D3F">
        <w:rPr>
          <w:rFonts w:ascii="Times New Roman" w:hAnsi="Times New Roman" w:cs="Times New Roman"/>
          <w:sz w:val="24"/>
          <w:szCs w:val="24"/>
          <w:lang w:val="en-US"/>
        </w:rPr>
        <w:t>)</w:t>
      </w:r>
      <w:r w:rsidR="00CC637A">
        <w:rPr>
          <w:rFonts w:ascii="Times New Roman" w:hAnsi="Times New Roman" w:cs="Times New Roman"/>
          <w:sz w:val="24"/>
          <w:szCs w:val="24"/>
          <w:lang w:val="en-US"/>
        </w:rPr>
        <w:t xml:space="preserve"> and SL-2-25 </w:t>
      </w:r>
      <w:r w:rsidR="001D2D3F">
        <w:rPr>
          <w:rFonts w:ascii="Times New Roman" w:hAnsi="Times New Roman" w:cs="Times New Roman"/>
          <w:sz w:val="24"/>
          <w:szCs w:val="24"/>
          <w:lang w:val="en-US"/>
        </w:rPr>
        <w:t>(</w:t>
      </w:r>
      <w:r w:rsidR="0019009A">
        <w:rPr>
          <w:rFonts w:ascii="Times New Roman" w:hAnsi="Times New Roman" w:cs="Times New Roman"/>
          <w:b/>
          <w:sz w:val="24"/>
          <w:szCs w:val="24"/>
          <w:lang w:val="en-US"/>
        </w:rPr>
        <w:t>51</w:t>
      </w:r>
      <w:r w:rsidR="001D2D3F">
        <w:rPr>
          <w:rFonts w:ascii="Times New Roman" w:hAnsi="Times New Roman" w:cs="Times New Roman"/>
          <w:sz w:val="24"/>
          <w:szCs w:val="24"/>
          <w:lang w:val="en-US"/>
        </w:rPr>
        <w:t xml:space="preserve">) </w:t>
      </w:r>
      <w:r w:rsidR="00CC637A">
        <w:rPr>
          <w:rFonts w:ascii="Times New Roman" w:hAnsi="Times New Roman" w:cs="Times New Roman"/>
          <w:sz w:val="24"/>
          <w:szCs w:val="24"/>
          <w:lang w:val="en-US"/>
        </w:rPr>
        <w:t xml:space="preserve">which incorporate a quinolone core in replacement of the </w:t>
      </w:r>
      <w:proofErr w:type="spellStart"/>
      <w:r w:rsidR="00CC637A">
        <w:rPr>
          <w:rFonts w:ascii="Times New Roman" w:hAnsi="Times New Roman" w:cs="Times New Roman"/>
          <w:sz w:val="24"/>
          <w:szCs w:val="24"/>
          <w:lang w:val="en-US"/>
        </w:rPr>
        <w:t>quinone</w:t>
      </w:r>
      <w:proofErr w:type="spellEnd"/>
      <w:r w:rsidR="00CC637A">
        <w:rPr>
          <w:rFonts w:ascii="Times New Roman" w:hAnsi="Times New Roman" w:cs="Times New Roman"/>
          <w:sz w:val="24"/>
          <w:szCs w:val="24"/>
          <w:lang w:val="en-US"/>
        </w:rPr>
        <w:t xml:space="preserve"> core have been reported.</w:t>
      </w:r>
      <w:hyperlink w:anchor="_ENREF_95" w:tooltip="Nilsen, 2013 #143" w:history="1">
        <w:r w:rsidR="002E5A6B">
          <w:rPr>
            <w:rFonts w:ascii="Times New Roman" w:hAnsi="Times New Roman" w:cs="Times New Roman"/>
            <w:sz w:val="24"/>
            <w:szCs w:val="24"/>
            <w:lang w:val="en-US"/>
          </w:rPr>
          <w:fldChar w:fldCharType="begin">
            <w:fldData xml:space="preserve">PEVuZE5vdGU+PENpdGU+PEF1dGhvcj5OaWxzZW48L0F1dGhvcj48WWVhcj4yMDEzPC9ZZWFyPjxS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</w:fldData>
          </w:fldChar>
        </w:r>
        <w:r w:rsidR="002E5A6B">
          <w:rPr>
            <w:rFonts w:ascii="Times New Roman" w:hAnsi="Times New Roman" w:cs="Times New Roman"/>
            <w:sz w:val="24"/>
            <w:szCs w:val="24"/>
            <w:lang w:val="en-US"/>
          </w:rPr>
          <w:instrText xml:space="preserve"> ADDIN EN.CITE </w:instrText>
        </w:r>
        <w:r w:rsidR="002E5A6B">
          <w:rPr>
            <w:rFonts w:ascii="Times New Roman" w:hAnsi="Times New Roman" w:cs="Times New Roman"/>
            <w:sz w:val="24"/>
            <w:szCs w:val="24"/>
            <w:lang w:val="en-US"/>
          </w:rPr>
          <w:fldChar w:fldCharType="begin">
            <w:fldData xml:space="preserve">PEVuZE5vdGU+PENpdGU+PEF1dGhvcj5OaWxzZW48L0F1dGhvcj48WWVhcj4yMDEzPC9ZZWFyPjxS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</w:fldData>
          </w:fldChar>
        </w:r>
        <w:r w:rsidR="002E5A6B">
          <w:rPr>
            <w:rFonts w:ascii="Times New Roman" w:hAnsi="Times New Roman" w:cs="Times New Roman"/>
            <w:sz w:val="24"/>
            <w:szCs w:val="24"/>
            <w:lang w:val="en-US"/>
          </w:rPr>
          <w:instrText xml:space="preserve"> ADDIN EN.CITE.DATA </w:instrText>
        </w:r>
        <w:r w:rsidR="002E5A6B">
          <w:rPr>
            <w:rFonts w:ascii="Times New Roman" w:hAnsi="Times New Roman" w:cs="Times New Roman"/>
            <w:sz w:val="24"/>
            <w:szCs w:val="24"/>
            <w:lang w:val="en-US"/>
          </w:rPr>
        </w:r>
        <w:r w:rsidR="002E5A6B">
          <w:rPr>
            <w:rFonts w:ascii="Times New Roman" w:hAnsi="Times New Roman" w:cs="Times New Roman"/>
            <w:sz w:val="24"/>
            <w:szCs w:val="24"/>
            <w:lang w:val="en-US"/>
          </w:rPr>
          <w:fldChar w:fldCharType="end"/>
        </w:r>
        <w:r w:rsidR="002E5A6B">
          <w:rPr>
            <w:rFonts w:ascii="Times New Roman" w:hAnsi="Times New Roman" w:cs="Times New Roman"/>
            <w:sz w:val="24"/>
            <w:szCs w:val="24"/>
            <w:lang w:val="en-US"/>
          </w:rPr>
        </w:r>
        <w:r w:rsidR="002E5A6B">
          <w:rPr>
            <w:rFonts w:ascii="Times New Roman" w:hAnsi="Times New Roman" w:cs="Times New Roman"/>
            <w:sz w:val="24"/>
            <w:szCs w:val="24"/>
            <w:lang w:val="en-US"/>
          </w:rPr>
          <w:fldChar w:fldCharType="separate"/>
        </w:r>
        <w:r w:rsidR="002E5A6B" w:rsidRPr="002E5A6B">
          <w:rPr>
            <w:rFonts w:ascii="Times New Roman" w:hAnsi="Times New Roman" w:cs="Times New Roman"/>
            <w:noProof/>
            <w:sz w:val="24"/>
            <w:szCs w:val="24"/>
            <w:vertAlign w:val="superscript"/>
            <w:lang w:val="en-US"/>
          </w:rPr>
          <w:t>68</w:t>
        </w:r>
        <w:r w:rsidR="002E5A6B">
          <w:rPr>
            <w:rFonts w:ascii="Times New Roman" w:hAnsi="Times New Roman" w:cs="Times New Roman"/>
            <w:sz w:val="24"/>
            <w:szCs w:val="24"/>
            <w:lang w:val="en-US"/>
          </w:rPr>
          <w:fldChar w:fldCharType="end"/>
        </w:r>
      </w:hyperlink>
      <w:r w:rsidR="001D2D3F">
        <w:rPr>
          <w:rFonts w:ascii="Times New Roman" w:hAnsi="Times New Roman" w:cs="Times New Roman"/>
          <w:sz w:val="24"/>
          <w:szCs w:val="24"/>
          <w:lang w:val="en-US"/>
        </w:rPr>
        <w:t xml:space="preserve"> ELQ300</w:t>
      </w:r>
      <w:r w:rsidR="00CC637A">
        <w:rPr>
          <w:rFonts w:ascii="Times New Roman" w:hAnsi="Times New Roman" w:cs="Times New Roman"/>
          <w:sz w:val="24"/>
          <w:szCs w:val="24"/>
          <w:lang w:val="en-US"/>
        </w:rPr>
        <w:t xml:space="preserve"> </w:t>
      </w:r>
      <w:r w:rsidR="001D2D3F">
        <w:rPr>
          <w:rFonts w:ascii="Times New Roman" w:hAnsi="Times New Roman" w:cs="Times New Roman"/>
          <w:sz w:val="24"/>
          <w:szCs w:val="24"/>
          <w:lang w:val="en-US"/>
        </w:rPr>
        <w:t xml:space="preserve">is a 3-diarylether substituted quinolone that has shown excellent efficacy </w:t>
      </w:r>
      <w:r w:rsidR="001D2D3F" w:rsidRPr="000A6862">
        <w:rPr>
          <w:rFonts w:ascii="Times New Roman" w:hAnsi="Times New Roman" w:cs="Times New Roman"/>
          <w:i/>
          <w:sz w:val="24"/>
          <w:szCs w:val="24"/>
          <w:lang w:val="en-US"/>
        </w:rPr>
        <w:t>in vivo</w:t>
      </w:r>
      <w:r w:rsidR="001D2D3F">
        <w:rPr>
          <w:rFonts w:ascii="Times New Roman" w:hAnsi="Times New Roman" w:cs="Times New Roman"/>
          <w:sz w:val="24"/>
          <w:szCs w:val="24"/>
          <w:lang w:val="en-US"/>
        </w:rPr>
        <w:t xml:space="preserve"> in comparison to Atovaquone, but no cross resistance to </w:t>
      </w:r>
      <w:r w:rsidR="000A6862">
        <w:rPr>
          <w:rFonts w:ascii="Times New Roman" w:hAnsi="Times New Roman" w:cs="Times New Roman"/>
          <w:sz w:val="24"/>
          <w:szCs w:val="24"/>
          <w:lang w:val="en-US"/>
        </w:rPr>
        <w:t xml:space="preserve">the </w:t>
      </w:r>
      <w:r w:rsidR="001D2D3F">
        <w:rPr>
          <w:rFonts w:ascii="Times New Roman" w:hAnsi="Times New Roman" w:cs="Times New Roman"/>
          <w:sz w:val="24"/>
          <w:szCs w:val="24"/>
          <w:lang w:val="en-US"/>
        </w:rPr>
        <w:t xml:space="preserve">Atovaquone resistant strain of </w:t>
      </w:r>
      <w:r w:rsidR="001D2D3F" w:rsidRPr="001D2D3F">
        <w:rPr>
          <w:rFonts w:ascii="Times New Roman" w:hAnsi="Times New Roman" w:cs="Times New Roman"/>
          <w:i/>
          <w:sz w:val="24"/>
          <w:szCs w:val="24"/>
          <w:lang w:val="en-US"/>
        </w:rPr>
        <w:t>P. falciparum</w:t>
      </w:r>
      <w:r w:rsidR="00A961B2">
        <w:rPr>
          <w:rFonts w:ascii="Times New Roman" w:hAnsi="Times New Roman" w:cs="Times New Roman"/>
          <w:sz w:val="24"/>
          <w:szCs w:val="24"/>
          <w:lang w:val="en-US"/>
        </w:rPr>
        <w:t xml:space="preserve"> TMC90 C2B and possesses</w:t>
      </w:r>
      <w:r w:rsidR="001D2D3F">
        <w:rPr>
          <w:rFonts w:ascii="Times New Roman" w:hAnsi="Times New Roman" w:cs="Times New Roman"/>
          <w:sz w:val="24"/>
          <w:szCs w:val="24"/>
          <w:lang w:val="en-US"/>
        </w:rPr>
        <w:t xml:space="preserve"> much better </w:t>
      </w:r>
      <w:r w:rsidR="00517B52">
        <w:rPr>
          <w:rFonts w:ascii="Times New Roman" w:hAnsi="Times New Roman" w:cs="Times New Roman"/>
          <w:sz w:val="24"/>
          <w:szCs w:val="24"/>
          <w:lang w:val="en-US"/>
        </w:rPr>
        <w:t xml:space="preserve">selectivity </w:t>
      </w:r>
      <w:r w:rsidR="00A961B2">
        <w:rPr>
          <w:rFonts w:ascii="Times New Roman" w:hAnsi="Times New Roman" w:cs="Times New Roman"/>
          <w:sz w:val="24"/>
          <w:szCs w:val="24"/>
          <w:lang w:val="en-US"/>
        </w:rPr>
        <w:t xml:space="preserve">for </w:t>
      </w:r>
      <w:r w:rsidR="00517B52">
        <w:rPr>
          <w:rFonts w:ascii="Times New Roman" w:hAnsi="Times New Roman" w:cs="Times New Roman"/>
          <w:sz w:val="24"/>
          <w:szCs w:val="24"/>
          <w:lang w:val="en-US"/>
        </w:rPr>
        <w:t xml:space="preserve">the parasite’s </w:t>
      </w:r>
      <w:r w:rsidR="00517B52" w:rsidRPr="00517B52">
        <w:rPr>
          <w:rFonts w:ascii="Times New Roman" w:hAnsi="Times New Roman" w:cs="Times New Roman"/>
          <w:sz w:val="24"/>
          <w:szCs w:val="24"/>
          <w:lang w:val="en-US"/>
        </w:rPr>
        <w:t xml:space="preserve">mitochondrial cytochrome </w:t>
      </w:r>
      <w:r w:rsidR="00517B52" w:rsidRPr="00A961B2">
        <w:rPr>
          <w:rFonts w:ascii="Times New Roman" w:hAnsi="Times New Roman" w:cs="Times New Roman"/>
          <w:i/>
          <w:sz w:val="24"/>
          <w:szCs w:val="24"/>
          <w:lang w:val="en-US"/>
        </w:rPr>
        <w:t>bc</w:t>
      </w:r>
      <w:r w:rsidR="00517B52" w:rsidRPr="00A961B2">
        <w:rPr>
          <w:rFonts w:ascii="Times New Roman" w:hAnsi="Times New Roman" w:cs="Times New Roman"/>
          <w:sz w:val="24"/>
          <w:szCs w:val="24"/>
          <w:vertAlign w:val="subscript"/>
          <w:lang w:val="en-US"/>
        </w:rPr>
        <w:t xml:space="preserve">1 </w:t>
      </w:r>
      <w:r w:rsidR="00517B52" w:rsidRPr="00517B52">
        <w:rPr>
          <w:rFonts w:ascii="Times New Roman" w:hAnsi="Times New Roman" w:cs="Times New Roman"/>
          <w:sz w:val="24"/>
          <w:szCs w:val="24"/>
          <w:lang w:val="en-US"/>
        </w:rPr>
        <w:t>complex</w:t>
      </w:r>
      <w:r w:rsidR="00A961B2">
        <w:rPr>
          <w:rFonts w:ascii="Times New Roman" w:hAnsi="Times New Roman" w:cs="Times New Roman"/>
          <w:sz w:val="24"/>
          <w:szCs w:val="24"/>
          <w:lang w:val="en-US"/>
        </w:rPr>
        <w:t xml:space="preserve"> over the human</w:t>
      </w:r>
      <w:r w:rsidR="00A961B2" w:rsidRPr="00A961B2">
        <w:t xml:space="preserve"> </w:t>
      </w:r>
      <w:r w:rsidR="00A961B2" w:rsidRPr="00A961B2">
        <w:rPr>
          <w:rFonts w:ascii="Times New Roman" w:hAnsi="Times New Roman" w:cs="Times New Roman"/>
          <w:sz w:val="24"/>
          <w:szCs w:val="24"/>
          <w:lang w:val="en-US"/>
        </w:rPr>
        <w:t xml:space="preserve">cytochrome </w:t>
      </w:r>
      <w:r w:rsidR="00A961B2" w:rsidRPr="00A961B2">
        <w:rPr>
          <w:rFonts w:ascii="Times New Roman" w:hAnsi="Times New Roman" w:cs="Times New Roman"/>
          <w:i/>
          <w:sz w:val="24"/>
          <w:szCs w:val="24"/>
          <w:lang w:val="en-US"/>
        </w:rPr>
        <w:t>bc</w:t>
      </w:r>
      <w:r w:rsidR="00A961B2" w:rsidRPr="00A961B2">
        <w:rPr>
          <w:rFonts w:ascii="Times New Roman" w:hAnsi="Times New Roman" w:cs="Times New Roman"/>
          <w:sz w:val="24"/>
          <w:szCs w:val="24"/>
          <w:vertAlign w:val="subscript"/>
          <w:lang w:val="en-US"/>
        </w:rPr>
        <w:t>1</w:t>
      </w:r>
      <w:r w:rsidR="00A961B2" w:rsidRPr="00A961B2">
        <w:rPr>
          <w:rFonts w:ascii="Times New Roman" w:hAnsi="Times New Roman" w:cs="Times New Roman"/>
          <w:sz w:val="24"/>
          <w:szCs w:val="24"/>
          <w:lang w:val="en-US"/>
        </w:rPr>
        <w:t xml:space="preserve"> complex</w:t>
      </w:r>
      <w:r w:rsidR="00A961B2">
        <w:rPr>
          <w:rFonts w:ascii="Times New Roman" w:hAnsi="Times New Roman" w:cs="Times New Roman"/>
          <w:sz w:val="24"/>
          <w:szCs w:val="24"/>
          <w:lang w:val="en-US"/>
        </w:rPr>
        <w:t xml:space="preserve"> </w:t>
      </w:r>
      <w:r w:rsidR="00BE70D9">
        <w:rPr>
          <w:rFonts w:ascii="Times New Roman" w:hAnsi="Times New Roman" w:cs="Times New Roman"/>
          <w:sz w:val="24"/>
          <w:szCs w:val="24"/>
          <w:lang w:val="en-US"/>
        </w:rPr>
        <w:t>.</w:t>
      </w:r>
      <w:r w:rsidR="00517B52">
        <w:rPr>
          <w:rFonts w:ascii="Times New Roman" w:hAnsi="Times New Roman" w:cs="Times New Roman"/>
          <w:sz w:val="24"/>
          <w:szCs w:val="24"/>
          <w:lang w:val="en-US"/>
        </w:rPr>
        <w:t xml:space="preserve"> ELQ300 is in Phase I clinical trial</w:t>
      </w:r>
      <w:r w:rsidR="00A961B2">
        <w:rPr>
          <w:rFonts w:ascii="Times New Roman" w:hAnsi="Times New Roman" w:cs="Times New Roman"/>
          <w:sz w:val="24"/>
          <w:szCs w:val="24"/>
          <w:lang w:val="en-US"/>
        </w:rPr>
        <w:t>s at the moment.</w:t>
      </w:r>
      <w:hyperlink w:anchor="_ENREF_41" w:tooltip="Wells, 2015 #140" w:history="1">
        <w:r w:rsidR="002E5A6B">
          <w:rPr>
            <w:rFonts w:ascii="Times New Roman" w:hAnsi="Times New Roman" w:cs="Times New Roman"/>
            <w:sz w:val="24"/>
            <w:szCs w:val="24"/>
            <w:lang w:val="en-US"/>
          </w:rPr>
          <w:fldChar w:fldCharType="begin">
            <w:fldData xml:space="preserve">PEVuZE5vdGU+PENpdGU+PEF1dGhvcj5XZWxsczwvQXV0aG9yPjxZZWFyPjIwMTU8L1llYXI+PFJl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</w:fldData>
          </w:fldChar>
        </w:r>
        <w:r w:rsidR="002E5A6B">
          <w:rPr>
            <w:rFonts w:ascii="Times New Roman" w:hAnsi="Times New Roman" w:cs="Times New Roman"/>
            <w:sz w:val="24"/>
            <w:szCs w:val="24"/>
            <w:lang w:val="en-US"/>
          </w:rPr>
          <w:instrText xml:space="preserve"> ADDIN EN.CITE </w:instrText>
        </w:r>
        <w:r w:rsidR="002E5A6B">
          <w:rPr>
            <w:rFonts w:ascii="Times New Roman" w:hAnsi="Times New Roman" w:cs="Times New Roman"/>
            <w:sz w:val="24"/>
            <w:szCs w:val="24"/>
            <w:lang w:val="en-US"/>
          </w:rPr>
          <w:fldChar w:fldCharType="begin">
            <w:fldData xml:space="preserve">PEVuZE5vdGU+PENpdGU+PEF1dGhvcj5XZWxsczwvQXV0aG9yPjxZZWFyPjIwMTU8L1llYXI+PFJl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</w:fldData>
          </w:fldChar>
        </w:r>
        <w:r w:rsidR="002E5A6B">
          <w:rPr>
            <w:rFonts w:ascii="Times New Roman" w:hAnsi="Times New Roman" w:cs="Times New Roman"/>
            <w:sz w:val="24"/>
            <w:szCs w:val="24"/>
            <w:lang w:val="en-US"/>
          </w:rPr>
          <w:instrText xml:space="preserve"> ADDIN EN.CITE.DATA </w:instrText>
        </w:r>
        <w:r w:rsidR="002E5A6B">
          <w:rPr>
            <w:rFonts w:ascii="Times New Roman" w:hAnsi="Times New Roman" w:cs="Times New Roman"/>
            <w:sz w:val="24"/>
            <w:szCs w:val="24"/>
            <w:lang w:val="en-US"/>
          </w:rPr>
        </w:r>
        <w:r w:rsidR="002E5A6B">
          <w:rPr>
            <w:rFonts w:ascii="Times New Roman" w:hAnsi="Times New Roman" w:cs="Times New Roman"/>
            <w:sz w:val="24"/>
            <w:szCs w:val="24"/>
            <w:lang w:val="en-US"/>
          </w:rPr>
          <w:fldChar w:fldCharType="end"/>
        </w:r>
        <w:r w:rsidR="002E5A6B">
          <w:rPr>
            <w:rFonts w:ascii="Times New Roman" w:hAnsi="Times New Roman" w:cs="Times New Roman"/>
            <w:sz w:val="24"/>
            <w:szCs w:val="24"/>
            <w:lang w:val="en-US"/>
          </w:rPr>
        </w:r>
        <w:r w:rsidR="002E5A6B">
          <w:rPr>
            <w:rFonts w:ascii="Times New Roman" w:hAnsi="Times New Roman" w:cs="Times New Roman"/>
            <w:sz w:val="24"/>
            <w:szCs w:val="24"/>
            <w:lang w:val="en-US"/>
          </w:rPr>
          <w:fldChar w:fldCharType="separate"/>
        </w:r>
        <w:r w:rsidR="002E5A6B" w:rsidRPr="002E5A6B">
          <w:rPr>
            <w:rFonts w:ascii="Times New Roman" w:hAnsi="Times New Roman" w:cs="Times New Roman"/>
            <w:noProof/>
            <w:sz w:val="24"/>
            <w:szCs w:val="24"/>
            <w:vertAlign w:val="superscript"/>
            <w:lang w:val="en-US"/>
          </w:rPr>
          <w:t>34</w:t>
        </w:r>
        <w:r w:rsidR="002E5A6B">
          <w:rPr>
            <w:rFonts w:ascii="Times New Roman" w:hAnsi="Times New Roman" w:cs="Times New Roman"/>
            <w:sz w:val="24"/>
            <w:szCs w:val="24"/>
            <w:lang w:val="en-US"/>
          </w:rPr>
          <w:fldChar w:fldCharType="end"/>
        </w:r>
      </w:hyperlink>
      <w:r w:rsidR="00A961B2">
        <w:rPr>
          <w:rFonts w:ascii="Times New Roman" w:hAnsi="Times New Roman" w:cs="Times New Roman"/>
          <w:sz w:val="24"/>
          <w:szCs w:val="24"/>
          <w:lang w:val="en-US"/>
        </w:rPr>
        <w:t xml:space="preserve"> SL-2-25 is a 2-</w:t>
      </w:r>
      <w:r w:rsidR="00517B52">
        <w:rPr>
          <w:rFonts w:ascii="Times New Roman" w:hAnsi="Times New Roman" w:cs="Times New Roman"/>
          <w:sz w:val="24"/>
          <w:szCs w:val="24"/>
          <w:lang w:val="en-US"/>
        </w:rPr>
        <w:t xml:space="preserve">bisaryl substituted </w:t>
      </w:r>
      <w:r w:rsidR="00517B52">
        <w:rPr>
          <w:rFonts w:ascii="Times New Roman" w:hAnsi="Times New Roman" w:cs="Times New Roman"/>
          <w:sz w:val="24"/>
          <w:szCs w:val="24"/>
          <w:lang w:val="en-US"/>
        </w:rPr>
        <w:lastRenderedPageBreak/>
        <w:t xml:space="preserve">quinolone that targets two different enzymes, namely </w:t>
      </w:r>
      <w:r w:rsidR="00517B52" w:rsidRPr="00A961B2">
        <w:rPr>
          <w:rFonts w:ascii="Times New Roman" w:hAnsi="Times New Roman" w:cs="Times New Roman"/>
          <w:i/>
          <w:sz w:val="24"/>
          <w:szCs w:val="24"/>
          <w:lang w:val="en-US"/>
        </w:rPr>
        <w:t>Pf</w:t>
      </w:r>
      <w:r w:rsidR="00517B52">
        <w:rPr>
          <w:rFonts w:ascii="Times New Roman" w:hAnsi="Times New Roman" w:cs="Times New Roman"/>
          <w:sz w:val="24"/>
          <w:szCs w:val="24"/>
          <w:lang w:val="en-US"/>
        </w:rPr>
        <w:t xml:space="preserve">NDH2 and </w:t>
      </w:r>
      <w:r w:rsidR="00517B52" w:rsidRPr="00A961B2">
        <w:rPr>
          <w:rFonts w:ascii="Times New Roman" w:hAnsi="Times New Roman" w:cs="Times New Roman"/>
          <w:i/>
          <w:sz w:val="24"/>
          <w:szCs w:val="24"/>
          <w:lang w:val="en-US"/>
        </w:rPr>
        <w:t>Pfbc</w:t>
      </w:r>
      <w:r w:rsidR="00517B52" w:rsidRPr="00A961B2">
        <w:rPr>
          <w:rFonts w:ascii="Times New Roman" w:hAnsi="Times New Roman" w:cs="Times New Roman"/>
          <w:sz w:val="24"/>
          <w:szCs w:val="24"/>
          <w:vertAlign w:val="subscript"/>
          <w:lang w:val="en-US"/>
        </w:rPr>
        <w:t>1</w:t>
      </w:r>
      <w:r w:rsidR="00517B52">
        <w:rPr>
          <w:rFonts w:ascii="Times New Roman" w:hAnsi="Times New Roman" w:cs="Times New Roman"/>
          <w:sz w:val="24"/>
          <w:szCs w:val="24"/>
          <w:lang w:val="en-US"/>
        </w:rPr>
        <w:t xml:space="preserve"> in the parasite’s mitochondrial</w:t>
      </w:r>
      <w:r w:rsidR="00A961B2">
        <w:rPr>
          <w:rFonts w:ascii="Times New Roman" w:hAnsi="Times New Roman" w:cs="Times New Roman"/>
          <w:sz w:val="24"/>
          <w:szCs w:val="24"/>
          <w:lang w:val="en-US"/>
        </w:rPr>
        <w:t xml:space="preserve"> ETC chain</w:t>
      </w:r>
      <w:r w:rsidR="00517B52">
        <w:rPr>
          <w:rFonts w:ascii="Times New Roman" w:hAnsi="Times New Roman" w:cs="Times New Roman"/>
          <w:sz w:val="24"/>
          <w:szCs w:val="24"/>
          <w:lang w:val="en-US"/>
        </w:rPr>
        <w:t>. The feature of dual target inhibitions has not only proved to be high</w:t>
      </w:r>
      <w:r w:rsidR="00A961B2">
        <w:rPr>
          <w:rFonts w:ascii="Times New Roman" w:hAnsi="Times New Roman" w:cs="Times New Roman"/>
          <w:sz w:val="24"/>
          <w:szCs w:val="24"/>
          <w:lang w:val="en-US"/>
        </w:rPr>
        <w:t>ly</w:t>
      </w:r>
      <w:r w:rsidR="00517B52">
        <w:rPr>
          <w:rFonts w:ascii="Times New Roman" w:hAnsi="Times New Roman" w:cs="Times New Roman"/>
          <w:sz w:val="24"/>
          <w:szCs w:val="24"/>
          <w:lang w:val="en-US"/>
        </w:rPr>
        <w:t xml:space="preserve"> efficacious </w:t>
      </w:r>
      <w:r w:rsidR="00517B52" w:rsidRPr="00A961B2">
        <w:rPr>
          <w:rFonts w:ascii="Times New Roman" w:hAnsi="Times New Roman" w:cs="Times New Roman"/>
          <w:i/>
          <w:sz w:val="24"/>
          <w:szCs w:val="24"/>
          <w:lang w:val="en-US"/>
        </w:rPr>
        <w:t>in vivo</w:t>
      </w:r>
      <w:r w:rsidR="00517B52">
        <w:rPr>
          <w:rFonts w:ascii="Times New Roman" w:hAnsi="Times New Roman" w:cs="Times New Roman"/>
          <w:sz w:val="24"/>
          <w:szCs w:val="24"/>
          <w:lang w:val="en-US"/>
        </w:rPr>
        <w:t xml:space="preserve"> against </w:t>
      </w:r>
      <w:r w:rsidR="00517B52" w:rsidRPr="00C23617">
        <w:rPr>
          <w:rFonts w:ascii="Times New Roman" w:hAnsi="Times New Roman" w:cs="Times New Roman"/>
          <w:i/>
          <w:sz w:val="24"/>
          <w:szCs w:val="24"/>
          <w:lang w:val="en-US"/>
        </w:rPr>
        <w:t xml:space="preserve">P. </w:t>
      </w:r>
      <w:proofErr w:type="spellStart"/>
      <w:r w:rsidR="00517B52" w:rsidRPr="00C23617">
        <w:rPr>
          <w:rFonts w:ascii="Times New Roman" w:hAnsi="Times New Roman" w:cs="Times New Roman"/>
          <w:i/>
          <w:sz w:val="24"/>
          <w:szCs w:val="24"/>
          <w:lang w:val="en-US"/>
        </w:rPr>
        <w:t>berghei</w:t>
      </w:r>
      <w:proofErr w:type="spellEnd"/>
      <w:r w:rsidR="00517B52">
        <w:rPr>
          <w:rFonts w:ascii="Times New Roman" w:hAnsi="Times New Roman" w:cs="Times New Roman"/>
          <w:sz w:val="24"/>
          <w:szCs w:val="24"/>
          <w:lang w:val="en-US"/>
        </w:rPr>
        <w:t xml:space="preserve"> in animal models, but also</w:t>
      </w:r>
      <w:r w:rsidR="00C23617">
        <w:rPr>
          <w:rFonts w:ascii="Times New Roman" w:hAnsi="Times New Roman" w:cs="Times New Roman"/>
          <w:sz w:val="24"/>
          <w:szCs w:val="24"/>
          <w:lang w:val="en-US"/>
        </w:rPr>
        <w:t xml:space="preserve"> had</w:t>
      </w:r>
      <w:r w:rsidR="00A961B2">
        <w:rPr>
          <w:rFonts w:ascii="Times New Roman" w:hAnsi="Times New Roman" w:cs="Times New Roman"/>
          <w:sz w:val="24"/>
          <w:szCs w:val="24"/>
          <w:lang w:val="en-US"/>
        </w:rPr>
        <w:t xml:space="preserve"> advantages</w:t>
      </w:r>
      <w:r w:rsidR="00517B52">
        <w:rPr>
          <w:rFonts w:ascii="Times New Roman" w:hAnsi="Times New Roman" w:cs="Times New Roman"/>
          <w:sz w:val="24"/>
          <w:szCs w:val="24"/>
          <w:lang w:val="en-US"/>
        </w:rPr>
        <w:t xml:space="preserve"> in terms of lowering </w:t>
      </w:r>
      <w:r w:rsidR="00A961B2">
        <w:rPr>
          <w:rFonts w:ascii="Times New Roman" w:hAnsi="Times New Roman" w:cs="Times New Roman"/>
          <w:sz w:val="24"/>
          <w:szCs w:val="24"/>
          <w:lang w:val="en-US"/>
        </w:rPr>
        <w:t xml:space="preserve">the </w:t>
      </w:r>
      <w:proofErr w:type="spellStart"/>
      <w:r w:rsidR="00A961B2">
        <w:rPr>
          <w:rFonts w:ascii="Times New Roman" w:hAnsi="Times New Roman" w:cs="Times New Roman"/>
          <w:sz w:val="24"/>
          <w:szCs w:val="24"/>
          <w:lang w:val="en-US"/>
        </w:rPr>
        <w:t>likelyhood</w:t>
      </w:r>
      <w:proofErr w:type="spellEnd"/>
      <w:r w:rsidR="00A961B2">
        <w:rPr>
          <w:rFonts w:ascii="Times New Roman" w:hAnsi="Times New Roman" w:cs="Times New Roman"/>
          <w:sz w:val="24"/>
          <w:szCs w:val="24"/>
          <w:lang w:val="en-US"/>
        </w:rPr>
        <w:t xml:space="preserve"> of </w:t>
      </w:r>
      <w:r w:rsidR="00517B52">
        <w:rPr>
          <w:rFonts w:ascii="Times New Roman" w:hAnsi="Times New Roman" w:cs="Times New Roman"/>
          <w:sz w:val="24"/>
          <w:szCs w:val="24"/>
          <w:lang w:val="en-US"/>
        </w:rPr>
        <w:t>parasite resistance. An improved analogue of SL-2-25 is in the process of the completing its preclinical evaluations.</w:t>
      </w:r>
    </w:p>
    <w:p w14:paraId="1DDB50E7" w14:textId="36CA712A" w:rsidR="00F04C3E" w:rsidRPr="00CC637A" w:rsidRDefault="0019009A" w:rsidP="00714192">
      <w:pPr>
        <w:spacing w:line="480" w:lineRule="auto"/>
        <w:jc w:val="center"/>
        <w:rPr>
          <w:rFonts w:ascii="Times New Roman" w:hAnsi="Times New Roman" w:cs="Times New Roman"/>
          <w:sz w:val="24"/>
          <w:szCs w:val="24"/>
          <w:lang w:val="en-US"/>
        </w:rPr>
      </w:pPr>
      <w:r>
        <w:object w:dxaOrig="7656" w:dyaOrig="8995" w14:anchorId="23BD78A7">
          <v:shape id="_x0000_i1035" type="#_x0000_t75" style="width:382.55pt;height:449.55pt" o:ole="">
            <v:imagedata r:id="rId30" o:title=""/>
          </v:shape>
          <o:OLEObject Type="Embed" ProgID="ChemDraw.Document.6.0" ShapeID="_x0000_i1035" DrawAspect="Content" ObjectID="_1522581397" r:id="rId31"/>
        </w:object>
      </w:r>
    </w:p>
    <w:p w14:paraId="01BB8211" w14:textId="4A45F980" w:rsidR="00F04C3E" w:rsidRPr="00EA016D" w:rsidRDefault="0019009A" w:rsidP="00714192">
      <w:pPr>
        <w:spacing w:line="480" w:lineRule="auto"/>
        <w:jc w:val="center"/>
        <w:rPr>
          <w:rFonts w:ascii="Times New Roman" w:hAnsi="Times New Roman" w:cs="Times New Roman"/>
          <w:sz w:val="24"/>
          <w:szCs w:val="24"/>
          <w:lang w:val="en-US"/>
        </w:rPr>
      </w:pPr>
      <w:r>
        <w:rPr>
          <w:rFonts w:ascii="Times New Roman" w:hAnsi="Times New Roman" w:cs="Times New Roman"/>
          <w:b/>
          <w:sz w:val="24"/>
          <w:szCs w:val="24"/>
          <w:lang w:val="en-US"/>
        </w:rPr>
        <w:t>Scheme 6</w:t>
      </w:r>
      <w:r w:rsidR="00F04C3E" w:rsidRPr="00EA016D">
        <w:rPr>
          <w:rFonts w:ascii="Times New Roman" w:hAnsi="Times New Roman" w:cs="Times New Roman"/>
          <w:b/>
          <w:sz w:val="24"/>
          <w:szCs w:val="24"/>
          <w:lang w:val="en-US"/>
        </w:rPr>
        <w:t xml:space="preserve">. </w:t>
      </w:r>
      <w:r w:rsidR="00F04C3E">
        <w:rPr>
          <w:rFonts w:ascii="Times New Roman" w:hAnsi="Times New Roman" w:cs="Times New Roman"/>
          <w:sz w:val="24"/>
          <w:szCs w:val="24"/>
          <w:lang w:val="en-US"/>
        </w:rPr>
        <w:t xml:space="preserve">From </w:t>
      </w:r>
      <w:proofErr w:type="spellStart"/>
      <w:r w:rsidR="00F04C3E">
        <w:rPr>
          <w:rFonts w:ascii="Times New Roman" w:hAnsi="Times New Roman" w:cs="Times New Roman"/>
          <w:sz w:val="24"/>
          <w:szCs w:val="24"/>
          <w:lang w:val="en-US"/>
        </w:rPr>
        <w:t>Lapachol</w:t>
      </w:r>
      <w:proofErr w:type="spellEnd"/>
      <w:r w:rsidR="00F04C3E">
        <w:rPr>
          <w:rFonts w:ascii="Times New Roman" w:hAnsi="Times New Roman" w:cs="Times New Roman"/>
          <w:sz w:val="24"/>
          <w:szCs w:val="24"/>
          <w:lang w:val="en-US"/>
        </w:rPr>
        <w:t xml:space="preserve"> (</w:t>
      </w:r>
      <w:r w:rsidR="006379BF">
        <w:rPr>
          <w:rFonts w:ascii="Times New Roman" w:hAnsi="Times New Roman" w:cs="Times New Roman"/>
          <w:b/>
          <w:sz w:val="24"/>
          <w:szCs w:val="24"/>
          <w:lang w:val="en-US"/>
        </w:rPr>
        <w:t>4</w:t>
      </w:r>
      <w:r>
        <w:rPr>
          <w:rFonts w:ascii="Times New Roman" w:hAnsi="Times New Roman" w:cs="Times New Roman"/>
          <w:b/>
          <w:sz w:val="24"/>
          <w:szCs w:val="24"/>
          <w:lang w:val="en-US"/>
        </w:rPr>
        <w:t>7</w:t>
      </w:r>
      <w:r w:rsidR="00F04C3E">
        <w:rPr>
          <w:rFonts w:ascii="Times New Roman" w:hAnsi="Times New Roman" w:cs="Times New Roman"/>
          <w:sz w:val="24"/>
          <w:szCs w:val="24"/>
          <w:lang w:val="en-US"/>
        </w:rPr>
        <w:t xml:space="preserve">) to </w:t>
      </w:r>
      <w:proofErr w:type="spellStart"/>
      <w:r w:rsidR="00F04C3E" w:rsidRPr="00EA016D">
        <w:rPr>
          <w:rFonts w:ascii="Times New Roman" w:hAnsi="Times New Roman" w:cs="Times New Roman"/>
          <w:sz w:val="24"/>
          <w:szCs w:val="24"/>
          <w:lang w:val="en-US"/>
        </w:rPr>
        <w:t>Atovaquone</w:t>
      </w:r>
      <w:proofErr w:type="spellEnd"/>
      <w:r w:rsidR="00F04C3E">
        <w:rPr>
          <w:rFonts w:ascii="Times New Roman" w:hAnsi="Times New Roman" w:cs="Times New Roman"/>
          <w:sz w:val="24"/>
          <w:szCs w:val="24"/>
          <w:lang w:val="en-US"/>
        </w:rPr>
        <w:t xml:space="preserve"> (</w:t>
      </w:r>
      <w:r w:rsidR="006379BF">
        <w:rPr>
          <w:rFonts w:ascii="Times New Roman" w:hAnsi="Times New Roman" w:cs="Times New Roman"/>
          <w:b/>
          <w:sz w:val="24"/>
          <w:szCs w:val="24"/>
          <w:lang w:val="en-US"/>
        </w:rPr>
        <w:t>4</w:t>
      </w:r>
      <w:r>
        <w:rPr>
          <w:rFonts w:ascii="Times New Roman" w:hAnsi="Times New Roman" w:cs="Times New Roman"/>
          <w:b/>
          <w:sz w:val="24"/>
          <w:szCs w:val="24"/>
          <w:lang w:val="en-US"/>
        </w:rPr>
        <w:t>9</w:t>
      </w:r>
      <w:r w:rsidR="00CC637A">
        <w:rPr>
          <w:rFonts w:ascii="Times New Roman" w:hAnsi="Times New Roman" w:cs="Times New Roman"/>
          <w:sz w:val="24"/>
          <w:szCs w:val="24"/>
          <w:lang w:val="en-US"/>
        </w:rPr>
        <w:t>), ELQ300 (</w:t>
      </w:r>
      <w:r>
        <w:rPr>
          <w:rFonts w:ascii="Times New Roman" w:hAnsi="Times New Roman" w:cs="Times New Roman"/>
          <w:b/>
          <w:sz w:val="24"/>
          <w:szCs w:val="24"/>
          <w:lang w:val="en-US"/>
        </w:rPr>
        <w:t>50</w:t>
      </w:r>
      <w:r w:rsidR="00CC637A">
        <w:rPr>
          <w:rFonts w:ascii="Times New Roman" w:hAnsi="Times New Roman" w:cs="Times New Roman"/>
          <w:sz w:val="24"/>
          <w:szCs w:val="24"/>
          <w:lang w:val="en-US"/>
        </w:rPr>
        <w:t>) and SL-2-25 (</w:t>
      </w:r>
      <w:r>
        <w:rPr>
          <w:rFonts w:ascii="Times New Roman" w:hAnsi="Times New Roman" w:cs="Times New Roman"/>
          <w:b/>
          <w:sz w:val="24"/>
          <w:szCs w:val="24"/>
          <w:lang w:val="en-US"/>
        </w:rPr>
        <w:t>51</w:t>
      </w:r>
      <w:r w:rsidR="00CC637A">
        <w:rPr>
          <w:rFonts w:ascii="Times New Roman" w:hAnsi="Times New Roman" w:cs="Times New Roman"/>
          <w:sz w:val="24"/>
          <w:szCs w:val="24"/>
          <w:lang w:val="en-US"/>
        </w:rPr>
        <w:t>)</w:t>
      </w:r>
    </w:p>
    <w:p w14:paraId="117978FB" w14:textId="77777777" w:rsidR="00F04C3E" w:rsidRDefault="00F04C3E" w:rsidP="00714192">
      <w:pPr>
        <w:pStyle w:val="ListParagraph"/>
        <w:spacing w:line="480" w:lineRule="auto"/>
        <w:ind w:left="0"/>
        <w:jc w:val="both"/>
        <w:rPr>
          <w:rFonts w:ascii="Times New Roman" w:hAnsi="Times New Roman" w:cs="Times New Roman"/>
          <w:b/>
          <w:sz w:val="24"/>
          <w:szCs w:val="24"/>
          <w:lang w:val="en-US"/>
        </w:rPr>
      </w:pPr>
    </w:p>
    <w:p w14:paraId="7C22EE81" w14:textId="77777777" w:rsidR="002C3A7A" w:rsidRPr="002C3A7A" w:rsidRDefault="00C742F8" w:rsidP="00714192">
      <w:pPr>
        <w:pStyle w:val="ListParagraph"/>
        <w:numPr>
          <w:ilvl w:val="1"/>
          <w:numId w:val="1"/>
        </w:numPr>
        <w:spacing w:line="480" w:lineRule="auto"/>
        <w:ind w:left="0" w:firstLine="0"/>
        <w:jc w:val="both"/>
        <w:rPr>
          <w:rFonts w:ascii="Times New Roman" w:hAnsi="Times New Roman" w:cs="Times New Roman"/>
          <w:b/>
          <w:sz w:val="24"/>
          <w:szCs w:val="24"/>
          <w:lang w:val="en-US"/>
        </w:rPr>
      </w:pPr>
      <w:proofErr w:type="spellStart"/>
      <w:r>
        <w:rPr>
          <w:rFonts w:ascii="Times New Roman" w:hAnsi="Times New Roman" w:cs="Times New Roman"/>
          <w:b/>
          <w:sz w:val="24"/>
          <w:szCs w:val="24"/>
          <w:lang w:val="en-US"/>
        </w:rPr>
        <w:lastRenderedPageBreak/>
        <w:t>Spiro</w:t>
      </w:r>
      <w:r w:rsidR="002C3A7A">
        <w:rPr>
          <w:rFonts w:ascii="Times New Roman" w:hAnsi="Times New Roman" w:cs="Times New Roman"/>
          <w:b/>
          <w:sz w:val="24"/>
          <w:szCs w:val="24"/>
          <w:lang w:val="en-US"/>
        </w:rPr>
        <w:t>indolones</w:t>
      </w:r>
      <w:proofErr w:type="spellEnd"/>
    </w:p>
    <w:p w14:paraId="6324B9FB" w14:textId="10CD6260" w:rsidR="002C3A7A" w:rsidRPr="004B4E6A" w:rsidRDefault="00C23617" w:rsidP="00714192">
      <w:pPr>
        <w:spacing w:line="480" w:lineRule="auto"/>
        <w:jc w:val="both"/>
        <w:rPr>
          <w:rFonts w:ascii="Times New Roman" w:hAnsi="Times New Roman" w:cs="Times New Roman"/>
          <w:sz w:val="24"/>
          <w:szCs w:val="24"/>
          <w:vertAlign w:val="superscript"/>
          <w:lang w:val="en-US"/>
        </w:rPr>
      </w:pPr>
      <w:r>
        <w:rPr>
          <w:rFonts w:ascii="Times New Roman" w:hAnsi="Times New Roman" w:cs="Times New Roman"/>
          <w:sz w:val="24"/>
          <w:szCs w:val="24"/>
          <w:lang w:val="en-US"/>
        </w:rPr>
        <w:t xml:space="preserve">Coming into </w:t>
      </w:r>
      <w:r w:rsidR="007D1AEF">
        <w:rPr>
          <w:rFonts w:ascii="Times New Roman" w:hAnsi="Times New Roman" w:cs="Times New Roman"/>
          <w:sz w:val="24"/>
          <w:szCs w:val="24"/>
          <w:lang w:val="en-US"/>
        </w:rPr>
        <w:t xml:space="preserve">the </w:t>
      </w:r>
      <w:r>
        <w:rPr>
          <w:rFonts w:ascii="Times New Roman" w:hAnsi="Times New Roman" w:cs="Times New Roman"/>
          <w:sz w:val="24"/>
          <w:szCs w:val="24"/>
          <w:lang w:val="en-US"/>
        </w:rPr>
        <w:t>21</w:t>
      </w:r>
      <w:r w:rsidRPr="00C23617">
        <w:rPr>
          <w:rFonts w:ascii="Times New Roman" w:hAnsi="Times New Roman" w:cs="Times New Roman"/>
          <w:sz w:val="24"/>
          <w:szCs w:val="24"/>
          <w:vertAlign w:val="superscript"/>
          <w:lang w:val="en-US"/>
        </w:rPr>
        <w:t>st</w:t>
      </w:r>
      <w:r>
        <w:rPr>
          <w:rFonts w:ascii="Times New Roman" w:hAnsi="Times New Roman" w:cs="Times New Roman"/>
          <w:sz w:val="24"/>
          <w:szCs w:val="24"/>
          <w:lang w:val="en-US"/>
        </w:rPr>
        <w:t xml:space="preserve"> century, n</w:t>
      </w:r>
      <w:r w:rsidR="002C3A7A" w:rsidRPr="00EA016D">
        <w:rPr>
          <w:rFonts w:ascii="Times New Roman" w:hAnsi="Times New Roman" w:cs="Times New Roman"/>
          <w:sz w:val="24"/>
          <w:szCs w:val="24"/>
          <w:lang w:val="en-US"/>
        </w:rPr>
        <w:t xml:space="preserve">atural products continue to deliver good opportunities in the antimalarial drug discovery arena. </w:t>
      </w:r>
      <w:r w:rsidR="002C3A7A">
        <w:rPr>
          <w:rFonts w:ascii="Times New Roman" w:hAnsi="Times New Roman" w:cs="Times New Roman"/>
          <w:sz w:val="24"/>
          <w:szCs w:val="24"/>
          <w:lang w:val="en-US"/>
        </w:rPr>
        <w:t>A</w:t>
      </w:r>
      <w:r w:rsidR="002C3A7A" w:rsidRPr="00EA016D">
        <w:rPr>
          <w:rFonts w:ascii="Times New Roman" w:hAnsi="Times New Roman" w:cs="Times New Roman"/>
          <w:sz w:val="24"/>
          <w:szCs w:val="24"/>
          <w:lang w:val="en-US"/>
        </w:rPr>
        <w:t xml:space="preserve"> new chemical entity (NCE), NITD609</w:t>
      </w:r>
      <w:r w:rsidR="00CA5D38">
        <w:rPr>
          <w:rFonts w:ascii="Times New Roman" w:hAnsi="Times New Roman" w:cs="Times New Roman"/>
          <w:sz w:val="24"/>
          <w:szCs w:val="24"/>
          <w:lang w:val="en-US"/>
        </w:rPr>
        <w:t xml:space="preserve"> (</w:t>
      </w:r>
      <w:r w:rsidR="0019009A">
        <w:rPr>
          <w:rFonts w:ascii="Times New Roman" w:hAnsi="Times New Roman" w:cs="Times New Roman"/>
          <w:b/>
          <w:sz w:val="24"/>
          <w:szCs w:val="24"/>
          <w:lang w:val="en-US"/>
        </w:rPr>
        <w:t>56</w:t>
      </w:r>
      <w:r w:rsidR="00CA5D38">
        <w:rPr>
          <w:rFonts w:ascii="Times New Roman" w:hAnsi="Times New Roman" w:cs="Times New Roman"/>
          <w:sz w:val="24"/>
          <w:szCs w:val="24"/>
          <w:lang w:val="en-US"/>
        </w:rPr>
        <w:t>)</w:t>
      </w:r>
      <w:r w:rsidR="002C3A7A" w:rsidRPr="00EA016D">
        <w:rPr>
          <w:rFonts w:ascii="Times New Roman" w:hAnsi="Times New Roman" w:cs="Times New Roman"/>
          <w:sz w:val="24"/>
          <w:szCs w:val="24"/>
          <w:lang w:val="en-US"/>
        </w:rPr>
        <w:t xml:space="preserve">, based on a </w:t>
      </w:r>
      <w:proofErr w:type="spellStart"/>
      <w:r w:rsidR="002C3A7A">
        <w:rPr>
          <w:rFonts w:ascii="Times New Roman" w:hAnsi="Times New Roman" w:cs="Times New Roman"/>
          <w:sz w:val="24"/>
          <w:szCs w:val="24"/>
          <w:lang w:val="en-US"/>
        </w:rPr>
        <w:t>spirocyclic</w:t>
      </w:r>
      <w:proofErr w:type="spellEnd"/>
      <w:r w:rsidR="002C3A7A">
        <w:rPr>
          <w:rFonts w:ascii="Times New Roman" w:hAnsi="Times New Roman" w:cs="Times New Roman"/>
          <w:sz w:val="24"/>
          <w:szCs w:val="24"/>
          <w:lang w:val="en-US"/>
        </w:rPr>
        <w:t xml:space="preserve"> </w:t>
      </w:r>
      <w:proofErr w:type="spellStart"/>
      <w:r w:rsidR="002C3A7A">
        <w:rPr>
          <w:rFonts w:ascii="Times New Roman" w:hAnsi="Times New Roman" w:cs="Times New Roman"/>
          <w:sz w:val="24"/>
          <w:szCs w:val="24"/>
          <w:lang w:val="en-US"/>
        </w:rPr>
        <w:t>oxoindole</w:t>
      </w:r>
      <w:proofErr w:type="spellEnd"/>
      <w:r w:rsidR="002C3A7A" w:rsidRPr="00EA016D">
        <w:rPr>
          <w:rFonts w:ascii="Times New Roman" w:hAnsi="Times New Roman" w:cs="Times New Roman"/>
          <w:sz w:val="24"/>
          <w:szCs w:val="24"/>
          <w:lang w:val="en-US"/>
        </w:rPr>
        <w:t xml:space="preserve"> scaffold has </w:t>
      </w:r>
      <w:r w:rsidR="002C3A7A">
        <w:rPr>
          <w:rFonts w:ascii="Times New Roman" w:hAnsi="Times New Roman" w:cs="Times New Roman"/>
          <w:sz w:val="24"/>
          <w:szCs w:val="24"/>
          <w:lang w:val="en-US"/>
        </w:rPr>
        <w:t xml:space="preserve">recently </w:t>
      </w:r>
      <w:r w:rsidR="002C3A7A" w:rsidRPr="00EA016D">
        <w:rPr>
          <w:rFonts w:ascii="Times New Roman" w:hAnsi="Times New Roman" w:cs="Times New Roman"/>
          <w:sz w:val="24"/>
          <w:szCs w:val="24"/>
          <w:lang w:val="en-US"/>
        </w:rPr>
        <w:t xml:space="preserve">entered clinical trials. </w:t>
      </w:r>
      <w:r w:rsidR="00270CEC" w:rsidRPr="00EA016D">
        <w:rPr>
          <w:rFonts w:ascii="Times New Roman" w:hAnsi="Times New Roman" w:cs="Times New Roman"/>
          <w:sz w:val="24"/>
          <w:szCs w:val="24"/>
          <w:lang w:val="en-US"/>
        </w:rPr>
        <w:t xml:space="preserve">NITD609 is the </w:t>
      </w:r>
      <w:r w:rsidR="00270CEC">
        <w:rPr>
          <w:rFonts w:ascii="Times New Roman" w:hAnsi="Times New Roman" w:cs="Times New Roman"/>
          <w:sz w:val="24"/>
          <w:szCs w:val="24"/>
          <w:lang w:val="en-US"/>
        </w:rPr>
        <w:t>most recent</w:t>
      </w:r>
      <w:r w:rsidR="00270CEC" w:rsidRPr="00EA016D">
        <w:rPr>
          <w:rFonts w:ascii="Times New Roman" w:hAnsi="Times New Roman" w:cs="Times New Roman"/>
          <w:sz w:val="24"/>
          <w:szCs w:val="24"/>
          <w:lang w:val="en-US"/>
        </w:rPr>
        <w:t xml:space="preserve"> exemplar of </w:t>
      </w:r>
      <w:r w:rsidR="00270CEC">
        <w:rPr>
          <w:rFonts w:ascii="Times New Roman" w:hAnsi="Times New Roman" w:cs="Times New Roman"/>
          <w:sz w:val="24"/>
          <w:szCs w:val="24"/>
          <w:lang w:val="en-US"/>
        </w:rPr>
        <w:t>a compound originating</w:t>
      </w:r>
      <w:r w:rsidR="00270CEC" w:rsidRPr="00EA016D">
        <w:rPr>
          <w:rFonts w:ascii="Times New Roman" w:hAnsi="Times New Roman" w:cs="Times New Roman"/>
          <w:sz w:val="24"/>
          <w:szCs w:val="24"/>
          <w:lang w:val="en-US"/>
        </w:rPr>
        <w:t xml:space="preserve"> from </w:t>
      </w:r>
      <w:r w:rsidR="009113E8">
        <w:rPr>
          <w:rFonts w:ascii="Times New Roman" w:hAnsi="Times New Roman" w:cs="Times New Roman"/>
          <w:sz w:val="24"/>
          <w:szCs w:val="24"/>
          <w:lang w:val="en-US"/>
        </w:rPr>
        <w:t>a</w:t>
      </w:r>
      <w:r w:rsidR="00270CEC">
        <w:rPr>
          <w:rFonts w:ascii="Times New Roman" w:hAnsi="Times New Roman" w:cs="Times New Roman"/>
          <w:sz w:val="24"/>
          <w:szCs w:val="24"/>
          <w:lang w:val="en-US"/>
        </w:rPr>
        <w:t xml:space="preserve"> natural product inspired library</w:t>
      </w:r>
      <w:r w:rsidR="00270CEC" w:rsidRPr="00EA016D">
        <w:rPr>
          <w:rFonts w:ascii="Times New Roman" w:hAnsi="Times New Roman" w:cs="Times New Roman"/>
          <w:sz w:val="24"/>
          <w:szCs w:val="24"/>
          <w:lang w:val="en-US"/>
        </w:rPr>
        <w:t xml:space="preserve"> that will </w:t>
      </w:r>
      <w:r w:rsidR="00270CEC">
        <w:rPr>
          <w:rFonts w:ascii="Times New Roman" w:hAnsi="Times New Roman" w:cs="Times New Roman"/>
          <w:sz w:val="24"/>
          <w:szCs w:val="24"/>
          <w:lang w:val="en-US"/>
        </w:rPr>
        <w:t xml:space="preserve">likely </w:t>
      </w:r>
      <w:r w:rsidR="00270CEC" w:rsidRPr="00EA016D">
        <w:rPr>
          <w:rFonts w:ascii="Times New Roman" w:hAnsi="Times New Roman" w:cs="Times New Roman"/>
          <w:sz w:val="24"/>
          <w:szCs w:val="24"/>
          <w:lang w:val="en-US"/>
        </w:rPr>
        <w:t xml:space="preserve">be incorporated into the </w:t>
      </w:r>
      <w:r w:rsidR="00270CEC">
        <w:rPr>
          <w:rFonts w:ascii="Times New Roman" w:hAnsi="Times New Roman" w:cs="Times New Roman"/>
          <w:sz w:val="24"/>
          <w:szCs w:val="24"/>
          <w:lang w:val="en-US"/>
        </w:rPr>
        <w:t xml:space="preserve">current </w:t>
      </w:r>
      <w:r w:rsidR="00270CEC" w:rsidRPr="00EA016D">
        <w:rPr>
          <w:rFonts w:ascii="Times New Roman" w:hAnsi="Times New Roman" w:cs="Times New Roman"/>
          <w:sz w:val="24"/>
          <w:szCs w:val="24"/>
          <w:lang w:val="en-US"/>
        </w:rPr>
        <w:t xml:space="preserve">antimalarial </w:t>
      </w:r>
      <w:r w:rsidR="00270CEC">
        <w:rPr>
          <w:rFonts w:ascii="Times New Roman" w:hAnsi="Times New Roman" w:cs="Times New Roman"/>
          <w:sz w:val="24"/>
          <w:szCs w:val="24"/>
          <w:lang w:val="en-US"/>
        </w:rPr>
        <w:t>treatments</w:t>
      </w:r>
      <w:r w:rsidR="00270CEC" w:rsidRPr="00EA016D">
        <w:rPr>
          <w:rFonts w:ascii="Times New Roman" w:hAnsi="Times New Roman" w:cs="Times New Roman"/>
          <w:sz w:val="24"/>
          <w:szCs w:val="24"/>
          <w:lang w:val="en-US"/>
        </w:rPr>
        <w:t>.</w:t>
      </w:r>
      <w:r w:rsidR="00270CEC">
        <w:rPr>
          <w:rFonts w:ascii="Times New Roman" w:hAnsi="Times New Roman" w:cs="Times New Roman"/>
          <w:sz w:val="24"/>
          <w:szCs w:val="24"/>
          <w:lang w:val="en-US"/>
        </w:rPr>
        <w:t xml:space="preserve"> </w:t>
      </w:r>
      <w:r w:rsidR="002C3A7A" w:rsidRPr="00EA016D">
        <w:rPr>
          <w:rFonts w:ascii="Times New Roman" w:hAnsi="Times New Roman" w:cs="Times New Roman"/>
          <w:sz w:val="24"/>
          <w:szCs w:val="24"/>
          <w:lang w:val="en-US"/>
        </w:rPr>
        <w:t xml:space="preserve">The starting point of this </w:t>
      </w:r>
      <w:r w:rsidR="002C3A7A">
        <w:rPr>
          <w:rFonts w:ascii="Times New Roman" w:hAnsi="Times New Roman" w:cs="Times New Roman"/>
          <w:sz w:val="24"/>
          <w:szCs w:val="24"/>
          <w:lang w:val="en-US"/>
        </w:rPr>
        <w:t xml:space="preserve">antimalarial </w:t>
      </w:r>
      <w:r w:rsidR="002C3A7A" w:rsidRPr="00EA016D">
        <w:rPr>
          <w:rFonts w:ascii="Times New Roman" w:hAnsi="Times New Roman" w:cs="Times New Roman"/>
          <w:sz w:val="24"/>
          <w:szCs w:val="24"/>
          <w:lang w:val="en-US"/>
        </w:rPr>
        <w:t xml:space="preserve">class of compounds (known as </w:t>
      </w:r>
      <w:proofErr w:type="spellStart"/>
      <w:r w:rsidR="002C3A7A">
        <w:rPr>
          <w:rFonts w:ascii="Times New Roman" w:hAnsi="Times New Roman" w:cs="Times New Roman"/>
          <w:sz w:val="24"/>
          <w:szCs w:val="24"/>
          <w:lang w:val="en-US"/>
        </w:rPr>
        <w:t>s</w:t>
      </w:r>
      <w:r w:rsidR="002C3A7A" w:rsidRPr="00EA016D">
        <w:rPr>
          <w:rFonts w:ascii="Times New Roman" w:hAnsi="Times New Roman" w:cs="Times New Roman"/>
          <w:sz w:val="24"/>
          <w:szCs w:val="24"/>
          <w:lang w:val="en-US"/>
        </w:rPr>
        <w:t>piroindolones</w:t>
      </w:r>
      <w:proofErr w:type="spellEnd"/>
      <w:r w:rsidR="002C3A7A" w:rsidRPr="00EA016D">
        <w:rPr>
          <w:rFonts w:ascii="Times New Roman" w:hAnsi="Times New Roman" w:cs="Times New Roman"/>
          <w:sz w:val="24"/>
          <w:szCs w:val="24"/>
          <w:lang w:val="en-US"/>
        </w:rPr>
        <w:t xml:space="preserve">) was identified by Novartis through </w:t>
      </w:r>
      <w:r w:rsidR="002C3A7A">
        <w:rPr>
          <w:rFonts w:ascii="Times New Roman" w:hAnsi="Times New Roman" w:cs="Times New Roman"/>
          <w:sz w:val="24"/>
          <w:szCs w:val="24"/>
          <w:lang w:val="en-US"/>
        </w:rPr>
        <w:t xml:space="preserve">the </w:t>
      </w:r>
      <w:r w:rsidR="002C3A7A" w:rsidRPr="00EA016D">
        <w:rPr>
          <w:rFonts w:ascii="Times New Roman" w:hAnsi="Times New Roman" w:cs="Times New Roman"/>
          <w:sz w:val="24"/>
          <w:szCs w:val="24"/>
          <w:lang w:val="en-US"/>
        </w:rPr>
        <w:t>screening of a small library of 12,000 compounds. The collection contained natural products and fully synthetic drugs with structural features fou</w:t>
      </w:r>
      <w:r w:rsidR="00CA5D38">
        <w:rPr>
          <w:rFonts w:ascii="Times New Roman" w:hAnsi="Times New Roman" w:cs="Times New Roman"/>
          <w:sz w:val="24"/>
          <w:szCs w:val="24"/>
          <w:lang w:val="en-US"/>
        </w:rPr>
        <w:t>nd in natural products (Scheme 9</w:t>
      </w:r>
      <w:r w:rsidR="002C3A7A" w:rsidRPr="00EA016D">
        <w:rPr>
          <w:rFonts w:ascii="Times New Roman" w:hAnsi="Times New Roman" w:cs="Times New Roman"/>
          <w:sz w:val="24"/>
          <w:szCs w:val="24"/>
          <w:lang w:val="en-US"/>
        </w:rPr>
        <w:t>).</w:t>
      </w:r>
      <w:hyperlink w:anchor="_ENREF_97" w:tooltip="Rottmann, 2010 #38" w:history="1">
        <w:r w:rsidR="002E5A6B">
          <w:rPr>
            <w:rFonts w:ascii="Times New Roman" w:hAnsi="Times New Roman" w:cs="Times New Roman"/>
            <w:sz w:val="24"/>
            <w:szCs w:val="24"/>
            <w:vertAlign w:val="superscript"/>
            <w:lang w:val="en-US"/>
          </w:rPr>
          <w:fldChar w:fldCharType="begin"/>
        </w:r>
        <w:r w:rsidR="002E5A6B">
          <w:rPr>
            <w:rFonts w:ascii="Times New Roman" w:hAnsi="Times New Roman" w:cs="Times New Roman"/>
            <w:sz w:val="24"/>
            <w:szCs w:val="24"/>
            <w:vertAlign w:val="superscript"/>
            <w:lang w:val="en-US"/>
          </w:rPr>
          <w:instrText xml:space="preserve"> ADDIN EN.CITE &lt;EndNote&gt;&lt;Cite&gt;&lt;Author&gt;Rottmann&lt;/Author&gt;&lt;Year&gt;2010&lt;/Year&gt;&lt;RecNum&gt;38&lt;/RecNum&gt;&lt;DisplayText&gt;&lt;style face="superscript"&gt;69&lt;/style&gt;&lt;/DisplayText&gt;&lt;record&gt;&lt;rec-number&gt;38&lt;/rec-number&gt;&lt;foreign-keys&gt;&lt;key app="EN" db-id="5eadss5dyzaaagepazep0sta2aetae52a52v"&gt;38&lt;/key&gt;&lt;/foreign-keys&gt;&lt;ref-type name="Journal Article"&gt;17&lt;/ref-type&gt;&lt;contributors&gt;&lt;authors&gt;&lt;author&gt;Rottmann, Matthias&lt;/author&gt;&lt;author&gt;McNamara, Case&lt;/author&gt;&lt;author&gt;Yeung, Bryan K. S.&lt;/author&gt;&lt;author&gt;Lee, Marcus C. S.&lt;/author&gt;&lt;author&gt;Zou, Bin&lt;/author&gt;&lt;author&gt;Russell, Bruce&lt;/author&gt;&lt;author&gt;Seitz, Patrick&lt;/author&gt;&lt;author&gt;Plouffe, David M.&lt;/author&gt;&lt;author&gt;Dharia, Neekesh V.&lt;/author&gt;&lt;author&gt;Tan, Jocelyn&lt;/author&gt;&lt;author&gt;Cohen, Steven B.&lt;/author&gt;&lt;author&gt;Spencer, Kathryn R.&lt;/author&gt;&lt;author&gt;Gonzalez-Paez, Gonzalo E.&lt;/author&gt;&lt;author&gt;Lakshminarayana, Suresh B.&lt;/author&gt;&lt;author&gt;Goh, Anne&lt;/author&gt;&lt;author&gt;Suwanarusk, Rossarin&lt;/author&gt;&lt;author&gt;Jegla, Timothy&lt;/author&gt;&lt;author&gt;Schmitt, Esther K.&lt;/author&gt;&lt;author&gt;Beck, Hans-Peter&lt;/author&gt;&lt;author&gt;Brun, Reto&lt;/author&gt;&lt;author&gt;Nosten, Francois&lt;/author&gt;&lt;author&gt;Renia, Laurent&lt;/author&gt;&lt;author&gt;Dartois, Veronique&lt;/author&gt;&lt;author&gt;Keller, Thomas H.&lt;/author&gt;&lt;author&gt;Fidock, David A.&lt;/author&gt;&lt;author&gt;Winzeler, Elizabeth A.&lt;/author&gt;&lt;author&gt;Diagana, Thierry T.&lt;/author&gt;&lt;/authors&gt;&lt;/contributors&gt;&lt;titles&gt;&lt;title&gt;Spiroindolones, a Potent Compound Class for the Treatment of Malaria&lt;/title&gt;&lt;secondary-title&gt;Science&lt;/secondary-title&gt;&lt;/titles&gt;&lt;periodical&gt;&lt;full-title&gt;Science&lt;/full-title&gt;&lt;/periodical&gt;&lt;pages&gt;1175-1180&lt;/pages&gt;&lt;volume&gt;329&lt;/volume&gt;&lt;number&gt;5996&lt;/number&gt;&lt;dates&gt;&lt;year&gt;2010&lt;/year&gt;&lt;pub-dates&gt;&lt;date&gt;Sep 3&lt;/date&gt;&lt;/pub-dates&gt;&lt;/dates&gt;&lt;isbn&gt;0036-8075&lt;/isbn&gt;&lt;accession-num&gt;WOS:000281485600027&lt;/accession-num&gt;&lt;urls&gt;&lt;related-urls&gt;&lt;url&gt;&amp;lt;Go to ISI&amp;gt;://WOS:000281485600027&lt;/url&gt;&lt;/related-urls&gt;&lt;/urls&gt;&lt;electronic-resource-num&gt;10.1126/science.1193225&lt;/electronic-resource-num&gt;&lt;/record&gt;&lt;/Cite&gt;&lt;/EndNote&gt;</w:instrText>
        </w:r>
        <w:r w:rsidR="002E5A6B">
          <w:rPr>
            <w:rFonts w:ascii="Times New Roman" w:hAnsi="Times New Roman" w:cs="Times New Roman"/>
            <w:sz w:val="24"/>
            <w:szCs w:val="24"/>
            <w:vertAlign w:val="superscript"/>
            <w:lang w:val="en-US"/>
          </w:rPr>
          <w:fldChar w:fldCharType="separate"/>
        </w:r>
        <w:r w:rsidR="002E5A6B">
          <w:rPr>
            <w:rFonts w:ascii="Times New Roman" w:hAnsi="Times New Roman" w:cs="Times New Roman"/>
            <w:noProof/>
            <w:sz w:val="24"/>
            <w:szCs w:val="24"/>
            <w:vertAlign w:val="superscript"/>
            <w:lang w:val="en-US"/>
          </w:rPr>
          <w:t>69</w:t>
        </w:r>
        <w:r w:rsidR="002E5A6B">
          <w:rPr>
            <w:rFonts w:ascii="Times New Roman" w:hAnsi="Times New Roman" w:cs="Times New Roman"/>
            <w:sz w:val="24"/>
            <w:szCs w:val="24"/>
            <w:vertAlign w:val="superscript"/>
            <w:lang w:val="en-US"/>
          </w:rPr>
          <w:fldChar w:fldCharType="end"/>
        </w:r>
      </w:hyperlink>
      <w:r w:rsidR="002C3A7A" w:rsidRPr="00EA016D">
        <w:rPr>
          <w:rFonts w:ascii="Times New Roman" w:hAnsi="Times New Roman" w:cs="Times New Roman"/>
          <w:sz w:val="24"/>
          <w:szCs w:val="24"/>
          <w:lang w:val="en-US"/>
        </w:rPr>
        <w:t xml:space="preserve"> The hit (</w:t>
      </w:r>
      <w:r w:rsidR="0019009A">
        <w:rPr>
          <w:rFonts w:ascii="Times New Roman" w:hAnsi="Times New Roman" w:cs="Times New Roman"/>
          <w:b/>
          <w:sz w:val="24"/>
          <w:szCs w:val="24"/>
          <w:lang w:val="en-US"/>
        </w:rPr>
        <w:t>52</w:t>
      </w:r>
      <w:r w:rsidR="002C3A7A" w:rsidRPr="00EA016D">
        <w:rPr>
          <w:rFonts w:ascii="Times New Roman" w:hAnsi="Times New Roman" w:cs="Times New Roman"/>
          <w:sz w:val="24"/>
          <w:szCs w:val="24"/>
          <w:lang w:val="en-US"/>
        </w:rPr>
        <w:t xml:space="preserve">) </w:t>
      </w:r>
      <w:r w:rsidR="002C3A7A">
        <w:rPr>
          <w:rFonts w:ascii="Times New Roman" w:hAnsi="Times New Roman" w:cs="Times New Roman"/>
          <w:sz w:val="24"/>
          <w:szCs w:val="24"/>
          <w:lang w:val="en-US"/>
        </w:rPr>
        <w:t>had</w:t>
      </w:r>
      <w:r w:rsidR="002C3A7A" w:rsidRPr="00EA016D">
        <w:rPr>
          <w:rFonts w:ascii="Times New Roman" w:hAnsi="Times New Roman" w:cs="Times New Roman"/>
          <w:sz w:val="24"/>
          <w:szCs w:val="24"/>
          <w:lang w:val="en-US"/>
        </w:rPr>
        <w:t xml:space="preserve"> </w:t>
      </w:r>
      <w:proofErr w:type="spellStart"/>
      <w:r w:rsidR="002C3A7A" w:rsidRPr="00EA016D">
        <w:rPr>
          <w:rFonts w:ascii="Times New Roman" w:hAnsi="Times New Roman" w:cs="Times New Roman"/>
          <w:sz w:val="24"/>
          <w:szCs w:val="24"/>
          <w:lang w:val="en-US"/>
        </w:rPr>
        <w:t>nanomolar</w:t>
      </w:r>
      <w:proofErr w:type="spellEnd"/>
      <w:r w:rsidR="002C3A7A" w:rsidRPr="00EA016D">
        <w:rPr>
          <w:rFonts w:ascii="Times New Roman" w:hAnsi="Times New Roman" w:cs="Times New Roman"/>
          <w:sz w:val="24"/>
          <w:szCs w:val="24"/>
          <w:lang w:val="en-US"/>
        </w:rPr>
        <w:t xml:space="preserve"> potency against NF54 (sensitive) and K1 (</w:t>
      </w:r>
      <w:proofErr w:type="spellStart"/>
      <w:r w:rsidR="002C3A7A" w:rsidRPr="00EA016D">
        <w:rPr>
          <w:rFonts w:ascii="Times New Roman" w:hAnsi="Times New Roman" w:cs="Times New Roman"/>
          <w:sz w:val="24"/>
          <w:szCs w:val="24"/>
          <w:lang w:val="en-US"/>
        </w:rPr>
        <w:t>cloroquine</w:t>
      </w:r>
      <w:proofErr w:type="spellEnd"/>
      <w:r w:rsidR="002C3A7A" w:rsidRPr="00EA016D">
        <w:rPr>
          <w:rFonts w:ascii="Times New Roman" w:hAnsi="Times New Roman" w:cs="Times New Roman"/>
          <w:sz w:val="24"/>
          <w:szCs w:val="24"/>
          <w:lang w:val="en-US"/>
        </w:rPr>
        <w:t xml:space="preserve"> and </w:t>
      </w:r>
      <w:proofErr w:type="spellStart"/>
      <w:r w:rsidR="002C3A7A" w:rsidRPr="00EA016D">
        <w:rPr>
          <w:rFonts w:ascii="Times New Roman" w:hAnsi="Times New Roman" w:cs="Times New Roman"/>
          <w:sz w:val="24"/>
          <w:szCs w:val="24"/>
          <w:lang w:val="en-US"/>
        </w:rPr>
        <w:t>pyrimithamine</w:t>
      </w:r>
      <w:proofErr w:type="spellEnd"/>
      <w:r w:rsidR="002C3A7A" w:rsidRPr="00EA016D">
        <w:rPr>
          <w:rFonts w:ascii="Times New Roman" w:hAnsi="Times New Roman" w:cs="Times New Roman"/>
          <w:sz w:val="24"/>
          <w:szCs w:val="24"/>
          <w:lang w:val="en-US"/>
        </w:rPr>
        <w:t xml:space="preserve"> resistant) </w:t>
      </w:r>
      <w:r w:rsidR="002C3A7A" w:rsidRPr="00EA016D">
        <w:rPr>
          <w:rFonts w:ascii="Times New Roman" w:hAnsi="Times New Roman" w:cs="Times New Roman"/>
          <w:i/>
          <w:sz w:val="24"/>
          <w:szCs w:val="24"/>
          <w:lang w:val="en-US"/>
        </w:rPr>
        <w:t>P. falciparum</w:t>
      </w:r>
      <w:r w:rsidR="002C3A7A" w:rsidRPr="00EA016D">
        <w:rPr>
          <w:rFonts w:ascii="Times New Roman" w:hAnsi="Times New Roman" w:cs="Times New Roman"/>
          <w:sz w:val="24"/>
          <w:szCs w:val="24"/>
          <w:lang w:val="en-US"/>
        </w:rPr>
        <w:t xml:space="preserve"> strains. During the medicinal chemistry optimization process the seven-member</w:t>
      </w:r>
      <w:r w:rsidR="002C3A7A">
        <w:rPr>
          <w:rFonts w:ascii="Times New Roman" w:hAnsi="Times New Roman" w:cs="Times New Roman"/>
          <w:sz w:val="24"/>
          <w:szCs w:val="24"/>
          <w:lang w:val="en-US"/>
        </w:rPr>
        <w:t>ed</w:t>
      </w:r>
      <w:r w:rsidR="002C3A7A" w:rsidRPr="00EA016D">
        <w:rPr>
          <w:rFonts w:ascii="Times New Roman" w:hAnsi="Times New Roman" w:cs="Times New Roman"/>
          <w:sz w:val="24"/>
          <w:szCs w:val="24"/>
          <w:lang w:val="en-US"/>
        </w:rPr>
        <w:t xml:space="preserve"> ring </w:t>
      </w:r>
      <w:r>
        <w:rPr>
          <w:rFonts w:ascii="Times New Roman" w:hAnsi="Times New Roman" w:cs="Times New Roman"/>
          <w:sz w:val="24"/>
          <w:szCs w:val="24"/>
          <w:lang w:val="en-US"/>
        </w:rPr>
        <w:t xml:space="preserve">in the original hit </w:t>
      </w:r>
      <w:r w:rsidR="002C3A7A" w:rsidRPr="00EA016D">
        <w:rPr>
          <w:rFonts w:ascii="Times New Roman" w:hAnsi="Times New Roman" w:cs="Times New Roman"/>
          <w:sz w:val="24"/>
          <w:szCs w:val="24"/>
          <w:lang w:val="en-US"/>
        </w:rPr>
        <w:t>was replaced by a six-member</w:t>
      </w:r>
      <w:r w:rsidR="002C3A7A">
        <w:rPr>
          <w:rFonts w:ascii="Times New Roman" w:hAnsi="Times New Roman" w:cs="Times New Roman"/>
          <w:sz w:val="24"/>
          <w:szCs w:val="24"/>
          <w:lang w:val="en-US"/>
        </w:rPr>
        <w:t>ed</w:t>
      </w:r>
      <w:r w:rsidR="002C3A7A" w:rsidRPr="00EA016D">
        <w:rPr>
          <w:rFonts w:ascii="Times New Roman" w:hAnsi="Times New Roman" w:cs="Times New Roman"/>
          <w:sz w:val="24"/>
          <w:szCs w:val="24"/>
          <w:lang w:val="en-US"/>
        </w:rPr>
        <w:t xml:space="preserve"> ring </w:t>
      </w:r>
      <w:r w:rsidR="00EE328D">
        <w:rPr>
          <w:rFonts w:ascii="Times New Roman" w:hAnsi="Times New Roman" w:cs="Times New Roman"/>
          <w:sz w:val="24"/>
          <w:szCs w:val="24"/>
          <w:lang w:val="en-US"/>
        </w:rPr>
        <w:t>(</w:t>
      </w:r>
      <w:r w:rsidR="00EE328D" w:rsidRPr="00EE328D">
        <w:rPr>
          <w:rFonts w:ascii="Times New Roman" w:hAnsi="Times New Roman" w:cs="Times New Roman"/>
          <w:b/>
          <w:sz w:val="24"/>
          <w:szCs w:val="24"/>
          <w:lang w:val="en-US"/>
        </w:rPr>
        <w:t>53</w:t>
      </w:r>
      <w:r w:rsidR="00EE328D">
        <w:rPr>
          <w:rFonts w:ascii="Times New Roman" w:hAnsi="Times New Roman" w:cs="Times New Roman"/>
          <w:sz w:val="24"/>
          <w:szCs w:val="24"/>
          <w:lang w:val="en-US"/>
        </w:rPr>
        <w:t xml:space="preserve">) </w:t>
      </w:r>
      <w:r w:rsidR="002C3A7A" w:rsidRPr="00EA016D">
        <w:rPr>
          <w:rFonts w:ascii="Times New Roman" w:hAnsi="Times New Roman" w:cs="Times New Roman"/>
          <w:sz w:val="24"/>
          <w:szCs w:val="24"/>
          <w:lang w:val="en-US"/>
        </w:rPr>
        <w:t xml:space="preserve">and </w:t>
      </w:r>
      <w:r w:rsidR="002C3A7A">
        <w:rPr>
          <w:rFonts w:ascii="Times New Roman" w:hAnsi="Times New Roman" w:cs="Times New Roman"/>
          <w:sz w:val="24"/>
          <w:szCs w:val="24"/>
          <w:lang w:val="en-US"/>
        </w:rPr>
        <w:t>one of the four</w:t>
      </w:r>
      <w:r w:rsidR="002C3A7A" w:rsidRPr="00EA016D">
        <w:rPr>
          <w:rFonts w:ascii="Times New Roman" w:hAnsi="Times New Roman" w:cs="Times New Roman"/>
          <w:sz w:val="24"/>
          <w:szCs w:val="24"/>
          <w:lang w:val="en-US"/>
        </w:rPr>
        <w:t xml:space="preserve"> stereoisomer</w:t>
      </w:r>
      <w:r w:rsidR="002C3A7A">
        <w:rPr>
          <w:rFonts w:ascii="Times New Roman" w:hAnsi="Times New Roman" w:cs="Times New Roman"/>
          <w:sz w:val="24"/>
          <w:szCs w:val="24"/>
          <w:lang w:val="en-US"/>
        </w:rPr>
        <w:t>s</w:t>
      </w:r>
      <w:r w:rsidR="002C3A7A" w:rsidRPr="00EA016D">
        <w:rPr>
          <w:rFonts w:ascii="Times New Roman" w:hAnsi="Times New Roman" w:cs="Times New Roman"/>
          <w:sz w:val="24"/>
          <w:szCs w:val="24"/>
          <w:lang w:val="en-US"/>
        </w:rPr>
        <w:t xml:space="preserve"> (1</w:t>
      </w:r>
      <w:r w:rsidR="002C3A7A" w:rsidRPr="00EA016D">
        <w:rPr>
          <w:rFonts w:ascii="Times New Roman" w:hAnsi="Times New Roman" w:cs="Times New Roman"/>
          <w:i/>
          <w:sz w:val="24"/>
          <w:szCs w:val="24"/>
          <w:lang w:val="en-US"/>
        </w:rPr>
        <w:t>R</w:t>
      </w:r>
      <w:r w:rsidR="002C3A7A" w:rsidRPr="00EA016D">
        <w:rPr>
          <w:rFonts w:ascii="Times New Roman" w:hAnsi="Times New Roman" w:cs="Times New Roman"/>
          <w:sz w:val="24"/>
          <w:szCs w:val="24"/>
          <w:lang w:val="en-US"/>
        </w:rPr>
        <w:t>, 3</w:t>
      </w:r>
      <w:r w:rsidR="002C3A7A" w:rsidRPr="00EA016D">
        <w:rPr>
          <w:rFonts w:ascii="Times New Roman" w:hAnsi="Times New Roman" w:cs="Times New Roman"/>
          <w:i/>
          <w:sz w:val="24"/>
          <w:szCs w:val="24"/>
          <w:lang w:val="en-US"/>
        </w:rPr>
        <w:t>S</w:t>
      </w:r>
      <w:r w:rsidR="00EE328D">
        <w:rPr>
          <w:rFonts w:ascii="Times New Roman" w:hAnsi="Times New Roman" w:cs="Times New Roman"/>
          <w:sz w:val="24"/>
          <w:szCs w:val="24"/>
          <w:lang w:val="en-US"/>
        </w:rPr>
        <w:t xml:space="preserve">, </w:t>
      </w:r>
      <w:r w:rsidR="00EE328D" w:rsidRPr="00EE328D">
        <w:rPr>
          <w:rFonts w:ascii="Times New Roman" w:hAnsi="Times New Roman" w:cs="Times New Roman"/>
          <w:b/>
          <w:sz w:val="24"/>
          <w:szCs w:val="24"/>
          <w:lang w:val="en-US"/>
        </w:rPr>
        <w:t>54</w:t>
      </w:r>
      <w:r w:rsidR="002C3A7A" w:rsidRPr="00EA016D">
        <w:rPr>
          <w:rFonts w:ascii="Times New Roman" w:hAnsi="Times New Roman" w:cs="Times New Roman"/>
          <w:sz w:val="24"/>
          <w:szCs w:val="24"/>
          <w:lang w:val="en-US"/>
        </w:rPr>
        <w:t>) was identified and separated as the active conformation. Introduction of halogens into t</w:t>
      </w:r>
      <w:r w:rsidR="002C3A7A">
        <w:rPr>
          <w:rFonts w:ascii="Times New Roman" w:hAnsi="Times New Roman" w:cs="Times New Roman"/>
          <w:sz w:val="24"/>
          <w:szCs w:val="24"/>
          <w:lang w:val="en-US"/>
        </w:rPr>
        <w:t xml:space="preserve">he C6 and C7 positions </w:t>
      </w:r>
      <w:r w:rsidR="00EE328D">
        <w:rPr>
          <w:rFonts w:ascii="Times New Roman" w:hAnsi="Times New Roman" w:cs="Times New Roman"/>
          <w:sz w:val="24"/>
          <w:szCs w:val="24"/>
          <w:lang w:val="en-US"/>
        </w:rPr>
        <w:t>(</w:t>
      </w:r>
      <w:r w:rsidR="00EE328D" w:rsidRPr="00EE328D">
        <w:rPr>
          <w:rFonts w:ascii="Times New Roman" w:hAnsi="Times New Roman" w:cs="Times New Roman"/>
          <w:b/>
          <w:sz w:val="24"/>
          <w:szCs w:val="24"/>
          <w:lang w:val="en-US"/>
        </w:rPr>
        <w:t>55</w:t>
      </w:r>
      <w:r w:rsidR="00EE328D">
        <w:rPr>
          <w:rFonts w:ascii="Times New Roman" w:hAnsi="Times New Roman" w:cs="Times New Roman"/>
          <w:sz w:val="24"/>
          <w:szCs w:val="24"/>
          <w:lang w:val="en-US"/>
        </w:rPr>
        <w:t xml:space="preserve">) </w:t>
      </w:r>
      <w:r w:rsidR="002C3A7A">
        <w:rPr>
          <w:rFonts w:ascii="Times New Roman" w:hAnsi="Times New Roman" w:cs="Times New Roman"/>
          <w:sz w:val="24"/>
          <w:szCs w:val="24"/>
          <w:lang w:val="en-US"/>
        </w:rPr>
        <w:t>improved</w:t>
      </w:r>
      <w:r w:rsidR="002C3A7A" w:rsidRPr="00EA016D">
        <w:rPr>
          <w:rFonts w:ascii="Times New Roman" w:hAnsi="Times New Roman" w:cs="Times New Roman"/>
          <w:sz w:val="24"/>
          <w:szCs w:val="24"/>
          <w:lang w:val="en-US"/>
        </w:rPr>
        <w:t xml:space="preserve"> the antimalarial </w:t>
      </w:r>
      <w:r w:rsidR="002C3A7A" w:rsidRPr="00EA016D">
        <w:rPr>
          <w:rFonts w:ascii="Times New Roman" w:hAnsi="Times New Roman" w:cs="Times New Roman"/>
          <w:i/>
          <w:sz w:val="24"/>
          <w:szCs w:val="24"/>
          <w:lang w:val="en-US"/>
        </w:rPr>
        <w:t>in vitro</w:t>
      </w:r>
      <w:r w:rsidR="002C3A7A" w:rsidRPr="00EA016D">
        <w:rPr>
          <w:rFonts w:ascii="Times New Roman" w:hAnsi="Times New Roman" w:cs="Times New Roman"/>
          <w:sz w:val="24"/>
          <w:szCs w:val="24"/>
          <w:lang w:val="en-US"/>
        </w:rPr>
        <w:t xml:space="preserve"> potency and the pharmacokinetic profile. The derivative </w:t>
      </w:r>
      <w:r w:rsidR="002C3A7A">
        <w:rPr>
          <w:rFonts w:ascii="Times New Roman" w:hAnsi="Times New Roman" w:cs="Times New Roman"/>
          <w:sz w:val="24"/>
          <w:szCs w:val="24"/>
          <w:lang w:val="en-US"/>
        </w:rPr>
        <w:t>with</w:t>
      </w:r>
      <w:r w:rsidR="002C3A7A" w:rsidRPr="00EA016D">
        <w:rPr>
          <w:rFonts w:ascii="Times New Roman" w:hAnsi="Times New Roman" w:cs="Times New Roman"/>
          <w:sz w:val="24"/>
          <w:szCs w:val="24"/>
          <w:lang w:val="en-US"/>
        </w:rPr>
        <w:t xml:space="preserve"> a C6</w:t>
      </w:r>
      <w:r w:rsidR="002C3A7A">
        <w:rPr>
          <w:rFonts w:ascii="Times New Roman" w:hAnsi="Times New Roman" w:cs="Times New Roman"/>
          <w:sz w:val="24"/>
          <w:szCs w:val="24"/>
          <w:lang w:val="en-US"/>
        </w:rPr>
        <w:t>-</w:t>
      </w:r>
      <w:r w:rsidR="002C3A7A" w:rsidRPr="00EA016D">
        <w:rPr>
          <w:rFonts w:ascii="Times New Roman" w:hAnsi="Times New Roman" w:cs="Times New Roman"/>
          <w:sz w:val="24"/>
          <w:szCs w:val="24"/>
          <w:lang w:val="en-US"/>
        </w:rPr>
        <w:t>fluorine and a C7</w:t>
      </w:r>
      <w:r w:rsidR="002C3A7A">
        <w:rPr>
          <w:rFonts w:ascii="Times New Roman" w:hAnsi="Times New Roman" w:cs="Times New Roman"/>
          <w:sz w:val="24"/>
          <w:szCs w:val="24"/>
          <w:lang w:val="en-US"/>
        </w:rPr>
        <w:t>-</w:t>
      </w:r>
      <w:r w:rsidR="002C3A7A" w:rsidRPr="00EA016D">
        <w:rPr>
          <w:rFonts w:ascii="Times New Roman" w:hAnsi="Times New Roman" w:cs="Times New Roman"/>
          <w:sz w:val="24"/>
          <w:szCs w:val="24"/>
          <w:lang w:val="en-US"/>
        </w:rPr>
        <w:t xml:space="preserve">chlorine yielded compound NITD609 which was </w:t>
      </w:r>
      <w:r w:rsidR="002C3A7A">
        <w:rPr>
          <w:rFonts w:ascii="Times New Roman" w:hAnsi="Times New Roman" w:cs="Times New Roman"/>
          <w:sz w:val="24"/>
          <w:szCs w:val="24"/>
          <w:lang w:val="en-US"/>
        </w:rPr>
        <w:t xml:space="preserve">subsequently </w:t>
      </w:r>
      <w:r w:rsidR="002C3A7A" w:rsidRPr="00EA016D">
        <w:rPr>
          <w:rFonts w:ascii="Times New Roman" w:hAnsi="Times New Roman" w:cs="Times New Roman"/>
          <w:sz w:val="24"/>
          <w:szCs w:val="24"/>
          <w:lang w:val="en-US"/>
        </w:rPr>
        <w:t>selected as</w:t>
      </w:r>
      <w:r w:rsidR="00A961B2">
        <w:rPr>
          <w:rFonts w:ascii="Times New Roman" w:hAnsi="Times New Roman" w:cs="Times New Roman"/>
          <w:sz w:val="24"/>
          <w:szCs w:val="24"/>
          <w:lang w:val="en-US"/>
        </w:rPr>
        <w:t xml:space="preserve"> a</w:t>
      </w:r>
      <w:r w:rsidR="002C3A7A" w:rsidRPr="00EA016D">
        <w:rPr>
          <w:rFonts w:ascii="Times New Roman" w:hAnsi="Times New Roman" w:cs="Times New Roman"/>
          <w:sz w:val="24"/>
          <w:szCs w:val="24"/>
          <w:lang w:val="en-US"/>
        </w:rPr>
        <w:t xml:space="preserve"> preclinical candidate.</w:t>
      </w:r>
      <w:hyperlink w:anchor="_ENREF_98" w:tooltip="Yeung, 2010 #40" w:history="1">
        <w:r w:rsidR="002E5A6B">
          <w:rPr>
            <w:rFonts w:ascii="Times New Roman" w:hAnsi="Times New Roman" w:cs="Times New Roman"/>
            <w:sz w:val="24"/>
            <w:szCs w:val="24"/>
            <w:vertAlign w:val="superscript"/>
            <w:lang w:val="en-US"/>
          </w:rPr>
          <w:fldChar w:fldCharType="begin"/>
        </w:r>
        <w:r w:rsidR="002E5A6B">
          <w:rPr>
            <w:rFonts w:ascii="Times New Roman" w:hAnsi="Times New Roman" w:cs="Times New Roman"/>
            <w:sz w:val="24"/>
            <w:szCs w:val="24"/>
            <w:vertAlign w:val="superscript"/>
            <w:lang w:val="en-US"/>
          </w:rPr>
          <w:instrText xml:space="preserve"> ADDIN EN.CITE &lt;EndNote&gt;&lt;Cite&gt;&lt;Author&gt;Yeung&lt;/Author&gt;&lt;Year&gt;2010&lt;/Year&gt;&lt;RecNum&gt;40&lt;/RecNum&gt;&lt;DisplayText&gt;&lt;style face="superscript"&gt;70&lt;/style&gt;&lt;/DisplayText&gt;&lt;record&gt;&lt;rec-number&gt;40&lt;/rec-number&gt;&lt;foreign-keys&gt;&lt;key app="EN" db-id="5eadss5dyzaaagepazep0sta2aetae52a52v"&gt;40&lt;/key&gt;&lt;/foreign-keys&gt;&lt;ref-type name="Journal Article"&gt;17&lt;/ref-type&gt;&lt;contributors&gt;&lt;authors&gt;&lt;author&gt;Yeung, Bryan K. S.&lt;/author&gt;&lt;author&gt;Zou, Bin&lt;/author&gt;&lt;author&gt;Rottmann, Matthias&lt;/author&gt;&lt;author&gt;Lakshminarayana, Suresh B.&lt;/author&gt;&lt;author&gt;Ang, Shi Hua&lt;/author&gt;&lt;author&gt;Leong, Seh Yong&lt;/author&gt;&lt;author&gt;Tan, Jocelyn&lt;/author&gt;&lt;author&gt;Wong, Josephine&lt;/author&gt;&lt;author&gt;Keller-Maerki, Sonja&lt;/author&gt;&lt;author&gt;Fischli, Christoph&lt;/author&gt;&lt;author&gt;Goh, Anne&lt;/author&gt;&lt;author&gt;Schmitt, Esther K.&lt;/author&gt;&lt;author&gt;Krastel, Philipp&lt;/author&gt;&lt;author&gt;Francotte, Eric&lt;/author&gt;&lt;author&gt;Kuhen, Kelli&lt;/author&gt;&lt;author&gt;Plouffe, David&lt;/author&gt;&lt;author&gt;Henson, Kerstin&lt;/author&gt;&lt;author&gt;Wagner, Trixie&lt;/author&gt;&lt;author&gt;Winzeler, Elizabeth A.&lt;/author&gt;&lt;author&gt;Petersen, Frank&lt;/author&gt;&lt;author&gt;Brun, Reto&lt;/author&gt;&lt;author&gt;Dartois, Veronique&lt;/author&gt;&lt;author&gt;Diagana, Thierry T.&lt;/author&gt;&lt;author&gt;Keller, Thomas H.&lt;/author&gt;&lt;/authors&gt;&lt;/contributors&gt;&lt;titles&gt;&lt;title&gt;Spirotetrahydro beta-Carbolines (Spiroindolones): A New Class of Potent and Orally Efficacious Compounds for the Treatment of Malaria&lt;/title&gt;&lt;secondary-title&gt;Journal of Medicinal Chemistry&lt;/secondary-title&gt;&lt;/titles&gt;&lt;periodical&gt;&lt;full-title&gt;Journal of Medicinal Chemistry&lt;/full-title&gt;&lt;/periodical&gt;&lt;pages&gt;5155-5164&lt;/pages&gt;&lt;volume&gt;53&lt;/volume&gt;&lt;number&gt;14&lt;/number&gt;&lt;dates&gt;&lt;year&gt;2010&lt;/year&gt;&lt;pub-dates&gt;&lt;date&gt;Jul 22&lt;/date&gt;&lt;/pub-dates&gt;&lt;/dates&gt;&lt;isbn&gt;0022-2623&lt;/isbn&gt;&lt;accession-num&gt;WOS:000279787200007&lt;/accession-num&gt;&lt;urls&gt;&lt;related-urls&gt;&lt;url&gt;&amp;lt;Go to ISI&amp;gt;://WOS:000279787200007&lt;/url&gt;&lt;/related-urls&gt;&lt;/urls&gt;&lt;electronic-resource-num&gt;10.1021/jm100410f&lt;/electronic-resource-num&gt;&lt;/record&gt;&lt;/Cite&gt;&lt;/EndNote&gt;</w:instrText>
        </w:r>
        <w:r w:rsidR="002E5A6B">
          <w:rPr>
            <w:rFonts w:ascii="Times New Roman" w:hAnsi="Times New Roman" w:cs="Times New Roman"/>
            <w:sz w:val="24"/>
            <w:szCs w:val="24"/>
            <w:vertAlign w:val="superscript"/>
            <w:lang w:val="en-US"/>
          </w:rPr>
          <w:fldChar w:fldCharType="separate"/>
        </w:r>
        <w:r w:rsidR="002E5A6B">
          <w:rPr>
            <w:rFonts w:ascii="Times New Roman" w:hAnsi="Times New Roman" w:cs="Times New Roman"/>
            <w:noProof/>
            <w:sz w:val="24"/>
            <w:szCs w:val="24"/>
            <w:vertAlign w:val="superscript"/>
            <w:lang w:val="en-US"/>
          </w:rPr>
          <w:t>70</w:t>
        </w:r>
        <w:r w:rsidR="002E5A6B">
          <w:rPr>
            <w:rFonts w:ascii="Times New Roman" w:hAnsi="Times New Roman" w:cs="Times New Roman"/>
            <w:sz w:val="24"/>
            <w:szCs w:val="24"/>
            <w:vertAlign w:val="superscript"/>
            <w:lang w:val="en-US"/>
          </w:rPr>
          <w:fldChar w:fldCharType="end"/>
        </w:r>
      </w:hyperlink>
      <w:r w:rsidR="00C519DC">
        <w:rPr>
          <w:rFonts w:ascii="Times New Roman" w:hAnsi="Times New Roman" w:cs="Times New Roman"/>
          <w:sz w:val="24"/>
          <w:szCs w:val="24"/>
          <w:vertAlign w:val="superscript"/>
          <w:lang w:val="en-US"/>
        </w:rPr>
        <w:t xml:space="preserve"> </w:t>
      </w:r>
      <w:r w:rsidR="00C519DC">
        <w:rPr>
          <w:rFonts w:ascii="Times New Roman" w:hAnsi="Times New Roman" w:cs="Times New Roman"/>
          <w:sz w:val="24"/>
          <w:szCs w:val="24"/>
          <w:lang w:val="en-US"/>
        </w:rPr>
        <w:t>NI</w:t>
      </w:r>
      <w:r w:rsidR="00111293">
        <w:rPr>
          <w:rFonts w:ascii="Times New Roman" w:hAnsi="Times New Roman" w:cs="Times New Roman"/>
          <w:sz w:val="24"/>
          <w:szCs w:val="24"/>
          <w:lang w:val="en-US"/>
        </w:rPr>
        <w:t>TD609 is currently in Phase II clinical trials and has been renamed KAE609</w:t>
      </w:r>
      <w:r w:rsidR="00111293" w:rsidRPr="002C6187">
        <w:rPr>
          <w:rFonts w:ascii="Times New Roman" w:hAnsi="Times New Roman" w:cs="Times New Roman"/>
          <w:color w:val="000000" w:themeColor="text1"/>
          <w:sz w:val="24"/>
          <w:szCs w:val="24"/>
          <w:lang w:val="en-US"/>
        </w:rPr>
        <w:t xml:space="preserve">. </w:t>
      </w:r>
      <w:r w:rsidR="002C3A7A" w:rsidRPr="002C6187">
        <w:rPr>
          <w:rFonts w:ascii="Times New Roman" w:hAnsi="Times New Roman" w:cs="Times New Roman"/>
          <w:color w:val="000000" w:themeColor="text1"/>
          <w:sz w:val="24"/>
          <w:szCs w:val="24"/>
          <w:lang w:val="en-US"/>
        </w:rPr>
        <w:t xml:space="preserve"> Scientific evidence now suggests that </w:t>
      </w:r>
      <w:proofErr w:type="spellStart"/>
      <w:r w:rsidR="002C3A7A" w:rsidRPr="002C6187">
        <w:rPr>
          <w:rFonts w:ascii="Times New Roman" w:hAnsi="Times New Roman" w:cs="Times New Roman"/>
          <w:color w:val="000000" w:themeColor="text1"/>
          <w:sz w:val="24"/>
          <w:szCs w:val="24"/>
          <w:lang w:val="en-US"/>
        </w:rPr>
        <w:t>spiroindolones</w:t>
      </w:r>
      <w:proofErr w:type="spellEnd"/>
      <w:r w:rsidR="002C3A7A" w:rsidRPr="002C6187">
        <w:rPr>
          <w:rFonts w:ascii="Times New Roman" w:hAnsi="Times New Roman" w:cs="Times New Roman"/>
          <w:color w:val="000000" w:themeColor="text1"/>
          <w:sz w:val="24"/>
          <w:szCs w:val="24"/>
          <w:lang w:val="en-US"/>
        </w:rPr>
        <w:t xml:space="preserve"> affect parasite Na</w:t>
      </w:r>
      <w:r w:rsidR="002C3A7A" w:rsidRPr="002C6187">
        <w:rPr>
          <w:rFonts w:ascii="Times New Roman" w:hAnsi="Times New Roman" w:cs="Times New Roman"/>
          <w:color w:val="000000" w:themeColor="text1"/>
          <w:sz w:val="24"/>
          <w:szCs w:val="24"/>
          <w:vertAlign w:val="superscript"/>
          <w:lang w:val="en-US"/>
        </w:rPr>
        <w:t>+</w:t>
      </w:r>
      <w:r w:rsidR="002C3A7A" w:rsidRPr="002C6187">
        <w:rPr>
          <w:rFonts w:ascii="Times New Roman" w:hAnsi="Times New Roman" w:cs="Times New Roman"/>
          <w:color w:val="000000" w:themeColor="text1"/>
          <w:sz w:val="24"/>
          <w:szCs w:val="24"/>
          <w:lang w:val="en-US"/>
        </w:rPr>
        <w:t xml:space="preserve"> </w:t>
      </w:r>
      <w:proofErr w:type="spellStart"/>
      <w:r w:rsidR="002C3A7A" w:rsidRPr="002C6187">
        <w:rPr>
          <w:rFonts w:ascii="Times New Roman" w:hAnsi="Times New Roman" w:cs="Times New Roman"/>
          <w:color w:val="000000" w:themeColor="text1"/>
          <w:sz w:val="24"/>
          <w:szCs w:val="24"/>
          <w:lang w:val="en-US"/>
        </w:rPr>
        <w:t>homeostais</w:t>
      </w:r>
      <w:proofErr w:type="spellEnd"/>
      <w:r w:rsidR="002C3A7A" w:rsidRPr="002C6187">
        <w:rPr>
          <w:rFonts w:ascii="Times New Roman" w:hAnsi="Times New Roman" w:cs="Times New Roman"/>
          <w:color w:val="000000" w:themeColor="text1"/>
          <w:sz w:val="24"/>
          <w:szCs w:val="24"/>
          <w:lang w:val="en-US"/>
        </w:rPr>
        <w:t xml:space="preserve"> by inhibiting the cation ATPase </w:t>
      </w:r>
      <w:r w:rsidR="002C3A7A" w:rsidRPr="002C6187">
        <w:rPr>
          <w:rFonts w:ascii="Times New Roman" w:hAnsi="Times New Roman" w:cs="Times New Roman"/>
          <w:i/>
          <w:color w:val="000000" w:themeColor="text1"/>
          <w:sz w:val="24"/>
          <w:szCs w:val="24"/>
          <w:lang w:val="en-US"/>
        </w:rPr>
        <w:t>Pf</w:t>
      </w:r>
      <w:r w:rsidR="002C3A7A" w:rsidRPr="002C6187">
        <w:rPr>
          <w:rFonts w:ascii="Times New Roman" w:hAnsi="Times New Roman" w:cs="Times New Roman"/>
          <w:color w:val="000000" w:themeColor="text1"/>
          <w:sz w:val="24"/>
          <w:szCs w:val="24"/>
          <w:lang w:val="en-US"/>
        </w:rPr>
        <w:t>ATP4.</w:t>
      </w:r>
      <w:hyperlink w:anchor="_ENREF_99" w:tooltip="Spillman, 2013 #41" w:history="1">
        <w:r w:rsidR="002E5A6B" w:rsidRPr="002C6187">
          <w:rPr>
            <w:rFonts w:ascii="Times New Roman" w:hAnsi="Times New Roman" w:cs="Times New Roman"/>
            <w:color w:val="000000" w:themeColor="text1"/>
            <w:sz w:val="24"/>
            <w:szCs w:val="24"/>
            <w:vertAlign w:val="superscript"/>
            <w:lang w:val="en-US"/>
          </w:rPr>
          <w:fldChar w:fldCharType="begin"/>
        </w:r>
        <w:r w:rsidR="002E5A6B">
          <w:rPr>
            <w:rFonts w:ascii="Times New Roman" w:hAnsi="Times New Roman" w:cs="Times New Roman"/>
            <w:color w:val="000000" w:themeColor="text1"/>
            <w:sz w:val="24"/>
            <w:szCs w:val="24"/>
            <w:vertAlign w:val="superscript"/>
            <w:lang w:val="en-US"/>
          </w:rPr>
          <w:instrText xml:space="preserve"> ADDIN EN.CITE &lt;EndNote&gt;&lt;Cite&gt;&lt;Author&gt;Spillman&lt;/Author&gt;&lt;Year&gt;2013&lt;/Year&gt;&lt;RecNum&gt;41&lt;/RecNum&gt;&lt;DisplayText&gt;&lt;style face="superscript"&gt;71&lt;/style&gt;&lt;/DisplayText&gt;&lt;record&gt;&lt;rec-number&gt;41&lt;/rec-number&gt;&lt;foreign-keys&gt;&lt;key app="EN" db-id="5eadss5dyzaaagepazep0sta2aetae52a52v"&gt;41&lt;/key&gt;&lt;/foreign-keys&gt;&lt;ref-type name="Journal Article"&gt;17&lt;/ref-type&gt;&lt;contributors&gt;&lt;authors&gt;&lt;author&gt;Spillman, Natalie J.&lt;/author&gt;&lt;author&gt;Allen, Richard J. W.&lt;/author&gt;&lt;author&gt;McNamara, Case W.&lt;/author&gt;&lt;author&gt;Yeung, Bryan K. S.&lt;/author&gt;&lt;author&gt;Winzeler, Elizabeth A.&lt;/author&gt;&lt;author&gt;Diagana, Thierry T.&lt;/author&gt;&lt;author&gt;Kirk, Kiaran&lt;/author&gt;&lt;/authors&gt;&lt;/contributors&gt;&lt;titles&gt;&lt;title&gt;Na+ Regulation in the Malaria Parasite Plasmodium falciparum Involves the Cation ATPase PfATP4 and Is a Target of the Spiroindolone Antimalarials&lt;/title&gt;&lt;secondary-title&gt;Cell Host &amp;amp; Microbe&lt;/secondary-title&gt;&lt;/titles&gt;&lt;periodical&gt;&lt;full-title&gt;Cell Host &amp;amp; Microbe&lt;/full-title&gt;&lt;/periodical&gt;&lt;pages&gt;227-237&lt;/pages&gt;&lt;volume&gt;13&lt;/volume&gt;&lt;number&gt;2&lt;/number&gt;&lt;dates&gt;&lt;year&gt;2013&lt;/year&gt;&lt;pub-dates&gt;&lt;date&gt;Feb 13&lt;/date&gt;&lt;/pub-dates&gt;&lt;/dates&gt;&lt;isbn&gt;1931-3128&lt;/isbn&gt;&lt;accession-num&gt;WOS:000330850200013&lt;/accession-num&gt;&lt;urls&gt;&lt;related-urls&gt;&lt;url&gt;&amp;lt;Go to ISI&amp;gt;://WOS:000330850200013&lt;/url&gt;&lt;/related-urls&gt;&lt;/urls&gt;&lt;electronic-resource-num&gt;10.1016/j.chom.2012.12.006&lt;/electronic-resource-num&gt;&lt;/record&gt;&lt;/Cite&gt;&lt;/EndNote&gt;</w:instrText>
        </w:r>
        <w:r w:rsidR="002E5A6B" w:rsidRPr="002C6187">
          <w:rPr>
            <w:rFonts w:ascii="Times New Roman" w:hAnsi="Times New Roman" w:cs="Times New Roman"/>
            <w:color w:val="000000" w:themeColor="text1"/>
            <w:sz w:val="24"/>
            <w:szCs w:val="24"/>
            <w:vertAlign w:val="superscript"/>
            <w:lang w:val="en-US"/>
          </w:rPr>
          <w:fldChar w:fldCharType="separate"/>
        </w:r>
        <w:r w:rsidR="002E5A6B">
          <w:rPr>
            <w:rFonts w:ascii="Times New Roman" w:hAnsi="Times New Roman" w:cs="Times New Roman"/>
            <w:noProof/>
            <w:color w:val="000000" w:themeColor="text1"/>
            <w:sz w:val="24"/>
            <w:szCs w:val="24"/>
            <w:vertAlign w:val="superscript"/>
            <w:lang w:val="en-US"/>
          </w:rPr>
          <w:t>71</w:t>
        </w:r>
        <w:r w:rsidR="002E5A6B" w:rsidRPr="002C6187">
          <w:rPr>
            <w:rFonts w:ascii="Times New Roman" w:hAnsi="Times New Roman" w:cs="Times New Roman"/>
            <w:color w:val="000000" w:themeColor="text1"/>
            <w:sz w:val="24"/>
            <w:szCs w:val="24"/>
            <w:vertAlign w:val="superscript"/>
            <w:lang w:val="en-US"/>
          </w:rPr>
          <w:fldChar w:fldCharType="end"/>
        </w:r>
      </w:hyperlink>
      <w:r w:rsidR="002C3A7A" w:rsidRPr="002C6187">
        <w:rPr>
          <w:rFonts w:ascii="Times New Roman" w:hAnsi="Times New Roman" w:cs="Times New Roman"/>
          <w:color w:val="000000" w:themeColor="text1"/>
          <w:sz w:val="24"/>
          <w:szCs w:val="24"/>
          <w:lang w:val="en-US"/>
        </w:rPr>
        <w:t xml:space="preserve"> This chemical series has been described to be active</w:t>
      </w:r>
      <w:r w:rsidR="002C3A7A" w:rsidRPr="00EA016D">
        <w:rPr>
          <w:rFonts w:ascii="Times New Roman" w:hAnsi="Times New Roman" w:cs="Times New Roman"/>
          <w:sz w:val="24"/>
          <w:szCs w:val="24"/>
          <w:lang w:val="en-US"/>
        </w:rPr>
        <w:t xml:space="preserve"> against asexual </w:t>
      </w:r>
      <w:proofErr w:type="spellStart"/>
      <w:r w:rsidR="002C3A7A" w:rsidRPr="00EA016D">
        <w:rPr>
          <w:rFonts w:ascii="Times New Roman" w:hAnsi="Times New Roman" w:cs="Times New Roman"/>
          <w:sz w:val="24"/>
          <w:szCs w:val="24"/>
          <w:lang w:val="en-US"/>
        </w:rPr>
        <w:t>erythrocytic</w:t>
      </w:r>
      <w:proofErr w:type="spellEnd"/>
      <w:r w:rsidR="002C3A7A" w:rsidRPr="00EA016D">
        <w:rPr>
          <w:rFonts w:ascii="Times New Roman" w:hAnsi="Times New Roman" w:cs="Times New Roman"/>
          <w:sz w:val="24"/>
          <w:szCs w:val="24"/>
          <w:lang w:val="en-US"/>
        </w:rPr>
        <w:t xml:space="preserve"> stages </w:t>
      </w:r>
      <w:r w:rsidR="002C3A7A">
        <w:rPr>
          <w:rFonts w:ascii="Times New Roman" w:hAnsi="Times New Roman" w:cs="Times New Roman"/>
          <w:sz w:val="24"/>
          <w:szCs w:val="24"/>
          <w:lang w:val="en-US"/>
        </w:rPr>
        <w:t>and</w:t>
      </w:r>
      <w:r w:rsidR="002C3A7A" w:rsidRPr="00EA016D">
        <w:rPr>
          <w:rFonts w:ascii="Times New Roman" w:hAnsi="Times New Roman" w:cs="Times New Roman"/>
          <w:sz w:val="24"/>
          <w:szCs w:val="24"/>
          <w:lang w:val="en-US"/>
        </w:rPr>
        <w:t xml:space="preserve"> also </w:t>
      </w:r>
      <w:r w:rsidR="002C3A7A">
        <w:rPr>
          <w:rFonts w:ascii="Times New Roman" w:hAnsi="Times New Roman" w:cs="Times New Roman"/>
          <w:sz w:val="24"/>
          <w:szCs w:val="24"/>
          <w:lang w:val="en-US"/>
        </w:rPr>
        <w:t>has demonstrated</w:t>
      </w:r>
      <w:r w:rsidR="002C3A7A" w:rsidRPr="00EA016D">
        <w:rPr>
          <w:rFonts w:ascii="Times New Roman" w:hAnsi="Times New Roman" w:cs="Times New Roman"/>
          <w:sz w:val="24"/>
          <w:szCs w:val="24"/>
          <w:lang w:val="en-US"/>
        </w:rPr>
        <w:t xml:space="preserve"> transmission</w:t>
      </w:r>
      <w:r w:rsidR="002C3A7A">
        <w:rPr>
          <w:rFonts w:ascii="Times New Roman" w:hAnsi="Times New Roman" w:cs="Times New Roman"/>
          <w:sz w:val="24"/>
          <w:szCs w:val="24"/>
          <w:lang w:val="en-US"/>
        </w:rPr>
        <w:t xml:space="preserve"> blocking potential in the standard membrane feeding assay (SMFA)</w:t>
      </w:r>
      <w:r w:rsidR="002C3A7A" w:rsidRPr="00EA016D">
        <w:rPr>
          <w:rFonts w:ascii="Times New Roman" w:hAnsi="Times New Roman" w:cs="Times New Roman"/>
          <w:sz w:val="24"/>
          <w:szCs w:val="24"/>
          <w:lang w:val="en-US"/>
        </w:rPr>
        <w:t>.</w:t>
      </w:r>
      <w:hyperlink w:anchor="_ENREF_100" w:tooltip="van Pelt-Koops, 2012 #42" w:history="1">
        <w:r w:rsidR="002E5A6B">
          <w:rPr>
            <w:rFonts w:ascii="Times New Roman" w:hAnsi="Times New Roman" w:cs="Times New Roman"/>
            <w:sz w:val="24"/>
            <w:szCs w:val="24"/>
            <w:vertAlign w:val="superscript"/>
            <w:lang w:val="en-US"/>
          </w:rPr>
          <w:fldChar w:fldCharType="begin"/>
        </w:r>
        <w:r w:rsidR="002E5A6B">
          <w:rPr>
            <w:rFonts w:ascii="Times New Roman" w:hAnsi="Times New Roman" w:cs="Times New Roman"/>
            <w:sz w:val="24"/>
            <w:szCs w:val="24"/>
            <w:vertAlign w:val="superscript"/>
            <w:lang w:val="en-US"/>
          </w:rPr>
          <w:instrText xml:space="preserve"> ADDIN EN.CITE &lt;EndNote&gt;&lt;Cite&gt;&lt;Author&gt;van Pelt-Koops&lt;/Author&gt;&lt;Year&gt;2012&lt;/Year&gt;&lt;RecNum&gt;42&lt;/RecNum&gt;&lt;DisplayText&gt;&lt;style face="superscript"&gt;72&lt;/style&gt;&lt;/DisplayText&gt;&lt;record&gt;&lt;rec-number&gt;42&lt;/rec-number&gt;&lt;foreign-keys&gt;&lt;key app="EN" db-id="5eadss5dyzaaagepazep0sta2aetae52a52v"&gt;42&lt;/key&gt;&lt;/foreign-keys&gt;&lt;ref-type name="Journal Article"&gt;17&lt;/ref-type&gt;&lt;contributors&gt;&lt;authors&gt;&lt;author&gt;van Pelt-Koops, J. C.&lt;/author&gt;&lt;author&gt;Pett, H. E.&lt;/author&gt;&lt;author&gt;Graumans, W.&lt;/author&gt;&lt;author&gt;van der Vegte-Bolmer, M.&lt;/author&gt;&lt;author&gt;van Gemert, G. J.&lt;/author&gt;&lt;author&gt;Rottmann, M.&lt;/author&gt;&lt;author&gt;Yeung, B. K. S.&lt;/author&gt;&lt;author&gt;Diagana, T. T.&lt;/author&gt;&lt;author&gt;Sauerwein, R. W.&lt;/author&gt;&lt;/authors&gt;&lt;/contributors&gt;&lt;titles&gt;&lt;title&gt;The Spiroindolone Drug Candidate NITD609 Potently Inhibits Gametocytogenesis and Blocks Plasmodium falciparum Transmission to Anopheles Mosquito Vector&lt;/title&gt;&lt;secondary-title&gt;Antimicrobial Agents and Chemotherapy&lt;/secondary-title&gt;&lt;/titles&gt;&lt;periodical&gt;&lt;full-title&gt;Antimicrobial Agents and Chemotherapy&lt;/full-title&gt;&lt;/periodical&gt;&lt;pages&gt;3544-3548&lt;/pages&gt;&lt;volume&gt;56&lt;/volume&gt;&lt;number&gt;7&lt;/number&gt;&lt;dates&gt;&lt;year&gt;2012&lt;/year&gt;&lt;pub-dates&gt;&lt;date&gt;Jul&lt;/date&gt;&lt;/pub-dates&gt;&lt;/dates&gt;&lt;isbn&gt;0066-4804&lt;/isbn&gt;&lt;accession-num&gt;WOS:000305673000010&lt;/accession-num&gt;&lt;urls&gt;&lt;related-urls&gt;&lt;url&gt;&amp;lt;Go to ISI&amp;gt;://WOS:000305673000010&lt;/url&gt;&lt;/related-urls&gt;&lt;/urls&gt;&lt;electronic-resource-num&gt;10.1128/aac.06377-11&lt;/electronic-resource-num&gt;&lt;/record&gt;&lt;/Cite&gt;&lt;/EndNote&gt;</w:instrText>
        </w:r>
        <w:r w:rsidR="002E5A6B">
          <w:rPr>
            <w:rFonts w:ascii="Times New Roman" w:hAnsi="Times New Roman" w:cs="Times New Roman"/>
            <w:sz w:val="24"/>
            <w:szCs w:val="24"/>
            <w:vertAlign w:val="superscript"/>
            <w:lang w:val="en-US"/>
          </w:rPr>
          <w:fldChar w:fldCharType="separate"/>
        </w:r>
        <w:r w:rsidR="002E5A6B">
          <w:rPr>
            <w:rFonts w:ascii="Times New Roman" w:hAnsi="Times New Roman" w:cs="Times New Roman"/>
            <w:noProof/>
            <w:sz w:val="24"/>
            <w:szCs w:val="24"/>
            <w:vertAlign w:val="superscript"/>
            <w:lang w:val="en-US"/>
          </w:rPr>
          <w:t>72</w:t>
        </w:r>
        <w:r w:rsidR="002E5A6B">
          <w:rPr>
            <w:rFonts w:ascii="Times New Roman" w:hAnsi="Times New Roman" w:cs="Times New Roman"/>
            <w:sz w:val="24"/>
            <w:szCs w:val="24"/>
            <w:vertAlign w:val="superscript"/>
            <w:lang w:val="en-US"/>
          </w:rPr>
          <w:fldChar w:fldCharType="end"/>
        </w:r>
      </w:hyperlink>
    </w:p>
    <w:p w14:paraId="12FFBA69" w14:textId="2FE8C9A0" w:rsidR="002C3A7A" w:rsidRPr="00E854C3" w:rsidRDefault="00EE328D" w:rsidP="00E854C3">
      <w:pPr>
        <w:spacing w:line="480" w:lineRule="auto"/>
        <w:jc w:val="center"/>
        <w:rPr>
          <w:rFonts w:ascii="Times New Roman" w:hAnsi="Times New Roman" w:cs="Times New Roman"/>
          <w:sz w:val="24"/>
          <w:szCs w:val="24"/>
          <w:lang w:val="en-US"/>
        </w:rPr>
      </w:pPr>
      <w:r>
        <w:object w:dxaOrig="9053" w:dyaOrig="5100" w14:anchorId="766A4445">
          <v:shape id="_x0000_i1036" type="#_x0000_t75" style="width:425.1pt;height:239.15pt" o:ole="">
            <v:imagedata r:id="rId32" o:title=""/>
          </v:shape>
          <o:OLEObject Type="Embed" ProgID="ChemDraw.Document.6.0" ShapeID="_x0000_i1036" DrawAspect="Content" ObjectID="_1522581398" r:id="rId33"/>
        </w:object>
      </w:r>
    </w:p>
    <w:p w14:paraId="779F1B05" w14:textId="6F45A5A6" w:rsidR="002C3A7A" w:rsidRPr="00EA016D" w:rsidRDefault="0019009A" w:rsidP="00714192">
      <w:pPr>
        <w:spacing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Scheme 7</w:t>
      </w:r>
      <w:r w:rsidR="002C3A7A" w:rsidRPr="00EA016D">
        <w:rPr>
          <w:rFonts w:ascii="Times New Roman" w:hAnsi="Times New Roman" w:cs="Times New Roman"/>
          <w:b/>
          <w:sz w:val="24"/>
          <w:szCs w:val="24"/>
          <w:lang w:val="en-US"/>
        </w:rPr>
        <w:t xml:space="preserve">. </w:t>
      </w:r>
      <w:r w:rsidR="002C3A7A">
        <w:rPr>
          <w:rFonts w:ascii="Times New Roman" w:hAnsi="Times New Roman" w:cs="Times New Roman"/>
          <w:sz w:val="24"/>
          <w:szCs w:val="24"/>
          <w:lang w:val="en-US"/>
        </w:rPr>
        <w:t>Medicinal chemistry</w:t>
      </w:r>
      <w:r w:rsidR="002C3A7A" w:rsidRPr="00EA016D">
        <w:rPr>
          <w:rFonts w:ascii="Times New Roman" w:hAnsi="Times New Roman" w:cs="Times New Roman"/>
          <w:sz w:val="24"/>
          <w:szCs w:val="24"/>
          <w:lang w:val="en-US"/>
        </w:rPr>
        <w:t xml:space="preserve"> strategy </w:t>
      </w:r>
      <w:r w:rsidR="002C3A7A">
        <w:rPr>
          <w:rFonts w:ascii="Times New Roman" w:hAnsi="Times New Roman" w:cs="Times New Roman"/>
          <w:sz w:val="24"/>
          <w:szCs w:val="24"/>
          <w:lang w:val="en-US"/>
        </w:rPr>
        <w:t>followed to obtain</w:t>
      </w:r>
      <w:r w:rsidR="002C3A7A" w:rsidRPr="00EA016D">
        <w:rPr>
          <w:rFonts w:ascii="Times New Roman" w:hAnsi="Times New Roman" w:cs="Times New Roman"/>
          <w:sz w:val="24"/>
          <w:szCs w:val="24"/>
          <w:lang w:val="en-US"/>
        </w:rPr>
        <w:t xml:space="preserve"> NITD609</w:t>
      </w:r>
      <w:r w:rsidR="002C3A7A" w:rsidRPr="00EA016D">
        <w:rPr>
          <w:rFonts w:ascii="Times New Roman" w:hAnsi="Times New Roman" w:cs="Times New Roman"/>
          <w:b/>
          <w:sz w:val="24"/>
          <w:szCs w:val="24"/>
          <w:lang w:val="en-US"/>
        </w:rPr>
        <w:t xml:space="preserve"> (5</w:t>
      </w:r>
      <w:r>
        <w:rPr>
          <w:rFonts w:ascii="Times New Roman" w:hAnsi="Times New Roman" w:cs="Times New Roman"/>
          <w:b/>
          <w:sz w:val="24"/>
          <w:szCs w:val="24"/>
          <w:lang w:val="en-US"/>
        </w:rPr>
        <w:t>6</w:t>
      </w:r>
      <w:r w:rsidR="002C3A7A" w:rsidRPr="00EA016D">
        <w:rPr>
          <w:rFonts w:ascii="Times New Roman" w:hAnsi="Times New Roman" w:cs="Times New Roman"/>
          <w:b/>
          <w:sz w:val="24"/>
          <w:szCs w:val="24"/>
          <w:lang w:val="en-US"/>
        </w:rPr>
        <w:t>)</w:t>
      </w:r>
    </w:p>
    <w:p w14:paraId="2DDC7698" w14:textId="2799F2DF" w:rsidR="00A92F9F" w:rsidRPr="00EA016D" w:rsidRDefault="00270CEC" w:rsidP="00714192">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w:t>
      </w:r>
      <w:r w:rsidR="00840E9A">
        <w:rPr>
          <w:rFonts w:ascii="Times New Roman" w:hAnsi="Times New Roman" w:cs="Times New Roman"/>
          <w:sz w:val="24"/>
          <w:szCs w:val="24"/>
          <w:lang w:val="en-US"/>
        </w:rPr>
        <w:t xml:space="preserve">uring the development of the </w:t>
      </w:r>
      <w:proofErr w:type="spellStart"/>
      <w:r w:rsidR="00840E9A">
        <w:rPr>
          <w:rFonts w:ascii="Times New Roman" w:hAnsi="Times New Roman" w:cs="Times New Roman"/>
          <w:sz w:val="24"/>
          <w:szCs w:val="24"/>
          <w:lang w:val="en-US"/>
        </w:rPr>
        <w:t>spiroindolone</w:t>
      </w:r>
      <w:proofErr w:type="spellEnd"/>
      <w:r w:rsidR="00840E9A">
        <w:rPr>
          <w:rFonts w:ascii="Times New Roman" w:hAnsi="Times New Roman" w:cs="Times New Roman"/>
          <w:sz w:val="24"/>
          <w:szCs w:val="24"/>
          <w:lang w:val="en-US"/>
        </w:rPr>
        <w:t xml:space="preserve"> scaffold advances in organic synthetic chemistry and </w:t>
      </w:r>
      <w:r w:rsidR="00A92F9F">
        <w:rPr>
          <w:rFonts w:ascii="Times New Roman" w:hAnsi="Times New Roman" w:cs="Times New Roman"/>
          <w:sz w:val="24"/>
          <w:szCs w:val="24"/>
          <w:lang w:val="en-US"/>
        </w:rPr>
        <w:t>enzymatic engineering contributed significantly to reduce the cost of good</w:t>
      </w:r>
      <w:r>
        <w:rPr>
          <w:rFonts w:ascii="Times New Roman" w:hAnsi="Times New Roman" w:cs="Times New Roman"/>
          <w:sz w:val="24"/>
          <w:szCs w:val="24"/>
          <w:lang w:val="en-US"/>
        </w:rPr>
        <w:t>s</w:t>
      </w:r>
      <w:r w:rsidR="00A92F9F">
        <w:rPr>
          <w:rFonts w:ascii="Times New Roman" w:hAnsi="Times New Roman" w:cs="Times New Roman"/>
          <w:sz w:val="24"/>
          <w:szCs w:val="24"/>
          <w:lang w:val="en-US"/>
        </w:rPr>
        <w:t xml:space="preserve"> and provide sustainable supply of material for the potential demand of this class of antimalarial drugs. For</w:t>
      </w:r>
      <w:r w:rsidR="00A92F9F" w:rsidRPr="00EA016D">
        <w:rPr>
          <w:rFonts w:ascii="Times New Roman" w:hAnsi="Times New Roman" w:cs="Times New Roman"/>
          <w:sz w:val="24"/>
          <w:szCs w:val="24"/>
          <w:lang w:val="en-US"/>
        </w:rPr>
        <w:t xml:space="preserve"> example, very recently an elegant method</w:t>
      </w:r>
      <w:r w:rsidR="00A92F9F">
        <w:rPr>
          <w:rFonts w:ascii="Times New Roman" w:hAnsi="Times New Roman" w:cs="Times New Roman"/>
          <w:sz w:val="24"/>
          <w:szCs w:val="24"/>
          <w:lang w:val="en-US"/>
        </w:rPr>
        <w:t xml:space="preserve"> was published</w:t>
      </w:r>
      <w:r w:rsidR="00A92F9F" w:rsidRPr="00EA016D">
        <w:rPr>
          <w:rFonts w:ascii="Times New Roman" w:hAnsi="Times New Roman" w:cs="Times New Roman"/>
          <w:sz w:val="24"/>
          <w:szCs w:val="24"/>
          <w:lang w:val="en-US"/>
        </w:rPr>
        <w:t xml:space="preserve"> to build the Spiro[pyrrolidin-3,2’-oxoindo</w:t>
      </w:r>
      <w:r w:rsidR="00CA5D38">
        <w:rPr>
          <w:rFonts w:ascii="Times New Roman" w:hAnsi="Times New Roman" w:cs="Times New Roman"/>
          <w:sz w:val="24"/>
          <w:szCs w:val="24"/>
          <w:lang w:val="en-US"/>
        </w:rPr>
        <w:t>le] motif contained in NITD609</w:t>
      </w:r>
      <w:r w:rsidR="00A92F9F" w:rsidRPr="00EA016D">
        <w:rPr>
          <w:rFonts w:ascii="Times New Roman" w:hAnsi="Times New Roman" w:cs="Times New Roman"/>
          <w:sz w:val="24"/>
          <w:szCs w:val="24"/>
          <w:lang w:val="en-US"/>
        </w:rPr>
        <w:t xml:space="preserve"> using synthesis mediated by an </w:t>
      </w:r>
      <w:proofErr w:type="spellStart"/>
      <w:r w:rsidR="00A92F9F" w:rsidRPr="00EA016D">
        <w:rPr>
          <w:rFonts w:ascii="Times New Roman" w:hAnsi="Times New Roman" w:cs="Times New Roman"/>
          <w:sz w:val="24"/>
          <w:szCs w:val="24"/>
          <w:lang w:val="en-US"/>
        </w:rPr>
        <w:t>organocatalyst</w:t>
      </w:r>
      <w:proofErr w:type="spellEnd"/>
      <w:r w:rsidR="00A92F9F" w:rsidRPr="00EA016D">
        <w:rPr>
          <w:rFonts w:ascii="Times New Roman" w:hAnsi="Times New Roman" w:cs="Times New Roman"/>
          <w:sz w:val="24"/>
          <w:szCs w:val="24"/>
          <w:lang w:val="en-US"/>
        </w:rPr>
        <w:t xml:space="preserve">  (</w:t>
      </w:r>
      <w:r w:rsidR="00CA5D38">
        <w:rPr>
          <w:rFonts w:ascii="Times New Roman" w:hAnsi="Times New Roman" w:cs="Times New Roman"/>
          <w:sz w:val="24"/>
          <w:szCs w:val="24"/>
          <w:lang w:val="en-US"/>
        </w:rPr>
        <w:t>S</w:t>
      </w:r>
      <w:r w:rsidR="00A92F9F" w:rsidRPr="00EA016D">
        <w:rPr>
          <w:rFonts w:ascii="Times New Roman" w:hAnsi="Times New Roman" w:cs="Times New Roman"/>
          <w:sz w:val="24"/>
          <w:szCs w:val="24"/>
          <w:lang w:val="en-US"/>
        </w:rPr>
        <w:t xml:space="preserve">cheme </w:t>
      </w:r>
      <w:r w:rsidR="00EE328D">
        <w:rPr>
          <w:rFonts w:ascii="Times New Roman" w:hAnsi="Times New Roman" w:cs="Times New Roman"/>
          <w:sz w:val="24"/>
          <w:szCs w:val="24"/>
          <w:lang w:val="en-US"/>
        </w:rPr>
        <w:t>8</w:t>
      </w:r>
      <w:r w:rsidR="00A92F9F" w:rsidRPr="00EA016D">
        <w:rPr>
          <w:rFonts w:ascii="Times New Roman" w:hAnsi="Times New Roman" w:cs="Times New Roman"/>
          <w:sz w:val="24"/>
          <w:szCs w:val="24"/>
          <w:lang w:val="en-US"/>
        </w:rPr>
        <w:t>).</w:t>
      </w:r>
      <w:hyperlink w:anchor="_ENREF_101" w:tooltip="Chen, 2013 #130" w:history="1">
        <w:r w:rsidR="002E5A6B">
          <w:rPr>
            <w:rFonts w:ascii="Times New Roman" w:hAnsi="Times New Roman" w:cs="Times New Roman"/>
            <w:sz w:val="24"/>
            <w:szCs w:val="24"/>
            <w:vertAlign w:val="superscript"/>
            <w:lang w:val="en-US"/>
          </w:rPr>
          <w:fldChar w:fldCharType="begin"/>
        </w:r>
        <w:r w:rsidR="002E5A6B">
          <w:rPr>
            <w:rFonts w:ascii="Times New Roman" w:hAnsi="Times New Roman" w:cs="Times New Roman"/>
            <w:sz w:val="24"/>
            <w:szCs w:val="24"/>
            <w:vertAlign w:val="superscript"/>
            <w:lang w:val="en-US"/>
          </w:rPr>
          <w:instrText xml:space="preserve"> ADDIN EN.CITE &lt;EndNote&gt;&lt;Cite&gt;&lt;Author&gt;Chen&lt;/Author&gt;&lt;Year&gt;2013&lt;/Year&gt;&lt;RecNum&gt;130&lt;/RecNum&gt;&lt;DisplayText&gt;&lt;style face="superscript"&gt;73&lt;/style&gt;&lt;/DisplayText&gt;&lt;record&gt;&lt;rec-number&gt;130&lt;/rec-number&gt;&lt;foreign-keys&gt;&lt;key app="EN" db-id="5eadss5dyzaaagepazep0sta2aetae52a52v"&gt;130&lt;/key&gt;&lt;/foreign-keys&gt;&lt;ref-type name="Journal Article"&gt;17&lt;/ref-type&gt;&lt;contributors&gt;&lt;authors&gt;&lt;author&gt;Chen, X.&lt;/author&gt;&lt;author&gt;Chen, H.&lt;/author&gt;&lt;author&gt;Ji, X.&lt;/author&gt;&lt;author&gt;Jiang, H.&lt;/author&gt;&lt;author&gt;Yao, Z. J.&lt;/author&gt;&lt;author&gt;Liu, H.&lt;/author&gt;&lt;/authors&gt;&lt;/contributors&gt;&lt;auth-address&gt;School of Chemistry and Chemical Engineering, Nanjing National Laboratory of Microstructures, Nanjing University, 22 Hankou Road, Nanjing 210093, PR China.&lt;/auth-address&gt;&lt;titles&gt;&lt;title&gt;Asymmetric one-pot sequential Mannich/hydroamination reaction by organo- and gold catalysts: synthesis of spiro[pyrrolidin-3,2&amp;apos;-oxindole] derivatives&lt;/title&gt;&lt;secondary-title&gt;Org Lett&lt;/secondary-title&gt;&lt;alt-title&gt;Organic letters&lt;/alt-title&gt;&lt;/titles&gt;&lt;periodical&gt;&lt;full-title&gt;Org Lett&lt;/full-title&gt;&lt;abbr-1&gt;Organic letters&lt;/abbr-1&gt;&lt;/periodical&gt;&lt;alt-periodical&gt;&lt;full-title&gt;Org Lett&lt;/full-title&gt;&lt;abbr-1&gt;Organic letters&lt;/abbr-1&gt;&lt;/alt-periodical&gt;&lt;pages&gt;1846-9&lt;/pages&gt;&lt;volume&gt;15&lt;/volume&gt;&lt;number&gt;8&lt;/number&gt;&lt;edition&gt;2013/04/09&lt;/edition&gt;&lt;keywords&gt;&lt;keyword&gt;Catalysis&lt;/keyword&gt;&lt;keyword&gt;Gold/*chemistry&lt;/keyword&gt;&lt;keyword&gt;Indoles/*chemical synthesis/chemistry&lt;/keyword&gt;&lt;keyword&gt;Molecular Structure&lt;/keyword&gt;&lt;keyword&gt;Spiro Compounds/*chemical synthesis/chemistry&lt;/keyword&gt;&lt;keyword&gt;Stereoisomerism&lt;/keyword&gt;&lt;/keywords&gt;&lt;dates&gt;&lt;year&gt;2013&lt;/year&gt;&lt;pub-dates&gt;&lt;date&gt;Apr 19&lt;/date&gt;&lt;/pub-dates&gt;&lt;/dates&gt;&lt;isbn&gt;1523-7052 (Electronic)&amp;#xD;1523-7052 (Linking)&lt;/isbn&gt;&lt;accession-num&gt;23560725&lt;/accession-num&gt;&lt;work-type&gt;Research Support, Non-U.S. Gov&amp;apos;t&lt;/work-type&gt;&lt;urls&gt;&lt;related-urls&gt;&lt;url&gt;http://www.ncbi.nlm.nih.gov/pubmed/23560725&lt;/url&gt;&lt;/related-urls&gt;&lt;/urls&gt;&lt;electronic-resource-num&gt;10.1021/ol4004542&lt;/electronic-resource-num&gt;&lt;language&gt;eng&lt;/language&gt;&lt;/record&gt;&lt;/Cite&gt;&lt;/EndNote&gt;</w:instrText>
        </w:r>
        <w:r w:rsidR="002E5A6B">
          <w:rPr>
            <w:rFonts w:ascii="Times New Roman" w:hAnsi="Times New Roman" w:cs="Times New Roman"/>
            <w:sz w:val="24"/>
            <w:szCs w:val="24"/>
            <w:vertAlign w:val="superscript"/>
            <w:lang w:val="en-US"/>
          </w:rPr>
          <w:fldChar w:fldCharType="separate"/>
        </w:r>
        <w:r w:rsidR="002E5A6B">
          <w:rPr>
            <w:rFonts w:ascii="Times New Roman" w:hAnsi="Times New Roman" w:cs="Times New Roman"/>
            <w:noProof/>
            <w:sz w:val="24"/>
            <w:szCs w:val="24"/>
            <w:vertAlign w:val="superscript"/>
            <w:lang w:val="en-US"/>
          </w:rPr>
          <w:t>73</w:t>
        </w:r>
        <w:r w:rsidR="002E5A6B">
          <w:rPr>
            <w:rFonts w:ascii="Times New Roman" w:hAnsi="Times New Roman" w:cs="Times New Roman"/>
            <w:sz w:val="24"/>
            <w:szCs w:val="24"/>
            <w:vertAlign w:val="superscript"/>
            <w:lang w:val="en-US"/>
          </w:rPr>
          <w:fldChar w:fldCharType="end"/>
        </w:r>
      </w:hyperlink>
    </w:p>
    <w:p w14:paraId="7DBE6EB8" w14:textId="77777777" w:rsidR="00A92F9F" w:rsidRPr="00EA016D" w:rsidRDefault="00A92F9F" w:rsidP="00714192">
      <w:pPr>
        <w:spacing w:line="480" w:lineRule="auto"/>
        <w:jc w:val="center"/>
        <w:rPr>
          <w:rFonts w:ascii="Times New Roman" w:hAnsi="Times New Roman" w:cs="Times New Roman"/>
          <w:sz w:val="24"/>
          <w:szCs w:val="24"/>
          <w:lang w:val="en-US"/>
        </w:rPr>
      </w:pPr>
      <w:r w:rsidRPr="00EA016D">
        <w:rPr>
          <w:rFonts w:ascii="Times New Roman" w:hAnsi="Times New Roman" w:cs="Times New Roman"/>
          <w:sz w:val="24"/>
          <w:szCs w:val="24"/>
        </w:rPr>
        <w:object w:dxaOrig="7502" w:dyaOrig="1666" w14:anchorId="005959AE">
          <v:shape id="_x0000_i1037" type="#_x0000_t75" style="width:375.65pt;height:82pt" o:ole="">
            <v:imagedata r:id="rId34" o:title=""/>
          </v:shape>
          <o:OLEObject Type="Embed" ProgID="ChemDraw.Document.6.0" ShapeID="_x0000_i1037" DrawAspect="Content" ObjectID="_1522581399" r:id="rId35"/>
        </w:object>
      </w:r>
    </w:p>
    <w:p w14:paraId="0DAA9051" w14:textId="77D4AD9F" w:rsidR="00A92F9F" w:rsidRDefault="00A92F9F" w:rsidP="00714192">
      <w:pPr>
        <w:spacing w:line="480" w:lineRule="auto"/>
        <w:jc w:val="center"/>
        <w:rPr>
          <w:rFonts w:ascii="Times New Roman" w:hAnsi="Times New Roman" w:cs="Times New Roman"/>
          <w:sz w:val="24"/>
          <w:szCs w:val="24"/>
          <w:lang w:val="en-US"/>
        </w:rPr>
      </w:pPr>
      <w:r w:rsidRPr="00EA016D">
        <w:rPr>
          <w:rFonts w:ascii="Times New Roman" w:hAnsi="Times New Roman" w:cs="Times New Roman"/>
          <w:b/>
          <w:sz w:val="24"/>
          <w:szCs w:val="24"/>
          <w:lang w:val="en-US"/>
        </w:rPr>
        <w:t>Scheme</w:t>
      </w:r>
      <w:r w:rsidR="00EE328D">
        <w:rPr>
          <w:rFonts w:ascii="Times New Roman" w:hAnsi="Times New Roman" w:cs="Times New Roman"/>
          <w:b/>
          <w:sz w:val="24"/>
          <w:szCs w:val="24"/>
          <w:lang w:val="en-US"/>
        </w:rPr>
        <w:t xml:space="preserve"> 8</w:t>
      </w:r>
      <w:r w:rsidRPr="00EA016D">
        <w:rPr>
          <w:rFonts w:ascii="Times New Roman" w:hAnsi="Times New Roman" w:cs="Times New Roman"/>
          <w:b/>
          <w:sz w:val="24"/>
          <w:szCs w:val="24"/>
          <w:lang w:val="en-US"/>
        </w:rPr>
        <w:t xml:space="preserve">. </w:t>
      </w:r>
      <w:proofErr w:type="spellStart"/>
      <w:r w:rsidRPr="00EA016D">
        <w:rPr>
          <w:rFonts w:ascii="Times New Roman" w:hAnsi="Times New Roman" w:cs="Times New Roman"/>
          <w:sz w:val="24"/>
          <w:szCs w:val="24"/>
          <w:lang w:val="en-US"/>
        </w:rPr>
        <w:t>Organocatalytic</w:t>
      </w:r>
      <w:proofErr w:type="spellEnd"/>
      <w:r w:rsidRPr="00EA016D">
        <w:rPr>
          <w:rFonts w:ascii="Times New Roman" w:hAnsi="Times New Roman" w:cs="Times New Roman"/>
          <w:sz w:val="24"/>
          <w:szCs w:val="24"/>
          <w:lang w:val="en-US"/>
        </w:rPr>
        <w:t xml:space="preserve"> synthesis of Spiro[pyrrolidin-3,2’-oxoindoles</w:t>
      </w:r>
      <w:r>
        <w:rPr>
          <w:rFonts w:ascii="Times New Roman" w:hAnsi="Times New Roman" w:cs="Times New Roman"/>
          <w:sz w:val="24"/>
          <w:szCs w:val="24"/>
          <w:lang w:val="en-US"/>
        </w:rPr>
        <w:t>]</w:t>
      </w:r>
    </w:p>
    <w:p w14:paraId="636F367C" w14:textId="0EEBFC3B" w:rsidR="00A92F9F" w:rsidRDefault="00A92F9F" w:rsidP="00714192">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Alternatively, Novartis in collaboration with </w:t>
      </w:r>
      <w:proofErr w:type="spellStart"/>
      <w:r>
        <w:rPr>
          <w:rFonts w:ascii="Times New Roman" w:hAnsi="Times New Roman" w:cs="Times New Roman"/>
          <w:sz w:val="24"/>
          <w:szCs w:val="24"/>
          <w:lang w:val="en-US"/>
        </w:rPr>
        <w:t>Codexis</w:t>
      </w:r>
      <w:proofErr w:type="spellEnd"/>
      <w:r>
        <w:rPr>
          <w:rFonts w:ascii="Times New Roman" w:hAnsi="Times New Roman" w:cs="Times New Roman"/>
          <w:sz w:val="24"/>
          <w:szCs w:val="24"/>
          <w:lang w:val="en-US"/>
        </w:rPr>
        <w:t xml:space="preserve"> (company specialized in enzyme engineering and production for </w:t>
      </w:r>
      <w:proofErr w:type="spellStart"/>
      <w:r>
        <w:rPr>
          <w:rFonts w:ascii="Times New Roman" w:hAnsi="Times New Roman" w:cs="Times New Roman"/>
          <w:sz w:val="24"/>
          <w:szCs w:val="24"/>
          <w:lang w:val="en-US"/>
        </w:rPr>
        <w:t>biocatalysis</w:t>
      </w:r>
      <w:proofErr w:type="spellEnd"/>
      <w:r>
        <w:rPr>
          <w:rFonts w:ascii="Times New Roman" w:hAnsi="Times New Roman" w:cs="Times New Roman"/>
          <w:sz w:val="24"/>
          <w:szCs w:val="24"/>
          <w:lang w:val="en-US"/>
        </w:rPr>
        <w:t xml:space="preserve"> applications) has developed an efficient </w:t>
      </w:r>
      <w:proofErr w:type="spellStart"/>
      <w:r>
        <w:rPr>
          <w:rFonts w:ascii="Times New Roman" w:hAnsi="Times New Roman" w:cs="Times New Roman"/>
          <w:sz w:val="24"/>
          <w:szCs w:val="24"/>
          <w:lang w:val="en-US"/>
        </w:rPr>
        <w:t>chemoenzymatic</w:t>
      </w:r>
      <w:proofErr w:type="spellEnd"/>
      <w:r>
        <w:rPr>
          <w:rFonts w:ascii="Times New Roman" w:hAnsi="Times New Roman" w:cs="Times New Roman"/>
          <w:sz w:val="24"/>
          <w:szCs w:val="24"/>
          <w:lang w:val="en-US"/>
        </w:rPr>
        <w:t xml:space="preserve"> route to yield the active </w:t>
      </w:r>
      <w:r w:rsidR="00EE328D">
        <w:rPr>
          <w:rFonts w:ascii="Times New Roman" w:hAnsi="Times New Roman" w:cs="Times New Roman"/>
          <w:sz w:val="24"/>
          <w:szCs w:val="24"/>
          <w:lang w:val="en-US"/>
        </w:rPr>
        <w:t>enantiomer of NITD609 (Scheme 9</w:t>
      </w:r>
      <w:r>
        <w:rPr>
          <w:rFonts w:ascii="Times New Roman" w:hAnsi="Times New Roman" w:cs="Times New Roman"/>
          <w:sz w:val="24"/>
          <w:szCs w:val="24"/>
          <w:lang w:val="en-US"/>
        </w:rPr>
        <w:t xml:space="preserve">). The </w:t>
      </w:r>
      <w:r>
        <w:rPr>
          <w:rFonts w:ascii="Times New Roman" w:hAnsi="Times New Roman" w:cs="Times New Roman"/>
          <w:sz w:val="24"/>
          <w:szCs w:val="24"/>
          <w:lang w:val="en-US"/>
        </w:rPr>
        <w:lastRenderedPageBreak/>
        <w:t xml:space="preserve">process combines traditional organic chemistry with transaminase-catalyzed introduction of a chiral amine-group. For the </w:t>
      </w:r>
      <w:proofErr w:type="spellStart"/>
      <w:r>
        <w:rPr>
          <w:rFonts w:ascii="Times New Roman" w:hAnsi="Times New Roman" w:cs="Times New Roman"/>
          <w:sz w:val="24"/>
          <w:szCs w:val="24"/>
          <w:lang w:val="en-US"/>
        </w:rPr>
        <w:t>biocatalytic</w:t>
      </w:r>
      <w:proofErr w:type="spellEnd"/>
      <w:r>
        <w:rPr>
          <w:rFonts w:ascii="Times New Roman" w:hAnsi="Times New Roman" w:cs="Times New Roman"/>
          <w:sz w:val="24"/>
          <w:szCs w:val="24"/>
          <w:lang w:val="en-US"/>
        </w:rPr>
        <w:t xml:space="preserve"> step, </w:t>
      </w:r>
      <w:proofErr w:type="spellStart"/>
      <w:r>
        <w:rPr>
          <w:rFonts w:ascii="Times New Roman" w:hAnsi="Times New Roman" w:cs="Times New Roman"/>
          <w:sz w:val="24"/>
          <w:szCs w:val="24"/>
          <w:lang w:val="en-US"/>
        </w:rPr>
        <w:t>Codexis</w:t>
      </w:r>
      <w:proofErr w:type="spellEnd"/>
      <w:r>
        <w:rPr>
          <w:rFonts w:ascii="Times New Roman" w:hAnsi="Times New Roman" w:cs="Times New Roman"/>
          <w:sz w:val="24"/>
          <w:szCs w:val="24"/>
          <w:lang w:val="en-US"/>
        </w:rPr>
        <w:t xml:space="preserve"> engineered the transaminase from </w:t>
      </w:r>
      <w:r w:rsidRPr="00A961B2">
        <w:rPr>
          <w:rFonts w:ascii="Times New Roman" w:hAnsi="Times New Roman" w:cs="Times New Roman"/>
          <w:i/>
          <w:sz w:val="24"/>
          <w:szCs w:val="24"/>
          <w:lang w:val="en-US"/>
        </w:rPr>
        <w:t xml:space="preserve">V. </w:t>
      </w:r>
      <w:proofErr w:type="spellStart"/>
      <w:r w:rsidRPr="00A961B2">
        <w:rPr>
          <w:rFonts w:ascii="Times New Roman" w:hAnsi="Times New Roman" w:cs="Times New Roman"/>
          <w:i/>
          <w:sz w:val="24"/>
          <w:szCs w:val="24"/>
          <w:lang w:val="en-US"/>
        </w:rPr>
        <w:t>fluvialis</w:t>
      </w:r>
      <w:proofErr w:type="spellEnd"/>
      <w:r>
        <w:rPr>
          <w:rFonts w:ascii="Times New Roman" w:hAnsi="Times New Roman" w:cs="Times New Roman"/>
          <w:sz w:val="24"/>
          <w:szCs w:val="24"/>
          <w:lang w:val="en-US"/>
        </w:rPr>
        <w:t xml:space="preserve"> to obtain a mutant enzyme that displayed higher activity, stability and resistance to inhibition by the product amine.</w:t>
      </w:r>
      <w:hyperlink w:anchor="_ENREF_102" w:tooltip="Crowe, 2013 #131" w:history="1">
        <w:r w:rsidR="002E5A6B">
          <w:rPr>
            <w:rFonts w:ascii="Times New Roman" w:hAnsi="Times New Roman" w:cs="Times New Roman"/>
            <w:sz w:val="24"/>
            <w:szCs w:val="24"/>
            <w:vertAlign w:val="superscript"/>
            <w:lang w:val="en-US"/>
          </w:rPr>
          <w:fldChar w:fldCharType="begin"/>
        </w:r>
        <w:r w:rsidR="002E5A6B">
          <w:rPr>
            <w:rFonts w:ascii="Times New Roman" w:hAnsi="Times New Roman" w:cs="Times New Roman"/>
            <w:sz w:val="24"/>
            <w:szCs w:val="24"/>
            <w:vertAlign w:val="superscript"/>
            <w:lang w:val="en-US"/>
          </w:rPr>
          <w:instrText xml:space="preserve"> ADDIN EN.CITE &lt;EndNote&gt;&lt;Cite&gt;&lt;Author&gt;Crowe&lt;/Author&gt;&lt;Year&gt;2013&lt;/Year&gt;&lt;RecNum&gt;131&lt;/RecNum&gt;&lt;DisplayText&gt;&lt;style face="superscript"&gt;74&lt;/style&gt;&lt;/DisplayText&gt;&lt;record&gt;&lt;rec-number&gt;131&lt;/rec-number&gt;&lt;foreign-keys&gt;&lt;key app="EN" db-id="5eadss5dyzaaagepazep0sta2aetae52a52v"&gt;131&lt;/key&gt;&lt;/foreign-keys&gt;&lt;ref-type name="Patent"&gt;25&lt;/ref-type&gt;&lt;contributors&gt;&lt;authors&gt;&lt;author&gt;Crowe, M.; Foulkies, M.; Francese, G.; Grimler, D.; Kuesters, E.; Laumen, K.; Li, Y.; Lin, C.; Nazor, J.; Ruch, T.; Smith, D.; Song, S. and Teng, S. &lt;/author&gt;&lt;/authors&gt;&lt;/contributors&gt;&lt;titles&gt;&lt;title&gt;Chemical process for preparing spiroindolones and intermediates there of&lt;/title&gt;&lt;/titles&gt;&lt;section&gt;WO2013/139987&lt;/section&gt;&lt;dates&gt;&lt;year&gt;2013&lt;/year&gt;&lt;/dates&gt;&lt;urls&gt;&lt;/urls&gt;&lt;/record&gt;&lt;/Cite&gt;&lt;/EndNote&gt;</w:instrText>
        </w:r>
        <w:r w:rsidR="002E5A6B">
          <w:rPr>
            <w:rFonts w:ascii="Times New Roman" w:hAnsi="Times New Roman" w:cs="Times New Roman"/>
            <w:sz w:val="24"/>
            <w:szCs w:val="24"/>
            <w:vertAlign w:val="superscript"/>
            <w:lang w:val="en-US"/>
          </w:rPr>
          <w:fldChar w:fldCharType="separate"/>
        </w:r>
        <w:r w:rsidR="002E5A6B">
          <w:rPr>
            <w:rFonts w:ascii="Times New Roman" w:hAnsi="Times New Roman" w:cs="Times New Roman"/>
            <w:noProof/>
            <w:sz w:val="24"/>
            <w:szCs w:val="24"/>
            <w:vertAlign w:val="superscript"/>
            <w:lang w:val="en-US"/>
          </w:rPr>
          <w:t>74</w:t>
        </w:r>
        <w:r w:rsidR="002E5A6B">
          <w:rPr>
            <w:rFonts w:ascii="Times New Roman" w:hAnsi="Times New Roman" w:cs="Times New Roman"/>
            <w:sz w:val="24"/>
            <w:szCs w:val="24"/>
            <w:vertAlign w:val="superscript"/>
            <w:lang w:val="en-US"/>
          </w:rPr>
          <w:fldChar w:fldCharType="end"/>
        </w:r>
      </w:hyperlink>
    </w:p>
    <w:p w14:paraId="3C8A22B1" w14:textId="77777777" w:rsidR="00A92F9F" w:rsidRDefault="00A92F9F" w:rsidP="00714192">
      <w:pPr>
        <w:spacing w:line="480" w:lineRule="auto"/>
        <w:jc w:val="both"/>
        <w:rPr>
          <w:rFonts w:ascii="Times New Roman" w:hAnsi="Times New Roman" w:cs="Times New Roman"/>
          <w:sz w:val="24"/>
          <w:szCs w:val="24"/>
          <w:lang w:val="en-US"/>
        </w:rPr>
      </w:pPr>
    </w:p>
    <w:p w14:paraId="1A61AC81" w14:textId="059B9967" w:rsidR="00A92F9F" w:rsidRDefault="00EE328D" w:rsidP="00714192">
      <w:pPr>
        <w:spacing w:line="480" w:lineRule="auto"/>
        <w:jc w:val="both"/>
      </w:pPr>
      <w:r>
        <w:object w:dxaOrig="10168" w:dyaOrig="2047" w14:anchorId="7ED21820">
          <v:shape id="_x0000_i1038" type="#_x0000_t75" style="width:413.2pt;height:85.75pt" o:ole="">
            <v:imagedata r:id="rId36" o:title=""/>
          </v:shape>
          <o:OLEObject Type="Embed" ProgID="ChemDraw.Document.6.0" ShapeID="_x0000_i1038" DrawAspect="Content" ObjectID="_1522581400" r:id="rId37"/>
        </w:object>
      </w:r>
    </w:p>
    <w:p w14:paraId="3023A04A" w14:textId="4FAE464A" w:rsidR="00A92F9F" w:rsidRPr="00EA016D" w:rsidRDefault="00A92F9F" w:rsidP="00714192">
      <w:pPr>
        <w:spacing w:line="480" w:lineRule="auto"/>
        <w:jc w:val="center"/>
        <w:rPr>
          <w:rFonts w:ascii="Times New Roman" w:hAnsi="Times New Roman" w:cs="Times New Roman"/>
          <w:sz w:val="24"/>
          <w:szCs w:val="24"/>
          <w:lang w:val="en-US"/>
        </w:rPr>
      </w:pPr>
      <w:r w:rsidRPr="00EA016D">
        <w:rPr>
          <w:rFonts w:ascii="Times New Roman" w:hAnsi="Times New Roman" w:cs="Times New Roman"/>
          <w:b/>
          <w:sz w:val="24"/>
          <w:szCs w:val="24"/>
          <w:lang w:val="en-US"/>
        </w:rPr>
        <w:t>Scheme</w:t>
      </w:r>
      <w:r w:rsidR="00EE328D">
        <w:rPr>
          <w:rFonts w:ascii="Times New Roman" w:hAnsi="Times New Roman" w:cs="Times New Roman"/>
          <w:b/>
          <w:sz w:val="24"/>
          <w:szCs w:val="24"/>
          <w:lang w:val="en-US"/>
        </w:rPr>
        <w:t xml:space="preserve"> 9</w:t>
      </w:r>
      <w:r>
        <w:rPr>
          <w:rFonts w:ascii="Times New Roman" w:hAnsi="Times New Roman" w:cs="Times New Roman"/>
          <w:b/>
          <w:sz w:val="24"/>
          <w:szCs w:val="24"/>
          <w:lang w:val="en-US"/>
        </w:rPr>
        <w:t>.</w:t>
      </w:r>
      <w:r w:rsidRPr="00EA016D">
        <w:rPr>
          <w:rFonts w:ascii="Times New Roman" w:hAnsi="Times New Roman" w:cs="Times New Roman"/>
          <w:b/>
          <w:sz w:val="24"/>
          <w:szCs w:val="24"/>
          <w:lang w:val="en-US"/>
        </w:rPr>
        <w:t xml:space="preserve"> </w:t>
      </w:r>
      <w:proofErr w:type="spellStart"/>
      <w:r>
        <w:rPr>
          <w:rFonts w:ascii="Times New Roman" w:hAnsi="Times New Roman" w:cs="Times New Roman"/>
          <w:sz w:val="24"/>
          <w:szCs w:val="24"/>
          <w:lang w:val="en-US"/>
        </w:rPr>
        <w:t>Chemoenzymatic</w:t>
      </w:r>
      <w:proofErr w:type="spellEnd"/>
      <w:r>
        <w:rPr>
          <w:rFonts w:ascii="Times New Roman" w:hAnsi="Times New Roman" w:cs="Times New Roman"/>
          <w:sz w:val="24"/>
          <w:szCs w:val="24"/>
          <w:lang w:val="en-US"/>
        </w:rPr>
        <w:t xml:space="preserve"> synthesis of NITD609 developed by Novartis and </w:t>
      </w:r>
      <w:proofErr w:type="spellStart"/>
      <w:r>
        <w:rPr>
          <w:rFonts w:ascii="Times New Roman" w:hAnsi="Times New Roman" w:cs="Times New Roman"/>
          <w:sz w:val="24"/>
          <w:szCs w:val="24"/>
          <w:lang w:val="en-US"/>
        </w:rPr>
        <w:t>Codexis</w:t>
      </w:r>
      <w:proofErr w:type="spellEnd"/>
    </w:p>
    <w:p w14:paraId="61C8FF09" w14:textId="77777777" w:rsidR="002C3A7A" w:rsidRPr="00840E9A" w:rsidRDefault="002C3A7A" w:rsidP="00714192">
      <w:pPr>
        <w:spacing w:line="480" w:lineRule="auto"/>
        <w:jc w:val="both"/>
        <w:rPr>
          <w:rFonts w:ascii="Times New Roman" w:hAnsi="Times New Roman" w:cs="Times New Roman"/>
          <w:sz w:val="24"/>
          <w:szCs w:val="24"/>
          <w:lang w:val="en-US"/>
        </w:rPr>
      </w:pPr>
    </w:p>
    <w:p w14:paraId="76ECF966" w14:textId="77777777" w:rsidR="00B02BE8" w:rsidRDefault="009C3339" w:rsidP="00714192">
      <w:pPr>
        <w:pStyle w:val="ListParagraph"/>
        <w:numPr>
          <w:ilvl w:val="1"/>
          <w:numId w:val="1"/>
        </w:numPr>
        <w:spacing w:line="480" w:lineRule="auto"/>
        <w:ind w:left="0" w:firstLine="0"/>
        <w:jc w:val="both"/>
        <w:rPr>
          <w:rFonts w:ascii="Times New Roman" w:hAnsi="Times New Roman" w:cs="Times New Roman"/>
          <w:b/>
          <w:sz w:val="24"/>
          <w:szCs w:val="24"/>
          <w:lang w:val="en-US"/>
        </w:rPr>
      </w:pPr>
      <w:r>
        <w:rPr>
          <w:rFonts w:ascii="Times New Roman" w:hAnsi="Times New Roman" w:cs="Times New Roman"/>
          <w:b/>
          <w:sz w:val="24"/>
          <w:szCs w:val="24"/>
          <w:lang w:val="en-US"/>
        </w:rPr>
        <w:t>N</w:t>
      </w:r>
      <w:r w:rsidR="00B02BE8" w:rsidRPr="00EA016D">
        <w:rPr>
          <w:rFonts w:ascii="Times New Roman" w:hAnsi="Times New Roman" w:cs="Times New Roman"/>
          <w:b/>
          <w:sz w:val="24"/>
          <w:szCs w:val="24"/>
          <w:lang w:val="en-US"/>
        </w:rPr>
        <w:t xml:space="preserve">atural product </w:t>
      </w:r>
      <w:r>
        <w:rPr>
          <w:rFonts w:ascii="Times New Roman" w:hAnsi="Times New Roman" w:cs="Times New Roman"/>
          <w:b/>
          <w:sz w:val="24"/>
          <w:szCs w:val="24"/>
          <w:lang w:val="en-US"/>
        </w:rPr>
        <w:t>derived antibiotics</w:t>
      </w:r>
      <w:r w:rsidR="00B02BE8" w:rsidRPr="00EA016D">
        <w:rPr>
          <w:rFonts w:ascii="Times New Roman" w:hAnsi="Times New Roman" w:cs="Times New Roman"/>
          <w:b/>
          <w:sz w:val="24"/>
          <w:szCs w:val="24"/>
          <w:lang w:val="en-US"/>
        </w:rPr>
        <w:t xml:space="preserve"> with antimalarial activity</w:t>
      </w:r>
    </w:p>
    <w:p w14:paraId="7C28A4EE" w14:textId="48DE3B8C" w:rsidR="00901C5B" w:rsidRDefault="006B714E" w:rsidP="00714192">
      <w:pPr>
        <w:pStyle w:val="ListParagraph"/>
        <w:spacing w:line="48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S</w:t>
      </w:r>
      <w:r w:rsidR="00B02BE8" w:rsidRPr="00EA016D">
        <w:rPr>
          <w:rFonts w:ascii="Times New Roman" w:hAnsi="Times New Roman" w:cs="Times New Roman"/>
          <w:sz w:val="24"/>
          <w:szCs w:val="24"/>
          <w:lang w:val="en-US"/>
        </w:rPr>
        <w:t xml:space="preserve">everal </w:t>
      </w:r>
      <w:r w:rsidR="009C3339">
        <w:rPr>
          <w:rFonts w:ascii="Times New Roman" w:hAnsi="Times New Roman" w:cs="Times New Roman"/>
          <w:sz w:val="24"/>
          <w:szCs w:val="24"/>
          <w:lang w:val="en-US"/>
        </w:rPr>
        <w:t>scaffolds of antibiotics</w:t>
      </w:r>
      <w:r w:rsidR="00391CD0" w:rsidRPr="00EA016D">
        <w:rPr>
          <w:rFonts w:ascii="Times New Roman" w:hAnsi="Times New Roman" w:cs="Times New Roman"/>
          <w:sz w:val="24"/>
          <w:szCs w:val="24"/>
          <w:lang w:val="en-US"/>
        </w:rPr>
        <w:t xml:space="preserve"> </w:t>
      </w:r>
      <w:r w:rsidR="007F0D9A" w:rsidRPr="00EA016D">
        <w:rPr>
          <w:rFonts w:ascii="Times New Roman" w:hAnsi="Times New Roman" w:cs="Times New Roman"/>
          <w:sz w:val="24"/>
          <w:szCs w:val="24"/>
          <w:lang w:val="en-US"/>
        </w:rPr>
        <w:t>derived from natural products</w:t>
      </w:r>
      <w:r>
        <w:rPr>
          <w:rFonts w:ascii="Times New Roman" w:hAnsi="Times New Roman" w:cs="Times New Roman"/>
          <w:sz w:val="24"/>
          <w:szCs w:val="24"/>
          <w:lang w:val="en-US"/>
        </w:rPr>
        <w:t xml:space="preserve"> </w:t>
      </w:r>
      <w:r w:rsidR="00B02BE8" w:rsidRPr="00EA016D">
        <w:rPr>
          <w:rFonts w:ascii="Times New Roman" w:hAnsi="Times New Roman" w:cs="Times New Roman"/>
          <w:sz w:val="24"/>
          <w:szCs w:val="24"/>
          <w:lang w:val="en-US"/>
        </w:rPr>
        <w:t xml:space="preserve">have shown </w:t>
      </w:r>
      <w:r w:rsidR="004E4BDE">
        <w:rPr>
          <w:rFonts w:ascii="Times New Roman" w:hAnsi="Times New Roman" w:cs="Times New Roman"/>
          <w:sz w:val="24"/>
          <w:szCs w:val="24"/>
          <w:lang w:val="en-US"/>
        </w:rPr>
        <w:t xml:space="preserve">activity against </w:t>
      </w:r>
      <w:r w:rsidR="00096866" w:rsidRPr="00096866">
        <w:rPr>
          <w:rFonts w:ascii="Times New Roman" w:hAnsi="Times New Roman" w:cs="Times New Roman"/>
          <w:i/>
          <w:sz w:val="24"/>
          <w:szCs w:val="24"/>
          <w:lang w:val="en-US"/>
        </w:rPr>
        <w:t>Plasmodiu</w:t>
      </w:r>
      <w:r w:rsidR="004E4BDE">
        <w:rPr>
          <w:rFonts w:ascii="Times New Roman" w:hAnsi="Times New Roman" w:cs="Times New Roman"/>
          <w:sz w:val="24"/>
          <w:szCs w:val="24"/>
          <w:lang w:val="en-US"/>
        </w:rPr>
        <w:t>m parasites</w:t>
      </w:r>
      <w:r w:rsidR="008F055F">
        <w:rPr>
          <w:rFonts w:ascii="Times New Roman" w:hAnsi="Times New Roman" w:cs="Times New Roman"/>
          <w:sz w:val="24"/>
          <w:szCs w:val="24"/>
          <w:lang w:val="en-US"/>
        </w:rPr>
        <w:t xml:space="preserve"> and can be potentially</w:t>
      </w:r>
      <w:r w:rsidR="00B02BE8" w:rsidRPr="00EA016D">
        <w:rPr>
          <w:rFonts w:ascii="Times New Roman" w:hAnsi="Times New Roman" w:cs="Times New Roman"/>
          <w:sz w:val="24"/>
          <w:szCs w:val="24"/>
          <w:lang w:val="en-US"/>
        </w:rPr>
        <w:t xml:space="preserve"> used for malaria treatment o</w:t>
      </w:r>
      <w:r w:rsidR="007F0D9A" w:rsidRPr="00EA016D">
        <w:rPr>
          <w:rFonts w:ascii="Times New Roman" w:hAnsi="Times New Roman" w:cs="Times New Roman"/>
          <w:sz w:val="24"/>
          <w:szCs w:val="24"/>
          <w:lang w:val="en-US"/>
        </w:rPr>
        <w:t>r</w:t>
      </w:r>
      <w:r w:rsidR="00B02BE8" w:rsidRPr="00EA016D">
        <w:rPr>
          <w:rFonts w:ascii="Times New Roman" w:hAnsi="Times New Roman" w:cs="Times New Roman"/>
          <w:sz w:val="24"/>
          <w:szCs w:val="24"/>
          <w:lang w:val="en-US"/>
        </w:rPr>
        <w:t xml:space="preserve"> proph</w:t>
      </w:r>
      <w:r w:rsidR="007F0D9A" w:rsidRPr="00EA016D">
        <w:rPr>
          <w:rFonts w:ascii="Times New Roman" w:hAnsi="Times New Roman" w:cs="Times New Roman"/>
          <w:sz w:val="24"/>
          <w:szCs w:val="24"/>
          <w:lang w:val="en-US"/>
        </w:rPr>
        <w:t>y</w:t>
      </w:r>
      <w:r w:rsidR="00B02BE8" w:rsidRPr="00EA016D">
        <w:rPr>
          <w:rFonts w:ascii="Times New Roman" w:hAnsi="Times New Roman" w:cs="Times New Roman"/>
          <w:sz w:val="24"/>
          <w:szCs w:val="24"/>
          <w:lang w:val="en-US"/>
        </w:rPr>
        <w:t xml:space="preserve">laxis. </w:t>
      </w:r>
      <w:r w:rsidR="00CD47F4">
        <w:rPr>
          <w:rFonts w:ascii="Times New Roman" w:hAnsi="Times New Roman" w:cs="Times New Roman"/>
          <w:sz w:val="24"/>
          <w:szCs w:val="24"/>
          <w:lang w:val="en-US"/>
        </w:rPr>
        <w:t xml:space="preserve">There are some very distinctive advantages and properties of using or further developing these antibiotics as </w:t>
      </w:r>
      <w:proofErr w:type="spellStart"/>
      <w:r w:rsidR="00CD47F4">
        <w:rPr>
          <w:rFonts w:ascii="Times New Roman" w:hAnsi="Times New Roman" w:cs="Times New Roman"/>
          <w:sz w:val="24"/>
          <w:szCs w:val="24"/>
          <w:lang w:val="en-US"/>
        </w:rPr>
        <w:t>antimalarials</w:t>
      </w:r>
      <w:proofErr w:type="spellEnd"/>
      <w:r w:rsidR="00CD47F4">
        <w:rPr>
          <w:rFonts w:ascii="Times New Roman" w:hAnsi="Times New Roman" w:cs="Times New Roman"/>
          <w:sz w:val="24"/>
          <w:szCs w:val="24"/>
          <w:lang w:val="en-US"/>
        </w:rPr>
        <w:t xml:space="preserve">. </w:t>
      </w:r>
      <w:r w:rsidR="00490BDC">
        <w:rPr>
          <w:rFonts w:ascii="Times New Roman" w:hAnsi="Times New Roman" w:cs="Times New Roman"/>
          <w:sz w:val="24"/>
          <w:szCs w:val="24"/>
          <w:lang w:val="en-US"/>
        </w:rPr>
        <w:t>Although most of these antibiotic scaffold</w:t>
      </w:r>
      <w:r w:rsidR="00A961B2">
        <w:rPr>
          <w:rFonts w:ascii="Times New Roman" w:hAnsi="Times New Roman" w:cs="Times New Roman"/>
          <w:sz w:val="24"/>
          <w:szCs w:val="24"/>
          <w:lang w:val="en-US"/>
        </w:rPr>
        <w:t>s</w:t>
      </w:r>
      <w:r w:rsidR="00490BDC">
        <w:rPr>
          <w:rFonts w:ascii="Times New Roman" w:hAnsi="Times New Roman" w:cs="Times New Roman"/>
          <w:sz w:val="24"/>
          <w:szCs w:val="24"/>
          <w:lang w:val="en-US"/>
        </w:rPr>
        <w:t xml:space="preserve"> only exhibited modest antimalarial activity, usually in the µM range, </w:t>
      </w:r>
      <w:r w:rsidR="00490BDC" w:rsidRPr="00490BDC">
        <w:rPr>
          <w:rFonts w:ascii="Times New Roman" w:hAnsi="Times New Roman" w:cs="Times New Roman"/>
          <w:i/>
          <w:sz w:val="24"/>
          <w:szCs w:val="24"/>
          <w:lang w:val="en-US"/>
        </w:rPr>
        <w:t>in vitro</w:t>
      </w:r>
      <w:r w:rsidR="00CD47F4">
        <w:rPr>
          <w:rFonts w:ascii="Times New Roman" w:hAnsi="Times New Roman" w:cs="Times New Roman"/>
          <w:sz w:val="24"/>
          <w:szCs w:val="24"/>
          <w:lang w:val="en-US"/>
        </w:rPr>
        <w:t>,</w:t>
      </w:r>
      <w:r w:rsidR="00490BDC">
        <w:rPr>
          <w:rFonts w:ascii="Times New Roman" w:hAnsi="Times New Roman" w:cs="Times New Roman"/>
          <w:sz w:val="24"/>
          <w:szCs w:val="24"/>
          <w:lang w:val="en-US"/>
        </w:rPr>
        <w:t xml:space="preserve"> their</w:t>
      </w:r>
      <w:r w:rsidR="00CD47F4">
        <w:rPr>
          <w:rFonts w:ascii="Times New Roman" w:hAnsi="Times New Roman" w:cs="Times New Roman"/>
          <w:sz w:val="24"/>
          <w:szCs w:val="24"/>
          <w:lang w:val="en-US"/>
        </w:rPr>
        <w:t xml:space="preserve"> mechanism of action</w:t>
      </w:r>
      <w:r w:rsidR="00490BDC">
        <w:rPr>
          <w:rFonts w:ascii="Times New Roman" w:hAnsi="Times New Roman" w:cs="Times New Roman"/>
          <w:sz w:val="24"/>
          <w:szCs w:val="24"/>
          <w:lang w:val="en-US"/>
        </w:rPr>
        <w:t>s</w:t>
      </w:r>
      <w:r w:rsidR="00CD47F4">
        <w:rPr>
          <w:rFonts w:ascii="Times New Roman" w:hAnsi="Times New Roman" w:cs="Times New Roman"/>
          <w:sz w:val="24"/>
          <w:szCs w:val="24"/>
          <w:lang w:val="en-US"/>
        </w:rPr>
        <w:t xml:space="preserve"> were well unders</w:t>
      </w:r>
      <w:r w:rsidR="00490BDC">
        <w:rPr>
          <w:rFonts w:ascii="Times New Roman" w:hAnsi="Times New Roman" w:cs="Times New Roman"/>
          <w:sz w:val="24"/>
          <w:szCs w:val="24"/>
          <w:lang w:val="en-US"/>
        </w:rPr>
        <w:t>tood</w:t>
      </w:r>
      <w:r w:rsidR="00161DEC">
        <w:rPr>
          <w:rFonts w:ascii="Times New Roman" w:hAnsi="Times New Roman" w:cs="Times New Roman"/>
          <w:sz w:val="24"/>
          <w:szCs w:val="24"/>
          <w:lang w:val="en-US"/>
        </w:rPr>
        <w:t xml:space="preserve"> (protein synthesis inhibitors)</w:t>
      </w:r>
      <w:r w:rsidR="00490BDC">
        <w:rPr>
          <w:rFonts w:ascii="Times New Roman" w:hAnsi="Times New Roman" w:cs="Times New Roman"/>
          <w:sz w:val="24"/>
          <w:szCs w:val="24"/>
          <w:lang w:val="en-US"/>
        </w:rPr>
        <w:t>,</w:t>
      </w:r>
      <w:r w:rsidR="00CD47F4">
        <w:rPr>
          <w:rFonts w:ascii="Times New Roman" w:hAnsi="Times New Roman" w:cs="Times New Roman"/>
          <w:sz w:val="24"/>
          <w:szCs w:val="24"/>
          <w:lang w:val="en-US"/>
        </w:rPr>
        <w:t xml:space="preserve"> their pharmacokinetics and toxicology in animal models and human are well defined</w:t>
      </w:r>
      <w:r w:rsidR="00A961B2">
        <w:rPr>
          <w:rFonts w:ascii="Times New Roman" w:hAnsi="Times New Roman" w:cs="Times New Roman"/>
          <w:sz w:val="24"/>
          <w:szCs w:val="24"/>
          <w:lang w:val="en-US"/>
        </w:rPr>
        <w:t xml:space="preserve">, and more importantly they </w:t>
      </w:r>
      <w:r w:rsidR="00490BDC">
        <w:rPr>
          <w:rFonts w:ascii="Times New Roman" w:hAnsi="Times New Roman" w:cs="Times New Roman"/>
          <w:sz w:val="24"/>
          <w:szCs w:val="24"/>
          <w:lang w:val="en-US"/>
        </w:rPr>
        <w:t xml:space="preserve">demonstrate reasonable efficacy </w:t>
      </w:r>
      <w:r w:rsidR="00490BDC" w:rsidRPr="00490BDC">
        <w:rPr>
          <w:rFonts w:ascii="Times New Roman" w:hAnsi="Times New Roman" w:cs="Times New Roman"/>
          <w:i/>
          <w:sz w:val="24"/>
          <w:szCs w:val="24"/>
          <w:lang w:val="en-US"/>
        </w:rPr>
        <w:t>in vivo</w:t>
      </w:r>
      <w:r w:rsidR="00CD47F4">
        <w:rPr>
          <w:rFonts w:ascii="Times New Roman" w:hAnsi="Times New Roman" w:cs="Times New Roman"/>
          <w:sz w:val="24"/>
          <w:szCs w:val="24"/>
          <w:lang w:val="en-US"/>
        </w:rPr>
        <w:t xml:space="preserve">. </w:t>
      </w:r>
      <w:r w:rsidR="00161DEC">
        <w:rPr>
          <w:rFonts w:ascii="Times New Roman" w:hAnsi="Times New Roman" w:cs="Times New Roman"/>
          <w:sz w:val="24"/>
          <w:szCs w:val="24"/>
          <w:lang w:val="en-US"/>
        </w:rPr>
        <w:t>Also, as</w:t>
      </w:r>
      <w:r w:rsidR="00B6272B">
        <w:rPr>
          <w:rFonts w:ascii="Times New Roman" w:hAnsi="Times New Roman" w:cs="Times New Roman"/>
          <w:sz w:val="24"/>
          <w:szCs w:val="24"/>
          <w:lang w:val="en-US"/>
        </w:rPr>
        <w:t xml:space="preserve"> not many antibiotics have</w:t>
      </w:r>
      <w:r w:rsidR="00CD47F4">
        <w:rPr>
          <w:rFonts w:ascii="Times New Roman" w:hAnsi="Times New Roman" w:cs="Times New Roman"/>
          <w:sz w:val="24"/>
          <w:szCs w:val="24"/>
          <w:lang w:val="en-US"/>
        </w:rPr>
        <w:t xml:space="preserve"> been widely used as </w:t>
      </w:r>
      <w:proofErr w:type="spellStart"/>
      <w:r w:rsidR="00CD47F4">
        <w:rPr>
          <w:rFonts w:ascii="Times New Roman" w:hAnsi="Times New Roman" w:cs="Times New Roman"/>
          <w:sz w:val="24"/>
          <w:szCs w:val="24"/>
          <w:lang w:val="en-US"/>
        </w:rPr>
        <w:t>antimalarials</w:t>
      </w:r>
      <w:proofErr w:type="spellEnd"/>
      <w:r w:rsidR="00CD47F4">
        <w:rPr>
          <w:rFonts w:ascii="Times New Roman" w:hAnsi="Times New Roman" w:cs="Times New Roman"/>
          <w:sz w:val="24"/>
          <w:szCs w:val="24"/>
          <w:lang w:val="en-US"/>
        </w:rPr>
        <w:t xml:space="preserve"> in the past, the parasite has </w:t>
      </w:r>
      <w:r w:rsidR="00161DEC">
        <w:rPr>
          <w:rFonts w:ascii="Times New Roman" w:hAnsi="Times New Roman" w:cs="Times New Roman"/>
          <w:sz w:val="24"/>
          <w:szCs w:val="24"/>
          <w:lang w:val="en-US"/>
        </w:rPr>
        <w:t xml:space="preserve">to date </w:t>
      </w:r>
      <w:r w:rsidR="00CD47F4">
        <w:rPr>
          <w:rFonts w:ascii="Times New Roman" w:hAnsi="Times New Roman" w:cs="Times New Roman"/>
          <w:sz w:val="24"/>
          <w:szCs w:val="24"/>
          <w:lang w:val="en-US"/>
        </w:rPr>
        <w:t xml:space="preserve">not shown any significant resistance to these antibiotics. </w:t>
      </w:r>
      <w:r w:rsidR="00490BDC">
        <w:rPr>
          <w:rFonts w:ascii="Times New Roman" w:hAnsi="Times New Roman" w:cs="Times New Roman"/>
          <w:sz w:val="24"/>
          <w:szCs w:val="24"/>
          <w:lang w:val="en-US"/>
        </w:rPr>
        <w:t>Finally</w:t>
      </w:r>
      <w:r w:rsidR="00CD47F4">
        <w:rPr>
          <w:rFonts w:ascii="Times New Roman" w:hAnsi="Times New Roman" w:cs="Times New Roman"/>
          <w:sz w:val="24"/>
          <w:szCs w:val="24"/>
          <w:lang w:val="en-US"/>
        </w:rPr>
        <w:t xml:space="preserve">, one of the most </w:t>
      </w:r>
      <w:r w:rsidR="00B6272B">
        <w:rPr>
          <w:rFonts w:ascii="Times New Roman" w:hAnsi="Times New Roman" w:cs="Times New Roman"/>
          <w:sz w:val="24"/>
          <w:szCs w:val="24"/>
          <w:lang w:val="en-US"/>
        </w:rPr>
        <w:t>unique characteristics</w:t>
      </w:r>
      <w:r w:rsidR="00490BDC">
        <w:rPr>
          <w:rFonts w:ascii="Times New Roman" w:hAnsi="Times New Roman" w:cs="Times New Roman"/>
          <w:sz w:val="24"/>
          <w:szCs w:val="24"/>
          <w:lang w:val="en-US"/>
        </w:rPr>
        <w:t xml:space="preserve"> for some antibiotics against </w:t>
      </w:r>
      <w:r w:rsidR="00490BDC" w:rsidRPr="00096866">
        <w:rPr>
          <w:rFonts w:ascii="Times New Roman" w:hAnsi="Times New Roman" w:cs="Times New Roman"/>
          <w:i/>
          <w:sz w:val="24"/>
          <w:szCs w:val="24"/>
          <w:lang w:val="en-US"/>
        </w:rPr>
        <w:t>Plasmodiu</w:t>
      </w:r>
      <w:r w:rsidR="00490BDC">
        <w:rPr>
          <w:rFonts w:ascii="Times New Roman" w:hAnsi="Times New Roman" w:cs="Times New Roman"/>
          <w:sz w:val="24"/>
          <w:szCs w:val="24"/>
          <w:lang w:val="en-US"/>
        </w:rPr>
        <w:t>m parasites is the</w:t>
      </w:r>
      <w:r w:rsidR="00B6272B">
        <w:rPr>
          <w:rFonts w:ascii="Times New Roman" w:hAnsi="Times New Roman" w:cs="Times New Roman"/>
          <w:sz w:val="24"/>
          <w:szCs w:val="24"/>
          <w:lang w:val="en-US"/>
        </w:rPr>
        <w:t>ir</w:t>
      </w:r>
      <w:r w:rsidR="00490BDC">
        <w:rPr>
          <w:rFonts w:ascii="Times New Roman" w:hAnsi="Times New Roman" w:cs="Times New Roman"/>
          <w:sz w:val="24"/>
          <w:szCs w:val="24"/>
          <w:lang w:val="en-US"/>
        </w:rPr>
        <w:t xml:space="preserve"> delay</w:t>
      </w:r>
      <w:r w:rsidR="00B6272B">
        <w:rPr>
          <w:rFonts w:ascii="Times New Roman" w:hAnsi="Times New Roman" w:cs="Times New Roman"/>
          <w:sz w:val="24"/>
          <w:szCs w:val="24"/>
          <w:lang w:val="en-US"/>
        </w:rPr>
        <w:t>ed</w:t>
      </w:r>
      <w:r w:rsidR="00490BDC">
        <w:rPr>
          <w:rFonts w:ascii="Times New Roman" w:hAnsi="Times New Roman" w:cs="Times New Roman"/>
          <w:sz w:val="24"/>
          <w:szCs w:val="24"/>
          <w:lang w:val="en-US"/>
        </w:rPr>
        <w:t xml:space="preserve"> effects </w:t>
      </w:r>
      <w:r w:rsidR="00490BDC">
        <w:rPr>
          <w:rFonts w:ascii="Times New Roman" w:hAnsi="Times New Roman" w:cs="Times New Roman"/>
          <w:sz w:val="24"/>
          <w:szCs w:val="24"/>
          <w:lang w:val="en-US"/>
        </w:rPr>
        <w:lastRenderedPageBreak/>
        <w:t xml:space="preserve">(except for </w:t>
      </w:r>
      <w:proofErr w:type="spellStart"/>
      <w:r w:rsidR="00490BDC">
        <w:rPr>
          <w:rFonts w:ascii="Times New Roman" w:hAnsi="Times New Roman" w:cs="Times New Roman"/>
          <w:sz w:val="24"/>
          <w:szCs w:val="24"/>
          <w:lang w:val="en-US"/>
        </w:rPr>
        <w:t>f</w:t>
      </w:r>
      <w:r w:rsidR="00490BDC" w:rsidRPr="00EA016D">
        <w:rPr>
          <w:rFonts w:ascii="Times New Roman" w:hAnsi="Times New Roman" w:cs="Times New Roman"/>
          <w:sz w:val="24"/>
          <w:szCs w:val="24"/>
          <w:lang w:val="en-US"/>
        </w:rPr>
        <w:t>osmidomycin</w:t>
      </w:r>
      <w:proofErr w:type="spellEnd"/>
      <w:r w:rsidR="00490BDC">
        <w:rPr>
          <w:rFonts w:ascii="Times New Roman" w:hAnsi="Times New Roman" w:cs="Times New Roman"/>
          <w:sz w:val="24"/>
          <w:szCs w:val="24"/>
          <w:lang w:val="en-US"/>
        </w:rPr>
        <w:t>).</w:t>
      </w:r>
      <w:hyperlink w:anchor="_ENREF_103" w:tooltip="Dahl, 2007 #145" w:history="1">
        <w:r w:rsidR="002E5A6B">
          <w:rPr>
            <w:rFonts w:ascii="Times New Roman" w:hAnsi="Times New Roman" w:cs="Times New Roman"/>
            <w:sz w:val="24"/>
            <w:szCs w:val="24"/>
            <w:lang w:val="en-US"/>
          </w:rPr>
          <w:fldChar w:fldCharType="begin"/>
        </w:r>
        <w:r w:rsidR="002E5A6B">
          <w:rPr>
            <w:rFonts w:ascii="Times New Roman" w:hAnsi="Times New Roman" w:cs="Times New Roman"/>
            <w:sz w:val="24"/>
            <w:szCs w:val="24"/>
            <w:lang w:val="en-US"/>
          </w:rPr>
          <w:instrText xml:space="preserve"> ADDIN EN.CITE &lt;EndNote&gt;&lt;Cite&gt;&lt;Author&gt;Dahl&lt;/Author&gt;&lt;Year&gt;2007&lt;/Year&gt;&lt;RecNum&gt;145&lt;/RecNum&gt;&lt;DisplayText&gt;&lt;style face="superscript"&gt;75&lt;/style&gt;&lt;/DisplayText&gt;&lt;record&gt;&lt;rec-number&gt;145&lt;/rec-number&gt;&lt;foreign-keys&gt;&lt;key app="EN" db-id="5eadss5dyzaaagepazep0sta2aetae52a52v"&gt;145&lt;/key&gt;&lt;/foreign-keys&gt;&lt;ref-type name="Journal Article"&gt;17&lt;/ref-type&gt;&lt;contributors&gt;&lt;authors&gt;&lt;author&gt;Dahl, Erica L.&lt;/author&gt;&lt;author&gt;Rosenthal, Philip J.&lt;/author&gt;&lt;/authors&gt;&lt;/contributors&gt;&lt;titles&gt;&lt;title&gt;Multiple antibiotics exert delayed effects against the Plasmodium falciparum anicoplast&lt;/title&gt;&lt;secondary-title&gt;Antimicrobial Agents and Chemotherapy&lt;/secondary-title&gt;&lt;/titles&gt;&lt;periodical&gt;&lt;full-title&gt;Antimicrobial Agents and Chemotherapy&lt;/full-title&gt;&lt;/periodical&gt;&lt;pages&gt;3485-3490&lt;/pages&gt;&lt;volume&gt;51&lt;/volume&gt;&lt;number&gt;10&lt;/number&gt;&lt;dates&gt;&lt;year&gt;2007&lt;/year&gt;&lt;pub-dates&gt;&lt;date&gt;Oct&lt;/date&gt;&lt;/pub-dates&gt;&lt;/dates&gt;&lt;isbn&gt;0066-4804&lt;/isbn&gt;&lt;accession-num&gt;WOS:000249794800002&lt;/accession-num&gt;&lt;urls&gt;&lt;related-urls&gt;&lt;url&gt;&amp;lt;Go to ISI&amp;gt;://WOS:000249794800002&lt;/url&gt;&lt;/related-urls&gt;&lt;/urls&gt;&lt;electronic-resource-num&gt;10.1128/aac.00527-07&lt;/electronic-resource-num&gt;&lt;/record&gt;&lt;/Cite&gt;&lt;/EndNote&gt;</w:instrText>
        </w:r>
        <w:r w:rsidR="002E5A6B">
          <w:rPr>
            <w:rFonts w:ascii="Times New Roman" w:hAnsi="Times New Roman" w:cs="Times New Roman"/>
            <w:sz w:val="24"/>
            <w:szCs w:val="24"/>
            <w:lang w:val="en-US"/>
          </w:rPr>
          <w:fldChar w:fldCharType="separate"/>
        </w:r>
        <w:r w:rsidR="002E5A6B" w:rsidRPr="002E5A6B">
          <w:rPr>
            <w:rFonts w:ascii="Times New Roman" w:hAnsi="Times New Roman" w:cs="Times New Roman"/>
            <w:noProof/>
            <w:sz w:val="24"/>
            <w:szCs w:val="24"/>
            <w:vertAlign w:val="superscript"/>
            <w:lang w:val="en-US"/>
          </w:rPr>
          <w:t>75</w:t>
        </w:r>
        <w:r w:rsidR="002E5A6B">
          <w:rPr>
            <w:rFonts w:ascii="Times New Roman" w:hAnsi="Times New Roman" w:cs="Times New Roman"/>
            <w:sz w:val="24"/>
            <w:szCs w:val="24"/>
            <w:lang w:val="en-US"/>
          </w:rPr>
          <w:fldChar w:fldCharType="end"/>
        </w:r>
      </w:hyperlink>
      <w:r w:rsidR="00490BDC">
        <w:rPr>
          <w:rFonts w:ascii="Times New Roman" w:hAnsi="Times New Roman" w:cs="Times New Roman"/>
          <w:sz w:val="24"/>
          <w:szCs w:val="24"/>
          <w:lang w:val="en-US"/>
        </w:rPr>
        <w:t xml:space="preserve"> </w:t>
      </w:r>
      <w:r w:rsidR="00B6272B">
        <w:rPr>
          <w:rFonts w:ascii="Times New Roman" w:hAnsi="Times New Roman" w:cs="Times New Roman"/>
          <w:sz w:val="24"/>
          <w:szCs w:val="24"/>
          <w:lang w:val="en-US"/>
        </w:rPr>
        <w:t>All these characteristics</w:t>
      </w:r>
      <w:r w:rsidR="00490BDC">
        <w:rPr>
          <w:rFonts w:ascii="Times New Roman" w:hAnsi="Times New Roman" w:cs="Times New Roman"/>
          <w:sz w:val="24"/>
          <w:szCs w:val="24"/>
          <w:lang w:val="en-US"/>
        </w:rPr>
        <w:t xml:space="preserve"> </w:t>
      </w:r>
      <w:r w:rsidR="005B25C6">
        <w:rPr>
          <w:rFonts w:ascii="Times New Roman" w:hAnsi="Times New Roman" w:cs="Times New Roman"/>
          <w:sz w:val="24"/>
          <w:szCs w:val="24"/>
          <w:lang w:val="en-US"/>
        </w:rPr>
        <w:t>make them good partner drugs in combination with other anti-malarials.</w:t>
      </w:r>
    </w:p>
    <w:p w14:paraId="3E4C2770" w14:textId="77777777" w:rsidR="00F04C3E" w:rsidRDefault="00F04C3E" w:rsidP="00714192">
      <w:pPr>
        <w:pStyle w:val="ListParagraph"/>
        <w:spacing w:line="480" w:lineRule="auto"/>
        <w:ind w:left="0"/>
        <w:jc w:val="both"/>
        <w:rPr>
          <w:rFonts w:ascii="Times New Roman" w:hAnsi="Times New Roman" w:cs="Times New Roman"/>
          <w:sz w:val="24"/>
          <w:szCs w:val="24"/>
          <w:lang w:val="en-US"/>
        </w:rPr>
      </w:pPr>
    </w:p>
    <w:p w14:paraId="0A91B999" w14:textId="55D6A5A2" w:rsidR="00B02BE8" w:rsidRDefault="00B02BE8" w:rsidP="00714192">
      <w:pPr>
        <w:pStyle w:val="ListParagraph"/>
        <w:spacing w:line="480" w:lineRule="auto"/>
        <w:ind w:left="0"/>
        <w:jc w:val="both"/>
        <w:rPr>
          <w:rFonts w:ascii="Times New Roman" w:hAnsi="Times New Roman" w:cs="Times New Roman"/>
          <w:sz w:val="24"/>
          <w:szCs w:val="24"/>
          <w:lang w:val="en-US"/>
        </w:rPr>
      </w:pPr>
      <w:r w:rsidRPr="00F04C3E">
        <w:rPr>
          <w:rFonts w:ascii="Times New Roman" w:hAnsi="Times New Roman" w:cs="Times New Roman"/>
          <w:b/>
          <w:sz w:val="24"/>
          <w:szCs w:val="24"/>
          <w:lang w:val="en-US"/>
        </w:rPr>
        <w:t>Clindamycin</w:t>
      </w:r>
      <w:r w:rsidRPr="00EA016D">
        <w:rPr>
          <w:rFonts w:ascii="Times New Roman" w:hAnsi="Times New Roman" w:cs="Times New Roman"/>
          <w:sz w:val="24"/>
          <w:szCs w:val="24"/>
          <w:lang w:val="en-US"/>
        </w:rPr>
        <w:t xml:space="preserve"> (</w:t>
      </w:r>
      <w:r w:rsidR="00EE328D">
        <w:rPr>
          <w:rFonts w:ascii="Times New Roman" w:hAnsi="Times New Roman" w:cs="Times New Roman"/>
          <w:b/>
          <w:sz w:val="24"/>
          <w:szCs w:val="24"/>
          <w:lang w:val="en-US"/>
        </w:rPr>
        <w:t>58</w:t>
      </w:r>
      <w:r w:rsidRPr="00EA016D">
        <w:rPr>
          <w:rFonts w:ascii="Times New Roman" w:hAnsi="Times New Roman" w:cs="Times New Roman"/>
          <w:sz w:val="24"/>
          <w:szCs w:val="24"/>
          <w:lang w:val="en-US"/>
        </w:rPr>
        <w:t>) is a semi</w:t>
      </w:r>
      <w:r w:rsidR="00C20D61" w:rsidRPr="00EA016D">
        <w:rPr>
          <w:rFonts w:ascii="Times New Roman" w:hAnsi="Times New Roman" w:cs="Times New Roman"/>
          <w:sz w:val="24"/>
          <w:szCs w:val="24"/>
          <w:lang w:val="en-US"/>
        </w:rPr>
        <w:t>-</w:t>
      </w:r>
      <w:r w:rsidRPr="00EA016D">
        <w:rPr>
          <w:rFonts w:ascii="Times New Roman" w:hAnsi="Times New Roman" w:cs="Times New Roman"/>
          <w:sz w:val="24"/>
          <w:szCs w:val="24"/>
          <w:lang w:val="en-US"/>
        </w:rPr>
        <w:t xml:space="preserve">synthetic (7-chloro-7-deoxy) derivative of the natural antibiotic </w:t>
      </w:r>
      <w:proofErr w:type="spellStart"/>
      <w:r w:rsidRPr="00EA016D">
        <w:rPr>
          <w:rFonts w:ascii="Times New Roman" w:hAnsi="Times New Roman" w:cs="Times New Roman"/>
          <w:sz w:val="24"/>
          <w:szCs w:val="24"/>
          <w:lang w:val="en-US"/>
        </w:rPr>
        <w:t>lincomycin</w:t>
      </w:r>
      <w:proofErr w:type="spellEnd"/>
      <w:r w:rsidR="00EB4704">
        <w:rPr>
          <w:rFonts w:ascii="Times New Roman" w:hAnsi="Times New Roman" w:cs="Times New Roman"/>
          <w:sz w:val="24"/>
          <w:szCs w:val="24"/>
          <w:lang w:val="en-US"/>
        </w:rPr>
        <w:t xml:space="preserve"> (</w:t>
      </w:r>
      <w:r w:rsidR="00EE328D">
        <w:rPr>
          <w:rFonts w:ascii="Times New Roman" w:hAnsi="Times New Roman" w:cs="Times New Roman"/>
          <w:b/>
          <w:sz w:val="24"/>
          <w:szCs w:val="24"/>
          <w:lang w:val="en-US"/>
        </w:rPr>
        <w:t>57</w:t>
      </w:r>
      <w:r w:rsidR="00EB4704">
        <w:rPr>
          <w:rFonts w:ascii="Times New Roman" w:hAnsi="Times New Roman" w:cs="Times New Roman"/>
          <w:sz w:val="24"/>
          <w:szCs w:val="24"/>
          <w:lang w:val="en-US"/>
        </w:rPr>
        <w:t>)</w:t>
      </w:r>
      <w:r w:rsidRPr="00EA016D">
        <w:rPr>
          <w:rFonts w:ascii="Times New Roman" w:hAnsi="Times New Roman" w:cs="Times New Roman"/>
          <w:sz w:val="24"/>
          <w:szCs w:val="24"/>
          <w:lang w:val="en-US"/>
        </w:rPr>
        <w:t xml:space="preserve">, produced by </w:t>
      </w:r>
      <w:r w:rsidRPr="00EA016D">
        <w:rPr>
          <w:rFonts w:ascii="Times New Roman" w:hAnsi="Times New Roman" w:cs="Times New Roman"/>
          <w:i/>
          <w:iCs/>
          <w:sz w:val="24"/>
          <w:szCs w:val="24"/>
          <w:lang w:val="en-US"/>
        </w:rPr>
        <w:t xml:space="preserve">Streptomyces </w:t>
      </w:r>
      <w:proofErr w:type="spellStart"/>
      <w:r w:rsidRPr="00EA016D">
        <w:rPr>
          <w:rFonts w:ascii="Times New Roman" w:hAnsi="Times New Roman" w:cs="Times New Roman"/>
          <w:i/>
          <w:iCs/>
          <w:sz w:val="24"/>
          <w:szCs w:val="24"/>
          <w:lang w:val="en-US"/>
        </w:rPr>
        <w:t>lincolnensis</w:t>
      </w:r>
      <w:proofErr w:type="spellEnd"/>
      <w:r w:rsidRPr="00EA016D">
        <w:rPr>
          <w:rFonts w:ascii="Times New Roman" w:hAnsi="Times New Roman" w:cs="Times New Roman"/>
          <w:sz w:val="24"/>
          <w:szCs w:val="24"/>
          <w:lang w:val="en-US"/>
        </w:rPr>
        <w:t>.</w:t>
      </w:r>
      <w:hyperlink w:anchor="_ENREF_104" w:tooltip="Lell, 2002 #112" w:history="1">
        <w:r w:rsidR="002E5A6B">
          <w:rPr>
            <w:rFonts w:ascii="Times New Roman" w:hAnsi="Times New Roman" w:cs="Times New Roman"/>
            <w:sz w:val="24"/>
            <w:szCs w:val="24"/>
            <w:vertAlign w:val="superscript"/>
            <w:lang w:val="en-US"/>
          </w:rPr>
          <w:fldChar w:fldCharType="begin"/>
        </w:r>
        <w:r w:rsidR="002E5A6B">
          <w:rPr>
            <w:rFonts w:ascii="Times New Roman" w:hAnsi="Times New Roman" w:cs="Times New Roman"/>
            <w:sz w:val="24"/>
            <w:szCs w:val="24"/>
            <w:vertAlign w:val="superscript"/>
            <w:lang w:val="en-US"/>
          </w:rPr>
          <w:instrText xml:space="preserve"> ADDIN EN.CITE &lt;EndNote&gt;&lt;Cite&gt;&lt;Author&gt;Lell&lt;/Author&gt;&lt;Year&gt;2002&lt;/Year&gt;&lt;RecNum&gt;112&lt;/RecNum&gt;&lt;DisplayText&gt;&lt;style face="superscript"&gt;76&lt;/style&gt;&lt;/DisplayText&gt;&lt;record&gt;&lt;rec-number&gt;112&lt;/rec-number&gt;&lt;foreign-keys&gt;&lt;key app="EN" db-id="5eadss5dyzaaagepazep0sta2aetae52a52v"&gt;112&lt;/key&gt;&lt;/foreign-keys&gt;&lt;ref-type name="Journal Article"&gt;17&lt;/ref-type&gt;&lt;contributors&gt;&lt;authors&gt;&lt;author&gt;Lell, B.&lt;/author&gt;&lt;author&gt;Kremsner, P. G.&lt;/author&gt;&lt;/authors&gt;&lt;/contributors&gt;&lt;auth-address&gt;Medical Research Unit, Albert Schweitzer Hospital, Lambarene, Gabon.&lt;/auth-address&gt;&lt;titles&gt;&lt;title&gt;Clindamycin as an antimalarial drug: review of clinical trials&lt;/title&gt;&lt;secondary-title&gt;Antimicrob Agents Chemother&lt;/secondary-title&gt;&lt;alt-title&gt;Antimicrobial agents and chemotherapy&lt;/alt-title&gt;&lt;/titles&gt;&lt;alt-periodical&gt;&lt;full-title&gt;Antimicrobial Agents and Chemotherapy&lt;/full-title&gt;&lt;/alt-periodical&gt;&lt;pages&gt;2315-20&lt;/pages&gt;&lt;volume&gt;46&lt;/volume&gt;&lt;number&gt;8&lt;/number&gt;&lt;edition&gt;2002/07/18&lt;/edition&gt;&lt;keywords&gt;&lt;keyword&gt;Animals&lt;/keyword&gt;&lt;keyword&gt;Anti-Bacterial Agents/pharmacology/*therapeutic use&lt;/keyword&gt;&lt;keyword&gt;Antimalarials/pharmacology/*therapeutic use&lt;/keyword&gt;&lt;keyword&gt;Chloroquine/pharmacology/therapeutic use&lt;/keyword&gt;&lt;keyword&gt;Clindamycin/pharmacology/*therapeutic use&lt;/keyword&gt;&lt;keyword&gt;Drug Combinations&lt;/keyword&gt;&lt;keyword&gt;Female&lt;/keyword&gt;&lt;keyword&gt;Humans&lt;/keyword&gt;&lt;keyword&gt;Malaria/*drug therapy&lt;/keyword&gt;&lt;keyword&gt;Plasmodium vivax/drug effects&lt;/keyword&gt;&lt;keyword&gt;Pregnancy&lt;/keyword&gt;&lt;keyword&gt;Quinine/pharmacology/therapeutic use&lt;/keyword&gt;&lt;/keywords&gt;&lt;dates&gt;&lt;year&gt;2002&lt;/year&gt;&lt;pub-dates&gt;&lt;date&gt;Aug&lt;/date&gt;&lt;/pub-dates&gt;&lt;/dates&gt;&lt;isbn&gt;0066-4804 (Print)&amp;#xD;0066-4804 (Linking)&lt;/isbn&gt;&lt;accession-num&gt;12121898&lt;/accession-num&gt;&lt;work-type&gt;Review&lt;/work-type&gt;&lt;urls&gt;&lt;related-urls&gt;&lt;url&gt;http://www.ncbi.nlm.nih.gov/pubmed/12121898&lt;/url&gt;&lt;/related-urls&gt;&lt;/urls&gt;&lt;custom2&gt;127356&lt;/custom2&gt;&lt;language&gt;eng&lt;/language&gt;&lt;/record&gt;&lt;/Cite&gt;&lt;/EndNote&gt;</w:instrText>
        </w:r>
        <w:r w:rsidR="002E5A6B">
          <w:rPr>
            <w:rFonts w:ascii="Times New Roman" w:hAnsi="Times New Roman" w:cs="Times New Roman"/>
            <w:sz w:val="24"/>
            <w:szCs w:val="24"/>
            <w:vertAlign w:val="superscript"/>
            <w:lang w:val="en-US"/>
          </w:rPr>
          <w:fldChar w:fldCharType="separate"/>
        </w:r>
        <w:r w:rsidR="002E5A6B">
          <w:rPr>
            <w:rFonts w:ascii="Times New Roman" w:hAnsi="Times New Roman" w:cs="Times New Roman"/>
            <w:noProof/>
            <w:sz w:val="24"/>
            <w:szCs w:val="24"/>
            <w:vertAlign w:val="superscript"/>
            <w:lang w:val="en-US"/>
          </w:rPr>
          <w:t>76</w:t>
        </w:r>
        <w:r w:rsidR="002E5A6B">
          <w:rPr>
            <w:rFonts w:ascii="Times New Roman" w:hAnsi="Times New Roman" w:cs="Times New Roman"/>
            <w:sz w:val="24"/>
            <w:szCs w:val="24"/>
            <w:vertAlign w:val="superscript"/>
            <w:lang w:val="en-US"/>
          </w:rPr>
          <w:fldChar w:fldCharType="end"/>
        </w:r>
      </w:hyperlink>
      <w:r w:rsidRPr="00EA016D">
        <w:rPr>
          <w:rFonts w:ascii="Times New Roman" w:hAnsi="Times New Roman" w:cs="Times New Roman"/>
          <w:sz w:val="24"/>
          <w:szCs w:val="24"/>
          <w:lang w:val="en-US"/>
        </w:rPr>
        <w:t xml:space="preserve"> </w:t>
      </w:r>
      <w:r w:rsidR="00DD7BC4">
        <w:rPr>
          <w:rFonts w:ascii="Times New Roman" w:hAnsi="Times New Roman" w:cs="Times New Roman"/>
          <w:sz w:val="24"/>
          <w:szCs w:val="24"/>
          <w:lang w:val="en-US"/>
        </w:rPr>
        <w:t>The change of hydroxyl- to</w:t>
      </w:r>
      <w:r w:rsidR="00F17A4F">
        <w:rPr>
          <w:rFonts w:ascii="Times New Roman" w:hAnsi="Times New Roman" w:cs="Times New Roman"/>
          <w:sz w:val="24"/>
          <w:szCs w:val="24"/>
          <w:lang w:val="en-US"/>
        </w:rPr>
        <w:t xml:space="preserve"> </w:t>
      </w:r>
      <w:proofErr w:type="spellStart"/>
      <w:r w:rsidR="00F17A4F">
        <w:rPr>
          <w:rFonts w:ascii="Times New Roman" w:hAnsi="Times New Roman" w:cs="Times New Roman"/>
          <w:sz w:val="24"/>
          <w:szCs w:val="24"/>
          <w:lang w:val="en-US"/>
        </w:rPr>
        <w:t>chloro</w:t>
      </w:r>
      <w:proofErr w:type="spellEnd"/>
      <w:r w:rsidR="003F5E8B">
        <w:rPr>
          <w:rFonts w:ascii="Times New Roman" w:hAnsi="Times New Roman" w:cs="Times New Roman"/>
          <w:sz w:val="24"/>
          <w:szCs w:val="24"/>
          <w:lang w:val="en-US"/>
        </w:rPr>
        <w:t>- group</w:t>
      </w:r>
      <w:r w:rsidR="00F17A4F">
        <w:rPr>
          <w:rFonts w:ascii="Times New Roman" w:hAnsi="Times New Roman" w:cs="Times New Roman"/>
          <w:sz w:val="24"/>
          <w:szCs w:val="24"/>
          <w:lang w:val="en-US"/>
        </w:rPr>
        <w:t xml:space="preserve"> increases the lipophilicity of the molecule and translated in</w:t>
      </w:r>
      <w:r w:rsidR="00DD7BC4">
        <w:rPr>
          <w:rFonts w:ascii="Times New Roman" w:hAnsi="Times New Roman" w:cs="Times New Roman"/>
          <w:sz w:val="24"/>
          <w:szCs w:val="24"/>
          <w:lang w:val="en-US"/>
        </w:rPr>
        <w:t>to</w:t>
      </w:r>
      <w:r w:rsidR="00F17A4F">
        <w:rPr>
          <w:rFonts w:ascii="Times New Roman" w:hAnsi="Times New Roman" w:cs="Times New Roman"/>
          <w:sz w:val="24"/>
          <w:szCs w:val="24"/>
          <w:lang w:val="en-US"/>
        </w:rPr>
        <w:t xml:space="preserve"> lower absorption times</w:t>
      </w:r>
      <w:r w:rsidR="003F5E8B">
        <w:rPr>
          <w:rFonts w:ascii="Times New Roman" w:hAnsi="Times New Roman" w:cs="Times New Roman"/>
          <w:sz w:val="24"/>
          <w:szCs w:val="24"/>
          <w:lang w:val="en-US"/>
        </w:rPr>
        <w:t>;</w:t>
      </w:r>
      <w:r w:rsidR="00F17A4F">
        <w:rPr>
          <w:rFonts w:ascii="Times New Roman" w:hAnsi="Times New Roman" w:cs="Times New Roman"/>
          <w:sz w:val="24"/>
          <w:szCs w:val="24"/>
          <w:lang w:val="en-US"/>
        </w:rPr>
        <w:t xml:space="preserve"> in addition, clindamycin has a different antibacterial spectrum and</w:t>
      </w:r>
      <w:r w:rsidRPr="00EA016D">
        <w:rPr>
          <w:rFonts w:ascii="Times New Roman" w:hAnsi="Times New Roman" w:cs="Times New Roman"/>
          <w:sz w:val="24"/>
          <w:szCs w:val="24"/>
          <w:lang w:val="en-US"/>
        </w:rPr>
        <w:t xml:space="preserve"> it is effective and </w:t>
      </w:r>
      <w:r w:rsidR="00D340D6">
        <w:rPr>
          <w:rFonts w:ascii="Times New Roman" w:hAnsi="Times New Roman" w:cs="Times New Roman"/>
          <w:sz w:val="24"/>
          <w:szCs w:val="24"/>
          <w:lang w:val="en-US"/>
        </w:rPr>
        <w:t>well tolerated</w:t>
      </w:r>
      <w:r w:rsidRPr="00EA016D">
        <w:rPr>
          <w:rFonts w:ascii="Times New Roman" w:hAnsi="Times New Roman" w:cs="Times New Roman"/>
          <w:sz w:val="24"/>
          <w:szCs w:val="24"/>
          <w:lang w:val="en-US"/>
        </w:rPr>
        <w:t xml:space="preserve"> </w:t>
      </w:r>
      <w:r w:rsidR="002E6CC5">
        <w:rPr>
          <w:rFonts w:ascii="Times New Roman" w:hAnsi="Times New Roman" w:cs="Times New Roman"/>
          <w:sz w:val="24"/>
          <w:szCs w:val="24"/>
          <w:lang w:val="en-US"/>
        </w:rPr>
        <w:t xml:space="preserve">for </w:t>
      </w:r>
      <w:r w:rsidRPr="00EA016D">
        <w:rPr>
          <w:rFonts w:ascii="Times New Roman" w:hAnsi="Times New Roman" w:cs="Times New Roman"/>
          <w:sz w:val="24"/>
          <w:szCs w:val="24"/>
          <w:lang w:val="en-US"/>
        </w:rPr>
        <w:t>malaria treatment</w:t>
      </w:r>
      <w:r w:rsidR="00EB4704">
        <w:rPr>
          <w:rFonts w:ascii="Times New Roman" w:hAnsi="Times New Roman" w:cs="Times New Roman"/>
          <w:sz w:val="24"/>
          <w:szCs w:val="24"/>
          <w:lang w:val="en-US"/>
        </w:rPr>
        <w:t xml:space="preserve"> (Scheme </w:t>
      </w:r>
      <w:r w:rsidR="00EE328D">
        <w:rPr>
          <w:rFonts w:ascii="Times New Roman" w:hAnsi="Times New Roman" w:cs="Times New Roman"/>
          <w:sz w:val="24"/>
          <w:szCs w:val="24"/>
          <w:lang w:val="en-US"/>
        </w:rPr>
        <w:t>10</w:t>
      </w:r>
      <w:r w:rsidR="00EB4704">
        <w:rPr>
          <w:rFonts w:ascii="Times New Roman" w:hAnsi="Times New Roman" w:cs="Times New Roman"/>
          <w:sz w:val="24"/>
          <w:szCs w:val="24"/>
          <w:lang w:val="en-US"/>
        </w:rPr>
        <w:t>)</w:t>
      </w:r>
      <w:r w:rsidRPr="00EA016D">
        <w:rPr>
          <w:rFonts w:ascii="Times New Roman" w:hAnsi="Times New Roman" w:cs="Times New Roman"/>
          <w:sz w:val="24"/>
          <w:szCs w:val="24"/>
          <w:lang w:val="en-US"/>
        </w:rPr>
        <w:t>.</w:t>
      </w:r>
      <w:hyperlink w:anchor="_ENREF_105" w:tooltip="Obonyo, 2012 #113" w:history="1">
        <w:r w:rsidR="002E5A6B">
          <w:rPr>
            <w:rFonts w:ascii="Times New Roman" w:hAnsi="Times New Roman" w:cs="Times New Roman"/>
            <w:sz w:val="24"/>
            <w:szCs w:val="24"/>
            <w:vertAlign w:val="superscript"/>
            <w:lang w:val="en-US"/>
          </w:rPr>
          <w:fldChar w:fldCharType="begin"/>
        </w:r>
        <w:r w:rsidR="002E5A6B">
          <w:rPr>
            <w:rFonts w:ascii="Times New Roman" w:hAnsi="Times New Roman" w:cs="Times New Roman"/>
            <w:sz w:val="24"/>
            <w:szCs w:val="24"/>
            <w:vertAlign w:val="superscript"/>
            <w:lang w:val="en-US"/>
          </w:rPr>
          <w:instrText xml:space="preserve"> ADDIN EN.CITE &lt;EndNote&gt;&lt;Cite&gt;&lt;Author&gt;Obonyo&lt;/Author&gt;&lt;Year&gt;2012&lt;/Year&gt;&lt;RecNum&gt;113&lt;/RecNum&gt;&lt;DisplayText&gt;&lt;style face="superscript"&gt;77&lt;/style&gt;&lt;/DisplayText&gt;&lt;record&gt;&lt;rec-number&gt;113&lt;/rec-number&gt;&lt;foreign-keys&gt;&lt;key app="EN" db-id="5eadss5dyzaaagepazep0sta2aetae52a52v"&gt;113&lt;/key&gt;&lt;/foreign-keys&gt;&lt;ref-type name="Journal Article"&gt;17&lt;/ref-type&gt;&lt;contributors&gt;&lt;authors&gt;&lt;author&gt;Obonyo, C. O.&lt;/author&gt;&lt;author&gt;Juma, E. A.&lt;/author&gt;&lt;/authors&gt;&lt;/contributors&gt;&lt;auth-address&gt;Centre for Global Health Research, Kenya Medical Research Institute, Kisumu, Kenya. Cobonyo65@yahoo.com&lt;/auth-address&gt;&lt;titles&gt;&lt;title&gt;Clindamycin plus quinine for treating uncomplicated falciparum malaria: a systematic review and meta-analysis&lt;/title&gt;&lt;secondary-title&gt;Malar J&lt;/secondary-title&gt;&lt;alt-title&gt;Malaria journal&lt;/alt-title&gt;&lt;/titles&gt;&lt;periodical&gt;&lt;full-title&gt;Malar J&lt;/full-title&gt;&lt;abbr-1&gt;Malaria journal&lt;/abbr-1&gt;&lt;/periodical&gt;&lt;alt-periodical&gt;&lt;full-title&gt;Malar J&lt;/full-title&gt;&lt;abbr-1&gt;Malaria journal&lt;/abbr-1&gt;&lt;/alt-periodical&gt;&lt;pages&gt;2&lt;/pages&gt;&lt;volume&gt;11&lt;/volume&gt;&lt;edition&gt;2012/01/06&lt;/edition&gt;&lt;keywords&gt;&lt;keyword&gt;Antimalarials/*administration &amp;amp; dosage&lt;/keyword&gt;&lt;keyword&gt;Clindamycin/*administration &amp;amp; dosage&lt;/keyword&gt;&lt;keyword&gt;Drug Therapy, Combination/methods&lt;/keyword&gt;&lt;keyword&gt;Humans&lt;/keyword&gt;&lt;keyword&gt;Malaria, Falciparum/*drug therapy&lt;/keyword&gt;&lt;keyword&gt;Quinine/*administration &amp;amp; dosage&lt;/keyword&gt;&lt;keyword&gt;Randomized Controlled Trials as Topic&lt;/keyword&gt;&lt;keyword&gt;Treatment Outcome&lt;/keyword&gt;&lt;/keywords&gt;&lt;dates&gt;&lt;year&gt;2012&lt;/year&gt;&lt;/dates&gt;&lt;isbn&gt;1475-2875 (Electronic)&amp;#xD;1475-2875 (Linking)&lt;/isbn&gt;&lt;accession-num&gt;22217214&lt;/accession-num&gt;&lt;work-type&gt;Meta-Analysis&amp;#xD;Research Support, Non-U.S. Gov&amp;apos;t&amp;#xD;Review&lt;/work-type&gt;&lt;urls&gt;&lt;related-urls&gt;&lt;url&gt;http://www.ncbi.nlm.nih.gov/pubmed/22217214&lt;/url&gt;&lt;/related-urls&gt;&lt;/urls&gt;&lt;custom2&gt;3280165&lt;/custom2&gt;&lt;electronic-resource-num&gt;10.1186/1475-2875-11-2&lt;/electronic-resource-num&gt;&lt;language&gt;eng&lt;/language&gt;&lt;/record&gt;&lt;/Cite&gt;&lt;/EndNote&gt;</w:instrText>
        </w:r>
        <w:r w:rsidR="002E5A6B">
          <w:rPr>
            <w:rFonts w:ascii="Times New Roman" w:hAnsi="Times New Roman" w:cs="Times New Roman"/>
            <w:sz w:val="24"/>
            <w:szCs w:val="24"/>
            <w:vertAlign w:val="superscript"/>
            <w:lang w:val="en-US"/>
          </w:rPr>
          <w:fldChar w:fldCharType="separate"/>
        </w:r>
        <w:r w:rsidR="002E5A6B">
          <w:rPr>
            <w:rFonts w:ascii="Times New Roman" w:hAnsi="Times New Roman" w:cs="Times New Roman"/>
            <w:noProof/>
            <w:sz w:val="24"/>
            <w:szCs w:val="24"/>
            <w:vertAlign w:val="superscript"/>
            <w:lang w:val="en-US"/>
          </w:rPr>
          <w:t>77</w:t>
        </w:r>
        <w:r w:rsidR="002E5A6B">
          <w:rPr>
            <w:rFonts w:ascii="Times New Roman" w:hAnsi="Times New Roman" w:cs="Times New Roman"/>
            <w:sz w:val="24"/>
            <w:szCs w:val="24"/>
            <w:vertAlign w:val="superscript"/>
            <w:lang w:val="en-US"/>
          </w:rPr>
          <w:fldChar w:fldCharType="end"/>
        </w:r>
      </w:hyperlink>
      <w:r w:rsidR="003F5E8B" w:rsidRPr="00EA016D">
        <w:rPr>
          <w:rFonts w:ascii="Times New Roman" w:hAnsi="Times New Roman" w:cs="Times New Roman"/>
          <w:sz w:val="24"/>
          <w:szCs w:val="24"/>
          <w:lang w:val="en-US"/>
        </w:rPr>
        <w:t xml:space="preserve"> </w:t>
      </w:r>
      <w:r w:rsidRPr="00EA016D">
        <w:rPr>
          <w:rFonts w:ascii="Times New Roman" w:hAnsi="Times New Roman" w:cs="Times New Roman"/>
          <w:sz w:val="24"/>
          <w:szCs w:val="24"/>
          <w:lang w:val="en-US"/>
        </w:rPr>
        <w:t xml:space="preserve">Clindamycin inhibits </w:t>
      </w:r>
      <w:r w:rsidR="003F5E8B">
        <w:rPr>
          <w:rFonts w:ascii="Times New Roman" w:hAnsi="Times New Roman" w:cs="Times New Roman"/>
          <w:sz w:val="24"/>
          <w:szCs w:val="24"/>
          <w:lang w:val="en-US"/>
        </w:rPr>
        <w:t xml:space="preserve">parasite </w:t>
      </w:r>
      <w:r w:rsidRPr="00EA016D">
        <w:rPr>
          <w:rFonts w:ascii="Times New Roman" w:hAnsi="Times New Roman" w:cs="Times New Roman"/>
          <w:sz w:val="24"/>
          <w:szCs w:val="24"/>
          <w:lang w:val="en-US"/>
        </w:rPr>
        <w:t>protein biosynthesis</w:t>
      </w:r>
      <w:r w:rsidR="00C20D61" w:rsidRPr="00EA016D">
        <w:rPr>
          <w:rFonts w:ascii="Times New Roman" w:hAnsi="Times New Roman" w:cs="Times New Roman"/>
          <w:sz w:val="24"/>
          <w:szCs w:val="24"/>
          <w:lang w:val="en-US"/>
        </w:rPr>
        <w:t xml:space="preserve"> and displays a delayed death phenotype (parasites are killed in the second lifecycle after exposure)</w:t>
      </w:r>
      <w:r w:rsidRPr="00EA016D">
        <w:rPr>
          <w:rFonts w:ascii="Times New Roman" w:hAnsi="Times New Roman" w:cs="Times New Roman"/>
          <w:sz w:val="24"/>
          <w:szCs w:val="24"/>
          <w:lang w:val="en-US"/>
        </w:rPr>
        <w:t xml:space="preserve">, therefore </w:t>
      </w:r>
      <w:r w:rsidR="0011434D">
        <w:rPr>
          <w:rFonts w:ascii="Times New Roman" w:hAnsi="Times New Roman" w:cs="Times New Roman"/>
          <w:sz w:val="24"/>
          <w:szCs w:val="24"/>
          <w:lang w:val="en-US"/>
        </w:rPr>
        <w:t xml:space="preserve">it is </w:t>
      </w:r>
      <w:r w:rsidR="00D340D6">
        <w:rPr>
          <w:rFonts w:ascii="Times New Roman" w:hAnsi="Times New Roman" w:cs="Times New Roman"/>
          <w:sz w:val="24"/>
          <w:szCs w:val="24"/>
          <w:lang w:val="en-US"/>
        </w:rPr>
        <w:t>only</w:t>
      </w:r>
      <w:r w:rsidRPr="00EA016D">
        <w:rPr>
          <w:rFonts w:ascii="Times New Roman" w:hAnsi="Times New Roman" w:cs="Times New Roman"/>
          <w:sz w:val="24"/>
          <w:szCs w:val="24"/>
          <w:lang w:val="en-US"/>
        </w:rPr>
        <w:t xml:space="preserve"> recommended </w:t>
      </w:r>
      <w:r w:rsidR="00D340D6">
        <w:rPr>
          <w:rFonts w:ascii="Times New Roman" w:hAnsi="Times New Roman" w:cs="Times New Roman"/>
          <w:sz w:val="24"/>
          <w:szCs w:val="24"/>
          <w:lang w:val="en-US"/>
        </w:rPr>
        <w:t>in combination with chloroquine or q</w:t>
      </w:r>
      <w:r w:rsidRPr="00EA016D">
        <w:rPr>
          <w:rFonts w:ascii="Times New Roman" w:hAnsi="Times New Roman" w:cs="Times New Roman"/>
          <w:sz w:val="24"/>
          <w:szCs w:val="24"/>
          <w:lang w:val="en-US"/>
        </w:rPr>
        <w:t>uinine</w:t>
      </w:r>
      <w:r w:rsidR="00D340D6">
        <w:rPr>
          <w:rFonts w:ascii="Times New Roman" w:hAnsi="Times New Roman" w:cs="Times New Roman"/>
          <w:sz w:val="24"/>
          <w:szCs w:val="24"/>
          <w:lang w:val="en-US"/>
        </w:rPr>
        <w:t>. C</w:t>
      </w:r>
      <w:r w:rsidRPr="00EA016D">
        <w:rPr>
          <w:rFonts w:ascii="Times New Roman" w:hAnsi="Times New Roman" w:cs="Times New Roman"/>
          <w:sz w:val="24"/>
          <w:szCs w:val="24"/>
          <w:lang w:val="en-US"/>
        </w:rPr>
        <w:t>lindamycin-</w:t>
      </w:r>
      <w:r w:rsidR="00D340D6">
        <w:rPr>
          <w:rFonts w:ascii="Times New Roman" w:hAnsi="Times New Roman" w:cs="Times New Roman"/>
          <w:sz w:val="24"/>
          <w:szCs w:val="24"/>
          <w:lang w:val="en-US"/>
        </w:rPr>
        <w:t>q</w:t>
      </w:r>
      <w:r w:rsidRPr="00EA016D">
        <w:rPr>
          <w:rFonts w:ascii="Times New Roman" w:hAnsi="Times New Roman" w:cs="Times New Roman"/>
          <w:sz w:val="24"/>
          <w:szCs w:val="24"/>
          <w:lang w:val="en-US"/>
        </w:rPr>
        <w:t xml:space="preserve">uinine </w:t>
      </w:r>
      <w:r w:rsidR="002E6CC5">
        <w:rPr>
          <w:rFonts w:ascii="Times New Roman" w:hAnsi="Times New Roman" w:cs="Times New Roman"/>
          <w:sz w:val="24"/>
          <w:szCs w:val="24"/>
          <w:lang w:val="en-US"/>
        </w:rPr>
        <w:t>is</w:t>
      </w:r>
      <w:r w:rsidR="002E6CC5" w:rsidRPr="00EA016D">
        <w:rPr>
          <w:rFonts w:ascii="Times New Roman" w:hAnsi="Times New Roman" w:cs="Times New Roman"/>
          <w:sz w:val="24"/>
          <w:szCs w:val="24"/>
          <w:lang w:val="en-US"/>
        </w:rPr>
        <w:t xml:space="preserve"> </w:t>
      </w:r>
      <w:r w:rsidRPr="00EA016D">
        <w:rPr>
          <w:rFonts w:ascii="Times New Roman" w:hAnsi="Times New Roman" w:cs="Times New Roman"/>
          <w:sz w:val="24"/>
          <w:szCs w:val="24"/>
          <w:lang w:val="en-US"/>
        </w:rPr>
        <w:t xml:space="preserve">the treatment of choice for </w:t>
      </w:r>
      <w:r w:rsidR="00D340D6">
        <w:rPr>
          <w:rFonts w:ascii="Times New Roman" w:hAnsi="Times New Roman" w:cs="Times New Roman"/>
          <w:sz w:val="24"/>
          <w:szCs w:val="24"/>
          <w:lang w:val="en-US"/>
        </w:rPr>
        <w:t>children and pregnant women in c</w:t>
      </w:r>
      <w:r w:rsidRPr="00EA016D">
        <w:rPr>
          <w:rFonts w:ascii="Times New Roman" w:hAnsi="Times New Roman" w:cs="Times New Roman"/>
          <w:sz w:val="24"/>
          <w:szCs w:val="24"/>
          <w:lang w:val="en-US"/>
        </w:rPr>
        <w:t>hloroquine-resistance areas.</w:t>
      </w:r>
      <w:r w:rsidR="003F5E8B" w:rsidRPr="00EA016D">
        <w:rPr>
          <w:rFonts w:ascii="Times New Roman" w:hAnsi="Times New Roman" w:cs="Times New Roman"/>
          <w:sz w:val="24"/>
          <w:szCs w:val="24"/>
          <w:lang w:val="en-US"/>
        </w:rPr>
        <w:t xml:space="preserve"> </w:t>
      </w:r>
      <w:r w:rsidR="00391CD0" w:rsidRPr="00EA016D">
        <w:rPr>
          <w:rFonts w:ascii="Times New Roman" w:hAnsi="Times New Roman" w:cs="Times New Roman"/>
          <w:sz w:val="24"/>
          <w:szCs w:val="24"/>
          <w:lang w:val="en-US"/>
        </w:rPr>
        <w:t xml:space="preserve">One of the </w:t>
      </w:r>
      <w:r w:rsidRPr="00EA016D">
        <w:rPr>
          <w:rFonts w:ascii="Times New Roman" w:hAnsi="Times New Roman" w:cs="Times New Roman"/>
          <w:sz w:val="24"/>
          <w:szCs w:val="24"/>
          <w:lang w:val="en-US"/>
        </w:rPr>
        <w:t>main drawback</w:t>
      </w:r>
      <w:r w:rsidR="00391CD0" w:rsidRPr="00EA016D">
        <w:rPr>
          <w:rFonts w:ascii="Times New Roman" w:hAnsi="Times New Roman" w:cs="Times New Roman"/>
          <w:sz w:val="24"/>
          <w:szCs w:val="24"/>
          <w:lang w:val="en-US"/>
        </w:rPr>
        <w:t>s</w:t>
      </w:r>
      <w:r w:rsidRPr="00EA016D">
        <w:rPr>
          <w:rFonts w:ascii="Times New Roman" w:hAnsi="Times New Roman" w:cs="Times New Roman"/>
          <w:sz w:val="24"/>
          <w:szCs w:val="24"/>
          <w:lang w:val="en-US"/>
        </w:rPr>
        <w:t xml:space="preserve"> of </w:t>
      </w:r>
      <w:r w:rsidR="00391CD0" w:rsidRPr="00EA016D">
        <w:rPr>
          <w:rFonts w:ascii="Times New Roman" w:hAnsi="Times New Roman" w:cs="Times New Roman"/>
          <w:sz w:val="24"/>
          <w:szCs w:val="24"/>
          <w:lang w:val="en-US"/>
        </w:rPr>
        <w:t xml:space="preserve">the use of </w:t>
      </w:r>
      <w:r w:rsidRPr="00EA016D">
        <w:rPr>
          <w:rFonts w:ascii="Times New Roman" w:hAnsi="Times New Roman" w:cs="Times New Roman"/>
          <w:sz w:val="24"/>
          <w:szCs w:val="24"/>
          <w:lang w:val="en-US"/>
        </w:rPr>
        <w:t xml:space="preserve">this antibiotic in malaria treatment is the </w:t>
      </w:r>
      <w:r w:rsidR="00391CD0" w:rsidRPr="00EA016D">
        <w:rPr>
          <w:rFonts w:ascii="Times New Roman" w:hAnsi="Times New Roman" w:cs="Times New Roman"/>
          <w:sz w:val="24"/>
          <w:szCs w:val="24"/>
          <w:lang w:val="en-US"/>
        </w:rPr>
        <w:t xml:space="preserve">identification </w:t>
      </w:r>
      <w:r w:rsidRPr="00EA016D">
        <w:rPr>
          <w:rFonts w:ascii="Times New Roman" w:hAnsi="Times New Roman" w:cs="Times New Roman"/>
          <w:sz w:val="24"/>
          <w:szCs w:val="24"/>
          <w:lang w:val="en-US"/>
        </w:rPr>
        <w:t xml:space="preserve">of </w:t>
      </w:r>
      <w:r w:rsidR="00D340D6">
        <w:rPr>
          <w:rFonts w:ascii="Times New Roman" w:hAnsi="Times New Roman" w:cs="Times New Roman"/>
          <w:sz w:val="24"/>
          <w:szCs w:val="24"/>
          <w:lang w:val="en-US"/>
        </w:rPr>
        <w:t>c</w:t>
      </w:r>
      <w:r w:rsidRPr="00EA016D">
        <w:rPr>
          <w:rFonts w:ascii="Times New Roman" w:hAnsi="Times New Roman" w:cs="Times New Roman"/>
          <w:sz w:val="24"/>
          <w:szCs w:val="24"/>
          <w:lang w:val="en-US"/>
        </w:rPr>
        <w:t xml:space="preserve">lindamycin-resistant </w:t>
      </w:r>
      <w:r w:rsidRPr="00EA016D">
        <w:rPr>
          <w:rFonts w:ascii="Times New Roman" w:hAnsi="Times New Roman" w:cs="Times New Roman"/>
          <w:i/>
          <w:sz w:val="24"/>
          <w:szCs w:val="24"/>
          <w:lang w:val="en-US"/>
        </w:rPr>
        <w:t>P</w:t>
      </w:r>
      <w:r w:rsidR="00391CD0" w:rsidRPr="00EA016D">
        <w:rPr>
          <w:rFonts w:ascii="Times New Roman" w:hAnsi="Times New Roman" w:cs="Times New Roman"/>
          <w:i/>
          <w:sz w:val="24"/>
          <w:szCs w:val="24"/>
          <w:lang w:val="en-US"/>
        </w:rPr>
        <w:t>.</w:t>
      </w:r>
      <w:r w:rsidRPr="00EA016D">
        <w:rPr>
          <w:rFonts w:ascii="Times New Roman" w:hAnsi="Times New Roman" w:cs="Times New Roman"/>
          <w:i/>
          <w:sz w:val="24"/>
          <w:szCs w:val="24"/>
          <w:lang w:val="en-US"/>
        </w:rPr>
        <w:t xml:space="preserve"> falciparum</w:t>
      </w:r>
      <w:r w:rsidRPr="00EA016D">
        <w:rPr>
          <w:rFonts w:ascii="Times New Roman" w:hAnsi="Times New Roman" w:cs="Times New Roman"/>
          <w:sz w:val="24"/>
          <w:szCs w:val="24"/>
          <w:lang w:val="en-US"/>
        </w:rPr>
        <w:t xml:space="preserve"> clones isolated in patients in the Peruvian Amazon.</w:t>
      </w:r>
      <w:hyperlink w:anchor="_ENREF_106" w:tooltip="Dharia, 2010 #114" w:history="1">
        <w:r w:rsidR="002E5A6B">
          <w:rPr>
            <w:rFonts w:ascii="Times New Roman" w:hAnsi="Times New Roman" w:cs="Times New Roman"/>
            <w:sz w:val="24"/>
            <w:szCs w:val="24"/>
            <w:vertAlign w:val="superscript"/>
            <w:lang w:val="en-US"/>
          </w:rPr>
          <w:fldChar w:fldCharType="begin">
            <w:fldData xml:space="preserve">PEVuZE5vdGU+PENpdGU+PEF1dGhvcj5EaGFyaWE8L0F1dGhvcj48WWVhcj4yMDEwPC9ZZWFyPjxS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</w:fldData>
          </w:fldChar>
        </w:r>
        <w:r w:rsidR="002E5A6B">
          <w:rPr>
            <w:rFonts w:ascii="Times New Roman" w:hAnsi="Times New Roman" w:cs="Times New Roman"/>
            <w:sz w:val="24"/>
            <w:szCs w:val="24"/>
            <w:vertAlign w:val="superscript"/>
            <w:lang w:val="en-US"/>
          </w:rPr>
          <w:instrText xml:space="preserve"> ADDIN EN.CITE </w:instrText>
        </w:r>
        <w:r w:rsidR="002E5A6B">
          <w:rPr>
            <w:rFonts w:ascii="Times New Roman" w:hAnsi="Times New Roman" w:cs="Times New Roman"/>
            <w:sz w:val="24"/>
            <w:szCs w:val="24"/>
            <w:vertAlign w:val="superscript"/>
            <w:lang w:val="en-US"/>
          </w:rPr>
          <w:fldChar w:fldCharType="begin">
            <w:fldData xml:space="preserve">PEVuZE5vdGU+PENpdGU+PEF1dGhvcj5EaGFyaWE8L0F1dGhvcj48WWVhcj4yMDEwPC9ZZWFyPjxS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</w:fldData>
          </w:fldChar>
        </w:r>
        <w:r w:rsidR="002E5A6B">
          <w:rPr>
            <w:rFonts w:ascii="Times New Roman" w:hAnsi="Times New Roman" w:cs="Times New Roman"/>
            <w:sz w:val="24"/>
            <w:szCs w:val="24"/>
            <w:vertAlign w:val="superscript"/>
            <w:lang w:val="en-US"/>
          </w:rPr>
          <w:instrText xml:space="preserve"> ADDIN EN.CITE.DATA </w:instrText>
        </w:r>
        <w:r w:rsidR="002E5A6B">
          <w:rPr>
            <w:rFonts w:ascii="Times New Roman" w:hAnsi="Times New Roman" w:cs="Times New Roman"/>
            <w:sz w:val="24"/>
            <w:szCs w:val="24"/>
            <w:vertAlign w:val="superscript"/>
            <w:lang w:val="en-US"/>
          </w:rPr>
        </w:r>
        <w:r w:rsidR="002E5A6B">
          <w:rPr>
            <w:rFonts w:ascii="Times New Roman" w:hAnsi="Times New Roman" w:cs="Times New Roman"/>
            <w:sz w:val="24"/>
            <w:szCs w:val="24"/>
            <w:vertAlign w:val="superscript"/>
            <w:lang w:val="en-US"/>
          </w:rPr>
          <w:fldChar w:fldCharType="end"/>
        </w:r>
        <w:r w:rsidR="002E5A6B">
          <w:rPr>
            <w:rFonts w:ascii="Times New Roman" w:hAnsi="Times New Roman" w:cs="Times New Roman"/>
            <w:sz w:val="24"/>
            <w:szCs w:val="24"/>
            <w:vertAlign w:val="superscript"/>
            <w:lang w:val="en-US"/>
          </w:rPr>
        </w:r>
        <w:r w:rsidR="002E5A6B">
          <w:rPr>
            <w:rFonts w:ascii="Times New Roman" w:hAnsi="Times New Roman" w:cs="Times New Roman"/>
            <w:sz w:val="24"/>
            <w:szCs w:val="24"/>
            <w:vertAlign w:val="superscript"/>
            <w:lang w:val="en-US"/>
          </w:rPr>
          <w:fldChar w:fldCharType="separate"/>
        </w:r>
        <w:r w:rsidR="002E5A6B">
          <w:rPr>
            <w:rFonts w:ascii="Times New Roman" w:hAnsi="Times New Roman" w:cs="Times New Roman"/>
            <w:noProof/>
            <w:sz w:val="24"/>
            <w:szCs w:val="24"/>
            <w:vertAlign w:val="superscript"/>
            <w:lang w:val="en-US"/>
          </w:rPr>
          <w:t>78</w:t>
        </w:r>
        <w:r w:rsidR="002E5A6B">
          <w:rPr>
            <w:rFonts w:ascii="Times New Roman" w:hAnsi="Times New Roman" w:cs="Times New Roman"/>
            <w:sz w:val="24"/>
            <w:szCs w:val="24"/>
            <w:vertAlign w:val="superscript"/>
            <w:lang w:val="en-US"/>
          </w:rPr>
          <w:fldChar w:fldCharType="end"/>
        </w:r>
      </w:hyperlink>
      <w:r w:rsidR="003F5E8B" w:rsidRPr="00EA016D">
        <w:rPr>
          <w:rFonts w:ascii="Times New Roman" w:hAnsi="Times New Roman" w:cs="Times New Roman"/>
          <w:sz w:val="24"/>
          <w:szCs w:val="24"/>
          <w:lang w:val="en-US"/>
        </w:rPr>
        <w:t xml:space="preserve"> </w:t>
      </w:r>
    </w:p>
    <w:p w14:paraId="1389E81E" w14:textId="77777777" w:rsidR="00EB4704" w:rsidRDefault="00EB4704" w:rsidP="00714192">
      <w:pPr>
        <w:pStyle w:val="ListParagraph"/>
        <w:spacing w:line="480" w:lineRule="auto"/>
        <w:ind w:left="0"/>
        <w:jc w:val="both"/>
        <w:rPr>
          <w:rFonts w:ascii="Times New Roman" w:hAnsi="Times New Roman" w:cs="Times New Roman"/>
          <w:sz w:val="24"/>
          <w:szCs w:val="24"/>
          <w:lang w:val="en-US"/>
        </w:rPr>
      </w:pPr>
    </w:p>
    <w:p w14:paraId="2C9A8FF4" w14:textId="77777777" w:rsidR="00344DD1" w:rsidRDefault="00EE328D" w:rsidP="00714192">
      <w:pPr>
        <w:pStyle w:val="ListParagraph"/>
        <w:spacing w:line="480" w:lineRule="auto"/>
        <w:ind w:left="0"/>
        <w:jc w:val="center"/>
      </w:pPr>
      <w:r>
        <w:object w:dxaOrig="7204" w:dyaOrig="3294" w14:anchorId="5CF476C1">
          <v:shape id="_x0000_i1039" type="#_x0000_t75" style="width:360.65pt;height:165.3pt" o:ole="">
            <v:imagedata r:id="rId38" o:title=""/>
          </v:shape>
          <o:OLEObject Type="Embed" ProgID="ChemDraw.Document.6.0" ShapeID="_x0000_i1039" DrawAspect="Content" ObjectID="_1522581401" r:id="rId39"/>
        </w:object>
      </w:r>
    </w:p>
    <w:p w14:paraId="4091614D" w14:textId="300C2219" w:rsidR="00EB4704" w:rsidRPr="00EB4704" w:rsidRDefault="00EE328D" w:rsidP="00714192">
      <w:pPr>
        <w:pStyle w:val="ListParagraph"/>
        <w:spacing w:line="480" w:lineRule="auto"/>
        <w:ind w:left="0"/>
        <w:jc w:val="both"/>
        <w:rPr>
          <w:rFonts w:ascii="Times New Roman" w:hAnsi="Times New Roman" w:cs="Times New Roman"/>
          <w:sz w:val="24"/>
          <w:szCs w:val="24"/>
          <w:lang w:val="en-US"/>
        </w:rPr>
      </w:pPr>
      <w:r>
        <w:rPr>
          <w:rFonts w:ascii="Times New Roman" w:hAnsi="Times New Roman" w:cs="Times New Roman"/>
          <w:b/>
          <w:sz w:val="24"/>
          <w:szCs w:val="24"/>
          <w:lang w:val="en-US"/>
        </w:rPr>
        <w:t>Scheme 10</w:t>
      </w:r>
      <w:r w:rsidR="00DD7BC4">
        <w:rPr>
          <w:rFonts w:ascii="Times New Roman" w:hAnsi="Times New Roman" w:cs="Times New Roman"/>
          <w:sz w:val="24"/>
          <w:szCs w:val="24"/>
          <w:lang w:val="en-US"/>
        </w:rPr>
        <w:t xml:space="preserve">. </w:t>
      </w:r>
      <w:proofErr w:type="spellStart"/>
      <w:r w:rsidR="00096866" w:rsidRPr="00096866">
        <w:rPr>
          <w:rFonts w:ascii="Times New Roman" w:hAnsi="Times New Roman" w:cs="Times New Roman"/>
          <w:sz w:val="24"/>
          <w:szCs w:val="24"/>
          <w:lang w:val="en-US"/>
        </w:rPr>
        <w:t>Clyndamycin</w:t>
      </w:r>
      <w:proofErr w:type="spellEnd"/>
      <w:r w:rsidR="00096866" w:rsidRPr="00096866">
        <w:rPr>
          <w:rFonts w:ascii="Times New Roman" w:hAnsi="Times New Roman" w:cs="Times New Roman"/>
          <w:sz w:val="24"/>
          <w:szCs w:val="24"/>
          <w:lang w:val="en-US"/>
        </w:rPr>
        <w:t xml:space="preserve"> </w:t>
      </w:r>
      <w:r w:rsidR="0011434D">
        <w:rPr>
          <w:rFonts w:ascii="Times New Roman" w:hAnsi="Times New Roman" w:cs="Times New Roman"/>
          <w:sz w:val="24"/>
          <w:szCs w:val="24"/>
          <w:lang w:val="en-US"/>
        </w:rPr>
        <w:t>(</w:t>
      </w:r>
      <w:r>
        <w:rPr>
          <w:rFonts w:ascii="Times New Roman" w:hAnsi="Times New Roman" w:cs="Times New Roman"/>
          <w:b/>
          <w:sz w:val="24"/>
          <w:szCs w:val="24"/>
          <w:lang w:val="en-US"/>
        </w:rPr>
        <w:t>58</w:t>
      </w:r>
      <w:r w:rsidR="0011434D">
        <w:rPr>
          <w:rFonts w:ascii="Times New Roman" w:hAnsi="Times New Roman" w:cs="Times New Roman"/>
          <w:sz w:val="24"/>
          <w:szCs w:val="24"/>
          <w:lang w:val="en-US"/>
        </w:rPr>
        <w:t xml:space="preserve">) </w:t>
      </w:r>
      <w:r w:rsidR="00096866" w:rsidRPr="00096866">
        <w:rPr>
          <w:rFonts w:ascii="Times New Roman" w:hAnsi="Times New Roman" w:cs="Times New Roman"/>
          <w:sz w:val="24"/>
          <w:szCs w:val="24"/>
          <w:lang w:val="en-US"/>
        </w:rPr>
        <w:t xml:space="preserve">from </w:t>
      </w:r>
      <w:proofErr w:type="spellStart"/>
      <w:r w:rsidR="00096866" w:rsidRPr="00096866">
        <w:rPr>
          <w:rFonts w:ascii="Times New Roman" w:hAnsi="Times New Roman" w:cs="Times New Roman"/>
          <w:sz w:val="24"/>
          <w:szCs w:val="24"/>
          <w:lang w:val="en-US"/>
        </w:rPr>
        <w:t>Lyncomycin</w:t>
      </w:r>
      <w:proofErr w:type="spellEnd"/>
      <w:r w:rsidR="0011434D">
        <w:rPr>
          <w:rFonts w:ascii="Times New Roman" w:hAnsi="Times New Roman" w:cs="Times New Roman"/>
          <w:sz w:val="24"/>
          <w:szCs w:val="24"/>
          <w:lang w:val="en-US"/>
        </w:rPr>
        <w:t xml:space="preserve"> (</w:t>
      </w:r>
      <w:r>
        <w:rPr>
          <w:rFonts w:ascii="Times New Roman" w:hAnsi="Times New Roman" w:cs="Times New Roman"/>
          <w:b/>
          <w:sz w:val="24"/>
          <w:szCs w:val="24"/>
          <w:lang w:val="en-US"/>
        </w:rPr>
        <w:t>57</w:t>
      </w:r>
      <w:r w:rsidR="0011434D">
        <w:rPr>
          <w:rFonts w:ascii="Times New Roman" w:hAnsi="Times New Roman" w:cs="Times New Roman"/>
          <w:sz w:val="24"/>
          <w:szCs w:val="24"/>
          <w:lang w:val="en-US"/>
        </w:rPr>
        <w:t>)</w:t>
      </w:r>
      <w:r w:rsidR="009E4F13">
        <w:rPr>
          <w:rFonts w:ascii="Times New Roman" w:hAnsi="Times New Roman" w:cs="Times New Roman"/>
          <w:sz w:val="24"/>
          <w:szCs w:val="24"/>
          <w:lang w:val="en-US"/>
        </w:rPr>
        <w:t xml:space="preserve"> and the significant delayed effects of </w:t>
      </w:r>
      <w:proofErr w:type="spellStart"/>
      <w:r w:rsidR="009E4F13">
        <w:rPr>
          <w:rFonts w:ascii="Times New Roman" w:hAnsi="Times New Roman" w:cs="Times New Roman"/>
          <w:sz w:val="24"/>
          <w:szCs w:val="24"/>
          <w:lang w:val="en-US"/>
        </w:rPr>
        <w:t>Clyndamycin</w:t>
      </w:r>
      <w:proofErr w:type="spellEnd"/>
      <w:r w:rsidR="009E4F13">
        <w:rPr>
          <w:rFonts w:ascii="Times New Roman" w:hAnsi="Times New Roman" w:cs="Times New Roman"/>
          <w:sz w:val="24"/>
          <w:szCs w:val="24"/>
          <w:lang w:val="en-US"/>
        </w:rPr>
        <w:t xml:space="preserve"> against </w:t>
      </w:r>
      <w:r w:rsidR="009E4F13" w:rsidRPr="009E4F13">
        <w:rPr>
          <w:rFonts w:ascii="Times New Roman" w:hAnsi="Times New Roman" w:cs="Times New Roman"/>
          <w:i/>
          <w:sz w:val="24"/>
          <w:szCs w:val="24"/>
          <w:lang w:val="en-US"/>
        </w:rPr>
        <w:t>P. falciparum in vitro</w:t>
      </w:r>
      <w:r w:rsidR="009E4F13">
        <w:rPr>
          <w:rFonts w:ascii="Times New Roman" w:hAnsi="Times New Roman" w:cs="Times New Roman"/>
          <w:sz w:val="24"/>
          <w:szCs w:val="24"/>
          <w:lang w:val="en-US"/>
        </w:rPr>
        <w:t>.</w:t>
      </w:r>
    </w:p>
    <w:p w14:paraId="244EA2C3" w14:textId="76E4EC30" w:rsidR="00B02BE8" w:rsidRDefault="009C3339" w:rsidP="00714192">
      <w:pPr>
        <w:spacing w:line="480" w:lineRule="auto"/>
        <w:jc w:val="both"/>
        <w:rPr>
          <w:rFonts w:ascii="Times New Roman" w:hAnsi="Times New Roman" w:cs="Times New Roman"/>
          <w:sz w:val="24"/>
          <w:szCs w:val="24"/>
          <w:vertAlign w:val="superscript"/>
          <w:lang w:val="en-US"/>
        </w:rPr>
      </w:pPr>
      <w:proofErr w:type="spellStart"/>
      <w:r w:rsidRPr="009C3339">
        <w:rPr>
          <w:rFonts w:ascii="Times New Roman" w:hAnsi="Times New Roman" w:cs="Times New Roman"/>
          <w:b/>
          <w:sz w:val="24"/>
          <w:szCs w:val="24"/>
          <w:lang w:val="en-US"/>
        </w:rPr>
        <w:lastRenderedPageBreak/>
        <w:t>Azythromycin</w:t>
      </w:r>
      <w:proofErr w:type="spellEnd"/>
      <w:r w:rsidRPr="00EA016D">
        <w:rPr>
          <w:rFonts w:ascii="Times New Roman" w:hAnsi="Times New Roman" w:cs="Times New Roman"/>
          <w:sz w:val="24"/>
          <w:szCs w:val="24"/>
          <w:lang w:val="en-US"/>
        </w:rPr>
        <w:t xml:space="preserve"> (</w:t>
      </w:r>
      <w:r w:rsidR="00EE328D">
        <w:rPr>
          <w:rFonts w:ascii="Times New Roman" w:hAnsi="Times New Roman" w:cs="Times New Roman"/>
          <w:b/>
          <w:sz w:val="24"/>
          <w:szCs w:val="24"/>
          <w:lang w:val="en-US"/>
        </w:rPr>
        <w:t>60</w:t>
      </w:r>
      <w:r w:rsidRPr="00EA016D">
        <w:rPr>
          <w:rFonts w:ascii="Times New Roman" w:hAnsi="Times New Roman" w:cs="Times New Roman"/>
          <w:sz w:val="24"/>
          <w:szCs w:val="24"/>
          <w:lang w:val="en-US"/>
        </w:rPr>
        <w:t>), a</w:t>
      </w:r>
      <w:r>
        <w:rPr>
          <w:rFonts w:ascii="Times New Roman" w:hAnsi="Times New Roman" w:cs="Times New Roman"/>
          <w:sz w:val="24"/>
          <w:szCs w:val="24"/>
          <w:lang w:val="en-US"/>
        </w:rPr>
        <w:t xml:space="preserve">n </w:t>
      </w:r>
      <w:proofErr w:type="spellStart"/>
      <w:r>
        <w:rPr>
          <w:rFonts w:ascii="Times New Roman" w:hAnsi="Times New Roman" w:cs="Times New Roman"/>
          <w:sz w:val="24"/>
          <w:szCs w:val="24"/>
          <w:lang w:val="en-US"/>
        </w:rPr>
        <w:t>azalide</w:t>
      </w:r>
      <w:proofErr w:type="spellEnd"/>
      <w:r w:rsidRPr="00EA016D">
        <w:rPr>
          <w:rFonts w:ascii="Times New Roman" w:hAnsi="Times New Roman" w:cs="Times New Roman"/>
          <w:sz w:val="24"/>
          <w:szCs w:val="24"/>
          <w:lang w:val="en-US"/>
        </w:rPr>
        <w:t xml:space="preserve"> </w:t>
      </w:r>
      <w:r>
        <w:rPr>
          <w:rFonts w:ascii="Times New Roman" w:hAnsi="Times New Roman" w:cs="Times New Roman"/>
          <w:sz w:val="24"/>
          <w:szCs w:val="24"/>
          <w:lang w:val="en-US"/>
        </w:rPr>
        <w:t>is a</w:t>
      </w:r>
      <w:r w:rsidR="00B02BE8" w:rsidRPr="00EA016D">
        <w:rPr>
          <w:rFonts w:ascii="Times New Roman" w:hAnsi="Times New Roman" w:cs="Times New Roman"/>
          <w:sz w:val="24"/>
          <w:szCs w:val="24"/>
          <w:lang w:val="en-US"/>
        </w:rPr>
        <w:t xml:space="preserve">nother </w:t>
      </w:r>
      <w:r w:rsidR="00C76C54" w:rsidRPr="00EA016D">
        <w:rPr>
          <w:rFonts w:ascii="Times New Roman" w:hAnsi="Times New Roman" w:cs="Times New Roman"/>
          <w:sz w:val="24"/>
          <w:szCs w:val="24"/>
          <w:lang w:val="en-US"/>
        </w:rPr>
        <w:t>antib</w:t>
      </w:r>
      <w:r w:rsidR="00C76C54">
        <w:rPr>
          <w:rFonts w:ascii="Times New Roman" w:hAnsi="Times New Roman" w:cs="Times New Roman"/>
          <w:sz w:val="24"/>
          <w:szCs w:val="24"/>
          <w:lang w:val="en-US"/>
        </w:rPr>
        <w:t>iotic</w:t>
      </w:r>
      <w:r w:rsidR="00C76C54" w:rsidRPr="00EA016D">
        <w:rPr>
          <w:rFonts w:ascii="Times New Roman" w:hAnsi="Times New Roman" w:cs="Times New Roman"/>
          <w:sz w:val="24"/>
          <w:szCs w:val="24"/>
          <w:lang w:val="en-US"/>
        </w:rPr>
        <w:t xml:space="preserve"> </w:t>
      </w:r>
      <w:r w:rsidR="00B02BE8" w:rsidRPr="00EA016D">
        <w:rPr>
          <w:rFonts w:ascii="Times New Roman" w:hAnsi="Times New Roman" w:cs="Times New Roman"/>
          <w:sz w:val="24"/>
          <w:szCs w:val="24"/>
          <w:lang w:val="en-US"/>
        </w:rPr>
        <w:t>with antimalarial activity</w:t>
      </w:r>
      <w:r>
        <w:rPr>
          <w:rFonts w:ascii="Times New Roman" w:hAnsi="Times New Roman" w:cs="Times New Roman"/>
          <w:sz w:val="24"/>
          <w:szCs w:val="24"/>
          <w:lang w:val="en-US"/>
        </w:rPr>
        <w:t>.</w:t>
      </w:r>
      <w:r w:rsidR="00B02BE8" w:rsidRPr="00EA016D">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It </w:t>
      </w:r>
      <w:r w:rsidR="00B02BE8" w:rsidRPr="00EA016D">
        <w:rPr>
          <w:rFonts w:ascii="Times New Roman" w:hAnsi="Times New Roman" w:cs="Times New Roman"/>
          <w:sz w:val="24"/>
          <w:szCs w:val="24"/>
          <w:lang w:val="en-US"/>
        </w:rPr>
        <w:t>is</w:t>
      </w:r>
      <w:r>
        <w:rPr>
          <w:rFonts w:ascii="Times New Roman" w:hAnsi="Times New Roman" w:cs="Times New Roman"/>
          <w:sz w:val="24"/>
          <w:szCs w:val="24"/>
          <w:lang w:val="en-US"/>
        </w:rPr>
        <w:t xml:space="preserve"> a</w:t>
      </w:r>
      <w:r w:rsidR="00CF0F2C">
        <w:rPr>
          <w:rFonts w:ascii="Times New Roman" w:hAnsi="Times New Roman" w:cs="Times New Roman"/>
          <w:sz w:val="24"/>
          <w:szCs w:val="24"/>
          <w:lang w:val="en-US"/>
        </w:rPr>
        <w:t xml:space="preserve"> semi-synthetic</w:t>
      </w:r>
      <w:r w:rsidR="00B02BE8" w:rsidRPr="00EA016D">
        <w:rPr>
          <w:rFonts w:ascii="Times New Roman" w:hAnsi="Times New Roman" w:cs="Times New Roman"/>
          <w:sz w:val="24"/>
          <w:szCs w:val="24"/>
          <w:lang w:val="en-US"/>
        </w:rPr>
        <w:t xml:space="preserve"> macrolide derived from the </w:t>
      </w:r>
      <w:proofErr w:type="spellStart"/>
      <w:r w:rsidR="00B02BE8" w:rsidRPr="00EA016D">
        <w:rPr>
          <w:rFonts w:ascii="Times New Roman" w:hAnsi="Times New Roman" w:cs="Times New Roman"/>
          <w:sz w:val="24"/>
          <w:szCs w:val="24"/>
          <w:lang w:val="en-US"/>
        </w:rPr>
        <w:t>polyketide</w:t>
      </w:r>
      <w:proofErr w:type="spellEnd"/>
      <w:r w:rsidR="00B02BE8" w:rsidRPr="00EA016D">
        <w:rPr>
          <w:rFonts w:ascii="Times New Roman" w:hAnsi="Times New Roman" w:cs="Times New Roman"/>
          <w:sz w:val="24"/>
          <w:szCs w:val="24"/>
          <w:lang w:val="en-US"/>
        </w:rPr>
        <w:t xml:space="preserve"> natural product </w:t>
      </w:r>
      <w:r w:rsidR="00DB65F4">
        <w:rPr>
          <w:rFonts w:ascii="Times New Roman" w:hAnsi="Times New Roman" w:cs="Times New Roman"/>
          <w:sz w:val="24"/>
          <w:szCs w:val="24"/>
          <w:lang w:val="en-US"/>
        </w:rPr>
        <w:t>e</w:t>
      </w:r>
      <w:r w:rsidR="00B02BE8" w:rsidRPr="00EA016D">
        <w:rPr>
          <w:rFonts w:ascii="Times New Roman" w:hAnsi="Times New Roman" w:cs="Times New Roman"/>
          <w:sz w:val="24"/>
          <w:szCs w:val="24"/>
          <w:lang w:val="en-US"/>
        </w:rPr>
        <w:t>rythromycin</w:t>
      </w:r>
      <w:r w:rsidR="00EB4704">
        <w:rPr>
          <w:rFonts w:ascii="Times New Roman" w:hAnsi="Times New Roman" w:cs="Times New Roman"/>
          <w:sz w:val="24"/>
          <w:szCs w:val="24"/>
          <w:lang w:val="en-US"/>
        </w:rPr>
        <w:t xml:space="preserve"> (</w:t>
      </w:r>
      <w:r w:rsidR="00EE328D">
        <w:rPr>
          <w:rFonts w:ascii="Times New Roman" w:hAnsi="Times New Roman" w:cs="Times New Roman"/>
          <w:b/>
          <w:sz w:val="24"/>
          <w:szCs w:val="24"/>
          <w:lang w:val="en-US"/>
        </w:rPr>
        <w:t>59</w:t>
      </w:r>
      <w:r w:rsidR="00EB4704">
        <w:rPr>
          <w:rFonts w:ascii="Times New Roman" w:hAnsi="Times New Roman" w:cs="Times New Roman"/>
          <w:sz w:val="24"/>
          <w:szCs w:val="24"/>
          <w:lang w:val="en-US"/>
        </w:rPr>
        <w:t>)</w:t>
      </w:r>
      <w:r>
        <w:rPr>
          <w:rFonts w:ascii="Times New Roman" w:hAnsi="Times New Roman" w:cs="Times New Roman"/>
          <w:sz w:val="24"/>
          <w:szCs w:val="24"/>
          <w:lang w:val="en-US"/>
        </w:rPr>
        <w:t xml:space="preserve"> by introduction of a n</w:t>
      </w:r>
      <w:r w:rsidR="00A77798">
        <w:rPr>
          <w:rFonts w:ascii="Times New Roman" w:hAnsi="Times New Roman" w:cs="Times New Roman"/>
          <w:sz w:val="24"/>
          <w:szCs w:val="24"/>
          <w:lang w:val="en-US"/>
        </w:rPr>
        <w:t>itrogen</w:t>
      </w:r>
      <w:r w:rsidR="00CF0F2C">
        <w:rPr>
          <w:rFonts w:ascii="Times New Roman" w:hAnsi="Times New Roman" w:cs="Times New Roman"/>
          <w:sz w:val="24"/>
          <w:szCs w:val="24"/>
          <w:lang w:val="en-US"/>
        </w:rPr>
        <w:t xml:space="preserve"> atom into the </w:t>
      </w:r>
      <w:proofErr w:type="spellStart"/>
      <w:r w:rsidR="00CF0F2C">
        <w:rPr>
          <w:rFonts w:ascii="Times New Roman" w:hAnsi="Times New Roman" w:cs="Times New Roman"/>
          <w:sz w:val="24"/>
          <w:szCs w:val="24"/>
          <w:lang w:val="en-US"/>
        </w:rPr>
        <w:t>macrolactone</w:t>
      </w:r>
      <w:proofErr w:type="spellEnd"/>
      <w:r w:rsidR="00CF0F2C">
        <w:rPr>
          <w:rFonts w:ascii="Times New Roman" w:hAnsi="Times New Roman" w:cs="Times New Roman"/>
          <w:sz w:val="24"/>
          <w:szCs w:val="24"/>
          <w:lang w:val="en-US"/>
        </w:rPr>
        <w:t xml:space="preserve"> ring via Beckmann rearrangement</w:t>
      </w:r>
      <w:r w:rsidR="0011434D">
        <w:rPr>
          <w:rFonts w:ascii="Times New Roman" w:hAnsi="Times New Roman" w:cs="Times New Roman"/>
          <w:sz w:val="24"/>
          <w:szCs w:val="24"/>
          <w:lang w:val="en-US"/>
        </w:rPr>
        <w:t xml:space="preserve"> (Scheme </w:t>
      </w:r>
      <w:r w:rsidR="00EE328D">
        <w:rPr>
          <w:rFonts w:ascii="Times New Roman" w:hAnsi="Times New Roman" w:cs="Times New Roman"/>
          <w:sz w:val="24"/>
          <w:szCs w:val="24"/>
          <w:lang w:val="en-US"/>
        </w:rPr>
        <w:t>11</w:t>
      </w:r>
      <w:r w:rsidR="0011434D">
        <w:rPr>
          <w:rFonts w:ascii="Times New Roman" w:hAnsi="Times New Roman" w:cs="Times New Roman"/>
          <w:sz w:val="24"/>
          <w:szCs w:val="24"/>
          <w:lang w:val="en-US"/>
        </w:rPr>
        <w:t>)</w:t>
      </w:r>
      <w:r w:rsidR="00CF0F2C">
        <w:rPr>
          <w:rFonts w:ascii="Times New Roman" w:hAnsi="Times New Roman" w:cs="Times New Roman"/>
          <w:sz w:val="24"/>
          <w:szCs w:val="24"/>
          <w:lang w:val="en-US"/>
        </w:rPr>
        <w:t>.</w:t>
      </w:r>
      <w:hyperlink w:anchor="_ENREF_107" w:tooltip="Mutak, 2007 #115" w:history="1">
        <w:r w:rsidR="002E5A6B">
          <w:rPr>
            <w:rFonts w:ascii="Times New Roman" w:hAnsi="Times New Roman" w:cs="Times New Roman"/>
            <w:sz w:val="24"/>
            <w:szCs w:val="24"/>
            <w:vertAlign w:val="superscript"/>
            <w:lang w:val="en-US"/>
          </w:rPr>
          <w:fldChar w:fldCharType="begin"/>
        </w:r>
        <w:r w:rsidR="002E5A6B">
          <w:rPr>
            <w:rFonts w:ascii="Times New Roman" w:hAnsi="Times New Roman" w:cs="Times New Roman"/>
            <w:sz w:val="24"/>
            <w:szCs w:val="24"/>
            <w:vertAlign w:val="superscript"/>
            <w:lang w:val="en-US"/>
          </w:rPr>
          <w:instrText xml:space="preserve"> ADDIN EN.CITE &lt;EndNote&gt;&lt;Cite&gt;&lt;Author&gt;Mutak&lt;/Author&gt;&lt;Year&gt;2007&lt;/Year&gt;&lt;RecNum&gt;115&lt;/RecNum&gt;&lt;DisplayText&gt;&lt;style face="superscript"&gt;79&lt;/style&gt;&lt;/DisplayText&gt;&lt;record&gt;&lt;rec-number&gt;115&lt;/rec-number&gt;&lt;foreign-keys&gt;&lt;key app="EN" db-id="5eadss5dyzaaagepazep0sta2aetae52a52v"&gt;115&lt;/key&gt;&lt;/foreign-keys&gt;&lt;ref-type name="Journal Article"&gt;17&lt;/ref-type&gt;&lt;contributors&gt;&lt;authors&gt;&lt;author&gt;Mutak, S.&lt;/author&gt;&lt;/authors&gt;&lt;/contributors&gt;&lt;auth-address&gt;Medicinal Chemistry and Chemical Process Development, PLIVA Research Institute, 10090 Zagreb, Croatia. stjepan.mutak@zg.t-com.hr&lt;/auth-address&gt;&lt;titles&gt;&lt;title&gt;Azalides from azithromycin to new azalide derivatives&lt;/title&gt;&lt;secondary-title&gt;J Antibiot (Tokyo)&lt;/secondary-title&gt;&lt;alt-title&gt;The Journal of antibiotics&lt;/alt-title&gt;&lt;/titles&gt;&lt;periodical&gt;&lt;full-title&gt;J Antibiot (Tokyo)&lt;/full-title&gt;&lt;abbr-1&gt;The Journal of antibiotics&lt;/abbr-1&gt;&lt;/periodical&gt;&lt;alt-periodical&gt;&lt;full-title&gt;J Antibiot (Tokyo)&lt;/full-title&gt;&lt;abbr-1&gt;The Journal of antibiotics&lt;/abbr-1&gt;&lt;/alt-periodical&gt;&lt;pages&gt;85-122&lt;/pages&gt;&lt;volume&gt;60&lt;/volume&gt;&lt;number&gt;2&lt;/number&gt;&lt;edition&gt;2007/04/11&lt;/edition&gt;&lt;keywords&gt;&lt;keyword&gt;Anti-Bacterial Agents/*chemical synthesis/chemistry/*pharmacology&lt;/keyword&gt;&lt;keyword&gt;Azithromycin/*analogs &amp;amp; derivatives/*chemistry&lt;/keyword&gt;&lt;keyword&gt;Bacteria/drug effects&lt;/keyword&gt;&lt;keyword&gt;Bicyclo Compounds/chemical synthesis&lt;/keyword&gt;&lt;keyword&gt;Indicators and Reagents&lt;/keyword&gt;&lt;keyword&gt;Macrolides/*chemical synthesis/chemistry/*pharmacology&lt;/keyword&gt;&lt;keyword&gt;Microbial Sensitivity Tests&lt;/keyword&gt;&lt;/keywords&gt;&lt;dates&gt;&lt;year&gt;2007&lt;/year&gt;&lt;pub-dates&gt;&lt;date&gt;Feb&lt;/date&gt;&lt;/pub-dates&gt;&lt;/dates&gt;&lt;isbn&gt;0021-8820 (Print)&amp;#xD;0021-8820 (Linking)&lt;/isbn&gt;&lt;accession-num&gt;17420561&lt;/accession-num&gt;&lt;work-type&gt;Review&lt;/work-type&gt;&lt;urls&gt;&lt;related-urls&gt;&lt;url&gt;http://www.ncbi.nlm.nih.gov/pubmed/17420561&lt;/url&gt;&lt;/related-urls&gt;&lt;/urls&gt;&lt;electronic-resource-num&gt;10.1038/ja.2007.10&lt;/electronic-resource-num&gt;&lt;language&gt;eng&lt;/language&gt;&lt;/record&gt;&lt;/Cite&gt;&lt;/EndNote&gt;</w:instrText>
        </w:r>
        <w:r w:rsidR="002E5A6B">
          <w:rPr>
            <w:rFonts w:ascii="Times New Roman" w:hAnsi="Times New Roman" w:cs="Times New Roman"/>
            <w:sz w:val="24"/>
            <w:szCs w:val="24"/>
            <w:vertAlign w:val="superscript"/>
            <w:lang w:val="en-US"/>
          </w:rPr>
          <w:fldChar w:fldCharType="separate"/>
        </w:r>
        <w:r w:rsidR="002E5A6B">
          <w:rPr>
            <w:rFonts w:ascii="Times New Roman" w:hAnsi="Times New Roman" w:cs="Times New Roman"/>
            <w:noProof/>
            <w:sz w:val="24"/>
            <w:szCs w:val="24"/>
            <w:vertAlign w:val="superscript"/>
            <w:lang w:val="en-US"/>
          </w:rPr>
          <w:t>79</w:t>
        </w:r>
        <w:r w:rsidR="002E5A6B">
          <w:rPr>
            <w:rFonts w:ascii="Times New Roman" w:hAnsi="Times New Roman" w:cs="Times New Roman"/>
            <w:sz w:val="24"/>
            <w:szCs w:val="24"/>
            <w:vertAlign w:val="superscript"/>
            <w:lang w:val="en-US"/>
          </w:rPr>
          <w:fldChar w:fldCharType="end"/>
        </w:r>
      </w:hyperlink>
      <w:r w:rsidR="00CF0F2C">
        <w:rPr>
          <w:rFonts w:ascii="Times New Roman" w:hAnsi="Times New Roman" w:cs="Times New Roman"/>
          <w:sz w:val="24"/>
          <w:szCs w:val="24"/>
          <w:lang w:val="en-US"/>
        </w:rPr>
        <w:t xml:space="preserve"> </w:t>
      </w:r>
      <w:r w:rsidR="003F5E8B">
        <w:rPr>
          <w:rFonts w:ascii="Times New Roman" w:hAnsi="Times New Roman" w:cs="Times New Roman"/>
          <w:sz w:val="24"/>
          <w:szCs w:val="24"/>
          <w:lang w:val="en-US"/>
        </w:rPr>
        <w:t>The c</w:t>
      </w:r>
      <w:r w:rsidR="00CF0F2C">
        <w:rPr>
          <w:rFonts w:ascii="Times New Roman" w:hAnsi="Times New Roman" w:cs="Times New Roman"/>
          <w:sz w:val="24"/>
          <w:szCs w:val="24"/>
          <w:lang w:val="en-US"/>
        </w:rPr>
        <w:t xml:space="preserve">hemical modifications yielded a compound </w:t>
      </w:r>
      <w:r w:rsidR="008F055F">
        <w:rPr>
          <w:rFonts w:ascii="Times New Roman" w:hAnsi="Times New Roman" w:cs="Times New Roman"/>
          <w:sz w:val="24"/>
          <w:szCs w:val="24"/>
          <w:lang w:val="en-US"/>
        </w:rPr>
        <w:t xml:space="preserve">with </w:t>
      </w:r>
      <w:r w:rsidR="00DD7BC4">
        <w:rPr>
          <w:rFonts w:ascii="Times New Roman" w:hAnsi="Times New Roman" w:cs="Times New Roman"/>
          <w:sz w:val="24"/>
          <w:szCs w:val="24"/>
          <w:lang w:val="en-US"/>
        </w:rPr>
        <w:t xml:space="preserve">a </w:t>
      </w:r>
      <w:r w:rsidR="008F055F">
        <w:rPr>
          <w:rFonts w:ascii="Times New Roman" w:hAnsi="Times New Roman" w:cs="Times New Roman"/>
          <w:sz w:val="24"/>
          <w:szCs w:val="24"/>
          <w:lang w:val="en-US"/>
        </w:rPr>
        <w:t xml:space="preserve">10-fold increase of anti-malarial activity </w:t>
      </w:r>
      <w:r w:rsidR="008F055F" w:rsidRPr="008F055F">
        <w:rPr>
          <w:rFonts w:ascii="Times New Roman" w:hAnsi="Times New Roman" w:cs="Times New Roman"/>
          <w:i/>
          <w:sz w:val="24"/>
          <w:szCs w:val="24"/>
          <w:lang w:val="en-US"/>
        </w:rPr>
        <w:t>in vitro</w:t>
      </w:r>
      <w:r w:rsidR="008F055F">
        <w:rPr>
          <w:rFonts w:ascii="Times New Roman" w:hAnsi="Times New Roman" w:cs="Times New Roman"/>
          <w:sz w:val="24"/>
          <w:szCs w:val="24"/>
          <w:lang w:val="en-US"/>
        </w:rPr>
        <w:t xml:space="preserve"> and </w:t>
      </w:r>
      <w:r w:rsidR="00DD7BC4">
        <w:rPr>
          <w:rFonts w:ascii="Times New Roman" w:hAnsi="Times New Roman" w:cs="Times New Roman"/>
          <w:sz w:val="24"/>
          <w:szCs w:val="24"/>
          <w:lang w:val="en-US"/>
        </w:rPr>
        <w:t xml:space="preserve">was </w:t>
      </w:r>
      <w:r w:rsidR="00A77798">
        <w:rPr>
          <w:rFonts w:ascii="Times New Roman" w:hAnsi="Times New Roman" w:cs="Times New Roman"/>
          <w:sz w:val="24"/>
          <w:szCs w:val="24"/>
          <w:lang w:val="en-US"/>
        </w:rPr>
        <w:t xml:space="preserve">well tolerated </w:t>
      </w:r>
      <w:r w:rsidR="00CF0F2C">
        <w:rPr>
          <w:rFonts w:ascii="Times New Roman" w:hAnsi="Times New Roman" w:cs="Times New Roman"/>
          <w:sz w:val="24"/>
          <w:szCs w:val="24"/>
          <w:lang w:val="en-US"/>
        </w:rPr>
        <w:t>with unusual pharmacokinetics characterized by high metabolic stability, and high tissue distribution.</w:t>
      </w:r>
      <w:hyperlink w:anchor="_ENREF_108" w:tooltip="Gingras, 1992 #146" w:history="1">
        <w:r w:rsidR="002E5A6B">
          <w:rPr>
            <w:rFonts w:ascii="Times New Roman" w:hAnsi="Times New Roman" w:cs="Times New Roman"/>
            <w:sz w:val="24"/>
            <w:szCs w:val="24"/>
            <w:lang w:val="en-US"/>
          </w:rPr>
          <w:fldChar w:fldCharType="begin"/>
        </w:r>
        <w:r w:rsidR="002E5A6B">
          <w:rPr>
            <w:rFonts w:ascii="Times New Roman" w:hAnsi="Times New Roman" w:cs="Times New Roman"/>
            <w:sz w:val="24"/>
            <w:szCs w:val="24"/>
            <w:lang w:val="en-US"/>
          </w:rPr>
          <w:instrText xml:space="preserve"> ADDIN EN.CITE &lt;EndNote&gt;&lt;Cite&gt;&lt;Author&gt;Gingras&lt;/Author&gt;&lt;Year&gt;1992&lt;/Year&gt;&lt;RecNum&gt;146&lt;/RecNum&gt;&lt;DisplayText&gt;&lt;style face="superscript"&gt;80&lt;/style&gt;&lt;/DisplayText&gt;&lt;record&gt;&lt;rec-number&gt;146&lt;/rec-number&gt;&lt;foreign-keys&gt;&lt;key app="EN" db-id="5eadss5dyzaaagepazep0sta2aetae52a52v"&gt;146&lt;/key&gt;&lt;/foreign-keys&gt;&lt;ref-type name="Journal Article"&gt;17&lt;/ref-type&gt;&lt;contributors&gt;&lt;authors&gt;&lt;author&gt;Gingras, B. A.&lt;/author&gt;&lt;author&gt;Jensen, J. B.&lt;/author&gt;&lt;/authors&gt;&lt;/contributors&gt;&lt;auth-address&gt;Department of Microbiology, Michigan State University, East Lansing.&lt;/auth-address&gt;&lt;titles&gt;&lt;title&gt;Activity of azithromycin (CP-62,993) and erythromycin against chloroquine-sensitive and chloroquine-resistant strains of Plasmodium falciparum in vitro&lt;/title&gt;&lt;secondary-title&gt;Am J Trop Med Hyg&lt;/secondary-title&gt;&lt;alt-title&gt;The American journal of tropical medicine and hygiene&lt;/alt-title&gt;&lt;/titles&gt;&lt;periodical&gt;&lt;full-title&gt;Am J Trop Med Hyg&lt;/full-title&gt;&lt;abbr-1&gt;The American journal of tropical medicine and hygiene&lt;/abbr-1&gt;&lt;/periodical&gt;&lt;alt-periodical&gt;&lt;full-title&gt;Am J Trop Med Hyg&lt;/full-title&gt;&lt;abbr-1&gt;The American journal of tropical medicine and hygiene&lt;/abbr-1&gt;&lt;/alt-periodical&gt;&lt;pages&gt;378-82&lt;/pages&gt;&lt;volume&gt;47&lt;/volume&gt;&lt;number&gt;3&lt;/number&gt;&lt;edition&gt;1992/09/01&lt;/edition&gt;&lt;keywords&gt;&lt;keyword&gt;Animals&lt;/keyword&gt;&lt;keyword&gt;Antiprotozoal Agents/*pharmacology&lt;/keyword&gt;&lt;keyword&gt;Azithromycin&lt;/keyword&gt;&lt;keyword&gt;Chloroquine/*pharmacology&lt;/keyword&gt;&lt;keyword&gt;Drug Interactions&lt;/keyword&gt;&lt;keyword&gt;Drug Resistance&lt;/keyword&gt;&lt;keyword&gt;Erythromycin/*analogs &amp;amp; derivatives/*pharmacology&lt;/keyword&gt;&lt;keyword&gt;Plasmodium falciparum/*drug effects&lt;/keyword&gt;&lt;/keywords&gt;&lt;dates&gt;&lt;year&gt;1992&lt;/year&gt;&lt;pub-dates&gt;&lt;date&gt;Sep&lt;/date&gt;&lt;/pub-dates&gt;&lt;/dates&gt;&lt;isbn&gt;0002-9637 (Print)&amp;#xD;0002-9637 (Linking)&lt;/isbn&gt;&lt;accession-num&gt;1326232&lt;/accession-num&gt;&lt;work-type&gt;Research Support, Non-U.S. Gov&amp;apos;t&amp;#xD;Research Support, U.S. Gov&amp;apos;t, P.H.S.&lt;/work-type&gt;&lt;urls&gt;&lt;related-urls&gt;&lt;url&gt;http://www.ncbi.nlm.nih.gov/pubmed/1326232&lt;/url&gt;&lt;/related-urls&gt;&lt;/urls&gt;&lt;language&gt;eng&lt;/language&gt;&lt;/record&gt;&lt;/Cite&gt;&lt;/EndNote&gt;</w:instrText>
        </w:r>
        <w:r w:rsidR="002E5A6B">
          <w:rPr>
            <w:rFonts w:ascii="Times New Roman" w:hAnsi="Times New Roman" w:cs="Times New Roman"/>
            <w:sz w:val="24"/>
            <w:szCs w:val="24"/>
            <w:lang w:val="en-US"/>
          </w:rPr>
          <w:fldChar w:fldCharType="separate"/>
        </w:r>
        <w:r w:rsidR="002E5A6B" w:rsidRPr="002E5A6B">
          <w:rPr>
            <w:rFonts w:ascii="Times New Roman" w:hAnsi="Times New Roman" w:cs="Times New Roman"/>
            <w:noProof/>
            <w:sz w:val="24"/>
            <w:szCs w:val="24"/>
            <w:vertAlign w:val="superscript"/>
            <w:lang w:val="en-US"/>
          </w:rPr>
          <w:t>80</w:t>
        </w:r>
        <w:r w:rsidR="002E5A6B">
          <w:rPr>
            <w:rFonts w:ascii="Times New Roman" w:hAnsi="Times New Roman" w:cs="Times New Roman"/>
            <w:sz w:val="24"/>
            <w:szCs w:val="24"/>
            <w:lang w:val="en-US"/>
          </w:rPr>
          <w:fldChar w:fldCharType="end"/>
        </w:r>
      </w:hyperlink>
      <w:r w:rsidR="00B473AF">
        <w:rPr>
          <w:rFonts w:ascii="Times New Roman" w:hAnsi="Times New Roman" w:cs="Times New Roman"/>
          <w:sz w:val="24"/>
          <w:szCs w:val="24"/>
          <w:lang w:val="en-US"/>
        </w:rPr>
        <w:t xml:space="preserve"> </w:t>
      </w:r>
      <w:proofErr w:type="spellStart"/>
      <w:r w:rsidR="00391CD0" w:rsidRPr="00EA016D">
        <w:rPr>
          <w:rFonts w:ascii="Times New Roman" w:hAnsi="Times New Roman" w:cs="Times New Roman"/>
          <w:sz w:val="24"/>
          <w:szCs w:val="24"/>
          <w:lang w:val="en-US"/>
        </w:rPr>
        <w:t>Azythromycin</w:t>
      </w:r>
      <w:proofErr w:type="spellEnd"/>
      <w:r w:rsidR="00391CD0" w:rsidRPr="00EA016D">
        <w:rPr>
          <w:rFonts w:ascii="Times New Roman" w:hAnsi="Times New Roman" w:cs="Times New Roman"/>
          <w:sz w:val="24"/>
          <w:szCs w:val="24"/>
          <w:lang w:val="en-US"/>
        </w:rPr>
        <w:t xml:space="preserve"> </w:t>
      </w:r>
      <w:r w:rsidR="00DD7BC4">
        <w:rPr>
          <w:rFonts w:ascii="Times New Roman" w:hAnsi="Times New Roman" w:cs="Times New Roman"/>
          <w:sz w:val="24"/>
          <w:szCs w:val="24"/>
          <w:lang w:val="en-US"/>
        </w:rPr>
        <w:t>inhibit</w:t>
      </w:r>
      <w:r w:rsidR="00CF0F2C">
        <w:rPr>
          <w:rFonts w:ascii="Times New Roman" w:hAnsi="Times New Roman" w:cs="Times New Roman"/>
          <w:sz w:val="24"/>
          <w:szCs w:val="24"/>
          <w:lang w:val="en-US"/>
        </w:rPr>
        <w:t>s</w:t>
      </w:r>
      <w:r w:rsidR="00B02BE8" w:rsidRPr="00EA016D">
        <w:rPr>
          <w:rFonts w:ascii="Times New Roman" w:hAnsi="Times New Roman" w:cs="Times New Roman"/>
          <w:sz w:val="24"/>
          <w:szCs w:val="24"/>
          <w:lang w:val="en-US"/>
        </w:rPr>
        <w:t xml:space="preserve"> protein </w:t>
      </w:r>
      <w:r w:rsidR="00CF0F2C">
        <w:rPr>
          <w:rFonts w:ascii="Times New Roman" w:hAnsi="Times New Roman" w:cs="Times New Roman"/>
          <w:sz w:val="24"/>
          <w:szCs w:val="24"/>
          <w:lang w:val="en-US"/>
        </w:rPr>
        <w:t>bio</w:t>
      </w:r>
      <w:r w:rsidR="00B02BE8" w:rsidRPr="00EA016D">
        <w:rPr>
          <w:rFonts w:ascii="Times New Roman" w:hAnsi="Times New Roman" w:cs="Times New Roman"/>
          <w:sz w:val="24"/>
          <w:szCs w:val="24"/>
          <w:lang w:val="en-US"/>
        </w:rPr>
        <w:t xml:space="preserve">synthesis </w:t>
      </w:r>
      <w:r w:rsidR="00CF0F2C">
        <w:rPr>
          <w:rFonts w:ascii="Times New Roman" w:hAnsi="Times New Roman" w:cs="Times New Roman"/>
          <w:sz w:val="24"/>
          <w:szCs w:val="24"/>
          <w:lang w:val="en-US"/>
        </w:rPr>
        <w:t xml:space="preserve">by </w:t>
      </w:r>
      <w:r w:rsidR="00B02BE8" w:rsidRPr="00EA016D">
        <w:rPr>
          <w:rFonts w:ascii="Times New Roman" w:hAnsi="Times New Roman" w:cs="Times New Roman"/>
          <w:sz w:val="24"/>
          <w:szCs w:val="24"/>
          <w:lang w:val="en-US"/>
        </w:rPr>
        <w:t>target</w:t>
      </w:r>
      <w:r w:rsidR="00CF0F2C">
        <w:rPr>
          <w:rFonts w:ascii="Times New Roman" w:hAnsi="Times New Roman" w:cs="Times New Roman"/>
          <w:sz w:val="24"/>
          <w:szCs w:val="24"/>
          <w:lang w:val="en-US"/>
        </w:rPr>
        <w:t>ing</w:t>
      </w:r>
      <w:r w:rsidR="00391CD0" w:rsidRPr="00EA016D">
        <w:rPr>
          <w:rFonts w:ascii="Times New Roman" w:hAnsi="Times New Roman" w:cs="Times New Roman"/>
          <w:sz w:val="24"/>
          <w:szCs w:val="24"/>
          <w:lang w:val="en-US"/>
        </w:rPr>
        <w:t xml:space="preserve"> the</w:t>
      </w:r>
      <w:r w:rsidR="00B02BE8" w:rsidRPr="00EA016D">
        <w:rPr>
          <w:rFonts w:ascii="Times New Roman" w:hAnsi="Times New Roman" w:cs="Times New Roman"/>
          <w:sz w:val="24"/>
          <w:szCs w:val="24"/>
          <w:lang w:val="en-US"/>
        </w:rPr>
        <w:t xml:space="preserve"> </w:t>
      </w:r>
      <w:r w:rsidR="00B02BE8" w:rsidRPr="00EA016D">
        <w:rPr>
          <w:rFonts w:ascii="Times New Roman" w:hAnsi="Times New Roman" w:cs="Times New Roman"/>
          <w:i/>
          <w:sz w:val="24"/>
          <w:szCs w:val="24"/>
          <w:lang w:val="en-US"/>
        </w:rPr>
        <w:t xml:space="preserve">P. falciparum </w:t>
      </w:r>
      <w:r w:rsidR="00B02BE8" w:rsidRPr="00EA016D">
        <w:rPr>
          <w:rFonts w:ascii="Times New Roman" w:hAnsi="Times New Roman" w:cs="Times New Roman"/>
          <w:sz w:val="24"/>
          <w:szCs w:val="24"/>
          <w:lang w:val="en-US"/>
        </w:rPr>
        <w:t>70S ribosomal subunit within</w:t>
      </w:r>
      <w:r w:rsidR="00DB65F4">
        <w:rPr>
          <w:rFonts w:ascii="Times New Roman" w:hAnsi="Times New Roman" w:cs="Times New Roman"/>
          <w:sz w:val="24"/>
          <w:szCs w:val="24"/>
          <w:lang w:val="en-US"/>
        </w:rPr>
        <w:t xml:space="preserve"> </w:t>
      </w:r>
      <w:proofErr w:type="spellStart"/>
      <w:r w:rsidR="00B02BE8" w:rsidRPr="00EA016D">
        <w:rPr>
          <w:rFonts w:ascii="Times New Roman" w:hAnsi="Times New Roman" w:cs="Times New Roman"/>
          <w:sz w:val="24"/>
          <w:szCs w:val="24"/>
          <w:lang w:val="en-US"/>
        </w:rPr>
        <w:t>apicoplast</w:t>
      </w:r>
      <w:proofErr w:type="spellEnd"/>
      <w:r w:rsidR="00B02BE8" w:rsidRPr="00EA016D">
        <w:rPr>
          <w:rFonts w:ascii="Times New Roman" w:hAnsi="Times New Roman" w:cs="Times New Roman"/>
          <w:sz w:val="24"/>
          <w:szCs w:val="24"/>
          <w:lang w:val="en-US"/>
        </w:rPr>
        <w:t xml:space="preserve"> and mitochondria. It </w:t>
      </w:r>
      <w:r w:rsidR="00391CD0" w:rsidRPr="00EA016D">
        <w:rPr>
          <w:rFonts w:ascii="Times New Roman" w:hAnsi="Times New Roman" w:cs="Times New Roman"/>
          <w:sz w:val="24"/>
          <w:szCs w:val="24"/>
          <w:lang w:val="en-US"/>
        </w:rPr>
        <w:t xml:space="preserve">also </w:t>
      </w:r>
      <w:r w:rsidR="00B02BE8" w:rsidRPr="00EA016D">
        <w:rPr>
          <w:rFonts w:ascii="Times New Roman" w:hAnsi="Times New Roman" w:cs="Times New Roman"/>
          <w:sz w:val="24"/>
          <w:szCs w:val="24"/>
          <w:lang w:val="en-US"/>
        </w:rPr>
        <w:t xml:space="preserve">displays a delayed death phenotype and is therefore </w:t>
      </w:r>
      <w:r w:rsidR="00DD7BC4">
        <w:rPr>
          <w:rFonts w:ascii="Times New Roman" w:hAnsi="Times New Roman" w:cs="Times New Roman"/>
          <w:sz w:val="24"/>
          <w:szCs w:val="24"/>
          <w:lang w:val="en-US"/>
        </w:rPr>
        <w:t xml:space="preserve">needs to be </w:t>
      </w:r>
      <w:r w:rsidR="00B02BE8" w:rsidRPr="00EA016D">
        <w:rPr>
          <w:rFonts w:ascii="Times New Roman" w:hAnsi="Times New Roman" w:cs="Times New Roman"/>
          <w:sz w:val="24"/>
          <w:szCs w:val="24"/>
          <w:lang w:val="en-US"/>
        </w:rPr>
        <w:t>admini</w:t>
      </w:r>
      <w:r w:rsidR="00DD7BC4">
        <w:rPr>
          <w:rFonts w:ascii="Times New Roman" w:hAnsi="Times New Roman" w:cs="Times New Roman"/>
          <w:sz w:val="24"/>
          <w:szCs w:val="24"/>
          <w:lang w:val="en-US"/>
        </w:rPr>
        <w:t xml:space="preserve">stered </w:t>
      </w:r>
      <w:r w:rsidR="00B02BE8" w:rsidRPr="00EA016D">
        <w:rPr>
          <w:rFonts w:ascii="Times New Roman" w:hAnsi="Times New Roman" w:cs="Times New Roman"/>
          <w:sz w:val="24"/>
          <w:szCs w:val="24"/>
          <w:lang w:val="en-US"/>
        </w:rPr>
        <w:t xml:space="preserve">in combination with </w:t>
      </w:r>
      <w:r w:rsidR="00A77798">
        <w:rPr>
          <w:rFonts w:ascii="Times New Roman" w:hAnsi="Times New Roman" w:cs="Times New Roman"/>
          <w:sz w:val="24"/>
          <w:szCs w:val="24"/>
          <w:lang w:val="en-US"/>
        </w:rPr>
        <w:t xml:space="preserve">a fast acting agent such as </w:t>
      </w:r>
      <w:r w:rsidR="00DB65F4">
        <w:rPr>
          <w:rFonts w:ascii="Times New Roman" w:hAnsi="Times New Roman" w:cs="Times New Roman"/>
          <w:sz w:val="24"/>
          <w:szCs w:val="24"/>
          <w:lang w:val="en-US"/>
        </w:rPr>
        <w:t>c</w:t>
      </w:r>
      <w:r w:rsidR="00B02BE8" w:rsidRPr="00EA016D">
        <w:rPr>
          <w:rFonts w:ascii="Times New Roman" w:hAnsi="Times New Roman" w:cs="Times New Roman"/>
          <w:sz w:val="24"/>
          <w:szCs w:val="24"/>
          <w:lang w:val="en-US"/>
        </w:rPr>
        <w:t>hloroquine.</w:t>
      </w:r>
      <w:hyperlink w:anchor="_ENREF_109" w:tooltip="Miller, 2006 #116" w:history="1">
        <w:r w:rsidR="002E5A6B">
          <w:rPr>
            <w:rFonts w:ascii="Times New Roman" w:hAnsi="Times New Roman" w:cs="Times New Roman"/>
            <w:sz w:val="24"/>
            <w:szCs w:val="24"/>
            <w:vertAlign w:val="superscript"/>
            <w:lang w:val="en-US"/>
          </w:rPr>
          <w:fldChar w:fldCharType="begin">
            <w:fldData xml:space="preserve">PEVuZE5vdGU+PENpdGU+PEF1dGhvcj5NaWxsZXI8L0F1dGhvcj48WWVhcj4yMDA2PC9ZZWFyPjxS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</w:fldData>
          </w:fldChar>
        </w:r>
        <w:r w:rsidR="002E5A6B">
          <w:rPr>
            <w:rFonts w:ascii="Times New Roman" w:hAnsi="Times New Roman" w:cs="Times New Roman"/>
            <w:sz w:val="24"/>
            <w:szCs w:val="24"/>
            <w:vertAlign w:val="superscript"/>
            <w:lang w:val="en-US"/>
          </w:rPr>
          <w:instrText xml:space="preserve"> ADDIN EN.CITE </w:instrText>
        </w:r>
        <w:r w:rsidR="002E5A6B">
          <w:rPr>
            <w:rFonts w:ascii="Times New Roman" w:hAnsi="Times New Roman" w:cs="Times New Roman"/>
            <w:sz w:val="24"/>
            <w:szCs w:val="24"/>
            <w:vertAlign w:val="superscript"/>
            <w:lang w:val="en-US"/>
          </w:rPr>
          <w:fldChar w:fldCharType="begin">
            <w:fldData xml:space="preserve">PEVuZE5vdGU+PENpdGU+PEF1dGhvcj5NaWxsZXI8L0F1dGhvcj48WWVhcj4yMDA2PC9ZZWFyPjxS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</w:fldData>
          </w:fldChar>
        </w:r>
        <w:r w:rsidR="002E5A6B">
          <w:rPr>
            <w:rFonts w:ascii="Times New Roman" w:hAnsi="Times New Roman" w:cs="Times New Roman"/>
            <w:sz w:val="24"/>
            <w:szCs w:val="24"/>
            <w:vertAlign w:val="superscript"/>
            <w:lang w:val="en-US"/>
          </w:rPr>
          <w:instrText xml:space="preserve"> ADDIN EN.CITE.DATA </w:instrText>
        </w:r>
        <w:r w:rsidR="002E5A6B">
          <w:rPr>
            <w:rFonts w:ascii="Times New Roman" w:hAnsi="Times New Roman" w:cs="Times New Roman"/>
            <w:sz w:val="24"/>
            <w:szCs w:val="24"/>
            <w:vertAlign w:val="superscript"/>
            <w:lang w:val="en-US"/>
          </w:rPr>
        </w:r>
        <w:r w:rsidR="002E5A6B">
          <w:rPr>
            <w:rFonts w:ascii="Times New Roman" w:hAnsi="Times New Roman" w:cs="Times New Roman"/>
            <w:sz w:val="24"/>
            <w:szCs w:val="24"/>
            <w:vertAlign w:val="superscript"/>
            <w:lang w:val="en-US"/>
          </w:rPr>
          <w:fldChar w:fldCharType="end"/>
        </w:r>
        <w:r w:rsidR="002E5A6B">
          <w:rPr>
            <w:rFonts w:ascii="Times New Roman" w:hAnsi="Times New Roman" w:cs="Times New Roman"/>
            <w:sz w:val="24"/>
            <w:szCs w:val="24"/>
            <w:vertAlign w:val="superscript"/>
            <w:lang w:val="en-US"/>
          </w:rPr>
        </w:r>
        <w:r w:rsidR="002E5A6B">
          <w:rPr>
            <w:rFonts w:ascii="Times New Roman" w:hAnsi="Times New Roman" w:cs="Times New Roman"/>
            <w:sz w:val="24"/>
            <w:szCs w:val="24"/>
            <w:vertAlign w:val="superscript"/>
            <w:lang w:val="en-US"/>
          </w:rPr>
          <w:fldChar w:fldCharType="separate"/>
        </w:r>
        <w:r w:rsidR="002E5A6B">
          <w:rPr>
            <w:rFonts w:ascii="Times New Roman" w:hAnsi="Times New Roman" w:cs="Times New Roman"/>
            <w:noProof/>
            <w:sz w:val="24"/>
            <w:szCs w:val="24"/>
            <w:vertAlign w:val="superscript"/>
            <w:lang w:val="en-US"/>
          </w:rPr>
          <w:t>81</w:t>
        </w:r>
        <w:r w:rsidR="002E5A6B">
          <w:rPr>
            <w:rFonts w:ascii="Times New Roman" w:hAnsi="Times New Roman" w:cs="Times New Roman"/>
            <w:sz w:val="24"/>
            <w:szCs w:val="24"/>
            <w:vertAlign w:val="superscript"/>
            <w:lang w:val="en-US"/>
          </w:rPr>
          <w:fldChar w:fldCharType="end"/>
        </w:r>
      </w:hyperlink>
    </w:p>
    <w:p w14:paraId="77C6D9DE" w14:textId="77777777" w:rsidR="003F5E8B" w:rsidRDefault="003F5E8B" w:rsidP="00714192">
      <w:pPr>
        <w:spacing w:line="480" w:lineRule="auto"/>
        <w:jc w:val="both"/>
        <w:rPr>
          <w:rFonts w:ascii="Times New Roman" w:hAnsi="Times New Roman" w:cs="Times New Roman"/>
          <w:sz w:val="24"/>
          <w:szCs w:val="24"/>
          <w:vertAlign w:val="superscript"/>
          <w:lang w:val="en-US"/>
        </w:rPr>
      </w:pPr>
    </w:p>
    <w:p w14:paraId="22A12158" w14:textId="77777777" w:rsidR="0011434D" w:rsidRDefault="00EE328D" w:rsidP="00714192">
      <w:pPr>
        <w:spacing w:line="480" w:lineRule="auto"/>
        <w:jc w:val="both"/>
        <w:rPr>
          <w:rFonts w:ascii="Times New Roman" w:hAnsi="Times New Roman" w:cs="Times New Roman"/>
          <w:sz w:val="24"/>
          <w:szCs w:val="24"/>
          <w:lang w:val="en-US"/>
        </w:rPr>
      </w:pPr>
      <w:r>
        <w:object w:dxaOrig="9496" w:dyaOrig="3847" w14:anchorId="297CA2C1">
          <v:shape id="_x0000_i1040" type="#_x0000_t75" style="width:424.5pt;height:172.15pt" o:ole="">
            <v:imagedata r:id="rId40" o:title=""/>
          </v:shape>
          <o:OLEObject Type="Embed" ProgID="ChemDraw.Document.6.0" ShapeID="_x0000_i1040" DrawAspect="Content" ObjectID="_1522581402" r:id="rId41"/>
        </w:object>
      </w:r>
    </w:p>
    <w:p w14:paraId="1A890503" w14:textId="200A1D76" w:rsidR="0011434D" w:rsidRPr="0011434D" w:rsidRDefault="00EE328D" w:rsidP="00714192">
      <w:pPr>
        <w:spacing w:line="48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t>Scheme 11</w:t>
      </w:r>
      <w:r w:rsidR="00096866" w:rsidRPr="00096866">
        <w:rPr>
          <w:rFonts w:ascii="Times New Roman" w:hAnsi="Times New Roman" w:cs="Times New Roman"/>
          <w:b/>
          <w:sz w:val="24"/>
          <w:szCs w:val="24"/>
          <w:lang w:val="en-US"/>
        </w:rPr>
        <w:t>.</w:t>
      </w:r>
      <w:r w:rsidR="0011434D">
        <w:rPr>
          <w:rFonts w:ascii="Times New Roman" w:hAnsi="Times New Roman" w:cs="Times New Roman"/>
          <w:sz w:val="24"/>
          <w:szCs w:val="24"/>
          <w:lang w:val="en-US"/>
        </w:rPr>
        <w:t xml:space="preserve"> Synthesis of </w:t>
      </w:r>
      <w:proofErr w:type="spellStart"/>
      <w:r w:rsidR="0011434D">
        <w:rPr>
          <w:rFonts w:ascii="Times New Roman" w:hAnsi="Times New Roman" w:cs="Times New Roman"/>
          <w:sz w:val="24"/>
          <w:szCs w:val="24"/>
          <w:lang w:val="en-US"/>
        </w:rPr>
        <w:t>Azythromycin</w:t>
      </w:r>
      <w:proofErr w:type="spellEnd"/>
      <w:r w:rsidR="0011434D">
        <w:rPr>
          <w:rFonts w:ascii="Times New Roman" w:hAnsi="Times New Roman" w:cs="Times New Roman"/>
          <w:sz w:val="24"/>
          <w:szCs w:val="24"/>
          <w:lang w:val="en-US"/>
        </w:rPr>
        <w:t xml:space="preserve"> (</w:t>
      </w:r>
      <w:r>
        <w:rPr>
          <w:rFonts w:ascii="Times New Roman" w:hAnsi="Times New Roman" w:cs="Times New Roman"/>
          <w:b/>
          <w:sz w:val="24"/>
          <w:szCs w:val="24"/>
          <w:lang w:val="en-US"/>
        </w:rPr>
        <w:t>60</w:t>
      </w:r>
      <w:r w:rsidR="0011434D">
        <w:rPr>
          <w:rFonts w:ascii="Times New Roman" w:hAnsi="Times New Roman" w:cs="Times New Roman"/>
          <w:sz w:val="24"/>
          <w:szCs w:val="24"/>
          <w:lang w:val="en-US"/>
        </w:rPr>
        <w:t>) from Erythromycin (</w:t>
      </w:r>
      <w:r>
        <w:rPr>
          <w:rFonts w:ascii="Times New Roman" w:hAnsi="Times New Roman" w:cs="Times New Roman"/>
          <w:b/>
          <w:sz w:val="24"/>
          <w:szCs w:val="24"/>
          <w:lang w:val="en-US"/>
        </w:rPr>
        <w:t>59</w:t>
      </w:r>
      <w:r w:rsidR="0011434D">
        <w:rPr>
          <w:rFonts w:ascii="Times New Roman" w:hAnsi="Times New Roman" w:cs="Times New Roman"/>
          <w:sz w:val="24"/>
          <w:szCs w:val="24"/>
          <w:lang w:val="en-US"/>
        </w:rPr>
        <w:t>)</w:t>
      </w:r>
      <w:r w:rsidR="008F055F">
        <w:rPr>
          <w:rFonts w:ascii="Times New Roman" w:hAnsi="Times New Roman" w:cs="Times New Roman"/>
          <w:sz w:val="24"/>
          <w:szCs w:val="24"/>
          <w:lang w:val="en-US"/>
        </w:rPr>
        <w:t xml:space="preserve"> and their activity against </w:t>
      </w:r>
      <w:r w:rsidR="008F055F" w:rsidRPr="008F055F">
        <w:rPr>
          <w:rFonts w:ascii="Times New Roman" w:hAnsi="Times New Roman" w:cs="Times New Roman"/>
          <w:i/>
          <w:sz w:val="24"/>
          <w:szCs w:val="24"/>
          <w:lang w:val="en-US"/>
        </w:rPr>
        <w:t>P. falciparum in vitro</w:t>
      </w:r>
      <w:r w:rsidR="0011434D">
        <w:rPr>
          <w:rFonts w:ascii="Times New Roman" w:hAnsi="Times New Roman" w:cs="Times New Roman"/>
          <w:sz w:val="24"/>
          <w:szCs w:val="24"/>
          <w:lang w:val="en-US"/>
        </w:rPr>
        <w:t>.</w:t>
      </w:r>
    </w:p>
    <w:p w14:paraId="159207FA" w14:textId="77777777" w:rsidR="003F5E8B" w:rsidRDefault="003F5E8B" w:rsidP="00714192">
      <w:pPr>
        <w:spacing w:line="480" w:lineRule="auto"/>
        <w:jc w:val="both"/>
        <w:rPr>
          <w:rFonts w:ascii="Times New Roman" w:hAnsi="Times New Roman" w:cs="Times New Roman"/>
          <w:sz w:val="24"/>
          <w:szCs w:val="24"/>
          <w:lang w:val="en-US"/>
        </w:rPr>
      </w:pPr>
    </w:p>
    <w:p w14:paraId="1E48CB07" w14:textId="4C364F74" w:rsidR="00B02BE8" w:rsidRDefault="00D130E3" w:rsidP="00714192">
      <w:pPr>
        <w:spacing w:line="480" w:lineRule="auto"/>
        <w:jc w:val="both"/>
        <w:rPr>
          <w:rFonts w:ascii="Times New Roman" w:hAnsi="Times New Roman" w:cs="Times New Roman"/>
          <w:sz w:val="24"/>
          <w:szCs w:val="24"/>
          <w:lang w:val="en-US"/>
        </w:rPr>
      </w:pPr>
      <w:proofErr w:type="spellStart"/>
      <w:r w:rsidRPr="00D130E3">
        <w:rPr>
          <w:rFonts w:ascii="Times New Roman" w:hAnsi="Times New Roman" w:cs="Times New Roman"/>
          <w:b/>
          <w:sz w:val="24"/>
          <w:szCs w:val="24"/>
          <w:lang w:val="en-US"/>
        </w:rPr>
        <w:t>Tetracyclines</w:t>
      </w:r>
      <w:proofErr w:type="spellEnd"/>
      <w:r>
        <w:rPr>
          <w:rFonts w:ascii="Times New Roman" w:hAnsi="Times New Roman" w:cs="Times New Roman"/>
          <w:sz w:val="24"/>
          <w:szCs w:val="24"/>
          <w:lang w:val="en-US"/>
        </w:rPr>
        <w:t>, t</w:t>
      </w:r>
      <w:r w:rsidR="00B02BE8" w:rsidRPr="00EA016D">
        <w:rPr>
          <w:rFonts w:ascii="Times New Roman" w:hAnsi="Times New Roman" w:cs="Times New Roman"/>
          <w:sz w:val="24"/>
          <w:szCs w:val="24"/>
          <w:lang w:val="en-US"/>
        </w:rPr>
        <w:t xml:space="preserve">he antimalarial potential of </w:t>
      </w:r>
      <w:proofErr w:type="spellStart"/>
      <w:r w:rsidR="00B02BE8" w:rsidRPr="00EA016D">
        <w:rPr>
          <w:rFonts w:ascii="Times New Roman" w:hAnsi="Times New Roman" w:cs="Times New Roman"/>
          <w:sz w:val="24"/>
          <w:szCs w:val="24"/>
          <w:lang w:val="en-US"/>
        </w:rPr>
        <w:t>tetracyclines</w:t>
      </w:r>
      <w:proofErr w:type="spellEnd"/>
      <w:r w:rsidR="00B02BE8" w:rsidRPr="00EA016D">
        <w:rPr>
          <w:rFonts w:ascii="Times New Roman" w:hAnsi="Times New Roman" w:cs="Times New Roman"/>
          <w:sz w:val="24"/>
          <w:szCs w:val="24"/>
          <w:lang w:val="en-US"/>
        </w:rPr>
        <w:t xml:space="preserve"> was discovered in the </w:t>
      </w:r>
      <w:r w:rsidR="00DD7BC4">
        <w:rPr>
          <w:rFonts w:ascii="Times New Roman" w:hAnsi="Times New Roman" w:cs="Times New Roman"/>
          <w:sz w:val="24"/>
          <w:szCs w:val="24"/>
          <w:lang w:val="en-US"/>
        </w:rPr>
        <w:t>19</w:t>
      </w:r>
      <w:r w:rsidR="00B02BE8" w:rsidRPr="00EA016D">
        <w:rPr>
          <w:rFonts w:ascii="Times New Roman" w:hAnsi="Times New Roman" w:cs="Times New Roman"/>
          <w:sz w:val="24"/>
          <w:szCs w:val="24"/>
          <w:lang w:val="en-US"/>
        </w:rPr>
        <w:t xml:space="preserve">60s when the rise of </w:t>
      </w:r>
      <w:r w:rsidR="00B02BE8" w:rsidRPr="00EA016D">
        <w:rPr>
          <w:rFonts w:ascii="Times New Roman" w:hAnsi="Times New Roman" w:cs="Times New Roman"/>
          <w:i/>
          <w:sz w:val="24"/>
          <w:szCs w:val="24"/>
          <w:lang w:val="en-US"/>
        </w:rPr>
        <w:t xml:space="preserve">Plasmodium </w:t>
      </w:r>
      <w:r w:rsidR="00B02BE8" w:rsidRPr="00EA016D">
        <w:rPr>
          <w:rFonts w:ascii="Times New Roman" w:hAnsi="Times New Roman" w:cs="Times New Roman"/>
          <w:sz w:val="24"/>
          <w:szCs w:val="24"/>
          <w:lang w:val="en-US"/>
        </w:rPr>
        <w:t xml:space="preserve">resistance to </w:t>
      </w:r>
      <w:proofErr w:type="spellStart"/>
      <w:r w:rsidR="00AB150D">
        <w:rPr>
          <w:rFonts w:ascii="Times New Roman" w:hAnsi="Times New Roman" w:cs="Times New Roman"/>
          <w:sz w:val="24"/>
          <w:szCs w:val="24"/>
          <w:lang w:val="en-US"/>
        </w:rPr>
        <w:t>c</w:t>
      </w:r>
      <w:r w:rsidR="00B02BE8" w:rsidRPr="00EA016D">
        <w:rPr>
          <w:rFonts w:ascii="Times New Roman" w:hAnsi="Times New Roman" w:cs="Times New Roman"/>
          <w:sz w:val="24"/>
          <w:szCs w:val="24"/>
          <w:lang w:val="en-US"/>
        </w:rPr>
        <w:t>hloroquine</w:t>
      </w:r>
      <w:proofErr w:type="spellEnd"/>
      <w:r w:rsidR="00B02BE8" w:rsidRPr="00EA016D">
        <w:rPr>
          <w:rFonts w:ascii="Times New Roman" w:hAnsi="Times New Roman" w:cs="Times New Roman"/>
          <w:sz w:val="24"/>
          <w:szCs w:val="24"/>
          <w:lang w:val="en-US"/>
        </w:rPr>
        <w:t xml:space="preserve"> motivated the search for new drugs.</w:t>
      </w:r>
      <w:hyperlink w:anchor="_ENREF_110" w:tooltip="Tan, 2011 #117" w:history="1">
        <w:r w:rsidR="002E5A6B">
          <w:rPr>
            <w:rFonts w:ascii="Times New Roman" w:hAnsi="Times New Roman" w:cs="Times New Roman"/>
            <w:sz w:val="24"/>
            <w:szCs w:val="24"/>
            <w:vertAlign w:val="superscript"/>
            <w:lang w:val="en-US"/>
          </w:rPr>
          <w:fldChar w:fldCharType="begin">
            <w:fldData xml:space="preserve">PEVuZE5vdGU+PENpdGU+PEF1dGhvcj5UYW48L0F1dGhvcj48WWVhcj4yMDExPC9ZZWFyPjxSZWNO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</w:fldData>
          </w:fldChar>
        </w:r>
        <w:r w:rsidR="002E5A6B">
          <w:rPr>
            <w:rFonts w:ascii="Times New Roman" w:hAnsi="Times New Roman" w:cs="Times New Roman"/>
            <w:sz w:val="24"/>
            <w:szCs w:val="24"/>
            <w:vertAlign w:val="superscript"/>
            <w:lang w:val="en-US"/>
          </w:rPr>
          <w:instrText xml:space="preserve"> ADDIN EN.CITE </w:instrText>
        </w:r>
        <w:r w:rsidR="002E5A6B">
          <w:rPr>
            <w:rFonts w:ascii="Times New Roman" w:hAnsi="Times New Roman" w:cs="Times New Roman"/>
            <w:sz w:val="24"/>
            <w:szCs w:val="24"/>
            <w:vertAlign w:val="superscript"/>
            <w:lang w:val="en-US"/>
          </w:rPr>
          <w:fldChar w:fldCharType="begin">
            <w:fldData xml:space="preserve">PEVuZE5vdGU+PENpdGU+PEF1dGhvcj5UYW48L0F1dGhvcj48WWVhcj4yMDExPC9ZZWFyPjxSZWNO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</w:fldData>
          </w:fldChar>
        </w:r>
        <w:r w:rsidR="002E5A6B">
          <w:rPr>
            <w:rFonts w:ascii="Times New Roman" w:hAnsi="Times New Roman" w:cs="Times New Roman"/>
            <w:sz w:val="24"/>
            <w:szCs w:val="24"/>
            <w:vertAlign w:val="superscript"/>
            <w:lang w:val="en-US"/>
          </w:rPr>
          <w:instrText xml:space="preserve"> ADDIN EN.CITE.DATA </w:instrText>
        </w:r>
        <w:r w:rsidR="002E5A6B">
          <w:rPr>
            <w:rFonts w:ascii="Times New Roman" w:hAnsi="Times New Roman" w:cs="Times New Roman"/>
            <w:sz w:val="24"/>
            <w:szCs w:val="24"/>
            <w:vertAlign w:val="superscript"/>
            <w:lang w:val="en-US"/>
          </w:rPr>
        </w:r>
        <w:r w:rsidR="002E5A6B">
          <w:rPr>
            <w:rFonts w:ascii="Times New Roman" w:hAnsi="Times New Roman" w:cs="Times New Roman"/>
            <w:sz w:val="24"/>
            <w:szCs w:val="24"/>
            <w:vertAlign w:val="superscript"/>
            <w:lang w:val="en-US"/>
          </w:rPr>
          <w:fldChar w:fldCharType="end"/>
        </w:r>
        <w:r w:rsidR="002E5A6B">
          <w:rPr>
            <w:rFonts w:ascii="Times New Roman" w:hAnsi="Times New Roman" w:cs="Times New Roman"/>
            <w:sz w:val="24"/>
            <w:szCs w:val="24"/>
            <w:vertAlign w:val="superscript"/>
            <w:lang w:val="en-US"/>
          </w:rPr>
        </w:r>
        <w:r w:rsidR="002E5A6B">
          <w:rPr>
            <w:rFonts w:ascii="Times New Roman" w:hAnsi="Times New Roman" w:cs="Times New Roman"/>
            <w:sz w:val="24"/>
            <w:szCs w:val="24"/>
            <w:vertAlign w:val="superscript"/>
            <w:lang w:val="en-US"/>
          </w:rPr>
          <w:fldChar w:fldCharType="separate"/>
        </w:r>
        <w:r w:rsidR="002E5A6B">
          <w:rPr>
            <w:rFonts w:ascii="Times New Roman" w:hAnsi="Times New Roman" w:cs="Times New Roman"/>
            <w:noProof/>
            <w:sz w:val="24"/>
            <w:szCs w:val="24"/>
            <w:vertAlign w:val="superscript"/>
            <w:lang w:val="en-US"/>
          </w:rPr>
          <w:t>82</w:t>
        </w:r>
        <w:r w:rsidR="002E5A6B">
          <w:rPr>
            <w:rFonts w:ascii="Times New Roman" w:hAnsi="Times New Roman" w:cs="Times New Roman"/>
            <w:sz w:val="24"/>
            <w:szCs w:val="24"/>
            <w:vertAlign w:val="superscript"/>
            <w:lang w:val="en-US"/>
          </w:rPr>
          <w:fldChar w:fldCharType="end"/>
        </w:r>
      </w:hyperlink>
      <w:r w:rsidR="003439FA" w:rsidRPr="00EA016D">
        <w:rPr>
          <w:rFonts w:ascii="Times New Roman" w:hAnsi="Times New Roman" w:cs="Times New Roman"/>
          <w:sz w:val="24"/>
          <w:szCs w:val="24"/>
          <w:lang w:val="en-US"/>
        </w:rPr>
        <w:t xml:space="preserve"> </w:t>
      </w:r>
      <w:proofErr w:type="spellStart"/>
      <w:r w:rsidR="00734241">
        <w:rPr>
          <w:rFonts w:ascii="Times New Roman" w:hAnsi="Times New Roman" w:cs="Times New Roman"/>
          <w:sz w:val="24"/>
          <w:szCs w:val="24"/>
          <w:lang w:val="en-US"/>
        </w:rPr>
        <w:t>Tetracyclines</w:t>
      </w:r>
      <w:proofErr w:type="spellEnd"/>
      <w:r w:rsidR="00734241">
        <w:rPr>
          <w:rFonts w:ascii="Times New Roman" w:hAnsi="Times New Roman" w:cs="Times New Roman"/>
          <w:sz w:val="24"/>
          <w:szCs w:val="24"/>
          <w:lang w:val="en-US"/>
        </w:rPr>
        <w:t xml:space="preserve"> also shown delayed effects against </w:t>
      </w:r>
      <w:r w:rsidR="00734241" w:rsidRPr="00DD7BC4">
        <w:rPr>
          <w:rFonts w:ascii="Times New Roman" w:hAnsi="Times New Roman" w:cs="Times New Roman"/>
          <w:i/>
          <w:sz w:val="24"/>
          <w:szCs w:val="24"/>
          <w:lang w:val="en-US"/>
        </w:rPr>
        <w:t>P. falciparum in vitro</w:t>
      </w:r>
      <w:r w:rsidR="00734241">
        <w:rPr>
          <w:rFonts w:ascii="Times New Roman" w:hAnsi="Times New Roman" w:cs="Times New Roman"/>
          <w:sz w:val="24"/>
          <w:szCs w:val="24"/>
          <w:lang w:val="en-US"/>
        </w:rPr>
        <w:t xml:space="preserve">, but it is </w:t>
      </w:r>
      <w:r w:rsidR="00734241">
        <w:rPr>
          <w:rFonts w:ascii="Times New Roman" w:hAnsi="Times New Roman" w:cs="Times New Roman"/>
          <w:sz w:val="24"/>
          <w:szCs w:val="24"/>
          <w:lang w:val="en-US"/>
        </w:rPr>
        <w:lastRenderedPageBreak/>
        <w:t xml:space="preserve">not as significant as </w:t>
      </w:r>
      <w:proofErr w:type="spellStart"/>
      <w:r w:rsidR="00734241" w:rsidRPr="00096866">
        <w:rPr>
          <w:rFonts w:ascii="Times New Roman" w:hAnsi="Times New Roman" w:cs="Times New Roman"/>
          <w:sz w:val="24"/>
          <w:szCs w:val="24"/>
          <w:lang w:val="en-US"/>
        </w:rPr>
        <w:t>Clyndamycin</w:t>
      </w:r>
      <w:proofErr w:type="spellEnd"/>
      <w:r w:rsidR="00734241">
        <w:rPr>
          <w:rFonts w:ascii="Times New Roman" w:hAnsi="Times New Roman" w:cs="Times New Roman"/>
          <w:sz w:val="24"/>
          <w:szCs w:val="24"/>
          <w:lang w:val="en-US"/>
        </w:rPr>
        <w:t xml:space="preserve"> or </w:t>
      </w:r>
      <w:proofErr w:type="spellStart"/>
      <w:r w:rsidR="00734241">
        <w:rPr>
          <w:rFonts w:ascii="Times New Roman" w:hAnsi="Times New Roman" w:cs="Times New Roman"/>
          <w:sz w:val="24"/>
          <w:szCs w:val="24"/>
          <w:lang w:val="en-US"/>
        </w:rPr>
        <w:t>Azythromycin</w:t>
      </w:r>
      <w:proofErr w:type="spellEnd"/>
      <w:r w:rsidR="00734241">
        <w:rPr>
          <w:rFonts w:ascii="Times New Roman" w:hAnsi="Times New Roman" w:cs="Times New Roman"/>
          <w:sz w:val="24"/>
          <w:szCs w:val="24"/>
          <w:lang w:val="en-US"/>
        </w:rPr>
        <w:t xml:space="preserve">. </w:t>
      </w:r>
      <w:r w:rsidR="00B02BE8" w:rsidRPr="00EA016D">
        <w:rPr>
          <w:rFonts w:ascii="Times New Roman" w:hAnsi="Times New Roman" w:cs="Times New Roman"/>
          <w:sz w:val="24"/>
          <w:szCs w:val="24"/>
          <w:lang w:val="en-US"/>
        </w:rPr>
        <w:t xml:space="preserve">From this class of antibiotics, </w:t>
      </w:r>
      <w:r w:rsidR="00AB150D">
        <w:rPr>
          <w:rFonts w:ascii="Times New Roman" w:hAnsi="Times New Roman" w:cs="Times New Roman"/>
          <w:sz w:val="24"/>
          <w:szCs w:val="24"/>
          <w:lang w:val="en-US"/>
        </w:rPr>
        <w:t>d</w:t>
      </w:r>
      <w:r w:rsidR="00B02BE8" w:rsidRPr="00EA016D">
        <w:rPr>
          <w:rFonts w:ascii="Times New Roman" w:hAnsi="Times New Roman" w:cs="Times New Roman"/>
          <w:sz w:val="24"/>
          <w:szCs w:val="24"/>
          <w:lang w:val="en-US"/>
        </w:rPr>
        <w:t>oxycycline (</w:t>
      </w:r>
      <w:r w:rsidR="00EE328D">
        <w:rPr>
          <w:rFonts w:ascii="Times New Roman" w:hAnsi="Times New Roman" w:cs="Times New Roman"/>
          <w:b/>
          <w:sz w:val="24"/>
          <w:szCs w:val="24"/>
          <w:lang w:val="en-US"/>
        </w:rPr>
        <w:t>61</w:t>
      </w:r>
      <w:r w:rsidR="00B02BE8" w:rsidRPr="00EA016D">
        <w:rPr>
          <w:rFonts w:ascii="Times New Roman" w:hAnsi="Times New Roman" w:cs="Times New Roman"/>
          <w:sz w:val="24"/>
          <w:szCs w:val="24"/>
          <w:lang w:val="en-US"/>
        </w:rPr>
        <w:t xml:space="preserve">) </w:t>
      </w:r>
      <w:r w:rsidR="00AB150D">
        <w:rPr>
          <w:rFonts w:ascii="Times New Roman" w:hAnsi="Times New Roman" w:cs="Times New Roman"/>
          <w:sz w:val="24"/>
          <w:szCs w:val="24"/>
          <w:lang w:val="en-US"/>
        </w:rPr>
        <w:t>was</w:t>
      </w:r>
      <w:r w:rsidR="00B02BE8" w:rsidRPr="00EA016D">
        <w:rPr>
          <w:rFonts w:ascii="Times New Roman" w:hAnsi="Times New Roman" w:cs="Times New Roman"/>
          <w:sz w:val="24"/>
          <w:szCs w:val="24"/>
          <w:lang w:val="en-US"/>
        </w:rPr>
        <w:t xml:space="preserve"> the most </w:t>
      </w:r>
      <w:r w:rsidR="00AB150D">
        <w:rPr>
          <w:rFonts w:ascii="Times New Roman" w:hAnsi="Times New Roman" w:cs="Times New Roman"/>
          <w:sz w:val="24"/>
          <w:szCs w:val="24"/>
          <w:lang w:val="en-US"/>
        </w:rPr>
        <w:t xml:space="preserve">widely </w:t>
      </w:r>
      <w:r w:rsidR="00B02BE8" w:rsidRPr="00EA016D">
        <w:rPr>
          <w:rFonts w:ascii="Times New Roman" w:hAnsi="Times New Roman" w:cs="Times New Roman"/>
          <w:sz w:val="24"/>
          <w:szCs w:val="24"/>
          <w:lang w:val="en-US"/>
        </w:rPr>
        <w:t xml:space="preserve">used to prevent malaria, and </w:t>
      </w:r>
      <w:r w:rsidR="002E6CC5">
        <w:rPr>
          <w:rFonts w:ascii="Times New Roman" w:hAnsi="Times New Roman" w:cs="Times New Roman"/>
          <w:sz w:val="24"/>
          <w:szCs w:val="24"/>
          <w:lang w:val="en-US"/>
        </w:rPr>
        <w:t xml:space="preserve">it is </w:t>
      </w:r>
      <w:r w:rsidR="00AB150D">
        <w:rPr>
          <w:rFonts w:ascii="Times New Roman" w:hAnsi="Times New Roman" w:cs="Times New Roman"/>
          <w:sz w:val="24"/>
          <w:szCs w:val="24"/>
          <w:lang w:val="en-US"/>
        </w:rPr>
        <w:t xml:space="preserve">also used </w:t>
      </w:r>
      <w:r w:rsidR="00391CD0" w:rsidRPr="00EA016D">
        <w:rPr>
          <w:rFonts w:ascii="Times New Roman" w:hAnsi="Times New Roman" w:cs="Times New Roman"/>
          <w:sz w:val="24"/>
          <w:szCs w:val="24"/>
          <w:lang w:val="en-US"/>
        </w:rPr>
        <w:t xml:space="preserve">for </w:t>
      </w:r>
      <w:r w:rsidR="00B02BE8" w:rsidRPr="00EA016D">
        <w:rPr>
          <w:rFonts w:ascii="Times New Roman" w:hAnsi="Times New Roman" w:cs="Times New Roman"/>
          <w:sz w:val="24"/>
          <w:szCs w:val="24"/>
          <w:lang w:val="en-US"/>
        </w:rPr>
        <w:t>treat</w:t>
      </w:r>
      <w:r w:rsidR="00391CD0" w:rsidRPr="00EA016D">
        <w:rPr>
          <w:rFonts w:ascii="Times New Roman" w:hAnsi="Times New Roman" w:cs="Times New Roman"/>
          <w:sz w:val="24"/>
          <w:szCs w:val="24"/>
          <w:lang w:val="en-US"/>
        </w:rPr>
        <w:t>ment</w:t>
      </w:r>
      <w:r w:rsidR="00DD7BC4">
        <w:rPr>
          <w:rFonts w:ascii="Times New Roman" w:hAnsi="Times New Roman" w:cs="Times New Roman"/>
          <w:sz w:val="24"/>
          <w:szCs w:val="24"/>
          <w:lang w:val="en-US"/>
        </w:rPr>
        <w:t xml:space="preserve"> in combination therapies</w:t>
      </w:r>
      <w:r w:rsidR="00B02BE8" w:rsidRPr="00EA016D">
        <w:rPr>
          <w:rFonts w:ascii="Times New Roman" w:hAnsi="Times New Roman" w:cs="Times New Roman"/>
          <w:sz w:val="24"/>
          <w:szCs w:val="24"/>
          <w:lang w:val="en-US"/>
        </w:rPr>
        <w:t xml:space="preserve">. Except in case of severe malaria </w:t>
      </w:r>
      <w:r w:rsidR="00AB150D">
        <w:rPr>
          <w:rFonts w:ascii="Times New Roman" w:hAnsi="Times New Roman" w:cs="Times New Roman"/>
          <w:sz w:val="24"/>
          <w:szCs w:val="24"/>
          <w:lang w:val="en-US"/>
        </w:rPr>
        <w:t xml:space="preserve">which is </w:t>
      </w:r>
      <w:r w:rsidR="00B02BE8" w:rsidRPr="00EA016D">
        <w:rPr>
          <w:rFonts w:ascii="Times New Roman" w:hAnsi="Times New Roman" w:cs="Times New Roman"/>
          <w:sz w:val="24"/>
          <w:szCs w:val="24"/>
          <w:lang w:val="en-US"/>
        </w:rPr>
        <w:t xml:space="preserve">resistant to </w:t>
      </w:r>
      <w:r w:rsidR="00AB150D">
        <w:rPr>
          <w:rFonts w:ascii="Times New Roman" w:hAnsi="Times New Roman" w:cs="Times New Roman"/>
          <w:sz w:val="24"/>
          <w:szCs w:val="24"/>
          <w:lang w:val="en-US"/>
        </w:rPr>
        <w:t>all other</w:t>
      </w:r>
      <w:r w:rsidR="00B02BE8" w:rsidRPr="00EA016D">
        <w:rPr>
          <w:rFonts w:ascii="Times New Roman" w:hAnsi="Times New Roman" w:cs="Times New Roman"/>
          <w:sz w:val="24"/>
          <w:szCs w:val="24"/>
          <w:lang w:val="en-US"/>
        </w:rPr>
        <w:t xml:space="preserve"> drugs, administration of </w:t>
      </w:r>
      <w:proofErr w:type="spellStart"/>
      <w:r w:rsidR="00B02BE8" w:rsidRPr="00EA016D">
        <w:rPr>
          <w:rFonts w:ascii="Times New Roman" w:hAnsi="Times New Roman" w:cs="Times New Roman"/>
          <w:sz w:val="24"/>
          <w:szCs w:val="24"/>
          <w:lang w:val="en-US"/>
        </w:rPr>
        <w:t>tetracyclines</w:t>
      </w:r>
      <w:proofErr w:type="spellEnd"/>
      <w:r w:rsidR="00B02BE8" w:rsidRPr="00EA016D">
        <w:rPr>
          <w:rFonts w:ascii="Times New Roman" w:hAnsi="Times New Roman" w:cs="Times New Roman"/>
          <w:sz w:val="24"/>
          <w:szCs w:val="24"/>
          <w:lang w:val="en-US"/>
        </w:rPr>
        <w:t xml:space="preserve"> is not recommended to children </w:t>
      </w:r>
      <w:r w:rsidR="00391CD0" w:rsidRPr="00EA016D">
        <w:rPr>
          <w:rFonts w:ascii="Times New Roman" w:hAnsi="Times New Roman" w:cs="Times New Roman"/>
          <w:sz w:val="24"/>
          <w:szCs w:val="24"/>
          <w:lang w:val="en-US"/>
        </w:rPr>
        <w:t xml:space="preserve">under the age of </w:t>
      </w:r>
      <w:r w:rsidR="00B02BE8" w:rsidRPr="00EA016D">
        <w:rPr>
          <w:rFonts w:ascii="Times New Roman" w:hAnsi="Times New Roman" w:cs="Times New Roman"/>
          <w:sz w:val="24"/>
          <w:szCs w:val="24"/>
          <w:lang w:val="en-US"/>
        </w:rPr>
        <w:t xml:space="preserve">8 and pregnant women because these drugs </w:t>
      </w:r>
      <w:r w:rsidR="00AB150D">
        <w:rPr>
          <w:rFonts w:ascii="Times New Roman" w:hAnsi="Times New Roman" w:cs="Times New Roman"/>
          <w:sz w:val="24"/>
          <w:szCs w:val="24"/>
          <w:lang w:val="en-US"/>
        </w:rPr>
        <w:t>affect</w:t>
      </w:r>
      <w:r w:rsidR="00B02BE8" w:rsidRPr="00EA016D">
        <w:rPr>
          <w:rFonts w:ascii="Times New Roman" w:hAnsi="Times New Roman" w:cs="Times New Roman"/>
          <w:sz w:val="24"/>
          <w:szCs w:val="24"/>
          <w:lang w:val="en-US"/>
        </w:rPr>
        <w:t xml:space="preserve"> bone and teeth development. </w:t>
      </w:r>
    </w:p>
    <w:p w14:paraId="69A190C6" w14:textId="77777777" w:rsidR="003439FA" w:rsidRPr="00EA016D" w:rsidRDefault="003439FA" w:rsidP="00714192">
      <w:pPr>
        <w:spacing w:line="480" w:lineRule="auto"/>
        <w:jc w:val="both"/>
        <w:rPr>
          <w:rFonts w:ascii="Times New Roman" w:hAnsi="Times New Roman" w:cs="Times New Roman"/>
          <w:sz w:val="24"/>
          <w:szCs w:val="24"/>
          <w:lang w:val="en-US"/>
        </w:rPr>
      </w:pPr>
    </w:p>
    <w:p w14:paraId="763BF5D6" w14:textId="77777777" w:rsidR="00B02BE8" w:rsidRPr="00EA016D" w:rsidRDefault="00EE328D" w:rsidP="00714192">
      <w:pPr>
        <w:spacing w:line="480" w:lineRule="auto"/>
        <w:jc w:val="center"/>
        <w:rPr>
          <w:rFonts w:ascii="Times New Roman" w:hAnsi="Times New Roman" w:cs="Times New Roman"/>
          <w:sz w:val="24"/>
          <w:szCs w:val="24"/>
        </w:rPr>
      </w:pPr>
      <w:r w:rsidRPr="00EA016D">
        <w:rPr>
          <w:rFonts w:ascii="Times New Roman" w:hAnsi="Times New Roman" w:cs="Times New Roman"/>
          <w:sz w:val="24"/>
          <w:szCs w:val="24"/>
        </w:rPr>
        <w:object w:dxaOrig="5368" w:dyaOrig="1982" w14:anchorId="2D7C9B62">
          <v:shape id="_x0000_i1041" type="#_x0000_t75" style="width:237.9pt;height:87.05pt" o:ole="">
            <v:imagedata r:id="rId42" o:title=""/>
          </v:shape>
          <o:OLEObject Type="Embed" ProgID="ChemDraw.Document.6.0" ShapeID="_x0000_i1041" DrawAspect="Content" ObjectID="_1522581403" r:id="rId43"/>
        </w:object>
      </w:r>
    </w:p>
    <w:p w14:paraId="755300E2" w14:textId="3208B5B9" w:rsidR="00B02BE8" w:rsidRPr="00EA016D" w:rsidRDefault="00B02BE8" w:rsidP="00714192">
      <w:pPr>
        <w:spacing w:line="480" w:lineRule="auto"/>
        <w:jc w:val="both"/>
        <w:rPr>
          <w:rFonts w:ascii="Times New Roman" w:hAnsi="Times New Roman" w:cs="Times New Roman"/>
          <w:sz w:val="24"/>
          <w:szCs w:val="24"/>
          <w:lang w:val="en-US"/>
        </w:rPr>
      </w:pPr>
      <w:r w:rsidRPr="00EA016D">
        <w:rPr>
          <w:rFonts w:ascii="Times New Roman" w:hAnsi="Times New Roman" w:cs="Times New Roman"/>
          <w:b/>
          <w:sz w:val="24"/>
          <w:szCs w:val="24"/>
          <w:lang w:val="en-US"/>
        </w:rPr>
        <w:t xml:space="preserve">Figure </w:t>
      </w:r>
      <w:r w:rsidR="00EE328D">
        <w:rPr>
          <w:rFonts w:ascii="Times New Roman" w:hAnsi="Times New Roman" w:cs="Times New Roman"/>
          <w:b/>
          <w:sz w:val="24"/>
          <w:szCs w:val="24"/>
          <w:lang w:val="en-US"/>
        </w:rPr>
        <w:t>7</w:t>
      </w:r>
      <w:r w:rsidRPr="00EA016D">
        <w:rPr>
          <w:rFonts w:ascii="Times New Roman" w:hAnsi="Times New Roman" w:cs="Times New Roman"/>
          <w:b/>
          <w:sz w:val="24"/>
          <w:szCs w:val="24"/>
          <w:lang w:val="en-US"/>
        </w:rPr>
        <w:t xml:space="preserve">. </w:t>
      </w:r>
      <w:r w:rsidRPr="00EA016D">
        <w:rPr>
          <w:rFonts w:ascii="Times New Roman" w:hAnsi="Times New Roman" w:cs="Times New Roman"/>
          <w:sz w:val="24"/>
          <w:szCs w:val="24"/>
          <w:lang w:val="en-US"/>
        </w:rPr>
        <w:t>Chemical structure of</w:t>
      </w:r>
      <w:r w:rsidRPr="00EA016D">
        <w:rPr>
          <w:rFonts w:ascii="Times New Roman" w:hAnsi="Times New Roman" w:cs="Times New Roman"/>
          <w:b/>
          <w:sz w:val="24"/>
          <w:szCs w:val="24"/>
          <w:lang w:val="en-US"/>
        </w:rPr>
        <w:t xml:space="preserve"> </w:t>
      </w:r>
      <w:r w:rsidR="00977DF9">
        <w:rPr>
          <w:rFonts w:ascii="Times New Roman" w:hAnsi="Times New Roman" w:cs="Times New Roman"/>
          <w:sz w:val="24"/>
          <w:szCs w:val="24"/>
          <w:lang w:val="en-US"/>
        </w:rPr>
        <w:t>d</w:t>
      </w:r>
      <w:r w:rsidRPr="00EA016D">
        <w:rPr>
          <w:rFonts w:ascii="Times New Roman" w:hAnsi="Times New Roman" w:cs="Times New Roman"/>
          <w:sz w:val="24"/>
          <w:szCs w:val="24"/>
          <w:lang w:val="en-US"/>
        </w:rPr>
        <w:t>oxycycline (</w:t>
      </w:r>
      <w:r w:rsidR="00EE328D">
        <w:rPr>
          <w:rFonts w:ascii="Times New Roman" w:hAnsi="Times New Roman" w:cs="Times New Roman"/>
          <w:b/>
          <w:sz w:val="24"/>
          <w:szCs w:val="24"/>
          <w:lang w:val="en-US"/>
        </w:rPr>
        <w:t>61</w:t>
      </w:r>
      <w:r w:rsidRPr="00EA016D">
        <w:rPr>
          <w:rFonts w:ascii="Times New Roman" w:hAnsi="Times New Roman" w:cs="Times New Roman"/>
          <w:sz w:val="24"/>
          <w:szCs w:val="24"/>
          <w:lang w:val="en-US"/>
        </w:rPr>
        <w:t>)</w:t>
      </w:r>
      <w:r w:rsidR="00734241">
        <w:rPr>
          <w:rFonts w:ascii="Times New Roman" w:hAnsi="Times New Roman" w:cs="Times New Roman"/>
          <w:sz w:val="24"/>
          <w:szCs w:val="24"/>
          <w:lang w:val="en-US"/>
        </w:rPr>
        <w:t xml:space="preserve"> and its activity against CQ sensitive (3D7) and resistant (W2) strains of </w:t>
      </w:r>
      <w:r w:rsidR="00734241" w:rsidRPr="00734241">
        <w:rPr>
          <w:rFonts w:ascii="Times New Roman" w:hAnsi="Times New Roman" w:cs="Times New Roman"/>
          <w:i/>
          <w:sz w:val="24"/>
          <w:szCs w:val="24"/>
          <w:lang w:val="en-US"/>
        </w:rPr>
        <w:t>P. falciparum in vitro</w:t>
      </w:r>
      <w:r w:rsidRPr="00EA016D">
        <w:rPr>
          <w:rFonts w:ascii="Times New Roman" w:hAnsi="Times New Roman" w:cs="Times New Roman"/>
          <w:sz w:val="24"/>
          <w:szCs w:val="24"/>
          <w:lang w:val="en-US"/>
        </w:rPr>
        <w:t>.</w:t>
      </w:r>
      <w:hyperlink w:anchor="_ENREF_103" w:tooltip="Dahl, 2007 #145" w:history="1">
        <w:r w:rsidR="002E5A6B">
          <w:rPr>
            <w:rFonts w:ascii="Times New Roman" w:hAnsi="Times New Roman" w:cs="Times New Roman"/>
            <w:sz w:val="24"/>
            <w:szCs w:val="24"/>
            <w:lang w:val="en-US"/>
          </w:rPr>
          <w:fldChar w:fldCharType="begin"/>
        </w:r>
        <w:r w:rsidR="002E5A6B">
          <w:rPr>
            <w:rFonts w:ascii="Times New Roman" w:hAnsi="Times New Roman" w:cs="Times New Roman"/>
            <w:sz w:val="24"/>
            <w:szCs w:val="24"/>
            <w:lang w:val="en-US"/>
          </w:rPr>
          <w:instrText xml:space="preserve"> ADDIN EN.CITE &lt;EndNote&gt;&lt;Cite&gt;&lt;Author&gt;Dahl&lt;/Author&gt;&lt;Year&gt;2007&lt;/Year&gt;&lt;RecNum&gt;145&lt;/RecNum&gt;&lt;DisplayText&gt;&lt;style face="superscript"&gt;75&lt;/style&gt;&lt;/DisplayText&gt;&lt;record&gt;&lt;rec-number&gt;145&lt;/rec-number&gt;&lt;foreign-keys&gt;&lt;key app="EN" db-id="5eadss5dyzaaagepazep0sta2aetae52a52v"&gt;145&lt;/key&gt;&lt;/foreign-keys&gt;&lt;ref-type name="Journal Article"&gt;17&lt;/ref-type&gt;&lt;contributors&gt;&lt;authors&gt;&lt;author&gt;Dahl, Erica L.&lt;/author&gt;&lt;author&gt;Rosenthal, Philip J.&lt;/author&gt;&lt;/authors&gt;&lt;/contributors&gt;&lt;titles&gt;&lt;title&gt;Multiple antibiotics exert delayed effects against the Plasmodium falciparum anicoplast&lt;/title&gt;&lt;secondary-title&gt;Antimicrobial Agents and Chemotherapy&lt;/secondary-title&gt;&lt;/titles&gt;&lt;periodical&gt;&lt;full-title&gt;Antimicrobial Agents and Chemotherapy&lt;/full-title&gt;&lt;/periodical&gt;&lt;pages&gt;3485-3490&lt;/pages&gt;&lt;volume&gt;51&lt;/volume&gt;&lt;number&gt;10&lt;/number&gt;&lt;dates&gt;&lt;year&gt;2007&lt;/year&gt;&lt;pub-dates&gt;&lt;date&gt;Oct&lt;/date&gt;&lt;/pub-dates&gt;&lt;/dates&gt;&lt;isbn&gt;0066-4804&lt;/isbn&gt;&lt;accession-num&gt;WOS:000249794800002&lt;/accession-num&gt;&lt;urls&gt;&lt;related-urls&gt;&lt;url&gt;&amp;lt;Go to ISI&amp;gt;://WOS:000249794800002&lt;/url&gt;&lt;/related-urls&gt;&lt;/urls&gt;&lt;electronic-resource-num&gt;10.1128/aac.00527-07&lt;/electronic-resource-num&gt;&lt;/record&gt;&lt;/Cite&gt;&lt;/EndNote&gt;</w:instrText>
        </w:r>
        <w:r w:rsidR="002E5A6B">
          <w:rPr>
            <w:rFonts w:ascii="Times New Roman" w:hAnsi="Times New Roman" w:cs="Times New Roman"/>
            <w:sz w:val="24"/>
            <w:szCs w:val="24"/>
            <w:lang w:val="en-US"/>
          </w:rPr>
          <w:fldChar w:fldCharType="separate"/>
        </w:r>
        <w:r w:rsidR="002E5A6B" w:rsidRPr="002E5A6B">
          <w:rPr>
            <w:rFonts w:ascii="Times New Roman" w:hAnsi="Times New Roman" w:cs="Times New Roman"/>
            <w:noProof/>
            <w:sz w:val="24"/>
            <w:szCs w:val="24"/>
            <w:vertAlign w:val="superscript"/>
            <w:lang w:val="en-US"/>
          </w:rPr>
          <w:t>75</w:t>
        </w:r>
        <w:r w:rsidR="002E5A6B">
          <w:rPr>
            <w:rFonts w:ascii="Times New Roman" w:hAnsi="Times New Roman" w:cs="Times New Roman"/>
            <w:sz w:val="24"/>
            <w:szCs w:val="24"/>
            <w:lang w:val="en-US"/>
          </w:rPr>
          <w:fldChar w:fldCharType="end"/>
        </w:r>
      </w:hyperlink>
    </w:p>
    <w:p w14:paraId="0C55DEE8" w14:textId="77777777" w:rsidR="00B02BE8" w:rsidRPr="00EA016D" w:rsidRDefault="00B02BE8" w:rsidP="00714192">
      <w:pPr>
        <w:spacing w:line="480" w:lineRule="auto"/>
        <w:jc w:val="both"/>
        <w:rPr>
          <w:rFonts w:ascii="Times New Roman" w:hAnsi="Times New Roman" w:cs="Times New Roman"/>
          <w:sz w:val="24"/>
          <w:szCs w:val="24"/>
          <w:lang w:val="en-US"/>
        </w:rPr>
      </w:pPr>
    </w:p>
    <w:p w14:paraId="5555270C" w14:textId="199EEA84" w:rsidR="00B02BE8" w:rsidRPr="00EA016D" w:rsidRDefault="00B02BE8" w:rsidP="00714192">
      <w:pPr>
        <w:spacing w:line="480" w:lineRule="auto"/>
        <w:jc w:val="both"/>
        <w:rPr>
          <w:rFonts w:ascii="Times New Roman" w:hAnsi="Times New Roman" w:cs="Times New Roman"/>
          <w:sz w:val="24"/>
          <w:szCs w:val="24"/>
          <w:lang w:val="en-US"/>
        </w:rPr>
      </w:pPr>
      <w:proofErr w:type="spellStart"/>
      <w:r w:rsidRPr="00490BDC">
        <w:rPr>
          <w:rFonts w:ascii="Times New Roman" w:hAnsi="Times New Roman" w:cs="Times New Roman"/>
          <w:b/>
          <w:sz w:val="24"/>
          <w:szCs w:val="24"/>
          <w:lang w:val="en-US"/>
        </w:rPr>
        <w:t>Fosmidomycin</w:t>
      </w:r>
      <w:proofErr w:type="spellEnd"/>
      <w:r w:rsidRPr="00EA016D">
        <w:rPr>
          <w:rFonts w:ascii="Times New Roman" w:hAnsi="Times New Roman" w:cs="Times New Roman"/>
          <w:sz w:val="24"/>
          <w:szCs w:val="24"/>
          <w:lang w:val="en-US"/>
        </w:rPr>
        <w:t xml:space="preserve"> (</w:t>
      </w:r>
      <w:r w:rsidR="00EE328D">
        <w:rPr>
          <w:rFonts w:ascii="Times New Roman" w:hAnsi="Times New Roman" w:cs="Times New Roman"/>
          <w:b/>
          <w:sz w:val="24"/>
          <w:szCs w:val="24"/>
          <w:lang w:val="en-US"/>
        </w:rPr>
        <w:t>62</w:t>
      </w:r>
      <w:r w:rsidRPr="00EA016D">
        <w:rPr>
          <w:rFonts w:ascii="Times New Roman" w:hAnsi="Times New Roman" w:cs="Times New Roman"/>
          <w:sz w:val="24"/>
          <w:szCs w:val="24"/>
          <w:lang w:val="en-US"/>
        </w:rPr>
        <w:t>) and its acetyl derivative FR900098 (</w:t>
      </w:r>
      <w:r w:rsidR="00EE328D">
        <w:rPr>
          <w:rFonts w:ascii="Times New Roman" w:hAnsi="Times New Roman" w:cs="Times New Roman"/>
          <w:b/>
          <w:sz w:val="24"/>
          <w:szCs w:val="24"/>
          <w:lang w:val="en-US"/>
        </w:rPr>
        <w:t>63</w:t>
      </w:r>
      <w:r w:rsidR="00414C87">
        <w:rPr>
          <w:rFonts w:ascii="Times New Roman" w:hAnsi="Times New Roman" w:cs="Times New Roman"/>
          <w:sz w:val="24"/>
          <w:szCs w:val="24"/>
          <w:lang w:val="en-US"/>
        </w:rPr>
        <w:t>)</w:t>
      </w:r>
      <w:r w:rsidRPr="00EA016D">
        <w:rPr>
          <w:rFonts w:ascii="Times New Roman" w:hAnsi="Times New Roman" w:cs="Times New Roman"/>
          <w:sz w:val="24"/>
          <w:szCs w:val="24"/>
          <w:lang w:val="en-US"/>
        </w:rPr>
        <w:t xml:space="preserve"> are another class of </w:t>
      </w:r>
      <w:proofErr w:type="spellStart"/>
      <w:r w:rsidR="00391CD0" w:rsidRPr="00EA016D">
        <w:rPr>
          <w:rFonts w:ascii="Times New Roman" w:hAnsi="Times New Roman" w:cs="Times New Roman"/>
          <w:sz w:val="24"/>
          <w:szCs w:val="24"/>
          <w:lang w:val="en-US"/>
        </w:rPr>
        <w:t>antibacterials</w:t>
      </w:r>
      <w:proofErr w:type="spellEnd"/>
      <w:r w:rsidR="00391CD0" w:rsidRPr="00EA016D">
        <w:rPr>
          <w:rFonts w:ascii="Times New Roman" w:hAnsi="Times New Roman" w:cs="Times New Roman"/>
          <w:sz w:val="24"/>
          <w:szCs w:val="24"/>
          <w:lang w:val="en-US"/>
        </w:rPr>
        <w:t xml:space="preserve"> </w:t>
      </w:r>
      <w:r w:rsidRPr="00EA016D">
        <w:rPr>
          <w:rFonts w:ascii="Times New Roman" w:hAnsi="Times New Roman" w:cs="Times New Roman"/>
          <w:sz w:val="24"/>
          <w:szCs w:val="24"/>
          <w:lang w:val="en-US"/>
        </w:rPr>
        <w:t>with antimalarial activity.</w:t>
      </w:r>
      <w:hyperlink w:anchor="_ENREF_111" w:tooltip="Jomaa, 1999 #118" w:history="1">
        <w:r w:rsidR="002E5A6B">
          <w:rPr>
            <w:rFonts w:ascii="Times New Roman" w:hAnsi="Times New Roman" w:cs="Times New Roman"/>
            <w:sz w:val="24"/>
            <w:szCs w:val="24"/>
            <w:vertAlign w:val="superscript"/>
            <w:lang w:val="en-US"/>
          </w:rPr>
          <w:fldChar w:fldCharType="begin">
            <w:fldData xml:space="preserve">PEVuZE5vdGU+PENpdGU+PEF1dGhvcj5Kb21hYTwvQXV0aG9yPjxZZWFyPjE5OTk8L1llYXI+PFJl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</w:fldData>
          </w:fldChar>
        </w:r>
        <w:r w:rsidR="002E5A6B">
          <w:rPr>
            <w:rFonts w:ascii="Times New Roman" w:hAnsi="Times New Roman" w:cs="Times New Roman"/>
            <w:sz w:val="24"/>
            <w:szCs w:val="24"/>
            <w:vertAlign w:val="superscript"/>
            <w:lang w:val="en-US"/>
          </w:rPr>
          <w:instrText xml:space="preserve"> ADDIN EN.CITE </w:instrText>
        </w:r>
        <w:r w:rsidR="002E5A6B">
          <w:rPr>
            <w:rFonts w:ascii="Times New Roman" w:hAnsi="Times New Roman" w:cs="Times New Roman"/>
            <w:sz w:val="24"/>
            <w:szCs w:val="24"/>
            <w:vertAlign w:val="superscript"/>
            <w:lang w:val="en-US"/>
          </w:rPr>
          <w:fldChar w:fldCharType="begin">
            <w:fldData xml:space="preserve">PEVuZE5vdGU+PENpdGU+PEF1dGhvcj5Kb21hYTwvQXV0aG9yPjxZZWFyPjE5OTk8L1llYXI+PFJl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</w:fldData>
          </w:fldChar>
        </w:r>
        <w:r w:rsidR="002E5A6B">
          <w:rPr>
            <w:rFonts w:ascii="Times New Roman" w:hAnsi="Times New Roman" w:cs="Times New Roman"/>
            <w:sz w:val="24"/>
            <w:szCs w:val="24"/>
            <w:vertAlign w:val="superscript"/>
            <w:lang w:val="en-US"/>
          </w:rPr>
          <w:instrText xml:space="preserve"> ADDIN EN.CITE.DATA </w:instrText>
        </w:r>
        <w:r w:rsidR="002E5A6B">
          <w:rPr>
            <w:rFonts w:ascii="Times New Roman" w:hAnsi="Times New Roman" w:cs="Times New Roman"/>
            <w:sz w:val="24"/>
            <w:szCs w:val="24"/>
            <w:vertAlign w:val="superscript"/>
            <w:lang w:val="en-US"/>
          </w:rPr>
        </w:r>
        <w:r w:rsidR="002E5A6B">
          <w:rPr>
            <w:rFonts w:ascii="Times New Roman" w:hAnsi="Times New Roman" w:cs="Times New Roman"/>
            <w:sz w:val="24"/>
            <w:szCs w:val="24"/>
            <w:vertAlign w:val="superscript"/>
            <w:lang w:val="en-US"/>
          </w:rPr>
          <w:fldChar w:fldCharType="end"/>
        </w:r>
        <w:r w:rsidR="002E5A6B">
          <w:rPr>
            <w:rFonts w:ascii="Times New Roman" w:hAnsi="Times New Roman" w:cs="Times New Roman"/>
            <w:sz w:val="24"/>
            <w:szCs w:val="24"/>
            <w:vertAlign w:val="superscript"/>
            <w:lang w:val="en-US"/>
          </w:rPr>
        </w:r>
        <w:r w:rsidR="002E5A6B">
          <w:rPr>
            <w:rFonts w:ascii="Times New Roman" w:hAnsi="Times New Roman" w:cs="Times New Roman"/>
            <w:sz w:val="24"/>
            <w:szCs w:val="24"/>
            <w:vertAlign w:val="superscript"/>
            <w:lang w:val="en-US"/>
          </w:rPr>
          <w:fldChar w:fldCharType="separate"/>
        </w:r>
        <w:r w:rsidR="002E5A6B">
          <w:rPr>
            <w:rFonts w:ascii="Times New Roman" w:hAnsi="Times New Roman" w:cs="Times New Roman"/>
            <w:noProof/>
            <w:sz w:val="24"/>
            <w:szCs w:val="24"/>
            <w:vertAlign w:val="superscript"/>
            <w:lang w:val="en-US"/>
          </w:rPr>
          <w:t>83</w:t>
        </w:r>
        <w:r w:rsidR="002E5A6B">
          <w:rPr>
            <w:rFonts w:ascii="Times New Roman" w:hAnsi="Times New Roman" w:cs="Times New Roman"/>
            <w:sz w:val="24"/>
            <w:szCs w:val="24"/>
            <w:vertAlign w:val="superscript"/>
            <w:lang w:val="en-US"/>
          </w:rPr>
          <w:fldChar w:fldCharType="end"/>
        </w:r>
      </w:hyperlink>
      <w:r w:rsidR="00FB044C" w:rsidRPr="00EA016D">
        <w:rPr>
          <w:rFonts w:ascii="Times New Roman" w:hAnsi="Times New Roman" w:cs="Times New Roman"/>
          <w:sz w:val="24"/>
          <w:szCs w:val="24"/>
          <w:lang w:val="en-US"/>
        </w:rPr>
        <w:t xml:space="preserve"> </w:t>
      </w:r>
      <w:r w:rsidRPr="00EA016D">
        <w:rPr>
          <w:rFonts w:ascii="Times New Roman" w:hAnsi="Times New Roman" w:cs="Times New Roman"/>
          <w:sz w:val="24"/>
          <w:szCs w:val="24"/>
          <w:lang w:val="en-US"/>
        </w:rPr>
        <w:t xml:space="preserve">Isolated from </w:t>
      </w:r>
      <w:r w:rsidR="00391CD0" w:rsidRPr="00EA016D">
        <w:rPr>
          <w:rFonts w:ascii="Times New Roman" w:hAnsi="Times New Roman" w:cs="Times New Roman"/>
          <w:sz w:val="24"/>
          <w:szCs w:val="24"/>
          <w:lang w:val="en-US"/>
        </w:rPr>
        <w:t xml:space="preserve">bacteria of the genus </w:t>
      </w:r>
      <w:r w:rsidRPr="00EA016D">
        <w:rPr>
          <w:rFonts w:ascii="Times New Roman" w:hAnsi="Times New Roman" w:cs="Times New Roman"/>
          <w:i/>
          <w:sz w:val="24"/>
          <w:szCs w:val="24"/>
          <w:lang w:val="en-US"/>
        </w:rPr>
        <w:t>Streptomyces</w:t>
      </w:r>
      <w:r w:rsidRPr="00EA016D">
        <w:rPr>
          <w:rFonts w:ascii="Times New Roman" w:hAnsi="Times New Roman" w:cs="Times New Roman"/>
          <w:sz w:val="24"/>
          <w:szCs w:val="24"/>
          <w:lang w:val="en-US"/>
        </w:rPr>
        <w:t>,</w:t>
      </w:r>
      <w:hyperlink w:anchor="_ENREF_113" w:tooltip="Wiesner, 2013 #120" w:history="1">
        <w:r w:rsidR="002E5A6B">
          <w:rPr>
            <w:rFonts w:ascii="Times New Roman" w:hAnsi="Times New Roman" w:cs="Times New Roman"/>
            <w:sz w:val="24"/>
            <w:szCs w:val="24"/>
            <w:vertAlign w:val="superscript"/>
            <w:lang w:val="en-US"/>
          </w:rPr>
          <w:fldChar w:fldCharType="begin"/>
        </w:r>
        <w:r w:rsidR="002E5A6B">
          <w:rPr>
            <w:rFonts w:ascii="Times New Roman" w:hAnsi="Times New Roman" w:cs="Times New Roman"/>
            <w:sz w:val="24"/>
            <w:szCs w:val="24"/>
            <w:vertAlign w:val="superscript"/>
            <w:lang w:val="en-US"/>
          </w:rPr>
          <w:instrText xml:space="preserve"> ADDIN EN.CITE &lt;EndNote&gt;&lt;Cite&gt;&lt;Author&gt;Wiesner&lt;/Author&gt;&lt;Year&gt;2013&lt;/Year&gt;&lt;RecNum&gt;120&lt;/RecNum&gt;&lt;DisplayText&gt;&lt;style face="superscript"&gt;84&lt;/style&gt;&lt;/DisplayText&gt;&lt;record&gt;&lt;rec-number&gt;120&lt;/rec-number&gt;&lt;foreign-keys&gt;&lt;key app="EN" db-id="5eadss5dyzaaagepazep0sta2aetae52a52v"&gt;120&lt;/key&gt;&lt;/foreign-keys&gt;&lt;ref-type name="Book Section"&gt;5&lt;/ref-type&gt;&lt;contributors&gt;&lt;authors&gt;&lt;author&gt;Wiesner, Jochen&lt;/author&gt;&lt;author&gt;Reichenberg, Armin&lt;/author&gt;&lt;author&gt;Hintz, Martin&lt;/author&gt;&lt;author&gt;Ortmann, Regina&lt;/author&gt;&lt;author&gt;Schlitzer, Martin&lt;/author&gt;&lt;author&gt;Van Calenbergh, Serge&lt;/author&gt;&lt;author&gt;Borrmann, Steffen&lt;/author&gt;&lt;author&gt;Lell, Bertrand&lt;/author&gt;&lt;author&gt;Kremsner, PeterG&lt;/author&gt;&lt;author&gt;Hutchinson, David&lt;/author&gt;&lt;author&gt;Jomaa, Hassan&lt;/author&gt;&lt;/authors&gt;&lt;secondary-authors&gt;&lt;author&gt;Bach, Thomas J.&lt;/author&gt;&lt;author&gt;Rohmer, Michel&lt;/author&gt;&lt;/secondary-authors&gt;&lt;/contributors&gt;&lt;titles&gt;&lt;title&gt;Fosmidomycin as an Antimalarial Agent&lt;/title&gt;&lt;secondary-title&gt;Isoprenoid Synthesis in Plants and Microorganisms&lt;/secondary-title&gt;&lt;/titles&gt;&lt;pages&gt;119-137&lt;/pages&gt;&lt;section&gt;9&lt;/section&gt;&lt;keywords&gt;&lt;keyword&gt;Apicoplast&lt;/keyword&gt;&lt;keyword&gt;Apicomplexa&lt;/keyword&gt;&lt;keyword&gt;Clinical studies&lt;/keyword&gt;&lt;keyword&gt;Drug development&lt;/keyword&gt;&lt;keyword&gt;DXP reductoisomerase&lt;/keyword&gt;&lt;keyword&gt;Fosmidomycin&lt;/keyword&gt;&lt;keyword&gt;Malaria&lt;/keyword&gt;&lt;keyword&gt;MEP pathway&lt;/keyword&gt;&lt;keyword&gt;Plasmodium falciparum&lt;/keyword&gt;&lt;/keywords&gt;&lt;dates&gt;&lt;year&gt;2013&lt;/year&gt;&lt;pub-dates&gt;&lt;date&gt;2013/01/01&lt;/date&gt;&lt;/pub-dates&gt;&lt;/dates&gt;&lt;publisher&gt;Springer New York&lt;/publisher&gt;&lt;isbn&gt;978-1-4614-4062-8&lt;/isbn&gt;&lt;urls&gt;&lt;related-urls&gt;&lt;url&gt;http://dx.doi.org/10.1007/978-1-4614-4063-5_9&lt;/url&gt;&lt;/related-urls&gt;&lt;/urls&gt;&lt;electronic-resource-num&gt;10.1007/978-1-4614-4063-5_9&lt;/electronic-resource-num&gt;&lt;language&gt;English&lt;/language&gt;&lt;/record&gt;&lt;/Cite&gt;&lt;/EndNote&gt;</w:instrText>
        </w:r>
        <w:r w:rsidR="002E5A6B">
          <w:rPr>
            <w:rFonts w:ascii="Times New Roman" w:hAnsi="Times New Roman" w:cs="Times New Roman"/>
            <w:sz w:val="24"/>
            <w:szCs w:val="24"/>
            <w:vertAlign w:val="superscript"/>
            <w:lang w:val="en-US"/>
          </w:rPr>
          <w:fldChar w:fldCharType="separate"/>
        </w:r>
        <w:r w:rsidR="002E5A6B">
          <w:rPr>
            <w:rFonts w:ascii="Times New Roman" w:hAnsi="Times New Roman" w:cs="Times New Roman"/>
            <w:noProof/>
            <w:sz w:val="24"/>
            <w:szCs w:val="24"/>
            <w:vertAlign w:val="superscript"/>
            <w:lang w:val="en-US"/>
          </w:rPr>
          <w:t>84</w:t>
        </w:r>
        <w:r w:rsidR="002E5A6B">
          <w:rPr>
            <w:rFonts w:ascii="Times New Roman" w:hAnsi="Times New Roman" w:cs="Times New Roman"/>
            <w:sz w:val="24"/>
            <w:szCs w:val="24"/>
            <w:vertAlign w:val="superscript"/>
            <w:lang w:val="en-US"/>
          </w:rPr>
          <w:fldChar w:fldCharType="end"/>
        </w:r>
      </w:hyperlink>
      <w:r w:rsidR="00B473AF">
        <w:rPr>
          <w:rFonts w:ascii="Times New Roman" w:hAnsi="Times New Roman" w:cs="Times New Roman"/>
          <w:sz w:val="24"/>
          <w:szCs w:val="24"/>
          <w:lang w:val="en-US"/>
        </w:rPr>
        <w:t xml:space="preserve"> </w:t>
      </w:r>
      <w:r w:rsidRPr="00EA016D">
        <w:rPr>
          <w:rFonts w:ascii="Times New Roman" w:hAnsi="Times New Roman" w:cs="Times New Roman"/>
          <w:sz w:val="24"/>
          <w:szCs w:val="24"/>
          <w:lang w:val="en-US"/>
        </w:rPr>
        <w:t>these compounds inhibit the 2-C-methyl-D-erythritol 4-phosphate (MEP) pathway for isoprenoid biosynthesis, which is essential in</w:t>
      </w:r>
      <w:r w:rsidR="00DD7BC4">
        <w:rPr>
          <w:rFonts w:ascii="Times New Roman" w:hAnsi="Times New Roman" w:cs="Times New Roman"/>
          <w:sz w:val="24"/>
          <w:szCs w:val="24"/>
          <w:lang w:val="en-US"/>
        </w:rPr>
        <w:t xml:space="preserve"> several microorganisms including</w:t>
      </w:r>
      <w:r w:rsidRPr="00EA016D">
        <w:rPr>
          <w:rFonts w:ascii="Times New Roman" w:hAnsi="Times New Roman" w:cs="Times New Roman"/>
          <w:sz w:val="24"/>
          <w:szCs w:val="24"/>
          <w:lang w:val="en-US"/>
        </w:rPr>
        <w:t xml:space="preserve"> </w:t>
      </w:r>
      <w:r w:rsidRPr="00EA016D">
        <w:rPr>
          <w:rFonts w:ascii="Times New Roman" w:hAnsi="Times New Roman" w:cs="Times New Roman"/>
          <w:i/>
          <w:sz w:val="24"/>
          <w:szCs w:val="24"/>
          <w:lang w:val="en-US"/>
        </w:rPr>
        <w:t>Plasmodium</w:t>
      </w:r>
      <w:r w:rsidRPr="00EA016D">
        <w:rPr>
          <w:rFonts w:ascii="Times New Roman" w:hAnsi="Times New Roman" w:cs="Times New Roman"/>
          <w:sz w:val="24"/>
          <w:szCs w:val="24"/>
          <w:lang w:val="en-US"/>
        </w:rPr>
        <w:t xml:space="preserve"> and absent in humans. </w:t>
      </w:r>
      <w:proofErr w:type="spellStart"/>
      <w:r w:rsidRPr="00EA016D">
        <w:rPr>
          <w:rFonts w:ascii="Times New Roman" w:hAnsi="Times New Roman" w:cs="Times New Roman"/>
          <w:sz w:val="24"/>
          <w:szCs w:val="24"/>
          <w:lang w:val="en-US"/>
        </w:rPr>
        <w:t>Fosmidomycin</w:t>
      </w:r>
      <w:proofErr w:type="spellEnd"/>
      <w:r w:rsidRPr="00EA016D">
        <w:rPr>
          <w:rFonts w:ascii="Times New Roman" w:hAnsi="Times New Roman" w:cs="Times New Roman"/>
          <w:sz w:val="24"/>
          <w:szCs w:val="24"/>
          <w:lang w:val="en-US"/>
        </w:rPr>
        <w:t xml:space="preserve"> and FR900098 are structural analogues of MEP and inhibit the second step in the MEP </w:t>
      </w:r>
      <w:r w:rsidR="00391CD0" w:rsidRPr="00EA016D">
        <w:rPr>
          <w:rFonts w:ascii="Times New Roman" w:hAnsi="Times New Roman" w:cs="Times New Roman"/>
          <w:sz w:val="24"/>
          <w:szCs w:val="24"/>
          <w:lang w:val="en-US"/>
        </w:rPr>
        <w:t xml:space="preserve">biosynthetic </w:t>
      </w:r>
      <w:r w:rsidRPr="00EA016D">
        <w:rPr>
          <w:rFonts w:ascii="Times New Roman" w:hAnsi="Times New Roman" w:cs="Times New Roman"/>
          <w:sz w:val="24"/>
          <w:szCs w:val="24"/>
          <w:lang w:val="en-US"/>
        </w:rPr>
        <w:t xml:space="preserve">pathway, catalyzed by the enzyme DXP </w:t>
      </w:r>
      <w:proofErr w:type="spellStart"/>
      <w:r w:rsidRPr="00EA016D">
        <w:rPr>
          <w:rFonts w:ascii="Times New Roman" w:hAnsi="Times New Roman" w:cs="Times New Roman"/>
          <w:sz w:val="24"/>
          <w:szCs w:val="24"/>
          <w:lang w:val="en-US"/>
        </w:rPr>
        <w:t>reductoisomerase</w:t>
      </w:r>
      <w:proofErr w:type="spellEnd"/>
      <w:r w:rsidRPr="00EA016D">
        <w:rPr>
          <w:rFonts w:ascii="Times New Roman" w:hAnsi="Times New Roman" w:cs="Times New Roman"/>
          <w:sz w:val="24"/>
          <w:szCs w:val="24"/>
          <w:lang w:val="en-US"/>
        </w:rPr>
        <w:t xml:space="preserve"> (called DXR or </w:t>
      </w:r>
      <w:proofErr w:type="spellStart"/>
      <w:r w:rsidRPr="00EA016D">
        <w:rPr>
          <w:rFonts w:ascii="Times New Roman" w:hAnsi="Times New Roman" w:cs="Times New Roman"/>
          <w:sz w:val="24"/>
          <w:szCs w:val="24"/>
          <w:lang w:val="en-US"/>
        </w:rPr>
        <w:t>IspC</w:t>
      </w:r>
      <w:proofErr w:type="spellEnd"/>
      <w:r w:rsidRPr="00EA016D">
        <w:rPr>
          <w:rFonts w:ascii="Times New Roman" w:hAnsi="Times New Roman" w:cs="Times New Roman"/>
          <w:sz w:val="24"/>
          <w:szCs w:val="24"/>
          <w:lang w:val="en-US"/>
        </w:rPr>
        <w:t xml:space="preserve">). </w:t>
      </w:r>
      <w:r w:rsidRPr="00EA016D">
        <w:rPr>
          <w:rFonts w:ascii="Times New Roman" w:hAnsi="Times New Roman" w:cs="Times New Roman"/>
          <w:i/>
          <w:sz w:val="24"/>
          <w:szCs w:val="24"/>
          <w:lang w:val="en-US"/>
        </w:rPr>
        <w:t>Plasmodium</w:t>
      </w:r>
      <w:r w:rsidRPr="00EA016D">
        <w:rPr>
          <w:rFonts w:ascii="Times New Roman" w:hAnsi="Times New Roman" w:cs="Times New Roman"/>
          <w:sz w:val="24"/>
          <w:szCs w:val="24"/>
          <w:lang w:val="en-US"/>
        </w:rPr>
        <w:t xml:space="preserve"> can</w:t>
      </w:r>
      <w:r w:rsidR="00552F23">
        <w:rPr>
          <w:rFonts w:ascii="Times New Roman" w:hAnsi="Times New Roman" w:cs="Times New Roman"/>
          <w:sz w:val="24"/>
          <w:szCs w:val="24"/>
          <w:lang w:val="en-US"/>
        </w:rPr>
        <w:t xml:space="preserve"> </w:t>
      </w:r>
      <w:r w:rsidRPr="00EA016D">
        <w:rPr>
          <w:rFonts w:ascii="Times New Roman" w:hAnsi="Times New Roman" w:cs="Times New Roman"/>
          <w:sz w:val="24"/>
          <w:szCs w:val="24"/>
          <w:lang w:val="en-US"/>
        </w:rPr>
        <w:t xml:space="preserve">develop resistance to drugs targeting this pathway by increasing the copy number of DXP </w:t>
      </w:r>
      <w:proofErr w:type="spellStart"/>
      <w:r w:rsidRPr="00EA016D">
        <w:rPr>
          <w:rFonts w:ascii="Times New Roman" w:hAnsi="Times New Roman" w:cs="Times New Roman"/>
          <w:sz w:val="24"/>
          <w:szCs w:val="24"/>
          <w:lang w:val="en-US"/>
        </w:rPr>
        <w:t>reductoisomerase</w:t>
      </w:r>
      <w:proofErr w:type="spellEnd"/>
      <w:r w:rsidRPr="00EA016D">
        <w:rPr>
          <w:rFonts w:ascii="Times New Roman" w:hAnsi="Times New Roman" w:cs="Times New Roman"/>
          <w:sz w:val="24"/>
          <w:szCs w:val="24"/>
          <w:lang w:val="en-US"/>
        </w:rPr>
        <w:t>.</w:t>
      </w:r>
      <w:hyperlink w:anchor="_ENREF_114" w:tooltip="Dharia, 2009 #121" w:history="1">
        <w:r w:rsidR="002E5A6B">
          <w:rPr>
            <w:rFonts w:ascii="Times New Roman" w:hAnsi="Times New Roman" w:cs="Times New Roman"/>
            <w:sz w:val="24"/>
            <w:szCs w:val="24"/>
            <w:vertAlign w:val="superscript"/>
            <w:lang w:val="en-US"/>
          </w:rPr>
          <w:fldChar w:fldCharType="begin">
            <w:fldData xml:space="preserve">PEVuZE5vdGU+PENpdGU+PEF1dGhvcj5EaGFyaWE8L0F1dGhvcj48WWVhcj4yMDA5PC9ZZWFyPjxS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</w:fldData>
          </w:fldChar>
        </w:r>
        <w:r w:rsidR="002E5A6B">
          <w:rPr>
            <w:rFonts w:ascii="Times New Roman" w:hAnsi="Times New Roman" w:cs="Times New Roman"/>
            <w:sz w:val="24"/>
            <w:szCs w:val="24"/>
            <w:vertAlign w:val="superscript"/>
            <w:lang w:val="en-US"/>
          </w:rPr>
          <w:instrText xml:space="preserve"> ADDIN EN.CITE </w:instrText>
        </w:r>
        <w:r w:rsidR="002E5A6B">
          <w:rPr>
            <w:rFonts w:ascii="Times New Roman" w:hAnsi="Times New Roman" w:cs="Times New Roman"/>
            <w:sz w:val="24"/>
            <w:szCs w:val="24"/>
            <w:vertAlign w:val="superscript"/>
            <w:lang w:val="en-US"/>
          </w:rPr>
          <w:fldChar w:fldCharType="begin">
            <w:fldData xml:space="preserve">PEVuZE5vdGU+PENpdGU+PEF1dGhvcj5EaGFyaWE8L0F1dGhvcj48WWVhcj4yMDA5PC9ZZWFyPjxS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</w:fldData>
          </w:fldChar>
        </w:r>
        <w:r w:rsidR="002E5A6B">
          <w:rPr>
            <w:rFonts w:ascii="Times New Roman" w:hAnsi="Times New Roman" w:cs="Times New Roman"/>
            <w:sz w:val="24"/>
            <w:szCs w:val="24"/>
            <w:vertAlign w:val="superscript"/>
            <w:lang w:val="en-US"/>
          </w:rPr>
          <w:instrText xml:space="preserve"> ADDIN EN.CITE.DATA </w:instrText>
        </w:r>
        <w:r w:rsidR="002E5A6B">
          <w:rPr>
            <w:rFonts w:ascii="Times New Roman" w:hAnsi="Times New Roman" w:cs="Times New Roman"/>
            <w:sz w:val="24"/>
            <w:szCs w:val="24"/>
            <w:vertAlign w:val="superscript"/>
            <w:lang w:val="en-US"/>
          </w:rPr>
        </w:r>
        <w:r w:rsidR="002E5A6B">
          <w:rPr>
            <w:rFonts w:ascii="Times New Roman" w:hAnsi="Times New Roman" w:cs="Times New Roman"/>
            <w:sz w:val="24"/>
            <w:szCs w:val="24"/>
            <w:vertAlign w:val="superscript"/>
            <w:lang w:val="en-US"/>
          </w:rPr>
          <w:fldChar w:fldCharType="end"/>
        </w:r>
        <w:r w:rsidR="002E5A6B">
          <w:rPr>
            <w:rFonts w:ascii="Times New Roman" w:hAnsi="Times New Roman" w:cs="Times New Roman"/>
            <w:sz w:val="24"/>
            <w:szCs w:val="24"/>
            <w:vertAlign w:val="superscript"/>
            <w:lang w:val="en-US"/>
          </w:rPr>
        </w:r>
        <w:r w:rsidR="002E5A6B">
          <w:rPr>
            <w:rFonts w:ascii="Times New Roman" w:hAnsi="Times New Roman" w:cs="Times New Roman"/>
            <w:sz w:val="24"/>
            <w:szCs w:val="24"/>
            <w:vertAlign w:val="superscript"/>
            <w:lang w:val="en-US"/>
          </w:rPr>
          <w:fldChar w:fldCharType="separate"/>
        </w:r>
        <w:r w:rsidR="002E5A6B">
          <w:rPr>
            <w:rFonts w:ascii="Times New Roman" w:hAnsi="Times New Roman" w:cs="Times New Roman"/>
            <w:noProof/>
            <w:sz w:val="24"/>
            <w:szCs w:val="24"/>
            <w:vertAlign w:val="superscript"/>
            <w:lang w:val="en-US"/>
          </w:rPr>
          <w:t>85</w:t>
        </w:r>
        <w:r w:rsidR="002E5A6B">
          <w:rPr>
            <w:rFonts w:ascii="Times New Roman" w:hAnsi="Times New Roman" w:cs="Times New Roman"/>
            <w:sz w:val="24"/>
            <w:szCs w:val="24"/>
            <w:vertAlign w:val="superscript"/>
            <w:lang w:val="en-US"/>
          </w:rPr>
          <w:fldChar w:fldCharType="end"/>
        </w:r>
      </w:hyperlink>
      <w:r w:rsidR="00FB044C" w:rsidRPr="00EA016D">
        <w:rPr>
          <w:rFonts w:ascii="Times New Roman" w:hAnsi="Times New Roman" w:cs="Times New Roman"/>
          <w:sz w:val="24"/>
          <w:szCs w:val="24"/>
          <w:lang w:val="en-US"/>
        </w:rPr>
        <w:t xml:space="preserve"> </w:t>
      </w:r>
      <w:r w:rsidR="00391CD0" w:rsidRPr="00EA016D">
        <w:rPr>
          <w:rFonts w:ascii="Times New Roman" w:hAnsi="Times New Roman" w:cs="Times New Roman"/>
          <w:sz w:val="24"/>
          <w:szCs w:val="24"/>
          <w:lang w:val="en-US"/>
        </w:rPr>
        <w:t xml:space="preserve">Despite </w:t>
      </w:r>
      <w:proofErr w:type="spellStart"/>
      <w:r w:rsidR="00552F23">
        <w:rPr>
          <w:rFonts w:ascii="Times New Roman" w:hAnsi="Times New Roman" w:cs="Times New Roman"/>
          <w:sz w:val="24"/>
          <w:szCs w:val="24"/>
          <w:lang w:val="en-US"/>
        </w:rPr>
        <w:t>f</w:t>
      </w:r>
      <w:r w:rsidRPr="00EA016D">
        <w:rPr>
          <w:rFonts w:ascii="Times New Roman" w:hAnsi="Times New Roman" w:cs="Times New Roman"/>
          <w:sz w:val="24"/>
          <w:szCs w:val="24"/>
          <w:lang w:val="en-US"/>
        </w:rPr>
        <w:t>osmydomycin</w:t>
      </w:r>
      <w:proofErr w:type="spellEnd"/>
      <w:r w:rsidRPr="00EA016D">
        <w:rPr>
          <w:rFonts w:ascii="Times New Roman" w:hAnsi="Times New Roman" w:cs="Times New Roman"/>
          <w:sz w:val="24"/>
          <w:szCs w:val="24"/>
          <w:lang w:val="en-US"/>
        </w:rPr>
        <w:t xml:space="preserve"> and FR900098 </w:t>
      </w:r>
      <w:r w:rsidR="00391CD0" w:rsidRPr="00EA016D">
        <w:rPr>
          <w:rFonts w:ascii="Times New Roman" w:hAnsi="Times New Roman" w:cs="Times New Roman"/>
          <w:sz w:val="24"/>
          <w:szCs w:val="24"/>
          <w:lang w:val="en-US"/>
        </w:rPr>
        <w:t>not display</w:t>
      </w:r>
      <w:r w:rsidR="00552F23">
        <w:rPr>
          <w:rFonts w:ascii="Times New Roman" w:hAnsi="Times New Roman" w:cs="Times New Roman"/>
          <w:sz w:val="24"/>
          <w:szCs w:val="24"/>
          <w:lang w:val="en-US"/>
        </w:rPr>
        <w:t>ing</w:t>
      </w:r>
      <w:r w:rsidR="00391CD0" w:rsidRPr="00EA016D">
        <w:rPr>
          <w:rFonts w:ascii="Times New Roman" w:hAnsi="Times New Roman" w:cs="Times New Roman"/>
          <w:sz w:val="24"/>
          <w:szCs w:val="24"/>
          <w:lang w:val="en-US"/>
        </w:rPr>
        <w:t xml:space="preserve"> a delayed death phenotype, they </w:t>
      </w:r>
      <w:r w:rsidRPr="00EA016D">
        <w:rPr>
          <w:rFonts w:ascii="Times New Roman" w:hAnsi="Times New Roman" w:cs="Times New Roman"/>
          <w:sz w:val="24"/>
          <w:szCs w:val="24"/>
          <w:lang w:val="en-US"/>
        </w:rPr>
        <w:t xml:space="preserve">are not administered as single agents </w:t>
      </w:r>
      <w:r w:rsidRPr="00EA016D">
        <w:rPr>
          <w:rFonts w:ascii="Times New Roman" w:hAnsi="Times New Roman" w:cs="Times New Roman"/>
          <w:sz w:val="24"/>
          <w:szCs w:val="24"/>
          <w:lang w:val="en-US"/>
        </w:rPr>
        <w:lastRenderedPageBreak/>
        <w:t xml:space="preserve">because </w:t>
      </w:r>
      <w:r w:rsidR="00552F23">
        <w:rPr>
          <w:rFonts w:ascii="Times New Roman" w:hAnsi="Times New Roman" w:cs="Times New Roman"/>
          <w:sz w:val="24"/>
          <w:szCs w:val="24"/>
          <w:lang w:val="en-US"/>
        </w:rPr>
        <w:t>of the</w:t>
      </w:r>
      <w:r w:rsidR="00E86C50" w:rsidRPr="00EA016D">
        <w:rPr>
          <w:rFonts w:ascii="Times New Roman" w:hAnsi="Times New Roman" w:cs="Times New Roman"/>
          <w:sz w:val="24"/>
          <w:szCs w:val="24"/>
          <w:lang w:val="en-US"/>
        </w:rPr>
        <w:t xml:space="preserve"> propensity for </w:t>
      </w:r>
      <w:r w:rsidRPr="00EA016D">
        <w:rPr>
          <w:rFonts w:ascii="Times New Roman" w:hAnsi="Times New Roman" w:cs="Times New Roman"/>
          <w:sz w:val="24"/>
          <w:szCs w:val="24"/>
          <w:lang w:val="en-US"/>
        </w:rPr>
        <w:t xml:space="preserve">recrudescent infection. </w:t>
      </w:r>
      <w:r w:rsidR="00F2300F">
        <w:rPr>
          <w:rFonts w:ascii="Times New Roman" w:hAnsi="Times New Roman" w:cs="Times New Roman"/>
          <w:sz w:val="24"/>
          <w:szCs w:val="24"/>
          <w:lang w:val="en-US"/>
        </w:rPr>
        <w:t xml:space="preserve">Clinical trials with different </w:t>
      </w:r>
      <w:proofErr w:type="spellStart"/>
      <w:r w:rsidR="00F2300F">
        <w:rPr>
          <w:rFonts w:ascii="Times New Roman" w:hAnsi="Times New Roman" w:cs="Times New Roman"/>
          <w:sz w:val="24"/>
          <w:szCs w:val="24"/>
          <w:lang w:val="en-US"/>
        </w:rPr>
        <w:t>antimalarials</w:t>
      </w:r>
      <w:proofErr w:type="spellEnd"/>
      <w:r w:rsidR="00F2300F">
        <w:rPr>
          <w:rFonts w:ascii="Times New Roman" w:hAnsi="Times New Roman" w:cs="Times New Roman"/>
          <w:sz w:val="24"/>
          <w:szCs w:val="24"/>
          <w:lang w:val="en-US"/>
        </w:rPr>
        <w:t xml:space="preserve"> have been conducted. The most promising combination was with clindamycin, but efficacy in children under 3 was significantly reduced. However, it</w:t>
      </w:r>
      <w:r w:rsidR="00AF5146">
        <w:rPr>
          <w:rFonts w:ascii="Times New Roman" w:hAnsi="Times New Roman" w:cs="Times New Roman"/>
          <w:sz w:val="24"/>
          <w:szCs w:val="24"/>
          <w:lang w:val="en-US"/>
        </w:rPr>
        <w:t>s</w:t>
      </w:r>
      <w:r w:rsidR="00F2300F">
        <w:rPr>
          <w:rFonts w:ascii="Times New Roman" w:hAnsi="Times New Roman" w:cs="Times New Roman"/>
          <w:sz w:val="24"/>
          <w:szCs w:val="24"/>
          <w:lang w:val="en-US"/>
        </w:rPr>
        <w:t xml:space="preserve"> high solubility in aqueous media suggest</w:t>
      </w:r>
      <w:r w:rsidR="00AF5146">
        <w:rPr>
          <w:rFonts w:ascii="Times New Roman" w:hAnsi="Times New Roman" w:cs="Times New Roman"/>
          <w:sz w:val="24"/>
          <w:szCs w:val="24"/>
          <w:lang w:val="en-US"/>
        </w:rPr>
        <w:t>ed</w:t>
      </w:r>
      <w:r w:rsidR="00F2300F">
        <w:rPr>
          <w:rFonts w:ascii="Times New Roman" w:hAnsi="Times New Roman" w:cs="Times New Roman"/>
          <w:sz w:val="24"/>
          <w:szCs w:val="24"/>
          <w:lang w:val="en-US"/>
        </w:rPr>
        <w:t xml:space="preserve"> that treatment for severe malaria </w:t>
      </w:r>
      <w:r w:rsidR="00607F43">
        <w:rPr>
          <w:rFonts w:ascii="Times New Roman" w:hAnsi="Times New Roman" w:cs="Times New Roman"/>
          <w:sz w:val="24"/>
          <w:szCs w:val="24"/>
          <w:lang w:val="en-US"/>
        </w:rPr>
        <w:t>(</w:t>
      </w:r>
      <w:proofErr w:type="spellStart"/>
      <w:r w:rsidR="00607F43">
        <w:rPr>
          <w:rFonts w:ascii="Times New Roman" w:hAnsi="Times New Roman" w:cs="Times New Roman"/>
          <w:sz w:val="24"/>
          <w:szCs w:val="24"/>
          <w:lang w:val="en-US"/>
        </w:rPr>
        <w:t>i</w:t>
      </w:r>
      <w:r w:rsidR="00DD7BC4">
        <w:rPr>
          <w:rFonts w:ascii="Times New Roman" w:hAnsi="Times New Roman" w:cs="Times New Roman"/>
          <w:sz w:val="24"/>
          <w:szCs w:val="24"/>
          <w:lang w:val="en-US"/>
        </w:rPr>
        <w:t>.</w:t>
      </w:r>
      <w:r w:rsidR="00607F43">
        <w:rPr>
          <w:rFonts w:ascii="Times New Roman" w:hAnsi="Times New Roman" w:cs="Times New Roman"/>
          <w:sz w:val="24"/>
          <w:szCs w:val="24"/>
          <w:lang w:val="en-US"/>
        </w:rPr>
        <w:t>v</w:t>
      </w:r>
      <w:r w:rsidR="00DD7BC4">
        <w:rPr>
          <w:rFonts w:ascii="Times New Roman" w:hAnsi="Times New Roman" w:cs="Times New Roman"/>
          <w:sz w:val="24"/>
          <w:szCs w:val="24"/>
          <w:lang w:val="en-US"/>
        </w:rPr>
        <w:t>.</w:t>
      </w:r>
      <w:proofErr w:type="spellEnd"/>
      <w:r w:rsidR="00607F43">
        <w:rPr>
          <w:rFonts w:ascii="Times New Roman" w:hAnsi="Times New Roman" w:cs="Times New Roman"/>
          <w:sz w:val="24"/>
          <w:szCs w:val="24"/>
          <w:lang w:val="en-US"/>
        </w:rPr>
        <w:t xml:space="preserve"> administration) </w:t>
      </w:r>
      <w:r w:rsidR="00F2300F">
        <w:rPr>
          <w:rFonts w:ascii="Times New Roman" w:hAnsi="Times New Roman" w:cs="Times New Roman"/>
          <w:sz w:val="24"/>
          <w:szCs w:val="24"/>
          <w:lang w:val="en-US"/>
        </w:rPr>
        <w:t>should be feasible. However, an oral drug based on this scaffold is challenging as their or</w:t>
      </w:r>
      <w:r w:rsidR="00DD7BC4">
        <w:rPr>
          <w:rFonts w:ascii="Times New Roman" w:hAnsi="Times New Roman" w:cs="Times New Roman"/>
          <w:sz w:val="24"/>
          <w:szCs w:val="24"/>
          <w:lang w:val="en-US"/>
        </w:rPr>
        <w:t>al bioavailability is around 30</w:t>
      </w:r>
      <w:r w:rsidR="00F2300F">
        <w:rPr>
          <w:rFonts w:ascii="Times New Roman" w:hAnsi="Times New Roman" w:cs="Times New Roman"/>
          <w:sz w:val="24"/>
          <w:szCs w:val="24"/>
          <w:lang w:val="en-US"/>
        </w:rPr>
        <w:t>% due to it</w:t>
      </w:r>
      <w:r w:rsidR="00DD7BC4">
        <w:rPr>
          <w:rFonts w:ascii="Times New Roman" w:hAnsi="Times New Roman" w:cs="Times New Roman"/>
          <w:sz w:val="24"/>
          <w:szCs w:val="24"/>
          <w:lang w:val="en-US"/>
        </w:rPr>
        <w:t>s low lipophilicity mediated from</w:t>
      </w:r>
      <w:r w:rsidR="00F2300F">
        <w:rPr>
          <w:rFonts w:ascii="Times New Roman" w:hAnsi="Times New Roman" w:cs="Times New Roman"/>
          <w:sz w:val="24"/>
          <w:szCs w:val="24"/>
          <w:lang w:val="en-US"/>
        </w:rPr>
        <w:t xml:space="preserve"> the </w:t>
      </w:r>
      <w:proofErr w:type="spellStart"/>
      <w:r w:rsidR="00F2300F">
        <w:rPr>
          <w:rFonts w:ascii="Times New Roman" w:hAnsi="Times New Roman" w:cs="Times New Roman"/>
          <w:sz w:val="24"/>
          <w:szCs w:val="24"/>
          <w:lang w:val="en-US"/>
        </w:rPr>
        <w:t>phosphono</w:t>
      </w:r>
      <w:proofErr w:type="spellEnd"/>
      <w:r w:rsidR="00F2300F">
        <w:rPr>
          <w:rFonts w:ascii="Times New Roman" w:hAnsi="Times New Roman" w:cs="Times New Roman"/>
          <w:sz w:val="24"/>
          <w:szCs w:val="24"/>
          <w:lang w:val="en-US"/>
        </w:rPr>
        <w:t xml:space="preserve"> moiety. Several medicinal chemistry efforts focused on improving oral bioavailability </w:t>
      </w:r>
      <w:r w:rsidR="002205E6">
        <w:rPr>
          <w:rFonts w:ascii="Times New Roman" w:hAnsi="Times New Roman" w:cs="Times New Roman"/>
          <w:sz w:val="24"/>
          <w:szCs w:val="24"/>
          <w:lang w:val="en-US"/>
        </w:rPr>
        <w:t>have been followed (i.e.</w:t>
      </w:r>
      <w:r w:rsidRPr="00EA016D">
        <w:rPr>
          <w:rFonts w:ascii="Times New Roman" w:hAnsi="Times New Roman" w:cs="Times New Roman"/>
          <w:sz w:val="24"/>
          <w:szCs w:val="24"/>
          <w:lang w:val="en-US"/>
        </w:rPr>
        <w:t xml:space="preserve"> modifications of the phosphonate group</w:t>
      </w:r>
      <w:r w:rsidR="00800ADB">
        <w:rPr>
          <w:rFonts w:ascii="Times New Roman" w:hAnsi="Times New Roman" w:cs="Times New Roman"/>
          <w:sz w:val="24"/>
          <w:szCs w:val="24"/>
          <w:lang w:val="en-US"/>
        </w:rPr>
        <w:t xml:space="preserve"> (</w:t>
      </w:r>
      <w:r w:rsidR="00800ADB" w:rsidRPr="00800ADB">
        <w:rPr>
          <w:rFonts w:ascii="Times New Roman" w:hAnsi="Times New Roman" w:cs="Times New Roman"/>
          <w:b/>
          <w:sz w:val="24"/>
          <w:szCs w:val="24"/>
          <w:lang w:val="en-US"/>
        </w:rPr>
        <w:t>64</w:t>
      </w:r>
      <w:r w:rsidR="00800ADB">
        <w:rPr>
          <w:rFonts w:ascii="Times New Roman" w:hAnsi="Times New Roman" w:cs="Times New Roman"/>
          <w:sz w:val="24"/>
          <w:szCs w:val="24"/>
          <w:lang w:val="en-US"/>
        </w:rPr>
        <w:t xml:space="preserve"> and </w:t>
      </w:r>
      <w:r w:rsidR="00800ADB" w:rsidRPr="00800ADB">
        <w:rPr>
          <w:rFonts w:ascii="Times New Roman" w:hAnsi="Times New Roman" w:cs="Times New Roman"/>
          <w:b/>
          <w:sz w:val="24"/>
          <w:szCs w:val="24"/>
          <w:lang w:val="en-US"/>
        </w:rPr>
        <w:t>65</w:t>
      </w:r>
      <w:r w:rsidR="00800ADB">
        <w:rPr>
          <w:rFonts w:ascii="Times New Roman" w:hAnsi="Times New Roman" w:cs="Times New Roman"/>
          <w:sz w:val="24"/>
          <w:szCs w:val="24"/>
          <w:lang w:val="en-US"/>
        </w:rPr>
        <w:t>)</w:t>
      </w:r>
      <w:r w:rsidRPr="00EA016D">
        <w:rPr>
          <w:rFonts w:ascii="Times New Roman" w:hAnsi="Times New Roman" w:cs="Times New Roman"/>
          <w:sz w:val="24"/>
          <w:szCs w:val="24"/>
          <w:lang w:val="en-US"/>
        </w:rPr>
        <w:t xml:space="preserve">, the </w:t>
      </w:r>
      <w:proofErr w:type="spellStart"/>
      <w:r w:rsidRPr="00EA016D">
        <w:rPr>
          <w:rFonts w:ascii="Times New Roman" w:hAnsi="Times New Roman" w:cs="Times New Roman"/>
          <w:sz w:val="24"/>
          <w:szCs w:val="24"/>
          <w:lang w:val="en-US"/>
        </w:rPr>
        <w:t>hydro</w:t>
      </w:r>
      <w:r w:rsidR="007D1AEF">
        <w:rPr>
          <w:rFonts w:ascii="Times New Roman" w:hAnsi="Times New Roman" w:cs="Times New Roman"/>
          <w:sz w:val="24"/>
          <w:szCs w:val="24"/>
          <w:lang w:val="en-US"/>
        </w:rPr>
        <w:t>xamic</w:t>
      </w:r>
      <w:proofErr w:type="spellEnd"/>
      <w:r w:rsidR="007D1AEF">
        <w:rPr>
          <w:rFonts w:ascii="Times New Roman" w:hAnsi="Times New Roman" w:cs="Times New Roman"/>
          <w:sz w:val="24"/>
          <w:szCs w:val="24"/>
          <w:lang w:val="en-US"/>
        </w:rPr>
        <w:t xml:space="preserve"> acid or the linker</w:t>
      </w:r>
      <w:r w:rsidRPr="00EA016D">
        <w:rPr>
          <w:rFonts w:ascii="Times New Roman" w:hAnsi="Times New Roman" w:cs="Times New Roman"/>
          <w:sz w:val="24"/>
          <w:szCs w:val="24"/>
          <w:lang w:val="en-US"/>
        </w:rPr>
        <w:t xml:space="preserve"> (</w:t>
      </w:r>
      <w:r w:rsidR="00800ADB" w:rsidRPr="00800ADB">
        <w:rPr>
          <w:rFonts w:ascii="Times New Roman" w:hAnsi="Times New Roman" w:cs="Times New Roman"/>
          <w:b/>
          <w:sz w:val="24"/>
          <w:szCs w:val="24"/>
          <w:lang w:val="en-US"/>
        </w:rPr>
        <w:t>66</w:t>
      </w:r>
      <w:r w:rsidRPr="00EA016D">
        <w:rPr>
          <w:rFonts w:ascii="Times New Roman" w:hAnsi="Times New Roman" w:cs="Times New Roman"/>
          <w:sz w:val="24"/>
          <w:szCs w:val="24"/>
          <w:lang w:val="en-US"/>
        </w:rPr>
        <w:t>)</w:t>
      </w:r>
      <w:r w:rsidR="00800ADB">
        <w:rPr>
          <w:rFonts w:ascii="Times New Roman" w:hAnsi="Times New Roman" w:cs="Times New Roman"/>
          <w:sz w:val="24"/>
          <w:szCs w:val="24"/>
          <w:lang w:val="en-US"/>
        </w:rPr>
        <w:t>)</w:t>
      </w:r>
      <w:r w:rsidRPr="00EA016D">
        <w:rPr>
          <w:rFonts w:ascii="Times New Roman" w:hAnsi="Times New Roman" w:cs="Times New Roman"/>
          <w:sz w:val="24"/>
          <w:szCs w:val="24"/>
          <w:lang w:val="en-US"/>
        </w:rPr>
        <w:t>,</w:t>
      </w:r>
      <w:hyperlink w:anchor="_ENREF_115" w:tooltip="Behrendt, 2011 #122" w:history="1">
        <w:r w:rsidR="002E5A6B">
          <w:rPr>
            <w:rFonts w:ascii="Times New Roman" w:hAnsi="Times New Roman" w:cs="Times New Roman"/>
            <w:sz w:val="24"/>
            <w:szCs w:val="24"/>
            <w:vertAlign w:val="superscript"/>
            <w:lang w:val="en-US"/>
          </w:rPr>
          <w:fldChar w:fldCharType="begin">
            <w:fldData xml:space="preserve">PEVuZE5vdGU+PENpdGU+PEF1dGhvcj5CZWhyZW5kdDwvQXV0aG9yPjxZZWFyPjIwMTE8L1llYXI+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</w:fldData>
          </w:fldChar>
        </w:r>
        <w:r w:rsidR="002E5A6B">
          <w:rPr>
            <w:rFonts w:ascii="Times New Roman" w:hAnsi="Times New Roman" w:cs="Times New Roman"/>
            <w:sz w:val="24"/>
            <w:szCs w:val="24"/>
            <w:vertAlign w:val="superscript"/>
            <w:lang w:val="en-US"/>
          </w:rPr>
          <w:instrText xml:space="preserve"> ADDIN EN.CITE </w:instrText>
        </w:r>
        <w:r w:rsidR="002E5A6B">
          <w:rPr>
            <w:rFonts w:ascii="Times New Roman" w:hAnsi="Times New Roman" w:cs="Times New Roman"/>
            <w:sz w:val="24"/>
            <w:szCs w:val="24"/>
            <w:vertAlign w:val="superscript"/>
            <w:lang w:val="en-US"/>
          </w:rPr>
          <w:fldChar w:fldCharType="begin">
            <w:fldData xml:space="preserve">PEVuZE5vdGU+PENpdGU+PEF1dGhvcj5CZWhyZW5kdDwvQXV0aG9yPjxZZWFyPjIwMTE8L1llYXI+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</w:fldData>
          </w:fldChar>
        </w:r>
        <w:r w:rsidR="002E5A6B">
          <w:rPr>
            <w:rFonts w:ascii="Times New Roman" w:hAnsi="Times New Roman" w:cs="Times New Roman"/>
            <w:sz w:val="24"/>
            <w:szCs w:val="24"/>
            <w:vertAlign w:val="superscript"/>
            <w:lang w:val="en-US"/>
          </w:rPr>
          <w:instrText xml:space="preserve"> ADDIN EN.CITE.DATA </w:instrText>
        </w:r>
        <w:r w:rsidR="002E5A6B">
          <w:rPr>
            <w:rFonts w:ascii="Times New Roman" w:hAnsi="Times New Roman" w:cs="Times New Roman"/>
            <w:sz w:val="24"/>
            <w:szCs w:val="24"/>
            <w:vertAlign w:val="superscript"/>
            <w:lang w:val="en-US"/>
          </w:rPr>
        </w:r>
        <w:r w:rsidR="002E5A6B">
          <w:rPr>
            <w:rFonts w:ascii="Times New Roman" w:hAnsi="Times New Roman" w:cs="Times New Roman"/>
            <w:sz w:val="24"/>
            <w:szCs w:val="24"/>
            <w:vertAlign w:val="superscript"/>
            <w:lang w:val="en-US"/>
          </w:rPr>
          <w:fldChar w:fldCharType="end"/>
        </w:r>
        <w:r w:rsidR="002E5A6B">
          <w:rPr>
            <w:rFonts w:ascii="Times New Roman" w:hAnsi="Times New Roman" w:cs="Times New Roman"/>
            <w:sz w:val="24"/>
            <w:szCs w:val="24"/>
            <w:vertAlign w:val="superscript"/>
            <w:lang w:val="en-US"/>
          </w:rPr>
        </w:r>
        <w:r w:rsidR="002E5A6B">
          <w:rPr>
            <w:rFonts w:ascii="Times New Roman" w:hAnsi="Times New Roman" w:cs="Times New Roman"/>
            <w:sz w:val="24"/>
            <w:szCs w:val="24"/>
            <w:vertAlign w:val="superscript"/>
            <w:lang w:val="en-US"/>
          </w:rPr>
          <w:fldChar w:fldCharType="separate"/>
        </w:r>
        <w:r w:rsidR="002E5A6B">
          <w:rPr>
            <w:rFonts w:ascii="Times New Roman" w:hAnsi="Times New Roman" w:cs="Times New Roman"/>
            <w:noProof/>
            <w:sz w:val="24"/>
            <w:szCs w:val="24"/>
            <w:vertAlign w:val="superscript"/>
            <w:lang w:val="en-US"/>
          </w:rPr>
          <w:t>86</w:t>
        </w:r>
        <w:r w:rsidR="002E5A6B">
          <w:rPr>
            <w:rFonts w:ascii="Times New Roman" w:hAnsi="Times New Roman" w:cs="Times New Roman"/>
            <w:sz w:val="24"/>
            <w:szCs w:val="24"/>
            <w:vertAlign w:val="superscript"/>
            <w:lang w:val="en-US"/>
          </w:rPr>
          <w:fldChar w:fldCharType="end"/>
        </w:r>
      </w:hyperlink>
      <w:r w:rsidR="00B473AF">
        <w:rPr>
          <w:rFonts w:ascii="Times New Roman" w:hAnsi="Times New Roman" w:cs="Times New Roman"/>
          <w:sz w:val="24"/>
          <w:szCs w:val="24"/>
          <w:lang w:val="en-US"/>
        </w:rPr>
        <w:t xml:space="preserve"> b</w:t>
      </w:r>
      <w:r w:rsidRPr="00EA016D">
        <w:rPr>
          <w:rFonts w:ascii="Times New Roman" w:hAnsi="Times New Roman" w:cs="Times New Roman"/>
          <w:sz w:val="24"/>
          <w:szCs w:val="24"/>
          <w:lang w:val="en-US"/>
        </w:rPr>
        <w:t>ut so far, none of these derivatives ha</w:t>
      </w:r>
      <w:r w:rsidR="006E783A">
        <w:rPr>
          <w:rFonts w:ascii="Times New Roman" w:hAnsi="Times New Roman" w:cs="Times New Roman"/>
          <w:sz w:val="24"/>
          <w:szCs w:val="24"/>
          <w:lang w:val="en-US"/>
        </w:rPr>
        <w:t>ve</w:t>
      </w:r>
      <w:r w:rsidRPr="00EA016D">
        <w:rPr>
          <w:rFonts w:ascii="Times New Roman" w:hAnsi="Times New Roman" w:cs="Times New Roman"/>
          <w:sz w:val="24"/>
          <w:szCs w:val="24"/>
          <w:lang w:val="en-US"/>
        </w:rPr>
        <w:t xml:space="preserve"> progressed to clinical trials.</w:t>
      </w:r>
      <w:r w:rsidR="007D1AEF">
        <w:rPr>
          <w:rFonts w:ascii="Times New Roman" w:hAnsi="Times New Roman" w:cs="Times New Roman"/>
          <w:sz w:val="24"/>
          <w:szCs w:val="24"/>
          <w:lang w:val="en-US"/>
        </w:rPr>
        <w:t xml:space="preserve"> </w:t>
      </w:r>
      <w:proofErr w:type="spellStart"/>
      <w:r w:rsidR="003F7145">
        <w:rPr>
          <w:rFonts w:ascii="Times New Roman" w:hAnsi="Times New Roman" w:cs="Times New Roman"/>
          <w:sz w:val="24"/>
          <w:szCs w:val="24"/>
          <w:lang w:val="en-US"/>
        </w:rPr>
        <w:t>Fosmidomycin</w:t>
      </w:r>
      <w:proofErr w:type="spellEnd"/>
      <w:r w:rsidR="003F7145">
        <w:rPr>
          <w:rFonts w:ascii="Times New Roman" w:hAnsi="Times New Roman" w:cs="Times New Roman"/>
          <w:sz w:val="24"/>
          <w:szCs w:val="24"/>
          <w:lang w:val="en-US"/>
        </w:rPr>
        <w:t xml:space="preserve"> and its analogues have</w:t>
      </w:r>
      <w:r w:rsidR="00CF0EFC">
        <w:rPr>
          <w:rFonts w:ascii="Times New Roman" w:hAnsi="Times New Roman" w:cs="Times New Roman"/>
          <w:sz w:val="24"/>
          <w:szCs w:val="24"/>
          <w:lang w:val="en-US"/>
        </w:rPr>
        <w:t xml:space="preserve"> not yet yielded any clinical approved drug for malaria treatment</w:t>
      </w:r>
      <w:r w:rsidR="003F7145">
        <w:rPr>
          <w:rFonts w:ascii="Times New Roman" w:hAnsi="Times New Roman" w:cs="Times New Roman"/>
          <w:sz w:val="24"/>
          <w:szCs w:val="24"/>
          <w:lang w:val="en-US"/>
        </w:rPr>
        <w:t>. However</w:t>
      </w:r>
      <w:r w:rsidR="00CF0EFC">
        <w:rPr>
          <w:rFonts w:ascii="Times New Roman" w:hAnsi="Times New Roman" w:cs="Times New Roman"/>
          <w:sz w:val="24"/>
          <w:szCs w:val="24"/>
          <w:lang w:val="en-US"/>
        </w:rPr>
        <w:t>, it has proven that the MEP pathway and DXR (</w:t>
      </w:r>
      <w:proofErr w:type="spellStart"/>
      <w:r w:rsidR="00CF0EFC">
        <w:rPr>
          <w:rFonts w:ascii="Times New Roman" w:hAnsi="Times New Roman" w:cs="Times New Roman"/>
          <w:sz w:val="24"/>
          <w:szCs w:val="24"/>
          <w:lang w:val="en-US"/>
        </w:rPr>
        <w:t>IspC</w:t>
      </w:r>
      <w:proofErr w:type="spellEnd"/>
      <w:r w:rsidR="00CF0EFC">
        <w:rPr>
          <w:rFonts w:ascii="Times New Roman" w:hAnsi="Times New Roman" w:cs="Times New Roman"/>
          <w:sz w:val="24"/>
          <w:szCs w:val="24"/>
          <w:lang w:val="en-US"/>
        </w:rPr>
        <w:t xml:space="preserve">) in </w:t>
      </w:r>
      <w:r w:rsidR="00CF0EFC" w:rsidRPr="00EA016D">
        <w:rPr>
          <w:rFonts w:ascii="Times New Roman" w:hAnsi="Times New Roman" w:cs="Times New Roman"/>
          <w:i/>
          <w:sz w:val="24"/>
          <w:szCs w:val="24"/>
          <w:lang w:val="en-US"/>
        </w:rPr>
        <w:t>Plasmodium</w:t>
      </w:r>
      <w:r w:rsidR="00CF0EFC">
        <w:rPr>
          <w:rFonts w:ascii="Times New Roman" w:hAnsi="Times New Roman" w:cs="Times New Roman"/>
          <w:sz w:val="24"/>
          <w:szCs w:val="24"/>
          <w:lang w:val="en-US"/>
        </w:rPr>
        <w:t xml:space="preserve"> are validated antimalarial </w:t>
      </w:r>
      <w:r w:rsidR="00AE55DD">
        <w:rPr>
          <w:rFonts w:ascii="Times New Roman" w:hAnsi="Times New Roman" w:cs="Times New Roman"/>
          <w:sz w:val="24"/>
          <w:szCs w:val="24"/>
          <w:lang w:val="en-US"/>
        </w:rPr>
        <w:t>drug targets.</w:t>
      </w:r>
      <w:r w:rsidR="00CF0EFC">
        <w:rPr>
          <w:rFonts w:ascii="Times New Roman" w:hAnsi="Times New Roman" w:cs="Times New Roman"/>
          <w:sz w:val="24"/>
          <w:szCs w:val="24"/>
          <w:lang w:val="en-US"/>
        </w:rPr>
        <w:t xml:space="preserve"> </w:t>
      </w:r>
    </w:p>
    <w:p w14:paraId="3EC7DD1D" w14:textId="77777777" w:rsidR="00B02BE8" w:rsidRPr="00EA016D" w:rsidRDefault="00800ADB" w:rsidP="00714192">
      <w:pPr>
        <w:spacing w:line="480" w:lineRule="auto"/>
        <w:jc w:val="center"/>
        <w:rPr>
          <w:rFonts w:ascii="Times New Roman" w:hAnsi="Times New Roman" w:cs="Times New Roman"/>
          <w:sz w:val="24"/>
          <w:szCs w:val="24"/>
          <w:lang w:val="en-US"/>
        </w:rPr>
      </w:pPr>
      <w:r>
        <w:object w:dxaOrig="8678" w:dyaOrig="4996" w14:anchorId="2061CD34">
          <v:shape id="_x0000_i1042" type="#_x0000_t75" style="width:424.5pt;height:244.8pt" o:ole="">
            <v:imagedata r:id="rId44" o:title=""/>
          </v:shape>
          <o:OLEObject Type="Embed" ProgID="ChemDraw.Document.6.0" ShapeID="_x0000_i1042" DrawAspect="Content" ObjectID="_1522581404" r:id="rId45"/>
        </w:object>
      </w:r>
    </w:p>
    <w:p w14:paraId="147A6EA4" w14:textId="460F6315" w:rsidR="003A6826" w:rsidRDefault="007A67F0" w:rsidP="00714192">
      <w:pPr>
        <w:spacing w:line="48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t xml:space="preserve">Scheme </w:t>
      </w:r>
      <w:r w:rsidR="00800ADB">
        <w:rPr>
          <w:rFonts w:ascii="Times New Roman" w:hAnsi="Times New Roman" w:cs="Times New Roman"/>
          <w:b/>
          <w:sz w:val="24"/>
          <w:szCs w:val="24"/>
          <w:lang w:val="en-US"/>
        </w:rPr>
        <w:t>12</w:t>
      </w:r>
      <w:r w:rsidR="00B02BE8" w:rsidRPr="00EA016D">
        <w:rPr>
          <w:rFonts w:ascii="Times New Roman" w:hAnsi="Times New Roman" w:cs="Times New Roman"/>
          <w:b/>
          <w:sz w:val="24"/>
          <w:szCs w:val="24"/>
          <w:lang w:val="en-US"/>
        </w:rPr>
        <w:t>.</w:t>
      </w:r>
      <w:r w:rsidR="007B50D0">
        <w:rPr>
          <w:rFonts w:ascii="Times New Roman" w:hAnsi="Times New Roman" w:cs="Times New Roman"/>
          <w:b/>
          <w:sz w:val="24"/>
          <w:szCs w:val="24"/>
          <w:lang w:val="en-US"/>
        </w:rPr>
        <w:t xml:space="preserve"> </w:t>
      </w:r>
      <w:r w:rsidR="00B02BE8" w:rsidRPr="00EA016D">
        <w:rPr>
          <w:rFonts w:ascii="Times New Roman" w:hAnsi="Times New Roman" w:cs="Times New Roman"/>
          <w:sz w:val="24"/>
          <w:szCs w:val="24"/>
          <w:lang w:val="en-US"/>
        </w:rPr>
        <w:t xml:space="preserve"> </w:t>
      </w:r>
      <w:r w:rsidR="00E53DE7">
        <w:rPr>
          <w:rFonts w:ascii="Times New Roman" w:hAnsi="Times New Roman" w:cs="Times New Roman"/>
          <w:sz w:val="24"/>
          <w:szCs w:val="24"/>
          <w:lang w:val="en-US"/>
        </w:rPr>
        <w:t xml:space="preserve">Examples </w:t>
      </w:r>
      <w:r w:rsidR="00E721B1">
        <w:rPr>
          <w:rFonts w:ascii="Times New Roman" w:hAnsi="Times New Roman" w:cs="Times New Roman"/>
          <w:sz w:val="24"/>
          <w:szCs w:val="24"/>
          <w:lang w:val="en-US"/>
        </w:rPr>
        <w:t xml:space="preserve">of medicinal </w:t>
      </w:r>
      <w:r w:rsidR="00607F43">
        <w:rPr>
          <w:rFonts w:ascii="Times New Roman" w:hAnsi="Times New Roman" w:cs="Times New Roman"/>
          <w:sz w:val="24"/>
          <w:szCs w:val="24"/>
          <w:lang w:val="en-US"/>
        </w:rPr>
        <w:t xml:space="preserve">chemistry </w:t>
      </w:r>
      <w:r w:rsidR="00E721B1">
        <w:rPr>
          <w:rFonts w:ascii="Times New Roman" w:hAnsi="Times New Roman" w:cs="Times New Roman"/>
          <w:sz w:val="24"/>
          <w:szCs w:val="24"/>
          <w:lang w:val="en-US"/>
        </w:rPr>
        <w:t>efforts focus</w:t>
      </w:r>
      <w:r w:rsidR="00607F43">
        <w:rPr>
          <w:rFonts w:ascii="Times New Roman" w:hAnsi="Times New Roman" w:cs="Times New Roman"/>
          <w:sz w:val="24"/>
          <w:szCs w:val="24"/>
          <w:lang w:val="en-US"/>
        </w:rPr>
        <w:t>ed</w:t>
      </w:r>
      <w:r w:rsidR="00E721B1">
        <w:rPr>
          <w:rFonts w:ascii="Times New Roman" w:hAnsi="Times New Roman" w:cs="Times New Roman"/>
          <w:sz w:val="24"/>
          <w:szCs w:val="24"/>
          <w:lang w:val="en-US"/>
        </w:rPr>
        <w:t xml:space="preserve"> on improving </w:t>
      </w:r>
      <w:r w:rsidR="00E53DE7">
        <w:rPr>
          <w:rFonts w:ascii="Times New Roman" w:hAnsi="Times New Roman" w:cs="Times New Roman"/>
          <w:sz w:val="24"/>
          <w:szCs w:val="24"/>
          <w:lang w:val="en-US"/>
        </w:rPr>
        <w:t xml:space="preserve">the </w:t>
      </w:r>
      <w:r w:rsidR="00E721B1">
        <w:rPr>
          <w:rFonts w:ascii="Times New Roman" w:hAnsi="Times New Roman" w:cs="Times New Roman"/>
          <w:sz w:val="24"/>
          <w:szCs w:val="24"/>
          <w:lang w:val="en-US"/>
        </w:rPr>
        <w:t xml:space="preserve">efficacy of </w:t>
      </w:r>
      <w:proofErr w:type="spellStart"/>
      <w:r w:rsidR="00E721B1">
        <w:rPr>
          <w:rFonts w:ascii="Times New Roman" w:hAnsi="Times New Roman" w:cs="Times New Roman"/>
          <w:sz w:val="24"/>
          <w:szCs w:val="24"/>
          <w:lang w:val="en-US"/>
        </w:rPr>
        <w:t>fosmydomycin</w:t>
      </w:r>
      <w:proofErr w:type="spellEnd"/>
      <w:r w:rsidR="00E721B1">
        <w:rPr>
          <w:rFonts w:ascii="Times New Roman" w:hAnsi="Times New Roman" w:cs="Times New Roman"/>
          <w:sz w:val="24"/>
          <w:szCs w:val="24"/>
          <w:lang w:val="en-US"/>
        </w:rPr>
        <w:t xml:space="preserve"> (</w:t>
      </w:r>
      <w:r w:rsidR="00CA5D38">
        <w:rPr>
          <w:rFonts w:ascii="Times New Roman" w:hAnsi="Times New Roman" w:cs="Times New Roman"/>
          <w:b/>
          <w:sz w:val="24"/>
          <w:szCs w:val="24"/>
          <w:lang w:val="en-US"/>
        </w:rPr>
        <w:t>55</w:t>
      </w:r>
      <w:r w:rsidR="00E721B1">
        <w:rPr>
          <w:rFonts w:ascii="Times New Roman" w:hAnsi="Times New Roman" w:cs="Times New Roman"/>
          <w:sz w:val="24"/>
          <w:szCs w:val="24"/>
          <w:lang w:val="en-US"/>
        </w:rPr>
        <w:t>) and FR900098 (</w:t>
      </w:r>
      <w:r w:rsidR="00CA5D38">
        <w:rPr>
          <w:rFonts w:ascii="Times New Roman" w:hAnsi="Times New Roman" w:cs="Times New Roman"/>
          <w:b/>
          <w:sz w:val="24"/>
          <w:szCs w:val="24"/>
          <w:lang w:val="en-US"/>
        </w:rPr>
        <w:t>56</w:t>
      </w:r>
      <w:r w:rsidR="00E721B1">
        <w:rPr>
          <w:rFonts w:ascii="Times New Roman" w:hAnsi="Times New Roman" w:cs="Times New Roman"/>
          <w:sz w:val="24"/>
          <w:szCs w:val="24"/>
          <w:lang w:val="en-US"/>
        </w:rPr>
        <w:t>)</w:t>
      </w:r>
    </w:p>
    <w:p w14:paraId="37F33988" w14:textId="77777777" w:rsidR="00AE55DD" w:rsidRPr="00EA016D" w:rsidRDefault="00AE55DD" w:rsidP="00714192">
      <w:pPr>
        <w:pStyle w:val="ListParagraph"/>
        <w:numPr>
          <w:ilvl w:val="1"/>
          <w:numId w:val="1"/>
        </w:numPr>
        <w:spacing w:line="480" w:lineRule="auto"/>
        <w:ind w:left="0" w:firstLine="0"/>
        <w:jc w:val="both"/>
        <w:rPr>
          <w:rFonts w:ascii="Times New Roman" w:hAnsi="Times New Roman" w:cs="Times New Roman"/>
          <w:b/>
          <w:sz w:val="24"/>
          <w:szCs w:val="24"/>
          <w:lang w:val="en-US"/>
        </w:rPr>
      </w:pPr>
      <w:r w:rsidRPr="00EA016D">
        <w:rPr>
          <w:rFonts w:ascii="Times New Roman" w:hAnsi="Times New Roman" w:cs="Times New Roman"/>
          <w:b/>
          <w:sz w:val="24"/>
          <w:szCs w:val="24"/>
          <w:lang w:val="en-US"/>
        </w:rPr>
        <w:lastRenderedPageBreak/>
        <w:t xml:space="preserve">Further natural product scaffolds </w:t>
      </w:r>
      <w:r w:rsidR="00E53DE7">
        <w:rPr>
          <w:rFonts w:ascii="Times New Roman" w:hAnsi="Times New Roman" w:cs="Times New Roman"/>
          <w:b/>
          <w:sz w:val="24"/>
          <w:szCs w:val="24"/>
          <w:lang w:val="en-US"/>
        </w:rPr>
        <w:t>identified from tra</w:t>
      </w:r>
      <w:r w:rsidR="009113E8">
        <w:rPr>
          <w:rFonts w:ascii="Times New Roman" w:hAnsi="Times New Roman" w:cs="Times New Roman"/>
          <w:b/>
          <w:sz w:val="24"/>
          <w:szCs w:val="24"/>
          <w:lang w:val="en-US"/>
        </w:rPr>
        <w:t>ditional herbal medicines with</w:t>
      </w:r>
      <w:r w:rsidRPr="00EA016D">
        <w:rPr>
          <w:rFonts w:ascii="Times New Roman" w:hAnsi="Times New Roman" w:cs="Times New Roman"/>
          <w:b/>
          <w:sz w:val="24"/>
          <w:szCs w:val="24"/>
          <w:lang w:val="en-US"/>
        </w:rPr>
        <w:t xml:space="preserve"> antimalarial activity</w:t>
      </w:r>
    </w:p>
    <w:p w14:paraId="08F2F9D7" w14:textId="77777777" w:rsidR="00B02BE8" w:rsidRPr="00EA016D" w:rsidRDefault="00B02BE8" w:rsidP="00714192">
      <w:pPr>
        <w:pStyle w:val="ListParagraph"/>
        <w:spacing w:line="480" w:lineRule="auto"/>
        <w:ind w:left="0"/>
        <w:jc w:val="both"/>
        <w:rPr>
          <w:rFonts w:ascii="Times New Roman" w:hAnsi="Times New Roman" w:cs="Times New Roman"/>
          <w:sz w:val="24"/>
          <w:szCs w:val="24"/>
          <w:lang w:val="en-US"/>
        </w:rPr>
      </w:pPr>
      <w:r w:rsidRPr="00344DD1">
        <w:rPr>
          <w:rFonts w:ascii="Times New Roman" w:hAnsi="Times New Roman" w:cs="Times New Roman"/>
          <w:sz w:val="24"/>
          <w:szCs w:val="24"/>
          <w:lang w:val="en-US"/>
        </w:rPr>
        <w:t>Thousands of alkaloids isolated from natural organisms have shown inhibitory activity</w:t>
      </w:r>
      <w:r w:rsidRPr="00EA016D">
        <w:rPr>
          <w:rFonts w:ascii="Times New Roman" w:hAnsi="Times New Roman" w:cs="Times New Roman"/>
          <w:sz w:val="24"/>
          <w:szCs w:val="24"/>
          <w:lang w:val="en-US"/>
        </w:rPr>
        <w:t xml:space="preserve"> </w:t>
      </w:r>
      <w:r w:rsidR="007412C4">
        <w:rPr>
          <w:rFonts w:ascii="Times New Roman" w:hAnsi="Times New Roman" w:cs="Times New Roman"/>
          <w:sz w:val="24"/>
          <w:szCs w:val="24"/>
          <w:lang w:val="en-US"/>
        </w:rPr>
        <w:t>against</w:t>
      </w:r>
      <w:r w:rsidR="00503AF9" w:rsidRPr="00EA016D">
        <w:rPr>
          <w:rFonts w:ascii="Times New Roman" w:hAnsi="Times New Roman" w:cs="Times New Roman"/>
          <w:sz w:val="24"/>
          <w:szCs w:val="24"/>
          <w:lang w:val="en-US"/>
        </w:rPr>
        <w:t xml:space="preserve"> </w:t>
      </w:r>
      <w:r w:rsidRPr="00EA016D">
        <w:rPr>
          <w:rFonts w:ascii="Times New Roman" w:hAnsi="Times New Roman" w:cs="Times New Roman"/>
          <w:i/>
          <w:sz w:val="24"/>
          <w:szCs w:val="24"/>
          <w:lang w:val="en-US"/>
        </w:rPr>
        <w:t>P. falciparum</w:t>
      </w:r>
      <w:r w:rsidRPr="00EA016D">
        <w:rPr>
          <w:rFonts w:ascii="Times New Roman" w:hAnsi="Times New Roman" w:cs="Times New Roman"/>
          <w:sz w:val="24"/>
          <w:szCs w:val="24"/>
          <w:lang w:val="en-US"/>
        </w:rPr>
        <w:t xml:space="preserve"> growth. However, most of these compounds display </w:t>
      </w:r>
      <w:r w:rsidR="00503AF9" w:rsidRPr="00EA016D">
        <w:rPr>
          <w:rFonts w:ascii="Times New Roman" w:hAnsi="Times New Roman" w:cs="Times New Roman"/>
          <w:sz w:val="24"/>
          <w:szCs w:val="24"/>
          <w:lang w:val="en-US"/>
        </w:rPr>
        <w:t xml:space="preserve">poor </w:t>
      </w:r>
      <w:r w:rsidRPr="00EA016D">
        <w:rPr>
          <w:rFonts w:ascii="Times New Roman" w:hAnsi="Times New Roman" w:cs="Times New Roman"/>
          <w:sz w:val="24"/>
          <w:szCs w:val="24"/>
          <w:lang w:val="en-US"/>
        </w:rPr>
        <w:t xml:space="preserve">antimalarial potencies in the </w:t>
      </w:r>
      <w:proofErr w:type="spellStart"/>
      <w:r w:rsidRPr="00EA016D">
        <w:rPr>
          <w:rFonts w:ascii="Times New Roman" w:hAnsi="Times New Roman" w:cs="Times New Roman"/>
          <w:sz w:val="24"/>
          <w:szCs w:val="24"/>
          <w:lang w:val="en-US"/>
        </w:rPr>
        <w:t>micromolar</w:t>
      </w:r>
      <w:proofErr w:type="spellEnd"/>
      <w:r w:rsidRPr="00EA016D">
        <w:rPr>
          <w:rFonts w:ascii="Times New Roman" w:hAnsi="Times New Roman" w:cs="Times New Roman"/>
          <w:sz w:val="24"/>
          <w:szCs w:val="24"/>
          <w:lang w:val="en-US"/>
        </w:rPr>
        <w:t xml:space="preserve"> range</w:t>
      </w:r>
      <w:r w:rsidR="00016B6E">
        <w:rPr>
          <w:rFonts w:ascii="Times New Roman" w:hAnsi="Times New Roman" w:cs="Times New Roman"/>
          <w:sz w:val="24"/>
          <w:szCs w:val="24"/>
          <w:lang w:val="en-US"/>
        </w:rPr>
        <w:t>,</w:t>
      </w:r>
      <w:r w:rsidRPr="00EA016D">
        <w:rPr>
          <w:rFonts w:ascii="Times New Roman" w:hAnsi="Times New Roman" w:cs="Times New Roman"/>
          <w:sz w:val="24"/>
          <w:szCs w:val="24"/>
          <w:lang w:val="en-US"/>
        </w:rPr>
        <w:t xml:space="preserve"> </w:t>
      </w:r>
      <w:r w:rsidR="00503AF9" w:rsidRPr="00EA016D">
        <w:rPr>
          <w:rFonts w:ascii="Times New Roman" w:hAnsi="Times New Roman" w:cs="Times New Roman"/>
          <w:sz w:val="24"/>
          <w:szCs w:val="24"/>
          <w:lang w:val="en-US"/>
        </w:rPr>
        <w:t xml:space="preserve">as well as </w:t>
      </w:r>
      <w:r w:rsidRPr="00EA016D">
        <w:rPr>
          <w:rFonts w:ascii="Times New Roman" w:hAnsi="Times New Roman" w:cs="Times New Roman"/>
          <w:sz w:val="24"/>
          <w:szCs w:val="24"/>
          <w:lang w:val="en-US"/>
        </w:rPr>
        <w:t>cytotoxicity in human cell lines, therefore requir</w:t>
      </w:r>
      <w:r w:rsidR="00016B6E">
        <w:rPr>
          <w:rFonts w:ascii="Times New Roman" w:hAnsi="Times New Roman" w:cs="Times New Roman"/>
          <w:sz w:val="24"/>
          <w:szCs w:val="24"/>
          <w:lang w:val="en-US"/>
        </w:rPr>
        <w:t>ing</w:t>
      </w:r>
      <w:r w:rsidRPr="00EA016D">
        <w:rPr>
          <w:rFonts w:ascii="Times New Roman" w:hAnsi="Times New Roman" w:cs="Times New Roman"/>
          <w:sz w:val="24"/>
          <w:szCs w:val="24"/>
          <w:lang w:val="en-US"/>
        </w:rPr>
        <w:t xml:space="preserve"> intensive medicinal chemistry efforts. Today, the most widely used antimalarial alkaloids are not used </w:t>
      </w:r>
      <w:r w:rsidR="00016B6E">
        <w:rPr>
          <w:rFonts w:ascii="Times New Roman" w:hAnsi="Times New Roman" w:cs="Times New Roman"/>
          <w:sz w:val="24"/>
          <w:szCs w:val="24"/>
          <w:lang w:val="en-US"/>
        </w:rPr>
        <w:t xml:space="preserve">as </w:t>
      </w:r>
      <w:r w:rsidR="00503AF9" w:rsidRPr="00EA016D">
        <w:rPr>
          <w:rFonts w:ascii="Times New Roman" w:hAnsi="Times New Roman" w:cs="Times New Roman"/>
          <w:sz w:val="24"/>
          <w:szCs w:val="24"/>
          <w:lang w:val="en-US"/>
        </w:rPr>
        <w:t xml:space="preserve">purified </w:t>
      </w:r>
      <w:r w:rsidR="00016B6E">
        <w:rPr>
          <w:rFonts w:ascii="Times New Roman" w:hAnsi="Times New Roman" w:cs="Times New Roman"/>
          <w:sz w:val="24"/>
          <w:szCs w:val="24"/>
          <w:lang w:val="en-US"/>
        </w:rPr>
        <w:t xml:space="preserve">entities, </w:t>
      </w:r>
      <w:r w:rsidRPr="00EA016D">
        <w:rPr>
          <w:rFonts w:ascii="Times New Roman" w:hAnsi="Times New Roman" w:cs="Times New Roman"/>
          <w:sz w:val="24"/>
          <w:szCs w:val="24"/>
          <w:lang w:val="en-US"/>
        </w:rPr>
        <w:t>but as part of plant extracts.</w:t>
      </w:r>
    </w:p>
    <w:p w14:paraId="6C676201" w14:textId="1DEA8959" w:rsidR="00B02BE8" w:rsidRPr="008C704C" w:rsidRDefault="00B02BE8" w:rsidP="00714192">
      <w:pPr>
        <w:spacing w:line="480" w:lineRule="auto"/>
        <w:jc w:val="both"/>
        <w:rPr>
          <w:rFonts w:ascii="Times New Roman" w:hAnsi="Times New Roman" w:cs="Times New Roman"/>
          <w:sz w:val="24"/>
          <w:szCs w:val="24"/>
          <w:vertAlign w:val="superscript"/>
          <w:lang w:val="en-US"/>
        </w:rPr>
      </w:pPr>
      <w:r w:rsidRPr="00EA016D">
        <w:rPr>
          <w:rFonts w:ascii="Times New Roman" w:hAnsi="Times New Roman" w:cs="Times New Roman"/>
          <w:sz w:val="24"/>
          <w:szCs w:val="24"/>
          <w:lang w:val="en-US"/>
        </w:rPr>
        <w:t xml:space="preserve">The plant </w:t>
      </w:r>
      <w:proofErr w:type="spellStart"/>
      <w:r w:rsidRPr="00EA016D">
        <w:rPr>
          <w:rFonts w:ascii="Times New Roman" w:hAnsi="Times New Roman" w:cs="Times New Roman"/>
          <w:i/>
          <w:sz w:val="24"/>
          <w:szCs w:val="24"/>
          <w:lang w:val="en-US"/>
        </w:rPr>
        <w:t>Argemona</w:t>
      </w:r>
      <w:proofErr w:type="spellEnd"/>
      <w:r w:rsidRPr="00EA016D">
        <w:rPr>
          <w:rFonts w:ascii="Times New Roman" w:hAnsi="Times New Roman" w:cs="Times New Roman"/>
          <w:i/>
          <w:sz w:val="24"/>
          <w:szCs w:val="24"/>
          <w:lang w:val="en-US"/>
        </w:rPr>
        <w:t xml:space="preserve"> </w:t>
      </w:r>
      <w:proofErr w:type="spellStart"/>
      <w:r w:rsidRPr="00EA016D">
        <w:rPr>
          <w:rFonts w:ascii="Times New Roman" w:hAnsi="Times New Roman" w:cs="Times New Roman"/>
          <w:i/>
          <w:sz w:val="24"/>
          <w:szCs w:val="24"/>
          <w:lang w:val="en-US"/>
        </w:rPr>
        <w:t>mexicana</w:t>
      </w:r>
      <w:proofErr w:type="spellEnd"/>
      <w:r w:rsidRPr="00EA016D">
        <w:rPr>
          <w:rFonts w:ascii="Times New Roman" w:hAnsi="Times New Roman" w:cs="Times New Roman"/>
          <w:sz w:val="24"/>
          <w:szCs w:val="24"/>
          <w:lang w:val="en-US"/>
        </w:rPr>
        <w:t xml:space="preserve">, from the </w:t>
      </w:r>
      <w:proofErr w:type="spellStart"/>
      <w:r w:rsidRPr="00EA016D">
        <w:rPr>
          <w:rFonts w:ascii="Times New Roman" w:hAnsi="Times New Roman" w:cs="Times New Roman"/>
          <w:sz w:val="24"/>
          <w:szCs w:val="24"/>
          <w:lang w:val="en-US"/>
        </w:rPr>
        <w:t>Papaveraceae</w:t>
      </w:r>
      <w:proofErr w:type="spellEnd"/>
      <w:r w:rsidRPr="00EA016D">
        <w:rPr>
          <w:rFonts w:ascii="Times New Roman" w:hAnsi="Times New Roman" w:cs="Times New Roman"/>
          <w:sz w:val="24"/>
          <w:szCs w:val="24"/>
          <w:lang w:val="en-US"/>
        </w:rPr>
        <w:t xml:space="preserve"> family, has been recognized as a </w:t>
      </w:r>
      <w:proofErr w:type="spellStart"/>
      <w:r w:rsidRPr="00EA016D">
        <w:rPr>
          <w:rFonts w:ascii="Times New Roman" w:hAnsi="Times New Roman" w:cs="Times New Roman"/>
          <w:sz w:val="24"/>
          <w:szCs w:val="24"/>
          <w:lang w:val="en-US"/>
        </w:rPr>
        <w:t>phytomedicine</w:t>
      </w:r>
      <w:proofErr w:type="spellEnd"/>
      <w:r w:rsidRPr="00EA016D">
        <w:rPr>
          <w:rFonts w:ascii="Times New Roman" w:hAnsi="Times New Roman" w:cs="Times New Roman"/>
          <w:sz w:val="24"/>
          <w:szCs w:val="24"/>
          <w:lang w:val="en-US"/>
        </w:rPr>
        <w:t xml:space="preserve"> for home-based malaria treatment.</w:t>
      </w:r>
      <w:hyperlink w:anchor="_ENREF_118" w:tooltip="Rubio-Pina, 2013 #125" w:history="1">
        <w:r w:rsidR="002E5A6B">
          <w:rPr>
            <w:rFonts w:ascii="Times New Roman" w:hAnsi="Times New Roman" w:cs="Times New Roman"/>
            <w:sz w:val="24"/>
            <w:szCs w:val="24"/>
            <w:vertAlign w:val="superscript"/>
            <w:lang w:val="en-US"/>
          </w:rPr>
          <w:fldChar w:fldCharType="begin"/>
        </w:r>
        <w:r w:rsidR="002E5A6B">
          <w:rPr>
            <w:rFonts w:ascii="Times New Roman" w:hAnsi="Times New Roman" w:cs="Times New Roman"/>
            <w:sz w:val="24"/>
            <w:szCs w:val="24"/>
            <w:vertAlign w:val="superscript"/>
            <w:lang w:val="en-US"/>
          </w:rPr>
          <w:instrText xml:space="preserve"> ADDIN EN.CITE &lt;EndNote&gt;&lt;Cite&gt;&lt;Author&gt;Rubio-Pina&lt;/Author&gt;&lt;Year&gt;2013&lt;/Year&gt;&lt;RecNum&gt;125&lt;/RecNum&gt;&lt;DisplayText&gt;&lt;style face="superscript"&gt;87&lt;/style&gt;&lt;/DisplayText&gt;&lt;record&gt;&lt;rec-number&gt;125&lt;/rec-number&gt;&lt;foreign-keys&gt;&lt;key app="EN" db-id="5eadss5dyzaaagepazep0sta2aetae52a52v"&gt;125&lt;/key&gt;&lt;/foreign-keys&gt;&lt;ref-type name="Journal Article"&gt;17&lt;/ref-type&gt;&lt;contributors&gt;&lt;authors&gt;&lt;author&gt;Rubio-Pina, J.&lt;/author&gt;&lt;author&gt;Vazquez-Flota, F.&lt;/author&gt;&lt;/authors&gt;&lt;/contributors&gt;&lt;auth-address&gt;Unidad de Bioquimica y Biologia Molecular de Plantas, Centro de Investigacion Cientifica de Yucatan, Calle 43 No. 130 Chuburna 97205 Merida Yucatan Mexico. felipe@cicy.mx.&lt;/auth-address&gt;&lt;titles&gt;&lt;title&gt;Pharmaceutical applications of the benzylisoquinoline alkaloids from Argemone mexicana L&lt;/title&gt;&lt;secondary-title&gt;Curr Top Med Chem&lt;/secondary-title&gt;&lt;alt-title&gt;Current topics in medicinal chemistry&lt;/alt-title&gt;&lt;/titles&gt;&lt;periodical&gt;&lt;full-title&gt;Curr Top Med Chem&lt;/full-title&gt;&lt;abbr-1&gt;Current topics in medicinal chemistry&lt;/abbr-1&gt;&lt;/periodical&gt;&lt;alt-periodical&gt;&lt;full-title&gt;Curr Top Med Chem&lt;/full-title&gt;&lt;abbr-1&gt;Current topics in medicinal chemistry&lt;/abbr-1&gt;&lt;/alt-periodical&gt;&lt;pages&gt;2200-7&lt;/pages&gt;&lt;volume&gt;13&lt;/volume&gt;&lt;number&gt;17&lt;/number&gt;&lt;edition&gt;2013/08/28&lt;/edition&gt;&lt;keywords&gt;&lt;keyword&gt;Alkaloids/*pharmacology&lt;/keyword&gt;&lt;keyword&gt;Animals&lt;/keyword&gt;&lt;keyword&gt;Argemone/*chemistry&lt;/keyword&gt;&lt;keyword&gt;Benzylisoquinolines/*pharmacology&lt;/keyword&gt;&lt;keyword&gt;Humans&lt;/keyword&gt;&lt;keyword&gt;Molecular Structure&lt;/keyword&gt;&lt;/keywords&gt;&lt;dates&gt;&lt;year&gt;2013&lt;/year&gt;&lt;/dates&gt;&lt;isbn&gt;1873-4294 (Electronic)&amp;#xD;1568-0266 (Linking)&lt;/isbn&gt;&lt;accession-num&gt;23978133&lt;/accession-num&gt;&lt;work-type&gt;Research Support, Non-U.S. Gov&amp;apos;t&amp;#xD;Review&lt;/work-type&gt;&lt;urls&gt;&lt;related-urls&gt;&lt;url&gt;http://www.ncbi.nlm.nih.gov/pubmed/23978133&lt;/url&gt;&lt;/related-urls&gt;&lt;/urls&gt;&lt;language&gt;eng&lt;/language&gt;&lt;/record&gt;&lt;/Cite&gt;&lt;/EndNote&gt;</w:instrText>
        </w:r>
        <w:r w:rsidR="002E5A6B">
          <w:rPr>
            <w:rFonts w:ascii="Times New Roman" w:hAnsi="Times New Roman" w:cs="Times New Roman"/>
            <w:sz w:val="24"/>
            <w:szCs w:val="24"/>
            <w:vertAlign w:val="superscript"/>
            <w:lang w:val="en-US"/>
          </w:rPr>
          <w:fldChar w:fldCharType="separate"/>
        </w:r>
        <w:r w:rsidR="002E5A6B">
          <w:rPr>
            <w:rFonts w:ascii="Times New Roman" w:hAnsi="Times New Roman" w:cs="Times New Roman"/>
            <w:noProof/>
            <w:sz w:val="24"/>
            <w:szCs w:val="24"/>
            <w:vertAlign w:val="superscript"/>
            <w:lang w:val="en-US"/>
          </w:rPr>
          <w:t>87</w:t>
        </w:r>
        <w:r w:rsidR="002E5A6B">
          <w:rPr>
            <w:rFonts w:ascii="Times New Roman" w:hAnsi="Times New Roman" w:cs="Times New Roman"/>
            <w:sz w:val="24"/>
            <w:szCs w:val="24"/>
            <w:vertAlign w:val="superscript"/>
            <w:lang w:val="en-US"/>
          </w:rPr>
          <w:fldChar w:fldCharType="end"/>
        </w:r>
      </w:hyperlink>
      <w:r w:rsidR="00201A62">
        <w:rPr>
          <w:rFonts w:ascii="Times New Roman" w:hAnsi="Times New Roman" w:cs="Times New Roman"/>
          <w:sz w:val="24"/>
          <w:szCs w:val="24"/>
          <w:vertAlign w:val="superscript"/>
          <w:lang w:val="en-US"/>
        </w:rPr>
        <w:t xml:space="preserve"> </w:t>
      </w:r>
      <w:r w:rsidRPr="00EA016D">
        <w:rPr>
          <w:rFonts w:ascii="Times New Roman" w:hAnsi="Times New Roman" w:cs="Times New Roman"/>
          <w:sz w:val="24"/>
          <w:szCs w:val="24"/>
          <w:lang w:val="en-US"/>
        </w:rPr>
        <w:t xml:space="preserve">The decoction extract of aerial parts of the plant has </w:t>
      </w:r>
      <w:r w:rsidR="0081677D">
        <w:rPr>
          <w:rFonts w:ascii="Times New Roman" w:hAnsi="Times New Roman" w:cs="Times New Roman"/>
          <w:sz w:val="24"/>
          <w:szCs w:val="24"/>
          <w:lang w:val="en-US"/>
        </w:rPr>
        <w:t xml:space="preserve">good </w:t>
      </w:r>
      <w:r w:rsidRPr="00EA016D">
        <w:rPr>
          <w:rFonts w:ascii="Times New Roman" w:hAnsi="Times New Roman" w:cs="Times New Roman"/>
          <w:sz w:val="24"/>
          <w:szCs w:val="24"/>
          <w:lang w:val="en-US"/>
        </w:rPr>
        <w:t xml:space="preserve">antimalarial activity </w:t>
      </w:r>
      <w:r w:rsidRPr="00EA016D">
        <w:rPr>
          <w:rFonts w:ascii="Times New Roman" w:hAnsi="Times New Roman" w:cs="Times New Roman"/>
          <w:i/>
          <w:sz w:val="24"/>
          <w:szCs w:val="24"/>
          <w:lang w:val="en-US"/>
        </w:rPr>
        <w:t>in vitro</w:t>
      </w:r>
      <w:r w:rsidRPr="00EA016D">
        <w:rPr>
          <w:rFonts w:ascii="Times New Roman" w:hAnsi="Times New Roman" w:cs="Times New Roman"/>
          <w:sz w:val="24"/>
          <w:szCs w:val="24"/>
          <w:lang w:val="en-US"/>
        </w:rPr>
        <w:t xml:space="preserve"> (IC</w:t>
      </w:r>
      <w:r w:rsidRPr="00EA016D">
        <w:rPr>
          <w:rFonts w:ascii="Times New Roman" w:hAnsi="Times New Roman" w:cs="Times New Roman"/>
          <w:sz w:val="24"/>
          <w:szCs w:val="24"/>
          <w:vertAlign w:val="subscript"/>
          <w:lang w:val="en-US"/>
        </w:rPr>
        <w:t>50</w:t>
      </w:r>
      <w:r w:rsidRPr="00EA016D">
        <w:rPr>
          <w:rFonts w:ascii="Times New Roman" w:hAnsi="Times New Roman" w:cs="Times New Roman"/>
          <w:sz w:val="24"/>
          <w:szCs w:val="24"/>
          <w:lang w:val="en-US"/>
        </w:rPr>
        <w:t xml:space="preserve"> = 5.89 µg/ml) and in clinical trials 89% of patients treated recovered clinically.</w:t>
      </w:r>
      <w:hyperlink w:anchor="_ENREF_119" w:tooltip="Willcox, 2011 #126" w:history="1">
        <w:r w:rsidR="002E5A6B">
          <w:rPr>
            <w:rFonts w:ascii="Times New Roman" w:hAnsi="Times New Roman" w:cs="Times New Roman"/>
            <w:sz w:val="24"/>
            <w:szCs w:val="24"/>
            <w:vertAlign w:val="superscript"/>
            <w:lang w:val="en-US"/>
          </w:rPr>
          <w:fldChar w:fldCharType="begin">
            <w:fldData xml:space="preserve">PEVuZE5vdGU+PENpdGU+PEF1dGhvcj5XaWxsY294PC9BdXRob3I+PFllYXI+MjAxMTwvWWVhcj48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</w:fldData>
          </w:fldChar>
        </w:r>
        <w:r w:rsidR="002E5A6B">
          <w:rPr>
            <w:rFonts w:ascii="Times New Roman" w:hAnsi="Times New Roman" w:cs="Times New Roman"/>
            <w:sz w:val="24"/>
            <w:szCs w:val="24"/>
            <w:vertAlign w:val="superscript"/>
            <w:lang w:val="en-US"/>
          </w:rPr>
          <w:instrText xml:space="preserve"> ADDIN EN.CITE </w:instrText>
        </w:r>
        <w:r w:rsidR="002E5A6B">
          <w:rPr>
            <w:rFonts w:ascii="Times New Roman" w:hAnsi="Times New Roman" w:cs="Times New Roman"/>
            <w:sz w:val="24"/>
            <w:szCs w:val="24"/>
            <w:vertAlign w:val="superscript"/>
            <w:lang w:val="en-US"/>
          </w:rPr>
          <w:fldChar w:fldCharType="begin">
            <w:fldData xml:space="preserve">PEVuZE5vdGU+PENpdGU+PEF1dGhvcj5XaWxsY294PC9BdXRob3I+PFllYXI+MjAxMTwvWWVhcj48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</w:fldData>
          </w:fldChar>
        </w:r>
        <w:r w:rsidR="002E5A6B">
          <w:rPr>
            <w:rFonts w:ascii="Times New Roman" w:hAnsi="Times New Roman" w:cs="Times New Roman"/>
            <w:sz w:val="24"/>
            <w:szCs w:val="24"/>
            <w:vertAlign w:val="superscript"/>
            <w:lang w:val="en-US"/>
          </w:rPr>
          <w:instrText xml:space="preserve"> ADDIN EN.CITE.DATA </w:instrText>
        </w:r>
        <w:r w:rsidR="002E5A6B">
          <w:rPr>
            <w:rFonts w:ascii="Times New Roman" w:hAnsi="Times New Roman" w:cs="Times New Roman"/>
            <w:sz w:val="24"/>
            <w:szCs w:val="24"/>
            <w:vertAlign w:val="superscript"/>
            <w:lang w:val="en-US"/>
          </w:rPr>
        </w:r>
        <w:r w:rsidR="002E5A6B">
          <w:rPr>
            <w:rFonts w:ascii="Times New Roman" w:hAnsi="Times New Roman" w:cs="Times New Roman"/>
            <w:sz w:val="24"/>
            <w:szCs w:val="24"/>
            <w:vertAlign w:val="superscript"/>
            <w:lang w:val="en-US"/>
          </w:rPr>
          <w:fldChar w:fldCharType="end"/>
        </w:r>
        <w:r w:rsidR="002E5A6B">
          <w:rPr>
            <w:rFonts w:ascii="Times New Roman" w:hAnsi="Times New Roman" w:cs="Times New Roman"/>
            <w:sz w:val="24"/>
            <w:szCs w:val="24"/>
            <w:vertAlign w:val="superscript"/>
            <w:lang w:val="en-US"/>
          </w:rPr>
        </w:r>
        <w:r w:rsidR="002E5A6B">
          <w:rPr>
            <w:rFonts w:ascii="Times New Roman" w:hAnsi="Times New Roman" w:cs="Times New Roman"/>
            <w:sz w:val="24"/>
            <w:szCs w:val="24"/>
            <w:vertAlign w:val="superscript"/>
            <w:lang w:val="en-US"/>
          </w:rPr>
          <w:fldChar w:fldCharType="separate"/>
        </w:r>
        <w:r w:rsidR="002E5A6B">
          <w:rPr>
            <w:rFonts w:ascii="Times New Roman" w:hAnsi="Times New Roman" w:cs="Times New Roman"/>
            <w:noProof/>
            <w:sz w:val="24"/>
            <w:szCs w:val="24"/>
            <w:vertAlign w:val="superscript"/>
            <w:lang w:val="en-US"/>
          </w:rPr>
          <w:t>88</w:t>
        </w:r>
        <w:r w:rsidR="002E5A6B">
          <w:rPr>
            <w:rFonts w:ascii="Times New Roman" w:hAnsi="Times New Roman" w:cs="Times New Roman"/>
            <w:sz w:val="24"/>
            <w:szCs w:val="24"/>
            <w:vertAlign w:val="superscript"/>
            <w:lang w:val="en-US"/>
          </w:rPr>
          <w:fldChar w:fldCharType="end"/>
        </w:r>
      </w:hyperlink>
      <w:r w:rsidR="00647544" w:rsidRPr="00EA016D">
        <w:rPr>
          <w:rFonts w:ascii="Times New Roman" w:hAnsi="Times New Roman" w:cs="Times New Roman"/>
          <w:sz w:val="24"/>
          <w:szCs w:val="24"/>
          <w:lang w:val="en-US"/>
        </w:rPr>
        <w:t xml:space="preserve"> </w:t>
      </w:r>
      <w:r w:rsidRPr="00EA016D">
        <w:rPr>
          <w:rFonts w:ascii="Times New Roman" w:hAnsi="Times New Roman" w:cs="Times New Roman"/>
          <w:sz w:val="24"/>
          <w:szCs w:val="24"/>
          <w:lang w:val="en-US"/>
        </w:rPr>
        <w:t xml:space="preserve">The </w:t>
      </w:r>
      <w:proofErr w:type="spellStart"/>
      <w:r w:rsidRPr="00EA016D">
        <w:rPr>
          <w:rFonts w:ascii="Times New Roman" w:hAnsi="Times New Roman" w:cs="Times New Roman"/>
          <w:sz w:val="24"/>
          <w:szCs w:val="24"/>
          <w:lang w:val="en-US"/>
        </w:rPr>
        <w:t>Argemona</w:t>
      </w:r>
      <w:proofErr w:type="spellEnd"/>
      <w:r w:rsidRPr="00EA016D">
        <w:rPr>
          <w:rFonts w:ascii="Times New Roman" w:hAnsi="Times New Roman" w:cs="Times New Roman"/>
          <w:sz w:val="24"/>
          <w:szCs w:val="24"/>
          <w:lang w:val="en-US"/>
        </w:rPr>
        <w:t xml:space="preserve"> </w:t>
      </w:r>
      <w:proofErr w:type="spellStart"/>
      <w:r w:rsidRPr="00EA016D">
        <w:rPr>
          <w:rFonts w:ascii="Times New Roman" w:hAnsi="Times New Roman" w:cs="Times New Roman"/>
          <w:sz w:val="24"/>
          <w:szCs w:val="24"/>
          <w:lang w:val="en-US"/>
        </w:rPr>
        <w:t>benzylisoquinoline</w:t>
      </w:r>
      <w:proofErr w:type="spellEnd"/>
      <w:r w:rsidRPr="00EA016D">
        <w:rPr>
          <w:rFonts w:ascii="Times New Roman" w:hAnsi="Times New Roman" w:cs="Times New Roman"/>
          <w:sz w:val="24"/>
          <w:szCs w:val="24"/>
          <w:lang w:val="en-US"/>
        </w:rPr>
        <w:t xml:space="preserve"> alkaloids </w:t>
      </w:r>
      <w:proofErr w:type="spellStart"/>
      <w:r w:rsidRPr="00EA016D">
        <w:rPr>
          <w:rFonts w:ascii="Times New Roman" w:hAnsi="Times New Roman" w:cs="Times New Roman"/>
          <w:sz w:val="24"/>
          <w:szCs w:val="24"/>
          <w:lang w:val="en-US"/>
        </w:rPr>
        <w:t>berberine</w:t>
      </w:r>
      <w:proofErr w:type="spellEnd"/>
      <w:r w:rsidRPr="00EA016D">
        <w:rPr>
          <w:rFonts w:ascii="Times New Roman" w:hAnsi="Times New Roman" w:cs="Times New Roman"/>
          <w:sz w:val="24"/>
          <w:szCs w:val="24"/>
          <w:lang w:val="en-US"/>
        </w:rPr>
        <w:t xml:space="preserve"> (</w:t>
      </w:r>
      <w:r w:rsidR="00800ADB">
        <w:rPr>
          <w:rFonts w:ascii="Times New Roman" w:hAnsi="Times New Roman" w:cs="Times New Roman"/>
          <w:b/>
          <w:sz w:val="24"/>
          <w:szCs w:val="24"/>
          <w:lang w:val="en-US"/>
        </w:rPr>
        <w:t>67</w:t>
      </w:r>
      <w:r w:rsidRPr="00EA016D">
        <w:rPr>
          <w:rFonts w:ascii="Times New Roman" w:hAnsi="Times New Roman" w:cs="Times New Roman"/>
          <w:sz w:val="24"/>
          <w:szCs w:val="24"/>
          <w:lang w:val="en-US"/>
        </w:rPr>
        <w:t xml:space="preserve">), </w:t>
      </w:r>
      <w:proofErr w:type="spellStart"/>
      <w:r w:rsidRPr="00EA016D">
        <w:rPr>
          <w:rFonts w:ascii="Times New Roman" w:hAnsi="Times New Roman" w:cs="Times New Roman"/>
          <w:sz w:val="24"/>
          <w:szCs w:val="24"/>
          <w:lang w:val="en-US"/>
        </w:rPr>
        <w:t>protopine</w:t>
      </w:r>
      <w:proofErr w:type="spellEnd"/>
      <w:r w:rsidRPr="00EA016D">
        <w:rPr>
          <w:rFonts w:ascii="Times New Roman" w:hAnsi="Times New Roman" w:cs="Times New Roman"/>
          <w:sz w:val="24"/>
          <w:szCs w:val="24"/>
          <w:lang w:val="en-US"/>
        </w:rPr>
        <w:t xml:space="preserve"> (</w:t>
      </w:r>
      <w:r w:rsidR="00800ADB">
        <w:rPr>
          <w:rFonts w:ascii="Times New Roman" w:hAnsi="Times New Roman" w:cs="Times New Roman"/>
          <w:b/>
          <w:sz w:val="24"/>
          <w:szCs w:val="24"/>
          <w:lang w:val="en-US"/>
        </w:rPr>
        <w:t>68</w:t>
      </w:r>
      <w:r w:rsidRPr="00EA016D">
        <w:rPr>
          <w:rFonts w:ascii="Times New Roman" w:hAnsi="Times New Roman" w:cs="Times New Roman"/>
          <w:sz w:val="24"/>
          <w:szCs w:val="24"/>
          <w:lang w:val="en-US"/>
        </w:rPr>
        <w:t xml:space="preserve">) and </w:t>
      </w:r>
      <w:proofErr w:type="spellStart"/>
      <w:r w:rsidRPr="00EA016D">
        <w:rPr>
          <w:rFonts w:ascii="Times New Roman" w:hAnsi="Times New Roman" w:cs="Times New Roman"/>
          <w:sz w:val="24"/>
          <w:szCs w:val="24"/>
          <w:lang w:val="en-US"/>
        </w:rPr>
        <w:t>allocryptopine</w:t>
      </w:r>
      <w:proofErr w:type="spellEnd"/>
      <w:r w:rsidRPr="00EA016D">
        <w:rPr>
          <w:rFonts w:ascii="Times New Roman" w:hAnsi="Times New Roman" w:cs="Times New Roman"/>
          <w:sz w:val="24"/>
          <w:szCs w:val="24"/>
          <w:lang w:val="en-US"/>
        </w:rPr>
        <w:t xml:space="preserve"> (</w:t>
      </w:r>
      <w:r w:rsidR="00800ADB">
        <w:rPr>
          <w:rFonts w:ascii="Times New Roman" w:hAnsi="Times New Roman" w:cs="Times New Roman"/>
          <w:b/>
          <w:sz w:val="24"/>
          <w:szCs w:val="24"/>
          <w:lang w:val="en-US"/>
        </w:rPr>
        <w:t>69</w:t>
      </w:r>
      <w:r w:rsidR="00E53DE7">
        <w:rPr>
          <w:rFonts w:ascii="Times New Roman" w:hAnsi="Times New Roman" w:cs="Times New Roman"/>
          <w:sz w:val="24"/>
          <w:szCs w:val="24"/>
          <w:lang w:val="en-US"/>
        </w:rPr>
        <w:t>) (F</w:t>
      </w:r>
      <w:r w:rsidRPr="00EA016D">
        <w:rPr>
          <w:rFonts w:ascii="Times New Roman" w:hAnsi="Times New Roman" w:cs="Times New Roman"/>
          <w:sz w:val="24"/>
          <w:szCs w:val="24"/>
          <w:lang w:val="en-US"/>
        </w:rPr>
        <w:t xml:space="preserve">igure </w:t>
      </w:r>
      <w:r w:rsidR="00800ADB">
        <w:rPr>
          <w:rFonts w:ascii="Times New Roman" w:hAnsi="Times New Roman" w:cs="Times New Roman"/>
          <w:sz w:val="24"/>
          <w:szCs w:val="24"/>
          <w:lang w:val="en-US"/>
        </w:rPr>
        <w:t>8</w:t>
      </w:r>
      <w:r w:rsidRPr="00EA016D">
        <w:rPr>
          <w:rFonts w:ascii="Times New Roman" w:hAnsi="Times New Roman" w:cs="Times New Roman"/>
          <w:sz w:val="24"/>
          <w:szCs w:val="24"/>
          <w:lang w:val="en-US"/>
        </w:rPr>
        <w:t xml:space="preserve">) </w:t>
      </w:r>
      <w:r w:rsidR="0081677D">
        <w:rPr>
          <w:rFonts w:ascii="Times New Roman" w:hAnsi="Times New Roman" w:cs="Times New Roman"/>
          <w:sz w:val="24"/>
          <w:szCs w:val="24"/>
          <w:lang w:val="en-US"/>
        </w:rPr>
        <w:t>were subsequently</w:t>
      </w:r>
      <w:r w:rsidR="00503AF9" w:rsidRPr="00EA016D">
        <w:rPr>
          <w:rFonts w:ascii="Times New Roman" w:hAnsi="Times New Roman" w:cs="Times New Roman"/>
          <w:sz w:val="24"/>
          <w:szCs w:val="24"/>
          <w:lang w:val="en-US"/>
        </w:rPr>
        <w:t xml:space="preserve"> identified </w:t>
      </w:r>
      <w:r w:rsidRPr="00EA016D">
        <w:rPr>
          <w:rFonts w:ascii="Times New Roman" w:hAnsi="Times New Roman" w:cs="Times New Roman"/>
          <w:sz w:val="24"/>
          <w:szCs w:val="24"/>
          <w:lang w:val="en-US"/>
        </w:rPr>
        <w:t>a</w:t>
      </w:r>
      <w:r w:rsidR="00503AF9" w:rsidRPr="00EA016D">
        <w:rPr>
          <w:rFonts w:ascii="Times New Roman" w:hAnsi="Times New Roman" w:cs="Times New Roman"/>
          <w:sz w:val="24"/>
          <w:szCs w:val="24"/>
          <w:lang w:val="en-US"/>
        </w:rPr>
        <w:t>s</w:t>
      </w:r>
      <w:r w:rsidRPr="00EA016D">
        <w:rPr>
          <w:rFonts w:ascii="Times New Roman" w:hAnsi="Times New Roman" w:cs="Times New Roman"/>
          <w:sz w:val="24"/>
          <w:szCs w:val="24"/>
          <w:lang w:val="en-US"/>
        </w:rPr>
        <w:t xml:space="preserve"> the active ingredients. In the nineties there were some medicinal chemistry attempts to improve their overall activity but they were not successful and the effort</w:t>
      </w:r>
      <w:r w:rsidR="00503AF9" w:rsidRPr="00EA016D">
        <w:rPr>
          <w:rFonts w:ascii="Times New Roman" w:hAnsi="Times New Roman" w:cs="Times New Roman"/>
          <w:sz w:val="24"/>
          <w:szCs w:val="24"/>
          <w:lang w:val="en-US"/>
        </w:rPr>
        <w:t>s</w:t>
      </w:r>
      <w:r w:rsidRPr="00EA016D">
        <w:rPr>
          <w:rFonts w:ascii="Times New Roman" w:hAnsi="Times New Roman" w:cs="Times New Roman"/>
          <w:sz w:val="24"/>
          <w:szCs w:val="24"/>
          <w:lang w:val="en-US"/>
        </w:rPr>
        <w:t xml:space="preserve"> </w:t>
      </w:r>
      <w:r w:rsidR="00503AF9" w:rsidRPr="00EA016D">
        <w:rPr>
          <w:rFonts w:ascii="Times New Roman" w:hAnsi="Times New Roman" w:cs="Times New Roman"/>
          <w:sz w:val="24"/>
          <w:szCs w:val="24"/>
          <w:lang w:val="en-US"/>
        </w:rPr>
        <w:t xml:space="preserve">were rapidly </w:t>
      </w:r>
      <w:r w:rsidRPr="00EA016D">
        <w:rPr>
          <w:rFonts w:ascii="Times New Roman" w:hAnsi="Times New Roman" w:cs="Times New Roman"/>
          <w:sz w:val="24"/>
          <w:szCs w:val="24"/>
          <w:lang w:val="en-US"/>
        </w:rPr>
        <w:t>abandoned.</w:t>
      </w:r>
      <w:hyperlink w:anchor="_ENREF_120" w:tooltip="Vennerstrom, 1988 #127" w:history="1">
        <w:r w:rsidR="002E5A6B">
          <w:rPr>
            <w:rFonts w:ascii="Times New Roman" w:hAnsi="Times New Roman" w:cs="Times New Roman"/>
            <w:sz w:val="24"/>
            <w:szCs w:val="24"/>
            <w:vertAlign w:val="superscript"/>
            <w:lang w:val="en-US"/>
          </w:rPr>
          <w:fldChar w:fldCharType="begin">
            <w:fldData xml:space="preserve">PEVuZE5vdGU+PENpdGU+PEF1dGhvcj5WZW5uZXJzdHJvbTwvQXV0aG9yPjxZZWFyPjE5ODg8L1ll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</w:fldData>
          </w:fldChar>
        </w:r>
        <w:r w:rsidR="002E5A6B">
          <w:rPr>
            <w:rFonts w:ascii="Times New Roman" w:hAnsi="Times New Roman" w:cs="Times New Roman"/>
            <w:sz w:val="24"/>
            <w:szCs w:val="24"/>
            <w:vertAlign w:val="superscript"/>
            <w:lang w:val="en-US"/>
          </w:rPr>
          <w:instrText xml:space="preserve"> ADDIN EN.CITE </w:instrText>
        </w:r>
        <w:r w:rsidR="002E5A6B">
          <w:rPr>
            <w:rFonts w:ascii="Times New Roman" w:hAnsi="Times New Roman" w:cs="Times New Roman"/>
            <w:sz w:val="24"/>
            <w:szCs w:val="24"/>
            <w:vertAlign w:val="superscript"/>
            <w:lang w:val="en-US"/>
          </w:rPr>
          <w:fldChar w:fldCharType="begin">
            <w:fldData xml:space="preserve">PEVuZE5vdGU+PENpdGU+PEF1dGhvcj5WZW5uZXJzdHJvbTwvQXV0aG9yPjxZZWFyPjE5ODg8L1ll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</w:fldData>
          </w:fldChar>
        </w:r>
        <w:r w:rsidR="002E5A6B">
          <w:rPr>
            <w:rFonts w:ascii="Times New Roman" w:hAnsi="Times New Roman" w:cs="Times New Roman"/>
            <w:sz w:val="24"/>
            <w:szCs w:val="24"/>
            <w:vertAlign w:val="superscript"/>
            <w:lang w:val="en-US"/>
          </w:rPr>
          <w:instrText xml:space="preserve"> ADDIN EN.CITE.DATA </w:instrText>
        </w:r>
        <w:r w:rsidR="002E5A6B">
          <w:rPr>
            <w:rFonts w:ascii="Times New Roman" w:hAnsi="Times New Roman" w:cs="Times New Roman"/>
            <w:sz w:val="24"/>
            <w:szCs w:val="24"/>
            <w:vertAlign w:val="superscript"/>
            <w:lang w:val="en-US"/>
          </w:rPr>
        </w:r>
        <w:r w:rsidR="002E5A6B">
          <w:rPr>
            <w:rFonts w:ascii="Times New Roman" w:hAnsi="Times New Roman" w:cs="Times New Roman"/>
            <w:sz w:val="24"/>
            <w:szCs w:val="24"/>
            <w:vertAlign w:val="superscript"/>
            <w:lang w:val="en-US"/>
          </w:rPr>
          <w:fldChar w:fldCharType="end"/>
        </w:r>
        <w:r w:rsidR="002E5A6B">
          <w:rPr>
            <w:rFonts w:ascii="Times New Roman" w:hAnsi="Times New Roman" w:cs="Times New Roman"/>
            <w:sz w:val="24"/>
            <w:szCs w:val="24"/>
            <w:vertAlign w:val="superscript"/>
            <w:lang w:val="en-US"/>
          </w:rPr>
        </w:r>
        <w:r w:rsidR="002E5A6B">
          <w:rPr>
            <w:rFonts w:ascii="Times New Roman" w:hAnsi="Times New Roman" w:cs="Times New Roman"/>
            <w:sz w:val="24"/>
            <w:szCs w:val="24"/>
            <w:vertAlign w:val="superscript"/>
            <w:lang w:val="en-US"/>
          </w:rPr>
          <w:fldChar w:fldCharType="separate"/>
        </w:r>
        <w:r w:rsidR="002E5A6B">
          <w:rPr>
            <w:rFonts w:ascii="Times New Roman" w:hAnsi="Times New Roman" w:cs="Times New Roman"/>
            <w:noProof/>
            <w:sz w:val="24"/>
            <w:szCs w:val="24"/>
            <w:vertAlign w:val="superscript"/>
            <w:lang w:val="en-US"/>
          </w:rPr>
          <w:t>89</w:t>
        </w:r>
        <w:r w:rsidR="002E5A6B">
          <w:rPr>
            <w:rFonts w:ascii="Times New Roman" w:hAnsi="Times New Roman" w:cs="Times New Roman"/>
            <w:sz w:val="24"/>
            <w:szCs w:val="24"/>
            <w:vertAlign w:val="superscript"/>
            <w:lang w:val="en-US"/>
          </w:rPr>
          <w:fldChar w:fldCharType="end"/>
        </w:r>
      </w:hyperlink>
    </w:p>
    <w:p w14:paraId="5527A358" w14:textId="3EEF5AD3" w:rsidR="00B02BE8" w:rsidRPr="008C704C" w:rsidRDefault="00B02BE8" w:rsidP="00714192">
      <w:pPr>
        <w:spacing w:line="480" w:lineRule="auto"/>
        <w:jc w:val="both"/>
        <w:rPr>
          <w:rFonts w:ascii="Times New Roman" w:hAnsi="Times New Roman" w:cs="Times New Roman"/>
          <w:sz w:val="24"/>
          <w:szCs w:val="24"/>
          <w:vertAlign w:val="superscript"/>
          <w:lang w:val="en-US"/>
        </w:rPr>
      </w:pPr>
      <w:proofErr w:type="spellStart"/>
      <w:r w:rsidRPr="00EA016D">
        <w:rPr>
          <w:rFonts w:ascii="Times New Roman" w:hAnsi="Times New Roman" w:cs="Times New Roman"/>
          <w:i/>
          <w:sz w:val="24"/>
          <w:szCs w:val="24"/>
          <w:lang w:val="en-US"/>
        </w:rPr>
        <w:t>Nauclea</w:t>
      </w:r>
      <w:proofErr w:type="spellEnd"/>
      <w:r w:rsidRPr="00EA016D">
        <w:rPr>
          <w:rFonts w:ascii="Times New Roman" w:hAnsi="Times New Roman" w:cs="Times New Roman"/>
          <w:i/>
          <w:sz w:val="24"/>
          <w:szCs w:val="24"/>
          <w:lang w:val="en-US"/>
        </w:rPr>
        <w:t xml:space="preserve"> </w:t>
      </w:r>
      <w:proofErr w:type="spellStart"/>
      <w:r w:rsidRPr="00EA016D">
        <w:rPr>
          <w:rFonts w:ascii="Times New Roman" w:hAnsi="Times New Roman" w:cs="Times New Roman"/>
          <w:i/>
          <w:sz w:val="24"/>
          <w:szCs w:val="24"/>
          <w:lang w:val="en-US"/>
        </w:rPr>
        <w:t>pobeguinii</w:t>
      </w:r>
      <w:proofErr w:type="spellEnd"/>
      <w:r w:rsidRPr="00EA016D">
        <w:rPr>
          <w:rFonts w:ascii="Times New Roman" w:hAnsi="Times New Roman" w:cs="Times New Roman"/>
          <w:sz w:val="24"/>
          <w:szCs w:val="24"/>
          <w:lang w:val="en-US"/>
        </w:rPr>
        <w:t xml:space="preserve"> is </w:t>
      </w:r>
      <w:r w:rsidR="0081677D">
        <w:rPr>
          <w:rFonts w:ascii="Times New Roman" w:hAnsi="Times New Roman" w:cs="Times New Roman"/>
          <w:sz w:val="24"/>
          <w:szCs w:val="24"/>
          <w:lang w:val="en-US"/>
        </w:rPr>
        <w:t>a</w:t>
      </w:r>
      <w:r w:rsidRPr="00EA016D">
        <w:rPr>
          <w:rFonts w:ascii="Times New Roman" w:hAnsi="Times New Roman" w:cs="Times New Roman"/>
          <w:sz w:val="24"/>
          <w:szCs w:val="24"/>
          <w:lang w:val="en-US"/>
        </w:rPr>
        <w:t xml:space="preserve"> plant traditionally used in Africa for home management of malaria</w:t>
      </w:r>
      <w:r w:rsidR="006A603D">
        <w:rPr>
          <w:rFonts w:ascii="Times New Roman" w:hAnsi="Times New Roman" w:cs="Times New Roman"/>
          <w:sz w:val="24"/>
          <w:szCs w:val="24"/>
          <w:lang w:val="en-US"/>
        </w:rPr>
        <w:t xml:space="preserve"> which has undergone clinical trials</w:t>
      </w:r>
      <w:r w:rsidRPr="00EA016D">
        <w:rPr>
          <w:rFonts w:ascii="Times New Roman" w:hAnsi="Times New Roman" w:cs="Times New Roman"/>
          <w:sz w:val="24"/>
          <w:szCs w:val="24"/>
          <w:lang w:val="en-US"/>
        </w:rPr>
        <w:t xml:space="preserve">. </w:t>
      </w:r>
      <w:r w:rsidR="00503AF9" w:rsidRPr="00EA016D">
        <w:rPr>
          <w:rFonts w:ascii="Times New Roman" w:hAnsi="Times New Roman" w:cs="Times New Roman"/>
          <w:sz w:val="24"/>
          <w:szCs w:val="24"/>
          <w:lang w:val="en-US"/>
        </w:rPr>
        <w:t>E</w:t>
      </w:r>
      <w:r w:rsidRPr="00EA016D">
        <w:rPr>
          <w:rFonts w:ascii="Times New Roman" w:hAnsi="Times New Roman" w:cs="Times New Roman"/>
          <w:sz w:val="24"/>
          <w:szCs w:val="24"/>
          <w:lang w:val="en-US"/>
        </w:rPr>
        <w:t xml:space="preserve">xtracts from </w:t>
      </w:r>
      <w:proofErr w:type="spellStart"/>
      <w:r w:rsidRPr="00EA016D">
        <w:rPr>
          <w:rFonts w:ascii="Times New Roman" w:hAnsi="Times New Roman" w:cs="Times New Roman"/>
          <w:i/>
          <w:sz w:val="24"/>
          <w:szCs w:val="24"/>
          <w:lang w:val="en-US"/>
        </w:rPr>
        <w:t>Nauclea</w:t>
      </w:r>
      <w:proofErr w:type="spellEnd"/>
      <w:r w:rsidRPr="00EA016D">
        <w:rPr>
          <w:rFonts w:ascii="Times New Roman" w:hAnsi="Times New Roman" w:cs="Times New Roman"/>
          <w:i/>
          <w:sz w:val="24"/>
          <w:szCs w:val="24"/>
          <w:lang w:val="en-US"/>
        </w:rPr>
        <w:t xml:space="preserve"> </w:t>
      </w:r>
      <w:proofErr w:type="spellStart"/>
      <w:r w:rsidRPr="00EA016D">
        <w:rPr>
          <w:rFonts w:ascii="Times New Roman" w:hAnsi="Times New Roman" w:cs="Times New Roman"/>
          <w:i/>
          <w:sz w:val="24"/>
          <w:szCs w:val="24"/>
          <w:lang w:val="en-US"/>
        </w:rPr>
        <w:t>pobeguiini</w:t>
      </w:r>
      <w:proofErr w:type="spellEnd"/>
      <w:r w:rsidRPr="00EA016D">
        <w:rPr>
          <w:rFonts w:ascii="Times New Roman" w:hAnsi="Times New Roman" w:cs="Times New Roman"/>
          <w:sz w:val="24"/>
          <w:szCs w:val="24"/>
          <w:lang w:val="en-US"/>
        </w:rPr>
        <w:t xml:space="preserve"> are active in rodent malaria models and </w:t>
      </w:r>
      <w:r w:rsidR="009F5148" w:rsidRPr="00EA016D">
        <w:rPr>
          <w:rFonts w:ascii="Times New Roman" w:hAnsi="Times New Roman" w:cs="Times New Roman"/>
          <w:sz w:val="24"/>
          <w:szCs w:val="24"/>
          <w:lang w:val="en-US"/>
        </w:rPr>
        <w:t>also ha</w:t>
      </w:r>
      <w:r w:rsidR="0018134F">
        <w:rPr>
          <w:rFonts w:ascii="Times New Roman" w:hAnsi="Times New Roman" w:cs="Times New Roman"/>
          <w:sz w:val="24"/>
          <w:szCs w:val="24"/>
          <w:lang w:val="en-US"/>
        </w:rPr>
        <w:t>ve</w:t>
      </w:r>
      <w:r w:rsidR="009F5148" w:rsidRPr="00EA016D">
        <w:rPr>
          <w:rFonts w:ascii="Times New Roman" w:hAnsi="Times New Roman" w:cs="Times New Roman"/>
          <w:sz w:val="24"/>
          <w:szCs w:val="24"/>
          <w:lang w:val="en-US"/>
        </w:rPr>
        <w:t xml:space="preserve"> displayed efficacy in </w:t>
      </w:r>
      <w:r w:rsidRPr="00EA016D">
        <w:rPr>
          <w:rFonts w:ascii="Times New Roman" w:hAnsi="Times New Roman" w:cs="Times New Roman"/>
          <w:sz w:val="24"/>
          <w:szCs w:val="24"/>
          <w:lang w:val="en-US"/>
        </w:rPr>
        <w:t xml:space="preserve">patients, although none of the alkaloids </w:t>
      </w:r>
      <w:r w:rsidR="00E53DE7">
        <w:rPr>
          <w:rFonts w:ascii="Times New Roman" w:hAnsi="Times New Roman" w:cs="Times New Roman"/>
          <w:sz w:val="24"/>
          <w:szCs w:val="24"/>
          <w:lang w:val="en-US"/>
        </w:rPr>
        <w:t>are</w:t>
      </w:r>
      <w:r w:rsidR="002E6CC5" w:rsidRPr="00EA016D">
        <w:rPr>
          <w:rFonts w:ascii="Times New Roman" w:hAnsi="Times New Roman" w:cs="Times New Roman"/>
          <w:sz w:val="24"/>
          <w:szCs w:val="24"/>
          <w:lang w:val="en-US"/>
        </w:rPr>
        <w:t xml:space="preserve"> </w:t>
      </w:r>
      <w:r w:rsidRPr="00EA016D">
        <w:rPr>
          <w:rFonts w:ascii="Times New Roman" w:hAnsi="Times New Roman" w:cs="Times New Roman"/>
          <w:sz w:val="24"/>
          <w:szCs w:val="24"/>
          <w:lang w:val="en-US"/>
        </w:rPr>
        <w:t xml:space="preserve">active </w:t>
      </w:r>
      <w:r w:rsidRPr="00EA016D">
        <w:rPr>
          <w:rFonts w:ascii="Times New Roman" w:hAnsi="Times New Roman" w:cs="Times New Roman"/>
          <w:i/>
          <w:sz w:val="24"/>
          <w:szCs w:val="24"/>
          <w:lang w:val="en-US"/>
        </w:rPr>
        <w:t>in vitro</w:t>
      </w:r>
      <w:r w:rsidRPr="00EA016D">
        <w:rPr>
          <w:rFonts w:ascii="Times New Roman" w:hAnsi="Times New Roman" w:cs="Times New Roman"/>
          <w:sz w:val="24"/>
          <w:szCs w:val="24"/>
          <w:lang w:val="en-US"/>
        </w:rPr>
        <w:t xml:space="preserve">. The reason for this is probably that </w:t>
      </w:r>
      <w:proofErr w:type="spellStart"/>
      <w:r w:rsidRPr="00EA016D">
        <w:rPr>
          <w:rFonts w:ascii="Times New Roman" w:hAnsi="Times New Roman" w:cs="Times New Roman"/>
          <w:sz w:val="24"/>
          <w:szCs w:val="24"/>
          <w:lang w:val="en-US"/>
        </w:rPr>
        <w:t>strictosamide</w:t>
      </w:r>
      <w:proofErr w:type="spellEnd"/>
      <w:r w:rsidRPr="00EA016D">
        <w:rPr>
          <w:rFonts w:ascii="Times New Roman" w:hAnsi="Times New Roman" w:cs="Times New Roman"/>
          <w:sz w:val="24"/>
          <w:szCs w:val="24"/>
          <w:lang w:val="en-US"/>
        </w:rPr>
        <w:t xml:space="preserve"> (</w:t>
      </w:r>
      <w:r w:rsidR="00800ADB">
        <w:rPr>
          <w:rFonts w:ascii="Times New Roman" w:hAnsi="Times New Roman" w:cs="Times New Roman"/>
          <w:b/>
          <w:sz w:val="24"/>
          <w:szCs w:val="24"/>
          <w:lang w:val="en-US"/>
        </w:rPr>
        <w:t>70</w:t>
      </w:r>
      <w:r w:rsidRPr="00EA016D">
        <w:rPr>
          <w:rFonts w:ascii="Times New Roman" w:hAnsi="Times New Roman" w:cs="Times New Roman"/>
          <w:sz w:val="24"/>
          <w:szCs w:val="24"/>
          <w:lang w:val="en-US"/>
        </w:rPr>
        <w:t xml:space="preserve">), the major </w:t>
      </w:r>
      <w:r w:rsidR="00201A62" w:rsidRPr="00EA016D">
        <w:rPr>
          <w:rFonts w:ascii="Times New Roman" w:hAnsi="Times New Roman" w:cs="Times New Roman"/>
          <w:sz w:val="24"/>
          <w:szCs w:val="24"/>
          <w:lang w:val="en-US"/>
        </w:rPr>
        <w:t>component</w:t>
      </w:r>
      <w:hyperlink w:anchor="_ENREF_122" w:tooltip="Xu, 2012 #129" w:history="1">
        <w:r w:rsidR="002E5A6B">
          <w:rPr>
            <w:rFonts w:ascii="Times New Roman" w:hAnsi="Times New Roman" w:cs="Times New Roman"/>
            <w:sz w:val="24"/>
            <w:szCs w:val="24"/>
            <w:vertAlign w:val="superscript"/>
            <w:lang w:val="en-US"/>
          </w:rPr>
          <w:fldChar w:fldCharType="begin"/>
        </w:r>
        <w:r w:rsidR="002E5A6B">
          <w:rPr>
            <w:rFonts w:ascii="Times New Roman" w:hAnsi="Times New Roman" w:cs="Times New Roman"/>
            <w:sz w:val="24"/>
            <w:szCs w:val="24"/>
            <w:vertAlign w:val="superscript"/>
            <w:lang w:val="en-US"/>
          </w:rPr>
          <w:instrText xml:space="preserve"> ADDIN EN.CITE &lt;EndNote&gt;&lt;Cite&gt;&lt;Author&gt;Xu&lt;/Author&gt;&lt;Year&gt;2012&lt;/Year&gt;&lt;RecNum&gt;129&lt;/RecNum&gt;&lt;DisplayText&gt;&lt;style face="superscript"&gt;90&lt;/style&gt;&lt;/DisplayText&gt;&lt;record&gt;&lt;rec-number&gt;129&lt;/rec-number&gt;&lt;foreign-keys&gt;&lt;key app="EN" db-id="5eadss5dyzaaagepazep0sta2aetae52a52v"&gt;129&lt;/key&gt;&lt;/foreign-keys&gt;&lt;ref-type name="Journal Article"&gt;17&lt;/ref-type&gt;&lt;contributors&gt;&lt;authors&gt;&lt;author&gt;Xu, Yong-Jiang&lt;/author&gt;&lt;author&gt;Foubert, Kenn&lt;/author&gt;&lt;author&gt;Dhooghe, Liene&lt;/author&gt;&lt;author&gt;Lemiere, Filip&lt;/author&gt;&lt;author&gt;Cimanga, Kanyanga&lt;/author&gt;&lt;author&gt;Mesia, Kahunu&lt;/author&gt;&lt;author&gt;Apers, Sandra&lt;/author&gt;&lt;author&gt;Pieters, Luc&lt;/author&gt;&lt;/authors&gt;&lt;/contributors&gt;&lt;titles&gt;&lt;title&gt;Chromatographic profiling and identification of two new iridoid- indole alkaloids by UPLC-MS and HPLC-SPE-NMR analysis of an antimalarial extract from Nauclea pobeguinii&lt;/title&gt;&lt;secondary-title&gt;Phytochemistry Letters&lt;/secondary-title&gt;&lt;/titles&gt;&lt;periodical&gt;&lt;full-title&gt;Phytochemistry Letters&lt;/full-title&gt;&lt;/periodical&gt;&lt;pages&gt;316-319&lt;/pages&gt;&lt;volume&gt;5&lt;/volume&gt;&lt;number&gt;2&lt;/number&gt;&lt;dates&gt;&lt;year&gt;2012&lt;/year&gt;&lt;pub-dates&gt;&lt;date&gt;Jun&lt;/date&gt;&lt;/pub-dates&gt;&lt;/dates&gt;&lt;isbn&gt;1874-3900&lt;/isbn&gt;&lt;accession-num&gt;WOS:000303663600022&lt;/accession-num&gt;&lt;urls&gt;&lt;related-urls&gt;&lt;url&gt;&amp;lt;Go to ISI&amp;gt;://WOS:000303663600022&lt;/url&gt;&lt;/related-urls&gt;&lt;/urls&gt;&lt;electronic-resource-num&gt;10.1016/j.phytol.2012.02.010&lt;/electronic-resource-num&gt;&lt;/record&gt;&lt;/Cite&gt;&lt;/EndNote&gt;</w:instrText>
        </w:r>
        <w:r w:rsidR="002E5A6B">
          <w:rPr>
            <w:rFonts w:ascii="Times New Roman" w:hAnsi="Times New Roman" w:cs="Times New Roman"/>
            <w:sz w:val="24"/>
            <w:szCs w:val="24"/>
            <w:vertAlign w:val="superscript"/>
            <w:lang w:val="en-US"/>
          </w:rPr>
          <w:fldChar w:fldCharType="separate"/>
        </w:r>
        <w:r w:rsidR="002E5A6B">
          <w:rPr>
            <w:rFonts w:ascii="Times New Roman" w:hAnsi="Times New Roman" w:cs="Times New Roman"/>
            <w:noProof/>
            <w:sz w:val="24"/>
            <w:szCs w:val="24"/>
            <w:vertAlign w:val="superscript"/>
            <w:lang w:val="en-US"/>
          </w:rPr>
          <w:t>90</w:t>
        </w:r>
        <w:r w:rsidR="002E5A6B">
          <w:rPr>
            <w:rFonts w:ascii="Times New Roman" w:hAnsi="Times New Roman" w:cs="Times New Roman"/>
            <w:sz w:val="24"/>
            <w:szCs w:val="24"/>
            <w:vertAlign w:val="superscript"/>
            <w:lang w:val="en-US"/>
          </w:rPr>
          <w:fldChar w:fldCharType="end"/>
        </w:r>
      </w:hyperlink>
      <w:r w:rsidR="00201A62" w:rsidRPr="00EA016D">
        <w:rPr>
          <w:rFonts w:ascii="Times New Roman" w:hAnsi="Times New Roman" w:cs="Times New Roman"/>
          <w:sz w:val="24"/>
          <w:szCs w:val="24"/>
          <w:lang w:val="en-US"/>
        </w:rPr>
        <w:t xml:space="preserve"> </w:t>
      </w:r>
      <w:r w:rsidR="002E6CC5">
        <w:rPr>
          <w:rFonts w:ascii="Times New Roman" w:hAnsi="Times New Roman" w:cs="Times New Roman"/>
          <w:sz w:val="24"/>
          <w:szCs w:val="24"/>
          <w:lang w:val="en-US"/>
        </w:rPr>
        <w:t xml:space="preserve">and </w:t>
      </w:r>
      <w:r w:rsidR="00E53DE7">
        <w:rPr>
          <w:rFonts w:ascii="Times New Roman" w:hAnsi="Times New Roman" w:cs="Times New Roman"/>
          <w:sz w:val="24"/>
          <w:szCs w:val="24"/>
          <w:lang w:val="en-US"/>
        </w:rPr>
        <w:t xml:space="preserve">what is </w:t>
      </w:r>
      <w:r w:rsidRPr="00EA016D">
        <w:rPr>
          <w:rFonts w:ascii="Times New Roman" w:hAnsi="Times New Roman" w:cs="Times New Roman"/>
          <w:sz w:val="24"/>
          <w:szCs w:val="24"/>
          <w:lang w:val="en-US"/>
        </w:rPr>
        <w:t xml:space="preserve">thought to be the active ingredient responsible of the antimalarial activity, needs to be first </w:t>
      </w:r>
      <w:proofErr w:type="spellStart"/>
      <w:r w:rsidRPr="00EA016D">
        <w:rPr>
          <w:rFonts w:ascii="Times New Roman" w:hAnsi="Times New Roman" w:cs="Times New Roman"/>
          <w:sz w:val="24"/>
          <w:szCs w:val="24"/>
          <w:lang w:val="en-US"/>
        </w:rPr>
        <w:t>bioactivated</w:t>
      </w:r>
      <w:proofErr w:type="spellEnd"/>
      <w:r w:rsidRPr="00EA016D">
        <w:rPr>
          <w:rFonts w:ascii="Times New Roman" w:hAnsi="Times New Roman" w:cs="Times New Roman"/>
          <w:sz w:val="24"/>
          <w:szCs w:val="24"/>
          <w:lang w:val="en-US"/>
        </w:rPr>
        <w:t xml:space="preserve"> in the gastrointestinal tract.</w:t>
      </w:r>
      <w:hyperlink w:anchor="_ENREF_17" w:tooltip="Wells, 2011 #37" w:history="1">
        <w:r w:rsidR="002E5A6B">
          <w:rPr>
            <w:rFonts w:ascii="Times New Roman" w:hAnsi="Times New Roman" w:cs="Times New Roman"/>
            <w:sz w:val="24"/>
            <w:szCs w:val="24"/>
            <w:vertAlign w:val="superscript"/>
            <w:lang w:val="en-US"/>
          </w:rPr>
          <w:fldChar w:fldCharType="begin"/>
        </w:r>
        <w:r w:rsidR="002E5A6B">
          <w:rPr>
            <w:rFonts w:ascii="Times New Roman" w:hAnsi="Times New Roman" w:cs="Times New Roman"/>
            <w:sz w:val="24"/>
            <w:szCs w:val="24"/>
            <w:vertAlign w:val="superscript"/>
            <w:lang w:val="en-US"/>
          </w:rPr>
          <w:instrText xml:space="preserve"> ADDIN EN.CITE &lt;EndNote&gt;&lt;Cite&gt;&lt;Author&gt;Wells&lt;/Author&gt;&lt;Year&gt;2011&lt;/Year&gt;&lt;RecNum&gt;37&lt;/RecNum&gt;&lt;DisplayText&gt;&lt;style face="superscript"&gt;13c&lt;/style&gt;&lt;/DisplayText&gt;&lt;record&gt;&lt;rec-number&gt;37&lt;/rec-number&gt;&lt;foreign-keys&gt;&lt;key app="EN" db-id="5eadss5dyzaaagepazep0sta2aetae52a52v"&gt;37&lt;/key&gt;&lt;/foreign-keys&gt;&lt;ref-type name="Journal Article"&gt;17&lt;/ref-type&gt;&lt;contributors&gt;&lt;authors&gt;&lt;author&gt;Wells, Timothy N. C.&lt;/author&gt;&lt;/authors&gt;&lt;/contributors&gt;&lt;titles&gt;&lt;title&gt;Natural products as starting points for future anti-malarial therapies: going back to our roots?&lt;/title&gt;&lt;secondary-title&gt;Malar J&lt;/secondary-title&gt;&lt;/titles&gt;&lt;periodical&gt;&lt;full-title&gt;Malar J&lt;/full-title&gt;&lt;abbr-1&gt;Malaria journal&lt;/abbr-1&gt;&lt;/periodical&gt;&lt;volume&gt;10&lt;/volume&gt;&lt;dates&gt;&lt;year&gt;2011&lt;/year&gt;&lt;pub-dates&gt;&lt;date&gt;Mar 15&lt;/date&gt;&lt;/pub-dates&gt;&lt;/dates&gt;&lt;isbn&gt;1475-2875&lt;/isbn&gt;&lt;accession-num&gt;WOS:000290229700003&lt;/accession-num&gt;&lt;urls&gt;&lt;related-urls&gt;&lt;url&gt;&amp;lt;Go to ISI&amp;gt;://WOS:000290229700003&lt;/url&gt;&lt;/related-urls&gt;&lt;/urls&gt;&lt;custom7&gt;S3&lt;/custom7&gt;&lt;electronic-resource-num&gt;10.1186/1475-2875-10-s1-s3&lt;/electronic-resource-num&gt;&lt;/record&gt;&lt;/Cite&gt;&lt;/EndNote&gt;</w:instrText>
        </w:r>
        <w:r w:rsidR="002E5A6B">
          <w:rPr>
            <w:rFonts w:ascii="Times New Roman" w:hAnsi="Times New Roman" w:cs="Times New Roman"/>
            <w:sz w:val="24"/>
            <w:szCs w:val="24"/>
            <w:vertAlign w:val="superscript"/>
            <w:lang w:val="en-US"/>
          </w:rPr>
          <w:fldChar w:fldCharType="separate"/>
        </w:r>
        <w:r w:rsidR="002E5A6B">
          <w:rPr>
            <w:rFonts w:ascii="Times New Roman" w:hAnsi="Times New Roman" w:cs="Times New Roman"/>
            <w:noProof/>
            <w:sz w:val="24"/>
            <w:szCs w:val="24"/>
            <w:vertAlign w:val="superscript"/>
            <w:lang w:val="en-US"/>
          </w:rPr>
          <w:t>13c</w:t>
        </w:r>
        <w:r w:rsidR="002E5A6B">
          <w:rPr>
            <w:rFonts w:ascii="Times New Roman" w:hAnsi="Times New Roman" w:cs="Times New Roman"/>
            <w:sz w:val="24"/>
            <w:szCs w:val="24"/>
            <w:vertAlign w:val="superscript"/>
            <w:lang w:val="en-US"/>
          </w:rPr>
          <w:fldChar w:fldCharType="end"/>
        </w:r>
      </w:hyperlink>
    </w:p>
    <w:p w14:paraId="6CB23EDB" w14:textId="77777777" w:rsidR="00B02BE8" w:rsidRPr="00EA016D" w:rsidRDefault="00B02BE8" w:rsidP="00714192">
      <w:pPr>
        <w:spacing w:line="480" w:lineRule="auto"/>
        <w:jc w:val="both"/>
        <w:rPr>
          <w:rFonts w:ascii="Times New Roman" w:hAnsi="Times New Roman" w:cs="Times New Roman"/>
          <w:sz w:val="24"/>
          <w:szCs w:val="24"/>
          <w:lang w:val="en-US"/>
        </w:rPr>
      </w:pPr>
    </w:p>
    <w:p w14:paraId="0D225A3D" w14:textId="77777777" w:rsidR="00B02BE8" w:rsidRPr="00EA016D" w:rsidRDefault="00800ADB" w:rsidP="00714192">
      <w:pPr>
        <w:spacing w:line="480" w:lineRule="auto"/>
        <w:jc w:val="center"/>
        <w:rPr>
          <w:rFonts w:ascii="Times New Roman" w:hAnsi="Times New Roman" w:cs="Times New Roman"/>
          <w:sz w:val="24"/>
          <w:szCs w:val="24"/>
          <w:lang w:val="en-US"/>
        </w:rPr>
      </w:pPr>
      <w:r>
        <w:object w:dxaOrig="9215" w:dyaOrig="4694" w14:anchorId="630A0C1F">
          <v:shape id="_x0000_i1043" type="#_x0000_t75" style="width:425.1pt;height:216.65pt" o:ole="">
            <v:imagedata r:id="rId46" o:title=""/>
          </v:shape>
          <o:OLEObject Type="Embed" ProgID="ChemDraw.Document.6.0" ShapeID="_x0000_i1043" DrawAspect="Content" ObjectID="_1522581405" r:id="rId47"/>
        </w:object>
      </w:r>
    </w:p>
    <w:p w14:paraId="79EC813E" w14:textId="578E4B6E" w:rsidR="00B02BE8" w:rsidRPr="00EA016D" w:rsidRDefault="00B02BE8" w:rsidP="00714192">
      <w:pPr>
        <w:spacing w:line="480" w:lineRule="auto"/>
        <w:jc w:val="center"/>
        <w:rPr>
          <w:rFonts w:ascii="Times New Roman" w:hAnsi="Times New Roman" w:cs="Times New Roman"/>
          <w:sz w:val="24"/>
          <w:szCs w:val="24"/>
          <w:lang w:val="en-US"/>
        </w:rPr>
      </w:pPr>
      <w:r w:rsidRPr="00EA016D">
        <w:rPr>
          <w:rFonts w:ascii="Times New Roman" w:hAnsi="Times New Roman" w:cs="Times New Roman"/>
          <w:b/>
          <w:sz w:val="24"/>
          <w:szCs w:val="24"/>
          <w:lang w:val="en-US"/>
        </w:rPr>
        <w:t xml:space="preserve">Figure </w:t>
      </w:r>
      <w:r w:rsidR="00800ADB">
        <w:rPr>
          <w:rFonts w:ascii="Times New Roman" w:hAnsi="Times New Roman" w:cs="Times New Roman"/>
          <w:b/>
          <w:sz w:val="24"/>
          <w:szCs w:val="24"/>
          <w:lang w:val="en-US"/>
        </w:rPr>
        <w:t>8</w:t>
      </w:r>
      <w:r w:rsidRPr="00EA016D">
        <w:rPr>
          <w:rFonts w:ascii="Times New Roman" w:hAnsi="Times New Roman" w:cs="Times New Roman"/>
          <w:b/>
          <w:sz w:val="24"/>
          <w:szCs w:val="24"/>
          <w:lang w:val="en-US"/>
        </w:rPr>
        <w:t>.</w:t>
      </w:r>
      <w:r w:rsidRPr="00EA016D">
        <w:rPr>
          <w:rFonts w:ascii="Times New Roman" w:hAnsi="Times New Roman" w:cs="Times New Roman"/>
          <w:sz w:val="24"/>
          <w:szCs w:val="24"/>
          <w:lang w:val="en-US"/>
        </w:rPr>
        <w:t xml:space="preserve"> Antimalarial alkaloids used in the clinic.</w:t>
      </w:r>
    </w:p>
    <w:p w14:paraId="01271260" w14:textId="30F0573D" w:rsidR="007956B1" w:rsidRPr="008C704C" w:rsidRDefault="007956B1" w:rsidP="00714192">
      <w:pPr>
        <w:spacing w:line="480" w:lineRule="auto"/>
        <w:jc w:val="both"/>
        <w:rPr>
          <w:rFonts w:ascii="Times New Roman" w:hAnsi="Times New Roman" w:cs="Times New Roman"/>
          <w:sz w:val="24"/>
          <w:szCs w:val="24"/>
          <w:vertAlign w:val="superscript"/>
          <w:lang w:val="en-US"/>
        </w:rPr>
      </w:pPr>
      <w:proofErr w:type="spellStart"/>
      <w:r>
        <w:rPr>
          <w:rFonts w:ascii="Times New Roman" w:hAnsi="Times New Roman" w:cs="Times New Roman"/>
          <w:sz w:val="24"/>
          <w:szCs w:val="24"/>
          <w:lang w:val="en-US"/>
        </w:rPr>
        <w:t>Y</w:t>
      </w:r>
      <w:r w:rsidRPr="00EA016D">
        <w:rPr>
          <w:rFonts w:ascii="Times New Roman" w:hAnsi="Times New Roman" w:cs="Times New Roman"/>
          <w:sz w:val="24"/>
          <w:szCs w:val="24"/>
          <w:lang w:val="en-US"/>
        </w:rPr>
        <w:t>ingzhaosu</w:t>
      </w:r>
      <w:proofErr w:type="spellEnd"/>
      <w:r w:rsidRPr="00EA016D">
        <w:rPr>
          <w:rFonts w:ascii="Times New Roman" w:hAnsi="Times New Roman" w:cs="Times New Roman"/>
          <w:sz w:val="24"/>
          <w:szCs w:val="24"/>
          <w:lang w:val="en-US"/>
        </w:rPr>
        <w:t xml:space="preserve"> (</w:t>
      </w:r>
      <w:r w:rsidR="00800ADB">
        <w:rPr>
          <w:rFonts w:ascii="Times New Roman" w:hAnsi="Times New Roman" w:cs="Times New Roman"/>
          <w:b/>
          <w:sz w:val="24"/>
          <w:szCs w:val="24"/>
          <w:lang w:val="en-US"/>
        </w:rPr>
        <w:t>71</w:t>
      </w:r>
      <w:r w:rsidR="00414C87">
        <w:rPr>
          <w:rFonts w:ascii="Times New Roman" w:hAnsi="Times New Roman" w:cs="Times New Roman"/>
          <w:sz w:val="24"/>
          <w:szCs w:val="24"/>
          <w:lang w:val="en-US"/>
        </w:rPr>
        <w:t>)</w:t>
      </w:r>
      <w:r>
        <w:rPr>
          <w:rFonts w:ascii="Times New Roman" w:hAnsi="Times New Roman" w:cs="Times New Roman"/>
          <w:sz w:val="24"/>
          <w:szCs w:val="24"/>
          <w:lang w:val="en-US"/>
        </w:rPr>
        <w:t xml:space="preserve"> is another natural</w:t>
      </w:r>
      <w:r w:rsidRPr="00EA016D">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product </w:t>
      </w:r>
      <w:proofErr w:type="spellStart"/>
      <w:r w:rsidRPr="00EA016D">
        <w:rPr>
          <w:rFonts w:ascii="Times New Roman" w:hAnsi="Times New Roman" w:cs="Times New Roman"/>
          <w:sz w:val="24"/>
          <w:szCs w:val="24"/>
          <w:lang w:val="en-US"/>
        </w:rPr>
        <w:t>sesquiterpene</w:t>
      </w:r>
      <w:proofErr w:type="spellEnd"/>
      <w:r w:rsidRPr="00EA016D">
        <w:rPr>
          <w:rFonts w:ascii="Times New Roman" w:hAnsi="Times New Roman" w:cs="Times New Roman"/>
          <w:sz w:val="24"/>
          <w:szCs w:val="24"/>
          <w:lang w:val="en-US"/>
        </w:rPr>
        <w:t xml:space="preserve"> peroxide</w:t>
      </w:r>
      <w:r>
        <w:rPr>
          <w:rFonts w:ascii="Times New Roman" w:hAnsi="Times New Roman" w:cs="Times New Roman"/>
          <w:sz w:val="24"/>
          <w:szCs w:val="24"/>
          <w:lang w:val="en-US"/>
        </w:rPr>
        <w:t xml:space="preserve"> that has</w:t>
      </w:r>
      <w:r w:rsidRPr="00EA016D">
        <w:rPr>
          <w:rFonts w:ascii="Times New Roman" w:hAnsi="Times New Roman" w:cs="Times New Roman"/>
          <w:sz w:val="24"/>
          <w:szCs w:val="24"/>
          <w:lang w:val="en-US"/>
        </w:rPr>
        <w:t xml:space="preserve"> b</w:t>
      </w:r>
      <w:r>
        <w:rPr>
          <w:rFonts w:ascii="Times New Roman" w:hAnsi="Times New Roman" w:cs="Times New Roman"/>
          <w:sz w:val="24"/>
          <w:szCs w:val="24"/>
          <w:lang w:val="en-US"/>
        </w:rPr>
        <w:t xml:space="preserve">een used as scaffold for </w:t>
      </w:r>
      <w:proofErr w:type="spellStart"/>
      <w:r>
        <w:rPr>
          <w:rFonts w:ascii="Times New Roman" w:hAnsi="Times New Roman" w:cs="Times New Roman"/>
          <w:sz w:val="24"/>
          <w:szCs w:val="24"/>
          <w:lang w:val="en-US"/>
        </w:rPr>
        <w:t>antimalarials</w:t>
      </w:r>
      <w:proofErr w:type="spellEnd"/>
      <w:r>
        <w:rPr>
          <w:rFonts w:ascii="Times New Roman" w:hAnsi="Times New Roman" w:cs="Times New Roman"/>
          <w:sz w:val="24"/>
          <w:szCs w:val="24"/>
          <w:lang w:val="en-US"/>
        </w:rPr>
        <w:t>.</w:t>
      </w:r>
      <w:r w:rsidRPr="00EA016D">
        <w:rPr>
          <w:rFonts w:ascii="Times New Roman" w:hAnsi="Times New Roman" w:cs="Times New Roman"/>
          <w:sz w:val="24"/>
          <w:szCs w:val="24"/>
          <w:lang w:val="en-US"/>
        </w:rPr>
        <w:t xml:space="preserve"> </w:t>
      </w:r>
      <w:proofErr w:type="spellStart"/>
      <w:r w:rsidRPr="00EA016D">
        <w:rPr>
          <w:rFonts w:ascii="Times New Roman" w:hAnsi="Times New Roman" w:cs="Times New Roman"/>
          <w:sz w:val="24"/>
          <w:szCs w:val="24"/>
          <w:lang w:val="en-US"/>
        </w:rPr>
        <w:t>Yingzhaosu</w:t>
      </w:r>
      <w:proofErr w:type="spellEnd"/>
      <w:r w:rsidRPr="00EA016D">
        <w:rPr>
          <w:rFonts w:ascii="Times New Roman" w:hAnsi="Times New Roman" w:cs="Times New Roman"/>
          <w:sz w:val="24"/>
          <w:szCs w:val="24"/>
          <w:lang w:val="en-US"/>
        </w:rPr>
        <w:t xml:space="preserve"> is </w:t>
      </w:r>
      <w:r w:rsidRPr="00DF5E90">
        <w:rPr>
          <w:rFonts w:ascii="Times New Roman" w:hAnsi="Times New Roman" w:cs="Times New Roman"/>
          <w:sz w:val="24"/>
          <w:szCs w:val="24"/>
          <w:lang w:val="en-US"/>
        </w:rPr>
        <w:t xml:space="preserve">isolated from </w:t>
      </w:r>
      <w:proofErr w:type="spellStart"/>
      <w:r w:rsidRPr="00DF5E90">
        <w:rPr>
          <w:rFonts w:ascii="Times New Roman" w:hAnsi="Times New Roman" w:cs="Times New Roman"/>
          <w:i/>
          <w:sz w:val="24"/>
          <w:szCs w:val="24"/>
          <w:lang w:val="en-US"/>
        </w:rPr>
        <w:t>Artabotrys</w:t>
      </w:r>
      <w:proofErr w:type="spellEnd"/>
      <w:r w:rsidRPr="00DF5E90">
        <w:rPr>
          <w:rFonts w:ascii="Times New Roman" w:hAnsi="Times New Roman" w:cs="Times New Roman"/>
          <w:i/>
          <w:sz w:val="24"/>
          <w:szCs w:val="24"/>
          <w:lang w:val="en-US"/>
        </w:rPr>
        <w:t xml:space="preserve"> </w:t>
      </w:r>
      <w:proofErr w:type="spellStart"/>
      <w:r w:rsidRPr="00DF5E90">
        <w:rPr>
          <w:rFonts w:ascii="Times New Roman" w:hAnsi="Times New Roman" w:cs="Times New Roman"/>
          <w:i/>
          <w:sz w:val="24"/>
          <w:szCs w:val="24"/>
          <w:lang w:val="en-US"/>
        </w:rPr>
        <w:t>uncinatus</w:t>
      </w:r>
      <w:proofErr w:type="spellEnd"/>
      <w:r w:rsidRPr="00DF5E90">
        <w:rPr>
          <w:rFonts w:ascii="Times New Roman" w:hAnsi="Times New Roman" w:cs="Times New Roman"/>
          <w:sz w:val="24"/>
          <w:szCs w:val="24"/>
          <w:lang w:val="en-US"/>
        </w:rPr>
        <w:t xml:space="preserve">, and shows efficacy in </w:t>
      </w:r>
      <w:r w:rsidRPr="00DF5E90">
        <w:rPr>
          <w:rFonts w:ascii="Times New Roman" w:hAnsi="Times New Roman" w:cs="Times New Roman"/>
          <w:i/>
          <w:sz w:val="24"/>
          <w:szCs w:val="24"/>
          <w:lang w:val="en-US"/>
        </w:rPr>
        <w:t xml:space="preserve">Plasmodium </w:t>
      </w:r>
      <w:proofErr w:type="spellStart"/>
      <w:r w:rsidRPr="00DF5E90">
        <w:rPr>
          <w:rFonts w:ascii="Times New Roman" w:hAnsi="Times New Roman" w:cs="Times New Roman"/>
          <w:i/>
          <w:sz w:val="24"/>
          <w:szCs w:val="24"/>
          <w:lang w:val="en-US"/>
        </w:rPr>
        <w:t>berghei</w:t>
      </w:r>
      <w:proofErr w:type="spellEnd"/>
      <w:r w:rsidR="00E53DE7">
        <w:rPr>
          <w:rFonts w:ascii="Times New Roman" w:hAnsi="Times New Roman" w:cs="Times New Roman"/>
          <w:sz w:val="24"/>
          <w:szCs w:val="24"/>
          <w:lang w:val="en-US"/>
        </w:rPr>
        <w:t xml:space="preserve"> </w:t>
      </w:r>
      <w:r w:rsidRPr="00DF5E90">
        <w:rPr>
          <w:rFonts w:ascii="Times New Roman" w:hAnsi="Times New Roman" w:cs="Times New Roman"/>
          <w:sz w:val="24"/>
          <w:szCs w:val="24"/>
          <w:lang w:val="en-US"/>
        </w:rPr>
        <w:t xml:space="preserve">infected mice comparable to that of </w:t>
      </w:r>
      <w:proofErr w:type="spellStart"/>
      <w:r w:rsidRPr="00DF5E90">
        <w:rPr>
          <w:rFonts w:ascii="Times New Roman" w:hAnsi="Times New Roman" w:cs="Times New Roman"/>
          <w:sz w:val="24"/>
          <w:szCs w:val="24"/>
          <w:lang w:val="en-US"/>
        </w:rPr>
        <w:t>mefloquine</w:t>
      </w:r>
      <w:proofErr w:type="spellEnd"/>
      <w:r w:rsidRPr="00DF5E90">
        <w:rPr>
          <w:rFonts w:ascii="Times New Roman" w:hAnsi="Times New Roman" w:cs="Times New Roman"/>
          <w:sz w:val="24"/>
          <w:szCs w:val="24"/>
          <w:lang w:val="en-US"/>
        </w:rPr>
        <w:t xml:space="preserve"> or quinine but is ten-fold less potent </w:t>
      </w:r>
      <w:r>
        <w:rPr>
          <w:rFonts w:ascii="Times New Roman" w:hAnsi="Times New Roman" w:cs="Times New Roman"/>
          <w:sz w:val="24"/>
          <w:szCs w:val="24"/>
          <w:lang w:val="en-US"/>
        </w:rPr>
        <w:t xml:space="preserve">than artemisinin. </w:t>
      </w:r>
      <w:proofErr w:type="spellStart"/>
      <w:r>
        <w:rPr>
          <w:rFonts w:ascii="Times New Roman" w:hAnsi="Times New Roman" w:cs="Times New Roman"/>
          <w:sz w:val="24"/>
          <w:szCs w:val="24"/>
          <w:lang w:val="en-US"/>
        </w:rPr>
        <w:t>Yingzhaosu</w:t>
      </w:r>
      <w:proofErr w:type="spellEnd"/>
      <w:r>
        <w:rPr>
          <w:rFonts w:ascii="Times New Roman" w:hAnsi="Times New Roman" w:cs="Times New Roman"/>
          <w:sz w:val="24"/>
          <w:szCs w:val="24"/>
          <w:lang w:val="en-US"/>
        </w:rPr>
        <w:t xml:space="preserve"> was studied as a potentially more stable artemisin</w:t>
      </w:r>
      <w:r w:rsidR="00E53DE7">
        <w:rPr>
          <w:rFonts w:ascii="Times New Roman" w:hAnsi="Times New Roman" w:cs="Times New Roman"/>
          <w:sz w:val="24"/>
          <w:szCs w:val="24"/>
          <w:lang w:val="en-US"/>
        </w:rPr>
        <w:t>in</w:t>
      </w:r>
      <w:r>
        <w:rPr>
          <w:rFonts w:ascii="Times New Roman" w:hAnsi="Times New Roman" w:cs="Times New Roman"/>
          <w:sz w:val="24"/>
          <w:szCs w:val="24"/>
          <w:lang w:val="en-US"/>
        </w:rPr>
        <w:t>-like antimala</w:t>
      </w:r>
      <w:r w:rsidR="00E53DE7">
        <w:rPr>
          <w:rFonts w:ascii="Times New Roman" w:hAnsi="Times New Roman" w:cs="Times New Roman"/>
          <w:sz w:val="24"/>
          <w:szCs w:val="24"/>
          <w:lang w:val="en-US"/>
        </w:rPr>
        <w:t>rial scaffold. As a result of a</w:t>
      </w:r>
      <w:r>
        <w:rPr>
          <w:rFonts w:ascii="Times New Roman" w:hAnsi="Times New Roman" w:cs="Times New Roman"/>
          <w:sz w:val="24"/>
          <w:szCs w:val="24"/>
          <w:lang w:val="en-US"/>
        </w:rPr>
        <w:t xml:space="preserve"> structure-ac</w:t>
      </w:r>
      <w:r w:rsidR="00E53DE7">
        <w:rPr>
          <w:rFonts w:ascii="Times New Roman" w:hAnsi="Times New Roman" w:cs="Times New Roman"/>
          <w:sz w:val="24"/>
          <w:szCs w:val="24"/>
          <w:lang w:val="en-US"/>
        </w:rPr>
        <w:t xml:space="preserve">tivity study published in 1994 </w:t>
      </w:r>
      <w:proofErr w:type="spellStart"/>
      <w:r w:rsidR="00E53DE7">
        <w:rPr>
          <w:rFonts w:ascii="Times New Roman" w:hAnsi="Times New Roman" w:cs="Times New Roman"/>
          <w:sz w:val="24"/>
          <w:szCs w:val="24"/>
          <w:lang w:val="en-US"/>
        </w:rPr>
        <w:t>a</w:t>
      </w:r>
      <w:r>
        <w:rPr>
          <w:rFonts w:ascii="Times New Roman" w:hAnsi="Times New Roman" w:cs="Times New Roman"/>
          <w:sz w:val="24"/>
          <w:szCs w:val="24"/>
          <w:lang w:val="en-US"/>
        </w:rPr>
        <w:t>rteflene</w:t>
      </w:r>
      <w:proofErr w:type="spellEnd"/>
      <w:r>
        <w:rPr>
          <w:rFonts w:ascii="Times New Roman" w:hAnsi="Times New Roman" w:cs="Times New Roman"/>
          <w:sz w:val="24"/>
          <w:szCs w:val="24"/>
          <w:lang w:val="en-US"/>
        </w:rPr>
        <w:t xml:space="preserve"> </w:t>
      </w:r>
      <w:r w:rsidRPr="00DF5E90">
        <w:rPr>
          <w:rFonts w:ascii="Times New Roman" w:hAnsi="Times New Roman" w:cs="Times New Roman"/>
          <w:sz w:val="24"/>
          <w:szCs w:val="24"/>
          <w:lang w:val="en-US"/>
        </w:rPr>
        <w:t>(</w:t>
      </w:r>
      <w:r w:rsidR="00800ADB">
        <w:rPr>
          <w:rFonts w:ascii="Times New Roman" w:hAnsi="Times New Roman" w:cs="Times New Roman"/>
          <w:b/>
          <w:sz w:val="24"/>
          <w:szCs w:val="24"/>
          <w:lang w:val="en-US"/>
        </w:rPr>
        <w:t>72</w:t>
      </w:r>
      <w:r>
        <w:rPr>
          <w:rFonts w:ascii="Times New Roman" w:hAnsi="Times New Roman" w:cs="Times New Roman"/>
          <w:sz w:val="24"/>
          <w:szCs w:val="24"/>
          <w:lang w:val="en-US"/>
        </w:rPr>
        <w:t>) was identified.</w:t>
      </w:r>
      <w:r w:rsidR="00800ADB">
        <w:rPr>
          <w:rFonts w:ascii="Times New Roman" w:hAnsi="Times New Roman" w:cs="Times New Roman"/>
          <w:sz w:val="24"/>
          <w:szCs w:val="24"/>
          <w:lang w:val="en-US"/>
        </w:rPr>
        <w:t xml:space="preserve"> (Scheme 13</w:t>
      </w:r>
      <w:r w:rsidR="00414C87">
        <w:rPr>
          <w:rFonts w:ascii="Times New Roman" w:hAnsi="Times New Roman" w:cs="Times New Roman"/>
          <w:sz w:val="24"/>
          <w:szCs w:val="24"/>
          <w:lang w:val="en-US"/>
        </w:rPr>
        <w:t>)</w:t>
      </w:r>
      <w:hyperlink w:anchor="_ENREF_123" w:tooltip="Hofheinz, 1994 #109" w:history="1">
        <w:r w:rsidR="002E5A6B">
          <w:rPr>
            <w:rFonts w:ascii="Times New Roman" w:hAnsi="Times New Roman" w:cs="Times New Roman"/>
            <w:sz w:val="24"/>
            <w:szCs w:val="24"/>
            <w:vertAlign w:val="superscript"/>
            <w:lang w:val="en-US"/>
          </w:rPr>
          <w:fldChar w:fldCharType="begin">
            <w:fldData xml:space="preserve">PEVuZE5vdGU+PENpdGU+PEF1dGhvcj5Ib2ZoZWluejwvQXV0aG9yPjxZZWFyPjE5OTQ8L1llYXI+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==
</w:fldData>
          </w:fldChar>
        </w:r>
        <w:r w:rsidR="002E5A6B">
          <w:rPr>
            <w:rFonts w:ascii="Times New Roman" w:hAnsi="Times New Roman" w:cs="Times New Roman"/>
            <w:sz w:val="24"/>
            <w:szCs w:val="24"/>
            <w:vertAlign w:val="superscript"/>
            <w:lang w:val="en-US"/>
          </w:rPr>
          <w:instrText xml:space="preserve"> ADDIN EN.CITE </w:instrText>
        </w:r>
        <w:r w:rsidR="002E5A6B">
          <w:rPr>
            <w:rFonts w:ascii="Times New Roman" w:hAnsi="Times New Roman" w:cs="Times New Roman"/>
            <w:sz w:val="24"/>
            <w:szCs w:val="24"/>
            <w:vertAlign w:val="superscript"/>
            <w:lang w:val="en-US"/>
          </w:rPr>
          <w:fldChar w:fldCharType="begin">
            <w:fldData xml:space="preserve">PEVuZE5vdGU+PENpdGU+PEF1dGhvcj5Ib2ZoZWluejwvQXV0aG9yPjxZZWFyPjE5OTQ8L1llYXI+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==
</w:fldData>
          </w:fldChar>
        </w:r>
        <w:r w:rsidR="002E5A6B">
          <w:rPr>
            <w:rFonts w:ascii="Times New Roman" w:hAnsi="Times New Roman" w:cs="Times New Roman"/>
            <w:sz w:val="24"/>
            <w:szCs w:val="24"/>
            <w:vertAlign w:val="superscript"/>
            <w:lang w:val="en-US"/>
          </w:rPr>
          <w:instrText xml:space="preserve"> ADDIN EN.CITE.DATA </w:instrText>
        </w:r>
        <w:r w:rsidR="002E5A6B">
          <w:rPr>
            <w:rFonts w:ascii="Times New Roman" w:hAnsi="Times New Roman" w:cs="Times New Roman"/>
            <w:sz w:val="24"/>
            <w:szCs w:val="24"/>
            <w:vertAlign w:val="superscript"/>
            <w:lang w:val="en-US"/>
          </w:rPr>
        </w:r>
        <w:r w:rsidR="002E5A6B">
          <w:rPr>
            <w:rFonts w:ascii="Times New Roman" w:hAnsi="Times New Roman" w:cs="Times New Roman"/>
            <w:sz w:val="24"/>
            <w:szCs w:val="24"/>
            <w:vertAlign w:val="superscript"/>
            <w:lang w:val="en-US"/>
          </w:rPr>
          <w:fldChar w:fldCharType="end"/>
        </w:r>
        <w:r w:rsidR="002E5A6B">
          <w:rPr>
            <w:rFonts w:ascii="Times New Roman" w:hAnsi="Times New Roman" w:cs="Times New Roman"/>
            <w:sz w:val="24"/>
            <w:szCs w:val="24"/>
            <w:vertAlign w:val="superscript"/>
            <w:lang w:val="en-US"/>
          </w:rPr>
        </w:r>
        <w:r w:rsidR="002E5A6B">
          <w:rPr>
            <w:rFonts w:ascii="Times New Roman" w:hAnsi="Times New Roman" w:cs="Times New Roman"/>
            <w:sz w:val="24"/>
            <w:szCs w:val="24"/>
            <w:vertAlign w:val="superscript"/>
            <w:lang w:val="en-US"/>
          </w:rPr>
          <w:fldChar w:fldCharType="separate"/>
        </w:r>
        <w:r w:rsidR="002E5A6B">
          <w:rPr>
            <w:rFonts w:ascii="Times New Roman" w:hAnsi="Times New Roman" w:cs="Times New Roman"/>
            <w:noProof/>
            <w:sz w:val="24"/>
            <w:szCs w:val="24"/>
            <w:vertAlign w:val="superscript"/>
            <w:lang w:val="en-US"/>
          </w:rPr>
          <w:t>91</w:t>
        </w:r>
        <w:r w:rsidR="002E5A6B">
          <w:rPr>
            <w:rFonts w:ascii="Times New Roman" w:hAnsi="Times New Roman" w:cs="Times New Roman"/>
            <w:sz w:val="24"/>
            <w:szCs w:val="24"/>
            <w:vertAlign w:val="superscript"/>
            <w:lang w:val="en-US"/>
          </w:rPr>
          <w:fldChar w:fldCharType="end"/>
        </w:r>
      </w:hyperlink>
      <w:r>
        <w:rPr>
          <w:rFonts w:ascii="Times New Roman" w:hAnsi="Times New Roman" w:cs="Times New Roman"/>
          <w:sz w:val="24"/>
          <w:szCs w:val="24"/>
          <w:lang w:val="en-US"/>
        </w:rPr>
        <w:t xml:space="preserve"> </w:t>
      </w:r>
      <w:r w:rsidRPr="00DF5E90">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Arteflene</w:t>
      </w:r>
      <w:proofErr w:type="spellEnd"/>
      <w:r>
        <w:rPr>
          <w:rFonts w:ascii="Times New Roman" w:hAnsi="Times New Roman" w:cs="Times New Roman"/>
          <w:sz w:val="24"/>
          <w:szCs w:val="24"/>
          <w:lang w:val="en-US"/>
        </w:rPr>
        <w:t xml:space="preserve"> is a more potent synthetic derivative (com</w:t>
      </w:r>
      <w:r w:rsidR="00E53DE7">
        <w:rPr>
          <w:rFonts w:ascii="Times New Roman" w:hAnsi="Times New Roman" w:cs="Times New Roman"/>
          <w:sz w:val="24"/>
          <w:szCs w:val="24"/>
          <w:lang w:val="en-US"/>
        </w:rPr>
        <w:t>parable to a</w:t>
      </w:r>
      <w:r>
        <w:rPr>
          <w:rFonts w:ascii="Times New Roman" w:hAnsi="Times New Roman" w:cs="Times New Roman"/>
          <w:sz w:val="24"/>
          <w:szCs w:val="24"/>
          <w:lang w:val="en-US"/>
        </w:rPr>
        <w:t xml:space="preserve">rtemisinin) generated </w:t>
      </w:r>
      <w:r w:rsidRPr="00DF5E90">
        <w:rPr>
          <w:rFonts w:ascii="Times New Roman" w:hAnsi="Times New Roman" w:cs="Times New Roman"/>
          <w:sz w:val="24"/>
          <w:szCs w:val="24"/>
          <w:lang w:val="en-US"/>
        </w:rPr>
        <w:t xml:space="preserve">by adding a keto group in the </w:t>
      </w:r>
      <w:r w:rsidRPr="0095701D">
        <w:rPr>
          <w:rFonts w:ascii="Times New Roman" w:hAnsi="Times New Roman" w:cs="Times New Roman"/>
          <w:sz w:val="24"/>
          <w:szCs w:val="24"/>
          <w:lang w:val="en-US"/>
        </w:rPr>
        <w:t>2</w:t>
      </w:r>
      <w:proofErr w:type="gramStart"/>
      <w:r w:rsidRPr="0095701D">
        <w:rPr>
          <w:rFonts w:ascii="Times New Roman" w:hAnsi="Times New Roman" w:cs="Times New Roman"/>
          <w:sz w:val="24"/>
          <w:szCs w:val="24"/>
          <w:lang w:val="en-US"/>
        </w:rPr>
        <w:t>,3</w:t>
      </w:r>
      <w:proofErr w:type="gramEnd"/>
      <w:r w:rsidRPr="0095701D">
        <w:rPr>
          <w:rFonts w:ascii="Times New Roman" w:hAnsi="Times New Roman" w:cs="Times New Roman"/>
          <w:sz w:val="24"/>
          <w:szCs w:val="24"/>
          <w:lang w:val="en-US"/>
        </w:rPr>
        <w:t>-dioxabicyclo[3.3.1]</w:t>
      </w:r>
      <w:proofErr w:type="spellStart"/>
      <w:r w:rsidR="00A23584">
        <w:fldChar w:fldCharType="begin"/>
      </w:r>
      <w:r w:rsidR="00A23584">
        <w:instrText>HYPERLINK "http://europepmc.org/abstract/MED/7899801/?whatizit_url_Chemicals=http://www.ebi.ac.uk/chebi/searchId.do?chebiId=CHEBI%3A32892" \t "_blank"</w:instrText>
      </w:r>
      <w:r w:rsidR="00A23584">
        <w:fldChar w:fldCharType="separate"/>
      </w:r>
      <w:r w:rsidRPr="0095701D">
        <w:rPr>
          <w:rStyle w:val="Hyperlink"/>
          <w:rFonts w:ascii="Times New Roman" w:hAnsi="Times New Roman" w:cs="Times New Roman"/>
          <w:color w:val="000000"/>
          <w:sz w:val="24"/>
          <w:szCs w:val="24"/>
          <w:u w:val="none"/>
          <w:lang w:val="en-US"/>
        </w:rPr>
        <w:t>nonane</w:t>
      </w:r>
      <w:proofErr w:type="spellEnd"/>
      <w:r w:rsidR="00A23584">
        <w:fldChar w:fldCharType="end"/>
      </w:r>
      <w:r w:rsidRPr="0095701D">
        <w:rPr>
          <w:rStyle w:val="chemical3"/>
          <w:rFonts w:ascii="Times New Roman" w:hAnsi="Times New Roman" w:cs="Times New Roman"/>
          <w:sz w:val="24"/>
          <w:szCs w:val="24"/>
          <w:lang w:val="en-US"/>
        </w:rPr>
        <w:t xml:space="preserve"> moiety and replacing the </w:t>
      </w:r>
      <w:r>
        <w:rPr>
          <w:rStyle w:val="chemical3"/>
          <w:rFonts w:ascii="Times New Roman" w:hAnsi="Times New Roman" w:cs="Times New Roman"/>
          <w:sz w:val="24"/>
          <w:szCs w:val="24"/>
          <w:lang w:val="en-US"/>
        </w:rPr>
        <w:t>di-</w:t>
      </w:r>
      <w:proofErr w:type="spellStart"/>
      <w:r>
        <w:rPr>
          <w:rStyle w:val="chemical3"/>
          <w:rFonts w:ascii="Times New Roman" w:hAnsi="Times New Roman" w:cs="Times New Roman"/>
          <w:sz w:val="24"/>
          <w:szCs w:val="24"/>
          <w:lang w:val="en-US"/>
        </w:rPr>
        <w:t>hydroxy</w:t>
      </w:r>
      <w:proofErr w:type="spellEnd"/>
      <w:r>
        <w:rPr>
          <w:rStyle w:val="chemical3"/>
          <w:rFonts w:ascii="Times New Roman" w:hAnsi="Times New Roman" w:cs="Times New Roman"/>
          <w:sz w:val="24"/>
          <w:szCs w:val="24"/>
          <w:lang w:val="en-US"/>
        </w:rPr>
        <w:t xml:space="preserve"> group </w:t>
      </w:r>
      <w:r w:rsidRPr="0095701D">
        <w:rPr>
          <w:rStyle w:val="chemical3"/>
          <w:rFonts w:ascii="Times New Roman" w:hAnsi="Times New Roman" w:cs="Times New Roman"/>
          <w:sz w:val="24"/>
          <w:szCs w:val="24"/>
          <w:lang w:val="en-US"/>
        </w:rPr>
        <w:t>by a</w:t>
      </w:r>
      <w:r>
        <w:rPr>
          <w:rStyle w:val="chemical3"/>
          <w:rFonts w:ascii="Times New Roman" w:hAnsi="Times New Roman" w:cs="Times New Roman"/>
          <w:sz w:val="24"/>
          <w:szCs w:val="24"/>
          <w:lang w:val="en-US"/>
        </w:rPr>
        <w:t xml:space="preserve"> lipophilic</w:t>
      </w:r>
      <w:r w:rsidRPr="0095701D">
        <w:rPr>
          <w:rStyle w:val="chemical3"/>
          <w:rFonts w:ascii="Times New Roman" w:hAnsi="Times New Roman" w:cs="Times New Roman"/>
          <w:sz w:val="24"/>
          <w:szCs w:val="24"/>
          <w:lang w:val="en-US"/>
        </w:rPr>
        <w:t xml:space="preserve"> moiety</w:t>
      </w:r>
      <w:r>
        <w:rPr>
          <w:rFonts w:ascii="Times New Roman" w:hAnsi="Times New Roman" w:cs="Times New Roman"/>
          <w:sz w:val="24"/>
          <w:szCs w:val="24"/>
          <w:lang w:val="en-US"/>
        </w:rPr>
        <w:t>. It was found</w:t>
      </w:r>
      <w:r w:rsidR="00E53DE7">
        <w:rPr>
          <w:rFonts w:ascii="Times New Roman" w:hAnsi="Times New Roman" w:cs="Times New Roman"/>
          <w:sz w:val="24"/>
          <w:szCs w:val="24"/>
          <w:lang w:val="en-US"/>
        </w:rPr>
        <w:t xml:space="preserve"> to be</w:t>
      </w:r>
      <w:r>
        <w:rPr>
          <w:rFonts w:ascii="Times New Roman" w:hAnsi="Times New Roman" w:cs="Times New Roman"/>
          <w:sz w:val="24"/>
          <w:szCs w:val="24"/>
          <w:lang w:val="en-US"/>
        </w:rPr>
        <w:t xml:space="preserve"> negative in different mutagenicity tests and </w:t>
      </w:r>
      <w:r w:rsidR="00E53DE7">
        <w:rPr>
          <w:rFonts w:ascii="Times New Roman" w:hAnsi="Times New Roman" w:cs="Times New Roman"/>
          <w:sz w:val="24"/>
          <w:szCs w:val="24"/>
          <w:lang w:val="en-US"/>
        </w:rPr>
        <w:t xml:space="preserve">to be </w:t>
      </w:r>
      <w:r>
        <w:rPr>
          <w:rFonts w:ascii="Times New Roman" w:hAnsi="Times New Roman" w:cs="Times New Roman"/>
          <w:sz w:val="24"/>
          <w:szCs w:val="24"/>
          <w:lang w:val="en-US"/>
        </w:rPr>
        <w:t xml:space="preserve">well tolerated in doses up to 400 mg/kg/day in rats. </w:t>
      </w:r>
      <w:proofErr w:type="spellStart"/>
      <w:r>
        <w:rPr>
          <w:rFonts w:ascii="Times New Roman" w:hAnsi="Times New Roman" w:cs="Times New Roman"/>
          <w:sz w:val="24"/>
          <w:szCs w:val="24"/>
          <w:lang w:val="en-US"/>
        </w:rPr>
        <w:t>Arteflene</w:t>
      </w:r>
      <w:proofErr w:type="spellEnd"/>
      <w:r>
        <w:rPr>
          <w:rFonts w:ascii="Times New Roman" w:hAnsi="Times New Roman" w:cs="Times New Roman"/>
          <w:sz w:val="24"/>
          <w:szCs w:val="24"/>
          <w:lang w:val="en-US"/>
        </w:rPr>
        <w:t xml:space="preserve"> reached clinical </w:t>
      </w:r>
      <w:r w:rsidR="00E53DE7">
        <w:rPr>
          <w:rFonts w:ascii="Times New Roman" w:hAnsi="Times New Roman" w:cs="Times New Roman"/>
          <w:sz w:val="24"/>
          <w:szCs w:val="24"/>
          <w:lang w:val="en-US"/>
        </w:rPr>
        <w:t>trials;</w:t>
      </w:r>
      <w:r>
        <w:rPr>
          <w:rFonts w:ascii="Times New Roman" w:hAnsi="Times New Roman" w:cs="Times New Roman"/>
          <w:sz w:val="24"/>
          <w:szCs w:val="24"/>
          <w:lang w:val="en-US"/>
        </w:rPr>
        <w:t xml:space="preserve"> however, when compared with </w:t>
      </w:r>
      <w:proofErr w:type="spellStart"/>
      <w:r>
        <w:rPr>
          <w:rFonts w:ascii="Times New Roman" w:hAnsi="Times New Roman" w:cs="Times New Roman"/>
          <w:sz w:val="24"/>
          <w:szCs w:val="24"/>
          <w:lang w:val="en-US"/>
        </w:rPr>
        <w:t>mefloquine</w:t>
      </w:r>
      <w:proofErr w:type="spellEnd"/>
      <w:r>
        <w:rPr>
          <w:rFonts w:ascii="Times New Roman" w:hAnsi="Times New Roman" w:cs="Times New Roman"/>
          <w:sz w:val="24"/>
          <w:szCs w:val="24"/>
          <w:lang w:val="en-US"/>
        </w:rPr>
        <w:t xml:space="preserve"> it did not present advantages in a si</w:t>
      </w:r>
      <w:r w:rsidR="00E53DE7">
        <w:rPr>
          <w:rFonts w:ascii="Times New Roman" w:hAnsi="Times New Roman" w:cs="Times New Roman"/>
          <w:sz w:val="24"/>
          <w:szCs w:val="24"/>
          <w:lang w:val="en-US"/>
        </w:rPr>
        <w:t>ngle dose monotherapy treatment. I</w:t>
      </w:r>
      <w:r>
        <w:rPr>
          <w:rFonts w:ascii="Times New Roman" w:hAnsi="Times New Roman" w:cs="Times New Roman"/>
          <w:sz w:val="24"/>
          <w:szCs w:val="24"/>
          <w:lang w:val="en-US"/>
        </w:rPr>
        <w:t xml:space="preserve">n terms of physicochemical profile </w:t>
      </w:r>
      <w:r w:rsidR="00E53DE7">
        <w:rPr>
          <w:rFonts w:ascii="Times New Roman" w:hAnsi="Times New Roman" w:cs="Times New Roman"/>
          <w:sz w:val="24"/>
          <w:szCs w:val="24"/>
          <w:lang w:val="en-US"/>
        </w:rPr>
        <w:t xml:space="preserve">it </w:t>
      </w:r>
      <w:r>
        <w:rPr>
          <w:rFonts w:ascii="Times New Roman" w:hAnsi="Times New Roman" w:cs="Times New Roman"/>
          <w:sz w:val="24"/>
          <w:szCs w:val="24"/>
          <w:lang w:val="en-US"/>
        </w:rPr>
        <w:t>shows a low aqueous solubility and an amenable methodology for synthetic production is challenging</w:t>
      </w:r>
      <w:r w:rsidRPr="00EA016D">
        <w:rPr>
          <w:rFonts w:ascii="Times New Roman" w:hAnsi="Times New Roman" w:cs="Times New Roman"/>
          <w:sz w:val="24"/>
          <w:szCs w:val="24"/>
          <w:lang w:val="en-US"/>
        </w:rPr>
        <w:t>.</w:t>
      </w:r>
      <w:hyperlink w:anchor="_ENREF_124" w:tooltip="Turschner, 2009 #110" w:history="1">
        <w:r w:rsidR="002E5A6B">
          <w:rPr>
            <w:rFonts w:ascii="Times New Roman" w:hAnsi="Times New Roman" w:cs="Times New Roman"/>
            <w:sz w:val="24"/>
            <w:szCs w:val="24"/>
            <w:vertAlign w:val="superscript"/>
            <w:lang w:val="en-US"/>
          </w:rPr>
          <w:fldChar w:fldCharType="begin">
            <w:fldData xml:space="preserve">PEVuZE5vdGU+PENpdGU+PEF1dGhvcj5UdXJzY2huZXI8L0F1dGhvcj48WWVhcj4yMDA5PC9ZZWFy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</w:fldData>
          </w:fldChar>
        </w:r>
        <w:r w:rsidR="002E5A6B">
          <w:rPr>
            <w:rFonts w:ascii="Times New Roman" w:hAnsi="Times New Roman" w:cs="Times New Roman"/>
            <w:sz w:val="24"/>
            <w:szCs w:val="24"/>
            <w:vertAlign w:val="superscript"/>
            <w:lang w:val="en-US"/>
          </w:rPr>
          <w:instrText xml:space="preserve"> ADDIN EN.CITE </w:instrText>
        </w:r>
        <w:r w:rsidR="002E5A6B">
          <w:rPr>
            <w:rFonts w:ascii="Times New Roman" w:hAnsi="Times New Roman" w:cs="Times New Roman"/>
            <w:sz w:val="24"/>
            <w:szCs w:val="24"/>
            <w:vertAlign w:val="superscript"/>
            <w:lang w:val="en-US"/>
          </w:rPr>
          <w:fldChar w:fldCharType="begin">
            <w:fldData xml:space="preserve">PEVuZE5vdGU+PENpdGU+PEF1dGhvcj5UdXJzY2huZXI8L0F1dGhvcj48WWVhcj4yMDA5PC9ZZWFy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</w:fldData>
          </w:fldChar>
        </w:r>
        <w:r w:rsidR="002E5A6B">
          <w:rPr>
            <w:rFonts w:ascii="Times New Roman" w:hAnsi="Times New Roman" w:cs="Times New Roman"/>
            <w:sz w:val="24"/>
            <w:szCs w:val="24"/>
            <w:vertAlign w:val="superscript"/>
            <w:lang w:val="en-US"/>
          </w:rPr>
          <w:instrText xml:space="preserve"> ADDIN EN.CITE.DATA </w:instrText>
        </w:r>
        <w:r w:rsidR="002E5A6B">
          <w:rPr>
            <w:rFonts w:ascii="Times New Roman" w:hAnsi="Times New Roman" w:cs="Times New Roman"/>
            <w:sz w:val="24"/>
            <w:szCs w:val="24"/>
            <w:vertAlign w:val="superscript"/>
            <w:lang w:val="en-US"/>
          </w:rPr>
        </w:r>
        <w:r w:rsidR="002E5A6B">
          <w:rPr>
            <w:rFonts w:ascii="Times New Roman" w:hAnsi="Times New Roman" w:cs="Times New Roman"/>
            <w:sz w:val="24"/>
            <w:szCs w:val="24"/>
            <w:vertAlign w:val="superscript"/>
            <w:lang w:val="en-US"/>
          </w:rPr>
          <w:fldChar w:fldCharType="end"/>
        </w:r>
        <w:r w:rsidR="002E5A6B">
          <w:rPr>
            <w:rFonts w:ascii="Times New Roman" w:hAnsi="Times New Roman" w:cs="Times New Roman"/>
            <w:sz w:val="24"/>
            <w:szCs w:val="24"/>
            <w:vertAlign w:val="superscript"/>
            <w:lang w:val="en-US"/>
          </w:rPr>
        </w:r>
        <w:r w:rsidR="002E5A6B">
          <w:rPr>
            <w:rFonts w:ascii="Times New Roman" w:hAnsi="Times New Roman" w:cs="Times New Roman"/>
            <w:sz w:val="24"/>
            <w:szCs w:val="24"/>
            <w:vertAlign w:val="superscript"/>
            <w:lang w:val="en-US"/>
          </w:rPr>
          <w:fldChar w:fldCharType="separate"/>
        </w:r>
        <w:r w:rsidR="002E5A6B">
          <w:rPr>
            <w:rFonts w:ascii="Times New Roman" w:hAnsi="Times New Roman" w:cs="Times New Roman"/>
            <w:noProof/>
            <w:sz w:val="24"/>
            <w:szCs w:val="24"/>
            <w:vertAlign w:val="superscript"/>
            <w:lang w:val="en-US"/>
          </w:rPr>
          <w:t>92</w:t>
        </w:r>
        <w:r w:rsidR="002E5A6B">
          <w:rPr>
            <w:rFonts w:ascii="Times New Roman" w:hAnsi="Times New Roman" w:cs="Times New Roman"/>
            <w:sz w:val="24"/>
            <w:szCs w:val="24"/>
            <w:vertAlign w:val="superscript"/>
            <w:lang w:val="en-US"/>
          </w:rPr>
          <w:fldChar w:fldCharType="end"/>
        </w:r>
      </w:hyperlink>
    </w:p>
    <w:p w14:paraId="52F8A140" w14:textId="318C9468" w:rsidR="007956B1" w:rsidRPr="00EA016D" w:rsidRDefault="00800ADB" w:rsidP="00714192">
      <w:pPr>
        <w:spacing w:line="480" w:lineRule="auto"/>
        <w:jc w:val="center"/>
        <w:rPr>
          <w:rFonts w:ascii="Times New Roman" w:hAnsi="Times New Roman" w:cs="Times New Roman"/>
          <w:sz w:val="24"/>
          <w:szCs w:val="24"/>
          <w:lang w:val="en-US"/>
        </w:rPr>
      </w:pPr>
      <w:r>
        <w:object w:dxaOrig="7110" w:dyaOrig="3242" w14:anchorId="2297B878">
          <v:shape id="_x0000_i1044" type="#_x0000_t75" style="width:355.6pt;height:162.15pt" o:ole="">
            <v:imagedata r:id="rId48" o:title=""/>
          </v:shape>
          <o:OLEObject Type="Embed" ProgID="ChemDraw.Document.6.0" ShapeID="_x0000_i1044" DrawAspect="Content" ObjectID="_1522581406" r:id="rId49"/>
        </w:object>
      </w:r>
    </w:p>
    <w:p w14:paraId="274EECD1" w14:textId="6AACE390" w:rsidR="00B02BE8" w:rsidRDefault="00800ADB" w:rsidP="00714192">
      <w:pPr>
        <w:pStyle w:val="ListParagraph"/>
        <w:spacing w:line="480" w:lineRule="auto"/>
        <w:ind w:left="0"/>
        <w:jc w:val="both"/>
        <w:rPr>
          <w:rFonts w:ascii="Times New Roman" w:hAnsi="Times New Roman" w:cs="Times New Roman"/>
          <w:sz w:val="24"/>
          <w:szCs w:val="24"/>
          <w:lang w:val="en-US"/>
        </w:rPr>
      </w:pPr>
      <w:r>
        <w:rPr>
          <w:rFonts w:ascii="Times New Roman" w:hAnsi="Times New Roman" w:cs="Times New Roman"/>
          <w:b/>
          <w:sz w:val="24"/>
          <w:szCs w:val="24"/>
          <w:lang w:val="en-US"/>
        </w:rPr>
        <w:t>Scheme 13</w:t>
      </w:r>
      <w:r w:rsidR="007956B1" w:rsidRPr="00EA016D">
        <w:rPr>
          <w:rFonts w:ascii="Times New Roman" w:hAnsi="Times New Roman" w:cs="Times New Roman"/>
          <w:b/>
          <w:sz w:val="24"/>
          <w:szCs w:val="24"/>
          <w:lang w:val="en-US"/>
        </w:rPr>
        <w:t>.</w:t>
      </w:r>
      <w:r w:rsidR="007956B1" w:rsidRPr="00EA016D">
        <w:rPr>
          <w:rFonts w:ascii="Times New Roman" w:hAnsi="Times New Roman" w:cs="Times New Roman"/>
          <w:sz w:val="24"/>
          <w:szCs w:val="24"/>
          <w:lang w:val="en-US"/>
        </w:rPr>
        <w:t xml:space="preserve"> </w:t>
      </w:r>
      <w:r w:rsidR="007956B1">
        <w:rPr>
          <w:rFonts w:ascii="Times New Roman" w:hAnsi="Times New Roman" w:cs="Times New Roman"/>
          <w:sz w:val="24"/>
          <w:szCs w:val="24"/>
          <w:lang w:val="en-US"/>
        </w:rPr>
        <w:t xml:space="preserve">Key SAR knowledge that allowed obtaining of </w:t>
      </w:r>
      <w:proofErr w:type="spellStart"/>
      <w:r w:rsidR="007956B1">
        <w:rPr>
          <w:rFonts w:ascii="Times New Roman" w:hAnsi="Times New Roman" w:cs="Times New Roman"/>
          <w:sz w:val="24"/>
          <w:szCs w:val="24"/>
          <w:lang w:val="en-US"/>
        </w:rPr>
        <w:t>Arteflene</w:t>
      </w:r>
      <w:proofErr w:type="spellEnd"/>
      <w:r w:rsidR="007956B1">
        <w:rPr>
          <w:rFonts w:ascii="Times New Roman" w:hAnsi="Times New Roman" w:cs="Times New Roman"/>
          <w:sz w:val="24"/>
          <w:szCs w:val="24"/>
          <w:lang w:val="en-US"/>
        </w:rPr>
        <w:t xml:space="preserve"> (</w:t>
      </w:r>
      <w:r>
        <w:rPr>
          <w:rFonts w:ascii="Times New Roman" w:hAnsi="Times New Roman" w:cs="Times New Roman"/>
          <w:b/>
          <w:sz w:val="24"/>
          <w:szCs w:val="24"/>
          <w:lang w:val="en-US"/>
        </w:rPr>
        <w:t>72</w:t>
      </w:r>
      <w:r w:rsidR="007956B1">
        <w:rPr>
          <w:rFonts w:ascii="Times New Roman" w:hAnsi="Times New Roman" w:cs="Times New Roman"/>
          <w:sz w:val="24"/>
          <w:szCs w:val="24"/>
          <w:lang w:val="en-US"/>
        </w:rPr>
        <w:t>)</w:t>
      </w:r>
    </w:p>
    <w:p w14:paraId="19DFE7B1" w14:textId="77777777" w:rsidR="007956B1" w:rsidRDefault="007956B1" w:rsidP="00714192">
      <w:pPr>
        <w:pStyle w:val="ListParagraph"/>
        <w:spacing w:line="480" w:lineRule="auto"/>
        <w:ind w:left="0"/>
        <w:jc w:val="both"/>
        <w:rPr>
          <w:rFonts w:ascii="Times New Roman" w:hAnsi="Times New Roman" w:cs="Times New Roman"/>
          <w:sz w:val="24"/>
          <w:szCs w:val="24"/>
          <w:lang w:val="en-US"/>
        </w:rPr>
      </w:pPr>
    </w:p>
    <w:p w14:paraId="3DC83C01" w14:textId="1B8C79B3" w:rsidR="00773620" w:rsidRDefault="00B04FE3" w:rsidP="00714192">
      <w:pPr>
        <w:pStyle w:val="ListParagraph"/>
        <w:spacing w:line="480" w:lineRule="auto"/>
        <w:ind w:left="0"/>
        <w:jc w:val="both"/>
        <w:rPr>
          <w:rFonts w:ascii="Times New Roman" w:hAnsi="Times New Roman" w:cs="Times New Roman"/>
          <w:sz w:val="24"/>
          <w:szCs w:val="24"/>
          <w:lang w:val="en-US"/>
        </w:rPr>
      </w:pPr>
      <w:r w:rsidRPr="00B04FE3">
        <w:rPr>
          <w:rFonts w:ascii="Times New Roman" w:hAnsi="Times New Roman" w:cs="Times New Roman"/>
          <w:sz w:val="24"/>
          <w:szCs w:val="24"/>
          <w:lang w:val="en-US"/>
        </w:rPr>
        <w:t xml:space="preserve">Febrifugine </w:t>
      </w:r>
      <w:r w:rsidR="00414C87">
        <w:rPr>
          <w:rFonts w:ascii="Times New Roman" w:hAnsi="Times New Roman" w:cs="Times New Roman"/>
          <w:sz w:val="24"/>
          <w:szCs w:val="24"/>
          <w:lang w:val="en-US"/>
        </w:rPr>
        <w:t>(</w:t>
      </w:r>
      <w:r w:rsidR="00800ADB">
        <w:rPr>
          <w:rFonts w:ascii="Times New Roman" w:hAnsi="Times New Roman" w:cs="Times New Roman"/>
          <w:b/>
          <w:sz w:val="24"/>
          <w:szCs w:val="24"/>
          <w:lang w:val="en-US"/>
        </w:rPr>
        <w:t>73</w:t>
      </w:r>
      <w:r w:rsidR="00414C87">
        <w:rPr>
          <w:rFonts w:ascii="Times New Roman" w:hAnsi="Times New Roman" w:cs="Times New Roman"/>
          <w:sz w:val="24"/>
          <w:szCs w:val="24"/>
          <w:lang w:val="en-US"/>
        </w:rPr>
        <w:t xml:space="preserve">) </w:t>
      </w:r>
      <w:r w:rsidRPr="00B04FE3">
        <w:rPr>
          <w:rFonts w:ascii="Times New Roman" w:hAnsi="Times New Roman" w:cs="Times New Roman"/>
          <w:sz w:val="24"/>
          <w:szCs w:val="24"/>
          <w:lang w:val="en-US"/>
        </w:rPr>
        <w:t>was identified as the active components against malaria in the Chinese herb Chang Shan (</w:t>
      </w:r>
      <w:proofErr w:type="spellStart"/>
      <w:r w:rsidR="00061989" w:rsidRPr="00800ADB">
        <w:rPr>
          <w:rFonts w:ascii="Times New Roman" w:hAnsi="Times New Roman" w:cs="Times New Roman"/>
          <w:i/>
          <w:sz w:val="24"/>
          <w:szCs w:val="24"/>
          <w:lang w:val="en-US"/>
        </w:rPr>
        <w:t>Dichroa</w:t>
      </w:r>
      <w:proofErr w:type="spellEnd"/>
      <w:r w:rsidR="00061989" w:rsidRPr="00800ADB">
        <w:rPr>
          <w:rFonts w:ascii="Times New Roman" w:hAnsi="Times New Roman" w:cs="Times New Roman"/>
          <w:i/>
          <w:sz w:val="24"/>
          <w:szCs w:val="24"/>
          <w:lang w:val="en-US"/>
        </w:rPr>
        <w:t xml:space="preserve"> </w:t>
      </w:r>
      <w:proofErr w:type="spellStart"/>
      <w:r w:rsidR="00061989" w:rsidRPr="00800ADB">
        <w:rPr>
          <w:rFonts w:ascii="Times New Roman" w:hAnsi="Times New Roman" w:cs="Times New Roman"/>
          <w:i/>
          <w:sz w:val="24"/>
          <w:szCs w:val="24"/>
          <w:lang w:val="en-US"/>
        </w:rPr>
        <w:t>febrifuga</w:t>
      </w:r>
      <w:proofErr w:type="spellEnd"/>
      <w:r w:rsidR="00061989" w:rsidRPr="00800ADB">
        <w:rPr>
          <w:rFonts w:ascii="Times New Roman" w:hAnsi="Times New Roman" w:cs="Times New Roman"/>
          <w:i/>
          <w:sz w:val="24"/>
          <w:szCs w:val="24"/>
          <w:lang w:val="en-US"/>
        </w:rPr>
        <w:t xml:space="preserve"> </w:t>
      </w:r>
      <w:proofErr w:type="spellStart"/>
      <w:r w:rsidR="00061989" w:rsidRPr="00800ADB">
        <w:rPr>
          <w:rFonts w:ascii="Times New Roman" w:hAnsi="Times New Roman" w:cs="Times New Roman"/>
          <w:i/>
          <w:sz w:val="24"/>
          <w:szCs w:val="24"/>
          <w:lang w:val="en-US"/>
        </w:rPr>
        <w:t>Lour</w:t>
      </w:r>
      <w:proofErr w:type="spellEnd"/>
      <w:r w:rsidR="00061989">
        <w:rPr>
          <w:rFonts w:ascii="Times New Roman" w:hAnsi="Times New Roman" w:cs="Times New Roman"/>
          <w:sz w:val="24"/>
          <w:szCs w:val="24"/>
          <w:lang w:val="en-US"/>
        </w:rPr>
        <w:t>). Chang S</w:t>
      </w:r>
      <w:r w:rsidRPr="00B04FE3">
        <w:rPr>
          <w:rFonts w:ascii="Times New Roman" w:hAnsi="Times New Roman" w:cs="Times New Roman"/>
          <w:sz w:val="24"/>
          <w:szCs w:val="24"/>
          <w:lang w:val="en-US"/>
        </w:rPr>
        <w:t>han has been employed as medicine against fevers caused by malaria parasites for a long time by the locals. An early report indica</w:t>
      </w:r>
      <w:r w:rsidR="00800ADB">
        <w:rPr>
          <w:rFonts w:ascii="Times New Roman" w:hAnsi="Times New Roman" w:cs="Times New Roman"/>
          <w:sz w:val="24"/>
          <w:szCs w:val="24"/>
          <w:lang w:val="en-US"/>
        </w:rPr>
        <w:t>ted that the extracts of Chang S</w:t>
      </w:r>
      <w:r w:rsidRPr="00B04FE3">
        <w:rPr>
          <w:rFonts w:ascii="Times New Roman" w:hAnsi="Times New Roman" w:cs="Times New Roman"/>
          <w:sz w:val="24"/>
          <w:szCs w:val="24"/>
          <w:lang w:val="en-US"/>
        </w:rPr>
        <w:t>han is clinically efficacious for the treatment of malaria.</w:t>
      </w:r>
      <w:hyperlink w:anchor="_ENREF_126" w:tooltip="Jang, 1946 #147" w:history="1">
        <w:r w:rsidR="002E5A6B">
          <w:rPr>
            <w:rFonts w:ascii="Times New Roman" w:hAnsi="Times New Roman" w:cs="Times New Roman"/>
            <w:sz w:val="24"/>
            <w:szCs w:val="24"/>
            <w:lang w:val="en-US"/>
          </w:rPr>
          <w:fldChar w:fldCharType="begin"/>
        </w:r>
        <w:r w:rsidR="002E5A6B">
          <w:rPr>
            <w:rFonts w:ascii="Times New Roman" w:hAnsi="Times New Roman" w:cs="Times New Roman"/>
            <w:sz w:val="24"/>
            <w:szCs w:val="24"/>
            <w:lang w:val="en-US"/>
          </w:rPr>
          <w:instrText xml:space="preserve"> ADDIN EN.CITE &lt;EndNote&gt;&lt;Cite&gt;&lt;Author&gt;Jang&lt;/Author&gt;&lt;Year&gt;1946&lt;/Year&gt;&lt;RecNum&gt;147&lt;/RecNum&gt;&lt;DisplayText&gt;&lt;style face="superscript"&gt;93&lt;/style&gt;&lt;/DisplayText&gt;&lt;record&gt;&lt;rec-number&gt;147&lt;/rec-number&gt;&lt;foreign-keys&gt;&lt;key app="EN" db-id="5eadss5dyzaaagepazep0sta2aetae52a52v"&gt;147&lt;/key&gt;&lt;/foreign-keys&gt;&lt;ref-type name="Journal Article"&gt;17&lt;/ref-type&gt;&lt;contributors&gt;&lt;authors&gt;&lt;author&gt;Jang, C. S.&lt;/author&gt;&lt;author&gt;Fu, F. Y.&lt;/author&gt;&lt;author&gt;Wang, C. Y.&lt;/author&gt;&lt;author&gt;Huang, K. C.&lt;/author&gt;&lt;author&gt;Lu, G.&lt;/author&gt;&lt;author&gt;Chou, T. C.&lt;/author&gt;&lt;/authors&gt;&lt;/contributors&gt;&lt;titles&gt;&lt;title&gt;Ch&amp;apos;ang Shan, a Chinese Antimalarial Herb&lt;/title&gt;&lt;secondary-title&gt;Science&lt;/secondary-title&gt;&lt;/titles&gt;&lt;periodical&gt;&lt;full-title&gt;Science&lt;/full-title&gt;&lt;/periodical&gt;&lt;pages&gt;59&lt;/pages&gt;&lt;volume&gt;103&lt;/volume&gt;&lt;number&gt;2663&lt;/number&gt;&lt;edition&gt;1946/01/11&lt;/edition&gt;&lt;dates&gt;&lt;year&gt;1946&lt;/year&gt;&lt;pub-dates&gt;&lt;date&gt;Jan 11&lt;/date&gt;&lt;/pub-dates&gt;&lt;/dates&gt;&lt;isbn&gt;0036-8075 (Print)&amp;#xD;0036-8075 (Linking)&lt;/isbn&gt;&lt;accession-num&gt;17835430&lt;/accession-num&gt;&lt;urls&gt;&lt;related-urls&gt;&lt;url&gt;http://www.ncbi.nlm.nih.gov/pubmed/17835430&lt;/url&gt;&lt;/related-urls&gt;&lt;/urls&gt;&lt;electronic-resource-num&gt;10.1126/science.103.2663.59-b&lt;/electronic-resource-num&gt;&lt;language&gt;eng&lt;/language&gt;&lt;/record&gt;&lt;/Cite&gt;&lt;/EndNote&gt;</w:instrText>
        </w:r>
        <w:r w:rsidR="002E5A6B">
          <w:rPr>
            <w:rFonts w:ascii="Times New Roman" w:hAnsi="Times New Roman" w:cs="Times New Roman"/>
            <w:sz w:val="24"/>
            <w:szCs w:val="24"/>
            <w:lang w:val="en-US"/>
          </w:rPr>
          <w:fldChar w:fldCharType="separate"/>
        </w:r>
        <w:r w:rsidR="002E5A6B" w:rsidRPr="002E5A6B">
          <w:rPr>
            <w:rFonts w:ascii="Times New Roman" w:hAnsi="Times New Roman" w:cs="Times New Roman"/>
            <w:noProof/>
            <w:sz w:val="24"/>
            <w:szCs w:val="24"/>
            <w:vertAlign w:val="superscript"/>
            <w:lang w:val="en-US"/>
          </w:rPr>
          <w:t>93</w:t>
        </w:r>
        <w:r w:rsidR="002E5A6B">
          <w:rPr>
            <w:rFonts w:ascii="Times New Roman" w:hAnsi="Times New Roman" w:cs="Times New Roman"/>
            <w:sz w:val="24"/>
            <w:szCs w:val="24"/>
            <w:lang w:val="en-US"/>
          </w:rPr>
          <w:fldChar w:fldCharType="end"/>
        </w:r>
      </w:hyperlink>
      <w:r w:rsidRPr="00B04FE3">
        <w:rPr>
          <w:rFonts w:ascii="Times New Roman" w:hAnsi="Times New Roman" w:cs="Times New Roman"/>
          <w:sz w:val="24"/>
          <w:szCs w:val="24"/>
          <w:lang w:val="en-US"/>
        </w:rPr>
        <w:t xml:space="preserve"> However, adverse side effects, including strong live</w:t>
      </w:r>
      <w:r w:rsidR="00133BC2">
        <w:rPr>
          <w:rFonts w:ascii="Times New Roman" w:hAnsi="Times New Roman" w:cs="Times New Roman"/>
          <w:sz w:val="24"/>
          <w:szCs w:val="24"/>
          <w:lang w:val="en-US"/>
        </w:rPr>
        <w:t>r toxicity and gastrointestinal</w:t>
      </w:r>
      <w:r w:rsidRPr="00B04FE3">
        <w:rPr>
          <w:rFonts w:ascii="Times New Roman" w:hAnsi="Times New Roman" w:cs="Times New Roman"/>
          <w:sz w:val="24"/>
          <w:szCs w:val="24"/>
          <w:lang w:val="en-US"/>
        </w:rPr>
        <w:t xml:space="preserve"> irritation were also observed in human and various animal models. Since then various research groups have investigated this scaffold using a range of medicinal chem</w:t>
      </w:r>
      <w:r w:rsidR="00061989">
        <w:rPr>
          <w:rFonts w:ascii="Times New Roman" w:hAnsi="Times New Roman" w:cs="Times New Roman"/>
          <w:sz w:val="24"/>
          <w:szCs w:val="24"/>
          <w:lang w:val="en-US"/>
        </w:rPr>
        <w:t xml:space="preserve">istry approaches to improve efficacy and reduce </w:t>
      </w:r>
      <w:r w:rsidRPr="00B04FE3">
        <w:rPr>
          <w:rFonts w:ascii="Times New Roman" w:hAnsi="Times New Roman" w:cs="Times New Roman"/>
          <w:sz w:val="24"/>
          <w:szCs w:val="24"/>
          <w:lang w:val="en-US"/>
        </w:rPr>
        <w:t>toxicity.</w:t>
      </w:r>
      <w:r w:rsidR="00133BC2">
        <w:rPr>
          <w:rFonts w:ascii="Times New Roman" w:hAnsi="Times New Roman" w:cs="Times New Roman"/>
          <w:sz w:val="24"/>
          <w:szCs w:val="24"/>
          <w:lang w:val="en-US"/>
        </w:rPr>
        <w:t xml:space="preserve"> </w:t>
      </w:r>
      <w:r w:rsidR="00061989">
        <w:rPr>
          <w:rFonts w:ascii="Times New Roman" w:hAnsi="Times New Roman" w:cs="Times New Roman"/>
          <w:sz w:val="24"/>
          <w:szCs w:val="24"/>
          <w:lang w:val="en-US"/>
        </w:rPr>
        <w:t xml:space="preserve">Research activity </w:t>
      </w:r>
      <w:r w:rsidR="009F525B">
        <w:rPr>
          <w:rFonts w:ascii="Times New Roman" w:hAnsi="Times New Roman" w:cs="Times New Roman"/>
          <w:sz w:val="24"/>
          <w:szCs w:val="24"/>
          <w:lang w:val="en-US"/>
        </w:rPr>
        <w:t xml:space="preserve">from 1960s to 2000s </w:t>
      </w:r>
      <w:r w:rsidR="00061989">
        <w:rPr>
          <w:rFonts w:ascii="Times New Roman" w:hAnsi="Times New Roman" w:cs="Times New Roman"/>
          <w:sz w:val="24"/>
          <w:szCs w:val="24"/>
          <w:lang w:val="en-US"/>
        </w:rPr>
        <w:t xml:space="preserve">lead to </w:t>
      </w:r>
      <w:r w:rsidR="009F525B">
        <w:rPr>
          <w:rFonts w:ascii="Times New Roman" w:hAnsi="Times New Roman" w:cs="Times New Roman"/>
          <w:sz w:val="24"/>
          <w:szCs w:val="24"/>
          <w:lang w:val="en-US"/>
        </w:rPr>
        <w:t xml:space="preserve">all three regions within febrifugine, including the </w:t>
      </w:r>
      <w:r w:rsidR="00D96454">
        <w:rPr>
          <w:rFonts w:ascii="Times New Roman" w:hAnsi="Times New Roman" w:cs="Times New Roman"/>
          <w:sz w:val="24"/>
          <w:szCs w:val="24"/>
          <w:lang w:val="en-US"/>
        </w:rPr>
        <w:t>4-</w:t>
      </w:r>
      <w:r w:rsidR="009F525B">
        <w:rPr>
          <w:rFonts w:ascii="Times New Roman" w:hAnsi="Times New Roman" w:cs="Times New Roman"/>
          <w:sz w:val="24"/>
          <w:szCs w:val="24"/>
          <w:lang w:val="en-US"/>
        </w:rPr>
        <w:t>qu</w:t>
      </w:r>
      <w:r w:rsidR="00D96454">
        <w:rPr>
          <w:rFonts w:ascii="Times New Roman" w:hAnsi="Times New Roman" w:cs="Times New Roman"/>
          <w:sz w:val="24"/>
          <w:szCs w:val="24"/>
          <w:lang w:val="en-US"/>
        </w:rPr>
        <w:t>inazolinone</w:t>
      </w:r>
      <w:r w:rsidR="009F525B">
        <w:rPr>
          <w:rFonts w:ascii="Times New Roman" w:hAnsi="Times New Roman" w:cs="Times New Roman"/>
          <w:sz w:val="24"/>
          <w:szCs w:val="24"/>
          <w:lang w:val="en-US"/>
        </w:rPr>
        <w:t xml:space="preserve"> ring core, the piperidine ring containing side-chain and the linker between </w:t>
      </w:r>
      <w:r w:rsidR="00061989">
        <w:rPr>
          <w:rFonts w:ascii="Times New Roman" w:hAnsi="Times New Roman" w:cs="Times New Roman"/>
          <w:sz w:val="24"/>
          <w:szCs w:val="24"/>
          <w:lang w:val="en-US"/>
        </w:rPr>
        <w:t>being</w:t>
      </w:r>
      <w:r w:rsidR="009F525B">
        <w:rPr>
          <w:rFonts w:ascii="Times New Roman" w:hAnsi="Times New Roman" w:cs="Times New Roman"/>
          <w:sz w:val="24"/>
          <w:szCs w:val="24"/>
          <w:lang w:val="en-US"/>
        </w:rPr>
        <w:t xml:space="preserve"> subjected to medicinal chemistry modification. </w:t>
      </w:r>
      <w:r w:rsidR="00133BC2">
        <w:rPr>
          <w:rFonts w:ascii="Times New Roman" w:hAnsi="Times New Roman" w:cs="Times New Roman"/>
          <w:sz w:val="24"/>
          <w:szCs w:val="24"/>
          <w:lang w:val="en-US"/>
        </w:rPr>
        <w:t xml:space="preserve">In 1960s, </w:t>
      </w:r>
      <w:proofErr w:type="spellStart"/>
      <w:r w:rsidR="001D49CD">
        <w:rPr>
          <w:rFonts w:ascii="Times New Roman" w:hAnsi="Times New Roman" w:cs="Times New Roman"/>
          <w:sz w:val="24"/>
          <w:szCs w:val="24"/>
          <w:lang w:val="en-US"/>
        </w:rPr>
        <w:t>halofuginone</w:t>
      </w:r>
      <w:proofErr w:type="spellEnd"/>
      <w:r w:rsidR="001D49CD">
        <w:rPr>
          <w:rFonts w:ascii="Times New Roman" w:hAnsi="Times New Roman" w:cs="Times New Roman"/>
          <w:sz w:val="24"/>
          <w:szCs w:val="24"/>
          <w:lang w:val="en-US"/>
        </w:rPr>
        <w:t xml:space="preserve"> (</w:t>
      </w:r>
      <w:r w:rsidR="00414EF6" w:rsidRPr="00414EF6">
        <w:rPr>
          <w:rFonts w:ascii="Times New Roman" w:hAnsi="Times New Roman" w:cs="Times New Roman"/>
          <w:b/>
          <w:sz w:val="24"/>
          <w:szCs w:val="24"/>
          <w:lang w:val="en-US"/>
        </w:rPr>
        <w:t>77</w:t>
      </w:r>
      <w:r w:rsidR="001D49CD">
        <w:rPr>
          <w:rFonts w:ascii="Times New Roman" w:hAnsi="Times New Roman" w:cs="Times New Roman"/>
          <w:sz w:val="24"/>
          <w:szCs w:val="24"/>
          <w:lang w:val="en-US"/>
        </w:rPr>
        <w:t>) w</w:t>
      </w:r>
      <w:r w:rsidR="00061989">
        <w:rPr>
          <w:rFonts w:ascii="Times New Roman" w:hAnsi="Times New Roman" w:cs="Times New Roman"/>
          <w:sz w:val="24"/>
          <w:szCs w:val="24"/>
          <w:lang w:val="en-US"/>
        </w:rPr>
        <w:t>as</w:t>
      </w:r>
      <w:r w:rsidR="001D49CD">
        <w:rPr>
          <w:rFonts w:ascii="Times New Roman" w:hAnsi="Times New Roman" w:cs="Times New Roman"/>
          <w:sz w:val="24"/>
          <w:szCs w:val="24"/>
          <w:lang w:val="en-US"/>
        </w:rPr>
        <w:t xml:space="preserve"> synthesized by</w:t>
      </w:r>
      <w:r w:rsidR="009113E8">
        <w:rPr>
          <w:rFonts w:ascii="Times New Roman" w:hAnsi="Times New Roman" w:cs="Times New Roman"/>
          <w:sz w:val="24"/>
          <w:szCs w:val="24"/>
          <w:lang w:val="en-US"/>
        </w:rPr>
        <w:t xml:space="preserve"> the U.S.</w:t>
      </w:r>
      <w:r w:rsidR="00133BC2" w:rsidRPr="00133BC2">
        <w:rPr>
          <w:rFonts w:ascii="Times New Roman" w:hAnsi="Times New Roman" w:cs="Times New Roman"/>
          <w:sz w:val="24"/>
          <w:szCs w:val="24"/>
          <w:lang w:val="en-US"/>
        </w:rPr>
        <w:t xml:space="preserve"> Army Medical</w:t>
      </w:r>
      <w:r w:rsidR="009113E8">
        <w:rPr>
          <w:rFonts w:ascii="Times New Roman" w:hAnsi="Times New Roman" w:cs="Times New Roman"/>
          <w:sz w:val="24"/>
          <w:szCs w:val="24"/>
          <w:lang w:val="en-US"/>
        </w:rPr>
        <w:t xml:space="preserve"> Research </w:t>
      </w:r>
      <w:r w:rsidR="00061989">
        <w:rPr>
          <w:rFonts w:ascii="Times New Roman" w:hAnsi="Times New Roman" w:cs="Times New Roman"/>
          <w:sz w:val="24"/>
          <w:szCs w:val="24"/>
          <w:lang w:val="en-US"/>
        </w:rPr>
        <w:t xml:space="preserve">Command </w:t>
      </w:r>
      <w:r w:rsidR="00B511F9">
        <w:rPr>
          <w:rFonts w:ascii="Times New Roman" w:hAnsi="Times New Roman" w:cs="Times New Roman"/>
          <w:sz w:val="24"/>
          <w:szCs w:val="24"/>
          <w:lang w:val="en-US"/>
        </w:rPr>
        <w:t>with</w:t>
      </w:r>
      <w:r w:rsidR="00CA769C">
        <w:rPr>
          <w:rFonts w:ascii="Times New Roman" w:hAnsi="Times New Roman" w:cs="Times New Roman"/>
          <w:sz w:val="24"/>
          <w:szCs w:val="24"/>
          <w:lang w:val="en-US"/>
        </w:rPr>
        <w:t xml:space="preserve"> the</w:t>
      </w:r>
      <w:r w:rsidR="00414EF6">
        <w:rPr>
          <w:rFonts w:ascii="Times New Roman" w:hAnsi="Times New Roman" w:cs="Times New Roman"/>
          <w:sz w:val="24"/>
          <w:szCs w:val="24"/>
          <w:lang w:val="en-US"/>
        </w:rPr>
        <w:t xml:space="preserve"> aim</w:t>
      </w:r>
      <w:r w:rsidR="00133BC2" w:rsidRPr="00133BC2">
        <w:rPr>
          <w:rFonts w:ascii="Times New Roman" w:hAnsi="Times New Roman" w:cs="Times New Roman"/>
          <w:sz w:val="24"/>
          <w:szCs w:val="24"/>
          <w:lang w:val="en-US"/>
        </w:rPr>
        <w:t xml:space="preserve"> of identifying novel </w:t>
      </w:r>
      <w:proofErr w:type="spellStart"/>
      <w:r w:rsidR="00133BC2" w:rsidRPr="00133BC2">
        <w:rPr>
          <w:rFonts w:ascii="Times New Roman" w:hAnsi="Times New Roman" w:cs="Times New Roman"/>
          <w:sz w:val="24"/>
          <w:szCs w:val="24"/>
          <w:lang w:val="en-US"/>
        </w:rPr>
        <w:t>antimalarials</w:t>
      </w:r>
      <w:proofErr w:type="spellEnd"/>
      <w:r w:rsidR="00133BC2" w:rsidRPr="00133BC2">
        <w:rPr>
          <w:rFonts w:ascii="Times New Roman" w:hAnsi="Times New Roman" w:cs="Times New Roman"/>
          <w:sz w:val="24"/>
          <w:szCs w:val="24"/>
          <w:lang w:val="en-US"/>
        </w:rPr>
        <w:t xml:space="preserve"> with clinical profiles better than those of febrifugine.</w:t>
      </w:r>
      <w:r w:rsidR="00133BC2">
        <w:rPr>
          <w:rFonts w:ascii="Times New Roman" w:hAnsi="Times New Roman" w:cs="Times New Roman"/>
          <w:sz w:val="24"/>
          <w:szCs w:val="24"/>
          <w:lang w:val="en-US"/>
        </w:rPr>
        <w:t xml:space="preserve"> </w:t>
      </w:r>
      <w:proofErr w:type="spellStart"/>
      <w:r w:rsidR="00061989">
        <w:rPr>
          <w:rFonts w:ascii="Times New Roman" w:hAnsi="Times New Roman" w:cs="Times New Roman"/>
          <w:sz w:val="24"/>
          <w:szCs w:val="24"/>
          <w:lang w:val="en-US"/>
        </w:rPr>
        <w:t>Halofuginone</w:t>
      </w:r>
      <w:proofErr w:type="spellEnd"/>
      <w:r w:rsidR="00061989">
        <w:rPr>
          <w:rFonts w:ascii="Times New Roman" w:hAnsi="Times New Roman" w:cs="Times New Roman"/>
          <w:sz w:val="24"/>
          <w:szCs w:val="24"/>
          <w:lang w:val="en-US"/>
        </w:rPr>
        <w:t xml:space="preserve"> demonstrated</w:t>
      </w:r>
      <w:r w:rsidR="009F525B">
        <w:rPr>
          <w:rFonts w:ascii="Times New Roman" w:hAnsi="Times New Roman" w:cs="Times New Roman"/>
          <w:sz w:val="24"/>
          <w:szCs w:val="24"/>
          <w:lang w:val="en-US"/>
        </w:rPr>
        <w:t xml:space="preserve"> better antimalarial activity and </w:t>
      </w:r>
      <w:r w:rsidR="00061989">
        <w:rPr>
          <w:rFonts w:ascii="Times New Roman" w:hAnsi="Times New Roman" w:cs="Times New Roman"/>
          <w:sz w:val="24"/>
          <w:szCs w:val="24"/>
          <w:lang w:val="en-US"/>
        </w:rPr>
        <w:t xml:space="preserve">an improve safety window </w:t>
      </w:r>
      <w:r w:rsidR="009F525B">
        <w:rPr>
          <w:rFonts w:ascii="Times New Roman" w:hAnsi="Times New Roman" w:cs="Times New Roman"/>
          <w:sz w:val="24"/>
          <w:szCs w:val="24"/>
          <w:lang w:val="en-US"/>
        </w:rPr>
        <w:t xml:space="preserve">in comparison to febrifugine, but both </w:t>
      </w:r>
      <w:proofErr w:type="spellStart"/>
      <w:r w:rsidR="009F525B">
        <w:rPr>
          <w:rFonts w:ascii="Times New Roman" w:hAnsi="Times New Roman" w:cs="Times New Roman"/>
          <w:sz w:val="24"/>
          <w:szCs w:val="24"/>
          <w:lang w:val="en-US"/>
        </w:rPr>
        <w:t>febrifugine</w:t>
      </w:r>
      <w:proofErr w:type="spellEnd"/>
      <w:r w:rsidR="009F525B">
        <w:rPr>
          <w:rFonts w:ascii="Times New Roman" w:hAnsi="Times New Roman" w:cs="Times New Roman"/>
          <w:sz w:val="24"/>
          <w:szCs w:val="24"/>
          <w:lang w:val="en-US"/>
        </w:rPr>
        <w:t xml:space="preserve"> and </w:t>
      </w:r>
      <w:proofErr w:type="spellStart"/>
      <w:r w:rsidR="009F525B">
        <w:rPr>
          <w:rFonts w:ascii="Times New Roman" w:hAnsi="Times New Roman" w:cs="Times New Roman"/>
          <w:sz w:val="24"/>
          <w:szCs w:val="24"/>
          <w:lang w:val="en-US"/>
        </w:rPr>
        <w:t>halofugi</w:t>
      </w:r>
      <w:r w:rsidR="00061989">
        <w:rPr>
          <w:rFonts w:ascii="Times New Roman" w:hAnsi="Times New Roman" w:cs="Times New Roman"/>
          <w:sz w:val="24"/>
          <w:szCs w:val="24"/>
          <w:lang w:val="en-US"/>
        </w:rPr>
        <w:t>none</w:t>
      </w:r>
      <w:proofErr w:type="spellEnd"/>
      <w:r w:rsidR="00061989">
        <w:rPr>
          <w:rFonts w:ascii="Times New Roman" w:hAnsi="Times New Roman" w:cs="Times New Roman"/>
          <w:sz w:val="24"/>
          <w:szCs w:val="24"/>
          <w:lang w:val="en-US"/>
        </w:rPr>
        <w:t xml:space="preserve"> were found not to be </w:t>
      </w:r>
      <w:r w:rsidR="009F525B">
        <w:rPr>
          <w:rFonts w:ascii="Times New Roman" w:hAnsi="Times New Roman" w:cs="Times New Roman"/>
          <w:sz w:val="24"/>
          <w:szCs w:val="24"/>
          <w:lang w:val="en-US"/>
        </w:rPr>
        <w:t xml:space="preserve">curative for </w:t>
      </w:r>
      <w:r w:rsidR="009F525B" w:rsidRPr="009F525B">
        <w:rPr>
          <w:rFonts w:ascii="Times New Roman" w:hAnsi="Times New Roman" w:cs="Times New Roman"/>
          <w:i/>
          <w:sz w:val="24"/>
          <w:szCs w:val="24"/>
          <w:lang w:val="en-US"/>
        </w:rPr>
        <w:t xml:space="preserve">P. </w:t>
      </w:r>
      <w:proofErr w:type="spellStart"/>
      <w:r w:rsidR="009F525B" w:rsidRPr="009F525B">
        <w:rPr>
          <w:rFonts w:ascii="Times New Roman" w:hAnsi="Times New Roman" w:cs="Times New Roman"/>
          <w:i/>
          <w:sz w:val="24"/>
          <w:szCs w:val="24"/>
          <w:lang w:val="en-US"/>
        </w:rPr>
        <w:t>berghei</w:t>
      </w:r>
      <w:proofErr w:type="spellEnd"/>
      <w:r w:rsidR="009F525B">
        <w:rPr>
          <w:rFonts w:ascii="Times New Roman" w:hAnsi="Times New Roman" w:cs="Times New Roman"/>
          <w:sz w:val="24"/>
          <w:szCs w:val="24"/>
          <w:lang w:val="en-US"/>
        </w:rPr>
        <w:t xml:space="preserve"> infected mice </w:t>
      </w:r>
      <w:r w:rsidR="009F525B" w:rsidRPr="00CD0645">
        <w:rPr>
          <w:rFonts w:ascii="Times New Roman" w:hAnsi="Times New Roman" w:cs="Times New Roman"/>
          <w:i/>
          <w:sz w:val="24"/>
          <w:szCs w:val="24"/>
          <w:lang w:val="en-US"/>
        </w:rPr>
        <w:t>in vivo</w:t>
      </w:r>
      <w:r w:rsidR="009F525B">
        <w:rPr>
          <w:rFonts w:ascii="Times New Roman" w:hAnsi="Times New Roman" w:cs="Times New Roman"/>
          <w:sz w:val="24"/>
          <w:szCs w:val="24"/>
          <w:lang w:val="en-US"/>
        </w:rPr>
        <w:t>.</w:t>
      </w:r>
      <w:hyperlink w:anchor="_ENREF_127" w:tooltip="Jiang, 2005 #148" w:history="1">
        <w:r w:rsidR="002E5A6B">
          <w:rPr>
            <w:rFonts w:ascii="Times New Roman" w:hAnsi="Times New Roman" w:cs="Times New Roman"/>
            <w:sz w:val="24"/>
            <w:szCs w:val="24"/>
            <w:lang w:val="en-US"/>
          </w:rPr>
          <w:fldChar w:fldCharType="begin"/>
        </w:r>
        <w:r w:rsidR="002E5A6B">
          <w:rPr>
            <w:rFonts w:ascii="Times New Roman" w:hAnsi="Times New Roman" w:cs="Times New Roman"/>
            <w:sz w:val="24"/>
            <w:szCs w:val="24"/>
            <w:lang w:val="en-US"/>
          </w:rPr>
          <w:instrText xml:space="preserve"> ADDIN EN.CITE &lt;EndNote&gt;&lt;Cite&gt;&lt;Author&gt;Jiang&lt;/Author&gt;&lt;Year&gt;2005&lt;/Year&gt;&lt;RecNum&gt;148&lt;/RecNum&gt;&lt;DisplayText&gt;&lt;style face="superscript"&gt;94&lt;/style&gt;&lt;/DisplayText&gt;&lt;record&gt;&lt;rec-number&gt;148&lt;/rec-number&gt;&lt;foreign-keys&gt;&lt;key app="EN" db-id="5eadss5dyzaaagepazep0sta2aetae52a52v"&gt;148&lt;/key&gt;&lt;/foreign-keys&gt;&lt;ref-type name="Journal Article"&gt;17&lt;/ref-type&gt;&lt;contributors&gt;&lt;authors&gt;&lt;author&gt;Jiang, S. P.&lt;/author&gt;&lt;author&gt;Zeng, Q.&lt;/author&gt;&lt;author&gt;Gettayacamin, M.&lt;/author&gt;&lt;author&gt;Tungtaeng, A.&lt;/author&gt;&lt;author&gt;Wannaying, S.&lt;/author&gt;&lt;author&gt;Lim, A.&lt;/author&gt;&lt;author&gt;Hansukjariya, P.&lt;/author&gt;&lt;author&gt;Okunji, C. O.&lt;/author&gt;&lt;author&gt;Zhu, S. R.&lt;/author&gt;&lt;author&gt;Fang, D. H.&lt;/author&gt;&lt;/authors&gt;&lt;/contributors&gt;&lt;titles&gt;&lt;title&gt;Antimalarial activities and therapeutic properties of febrifugine analogs&lt;/title&gt;&lt;secondary-title&gt;Antimicrobial Agents and Chemotherapy&lt;/secondary-title&gt;&lt;/titles&gt;&lt;periodical&gt;&lt;full-title&gt;Antimicrobial Agents and Chemotherapy&lt;/full-title&gt;&lt;/periodical&gt;&lt;pages&gt;1169-1176&lt;/pages&gt;&lt;volume&gt;49&lt;/volume&gt;&lt;number&gt;3&lt;/number&gt;&lt;dates&gt;&lt;year&gt;2005&lt;/year&gt;&lt;pub-dates&gt;&lt;date&gt;Mar&lt;/date&gt;&lt;/pub-dates&gt;&lt;/dates&gt;&lt;isbn&gt;0066-4804&lt;/isbn&gt;&lt;accession-num&gt;WOS:000227339500043&lt;/accession-num&gt;&lt;urls&gt;&lt;related-urls&gt;&lt;url&gt;&amp;lt;Go to ISI&amp;gt;://WOS:000227339500043&lt;/url&gt;&lt;/related-urls&gt;&lt;/urls&gt;&lt;electronic-resource-num&gt;10.1128/aac.49.3.1169-1176.2005&lt;/electronic-resource-num&gt;&lt;/record&gt;&lt;/Cite&gt;&lt;/EndNote&gt;</w:instrText>
        </w:r>
        <w:r w:rsidR="002E5A6B">
          <w:rPr>
            <w:rFonts w:ascii="Times New Roman" w:hAnsi="Times New Roman" w:cs="Times New Roman"/>
            <w:sz w:val="24"/>
            <w:szCs w:val="24"/>
            <w:lang w:val="en-US"/>
          </w:rPr>
          <w:fldChar w:fldCharType="separate"/>
        </w:r>
        <w:r w:rsidR="002E5A6B" w:rsidRPr="002E5A6B">
          <w:rPr>
            <w:rFonts w:ascii="Times New Roman" w:hAnsi="Times New Roman" w:cs="Times New Roman"/>
            <w:noProof/>
            <w:sz w:val="24"/>
            <w:szCs w:val="24"/>
            <w:vertAlign w:val="superscript"/>
            <w:lang w:val="en-US"/>
          </w:rPr>
          <w:t>94</w:t>
        </w:r>
        <w:r w:rsidR="002E5A6B">
          <w:rPr>
            <w:rFonts w:ascii="Times New Roman" w:hAnsi="Times New Roman" w:cs="Times New Roman"/>
            <w:sz w:val="24"/>
            <w:szCs w:val="24"/>
            <w:lang w:val="en-US"/>
          </w:rPr>
          <w:fldChar w:fldCharType="end"/>
        </w:r>
      </w:hyperlink>
      <w:r w:rsidR="009F525B">
        <w:rPr>
          <w:rFonts w:ascii="Times New Roman" w:hAnsi="Times New Roman" w:cs="Times New Roman"/>
          <w:sz w:val="24"/>
          <w:szCs w:val="24"/>
          <w:lang w:val="en-US"/>
        </w:rPr>
        <w:t xml:space="preserve"> </w:t>
      </w:r>
      <w:r w:rsidR="00CD0645">
        <w:rPr>
          <w:rFonts w:ascii="Times New Roman" w:hAnsi="Times New Roman" w:cs="Times New Roman"/>
          <w:sz w:val="24"/>
          <w:szCs w:val="24"/>
          <w:lang w:val="en-US"/>
        </w:rPr>
        <w:t xml:space="preserve">The lack of curative effect and toxicity of febrifugine can be explained </w:t>
      </w:r>
      <w:r w:rsidR="00773620">
        <w:rPr>
          <w:rFonts w:ascii="Times New Roman" w:hAnsi="Times New Roman" w:cs="Times New Roman"/>
          <w:sz w:val="24"/>
          <w:szCs w:val="24"/>
          <w:lang w:val="en-US"/>
        </w:rPr>
        <w:t xml:space="preserve">by the easy isomerization of </w:t>
      </w:r>
      <w:proofErr w:type="spellStart"/>
      <w:r w:rsidR="00773620">
        <w:rPr>
          <w:rFonts w:ascii="Times New Roman" w:hAnsi="Times New Roman" w:cs="Times New Roman"/>
          <w:sz w:val="24"/>
          <w:szCs w:val="24"/>
          <w:lang w:val="en-US"/>
        </w:rPr>
        <w:t>febrifugine</w:t>
      </w:r>
      <w:proofErr w:type="spellEnd"/>
      <w:r w:rsidR="00773620">
        <w:rPr>
          <w:rFonts w:ascii="Times New Roman" w:hAnsi="Times New Roman" w:cs="Times New Roman"/>
          <w:sz w:val="24"/>
          <w:szCs w:val="24"/>
          <w:lang w:val="en-US"/>
        </w:rPr>
        <w:t xml:space="preserve"> to </w:t>
      </w:r>
      <w:proofErr w:type="spellStart"/>
      <w:r w:rsidR="00773620">
        <w:rPr>
          <w:rFonts w:ascii="Times New Roman" w:hAnsi="Times New Roman" w:cs="Times New Roman"/>
          <w:sz w:val="24"/>
          <w:szCs w:val="24"/>
          <w:lang w:val="en-US"/>
        </w:rPr>
        <w:lastRenderedPageBreak/>
        <w:t>isobrifugine</w:t>
      </w:r>
      <w:proofErr w:type="spellEnd"/>
      <w:r w:rsidR="00773620">
        <w:rPr>
          <w:rFonts w:ascii="Times New Roman" w:hAnsi="Times New Roman" w:cs="Times New Roman"/>
          <w:sz w:val="24"/>
          <w:szCs w:val="24"/>
          <w:lang w:val="en-US"/>
        </w:rPr>
        <w:t xml:space="preserve"> </w:t>
      </w:r>
      <w:r w:rsidR="00414C87">
        <w:rPr>
          <w:rFonts w:ascii="Times New Roman" w:hAnsi="Times New Roman" w:cs="Times New Roman"/>
          <w:sz w:val="24"/>
          <w:szCs w:val="24"/>
          <w:lang w:val="en-US"/>
        </w:rPr>
        <w:t>(</w:t>
      </w:r>
      <w:r w:rsidR="00414EF6">
        <w:rPr>
          <w:rFonts w:ascii="Times New Roman" w:hAnsi="Times New Roman" w:cs="Times New Roman"/>
          <w:b/>
          <w:sz w:val="24"/>
          <w:szCs w:val="24"/>
          <w:lang w:val="en-US"/>
        </w:rPr>
        <w:t>74</w:t>
      </w:r>
      <w:r w:rsidR="00414C87">
        <w:rPr>
          <w:rFonts w:ascii="Times New Roman" w:hAnsi="Times New Roman" w:cs="Times New Roman"/>
          <w:sz w:val="24"/>
          <w:szCs w:val="24"/>
          <w:lang w:val="en-US"/>
        </w:rPr>
        <w:t xml:space="preserve">) </w:t>
      </w:r>
      <w:r w:rsidR="00773620">
        <w:rPr>
          <w:rFonts w:ascii="Times New Roman" w:hAnsi="Times New Roman" w:cs="Times New Roman"/>
          <w:sz w:val="24"/>
          <w:szCs w:val="24"/>
          <w:lang w:val="en-US"/>
        </w:rPr>
        <w:t xml:space="preserve">which has lower antimalarial activity and the potential reactive intermediate </w:t>
      </w:r>
      <w:r w:rsidR="00414EF6">
        <w:rPr>
          <w:rFonts w:ascii="Times New Roman" w:hAnsi="Times New Roman" w:cs="Times New Roman"/>
          <w:b/>
          <w:sz w:val="24"/>
          <w:szCs w:val="24"/>
          <w:lang w:val="en-US"/>
        </w:rPr>
        <w:t>75</w:t>
      </w:r>
      <w:r w:rsidR="00773620">
        <w:rPr>
          <w:rFonts w:ascii="Times New Roman" w:hAnsi="Times New Roman" w:cs="Times New Roman"/>
          <w:sz w:val="24"/>
          <w:szCs w:val="24"/>
          <w:lang w:val="en-US"/>
        </w:rPr>
        <w:t xml:space="preserve"> formation during the process</w:t>
      </w:r>
      <w:r w:rsidR="00414EF6">
        <w:rPr>
          <w:rFonts w:ascii="Times New Roman" w:hAnsi="Times New Roman" w:cs="Times New Roman"/>
          <w:sz w:val="24"/>
          <w:szCs w:val="24"/>
          <w:lang w:val="en-US"/>
        </w:rPr>
        <w:t xml:space="preserve"> (Scheme 14)</w:t>
      </w:r>
      <w:r w:rsidR="00122288">
        <w:rPr>
          <w:rFonts w:ascii="Times New Roman" w:hAnsi="Times New Roman" w:cs="Times New Roman"/>
          <w:sz w:val="24"/>
          <w:szCs w:val="24"/>
          <w:lang w:val="en-US"/>
        </w:rPr>
        <w:t>.</w:t>
      </w:r>
      <w:r w:rsidR="00773620">
        <w:rPr>
          <w:rFonts w:ascii="Times New Roman" w:hAnsi="Times New Roman" w:cs="Times New Roman"/>
          <w:sz w:val="24"/>
          <w:szCs w:val="24"/>
          <w:lang w:val="en-US"/>
        </w:rPr>
        <w:t xml:space="preserve"> To stop this isomerization process, removal of the methylene group between the carbonyl and the piperidine side-chain has proven to be successful, and the antimalarial activity </w:t>
      </w:r>
      <w:r w:rsidR="00B87D93">
        <w:rPr>
          <w:rFonts w:ascii="Times New Roman" w:hAnsi="Times New Roman" w:cs="Times New Roman"/>
          <w:sz w:val="24"/>
          <w:szCs w:val="24"/>
          <w:lang w:val="en-US"/>
        </w:rPr>
        <w:t>was also maintained</w:t>
      </w:r>
      <w:r w:rsidR="00D62D8A">
        <w:rPr>
          <w:rFonts w:ascii="Times New Roman" w:hAnsi="Times New Roman" w:cs="Times New Roman"/>
          <w:sz w:val="24"/>
          <w:szCs w:val="24"/>
          <w:lang w:val="en-US"/>
        </w:rPr>
        <w:t xml:space="preserve"> as demonstrated by compound </w:t>
      </w:r>
      <w:r w:rsidR="00414EF6">
        <w:rPr>
          <w:rFonts w:ascii="Times New Roman" w:hAnsi="Times New Roman" w:cs="Times New Roman"/>
          <w:b/>
          <w:sz w:val="24"/>
          <w:szCs w:val="24"/>
          <w:lang w:val="en-US"/>
        </w:rPr>
        <w:t>78</w:t>
      </w:r>
      <w:r w:rsidR="00B87D93">
        <w:rPr>
          <w:rFonts w:ascii="Times New Roman" w:hAnsi="Times New Roman" w:cs="Times New Roman"/>
          <w:sz w:val="24"/>
          <w:szCs w:val="24"/>
          <w:lang w:val="en-US"/>
        </w:rPr>
        <w:t>.</w:t>
      </w:r>
      <w:hyperlink w:anchor="_ENREF_128" w:tooltip="Zhu, 2010 #149" w:history="1">
        <w:r w:rsidR="002E5A6B">
          <w:rPr>
            <w:rFonts w:ascii="Times New Roman" w:hAnsi="Times New Roman" w:cs="Times New Roman"/>
            <w:sz w:val="24"/>
            <w:szCs w:val="24"/>
            <w:lang w:val="en-US"/>
          </w:rPr>
          <w:fldChar w:fldCharType="begin"/>
        </w:r>
        <w:r w:rsidR="002E5A6B">
          <w:rPr>
            <w:rFonts w:ascii="Times New Roman" w:hAnsi="Times New Roman" w:cs="Times New Roman"/>
            <w:sz w:val="24"/>
            <w:szCs w:val="24"/>
            <w:lang w:val="en-US"/>
          </w:rPr>
          <w:instrText xml:space="preserve"> ADDIN EN.CITE &lt;EndNote&gt;&lt;Cite&gt;&lt;Author&gt;Zhu&lt;/Author&gt;&lt;Year&gt;2010&lt;/Year&gt;&lt;RecNum&gt;149&lt;/RecNum&gt;&lt;DisplayText&gt;&lt;style face="superscript"&gt;95&lt;/style&gt;&lt;/DisplayText&gt;&lt;record&gt;&lt;rec-number&gt;149&lt;/rec-number&gt;&lt;foreign-keys&gt;&lt;key app="EN" db-id="5eadss5dyzaaagepazep0sta2aetae52a52v"&gt;149&lt;/key&gt;&lt;/foreign-keys&gt;&lt;ref-type name="Journal Article"&gt;17&lt;/ref-type&gt;&lt;contributors&gt;&lt;authors&gt;&lt;author&gt;Zhu, Shuren&lt;/author&gt;&lt;author&gt;Wang, Joe&lt;/author&gt;&lt;author&gt;Chandrashekar, Gudise&lt;/author&gt;&lt;author&gt;Smith, Erika&lt;/author&gt;&lt;author&gt;Liu, Xianjun&lt;/author&gt;&lt;author&gt;Zhang, Yongshen&lt;/author&gt;&lt;/authors&gt;&lt;/contributors&gt;&lt;titles&gt;&lt;title&gt;Synthesis and evaluation of 4-quinazolinone compounds as potential antimalarial agents&lt;/title&gt;&lt;secondary-title&gt;Eur J Med Chem&lt;/secondary-title&gt;&lt;/titles&gt;&lt;periodical&gt;&lt;full-title&gt;Eur J Med Chem&lt;/full-title&gt;&lt;abbr-1&gt;European journal of medicinal chemistry&lt;/abbr-1&gt;&lt;/periodical&gt;&lt;pages&gt;3864-3869&lt;/pages&gt;&lt;volume&gt;45&lt;/volume&gt;&lt;number&gt;9&lt;/number&gt;&lt;dates&gt;&lt;year&gt;2010&lt;/year&gt;&lt;pub-dates&gt;&lt;date&gt;Sep&lt;/date&gt;&lt;/pub-dates&gt;&lt;/dates&gt;&lt;isbn&gt;0223-5234&lt;/isbn&gt;&lt;accession-num&gt;WOS:000281568600042&lt;/accession-num&gt;&lt;urls&gt;&lt;related-urls&gt;&lt;url&gt;&amp;lt;Go to ISI&amp;gt;://WOS:000281568600042&lt;/url&gt;&lt;/related-urls&gt;&lt;/urls&gt;&lt;electronic-resource-num&gt;10.1016/j.ejmech.2010.05.040&lt;/electronic-resource-num&gt;&lt;/record&gt;&lt;/Cite&gt;&lt;/EndNote&gt;</w:instrText>
        </w:r>
        <w:r w:rsidR="002E5A6B">
          <w:rPr>
            <w:rFonts w:ascii="Times New Roman" w:hAnsi="Times New Roman" w:cs="Times New Roman"/>
            <w:sz w:val="24"/>
            <w:szCs w:val="24"/>
            <w:lang w:val="en-US"/>
          </w:rPr>
          <w:fldChar w:fldCharType="separate"/>
        </w:r>
        <w:r w:rsidR="002E5A6B" w:rsidRPr="002E5A6B">
          <w:rPr>
            <w:rFonts w:ascii="Times New Roman" w:hAnsi="Times New Roman" w:cs="Times New Roman"/>
            <w:noProof/>
            <w:sz w:val="24"/>
            <w:szCs w:val="24"/>
            <w:vertAlign w:val="superscript"/>
            <w:lang w:val="en-US"/>
          </w:rPr>
          <w:t>95</w:t>
        </w:r>
        <w:r w:rsidR="002E5A6B">
          <w:rPr>
            <w:rFonts w:ascii="Times New Roman" w:hAnsi="Times New Roman" w:cs="Times New Roman"/>
            <w:sz w:val="24"/>
            <w:szCs w:val="24"/>
            <w:lang w:val="en-US"/>
          </w:rPr>
          <w:fldChar w:fldCharType="end"/>
        </w:r>
      </w:hyperlink>
    </w:p>
    <w:p w14:paraId="45B2CFE0" w14:textId="77777777" w:rsidR="00773620" w:rsidRDefault="00414EF6" w:rsidP="00714192">
      <w:pPr>
        <w:pStyle w:val="ListParagraph"/>
        <w:spacing w:line="480" w:lineRule="auto"/>
        <w:ind w:left="0"/>
        <w:jc w:val="both"/>
        <w:rPr>
          <w:rFonts w:ascii="Times New Roman" w:hAnsi="Times New Roman" w:cs="Times New Roman"/>
          <w:sz w:val="24"/>
          <w:szCs w:val="24"/>
          <w:lang w:val="en-US"/>
        </w:rPr>
      </w:pPr>
      <w:r>
        <w:object w:dxaOrig="6743" w:dyaOrig="4230" w14:anchorId="2B9ABF65">
          <v:shape id="_x0000_i1045" type="#_x0000_t75" style="width:336.85pt;height:211.6pt" o:ole="">
            <v:imagedata r:id="rId50" o:title=""/>
          </v:shape>
          <o:OLEObject Type="Embed" ProgID="ChemDraw.Document.6.0" ShapeID="_x0000_i1045" DrawAspect="Content" ObjectID="_1522581407" r:id="rId51"/>
        </w:object>
      </w:r>
      <w:r w:rsidR="00CD0645">
        <w:rPr>
          <w:rFonts w:ascii="Times New Roman" w:hAnsi="Times New Roman" w:cs="Times New Roman"/>
          <w:sz w:val="24"/>
          <w:szCs w:val="24"/>
          <w:lang w:val="en-US"/>
        </w:rPr>
        <w:t xml:space="preserve"> </w:t>
      </w:r>
    </w:p>
    <w:p w14:paraId="77DD9239" w14:textId="48F59510" w:rsidR="0080168A" w:rsidRDefault="00414EF6" w:rsidP="00714192">
      <w:pPr>
        <w:pStyle w:val="ListParagraph"/>
        <w:spacing w:line="480" w:lineRule="auto"/>
        <w:ind w:left="0"/>
        <w:jc w:val="both"/>
        <w:rPr>
          <w:rFonts w:ascii="Times New Roman" w:hAnsi="Times New Roman" w:cs="Times New Roman"/>
          <w:sz w:val="24"/>
          <w:szCs w:val="24"/>
          <w:lang w:val="en-US"/>
        </w:rPr>
      </w:pPr>
      <w:r>
        <w:rPr>
          <w:rFonts w:ascii="Times New Roman" w:hAnsi="Times New Roman" w:cs="Times New Roman"/>
          <w:b/>
          <w:sz w:val="24"/>
          <w:szCs w:val="24"/>
          <w:lang w:val="en-US"/>
        </w:rPr>
        <w:t>Scheme 14</w:t>
      </w:r>
      <w:r w:rsidR="0080168A" w:rsidRPr="006A2382">
        <w:rPr>
          <w:rFonts w:ascii="Times New Roman" w:hAnsi="Times New Roman" w:cs="Times New Roman"/>
          <w:b/>
          <w:sz w:val="24"/>
          <w:szCs w:val="24"/>
          <w:lang w:val="en-US"/>
        </w:rPr>
        <w:t xml:space="preserve">: </w:t>
      </w:r>
      <w:r w:rsidR="0080168A">
        <w:rPr>
          <w:rFonts w:ascii="Times New Roman" w:hAnsi="Times New Roman" w:cs="Times New Roman"/>
          <w:sz w:val="24"/>
          <w:szCs w:val="24"/>
          <w:lang w:val="en-US"/>
        </w:rPr>
        <w:t xml:space="preserve">Possible isomerization mechanism between </w:t>
      </w:r>
      <w:proofErr w:type="spellStart"/>
      <w:r w:rsidR="0080168A">
        <w:rPr>
          <w:rFonts w:ascii="Times New Roman" w:hAnsi="Times New Roman" w:cs="Times New Roman"/>
          <w:sz w:val="24"/>
          <w:szCs w:val="24"/>
          <w:lang w:val="en-US"/>
        </w:rPr>
        <w:t>febrifugine</w:t>
      </w:r>
      <w:proofErr w:type="spellEnd"/>
      <w:r w:rsidR="0080168A">
        <w:rPr>
          <w:rFonts w:ascii="Times New Roman" w:hAnsi="Times New Roman" w:cs="Times New Roman"/>
          <w:sz w:val="24"/>
          <w:szCs w:val="24"/>
          <w:lang w:val="en-US"/>
        </w:rPr>
        <w:t xml:space="preserve"> and </w:t>
      </w:r>
      <w:proofErr w:type="spellStart"/>
      <w:r w:rsidR="0080168A">
        <w:rPr>
          <w:rFonts w:ascii="Times New Roman" w:hAnsi="Times New Roman" w:cs="Times New Roman"/>
          <w:sz w:val="24"/>
          <w:szCs w:val="24"/>
          <w:lang w:val="en-US"/>
        </w:rPr>
        <w:t>isofebrifugine</w:t>
      </w:r>
      <w:proofErr w:type="spellEnd"/>
      <w:r w:rsidR="00414C87">
        <w:rPr>
          <w:rFonts w:ascii="Times New Roman" w:hAnsi="Times New Roman" w:cs="Times New Roman"/>
          <w:sz w:val="24"/>
          <w:szCs w:val="24"/>
          <w:lang w:val="en-US"/>
        </w:rPr>
        <w:t>.</w:t>
      </w:r>
      <w:r w:rsidR="0080168A">
        <w:rPr>
          <w:rFonts w:ascii="Times New Roman" w:hAnsi="Times New Roman" w:cs="Times New Roman"/>
          <w:sz w:val="24"/>
          <w:szCs w:val="24"/>
          <w:lang w:val="en-US"/>
        </w:rPr>
        <w:t xml:space="preserve"> </w:t>
      </w:r>
    </w:p>
    <w:p w14:paraId="0A3F8A59" w14:textId="46F43098" w:rsidR="0080168A" w:rsidRDefault="006A2382" w:rsidP="00903511">
      <w:pPr>
        <w:pStyle w:val="ListParagraph"/>
        <w:spacing w:line="48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Subsequent</w:t>
      </w:r>
      <w:r w:rsidR="00D96454">
        <w:rPr>
          <w:rFonts w:ascii="Times New Roman" w:hAnsi="Times New Roman" w:cs="Times New Roman"/>
          <w:sz w:val="24"/>
          <w:szCs w:val="24"/>
          <w:lang w:val="en-US"/>
        </w:rPr>
        <w:t xml:space="preserve"> research </w:t>
      </w:r>
      <w:r>
        <w:rPr>
          <w:rFonts w:ascii="Times New Roman" w:hAnsi="Times New Roman" w:cs="Times New Roman"/>
          <w:sz w:val="24"/>
          <w:szCs w:val="24"/>
          <w:lang w:val="en-US"/>
        </w:rPr>
        <w:t xml:space="preserve">has </w:t>
      </w:r>
      <w:r w:rsidR="00D96454">
        <w:rPr>
          <w:rFonts w:ascii="Times New Roman" w:hAnsi="Times New Roman" w:cs="Times New Roman"/>
          <w:sz w:val="24"/>
          <w:szCs w:val="24"/>
          <w:lang w:val="en-US"/>
        </w:rPr>
        <w:t>shown that various lipophilic substitution on the 4-quinazolinone c</w:t>
      </w:r>
      <w:r w:rsidR="00B87D93">
        <w:rPr>
          <w:rFonts w:ascii="Times New Roman" w:hAnsi="Times New Roman" w:cs="Times New Roman"/>
          <w:sz w:val="24"/>
          <w:szCs w:val="24"/>
          <w:lang w:val="en-US"/>
        </w:rPr>
        <w:t>ore could</w:t>
      </w:r>
      <w:r w:rsidR="00D96454">
        <w:rPr>
          <w:rFonts w:ascii="Times New Roman" w:hAnsi="Times New Roman" w:cs="Times New Roman"/>
          <w:sz w:val="24"/>
          <w:szCs w:val="24"/>
          <w:lang w:val="en-US"/>
        </w:rPr>
        <w:t xml:space="preserve"> enhance the antimalarial activity</w:t>
      </w:r>
      <w:r w:rsidR="00B87D93">
        <w:rPr>
          <w:rFonts w:ascii="Times New Roman" w:hAnsi="Times New Roman" w:cs="Times New Roman"/>
          <w:sz w:val="24"/>
          <w:szCs w:val="24"/>
          <w:lang w:val="en-US"/>
        </w:rPr>
        <w:t xml:space="preserve"> and improve metabolic stability</w:t>
      </w:r>
      <w:r w:rsidR="00D96454">
        <w:rPr>
          <w:rFonts w:ascii="Times New Roman" w:hAnsi="Times New Roman" w:cs="Times New Roman"/>
          <w:sz w:val="24"/>
          <w:szCs w:val="24"/>
          <w:lang w:val="en-US"/>
        </w:rPr>
        <w:t xml:space="preserve">, but scaffold hopping </w:t>
      </w:r>
      <w:proofErr w:type="spellStart"/>
      <w:r w:rsidR="00D96454">
        <w:rPr>
          <w:rFonts w:ascii="Times New Roman" w:hAnsi="Times New Roman" w:cs="Times New Roman"/>
          <w:sz w:val="24"/>
          <w:szCs w:val="24"/>
          <w:lang w:val="en-US"/>
        </w:rPr>
        <w:t>exc</w:t>
      </w:r>
      <w:r>
        <w:rPr>
          <w:rFonts w:ascii="Times New Roman" w:hAnsi="Times New Roman" w:cs="Times New Roman"/>
          <w:sz w:val="24"/>
          <w:szCs w:val="24"/>
          <w:lang w:val="en-US"/>
        </w:rPr>
        <w:t>erc</w:t>
      </w:r>
      <w:r w:rsidR="00D96454">
        <w:rPr>
          <w:rFonts w:ascii="Times New Roman" w:hAnsi="Times New Roman" w:cs="Times New Roman"/>
          <w:sz w:val="24"/>
          <w:szCs w:val="24"/>
          <w:lang w:val="en-US"/>
        </w:rPr>
        <w:t>ises</w:t>
      </w:r>
      <w:proofErr w:type="spellEnd"/>
      <w:r w:rsidR="00D96454">
        <w:rPr>
          <w:rFonts w:ascii="Times New Roman" w:hAnsi="Times New Roman" w:cs="Times New Roman"/>
          <w:sz w:val="24"/>
          <w:szCs w:val="24"/>
          <w:lang w:val="en-US"/>
        </w:rPr>
        <w:t xml:space="preserve"> which tried</w:t>
      </w:r>
      <w:r w:rsidR="00CA769C">
        <w:rPr>
          <w:rFonts w:ascii="Times New Roman" w:hAnsi="Times New Roman" w:cs="Times New Roman"/>
          <w:sz w:val="24"/>
          <w:szCs w:val="24"/>
          <w:lang w:val="en-US"/>
        </w:rPr>
        <w:t xml:space="preserve"> to identify replacement for</w:t>
      </w:r>
      <w:r w:rsidR="00D96454">
        <w:rPr>
          <w:rFonts w:ascii="Times New Roman" w:hAnsi="Times New Roman" w:cs="Times New Roman"/>
          <w:sz w:val="24"/>
          <w:szCs w:val="24"/>
          <w:lang w:val="en-US"/>
        </w:rPr>
        <w:t xml:space="preserve"> the 4-quinazolinone core have been proved to be less successful.</w:t>
      </w:r>
      <w:hyperlink w:anchor="_ENREF_129" w:tooltip="Kikuchi, 2006 #150" w:history="1">
        <w:r w:rsidR="002E5A6B">
          <w:rPr>
            <w:rFonts w:ascii="Times New Roman" w:hAnsi="Times New Roman" w:cs="Times New Roman"/>
            <w:sz w:val="24"/>
            <w:szCs w:val="24"/>
            <w:lang w:val="en-US"/>
          </w:rPr>
          <w:fldChar w:fldCharType="begin"/>
        </w:r>
        <w:r w:rsidR="002E5A6B">
          <w:rPr>
            <w:rFonts w:ascii="Times New Roman" w:hAnsi="Times New Roman" w:cs="Times New Roman"/>
            <w:sz w:val="24"/>
            <w:szCs w:val="24"/>
            <w:lang w:val="en-US"/>
          </w:rPr>
          <w:instrText xml:space="preserve"> ADDIN EN.CITE &lt;EndNote&gt;&lt;Cite&gt;&lt;Author&gt;Kikuchi&lt;/Author&gt;&lt;Year&gt;2006&lt;/Year&gt;&lt;RecNum&gt;150&lt;/RecNum&gt;&lt;DisplayText&gt;&lt;style face="superscript"&gt;96&lt;/style&gt;&lt;/DisplayText&gt;&lt;record&gt;&lt;rec-number&gt;150&lt;/rec-number&gt;&lt;foreign-keys&gt;&lt;key app="EN" db-id="5eadss5dyzaaagepazep0sta2aetae52a52v"&gt;150&lt;/key&gt;&lt;/foreign-keys&gt;&lt;ref-type name="Journal Article"&gt;17&lt;/ref-type&gt;&lt;contributors&gt;&lt;authors&gt;&lt;author&gt;Kikuchi, Haruhisa&lt;/author&gt;&lt;author&gt;Yamamoto, Keisuke&lt;/author&gt;&lt;author&gt;Horoiwa, Seiko&lt;/author&gt;&lt;author&gt;Hirai, Shingo&lt;/author&gt;&lt;author&gt;Kasahara, Ryota&lt;/author&gt;&lt;author&gt;Hariguchi, Norimitsu&lt;/author&gt;&lt;author&gt;Matsumoto, Makoto&lt;/author&gt;&lt;author&gt;Oshima, Yoshiteru&lt;/author&gt;&lt;/authors&gt;&lt;/contributors&gt;&lt;titles&gt;&lt;title&gt;Exploration of a new type of antimalarial compounds based on febrifugine&lt;/title&gt;&lt;secondary-title&gt;Journal of Medicinal Chemistry&lt;/secondary-title&gt;&lt;/titles&gt;&lt;periodical&gt;&lt;full-title&gt;Journal of Medicinal Chemistry&lt;/full-title&gt;&lt;/periodical&gt;&lt;pages&gt;4698-4706&lt;/pages&gt;&lt;volume&gt;49&lt;/volume&gt;&lt;number&gt;15&lt;/number&gt;&lt;dates&gt;&lt;year&gt;2006&lt;/year&gt;&lt;pub-dates&gt;&lt;date&gt;Jul 27&lt;/date&gt;&lt;/pub-dates&gt;&lt;/dates&gt;&lt;isbn&gt;0022-2623&lt;/isbn&gt;&lt;accession-num&gt;WOS:000239141500029&lt;/accession-num&gt;&lt;urls&gt;&lt;related-urls&gt;&lt;url&gt;&amp;lt;Go to ISI&amp;gt;://WOS:000239141500029&lt;/url&gt;&lt;/related-urls&gt;&lt;/urls&gt;&lt;electronic-resource-num&gt;10.1021/jm0601809&lt;/electronic-resource-num&gt;&lt;/record&gt;&lt;/Cite&gt;&lt;/EndNote&gt;</w:instrText>
        </w:r>
        <w:r w:rsidR="002E5A6B">
          <w:rPr>
            <w:rFonts w:ascii="Times New Roman" w:hAnsi="Times New Roman" w:cs="Times New Roman"/>
            <w:sz w:val="24"/>
            <w:szCs w:val="24"/>
            <w:lang w:val="en-US"/>
          </w:rPr>
          <w:fldChar w:fldCharType="separate"/>
        </w:r>
        <w:r w:rsidR="002E5A6B" w:rsidRPr="002E5A6B">
          <w:rPr>
            <w:rFonts w:ascii="Times New Roman" w:hAnsi="Times New Roman" w:cs="Times New Roman"/>
            <w:noProof/>
            <w:sz w:val="24"/>
            <w:szCs w:val="24"/>
            <w:vertAlign w:val="superscript"/>
            <w:lang w:val="en-US"/>
          </w:rPr>
          <w:t>96</w:t>
        </w:r>
        <w:r w:rsidR="002E5A6B">
          <w:rPr>
            <w:rFonts w:ascii="Times New Roman" w:hAnsi="Times New Roman" w:cs="Times New Roman"/>
            <w:sz w:val="24"/>
            <w:szCs w:val="24"/>
            <w:lang w:val="en-US"/>
          </w:rPr>
          <w:fldChar w:fldCharType="end"/>
        </w:r>
      </w:hyperlink>
      <w:r w:rsidR="001D49CD">
        <w:rPr>
          <w:rFonts w:ascii="Times New Roman" w:hAnsi="Times New Roman" w:cs="Times New Roman"/>
          <w:sz w:val="24"/>
          <w:szCs w:val="24"/>
          <w:lang w:val="en-US"/>
        </w:rPr>
        <w:t xml:space="preserve"> </w:t>
      </w:r>
      <w:r>
        <w:rPr>
          <w:rFonts w:ascii="Times New Roman" w:hAnsi="Times New Roman" w:cs="Times New Roman"/>
          <w:sz w:val="24"/>
          <w:szCs w:val="24"/>
          <w:lang w:val="en-US"/>
        </w:rPr>
        <w:t>Conversely</w:t>
      </w:r>
      <w:r w:rsidR="00D96454">
        <w:rPr>
          <w:rFonts w:ascii="Times New Roman" w:hAnsi="Times New Roman" w:cs="Times New Roman"/>
          <w:sz w:val="24"/>
          <w:szCs w:val="24"/>
          <w:lang w:val="en-US"/>
        </w:rPr>
        <w:t xml:space="preserve">, the piperidine ring side-chain is well tolerated for a range of modifications, such as </w:t>
      </w:r>
      <w:r w:rsidR="00B87D93">
        <w:rPr>
          <w:rFonts w:ascii="Times New Roman" w:hAnsi="Times New Roman" w:cs="Times New Roman"/>
          <w:sz w:val="24"/>
          <w:szCs w:val="24"/>
          <w:lang w:val="en-US"/>
        </w:rPr>
        <w:t>ring siz</w:t>
      </w:r>
      <w:r w:rsidR="005338FA">
        <w:rPr>
          <w:rFonts w:ascii="Times New Roman" w:hAnsi="Times New Roman" w:cs="Times New Roman"/>
          <w:sz w:val="24"/>
          <w:szCs w:val="24"/>
          <w:lang w:val="en-US"/>
        </w:rPr>
        <w:t>e contraction to pyrrolidine ring and alkylation of the h</w:t>
      </w:r>
      <w:r>
        <w:rPr>
          <w:rFonts w:ascii="Times New Roman" w:hAnsi="Times New Roman" w:cs="Times New Roman"/>
          <w:sz w:val="24"/>
          <w:szCs w:val="24"/>
          <w:lang w:val="en-US"/>
        </w:rPr>
        <w:t>ydroxyl group to various ethers and in addition some of the</w:t>
      </w:r>
      <w:r w:rsidR="005338FA">
        <w:rPr>
          <w:rFonts w:ascii="Times New Roman" w:hAnsi="Times New Roman" w:cs="Times New Roman"/>
          <w:sz w:val="24"/>
          <w:szCs w:val="24"/>
          <w:lang w:val="en-US"/>
        </w:rPr>
        <w:t xml:space="preserve"> modifications </w:t>
      </w:r>
      <w:r>
        <w:rPr>
          <w:rFonts w:ascii="Times New Roman" w:hAnsi="Times New Roman" w:cs="Times New Roman"/>
          <w:sz w:val="24"/>
          <w:szCs w:val="24"/>
          <w:lang w:val="en-US"/>
        </w:rPr>
        <w:t>have resulted</w:t>
      </w:r>
      <w:r w:rsidR="005338FA">
        <w:rPr>
          <w:rFonts w:ascii="Times New Roman" w:hAnsi="Times New Roman" w:cs="Times New Roman"/>
          <w:sz w:val="24"/>
          <w:szCs w:val="24"/>
          <w:lang w:val="en-US"/>
        </w:rPr>
        <w:t xml:space="preserve"> in analogues with enhanced anti-malarial activity and reduced undesired toxicity. </w:t>
      </w:r>
      <w:r w:rsidR="00414EF6">
        <w:rPr>
          <w:rFonts w:ascii="Times New Roman" w:hAnsi="Times New Roman" w:cs="Times New Roman"/>
          <w:sz w:val="24"/>
          <w:szCs w:val="24"/>
          <w:lang w:val="en-US"/>
        </w:rPr>
        <w:t>(Scheme 15</w:t>
      </w:r>
      <w:r w:rsidR="00634629">
        <w:rPr>
          <w:rFonts w:ascii="Times New Roman" w:hAnsi="Times New Roman" w:cs="Times New Roman"/>
          <w:sz w:val="24"/>
          <w:szCs w:val="24"/>
          <w:lang w:val="en-US"/>
        </w:rPr>
        <w:t xml:space="preserve">) </w:t>
      </w:r>
      <w:r w:rsidR="005338FA">
        <w:rPr>
          <w:rFonts w:ascii="Times New Roman" w:hAnsi="Times New Roman" w:cs="Times New Roman"/>
          <w:sz w:val="24"/>
          <w:szCs w:val="24"/>
          <w:lang w:val="en-US"/>
        </w:rPr>
        <w:t xml:space="preserve">More importantly, </w:t>
      </w:r>
      <w:r w:rsidR="00D62D8A">
        <w:rPr>
          <w:rFonts w:ascii="Times New Roman" w:hAnsi="Times New Roman" w:cs="Times New Roman"/>
          <w:sz w:val="24"/>
          <w:szCs w:val="24"/>
          <w:lang w:val="en-US"/>
        </w:rPr>
        <w:t>the combination of all these modification</w:t>
      </w:r>
      <w:r w:rsidR="0080168A">
        <w:rPr>
          <w:rFonts w:ascii="Times New Roman" w:hAnsi="Times New Roman" w:cs="Times New Roman"/>
          <w:sz w:val="24"/>
          <w:szCs w:val="24"/>
          <w:lang w:val="en-US"/>
        </w:rPr>
        <w:t>s have</w:t>
      </w:r>
      <w:r w:rsidR="00D62D8A">
        <w:rPr>
          <w:rFonts w:ascii="Times New Roman" w:hAnsi="Times New Roman" w:cs="Times New Roman"/>
          <w:sz w:val="24"/>
          <w:szCs w:val="24"/>
          <w:lang w:val="en-US"/>
        </w:rPr>
        <w:t xml:space="preserve"> resulted in analogues, i.e. compound </w:t>
      </w:r>
      <w:r w:rsidR="00414EF6">
        <w:rPr>
          <w:rFonts w:ascii="Times New Roman" w:hAnsi="Times New Roman" w:cs="Times New Roman"/>
          <w:b/>
          <w:sz w:val="24"/>
          <w:szCs w:val="24"/>
          <w:lang w:val="en-US"/>
        </w:rPr>
        <w:t>79</w:t>
      </w:r>
      <w:r w:rsidR="00D62D8A">
        <w:rPr>
          <w:rFonts w:ascii="Times New Roman" w:hAnsi="Times New Roman" w:cs="Times New Roman"/>
          <w:sz w:val="24"/>
          <w:szCs w:val="24"/>
          <w:lang w:val="en-US"/>
        </w:rPr>
        <w:t xml:space="preserve"> which demonstrated excellent </w:t>
      </w:r>
      <w:r w:rsidR="00D62D8A" w:rsidRPr="0080168A">
        <w:rPr>
          <w:rFonts w:ascii="Times New Roman" w:hAnsi="Times New Roman" w:cs="Times New Roman"/>
          <w:i/>
          <w:sz w:val="24"/>
          <w:szCs w:val="24"/>
          <w:lang w:val="en-US"/>
        </w:rPr>
        <w:t>in vivo</w:t>
      </w:r>
      <w:r w:rsidR="00D62D8A">
        <w:rPr>
          <w:rFonts w:ascii="Times New Roman" w:hAnsi="Times New Roman" w:cs="Times New Roman"/>
          <w:sz w:val="24"/>
          <w:szCs w:val="24"/>
          <w:lang w:val="en-US"/>
        </w:rPr>
        <w:t xml:space="preserve"> efficacy in animal model</w:t>
      </w:r>
      <w:r w:rsidR="0080168A">
        <w:rPr>
          <w:rFonts w:ascii="Times New Roman" w:hAnsi="Times New Roman" w:cs="Times New Roman"/>
          <w:sz w:val="24"/>
          <w:szCs w:val="24"/>
          <w:lang w:val="en-US"/>
        </w:rPr>
        <w:t xml:space="preserve">s including </w:t>
      </w:r>
      <w:r w:rsidR="0080168A" w:rsidRPr="0080168A">
        <w:rPr>
          <w:rFonts w:ascii="Times New Roman" w:hAnsi="Times New Roman" w:cs="Times New Roman"/>
          <w:i/>
          <w:sz w:val="24"/>
          <w:szCs w:val="24"/>
          <w:lang w:val="en-US"/>
        </w:rPr>
        <w:t>P. falciparum</w:t>
      </w:r>
      <w:r w:rsidR="0080168A">
        <w:rPr>
          <w:rFonts w:ascii="Times New Roman" w:hAnsi="Times New Roman" w:cs="Times New Roman"/>
          <w:sz w:val="24"/>
          <w:szCs w:val="24"/>
          <w:lang w:val="en-US"/>
        </w:rPr>
        <w:t xml:space="preserve"> infected </w:t>
      </w:r>
      <w:proofErr w:type="spellStart"/>
      <w:r w:rsidR="0080168A" w:rsidRPr="0080168A">
        <w:rPr>
          <w:rFonts w:ascii="Times New Roman" w:hAnsi="Times New Roman" w:cs="Times New Roman"/>
          <w:i/>
          <w:sz w:val="24"/>
          <w:szCs w:val="24"/>
          <w:lang w:val="en-US"/>
        </w:rPr>
        <w:t>Aotus</w:t>
      </w:r>
      <w:proofErr w:type="spellEnd"/>
      <w:r w:rsidR="0080168A">
        <w:rPr>
          <w:rFonts w:ascii="Times New Roman" w:hAnsi="Times New Roman" w:cs="Times New Roman"/>
          <w:sz w:val="24"/>
          <w:szCs w:val="24"/>
          <w:lang w:val="en-US"/>
        </w:rPr>
        <w:t xml:space="preserve"> monkeys</w:t>
      </w:r>
      <w:r w:rsidR="00D62D8A">
        <w:rPr>
          <w:rFonts w:ascii="Times New Roman" w:hAnsi="Times New Roman" w:cs="Times New Roman"/>
          <w:sz w:val="24"/>
          <w:szCs w:val="24"/>
          <w:lang w:val="en-US"/>
        </w:rPr>
        <w:t>.</w:t>
      </w:r>
      <w:hyperlink w:anchor="_ENREF_130" w:tooltip="Zhu, 2012 #151" w:history="1">
        <w:r w:rsidR="002E5A6B">
          <w:rPr>
            <w:rFonts w:ascii="Times New Roman" w:hAnsi="Times New Roman" w:cs="Times New Roman"/>
            <w:sz w:val="24"/>
            <w:szCs w:val="24"/>
            <w:lang w:val="en-US"/>
          </w:rPr>
          <w:fldChar w:fldCharType="begin"/>
        </w:r>
        <w:r w:rsidR="002E5A6B">
          <w:rPr>
            <w:rFonts w:ascii="Times New Roman" w:hAnsi="Times New Roman" w:cs="Times New Roman"/>
            <w:sz w:val="24"/>
            <w:szCs w:val="24"/>
            <w:lang w:val="en-US"/>
          </w:rPr>
          <w:instrText xml:space="preserve"> ADDIN EN.CITE &lt;EndNote&gt;&lt;Cite&gt;&lt;Author&gt;Zhu&lt;/Author&gt;&lt;Year&gt;2012&lt;/Year&gt;&lt;RecNum&gt;151&lt;/RecNum&gt;&lt;DisplayText&gt;&lt;style face="superscript"&gt;97&lt;/style&gt;&lt;/DisplayText&gt;&lt;record&gt;&lt;rec-number&gt;151&lt;/rec-number&gt;&lt;foreign-keys&gt;&lt;key app="EN" db-id="5eadss5dyzaaagepazep0sta2aetae52a52v"&gt;151&lt;/key&gt;&lt;/foreign-keys&gt;&lt;ref-type name="Journal Article"&gt;17&lt;/ref-type&gt;&lt;contributors&gt;&lt;authors&gt;&lt;author&gt;Zhu, Shuren&lt;/author&gt;&lt;author&gt;Chandrashekar, Gudise&lt;/author&gt;&lt;author&gt;Meng, Li&lt;/author&gt;&lt;author&gt;Robinson, Katie&lt;/author&gt;&lt;author&gt;Chatterji, Dipsanker&lt;/author&gt;&lt;/authors&gt;&lt;/contributors&gt;&lt;titles&gt;&lt;title&gt;Febrifugine analogue compounds: Synthesis and antimalarial evaluation&lt;/title&gt;&lt;secondary-title&gt;Bioorganic &amp;amp; Medicinal Chemistry&lt;/secondary-title&gt;&lt;/titles&gt;&lt;periodical&gt;&lt;full-title&gt;Bioorganic &amp;amp; Medicinal Chemistry&lt;/full-title&gt;&lt;/periodical&gt;&lt;pages&gt;927-932&lt;/pages&gt;&lt;volume&gt;20&lt;/volume&gt;&lt;number&gt;2&lt;/number&gt;&lt;dates&gt;&lt;year&gt;2012&lt;/year&gt;&lt;pub-dates&gt;&lt;date&gt;Jan 15&lt;/date&gt;&lt;/pub-dates&gt;&lt;/dates&gt;&lt;isbn&gt;0968-0896&lt;/isbn&gt;&lt;accession-num&gt;WOS:000299496100046&lt;/accession-num&gt;&lt;urls&gt;&lt;related-urls&gt;&lt;url&gt;&amp;lt;Go to ISI&amp;gt;://WOS:000299496100046&lt;/url&gt;&lt;/related-urls&gt;&lt;/urls&gt;&lt;electronic-resource-num&gt;10.1016/j.bmc.2011.11.053&lt;/electronic-resource-num&gt;&lt;/record&gt;&lt;/Cite&gt;&lt;/EndNote&gt;</w:instrText>
        </w:r>
        <w:r w:rsidR="002E5A6B">
          <w:rPr>
            <w:rFonts w:ascii="Times New Roman" w:hAnsi="Times New Roman" w:cs="Times New Roman"/>
            <w:sz w:val="24"/>
            <w:szCs w:val="24"/>
            <w:lang w:val="en-US"/>
          </w:rPr>
          <w:fldChar w:fldCharType="separate"/>
        </w:r>
        <w:r w:rsidR="002E5A6B" w:rsidRPr="002E5A6B">
          <w:rPr>
            <w:rFonts w:ascii="Times New Roman" w:hAnsi="Times New Roman" w:cs="Times New Roman"/>
            <w:noProof/>
            <w:sz w:val="24"/>
            <w:szCs w:val="24"/>
            <w:vertAlign w:val="superscript"/>
            <w:lang w:val="en-US"/>
          </w:rPr>
          <w:t>97</w:t>
        </w:r>
        <w:r w:rsidR="002E5A6B">
          <w:rPr>
            <w:rFonts w:ascii="Times New Roman" w:hAnsi="Times New Roman" w:cs="Times New Roman"/>
            <w:sz w:val="24"/>
            <w:szCs w:val="24"/>
            <w:lang w:val="en-US"/>
          </w:rPr>
          <w:fldChar w:fldCharType="end"/>
        </w:r>
      </w:hyperlink>
      <w:r w:rsidR="00D62D8A">
        <w:rPr>
          <w:rFonts w:ascii="Times New Roman" w:hAnsi="Times New Roman" w:cs="Times New Roman"/>
          <w:sz w:val="24"/>
          <w:szCs w:val="24"/>
          <w:lang w:val="en-US"/>
        </w:rPr>
        <w:t xml:space="preserve"> Recently, more research results were published to examine </w:t>
      </w:r>
      <w:r w:rsidR="00D62D8A">
        <w:rPr>
          <w:rFonts w:ascii="Times New Roman" w:hAnsi="Times New Roman" w:cs="Times New Roman"/>
          <w:sz w:val="24"/>
          <w:szCs w:val="24"/>
          <w:lang w:val="en-US"/>
        </w:rPr>
        <w:lastRenderedPageBreak/>
        <w:t>the detailed mechanism of action for febrifugine and its analogues.</w:t>
      </w:r>
      <w:r w:rsidR="00903511" w:rsidRPr="00903511">
        <w:t xml:space="preserve"> </w:t>
      </w:r>
      <w:r w:rsidR="00903511" w:rsidRPr="00903511">
        <w:rPr>
          <w:rFonts w:ascii="Times New Roman" w:hAnsi="Times New Roman" w:cs="Times New Roman"/>
          <w:sz w:val="24"/>
          <w:szCs w:val="24"/>
          <w:lang w:val="en-US"/>
        </w:rPr>
        <w:t xml:space="preserve">Using an integrated </w:t>
      </w:r>
      <w:proofErr w:type="spellStart"/>
      <w:r w:rsidR="00903511" w:rsidRPr="00903511">
        <w:rPr>
          <w:rFonts w:ascii="Times New Roman" w:hAnsi="Times New Roman" w:cs="Times New Roman"/>
          <w:sz w:val="24"/>
          <w:szCs w:val="24"/>
          <w:lang w:val="en-US"/>
        </w:rPr>
        <w:t>chemo</w:t>
      </w:r>
      <w:r w:rsidR="00903511">
        <w:rPr>
          <w:rFonts w:ascii="Times New Roman" w:hAnsi="Times New Roman" w:cs="Times New Roman"/>
          <w:sz w:val="24"/>
          <w:szCs w:val="24"/>
          <w:lang w:val="en-US"/>
        </w:rPr>
        <w:t>genomics</w:t>
      </w:r>
      <w:proofErr w:type="spellEnd"/>
      <w:r w:rsidR="00903511">
        <w:rPr>
          <w:rFonts w:ascii="Times New Roman" w:hAnsi="Times New Roman" w:cs="Times New Roman"/>
          <w:sz w:val="24"/>
          <w:szCs w:val="24"/>
          <w:lang w:val="en-US"/>
        </w:rPr>
        <w:t xml:space="preserve"> approach that combined </w:t>
      </w:r>
      <w:r w:rsidR="00903511" w:rsidRPr="00903511">
        <w:rPr>
          <w:rFonts w:ascii="Times New Roman" w:hAnsi="Times New Roman" w:cs="Times New Roman"/>
          <w:sz w:val="24"/>
          <w:szCs w:val="24"/>
          <w:lang w:val="en-US"/>
        </w:rPr>
        <w:t xml:space="preserve">drug resistance selection, whole-genome sequencing, and an orthogonal </w:t>
      </w:r>
      <w:r w:rsidR="00903511">
        <w:rPr>
          <w:rFonts w:ascii="Times New Roman" w:hAnsi="Times New Roman" w:cs="Times New Roman"/>
          <w:sz w:val="24"/>
          <w:szCs w:val="24"/>
          <w:lang w:val="en-US"/>
        </w:rPr>
        <w:t xml:space="preserve">yeast model it was demonstrated that </w:t>
      </w:r>
      <w:r w:rsidR="00903511" w:rsidRPr="00903511">
        <w:rPr>
          <w:rFonts w:ascii="Times New Roman" w:hAnsi="Times New Roman" w:cs="Times New Roman"/>
          <w:sz w:val="24"/>
          <w:szCs w:val="24"/>
          <w:lang w:val="en-US"/>
        </w:rPr>
        <w:t xml:space="preserve">the cytoplasmic </w:t>
      </w:r>
      <w:proofErr w:type="spellStart"/>
      <w:r w:rsidR="00903511" w:rsidRPr="00903511">
        <w:rPr>
          <w:rFonts w:ascii="Times New Roman" w:hAnsi="Times New Roman" w:cs="Times New Roman"/>
          <w:sz w:val="24"/>
          <w:szCs w:val="24"/>
          <w:lang w:val="en-US"/>
        </w:rPr>
        <w:t>prolyl</w:t>
      </w:r>
      <w:proofErr w:type="spellEnd"/>
      <w:r w:rsidR="00903511" w:rsidRPr="00903511">
        <w:rPr>
          <w:rFonts w:ascii="Times New Roman" w:hAnsi="Times New Roman" w:cs="Times New Roman"/>
          <w:sz w:val="24"/>
          <w:szCs w:val="24"/>
          <w:lang w:val="en-US"/>
        </w:rPr>
        <w:t>–</w:t>
      </w:r>
      <w:proofErr w:type="spellStart"/>
      <w:r w:rsidR="00903511" w:rsidRPr="00903511">
        <w:rPr>
          <w:rFonts w:ascii="Times New Roman" w:hAnsi="Times New Roman" w:cs="Times New Roman"/>
          <w:sz w:val="24"/>
          <w:szCs w:val="24"/>
          <w:lang w:val="en-US"/>
        </w:rPr>
        <w:t>tRNA</w:t>
      </w:r>
      <w:proofErr w:type="spellEnd"/>
      <w:r w:rsidR="00903511" w:rsidRPr="00903511">
        <w:rPr>
          <w:rFonts w:ascii="Times New Roman" w:hAnsi="Times New Roman" w:cs="Times New Roman"/>
          <w:sz w:val="24"/>
          <w:szCs w:val="24"/>
          <w:lang w:val="en-US"/>
        </w:rPr>
        <w:t xml:space="preserve"> (transfer RNA) </w:t>
      </w:r>
      <w:proofErr w:type="spellStart"/>
      <w:r w:rsidR="00903511" w:rsidRPr="00903511">
        <w:rPr>
          <w:rFonts w:ascii="Times New Roman" w:hAnsi="Times New Roman" w:cs="Times New Roman"/>
          <w:sz w:val="24"/>
          <w:szCs w:val="24"/>
          <w:lang w:val="en-US"/>
        </w:rPr>
        <w:t>synthetase</w:t>
      </w:r>
      <w:proofErr w:type="spellEnd"/>
      <w:r w:rsidR="00903511" w:rsidRPr="00903511">
        <w:rPr>
          <w:rFonts w:ascii="Times New Roman" w:hAnsi="Times New Roman" w:cs="Times New Roman"/>
          <w:sz w:val="24"/>
          <w:szCs w:val="24"/>
          <w:lang w:val="en-US"/>
        </w:rPr>
        <w:t xml:space="preserve"> (</w:t>
      </w:r>
      <w:proofErr w:type="spellStart"/>
      <w:r w:rsidR="00903511" w:rsidRPr="00903511">
        <w:rPr>
          <w:rFonts w:ascii="Times New Roman" w:hAnsi="Times New Roman" w:cs="Times New Roman"/>
          <w:sz w:val="24"/>
          <w:szCs w:val="24"/>
          <w:lang w:val="en-US"/>
        </w:rPr>
        <w:t>PfcPRS</w:t>
      </w:r>
      <w:proofErr w:type="spellEnd"/>
      <w:r w:rsidR="00903511" w:rsidRPr="00903511">
        <w:rPr>
          <w:rFonts w:ascii="Times New Roman" w:hAnsi="Times New Roman" w:cs="Times New Roman"/>
          <w:sz w:val="24"/>
          <w:szCs w:val="24"/>
          <w:lang w:val="en-US"/>
        </w:rPr>
        <w:t xml:space="preserve">) of </w:t>
      </w:r>
      <w:r w:rsidR="00903511">
        <w:rPr>
          <w:rFonts w:ascii="Times New Roman" w:hAnsi="Times New Roman" w:cs="Times New Roman"/>
          <w:sz w:val="24"/>
          <w:szCs w:val="24"/>
          <w:lang w:val="en-US"/>
        </w:rPr>
        <w:t xml:space="preserve">the malaria parasite </w:t>
      </w:r>
      <w:r w:rsidR="00903511" w:rsidRPr="00903511">
        <w:rPr>
          <w:rFonts w:ascii="Times New Roman" w:hAnsi="Times New Roman" w:cs="Times New Roman"/>
          <w:i/>
          <w:sz w:val="24"/>
          <w:szCs w:val="24"/>
          <w:lang w:val="en-US"/>
        </w:rPr>
        <w:t>P. falciparum</w:t>
      </w:r>
      <w:r w:rsidR="00903511" w:rsidRPr="00903511">
        <w:rPr>
          <w:rFonts w:ascii="Times New Roman" w:hAnsi="Times New Roman" w:cs="Times New Roman"/>
          <w:sz w:val="24"/>
          <w:szCs w:val="24"/>
          <w:lang w:val="en-US"/>
        </w:rPr>
        <w:t xml:space="preserve"> is a</w:t>
      </w:r>
      <w:r w:rsidR="00903511">
        <w:rPr>
          <w:rFonts w:ascii="Times New Roman" w:hAnsi="Times New Roman" w:cs="Times New Roman"/>
          <w:sz w:val="24"/>
          <w:szCs w:val="24"/>
          <w:lang w:val="en-US"/>
        </w:rPr>
        <w:t xml:space="preserve"> </w:t>
      </w:r>
      <w:r w:rsidR="00903511" w:rsidRPr="00903511">
        <w:rPr>
          <w:rFonts w:ascii="Times New Roman" w:hAnsi="Times New Roman" w:cs="Times New Roman"/>
          <w:sz w:val="24"/>
          <w:szCs w:val="24"/>
          <w:lang w:val="en-US"/>
        </w:rPr>
        <w:t xml:space="preserve">biochemical and functional target of febrifugine and its synthetic derivative </w:t>
      </w:r>
      <w:proofErr w:type="spellStart"/>
      <w:r w:rsidR="00903511" w:rsidRPr="00903511">
        <w:rPr>
          <w:rFonts w:ascii="Times New Roman" w:hAnsi="Times New Roman" w:cs="Times New Roman"/>
          <w:sz w:val="24"/>
          <w:szCs w:val="24"/>
          <w:lang w:val="en-US"/>
        </w:rPr>
        <w:t>halofuginone</w:t>
      </w:r>
      <w:proofErr w:type="spellEnd"/>
      <w:r w:rsidR="00CA769C">
        <w:rPr>
          <w:rFonts w:ascii="Times New Roman" w:hAnsi="Times New Roman" w:cs="Times New Roman"/>
          <w:sz w:val="24"/>
          <w:szCs w:val="24"/>
          <w:lang w:val="en-US"/>
        </w:rPr>
        <w:t>.</w:t>
      </w:r>
      <w:hyperlink w:anchor="_ENREF_131" w:tooltip="Herman, 2015 #152" w:history="1">
        <w:r w:rsidR="002E5A6B">
          <w:rPr>
            <w:rFonts w:ascii="Times New Roman" w:hAnsi="Times New Roman" w:cs="Times New Roman"/>
            <w:sz w:val="24"/>
            <w:szCs w:val="24"/>
            <w:lang w:val="en-US"/>
          </w:rPr>
          <w:fldChar w:fldCharType="begin"/>
        </w:r>
        <w:r w:rsidR="002E5A6B">
          <w:rPr>
            <w:rFonts w:ascii="Times New Roman" w:hAnsi="Times New Roman" w:cs="Times New Roman"/>
            <w:sz w:val="24"/>
            <w:szCs w:val="24"/>
            <w:lang w:val="en-US"/>
          </w:rPr>
          <w:instrText xml:space="preserve"> ADDIN EN.CITE &lt;EndNote&gt;&lt;Cite&gt;&lt;Author&gt;Herman&lt;/Author&gt;&lt;Year&gt;2015&lt;/Year&gt;&lt;RecNum&gt;152&lt;/RecNum&gt;&lt;DisplayText&gt;&lt;style face="superscript"&gt;98&lt;/style&gt;&lt;/DisplayText&gt;&lt;record&gt;&lt;rec-number&gt;152&lt;/rec-number&gt;&lt;foreign-keys&gt;&lt;key app="EN" db-id="5eadss5dyzaaagepazep0sta2aetae52a52v"&gt;152&lt;/key&gt;&lt;/foreign-keys&gt;&lt;ref-type name="Journal Article"&gt;17&lt;/ref-type&gt;&lt;contributors&gt;&lt;authors&gt;&lt;author&gt;Herman, Jonathan D.&lt;/author&gt;&lt;author&gt;Pepper, Lauren R.&lt;/author&gt;&lt;author&gt;Cortese, Joseph F.&lt;/author&gt;&lt;author&gt;Estiu, Guillermina&lt;/author&gt;&lt;author&gt;Galinsky, Kevin&lt;/author&gt;&lt;author&gt;Zuzarte-Luis, Vanessa&lt;/author&gt;&lt;author&gt;Derbyshire, Emily R.&lt;/author&gt;&lt;author&gt;Ribacke, Ulf&lt;/author&gt;&lt;author&gt;Lukens, Amanda K.&lt;/author&gt;&lt;author&gt;Santos, Sofia A.&lt;/author&gt;&lt;author&gt;Patel, Vishal&lt;/author&gt;&lt;author&gt;Clish, Clary B.&lt;/author&gt;&lt;author&gt;Sullivan, William J., Jr.&lt;/author&gt;&lt;author&gt;Zhou, Huihao&lt;/author&gt;&lt;author&gt;Bopp, Selina E.&lt;/author&gt;&lt;author&gt;Schimmel, Paul&lt;/author&gt;&lt;author&gt;Lindquist, Susan&lt;/author&gt;&lt;author&gt;Clardy, Jon&lt;/author&gt;&lt;author&gt;Mota, Maria M.&lt;/author&gt;&lt;author&gt;Keller, Tracy L.&lt;/author&gt;&lt;author&gt;Whitman, Malcolm&lt;/author&gt;&lt;author&gt;Wiest, Olaf&lt;/author&gt;&lt;author&gt;Wirth, Dyann F.&lt;/author&gt;&lt;author&gt;Mazitschek, Ralph&lt;/author&gt;&lt;/authors&gt;&lt;/contributors&gt;&lt;titles&gt;&lt;title&gt;The cytoplasmic prolyl-tRNA synthetase of the malaria parasite is a dual-stage target of febrifugine and its analogs&lt;/title&gt;&lt;secondary-title&gt;Sci Transl Med&lt;/secondary-title&gt;&lt;/titles&gt;&lt;periodical&gt;&lt;full-title&gt;Sci Transl Med&lt;/full-title&gt;&lt;abbr-1&gt;Science translational medicine&lt;/abbr-1&gt;&lt;/periodical&gt;&lt;volume&gt;7&lt;/volume&gt;&lt;number&gt;288&lt;/number&gt;&lt;dates&gt;&lt;year&gt;2015&lt;/year&gt;&lt;pub-dates&gt;&lt;date&gt;May 20&lt;/date&gt;&lt;/pub-dates&gt;&lt;/dates&gt;&lt;isbn&gt;1946-6234&lt;/isbn&gt;&lt;accession-num&gt;WOS:000354808900005&lt;/accession-num&gt;&lt;urls&gt;&lt;related-urls&gt;&lt;url&gt;&amp;lt;Go to ISI&amp;gt;://WOS:000354808900005&lt;/url&gt;&lt;/related-urls&gt;&lt;/urls&gt;&lt;custom7&gt;288ra77&lt;/custom7&gt;&lt;electronic-resource-num&gt;10.1126/scitranslmed.aaa3575&lt;/electronic-resource-num&gt;&lt;/record&gt;&lt;/Cite&gt;&lt;/EndNote&gt;</w:instrText>
        </w:r>
        <w:r w:rsidR="002E5A6B">
          <w:rPr>
            <w:rFonts w:ascii="Times New Roman" w:hAnsi="Times New Roman" w:cs="Times New Roman"/>
            <w:sz w:val="24"/>
            <w:szCs w:val="24"/>
            <w:lang w:val="en-US"/>
          </w:rPr>
          <w:fldChar w:fldCharType="separate"/>
        </w:r>
        <w:r w:rsidR="002E5A6B" w:rsidRPr="002E5A6B">
          <w:rPr>
            <w:rFonts w:ascii="Times New Roman" w:hAnsi="Times New Roman" w:cs="Times New Roman"/>
            <w:noProof/>
            <w:sz w:val="24"/>
            <w:szCs w:val="24"/>
            <w:vertAlign w:val="superscript"/>
            <w:lang w:val="en-US"/>
          </w:rPr>
          <w:t>98</w:t>
        </w:r>
        <w:r w:rsidR="002E5A6B">
          <w:rPr>
            <w:rFonts w:ascii="Times New Roman" w:hAnsi="Times New Roman" w:cs="Times New Roman"/>
            <w:sz w:val="24"/>
            <w:szCs w:val="24"/>
            <w:lang w:val="en-US"/>
          </w:rPr>
          <w:fldChar w:fldCharType="end"/>
        </w:r>
      </w:hyperlink>
    </w:p>
    <w:p w14:paraId="42AB32B4" w14:textId="6FFAC84F" w:rsidR="007956B1" w:rsidRDefault="00414EF6" w:rsidP="00714192">
      <w:pPr>
        <w:pStyle w:val="ListParagraph"/>
        <w:spacing w:line="480" w:lineRule="auto"/>
        <w:ind w:left="0"/>
        <w:jc w:val="both"/>
        <w:rPr>
          <w:rFonts w:ascii="Times New Roman" w:hAnsi="Times New Roman" w:cs="Times New Roman"/>
          <w:sz w:val="24"/>
          <w:szCs w:val="24"/>
          <w:lang w:val="en-US"/>
        </w:rPr>
      </w:pPr>
      <w:r>
        <w:object w:dxaOrig="5995" w:dyaOrig="7697" w14:anchorId="7ADF9F9A">
          <v:shape id="_x0000_i1046" type="#_x0000_t75" style="width:299.9pt;height:385.05pt" o:ole="">
            <v:imagedata r:id="rId52" o:title=""/>
          </v:shape>
          <o:OLEObject Type="Embed" ProgID="ChemDraw.Document.6.0" ShapeID="_x0000_i1046" DrawAspect="Content" ObjectID="_1522581408" r:id="rId53"/>
        </w:object>
      </w:r>
    </w:p>
    <w:p w14:paraId="3CC4E9F9" w14:textId="37B9640F" w:rsidR="00B04FE3" w:rsidRDefault="00414C87" w:rsidP="00714192">
      <w:pPr>
        <w:pStyle w:val="ListParagraph"/>
        <w:spacing w:line="480" w:lineRule="auto"/>
        <w:ind w:left="0"/>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Scheme </w:t>
      </w:r>
      <w:r w:rsidR="00414EF6">
        <w:rPr>
          <w:rFonts w:ascii="Times New Roman" w:hAnsi="Times New Roman" w:cs="Times New Roman"/>
          <w:b/>
          <w:sz w:val="24"/>
          <w:szCs w:val="24"/>
          <w:lang w:val="en-US"/>
        </w:rPr>
        <w:t>15</w:t>
      </w:r>
      <w:r w:rsidR="0080168A">
        <w:rPr>
          <w:rFonts w:ascii="Times New Roman" w:hAnsi="Times New Roman" w:cs="Times New Roman"/>
          <w:b/>
          <w:sz w:val="24"/>
          <w:szCs w:val="24"/>
          <w:lang w:val="en-US"/>
        </w:rPr>
        <w:t xml:space="preserve">: </w:t>
      </w:r>
      <w:r w:rsidR="0080168A" w:rsidRPr="00414EF6">
        <w:rPr>
          <w:rFonts w:ascii="Times New Roman" w:hAnsi="Times New Roman" w:cs="Times New Roman"/>
          <w:sz w:val="24"/>
          <w:szCs w:val="24"/>
          <w:lang w:val="en-US"/>
        </w:rPr>
        <w:t>Medicinal chemistry strategy for optimization of febrifugine</w:t>
      </w:r>
    </w:p>
    <w:p w14:paraId="6950D357" w14:textId="77777777" w:rsidR="001D49CD" w:rsidRDefault="001D49CD" w:rsidP="00714192">
      <w:pPr>
        <w:pStyle w:val="ListParagraph"/>
        <w:spacing w:line="480" w:lineRule="auto"/>
        <w:ind w:left="0"/>
        <w:jc w:val="both"/>
        <w:rPr>
          <w:rFonts w:ascii="Times New Roman" w:hAnsi="Times New Roman" w:cs="Times New Roman"/>
          <w:b/>
          <w:sz w:val="24"/>
          <w:szCs w:val="24"/>
          <w:lang w:val="en-US"/>
        </w:rPr>
      </w:pPr>
    </w:p>
    <w:p w14:paraId="5CC8A14C" w14:textId="77777777" w:rsidR="009C7154" w:rsidRDefault="009C7154" w:rsidP="00714192">
      <w:pPr>
        <w:pStyle w:val="ListParagraph"/>
        <w:spacing w:line="480" w:lineRule="auto"/>
        <w:ind w:left="0"/>
        <w:jc w:val="both"/>
        <w:rPr>
          <w:rFonts w:ascii="Times New Roman" w:hAnsi="Times New Roman" w:cs="Times New Roman"/>
          <w:b/>
          <w:sz w:val="24"/>
          <w:szCs w:val="24"/>
          <w:lang w:val="en-US"/>
        </w:rPr>
      </w:pPr>
    </w:p>
    <w:p w14:paraId="17E0C1A5" w14:textId="77777777" w:rsidR="009C7154" w:rsidRDefault="009C7154" w:rsidP="00714192">
      <w:pPr>
        <w:pStyle w:val="ListParagraph"/>
        <w:spacing w:line="480" w:lineRule="auto"/>
        <w:ind w:left="0"/>
        <w:jc w:val="both"/>
        <w:rPr>
          <w:rFonts w:ascii="Times New Roman" w:hAnsi="Times New Roman" w:cs="Times New Roman"/>
          <w:b/>
          <w:sz w:val="24"/>
          <w:szCs w:val="24"/>
          <w:lang w:val="en-US"/>
        </w:rPr>
      </w:pPr>
    </w:p>
    <w:p w14:paraId="24719309" w14:textId="77777777" w:rsidR="009C7154" w:rsidRDefault="009C7154" w:rsidP="00714192">
      <w:pPr>
        <w:pStyle w:val="ListParagraph"/>
        <w:spacing w:line="480" w:lineRule="auto"/>
        <w:ind w:left="0"/>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 xml:space="preserve">Table 1 </w:t>
      </w:r>
      <w:r w:rsidRPr="009C7154">
        <w:rPr>
          <w:rFonts w:ascii="Times New Roman" w:hAnsi="Times New Roman" w:cs="Times New Roman"/>
          <w:sz w:val="24"/>
          <w:szCs w:val="24"/>
          <w:lang w:val="en-US"/>
        </w:rPr>
        <w:t xml:space="preserve">A Summary </w:t>
      </w:r>
      <w:r>
        <w:rPr>
          <w:rFonts w:ascii="Times New Roman" w:hAnsi="Times New Roman" w:cs="Times New Roman"/>
          <w:sz w:val="24"/>
          <w:szCs w:val="24"/>
          <w:lang w:val="en-US"/>
        </w:rPr>
        <w:t xml:space="preserve">of Clinically Used Antimalarial Drug Molecules Derived from Natural Products  </w:t>
      </w:r>
    </w:p>
    <w:tbl>
      <w:tblPr>
        <w:tblStyle w:val="TableGrid"/>
        <w:tblW w:w="0" w:type="auto"/>
        <w:tblInd w:w="-318" w:type="dxa"/>
        <w:tblLook w:val="04A0" w:firstRow="1" w:lastRow="0" w:firstColumn="1" w:lastColumn="0" w:noHBand="0" w:noVBand="1"/>
      </w:tblPr>
      <w:tblGrid>
        <w:gridCol w:w="3084"/>
        <w:gridCol w:w="2592"/>
        <w:gridCol w:w="1751"/>
        <w:gridCol w:w="1185"/>
      </w:tblGrid>
      <w:tr w:rsidR="009C7154" w14:paraId="41C9BC4E" w14:textId="77777777" w:rsidTr="009C7154">
        <w:tc>
          <w:tcPr>
            <w:tcW w:w="2978" w:type="dxa"/>
          </w:tcPr>
          <w:p w14:paraId="34228DAC" w14:textId="77777777" w:rsidR="009C7154" w:rsidRDefault="009C7154" w:rsidP="009C7154">
            <w:r>
              <w:t>Natural product Structure</w:t>
            </w:r>
          </w:p>
        </w:tc>
        <w:tc>
          <w:tcPr>
            <w:tcW w:w="2592" w:type="dxa"/>
          </w:tcPr>
          <w:p w14:paraId="2CA1CB50" w14:textId="77777777" w:rsidR="009C7154" w:rsidRDefault="009C7154" w:rsidP="009C7154">
            <w:r>
              <w:t>Molecules Derived</w:t>
            </w:r>
          </w:p>
        </w:tc>
        <w:tc>
          <w:tcPr>
            <w:tcW w:w="1751" w:type="dxa"/>
          </w:tcPr>
          <w:p w14:paraId="56018F02" w14:textId="77777777" w:rsidR="009C7154" w:rsidRDefault="009C7154" w:rsidP="009C7154">
            <w:r>
              <w:t>Mechanism of Action</w:t>
            </w:r>
          </w:p>
        </w:tc>
        <w:tc>
          <w:tcPr>
            <w:tcW w:w="1185" w:type="dxa"/>
          </w:tcPr>
          <w:p w14:paraId="14D81C7E" w14:textId="77777777" w:rsidR="009C7154" w:rsidRDefault="009C7154" w:rsidP="009C7154">
            <w:r>
              <w:t>References on Mechanism of Action Studies</w:t>
            </w:r>
          </w:p>
        </w:tc>
      </w:tr>
      <w:tr w:rsidR="009C7154" w14:paraId="7F6C7AA5" w14:textId="77777777" w:rsidTr="009C7154">
        <w:trPr>
          <w:trHeight w:val="551"/>
        </w:trPr>
        <w:tc>
          <w:tcPr>
            <w:tcW w:w="2978" w:type="dxa"/>
            <w:vMerge w:val="restart"/>
            <w:vAlign w:val="center"/>
          </w:tcPr>
          <w:p w14:paraId="7349CE74" w14:textId="77777777" w:rsidR="009C7154" w:rsidRDefault="009C7154" w:rsidP="009C7154">
            <w:pPr>
              <w:jc w:val="center"/>
            </w:pPr>
            <w:r>
              <w:rPr>
                <w:sz w:val="22"/>
                <w:szCs w:val="22"/>
                <w:lang w:eastAsia="zh-CN"/>
              </w:rPr>
              <w:object w:dxaOrig="2407" w:dyaOrig="2695" w14:anchorId="14C71DA8">
                <v:shape id="_x0000_i1047" type="#_x0000_t75" style="width:120.85pt;height:135.25pt" o:ole="">
                  <v:imagedata r:id="rId54" o:title=""/>
                </v:shape>
                <o:OLEObject Type="Embed" ProgID="ChemDraw.Document.6.0" ShapeID="_x0000_i1047" DrawAspect="Content" ObjectID="_1522581409" r:id="rId55"/>
              </w:object>
            </w:r>
          </w:p>
        </w:tc>
        <w:tc>
          <w:tcPr>
            <w:tcW w:w="2592" w:type="dxa"/>
          </w:tcPr>
          <w:p w14:paraId="71823B56" w14:textId="77777777" w:rsidR="009C7154" w:rsidRDefault="009C7154" w:rsidP="009C7154">
            <w:r>
              <w:t>Chloroquine</w:t>
            </w:r>
          </w:p>
          <w:p w14:paraId="2C2B548B" w14:textId="77777777" w:rsidR="009C7154" w:rsidRDefault="009C7154" w:rsidP="009C7154">
            <w:r>
              <w:t>AQ13</w:t>
            </w:r>
          </w:p>
          <w:p w14:paraId="15572D8B" w14:textId="77777777" w:rsidR="009C7154" w:rsidRDefault="009C7154" w:rsidP="009C7154">
            <w:proofErr w:type="spellStart"/>
            <w:r>
              <w:t>Amodiaquine</w:t>
            </w:r>
            <w:proofErr w:type="spellEnd"/>
          </w:p>
          <w:p w14:paraId="4C7AE731" w14:textId="77777777" w:rsidR="009C7154" w:rsidRDefault="009C7154" w:rsidP="009C7154">
            <w:proofErr w:type="spellStart"/>
            <w:r>
              <w:t>Isoquine</w:t>
            </w:r>
            <w:proofErr w:type="spellEnd"/>
          </w:p>
          <w:p w14:paraId="22041766" w14:textId="77777777" w:rsidR="009C7154" w:rsidRDefault="009C7154" w:rsidP="009C7154">
            <w:proofErr w:type="spellStart"/>
            <w:r>
              <w:t>Fluoroamodiaquine</w:t>
            </w:r>
            <w:proofErr w:type="spellEnd"/>
          </w:p>
          <w:p w14:paraId="12025A4E" w14:textId="77777777" w:rsidR="009C7154" w:rsidRDefault="009C7154" w:rsidP="009C7154">
            <w:proofErr w:type="spellStart"/>
            <w:r>
              <w:t>Ferroquine</w:t>
            </w:r>
            <w:proofErr w:type="spellEnd"/>
          </w:p>
          <w:p w14:paraId="7F4F294A" w14:textId="77777777" w:rsidR="009C7154" w:rsidRDefault="009C7154" w:rsidP="009C7154">
            <w:proofErr w:type="spellStart"/>
            <w:r>
              <w:t>Piperaquine</w:t>
            </w:r>
            <w:proofErr w:type="spellEnd"/>
          </w:p>
          <w:p w14:paraId="1AEFFC9D" w14:textId="77777777" w:rsidR="009C7154" w:rsidRDefault="009C7154" w:rsidP="009C7154">
            <w:proofErr w:type="spellStart"/>
            <w:r>
              <w:t>Mefloquine</w:t>
            </w:r>
            <w:proofErr w:type="spellEnd"/>
            <w:r>
              <w:t xml:space="preserve"> </w:t>
            </w:r>
          </w:p>
          <w:p w14:paraId="03BAC8EA" w14:textId="77777777" w:rsidR="009C7154" w:rsidRDefault="009C7154" w:rsidP="009C7154">
            <w:proofErr w:type="spellStart"/>
            <w:r>
              <w:t>Pyronaridine</w:t>
            </w:r>
            <w:proofErr w:type="spellEnd"/>
            <w:r>
              <w:t xml:space="preserve"> (</w:t>
            </w:r>
            <w:proofErr w:type="spellStart"/>
            <w:r>
              <w:t>Azaacridine</w:t>
            </w:r>
            <w:proofErr w:type="spellEnd"/>
            <w:r>
              <w:t xml:space="preserve"> </w:t>
            </w:r>
            <w:proofErr w:type="spellStart"/>
            <w:r>
              <w:t>quinoline</w:t>
            </w:r>
            <w:proofErr w:type="spellEnd"/>
            <w:r>
              <w:t xml:space="preserve"> relative)</w:t>
            </w:r>
          </w:p>
        </w:tc>
        <w:tc>
          <w:tcPr>
            <w:tcW w:w="1751" w:type="dxa"/>
          </w:tcPr>
          <w:p w14:paraId="2FBA5D20" w14:textId="77777777" w:rsidR="009C7154" w:rsidRDefault="009C7154" w:rsidP="009C7154">
            <w:r>
              <w:t xml:space="preserve">Inhibition of </w:t>
            </w:r>
            <w:proofErr w:type="spellStart"/>
            <w:r>
              <w:t>hemozoin</w:t>
            </w:r>
            <w:proofErr w:type="spellEnd"/>
            <w:r>
              <w:t xml:space="preserve"> formation</w:t>
            </w:r>
          </w:p>
        </w:tc>
        <w:tc>
          <w:tcPr>
            <w:tcW w:w="1185" w:type="dxa"/>
          </w:tcPr>
          <w:p w14:paraId="1B935D3C" w14:textId="5A4983B8" w:rsidR="009C7154" w:rsidRDefault="00916C31" w:rsidP="009C7154">
            <w:r>
              <w:t>40</w:t>
            </w:r>
          </w:p>
        </w:tc>
      </w:tr>
      <w:tr w:rsidR="009C7154" w14:paraId="53A10FC6" w14:textId="77777777" w:rsidTr="009C7154">
        <w:trPr>
          <w:trHeight w:val="551"/>
        </w:trPr>
        <w:tc>
          <w:tcPr>
            <w:tcW w:w="2978" w:type="dxa"/>
            <w:vMerge/>
          </w:tcPr>
          <w:p w14:paraId="7FAA0074" w14:textId="77777777" w:rsidR="009C7154" w:rsidRDefault="009C7154" w:rsidP="009C7154"/>
        </w:tc>
        <w:tc>
          <w:tcPr>
            <w:tcW w:w="2592" w:type="dxa"/>
          </w:tcPr>
          <w:p w14:paraId="37E04D5D" w14:textId="77777777" w:rsidR="009C7154" w:rsidRDefault="009C7154" w:rsidP="009C7154">
            <w:proofErr w:type="spellStart"/>
            <w:r>
              <w:t>Pamaquine</w:t>
            </w:r>
            <w:proofErr w:type="spellEnd"/>
          </w:p>
          <w:p w14:paraId="3304BFEE" w14:textId="77777777" w:rsidR="009C7154" w:rsidRDefault="009C7154" w:rsidP="009C7154">
            <w:proofErr w:type="spellStart"/>
            <w:r>
              <w:t>Bulaquine</w:t>
            </w:r>
            <w:proofErr w:type="spellEnd"/>
          </w:p>
          <w:p w14:paraId="5843CA74" w14:textId="77777777" w:rsidR="009C7154" w:rsidRDefault="009C7154" w:rsidP="009C7154">
            <w:proofErr w:type="spellStart"/>
            <w:r>
              <w:t>Primaquine</w:t>
            </w:r>
            <w:proofErr w:type="spellEnd"/>
          </w:p>
          <w:p w14:paraId="3BBA986F" w14:textId="77777777" w:rsidR="009C7154" w:rsidRDefault="009C7154" w:rsidP="009C7154">
            <w:proofErr w:type="spellStart"/>
            <w:r>
              <w:t>Tafenoquine</w:t>
            </w:r>
            <w:proofErr w:type="spellEnd"/>
          </w:p>
          <w:p w14:paraId="0076C16E" w14:textId="77777777" w:rsidR="009C7154" w:rsidRDefault="009C7154" w:rsidP="009C7154"/>
        </w:tc>
        <w:tc>
          <w:tcPr>
            <w:tcW w:w="1751" w:type="dxa"/>
          </w:tcPr>
          <w:p w14:paraId="66E74A09" w14:textId="77777777" w:rsidR="009C7154" w:rsidRDefault="009C7154" w:rsidP="009C7154">
            <w:r>
              <w:t xml:space="preserve">Mitochondrial damage potentially due to  generation of redox active intermediates </w:t>
            </w:r>
          </w:p>
        </w:tc>
        <w:tc>
          <w:tcPr>
            <w:tcW w:w="1185" w:type="dxa"/>
          </w:tcPr>
          <w:p w14:paraId="52103A80" w14:textId="7773F8D2" w:rsidR="009C7154" w:rsidRDefault="00916C31" w:rsidP="009C7154">
            <w:r>
              <w:t>38(b)</w:t>
            </w:r>
          </w:p>
        </w:tc>
      </w:tr>
      <w:tr w:rsidR="009C7154" w14:paraId="6D4704BE" w14:textId="77777777" w:rsidTr="009C7154">
        <w:trPr>
          <w:trHeight w:val="551"/>
        </w:trPr>
        <w:tc>
          <w:tcPr>
            <w:tcW w:w="2978" w:type="dxa"/>
          </w:tcPr>
          <w:p w14:paraId="64E6FF83" w14:textId="77777777" w:rsidR="009C7154" w:rsidRDefault="009C7154" w:rsidP="009C7154">
            <w:r>
              <w:rPr>
                <w:sz w:val="22"/>
                <w:szCs w:val="22"/>
                <w:lang w:eastAsia="zh-CN"/>
              </w:rPr>
              <w:object w:dxaOrig="1925" w:dyaOrig="2237" w14:anchorId="35C9641D">
                <v:shape id="_x0000_i1048" type="#_x0000_t75" style="width:95.8pt;height:111.45pt" o:ole="">
                  <v:imagedata r:id="rId56" o:title=""/>
                </v:shape>
                <o:OLEObject Type="Embed" ProgID="ChemDraw.Document.6.0" ShapeID="_x0000_i1048" DrawAspect="Content" ObjectID="_1522581410" r:id="rId57"/>
              </w:object>
            </w:r>
          </w:p>
        </w:tc>
        <w:tc>
          <w:tcPr>
            <w:tcW w:w="2592" w:type="dxa"/>
          </w:tcPr>
          <w:p w14:paraId="0CE5239A" w14:textId="77777777" w:rsidR="009C7154" w:rsidRDefault="009C7154" w:rsidP="009C7154">
            <w:proofErr w:type="spellStart"/>
            <w:r>
              <w:t>Dihydroartemisinin</w:t>
            </w:r>
            <w:proofErr w:type="spellEnd"/>
          </w:p>
          <w:p w14:paraId="4D938AB5" w14:textId="77777777" w:rsidR="009C7154" w:rsidRDefault="009C7154" w:rsidP="009C7154">
            <w:proofErr w:type="spellStart"/>
            <w:r>
              <w:t>Artemether</w:t>
            </w:r>
            <w:proofErr w:type="spellEnd"/>
          </w:p>
          <w:p w14:paraId="303D31B3" w14:textId="77777777" w:rsidR="009C7154" w:rsidRDefault="009C7154" w:rsidP="009C7154">
            <w:proofErr w:type="spellStart"/>
            <w:r>
              <w:t>Arteether</w:t>
            </w:r>
            <w:proofErr w:type="spellEnd"/>
          </w:p>
          <w:p w14:paraId="36A861BE" w14:textId="77777777" w:rsidR="009C7154" w:rsidRDefault="009C7154" w:rsidP="009C7154">
            <w:proofErr w:type="spellStart"/>
            <w:r>
              <w:t>Artesunate</w:t>
            </w:r>
            <w:proofErr w:type="spellEnd"/>
          </w:p>
          <w:p w14:paraId="74BA74F6" w14:textId="77777777" w:rsidR="009C7154" w:rsidRDefault="009C7154" w:rsidP="009C7154">
            <w:proofErr w:type="spellStart"/>
            <w:r>
              <w:t>Artelinate</w:t>
            </w:r>
            <w:proofErr w:type="spellEnd"/>
          </w:p>
          <w:p w14:paraId="3025F163" w14:textId="77777777" w:rsidR="009C7154" w:rsidRDefault="009C7154" w:rsidP="009C7154">
            <w:r>
              <w:t>OZ277</w:t>
            </w:r>
          </w:p>
          <w:p w14:paraId="3AAA2BB9" w14:textId="77777777" w:rsidR="009C7154" w:rsidRDefault="009C7154" w:rsidP="009C7154">
            <w:r>
              <w:t>OZ439</w:t>
            </w:r>
          </w:p>
          <w:p w14:paraId="2D5C19FF" w14:textId="77777777" w:rsidR="009C7154" w:rsidRDefault="009C7154" w:rsidP="009C7154"/>
        </w:tc>
        <w:tc>
          <w:tcPr>
            <w:tcW w:w="1751" w:type="dxa"/>
          </w:tcPr>
          <w:p w14:paraId="415E118C" w14:textId="77777777" w:rsidR="009C7154" w:rsidRDefault="009C7154" w:rsidP="009C7154">
            <w:r>
              <w:t>Fe (II) catalysed free radical alkylation of haem and proteins</w:t>
            </w:r>
          </w:p>
        </w:tc>
        <w:tc>
          <w:tcPr>
            <w:tcW w:w="1185" w:type="dxa"/>
          </w:tcPr>
          <w:p w14:paraId="50D3ED64" w14:textId="4526598C" w:rsidR="009C7154" w:rsidRDefault="00F45055" w:rsidP="009C7154">
            <w:r>
              <w:t>44, 59</w:t>
            </w:r>
          </w:p>
        </w:tc>
      </w:tr>
      <w:tr w:rsidR="009C7154" w14:paraId="2F7F209A" w14:textId="77777777" w:rsidTr="009C7154">
        <w:trPr>
          <w:trHeight w:val="551"/>
        </w:trPr>
        <w:tc>
          <w:tcPr>
            <w:tcW w:w="2978" w:type="dxa"/>
          </w:tcPr>
          <w:p w14:paraId="588DF10C" w14:textId="77777777" w:rsidR="009C7154" w:rsidRDefault="009C7154" w:rsidP="009C7154">
            <w:r>
              <w:rPr>
                <w:sz w:val="22"/>
                <w:szCs w:val="22"/>
                <w:lang w:eastAsia="zh-CN"/>
              </w:rPr>
              <w:object w:dxaOrig="2366" w:dyaOrig="1824" w14:anchorId="0A127B37">
                <v:shape id="_x0000_i1049" type="#_x0000_t75" style="width:117.7pt;height:91.4pt" o:ole="">
                  <v:imagedata r:id="rId58" o:title=""/>
                </v:shape>
                <o:OLEObject Type="Embed" ProgID="ChemDraw.Document.6.0" ShapeID="_x0000_i1049" DrawAspect="Content" ObjectID="_1522581411" r:id="rId59"/>
              </w:object>
            </w:r>
          </w:p>
        </w:tc>
        <w:tc>
          <w:tcPr>
            <w:tcW w:w="2592" w:type="dxa"/>
          </w:tcPr>
          <w:p w14:paraId="5865354C" w14:textId="77777777" w:rsidR="009C7154" w:rsidRDefault="009C7154" w:rsidP="009C7154">
            <w:r>
              <w:t>Atovaquone</w:t>
            </w:r>
          </w:p>
          <w:p w14:paraId="3DBA7994" w14:textId="77777777" w:rsidR="009C7154" w:rsidRDefault="009C7154" w:rsidP="009C7154">
            <w:r>
              <w:t>ELQ300</w:t>
            </w:r>
          </w:p>
          <w:p w14:paraId="35D6FBDB" w14:textId="77777777" w:rsidR="009C7154" w:rsidRDefault="009C7154" w:rsidP="009C7154">
            <w:r>
              <w:t>SL-2-25</w:t>
            </w:r>
          </w:p>
        </w:tc>
        <w:tc>
          <w:tcPr>
            <w:tcW w:w="1751" w:type="dxa"/>
          </w:tcPr>
          <w:p w14:paraId="1388D947" w14:textId="77777777" w:rsidR="009C7154" w:rsidRDefault="009C7154" w:rsidP="009C7154">
            <w:r>
              <w:t>Inhibition of components within mitochondrial electron transport chain.</w:t>
            </w:r>
          </w:p>
        </w:tc>
        <w:tc>
          <w:tcPr>
            <w:tcW w:w="1185" w:type="dxa"/>
          </w:tcPr>
          <w:p w14:paraId="04042EAC" w14:textId="3093C210" w:rsidR="009C7154" w:rsidRDefault="00F45055" w:rsidP="009C7154">
            <w:r>
              <w:t>65, 67, 68</w:t>
            </w:r>
          </w:p>
        </w:tc>
      </w:tr>
      <w:tr w:rsidR="009C7154" w14:paraId="52A46FED" w14:textId="77777777" w:rsidTr="009C7154">
        <w:trPr>
          <w:trHeight w:val="551"/>
        </w:trPr>
        <w:tc>
          <w:tcPr>
            <w:tcW w:w="2978" w:type="dxa"/>
          </w:tcPr>
          <w:p w14:paraId="3B127C8D" w14:textId="77777777" w:rsidR="009C7154" w:rsidRDefault="009C7154" w:rsidP="009C7154">
            <w:r>
              <w:rPr>
                <w:sz w:val="22"/>
                <w:szCs w:val="22"/>
                <w:lang w:eastAsia="zh-CN"/>
              </w:rPr>
              <w:object w:dxaOrig="2313" w:dyaOrig="1471" w14:anchorId="020D95D2">
                <v:shape id="_x0000_i1050" type="#_x0000_t75" style="width:115.85pt;height:73.9pt" o:ole="">
                  <v:imagedata r:id="rId60" o:title=""/>
                </v:shape>
                <o:OLEObject Type="Embed" ProgID="ChemDraw.Document.6.0" ShapeID="_x0000_i1050" DrawAspect="Content" ObjectID="_1522581412" r:id="rId61"/>
              </w:object>
            </w:r>
          </w:p>
        </w:tc>
        <w:tc>
          <w:tcPr>
            <w:tcW w:w="2592" w:type="dxa"/>
          </w:tcPr>
          <w:p w14:paraId="4F410770" w14:textId="77777777" w:rsidR="009C7154" w:rsidRDefault="009C7154" w:rsidP="009C7154">
            <w:r>
              <w:t>KAE609 (NITD609)</w:t>
            </w:r>
          </w:p>
        </w:tc>
        <w:tc>
          <w:tcPr>
            <w:tcW w:w="1751" w:type="dxa"/>
          </w:tcPr>
          <w:p w14:paraId="0CC721D7" w14:textId="77777777" w:rsidR="009C7154" w:rsidRDefault="009C7154" w:rsidP="009C7154">
            <w:r>
              <w:t>Inhibition of PfATP4</w:t>
            </w:r>
          </w:p>
        </w:tc>
        <w:tc>
          <w:tcPr>
            <w:tcW w:w="1185" w:type="dxa"/>
          </w:tcPr>
          <w:p w14:paraId="4E69F9E4" w14:textId="1BC66436" w:rsidR="009C7154" w:rsidRDefault="009C7154" w:rsidP="00F45055">
            <w:r>
              <w:t>69</w:t>
            </w:r>
            <w:r w:rsidR="00F45055">
              <w:t>-72</w:t>
            </w:r>
          </w:p>
        </w:tc>
      </w:tr>
      <w:tr w:rsidR="009C7154" w14:paraId="0246327B" w14:textId="77777777" w:rsidTr="009C7154">
        <w:trPr>
          <w:trHeight w:val="551"/>
        </w:trPr>
        <w:tc>
          <w:tcPr>
            <w:tcW w:w="2978" w:type="dxa"/>
          </w:tcPr>
          <w:p w14:paraId="0966B79C" w14:textId="77777777" w:rsidR="009C7154" w:rsidRDefault="009C7154" w:rsidP="009C7154">
            <w:r>
              <w:rPr>
                <w:sz w:val="22"/>
                <w:szCs w:val="22"/>
                <w:lang w:eastAsia="zh-CN"/>
              </w:rPr>
              <w:object w:dxaOrig="2841" w:dyaOrig="1973" w14:anchorId="5E394C8A">
                <v:shape id="_x0000_i1051" type="#_x0000_t75" style="width:142.1pt;height:98.9pt" o:ole="">
                  <v:imagedata r:id="rId62" o:title=""/>
                </v:shape>
                <o:OLEObject Type="Embed" ProgID="ChemDraw.Document.6.0" ShapeID="_x0000_i1051" DrawAspect="Content" ObjectID="_1522581413" r:id="rId63"/>
              </w:object>
            </w:r>
          </w:p>
        </w:tc>
        <w:tc>
          <w:tcPr>
            <w:tcW w:w="2592" w:type="dxa"/>
          </w:tcPr>
          <w:p w14:paraId="449E8D59" w14:textId="77777777" w:rsidR="009C7154" w:rsidRDefault="009C7154" w:rsidP="009C7154">
            <w:proofErr w:type="spellStart"/>
            <w:r>
              <w:t>Clyndamycin</w:t>
            </w:r>
            <w:proofErr w:type="spellEnd"/>
          </w:p>
        </w:tc>
        <w:tc>
          <w:tcPr>
            <w:tcW w:w="1751" w:type="dxa"/>
          </w:tcPr>
          <w:p w14:paraId="11A17995" w14:textId="77777777" w:rsidR="009C7154" w:rsidRDefault="009C7154" w:rsidP="009C7154">
            <w:r>
              <w:t xml:space="preserve">Inhibition of protein biosynthesis by targeting </w:t>
            </w:r>
            <w:r w:rsidRPr="006B49F0">
              <w:t>70S ribosome (50S subunit)</w:t>
            </w:r>
          </w:p>
        </w:tc>
        <w:tc>
          <w:tcPr>
            <w:tcW w:w="1185" w:type="dxa"/>
          </w:tcPr>
          <w:p w14:paraId="7AC21255" w14:textId="09842140" w:rsidR="009C7154" w:rsidRDefault="00F45055" w:rsidP="009C7154">
            <w:r>
              <w:t>75, 78</w:t>
            </w:r>
          </w:p>
        </w:tc>
      </w:tr>
      <w:tr w:rsidR="009C7154" w14:paraId="327C4C9C" w14:textId="77777777" w:rsidTr="009C7154">
        <w:trPr>
          <w:trHeight w:val="551"/>
        </w:trPr>
        <w:tc>
          <w:tcPr>
            <w:tcW w:w="2978" w:type="dxa"/>
          </w:tcPr>
          <w:p w14:paraId="5A0B45DD" w14:textId="77777777" w:rsidR="009C7154" w:rsidRDefault="009C7154" w:rsidP="009C7154">
            <w:r>
              <w:rPr>
                <w:sz w:val="22"/>
                <w:szCs w:val="22"/>
                <w:lang w:eastAsia="zh-CN"/>
              </w:rPr>
              <w:object w:dxaOrig="2171" w:dyaOrig="2549" w14:anchorId="573A2D44">
                <v:shape id="_x0000_i1052" type="#_x0000_t75" style="width:108.95pt;height:127.1pt" o:ole="">
                  <v:imagedata r:id="rId64" o:title=""/>
                </v:shape>
                <o:OLEObject Type="Embed" ProgID="ChemDraw.Document.6.0" ShapeID="_x0000_i1052" DrawAspect="Content" ObjectID="_1522581414" r:id="rId65"/>
              </w:object>
            </w:r>
          </w:p>
        </w:tc>
        <w:tc>
          <w:tcPr>
            <w:tcW w:w="2592" w:type="dxa"/>
          </w:tcPr>
          <w:p w14:paraId="7D841D6E" w14:textId="77777777" w:rsidR="009C7154" w:rsidRDefault="009C7154" w:rsidP="009C7154">
            <w:proofErr w:type="spellStart"/>
            <w:r>
              <w:rPr>
                <w:rFonts w:ascii="Times New Roman" w:hAnsi="Times New Roman" w:cs="Times New Roman"/>
                <w:lang w:val="en-US"/>
              </w:rPr>
              <w:t>Azythromycin</w:t>
            </w:r>
            <w:proofErr w:type="spellEnd"/>
          </w:p>
        </w:tc>
        <w:tc>
          <w:tcPr>
            <w:tcW w:w="1751" w:type="dxa"/>
          </w:tcPr>
          <w:p w14:paraId="5069F640" w14:textId="77777777" w:rsidR="009C7154" w:rsidRDefault="009C7154" w:rsidP="009C7154">
            <w:r>
              <w:t xml:space="preserve">Inhibition of protein biosynthesis by targeting </w:t>
            </w:r>
            <w:r w:rsidRPr="006B49F0">
              <w:t>70S ribosome (50S subunit)</w:t>
            </w:r>
          </w:p>
        </w:tc>
        <w:tc>
          <w:tcPr>
            <w:tcW w:w="1185" w:type="dxa"/>
          </w:tcPr>
          <w:p w14:paraId="0C18E7AB" w14:textId="6B30312D" w:rsidR="009C7154" w:rsidRDefault="00F45055" w:rsidP="009C7154">
            <w:r>
              <w:t>75, 79</w:t>
            </w:r>
          </w:p>
        </w:tc>
      </w:tr>
      <w:tr w:rsidR="009C7154" w14:paraId="200E0407" w14:textId="77777777" w:rsidTr="009C7154">
        <w:trPr>
          <w:trHeight w:val="551"/>
        </w:trPr>
        <w:tc>
          <w:tcPr>
            <w:tcW w:w="2978" w:type="dxa"/>
          </w:tcPr>
          <w:p w14:paraId="6593CD11" w14:textId="77777777" w:rsidR="009C7154" w:rsidRDefault="009C7154" w:rsidP="009C7154">
            <w:r>
              <w:rPr>
                <w:sz w:val="22"/>
                <w:szCs w:val="22"/>
                <w:lang w:eastAsia="zh-CN"/>
              </w:rPr>
              <w:object w:dxaOrig="2868" w:dyaOrig="2027" w14:anchorId="6DE76018">
                <v:shape id="_x0000_i1053" type="#_x0000_t75" style="width:143.35pt;height:101.45pt" o:ole="">
                  <v:imagedata r:id="rId66" o:title=""/>
                </v:shape>
                <o:OLEObject Type="Embed" ProgID="ChemDraw.Document.6.0" ShapeID="_x0000_i1053" DrawAspect="Content" ObjectID="_1522581415" r:id="rId67"/>
              </w:object>
            </w:r>
          </w:p>
        </w:tc>
        <w:tc>
          <w:tcPr>
            <w:tcW w:w="2592" w:type="dxa"/>
          </w:tcPr>
          <w:p w14:paraId="722F018E" w14:textId="77777777" w:rsidR="009C7154" w:rsidRDefault="009C7154" w:rsidP="009C7154">
            <w:pPr>
              <w:rPr>
                <w:rFonts w:ascii="Times New Roman" w:hAnsi="Times New Roman" w:cs="Times New Roman"/>
                <w:lang w:val="en-US"/>
              </w:rPr>
            </w:pPr>
            <w:r>
              <w:rPr>
                <w:rFonts w:ascii="Times New Roman" w:hAnsi="Times New Roman" w:cs="Times New Roman"/>
                <w:lang w:val="en-US"/>
              </w:rPr>
              <w:t>Doxycycline</w:t>
            </w:r>
          </w:p>
        </w:tc>
        <w:tc>
          <w:tcPr>
            <w:tcW w:w="1751" w:type="dxa"/>
          </w:tcPr>
          <w:p w14:paraId="105B9282" w14:textId="77777777" w:rsidR="009C7154" w:rsidRDefault="009C7154" w:rsidP="009C7154">
            <w:r>
              <w:t>Inhibition of protein biosynthesis by targeting 70S ribosome (3</w:t>
            </w:r>
            <w:r w:rsidRPr="006B49F0">
              <w:t>0S subunit)</w:t>
            </w:r>
          </w:p>
        </w:tc>
        <w:tc>
          <w:tcPr>
            <w:tcW w:w="1185" w:type="dxa"/>
          </w:tcPr>
          <w:p w14:paraId="24104AB0" w14:textId="227D69B6" w:rsidR="009C7154" w:rsidRDefault="00F45055" w:rsidP="009C7154">
            <w:r>
              <w:t>75</w:t>
            </w:r>
          </w:p>
        </w:tc>
      </w:tr>
      <w:tr w:rsidR="009C7154" w14:paraId="2875D6C4" w14:textId="77777777" w:rsidTr="009C7154">
        <w:trPr>
          <w:trHeight w:val="551"/>
        </w:trPr>
        <w:tc>
          <w:tcPr>
            <w:tcW w:w="2978" w:type="dxa"/>
          </w:tcPr>
          <w:p w14:paraId="54BD3BF6" w14:textId="77777777" w:rsidR="009C7154" w:rsidRDefault="009C7154" w:rsidP="009C7154">
            <w:r>
              <w:rPr>
                <w:sz w:val="22"/>
                <w:szCs w:val="22"/>
                <w:lang w:eastAsia="zh-CN"/>
              </w:rPr>
              <w:object w:dxaOrig="2099" w:dyaOrig="1130" w14:anchorId="605E631E">
                <v:shape id="_x0000_i1054" type="#_x0000_t75" style="width:104.55pt;height:56.95pt" o:ole="">
                  <v:imagedata r:id="rId68" o:title=""/>
                </v:shape>
                <o:OLEObject Type="Embed" ProgID="ChemDraw.Document.6.0" ShapeID="_x0000_i1054" DrawAspect="Content" ObjectID="_1522581416" r:id="rId69"/>
              </w:object>
            </w:r>
          </w:p>
        </w:tc>
        <w:tc>
          <w:tcPr>
            <w:tcW w:w="2592" w:type="dxa"/>
          </w:tcPr>
          <w:p w14:paraId="7AB227C7" w14:textId="77777777" w:rsidR="009C7154" w:rsidRDefault="009C7154" w:rsidP="009C7154">
            <w:pPr>
              <w:rPr>
                <w:rFonts w:ascii="Times New Roman" w:hAnsi="Times New Roman" w:cs="Times New Roman"/>
                <w:lang w:val="en-US"/>
              </w:rPr>
            </w:pPr>
            <w:r>
              <w:rPr>
                <w:rFonts w:ascii="Times New Roman" w:hAnsi="Times New Roman" w:cs="Times New Roman"/>
                <w:lang w:val="en-US"/>
              </w:rPr>
              <w:t>FR900098</w:t>
            </w:r>
          </w:p>
        </w:tc>
        <w:tc>
          <w:tcPr>
            <w:tcW w:w="1751" w:type="dxa"/>
          </w:tcPr>
          <w:p w14:paraId="1FACEE36" w14:textId="77777777" w:rsidR="009C7154" w:rsidRDefault="009C7154" w:rsidP="009C7154">
            <w:r>
              <w:t xml:space="preserve">Inhibition of </w:t>
            </w:r>
            <w:proofErr w:type="spellStart"/>
            <w:r>
              <w:t>PfDXR</w:t>
            </w:r>
            <w:proofErr w:type="spellEnd"/>
            <w:r>
              <w:t xml:space="preserve"> (</w:t>
            </w:r>
            <w:proofErr w:type="spellStart"/>
            <w:r>
              <w:t>IspC</w:t>
            </w:r>
            <w:proofErr w:type="spellEnd"/>
            <w:r>
              <w:t>) in the MEP pathway</w:t>
            </w:r>
          </w:p>
        </w:tc>
        <w:tc>
          <w:tcPr>
            <w:tcW w:w="1185" w:type="dxa"/>
          </w:tcPr>
          <w:p w14:paraId="483B5D44" w14:textId="6A423763" w:rsidR="009C7154" w:rsidRDefault="009C7154" w:rsidP="00F45055">
            <w:r>
              <w:t>8</w:t>
            </w:r>
            <w:r w:rsidR="00F45055">
              <w:t>3</w:t>
            </w:r>
            <w:r>
              <w:t>a</w:t>
            </w:r>
          </w:p>
        </w:tc>
      </w:tr>
      <w:tr w:rsidR="009C7154" w14:paraId="16721DAB" w14:textId="77777777" w:rsidTr="009C7154">
        <w:trPr>
          <w:trHeight w:val="551"/>
        </w:trPr>
        <w:tc>
          <w:tcPr>
            <w:tcW w:w="2978" w:type="dxa"/>
          </w:tcPr>
          <w:p w14:paraId="4BBCE79B" w14:textId="77777777" w:rsidR="009C7154" w:rsidRDefault="009C7154" w:rsidP="009C7154">
            <w:r>
              <w:rPr>
                <w:sz w:val="22"/>
                <w:szCs w:val="22"/>
                <w:lang w:eastAsia="zh-CN"/>
              </w:rPr>
              <w:object w:dxaOrig="2009" w:dyaOrig="1987" w14:anchorId="200D4D0B">
                <v:shape id="_x0000_i1055" type="#_x0000_t75" style="width:100.15pt;height:99.55pt" o:ole="">
                  <v:imagedata r:id="rId70" o:title=""/>
                </v:shape>
                <o:OLEObject Type="Embed" ProgID="ChemDraw.Document.6.0" ShapeID="_x0000_i1055" DrawAspect="Content" ObjectID="_1522581417" r:id="rId71"/>
              </w:object>
            </w:r>
          </w:p>
        </w:tc>
        <w:tc>
          <w:tcPr>
            <w:tcW w:w="2592" w:type="dxa"/>
          </w:tcPr>
          <w:p w14:paraId="290E0D50" w14:textId="77777777" w:rsidR="009C7154" w:rsidRDefault="009C7154" w:rsidP="009C7154">
            <w:pPr>
              <w:rPr>
                <w:rFonts w:ascii="Times New Roman" w:hAnsi="Times New Roman" w:cs="Times New Roman"/>
                <w:lang w:val="en-US"/>
              </w:rPr>
            </w:pPr>
            <w:proofErr w:type="spellStart"/>
            <w:r>
              <w:rPr>
                <w:rFonts w:ascii="Times New Roman" w:hAnsi="Times New Roman" w:cs="Times New Roman"/>
                <w:lang w:val="en-US"/>
              </w:rPr>
              <w:t>Atreflene</w:t>
            </w:r>
            <w:proofErr w:type="spellEnd"/>
          </w:p>
        </w:tc>
        <w:tc>
          <w:tcPr>
            <w:tcW w:w="1751" w:type="dxa"/>
          </w:tcPr>
          <w:p w14:paraId="1B216E09" w14:textId="77777777" w:rsidR="009C7154" w:rsidRDefault="009C7154" w:rsidP="009C7154">
            <w:r>
              <w:t>Presumed to be similar to Artemisinin</w:t>
            </w:r>
          </w:p>
        </w:tc>
        <w:tc>
          <w:tcPr>
            <w:tcW w:w="1185" w:type="dxa"/>
          </w:tcPr>
          <w:p w14:paraId="6C871D0B" w14:textId="060A3C32" w:rsidR="009C7154" w:rsidRDefault="00F45055" w:rsidP="009C7154">
            <w:r>
              <w:t>91</w:t>
            </w:r>
          </w:p>
        </w:tc>
      </w:tr>
      <w:tr w:rsidR="009C7154" w14:paraId="608CCA7B" w14:textId="77777777" w:rsidTr="009C7154">
        <w:trPr>
          <w:trHeight w:val="551"/>
        </w:trPr>
        <w:tc>
          <w:tcPr>
            <w:tcW w:w="2978" w:type="dxa"/>
          </w:tcPr>
          <w:p w14:paraId="32E8E78A" w14:textId="77777777" w:rsidR="009C7154" w:rsidRDefault="009C7154" w:rsidP="009C7154">
            <w:r>
              <w:rPr>
                <w:sz w:val="22"/>
                <w:szCs w:val="22"/>
                <w:lang w:eastAsia="zh-CN"/>
              </w:rPr>
              <w:object w:dxaOrig="2573" w:dyaOrig="1471" w14:anchorId="39515BFD">
                <v:shape id="_x0000_i1056" type="#_x0000_t75" style="width:128.35pt;height:73.9pt" o:ole="">
                  <v:imagedata r:id="rId72" o:title=""/>
                </v:shape>
                <o:OLEObject Type="Embed" ProgID="ChemDraw.Document.6.0" ShapeID="_x0000_i1056" DrawAspect="Content" ObjectID="_1522581418" r:id="rId73"/>
              </w:object>
            </w:r>
          </w:p>
        </w:tc>
        <w:tc>
          <w:tcPr>
            <w:tcW w:w="2592" w:type="dxa"/>
          </w:tcPr>
          <w:p w14:paraId="2C075860" w14:textId="77777777" w:rsidR="009C7154" w:rsidRDefault="009C7154" w:rsidP="009C7154">
            <w:pPr>
              <w:rPr>
                <w:rFonts w:ascii="Times New Roman" w:hAnsi="Times New Roman" w:cs="Times New Roman"/>
                <w:lang w:val="en-US"/>
              </w:rPr>
            </w:pPr>
            <w:proofErr w:type="spellStart"/>
            <w:r>
              <w:rPr>
                <w:rFonts w:ascii="Times New Roman" w:hAnsi="Times New Roman" w:cs="Times New Roman"/>
                <w:lang w:val="en-US"/>
              </w:rPr>
              <w:t>Halofuginone</w:t>
            </w:r>
            <w:proofErr w:type="spellEnd"/>
          </w:p>
        </w:tc>
        <w:tc>
          <w:tcPr>
            <w:tcW w:w="1751" w:type="dxa"/>
          </w:tcPr>
          <w:p w14:paraId="30D61A0A" w14:textId="77777777" w:rsidR="009C7154" w:rsidRDefault="009C7154" w:rsidP="009C7154">
            <w:r>
              <w:t xml:space="preserve">Targeting the </w:t>
            </w:r>
            <w:r w:rsidRPr="00903511">
              <w:rPr>
                <w:rFonts w:ascii="Times New Roman" w:hAnsi="Times New Roman" w:cs="Times New Roman"/>
                <w:lang w:val="en-US"/>
              </w:rPr>
              <w:t xml:space="preserve">cytoplasmic </w:t>
            </w:r>
            <w:proofErr w:type="spellStart"/>
            <w:r w:rsidRPr="00903511">
              <w:rPr>
                <w:rFonts w:ascii="Times New Roman" w:hAnsi="Times New Roman" w:cs="Times New Roman"/>
                <w:lang w:val="en-US"/>
              </w:rPr>
              <w:t>prolyl</w:t>
            </w:r>
            <w:proofErr w:type="spellEnd"/>
            <w:r w:rsidRPr="00903511">
              <w:rPr>
                <w:rFonts w:ascii="Times New Roman" w:hAnsi="Times New Roman" w:cs="Times New Roman"/>
                <w:lang w:val="en-US"/>
              </w:rPr>
              <w:t>–</w:t>
            </w:r>
            <w:proofErr w:type="spellStart"/>
            <w:r w:rsidRPr="00903511">
              <w:rPr>
                <w:rFonts w:ascii="Times New Roman" w:hAnsi="Times New Roman" w:cs="Times New Roman"/>
                <w:lang w:val="en-US"/>
              </w:rPr>
              <w:t>tRNA</w:t>
            </w:r>
            <w:proofErr w:type="spellEnd"/>
            <w:r w:rsidRPr="00903511">
              <w:rPr>
                <w:rFonts w:ascii="Times New Roman" w:hAnsi="Times New Roman" w:cs="Times New Roman"/>
                <w:lang w:val="en-US"/>
              </w:rPr>
              <w:t xml:space="preserve"> (transfer RNA) </w:t>
            </w:r>
            <w:proofErr w:type="spellStart"/>
            <w:r w:rsidRPr="00903511">
              <w:rPr>
                <w:rFonts w:ascii="Times New Roman" w:hAnsi="Times New Roman" w:cs="Times New Roman"/>
                <w:lang w:val="en-US"/>
              </w:rPr>
              <w:t>synthetase</w:t>
            </w:r>
            <w:proofErr w:type="spellEnd"/>
            <w:r w:rsidRPr="00903511">
              <w:rPr>
                <w:rFonts w:ascii="Times New Roman" w:hAnsi="Times New Roman" w:cs="Times New Roman"/>
                <w:lang w:val="en-US"/>
              </w:rPr>
              <w:t xml:space="preserve"> (</w:t>
            </w:r>
            <w:proofErr w:type="spellStart"/>
            <w:r w:rsidRPr="00903511">
              <w:rPr>
                <w:rFonts w:ascii="Times New Roman" w:hAnsi="Times New Roman" w:cs="Times New Roman"/>
                <w:lang w:val="en-US"/>
              </w:rPr>
              <w:t>PfcPRS</w:t>
            </w:r>
            <w:proofErr w:type="spellEnd"/>
            <w:r w:rsidRPr="00903511">
              <w:rPr>
                <w:rFonts w:ascii="Times New Roman" w:hAnsi="Times New Roman" w:cs="Times New Roman"/>
                <w:lang w:val="en-US"/>
              </w:rPr>
              <w:t>)</w:t>
            </w:r>
          </w:p>
        </w:tc>
        <w:tc>
          <w:tcPr>
            <w:tcW w:w="1185" w:type="dxa"/>
          </w:tcPr>
          <w:p w14:paraId="20B1D032" w14:textId="00882F4F" w:rsidR="009C7154" w:rsidRDefault="00F45055" w:rsidP="009C7154">
            <w:r>
              <w:t>98</w:t>
            </w:r>
          </w:p>
        </w:tc>
      </w:tr>
    </w:tbl>
    <w:p w14:paraId="1440B2FE" w14:textId="77777777" w:rsidR="009C7154" w:rsidRDefault="009C7154" w:rsidP="00714192">
      <w:pPr>
        <w:pStyle w:val="ListParagraph"/>
        <w:spacing w:line="480" w:lineRule="auto"/>
        <w:ind w:left="0"/>
        <w:jc w:val="both"/>
        <w:rPr>
          <w:rFonts w:ascii="Times New Roman" w:hAnsi="Times New Roman" w:cs="Times New Roman"/>
          <w:b/>
          <w:sz w:val="24"/>
          <w:szCs w:val="24"/>
          <w:lang w:val="en-US"/>
        </w:rPr>
      </w:pPr>
    </w:p>
    <w:p w14:paraId="111F79BE" w14:textId="77777777" w:rsidR="009C7154" w:rsidRDefault="009C7154" w:rsidP="00714192">
      <w:pPr>
        <w:pStyle w:val="ListParagraph"/>
        <w:spacing w:line="480" w:lineRule="auto"/>
        <w:ind w:left="0"/>
        <w:jc w:val="both"/>
        <w:rPr>
          <w:rFonts w:ascii="Times New Roman" w:hAnsi="Times New Roman" w:cs="Times New Roman"/>
          <w:b/>
          <w:sz w:val="24"/>
          <w:szCs w:val="24"/>
          <w:lang w:val="en-US"/>
        </w:rPr>
      </w:pPr>
    </w:p>
    <w:p w14:paraId="7F8E1BBA" w14:textId="77777777" w:rsidR="009C7154" w:rsidRPr="00EA016D" w:rsidRDefault="009C7154" w:rsidP="00714192">
      <w:pPr>
        <w:pStyle w:val="ListParagraph"/>
        <w:spacing w:line="480" w:lineRule="auto"/>
        <w:ind w:left="0"/>
        <w:jc w:val="both"/>
        <w:rPr>
          <w:rFonts w:ascii="Times New Roman" w:hAnsi="Times New Roman" w:cs="Times New Roman"/>
          <w:b/>
          <w:sz w:val="24"/>
          <w:szCs w:val="24"/>
          <w:lang w:val="en-US"/>
        </w:rPr>
      </w:pPr>
    </w:p>
    <w:p w14:paraId="09CAA722" w14:textId="77777777" w:rsidR="00B02BE8" w:rsidRPr="00EA016D" w:rsidRDefault="00B02BE8" w:rsidP="00714192">
      <w:pPr>
        <w:pStyle w:val="ListParagraph"/>
        <w:numPr>
          <w:ilvl w:val="0"/>
          <w:numId w:val="1"/>
        </w:numPr>
        <w:spacing w:line="480" w:lineRule="auto"/>
        <w:ind w:left="0" w:firstLine="0"/>
        <w:jc w:val="both"/>
        <w:rPr>
          <w:rFonts w:ascii="Times New Roman" w:hAnsi="Times New Roman" w:cs="Times New Roman"/>
          <w:sz w:val="24"/>
          <w:szCs w:val="24"/>
          <w:lang w:val="en-US"/>
        </w:rPr>
      </w:pPr>
      <w:r w:rsidRPr="00EA016D">
        <w:rPr>
          <w:rFonts w:ascii="Times New Roman" w:hAnsi="Times New Roman" w:cs="Times New Roman"/>
          <w:b/>
          <w:sz w:val="24"/>
          <w:szCs w:val="24"/>
          <w:lang w:val="en-US"/>
        </w:rPr>
        <w:t>Outlook – The Natural Antimalarial Arsenal – making the most of it</w:t>
      </w:r>
    </w:p>
    <w:p w14:paraId="3E7A80DE" w14:textId="79253FD9" w:rsidR="001D49CD" w:rsidRDefault="00632DF0" w:rsidP="00714192">
      <w:pPr>
        <w:pStyle w:val="CommentText"/>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In the history of </w:t>
      </w:r>
      <w:r w:rsidR="009C7154">
        <w:rPr>
          <w:rFonts w:ascii="Times New Roman" w:hAnsi="Times New Roman" w:cs="Times New Roman"/>
          <w:sz w:val="24"/>
          <w:szCs w:val="24"/>
          <w:lang w:val="en-US"/>
        </w:rPr>
        <w:t xml:space="preserve">mankind’s </w:t>
      </w:r>
      <w:r>
        <w:rPr>
          <w:rFonts w:ascii="Times New Roman" w:hAnsi="Times New Roman" w:cs="Times New Roman"/>
          <w:sz w:val="24"/>
          <w:szCs w:val="24"/>
          <w:lang w:val="en-US"/>
        </w:rPr>
        <w:t xml:space="preserve">battle against malaria parasite, natural products and their </w:t>
      </w:r>
      <w:r w:rsidR="00903466">
        <w:rPr>
          <w:rFonts w:ascii="Times New Roman" w:hAnsi="Times New Roman" w:cs="Times New Roman"/>
          <w:sz w:val="24"/>
          <w:szCs w:val="24"/>
          <w:lang w:val="en-US"/>
        </w:rPr>
        <w:t xml:space="preserve">derivatives </w:t>
      </w:r>
      <w:r w:rsidR="009C7154">
        <w:rPr>
          <w:rFonts w:ascii="Times New Roman" w:hAnsi="Times New Roman" w:cs="Times New Roman"/>
          <w:sz w:val="24"/>
          <w:szCs w:val="24"/>
          <w:lang w:val="en-US"/>
        </w:rPr>
        <w:t xml:space="preserve">continue to </w:t>
      </w:r>
      <w:r>
        <w:rPr>
          <w:rFonts w:ascii="Times New Roman" w:hAnsi="Times New Roman" w:cs="Times New Roman"/>
          <w:sz w:val="24"/>
          <w:szCs w:val="24"/>
          <w:lang w:val="en-US"/>
        </w:rPr>
        <w:t xml:space="preserve">play </w:t>
      </w:r>
      <w:r w:rsidR="009C7154">
        <w:rPr>
          <w:rFonts w:ascii="Times New Roman" w:hAnsi="Times New Roman" w:cs="Times New Roman"/>
          <w:sz w:val="24"/>
          <w:szCs w:val="24"/>
          <w:lang w:val="en-US"/>
        </w:rPr>
        <w:t>a prominent</w:t>
      </w:r>
      <w:r>
        <w:rPr>
          <w:rFonts w:ascii="Times New Roman" w:hAnsi="Times New Roman" w:cs="Times New Roman"/>
          <w:sz w:val="24"/>
          <w:szCs w:val="24"/>
          <w:lang w:val="en-US"/>
        </w:rPr>
        <w:t xml:space="preserve"> role</w:t>
      </w:r>
      <w:r w:rsidR="009C7154">
        <w:rPr>
          <w:rFonts w:ascii="Times New Roman" w:hAnsi="Times New Roman" w:cs="Times New Roman"/>
          <w:sz w:val="24"/>
          <w:szCs w:val="24"/>
          <w:lang w:val="en-US"/>
        </w:rPr>
        <w:t xml:space="preserve"> in both prevention and treatment</w:t>
      </w:r>
      <w:r>
        <w:rPr>
          <w:rFonts w:ascii="Times New Roman" w:hAnsi="Times New Roman" w:cs="Times New Roman"/>
          <w:sz w:val="24"/>
          <w:szCs w:val="24"/>
          <w:lang w:val="en-US"/>
        </w:rPr>
        <w:t xml:space="preserve">. Some of the most important </w:t>
      </w:r>
      <w:proofErr w:type="spellStart"/>
      <w:r>
        <w:rPr>
          <w:rFonts w:ascii="Times New Roman" w:hAnsi="Times New Roman" w:cs="Times New Roman"/>
          <w:sz w:val="24"/>
          <w:szCs w:val="24"/>
          <w:lang w:val="en-US"/>
        </w:rPr>
        <w:t>antimalarials</w:t>
      </w:r>
      <w:proofErr w:type="spellEnd"/>
      <w:r>
        <w:rPr>
          <w:rFonts w:ascii="Times New Roman" w:hAnsi="Times New Roman" w:cs="Times New Roman"/>
          <w:sz w:val="24"/>
          <w:szCs w:val="24"/>
          <w:lang w:val="en-US"/>
        </w:rPr>
        <w:t xml:space="preserve"> </w:t>
      </w:r>
      <w:r w:rsidR="009C7154">
        <w:rPr>
          <w:rFonts w:ascii="Times New Roman" w:hAnsi="Times New Roman" w:cs="Times New Roman"/>
          <w:sz w:val="24"/>
          <w:szCs w:val="24"/>
          <w:lang w:val="en-US"/>
        </w:rPr>
        <w:t>used in</w:t>
      </w:r>
      <w:r>
        <w:rPr>
          <w:rFonts w:ascii="Times New Roman" w:hAnsi="Times New Roman" w:cs="Times New Roman"/>
          <w:sz w:val="24"/>
          <w:szCs w:val="24"/>
          <w:lang w:val="en-US"/>
        </w:rPr>
        <w:t xml:space="preserve"> the past and current first lin</w:t>
      </w:r>
      <w:r w:rsidR="00E24ED8">
        <w:rPr>
          <w:rFonts w:ascii="Times New Roman" w:hAnsi="Times New Roman" w:cs="Times New Roman"/>
          <w:sz w:val="24"/>
          <w:szCs w:val="24"/>
          <w:lang w:val="en-US"/>
        </w:rPr>
        <w:t xml:space="preserve">e drugs, such as </w:t>
      </w:r>
      <w:r w:rsidR="009C7154">
        <w:rPr>
          <w:rFonts w:ascii="Times New Roman" w:hAnsi="Times New Roman" w:cs="Times New Roman"/>
          <w:sz w:val="24"/>
          <w:szCs w:val="24"/>
          <w:lang w:val="en-US"/>
        </w:rPr>
        <w:t xml:space="preserve">the </w:t>
      </w:r>
      <w:proofErr w:type="spellStart"/>
      <w:r w:rsidR="009C7154">
        <w:rPr>
          <w:rFonts w:ascii="Times New Roman" w:hAnsi="Times New Roman" w:cs="Times New Roman"/>
          <w:sz w:val="24"/>
          <w:szCs w:val="24"/>
          <w:lang w:val="en-US"/>
        </w:rPr>
        <w:t>quinolines</w:t>
      </w:r>
      <w:proofErr w:type="spellEnd"/>
      <w:r w:rsidR="009C7154">
        <w:rPr>
          <w:rFonts w:ascii="Times New Roman" w:hAnsi="Times New Roman" w:cs="Times New Roman"/>
          <w:sz w:val="24"/>
          <w:szCs w:val="24"/>
          <w:lang w:val="en-US"/>
        </w:rPr>
        <w:t>, peroxides</w:t>
      </w:r>
      <w:r>
        <w:rPr>
          <w:rFonts w:ascii="Times New Roman" w:hAnsi="Times New Roman" w:cs="Times New Roman"/>
          <w:sz w:val="24"/>
          <w:szCs w:val="24"/>
          <w:lang w:val="en-US"/>
        </w:rPr>
        <w:t xml:space="preserve"> </w:t>
      </w:r>
      <w:r w:rsidR="00E24ED8">
        <w:rPr>
          <w:rFonts w:ascii="Times New Roman" w:hAnsi="Times New Roman" w:cs="Times New Roman"/>
          <w:sz w:val="24"/>
          <w:szCs w:val="24"/>
          <w:lang w:val="en-US"/>
        </w:rPr>
        <w:t xml:space="preserve">and </w:t>
      </w:r>
      <w:proofErr w:type="spellStart"/>
      <w:r w:rsidR="009C7154">
        <w:rPr>
          <w:rFonts w:ascii="Times New Roman" w:hAnsi="Times New Roman" w:cs="Times New Roman"/>
          <w:sz w:val="24"/>
          <w:szCs w:val="24"/>
          <w:lang w:val="en-US"/>
        </w:rPr>
        <w:t>quinones</w:t>
      </w:r>
      <w:proofErr w:type="spellEnd"/>
      <w:r w:rsidR="00E24ED8">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originated from or </w:t>
      </w:r>
      <w:r w:rsidR="001D3CB7">
        <w:rPr>
          <w:rFonts w:ascii="Times New Roman" w:hAnsi="Times New Roman" w:cs="Times New Roman"/>
          <w:sz w:val="24"/>
          <w:szCs w:val="24"/>
          <w:lang w:val="en-US"/>
        </w:rPr>
        <w:t xml:space="preserve">were </w:t>
      </w:r>
      <w:r>
        <w:rPr>
          <w:rFonts w:ascii="Times New Roman" w:hAnsi="Times New Roman" w:cs="Times New Roman"/>
          <w:sz w:val="24"/>
          <w:szCs w:val="24"/>
          <w:lang w:val="en-US"/>
        </w:rPr>
        <w:t>inspired by natural products</w:t>
      </w:r>
      <w:r w:rsidR="009C7154">
        <w:rPr>
          <w:rFonts w:ascii="Times New Roman" w:hAnsi="Times New Roman" w:cs="Times New Roman"/>
          <w:sz w:val="24"/>
          <w:szCs w:val="24"/>
          <w:lang w:val="en-US"/>
        </w:rPr>
        <w:t xml:space="preserve"> (Table 1)</w:t>
      </w:r>
      <w:r>
        <w:rPr>
          <w:rFonts w:ascii="Times New Roman" w:hAnsi="Times New Roman" w:cs="Times New Roman"/>
          <w:sz w:val="24"/>
          <w:szCs w:val="24"/>
          <w:lang w:val="en-US"/>
        </w:rPr>
        <w:t>. In addition, n</w:t>
      </w:r>
      <w:r w:rsidR="006A2382">
        <w:rPr>
          <w:rFonts w:ascii="Times New Roman" w:hAnsi="Times New Roman" w:cs="Times New Roman"/>
          <w:sz w:val="24"/>
          <w:szCs w:val="24"/>
          <w:lang w:val="en-US"/>
        </w:rPr>
        <w:t xml:space="preserve">atural products </w:t>
      </w:r>
      <w:r w:rsidR="001D49CD">
        <w:rPr>
          <w:rFonts w:ascii="Times New Roman" w:hAnsi="Times New Roman" w:cs="Times New Roman"/>
          <w:sz w:val="24"/>
          <w:szCs w:val="24"/>
          <w:lang w:val="en-US"/>
        </w:rPr>
        <w:t xml:space="preserve">continue to provide </w:t>
      </w:r>
      <w:r w:rsidR="006A2382">
        <w:rPr>
          <w:rFonts w:ascii="Times New Roman" w:hAnsi="Times New Roman" w:cs="Times New Roman"/>
          <w:sz w:val="24"/>
          <w:szCs w:val="24"/>
          <w:lang w:val="en-US"/>
        </w:rPr>
        <w:t xml:space="preserve">a rich source of </w:t>
      </w:r>
      <w:r w:rsidR="001D49CD">
        <w:rPr>
          <w:rFonts w:ascii="Times New Roman" w:hAnsi="Times New Roman" w:cs="Times New Roman"/>
          <w:sz w:val="24"/>
          <w:szCs w:val="24"/>
          <w:lang w:val="en-US"/>
        </w:rPr>
        <w:t>nove</w:t>
      </w:r>
      <w:r w:rsidR="009113E8">
        <w:rPr>
          <w:rFonts w:ascii="Times New Roman" w:hAnsi="Times New Roman" w:cs="Times New Roman"/>
          <w:sz w:val="24"/>
          <w:szCs w:val="24"/>
          <w:lang w:val="en-US"/>
        </w:rPr>
        <w:t>l scaffold</w:t>
      </w:r>
      <w:r w:rsidR="006A2382">
        <w:rPr>
          <w:rFonts w:ascii="Times New Roman" w:hAnsi="Times New Roman" w:cs="Times New Roman"/>
          <w:sz w:val="24"/>
          <w:szCs w:val="24"/>
          <w:lang w:val="en-US"/>
        </w:rPr>
        <w:t xml:space="preserve">s as </w:t>
      </w:r>
      <w:r w:rsidR="00062FB1">
        <w:rPr>
          <w:rFonts w:ascii="Times New Roman" w:hAnsi="Times New Roman" w:cs="Times New Roman"/>
          <w:sz w:val="24"/>
          <w:szCs w:val="24"/>
          <w:lang w:val="en-US"/>
        </w:rPr>
        <w:t xml:space="preserve">inspiration for the development of </w:t>
      </w:r>
      <w:r>
        <w:rPr>
          <w:rFonts w:ascii="Times New Roman" w:hAnsi="Times New Roman" w:cs="Times New Roman"/>
          <w:sz w:val="24"/>
          <w:szCs w:val="24"/>
          <w:lang w:val="en-US"/>
        </w:rPr>
        <w:t xml:space="preserve">the next generation of </w:t>
      </w:r>
      <w:proofErr w:type="spellStart"/>
      <w:r>
        <w:rPr>
          <w:rFonts w:ascii="Times New Roman" w:hAnsi="Times New Roman" w:cs="Times New Roman"/>
          <w:sz w:val="24"/>
          <w:szCs w:val="24"/>
          <w:lang w:val="en-US"/>
        </w:rPr>
        <w:t>antimalarials</w:t>
      </w:r>
      <w:proofErr w:type="spellEnd"/>
      <w:r>
        <w:rPr>
          <w:rFonts w:ascii="Times New Roman" w:hAnsi="Times New Roman" w:cs="Times New Roman"/>
          <w:sz w:val="24"/>
          <w:szCs w:val="24"/>
          <w:lang w:val="en-US"/>
        </w:rPr>
        <w:t xml:space="preserve">, </w:t>
      </w:r>
      <w:r w:rsidR="00062FB1">
        <w:rPr>
          <w:rFonts w:ascii="Times New Roman" w:hAnsi="Times New Roman" w:cs="Times New Roman"/>
          <w:sz w:val="24"/>
          <w:szCs w:val="24"/>
          <w:lang w:val="en-US"/>
        </w:rPr>
        <w:t>both fully synthetic and semi-synthetic</w:t>
      </w:r>
      <w:r>
        <w:rPr>
          <w:rFonts w:ascii="Times New Roman" w:hAnsi="Times New Roman" w:cs="Times New Roman"/>
          <w:sz w:val="24"/>
          <w:szCs w:val="24"/>
          <w:lang w:val="en-US"/>
        </w:rPr>
        <w:t xml:space="preserve"> drugs</w:t>
      </w:r>
      <w:r w:rsidR="001D49CD">
        <w:rPr>
          <w:rFonts w:ascii="Times New Roman" w:hAnsi="Times New Roman" w:cs="Times New Roman"/>
          <w:sz w:val="24"/>
          <w:szCs w:val="24"/>
          <w:lang w:val="en-US"/>
        </w:rPr>
        <w:t>.</w:t>
      </w:r>
      <w:r w:rsidR="00111293">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Currently a number of clinical candidates of antimalarial drugs i.e. Phase II – AQ13, </w:t>
      </w:r>
      <w:proofErr w:type="spellStart"/>
      <w:r>
        <w:rPr>
          <w:rFonts w:ascii="Times New Roman" w:hAnsi="Times New Roman" w:cs="Times New Roman"/>
          <w:sz w:val="24"/>
          <w:szCs w:val="24"/>
          <w:lang w:val="en-US"/>
        </w:rPr>
        <w:t>ferroquine</w:t>
      </w:r>
      <w:proofErr w:type="spellEnd"/>
      <w:r>
        <w:rPr>
          <w:rFonts w:ascii="Times New Roman" w:hAnsi="Times New Roman" w:cs="Times New Roman"/>
          <w:sz w:val="24"/>
          <w:szCs w:val="24"/>
          <w:lang w:val="en-US"/>
        </w:rPr>
        <w:t>, OZ439 and KAE606</w:t>
      </w:r>
      <w:r w:rsidR="00122288">
        <w:rPr>
          <w:rFonts w:ascii="Times New Roman" w:hAnsi="Times New Roman" w:cs="Times New Roman"/>
          <w:sz w:val="24"/>
          <w:szCs w:val="24"/>
          <w:lang w:val="en-US"/>
        </w:rPr>
        <w:t xml:space="preserve"> (NITD609)</w:t>
      </w:r>
      <w:r>
        <w:rPr>
          <w:rFonts w:ascii="Times New Roman" w:hAnsi="Times New Roman" w:cs="Times New Roman"/>
          <w:sz w:val="24"/>
          <w:szCs w:val="24"/>
          <w:lang w:val="en-US"/>
        </w:rPr>
        <w:t xml:space="preserve">; Phase III – </w:t>
      </w:r>
      <w:proofErr w:type="spellStart"/>
      <w:r>
        <w:rPr>
          <w:rFonts w:ascii="Times New Roman" w:hAnsi="Times New Roman" w:cs="Times New Roman"/>
          <w:sz w:val="24"/>
          <w:szCs w:val="24"/>
          <w:lang w:val="en-US"/>
        </w:rPr>
        <w:t>tafenoquine</w:t>
      </w:r>
      <w:proofErr w:type="spellEnd"/>
      <w:r>
        <w:rPr>
          <w:rFonts w:ascii="Times New Roman" w:hAnsi="Times New Roman" w:cs="Times New Roman"/>
          <w:sz w:val="24"/>
          <w:szCs w:val="24"/>
          <w:lang w:val="en-US"/>
        </w:rPr>
        <w:t xml:space="preserve"> etc</w:t>
      </w:r>
      <w:r w:rsidR="00344C84">
        <w:rPr>
          <w:rFonts w:ascii="Times New Roman" w:hAnsi="Times New Roman" w:cs="Times New Roman"/>
          <w:sz w:val="24"/>
          <w:szCs w:val="24"/>
          <w:lang w:val="en-US"/>
        </w:rPr>
        <w:t>. in the development pipeline have their roots in natural products. Recent a</w:t>
      </w:r>
      <w:r w:rsidR="001D49CD">
        <w:rPr>
          <w:rFonts w:ascii="Times New Roman" w:hAnsi="Times New Roman" w:cs="Times New Roman"/>
          <w:sz w:val="24"/>
          <w:szCs w:val="24"/>
          <w:lang w:val="en-US"/>
        </w:rPr>
        <w:t>dvance</w:t>
      </w:r>
      <w:r w:rsidR="006A2382">
        <w:rPr>
          <w:rFonts w:ascii="Times New Roman" w:hAnsi="Times New Roman" w:cs="Times New Roman"/>
          <w:sz w:val="24"/>
          <w:szCs w:val="24"/>
          <w:lang w:val="en-US"/>
        </w:rPr>
        <w:t>s</w:t>
      </w:r>
      <w:r w:rsidR="001D49CD">
        <w:rPr>
          <w:rFonts w:ascii="Times New Roman" w:hAnsi="Times New Roman" w:cs="Times New Roman"/>
          <w:sz w:val="24"/>
          <w:szCs w:val="24"/>
          <w:lang w:val="en-US"/>
        </w:rPr>
        <w:t xml:space="preserve"> in organic synthesis, process chemistr</w:t>
      </w:r>
      <w:r w:rsidR="00344C84">
        <w:rPr>
          <w:rFonts w:ascii="Times New Roman" w:hAnsi="Times New Roman" w:cs="Times New Roman"/>
          <w:sz w:val="24"/>
          <w:szCs w:val="24"/>
          <w:lang w:val="en-US"/>
        </w:rPr>
        <w:t>y and enzymatic engineering</w:t>
      </w:r>
      <w:r w:rsidR="001D49CD">
        <w:rPr>
          <w:rFonts w:ascii="Times New Roman" w:hAnsi="Times New Roman" w:cs="Times New Roman"/>
          <w:sz w:val="24"/>
          <w:szCs w:val="24"/>
          <w:lang w:val="en-US"/>
        </w:rPr>
        <w:t xml:space="preserve"> </w:t>
      </w:r>
      <w:r w:rsidR="00122288">
        <w:rPr>
          <w:rFonts w:ascii="Times New Roman" w:hAnsi="Times New Roman" w:cs="Times New Roman"/>
          <w:sz w:val="24"/>
          <w:szCs w:val="24"/>
          <w:lang w:val="en-US"/>
        </w:rPr>
        <w:t>have</w:t>
      </w:r>
      <w:r w:rsidR="001D3CB7">
        <w:rPr>
          <w:rFonts w:ascii="Times New Roman" w:hAnsi="Times New Roman" w:cs="Times New Roman"/>
          <w:sz w:val="24"/>
          <w:szCs w:val="24"/>
          <w:lang w:val="en-US"/>
        </w:rPr>
        <w:t xml:space="preserve"> </w:t>
      </w:r>
      <w:r w:rsidR="00344C84">
        <w:rPr>
          <w:rFonts w:ascii="Times New Roman" w:hAnsi="Times New Roman" w:cs="Times New Roman"/>
          <w:sz w:val="24"/>
          <w:szCs w:val="24"/>
          <w:lang w:val="en-US"/>
        </w:rPr>
        <w:t>enabled medicinal chemists</w:t>
      </w:r>
      <w:r w:rsidR="009113E8">
        <w:rPr>
          <w:rFonts w:ascii="Times New Roman" w:hAnsi="Times New Roman" w:cs="Times New Roman"/>
          <w:sz w:val="24"/>
          <w:szCs w:val="24"/>
          <w:lang w:val="en-US"/>
        </w:rPr>
        <w:t xml:space="preserve"> </w:t>
      </w:r>
      <w:r w:rsidR="00344C84">
        <w:rPr>
          <w:rFonts w:ascii="Times New Roman" w:hAnsi="Times New Roman" w:cs="Times New Roman"/>
          <w:sz w:val="24"/>
          <w:szCs w:val="24"/>
          <w:lang w:val="en-US"/>
        </w:rPr>
        <w:t>to modify</w:t>
      </w:r>
      <w:r w:rsidR="009113E8">
        <w:rPr>
          <w:rFonts w:ascii="Times New Roman" w:hAnsi="Times New Roman" w:cs="Times New Roman"/>
          <w:sz w:val="24"/>
          <w:szCs w:val="24"/>
          <w:lang w:val="en-US"/>
        </w:rPr>
        <w:t xml:space="preserve"> scaffold</w:t>
      </w:r>
      <w:r w:rsidR="006A2382">
        <w:rPr>
          <w:rFonts w:ascii="Times New Roman" w:hAnsi="Times New Roman" w:cs="Times New Roman"/>
          <w:sz w:val="24"/>
          <w:szCs w:val="24"/>
          <w:lang w:val="en-US"/>
        </w:rPr>
        <w:t>s originating</w:t>
      </w:r>
      <w:r w:rsidR="009113E8">
        <w:rPr>
          <w:rFonts w:ascii="Times New Roman" w:hAnsi="Times New Roman" w:cs="Times New Roman"/>
          <w:sz w:val="24"/>
          <w:szCs w:val="24"/>
          <w:lang w:val="en-US"/>
        </w:rPr>
        <w:t xml:space="preserve"> from natural products </w:t>
      </w:r>
      <w:r w:rsidR="00344C84">
        <w:rPr>
          <w:rFonts w:ascii="Times New Roman" w:hAnsi="Times New Roman" w:cs="Times New Roman"/>
          <w:sz w:val="24"/>
          <w:szCs w:val="24"/>
          <w:lang w:val="en-US"/>
        </w:rPr>
        <w:t>with greater flexibility</w:t>
      </w:r>
      <w:r w:rsidR="001D49CD">
        <w:rPr>
          <w:rFonts w:ascii="Times New Roman" w:hAnsi="Times New Roman" w:cs="Times New Roman"/>
          <w:sz w:val="24"/>
          <w:szCs w:val="24"/>
          <w:lang w:val="en-US"/>
        </w:rPr>
        <w:t xml:space="preserve"> to provide</w:t>
      </w:r>
      <w:r w:rsidR="006A2382">
        <w:rPr>
          <w:rFonts w:ascii="Times New Roman" w:hAnsi="Times New Roman" w:cs="Times New Roman"/>
          <w:sz w:val="24"/>
          <w:szCs w:val="24"/>
          <w:lang w:val="en-US"/>
        </w:rPr>
        <w:t xml:space="preserve"> a</w:t>
      </w:r>
      <w:r w:rsidR="001D49CD">
        <w:rPr>
          <w:rFonts w:ascii="Times New Roman" w:hAnsi="Times New Roman" w:cs="Times New Roman"/>
          <w:sz w:val="24"/>
          <w:szCs w:val="24"/>
          <w:lang w:val="en-US"/>
        </w:rPr>
        <w:t xml:space="preserve"> sustainable supply for drugs developed from </w:t>
      </w:r>
      <w:r w:rsidR="009113E8">
        <w:rPr>
          <w:rFonts w:ascii="Times New Roman" w:hAnsi="Times New Roman" w:cs="Times New Roman"/>
          <w:sz w:val="24"/>
          <w:szCs w:val="24"/>
          <w:lang w:val="en-US"/>
        </w:rPr>
        <w:t>natural product sources with acceptable</w:t>
      </w:r>
      <w:r w:rsidR="001D49CD">
        <w:rPr>
          <w:rFonts w:ascii="Times New Roman" w:hAnsi="Times New Roman" w:cs="Times New Roman"/>
          <w:sz w:val="24"/>
          <w:szCs w:val="24"/>
          <w:lang w:val="en-US"/>
        </w:rPr>
        <w:t xml:space="preserve"> costs.</w:t>
      </w:r>
      <w:r w:rsidR="00344C84">
        <w:rPr>
          <w:rFonts w:ascii="Times New Roman" w:hAnsi="Times New Roman" w:cs="Times New Roman"/>
          <w:sz w:val="24"/>
          <w:szCs w:val="24"/>
          <w:lang w:val="en-US"/>
        </w:rPr>
        <w:t xml:space="preserve"> Other innovative approaches, such as </w:t>
      </w:r>
      <w:r w:rsidR="00D82627">
        <w:rPr>
          <w:rFonts w:ascii="Times New Roman" w:hAnsi="Times New Roman" w:cs="Times New Roman"/>
          <w:sz w:val="24"/>
          <w:szCs w:val="24"/>
          <w:lang w:val="en-US"/>
        </w:rPr>
        <w:t xml:space="preserve">“reverse pharmacology” </w:t>
      </w:r>
      <w:r w:rsidR="001D3CB7">
        <w:rPr>
          <w:rFonts w:ascii="Times New Roman" w:hAnsi="Times New Roman" w:cs="Times New Roman"/>
          <w:sz w:val="24"/>
          <w:szCs w:val="24"/>
          <w:lang w:val="en-US"/>
        </w:rPr>
        <w:t>approaches</w:t>
      </w:r>
      <w:r w:rsidR="00D82627">
        <w:rPr>
          <w:rFonts w:ascii="Times New Roman" w:hAnsi="Times New Roman" w:cs="Times New Roman"/>
          <w:sz w:val="24"/>
          <w:szCs w:val="24"/>
          <w:lang w:val="en-US"/>
        </w:rPr>
        <w:t xml:space="preserve"> to discovery</w:t>
      </w:r>
      <w:r w:rsidR="001D3CB7">
        <w:rPr>
          <w:rFonts w:ascii="Times New Roman" w:hAnsi="Times New Roman" w:cs="Times New Roman"/>
          <w:sz w:val="24"/>
          <w:szCs w:val="24"/>
          <w:lang w:val="en-US"/>
        </w:rPr>
        <w:t xml:space="preserve"> of</w:t>
      </w:r>
      <w:r w:rsidR="00D82627">
        <w:rPr>
          <w:rFonts w:ascii="Times New Roman" w:hAnsi="Times New Roman" w:cs="Times New Roman"/>
          <w:sz w:val="24"/>
          <w:szCs w:val="24"/>
          <w:lang w:val="en-US"/>
        </w:rPr>
        <w:t xml:space="preserve"> active ingredients or the synergetic effects of chemicals from clinically efficacious herbal medicines will continue to provide novel starting points for discovery </w:t>
      </w:r>
      <w:proofErr w:type="spellStart"/>
      <w:r w:rsidR="00D82627">
        <w:rPr>
          <w:rFonts w:ascii="Times New Roman" w:hAnsi="Times New Roman" w:cs="Times New Roman"/>
          <w:sz w:val="24"/>
          <w:szCs w:val="24"/>
          <w:lang w:val="en-US"/>
        </w:rPr>
        <w:t>programmes</w:t>
      </w:r>
      <w:proofErr w:type="spellEnd"/>
      <w:r w:rsidR="00D82627">
        <w:rPr>
          <w:rFonts w:ascii="Times New Roman" w:hAnsi="Times New Roman" w:cs="Times New Roman"/>
          <w:sz w:val="24"/>
          <w:szCs w:val="24"/>
          <w:lang w:val="en-US"/>
        </w:rPr>
        <w:t xml:space="preserve">. In this new era of combating malaria, eradication of the disease is no longer a dream, but new challenges such as the development of </w:t>
      </w:r>
      <w:r w:rsidR="001D3CB7">
        <w:rPr>
          <w:rFonts w:ascii="Times New Roman" w:hAnsi="Times New Roman" w:cs="Times New Roman"/>
          <w:sz w:val="24"/>
          <w:szCs w:val="24"/>
          <w:lang w:val="en-US"/>
        </w:rPr>
        <w:t>single dose cures</w:t>
      </w:r>
      <w:r w:rsidR="00D82627">
        <w:rPr>
          <w:rFonts w:ascii="Times New Roman" w:hAnsi="Times New Roman" w:cs="Times New Roman"/>
          <w:sz w:val="24"/>
          <w:szCs w:val="24"/>
          <w:lang w:val="en-US"/>
        </w:rPr>
        <w:t>,</w:t>
      </w:r>
      <w:r w:rsidR="001D3CB7">
        <w:rPr>
          <w:rFonts w:ascii="Times New Roman" w:hAnsi="Times New Roman" w:cs="Times New Roman"/>
          <w:sz w:val="24"/>
          <w:szCs w:val="24"/>
          <w:lang w:val="en-US"/>
        </w:rPr>
        <w:t xml:space="preserve"> combating resistance development and</w:t>
      </w:r>
      <w:r w:rsidR="00D82627">
        <w:rPr>
          <w:rFonts w:ascii="Times New Roman" w:hAnsi="Times New Roman" w:cs="Times New Roman"/>
          <w:sz w:val="24"/>
          <w:szCs w:val="24"/>
          <w:lang w:val="en-US"/>
        </w:rPr>
        <w:t xml:space="preserve"> </w:t>
      </w:r>
      <w:r w:rsidR="00E24ED8" w:rsidRPr="00E24ED8">
        <w:rPr>
          <w:rFonts w:ascii="Times New Roman" w:hAnsi="Times New Roman" w:cs="Times New Roman"/>
          <w:sz w:val="24"/>
          <w:szCs w:val="24"/>
          <w:lang w:val="en-US"/>
        </w:rPr>
        <w:t>treatme</w:t>
      </w:r>
      <w:r w:rsidR="001D3CB7">
        <w:rPr>
          <w:rFonts w:ascii="Times New Roman" w:hAnsi="Times New Roman" w:cs="Times New Roman"/>
          <w:sz w:val="24"/>
          <w:szCs w:val="24"/>
          <w:lang w:val="en-US"/>
        </w:rPr>
        <w:t>nt of liver-stage vivax malaria along with</w:t>
      </w:r>
      <w:r w:rsidR="00E24ED8" w:rsidRPr="00E24ED8">
        <w:rPr>
          <w:rFonts w:ascii="Times New Roman" w:hAnsi="Times New Roman" w:cs="Times New Roman"/>
          <w:sz w:val="24"/>
          <w:szCs w:val="24"/>
          <w:lang w:val="en-US"/>
        </w:rPr>
        <w:t xml:space="preserve"> transmission blocking and </w:t>
      </w:r>
      <w:proofErr w:type="spellStart"/>
      <w:r w:rsidR="00E24ED8" w:rsidRPr="00E24ED8">
        <w:rPr>
          <w:rFonts w:ascii="Times New Roman" w:hAnsi="Times New Roman" w:cs="Times New Roman"/>
          <w:sz w:val="24"/>
          <w:szCs w:val="24"/>
          <w:lang w:val="en-US"/>
        </w:rPr>
        <w:t>chemoprotection</w:t>
      </w:r>
      <w:proofErr w:type="spellEnd"/>
      <w:r w:rsidR="00E24ED8">
        <w:rPr>
          <w:rFonts w:ascii="Times New Roman" w:hAnsi="Times New Roman" w:cs="Times New Roman"/>
          <w:sz w:val="24"/>
          <w:szCs w:val="24"/>
          <w:lang w:val="en-US"/>
        </w:rPr>
        <w:t xml:space="preserve"> need to be tackled along the way.</w:t>
      </w:r>
      <w:hyperlink w:anchor="_ENREF_132" w:tooltip="Burrows, 2014 #157" w:history="1">
        <w:r w:rsidR="002E5A6B">
          <w:rPr>
            <w:rFonts w:ascii="Times New Roman" w:hAnsi="Times New Roman" w:cs="Times New Roman"/>
            <w:sz w:val="24"/>
            <w:szCs w:val="24"/>
            <w:lang w:val="en-US"/>
          </w:rPr>
          <w:fldChar w:fldCharType="begin">
            <w:fldData xml:space="preserve">PEVuZE5vdGU+PENpdGU+PEF1dGhvcj5CdXJyb3dzPC9BdXRob3I+PFllYXI+MjAxNDwvWWVhcj48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</w:fldData>
          </w:fldChar>
        </w:r>
        <w:r w:rsidR="002E5A6B">
          <w:rPr>
            <w:rFonts w:ascii="Times New Roman" w:hAnsi="Times New Roman" w:cs="Times New Roman"/>
            <w:sz w:val="24"/>
            <w:szCs w:val="24"/>
            <w:lang w:val="en-US"/>
          </w:rPr>
          <w:instrText xml:space="preserve"> ADDIN EN.CITE </w:instrText>
        </w:r>
        <w:r w:rsidR="002E5A6B">
          <w:rPr>
            <w:rFonts w:ascii="Times New Roman" w:hAnsi="Times New Roman" w:cs="Times New Roman"/>
            <w:sz w:val="24"/>
            <w:szCs w:val="24"/>
            <w:lang w:val="en-US"/>
          </w:rPr>
          <w:fldChar w:fldCharType="begin">
            <w:fldData xml:space="preserve">PEVuZE5vdGU+PENpdGU+PEF1dGhvcj5CdXJyb3dzPC9BdXRob3I+PFllYXI+MjAxNDwvWWVhcj48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</w:fldData>
          </w:fldChar>
        </w:r>
        <w:r w:rsidR="002E5A6B">
          <w:rPr>
            <w:rFonts w:ascii="Times New Roman" w:hAnsi="Times New Roman" w:cs="Times New Roman"/>
            <w:sz w:val="24"/>
            <w:szCs w:val="24"/>
            <w:lang w:val="en-US"/>
          </w:rPr>
          <w:instrText xml:space="preserve"> ADDIN EN.CITE.DATA </w:instrText>
        </w:r>
        <w:r w:rsidR="002E5A6B">
          <w:rPr>
            <w:rFonts w:ascii="Times New Roman" w:hAnsi="Times New Roman" w:cs="Times New Roman"/>
            <w:sz w:val="24"/>
            <w:szCs w:val="24"/>
            <w:lang w:val="en-US"/>
          </w:rPr>
        </w:r>
        <w:r w:rsidR="002E5A6B">
          <w:rPr>
            <w:rFonts w:ascii="Times New Roman" w:hAnsi="Times New Roman" w:cs="Times New Roman"/>
            <w:sz w:val="24"/>
            <w:szCs w:val="24"/>
            <w:lang w:val="en-US"/>
          </w:rPr>
          <w:fldChar w:fldCharType="end"/>
        </w:r>
        <w:r w:rsidR="002E5A6B">
          <w:rPr>
            <w:rFonts w:ascii="Times New Roman" w:hAnsi="Times New Roman" w:cs="Times New Roman"/>
            <w:sz w:val="24"/>
            <w:szCs w:val="24"/>
            <w:lang w:val="en-US"/>
          </w:rPr>
        </w:r>
        <w:r w:rsidR="002E5A6B">
          <w:rPr>
            <w:rFonts w:ascii="Times New Roman" w:hAnsi="Times New Roman" w:cs="Times New Roman"/>
            <w:sz w:val="24"/>
            <w:szCs w:val="24"/>
            <w:lang w:val="en-US"/>
          </w:rPr>
          <w:fldChar w:fldCharType="separate"/>
        </w:r>
        <w:r w:rsidR="002E5A6B" w:rsidRPr="002E5A6B">
          <w:rPr>
            <w:rFonts w:ascii="Times New Roman" w:hAnsi="Times New Roman" w:cs="Times New Roman"/>
            <w:noProof/>
            <w:sz w:val="24"/>
            <w:szCs w:val="24"/>
            <w:vertAlign w:val="superscript"/>
            <w:lang w:val="en-US"/>
          </w:rPr>
          <w:t>99</w:t>
        </w:r>
        <w:r w:rsidR="002E5A6B">
          <w:rPr>
            <w:rFonts w:ascii="Times New Roman" w:hAnsi="Times New Roman" w:cs="Times New Roman"/>
            <w:sz w:val="24"/>
            <w:szCs w:val="24"/>
            <w:lang w:val="en-US"/>
          </w:rPr>
          <w:fldChar w:fldCharType="end"/>
        </w:r>
      </w:hyperlink>
      <w:r w:rsidR="00E24ED8">
        <w:rPr>
          <w:rFonts w:ascii="Times New Roman" w:hAnsi="Times New Roman" w:cs="Times New Roman"/>
          <w:sz w:val="24"/>
          <w:szCs w:val="24"/>
          <w:lang w:val="en-US"/>
        </w:rPr>
        <w:t xml:space="preserve"> There is no doubt that natural products will have an important role to play in this process.</w:t>
      </w:r>
    </w:p>
    <w:p w14:paraId="7CAEA35B" w14:textId="77777777" w:rsidR="00102888" w:rsidRPr="000F0FF4" w:rsidRDefault="00102888" w:rsidP="007A285F">
      <w:pPr>
        <w:pStyle w:val="CommentText"/>
        <w:spacing w:line="480" w:lineRule="auto"/>
        <w:jc w:val="both"/>
        <w:rPr>
          <w:rFonts w:ascii="Times New Roman" w:hAnsi="Times New Roman" w:cs="Times New Roman"/>
          <w:b/>
          <w:sz w:val="24"/>
          <w:szCs w:val="24"/>
          <w:lang w:val="en-US"/>
        </w:rPr>
      </w:pPr>
      <w:r w:rsidRPr="00EA016D">
        <w:rPr>
          <w:rFonts w:ascii="Times New Roman" w:hAnsi="Times New Roman" w:cs="Times New Roman"/>
          <w:b/>
          <w:sz w:val="24"/>
          <w:szCs w:val="24"/>
          <w:lang w:val="en-US"/>
        </w:rPr>
        <w:t>Acknowled</w:t>
      </w:r>
      <w:r w:rsidR="006A2382">
        <w:rPr>
          <w:rFonts w:ascii="Times New Roman" w:hAnsi="Times New Roman" w:cs="Times New Roman"/>
          <w:b/>
          <w:sz w:val="24"/>
          <w:szCs w:val="24"/>
          <w:lang w:val="en-US"/>
        </w:rPr>
        <w:t>g</w:t>
      </w:r>
      <w:r w:rsidRPr="00EA016D">
        <w:rPr>
          <w:rFonts w:ascii="Times New Roman" w:hAnsi="Times New Roman" w:cs="Times New Roman"/>
          <w:b/>
          <w:sz w:val="24"/>
          <w:szCs w:val="24"/>
          <w:lang w:val="en-US"/>
        </w:rPr>
        <w:t>ments</w:t>
      </w:r>
    </w:p>
    <w:p w14:paraId="52BDCAAD" w14:textId="77777777" w:rsidR="00102888" w:rsidRDefault="00B44935" w:rsidP="00714192">
      <w:pPr>
        <w:pStyle w:val="ListParagraph"/>
        <w:spacing w:line="480" w:lineRule="auto"/>
        <w:ind w:left="0"/>
        <w:jc w:val="both"/>
        <w:rPr>
          <w:rFonts w:ascii="Times New Roman" w:hAnsi="Times New Roman" w:cs="Times New Roman"/>
          <w:b/>
          <w:sz w:val="24"/>
          <w:szCs w:val="24"/>
          <w:lang w:val="en-US"/>
        </w:rPr>
      </w:pPr>
      <w:r>
        <w:rPr>
          <w:rFonts w:ascii="Times New Roman" w:hAnsi="Times New Roman" w:cs="Times New Roman"/>
          <w:sz w:val="24"/>
          <w:szCs w:val="24"/>
          <w:lang w:val="en-US"/>
        </w:rPr>
        <w:t>We want to thank</w:t>
      </w:r>
      <w:r w:rsidR="00102888" w:rsidRPr="00EA016D">
        <w:rPr>
          <w:rFonts w:ascii="Times New Roman" w:hAnsi="Times New Roman" w:cs="Times New Roman"/>
          <w:sz w:val="24"/>
          <w:szCs w:val="24"/>
          <w:lang w:val="en-US"/>
        </w:rPr>
        <w:t xml:space="preserve"> our col</w:t>
      </w:r>
      <w:r w:rsidR="009E163D" w:rsidRPr="00EA016D">
        <w:rPr>
          <w:rFonts w:ascii="Times New Roman" w:hAnsi="Times New Roman" w:cs="Times New Roman"/>
          <w:sz w:val="24"/>
          <w:szCs w:val="24"/>
          <w:lang w:val="en-US"/>
        </w:rPr>
        <w:t>leagues</w:t>
      </w:r>
      <w:r w:rsidR="00102888" w:rsidRPr="00EA016D">
        <w:rPr>
          <w:rFonts w:ascii="Times New Roman" w:hAnsi="Times New Roman" w:cs="Times New Roman"/>
          <w:sz w:val="24"/>
          <w:szCs w:val="24"/>
          <w:lang w:val="en-US"/>
        </w:rPr>
        <w:t xml:space="preserve"> Dr. Javier </w:t>
      </w:r>
      <w:proofErr w:type="spellStart"/>
      <w:r w:rsidR="00102888" w:rsidRPr="00EA016D">
        <w:rPr>
          <w:rFonts w:ascii="Times New Roman" w:hAnsi="Times New Roman" w:cs="Times New Roman"/>
          <w:sz w:val="24"/>
          <w:szCs w:val="24"/>
          <w:lang w:val="en-US"/>
        </w:rPr>
        <w:t>Gamo</w:t>
      </w:r>
      <w:proofErr w:type="spellEnd"/>
      <w:r w:rsidR="00102888" w:rsidRPr="00EA016D">
        <w:rPr>
          <w:rFonts w:ascii="Times New Roman" w:hAnsi="Times New Roman" w:cs="Times New Roman"/>
          <w:sz w:val="24"/>
          <w:szCs w:val="24"/>
          <w:lang w:val="en-US"/>
        </w:rPr>
        <w:t xml:space="preserve"> </w:t>
      </w:r>
      <w:r w:rsidR="009E163D" w:rsidRPr="00EA016D">
        <w:rPr>
          <w:rFonts w:ascii="Times New Roman" w:hAnsi="Times New Roman" w:cs="Times New Roman"/>
          <w:sz w:val="24"/>
          <w:szCs w:val="24"/>
          <w:lang w:val="en-US"/>
        </w:rPr>
        <w:t xml:space="preserve">and Dr. John </w:t>
      </w:r>
      <w:proofErr w:type="spellStart"/>
      <w:r w:rsidR="009E163D" w:rsidRPr="00EA016D">
        <w:rPr>
          <w:rFonts w:ascii="Times New Roman" w:hAnsi="Times New Roman" w:cs="Times New Roman"/>
          <w:sz w:val="24"/>
          <w:szCs w:val="24"/>
          <w:lang w:val="en-US"/>
        </w:rPr>
        <w:t>Haselden</w:t>
      </w:r>
      <w:proofErr w:type="spellEnd"/>
      <w:r w:rsidR="009E163D" w:rsidRPr="00EA016D">
        <w:rPr>
          <w:rFonts w:ascii="Times New Roman" w:hAnsi="Times New Roman" w:cs="Times New Roman"/>
          <w:sz w:val="24"/>
          <w:szCs w:val="24"/>
          <w:lang w:val="en-US"/>
        </w:rPr>
        <w:t xml:space="preserve"> </w:t>
      </w:r>
      <w:r w:rsidR="00102888" w:rsidRPr="00EA016D">
        <w:rPr>
          <w:rFonts w:ascii="Times New Roman" w:hAnsi="Times New Roman" w:cs="Times New Roman"/>
          <w:sz w:val="24"/>
          <w:szCs w:val="24"/>
          <w:lang w:val="en-US"/>
        </w:rPr>
        <w:t>for reviewing this manuscript.</w:t>
      </w:r>
      <w:r w:rsidR="00102888" w:rsidRPr="00EA016D">
        <w:rPr>
          <w:rFonts w:ascii="Times New Roman" w:hAnsi="Times New Roman" w:cs="Times New Roman"/>
          <w:b/>
          <w:sz w:val="24"/>
          <w:szCs w:val="24"/>
          <w:lang w:val="en-US"/>
        </w:rPr>
        <w:tab/>
      </w:r>
    </w:p>
    <w:p w14:paraId="561528FC" w14:textId="77777777" w:rsidR="003A6826" w:rsidRDefault="00FC021D" w:rsidP="00714192">
      <w:pPr>
        <w:spacing w:line="480" w:lineRule="auto"/>
        <w:jc w:val="both"/>
        <w:rPr>
          <w:rFonts w:ascii="Times New Roman" w:hAnsi="Times New Roman" w:cs="Times New Roman"/>
          <w:b/>
          <w:sz w:val="24"/>
          <w:szCs w:val="24"/>
          <w:lang w:val="en-US"/>
        </w:rPr>
      </w:pPr>
      <w:r w:rsidRPr="00FC021D">
        <w:rPr>
          <w:rFonts w:ascii="Times New Roman" w:hAnsi="Times New Roman" w:cs="Times New Roman"/>
          <w:b/>
          <w:sz w:val="24"/>
          <w:szCs w:val="24"/>
          <w:lang w:val="en-US"/>
        </w:rPr>
        <w:lastRenderedPageBreak/>
        <w:t xml:space="preserve">5. </w:t>
      </w:r>
      <w:r w:rsidRPr="00FC021D">
        <w:rPr>
          <w:rFonts w:ascii="Times New Roman" w:hAnsi="Times New Roman" w:cs="Times New Roman"/>
          <w:b/>
          <w:sz w:val="24"/>
          <w:szCs w:val="24"/>
          <w:lang w:val="en-US"/>
        </w:rPr>
        <w:tab/>
        <w:t>AUTHOR INFORMATION</w:t>
      </w:r>
    </w:p>
    <w:p w14:paraId="04D23919" w14:textId="77777777" w:rsidR="003A6826" w:rsidRDefault="00FC021D" w:rsidP="00714192">
      <w:pPr>
        <w:spacing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Corresponding Author</w:t>
      </w:r>
    </w:p>
    <w:p w14:paraId="0FE516A1" w14:textId="77777777" w:rsidR="003A6826" w:rsidRDefault="003A6826" w:rsidP="00714192">
      <w:pPr>
        <w:spacing w:line="480" w:lineRule="auto"/>
        <w:jc w:val="both"/>
        <w:rPr>
          <w:rFonts w:ascii="Times New Roman" w:hAnsi="Times New Roman" w:cs="Times New Roman"/>
          <w:sz w:val="24"/>
          <w:szCs w:val="24"/>
          <w:lang w:val="en-US"/>
        </w:rPr>
      </w:pPr>
      <w:r w:rsidRPr="003A6826">
        <w:rPr>
          <w:rFonts w:ascii="Times New Roman" w:hAnsi="Times New Roman" w:cs="Times New Roman"/>
          <w:sz w:val="24"/>
          <w:szCs w:val="24"/>
          <w:lang w:val="en-US"/>
        </w:rPr>
        <w:t xml:space="preserve">E-mail: </w:t>
      </w:r>
      <w:hyperlink r:id="rId74" w:history="1">
        <w:r w:rsidRPr="003A6826">
          <w:rPr>
            <w:rStyle w:val="Hyperlink"/>
            <w:rFonts w:ascii="Times New Roman" w:hAnsi="Times New Roman" w:cs="Times New Roman"/>
            <w:sz w:val="24"/>
            <w:szCs w:val="24"/>
            <w:lang w:val="en-US"/>
          </w:rPr>
          <w:t>felix.r.calderon-romo@gsk.com</w:t>
        </w:r>
      </w:hyperlink>
    </w:p>
    <w:p w14:paraId="62A1C7D9" w14:textId="77777777" w:rsidR="003A6826" w:rsidRDefault="00FC021D" w:rsidP="00714192">
      <w:pPr>
        <w:spacing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Notes</w:t>
      </w:r>
    </w:p>
    <w:p w14:paraId="737CB3DC" w14:textId="77777777" w:rsidR="003A6826" w:rsidRDefault="00FC021D" w:rsidP="00714192">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authors declare no competing financial interest.</w:t>
      </w:r>
    </w:p>
    <w:p w14:paraId="120CEB92" w14:textId="77777777" w:rsidR="003A6826" w:rsidRDefault="00FC021D" w:rsidP="00714192">
      <w:pPr>
        <w:spacing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Biographies</w:t>
      </w:r>
    </w:p>
    <w:p w14:paraId="14B60234" w14:textId="77777777" w:rsidR="003A6826" w:rsidRDefault="00FC021D" w:rsidP="00714192">
      <w:pPr>
        <w:spacing w:line="48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t xml:space="preserve">Elena </w:t>
      </w:r>
      <w:proofErr w:type="spellStart"/>
      <w:r>
        <w:rPr>
          <w:rFonts w:ascii="Times New Roman" w:hAnsi="Times New Roman" w:cs="Times New Roman"/>
          <w:b/>
          <w:sz w:val="24"/>
          <w:szCs w:val="24"/>
          <w:lang w:val="en-US"/>
        </w:rPr>
        <w:t>Fernández</w:t>
      </w:r>
      <w:proofErr w:type="spellEnd"/>
      <w:r w:rsidR="00B55357">
        <w:rPr>
          <w:rFonts w:ascii="Times New Roman" w:hAnsi="Times New Roman" w:cs="Times New Roman"/>
          <w:b/>
          <w:sz w:val="24"/>
          <w:szCs w:val="24"/>
          <w:lang w:val="en-US"/>
        </w:rPr>
        <w:t xml:space="preserve"> </w:t>
      </w:r>
      <w:r w:rsidR="00096866" w:rsidRPr="00096866">
        <w:rPr>
          <w:rFonts w:ascii="Times New Roman" w:hAnsi="Times New Roman" w:cs="Times New Roman"/>
          <w:sz w:val="24"/>
          <w:szCs w:val="24"/>
          <w:lang w:val="en-US"/>
        </w:rPr>
        <w:t>is a</w:t>
      </w:r>
      <w:r w:rsidR="00486F41">
        <w:rPr>
          <w:rFonts w:ascii="Times New Roman" w:hAnsi="Times New Roman" w:cs="Times New Roman"/>
          <w:b/>
          <w:sz w:val="24"/>
          <w:szCs w:val="24"/>
          <w:lang w:val="en-US"/>
        </w:rPr>
        <w:t xml:space="preserve"> </w:t>
      </w:r>
      <w:r w:rsidR="00486F41">
        <w:rPr>
          <w:rFonts w:ascii="Times New Roman" w:hAnsi="Times New Roman" w:cs="Times New Roman"/>
          <w:sz w:val="24"/>
          <w:szCs w:val="24"/>
          <w:lang w:val="en-US"/>
        </w:rPr>
        <w:t xml:space="preserve">graduated </w:t>
      </w:r>
      <w:proofErr w:type="spellStart"/>
      <w:r w:rsidR="00486F41">
        <w:rPr>
          <w:rFonts w:ascii="Times New Roman" w:hAnsi="Times New Roman" w:cs="Times New Roman"/>
          <w:sz w:val="24"/>
          <w:szCs w:val="24"/>
          <w:lang w:val="en-US"/>
        </w:rPr>
        <w:t>pharmacyst</w:t>
      </w:r>
      <w:proofErr w:type="spellEnd"/>
      <w:r w:rsidR="00B55357">
        <w:rPr>
          <w:rFonts w:ascii="Times New Roman" w:hAnsi="Times New Roman" w:cs="Times New Roman"/>
          <w:sz w:val="24"/>
          <w:szCs w:val="24"/>
          <w:lang w:val="en-US"/>
        </w:rPr>
        <w:t xml:space="preserve"> </w:t>
      </w:r>
      <w:r w:rsidR="00486F41">
        <w:rPr>
          <w:rFonts w:ascii="Times New Roman" w:hAnsi="Times New Roman" w:cs="Times New Roman"/>
          <w:sz w:val="24"/>
          <w:szCs w:val="24"/>
          <w:lang w:val="en-US"/>
        </w:rPr>
        <w:t>(</w:t>
      </w:r>
      <w:proofErr w:type="spellStart"/>
      <w:r w:rsidR="00486F41">
        <w:rPr>
          <w:rFonts w:ascii="Times New Roman" w:hAnsi="Times New Roman" w:cs="Times New Roman"/>
          <w:sz w:val="24"/>
          <w:szCs w:val="24"/>
          <w:lang w:val="en-US"/>
        </w:rPr>
        <w:t>Complutense</w:t>
      </w:r>
      <w:proofErr w:type="spellEnd"/>
      <w:r w:rsidR="00486F41">
        <w:rPr>
          <w:rFonts w:ascii="Times New Roman" w:hAnsi="Times New Roman" w:cs="Times New Roman"/>
          <w:sz w:val="24"/>
          <w:szCs w:val="24"/>
          <w:lang w:val="en-US"/>
        </w:rPr>
        <w:t xml:space="preserve"> University</w:t>
      </w:r>
      <w:r w:rsidR="00B55357">
        <w:rPr>
          <w:rFonts w:ascii="Times New Roman" w:hAnsi="Times New Roman" w:cs="Times New Roman"/>
          <w:sz w:val="24"/>
          <w:szCs w:val="24"/>
          <w:lang w:val="en-US"/>
        </w:rPr>
        <w:t xml:space="preserve">, Spain) </w:t>
      </w:r>
      <w:r w:rsidR="00486F41">
        <w:rPr>
          <w:rFonts w:ascii="Times New Roman" w:hAnsi="Times New Roman" w:cs="Times New Roman"/>
          <w:sz w:val="24"/>
          <w:szCs w:val="24"/>
          <w:lang w:val="en-US"/>
        </w:rPr>
        <w:t xml:space="preserve">and </w:t>
      </w:r>
      <w:r w:rsidR="00B55357">
        <w:rPr>
          <w:rFonts w:ascii="Times New Roman" w:hAnsi="Times New Roman" w:cs="Times New Roman"/>
          <w:sz w:val="24"/>
          <w:szCs w:val="24"/>
          <w:lang w:val="en-US"/>
        </w:rPr>
        <w:t>PhD in Biotechnology</w:t>
      </w:r>
      <w:r w:rsidR="00486F41">
        <w:rPr>
          <w:rFonts w:ascii="Times New Roman" w:hAnsi="Times New Roman" w:cs="Times New Roman"/>
          <w:sz w:val="24"/>
          <w:szCs w:val="24"/>
          <w:lang w:val="en-US"/>
        </w:rPr>
        <w:t xml:space="preserve"> (Greifswald University, Germany). </w:t>
      </w:r>
      <w:r w:rsidR="0090289A">
        <w:rPr>
          <w:rFonts w:ascii="Times New Roman" w:hAnsi="Times New Roman" w:cs="Times New Roman"/>
          <w:sz w:val="24"/>
          <w:szCs w:val="24"/>
          <w:lang w:val="en-US"/>
        </w:rPr>
        <w:t xml:space="preserve">She worked in </w:t>
      </w:r>
      <w:proofErr w:type="spellStart"/>
      <w:r w:rsidR="0090289A">
        <w:rPr>
          <w:rFonts w:ascii="Times New Roman" w:hAnsi="Times New Roman" w:cs="Times New Roman"/>
          <w:sz w:val="24"/>
          <w:szCs w:val="24"/>
          <w:lang w:val="en-US"/>
        </w:rPr>
        <w:t>AkzoNobel</w:t>
      </w:r>
      <w:proofErr w:type="spellEnd"/>
      <w:r w:rsidR="0090289A">
        <w:rPr>
          <w:rFonts w:ascii="Times New Roman" w:hAnsi="Times New Roman" w:cs="Times New Roman"/>
          <w:sz w:val="24"/>
          <w:szCs w:val="24"/>
          <w:lang w:val="en-US"/>
        </w:rPr>
        <w:t xml:space="preserve"> (The Netherlands) </w:t>
      </w:r>
      <w:r w:rsidR="00C76C54">
        <w:rPr>
          <w:rFonts w:ascii="Times New Roman" w:hAnsi="Times New Roman" w:cs="Times New Roman"/>
          <w:sz w:val="24"/>
          <w:szCs w:val="24"/>
          <w:lang w:val="en-US"/>
        </w:rPr>
        <w:t xml:space="preserve">in green chemistry processes </w:t>
      </w:r>
      <w:r w:rsidR="0090289A">
        <w:rPr>
          <w:rFonts w:ascii="Times New Roman" w:hAnsi="Times New Roman" w:cs="Times New Roman"/>
          <w:sz w:val="24"/>
          <w:szCs w:val="24"/>
          <w:lang w:val="en-US"/>
        </w:rPr>
        <w:t>before joining</w:t>
      </w:r>
      <w:r w:rsidR="00486F41">
        <w:rPr>
          <w:rFonts w:ascii="Times New Roman" w:hAnsi="Times New Roman" w:cs="Times New Roman"/>
          <w:sz w:val="24"/>
          <w:szCs w:val="24"/>
          <w:lang w:val="en-US"/>
        </w:rPr>
        <w:t xml:space="preserve"> GSK </w:t>
      </w:r>
      <w:r w:rsidR="0090289A">
        <w:rPr>
          <w:rFonts w:ascii="Times New Roman" w:hAnsi="Times New Roman" w:cs="Times New Roman"/>
          <w:sz w:val="24"/>
          <w:szCs w:val="24"/>
          <w:lang w:val="en-US"/>
        </w:rPr>
        <w:t xml:space="preserve">in 2010.  </w:t>
      </w:r>
      <w:r w:rsidR="00C76C54">
        <w:rPr>
          <w:rFonts w:ascii="Times New Roman" w:hAnsi="Times New Roman" w:cs="Times New Roman"/>
          <w:sz w:val="24"/>
          <w:szCs w:val="24"/>
          <w:lang w:val="en-US"/>
        </w:rPr>
        <w:t>C</w:t>
      </w:r>
      <w:r w:rsidR="0090289A">
        <w:rPr>
          <w:rFonts w:ascii="Times New Roman" w:hAnsi="Times New Roman" w:cs="Times New Roman"/>
          <w:sz w:val="24"/>
          <w:szCs w:val="24"/>
          <w:lang w:val="en-US"/>
        </w:rPr>
        <w:t xml:space="preserve">urrently </w:t>
      </w:r>
      <w:r w:rsidR="00C76C54">
        <w:rPr>
          <w:rFonts w:ascii="Times New Roman" w:hAnsi="Times New Roman" w:cs="Times New Roman"/>
          <w:sz w:val="24"/>
          <w:szCs w:val="24"/>
          <w:lang w:val="en-US"/>
        </w:rPr>
        <w:t xml:space="preserve">she </w:t>
      </w:r>
      <w:r w:rsidR="0090289A">
        <w:rPr>
          <w:rFonts w:ascii="Times New Roman" w:hAnsi="Times New Roman" w:cs="Times New Roman"/>
          <w:sz w:val="24"/>
          <w:szCs w:val="24"/>
          <w:lang w:val="en-US"/>
        </w:rPr>
        <w:t>wor</w:t>
      </w:r>
      <w:r w:rsidR="00C76C54">
        <w:rPr>
          <w:rFonts w:ascii="Times New Roman" w:hAnsi="Times New Roman" w:cs="Times New Roman"/>
          <w:sz w:val="24"/>
          <w:szCs w:val="24"/>
          <w:lang w:val="en-US"/>
        </w:rPr>
        <w:t>ks</w:t>
      </w:r>
      <w:r w:rsidR="0090289A">
        <w:rPr>
          <w:rFonts w:ascii="Times New Roman" w:hAnsi="Times New Roman" w:cs="Times New Roman"/>
          <w:sz w:val="24"/>
          <w:szCs w:val="24"/>
          <w:lang w:val="en-US"/>
        </w:rPr>
        <w:t xml:space="preserve"> i</w:t>
      </w:r>
      <w:r w:rsidR="00486F41">
        <w:rPr>
          <w:rFonts w:ascii="Times New Roman" w:hAnsi="Times New Roman" w:cs="Times New Roman"/>
          <w:sz w:val="24"/>
          <w:szCs w:val="24"/>
          <w:lang w:val="en-US"/>
        </w:rPr>
        <w:t xml:space="preserve">n malaria drug discovery </w:t>
      </w:r>
      <w:r w:rsidR="00C76C54">
        <w:rPr>
          <w:rFonts w:ascii="Times New Roman" w:hAnsi="Times New Roman" w:cs="Times New Roman"/>
          <w:sz w:val="24"/>
          <w:szCs w:val="24"/>
          <w:lang w:val="en-US"/>
        </w:rPr>
        <w:t xml:space="preserve">aiming to deliver </w:t>
      </w:r>
      <w:r w:rsidR="00486F41">
        <w:rPr>
          <w:rFonts w:ascii="Times New Roman" w:hAnsi="Times New Roman" w:cs="Times New Roman"/>
          <w:sz w:val="24"/>
          <w:szCs w:val="24"/>
          <w:lang w:val="en-US"/>
        </w:rPr>
        <w:t>new drugs to combat malaria. Main i</w:t>
      </w:r>
      <w:r w:rsidR="00E30FD3">
        <w:rPr>
          <w:rFonts w:ascii="Times New Roman" w:hAnsi="Times New Roman" w:cs="Times New Roman"/>
          <w:sz w:val="24"/>
          <w:szCs w:val="24"/>
          <w:lang w:val="en-US"/>
        </w:rPr>
        <w:t xml:space="preserve">nterests include drug discovery, neglected diseases </w:t>
      </w:r>
      <w:r w:rsidR="00486F41">
        <w:rPr>
          <w:rFonts w:ascii="Times New Roman" w:hAnsi="Times New Roman" w:cs="Times New Roman"/>
          <w:sz w:val="24"/>
          <w:szCs w:val="24"/>
          <w:lang w:val="en-US"/>
        </w:rPr>
        <w:t xml:space="preserve">and collaborative initiatives to </w:t>
      </w:r>
      <w:r w:rsidR="00E30FD3">
        <w:rPr>
          <w:rFonts w:ascii="Times New Roman" w:hAnsi="Times New Roman" w:cs="Times New Roman"/>
          <w:sz w:val="24"/>
          <w:szCs w:val="24"/>
          <w:lang w:val="en-US"/>
        </w:rPr>
        <w:t>maximize efficiency of scientific research.</w:t>
      </w:r>
    </w:p>
    <w:p w14:paraId="257F4747" w14:textId="77777777" w:rsidR="00DB37D2" w:rsidRDefault="000556DB" w:rsidP="00714192">
      <w:pPr>
        <w:spacing w:line="480" w:lineRule="auto"/>
        <w:jc w:val="both"/>
        <w:rPr>
          <w:rFonts w:ascii="Times New Roman" w:hAnsi="Times New Roman" w:cs="Times New Roman"/>
          <w:sz w:val="24"/>
          <w:szCs w:val="24"/>
          <w:lang w:val="en-US"/>
        </w:rPr>
      </w:pPr>
      <w:r w:rsidRPr="000556DB">
        <w:rPr>
          <w:rFonts w:ascii="Times New Roman" w:hAnsi="Times New Roman" w:cs="Times New Roman"/>
          <w:b/>
          <w:sz w:val="24"/>
          <w:szCs w:val="24"/>
          <w:lang w:val="en-US"/>
        </w:rPr>
        <w:t>W. David Hong</w:t>
      </w:r>
      <w:r>
        <w:rPr>
          <w:rFonts w:ascii="Times New Roman" w:hAnsi="Times New Roman" w:cs="Times New Roman"/>
          <w:b/>
          <w:sz w:val="24"/>
          <w:szCs w:val="24"/>
          <w:lang w:val="en-US"/>
        </w:rPr>
        <w:t xml:space="preserve"> </w:t>
      </w:r>
      <w:r>
        <w:rPr>
          <w:rFonts w:ascii="Times New Roman" w:hAnsi="Times New Roman" w:cs="Times New Roman"/>
          <w:sz w:val="24"/>
          <w:szCs w:val="24"/>
          <w:lang w:val="en-US"/>
        </w:rPr>
        <w:t>got his BSc degree in Chemistry from Fudan University (Shanghai, China) and PhD in synthetic organic chemistry at the University of Liverpool. Since the</w:t>
      </w:r>
      <w:r w:rsidR="004471DC">
        <w:rPr>
          <w:rFonts w:ascii="Times New Roman" w:hAnsi="Times New Roman" w:cs="Times New Roman"/>
          <w:sz w:val="24"/>
          <w:szCs w:val="24"/>
          <w:lang w:val="en-US"/>
        </w:rPr>
        <w:t>n</w:t>
      </w:r>
      <w:r>
        <w:rPr>
          <w:rFonts w:ascii="Times New Roman" w:hAnsi="Times New Roman" w:cs="Times New Roman"/>
          <w:sz w:val="24"/>
          <w:szCs w:val="24"/>
          <w:lang w:val="en-US"/>
        </w:rPr>
        <w:t xml:space="preserve"> he started to work as a medicinal chemist in the areas of infectious diseases drug discovery, including </w:t>
      </w:r>
      <w:proofErr w:type="spellStart"/>
      <w:r>
        <w:rPr>
          <w:rFonts w:ascii="Times New Roman" w:hAnsi="Times New Roman" w:cs="Times New Roman"/>
          <w:sz w:val="24"/>
          <w:szCs w:val="24"/>
          <w:lang w:val="en-US"/>
        </w:rPr>
        <w:t>antimalarials</w:t>
      </w:r>
      <w:proofErr w:type="spellEnd"/>
      <w:r>
        <w:rPr>
          <w:rFonts w:ascii="Times New Roman" w:hAnsi="Times New Roman" w:cs="Times New Roman"/>
          <w:sz w:val="24"/>
          <w:szCs w:val="24"/>
          <w:lang w:val="en-US"/>
        </w:rPr>
        <w:t xml:space="preserve">, anti-TBs and </w:t>
      </w:r>
      <w:proofErr w:type="spellStart"/>
      <w:r w:rsidRPr="000556DB">
        <w:rPr>
          <w:rFonts w:ascii="Times New Roman" w:hAnsi="Times New Roman" w:cs="Times New Roman"/>
          <w:sz w:val="24"/>
          <w:szCs w:val="24"/>
          <w:lang w:val="en-US"/>
        </w:rPr>
        <w:t>anthelmintics</w:t>
      </w:r>
      <w:proofErr w:type="spellEnd"/>
      <w:r>
        <w:rPr>
          <w:rFonts w:ascii="Times New Roman" w:hAnsi="Times New Roman" w:cs="Times New Roman"/>
          <w:sz w:val="24"/>
          <w:szCs w:val="24"/>
          <w:lang w:val="en-US"/>
        </w:rPr>
        <w:t xml:space="preserve">, and insecticide development. He is currently </w:t>
      </w:r>
      <w:r w:rsidR="004471DC">
        <w:rPr>
          <w:rFonts w:ascii="Times New Roman" w:hAnsi="Times New Roman" w:cs="Times New Roman"/>
          <w:sz w:val="24"/>
          <w:szCs w:val="24"/>
          <w:lang w:val="en-US"/>
        </w:rPr>
        <w:t>holding a role as the chemistry scientific team leader in an anti-</w:t>
      </w:r>
      <w:proofErr w:type="spellStart"/>
      <w:r w:rsidR="004471DC">
        <w:rPr>
          <w:rFonts w:ascii="Times New Roman" w:hAnsi="Times New Roman" w:cs="Times New Roman"/>
          <w:sz w:val="24"/>
          <w:szCs w:val="24"/>
          <w:lang w:val="en-US"/>
        </w:rPr>
        <w:t>Wolbachia</w:t>
      </w:r>
      <w:proofErr w:type="spellEnd"/>
      <w:r w:rsidR="004471DC">
        <w:rPr>
          <w:rFonts w:ascii="Times New Roman" w:hAnsi="Times New Roman" w:cs="Times New Roman"/>
          <w:sz w:val="24"/>
          <w:szCs w:val="24"/>
          <w:lang w:val="en-US"/>
        </w:rPr>
        <w:t xml:space="preserve"> </w:t>
      </w:r>
      <w:proofErr w:type="spellStart"/>
      <w:r w:rsidR="004471DC">
        <w:rPr>
          <w:rFonts w:ascii="Times New Roman" w:hAnsi="Times New Roman" w:cs="Times New Roman"/>
          <w:sz w:val="24"/>
          <w:szCs w:val="24"/>
          <w:lang w:val="en-US"/>
        </w:rPr>
        <w:t>macrofilaricidal</w:t>
      </w:r>
      <w:proofErr w:type="spellEnd"/>
      <w:r w:rsidR="004471DC">
        <w:rPr>
          <w:rFonts w:ascii="Times New Roman" w:hAnsi="Times New Roman" w:cs="Times New Roman"/>
          <w:sz w:val="24"/>
          <w:szCs w:val="24"/>
          <w:lang w:val="en-US"/>
        </w:rPr>
        <w:t xml:space="preserve"> d</w:t>
      </w:r>
      <w:r w:rsidR="004471DC" w:rsidRPr="004471DC">
        <w:rPr>
          <w:rFonts w:ascii="Times New Roman" w:hAnsi="Times New Roman" w:cs="Times New Roman"/>
          <w:sz w:val="24"/>
          <w:szCs w:val="24"/>
          <w:lang w:val="en-US"/>
        </w:rPr>
        <w:t>rug</w:t>
      </w:r>
      <w:r w:rsidR="004471DC">
        <w:rPr>
          <w:rFonts w:ascii="Times New Roman" w:hAnsi="Times New Roman" w:cs="Times New Roman"/>
          <w:sz w:val="24"/>
          <w:szCs w:val="24"/>
          <w:lang w:val="en-US"/>
        </w:rPr>
        <w:t xml:space="preserve"> discovery </w:t>
      </w:r>
      <w:proofErr w:type="spellStart"/>
      <w:r w:rsidR="004471DC">
        <w:rPr>
          <w:rFonts w:ascii="Times New Roman" w:hAnsi="Times New Roman" w:cs="Times New Roman"/>
          <w:sz w:val="24"/>
          <w:szCs w:val="24"/>
          <w:lang w:val="en-US"/>
        </w:rPr>
        <w:t>programme</w:t>
      </w:r>
      <w:proofErr w:type="spellEnd"/>
      <w:r w:rsidR="004471DC">
        <w:rPr>
          <w:rFonts w:ascii="Times New Roman" w:hAnsi="Times New Roman" w:cs="Times New Roman"/>
          <w:sz w:val="24"/>
          <w:szCs w:val="24"/>
          <w:lang w:val="en-US"/>
        </w:rPr>
        <w:t>.</w:t>
      </w:r>
    </w:p>
    <w:p w14:paraId="1EDE4616" w14:textId="77777777" w:rsidR="0094672A" w:rsidRDefault="0094672A" w:rsidP="00714192">
      <w:pPr>
        <w:spacing w:line="480" w:lineRule="auto"/>
        <w:jc w:val="both"/>
        <w:rPr>
          <w:rFonts w:ascii="Times New Roman" w:hAnsi="Times New Roman" w:cs="Times New Roman"/>
          <w:sz w:val="24"/>
          <w:szCs w:val="24"/>
          <w:lang w:val="en-US"/>
        </w:rPr>
      </w:pPr>
      <w:r w:rsidRPr="0094672A">
        <w:rPr>
          <w:rFonts w:ascii="Times New Roman" w:hAnsi="Times New Roman" w:cs="Times New Roman"/>
          <w:b/>
          <w:sz w:val="24"/>
          <w:szCs w:val="24"/>
          <w:lang w:val="en-US"/>
        </w:rPr>
        <w:t xml:space="preserve">Gemma L. Nixon </w:t>
      </w:r>
      <w:r w:rsidRPr="0094672A">
        <w:rPr>
          <w:rFonts w:ascii="Times New Roman" w:hAnsi="Times New Roman" w:cs="Times New Roman"/>
          <w:sz w:val="24"/>
          <w:szCs w:val="24"/>
          <w:lang w:val="en-US"/>
        </w:rPr>
        <w:t>completed her</w:t>
      </w:r>
      <w:r>
        <w:rPr>
          <w:rFonts w:ascii="Times New Roman" w:hAnsi="Times New Roman" w:cs="Times New Roman"/>
          <w:b/>
          <w:sz w:val="24"/>
          <w:szCs w:val="24"/>
          <w:lang w:val="en-US"/>
        </w:rPr>
        <w:t xml:space="preserve"> </w:t>
      </w:r>
      <w:r w:rsidRPr="0094672A">
        <w:rPr>
          <w:rFonts w:ascii="Times New Roman" w:hAnsi="Times New Roman" w:cs="Times New Roman"/>
          <w:sz w:val="24"/>
          <w:szCs w:val="24"/>
          <w:lang w:val="en-US"/>
        </w:rPr>
        <w:t xml:space="preserve">MChem </w:t>
      </w:r>
      <w:r>
        <w:rPr>
          <w:rFonts w:ascii="Times New Roman" w:hAnsi="Times New Roman" w:cs="Times New Roman"/>
          <w:sz w:val="24"/>
          <w:szCs w:val="24"/>
          <w:lang w:val="en-US"/>
        </w:rPr>
        <w:t xml:space="preserve">in Chemistry with Pharmacology and PhD in Organic Chemistry at the University of Liverpool. </w:t>
      </w:r>
      <w:r w:rsidRPr="0094672A">
        <w:rPr>
          <w:rFonts w:ascii="Times New Roman" w:hAnsi="Times New Roman" w:cs="Times New Roman"/>
          <w:sz w:val="24"/>
          <w:szCs w:val="24"/>
          <w:lang w:val="en-US"/>
        </w:rPr>
        <w:t xml:space="preserve">Since then </w:t>
      </w:r>
      <w:r>
        <w:rPr>
          <w:rFonts w:ascii="Times New Roman" w:hAnsi="Times New Roman" w:cs="Times New Roman"/>
          <w:sz w:val="24"/>
          <w:szCs w:val="24"/>
          <w:lang w:val="en-US"/>
        </w:rPr>
        <w:t>s</w:t>
      </w:r>
      <w:r w:rsidRPr="0094672A">
        <w:rPr>
          <w:rFonts w:ascii="Times New Roman" w:hAnsi="Times New Roman" w:cs="Times New Roman"/>
          <w:sz w:val="24"/>
          <w:szCs w:val="24"/>
          <w:lang w:val="en-US"/>
        </w:rPr>
        <w:t xml:space="preserve">he </w:t>
      </w:r>
      <w:r>
        <w:rPr>
          <w:rFonts w:ascii="Times New Roman" w:hAnsi="Times New Roman" w:cs="Times New Roman"/>
          <w:sz w:val="24"/>
          <w:szCs w:val="24"/>
          <w:lang w:val="en-US"/>
        </w:rPr>
        <w:t>has work as a medicinal chemist both in industry (</w:t>
      </w:r>
      <w:proofErr w:type="spellStart"/>
      <w:r>
        <w:rPr>
          <w:rFonts w:ascii="Times New Roman" w:hAnsi="Times New Roman" w:cs="Times New Roman"/>
          <w:sz w:val="24"/>
          <w:szCs w:val="24"/>
          <w:lang w:val="en-US"/>
        </w:rPr>
        <w:t>Peakdale</w:t>
      </w:r>
      <w:proofErr w:type="spellEnd"/>
      <w:r>
        <w:rPr>
          <w:rFonts w:ascii="Times New Roman" w:hAnsi="Times New Roman" w:cs="Times New Roman"/>
          <w:sz w:val="24"/>
          <w:szCs w:val="24"/>
          <w:lang w:val="en-US"/>
        </w:rPr>
        <w:t xml:space="preserve"> Molecular) and academia (Liverpool School of Tropical Medicine, University of Liverpool) in</w:t>
      </w:r>
      <w:r w:rsidRPr="0094672A">
        <w:rPr>
          <w:rFonts w:ascii="Times New Roman" w:hAnsi="Times New Roman" w:cs="Times New Roman"/>
          <w:sz w:val="24"/>
          <w:szCs w:val="24"/>
          <w:lang w:val="en-US"/>
        </w:rPr>
        <w:t xml:space="preserve"> ar</w:t>
      </w:r>
      <w:r w:rsidR="00DA66BF">
        <w:rPr>
          <w:rFonts w:ascii="Times New Roman" w:hAnsi="Times New Roman" w:cs="Times New Roman"/>
          <w:sz w:val="24"/>
          <w:szCs w:val="24"/>
          <w:lang w:val="en-US"/>
        </w:rPr>
        <w:t>ea</w:t>
      </w:r>
      <w:r w:rsidRPr="0094672A">
        <w:rPr>
          <w:rFonts w:ascii="Times New Roman" w:hAnsi="Times New Roman" w:cs="Times New Roman"/>
          <w:sz w:val="24"/>
          <w:szCs w:val="24"/>
          <w:lang w:val="en-US"/>
        </w:rPr>
        <w:t xml:space="preserve"> of infe</w:t>
      </w:r>
      <w:r w:rsidR="00DA66BF">
        <w:rPr>
          <w:rFonts w:ascii="Times New Roman" w:hAnsi="Times New Roman" w:cs="Times New Roman"/>
          <w:sz w:val="24"/>
          <w:szCs w:val="24"/>
          <w:lang w:val="en-US"/>
        </w:rPr>
        <w:t xml:space="preserve">ctious diseases </w:t>
      </w:r>
      <w:r w:rsidR="00DA66BF">
        <w:rPr>
          <w:rFonts w:ascii="Times New Roman" w:hAnsi="Times New Roman" w:cs="Times New Roman"/>
          <w:sz w:val="24"/>
          <w:szCs w:val="24"/>
          <w:lang w:val="en-US"/>
        </w:rPr>
        <w:lastRenderedPageBreak/>
        <w:t xml:space="preserve">drug discovery focusing on malaria, tuberculosis, </w:t>
      </w:r>
      <w:proofErr w:type="spellStart"/>
      <w:r w:rsidR="00DA66BF">
        <w:rPr>
          <w:rFonts w:ascii="Times New Roman" w:hAnsi="Times New Roman" w:cs="Times New Roman"/>
          <w:sz w:val="24"/>
          <w:szCs w:val="24"/>
          <w:lang w:val="en-US"/>
        </w:rPr>
        <w:t>f</w:t>
      </w:r>
      <w:r>
        <w:rPr>
          <w:rFonts w:ascii="Times New Roman" w:hAnsi="Times New Roman" w:cs="Times New Roman"/>
          <w:sz w:val="24"/>
          <w:szCs w:val="24"/>
          <w:lang w:val="en-US"/>
        </w:rPr>
        <w:t>ilariasis</w:t>
      </w:r>
      <w:proofErr w:type="spellEnd"/>
      <w:r>
        <w:rPr>
          <w:rFonts w:ascii="Times New Roman" w:hAnsi="Times New Roman" w:cs="Times New Roman"/>
          <w:sz w:val="24"/>
          <w:szCs w:val="24"/>
          <w:lang w:val="en-US"/>
        </w:rPr>
        <w:t xml:space="preserve"> and fungal </w:t>
      </w:r>
      <w:r w:rsidR="00DA66BF">
        <w:rPr>
          <w:rFonts w:ascii="Times New Roman" w:hAnsi="Times New Roman" w:cs="Times New Roman"/>
          <w:sz w:val="24"/>
          <w:szCs w:val="24"/>
          <w:lang w:val="en-US"/>
        </w:rPr>
        <w:t>infections.</w:t>
      </w:r>
      <w:r w:rsidR="00D1258B">
        <w:rPr>
          <w:rFonts w:ascii="Times New Roman" w:hAnsi="Times New Roman" w:cs="Times New Roman"/>
          <w:sz w:val="24"/>
          <w:szCs w:val="24"/>
          <w:lang w:val="en-US"/>
        </w:rPr>
        <w:t xml:space="preserve"> She joined the Department of Chemistry, University of Liverpool as a Lecturer in Medicinal Chemistry in April 2015.</w:t>
      </w:r>
    </w:p>
    <w:p w14:paraId="503384EB" w14:textId="77777777" w:rsidR="001D3CB7" w:rsidRPr="001D3CB7" w:rsidRDefault="001D3CB7" w:rsidP="001D3CB7">
      <w:pPr>
        <w:spacing w:line="480" w:lineRule="auto"/>
        <w:jc w:val="both"/>
        <w:rPr>
          <w:rFonts w:ascii="Times New Roman" w:hAnsi="Times New Roman" w:cs="Times New Roman"/>
          <w:sz w:val="24"/>
          <w:szCs w:val="24"/>
        </w:rPr>
      </w:pPr>
      <w:r w:rsidRPr="001D3CB7">
        <w:rPr>
          <w:rFonts w:ascii="Times New Roman" w:hAnsi="Times New Roman" w:cs="Times New Roman"/>
          <w:b/>
          <w:sz w:val="24"/>
          <w:szCs w:val="24"/>
        </w:rPr>
        <w:t>Paul M. O'Neill</w:t>
      </w:r>
      <w:r w:rsidRPr="001D3CB7">
        <w:rPr>
          <w:rFonts w:ascii="Times New Roman" w:hAnsi="Times New Roman" w:cs="Times New Roman"/>
          <w:sz w:val="24"/>
          <w:szCs w:val="24"/>
        </w:rPr>
        <w:t xml:space="preserve"> graduated in Chemistry and Pharmacology at the University of Liverpool in 1990 followed by a PhD in medicinal chemistry in 1995 with Professor Kevin Park and Dr Richard </w:t>
      </w:r>
      <w:proofErr w:type="spellStart"/>
      <w:r w:rsidRPr="001D3CB7">
        <w:rPr>
          <w:rFonts w:ascii="Times New Roman" w:hAnsi="Times New Roman" w:cs="Times New Roman"/>
          <w:sz w:val="24"/>
          <w:szCs w:val="24"/>
        </w:rPr>
        <w:t>Storr</w:t>
      </w:r>
      <w:proofErr w:type="spellEnd"/>
      <w:r w:rsidRPr="001D3CB7">
        <w:rPr>
          <w:rFonts w:ascii="Times New Roman" w:hAnsi="Times New Roman" w:cs="Times New Roman"/>
          <w:sz w:val="24"/>
          <w:szCs w:val="24"/>
        </w:rPr>
        <w:t>. In 1997, he carried out postdoctoral research with Professor Gary H. Posner at the Johns Hopkins University, Baltimore, USA. In 1998 Paul was appointed to a lectureship between the Departments of Chemistry and Pharmacology at Liverpool and he became Senior Lecturer in 2003, Reader in 2005 and Professor in 2006. He is currently the Head of Medicinal Chemistry at the University of Liverpool and in 2011 was awarded the RSC Malcolm Campbell Prize for excellence in biological chemistry. The O’Neill group research has led to a drug candidate (</w:t>
      </w:r>
      <w:proofErr w:type="spellStart"/>
      <w:r w:rsidRPr="001D3CB7">
        <w:rPr>
          <w:rFonts w:ascii="Times New Roman" w:hAnsi="Times New Roman" w:cs="Times New Roman"/>
          <w:sz w:val="24"/>
          <w:szCs w:val="24"/>
        </w:rPr>
        <w:t>Isoquine</w:t>
      </w:r>
      <w:proofErr w:type="spellEnd"/>
      <w:r w:rsidRPr="001D3CB7">
        <w:rPr>
          <w:rFonts w:ascii="Times New Roman" w:hAnsi="Times New Roman" w:cs="Times New Roman"/>
          <w:sz w:val="24"/>
          <w:szCs w:val="24"/>
        </w:rPr>
        <w:t xml:space="preserve">) entering clinical trials in 2008 and his group have also recently produced two additional candidate </w:t>
      </w:r>
      <w:proofErr w:type="spellStart"/>
      <w:r w:rsidRPr="001D3CB7">
        <w:rPr>
          <w:rFonts w:ascii="Times New Roman" w:hAnsi="Times New Roman" w:cs="Times New Roman"/>
          <w:sz w:val="24"/>
          <w:szCs w:val="24"/>
        </w:rPr>
        <w:t>antimalarials</w:t>
      </w:r>
      <w:proofErr w:type="spellEnd"/>
      <w:r w:rsidRPr="001D3CB7">
        <w:rPr>
          <w:rFonts w:ascii="Times New Roman" w:hAnsi="Times New Roman" w:cs="Times New Roman"/>
          <w:sz w:val="24"/>
          <w:szCs w:val="24"/>
        </w:rPr>
        <w:t xml:space="preserve"> (E209 and RKA 182) selected for full preclinical testing on route to Phase 1 clinical trials in humans. He has published 135 papers and 15 patents and his research covers a range of medicinal chemistry and chemical biology areas focused on malaria, TB, HIV and </w:t>
      </w:r>
      <w:proofErr w:type="spellStart"/>
      <w:r w:rsidRPr="001D3CB7">
        <w:rPr>
          <w:rFonts w:ascii="Times New Roman" w:hAnsi="Times New Roman" w:cs="Times New Roman"/>
          <w:sz w:val="24"/>
          <w:szCs w:val="24"/>
        </w:rPr>
        <w:t>filariasis</w:t>
      </w:r>
      <w:proofErr w:type="spellEnd"/>
      <w:r w:rsidRPr="001D3CB7">
        <w:rPr>
          <w:rFonts w:ascii="Times New Roman" w:hAnsi="Times New Roman" w:cs="Times New Roman"/>
          <w:sz w:val="24"/>
          <w:szCs w:val="24"/>
        </w:rPr>
        <w:t xml:space="preserve">. </w:t>
      </w:r>
    </w:p>
    <w:p w14:paraId="637F1DC9" w14:textId="77777777" w:rsidR="001D3CB7" w:rsidRDefault="001D3CB7" w:rsidP="00714192">
      <w:pPr>
        <w:spacing w:line="480" w:lineRule="auto"/>
        <w:jc w:val="both"/>
        <w:rPr>
          <w:rFonts w:ascii="Times New Roman" w:hAnsi="Times New Roman" w:cs="Times New Roman"/>
          <w:sz w:val="24"/>
          <w:szCs w:val="24"/>
          <w:lang w:val="en-US"/>
        </w:rPr>
      </w:pPr>
    </w:p>
    <w:p w14:paraId="1EA68FDF" w14:textId="77777777" w:rsidR="003A6826" w:rsidRPr="003A6826" w:rsidRDefault="00FC021D" w:rsidP="00714192">
      <w:pPr>
        <w:spacing w:line="48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t xml:space="preserve">Félix </w:t>
      </w:r>
      <w:proofErr w:type="spellStart"/>
      <w:r>
        <w:rPr>
          <w:rFonts w:ascii="Times New Roman" w:hAnsi="Times New Roman" w:cs="Times New Roman"/>
          <w:b/>
          <w:sz w:val="24"/>
          <w:szCs w:val="24"/>
          <w:lang w:val="en-US"/>
        </w:rPr>
        <w:t>Calderón</w:t>
      </w:r>
      <w:proofErr w:type="spellEnd"/>
      <w:r>
        <w:rPr>
          <w:rFonts w:ascii="Times New Roman" w:hAnsi="Times New Roman" w:cs="Times New Roman"/>
          <w:b/>
          <w:sz w:val="24"/>
          <w:szCs w:val="24"/>
          <w:lang w:val="en-US"/>
        </w:rPr>
        <w:t xml:space="preserve"> </w:t>
      </w:r>
      <w:r w:rsidR="00844E6D">
        <w:rPr>
          <w:rFonts w:ascii="Times New Roman" w:hAnsi="Times New Roman" w:cs="Times New Roman"/>
          <w:sz w:val="24"/>
          <w:szCs w:val="24"/>
          <w:lang w:val="en-US"/>
        </w:rPr>
        <w:t xml:space="preserve">started </w:t>
      </w:r>
      <w:r w:rsidR="00904B34">
        <w:rPr>
          <w:rFonts w:ascii="Times New Roman" w:hAnsi="Times New Roman" w:cs="Times New Roman"/>
          <w:sz w:val="24"/>
          <w:szCs w:val="24"/>
          <w:lang w:val="en-US"/>
        </w:rPr>
        <w:t>to</w:t>
      </w:r>
      <w:r w:rsidR="00844E6D">
        <w:rPr>
          <w:rFonts w:ascii="Times New Roman" w:hAnsi="Times New Roman" w:cs="Times New Roman"/>
          <w:sz w:val="24"/>
          <w:szCs w:val="24"/>
          <w:lang w:val="en-US"/>
        </w:rPr>
        <w:t xml:space="preserve"> work in Malaria </w:t>
      </w:r>
      <w:r w:rsidR="00904B34">
        <w:rPr>
          <w:rFonts w:ascii="Times New Roman" w:hAnsi="Times New Roman" w:cs="Times New Roman"/>
          <w:sz w:val="24"/>
          <w:szCs w:val="24"/>
          <w:lang w:val="en-US"/>
        </w:rPr>
        <w:t xml:space="preserve">since he joined </w:t>
      </w:r>
      <w:r w:rsidR="00844E6D">
        <w:rPr>
          <w:rFonts w:ascii="Times New Roman" w:hAnsi="Times New Roman" w:cs="Times New Roman"/>
          <w:sz w:val="24"/>
          <w:szCs w:val="24"/>
          <w:lang w:val="en-US"/>
        </w:rPr>
        <w:t xml:space="preserve">GSK in 2007. Prior to GSK his background include training in synthetic chemistry at the </w:t>
      </w:r>
      <w:r w:rsidR="00904B34">
        <w:rPr>
          <w:rFonts w:ascii="Times New Roman" w:hAnsi="Times New Roman" w:cs="Times New Roman"/>
          <w:sz w:val="24"/>
          <w:szCs w:val="24"/>
          <w:lang w:val="en-US"/>
        </w:rPr>
        <w:t>University of Turin (Italy) and</w:t>
      </w:r>
      <w:r w:rsidR="00844E6D">
        <w:rPr>
          <w:rFonts w:ascii="Times New Roman" w:hAnsi="Times New Roman" w:cs="Times New Roman"/>
          <w:sz w:val="24"/>
          <w:szCs w:val="24"/>
          <w:lang w:val="en-US"/>
        </w:rPr>
        <w:t xml:space="preserve"> the Spanish National Council for Scientific research (CSIC) and computational chemistry at the University of California Los Angeles (UCLA). He received his Ph. D. degree from the CSIC in 2006 for his work in the synthesis of </w:t>
      </w:r>
      <w:proofErr w:type="spellStart"/>
      <w:r w:rsidR="00844E6D">
        <w:rPr>
          <w:rFonts w:ascii="Times New Roman" w:hAnsi="Times New Roman" w:cs="Times New Roman"/>
          <w:sz w:val="24"/>
          <w:szCs w:val="24"/>
          <w:lang w:val="en-US"/>
        </w:rPr>
        <w:t>azasugars</w:t>
      </w:r>
      <w:proofErr w:type="spellEnd"/>
      <w:r w:rsidR="00844E6D">
        <w:rPr>
          <w:rFonts w:ascii="Times New Roman" w:hAnsi="Times New Roman" w:cs="Times New Roman"/>
          <w:sz w:val="24"/>
          <w:szCs w:val="24"/>
          <w:lang w:val="en-US"/>
        </w:rPr>
        <w:t xml:space="preserve"> through </w:t>
      </w:r>
      <w:proofErr w:type="spellStart"/>
      <w:r w:rsidR="00844E6D">
        <w:rPr>
          <w:rFonts w:ascii="Times New Roman" w:hAnsi="Times New Roman" w:cs="Times New Roman"/>
          <w:sz w:val="24"/>
          <w:szCs w:val="24"/>
          <w:lang w:val="en-US"/>
        </w:rPr>
        <w:lastRenderedPageBreak/>
        <w:t>organocatalytic</w:t>
      </w:r>
      <w:proofErr w:type="spellEnd"/>
      <w:r w:rsidR="00844E6D">
        <w:rPr>
          <w:rFonts w:ascii="Times New Roman" w:hAnsi="Times New Roman" w:cs="Times New Roman"/>
          <w:sz w:val="24"/>
          <w:szCs w:val="24"/>
          <w:lang w:val="en-US"/>
        </w:rPr>
        <w:t xml:space="preserve"> reactions. His research interest includes Malaria, medicinal and computational chemistry.</w:t>
      </w:r>
    </w:p>
    <w:p w14:paraId="76EA2E68" w14:textId="77777777" w:rsidR="008A727B" w:rsidRPr="009C5070" w:rsidRDefault="008A727B" w:rsidP="00714192">
      <w:pPr>
        <w:pStyle w:val="ListParagraph"/>
        <w:numPr>
          <w:ilvl w:val="0"/>
          <w:numId w:val="1"/>
        </w:numPr>
        <w:spacing w:line="480" w:lineRule="auto"/>
        <w:ind w:left="0" w:firstLine="0"/>
        <w:jc w:val="both"/>
        <w:rPr>
          <w:rFonts w:ascii="Times New Roman" w:hAnsi="Times New Roman" w:cs="Times New Roman"/>
          <w:b/>
          <w:sz w:val="24"/>
          <w:szCs w:val="24"/>
          <w:lang w:val="en-US"/>
        </w:rPr>
      </w:pPr>
      <w:r w:rsidRPr="009C5070">
        <w:rPr>
          <w:rFonts w:ascii="Times New Roman" w:hAnsi="Times New Roman" w:cs="Times New Roman"/>
          <w:b/>
          <w:sz w:val="24"/>
          <w:szCs w:val="24"/>
          <w:lang w:val="en-US"/>
        </w:rPr>
        <w:t>References</w:t>
      </w:r>
    </w:p>
    <w:p w14:paraId="522C0A9C" w14:textId="77777777" w:rsidR="002E5A6B" w:rsidRPr="002E5A6B" w:rsidRDefault="00A23584" w:rsidP="002E5A6B">
      <w:pPr>
        <w:pStyle w:val="ListParagraph"/>
        <w:spacing w:after="0" w:line="240" w:lineRule="auto"/>
        <w:ind w:left="0"/>
        <w:jc w:val="both"/>
        <w:rPr>
          <w:rFonts w:ascii="Calibri" w:hAnsi="Calibri" w:cs="Times New Roman"/>
          <w:noProof/>
          <w:szCs w:val="24"/>
          <w:lang w:val="en-US"/>
        </w:rPr>
      </w:pPr>
      <w:r>
        <w:rPr>
          <w:rFonts w:ascii="Times New Roman" w:hAnsi="Times New Roman" w:cs="Times New Roman"/>
          <w:sz w:val="24"/>
          <w:szCs w:val="24"/>
          <w:lang w:val="en-US"/>
        </w:rPr>
        <w:fldChar w:fldCharType="begin"/>
      </w:r>
      <w:r w:rsidR="005946B7">
        <w:rPr>
          <w:rFonts w:ascii="Times New Roman" w:hAnsi="Times New Roman" w:cs="Times New Roman"/>
          <w:sz w:val="24"/>
          <w:szCs w:val="24"/>
          <w:lang w:val="en-US"/>
        </w:rPr>
        <w:instrText xml:space="preserve"> ADDIN EN.REFLIST </w:instrText>
      </w:r>
      <w:r>
        <w:rPr>
          <w:rFonts w:ascii="Times New Roman" w:hAnsi="Times New Roman" w:cs="Times New Roman"/>
          <w:sz w:val="24"/>
          <w:szCs w:val="24"/>
          <w:lang w:val="en-US"/>
        </w:rPr>
        <w:fldChar w:fldCharType="separate"/>
      </w:r>
      <w:bookmarkStart w:id="1" w:name="_ENREF_1"/>
      <w:r w:rsidR="002E5A6B" w:rsidRPr="002E5A6B">
        <w:rPr>
          <w:rFonts w:ascii="Calibri" w:hAnsi="Calibri" w:cs="Times New Roman"/>
          <w:noProof/>
          <w:szCs w:val="24"/>
          <w:lang w:val="en-US"/>
        </w:rPr>
        <w:t>1.</w:t>
      </w:r>
      <w:r w:rsidR="002E5A6B" w:rsidRPr="002E5A6B">
        <w:rPr>
          <w:rFonts w:ascii="Calibri" w:hAnsi="Calibri" w:cs="Times New Roman"/>
          <w:noProof/>
          <w:szCs w:val="24"/>
          <w:lang w:val="en-US"/>
        </w:rPr>
        <w:tab/>
        <w:t>World Malaria report. 2014.</w:t>
      </w:r>
      <w:bookmarkEnd w:id="1"/>
    </w:p>
    <w:p w14:paraId="57458EF7" w14:textId="77777777" w:rsidR="002E5A6B" w:rsidRPr="002E5A6B" w:rsidRDefault="002E5A6B" w:rsidP="002E5A6B">
      <w:pPr>
        <w:pStyle w:val="ListParagraph"/>
        <w:spacing w:after="0" w:line="240" w:lineRule="auto"/>
        <w:ind w:left="0"/>
        <w:jc w:val="both"/>
        <w:rPr>
          <w:rFonts w:ascii="Calibri" w:hAnsi="Calibri" w:cs="Times New Roman"/>
          <w:noProof/>
          <w:szCs w:val="24"/>
          <w:lang w:val="en-US"/>
        </w:rPr>
      </w:pPr>
      <w:bookmarkStart w:id="2" w:name="_ENREF_2"/>
      <w:r w:rsidRPr="002E5A6B">
        <w:rPr>
          <w:rFonts w:ascii="Calibri" w:hAnsi="Calibri" w:cs="Times New Roman"/>
          <w:noProof/>
          <w:szCs w:val="24"/>
          <w:lang w:val="en-US"/>
        </w:rPr>
        <w:t>2.</w:t>
      </w:r>
      <w:r w:rsidRPr="002E5A6B">
        <w:rPr>
          <w:rFonts w:ascii="Calibri" w:hAnsi="Calibri" w:cs="Times New Roman"/>
          <w:noProof/>
          <w:szCs w:val="24"/>
          <w:lang w:val="en-US"/>
        </w:rPr>
        <w:tab/>
        <w:t>Roll Back Malaria.</w:t>
      </w:r>
      <w:bookmarkEnd w:id="2"/>
    </w:p>
    <w:p w14:paraId="6892E457" w14:textId="77777777" w:rsidR="002E5A6B" w:rsidRPr="002E5A6B" w:rsidRDefault="002E5A6B" w:rsidP="002E5A6B">
      <w:pPr>
        <w:pStyle w:val="ListParagraph"/>
        <w:spacing w:after="0" w:line="240" w:lineRule="auto"/>
        <w:ind w:left="0"/>
        <w:jc w:val="both"/>
        <w:rPr>
          <w:rFonts w:ascii="Calibri" w:hAnsi="Calibri" w:cs="Times New Roman"/>
          <w:noProof/>
          <w:szCs w:val="24"/>
          <w:lang w:val="en-US"/>
        </w:rPr>
      </w:pPr>
      <w:bookmarkStart w:id="3" w:name="_ENREF_3"/>
      <w:r w:rsidRPr="002E5A6B">
        <w:rPr>
          <w:rFonts w:ascii="Calibri" w:hAnsi="Calibri" w:cs="Times New Roman"/>
          <w:noProof/>
          <w:szCs w:val="24"/>
          <w:lang w:val="en-US"/>
        </w:rPr>
        <w:t>3.</w:t>
      </w:r>
      <w:r w:rsidRPr="002E5A6B">
        <w:rPr>
          <w:rFonts w:ascii="Calibri" w:hAnsi="Calibri" w:cs="Times New Roman"/>
          <w:noProof/>
          <w:szCs w:val="24"/>
          <w:lang w:val="en-US"/>
        </w:rPr>
        <w:tab/>
        <w:t xml:space="preserve">Agnandji, S. T.; Lell, B.; Fernandes, J. F.; Abossolo, B. P.; Kabwende, A. L.; Adegnika, A. A.; Mordmueller, B.; Issifou, S.; Kremsner, P. G.; Loembe, M. M.; Sacarlal, J.; Aide, P.; Madrid, L.; Lanaspa, M.; Mandjate, S.; Aponte, J. J.; Bulo, H.; Nhama, A.; Macete, E.; Alonso, P.; Abdulla, S.; Salim, N.; Mtoro, A. T.; Mutani, P.; Tanner, M.; Mavere, C.; Mwangoka, G.; Lweno, O.; Juma, O. A.; Shekalaghe, S.; Tinto, H.; D'Alessandro, U.; Sorgho, H.; Valea, I.; Ouedraogo, J. B.; Lompo, P.; Diallo, S.; Traore, O.; Bassole, A.; Dao, E.; Hamel, M. J.; Kariuki, S.; Oneko, M.; Odero, C.; Otieno, K.; Awino, N.; Muturi-Kioi, V.; Omoto, J.; Laserson, K. F.; Slutsker, L.; Otieno, W.; Otieno, L.; Otsyula, N.; Gondi, S.; Otieno, A.; Ogutu, B.; Ochola, J.; Onyango, I.; Oyieko, J.; Njuguna, P.; Chilengi, R.; Akoo, P.; Kerubo, C.; Maingi, C.; Olotu, A.; Bejon, P.; Marsh, K.; Mwabingu, G.; Gitaka, J.; Owusu-Agyei, S.; Asante, K. P.; Boahen, O.; Dosoo, D.; Adjei, G.; Adeniji, E.; Yawson, A. K.; Kayan, K.; Chandramohan, D.; Greenwood, B.; Lusingu, J.; Gesase, S.; Malabeja, A.; Abdul, O.; Mahende, C.; Liheluka, E.; Lemnge, M.; Theander, T. G.; Drakeley, C.; Mbwana, J.; Ansong, D.; Agbenyega, T.; Adjei, S.; Boateng, H. O.; Rettig, T.; Bawa, J.; Sylverken, J.; Sambian, D.; Sarfo, A.; Agyekum, A.; Martinson, F.; Hoffman, I.; Mvalo, T.; Kamthunzi, P.; Nkomo, R.; Tembo, T.; Tsidya, G. T. M.; Kilembe, J.; Chawinga, C.; Ballou, W. R.; Cohen, J.; Guerra, Y.; Jongert, E.; Lapierre, D.; Leach, A.; Lievens, M.; Ofori-Anyinam, O.; Olivier, A.; Vekemans, J.; Kaslow, D.; Leboulleux, D.; Savarese, B.; Schellenberg, D.; Partnership, R. S. C. T., Efficacy and Safety of the RTS,S/AS01 Malaria Vaccine during 18 Months after Vaccination: A Phase 3 Randomized, Controlled Trial in Children and Young Infants at 11 African Sites. </w:t>
      </w:r>
      <w:r w:rsidRPr="002E5A6B">
        <w:rPr>
          <w:rFonts w:ascii="Calibri" w:hAnsi="Calibri" w:cs="Times New Roman"/>
          <w:i/>
          <w:noProof/>
          <w:szCs w:val="24"/>
          <w:lang w:val="en-US"/>
        </w:rPr>
        <w:t xml:space="preserve">Plos Medicine </w:t>
      </w:r>
      <w:r w:rsidRPr="002E5A6B">
        <w:rPr>
          <w:rFonts w:ascii="Calibri" w:hAnsi="Calibri" w:cs="Times New Roman"/>
          <w:b/>
          <w:noProof/>
          <w:szCs w:val="24"/>
          <w:lang w:val="en-US"/>
        </w:rPr>
        <w:t>2014,</w:t>
      </w:r>
      <w:r w:rsidRPr="002E5A6B">
        <w:rPr>
          <w:rFonts w:ascii="Calibri" w:hAnsi="Calibri" w:cs="Times New Roman"/>
          <w:noProof/>
          <w:szCs w:val="24"/>
          <w:lang w:val="en-US"/>
        </w:rPr>
        <w:t xml:space="preserve"> </w:t>
      </w:r>
      <w:r w:rsidRPr="002E5A6B">
        <w:rPr>
          <w:rFonts w:ascii="Calibri" w:hAnsi="Calibri" w:cs="Times New Roman"/>
          <w:i/>
          <w:noProof/>
          <w:szCs w:val="24"/>
          <w:lang w:val="en-US"/>
        </w:rPr>
        <w:t>11</w:t>
      </w:r>
      <w:r w:rsidRPr="002E5A6B">
        <w:rPr>
          <w:rFonts w:ascii="Calibri" w:hAnsi="Calibri" w:cs="Times New Roman"/>
          <w:noProof/>
          <w:szCs w:val="24"/>
          <w:lang w:val="en-US"/>
        </w:rPr>
        <w:t xml:space="preserve"> (7).</w:t>
      </w:r>
      <w:bookmarkEnd w:id="3"/>
    </w:p>
    <w:p w14:paraId="4D27EF0F" w14:textId="77777777" w:rsidR="002E5A6B" w:rsidRPr="002E5A6B" w:rsidRDefault="002E5A6B" w:rsidP="002E5A6B">
      <w:pPr>
        <w:pStyle w:val="ListParagraph"/>
        <w:spacing w:after="0" w:line="240" w:lineRule="auto"/>
        <w:ind w:left="0"/>
        <w:jc w:val="both"/>
        <w:rPr>
          <w:rFonts w:ascii="Calibri" w:hAnsi="Calibri" w:cs="Times New Roman"/>
          <w:noProof/>
          <w:szCs w:val="24"/>
          <w:lang w:val="en-US"/>
        </w:rPr>
      </w:pPr>
      <w:bookmarkStart w:id="4" w:name="_ENREF_4"/>
      <w:r w:rsidRPr="002E5A6B">
        <w:rPr>
          <w:rFonts w:ascii="Calibri" w:hAnsi="Calibri" w:cs="Times New Roman"/>
          <w:noProof/>
          <w:szCs w:val="24"/>
          <w:lang w:val="en-US"/>
        </w:rPr>
        <w:t>4.</w:t>
      </w:r>
      <w:r w:rsidRPr="002E5A6B">
        <w:rPr>
          <w:rFonts w:ascii="Calibri" w:hAnsi="Calibri" w:cs="Times New Roman"/>
          <w:noProof/>
          <w:szCs w:val="24"/>
          <w:lang w:val="en-US"/>
        </w:rPr>
        <w:tab/>
        <w:t xml:space="preserve">N'Guessan, R.; Corbel, V.; Akogbeto, M.; Rowland, M., Reduced efficacy of insecticide-treated nets and indoor residual spraying for malaria control in pyrethroid resistance area, Benin. </w:t>
      </w:r>
      <w:r w:rsidRPr="002E5A6B">
        <w:rPr>
          <w:rFonts w:ascii="Calibri" w:hAnsi="Calibri" w:cs="Times New Roman"/>
          <w:i/>
          <w:noProof/>
          <w:szCs w:val="24"/>
          <w:lang w:val="en-US"/>
        </w:rPr>
        <w:t xml:space="preserve">Emerging infectious diseases </w:t>
      </w:r>
      <w:r w:rsidRPr="002E5A6B">
        <w:rPr>
          <w:rFonts w:ascii="Calibri" w:hAnsi="Calibri" w:cs="Times New Roman"/>
          <w:b/>
          <w:noProof/>
          <w:szCs w:val="24"/>
          <w:lang w:val="en-US"/>
        </w:rPr>
        <w:t>2007,</w:t>
      </w:r>
      <w:r w:rsidRPr="002E5A6B">
        <w:rPr>
          <w:rFonts w:ascii="Calibri" w:hAnsi="Calibri" w:cs="Times New Roman"/>
          <w:noProof/>
          <w:szCs w:val="24"/>
          <w:lang w:val="en-US"/>
        </w:rPr>
        <w:t xml:space="preserve"> </w:t>
      </w:r>
      <w:r w:rsidRPr="002E5A6B">
        <w:rPr>
          <w:rFonts w:ascii="Calibri" w:hAnsi="Calibri" w:cs="Times New Roman"/>
          <w:i/>
          <w:noProof/>
          <w:szCs w:val="24"/>
          <w:lang w:val="en-US"/>
        </w:rPr>
        <w:t>13</w:t>
      </w:r>
      <w:r w:rsidRPr="002E5A6B">
        <w:rPr>
          <w:rFonts w:ascii="Calibri" w:hAnsi="Calibri" w:cs="Times New Roman"/>
          <w:noProof/>
          <w:szCs w:val="24"/>
          <w:lang w:val="en-US"/>
        </w:rPr>
        <w:t xml:space="preserve"> (2), 199-206.</w:t>
      </w:r>
      <w:bookmarkEnd w:id="4"/>
    </w:p>
    <w:p w14:paraId="10C3BE4A" w14:textId="77777777" w:rsidR="002E5A6B" w:rsidRPr="002E5A6B" w:rsidRDefault="002E5A6B" w:rsidP="002E5A6B">
      <w:pPr>
        <w:pStyle w:val="ListParagraph"/>
        <w:spacing w:after="0" w:line="240" w:lineRule="auto"/>
        <w:ind w:left="0"/>
        <w:jc w:val="both"/>
        <w:rPr>
          <w:rFonts w:ascii="Calibri" w:hAnsi="Calibri" w:cs="Times New Roman"/>
          <w:noProof/>
          <w:szCs w:val="24"/>
          <w:lang w:val="en-US"/>
        </w:rPr>
      </w:pPr>
      <w:bookmarkStart w:id="5" w:name="_ENREF_5"/>
      <w:r w:rsidRPr="002E5A6B">
        <w:rPr>
          <w:rFonts w:ascii="Calibri" w:hAnsi="Calibri" w:cs="Times New Roman"/>
          <w:noProof/>
          <w:szCs w:val="24"/>
          <w:lang w:val="en-US"/>
        </w:rPr>
        <w:t>5.</w:t>
      </w:r>
      <w:r w:rsidRPr="002E5A6B">
        <w:rPr>
          <w:rFonts w:ascii="Calibri" w:hAnsi="Calibri" w:cs="Times New Roman"/>
          <w:noProof/>
          <w:szCs w:val="24"/>
          <w:lang w:val="en-US"/>
        </w:rPr>
        <w:tab/>
        <w:t xml:space="preserve">Lubell, Y.; Dondorp, A.; Guerin, P. J.; Drake, T.; Meek, S.; Ashley, E.; Day, N. P. J.; White, N. J.; White, L. J., Artemisinin resistance - modelling the potential human and economic costs. </w:t>
      </w:r>
      <w:r w:rsidRPr="002E5A6B">
        <w:rPr>
          <w:rFonts w:ascii="Calibri" w:hAnsi="Calibri" w:cs="Times New Roman"/>
          <w:i/>
          <w:noProof/>
          <w:szCs w:val="24"/>
          <w:lang w:val="en-US"/>
        </w:rPr>
        <w:t xml:space="preserve">Malaria journal </w:t>
      </w:r>
      <w:r w:rsidRPr="002E5A6B">
        <w:rPr>
          <w:rFonts w:ascii="Calibri" w:hAnsi="Calibri" w:cs="Times New Roman"/>
          <w:b/>
          <w:noProof/>
          <w:szCs w:val="24"/>
          <w:lang w:val="en-US"/>
        </w:rPr>
        <w:t>2014,</w:t>
      </w:r>
      <w:r w:rsidRPr="002E5A6B">
        <w:rPr>
          <w:rFonts w:ascii="Calibri" w:hAnsi="Calibri" w:cs="Times New Roman"/>
          <w:noProof/>
          <w:szCs w:val="24"/>
          <w:lang w:val="en-US"/>
        </w:rPr>
        <w:t xml:space="preserve"> </w:t>
      </w:r>
      <w:r w:rsidRPr="002E5A6B">
        <w:rPr>
          <w:rFonts w:ascii="Calibri" w:hAnsi="Calibri" w:cs="Times New Roman"/>
          <w:i/>
          <w:noProof/>
          <w:szCs w:val="24"/>
          <w:lang w:val="en-US"/>
        </w:rPr>
        <w:t>13</w:t>
      </w:r>
      <w:r w:rsidRPr="002E5A6B">
        <w:rPr>
          <w:rFonts w:ascii="Calibri" w:hAnsi="Calibri" w:cs="Times New Roman"/>
          <w:noProof/>
          <w:szCs w:val="24"/>
          <w:lang w:val="en-US"/>
        </w:rPr>
        <w:t>.</w:t>
      </w:r>
      <w:bookmarkEnd w:id="5"/>
    </w:p>
    <w:p w14:paraId="6D06E4AE" w14:textId="77777777" w:rsidR="002E5A6B" w:rsidRPr="002E5A6B" w:rsidRDefault="002E5A6B" w:rsidP="002E5A6B">
      <w:pPr>
        <w:pStyle w:val="ListParagraph"/>
        <w:spacing w:after="0" w:line="240" w:lineRule="auto"/>
        <w:ind w:left="0"/>
        <w:jc w:val="both"/>
        <w:rPr>
          <w:rFonts w:ascii="Calibri" w:hAnsi="Calibri" w:cs="Times New Roman"/>
          <w:noProof/>
          <w:szCs w:val="24"/>
          <w:lang w:val="en-US"/>
        </w:rPr>
      </w:pPr>
      <w:bookmarkStart w:id="6" w:name="_ENREF_6"/>
      <w:r w:rsidRPr="002E5A6B">
        <w:rPr>
          <w:rFonts w:ascii="Calibri" w:hAnsi="Calibri" w:cs="Times New Roman"/>
          <w:noProof/>
          <w:szCs w:val="24"/>
          <w:lang w:val="en-US"/>
        </w:rPr>
        <w:t>6.</w:t>
      </w:r>
      <w:r w:rsidRPr="002E5A6B">
        <w:rPr>
          <w:rFonts w:ascii="Calibri" w:hAnsi="Calibri" w:cs="Times New Roman"/>
          <w:noProof/>
          <w:szCs w:val="24"/>
          <w:lang w:val="en-US"/>
        </w:rPr>
        <w:tab/>
        <w:t xml:space="preserve">White, N. J.; Pukrittayakamee, S.; Hien, T. T.; Faiz, M. A.; Mokuolu, O. A.; Dondorp, A. M., Malaria. </w:t>
      </w:r>
      <w:r w:rsidRPr="002E5A6B">
        <w:rPr>
          <w:rFonts w:ascii="Calibri" w:hAnsi="Calibri" w:cs="Times New Roman"/>
          <w:i/>
          <w:noProof/>
          <w:szCs w:val="24"/>
          <w:lang w:val="en-US"/>
        </w:rPr>
        <w:t xml:space="preserve">Lancet </w:t>
      </w:r>
      <w:r w:rsidRPr="002E5A6B">
        <w:rPr>
          <w:rFonts w:ascii="Calibri" w:hAnsi="Calibri" w:cs="Times New Roman"/>
          <w:b/>
          <w:noProof/>
          <w:szCs w:val="24"/>
          <w:lang w:val="en-US"/>
        </w:rPr>
        <w:t>2014,</w:t>
      </w:r>
      <w:r w:rsidRPr="002E5A6B">
        <w:rPr>
          <w:rFonts w:ascii="Calibri" w:hAnsi="Calibri" w:cs="Times New Roman"/>
          <w:noProof/>
          <w:szCs w:val="24"/>
          <w:lang w:val="en-US"/>
        </w:rPr>
        <w:t xml:space="preserve"> </w:t>
      </w:r>
      <w:r w:rsidRPr="002E5A6B">
        <w:rPr>
          <w:rFonts w:ascii="Calibri" w:hAnsi="Calibri" w:cs="Times New Roman"/>
          <w:i/>
          <w:noProof/>
          <w:szCs w:val="24"/>
          <w:lang w:val="en-US"/>
        </w:rPr>
        <w:t>383</w:t>
      </w:r>
      <w:r w:rsidRPr="002E5A6B">
        <w:rPr>
          <w:rFonts w:ascii="Calibri" w:hAnsi="Calibri" w:cs="Times New Roman"/>
          <w:noProof/>
          <w:szCs w:val="24"/>
          <w:lang w:val="en-US"/>
        </w:rPr>
        <w:t xml:space="preserve"> (9918), 723-735.</w:t>
      </w:r>
      <w:bookmarkEnd w:id="6"/>
    </w:p>
    <w:p w14:paraId="33A70964" w14:textId="77777777" w:rsidR="002E5A6B" w:rsidRPr="002E5A6B" w:rsidRDefault="002E5A6B" w:rsidP="002E5A6B">
      <w:pPr>
        <w:pStyle w:val="ListParagraph"/>
        <w:spacing w:after="0" w:line="240" w:lineRule="auto"/>
        <w:ind w:left="0"/>
        <w:jc w:val="both"/>
        <w:rPr>
          <w:rFonts w:ascii="Calibri" w:hAnsi="Calibri" w:cs="Times New Roman"/>
          <w:noProof/>
          <w:szCs w:val="24"/>
          <w:lang w:val="en-US"/>
        </w:rPr>
      </w:pPr>
      <w:bookmarkStart w:id="7" w:name="_ENREF_7"/>
      <w:r w:rsidRPr="002E5A6B">
        <w:rPr>
          <w:rFonts w:ascii="Calibri" w:hAnsi="Calibri" w:cs="Times New Roman"/>
          <w:noProof/>
          <w:szCs w:val="24"/>
          <w:lang w:val="en-US"/>
        </w:rPr>
        <w:t>7.</w:t>
      </w:r>
      <w:r w:rsidRPr="002E5A6B">
        <w:rPr>
          <w:rFonts w:ascii="Calibri" w:hAnsi="Calibri" w:cs="Times New Roman"/>
          <w:noProof/>
          <w:szCs w:val="24"/>
          <w:lang w:val="en-US"/>
        </w:rPr>
        <w:tab/>
        <w:t xml:space="preserve">Dembele, L.; Franetich, J.-F.; Lorthiois, A.; Gego, A.; Zeeman, A.-M.; Kocken, C. H. M.; Le Grand, R.; Dereuddre-Bosquet, N.; van Gemert, G.-J.; Sauerwein, R.; Vaillant, J.-C.; Hannoun, L.; Fuchter, M. J.; Diagana, T. T.; Malmquist, N. A.; Scherf, A.; Snounou, G.; Mazier, D., Persistence and activation of malaria hypnozoites in long-term primary hepatocyte cultures. </w:t>
      </w:r>
      <w:r w:rsidRPr="002E5A6B">
        <w:rPr>
          <w:rFonts w:ascii="Calibri" w:hAnsi="Calibri" w:cs="Times New Roman"/>
          <w:i/>
          <w:noProof/>
          <w:szCs w:val="24"/>
          <w:lang w:val="en-US"/>
        </w:rPr>
        <w:t xml:space="preserve">Nature Medicine </w:t>
      </w:r>
      <w:r w:rsidRPr="002E5A6B">
        <w:rPr>
          <w:rFonts w:ascii="Calibri" w:hAnsi="Calibri" w:cs="Times New Roman"/>
          <w:b/>
          <w:noProof/>
          <w:szCs w:val="24"/>
          <w:lang w:val="en-US"/>
        </w:rPr>
        <w:t>2014,</w:t>
      </w:r>
      <w:r w:rsidRPr="002E5A6B">
        <w:rPr>
          <w:rFonts w:ascii="Calibri" w:hAnsi="Calibri" w:cs="Times New Roman"/>
          <w:noProof/>
          <w:szCs w:val="24"/>
          <w:lang w:val="en-US"/>
        </w:rPr>
        <w:t xml:space="preserve"> </w:t>
      </w:r>
      <w:r w:rsidRPr="002E5A6B">
        <w:rPr>
          <w:rFonts w:ascii="Calibri" w:hAnsi="Calibri" w:cs="Times New Roman"/>
          <w:i/>
          <w:noProof/>
          <w:szCs w:val="24"/>
          <w:lang w:val="en-US"/>
        </w:rPr>
        <w:t>20</w:t>
      </w:r>
      <w:r w:rsidRPr="002E5A6B">
        <w:rPr>
          <w:rFonts w:ascii="Calibri" w:hAnsi="Calibri" w:cs="Times New Roman"/>
          <w:noProof/>
          <w:szCs w:val="24"/>
          <w:lang w:val="en-US"/>
        </w:rPr>
        <w:t xml:space="preserve"> (3), 307-312.</w:t>
      </w:r>
      <w:bookmarkEnd w:id="7"/>
    </w:p>
    <w:p w14:paraId="5EE5083D" w14:textId="77777777" w:rsidR="002E5A6B" w:rsidRPr="002E5A6B" w:rsidRDefault="002E5A6B" w:rsidP="002E5A6B">
      <w:pPr>
        <w:pStyle w:val="ListParagraph"/>
        <w:spacing w:after="0" w:line="240" w:lineRule="auto"/>
        <w:ind w:left="0"/>
        <w:jc w:val="both"/>
        <w:rPr>
          <w:rFonts w:ascii="Calibri" w:hAnsi="Calibri" w:cs="Times New Roman"/>
          <w:noProof/>
          <w:szCs w:val="24"/>
          <w:lang w:val="en-US"/>
        </w:rPr>
      </w:pPr>
      <w:bookmarkStart w:id="8" w:name="_ENREF_8"/>
      <w:r w:rsidRPr="002E5A6B">
        <w:rPr>
          <w:rFonts w:ascii="Calibri" w:hAnsi="Calibri" w:cs="Times New Roman"/>
          <w:noProof/>
          <w:szCs w:val="24"/>
          <w:lang w:val="en-US"/>
        </w:rPr>
        <w:t>8.</w:t>
      </w:r>
      <w:r w:rsidRPr="002E5A6B">
        <w:rPr>
          <w:rFonts w:ascii="Calibri" w:hAnsi="Calibri" w:cs="Times New Roman"/>
          <w:noProof/>
          <w:szCs w:val="24"/>
          <w:lang w:val="en-US"/>
        </w:rPr>
        <w:tab/>
        <w:t xml:space="preserve">Belen Jimenez-Diaz, M.; Viera, S.; Fernandez-Alvaro, E.; Angulo-Barturen, I., Animal models of efficacy to accelerate drug discovery in malaria. </w:t>
      </w:r>
      <w:r w:rsidRPr="002E5A6B">
        <w:rPr>
          <w:rFonts w:ascii="Calibri" w:hAnsi="Calibri" w:cs="Times New Roman"/>
          <w:i/>
          <w:noProof/>
          <w:szCs w:val="24"/>
          <w:lang w:val="en-US"/>
        </w:rPr>
        <w:t xml:space="preserve">Parasitology </w:t>
      </w:r>
      <w:r w:rsidRPr="002E5A6B">
        <w:rPr>
          <w:rFonts w:ascii="Calibri" w:hAnsi="Calibri" w:cs="Times New Roman"/>
          <w:b/>
          <w:noProof/>
          <w:szCs w:val="24"/>
          <w:lang w:val="en-US"/>
        </w:rPr>
        <w:t>2014,</w:t>
      </w:r>
      <w:r w:rsidRPr="002E5A6B">
        <w:rPr>
          <w:rFonts w:ascii="Calibri" w:hAnsi="Calibri" w:cs="Times New Roman"/>
          <w:noProof/>
          <w:szCs w:val="24"/>
          <w:lang w:val="en-US"/>
        </w:rPr>
        <w:t xml:space="preserve"> </w:t>
      </w:r>
      <w:r w:rsidRPr="002E5A6B">
        <w:rPr>
          <w:rFonts w:ascii="Calibri" w:hAnsi="Calibri" w:cs="Times New Roman"/>
          <w:i/>
          <w:noProof/>
          <w:szCs w:val="24"/>
          <w:lang w:val="en-US"/>
        </w:rPr>
        <w:t>141</w:t>
      </w:r>
      <w:r w:rsidRPr="002E5A6B">
        <w:rPr>
          <w:rFonts w:ascii="Calibri" w:hAnsi="Calibri" w:cs="Times New Roman"/>
          <w:noProof/>
          <w:szCs w:val="24"/>
          <w:lang w:val="en-US"/>
        </w:rPr>
        <w:t xml:space="preserve"> (1), 93-103.</w:t>
      </w:r>
      <w:bookmarkEnd w:id="8"/>
    </w:p>
    <w:p w14:paraId="47315765" w14:textId="77777777" w:rsidR="002E5A6B" w:rsidRPr="002E5A6B" w:rsidRDefault="002E5A6B" w:rsidP="002E5A6B">
      <w:pPr>
        <w:pStyle w:val="ListParagraph"/>
        <w:spacing w:after="0" w:line="240" w:lineRule="auto"/>
        <w:ind w:left="0"/>
        <w:jc w:val="both"/>
        <w:rPr>
          <w:rFonts w:ascii="Calibri" w:hAnsi="Calibri" w:cs="Times New Roman"/>
          <w:noProof/>
          <w:szCs w:val="24"/>
          <w:lang w:val="en-US"/>
        </w:rPr>
      </w:pPr>
      <w:bookmarkStart w:id="9" w:name="_ENREF_9"/>
      <w:r w:rsidRPr="002E5A6B">
        <w:rPr>
          <w:rFonts w:ascii="Calibri" w:hAnsi="Calibri" w:cs="Times New Roman"/>
          <w:noProof/>
          <w:szCs w:val="24"/>
          <w:lang w:val="en-US"/>
        </w:rPr>
        <w:t>9.</w:t>
      </w:r>
      <w:r w:rsidRPr="002E5A6B">
        <w:rPr>
          <w:rFonts w:ascii="Calibri" w:hAnsi="Calibri" w:cs="Times New Roman"/>
          <w:noProof/>
          <w:szCs w:val="24"/>
          <w:lang w:val="en-US"/>
        </w:rPr>
        <w:tab/>
        <w:t xml:space="preserve">Uhlemann, A.-C.; Fidock, D. A., Loss of malarial susceptibility to artemisinin in Thailand. </w:t>
      </w:r>
      <w:r w:rsidRPr="002E5A6B">
        <w:rPr>
          <w:rFonts w:ascii="Calibri" w:hAnsi="Calibri" w:cs="Times New Roman"/>
          <w:i/>
          <w:noProof/>
          <w:szCs w:val="24"/>
          <w:lang w:val="en-US"/>
        </w:rPr>
        <w:t xml:space="preserve">Lancet </w:t>
      </w:r>
      <w:r w:rsidRPr="002E5A6B">
        <w:rPr>
          <w:rFonts w:ascii="Calibri" w:hAnsi="Calibri" w:cs="Times New Roman"/>
          <w:b/>
          <w:noProof/>
          <w:szCs w:val="24"/>
          <w:lang w:val="en-US"/>
        </w:rPr>
        <w:t>2012,</w:t>
      </w:r>
      <w:r w:rsidRPr="002E5A6B">
        <w:rPr>
          <w:rFonts w:ascii="Calibri" w:hAnsi="Calibri" w:cs="Times New Roman"/>
          <w:noProof/>
          <w:szCs w:val="24"/>
          <w:lang w:val="en-US"/>
        </w:rPr>
        <w:t xml:space="preserve"> </w:t>
      </w:r>
      <w:r w:rsidRPr="002E5A6B">
        <w:rPr>
          <w:rFonts w:ascii="Calibri" w:hAnsi="Calibri" w:cs="Times New Roman"/>
          <w:i/>
          <w:noProof/>
          <w:szCs w:val="24"/>
          <w:lang w:val="en-US"/>
        </w:rPr>
        <w:t>379</w:t>
      </w:r>
      <w:r w:rsidRPr="002E5A6B">
        <w:rPr>
          <w:rFonts w:ascii="Calibri" w:hAnsi="Calibri" w:cs="Times New Roman"/>
          <w:noProof/>
          <w:szCs w:val="24"/>
          <w:lang w:val="en-US"/>
        </w:rPr>
        <w:t xml:space="preserve"> (9830), 1928-1930.</w:t>
      </w:r>
      <w:bookmarkEnd w:id="9"/>
    </w:p>
    <w:p w14:paraId="7A98EC4F" w14:textId="77777777" w:rsidR="002E5A6B" w:rsidRPr="002E5A6B" w:rsidRDefault="002E5A6B" w:rsidP="002E5A6B">
      <w:pPr>
        <w:pStyle w:val="ListParagraph"/>
        <w:spacing w:after="0" w:line="240" w:lineRule="auto"/>
        <w:ind w:left="0"/>
        <w:jc w:val="both"/>
        <w:rPr>
          <w:rFonts w:ascii="Calibri" w:hAnsi="Calibri" w:cs="Times New Roman"/>
          <w:noProof/>
          <w:szCs w:val="24"/>
          <w:lang w:val="en-US"/>
        </w:rPr>
      </w:pPr>
      <w:bookmarkStart w:id="10" w:name="_ENREF_10"/>
      <w:r w:rsidRPr="002E5A6B">
        <w:rPr>
          <w:rFonts w:ascii="Calibri" w:hAnsi="Calibri" w:cs="Times New Roman"/>
          <w:noProof/>
          <w:szCs w:val="24"/>
          <w:lang w:val="en-US"/>
        </w:rPr>
        <w:t>10.</w:t>
      </w:r>
      <w:r w:rsidRPr="002E5A6B">
        <w:rPr>
          <w:rFonts w:ascii="Calibri" w:hAnsi="Calibri" w:cs="Times New Roman"/>
          <w:noProof/>
          <w:szCs w:val="24"/>
          <w:lang w:val="en-US"/>
        </w:rPr>
        <w:tab/>
        <w:t xml:space="preserve">Leeson, P. D.; Springthorpe, B., The influence of drug-like concepts on decision-making in medicinal chemistry. </w:t>
      </w:r>
      <w:r w:rsidRPr="002E5A6B">
        <w:rPr>
          <w:rFonts w:ascii="Calibri" w:hAnsi="Calibri" w:cs="Times New Roman"/>
          <w:i/>
          <w:noProof/>
          <w:szCs w:val="24"/>
          <w:lang w:val="en-US"/>
        </w:rPr>
        <w:t xml:space="preserve">Nature reviews. Drug discovery </w:t>
      </w:r>
      <w:r w:rsidRPr="002E5A6B">
        <w:rPr>
          <w:rFonts w:ascii="Calibri" w:hAnsi="Calibri" w:cs="Times New Roman"/>
          <w:b/>
          <w:noProof/>
          <w:szCs w:val="24"/>
          <w:lang w:val="en-US"/>
        </w:rPr>
        <w:t>2007,</w:t>
      </w:r>
      <w:r w:rsidRPr="002E5A6B">
        <w:rPr>
          <w:rFonts w:ascii="Calibri" w:hAnsi="Calibri" w:cs="Times New Roman"/>
          <w:noProof/>
          <w:szCs w:val="24"/>
          <w:lang w:val="en-US"/>
        </w:rPr>
        <w:t xml:space="preserve"> </w:t>
      </w:r>
      <w:r w:rsidRPr="002E5A6B">
        <w:rPr>
          <w:rFonts w:ascii="Calibri" w:hAnsi="Calibri" w:cs="Times New Roman"/>
          <w:i/>
          <w:noProof/>
          <w:szCs w:val="24"/>
          <w:lang w:val="en-US"/>
        </w:rPr>
        <w:t>6</w:t>
      </w:r>
      <w:r w:rsidRPr="002E5A6B">
        <w:rPr>
          <w:rFonts w:ascii="Calibri" w:hAnsi="Calibri" w:cs="Times New Roman"/>
          <w:noProof/>
          <w:szCs w:val="24"/>
          <w:lang w:val="en-US"/>
        </w:rPr>
        <w:t xml:space="preserve"> (11), 881-90.</w:t>
      </w:r>
      <w:bookmarkEnd w:id="10"/>
    </w:p>
    <w:p w14:paraId="612F65A7" w14:textId="77777777" w:rsidR="002E5A6B" w:rsidRPr="002E5A6B" w:rsidRDefault="002E5A6B" w:rsidP="002E5A6B">
      <w:pPr>
        <w:pStyle w:val="ListParagraph"/>
        <w:spacing w:after="0" w:line="240" w:lineRule="auto"/>
        <w:ind w:left="0"/>
        <w:jc w:val="both"/>
        <w:rPr>
          <w:rFonts w:ascii="Calibri" w:hAnsi="Calibri" w:cs="Times New Roman"/>
          <w:noProof/>
          <w:szCs w:val="24"/>
          <w:lang w:val="en-US"/>
        </w:rPr>
      </w:pPr>
      <w:bookmarkStart w:id="11" w:name="_ENREF_11"/>
      <w:r w:rsidRPr="002E5A6B">
        <w:rPr>
          <w:rFonts w:ascii="Calibri" w:hAnsi="Calibri" w:cs="Times New Roman"/>
          <w:noProof/>
          <w:szCs w:val="24"/>
          <w:lang w:val="en-US"/>
        </w:rPr>
        <w:t>11.</w:t>
      </w:r>
      <w:r w:rsidRPr="002E5A6B">
        <w:rPr>
          <w:rFonts w:ascii="Calibri" w:hAnsi="Calibri" w:cs="Times New Roman"/>
          <w:noProof/>
          <w:szCs w:val="24"/>
          <w:lang w:val="en-US"/>
        </w:rPr>
        <w:tab/>
        <w:t xml:space="preserve">(a) Guiguemde, W. A.; Shelat, A. A.; Bouck, D.; Duffy, S.; Crowther, G. J.; Davis, P. H.; Smithson, D. C.; Connelly, M.; Clark, J.; Zhu, F.; Jimenez-Diaz, M. B.; Martinez, M. S.; Wilson, E. B.; Tripathi, A. K.; Gut, J.; Sharlow, E. R.; Bathurst, I.; El Mazouni, F.; Fowble, J. W.; Forquer, I.; McGinley, P. L.; Castro, S.; Angulo-Barturen, I.; Ferrer, S.; Rosenthal, P. J.; DeRisi, J. L.; Sullivan, D. J., Jr.; Lazo, J. S.; Roos, D. S.; Riscoe, M. K.; Phillips, M. A.; Rathod, P. K.; Van Voorhis, W. C.; </w:t>
      </w:r>
      <w:r w:rsidRPr="002E5A6B">
        <w:rPr>
          <w:rFonts w:ascii="Calibri" w:hAnsi="Calibri" w:cs="Times New Roman"/>
          <w:noProof/>
          <w:szCs w:val="24"/>
          <w:lang w:val="en-US"/>
        </w:rPr>
        <w:lastRenderedPageBreak/>
        <w:t xml:space="preserve">Avery, V. M.; Guy, R. K., Chemical genetics of Plasmodium falciparum. </w:t>
      </w:r>
      <w:r w:rsidRPr="002E5A6B">
        <w:rPr>
          <w:rFonts w:ascii="Calibri" w:hAnsi="Calibri" w:cs="Times New Roman"/>
          <w:i/>
          <w:noProof/>
          <w:szCs w:val="24"/>
          <w:lang w:val="en-US"/>
        </w:rPr>
        <w:t xml:space="preserve">Nature </w:t>
      </w:r>
      <w:r w:rsidRPr="002E5A6B">
        <w:rPr>
          <w:rFonts w:ascii="Calibri" w:hAnsi="Calibri" w:cs="Times New Roman"/>
          <w:b/>
          <w:noProof/>
          <w:szCs w:val="24"/>
          <w:lang w:val="en-US"/>
        </w:rPr>
        <w:t>2010,</w:t>
      </w:r>
      <w:r w:rsidRPr="002E5A6B">
        <w:rPr>
          <w:rFonts w:ascii="Calibri" w:hAnsi="Calibri" w:cs="Times New Roman"/>
          <w:noProof/>
          <w:szCs w:val="24"/>
          <w:lang w:val="en-US"/>
        </w:rPr>
        <w:t xml:space="preserve"> </w:t>
      </w:r>
      <w:r w:rsidRPr="002E5A6B">
        <w:rPr>
          <w:rFonts w:ascii="Calibri" w:hAnsi="Calibri" w:cs="Times New Roman"/>
          <w:i/>
          <w:noProof/>
          <w:szCs w:val="24"/>
          <w:lang w:val="en-US"/>
        </w:rPr>
        <w:t>465</w:t>
      </w:r>
      <w:r w:rsidRPr="002E5A6B">
        <w:rPr>
          <w:rFonts w:ascii="Calibri" w:hAnsi="Calibri" w:cs="Times New Roman"/>
          <w:noProof/>
          <w:szCs w:val="24"/>
          <w:lang w:val="en-US"/>
        </w:rPr>
        <w:t xml:space="preserve"> (7296), 311-315;</w:t>
      </w:r>
      <w:bookmarkEnd w:id="11"/>
      <w:r w:rsidRPr="002E5A6B">
        <w:rPr>
          <w:rFonts w:ascii="Calibri" w:hAnsi="Calibri" w:cs="Times New Roman"/>
          <w:noProof/>
          <w:szCs w:val="24"/>
          <w:lang w:val="en-US"/>
        </w:rPr>
        <w:t xml:space="preserve"> </w:t>
      </w:r>
      <w:bookmarkStart w:id="12" w:name="_ENREF_12"/>
      <w:r w:rsidRPr="002E5A6B">
        <w:rPr>
          <w:rFonts w:ascii="Calibri" w:hAnsi="Calibri" w:cs="Times New Roman"/>
          <w:noProof/>
          <w:szCs w:val="24"/>
          <w:lang w:val="en-US"/>
        </w:rPr>
        <w:t xml:space="preserve">(b) Gamo, F.-J.; Sanz, L. M.; Vidal, J.; de Cozar, C.; Alvarez, E.; Lavandera, J.-L.; Vanderwall, D. E.; Green, D. V. S.; Kumar, V.; Hasan, S.; Brown, J. R.; Peishoff, C. E.; Cardon, L. R.; Garcia-Bustos, J. F., Thousands of chemical starting points for antimalarial lead identification. </w:t>
      </w:r>
      <w:r w:rsidRPr="002E5A6B">
        <w:rPr>
          <w:rFonts w:ascii="Calibri" w:hAnsi="Calibri" w:cs="Times New Roman"/>
          <w:i/>
          <w:noProof/>
          <w:szCs w:val="24"/>
          <w:lang w:val="en-US"/>
        </w:rPr>
        <w:t xml:space="preserve">Nature </w:t>
      </w:r>
      <w:r w:rsidRPr="002E5A6B">
        <w:rPr>
          <w:rFonts w:ascii="Calibri" w:hAnsi="Calibri" w:cs="Times New Roman"/>
          <w:b/>
          <w:noProof/>
          <w:szCs w:val="24"/>
          <w:lang w:val="en-US"/>
        </w:rPr>
        <w:t>2010,</w:t>
      </w:r>
      <w:r w:rsidRPr="002E5A6B">
        <w:rPr>
          <w:rFonts w:ascii="Calibri" w:hAnsi="Calibri" w:cs="Times New Roman"/>
          <w:noProof/>
          <w:szCs w:val="24"/>
          <w:lang w:val="en-US"/>
        </w:rPr>
        <w:t xml:space="preserve"> </w:t>
      </w:r>
      <w:r w:rsidRPr="002E5A6B">
        <w:rPr>
          <w:rFonts w:ascii="Calibri" w:hAnsi="Calibri" w:cs="Times New Roman"/>
          <w:i/>
          <w:noProof/>
          <w:szCs w:val="24"/>
          <w:lang w:val="en-US"/>
        </w:rPr>
        <w:t>465</w:t>
      </w:r>
      <w:r w:rsidRPr="002E5A6B">
        <w:rPr>
          <w:rFonts w:ascii="Calibri" w:hAnsi="Calibri" w:cs="Times New Roman"/>
          <w:noProof/>
          <w:szCs w:val="24"/>
          <w:lang w:val="en-US"/>
        </w:rPr>
        <w:t xml:space="preserve"> (7296), 305-U56;</w:t>
      </w:r>
      <w:bookmarkEnd w:id="12"/>
      <w:r w:rsidRPr="002E5A6B">
        <w:rPr>
          <w:rFonts w:ascii="Calibri" w:hAnsi="Calibri" w:cs="Times New Roman"/>
          <w:noProof/>
          <w:szCs w:val="24"/>
          <w:lang w:val="en-US"/>
        </w:rPr>
        <w:t xml:space="preserve"> </w:t>
      </w:r>
      <w:bookmarkStart w:id="13" w:name="_ENREF_13"/>
      <w:r w:rsidRPr="002E5A6B">
        <w:rPr>
          <w:rFonts w:ascii="Calibri" w:hAnsi="Calibri" w:cs="Times New Roman"/>
          <w:noProof/>
          <w:szCs w:val="24"/>
          <w:lang w:val="en-US"/>
        </w:rPr>
        <w:t xml:space="preserve">(c) Plouffe, D.; Brinker, A.; McNamara, C.; Henson, K.; Kato, N.; Kuhen, K.; Nagle, A.; Adrian, F.; Matzen, J. T.; Anderson, P.; Nam, T.-g.; Gray, N. S.; Chatterjee, A.; Janes, J.; Yan, S. F.; Trager, R.; Caldwell, J. S.; Schultz, P. G.; Zhou, Y.; Winzeler, E. A., In silico activity profiling reveals the mechanism of action of antimalarials discovered in a high-throughput screen. </w:t>
      </w:r>
      <w:r w:rsidRPr="002E5A6B">
        <w:rPr>
          <w:rFonts w:ascii="Calibri" w:hAnsi="Calibri" w:cs="Times New Roman"/>
          <w:i/>
          <w:noProof/>
          <w:szCs w:val="24"/>
          <w:lang w:val="en-US"/>
        </w:rPr>
        <w:t xml:space="preserve">Proceedings of the National Academy of Sciences of the United States of America </w:t>
      </w:r>
      <w:r w:rsidRPr="002E5A6B">
        <w:rPr>
          <w:rFonts w:ascii="Calibri" w:hAnsi="Calibri" w:cs="Times New Roman"/>
          <w:b/>
          <w:noProof/>
          <w:szCs w:val="24"/>
          <w:lang w:val="en-US"/>
        </w:rPr>
        <w:t>2008,</w:t>
      </w:r>
      <w:r w:rsidRPr="002E5A6B">
        <w:rPr>
          <w:rFonts w:ascii="Calibri" w:hAnsi="Calibri" w:cs="Times New Roman"/>
          <w:noProof/>
          <w:szCs w:val="24"/>
          <w:lang w:val="en-US"/>
        </w:rPr>
        <w:t xml:space="preserve"> </w:t>
      </w:r>
      <w:r w:rsidRPr="002E5A6B">
        <w:rPr>
          <w:rFonts w:ascii="Calibri" w:hAnsi="Calibri" w:cs="Times New Roman"/>
          <w:i/>
          <w:noProof/>
          <w:szCs w:val="24"/>
          <w:lang w:val="en-US"/>
        </w:rPr>
        <w:t>105</w:t>
      </w:r>
      <w:r w:rsidRPr="002E5A6B">
        <w:rPr>
          <w:rFonts w:ascii="Calibri" w:hAnsi="Calibri" w:cs="Times New Roman"/>
          <w:noProof/>
          <w:szCs w:val="24"/>
          <w:lang w:val="en-US"/>
        </w:rPr>
        <w:t xml:space="preserve"> (26), 9059-9064.</w:t>
      </w:r>
      <w:bookmarkEnd w:id="13"/>
    </w:p>
    <w:p w14:paraId="7AAB0BA5" w14:textId="77777777" w:rsidR="002E5A6B" w:rsidRPr="002E5A6B" w:rsidRDefault="002E5A6B" w:rsidP="002E5A6B">
      <w:pPr>
        <w:pStyle w:val="ListParagraph"/>
        <w:spacing w:after="0" w:line="240" w:lineRule="auto"/>
        <w:ind w:left="0"/>
        <w:jc w:val="both"/>
        <w:rPr>
          <w:rFonts w:ascii="Calibri" w:hAnsi="Calibri" w:cs="Times New Roman"/>
          <w:noProof/>
          <w:szCs w:val="24"/>
          <w:lang w:val="en-US"/>
        </w:rPr>
      </w:pPr>
      <w:bookmarkStart w:id="14" w:name="_ENREF_14"/>
      <w:r w:rsidRPr="002E5A6B">
        <w:rPr>
          <w:rFonts w:ascii="Calibri" w:hAnsi="Calibri" w:cs="Times New Roman"/>
          <w:noProof/>
          <w:szCs w:val="24"/>
          <w:lang w:val="en-US"/>
        </w:rPr>
        <w:t>12.</w:t>
      </w:r>
      <w:r w:rsidRPr="002E5A6B">
        <w:rPr>
          <w:rFonts w:ascii="Calibri" w:hAnsi="Calibri" w:cs="Times New Roman"/>
          <w:noProof/>
          <w:szCs w:val="24"/>
          <w:lang w:val="en-US"/>
        </w:rPr>
        <w:tab/>
        <w:t xml:space="preserve">Bero, J.; Frederich, M.; Quetin-Leclercq, J., Antimalarial compounds isolated from plants used in traditional medicine. </w:t>
      </w:r>
      <w:r w:rsidRPr="002E5A6B">
        <w:rPr>
          <w:rFonts w:ascii="Calibri" w:hAnsi="Calibri" w:cs="Times New Roman"/>
          <w:i/>
          <w:noProof/>
          <w:szCs w:val="24"/>
          <w:lang w:val="en-US"/>
        </w:rPr>
        <w:t xml:space="preserve">Journal of Pharmacy and Pharmacology </w:t>
      </w:r>
      <w:r w:rsidRPr="002E5A6B">
        <w:rPr>
          <w:rFonts w:ascii="Calibri" w:hAnsi="Calibri" w:cs="Times New Roman"/>
          <w:b/>
          <w:noProof/>
          <w:szCs w:val="24"/>
          <w:lang w:val="en-US"/>
        </w:rPr>
        <w:t>2009,</w:t>
      </w:r>
      <w:r w:rsidRPr="002E5A6B">
        <w:rPr>
          <w:rFonts w:ascii="Calibri" w:hAnsi="Calibri" w:cs="Times New Roman"/>
          <w:noProof/>
          <w:szCs w:val="24"/>
          <w:lang w:val="en-US"/>
        </w:rPr>
        <w:t xml:space="preserve"> </w:t>
      </w:r>
      <w:r w:rsidRPr="002E5A6B">
        <w:rPr>
          <w:rFonts w:ascii="Calibri" w:hAnsi="Calibri" w:cs="Times New Roman"/>
          <w:i/>
          <w:noProof/>
          <w:szCs w:val="24"/>
          <w:lang w:val="en-US"/>
        </w:rPr>
        <w:t>61</w:t>
      </w:r>
      <w:r w:rsidRPr="002E5A6B">
        <w:rPr>
          <w:rFonts w:ascii="Calibri" w:hAnsi="Calibri" w:cs="Times New Roman"/>
          <w:noProof/>
          <w:szCs w:val="24"/>
          <w:lang w:val="en-US"/>
        </w:rPr>
        <w:t xml:space="preserve"> (11), 1401-1433.</w:t>
      </w:r>
      <w:bookmarkEnd w:id="14"/>
    </w:p>
    <w:p w14:paraId="7084F3C5" w14:textId="77777777" w:rsidR="002E5A6B" w:rsidRPr="002E5A6B" w:rsidRDefault="002E5A6B" w:rsidP="002E5A6B">
      <w:pPr>
        <w:pStyle w:val="ListParagraph"/>
        <w:spacing w:after="0" w:line="240" w:lineRule="auto"/>
        <w:ind w:left="0"/>
        <w:jc w:val="both"/>
        <w:rPr>
          <w:rFonts w:ascii="Calibri" w:hAnsi="Calibri" w:cs="Times New Roman"/>
          <w:noProof/>
          <w:szCs w:val="24"/>
          <w:lang w:val="en-US"/>
        </w:rPr>
      </w:pPr>
      <w:bookmarkStart w:id="15" w:name="_ENREF_15"/>
      <w:r w:rsidRPr="002E5A6B">
        <w:rPr>
          <w:rFonts w:ascii="Calibri" w:hAnsi="Calibri" w:cs="Times New Roman"/>
          <w:noProof/>
          <w:szCs w:val="24"/>
          <w:lang w:val="en-US"/>
        </w:rPr>
        <w:t>13.</w:t>
      </w:r>
      <w:r w:rsidRPr="002E5A6B">
        <w:rPr>
          <w:rFonts w:ascii="Calibri" w:hAnsi="Calibri" w:cs="Times New Roman"/>
          <w:noProof/>
          <w:szCs w:val="24"/>
          <w:lang w:val="en-US"/>
        </w:rPr>
        <w:tab/>
        <w:t xml:space="preserve">(a) Fotie, J., Key Natural products in Malaria Chemotherapy: From Quinine to Artemisinin and beyond. In </w:t>
      </w:r>
      <w:r w:rsidRPr="002E5A6B">
        <w:rPr>
          <w:rFonts w:ascii="Calibri" w:hAnsi="Calibri" w:cs="Times New Roman"/>
          <w:i/>
          <w:noProof/>
          <w:szCs w:val="24"/>
          <w:lang w:val="en-US"/>
        </w:rPr>
        <w:t>Bioactive Natural Products</w:t>
      </w:r>
      <w:r w:rsidRPr="002E5A6B">
        <w:rPr>
          <w:rFonts w:ascii="Calibri" w:hAnsi="Calibri" w:cs="Times New Roman"/>
          <w:noProof/>
          <w:szCs w:val="24"/>
          <w:lang w:val="en-US"/>
        </w:rPr>
        <w:t>, 2012; pp 223-272;</w:t>
      </w:r>
      <w:bookmarkEnd w:id="15"/>
      <w:r w:rsidRPr="002E5A6B">
        <w:rPr>
          <w:rFonts w:ascii="Calibri" w:hAnsi="Calibri" w:cs="Times New Roman"/>
          <w:noProof/>
          <w:szCs w:val="24"/>
          <w:lang w:val="en-US"/>
        </w:rPr>
        <w:t xml:space="preserve"> </w:t>
      </w:r>
      <w:bookmarkStart w:id="16" w:name="_ENREF_16"/>
      <w:r w:rsidRPr="002E5A6B">
        <w:rPr>
          <w:rFonts w:ascii="Calibri" w:hAnsi="Calibri" w:cs="Times New Roman"/>
          <w:noProof/>
          <w:szCs w:val="24"/>
          <w:lang w:val="en-US"/>
        </w:rPr>
        <w:t xml:space="preserve">(b) Xu, Y.-J.; Pieters, L., Recent Developments in Antimalarial Natural Products Isolated from Medicinal Plants. </w:t>
      </w:r>
      <w:r w:rsidRPr="002E5A6B">
        <w:rPr>
          <w:rFonts w:ascii="Calibri" w:hAnsi="Calibri" w:cs="Times New Roman"/>
          <w:i/>
          <w:noProof/>
          <w:szCs w:val="24"/>
          <w:lang w:val="en-US"/>
        </w:rPr>
        <w:t xml:space="preserve">Mini Reviews in Medicinal Chemistry </w:t>
      </w:r>
      <w:r w:rsidRPr="002E5A6B">
        <w:rPr>
          <w:rFonts w:ascii="Calibri" w:hAnsi="Calibri" w:cs="Times New Roman"/>
          <w:b/>
          <w:noProof/>
          <w:szCs w:val="24"/>
          <w:lang w:val="en-US"/>
        </w:rPr>
        <w:t>2013,</w:t>
      </w:r>
      <w:r w:rsidRPr="002E5A6B">
        <w:rPr>
          <w:rFonts w:ascii="Calibri" w:hAnsi="Calibri" w:cs="Times New Roman"/>
          <w:noProof/>
          <w:szCs w:val="24"/>
          <w:lang w:val="en-US"/>
        </w:rPr>
        <w:t xml:space="preserve"> </w:t>
      </w:r>
      <w:r w:rsidRPr="002E5A6B">
        <w:rPr>
          <w:rFonts w:ascii="Calibri" w:hAnsi="Calibri" w:cs="Times New Roman"/>
          <w:i/>
          <w:noProof/>
          <w:szCs w:val="24"/>
          <w:lang w:val="en-US"/>
        </w:rPr>
        <w:t>13</w:t>
      </w:r>
      <w:r w:rsidRPr="002E5A6B">
        <w:rPr>
          <w:rFonts w:ascii="Calibri" w:hAnsi="Calibri" w:cs="Times New Roman"/>
          <w:noProof/>
          <w:szCs w:val="24"/>
          <w:lang w:val="en-US"/>
        </w:rPr>
        <w:t xml:space="preserve"> (7), 1056-1072;</w:t>
      </w:r>
      <w:bookmarkEnd w:id="16"/>
      <w:r w:rsidRPr="002E5A6B">
        <w:rPr>
          <w:rFonts w:ascii="Calibri" w:hAnsi="Calibri" w:cs="Times New Roman"/>
          <w:noProof/>
          <w:szCs w:val="24"/>
          <w:lang w:val="en-US"/>
        </w:rPr>
        <w:t xml:space="preserve"> </w:t>
      </w:r>
      <w:bookmarkStart w:id="17" w:name="_ENREF_17"/>
      <w:r w:rsidRPr="002E5A6B">
        <w:rPr>
          <w:rFonts w:ascii="Calibri" w:hAnsi="Calibri" w:cs="Times New Roman"/>
          <w:noProof/>
          <w:szCs w:val="24"/>
          <w:lang w:val="en-US"/>
        </w:rPr>
        <w:t xml:space="preserve">(c) Wells, T. N. C., Natural products as starting points for future anti-malarial therapies: going back to our roots? </w:t>
      </w:r>
      <w:r w:rsidRPr="002E5A6B">
        <w:rPr>
          <w:rFonts w:ascii="Calibri" w:hAnsi="Calibri" w:cs="Times New Roman"/>
          <w:i/>
          <w:noProof/>
          <w:szCs w:val="24"/>
          <w:lang w:val="en-US"/>
        </w:rPr>
        <w:t xml:space="preserve">Malaria journal </w:t>
      </w:r>
      <w:r w:rsidRPr="002E5A6B">
        <w:rPr>
          <w:rFonts w:ascii="Calibri" w:hAnsi="Calibri" w:cs="Times New Roman"/>
          <w:b/>
          <w:noProof/>
          <w:szCs w:val="24"/>
          <w:lang w:val="en-US"/>
        </w:rPr>
        <w:t>2011,</w:t>
      </w:r>
      <w:r w:rsidRPr="002E5A6B">
        <w:rPr>
          <w:rFonts w:ascii="Calibri" w:hAnsi="Calibri" w:cs="Times New Roman"/>
          <w:noProof/>
          <w:szCs w:val="24"/>
          <w:lang w:val="en-US"/>
        </w:rPr>
        <w:t xml:space="preserve"> </w:t>
      </w:r>
      <w:r w:rsidRPr="002E5A6B">
        <w:rPr>
          <w:rFonts w:ascii="Calibri" w:hAnsi="Calibri" w:cs="Times New Roman"/>
          <w:i/>
          <w:noProof/>
          <w:szCs w:val="24"/>
          <w:lang w:val="en-US"/>
        </w:rPr>
        <w:t>10</w:t>
      </w:r>
      <w:r w:rsidRPr="002E5A6B">
        <w:rPr>
          <w:rFonts w:ascii="Calibri" w:hAnsi="Calibri" w:cs="Times New Roman"/>
          <w:noProof/>
          <w:szCs w:val="24"/>
          <w:lang w:val="en-US"/>
        </w:rPr>
        <w:t>;</w:t>
      </w:r>
      <w:bookmarkEnd w:id="17"/>
      <w:r w:rsidRPr="002E5A6B">
        <w:rPr>
          <w:rFonts w:ascii="Calibri" w:hAnsi="Calibri" w:cs="Times New Roman"/>
          <w:noProof/>
          <w:szCs w:val="24"/>
          <w:lang w:val="en-US"/>
        </w:rPr>
        <w:t xml:space="preserve"> </w:t>
      </w:r>
      <w:bookmarkStart w:id="18" w:name="_ENREF_18"/>
      <w:r w:rsidRPr="002E5A6B">
        <w:rPr>
          <w:rFonts w:ascii="Calibri" w:hAnsi="Calibri" w:cs="Times New Roman"/>
          <w:noProof/>
          <w:szCs w:val="24"/>
          <w:lang w:val="en-US"/>
        </w:rPr>
        <w:t xml:space="preserve">(d) Guantai, E.; Chibale, K., How can natural products serve as a viable source of lead compounds for the development of new/novel anti-malarials? </w:t>
      </w:r>
      <w:r w:rsidRPr="002E5A6B">
        <w:rPr>
          <w:rFonts w:ascii="Calibri" w:hAnsi="Calibri" w:cs="Times New Roman"/>
          <w:i/>
          <w:noProof/>
          <w:szCs w:val="24"/>
          <w:lang w:val="en-US"/>
        </w:rPr>
        <w:t xml:space="preserve">Malaria journal </w:t>
      </w:r>
      <w:r w:rsidRPr="002E5A6B">
        <w:rPr>
          <w:rFonts w:ascii="Calibri" w:hAnsi="Calibri" w:cs="Times New Roman"/>
          <w:b/>
          <w:noProof/>
          <w:szCs w:val="24"/>
          <w:lang w:val="en-US"/>
        </w:rPr>
        <w:t>2011,</w:t>
      </w:r>
      <w:r w:rsidRPr="002E5A6B">
        <w:rPr>
          <w:rFonts w:ascii="Calibri" w:hAnsi="Calibri" w:cs="Times New Roman"/>
          <w:noProof/>
          <w:szCs w:val="24"/>
          <w:lang w:val="en-US"/>
        </w:rPr>
        <w:t xml:space="preserve"> </w:t>
      </w:r>
      <w:r w:rsidRPr="002E5A6B">
        <w:rPr>
          <w:rFonts w:ascii="Calibri" w:hAnsi="Calibri" w:cs="Times New Roman"/>
          <w:i/>
          <w:noProof/>
          <w:szCs w:val="24"/>
          <w:lang w:val="en-US"/>
        </w:rPr>
        <w:t>10</w:t>
      </w:r>
      <w:r w:rsidRPr="002E5A6B">
        <w:rPr>
          <w:rFonts w:ascii="Calibri" w:hAnsi="Calibri" w:cs="Times New Roman"/>
          <w:noProof/>
          <w:szCs w:val="24"/>
          <w:lang w:val="en-US"/>
        </w:rPr>
        <w:t>.</w:t>
      </w:r>
      <w:bookmarkEnd w:id="18"/>
    </w:p>
    <w:p w14:paraId="148965BC" w14:textId="77777777" w:rsidR="002E5A6B" w:rsidRPr="002E5A6B" w:rsidRDefault="002E5A6B" w:rsidP="002E5A6B">
      <w:pPr>
        <w:pStyle w:val="ListParagraph"/>
        <w:spacing w:after="0" w:line="240" w:lineRule="auto"/>
        <w:ind w:left="0"/>
        <w:jc w:val="both"/>
        <w:rPr>
          <w:rFonts w:ascii="Calibri" w:hAnsi="Calibri" w:cs="Times New Roman"/>
          <w:noProof/>
          <w:szCs w:val="24"/>
          <w:lang w:val="en-US"/>
        </w:rPr>
      </w:pPr>
      <w:bookmarkStart w:id="19" w:name="_ENREF_19"/>
      <w:r w:rsidRPr="002E5A6B">
        <w:rPr>
          <w:rFonts w:ascii="Calibri" w:hAnsi="Calibri" w:cs="Times New Roman"/>
          <w:noProof/>
          <w:szCs w:val="24"/>
          <w:lang w:val="en-US"/>
        </w:rPr>
        <w:t>14.</w:t>
      </w:r>
      <w:r w:rsidRPr="002E5A6B">
        <w:rPr>
          <w:rFonts w:ascii="Calibri" w:hAnsi="Calibri" w:cs="Times New Roman"/>
          <w:noProof/>
          <w:szCs w:val="24"/>
          <w:lang w:val="en-US"/>
        </w:rPr>
        <w:tab/>
        <w:t xml:space="preserve">Singh, S. K. S., S. , A Brief History of Quinoline as Antimalarial Agents. </w:t>
      </w:r>
      <w:r w:rsidRPr="002E5A6B">
        <w:rPr>
          <w:rFonts w:ascii="Calibri" w:hAnsi="Calibri" w:cs="Times New Roman"/>
          <w:i/>
          <w:noProof/>
          <w:szCs w:val="24"/>
          <w:lang w:val="en-US"/>
        </w:rPr>
        <w:t xml:space="preserve">Int. J. Pharm. Sci. Rev. Res. </w:t>
      </w:r>
      <w:r w:rsidRPr="002E5A6B">
        <w:rPr>
          <w:rFonts w:ascii="Calibri" w:hAnsi="Calibri" w:cs="Times New Roman"/>
          <w:b/>
          <w:noProof/>
          <w:szCs w:val="24"/>
          <w:lang w:val="en-US"/>
        </w:rPr>
        <w:t>2014,</w:t>
      </w:r>
      <w:r w:rsidRPr="002E5A6B">
        <w:rPr>
          <w:rFonts w:ascii="Calibri" w:hAnsi="Calibri" w:cs="Times New Roman"/>
          <w:noProof/>
          <w:szCs w:val="24"/>
          <w:lang w:val="en-US"/>
        </w:rPr>
        <w:t xml:space="preserve"> </w:t>
      </w:r>
      <w:r w:rsidRPr="002E5A6B">
        <w:rPr>
          <w:rFonts w:ascii="Calibri" w:hAnsi="Calibri" w:cs="Times New Roman"/>
          <w:i/>
          <w:noProof/>
          <w:szCs w:val="24"/>
          <w:lang w:val="en-US"/>
        </w:rPr>
        <w:t>25</w:t>
      </w:r>
      <w:r w:rsidRPr="002E5A6B">
        <w:rPr>
          <w:rFonts w:ascii="Calibri" w:hAnsi="Calibri" w:cs="Times New Roman"/>
          <w:noProof/>
          <w:szCs w:val="24"/>
          <w:lang w:val="en-US"/>
        </w:rPr>
        <w:t>, 295-302.</w:t>
      </w:r>
      <w:bookmarkEnd w:id="19"/>
    </w:p>
    <w:p w14:paraId="40AE70D7" w14:textId="77777777" w:rsidR="002E5A6B" w:rsidRPr="002E5A6B" w:rsidRDefault="002E5A6B" w:rsidP="002E5A6B">
      <w:pPr>
        <w:pStyle w:val="ListParagraph"/>
        <w:spacing w:after="0" w:line="240" w:lineRule="auto"/>
        <w:ind w:left="0"/>
        <w:jc w:val="both"/>
        <w:rPr>
          <w:rFonts w:ascii="Calibri" w:hAnsi="Calibri" w:cs="Times New Roman"/>
          <w:noProof/>
          <w:szCs w:val="24"/>
          <w:lang w:val="en-US"/>
        </w:rPr>
      </w:pPr>
      <w:bookmarkStart w:id="20" w:name="_ENREF_20"/>
      <w:r w:rsidRPr="002E5A6B">
        <w:rPr>
          <w:rFonts w:ascii="Calibri" w:hAnsi="Calibri" w:cs="Times New Roman"/>
          <w:noProof/>
          <w:szCs w:val="24"/>
          <w:lang w:val="en-US"/>
        </w:rPr>
        <w:t>15.</w:t>
      </w:r>
      <w:r w:rsidRPr="002E5A6B">
        <w:rPr>
          <w:rFonts w:ascii="Calibri" w:hAnsi="Calibri" w:cs="Times New Roman"/>
          <w:noProof/>
          <w:szCs w:val="24"/>
          <w:lang w:val="en-US"/>
        </w:rPr>
        <w:tab/>
        <w:t xml:space="preserve">Mirro, M. J.; Manalan, A. S.; Bailey, J. C.; Watanabe, A. M., Anticholinergic effects of disopyramide and quinidine on guinea pig myocardium. Mediation by direct muscarinic receptor blockade. </w:t>
      </w:r>
      <w:r w:rsidRPr="002E5A6B">
        <w:rPr>
          <w:rFonts w:ascii="Calibri" w:hAnsi="Calibri" w:cs="Times New Roman"/>
          <w:i/>
          <w:noProof/>
          <w:szCs w:val="24"/>
          <w:lang w:val="en-US"/>
        </w:rPr>
        <w:t xml:space="preserve">Circulation research </w:t>
      </w:r>
      <w:r w:rsidRPr="002E5A6B">
        <w:rPr>
          <w:rFonts w:ascii="Calibri" w:hAnsi="Calibri" w:cs="Times New Roman"/>
          <w:b/>
          <w:noProof/>
          <w:szCs w:val="24"/>
          <w:lang w:val="en-US"/>
        </w:rPr>
        <w:t>1980,</w:t>
      </w:r>
      <w:r w:rsidRPr="002E5A6B">
        <w:rPr>
          <w:rFonts w:ascii="Calibri" w:hAnsi="Calibri" w:cs="Times New Roman"/>
          <w:noProof/>
          <w:szCs w:val="24"/>
          <w:lang w:val="en-US"/>
        </w:rPr>
        <w:t xml:space="preserve"> </w:t>
      </w:r>
      <w:r w:rsidRPr="002E5A6B">
        <w:rPr>
          <w:rFonts w:ascii="Calibri" w:hAnsi="Calibri" w:cs="Times New Roman"/>
          <w:i/>
          <w:noProof/>
          <w:szCs w:val="24"/>
          <w:lang w:val="en-US"/>
        </w:rPr>
        <w:t>47</w:t>
      </w:r>
      <w:r w:rsidRPr="002E5A6B">
        <w:rPr>
          <w:rFonts w:ascii="Calibri" w:hAnsi="Calibri" w:cs="Times New Roman"/>
          <w:noProof/>
          <w:szCs w:val="24"/>
          <w:lang w:val="en-US"/>
        </w:rPr>
        <w:t xml:space="preserve"> (6), 855-65.</w:t>
      </w:r>
      <w:bookmarkEnd w:id="20"/>
    </w:p>
    <w:p w14:paraId="12AAE6A9" w14:textId="77777777" w:rsidR="002E5A6B" w:rsidRPr="002E5A6B" w:rsidRDefault="002E5A6B" w:rsidP="002E5A6B">
      <w:pPr>
        <w:pStyle w:val="ListParagraph"/>
        <w:spacing w:after="0" w:line="240" w:lineRule="auto"/>
        <w:ind w:left="0"/>
        <w:jc w:val="both"/>
        <w:rPr>
          <w:rFonts w:ascii="Calibri" w:hAnsi="Calibri" w:cs="Times New Roman"/>
          <w:noProof/>
          <w:szCs w:val="24"/>
          <w:lang w:val="en-US"/>
        </w:rPr>
      </w:pPr>
      <w:bookmarkStart w:id="21" w:name="_ENREF_21"/>
      <w:r w:rsidRPr="002E5A6B">
        <w:rPr>
          <w:rFonts w:ascii="Calibri" w:hAnsi="Calibri" w:cs="Times New Roman"/>
          <w:noProof/>
          <w:szCs w:val="24"/>
          <w:lang w:val="en-US"/>
        </w:rPr>
        <w:t>16.</w:t>
      </w:r>
      <w:r w:rsidRPr="002E5A6B">
        <w:rPr>
          <w:rFonts w:ascii="Calibri" w:hAnsi="Calibri" w:cs="Times New Roman"/>
          <w:noProof/>
          <w:szCs w:val="24"/>
          <w:lang w:val="en-US"/>
        </w:rPr>
        <w:tab/>
        <w:t xml:space="preserve">Collins, L. L.; Papacostas, C. A.; Elkin, S., New derivatives of quinuclidine as potential antihypertensive agents. </w:t>
      </w:r>
      <w:r w:rsidRPr="002E5A6B">
        <w:rPr>
          <w:rFonts w:ascii="Calibri" w:hAnsi="Calibri" w:cs="Times New Roman"/>
          <w:i/>
          <w:noProof/>
          <w:szCs w:val="24"/>
          <w:lang w:val="en-US"/>
        </w:rPr>
        <w:t xml:space="preserve">Journal of pharmaceutical sciences </w:t>
      </w:r>
      <w:r w:rsidRPr="002E5A6B">
        <w:rPr>
          <w:rFonts w:ascii="Calibri" w:hAnsi="Calibri" w:cs="Times New Roman"/>
          <w:b/>
          <w:noProof/>
          <w:szCs w:val="24"/>
          <w:lang w:val="en-US"/>
        </w:rPr>
        <w:t>1967,</w:t>
      </w:r>
      <w:r w:rsidRPr="002E5A6B">
        <w:rPr>
          <w:rFonts w:ascii="Calibri" w:hAnsi="Calibri" w:cs="Times New Roman"/>
          <w:noProof/>
          <w:szCs w:val="24"/>
          <w:lang w:val="en-US"/>
        </w:rPr>
        <w:t xml:space="preserve"> </w:t>
      </w:r>
      <w:r w:rsidRPr="002E5A6B">
        <w:rPr>
          <w:rFonts w:ascii="Calibri" w:hAnsi="Calibri" w:cs="Times New Roman"/>
          <w:i/>
          <w:noProof/>
          <w:szCs w:val="24"/>
          <w:lang w:val="en-US"/>
        </w:rPr>
        <w:t>56</w:t>
      </w:r>
      <w:r w:rsidRPr="002E5A6B">
        <w:rPr>
          <w:rFonts w:ascii="Calibri" w:hAnsi="Calibri" w:cs="Times New Roman"/>
          <w:noProof/>
          <w:szCs w:val="24"/>
          <w:lang w:val="en-US"/>
        </w:rPr>
        <w:t xml:space="preserve"> (12), 1668-70.</w:t>
      </w:r>
      <w:bookmarkEnd w:id="21"/>
    </w:p>
    <w:p w14:paraId="43E291D2" w14:textId="77777777" w:rsidR="002E5A6B" w:rsidRPr="002E5A6B" w:rsidRDefault="002E5A6B" w:rsidP="002E5A6B">
      <w:pPr>
        <w:pStyle w:val="ListParagraph"/>
        <w:spacing w:after="0" w:line="240" w:lineRule="auto"/>
        <w:ind w:left="0"/>
        <w:jc w:val="both"/>
        <w:rPr>
          <w:rFonts w:ascii="Calibri" w:hAnsi="Calibri" w:cs="Times New Roman"/>
          <w:noProof/>
          <w:szCs w:val="24"/>
          <w:lang w:val="en-US"/>
        </w:rPr>
      </w:pPr>
      <w:bookmarkStart w:id="22" w:name="_ENREF_22"/>
      <w:r w:rsidRPr="002E5A6B">
        <w:rPr>
          <w:rFonts w:ascii="Calibri" w:hAnsi="Calibri" w:cs="Times New Roman"/>
          <w:noProof/>
          <w:szCs w:val="24"/>
          <w:lang w:val="en-US"/>
        </w:rPr>
        <w:t>17.</w:t>
      </w:r>
      <w:r w:rsidRPr="002E5A6B">
        <w:rPr>
          <w:rFonts w:ascii="Calibri" w:hAnsi="Calibri" w:cs="Times New Roman"/>
          <w:noProof/>
          <w:szCs w:val="24"/>
          <w:lang w:val="en-US"/>
        </w:rPr>
        <w:tab/>
        <w:t xml:space="preserve">Taylor, T. E.; Molyneux, M. E.; Wirima, J. J.; Fletcher, K. A.; Morris, K., Blood glucose levels in Malawian children before and during the administration of intravenous quinine for severe falciparum malaria. </w:t>
      </w:r>
      <w:r w:rsidRPr="002E5A6B">
        <w:rPr>
          <w:rFonts w:ascii="Calibri" w:hAnsi="Calibri" w:cs="Times New Roman"/>
          <w:i/>
          <w:noProof/>
          <w:szCs w:val="24"/>
          <w:lang w:val="en-US"/>
        </w:rPr>
        <w:t xml:space="preserve">The New England journal of medicine </w:t>
      </w:r>
      <w:r w:rsidRPr="002E5A6B">
        <w:rPr>
          <w:rFonts w:ascii="Calibri" w:hAnsi="Calibri" w:cs="Times New Roman"/>
          <w:b/>
          <w:noProof/>
          <w:szCs w:val="24"/>
          <w:lang w:val="en-US"/>
        </w:rPr>
        <w:t>1988,</w:t>
      </w:r>
      <w:r w:rsidRPr="002E5A6B">
        <w:rPr>
          <w:rFonts w:ascii="Calibri" w:hAnsi="Calibri" w:cs="Times New Roman"/>
          <w:noProof/>
          <w:szCs w:val="24"/>
          <w:lang w:val="en-US"/>
        </w:rPr>
        <w:t xml:space="preserve"> </w:t>
      </w:r>
      <w:r w:rsidRPr="002E5A6B">
        <w:rPr>
          <w:rFonts w:ascii="Calibri" w:hAnsi="Calibri" w:cs="Times New Roman"/>
          <w:i/>
          <w:noProof/>
          <w:szCs w:val="24"/>
          <w:lang w:val="en-US"/>
        </w:rPr>
        <w:t>319</w:t>
      </w:r>
      <w:r w:rsidRPr="002E5A6B">
        <w:rPr>
          <w:rFonts w:ascii="Calibri" w:hAnsi="Calibri" w:cs="Times New Roman"/>
          <w:noProof/>
          <w:szCs w:val="24"/>
          <w:lang w:val="en-US"/>
        </w:rPr>
        <w:t xml:space="preserve"> (16), 1040-7.</w:t>
      </w:r>
      <w:bookmarkEnd w:id="22"/>
    </w:p>
    <w:p w14:paraId="7A636007" w14:textId="77777777" w:rsidR="002E5A6B" w:rsidRPr="002E5A6B" w:rsidRDefault="002E5A6B" w:rsidP="002E5A6B">
      <w:pPr>
        <w:pStyle w:val="ListParagraph"/>
        <w:spacing w:after="0" w:line="240" w:lineRule="auto"/>
        <w:ind w:left="0"/>
        <w:jc w:val="both"/>
        <w:rPr>
          <w:rFonts w:ascii="Calibri" w:hAnsi="Calibri" w:cs="Times New Roman"/>
          <w:noProof/>
          <w:szCs w:val="24"/>
          <w:lang w:val="en-US"/>
        </w:rPr>
      </w:pPr>
      <w:bookmarkStart w:id="23" w:name="_ENREF_23"/>
      <w:r w:rsidRPr="002E5A6B">
        <w:rPr>
          <w:rFonts w:ascii="Calibri" w:hAnsi="Calibri" w:cs="Times New Roman"/>
          <w:noProof/>
          <w:szCs w:val="24"/>
          <w:lang w:val="en-US"/>
        </w:rPr>
        <w:t>18.</w:t>
      </w:r>
      <w:r w:rsidRPr="002E5A6B">
        <w:rPr>
          <w:rFonts w:ascii="Calibri" w:hAnsi="Calibri" w:cs="Times New Roman"/>
          <w:noProof/>
          <w:szCs w:val="24"/>
          <w:lang w:val="en-US"/>
        </w:rPr>
        <w:tab/>
        <w:t xml:space="preserve">Cook, N. S.; Haylett, D. G., Effects of apamin, quinine and neuromuscular blockers on calcium-activated potassium channels in guinea-pig hepatocytes. </w:t>
      </w:r>
      <w:r w:rsidRPr="002E5A6B">
        <w:rPr>
          <w:rFonts w:ascii="Calibri" w:hAnsi="Calibri" w:cs="Times New Roman"/>
          <w:i/>
          <w:noProof/>
          <w:szCs w:val="24"/>
          <w:lang w:val="en-US"/>
        </w:rPr>
        <w:t xml:space="preserve">The Journal of physiology </w:t>
      </w:r>
      <w:r w:rsidRPr="002E5A6B">
        <w:rPr>
          <w:rFonts w:ascii="Calibri" w:hAnsi="Calibri" w:cs="Times New Roman"/>
          <w:b/>
          <w:noProof/>
          <w:szCs w:val="24"/>
          <w:lang w:val="en-US"/>
        </w:rPr>
        <w:t>1985,</w:t>
      </w:r>
      <w:r w:rsidRPr="002E5A6B">
        <w:rPr>
          <w:rFonts w:ascii="Calibri" w:hAnsi="Calibri" w:cs="Times New Roman"/>
          <w:noProof/>
          <w:szCs w:val="24"/>
          <w:lang w:val="en-US"/>
        </w:rPr>
        <w:t xml:space="preserve"> </w:t>
      </w:r>
      <w:r w:rsidRPr="002E5A6B">
        <w:rPr>
          <w:rFonts w:ascii="Calibri" w:hAnsi="Calibri" w:cs="Times New Roman"/>
          <w:i/>
          <w:noProof/>
          <w:szCs w:val="24"/>
          <w:lang w:val="en-US"/>
        </w:rPr>
        <w:t>358</w:t>
      </w:r>
      <w:r w:rsidRPr="002E5A6B">
        <w:rPr>
          <w:rFonts w:ascii="Calibri" w:hAnsi="Calibri" w:cs="Times New Roman"/>
          <w:noProof/>
          <w:szCs w:val="24"/>
          <w:lang w:val="en-US"/>
        </w:rPr>
        <w:t>, 373-94.</w:t>
      </w:r>
      <w:bookmarkEnd w:id="23"/>
    </w:p>
    <w:p w14:paraId="1C427DEE" w14:textId="77777777" w:rsidR="002E5A6B" w:rsidRPr="002E5A6B" w:rsidRDefault="002E5A6B" w:rsidP="002E5A6B">
      <w:pPr>
        <w:pStyle w:val="ListParagraph"/>
        <w:spacing w:after="0" w:line="240" w:lineRule="auto"/>
        <w:ind w:left="0"/>
        <w:jc w:val="both"/>
        <w:rPr>
          <w:rFonts w:ascii="Calibri" w:hAnsi="Calibri" w:cs="Times New Roman"/>
          <w:noProof/>
          <w:szCs w:val="24"/>
          <w:lang w:val="en-US"/>
        </w:rPr>
      </w:pPr>
      <w:bookmarkStart w:id="24" w:name="_ENREF_24"/>
      <w:r w:rsidRPr="002E5A6B">
        <w:rPr>
          <w:rFonts w:ascii="Calibri" w:hAnsi="Calibri" w:cs="Times New Roman"/>
          <w:noProof/>
          <w:szCs w:val="24"/>
          <w:lang w:val="en-US"/>
        </w:rPr>
        <w:t>19.</w:t>
      </w:r>
      <w:r w:rsidRPr="002E5A6B">
        <w:rPr>
          <w:rFonts w:ascii="Calibri" w:hAnsi="Calibri" w:cs="Times New Roman"/>
          <w:noProof/>
          <w:szCs w:val="24"/>
          <w:lang w:val="en-US"/>
        </w:rPr>
        <w:tab/>
        <w:t xml:space="preserve">Waldman, H. J., Centrally acting skeletal muscle relaxants and associated drugs. </w:t>
      </w:r>
      <w:r w:rsidRPr="002E5A6B">
        <w:rPr>
          <w:rFonts w:ascii="Calibri" w:hAnsi="Calibri" w:cs="Times New Roman"/>
          <w:i/>
          <w:noProof/>
          <w:szCs w:val="24"/>
          <w:lang w:val="en-US"/>
        </w:rPr>
        <w:t xml:space="preserve">Journal of pain and symptom management </w:t>
      </w:r>
      <w:r w:rsidRPr="002E5A6B">
        <w:rPr>
          <w:rFonts w:ascii="Calibri" w:hAnsi="Calibri" w:cs="Times New Roman"/>
          <w:b/>
          <w:noProof/>
          <w:szCs w:val="24"/>
          <w:lang w:val="en-US"/>
        </w:rPr>
        <w:t>1994,</w:t>
      </w:r>
      <w:r w:rsidRPr="002E5A6B">
        <w:rPr>
          <w:rFonts w:ascii="Calibri" w:hAnsi="Calibri" w:cs="Times New Roman"/>
          <w:noProof/>
          <w:szCs w:val="24"/>
          <w:lang w:val="en-US"/>
        </w:rPr>
        <w:t xml:space="preserve"> </w:t>
      </w:r>
      <w:r w:rsidRPr="002E5A6B">
        <w:rPr>
          <w:rFonts w:ascii="Calibri" w:hAnsi="Calibri" w:cs="Times New Roman"/>
          <w:i/>
          <w:noProof/>
          <w:szCs w:val="24"/>
          <w:lang w:val="en-US"/>
        </w:rPr>
        <w:t>9</w:t>
      </w:r>
      <w:r w:rsidRPr="002E5A6B">
        <w:rPr>
          <w:rFonts w:ascii="Calibri" w:hAnsi="Calibri" w:cs="Times New Roman"/>
          <w:noProof/>
          <w:szCs w:val="24"/>
          <w:lang w:val="en-US"/>
        </w:rPr>
        <w:t xml:space="preserve"> (7), 434-41.</w:t>
      </w:r>
      <w:bookmarkEnd w:id="24"/>
    </w:p>
    <w:p w14:paraId="4D4FDDCE" w14:textId="77777777" w:rsidR="002E5A6B" w:rsidRPr="002E5A6B" w:rsidRDefault="002E5A6B" w:rsidP="002E5A6B">
      <w:pPr>
        <w:pStyle w:val="ListParagraph"/>
        <w:spacing w:after="0" w:line="240" w:lineRule="auto"/>
        <w:ind w:left="0"/>
        <w:jc w:val="both"/>
        <w:rPr>
          <w:rFonts w:ascii="Calibri" w:hAnsi="Calibri" w:cs="Times New Roman"/>
          <w:noProof/>
          <w:szCs w:val="24"/>
          <w:lang w:val="en-US"/>
        </w:rPr>
      </w:pPr>
      <w:bookmarkStart w:id="25" w:name="_ENREF_25"/>
      <w:r w:rsidRPr="002E5A6B">
        <w:rPr>
          <w:rFonts w:ascii="Calibri" w:hAnsi="Calibri" w:cs="Times New Roman"/>
          <w:noProof/>
          <w:szCs w:val="24"/>
          <w:lang w:val="en-US"/>
        </w:rPr>
        <w:t>20.</w:t>
      </w:r>
      <w:r w:rsidRPr="002E5A6B">
        <w:rPr>
          <w:rFonts w:ascii="Calibri" w:hAnsi="Calibri" w:cs="Times New Roman"/>
          <w:noProof/>
          <w:szCs w:val="24"/>
          <w:lang w:val="en-US"/>
        </w:rPr>
        <w:tab/>
        <w:t>Bernhard, H. O. T., K. Process for preparing bitter beverages. US4133903 A, 1979.</w:t>
      </w:r>
      <w:bookmarkEnd w:id="25"/>
    </w:p>
    <w:p w14:paraId="030B28F9" w14:textId="77777777" w:rsidR="002E5A6B" w:rsidRPr="002E5A6B" w:rsidRDefault="002E5A6B" w:rsidP="002E5A6B">
      <w:pPr>
        <w:pStyle w:val="ListParagraph"/>
        <w:spacing w:after="0" w:line="240" w:lineRule="auto"/>
        <w:ind w:left="0"/>
        <w:jc w:val="both"/>
        <w:rPr>
          <w:rFonts w:ascii="Calibri" w:hAnsi="Calibri" w:cs="Times New Roman"/>
          <w:noProof/>
          <w:szCs w:val="24"/>
          <w:lang w:val="en-US"/>
        </w:rPr>
      </w:pPr>
      <w:bookmarkStart w:id="26" w:name="_ENREF_26"/>
      <w:r w:rsidRPr="002E5A6B">
        <w:rPr>
          <w:rFonts w:ascii="Calibri" w:hAnsi="Calibri" w:cs="Times New Roman"/>
          <w:noProof/>
          <w:szCs w:val="24"/>
          <w:lang w:val="en-US"/>
        </w:rPr>
        <w:t>21.</w:t>
      </w:r>
      <w:r w:rsidRPr="002E5A6B">
        <w:rPr>
          <w:rFonts w:ascii="Calibri" w:hAnsi="Calibri" w:cs="Times New Roman"/>
          <w:noProof/>
          <w:szCs w:val="24"/>
          <w:lang w:val="en-US"/>
        </w:rPr>
        <w:tab/>
        <w:t xml:space="preserve">Machatha, S. G.; Yalkowsky, S. H., Comparison of the octanol/water partition coefficients calculated by ClogP, ACDlogP and KowWin to experimentally determined values. </w:t>
      </w:r>
      <w:r w:rsidRPr="002E5A6B">
        <w:rPr>
          <w:rFonts w:ascii="Calibri" w:hAnsi="Calibri" w:cs="Times New Roman"/>
          <w:i/>
          <w:noProof/>
          <w:szCs w:val="24"/>
          <w:lang w:val="en-US"/>
        </w:rPr>
        <w:t xml:space="preserve">International journal of pharmaceutics </w:t>
      </w:r>
      <w:r w:rsidRPr="002E5A6B">
        <w:rPr>
          <w:rFonts w:ascii="Calibri" w:hAnsi="Calibri" w:cs="Times New Roman"/>
          <w:b/>
          <w:noProof/>
          <w:szCs w:val="24"/>
          <w:lang w:val="en-US"/>
        </w:rPr>
        <w:t>2005,</w:t>
      </w:r>
      <w:r w:rsidRPr="002E5A6B">
        <w:rPr>
          <w:rFonts w:ascii="Calibri" w:hAnsi="Calibri" w:cs="Times New Roman"/>
          <w:noProof/>
          <w:szCs w:val="24"/>
          <w:lang w:val="en-US"/>
        </w:rPr>
        <w:t xml:space="preserve"> </w:t>
      </w:r>
      <w:r w:rsidRPr="002E5A6B">
        <w:rPr>
          <w:rFonts w:ascii="Calibri" w:hAnsi="Calibri" w:cs="Times New Roman"/>
          <w:i/>
          <w:noProof/>
          <w:szCs w:val="24"/>
          <w:lang w:val="en-US"/>
        </w:rPr>
        <w:t>294</w:t>
      </w:r>
      <w:r w:rsidRPr="002E5A6B">
        <w:rPr>
          <w:rFonts w:ascii="Calibri" w:hAnsi="Calibri" w:cs="Times New Roman"/>
          <w:noProof/>
          <w:szCs w:val="24"/>
          <w:lang w:val="en-US"/>
        </w:rPr>
        <w:t xml:space="preserve"> (1-2), 185-92.</w:t>
      </w:r>
      <w:bookmarkEnd w:id="26"/>
    </w:p>
    <w:p w14:paraId="4857E090" w14:textId="77777777" w:rsidR="002E5A6B" w:rsidRPr="002E5A6B" w:rsidRDefault="002E5A6B" w:rsidP="002E5A6B">
      <w:pPr>
        <w:pStyle w:val="ListParagraph"/>
        <w:spacing w:after="0" w:line="240" w:lineRule="auto"/>
        <w:ind w:left="0"/>
        <w:jc w:val="both"/>
        <w:rPr>
          <w:rFonts w:ascii="Calibri" w:hAnsi="Calibri" w:cs="Times New Roman"/>
          <w:noProof/>
          <w:szCs w:val="24"/>
          <w:lang w:val="en-US"/>
        </w:rPr>
      </w:pPr>
      <w:bookmarkStart w:id="27" w:name="_ENREF_27"/>
      <w:r w:rsidRPr="002E5A6B">
        <w:rPr>
          <w:rFonts w:ascii="Calibri" w:hAnsi="Calibri" w:cs="Times New Roman"/>
          <w:noProof/>
          <w:szCs w:val="24"/>
          <w:lang w:val="en-US"/>
        </w:rPr>
        <w:t>22.</w:t>
      </w:r>
      <w:r w:rsidRPr="002E5A6B">
        <w:rPr>
          <w:rFonts w:ascii="Calibri" w:hAnsi="Calibri" w:cs="Times New Roman"/>
          <w:noProof/>
          <w:szCs w:val="24"/>
          <w:lang w:val="en-US"/>
        </w:rPr>
        <w:tab/>
        <w:t xml:space="preserve">Seeman, J. I., The Woodward-Doering/Rabe-Kindler total synthesis of quinine: setting the record straight. </w:t>
      </w:r>
      <w:r w:rsidRPr="002E5A6B">
        <w:rPr>
          <w:rFonts w:ascii="Calibri" w:hAnsi="Calibri" w:cs="Times New Roman"/>
          <w:i/>
          <w:noProof/>
          <w:szCs w:val="24"/>
          <w:lang w:val="en-US"/>
        </w:rPr>
        <w:t xml:space="preserve">Angew Chem Int Ed Engl </w:t>
      </w:r>
      <w:r w:rsidRPr="002E5A6B">
        <w:rPr>
          <w:rFonts w:ascii="Calibri" w:hAnsi="Calibri" w:cs="Times New Roman"/>
          <w:b/>
          <w:noProof/>
          <w:szCs w:val="24"/>
          <w:lang w:val="en-US"/>
        </w:rPr>
        <w:t>2007,</w:t>
      </w:r>
      <w:r w:rsidRPr="002E5A6B">
        <w:rPr>
          <w:rFonts w:ascii="Calibri" w:hAnsi="Calibri" w:cs="Times New Roman"/>
          <w:noProof/>
          <w:szCs w:val="24"/>
          <w:lang w:val="en-US"/>
        </w:rPr>
        <w:t xml:space="preserve"> </w:t>
      </w:r>
      <w:r w:rsidRPr="002E5A6B">
        <w:rPr>
          <w:rFonts w:ascii="Calibri" w:hAnsi="Calibri" w:cs="Times New Roman"/>
          <w:i/>
          <w:noProof/>
          <w:szCs w:val="24"/>
          <w:lang w:val="en-US"/>
        </w:rPr>
        <w:t>46</w:t>
      </w:r>
      <w:r w:rsidRPr="002E5A6B">
        <w:rPr>
          <w:rFonts w:ascii="Calibri" w:hAnsi="Calibri" w:cs="Times New Roman"/>
          <w:noProof/>
          <w:szCs w:val="24"/>
          <w:lang w:val="en-US"/>
        </w:rPr>
        <w:t xml:space="preserve"> (9), 1378-413.</w:t>
      </w:r>
      <w:bookmarkEnd w:id="27"/>
    </w:p>
    <w:p w14:paraId="6ADBA1D7" w14:textId="77777777" w:rsidR="002E5A6B" w:rsidRPr="002E5A6B" w:rsidRDefault="002E5A6B" w:rsidP="002E5A6B">
      <w:pPr>
        <w:pStyle w:val="ListParagraph"/>
        <w:spacing w:after="0" w:line="240" w:lineRule="auto"/>
        <w:ind w:left="0"/>
        <w:jc w:val="both"/>
        <w:rPr>
          <w:rFonts w:ascii="Calibri" w:hAnsi="Calibri" w:cs="Times New Roman"/>
          <w:noProof/>
          <w:szCs w:val="24"/>
          <w:lang w:val="en-US"/>
        </w:rPr>
      </w:pPr>
      <w:bookmarkStart w:id="28" w:name="_ENREF_28"/>
      <w:r w:rsidRPr="002E5A6B">
        <w:rPr>
          <w:rFonts w:ascii="Calibri" w:hAnsi="Calibri" w:cs="Times New Roman"/>
          <w:noProof/>
          <w:szCs w:val="24"/>
          <w:lang w:val="en-US"/>
        </w:rPr>
        <w:t>23.</w:t>
      </w:r>
      <w:r w:rsidRPr="002E5A6B">
        <w:rPr>
          <w:rFonts w:ascii="Calibri" w:hAnsi="Calibri" w:cs="Times New Roman"/>
          <w:noProof/>
          <w:szCs w:val="24"/>
          <w:lang w:val="en-US"/>
        </w:rPr>
        <w:tab/>
        <w:t xml:space="preserve">Woodward, R. B.; Doering, W. E., THE TOTAL SYNTHESIS OF QUININE. </w:t>
      </w:r>
      <w:r w:rsidRPr="002E5A6B">
        <w:rPr>
          <w:rFonts w:ascii="Calibri" w:hAnsi="Calibri" w:cs="Times New Roman"/>
          <w:i/>
          <w:noProof/>
          <w:szCs w:val="24"/>
          <w:lang w:val="en-US"/>
        </w:rPr>
        <w:t xml:space="preserve">Journal of the American Chemical Society </w:t>
      </w:r>
      <w:r w:rsidRPr="002E5A6B">
        <w:rPr>
          <w:rFonts w:ascii="Calibri" w:hAnsi="Calibri" w:cs="Times New Roman"/>
          <w:b/>
          <w:noProof/>
          <w:szCs w:val="24"/>
          <w:lang w:val="en-US"/>
        </w:rPr>
        <w:t>1945,</w:t>
      </w:r>
      <w:r w:rsidRPr="002E5A6B">
        <w:rPr>
          <w:rFonts w:ascii="Calibri" w:hAnsi="Calibri" w:cs="Times New Roman"/>
          <w:noProof/>
          <w:szCs w:val="24"/>
          <w:lang w:val="en-US"/>
        </w:rPr>
        <w:t xml:space="preserve"> </w:t>
      </w:r>
      <w:r w:rsidRPr="002E5A6B">
        <w:rPr>
          <w:rFonts w:ascii="Calibri" w:hAnsi="Calibri" w:cs="Times New Roman"/>
          <w:i/>
          <w:noProof/>
          <w:szCs w:val="24"/>
          <w:lang w:val="en-US"/>
        </w:rPr>
        <w:t>67</w:t>
      </w:r>
      <w:r w:rsidRPr="002E5A6B">
        <w:rPr>
          <w:rFonts w:ascii="Calibri" w:hAnsi="Calibri" w:cs="Times New Roman"/>
          <w:noProof/>
          <w:szCs w:val="24"/>
          <w:lang w:val="en-US"/>
        </w:rPr>
        <w:t xml:space="preserve"> (5), 860-874.</w:t>
      </w:r>
      <w:bookmarkEnd w:id="28"/>
    </w:p>
    <w:p w14:paraId="5C2D08FB" w14:textId="77777777" w:rsidR="002E5A6B" w:rsidRPr="002E5A6B" w:rsidRDefault="002E5A6B" w:rsidP="002E5A6B">
      <w:pPr>
        <w:pStyle w:val="ListParagraph"/>
        <w:spacing w:after="0" w:line="240" w:lineRule="auto"/>
        <w:ind w:left="0"/>
        <w:jc w:val="both"/>
        <w:rPr>
          <w:rFonts w:ascii="Calibri" w:hAnsi="Calibri" w:cs="Times New Roman"/>
          <w:noProof/>
          <w:szCs w:val="24"/>
          <w:lang w:val="en-US"/>
        </w:rPr>
      </w:pPr>
      <w:bookmarkStart w:id="29" w:name="_ENREF_29"/>
      <w:r w:rsidRPr="002E5A6B">
        <w:rPr>
          <w:rFonts w:ascii="Calibri" w:hAnsi="Calibri" w:cs="Times New Roman"/>
          <w:noProof/>
          <w:szCs w:val="24"/>
          <w:lang w:val="en-US"/>
        </w:rPr>
        <w:t>24.</w:t>
      </w:r>
      <w:r w:rsidRPr="002E5A6B">
        <w:rPr>
          <w:rFonts w:ascii="Calibri" w:hAnsi="Calibri" w:cs="Times New Roman"/>
          <w:noProof/>
          <w:szCs w:val="24"/>
          <w:lang w:val="en-US"/>
        </w:rPr>
        <w:tab/>
        <w:t xml:space="preserve">Rabe, P. K., K. Ber., Über die partielle Synthese des Chinins. Zur Kenntnie der China-Alkaloide XIX. </w:t>
      </w:r>
      <w:r w:rsidRPr="002E5A6B">
        <w:rPr>
          <w:rFonts w:ascii="Calibri" w:hAnsi="Calibri" w:cs="Times New Roman"/>
          <w:i/>
          <w:noProof/>
          <w:szCs w:val="24"/>
          <w:lang w:val="en-US"/>
        </w:rPr>
        <w:t xml:space="preserve">Ber. Dtsch. Chem. Ges. </w:t>
      </w:r>
      <w:r w:rsidRPr="002E5A6B">
        <w:rPr>
          <w:rFonts w:ascii="Calibri" w:hAnsi="Calibri" w:cs="Times New Roman"/>
          <w:b/>
          <w:noProof/>
          <w:szCs w:val="24"/>
          <w:lang w:val="en-US"/>
        </w:rPr>
        <w:t>1918,</w:t>
      </w:r>
      <w:r w:rsidRPr="002E5A6B">
        <w:rPr>
          <w:rFonts w:ascii="Calibri" w:hAnsi="Calibri" w:cs="Times New Roman"/>
          <w:noProof/>
          <w:szCs w:val="24"/>
          <w:lang w:val="en-US"/>
        </w:rPr>
        <w:t xml:space="preserve"> </w:t>
      </w:r>
      <w:r w:rsidRPr="002E5A6B">
        <w:rPr>
          <w:rFonts w:ascii="Calibri" w:hAnsi="Calibri" w:cs="Times New Roman"/>
          <w:i/>
          <w:noProof/>
          <w:szCs w:val="24"/>
          <w:lang w:val="en-US"/>
        </w:rPr>
        <w:t>51</w:t>
      </w:r>
      <w:r w:rsidRPr="002E5A6B">
        <w:rPr>
          <w:rFonts w:ascii="Calibri" w:hAnsi="Calibri" w:cs="Times New Roman"/>
          <w:noProof/>
          <w:szCs w:val="24"/>
          <w:lang w:val="en-US"/>
        </w:rPr>
        <w:t>, 466-467.</w:t>
      </w:r>
      <w:bookmarkEnd w:id="29"/>
    </w:p>
    <w:p w14:paraId="54B9A34D" w14:textId="77777777" w:rsidR="002E5A6B" w:rsidRPr="002E5A6B" w:rsidRDefault="002E5A6B" w:rsidP="002E5A6B">
      <w:pPr>
        <w:pStyle w:val="ListParagraph"/>
        <w:spacing w:after="0" w:line="240" w:lineRule="auto"/>
        <w:ind w:left="0"/>
        <w:jc w:val="both"/>
        <w:rPr>
          <w:rFonts w:ascii="Calibri" w:hAnsi="Calibri" w:cs="Times New Roman"/>
          <w:noProof/>
          <w:szCs w:val="24"/>
          <w:lang w:val="en-US"/>
        </w:rPr>
      </w:pPr>
      <w:bookmarkStart w:id="30" w:name="_ENREF_30"/>
      <w:r w:rsidRPr="002E5A6B">
        <w:rPr>
          <w:rFonts w:ascii="Calibri" w:hAnsi="Calibri" w:cs="Times New Roman"/>
          <w:noProof/>
          <w:szCs w:val="24"/>
          <w:lang w:val="en-US"/>
        </w:rPr>
        <w:t>25.</w:t>
      </w:r>
      <w:r w:rsidRPr="002E5A6B">
        <w:rPr>
          <w:rFonts w:ascii="Calibri" w:hAnsi="Calibri" w:cs="Times New Roman"/>
          <w:noProof/>
          <w:szCs w:val="24"/>
          <w:lang w:val="en-US"/>
        </w:rPr>
        <w:tab/>
        <w:t xml:space="preserve">Stork, G.; Niu, D.; Fujimoto, R. A.; Koft, E. R.; Balkovec, J. M.; Tata, J. R.; Dake, G. R., The first stereoselective total synthesis of quinine. </w:t>
      </w:r>
      <w:r w:rsidRPr="002E5A6B">
        <w:rPr>
          <w:rFonts w:ascii="Calibri" w:hAnsi="Calibri" w:cs="Times New Roman"/>
          <w:i/>
          <w:noProof/>
          <w:szCs w:val="24"/>
          <w:lang w:val="en-US"/>
        </w:rPr>
        <w:t xml:space="preserve">Journal of the American Chemical Society </w:t>
      </w:r>
      <w:r w:rsidRPr="002E5A6B">
        <w:rPr>
          <w:rFonts w:ascii="Calibri" w:hAnsi="Calibri" w:cs="Times New Roman"/>
          <w:b/>
          <w:noProof/>
          <w:szCs w:val="24"/>
          <w:lang w:val="en-US"/>
        </w:rPr>
        <w:t>2001,</w:t>
      </w:r>
      <w:r w:rsidRPr="002E5A6B">
        <w:rPr>
          <w:rFonts w:ascii="Calibri" w:hAnsi="Calibri" w:cs="Times New Roman"/>
          <w:noProof/>
          <w:szCs w:val="24"/>
          <w:lang w:val="en-US"/>
        </w:rPr>
        <w:t xml:space="preserve"> </w:t>
      </w:r>
      <w:r w:rsidRPr="002E5A6B">
        <w:rPr>
          <w:rFonts w:ascii="Calibri" w:hAnsi="Calibri" w:cs="Times New Roman"/>
          <w:i/>
          <w:noProof/>
          <w:szCs w:val="24"/>
          <w:lang w:val="en-US"/>
        </w:rPr>
        <w:t>123</w:t>
      </w:r>
      <w:r w:rsidRPr="002E5A6B">
        <w:rPr>
          <w:rFonts w:ascii="Calibri" w:hAnsi="Calibri" w:cs="Times New Roman"/>
          <w:noProof/>
          <w:szCs w:val="24"/>
          <w:lang w:val="en-US"/>
        </w:rPr>
        <w:t xml:space="preserve"> (14), 3239-42.</w:t>
      </w:r>
      <w:bookmarkEnd w:id="30"/>
    </w:p>
    <w:p w14:paraId="35AD74A8" w14:textId="77777777" w:rsidR="002E5A6B" w:rsidRPr="002E5A6B" w:rsidRDefault="002E5A6B" w:rsidP="002E5A6B">
      <w:pPr>
        <w:pStyle w:val="ListParagraph"/>
        <w:spacing w:after="0" w:line="240" w:lineRule="auto"/>
        <w:ind w:left="0"/>
        <w:jc w:val="both"/>
        <w:rPr>
          <w:rFonts w:ascii="Calibri" w:hAnsi="Calibri" w:cs="Times New Roman"/>
          <w:noProof/>
          <w:szCs w:val="24"/>
          <w:lang w:val="en-US"/>
        </w:rPr>
      </w:pPr>
      <w:bookmarkStart w:id="31" w:name="_ENREF_31"/>
      <w:r w:rsidRPr="002E5A6B">
        <w:rPr>
          <w:rFonts w:ascii="Calibri" w:hAnsi="Calibri" w:cs="Times New Roman"/>
          <w:noProof/>
          <w:szCs w:val="24"/>
          <w:lang w:val="en-US"/>
        </w:rPr>
        <w:t>26.</w:t>
      </w:r>
      <w:r w:rsidRPr="002E5A6B">
        <w:rPr>
          <w:rFonts w:ascii="Calibri" w:hAnsi="Calibri" w:cs="Times New Roman"/>
          <w:noProof/>
          <w:szCs w:val="24"/>
          <w:lang w:val="en-US"/>
        </w:rPr>
        <w:tab/>
        <w:t xml:space="preserve">Krafts, K.; Hempelmann, E.; Skorska-Stania, A., From methylene blue to chloroquine: a brief review of the development of an antimalarial therapy. </w:t>
      </w:r>
      <w:r w:rsidRPr="002E5A6B">
        <w:rPr>
          <w:rFonts w:ascii="Calibri" w:hAnsi="Calibri" w:cs="Times New Roman"/>
          <w:i/>
          <w:noProof/>
          <w:szCs w:val="24"/>
          <w:lang w:val="en-US"/>
        </w:rPr>
        <w:t xml:space="preserve">Parasitology research </w:t>
      </w:r>
      <w:r w:rsidRPr="002E5A6B">
        <w:rPr>
          <w:rFonts w:ascii="Calibri" w:hAnsi="Calibri" w:cs="Times New Roman"/>
          <w:b/>
          <w:noProof/>
          <w:szCs w:val="24"/>
          <w:lang w:val="en-US"/>
        </w:rPr>
        <w:t>2012,</w:t>
      </w:r>
      <w:r w:rsidRPr="002E5A6B">
        <w:rPr>
          <w:rFonts w:ascii="Calibri" w:hAnsi="Calibri" w:cs="Times New Roman"/>
          <w:noProof/>
          <w:szCs w:val="24"/>
          <w:lang w:val="en-US"/>
        </w:rPr>
        <w:t xml:space="preserve"> </w:t>
      </w:r>
      <w:r w:rsidRPr="002E5A6B">
        <w:rPr>
          <w:rFonts w:ascii="Calibri" w:hAnsi="Calibri" w:cs="Times New Roman"/>
          <w:i/>
          <w:noProof/>
          <w:szCs w:val="24"/>
          <w:lang w:val="en-US"/>
        </w:rPr>
        <w:t>111</w:t>
      </w:r>
      <w:r w:rsidRPr="002E5A6B">
        <w:rPr>
          <w:rFonts w:ascii="Calibri" w:hAnsi="Calibri" w:cs="Times New Roman"/>
          <w:noProof/>
          <w:szCs w:val="24"/>
          <w:lang w:val="en-US"/>
        </w:rPr>
        <w:t xml:space="preserve"> (1), 1-6.</w:t>
      </w:r>
      <w:bookmarkEnd w:id="31"/>
    </w:p>
    <w:p w14:paraId="42C5B042" w14:textId="77777777" w:rsidR="002E5A6B" w:rsidRPr="002E5A6B" w:rsidRDefault="002E5A6B" w:rsidP="002E5A6B">
      <w:pPr>
        <w:pStyle w:val="ListParagraph"/>
        <w:spacing w:after="0" w:line="240" w:lineRule="auto"/>
        <w:ind w:left="0"/>
        <w:jc w:val="both"/>
        <w:rPr>
          <w:rFonts w:ascii="Calibri" w:hAnsi="Calibri" w:cs="Times New Roman"/>
          <w:noProof/>
          <w:szCs w:val="24"/>
          <w:lang w:val="en-US"/>
        </w:rPr>
      </w:pPr>
      <w:bookmarkStart w:id="32" w:name="_ENREF_32"/>
      <w:r w:rsidRPr="002E5A6B">
        <w:rPr>
          <w:rFonts w:ascii="Calibri" w:hAnsi="Calibri" w:cs="Times New Roman"/>
          <w:noProof/>
          <w:szCs w:val="24"/>
          <w:lang w:val="en-US"/>
        </w:rPr>
        <w:lastRenderedPageBreak/>
        <w:t>27.</w:t>
      </w:r>
      <w:r w:rsidRPr="002E5A6B">
        <w:rPr>
          <w:rFonts w:ascii="Calibri" w:hAnsi="Calibri" w:cs="Times New Roman"/>
          <w:noProof/>
          <w:szCs w:val="24"/>
          <w:lang w:val="en-US"/>
        </w:rPr>
        <w:tab/>
        <w:t xml:space="preserve">Meissner, P. E.; Mandi, G.; Coulibaly, B.; Witte, S.; Tapsoba, T.; Mansmann, U.; Rengelshausen, J.; Schiek, W.; Jahn, A.; Walter-Sack, I.; Mikus, G.; Burhenne, J.; Riedel, K. D.; Schirmer, R. H.; Kouyate, B.; Muller, O., Methylene blue for malaria in Africa: results from a dose-finding study in combination with chloroquine. </w:t>
      </w:r>
      <w:r w:rsidRPr="002E5A6B">
        <w:rPr>
          <w:rFonts w:ascii="Calibri" w:hAnsi="Calibri" w:cs="Times New Roman"/>
          <w:i/>
          <w:noProof/>
          <w:szCs w:val="24"/>
          <w:lang w:val="en-US"/>
        </w:rPr>
        <w:t xml:space="preserve">Malaria journal </w:t>
      </w:r>
      <w:r w:rsidRPr="002E5A6B">
        <w:rPr>
          <w:rFonts w:ascii="Calibri" w:hAnsi="Calibri" w:cs="Times New Roman"/>
          <w:b/>
          <w:noProof/>
          <w:szCs w:val="24"/>
          <w:lang w:val="en-US"/>
        </w:rPr>
        <w:t>2006,</w:t>
      </w:r>
      <w:r w:rsidRPr="002E5A6B">
        <w:rPr>
          <w:rFonts w:ascii="Calibri" w:hAnsi="Calibri" w:cs="Times New Roman"/>
          <w:noProof/>
          <w:szCs w:val="24"/>
          <w:lang w:val="en-US"/>
        </w:rPr>
        <w:t xml:space="preserve"> </w:t>
      </w:r>
      <w:r w:rsidRPr="002E5A6B">
        <w:rPr>
          <w:rFonts w:ascii="Calibri" w:hAnsi="Calibri" w:cs="Times New Roman"/>
          <w:i/>
          <w:noProof/>
          <w:szCs w:val="24"/>
          <w:lang w:val="en-US"/>
        </w:rPr>
        <w:t>5</w:t>
      </w:r>
      <w:r w:rsidRPr="002E5A6B">
        <w:rPr>
          <w:rFonts w:ascii="Calibri" w:hAnsi="Calibri" w:cs="Times New Roman"/>
          <w:noProof/>
          <w:szCs w:val="24"/>
          <w:lang w:val="en-US"/>
        </w:rPr>
        <w:t>, 84.</w:t>
      </w:r>
      <w:bookmarkEnd w:id="32"/>
    </w:p>
    <w:p w14:paraId="1D6A3269" w14:textId="77777777" w:rsidR="002E5A6B" w:rsidRPr="002E5A6B" w:rsidRDefault="002E5A6B" w:rsidP="002E5A6B">
      <w:pPr>
        <w:pStyle w:val="ListParagraph"/>
        <w:spacing w:after="0" w:line="240" w:lineRule="auto"/>
        <w:ind w:left="0"/>
        <w:jc w:val="both"/>
        <w:rPr>
          <w:rFonts w:ascii="Calibri" w:hAnsi="Calibri" w:cs="Times New Roman"/>
          <w:noProof/>
          <w:szCs w:val="24"/>
          <w:lang w:val="en-US"/>
        </w:rPr>
      </w:pPr>
      <w:bookmarkStart w:id="33" w:name="_ENREF_33"/>
      <w:r w:rsidRPr="002E5A6B">
        <w:rPr>
          <w:rFonts w:ascii="Calibri" w:hAnsi="Calibri" w:cs="Times New Roman"/>
          <w:noProof/>
          <w:szCs w:val="24"/>
          <w:lang w:val="en-US"/>
        </w:rPr>
        <w:t>28.</w:t>
      </w:r>
      <w:r w:rsidRPr="002E5A6B">
        <w:rPr>
          <w:rFonts w:ascii="Calibri" w:hAnsi="Calibri" w:cs="Times New Roman"/>
          <w:noProof/>
          <w:szCs w:val="24"/>
          <w:lang w:val="en-US"/>
        </w:rPr>
        <w:tab/>
        <w:t xml:space="preserve">Brueckner, R. P. O., C.; Baird, J. K; Milhous, W. K., In </w:t>
      </w:r>
      <w:r w:rsidRPr="002E5A6B">
        <w:rPr>
          <w:rFonts w:ascii="Calibri" w:hAnsi="Calibri" w:cs="Times New Roman"/>
          <w:i/>
          <w:noProof/>
          <w:szCs w:val="24"/>
          <w:lang w:val="en-US"/>
        </w:rPr>
        <w:t>8-Aminoquinolines</w:t>
      </w:r>
      <w:r w:rsidRPr="002E5A6B">
        <w:rPr>
          <w:rFonts w:ascii="Calibri" w:hAnsi="Calibri" w:cs="Times New Roman"/>
          <w:noProof/>
          <w:szCs w:val="24"/>
          <w:lang w:val="en-US"/>
        </w:rPr>
        <w:t>, 2001; pp 123-151.</w:t>
      </w:r>
      <w:bookmarkEnd w:id="33"/>
    </w:p>
    <w:p w14:paraId="7A6F2F3C" w14:textId="77777777" w:rsidR="002E5A6B" w:rsidRPr="002E5A6B" w:rsidRDefault="002E5A6B" w:rsidP="002E5A6B">
      <w:pPr>
        <w:pStyle w:val="ListParagraph"/>
        <w:spacing w:after="0" w:line="240" w:lineRule="auto"/>
        <w:ind w:left="0"/>
        <w:jc w:val="both"/>
        <w:rPr>
          <w:rFonts w:ascii="Calibri" w:hAnsi="Calibri" w:cs="Times New Roman"/>
          <w:noProof/>
          <w:szCs w:val="24"/>
          <w:lang w:val="en-US"/>
        </w:rPr>
      </w:pPr>
      <w:bookmarkStart w:id="34" w:name="_ENREF_34"/>
      <w:r w:rsidRPr="002E5A6B">
        <w:rPr>
          <w:rFonts w:ascii="Calibri" w:hAnsi="Calibri" w:cs="Times New Roman"/>
          <w:noProof/>
          <w:szCs w:val="24"/>
          <w:lang w:val="en-US"/>
        </w:rPr>
        <w:t>29.</w:t>
      </w:r>
      <w:r w:rsidRPr="002E5A6B">
        <w:rPr>
          <w:rFonts w:ascii="Calibri" w:hAnsi="Calibri" w:cs="Times New Roman"/>
          <w:noProof/>
          <w:szCs w:val="24"/>
          <w:lang w:val="en-US"/>
        </w:rPr>
        <w:tab/>
        <w:t xml:space="preserve">Slater, A. F., Chloroquine: mechanism of drug action and resistance in Plasmodium falciparum. </w:t>
      </w:r>
      <w:r w:rsidRPr="002E5A6B">
        <w:rPr>
          <w:rFonts w:ascii="Calibri" w:hAnsi="Calibri" w:cs="Times New Roman"/>
          <w:i/>
          <w:noProof/>
          <w:szCs w:val="24"/>
          <w:lang w:val="en-US"/>
        </w:rPr>
        <w:t xml:space="preserve">Pharmacology &amp; therapeutics </w:t>
      </w:r>
      <w:r w:rsidRPr="002E5A6B">
        <w:rPr>
          <w:rFonts w:ascii="Calibri" w:hAnsi="Calibri" w:cs="Times New Roman"/>
          <w:b/>
          <w:noProof/>
          <w:szCs w:val="24"/>
          <w:lang w:val="en-US"/>
        </w:rPr>
        <w:t>1993,</w:t>
      </w:r>
      <w:r w:rsidRPr="002E5A6B">
        <w:rPr>
          <w:rFonts w:ascii="Calibri" w:hAnsi="Calibri" w:cs="Times New Roman"/>
          <w:noProof/>
          <w:szCs w:val="24"/>
          <w:lang w:val="en-US"/>
        </w:rPr>
        <w:t xml:space="preserve"> </w:t>
      </w:r>
      <w:r w:rsidRPr="002E5A6B">
        <w:rPr>
          <w:rFonts w:ascii="Calibri" w:hAnsi="Calibri" w:cs="Times New Roman"/>
          <w:i/>
          <w:noProof/>
          <w:szCs w:val="24"/>
          <w:lang w:val="en-US"/>
        </w:rPr>
        <w:t>57</w:t>
      </w:r>
      <w:r w:rsidRPr="002E5A6B">
        <w:rPr>
          <w:rFonts w:ascii="Calibri" w:hAnsi="Calibri" w:cs="Times New Roman"/>
          <w:noProof/>
          <w:szCs w:val="24"/>
          <w:lang w:val="en-US"/>
        </w:rPr>
        <w:t xml:space="preserve"> (2-3), 203-35.</w:t>
      </w:r>
      <w:bookmarkEnd w:id="34"/>
    </w:p>
    <w:p w14:paraId="78120DE5" w14:textId="77777777" w:rsidR="002E5A6B" w:rsidRPr="002E5A6B" w:rsidRDefault="002E5A6B" w:rsidP="002E5A6B">
      <w:pPr>
        <w:pStyle w:val="ListParagraph"/>
        <w:spacing w:after="0" w:line="240" w:lineRule="auto"/>
        <w:ind w:left="0"/>
        <w:jc w:val="both"/>
        <w:rPr>
          <w:rFonts w:ascii="Calibri" w:hAnsi="Calibri" w:cs="Times New Roman"/>
          <w:noProof/>
          <w:szCs w:val="24"/>
          <w:lang w:val="en-US"/>
        </w:rPr>
      </w:pPr>
      <w:bookmarkStart w:id="35" w:name="_ENREF_35"/>
      <w:r w:rsidRPr="002E5A6B">
        <w:rPr>
          <w:rFonts w:ascii="Calibri" w:hAnsi="Calibri" w:cs="Times New Roman"/>
          <w:noProof/>
          <w:szCs w:val="24"/>
          <w:lang w:val="en-US"/>
        </w:rPr>
        <w:t>30.</w:t>
      </w:r>
      <w:r w:rsidRPr="002E5A6B">
        <w:rPr>
          <w:rFonts w:ascii="Calibri" w:hAnsi="Calibri" w:cs="Times New Roman"/>
          <w:noProof/>
          <w:szCs w:val="24"/>
          <w:lang w:val="en-US"/>
        </w:rPr>
        <w:tab/>
        <w:t xml:space="preserve">Fidock, D. A.; Eastman, R. T.; Ward, S. A.; Meshnick, S. R., Recent highlights in antimalarial drug resistance and chemotherapy research. </w:t>
      </w:r>
      <w:r w:rsidRPr="002E5A6B">
        <w:rPr>
          <w:rFonts w:ascii="Calibri" w:hAnsi="Calibri" w:cs="Times New Roman"/>
          <w:i/>
          <w:noProof/>
          <w:szCs w:val="24"/>
          <w:lang w:val="en-US"/>
        </w:rPr>
        <w:t xml:space="preserve">Trends in parasitology </w:t>
      </w:r>
      <w:r w:rsidRPr="002E5A6B">
        <w:rPr>
          <w:rFonts w:ascii="Calibri" w:hAnsi="Calibri" w:cs="Times New Roman"/>
          <w:b/>
          <w:noProof/>
          <w:szCs w:val="24"/>
          <w:lang w:val="en-US"/>
        </w:rPr>
        <w:t>2008,</w:t>
      </w:r>
      <w:r w:rsidRPr="002E5A6B">
        <w:rPr>
          <w:rFonts w:ascii="Calibri" w:hAnsi="Calibri" w:cs="Times New Roman"/>
          <w:noProof/>
          <w:szCs w:val="24"/>
          <w:lang w:val="en-US"/>
        </w:rPr>
        <w:t xml:space="preserve"> </w:t>
      </w:r>
      <w:r w:rsidRPr="002E5A6B">
        <w:rPr>
          <w:rFonts w:ascii="Calibri" w:hAnsi="Calibri" w:cs="Times New Roman"/>
          <w:i/>
          <w:noProof/>
          <w:szCs w:val="24"/>
          <w:lang w:val="en-US"/>
        </w:rPr>
        <w:t>24</w:t>
      </w:r>
      <w:r w:rsidRPr="002E5A6B">
        <w:rPr>
          <w:rFonts w:ascii="Calibri" w:hAnsi="Calibri" w:cs="Times New Roman"/>
          <w:noProof/>
          <w:szCs w:val="24"/>
          <w:lang w:val="en-US"/>
        </w:rPr>
        <w:t xml:space="preserve"> (12), 537-44.</w:t>
      </w:r>
      <w:bookmarkEnd w:id="35"/>
    </w:p>
    <w:p w14:paraId="38C17ACD" w14:textId="77777777" w:rsidR="002E5A6B" w:rsidRPr="002E5A6B" w:rsidRDefault="002E5A6B" w:rsidP="002E5A6B">
      <w:pPr>
        <w:pStyle w:val="ListParagraph"/>
        <w:spacing w:after="0" w:line="240" w:lineRule="auto"/>
        <w:ind w:left="0"/>
        <w:jc w:val="both"/>
        <w:rPr>
          <w:rFonts w:ascii="Calibri" w:hAnsi="Calibri" w:cs="Times New Roman"/>
          <w:noProof/>
          <w:szCs w:val="24"/>
          <w:lang w:val="en-US"/>
        </w:rPr>
      </w:pPr>
      <w:bookmarkStart w:id="36" w:name="_ENREF_36"/>
      <w:r w:rsidRPr="002E5A6B">
        <w:rPr>
          <w:rFonts w:ascii="Calibri" w:hAnsi="Calibri" w:cs="Times New Roman"/>
          <w:noProof/>
          <w:szCs w:val="24"/>
          <w:lang w:val="en-US"/>
        </w:rPr>
        <w:t>31.</w:t>
      </w:r>
      <w:r w:rsidRPr="002E5A6B">
        <w:rPr>
          <w:rFonts w:ascii="Calibri" w:hAnsi="Calibri" w:cs="Times New Roman"/>
          <w:noProof/>
          <w:szCs w:val="24"/>
          <w:lang w:val="en-US"/>
        </w:rPr>
        <w:tab/>
        <w:t xml:space="preserve">De, D.; Krogstad, F. M.; Cogswell, F. B.; Krogstad, D. J., Aminoquinolines that circumvent resistance in Plasmodium falciparum in vitro. </w:t>
      </w:r>
      <w:r w:rsidRPr="002E5A6B">
        <w:rPr>
          <w:rFonts w:ascii="Calibri" w:hAnsi="Calibri" w:cs="Times New Roman"/>
          <w:i/>
          <w:noProof/>
          <w:szCs w:val="24"/>
          <w:lang w:val="en-US"/>
        </w:rPr>
        <w:t xml:space="preserve">The American journal of tropical medicine and hygiene </w:t>
      </w:r>
      <w:r w:rsidRPr="002E5A6B">
        <w:rPr>
          <w:rFonts w:ascii="Calibri" w:hAnsi="Calibri" w:cs="Times New Roman"/>
          <w:b/>
          <w:noProof/>
          <w:szCs w:val="24"/>
          <w:lang w:val="en-US"/>
        </w:rPr>
        <w:t>1996,</w:t>
      </w:r>
      <w:r w:rsidRPr="002E5A6B">
        <w:rPr>
          <w:rFonts w:ascii="Calibri" w:hAnsi="Calibri" w:cs="Times New Roman"/>
          <w:noProof/>
          <w:szCs w:val="24"/>
          <w:lang w:val="en-US"/>
        </w:rPr>
        <w:t xml:space="preserve"> </w:t>
      </w:r>
      <w:r w:rsidRPr="002E5A6B">
        <w:rPr>
          <w:rFonts w:ascii="Calibri" w:hAnsi="Calibri" w:cs="Times New Roman"/>
          <w:i/>
          <w:noProof/>
          <w:szCs w:val="24"/>
          <w:lang w:val="en-US"/>
        </w:rPr>
        <w:t>55</w:t>
      </w:r>
      <w:r w:rsidRPr="002E5A6B">
        <w:rPr>
          <w:rFonts w:ascii="Calibri" w:hAnsi="Calibri" w:cs="Times New Roman"/>
          <w:noProof/>
          <w:szCs w:val="24"/>
          <w:lang w:val="en-US"/>
        </w:rPr>
        <w:t xml:space="preserve"> (6), 579-83.</w:t>
      </w:r>
      <w:bookmarkEnd w:id="36"/>
    </w:p>
    <w:p w14:paraId="5CC1F7AF" w14:textId="77777777" w:rsidR="002E5A6B" w:rsidRPr="002E5A6B" w:rsidRDefault="002E5A6B" w:rsidP="002E5A6B">
      <w:pPr>
        <w:pStyle w:val="ListParagraph"/>
        <w:spacing w:after="0" w:line="240" w:lineRule="auto"/>
        <w:ind w:left="0"/>
        <w:jc w:val="both"/>
        <w:rPr>
          <w:rFonts w:ascii="Calibri" w:hAnsi="Calibri" w:cs="Times New Roman"/>
          <w:noProof/>
          <w:szCs w:val="24"/>
          <w:lang w:val="en-US"/>
        </w:rPr>
      </w:pPr>
      <w:bookmarkStart w:id="37" w:name="_ENREF_37"/>
      <w:r w:rsidRPr="002E5A6B">
        <w:rPr>
          <w:rFonts w:ascii="Calibri" w:hAnsi="Calibri" w:cs="Times New Roman"/>
          <w:noProof/>
          <w:szCs w:val="24"/>
          <w:lang w:val="en-US"/>
        </w:rPr>
        <w:t>32.</w:t>
      </w:r>
      <w:r w:rsidRPr="002E5A6B">
        <w:rPr>
          <w:rFonts w:ascii="Calibri" w:hAnsi="Calibri" w:cs="Times New Roman"/>
          <w:noProof/>
          <w:szCs w:val="24"/>
          <w:lang w:val="en-US"/>
        </w:rPr>
        <w:tab/>
        <w:t xml:space="preserve">Davis, T. M.; Hung, T. Y.; Sim, I. K.; Karunajeewa, H. A.; Ilett, K. F., Piperaquine: a resurgent antimalarial drug. </w:t>
      </w:r>
      <w:r w:rsidRPr="002E5A6B">
        <w:rPr>
          <w:rFonts w:ascii="Calibri" w:hAnsi="Calibri" w:cs="Times New Roman"/>
          <w:i/>
          <w:noProof/>
          <w:szCs w:val="24"/>
          <w:lang w:val="en-US"/>
        </w:rPr>
        <w:t xml:space="preserve">Drugs </w:t>
      </w:r>
      <w:r w:rsidRPr="002E5A6B">
        <w:rPr>
          <w:rFonts w:ascii="Calibri" w:hAnsi="Calibri" w:cs="Times New Roman"/>
          <w:b/>
          <w:noProof/>
          <w:szCs w:val="24"/>
          <w:lang w:val="en-US"/>
        </w:rPr>
        <w:t>2005,</w:t>
      </w:r>
      <w:r w:rsidRPr="002E5A6B">
        <w:rPr>
          <w:rFonts w:ascii="Calibri" w:hAnsi="Calibri" w:cs="Times New Roman"/>
          <w:noProof/>
          <w:szCs w:val="24"/>
          <w:lang w:val="en-US"/>
        </w:rPr>
        <w:t xml:space="preserve"> </w:t>
      </w:r>
      <w:r w:rsidRPr="002E5A6B">
        <w:rPr>
          <w:rFonts w:ascii="Calibri" w:hAnsi="Calibri" w:cs="Times New Roman"/>
          <w:i/>
          <w:noProof/>
          <w:szCs w:val="24"/>
          <w:lang w:val="en-US"/>
        </w:rPr>
        <w:t>65</w:t>
      </w:r>
      <w:r w:rsidRPr="002E5A6B">
        <w:rPr>
          <w:rFonts w:ascii="Calibri" w:hAnsi="Calibri" w:cs="Times New Roman"/>
          <w:noProof/>
          <w:szCs w:val="24"/>
          <w:lang w:val="en-US"/>
        </w:rPr>
        <w:t xml:space="preserve"> (1), 75-87.</w:t>
      </w:r>
      <w:bookmarkEnd w:id="37"/>
    </w:p>
    <w:p w14:paraId="3FD46F7D" w14:textId="77777777" w:rsidR="002E5A6B" w:rsidRPr="002E5A6B" w:rsidRDefault="002E5A6B" w:rsidP="002E5A6B">
      <w:pPr>
        <w:pStyle w:val="ListParagraph"/>
        <w:spacing w:after="0" w:line="240" w:lineRule="auto"/>
        <w:ind w:left="0"/>
        <w:jc w:val="both"/>
        <w:rPr>
          <w:rFonts w:ascii="Calibri" w:hAnsi="Calibri" w:cs="Times New Roman"/>
          <w:noProof/>
          <w:szCs w:val="24"/>
          <w:lang w:val="en-US"/>
        </w:rPr>
      </w:pPr>
      <w:bookmarkStart w:id="38" w:name="_ENREF_38"/>
      <w:r w:rsidRPr="002E5A6B">
        <w:rPr>
          <w:rFonts w:ascii="Calibri" w:hAnsi="Calibri" w:cs="Times New Roman"/>
          <w:noProof/>
          <w:szCs w:val="24"/>
          <w:lang w:val="en-US"/>
        </w:rPr>
        <w:t>33.</w:t>
      </w:r>
      <w:r w:rsidRPr="002E5A6B">
        <w:rPr>
          <w:rFonts w:ascii="Calibri" w:hAnsi="Calibri" w:cs="Times New Roman"/>
          <w:noProof/>
          <w:szCs w:val="24"/>
          <w:lang w:val="en-US"/>
        </w:rPr>
        <w:tab/>
        <w:t xml:space="preserve">(a) Rijken, M. J.; McGready, R.; Phyo, A. P.; Lindegardh, N.; Tarning, J.; Laochan, N.; Than, H. H.; Mu, O.; Win, A. K.; Singhasivanon, P.; White, N.; Nosten, F., Pharmacokinetics of dihydroartemisinin and piperaquine in pregnant and nonpregnant women with uncomplicated falciparum malaria. </w:t>
      </w:r>
      <w:r w:rsidRPr="002E5A6B">
        <w:rPr>
          <w:rFonts w:ascii="Calibri" w:hAnsi="Calibri" w:cs="Times New Roman"/>
          <w:i/>
          <w:noProof/>
          <w:szCs w:val="24"/>
          <w:lang w:val="en-US"/>
        </w:rPr>
        <w:t xml:space="preserve">Antimicrob Agents Chemother </w:t>
      </w:r>
      <w:r w:rsidRPr="002E5A6B">
        <w:rPr>
          <w:rFonts w:ascii="Calibri" w:hAnsi="Calibri" w:cs="Times New Roman"/>
          <w:b/>
          <w:noProof/>
          <w:szCs w:val="24"/>
          <w:lang w:val="en-US"/>
        </w:rPr>
        <w:t>2011,</w:t>
      </w:r>
      <w:r w:rsidRPr="002E5A6B">
        <w:rPr>
          <w:rFonts w:ascii="Calibri" w:hAnsi="Calibri" w:cs="Times New Roman"/>
          <w:noProof/>
          <w:szCs w:val="24"/>
          <w:lang w:val="en-US"/>
        </w:rPr>
        <w:t xml:space="preserve"> </w:t>
      </w:r>
      <w:r w:rsidRPr="002E5A6B">
        <w:rPr>
          <w:rFonts w:ascii="Calibri" w:hAnsi="Calibri" w:cs="Times New Roman"/>
          <w:i/>
          <w:noProof/>
          <w:szCs w:val="24"/>
          <w:lang w:val="en-US"/>
        </w:rPr>
        <w:t>55</w:t>
      </w:r>
      <w:r w:rsidRPr="002E5A6B">
        <w:rPr>
          <w:rFonts w:ascii="Calibri" w:hAnsi="Calibri" w:cs="Times New Roman"/>
          <w:noProof/>
          <w:szCs w:val="24"/>
          <w:lang w:val="en-US"/>
        </w:rPr>
        <w:t xml:space="preserve"> (12), 5500-6;</w:t>
      </w:r>
      <w:bookmarkEnd w:id="38"/>
      <w:r w:rsidRPr="002E5A6B">
        <w:rPr>
          <w:rFonts w:ascii="Calibri" w:hAnsi="Calibri" w:cs="Times New Roman"/>
          <w:noProof/>
          <w:szCs w:val="24"/>
          <w:lang w:val="en-US"/>
        </w:rPr>
        <w:t xml:space="preserve"> </w:t>
      </w:r>
      <w:bookmarkStart w:id="39" w:name="_ENREF_39"/>
      <w:r w:rsidRPr="002E5A6B">
        <w:rPr>
          <w:rFonts w:ascii="Calibri" w:hAnsi="Calibri" w:cs="Times New Roman"/>
          <w:noProof/>
          <w:szCs w:val="24"/>
          <w:lang w:val="en-US"/>
        </w:rPr>
        <w:t xml:space="preserve">(b) Valecha, N.; Phyo, A. P.; Mayxay, M.; Newton, P. N.; Krudsood, S.; Keomany, S.; Khanthavong, M.; Pongvongsa, T.; Ruangveerayuth, R.; Uthaisil, C.; Ubben, D.; Duparc, S.; Bacchieri, A.; Corsi, M.; Rao, B. H.; Bhattacharya, P. C.; Dubhashi, N.; Ghosh, S. K.; Dev, V.; Kumar, A.; Pukrittayakamee, S., An open-label, randomised study of dihydroartemisinin-piperaquine versus artesunate-mefloquine for falciparum malaria in Asia. </w:t>
      </w:r>
      <w:r w:rsidRPr="002E5A6B">
        <w:rPr>
          <w:rFonts w:ascii="Calibri" w:hAnsi="Calibri" w:cs="Times New Roman"/>
          <w:i/>
          <w:noProof/>
          <w:szCs w:val="24"/>
          <w:lang w:val="en-US"/>
        </w:rPr>
        <w:t xml:space="preserve">PloS one </w:t>
      </w:r>
      <w:r w:rsidRPr="002E5A6B">
        <w:rPr>
          <w:rFonts w:ascii="Calibri" w:hAnsi="Calibri" w:cs="Times New Roman"/>
          <w:b/>
          <w:noProof/>
          <w:szCs w:val="24"/>
          <w:lang w:val="en-US"/>
        </w:rPr>
        <w:t>2010,</w:t>
      </w:r>
      <w:r w:rsidRPr="002E5A6B">
        <w:rPr>
          <w:rFonts w:ascii="Calibri" w:hAnsi="Calibri" w:cs="Times New Roman"/>
          <w:noProof/>
          <w:szCs w:val="24"/>
          <w:lang w:val="en-US"/>
        </w:rPr>
        <w:t xml:space="preserve"> </w:t>
      </w:r>
      <w:r w:rsidRPr="002E5A6B">
        <w:rPr>
          <w:rFonts w:ascii="Calibri" w:hAnsi="Calibri" w:cs="Times New Roman"/>
          <w:i/>
          <w:noProof/>
          <w:szCs w:val="24"/>
          <w:lang w:val="en-US"/>
        </w:rPr>
        <w:t>5</w:t>
      </w:r>
      <w:r w:rsidRPr="002E5A6B">
        <w:rPr>
          <w:rFonts w:ascii="Calibri" w:hAnsi="Calibri" w:cs="Times New Roman"/>
          <w:noProof/>
          <w:szCs w:val="24"/>
          <w:lang w:val="en-US"/>
        </w:rPr>
        <w:t xml:space="preserve"> (7), e11880;</w:t>
      </w:r>
      <w:bookmarkEnd w:id="39"/>
      <w:r w:rsidRPr="002E5A6B">
        <w:rPr>
          <w:rFonts w:ascii="Calibri" w:hAnsi="Calibri" w:cs="Times New Roman"/>
          <w:noProof/>
          <w:szCs w:val="24"/>
          <w:lang w:val="en-US"/>
        </w:rPr>
        <w:t xml:space="preserve"> </w:t>
      </w:r>
      <w:bookmarkStart w:id="40" w:name="_ENREF_40"/>
      <w:r w:rsidRPr="002E5A6B">
        <w:rPr>
          <w:rFonts w:ascii="Calibri" w:hAnsi="Calibri" w:cs="Times New Roman"/>
          <w:noProof/>
          <w:szCs w:val="24"/>
          <w:lang w:val="en-US"/>
        </w:rPr>
        <w:t xml:space="preserve">(c) Bassat, Q.; Mulenga, M.; Tinto, H.; Piola, P.; Borrmann, S.; Menendez, C.; Nambozi, M.; Valea, I.; Nabasumba, C.; Sasi, P.; Bacchieri, A.; Corsi, M.; Ubben, D.; Talisuna, A.; D'Alessandro, U., Dihydroartemisinin-piperaquine and artemether-lumefantrine for treating uncomplicated malaria in African children: a randomised, non-inferiority trial. </w:t>
      </w:r>
      <w:r w:rsidRPr="002E5A6B">
        <w:rPr>
          <w:rFonts w:ascii="Calibri" w:hAnsi="Calibri" w:cs="Times New Roman"/>
          <w:i/>
          <w:noProof/>
          <w:szCs w:val="24"/>
          <w:lang w:val="en-US"/>
        </w:rPr>
        <w:t xml:space="preserve">PloS one </w:t>
      </w:r>
      <w:r w:rsidRPr="002E5A6B">
        <w:rPr>
          <w:rFonts w:ascii="Calibri" w:hAnsi="Calibri" w:cs="Times New Roman"/>
          <w:b/>
          <w:noProof/>
          <w:szCs w:val="24"/>
          <w:lang w:val="en-US"/>
        </w:rPr>
        <w:t>2009,</w:t>
      </w:r>
      <w:r w:rsidRPr="002E5A6B">
        <w:rPr>
          <w:rFonts w:ascii="Calibri" w:hAnsi="Calibri" w:cs="Times New Roman"/>
          <w:noProof/>
          <w:szCs w:val="24"/>
          <w:lang w:val="en-US"/>
        </w:rPr>
        <w:t xml:space="preserve"> </w:t>
      </w:r>
      <w:r w:rsidRPr="002E5A6B">
        <w:rPr>
          <w:rFonts w:ascii="Calibri" w:hAnsi="Calibri" w:cs="Times New Roman"/>
          <w:i/>
          <w:noProof/>
          <w:szCs w:val="24"/>
          <w:lang w:val="en-US"/>
        </w:rPr>
        <w:t>4</w:t>
      </w:r>
      <w:r w:rsidRPr="002E5A6B">
        <w:rPr>
          <w:rFonts w:ascii="Calibri" w:hAnsi="Calibri" w:cs="Times New Roman"/>
          <w:noProof/>
          <w:szCs w:val="24"/>
          <w:lang w:val="en-US"/>
        </w:rPr>
        <w:t xml:space="preserve"> (11), e7871.</w:t>
      </w:r>
      <w:bookmarkEnd w:id="40"/>
    </w:p>
    <w:p w14:paraId="7782CD83" w14:textId="77777777" w:rsidR="002E5A6B" w:rsidRPr="002E5A6B" w:rsidRDefault="002E5A6B" w:rsidP="002E5A6B">
      <w:pPr>
        <w:pStyle w:val="ListParagraph"/>
        <w:spacing w:after="0" w:line="240" w:lineRule="auto"/>
        <w:ind w:left="0"/>
        <w:jc w:val="both"/>
        <w:rPr>
          <w:rFonts w:ascii="Calibri" w:hAnsi="Calibri" w:cs="Times New Roman"/>
          <w:noProof/>
          <w:szCs w:val="24"/>
          <w:lang w:val="en-US"/>
        </w:rPr>
      </w:pPr>
      <w:bookmarkStart w:id="41" w:name="_ENREF_41"/>
      <w:r w:rsidRPr="002E5A6B">
        <w:rPr>
          <w:rFonts w:ascii="Calibri" w:hAnsi="Calibri" w:cs="Times New Roman"/>
          <w:noProof/>
          <w:szCs w:val="24"/>
          <w:lang w:val="en-US"/>
        </w:rPr>
        <w:t>34.</w:t>
      </w:r>
      <w:r w:rsidRPr="002E5A6B">
        <w:rPr>
          <w:rFonts w:ascii="Calibri" w:hAnsi="Calibri" w:cs="Times New Roman"/>
          <w:noProof/>
          <w:szCs w:val="24"/>
          <w:lang w:val="en-US"/>
        </w:rPr>
        <w:tab/>
        <w:t xml:space="preserve">Wells, T. N.; Hooft van Huijsduijnen, R.; Van Voorhis, W. C., Malaria medicines: a glass half full? </w:t>
      </w:r>
      <w:r w:rsidRPr="002E5A6B">
        <w:rPr>
          <w:rFonts w:ascii="Calibri" w:hAnsi="Calibri" w:cs="Times New Roman"/>
          <w:i/>
          <w:noProof/>
          <w:szCs w:val="24"/>
          <w:lang w:val="en-US"/>
        </w:rPr>
        <w:t xml:space="preserve">Nature reviews. Drug discovery </w:t>
      </w:r>
      <w:r w:rsidRPr="002E5A6B">
        <w:rPr>
          <w:rFonts w:ascii="Calibri" w:hAnsi="Calibri" w:cs="Times New Roman"/>
          <w:b/>
          <w:noProof/>
          <w:szCs w:val="24"/>
          <w:lang w:val="en-US"/>
        </w:rPr>
        <w:t>2015,</w:t>
      </w:r>
      <w:r w:rsidRPr="002E5A6B">
        <w:rPr>
          <w:rFonts w:ascii="Calibri" w:hAnsi="Calibri" w:cs="Times New Roman"/>
          <w:noProof/>
          <w:szCs w:val="24"/>
          <w:lang w:val="en-US"/>
        </w:rPr>
        <w:t xml:space="preserve"> </w:t>
      </w:r>
      <w:r w:rsidRPr="002E5A6B">
        <w:rPr>
          <w:rFonts w:ascii="Calibri" w:hAnsi="Calibri" w:cs="Times New Roman"/>
          <w:i/>
          <w:noProof/>
          <w:szCs w:val="24"/>
          <w:lang w:val="en-US"/>
        </w:rPr>
        <w:t>14</w:t>
      </w:r>
      <w:r w:rsidRPr="002E5A6B">
        <w:rPr>
          <w:rFonts w:ascii="Calibri" w:hAnsi="Calibri" w:cs="Times New Roman"/>
          <w:noProof/>
          <w:szCs w:val="24"/>
          <w:lang w:val="en-US"/>
        </w:rPr>
        <w:t xml:space="preserve"> (6), 424-42.</w:t>
      </w:r>
      <w:bookmarkEnd w:id="41"/>
    </w:p>
    <w:p w14:paraId="28146E34" w14:textId="77777777" w:rsidR="002E5A6B" w:rsidRPr="002E5A6B" w:rsidRDefault="002E5A6B" w:rsidP="002E5A6B">
      <w:pPr>
        <w:pStyle w:val="ListParagraph"/>
        <w:spacing w:after="0" w:line="240" w:lineRule="auto"/>
        <w:ind w:left="0"/>
        <w:jc w:val="both"/>
        <w:rPr>
          <w:rFonts w:ascii="Calibri" w:hAnsi="Calibri" w:cs="Times New Roman"/>
          <w:noProof/>
          <w:szCs w:val="24"/>
          <w:lang w:val="en-US"/>
        </w:rPr>
      </w:pPr>
      <w:bookmarkStart w:id="42" w:name="_ENREF_42"/>
      <w:r w:rsidRPr="002E5A6B">
        <w:rPr>
          <w:rFonts w:ascii="Calibri" w:hAnsi="Calibri" w:cs="Times New Roman"/>
          <w:noProof/>
          <w:szCs w:val="24"/>
          <w:lang w:val="en-US"/>
        </w:rPr>
        <w:t>35.</w:t>
      </w:r>
      <w:r w:rsidRPr="002E5A6B">
        <w:rPr>
          <w:rFonts w:ascii="Calibri" w:hAnsi="Calibri" w:cs="Times New Roman"/>
          <w:noProof/>
          <w:szCs w:val="24"/>
          <w:lang w:val="en-US"/>
        </w:rPr>
        <w:tab/>
        <w:t xml:space="preserve">Croft, A. M., A lesson learnt: the rise and fall of Lariam and Halfan. </w:t>
      </w:r>
      <w:r w:rsidRPr="002E5A6B">
        <w:rPr>
          <w:rFonts w:ascii="Calibri" w:hAnsi="Calibri" w:cs="Times New Roman"/>
          <w:i/>
          <w:noProof/>
          <w:szCs w:val="24"/>
          <w:lang w:val="en-US"/>
        </w:rPr>
        <w:t xml:space="preserve">Journal of the Royal Society of Medicine </w:t>
      </w:r>
      <w:r w:rsidRPr="002E5A6B">
        <w:rPr>
          <w:rFonts w:ascii="Calibri" w:hAnsi="Calibri" w:cs="Times New Roman"/>
          <w:b/>
          <w:noProof/>
          <w:szCs w:val="24"/>
          <w:lang w:val="en-US"/>
        </w:rPr>
        <w:t>2007,</w:t>
      </w:r>
      <w:r w:rsidRPr="002E5A6B">
        <w:rPr>
          <w:rFonts w:ascii="Calibri" w:hAnsi="Calibri" w:cs="Times New Roman"/>
          <w:noProof/>
          <w:szCs w:val="24"/>
          <w:lang w:val="en-US"/>
        </w:rPr>
        <w:t xml:space="preserve"> </w:t>
      </w:r>
      <w:r w:rsidRPr="002E5A6B">
        <w:rPr>
          <w:rFonts w:ascii="Calibri" w:hAnsi="Calibri" w:cs="Times New Roman"/>
          <w:i/>
          <w:noProof/>
          <w:szCs w:val="24"/>
          <w:lang w:val="en-US"/>
        </w:rPr>
        <w:t>100</w:t>
      </w:r>
      <w:r w:rsidRPr="002E5A6B">
        <w:rPr>
          <w:rFonts w:ascii="Calibri" w:hAnsi="Calibri" w:cs="Times New Roman"/>
          <w:noProof/>
          <w:szCs w:val="24"/>
          <w:lang w:val="en-US"/>
        </w:rPr>
        <w:t xml:space="preserve"> (4), 170-4.</w:t>
      </w:r>
      <w:bookmarkEnd w:id="42"/>
    </w:p>
    <w:p w14:paraId="459E9B93" w14:textId="77777777" w:rsidR="002E5A6B" w:rsidRPr="002E5A6B" w:rsidRDefault="002E5A6B" w:rsidP="002E5A6B">
      <w:pPr>
        <w:pStyle w:val="ListParagraph"/>
        <w:spacing w:after="0" w:line="240" w:lineRule="auto"/>
        <w:ind w:left="0"/>
        <w:jc w:val="both"/>
        <w:rPr>
          <w:rFonts w:ascii="Calibri" w:hAnsi="Calibri" w:cs="Times New Roman"/>
          <w:noProof/>
          <w:szCs w:val="24"/>
          <w:lang w:val="en-US"/>
        </w:rPr>
      </w:pPr>
      <w:bookmarkStart w:id="43" w:name="_ENREF_43"/>
      <w:r w:rsidRPr="002E5A6B">
        <w:rPr>
          <w:rFonts w:ascii="Calibri" w:hAnsi="Calibri" w:cs="Times New Roman"/>
          <w:noProof/>
          <w:szCs w:val="24"/>
          <w:lang w:val="en-US"/>
        </w:rPr>
        <w:t>36.</w:t>
      </w:r>
      <w:r w:rsidRPr="002E5A6B">
        <w:rPr>
          <w:rFonts w:ascii="Calibri" w:hAnsi="Calibri" w:cs="Times New Roman"/>
          <w:noProof/>
          <w:szCs w:val="24"/>
          <w:lang w:val="en-US"/>
        </w:rPr>
        <w:tab/>
        <w:t xml:space="preserve">(a) Croft, A. M.; Whitehouse, D. P.; Cook, G. C.; Beer, M. D., Safety evaluation of the drugs available to prevent malaria. </w:t>
      </w:r>
      <w:r w:rsidRPr="002E5A6B">
        <w:rPr>
          <w:rFonts w:ascii="Calibri" w:hAnsi="Calibri" w:cs="Times New Roman"/>
          <w:i/>
          <w:noProof/>
          <w:szCs w:val="24"/>
          <w:lang w:val="en-US"/>
        </w:rPr>
        <w:t xml:space="preserve">Expert opinion on drug safety </w:t>
      </w:r>
      <w:r w:rsidRPr="002E5A6B">
        <w:rPr>
          <w:rFonts w:ascii="Calibri" w:hAnsi="Calibri" w:cs="Times New Roman"/>
          <w:b/>
          <w:noProof/>
          <w:szCs w:val="24"/>
          <w:lang w:val="en-US"/>
        </w:rPr>
        <w:t>2002,</w:t>
      </w:r>
      <w:r w:rsidRPr="002E5A6B">
        <w:rPr>
          <w:rFonts w:ascii="Calibri" w:hAnsi="Calibri" w:cs="Times New Roman"/>
          <w:noProof/>
          <w:szCs w:val="24"/>
          <w:lang w:val="en-US"/>
        </w:rPr>
        <w:t xml:space="preserve"> </w:t>
      </w:r>
      <w:r w:rsidRPr="002E5A6B">
        <w:rPr>
          <w:rFonts w:ascii="Calibri" w:hAnsi="Calibri" w:cs="Times New Roman"/>
          <w:i/>
          <w:noProof/>
          <w:szCs w:val="24"/>
          <w:lang w:val="en-US"/>
        </w:rPr>
        <w:t>1</w:t>
      </w:r>
      <w:r w:rsidRPr="002E5A6B">
        <w:rPr>
          <w:rFonts w:ascii="Calibri" w:hAnsi="Calibri" w:cs="Times New Roman"/>
          <w:noProof/>
          <w:szCs w:val="24"/>
          <w:lang w:val="en-US"/>
        </w:rPr>
        <w:t xml:space="preserve"> (1), 19-27;</w:t>
      </w:r>
      <w:bookmarkEnd w:id="43"/>
      <w:r w:rsidRPr="002E5A6B">
        <w:rPr>
          <w:rFonts w:ascii="Calibri" w:hAnsi="Calibri" w:cs="Times New Roman"/>
          <w:noProof/>
          <w:szCs w:val="24"/>
          <w:lang w:val="en-US"/>
        </w:rPr>
        <w:t xml:space="preserve"> </w:t>
      </w:r>
      <w:bookmarkStart w:id="44" w:name="_ENREF_44"/>
      <w:r w:rsidRPr="002E5A6B">
        <w:rPr>
          <w:rFonts w:ascii="Calibri" w:hAnsi="Calibri" w:cs="Times New Roman"/>
          <w:noProof/>
          <w:szCs w:val="24"/>
          <w:lang w:val="en-US"/>
        </w:rPr>
        <w:t xml:space="preserve">(b) Tansley, R.; Lotharius, J.; Priestley, A.; Bull, F.; Duparc, S.; Mohrle, J., A randomized, double-blind, placebo-controlled study to investigate the safety, tolerability, and pharmacokinetics of single enantiomer (+)-mefloquine compared with racemic mefloquine in healthy persons. </w:t>
      </w:r>
      <w:r w:rsidRPr="002E5A6B">
        <w:rPr>
          <w:rFonts w:ascii="Calibri" w:hAnsi="Calibri" w:cs="Times New Roman"/>
          <w:i/>
          <w:noProof/>
          <w:szCs w:val="24"/>
          <w:lang w:val="en-US"/>
        </w:rPr>
        <w:t xml:space="preserve">The American journal of tropical medicine and hygiene </w:t>
      </w:r>
      <w:r w:rsidRPr="002E5A6B">
        <w:rPr>
          <w:rFonts w:ascii="Calibri" w:hAnsi="Calibri" w:cs="Times New Roman"/>
          <w:b/>
          <w:noProof/>
          <w:szCs w:val="24"/>
          <w:lang w:val="en-US"/>
        </w:rPr>
        <w:t>2010,</w:t>
      </w:r>
      <w:r w:rsidRPr="002E5A6B">
        <w:rPr>
          <w:rFonts w:ascii="Calibri" w:hAnsi="Calibri" w:cs="Times New Roman"/>
          <w:noProof/>
          <w:szCs w:val="24"/>
          <w:lang w:val="en-US"/>
        </w:rPr>
        <w:t xml:space="preserve"> </w:t>
      </w:r>
      <w:r w:rsidRPr="002E5A6B">
        <w:rPr>
          <w:rFonts w:ascii="Calibri" w:hAnsi="Calibri" w:cs="Times New Roman"/>
          <w:i/>
          <w:noProof/>
          <w:szCs w:val="24"/>
          <w:lang w:val="en-US"/>
        </w:rPr>
        <w:t>83</w:t>
      </w:r>
      <w:r w:rsidRPr="002E5A6B">
        <w:rPr>
          <w:rFonts w:ascii="Calibri" w:hAnsi="Calibri" w:cs="Times New Roman"/>
          <w:noProof/>
          <w:szCs w:val="24"/>
          <w:lang w:val="en-US"/>
        </w:rPr>
        <w:t xml:space="preserve"> (6), 1195-201.</w:t>
      </w:r>
      <w:bookmarkEnd w:id="44"/>
    </w:p>
    <w:p w14:paraId="28024D26" w14:textId="77777777" w:rsidR="002E5A6B" w:rsidRPr="002E5A6B" w:rsidRDefault="002E5A6B" w:rsidP="002E5A6B">
      <w:pPr>
        <w:pStyle w:val="ListParagraph"/>
        <w:spacing w:after="0" w:line="240" w:lineRule="auto"/>
        <w:ind w:left="0"/>
        <w:jc w:val="both"/>
        <w:rPr>
          <w:rFonts w:ascii="Calibri" w:hAnsi="Calibri" w:cs="Times New Roman"/>
          <w:noProof/>
          <w:szCs w:val="24"/>
          <w:lang w:val="en-US"/>
        </w:rPr>
      </w:pPr>
      <w:bookmarkStart w:id="45" w:name="_ENREF_45"/>
      <w:r w:rsidRPr="002E5A6B">
        <w:rPr>
          <w:rFonts w:ascii="Calibri" w:hAnsi="Calibri" w:cs="Times New Roman"/>
          <w:noProof/>
          <w:szCs w:val="24"/>
          <w:lang w:val="en-US"/>
        </w:rPr>
        <w:t>37.</w:t>
      </w:r>
      <w:r w:rsidRPr="002E5A6B">
        <w:rPr>
          <w:rFonts w:ascii="Calibri" w:hAnsi="Calibri" w:cs="Times New Roman"/>
          <w:noProof/>
          <w:szCs w:val="24"/>
          <w:lang w:val="en-US"/>
        </w:rPr>
        <w:tab/>
        <w:t>FDA Drug Safety Communocations: FDA approves label changes for antimalarial drug mefloquine hydrochloride due to risk of serious psychiatric and nerve side effects.</w:t>
      </w:r>
      <w:bookmarkEnd w:id="45"/>
    </w:p>
    <w:p w14:paraId="5A6AE66B" w14:textId="77777777" w:rsidR="002E5A6B" w:rsidRPr="002E5A6B" w:rsidRDefault="002E5A6B" w:rsidP="002E5A6B">
      <w:pPr>
        <w:pStyle w:val="ListParagraph"/>
        <w:spacing w:after="0" w:line="240" w:lineRule="auto"/>
        <w:ind w:left="0"/>
        <w:jc w:val="both"/>
        <w:rPr>
          <w:rFonts w:ascii="Calibri" w:hAnsi="Calibri" w:cs="Times New Roman"/>
          <w:noProof/>
          <w:szCs w:val="24"/>
          <w:lang w:val="en-US"/>
        </w:rPr>
      </w:pPr>
      <w:bookmarkStart w:id="46" w:name="_ENREF_46"/>
      <w:r w:rsidRPr="002E5A6B">
        <w:rPr>
          <w:rFonts w:ascii="Calibri" w:hAnsi="Calibri" w:cs="Times New Roman"/>
          <w:noProof/>
          <w:szCs w:val="24"/>
          <w:lang w:val="en-US"/>
        </w:rPr>
        <w:t>38.</w:t>
      </w:r>
      <w:r w:rsidRPr="002E5A6B">
        <w:rPr>
          <w:rFonts w:ascii="Calibri" w:hAnsi="Calibri" w:cs="Times New Roman"/>
          <w:noProof/>
          <w:szCs w:val="24"/>
          <w:lang w:val="en-US"/>
        </w:rPr>
        <w:tab/>
        <w:t xml:space="preserve">(a) Wells, T. N. C.; Burrows, J. N.; Baird, J. K., Targeting the hypnozoite reservoir of Plasmodium vivax: the hidden obstacle to malaria elimination. </w:t>
      </w:r>
      <w:r w:rsidRPr="002E5A6B">
        <w:rPr>
          <w:rFonts w:ascii="Calibri" w:hAnsi="Calibri" w:cs="Times New Roman"/>
          <w:i/>
          <w:noProof/>
          <w:szCs w:val="24"/>
          <w:lang w:val="en-US"/>
        </w:rPr>
        <w:t xml:space="preserve">Trends in parasitology </w:t>
      </w:r>
      <w:r w:rsidRPr="002E5A6B">
        <w:rPr>
          <w:rFonts w:ascii="Calibri" w:hAnsi="Calibri" w:cs="Times New Roman"/>
          <w:b/>
          <w:noProof/>
          <w:szCs w:val="24"/>
          <w:lang w:val="en-US"/>
        </w:rPr>
        <w:t>2010,</w:t>
      </w:r>
      <w:r w:rsidRPr="002E5A6B">
        <w:rPr>
          <w:rFonts w:ascii="Calibri" w:hAnsi="Calibri" w:cs="Times New Roman"/>
          <w:noProof/>
          <w:szCs w:val="24"/>
          <w:lang w:val="en-US"/>
        </w:rPr>
        <w:t xml:space="preserve"> </w:t>
      </w:r>
      <w:r w:rsidRPr="002E5A6B">
        <w:rPr>
          <w:rFonts w:ascii="Calibri" w:hAnsi="Calibri" w:cs="Times New Roman"/>
          <w:i/>
          <w:noProof/>
          <w:szCs w:val="24"/>
          <w:lang w:val="en-US"/>
        </w:rPr>
        <w:t>26</w:t>
      </w:r>
      <w:r w:rsidRPr="002E5A6B">
        <w:rPr>
          <w:rFonts w:ascii="Calibri" w:hAnsi="Calibri" w:cs="Times New Roman"/>
          <w:noProof/>
          <w:szCs w:val="24"/>
          <w:lang w:val="en-US"/>
        </w:rPr>
        <w:t xml:space="preserve"> (3), 145-151;</w:t>
      </w:r>
      <w:bookmarkEnd w:id="46"/>
      <w:r w:rsidRPr="002E5A6B">
        <w:rPr>
          <w:rFonts w:ascii="Calibri" w:hAnsi="Calibri" w:cs="Times New Roman"/>
          <w:noProof/>
          <w:szCs w:val="24"/>
          <w:lang w:val="en-US"/>
        </w:rPr>
        <w:t xml:space="preserve"> </w:t>
      </w:r>
      <w:bookmarkStart w:id="47" w:name="_ENREF_47"/>
      <w:r w:rsidRPr="002E5A6B">
        <w:rPr>
          <w:rFonts w:ascii="Calibri" w:hAnsi="Calibri" w:cs="Times New Roman"/>
          <w:noProof/>
          <w:szCs w:val="24"/>
          <w:lang w:val="en-US"/>
        </w:rPr>
        <w:t xml:space="preserve">(b) Vale, N.; Moreira, R.; Gomes, P., Primaquine revisited six decades after its discovery. </w:t>
      </w:r>
      <w:r w:rsidRPr="002E5A6B">
        <w:rPr>
          <w:rFonts w:ascii="Calibri" w:hAnsi="Calibri" w:cs="Times New Roman"/>
          <w:i/>
          <w:noProof/>
          <w:szCs w:val="24"/>
          <w:lang w:val="en-US"/>
        </w:rPr>
        <w:t xml:space="preserve">European journal of medicinal chemistry </w:t>
      </w:r>
      <w:r w:rsidRPr="002E5A6B">
        <w:rPr>
          <w:rFonts w:ascii="Calibri" w:hAnsi="Calibri" w:cs="Times New Roman"/>
          <w:b/>
          <w:noProof/>
          <w:szCs w:val="24"/>
          <w:lang w:val="en-US"/>
        </w:rPr>
        <w:t>2009,</w:t>
      </w:r>
      <w:r w:rsidRPr="002E5A6B">
        <w:rPr>
          <w:rFonts w:ascii="Calibri" w:hAnsi="Calibri" w:cs="Times New Roman"/>
          <w:noProof/>
          <w:szCs w:val="24"/>
          <w:lang w:val="en-US"/>
        </w:rPr>
        <w:t xml:space="preserve"> </w:t>
      </w:r>
      <w:r w:rsidRPr="002E5A6B">
        <w:rPr>
          <w:rFonts w:ascii="Calibri" w:hAnsi="Calibri" w:cs="Times New Roman"/>
          <w:i/>
          <w:noProof/>
          <w:szCs w:val="24"/>
          <w:lang w:val="en-US"/>
        </w:rPr>
        <w:t>44</w:t>
      </w:r>
      <w:r w:rsidRPr="002E5A6B">
        <w:rPr>
          <w:rFonts w:ascii="Calibri" w:hAnsi="Calibri" w:cs="Times New Roman"/>
          <w:noProof/>
          <w:szCs w:val="24"/>
          <w:lang w:val="en-US"/>
        </w:rPr>
        <w:t xml:space="preserve"> (3), 937-53.</w:t>
      </w:r>
      <w:bookmarkEnd w:id="47"/>
    </w:p>
    <w:p w14:paraId="4CC01CC7" w14:textId="77777777" w:rsidR="002E5A6B" w:rsidRPr="002E5A6B" w:rsidRDefault="002E5A6B" w:rsidP="002E5A6B">
      <w:pPr>
        <w:pStyle w:val="ListParagraph"/>
        <w:spacing w:after="0" w:line="240" w:lineRule="auto"/>
        <w:ind w:left="0"/>
        <w:jc w:val="both"/>
        <w:rPr>
          <w:rFonts w:ascii="Calibri" w:hAnsi="Calibri" w:cs="Times New Roman"/>
          <w:noProof/>
          <w:szCs w:val="24"/>
          <w:lang w:val="en-US"/>
        </w:rPr>
      </w:pPr>
      <w:bookmarkStart w:id="48" w:name="_ENREF_48"/>
      <w:r w:rsidRPr="002E5A6B">
        <w:rPr>
          <w:rFonts w:ascii="Calibri" w:hAnsi="Calibri" w:cs="Times New Roman"/>
          <w:noProof/>
          <w:szCs w:val="24"/>
          <w:lang w:val="en-US"/>
        </w:rPr>
        <w:t>39.</w:t>
      </w:r>
      <w:r w:rsidRPr="002E5A6B">
        <w:rPr>
          <w:rFonts w:ascii="Calibri" w:hAnsi="Calibri" w:cs="Times New Roman"/>
          <w:noProof/>
          <w:szCs w:val="24"/>
          <w:lang w:val="en-US"/>
        </w:rPr>
        <w:tab/>
        <w:t xml:space="preserve">Shanks, G. D.; Oloo, A. J.; Aleman, G. M.; Ohrt, C.; Klotz, F. W.; Braitman, D.; Horton, J.; Brueckner, R., A new primaquine analogue, tafenoquine (WR 238605), for prophylaxis against Plasmodium falciparum malaria. </w:t>
      </w:r>
      <w:r w:rsidRPr="002E5A6B">
        <w:rPr>
          <w:rFonts w:ascii="Calibri" w:hAnsi="Calibri" w:cs="Times New Roman"/>
          <w:i/>
          <w:noProof/>
          <w:szCs w:val="24"/>
          <w:lang w:val="en-US"/>
        </w:rPr>
        <w:t xml:space="preserve">Clinical infectious diseases : an official publication of the Infectious Diseases Society of America </w:t>
      </w:r>
      <w:r w:rsidRPr="002E5A6B">
        <w:rPr>
          <w:rFonts w:ascii="Calibri" w:hAnsi="Calibri" w:cs="Times New Roman"/>
          <w:b/>
          <w:noProof/>
          <w:szCs w:val="24"/>
          <w:lang w:val="en-US"/>
        </w:rPr>
        <w:t>2001,</w:t>
      </w:r>
      <w:r w:rsidRPr="002E5A6B">
        <w:rPr>
          <w:rFonts w:ascii="Calibri" w:hAnsi="Calibri" w:cs="Times New Roman"/>
          <w:noProof/>
          <w:szCs w:val="24"/>
          <w:lang w:val="en-US"/>
        </w:rPr>
        <w:t xml:space="preserve"> </w:t>
      </w:r>
      <w:r w:rsidRPr="002E5A6B">
        <w:rPr>
          <w:rFonts w:ascii="Calibri" w:hAnsi="Calibri" w:cs="Times New Roman"/>
          <w:i/>
          <w:noProof/>
          <w:szCs w:val="24"/>
          <w:lang w:val="en-US"/>
        </w:rPr>
        <w:t>33</w:t>
      </w:r>
      <w:r w:rsidRPr="002E5A6B">
        <w:rPr>
          <w:rFonts w:ascii="Calibri" w:hAnsi="Calibri" w:cs="Times New Roman"/>
          <w:noProof/>
          <w:szCs w:val="24"/>
          <w:lang w:val="en-US"/>
        </w:rPr>
        <w:t xml:space="preserve"> (12), 1968-74.</w:t>
      </w:r>
      <w:bookmarkEnd w:id="48"/>
    </w:p>
    <w:p w14:paraId="1DA936AB" w14:textId="77777777" w:rsidR="002E5A6B" w:rsidRPr="002E5A6B" w:rsidRDefault="002E5A6B" w:rsidP="002E5A6B">
      <w:pPr>
        <w:pStyle w:val="ListParagraph"/>
        <w:spacing w:after="0" w:line="240" w:lineRule="auto"/>
        <w:ind w:left="0"/>
        <w:jc w:val="both"/>
        <w:rPr>
          <w:rFonts w:ascii="Calibri" w:hAnsi="Calibri" w:cs="Times New Roman"/>
          <w:noProof/>
          <w:szCs w:val="24"/>
          <w:lang w:val="en-US"/>
        </w:rPr>
      </w:pPr>
      <w:bookmarkStart w:id="49" w:name="_ENREF_49"/>
      <w:r w:rsidRPr="002E5A6B">
        <w:rPr>
          <w:rFonts w:ascii="Calibri" w:hAnsi="Calibri" w:cs="Times New Roman"/>
          <w:noProof/>
          <w:szCs w:val="24"/>
          <w:lang w:val="en-US"/>
        </w:rPr>
        <w:t>40.</w:t>
      </w:r>
      <w:r w:rsidRPr="002E5A6B">
        <w:rPr>
          <w:rFonts w:ascii="Calibri" w:hAnsi="Calibri" w:cs="Times New Roman"/>
          <w:noProof/>
          <w:szCs w:val="24"/>
          <w:lang w:val="en-US"/>
        </w:rPr>
        <w:tab/>
        <w:t xml:space="preserve">Combrinck, J. M.; Mabotha, T. E.; Ncokazi, K. K.; Ambele, M. A.; Taylor, D.; Smith, P. J.; Hoppe, H. C.; Egan, T. J., Insights into the Role of Heme in the Mechanism of Action of Antimalarials. </w:t>
      </w:r>
      <w:r w:rsidRPr="002E5A6B">
        <w:rPr>
          <w:rFonts w:ascii="Calibri" w:hAnsi="Calibri" w:cs="Times New Roman"/>
          <w:i/>
          <w:noProof/>
          <w:szCs w:val="24"/>
          <w:lang w:val="en-US"/>
        </w:rPr>
        <w:t xml:space="preserve">ACS chemical biology </w:t>
      </w:r>
      <w:r w:rsidRPr="002E5A6B">
        <w:rPr>
          <w:rFonts w:ascii="Calibri" w:hAnsi="Calibri" w:cs="Times New Roman"/>
          <w:b/>
          <w:noProof/>
          <w:szCs w:val="24"/>
          <w:lang w:val="en-US"/>
        </w:rPr>
        <w:t>2013,</w:t>
      </w:r>
      <w:r w:rsidRPr="002E5A6B">
        <w:rPr>
          <w:rFonts w:ascii="Calibri" w:hAnsi="Calibri" w:cs="Times New Roman"/>
          <w:noProof/>
          <w:szCs w:val="24"/>
          <w:lang w:val="en-US"/>
        </w:rPr>
        <w:t xml:space="preserve"> </w:t>
      </w:r>
      <w:r w:rsidRPr="002E5A6B">
        <w:rPr>
          <w:rFonts w:ascii="Calibri" w:hAnsi="Calibri" w:cs="Times New Roman"/>
          <w:i/>
          <w:noProof/>
          <w:szCs w:val="24"/>
          <w:lang w:val="en-US"/>
        </w:rPr>
        <w:t>8</w:t>
      </w:r>
      <w:r w:rsidRPr="002E5A6B">
        <w:rPr>
          <w:rFonts w:ascii="Calibri" w:hAnsi="Calibri" w:cs="Times New Roman"/>
          <w:noProof/>
          <w:szCs w:val="24"/>
          <w:lang w:val="en-US"/>
        </w:rPr>
        <w:t xml:space="preserve"> (1), 133-137.</w:t>
      </w:r>
      <w:bookmarkEnd w:id="49"/>
    </w:p>
    <w:p w14:paraId="2885D2FB" w14:textId="77777777" w:rsidR="002E5A6B" w:rsidRPr="002E5A6B" w:rsidRDefault="002E5A6B" w:rsidP="002E5A6B">
      <w:pPr>
        <w:pStyle w:val="ListParagraph"/>
        <w:spacing w:after="0" w:line="240" w:lineRule="auto"/>
        <w:ind w:left="0"/>
        <w:jc w:val="both"/>
        <w:rPr>
          <w:rFonts w:ascii="Calibri" w:hAnsi="Calibri" w:cs="Times New Roman"/>
          <w:noProof/>
          <w:szCs w:val="24"/>
          <w:lang w:val="en-US"/>
        </w:rPr>
      </w:pPr>
      <w:bookmarkStart w:id="50" w:name="_ENREF_50"/>
      <w:r w:rsidRPr="002E5A6B">
        <w:rPr>
          <w:rFonts w:ascii="Calibri" w:hAnsi="Calibri" w:cs="Times New Roman"/>
          <w:noProof/>
          <w:szCs w:val="24"/>
          <w:lang w:val="en-US"/>
        </w:rPr>
        <w:lastRenderedPageBreak/>
        <w:t>41.</w:t>
      </w:r>
      <w:r w:rsidRPr="002E5A6B">
        <w:rPr>
          <w:rFonts w:ascii="Calibri" w:hAnsi="Calibri" w:cs="Times New Roman"/>
          <w:noProof/>
          <w:szCs w:val="24"/>
          <w:lang w:val="en-US"/>
        </w:rPr>
        <w:tab/>
        <w:t xml:space="preserve">Hsu, E., The history of qing hao in the Chinese materia medica. </w:t>
      </w:r>
      <w:r w:rsidRPr="002E5A6B">
        <w:rPr>
          <w:rFonts w:ascii="Calibri" w:hAnsi="Calibri" w:cs="Times New Roman"/>
          <w:i/>
          <w:noProof/>
          <w:szCs w:val="24"/>
          <w:lang w:val="en-US"/>
        </w:rPr>
        <w:t xml:space="preserve">Transactions of the Royal Society of Tropical Medicine and Hygiene </w:t>
      </w:r>
      <w:r w:rsidRPr="002E5A6B">
        <w:rPr>
          <w:rFonts w:ascii="Calibri" w:hAnsi="Calibri" w:cs="Times New Roman"/>
          <w:b/>
          <w:noProof/>
          <w:szCs w:val="24"/>
          <w:lang w:val="en-US"/>
        </w:rPr>
        <w:t>2006,</w:t>
      </w:r>
      <w:r w:rsidRPr="002E5A6B">
        <w:rPr>
          <w:rFonts w:ascii="Calibri" w:hAnsi="Calibri" w:cs="Times New Roman"/>
          <w:noProof/>
          <w:szCs w:val="24"/>
          <w:lang w:val="en-US"/>
        </w:rPr>
        <w:t xml:space="preserve"> </w:t>
      </w:r>
      <w:r w:rsidRPr="002E5A6B">
        <w:rPr>
          <w:rFonts w:ascii="Calibri" w:hAnsi="Calibri" w:cs="Times New Roman"/>
          <w:i/>
          <w:noProof/>
          <w:szCs w:val="24"/>
          <w:lang w:val="en-US"/>
        </w:rPr>
        <w:t>100</w:t>
      </w:r>
      <w:r w:rsidRPr="002E5A6B">
        <w:rPr>
          <w:rFonts w:ascii="Calibri" w:hAnsi="Calibri" w:cs="Times New Roman"/>
          <w:noProof/>
          <w:szCs w:val="24"/>
          <w:lang w:val="en-US"/>
        </w:rPr>
        <w:t xml:space="preserve"> (6), 505-8.</w:t>
      </w:r>
      <w:bookmarkEnd w:id="50"/>
    </w:p>
    <w:p w14:paraId="62845C6B" w14:textId="77777777" w:rsidR="002E5A6B" w:rsidRPr="002E5A6B" w:rsidRDefault="002E5A6B" w:rsidP="002E5A6B">
      <w:pPr>
        <w:pStyle w:val="ListParagraph"/>
        <w:spacing w:after="0" w:line="240" w:lineRule="auto"/>
        <w:ind w:left="0"/>
        <w:jc w:val="both"/>
        <w:rPr>
          <w:rFonts w:ascii="Calibri" w:hAnsi="Calibri" w:cs="Times New Roman"/>
          <w:noProof/>
          <w:szCs w:val="24"/>
          <w:lang w:val="en-US"/>
        </w:rPr>
      </w:pPr>
      <w:bookmarkStart w:id="51" w:name="_ENREF_51"/>
      <w:r w:rsidRPr="002E5A6B">
        <w:rPr>
          <w:rFonts w:ascii="Calibri" w:hAnsi="Calibri" w:cs="Times New Roman"/>
          <w:noProof/>
          <w:szCs w:val="24"/>
          <w:lang w:val="en-US"/>
        </w:rPr>
        <w:t>42.</w:t>
      </w:r>
      <w:r w:rsidRPr="002E5A6B">
        <w:rPr>
          <w:rFonts w:ascii="Calibri" w:hAnsi="Calibri" w:cs="Times New Roman"/>
          <w:noProof/>
          <w:szCs w:val="24"/>
          <w:lang w:val="en-US"/>
        </w:rPr>
        <w:tab/>
        <w:t xml:space="preserve">Lai, H. C.; Singh, N. P.; Sasaki, T., Development of artemisinin compounds for cancer treatment. </w:t>
      </w:r>
      <w:r w:rsidRPr="002E5A6B">
        <w:rPr>
          <w:rFonts w:ascii="Calibri" w:hAnsi="Calibri" w:cs="Times New Roman"/>
          <w:i/>
          <w:noProof/>
          <w:szCs w:val="24"/>
          <w:lang w:val="en-US"/>
        </w:rPr>
        <w:t xml:space="preserve">Investigational new drugs </w:t>
      </w:r>
      <w:r w:rsidRPr="002E5A6B">
        <w:rPr>
          <w:rFonts w:ascii="Calibri" w:hAnsi="Calibri" w:cs="Times New Roman"/>
          <w:b/>
          <w:noProof/>
          <w:szCs w:val="24"/>
          <w:lang w:val="en-US"/>
        </w:rPr>
        <w:t>2013,</w:t>
      </w:r>
      <w:r w:rsidRPr="002E5A6B">
        <w:rPr>
          <w:rFonts w:ascii="Calibri" w:hAnsi="Calibri" w:cs="Times New Roman"/>
          <w:noProof/>
          <w:szCs w:val="24"/>
          <w:lang w:val="en-US"/>
        </w:rPr>
        <w:t xml:space="preserve"> </w:t>
      </w:r>
      <w:r w:rsidRPr="002E5A6B">
        <w:rPr>
          <w:rFonts w:ascii="Calibri" w:hAnsi="Calibri" w:cs="Times New Roman"/>
          <w:i/>
          <w:noProof/>
          <w:szCs w:val="24"/>
          <w:lang w:val="en-US"/>
        </w:rPr>
        <w:t>31</w:t>
      </w:r>
      <w:r w:rsidRPr="002E5A6B">
        <w:rPr>
          <w:rFonts w:ascii="Calibri" w:hAnsi="Calibri" w:cs="Times New Roman"/>
          <w:noProof/>
          <w:szCs w:val="24"/>
          <w:lang w:val="en-US"/>
        </w:rPr>
        <w:t xml:space="preserve"> (1), 230-46.</w:t>
      </w:r>
      <w:bookmarkEnd w:id="51"/>
    </w:p>
    <w:p w14:paraId="41B02029" w14:textId="77777777" w:rsidR="002E5A6B" w:rsidRPr="002E5A6B" w:rsidRDefault="002E5A6B" w:rsidP="002E5A6B">
      <w:pPr>
        <w:pStyle w:val="ListParagraph"/>
        <w:spacing w:after="0" w:line="240" w:lineRule="auto"/>
        <w:ind w:left="0"/>
        <w:jc w:val="both"/>
        <w:rPr>
          <w:rFonts w:ascii="Calibri" w:hAnsi="Calibri" w:cs="Times New Roman"/>
          <w:noProof/>
          <w:szCs w:val="24"/>
          <w:lang w:val="en-US"/>
        </w:rPr>
      </w:pPr>
      <w:bookmarkStart w:id="52" w:name="_ENREF_52"/>
      <w:r w:rsidRPr="002E5A6B">
        <w:rPr>
          <w:rFonts w:ascii="Calibri" w:hAnsi="Calibri" w:cs="Times New Roman"/>
          <w:noProof/>
          <w:szCs w:val="24"/>
          <w:lang w:val="en-US"/>
        </w:rPr>
        <w:t>43.</w:t>
      </w:r>
      <w:r w:rsidRPr="002E5A6B">
        <w:rPr>
          <w:rFonts w:ascii="Calibri" w:hAnsi="Calibri" w:cs="Times New Roman"/>
          <w:noProof/>
          <w:szCs w:val="24"/>
          <w:lang w:val="en-US"/>
        </w:rPr>
        <w:tab/>
        <w:t xml:space="preserve">(a) Utzinger, J.; N'Goran, E. K.; N'Dri, A.; Lengeler, C.; Xiao, S.; Tanner, M., Oral artemether for prevention of Schistosoma mansoni infection: randomised controlled trial. </w:t>
      </w:r>
      <w:r w:rsidRPr="002E5A6B">
        <w:rPr>
          <w:rFonts w:ascii="Calibri" w:hAnsi="Calibri" w:cs="Times New Roman"/>
          <w:i/>
          <w:noProof/>
          <w:szCs w:val="24"/>
          <w:lang w:val="en-US"/>
        </w:rPr>
        <w:t xml:space="preserve">Lancet </w:t>
      </w:r>
      <w:r w:rsidRPr="002E5A6B">
        <w:rPr>
          <w:rFonts w:ascii="Calibri" w:hAnsi="Calibri" w:cs="Times New Roman"/>
          <w:b/>
          <w:noProof/>
          <w:szCs w:val="24"/>
          <w:lang w:val="en-US"/>
        </w:rPr>
        <w:t>2000,</w:t>
      </w:r>
      <w:r w:rsidRPr="002E5A6B">
        <w:rPr>
          <w:rFonts w:ascii="Calibri" w:hAnsi="Calibri" w:cs="Times New Roman"/>
          <w:noProof/>
          <w:szCs w:val="24"/>
          <w:lang w:val="en-US"/>
        </w:rPr>
        <w:t xml:space="preserve"> </w:t>
      </w:r>
      <w:r w:rsidRPr="002E5A6B">
        <w:rPr>
          <w:rFonts w:ascii="Calibri" w:hAnsi="Calibri" w:cs="Times New Roman"/>
          <w:i/>
          <w:noProof/>
          <w:szCs w:val="24"/>
          <w:lang w:val="en-US"/>
        </w:rPr>
        <w:t>355</w:t>
      </w:r>
      <w:r w:rsidRPr="002E5A6B">
        <w:rPr>
          <w:rFonts w:ascii="Calibri" w:hAnsi="Calibri" w:cs="Times New Roman"/>
          <w:noProof/>
          <w:szCs w:val="24"/>
          <w:lang w:val="en-US"/>
        </w:rPr>
        <w:t xml:space="preserve"> (9212), 1320-5;</w:t>
      </w:r>
      <w:bookmarkEnd w:id="52"/>
      <w:r w:rsidRPr="002E5A6B">
        <w:rPr>
          <w:rFonts w:ascii="Calibri" w:hAnsi="Calibri" w:cs="Times New Roman"/>
          <w:noProof/>
          <w:szCs w:val="24"/>
          <w:lang w:val="en-US"/>
        </w:rPr>
        <w:t xml:space="preserve"> </w:t>
      </w:r>
      <w:bookmarkStart w:id="53" w:name="_ENREF_53"/>
      <w:r w:rsidRPr="002E5A6B">
        <w:rPr>
          <w:rFonts w:ascii="Calibri" w:hAnsi="Calibri" w:cs="Times New Roman"/>
          <w:noProof/>
          <w:szCs w:val="24"/>
          <w:lang w:val="en-US"/>
        </w:rPr>
        <w:t xml:space="preserve">(b) Keiser, J.; Shu-Hua, X.; Jian, X.; Zhen-San, C.; Odermatt, P.; Tesana, S.; Tanner, M.; Utzinger, J., Effect of artesunate and artemether against Clonorchis sinensis and Opisthorchis viverrini in rodent models. </w:t>
      </w:r>
      <w:r w:rsidRPr="002E5A6B">
        <w:rPr>
          <w:rFonts w:ascii="Calibri" w:hAnsi="Calibri" w:cs="Times New Roman"/>
          <w:i/>
          <w:noProof/>
          <w:szCs w:val="24"/>
          <w:lang w:val="en-US"/>
        </w:rPr>
        <w:t xml:space="preserve">International journal of antimicrobial agents </w:t>
      </w:r>
      <w:r w:rsidRPr="002E5A6B">
        <w:rPr>
          <w:rFonts w:ascii="Calibri" w:hAnsi="Calibri" w:cs="Times New Roman"/>
          <w:b/>
          <w:noProof/>
          <w:szCs w:val="24"/>
          <w:lang w:val="en-US"/>
        </w:rPr>
        <w:t>2006,</w:t>
      </w:r>
      <w:r w:rsidRPr="002E5A6B">
        <w:rPr>
          <w:rFonts w:ascii="Calibri" w:hAnsi="Calibri" w:cs="Times New Roman"/>
          <w:noProof/>
          <w:szCs w:val="24"/>
          <w:lang w:val="en-US"/>
        </w:rPr>
        <w:t xml:space="preserve"> </w:t>
      </w:r>
      <w:r w:rsidRPr="002E5A6B">
        <w:rPr>
          <w:rFonts w:ascii="Calibri" w:hAnsi="Calibri" w:cs="Times New Roman"/>
          <w:i/>
          <w:noProof/>
          <w:szCs w:val="24"/>
          <w:lang w:val="en-US"/>
        </w:rPr>
        <w:t>28</w:t>
      </w:r>
      <w:r w:rsidRPr="002E5A6B">
        <w:rPr>
          <w:rFonts w:ascii="Calibri" w:hAnsi="Calibri" w:cs="Times New Roman"/>
          <w:noProof/>
          <w:szCs w:val="24"/>
          <w:lang w:val="en-US"/>
        </w:rPr>
        <w:t xml:space="preserve"> (4), 370-3.</w:t>
      </w:r>
      <w:bookmarkEnd w:id="53"/>
    </w:p>
    <w:p w14:paraId="3D368946" w14:textId="77777777" w:rsidR="002E5A6B" w:rsidRPr="002E5A6B" w:rsidRDefault="002E5A6B" w:rsidP="002E5A6B">
      <w:pPr>
        <w:pStyle w:val="ListParagraph"/>
        <w:spacing w:after="0" w:line="240" w:lineRule="auto"/>
        <w:ind w:left="0"/>
        <w:jc w:val="both"/>
        <w:rPr>
          <w:rFonts w:ascii="Calibri" w:hAnsi="Calibri" w:cs="Times New Roman"/>
          <w:noProof/>
          <w:szCs w:val="24"/>
          <w:lang w:val="en-US"/>
        </w:rPr>
      </w:pPr>
      <w:bookmarkStart w:id="54" w:name="_ENREF_54"/>
      <w:r w:rsidRPr="002E5A6B">
        <w:rPr>
          <w:rFonts w:ascii="Calibri" w:hAnsi="Calibri" w:cs="Times New Roman"/>
          <w:noProof/>
          <w:szCs w:val="24"/>
          <w:lang w:val="en-US"/>
        </w:rPr>
        <w:t>44.</w:t>
      </w:r>
      <w:r w:rsidRPr="002E5A6B">
        <w:rPr>
          <w:rFonts w:ascii="Calibri" w:hAnsi="Calibri" w:cs="Times New Roman"/>
          <w:noProof/>
          <w:szCs w:val="24"/>
          <w:lang w:val="en-US"/>
        </w:rPr>
        <w:tab/>
        <w:t xml:space="preserve">Klonis, N.; Creek, D. J.; Tilley, L., Iron and heme metabolism in Plasmodium falciparum and the mechanism of action of artemisinins. </w:t>
      </w:r>
      <w:r w:rsidRPr="002E5A6B">
        <w:rPr>
          <w:rFonts w:ascii="Calibri" w:hAnsi="Calibri" w:cs="Times New Roman"/>
          <w:i/>
          <w:noProof/>
          <w:szCs w:val="24"/>
          <w:lang w:val="en-US"/>
        </w:rPr>
        <w:t xml:space="preserve">Current opinion in microbiology </w:t>
      </w:r>
      <w:r w:rsidRPr="002E5A6B">
        <w:rPr>
          <w:rFonts w:ascii="Calibri" w:hAnsi="Calibri" w:cs="Times New Roman"/>
          <w:b/>
          <w:noProof/>
          <w:szCs w:val="24"/>
          <w:lang w:val="en-US"/>
        </w:rPr>
        <w:t>2013,</w:t>
      </w:r>
      <w:r w:rsidRPr="002E5A6B">
        <w:rPr>
          <w:rFonts w:ascii="Calibri" w:hAnsi="Calibri" w:cs="Times New Roman"/>
          <w:noProof/>
          <w:szCs w:val="24"/>
          <w:lang w:val="en-US"/>
        </w:rPr>
        <w:t xml:space="preserve"> </w:t>
      </w:r>
      <w:r w:rsidRPr="002E5A6B">
        <w:rPr>
          <w:rFonts w:ascii="Calibri" w:hAnsi="Calibri" w:cs="Times New Roman"/>
          <w:i/>
          <w:noProof/>
          <w:szCs w:val="24"/>
          <w:lang w:val="en-US"/>
        </w:rPr>
        <w:t>16</w:t>
      </w:r>
      <w:r w:rsidRPr="002E5A6B">
        <w:rPr>
          <w:rFonts w:ascii="Calibri" w:hAnsi="Calibri" w:cs="Times New Roman"/>
          <w:noProof/>
          <w:szCs w:val="24"/>
          <w:lang w:val="en-US"/>
        </w:rPr>
        <w:t xml:space="preserve"> (6), 722-7.</w:t>
      </w:r>
      <w:bookmarkEnd w:id="54"/>
    </w:p>
    <w:p w14:paraId="5C9BCC08" w14:textId="77777777" w:rsidR="002E5A6B" w:rsidRPr="002E5A6B" w:rsidRDefault="002E5A6B" w:rsidP="002E5A6B">
      <w:pPr>
        <w:pStyle w:val="ListParagraph"/>
        <w:spacing w:after="0" w:line="240" w:lineRule="auto"/>
        <w:ind w:left="0"/>
        <w:jc w:val="both"/>
        <w:rPr>
          <w:rFonts w:ascii="Calibri" w:hAnsi="Calibri" w:cs="Times New Roman"/>
          <w:noProof/>
          <w:szCs w:val="24"/>
          <w:lang w:val="en-US"/>
        </w:rPr>
      </w:pPr>
      <w:bookmarkStart w:id="55" w:name="_ENREF_55"/>
      <w:r w:rsidRPr="002E5A6B">
        <w:rPr>
          <w:rFonts w:ascii="Calibri" w:hAnsi="Calibri" w:cs="Times New Roman"/>
          <w:noProof/>
          <w:szCs w:val="24"/>
          <w:lang w:val="en-US"/>
        </w:rPr>
        <w:t>45.</w:t>
      </w:r>
      <w:r w:rsidRPr="002E5A6B">
        <w:rPr>
          <w:rFonts w:ascii="Calibri" w:hAnsi="Calibri" w:cs="Times New Roman"/>
          <w:noProof/>
          <w:szCs w:val="24"/>
          <w:lang w:val="en-US"/>
        </w:rPr>
        <w:tab/>
        <w:t xml:space="preserve">(a) Haynes, R. K.; Chan, W. C.; Wong, H. N.; Li, K. Y.; Wu, W. K.; Fan, K. M.; Sung, H. H.; Williams, I. D.; Prosperi, D.; Melato, S.; Coghi, P.; Monti, D., Facile oxidation of leucomethylene blue and dihydroflavins by artemisinins: relationship with flavoenzyme function and antimalarial mechanism of action. </w:t>
      </w:r>
      <w:r w:rsidRPr="002E5A6B">
        <w:rPr>
          <w:rFonts w:ascii="Calibri" w:hAnsi="Calibri" w:cs="Times New Roman"/>
          <w:i/>
          <w:noProof/>
          <w:szCs w:val="24"/>
          <w:lang w:val="en-US"/>
        </w:rPr>
        <w:t xml:space="preserve">ChemMedChem </w:t>
      </w:r>
      <w:r w:rsidRPr="002E5A6B">
        <w:rPr>
          <w:rFonts w:ascii="Calibri" w:hAnsi="Calibri" w:cs="Times New Roman"/>
          <w:b/>
          <w:noProof/>
          <w:szCs w:val="24"/>
          <w:lang w:val="en-US"/>
        </w:rPr>
        <w:t>2010,</w:t>
      </w:r>
      <w:r w:rsidRPr="002E5A6B">
        <w:rPr>
          <w:rFonts w:ascii="Calibri" w:hAnsi="Calibri" w:cs="Times New Roman"/>
          <w:noProof/>
          <w:szCs w:val="24"/>
          <w:lang w:val="en-US"/>
        </w:rPr>
        <w:t xml:space="preserve"> </w:t>
      </w:r>
      <w:r w:rsidRPr="002E5A6B">
        <w:rPr>
          <w:rFonts w:ascii="Calibri" w:hAnsi="Calibri" w:cs="Times New Roman"/>
          <w:i/>
          <w:noProof/>
          <w:szCs w:val="24"/>
          <w:lang w:val="en-US"/>
        </w:rPr>
        <w:t>5</w:t>
      </w:r>
      <w:r w:rsidRPr="002E5A6B">
        <w:rPr>
          <w:rFonts w:ascii="Calibri" w:hAnsi="Calibri" w:cs="Times New Roman"/>
          <w:noProof/>
          <w:szCs w:val="24"/>
          <w:lang w:val="en-US"/>
        </w:rPr>
        <w:t xml:space="preserve"> (8), 1282-99;</w:t>
      </w:r>
      <w:bookmarkEnd w:id="55"/>
      <w:r w:rsidRPr="002E5A6B">
        <w:rPr>
          <w:rFonts w:ascii="Calibri" w:hAnsi="Calibri" w:cs="Times New Roman"/>
          <w:noProof/>
          <w:szCs w:val="24"/>
          <w:lang w:val="en-US"/>
        </w:rPr>
        <w:t xml:space="preserve"> </w:t>
      </w:r>
      <w:bookmarkStart w:id="56" w:name="_ENREF_56"/>
      <w:r w:rsidRPr="002E5A6B">
        <w:rPr>
          <w:rFonts w:ascii="Calibri" w:hAnsi="Calibri" w:cs="Times New Roman"/>
          <w:noProof/>
          <w:szCs w:val="24"/>
          <w:lang w:val="en-US"/>
        </w:rPr>
        <w:t xml:space="preserve">(b) Haynes, R. K.; Cheu, K. W.; Tang, M. M.; Chen, M. J.; Guo, Z. F.; Guo, Z. H.; Coghi, P.; Monti, D., Reactions of antimalarial peroxides with each of leucomethylene blue and dihydroflavins: flavin reductase and the cofactor model exemplified. </w:t>
      </w:r>
      <w:r w:rsidRPr="002E5A6B">
        <w:rPr>
          <w:rFonts w:ascii="Calibri" w:hAnsi="Calibri" w:cs="Times New Roman"/>
          <w:i/>
          <w:noProof/>
          <w:szCs w:val="24"/>
          <w:lang w:val="en-US"/>
        </w:rPr>
        <w:t xml:space="preserve">ChemMedChem </w:t>
      </w:r>
      <w:r w:rsidRPr="002E5A6B">
        <w:rPr>
          <w:rFonts w:ascii="Calibri" w:hAnsi="Calibri" w:cs="Times New Roman"/>
          <w:b/>
          <w:noProof/>
          <w:szCs w:val="24"/>
          <w:lang w:val="en-US"/>
        </w:rPr>
        <w:t>2011,</w:t>
      </w:r>
      <w:r w:rsidRPr="002E5A6B">
        <w:rPr>
          <w:rFonts w:ascii="Calibri" w:hAnsi="Calibri" w:cs="Times New Roman"/>
          <w:noProof/>
          <w:szCs w:val="24"/>
          <w:lang w:val="en-US"/>
        </w:rPr>
        <w:t xml:space="preserve"> </w:t>
      </w:r>
      <w:r w:rsidRPr="002E5A6B">
        <w:rPr>
          <w:rFonts w:ascii="Calibri" w:hAnsi="Calibri" w:cs="Times New Roman"/>
          <w:i/>
          <w:noProof/>
          <w:szCs w:val="24"/>
          <w:lang w:val="en-US"/>
        </w:rPr>
        <w:t>6</w:t>
      </w:r>
      <w:r w:rsidRPr="002E5A6B">
        <w:rPr>
          <w:rFonts w:ascii="Calibri" w:hAnsi="Calibri" w:cs="Times New Roman"/>
          <w:noProof/>
          <w:szCs w:val="24"/>
          <w:lang w:val="en-US"/>
        </w:rPr>
        <w:t xml:space="preserve"> (2), 279-91.</w:t>
      </w:r>
      <w:bookmarkEnd w:id="56"/>
    </w:p>
    <w:p w14:paraId="3928D142" w14:textId="77777777" w:rsidR="002E5A6B" w:rsidRPr="002E5A6B" w:rsidRDefault="002E5A6B" w:rsidP="002E5A6B">
      <w:pPr>
        <w:pStyle w:val="ListParagraph"/>
        <w:spacing w:after="0" w:line="240" w:lineRule="auto"/>
        <w:ind w:left="0"/>
        <w:jc w:val="both"/>
        <w:rPr>
          <w:rFonts w:ascii="Calibri" w:hAnsi="Calibri" w:cs="Times New Roman"/>
          <w:noProof/>
          <w:szCs w:val="24"/>
          <w:lang w:val="en-US"/>
        </w:rPr>
      </w:pPr>
      <w:bookmarkStart w:id="57" w:name="_ENREF_57"/>
      <w:r w:rsidRPr="002E5A6B">
        <w:rPr>
          <w:rFonts w:ascii="Calibri" w:hAnsi="Calibri" w:cs="Times New Roman"/>
          <w:noProof/>
          <w:szCs w:val="24"/>
          <w:lang w:val="en-US"/>
        </w:rPr>
        <w:t>46.</w:t>
      </w:r>
      <w:r w:rsidRPr="002E5A6B">
        <w:rPr>
          <w:rFonts w:ascii="Calibri" w:hAnsi="Calibri" w:cs="Times New Roman"/>
          <w:noProof/>
          <w:szCs w:val="24"/>
          <w:lang w:val="en-US"/>
        </w:rPr>
        <w:tab/>
        <w:t xml:space="preserve">Udomsangpetch, R.; Pipitaporn, B.; Krishna, S.; Angus, B.; Pukrittayakamee, S.; Bates, I.; Suputtamongkol, Y.; Kyle, D. E.; White, N. J., Antimalarial drugs reduce cytoadherence and rosetting Plasmodium falciparum. </w:t>
      </w:r>
      <w:r w:rsidRPr="002E5A6B">
        <w:rPr>
          <w:rFonts w:ascii="Calibri" w:hAnsi="Calibri" w:cs="Times New Roman"/>
          <w:i/>
          <w:noProof/>
          <w:szCs w:val="24"/>
          <w:lang w:val="en-US"/>
        </w:rPr>
        <w:t xml:space="preserve">The Journal of infectious diseases </w:t>
      </w:r>
      <w:r w:rsidRPr="002E5A6B">
        <w:rPr>
          <w:rFonts w:ascii="Calibri" w:hAnsi="Calibri" w:cs="Times New Roman"/>
          <w:b/>
          <w:noProof/>
          <w:szCs w:val="24"/>
          <w:lang w:val="en-US"/>
        </w:rPr>
        <w:t>1996,</w:t>
      </w:r>
      <w:r w:rsidRPr="002E5A6B">
        <w:rPr>
          <w:rFonts w:ascii="Calibri" w:hAnsi="Calibri" w:cs="Times New Roman"/>
          <w:noProof/>
          <w:szCs w:val="24"/>
          <w:lang w:val="en-US"/>
        </w:rPr>
        <w:t xml:space="preserve"> </w:t>
      </w:r>
      <w:r w:rsidRPr="002E5A6B">
        <w:rPr>
          <w:rFonts w:ascii="Calibri" w:hAnsi="Calibri" w:cs="Times New Roman"/>
          <w:i/>
          <w:noProof/>
          <w:szCs w:val="24"/>
          <w:lang w:val="en-US"/>
        </w:rPr>
        <w:t>173</w:t>
      </w:r>
      <w:r w:rsidRPr="002E5A6B">
        <w:rPr>
          <w:rFonts w:ascii="Calibri" w:hAnsi="Calibri" w:cs="Times New Roman"/>
          <w:noProof/>
          <w:szCs w:val="24"/>
          <w:lang w:val="en-US"/>
        </w:rPr>
        <w:t xml:space="preserve"> (3), 691-8.</w:t>
      </w:r>
      <w:bookmarkEnd w:id="57"/>
    </w:p>
    <w:p w14:paraId="35D33DD7" w14:textId="77777777" w:rsidR="002E5A6B" w:rsidRPr="002E5A6B" w:rsidRDefault="002E5A6B" w:rsidP="002E5A6B">
      <w:pPr>
        <w:pStyle w:val="ListParagraph"/>
        <w:spacing w:after="0" w:line="240" w:lineRule="auto"/>
        <w:ind w:left="0"/>
        <w:jc w:val="both"/>
        <w:rPr>
          <w:rFonts w:ascii="Calibri" w:hAnsi="Calibri" w:cs="Times New Roman"/>
          <w:noProof/>
          <w:szCs w:val="24"/>
          <w:lang w:val="en-US"/>
        </w:rPr>
      </w:pPr>
      <w:bookmarkStart w:id="58" w:name="_ENREF_58"/>
      <w:r w:rsidRPr="002E5A6B">
        <w:rPr>
          <w:rFonts w:ascii="Calibri" w:hAnsi="Calibri" w:cs="Times New Roman"/>
          <w:noProof/>
          <w:szCs w:val="24"/>
          <w:lang w:val="en-US"/>
        </w:rPr>
        <w:t>47.</w:t>
      </w:r>
      <w:r w:rsidRPr="002E5A6B">
        <w:rPr>
          <w:rFonts w:ascii="Calibri" w:hAnsi="Calibri" w:cs="Times New Roman"/>
          <w:noProof/>
          <w:szCs w:val="24"/>
          <w:lang w:val="en-US"/>
        </w:rPr>
        <w:tab/>
        <w:t xml:space="preserve">Lelievre, J.; Almela, M. J.; Lozano, S.; Miguel, C.; Franco, V.; Leroy, D.; Herreros, E., Activity of clinically relevant antimalarial drugs on Plasmodium falciparum mature gametocytes in an ATP bioluminescence "transmission blocking" assay. </w:t>
      </w:r>
      <w:r w:rsidRPr="002E5A6B">
        <w:rPr>
          <w:rFonts w:ascii="Calibri" w:hAnsi="Calibri" w:cs="Times New Roman"/>
          <w:i/>
          <w:noProof/>
          <w:szCs w:val="24"/>
          <w:lang w:val="en-US"/>
        </w:rPr>
        <w:t xml:space="preserve">PloS one </w:t>
      </w:r>
      <w:r w:rsidRPr="002E5A6B">
        <w:rPr>
          <w:rFonts w:ascii="Calibri" w:hAnsi="Calibri" w:cs="Times New Roman"/>
          <w:b/>
          <w:noProof/>
          <w:szCs w:val="24"/>
          <w:lang w:val="en-US"/>
        </w:rPr>
        <w:t>2012,</w:t>
      </w:r>
      <w:r w:rsidRPr="002E5A6B">
        <w:rPr>
          <w:rFonts w:ascii="Calibri" w:hAnsi="Calibri" w:cs="Times New Roman"/>
          <w:noProof/>
          <w:szCs w:val="24"/>
          <w:lang w:val="en-US"/>
        </w:rPr>
        <w:t xml:space="preserve"> </w:t>
      </w:r>
      <w:r w:rsidRPr="002E5A6B">
        <w:rPr>
          <w:rFonts w:ascii="Calibri" w:hAnsi="Calibri" w:cs="Times New Roman"/>
          <w:i/>
          <w:noProof/>
          <w:szCs w:val="24"/>
          <w:lang w:val="en-US"/>
        </w:rPr>
        <w:t>7</w:t>
      </w:r>
      <w:r w:rsidRPr="002E5A6B">
        <w:rPr>
          <w:rFonts w:ascii="Calibri" w:hAnsi="Calibri" w:cs="Times New Roman"/>
          <w:noProof/>
          <w:szCs w:val="24"/>
          <w:lang w:val="en-US"/>
        </w:rPr>
        <w:t xml:space="preserve"> (4), e35019.</w:t>
      </w:r>
      <w:bookmarkEnd w:id="58"/>
    </w:p>
    <w:p w14:paraId="157C67C4" w14:textId="77777777" w:rsidR="002E5A6B" w:rsidRPr="002E5A6B" w:rsidRDefault="002E5A6B" w:rsidP="002E5A6B">
      <w:pPr>
        <w:pStyle w:val="ListParagraph"/>
        <w:spacing w:after="0" w:line="240" w:lineRule="auto"/>
        <w:ind w:left="0"/>
        <w:jc w:val="both"/>
        <w:rPr>
          <w:rFonts w:ascii="Calibri" w:hAnsi="Calibri" w:cs="Times New Roman"/>
          <w:noProof/>
          <w:szCs w:val="24"/>
          <w:lang w:val="en-US"/>
        </w:rPr>
      </w:pPr>
      <w:bookmarkStart w:id="59" w:name="_ENREF_59"/>
      <w:r w:rsidRPr="002E5A6B">
        <w:rPr>
          <w:rFonts w:ascii="Calibri" w:hAnsi="Calibri" w:cs="Times New Roman"/>
          <w:noProof/>
          <w:szCs w:val="24"/>
          <w:lang w:val="en-US"/>
        </w:rPr>
        <w:t>48.</w:t>
      </w:r>
      <w:r w:rsidRPr="002E5A6B">
        <w:rPr>
          <w:rFonts w:ascii="Calibri" w:hAnsi="Calibri" w:cs="Times New Roman"/>
          <w:noProof/>
          <w:szCs w:val="24"/>
          <w:lang w:val="en-US"/>
        </w:rPr>
        <w:tab/>
        <w:t xml:space="preserve">(a) Brewer, T. G.; Peggins, J. O.; Grate, S. J.; Petras, J. M.; Levine, B. S.; Weina, P. J.; Swearengen, J.; Heiffer, M. H.; Schuster, B. G., Neurotoxicity in animals due to arteether and artemether. </w:t>
      </w:r>
      <w:r w:rsidRPr="002E5A6B">
        <w:rPr>
          <w:rFonts w:ascii="Calibri" w:hAnsi="Calibri" w:cs="Times New Roman"/>
          <w:i/>
          <w:noProof/>
          <w:szCs w:val="24"/>
          <w:lang w:val="en-US"/>
        </w:rPr>
        <w:t xml:space="preserve">Transactions of the Royal Society of Tropical Medicine and Hygiene </w:t>
      </w:r>
      <w:r w:rsidRPr="002E5A6B">
        <w:rPr>
          <w:rFonts w:ascii="Calibri" w:hAnsi="Calibri" w:cs="Times New Roman"/>
          <w:b/>
          <w:noProof/>
          <w:szCs w:val="24"/>
          <w:lang w:val="en-US"/>
        </w:rPr>
        <w:t>1994,</w:t>
      </w:r>
      <w:r w:rsidRPr="002E5A6B">
        <w:rPr>
          <w:rFonts w:ascii="Calibri" w:hAnsi="Calibri" w:cs="Times New Roman"/>
          <w:noProof/>
          <w:szCs w:val="24"/>
          <w:lang w:val="en-US"/>
        </w:rPr>
        <w:t xml:space="preserve"> </w:t>
      </w:r>
      <w:r w:rsidRPr="002E5A6B">
        <w:rPr>
          <w:rFonts w:ascii="Calibri" w:hAnsi="Calibri" w:cs="Times New Roman"/>
          <w:i/>
          <w:noProof/>
          <w:szCs w:val="24"/>
          <w:lang w:val="en-US"/>
        </w:rPr>
        <w:t>88 Suppl 1</w:t>
      </w:r>
      <w:r w:rsidRPr="002E5A6B">
        <w:rPr>
          <w:rFonts w:ascii="Calibri" w:hAnsi="Calibri" w:cs="Times New Roman"/>
          <w:noProof/>
          <w:szCs w:val="24"/>
          <w:lang w:val="en-US"/>
        </w:rPr>
        <w:t>, S33-6;</w:t>
      </w:r>
      <w:bookmarkEnd w:id="59"/>
      <w:r w:rsidRPr="002E5A6B">
        <w:rPr>
          <w:rFonts w:ascii="Calibri" w:hAnsi="Calibri" w:cs="Times New Roman"/>
          <w:noProof/>
          <w:szCs w:val="24"/>
          <w:lang w:val="en-US"/>
        </w:rPr>
        <w:t xml:space="preserve"> </w:t>
      </w:r>
      <w:bookmarkStart w:id="60" w:name="_ENREF_60"/>
      <w:r w:rsidRPr="002E5A6B">
        <w:rPr>
          <w:rFonts w:ascii="Calibri" w:hAnsi="Calibri" w:cs="Times New Roman"/>
          <w:noProof/>
          <w:szCs w:val="24"/>
          <w:lang w:val="en-US"/>
        </w:rPr>
        <w:t xml:space="preserve">(b) White, N. J., Qinghaosu (artemisinin): the price of success. </w:t>
      </w:r>
      <w:r w:rsidRPr="002E5A6B">
        <w:rPr>
          <w:rFonts w:ascii="Calibri" w:hAnsi="Calibri" w:cs="Times New Roman"/>
          <w:i/>
          <w:noProof/>
          <w:szCs w:val="24"/>
          <w:lang w:val="en-US"/>
        </w:rPr>
        <w:t xml:space="preserve">Science </w:t>
      </w:r>
      <w:r w:rsidRPr="002E5A6B">
        <w:rPr>
          <w:rFonts w:ascii="Calibri" w:hAnsi="Calibri" w:cs="Times New Roman"/>
          <w:b/>
          <w:noProof/>
          <w:szCs w:val="24"/>
          <w:lang w:val="en-US"/>
        </w:rPr>
        <w:t>2008,</w:t>
      </w:r>
      <w:r w:rsidRPr="002E5A6B">
        <w:rPr>
          <w:rFonts w:ascii="Calibri" w:hAnsi="Calibri" w:cs="Times New Roman"/>
          <w:noProof/>
          <w:szCs w:val="24"/>
          <w:lang w:val="en-US"/>
        </w:rPr>
        <w:t xml:space="preserve"> </w:t>
      </w:r>
      <w:r w:rsidRPr="002E5A6B">
        <w:rPr>
          <w:rFonts w:ascii="Calibri" w:hAnsi="Calibri" w:cs="Times New Roman"/>
          <w:i/>
          <w:noProof/>
          <w:szCs w:val="24"/>
          <w:lang w:val="en-US"/>
        </w:rPr>
        <w:t>320</w:t>
      </w:r>
      <w:r w:rsidRPr="002E5A6B">
        <w:rPr>
          <w:rFonts w:ascii="Calibri" w:hAnsi="Calibri" w:cs="Times New Roman"/>
          <w:noProof/>
          <w:szCs w:val="24"/>
          <w:lang w:val="en-US"/>
        </w:rPr>
        <w:t xml:space="preserve"> (5874), 330-4.</w:t>
      </w:r>
      <w:bookmarkEnd w:id="60"/>
    </w:p>
    <w:p w14:paraId="4B9EE22C" w14:textId="77777777" w:rsidR="002E5A6B" w:rsidRPr="002E5A6B" w:rsidRDefault="002E5A6B" w:rsidP="002E5A6B">
      <w:pPr>
        <w:pStyle w:val="ListParagraph"/>
        <w:spacing w:after="0" w:line="240" w:lineRule="auto"/>
        <w:ind w:left="0"/>
        <w:jc w:val="both"/>
        <w:rPr>
          <w:rFonts w:ascii="Calibri" w:hAnsi="Calibri" w:cs="Times New Roman"/>
          <w:noProof/>
          <w:szCs w:val="24"/>
          <w:lang w:val="en-US"/>
        </w:rPr>
      </w:pPr>
      <w:bookmarkStart w:id="61" w:name="_ENREF_61"/>
      <w:r w:rsidRPr="002E5A6B">
        <w:rPr>
          <w:rFonts w:ascii="Calibri" w:hAnsi="Calibri" w:cs="Times New Roman"/>
          <w:noProof/>
          <w:szCs w:val="24"/>
          <w:lang w:val="en-US"/>
        </w:rPr>
        <w:t>49.</w:t>
      </w:r>
      <w:r w:rsidRPr="002E5A6B">
        <w:rPr>
          <w:rFonts w:ascii="Calibri" w:hAnsi="Calibri" w:cs="Times New Roman"/>
          <w:noProof/>
          <w:szCs w:val="24"/>
          <w:lang w:val="en-US"/>
        </w:rPr>
        <w:tab/>
        <w:t xml:space="preserve">Calderon, F.; Wilson, D. M.; Gamo, F. J., Antimalarial drug discovery: recent progress and future directions. </w:t>
      </w:r>
      <w:r w:rsidRPr="002E5A6B">
        <w:rPr>
          <w:rFonts w:ascii="Calibri" w:hAnsi="Calibri" w:cs="Times New Roman"/>
          <w:i/>
          <w:noProof/>
          <w:szCs w:val="24"/>
          <w:lang w:val="en-US"/>
        </w:rPr>
        <w:t xml:space="preserve">Progress in medicinal chemistry </w:t>
      </w:r>
      <w:r w:rsidRPr="002E5A6B">
        <w:rPr>
          <w:rFonts w:ascii="Calibri" w:hAnsi="Calibri" w:cs="Times New Roman"/>
          <w:b/>
          <w:noProof/>
          <w:szCs w:val="24"/>
          <w:lang w:val="en-US"/>
        </w:rPr>
        <w:t>2013,</w:t>
      </w:r>
      <w:r w:rsidRPr="002E5A6B">
        <w:rPr>
          <w:rFonts w:ascii="Calibri" w:hAnsi="Calibri" w:cs="Times New Roman"/>
          <w:noProof/>
          <w:szCs w:val="24"/>
          <w:lang w:val="en-US"/>
        </w:rPr>
        <w:t xml:space="preserve"> </w:t>
      </w:r>
      <w:r w:rsidRPr="002E5A6B">
        <w:rPr>
          <w:rFonts w:ascii="Calibri" w:hAnsi="Calibri" w:cs="Times New Roman"/>
          <w:i/>
          <w:noProof/>
          <w:szCs w:val="24"/>
          <w:lang w:val="en-US"/>
        </w:rPr>
        <w:t>52</w:t>
      </w:r>
      <w:r w:rsidRPr="002E5A6B">
        <w:rPr>
          <w:rFonts w:ascii="Calibri" w:hAnsi="Calibri" w:cs="Times New Roman"/>
          <w:noProof/>
          <w:szCs w:val="24"/>
          <w:lang w:val="en-US"/>
        </w:rPr>
        <w:t>, 97-151.</w:t>
      </w:r>
      <w:bookmarkEnd w:id="61"/>
    </w:p>
    <w:p w14:paraId="3A1D4679" w14:textId="77777777" w:rsidR="002E5A6B" w:rsidRPr="002E5A6B" w:rsidRDefault="002E5A6B" w:rsidP="002E5A6B">
      <w:pPr>
        <w:pStyle w:val="ListParagraph"/>
        <w:spacing w:after="0" w:line="240" w:lineRule="auto"/>
        <w:ind w:left="0"/>
        <w:jc w:val="both"/>
        <w:rPr>
          <w:rFonts w:ascii="Calibri" w:hAnsi="Calibri" w:cs="Times New Roman"/>
          <w:noProof/>
          <w:szCs w:val="24"/>
          <w:lang w:val="en-US"/>
        </w:rPr>
      </w:pPr>
      <w:bookmarkStart w:id="62" w:name="_ENREF_62"/>
      <w:r w:rsidRPr="002E5A6B">
        <w:rPr>
          <w:rFonts w:ascii="Calibri" w:hAnsi="Calibri" w:cs="Times New Roman"/>
          <w:noProof/>
          <w:szCs w:val="24"/>
          <w:lang w:val="en-US"/>
        </w:rPr>
        <w:t>50.</w:t>
      </w:r>
      <w:r w:rsidRPr="002E5A6B">
        <w:rPr>
          <w:rFonts w:ascii="Calibri" w:hAnsi="Calibri" w:cs="Times New Roman"/>
          <w:noProof/>
          <w:szCs w:val="24"/>
          <w:lang w:val="en-US"/>
        </w:rPr>
        <w:tab/>
        <w:t xml:space="preserve">Banek, K.; Lalani, M.; Staedke, S. G.; Chandramohan, D., Adherence to artemisinin-based combination therapy for the treatment of malaria: a systematic review of the evidence. </w:t>
      </w:r>
      <w:r w:rsidRPr="002E5A6B">
        <w:rPr>
          <w:rFonts w:ascii="Calibri" w:hAnsi="Calibri" w:cs="Times New Roman"/>
          <w:i/>
          <w:noProof/>
          <w:szCs w:val="24"/>
          <w:lang w:val="en-US"/>
        </w:rPr>
        <w:t xml:space="preserve">Malaria journal </w:t>
      </w:r>
      <w:r w:rsidRPr="002E5A6B">
        <w:rPr>
          <w:rFonts w:ascii="Calibri" w:hAnsi="Calibri" w:cs="Times New Roman"/>
          <w:b/>
          <w:noProof/>
          <w:szCs w:val="24"/>
          <w:lang w:val="en-US"/>
        </w:rPr>
        <w:t>2014,</w:t>
      </w:r>
      <w:r w:rsidRPr="002E5A6B">
        <w:rPr>
          <w:rFonts w:ascii="Calibri" w:hAnsi="Calibri" w:cs="Times New Roman"/>
          <w:noProof/>
          <w:szCs w:val="24"/>
          <w:lang w:val="en-US"/>
        </w:rPr>
        <w:t xml:space="preserve"> </w:t>
      </w:r>
      <w:r w:rsidRPr="002E5A6B">
        <w:rPr>
          <w:rFonts w:ascii="Calibri" w:hAnsi="Calibri" w:cs="Times New Roman"/>
          <w:i/>
          <w:noProof/>
          <w:szCs w:val="24"/>
          <w:lang w:val="en-US"/>
        </w:rPr>
        <w:t>13</w:t>
      </w:r>
      <w:r w:rsidRPr="002E5A6B">
        <w:rPr>
          <w:rFonts w:ascii="Calibri" w:hAnsi="Calibri" w:cs="Times New Roman"/>
          <w:noProof/>
          <w:szCs w:val="24"/>
          <w:lang w:val="en-US"/>
        </w:rPr>
        <w:t>, 7.</w:t>
      </w:r>
      <w:bookmarkEnd w:id="62"/>
    </w:p>
    <w:p w14:paraId="464F0685" w14:textId="77777777" w:rsidR="002E5A6B" w:rsidRPr="002E5A6B" w:rsidRDefault="002E5A6B" w:rsidP="002E5A6B">
      <w:pPr>
        <w:pStyle w:val="ListParagraph"/>
        <w:spacing w:after="0" w:line="240" w:lineRule="auto"/>
        <w:ind w:left="0"/>
        <w:jc w:val="both"/>
        <w:rPr>
          <w:rFonts w:ascii="Calibri" w:hAnsi="Calibri" w:cs="Times New Roman"/>
          <w:noProof/>
          <w:szCs w:val="24"/>
          <w:lang w:val="en-US"/>
        </w:rPr>
      </w:pPr>
      <w:bookmarkStart w:id="63" w:name="_ENREF_63"/>
      <w:r w:rsidRPr="002E5A6B">
        <w:rPr>
          <w:rFonts w:ascii="Calibri" w:hAnsi="Calibri" w:cs="Times New Roman"/>
          <w:noProof/>
          <w:szCs w:val="24"/>
          <w:lang w:val="en-US"/>
        </w:rPr>
        <w:t>51.</w:t>
      </w:r>
      <w:r w:rsidRPr="002E5A6B">
        <w:rPr>
          <w:rFonts w:ascii="Calibri" w:hAnsi="Calibri" w:cs="Times New Roman"/>
          <w:noProof/>
          <w:szCs w:val="24"/>
          <w:lang w:val="en-US"/>
        </w:rPr>
        <w:tab/>
        <w:t xml:space="preserve">Nagelschmitz, J.; Voith, B.; Wensing, G.; Roemer, A.; Fugmann, B.; Haynes, R. K.; Kotecka, B. M.; Rieckmann, K. H.; Edstein, M. D., First assessment in humans of the safety, tolerability, pharmacokinetics, and ex vivo pharmacodynamic antimalarial activity of the new artemisinin derivative artemisone. </w:t>
      </w:r>
      <w:r w:rsidRPr="002E5A6B">
        <w:rPr>
          <w:rFonts w:ascii="Calibri" w:hAnsi="Calibri" w:cs="Times New Roman"/>
          <w:i/>
          <w:noProof/>
          <w:szCs w:val="24"/>
          <w:lang w:val="en-US"/>
        </w:rPr>
        <w:t xml:space="preserve">Antimicrob Agents Chemother </w:t>
      </w:r>
      <w:r w:rsidRPr="002E5A6B">
        <w:rPr>
          <w:rFonts w:ascii="Calibri" w:hAnsi="Calibri" w:cs="Times New Roman"/>
          <w:b/>
          <w:noProof/>
          <w:szCs w:val="24"/>
          <w:lang w:val="en-US"/>
        </w:rPr>
        <w:t>2008,</w:t>
      </w:r>
      <w:r w:rsidRPr="002E5A6B">
        <w:rPr>
          <w:rFonts w:ascii="Calibri" w:hAnsi="Calibri" w:cs="Times New Roman"/>
          <w:noProof/>
          <w:szCs w:val="24"/>
          <w:lang w:val="en-US"/>
        </w:rPr>
        <w:t xml:space="preserve"> </w:t>
      </w:r>
      <w:r w:rsidRPr="002E5A6B">
        <w:rPr>
          <w:rFonts w:ascii="Calibri" w:hAnsi="Calibri" w:cs="Times New Roman"/>
          <w:i/>
          <w:noProof/>
          <w:szCs w:val="24"/>
          <w:lang w:val="en-US"/>
        </w:rPr>
        <w:t>52</w:t>
      </w:r>
      <w:r w:rsidRPr="002E5A6B">
        <w:rPr>
          <w:rFonts w:ascii="Calibri" w:hAnsi="Calibri" w:cs="Times New Roman"/>
          <w:noProof/>
          <w:szCs w:val="24"/>
          <w:lang w:val="en-US"/>
        </w:rPr>
        <w:t xml:space="preserve"> (9), 3085-91.</w:t>
      </w:r>
      <w:bookmarkEnd w:id="63"/>
    </w:p>
    <w:p w14:paraId="3B64E4BD" w14:textId="77777777" w:rsidR="002E5A6B" w:rsidRPr="002E5A6B" w:rsidRDefault="002E5A6B" w:rsidP="002E5A6B">
      <w:pPr>
        <w:pStyle w:val="ListParagraph"/>
        <w:spacing w:after="0" w:line="240" w:lineRule="auto"/>
        <w:ind w:left="0"/>
        <w:jc w:val="both"/>
        <w:rPr>
          <w:rFonts w:ascii="Calibri" w:hAnsi="Calibri" w:cs="Times New Roman"/>
          <w:noProof/>
          <w:szCs w:val="24"/>
          <w:lang w:val="en-US"/>
        </w:rPr>
      </w:pPr>
      <w:bookmarkStart w:id="64" w:name="_ENREF_64"/>
      <w:r w:rsidRPr="002E5A6B">
        <w:rPr>
          <w:rFonts w:ascii="Calibri" w:hAnsi="Calibri" w:cs="Times New Roman"/>
          <w:noProof/>
          <w:szCs w:val="24"/>
          <w:lang w:val="en-US"/>
        </w:rPr>
        <w:t>52.</w:t>
      </w:r>
      <w:r w:rsidRPr="002E5A6B">
        <w:rPr>
          <w:rFonts w:ascii="Calibri" w:hAnsi="Calibri" w:cs="Times New Roman"/>
          <w:noProof/>
          <w:szCs w:val="24"/>
          <w:lang w:val="en-US"/>
        </w:rPr>
        <w:tab/>
        <w:t xml:space="preserve">Guo, J.; Guiguemde, A. W.; Bentura-Marciano, A.; Clark, J.; Haynes, R. K.; Chan, W. C.; Wong, H. N.; Hunt, N. H.; Guy, R. K.; Golenser, J., Synthesis of artemiside and its effects in combination with conventional drugs against severe murine malaria. </w:t>
      </w:r>
      <w:r w:rsidRPr="002E5A6B">
        <w:rPr>
          <w:rFonts w:ascii="Calibri" w:hAnsi="Calibri" w:cs="Times New Roman"/>
          <w:i/>
          <w:noProof/>
          <w:szCs w:val="24"/>
          <w:lang w:val="en-US"/>
        </w:rPr>
        <w:t xml:space="preserve">Antimicrob Agents Chemother </w:t>
      </w:r>
      <w:r w:rsidRPr="002E5A6B">
        <w:rPr>
          <w:rFonts w:ascii="Calibri" w:hAnsi="Calibri" w:cs="Times New Roman"/>
          <w:b/>
          <w:noProof/>
          <w:szCs w:val="24"/>
          <w:lang w:val="en-US"/>
        </w:rPr>
        <w:t>2012,</w:t>
      </w:r>
      <w:r w:rsidRPr="002E5A6B">
        <w:rPr>
          <w:rFonts w:ascii="Calibri" w:hAnsi="Calibri" w:cs="Times New Roman"/>
          <w:noProof/>
          <w:szCs w:val="24"/>
          <w:lang w:val="en-US"/>
        </w:rPr>
        <w:t xml:space="preserve"> </w:t>
      </w:r>
      <w:r w:rsidRPr="002E5A6B">
        <w:rPr>
          <w:rFonts w:ascii="Calibri" w:hAnsi="Calibri" w:cs="Times New Roman"/>
          <w:i/>
          <w:noProof/>
          <w:szCs w:val="24"/>
          <w:lang w:val="en-US"/>
        </w:rPr>
        <w:t>56</w:t>
      </w:r>
      <w:r w:rsidRPr="002E5A6B">
        <w:rPr>
          <w:rFonts w:ascii="Calibri" w:hAnsi="Calibri" w:cs="Times New Roman"/>
          <w:noProof/>
          <w:szCs w:val="24"/>
          <w:lang w:val="en-US"/>
        </w:rPr>
        <w:t xml:space="preserve"> (1), 163-73.</w:t>
      </w:r>
      <w:bookmarkEnd w:id="64"/>
    </w:p>
    <w:p w14:paraId="750A4094" w14:textId="77777777" w:rsidR="002E5A6B" w:rsidRPr="002E5A6B" w:rsidRDefault="002E5A6B" w:rsidP="002E5A6B">
      <w:pPr>
        <w:pStyle w:val="ListParagraph"/>
        <w:spacing w:after="0" w:line="240" w:lineRule="auto"/>
        <w:ind w:left="0"/>
        <w:jc w:val="both"/>
        <w:rPr>
          <w:rFonts w:ascii="Calibri" w:hAnsi="Calibri" w:cs="Times New Roman"/>
          <w:noProof/>
          <w:szCs w:val="24"/>
          <w:lang w:val="en-US"/>
        </w:rPr>
      </w:pPr>
      <w:bookmarkStart w:id="65" w:name="_ENREF_65"/>
      <w:r w:rsidRPr="002E5A6B">
        <w:rPr>
          <w:rFonts w:ascii="Calibri" w:hAnsi="Calibri" w:cs="Times New Roman"/>
          <w:noProof/>
          <w:szCs w:val="24"/>
          <w:lang w:val="en-US"/>
        </w:rPr>
        <w:t>53.</w:t>
      </w:r>
      <w:r w:rsidRPr="002E5A6B">
        <w:rPr>
          <w:rFonts w:ascii="Calibri" w:hAnsi="Calibri" w:cs="Times New Roman"/>
          <w:noProof/>
          <w:szCs w:val="24"/>
          <w:lang w:val="en-US"/>
        </w:rPr>
        <w:tab/>
        <w:t xml:space="preserve">Singh, C.; Verma, V. P.; Hassam, M.; Singh, A. S.; Naikade, N. K.; Puri, S. K., New orally active amino- and hydroxy-functionalized 11-azaartemisinins and their derivatives with high order of antimalarial activity against multidrug-resistant Plasmodium yoelii in Swiss mice. </w:t>
      </w:r>
      <w:r w:rsidRPr="002E5A6B">
        <w:rPr>
          <w:rFonts w:ascii="Calibri" w:hAnsi="Calibri" w:cs="Times New Roman"/>
          <w:i/>
          <w:noProof/>
          <w:szCs w:val="24"/>
          <w:lang w:val="en-US"/>
        </w:rPr>
        <w:t xml:space="preserve">J Med Chem </w:t>
      </w:r>
      <w:r w:rsidRPr="002E5A6B">
        <w:rPr>
          <w:rFonts w:ascii="Calibri" w:hAnsi="Calibri" w:cs="Times New Roman"/>
          <w:b/>
          <w:noProof/>
          <w:szCs w:val="24"/>
          <w:lang w:val="en-US"/>
        </w:rPr>
        <w:t>2014,</w:t>
      </w:r>
      <w:r w:rsidRPr="002E5A6B">
        <w:rPr>
          <w:rFonts w:ascii="Calibri" w:hAnsi="Calibri" w:cs="Times New Roman"/>
          <w:noProof/>
          <w:szCs w:val="24"/>
          <w:lang w:val="en-US"/>
        </w:rPr>
        <w:t xml:space="preserve"> </w:t>
      </w:r>
      <w:r w:rsidRPr="002E5A6B">
        <w:rPr>
          <w:rFonts w:ascii="Calibri" w:hAnsi="Calibri" w:cs="Times New Roman"/>
          <w:i/>
          <w:noProof/>
          <w:szCs w:val="24"/>
          <w:lang w:val="en-US"/>
        </w:rPr>
        <w:t>57</w:t>
      </w:r>
      <w:r w:rsidRPr="002E5A6B">
        <w:rPr>
          <w:rFonts w:ascii="Calibri" w:hAnsi="Calibri" w:cs="Times New Roman"/>
          <w:noProof/>
          <w:szCs w:val="24"/>
          <w:lang w:val="en-US"/>
        </w:rPr>
        <w:t xml:space="preserve"> (6), 2489-97.</w:t>
      </w:r>
      <w:bookmarkEnd w:id="65"/>
    </w:p>
    <w:p w14:paraId="6E402F25" w14:textId="77777777" w:rsidR="002E5A6B" w:rsidRPr="002E5A6B" w:rsidRDefault="002E5A6B" w:rsidP="002E5A6B">
      <w:pPr>
        <w:pStyle w:val="ListParagraph"/>
        <w:spacing w:after="0" w:line="240" w:lineRule="auto"/>
        <w:ind w:left="0"/>
        <w:jc w:val="both"/>
        <w:rPr>
          <w:rFonts w:ascii="Calibri" w:hAnsi="Calibri" w:cs="Times New Roman"/>
          <w:noProof/>
          <w:szCs w:val="24"/>
          <w:lang w:val="en-US"/>
        </w:rPr>
      </w:pPr>
      <w:bookmarkStart w:id="66" w:name="_ENREF_66"/>
      <w:r w:rsidRPr="002E5A6B">
        <w:rPr>
          <w:rFonts w:ascii="Calibri" w:hAnsi="Calibri" w:cs="Times New Roman"/>
          <w:noProof/>
          <w:szCs w:val="24"/>
          <w:lang w:val="en-US"/>
        </w:rPr>
        <w:t>54.</w:t>
      </w:r>
      <w:r w:rsidRPr="002E5A6B">
        <w:rPr>
          <w:rFonts w:ascii="Calibri" w:hAnsi="Calibri" w:cs="Times New Roman"/>
          <w:noProof/>
          <w:szCs w:val="24"/>
          <w:lang w:val="en-US"/>
        </w:rPr>
        <w:tab/>
        <w:t xml:space="preserve">(a) Zhu, C.; Cook, S. P., A concise synthesis of (+)-artemisinin. </w:t>
      </w:r>
      <w:r w:rsidRPr="002E5A6B">
        <w:rPr>
          <w:rFonts w:ascii="Calibri" w:hAnsi="Calibri" w:cs="Times New Roman"/>
          <w:i/>
          <w:noProof/>
          <w:szCs w:val="24"/>
          <w:lang w:val="en-US"/>
        </w:rPr>
        <w:t xml:space="preserve">Journal of the American Chemical Society </w:t>
      </w:r>
      <w:r w:rsidRPr="002E5A6B">
        <w:rPr>
          <w:rFonts w:ascii="Calibri" w:hAnsi="Calibri" w:cs="Times New Roman"/>
          <w:b/>
          <w:noProof/>
          <w:szCs w:val="24"/>
          <w:lang w:val="en-US"/>
        </w:rPr>
        <w:t>2012,</w:t>
      </w:r>
      <w:r w:rsidRPr="002E5A6B">
        <w:rPr>
          <w:rFonts w:ascii="Calibri" w:hAnsi="Calibri" w:cs="Times New Roman"/>
          <w:noProof/>
          <w:szCs w:val="24"/>
          <w:lang w:val="en-US"/>
        </w:rPr>
        <w:t xml:space="preserve"> </w:t>
      </w:r>
      <w:r w:rsidRPr="002E5A6B">
        <w:rPr>
          <w:rFonts w:ascii="Calibri" w:hAnsi="Calibri" w:cs="Times New Roman"/>
          <w:i/>
          <w:noProof/>
          <w:szCs w:val="24"/>
          <w:lang w:val="en-US"/>
        </w:rPr>
        <w:t>134</w:t>
      </w:r>
      <w:r w:rsidRPr="002E5A6B">
        <w:rPr>
          <w:rFonts w:ascii="Calibri" w:hAnsi="Calibri" w:cs="Times New Roman"/>
          <w:noProof/>
          <w:szCs w:val="24"/>
          <w:lang w:val="en-US"/>
        </w:rPr>
        <w:t xml:space="preserve"> (33), 13577-9;</w:t>
      </w:r>
      <w:bookmarkEnd w:id="66"/>
      <w:r w:rsidRPr="002E5A6B">
        <w:rPr>
          <w:rFonts w:ascii="Calibri" w:hAnsi="Calibri" w:cs="Times New Roman"/>
          <w:noProof/>
          <w:szCs w:val="24"/>
          <w:lang w:val="en-US"/>
        </w:rPr>
        <w:t xml:space="preserve"> </w:t>
      </w:r>
      <w:bookmarkStart w:id="67" w:name="_ENREF_67"/>
      <w:r w:rsidRPr="002E5A6B">
        <w:rPr>
          <w:rFonts w:ascii="Calibri" w:hAnsi="Calibri" w:cs="Times New Roman"/>
          <w:noProof/>
          <w:szCs w:val="24"/>
          <w:lang w:val="en-US"/>
        </w:rPr>
        <w:t xml:space="preserve">(b) Paddon, C. J.; Westfall, P. J.; Pitera, D. J.; Benjamin, K.; Fisher, K.; McPhee, D.; Leavell, M. D.; Tai, A.; Main, A.; Eng, D.; Polichuk, D. R.; </w:t>
      </w:r>
      <w:r w:rsidRPr="002E5A6B">
        <w:rPr>
          <w:rFonts w:ascii="Calibri" w:hAnsi="Calibri" w:cs="Times New Roman"/>
          <w:noProof/>
          <w:szCs w:val="24"/>
          <w:lang w:val="en-US"/>
        </w:rPr>
        <w:lastRenderedPageBreak/>
        <w:t xml:space="preserve">Teoh, K. H.; Reed, D. W.; Treynor, T.; Lenihan, J.; Fleck, M.; Bajad, S.; Dang, G.; Dengrove, D.; Diola, D.; Dorin, G.; Ellens, K. W.; Fickes, S.; Galazzo, J.; Gaucher, S. P.; Geistlinger, T.; Henry, R.; Hepp, M.; Horning, T.; Iqbal, T.; Jiang, H.; Kizer, L.; Lieu, B.; Melis, D.; Moss, N.; Regentin, R.; Secrest, S.; Tsuruta, H.; Vazquez, R.; Westblade, L. F.; Xu, L.; Yu, M.; Zhang, Y.; Zhao, L.; Lievense, J.; Covello, P. S.; Keasling, J. D.; Reiling, K. K.; Renninger, N. S.; Newman, J. D., High-level semi-synthetic production of the potent antimalarial artemisinin. </w:t>
      </w:r>
      <w:r w:rsidRPr="002E5A6B">
        <w:rPr>
          <w:rFonts w:ascii="Calibri" w:hAnsi="Calibri" w:cs="Times New Roman"/>
          <w:i/>
          <w:noProof/>
          <w:szCs w:val="24"/>
          <w:lang w:val="en-US"/>
        </w:rPr>
        <w:t xml:space="preserve">Nature </w:t>
      </w:r>
      <w:r w:rsidRPr="002E5A6B">
        <w:rPr>
          <w:rFonts w:ascii="Calibri" w:hAnsi="Calibri" w:cs="Times New Roman"/>
          <w:b/>
          <w:noProof/>
          <w:szCs w:val="24"/>
          <w:lang w:val="en-US"/>
        </w:rPr>
        <w:t>2013,</w:t>
      </w:r>
      <w:r w:rsidRPr="002E5A6B">
        <w:rPr>
          <w:rFonts w:ascii="Calibri" w:hAnsi="Calibri" w:cs="Times New Roman"/>
          <w:noProof/>
          <w:szCs w:val="24"/>
          <w:lang w:val="en-US"/>
        </w:rPr>
        <w:t xml:space="preserve"> </w:t>
      </w:r>
      <w:r w:rsidRPr="002E5A6B">
        <w:rPr>
          <w:rFonts w:ascii="Calibri" w:hAnsi="Calibri" w:cs="Times New Roman"/>
          <w:i/>
          <w:noProof/>
          <w:szCs w:val="24"/>
          <w:lang w:val="en-US"/>
        </w:rPr>
        <w:t>496</w:t>
      </w:r>
      <w:r w:rsidRPr="002E5A6B">
        <w:rPr>
          <w:rFonts w:ascii="Calibri" w:hAnsi="Calibri" w:cs="Times New Roman"/>
          <w:noProof/>
          <w:szCs w:val="24"/>
          <w:lang w:val="en-US"/>
        </w:rPr>
        <w:t xml:space="preserve"> (7446), 528-32;</w:t>
      </w:r>
      <w:bookmarkEnd w:id="67"/>
      <w:r w:rsidRPr="002E5A6B">
        <w:rPr>
          <w:rFonts w:ascii="Calibri" w:hAnsi="Calibri" w:cs="Times New Roman"/>
          <w:noProof/>
          <w:szCs w:val="24"/>
          <w:lang w:val="en-US"/>
        </w:rPr>
        <w:t xml:space="preserve"> </w:t>
      </w:r>
      <w:bookmarkStart w:id="68" w:name="_ENREF_68"/>
      <w:r w:rsidRPr="002E5A6B">
        <w:rPr>
          <w:rFonts w:ascii="Calibri" w:hAnsi="Calibri" w:cs="Times New Roman"/>
          <w:noProof/>
          <w:szCs w:val="24"/>
          <w:lang w:val="en-US"/>
        </w:rPr>
        <w:t xml:space="preserve">(c) Kopetzki, D.; Levesque, F.; Seeberger, P. H., A continuous-flow process for the synthesis of artemisinin. </w:t>
      </w:r>
      <w:r w:rsidRPr="002E5A6B">
        <w:rPr>
          <w:rFonts w:ascii="Calibri" w:hAnsi="Calibri" w:cs="Times New Roman"/>
          <w:i/>
          <w:noProof/>
          <w:szCs w:val="24"/>
          <w:lang w:val="en-US"/>
        </w:rPr>
        <w:t xml:space="preserve">Chemistry </w:t>
      </w:r>
      <w:r w:rsidRPr="002E5A6B">
        <w:rPr>
          <w:rFonts w:ascii="Calibri" w:hAnsi="Calibri" w:cs="Times New Roman"/>
          <w:b/>
          <w:noProof/>
          <w:szCs w:val="24"/>
          <w:lang w:val="en-US"/>
        </w:rPr>
        <w:t>2013,</w:t>
      </w:r>
      <w:r w:rsidRPr="002E5A6B">
        <w:rPr>
          <w:rFonts w:ascii="Calibri" w:hAnsi="Calibri" w:cs="Times New Roman"/>
          <w:noProof/>
          <w:szCs w:val="24"/>
          <w:lang w:val="en-US"/>
        </w:rPr>
        <w:t xml:space="preserve"> </w:t>
      </w:r>
      <w:r w:rsidRPr="002E5A6B">
        <w:rPr>
          <w:rFonts w:ascii="Calibri" w:hAnsi="Calibri" w:cs="Times New Roman"/>
          <w:i/>
          <w:noProof/>
          <w:szCs w:val="24"/>
          <w:lang w:val="en-US"/>
        </w:rPr>
        <w:t>19</w:t>
      </w:r>
      <w:r w:rsidRPr="002E5A6B">
        <w:rPr>
          <w:rFonts w:ascii="Calibri" w:hAnsi="Calibri" w:cs="Times New Roman"/>
          <w:noProof/>
          <w:szCs w:val="24"/>
          <w:lang w:val="en-US"/>
        </w:rPr>
        <w:t xml:space="preserve"> (17), 5450-6;</w:t>
      </w:r>
      <w:bookmarkEnd w:id="68"/>
      <w:r w:rsidRPr="002E5A6B">
        <w:rPr>
          <w:rFonts w:ascii="Calibri" w:hAnsi="Calibri" w:cs="Times New Roman"/>
          <w:noProof/>
          <w:szCs w:val="24"/>
          <w:lang w:val="en-US"/>
        </w:rPr>
        <w:t xml:space="preserve"> </w:t>
      </w:r>
      <w:bookmarkStart w:id="69" w:name="_ENREF_69"/>
      <w:r w:rsidRPr="002E5A6B">
        <w:rPr>
          <w:rFonts w:ascii="Calibri" w:hAnsi="Calibri" w:cs="Times New Roman"/>
          <w:noProof/>
          <w:szCs w:val="24"/>
          <w:lang w:val="en-US"/>
        </w:rPr>
        <w:t xml:space="preserve">(d) Acton, N.; Roth, R. J., ON THE CONVERSION OF DIHYDROARTEMISINIC ACID INTO ARTEMISININ. </w:t>
      </w:r>
      <w:r w:rsidRPr="002E5A6B">
        <w:rPr>
          <w:rFonts w:ascii="Calibri" w:hAnsi="Calibri" w:cs="Times New Roman"/>
          <w:i/>
          <w:noProof/>
          <w:szCs w:val="24"/>
          <w:lang w:val="en-US"/>
        </w:rPr>
        <w:t xml:space="preserve">Journal of Organic Chemistry </w:t>
      </w:r>
      <w:r w:rsidRPr="002E5A6B">
        <w:rPr>
          <w:rFonts w:ascii="Calibri" w:hAnsi="Calibri" w:cs="Times New Roman"/>
          <w:b/>
          <w:noProof/>
          <w:szCs w:val="24"/>
          <w:lang w:val="en-US"/>
        </w:rPr>
        <w:t>1992,</w:t>
      </w:r>
      <w:r w:rsidRPr="002E5A6B">
        <w:rPr>
          <w:rFonts w:ascii="Calibri" w:hAnsi="Calibri" w:cs="Times New Roman"/>
          <w:noProof/>
          <w:szCs w:val="24"/>
          <w:lang w:val="en-US"/>
        </w:rPr>
        <w:t xml:space="preserve"> </w:t>
      </w:r>
      <w:r w:rsidRPr="002E5A6B">
        <w:rPr>
          <w:rFonts w:ascii="Calibri" w:hAnsi="Calibri" w:cs="Times New Roman"/>
          <w:i/>
          <w:noProof/>
          <w:szCs w:val="24"/>
          <w:lang w:val="en-US"/>
        </w:rPr>
        <w:t>57</w:t>
      </w:r>
      <w:r w:rsidRPr="002E5A6B">
        <w:rPr>
          <w:rFonts w:ascii="Calibri" w:hAnsi="Calibri" w:cs="Times New Roman"/>
          <w:noProof/>
          <w:szCs w:val="24"/>
          <w:lang w:val="en-US"/>
        </w:rPr>
        <w:t xml:space="preserve"> (13), 3610-3614;</w:t>
      </w:r>
      <w:bookmarkEnd w:id="69"/>
      <w:r w:rsidRPr="002E5A6B">
        <w:rPr>
          <w:rFonts w:ascii="Calibri" w:hAnsi="Calibri" w:cs="Times New Roman"/>
          <w:noProof/>
          <w:szCs w:val="24"/>
          <w:lang w:val="en-US"/>
        </w:rPr>
        <w:t xml:space="preserve"> </w:t>
      </w:r>
      <w:bookmarkStart w:id="70" w:name="_ENREF_70"/>
      <w:r w:rsidRPr="002E5A6B">
        <w:rPr>
          <w:rFonts w:ascii="Calibri" w:hAnsi="Calibri" w:cs="Times New Roman"/>
          <w:noProof/>
          <w:szCs w:val="24"/>
          <w:lang w:val="en-US"/>
        </w:rPr>
        <w:t>(e) Haynes, R. K. a. V., S. C. Cyclic peroxyacetal lactone, lactol and ether compounds. U. S. Patent 5310946, 1994;</w:t>
      </w:r>
      <w:bookmarkEnd w:id="70"/>
      <w:r w:rsidRPr="002E5A6B">
        <w:rPr>
          <w:rFonts w:ascii="Calibri" w:hAnsi="Calibri" w:cs="Times New Roman"/>
          <w:noProof/>
          <w:szCs w:val="24"/>
          <w:lang w:val="en-US"/>
        </w:rPr>
        <w:t xml:space="preserve"> </w:t>
      </w:r>
      <w:bookmarkStart w:id="71" w:name="_ENREF_71"/>
      <w:r w:rsidRPr="002E5A6B">
        <w:rPr>
          <w:rFonts w:ascii="Calibri" w:hAnsi="Calibri" w:cs="Times New Roman"/>
          <w:noProof/>
          <w:szCs w:val="24"/>
          <w:lang w:val="en-US"/>
        </w:rPr>
        <w:t xml:space="preserve">(f) Ro, D. K.; Paradise, E. M.; Ouellet, M.; Fisher, K. J.; Newman, K. L.; Ndungu, J. M.; Ho, K. A.; Eachus, R. A.; Ham, T. S.; Kirby, J.; Chang, M. C.; Withers, S. T.; Shiba, Y.; Sarpong, R.; Keasling, J. D., Production of the antimalarial drug precursor artemisinic acid in engineered yeast. </w:t>
      </w:r>
      <w:r w:rsidRPr="002E5A6B">
        <w:rPr>
          <w:rFonts w:ascii="Calibri" w:hAnsi="Calibri" w:cs="Times New Roman"/>
          <w:i/>
          <w:noProof/>
          <w:szCs w:val="24"/>
          <w:lang w:val="en-US"/>
        </w:rPr>
        <w:t xml:space="preserve">Nature </w:t>
      </w:r>
      <w:r w:rsidRPr="002E5A6B">
        <w:rPr>
          <w:rFonts w:ascii="Calibri" w:hAnsi="Calibri" w:cs="Times New Roman"/>
          <w:b/>
          <w:noProof/>
          <w:szCs w:val="24"/>
          <w:lang w:val="en-US"/>
        </w:rPr>
        <w:t>2006,</w:t>
      </w:r>
      <w:r w:rsidRPr="002E5A6B">
        <w:rPr>
          <w:rFonts w:ascii="Calibri" w:hAnsi="Calibri" w:cs="Times New Roman"/>
          <w:noProof/>
          <w:szCs w:val="24"/>
          <w:lang w:val="en-US"/>
        </w:rPr>
        <w:t xml:space="preserve"> </w:t>
      </w:r>
      <w:r w:rsidRPr="002E5A6B">
        <w:rPr>
          <w:rFonts w:ascii="Calibri" w:hAnsi="Calibri" w:cs="Times New Roman"/>
          <w:i/>
          <w:noProof/>
          <w:szCs w:val="24"/>
          <w:lang w:val="en-US"/>
        </w:rPr>
        <w:t>440</w:t>
      </w:r>
      <w:r w:rsidRPr="002E5A6B">
        <w:rPr>
          <w:rFonts w:ascii="Calibri" w:hAnsi="Calibri" w:cs="Times New Roman"/>
          <w:noProof/>
          <w:szCs w:val="24"/>
          <w:lang w:val="en-US"/>
        </w:rPr>
        <w:t xml:space="preserve"> (7086), 940-3;</w:t>
      </w:r>
      <w:bookmarkEnd w:id="71"/>
      <w:r w:rsidRPr="002E5A6B">
        <w:rPr>
          <w:rFonts w:ascii="Calibri" w:hAnsi="Calibri" w:cs="Times New Roman"/>
          <w:noProof/>
          <w:szCs w:val="24"/>
          <w:lang w:val="en-US"/>
        </w:rPr>
        <w:t xml:space="preserve"> </w:t>
      </w:r>
      <w:bookmarkStart w:id="72" w:name="_ENREF_72"/>
      <w:r w:rsidRPr="002E5A6B">
        <w:rPr>
          <w:rFonts w:ascii="Calibri" w:hAnsi="Calibri" w:cs="Times New Roman"/>
          <w:noProof/>
          <w:szCs w:val="24"/>
          <w:lang w:val="en-US"/>
        </w:rPr>
        <w:t xml:space="preserve">(g) Westfall, P. J.; Pitera, D. J.; Lenihan, J. R.; Eng, D.; Woolard, F. X.; Regentin, R.; Horning, T.; Tsuruta, H.; Melis, D. J.; Owens, A.; Fickes, S.; Diola, D.; Benjamin, K. R.; Keasling, J. D.; Leavell, M. D.; McPhee, D. J.; Renninger, N. S.; Newman, J. D.; Paddon, C. J., Production of amorphadiene in yeast, and its conversion to dihydroartemisinic acid, precursor to the antimalarial agent artemisinin. </w:t>
      </w:r>
      <w:r w:rsidRPr="002E5A6B">
        <w:rPr>
          <w:rFonts w:ascii="Calibri" w:hAnsi="Calibri" w:cs="Times New Roman"/>
          <w:i/>
          <w:noProof/>
          <w:szCs w:val="24"/>
          <w:lang w:val="en-US"/>
        </w:rPr>
        <w:t xml:space="preserve">Proc Natl Acad Sci U S A </w:t>
      </w:r>
      <w:r w:rsidRPr="002E5A6B">
        <w:rPr>
          <w:rFonts w:ascii="Calibri" w:hAnsi="Calibri" w:cs="Times New Roman"/>
          <w:b/>
          <w:noProof/>
          <w:szCs w:val="24"/>
          <w:lang w:val="en-US"/>
        </w:rPr>
        <w:t>2012,</w:t>
      </w:r>
      <w:r w:rsidRPr="002E5A6B">
        <w:rPr>
          <w:rFonts w:ascii="Calibri" w:hAnsi="Calibri" w:cs="Times New Roman"/>
          <w:noProof/>
          <w:szCs w:val="24"/>
          <w:lang w:val="en-US"/>
        </w:rPr>
        <w:t xml:space="preserve"> </w:t>
      </w:r>
      <w:r w:rsidRPr="002E5A6B">
        <w:rPr>
          <w:rFonts w:ascii="Calibri" w:hAnsi="Calibri" w:cs="Times New Roman"/>
          <w:i/>
          <w:noProof/>
          <w:szCs w:val="24"/>
          <w:lang w:val="en-US"/>
        </w:rPr>
        <w:t>109</w:t>
      </w:r>
      <w:r w:rsidRPr="002E5A6B">
        <w:rPr>
          <w:rFonts w:ascii="Calibri" w:hAnsi="Calibri" w:cs="Times New Roman"/>
          <w:noProof/>
          <w:szCs w:val="24"/>
          <w:lang w:val="en-US"/>
        </w:rPr>
        <w:t xml:space="preserve"> (3), E111-8;</w:t>
      </w:r>
      <w:bookmarkEnd w:id="72"/>
      <w:r w:rsidRPr="002E5A6B">
        <w:rPr>
          <w:rFonts w:ascii="Calibri" w:hAnsi="Calibri" w:cs="Times New Roman"/>
          <w:noProof/>
          <w:szCs w:val="24"/>
          <w:lang w:val="en-US"/>
        </w:rPr>
        <w:t xml:space="preserve"> </w:t>
      </w:r>
      <w:bookmarkStart w:id="73" w:name="_ENREF_73"/>
      <w:r w:rsidRPr="002E5A6B">
        <w:rPr>
          <w:rFonts w:ascii="Calibri" w:hAnsi="Calibri" w:cs="Times New Roman"/>
          <w:noProof/>
          <w:szCs w:val="24"/>
          <w:lang w:val="en-US"/>
        </w:rPr>
        <w:t xml:space="preserve">(h) Dietrich, J. A.; Yoshikuni, Y.; Fisher, K. J.; Woolard, F. X.; Ockey, D.; McPhee, D. J.; Renninger, N. S.; Chang, M. C.; Baker, D.; Keasling, J. D., A novel semi-biosynthetic route for artemisinin production using engineered substrate-promiscuous P450(BM3). </w:t>
      </w:r>
      <w:r w:rsidRPr="002E5A6B">
        <w:rPr>
          <w:rFonts w:ascii="Calibri" w:hAnsi="Calibri" w:cs="Times New Roman"/>
          <w:i/>
          <w:noProof/>
          <w:szCs w:val="24"/>
          <w:lang w:val="en-US"/>
        </w:rPr>
        <w:t xml:space="preserve">ACS chemical biology </w:t>
      </w:r>
      <w:r w:rsidRPr="002E5A6B">
        <w:rPr>
          <w:rFonts w:ascii="Calibri" w:hAnsi="Calibri" w:cs="Times New Roman"/>
          <w:b/>
          <w:noProof/>
          <w:szCs w:val="24"/>
          <w:lang w:val="en-US"/>
        </w:rPr>
        <w:t>2009,</w:t>
      </w:r>
      <w:r w:rsidRPr="002E5A6B">
        <w:rPr>
          <w:rFonts w:ascii="Calibri" w:hAnsi="Calibri" w:cs="Times New Roman"/>
          <w:noProof/>
          <w:szCs w:val="24"/>
          <w:lang w:val="en-US"/>
        </w:rPr>
        <w:t xml:space="preserve"> </w:t>
      </w:r>
      <w:r w:rsidRPr="002E5A6B">
        <w:rPr>
          <w:rFonts w:ascii="Calibri" w:hAnsi="Calibri" w:cs="Times New Roman"/>
          <w:i/>
          <w:noProof/>
          <w:szCs w:val="24"/>
          <w:lang w:val="en-US"/>
        </w:rPr>
        <w:t>4</w:t>
      </w:r>
      <w:r w:rsidRPr="002E5A6B">
        <w:rPr>
          <w:rFonts w:ascii="Calibri" w:hAnsi="Calibri" w:cs="Times New Roman"/>
          <w:noProof/>
          <w:szCs w:val="24"/>
          <w:lang w:val="en-US"/>
        </w:rPr>
        <w:t xml:space="preserve"> (4), 261-7.</w:t>
      </w:r>
      <w:bookmarkEnd w:id="73"/>
    </w:p>
    <w:p w14:paraId="71AF45CB" w14:textId="77777777" w:rsidR="002E5A6B" w:rsidRPr="002E5A6B" w:rsidRDefault="002E5A6B" w:rsidP="002E5A6B">
      <w:pPr>
        <w:pStyle w:val="ListParagraph"/>
        <w:spacing w:after="0" w:line="240" w:lineRule="auto"/>
        <w:ind w:left="0"/>
        <w:jc w:val="both"/>
        <w:rPr>
          <w:rFonts w:ascii="Calibri" w:hAnsi="Calibri" w:cs="Times New Roman"/>
          <w:noProof/>
          <w:szCs w:val="24"/>
          <w:lang w:val="en-US"/>
        </w:rPr>
      </w:pPr>
      <w:bookmarkStart w:id="74" w:name="_ENREF_74"/>
      <w:r w:rsidRPr="002E5A6B">
        <w:rPr>
          <w:rFonts w:ascii="Calibri" w:hAnsi="Calibri" w:cs="Times New Roman"/>
          <w:noProof/>
          <w:szCs w:val="24"/>
          <w:lang w:val="en-US"/>
        </w:rPr>
        <w:t>55.</w:t>
      </w:r>
      <w:r w:rsidRPr="002E5A6B">
        <w:rPr>
          <w:rFonts w:ascii="Calibri" w:hAnsi="Calibri" w:cs="Times New Roman"/>
          <w:noProof/>
          <w:szCs w:val="24"/>
          <w:lang w:val="en-US"/>
        </w:rPr>
        <w:tab/>
        <w:t xml:space="preserve">(a) Dong, Y.; Chollet, J.; Matile, H.; Charman, S. A.; Chiu, F. C.; Charman, W. N.; Scorneaux, B.; Urwyler, H.; Santo Tomas, J.; Scheurer, C.; Snyder, C.; Dorn, A.; Wang, X.; Karle, J. M.; Tang, Y.; Wittlin, S.; Brun, R.; Vennerstrom, J. L., Spiro and dispiro-1,2,4-trioxolanes as antimalarial peroxides: charting a workable structure-activity relationship using simple prototypes. </w:t>
      </w:r>
      <w:r w:rsidRPr="002E5A6B">
        <w:rPr>
          <w:rFonts w:ascii="Calibri" w:hAnsi="Calibri" w:cs="Times New Roman"/>
          <w:i/>
          <w:noProof/>
          <w:szCs w:val="24"/>
          <w:lang w:val="en-US"/>
        </w:rPr>
        <w:t xml:space="preserve">J Med Chem </w:t>
      </w:r>
      <w:r w:rsidRPr="002E5A6B">
        <w:rPr>
          <w:rFonts w:ascii="Calibri" w:hAnsi="Calibri" w:cs="Times New Roman"/>
          <w:b/>
          <w:noProof/>
          <w:szCs w:val="24"/>
          <w:lang w:val="en-US"/>
        </w:rPr>
        <w:t>2005,</w:t>
      </w:r>
      <w:r w:rsidRPr="002E5A6B">
        <w:rPr>
          <w:rFonts w:ascii="Calibri" w:hAnsi="Calibri" w:cs="Times New Roman"/>
          <w:noProof/>
          <w:szCs w:val="24"/>
          <w:lang w:val="en-US"/>
        </w:rPr>
        <w:t xml:space="preserve"> </w:t>
      </w:r>
      <w:r w:rsidRPr="002E5A6B">
        <w:rPr>
          <w:rFonts w:ascii="Calibri" w:hAnsi="Calibri" w:cs="Times New Roman"/>
          <w:i/>
          <w:noProof/>
          <w:szCs w:val="24"/>
          <w:lang w:val="en-US"/>
        </w:rPr>
        <w:t>48</w:t>
      </w:r>
      <w:r w:rsidRPr="002E5A6B">
        <w:rPr>
          <w:rFonts w:ascii="Calibri" w:hAnsi="Calibri" w:cs="Times New Roman"/>
          <w:noProof/>
          <w:szCs w:val="24"/>
          <w:lang w:val="en-US"/>
        </w:rPr>
        <w:t xml:space="preserve"> (15), 4953-61;</w:t>
      </w:r>
      <w:bookmarkEnd w:id="74"/>
      <w:r w:rsidRPr="002E5A6B">
        <w:rPr>
          <w:rFonts w:ascii="Calibri" w:hAnsi="Calibri" w:cs="Times New Roman"/>
          <w:noProof/>
          <w:szCs w:val="24"/>
          <w:lang w:val="en-US"/>
        </w:rPr>
        <w:t xml:space="preserve"> </w:t>
      </w:r>
      <w:bookmarkStart w:id="75" w:name="_ENREF_75"/>
      <w:r w:rsidRPr="002E5A6B">
        <w:rPr>
          <w:rFonts w:ascii="Calibri" w:hAnsi="Calibri" w:cs="Times New Roman"/>
          <w:noProof/>
          <w:szCs w:val="24"/>
          <w:lang w:val="en-US"/>
        </w:rPr>
        <w:t xml:space="preserve">(b) Vennerstrom, J. L.; Arbe-Barnes, S.; Brun, R.; Charman, S. A.; Chiu, F. C.; Chollet, J.; Dong, Y.; Dorn, A.; Hunziker, D.; Matile, H.; McIntosh, K.; Padmanilayam, M.; Santo Tomas, J.; Scheurer, C.; Scorneaux, B.; Tang, Y.; Urwyler, H.; Wittlin, S.; Charman, W. N., Identification of an antimalarial synthetic trioxolane drug development candidate. </w:t>
      </w:r>
      <w:r w:rsidRPr="002E5A6B">
        <w:rPr>
          <w:rFonts w:ascii="Calibri" w:hAnsi="Calibri" w:cs="Times New Roman"/>
          <w:i/>
          <w:noProof/>
          <w:szCs w:val="24"/>
          <w:lang w:val="en-US"/>
        </w:rPr>
        <w:t xml:space="preserve">Nature </w:t>
      </w:r>
      <w:r w:rsidRPr="002E5A6B">
        <w:rPr>
          <w:rFonts w:ascii="Calibri" w:hAnsi="Calibri" w:cs="Times New Roman"/>
          <w:b/>
          <w:noProof/>
          <w:szCs w:val="24"/>
          <w:lang w:val="en-US"/>
        </w:rPr>
        <w:t>2004,</w:t>
      </w:r>
      <w:r w:rsidRPr="002E5A6B">
        <w:rPr>
          <w:rFonts w:ascii="Calibri" w:hAnsi="Calibri" w:cs="Times New Roman"/>
          <w:noProof/>
          <w:szCs w:val="24"/>
          <w:lang w:val="en-US"/>
        </w:rPr>
        <w:t xml:space="preserve"> </w:t>
      </w:r>
      <w:r w:rsidRPr="002E5A6B">
        <w:rPr>
          <w:rFonts w:ascii="Calibri" w:hAnsi="Calibri" w:cs="Times New Roman"/>
          <w:i/>
          <w:noProof/>
          <w:szCs w:val="24"/>
          <w:lang w:val="en-US"/>
        </w:rPr>
        <w:t>430</w:t>
      </w:r>
      <w:r w:rsidRPr="002E5A6B">
        <w:rPr>
          <w:rFonts w:ascii="Calibri" w:hAnsi="Calibri" w:cs="Times New Roman"/>
          <w:noProof/>
          <w:szCs w:val="24"/>
          <w:lang w:val="en-US"/>
        </w:rPr>
        <w:t xml:space="preserve"> (7002), 900-4.</w:t>
      </w:r>
      <w:bookmarkEnd w:id="75"/>
    </w:p>
    <w:p w14:paraId="4172EBDB" w14:textId="77777777" w:rsidR="002E5A6B" w:rsidRPr="002E5A6B" w:rsidRDefault="002E5A6B" w:rsidP="002E5A6B">
      <w:pPr>
        <w:pStyle w:val="ListParagraph"/>
        <w:spacing w:after="0" w:line="240" w:lineRule="auto"/>
        <w:ind w:left="0"/>
        <w:jc w:val="both"/>
        <w:rPr>
          <w:rFonts w:ascii="Calibri" w:hAnsi="Calibri" w:cs="Times New Roman"/>
          <w:noProof/>
          <w:szCs w:val="24"/>
          <w:lang w:val="en-US"/>
        </w:rPr>
      </w:pPr>
      <w:bookmarkStart w:id="76" w:name="_ENREF_76"/>
      <w:r w:rsidRPr="002E5A6B">
        <w:rPr>
          <w:rFonts w:ascii="Calibri" w:hAnsi="Calibri" w:cs="Times New Roman"/>
          <w:noProof/>
          <w:szCs w:val="24"/>
          <w:lang w:val="en-US"/>
        </w:rPr>
        <w:t>56.</w:t>
      </w:r>
      <w:r w:rsidRPr="002E5A6B">
        <w:rPr>
          <w:rFonts w:ascii="Calibri" w:hAnsi="Calibri" w:cs="Times New Roman"/>
          <w:noProof/>
          <w:szCs w:val="24"/>
          <w:lang w:val="en-US"/>
        </w:rPr>
        <w:tab/>
        <w:t xml:space="preserve">Charman, S. A.; Arbe-Barnes, S.; Bathurst, I. C.; Brun, R.; Campbell, M.; Charman, W. N.; Chiu, F. C.; Chollet, J.; Craft, J. C.; Creek, D. J.; Dong, Y.; Matile, H.; Maurer, M.; Morizzi, J.; Nguyen, T.; Papastogiannidis, P.; Scheurer, C.; Shackleford, D. M.; Sriraghavan, K.; Stingelin, L.; Tang, Y.; Urwyler, H.; Wang, X.; White, K. L.; Wittlin, S.; Zhou, L.; Vennerstrom, J. L., Synthetic ozonide drug candidate OZ439 offers new hope for a single-dose cure of uncomplicated malaria. </w:t>
      </w:r>
      <w:r w:rsidRPr="002E5A6B">
        <w:rPr>
          <w:rFonts w:ascii="Calibri" w:hAnsi="Calibri" w:cs="Times New Roman"/>
          <w:i/>
          <w:noProof/>
          <w:szCs w:val="24"/>
          <w:lang w:val="en-US"/>
        </w:rPr>
        <w:t xml:space="preserve">Proc Natl Acad Sci U S A </w:t>
      </w:r>
      <w:r w:rsidRPr="002E5A6B">
        <w:rPr>
          <w:rFonts w:ascii="Calibri" w:hAnsi="Calibri" w:cs="Times New Roman"/>
          <w:b/>
          <w:noProof/>
          <w:szCs w:val="24"/>
          <w:lang w:val="en-US"/>
        </w:rPr>
        <w:t>2011,</w:t>
      </w:r>
      <w:r w:rsidRPr="002E5A6B">
        <w:rPr>
          <w:rFonts w:ascii="Calibri" w:hAnsi="Calibri" w:cs="Times New Roman"/>
          <w:noProof/>
          <w:szCs w:val="24"/>
          <w:lang w:val="en-US"/>
        </w:rPr>
        <w:t xml:space="preserve"> </w:t>
      </w:r>
      <w:r w:rsidRPr="002E5A6B">
        <w:rPr>
          <w:rFonts w:ascii="Calibri" w:hAnsi="Calibri" w:cs="Times New Roman"/>
          <w:i/>
          <w:noProof/>
          <w:szCs w:val="24"/>
          <w:lang w:val="en-US"/>
        </w:rPr>
        <w:t>108</w:t>
      </w:r>
      <w:r w:rsidRPr="002E5A6B">
        <w:rPr>
          <w:rFonts w:ascii="Calibri" w:hAnsi="Calibri" w:cs="Times New Roman"/>
          <w:noProof/>
          <w:szCs w:val="24"/>
          <w:lang w:val="en-US"/>
        </w:rPr>
        <w:t xml:space="preserve"> (11), 4400-5.</w:t>
      </w:r>
      <w:bookmarkEnd w:id="76"/>
    </w:p>
    <w:p w14:paraId="093D088D" w14:textId="77777777" w:rsidR="002E5A6B" w:rsidRPr="002E5A6B" w:rsidRDefault="002E5A6B" w:rsidP="002E5A6B">
      <w:pPr>
        <w:pStyle w:val="ListParagraph"/>
        <w:spacing w:after="0" w:line="240" w:lineRule="auto"/>
        <w:ind w:left="0"/>
        <w:jc w:val="both"/>
        <w:rPr>
          <w:rFonts w:ascii="Calibri" w:hAnsi="Calibri" w:cs="Times New Roman"/>
          <w:noProof/>
          <w:szCs w:val="24"/>
          <w:lang w:val="en-US"/>
        </w:rPr>
      </w:pPr>
      <w:bookmarkStart w:id="77" w:name="_ENREF_77"/>
      <w:r w:rsidRPr="002E5A6B">
        <w:rPr>
          <w:rFonts w:ascii="Calibri" w:hAnsi="Calibri" w:cs="Times New Roman"/>
          <w:noProof/>
          <w:szCs w:val="24"/>
          <w:lang w:val="en-US"/>
        </w:rPr>
        <w:t>57.</w:t>
      </w:r>
      <w:r w:rsidRPr="002E5A6B">
        <w:rPr>
          <w:rFonts w:ascii="Calibri" w:hAnsi="Calibri" w:cs="Times New Roman"/>
          <w:noProof/>
          <w:szCs w:val="24"/>
          <w:lang w:val="en-US"/>
        </w:rPr>
        <w:tab/>
        <w:t xml:space="preserve">O'Neill, P. M.; Amewu, R. K.; Nixon, G. L.; Bousejra ElGarah, F.; Mungthin, M.; Chadwick, J.; Shone, A. E.; Vivas, L.; Lander, H.; Barton, V.; Muangnoicharoen, S.; Bray, P. G.; Davies, J.; Park, B. K.; Wittlin, S.; Brun, R.; Preschel, M.; Zhang, K.; Ward, S. A., Identification of a 1,2,4,5-tetraoxane antimalarial drug-development candidate (RKA 182) with superior properties to the semisynthetic artemisinins. </w:t>
      </w:r>
      <w:r w:rsidRPr="002E5A6B">
        <w:rPr>
          <w:rFonts w:ascii="Calibri" w:hAnsi="Calibri" w:cs="Times New Roman"/>
          <w:i/>
          <w:noProof/>
          <w:szCs w:val="24"/>
          <w:lang w:val="en-US"/>
        </w:rPr>
        <w:t xml:space="preserve">Angew Chem Int Ed Engl </w:t>
      </w:r>
      <w:r w:rsidRPr="002E5A6B">
        <w:rPr>
          <w:rFonts w:ascii="Calibri" w:hAnsi="Calibri" w:cs="Times New Roman"/>
          <w:b/>
          <w:noProof/>
          <w:szCs w:val="24"/>
          <w:lang w:val="en-US"/>
        </w:rPr>
        <w:t>2010,</w:t>
      </w:r>
      <w:r w:rsidRPr="002E5A6B">
        <w:rPr>
          <w:rFonts w:ascii="Calibri" w:hAnsi="Calibri" w:cs="Times New Roman"/>
          <w:noProof/>
          <w:szCs w:val="24"/>
          <w:lang w:val="en-US"/>
        </w:rPr>
        <w:t xml:space="preserve"> </w:t>
      </w:r>
      <w:r w:rsidRPr="002E5A6B">
        <w:rPr>
          <w:rFonts w:ascii="Calibri" w:hAnsi="Calibri" w:cs="Times New Roman"/>
          <w:i/>
          <w:noProof/>
          <w:szCs w:val="24"/>
          <w:lang w:val="en-US"/>
        </w:rPr>
        <w:t>49</w:t>
      </w:r>
      <w:r w:rsidRPr="002E5A6B">
        <w:rPr>
          <w:rFonts w:ascii="Calibri" w:hAnsi="Calibri" w:cs="Times New Roman"/>
          <w:noProof/>
          <w:szCs w:val="24"/>
          <w:lang w:val="en-US"/>
        </w:rPr>
        <w:t xml:space="preserve"> (33), 5693-7.</w:t>
      </w:r>
      <w:bookmarkEnd w:id="77"/>
    </w:p>
    <w:p w14:paraId="388B10C7" w14:textId="77777777" w:rsidR="002E5A6B" w:rsidRPr="002E5A6B" w:rsidRDefault="002E5A6B" w:rsidP="002E5A6B">
      <w:pPr>
        <w:pStyle w:val="ListParagraph"/>
        <w:spacing w:after="0" w:line="240" w:lineRule="auto"/>
        <w:ind w:left="0"/>
        <w:jc w:val="both"/>
        <w:rPr>
          <w:rFonts w:ascii="Calibri" w:hAnsi="Calibri" w:cs="Times New Roman"/>
          <w:noProof/>
          <w:szCs w:val="24"/>
          <w:lang w:val="en-US"/>
        </w:rPr>
      </w:pPr>
      <w:bookmarkStart w:id="78" w:name="_ENREF_78"/>
      <w:r w:rsidRPr="002E5A6B">
        <w:rPr>
          <w:rFonts w:ascii="Calibri" w:hAnsi="Calibri" w:cs="Times New Roman"/>
          <w:noProof/>
          <w:szCs w:val="24"/>
          <w:lang w:val="en-US"/>
        </w:rPr>
        <w:t>58.</w:t>
      </w:r>
      <w:r w:rsidRPr="002E5A6B">
        <w:rPr>
          <w:rFonts w:ascii="Calibri" w:hAnsi="Calibri" w:cs="Times New Roman"/>
          <w:noProof/>
          <w:szCs w:val="24"/>
          <w:lang w:val="en-US"/>
        </w:rPr>
        <w:tab/>
        <w:t xml:space="preserve">Marti, F.; Chadwick, J.; Amewu, R. K.; Burrell-Saward, H.; Srivastava, A.; Ward, S. A.; Sharma, R.; Berry, N.; O'Neill, P. M., Second generation analogues of RKA182: synthetic tetraoxanes with outstanding in vitro and in vivoantimalarial activities. </w:t>
      </w:r>
      <w:r w:rsidRPr="002E5A6B">
        <w:rPr>
          <w:rFonts w:ascii="Calibri" w:hAnsi="Calibri" w:cs="Times New Roman"/>
          <w:i/>
          <w:noProof/>
          <w:szCs w:val="24"/>
          <w:lang w:val="en-US"/>
        </w:rPr>
        <w:t xml:space="preserve">MedChemComm </w:t>
      </w:r>
      <w:r w:rsidRPr="002E5A6B">
        <w:rPr>
          <w:rFonts w:ascii="Calibri" w:hAnsi="Calibri" w:cs="Times New Roman"/>
          <w:b/>
          <w:noProof/>
          <w:szCs w:val="24"/>
          <w:lang w:val="en-US"/>
        </w:rPr>
        <w:t>2011,</w:t>
      </w:r>
      <w:r w:rsidRPr="002E5A6B">
        <w:rPr>
          <w:rFonts w:ascii="Calibri" w:hAnsi="Calibri" w:cs="Times New Roman"/>
          <w:noProof/>
          <w:szCs w:val="24"/>
          <w:lang w:val="en-US"/>
        </w:rPr>
        <w:t xml:space="preserve"> </w:t>
      </w:r>
      <w:r w:rsidRPr="002E5A6B">
        <w:rPr>
          <w:rFonts w:ascii="Calibri" w:hAnsi="Calibri" w:cs="Times New Roman"/>
          <w:i/>
          <w:noProof/>
          <w:szCs w:val="24"/>
          <w:lang w:val="en-US"/>
        </w:rPr>
        <w:t>2</w:t>
      </w:r>
      <w:r w:rsidRPr="002E5A6B">
        <w:rPr>
          <w:rFonts w:ascii="Calibri" w:hAnsi="Calibri" w:cs="Times New Roman"/>
          <w:noProof/>
          <w:szCs w:val="24"/>
          <w:lang w:val="en-US"/>
        </w:rPr>
        <w:t xml:space="preserve"> (7), 661-665.</w:t>
      </w:r>
      <w:bookmarkEnd w:id="78"/>
    </w:p>
    <w:p w14:paraId="3BFF0651" w14:textId="77777777" w:rsidR="002E5A6B" w:rsidRPr="002E5A6B" w:rsidRDefault="002E5A6B" w:rsidP="002E5A6B">
      <w:pPr>
        <w:pStyle w:val="ListParagraph"/>
        <w:spacing w:after="0" w:line="240" w:lineRule="auto"/>
        <w:ind w:left="0"/>
        <w:jc w:val="both"/>
        <w:rPr>
          <w:rFonts w:ascii="Calibri" w:hAnsi="Calibri" w:cs="Times New Roman"/>
          <w:noProof/>
          <w:szCs w:val="24"/>
          <w:lang w:val="en-US"/>
        </w:rPr>
      </w:pPr>
      <w:bookmarkStart w:id="79" w:name="_ENREF_79"/>
      <w:r w:rsidRPr="002E5A6B">
        <w:rPr>
          <w:rFonts w:ascii="Calibri" w:hAnsi="Calibri" w:cs="Times New Roman"/>
          <w:noProof/>
          <w:szCs w:val="24"/>
          <w:lang w:val="en-US"/>
        </w:rPr>
        <w:t>59.</w:t>
      </w:r>
      <w:r w:rsidRPr="002E5A6B">
        <w:rPr>
          <w:rFonts w:ascii="Calibri" w:hAnsi="Calibri" w:cs="Times New Roman"/>
          <w:noProof/>
          <w:szCs w:val="24"/>
          <w:lang w:val="en-US"/>
        </w:rPr>
        <w:tab/>
        <w:t xml:space="preserve">O'Neill, P. M.; Posner, G. H., A medicinal chemistry perspective on artemisinin and related endoperoxides. </w:t>
      </w:r>
      <w:r w:rsidRPr="002E5A6B">
        <w:rPr>
          <w:rFonts w:ascii="Calibri" w:hAnsi="Calibri" w:cs="Times New Roman"/>
          <w:i/>
          <w:noProof/>
          <w:szCs w:val="24"/>
          <w:lang w:val="en-US"/>
        </w:rPr>
        <w:t xml:space="preserve">J Med Chem </w:t>
      </w:r>
      <w:r w:rsidRPr="002E5A6B">
        <w:rPr>
          <w:rFonts w:ascii="Calibri" w:hAnsi="Calibri" w:cs="Times New Roman"/>
          <w:b/>
          <w:noProof/>
          <w:szCs w:val="24"/>
          <w:lang w:val="en-US"/>
        </w:rPr>
        <w:t>2004,</w:t>
      </w:r>
      <w:r w:rsidRPr="002E5A6B">
        <w:rPr>
          <w:rFonts w:ascii="Calibri" w:hAnsi="Calibri" w:cs="Times New Roman"/>
          <w:noProof/>
          <w:szCs w:val="24"/>
          <w:lang w:val="en-US"/>
        </w:rPr>
        <w:t xml:space="preserve"> </w:t>
      </w:r>
      <w:r w:rsidRPr="002E5A6B">
        <w:rPr>
          <w:rFonts w:ascii="Calibri" w:hAnsi="Calibri" w:cs="Times New Roman"/>
          <w:i/>
          <w:noProof/>
          <w:szCs w:val="24"/>
          <w:lang w:val="en-US"/>
        </w:rPr>
        <w:t>47</w:t>
      </w:r>
      <w:r w:rsidRPr="002E5A6B">
        <w:rPr>
          <w:rFonts w:ascii="Calibri" w:hAnsi="Calibri" w:cs="Times New Roman"/>
          <w:noProof/>
          <w:szCs w:val="24"/>
          <w:lang w:val="en-US"/>
        </w:rPr>
        <w:t xml:space="preserve"> (12), 2945-64.</w:t>
      </w:r>
      <w:bookmarkEnd w:id="79"/>
    </w:p>
    <w:p w14:paraId="429DD059" w14:textId="77777777" w:rsidR="002E5A6B" w:rsidRPr="002E5A6B" w:rsidRDefault="002E5A6B" w:rsidP="002E5A6B">
      <w:pPr>
        <w:pStyle w:val="ListParagraph"/>
        <w:spacing w:after="0" w:line="240" w:lineRule="auto"/>
        <w:ind w:left="0"/>
        <w:jc w:val="both"/>
        <w:rPr>
          <w:rFonts w:ascii="Calibri" w:hAnsi="Calibri" w:cs="Times New Roman"/>
          <w:noProof/>
          <w:szCs w:val="24"/>
          <w:lang w:val="en-US"/>
        </w:rPr>
      </w:pPr>
      <w:bookmarkStart w:id="80" w:name="_ENREF_80"/>
      <w:r w:rsidRPr="002E5A6B">
        <w:rPr>
          <w:rFonts w:ascii="Calibri" w:hAnsi="Calibri" w:cs="Times New Roman"/>
          <w:noProof/>
          <w:szCs w:val="24"/>
          <w:lang w:val="en-US"/>
        </w:rPr>
        <w:t>60.</w:t>
      </w:r>
      <w:r w:rsidRPr="002E5A6B">
        <w:rPr>
          <w:rFonts w:ascii="Calibri" w:hAnsi="Calibri" w:cs="Times New Roman"/>
          <w:noProof/>
          <w:szCs w:val="24"/>
          <w:lang w:val="en-US"/>
        </w:rPr>
        <w:tab/>
        <w:t xml:space="preserve">(a) Capela, R.; Cabal, G. G.; Rosenthal, P. J.; Gut, J.; Mota, M. M.; Moreira, R.; Lopes, F.; Prudencio, M., Design and evaluation of primaquine-artemisinin hybrids as a multistage antimalarial strategy. </w:t>
      </w:r>
      <w:r w:rsidRPr="002E5A6B">
        <w:rPr>
          <w:rFonts w:ascii="Calibri" w:hAnsi="Calibri" w:cs="Times New Roman"/>
          <w:i/>
          <w:noProof/>
          <w:szCs w:val="24"/>
          <w:lang w:val="en-US"/>
        </w:rPr>
        <w:t xml:space="preserve">Antimicrob Agents Chemother </w:t>
      </w:r>
      <w:r w:rsidRPr="002E5A6B">
        <w:rPr>
          <w:rFonts w:ascii="Calibri" w:hAnsi="Calibri" w:cs="Times New Roman"/>
          <w:b/>
          <w:noProof/>
          <w:szCs w:val="24"/>
          <w:lang w:val="en-US"/>
        </w:rPr>
        <w:t>2011,</w:t>
      </w:r>
      <w:r w:rsidRPr="002E5A6B">
        <w:rPr>
          <w:rFonts w:ascii="Calibri" w:hAnsi="Calibri" w:cs="Times New Roman"/>
          <w:noProof/>
          <w:szCs w:val="24"/>
          <w:lang w:val="en-US"/>
        </w:rPr>
        <w:t xml:space="preserve"> </w:t>
      </w:r>
      <w:r w:rsidRPr="002E5A6B">
        <w:rPr>
          <w:rFonts w:ascii="Calibri" w:hAnsi="Calibri" w:cs="Times New Roman"/>
          <w:i/>
          <w:noProof/>
          <w:szCs w:val="24"/>
          <w:lang w:val="en-US"/>
        </w:rPr>
        <w:t>55</w:t>
      </w:r>
      <w:r w:rsidRPr="002E5A6B">
        <w:rPr>
          <w:rFonts w:ascii="Calibri" w:hAnsi="Calibri" w:cs="Times New Roman"/>
          <w:noProof/>
          <w:szCs w:val="24"/>
          <w:lang w:val="en-US"/>
        </w:rPr>
        <w:t xml:space="preserve"> (10), 4698-706;</w:t>
      </w:r>
      <w:bookmarkEnd w:id="80"/>
      <w:r w:rsidRPr="002E5A6B">
        <w:rPr>
          <w:rFonts w:ascii="Calibri" w:hAnsi="Calibri" w:cs="Times New Roman"/>
          <w:noProof/>
          <w:szCs w:val="24"/>
          <w:lang w:val="en-US"/>
        </w:rPr>
        <w:t xml:space="preserve"> </w:t>
      </w:r>
      <w:bookmarkStart w:id="81" w:name="_ENREF_81"/>
      <w:r w:rsidRPr="002E5A6B">
        <w:rPr>
          <w:rFonts w:ascii="Calibri" w:hAnsi="Calibri" w:cs="Times New Roman"/>
          <w:noProof/>
          <w:szCs w:val="24"/>
          <w:lang w:val="en-US"/>
        </w:rPr>
        <w:t xml:space="preserve">(b) Miranda, D.; Capela, R.; Albuquerque, I. S.; Meireles, P.; Paiva, I.; Nogueira, F.; Amewu, R.; Gut, J.; Rosenthal, </w:t>
      </w:r>
      <w:r w:rsidRPr="002E5A6B">
        <w:rPr>
          <w:rFonts w:ascii="Calibri" w:hAnsi="Calibri" w:cs="Times New Roman"/>
          <w:noProof/>
          <w:szCs w:val="24"/>
          <w:lang w:val="en-US"/>
        </w:rPr>
        <w:lastRenderedPageBreak/>
        <w:t xml:space="preserve">P. J.; Oliveira, R.; Mota, M. M.; Moreira, R.; Marti, F.; Prudencio, M.; O'Neill, P. M.; Lopes, F., Novel endoperoxide-based transmission-blocking antimalarials with liver- and blood-schizontocidal activities. </w:t>
      </w:r>
      <w:r w:rsidRPr="002E5A6B">
        <w:rPr>
          <w:rFonts w:ascii="Calibri" w:hAnsi="Calibri" w:cs="Times New Roman"/>
          <w:i/>
          <w:noProof/>
          <w:szCs w:val="24"/>
          <w:lang w:val="en-US"/>
        </w:rPr>
        <w:t xml:space="preserve">ACS medicinal chemistry letters </w:t>
      </w:r>
      <w:r w:rsidRPr="002E5A6B">
        <w:rPr>
          <w:rFonts w:ascii="Calibri" w:hAnsi="Calibri" w:cs="Times New Roman"/>
          <w:b/>
          <w:noProof/>
          <w:szCs w:val="24"/>
          <w:lang w:val="en-US"/>
        </w:rPr>
        <w:t>2014,</w:t>
      </w:r>
      <w:r w:rsidRPr="002E5A6B">
        <w:rPr>
          <w:rFonts w:ascii="Calibri" w:hAnsi="Calibri" w:cs="Times New Roman"/>
          <w:noProof/>
          <w:szCs w:val="24"/>
          <w:lang w:val="en-US"/>
        </w:rPr>
        <w:t xml:space="preserve"> </w:t>
      </w:r>
      <w:r w:rsidRPr="002E5A6B">
        <w:rPr>
          <w:rFonts w:ascii="Calibri" w:hAnsi="Calibri" w:cs="Times New Roman"/>
          <w:i/>
          <w:noProof/>
          <w:szCs w:val="24"/>
          <w:lang w:val="en-US"/>
        </w:rPr>
        <w:t>5</w:t>
      </w:r>
      <w:r w:rsidRPr="002E5A6B">
        <w:rPr>
          <w:rFonts w:ascii="Calibri" w:hAnsi="Calibri" w:cs="Times New Roman"/>
          <w:noProof/>
          <w:szCs w:val="24"/>
          <w:lang w:val="en-US"/>
        </w:rPr>
        <w:t xml:space="preserve"> (2), 108-12.</w:t>
      </w:r>
      <w:bookmarkEnd w:id="81"/>
    </w:p>
    <w:p w14:paraId="3892C0E2" w14:textId="77777777" w:rsidR="002E5A6B" w:rsidRPr="002E5A6B" w:rsidRDefault="002E5A6B" w:rsidP="002E5A6B">
      <w:pPr>
        <w:pStyle w:val="ListParagraph"/>
        <w:spacing w:after="0" w:line="240" w:lineRule="auto"/>
        <w:ind w:left="0"/>
        <w:jc w:val="both"/>
        <w:rPr>
          <w:rFonts w:ascii="Calibri" w:hAnsi="Calibri" w:cs="Times New Roman"/>
          <w:noProof/>
          <w:szCs w:val="24"/>
          <w:lang w:val="en-US"/>
        </w:rPr>
      </w:pPr>
      <w:bookmarkStart w:id="82" w:name="_ENREF_82"/>
      <w:r w:rsidRPr="002E5A6B">
        <w:rPr>
          <w:rFonts w:ascii="Calibri" w:hAnsi="Calibri" w:cs="Times New Roman"/>
          <w:noProof/>
          <w:szCs w:val="24"/>
          <w:lang w:val="en-US"/>
        </w:rPr>
        <w:t>61.</w:t>
      </w:r>
      <w:r w:rsidRPr="002E5A6B">
        <w:rPr>
          <w:rFonts w:ascii="Calibri" w:hAnsi="Calibri" w:cs="Times New Roman"/>
          <w:noProof/>
          <w:szCs w:val="24"/>
          <w:lang w:val="en-US"/>
        </w:rPr>
        <w:tab/>
        <w:t xml:space="preserve">(a) FIESER, L. F.; HEYMANN, H.; SELIGMAN, A. M., NAPHTHOQUINONE ANTIMALARIALS: XX. Metabolic Degradation. </w:t>
      </w:r>
      <w:r w:rsidRPr="002E5A6B">
        <w:rPr>
          <w:rFonts w:ascii="Calibri" w:hAnsi="Calibri" w:cs="Times New Roman"/>
          <w:i/>
          <w:noProof/>
          <w:szCs w:val="24"/>
          <w:lang w:val="en-US"/>
        </w:rPr>
        <w:t xml:space="preserve">Journal of Pharmacology and Experimental Therapeutics </w:t>
      </w:r>
      <w:r w:rsidRPr="002E5A6B">
        <w:rPr>
          <w:rFonts w:ascii="Calibri" w:hAnsi="Calibri" w:cs="Times New Roman"/>
          <w:b/>
          <w:noProof/>
          <w:szCs w:val="24"/>
          <w:lang w:val="en-US"/>
        </w:rPr>
        <w:t>1948,</w:t>
      </w:r>
      <w:r w:rsidRPr="002E5A6B">
        <w:rPr>
          <w:rFonts w:ascii="Calibri" w:hAnsi="Calibri" w:cs="Times New Roman"/>
          <w:noProof/>
          <w:szCs w:val="24"/>
          <w:lang w:val="en-US"/>
        </w:rPr>
        <w:t xml:space="preserve"> </w:t>
      </w:r>
      <w:r w:rsidRPr="002E5A6B">
        <w:rPr>
          <w:rFonts w:ascii="Calibri" w:hAnsi="Calibri" w:cs="Times New Roman"/>
          <w:i/>
          <w:noProof/>
          <w:szCs w:val="24"/>
          <w:lang w:val="en-US"/>
        </w:rPr>
        <w:t>94</w:t>
      </w:r>
      <w:r w:rsidRPr="002E5A6B">
        <w:rPr>
          <w:rFonts w:ascii="Calibri" w:hAnsi="Calibri" w:cs="Times New Roman"/>
          <w:noProof/>
          <w:szCs w:val="24"/>
          <w:lang w:val="en-US"/>
        </w:rPr>
        <w:t xml:space="preserve"> (2), 112-124;</w:t>
      </w:r>
      <w:bookmarkEnd w:id="82"/>
      <w:r w:rsidRPr="002E5A6B">
        <w:rPr>
          <w:rFonts w:ascii="Calibri" w:hAnsi="Calibri" w:cs="Times New Roman"/>
          <w:noProof/>
          <w:szCs w:val="24"/>
          <w:lang w:val="en-US"/>
        </w:rPr>
        <w:t xml:space="preserve"> </w:t>
      </w:r>
      <w:bookmarkStart w:id="83" w:name="_ENREF_83"/>
      <w:r w:rsidRPr="002E5A6B">
        <w:rPr>
          <w:rFonts w:ascii="Calibri" w:hAnsi="Calibri" w:cs="Times New Roman"/>
          <w:noProof/>
          <w:szCs w:val="24"/>
          <w:lang w:val="en-US"/>
        </w:rPr>
        <w:t xml:space="preserve">(b) Fawaz, G.; Fieser, L. F., NAPHTHOQUINONE ANTIMALARIALS .24. A NEW SYNTHESIS OF LAPINONE. </w:t>
      </w:r>
      <w:r w:rsidRPr="002E5A6B">
        <w:rPr>
          <w:rFonts w:ascii="Calibri" w:hAnsi="Calibri" w:cs="Times New Roman"/>
          <w:i/>
          <w:noProof/>
          <w:szCs w:val="24"/>
          <w:lang w:val="en-US"/>
        </w:rPr>
        <w:t xml:space="preserve">Journal of the American Chemical Society </w:t>
      </w:r>
      <w:r w:rsidRPr="002E5A6B">
        <w:rPr>
          <w:rFonts w:ascii="Calibri" w:hAnsi="Calibri" w:cs="Times New Roman"/>
          <w:b/>
          <w:noProof/>
          <w:szCs w:val="24"/>
          <w:lang w:val="en-US"/>
        </w:rPr>
        <w:t>1950,</w:t>
      </w:r>
      <w:r w:rsidRPr="002E5A6B">
        <w:rPr>
          <w:rFonts w:ascii="Calibri" w:hAnsi="Calibri" w:cs="Times New Roman"/>
          <w:noProof/>
          <w:szCs w:val="24"/>
          <w:lang w:val="en-US"/>
        </w:rPr>
        <w:t xml:space="preserve"> </w:t>
      </w:r>
      <w:r w:rsidRPr="002E5A6B">
        <w:rPr>
          <w:rFonts w:ascii="Calibri" w:hAnsi="Calibri" w:cs="Times New Roman"/>
          <w:i/>
          <w:noProof/>
          <w:szCs w:val="24"/>
          <w:lang w:val="en-US"/>
        </w:rPr>
        <w:t>72</w:t>
      </w:r>
      <w:r w:rsidRPr="002E5A6B">
        <w:rPr>
          <w:rFonts w:ascii="Calibri" w:hAnsi="Calibri" w:cs="Times New Roman"/>
          <w:noProof/>
          <w:szCs w:val="24"/>
          <w:lang w:val="en-US"/>
        </w:rPr>
        <w:t xml:space="preserve"> (2), 996-1006;</w:t>
      </w:r>
      <w:bookmarkEnd w:id="83"/>
      <w:r w:rsidRPr="002E5A6B">
        <w:rPr>
          <w:rFonts w:ascii="Calibri" w:hAnsi="Calibri" w:cs="Times New Roman"/>
          <w:noProof/>
          <w:szCs w:val="24"/>
          <w:lang w:val="en-US"/>
        </w:rPr>
        <w:t xml:space="preserve"> </w:t>
      </w:r>
      <w:bookmarkStart w:id="84" w:name="_ENREF_84"/>
      <w:r w:rsidRPr="002E5A6B">
        <w:rPr>
          <w:rFonts w:ascii="Calibri" w:hAnsi="Calibri" w:cs="Times New Roman"/>
          <w:noProof/>
          <w:szCs w:val="24"/>
          <w:lang w:val="en-US"/>
        </w:rPr>
        <w:t xml:space="preserve">(c) Fieser, L. F.; Berliner, E.; et al., Naphthoquinone antimalarials; general survey. </w:t>
      </w:r>
      <w:r w:rsidRPr="002E5A6B">
        <w:rPr>
          <w:rFonts w:ascii="Calibri" w:hAnsi="Calibri" w:cs="Times New Roman"/>
          <w:i/>
          <w:noProof/>
          <w:szCs w:val="24"/>
          <w:lang w:val="en-US"/>
        </w:rPr>
        <w:t xml:space="preserve">Journal of the American Chemical Society </w:t>
      </w:r>
      <w:r w:rsidRPr="002E5A6B">
        <w:rPr>
          <w:rFonts w:ascii="Calibri" w:hAnsi="Calibri" w:cs="Times New Roman"/>
          <w:b/>
          <w:noProof/>
          <w:szCs w:val="24"/>
          <w:lang w:val="en-US"/>
        </w:rPr>
        <w:t>1948,</w:t>
      </w:r>
      <w:r w:rsidRPr="002E5A6B">
        <w:rPr>
          <w:rFonts w:ascii="Calibri" w:hAnsi="Calibri" w:cs="Times New Roman"/>
          <w:noProof/>
          <w:szCs w:val="24"/>
          <w:lang w:val="en-US"/>
        </w:rPr>
        <w:t xml:space="preserve"> </w:t>
      </w:r>
      <w:r w:rsidRPr="002E5A6B">
        <w:rPr>
          <w:rFonts w:ascii="Calibri" w:hAnsi="Calibri" w:cs="Times New Roman"/>
          <w:i/>
          <w:noProof/>
          <w:szCs w:val="24"/>
          <w:lang w:val="en-US"/>
        </w:rPr>
        <w:t>70</w:t>
      </w:r>
      <w:r w:rsidRPr="002E5A6B">
        <w:rPr>
          <w:rFonts w:ascii="Calibri" w:hAnsi="Calibri" w:cs="Times New Roman"/>
          <w:noProof/>
          <w:szCs w:val="24"/>
          <w:lang w:val="en-US"/>
        </w:rPr>
        <w:t xml:space="preserve"> (10), 3151-5.</w:t>
      </w:r>
      <w:bookmarkEnd w:id="84"/>
    </w:p>
    <w:p w14:paraId="767D7789" w14:textId="77777777" w:rsidR="002E5A6B" w:rsidRPr="002E5A6B" w:rsidRDefault="002E5A6B" w:rsidP="002E5A6B">
      <w:pPr>
        <w:pStyle w:val="ListParagraph"/>
        <w:spacing w:after="0" w:line="240" w:lineRule="auto"/>
        <w:ind w:left="0"/>
        <w:jc w:val="both"/>
        <w:rPr>
          <w:rFonts w:ascii="Calibri" w:hAnsi="Calibri" w:cs="Times New Roman"/>
          <w:noProof/>
          <w:szCs w:val="24"/>
          <w:lang w:val="en-US"/>
        </w:rPr>
      </w:pPr>
      <w:bookmarkStart w:id="85" w:name="_ENREF_85"/>
      <w:r w:rsidRPr="002E5A6B">
        <w:rPr>
          <w:rFonts w:ascii="Calibri" w:hAnsi="Calibri" w:cs="Times New Roman"/>
          <w:noProof/>
          <w:szCs w:val="24"/>
          <w:lang w:val="en-US"/>
        </w:rPr>
        <w:t>62.</w:t>
      </w:r>
      <w:r w:rsidRPr="002E5A6B">
        <w:rPr>
          <w:rFonts w:ascii="Calibri" w:hAnsi="Calibri" w:cs="Times New Roman"/>
          <w:noProof/>
          <w:szCs w:val="24"/>
          <w:lang w:val="en-US"/>
        </w:rPr>
        <w:tab/>
        <w:t xml:space="preserve">(a) Hussain, H.; Krohn, K.; Ahmad, V. U.; Miana, G. A.; Green, I. R., Lapachol: an overview. </w:t>
      </w:r>
      <w:r w:rsidRPr="002E5A6B">
        <w:rPr>
          <w:rFonts w:ascii="Calibri" w:hAnsi="Calibri" w:cs="Times New Roman"/>
          <w:i/>
          <w:noProof/>
          <w:szCs w:val="24"/>
          <w:lang w:val="en-US"/>
        </w:rPr>
        <w:t xml:space="preserve">Arkivoc </w:t>
      </w:r>
      <w:r w:rsidRPr="002E5A6B">
        <w:rPr>
          <w:rFonts w:ascii="Calibri" w:hAnsi="Calibri" w:cs="Times New Roman"/>
          <w:b/>
          <w:noProof/>
          <w:szCs w:val="24"/>
          <w:lang w:val="en-US"/>
        </w:rPr>
        <w:t>2007</w:t>
      </w:r>
      <w:r w:rsidRPr="002E5A6B">
        <w:rPr>
          <w:rFonts w:ascii="Calibri" w:hAnsi="Calibri" w:cs="Times New Roman"/>
          <w:noProof/>
          <w:szCs w:val="24"/>
          <w:lang w:val="en-US"/>
        </w:rPr>
        <w:t>, 145-171;</w:t>
      </w:r>
      <w:bookmarkEnd w:id="85"/>
      <w:r w:rsidRPr="002E5A6B">
        <w:rPr>
          <w:rFonts w:ascii="Calibri" w:hAnsi="Calibri" w:cs="Times New Roman"/>
          <w:noProof/>
          <w:szCs w:val="24"/>
          <w:lang w:val="en-US"/>
        </w:rPr>
        <w:t xml:space="preserve"> </w:t>
      </w:r>
      <w:bookmarkStart w:id="86" w:name="_ENREF_86"/>
      <w:r w:rsidRPr="002E5A6B">
        <w:rPr>
          <w:rFonts w:ascii="Calibri" w:hAnsi="Calibri" w:cs="Times New Roman"/>
          <w:noProof/>
          <w:szCs w:val="24"/>
          <w:lang w:val="en-US"/>
        </w:rPr>
        <w:t xml:space="preserve">(b) Eyong, K. O.; Puppala, M.; Kumar, P. S.; Lamshoft, M.; Folefoc, G. N.; Spiteller, M.; Baskaran, S., A mechanistic study on the Hooker oxidation: synthesis of novel indane carboxylic acid derivatives from lapachol. </w:t>
      </w:r>
      <w:r w:rsidRPr="002E5A6B">
        <w:rPr>
          <w:rFonts w:ascii="Calibri" w:hAnsi="Calibri" w:cs="Times New Roman"/>
          <w:i/>
          <w:noProof/>
          <w:szCs w:val="24"/>
          <w:lang w:val="en-US"/>
        </w:rPr>
        <w:t xml:space="preserve">Organic &amp; biomolecular chemistry </w:t>
      </w:r>
      <w:r w:rsidRPr="002E5A6B">
        <w:rPr>
          <w:rFonts w:ascii="Calibri" w:hAnsi="Calibri" w:cs="Times New Roman"/>
          <w:b/>
          <w:noProof/>
          <w:szCs w:val="24"/>
          <w:lang w:val="en-US"/>
        </w:rPr>
        <w:t>2013,</w:t>
      </w:r>
      <w:r w:rsidRPr="002E5A6B">
        <w:rPr>
          <w:rFonts w:ascii="Calibri" w:hAnsi="Calibri" w:cs="Times New Roman"/>
          <w:noProof/>
          <w:szCs w:val="24"/>
          <w:lang w:val="en-US"/>
        </w:rPr>
        <w:t xml:space="preserve"> </w:t>
      </w:r>
      <w:r w:rsidRPr="002E5A6B">
        <w:rPr>
          <w:rFonts w:ascii="Calibri" w:hAnsi="Calibri" w:cs="Times New Roman"/>
          <w:i/>
          <w:noProof/>
          <w:szCs w:val="24"/>
          <w:lang w:val="en-US"/>
        </w:rPr>
        <w:t>11</w:t>
      </w:r>
      <w:r w:rsidRPr="002E5A6B">
        <w:rPr>
          <w:rFonts w:ascii="Calibri" w:hAnsi="Calibri" w:cs="Times New Roman"/>
          <w:noProof/>
          <w:szCs w:val="24"/>
          <w:lang w:val="en-US"/>
        </w:rPr>
        <w:t xml:space="preserve"> (3), 459-68.</w:t>
      </w:r>
      <w:bookmarkEnd w:id="86"/>
    </w:p>
    <w:p w14:paraId="58ED1235" w14:textId="77777777" w:rsidR="002E5A6B" w:rsidRPr="002E5A6B" w:rsidRDefault="002E5A6B" w:rsidP="002E5A6B">
      <w:pPr>
        <w:pStyle w:val="ListParagraph"/>
        <w:spacing w:after="0" w:line="240" w:lineRule="auto"/>
        <w:ind w:left="0"/>
        <w:jc w:val="both"/>
        <w:rPr>
          <w:rFonts w:ascii="Calibri" w:hAnsi="Calibri" w:cs="Times New Roman"/>
          <w:noProof/>
          <w:szCs w:val="24"/>
          <w:lang w:val="en-US"/>
        </w:rPr>
      </w:pPr>
      <w:bookmarkStart w:id="87" w:name="_ENREF_87"/>
      <w:r w:rsidRPr="002E5A6B">
        <w:rPr>
          <w:rFonts w:ascii="Calibri" w:hAnsi="Calibri" w:cs="Times New Roman"/>
          <w:noProof/>
          <w:szCs w:val="24"/>
          <w:lang w:val="en-US"/>
        </w:rPr>
        <w:t>63.</w:t>
      </w:r>
      <w:r w:rsidRPr="002E5A6B">
        <w:rPr>
          <w:rFonts w:ascii="Calibri" w:hAnsi="Calibri" w:cs="Times New Roman"/>
          <w:noProof/>
          <w:szCs w:val="24"/>
          <w:lang w:val="en-US"/>
        </w:rPr>
        <w:tab/>
        <w:t xml:space="preserve">(a) Wendel, W. B., The influence of napthoquinones upon the respiratory and carbohydrate metabolism of malarial parasites. </w:t>
      </w:r>
      <w:r w:rsidRPr="002E5A6B">
        <w:rPr>
          <w:rFonts w:ascii="Calibri" w:hAnsi="Calibri" w:cs="Times New Roman"/>
          <w:i/>
          <w:noProof/>
          <w:szCs w:val="24"/>
          <w:lang w:val="en-US"/>
        </w:rPr>
        <w:t xml:space="preserve">Federation proceedings </w:t>
      </w:r>
      <w:r w:rsidRPr="002E5A6B">
        <w:rPr>
          <w:rFonts w:ascii="Calibri" w:hAnsi="Calibri" w:cs="Times New Roman"/>
          <w:b/>
          <w:noProof/>
          <w:szCs w:val="24"/>
          <w:lang w:val="en-US"/>
        </w:rPr>
        <w:t>1946,</w:t>
      </w:r>
      <w:r w:rsidRPr="002E5A6B">
        <w:rPr>
          <w:rFonts w:ascii="Calibri" w:hAnsi="Calibri" w:cs="Times New Roman"/>
          <w:noProof/>
          <w:szCs w:val="24"/>
          <w:lang w:val="en-US"/>
        </w:rPr>
        <w:t xml:space="preserve"> </w:t>
      </w:r>
      <w:r w:rsidRPr="002E5A6B">
        <w:rPr>
          <w:rFonts w:ascii="Calibri" w:hAnsi="Calibri" w:cs="Times New Roman"/>
          <w:i/>
          <w:noProof/>
          <w:szCs w:val="24"/>
          <w:lang w:val="en-US"/>
        </w:rPr>
        <w:t>5</w:t>
      </w:r>
      <w:r w:rsidRPr="002E5A6B">
        <w:rPr>
          <w:rFonts w:ascii="Calibri" w:hAnsi="Calibri" w:cs="Times New Roman"/>
          <w:noProof/>
          <w:szCs w:val="24"/>
          <w:lang w:val="en-US"/>
        </w:rPr>
        <w:t>, 406;</w:t>
      </w:r>
      <w:bookmarkEnd w:id="87"/>
      <w:r w:rsidRPr="002E5A6B">
        <w:rPr>
          <w:rFonts w:ascii="Calibri" w:hAnsi="Calibri" w:cs="Times New Roman"/>
          <w:noProof/>
          <w:szCs w:val="24"/>
          <w:lang w:val="en-US"/>
        </w:rPr>
        <w:t xml:space="preserve"> </w:t>
      </w:r>
      <w:bookmarkStart w:id="88" w:name="_ENREF_88"/>
      <w:r w:rsidRPr="002E5A6B">
        <w:rPr>
          <w:rFonts w:ascii="Calibri" w:hAnsi="Calibri" w:cs="Times New Roman"/>
          <w:noProof/>
          <w:szCs w:val="24"/>
          <w:lang w:val="en-US"/>
        </w:rPr>
        <w:t xml:space="preserve">(b) Nixon, G. L.; Moss, D. M.; Shone, A. E.; Lalloo, D. G.; Fisher, N.; O'Neill, P. M.; Ward, S. A.; Biagini, G. A., Antimalarial pharmacology and therapeutics of atovaquone. </w:t>
      </w:r>
      <w:r w:rsidRPr="002E5A6B">
        <w:rPr>
          <w:rFonts w:ascii="Calibri" w:hAnsi="Calibri" w:cs="Times New Roman"/>
          <w:i/>
          <w:noProof/>
          <w:szCs w:val="24"/>
          <w:lang w:val="en-US"/>
        </w:rPr>
        <w:t xml:space="preserve">The Journal of antimicrobial chemotherapy </w:t>
      </w:r>
      <w:r w:rsidRPr="002E5A6B">
        <w:rPr>
          <w:rFonts w:ascii="Calibri" w:hAnsi="Calibri" w:cs="Times New Roman"/>
          <w:b/>
          <w:noProof/>
          <w:szCs w:val="24"/>
          <w:lang w:val="en-US"/>
        </w:rPr>
        <w:t>2013,</w:t>
      </w:r>
      <w:r w:rsidRPr="002E5A6B">
        <w:rPr>
          <w:rFonts w:ascii="Calibri" w:hAnsi="Calibri" w:cs="Times New Roman"/>
          <w:noProof/>
          <w:szCs w:val="24"/>
          <w:lang w:val="en-US"/>
        </w:rPr>
        <w:t xml:space="preserve"> </w:t>
      </w:r>
      <w:r w:rsidRPr="002E5A6B">
        <w:rPr>
          <w:rFonts w:ascii="Calibri" w:hAnsi="Calibri" w:cs="Times New Roman"/>
          <w:i/>
          <w:noProof/>
          <w:szCs w:val="24"/>
          <w:lang w:val="en-US"/>
        </w:rPr>
        <w:t>68</w:t>
      </w:r>
      <w:r w:rsidRPr="002E5A6B">
        <w:rPr>
          <w:rFonts w:ascii="Calibri" w:hAnsi="Calibri" w:cs="Times New Roman"/>
          <w:noProof/>
          <w:szCs w:val="24"/>
          <w:lang w:val="en-US"/>
        </w:rPr>
        <w:t xml:space="preserve"> (5), 977-85;</w:t>
      </w:r>
      <w:bookmarkEnd w:id="88"/>
      <w:r w:rsidRPr="002E5A6B">
        <w:rPr>
          <w:rFonts w:ascii="Calibri" w:hAnsi="Calibri" w:cs="Times New Roman"/>
          <w:noProof/>
          <w:szCs w:val="24"/>
          <w:lang w:val="en-US"/>
        </w:rPr>
        <w:t xml:space="preserve"> </w:t>
      </w:r>
      <w:bookmarkStart w:id="89" w:name="_ENREF_89"/>
      <w:r w:rsidRPr="002E5A6B">
        <w:rPr>
          <w:rFonts w:ascii="Calibri" w:hAnsi="Calibri" w:cs="Times New Roman"/>
          <w:noProof/>
          <w:szCs w:val="24"/>
          <w:lang w:val="en-US"/>
        </w:rPr>
        <w:t xml:space="preserve">(c) Srivastava, I. K.; Rottenberg, H.; Vaidya, A. B., Atovaquone, a broad spectrum antiparasitic drug, collapses mitochondrial membrane potential in a malarial parasite. </w:t>
      </w:r>
      <w:r w:rsidRPr="002E5A6B">
        <w:rPr>
          <w:rFonts w:ascii="Calibri" w:hAnsi="Calibri" w:cs="Times New Roman"/>
          <w:i/>
          <w:noProof/>
          <w:szCs w:val="24"/>
          <w:lang w:val="en-US"/>
        </w:rPr>
        <w:t xml:space="preserve">The Journal of biological chemistry </w:t>
      </w:r>
      <w:r w:rsidRPr="002E5A6B">
        <w:rPr>
          <w:rFonts w:ascii="Calibri" w:hAnsi="Calibri" w:cs="Times New Roman"/>
          <w:b/>
          <w:noProof/>
          <w:szCs w:val="24"/>
          <w:lang w:val="en-US"/>
        </w:rPr>
        <w:t>1997,</w:t>
      </w:r>
      <w:r w:rsidRPr="002E5A6B">
        <w:rPr>
          <w:rFonts w:ascii="Calibri" w:hAnsi="Calibri" w:cs="Times New Roman"/>
          <w:noProof/>
          <w:szCs w:val="24"/>
          <w:lang w:val="en-US"/>
        </w:rPr>
        <w:t xml:space="preserve"> </w:t>
      </w:r>
      <w:r w:rsidRPr="002E5A6B">
        <w:rPr>
          <w:rFonts w:ascii="Calibri" w:hAnsi="Calibri" w:cs="Times New Roman"/>
          <w:i/>
          <w:noProof/>
          <w:szCs w:val="24"/>
          <w:lang w:val="en-US"/>
        </w:rPr>
        <w:t>272</w:t>
      </w:r>
      <w:r w:rsidRPr="002E5A6B">
        <w:rPr>
          <w:rFonts w:ascii="Calibri" w:hAnsi="Calibri" w:cs="Times New Roman"/>
          <w:noProof/>
          <w:szCs w:val="24"/>
          <w:lang w:val="en-US"/>
        </w:rPr>
        <w:t xml:space="preserve"> (7), 3961-6.</w:t>
      </w:r>
      <w:bookmarkEnd w:id="89"/>
    </w:p>
    <w:p w14:paraId="4FF656D4" w14:textId="77777777" w:rsidR="002E5A6B" w:rsidRPr="002E5A6B" w:rsidRDefault="002E5A6B" w:rsidP="002E5A6B">
      <w:pPr>
        <w:pStyle w:val="ListParagraph"/>
        <w:spacing w:after="0" w:line="240" w:lineRule="auto"/>
        <w:ind w:left="0"/>
        <w:jc w:val="both"/>
        <w:rPr>
          <w:rFonts w:ascii="Calibri" w:hAnsi="Calibri" w:cs="Times New Roman"/>
          <w:noProof/>
          <w:szCs w:val="24"/>
          <w:lang w:val="en-US"/>
        </w:rPr>
      </w:pPr>
      <w:bookmarkStart w:id="90" w:name="_ENREF_90"/>
      <w:r w:rsidRPr="002E5A6B">
        <w:rPr>
          <w:rFonts w:ascii="Calibri" w:hAnsi="Calibri" w:cs="Times New Roman"/>
          <w:noProof/>
          <w:szCs w:val="24"/>
          <w:lang w:val="en-US"/>
        </w:rPr>
        <w:t>64.</w:t>
      </w:r>
      <w:r w:rsidRPr="002E5A6B">
        <w:rPr>
          <w:rFonts w:ascii="Calibri" w:hAnsi="Calibri" w:cs="Times New Roman"/>
          <w:noProof/>
          <w:szCs w:val="24"/>
          <w:lang w:val="en-US"/>
        </w:rPr>
        <w:tab/>
        <w:t xml:space="preserve">Hughes, W. T.; Gray, V. L.; Gutteridge, W. E.; Latter, V. S.; Pudney, M., Efficacy of a hydroxynaphthoquinone, 566C80, in experimental Pneumocystis carinii pneumonitis. </w:t>
      </w:r>
      <w:r w:rsidRPr="002E5A6B">
        <w:rPr>
          <w:rFonts w:ascii="Calibri" w:hAnsi="Calibri" w:cs="Times New Roman"/>
          <w:i/>
          <w:noProof/>
          <w:szCs w:val="24"/>
          <w:lang w:val="en-US"/>
        </w:rPr>
        <w:t xml:space="preserve">Antimicrob Agents Chemother </w:t>
      </w:r>
      <w:r w:rsidRPr="002E5A6B">
        <w:rPr>
          <w:rFonts w:ascii="Calibri" w:hAnsi="Calibri" w:cs="Times New Roman"/>
          <w:b/>
          <w:noProof/>
          <w:szCs w:val="24"/>
          <w:lang w:val="en-US"/>
        </w:rPr>
        <w:t>1990,</w:t>
      </w:r>
      <w:r w:rsidRPr="002E5A6B">
        <w:rPr>
          <w:rFonts w:ascii="Calibri" w:hAnsi="Calibri" w:cs="Times New Roman"/>
          <w:noProof/>
          <w:szCs w:val="24"/>
          <w:lang w:val="en-US"/>
        </w:rPr>
        <w:t xml:space="preserve"> </w:t>
      </w:r>
      <w:r w:rsidRPr="002E5A6B">
        <w:rPr>
          <w:rFonts w:ascii="Calibri" w:hAnsi="Calibri" w:cs="Times New Roman"/>
          <w:i/>
          <w:noProof/>
          <w:szCs w:val="24"/>
          <w:lang w:val="en-US"/>
        </w:rPr>
        <w:t>34</w:t>
      </w:r>
      <w:r w:rsidRPr="002E5A6B">
        <w:rPr>
          <w:rFonts w:ascii="Calibri" w:hAnsi="Calibri" w:cs="Times New Roman"/>
          <w:noProof/>
          <w:szCs w:val="24"/>
          <w:lang w:val="en-US"/>
        </w:rPr>
        <w:t xml:space="preserve"> (2), 225-8.</w:t>
      </w:r>
      <w:bookmarkEnd w:id="90"/>
    </w:p>
    <w:p w14:paraId="765BEA58" w14:textId="77777777" w:rsidR="002E5A6B" w:rsidRPr="002E5A6B" w:rsidRDefault="002E5A6B" w:rsidP="002E5A6B">
      <w:pPr>
        <w:pStyle w:val="ListParagraph"/>
        <w:spacing w:after="0" w:line="240" w:lineRule="auto"/>
        <w:ind w:left="0"/>
        <w:jc w:val="both"/>
        <w:rPr>
          <w:rFonts w:ascii="Calibri" w:hAnsi="Calibri" w:cs="Times New Roman"/>
          <w:noProof/>
          <w:szCs w:val="24"/>
          <w:lang w:val="en-US"/>
        </w:rPr>
      </w:pPr>
      <w:bookmarkStart w:id="91" w:name="_ENREF_91"/>
      <w:r w:rsidRPr="002E5A6B">
        <w:rPr>
          <w:rFonts w:ascii="Calibri" w:hAnsi="Calibri" w:cs="Times New Roman"/>
          <w:noProof/>
          <w:szCs w:val="24"/>
          <w:lang w:val="en-US"/>
        </w:rPr>
        <w:t>65.</w:t>
      </w:r>
      <w:r w:rsidRPr="002E5A6B">
        <w:rPr>
          <w:rFonts w:ascii="Calibri" w:hAnsi="Calibri" w:cs="Times New Roman"/>
          <w:noProof/>
          <w:szCs w:val="24"/>
          <w:lang w:val="en-US"/>
        </w:rPr>
        <w:tab/>
        <w:t xml:space="preserve">(a) Painter, H. J.; Morrisey, J. M.; Mather, M. W.; Vaidya, A. B., Specific role of mitochondrial electron transport in blood-stage Plasmodium falciparum. </w:t>
      </w:r>
      <w:r w:rsidRPr="002E5A6B">
        <w:rPr>
          <w:rFonts w:ascii="Calibri" w:hAnsi="Calibri" w:cs="Times New Roman"/>
          <w:i/>
          <w:noProof/>
          <w:szCs w:val="24"/>
          <w:lang w:val="en-US"/>
        </w:rPr>
        <w:t xml:space="preserve">Nature </w:t>
      </w:r>
      <w:r w:rsidRPr="002E5A6B">
        <w:rPr>
          <w:rFonts w:ascii="Calibri" w:hAnsi="Calibri" w:cs="Times New Roman"/>
          <w:b/>
          <w:noProof/>
          <w:szCs w:val="24"/>
          <w:lang w:val="en-US"/>
        </w:rPr>
        <w:t>2007,</w:t>
      </w:r>
      <w:r w:rsidRPr="002E5A6B">
        <w:rPr>
          <w:rFonts w:ascii="Calibri" w:hAnsi="Calibri" w:cs="Times New Roman"/>
          <w:noProof/>
          <w:szCs w:val="24"/>
          <w:lang w:val="en-US"/>
        </w:rPr>
        <w:t xml:space="preserve"> </w:t>
      </w:r>
      <w:r w:rsidRPr="002E5A6B">
        <w:rPr>
          <w:rFonts w:ascii="Calibri" w:hAnsi="Calibri" w:cs="Times New Roman"/>
          <w:i/>
          <w:noProof/>
          <w:szCs w:val="24"/>
          <w:lang w:val="en-US"/>
        </w:rPr>
        <w:t>446</w:t>
      </w:r>
      <w:r w:rsidRPr="002E5A6B">
        <w:rPr>
          <w:rFonts w:ascii="Calibri" w:hAnsi="Calibri" w:cs="Times New Roman"/>
          <w:noProof/>
          <w:szCs w:val="24"/>
          <w:lang w:val="en-US"/>
        </w:rPr>
        <w:t xml:space="preserve"> (7131), 88-91;</w:t>
      </w:r>
      <w:bookmarkEnd w:id="91"/>
      <w:r w:rsidRPr="002E5A6B">
        <w:rPr>
          <w:rFonts w:ascii="Calibri" w:hAnsi="Calibri" w:cs="Times New Roman"/>
          <w:noProof/>
          <w:szCs w:val="24"/>
          <w:lang w:val="en-US"/>
        </w:rPr>
        <w:t xml:space="preserve"> </w:t>
      </w:r>
      <w:bookmarkStart w:id="92" w:name="_ENREF_92"/>
      <w:r w:rsidRPr="002E5A6B">
        <w:rPr>
          <w:rFonts w:ascii="Calibri" w:hAnsi="Calibri" w:cs="Times New Roman"/>
          <w:noProof/>
          <w:szCs w:val="24"/>
          <w:lang w:val="en-US"/>
        </w:rPr>
        <w:t xml:space="preserve">(b) Vaidya, A. B.; Mather, M. W., Mitochondrial evolution and functions in malaria parasites. </w:t>
      </w:r>
      <w:r w:rsidRPr="002E5A6B">
        <w:rPr>
          <w:rFonts w:ascii="Calibri" w:hAnsi="Calibri" w:cs="Times New Roman"/>
          <w:i/>
          <w:noProof/>
          <w:szCs w:val="24"/>
          <w:lang w:val="en-US"/>
        </w:rPr>
        <w:t xml:space="preserve">Annual review of microbiology </w:t>
      </w:r>
      <w:r w:rsidRPr="002E5A6B">
        <w:rPr>
          <w:rFonts w:ascii="Calibri" w:hAnsi="Calibri" w:cs="Times New Roman"/>
          <w:b/>
          <w:noProof/>
          <w:szCs w:val="24"/>
          <w:lang w:val="en-US"/>
        </w:rPr>
        <w:t>2009,</w:t>
      </w:r>
      <w:r w:rsidRPr="002E5A6B">
        <w:rPr>
          <w:rFonts w:ascii="Calibri" w:hAnsi="Calibri" w:cs="Times New Roman"/>
          <w:noProof/>
          <w:szCs w:val="24"/>
          <w:lang w:val="en-US"/>
        </w:rPr>
        <w:t xml:space="preserve"> </w:t>
      </w:r>
      <w:r w:rsidRPr="002E5A6B">
        <w:rPr>
          <w:rFonts w:ascii="Calibri" w:hAnsi="Calibri" w:cs="Times New Roman"/>
          <w:i/>
          <w:noProof/>
          <w:szCs w:val="24"/>
          <w:lang w:val="en-US"/>
        </w:rPr>
        <w:t>63</w:t>
      </w:r>
      <w:r w:rsidRPr="002E5A6B">
        <w:rPr>
          <w:rFonts w:ascii="Calibri" w:hAnsi="Calibri" w:cs="Times New Roman"/>
          <w:noProof/>
          <w:szCs w:val="24"/>
          <w:lang w:val="en-US"/>
        </w:rPr>
        <w:t>, 249-67.</w:t>
      </w:r>
      <w:bookmarkEnd w:id="92"/>
    </w:p>
    <w:p w14:paraId="1AF74260" w14:textId="77777777" w:rsidR="002E5A6B" w:rsidRPr="002E5A6B" w:rsidRDefault="002E5A6B" w:rsidP="002E5A6B">
      <w:pPr>
        <w:pStyle w:val="ListParagraph"/>
        <w:spacing w:after="0" w:line="240" w:lineRule="auto"/>
        <w:ind w:left="0"/>
        <w:jc w:val="both"/>
        <w:rPr>
          <w:rFonts w:ascii="Calibri" w:hAnsi="Calibri" w:cs="Times New Roman"/>
          <w:noProof/>
          <w:szCs w:val="24"/>
          <w:lang w:val="en-US"/>
        </w:rPr>
      </w:pPr>
      <w:bookmarkStart w:id="93" w:name="_ENREF_93"/>
      <w:r w:rsidRPr="002E5A6B">
        <w:rPr>
          <w:rFonts w:ascii="Calibri" w:hAnsi="Calibri" w:cs="Times New Roman"/>
          <w:noProof/>
          <w:szCs w:val="24"/>
          <w:lang w:val="en-US"/>
        </w:rPr>
        <w:t>66.</w:t>
      </w:r>
      <w:r w:rsidRPr="002E5A6B">
        <w:rPr>
          <w:rFonts w:ascii="Calibri" w:hAnsi="Calibri" w:cs="Times New Roman"/>
          <w:noProof/>
          <w:szCs w:val="24"/>
          <w:lang w:val="en-US"/>
        </w:rPr>
        <w:tab/>
        <w:t xml:space="preserve">Nakato, H.; Vivancos, R.; Hunter, P. R., A systematic review and meta-analysis of the effectiveness and safety of atovaquone proguanil (Malarone) for chemoprophylaxis against malaria. </w:t>
      </w:r>
      <w:r w:rsidRPr="002E5A6B">
        <w:rPr>
          <w:rFonts w:ascii="Calibri" w:hAnsi="Calibri" w:cs="Times New Roman"/>
          <w:i/>
          <w:noProof/>
          <w:szCs w:val="24"/>
          <w:lang w:val="en-US"/>
        </w:rPr>
        <w:t xml:space="preserve">The Journal of antimicrobial chemotherapy </w:t>
      </w:r>
      <w:r w:rsidRPr="002E5A6B">
        <w:rPr>
          <w:rFonts w:ascii="Calibri" w:hAnsi="Calibri" w:cs="Times New Roman"/>
          <w:b/>
          <w:noProof/>
          <w:szCs w:val="24"/>
          <w:lang w:val="en-US"/>
        </w:rPr>
        <w:t>2007,</w:t>
      </w:r>
      <w:r w:rsidRPr="002E5A6B">
        <w:rPr>
          <w:rFonts w:ascii="Calibri" w:hAnsi="Calibri" w:cs="Times New Roman"/>
          <w:noProof/>
          <w:szCs w:val="24"/>
          <w:lang w:val="en-US"/>
        </w:rPr>
        <w:t xml:space="preserve"> </w:t>
      </w:r>
      <w:r w:rsidRPr="002E5A6B">
        <w:rPr>
          <w:rFonts w:ascii="Calibri" w:hAnsi="Calibri" w:cs="Times New Roman"/>
          <w:i/>
          <w:noProof/>
          <w:szCs w:val="24"/>
          <w:lang w:val="en-US"/>
        </w:rPr>
        <w:t>60</w:t>
      </w:r>
      <w:r w:rsidRPr="002E5A6B">
        <w:rPr>
          <w:rFonts w:ascii="Calibri" w:hAnsi="Calibri" w:cs="Times New Roman"/>
          <w:noProof/>
          <w:szCs w:val="24"/>
          <w:lang w:val="en-US"/>
        </w:rPr>
        <w:t xml:space="preserve"> (5), 929-36.</w:t>
      </w:r>
      <w:bookmarkEnd w:id="93"/>
    </w:p>
    <w:p w14:paraId="4633A944" w14:textId="77777777" w:rsidR="002E5A6B" w:rsidRPr="002E5A6B" w:rsidRDefault="002E5A6B" w:rsidP="002E5A6B">
      <w:pPr>
        <w:pStyle w:val="ListParagraph"/>
        <w:spacing w:after="0" w:line="240" w:lineRule="auto"/>
        <w:ind w:left="0"/>
        <w:jc w:val="both"/>
        <w:rPr>
          <w:rFonts w:ascii="Calibri" w:hAnsi="Calibri" w:cs="Times New Roman"/>
          <w:noProof/>
          <w:szCs w:val="24"/>
          <w:lang w:val="en-US"/>
        </w:rPr>
      </w:pPr>
      <w:bookmarkStart w:id="94" w:name="_ENREF_94"/>
      <w:r w:rsidRPr="002E5A6B">
        <w:rPr>
          <w:rFonts w:ascii="Calibri" w:hAnsi="Calibri" w:cs="Times New Roman"/>
          <w:noProof/>
          <w:szCs w:val="24"/>
          <w:lang w:val="en-US"/>
        </w:rPr>
        <w:t>67.</w:t>
      </w:r>
      <w:r w:rsidRPr="002E5A6B">
        <w:rPr>
          <w:rFonts w:ascii="Calibri" w:hAnsi="Calibri" w:cs="Times New Roman"/>
          <w:noProof/>
          <w:szCs w:val="24"/>
          <w:lang w:val="en-US"/>
        </w:rPr>
        <w:tab/>
        <w:t xml:space="preserve">Sutherland, C. J.; Laundy, M.; Price, N.; Burke, M.; Fivelman, Q. L.; Pasvol, G.; Klein, J. L.; Chiodini, P. L., Mutations in the Plasmodium falciparum cytochrome b gene are associated with delayed parasite recrudescence in malaria patients treated with atovaquone-proguanil. </w:t>
      </w:r>
      <w:r w:rsidRPr="002E5A6B">
        <w:rPr>
          <w:rFonts w:ascii="Calibri" w:hAnsi="Calibri" w:cs="Times New Roman"/>
          <w:i/>
          <w:noProof/>
          <w:szCs w:val="24"/>
          <w:lang w:val="en-US"/>
        </w:rPr>
        <w:t xml:space="preserve">Malaria journal </w:t>
      </w:r>
      <w:r w:rsidRPr="002E5A6B">
        <w:rPr>
          <w:rFonts w:ascii="Calibri" w:hAnsi="Calibri" w:cs="Times New Roman"/>
          <w:b/>
          <w:noProof/>
          <w:szCs w:val="24"/>
          <w:lang w:val="en-US"/>
        </w:rPr>
        <w:t>2008,</w:t>
      </w:r>
      <w:r w:rsidRPr="002E5A6B">
        <w:rPr>
          <w:rFonts w:ascii="Calibri" w:hAnsi="Calibri" w:cs="Times New Roman"/>
          <w:noProof/>
          <w:szCs w:val="24"/>
          <w:lang w:val="en-US"/>
        </w:rPr>
        <w:t xml:space="preserve"> </w:t>
      </w:r>
      <w:r w:rsidRPr="002E5A6B">
        <w:rPr>
          <w:rFonts w:ascii="Calibri" w:hAnsi="Calibri" w:cs="Times New Roman"/>
          <w:i/>
          <w:noProof/>
          <w:szCs w:val="24"/>
          <w:lang w:val="en-US"/>
        </w:rPr>
        <w:t>7</w:t>
      </w:r>
      <w:r w:rsidRPr="002E5A6B">
        <w:rPr>
          <w:rFonts w:ascii="Calibri" w:hAnsi="Calibri" w:cs="Times New Roman"/>
          <w:noProof/>
          <w:szCs w:val="24"/>
          <w:lang w:val="en-US"/>
        </w:rPr>
        <w:t>, 240.</w:t>
      </w:r>
      <w:bookmarkEnd w:id="94"/>
    </w:p>
    <w:p w14:paraId="33C6B3EE" w14:textId="77777777" w:rsidR="002E5A6B" w:rsidRPr="002E5A6B" w:rsidRDefault="002E5A6B" w:rsidP="002E5A6B">
      <w:pPr>
        <w:pStyle w:val="ListParagraph"/>
        <w:spacing w:after="0" w:line="240" w:lineRule="auto"/>
        <w:ind w:left="0"/>
        <w:jc w:val="both"/>
        <w:rPr>
          <w:rFonts w:ascii="Calibri" w:hAnsi="Calibri" w:cs="Times New Roman"/>
          <w:noProof/>
          <w:szCs w:val="24"/>
          <w:lang w:val="en-US"/>
        </w:rPr>
      </w:pPr>
      <w:bookmarkStart w:id="95" w:name="_ENREF_95"/>
      <w:r w:rsidRPr="002E5A6B">
        <w:rPr>
          <w:rFonts w:ascii="Calibri" w:hAnsi="Calibri" w:cs="Times New Roman"/>
          <w:noProof/>
          <w:szCs w:val="24"/>
          <w:lang w:val="en-US"/>
        </w:rPr>
        <w:t>68.</w:t>
      </w:r>
      <w:r w:rsidRPr="002E5A6B">
        <w:rPr>
          <w:rFonts w:ascii="Calibri" w:hAnsi="Calibri" w:cs="Times New Roman"/>
          <w:noProof/>
          <w:szCs w:val="24"/>
          <w:lang w:val="en-US"/>
        </w:rPr>
        <w:tab/>
        <w:t xml:space="preserve">(a) Nilsen, A.; LaCrue, A. N.; White, K. L.; Forquer, I. P.; Cross, R. M.; Marfurt, J.; Mather, M. W.; Delves, M. J.; Shackleford, D. M.; Saenz, F. E.; Morrisey, J. M.; Steuten, J.; Mutka, T.; Li, Y.; Wirjanata, G.; Ryan, E.; Duffy, S.; Kelly, J. X.; Sebayang, B. F.; Zeeman, A. M.; Noviyanti, R.; Sinden, R. E.; Kocken, C. H.; Price, R. N.; Avery, V. M.; Angulo-Barturen, I.; Jimenez-Diaz, M. B.; Ferrer, S.; Herreros, E.; Sanz, L. M.; Gamo, F. J.; Bathurst, I.; Burrows, J. N.; Siegl, P.; Guy, R. K.; Winter, R. W.; Vaidya, A. B.; Charman, S. A.; Kyle, D. E.; Manetsch, R.; Riscoe, M. K., Quinolone-3-diarylethers: a new class of antimalarial drug. </w:t>
      </w:r>
      <w:r w:rsidRPr="002E5A6B">
        <w:rPr>
          <w:rFonts w:ascii="Calibri" w:hAnsi="Calibri" w:cs="Times New Roman"/>
          <w:i/>
          <w:noProof/>
          <w:szCs w:val="24"/>
          <w:lang w:val="en-US"/>
        </w:rPr>
        <w:t xml:space="preserve">Science translational medicine </w:t>
      </w:r>
      <w:r w:rsidRPr="002E5A6B">
        <w:rPr>
          <w:rFonts w:ascii="Calibri" w:hAnsi="Calibri" w:cs="Times New Roman"/>
          <w:b/>
          <w:noProof/>
          <w:szCs w:val="24"/>
          <w:lang w:val="en-US"/>
        </w:rPr>
        <w:t>2013,</w:t>
      </w:r>
      <w:r w:rsidRPr="002E5A6B">
        <w:rPr>
          <w:rFonts w:ascii="Calibri" w:hAnsi="Calibri" w:cs="Times New Roman"/>
          <w:noProof/>
          <w:szCs w:val="24"/>
          <w:lang w:val="en-US"/>
        </w:rPr>
        <w:t xml:space="preserve"> </w:t>
      </w:r>
      <w:r w:rsidRPr="002E5A6B">
        <w:rPr>
          <w:rFonts w:ascii="Calibri" w:hAnsi="Calibri" w:cs="Times New Roman"/>
          <w:i/>
          <w:noProof/>
          <w:szCs w:val="24"/>
          <w:lang w:val="en-US"/>
        </w:rPr>
        <w:t>5</w:t>
      </w:r>
      <w:r w:rsidRPr="002E5A6B">
        <w:rPr>
          <w:rFonts w:ascii="Calibri" w:hAnsi="Calibri" w:cs="Times New Roman"/>
          <w:noProof/>
          <w:szCs w:val="24"/>
          <w:lang w:val="en-US"/>
        </w:rPr>
        <w:t xml:space="preserve"> (177), 177ra37;</w:t>
      </w:r>
      <w:bookmarkEnd w:id="95"/>
      <w:r w:rsidRPr="002E5A6B">
        <w:rPr>
          <w:rFonts w:ascii="Calibri" w:hAnsi="Calibri" w:cs="Times New Roman"/>
          <w:noProof/>
          <w:szCs w:val="24"/>
          <w:lang w:val="en-US"/>
        </w:rPr>
        <w:t xml:space="preserve"> </w:t>
      </w:r>
      <w:bookmarkStart w:id="96" w:name="_ENREF_96"/>
      <w:r w:rsidRPr="002E5A6B">
        <w:rPr>
          <w:rFonts w:ascii="Calibri" w:hAnsi="Calibri" w:cs="Times New Roman"/>
          <w:noProof/>
          <w:szCs w:val="24"/>
          <w:lang w:val="en-US"/>
        </w:rPr>
        <w:t xml:space="preserve">(b) Biagini, G. A.; Fisher, N.; Shone, A. E.; Mubaraki, M. A.; Srivastava, A.; Hill, A.; Antoine, T.; Warman, A. J.; Davies, J.; Pidathala, C.; Amewu, R. K.; Leung, S. C.; Sharma, R.; Gibbons, P.; Hong, D. W.; Pacorel, B.; Lawrenson, A. S.; Charoensutthivarakul, S.; Taylor, L.; Berger, O.; Mbekeani, A.; Stocks, P. A.; Nixon, G. L.; Chadwick, J.; Hemingway, J.; Delves, M. J.; Sinden, R. E.; Zeeman, A.-M.; Kocken, C. H. M.; Berry, N. G.; O'Neill, P. M.; Ward, S. A., Generation of quinolone antimalarials targeting the Plasmodium falciparum mitochondrial respiratory chain for the treatment and prophylaxis of malaria. </w:t>
      </w:r>
      <w:r w:rsidRPr="002E5A6B">
        <w:rPr>
          <w:rFonts w:ascii="Calibri" w:hAnsi="Calibri" w:cs="Times New Roman"/>
          <w:i/>
          <w:noProof/>
          <w:szCs w:val="24"/>
          <w:lang w:val="en-US"/>
        </w:rPr>
        <w:t xml:space="preserve">Proceedings of the National Academy of Sciences of the United States of America </w:t>
      </w:r>
      <w:r w:rsidRPr="002E5A6B">
        <w:rPr>
          <w:rFonts w:ascii="Calibri" w:hAnsi="Calibri" w:cs="Times New Roman"/>
          <w:b/>
          <w:noProof/>
          <w:szCs w:val="24"/>
          <w:lang w:val="en-US"/>
        </w:rPr>
        <w:t>2012,</w:t>
      </w:r>
      <w:r w:rsidRPr="002E5A6B">
        <w:rPr>
          <w:rFonts w:ascii="Calibri" w:hAnsi="Calibri" w:cs="Times New Roman"/>
          <w:noProof/>
          <w:szCs w:val="24"/>
          <w:lang w:val="en-US"/>
        </w:rPr>
        <w:t xml:space="preserve"> </w:t>
      </w:r>
      <w:r w:rsidRPr="002E5A6B">
        <w:rPr>
          <w:rFonts w:ascii="Calibri" w:hAnsi="Calibri" w:cs="Times New Roman"/>
          <w:i/>
          <w:noProof/>
          <w:szCs w:val="24"/>
          <w:lang w:val="en-US"/>
        </w:rPr>
        <w:t>109</w:t>
      </w:r>
      <w:r w:rsidRPr="002E5A6B">
        <w:rPr>
          <w:rFonts w:ascii="Calibri" w:hAnsi="Calibri" w:cs="Times New Roman"/>
          <w:noProof/>
          <w:szCs w:val="24"/>
          <w:lang w:val="en-US"/>
        </w:rPr>
        <w:t xml:space="preserve"> (21), 8298-8303.</w:t>
      </w:r>
      <w:bookmarkEnd w:id="96"/>
    </w:p>
    <w:p w14:paraId="558EBA05" w14:textId="77777777" w:rsidR="002E5A6B" w:rsidRPr="002E5A6B" w:rsidRDefault="002E5A6B" w:rsidP="002E5A6B">
      <w:pPr>
        <w:pStyle w:val="ListParagraph"/>
        <w:spacing w:after="0" w:line="240" w:lineRule="auto"/>
        <w:ind w:left="0"/>
        <w:jc w:val="both"/>
        <w:rPr>
          <w:rFonts w:ascii="Calibri" w:hAnsi="Calibri" w:cs="Times New Roman"/>
          <w:noProof/>
          <w:szCs w:val="24"/>
          <w:lang w:val="en-US"/>
        </w:rPr>
      </w:pPr>
      <w:bookmarkStart w:id="97" w:name="_ENREF_97"/>
      <w:r w:rsidRPr="002E5A6B">
        <w:rPr>
          <w:rFonts w:ascii="Calibri" w:hAnsi="Calibri" w:cs="Times New Roman"/>
          <w:noProof/>
          <w:szCs w:val="24"/>
          <w:lang w:val="en-US"/>
        </w:rPr>
        <w:t>69.</w:t>
      </w:r>
      <w:r w:rsidRPr="002E5A6B">
        <w:rPr>
          <w:rFonts w:ascii="Calibri" w:hAnsi="Calibri" w:cs="Times New Roman"/>
          <w:noProof/>
          <w:szCs w:val="24"/>
          <w:lang w:val="en-US"/>
        </w:rPr>
        <w:tab/>
        <w:t xml:space="preserve">Rottmann, M.; McNamara, C.; Yeung, B. K. S.; Lee, M. C. S.; Zou, B.; Russell, B.; Seitz, P.; Plouffe, D. M.; Dharia, N. V.; Tan, J.; Cohen, S. B.; Spencer, K. R.; Gonzalez-Paez, G. E.; </w:t>
      </w:r>
      <w:r w:rsidRPr="002E5A6B">
        <w:rPr>
          <w:rFonts w:ascii="Calibri" w:hAnsi="Calibri" w:cs="Times New Roman"/>
          <w:noProof/>
          <w:szCs w:val="24"/>
          <w:lang w:val="en-US"/>
        </w:rPr>
        <w:lastRenderedPageBreak/>
        <w:t xml:space="preserve">Lakshminarayana, S. B.; Goh, A.; Suwanarusk, R.; Jegla, T.; Schmitt, E. K.; Beck, H.-P.; Brun, R.; Nosten, F.; Renia, L.; Dartois, V.; Keller, T. H.; Fidock, D. A.; Winzeler, E. A.; Diagana, T. T., Spiroindolones, a Potent Compound Class for the Treatment of Malaria. </w:t>
      </w:r>
      <w:r w:rsidRPr="002E5A6B">
        <w:rPr>
          <w:rFonts w:ascii="Calibri" w:hAnsi="Calibri" w:cs="Times New Roman"/>
          <w:i/>
          <w:noProof/>
          <w:szCs w:val="24"/>
          <w:lang w:val="en-US"/>
        </w:rPr>
        <w:t xml:space="preserve">Science </w:t>
      </w:r>
      <w:r w:rsidRPr="002E5A6B">
        <w:rPr>
          <w:rFonts w:ascii="Calibri" w:hAnsi="Calibri" w:cs="Times New Roman"/>
          <w:b/>
          <w:noProof/>
          <w:szCs w:val="24"/>
          <w:lang w:val="en-US"/>
        </w:rPr>
        <w:t>2010,</w:t>
      </w:r>
      <w:r w:rsidRPr="002E5A6B">
        <w:rPr>
          <w:rFonts w:ascii="Calibri" w:hAnsi="Calibri" w:cs="Times New Roman"/>
          <w:noProof/>
          <w:szCs w:val="24"/>
          <w:lang w:val="en-US"/>
        </w:rPr>
        <w:t xml:space="preserve"> </w:t>
      </w:r>
      <w:r w:rsidRPr="002E5A6B">
        <w:rPr>
          <w:rFonts w:ascii="Calibri" w:hAnsi="Calibri" w:cs="Times New Roman"/>
          <w:i/>
          <w:noProof/>
          <w:szCs w:val="24"/>
          <w:lang w:val="en-US"/>
        </w:rPr>
        <w:t>329</w:t>
      </w:r>
      <w:r w:rsidRPr="002E5A6B">
        <w:rPr>
          <w:rFonts w:ascii="Calibri" w:hAnsi="Calibri" w:cs="Times New Roman"/>
          <w:noProof/>
          <w:szCs w:val="24"/>
          <w:lang w:val="en-US"/>
        </w:rPr>
        <w:t xml:space="preserve"> (5996), 1175-1180.</w:t>
      </w:r>
      <w:bookmarkEnd w:id="97"/>
    </w:p>
    <w:p w14:paraId="0F1D85B8" w14:textId="77777777" w:rsidR="002E5A6B" w:rsidRPr="002E5A6B" w:rsidRDefault="002E5A6B" w:rsidP="002E5A6B">
      <w:pPr>
        <w:pStyle w:val="ListParagraph"/>
        <w:spacing w:after="0" w:line="240" w:lineRule="auto"/>
        <w:ind w:left="0"/>
        <w:jc w:val="both"/>
        <w:rPr>
          <w:rFonts w:ascii="Calibri" w:hAnsi="Calibri" w:cs="Times New Roman"/>
          <w:noProof/>
          <w:szCs w:val="24"/>
          <w:lang w:val="en-US"/>
        </w:rPr>
      </w:pPr>
      <w:bookmarkStart w:id="98" w:name="_ENREF_98"/>
      <w:r w:rsidRPr="002E5A6B">
        <w:rPr>
          <w:rFonts w:ascii="Calibri" w:hAnsi="Calibri" w:cs="Times New Roman"/>
          <w:noProof/>
          <w:szCs w:val="24"/>
          <w:lang w:val="en-US"/>
        </w:rPr>
        <w:t>70.</w:t>
      </w:r>
      <w:r w:rsidRPr="002E5A6B">
        <w:rPr>
          <w:rFonts w:ascii="Calibri" w:hAnsi="Calibri" w:cs="Times New Roman"/>
          <w:noProof/>
          <w:szCs w:val="24"/>
          <w:lang w:val="en-US"/>
        </w:rPr>
        <w:tab/>
        <w:t xml:space="preserve">Yeung, B. K. S.; Zou, B.; Rottmann, M.; Lakshminarayana, S. B.; Ang, S. H.; Leong, S. Y.; Tan, J.; Wong, J.; Keller-Maerki, S.; Fischli, C.; Goh, A.; Schmitt, E. K.; Krastel, P.; Francotte, E.; Kuhen, K.; Plouffe, D.; Henson, K.; Wagner, T.; Winzeler, E. A.; Petersen, F.; Brun, R.; Dartois, V.; Diagana, T. T.; Keller, T. H., Spirotetrahydro beta-Carbolines (Spiroindolones): A New Class of Potent and Orally Efficacious Compounds for the Treatment of Malaria. </w:t>
      </w:r>
      <w:r w:rsidRPr="002E5A6B">
        <w:rPr>
          <w:rFonts w:ascii="Calibri" w:hAnsi="Calibri" w:cs="Times New Roman"/>
          <w:i/>
          <w:noProof/>
          <w:szCs w:val="24"/>
          <w:lang w:val="en-US"/>
        </w:rPr>
        <w:t xml:space="preserve">Journal of Medicinal Chemistry </w:t>
      </w:r>
      <w:r w:rsidRPr="002E5A6B">
        <w:rPr>
          <w:rFonts w:ascii="Calibri" w:hAnsi="Calibri" w:cs="Times New Roman"/>
          <w:b/>
          <w:noProof/>
          <w:szCs w:val="24"/>
          <w:lang w:val="en-US"/>
        </w:rPr>
        <w:t>2010,</w:t>
      </w:r>
      <w:r w:rsidRPr="002E5A6B">
        <w:rPr>
          <w:rFonts w:ascii="Calibri" w:hAnsi="Calibri" w:cs="Times New Roman"/>
          <w:noProof/>
          <w:szCs w:val="24"/>
          <w:lang w:val="en-US"/>
        </w:rPr>
        <w:t xml:space="preserve"> </w:t>
      </w:r>
      <w:r w:rsidRPr="002E5A6B">
        <w:rPr>
          <w:rFonts w:ascii="Calibri" w:hAnsi="Calibri" w:cs="Times New Roman"/>
          <w:i/>
          <w:noProof/>
          <w:szCs w:val="24"/>
          <w:lang w:val="en-US"/>
        </w:rPr>
        <w:t>53</w:t>
      </w:r>
      <w:r w:rsidRPr="002E5A6B">
        <w:rPr>
          <w:rFonts w:ascii="Calibri" w:hAnsi="Calibri" w:cs="Times New Roman"/>
          <w:noProof/>
          <w:szCs w:val="24"/>
          <w:lang w:val="en-US"/>
        </w:rPr>
        <w:t xml:space="preserve"> (14), 5155-5164.</w:t>
      </w:r>
      <w:bookmarkEnd w:id="98"/>
    </w:p>
    <w:p w14:paraId="1D1CA3FB" w14:textId="77777777" w:rsidR="002E5A6B" w:rsidRPr="002E5A6B" w:rsidRDefault="002E5A6B" w:rsidP="002E5A6B">
      <w:pPr>
        <w:pStyle w:val="ListParagraph"/>
        <w:spacing w:after="0" w:line="240" w:lineRule="auto"/>
        <w:ind w:left="0"/>
        <w:jc w:val="both"/>
        <w:rPr>
          <w:rFonts w:ascii="Calibri" w:hAnsi="Calibri" w:cs="Times New Roman"/>
          <w:noProof/>
          <w:szCs w:val="24"/>
          <w:lang w:val="en-US"/>
        </w:rPr>
      </w:pPr>
      <w:bookmarkStart w:id="99" w:name="_ENREF_99"/>
      <w:r w:rsidRPr="002E5A6B">
        <w:rPr>
          <w:rFonts w:ascii="Calibri" w:hAnsi="Calibri" w:cs="Times New Roman"/>
          <w:noProof/>
          <w:szCs w:val="24"/>
          <w:lang w:val="en-US"/>
        </w:rPr>
        <w:t>71.</w:t>
      </w:r>
      <w:r w:rsidRPr="002E5A6B">
        <w:rPr>
          <w:rFonts w:ascii="Calibri" w:hAnsi="Calibri" w:cs="Times New Roman"/>
          <w:noProof/>
          <w:szCs w:val="24"/>
          <w:lang w:val="en-US"/>
        </w:rPr>
        <w:tab/>
        <w:t xml:space="preserve">Spillman, N. J.; Allen, R. J. W.; McNamara, C. W.; Yeung, B. K. S.; Winzeler, E. A.; Diagana, T. T.; Kirk, K., Na+ Regulation in the Malaria Parasite Plasmodium falciparum Involves the Cation ATPase PfATP4 and Is a Target of the Spiroindolone Antimalarials. </w:t>
      </w:r>
      <w:r w:rsidRPr="002E5A6B">
        <w:rPr>
          <w:rFonts w:ascii="Calibri" w:hAnsi="Calibri" w:cs="Times New Roman"/>
          <w:i/>
          <w:noProof/>
          <w:szCs w:val="24"/>
          <w:lang w:val="en-US"/>
        </w:rPr>
        <w:t xml:space="preserve">Cell Host &amp; Microbe </w:t>
      </w:r>
      <w:r w:rsidRPr="002E5A6B">
        <w:rPr>
          <w:rFonts w:ascii="Calibri" w:hAnsi="Calibri" w:cs="Times New Roman"/>
          <w:b/>
          <w:noProof/>
          <w:szCs w:val="24"/>
          <w:lang w:val="en-US"/>
        </w:rPr>
        <w:t>2013,</w:t>
      </w:r>
      <w:r w:rsidRPr="002E5A6B">
        <w:rPr>
          <w:rFonts w:ascii="Calibri" w:hAnsi="Calibri" w:cs="Times New Roman"/>
          <w:noProof/>
          <w:szCs w:val="24"/>
          <w:lang w:val="en-US"/>
        </w:rPr>
        <w:t xml:space="preserve"> </w:t>
      </w:r>
      <w:r w:rsidRPr="002E5A6B">
        <w:rPr>
          <w:rFonts w:ascii="Calibri" w:hAnsi="Calibri" w:cs="Times New Roman"/>
          <w:i/>
          <w:noProof/>
          <w:szCs w:val="24"/>
          <w:lang w:val="en-US"/>
        </w:rPr>
        <w:t>13</w:t>
      </w:r>
      <w:r w:rsidRPr="002E5A6B">
        <w:rPr>
          <w:rFonts w:ascii="Calibri" w:hAnsi="Calibri" w:cs="Times New Roman"/>
          <w:noProof/>
          <w:szCs w:val="24"/>
          <w:lang w:val="en-US"/>
        </w:rPr>
        <w:t xml:space="preserve"> (2), 227-237.</w:t>
      </w:r>
      <w:bookmarkEnd w:id="99"/>
    </w:p>
    <w:p w14:paraId="3A671CA0" w14:textId="77777777" w:rsidR="002E5A6B" w:rsidRPr="002E5A6B" w:rsidRDefault="002E5A6B" w:rsidP="002E5A6B">
      <w:pPr>
        <w:pStyle w:val="ListParagraph"/>
        <w:spacing w:after="0" w:line="240" w:lineRule="auto"/>
        <w:ind w:left="0"/>
        <w:jc w:val="both"/>
        <w:rPr>
          <w:rFonts w:ascii="Calibri" w:hAnsi="Calibri" w:cs="Times New Roman"/>
          <w:noProof/>
          <w:szCs w:val="24"/>
          <w:lang w:val="en-US"/>
        </w:rPr>
      </w:pPr>
      <w:bookmarkStart w:id="100" w:name="_ENREF_100"/>
      <w:r w:rsidRPr="002E5A6B">
        <w:rPr>
          <w:rFonts w:ascii="Calibri" w:hAnsi="Calibri" w:cs="Times New Roman"/>
          <w:noProof/>
          <w:szCs w:val="24"/>
          <w:lang w:val="en-US"/>
        </w:rPr>
        <w:t>72.</w:t>
      </w:r>
      <w:r w:rsidRPr="002E5A6B">
        <w:rPr>
          <w:rFonts w:ascii="Calibri" w:hAnsi="Calibri" w:cs="Times New Roman"/>
          <w:noProof/>
          <w:szCs w:val="24"/>
          <w:lang w:val="en-US"/>
        </w:rPr>
        <w:tab/>
        <w:t xml:space="preserve">van Pelt-Koops, J. C.; Pett, H. E.; Graumans, W.; van der Vegte-Bolmer, M.; van Gemert, G. J.; Rottmann, M.; Yeung, B. K. S.; Diagana, T. T.; Sauerwein, R. W., The Spiroindolone Drug Candidate NITD609 Potently Inhibits Gametocytogenesis and Blocks Plasmodium falciparum Transmission to Anopheles Mosquito Vector. </w:t>
      </w:r>
      <w:r w:rsidRPr="002E5A6B">
        <w:rPr>
          <w:rFonts w:ascii="Calibri" w:hAnsi="Calibri" w:cs="Times New Roman"/>
          <w:i/>
          <w:noProof/>
          <w:szCs w:val="24"/>
          <w:lang w:val="en-US"/>
        </w:rPr>
        <w:t xml:space="preserve">Antimicrobial Agents and Chemotherapy </w:t>
      </w:r>
      <w:r w:rsidRPr="002E5A6B">
        <w:rPr>
          <w:rFonts w:ascii="Calibri" w:hAnsi="Calibri" w:cs="Times New Roman"/>
          <w:b/>
          <w:noProof/>
          <w:szCs w:val="24"/>
          <w:lang w:val="en-US"/>
        </w:rPr>
        <w:t>2012,</w:t>
      </w:r>
      <w:r w:rsidRPr="002E5A6B">
        <w:rPr>
          <w:rFonts w:ascii="Calibri" w:hAnsi="Calibri" w:cs="Times New Roman"/>
          <w:noProof/>
          <w:szCs w:val="24"/>
          <w:lang w:val="en-US"/>
        </w:rPr>
        <w:t xml:space="preserve"> </w:t>
      </w:r>
      <w:r w:rsidRPr="002E5A6B">
        <w:rPr>
          <w:rFonts w:ascii="Calibri" w:hAnsi="Calibri" w:cs="Times New Roman"/>
          <w:i/>
          <w:noProof/>
          <w:szCs w:val="24"/>
          <w:lang w:val="en-US"/>
        </w:rPr>
        <w:t>56</w:t>
      </w:r>
      <w:r w:rsidRPr="002E5A6B">
        <w:rPr>
          <w:rFonts w:ascii="Calibri" w:hAnsi="Calibri" w:cs="Times New Roman"/>
          <w:noProof/>
          <w:szCs w:val="24"/>
          <w:lang w:val="en-US"/>
        </w:rPr>
        <w:t xml:space="preserve"> (7), 3544-3548.</w:t>
      </w:r>
      <w:bookmarkEnd w:id="100"/>
    </w:p>
    <w:p w14:paraId="7CFA9E81" w14:textId="77777777" w:rsidR="002E5A6B" w:rsidRPr="002E5A6B" w:rsidRDefault="002E5A6B" w:rsidP="002E5A6B">
      <w:pPr>
        <w:pStyle w:val="ListParagraph"/>
        <w:spacing w:after="0" w:line="240" w:lineRule="auto"/>
        <w:ind w:left="0"/>
        <w:jc w:val="both"/>
        <w:rPr>
          <w:rFonts w:ascii="Calibri" w:hAnsi="Calibri" w:cs="Times New Roman"/>
          <w:noProof/>
          <w:szCs w:val="24"/>
          <w:lang w:val="en-US"/>
        </w:rPr>
      </w:pPr>
      <w:bookmarkStart w:id="101" w:name="_ENREF_101"/>
      <w:r w:rsidRPr="002E5A6B">
        <w:rPr>
          <w:rFonts w:ascii="Calibri" w:hAnsi="Calibri" w:cs="Times New Roman"/>
          <w:noProof/>
          <w:szCs w:val="24"/>
          <w:lang w:val="en-US"/>
        </w:rPr>
        <w:t>73.</w:t>
      </w:r>
      <w:r w:rsidRPr="002E5A6B">
        <w:rPr>
          <w:rFonts w:ascii="Calibri" w:hAnsi="Calibri" w:cs="Times New Roman"/>
          <w:noProof/>
          <w:szCs w:val="24"/>
          <w:lang w:val="en-US"/>
        </w:rPr>
        <w:tab/>
        <w:t xml:space="preserve">Chen, X.; Chen, H.; Ji, X.; Jiang, H.; Yao, Z. J.; Liu, H., Asymmetric one-pot sequential Mannich/hydroamination reaction by organo- and gold catalysts: synthesis of spiro[pyrrolidin-3,2'-oxindole] derivatives. </w:t>
      </w:r>
      <w:r w:rsidRPr="002E5A6B">
        <w:rPr>
          <w:rFonts w:ascii="Calibri" w:hAnsi="Calibri" w:cs="Times New Roman"/>
          <w:i/>
          <w:noProof/>
          <w:szCs w:val="24"/>
          <w:lang w:val="en-US"/>
        </w:rPr>
        <w:t xml:space="preserve">Organic letters </w:t>
      </w:r>
      <w:r w:rsidRPr="002E5A6B">
        <w:rPr>
          <w:rFonts w:ascii="Calibri" w:hAnsi="Calibri" w:cs="Times New Roman"/>
          <w:b/>
          <w:noProof/>
          <w:szCs w:val="24"/>
          <w:lang w:val="en-US"/>
        </w:rPr>
        <w:t>2013,</w:t>
      </w:r>
      <w:r w:rsidRPr="002E5A6B">
        <w:rPr>
          <w:rFonts w:ascii="Calibri" w:hAnsi="Calibri" w:cs="Times New Roman"/>
          <w:noProof/>
          <w:szCs w:val="24"/>
          <w:lang w:val="en-US"/>
        </w:rPr>
        <w:t xml:space="preserve"> </w:t>
      </w:r>
      <w:r w:rsidRPr="002E5A6B">
        <w:rPr>
          <w:rFonts w:ascii="Calibri" w:hAnsi="Calibri" w:cs="Times New Roman"/>
          <w:i/>
          <w:noProof/>
          <w:szCs w:val="24"/>
          <w:lang w:val="en-US"/>
        </w:rPr>
        <w:t>15</w:t>
      </w:r>
      <w:r w:rsidRPr="002E5A6B">
        <w:rPr>
          <w:rFonts w:ascii="Calibri" w:hAnsi="Calibri" w:cs="Times New Roman"/>
          <w:noProof/>
          <w:szCs w:val="24"/>
          <w:lang w:val="en-US"/>
        </w:rPr>
        <w:t xml:space="preserve"> (8), 1846-9.</w:t>
      </w:r>
      <w:bookmarkEnd w:id="101"/>
    </w:p>
    <w:p w14:paraId="1716398F" w14:textId="77777777" w:rsidR="002E5A6B" w:rsidRPr="002E5A6B" w:rsidRDefault="002E5A6B" w:rsidP="002E5A6B">
      <w:pPr>
        <w:pStyle w:val="ListParagraph"/>
        <w:spacing w:after="0" w:line="240" w:lineRule="auto"/>
        <w:ind w:left="0"/>
        <w:jc w:val="both"/>
        <w:rPr>
          <w:rFonts w:ascii="Calibri" w:hAnsi="Calibri" w:cs="Times New Roman"/>
          <w:noProof/>
          <w:szCs w:val="24"/>
          <w:lang w:val="en-US"/>
        </w:rPr>
      </w:pPr>
      <w:bookmarkStart w:id="102" w:name="_ENREF_102"/>
      <w:r w:rsidRPr="002E5A6B">
        <w:rPr>
          <w:rFonts w:ascii="Calibri" w:hAnsi="Calibri" w:cs="Times New Roman"/>
          <w:noProof/>
          <w:szCs w:val="24"/>
          <w:lang w:val="en-US"/>
        </w:rPr>
        <w:t>74.</w:t>
      </w:r>
      <w:r w:rsidRPr="002E5A6B">
        <w:rPr>
          <w:rFonts w:ascii="Calibri" w:hAnsi="Calibri" w:cs="Times New Roman"/>
          <w:noProof/>
          <w:szCs w:val="24"/>
          <w:lang w:val="en-US"/>
        </w:rPr>
        <w:tab/>
        <w:t>Crowe, M. F., M.; Francese, G.; Grimler, D.; Kuesters, E.; Laumen, K.; Li, Y.; Lin, C.; Nazor, J.; Ruch, T.; Smith, D.; Song, S. and Teng, S. Chemical process for preparing spiroindolones and intermediates there of. 2013.</w:t>
      </w:r>
      <w:bookmarkEnd w:id="102"/>
    </w:p>
    <w:p w14:paraId="75B0F1C3" w14:textId="77777777" w:rsidR="002E5A6B" w:rsidRPr="002E5A6B" w:rsidRDefault="002E5A6B" w:rsidP="002E5A6B">
      <w:pPr>
        <w:pStyle w:val="ListParagraph"/>
        <w:spacing w:after="0" w:line="240" w:lineRule="auto"/>
        <w:ind w:left="0"/>
        <w:jc w:val="both"/>
        <w:rPr>
          <w:rFonts w:ascii="Calibri" w:hAnsi="Calibri" w:cs="Times New Roman"/>
          <w:noProof/>
          <w:szCs w:val="24"/>
          <w:lang w:val="en-US"/>
        </w:rPr>
      </w:pPr>
      <w:bookmarkStart w:id="103" w:name="_ENREF_103"/>
      <w:r w:rsidRPr="002E5A6B">
        <w:rPr>
          <w:rFonts w:ascii="Calibri" w:hAnsi="Calibri" w:cs="Times New Roman"/>
          <w:noProof/>
          <w:szCs w:val="24"/>
          <w:lang w:val="en-US"/>
        </w:rPr>
        <w:t>75.</w:t>
      </w:r>
      <w:r w:rsidRPr="002E5A6B">
        <w:rPr>
          <w:rFonts w:ascii="Calibri" w:hAnsi="Calibri" w:cs="Times New Roman"/>
          <w:noProof/>
          <w:szCs w:val="24"/>
          <w:lang w:val="en-US"/>
        </w:rPr>
        <w:tab/>
        <w:t xml:space="preserve">Dahl, E. L.; Rosenthal, P. J., Multiple antibiotics exert delayed effects against the Plasmodium falciparum anicoplast. </w:t>
      </w:r>
      <w:r w:rsidRPr="002E5A6B">
        <w:rPr>
          <w:rFonts w:ascii="Calibri" w:hAnsi="Calibri" w:cs="Times New Roman"/>
          <w:i/>
          <w:noProof/>
          <w:szCs w:val="24"/>
          <w:lang w:val="en-US"/>
        </w:rPr>
        <w:t xml:space="preserve">Antimicrobial Agents and Chemotherapy </w:t>
      </w:r>
      <w:r w:rsidRPr="002E5A6B">
        <w:rPr>
          <w:rFonts w:ascii="Calibri" w:hAnsi="Calibri" w:cs="Times New Roman"/>
          <w:b/>
          <w:noProof/>
          <w:szCs w:val="24"/>
          <w:lang w:val="en-US"/>
        </w:rPr>
        <w:t>2007,</w:t>
      </w:r>
      <w:r w:rsidRPr="002E5A6B">
        <w:rPr>
          <w:rFonts w:ascii="Calibri" w:hAnsi="Calibri" w:cs="Times New Roman"/>
          <w:noProof/>
          <w:szCs w:val="24"/>
          <w:lang w:val="en-US"/>
        </w:rPr>
        <w:t xml:space="preserve"> </w:t>
      </w:r>
      <w:r w:rsidRPr="002E5A6B">
        <w:rPr>
          <w:rFonts w:ascii="Calibri" w:hAnsi="Calibri" w:cs="Times New Roman"/>
          <w:i/>
          <w:noProof/>
          <w:szCs w:val="24"/>
          <w:lang w:val="en-US"/>
        </w:rPr>
        <w:t>51</w:t>
      </w:r>
      <w:r w:rsidRPr="002E5A6B">
        <w:rPr>
          <w:rFonts w:ascii="Calibri" w:hAnsi="Calibri" w:cs="Times New Roman"/>
          <w:noProof/>
          <w:szCs w:val="24"/>
          <w:lang w:val="en-US"/>
        </w:rPr>
        <w:t xml:space="preserve"> (10), 3485-3490.</w:t>
      </w:r>
      <w:bookmarkEnd w:id="103"/>
    </w:p>
    <w:p w14:paraId="167348A5" w14:textId="77777777" w:rsidR="002E5A6B" w:rsidRPr="002E5A6B" w:rsidRDefault="002E5A6B" w:rsidP="002E5A6B">
      <w:pPr>
        <w:pStyle w:val="ListParagraph"/>
        <w:spacing w:after="0" w:line="240" w:lineRule="auto"/>
        <w:ind w:left="0"/>
        <w:jc w:val="both"/>
        <w:rPr>
          <w:rFonts w:ascii="Calibri" w:hAnsi="Calibri" w:cs="Times New Roman"/>
          <w:noProof/>
          <w:szCs w:val="24"/>
          <w:lang w:val="en-US"/>
        </w:rPr>
      </w:pPr>
      <w:bookmarkStart w:id="104" w:name="_ENREF_104"/>
      <w:r w:rsidRPr="002E5A6B">
        <w:rPr>
          <w:rFonts w:ascii="Calibri" w:hAnsi="Calibri" w:cs="Times New Roman"/>
          <w:noProof/>
          <w:szCs w:val="24"/>
          <w:lang w:val="en-US"/>
        </w:rPr>
        <w:t>76.</w:t>
      </w:r>
      <w:r w:rsidRPr="002E5A6B">
        <w:rPr>
          <w:rFonts w:ascii="Calibri" w:hAnsi="Calibri" w:cs="Times New Roman"/>
          <w:noProof/>
          <w:szCs w:val="24"/>
          <w:lang w:val="en-US"/>
        </w:rPr>
        <w:tab/>
        <w:t xml:space="preserve">Lell, B.; Kremsner, P. G., Clindamycin as an antimalarial drug: review of clinical trials. </w:t>
      </w:r>
      <w:r w:rsidRPr="002E5A6B">
        <w:rPr>
          <w:rFonts w:ascii="Calibri" w:hAnsi="Calibri" w:cs="Times New Roman"/>
          <w:i/>
          <w:noProof/>
          <w:szCs w:val="24"/>
          <w:lang w:val="en-US"/>
        </w:rPr>
        <w:t xml:space="preserve">Antimicrob Agents Chemother </w:t>
      </w:r>
      <w:r w:rsidRPr="002E5A6B">
        <w:rPr>
          <w:rFonts w:ascii="Calibri" w:hAnsi="Calibri" w:cs="Times New Roman"/>
          <w:b/>
          <w:noProof/>
          <w:szCs w:val="24"/>
          <w:lang w:val="en-US"/>
        </w:rPr>
        <w:t>2002,</w:t>
      </w:r>
      <w:r w:rsidRPr="002E5A6B">
        <w:rPr>
          <w:rFonts w:ascii="Calibri" w:hAnsi="Calibri" w:cs="Times New Roman"/>
          <w:noProof/>
          <w:szCs w:val="24"/>
          <w:lang w:val="en-US"/>
        </w:rPr>
        <w:t xml:space="preserve"> </w:t>
      </w:r>
      <w:r w:rsidRPr="002E5A6B">
        <w:rPr>
          <w:rFonts w:ascii="Calibri" w:hAnsi="Calibri" w:cs="Times New Roman"/>
          <w:i/>
          <w:noProof/>
          <w:szCs w:val="24"/>
          <w:lang w:val="en-US"/>
        </w:rPr>
        <w:t>46</w:t>
      </w:r>
      <w:r w:rsidRPr="002E5A6B">
        <w:rPr>
          <w:rFonts w:ascii="Calibri" w:hAnsi="Calibri" w:cs="Times New Roman"/>
          <w:noProof/>
          <w:szCs w:val="24"/>
          <w:lang w:val="en-US"/>
        </w:rPr>
        <w:t xml:space="preserve"> (8), 2315-20.</w:t>
      </w:r>
      <w:bookmarkEnd w:id="104"/>
    </w:p>
    <w:p w14:paraId="14F81132" w14:textId="77777777" w:rsidR="002E5A6B" w:rsidRPr="002E5A6B" w:rsidRDefault="002E5A6B" w:rsidP="002E5A6B">
      <w:pPr>
        <w:pStyle w:val="ListParagraph"/>
        <w:spacing w:after="0" w:line="240" w:lineRule="auto"/>
        <w:ind w:left="0"/>
        <w:jc w:val="both"/>
        <w:rPr>
          <w:rFonts w:ascii="Calibri" w:hAnsi="Calibri" w:cs="Times New Roman"/>
          <w:noProof/>
          <w:szCs w:val="24"/>
          <w:lang w:val="en-US"/>
        </w:rPr>
      </w:pPr>
      <w:bookmarkStart w:id="105" w:name="_ENREF_105"/>
      <w:r w:rsidRPr="002E5A6B">
        <w:rPr>
          <w:rFonts w:ascii="Calibri" w:hAnsi="Calibri" w:cs="Times New Roman"/>
          <w:noProof/>
          <w:szCs w:val="24"/>
          <w:lang w:val="en-US"/>
        </w:rPr>
        <w:t>77.</w:t>
      </w:r>
      <w:r w:rsidRPr="002E5A6B">
        <w:rPr>
          <w:rFonts w:ascii="Calibri" w:hAnsi="Calibri" w:cs="Times New Roman"/>
          <w:noProof/>
          <w:szCs w:val="24"/>
          <w:lang w:val="en-US"/>
        </w:rPr>
        <w:tab/>
        <w:t xml:space="preserve">Obonyo, C. O.; Juma, E. A., Clindamycin plus quinine for treating uncomplicated falciparum malaria: a systematic review and meta-analysis. </w:t>
      </w:r>
      <w:r w:rsidRPr="002E5A6B">
        <w:rPr>
          <w:rFonts w:ascii="Calibri" w:hAnsi="Calibri" w:cs="Times New Roman"/>
          <w:i/>
          <w:noProof/>
          <w:szCs w:val="24"/>
          <w:lang w:val="en-US"/>
        </w:rPr>
        <w:t xml:space="preserve">Malaria journal </w:t>
      </w:r>
      <w:r w:rsidRPr="002E5A6B">
        <w:rPr>
          <w:rFonts w:ascii="Calibri" w:hAnsi="Calibri" w:cs="Times New Roman"/>
          <w:b/>
          <w:noProof/>
          <w:szCs w:val="24"/>
          <w:lang w:val="en-US"/>
        </w:rPr>
        <w:t>2012,</w:t>
      </w:r>
      <w:r w:rsidRPr="002E5A6B">
        <w:rPr>
          <w:rFonts w:ascii="Calibri" w:hAnsi="Calibri" w:cs="Times New Roman"/>
          <w:noProof/>
          <w:szCs w:val="24"/>
          <w:lang w:val="en-US"/>
        </w:rPr>
        <w:t xml:space="preserve"> </w:t>
      </w:r>
      <w:r w:rsidRPr="002E5A6B">
        <w:rPr>
          <w:rFonts w:ascii="Calibri" w:hAnsi="Calibri" w:cs="Times New Roman"/>
          <w:i/>
          <w:noProof/>
          <w:szCs w:val="24"/>
          <w:lang w:val="en-US"/>
        </w:rPr>
        <w:t>11</w:t>
      </w:r>
      <w:r w:rsidRPr="002E5A6B">
        <w:rPr>
          <w:rFonts w:ascii="Calibri" w:hAnsi="Calibri" w:cs="Times New Roman"/>
          <w:noProof/>
          <w:szCs w:val="24"/>
          <w:lang w:val="en-US"/>
        </w:rPr>
        <w:t>, 2.</w:t>
      </w:r>
      <w:bookmarkEnd w:id="105"/>
    </w:p>
    <w:p w14:paraId="3EB84814" w14:textId="77777777" w:rsidR="002E5A6B" w:rsidRPr="002E5A6B" w:rsidRDefault="002E5A6B" w:rsidP="002E5A6B">
      <w:pPr>
        <w:pStyle w:val="ListParagraph"/>
        <w:spacing w:after="0" w:line="240" w:lineRule="auto"/>
        <w:ind w:left="0"/>
        <w:jc w:val="both"/>
        <w:rPr>
          <w:rFonts w:ascii="Calibri" w:hAnsi="Calibri" w:cs="Times New Roman"/>
          <w:noProof/>
          <w:szCs w:val="24"/>
          <w:lang w:val="en-US"/>
        </w:rPr>
      </w:pPr>
      <w:bookmarkStart w:id="106" w:name="_ENREF_106"/>
      <w:r w:rsidRPr="002E5A6B">
        <w:rPr>
          <w:rFonts w:ascii="Calibri" w:hAnsi="Calibri" w:cs="Times New Roman"/>
          <w:noProof/>
          <w:szCs w:val="24"/>
          <w:lang w:val="en-US"/>
        </w:rPr>
        <w:t>78.</w:t>
      </w:r>
      <w:r w:rsidRPr="002E5A6B">
        <w:rPr>
          <w:rFonts w:ascii="Calibri" w:hAnsi="Calibri" w:cs="Times New Roman"/>
          <w:noProof/>
          <w:szCs w:val="24"/>
          <w:lang w:val="en-US"/>
        </w:rPr>
        <w:tab/>
        <w:t xml:space="preserve">Dharia, N. V.; Plouffe, D.; Bopp, S. E.; Gonzalez-Paez, G. E.; Lucas, C.; Salas, C.; Soberon, V.; Bursulaya, B.; Kochel, T. J.; Bacon, D. J.; Winzeler, E. A., Genome scanning of Amazonian Plasmodium falciparum shows subtelomeric instability and clindamycin-resistant parasites. </w:t>
      </w:r>
      <w:r w:rsidRPr="002E5A6B">
        <w:rPr>
          <w:rFonts w:ascii="Calibri" w:hAnsi="Calibri" w:cs="Times New Roman"/>
          <w:i/>
          <w:noProof/>
          <w:szCs w:val="24"/>
          <w:lang w:val="en-US"/>
        </w:rPr>
        <w:t xml:space="preserve">Genome research </w:t>
      </w:r>
      <w:r w:rsidRPr="002E5A6B">
        <w:rPr>
          <w:rFonts w:ascii="Calibri" w:hAnsi="Calibri" w:cs="Times New Roman"/>
          <w:b/>
          <w:noProof/>
          <w:szCs w:val="24"/>
          <w:lang w:val="en-US"/>
        </w:rPr>
        <w:t>2010,</w:t>
      </w:r>
      <w:r w:rsidRPr="002E5A6B">
        <w:rPr>
          <w:rFonts w:ascii="Calibri" w:hAnsi="Calibri" w:cs="Times New Roman"/>
          <w:noProof/>
          <w:szCs w:val="24"/>
          <w:lang w:val="en-US"/>
        </w:rPr>
        <w:t xml:space="preserve"> </w:t>
      </w:r>
      <w:r w:rsidRPr="002E5A6B">
        <w:rPr>
          <w:rFonts w:ascii="Calibri" w:hAnsi="Calibri" w:cs="Times New Roman"/>
          <w:i/>
          <w:noProof/>
          <w:szCs w:val="24"/>
          <w:lang w:val="en-US"/>
        </w:rPr>
        <w:t>20</w:t>
      </w:r>
      <w:r w:rsidRPr="002E5A6B">
        <w:rPr>
          <w:rFonts w:ascii="Calibri" w:hAnsi="Calibri" w:cs="Times New Roman"/>
          <w:noProof/>
          <w:szCs w:val="24"/>
          <w:lang w:val="en-US"/>
        </w:rPr>
        <w:t xml:space="preserve"> (11), 1534-44.</w:t>
      </w:r>
      <w:bookmarkEnd w:id="106"/>
    </w:p>
    <w:p w14:paraId="726AF734" w14:textId="77777777" w:rsidR="002E5A6B" w:rsidRPr="002E5A6B" w:rsidRDefault="002E5A6B" w:rsidP="002E5A6B">
      <w:pPr>
        <w:pStyle w:val="ListParagraph"/>
        <w:spacing w:after="0" w:line="240" w:lineRule="auto"/>
        <w:ind w:left="0"/>
        <w:jc w:val="both"/>
        <w:rPr>
          <w:rFonts w:ascii="Calibri" w:hAnsi="Calibri" w:cs="Times New Roman"/>
          <w:noProof/>
          <w:szCs w:val="24"/>
          <w:lang w:val="en-US"/>
        </w:rPr>
      </w:pPr>
      <w:bookmarkStart w:id="107" w:name="_ENREF_107"/>
      <w:r w:rsidRPr="002E5A6B">
        <w:rPr>
          <w:rFonts w:ascii="Calibri" w:hAnsi="Calibri" w:cs="Times New Roman"/>
          <w:noProof/>
          <w:szCs w:val="24"/>
          <w:lang w:val="en-US"/>
        </w:rPr>
        <w:t>79.</w:t>
      </w:r>
      <w:r w:rsidRPr="002E5A6B">
        <w:rPr>
          <w:rFonts w:ascii="Calibri" w:hAnsi="Calibri" w:cs="Times New Roman"/>
          <w:noProof/>
          <w:szCs w:val="24"/>
          <w:lang w:val="en-US"/>
        </w:rPr>
        <w:tab/>
        <w:t xml:space="preserve">Mutak, S., Azalides from azithromycin to new azalide derivatives. </w:t>
      </w:r>
      <w:r w:rsidRPr="002E5A6B">
        <w:rPr>
          <w:rFonts w:ascii="Calibri" w:hAnsi="Calibri" w:cs="Times New Roman"/>
          <w:i/>
          <w:noProof/>
          <w:szCs w:val="24"/>
          <w:lang w:val="en-US"/>
        </w:rPr>
        <w:t xml:space="preserve">The Journal of antibiotics </w:t>
      </w:r>
      <w:r w:rsidRPr="002E5A6B">
        <w:rPr>
          <w:rFonts w:ascii="Calibri" w:hAnsi="Calibri" w:cs="Times New Roman"/>
          <w:b/>
          <w:noProof/>
          <w:szCs w:val="24"/>
          <w:lang w:val="en-US"/>
        </w:rPr>
        <w:t>2007,</w:t>
      </w:r>
      <w:r w:rsidRPr="002E5A6B">
        <w:rPr>
          <w:rFonts w:ascii="Calibri" w:hAnsi="Calibri" w:cs="Times New Roman"/>
          <w:noProof/>
          <w:szCs w:val="24"/>
          <w:lang w:val="en-US"/>
        </w:rPr>
        <w:t xml:space="preserve"> </w:t>
      </w:r>
      <w:r w:rsidRPr="002E5A6B">
        <w:rPr>
          <w:rFonts w:ascii="Calibri" w:hAnsi="Calibri" w:cs="Times New Roman"/>
          <w:i/>
          <w:noProof/>
          <w:szCs w:val="24"/>
          <w:lang w:val="en-US"/>
        </w:rPr>
        <w:t>60</w:t>
      </w:r>
      <w:r w:rsidRPr="002E5A6B">
        <w:rPr>
          <w:rFonts w:ascii="Calibri" w:hAnsi="Calibri" w:cs="Times New Roman"/>
          <w:noProof/>
          <w:szCs w:val="24"/>
          <w:lang w:val="en-US"/>
        </w:rPr>
        <w:t xml:space="preserve"> (2), 85-122.</w:t>
      </w:r>
      <w:bookmarkEnd w:id="107"/>
    </w:p>
    <w:p w14:paraId="3E6BF23F" w14:textId="77777777" w:rsidR="002E5A6B" w:rsidRPr="002E5A6B" w:rsidRDefault="002E5A6B" w:rsidP="002E5A6B">
      <w:pPr>
        <w:pStyle w:val="ListParagraph"/>
        <w:spacing w:after="0" w:line="240" w:lineRule="auto"/>
        <w:ind w:left="0"/>
        <w:jc w:val="both"/>
        <w:rPr>
          <w:rFonts w:ascii="Calibri" w:hAnsi="Calibri" w:cs="Times New Roman"/>
          <w:noProof/>
          <w:szCs w:val="24"/>
          <w:lang w:val="en-US"/>
        </w:rPr>
      </w:pPr>
      <w:bookmarkStart w:id="108" w:name="_ENREF_108"/>
      <w:r w:rsidRPr="002E5A6B">
        <w:rPr>
          <w:rFonts w:ascii="Calibri" w:hAnsi="Calibri" w:cs="Times New Roman"/>
          <w:noProof/>
          <w:szCs w:val="24"/>
          <w:lang w:val="en-US"/>
        </w:rPr>
        <w:t>80.</w:t>
      </w:r>
      <w:r w:rsidRPr="002E5A6B">
        <w:rPr>
          <w:rFonts w:ascii="Calibri" w:hAnsi="Calibri" w:cs="Times New Roman"/>
          <w:noProof/>
          <w:szCs w:val="24"/>
          <w:lang w:val="en-US"/>
        </w:rPr>
        <w:tab/>
        <w:t xml:space="preserve">Gingras, B. A.; Jensen, J. B., Activity of azithromycin (CP-62,993) and erythromycin against chloroquine-sensitive and chloroquine-resistant strains of Plasmodium falciparum in vitro. </w:t>
      </w:r>
      <w:r w:rsidRPr="002E5A6B">
        <w:rPr>
          <w:rFonts w:ascii="Calibri" w:hAnsi="Calibri" w:cs="Times New Roman"/>
          <w:i/>
          <w:noProof/>
          <w:szCs w:val="24"/>
          <w:lang w:val="en-US"/>
        </w:rPr>
        <w:t xml:space="preserve">The American journal of tropical medicine and hygiene </w:t>
      </w:r>
      <w:r w:rsidRPr="002E5A6B">
        <w:rPr>
          <w:rFonts w:ascii="Calibri" w:hAnsi="Calibri" w:cs="Times New Roman"/>
          <w:b/>
          <w:noProof/>
          <w:szCs w:val="24"/>
          <w:lang w:val="en-US"/>
        </w:rPr>
        <w:t>1992,</w:t>
      </w:r>
      <w:r w:rsidRPr="002E5A6B">
        <w:rPr>
          <w:rFonts w:ascii="Calibri" w:hAnsi="Calibri" w:cs="Times New Roman"/>
          <w:noProof/>
          <w:szCs w:val="24"/>
          <w:lang w:val="en-US"/>
        </w:rPr>
        <w:t xml:space="preserve"> </w:t>
      </w:r>
      <w:r w:rsidRPr="002E5A6B">
        <w:rPr>
          <w:rFonts w:ascii="Calibri" w:hAnsi="Calibri" w:cs="Times New Roman"/>
          <w:i/>
          <w:noProof/>
          <w:szCs w:val="24"/>
          <w:lang w:val="en-US"/>
        </w:rPr>
        <w:t>47</w:t>
      </w:r>
      <w:r w:rsidRPr="002E5A6B">
        <w:rPr>
          <w:rFonts w:ascii="Calibri" w:hAnsi="Calibri" w:cs="Times New Roman"/>
          <w:noProof/>
          <w:szCs w:val="24"/>
          <w:lang w:val="en-US"/>
        </w:rPr>
        <w:t xml:space="preserve"> (3), 378-82.</w:t>
      </w:r>
      <w:bookmarkEnd w:id="108"/>
    </w:p>
    <w:p w14:paraId="136EFF28" w14:textId="77777777" w:rsidR="002E5A6B" w:rsidRPr="002E5A6B" w:rsidRDefault="002E5A6B" w:rsidP="002E5A6B">
      <w:pPr>
        <w:pStyle w:val="ListParagraph"/>
        <w:spacing w:after="0" w:line="240" w:lineRule="auto"/>
        <w:ind w:left="0"/>
        <w:jc w:val="both"/>
        <w:rPr>
          <w:rFonts w:ascii="Calibri" w:hAnsi="Calibri" w:cs="Times New Roman"/>
          <w:noProof/>
          <w:szCs w:val="24"/>
          <w:lang w:val="en-US"/>
        </w:rPr>
      </w:pPr>
      <w:bookmarkStart w:id="109" w:name="_ENREF_109"/>
      <w:r w:rsidRPr="002E5A6B">
        <w:rPr>
          <w:rFonts w:ascii="Calibri" w:hAnsi="Calibri" w:cs="Times New Roman"/>
          <w:noProof/>
          <w:szCs w:val="24"/>
          <w:lang w:val="en-US"/>
        </w:rPr>
        <w:t>81.</w:t>
      </w:r>
      <w:r w:rsidRPr="002E5A6B">
        <w:rPr>
          <w:rFonts w:ascii="Calibri" w:hAnsi="Calibri" w:cs="Times New Roman"/>
          <w:noProof/>
          <w:szCs w:val="24"/>
          <w:lang w:val="en-US"/>
        </w:rPr>
        <w:tab/>
        <w:t xml:space="preserve">Miller, R. S.; Wongsrichanalai, C.; Buathong, N.; McDaniel, P.; Walsh, D. S.; Knirsch, C.; Ohrt, C., Effective treatment of uncomplicated Plasmodium falciparum malaria with azithromycin-quinine combinations: a randomized, dose-ranging study. </w:t>
      </w:r>
      <w:r w:rsidRPr="002E5A6B">
        <w:rPr>
          <w:rFonts w:ascii="Calibri" w:hAnsi="Calibri" w:cs="Times New Roman"/>
          <w:i/>
          <w:noProof/>
          <w:szCs w:val="24"/>
          <w:lang w:val="en-US"/>
        </w:rPr>
        <w:t xml:space="preserve">The American journal of tropical medicine and hygiene </w:t>
      </w:r>
      <w:r w:rsidRPr="002E5A6B">
        <w:rPr>
          <w:rFonts w:ascii="Calibri" w:hAnsi="Calibri" w:cs="Times New Roman"/>
          <w:b/>
          <w:noProof/>
          <w:szCs w:val="24"/>
          <w:lang w:val="en-US"/>
        </w:rPr>
        <w:t>2006,</w:t>
      </w:r>
      <w:r w:rsidRPr="002E5A6B">
        <w:rPr>
          <w:rFonts w:ascii="Calibri" w:hAnsi="Calibri" w:cs="Times New Roman"/>
          <w:noProof/>
          <w:szCs w:val="24"/>
          <w:lang w:val="en-US"/>
        </w:rPr>
        <w:t xml:space="preserve"> </w:t>
      </w:r>
      <w:r w:rsidRPr="002E5A6B">
        <w:rPr>
          <w:rFonts w:ascii="Calibri" w:hAnsi="Calibri" w:cs="Times New Roman"/>
          <w:i/>
          <w:noProof/>
          <w:szCs w:val="24"/>
          <w:lang w:val="en-US"/>
        </w:rPr>
        <w:t>74</w:t>
      </w:r>
      <w:r w:rsidRPr="002E5A6B">
        <w:rPr>
          <w:rFonts w:ascii="Calibri" w:hAnsi="Calibri" w:cs="Times New Roman"/>
          <w:noProof/>
          <w:szCs w:val="24"/>
          <w:lang w:val="en-US"/>
        </w:rPr>
        <w:t xml:space="preserve"> (3), 401-6.</w:t>
      </w:r>
      <w:bookmarkEnd w:id="109"/>
    </w:p>
    <w:p w14:paraId="7D50DFCD" w14:textId="77777777" w:rsidR="002E5A6B" w:rsidRPr="002E5A6B" w:rsidRDefault="002E5A6B" w:rsidP="002E5A6B">
      <w:pPr>
        <w:pStyle w:val="ListParagraph"/>
        <w:spacing w:after="0" w:line="240" w:lineRule="auto"/>
        <w:ind w:left="0"/>
        <w:jc w:val="both"/>
        <w:rPr>
          <w:rFonts w:ascii="Calibri" w:hAnsi="Calibri" w:cs="Times New Roman"/>
          <w:noProof/>
          <w:szCs w:val="24"/>
          <w:lang w:val="en-US"/>
        </w:rPr>
      </w:pPr>
      <w:bookmarkStart w:id="110" w:name="_ENREF_110"/>
      <w:r w:rsidRPr="002E5A6B">
        <w:rPr>
          <w:rFonts w:ascii="Calibri" w:hAnsi="Calibri" w:cs="Times New Roman"/>
          <w:noProof/>
          <w:szCs w:val="24"/>
          <w:lang w:val="en-US"/>
        </w:rPr>
        <w:t>82.</w:t>
      </w:r>
      <w:r w:rsidRPr="002E5A6B">
        <w:rPr>
          <w:rFonts w:ascii="Calibri" w:hAnsi="Calibri" w:cs="Times New Roman"/>
          <w:noProof/>
          <w:szCs w:val="24"/>
          <w:lang w:val="en-US"/>
        </w:rPr>
        <w:tab/>
        <w:t xml:space="preserve">Tan, K. R.; Magill, A. J.; Parise, M. E.; Arguin, P. M., Doxycycline for malaria chemoprophylaxis and treatment: report from the CDC expert meeting on malaria chemoprophylaxis. </w:t>
      </w:r>
      <w:r w:rsidRPr="002E5A6B">
        <w:rPr>
          <w:rFonts w:ascii="Calibri" w:hAnsi="Calibri" w:cs="Times New Roman"/>
          <w:i/>
          <w:noProof/>
          <w:szCs w:val="24"/>
          <w:lang w:val="en-US"/>
        </w:rPr>
        <w:t xml:space="preserve">The American journal of tropical medicine and hygiene </w:t>
      </w:r>
      <w:r w:rsidRPr="002E5A6B">
        <w:rPr>
          <w:rFonts w:ascii="Calibri" w:hAnsi="Calibri" w:cs="Times New Roman"/>
          <w:b/>
          <w:noProof/>
          <w:szCs w:val="24"/>
          <w:lang w:val="en-US"/>
        </w:rPr>
        <w:t>2011,</w:t>
      </w:r>
      <w:r w:rsidRPr="002E5A6B">
        <w:rPr>
          <w:rFonts w:ascii="Calibri" w:hAnsi="Calibri" w:cs="Times New Roman"/>
          <w:noProof/>
          <w:szCs w:val="24"/>
          <w:lang w:val="en-US"/>
        </w:rPr>
        <w:t xml:space="preserve"> </w:t>
      </w:r>
      <w:r w:rsidRPr="002E5A6B">
        <w:rPr>
          <w:rFonts w:ascii="Calibri" w:hAnsi="Calibri" w:cs="Times New Roman"/>
          <w:i/>
          <w:noProof/>
          <w:szCs w:val="24"/>
          <w:lang w:val="en-US"/>
        </w:rPr>
        <w:t>84</w:t>
      </w:r>
      <w:r w:rsidRPr="002E5A6B">
        <w:rPr>
          <w:rFonts w:ascii="Calibri" w:hAnsi="Calibri" w:cs="Times New Roman"/>
          <w:noProof/>
          <w:szCs w:val="24"/>
          <w:lang w:val="en-US"/>
        </w:rPr>
        <w:t xml:space="preserve"> (4), 517-31.</w:t>
      </w:r>
      <w:bookmarkEnd w:id="110"/>
    </w:p>
    <w:p w14:paraId="24F7BA98" w14:textId="77777777" w:rsidR="002E5A6B" w:rsidRPr="002E5A6B" w:rsidRDefault="002E5A6B" w:rsidP="002E5A6B">
      <w:pPr>
        <w:pStyle w:val="ListParagraph"/>
        <w:spacing w:after="0" w:line="240" w:lineRule="auto"/>
        <w:ind w:left="0"/>
        <w:jc w:val="both"/>
        <w:rPr>
          <w:rFonts w:ascii="Calibri" w:hAnsi="Calibri" w:cs="Times New Roman"/>
          <w:noProof/>
          <w:szCs w:val="24"/>
          <w:lang w:val="en-US"/>
        </w:rPr>
      </w:pPr>
      <w:bookmarkStart w:id="111" w:name="_ENREF_111"/>
      <w:r w:rsidRPr="002E5A6B">
        <w:rPr>
          <w:rFonts w:ascii="Calibri" w:hAnsi="Calibri" w:cs="Times New Roman"/>
          <w:noProof/>
          <w:szCs w:val="24"/>
          <w:lang w:val="en-US"/>
        </w:rPr>
        <w:t>83.</w:t>
      </w:r>
      <w:r w:rsidRPr="002E5A6B">
        <w:rPr>
          <w:rFonts w:ascii="Calibri" w:hAnsi="Calibri" w:cs="Times New Roman"/>
          <w:noProof/>
          <w:szCs w:val="24"/>
          <w:lang w:val="en-US"/>
        </w:rPr>
        <w:tab/>
        <w:t xml:space="preserve">(a) Jomaa, H.; Wiesner, J.; Sanderbrand, S.; Altincicek, B.; Weidemeyer, C.; Hintz, M.; Turbachova, I.; Eberl, M.; Zeidler, J.; Lichtenthaler, H. K.; Soldati, D.; Beck, E., Inhibitors of the nonmevalonate pathway of isoprenoid biosynthesis as antimalarial drugs. </w:t>
      </w:r>
      <w:r w:rsidRPr="002E5A6B">
        <w:rPr>
          <w:rFonts w:ascii="Calibri" w:hAnsi="Calibri" w:cs="Times New Roman"/>
          <w:i/>
          <w:noProof/>
          <w:szCs w:val="24"/>
          <w:lang w:val="en-US"/>
        </w:rPr>
        <w:t xml:space="preserve">Science </w:t>
      </w:r>
      <w:r w:rsidRPr="002E5A6B">
        <w:rPr>
          <w:rFonts w:ascii="Calibri" w:hAnsi="Calibri" w:cs="Times New Roman"/>
          <w:b/>
          <w:noProof/>
          <w:szCs w:val="24"/>
          <w:lang w:val="en-US"/>
        </w:rPr>
        <w:t>1999,</w:t>
      </w:r>
      <w:r w:rsidRPr="002E5A6B">
        <w:rPr>
          <w:rFonts w:ascii="Calibri" w:hAnsi="Calibri" w:cs="Times New Roman"/>
          <w:noProof/>
          <w:szCs w:val="24"/>
          <w:lang w:val="en-US"/>
        </w:rPr>
        <w:t xml:space="preserve"> </w:t>
      </w:r>
      <w:r w:rsidRPr="002E5A6B">
        <w:rPr>
          <w:rFonts w:ascii="Calibri" w:hAnsi="Calibri" w:cs="Times New Roman"/>
          <w:i/>
          <w:noProof/>
          <w:szCs w:val="24"/>
          <w:lang w:val="en-US"/>
        </w:rPr>
        <w:t>285</w:t>
      </w:r>
      <w:r w:rsidRPr="002E5A6B">
        <w:rPr>
          <w:rFonts w:ascii="Calibri" w:hAnsi="Calibri" w:cs="Times New Roman"/>
          <w:noProof/>
          <w:szCs w:val="24"/>
          <w:lang w:val="en-US"/>
        </w:rPr>
        <w:t xml:space="preserve"> </w:t>
      </w:r>
      <w:r w:rsidRPr="002E5A6B">
        <w:rPr>
          <w:rFonts w:ascii="Calibri" w:hAnsi="Calibri" w:cs="Times New Roman"/>
          <w:noProof/>
          <w:szCs w:val="24"/>
          <w:lang w:val="en-US"/>
        </w:rPr>
        <w:lastRenderedPageBreak/>
        <w:t>(5433), 1573-6;</w:t>
      </w:r>
      <w:bookmarkEnd w:id="111"/>
      <w:r w:rsidRPr="002E5A6B">
        <w:rPr>
          <w:rFonts w:ascii="Calibri" w:hAnsi="Calibri" w:cs="Times New Roman"/>
          <w:noProof/>
          <w:szCs w:val="24"/>
          <w:lang w:val="en-US"/>
        </w:rPr>
        <w:t xml:space="preserve"> </w:t>
      </w:r>
      <w:bookmarkStart w:id="112" w:name="_ENREF_112"/>
      <w:r w:rsidRPr="002E5A6B">
        <w:rPr>
          <w:rFonts w:ascii="Calibri" w:hAnsi="Calibri" w:cs="Times New Roman"/>
          <w:noProof/>
          <w:szCs w:val="24"/>
          <w:lang w:val="en-US"/>
        </w:rPr>
        <w:t xml:space="preserve">(b) Wiesner, J.; Borrmann, S.; Jomaa, H., Fosmidomycin for the treatment of malaria. </w:t>
      </w:r>
      <w:r w:rsidRPr="002E5A6B">
        <w:rPr>
          <w:rFonts w:ascii="Calibri" w:hAnsi="Calibri" w:cs="Times New Roman"/>
          <w:i/>
          <w:noProof/>
          <w:szCs w:val="24"/>
          <w:lang w:val="en-US"/>
        </w:rPr>
        <w:t xml:space="preserve">Parasitology research </w:t>
      </w:r>
      <w:r w:rsidRPr="002E5A6B">
        <w:rPr>
          <w:rFonts w:ascii="Calibri" w:hAnsi="Calibri" w:cs="Times New Roman"/>
          <w:b/>
          <w:noProof/>
          <w:szCs w:val="24"/>
          <w:lang w:val="en-US"/>
        </w:rPr>
        <w:t>2003,</w:t>
      </w:r>
      <w:r w:rsidRPr="002E5A6B">
        <w:rPr>
          <w:rFonts w:ascii="Calibri" w:hAnsi="Calibri" w:cs="Times New Roman"/>
          <w:noProof/>
          <w:szCs w:val="24"/>
          <w:lang w:val="en-US"/>
        </w:rPr>
        <w:t xml:space="preserve"> </w:t>
      </w:r>
      <w:r w:rsidRPr="002E5A6B">
        <w:rPr>
          <w:rFonts w:ascii="Calibri" w:hAnsi="Calibri" w:cs="Times New Roman"/>
          <w:i/>
          <w:noProof/>
          <w:szCs w:val="24"/>
          <w:lang w:val="en-US"/>
        </w:rPr>
        <w:t>90 Suppl 2</w:t>
      </w:r>
      <w:r w:rsidRPr="002E5A6B">
        <w:rPr>
          <w:rFonts w:ascii="Calibri" w:hAnsi="Calibri" w:cs="Times New Roman"/>
          <w:noProof/>
          <w:szCs w:val="24"/>
          <w:lang w:val="en-US"/>
        </w:rPr>
        <w:t>, S71-6.</w:t>
      </w:r>
      <w:bookmarkEnd w:id="112"/>
    </w:p>
    <w:p w14:paraId="28024138" w14:textId="77777777" w:rsidR="002E5A6B" w:rsidRPr="002E5A6B" w:rsidRDefault="002E5A6B" w:rsidP="002E5A6B">
      <w:pPr>
        <w:pStyle w:val="ListParagraph"/>
        <w:spacing w:after="0" w:line="240" w:lineRule="auto"/>
        <w:ind w:left="0"/>
        <w:jc w:val="both"/>
        <w:rPr>
          <w:rFonts w:ascii="Calibri" w:hAnsi="Calibri" w:cs="Times New Roman"/>
          <w:noProof/>
          <w:szCs w:val="24"/>
          <w:lang w:val="en-US"/>
        </w:rPr>
      </w:pPr>
      <w:bookmarkStart w:id="113" w:name="_ENREF_113"/>
      <w:r w:rsidRPr="002E5A6B">
        <w:rPr>
          <w:rFonts w:ascii="Calibri" w:hAnsi="Calibri" w:cs="Times New Roman"/>
          <w:noProof/>
          <w:szCs w:val="24"/>
          <w:lang w:val="en-US"/>
        </w:rPr>
        <w:t>84.</w:t>
      </w:r>
      <w:r w:rsidRPr="002E5A6B">
        <w:rPr>
          <w:rFonts w:ascii="Calibri" w:hAnsi="Calibri" w:cs="Times New Roman"/>
          <w:noProof/>
          <w:szCs w:val="24"/>
          <w:lang w:val="en-US"/>
        </w:rPr>
        <w:tab/>
        <w:t xml:space="preserve">Wiesner, J.; Reichenberg, A.; Hintz, M.; Ortmann, R.; Schlitzer, M.; Van Calenbergh, S.; Borrmann, S.; Lell, B.; Kremsner, P.; Hutchinson, D.; Jomaa, H., Fosmidomycin as an Antimalarial Agent. In </w:t>
      </w:r>
      <w:r w:rsidRPr="002E5A6B">
        <w:rPr>
          <w:rFonts w:ascii="Calibri" w:hAnsi="Calibri" w:cs="Times New Roman"/>
          <w:i/>
          <w:noProof/>
          <w:szCs w:val="24"/>
          <w:lang w:val="en-US"/>
        </w:rPr>
        <w:t>Isoprenoid Synthesis in Plants and Microorganisms</w:t>
      </w:r>
      <w:r w:rsidRPr="002E5A6B">
        <w:rPr>
          <w:rFonts w:ascii="Calibri" w:hAnsi="Calibri" w:cs="Times New Roman"/>
          <w:noProof/>
          <w:szCs w:val="24"/>
          <w:lang w:val="en-US"/>
        </w:rPr>
        <w:t>, Bach, T. J.; Rohmer, M., Eds. Springer New York: 2013; pp 119-137.</w:t>
      </w:r>
      <w:bookmarkEnd w:id="113"/>
    </w:p>
    <w:p w14:paraId="019ABB69" w14:textId="77777777" w:rsidR="002E5A6B" w:rsidRPr="002E5A6B" w:rsidRDefault="002E5A6B" w:rsidP="002E5A6B">
      <w:pPr>
        <w:pStyle w:val="ListParagraph"/>
        <w:spacing w:after="0" w:line="240" w:lineRule="auto"/>
        <w:ind w:left="0"/>
        <w:jc w:val="both"/>
        <w:rPr>
          <w:rFonts w:ascii="Calibri" w:hAnsi="Calibri" w:cs="Times New Roman"/>
          <w:noProof/>
          <w:szCs w:val="24"/>
          <w:lang w:val="en-US"/>
        </w:rPr>
      </w:pPr>
      <w:bookmarkStart w:id="114" w:name="_ENREF_114"/>
      <w:r w:rsidRPr="002E5A6B">
        <w:rPr>
          <w:rFonts w:ascii="Calibri" w:hAnsi="Calibri" w:cs="Times New Roman"/>
          <w:noProof/>
          <w:szCs w:val="24"/>
          <w:lang w:val="en-US"/>
        </w:rPr>
        <w:t>85.</w:t>
      </w:r>
      <w:r w:rsidRPr="002E5A6B">
        <w:rPr>
          <w:rFonts w:ascii="Calibri" w:hAnsi="Calibri" w:cs="Times New Roman"/>
          <w:noProof/>
          <w:szCs w:val="24"/>
          <w:lang w:val="en-US"/>
        </w:rPr>
        <w:tab/>
        <w:t xml:space="preserve">Dharia, N. V.; Sidhu, A. B.; Cassera, M. B.; Westenberger, S. J.; Bopp, S. E.; Eastman, R. T.; Plouffe, D.; Batalov, S.; Park, D. J.; Volkman, S. K.; Wirth, D. F.; Zhou, Y.; Fidock, D. A.; Winzeler, E. A., Use of high-density tiling microarrays to identify mutations globally and elucidate mechanisms of drug resistance in Plasmodium falciparum. </w:t>
      </w:r>
      <w:r w:rsidRPr="002E5A6B">
        <w:rPr>
          <w:rFonts w:ascii="Calibri" w:hAnsi="Calibri" w:cs="Times New Roman"/>
          <w:i/>
          <w:noProof/>
          <w:szCs w:val="24"/>
          <w:lang w:val="en-US"/>
        </w:rPr>
        <w:t xml:space="preserve">Genome biology </w:t>
      </w:r>
      <w:r w:rsidRPr="002E5A6B">
        <w:rPr>
          <w:rFonts w:ascii="Calibri" w:hAnsi="Calibri" w:cs="Times New Roman"/>
          <w:b/>
          <w:noProof/>
          <w:szCs w:val="24"/>
          <w:lang w:val="en-US"/>
        </w:rPr>
        <w:t>2009,</w:t>
      </w:r>
      <w:r w:rsidRPr="002E5A6B">
        <w:rPr>
          <w:rFonts w:ascii="Calibri" w:hAnsi="Calibri" w:cs="Times New Roman"/>
          <w:noProof/>
          <w:szCs w:val="24"/>
          <w:lang w:val="en-US"/>
        </w:rPr>
        <w:t xml:space="preserve"> </w:t>
      </w:r>
      <w:r w:rsidRPr="002E5A6B">
        <w:rPr>
          <w:rFonts w:ascii="Calibri" w:hAnsi="Calibri" w:cs="Times New Roman"/>
          <w:i/>
          <w:noProof/>
          <w:szCs w:val="24"/>
          <w:lang w:val="en-US"/>
        </w:rPr>
        <w:t>10</w:t>
      </w:r>
      <w:r w:rsidRPr="002E5A6B">
        <w:rPr>
          <w:rFonts w:ascii="Calibri" w:hAnsi="Calibri" w:cs="Times New Roman"/>
          <w:noProof/>
          <w:szCs w:val="24"/>
          <w:lang w:val="en-US"/>
        </w:rPr>
        <w:t xml:space="preserve"> (2), R21.</w:t>
      </w:r>
      <w:bookmarkEnd w:id="114"/>
    </w:p>
    <w:p w14:paraId="201E4712" w14:textId="77777777" w:rsidR="002E5A6B" w:rsidRPr="002E5A6B" w:rsidRDefault="002E5A6B" w:rsidP="002E5A6B">
      <w:pPr>
        <w:pStyle w:val="ListParagraph"/>
        <w:spacing w:after="0" w:line="240" w:lineRule="auto"/>
        <w:ind w:left="0"/>
        <w:jc w:val="both"/>
        <w:rPr>
          <w:rFonts w:ascii="Calibri" w:hAnsi="Calibri" w:cs="Times New Roman"/>
          <w:noProof/>
          <w:szCs w:val="24"/>
          <w:lang w:val="en-US"/>
        </w:rPr>
      </w:pPr>
      <w:bookmarkStart w:id="115" w:name="_ENREF_115"/>
      <w:r w:rsidRPr="002E5A6B">
        <w:rPr>
          <w:rFonts w:ascii="Calibri" w:hAnsi="Calibri" w:cs="Times New Roman"/>
          <w:noProof/>
          <w:szCs w:val="24"/>
          <w:lang w:val="en-US"/>
        </w:rPr>
        <w:t>86.</w:t>
      </w:r>
      <w:r w:rsidRPr="002E5A6B">
        <w:rPr>
          <w:rFonts w:ascii="Calibri" w:hAnsi="Calibri" w:cs="Times New Roman"/>
          <w:noProof/>
          <w:szCs w:val="24"/>
          <w:lang w:val="en-US"/>
        </w:rPr>
        <w:tab/>
        <w:t xml:space="preserve">(a) Behrendt, C. T.; Kunfermann, A.; Illarionova, V.; Matheeussen, A.; Pein, M. K.; Grawert, T.; Kaiser, J.; Bacher, A.; Eisenreich, W.; Illarionov, B.; Fischer, M.; Maes, L.; Groll, M.; Kurz, T., Reverse fosmidomycin derivatives against the antimalarial drug target IspC (Dxr). </w:t>
      </w:r>
      <w:r w:rsidRPr="002E5A6B">
        <w:rPr>
          <w:rFonts w:ascii="Calibri" w:hAnsi="Calibri" w:cs="Times New Roman"/>
          <w:i/>
          <w:noProof/>
          <w:szCs w:val="24"/>
          <w:lang w:val="en-US"/>
        </w:rPr>
        <w:t xml:space="preserve">J Med Chem </w:t>
      </w:r>
      <w:r w:rsidRPr="002E5A6B">
        <w:rPr>
          <w:rFonts w:ascii="Calibri" w:hAnsi="Calibri" w:cs="Times New Roman"/>
          <w:b/>
          <w:noProof/>
          <w:szCs w:val="24"/>
          <w:lang w:val="en-US"/>
        </w:rPr>
        <w:t>2011,</w:t>
      </w:r>
      <w:r w:rsidRPr="002E5A6B">
        <w:rPr>
          <w:rFonts w:ascii="Calibri" w:hAnsi="Calibri" w:cs="Times New Roman"/>
          <w:noProof/>
          <w:szCs w:val="24"/>
          <w:lang w:val="en-US"/>
        </w:rPr>
        <w:t xml:space="preserve"> </w:t>
      </w:r>
      <w:r w:rsidRPr="002E5A6B">
        <w:rPr>
          <w:rFonts w:ascii="Calibri" w:hAnsi="Calibri" w:cs="Times New Roman"/>
          <w:i/>
          <w:noProof/>
          <w:szCs w:val="24"/>
          <w:lang w:val="en-US"/>
        </w:rPr>
        <w:t>54</w:t>
      </w:r>
      <w:r w:rsidRPr="002E5A6B">
        <w:rPr>
          <w:rFonts w:ascii="Calibri" w:hAnsi="Calibri" w:cs="Times New Roman"/>
          <w:noProof/>
          <w:szCs w:val="24"/>
          <w:lang w:val="en-US"/>
        </w:rPr>
        <w:t xml:space="preserve"> (19), 6796-802;</w:t>
      </w:r>
      <w:bookmarkEnd w:id="115"/>
      <w:r w:rsidRPr="002E5A6B">
        <w:rPr>
          <w:rFonts w:ascii="Calibri" w:hAnsi="Calibri" w:cs="Times New Roman"/>
          <w:noProof/>
          <w:szCs w:val="24"/>
          <w:lang w:val="en-US"/>
        </w:rPr>
        <w:t xml:space="preserve"> </w:t>
      </w:r>
      <w:bookmarkStart w:id="116" w:name="_ENREF_116"/>
      <w:r w:rsidRPr="002E5A6B">
        <w:rPr>
          <w:rFonts w:ascii="Calibri" w:hAnsi="Calibri" w:cs="Times New Roman"/>
          <w:noProof/>
          <w:szCs w:val="24"/>
          <w:lang w:val="en-US"/>
        </w:rPr>
        <w:t xml:space="preserve">(b) Schluter, K.; Walter, R. D.; Bergmann, B.; Kurz, T., Arylmethyl substituted derivatives of Fosmidomycin: synthesis and antimalarial activity. </w:t>
      </w:r>
      <w:r w:rsidRPr="002E5A6B">
        <w:rPr>
          <w:rFonts w:ascii="Calibri" w:hAnsi="Calibri" w:cs="Times New Roman"/>
          <w:i/>
          <w:noProof/>
          <w:szCs w:val="24"/>
          <w:lang w:val="en-US"/>
        </w:rPr>
        <w:t xml:space="preserve">European journal of medicinal chemistry </w:t>
      </w:r>
      <w:r w:rsidRPr="002E5A6B">
        <w:rPr>
          <w:rFonts w:ascii="Calibri" w:hAnsi="Calibri" w:cs="Times New Roman"/>
          <w:b/>
          <w:noProof/>
          <w:szCs w:val="24"/>
          <w:lang w:val="en-US"/>
        </w:rPr>
        <w:t>2006,</w:t>
      </w:r>
      <w:r w:rsidRPr="002E5A6B">
        <w:rPr>
          <w:rFonts w:ascii="Calibri" w:hAnsi="Calibri" w:cs="Times New Roman"/>
          <w:noProof/>
          <w:szCs w:val="24"/>
          <w:lang w:val="en-US"/>
        </w:rPr>
        <w:t xml:space="preserve"> </w:t>
      </w:r>
      <w:r w:rsidRPr="002E5A6B">
        <w:rPr>
          <w:rFonts w:ascii="Calibri" w:hAnsi="Calibri" w:cs="Times New Roman"/>
          <w:i/>
          <w:noProof/>
          <w:szCs w:val="24"/>
          <w:lang w:val="en-US"/>
        </w:rPr>
        <w:t>41</w:t>
      </w:r>
      <w:r w:rsidRPr="002E5A6B">
        <w:rPr>
          <w:rFonts w:ascii="Calibri" w:hAnsi="Calibri" w:cs="Times New Roman"/>
          <w:noProof/>
          <w:szCs w:val="24"/>
          <w:lang w:val="en-US"/>
        </w:rPr>
        <w:t xml:space="preserve"> (12), 1385-97;</w:t>
      </w:r>
      <w:bookmarkEnd w:id="116"/>
      <w:r w:rsidRPr="002E5A6B">
        <w:rPr>
          <w:rFonts w:ascii="Calibri" w:hAnsi="Calibri" w:cs="Times New Roman"/>
          <w:noProof/>
          <w:szCs w:val="24"/>
          <w:lang w:val="en-US"/>
        </w:rPr>
        <w:t xml:space="preserve"> </w:t>
      </w:r>
      <w:bookmarkStart w:id="117" w:name="_ENREF_117"/>
      <w:r w:rsidRPr="002E5A6B">
        <w:rPr>
          <w:rFonts w:ascii="Calibri" w:hAnsi="Calibri" w:cs="Times New Roman"/>
          <w:noProof/>
          <w:szCs w:val="24"/>
          <w:lang w:val="en-US"/>
        </w:rPr>
        <w:t xml:space="preserve">(c) Ortmann, R.; Wiesner, J.; Reichenberg, A.; Henschker, D.; Beck, E.; Jomaa, H.; Schlitzer, M., Acyloxyalkyl ester prodrugs of FR900098 with improved in vivo anti-malarial activity. </w:t>
      </w:r>
      <w:r w:rsidRPr="002E5A6B">
        <w:rPr>
          <w:rFonts w:ascii="Calibri" w:hAnsi="Calibri" w:cs="Times New Roman"/>
          <w:i/>
          <w:noProof/>
          <w:szCs w:val="24"/>
          <w:lang w:val="en-US"/>
        </w:rPr>
        <w:t xml:space="preserve">Bioorganic &amp; medicinal chemistry letters </w:t>
      </w:r>
      <w:r w:rsidRPr="002E5A6B">
        <w:rPr>
          <w:rFonts w:ascii="Calibri" w:hAnsi="Calibri" w:cs="Times New Roman"/>
          <w:b/>
          <w:noProof/>
          <w:szCs w:val="24"/>
          <w:lang w:val="en-US"/>
        </w:rPr>
        <w:t>2003,</w:t>
      </w:r>
      <w:r w:rsidRPr="002E5A6B">
        <w:rPr>
          <w:rFonts w:ascii="Calibri" w:hAnsi="Calibri" w:cs="Times New Roman"/>
          <w:noProof/>
          <w:szCs w:val="24"/>
          <w:lang w:val="en-US"/>
        </w:rPr>
        <w:t xml:space="preserve"> </w:t>
      </w:r>
      <w:r w:rsidRPr="002E5A6B">
        <w:rPr>
          <w:rFonts w:ascii="Calibri" w:hAnsi="Calibri" w:cs="Times New Roman"/>
          <w:i/>
          <w:noProof/>
          <w:szCs w:val="24"/>
          <w:lang w:val="en-US"/>
        </w:rPr>
        <w:t>13</w:t>
      </w:r>
      <w:r w:rsidRPr="002E5A6B">
        <w:rPr>
          <w:rFonts w:ascii="Calibri" w:hAnsi="Calibri" w:cs="Times New Roman"/>
          <w:noProof/>
          <w:szCs w:val="24"/>
          <w:lang w:val="en-US"/>
        </w:rPr>
        <w:t xml:space="preserve"> (13), 2163-6.</w:t>
      </w:r>
      <w:bookmarkEnd w:id="117"/>
    </w:p>
    <w:p w14:paraId="43E33929" w14:textId="77777777" w:rsidR="002E5A6B" w:rsidRPr="002E5A6B" w:rsidRDefault="002E5A6B" w:rsidP="002E5A6B">
      <w:pPr>
        <w:pStyle w:val="ListParagraph"/>
        <w:spacing w:after="0" w:line="240" w:lineRule="auto"/>
        <w:ind w:left="0"/>
        <w:jc w:val="both"/>
        <w:rPr>
          <w:rFonts w:ascii="Calibri" w:hAnsi="Calibri" w:cs="Times New Roman"/>
          <w:noProof/>
          <w:szCs w:val="24"/>
          <w:lang w:val="en-US"/>
        </w:rPr>
      </w:pPr>
      <w:bookmarkStart w:id="118" w:name="_ENREF_118"/>
      <w:r w:rsidRPr="002E5A6B">
        <w:rPr>
          <w:rFonts w:ascii="Calibri" w:hAnsi="Calibri" w:cs="Times New Roman"/>
          <w:noProof/>
          <w:szCs w:val="24"/>
          <w:lang w:val="en-US"/>
        </w:rPr>
        <w:t>87.</w:t>
      </w:r>
      <w:r w:rsidRPr="002E5A6B">
        <w:rPr>
          <w:rFonts w:ascii="Calibri" w:hAnsi="Calibri" w:cs="Times New Roman"/>
          <w:noProof/>
          <w:szCs w:val="24"/>
          <w:lang w:val="en-US"/>
        </w:rPr>
        <w:tab/>
        <w:t xml:space="preserve">Rubio-Pina, J.; Vazquez-Flota, F., Pharmaceutical applications of the benzylisoquinoline alkaloids from Argemone mexicana L. </w:t>
      </w:r>
      <w:r w:rsidRPr="002E5A6B">
        <w:rPr>
          <w:rFonts w:ascii="Calibri" w:hAnsi="Calibri" w:cs="Times New Roman"/>
          <w:i/>
          <w:noProof/>
          <w:szCs w:val="24"/>
          <w:lang w:val="en-US"/>
        </w:rPr>
        <w:t xml:space="preserve">Current topics in medicinal chemistry </w:t>
      </w:r>
      <w:r w:rsidRPr="002E5A6B">
        <w:rPr>
          <w:rFonts w:ascii="Calibri" w:hAnsi="Calibri" w:cs="Times New Roman"/>
          <w:b/>
          <w:noProof/>
          <w:szCs w:val="24"/>
          <w:lang w:val="en-US"/>
        </w:rPr>
        <w:t>2013,</w:t>
      </w:r>
      <w:r w:rsidRPr="002E5A6B">
        <w:rPr>
          <w:rFonts w:ascii="Calibri" w:hAnsi="Calibri" w:cs="Times New Roman"/>
          <w:noProof/>
          <w:szCs w:val="24"/>
          <w:lang w:val="en-US"/>
        </w:rPr>
        <w:t xml:space="preserve"> </w:t>
      </w:r>
      <w:r w:rsidRPr="002E5A6B">
        <w:rPr>
          <w:rFonts w:ascii="Calibri" w:hAnsi="Calibri" w:cs="Times New Roman"/>
          <w:i/>
          <w:noProof/>
          <w:szCs w:val="24"/>
          <w:lang w:val="en-US"/>
        </w:rPr>
        <w:t>13</w:t>
      </w:r>
      <w:r w:rsidRPr="002E5A6B">
        <w:rPr>
          <w:rFonts w:ascii="Calibri" w:hAnsi="Calibri" w:cs="Times New Roman"/>
          <w:noProof/>
          <w:szCs w:val="24"/>
          <w:lang w:val="en-US"/>
        </w:rPr>
        <w:t xml:space="preserve"> (17), 2200-7.</w:t>
      </w:r>
      <w:bookmarkEnd w:id="118"/>
    </w:p>
    <w:p w14:paraId="11973404" w14:textId="77777777" w:rsidR="002E5A6B" w:rsidRPr="002E5A6B" w:rsidRDefault="002E5A6B" w:rsidP="002E5A6B">
      <w:pPr>
        <w:pStyle w:val="ListParagraph"/>
        <w:spacing w:after="0" w:line="240" w:lineRule="auto"/>
        <w:ind w:left="0"/>
        <w:jc w:val="both"/>
        <w:rPr>
          <w:rFonts w:ascii="Calibri" w:hAnsi="Calibri" w:cs="Times New Roman"/>
          <w:noProof/>
          <w:szCs w:val="24"/>
          <w:lang w:val="en-US"/>
        </w:rPr>
      </w:pPr>
      <w:bookmarkStart w:id="119" w:name="_ENREF_119"/>
      <w:r w:rsidRPr="002E5A6B">
        <w:rPr>
          <w:rFonts w:ascii="Calibri" w:hAnsi="Calibri" w:cs="Times New Roman"/>
          <w:noProof/>
          <w:szCs w:val="24"/>
          <w:lang w:val="en-US"/>
        </w:rPr>
        <w:t>88.</w:t>
      </w:r>
      <w:r w:rsidRPr="002E5A6B">
        <w:rPr>
          <w:rFonts w:ascii="Calibri" w:hAnsi="Calibri" w:cs="Times New Roman"/>
          <w:noProof/>
          <w:szCs w:val="24"/>
          <w:lang w:val="en-US"/>
        </w:rPr>
        <w:tab/>
        <w:t xml:space="preserve">Willcox, M. L.; Graz, B.; Falquet, J.; Diakite, C.; Giani, S.; Diallo, D., A "reverse pharmacology" approach for developing an anti-malarial phytomedicine. </w:t>
      </w:r>
      <w:r w:rsidRPr="002E5A6B">
        <w:rPr>
          <w:rFonts w:ascii="Calibri" w:hAnsi="Calibri" w:cs="Times New Roman"/>
          <w:i/>
          <w:noProof/>
          <w:szCs w:val="24"/>
          <w:lang w:val="en-US"/>
        </w:rPr>
        <w:t xml:space="preserve">Malaria journal </w:t>
      </w:r>
      <w:r w:rsidRPr="002E5A6B">
        <w:rPr>
          <w:rFonts w:ascii="Calibri" w:hAnsi="Calibri" w:cs="Times New Roman"/>
          <w:b/>
          <w:noProof/>
          <w:szCs w:val="24"/>
          <w:lang w:val="en-US"/>
        </w:rPr>
        <w:t>2011,</w:t>
      </w:r>
      <w:r w:rsidRPr="002E5A6B">
        <w:rPr>
          <w:rFonts w:ascii="Calibri" w:hAnsi="Calibri" w:cs="Times New Roman"/>
          <w:noProof/>
          <w:szCs w:val="24"/>
          <w:lang w:val="en-US"/>
        </w:rPr>
        <w:t xml:space="preserve"> </w:t>
      </w:r>
      <w:r w:rsidRPr="002E5A6B">
        <w:rPr>
          <w:rFonts w:ascii="Calibri" w:hAnsi="Calibri" w:cs="Times New Roman"/>
          <w:i/>
          <w:noProof/>
          <w:szCs w:val="24"/>
          <w:lang w:val="en-US"/>
        </w:rPr>
        <w:t>10 Suppl 1</w:t>
      </w:r>
      <w:r w:rsidRPr="002E5A6B">
        <w:rPr>
          <w:rFonts w:ascii="Calibri" w:hAnsi="Calibri" w:cs="Times New Roman"/>
          <w:noProof/>
          <w:szCs w:val="24"/>
          <w:lang w:val="en-US"/>
        </w:rPr>
        <w:t>, S8.</w:t>
      </w:r>
      <w:bookmarkEnd w:id="119"/>
    </w:p>
    <w:p w14:paraId="0E24076D" w14:textId="77777777" w:rsidR="002E5A6B" w:rsidRPr="002E5A6B" w:rsidRDefault="002E5A6B" w:rsidP="002E5A6B">
      <w:pPr>
        <w:pStyle w:val="ListParagraph"/>
        <w:spacing w:after="0" w:line="240" w:lineRule="auto"/>
        <w:ind w:left="0"/>
        <w:jc w:val="both"/>
        <w:rPr>
          <w:rFonts w:ascii="Calibri" w:hAnsi="Calibri" w:cs="Times New Roman"/>
          <w:noProof/>
          <w:szCs w:val="24"/>
          <w:lang w:val="en-US"/>
        </w:rPr>
      </w:pPr>
      <w:bookmarkStart w:id="120" w:name="_ENREF_120"/>
      <w:r w:rsidRPr="002E5A6B">
        <w:rPr>
          <w:rFonts w:ascii="Calibri" w:hAnsi="Calibri" w:cs="Times New Roman"/>
          <w:noProof/>
          <w:szCs w:val="24"/>
          <w:lang w:val="en-US"/>
        </w:rPr>
        <w:t>89.</w:t>
      </w:r>
      <w:r w:rsidRPr="002E5A6B">
        <w:rPr>
          <w:rFonts w:ascii="Calibri" w:hAnsi="Calibri" w:cs="Times New Roman"/>
          <w:noProof/>
          <w:szCs w:val="24"/>
          <w:lang w:val="en-US"/>
        </w:rPr>
        <w:tab/>
        <w:t xml:space="preserve">(a) Vennerstrom, J. L.; Klayman, D. L., Protoberberine alkaloids as antimalarials. </w:t>
      </w:r>
      <w:r w:rsidRPr="002E5A6B">
        <w:rPr>
          <w:rFonts w:ascii="Calibri" w:hAnsi="Calibri" w:cs="Times New Roman"/>
          <w:i/>
          <w:noProof/>
          <w:szCs w:val="24"/>
          <w:lang w:val="en-US"/>
        </w:rPr>
        <w:t xml:space="preserve">J Med Chem </w:t>
      </w:r>
      <w:r w:rsidRPr="002E5A6B">
        <w:rPr>
          <w:rFonts w:ascii="Calibri" w:hAnsi="Calibri" w:cs="Times New Roman"/>
          <w:b/>
          <w:noProof/>
          <w:szCs w:val="24"/>
          <w:lang w:val="en-US"/>
        </w:rPr>
        <w:t>1988,</w:t>
      </w:r>
      <w:r w:rsidRPr="002E5A6B">
        <w:rPr>
          <w:rFonts w:ascii="Calibri" w:hAnsi="Calibri" w:cs="Times New Roman"/>
          <w:noProof/>
          <w:szCs w:val="24"/>
          <w:lang w:val="en-US"/>
        </w:rPr>
        <w:t xml:space="preserve"> </w:t>
      </w:r>
      <w:r w:rsidRPr="002E5A6B">
        <w:rPr>
          <w:rFonts w:ascii="Calibri" w:hAnsi="Calibri" w:cs="Times New Roman"/>
          <w:i/>
          <w:noProof/>
          <w:szCs w:val="24"/>
          <w:lang w:val="en-US"/>
        </w:rPr>
        <w:t>31</w:t>
      </w:r>
      <w:r w:rsidRPr="002E5A6B">
        <w:rPr>
          <w:rFonts w:ascii="Calibri" w:hAnsi="Calibri" w:cs="Times New Roman"/>
          <w:noProof/>
          <w:szCs w:val="24"/>
          <w:lang w:val="en-US"/>
        </w:rPr>
        <w:t xml:space="preserve"> (6), 1084-7;</w:t>
      </w:r>
      <w:bookmarkEnd w:id="120"/>
      <w:r w:rsidRPr="002E5A6B">
        <w:rPr>
          <w:rFonts w:ascii="Calibri" w:hAnsi="Calibri" w:cs="Times New Roman"/>
          <w:noProof/>
          <w:szCs w:val="24"/>
          <w:lang w:val="en-US"/>
        </w:rPr>
        <w:t xml:space="preserve"> </w:t>
      </w:r>
      <w:bookmarkStart w:id="121" w:name="_ENREF_121"/>
      <w:r w:rsidRPr="002E5A6B">
        <w:rPr>
          <w:rFonts w:ascii="Calibri" w:hAnsi="Calibri" w:cs="Times New Roman"/>
          <w:noProof/>
          <w:szCs w:val="24"/>
          <w:lang w:val="en-US"/>
        </w:rPr>
        <w:t xml:space="preserve">(b) Iwasa, K.; Kim, H. S.; Wataya, Y.; Lee, D. U., Antimalarial activity and structure-activity relationships of protoberberine alkaloids. </w:t>
      </w:r>
      <w:r w:rsidRPr="002E5A6B">
        <w:rPr>
          <w:rFonts w:ascii="Calibri" w:hAnsi="Calibri" w:cs="Times New Roman"/>
          <w:i/>
          <w:noProof/>
          <w:szCs w:val="24"/>
          <w:lang w:val="en-US"/>
        </w:rPr>
        <w:t xml:space="preserve">European journal of medicinal chemistry </w:t>
      </w:r>
      <w:r w:rsidRPr="002E5A6B">
        <w:rPr>
          <w:rFonts w:ascii="Calibri" w:hAnsi="Calibri" w:cs="Times New Roman"/>
          <w:b/>
          <w:noProof/>
          <w:szCs w:val="24"/>
          <w:lang w:val="en-US"/>
        </w:rPr>
        <w:t>1998,</w:t>
      </w:r>
      <w:r w:rsidRPr="002E5A6B">
        <w:rPr>
          <w:rFonts w:ascii="Calibri" w:hAnsi="Calibri" w:cs="Times New Roman"/>
          <w:noProof/>
          <w:szCs w:val="24"/>
          <w:lang w:val="en-US"/>
        </w:rPr>
        <w:t xml:space="preserve"> </w:t>
      </w:r>
      <w:r w:rsidRPr="002E5A6B">
        <w:rPr>
          <w:rFonts w:ascii="Calibri" w:hAnsi="Calibri" w:cs="Times New Roman"/>
          <w:i/>
          <w:noProof/>
          <w:szCs w:val="24"/>
          <w:lang w:val="en-US"/>
        </w:rPr>
        <w:t>33</w:t>
      </w:r>
      <w:r w:rsidRPr="002E5A6B">
        <w:rPr>
          <w:rFonts w:ascii="Calibri" w:hAnsi="Calibri" w:cs="Times New Roman"/>
          <w:noProof/>
          <w:szCs w:val="24"/>
          <w:lang w:val="en-US"/>
        </w:rPr>
        <w:t xml:space="preserve"> (1), 65-69.</w:t>
      </w:r>
      <w:bookmarkEnd w:id="121"/>
    </w:p>
    <w:p w14:paraId="01AE41C4" w14:textId="77777777" w:rsidR="002E5A6B" w:rsidRPr="002E5A6B" w:rsidRDefault="002E5A6B" w:rsidP="002E5A6B">
      <w:pPr>
        <w:pStyle w:val="ListParagraph"/>
        <w:spacing w:after="0" w:line="240" w:lineRule="auto"/>
        <w:ind w:left="0"/>
        <w:jc w:val="both"/>
        <w:rPr>
          <w:rFonts w:ascii="Calibri" w:hAnsi="Calibri" w:cs="Times New Roman"/>
          <w:noProof/>
          <w:szCs w:val="24"/>
          <w:lang w:val="en-US"/>
        </w:rPr>
      </w:pPr>
      <w:bookmarkStart w:id="122" w:name="_ENREF_122"/>
      <w:r w:rsidRPr="002E5A6B">
        <w:rPr>
          <w:rFonts w:ascii="Calibri" w:hAnsi="Calibri" w:cs="Times New Roman"/>
          <w:noProof/>
          <w:szCs w:val="24"/>
          <w:lang w:val="en-US"/>
        </w:rPr>
        <w:t>90.</w:t>
      </w:r>
      <w:r w:rsidRPr="002E5A6B">
        <w:rPr>
          <w:rFonts w:ascii="Calibri" w:hAnsi="Calibri" w:cs="Times New Roman"/>
          <w:noProof/>
          <w:szCs w:val="24"/>
          <w:lang w:val="en-US"/>
        </w:rPr>
        <w:tab/>
        <w:t xml:space="preserve">Xu, Y.-J.; Foubert, K.; Dhooghe, L.; Lemiere, F.; Cimanga, K.; Mesia, K.; Apers, S.; Pieters, L., Chromatographic profiling and identification of two new iridoid- indole alkaloids by UPLC-MS and HPLC-SPE-NMR analysis of an antimalarial extract from Nauclea pobeguinii. </w:t>
      </w:r>
      <w:r w:rsidRPr="002E5A6B">
        <w:rPr>
          <w:rFonts w:ascii="Calibri" w:hAnsi="Calibri" w:cs="Times New Roman"/>
          <w:i/>
          <w:noProof/>
          <w:szCs w:val="24"/>
          <w:lang w:val="en-US"/>
        </w:rPr>
        <w:t xml:space="preserve">Phytochemistry Letters </w:t>
      </w:r>
      <w:r w:rsidRPr="002E5A6B">
        <w:rPr>
          <w:rFonts w:ascii="Calibri" w:hAnsi="Calibri" w:cs="Times New Roman"/>
          <w:b/>
          <w:noProof/>
          <w:szCs w:val="24"/>
          <w:lang w:val="en-US"/>
        </w:rPr>
        <w:t>2012,</w:t>
      </w:r>
      <w:r w:rsidRPr="002E5A6B">
        <w:rPr>
          <w:rFonts w:ascii="Calibri" w:hAnsi="Calibri" w:cs="Times New Roman"/>
          <w:noProof/>
          <w:szCs w:val="24"/>
          <w:lang w:val="en-US"/>
        </w:rPr>
        <w:t xml:space="preserve"> </w:t>
      </w:r>
      <w:r w:rsidRPr="002E5A6B">
        <w:rPr>
          <w:rFonts w:ascii="Calibri" w:hAnsi="Calibri" w:cs="Times New Roman"/>
          <w:i/>
          <w:noProof/>
          <w:szCs w:val="24"/>
          <w:lang w:val="en-US"/>
        </w:rPr>
        <w:t>5</w:t>
      </w:r>
      <w:r w:rsidRPr="002E5A6B">
        <w:rPr>
          <w:rFonts w:ascii="Calibri" w:hAnsi="Calibri" w:cs="Times New Roman"/>
          <w:noProof/>
          <w:szCs w:val="24"/>
          <w:lang w:val="en-US"/>
        </w:rPr>
        <w:t xml:space="preserve"> (2), 316-319.</w:t>
      </w:r>
      <w:bookmarkEnd w:id="122"/>
    </w:p>
    <w:p w14:paraId="111EF121" w14:textId="77777777" w:rsidR="002E5A6B" w:rsidRPr="002E5A6B" w:rsidRDefault="002E5A6B" w:rsidP="002E5A6B">
      <w:pPr>
        <w:pStyle w:val="ListParagraph"/>
        <w:spacing w:after="0" w:line="240" w:lineRule="auto"/>
        <w:ind w:left="0"/>
        <w:jc w:val="both"/>
        <w:rPr>
          <w:rFonts w:ascii="Calibri" w:hAnsi="Calibri" w:cs="Times New Roman"/>
          <w:noProof/>
          <w:szCs w:val="24"/>
          <w:lang w:val="en-US"/>
        </w:rPr>
      </w:pPr>
      <w:bookmarkStart w:id="123" w:name="_ENREF_123"/>
      <w:r w:rsidRPr="002E5A6B">
        <w:rPr>
          <w:rFonts w:ascii="Calibri" w:hAnsi="Calibri" w:cs="Times New Roman"/>
          <w:noProof/>
          <w:szCs w:val="24"/>
          <w:lang w:val="en-US"/>
        </w:rPr>
        <w:t>91.</w:t>
      </w:r>
      <w:r w:rsidRPr="002E5A6B">
        <w:rPr>
          <w:rFonts w:ascii="Calibri" w:hAnsi="Calibri" w:cs="Times New Roman"/>
          <w:noProof/>
          <w:szCs w:val="24"/>
          <w:lang w:val="en-US"/>
        </w:rPr>
        <w:tab/>
        <w:t xml:space="preserve">Hofheinz, W.; Burgin, H.; Gocke, E.; Jaquet, C.; Masciadri, R.; Schmid, G.; Stohler, H.; Urwyler, H., Ro 42-1611 (arteflene), a new effective antimalarial: chemical structure and biological activity. </w:t>
      </w:r>
      <w:r w:rsidRPr="002E5A6B">
        <w:rPr>
          <w:rFonts w:ascii="Calibri" w:hAnsi="Calibri" w:cs="Times New Roman"/>
          <w:i/>
          <w:noProof/>
          <w:szCs w:val="24"/>
          <w:lang w:val="en-US"/>
        </w:rPr>
        <w:t xml:space="preserve">Trop Med Parasitol </w:t>
      </w:r>
      <w:r w:rsidRPr="002E5A6B">
        <w:rPr>
          <w:rFonts w:ascii="Calibri" w:hAnsi="Calibri" w:cs="Times New Roman"/>
          <w:b/>
          <w:noProof/>
          <w:szCs w:val="24"/>
          <w:lang w:val="en-US"/>
        </w:rPr>
        <w:t>1994,</w:t>
      </w:r>
      <w:r w:rsidRPr="002E5A6B">
        <w:rPr>
          <w:rFonts w:ascii="Calibri" w:hAnsi="Calibri" w:cs="Times New Roman"/>
          <w:noProof/>
          <w:szCs w:val="24"/>
          <w:lang w:val="en-US"/>
        </w:rPr>
        <w:t xml:space="preserve"> </w:t>
      </w:r>
      <w:r w:rsidRPr="002E5A6B">
        <w:rPr>
          <w:rFonts w:ascii="Calibri" w:hAnsi="Calibri" w:cs="Times New Roman"/>
          <w:i/>
          <w:noProof/>
          <w:szCs w:val="24"/>
          <w:lang w:val="en-US"/>
        </w:rPr>
        <w:t>45</w:t>
      </w:r>
      <w:r w:rsidRPr="002E5A6B">
        <w:rPr>
          <w:rFonts w:ascii="Calibri" w:hAnsi="Calibri" w:cs="Times New Roman"/>
          <w:noProof/>
          <w:szCs w:val="24"/>
          <w:lang w:val="en-US"/>
        </w:rPr>
        <w:t xml:space="preserve"> (3), 261-5.</w:t>
      </w:r>
      <w:bookmarkEnd w:id="123"/>
    </w:p>
    <w:p w14:paraId="1D62BBC6" w14:textId="77777777" w:rsidR="002E5A6B" w:rsidRPr="002E5A6B" w:rsidRDefault="002E5A6B" w:rsidP="002E5A6B">
      <w:pPr>
        <w:pStyle w:val="ListParagraph"/>
        <w:spacing w:after="0" w:line="240" w:lineRule="auto"/>
        <w:ind w:left="0"/>
        <w:jc w:val="both"/>
        <w:rPr>
          <w:rFonts w:ascii="Calibri" w:hAnsi="Calibri" w:cs="Times New Roman"/>
          <w:noProof/>
          <w:szCs w:val="24"/>
          <w:lang w:val="en-US"/>
        </w:rPr>
      </w:pPr>
      <w:bookmarkStart w:id="124" w:name="_ENREF_124"/>
      <w:r w:rsidRPr="002E5A6B">
        <w:rPr>
          <w:rFonts w:ascii="Calibri" w:hAnsi="Calibri" w:cs="Times New Roman"/>
          <w:noProof/>
          <w:szCs w:val="24"/>
          <w:lang w:val="en-US"/>
        </w:rPr>
        <w:t>92.</w:t>
      </w:r>
      <w:r w:rsidRPr="002E5A6B">
        <w:rPr>
          <w:rFonts w:ascii="Calibri" w:hAnsi="Calibri" w:cs="Times New Roman"/>
          <w:noProof/>
          <w:szCs w:val="24"/>
          <w:lang w:val="en-US"/>
        </w:rPr>
        <w:tab/>
        <w:t xml:space="preserve">(a) Turschner, S.; Efferth, T., Drug resistance in Plasmodium: natural products in the fight against malaria. </w:t>
      </w:r>
      <w:r w:rsidRPr="002E5A6B">
        <w:rPr>
          <w:rFonts w:ascii="Calibri" w:hAnsi="Calibri" w:cs="Times New Roman"/>
          <w:i/>
          <w:noProof/>
          <w:szCs w:val="24"/>
          <w:lang w:val="en-US"/>
        </w:rPr>
        <w:t xml:space="preserve">Mini Rev Med Chem </w:t>
      </w:r>
      <w:r w:rsidRPr="002E5A6B">
        <w:rPr>
          <w:rFonts w:ascii="Calibri" w:hAnsi="Calibri" w:cs="Times New Roman"/>
          <w:b/>
          <w:noProof/>
          <w:szCs w:val="24"/>
          <w:lang w:val="en-US"/>
        </w:rPr>
        <w:t>2009,</w:t>
      </w:r>
      <w:r w:rsidRPr="002E5A6B">
        <w:rPr>
          <w:rFonts w:ascii="Calibri" w:hAnsi="Calibri" w:cs="Times New Roman"/>
          <w:noProof/>
          <w:szCs w:val="24"/>
          <w:lang w:val="en-US"/>
        </w:rPr>
        <w:t xml:space="preserve"> </w:t>
      </w:r>
      <w:r w:rsidRPr="002E5A6B">
        <w:rPr>
          <w:rFonts w:ascii="Calibri" w:hAnsi="Calibri" w:cs="Times New Roman"/>
          <w:i/>
          <w:noProof/>
          <w:szCs w:val="24"/>
          <w:lang w:val="en-US"/>
        </w:rPr>
        <w:t>9</w:t>
      </w:r>
      <w:r w:rsidRPr="002E5A6B">
        <w:rPr>
          <w:rFonts w:ascii="Calibri" w:hAnsi="Calibri" w:cs="Times New Roman"/>
          <w:noProof/>
          <w:szCs w:val="24"/>
          <w:lang w:val="en-US"/>
        </w:rPr>
        <w:t xml:space="preserve"> (2), 206-2124;</w:t>
      </w:r>
      <w:bookmarkEnd w:id="124"/>
      <w:r w:rsidRPr="002E5A6B">
        <w:rPr>
          <w:rFonts w:ascii="Calibri" w:hAnsi="Calibri" w:cs="Times New Roman"/>
          <w:noProof/>
          <w:szCs w:val="24"/>
          <w:lang w:val="en-US"/>
        </w:rPr>
        <w:t xml:space="preserve"> </w:t>
      </w:r>
      <w:bookmarkStart w:id="125" w:name="_ENREF_125"/>
      <w:r w:rsidRPr="002E5A6B">
        <w:rPr>
          <w:rFonts w:ascii="Calibri" w:hAnsi="Calibri" w:cs="Times New Roman"/>
          <w:noProof/>
          <w:szCs w:val="24"/>
          <w:lang w:val="en-US"/>
        </w:rPr>
        <w:t xml:space="preserve">(b) Radloff, P. D.; Philipps, J.; Nkeyi, M.; Sturchler, D.; Mittelholzer, M. L.; Kremsner, P. G., Arteflene compared with mefloquine for treating Plasmodium falciparum malaria in children. </w:t>
      </w:r>
      <w:r w:rsidRPr="002E5A6B">
        <w:rPr>
          <w:rFonts w:ascii="Calibri" w:hAnsi="Calibri" w:cs="Times New Roman"/>
          <w:i/>
          <w:noProof/>
          <w:szCs w:val="24"/>
          <w:lang w:val="en-US"/>
        </w:rPr>
        <w:t xml:space="preserve">The American journal of tropical medicine and hygiene </w:t>
      </w:r>
      <w:r w:rsidRPr="002E5A6B">
        <w:rPr>
          <w:rFonts w:ascii="Calibri" w:hAnsi="Calibri" w:cs="Times New Roman"/>
          <w:b/>
          <w:noProof/>
          <w:szCs w:val="24"/>
          <w:lang w:val="en-US"/>
        </w:rPr>
        <w:t>1996,</w:t>
      </w:r>
      <w:r w:rsidRPr="002E5A6B">
        <w:rPr>
          <w:rFonts w:ascii="Calibri" w:hAnsi="Calibri" w:cs="Times New Roman"/>
          <w:noProof/>
          <w:szCs w:val="24"/>
          <w:lang w:val="en-US"/>
        </w:rPr>
        <w:t xml:space="preserve"> </w:t>
      </w:r>
      <w:r w:rsidRPr="002E5A6B">
        <w:rPr>
          <w:rFonts w:ascii="Calibri" w:hAnsi="Calibri" w:cs="Times New Roman"/>
          <w:i/>
          <w:noProof/>
          <w:szCs w:val="24"/>
          <w:lang w:val="en-US"/>
        </w:rPr>
        <w:t>55</w:t>
      </w:r>
      <w:r w:rsidRPr="002E5A6B">
        <w:rPr>
          <w:rFonts w:ascii="Calibri" w:hAnsi="Calibri" w:cs="Times New Roman"/>
          <w:noProof/>
          <w:szCs w:val="24"/>
          <w:lang w:val="en-US"/>
        </w:rPr>
        <w:t xml:space="preserve"> (3), 259-62.</w:t>
      </w:r>
      <w:bookmarkEnd w:id="125"/>
    </w:p>
    <w:p w14:paraId="3A468D57" w14:textId="77777777" w:rsidR="002E5A6B" w:rsidRPr="002E5A6B" w:rsidRDefault="002E5A6B" w:rsidP="002E5A6B">
      <w:pPr>
        <w:pStyle w:val="ListParagraph"/>
        <w:spacing w:after="0" w:line="240" w:lineRule="auto"/>
        <w:ind w:left="0"/>
        <w:jc w:val="both"/>
        <w:rPr>
          <w:rFonts w:ascii="Calibri" w:hAnsi="Calibri" w:cs="Times New Roman"/>
          <w:noProof/>
          <w:szCs w:val="24"/>
          <w:lang w:val="en-US"/>
        </w:rPr>
      </w:pPr>
      <w:bookmarkStart w:id="126" w:name="_ENREF_126"/>
      <w:r w:rsidRPr="002E5A6B">
        <w:rPr>
          <w:rFonts w:ascii="Calibri" w:hAnsi="Calibri" w:cs="Times New Roman"/>
          <w:noProof/>
          <w:szCs w:val="24"/>
          <w:lang w:val="en-US"/>
        </w:rPr>
        <w:t>93.</w:t>
      </w:r>
      <w:r w:rsidRPr="002E5A6B">
        <w:rPr>
          <w:rFonts w:ascii="Calibri" w:hAnsi="Calibri" w:cs="Times New Roman"/>
          <w:noProof/>
          <w:szCs w:val="24"/>
          <w:lang w:val="en-US"/>
        </w:rPr>
        <w:tab/>
        <w:t xml:space="preserve">Jang, C. S.; Fu, F. Y.; Wang, C. Y.; Huang, K. C.; Lu, G.; Chou, T. C., Ch'ang Shan, a Chinese Antimalarial Herb. </w:t>
      </w:r>
      <w:r w:rsidRPr="002E5A6B">
        <w:rPr>
          <w:rFonts w:ascii="Calibri" w:hAnsi="Calibri" w:cs="Times New Roman"/>
          <w:i/>
          <w:noProof/>
          <w:szCs w:val="24"/>
          <w:lang w:val="en-US"/>
        </w:rPr>
        <w:t xml:space="preserve">Science </w:t>
      </w:r>
      <w:r w:rsidRPr="002E5A6B">
        <w:rPr>
          <w:rFonts w:ascii="Calibri" w:hAnsi="Calibri" w:cs="Times New Roman"/>
          <w:b/>
          <w:noProof/>
          <w:szCs w:val="24"/>
          <w:lang w:val="en-US"/>
        </w:rPr>
        <w:t>1946,</w:t>
      </w:r>
      <w:r w:rsidRPr="002E5A6B">
        <w:rPr>
          <w:rFonts w:ascii="Calibri" w:hAnsi="Calibri" w:cs="Times New Roman"/>
          <w:noProof/>
          <w:szCs w:val="24"/>
          <w:lang w:val="en-US"/>
        </w:rPr>
        <w:t xml:space="preserve"> </w:t>
      </w:r>
      <w:r w:rsidRPr="002E5A6B">
        <w:rPr>
          <w:rFonts w:ascii="Calibri" w:hAnsi="Calibri" w:cs="Times New Roman"/>
          <w:i/>
          <w:noProof/>
          <w:szCs w:val="24"/>
          <w:lang w:val="en-US"/>
        </w:rPr>
        <w:t>103</w:t>
      </w:r>
      <w:r w:rsidRPr="002E5A6B">
        <w:rPr>
          <w:rFonts w:ascii="Calibri" w:hAnsi="Calibri" w:cs="Times New Roman"/>
          <w:noProof/>
          <w:szCs w:val="24"/>
          <w:lang w:val="en-US"/>
        </w:rPr>
        <w:t xml:space="preserve"> (2663), 59.</w:t>
      </w:r>
      <w:bookmarkEnd w:id="126"/>
    </w:p>
    <w:p w14:paraId="113AB2D5" w14:textId="77777777" w:rsidR="002E5A6B" w:rsidRPr="002E5A6B" w:rsidRDefault="002E5A6B" w:rsidP="002E5A6B">
      <w:pPr>
        <w:pStyle w:val="ListParagraph"/>
        <w:spacing w:after="0" w:line="240" w:lineRule="auto"/>
        <w:ind w:left="0"/>
        <w:jc w:val="both"/>
        <w:rPr>
          <w:rFonts w:ascii="Calibri" w:hAnsi="Calibri" w:cs="Times New Roman"/>
          <w:noProof/>
          <w:szCs w:val="24"/>
          <w:lang w:val="en-US"/>
        </w:rPr>
      </w:pPr>
      <w:bookmarkStart w:id="127" w:name="_ENREF_127"/>
      <w:r w:rsidRPr="002E5A6B">
        <w:rPr>
          <w:rFonts w:ascii="Calibri" w:hAnsi="Calibri" w:cs="Times New Roman"/>
          <w:noProof/>
          <w:szCs w:val="24"/>
          <w:lang w:val="en-US"/>
        </w:rPr>
        <w:t>94.</w:t>
      </w:r>
      <w:r w:rsidRPr="002E5A6B">
        <w:rPr>
          <w:rFonts w:ascii="Calibri" w:hAnsi="Calibri" w:cs="Times New Roman"/>
          <w:noProof/>
          <w:szCs w:val="24"/>
          <w:lang w:val="en-US"/>
        </w:rPr>
        <w:tab/>
        <w:t xml:space="preserve">Jiang, S. P.; Zeng, Q.; Gettayacamin, M.; Tungtaeng, A.; Wannaying, S.; Lim, A.; Hansukjariya, P.; Okunji, C. O.; Zhu, S. R.; Fang, D. H., Antimalarial activities and therapeutic properties of febrifugine analogs. </w:t>
      </w:r>
      <w:r w:rsidRPr="002E5A6B">
        <w:rPr>
          <w:rFonts w:ascii="Calibri" w:hAnsi="Calibri" w:cs="Times New Roman"/>
          <w:i/>
          <w:noProof/>
          <w:szCs w:val="24"/>
          <w:lang w:val="en-US"/>
        </w:rPr>
        <w:t xml:space="preserve">Antimicrobial Agents and Chemotherapy </w:t>
      </w:r>
      <w:r w:rsidRPr="002E5A6B">
        <w:rPr>
          <w:rFonts w:ascii="Calibri" w:hAnsi="Calibri" w:cs="Times New Roman"/>
          <w:b/>
          <w:noProof/>
          <w:szCs w:val="24"/>
          <w:lang w:val="en-US"/>
        </w:rPr>
        <w:t>2005,</w:t>
      </w:r>
      <w:r w:rsidRPr="002E5A6B">
        <w:rPr>
          <w:rFonts w:ascii="Calibri" w:hAnsi="Calibri" w:cs="Times New Roman"/>
          <w:noProof/>
          <w:szCs w:val="24"/>
          <w:lang w:val="en-US"/>
        </w:rPr>
        <w:t xml:space="preserve"> </w:t>
      </w:r>
      <w:r w:rsidRPr="002E5A6B">
        <w:rPr>
          <w:rFonts w:ascii="Calibri" w:hAnsi="Calibri" w:cs="Times New Roman"/>
          <w:i/>
          <w:noProof/>
          <w:szCs w:val="24"/>
          <w:lang w:val="en-US"/>
        </w:rPr>
        <w:t>49</w:t>
      </w:r>
      <w:r w:rsidRPr="002E5A6B">
        <w:rPr>
          <w:rFonts w:ascii="Calibri" w:hAnsi="Calibri" w:cs="Times New Roman"/>
          <w:noProof/>
          <w:szCs w:val="24"/>
          <w:lang w:val="en-US"/>
        </w:rPr>
        <w:t xml:space="preserve"> (3), 1169-1176.</w:t>
      </w:r>
      <w:bookmarkEnd w:id="127"/>
    </w:p>
    <w:p w14:paraId="6298230A" w14:textId="77777777" w:rsidR="002E5A6B" w:rsidRPr="002E5A6B" w:rsidRDefault="002E5A6B" w:rsidP="002E5A6B">
      <w:pPr>
        <w:pStyle w:val="ListParagraph"/>
        <w:spacing w:after="0" w:line="240" w:lineRule="auto"/>
        <w:ind w:left="0"/>
        <w:jc w:val="both"/>
        <w:rPr>
          <w:rFonts w:ascii="Calibri" w:hAnsi="Calibri" w:cs="Times New Roman"/>
          <w:noProof/>
          <w:szCs w:val="24"/>
          <w:lang w:val="en-US"/>
        </w:rPr>
      </w:pPr>
      <w:bookmarkStart w:id="128" w:name="_ENREF_128"/>
      <w:r w:rsidRPr="002E5A6B">
        <w:rPr>
          <w:rFonts w:ascii="Calibri" w:hAnsi="Calibri" w:cs="Times New Roman"/>
          <w:noProof/>
          <w:szCs w:val="24"/>
          <w:lang w:val="en-US"/>
        </w:rPr>
        <w:t>95.</w:t>
      </w:r>
      <w:r w:rsidRPr="002E5A6B">
        <w:rPr>
          <w:rFonts w:ascii="Calibri" w:hAnsi="Calibri" w:cs="Times New Roman"/>
          <w:noProof/>
          <w:szCs w:val="24"/>
          <w:lang w:val="en-US"/>
        </w:rPr>
        <w:tab/>
        <w:t xml:space="preserve">Zhu, S.; Wang, J.; Chandrashekar, G.; Smith, E.; Liu, X.; Zhang, Y., Synthesis and evaluation of 4-quinazolinone compounds as potential antimalarial agents. </w:t>
      </w:r>
      <w:r w:rsidRPr="002E5A6B">
        <w:rPr>
          <w:rFonts w:ascii="Calibri" w:hAnsi="Calibri" w:cs="Times New Roman"/>
          <w:i/>
          <w:noProof/>
          <w:szCs w:val="24"/>
          <w:lang w:val="en-US"/>
        </w:rPr>
        <w:t xml:space="preserve">European journal of medicinal chemistry </w:t>
      </w:r>
      <w:r w:rsidRPr="002E5A6B">
        <w:rPr>
          <w:rFonts w:ascii="Calibri" w:hAnsi="Calibri" w:cs="Times New Roman"/>
          <w:b/>
          <w:noProof/>
          <w:szCs w:val="24"/>
          <w:lang w:val="en-US"/>
        </w:rPr>
        <w:t>2010,</w:t>
      </w:r>
      <w:r w:rsidRPr="002E5A6B">
        <w:rPr>
          <w:rFonts w:ascii="Calibri" w:hAnsi="Calibri" w:cs="Times New Roman"/>
          <w:noProof/>
          <w:szCs w:val="24"/>
          <w:lang w:val="en-US"/>
        </w:rPr>
        <w:t xml:space="preserve"> </w:t>
      </w:r>
      <w:r w:rsidRPr="002E5A6B">
        <w:rPr>
          <w:rFonts w:ascii="Calibri" w:hAnsi="Calibri" w:cs="Times New Roman"/>
          <w:i/>
          <w:noProof/>
          <w:szCs w:val="24"/>
          <w:lang w:val="en-US"/>
        </w:rPr>
        <w:t>45</w:t>
      </w:r>
      <w:r w:rsidRPr="002E5A6B">
        <w:rPr>
          <w:rFonts w:ascii="Calibri" w:hAnsi="Calibri" w:cs="Times New Roman"/>
          <w:noProof/>
          <w:szCs w:val="24"/>
          <w:lang w:val="en-US"/>
        </w:rPr>
        <w:t xml:space="preserve"> (9), 3864-3869.</w:t>
      </w:r>
      <w:bookmarkEnd w:id="128"/>
    </w:p>
    <w:p w14:paraId="0D2BFBEE" w14:textId="77777777" w:rsidR="002E5A6B" w:rsidRPr="002E5A6B" w:rsidRDefault="002E5A6B" w:rsidP="002E5A6B">
      <w:pPr>
        <w:pStyle w:val="ListParagraph"/>
        <w:spacing w:after="0" w:line="240" w:lineRule="auto"/>
        <w:ind w:left="0"/>
        <w:jc w:val="both"/>
        <w:rPr>
          <w:rFonts w:ascii="Calibri" w:hAnsi="Calibri" w:cs="Times New Roman"/>
          <w:noProof/>
          <w:szCs w:val="24"/>
          <w:lang w:val="en-US"/>
        </w:rPr>
      </w:pPr>
      <w:bookmarkStart w:id="129" w:name="_ENREF_129"/>
      <w:r w:rsidRPr="002E5A6B">
        <w:rPr>
          <w:rFonts w:ascii="Calibri" w:hAnsi="Calibri" w:cs="Times New Roman"/>
          <w:noProof/>
          <w:szCs w:val="24"/>
          <w:lang w:val="en-US"/>
        </w:rPr>
        <w:lastRenderedPageBreak/>
        <w:t>96.</w:t>
      </w:r>
      <w:r w:rsidRPr="002E5A6B">
        <w:rPr>
          <w:rFonts w:ascii="Calibri" w:hAnsi="Calibri" w:cs="Times New Roman"/>
          <w:noProof/>
          <w:szCs w:val="24"/>
          <w:lang w:val="en-US"/>
        </w:rPr>
        <w:tab/>
        <w:t xml:space="preserve">Kikuchi, H.; Yamamoto, K.; Horoiwa, S.; Hirai, S.; Kasahara, R.; Hariguchi, N.; Matsumoto, M.; Oshima, Y., Exploration of a new type of antimalarial compounds based on febrifugine. </w:t>
      </w:r>
      <w:r w:rsidRPr="002E5A6B">
        <w:rPr>
          <w:rFonts w:ascii="Calibri" w:hAnsi="Calibri" w:cs="Times New Roman"/>
          <w:i/>
          <w:noProof/>
          <w:szCs w:val="24"/>
          <w:lang w:val="en-US"/>
        </w:rPr>
        <w:t xml:space="preserve">Journal of Medicinal Chemistry </w:t>
      </w:r>
      <w:r w:rsidRPr="002E5A6B">
        <w:rPr>
          <w:rFonts w:ascii="Calibri" w:hAnsi="Calibri" w:cs="Times New Roman"/>
          <w:b/>
          <w:noProof/>
          <w:szCs w:val="24"/>
          <w:lang w:val="en-US"/>
        </w:rPr>
        <w:t>2006,</w:t>
      </w:r>
      <w:r w:rsidRPr="002E5A6B">
        <w:rPr>
          <w:rFonts w:ascii="Calibri" w:hAnsi="Calibri" w:cs="Times New Roman"/>
          <w:noProof/>
          <w:szCs w:val="24"/>
          <w:lang w:val="en-US"/>
        </w:rPr>
        <w:t xml:space="preserve"> </w:t>
      </w:r>
      <w:r w:rsidRPr="002E5A6B">
        <w:rPr>
          <w:rFonts w:ascii="Calibri" w:hAnsi="Calibri" w:cs="Times New Roman"/>
          <w:i/>
          <w:noProof/>
          <w:szCs w:val="24"/>
          <w:lang w:val="en-US"/>
        </w:rPr>
        <w:t>49</w:t>
      </w:r>
      <w:r w:rsidRPr="002E5A6B">
        <w:rPr>
          <w:rFonts w:ascii="Calibri" w:hAnsi="Calibri" w:cs="Times New Roman"/>
          <w:noProof/>
          <w:szCs w:val="24"/>
          <w:lang w:val="en-US"/>
        </w:rPr>
        <w:t xml:space="preserve"> (15), 4698-4706.</w:t>
      </w:r>
      <w:bookmarkEnd w:id="129"/>
    </w:p>
    <w:p w14:paraId="73C168D7" w14:textId="77777777" w:rsidR="002E5A6B" w:rsidRPr="002E5A6B" w:rsidRDefault="002E5A6B" w:rsidP="002E5A6B">
      <w:pPr>
        <w:pStyle w:val="ListParagraph"/>
        <w:spacing w:after="0" w:line="240" w:lineRule="auto"/>
        <w:ind w:left="0"/>
        <w:jc w:val="both"/>
        <w:rPr>
          <w:rFonts w:ascii="Calibri" w:hAnsi="Calibri" w:cs="Times New Roman"/>
          <w:noProof/>
          <w:szCs w:val="24"/>
          <w:lang w:val="en-US"/>
        </w:rPr>
      </w:pPr>
      <w:bookmarkStart w:id="130" w:name="_ENREF_130"/>
      <w:r w:rsidRPr="002E5A6B">
        <w:rPr>
          <w:rFonts w:ascii="Calibri" w:hAnsi="Calibri" w:cs="Times New Roman"/>
          <w:noProof/>
          <w:szCs w:val="24"/>
          <w:lang w:val="en-US"/>
        </w:rPr>
        <w:t>97.</w:t>
      </w:r>
      <w:r w:rsidRPr="002E5A6B">
        <w:rPr>
          <w:rFonts w:ascii="Calibri" w:hAnsi="Calibri" w:cs="Times New Roman"/>
          <w:noProof/>
          <w:szCs w:val="24"/>
          <w:lang w:val="en-US"/>
        </w:rPr>
        <w:tab/>
        <w:t xml:space="preserve">Zhu, S.; Chandrashekar, G.; Meng, L.; Robinson, K.; Chatterji, D., Febrifugine analogue compounds: Synthesis and antimalarial evaluation. </w:t>
      </w:r>
      <w:r w:rsidRPr="002E5A6B">
        <w:rPr>
          <w:rFonts w:ascii="Calibri" w:hAnsi="Calibri" w:cs="Times New Roman"/>
          <w:i/>
          <w:noProof/>
          <w:szCs w:val="24"/>
          <w:lang w:val="en-US"/>
        </w:rPr>
        <w:t xml:space="preserve">Bioorganic &amp; Medicinal Chemistry </w:t>
      </w:r>
      <w:r w:rsidRPr="002E5A6B">
        <w:rPr>
          <w:rFonts w:ascii="Calibri" w:hAnsi="Calibri" w:cs="Times New Roman"/>
          <w:b/>
          <w:noProof/>
          <w:szCs w:val="24"/>
          <w:lang w:val="en-US"/>
        </w:rPr>
        <w:t>2012,</w:t>
      </w:r>
      <w:r w:rsidRPr="002E5A6B">
        <w:rPr>
          <w:rFonts w:ascii="Calibri" w:hAnsi="Calibri" w:cs="Times New Roman"/>
          <w:noProof/>
          <w:szCs w:val="24"/>
          <w:lang w:val="en-US"/>
        </w:rPr>
        <w:t xml:space="preserve"> </w:t>
      </w:r>
      <w:r w:rsidRPr="002E5A6B">
        <w:rPr>
          <w:rFonts w:ascii="Calibri" w:hAnsi="Calibri" w:cs="Times New Roman"/>
          <w:i/>
          <w:noProof/>
          <w:szCs w:val="24"/>
          <w:lang w:val="en-US"/>
        </w:rPr>
        <w:t>20</w:t>
      </w:r>
      <w:r w:rsidRPr="002E5A6B">
        <w:rPr>
          <w:rFonts w:ascii="Calibri" w:hAnsi="Calibri" w:cs="Times New Roman"/>
          <w:noProof/>
          <w:szCs w:val="24"/>
          <w:lang w:val="en-US"/>
        </w:rPr>
        <w:t xml:space="preserve"> (2), 927-932.</w:t>
      </w:r>
      <w:bookmarkEnd w:id="130"/>
    </w:p>
    <w:p w14:paraId="4D087798" w14:textId="77777777" w:rsidR="002E5A6B" w:rsidRPr="002E5A6B" w:rsidRDefault="002E5A6B" w:rsidP="002E5A6B">
      <w:pPr>
        <w:pStyle w:val="ListParagraph"/>
        <w:spacing w:after="0" w:line="240" w:lineRule="auto"/>
        <w:ind w:left="0"/>
        <w:jc w:val="both"/>
        <w:rPr>
          <w:rFonts w:ascii="Calibri" w:hAnsi="Calibri" w:cs="Times New Roman"/>
          <w:noProof/>
          <w:szCs w:val="24"/>
          <w:lang w:val="en-US"/>
        </w:rPr>
      </w:pPr>
      <w:bookmarkStart w:id="131" w:name="_ENREF_131"/>
      <w:r w:rsidRPr="002E5A6B">
        <w:rPr>
          <w:rFonts w:ascii="Calibri" w:hAnsi="Calibri" w:cs="Times New Roman"/>
          <w:noProof/>
          <w:szCs w:val="24"/>
          <w:lang w:val="en-US"/>
        </w:rPr>
        <w:t>98.</w:t>
      </w:r>
      <w:r w:rsidRPr="002E5A6B">
        <w:rPr>
          <w:rFonts w:ascii="Calibri" w:hAnsi="Calibri" w:cs="Times New Roman"/>
          <w:noProof/>
          <w:szCs w:val="24"/>
          <w:lang w:val="en-US"/>
        </w:rPr>
        <w:tab/>
        <w:t xml:space="preserve">Herman, J. D.; Pepper, L. R.; Cortese, J. F.; Estiu, G.; Galinsky, K.; Zuzarte-Luis, V.; Derbyshire, E. R.; Ribacke, U.; Lukens, A. K.; Santos, S. A.; Patel, V.; Clish, C. B.; Sullivan, W. J., Jr.; Zhou, H.; Bopp, S. E.; Schimmel, P.; Lindquist, S.; Clardy, J.; Mota, M. M.; Keller, T. L.; Whitman, M.; Wiest, O.; Wirth, D. F.; Mazitschek, R., The cytoplasmic prolyl-tRNA synthetase of the malaria parasite is a dual-stage target of febrifugine and its analogs. </w:t>
      </w:r>
      <w:r w:rsidRPr="002E5A6B">
        <w:rPr>
          <w:rFonts w:ascii="Calibri" w:hAnsi="Calibri" w:cs="Times New Roman"/>
          <w:i/>
          <w:noProof/>
          <w:szCs w:val="24"/>
          <w:lang w:val="en-US"/>
        </w:rPr>
        <w:t xml:space="preserve">Science translational medicine </w:t>
      </w:r>
      <w:r w:rsidRPr="002E5A6B">
        <w:rPr>
          <w:rFonts w:ascii="Calibri" w:hAnsi="Calibri" w:cs="Times New Roman"/>
          <w:b/>
          <w:noProof/>
          <w:szCs w:val="24"/>
          <w:lang w:val="en-US"/>
        </w:rPr>
        <w:t>2015,</w:t>
      </w:r>
      <w:r w:rsidRPr="002E5A6B">
        <w:rPr>
          <w:rFonts w:ascii="Calibri" w:hAnsi="Calibri" w:cs="Times New Roman"/>
          <w:noProof/>
          <w:szCs w:val="24"/>
          <w:lang w:val="en-US"/>
        </w:rPr>
        <w:t xml:space="preserve"> </w:t>
      </w:r>
      <w:r w:rsidRPr="002E5A6B">
        <w:rPr>
          <w:rFonts w:ascii="Calibri" w:hAnsi="Calibri" w:cs="Times New Roman"/>
          <w:i/>
          <w:noProof/>
          <w:szCs w:val="24"/>
          <w:lang w:val="en-US"/>
        </w:rPr>
        <w:t>7</w:t>
      </w:r>
      <w:r w:rsidRPr="002E5A6B">
        <w:rPr>
          <w:rFonts w:ascii="Calibri" w:hAnsi="Calibri" w:cs="Times New Roman"/>
          <w:noProof/>
          <w:szCs w:val="24"/>
          <w:lang w:val="en-US"/>
        </w:rPr>
        <w:t xml:space="preserve"> (288).</w:t>
      </w:r>
      <w:bookmarkEnd w:id="131"/>
    </w:p>
    <w:p w14:paraId="47020AA1" w14:textId="77777777" w:rsidR="002E5A6B" w:rsidRPr="002E5A6B" w:rsidRDefault="002E5A6B" w:rsidP="002E5A6B">
      <w:pPr>
        <w:pStyle w:val="ListParagraph"/>
        <w:spacing w:line="240" w:lineRule="auto"/>
        <w:ind w:left="0"/>
        <w:jc w:val="both"/>
        <w:rPr>
          <w:rFonts w:ascii="Calibri" w:hAnsi="Calibri" w:cs="Times New Roman"/>
          <w:noProof/>
          <w:szCs w:val="24"/>
          <w:lang w:val="en-US"/>
        </w:rPr>
      </w:pPr>
      <w:bookmarkStart w:id="132" w:name="_ENREF_132"/>
      <w:r w:rsidRPr="002E5A6B">
        <w:rPr>
          <w:rFonts w:ascii="Calibri" w:hAnsi="Calibri" w:cs="Times New Roman"/>
          <w:noProof/>
          <w:szCs w:val="24"/>
          <w:lang w:val="en-US"/>
        </w:rPr>
        <w:t>99.</w:t>
      </w:r>
      <w:r w:rsidRPr="002E5A6B">
        <w:rPr>
          <w:rFonts w:ascii="Calibri" w:hAnsi="Calibri" w:cs="Times New Roman"/>
          <w:noProof/>
          <w:szCs w:val="24"/>
          <w:lang w:val="en-US"/>
        </w:rPr>
        <w:tab/>
        <w:t xml:space="preserve">Burrows, J. N.; Burlot, E.; Campo, B.; Cherbuin, S.; Jeanneret, S.; Leroy, D.; Spangenberg, T.; Waterson, D.; Wells, T. N.; Willis, P., Antimalarial drug discovery - the path towards eradication. </w:t>
      </w:r>
      <w:r w:rsidRPr="002E5A6B">
        <w:rPr>
          <w:rFonts w:ascii="Calibri" w:hAnsi="Calibri" w:cs="Times New Roman"/>
          <w:i/>
          <w:noProof/>
          <w:szCs w:val="24"/>
          <w:lang w:val="en-US"/>
        </w:rPr>
        <w:t xml:space="preserve">Parasitology </w:t>
      </w:r>
      <w:r w:rsidRPr="002E5A6B">
        <w:rPr>
          <w:rFonts w:ascii="Calibri" w:hAnsi="Calibri" w:cs="Times New Roman"/>
          <w:b/>
          <w:noProof/>
          <w:szCs w:val="24"/>
          <w:lang w:val="en-US"/>
        </w:rPr>
        <w:t>2014,</w:t>
      </w:r>
      <w:r w:rsidRPr="002E5A6B">
        <w:rPr>
          <w:rFonts w:ascii="Calibri" w:hAnsi="Calibri" w:cs="Times New Roman"/>
          <w:noProof/>
          <w:szCs w:val="24"/>
          <w:lang w:val="en-US"/>
        </w:rPr>
        <w:t xml:space="preserve"> </w:t>
      </w:r>
      <w:r w:rsidRPr="002E5A6B">
        <w:rPr>
          <w:rFonts w:ascii="Calibri" w:hAnsi="Calibri" w:cs="Times New Roman"/>
          <w:i/>
          <w:noProof/>
          <w:szCs w:val="24"/>
          <w:lang w:val="en-US"/>
        </w:rPr>
        <w:t>141</w:t>
      </w:r>
      <w:r w:rsidRPr="002E5A6B">
        <w:rPr>
          <w:rFonts w:ascii="Calibri" w:hAnsi="Calibri" w:cs="Times New Roman"/>
          <w:noProof/>
          <w:szCs w:val="24"/>
          <w:lang w:val="en-US"/>
        </w:rPr>
        <w:t xml:space="preserve"> (1), 128-39.</w:t>
      </w:r>
      <w:bookmarkEnd w:id="132"/>
    </w:p>
    <w:p w14:paraId="1BA204A5" w14:textId="58E0E6C5" w:rsidR="002E5A6B" w:rsidRDefault="002E5A6B" w:rsidP="002E5A6B">
      <w:pPr>
        <w:pStyle w:val="ListParagraph"/>
        <w:spacing w:line="240" w:lineRule="auto"/>
        <w:jc w:val="both"/>
        <w:rPr>
          <w:rFonts w:ascii="Calibri" w:hAnsi="Calibri" w:cs="Times New Roman"/>
          <w:noProof/>
          <w:szCs w:val="24"/>
          <w:lang w:val="en-US"/>
        </w:rPr>
      </w:pPr>
    </w:p>
    <w:p w14:paraId="07099802" w14:textId="718E4A71" w:rsidR="00FD6878" w:rsidRPr="00EA016D" w:rsidRDefault="00A23584" w:rsidP="00714192">
      <w:pPr>
        <w:pStyle w:val="ListParagraph"/>
        <w:spacing w:line="48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fldChar w:fldCharType="end"/>
      </w:r>
    </w:p>
    <w:sectPr w:rsidR="00FD6878" w:rsidRPr="00EA016D" w:rsidSect="00AA306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82009C" w14:textId="77777777" w:rsidR="00D263C7" w:rsidRDefault="00D263C7" w:rsidP="00875ADB">
      <w:pPr>
        <w:spacing w:after="0" w:line="240" w:lineRule="auto"/>
      </w:pPr>
      <w:r>
        <w:separator/>
      </w:r>
    </w:p>
  </w:endnote>
  <w:endnote w:type="continuationSeparator" w:id="0">
    <w:p w14:paraId="781CE394" w14:textId="77777777" w:rsidR="00D263C7" w:rsidRDefault="00D263C7" w:rsidP="00875A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dvPS497E2">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290F00" w14:textId="77777777" w:rsidR="00D263C7" w:rsidRDefault="00D263C7" w:rsidP="00875ADB">
      <w:pPr>
        <w:spacing w:after="0" w:line="240" w:lineRule="auto"/>
      </w:pPr>
      <w:r>
        <w:separator/>
      </w:r>
    </w:p>
  </w:footnote>
  <w:footnote w:type="continuationSeparator" w:id="0">
    <w:p w14:paraId="3919D974" w14:textId="77777777" w:rsidR="00D263C7" w:rsidRDefault="00D263C7" w:rsidP="00875AD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91166"/>
    <w:multiLevelType w:val="hybridMultilevel"/>
    <w:tmpl w:val="CA303098"/>
    <w:lvl w:ilvl="0" w:tplc="62E41F72">
      <w:start w:val="1"/>
      <w:numFmt w:val="lowerRoman"/>
      <w:lvlText w:val="%1."/>
      <w:lvlJc w:val="left"/>
      <w:pPr>
        <w:ind w:left="1140" w:hanging="720"/>
      </w:pPr>
      <w:rPr>
        <w:rFonts w:hint="default"/>
      </w:rPr>
    </w:lvl>
    <w:lvl w:ilvl="1" w:tplc="040A0019" w:tentative="1">
      <w:start w:val="1"/>
      <w:numFmt w:val="lowerLetter"/>
      <w:lvlText w:val="%2."/>
      <w:lvlJc w:val="left"/>
      <w:pPr>
        <w:ind w:left="1500" w:hanging="360"/>
      </w:pPr>
    </w:lvl>
    <w:lvl w:ilvl="2" w:tplc="040A001B" w:tentative="1">
      <w:start w:val="1"/>
      <w:numFmt w:val="lowerRoman"/>
      <w:lvlText w:val="%3."/>
      <w:lvlJc w:val="right"/>
      <w:pPr>
        <w:ind w:left="2220" w:hanging="180"/>
      </w:pPr>
    </w:lvl>
    <w:lvl w:ilvl="3" w:tplc="040A000F" w:tentative="1">
      <w:start w:val="1"/>
      <w:numFmt w:val="decimal"/>
      <w:lvlText w:val="%4."/>
      <w:lvlJc w:val="left"/>
      <w:pPr>
        <w:ind w:left="2940" w:hanging="360"/>
      </w:pPr>
    </w:lvl>
    <w:lvl w:ilvl="4" w:tplc="040A0019" w:tentative="1">
      <w:start w:val="1"/>
      <w:numFmt w:val="lowerLetter"/>
      <w:lvlText w:val="%5."/>
      <w:lvlJc w:val="left"/>
      <w:pPr>
        <w:ind w:left="3660" w:hanging="360"/>
      </w:pPr>
    </w:lvl>
    <w:lvl w:ilvl="5" w:tplc="040A001B" w:tentative="1">
      <w:start w:val="1"/>
      <w:numFmt w:val="lowerRoman"/>
      <w:lvlText w:val="%6."/>
      <w:lvlJc w:val="right"/>
      <w:pPr>
        <w:ind w:left="4380" w:hanging="180"/>
      </w:pPr>
    </w:lvl>
    <w:lvl w:ilvl="6" w:tplc="040A000F" w:tentative="1">
      <w:start w:val="1"/>
      <w:numFmt w:val="decimal"/>
      <w:lvlText w:val="%7."/>
      <w:lvlJc w:val="left"/>
      <w:pPr>
        <w:ind w:left="5100" w:hanging="360"/>
      </w:pPr>
    </w:lvl>
    <w:lvl w:ilvl="7" w:tplc="040A0019" w:tentative="1">
      <w:start w:val="1"/>
      <w:numFmt w:val="lowerLetter"/>
      <w:lvlText w:val="%8."/>
      <w:lvlJc w:val="left"/>
      <w:pPr>
        <w:ind w:left="5820" w:hanging="360"/>
      </w:pPr>
    </w:lvl>
    <w:lvl w:ilvl="8" w:tplc="040A001B" w:tentative="1">
      <w:start w:val="1"/>
      <w:numFmt w:val="lowerRoman"/>
      <w:lvlText w:val="%9."/>
      <w:lvlJc w:val="right"/>
      <w:pPr>
        <w:ind w:left="6540" w:hanging="180"/>
      </w:pPr>
    </w:lvl>
  </w:abstractNum>
  <w:abstractNum w:abstractNumId="1">
    <w:nsid w:val="15797E71"/>
    <w:multiLevelType w:val="hybridMultilevel"/>
    <w:tmpl w:val="027EFEF4"/>
    <w:lvl w:ilvl="0" w:tplc="040A000F">
      <w:start w:val="1"/>
      <w:numFmt w:val="decimal"/>
      <w:lvlText w:val="%1."/>
      <w:lvlJc w:val="left"/>
      <w:pPr>
        <w:ind w:left="1080" w:hanging="360"/>
      </w:p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2">
    <w:nsid w:val="2AE7133C"/>
    <w:multiLevelType w:val="hybridMultilevel"/>
    <w:tmpl w:val="C70E09C8"/>
    <w:lvl w:ilvl="0" w:tplc="040A000F">
      <w:start w:val="1"/>
      <w:numFmt w:val="decimal"/>
      <w:lvlText w:val="%1."/>
      <w:lvlJc w:val="left"/>
      <w:pPr>
        <w:ind w:left="8157" w:hanging="360"/>
      </w:pPr>
      <w:rPr>
        <w:rFonts w:hint="default"/>
      </w:rPr>
    </w:lvl>
    <w:lvl w:ilvl="1" w:tplc="040A0019" w:tentative="1">
      <w:start w:val="1"/>
      <w:numFmt w:val="lowerLetter"/>
      <w:lvlText w:val="%2."/>
      <w:lvlJc w:val="left"/>
      <w:pPr>
        <w:ind w:left="8877" w:hanging="360"/>
      </w:pPr>
    </w:lvl>
    <w:lvl w:ilvl="2" w:tplc="040A001B" w:tentative="1">
      <w:start w:val="1"/>
      <w:numFmt w:val="lowerRoman"/>
      <w:lvlText w:val="%3."/>
      <w:lvlJc w:val="right"/>
      <w:pPr>
        <w:ind w:left="9597" w:hanging="180"/>
      </w:pPr>
    </w:lvl>
    <w:lvl w:ilvl="3" w:tplc="040A000F" w:tentative="1">
      <w:start w:val="1"/>
      <w:numFmt w:val="decimal"/>
      <w:lvlText w:val="%4."/>
      <w:lvlJc w:val="left"/>
      <w:pPr>
        <w:ind w:left="10317" w:hanging="360"/>
      </w:pPr>
    </w:lvl>
    <w:lvl w:ilvl="4" w:tplc="040A0019" w:tentative="1">
      <w:start w:val="1"/>
      <w:numFmt w:val="lowerLetter"/>
      <w:lvlText w:val="%5."/>
      <w:lvlJc w:val="left"/>
      <w:pPr>
        <w:ind w:left="11037" w:hanging="360"/>
      </w:pPr>
    </w:lvl>
    <w:lvl w:ilvl="5" w:tplc="040A001B" w:tentative="1">
      <w:start w:val="1"/>
      <w:numFmt w:val="lowerRoman"/>
      <w:lvlText w:val="%6."/>
      <w:lvlJc w:val="right"/>
      <w:pPr>
        <w:ind w:left="11757" w:hanging="180"/>
      </w:pPr>
    </w:lvl>
    <w:lvl w:ilvl="6" w:tplc="040A000F" w:tentative="1">
      <w:start w:val="1"/>
      <w:numFmt w:val="decimal"/>
      <w:lvlText w:val="%7."/>
      <w:lvlJc w:val="left"/>
      <w:pPr>
        <w:ind w:left="12477" w:hanging="360"/>
      </w:pPr>
    </w:lvl>
    <w:lvl w:ilvl="7" w:tplc="040A0019" w:tentative="1">
      <w:start w:val="1"/>
      <w:numFmt w:val="lowerLetter"/>
      <w:lvlText w:val="%8."/>
      <w:lvlJc w:val="left"/>
      <w:pPr>
        <w:ind w:left="13197" w:hanging="360"/>
      </w:pPr>
    </w:lvl>
    <w:lvl w:ilvl="8" w:tplc="040A001B" w:tentative="1">
      <w:start w:val="1"/>
      <w:numFmt w:val="lowerRoman"/>
      <w:lvlText w:val="%9."/>
      <w:lvlJc w:val="right"/>
      <w:pPr>
        <w:ind w:left="13917" w:hanging="180"/>
      </w:pPr>
    </w:lvl>
  </w:abstractNum>
  <w:abstractNum w:abstractNumId="3">
    <w:nsid w:val="4811021F"/>
    <w:multiLevelType w:val="hybridMultilevel"/>
    <w:tmpl w:val="14068252"/>
    <w:lvl w:ilvl="0" w:tplc="A474848A">
      <w:start w:val="1"/>
      <w:numFmt w:val="decimal"/>
      <w:lvlText w:val="%1."/>
      <w:lvlJc w:val="left"/>
      <w:pPr>
        <w:ind w:left="720" w:hanging="360"/>
      </w:pPr>
      <w:rPr>
        <w:rFonts w:asciiTheme="minorHAnsi" w:eastAsiaTheme="minorHAnsi" w:hAnsiTheme="minorHAnsi" w:cstheme="minorBidi" w:hint="default"/>
        <w:color w:val="auto"/>
        <w:sz w:val="22"/>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nsid w:val="4EFB4356"/>
    <w:multiLevelType w:val="hybridMultilevel"/>
    <w:tmpl w:val="AD4229FA"/>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nsid w:val="6A3F4D48"/>
    <w:multiLevelType w:val="multilevel"/>
    <w:tmpl w:val="49B8B0A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6">
    <w:nsid w:val="7D964774"/>
    <w:multiLevelType w:val="multilevel"/>
    <w:tmpl w:val="93DABDD0"/>
    <w:lvl w:ilvl="0">
      <w:start w:val="1"/>
      <w:numFmt w:val="decimal"/>
      <w:lvlText w:val="%1."/>
      <w:lvlJc w:val="left"/>
      <w:pPr>
        <w:ind w:left="786"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num w:numId="1">
    <w:abstractNumId w:val="6"/>
  </w:num>
  <w:num w:numId="2">
    <w:abstractNumId w:val="5"/>
  </w:num>
  <w:num w:numId="3">
    <w:abstractNumId w:val="3"/>
  </w:num>
  <w:num w:numId="4">
    <w:abstractNumId w:val="1"/>
  </w:num>
  <w:num w:numId="5">
    <w:abstractNumId w:val="4"/>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C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5eadss5dyzaaagepazep0sta2aetae52a52v&quot;&gt;Reference_JMedChem prospective&lt;record-ids&gt;&lt;item&gt;1&lt;/item&gt;&lt;item&gt;2&lt;/item&gt;&lt;item&gt;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4&lt;/item&gt;&lt;item&gt;85&lt;/item&gt;&lt;item&gt;87&lt;/item&gt;&lt;item&gt;88&lt;/item&gt;&lt;item&gt;89&lt;/item&gt;&lt;item&gt;90&lt;/item&gt;&lt;item&gt;91&lt;/item&gt;&lt;item&gt;92&lt;/item&gt;&lt;item&gt;93&lt;/item&gt;&lt;item&gt;94&lt;/item&gt;&lt;item&gt;95&lt;/item&gt;&lt;item&gt;96&lt;/item&gt;&lt;item&gt;97&lt;/item&gt;&lt;item&gt;98&lt;/item&gt;&lt;item&gt;99&lt;/item&gt;&lt;item&gt;100&lt;/item&gt;&lt;item&gt;101&lt;/item&gt;&lt;item&gt;102&lt;/item&gt;&lt;item&gt;103&lt;/item&gt;&lt;item&gt;104&lt;/item&gt;&lt;item&gt;105&lt;/item&gt;&lt;item&gt;106&lt;/item&gt;&lt;item&gt;107&lt;/item&gt;&lt;item&gt;108&lt;/item&gt;&lt;item&gt;109&lt;/item&gt;&lt;item&gt;110&lt;/item&gt;&lt;item&gt;111&lt;/item&gt;&lt;item&gt;112&lt;/item&gt;&lt;item&gt;113&lt;/item&gt;&lt;item&gt;114&lt;/item&gt;&lt;item&gt;115&lt;/item&gt;&lt;item&gt;116&lt;/item&gt;&lt;item&gt;117&lt;/item&gt;&lt;item&gt;118&lt;/item&gt;&lt;item&gt;119&lt;/item&gt;&lt;item&gt;120&lt;/item&gt;&lt;item&gt;121&lt;/item&gt;&lt;item&gt;122&lt;/item&gt;&lt;item&gt;123&lt;/item&gt;&lt;item&gt;124&lt;/item&gt;&lt;item&gt;125&lt;/item&gt;&lt;item&gt;126&lt;/item&gt;&lt;item&gt;127&lt;/item&gt;&lt;item&gt;128&lt;/item&gt;&lt;item&gt;129&lt;/item&gt;&lt;item&gt;130&lt;/item&gt;&lt;item&gt;131&lt;/item&gt;&lt;item&gt;132&lt;/item&gt;&lt;item&gt;133&lt;/item&gt;&lt;item&gt;134&lt;/item&gt;&lt;item&gt;135&lt;/item&gt;&lt;item&gt;136&lt;/item&gt;&lt;item&gt;137&lt;/item&gt;&lt;item&gt;140&lt;/item&gt;&lt;item&gt;141&lt;/item&gt;&lt;item&gt;142&lt;/item&gt;&lt;item&gt;143&lt;/item&gt;&lt;item&gt;144&lt;/item&gt;&lt;item&gt;145&lt;/item&gt;&lt;item&gt;146&lt;/item&gt;&lt;item&gt;147&lt;/item&gt;&lt;item&gt;148&lt;/item&gt;&lt;item&gt;149&lt;/item&gt;&lt;item&gt;150&lt;/item&gt;&lt;item&gt;151&lt;/item&gt;&lt;item&gt;152&lt;/item&gt;&lt;item&gt;153&lt;/item&gt;&lt;item&gt;154&lt;/item&gt;&lt;item&gt;155&lt;/item&gt;&lt;item&gt;156&lt;/item&gt;&lt;item&gt;157&lt;/item&gt;&lt;/record-ids&gt;&lt;/item&gt;&lt;/Libraries&gt;"/>
  </w:docVars>
  <w:rsids>
    <w:rsidRoot w:val="00772712"/>
    <w:rsid w:val="000014C8"/>
    <w:rsid w:val="000027DF"/>
    <w:rsid w:val="00002F06"/>
    <w:rsid w:val="00003041"/>
    <w:rsid w:val="000059A3"/>
    <w:rsid w:val="00006D19"/>
    <w:rsid w:val="000114C9"/>
    <w:rsid w:val="0001668E"/>
    <w:rsid w:val="00016B6E"/>
    <w:rsid w:val="0002111F"/>
    <w:rsid w:val="00021682"/>
    <w:rsid w:val="00021843"/>
    <w:rsid w:val="00023283"/>
    <w:rsid w:val="000262D5"/>
    <w:rsid w:val="00027CC0"/>
    <w:rsid w:val="00027D91"/>
    <w:rsid w:val="0003218C"/>
    <w:rsid w:val="0003287C"/>
    <w:rsid w:val="00032B8F"/>
    <w:rsid w:val="0003398B"/>
    <w:rsid w:val="0003514A"/>
    <w:rsid w:val="00035642"/>
    <w:rsid w:val="0003774E"/>
    <w:rsid w:val="000402AA"/>
    <w:rsid w:val="000431EB"/>
    <w:rsid w:val="000440A6"/>
    <w:rsid w:val="00045385"/>
    <w:rsid w:val="0005216E"/>
    <w:rsid w:val="00055041"/>
    <w:rsid w:val="000556DB"/>
    <w:rsid w:val="0005739F"/>
    <w:rsid w:val="00061989"/>
    <w:rsid w:val="00062FB1"/>
    <w:rsid w:val="000636BC"/>
    <w:rsid w:val="00063BCF"/>
    <w:rsid w:val="0006745D"/>
    <w:rsid w:val="000709F5"/>
    <w:rsid w:val="00070F5D"/>
    <w:rsid w:val="00073AA1"/>
    <w:rsid w:val="0008026E"/>
    <w:rsid w:val="00082C04"/>
    <w:rsid w:val="000831B7"/>
    <w:rsid w:val="000841F3"/>
    <w:rsid w:val="000843DC"/>
    <w:rsid w:val="00084A12"/>
    <w:rsid w:val="000877E4"/>
    <w:rsid w:val="00092553"/>
    <w:rsid w:val="00093E38"/>
    <w:rsid w:val="00095C8C"/>
    <w:rsid w:val="00096866"/>
    <w:rsid w:val="000A1326"/>
    <w:rsid w:val="000A1794"/>
    <w:rsid w:val="000A2979"/>
    <w:rsid w:val="000A2B44"/>
    <w:rsid w:val="000A645B"/>
    <w:rsid w:val="000A6862"/>
    <w:rsid w:val="000B057E"/>
    <w:rsid w:val="000B7CDA"/>
    <w:rsid w:val="000C0AEE"/>
    <w:rsid w:val="000C1A13"/>
    <w:rsid w:val="000C30FD"/>
    <w:rsid w:val="000C35C9"/>
    <w:rsid w:val="000C6F17"/>
    <w:rsid w:val="000C7B0E"/>
    <w:rsid w:val="000D06EE"/>
    <w:rsid w:val="000D11A3"/>
    <w:rsid w:val="000D2562"/>
    <w:rsid w:val="000D7CB4"/>
    <w:rsid w:val="000E22FC"/>
    <w:rsid w:val="000E2D3E"/>
    <w:rsid w:val="000E4D70"/>
    <w:rsid w:val="000E796E"/>
    <w:rsid w:val="000F0FF4"/>
    <w:rsid w:val="000F30DC"/>
    <w:rsid w:val="0010081E"/>
    <w:rsid w:val="00102888"/>
    <w:rsid w:val="00103376"/>
    <w:rsid w:val="00106D78"/>
    <w:rsid w:val="00107E19"/>
    <w:rsid w:val="00111293"/>
    <w:rsid w:val="0011434D"/>
    <w:rsid w:val="00114805"/>
    <w:rsid w:val="00114BED"/>
    <w:rsid w:val="00116065"/>
    <w:rsid w:val="001209C0"/>
    <w:rsid w:val="00120A0D"/>
    <w:rsid w:val="00121E64"/>
    <w:rsid w:val="00122288"/>
    <w:rsid w:val="0012286B"/>
    <w:rsid w:val="001228D7"/>
    <w:rsid w:val="00124C28"/>
    <w:rsid w:val="00126EF4"/>
    <w:rsid w:val="00133BC2"/>
    <w:rsid w:val="00134431"/>
    <w:rsid w:val="001408DE"/>
    <w:rsid w:val="00140EC5"/>
    <w:rsid w:val="001428BC"/>
    <w:rsid w:val="001440C8"/>
    <w:rsid w:val="00144530"/>
    <w:rsid w:val="00145983"/>
    <w:rsid w:val="00150164"/>
    <w:rsid w:val="001504A3"/>
    <w:rsid w:val="00150AED"/>
    <w:rsid w:val="001575CC"/>
    <w:rsid w:val="00157B05"/>
    <w:rsid w:val="00160202"/>
    <w:rsid w:val="00161350"/>
    <w:rsid w:val="001619EF"/>
    <w:rsid w:val="00161DEC"/>
    <w:rsid w:val="001630C1"/>
    <w:rsid w:val="0016595C"/>
    <w:rsid w:val="00166144"/>
    <w:rsid w:val="00171407"/>
    <w:rsid w:val="0017154A"/>
    <w:rsid w:val="0017163D"/>
    <w:rsid w:val="00172FF7"/>
    <w:rsid w:val="00174DE8"/>
    <w:rsid w:val="00175493"/>
    <w:rsid w:val="0018134F"/>
    <w:rsid w:val="0018417E"/>
    <w:rsid w:val="001849A2"/>
    <w:rsid w:val="00186C55"/>
    <w:rsid w:val="00186E21"/>
    <w:rsid w:val="00187B1A"/>
    <w:rsid w:val="0019009A"/>
    <w:rsid w:val="00194909"/>
    <w:rsid w:val="00195008"/>
    <w:rsid w:val="00197366"/>
    <w:rsid w:val="001A00C1"/>
    <w:rsid w:val="001A15AC"/>
    <w:rsid w:val="001A1782"/>
    <w:rsid w:val="001A3938"/>
    <w:rsid w:val="001A5C5B"/>
    <w:rsid w:val="001B0504"/>
    <w:rsid w:val="001B1A70"/>
    <w:rsid w:val="001B2880"/>
    <w:rsid w:val="001B6ED5"/>
    <w:rsid w:val="001B7614"/>
    <w:rsid w:val="001C06D3"/>
    <w:rsid w:val="001C1BB6"/>
    <w:rsid w:val="001C395F"/>
    <w:rsid w:val="001C5003"/>
    <w:rsid w:val="001C6677"/>
    <w:rsid w:val="001D2D3F"/>
    <w:rsid w:val="001D35AF"/>
    <w:rsid w:val="001D3CB7"/>
    <w:rsid w:val="001D3DD5"/>
    <w:rsid w:val="001D49CD"/>
    <w:rsid w:val="001D5A21"/>
    <w:rsid w:val="001D5F2C"/>
    <w:rsid w:val="001E0C4D"/>
    <w:rsid w:val="001E18B4"/>
    <w:rsid w:val="001E3FBF"/>
    <w:rsid w:val="001E73FC"/>
    <w:rsid w:val="001E7467"/>
    <w:rsid w:val="001F0D4C"/>
    <w:rsid w:val="001F0F92"/>
    <w:rsid w:val="001F3777"/>
    <w:rsid w:val="001F4D18"/>
    <w:rsid w:val="00200D07"/>
    <w:rsid w:val="00201A62"/>
    <w:rsid w:val="00202137"/>
    <w:rsid w:val="00202348"/>
    <w:rsid w:val="002061C7"/>
    <w:rsid w:val="002107B9"/>
    <w:rsid w:val="002111B4"/>
    <w:rsid w:val="00214061"/>
    <w:rsid w:val="0021612D"/>
    <w:rsid w:val="002163F2"/>
    <w:rsid w:val="00220312"/>
    <w:rsid w:val="00220506"/>
    <w:rsid w:val="002205E6"/>
    <w:rsid w:val="0022124C"/>
    <w:rsid w:val="00223648"/>
    <w:rsid w:val="0022420B"/>
    <w:rsid w:val="0022423C"/>
    <w:rsid w:val="002279D8"/>
    <w:rsid w:val="00230BE2"/>
    <w:rsid w:val="00231BFC"/>
    <w:rsid w:val="0023307B"/>
    <w:rsid w:val="00233BAE"/>
    <w:rsid w:val="002344F6"/>
    <w:rsid w:val="00234BC0"/>
    <w:rsid w:val="00235500"/>
    <w:rsid w:val="00236C1F"/>
    <w:rsid w:val="002372AC"/>
    <w:rsid w:val="00237FF2"/>
    <w:rsid w:val="00240FCC"/>
    <w:rsid w:val="0024122B"/>
    <w:rsid w:val="002474B2"/>
    <w:rsid w:val="00250417"/>
    <w:rsid w:val="002571E6"/>
    <w:rsid w:val="002604BE"/>
    <w:rsid w:val="002613B3"/>
    <w:rsid w:val="00264D0B"/>
    <w:rsid w:val="00270CEC"/>
    <w:rsid w:val="0027215A"/>
    <w:rsid w:val="00272226"/>
    <w:rsid w:val="00272CC6"/>
    <w:rsid w:val="002734AA"/>
    <w:rsid w:val="00273510"/>
    <w:rsid w:val="00282F0E"/>
    <w:rsid w:val="00286CD8"/>
    <w:rsid w:val="00287B88"/>
    <w:rsid w:val="002901A3"/>
    <w:rsid w:val="00293FEF"/>
    <w:rsid w:val="002954D7"/>
    <w:rsid w:val="002A5B51"/>
    <w:rsid w:val="002A7640"/>
    <w:rsid w:val="002A7B8C"/>
    <w:rsid w:val="002B0018"/>
    <w:rsid w:val="002B1112"/>
    <w:rsid w:val="002B1F43"/>
    <w:rsid w:val="002B4AFE"/>
    <w:rsid w:val="002B64C3"/>
    <w:rsid w:val="002B6A76"/>
    <w:rsid w:val="002B7859"/>
    <w:rsid w:val="002C2264"/>
    <w:rsid w:val="002C3A7A"/>
    <w:rsid w:val="002C6187"/>
    <w:rsid w:val="002C6901"/>
    <w:rsid w:val="002D0A57"/>
    <w:rsid w:val="002D1C23"/>
    <w:rsid w:val="002D3023"/>
    <w:rsid w:val="002D4810"/>
    <w:rsid w:val="002E1235"/>
    <w:rsid w:val="002E1397"/>
    <w:rsid w:val="002E4D3E"/>
    <w:rsid w:val="002E5A6B"/>
    <w:rsid w:val="002E6CC5"/>
    <w:rsid w:val="002E78E0"/>
    <w:rsid w:val="002F0E79"/>
    <w:rsid w:val="002F2318"/>
    <w:rsid w:val="002F33F4"/>
    <w:rsid w:val="002F3B4C"/>
    <w:rsid w:val="002F5784"/>
    <w:rsid w:val="00300C1E"/>
    <w:rsid w:val="00303F79"/>
    <w:rsid w:val="0030455F"/>
    <w:rsid w:val="0030484C"/>
    <w:rsid w:val="00304C43"/>
    <w:rsid w:val="00305F36"/>
    <w:rsid w:val="0030613F"/>
    <w:rsid w:val="003066AB"/>
    <w:rsid w:val="00306F69"/>
    <w:rsid w:val="00307C4D"/>
    <w:rsid w:val="00311C60"/>
    <w:rsid w:val="003157F6"/>
    <w:rsid w:val="00315B19"/>
    <w:rsid w:val="00315F89"/>
    <w:rsid w:val="00317680"/>
    <w:rsid w:val="003209D1"/>
    <w:rsid w:val="00321A44"/>
    <w:rsid w:val="00322193"/>
    <w:rsid w:val="00323A50"/>
    <w:rsid w:val="003244CD"/>
    <w:rsid w:val="00327E41"/>
    <w:rsid w:val="00330530"/>
    <w:rsid w:val="00332EE4"/>
    <w:rsid w:val="003340B0"/>
    <w:rsid w:val="003345C3"/>
    <w:rsid w:val="00336F0C"/>
    <w:rsid w:val="00337E81"/>
    <w:rsid w:val="003439FA"/>
    <w:rsid w:val="00344C84"/>
    <w:rsid w:val="00344DD1"/>
    <w:rsid w:val="00346494"/>
    <w:rsid w:val="003516CB"/>
    <w:rsid w:val="003539D0"/>
    <w:rsid w:val="00357FB2"/>
    <w:rsid w:val="003634BF"/>
    <w:rsid w:val="003645CA"/>
    <w:rsid w:val="0036579C"/>
    <w:rsid w:val="00366C5C"/>
    <w:rsid w:val="00367BB3"/>
    <w:rsid w:val="003725D1"/>
    <w:rsid w:val="00372984"/>
    <w:rsid w:val="00372E1F"/>
    <w:rsid w:val="003734B4"/>
    <w:rsid w:val="003737F5"/>
    <w:rsid w:val="003754AC"/>
    <w:rsid w:val="00375773"/>
    <w:rsid w:val="00380B51"/>
    <w:rsid w:val="003819F5"/>
    <w:rsid w:val="00382815"/>
    <w:rsid w:val="00387B00"/>
    <w:rsid w:val="00391CD0"/>
    <w:rsid w:val="00392030"/>
    <w:rsid w:val="00392632"/>
    <w:rsid w:val="00392BC6"/>
    <w:rsid w:val="00395400"/>
    <w:rsid w:val="00397005"/>
    <w:rsid w:val="003A0075"/>
    <w:rsid w:val="003A0120"/>
    <w:rsid w:val="003A0D25"/>
    <w:rsid w:val="003A6826"/>
    <w:rsid w:val="003A6888"/>
    <w:rsid w:val="003B0A4A"/>
    <w:rsid w:val="003B17CD"/>
    <w:rsid w:val="003B1DA7"/>
    <w:rsid w:val="003B2B1D"/>
    <w:rsid w:val="003B3245"/>
    <w:rsid w:val="003B35CF"/>
    <w:rsid w:val="003B5F96"/>
    <w:rsid w:val="003B7A91"/>
    <w:rsid w:val="003C2627"/>
    <w:rsid w:val="003C2CB0"/>
    <w:rsid w:val="003C3700"/>
    <w:rsid w:val="003C6433"/>
    <w:rsid w:val="003C6E22"/>
    <w:rsid w:val="003C73DA"/>
    <w:rsid w:val="003D112D"/>
    <w:rsid w:val="003D181C"/>
    <w:rsid w:val="003D288D"/>
    <w:rsid w:val="003D3287"/>
    <w:rsid w:val="003D3D50"/>
    <w:rsid w:val="003D4516"/>
    <w:rsid w:val="003D60B3"/>
    <w:rsid w:val="003D7953"/>
    <w:rsid w:val="003E145D"/>
    <w:rsid w:val="003E3965"/>
    <w:rsid w:val="003E3CD5"/>
    <w:rsid w:val="003E4C94"/>
    <w:rsid w:val="003E769F"/>
    <w:rsid w:val="003F1652"/>
    <w:rsid w:val="003F40D9"/>
    <w:rsid w:val="003F53C4"/>
    <w:rsid w:val="003F5E8B"/>
    <w:rsid w:val="003F7145"/>
    <w:rsid w:val="003F7DBB"/>
    <w:rsid w:val="00400D35"/>
    <w:rsid w:val="00401A69"/>
    <w:rsid w:val="0040565E"/>
    <w:rsid w:val="00405D87"/>
    <w:rsid w:val="00406D63"/>
    <w:rsid w:val="00410712"/>
    <w:rsid w:val="00410713"/>
    <w:rsid w:val="0041295F"/>
    <w:rsid w:val="00413818"/>
    <w:rsid w:val="00414C87"/>
    <w:rsid w:val="00414EF6"/>
    <w:rsid w:val="00415095"/>
    <w:rsid w:val="00416E48"/>
    <w:rsid w:val="00424C17"/>
    <w:rsid w:val="00425F33"/>
    <w:rsid w:val="00427131"/>
    <w:rsid w:val="00427AE3"/>
    <w:rsid w:val="004306D3"/>
    <w:rsid w:val="00430C8B"/>
    <w:rsid w:val="00431589"/>
    <w:rsid w:val="00432581"/>
    <w:rsid w:val="00433A06"/>
    <w:rsid w:val="004342BB"/>
    <w:rsid w:val="00434E9B"/>
    <w:rsid w:val="0043590C"/>
    <w:rsid w:val="004410C1"/>
    <w:rsid w:val="00442B15"/>
    <w:rsid w:val="004461CA"/>
    <w:rsid w:val="00446C73"/>
    <w:rsid w:val="004471DC"/>
    <w:rsid w:val="004479E0"/>
    <w:rsid w:val="004554C5"/>
    <w:rsid w:val="004571F1"/>
    <w:rsid w:val="004600AB"/>
    <w:rsid w:val="004641E8"/>
    <w:rsid w:val="00464A5A"/>
    <w:rsid w:val="004653FB"/>
    <w:rsid w:val="00471AB4"/>
    <w:rsid w:val="00473AAC"/>
    <w:rsid w:val="0047412C"/>
    <w:rsid w:val="004756CF"/>
    <w:rsid w:val="00475EFB"/>
    <w:rsid w:val="00476A54"/>
    <w:rsid w:val="00477091"/>
    <w:rsid w:val="0047733A"/>
    <w:rsid w:val="00480682"/>
    <w:rsid w:val="004807E2"/>
    <w:rsid w:val="00481D39"/>
    <w:rsid w:val="004842A9"/>
    <w:rsid w:val="00486127"/>
    <w:rsid w:val="00486F41"/>
    <w:rsid w:val="0049040D"/>
    <w:rsid w:val="00490BDC"/>
    <w:rsid w:val="00494DBF"/>
    <w:rsid w:val="00495113"/>
    <w:rsid w:val="00496AAF"/>
    <w:rsid w:val="004A6548"/>
    <w:rsid w:val="004B23B6"/>
    <w:rsid w:val="004B3B3B"/>
    <w:rsid w:val="004B4C31"/>
    <w:rsid w:val="004B4E6A"/>
    <w:rsid w:val="004B7490"/>
    <w:rsid w:val="004C089C"/>
    <w:rsid w:val="004C21FE"/>
    <w:rsid w:val="004D04EF"/>
    <w:rsid w:val="004D1235"/>
    <w:rsid w:val="004D2C36"/>
    <w:rsid w:val="004D5868"/>
    <w:rsid w:val="004D66A1"/>
    <w:rsid w:val="004D699B"/>
    <w:rsid w:val="004E4BDE"/>
    <w:rsid w:val="004E4F7A"/>
    <w:rsid w:val="004F1A1F"/>
    <w:rsid w:val="004F22A7"/>
    <w:rsid w:val="004F4791"/>
    <w:rsid w:val="004F508E"/>
    <w:rsid w:val="004F5F43"/>
    <w:rsid w:val="005039A4"/>
    <w:rsid w:val="00503AF9"/>
    <w:rsid w:val="005048EF"/>
    <w:rsid w:val="005114A3"/>
    <w:rsid w:val="005123BB"/>
    <w:rsid w:val="00514230"/>
    <w:rsid w:val="00515B75"/>
    <w:rsid w:val="00517373"/>
    <w:rsid w:val="00517B52"/>
    <w:rsid w:val="0052071F"/>
    <w:rsid w:val="00522D58"/>
    <w:rsid w:val="0052717E"/>
    <w:rsid w:val="00531D01"/>
    <w:rsid w:val="00532FC4"/>
    <w:rsid w:val="005332E6"/>
    <w:rsid w:val="005338FA"/>
    <w:rsid w:val="00535D51"/>
    <w:rsid w:val="00541C96"/>
    <w:rsid w:val="005424EB"/>
    <w:rsid w:val="00542CD3"/>
    <w:rsid w:val="00545DB3"/>
    <w:rsid w:val="005462CD"/>
    <w:rsid w:val="00546961"/>
    <w:rsid w:val="00546AA6"/>
    <w:rsid w:val="005500B2"/>
    <w:rsid w:val="00552495"/>
    <w:rsid w:val="00552F23"/>
    <w:rsid w:val="00552F2F"/>
    <w:rsid w:val="00555916"/>
    <w:rsid w:val="00555B89"/>
    <w:rsid w:val="005618F1"/>
    <w:rsid w:val="00562714"/>
    <w:rsid w:val="00562DF2"/>
    <w:rsid w:val="005673E3"/>
    <w:rsid w:val="0057018C"/>
    <w:rsid w:val="005705CD"/>
    <w:rsid w:val="00573186"/>
    <w:rsid w:val="00573F1B"/>
    <w:rsid w:val="00581DEE"/>
    <w:rsid w:val="00581E87"/>
    <w:rsid w:val="00581F8C"/>
    <w:rsid w:val="00582367"/>
    <w:rsid w:val="00582796"/>
    <w:rsid w:val="00583E38"/>
    <w:rsid w:val="005850BA"/>
    <w:rsid w:val="0059139B"/>
    <w:rsid w:val="00592D11"/>
    <w:rsid w:val="005946B7"/>
    <w:rsid w:val="00594A70"/>
    <w:rsid w:val="0059637A"/>
    <w:rsid w:val="005A0476"/>
    <w:rsid w:val="005A1B44"/>
    <w:rsid w:val="005A2E9C"/>
    <w:rsid w:val="005A342A"/>
    <w:rsid w:val="005A75FC"/>
    <w:rsid w:val="005A7B8A"/>
    <w:rsid w:val="005A7FE8"/>
    <w:rsid w:val="005B25C6"/>
    <w:rsid w:val="005C22E0"/>
    <w:rsid w:val="005C45CA"/>
    <w:rsid w:val="005C4B52"/>
    <w:rsid w:val="005C5264"/>
    <w:rsid w:val="005C7108"/>
    <w:rsid w:val="005D3BB8"/>
    <w:rsid w:val="005E00F3"/>
    <w:rsid w:val="005E2781"/>
    <w:rsid w:val="005E39C0"/>
    <w:rsid w:val="005E4F5A"/>
    <w:rsid w:val="005F0116"/>
    <w:rsid w:val="005F059C"/>
    <w:rsid w:val="005F0F14"/>
    <w:rsid w:val="005F1B16"/>
    <w:rsid w:val="005F3642"/>
    <w:rsid w:val="005F50BA"/>
    <w:rsid w:val="005F5452"/>
    <w:rsid w:val="005F6027"/>
    <w:rsid w:val="005F68BD"/>
    <w:rsid w:val="006010DF"/>
    <w:rsid w:val="00601B1A"/>
    <w:rsid w:val="0060438D"/>
    <w:rsid w:val="00607F43"/>
    <w:rsid w:val="00610070"/>
    <w:rsid w:val="00611FAA"/>
    <w:rsid w:val="006132E5"/>
    <w:rsid w:val="00614618"/>
    <w:rsid w:val="00614EBA"/>
    <w:rsid w:val="0061672F"/>
    <w:rsid w:val="006226BE"/>
    <w:rsid w:val="00623478"/>
    <w:rsid w:val="00630AF5"/>
    <w:rsid w:val="00630BE0"/>
    <w:rsid w:val="00632DF0"/>
    <w:rsid w:val="00632EA1"/>
    <w:rsid w:val="0063325D"/>
    <w:rsid w:val="006345C0"/>
    <w:rsid w:val="00634629"/>
    <w:rsid w:val="00635868"/>
    <w:rsid w:val="00635CAC"/>
    <w:rsid w:val="006363CD"/>
    <w:rsid w:val="00636CBF"/>
    <w:rsid w:val="006379BF"/>
    <w:rsid w:val="006407E1"/>
    <w:rsid w:val="006410F8"/>
    <w:rsid w:val="006412C3"/>
    <w:rsid w:val="006418C1"/>
    <w:rsid w:val="0064225D"/>
    <w:rsid w:val="0064331C"/>
    <w:rsid w:val="00647544"/>
    <w:rsid w:val="00654470"/>
    <w:rsid w:val="006548F7"/>
    <w:rsid w:val="006554B3"/>
    <w:rsid w:val="00655CB9"/>
    <w:rsid w:val="00657C78"/>
    <w:rsid w:val="00660BEB"/>
    <w:rsid w:val="00661119"/>
    <w:rsid w:val="006630C9"/>
    <w:rsid w:val="006644D8"/>
    <w:rsid w:val="00665601"/>
    <w:rsid w:val="0066646C"/>
    <w:rsid w:val="00667A5A"/>
    <w:rsid w:val="0067160F"/>
    <w:rsid w:val="006735CA"/>
    <w:rsid w:val="00673EF0"/>
    <w:rsid w:val="00685169"/>
    <w:rsid w:val="00685233"/>
    <w:rsid w:val="00687C01"/>
    <w:rsid w:val="0069028B"/>
    <w:rsid w:val="0069180A"/>
    <w:rsid w:val="00692ED7"/>
    <w:rsid w:val="00693369"/>
    <w:rsid w:val="00694260"/>
    <w:rsid w:val="00696111"/>
    <w:rsid w:val="006A0731"/>
    <w:rsid w:val="006A1A06"/>
    <w:rsid w:val="006A2382"/>
    <w:rsid w:val="006A3F78"/>
    <w:rsid w:val="006A603D"/>
    <w:rsid w:val="006B61FE"/>
    <w:rsid w:val="006B714E"/>
    <w:rsid w:val="006C07A8"/>
    <w:rsid w:val="006C10FA"/>
    <w:rsid w:val="006C21EA"/>
    <w:rsid w:val="006C4E2E"/>
    <w:rsid w:val="006C595E"/>
    <w:rsid w:val="006D1063"/>
    <w:rsid w:val="006D58E9"/>
    <w:rsid w:val="006D772B"/>
    <w:rsid w:val="006E23BA"/>
    <w:rsid w:val="006E2E1E"/>
    <w:rsid w:val="006E41B0"/>
    <w:rsid w:val="006E6925"/>
    <w:rsid w:val="006E783A"/>
    <w:rsid w:val="006F13D8"/>
    <w:rsid w:val="006F29B3"/>
    <w:rsid w:val="006F29FB"/>
    <w:rsid w:val="006F4579"/>
    <w:rsid w:val="0070015A"/>
    <w:rsid w:val="00704249"/>
    <w:rsid w:val="007044F2"/>
    <w:rsid w:val="0070456B"/>
    <w:rsid w:val="00704E1F"/>
    <w:rsid w:val="0070542A"/>
    <w:rsid w:val="00707EFF"/>
    <w:rsid w:val="0071143A"/>
    <w:rsid w:val="00711CFB"/>
    <w:rsid w:val="0071319B"/>
    <w:rsid w:val="00713738"/>
    <w:rsid w:val="00713EDA"/>
    <w:rsid w:val="00714169"/>
    <w:rsid w:val="00714192"/>
    <w:rsid w:val="00720384"/>
    <w:rsid w:val="00720B09"/>
    <w:rsid w:val="00721ADD"/>
    <w:rsid w:val="00724E71"/>
    <w:rsid w:val="007259A4"/>
    <w:rsid w:val="00725C83"/>
    <w:rsid w:val="00730D7C"/>
    <w:rsid w:val="00732320"/>
    <w:rsid w:val="00732D7E"/>
    <w:rsid w:val="00734241"/>
    <w:rsid w:val="007342DF"/>
    <w:rsid w:val="00734637"/>
    <w:rsid w:val="007376F6"/>
    <w:rsid w:val="00740B71"/>
    <w:rsid w:val="007412C4"/>
    <w:rsid w:val="00747CE3"/>
    <w:rsid w:val="0075056B"/>
    <w:rsid w:val="00755F78"/>
    <w:rsid w:val="007562AA"/>
    <w:rsid w:val="00757523"/>
    <w:rsid w:val="00762733"/>
    <w:rsid w:val="007653FF"/>
    <w:rsid w:val="007660D8"/>
    <w:rsid w:val="00766562"/>
    <w:rsid w:val="00770E01"/>
    <w:rsid w:val="00771D09"/>
    <w:rsid w:val="00772712"/>
    <w:rsid w:val="00773620"/>
    <w:rsid w:val="0077554C"/>
    <w:rsid w:val="00777231"/>
    <w:rsid w:val="0077762C"/>
    <w:rsid w:val="00781AD7"/>
    <w:rsid w:val="0078543E"/>
    <w:rsid w:val="007914A0"/>
    <w:rsid w:val="00791C5D"/>
    <w:rsid w:val="00794763"/>
    <w:rsid w:val="00794934"/>
    <w:rsid w:val="007956B1"/>
    <w:rsid w:val="00796C79"/>
    <w:rsid w:val="007A285F"/>
    <w:rsid w:val="007A61BF"/>
    <w:rsid w:val="007A67F0"/>
    <w:rsid w:val="007A7260"/>
    <w:rsid w:val="007B17FF"/>
    <w:rsid w:val="007B3ACC"/>
    <w:rsid w:val="007B4459"/>
    <w:rsid w:val="007B4607"/>
    <w:rsid w:val="007B4641"/>
    <w:rsid w:val="007B50D0"/>
    <w:rsid w:val="007B546B"/>
    <w:rsid w:val="007B54D0"/>
    <w:rsid w:val="007B6900"/>
    <w:rsid w:val="007C67F4"/>
    <w:rsid w:val="007C6F81"/>
    <w:rsid w:val="007C792F"/>
    <w:rsid w:val="007D061C"/>
    <w:rsid w:val="007D180C"/>
    <w:rsid w:val="007D1AEF"/>
    <w:rsid w:val="007D2039"/>
    <w:rsid w:val="007D36C6"/>
    <w:rsid w:val="007D4D74"/>
    <w:rsid w:val="007E1682"/>
    <w:rsid w:val="007E5F07"/>
    <w:rsid w:val="007F0D9A"/>
    <w:rsid w:val="007F11DE"/>
    <w:rsid w:val="007F27F5"/>
    <w:rsid w:val="007F2CFD"/>
    <w:rsid w:val="007F4774"/>
    <w:rsid w:val="007F5F3F"/>
    <w:rsid w:val="007F717E"/>
    <w:rsid w:val="007F7B7B"/>
    <w:rsid w:val="00800ADB"/>
    <w:rsid w:val="0080168A"/>
    <w:rsid w:val="0080399D"/>
    <w:rsid w:val="00803D3C"/>
    <w:rsid w:val="008067EA"/>
    <w:rsid w:val="00810946"/>
    <w:rsid w:val="00810D0E"/>
    <w:rsid w:val="00814B47"/>
    <w:rsid w:val="00815B2D"/>
    <w:rsid w:val="0081677D"/>
    <w:rsid w:val="00820E7A"/>
    <w:rsid w:val="00822D3A"/>
    <w:rsid w:val="00825694"/>
    <w:rsid w:val="008263CE"/>
    <w:rsid w:val="00826B08"/>
    <w:rsid w:val="008333B1"/>
    <w:rsid w:val="00833492"/>
    <w:rsid w:val="008339C1"/>
    <w:rsid w:val="00833F00"/>
    <w:rsid w:val="008350E1"/>
    <w:rsid w:val="00837BCE"/>
    <w:rsid w:val="00840E9A"/>
    <w:rsid w:val="008411B1"/>
    <w:rsid w:val="00841203"/>
    <w:rsid w:val="00841A88"/>
    <w:rsid w:val="008420EB"/>
    <w:rsid w:val="00843A94"/>
    <w:rsid w:val="00843B85"/>
    <w:rsid w:val="00844E6D"/>
    <w:rsid w:val="00850F09"/>
    <w:rsid w:val="00851871"/>
    <w:rsid w:val="00852A06"/>
    <w:rsid w:val="00853006"/>
    <w:rsid w:val="00853B8B"/>
    <w:rsid w:val="00855B1D"/>
    <w:rsid w:val="00855C97"/>
    <w:rsid w:val="008601C3"/>
    <w:rsid w:val="00860746"/>
    <w:rsid w:val="00861EAB"/>
    <w:rsid w:val="008625E2"/>
    <w:rsid w:val="008640E1"/>
    <w:rsid w:val="0086530B"/>
    <w:rsid w:val="008655C1"/>
    <w:rsid w:val="00866119"/>
    <w:rsid w:val="0086667F"/>
    <w:rsid w:val="008669D9"/>
    <w:rsid w:val="00867747"/>
    <w:rsid w:val="00867DC7"/>
    <w:rsid w:val="008727E6"/>
    <w:rsid w:val="00873194"/>
    <w:rsid w:val="00873AD2"/>
    <w:rsid w:val="00875ADB"/>
    <w:rsid w:val="00877821"/>
    <w:rsid w:val="00881374"/>
    <w:rsid w:val="00881ADF"/>
    <w:rsid w:val="00882756"/>
    <w:rsid w:val="0088716C"/>
    <w:rsid w:val="00892DA0"/>
    <w:rsid w:val="0089437B"/>
    <w:rsid w:val="008943E7"/>
    <w:rsid w:val="008A0F43"/>
    <w:rsid w:val="008A11BE"/>
    <w:rsid w:val="008A2F37"/>
    <w:rsid w:val="008A2FEF"/>
    <w:rsid w:val="008A374B"/>
    <w:rsid w:val="008A56D6"/>
    <w:rsid w:val="008A5D0B"/>
    <w:rsid w:val="008A7276"/>
    <w:rsid w:val="008A727B"/>
    <w:rsid w:val="008B38D1"/>
    <w:rsid w:val="008C09DC"/>
    <w:rsid w:val="008C0EF1"/>
    <w:rsid w:val="008C16C2"/>
    <w:rsid w:val="008C1F97"/>
    <w:rsid w:val="008C41AC"/>
    <w:rsid w:val="008C6766"/>
    <w:rsid w:val="008C704C"/>
    <w:rsid w:val="008D2261"/>
    <w:rsid w:val="008D3BEE"/>
    <w:rsid w:val="008E0E68"/>
    <w:rsid w:val="008E0F39"/>
    <w:rsid w:val="008E3552"/>
    <w:rsid w:val="008E54AC"/>
    <w:rsid w:val="008E6521"/>
    <w:rsid w:val="008E668A"/>
    <w:rsid w:val="008E6C18"/>
    <w:rsid w:val="008E6EDD"/>
    <w:rsid w:val="008F055F"/>
    <w:rsid w:val="008F355F"/>
    <w:rsid w:val="008F6110"/>
    <w:rsid w:val="008F686A"/>
    <w:rsid w:val="009015C2"/>
    <w:rsid w:val="00901C5B"/>
    <w:rsid w:val="0090289A"/>
    <w:rsid w:val="00903466"/>
    <w:rsid w:val="00903511"/>
    <w:rsid w:val="00904B34"/>
    <w:rsid w:val="00905E3A"/>
    <w:rsid w:val="00906502"/>
    <w:rsid w:val="00910E3D"/>
    <w:rsid w:val="009113E8"/>
    <w:rsid w:val="009146E8"/>
    <w:rsid w:val="009163A2"/>
    <w:rsid w:val="00916C31"/>
    <w:rsid w:val="009208E6"/>
    <w:rsid w:val="00921E08"/>
    <w:rsid w:val="009222F0"/>
    <w:rsid w:val="00923189"/>
    <w:rsid w:val="00923A41"/>
    <w:rsid w:val="0092733A"/>
    <w:rsid w:val="00930A19"/>
    <w:rsid w:val="00943FF8"/>
    <w:rsid w:val="0094672A"/>
    <w:rsid w:val="00947F81"/>
    <w:rsid w:val="00950824"/>
    <w:rsid w:val="00951641"/>
    <w:rsid w:val="0095293B"/>
    <w:rsid w:val="00952E10"/>
    <w:rsid w:val="009540EE"/>
    <w:rsid w:val="00955634"/>
    <w:rsid w:val="0095701D"/>
    <w:rsid w:val="00957967"/>
    <w:rsid w:val="00963CB4"/>
    <w:rsid w:val="00964039"/>
    <w:rsid w:val="00965033"/>
    <w:rsid w:val="009672C6"/>
    <w:rsid w:val="00970470"/>
    <w:rsid w:val="0097205C"/>
    <w:rsid w:val="00973015"/>
    <w:rsid w:val="0097348C"/>
    <w:rsid w:val="00974CC6"/>
    <w:rsid w:val="00977DF9"/>
    <w:rsid w:val="00986A06"/>
    <w:rsid w:val="00994719"/>
    <w:rsid w:val="00994A01"/>
    <w:rsid w:val="0099685A"/>
    <w:rsid w:val="00996AA3"/>
    <w:rsid w:val="00996DEE"/>
    <w:rsid w:val="0099744D"/>
    <w:rsid w:val="009A06CD"/>
    <w:rsid w:val="009A19B2"/>
    <w:rsid w:val="009A1E57"/>
    <w:rsid w:val="009A76D8"/>
    <w:rsid w:val="009B1F19"/>
    <w:rsid w:val="009B6EA4"/>
    <w:rsid w:val="009C020F"/>
    <w:rsid w:val="009C3339"/>
    <w:rsid w:val="009C4422"/>
    <w:rsid w:val="009C46A5"/>
    <w:rsid w:val="009C7154"/>
    <w:rsid w:val="009D0497"/>
    <w:rsid w:val="009D0FAF"/>
    <w:rsid w:val="009D31F4"/>
    <w:rsid w:val="009D4EA0"/>
    <w:rsid w:val="009D792F"/>
    <w:rsid w:val="009E15E9"/>
    <w:rsid w:val="009E163D"/>
    <w:rsid w:val="009E1BDB"/>
    <w:rsid w:val="009E360E"/>
    <w:rsid w:val="009E4F13"/>
    <w:rsid w:val="009E6AB1"/>
    <w:rsid w:val="009E6B9C"/>
    <w:rsid w:val="009F3FDA"/>
    <w:rsid w:val="009F49CA"/>
    <w:rsid w:val="009F5148"/>
    <w:rsid w:val="009F525B"/>
    <w:rsid w:val="009F5DB2"/>
    <w:rsid w:val="009F64EA"/>
    <w:rsid w:val="00A02094"/>
    <w:rsid w:val="00A02283"/>
    <w:rsid w:val="00A05813"/>
    <w:rsid w:val="00A1019A"/>
    <w:rsid w:val="00A10ACB"/>
    <w:rsid w:val="00A1480E"/>
    <w:rsid w:val="00A15AD7"/>
    <w:rsid w:val="00A175D0"/>
    <w:rsid w:val="00A20113"/>
    <w:rsid w:val="00A21B2A"/>
    <w:rsid w:val="00A23584"/>
    <w:rsid w:val="00A23BEC"/>
    <w:rsid w:val="00A326BA"/>
    <w:rsid w:val="00A347AF"/>
    <w:rsid w:val="00A36CC7"/>
    <w:rsid w:val="00A42302"/>
    <w:rsid w:val="00A430D9"/>
    <w:rsid w:val="00A4624A"/>
    <w:rsid w:val="00A46892"/>
    <w:rsid w:val="00A47469"/>
    <w:rsid w:val="00A500FB"/>
    <w:rsid w:val="00A50247"/>
    <w:rsid w:val="00A57DC5"/>
    <w:rsid w:val="00A6687D"/>
    <w:rsid w:val="00A66A91"/>
    <w:rsid w:val="00A70E38"/>
    <w:rsid w:val="00A7264A"/>
    <w:rsid w:val="00A731E9"/>
    <w:rsid w:val="00A75F41"/>
    <w:rsid w:val="00A775D1"/>
    <w:rsid w:val="00A77798"/>
    <w:rsid w:val="00A808A9"/>
    <w:rsid w:val="00A80F61"/>
    <w:rsid w:val="00A82D0E"/>
    <w:rsid w:val="00A860E0"/>
    <w:rsid w:val="00A8626F"/>
    <w:rsid w:val="00A8735C"/>
    <w:rsid w:val="00A87D3A"/>
    <w:rsid w:val="00A90FD4"/>
    <w:rsid w:val="00A91476"/>
    <w:rsid w:val="00A92F9F"/>
    <w:rsid w:val="00A946D2"/>
    <w:rsid w:val="00A95A03"/>
    <w:rsid w:val="00A961B2"/>
    <w:rsid w:val="00A96323"/>
    <w:rsid w:val="00A96D28"/>
    <w:rsid w:val="00A97B1B"/>
    <w:rsid w:val="00AA0013"/>
    <w:rsid w:val="00AA1140"/>
    <w:rsid w:val="00AA3064"/>
    <w:rsid w:val="00AA3A31"/>
    <w:rsid w:val="00AA516E"/>
    <w:rsid w:val="00AB150D"/>
    <w:rsid w:val="00AB5C23"/>
    <w:rsid w:val="00AB718C"/>
    <w:rsid w:val="00AC2726"/>
    <w:rsid w:val="00AC7956"/>
    <w:rsid w:val="00AD00EA"/>
    <w:rsid w:val="00AD1CE5"/>
    <w:rsid w:val="00AD2BF7"/>
    <w:rsid w:val="00AD4F6B"/>
    <w:rsid w:val="00AD5BE9"/>
    <w:rsid w:val="00AE2D7F"/>
    <w:rsid w:val="00AE55DD"/>
    <w:rsid w:val="00AE797D"/>
    <w:rsid w:val="00AF1B02"/>
    <w:rsid w:val="00AF5146"/>
    <w:rsid w:val="00AF589A"/>
    <w:rsid w:val="00B00336"/>
    <w:rsid w:val="00B00C97"/>
    <w:rsid w:val="00B01BD9"/>
    <w:rsid w:val="00B02BE8"/>
    <w:rsid w:val="00B03122"/>
    <w:rsid w:val="00B039B5"/>
    <w:rsid w:val="00B0491C"/>
    <w:rsid w:val="00B04FE3"/>
    <w:rsid w:val="00B066C2"/>
    <w:rsid w:val="00B069A8"/>
    <w:rsid w:val="00B11A37"/>
    <w:rsid w:val="00B13731"/>
    <w:rsid w:val="00B1435C"/>
    <w:rsid w:val="00B14472"/>
    <w:rsid w:val="00B15390"/>
    <w:rsid w:val="00B21151"/>
    <w:rsid w:val="00B24776"/>
    <w:rsid w:val="00B25B32"/>
    <w:rsid w:val="00B25EC0"/>
    <w:rsid w:val="00B27D7C"/>
    <w:rsid w:val="00B31EBA"/>
    <w:rsid w:val="00B35675"/>
    <w:rsid w:val="00B37162"/>
    <w:rsid w:val="00B373B2"/>
    <w:rsid w:val="00B3758E"/>
    <w:rsid w:val="00B44935"/>
    <w:rsid w:val="00B46820"/>
    <w:rsid w:val="00B473AF"/>
    <w:rsid w:val="00B511F9"/>
    <w:rsid w:val="00B530B8"/>
    <w:rsid w:val="00B55357"/>
    <w:rsid w:val="00B55F58"/>
    <w:rsid w:val="00B57470"/>
    <w:rsid w:val="00B6272B"/>
    <w:rsid w:val="00B63F4A"/>
    <w:rsid w:val="00B66E51"/>
    <w:rsid w:val="00B67018"/>
    <w:rsid w:val="00B67F21"/>
    <w:rsid w:val="00B71125"/>
    <w:rsid w:val="00B71490"/>
    <w:rsid w:val="00B7386A"/>
    <w:rsid w:val="00B75E86"/>
    <w:rsid w:val="00B77484"/>
    <w:rsid w:val="00B77EB0"/>
    <w:rsid w:val="00B77FF4"/>
    <w:rsid w:val="00B82419"/>
    <w:rsid w:val="00B84F26"/>
    <w:rsid w:val="00B86BB1"/>
    <w:rsid w:val="00B87D93"/>
    <w:rsid w:val="00B91834"/>
    <w:rsid w:val="00B91BEE"/>
    <w:rsid w:val="00B935A5"/>
    <w:rsid w:val="00B95BFA"/>
    <w:rsid w:val="00BA05E5"/>
    <w:rsid w:val="00BA0BAE"/>
    <w:rsid w:val="00BA0BDA"/>
    <w:rsid w:val="00BA1518"/>
    <w:rsid w:val="00BA2774"/>
    <w:rsid w:val="00BB0163"/>
    <w:rsid w:val="00BB215B"/>
    <w:rsid w:val="00BB382E"/>
    <w:rsid w:val="00BB7F37"/>
    <w:rsid w:val="00BC3FD0"/>
    <w:rsid w:val="00BC412B"/>
    <w:rsid w:val="00BC718B"/>
    <w:rsid w:val="00BC76A4"/>
    <w:rsid w:val="00BD04ED"/>
    <w:rsid w:val="00BD0AFE"/>
    <w:rsid w:val="00BD27D6"/>
    <w:rsid w:val="00BD3BE2"/>
    <w:rsid w:val="00BD3E05"/>
    <w:rsid w:val="00BE0654"/>
    <w:rsid w:val="00BE4CB6"/>
    <w:rsid w:val="00BE6263"/>
    <w:rsid w:val="00BE6529"/>
    <w:rsid w:val="00BE70D9"/>
    <w:rsid w:val="00BE7389"/>
    <w:rsid w:val="00BF2C58"/>
    <w:rsid w:val="00BF64C3"/>
    <w:rsid w:val="00C0296E"/>
    <w:rsid w:val="00C07489"/>
    <w:rsid w:val="00C10F00"/>
    <w:rsid w:val="00C17C51"/>
    <w:rsid w:val="00C20D61"/>
    <w:rsid w:val="00C2112A"/>
    <w:rsid w:val="00C22D97"/>
    <w:rsid w:val="00C23234"/>
    <w:rsid w:val="00C23617"/>
    <w:rsid w:val="00C2491E"/>
    <w:rsid w:val="00C32C76"/>
    <w:rsid w:val="00C33B52"/>
    <w:rsid w:val="00C33D9B"/>
    <w:rsid w:val="00C35448"/>
    <w:rsid w:val="00C36C69"/>
    <w:rsid w:val="00C400C1"/>
    <w:rsid w:val="00C40E80"/>
    <w:rsid w:val="00C434B7"/>
    <w:rsid w:val="00C43A4F"/>
    <w:rsid w:val="00C44673"/>
    <w:rsid w:val="00C475A6"/>
    <w:rsid w:val="00C5068E"/>
    <w:rsid w:val="00C509B7"/>
    <w:rsid w:val="00C519DC"/>
    <w:rsid w:val="00C52F7B"/>
    <w:rsid w:val="00C53277"/>
    <w:rsid w:val="00C55A6D"/>
    <w:rsid w:val="00C60805"/>
    <w:rsid w:val="00C617CF"/>
    <w:rsid w:val="00C63DE9"/>
    <w:rsid w:val="00C71519"/>
    <w:rsid w:val="00C7206F"/>
    <w:rsid w:val="00C742F8"/>
    <w:rsid w:val="00C745CA"/>
    <w:rsid w:val="00C75E15"/>
    <w:rsid w:val="00C76463"/>
    <w:rsid w:val="00C76B76"/>
    <w:rsid w:val="00C76C54"/>
    <w:rsid w:val="00C77576"/>
    <w:rsid w:val="00C80853"/>
    <w:rsid w:val="00C84269"/>
    <w:rsid w:val="00C845BD"/>
    <w:rsid w:val="00C86B72"/>
    <w:rsid w:val="00C94672"/>
    <w:rsid w:val="00C96062"/>
    <w:rsid w:val="00C9732E"/>
    <w:rsid w:val="00C97E69"/>
    <w:rsid w:val="00CA0C1A"/>
    <w:rsid w:val="00CA10C2"/>
    <w:rsid w:val="00CA250C"/>
    <w:rsid w:val="00CA5D38"/>
    <w:rsid w:val="00CA5F3B"/>
    <w:rsid w:val="00CA769C"/>
    <w:rsid w:val="00CB09A2"/>
    <w:rsid w:val="00CB0AB8"/>
    <w:rsid w:val="00CB1F7C"/>
    <w:rsid w:val="00CC0B3C"/>
    <w:rsid w:val="00CC13C3"/>
    <w:rsid w:val="00CC1F7C"/>
    <w:rsid w:val="00CC3607"/>
    <w:rsid w:val="00CC3A8E"/>
    <w:rsid w:val="00CC4285"/>
    <w:rsid w:val="00CC4290"/>
    <w:rsid w:val="00CC536F"/>
    <w:rsid w:val="00CC637A"/>
    <w:rsid w:val="00CC7A43"/>
    <w:rsid w:val="00CD035D"/>
    <w:rsid w:val="00CD0645"/>
    <w:rsid w:val="00CD47F4"/>
    <w:rsid w:val="00CD5706"/>
    <w:rsid w:val="00CD606E"/>
    <w:rsid w:val="00CE39A8"/>
    <w:rsid w:val="00CE4BA3"/>
    <w:rsid w:val="00CE51AF"/>
    <w:rsid w:val="00CF0EFC"/>
    <w:rsid w:val="00CF0F2C"/>
    <w:rsid w:val="00CF1B58"/>
    <w:rsid w:val="00CF30A9"/>
    <w:rsid w:val="00CF495E"/>
    <w:rsid w:val="00CF53BA"/>
    <w:rsid w:val="00CF580D"/>
    <w:rsid w:val="00CF6A3A"/>
    <w:rsid w:val="00D011F3"/>
    <w:rsid w:val="00D02344"/>
    <w:rsid w:val="00D0302E"/>
    <w:rsid w:val="00D04AB8"/>
    <w:rsid w:val="00D04C0E"/>
    <w:rsid w:val="00D051F9"/>
    <w:rsid w:val="00D05483"/>
    <w:rsid w:val="00D06705"/>
    <w:rsid w:val="00D11A9B"/>
    <w:rsid w:val="00D1258B"/>
    <w:rsid w:val="00D130E3"/>
    <w:rsid w:val="00D13D8A"/>
    <w:rsid w:val="00D21B6F"/>
    <w:rsid w:val="00D2288E"/>
    <w:rsid w:val="00D232A2"/>
    <w:rsid w:val="00D2339A"/>
    <w:rsid w:val="00D24451"/>
    <w:rsid w:val="00D26303"/>
    <w:rsid w:val="00D263C7"/>
    <w:rsid w:val="00D27305"/>
    <w:rsid w:val="00D30A3F"/>
    <w:rsid w:val="00D3185A"/>
    <w:rsid w:val="00D326D4"/>
    <w:rsid w:val="00D34005"/>
    <w:rsid w:val="00D340D6"/>
    <w:rsid w:val="00D343D3"/>
    <w:rsid w:val="00D37A51"/>
    <w:rsid w:val="00D42A1B"/>
    <w:rsid w:val="00D433AA"/>
    <w:rsid w:val="00D50E81"/>
    <w:rsid w:val="00D53A7A"/>
    <w:rsid w:val="00D60BC0"/>
    <w:rsid w:val="00D62D8A"/>
    <w:rsid w:val="00D63098"/>
    <w:rsid w:val="00D63C6C"/>
    <w:rsid w:val="00D648B2"/>
    <w:rsid w:val="00D660CC"/>
    <w:rsid w:val="00D73E95"/>
    <w:rsid w:val="00D73FEF"/>
    <w:rsid w:val="00D747EB"/>
    <w:rsid w:val="00D74D06"/>
    <w:rsid w:val="00D766F9"/>
    <w:rsid w:val="00D80339"/>
    <w:rsid w:val="00D82278"/>
    <w:rsid w:val="00D82627"/>
    <w:rsid w:val="00D83D3A"/>
    <w:rsid w:val="00D843E3"/>
    <w:rsid w:val="00D90FCC"/>
    <w:rsid w:val="00D91BCE"/>
    <w:rsid w:val="00D942EC"/>
    <w:rsid w:val="00D95A4D"/>
    <w:rsid w:val="00D95AD2"/>
    <w:rsid w:val="00D963A4"/>
    <w:rsid w:val="00D96454"/>
    <w:rsid w:val="00DA0467"/>
    <w:rsid w:val="00DA1C91"/>
    <w:rsid w:val="00DA1F0D"/>
    <w:rsid w:val="00DA2406"/>
    <w:rsid w:val="00DA3F01"/>
    <w:rsid w:val="00DA44AC"/>
    <w:rsid w:val="00DA5A2A"/>
    <w:rsid w:val="00DA646F"/>
    <w:rsid w:val="00DA66BF"/>
    <w:rsid w:val="00DA6945"/>
    <w:rsid w:val="00DB0DA1"/>
    <w:rsid w:val="00DB1CE0"/>
    <w:rsid w:val="00DB37D2"/>
    <w:rsid w:val="00DB65F4"/>
    <w:rsid w:val="00DC1338"/>
    <w:rsid w:val="00DC2CD4"/>
    <w:rsid w:val="00DC430C"/>
    <w:rsid w:val="00DC44AF"/>
    <w:rsid w:val="00DC4C1B"/>
    <w:rsid w:val="00DC5009"/>
    <w:rsid w:val="00DC5D2B"/>
    <w:rsid w:val="00DC5DDA"/>
    <w:rsid w:val="00DC6A9B"/>
    <w:rsid w:val="00DC7141"/>
    <w:rsid w:val="00DC71A6"/>
    <w:rsid w:val="00DD294E"/>
    <w:rsid w:val="00DD4391"/>
    <w:rsid w:val="00DD523F"/>
    <w:rsid w:val="00DD7BC4"/>
    <w:rsid w:val="00DE2662"/>
    <w:rsid w:val="00DE4405"/>
    <w:rsid w:val="00DF0347"/>
    <w:rsid w:val="00DF3DF8"/>
    <w:rsid w:val="00DF5E90"/>
    <w:rsid w:val="00E04853"/>
    <w:rsid w:val="00E0541F"/>
    <w:rsid w:val="00E07673"/>
    <w:rsid w:val="00E10C54"/>
    <w:rsid w:val="00E114C7"/>
    <w:rsid w:val="00E11A3D"/>
    <w:rsid w:val="00E12D00"/>
    <w:rsid w:val="00E12D8F"/>
    <w:rsid w:val="00E17A3D"/>
    <w:rsid w:val="00E21979"/>
    <w:rsid w:val="00E23ABC"/>
    <w:rsid w:val="00E24ED8"/>
    <w:rsid w:val="00E25D04"/>
    <w:rsid w:val="00E25F85"/>
    <w:rsid w:val="00E26939"/>
    <w:rsid w:val="00E26E13"/>
    <w:rsid w:val="00E30321"/>
    <w:rsid w:val="00E30FD3"/>
    <w:rsid w:val="00E3437D"/>
    <w:rsid w:val="00E34951"/>
    <w:rsid w:val="00E35468"/>
    <w:rsid w:val="00E430B4"/>
    <w:rsid w:val="00E43B33"/>
    <w:rsid w:val="00E444BF"/>
    <w:rsid w:val="00E4703E"/>
    <w:rsid w:val="00E5170A"/>
    <w:rsid w:val="00E51C27"/>
    <w:rsid w:val="00E5241E"/>
    <w:rsid w:val="00E53DE7"/>
    <w:rsid w:val="00E54EBE"/>
    <w:rsid w:val="00E56891"/>
    <w:rsid w:val="00E56BE3"/>
    <w:rsid w:val="00E613C5"/>
    <w:rsid w:val="00E61FAA"/>
    <w:rsid w:val="00E63751"/>
    <w:rsid w:val="00E64B48"/>
    <w:rsid w:val="00E64CB8"/>
    <w:rsid w:val="00E660DA"/>
    <w:rsid w:val="00E721B1"/>
    <w:rsid w:val="00E81104"/>
    <w:rsid w:val="00E81D79"/>
    <w:rsid w:val="00E833EF"/>
    <w:rsid w:val="00E854C3"/>
    <w:rsid w:val="00E86C50"/>
    <w:rsid w:val="00E86CFB"/>
    <w:rsid w:val="00E871B5"/>
    <w:rsid w:val="00E90957"/>
    <w:rsid w:val="00E91046"/>
    <w:rsid w:val="00E91496"/>
    <w:rsid w:val="00E92F45"/>
    <w:rsid w:val="00E93B49"/>
    <w:rsid w:val="00E9513E"/>
    <w:rsid w:val="00EA016D"/>
    <w:rsid w:val="00EA3E2E"/>
    <w:rsid w:val="00EA5C96"/>
    <w:rsid w:val="00EA62EB"/>
    <w:rsid w:val="00EA7BD4"/>
    <w:rsid w:val="00EB4704"/>
    <w:rsid w:val="00EB7CBF"/>
    <w:rsid w:val="00EC02A4"/>
    <w:rsid w:val="00EC0BD4"/>
    <w:rsid w:val="00EC4C48"/>
    <w:rsid w:val="00EC55A0"/>
    <w:rsid w:val="00EC6EC6"/>
    <w:rsid w:val="00EC7A7C"/>
    <w:rsid w:val="00ED20E5"/>
    <w:rsid w:val="00ED2A74"/>
    <w:rsid w:val="00ED2F08"/>
    <w:rsid w:val="00ED58C4"/>
    <w:rsid w:val="00ED78C7"/>
    <w:rsid w:val="00ED7C52"/>
    <w:rsid w:val="00EE102D"/>
    <w:rsid w:val="00EE26DF"/>
    <w:rsid w:val="00EE328D"/>
    <w:rsid w:val="00EE3E5B"/>
    <w:rsid w:val="00EE56F7"/>
    <w:rsid w:val="00EE5B9E"/>
    <w:rsid w:val="00EE7896"/>
    <w:rsid w:val="00EE7CC3"/>
    <w:rsid w:val="00EE7D41"/>
    <w:rsid w:val="00EF14FE"/>
    <w:rsid w:val="00EF1635"/>
    <w:rsid w:val="00EF355B"/>
    <w:rsid w:val="00EF3DB8"/>
    <w:rsid w:val="00EF4EBF"/>
    <w:rsid w:val="00EF5F96"/>
    <w:rsid w:val="00EF6D51"/>
    <w:rsid w:val="00EF7728"/>
    <w:rsid w:val="00F00CC8"/>
    <w:rsid w:val="00F02C82"/>
    <w:rsid w:val="00F04C3E"/>
    <w:rsid w:val="00F10125"/>
    <w:rsid w:val="00F109ED"/>
    <w:rsid w:val="00F14204"/>
    <w:rsid w:val="00F15765"/>
    <w:rsid w:val="00F158A8"/>
    <w:rsid w:val="00F15BAA"/>
    <w:rsid w:val="00F17A4F"/>
    <w:rsid w:val="00F21741"/>
    <w:rsid w:val="00F2300F"/>
    <w:rsid w:val="00F230F0"/>
    <w:rsid w:val="00F23686"/>
    <w:rsid w:val="00F262AD"/>
    <w:rsid w:val="00F2630D"/>
    <w:rsid w:val="00F27A00"/>
    <w:rsid w:val="00F319BC"/>
    <w:rsid w:val="00F32EEE"/>
    <w:rsid w:val="00F32FDF"/>
    <w:rsid w:val="00F33336"/>
    <w:rsid w:val="00F339A9"/>
    <w:rsid w:val="00F37F24"/>
    <w:rsid w:val="00F40349"/>
    <w:rsid w:val="00F436EA"/>
    <w:rsid w:val="00F45055"/>
    <w:rsid w:val="00F51441"/>
    <w:rsid w:val="00F5199A"/>
    <w:rsid w:val="00F52537"/>
    <w:rsid w:val="00F529D2"/>
    <w:rsid w:val="00F544D3"/>
    <w:rsid w:val="00F601D9"/>
    <w:rsid w:val="00F6198F"/>
    <w:rsid w:val="00F623A2"/>
    <w:rsid w:val="00F63836"/>
    <w:rsid w:val="00F64EB7"/>
    <w:rsid w:val="00F66632"/>
    <w:rsid w:val="00F66D0C"/>
    <w:rsid w:val="00F703F9"/>
    <w:rsid w:val="00F76717"/>
    <w:rsid w:val="00F76E18"/>
    <w:rsid w:val="00F8137D"/>
    <w:rsid w:val="00F82A6B"/>
    <w:rsid w:val="00F85EA6"/>
    <w:rsid w:val="00F91DB3"/>
    <w:rsid w:val="00F93B02"/>
    <w:rsid w:val="00F93E5F"/>
    <w:rsid w:val="00F9579D"/>
    <w:rsid w:val="00F95A37"/>
    <w:rsid w:val="00F9631C"/>
    <w:rsid w:val="00F97A86"/>
    <w:rsid w:val="00FA0F33"/>
    <w:rsid w:val="00FA3DF4"/>
    <w:rsid w:val="00FA4157"/>
    <w:rsid w:val="00FB044C"/>
    <w:rsid w:val="00FB56B3"/>
    <w:rsid w:val="00FB7183"/>
    <w:rsid w:val="00FC021D"/>
    <w:rsid w:val="00FC2618"/>
    <w:rsid w:val="00FC2CE6"/>
    <w:rsid w:val="00FC465D"/>
    <w:rsid w:val="00FC493F"/>
    <w:rsid w:val="00FC545C"/>
    <w:rsid w:val="00FC680F"/>
    <w:rsid w:val="00FD0CA6"/>
    <w:rsid w:val="00FD0DBB"/>
    <w:rsid w:val="00FD4B8E"/>
    <w:rsid w:val="00FD5F8C"/>
    <w:rsid w:val="00FD63EA"/>
    <w:rsid w:val="00FD6878"/>
    <w:rsid w:val="00FD68D2"/>
    <w:rsid w:val="00FE15C8"/>
    <w:rsid w:val="00FE2247"/>
    <w:rsid w:val="00FE30DA"/>
    <w:rsid w:val="00FE3576"/>
    <w:rsid w:val="00FE6477"/>
    <w:rsid w:val="00FF016A"/>
    <w:rsid w:val="00FF2D8D"/>
    <w:rsid w:val="00FF3A39"/>
    <w:rsid w:val="00FF3B17"/>
    <w:rsid w:val="00FF5427"/>
  </w:rsids>
  <m:mathPr>
    <m:mathFont m:val="Cambria Math"/>
    <m:brkBin m:val="before"/>
    <m:brkBinSub m:val="--"/>
    <m:smallFrac/>
    <m:dispDef/>
    <m:lMargin m:val="0"/>
    <m:rMargin m:val="0"/>
    <m:defJc m:val="centerGroup"/>
    <m:wrapIndent m:val="1440"/>
    <m:intLim m:val="subSup"/>
    <m:naryLim m:val="undOvr"/>
  </m:mathPr>
  <w:themeFontLang w:val="es-ES_tradnl"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8DCA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194909"/>
    <w:pPr>
      <w:spacing w:after="0" w:line="240" w:lineRule="auto"/>
      <w:outlineLvl w:val="2"/>
    </w:pPr>
    <w:rPr>
      <w:rFonts w:ascii="Arial" w:eastAsia="Times New Roman" w:hAnsi="Arial" w:cs="Arial"/>
      <w:sz w:val="24"/>
      <w:szCs w:val="24"/>
      <w:lang w:eastAsia="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051F9"/>
    <w:rPr>
      <w:color w:val="0000FF" w:themeColor="hyperlink"/>
      <w:u w:val="single"/>
    </w:rPr>
  </w:style>
  <w:style w:type="paragraph" w:styleId="ListParagraph">
    <w:name w:val="List Paragraph"/>
    <w:basedOn w:val="Normal"/>
    <w:uiPriority w:val="34"/>
    <w:qFormat/>
    <w:rsid w:val="00A50247"/>
    <w:pPr>
      <w:ind w:left="720"/>
      <w:contextualSpacing/>
    </w:pPr>
  </w:style>
  <w:style w:type="character" w:customStyle="1" w:styleId="maintitle">
    <w:name w:val="maintitle"/>
    <w:basedOn w:val="DefaultParagraphFont"/>
    <w:rsid w:val="00E91496"/>
  </w:style>
  <w:style w:type="character" w:customStyle="1" w:styleId="citation">
    <w:name w:val="citation"/>
    <w:basedOn w:val="DefaultParagraphFont"/>
    <w:rsid w:val="00E91496"/>
  </w:style>
  <w:style w:type="character" w:customStyle="1" w:styleId="mixed-citation">
    <w:name w:val="mixed-citation"/>
    <w:basedOn w:val="DefaultParagraphFont"/>
    <w:rsid w:val="00E91496"/>
  </w:style>
  <w:style w:type="character" w:styleId="Emphasis">
    <w:name w:val="Emphasis"/>
    <w:basedOn w:val="DefaultParagraphFont"/>
    <w:uiPriority w:val="20"/>
    <w:qFormat/>
    <w:rsid w:val="00E91496"/>
    <w:rPr>
      <w:i/>
      <w:iCs/>
    </w:rPr>
  </w:style>
  <w:style w:type="character" w:styleId="CommentReference">
    <w:name w:val="annotation reference"/>
    <w:basedOn w:val="DefaultParagraphFont"/>
    <w:uiPriority w:val="99"/>
    <w:semiHidden/>
    <w:unhideWhenUsed/>
    <w:rsid w:val="00495113"/>
    <w:rPr>
      <w:sz w:val="16"/>
      <w:szCs w:val="16"/>
    </w:rPr>
  </w:style>
  <w:style w:type="paragraph" w:styleId="CommentText">
    <w:name w:val="annotation text"/>
    <w:basedOn w:val="Normal"/>
    <w:link w:val="CommentTextChar"/>
    <w:uiPriority w:val="99"/>
    <w:unhideWhenUsed/>
    <w:rsid w:val="00495113"/>
    <w:pPr>
      <w:spacing w:line="240" w:lineRule="auto"/>
    </w:pPr>
    <w:rPr>
      <w:sz w:val="20"/>
      <w:szCs w:val="20"/>
    </w:rPr>
  </w:style>
  <w:style w:type="character" w:customStyle="1" w:styleId="CommentTextChar">
    <w:name w:val="Comment Text Char"/>
    <w:basedOn w:val="DefaultParagraphFont"/>
    <w:link w:val="CommentText"/>
    <w:uiPriority w:val="99"/>
    <w:rsid w:val="00495113"/>
    <w:rPr>
      <w:sz w:val="20"/>
      <w:szCs w:val="20"/>
    </w:rPr>
  </w:style>
  <w:style w:type="paragraph" w:styleId="BalloonText">
    <w:name w:val="Balloon Text"/>
    <w:basedOn w:val="Normal"/>
    <w:link w:val="BalloonTextChar"/>
    <w:uiPriority w:val="99"/>
    <w:semiHidden/>
    <w:unhideWhenUsed/>
    <w:rsid w:val="004951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5113"/>
    <w:rPr>
      <w:rFonts w:ascii="Tahoma" w:hAnsi="Tahoma" w:cs="Tahoma"/>
      <w:sz w:val="16"/>
      <w:szCs w:val="16"/>
    </w:rPr>
  </w:style>
  <w:style w:type="character" w:styleId="Strong">
    <w:name w:val="Strong"/>
    <w:basedOn w:val="DefaultParagraphFont"/>
    <w:uiPriority w:val="22"/>
    <w:qFormat/>
    <w:rsid w:val="00825694"/>
    <w:rPr>
      <w:b/>
      <w:bCs/>
      <w:sz w:val="24"/>
      <w:szCs w:val="24"/>
      <w:bdr w:val="none" w:sz="0" w:space="0" w:color="auto" w:frame="1"/>
      <w:vertAlign w:val="baseline"/>
    </w:rPr>
  </w:style>
  <w:style w:type="paragraph" w:styleId="CommentSubject">
    <w:name w:val="annotation subject"/>
    <w:basedOn w:val="CommentText"/>
    <w:next w:val="CommentText"/>
    <w:link w:val="CommentSubjectChar"/>
    <w:uiPriority w:val="99"/>
    <w:semiHidden/>
    <w:unhideWhenUsed/>
    <w:rsid w:val="003D3D50"/>
    <w:rPr>
      <w:b/>
      <w:bCs/>
    </w:rPr>
  </w:style>
  <w:style w:type="character" w:customStyle="1" w:styleId="CommentSubjectChar">
    <w:name w:val="Comment Subject Char"/>
    <w:basedOn w:val="CommentTextChar"/>
    <w:link w:val="CommentSubject"/>
    <w:uiPriority w:val="99"/>
    <w:semiHidden/>
    <w:rsid w:val="003D3D50"/>
    <w:rPr>
      <w:b/>
      <w:bCs/>
      <w:sz w:val="20"/>
      <w:szCs w:val="20"/>
    </w:rPr>
  </w:style>
  <w:style w:type="character" w:customStyle="1" w:styleId="Heading3Char">
    <w:name w:val="Heading 3 Char"/>
    <w:basedOn w:val="DefaultParagraphFont"/>
    <w:link w:val="Heading3"/>
    <w:uiPriority w:val="9"/>
    <w:rsid w:val="00194909"/>
    <w:rPr>
      <w:rFonts w:ascii="Arial" w:eastAsia="Times New Roman" w:hAnsi="Arial" w:cs="Arial"/>
      <w:sz w:val="24"/>
      <w:szCs w:val="24"/>
      <w:lang w:eastAsia="es-ES_tradnl"/>
    </w:rPr>
  </w:style>
  <w:style w:type="character" w:customStyle="1" w:styleId="chemical3">
    <w:name w:val="chemical3"/>
    <w:basedOn w:val="DefaultParagraphFont"/>
    <w:rsid w:val="00DF5E90"/>
  </w:style>
  <w:style w:type="character" w:customStyle="1" w:styleId="abscitationtitle">
    <w:name w:val="abs_citation_title"/>
    <w:basedOn w:val="DefaultParagraphFont"/>
    <w:rsid w:val="00D0302E"/>
  </w:style>
  <w:style w:type="paragraph" w:styleId="Header">
    <w:name w:val="header"/>
    <w:basedOn w:val="Normal"/>
    <w:link w:val="HeaderChar"/>
    <w:uiPriority w:val="99"/>
    <w:semiHidden/>
    <w:unhideWhenUsed/>
    <w:rsid w:val="00875ADB"/>
    <w:pPr>
      <w:tabs>
        <w:tab w:val="center" w:pos="4252"/>
        <w:tab w:val="right" w:pos="8504"/>
      </w:tabs>
      <w:spacing w:after="0" w:line="240" w:lineRule="auto"/>
    </w:pPr>
  </w:style>
  <w:style w:type="character" w:customStyle="1" w:styleId="HeaderChar">
    <w:name w:val="Header Char"/>
    <w:basedOn w:val="DefaultParagraphFont"/>
    <w:link w:val="Header"/>
    <w:uiPriority w:val="99"/>
    <w:semiHidden/>
    <w:rsid w:val="00875ADB"/>
  </w:style>
  <w:style w:type="paragraph" w:styleId="Footer">
    <w:name w:val="footer"/>
    <w:basedOn w:val="Normal"/>
    <w:link w:val="FooterChar"/>
    <w:uiPriority w:val="99"/>
    <w:semiHidden/>
    <w:unhideWhenUsed/>
    <w:rsid w:val="00875ADB"/>
    <w:pPr>
      <w:tabs>
        <w:tab w:val="center" w:pos="4252"/>
        <w:tab w:val="right" w:pos="8504"/>
      </w:tabs>
      <w:spacing w:after="0" w:line="240" w:lineRule="auto"/>
    </w:pPr>
  </w:style>
  <w:style w:type="character" w:customStyle="1" w:styleId="FooterChar">
    <w:name w:val="Footer Char"/>
    <w:basedOn w:val="DefaultParagraphFont"/>
    <w:link w:val="Footer"/>
    <w:uiPriority w:val="99"/>
    <w:semiHidden/>
    <w:rsid w:val="00875ADB"/>
  </w:style>
  <w:style w:type="paragraph" w:styleId="DocumentMap">
    <w:name w:val="Document Map"/>
    <w:basedOn w:val="Normal"/>
    <w:link w:val="DocumentMapChar"/>
    <w:uiPriority w:val="99"/>
    <w:semiHidden/>
    <w:unhideWhenUsed/>
    <w:rsid w:val="00E114C7"/>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E114C7"/>
    <w:rPr>
      <w:rFonts w:ascii="Tahoma" w:hAnsi="Tahoma" w:cs="Tahoma"/>
      <w:sz w:val="16"/>
      <w:szCs w:val="16"/>
    </w:rPr>
  </w:style>
  <w:style w:type="paragraph" w:styleId="NormalWeb">
    <w:name w:val="Normal (Web)"/>
    <w:basedOn w:val="Normal"/>
    <w:uiPriority w:val="99"/>
    <w:semiHidden/>
    <w:unhideWhenUsed/>
    <w:rsid w:val="00473AAC"/>
    <w:pPr>
      <w:spacing w:before="100" w:beforeAutospacing="1" w:after="100" w:afterAutospacing="1" w:line="240" w:lineRule="auto"/>
    </w:pPr>
    <w:rPr>
      <w:rFonts w:ascii="Times" w:hAnsi="Times" w:cs="Times New Roman"/>
      <w:sz w:val="20"/>
      <w:szCs w:val="20"/>
      <w:lang w:eastAsia="en-US"/>
    </w:rPr>
  </w:style>
  <w:style w:type="table" w:styleId="TableGrid">
    <w:name w:val="Table Grid"/>
    <w:basedOn w:val="TableNormal"/>
    <w:uiPriority w:val="59"/>
    <w:rsid w:val="009C7154"/>
    <w:pPr>
      <w:spacing w:after="0" w:line="240" w:lineRule="auto"/>
    </w:pPr>
    <w:rPr>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194909"/>
    <w:pPr>
      <w:spacing w:after="0" w:line="240" w:lineRule="auto"/>
      <w:outlineLvl w:val="2"/>
    </w:pPr>
    <w:rPr>
      <w:rFonts w:ascii="Arial" w:eastAsia="Times New Roman" w:hAnsi="Arial" w:cs="Arial"/>
      <w:sz w:val="24"/>
      <w:szCs w:val="24"/>
      <w:lang w:eastAsia="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051F9"/>
    <w:rPr>
      <w:color w:val="0000FF" w:themeColor="hyperlink"/>
      <w:u w:val="single"/>
    </w:rPr>
  </w:style>
  <w:style w:type="paragraph" w:styleId="ListParagraph">
    <w:name w:val="List Paragraph"/>
    <w:basedOn w:val="Normal"/>
    <w:uiPriority w:val="34"/>
    <w:qFormat/>
    <w:rsid w:val="00A50247"/>
    <w:pPr>
      <w:ind w:left="720"/>
      <w:contextualSpacing/>
    </w:pPr>
  </w:style>
  <w:style w:type="character" w:customStyle="1" w:styleId="maintitle">
    <w:name w:val="maintitle"/>
    <w:basedOn w:val="DefaultParagraphFont"/>
    <w:rsid w:val="00E91496"/>
  </w:style>
  <w:style w:type="character" w:customStyle="1" w:styleId="citation">
    <w:name w:val="citation"/>
    <w:basedOn w:val="DefaultParagraphFont"/>
    <w:rsid w:val="00E91496"/>
  </w:style>
  <w:style w:type="character" w:customStyle="1" w:styleId="mixed-citation">
    <w:name w:val="mixed-citation"/>
    <w:basedOn w:val="DefaultParagraphFont"/>
    <w:rsid w:val="00E91496"/>
  </w:style>
  <w:style w:type="character" w:styleId="Emphasis">
    <w:name w:val="Emphasis"/>
    <w:basedOn w:val="DefaultParagraphFont"/>
    <w:uiPriority w:val="20"/>
    <w:qFormat/>
    <w:rsid w:val="00E91496"/>
    <w:rPr>
      <w:i/>
      <w:iCs/>
    </w:rPr>
  </w:style>
  <w:style w:type="character" w:styleId="CommentReference">
    <w:name w:val="annotation reference"/>
    <w:basedOn w:val="DefaultParagraphFont"/>
    <w:uiPriority w:val="99"/>
    <w:semiHidden/>
    <w:unhideWhenUsed/>
    <w:rsid w:val="00495113"/>
    <w:rPr>
      <w:sz w:val="16"/>
      <w:szCs w:val="16"/>
    </w:rPr>
  </w:style>
  <w:style w:type="paragraph" w:styleId="CommentText">
    <w:name w:val="annotation text"/>
    <w:basedOn w:val="Normal"/>
    <w:link w:val="CommentTextChar"/>
    <w:uiPriority w:val="99"/>
    <w:unhideWhenUsed/>
    <w:rsid w:val="00495113"/>
    <w:pPr>
      <w:spacing w:line="240" w:lineRule="auto"/>
    </w:pPr>
    <w:rPr>
      <w:sz w:val="20"/>
      <w:szCs w:val="20"/>
    </w:rPr>
  </w:style>
  <w:style w:type="character" w:customStyle="1" w:styleId="CommentTextChar">
    <w:name w:val="Comment Text Char"/>
    <w:basedOn w:val="DefaultParagraphFont"/>
    <w:link w:val="CommentText"/>
    <w:uiPriority w:val="99"/>
    <w:rsid w:val="00495113"/>
    <w:rPr>
      <w:sz w:val="20"/>
      <w:szCs w:val="20"/>
    </w:rPr>
  </w:style>
  <w:style w:type="paragraph" w:styleId="BalloonText">
    <w:name w:val="Balloon Text"/>
    <w:basedOn w:val="Normal"/>
    <w:link w:val="BalloonTextChar"/>
    <w:uiPriority w:val="99"/>
    <w:semiHidden/>
    <w:unhideWhenUsed/>
    <w:rsid w:val="004951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5113"/>
    <w:rPr>
      <w:rFonts w:ascii="Tahoma" w:hAnsi="Tahoma" w:cs="Tahoma"/>
      <w:sz w:val="16"/>
      <w:szCs w:val="16"/>
    </w:rPr>
  </w:style>
  <w:style w:type="character" w:styleId="Strong">
    <w:name w:val="Strong"/>
    <w:basedOn w:val="DefaultParagraphFont"/>
    <w:uiPriority w:val="22"/>
    <w:qFormat/>
    <w:rsid w:val="00825694"/>
    <w:rPr>
      <w:b/>
      <w:bCs/>
      <w:sz w:val="24"/>
      <w:szCs w:val="24"/>
      <w:bdr w:val="none" w:sz="0" w:space="0" w:color="auto" w:frame="1"/>
      <w:vertAlign w:val="baseline"/>
    </w:rPr>
  </w:style>
  <w:style w:type="paragraph" w:styleId="CommentSubject">
    <w:name w:val="annotation subject"/>
    <w:basedOn w:val="CommentText"/>
    <w:next w:val="CommentText"/>
    <w:link w:val="CommentSubjectChar"/>
    <w:uiPriority w:val="99"/>
    <w:semiHidden/>
    <w:unhideWhenUsed/>
    <w:rsid w:val="003D3D50"/>
    <w:rPr>
      <w:b/>
      <w:bCs/>
    </w:rPr>
  </w:style>
  <w:style w:type="character" w:customStyle="1" w:styleId="CommentSubjectChar">
    <w:name w:val="Comment Subject Char"/>
    <w:basedOn w:val="CommentTextChar"/>
    <w:link w:val="CommentSubject"/>
    <w:uiPriority w:val="99"/>
    <w:semiHidden/>
    <w:rsid w:val="003D3D50"/>
    <w:rPr>
      <w:b/>
      <w:bCs/>
      <w:sz w:val="20"/>
      <w:szCs w:val="20"/>
    </w:rPr>
  </w:style>
  <w:style w:type="character" w:customStyle="1" w:styleId="Heading3Char">
    <w:name w:val="Heading 3 Char"/>
    <w:basedOn w:val="DefaultParagraphFont"/>
    <w:link w:val="Heading3"/>
    <w:uiPriority w:val="9"/>
    <w:rsid w:val="00194909"/>
    <w:rPr>
      <w:rFonts w:ascii="Arial" w:eastAsia="Times New Roman" w:hAnsi="Arial" w:cs="Arial"/>
      <w:sz w:val="24"/>
      <w:szCs w:val="24"/>
      <w:lang w:eastAsia="es-ES_tradnl"/>
    </w:rPr>
  </w:style>
  <w:style w:type="character" w:customStyle="1" w:styleId="chemical3">
    <w:name w:val="chemical3"/>
    <w:basedOn w:val="DefaultParagraphFont"/>
    <w:rsid w:val="00DF5E90"/>
  </w:style>
  <w:style w:type="character" w:customStyle="1" w:styleId="abscitationtitle">
    <w:name w:val="abs_citation_title"/>
    <w:basedOn w:val="DefaultParagraphFont"/>
    <w:rsid w:val="00D0302E"/>
  </w:style>
  <w:style w:type="paragraph" w:styleId="Header">
    <w:name w:val="header"/>
    <w:basedOn w:val="Normal"/>
    <w:link w:val="HeaderChar"/>
    <w:uiPriority w:val="99"/>
    <w:semiHidden/>
    <w:unhideWhenUsed/>
    <w:rsid w:val="00875ADB"/>
    <w:pPr>
      <w:tabs>
        <w:tab w:val="center" w:pos="4252"/>
        <w:tab w:val="right" w:pos="8504"/>
      </w:tabs>
      <w:spacing w:after="0" w:line="240" w:lineRule="auto"/>
    </w:pPr>
  </w:style>
  <w:style w:type="character" w:customStyle="1" w:styleId="HeaderChar">
    <w:name w:val="Header Char"/>
    <w:basedOn w:val="DefaultParagraphFont"/>
    <w:link w:val="Header"/>
    <w:uiPriority w:val="99"/>
    <w:semiHidden/>
    <w:rsid w:val="00875ADB"/>
  </w:style>
  <w:style w:type="paragraph" w:styleId="Footer">
    <w:name w:val="footer"/>
    <w:basedOn w:val="Normal"/>
    <w:link w:val="FooterChar"/>
    <w:uiPriority w:val="99"/>
    <w:semiHidden/>
    <w:unhideWhenUsed/>
    <w:rsid w:val="00875ADB"/>
    <w:pPr>
      <w:tabs>
        <w:tab w:val="center" w:pos="4252"/>
        <w:tab w:val="right" w:pos="8504"/>
      </w:tabs>
      <w:spacing w:after="0" w:line="240" w:lineRule="auto"/>
    </w:pPr>
  </w:style>
  <w:style w:type="character" w:customStyle="1" w:styleId="FooterChar">
    <w:name w:val="Footer Char"/>
    <w:basedOn w:val="DefaultParagraphFont"/>
    <w:link w:val="Footer"/>
    <w:uiPriority w:val="99"/>
    <w:semiHidden/>
    <w:rsid w:val="00875ADB"/>
  </w:style>
  <w:style w:type="paragraph" w:styleId="DocumentMap">
    <w:name w:val="Document Map"/>
    <w:basedOn w:val="Normal"/>
    <w:link w:val="DocumentMapChar"/>
    <w:uiPriority w:val="99"/>
    <w:semiHidden/>
    <w:unhideWhenUsed/>
    <w:rsid w:val="00E114C7"/>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E114C7"/>
    <w:rPr>
      <w:rFonts w:ascii="Tahoma" w:hAnsi="Tahoma" w:cs="Tahoma"/>
      <w:sz w:val="16"/>
      <w:szCs w:val="16"/>
    </w:rPr>
  </w:style>
  <w:style w:type="paragraph" w:styleId="NormalWeb">
    <w:name w:val="Normal (Web)"/>
    <w:basedOn w:val="Normal"/>
    <w:uiPriority w:val="99"/>
    <w:semiHidden/>
    <w:unhideWhenUsed/>
    <w:rsid w:val="00473AAC"/>
    <w:pPr>
      <w:spacing w:before="100" w:beforeAutospacing="1" w:after="100" w:afterAutospacing="1" w:line="240" w:lineRule="auto"/>
    </w:pPr>
    <w:rPr>
      <w:rFonts w:ascii="Times" w:hAnsi="Times" w:cs="Times New Roman"/>
      <w:sz w:val="20"/>
      <w:szCs w:val="20"/>
      <w:lang w:eastAsia="en-US"/>
    </w:rPr>
  </w:style>
  <w:style w:type="table" w:styleId="TableGrid">
    <w:name w:val="Table Grid"/>
    <w:basedOn w:val="TableNormal"/>
    <w:uiPriority w:val="59"/>
    <w:rsid w:val="009C7154"/>
    <w:pPr>
      <w:spacing w:after="0" w:line="240" w:lineRule="auto"/>
    </w:pPr>
    <w:rPr>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977618">
      <w:bodyDiv w:val="1"/>
      <w:marLeft w:val="0"/>
      <w:marRight w:val="0"/>
      <w:marTop w:val="0"/>
      <w:marBottom w:val="0"/>
      <w:divBdr>
        <w:top w:val="none" w:sz="0" w:space="0" w:color="auto"/>
        <w:left w:val="none" w:sz="0" w:space="0" w:color="auto"/>
        <w:bottom w:val="none" w:sz="0" w:space="0" w:color="auto"/>
        <w:right w:val="none" w:sz="0" w:space="0" w:color="auto"/>
      </w:divBdr>
      <w:divsChild>
        <w:div w:id="1972128700">
          <w:marLeft w:val="0"/>
          <w:marRight w:val="0"/>
          <w:marTop w:val="0"/>
          <w:marBottom w:val="0"/>
          <w:divBdr>
            <w:top w:val="none" w:sz="0" w:space="0" w:color="auto"/>
            <w:left w:val="none" w:sz="0" w:space="0" w:color="auto"/>
            <w:bottom w:val="none" w:sz="0" w:space="0" w:color="auto"/>
            <w:right w:val="none" w:sz="0" w:space="0" w:color="auto"/>
          </w:divBdr>
          <w:divsChild>
            <w:div w:id="403916071">
              <w:marLeft w:val="0"/>
              <w:marRight w:val="0"/>
              <w:marTop w:val="0"/>
              <w:marBottom w:val="0"/>
              <w:divBdr>
                <w:top w:val="none" w:sz="0" w:space="0" w:color="auto"/>
                <w:left w:val="none" w:sz="0" w:space="0" w:color="auto"/>
                <w:bottom w:val="none" w:sz="0" w:space="0" w:color="auto"/>
                <w:right w:val="none" w:sz="0" w:space="0" w:color="auto"/>
              </w:divBdr>
              <w:divsChild>
                <w:div w:id="1187720152">
                  <w:marLeft w:val="0"/>
                  <w:marRight w:val="0"/>
                  <w:marTop w:val="0"/>
                  <w:marBottom w:val="0"/>
                  <w:divBdr>
                    <w:top w:val="none" w:sz="0" w:space="0" w:color="auto"/>
                    <w:left w:val="none" w:sz="0" w:space="0" w:color="auto"/>
                    <w:bottom w:val="none" w:sz="0" w:space="0" w:color="auto"/>
                    <w:right w:val="none" w:sz="0" w:space="0" w:color="auto"/>
                  </w:divBdr>
                  <w:divsChild>
                    <w:div w:id="896166214">
                      <w:marLeft w:val="0"/>
                      <w:marRight w:val="0"/>
                      <w:marTop w:val="0"/>
                      <w:marBottom w:val="0"/>
                      <w:divBdr>
                        <w:top w:val="none" w:sz="0" w:space="0" w:color="auto"/>
                        <w:left w:val="none" w:sz="0" w:space="0" w:color="auto"/>
                        <w:bottom w:val="none" w:sz="0" w:space="0" w:color="auto"/>
                        <w:right w:val="none" w:sz="0" w:space="0" w:color="auto"/>
                      </w:divBdr>
                      <w:divsChild>
                        <w:div w:id="630673008">
                          <w:marLeft w:val="0"/>
                          <w:marRight w:val="0"/>
                          <w:marTop w:val="0"/>
                          <w:marBottom w:val="0"/>
                          <w:divBdr>
                            <w:top w:val="none" w:sz="0" w:space="0" w:color="auto"/>
                            <w:left w:val="none" w:sz="0" w:space="0" w:color="auto"/>
                            <w:bottom w:val="none" w:sz="0" w:space="0" w:color="auto"/>
                            <w:right w:val="none" w:sz="0" w:space="0" w:color="auto"/>
                          </w:divBdr>
                          <w:divsChild>
                            <w:div w:id="838154245">
                              <w:marLeft w:val="0"/>
                              <w:marRight w:val="0"/>
                              <w:marTop w:val="0"/>
                              <w:marBottom w:val="0"/>
                              <w:divBdr>
                                <w:top w:val="none" w:sz="0" w:space="0" w:color="auto"/>
                                <w:left w:val="none" w:sz="0" w:space="0" w:color="auto"/>
                                <w:bottom w:val="none" w:sz="0" w:space="0" w:color="auto"/>
                                <w:right w:val="none" w:sz="0" w:space="0" w:color="auto"/>
                              </w:divBdr>
                              <w:divsChild>
                                <w:div w:id="1686902380">
                                  <w:marLeft w:val="0"/>
                                  <w:marRight w:val="0"/>
                                  <w:marTop w:val="0"/>
                                  <w:marBottom w:val="0"/>
                                  <w:divBdr>
                                    <w:top w:val="none" w:sz="0" w:space="0" w:color="auto"/>
                                    <w:left w:val="none" w:sz="0" w:space="0" w:color="auto"/>
                                    <w:bottom w:val="none" w:sz="0" w:space="0" w:color="auto"/>
                                    <w:right w:val="none" w:sz="0" w:space="0" w:color="auto"/>
                                  </w:divBdr>
                                  <w:divsChild>
                                    <w:div w:id="30782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0171240">
      <w:bodyDiv w:val="1"/>
      <w:marLeft w:val="0"/>
      <w:marRight w:val="0"/>
      <w:marTop w:val="0"/>
      <w:marBottom w:val="0"/>
      <w:divBdr>
        <w:top w:val="none" w:sz="0" w:space="0" w:color="auto"/>
        <w:left w:val="none" w:sz="0" w:space="0" w:color="auto"/>
        <w:bottom w:val="none" w:sz="0" w:space="0" w:color="auto"/>
        <w:right w:val="none" w:sz="0" w:space="0" w:color="auto"/>
      </w:divBdr>
      <w:divsChild>
        <w:div w:id="778792034">
          <w:marLeft w:val="0"/>
          <w:marRight w:val="0"/>
          <w:marTop w:val="0"/>
          <w:marBottom w:val="0"/>
          <w:divBdr>
            <w:top w:val="none" w:sz="0" w:space="0" w:color="auto"/>
            <w:left w:val="none" w:sz="0" w:space="0" w:color="auto"/>
            <w:bottom w:val="none" w:sz="0" w:space="0" w:color="auto"/>
            <w:right w:val="none" w:sz="0" w:space="0" w:color="auto"/>
          </w:divBdr>
          <w:divsChild>
            <w:div w:id="273290463">
              <w:marLeft w:val="0"/>
              <w:marRight w:val="0"/>
              <w:marTop w:val="0"/>
              <w:marBottom w:val="0"/>
              <w:divBdr>
                <w:top w:val="none" w:sz="0" w:space="0" w:color="auto"/>
                <w:left w:val="single" w:sz="48" w:space="0" w:color="FFFFFF"/>
                <w:bottom w:val="none" w:sz="0" w:space="0" w:color="auto"/>
                <w:right w:val="single" w:sz="48" w:space="0" w:color="FFFFFF"/>
              </w:divBdr>
              <w:divsChild>
                <w:div w:id="74221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683882">
      <w:bodyDiv w:val="1"/>
      <w:marLeft w:val="0"/>
      <w:marRight w:val="0"/>
      <w:marTop w:val="0"/>
      <w:marBottom w:val="0"/>
      <w:divBdr>
        <w:top w:val="none" w:sz="0" w:space="0" w:color="auto"/>
        <w:left w:val="none" w:sz="0" w:space="0" w:color="auto"/>
        <w:bottom w:val="none" w:sz="0" w:space="0" w:color="auto"/>
        <w:right w:val="none" w:sz="0" w:space="0" w:color="auto"/>
      </w:divBdr>
      <w:divsChild>
        <w:div w:id="867183299">
          <w:marLeft w:val="0"/>
          <w:marRight w:val="0"/>
          <w:marTop w:val="0"/>
          <w:marBottom w:val="0"/>
          <w:divBdr>
            <w:top w:val="none" w:sz="0" w:space="0" w:color="auto"/>
            <w:left w:val="none" w:sz="0" w:space="0" w:color="auto"/>
            <w:bottom w:val="none" w:sz="0" w:space="0" w:color="auto"/>
            <w:right w:val="none" w:sz="0" w:space="0" w:color="auto"/>
          </w:divBdr>
          <w:divsChild>
            <w:div w:id="852652378">
              <w:marLeft w:val="0"/>
              <w:marRight w:val="0"/>
              <w:marTop w:val="0"/>
              <w:marBottom w:val="0"/>
              <w:divBdr>
                <w:top w:val="none" w:sz="0" w:space="0" w:color="auto"/>
                <w:left w:val="none" w:sz="0" w:space="0" w:color="auto"/>
                <w:bottom w:val="none" w:sz="0" w:space="0" w:color="auto"/>
                <w:right w:val="none" w:sz="0" w:space="0" w:color="auto"/>
              </w:divBdr>
              <w:divsChild>
                <w:div w:id="1915581996">
                  <w:marLeft w:val="0"/>
                  <w:marRight w:val="0"/>
                  <w:marTop w:val="0"/>
                  <w:marBottom w:val="0"/>
                  <w:divBdr>
                    <w:top w:val="none" w:sz="0" w:space="0" w:color="auto"/>
                    <w:left w:val="none" w:sz="0" w:space="0" w:color="auto"/>
                    <w:bottom w:val="none" w:sz="0" w:space="0" w:color="auto"/>
                    <w:right w:val="none" w:sz="0" w:space="0" w:color="auto"/>
                  </w:divBdr>
                  <w:divsChild>
                    <w:div w:id="370230393">
                      <w:marLeft w:val="0"/>
                      <w:marRight w:val="0"/>
                      <w:marTop w:val="0"/>
                      <w:marBottom w:val="0"/>
                      <w:divBdr>
                        <w:top w:val="none" w:sz="0" w:space="0" w:color="auto"/>
                        <w:left w:val="none" w:sz="0" w:space="0" w:color="auto"/>
                        <w:bottom w:val="none" w:sz="0" w:space="0" w:color="auto"/>
                        <w:right w:val="none" w:sz="0" w:space="0" w:color="auto"/>
                      </w:divBdr>
                      <w:divsChild>
                        <w:div w:id="477722333">
                          <w:marLeft w:val="0"/>
                          <w:marRight w:val="0"/>
                          <w:marTop w:val="0"/>
                          <w:marBottom w:val="0"/>
                          <w:divBdr>
                            <w:top w:val="none" w:sz="0" w:space="0" w:color="auto"/>
                            <w:left w:val="none" w:sz="0" w:space="0" w:color="auto"/>
                            <w:bottom w:val="none" w:sz="0" w:space="0" w:color="auto"/>
                            <w:right w:val="none" w:sz="0" w:space="0" w:color="auto"/>
                          </w:divBdr>
                          <w:divsChild>
                            <w:div w:id="170374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5014456">
      <w:bodyDiv w:val="1"/>
      <w:marLeft w:val="0"/>
      <w:marRight w:val="0"/>
      <w:marTop w:val="0"/>
      <w:marBottom w:val="0"/>
      <w:divBdr>
        <w:top w:val="none" w:sz="0" w:space="0" w:color="auto"/>
        <w:left w:val="none" w:sz="0" w:space="0" w:color="auto"/>
        <w:bottom w:val="none" w:sz="0" w:space="0" w:color="auto"/>
        <w:right w:val="none" w:sz="0" w:space="0" w:color="auto"/>
      </w:divBdr>
      <w:divsChild>
        <w:div w:id="94911399">
          <w:marLeft w:val="0"/>
          <w:marRight w:val="0"/>
          <w:marTop w:val="0"/>
          <w:marBottom w:val="0"/>
          <w:divBdr>
            <w:top w:val="none" w:sz="0" w:space="0" w:color="auto"/>
            <w:left w:val="none" w:sz="0" w:space="0" w:color="auto"/>
            <w:bottom w:val="none" w:sz="0" w:space="0" w:color="auto"/>
            <w:right w:val="none" w:sz="0" w:space="0" w:color="auto"/>
          </w:divBdr>
          <w:divsChild>
            <w:div w:id="1701590560">
              <w:marLeft w:val="0"/>
              <w:marRight w:val="0"/>
              <w:marTop w:val="0"/>
              <w:marBottom w:val="0"/>
              <w:divBdr>
                <w:top w:val="none" w:sz="0" w:space="0" w:color="auto"/>
                <w:left w:val="none" w:sz="0" w:space="0" w:color="auto"/>
                <w:bottom w:val="none" w:sz="0" w:space="0" w:color="auto"/>
                <w:right w:val="none" w:sz="0" w:space="0" w:color="auto"/>
              </w:divBdr>
              <w:divsChild>
                <w:div w:id="414208752">
                  <w:marLeft w:val="0"/>
                  <w:marRight w:val="0"/>
                  <w:marTop w:val="0"/>
                  <w:marBottom w:val="0"/>
                  <w:divBdr>
                    <w:top w:val="none" w:sz="0" w:space="0" w:color="auto"/>
                    <w:left w:val="none" w:sz="0" w:space="0" w:color="auto"/>
                    <w:bottom w:val="none" w:sz="0" w:space="0" w:color="auto"/>
                    <w:right w:val="none" w:sz="0" w:space="0" w:color="auto"/>
                  </w:divBdr>
                  <w:divsChild>
                    <w:div w:id="117684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2970065">
      <w:bodyDiv w:val="1"/>
      <w:marLeft w:val="0"/>
      <w:marRight w:val="0"/>
      <w:marTop w:val="0"/>
      <w:marBottom w:val="0"/>
      <w:divBdr>
        <w:top w:val="none" w:sz="0" w:space="0" w:color="auto"/>
        <w:left w:val="none" w:sz="0" w:space="0" w:color="auto"/>
        <w:bottom w:val="none" w:sz="0" w:space="0" w:color="auto"/>
        <w:right w:val="none" w:sz="0" w:space="0" w:color="auto"/>
      </w:divBdr>
      <w:divsChild>
        <w:div w:id="1765299614">
          <w:marLeft w:val="0"/>
          <w:marRight w:val="0"/>
          <w:marTop w:val="0"/>
          <w:marBottom w:val="0"/>
          <w:divBdr>
            <w:top w:val="none" w:sz="0" w:space="0" w:color="auto"/>
            <w:left w:val="none" w:sz="0" w:space="0" w:color="auto"/>
            <w:bottom w:val="none" w:sz="0" w:space="0" w:color="auto"/>
            <w:right w:val="none" w:sz="0" w:space="0" w:color="auto"/>
          </w:divBdr>
          <w:divsChild>
            <w:div w:id="976111383">
              <w:marLeft w:val="0"/>
              <w:marRight w:val="0"/>
              <w:marTop w:val="0"/>
              <w:marBottom w:val="0"/>
              <w:divBdr>
                <w:top w:val="none" w:sz="0" w:space="0" w:color="auto"/>
                <w:left w:val="none" w:sz="0" w:space="0" w:color="auto"/>
                <w:bottom w:val="none" w:sz="0" w:space="0" w:color="auto"/>
                <w:right w:val="none" w:sz="0" w:space="0" w:color="auto"/>
              </w:divBdr>
              <w:divsChild>
                <w:div w:id="1962345120">
                  <w:marLeft w:val="0"/>
                  <w:marRight w:val="0"/>
                  <w:marTop w:val="0"/>
                  <w:marBottom w:val="0"/>
                  <w:divBdr>
                    <w:top w:val="none" w:sz="0" w:space="0" w:color="auto"/>
                    <w:left w:val="none" w:sz="0" w:space="0" w:color="auto"/>
                    <w:bottom w:val="none" w:sz="0" w:space="0" w:color="auto"/>
                    <w:right w:val="none" w:sz="0" w:space="0" w:color="auto"/>
                  </w:divBdr>
                  <w:divsChild>
                    <w:div w:id="1406223070">
                      <w:marLeft w:val="0"/>
                      <w:marRight w:val="0"/>
                      <w:marTop w:val="0"/>
                      <w:marBottom w:val="0"/>
                      <w:divBdr>
                        <w:top w:val="none" w:sz="0" w:space="0" w:color="auto"/>
                        <w:left w:val="none" w:sz="0" w:space="0" w:color="auto"/>
                        <w:bottom w:val="none" w:sz="0" w:space="0" w:color="auto"/>
                        <w:right w:val="none" w:sz="0" w:space="0" w:color="auto"/>
                      </w:divBdr>
                    </w:div>
                    <w:div w:id="157643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4376617">
      <w:bodyDiv w:val="1"/>
      <w:marLeft w:val="0"/>
      <w:marRight w:val="0"/>
      <w:marTop w:val="0"/>
      <w:marBottom w:val="0"/>
      <w:divBdr>
        <w:top w:val="none" w:sz="0" w:space="0" w:color="auto"/>
        <w:left w:val="none" w:sz="0" w:space="0" w:color="auto"/>
        <w:bottom w:val="none" w:sz="0" w:space="0" w:color="auto"/>
        <w:right w:val="none" w:sz="0" w:space="0" w:color="auto"/>
      </w:divBdr>
      <w:divsChild>
        <w:div w:id="1954747962">
          <w:marLeft w:val="0"/>
          <w:marRight w:val="0"/>
          <w:marTop w:val="0"/>
          <w:marBottom w:val="0"/>
          <w:divBdr>
            <w:top w:val="single" w:sz="2" w:space="0" w:color="2E2E2E"/>
            <w:left w:val="single" w:sz="2" w:space="0" w:color="2E2E2E"/>
            <w:bottom w:val="single" w:sz="2" w:space="0" w:color="2E2E2E"/>
            <w:right w:val="single" w:sz="2" w:space="0" w:color="2E2E2E"/>
          </w:divBdr>
          <w:divsChild>
            <w:div w:id="1896113135">
              <w:marLeft w:val="0"/>
              <w:marRight w:val="0"/>
              <w:marTop w:val="0"/>
              <w:marBottom w:val="0"/>
              <w:divBdr>
                <w:top w:val="single" w:sz="4" w:space="0" w:color="C9C9C9"/>
                <w:left w:val="none" w:sz="0" w:space="0" w:color="auto"/>
                <w:bottom w:val="none" w:sz="0" w:space="0" w:color="auto"/>
                <w:right w:val="none" w:sz="0" w:space="0" w:color="auto"/>
              </w:divBdr>
              <w:divsChild>
                <w:div w:id="931233340">
                  <w:marLeft w:val="0"/>
                  <w:marRight w:val="0"/>
                  <w:marTop w:val="0"/>
                  <w:marBottom w:val="0"/>
                  <w:divBdr>
                    <w:top w:val="none" w:sz="0" w:space="0" w:color="auto"/>
                    <w:left w:val="none" w:sz="0" w:space="0" w:color="auto"/>
                    <w:bottom w:val="none" w:sz="0" w:space="0" w:color="auto"/>
                    <w:right w:val="none" w:sz="0" w:space="0" w:color="auto"/>
                  </w:divBdr>
                  <w:divsChild>
                    <w:div w:id="1115104180">
                      <w:marLeft w:val="0"/>
                      <w:marRight w:val="0"/>
                      <w:marTop w:val="0"/>
                      <w:marBottom w:val="0"/>
                      <w:divBdr>
                        <w:top w:val="none" w:sz="0" w:space="0" w:color="auto"/>
                        <w:left w:val="none" w:sz="0" w:space="0" w:color="auto"/>
                        <w:bottom w:val="none" w:sz="0" w:space="0" w:color="auto"/>
                        <w:right w:val="none" w:sz="0" w:space="0" w:color="auto"/>
                      </w:divBdr>
                      <w:divsChild>
                        <w:div w:id="187099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4833065">
      <w:bodyDiv w:val="1"/>
      <w:marLeft w:val="0"/>
      <w:marRight w:val="0"/>
      <w:marTop w:val="0"/>
      <w:marBottom w:val="0"/>
      <w:divBdr>
        <w:top w:val="none" w:sz="0" w:space="0" w:color="auto"/>
        <w:left w:val="none" w:sz="0" w:space="0" w:color="auto"/>
        <w:bottom w:val="none" w:sz="0" w:space="0" w:color="auto"/>
        <w:right w:val="none" w:sz="0" w:space="0" w:color="auto"/>
      </w:divBdr>
      <w:divsChild>
        <w:div w:id="1791171191">
          <w:marLeft w:val="0"/>
          <w:marRight w:val="0"/>
          <w:marTop w:val="0"/>
          <w:marBottom w:val="0"/>
          <w:divBdr>
            <w:top w:val="none" w:sz="0" w:space="0" w:color="auto"/>
            <w:left w:val="none" w:sz="0" w:space="0" w:color="auto"/>
            <w:bottom w:val="none" w:sz="0" w:space="0" w:color="auto"/>
            <w:right w:val="none" w:sz="0" w:space="0" w:color="auto"/>
          </w:divBdr>
          <w:divsChild>
            <w:div w:id="1535116935">
              <w:marLeft w:val="0"/>
              <w:marRight w:val="0"/>
              <w:marTop w:val="0"/>
              <w:marBottom w:val="0"/>
              <w:divBdr>
                <w:top w:val="none" w:sz="0" w:space="0" w:color="auto"/>
                <w:left w:val="none" w:sz="0" w:space="0" w:color="auto"/>
                <w:bottom w:val="none" w:sz="0" w:space="0" w:color="auto"/>
                <w:right w:val="none" w:sz="0" w:space="0" w:color="auto"/>
              </w:divBdr>
              <w:divsChild>
                <w:div w:id="1663391158">
                  <w:marLeft w:val="0"/>
                  <w:marRight w:val="0"/>
                  <w:marTop w:val="0"/>
                  <w:marBottom w:val="0"/>
                  <w:divBdr>
                    <w:top w:val="none" w:sz="0" w:space="0" w:color="auto"/>
                    <w:left w:val="none" w:sz="0" w:space="0" w:color="auto"/>
                    <w:bottom w:val="none" w:sz="0" w:space="0" w:color="auto"/>
                    <w:right w:val="none" w:sz="0" w:space="0" w:color="auto"/>
                  </w:divBdr>
                  <w:divsChild>
                    <w:div w:id="40051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0875486">
      <w:bodyDiv w:val="1"/>
      <w:marLeft w:val="0"/>
      <w:marRight w:val="0"/>
      <w:marTop w:val="0"/>
      <w:marBottom w:val="0"/>
      <w:divBdr>
        <w:top w:val="none" w:sz="0" w:space="0" w:color="auto"/>
        <w:left w:val="none" w:sz="0" w:space="0" w:color="auto"/>
        <w:bottom w:val="none" w:sz="0" w:space="0" w:color="auto"/>
        <w:right w:val="none" w:sz="0" w:space="0" w:color="auto"/>
      </w:divBdr>
      <w:divsChild>
        <w:div w:id="1581864974">
          <w:marLeft w:val="0"/>
          <w:marRight w:val="0"/>
          <w:marTop w:val="0"/>
          <w:marBottom w:val="0"/>
          <w:divBdr>
            <w:top w:val="single" w:sz="2" w:space="0" w:color="2E2E2E"/>
            <w:left w:val="single" w:sz="2" w:space="0" w:color="2E2E2E"/>
            <w:bottom w:val="single" w:sz="2" w:space="0" w:color="2E2E2E"/>
            <w:right w:val="single" w:sz="2" w:space="0" w:color="2E2E2E"/>
          </w:divBdr>
          <w:divsChild>
            <w:div w:id="899748464">
              <w:marLeft w:val="0"/>
              <w:marRight w:val="0"/>
              <w:marTop w:val="0"/>
              <w:marBottom w:val="0"/>
              <w:divBdr>
                <w:top w:val="single" w:sz="6" w:space="0" w:color="C9C9C9"/>
                <w:left w:val="none" w:sz="0" w:space="0" w:color="auto"/>
                <w:bottom w:val="none" w:sz="0" w:space="0" w:color="auto"/>
                <w:right w:val="none" w:sz="0" w:space="0" w:color="auto"/>
              </w:divBdr>
              <w:divsChild>
                <w:div w:id="678893344">
                  <w:marLeft w:val="0"/>
                  <w:marRight w:val="0"/>
                  <w:marTop w:val="0"/>
                  <w:marBottom w:val="0"/>
                  <w:divBdr>
                    <w:top w:val="none" w:sz="0" w:space="0" w:color="auto"/>
                    <w:left w:val="none" w:sz="0" w:space="0" w:color="auto"/>
                    <w:bottom w:val="none" w:sz="0" w:space="0" w:color="auto"/>
                    <w:right w:val="none" w:sz="0" w:space="0" w:color="auto"/>
                  </w:divBdr>
                  <w:divsChild>
                    <w:div w:id="321588306">
                      <w:marLeft w:val="0"/>
                      <w:marRight w:val="0"/>
                      <w:marTop w:val="0"/>
                      <w:marBottom w:val="0"/>
                      <w:divBdr>
                        <w:top w:val="none" w:sz="0" w:space="0" w:color="auto"/>
                        <w:left w:val="none" w:sz="0" w:space="0" w:color="auto"/>
                        <w:bottom w:val="none" w:sz="0" w:space="0" w:color="auto"/>
                        <w:right w:val="none" w:sz="0" w:space="0" w:color="auto"/>
                      </w:divBdr>
                      <w:divsChild>
                        <w:div w:id="209192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6833503">
      <w:bodyDiv w:val="1"/>
      <w:marLeft w:val="0"/>
      <w:marRight w:val="0"/>
      <w:marTop w:val="0"/>
      <w:marBottom w:val="0"/>
      <w:divBdr>
        <w:top w:val="none" w:sz="0" w:space="0" w:color="auto"/>
        <w:left w:val="none" w:sz="0" w:space="0" w:color="auto"/>
        <w:bottom w:val="none" w:sz="0" w:space="0" w:color="auto"/>
        <w:right w:val="none" w:sz="0" w:space="0" w:color="auto"/>
      </w:divBdr>
      <w:divsChild>
        <w:div w:id="1164974502">
          <w:marLeft w:val="0"/>
          <w:marRight w:val="0"/>
          <w:marTop w:val="0"/>
          <w:marBottom w:val="0"/>
          <w:divBdr>
            <w:top w:val="none" w:sz="0" w:space="0" w:color="auto"/>
            <w:left w:val="none" w:sz="0" w:space="0" w:color="auto"/>
            <w:bottom w:val="none" w:sz="0" w:space="0" w:color="auto"/>
            <w:right w:val="none" w:sz="0" w:space="0" w:color="auto"/>
          </w:divBdr>
          <w:divsChild>
            <w:div w:id="850677237">
              <w:marLeft w:val="0"/>
              <w:marRight w:val="0"/>
              <w:marTop w:val="0"/>
              <w:marBottom w:val="0"/>
              <w:divBdr>
                <w:top w:val="none" w:sz="0" w:space="0" w:color="auto"/>
                <w:left w:val="none" w:sz="0" w:space="0" w:color="auto"/>
                <w:bottom w:val="none" w:sz="0" w:space="0" w:color="auto"/>
                <w:right w:val="none" w:sz="0" w:space="0" w:color="auto"/>
              </w:divBdr>
              <w:divsChild>
                <w:div w:id="1411779956">
                  <w:marLeft w:val="0"/>
                  <w:marRight w:val="0"/>
                  <w:marTop w:val="0"/>
                  <w:marBottom w:val="0"/>
                  <w:divBdr>
                    <w:top w:val="none" w:sz="0" w:space="0" w:color="auto"/>
                    <w:left w:val="none" w:sz="0" w:space="0" w:color="auto"/>
                    <w:bottom w:val="none" w:sz="0" w:space="0" w:color="auto"/>
                    <w:right w:val="none" w:sz="0" w:space="0" w:color="auto"/>
                  </w:divBdr>
                  <w:divsChild>
                    <w:div w:id="125810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0330832">
      <w:bodyDiv w:val="1"/>
      <w:marLeft w:val="0"/>
      <w:marRight w:val="0"/>
      <w:marTop w:val="0"/>
      <w:marBottom w:val="0"/>
      <w:divBdr>
        <w:top w:val="none" w:sz="0" w:space="0" w:color="auto"/>
        <w:left w:val="none" w:sz="0" w:space="0" w:color="auto"/>
        <w:bottom w:val="none" w:sz="0" w:space="0" w:color="auto"/>
        <w:right w:val="none" w:sz="0" w:space="0" w:color="auto"/>
      </w:divBdr>
      <w:divsChild>
        <w:div w:id="82729893">
          <w:marLeft w:val="0"/>
          <w:marRight w:val="0"/>
          <w:marTop w:val="0"/>
          <w:marBottom w:val="0"/>
          <w:divBdr>
            <w:top w:val="none" w:sz="0" w:space="0" w:color="auto"/>
            <w:left w:val="none" w:sz="0" w:space="0" w:color="auto"/>
            <w:bottom w:val="none" w:sz="0" w:space="0" w:color="auto"/>
            <w:right w:val="none" w:sz="0" w:space="0" w:color="auto"/>
          </w:divBdr>
          <w:divsChild>
            <w:div w:id="1561282395">
              <w:marLeft w:val="0"/>
              <w:marRight w:val="0"/>
              <w:marTop w:val="0"/>
              <w:marBottom w:val="0"/>
              <w:divBdr>
                <w:top w:val="none" w:sz="0" w:space="0" w:color="auto"/>
                <w:left w:val="none" w:sz="0" w:space="0" w:color="auto"/>
                <w:bottom w:val="none" w:sz="0" w:space="0" w:color="auto"/>
                <w:right w:val="none" w:sz="0" w:space="0" w:color="auto"/>
              </w:divBdr>
              <w:divsChild>
                <w:div w:id="1913155164">
                  <w:marLeft w:val="0"/>
                  <w:marRight w:val="0"/>
                  <w:marTop w:val="0"/>
                  <w:marBottom w:val="0"/>
                  <w:divBdr>
                    <w:top w:val="none" w:sz="0" w:space="0" w:color="auto"/>
                    <w:left w:val="none" w:sz="0" w:space="0" w:color="auto"/>
                    <w:bottom w:val="none" w:sz="0" w:space="0" w:color="auto"/>
                    <w:right w:val="none" w:sz="0" w:space="0" w:color="auto"/>
                  </w:divBdr>
                  <w:divsChild>
                    <w:div w:id="955453968">
                      <w:marLeft w:val="0"/>
                      <w:marRight w:val="125"/>
                      <w:marTop w:val="125"/>
                      <w:marBottom w:val="125"/>
                      <w:divBdr>
                        <w:top w:val="none" w:sz="0" w:space="0" w:color="auto"/>
                        <w:left w:val="none" w:sz="0" w:space="0" w:color="auto"/>
                        <w:bottom w:val="none" w:sz="0" w:space="0" w:color="auto"/>
                        <w:right w:val="none" w:sz="0" w:space="0" w:color="auto"/>
                      </w:divBdr>
                    </w:div>
                  </w:divsChild>
                </w:div>
              </w:divsChild>
            </w:div>
          </w:divsChild>
        </w:div>
      </w:divsChild>
    </w:div>
    <w:div w:id="2046058460">
      <w:bodyDiv w:val="1"/>
      <w:marLeft w:val="0"/>
      <w:marRight w:val="0"/>
      <w:marTop w:val="0"/>
      <w:marBottom w:val="0"/>
      <w:divBdr>
        <w:top w:val="none" w:sz="0" w:space="0" w:color="auto"/>
        <w:left w:val="none" w:sz="0" w:space="0" w:color="auto"/>
        <w:bottom w:val="none" w:sz="0" w:space="0" w:color="auto"/>
        <w:right w:val="none" w:sz="0" w:space="0" w:color="auto"/>
      </w:divBdr>
      <w:divsChild>
        <w:div w:id="407919796">
          <w:marLeft w:val="0"/>
          <w:marRight w:val="0"/>
          <w:marTop w:val="0"/>
          <w:marBottom w:val="0"/>
          <w:divBdr>
            <w:top w:val="none" w:sz="0" w:space="0" w:color="auto"/>
            <w:left w:val="none" w:sz="0" w:space="0" w:color="auto"/>
            <w:bottom w:val="none" w:sz="0" w:space="0" w:color="auto"/>
            <w:right w:val="none" w:sz="0" w:space="0" w:color="auto"/>
          </w:divBdr>
          <w:divsChild>
            <w:div w:id="1939095790">
              <w:marLeft w:val="0"/>
              <w:marRight w:val="0"/>
              <w:marTop w:val="0"/>
              <w:marBottom w:val="0"/>
              <w:divBdr>
                <w:top w:val="none" w:sz="0" w:space="0" w:color="auto"/>
                <w:left w:val="none" w:sz="0" w:space="0" w:color="auto"/>
                <w:bottom w:val="none" w:sz="0" w:space="0" w:color="auto"/>
                <w:right w:val="none" w:sz="0" w:space="0" w:color="auto"/>
              </w:divBdr>
              <w:divsChild>
                <w:div w:id="493108321">
                  <w:marLeft w:val="0"/>
                  <w:marRight w:val="0"/>
                  <w:marTop w:val="0"/>
                  <w:marBottom w:val="0"/>
                  <w:divBdr>
                    <w:top w:val="none" w:sz="0" w:space="0" w:color="auto"/>
                    <w:left w:val="none" w:sz="0" w:space="0" w:color="auto"/>
                    <w:bottom w:val="none" w:sz="0" w:space="0" w:color="auto"/>
                    <w:right w:val="none" w:sz="0" w:space="0" w:color="auto"/>
                  </w:divBdr>
                  <w:divsChild>
                    <w:div w:id="767583373">
                      <w:marLeft w:val="0"/>
                      <w:marRight w:val="0"/>
                      <w:marTop w:val="0"/>
                      <w:marBottom w:val="0"/>
                      <w:divBdr>
                        <w:top w:val="none" w:sz="0" w:space="0" w:color="auto"/>
                        <w:left w:val="none" w:sz="0" w:space="0" w:color="auto"/>
                        <w:bottom w:val="none" w:sz="0" w:space="0" w:color="auto"/>
                        <w:right w:val="none" w:sz="0" w:space="0" w:color="auto"/>
                      </w:divBdr>
                      <w:divsChild>
                        <w:div w:id="128478200">
                          <w:marLeft w:val="0"/>
                          <w:marRight w:val="0"/>
                          <w:marTop w:val="0"/>
                          <w:marBottom w:val="0"/>
                          <w:divBdr>
                            <w:top w:val="none" w:sz="0" w:space="0" w:color="auto"/>
                            <w:left w:val="none" w:sz="0" w:space="0" w:color="auto"/>
                            <w:bottom w:val="none" w:sz="0" w:space="0" w:color="auto"/>
                            <w:right w:val="none" w:sz="0" w:space="0" w:color="auto"/>
                          </w:divBdr>
                          <w:divsChild>
                            <w:div w:id="227110770">
                              <w:marLeft w:val="0"/>
                              <w:marRight w:val="0"/>
                              <w:marTop w:val="0"/>
                              <w:marBottom w:val="0"/>
                              <w:divBdr>
                                <w:top w:val="none" w:sz="0" w:space="0" w:color="auto"/>
                                <w:left w:val="none" w:sz="0" w:space="0" w:color="auto"/>
                                <w:bottom w:val="none" w:sz="0" w:space="0" w:color="auto"/>
                                <w:right w:val="none" w:sz="0" w:space="0" w:color="auto"/>
                              </w:divBdr>
                              <w:divsChild>
                                <w:div w:id="1777485813">
                                  <w:marLeft w:val="0"/>
                                  <w:marRight w:val="0"/>
                                  <w:marTop w:val="0"/>
                                  <w:marBottom w:val="0"/>
                                  <w:divBdr>
                                    <w:top w:val="none" w:sz="0" w:space="0" w:color="auto"/>
                                    <w:left w:val="none" w:sz="0" w:space="0" w:color="auto"/>
                                    <w:bottom w:val="none" w:sz="0" w:space="0" w:color="auto"/>
                                    <w:right w:val="none" w:sz="0" w:space="0" w:color="auto"/>
                                  </w:divBdr>
                                  <w:divsChild>
                                    <w:div w:id="13421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oleObject" Target="embeddings/oleObject6.bin"/><Relationship Id="rId42" Type="http://schemas.openxmlformats.org/officeDocument/2006/relationships/image" Target="media/image18.emf"/><Relationship Id="rId47" Type="http://schemas.openxmlformats.org/officeDocument/2006/relationships/oleObject" Target="embeddings/oleObject19.bin"/><Relationship Id="rId63" Type="http://schemas.openxmlformats.org/officeDocument/2006/relationships/oleObject" Target="embeddings/oleObject27.bin"/><Relationship Id="rId68" Type="http://schemas.openxmlformats.org/officeDocument/2006/relationships/image" Target="media/image31.emf"/><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oleObject" Target="embeddings/oleObject10.bin"/><Relationship Id="rId11" Type="http://schemas.openxmlformats.org/officeDocument/2006/relationships/oleObject" Target="embeddings/oleObject1.bin"/><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oleObject" Target="embeddings/oleObject14.bin"/><Relationship Id="rId40" Type="http://schemas.openxmlformats.org/officeDocument/2006/relationships/image" Target="media/image17.emf"/><Relationship Id="rId45" Type="http://schemas.openxmlformats.org/officeDocument/2006/relationships/oleObject" Target="embeddings/oleObject18.bin"/><Relationship Id="rId53" Type="http://schemas.openxmlformats.org/officeDocument/2006/relationships/oleObject" Target="embeddings/oleObject22.bin"/><Relationship Id="rId58" Type="http://schemas.openxmlformats.org/officeDocument/2006/relationships/image" Target="media/image26.emf"/><Relationship Id="rId66" Type="http://schemas.openxmlformats.org/officeDocument/2006/relationships/image" Target="media/image30.emf"/><Relationship Id="rId74" Type="http://schemas.openxmlformats.org/officeDocument/2006/relationships/hyperlink" Target="mailto:felix.r.calderon-romo@gsk.com" TargetMode="External"/><Relationship Id="rId5" Type="http://schemas.openxmlformats.org/officeDocument/2006/relationships/settings" Target="settings.xml"/><Relationship Id="rId61" Type="http://schemas.openxmlformats.org/officeDocument/2006/relationships/oleObject" Target="embeddings/oleObject26.bin"/><Relationship Id="rId19" Type="http://schemas.openxmlformats.org/officeDocument/2006/relationships/oleObject" Target="embeddings/oleObject5.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9.bin"/><Relationship Id="rId30" Type="http://schemas.openxmlformats.org/officeDocument/2006/relationships/image" Target="media/image12.emf"/><Relationship Id="rId35" Type="http://schemas.openxmlformats.org/officeDocument/2006/relationships/oleObject" Target="embeddings/oleObject13.bin"/><Relationship Id="rId43" Type="http://schemas.openxmlformats.org/officeDocument/2006/relationships/oleObject" Target="embeddings/oleObject17.bin"/><Relationship Id="rId48" Type="http://schemas.openxmlformats.org/officeDocument/2006/relationships/image" Target="media/image21.emf"/><Relationship Id="rId56" Type="http://schemas.openxmlformats.org/officeDocument/2006/relationships/image" Target="media/image25.emf"/><Relationship Id="rId64" Type="http://schemas.openxmlformats.org/officeDocument/2006/relationships/image" Target="media/image29.emf"/><Relationship Id="rId69" Type="http://schemas.openxmlformats.org/officeDocument/2006/relationships/oleObject" Target="embeddings/oleObject30.bin"/><Relationship Id="rId8" Type="http://schemas.openxmlformats.org/officeDocument/2006/relationships/endnotes" Target="endnotes.xml"/><Relationship Id="rId51" Type="http://schemas.openxmlformats.org/officeDocument/2006/relationships/oleObject" Target="embeddings/oleObject21.bin"/><Relationship Id="rId72" Type="http://schemas.openxmlformats.org/officeDocument/2006/relationships/image" Target="media/image33.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oleObject" Target="embeddings/oleObject25.bin"/><Relationship Id="rId67" Type="http://schemas.openxmlformats.org/officeDocument/2006/relationships/oleObject" Target="embeddings/oleObject29.bin"/><Relationship Id="rId20" Type="http://schemas.openxmlformats.org/officeDocument/2006/relationships/image" Target="media/image7.emf"/><Relationship Id="rId41" Type="http://schemas.openxmlformats.org/officeDocument/2006/relationships/oleObject" Target="embeddings/oleObject16.bin"/><Relationship Id="rId54" Type="http://schemas.openxmlformats.org/officeDocument/2006/relationships/image" Target="media/image24.emf"/><Relationship Id="rId62" Type="http://schemas.openxmlformats.org/officeDocument/2006/relationships/image" Target="media/image28.emf"/><Relationship Id="rId70" Type="http://schemas.openxmlformats.org/officeDocument/2006/relationships/image" Target="media/image32.emf"/><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oleObject20.bin"/><Relationship Id="rId57" Type="http://schemas.openxmlformats.org/officeDocument/2006/relationships/oleObject" Target="embeddings/oleObject24.bin"/><Relationship Id="rId10" Type="http://schemas.openxmlformats.org/officeDocument/2006/relationships/image" Target="media/image2.emf"/><Relationship Id="rId31" Type="http://schemas.openxmlformats.org/officeDocument/2006/relationships/oleObject" Target="embeddings/oleObject11.bin"/><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oleObject" Target="embeddings/oleObject28.bin"/><Relationship Id="rId73" Type="http://schemas.openxmlformats.org/officeDocument/2006/relationships/oleObject" Target="embeddings/oleObject32.bin"/><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image" Target="media/image6.emf"/><Relationship Id="rId39" Type="http://schemas.openxmlformats.org/officeDocument/2006/relationships/oleObject" Target="embeddings/oleObject15.bin"/><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oleObject" Target="embeddings/oleObject23.bin"/><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oleObject" Target="embeddings/oleObject3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B01CE8A-0DAE-4829-9F74-646304CD01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27021</Words>
  <Characters>154026</Characters>
  <Application>Microsoft Office Word</Application>
  <DocSecurity>0</DocSecurity>
  <Lines>1283</Lines>
  <Paragraphs>361</Paragraphs>
  <ScaleCrop>false</ScaleCrop>
  <HeadingPairs>
    <vt:vector size="2" baseType="variant">
      <vt:variant>
        <vt:lpstr>Title</vt:lpstr>
      </vt:variant>
      <vt:variant>
        <vt:i4>1</vt:i4>
      </vt:variant>
    </vt:vector>
  </HeadingPairs>
  <TitlesOfParts>
    <vt:vector size="1" baseType="lpstr">
      <vt:lpstr/>
    </vt:vector>
  </TitlesOfParts>
  <Company>GlaxoSmithKline</Company>
  <LinksUpToDate>false</LinksUpToDate>
  <CharactersWithSpaces>180686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eaf13879</dc:creator>
  <cp:lastModifiedBy>Nixon, Gemma</cp:lastModifiedBy>
  <cp:revision>2</cp:revision>
  <cp:lastPrinted>2015-04-07T13:26:00Z</cp:lastPrinted>
  <dcterms:created xsi:type="dcterms:W3CDTF">2016-04-19T13:19:00Z</dcterms:created>
  <dcterms:modified xsi:type="dcterms:W3CDTF">2016-04-19T13:19:00Z</dcterms:modified>
</cp:coreProperties>
</file>