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E6" w:rsidRPr="009431F1" w:rsidRDefault="00A85CE6" w:rsidP="00A85CE6">
      <w:pPr>
        <w:spacing w:after="0" w:line="480" w:lineRule="auto"/>
        <w:jc w:val="center"/>
        <w:rPr>
          <w:rFonts w:ascii="Times New Roman" w:hAnsi="Times New Roman" w:cs="Times New Roman"/>
          <w:sz w:val="24"/>
          <w:szCs w:val="24"/>
        </w:rPr>
      </w:pPr>
    </w:p>
    <w:p w:rsidR="00A85CE6" w:rsidRPr="009431F1" w:rsidRDefault="00A85CE6" w:rsidP="00A85CE6">
      <w:pPr>
        <w:spacing w:after="0" w:line="480" w:lineRule="auto"/>
        <w:jc w:val="center"/>
        <w:rPr>
          <w:rFonts w:ascii="Times New Roman" w:hAnsi="Times New Roman" w:cs="Times New Roman"/>
          <w:sz w:val="24"/>
          <w:szCs w:val="24"/>
        </w:rPr>
      </w:pPr>
    </w:p>
    <w:p w:rsidR="00A85CE6" w:rsidRPr="009431F1" w:rsidRDefault="00A85CE6" w:rsidP="00A85CE6">
      <w:pPr>
        <w:spacing w:after="0" w:line="480" w:lineRule="auto"/>
        <w:jc w:val="center"/>
        <w:rPr>
          <w:rFonts w:ascii="Times New Roman" w:hAnsi="Times New Roman" w:cs="Times New Roman"/>
          <w:sz w:val="24"/>
          <w:szCs w:val="24"/>
        </w:rPr>
      </w:pPr>
    </w:p>
    <w:p w:rsidR="00A85CE6" w:rsidRPr="009431F1" w:rsidRDefault="00A85CE6" w:rsidP="00A85CE6">
      <w:pPr>
        <w:spacing w:after="0" w:line="480" w:lineRule="auto"/>
        <w:jc w:val="center"/>
        <w:rPr>
          <w:rFonts w:ascii="Times New Roman" w:hAnsi="Times New Roman" w:cs="Times New Roman"/>
          <w:sz w:val="24"/>
          <w:szCs w:val="24"/>
        </w:rPr>
      </w:pPr>
    </w:p>
    <w:p w:rsidR="00A85CE6" w:rsidRPr="009431F1" w:rsidRDefault="00A85CE6" w:rsidP="00A85CE6">
      <w:pPr>
        <w:spacing w:after="0" w:line="480" w:lineRule="auto"/>
        <w:jc w:val="center"/>
        <w:rPr>
          <w:rFonts w:ascii="Times New Roman" w:hAnsi="Times New Roman" w:cs="Times New Roman"/>
          <w:sz w:val="24"/>
          <w:szCs w:val="24"/>
        </w:rPr>
      </w:pPr>
    </w:p>
    <w:p w:rsidR="00A85CE6" w:rsidRPr="009431F1" w:rsidRDefault="00A85CE6" w:rsidP="00A85CE6">
      <w:pPr>
        <w:spacing w:after="0" w:line="480" w:lineRule="auto"/>
        <w:jc w:val="center"/>
        <w:rPr>
          <w:rFonts w:ascii="Times New Roman" w:hAnsi="Times New Roman" w:cs="Times New Roman"/>
          <w:sz w:val="24"/>
          <w:szCs w:val="24"/>
        </w:rPr>
      </w:pPr>
    </w:p>
    <w:p w:rsidR="00A85CE6" w:rsidRPr="009431F1" w:rsidRDefault="00A85CE6" w:rsidP="00A85CE6">
      <w:pPr>
        <w:spacing w:after="0" w:line="480" w:lineRule="auto"/>
        <w:jc w:val="center"/>
        <w:rPr>
          <w:rFonts w:ascii="Times New Roman" w:hAnsi="Times New Roman" w:cs="Times New Roman"/>
          <w:sz w:val="24"/>
          <w:szCs w:val="24"/>
        </w:rPr>
      </w:pPr>
      <w:r w:rsidRPr="009431F1">
        <w:rPr>
          <w:rFonts w:ascii="Times New Roman" w:hAnsi="Times New Roman" w:cs="Times New Roman"/>
          <w:sz w:val="24"/>
          <w:szCs w:val="24"/>
        </w:rPr>
        <w:t xml:space="preserve">Eyewitness memory: The impact of a negative mood during encoding </w:t>
      </w:r>
    </w:p>
    <w:p w:rsidR="00A85CE6" w:rsidRPr="009431F1" w:rsidRDefault="00A85CE6" w:rsidP="00A85CE6">
      <w:pPr>
        <w:spacing w:after="0" w:line="480" w:lineRule="auto"/>
        <w:jc w:val="center"/>
        <w:rPr>
          <w:rFonts w:ascii="Times New Roman" w:hAnsi="Times New Roman" w:cs="Times New Roman"/>
          <w:sz w:val="24"/>
          <w:szCs w:val="24"/>
        </w:rPr>
      </w:pPr>
      <w:proofErr w:type="gramStart"/>
      <w:r w:rsidRPr="009431F1">
        <w:rPr>
          <w:rFonts w:ascii="Times New Roman" w:hAnsi="Times New Roman" w:cs="Times New Roman"/>
          <w:sz w:val="24"/>
          <w:szCs w:val="24"/>
        </w:rPr>
        <w:t>and/or</w:t>
      </w:r>
      <w:proofErr w:type="gramEnd"/>
      <w:r w:rsidRPr="009431F1">
        <w:rPr>
          <w:rFonts w:ascii="Times New Roman" w:hAnsi="Times New Roman" w:cs="Times New Roman"/>
          <w:sz w:val="24"/>
          <w:szCs w:val="24"/>
        </w:rPr>
        <w:t xml:space="preserve"> retrieval </w:t>
      </w:r>
      <w:r w:rsidR="00AD6E6E" w:rsidRPr="009431F1">
        <w:rPr>
          <w:rFonts w:ascii="Times New Roman" w:hAnsi="Times New Roman" w:cs="Times New Roman"/>
          <w:sz w:val="24"/>
          <w:szCs w:val="24"/>
        </w:rPr>
        <w:t>up</w:t>
      </w:r>
      <w:r w:rsidRPr="009431F1">
        <w:rPr>
          <w:rFonts w:ascii="Times New Roman" w:hAnsi="Times New Roman" w:cs="Times New Roman"/>
          <w:sz w:val="24"/>
          <w:szCs w:val="24"/>
        </w:rPr>
        <w:t xml:space="preserve">on recall of </w:t>
      </w:r>
      <w:r w:rsidR="002D51A4" w:rsidRPr="009431F1">
        <w:rPr>
          <w:rFonts w:ascii="Times New Roman" w:hAnsi="Times New Roman" w:cs="Times New Roman"/>
          <w:sz w:val="24"/>
          <w:szCs w:val="24"/>
        </w:rPr>
        <w:t>a non-emotive event</w:t>
      </w:r>
    </w:p>
    <w:p w:rsidR="008B18A8" w:rsidRPr="009431F1" w:rsidRDefault="008B18A8" w:rsidP="00A85CE6">
      <w:pPr>
        <w:spacing w:after="0" w:line="480" w:lineRule="auto"/>
        <w:jc w:val="center"/>
        <w:rPr>
          <w:rFonts w:ascii="Times New Roman" w:hAnsi="Times New Roman" w:cs="Times New Roman"/>
          <w:sz w:val="24"/>
          <w:szCs w:val="24"/>
        </w:rPr>
      </w:pPr>
    </w:p>
    <w:p w:rsidR="00A85CE6" w:rsidRPr="009431F1" w:rsidRDefault="00A85CE6" w:rsidP="00A85CE6">
      <w:pPr>
        <w:spacing w:after="0" w:line="480" w:lineRule="auto"/>
        <w:jc w:val="center"/>
        <w:rPr>
          <w:rFonts w:ascii="Times New Roman" w:hAnsi="Times New Roman" w:cs="Times New Roman"/>
          <w:sz w:val="24"/>
          <w:szCs w:val="24"/>
        </w:rPr>
      </w:pPr>
      <w:r w:rsidRPr="009431F1">
        <w:rPr>
          <w:rFonts w:ascii="Times New Roman" w:hAnsi="Times New Roman" w:cs="Times New Roman"/>
          <w:sz w:val="24"/>
          <w:szCs w:val="24"/>
        </w:rPr>
        <w:t xml:space="preserve">Craig Thorley </w:t>
      </w:r>
    </w:p>
    <w:p w:rsidR="00A85CE6" w:rsidRPr="009431F1" w:rsidRDefault="006B7A93" w:rsidP="00A85CE6">
      <w:pPr>
        <w:spacing w:after="0" w:line="480" w:lineRule="auto"/>
        <w:jc w:val="center"/>
        <w:rPr>
          <w:rFonts w:ascii="Times New Roman" w:hAnsi="Times New Roman" w:cs="Times New Roman"/>
          <w:sz w:val="24"/>
          <w:szCs w:val="24"/>
        </w:rPr>
      </w:pPr>
      <w:r w:rsidRPr="009431F1">
        <w:rPr>
          <w:rFonts w:ascii="Times New Roman" w:hAnsi="Times New Roman" w:cs="Times New Roman"/>
          <w:sz w:val="24"/>
          <w:szCs w:val="24"/>
        </w:rPr>
        <w:t xml:space="preserve">Department of Psychological Sciences, </w:t>
      </w:r>
      <w:r w:rsidR="00A85CE6" w:rsidRPr="009431F1">
        <w:rPr>
          <w:rFonts w:ascii="Times New Roman" w:hAnsi="Times New Roman" w:cs="Times New Roman"/>
          <w:sz w:val="24"/>
          <w:szCs w:val="24"/>
        </w:rPr>
        <w:t>University of Liverpool</w:t>
      </w:r>
    </w:p>
    <w:p w:rsidR="008B18A8" w:rsidRPr="009431F1" w:rsidRDefault="008B18A8" w:rsidP="00A85CE6">
      <w:pPr>
        <w:tabs>
          <w:tab w:val="left" w:pos="4002"/>
        </w:tabs>
        <w:spacing w:after="0" w:line="480" w:lineRule="auto"/>
        <w:jc w:val="center"/>
        <w:rPr>
          <w:rFonts w:ascii="Times New Roman" w:hAnsi="Times New Roman" w:cs="Times New Roman"/>
          <w:sz w:val="24"/>
          <w:szCs w:val="24"/>
        </w:rPr>
      </w:pPr>
    </w:p>
    <w:p w:rsidR="00A85CE6" w:rsidRPr="009431F1" w:rsidRDefault="00A85CE6" w:rsidP="00A85CE6">
      <w:pPr>
        <w:tabs>
          <w:tab w:val="left" w:pos="4002"/>
        </w:tabs>
        <w:spacing w:after="0" w:line="480" w:lineRule="auto"/>
        <w:jc w:val="center"/>
        <w:rPr>
          <w:rFonts w:ascii="Times New Roman" w:hAnsi="Times New Roman" w:cs="Times New Roman"/>
          <w:sz w:val="24"/>
          <w:szCs w:val="24"/>
        </w:rPr>
      </w:pPr>
      <w:r w:rsidRPr="009431F1">
        <w:rPr>
          <w:rFonts w:ascii="Times New Roman" w:hAnsi="Times New Roman" w:cs="Times New Roman"/>
          <w:sz w:val="24"/>
          <w:szCs w:val="24"/>
        </w:rPr>
        <w:t>Stephen A. Dewhurst &amp; Joseph W. Abel</w:t>
      </w:r>
    </w:p>
    <w:p w:rsidR="00A85CE6" w:rsidRPr="009431F1" w:rsidRDefault="006B7A93" w:rsidP="00A85CE6">
      <w:pPr>
        <w:tabs>
          <w:tab w:val="left" w:pos="4002"/>
        </w:tabs>
        <w:spacing w:after="0" w:line="480" w:lineRule="auto"/>
        <w:jc w:val="center"/>
        <w:rPr>
          <w:rFonts w:ascii="Times New Roman" w:hAnsi="Times New Roman" w:cs="Times New Roman"/>
          <w:sz w:val="24"/>
          <w:szCs w:val="24"/>
        </w:rPr>
      </w:pPr>
      <w:r w:rsidRPr="009431F1">
        <w:rPr>
          <w:rFonts w:ascii="Times New Roman" w:hAnsi="Times New Roman" w:cs="Times New Roman"/>
          <w:sz w:val="24"/>
          <w:szCs w:val="24"/>
        </w:rPr>
        <w:t xml:space="preserve">Department of Psychology, </w:t>
      </w:r>
      <w:r w:rsidR="00A85CE6" w:rsidRPr="009431F1">
        <w:rPr>
          <w:rFonts w:ascii="Times New Roman" w:hAnsi="Times New Roman" w:cs="Times New Roman"/>
          <w:sz w:val="24"/>
          <w:szCs w:val="24"/>
        </w:rPr>
        <w:t>University of Hull</w:t>
      </w:r>
    </w:p>
    <w:p w:rsidR="008B18A8" w:rsidRPr="009431F1" w:rsidRDefault="008B18A8" w:rsidP="00A85CE6">
      <w:pPr>
        <w:spacing w:after="0" w:line="480" w:lineRule="auto"/>
        <w:jc w:val="center"/>
        <w:rPr>
          <w:rFonts w:ascii="Times New Roman" w:hAnsi="Times New Roman" w:cs="Times New Roman"/>
          <w:sz w:val="24"/>
          <w:szCs w:val="24"/>
        </w:rPr>
      </w:pPr>
    </w:p>
    <w:p w:rsidR="00A85CE6" w:rsidRPr="009431F1" w:rsidRDefault="00A85CE6" w:rsidP="00A85CE6">
      <w:pPr>
        <w:spacing w:after="0" w:line="480" w:lineRule="auto"/>
        <w:jc w:val="center"/>
        <w:rPr>
          <w:rFonts w:ascii="Times New Roman" w:hAnsi="Times New Roman" w:cs="Times New Roman"/>
          <w:sz w:val="24"/>
          <w:szCs w:val="24"/>
          <w:vertAlign w:val="superscript"/>
        </w:rPr>
      </w:pPr>
      <w:r w:rsidRPr="009431F1">
        <w:rPr>
          <w:rFonts w:ascii="Times New Roman" w:hAnsi="Times New Roman" w:cs="Times New Roman"/>
          <w:sz w:val="24"/>
          <w:szCs w:val="24"/>
        </w:rPr>
        <w:t>Lauren M. Knott</w:t>
      </w:r>
    </w:p>
    <w:p w:rsidR="00A85CE6" w:rsidRPr="009431F1" w:rsidRDefault="006B7A93" w:rsidP="00A85CE6">
      <w:pPr>
        <w:spacing w:after="0" w:line="480" w:lineRule="auto"/>
        <w:jc w:val="center"/>
        <w:rPr>
          <w:rFonts w:ascii="Times New Roman" w:hAnsi="Times New Roman" w:cs="Times New Roman"/>
          <w:sz w:val="24"/>
          <w:szCs w:val="24"/>
        </w:rPr>
      </w:pPr>
      <w:r w:rsidRPr="009431F1">
        <w:rPr>
          <w:rFonts w:ascii="Times New Roman" w:hAnsi="Times New Roman" w:cs="Times New Roman"/>
          <w:sz w:val="24"/>
          <w:szCs w:val="24"/>
        </w:rPr>
        <w:t xml:space="preserve">Department of Psychology, </w:t>
      </w:r>
      <w:r w:rsidR="00A85CE6" w:rsidRPr="009431F1">
        <w:rPr>
          <w:rFonts w:ascii="Times New Roman" w:hAnsi="Times New Roman" w:cs="Times New Roman"/>
          <w:sz w:val="24"/>
          <w:szCs w:val="24"/>
        </w:rPr>
        <w:t>City University London</w:t>
      </w:r>
      <w:r w:rsidR="00174734" w:rsidRPr="009431F1">
        <w:rPr>
          <w:rFonts w:ascii="Times New Roman" w:hAnsi="Times New Roman" w:cs="Times New Roman"/>
          <w:sz w:val="24"/>
          <w:szCs w:val="24"/>
        </w:rPr>
        <w:t xml:space="preserve"> </w:t>
      </w:r>
    </w:p>
    <w:p w:rsidR="00A85CE6" w:rsidRPr="009431F1" w:rsidRDefault="00A85CE6" w:rsidP="00A85CE6">
      <w:pPr>
        <w:tabs>
          <w:tab w:val="center" w:pos="4513"/>
        </w:tabs>
        <w:spacing w:after="0" w:line="480" w:lineRule="auto"/>
        <w:rPr>
          <w:rFonts w:ascii="Times New Roman" w:hAnsi="Times New Roman" w:cs="Times New Roman"/>
          <w:sz w:val="24"/>
          <w:szCs w:val="24"/>
        </w:rPr>
      </w:pPr>
    </w:p>
    <w:p w:rsidR="00A85CE6" w:rsidRPr="009431F1" w:rsidRDefault="00A85CE6" w:rsidP="00A85CE6">
      <w:pPr>
        <w:spacing w:after="0" w:line="480" w:lineRule="auto"/>
        <w:rPr>
          <w:rFonts w:ascii="Times New Roman" w:hAnsi="Times New Roman" w:cs="Times New Roman"/>
          <w:sz w:val="24"/>
          <w:szCs w:val="24"/>
          <w:lang w:val="en-US"/>
        </w:rPr>
      </w:pPr>
    </w:p>
    <w:p w:rsidR="00A85CE6" w:rsidRPr="009431F1" w:rsidRDefault="00A85CE6" w:rsidP="00A85CE6">
      <w:pPr>
        <w:spacing w:after="0" w:line="480" w:lineRule="auto"/>
        <w:rPr>
          <w:rFonts w:ascii="Times New Roman" w:hAnsi="Times New Roman" w:cs="Times New Roman"/>
          <w:sz w:val="24"/>
          <w:szCs w:val="24"/>
        </w:rPr>
      </w:pPr>
      <w:r w:rsidRPr="009431F1">
        <w:rPr>
          <w:rFonts w:ascii="Times New Roman" w:hAnsi="Times New Roman" w:cs="Times New Roman"/>
          <w:sz w:val="24"/>
          <w:szCs w:val="24"/>
          <w:lang w:val="en-US"/>
        </w:rPr>
        <w:t xml:space="preserve">Acknowledgements: </w:t>
      </w:r>
      <w:r w:rsidRPr="009431F1">
        <w:rPr>
          <w:rFonts w:ascii="Times New Roman" w:hAnsi="Times New Roman" w:cs="Times New Roman"/>
          <w:sz w:val="24"/>
          <w:szCs w:val="24"/>
        </w:rPr>
        <w:t xml:space="preserve">We thank Kate A. Houston for providing the </w:t>
      </w:r>
      <w:r w:rsidR="00795DBB" w:rsidRPr="009431F1">
        <w:rPr>
          <w:rFonts w:ascii="Times New Roman" w:hAnsi="Times New Roman" w:cs="Times New Roman"/>
          <w:sz w:val="24"/>
          <w:szCs w:val="24"/>
        </w:rPr>
        <w:t>non-emotive</w:t>
      </w:r>
      <w:r w:rsidRPr="009431F1">
        <w:rPr>
          <w:rFonts w:ascii="Times New Roman" w:hAnsi="Times New Roman" w:cs="Times New Roman"/>
          <w:sz w:val="24"/>
          <w:szCs w:val="24"/>
        </w:rPr>
        <w:t xml:space="preserve"> critical </w:t>
      </w:r>
      <w:r w:rsidR="00D22BFB"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video used in this </w:t>
      </w:r>
      <w:r w:rsidR="00246E9E" w:rsidRPr="009431F1">
        <w:rPr>
          <w:rFonts w:ascii="Times New Roman" w:hAnsi="Times New Roman" w:cs="Times New Roman"/>
          <w:sz w:val="24"/>
          <w:szCs w:val="24"/>
        </w:rPr>
        <w:t>experiment</w:t>
      </w:r>
      <w:r w:rsidRPr="009431F1">
        <w:rPr>
          <w:rFonts w:ascii="Times New Roman" w:hAnsi="Times New Roman" w:cs="Times New Roman"/>
          <w:sz w:val="24"/>
          <w:szCs w:val="24"/>
        </w:rPr>
        <w:t>.</w:t>
      </w:r>
    </w:p>
    <w:p w:rsidR="00A85CE6" w:rsidRPr="009431F1" w:rsidRDefault="00A85CE6" w:rsidP="00A85CE6">
      <w:pPr>
        <w:spacing w:after="0" w:line="480" w:lineRule="auto"/>
        <w:rPr>
          <w:rFonts w:ascii="Times New Roman" w:hAnsi="Times New Roman" w:cs="Times New Roman"/>
          <w:sz w:val="24"/>
          <w:szCs w:val="24"/>
        </w:rPr>
      </w:pPr>
    </w:p>
    <w:p w:rsidR="00A85CE6" w:rsidRPr="009431F1" w:rsidRDefault="00A85CE6" w:rsidP="00A85CE6">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 xml:space="preserve">Correspondence concerning this article should be addressed to </w:t>
      </w:r>
      <w:proofErr w:type="spellStart"/>
      <w:r w:rsidRPr="009431F1">
        <w:rPr>
          <w:rFonts w:ascii="Times New Roman" w:hAnsi="Times New Roman" w:cs="Times New Roman"/>
          <w:sz w:val="24"/>
          <w:szCs w:val="24"/>
        </w:rPr>
        <w:t>Dr.</w:t>
      </w:r>
      <w:proofErr w:type="spellEnd"/>
      <w:r w:rsidRPr="009431F1">
        <w:rPr>
          <w:rFonts w:ascii="Times New Roman" w:hAnsi="Times New Roman" w:cs="Times New Roman"/>
          <w:sz w:val="24"/>
          <w:szCs w:val="24"/>
        </w:rPr>
        <w:t xml:space="preserve"> Craig Thorley, </w:t>
      </w:r>
      <w:r w:rsidR="0063790E" w:rsidRPr="009431F1">
        <w:rPr>
          <w:rFonts w:ascii="Times New Roman" w:hAnsi="Times New Roman" w:cs="Times New Roman"/>
          <w:sz w:val="24"/>
          <w:szCs w:val="24"/>
        </w:rPr>
        <w:t xml:space="preserve">Department of </w:t>
      </w:r>
      <w:r w:rsidRPr="009431F1">
        <w:rPr>
          <w:rFonts w:ascii="Times New Roman" w:hAnsi="Times New Roman" w:cs="Times New Roman"/>
          <w:sz w:val="24"/>
          <w:szCs w:val="24"/>
        </w:rPr>
        <w:t>Psychological Sciences, Eleanor Rathbone Building, Univer</w:t>
      </w:r>
      <w:r w:rsidR="009F1347" w:rsidRPr="009431F1">
        <w:rPr>
          <w:rFonts w:ascii="Times New Roman" w:hAnsi="Times New Roman" w:cs="Times New Roman"/>
          <w:sz w:val="24"/>
          <w:szCs w:val="24"/>
        </w:rPr>
        <w:t xml:space="preserve">sity of Liverpool, England, </w:t>
      </w:r>
      <w:proofErr w:type="gramStart"/>
      <w:r w:rsidR="009F1347" w:rsidRPr="009431F1">
        <w:rPr>
          <w:rFonts w:ascii="Times New Roman" w:hAnsi="Times New Roman" w:cs="Times New Roman"/>
          <w:sz w:val="24"/>
          <w:szCs w:val="24"/>
        </w:rPr>
        <w:t xml:space="preserve">L69 </w:t>
      </w:r>
      <w:r w:rsidRPr="009431F1">
        <w:rPr>
          <w:rFonts w:ascii="Times New Roman" w:hAnsi="Times New Roman" w:cs="Times New Roman"/>
          <w:sz w:val="24"/>
          <w:szCs w:val="24"/>
        </w:rPr>
        <w:t>7ZA</w:t>
      </w:r>
      <w:proofErr w:type="gramEnd"/>
      <w:r w:rsidRPr="009431F1">
        <w:rPr>
          <w:rFonts w:ascii="Times New Roman" w:hAnsi="Times New Roman" w:cs="Times New Roman"/>
          <w:sz w:val="24"/>
          <w:szCs w:val="24"/>
        </w:rPr>
        <w:t>. Email: craig.thorley@liverpool.ac.uk</w:t>
      </w:r>
    </w:p>
    <w:p w:rsidR="00202F33" w:rsidRPr="009431F1" w:rsidRDefault="00202F33" w:rsidP="008B18A8">
      <w:pPr>
        <w:spacing w:after="0" w:line="480" w:lineRule="auto"/>
        <w:jc w:val="center"/>
        <w:rPr>
          <w:rFonts w:ascii="Times New Roman" w:hAnsi="Times New Roman" w:cs="Times New Roman"/>
          <w:b/>
          <w:sz w:val="24"/>
          <w:szCs w:val="24"/>
        </w:rPr>
      </w:pPr>
      <w:r w:rsidRPr="009431F1">
        <w:rPr>
          <w:rFonts w:ascii="Times New Roman" w:hAnsi="Times New Roman" w:cs="Times New Roman"/>
          <w:b/>
          <w:sz w:val="24"/>
          <w:szCs w:val="24"/>
        </w:rPr>
        <w:lastRenderedPageBreak/>
        <w:t>Abstract</w:t>
      </w:r>
    </w:p>
    <w:p w:rsidR="003A60BB" w:rsidRPr="009431F1" w:rsidRDefault="003A60BB" w:rsidP="00534727">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 xml:space="preserve">The police often appeal for eyewitnesses to </w:t>
      </w:r>
      <w:r w:rsidR="009821F1" w:rsidRPr="009431F1">
        <w:rPr>
          <w:rFonts w:ascii="Times New Roman" w:hAnsi="Times New Roman" w:cs="Times New Roman"/>
          <w:sz w:val="24"/>
          <w:szCs w:val="24"/>
        </w:rPr>
        <w:t>events</w:t>
      </w:r>
      <w:r w:rsidRPr="009431F1">
        <w:rPr>
          <w:rFonts w:ascii="Times New Roman" w:hAnsi="Times New Roman" w:cs="Times New Roman"/>
          <w:sz w:val="24"/>
          <w:szCs w:val="24"/>
        </w:rPr>
        <w:t xml:space="preserve"> that were unlikely to have been emotive when observed. An eyewitness, however, may be</w:t>
      </w:r>
      <w:r w:rsidR="00F13A82" w:rsidRPr="009431F1">
        <w:rPr>
          <w:rFonts w:ascii="Times New Roman" w:hAnsi="Times New Roman" w:cs="Times New Roman"/>
          <w:sz w:val="24"/>
          <w:szCs w:val="24"/>
        </w:rPr>
        <w:t xml:space="preserve"> in a negative</w:t>
      </w:r>
      <w:r w:rsidR="009821F1" w:rsidRPr="009431F1">
        <w:rPr>
          <w:rFonts w:ascii="Times New Roman" w:hAnsi="Times New Roman" w:cs="Times New Roman"/>
          <w:sz w:val="24"/>
          <w:szCs w:val="24"/>
        </w:rPr>
        <w:t xml:space="preserve"> mood</w:t>
      </w:r>
      <w:r w:rsidRPr="009431F1">
        <w:rPr>
          <w:rFonts w:ascii="Times New Roman" w:hAnsi="Times New Roman" w:cs="Times New Roman"/>
          <w:sz w:val="24"/>
          <w:szCs w:val="24"/>
        </w:rPr>
        <w:t xml:space="preserve"> whilst encoding or retrieving such </w:t>
      </w:r>
      <w:r w:rsidR="009821F1" w:rsidRPr="009431F1">
        <w:rPr>
          <w:rFonts w:ascii="Times New Roman" w:hAnsi="Times New Roman" w:cs="Times New Roman"/>
          <w:sz w:val="24"/>
          <w:szCs w:val="24"/>
        </w:rPr>
        <w:t>events</w:t>
      </w:r>
      <w:r w:rsidRPr="009431F1">
        <w:rPr>
          <w:rFonts w:ascii="Times New Roman" w:hAnsi="Times New Roman" w:cs="Times New Roman"/>
          <w:sz w:val="24"/>
          <w:szCs w:val="24"/>
        </w:rPr>
        <w:t xml:space="preserve"> as mood can be influenced by a range of personal, social, and environmental factors. For example, bad weather can induce a negative mood. This experiment compared the impact of negative and neutral moods during encoding and</w:t>
      </w:r>
      <w:r w:rsidR="00BF62CC" w:rsidRPr="009431F1">
        <w:rPr>
          <w:rFonts w:ascii="Times New Roman" w:hAnsi="Times New Roman" w:cs="Times New Roman"/>
          <w:sz w:val="24"/>
          <w:szCs w:val="24"/>
        </w:rPr>
        <w:t>/or</w:t>
      </w:r>
      <w:r w:rsidRPr="009431F1">
        <w:rPr>
          <w:rFonts w:ascii="Times New Roman" w:hAnsi="Times New Roman" w:cs="Times New Roman"/>
          <w:sz w:val="24"/>
          <w:szCs w:val="24"/>
        </w:rPr>
        <w:t xml:space="preserve"> retrieval upon eyewitness recall of a non-emotive </w:t>
      </w:r>
      <w:r w:rsidR="009821F1"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A negative mood during encoding had no impact </w:t>
      </w:r>
      <w:r w:rsidR="00DC3079" w:rsidRPr="009431F1">
        <w:rPr>
          <w:rFonts w:ascii="Times New Roman" w:hAnsi="Times New Roman" w:cs="Times New Roman"/>
          <w:sz w:val="24"/>
          <w:szCs w:val="24"/>
        </w:rPr>
        <w:t xml:space="preserve">upon </w:t>
      </w:r>
      <w:r w:rsidRPr="009431F1">
        <w:rPr>
          <w:rFonts w:ascii="Times New Roman" w:hAnsi="Times New Roman" w:cs="Times New Roman"/>
          <w:sz w:val="24"/>
          <w:szCs w:val="24"/>
        </w:rPr>
        <w:t>the number of correct details recalled (provided participants were in a neutral mood at retrieval) but a negative mood during retrieval impaired the number of correct details recalled (provided partici</w:t>
      </w:r>
      <w:bookmarkStart w:id="0" w:name="_GoBack"/>
      <w:bookmarkEnd w:id="0"/>
      <w:r w:rsidRPr="009431F1">
        <w:rPr>
          <w:rFonts w:ascii="Times New Roman" w:hAnsi="Times New Roman" w:cs="Times New Roman"/>
          <w:sz w:val="24"/>
          <w:szCs w:val="24"/>
        </w:rPr>
        <w:t>pants were in a neutral mood at encoding). A negative mood at both time points enhanced the number of correct details recalled, demonstrating a mood-dependent memory enhancement. The forensic implications of these findings are discussed.</w:t>
      </w:r>
    </w:p>
    <w:p w:rsidR="003A60BB" w:rsidRPr="009431F1" w:rsidRDefault="003A60BB" w:rsidP="00534727">
      <w:pPr>
        <w:spacing w:after="0" w:line="480" w:lineRule="auto"/>
        <w:rPr>
          <w:rFonts w:ascii="Times New Roman" w:hAnsi="Times New Roman" w:cs="Times New Roman"/>
          <w:sz w:val="24"/>
          <w:szCs w:val="24"/>
        </w:rPr>
      </w:pPr>
    </w:p>
    <w:p w:rsidR="003A60BB" w:rsidRPr="009431F1" w:rsidRDefault="003A60BB" w:rsidP="00534727">
      <w:pPr>
        <w:spacing w:after="0" w:line="480" w:lineRule="auto"/>
        <w:rPr>
          <w:rFonts w:ascii="Times New Roman" w:hAnsi="Times New Roman" w:cs="Times New Roman"/>
          <w:sz w:val="24"/>
          <w:szCs w:val="24"/>
        </w:rPr>
      </w:pPr>
      <w:r w:rsidRPr="009431F1">
        <w:rPr>
          <w:rFonts w:ascii="Times New Roman" w:hAnsi="Times New Roman" w:cs="Times New Roman"/>
          <w:i/>
          <w:sz w:val="24"/>
          <w:szCs w:val="24"/>
        </w:rPr>
        <w:t>Keywords</w:t>
      </w:r>
      <w:r w:rsidRPr="009431F1">
        <w:rPr>
          <w:rFonts w:ascii="Times New Roman" w:hAnsi="Times New Roman" w:cs="Times New Roman"/>
          <w:sz w:val="24"/>
          <w:szCs w:val="24"/>
        </w:rPr>
        <w:t>: eyewitness testimony; memory; mood; emotion; mood-dependent</w:t>
      </w:r>
    </w:p>
    <w:p w:rsidR="003A60BB" w:rsidRPr="009431F1" w:rsidRDefault="003A60BB" w:rsidP="00534727">
      <w:pPr>
        <w:spacing w:after="0" w:line="480" w:lineRule="auto"/>
        <w:jc w:val="center"/>
        <w:rPr>
          <w:rFonts w:ascii="Times New Roman" w:hAnsi="Times New Roman" w:cs="Times New Roman"/>
          <w:b/>
          <w:sz w:val="24"/>
          <w:szCs w:val="24"/>
        </w:rPr>
      </w:pPr>
    </w:p>
    <w:p w:rsidR="003A60BB" w:rsidRPr="009431F1" w:rsidRDefault="003A60BB" w:rsidP="00534727">
      <w:pPr>
        <w:spacing w:after="0" w:line="480" w:lineRule="auto"/>
        <w:jc w:val="center"/>
        <w:rPr>
          <w:rFonts w:ascii="Times New Roman" w:hAnsi="Times New Roman" w:cs="Times New Roman"/>
          <w:b/>
          <w:sz w:val="24"/>
          <w:szCs w:val="24"/>
        </w:rPr>
      </w:pPr>
    </w:p>
    <w:p w:rsidR="003A60BB" w:rsidRPr="009431F1" w:rsidRDefault="003A60BB" w:rsidP="00534727">
      <w:pPr>
        <w:spacing w:after="0" w:line="480" w:lineRule="auto"/>
        <w:jc w:val="center"/>
        <w:rPr>
          <w:rFonts w:ascii="Times New Roman" w:hAnsi="Times New Roman" w:cs="Times New Roman"/>
          <w:b/>
          <w:sz w:val="24"/>
          <w:szCs w:val="24"/>
        </w:rPr>
      </w:pPr>
    </w:p>
    <w:p w:rsidR="003A60BB" w:rsidRPr="009431F1" w:rsidRDefault="003A60BB" w:rsidP="00534727">
      <w:pPr>
        <w:spacing w:after="0" w:line="480" w:lineRule="auto"/>
        <w:jc w:val="center"/>
        <w:rPr>
          <w:rFonts w:ascii="Times New Roman" w:hAnsi="Times New Roman" w:cs="Times New Roman"/>
          <w:b/>
          <w:sz w:val="24"/>
          <w:szCs w:val="24"/>
        </w:rPr>
      </w:pPr>
    </w:p>
    <w:p w:rsidR="003A60BB" w:rsidRPr="009431F1" w:rsidRDefault="003A60BB" w:rsidP="00534727">
      <w:pPr>
        <w:spacing w:after="0" w:line="480" w:lineRule="auto"/>
        <w:jc w:val="center"/>
        <w:rPr>
          <w:rFonts w:ascii="Times New Roman" w:hAnsi="Times New Roman" w:cs="Times New Roman"/>
          <w:b/>
          <w:sz w:val="24"/>
          <w:szCs w:val="24"/>
        </w:rPr>
      </w:pPr>
    </w:p>
    <w:p w:rsidR="003A60BB" w:rsidRPr="009431F1" w:rsidRDefault="003A60BB" w:rsidP="00534727">
      <w:pPr>
        <w:spacing w:after="0" w:line="480" w:lineRule="auto"/>
        <w:rPr>
          <w:rFonts w:ascii="Times New Roman" w:hAnsi="Times New Roman" w:cs="Times New Roman"/>
          <w:b/>
          <w:sz w:val="24"/>
          <w:szCs w:val="24"/>
        </w:rPr>
      </w:pPr>
    </w:p>
    <w:p w:rsidR="003A60BB" w:rsidRPr="009431F1" w:rsidRDefault="003A60BB" w:rsidP="00534727">
      <w:pPr>
        <w:spacing w:after="0" w:line="480" w:lineRule="auto"/>
        <w:rPr>
          <w:rFonts w:ascii="Times New Roman" w:hAnsi="Times New Roman" w:cs="Times New Roman"/>
          <w:b/>
          <w:sz w:val="24"/>
          <w:szCs w:val="24"/>
        </w:rPr>
      </w:pPr>
    </w:p>
    <w:p w:rsidR="003A60BB" w:rsidRPr="009431F1" w:rsidRDefault="003A60BB" w:rsidP="00534727">
      <w:pPr>
        <w:spacing w:after="0" w:line="480" w:lineRule="auto"/>
        <w:rPr>
          <w:rFonts w:ascii="Times New Roman" w:hAnsi="Times New Roman" w:cs="Times New Roman"/>
          <w:b/>
          <w:sz w:val="24"/>
          <w:szCs w:val="24"/>
        </w:rPr>
      </w:pPr>
    </w:p>
    <w:p w:rsidR="003A60BB" w:rsidRPr="009431F1" w:rsidRDefault="003A60BB" w:rsidP="00534727">
      <w:pPr>
        <w:spacing w:after="0" w:line="480" w:lineRule="auto"/>
        <w:rPr>
          <w:rFonts w:ascii="Times New Roman" w:hAnsi="Times New Roman" w:cs="Times New Roman"/>
          <w:b/>
          <w:sz w:val="24"/>
          <w:szCs w:val="24"/>
        </w:rPr>
      </w:pPr>
    </w:p>
    <w:p w:rsidR="003A60BB" w:rsidRPr="009431F1" w:rsidRDefault="003A60BB" w:rsidP="00534727">
      <w:pPr>
        <w:spacing w:after="0" w:line="480" w:lineRule="auto"/>
        <w:rPr>
          <w:rFonts w:ascii="Times New Roman" w:hAnsi="Times New Roman" w:cs="Times New Roman"/>
          <w:b/>
          <w:sz w:val="24"/>
          <w:szCs w:val="24"/>
        </w:rPr>
      </w:pPr>
    </w:p>
    <w:p w:rsidR="003A60BB" w:rsidRPr="009431F1" w:rsidRDefault="003A60BB" w:rsidP="00534727">
      <w:pPr>
        <w:spacing w:after="0" w:line="480" w:lineRule="auto"/>
        <w:jc w:val="center"/>
        <w:rPr>
          <w:rFonts w:ascii="Times New Roman" w:hAnsi="Times New Roman" w:cs="Times New Roman"/>
          <w:b/>
          <w:sz w:val="24"/>
          <w:szCs w:val="24"/>
        </w:rPr>
      </w:pPr>
      <w:r w:rsidRPr="009431F1">
        <w:rPr>
          <w:rFonts w:ascii="Times New Roman" w:hAnsi="Times New Roman" w:cs="Times New Roman"/>
          <w:b/>
          <w:sz w:val="24"/>
          <w:szCs w:val="24"/>
        </w:rPr>
        <w:lastRenderedPageBreak/>
        <w:t>Eyewitness memory: The impact of a negative mood during encoding</w:t>
      </w:r>
    </w:p>
    <w:p w:rsidR="003A60BB" w:rsidRPr="009431F1" w:rsidRDefault="009821F1" w:rsidP="00534727">
      <w:pPr>
        <w:spacing w:after="0" w:line="480" w:lineRule="auto"/>
        <w:jc w:val="center"/>
        <w:rPr>
          <w:rFonts w:ascii="Times New Roman" w:hAnsi="Times New Roman" w:cs="Times New Roman"/>
          <w:b/>
          <w:sz w:val="24"/>
          <w:szCs w:val="24"/>
        </w:rPr>
      </w:pPr>
      <w:proofErr w:type="gramStart"/>
      <w:r w:rsidRPr="009431F1">
        <w:rPr>
          <w:rFonts w:ascii="Times New Roman" w:hAnsi="Times New Roman" w:cs="Times New Roman"/>
          <w:b/>
          <w:sz w:val="24"/>
          <w:szCs w:val="24"/>
        </w:rPr>
        <w:t>a</w:t>
      </w:r>
      <w:r w:rsidR="003A60BB" w:rsidRPr="009431F1">
        <w:rPr>
          <w:rFonts w:ascii="Times New Roman" w:hAnsi="Times New Roman" w:cs="Times New Roman"/>
          <w:b/>
          <w:sz w:val="24"/>
          <w:szCs w:val="24"/>
        </w:rPr>
        <w:t>nd</w:t>
      </w:r>
      <w:r w:rsidRPr="009431F1">
        <w:rPr>
          <w:rFonts w:ascii="Times New Roman" w:hAnsi="Times New Roman" w:cs="Times New Roman"/>
          <w:b/>
          <w:sz w:val="24"/>
          <w:szCs w:val="24"/>
        </w:rPr>
        <w:t>/or</w:t>
      </w:r>
      <w:proofErr w:type="gramEnd"/>
      <w:r w:rsidRPr="009431F1">
        <w:rPr>
          <w:rFonts w:ascii="Times New Roman" w:hAnsi="Times New Roman" w:cs="Times New Roman"/>
          <w:b/>
          <w:sz w:val="24"/>
          <w:szCs w:val="24"/>
        </w:rPr>
        <w:t xml:space="preserve"> </w:t>
      </w:r>
      <w:r w:rsidR="003A60BB" w:rsidRPr="009431F1">
        <w:rPr>
          <w:rFonts w:ascii="Times New Roman" w:hAnsi="Times New Roman" w:cs="Times New Roman"/>
          <w:b/>
          <w:sz w:val="24"/>
          <w:szCs w:val="24"/>
        </w:rPr>
        <w:t xml:space="preserve">retrieval </w:t>
      </w:r>
      <w:r w:rsidR="00AD6E6E" w:rsidRPr="009431F1">
        <w:rPr>
          <w:rFonts w:ascii="Times New Roman" w:hAnsi="Times New Roman" w:cs="Times New Roman"/>
          <w:b/>
          <w:sz w:val="24"/>
          <w:szCs w:val="24"/>
        </w:rPr>
        <w:t>up</w:t>
      </w:r>
      <w:r w:rsidR="003A60BB" w:rsidRPr="009431F1">
        <w:rPr>
          <w:rFonts w:ascii="Times New Roman" w:hAnsi="Times New Roman" w:cs="Times New Roman"/>
          <w:b/>
          <w:sz w:val="24"/>
          <w:szCs w:val="24"/>
        </w:rPr>
        <w:t xml:space="preserve">on recall of </w:t>
      </w:r>
      <w:r w:rsidR="002D51A4" w:rsidRPr="009431F1">
        <w:rPr>
          <w:rFonts w:ascii="Times New Roman" w:hAnsi="Times New Roman" w:cs="Times New Roman"/>
          <w:b/>
          <w:sz w:val="24"/>
          <w:szCs w:val="24"/>
        </w:rPr>
        <w:t xml:space="preserve">a </w:t>
      </w:r>
      <w:r w:rsidR="003A60BB" w:rsidRPr="009431F1">
        <w:rPr>
          <w:rFonts w:ascii="Times New Roman" w:hAnsi="Times New Roman" w:cs="Times New Roman"/>
          <w:b/>
          <w:sz w:val="24"/>
          <w:szCs w:val="24"/>
        </w:rPr>
        <w:t xml:space="preserve">non-emotive </w:t>
      </w:r>
      <w:r w:rsidR="002D51A4" w:rsidRPr="009431F1">
        <w:rPr>
          <w:rFonts w:ascii="Times New Roman" w:hAnsi="Times New Roman" w:cs="Times New Roman"/>
          <w:b/>
          <w:sz w:val="24"/>
          <w:szCs w:val="24"/>
        </w:rPr>
        <w:t>event</w:t>
      </w:r>
    </w:p>
    <w:p w:rsidR="00471D84" w:rsidRPr="009431F1" w:rsidRDefault="003A60BB" w:rsidP="000E6469">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The police often appeal for eyewitnesses to </w:t>
      </w:r>
      <w:r w:rsidR="009821F1" w:rsidRPr="009431F1">
        <w:rPr>
          <w:rFonts w:ascii="Times New Roman" w:hAnsi="Times New Roman" w:cs="Times New Roman"/>
          <w:sz w:val="24"/>
          <w:szCs w:val="24"/>
        </w:rPr>
        <w:t>events</w:t>
      </w:r>
      <w:r w:rsidRPr="009431F1">
        <w:rPr>
          <w:rFonts w:ascii="Times New Roman" w:hAnsi="Times New Roman" w:cs="Times New Roman"/>
          <w:sz w:val="24"/>
          <w:szCs w:val="24"/>
        </w:rPr>
        <w:t xml:space="preserve"> that were unlikely to have been emotive when observed. For example, a</w:t>
      </w:r>
      <w:r w:rsidR="00F13A82" w:rsidRPr="009431F1">
        <w:rPr>
          <w:rFonts w:ascii="Times New Roman" w:hAnsi="Times New Roman" w:cs="Times New Roman"/>
          <w:sz w:val="24"/>
          <w:szCs w:val="24"/>
        </w:rPr>
        <w:t xml:space="preserve"> recent appeal</w:t>
      </w:r>
      <w:r w:rsidRPr="009431F1">
        <w:rPr>
          <w:rFonts w:ascii="Times New Roman" w:hAnsi="Times New Roman" w:cs="Times New Roman"/>
          <w:sz w:val="24"/>
          <w:szCs w:val="24"/>
        </w:rPr>
        <w:t xml:space="preserve"> on the London Metropolitan Police website (accessed March 21st, 2015) </w:t>
      </w:r>
      <w:r w:rsidR="00F13A82" w:rsidRPr="009431F1">
        <w:rPr>
          <w:rFonts w:ascii="Times New Roman" w:hAnsi="Times New Roman" w:cs="Times New Roman"/>
          <w:sz w:val="24"/>
          <w:szCs w:val="24"/>
        </w:rPr>
        <w:t>sought</w:t>
      </w:r>
      <w:r w:rsidRPr="009431F1">
        <w:rPr>
          <w:rFonts w:ascii="Times New Roman" w:hAnsi="Times New Roman" w:cs="Times New Roman"/>
          <w:sz w:val="24"/>
          <w:szCs w:val="24"/>
        </w:rPr>
        <w:t xml:space="preserve"> eyewitnesses who may have seen a</w:t>
      </w:r>
      <w:r w:rsidR="00F13A82" w:rsidRPr="009431F1">
        <w:rPr>
          <w:rFonts w:ascii="Times New Roman" w:hAnsi="Times New Roman" w:cs="Times New Roman"/>
          <w:sz w:val="24"/>
          <w:szCs w:val="24"/>
        </w:rPr>
        <w:t>n unidentified</w:t>
      </w:r>
      <w:r w:rsidRPr="009431F1">
        <w:rPr>
          <w:rFonts w:ascii="Times New Roman" w:hAnsi="Times New Roman" w:cs="Times New Roman"/>
          <w:sz w:val="24"/>
          <w:szCs w:val="24"/>
        </w:rPr>
        <w:t xml:space="preserve"> ma</w:t>
      </w:r>
      <w:r w:rsidR="00CF508F" w:rsidRPr="009431F1">
        <w:rPr>
          <w:rFonts w:ascii="Times New Roman" w:hAnsi="Times New Roman" w:cs="Times New Roman"/>
          <w:sz w:val="24"/>
          <w:szCs w:val="24"/>
        </w:rPr>
        <w:t xml:space="preserve">le suspect </w:t>
      </w:r>
      <w:r w:rsidRPr="009431F1">
        <w:rPr>
          <w:rFonts w:ascii="Times New Roman" w:hAnsi="Times New Roman" w:cs="Times New Roman"/>
          <w:sz w:val="24"/>
          <w:szCs w:val="24"/>
        </w:rPr>
        <w:t>st</w:t>
      </w:r>
      <w:r w:rsidR="00CF508F" w:rsidRPr="009431F1">
        <w:rPr>
          <w:rFonts w:ascii="Times New Roman" w:hAnsi="Times New Roman" w:cs="Times New Roman"/>
          <w:sz w:val="24"/>
          <w:szCs w:val="24"/>
        </w:rPr>
        <w:t>ood</w:t>
      </w:r>
      <w:r w:rsidRPr="009431F1">
        <w:rPr>
          <w:rFonts w:ascii="Times New Roman" w:hAnsi="Times New Roman" w:cs="Times New Roman"/>
          <w:sz w:val="24"/>
          <w:szCs w:val="24"/>
        </w:rPr>
        <w:t xml:space="preserve"> </w:t>
      </w:r>
      <w:r w:rsidR="000E01B6" w:rsidRPr="009431F1">
        <w:rPr>
          <w:rFonts w:ascii="Times New Roman" w:hAnsi="Times New Roman" w:cs="Times New Roman"/>
          <w:sz w:val="24"/>
          <w:szCs w:val="24"/>
        </w:rPr>
        <w:t>next</w:t>
      </w:r>
      <w:r w:rsidRPr="009431F1">
        <w:rPr>
          <w:rFonts w:ascii="Times New Roman" w:hAnsi="Times New Roman" w:cs="Times New Roman"/>
          <w:sz w:val="24"/>
          <w:szCs w:val="24"/>
        </w:rPr>
        <w:t xml:space="preserve"> to a lamppost in a residential street </w:t>
      </w:r>
      <w:r w:rsidR="00F13A82" w:rsidRPr="009431F1">
        <w:rPr>
          <w:rFonts w:ascii="Times New Roman" w:hAnsi="Times New Roman" w:cs="Times New Roman"/>
          <w:sz w:val="24"/>
          <w:szCs w:val="24"/>
        </w:rPr>
        <w:t>an hour before a murder</w:t>
      </w:r>
      <w:r w:rsidR="006B7A93" w:rsidRPr="009431F1">
        <w:rPr>
          <w:rFonts w:ascii="Times New Roman" w:hAnsi="Times New Roman" w:cs="Times New Roman"/>
          <w:sz w:val="24"/>
          <w:szCs w:val="24"/>
        </w:rPr>
        <w:t xml:space="preserve"> took place</w:t>
      </w:r>
      <w:r w:rsidR="00CF508F" w:rsidRPr="009431F1">
        <w:rPr>
          <w:rFonts w:ascii="Times New Roman" w:hAnsi="Times New Roman" w:cs="Times New Roman"/>
          <w:sz w:val="24"/>
          <w:szCs w:val="24"/>
        </w:rPr>
        <w:t xml:space="preserve"> </w:t>
      </w:r>
      <w:r w:rsidR="00BF62CC" w:rsidRPr="009431F1">
        <w:rPr>
          <w:rFonts w:ascii="Times New Roman" w:hAnsi="Times New Roman" w:cs="Times New Roman"/>
          <w:sz w:val="24"/>
          <w:szCs w:val="24"/>
        </w:rPr>
        <w:t>in a nearby home.</w:t>
      </w:r>
      <w:r w:rsidR="00F13A82" w:rsidRPr="009431F1">
        <w:rPr>
          <w:rFonts w:ascii="Times New Roman" w:hAnsi="Times New Roman" w:cs="Times New Roman"/>
          <w:sz w:val="24"/>
          <w:szCs w:val="24"/>
        </w:rPr>
        <w:t xml:space="preserve"> </w:t>
      </w:r>
      <w:r w:rsidR="006B7A93" w:rsidRPr="009431F1">
        <w:rPr>
          <w:rFonts w:ascii="Times New Roman" w:hAnsi="Times New Roman" w:cs="Times New Roman"/>
          <w:sz w:val="24"/>
          <w:szCs w:val="24"/>
        </w:rPr>
        <w:t xml:space="preserve">It is easy to imagine an eyewitness in this instance, such as a member of a neighbourhood watch scheme who lives on the street and who routinely pays attention to all strangers in the area, intentionally remembering this man/his actions in case it was necessary to recall this information later. </w:t>
      </w:r>
      <w:r w:rsidR="00103B9A" w:rsidRPr="009431F1">
        <w:rPr>
          <w:rFonts w:ascii="Times New Roman" w:hAnsi="Times New Roman" w:cs="Times New Roman"/>
          <w:sz w:val="24"/>
          <w:szCs w:val="24"/>
        </w:rPr>
        <w:t>Observing</w:t>
      </w:r>
      <w:r w:rsidR="000E6469" w:rsidRPr="009431F1">
        <w:rPr>
          <w:rFonts w:ascii="Times New Roman" w:hAnsi="Times New Roman" w:cs="Times New Roman"/>
          <w:sz w:val="24"/>
          <w:szCs w:val="24"/>
        </w:rPr>
        <w:t xml:space="preserve"> such an event is unlikely to induce a negative mood. </w:t>
      </w:r>
      <w:r w:rsidRPr="009431F1">
        <w:rPr>
          <w:rFonts w:ascii="Times New Roman" w:hAnsi="Times New Roman" w:cs="Times New Roman"/>
          <w:sz w:val="24"/>
          <w:szCs w:val="24"/>
        </w:rPr>
        <w:t xml:space="preserve">Subsequently learning that </w:t>
      </w:r>
      <w:r w:rsidR="000E6469" w:rsidRPr="009431F1">
        <w:rPr>
          <w:rFonts w:ascii="Times New Roman" w:hAnsi="Times New Roman" w:cs="Times New Roman"/>
          <w:sz w:val="24"/>
          <w:szCs w:val="24"/>
        </w:rPr>
        <w:t xml:space="preserve">such an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is related to a crime may</w:t>
      </w:r>
      <w:r w:rsidR="00AD6E6E"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invoke a negative mood that is then present during a police interview but this will depend upon a range of factors such as the nature of the </w:t>
      </w:r>
      <w:r w:rsidR="00CF508F" w:rsidRPr="009431F1">
        <w:rPr>
          <w:rFonts w:ascii="Times New Roman" w:hAnsi="Times New Roman" w:cs="Times New Roman"/>
          <w:sz w:val="24"/>
          <w:szCs w:val="24"/>
        </w:rPr>
        <w:t>crime</w:t>
      </w:r>
      <w:r w:rsidRPr="009431F1">
        <w:rPr>
          <w:rFonts w:ascii="Times New Roman" w:hAnsi="Times New Roman" w:cs="Times New Roman"/>
          <w:sz w:val="24"/>
          <w:szCs w:val="24"/>
        </w:rPr>
        <w:t xml:space="preserve"> and individual differences in the way </w:t>
      </w:r>
      <w:r w:rsidR="00F13A82" w:rsidRPr="009431F1">
        <w:rPr>
          <w:rFonts w:ascii="Times New Roman" w:hAnsi="Times New Roman" w:cs="Times New Roman"/>
          <w:sz w:val="24"/>
          <w:szCs w:val="24"/>
        </w:rPr>
        <w:t>moods</w:t>
      </w:r>
      <w:r w:rsidRPr="009431F1">
        <w:rPr>
          <w:rFonts w:ascii="Times New Roman" w:hAnsi="Times New Roman" w:cs="Times New Roman"/>
          <w:sz w:val="24"/>
          <w:szCs w:val="24"/>
        </w:rPr>
        <w:t xml:space="preserve"> are experienced (Davidson, 1998). Regardless of whether or not an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induces a negative mood during encoding or retrieval, an eyewitness may already be in a negative mood at either time point as mood is sensitive to a range of personal, social, and environmental factors. For example, negative moods can be induced by bad news (Veitch &amp; </w:t>
      </w:r>
      <w:proofErr w:type="spellStart"/>
      <w:r w:rsidRPr="009431F1">
        <w:rPr>
          <w:rFonts w:ascii="Times New Roman" w:hAnsi="Times New Roman" w:cs="Times New Roman"/>
          <w:sz w:val="24"/>
          <w:szCs w:val="24"/>
        </w:rPr>
        <w:t>Griffitt</w:t>
      </w:r>
      <w:proofErr w:type="spellEnd"/>
      <w:r w:rsidRPr="009431F1">
        <w:rPr>
          <w:rFonts w:ascii="Times New Roman" w:hAnsi="Times New Roman" w:cs="Times New Roman"/>
          <w:sz w:val="24"/>
          <w:szCs w:val="24"/>
        </w:rPr>
        <w:t>, 1976) and bad weather (</w:t>
      </w:r>
      <w:proofErr w:type="spellStart"/>
      <w:r w:rsidRPr="009431F1">
        <w:rPr>
          <w:rFonts w:ascii="Times New Roman" w:hAnsi="Times New Roman" w:cs="Times New Roman"/>
          <w:sz w:val="24"/>
          <w:szCs w:val="24"/>
        </w:rPr>
        <w:t>Forgas</w:t>
      </w:r>
      <w:proofErr w:type="spellEnd"/>
      <w:r w:rsidRPr="009431F1">
        <w:rPr>
          <w:rFonts w:ascii="Times New Roman" w:hAnsi="Times New Roman" w:cs="Times New Roman"/>
          <w:sz w:val="24"/>
          <w:szCs w:val="24"/>
        </w:rPr>
        <w:t xml:space="preserve">, Goldenberg, &amp; </w:t>
      </w:r>
      <w:proofErr w:type="spellStart"/>
      <w:r w:rsidRPr="009431F1">
        <w:rPr>
          <w:rFonts w:ascii="Times New Roman" w:hAnsi="Times New Roman" w:cs="Times New Roman"/>
          <w:sz w:val="24"/>
          <w:szCs w:val="24"/>
        </w:rPr>
        <w:t>Unkelbach</w:t>
      </w:r>
      <w:proofErr w:type="spellEnd"/>
      <w:r w:rsidRPr="009431F1">
        <w:rPr>
          <w:rFonts w:ascii="Times New Roman" w:hAnsi="Times New Roman" w:cs="Times New Roman"/>
          <w:sz w:val="24"/>
          <w:szCs w:val="24"/>
        </w:rPr>
        <w:t>, 2009).</w:t>
      </w:r>
    </w:p>
    <w:p w:rsidR="00471D84" w:rsidRPr="009431F1" w:rsidRDefault="00114F97"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It is important to establish whether or not a negative mood during encoding and/or retrieval can </w:t>
      </w:r>
      <w:r w:rsidR="002C26DD" w:rsidRPr="009431F1">
        <w:rPr>
          <w:rFonts w:ascii="Times New Roman" w:hAnsi="Times New Roman" w:cs="Times New Roman"/>
          <w:sz w:val="24"/>
          <w:szCs w:val="24"/>
        </w:rPr>
        <w:t>influence eyewitness recall of</w:t>
      </w:r>
      <w:r w:rsidRPr="009431F1">
        <w:rPr>
          <w:rFonts w:ascii="Times New Roman" w:hAnsi="Times New Roman" w:cs="Times New Roman"/>
          <w:sz w:val="24"/>
          <w:szCs w:val="24"/>
        </w:rPr>
        <w:t xml:space="preserve"> </w:t>
      </w:r>
      <w:r w:rsidR="002D51A4" w:rsidRPr="009431F1">
        <w:rPr>
          <w:rFonts w:ascii="Times New Roman" w:hAnsi="Times New Roman" w:cs="Times New Roman"/>
          <w:sz w:val="24"/>
          <w:szCs w:val="24"/>
        </w:rPr>
        <w:t xml:space="preserve">a </w:t>
      </w:r>
      <w:r w:rsidRPr="009431F1">
        <w:rPr>
          <w:rFonts w:ascii="Times New Roman" w:hAnsi="Times New Roman" w:cs="Times New Roman"/>
          <w:sz w:val="24"/>
          <w:szCs w:val="24"/>
        </w:rPr>
        <w:t xml:space="preserve">non-emotive </w:t>
      </w:r>
      <w:r w:rsidR="002D51A4"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as the completeness and accuracy of </w:t>
      </w:r>
      <w:r w:rsidR="00653C35" w:rsidRPr="009431F1">
        <w:rPr>
          <w:rFonts w:ascii="Times New Roman" w:hAnsi="Times New Roman" w:cs="Times New Roman"/>
          <w:sz w:val="24"/>
          <w:szCs w:val="24"/>
        </w:rPr>
        <w:t xml:space="preserve">eyewitness </w:t>
      </w:r>
      <w:r w:rsidRPr="009431F1">
        <w:rPr>
          <w:rFonts w:ascii="Times New Roman" w:hAnsi="Times New Roman" w:cs="Times New Roman"/>
          <w:sz w:val="24"/>
          <w:szCs w:val="24"/>
        </w:rPr>
        <w:t xml:space="preserve">statements during police interviews can </w:t>
      </w:r>
      <w:r w:rsidR="00AE5F86" w:rsidRPr="009431F1">
        <w:rPr>
          <w:rFonts w:ascii="Times New Roman" w:hAnsi="Times New Roman" w:cs="Times New Roman"/>
          <w:sz w:val="24"/>
          <w:szCs w:val="24"/>
        </w:rPr>
        <w:t>determine</w:t>
      </w:r>
      <w:r w:rsidRPr="009431F1">
        <w:rPr>
          <w:rFonts w:ascii="Times New Roman" w:hAnsi="Times New Roman" w:cs="Times New Roman"/>
          <w:sz w:val="24"/>
          <w:szCs w:val="24"/>
        </w:rPr>
        <w:t xml:space="preserve"> </w:t>
      </w:r>
      <w:r w:rsidR="009F0753" w:rsidRPr="009431F1">
        <w:rPr>
          <w:rFonts w:ascii="Times New Roman" w:hAnsi="Times New Roman" w:cs="Times New Roman"/>
          <w:sz w:val="24"/>
          <w:szCs w:val="24"/>
        </w:rPr>
        <w:t>an investigation’s success</w:t>
      </w:r>
      <w:r w:rsidRPr="009431F1">
        <w:rPr>
          <w:rFonts w:ascii="Times New Roman" w:hAnsi="Times New Roman" w:cs="Times New Roman"/>
          <w:sz w:val="24"/>
          <w:szCs w:val="24"/>
        </w:rPr>
        <w:t xml:space="preserve"> (Fisher, McCauley, &amp; </w:t>
      </w:r>
      <w:proofErr w:type="spellStart"/>
      <w:r w:rsidRPr="009431F1">
        <w:rPr>
          <w:rFonts w:ascii="Times New Roman" w:hAnsi="Times New Roman" w:cs="Times New Roman"/>
          <w:sz w:val="24"/>
          <w:szCs w:val="24"/>
        </w:rPr>
        <w:t>Geiselman</w:t>
      </w:r>
      <w:proofErr w:type="spellEnd"/>
      <w:r w:rsidRPr="009431F1">
        <w:rPr>
          <w:rFonts w:ascii="Times New Roman" w:hAnsi="Times New Roman" w:cs="Times New Roman"/>
          <w:sz w:val="24"/>
          <w:szCs w:val="24"/>
        </w:rPr>
        <w:t xml:space="preserve">, 1994). Whilst </w:t>
      </w:r>
      <w:r w:rsidR="000E01B6" w:rsidRPr="009431F1">
        <w:rPr>
          <w:rFonts w:ascii="Times New Roman" w:hAnsi="Times New Roman" w:cs="Times New Roman"/>
          <w:sz w:val="24"/>
          <w:szCs w:val="24"/>
        </w:rPr>
        <w:t xml:space="preserve">police </w:t>
      </w:r>
      <w:r w:rsidR="002C26DD" w:rsidRPr="009431F1">
        <w:rPr>
          <w:rFonts w:ascii="Times New Roman" w:hAnsi="Times New Roman" w:cs="Times New Roman"/>
          <w:sz w:val="24"/>
          <w:szCs w:val="24"/>
        </w:rPr>
        <w:t>interviewers cannot influence</w:t>
      </w:r>
      <w:r w:rsidRPr="009431F1">
        <w:rPr>
          <w:rFonts w:ascii="Times New Roman" w:hAnsi="Times New Roman" w:cs="Times New Roman"/>
          <w:sz w:val="24"/>
          <w:szCs w:val="24"/>
        </w:rPr>
        <w:t xml:space="preserve"> </w:t>
      </w:r>
      <w:r w:rsidR="00712951" w:rsidRPr="009431F1">
        <w:rPr>
          <w:rFonts w:ascii="Times New Roman" w:hAnsi="Times New Roman" w:cs="Times New Roman"/>
          <w:sz w:val="24"/>
          <w:szCs w:val="24"/>
        </w:rPr>
        <w:t xml:space="preserve">an </w:t>
      </w:r>
      <w:r w:rsidRPr="009431F1">
        <w:rPr>
          <w:rFonts w:ascii="Times New Roman" w:hAnsi="Times New Roman" w:cs="Times New Roman"/>
          <w:sz w:val="24"/>
          <w:szCs w:val="24"/>
        </w:rPr>
        <w:t xml:space="preserve">eyewitness’s mood </w:t>
      </w:r>
      <w:r w:rsidR="005001E3" w:rsidRPr="009431F1">
        <w:rPr>
          <w:rFonts w:ascii="Times New Roman" w:hAnsi="Times New Roman" w:cs="Times New Roman"/>
          <w:sz w:val="24"/>
          <w:szCs w:val="24"/>
        </w:rPr>
        <w:t>during encoding</w:t>
      </w:r>
      <w:r w:rsidRPr="009431F1">
        <w:rPr>
          <w:rFonts w:ascii="Times New Roman" w:hAnsi="Times New Roman" w:cs="Times New Roman"/>
          <w:sz w:val="24"/>
          <w:szCs w:val="24"/>
        </w:rPr>
        <w:t xml:space="preserve">, they can, and are often encouraged to, influence their mood </w:t>
      </w:r>
      <w:r w:rsidR="005001E3" w:rsidRPr="009431F1">
        <w:rPr>
          <w:rFonts w:ascii="Times New Roman" w:hAnsi="Times New Roman" w:cs="Times New Roman"/>
          <w:sz w:val="24"/>
          <w:szCs w:val="24"/>
        </w:rPr>
        <w:t>during retrieval</w:t>
      </w:r>
      <w:r w:rsidRPr="009431F1">
        <w:rPr>
          <w:rFonts w:ascii="Times New Roman" w:hAnsi="Times New Roman" w:cs="Times New Roman"/>
          <w:sz w:val="24"/>
          <w:szCs w:val="24"/>
        </w:rPr>
        <w:t>. For example, the U</w:t>
      </w:r>
      <w:r w:rsidR="00542782" w:rsidRPr="009431F1">
        <w:rPr>
          <w:rFonts w:ascii="Times New Roman" w:hAnsi="Times New Roman" w:cs="Times New Roman"/>
          <w:sz w:val="24"/>
          <w:szCs w:val="24"/>
        </w:rPr>
        <w:t xml:space="preserve">nited </w:t>
      </w:r>
      <w:r w:rsidRPr="009431F1">
        <w:rPr>
          <w:rFonts w:ascii="Times New Roman" w:hAnsi="Times New Roman" w:cs="Times New Roman"/>
          <w:sz w:val="24"/>
          <w:szCs w:val="24"/>
        </w:rPr>
        <w:t>K</w:t>
      </w:r>
      <w:r w:rsidR="00542782" w:rsidRPr="009431F1">
        <w:rPr>
          <w:rFonts w:ascii="Times New Roman" w:hAnsi="Times New Roman" w:cs="Times New Roman"/>
          <w:sz w:val="24"/>
          <w:szCs w:val="24"/>
        </w:rPr>
        <w:t>ingdom</w:t>
      </w:r>
      <w:r w:rsidR="001B06D0" w:rsidRPr="009431F1">
        <w:rPr>
          <w:rFonts w:ascii="Times New Roman" w:hAnsi="Times New Roman" w:cs="Times New Roman"/>
          <w:sz w:val="24"/>
          <w:szCs w:val="24"/>
        </w:rPr>
        <w:t>’s</w:t>
      </w:r>
      <w:r w:rsidRPr="009431F1">
        <w:rPr>
          <w:rFonts w:ascii="Times New Roman" w:hAnsi="Times New Roman" w:cs="Times New Roman"/>
          <w:sz w:val="24"/>
          <w:szCs w:val="24"/>
        </w:rPr>
        <w:t xml:space="preserve"> Ministry of Justice (2011) recommends</w:t>
      </w:r>
      <w:r w:rsidR="00C06F59" w:rsidRPr="009431F1">
        <w:rPr>
          <w:rFonts w:ascii="Times New Roman" w:hAnsi="Times New Roman" w:cs="Times New Roman"/>
          <w:sz w:val="24"/>
          <w:szCs w:val="24"/>
        </w:rPr>
        <w:t xml:space="preserve"> </w:t>
      </w:r>
      <w:r w:rsidR="009821F1" w:rsidRPr="009431F1">
        <w:rPr>
          <w:rFonts w:ascii="Times New Roman" w:hAnsi="Times New Roman" w:cs="Times New Roman"/>
          <w:sz w:val="24"/>
          <w:szCs w:val="24"/>
        </w:rPr>
        <w:t xml:space="preserve">police </w:t>
      </w:r>
      <w:r w:rsidR="00C06F59" w:rsidRPr="009431F1">
        <w:rPr>
          <w:rFonts w:ascii="Times New Roman" w:hAnsi="Times New Roman" w:cs="Times New Roman"/>
          <w:sz w:val="24"/>
          <w:szCs w:val="24"/>
        </w:rPr>
        <w:t xml:space="preserve">interviewers start with </w:t>
      </w:r>
      <w:r w:rsidRPr="009431F1">
        <w:rPr>
          <w:rFonts w:ascii="Times New Roman" w:hAnsi="Times New Roman" w:cs="Times New Roman"/>
          <w:sz w:val="24"/>
          <w:szCs w:val="24"/>
        </w:rPr>
        <w:t xml:space="preserve">“some neutral questions not related to the event </w:t>
      </w:r>
      <w:r w:rsidRPr="009431F1">
        <w:rPr>
          <w:rFonts w:ascii="Times New Roman" w:hAnsi="Times New Roman" w:cs="Times New Roman"/>
          <w:sz w:val="24"/>
          <w:szCs w:val="24"/>
        </w:rPr>
        <w:lastRenderedPageBreak/>
        <w:t>which can be answered positively and, therefore, create a positive mood</w:t>
      </w:r>
      <w:r w:rsidR="005D380B" w:rsidRPr="009431F1">
        <w:rPr>
          <w:rFonts w:ascii="Times New Roman" w:hAnsi="Times New Roman" w:cs="Times New Roman"/>
          <w:sz w:val="24"/>
          <w:szCs w:val="24"/>
        </w:rPr>
        <w:t>” (p</w:t>
      </w:r>
      <w:r w:rsidRPr="009431F1">
        <w:rPr>
          <w:rFonts w:ascii="Times New Roman" w:hAnsi="Times New Roman" w:cs="Times New Roman"/>
          <w:sz w:val="24"/>
          <w:szCs w:val="24"/>
        </w:rPr>
        <w:t>.</w:t>
      </w:r>
      <w:r w:rsidR="005D380B" w:rsidRPr="009431F1">
        <w:rPr>
          <w:rFonts w:ascii="Times New Roman" w:hAnsi="Times New Roman" w:cs="Times New Roman"/>
          <w:sz w:val="24"/>
          <w:szCs w:val="24"/>
        </w:rPr>
        <w:t xml:space="preserve"> </w:t>
      </w:r>
      <w:r w:rsidRPr="009431F1">
        <w:rPr>
          <w:rFonts w:ascii="Times New Roman" w:hAnsi="Times New Roman" w:cs="Times New Roman"/>
          <w:sz w:val="24"/>
          <w:szCs w:val="24"/>
        </w:rPr>
        <w:t>70) although it is also stated that “interviewers should be aware that it is neither desirable nor essential to discuss neutral topics in every interview”</w:t>
      </w:r>
      <w:r w:rsidRPr="009431F1">
        <w:rPr>
          <w:rFonts w:ascii="Times New Roman" w:hAnsi="Times New Roman" w:cs="Times New Roman"/>
          <w:i/>
          <w:sz w:val="24"/>
          <w:szCs w:val="24"/>
        </w:rPr>
        <w:t xml:space="preserve"> </w:t>
      </w:r>
      <w:r w:rsidR="005D380B" w:rsidRPr="009431F1">
        <w:rPr>
          <w:rFonts w:ascii="Times New Roman" w:hAnsi="Times New Roman" w:cs="Times New Roman"/>
          <w:sz w:val="24"/>
          <w:szCs w:val="24"/>
        </w:rPr>
        <w:t>(</w:t>
      </w:r>
      <w:r w:rsidRPr="009431F1">
        <w:rPr>
          <w:rFonts w:ascii="Times New Roman" w:hAnsi="Times New Roman" w:cs="Times New Roman"/>
          <w:sz w:val="24"/>
          <w:szCs w:val="24"/>
        </w:rPr>
        <w:t>p. 71). Interviews can therefore commence irrespective of an e</w:t>
      </w:r>
      <w:r w:rsidR="00AE5F86" w:rsidRPr="009431F1">
        <w:rPr>
          <w:rFonts w:ascii="Times New Roman" w:hAnsi="Times New Roman" w:cs="Times New Roman"/>
          <w:sz w:val="24"/>
          <w:szCs w:val="24"/>
        </w:rPr>
        <w:t>yewitness’s mood. M</w:t>
      </w:r>
      <w:r w:rsidRPr="009431F1">
        <w:rPr>
          <w:rFonts w:ascii="Times New Roman" w:hAnsi="Times New Roman" w:cs="Times New Roman"/>
          <w:sz w:val="24"/>
          <w:szCs w:val="24"/>
        </w:rPr>
        <w:t xml:space="preserve">ood states are not formally assessed </w:t>
      </w:r>
      <w:r w:rsidR="00AE5F86" w:rsidRPr="009431F1">
        <w:rPr>
          <w:rFonts w:ascii="Times New Roman" w:hAnsi="Times New Roman" w:cs="Times New Roman"/>
          <w:sz w:val="24"/>
          <w:szCs w:val="24"/>
        </w:rPr>
        <w:t xml:space="preserve">during interviews </w:t>
      </w:r>
      <w:r w:rsidR="00694264" w:rsidRPr="009431F1">
        <w:rPr>
          <w:rFonts w:ascii="Times New Roman" w:hAnsi="Times New Roman" w:cs="Times New Roman"/>
          <w:sz w:val="24"/>
          <w:szCs w:val="24"/>
        </w:rPr>
        <w:t>and the consequences</w:t>
      </w:r>
      <w:r w:rsidRPr="009431F1">
        <w:rPr>
          <w:rFonts w:ascii="Times New Roman" w:hAnsi="Times New Roman" w:cs="Times New Roman"/>
          <w:sz w:val="24"/>
          <w:szCs w:val="24"/>
        </w:rPr>
        <w:t xml:space="preserve"> of having </w:t>
      </w:r>
      <w:r w:rsidR="008B3DAC" w:rsidRPr="009431F1">
        <w:rPr>
          <w:rFonts w:ascii="Times New Roman" w:hAnsi="Times New Roman" w:cs="Times New Roman"/>
          <w:sz w:val="24"/>
          <w:szCs w:val="24"/>
        </w:rPr>
        <w:t xml:space="preserve">an </w:t>
      </w:r>
      <w:r w:rsidRPr="009431F1">
        <w:rPr>
          <w:rFonts w:ascii="Times New Roman" w:hAnsi="Times New Roman" w:cs="Times New Roman"/>
          <w:sz w:val="24"/>
          <w:szCs w:val="24"/>
        </w:rPr>
        <w:t>eyewitness</w:t>
      </w:r>
      <w:r w:rsidR="003551E5" w:rsidRPr="009431F1">
        <w:rPr>
          <w:rFonts w:ascii="Times New Roman" w:hAnsi="Times New Roman" w:cs="Times New Roman"/>
          <w:sz w:val="24"/>
          <w:szCs w:val="24"/>
        </w:rPr>
        <w:t xml:space="preserve"> freely recall</w:t>
      </w:r>
      <w:r w:rsidR="0058731A" w:rsidRPr="009431F1">
        <w:rPr>
          <w:rFonts w:ascii="Times New Roman" w:hAnsi="Times New Roman" w:cs="Times New Roman"/>
          <w:sz w:val="24"/>
          <w:szCs w:val="24"/>
        </w:rPr>
        <w:t xml:space="preserve"> </w:t>
      </w:r>
      <w:r w:rsidR="008B3DAC" w:rsidRPr="009431F1">
        <w:rPr>
          <w:rFonts w:ascii="Times New Roman" w:hAnsi="Times New Roman" w:cs="Times New Roman"/>
          <w:sz w:val="24"/>
          <w:szCs w:val="24"/>
        </w:rPr>
        <w:t xml:space="preserve">a </w:t>
      </w:r>
      <w:r w:rsidR="0058731A" w:rsidRPr="009431F1">
        <w:rPr>
          <w:rFonts w:ascii="Times New Roman" w:hAnsi="Times New Roman" w:cs="Times New Roman"/>
          <w:sz w:val="24"/>
          <w:szCs w:val="24"/>
        </w:rPr>
        <w:t xml:space="preserve">non-emotive </w:t>
      </w:r>
      <w:r w:rsidR="0049107B" w:rsidRPr="009431F1">
        <w:rPr>
          <w:rFonts w:ascii="Times New Roman" w:hAnsi="Times New Roman" w:cs="Times New Roman"/>
          <w:sz w:val="24"/>
          <w:szCs w:val="24"/>
        </w:rPr>
        <w:t>event</w:t>
      </w:r>
      <w:r w:rsidR="0058731A" w:rsidRPr="009431F1">
        <w:rPr>
          <w:rFonts w:ascii="Times New Roman" w:hAnsi="Times New Roman" w:cs="Times New Roman"/>
          <w:sz w:val="24"/>
          <w:szCs w:val="24"/>
        </w:rPr>
        <w:t xml:space="preserve"> whilst in a negative mood </w:t>
      </w:r>
      <w:r w:rsidR="00694264" w:rsidRPr="009431F1">
        <w:rPr>
          <w:rFonts w:ascii="Times New Roman" w:hAnsi="Times New Roman" w:cs="Times New Roman"/>
          <w:sz w:val="24"/>
          <w:szCs w:val="24"/>
        </w:rPr>
        <w:t>are</w:t>
      </w:r>
      <w:r w:rsidRPr="009431F1">
        <w:rPr>
          <w:rFonts w:ascii="Times New Roman" w:hAnsi="Times New Roman" w:cs="Times New Roman"/>
          <w:sz w:val="24"/>
          <w:szCs w:val="24"/>
        </w:rPr>
        <w:t xml:space="preserve"> unknown. If a negative mood </w:t>
      </w:r>
      <w:r w:rsidR="005001E3" w:rsidRPr="009431F1">
        <w:rPr>
          <w:rFonts w:ascii="Times New Roman" w:hAnsi="Times New Roman" w:cs="Times New Roman"/>
          <w:sz w:val="24"/>
          <w:szCs w:val="24"/>
        </w:rPr>
        <w:t>during retrieval</w:t>
      </w:r>
      <w:r w:rsidRPr="009431F1">
        <w:rPr>
          <w:rFonts w:ascii="Times New Roman" w:hAnsi="Times New Roman" w:cs="Times New Roman"/>
          <w:sz w:val="24"/>
          <w:szCs w:val="24"/>
        </w:rPr>
        <w:t xml:space="preserve"> </w:t>
      </w:r>
      <w:r w:rsidR="00C06F59" w:rsidRPr="009431F1">
        <w:rPr>
          <w:rFonts w:ascii="Times New Roman" w:hAnsi="Times New Roman" w:cs="Times New Roman"/>
          <w:sz w:val="24"/>
          <w:szCs w:val="24"/>
        </w:rPr>
        <w:t>can impair</w:t>
      </w:r>
      <w:r w:rsidRPr="009431F1">
        <w:rPr>
          <w:rFonts w:ascii="Times New Roman" w:hAnsi="Times New Roman" w:cs="Times New Roman"/>
          <w:sz w:val="24"/>
          <w:szCs w:val="24"/>
        </w:rPr>
        <w:t xml:space="preserve"> recall then it may be best practice to </w:t>
      </w:r>
      <w:r w:rsidR="00653C35" w:rsidRPr="009431F1">
        <w:rPr>
          <w:rFonts w:ascii="Times New Roman" w:hAnsi="Times New Roman" w:cs="Times New Roman"/>
          <w:sz w:val="24"/>
          <w:szCs w:val="24"/>
        </w:rPr>
        <w:t xml:space="preserve">commence </w:t>
      </w:r>
      <w:r w:rsidR="0058731A" w:rsidRPr="009431F1">
        <w:rPr>
          <w:rFonts w:ascii="Times New Roman" w:hAnsi="Times New Roman" w:cs="Times New Roman"/>
          <w:sz w:val="24"/>
          <w:szCs w:val="24"/>
        </w:rPr>
        <w:t xml:space="preserve">all </w:t>
      </w:r>
      <w:r w:rsidR="00653C35" w:rsidRPr="009431F1">
        <w:rPr>
          <w:rFonts w:ascii="Times New Roman" w:hAnsi="Times New Roman" w:cs="Times New Roman"/>
          <w:sz w:val="24"/>
          <w:szCs w:val="24"/>
        </w:rPr>
        <w:t>interview</w:t>
      </w:r>
      <w:r w:rsidR="00C06F59" w:rsidRPr="009431F1">
        <w:rPr>
          <w:rFonts w:ascii="Times New Roman" w:hAnsi="Times New Roman" w:cs="Times New Roman"/>
          <w:sz w:val="24"/>
          <w:szCs w:val="24"/>
        </w:rPr>
        <w:t>s</w:t>
      </w:r>
      <w:r w:rsidR="00653C35" w:rsidRPr="009431F1">
        <w:rPr>
          <w:rFonts w:ascii="Times New Roman" w:hAnsi="Times New Roman" w:cs="Times New Roman"/>
          <w:sz w:val="24"/>
          <w:szCs w:val="24"/>
        </w:rPr>
        <w:t xml:space="preserve"> by </w:t>
      </w:r>
      <w:r w:rsidRPr="009431F1">
        <w:rPr>
          <w:rFonts w:ascii="Times New Roman" w:hAnsi="Times New Roman" w:cs="Times New Roman"/>
          <w:sz w:val="24"/>
          <w:szCs w:val="24"/>
        </w:rPr>
        <w:t>assess</w:t>
      </w:r>
      <w:r w:rsidR="00653C35" w:rsidRPr="009431F1">
        <w:rPr>
          <w:rFonts w:ascii="Times New Roman" w:hAnsi="Times New Roman" w:cs="Times New Roman"/>
          <w:sz w:val="24"/>
          <w:szCs w:val="24"/>
        </w:rPr>
        <w:t>ing</w:t>
      </w:r>
      <w:r w:rsidRPr="009431F1">
        <w:rPr>
          <w:rFonts w:ascii="Times New Roman" w:hAnsi="Times New Roman" w:cs="Times New Roman"/>
          <w:sz w:val="24"/>
          <w:szCs w:val="24"/>
        </w:rPr>
        <w:t xml:space="preserve"> an eyewit</w:t>
      </w:r>
      <w:r w:rsidR="00653C35" w:rsidRPr="009431F1">
        <w:rPr>
          <w:rFonts w:ascii="Times New Roman" w:hAnsi="Times New Roman" w:cs="Times New Roman"/>
          <w:sz w:val="24"/>
          <w:szCs w:val="24"/>
        </w:rPr>
        <w:t>ness’s mood and trying to establish a neutral mood. If it is not possible to establish a neutral mood</w:t>
      </w:r>
      <w:r w:rsidR="002C26DD" w:rsidRPr="009431F1">
        <w:rPr>
          <w:rFonts w:ascii="Times New Roman" w:hAnsi="Times New Roman" w:cs="Times New Roman"/>
          <w:sz w:val="24"/>
          <w:szCs w:val="24"/>
        </w:rPr>
        <w:t xml:space="preserve"> </w:t>
      </w:r>
      <w:r w:rsidR="00653C35" w:rsidRPr="009431F1">
        <w:rPr>
          <w:rFonts w:ascii="Times New Roman" w:hAnsi="Times New Roman" w:cs="Times New Roman"/>
          <w:sz w:val="24"/>
          <w:szCs w:val="24"/>
        </w:rPr>
        <w:t>then</w:t>
      </w:r>
      <w:r w:rsidR="002C26DD" w:rsidRPr="009431F1">
        <w:rPr>
          <w:rFonts w:ascii="Times New Roman" w:hAnsi="Times New Roman" w:cs="Times New Roman"/>
          <w:sz w:val="24"/>
          <w:szCs w:val="24"/>
        </w:rPr>
        <w:t xml:space="preserve"> </w:t>
      </w:r>
      <w:r w:rsidR="00653C35" w:rsidRPr="009431F1">
        <w:rPr>
          <w:rFonts w:ascii="Times New Roman" w:hAnsi="Times New Roman" w:cs="Times New Roman"/>
          <w:sz w:val="24"/>
          <w:szCs w:val="24"/>
        </w:rPr>
        <w:t>it may be worth conducting a second interview at a later date</w:t>
      </w:r>
      <w:r w:rsidR="002C26DD" w:rsidRPr="009431F1">
        <w:rPr>
          <w:rFonts w:ascii="Times New Roman" w:hAnsi="Times New Roman" w:cs="Times New Roman"/>
          <w:sz w:val="24"/>
          <w:szCs w:val="24"/>
        </w:rPr>
        <w:t xml:space="preserve"> if the negative mood is likely to have dissipated by then. </w:t>
      </w:r>
      <w:r w:rsidRPr="009431F1">
        <w:rPr>
          <w:rFonts w:ascii="Times New Roman" w:hAnsi="Times New Roman" w:cs="Times New Roman"/>
          <w:sz w:val="24"/>
          <w:szCs w:val="24"/>
        </w:rPr>
        <w:t>It is also importan</w:t>
      </w:r>
      <w:r w:rsidR="002C26DD" w:rsidRPr="009431F1">
        <w:rPr>
          <w:rFonts w:ascii="Times New Roman" w:hAnsi="Times New Roman" w:cs="Times New Roman"/>
          <w:sz w:val="24"/>
          <w:szCs w:val="24"/>
        </w:rPr>
        <w:t>t to establish whether or not a negative mood</w:t>
      </w:r>
      <w:r w:rsidR="009F682B" w:rsidRPr="009431F1">
        <w:rPr>
          <w:rFonts w:ascii="Times New Roman" w:hAnsi="Times New Roman" w:cs="Times New Roman"/>
          <w:sz w:val="24"/>
          <w:szCs w:val="24"/>
        </w:rPr>
        <w:t xml:space="preserve"> during encoding</w:t>
      </w:r>
      <w:r w:rsidR="002C26DD" w:rsidRPr="009431F1">
        <w:rPr>
          <w:rFonts w:ascii="Times New Roman" w:hAnsi="Times New Roman" w:cs="Times New Roman"/>
          <w:sz w:val="24"/>
          <w:szCs w:val="24"/>
        </w:rPr>
        <w:t xml:space="preserve"> impact</w:t>
      </w:r>
      <w:r w:rsidR="009F682B" w:rsidRPr="009431F1">
        <w:rPr>
          <w:rFonts w:ascii="Times New Roman" w:hAnsi="Times New Roman" w:cs="Times New Roman"/>
          <w:sz w:val="24"/>
          <w:szCs w:val="24"/>
        </w:rPr>
        <w:t xml:space="preserve">s upon eyewitness recall of </w:t>
      </w:r>
      <w:r w:rsidR="008B3DAC" w:rsidRPr="009431F1">
        <w:rPr>
          <w:rFonts w:ascii="Times New Roman" w:hAnsi="Times New Roman" w:cs="Times New Roman"/>
          <w:sz w:val="24"/>
          <w:szCs w:val="24"/>
        </w:rPr>
        <w:t xml:space="preserve">a </w:t>
      </w:r>
      <w:r w:rsidR="009F682B" w:rsidRPr="009431F1">
        <w:rPr>
          <w:rFonts w:ascii="Times New Roman" w:hAnsi="Times New Roman" w:cs="Times New Roman"/>
          <w:sz w:val="24"/>
          <w:szCs w:val="24"/>
        </w:rPr>
        <w:t xml:space="preserve">non-emotive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If mood </w:t>
      </w:r>
      <w:r w:rsidR="005001E3" w:rsidRPr="009431F1">
        <w:rPr>
          <w:rFonts w:ascii="Times New Roman" w:hAnsi="Times New Roman" w:cs="Times New Roman"/>
          <w:sz w:val="24"/>
          <w:szCs w:val="24"/>
        </w:rPr>
        <w:t>during encoding</w:t>
      </w:r>
      <w:r w:rsidRPr="009431F1">
        <w:rPr>
          <w:rFonts w:ascii="Times New Roman" w:hAnsi="Times New Roman" w:cs="Times New Roman"/>
          <w:sz w:val="24"/>
          <w:szCs w:val="24"/>
        </w:rPr>
        <w:t xml:space="preserve"> proves unimportant but mood </w:t>
      </w:r>
      <w:r w:rsidR="005001E3" w:rsidRPr="009431F1">
        <w:rPr>
          <w:rFonts w:ascii="Times New Roman" w:hAnsi="Times New Roman" w:cs="Times New Roman"/>
          <w:sz w:val="24"/>
          <w:szCs w:val="24"/>
        </w:rPr>
        <w:t>during retrieval</w:t>
      </w:r>
      <w:r w:rsidRPr="009431F1">
        <w:rPr>
          <w:rFonts w:ascii="Times New Roman" w:hAnsi="Times New Roman" w:cs="Times New Roman"/>
          <w:sz w:val="24"/>
          <w:szCs w:val="24"/>
        </w:rPr>
        <w:t xml:space="preserve"> </w:t>
      </w:r>
      <w:r w:rsidR="003551E5" w:rsidRPr="009431F1">
        <w:rPr>
          <w:rFonts w:ascii="Times New Roman" w:hAnsi="Times New Roman" w:cs="Times New Roman"/>
          <w:sz w:val="24"/>
          <w:szCs w:val="24"/>
        </w:rPr>
        <w:t>impairs recall</w:t>
      </w:r>
      <w:r w:rsidRPr="009431F1">
        <w:rPr>
          <w:rFonts w:ascii="Times New Roman" w:hAnsi="Times New Roman" w:cs="Times New Roman"/>
          <w:sz w:val="24"/>
          <w:szCs w:val="24"/>
        </w:rPr>
        <w:t xml:space="preserve">, then this would indicate that the aspect of an eyewitness’s mood that </w:t>
      </w:r>
      <w:r w:rsidR="0058731A" w:rsidRPr="009431F1">
        <w:rPr>
          <w:rFonts w:ascii="Times New Roman" w:hAnsi="Times New Roman" w:cs="Times New Roman"/>
          <w:sz w:val="24"/>
          <w:szCs w:val="24"/>
        </w:rPr>
        <w:t>interviewers</w:t>
      </w:r>
      <w:r w:rsidRPr="009431F1">
        <w:rPr>
          <w:rFonts w:ascii="Times New Roman" w:hAnsi="Times New Roman" w:cs="Times New Roman"/>
          <w:sz w:val="24"/>
          <w:szCs w:val="24"/>
        </w:rPr>
        <w:t xml:space="preserve"> can influence is crucial if complete and accurate statements are to be obtained.</w:t>
      </w:r>
      <w:r w:rsidRPr="009431F1">
        <w:rPr>
          <w:rFonts w:ascii="Times New Roman" w:hAnsi="Times New Roman" w:cs="Times New Roman"/>
          <w:b/>
          <w:sz w:val="24"/>
          <w:szCs w:val="24"/>
        </w:rPr>
        <w:t xml:space="preserve"> </w:t>
      </w:r>
      <w:r w:rsidRPr="009431F1">
        <w:rPr>
          <w:rFonts w:ascii="Times New Roman" w:hAnsi="Times New Roman" w:cs="Times New Roman"/>
          <w:sz w:val="24"/>
          <w:szCs w:val="24"/>
        </w:rPr>
        <w:t xml:space="preserve">For similar reasons, it is also important to determine whether or not </w:t>
      </w:r>
      <w:r w:rsidR="009F682B" w:rsidRPr="009431F1">
        <w:rPr>
          <w:rFonts w:ascii="Times New Roman" w:hAnsi="Times New Roman" w:cs="Times New Roman"/>
          <w:sz w:val="24"/>
          <w:szCs w:val="24"/>
        </w:rPr>
        <w:t>a negative mood</w:t>
      </w:r>
      <w:r w:rsidRPr="009431F1">
        <w:rPr>
          <w:rFonts w:ascii="Times New Roman" w:hAnsi="Times New Roman" w:cs="Times New Roman"/>
          <w:sz w:val="24"/>
          <w:szCs w:val="24"/>
        </w:rPr>
        <w:t xml:space="preserve"> at both time points </w:t>
      </w:r>
      <w:r w:rsidR="009F682B" w:rsidRPr="009431F1">
        <w:rPr>
          <w:rFonts w:ascii="Times New Roman" w:hAnsi="Times New Roman" w:cs="Times New Roman"/>
          <w:sz w:val="24"/>
          <w:szCs w:val="24"/>
        </w:rPr>
        <w:t xml:space="preserve">can </w:t>
      </w:r>
      <w:r w:rsidRPr="009431F1">
        <w:rPr>
          <w:rFonts w:ascii="Times New Roman" w:hAnsi="Times New Roman" w:cs="Times New Roman"/>
          <w:sz w:val="24"/>
          <w:szCs w:val="24"/>
        </w:rPr>
        <w:t>interact to influence recall.</w:t>
      </w:r>
      <w:r w:rsidRPr="009431F1">
        <w:rPr>
          <w:rFonts w:ascii="Times New Roman" w:hAnsi="Times New Roman" w:cs="Times New Roman"/>
          <w:b/>
          <w:sz w:val="24"/>
          <w:szCs w:val="24"/>
        </w:rPr>
        <w:t xml:space="preserve"> </w:t>
      </w:r>
      <w:r w:rsidRPr="009431F1">
        <w:rPr>
          <w:rFonts w:ascii="Times New Roman" w:hAnsi="Times New Roman" w:cs="Times New Roman"/>
          <w:sz w:val="24"/>
          <w:szCs w:val="24"/>
        </w:rPr>
        <w:t>The present e</w:t>
      </w:r>
      <w:r w:rsidR="005D380B" w:rsidRPr="009431F1">
        <w:rPr>
          <w:rFonts w:ascii="Times New Roman" w:hAnsi="Times New Roman" w:cs="Times New Roman"/>
          <w:sz w:val="24"/>
          <w:szCs w:val="24"/>
        </w:rPr>
        <w:t>xperiment therefore investigates</w:t>
      </w:r>
      <w:r w:rsidRPr="009431F1">
        <w:rPr>
          <w:rFonts w:ascii="Times New Roman" w:hAnsi="Times New Roman" w:cs="Times New Roman"/>
          <w:sz w:val="24"/>
          <w:szCs w:val="24"/>
        </w:rPr>
        <w:t xml:space="preserve"> these issues </w:t>
      </w:r>
      <w:r w:rsidR="000E01B6" w:rsidRPr="009431F1">
        <w:rPr>
          <w:rFonts w:ascii="Times New Roman" w:hAnsi="Times New Roman" w:cs="Times New Roman"/>
          <w:sz w:val="24"/>
          <w:szCs w:val="24"/>
        </w:rPr>
        <w:t>by</w:t>
      </w:r>
      <w:r w:rsidRPr="009431F1">
        <w:rPr>
          <w:rFonts w:ascii="Times New Roman" w:hAnsi="Times New Roman" w:cs="Times New Roman"/>
          <w:sz w:val="24"/>
          <w:szCs w:val="24"/>
        </w:rPr>
        <w:t xml:space="preserve"> </w:t>
      </w:r>
      <w:r w:rsidR="008F1E90" w:rsidRPr="009431F1">
        <w:rPr>
          <w:rFonts w:ascii="Times New Roman" w:hAnsi="Times New Roman" w:cs="Times New Roman"/>
          <w:sz w:val="24"/>
          <w:szCs w:val="24"/>
        </w:rPr>
        <w:t>examining</w:t>
      </w:r>
      <w:r w:rsidR="0058731A" w:rsidRPr="009431F1">
        <w:rPr>
          <w:rFonts w:ascii="Times New Roman" w:hAnsi="Times New Roman" w:cs="Times New Roman"/>
          <w:sz w:val="24"/>
          <w:szCs w:val="24"/>
        </w:rPr>
        <w:t xml:space="preserve"> the impact of </w:t>
      </w:r>
      <w:r w:rsidR="00924E61" w:rsidRPr="009431F1">
        <w:rPr>
          <w:rFonts w:ascii="Times New Roman" w:hAnsi="Times New Roman" w:cs="Times New Roman"/>
          <w:sz w:val="24"/>
          <w:szCs w:val="24"/>
        </w:rPr>
        <w:t xml:space="preserve">a </w:t>
      </w:r>
      <w:r w:rsidR="0058731A" w:rsidRPr="009431F1">
        <w:rPr>
          <w:rFonts w:ascii="Times New Roman" w:hAnsi="Times New Roman" w:cs="Times New Roman"/>
          <w:sz w:val="24"/>
          <w:szCs w:val="24"/>
        </w:rPr>
        <w:t>negative</w:t>
      </w:r>
      <w:r w:rsidR="00694264" w:rsidRPr="009431F1">
        <w:rPr>
          <w:rFonts w:ascii="Times New Roman" w:hAnsi="Times New Roman" w:cs="Times New Roman"/>
          <w:sz w:val="24"/>
          <w:szCs w:val="24"/>
        </w:rPr>
        <w:t xml:space="preserve"> mood</w:t>
      </w:r>
      <w:r w:rsidR="0058731A" w:rsidRPr="009431F1">
        <w:rPr>
          <w:rFonts w:ascii="Times New Roman" w:hAnsi="Times New Roman" w:cs="Times New Roman"/>
          <w:sz w:val="24"/>
          <w:szCs w:val="24"/>
        </w:rPr>
        <w:t xml:space="preserve"> </w:t>
      </w:r>
      <w:r w:rsidRPr="009431F1">
        <w:rPr>
          <w:rFonts w:ascii="Times New Roman" w:hAnsi="Times New Roman" w:cs="Times New Roman"/>
          <w:sz w:val="24"/>
          <w:szCs w:val="24"/>
        </w:rPr>
        <w:t>during e</w:t>
      </w:r>
      <w:r w:rsidR="0058731A" w:rsidRPr="009431F1">
        <w:rPr>
          <w:rFonts w:ascii="Times New Roman" w:hAnsi="Times New Roman" w:cs="Times New Roman"/>
          <w:sz w:val="24"/>
          <w:szCs w:val="24"/>
        </w:rPr>
        <w:t>ncoding and</w:t>
      </w:r>
      <w:r w:rsidR="000E01B6" w:rsidRPr="009431F1">
        <w:rPr>
          <w:rFonts w:ascii="Times New Roman" w:hAnsi="Times New Roman" w:cs="Times New Roman"/>
          <w:sz w:val="24"/>
          <w:szCs w:val="24"/>
        </w:rPr>
        <w:t>/or</w:t>
      </w:r>
      <w:r w:rsidRPr="009431F1">
        <w:rPr>
          <w:rFonts w:ascii="Times New Roman" w:hAnsi="Times New Roman" w:cs="Times New Roman"/>
          <w:sz w:val="24"/>
          <w:szCs w:val="24"/>
        </w:rPr>
        <w:t xml:space="preserve"> retrieval upon eyewitness recall of a non-emotive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w:t>
      </w:r>
    </w:p>
    <w:p w:rsidR="00471D84" w:rsidRPr="009431F1" w:rsidRDefault="000270BA"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Mood</w:t>
      </w:r>
      <w:r w:rsidR="00DB4024" w:rsidRPr="009431F1">
        <w:rPr>
          <w:rFonts w:ascii="Times New Roman" w:hAnsi="Times New Roman" w:cs="Times New Roman"/>
          <w:b/>
          <w:sz w:val="24"/>
          <w:szCs w:val="24"/>
        </w:rPr>
        <w:t xml:space="preserve"> and eyewitness m</w:t>
      </w:r>
      <w:r w:rsidR="00114F97" w:rsidRPr="009431F1">
        <w:rPr>
          <w:rFonts w:ascii="Times New Roman" w:hAnsi="Times New Roman" w:cs="Times New Roman"/>
          <w:b/>
          <w:sz w:val="24"/>
          <w:szCs w:val="24"/>
        </w:rPr>
        <w:t>emory</w:t>
      </w:r>
    </w:p>
    <w:p w:rsidR="008E1180" w:rsidRPr="009431F1" w:rsidRDefault="00114F97"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 xml:space="preserve">A large number of studies have </w:t>
      </w:r>
      <w:r w:rsidR="009E6388" w:rsidRPr="009431F1">
        <w:rPr>
          <w:rFonts w:ascii="Times New Roman" w:eastAsia="Calibri" w:hAnsi="Times New Roman" w:cs="Times New Roman"/>
          <w:sz w:val="24"/>
          <w:szCs w:val="24"/>
        </w:rPr>
        <w:t>investigated</w:t>
      </w:r>
      <w:r w:rsidR="00C627A7" w:rsidRPr="009431F1">
        <w:rPr>
          <w:rFonts w:ascii="Times New Roman" w:eastAsia="Calibri" w:hAnsi="Times New Roman" w:cs="Times New Roman"/>
          <w:sz w:val="24"/>
          <w:szCs w:val="24"/>
        </w:rPr>
        <w:t xml:space="preserve"> eyewitness recall of </w:t>
      </w:r>
      <w:r w:rsidRPr="009431F1">
        <w:rPr>
          <w:rFonts w:ascii="Times New Roman" w:eastAsia="Calibri" w:hAnsi="Times New Roman" w:cs="Times New Roman"/>
          <w:sz w:val="24"/>
          <w:szCs w:val="24"/>
        </w:rPr>
        <w:t xml:space="preserve">emotive </w:t>
      </w:r>
      <w:r w:rsidR="0049107B" w:rsidRPr="009431F1">
        <w:rPr>
          <w:rFonts w:ascii="Times New Roman" w:eastAsia="Calibri" w:hAnsi="Times New Roman" w:cs="Times New Roman"/>
          <w:sz w:val="24"/>
          <w:szCs w:val="24"/>
        </w:rPr>
        <w:t>event</w:t>
      </w:r>
      <w:r w:rsidR="00667A8A" w:rsidRPr="009431F1">
        <w:rPr>
          <w:rFonts w:ascii="Times New Roman" w:eastAsia="Calibri" w:hAnsi="Times New Roman" w:cs="Times New Roman"/>
          <w:sz w:val="24"/>
          <w:szCs w:val="24"/>
        </w:rPr>
        <w:t>s</w:t>
      </w:r>
      <w:r w:rsidRPr="009431F1">
        <w:rPr>
          <w:rFonts w:ascii="Times New Roman" w:eastAsia="Calibri" w:hAnsi="Times New Roman" w:cs="Times New Roman"/>
          <w:sz w:val="24"/>
          <w:szCs w:val="24"/>
        </w:rPr>
        <w:t xml:space="preserve"> that induce a negative</w:t>
      </w:r>
      <w:r w:rsidR="009F682B" w:rsidRPr="009431F1">
        <w:rPr>
          <w:rFonts w:ascii="Times New Roman" w:eastAsia="Calibri" w:hAnsi="Times New Roman" w:cs="Times New Roman"/>
          <w:sz w:val="24"/>
          <w:szCs w:val="24"/>
        </w:rPr>
        <w:t xml:space="preserve"> mood during encoding</w:t>
      </w:r>
      <w:r w:rsidR="009E6388" w:rsidRPr="009431F1">
        <w:rPr>
          <w:rFonts w:ascii="Times New Roman" w:eastAsia="Calibri" w:hAnsi="Times New Roman" w:cs="Times New Roman"/>
          <w:sz w:val="24"/>
          <w:szCs w:val="24"/>
        </w:rPr>
        <w:t>. When the recall performance of these eyewitnesses is compared</w:t>
      </w:r>
      <w:r w:rsidR="009A4B24" w:rsidRPr="009431F1">
        <w:rPr>
          <w:rFonts w:ascii="Times New Roman" w:eastAsia="Calibri" w:hAnsi="Times New Roman" w:cs="Times New Roman"/>
          <w:sz w:val="24"/>
          <w:szCs w:val="24"/>
        </w:rPr>
        <w:t xml:space="preserve"> to</w:t>
      </w:r>
      <w:r w:rsidR="009E6388" w:rsidRPr="009431F1">
        <w:rPr>
          <w:rFonts w:ascii="Times New Roman" w:eastAsia="Calibri" w:hAnsi="Times New Roman" w:cs="Times New Roman"/>
          <w:sz w:val="24"/>
          <w:szCs w:val="24"/>
        </w:rPr>
        <w:t xml:space="preserve"> that of </w:t>
      </w:r>
      <w:r w:rsidR="009A4B24" w:rsidRPr="009431F1">
        <w:rPr>
          <w:rFonts w:ascii="Times New Roman" w:eastAsia="Calibri" w:hAnsi="Times New Roman" w:cs="Times New Roman"/>
          <w:sz w:val="24"/>
          <w:szCs w:val="24"/>
        </w:rPr>
        <w:t>eyewitness</w:t>
      </w:r>
      <w:r w:rsidR="009E6388" w:rsidRPr="009431F1">
        <w:rPr>
          <w:rFonts w:ascii="Times New Roman" w:eastAsia="Calibri" w:hAnsi="Times New Roman" w:cs="Times New Roman"/>
          <w:sz w:val="24"/>
          <w:szCs w:val="24"/>
        </w:rPr>
        <w:t xml:space="preserve">es who recall </w:t>
      </w:r>
      <w:r w:rsidR="00C627A7" w:rsidRPr="009431F1">
        <w:rPr>
          <w:rFonts w:ascii="Times New Roman" w:eastAsia="Calibri" w:hAnsi="Times New Roman" w:cs="Times New Roman"/>
          <w:sz w:val="24"/>
          <w:szCs w:val="24"/>
        </w:rPr>
        <w:t>matched</w:t>
      </w:r>
      <w:r w:rsidR="008B3DAC" w:rsidRPr="009431F1">
        <w:rPr>
          <w:rFonts w:ascii="Times New Roman" w:eastAsia="Calibri" w:hAnsi="Times New Roman" w:cs="Times New Roman"/>
          <w:sz w:val="24"/>
          <w:szCs w:val="24"/>
        </w:rPr>
        <w:t xml:space="preserve"> </w:t>
      </w:r>
      <w:r w:rsidR="009A4B24" w:rsidRPr="009431F1">
        <w:rPr>
          <w:rFonts w:ascii="Times New Roman" w:eastAsia="Calibri" w:hAnsi="Times New Roman" w:cs="Times New Roman"/>
          <w:sz w:val="24"/>
          <w:szCs w:val="24"/>
        </w:rPr>
        <w:t>non-emotive</w:t>
      </w:r>
      <w:r w:rsidR="009E6388" w:rsidRPr="009431F1">
        <w:rPr>
          <w:rFonts w:ascii="Times New Roman" w:eastAsia="Calibri" w:hAnsi="Times New Roman" w:cs="Times New Roman"/>
          <w:sz w:val="24"/>
          <w:szCs w:val="24"/>
        </w:rPr>
        <w:t xml:space="preserve"> event</w:t>
      </w:r>
      <w:r w:rsidR="00667A8A" w:rsidRPr="009431F1">
        <w:rPr>
          <w:rFonts w:ascii="Times New Roman" w:eastAsia="Calibri" w:hAnsi="Times New Roman" w:cs="Times New Roman"/>
          <w:sz w:val="24"/>
          <w:szCs w:val="24"/>
        </w:rPr>
        <w:t>s, the former typically have</w:t>
      </w:r>
      <w:r w:rsidR="009E6388" w:rsidRPr="009431F1">
        <w:rPr>
          <w:rFonts w:ascii="Times New Roman" w:eastAsia="Calibri" w:hAnsi="Times New Roman" w:cs="Times New Roman"/>
          <w:sz w:val="24"/>
          <w:szCs w:val="24"/>
        </w:rPr>
        <w:t xml:space="preserve"> enhanced recall of spatially central details that were in the foreground</w:t>
      </w:r>
      <w:r w:rsidR="003642B3" w:rsidRPr="009431F1">
        <w:rPr>
          <w:rFonts w:ascii="Times New Roman" w:eastAsia="Calibri" w:hAnsi="Times New Roman" w:cs="Times New Roman"/>
          <w:sz w:val="24"/>
          <w:szCs w:val="24"/>
        </w:rPr>
        <w:t xml:space="preserve"> of the event</w:t>
      </w:r>
      <w:r w:rsidR="00667A8A" w:rsidRPr="009431F1">
        <w:rPr>
          <w:rFonts w:ascii="Times New Roman" w:eastAsia="Calibri" w:hAnsi="Times New Roman" w:cs="Times New Roman"/>
          <w:sz w:val="24"/>
          <w:szCs w:val="24"/>
        </w:rPr>
        <w:t>s</w:t>
      </w:r>
      <w:r w:rsidR="009E6388" w:rsidRPr="009431F1">
        <w:rPr>
          <w:rFonts w:ascii="Times New Roman" w:eastAsia="Calibri" w:hAnsi="Times New Roman" w:cs="Times New Roman"/>
          <w:sz w:val="24"/>
          <w:szCs w:val="24"/>
        </w:rPr>
        <w:t xml:space="preserve"> (e.g., a </w:t>
      </w:r>
      <w:r w:rsidR="00FB1D3A" w:rsidRPr="009431F1">
        <w:rPr>
          <w:rFonts w:ascii="Times New Roman" w:eastAsia="Calibri" w:hAnsi="Times New Roman" w:cs="Times New Roman"/>
          <w:sz w:val="24"/>
          <w:szCs w:val="24"/>
        </w:rPr>
        <w:t>protagonist</w:t>
      </w:r>
      <w:r w:rsidR="008B6F79" w:rsidRPr="009431F1">
        <w:rPr>
          <w:rFonts w:ascii="Times New Roman" w:eastAsia="Calibri" w:hAnsi="Times New Roman" w:cs="Times New Roman"/>
          <w:sz w:val="24"/>
          <w:szCs w:val="24"/>
        </w:rPr>
        <w:t>’</w:t>
      </w:r>
      <w:r w:rsidR="00FB1D3A" w:rsidRPr="009431F1">
        <w:rPr>
          <w:rFonts w:ascii="Times New Roman" w:eastAsia="Calibri" w:hAnsi="Times New Roman" w:cs="Times New Roman"/>
          <w:sz w:val="24"/>
          <w:szCs w:val="24"/>
        </w:rPr>
        <w:t>s</w:t>
      </w:r>
      <w:r w:rsidR="009E6388" w:rsidRPr="009431F1">
        <w:rPr>
          <w:rFonts w:ascii="Times New Roman" w:eastAsia="Calibri" w:hAnsi="Times New Roman" w:cs="Times New Roman"/>
          <w:sz w:val="24"/>
          <w:szCs w:val="24"/>
        </w:rPr>
        <w:t xml:space="preserve"> clothing or actions) but an impaired recall of spatially peripheral details that were in the background</w:t>
      </w:r>
      <w:r w:rsidR="003642B3" w:rsidRPr="009431F1">
        <w:rPr>
          <w:rFonts w:ascii="Times New Roman" w:eastAsia="Calibri" w:hAnsi="Times New Roman" w:cs="Times New Roman"/>
          <w:sz w:val="24"/>
          <w:szCs w:val="24"/>
        </w:rPr>
        <w:t xml:space="preserve"> of the event</w:t>
      </w:r>
      <w:r w:rsidR="00667A8A" w:rsidRPr="009431F1">
        <w:rPr>
          <w:rFonts w:ascii="Times New Roman" w:eastAsia="Calibri" w:hAnsi="Times New Roman" w:cs="Times New Roman"/>
          <w:sz w:val="24"/>
          <w:szCs w:val="24"/>
        </w:rPr>
        <w:t>s</w:t>
      </w:r>
      <w:r w:rsidR="009E6388" w:rsidRPr="009431F1">
        <w:rPr>
          <w:rFonts w:ascii="Times New Roman" w:eastAsia="Calibri" w:hAnsi="Times New Roman" w:cs="Times New Roman"/>
          <w:sz w:val="24"/>
          <w:szCs w:val="24"/>
        </w:rPr>
        <w:t xml:space="preserve"> (e.g., the surrounding environment; see </w:t>
      </w:r>
      <w:r w:rsidR="009E6388" w:rsidRPr="009431F1">
        <w:rPr>
          <w:rFonts w:ascii="Times New Roman" w:eastAsia="Calibri" w:hAnsi="Times New Roman" w:cs="Times New Roman"/>
          <w:sz w:val="24"/>
          <w:szCs w:val="24"/>
        </w:rPr>
        <w:lastRenderedPageBreak/>
        <w:t xml:space="preserve">Levine &amp; Edelstein, 2009, for a review). </w:t>
      </w:r>
      <w:r w:rsidR="001B6F0B" w:rsidRPr="009431F1">
        <w:rPr>
          <w:rFonts w:ascii="Times New Roman" w:eastAsia="Calibri" w:hAnsi="Times New Roman" w:cs="Times New Roman"/>
          <w:sz w:val="24"/>
          <w:szCs w:val="24"/>
        </w:rPr>
        <w:t xml:space="preserve">Christianson (1992) suggests that the arousal caused by emotive </w:t>
      </w:r>
      <w:r w:rsidR="0049107B" w:rsidRPr="009431F1">
        <w:rPr>
          <w:rFonts w:ascii="Times New Roman" w:eastAsia="Calibri" w:hAnsi="Times New Roman" w:cs="Times New Roman"/>
          <w:sz w:val="24"/>
          <w:szCs w:val="24"/>
        </w:rPr>
        <w:t>event</w:t>
      </w:r>
      <w:r w:rsidR="00FC41AE" w:rsidRPr="009431F1">
        <w:rPr>
          <w:rFonts w:ascii="Times New Roman" w:eastAsia="Calibri" w:hAnsi="Times New Roman" w:cs="Times New Roman"/>
          <w:sz w:val="24"/>
          <w:szCs w:val="24"/>
        </w:rPr>
        <w:t>s</w:t>
      </w:r>
      <w:r w:rsidR="001B6F0B" w:rsidRPr="009431F1">
        <w:rPr>
          <w:rFonts w:ascii="Times New Roman" w:eastAsia="Calibri" w:hAnsi="Times New Roman" w:cs="Times New Roman"/>
          <w:sz w:val="24"/>
          <w:szCs w:val="24"/>
        </w:rPr>
        <w:t xml:space="preserve"> </w:t>
      </w:r>
      <w:r w:rsidR="00C2682C" w:rsidRPr="009431F1">
        <w:rPr>
          <w:rFonts w:ascii="Times New Roman" w:eastAsia="Calibri" w:hAnsi="Times New Roman" w:cs="Times New Roman"/>
          <w:sz w:val="24"/>
          <w:szCs w:val="24"/>
        </w:rPr>
        <w:t>leads to</w:t>
      </w:r>
      <w:r w:rsidR="001B6F0B" w:rsidRPr="009431F1">
        <w:rPr>
          <w:rFonts w:ascii="Times New Roman" w:eastAsia="Calibri" w:hAnsi="Times New Roman" w:cs="Times New Roman"/>
          <w:sz w:val="24"/>
          <w:szCs w:val="24"/>
        </w:rPr>
        <w:t xml:space="preserve"> attentional narrowing whereby eyewitnesses focus on central details at the expense of peripheral details. </w:t>
      </w:r>
      <w:r w:rsidR="008E1180" w:rsidRPr="009431F1">
        <w:rPr>
          <w:rFonts w:ascii="Times New Roman" w:eastAsia="Calibri" w:hAnsi="Times New Roman" w:cs="Times New Roman"/>
          <w:sz w:val="24"/>
          <w:szCs w:val="24"/>
        </w:rPr>
        <w:t xml:space="preserve">Laney, Campbell, </w:t>
      </w:r>
      <w:proofErr w:type="spellStart"/>
      <w:r w:rsidR="008E1180" w:rsidRPr="009431F1">
        <w:rPr>
          <w:rFonts w:ascii="Times New Roman" w:eastAsia="Calibri" w:hAnsi="Times New Roman" w:cs="Times New Roman"/>
          <w:sz w:val="24"/>
          <w:szCs w:val="24"/>
        </w:rPr>
        <w:t>Heuer</w:t>
      </w:r>
      <w:proofErr w:type="spellEnd"/>
      <w:r w:rsidR="008E1180" w:rsidRPr="009431F1">
        <w:rPr>
          <w:rFonts w:ascii="Times New Roman" w:eastAsia="Calibri" w:hAnsi="Times New Roman" w:cs="Times New Roman"/>
          <w:sz w:val="24"/>
          <w:szCs w:val="24"/>
        </w:rPr>
        <w:t xml:space="preserve">, and </w:t>
      </w:r>
      <w:proofErr w:type="spellStart"/>
      <w:r w:rsidR="008E1180" w:rsidRPr="009431F1">
        <w:rPr>
          <w:rFonts w:ascii="Times New Roman" w:eastAsia="Calibri" w:hAnsi="Times New Roman" w:cs="Times New Roman"/>
          <w:sz w:val="24"/>
          <w:szCs w:val="24"/>
        </w:rPr>
        <w:t>Reisberg</w:t>
      </w:r>
      <w:proofErr w:type="spellEnd"/>
      <w:r w:rsidR="008E1180" w:rsidRPr="009431F1">
        <w:rPr>
          <w:rFonts w:ascii="Times New Roman" w:eastAsia="Calibri" w:hAnsi="Times New Roman" w:cs="Times New Roman"/>
          <w:sz w:val="24"/>
          <w:szCs w:val="24"/>
        </w:rPr>
        <w:t xml:space="preserve"> (2004) later demonstrated </w:t>
      </w:r>
      <w:r w:rsidR="00C627A7" w:rsidRPr="009431F1">
        <w:rPr>
          <w:rFonts w:ascii="Times New Roman" w:eastAsia="Calibri" w:hAnsi="Times New Roman" w:cs="Times New Roman"/>
          <w:sz w:val="24"/>
          <w:szCs w:val="24"/>
        </w:rPr>
        <w:t xml:space="preserve">that </w:t>
      </w:r>
      <w:r w:rsidR="008E1180" w:rsidRPr="009431F1">
        <w:rPr>
          <w:rFonts w:ascii="Times New Roman" w:eastAsia="Calibri" w:hAnsi="Times New Roman" w:cs="Times New Roman"/>
          <w:sz w:val="24"/>
          <w:szCs w:val="24"/>
        </w:rPr>
        <w:t xml:space="preserve">this is most likely to occur when emotive </w:t>
      </w:r>
      <w:r w:rsidR="00F63FCB" w:rsidRPr="009431F1">
        <w:rPr>
          <w:rFonts w:ascii="Times New Roman" w:eastAsia="Calibri" w:hAnsi="Times New Roman" w:cs="Times New Roman"/>
          <w:sz w:val="24"/>
          <w:szCs w:val="24"/>
        </w:rPr>
        <w:t>events</w:t>
      </w:r>
      <w:r w:rsidR="008E1180" w:rsidRPr="009431F1">
        <w:rPr>
          <w:rFonts w:ascii="Times New Roman" w:eastAsia="Calibri" w:hAnsi="Times New Roman" w:cs="Times New Roman"/>
          <w:sz w:val="24"/>
          <w:szCs w:val="24"/>
        </w:rPr>
        <w:t xml:space="preserve"> contain salient arousing central details (e.g., a weapon) as they act as “attention magnets”.</w:t>
      </w:r>
    </w:p>
    <w:p w:rsidR="00792CF4" w:rsidRPr="009431F1" w:rsidRDefault="009A5310" w:rsidP="00534727">
      <w:pPr>
        <w:spacing w:after="0" w:line="480" w:lineRule="auto"/>
        <w:ind w:firstLine="720"/>
        <w:rPr>
          <w:rFonts w:ascii="Times New Roman" w:eastAsia="Calibri" w:hAnsi="Times New Roman" w:cs="Times New Roman"/>
          <w:sz w:val="24"/>
          <w:szCs w:val="24"/>
        </w:rPr>
      </w:pPr>
      <w:r w:rsidRPr="009431F1">
        <w:rPr>
          <w:rFonts w:ascii="Times New Roman" w:hAnsi="Times New Roman" w:cs="Times New Roman"/>
          <w:sz w:val="24"/>
          <w:szCs w:val="24"/>
        </w:rPr>
        <w:t>More recently</w:t>
      </w:r>
      <w:r w:rsidR="00700242" w:rsidRPr="009431F1">
        <w:rPr>
          <w:rFonts w:ascii="Times New Roman" w:hAnsi="Times New Roman" w:cs="Times New Roman"/>
          <w:sz w:val="24"/>
          <w:szCs w:val="24"/>
        </w:rPr>
        <w:t>,</w:t>
      </w:r>
      <w:r w:rsidR="008E1180"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Houston, Clifford, Phillips, and </w:t>
      </w:r>
      <w:proofErr w:type="spellStart"/>
      <w:r w:rsidRPr="009431F1">
        <w:rPr>
          <w:rFonts w:ascii="Times New Roman" w:hAnsi="Times New Roman" w:cs="Times New Roman"/>
          <w:sz w:val="24"/>
          <w:szCs w:val="24"/>
        </w:rPr>
        <w:t>Memon</w:t>
      </w:r>
      <w:proofErr w:type="spellEnd"/>
      <w:r w:rsidRPr="009431F1">
        <w:rPr>
          <w:rFonts w:ascii="Times New Roman" w:hAnsi="Times New Roman" w:cs="Times New Roman"/>
          <w:sz w:val="24"/>
          <w:szCs w:val="24"/>
        </w:rPr>
        <w:t xml:space="preserve"> (2013)</w:t>
      </w:r>
      <w:r w:rsidR="009B67A2" w:rsidRPr="009431F1">
        <w:rPr>
          <w:rFonts w:ascii="Times New Roman" w:hAnsi="Times New Roman" w:cs="Times New Roman"/>
          <w:sz w:val="24"/>
          <w:szCs w:val="24"/>
        </w:rPr>
        <w:t xml:space="preserve"> showed participant eyewitnesses a video </w:t>
      </w:r>
      <w:r w:rsidR="00267995" w:rsidRPr="009431F1">
        <w:rPr>
          <w:rFonts w:ascii="Times New Roman" w:hAnsi="Times New Roman" w:cs="Times New Roman"/>
          <w:sz w:val="24"/>
          <w:szCs w:val="24"/>
        </w:rPr>
        <w:t xml:space="preserve">of a mugging </w:t>
      </w:r>
      <w:r w:rsidR="009B67A2" w:rsidRPr="009431F1">
        <w:rPr>
          <w:rFonts w:ascii="Times New Roman" w:hAnsi="Times New Roman" w:cs="Times New Roman"/>
          <w:sz w:val="24"/>
          <w:szCs w:val="24"/>
        </w:rPr>
        <w:t xml:space="preserve">that was emotive enough to induce a negative mood and then examined their recall of four forensically relevant categories of information. Three of these categories were central details (descriptions of the perpetrator, the victim, and their actions during </w:t>
      </w:r>
      <w:r w:rsidR="00667A8A" w:rsidRPr="009431F1">
        <w:rPr>
          <w:rFonts w:ascii="Times New Roman" w:hAnsi="Times New Roman" w:cs="Times New Roman"/>
          <w:sz w:val="24"/>
          <w:szCs w:val="24"/>
        </w:rPr>
        <w:t xml:space="preserve">the </w:t>
      </w:r>
      <w:r w:rsidR="009B67A2" w:rsidRPr="009431F1">
        <w:rPr>
          <w:rFonts w:ascii="Times New Roman" w:hAnsi="Times New Roman" w:cs="Times New Roman"/>
          <w:sz w:val="24"/>
          <w:szCs w:val="24"/>
        </w:rPr>
        <w:t xml:space="preserve">event) and one was a peripheral detail (the crime environment). </w:t>
      </w:r>
      <w:r w:rsidRPr="009431F1">
        <w:rPr>
          <w:rFonts w:ascii="Times New Roman" w:hAnsi="Times New Roman" w:cs="Times New Roman"/>
          <w:sz w:val="24"/>
          <w:szCs w:val="24"/>
        </w:rPr>
        <w:t xml:space="preserve">In comparison to controls who watched a matched non-emotive </w:t>
      </w:r>
      <w:r w:rsidR="00787559" w:rsidRPr="009431F1">
        <w:rPr>
          <w:rFonts w:ascii="Times New Roman" w:hAnsi="Times New Roman" w:cs="Times New Roman"/>
          <w:sz w:val="24"/>
          <w:szCs w:val="24"/>
        </w:rPr>
        <w:t>video</w:t>
      </w:r>
      <w:r w:rsidR="009B67A2" w:rsidRPr="009431F1">
        <w:rPr>
          <w:rFonts w:ascii="Times New Roman" w:hAnsi="Times New Roman" w:cs="Times New Roman"/>
          <w:sz w:val="24"/>
          <w:szCs w:val="24"/>
        </w:rPr>
        <w:t xml:space="preserve"> (where the “perpetrator” and “victim” from the emotive video had a conversation only), </w:t>
      </w:r>
      <w:r w:rsidRPr="009431F1">
        <w:rPr>
          <w:rFonts w:ascii="Times New Roman" w:hAnsi="Times New Roman" w:cs="Times New Roman"/>
          <w:sz w:val="24"/>
          <w:szCs w:val="24"/>
        </w:rPr>
        <w:t>participants provided a more complete description of the perpetrator but a less detailed description of his actions. This suggests that emotive events</w:t>
      </w:r>
      <w:r w:rsidR="00792CF4" w:rsidRPr="009431F1">
        <w:rPr>
          <w:rFonts w:ascii="Times New Roman" w:hAnsi="Times New Roman" w:cs="Times New Roman"/>
          <w:sz w:val="24"/>
          <w:szCs w:val="24"/>
        </w:rPr>
        <w:t xml:space="preserve"> which induce a negative mood </w:t>
      </w:r>
      <w:r w:rsidRPr="009431F1">
        <w:rPr>
          <w:rFonts w:ascii="Times New Roman" w:hAnsi="Times New Roman" w:cs="Times New Roman"/>
          <w:sz w:val="24"/>
          <w:szCs w:val="24"/>
        </w:rPr>
        <w:t xml:space="preserve">may </w:t>
      </w:r>
      <w:r w:rsidR="00DD0C6F" w:rsidRPr="009431F1">
        <w:rPr>
          <w:rFonts w:ascii="Times New Roman" w:hAnsi="Times New Roman" w:cs="Times New Roman"/>
          <w:sz w:val="24"/>
          <w:szCs w:val="24"/>
        </w:rPr>
        <w:t>enhance</w:t>
      </w:r>
      <w:r w:rsidRPr="009431F1">
        <w:rPr>
          <w:rFonts w:ascii="Times New Roman" w:hAnsi="Times New Roman" w:cs="Times New Roman"/>
          <w:sz w:val="24"/>
          <w:szCs w:val="24"/>
        </w:rPr>
        <w:t xml:space="preserve"> recall of one type of central detail but impair </w:t>
      </w:r>
      <w:r w:rsidR="00DD0C6F" w:rsidRPr="009431F1">
        <w:rPr>
          <w:rFonts w:ascii="Times New Roman" w:hAnsi="Times New Roman" w:cs="Times New Roman"/>
          <w:sz w:val="24"/>
          <w:szCs w:val="24"/>
        </w:rPr>
        <w:t xml:space="preserve">recall </w:t>
      </w:r>
      <w:r w:rsidRPr="009431F1">
        <w:rPr>
          <w:rFonts w:ascii="Times New Roman" w:hAnsi="Times New Roman" w:cs="Times New Roman"/>
          <w:sz w:val="24"/>
          <w:szCs w:val="24"/>
        </w:rPr>
        <w:t>of another and that a comparison of di</w:t>
      </w:r>
      <w:r w:rsidR="00792CF4" w:rsidRPr="009431F1">
        <w:rPr>
          <w:rFonts w:ascii="Times New Roman" w:hAnsi="Times New Roman" w:cs="Times New Roman"/>
          <w:sz w:val="24"/>
          <w:szCs w:val="24"/>
        </w:rPr>
        <w:t>fferent types of central detail</w:t>
      </w:r>
      <w:r w:rsidR="00787559" w:rsidRPr="009431F1">
        <w:rPr>
          <w:rFonts w:ascii="Times New Roman" w:hAnsi="Times New Roman" w:cs="Times New Roman"/>
          <w:sz w:val="24"/>
          <w:szCs w:val="24"/>
        </w:rPr>
        <w:t>s</w:t>
      </w:r>
      <w:r w:rsidRPr="009431F1">
        <w:rPr>
          <w:rFonts w:ascii="Times New Roman" w:hAnsi="Times New Roman" w:cs="Times New Roman"/>
          <w:sz w:val="24"/>
          <w:szCs w:val="24"/>
        </w:rPr>
        <w:t xml:space="preserve"> </w:t>
      </w:r>
      <w:r w:rsidR="00792CF4" w:rsidRPr="009431F1">
        <w:rPr>
          <w:rFonts w:ascii="Times New Roman" w:hAnsi="Times New Roman" w:cs="Times New Roman"/>
          <w:sz w:val="24"/>
          <w:szCs w:val="24"/>
        </w:rPr>
        <w:t>in future research</w:t>
      </w:r>
      <w:r w:rsidR="00D65C76" w:rsidRPr="009431F1">
        <w:rPr>
          <w:rFonts w:ascii="Times New Roman" w:hAnsi="Times New Roman" w:cs="Times New Roman"/>
          <w:sz w:val="24"/>
          <w:szCs w:val="24"/>
        </w:rPr>
        <w:t xml:space="preserve"> is important</w:t>
      </w:r>
      <w:r w:rsidRPr="009431F1">
        <w:rPr>
          <w:rFonts w:ascii="Times New Roman" w:hAnsi="Times New Roman" w:cs="Times New Roman"/>
          <w:sz w:val="24"/>
          <w:szCs w:val="24"/>
        </w:rPr>
        <w:t>.</w:t>
      </w:r>
    </w:p>
    <w:p w:rsidR="00534727" w:rsidRPr="009431F1" w:rsidRDefault="006B7D84"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 xml:space="preserve">Whilst </w:t>
      </w:r>
      <w:r w:rsidR="00114F97" w:rsidRPr="009431F1">
        <w:rPr>
          <w:rFonts w:ascii="Times New Roman" w:eastAsia="Calibri" w:hAnsi="Times New Roman" w:cs="Times New Roman"/>
          <w:sz w:val="24"/>
          <w:szCs w:val="24"/>
        </w:rPr>
        <w:t>advances have been made t</w:t>
      </w:r>
      <w:r w:rsidR="00F21D8F" w:rsidRPr="009431F1">
        <w:rPr>
          <w:rFonts w:ascii="Times New Roman" w:eastAsia="Calibri" w:hAnsi="Times New Roman" w:cs="Times New Roman"/>
          <w:sz w:val="24"/>
          <w:szCs w:val="24"/>
        </w:rPr>
        <w:t xml:space="preserve">owards understanding </w:t>
      </w:r>
      <w:r w:rsidR="00E37F7F" w:rsidRPr="009431F1">
        <w:rPr>
          <w:rFonts w:ascii="Times New Roman" w:eastAsia="Calibri" w:hAnsi="Times New Roman" w:cs="Times New Roman"/>
          <w:sz w:val="24"/>
          <w:szCs w:val="24"/>
        </w:rPr>
        <w:t>eyewitness</w:t>
      </w:r>
      <w:r w:rsidR="00114F97" w:rsidRPr="009431F1">
        <w:rPr>
          <w:rFonts w:ascii="Times New Roman" w:eastAsia="Calibri" w:hAnsi="Times New Roman" w:cs="Times New Roman"/>
          <w:sz w:val="24"/>
          <w:szCs w:val="24"/>
        </w:rPr>
        <w:t xml:space="preserve"> recall </w:t>
      </w:r>
      <w:r w:rsidR="00F21D8F" w:rsidRPr="009431F1">
        <w:rPr>
          <w:rFonts w:ascii="Times New Roman" w:eastAsia="Calibri" w:hAnsi="Times New Roman" w:cs="Times New Roman"/>
          <w:sz w:val="24"/>
          <w:szCs w:val="24"/>
        </w:rPr>
        <w:t xml:space="preserve">of </w:t>
      </w:r>
      <w:r w:rsidR="00114F97" w:rsidRPr="009431F1">
        <w:rPr>
          <w:rFonts w:ascii="Times New Roman" w:eastAsia="Calibri" w:hAnsi="Times New Roman" w:cs="Times New Roman"/>
          <w:sz w:val="24"/>
          <w:szCs w:val="24"/>
        </w:rPr>
        <w:t xml:space="preserve">emotive </w:t>
      </w:r>
      <w:r w:rsidR="0049107B" w:rsidRPr="009431F1">
        <w:rPr>
          <w:rFonts w:ascii="Times New Roman" w:eastAsia="Calibri" w:hAnsi="Times New Roman" w:cs="Times New Roman"/>
          <w:sz w:val="24"/>
          <w:szCs w:val="24"/>
        </w:rPr>
        <w:t>event</w:t>
      </w:r>
      <w:r w:rsidR="00700242" w:rsidRPr="009431F1">
        <w:rPr>
          <w:rFonts w:ascii="Times New Roman" w:eastAsia="Calibri" w:hAnsi="Times New Roman" w:cs="Times New Roman"/>
          <w:sz w:val="24"/>
          <w:szCs w:val="24"/>
        </w:rPr>
        <w:t>s</w:t>
      </w:r>
      <w:r w:rsidRPr="009431F1">
        <w:rPr>
          <w:rFonts w:ascii="Times New Roman" w:eastAsia="Calibri" w:hAnsi="Times New Roman" w:cs="Times New Roman"/>
          <w:sz w:val="24"/>
          <w:szCs w:val="24"/>
        </w:rPr>
        <w:t>, it</w:t>
      </w:r>
      <w:r w:rsidR="00700242" w:rsidRPr="009431F1">
        <w:rPr>
          <w:rFonts w:ascii="Times New Roman" w:eastAsia="Calibri" w:hAnsi="Times New Roman" w:cs="Times New Roman"/>
          <w:sz w:val="24"/>
          <w:szCs w:val="24"/>
        </w:rPr>
        <w:t xml:space="preserve"> seem</w:t>
      </w:r>
      <w:r w:rsidRPr="009431F1">
        <w:rPr>
          <w:rFonts w:ascii="Times New Roman" w:eastAsia="Calibri" w:hAnsi="Times New Roman" w:cs="Times New Roman"/>
          <w:sz w:val="24"/>
          <w:szCs w:val="24"/>
        </w:rPr>
        <w:t>s</w:t>
      </w:r>
      <w:r w:rsidR="00700242" w:rsidRPr="009431F1">
        <w:rPr>
          <w:rFonts w:ascii="Times New Roman" w:eastAsia="Calibri" w:hAnsi="Times New Roman" w:cs="Times New Roman"/>
          <w:sz w:val="24"/>
          <w:szCs w:val="24"/>
        </w:rPr>
        <w:t xml:space="preserve"> unlikely that the effects observed within this literature would also be observed when examining the impact of a negative mood during encoding and/or retrieval </w:t>
      </w:r>
      <w:r w:rsidR="00C2682C" w:rsidRPr="009431F1">
        <w:rPr>
          <w:rFonts w:ascii="Times New Roman" w:eastAsia="Calibri" w:hAnsi="Times New Roman" w:cs="Times New Roman"/>
          <w:sz w:val="24"/>
          <w:szCs w:val="24"/>
        </w:rPr>
        <w:t>up</w:t>
      </w:r>
      <w:r w:rsidR="00700242" w:rsidRPr="009431F1">
        <w:rPr>
          <w:rFonts w:ascii="Times New Roman" w:eastAsia="Calibri" w:hAnsi="Times New Roman" w:cs="Times New Roman"/>
          <w:sz w:val="24"/>
          <w:szCs w:val="24"/>
        </w:rPr>
        <w:t xml:space="preserve">on </w:t>
      </w:r>
      <w:r w:rsidR="00C2682C" w:rsidRPr="009431F1">
        <w:rPr>
          <w:rFonts w:ascii="Times New Roman" w:eastAsia="Calibri" w:hAnsi="Times New Roman" w:cs="Times New Roman"/>
          <w:sz w:val="24"/>
          <w:szCs w:val="24"/>
        </w:rPr>
        <w:t>eyewitness</w:t>
      </w:r>
      <w:r w:rsidR="00C627A7" w:rsidRPr="009431F1">
        <w:rPr>
          <w:rFonts w:ascii="Times New Roman" w:eastAsia="Calibri" w:hAnsi="Times New Roman" w:cs="Times New Roman"/>
          <w:sz w:val="24"/>
          <w:szCs w:val="24"/>
        </w:rPr>
        <w:t xml:space="preserve"> recall of</w:t>
      </w:r>
      <w:r w:rsidR="00700242" w:rsidRPr="009431F1">
        <w:rPr>
          <w:rFonts w:ascii="Times New Roman" w:eastAsia="Calibri" w:hAnsi="Times New Roman" w:cs="Times New Roman"/>
          <w:sz w:val="24"/>
          <w:szCs w:val="24"/>
        </w:rPr>
        <w:t xml:space="preserve"> non-emotive event</w:t>
      </w:r>
      <w:r w:rsidR="00C627A7" w:rsidRPr="009431F1">
        <w:rPr>
          <w:rFonts w:ascii="Times New Roman" w:eastAsia="Calibri" w:hAnsi="Times New Roman" w:cs="Times New Roman"/>
          <w:sz w:val="24"/>
          <w:szCs w:val="24"/>
        </w:rPr>
        <w:t>s</w:t>
      </w:r>
      <w:r w:rsidR="00700242" w:rsidRPr="009431F1">
        <w:rPr>
          <w:rFonts w:ascii="Times New Roman" w:eastAsia="Calibri" w:hAnsi="Times New Roman" w:cs="Times New Roman"/>
          <w:sz w:val="24"/>
          <w:szCs w:val="24"/>
        </w:rPr>
        <w:t>.</w:t>
      </w:r>
      <w:r w:rsidR="002D51A4" w:rsidRPr="009431F1">
        <w:rPr>
          <w:rFonts w:ascii="Times New Roman" w:eastAsia="Calibri" w:hAnsi="Times New Roman" w:cs="Times New Roman"/>
          <w:sz w:val="24"/>
          <w:szCs w:val="24"/>
        </w:rPr>
        <w:t xml:space="preserve"> For example,</w:t>
      </w:r>
      <w:r w:rsidR="00700242" w:rsidRPr="009431F1">
        <w:rPr>
          <w:rFonts w:ascii="Times New Roman" w:eastAsia="Calibri" w:hAnsi="Times New Roman" w:cs="Times New Roman"/>
          <w:sz w:val="24"/>
          <w:szCs w:val="24"/>
        </w:rPr>
        <w:t xml:space="preserve"> non-emotive event</w:t>
      </w:r>
      <w:r w:rsidR="002D51A4" w:rsidRPr="009431F1">
        <w:rPr>
          <w:rFonts w:ascii="Times New Roman" w:eastAsia="Calibri" w:hAnsi="Times New Roman" w:cs="Times New Roman"/>
          <w:sz w:val="24"/>
          <w:szCs w:val="24"/>
        </w:rPr>
        <w:t>s are</w:t>
      </w:r>
      <w:r w:rsidR="00700242" w:rsidRPr="009431F1">
        <w:rPr>
          <w:rFonts w:ascii="Times New Roman" w:eastAsia="Calibri" w:hAnsi="Times New Roman" w:cs="Times New Roman"/>
          <w:sz w:val="24"/>
          <w:szCs w:val="24"/>
        </w:rPr>
        <w:t xml:space="preserve"> unlikely to h</w:t>
      </w:r>
      <w:r w:rsidR="002D51A4" w:rsidRPr="009431F1">
        <w:rPr>
          <w:rFonts w:ascii="Times New Roman" w:eastAsia="Calibri" w:hAnsi="Times New Roman" w:cs="Times New Roman"/>
          <w:sz w:val="24"/>
          <w:szCs w:val="24"/>
        </w:rPr>
        <w:t>ave</w:t>
      </w:r>
      <w:r w:rsidR="00700242" w:rsidRPr="009431F1">
        <w:rPr>
          <w:rFonts w:ascii="Times New Roman" w:eastAsia="Calibri" w:hAnsi="Times New Roman" w:cs="Times New Roman"/>
          <w:sz w:val="24"/>
          <w:szCs w:val="24"/>
        </w:rPr>
        <w:t xml:space="preserve"> “attention magnet</w:t>
      </w:r>
      <w:r w:rsidR="002D51A4" w:rsidRPr="009431F1">
        <w:rPr>
          <w:rFonts w:ascii="Times New Roman" w:eastAsia="Calibri" w:hAnsi="Times New Roman" w:cs="Times New Roman"/>
          <w:sz w:val="24"/>
          <w:szCs w:val="24"/>
        </w:rPr>
        <w:t>s</w:t>
      </w:r>
      <w:r w:rsidR="00700242" w:rsidRPr="009431F1">
        <w:rPr>
          <w:rFonts w:ascii="Times New Roman" w:eastAsia="Calibri" w:hAnsi="Times New Roman" w:cs="Times New Roman"/>
          <w:sz w:val="24"/>
          <w:szCs w:val="24"/>
        </w:rPr>
        <w:t>” that would enhance recall of central details at the expense of peripheral details. Whilst the impact of a negative mood at each time</w:t>
      </w:r>
      <w:r w:rsidR="002D51A4" w:rsidRPr="009431F1">
        <w:rPr>
          <w:rFonts w:ascii="Times New Roman" w:eastAsia="Calibri" w:hAnsi="Times New Roman" w:cs="Times New Roman"/>
          <w:sz w:val="24"/>
          <w:szCs w:val="24"/>
        </w:rPr>
        <w:t xml:space="preserve"> point </w:t>
      </w:r>
      <w:r w:rsidR="00D36AC3" w:rsidRPr="009431F1">
        <w:rPr>
          <w:rFonts w:ascii="Times New Roman" w:eastAsia="Calibri" w:hAnsi="Times New Roman" w:cs="Times New Roman"/>
          <w:sz w:val="24"/>
          <w:szCs w:val="24"/>
        </w:rPr>
        <w:t>up</w:t>
      </w:r>
      <w:r w:rsidR="002D51A4" w:rsidRPr="009431F1">
        <w:rPr>
          <w:rFonts w:ascii="Times New Roman" w:eastAsia="Calibri" w:hAnsi="Times New Roman" w:cs="Times New Roman"/>
          <w:sz w:val="24"/>
          <w:szCs w:val="24"/>
        </w:rPr>
        <w:t>on eyewitness recall of</w:t>
      </w:r>
      <w:r w:rsidR="00700242" w:rsidRPr="009431F1">
        <w:rPr>
          <w:rFonts w:ascii="Times New Roman" w:eastAsia="Calibri" w:hAnsi="Times New Roman" w:cs="Times New Roman"/>
          <w:sz w:val="24"/>
          <w:szCs w:val="24"/>
        </w:rPr>
        <w:t xml:space="preserve"> non-emotive event</w:t>
      </w:r>
      <w:r w:rsidR="002D51A4" w:rsidRPr="009431F1">
        <w:rPr>
          <w:rFonts w:ascii="Times New Roman" w:eastAsia="Calibri" w:hAnsi="Times New Roman" w:cs="Times New Roman"/>
          <w:sz w:val="24"/>
          <w:szCs w:val="24"/>
        </w:rPr>
        <w:t>s</w:t>
      </w:r>
      <w:r w:rsidR="00700242" w:rsidRPr="009431F1">
        <w:rPr>
          <w:rFonts w:ascii="Times New Roman" w:eastAsia="Calibri" w:hAnsi="Times New Roman" w:cs="Times New Roman"/>
          <w:sz w:val="24"/>
          <w:szCs w:val="24"/>
        </w:rPr>
        <w:t xml:space="preserve"> has not previously been examined, </w:t>
      </w:r>
      <w:r w:rsidR="00114F97" w:rsidRPr="009431F1">
        <w:rPr>
          <w:rFonts w:ascii="Times New Roman" w:eastAsia="Calibri" w:hAnsi="Times New Roman" w:cs="Times New Roman"/>
          <w:sz w:val="24"/>
          <w:szCs w:val="24"/>
        </w:rPr>
        <w:t xml:space="preserve">the impact of </w:t>
      </w:r>
      <w:r w:rsidR="00C2682C" w:rsidRPr="009431F1">
        <w:rPr>
          <w:rFonts w:ascii="Times New Roman" w:eastAsia="Calibri" w:hAnsi="Times New Roman" w:cs="Times New Roman"/>
          <w:sz w:val="24"/>
          <w:szCs w:val="24"/>
        </w:rPr>
        <w:t xml:space="preserve">a </w:t>
      </w:r>
      <w:r w:rsidR="00114F97" w:rsidRPr="009431F1">
        <w:rPr>
          <w:rFonts w:ascii="Times New Roman" w:eastAsia="Calibri" w:hAnsi="Times New Roman" w:cs="Times New Roman"/>
          <w:sz w:val="24"/>
          <w:szCs w:val="24"/>
        </w:rPr>
        <w:t xml:space="preserve">negative mood during encoding and/or retrieval </w:t>
      </w:r>
      <w:r w:rsidR="00D36AC3" w:rsidRPr="009431F1">
        <w:rPr>
          <w:rFonts w:ascii="Times New Roman" w:eastAsia="Calibri" w:hAnsi="Times New Roman" w:cs="Times New Roman"/>
          <w:sz w:val="24"/>
          <w:szCs w:val="24"/>
        </w:rPr>
        <w:t>up</w:t>
      </w:r>
      <w:r w:rsidR="00114F97" w:rsidRPr="009431F1">
        <w:rPr>
          <w:rFonts w:ascii="Times New Roman" w:eastAsia="Calibri" w:hAnsi="Times New Roman" w:cs="Times New Roman"/>
          <w:sz w:val="24"/>
          <w:szCs w:val="24"/>
        </w:rPr>
        <w:t>on recall of non-emotive materials such as word lists and prose has been investigated</w:t>
      </w:r>
      <w:r w:rsidRPr="009431F1">
        <w:rPr>
          <w:rFonts w:ascii="Times New Roman" w:eastAsia="Calibri" w:hAnsi="Times New Roman" w:cs="Times New Roman"/>
          <w:sz w:val="24"/>
          <w:szCs w:val="24"/>
        </w:rPr>
        <w:t xml:space="preserve"> in the wider memory literature</w:t>
      </w:r>
      <w:r w:rsidR="00114F97" w:rsidRPr="009431F1">
        <w:rPr>
          <w:rFonts w:ascii="Times New Roman" w:eastAsia="Calibri" w:hAnsi="Times New Roman" w:cs="Times New Roman"/>
          <w:sz w:val="24"/>
          <w:szCs w:val="24"/>
        </w:rPr>
        <w:t xml:space="preserve">. </w:t>
      </w:r>
      <w:r w:rsidR="001B6F0B" w:rsidRPr="009431F1">
        <w:rPr>
          <w:rFonts w:ascii="Times New Roman" w:eastAsia="Calibri" w:hAnsi="Times New Roman" w:cs="Times New Roman"/>
          <w:sz w:val="24"/>
          <w:szCs w:val="24"/>
        </w:rPr>
        <w:t>T</w:t>
      </w:r>
      <w:r w:rsidR="00114F97" w:rsidRPr="009431F1">
        <w:rPr>
          <w:rFonts w:ascii="Times New Roman" w:eastAsia="Calibri" w:hAnsi="Times New Roman" w:cs="Times New Roman"/>
          <w:sz w:val="24"/>
          <w:szCs w:val="24"/>
        </w:rPr>
        <w:t xml:space="preserve">heoretical models have </w:t>
      </w:r>
      <w:r w:rsidR="001B6F0B" w:rsidRPr="009431F1">
        <w:rPr>
          <w:rFonts w:ascii="Times New Roman" w:eastAsia="Calibri" w:hAnsi="Times New Roman" w:cs="Times New Roman"/>
          <w:sz w:val="24"/>
          <w:szCs w:val="24"/>
        </w:rPr>
        <w:lastRenderedPageBreak/>
        <w:t xml:space="preserve">also </w:t>
      </w:r>
      <w:r w:rsidR="00114F97" w:rsidRPr="009431F1">
        <w:rPr>
          <w:rFonts w:ascii="Times New Roman" w:eastAsia="Calibri" w:hAnsi="Times New Roman" w:cs="Times New Roman"/>
          <w:sz w:val="24"/>
          <w:szCs w:val="24"/>
        </w:rPr>
        <w:t>be</w:t>
      </w:r>
      <w:r w:rsidR="009F682B" w:rsidRPr="009431F1">
        <w:rPr>
          <w:rFonts w:ascii="Times New Roman" w:eastAsia="Calibri" w:hAnsi="Times New Roman" w:cs="Times New Roman"/>
          <w:sz w:val="24"/>
          <w:szCs w:val="24"/>
        </w:rPr>
        <w:t>en developed that predict</w:t>
      </w:r>
      <w:r w:rsidR="00114F97" w:rsidRPr="009431F1">
        <w:rPr>
          <w:rFonts w:ascii="Times New Roman" w:eastAsia="Calibri" w:hAnsi="Times New Roman" w:cs="Times New Roman"/>
          <w:sz w:val="24"/>
          <w:szCs w:val="24"/>
        </w:rPr>
        <w:t xml:space="preserve"> how a negative mood at each time point </w:t>
      </w:r>
      <w:r w:rsidR="00BB16AF" w:rsidRPr="009431F1">
        <w:rPr>
          <w:rFonts w:ascii="Times New Roman" w:eastAsia="Calibri" w:hAnsi="Times New Roman" w:cs="Times New Roman"/>
          <w:sz w:val="24"/>
          <w:szCs w:val="24"/>
        </w:rPr>
        <w:t>could</w:t>
      </w:r>
      <w:r w:rsidR="00114F97" w:rsidRPr="009431F1">
        <w:rPr>
          <w:rFonts w:ascii="Times New Roman" w:eastAsia="Calibri" w:hAnsi="Times New Roman" w:cs="Times New Roman"/>
          <w:sz w:val="24"/>
          <w:szCs w:val="24"/>
        </w:rPr>
        <w:t xml:space="preserve"> influence eyewitness recall.</w:t>
      </w:r>
      <w:r w:rsidR="00114F97" w:rsidRPr="009431F1">
        <w:rPr>
          <w:rFonts w:ascii="Times New Roman" w:hAnsi="Times New Roman" w:cs="Times New Roman"/>
          <w:sz w:val="24"/>
          <w:szCs w:val="24"/>
        </w:rPr>
        <w:t xml:space="preserve"> An overview of these mo</w:t>
      </w:r>
      <w:r w:rsidR="009F682B" w:rsidRPr="009431F1">
        <w:rPr>
          <w:rFonts w:ascii="Times New Roman" w:hAnsi="Times New Roman" w:cs="Times New Roman"/>
          <w:sz w:val="24"/>
          <w:szCs w:val="24"/>
        </w:rPr>
        <w:t xml:space="preserve">dels is </w:t>
      </w:r>
      <w:r w:rsidR="00D65C76" w:rsidRPr="009431F1">
        <w:rPr>
          <w:rFonts w:ascii="Times New Roman" w:hAnsi="Times New Roman" w:cs="Times New Roman"/>
          <w:sz w:val="24"/>
          <w:szCs w:val="24"/>
        </w:rPr>
        <w:t xml:space="preserve">therefore </w:t>
      </w:r>
      <w:r w:rsidR="009F682B" w:rsidRPr="009431F1">
        <w:rPr>
          <w:rFonts w:ascii="Times New Roman" w:hAnsi="Times New Roman" w:cs="Times New Roman"/>
          <w:sz w:val="24"/>
          <w:szCs w:val="24"/>
        </w:rPr>
        <w:t>provided</w:t>
      </w:r>
      <w:r w:rsidR="00D65C76" w:rsidRPr="009431F1">
        <w:rPr>
          <w:rFonts w:ascii="Times New Roman" w:hAnsi="Times New Roman" w:cs="Times New Roman"/>
          <w:sz w:val="24"/>
          <w:szCs w:val="24"/>
        </w:rPr>
        <w:t xml:space="preserve"> next</w:t>
      </w:r>
      <w:r w:rsidR="009F682B" w:rsidRPr="009431F1">
        <w:rPr>
          <w:rFonts w:ascii="Times New Roman" w:hAnsi="Times New Roman" w:cs="Times New Roman"/>
          <w:sz w:val="24"/>
          <w:szCs w:val="24"/>
        </w:rPr>
        <w:t>.</w:t>
      </w:r>
    </w:p>
    <w:p w:rsidR="00471D84" w:rsidRPr="009431F1" w:rsidRDefault="00DB4024" w:rsidP="00534727">
      <w:pPr>
        <w:spacing w:after="0" w:line="480" w:lineRule="auto"/>
        <w:rPr>
          <w:rFonts w:ascii="Times New Roman" w:eastAsia="Calibri" w:hAnsi="Times New Roman" w:cs="Times New Roman"/>
          <w:sz w:val="24"/>
          <w:szCs w:val="24"/>
        </w:rPr>
      </w:pPr>
      <w:r w:rsidRPr="009431F1">
        <w:rPr>
          <w:rFonts w:ascii="Times New Roman" w:hAnsi="Times New Roman" w:cs="Times New Roman"/>
          <w:b/>
          <w:sz w:val="24"/>
          <w:szCs w:val="24"/>
        </w:rPr>
        <w:t xml:space="preserve">Negative moods </w:t>
      </w:r>
      <w:r w:rsidR="005001E3" w:rsidRPr="009431F1">
        <w:rPr>
          <w:rFonts w:ascii="Times New Roman" w:hAnsi="Times New Roman" w:cs="Times New Roman"/>
          <w:b/>
          <w:sz w:val="24"/>
          <w:szCs w:val="24"/>
        </w:rPr>
        <w:t xml:space="preserve">during </w:t>
      </w:r>
      <w:r w:rsidR="004346D4" w:rsidRPr="009431F1">
        <w:rPr>
          <w:rFonts w:ascii="Times New Roman" w:hAnsi="Times New Roman" w:cs="Times New Roman"/>
          <w:b/>
          <w:sz w:val="24"/>
          <w:szCs w:val="24"/>
        </w:rPr>
        <w:t xml:space="preserve">either </w:t>
      </w:r>
      <w:r w:rsidR="005001E3" w:rsidRPr="009431F1">
        <w:rPr>
          <w:rFonts w:ascii="Times New Roman" w:hAnsi="Times New Roman" w:cs="Times New Roman"/>
          <w:b/>
          <w:sz w:val="24"/>
          <w:szCs w:val="24"/>
        </w:rPr>
        <w:t>encoding</w:t>
      </w:r>
      <w:r w:rsidRPr="009431F1">
        <w:rPr>
          <w:rFonts w:ascii="Times New Roman" w:hAnsi="Times New Roman" w:cs="Times New Roman"/>
          <w:b/>
          <w:sz w:val="24"/>
          <w:szCs w:val="24"/>
        </w:rPr>
        <w:t xml:space="preserve"> or r</w:t>
      </w:r>
      <w:r w:rsidR="00114F97" w:rsidRPr="009431F1">
        <w:rPr>
          <w:rFonts w:ascii="Times New Roman" w:hAnsi="Times New Roman" w:cs="Times New Roman"/>
          <w:b/>
          <w:sz w:val="24"/>
          <w:szCs w:val="24"/>
        </w:rPr>
        <w:t>etrieval</w:t>
      </w:r>
    </w:p>
    <w:p w:rsidR="002E101E" w:rsidRPr="009431F1" w:rsidRDefault="002E101E"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 xml:space="preserve">When investigating the impact of a negative mood during encoding or retrieval </w:t>
      </w:r>
      <w:r w:rsidR="00E82673" w:rsidRPr="009431F1">
        <w:rPr>
          <w:rFonts w:ascii="Times New Roman" w:eastAsia="Calibri" w:hAnsi="Times New Roman" w:cs="Times New Roman"/>
          <w:sz w:val="24"/>
          <w:szCs w:val="24"/>
        </w:rPr>
        <w:t>up</w:t>
      </w:r>
      <w:r w:rsidRPr="009431F1">
        <w:rPr>
          <w:rFonts w:ascii="Times New Roman" w:eastAsia="Calibri" w:hAnsi="Times New Roman" w:cs="Times New Roman"/>
          <w:sz w:val="24"/>
          <w:szCs w:val="24"/>
        </w:rPr>
        <w:t xml:space="preserve">on recall of non-emotive information, researchers typically induce participants into temporary moods at either time point by exposing </w:t>
      </w:r>
      <w:proofErr w:type="gramStart"/>
      <w:r w:rsidRPr="009431F1">
        <w:rPr>
          <w:rFonts w:ascii="Times New Roman" w:eastAsia="Calibri" w:hAnsi="Times New Roman" w:cs="Times New Roman"/>
          <w:sz w:val="24"/>
          <w:szCs w:val="24"/>
        </w:rPr>
        <w:t>them</w:t>
      </w:r>
      <w:proofErr w:type="gramEnd"/>
      <w:r w:rsidRPr="009431F1">
        <w:rPr>
          <w:rFonts w:ascii="Times New Roman" w:eastAsia="Calibri" w:hAnsi="Times New Roman" w:cs="Times New Roman"/>
          <w:sz w:val="24"/>
          <w:szCs w:val="24"/>
        </w:rPr>
        <w:t xml:space="preserve"> to mood-congruent materials such as video clips, music, or prose (see </w:t>
      </w:r>
      <w:proofErr w:type="spellStart"/>
      <w:r w:rsidRPr="009431F1">
        <w:rPr>
          <w:rFonts w:ascii="Times New Roman" w:eastAsia="Calibri" w:hAnsi="Times New Roman" w:cs="Times New Roman"/>
          <w:sz w:val="24"/>
          <w:szCs w:val="24"/>
        </w:rPr>
        <w:t>Westermann</w:t>
      </w:r>
      <w:proofErr w:type="spellEnd"/>
      <w:r w:rsidRPr="009431F1">
        <w:rPr>
          <w:rFonts w:ascii="Times New Roman" w:eastAsia="Calibri" w:hAnsi="Times New Roman" w:cs="Times New Roman"/>
          <w:sz w:val="24"/>
          <w:szCs w:val="24"/>
        </w:rPr>
        <w:t>, Spies, Stahl, &amp; Hesse, 1996, for an overview). Using these techniques, it has been found that a negative mood during encoding or retrieval can create selective recall impairments.</w:t>
      </w:r>
      <w:r w:rsidR="00DE1CA5"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sz w:val="24"/>
          <w:szCs w:val="24"/>
        </w:rPr>
        <w:t xml:space="preserve">Ellis and Ashbrook’s (1988) Resource Allocation Model can explain the conditions under which a negative mood at encoding or retrieval can impair recall. Their model suggests we have a limited pool of attentional resources available for </w:t>
      </w:r>
      <w:r w:rsidR="00DE1CA5" w:rsidRPr="009431F1">
        <w:rPr>
          <w:rFonts w:ascii="Times New Roman" w:eastAsia="Calibri" w:hAnsi="Times New Roman" w:cs="Times New Roman"/>
          <w:sz w:val="24"/>
          <w:szCs w:val="24"/>
        </w:rPr>
        <w:t>memory processing</w:t>
      </w:r>
      <w:r w:rsidRPr="009431F1">
        <w:rPr>
          <w:rFonts w:ascii="Times New Roman" w:eastAsia="Calibri" w:hAnsi="Times New Roman" w:cs="Times New Roman"/>
          <w:sz w:val="24"/>
          <w:szCs w:val="24"/>
        </w:rPr>
        <w:t xml:space="preserve">. </w:t>
      </w:r>
      <w:r w:rsidRPr="009431F1">
        <w:rPr>
          <w:rFonts w:ascii="Times New Roman" w:hAnsi="Times New Roman" w:cs="Times New Roman"/>
          <w:sz w:val="24"/>
          <w:szCs w:val="24"/>
        </w:rPr>
        <w:t xml:space="preserve">It also suggests that </w:t>
      </w:r>
      <w:r w:rsidR="0065156E" w:rsidRPr="009431F1">
        <w:rPr>
          <w:rFonts w:ascii="Times New Roman" w:hAnsi="Times New Roman" w:cs="Times New Roman"/>
          <w:sz w:val="24"/>
          <w:szCs w:val="24"/>
        </w:rPr>
        <w:t xml:space="preserve">a </w:t>
      </w:r>
      <w:r w:rsidRPr="009431F1">
        <w:rPr>
          <w:rFonts w:ascii="Times New Roman" w:hAnsi="Times New Roman" w:cs="Times New Roman"/>
          <w:sz w:val="24"/>
          <w:szCs w:val="24"/>
        </w:rPr>
        <w:t>negativ</w:t>
      </w:r>
      <w:r w:rsidR="0065156E" w:rsidRPr="009431F1">
        <w:rPr>
          <w:rFonts w:ascii="Times New Roman" w:hAnsi="Times New Roman" w:cs="Times New Roman"/>
          <w:sz w:val="24"/>
          <w:szCs w:val="24"/>
        </w:rPr>
        <w:t>e mood</w:t>
      </w:r>
      <w:r w:rsidRPr="009431F1">
        <w:rPr>
          <w:rFonts w:ascii="Times New Roman" w:hAnsi="Times New Roman" w:cs="Times New Roman"/>
          <w:sz w:val="24"/>
          <w:szCs w:val="24"/>
        </w:rPr>
        <w:t xml:space="preserve"> </w:t>
      </w:r>
      <w:r w:rsidR="003E786D" w:rsidRPr="009431F1">
        <w:rPr>
          <w:rFonts w:ascii="Times New Roman" w:hAnsi="Times New Roman" w:cs="Times New Roman"/>
          <w:sz w:val="24"/>
          <w:szCs w:val="24"/>
        </w:rPr>
        <w:t>invoke</w:t>
      </w:r>
      <w:r w:rsidR="0065156E" w:rsidRPr="009431F1">
        <w:rPr>
          <w:rFonts w:ascii="Times New Roman" w:hAnsi="Times New Roman" w:cs="Times New Roman"/>
          <w:sz w:val="24"/>
          <w:szCs w:val="24"/>
        </w:rPr>
        <w:t>s</w:t>
      </w:r>
      <w:r w:rsidR="003E786D" w:rsidRPr="009431F1">
        <w:rPr>
          <w:rFonts w:ascii="Times New Roman" w:hAnsi="Times New Roman" w:cs="Times New Roman"/>
          <w:sz w:val="24"/>
          <w:szCs w:val="24"/>
        </w:rPr>
        <w:t xml:space="preserve"> task irrelevant thoughts and</w:t>
      </w:r>
      <w:r w:rsidRPr="009431F1">
        <w:rPr>
          <w:rFonts w:ascii="Times New Roman" w:hAnsi="Times New Roman" w:cs="Times New Roman"/>
          <w:sz w:val="24"/>
          <w:szCs w:val="24"/>
        </w:rPr>
        <w:t xml:space="preserve"> the processing of these thoughts utilises these same attentional resources</w:t>
      </w:r>
      <w:r w:rsidR="003E786D" w:rsidRPr="009431F1">
        <w:rPr>
          <w:rFonts w:ascii="Times New Roman" w:hAnsi="Times New Roman" w:cs="Times New Roman"/>
          <w:sz w:val="24"/>
          <w:szCs w:val="24"/>
        </w:rPr>
        <w:t xml:space="preserve">. These irrelevant thoughts therefore reduce the amount of attentional resources available for memory processes and this can impair recall. </w:t>
      </w:r>
      <w:r w:rsidR="003E786D" w:rsidRPr="009431F1">
        <w:rPr>
          <w:rFonts w:ascii="Times New Roman" w:eastAsia="Calibri" w:hAnsi="Times New Roman" w:cs="Times New Roman"/>
          <w:sz w:val="24"/>
          <w:szCs w:val="24"/>
        </w:rPr>
        <w:t>In support of these assumptions, Ellis, Moore, Varner, Ottaway, and Becker (1997) and Seibert and Ellis (1991) found that participants induced into a negative mood prior to encoding produced more irrelevant thoughts throughout a memory test than neutral mood participants and that the number of irrelevant thoughts generated was negatively correlated with their recall performance.</w:t>
      </w:r>
      <w:r w:rsidRPr="009431F1">
        <w:rPr>
          <w:rFonts w:ascii="Times New Roman" w:eastAsia="Calibri" w:hAnsi="Times New Roman" w:cs="Times New Roman"/>
          <w:sz w:val="24"/>
          <w:szCs w:val="24"/>
        </w:rPr>
        <w:t xml:space="preserve"> The model also suggests that some memory processes demand more attentional resources than others. If a person is in a negative mood whilst completing a demanding memory process, then the resources required for this process may exceed those that are available and recall will be impaired. What constitutes a demanding memory process differs for encoding and retrieval and is considered next.</w:t>
      </w:r>
    </w:p>
    <w:p w:rsidR="002E101E" w:rsidRPr="009431F1" w:rsidRDefault="002E101E" w:rsidP="00534727">
      <w:pPr>
        <w:tabs>
          <w:tab w:val="left" w:pos="6435"/>
        </w:tabs>
        <w:spacing w:after="0" w:line="480" w:lineRule="auto"/>
        <w:ind w:firstLine="720"/>
        <w:rPr>
          <w:rFonts w:ascii="Times New Roman" w:eastAsia="Calibri" w:hAnsi="Times New Roman" w:cs="Times New Roman"/>
          <w:sz w:val="24"/>
          <w:szCs w:val="24"/>
          <w:vertAlign w:val="superscript"/>
        </w:rPr>
      </w:pPr>
      <w:r w:rsidRPr="009431F1">
        <w:rPr>
          <w:rFonts w:ascii="Times New Roman" w:eastAsia="Calibri" w:hAnsi="Times New Roman" w:cs="Times New Roman"/>
          <w:sz w:val="24"/>
          <w:szCs w:val="24"/>
        </w:rPr>
        <w:t xml:space="preserve">An individual can utilise a number of different encoding </w:t>
      </w:r>
      <w:r w:rsidR="003E786D" w:rsidRPr="009431F1">
        <w:rPr>
          <w:rFonts w:ascii="Times New Roman" w:eastAsia="Calibri" w:hAnsi="Times New Roman" w:cs="Times New Roman"/>
          <w:sz w:val="24"/>
          <w:szCs w:val="24"/>
        </w:rPr>
        <w:t>processes</w:t>
      </w:r>
      <w:r w:rsidRPr="009431F1">
        <w:rPr>
          <w:rFonts w:ascii="Times New Roman" w:eastAsia="Calibri" w:hAnsi="Times New Roman" w:cs="Times New Roman"/>
          <w:sz w:val="24"/>
          <w:szCs w:val="24"/>
        </w:rPr>
        <w:t xml:space="preserve"> to try and remember new information. The Resource Allocation</w:t>
      </w:r>
      <w:r w:rsidR="003E786D" w:rsidRPr="009431F1">
        <w:rPr>
          <w:rFonts w:ascii="Times New Roman" w:eastAsia="Calibri" w:hAnsi="Times New Roman" w:cs="Times New Roman"/>
          <w:sz w:val="24"/>
          <w:szCs w:val="24"/>
        </w:rPr>
        <w:t xml:space="preserve"> Model suggests these processes</w:t>
      </w:r>
      <w:r w:rsidRPr="009431F1">
        <w:rPr>
          <w:rFonts w:ascii="Times New Roman" w:eastAsia="Calibri" w:hAnsi="Times New Roman" w:cs="Times New Roman"/>
          <w:sz w:val="24"/>
          <w:szCs w:val="24"/>
        </w:rPr>
        <w:t xml:space="preserve"> differ </w:t>
      </w:r>
      <w:r w:rsidRPr="009431F1">
        <w:rPr>
          <w:rFonts w:ascii="Times New Roman" w:eastAsia="Calibri" w:hAnsi="Times New Roman" w:cs="Times New Roman"/>
          <w:sz w:val="24"/>
          <w:szCs w:val="24"/>
        </w:rPr>
        <w:lastRenderedPageBreak/>
        <w:t>in terms of the amount of attentional resources they require. Ellis, Thomas, and Rodriguez (1984) identifie</w:t>
      </w:r>
      <w:r w:rsidR="003E786D" w:rsidRPr="009431F1">
        <w:rPr>
          <w:rFonts w:ascii="Times New Roman" w:eastAsia="Calibri" w:hAnsi="Times New Roman" w:cs="Times New Roman"/>
          <w:sz w:val="24"/>
          <w:szCs w:val="24"/>
        </w:rPr>
        <w:t>d two types of encoding processes</w:t>
      </w:r>
      <w:r w:rsidRPr="009431F1">
        <w:rPr>
          <w:rFonts w:ascii="Times New Roman" w:eastAsia="Calibri" w:hAnsi="Times New Roman" w:cs="Times New Roman"/>
          <w:sz w:val="24"/>
          <w:szCs w:val="24"/>
        </w:rPr>
        <w:t xml:space="preserve"> that are demandi</w:t>
      </w:r>
      <w:r w:rsidR="00855421" w:rsidRPr="009431F1">
        <w:rPr>
          <w:rFonts w:ascii="Times New Roman" w:eastAsia="Calibri" w:hAnsi="Times New Roman" w:cs="Times New Roman"/>
          <w:sz w:val="24"/>
          <w:szCs w:val="24"/>
        </w:rPr>
        <w:t xml:space="preserve">ng enough to be disrupted by a </w:t>
      </w:r>
      <w:r w:rsidRPr="009431F1">
        <w:rPr>
          <w:rFonts w:ascii="Times New Roman" w:eastAsia="Calibri" w:hAnsi="Times New Roman" w:cs="Times New Roman"/>
          <w:sz w:val="24"/>
          <w:szCs w:val="24"/>
        </w:rPr>
        <w:t xml:space="preserve">negative mood. In their first experiment, Ellis et al. </w:t>
      </w:r>
      <w:r w:rsidR="005B1ED7" w:rsidRPr="009431F1">
        <w:rPr>
          <w:rFonts w:ascii="Times New Roman" w:eastAsia="Calibri" w:hAnsi="Times New Roman" w:cs="Times New Roman"/>
          <w:sz w:val="24"/>
          <w:szCs w:val="24"/>
        </w:rPr>
        <w:t>had participants complete a task that promoted</w:t>
      </w:r>
      <w:r w:rsidR="006251F7"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sz w:val="24"/>
          <w:szCs w:val="24"/>
        </w:rPr>
        <w:t xml:space="preserve">elaboration </w:t>
      </w:r>
      <w:r w:rsidR="003E786D" w:rsidRPr="009431F1">
        <w:rPr>
          <w:rFonts w:ascii="Times New Roman" w:eastAsia="Calibri" w:hAnsi="Times New Roman" w:cs="Times New Roman"/>
          <w:sz w:val="24"/>
          <w:szCs w:val="24"/>
        </w:rPr>
        <w:t xml:space="preserve">of to-be-remembered target words </w:t>
      </w:r>
      <w:r w:rsidRPr="009431F1">
        <w:rPr>
          <w:rFonts w:ascii="Times New Roman" w:eastAsia="Calibri" w:hAnsi="Times New Roman" w:cs="Times New Roman"/>
          <w:sz w:val="24"/>
          <w:szCs w:val="24"/>
        </w:rPr>
        <w:t xml:space="preserve">at encoding. Elaboration </w:t>
      </w:r>
      <w:r w:rsidR="00DB220C" w:rsidRPr="009431F1">
        <w:rPr>
          <w:rFonts w:ascii="Times New Roman" w:eastAsia="Calibri" w:hAnsi="Times New Roman" w:cs="Times New Roman"/>
          <w:sz w:val="24"/>
          <w:szCs w:val="24"/>
        </w:rPr>
        <w:t>is</w:t>
      </w:r>
      <w:r w:rsidRPr="009431F1">
        <w:rPr>
          <w:rFonts w:ascii="Times New Roman" w:eastAsia="Calibri" w:hAnsi="Times New Roman" w:cs="Times New Roman"/>
          <w:sz w:val="24"/>
          <w:szCs w:val="24"/>
        </w:rPr>
        <w:t xml:space="preserve"> the process of associating to-be-remembered information with pre-existing knowledge. Elaboration enhances recal</w:t>
      </w:r>
      <w:r w:rsidR="00DB220C" w:rsidRPr="009431F1">
        <w:rPr>
          <w:rFonts w:ascii="Times New Roman" w:eastAsia="Calibri" w:hAnsi="Times New Roman" w:cs="Times New Roman"/>
          <w:sz w:val="24"/>
          <w:szCs w:val="24"/>
        </w:rPr>
        <w:t>l as it</w:t>
      </w:r>
      <w:r w:rsidRPr="009431F1">
        <w:rPr>
          <w:rFonts w:ascii="Times New Roman" w:eastAsia="Calibri" w:hAnsi="Times New Roman" w:cs="Times New Roman"/>
          <w:sz w:val="24"/>
          <w:szCs w:val="24"/>
        </w:rPr>
        <w:t xml:space="preserve"> increase</w:t>
      </w:r>
      <w:r w:rsidR="00DB220C" w:rsidRPr="009431F1">
        <w:rPr>
          <w:rFonts w:ascii="Times New Roman" w:eastAsia="Calibri" w:hAnsi="Times New Roman" w:cs="Times New Roman"/>
          <w:sz w:val="24"/>
          <w:szCs w:val="24"/>
        </w:rPr>
        <w:t>s</w:t>
      </w:r>
      <w:r w:rsidRPr="009431F1">
        <w:rPr>
          <w:rFonts w:ascii="Times New Roman" w:eastAsia="Calibri" w:hAnsi="Times New Roman" w:cs="Times New Roman"/>
          <w:sz w:val="24"/>
          <w:szCs w:val="24"/>
        </w:rPr>
        <w:t xml:space="preserve"> the number of retrieval cues that are effective for rec</w:t>
      </w:r>
      <w:r w:rsidR="00855421" w:rsidRPr="009431F1">
        <w:rPr>
          <w:rFonts w:ascii="Times New Roman" w:eastAsia="Calibri" w:hAnsi="Times New Roman" w:cs="Times New Roman"/>
          <w:sz w:val="24"/>
          <w:szCs w:val="24"/>
        </w:rPr>
        <w:t>alling</w:t>
      </w:r>
      <w:r w:rsidRPr="009431F1">
        <w:rPr>
          <w:rFonts w:ascii="Times New Roman" w:eastAsia="Calibri" w:hAnsi="Times New Roman" w:cs="Times New Roman"/>
          <w:sz w:val="24"/>
          <w:szCs w:val="24"/>
        </w:rPr>
        <w:t xml:space="preserve"> the to-be-remembe</w:t>
      </w:r>
      <w:r w:rsidR="00DB220C" w:rsidRPr="009431F1">
        <w:rPr>
          <w:rFonts w:ascii="Times New Roman" w:eastAsia="Calibri" w:hAnsi="Times New Roman" w:cs="Times New Roman"/>
          <w:sz w:val="24"/>
          <w:szCs w:val="24"/>
        </w:rPr>
        <w:t>red information</w:t>
      </w:r>
      <w:r w:rsidRPr="009431F1">
        <w:rPr>
          <w:rFonts w:ascii="Times New Roman" w:eastAsia="Calibri" w:hAnsi="Times New Roman" w:cs="Times New Roman"/>
          <w:sz w:val="24"/>
          <w:szCs w:val="24"/>
        </w:rPr>
        <w:t xml:space="preserve"> (e.g., Craik &amp; </w:t>
      </w:r>
      <w:proofErr w:type="spellStart"/>
      <w:r w:rsidRPr="009431F1">
        <w:rPr>
          <w:rFonts w:ascii="Times New Roman" w:eastAsia="Calibri" w:hAnsi="Times New Roman" w:cs="Times New Roman"/>
          <w:sz w:val="24"/>
          <w:szCs w:val="24"/>
        </w:rPr>
        <w:t>Tulving</w:t>
      </w:r>
      <w:proofErr w:type="spellEnd"/>
      <w:r w:rsidRPr="009431F1">
        <w:rPr>
          <w:rFonts w:ascii="Times New Roman" w:eastAsia="Calibri" w:hAnsi="Times New Roman" w:cs="Times New Roman"/>
          <w:sz w:val="24"/>
          <w:szCs w:val="24"/>
        </w:rPr>
        <w:t xml:space="preserve">, 1975; Stein, Morris, &amp; </w:t>
      </w:r>
      <w:proofErr w:type="spellStart"/>
      <w:r w:rsidRPr="009431F1">
        <w:rPr>
          <w:rFonts w:ascii="Times New Roman" w:eastAsia="Calibri" w:hAnsi="Times New Roman" w:cs="Times New Roman"/>
          <w:sz w:val="24"/>
          <w:szCs w:val="24"/>
        </w:rPr>
        <w:t>Bransford</w:t>
      </w:r>
      <w:proofErr w:type="spellEnd"/>
      <w:r w:rsidRPr="009431F1">
        <w:rPr>
          <w:rFonts w:ascii="Times New Roman" w:eastAsia="Calibri" w:hAnsi="Times New Roman" w:cs="Times New Roman"/>
          <w:sz w:val="24"/>
          <w:szCs w:val="24"/>
        </w:rPr>
        <w:t xml:space="preserve">, 1978; Stein &amp; </w:t>
      </w:r>
      <w:proofErr w:type="spellStart"/>
      <w:r w:rsidRPr="009431F1">
        <w:rPr>
          <w:rFonts w:ascii="Times New Roman" w:eastAsia="Calibri" w:hAnsi="Times New Roman" w:cs="Times New Roman"/>
          <w:sz w:val="24"/>
          <w:szCs w:val="24"/>
        </w:rPr>
        <w:t>Bransford</w:t>
      </w:r>
      <w:proofErr w:type="spellEnd"/>
      <w:r w:rsidRPr="009431F1">
        <w:rPr>
          <w:rFonts w:ascii="Times New Roman" w:eastAsia="Calibri" w:hAnsi="Times New Roman" w:cs="Times New Roman"/>
          <w:sz w:val="24"/>
          <w:szCs w:val="24"/>
        </w:rPr>
        <w:t xml:space="preserve">, 1979). In their third </w:t>
      </w:r>
      <w:r w:rsidR="006251F7" w:rsidRPr="009431F1">
        <w:rPr>
          <w:rFonts w:ascii="Times New Roman" w:eastAsia="Calibri" w:hAnsi="Times New Roman" w:cs="Times New Roman"/>
          <w:sz w:val="24"/>
          <w:szCs w:val="24"/>
        </w:rPr>
        <w:t xml:space="preserve">experiment, Ellis et al. encouraged </w:t>
      </w:r>
      <w:r w:rsidRPr="009431F1">
        <w:rPr>
          <w:rFonts w:ascii="Times New Roman" w:eastAsia="Calibri" w:hAnsi="Times New Roman" w:cs="Times New Roman"/>
          <w:sz w:val="24"/>
          <w:szCs w:val="24"/>
        </w:rPr>
        <w:t>effortful decision making</w:t>
      </w:r>
      <w:r w:rsidR="003E786D" w:rsidRPr="009431F1">
        <w:rPr>
          <w:rFonts w:ascii="Times New Roman" w:eastAsia="Calibri" w:hAnsi="Times New Roman" w:cs="Times New Roman"/>
          <w:sz w:val="24"/>
          <w:szCs w:val="24"/>
        </w:rPr>
        <w:t xml:space="preserve"> about to-be-remembered target words</w:t>
      </w:r>
      <w:r w:rsidRPr="009431F1">
        <w:rPr>
          <w:rFonts w:ascii="Times New Roman" w:eastAsia="Calibri" w:hAnsi="Times New Roman" w:cs="Times New Roman"/>
          <w:sz w:val="24"/>
          <w:szCs w:val="24"/>
        </w:rPr>
        <w:t xml:space="preserve"> during encoding. When individuals </w:t>
      </w:r>
      <w:r w:rsidR="00E54CE1" w:rsidRPr="009431F1">
        <w:rPr>
          <w:rFonts w:ascii="Times New Roman" w:eastAsia="Calibri" w:hAnsi="Times New Roman" w:cs="Times New Roman"/>
          <w:sz w:val="24"/>
          <w:szCs w:val="24"/>
        </w:rPr>
        <w:t>make</w:t>
      </w:r>
      <w:r w:rsidRPr="009431F1">
        <w:rPr>
          <w:rFonts w:ascii="Times New Roman" w:eastAsia="Calibri" w:hAnsi="Times New Roman" w:cs="Times New Roman"/>
          <w:sz w:val="24"/>
          <w:szCs w:val="24"/>
        </w:rPr>
        <w:t xml:space="preserve"> effortful decision</w:t>
      </w:r>
      <w:r w:rsidR="00E54CE1" w:rsidRPr="009431F1">
        <w:rPr>
          <w:rFonts w:ascii="Times New Roman" w:eastAsia="Calibri" w:hAnsi="Times New Roman" w:cs="Times New Roman"/>
          <w:sz w:val="24"/>
          <w:szCs w:val="24"/>
        </w:rPr>
        <w:t>s</w:t>
      </w:r>
      <w:r w:rsidRPr="009431F1">
        <w:rPr>
          <w:rFonts w:ascii="Times New Roman" w:eastAsia="Calibri" w:hAnsi="Times New Roman" w:cs="Times New Roman"/>
          <w:sz w:val="24"/>
          <w:szCs w:val="24"/>
        </w:rPr>
        <w:t xml:space="preserve"> abo</w:t>
      </w:r>
      <w:r w:rsidR="003E786D" w:rsidRPr="009431F1">
        <w:rPr>
          <w:rFonts w:ascii="Times New Roman" w:eastAsia="Calibri" w:hAnsi="Times New Roman" w:cs="Times New Roman"/>
          <w:sz w:val="24"/>
          <w:szCs w:val="24"/>
        </w:rPr>
        <w:t>ut to-be-remembered information</w:t>
      </w:r>
      <w:r w:rsidRPr="009431F1">
        <w:rPr>
          <w:rFonts w:ascii="Times New Roman" w:eastAsia="Calibri" w:hAnsi="Times New Roman" w:cs="Times New Roman"/>
          <w:sz w:val="24"/>
          <w:szCs w:val="24"/>
        </w:rPr>
        <w:t xml:space="preserve"> during encoding then they are more lik</w:t>
      </w:r>
      <w:r w:rsidR="003E786D" w:rsidRPr="009431F1">
        <w:rPr>
          <w:rFonts w:ascii="Times New Roman" w:eastAsia="Calibri" w:hAnsi="Times New Roman" w:cs="Times New Roman"/>
          <w:sz w:val="24"/>
          <w:szCs w:val="24"/>
        </w:rPr>
        <w:t xml:space="preserve">ely to </w:t>
      </w:r>
      <w:r w:rsidR="00E54CE1" w:rsidRPr="009431F1">
        <w:rPr>
          <w:rFonts w:ascii="Times New Roman" w:eastAsia="Calibri" w:hAnsi="Times New Roman" w:cs="Times New Roman"/>
          <w:sz w:val="24"/>
          <w:szCs w:val="24"/>
        </w:rPr>
        <w:t xml:space="preserve">later </w:t>
      </w:r>
      <w:r w:rsidR="003E786D" w:rsidRPr="009431F1">
        <w:rPr>
          <w:rFonts w:ascii="Times New Roman" w:eastAsia="Calibri" w:hAnsi="Times New Roman" w:cs="Times New Roman"/>
          <w:sz w:val="24"/>
          <w:szCs w:val="24"/>
        </w:rPr>
        <w:t>recall this information</w:t>
      </w:r>
      <w:r w:rsidR="00E54CE1" w:rsidRPr="009431F1">
        <w:rPr>
          <w:rFonts w:ascii="Times New Roman" w:eastAsia="Calibri" w:hAnsi="Times New Roman" w:cs="Times New Roman"/>
          <w:sz w:val="24"/>
          <w:szCs w:val="24"/>
        </w:rPr>
        <w:t xml:space="preserve"> as it will have been</w:t>
      </w:r>
      <w:r w:rsidRPr="009431F1">
        <w:rPr>
          <w:rFonts w:ascii="Times New Roman" w:eastAsia="Calibri" w:hAnsi="Times New Roman" w:cs="Times New Roman"/>
          <w:sz w:val="24"/>
          <w:szCs w:val="24"/>
        </w:rPr>
        <w:t xml:space="preserve"> processed more deeply (</w:t>
      </w:r>
      <w:proofErr w:type="spellStart"/>
      <w:r w:rsidRPr="009431F1">
        <w:rPr>
          <w:rFonts w:ascii="Times New Roman" w:eastAsia="Calibri" w:hAnsi="Times New Roman" w:cs="Times New Roman"/>
          <w:sz w:val="24"/>
          <w:szCs w:val="24"/>
        </w:rPr>
        <w:t>Hertel</w:t>
      </w:r>
      <w:proofErr w:type="spellEnd"/>
      <w:r w:rsidRPr="009431F1">
        <w:rPr>
          <w:rFonts w:ascii="Times New Roman" w:eastAsia="Calibri" w:hAnsi="Times New Roman" w:cs="Times New Roman"/>
          <w:sz w:val="24"/>
          <w:szCs w:val="24"/>
        </w:rPr>
        <w:t xml:space="preserve">, 1989; Tyler, </w:t>
      </w:r>
      <w:proofErr w:type="spellStart"/>
      <w:r w:rsidRPr="009431F1">
        <w:rPr>
          <w:rFonts w:ascii="Times New Roman" w:eastAsia="Calibri" w:hAnsi="Times New Roman" w:cs="Times New Roman"/>
          <w:sz w:val="24"/>
          <w:szCs w:val="24"/>
        </w:rPr>
        <w:t>Hertel</w:t>
      </w:r>
      <w:proofErr w:type="spellEnd"/>
      <w:r w:rsidRPr="009431F1">
        <w:rPr>
          <w:rFonts w:ascii="Times New Roman" w:eastAsia="Calibri" w:hAnsi="Times New Roman" w:cs="Times New Roman"/>
          <w:sz w:val="24"/>
          <w:szCs w:val="24"/>
        </w:rPr>
        <w:t>, McCallum, &amp; Ellis, 1979). In both experiments, Ellis et al. found that participants in a negative moo</w:t>
      </w:r>
      <w:r w:rsidR="003E786D" w:rsidRPr="009431F1">
        <w:rPr>
          <w:rFonts w:ascii="Times New Roman" w:eastAsia="Calibri" w:hAnsi="Times New Roman" w:cs="Times New Roman"/>
          <w:sz w:val="24"/>
          <w:szCs w:val="24"/>
        </w:rPr>
        <w:t xml:space="preserve">d during encoding recalled fewer target words </w:t>
      </w:r>
      <w:r w:rsidRPr="009431F1">
        <w:rPr>
          <w:rFonts w:ascii="Times New Roman" w:eastAsia="Calibri" w:hAnsi="Times New Roman" w:cs="Times New Roman"/>
          <w:sz w:val="24"/>
          <w:szCs w:val="24"/>
        </w:rPr>
        <w:t xml:space="preserve">than neutral mood controls (see also Ellis, Varner, Becker, &amp; Ottaway, 1995; Seibert &amp; Ellis, 1991). </w:t>
      </w:r>
      <w:r w:rsidR="00855421" w:rsidRPr="009431F1">
        <w:rPr>
          <w:rFonts w:ascii="Times New Roman" w:eastAsia="Calibri" w:hAnsi="Times New Roman" w:cs="Times New Roman"/>
          <w:sz w:val="24"/>
          <w:szCs w:val="24"/>
        </w:rPr>
        <w:t xml:space="preserve">These impairments occurred as the features of the encoding tasks that typically enhance recall, such as creating additional retrieval cues during elaboration, could not </w:t>
      </w:r>
      <w:r w:rsidR="00E54CE1" w:rsidRPr="009431F1">
        <w:rPr>
          <w:rFonts w:ascii="Times New Roman" w:eastAsia="Calibri" w:hAnsi="Times New Roman" w:cs="Times New Roman"/>
          <w:sz w:val="24"/>
          <w:szCs w:val="24"/>
        </w:rPr>
        <w:t>be</w:t>
      </w:r>
      <w:r w:rsidR="00855421" w:rsidRPr="009431F1">
        <w:rPr>
          <w:rFonts w:ascii="Times New Roman" w:eastAsia="Calibri" w:hAnsi="Times New Roman" w:cs="Times New Roman"/>
          <w:sz w:val="24"/>
          <w:szCs w:val="24"/>
        </w:rPr>
        <w:t xml:space="preserve"> processed due to the reduced attentional resources that arose from being in a negative mood. </w:t>
      </w:r>
      <w:r w:rsidR="006251F7" w:rsidRPr="009431F1">
        <w:rPr>
          <w:rFonts w:ascii="Times New Roman" w:eastAsia="Calibri" w:hAnsi="Times New Roman" w:cs="Times New Roman"/>
          <w:sz w:val="24"/>
          <w:szCs w:val="24"/>
        </w:rPr>
        <w:t>Importantly, w</w:t>
      </w:r>
      <w:r w:rsidR="00855421" w:rsidRPr="009431F1">
        <w:rPr>
          <w:rFonts w:ascii="Times New Roman" w:eastAsia="Calibri" w:hAnsi="Times New Roman" w:cs="Times New Roman"/>
          <w:sz w:val="24"/>
          <w:szCs w:val="24"/>
        </w:rPr>
        <w:t>hen negative mood participants engaged in non-elaborative encoding or made low-effort decisions then their recall matched that of neutral mood controls (Ellis et al., 1984; see also Ellis, Seibert, &amp; Varner, 1995; Ellis et al., 1997)</w:t>
      </w:r>
      <w:r w:rsidR="00855421" w:rsidRPr="009431F1">
        <w:rPr>
          <w:rFonts w:ascii="Times New Roman" w:eastAsia="Calibri" w:hAnsi="Times New Roman" w:cs="Times New Roman"/>
          <w:sz w:val="24"/>
          <w:szCs w:val="24"/>
          <w:vertAlign w:val="superscript"/>
        </w:rPr>
        <w:t>1</w:t>
      </w:r>
      <w:r w:rsidR="006251F7" w:rsidRPr="009431F1">
        <w:rPr>
          <w:rFonts w:ascii="Times New Roman" w:eastAsia="Calibri" w:hAnsi="Times New Roman" w:cs="Times New Roman"/>
          <w:sz w:val="24"/>
          <w:szCs w:val="24"/>
        </w:rPr>
        <w:t xml:space="preserve">. </w:t>
      </w:r>
      <w:r w:rsidR="00DB220C" w:rsidRPr="009431F1">
        <w:rPr>
          <w:rFonts w:ascii="Times New Roman" w:eastAsia="Calibri" w:hAnsi="Times New Roman" w:cs="Times New Roman"/>
          <w:sz w:val="24"/>
          <w:szCs w:val="24"/>
        </w:rPr>
        <w:t>Thus, when participants engage in le</w:t>
      </w:r>
      <w:r w:rsidR="003E786D" w:rsidRPr="009431F1">
        <w:rPr>
          <w:rFonts w:ascii="Times New Roman" w:eastAsia="Calibri" w:hAnsi="Times New Roman" w:cs="Times New Roman"/>
          <w:sz w:val="24"/>
          <w:szCs w:val="24"/>
        </w:rPr>
        <w:t>ss demanding encoding processes</w:t>
      </w:r>
      <w:r w:rsidR="00C90EA5" w:rsidRPr="009431F1">
        <w:rPr>
          <w:rFonts w:ascii="Times New Roman" w:eastAsia="Calibri" w:hAnsi="Times New Roman" w:cs="Times New Roman"/>
          <w:sz w:val="24"/>
          <w:szCs w:val="24"/>
        </w:rPr>
        <w:t xml:space="preserve"> a negative mood has no impact upon</w:t>
      </w:r>
      <w:r w:rsidR="00DB220C" w:rsidRPr="009431F1">
        <w:rPr>
          <w:rFonts w:ascii="Times New Roman" w:eastAsia="Calibri" w:hAnsi="Times New Roman" w:cs="Times New Roman"/>
          <w:sz w:val="24"/>
          <w:szCs w:val="24"/>
        </w:rPr>
        <w:t xml:space="preserve"> recall.</w:t>
      </w:r>
    </w:p>
    <w:p w:rsidR="002055FD" w:rsidRPr="009431F1" w:rsidRDefault="002E101E"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 xml:space="preserve">The Resource Allocation Model also suggests that the act of retrieval is demanding enough so that a negative mood will impair recall. To our best knowledge, only two studies have focussed specifically upon the impact of a negative mood during retrieval upon recall of non-emotive stimuli and both support this suggestion. In the first, Ellis, Thomas, McFarland, </w:t>
      </w:r>
      <w:r w:rsidRPr="009431F1">
        <w:rPr>
          <w:rFonts w:ascii="Times New Roman" w:eastAsia="Calibri" w:hAnsi="Times New Roman" w:cs="Times New Roman"/>
          <w:sz w:val="24"/>
          <w:szCs w:val="24"/>
        </w:rPr>
        <w:lastRenderedPageBreak/>
        <w:t xml:space="preserve">and Lane (1985) </w:t>
      </w:r>
      <w:r w:rsidR="005B1ED7" w:rsidRPr="009431F1">
        <w:rPr>
          <w:rFonts w:ascii="Times New Roman" w:eastAsia="Calibri" w:hAnsi="Times New Roman" w:cs="Times New Roman"/>
          <w:sz w:val="24"/>
          <w:szCs w:val="24"/>
        </w:rPr>
        <w:t xml:space="preserve">had participants complete a task that either did or did not promote elaboration of to-be-remembered target words </w:t>
      </w:r>
      <w:r w:rsidR="00BA7751" w:rsidRPr="009431F1">
        <w:rPr>
          <w:rFonts w:ascii="Times New Roman" w:eastAsia="Calibri" w:hAnsi="Times New Roman" w:cs="Times New Roman"/>
          <w:sz w:val="24"/>
          <w:szCs w:val="24"/>
        </w:rPr>
        <w:t>during</w:t>
      </w:r>
      <w:r w:rsidR="005B1ED7" w:rsidRPr="009431F1">
        <w:rPr>
          <w:rFonts w:ascii="Times New Roman" w:eastAsia="Calibri" w:hAnsi="Times New Roman" w:cs="Times New Roman"/>
          <w:sz w:val="24"/>
          <w:szCs w:val="24"/>
        </w:rPr>
        <w:t xml:space="preserve"> encoding</w:t>
      </w:r>
      <w:r w:rsidRPr="009431F1">
        <w:rPr>
          <w:rFonts w:ascii="Times New Roman" w:eastAsia="Calibri" w:hAnsi="Times New Roman" w:cs="Times New Roman"/>
          <w:sz w:val="24"/>
          <w:szCs w:val="24"/>
        </w:rPr>
        <w:t xml:space="preserve">. When participants were induced into a negative mood during </w:t>
      </w:r>
      <w:r w:rsidR="003E786D" w:rsidRPr="009431F1">
        <w:rPr>
          <w:rFonts w:ascii="Times New Roman" w:eastAsia="Calibri" w:hAnsi="Times New Roman" w:cs="Times New Roman"/>
          <w:sz w:val="24"/>
          <w:szCs w:val="24"/>
        </w:rPr>
        <w:t>retrieval they recalled fewer target words</w:t>
      </w:r>
      <w:r w:rsidRPr="009431F1">
        <w:rPr>
          <w:rFonts w:ascii="Times New Roman" w:eastAsia="Calibri" w:hAnsi="Times New Roman" w:cs="Times New Roman"/>
          <w:sz w:val="24"/>
          <w:szCs w:val="24"/>
        </w:rPr>
        <w:t xml:space="preserve"> than neutral mood participants, irrespective of whether they </w:t>
      </w:r>
      <w:r w:rsidR="00BA7751" w:rsidRPr="009431F1">
        <w:rPr>
          <w:rFonts w:ascii="Times New Roman" w:eastAsia="Calibri" w:hAnsi="Times New Roman" w:cs="Times New Roman"/>
          <w:sz w:val="24"/>
          <w:szCs w:val="24"/>
        </w:rPr>
        <w:t xml:space="preserve">had </w:t>
      </w:r>
      <w:r w:rsidR="003E786D" w:rsidRPr="009431F1">
        <w:rPr>
          <w:rFonts w:ascii="Times New Roman" w:eastAsia="Calibri" w:hAnsi="Times New Roman" w:cs="Times New Roman"/>
          <w:sz w:val="24"/>
          <w:szCs w:val="24"/>
        </w:rPr>
        <w:t>engaged in elaboration or not</w:t>
      </w:r>
      <w:r w:rsidRPr="009431F1">
        <w:rPr>
          <w:rFonts w:ascii="Times New Roman" w:eastAsia="Calibri" w:hAnsi="Times New Roman" w:cs="Times New Roman"/>
          <w:sz w:val="24"/>
          <w:szCs w:val="24"/>
        </w:rPr>
        <w:t xml:space="preserve">. In the second study, </w:t>
      </w:r>
      <w:proofErr w:type="spellStart"/>
      <w:r w:rsidRPr="009431F1">
        <w:rPr>
          <w:rFonts w:ascii="Times New Roman" w:eastAsia="Calibri" w:hAnsi="Times New Roman" w:cs="Times New Roman"/>
          <w:sz w:val="24"/>
          <w:szCs w:val="24"/>
        </w:rPr>
        <w:t>Roos</w:t>
      </w:r>
      <w:proofErr w:type="spellEnd"/>
      <w:r w:rsidRPr="009431F1">
        <w:rPr>
          <w:rFonts w:ascii="Times New Roman" w:eastAsia="Calibri" w:hAnsi="Times New Roman" w:cs="Times New Roman"/>
          <w:sz w:val="24"/>
          <w:szCs w:val="24"/>
        </w:rPr>
        <w:t xml:space="preserve"> and </w:t>
      </w:r>
      <w:proofErr w:type="spellStart"/>
      <w:r w:rsidRPr="009431F1">
        <w:rPr>
          <w:rFonts w:ascii="Times New Roman" w:eastAsia="Calibri" w:hAnsi="Times New Roman" w:cs="Times New Roman"/>
          <w:sz w:val="24"/>
          <w:szCs w:val="24"/>
        </w:rPr>
        <w:t>Gow</w:t>
      </w:r>
      <w:proofErr w:type="spellEnd"/>
      <w:r w:rsidRPr="009431F1">
        <w:rPr>
          <w:rFonts w:ascii="Times New Roman" w:eastAsia="Calibri" w:hAnsi="Times New Roman" w:cs="Times New Roman"/>
          <w:sz w:val="24"/>
          <w:szCs w:val="24"/>
        </w:rPr>
        <w:t xml:space="preserve"> (2007) had participants read a non-emotive story and then freely recall it twice, first whilst in a neutral mood and then a week later whilst in a negative or neutral mood. On the second memory test, those in a negative mood recalled less.</w:t>
      </w:r>
    </w:p>
    <w:p w:rsidR="002557E6" w:rsidRPr="009431F1" w:rsidRDefault="002557E6"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 xml:space="preserve">Negative moods during </w:t>
      </w:r>
      <w:r w:rsidR="00341B2B" w:rsidRPr="009431F1">
        <w:rPr>
          <w:rFonts w:ascii="Times New Roman" w:hAnsi="Times New Roman" w:cs="Times New Roman"/>
          <w:b/>
          <w:sz w:val="24"/>
          <w:szCs w:val="24"/>
        </w:rPr>
        <w:t xml:space="preserve">both </w:t>
      </w:r>
      <w:r w:rsidRPr="009431F1">
        <w:rPr>
          <w:rFonts w:ascii="Times New Roman" w:hAnsi="Times New Roman" w:cs="Times New Roman"/>
          <w:b/>
          <w:sz w:val="24"/>
          <w:szCs w:val="24"/>
        </w:rPr>
        <w:t>encoding and retrieval</w:t>
      </w:r>
    </w:p>
    <w:p w:rsidR="002557E6" w:rsidRPr="009431F1" w:rsidRDefault="002557E6"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 xml:space="preserve">A matched </w:t>
      </w:r>
      <w:r w:rsidR="00A418F5" w:rsidRPr="009431F1">
        <w:rPr>
          <w:rFonts w:ascii="Times New Roman" w:eastAsia="Calibri" w:hAnsi="Times New Roman" w:cs="Times New Roman"/>
          <w:sz w:val="24"/>
          <w:szCs w:val="24"/>
        </w:rPr>
        <w:t xml:space="preserve">negative </w:t>
      </w:r>
      <w:r w:rsidRPr="009431F1">
        <w:rPr>
          <w:rFonts w:ascii="Times New Roman" w:eastAsia="Calibri" w:hAnsi="Times New Roman" w:cs="Times New Roman"/>
          <w:sz w:val="24"/>
          <w:szCs w:val="24"/>
        </w:rPr>
        <w:t xml:space="preserve">mood state during encoding and retrieval can sometimes produce an effect known as mood-dependent memory (MDM). </w:t>
      </w:r>
      <w:proofErr w:type="spellStart"/>
      <w:r w:rsidRPr="009431F1">
        <w:rPr>
          <w:rFonts w:ascii="Times New Roman" w:eastAsia="Calibri" w:hAnsi="Times New Roman" w:cs="Times New Roman"/>
          <w:sz w:val="24"/>
          <w:szCs w:val="24"/>
        </w:rPr>
        <w:t>Eich</w:t>
      </w:r>
      <w:proofErr w:type="spellEnd"/>
      <w:r w:rsidRPr="009431F1">
        <w:rPr>
          <w:rFonts w:ascii="Times New Roman" w:eastAsia="Calibri" w:hAnsi="Times New Roman" w:cs="Times New Roman"/>
          <w:sz w:val="24"/>
          <w:szCs w:val="24"/>
        </w:rPr>
        <w:t xml:space="preserve"> and Macaulay (2000) describe this as “the observation that events encoded in a certain mood are</w:t>
      </w:r>
      <w:r w:rsidRPr="009431F1">
        <w:rPr>
          <w:rFonts w:ascii="Times New Roman" w:eastAsia="Calibri" w:hAnsi="Times New Roman" w:cs="Times New Roman"/>
          <w:iCs/>
          <w:sz w:val="24"/>
          <w:szCs w:val="24"/>
        </w:rPr>
        <w:t xml:space="preserve"> </w:t>
      </w:r>
      <w:r w:rsidRPr="009431F1">
        <w:rPr>
          <w:rFonts w:ascii="Times New Roman" w:eastAsia="Calibri" w:hAnsi="Times New Roman" w:cs="Times New Roman"/>
          <w:sz w:val="24"/>
          <w:szCs w:val="24"/>
        </w:rPr>
        <w:t>most retrievable in that mood, irrespective of the events’ valence” (p. 244)</w:t>
      </w:r>
      <w:r w:rsidR="00A418F5" w:rsidRPr="009431F1">
        <w:rPr>
          <w:rFonts w:ascii="Times New Roman" w:eastAsia="Calibri" w:hAnsi="Times New Roman" w:cs="Times New Roman"/>
          <w:sz w:val="24"/>
          <w:szCs w:val="24"/>
          <w:vertAlign w:val="superscript"/>
        </w:rPr>
        <w:t>2</w:t>
      </w:r>
      <w:r w:rsidR="00A418F5"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sz w:val="24"/>
          <w:szCs w:val="24"/>
        </w:rPr>
        <w:t xml:space="preserve">Bower developed the Associative Network Theory of Memory and Emotion (henceforth called Associative Network Theory) to explain the cognitive processes responsible for MDM </w:t>
      </w:r>
      <w:r w:rsidR="00C47996" w:rsidRPr="009431F1">
        <w:rPr>
          <w:rFonts w:ascii="Times New Roman" w:eastAsia="Calibri" w:hAnsi="Times New Roman" w:cs="Times New Roman"/>
          <w:sz w:val="24"/>
          <w:szCs w:val="24"/>
        </w:rPr>
        <w:t xml:space="preserve">and the conditions under which the effect is most likely to be observed </w:t>
      </w:r>
      <w:r w:rsidRPr="009431F1">
        <w:rPr>
          <w:rFonts w:ascii="Times New Roman" w:eastAsia="Calibri" w:hAnsi="Times New Roman" w:cs="Times New Roman"/>
          <w:sz w:val="24"/>
          <w:szCs w:val="24"/>
        </w:rPr>
        <w:t xml:space="preserve">(Bower, 1981, 1992). In explaining why MDM occurs, Associative Network Theory draws on semantic-network models of long-term memory (Anderson &amp; Bower, 1973; Collins &amp; Loftus, 1975). According to these models, memory consists of “nodes” that hold information about distinct concepts. If two concepts are associated (e.g., the concepts of “doctor” and “nurse”) connections are conceptualised as existing between them, thus making up a network of associated information. Whenever a person thinks, hears or sees a concept then the appropriate node is activated. Moreover, activation spreads out from that node to associated nodes, with those most closely associated receiving the strongest activation. If the associated nodes receive sufficient activation they become available to conscious retrieval. If a person experiences a novel event that activates concept nodes that have never previously been activated together then new associations are </w:t>
      </w:r>
      <w:r w:rsidRPr="009431F1">
        <w:rPr>
          <w:rFonts w:ascii="Times New Roman" w:eastAsia="Calibri" w:hAnsi="Times New Roman" w:cs="Times New Roman"/>
          <w:sz w:val="24"/>
          <w:szCs w:val="24"/>
        </w:rPr>
        <w:lastRenderedPageBreak/>
        <w:t xml:space="preserve">formed between them. For example, an eyewitness may see a man in a blue jacket rob a woman. In this instance, the concept nodes for “man”, “blue”, “jacket”, “robbed” and “woman” </w:t>
      </w:r>
      <w:proofErr w:type="gramStart"/>
      <w:r w:rsidRPr="009431F1">
        <w:rPr>
          <w:rFonts w:ascii="Times New Roman" w:eastAsia="Calibri" w:hAnsi="Times New Roman" w:cs="Times New Roman"/>
          <w:sz w:val="24"/>
          <w:szCs w:val="24"/>
        </w:rPr>
        <w:t>are</w:t>
      </w:r>
      <w:proofErr w:type="gramEnd"/>
      <w:r w:rsidRPr="009431F1">
        <w:rPr>
          <w:rFonts w:ascii="Times New Roman" w:eastAsia="Calibri" w:hAnsi="Times New Roman" w:cs="Times New Roman"/>
          <w:sz w:val="24"/>
          <w:szCs w:val="24"/>
        </w:rPr>
        <w:t xml:space="preserve"> activated. If the eyewitness had never previously encountered such an event then these concepts would become associated. If the eyewitness is later asked what the man in the blue jacket did, the “man”, “blue” and “jacket” nodes would activate the “robbed” and “woman” nodes and the event would be recalled.</w:t>
      </w:r>
    </w:p>
    <w:p w:rsidR="002557E6" w:rsidRPr="009431F1" w:rsidRDefault="002557E6"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Associative Network Theory suggests that distinct mood states such as joy, fear, and depression have their own nodes. If an individual is experiencing a mood when encoding an event, the concept nodes and the relevant emotion nodes both become activated and the two form a weak association. Thus, if the eyewitness from the above paragraph is in a depressed mood when encoding the robbery then the node for this emotion becomes associated with the concepts nodes. If the eyewitness is later asked what the man in the blue jacket did and is in a depressed mood at the same time, both the appropriate concept nodes and the emotion node would activate the “robbed” and “woman” nodes. The extra source of activation from the emotion node makes the concepts more accessible to conscious retrieval. The theory can also explain why a neutral mood at both encoding and retrieval produces no MDM. There are no hypothesised “emotion nodes” for a neutral mood in the network that can become associated with activated concept nodes during encoding.</w:t>
      </w:r>
    </w:p>
    <w:p w:rsidR="005D5BC3" w:rsidRPr="009431F1" w:rsidRDefault="002557E6"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 xml:space="preserve">MDM </w:t>
      </w:r>
      <w:r w:rsidR="00F228D0" w:rsidRPr="009431F1">
        <w:rPr>
          <w:rFonts w:ascii="Times New Roman" w:eastAsia="Calibri" w:hAnsi="Times New Roman" w:cs="Times New Roman"/>
          <w:sz w:val="24"/>
          <w:szCs w:val="24"/>
        </w:rPr>
        <w:t xml:space="preserve">effects </w:t>
      </w:r>
      <w:r w:rsidRPr="009431F1">
        <w:rPr>
          <w:rFonts w:ascii="Times New Roman" w:eastAsia="Calibri" w:hAnsi="Times New Roman" w:cs="Times New Roman"/>
          <w:sz w:val="24"/>
          <w:szCs w:val="24"/>
        </w:rPr>
        <w:t>a</w:t>
      </w:r>
      <w:r w:rsidR="00F228D0" w:rsidRPr="009431F1">
        <w:rPr>
          <w:rFonts w:ascii="Times New Roman" w:eastAsia="Calibri" w:hAnsi="Times New Roman" w:cs="Times New Roman"/>
          <w:sz w:val="24"/>
          <w:szCs w:val="24"/>
        </w:rPr>
        <w:t>re not</w:t>
      </w:r>
      <w:r w:rsidRPr="009431F1">
        <w:rPr>
          <w:rFonts w:ascii="Times New Roman" w:eastAsia="Calibri" w:hAnsi="Times New Roman" w:cs="Times New Roman"/>
          <w:sz w:val="24"/>
          <w:szCs w:val="24"/>
        </w:rPr>
        <w:t xml:space="preserve"> robust and</w:t>
      </w:r>
      <w:r w:rsidR="00F228D0" w:rsidRPr="009431F1">
        <w:rPr>
          <w:rFonts w:ascii="Times New Roman" w:eastAsia="Calibri" w:hAnsi="Times New Roman" w:cs="Times New Roman"/>
          <w:sz w:val="24"/>
          <w:szCs w:val="24"/>
        </w:rPr>
        <w:t xml:space="preserve"> are</w:t>
      </w:r>
      <w:r w:rsidRPr="009431F1">
        <w:rPr>
          <w:rFonts w:ascii="Times New Roman" w:eastAsia="Calibri" w:hAnsi="Times New Roman" w:cs="Times New Roman"/>
          <w:sz w:val="24"/>
          <w:szCs w:val="24"/>
        </w:rPr>
        <w:t xml:space="preserve"> most likely to </w:t>
      </w:r>
      <w:r w:rsidR="00370062" w:rsidRPr="009431F1">
        <w:rPr>
          <w:rFonts w:ascii="Times New Roman" w:eastAsia="Calibri" w:hAnsi="Times New Roman" w:cs="Times New Roman"/>
          <w:sz w:val="24"/>
          <w:szCs w:val="24"/>
        </w:rPr>
        <w:t>occur</w:t>
      </w:r>
      <w:r w:rsidRPr="009431F1">
        <w:rPr>
          <w:rFonts w:ascii="Times New Roman" w:eastAsia="Calibri" w:hAnsi="Times New Roman" w:cs="Times New Roman"/>
          <w:sz w:val="24"/>
          <w:szCs w:val="24"/>
        </w:rPr>
        <w:t xml:space="preserve"> when experiments include several specific testing conditions (see Bower, 1992, and </w:t>
      </w:r>
      <w:proofErr w:type="spellStart"/>
      <w:r w:rsidR="000A1384" w:rsidRPr="009431F1">
        <w:rPr>
          <w:rFonts w:ascii="Times New Roman" w:eastAsia="Calibri" w:hAnsi="Times New Roman" w:cs="Times New Roman"/>
          <w:sz w:val="24"/>
          <w:szCs w:val="24"/>
        </w:rPr>
        <w:t>Eich</w:t>
      </w:r>
      <w:proofErr w:type="spellEnd"/>
      <w:r w:rsidR="000A1384" w:rsidRPr="009431F1">
        <w:rPr>
          <w:rFonts w:ascii="Times New Roman" w:eastAsia="Calibri" w:hAnsi="Times New Roman" w:cs="Times New Roman"/>
          <w:sz w:val="24"/>
          <w:szCs w:val="24"/>
        </w:rPr>
        <w:t>, 1995</w:t>
      </w:r>
      <w:r w:rsidRPr="009431F1">
        <w:rPr>
          <w:rFonts w:ascii="Times New Roman" w:eastAsia="Calibri" w:hAnsi="Times New Roman" w:cs="Times New Roman"/>
          <w:sz w:val="24"/>
          <w:szCs w:val="24"/>
        </w:rPr>
        <w:t>, for comprehensive reviews). As not all of these conditions are present in the current experiment</w:t>
      </w:r>
      <w:r w:rsidR="00F228D0"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sz w:val="24"/>
          <w:szCs w:val="24"/>
        </w:rPr>
        <w:t xml:space="preserve">and this will influence the hypotheses generated, a brief </w:t>
      </w:r>
      <w:r w:rsidR="00F228D0" w:rsidRPr="009431F1">
        <w:rPr>
          <w:rFonts w:ascii="Times New Roman" w:eastAsia="Calibri" w:hAnsi="Times New Roman" w:cs="Times New Roman"/>
          <w:sz w:val="24"/>
          <w:szCs w:val="24"/>
        </w:rPr>
        <w:t>overview</w:t>
      </w:r>
      <w:r w:rsidRPr="009431F1">
        <w:rPr>
          <w:rFonts w:ascii="Times New Roman" w:eastAsia="Calibri" w:hAnsi="Times New Roman" w:cs="Times New Roman"/>
          <w:sz w:val="24"/>
          <w:szCs w:val="24"/>
        </w:rPr>
        <w:t xml:space="preserve"> of each and the reasons why they </w:t>
      </w:r>
      <w:r w:rsidR="005D5BC3" w:rsidRPr="009431F1">
        <w:rPr>
          <w:rFonts w:ascii="Times New Roman" w:eastAsia="Calibri" w:hAnsi="Times New Roman" w:cs="Times New Roman"/>
          <w:sz w:val="24"/>
          <w:szCs w:val="24"/>
        </w:rPr>
        <w:t>increase the likelihood of</w:t>
      </w:r>
      <w:r w:rsidRPr="009431F1">
        <w:rPr>
          <w:rFonts w:ascii="Times New Roman" w:eastAsia="Calibri" w:hAnsi="Times New Roman" w:cs="Times New Roman"/>
          <w:sz w:val="24"/>
          <w:szCs w:val="24"/>
        </w:rPr>
        <w:t xml:space="preserve"> MDM </w:t>
      </w:r>
      <w:r w:rsidR="005D5BC3" w:rsidRPr="009431F1">
        <w:rPr>
          <w:rFonts w:ascii="Times New Roman" w:eastAsia="Calibri" w:hAnsi="Times New Roman" w:cs="Times New Roman"/>
          <w:sz w:val="24"/>
          <w:szCs w:val="24"/>
        </w:rPr>
        <w:t xml:space="preserve">occurring </w:t>
      </w:r>
      <w:r w:rsidRPr="009431F1">
        <w:rPr>
          <w:rFonts w:ascii="Times New Roman" w:eastAsia="Calibri" w:hAnsi="Times New Roman" w:cs="Times New Roman"/>
          <w:sz w:val="24"/>
          <w:szCs w:val="24"/>
        </w:rPr>
        <w:t xml:space="preserve">is provided. First, MDM is most likely to </w:t>
      </w:r>
      <w:r w:rsidR="00370062" w:rsidRPr="009431F1">
        <w:rPr>
          <w:rFonts w:ascii="Times New Roman" w:eastAsia="Calibri" w:hAnsi="Times New Roman" w:cs="Times New Roman"/>
          <w:sz w:val="24"/>
          <w:szCs w:val="24"/>
        </w:rPr>
        <w:t>occur</w:t>
      </w:r>
      <w:r w:rsidRPr="009431F1">
        <w:rPr>
          <w:rFonts w:ascii="Times New Roman" w:eastAsia="Calibri" w:hAnsi="Times New Roman" w:cs="Times New Roman"/>
          <w:sz w:val="24"/>
          <w:szCs w:val="24"/>
        </w:rPr>
        <w:t xml:space="preserve"> when </w:t>
      </w:r>
      <w:r w:rsidR="00E54CE1" w:rsidRPr="009431F1">
        <w:rPr>
          <w:rFonts w:ascii="Times New Roman" w:eastAsia="Calibri" w:hAnsi="Times New Roman" w:cs="Times New Roman"/>
          <w:sz w:val="24"/>
          <w:szCs w:val="24"/>
        </w:rPr>
        <w:t>to-be-remembered information is</w:t>
      </w:r>
      <w:r w:rsidRPr="009431F1">
        <w:rPr>
          <w:rFonts w:ascii="Times New Roman" w:eastAsia="Calibri" w:hAnsi="Times New Roman" w:cs="Times New Roman"/>
          <w:sz w:val="24"/>
          <w:szCs w:val="24"/>
        </w:rPr>
        <w:t xml:space="preserve"> </w:t>
      </w:r>
      <w:r w:rsidR="00E54CE1" w:rsidRPr="009431F1">
        <w:rPr>
          <w:rFonts w:ascii="Times New Roman" w:eastAsia="Calibri" w:hAnsi="Times New Roman" w:cs="Times New Roman"/>
          <w:sz w:val="24"/>
          <w:szCs w:val="24"/>
        </w:rPr>
        <w:t>self-</w:t>
      </w:r>
      <w:r w:rsidRPr="009431F1">
        <w:rPr>
          <w:rFonts w:ascii="Times New Roman" w:eastAsia="Calibri" w:hAnsi="Times New Roman" w:cs="Times New Roman"/>
          <w:sz w:val="24"/>
          <w:szCs w:val="24"/>
        </w:rPr>
        <w:t xml:space="preserve">generated </w:t>
      </w:r>
      <w:r w:rsidR="00E54CE1" w:rsidRPr="009431F1">
        <w:rPr>
          <w:rFonts w:ascii="Times New Roman" w:eastAsia="Calibri" w:hAnsi="Times New Roman" w:cs="Times New Roman"/>
          <w:sz w:val="24"/>
          <w:szCs w:val="24"/>
        </w:rPr>
        <w:t xml:space="preserve">in comparison to when it is </w:t>
      </w:r>
      <w:r w:rsidR="005D5BC3" w:rsidRPr="009431F1">
        <w:rPr>
          <w:rFonts w:ascii="Times New Roman" w:eastAsia="Calibri" w:hAnsi="Times New Roman" w:cs="Times New Roman"/>
          <w:sz w:val="24"/>
          <w:szCs w:val="24"/>
        </w:rPr>
        <w:t>generated</w:t>
      </w:r>
      <w:r w:rsidR="003A5DFF" w:rsidRPr="009431F1">
        <w:rPr>
          <w:rFonts w:ascii="Times New Roman" w:eastAsia="Calibri" w:hAnsi="Times New Roman" w:cs="Times New Roman"/>
          <w:sz w:val="24"/>
          <w:szCs w:val="24"/>
        </w:rPr>
        <w:t xml:space="preserve"> by a researcher </w:t>
      </w:r>
      <w:r w:rsidRPr="009431F1">
        <w:rPr>
          <w:rFonts w:ascii="Times New Roman" w:eastAsia="Calibri" w:hAnsi="Times New Roman" w:cs="Times New Roman"/>
          <w:sz w:val="24"/>
          <w:szCs w:val="24"/>
        </w:rPr>
        <w:t>(</w:t>
      </w:r>
      <w:proofErr w:type="spellStart"/>
      <w:r w:rsidRPr="009431F1">
        <w:rPr>
          <w:rFonts w:ascii="Times New Roman" w:eastAsia="Calibri" w:hAnsi="Times New Roman" w:cs="Times New Roman"/>
          <w:sz w:val="24"/>
          <w:szCs w:val="24"/>
        </w:rPr>
        <w:t>Eich</w:t>
      </w:r>
      <w:proofErr w:type="spellEnd"/>
      <w:r w:rsidRPr="009431F1">
        <w:rPr>
          <w:rFonts w:ascii="Times New Roman" w:eastAsia="Calibri" w:hAnsi="Times New Roman" w:cs="Times New Roman"/>
          <w:sz w:val="24"/>
          <w:szCs w:val="24"/>
        </w:rPr>
        <w:t xml:space="preserve"> &amp; Metcalfe, 1989; Beck &amp; </w:t>
      </w:r>
      <w:proofErr w:type="spellStart"/>
      <w:r w:rsidRPr="009431F1">
        <w:rPr>
          <w:rFonts w:ascii="Times New Roman" w:eastAsia="Calibri" w:hAnsi="Times New Roman" w:cs="Times New Roman"/>
          <w:sz w:val="24"/>
          <w:szCs w:val="24"/>
        </w:rPr>
        <w:t>McBee</w:t>
      </w:r>
      <w:proofErr w:type="spellEnd"/>
      <w:r w:rsidRPr="009431F1">
        <w:rPr>
          <w:rFonts w:ascii="Times New Roman" w:eastAsia="Calibri" w:hAnsi="Times New Roman" w:cs="Times New Roman"/>
          <w:sz w:val="24"/>
          <w:szCs w:val="24"/>
        </w:rPr>
        <w:t xml:space="preserve">, 1995). Associative Network Theory </w:t>
      </w:r>
      <w:r w:rsidRPr="009431F1">
        <w:rPr>
          <w:rFonts w:ascii="Times New Roman" w:eastAsia="Calibri" w:hAnsi="Times New Roman" w:cs="Times New Roman"/>
          <w:sz w:val="24"/>
          <w:szCs w:val="24"/>
        </w:rPr>
        <w:lastRenderedPageBreak/>
        <w:t>explains this by suggesting that when an individual is induced into a mood state and the relevant emotion node is activated, concept nodes associated with this emotion node are automatically a</w:t>
      </w:r>
      <w:r w:rsidR="003A5DFF" w:rsidRPr="009431F1">
        <w:rPr>
          <w:rFonts w:ascii="Times New Roman" w:eastAsia="Calibri" w:hAnsi="Times New Roman" w:cs="Times New Roman"/>
          <w:sz w:val="24"/>
          <w:szCs w:val="24"/>
        </w:rPr>
        <w:t>ctivated. If asked to generate</w:t>
      </w:r>
      <w:r w:rsidRPr="009431F1">
        <w:rPr>
          <w:rFonts w:ascii="Times New Roman" w:eastAsia="Calibri" w:hAnsi="Times New Roman" w:cs="Times New Roman"/>
          <w:sz w:val="24"/>
          <w:szCs w:val="24"/>
        </w:rPr>
        <w:t xml:space="preserve"> to-be-remembered </w:t>
      </w:r>
      <w:r w:rsidR="003A5DFF" w:rsidRPr="009431F1">
        <w:rPr>
          <w:rFonts w:ascii="Times New Roman" w:eastAsia="Calibri" w:hAnsi="Times New Roman" w:cs="Times New Roman"/>
          <w:sz w:val="24"/>
          <w:szCs w:val="24"/>
        </w:rPr>
        <w:t>information</w:t>
      </w:r>
      <w:r w:rsidRPr="009431F1">
        <w:rPr>
          <w:rFonts w:ascii="Times New Roman" w:eastAsia="Calibri" w:hAnsi="Times New Roman" w:cs="Times New Roman"/>
          <w:sz w:val="24"/>
          <w:szCs w:val="24"/>
        </w:rPr>
        <w:t xml:space="preserve">, concepts that are already closely associated with the emotion node (and therefore already activated) are most likely retrieved. If, however, the individual is provided with to-be-remembered </w:t>
      </w:r>
      <w:r w:rsidR="003A5DFF" w:rsidRPr="009431F1">
        <w:rPr>
          <w:rFonts w:ascii="Times New Roman" w:eastAsia="Calibri" w:hAnsi="Times New Roman" w:cs="Times New Roman"/>
          <w:sz w:val="24"/>
          <w:szCs w:val="24"/>
        </w:rPr>
        <w:t>information</w:t>
      </w:r>
      <w:r w:rsidRPr="009431F1">
        <w:rPr>
          <w:rFonts w:ascii="Times New Roman" w:eastAsia="Calibri" w:hAnsi="Times New Roman" w:cs="Times New Roman"/>
          <w:sz w:val="24"/>
          <w:szCs w:val="24"/>
        </w:rPr>
        <w:t xml:space="preserve">, there is a greater likelihood that there will be no pre-existing association between the emotion node and the concept and only a weak link will be formed. If an individual is later asked to recall both types of to-be-remembered </w:t>
      </w:r>
      <w:r w:rsidR="003A5DFF" w:rsidRPr="009431F1">
        <w:rPr>
          <w:rFonts w:ascii="Times New Roman" w:eastAsia="Calibri" w:hAnsi="Times New Roman" w:cs="Times New Roman"/>
          <w:sz w:val="24"/>
          <w:szCs w:val="24"/>
        </w:rPr>
        <w:t>information</w:t>
      </w:r>
      <w:r w:rsidRPr="009431F1">
        <w:rPr>
          <w:rFonts w:ascii="Times New Roman" w:eastAsia="Calibri" w:hAnsi="Times New Roman" w:cs="Times New Roman"/>
          <w:sz w:val="24"/>
          <w:szCs w:val="24"/>
        </w:rPr>
        <w:t xml:space="preserve"> when in the same mood as during en</w:t>
      </w:r>
      <w:r w:rsidR="003A5DFF" w:rsidRPr="009431F1">
        <w:rPr>
          <w:rFonts w:ascii="Times New Roman" w:eastAsia="Calibri" w:hAnsi="Times New Roman" w:cs="Times New Roman"/>
          <w:sz w:val="24"/>
          <w:szCs w:val="24"/>
        </w:rPr>
        <w:t>coding, the self-generated information</w:t>
      </w:r>
      <w:r w:rsidRPr="009431F1">
        <w:rPr>
          <w:rFonts w:ascii="Times New Roman" w:eastAsia="Calibri" w:hAnsi="Times New Roman" w:cs="Times New Roman"/>
          <w:sz w:val="24"/>
          <w:szCs w:val="24"/>
        </w:rPr>
        <w:t xml:space="preserve"> receive</w:t>
      </w:r>
      <w:r w:rsidR="003A5DFF" w:rsidRPr="009431F1">
        <w:rPr>
          <w:rFonts w:ascii="Times New Roman" w:eastAsia="Calibri" w:hAnsi="Times New Roman" w:cs="Times New Roman"/>
          <w:sz w:val="24"/>
          <w:szCs w:val="24"/>
        </w:rPr>
        <w:t>s</w:t>
      </w:r>
      <w:r w:rsidRPr="009431F1">
        <w:rPr>
          <w:rFonts w:ascii="Times New Roman" w:eastAsia="Calibri" w:hAnsi="Times New Roman" w:cs="Times New Roman"/>
          <w:sz w:val="24"/>
          <w:szCs w:val="24"/>
        </w:rPr>
        <w:t xml:space="preserve"> the greatest activation as </w:t>
      </w:r>
      <w:r w:rsidR="003A5DFF" w:rsidRPr="009431F1">
        <w:rPr>
          <w:rFonts w:ascii="Times New Roman" w:eastAsia="Calibri" w:hAnsi="Times New Roman" w:cs="Times New Roman"/>
          <w:sz w:val="24"/>
          <w:szCs w:val="24"/>
        </w:rPr>
        <w:t>it is</w:t>
      </w:r>
      <w:r w:rsidR="008E2519" w:rsidRPr="009431F1">
        <w:rPr>
          <w:rFonts w:ascii="Times New Roman" w:eastAsia="Calibri" w:hAnsi="Times New Roman" w:cs="Times New Roman"/>
          <w:sz w:val="24"/>
          <w:szCs w:val="24"/>
        </w:rPr>
        <w:t xml:space="preserve"> more</w:t>
      </w:r>
      <w:r w:rsidRPr="009431F1">
        <w:rPr>
          <w:rFonts w:ascii="Times New Roman" w:eastAsia="Calibri" w:hAnsi="Times New Roman" w:cs="Times New Roman"/>
          <w:sz w:val="24"/>
          <w:szCs w:val="24"/>
        </w:rPr>
        <w:t xml:space="preserve"> closely associated with emotion node and </w:t>
      </w:r>
      <w:r w:rsidR="003A5DFF" w:rsidRPr="009431F1">
        <w:rPr>
          <w:rFonts w:ascii="Times New Roman" w:eastAsia="Calibri" w:hAnsi="Times New Roman" w:cs="Times New Roman"/>
          <w:sz w:val="24"/>
          <w:szCs w:val="24"/>
        </w:rPr>
        <w:t>is therefore</w:t>
      </w:r>
      <w:r w:rsidRPr="009431F1">
        <w:rPr>
          <w:rFonts w:ascii="Times New Roman" w:eastAsia="Calibri" w:hAnsi="Times New Roman" w:cs="Times New Roman"/>
          <w:sz w:val="24"/>
          <w:szCs w:val="24"/>
        </w:rPr>
        <w:t xml:space="preserve"> more likely to be retrieved.</w:t>
      </w:r>
    </w:p>
    <w:p w:rsidR="002557E6" w:rsidRPr="009431F1" w:rsidRDefault="002557E6"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Second, MDM is mo</w:t>
      </w:r>
      <w:r w:rsidR="00370062" w:rsidRPr="009431F1">
        <w:rPr>
          <w:rFonts w:ascii="Times New Roman" w:eastAsia="Calibri" w:hAnsi="Times New Roman" w:cs="Times New Roman"/>
          <w:sz w:val="24"/>
          <w:szCs w:val="24"/>
        </w:rPr>
        <w:t>st</w:t>
      </w:r>
      <w:r w:rsidRPr="009431F1">
        <w:rPr>
          <w:rFonts w:ascii="Times New Roman" w:eastAsia="Calibri" w:hAnsi="Times New Roman" w:cs="Times New Roman"/>
          <w:sz w:val="24"/>
          <w:szCs w:val="24"/>
        </w:rPr>
        <w:t xml:space="preserve"> likely to occur </w:t>
      </w:r>
      <w:r w:rsidR="00370062" w:rsidRPr="009431F1">
        <w:rPr>
          <w:rFonts w:ascii="Times New Roman" w:eastAsia="Calibri" w:hAnsi="Times New Roman" w:cs="Times New Roman"/>
          <w:sz w:val="24"/>
          <w:szCs w:val="24"/>
        </w:rPr>
        <w:t>when memory is assessed via</w:t>
      </w:r>
      <w:r w:rsidRPr="009431F1">
        <w:rPr>
          <w:rFonts w:ascii="Times New Roman" w:eastAsia="Calibri" w:hAnsi="Times New Roman" w:cs="Times New Roman"/>
          <w:sz w:val="24"/>
          <w:szCs w:val="24"/>
        </w:rPr>
        <w:t xml:space="preserve"> free recall tests than cued recall or recognition tests (</w:t>
      </w:r>
      <w:proofErr w:type="spellStart"/>
      <w:r w:rsidRPr="009431F1">
        <w:rPr>
          <w:rFonts w:ascii="Times New Roman" w:eastAsia="Calibri" w:hAnsi="Times New Roman" w:cs="Times New Roman"/>
          <w:sz w:val="24"/>
          <w:szCs w:val="24"/>
        </w:rPr>
        <w:t>Eich</w:t>
      </w:r>
      <w:proofErr w:type="spellEnd"/>
      <w:r w:rsidRPr="009431F1">
        <w:rPr>
          <w:rFonts w:ascii="Times New Roman" w:eastAsia="Calibri" w:hAnsi="Times New Roman" w:cs="Times New Roman"/>
          <w:sz w:val="24"/>
          <w:szCs w:val="24"/>
        </w:rPr>
        <w:t xml:space="preserve"> &amp; Metcalfe, 1989; </w:t>
      </w:r>
      <w:proofErr w:type="spellStart"/>
      <w:r w:rsidRPr="009431F1">
        <w:rPr>
          <w:rFonts w:ascii="Times New Roman" w:eastAsia="Calibri" w:hAnsi="Times New Roman" w:cs="Times New Roman"/>
          <w:sz w:val="24"/>
          <w:szCs w:val="24"/>
        </w:rPr>
        <w:t>Kenealy</w:t>
      </w:r>
      <w:proofErr w:type="spellEnd"/>
      <w:r w:rsidRPr="009431F1">
        <w:rPr>
          <w:rFonts w:ascii="Times New Roman" w:eastAsia="Calibri" w:hAnsi="Times New Roman" w:cs="Times New Roman"/>
          <w:sz w:val="24"/>
          <w:szCs w:val="24"/>
        </w:rPr>
        <w:t>, 1997). Associative Network Theory explains this by suggesting that cued recall and recognition tests contain their own powerful retrieval cues that bypass the emotion nodes and automatically activate relevant concept nodes during retrieval. Thus, when the need for retrieval cues is minimised, the impact of the emotion node as a retrieval cue is diminished and the type of mood participants are in has less influence. Free recall tests do not typically have retrieval cues that can activate concept nodes. The activation provided by emotion nodes during free recall tests is therefore beneficial to retrieval.</w:t>
      </w:r>
    </w:p>
    <w:p w:rsidR="002557E6" w:rsidRPr="009431F1" w:rsidRDefault="002557E6"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 xml:space="preserve">Third, MDM is most likely to </w:t>
      </w:r>
      <w:r w:rsidR="00370062" w:rsidRPr="009431F1">
        <w:rPr>
          <w:rFonts w:ascii="Times New Roman" w:eastAsia="Calibri" w:hAnsi="Times New Roman" w:cs="Times New Roman"/>
          <w:sz w:val="24"/>
          <w:szCs w:val="24"/>
        </w:rPr>
        <w:t>occur</w:t>
      </w:r>
      <w:r w:rsidRPr="009431F1">
        <w:rPr>
          <w:rFonts w:ascii="Times New Roman" w:eastAsia="Calibri" w:hAnsi="Times New Roman" w:cs="Times New Roman"/>
          <w:sz w:val="24"/>
          <w:szCs w:val="24"/>
        </w:rPr>
        <w:t xml:space="preserve"> when an induced mood is both strong and stable (</w:t>
      </w:r>
      <w:proofErr w:type="spellStart"/>
      <w:r w:rsidRPr="009431F1">
        <w:rPr>
          <w:rFonts w:ascii="Times New Roman" w:eastAsia="Calibri" w:hAnsi="Times New Roman" w:cs="Times New Roman"/>
          <w:sz w:val="24"/>
          <w:szCs w:val="24"/>
        </w:rPr>
        <w:t>Eich</w:t>
      </w:r>
      <w:proofErr w:type="spellEnd"/>
      <w:r w:rsidRPr="009431F1">
        <w:rPr>
          <w:rFonts w:ascii="Times New Roman" w:eastAsia="Calibri" w:hAnsi="Times New Roman" w:cs="Times New Roman"/>
          <w:sz w:val="24"/>
          <w:szCs w:val="24"/>
        </w:rPr>
        <w:t xml:space="preserve"> Macaulay, &amp; Ryan, 1994; </w:t>
      </w:r>
      <w:proofErr w:type="spellStart"/>
      <w:r w:rsidRPr="009431F1">
        <w:rPr>
          <w:rFonts w:ascii="Times New Roman" w:eastAsia="Calibri" w:hAnsi="Times New Roman" w:cs="Times New Roman"/>
          <w:sz w:val="24"/>
          <w:szCs w:val="24"/>
        </w:rPr>
        <w:t>Eich</w:t>
      </w:r>
      <w:proofErr w:type="spellEnd"/>
      <w:r w:rsidRPr="009431F1">
        <w:rPr>
          <w:rFonts w:ascii="Times New Roman" w:eastAsia="Calibri" w:hAnsi="Times New Roman" w:cs="Times New Roman"/>
          <w:sz w:val="24"/>
          <w:szCs w:val="24"/>
        </w:rPr>
        <w:t xml:space="preserve"> </w:t>
      </w:r>
      <w:r w:rsidR="003B0165" w:rsidRPr="009431F1">
        <w:rPr>
          <w:rFonts w:ascii="Times New Roman" w:eastAsia="Calibri" w:hAnsi="Times New Roman" w:cs="Times New Roman"/>
          <w:sz w:val="24"/>
          <w:szCs w:val="24"/>
        </w:rPr>
        <w:t>&amp;</w:t>
      </w:r>
      <w:r w:rsidRPr="009431F1">
        <w:rPr>
          <w:rFonts w:ascii="Times New Roman" w:eastAsia="Calibri" w:hAnsi="Times New Roman" w:cs="Times New Roman"/>
          <w:sz w:val="24"/>
          <w:szCs w:val="24"/>
        </w:rPr>
        <w:t xml:space="preserve"> Metcalfe, 1989</w:t>
      </w:r>
      <w:r w:rsidR="00301106" w:rsidRPr="009431F1">
        <w:rPr>
          <w:rFonts w:ascii="Times New Roman" w:eastAsia="Calibri" w:hAnsi="Times New Roman" w:cs="Times New Roman"/>
          <w:sz w:val="24"/>
          <w:szCs w:val="24"/>
        </w:rPr>
        <w:t>;</w:t>
      </w:r>
      <w:r w:rsidR="003B0165" w:rsidRPr="009431F1">
        <w:rPr>
          <w:rFonts w:ascii="Times New Roman" w:eastAsia="Calibri" w:hAnsi="Times New Roman" w:cs="Times New Roman"/>
          <w:sz w:val="24"/>
          <w:szCs w:val="24"/>
        </w:rPr>
        <w:t xml:space="preserve"> </w:t>
      </w:r>
      <w:proofErr w:type="spellStart"/>
      <w:r w:rsidR="003B0165" w:rsidRPr="009431F1">
        <w:rPr>
          <w:rFonts w:ascii="Times New Roman" w:eastAsia="Calibri" w:hAnsi="Times New Roman" w:cs="Times New Roman"/>
          <w:sz w:val="24"/>
          <w:szCs w:val="24"/>
        </w:rPr>
        <w:t>Ucros</w:t>
      </w:r>
      <w:proofErr w:type="spellEnd"/>
      <w:r w:rsidR="003B0165" w:rsidRPr="009431F1">
        <w:rPr>
          <w:rFonts w:ascii="Times New Roman" w:eastAsia="Calibri" w:hAnsi="Times New Roman" w:cs="Times New Roman"/>
          <w:sz w:val="24"/>
          <w:szCs w:val="24"/>
        </w:rPr>
        <w:t>, 1989</w:t>
      </w:r>
      <w:r w:rsidRPr="009431F1">
        <w:rPr>
          <w:rFonts w:ascii="Times New Roman" w:eastAsia="Calibri" w:hAnsi="Times New Roman" w:cs="Times New Roman"/>
          <w:sz w:val="24"/>
          <w:szCs w:val="24"/>
        </w:rPr>
        <w:t>).</w:t>
      </w:r>
      <w:r w:rsidRPr="009431F1">
        <w:rPr>
          <w:rFonts w:ascii="Times New Roman" w:hAnsi="Times New Roman" w:cs="Times New Roman"/>
          <w:sz w:val="24"/>
          <w:szCs w:val="24"/>
        </w:rPr>
        <w:t xml:space="preserve"> </w:t>
      </w:r>
      <w:r w:rsidRPr="009431F1">
        <w:rPr>
          <w:rFonts w:ascii="Times New Roman" w:eastAsia="Calibri" w:hAnsi="Times New Roman" w:cs="Times New Roman"/>
          <w:sz w:val="24"/>
          <w:szCs w:val="24"/>
        </w:rPr>
        <w:t xml:space="preserve">Associative Network Theory suggests stable moods are important as they increase the likelihood that all concept nodes become associated with the relevant emotion node during encoding and that these associations remain active throughout retrieval. If induced moods are strong, then the </w:t>
      </w:r>
      <w:r w:rsidRPr="009431F1">
        <w:rPr>
          <w:rFonts w:ascii="Times New Roman" w:eastAsia="Calibri" w:hAnsi="Times New Roman" w:cs="Times New Roman"/>
          <w:sz w:val="24"/>
          <w:szCs w:val="24"/>
        </w:rPr>
        <w:lastRenderedPageBreak/>
        <w:t>emotion nodes send greater activation to the concept nodes at both time points, strengthening the links during encoding and providing a stronger cue during retrieval.</w:t>
      </w:r>
    </w:p>
    <w:p w:rsidR="00370062" w:rsidRPr="009431F1" w:rsidRDefault="00B045D3" w:rsidP="00534727">
      <w:pPr>
        <w:spacing w:after="0" w:line="480" w:lineRule="auto"/>
        <w:ind w:firstLine="720"/>
        <w:rPr>
          <w:rFonts w:ascii="Times New Roman" w:eastAsia="Calibri" w:hAnsi="Times New Roman" w:cs="Times New Roman"/>
          <w:sz w:val="24"/>
          <w:szCs w:val="24"/>
        </w:rPr>
      </w:pPr>
      <w:r w:rsidRPr="009431F1">
        <w:rPr>
          <w:rFonts w:ascii="Times New Roman" w:hAnsi="Times New Roman" w:cs="Times New Roman"/>
          <w:sz w:val="24"/>
          <w:szCs w:val="24"/>
        </w:rPr>
        <w:t>Finally, MDM is mo</w:t>
      </w:r>
      <w:r w:rsidR="00370062" w:rsidRPr="009431F1">
        <w:rPr>
          <w:rFonts w:ascii="Times New Roman" w:hAnsi="Times New Roman" w:cs="Times New Roman"/>
          <w:sz w:val="24"/>
          <w:szCs w:val="24"/>
        </w:rPr>
        <w:t>st</w:t>
      </w:r>
      <w:r w:rsidRPr="009431F1">
        <w:rPr>
          <w:rFonts w:ascii="Times New Roman" w:hAnsi="Times New Roman" w:cs="Times New Roman"/>
          <w:sz w:val="24"/>
          <w:szCs w:val="24"/>
        </w:rPr>
        <w:t xml:space="preserve"> likely to occur when negative moods at </w:t>
      </w:r>
      <w:r w:rsidR="00370062" w:rsidRPr="009431F1">
        <w:rPr>
          <w:rFonts w:ascii="Times New Roman" w:hAnsi="Times New Roman" w:cs="Times New Roman"/>
          <w:sz w:val="24"/>
          <w:szCs w:val="24"/>
        </w:rPr>
        <w:t xml:space="preserve">both </w:t>
      </w:r>
      <w:r w:rsidRPr="009431F1">
        <w:rPr>
          <w:rFonts w:ascii="Times New Roman" w:hAnsi="Times New Roman" w:cs="Times New Roman"/>
          <w:sz w:val="24"/>
          <w:szCs w:val="24"/>
        </w:rPr>
        <w:t xml:space="preserve">encoding and retrieval are compared to </w:t>
      </w:r>
      <w:r w:rsidR="00370062" w:rsidRPr="009431F1">
        <w:rPr>
          <w:rFonts w:ascii="Times New Roman" w:hAnsi="Times New Roman" w:cs="Times New Roman"/>
          <w:sz w:val="24"/>
          <w:szCs w:val="24"/>
        </w:rPr>
        <w:t xml:space="preserve">incongruent moods at </w:t>
      </w:r>
      <w:r w:rsidR="000270BA" w:rsidRPr="009431F1">
        <w:rPr>
          <w:rFonts w:ascii="Times New Roman" w:hAnsi="Times New Roman" w:cs="Times New Roman"/>
          <w:sz w:val="24"/>
          <w:szCs w:val="24"/>
        </w:rPr>
        <w:t>either time point</w:t>
      </w:r>
      <w:r w:rsidR="00370062" w:rsidRPr="009431F1">
        <w:rPr>
          <w:rFonts w:ascii="Times New Roman" w:hAnsi="Times New Roman" w:cs="Times New Roman"/>
          <w:sz w:val="24"/>
          <w:szCs w:val="24"/>
        </w:rPr>
        <w:t xml:space="preserve"> (e.g., a negative mood during encoding and a positive mood during retrieval) than when compared to an incongruent negative and neutral at either time point (</w:t>
      </w:r>
      <w:r w:rsidR="00E54CE1" w:rsidRPr="009431F1">
        <w:rPr>
          <w:rFonts w:ascii="Times New Roman" w:eastAsia="Calibri" w:hAnsi="Times New Roman" w:cs="Times New Roman"/>
          <w:sz w:val="24"/>
          <w:szCs w:val="24"/>
        </w:rPr>
        <w:t xml:space="preserve">see </w:t>
      </w:r>
      <w:proofErr w:type="spellStart"/>
      <w:r w:rsidR="00E54CE1" w:rsidRPr="009431F1">
        <w:rPr>
          <w:rFonts w:ascii="Times New Roman" w:eastAsia="Calibri" w:hAnsi="Times New Roman" w:cs="Times New Roman"/>
          <w:sz w:val="24"/>
          <w:szCs w:val="24"/>
        </w:rPr>
        <w:t>Ucros</w:t>
      </w:r>
      <w:proofErr w:type="spellEnd"/>
      <w:r w:rsidR="00E54CE1" w:rsidRPr="009431F1">
        <w:rPr>
          <w:rFonts w:ascii="Times New Roman" w:eastAsia="Calibri" w:hAnsi="Times New Roman" w:cs="Times New Roman"/>
          <w:sz w:val="24"/>
          <w:szCs w:val="24"/>
        </w:rPr>
        <w:t xml:space="preserve">, </w:t>
      </w:r>
      <w:r w:rsidR="002557E6" w:rsidRPr="009431F1">
        <w:rPr>
          <w:rFonts w:ascii="Times New Roman" w:eastAsia="Calibri" w:hAnsi="Times New Roman" w:cs="Times New Roman"/>
          <w:sz w:val="24"/>
          <w:szCs w:val="24"/>
        </w:rPr>
        <w:t>1989</w:t>
      </w:r>
      <w:r w:rsidR="00E54CE1" w:rsidRPr="009431F1">
        <w:rPr>
          <w:rFonts w:ascii="Times New Roman" w:eastAsia="Calibri" w:hAnsi="Times New Roman" w:cs="Times New Roman"/>
          <w:sz w:val="24"/>
          <w:szCs w:val="24"/>
        </w:rPr>
        <w:t>, for a meta-analysis</w:t>
      </w:r>
      <w:r w:rsidR="002557E6" w:rsidRPr="009431F1">
        <w:rPr>
          <w:rFonts w:ascii="Times New Roman" w:eastAsia="Calibri" w:hAnsi="Times New Roman" w:cs="Times New Roman"/>
          <w:sz w:val="24"/>
          <w:szCs w:val="24"/>
        </w:rPr>
        <w:t>)</w:t>
      </w:r>
      <w:r w:rsidR="00E54CE1" w:rsidRPr="009431F1">
        <w:rPr>
          <w:rFonts w:ascii="Times New Roman" w:eastAsia="Calibri" w:hAnsi="Times New Roman" w:cs="Times New Roman"/>
          <w:sz w:val="24"/>
          <w:szCs w:val="24"/>
        </w:rPr>
        <w:t>.</w:t>
      </w:r>
      <w:r w:rsidR="002557E6" w:rsidRPr="009431F1">
        <w:rPr>
          <w:rFonts w:ascii="Times New Roman" w:eastAsia="Calibri" w:hAnsi="Times New Roman" w:cs="Times New Roman"/>
          <w:sz w:val="24"/>
          <w:szCs w:val="24"/>
        </w:rPr>
        <w:t xml:space="preserve"> </w:t>
      </w:r>
    </w:p>
    <w:p w:rsidR="00471D84" w:rsidRPr="009431F1" w:rsidRDefault="002557E6" w:rsidP="00534727">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 xml:space="preserve">Associative Network Theory explains this by suggesting incongruent </w:t>
      </w:r>
      <w:r w:rsidR="000270BA" w:rsidRPr="009431F1">
        <w:rPr>
          <w:rFonts w:ascii="Times New Roman" w:hAnsi="Times New Roman" w:cs="Times New Roman"/>
          <w:sz w:val="24"/>
          <w:szCs w:val="24"/>
        </w:rPr>
        <w:t xml:space="preserve">positive and negative </w:t>
      </w:r>
      <w:r w:rsidRPr="009431F1">
        <w:rPr>
          <w:rFonts w:ascii="Times New Roman" w:hAnsi="Times New Roman" w:cs="Times New Roman"/>
          <w:sz w:val="24"/>
          <w:szCs w:val="24"/>
        </w:rPr>
        <w:t>moods at each time point interfere with recall and this is more likely to create a statistically significant difference when perform</w:t>
      </w:r>
      <w:r w:rsidR="000270BA" w:rsidRPr="009431F1">
        <w:rPr>
          <w:rFonts w:ascii="Times New Roman" w:hAnsi="Times New Roman" w:cs="Times New Roman"/>
          <w:sz w:val="24"/>
          <w:szCs w:val="24"/>
        </w:rPr>
        <w:t xml:space="preserve">ance is compared to a congruent negative </w:t>
      </w:r>
      <w:r w:rsidRPr="009431F1">
        <w:rPr>
          <w:rFonts w:ascii="Times New Roman" w:hAnsi="Times New Roman" w:cs="Times New Roman"/>
          <w:sz w:val="24"/>
          <w:szCs w:val="24"/>
        </w:rPr>
        <w:t xml:space="preserve">mood at both time points. Interference occurs as the concepts nodes have become associated with a specific emotion node (e.g., depression) during encoding. When in a different mood state during retrieval (e.g., joy), concept nodes associated with this different mood state are automatically activated. These are unlikely to be the same concepts nodes that were associated with the different mood state during encoding and they interfere with the recall of the concepts nodes from encoding. In contrast, an incongruent neutral mood at one time point only (e.g., a negative mood during encoding and a neutral mood during retrieval) causes no interference as there are no “neutral mood” nodes that activate irrelevant concept nodes. </w:t>
      </w:r>
    </w:p>
    <w:p w:rsidR="00D463F9" w:rsidRPr="009431F1" w:rsidRDefault="005C313B"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 xml:space="preserve">Aims and </w:t>
      </w:r>
      <w:r w:rsidR="00DB4024" w:rsidRPr="009431F1">
        <w:rPr>
          <w:rFonts w:ascii="Times New Roman" w:hAnsi="Times New Roman" w:cs="Times New Roman"/>
          <w:b/>
          <w:sz w:val="24"/>
          <w:szCs w:val="24"/>
        </w:rPr>
        <w:t>h</w:t>
      </w:r>
      <w:r w:rsidRPr="009431F1">
        <w:rPr>
          <w:rFonts w:ascii="Times New Roman" w:hAnsi="Times New Roman" w:cs="Times New Roman"/>
          <w:b/>
          <w:sz w:val="24"/>
          <w:szCs w:val="24"/>
        </w:rPr>
        <w:t>ypotheses</w:t>
      </w:r>
    </w:p>
    <w:p w:rsidR="00004C7E" w:rsidRPr="009431F1" w:rsidRDefault="00A17884" w:rsidP="004028AD">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The present experiment investigated whether </w:t>
      </w:r>
      <w:r w:rsidR="004D4B85" w:rsidRPr="009431F1">
        <w:rPr>
          <w:rFonts w:ascii="Times New Roman" w:hAnsi="Times New Roman" w:cs="Times New Roman"/>
          <w:sz w:val="24"/>
          <w:szCs w:val="24"/>
        </w:rPr>
        <w:t xml:space="preserve">or not </w:t>
      </w:r>
      <w:r w:rsidRPr="009431F1">
        <w:rPr>
          <w:rFonts w:ascii="Times New Roman" w:hAnsi="Times New Roman" w:cs="Times New Roman"/>
          <w:sz w:val="24"/>
          <w:szCs w:val="24"/>
        </w:rPr>
        <w:t xml:space="preserve">eyewitness </w:t>
      </w:r>
      <w:r w:rsidR="00F236C3" w:rsidRPr="009431F1">
        <w:rPr>
          <w:rFonts w:ascii="Times New Roman" w:hAnsi="Times New Roman" w:cs="Times New Roman"/>
          <w:sz w:val="24"/>
          <w:szCs w:val="24"/>
        </w:rPr>
        <w:t>recall of</w:t>
      </w:r>
      <w:r w:rsidRPr="009431F1">
        <w:rPr>
          <w:rFonts w:ascii="Times New Roman" w:hAnsi="Times New Roman" w:cs="Times New Roman"/>
          <w:sz w:val="24"/>
          <w:szCs w:val="24"/>
        </w:rPr>
        <w:t xml:space="preserve"> a non-emotive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is infl</w:t>
      </w:r>
      <w:r w:rsidR="00F236C3" w:rsidRPr="009431F1">
        <w:rPr>
          <w:rFonts w:ascii="Times New Roman" w:hAnsi="Times New Roman" w:cs="Times New Roman"/>
          <w:sz w:val="24"/>
          <w:szCs w:val="24"/>
        </w:rPr>
        <w:t>uenced by a</w:t>
      </w:r>
      <w:r w:rsidR="00E60C77" w:rsidRPr="009431F1">
        <w:rPr>
          <w:rFonts w:ascii="Times New Roman" w:hAnsi="Times New Roman" w:cs="Times New Roman"/>
          <w:sz w:val="24"/>
          <w:szCs w:val="24"/>
        </w:rPr>
        <w:t>n induced</w:t>
      </w:r>
      <w:r w:rsidR="00F236C3" w:rsidRPr="009431F1">
        <w:rPr>
          <w:rFonts w:ascii="Times New Roman" w:hAnsi="Times New Roman" w:cs="Times New Roman"/>
          <w:sz w:val="24"/>
          <w:szCs w:val="24"/>
        </w:rPr>
        <w:t xml:space="preserve"> negative mood </w:t>
      </w:r>
      <w:r w:rsidR="005001E3" w:rsidRPr="009431F1">
        <w:rPr>
          <w:rFonts w:ascii="Times New Roman" w:hAnsi="Times New Roman" w:cs="Times New Roman"/>
          <w:sz w:val="24"/>
          <w:szCs w:val="24"/>
        </w:rPr>
        <w:t>during encoding</w:t>
      </w:r>
      <w:r w:rsidRPr="009431F1">
        <w:rPr>
          <w:rFonts w:ascii="Times New Roman" w:hAnsi="Times New Roman" w:cs="Times New Roman"/>
          <w:sz w:val="24"/>
          <w:szCs w:val="24"/>
        </w:rPr>
        <w:t xml:space="preserve"> </w:t>
      </w:r>
      <w:r w:rsidR="004061DB" w:rsidRPr="009431F1">
        <w:rPr>
          <w:rFonts w:ascii="Times New Roman" w:hAnsi="Times New Roman" w:cs="Times New Roman"/>
          <w:sz w:val="24"/>
          <w:szCs w:val="24"/>
        </w:rPr>
        <w:t>and/or retrieval</w:t>
      </w:r>
      <w:r w:rsidR="00260B59" w:rsidRPr="009431F1">
        <w:rPr>
          <w:rFonts w:ascii="Times New Roman" w:hAnsi="Times New Roman" w:cs="Times New Roman"/>
          <w:sz w:val="24"/>
          <w:szCs w:val="24"/>
        </w:rPr>
        <w:t xml:space="preserve">. </w:t>
      </w:r>
      <w:r w:rsidR="009818A4" w:rsidRPr="009431F1">
        <w:rPr>
          <w:rFonts w:ascii="Times New Roman" w:hAnsi="Times New Roman" w:cs="Times New Roman"/>
          <w:sz w:val="24"/>
          <w:szCs w:val="24"/>
        </w:rPr>
        <w:t xml:space="preserve">A non-emotive </w:t>
      </w:r>
      <w:r w:rsidR="003336D1" w:rsidRPr="009431F1">
        <w:rPr>
          <w:rFonts w:ascii="Times New Roman" w:hAnsi="Times New Roman" w:cs="Times New Roman"/>
          <w:sz w:val="24"/>
          <w:szCs w:val="24"/>
        </w:rPr>
        <w:t>video showing an interaction between</w:t>
      </w:r>
      <w:r w:rsidR="009818A4" w:rsidRPr="009431F1">
        <w:rPr>
          <w:rFonts w:ascii="Times New Roman" w:hAnsi="Times New Roman" w:cs="Times New Roman"/>
          <w:sz w:val="24"/>
          <w:szCs w:val="24"/>
        </w:rPr>
        <w:t xml:space="preserve"> a man and a woman was used as the to-be-remembered </w:t>
      </w:r>
      <w:r w:rsidR="0049107B" w:rsidRPr="009431F1">
        <w:rPr>
          <w:rFonts w:ascii="Times New Roman" w:hAnsi="Times New Roman" w:cs="Times New Roman"/>
          <w:sz w:val="24"/>
          <w:szCs w:val="24"/>
        </w:rPr>
        <w:t>event</w:t>
      </w:r>
      <w:r w:rsidR="009818A4"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As in </w:t>
      </w:r>
      <w:r w:rsidR="005A03D5" w:rsidRPr="009431F1">
        <w:rPr>
          <w:rFonts w:ascii="Times New Roman" w:hAnsi="Times New Roman" w:cs="Times New Roman"/>
          <w:sz w:val="24"/>
          <w:szCs w:val="24"/>
        </w:rPr>
        <w:t>many</w:t>
      </w:r>
      <w:r w:rsidRPr="009431F1">
        <w:rPr>
          <w:rFonts w:ascii="Times New Roman" w:hAnsi="Times New Roman" w:cs="Times New Roman"/>
          <w:sz w:val="24"/>
          <w:szCs w:val="24"/>
        </w:rPr>
        <w:t xml:space="preserve"> eyewitness memory studies</w:t>
      </w:r>
      <w:r w:rsidR="0021402B" w:rsidRPr="009431F1">
        <w:rPr>
          <w:rFonts w:ascii="Times New Roman" w:hAnsi="Times New Roman" w:cs="Times New Roman"/>
          <w:sz w:val="24"/>
          <w:szCs w:val="24"/>
        </w:rPr>
        <w:t xml:space="preserve"> (e.g., </w:t>
      </w:r>
      <w:proofErr w:type="spellStart"/>
      <w:r w:rsidR="0021402B" w:rsidRPr="009431F1">
        <w:rPr>
          <w:rFonts w:ascii="Times New Roman" w:hAnsi="Times New Roman" w:cs="Times New Roman"/>
          <w:sz w:val="24"/>
          <w:szCs w:val="24"/>
        </w:rPr>
        <w:t>Memon</w:t>
      </w:r>
      <w:proofErr w:type="spellEnd"/>
      <w:r w:rsidR="0021402B" w:rsidRPr="009431F1">
        <w:rPr>
          <w:rFonts w:ascii="Times New Roman" w:hAnsi="Times New Roman" w:cs="Times New Roman"/>
          <w:sz w:val="24"/>
          <w:szCs w:val="24"/>
        </w:rPr>
        <w:t xml:space="preserve">, </w:t>
      </w:r>
      <w:proofErr w:type="spellStart"/>
      <w:r w:rsidR="0021402B" w:rsidRPr="009431F1">
        <w:rPr>
          <w:rFonts w:ascii="Times New Roman" w:hAnsi="Times New Roman" w:cs="Times New Roman"/>
          <w:sz w:val="24"/>
          <w:szCs w:val="24"/>
        </w:rPr>
        <w:t>Wark</w:t>
      </w:r>
      <w:proofErr w:type="spellEnd"/>
      <w:r w:rsidR="0021402B" w:rsidRPr="009431F1">
        <w:rPr>
          <w:rFonts w:ascii="Times New Roman" w:hAnsi="Times New Roman" w:cs="Times New Roman"/>
          <w:sz w:val="24"/>
          <w:szCs w:val="24"/>
        </w:rPr>
        <w:t xml:space="preserve">, Bull, &amp; </w:t>
      </w:r>
      <w:proofErr w:type="spellStart"/>
      <w:r w:rsidR="0021402B" w:rsidRPr="009431F1">
        <w:rPr>
          <w:rFonts w:ascii="Times New Roman" w:hAnsi="Times New Roman" w:cs="Times New Roman"/>
          <w:sz w:val="24"/>
          <w:szCs w:val="24"/>
        </w:rPr>
        <w:t>Koehnken</w:t>
      </w:r>
      <w:proofErr w:type="spellEnd"/>
      <w:r w:rsidR="0021402B" w:rsidRPr="009431F1">
        <w:rPr>
          <w:rFonts w:ascii="Times New Roman" w:hAnsi="Times New Roman" w:cs="Times New Roman"/>
          <w:sz w:val="24"/>
          <w:szCs w:val="24"/>
        </w:rPr>
        <w:t xml:space="preserve">, 1997; Stein &amp; </w:t>
      </w:r>
      <w:proofErr w:type="spellStart"/>
      <w:r w:rsidR="0021402B" w:rsidRPr="009431F1">
        <w:rPr>
          <w:rFonts w:ascii="Times New Roman" w:hAnsi="Times New Roman" w:cs="Times New Roman"/>
          <w:sz w:val="24"/>
          <w:szCs w:val="24"/>
        </w:rPr>
        <w:t>Memon</w:t>
      </w:r>
      <w:proofErr w:type="spellEnd"/>
      <w:r w:rsidR="0021402B" w:rsidRPr="009431F1">
        <w:rPr>
          <w:rFonts w:ascii="Times New Roman" w:hAnsi="Times New Roman" w:cs="Times New Roman"/>
          <w:sz w:val="24"/>
          <w:szCs w:val="24"/>
        </w:rPr>
        <w:t>, 2006, and Houston et al., 2013)</w:t>
      </w:r>
      <w:r w:rsidRPr="009431F1">
        <w:rPr>
          <w:rFonts w:ascii="Times New Roman" w:hAnsi="Times New Roman" w:cs="Times New Roman"/>
          <w:sz w:val="24"/>
          <w:szCs w:val="24"/>
        </w:rPr>
        <w:t xml:space="preserve"> </w:t>
      </w:r>
      <w:r w:rsidR="00004C7E" w:rsidRPr="009431F1">
        <w:rPr>
          <w:rFonts w:ascii="Times New Roman" w:hAnsi="Times New Roman" w:cs="Times New Roman"/>
          <w:sz w:val="24"/>
          <w:szCs w:val="24"/>
        </w:rPr>
        <w:t xml:space="preserve">correct </w:t>
      </w:r>
      <w:r w:rsidRPr="009431F1">
        <w:rPr>
          <w:rFonts w:ascii="Times New Roman" w:hAnsi="Times New Roman" w:cs="Times New Roman"/>
          <w:sz w:val="24"/>
          <w:szCs w:val="24"/>
        </w:rPr>
        <w:t>recall of forensically relevant categories of information was assessed, focussing on</w:t>
      </w:r>
      <w:r w:rsidR="00EC5BEE" w:rsidRPr="009431F1">
        <w:rPr>
          <w:rFonts w:ascii="Times New Roman" w:hAnsi="Times New Roman" w:cs="Times New Roman"/>
          <w:sz w:val="24"/>
          <w:szCs w:val="24"/>
        </w:rPr>
        <w:t xml:space="preserve"> </w:t>
      </w:r>
      <w:r w:rsidR="00335ED7" w:rsidRPr="009431F1">
        <w:rPr>
          <w:rFonts w:ascii="Times New Roman" w:hAnsi="Times New Roman" w:cs="Times New Roman"/>
          <w:sz w:val="24"/>
          <w:szCs w:val="24"/>
        </w:rPr>
        <w:t>two</w:t>
      </w:r>
      <w:r w:rsidR="00EC5BEE" w:rsidRPr="009431F1">
        <w:rPr>
          <w:rFonts w:ascii="Times New Roman" w:hAnsi="Times New Roman" w:cs="Times New Roman"/>
          <w:sz w:val="24"/>
          <w:szCs w:val="24"/>
        </w:rPr>
        <w:t xml:space="preserve"> types of central detail (</w:t>
      </w:r>
      <w:r w:rsidR="00335ED7" w:rsidRPr="009431F1">
        <w:rPr>
          <w:rFonts w:ascii="Times New Roman" w:hAnsi="Times New Roman" w:cs="Times New Roman"/>
          <w:sz w:val="24"/>
          <w:szCs w:val="24"/>
        </w:rPr>
        <w:t>the physical descriptions and actions of the protagonists</w:t>
      </w:r>
      <w:r w:rsidR="00EC5BEE" w:rsidRPr="009431F1">
        <w:rPr>
          <w:rFonts w:ascii="Times New Roman" w:hAnsi="Times New Roman" w:cs="Times New Roman"/>
          <w:sz w:val="24"/>
          <w:szCs w:val="24"/>
        </w:rPr>
        <w:t>)</w:t>
      </w:r>
      <w:r w:rsidR="00A67F49" w:rsidRPr="009431F1">
        <w:rPr>
          <w:rFonts w:ascii="Times New Roman" w:hAnsi="Times New Roman" w:cs="Times New Roman"/>
          <w:sz w:val="24"/>
          <w:szCs w:val="24"/>
        </w:rPr>
        <w:t xml:space="preserve"> and </w:t>
      </w:r>
      <w:r w:rsidR="002128E4" w:rsidRPr="009431F1">
        <w:rPr>
          <w:rFonts w:ascii="Times New Roman" w:hAnsi="Times New Roman" w:cs="Times New Roman"/>
          <w:sz w:val="24"/>
          <w:szCs w:val="24"/>
        </w:rPr>
        <w:t>one typ</w:t>
      </w:r>
      <w:r w:rsidR="00EC5BEE" w:rsidRPr="009431F1">
        <w:rPr>
          <w:rFonts w:ascii="Times New Roman" w:hAnsi="Times New Roman" w:cs="Times New Roman"/>
          <w:sz w:val="24"/>
          <w:szCs w:val="24"/>
        </w:rPr>
        <w:t xml:space="preserve">e of </w:t>
      </w:r>
      <w:r w:rsidR="00EC5BEE" w:rsidRPr="009431F1">
        <w:rPr>
          <w:rFonts w:ascii="Times New Roman" w:hAnsi="Times New Roman" w:cs="Times New Roman"/>
          <w:sz w:val="24"/>
          <w:szCs w:val="24"/>
        </w:rPr>
        <w:lastRenderedPageBreak/>
        <w:t xml:space="preserve">peripheral detail (the event </w:t>
      </w:r>
      <w:r w:rsidR="00A67F49" w:rsidRPr="009431F1">
        <w:rPr>
          <w:rFonts w:ascii="Times New Roman" w:hAnsi="Times New Roman" w:cs="Times New Roman"/>
          <w:sz w:val="24"/>
          <w:szCs w:val="24"/>
        </w:rPr>
        <w:t>environment</w:t>
      </w:r>
      <w:r w:rsidR="00EC5BEE" w:rsidRPr="009431F1">
        <w:rPr>
          <w:rFonts w:ascii="Times New Roman" w:hAnsi="Times New Roman" w:cs="Times New Roman"/>
          <w:sz w:val="24"/>
          <w:szCs w:val="24"/>
        </w:rPr>
        <w:t>)</w:t>
      </w:r>
      <w:r w:rsidR="009818A4" w:rsidRPr="009431F1">
        <w:rPr>
          <w:rFonts w:ascii="Times New Roman" w:hAnsi="Times New Roman" w:cs="Times New Roman"/>
          <w:sz w:val="24"/>
          <w:szCs w:val="24"/>
        </w:rPr>
        <w:t>.</w:t>
      </w:r>
      <w:r w:rsidR="002128E4" w:rsidRPr="009431F1">
        <w:rPr>
          <w:rFonts w:ascii="Times New Roman" w:hAnsi="Times New Roman" w:cs="Times New Roman"/>
          <w:sz w:val="24"/>
          <w:szCs w:val="24"/>
        </w:rPr>
        <w:t xml:space="preserve"> </w:t>
      </w:r>
      <w:r w:rsidR="004028AD" w:rsidRPr="009431F1">
        <w:rPr>
          <w:rFonts w:ascii="Times New Roman" w:hAnsi="Times New Roman" w:cs="Times New Roman"/>
          <w:sz w:val="24"/>
          <w:szCs w:val="24"/>
        </w:rPr>
        <w:t xml:space="preserve">From a forensic </w:t>
      </w:r>
      <w:r w:rsidR="00E91243" w:rsidRPr="009431F1">
        <w:rPr>
          <w:rFonts w:ascii="Times New Roman" w:hAnsi="Times New Roman" w:cs="Times New Roman"/>
          <w:sz w:val="24"/>
          <w:szCs w:val="24"/>
        </w:rPr>
        <w:t>perspective, it is helpful</w:t>
      </w:r>
      <w:r w:rsidR="004028AD" w:rsidRPr="009431F1">
        <w:rPr>
          <w:rFonts w:ascii="Times New Roman" w:hAnsi="Times New Roman" w:cs="Times New Roman"/>
          <w:sz w:val="24"/>
          <w:szCs w:val="24"/>
        </w:rPr>
        <w:t xml:space="preserve"> for police interviewers</w:t>
      </w:r>
      <w:r w:rsidR="00E91243" w:rsidRPr="009431F1">
        <w:rPr>
          <w:rFonts w:ascii="Times New Roman" w:hAnsi="Times New Roman" w:cs="Times New Roman"/>
          <w:sz w:val="24"/>
          <w:szCs w:val="24"/>
        </w:rPr>
        <w:t xml:space="preserve"> to know whether or not a negative mood at encoding and/or retrieval</w:t>
      </w:r>
      <w:r w:rsidR="00FF6CE6" w:rsidRPr="009431F1">
        <w:rPr>
          <w:rFonts w:ascii="Times New Roman" w:hAnsi="Times New Roman" w:cs="Times New Roman"/>
          <w:sz w:val="24"/>
          <w:szCs w:val="24"/>
        </w:rPr>
        <w:t xml:space="preserve"> differentially</w:t>
      </w:r>
      <w:r w:rsidR="00E91243" w:rsidRPr="009431F1">
        <w:rPr>
          <w:rFonts w:ascii="Times New Roman" w:hAnsi="Times New Roman" w:cs="Times New Roman"/>
          <w:sz w:val="24"/>
          <w:szCs w:val="24"/>
        </w:rPr>
        <w:t xml:space="preserve"> </w:t>
      </w:r>
      <w:r w:rsidR="00FF6CE6" w:rsidRPr="009431F1">
        <w:rPr>
          <w:rFonts w:ascii="Times New Roman" w:hAnsi="Times New Roman" w:cs="Times New Roman"/>
          <w:sz w:val="24"/>
          <w:szCs w:val="24"/>
        </w:rPr>
        <w:t>impacts upon</w:t>
      </w:r>
      <w:r w:rsidR="00E91243" w:rsidRPr="009431F1">
        <w:rPr>
          <w:rFonts w:ascii="Times New Roman" w:hAnsi="Times New Roman" w:cs="Times New Roman"/>
          <w:sz w:val="24"/>
          <w:szCs w:val="24"/>
        </w:rPr>
        <w:t xml:space="preserve"> recall of these </w:t>
      </w:r>
      <w:r w:rsidR="00FF6CE6" w:rsidRPr="009431F1">
        <w:rPr>
          <w:rFonts w:ascii="Times New Roman" w:hAnsi="Times New Roman" w:cs="Times New Roman"/>
          <w:sz w:val="24"/>
          <w:szCs w:val="24"/>
        </w:rPr>
        <w:t xml:space="preserve">three </w:t>
      </w:r>
      <w:r w:rsidR="004028AD" w:rsidRPr="009431F1">
        <w:rPr>
          <w:rFonts w:ascii="Times New Roman" w:hAnsi="Times New Roman" w:cs="Times New Roman"/>
          <w:sz w:val="24"/>
          <w:szCs w:val="24"/>
        </w:rPr>
        <w:t xml:space="preserve">types of </w:t>
      </w:r>
      <w:r w:rsidR="00E91243" w:rsidRPr="009431F1">
        <w:rPr>
          <w:rFonts w:ascii="Times New Roman" w:hAnsi="Times New Roman" w:cs="Times New Roman"/>
          <w:sz w:val="24"/>
          <w:szCs w:val="24"/>
        </w:rPr>
        <w:t xml:space="preserve">event detail. </w:t>
      </w:r>
      <w:r w:rsidR="00FF6CE6" w:rsidRPr="009431F1">
        <w:rPr>
          <w:rFonts w:ascii="Times New Roman" w:hAnsi="Times New Roman" w:cs="Times New Roman"/>
          <w:sz w:val="24"/>
          <w:szCs w:val="24"/>
        </w:rPr>
        <w:t xml:space="preserve">For example, if a negative mood at retrieval impairs recall of an event environment, which may not be forensically important </w:t>
      </w:r>
      <w:r w:rsidR="004028AD" w:rsidRPr="009431F1">
        <w:rPr>
          <w:rFonts w:ascii="Times New Roman" w:hAnsi="Times New Roman" w:cs="Times New Roman"/>
          <w:sz w:val="24"/>
          <w:szCs w:val="24"/>
        </w:rPr>
        <w:t>during</w:t>
      </w:r>
      <w:r w:rsidR="00FF6CE6" w:rsidRPr="009431F1">
        <w:rPr>
          <w:rFonts w:ascii="Times New Roman" w:hAnsi="Times New Roman" w:cs="Times New Roman"/>
          <w:sz w:val="24"/>
          <w:szCs w:val="24"/>
        </w:rPr>
        <w:t xml:space="preserve"> a police investigation</w:t>
      </w:r>
      <w:r w:rsidR="004028AD" w:rsidRPr="009431F1">
        <w:rPr>
          <w:rFonts w:ascii="Times New Roman" w:hAnsi="Times New Roman" w:cs="Times New Roman"/>
          <w:sz w:val="24"/>
          <w:szCs w:val="24"/>
        </w:rPr>
        <w:t>, but</w:t>
      </w:r>
      <w:r w:rsidR="00FF6CE6" w:rsidRPr="009431F1">
        <w:rPr>
          <w:rFonts w:ascii="Times New Roman" w:hAnsi="Times New Roman" w:cs="Times New Roman"/>
          <w:sz w:val="24"/>
          <w:szCs w:val="24"/>
        </w:rPr>
        <w:t xml:space="preserve"> impair</w:t>
      </w:r>
      <w:r w:rsidR="004028AD" w:rsidRPr="009431F1">
        <w:rPr>
          <w:rFonts w:ascii="Times New Roman" w:hAnsi="Times New Roman" w:cs="Times New Roman"/>
          <w:sz w:val="24"/>
          <w:szCs w:val="24"/>
        </w:rPr>
        <w:t>s</w:t>
      </w:r>
      <w:r w:rsidR="00FF6CE6" w:rsidRPr="009431F1">
        <w:rPr>
          <w:rFonts w:ascii="Times New Roman" w:hAnsi="Times New Roman" w:cs="Times New Roman"/>
          <w:sz w:val="24"/>
          <w:szCs w:val="24"/>
        </w:rPr>
        <w:t xml:space="preserve"> recall of </w:t>
      </w:r>
      <w:r w:rsidR="004028AD" w:rsidRPr="009431F1">
        <w:rPr>
          <w:rFonts w:ascii="Times New Roman" w:hAnsi="Times New Roman" w:cs="Times New Roman"/>
          <w:sz w:val="24"/>
          <w:szCs w:val="24"/>
        </w:rPr>
        <w:t>the physical descriptions of a protagonist and his or her actions, which</w:t>
      </w:r>
      <w:r w:rsidR="00FF6CE6" w:rsidRPr="009431F1">
        <w:rPr>
          <w:rFonts w:ascii="Times New Roman" w:hAnsi="Times New Roman" w:cs="Times New Roman"/>
          <w:sz w:val="24"/>
          <w:szCs w:val="24"/>
        </w:rPr>
        <w:t xml:space="preserve"> may be forensically important </w:t>
      </w:r>
      <w:r w:rsidR="004028AD" w:rsidRPr="009431F1">
        <w:rPr>
          <w:rFonts w:ascii="Times New Roman" w:hAnsi="Times New Roman" w:cs="Times New Roman"/>
          <w:sz w:val="24"/>
          <w:szCs w:val="24"/>
        </w:rPr>
        <w:t>during</w:t>
      </w:r>
      <w:r w:rsidR="00FF6CE6" w:rsidRPr="009431F1">
        <w:rPr>
          <w:rFonts w:ascii="Times New Roman" w:hAnsi="Times New Roman" w:cs="Times New Roman"/>
          <w:sz w:val="24"/>
          <w:szCs w:val="24"/>
        </w:rPr>
        <w:t xml:space="preserve"> </w:t>
      </w:r>
      <w:r w:rsidR="004028AD" w:rsidRPr="009431F1">
        <w:rPr>
          <w:rFonts w:ascii="Times New Roman" w:hAnsi="Times New Roman" w:cs="Times New Roman"/>
          <w:sz w:val="24"/>
          <w:szCs w:val="24"/>
        </w:rPr>
        <w:t>a police investigation, then it may be best practice to try and establish a neutral mood at the start of all interviews</w:t>
      </w:r>
      <w:r w:rsidR="00FF6CE6" w:rsidRPr="009431F1">
        <w:rPr>
          <w:rFonts w:ascii="Times New Roman" w:hAnsi="Times New Roman" w:cs="Times New Roman"/>
          <w:sz w:val="24"/>
          <w:szCs w:val="24"/>
        </w:rPr>
        <w:t>. It is important to emphasise</w:t>
      </w:r>
      <w:r w:rsidR="007E0F79" w:rsidRPr="009431F1">
        <w:rPr>
          <w:rFonts w:ascii="Times New Roman" w:hAnsi="Times New Roman" w:cs="Times New Roman"/>
          <w:sz w:val="24"/>
          <w:szCs w:val="24"/>
        </w:rPr>
        <w:t xml:space="preserve"> </w:t>
      </w:r>
      <w:r w:rsidR="00FF6CE6" w:rsidRPr="009431F1">
        <w:rPr>
          <w:rFonts w:ascii="Times New Roman" w:hAnsi="Times New Roman" w:cs="Times New Roman"/>
          <w:sz w:val="24"/>
          <w:szCs w:val="24"/>
        </w:rPr>
        <w:t>that</w:t>
      </w:r>
      <w:r w:rsidR="00E91243" w:rsidRPr="009431F1">
        <w:rPr>
          <w:rFonts w:ascii="Times New Roman" w:hAnsi="Times New Roman" w:cs="Times New Roman"/>
          <w:sz w:val="24"/>
          <w:szCs w:val="24"/>
        </w:rPr>
        <w:t xml:space="preserve"> </w:t>
      </w:r>
      <w:r w:rsidR="00FF6CE6" w:rsidRPr="009431F1">
        <w:rPr>
          <w:rFonts w:ascii="Times New Roman" w:hAnsi="Times New Roman" w:cs="Times New Roman"/>
          <w:sz w:val="24"/>
          <w:szCs w:val="24"/>
        </w:rPr>
        <w:t>there is</w:t>
      </w:r>
      <w:r w:rsidR="00E91243" w:rsidRPr="009431F1">
        <w:rPr>
          <w:rFonts w:ascii="Times New Roman" w:hAnsi="Times New Roman" w:cs="Times New Roman"/>
          <w:sz w:val="24"/>
          <w:szCs w:val="24"/>
        </w:rPr>
        <w:t xml:space="preserve"> </w:t>
      </w:r>
      <w:r w:rsidR="004028AD" w:rsidRPr="009431F1">
        <w:rPr>
          <w:rFonts w:ascii="Times New Roman" w:hAnsi="Times New Roman" w:cs="Times New Roman"/>
          <w:sz w:val="24"/>
          <w:szCs w:val="24"/>
        </w:rPr>
        <w:t>no a-priori reason to expect a negative mood to</w:t>
      </w:r>
      <w:r w:rsidR="00E91243" w:rsidRPr="009431F1">
        <w:rPr>
          <w:rFonts w:ascii="Times New Roman" w:hAnsi="Times New Roman" w:cs="Times New Roman"/>
          <w:sz w:val="24"/>
          <w:szCs w:val="24"/>
        </w:rPr>
        <w:t xml:space="preserve"> differen</w:t>
      </w:r>
      <w:r w:rsidR="004028AD" w:rsidRPr="009431F1">
        <w:rPr>
          <w:rFonts w:ascii="Times New Roman" w:hAnsi="Times New Roman" w:cs="Times New Roman"/>
          <w:sz w:val="24"/>
          <w:szCs w:val="24"/>
        </w:rPr>
        <w:t>tially effect recall of these three</w:t>
      </w:r>
      <w:r w:rsidR="00FF6CE6" w:rsidRPr="009431F1">
        <w:rPr>
          <w:rFonts w:ascii="Times New Roman" w:hAnsi="Times New Roman" w:cs="Times New Roman"/>
          <w:sz w:val="24"/>
          <w:szCs w:val="24"/>
        </w:rPr>
        <w:t xml:space="preserve"> event detail types</w:t>
      </w:r>
      <w:r w:rsidR="00E91243" w:rsidRPr="009431F1">
        <w:rPr>
          <w:rFonts w:ascii="Times New Roman" w:hAnsi="Times New Roman" w:cs="Times New Roman"/>
          <w:sz w:val="24"/>
          <w:szCs w:val="24"/>
        </w:rPr>
        <w:t xml:space="preserve"> and these analyses should be considered exploratory.</w:t>
      </w:r>
      <w:r w:rsidR="007C4DBB" w:rsidRPr="009431F1">
        <w:rPr>
          <w:rFonts w:ascii="Times New Roman" w:hAnsi="Times New Roman" w:cs="Times New Roman"/>
          <w:sz w:val="24"/>
          <w:szCs w:val="24"/>
        </w:rPr>
        <w:t xml:space="preserve"> Consequently, the following hypotheses do not discriminate between the three event detail types. </w:t>
      </w:r>
    </w:p>
    <w:p w:rsidR="00577DFF" w:rsidRPr="009431F1" w:rsidRDefault="00072139" w:rsidP="007D30A1">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A negative mood </w:t>
      </w:r>
      <w:r w:rsidR="005001E3" w:rsidRPr="009431F1">
        <w:rPr>
          <w:rFonts w:ascii="Times New Roman" w:hAnsi="Times New Roman" w:cs="Times New Roman"/>
          <w:sz w:val="24"/>
          <w:szCs w:val="24"/>
        </w:rPr>
        <w:t>during encoding</w:t>
      </w:r>
      <w:r w:rsidRPr="009431F1">
        <w:rPr>
          <w:rFonts w:ascii="Times New Roman" w:hAnsi="Times New Roman" w:cs="Times New Roman"/>
          <w:sz w:val="24"/>
          <w:szCs w:val="24"/>
        </w:rPr>
        <w:t xml:space="preserve"> was not expected to impair eyewitness memory.</w:t>
      </w:r>
      <w:r w:rsidR="00D11849" w:rsidRPr="009431F1">
        <w:rPr>
          <w:rFonts w:ascii="Times New Roman" w:hAnsi="Times New Roman" w:cs="Times New Roman"/>
          <w:sz w:val="24"/>
          <w:szCs w:val="24"/>
        </w:rPr>
        <w:t xml:space="preserve"> </w:t>
      </w:r>
      <w:r w:rsidR="009818A4" w:rsidRPr="009431F1">
        <w:rPr>
          <w:rFonts w:ascii="Times New Roman" w:hAnsi="Times New Roman" w:cs="Times New Roman"/>
          <w:sz w:val="24"/>
          <w:szCs w:val="24"/>
        </w:rPr>
        <w:t>This prediction is consistent with</w:t>
      </w:r>
      <w:r w:rsidR="00F9471D" w:rsidRPr="009431F1">
        <w:rPr>
          <w:rFonts w:ascii="Times New Roman" w:hAnsi="Times New Roman" w:cs="Times New Roman"/>
          <w:sz w:val="24"/>
          <w:szCs w:val="24"/>
        </w:rPr>
        <w:t xml:space="preserve"> the Resource Allocation M</w:t>
      </w:r>
      <w:r w:rsidR="009818A4" w:rsidRPr="009431F1">
        <w:rPr>
          <w:rFonts w:ascii="Times New Roman" w:hAnsi="Times New Roman" w:cs="Times New Roman"/>
          <w:sz w:val="24"/>
          <w:szCs w:val="24"/>
        </w:rPr>
        <w:t>odel</w:t>
      </w:r>
      <w:r w:rsidR="003378CF" w:rsidRPr="009431F1">
        <w:rPr>
          <w:rFonts w:ascii="Times New Roman" w:hAnsi="Times New Roman" w:cs="Times New Roman"/>
          <w:sz w:val="24"/>
          <w:szCs w:val="24"/>
        </w:rPr>
        <w:t xml:space="preserve"> (</w:t>
      </w:r>
      <w:r w:rsidR="00817DE2" w:rsidRPr="009431F1">
        <w:rPr>
          <w:rFonts w:ascii="Times New Roman" w:hAnsi="Times New Roman" w:cs="Times New Roman"/>
          <w:sz w:val="24"/>
          <w:szCs w:val="24"/>
        </w:rPr>
        <w:t>Ellis &amp; Ashbrook, 1988</w:t>
      </w:r>
      <w:r w:rsidR="003378CF" w:rsidRPr="009431F1">
        <w:rPr>
          <w:rFonts w:ascii="Times New Roman" w:hAnsi="Times New Roman" w:cs="Times New Roman"/>
          <w:sz w:val="24"/>
          <w:szCs w:val="24"/>
        </w:rPr>
        <w:t>)</w:t>
      </w:r>
      <w:r w:rsidR="009818A4" w:rsidRPr="009431F1">
        <w:rPr>
          <w:rFonts w:ascii="Times New Roman" w:hAnsi="Times New Roman" w:cs="Times New Roman"/>
          <w:sz w:val="24"/>
          <w:szCs w:val="24"/>
        </w:rPr>
        <w:t xml:space="preserve"> which su</w:t>
      </w:r>
      <w:r w:rsidRPr="009431F1">
        <w:rPr>
          <w:rFonts w:ascii="Times New Roman" w:hAnsi="Times New Roman" w:cs="Times New Roman"/>
          <w:sz w:val="24"/>
          <w:szCs w:val="24"/>
        </w:rPr>
        <w:t>ggests that impairments are</w:t>
      </w:r>
      <w:r w:rsidR="009818A4" w:rsidRPr="009431F1">
        <w:rPr>
          <w:rFonts w:ascii="Times New Roman" w:hAnsi="Times New Roman" w:cs="Times New Roman"/>
          <w:sz w:val="24"/>
          <w:szCs w:val="24"/>
        </w:rPr>
        <w:t xml:space="preserve"> </w:t>
      </w:r>
      <w:r w:rsidRPr="009431F1">
        <w:rPr>
          <w:rFonts w:ascii="Times New Roman" w:hAnsi="Times New Roman" w:cs="Times New Roman"/>
          <w:sz w:val="24"/>
          <w:szCs w:val="24"/>
        </w:rPr>
        <w:t>un</w:t>
      </w:r>
      <w:r w:rsidR="009818A4" w:rsidRPr="009431F1">
        <w:rPr>
          <w:rFonts w:ascii="Times New Roman" w:hAnsi="Times New Roman" w:cs="Times New Roman"/>
          <w:sz w:val="24"/>
          <w:szCs w:val="24"/>
        </w:rPr>
        <w:t xml:space="preserve">likely to occur when </w:t>
      </w:r>
      <w:r w:rsidRPr="009431F1">
        <w:rPr>
          <w:rFonts w:ascii="Times New Roman" w:hAnsi="Times New Roman" w:cs="Times New Roman"/>
          <w:sz w:val="24"/>
          <w:szCs w:val="24"/>
        </w:rPr>
        <w:t>encoding</w:t>
      </w:r>
      <w:r w:rsidR="008D1379" w:rsidRPr="009431F1">
        <w:rPr>
          <w:rFonts w:ascii="Times New Roman" w:hAnsi="Times New Roman" w:cs="Times New Roman"/>
          <w:sz w:val="24"/>
          <w:szCs w:val="24"/>
        </w:rPr>
        <w:t xml:space="preserve"> </w:t>
      </w:r>
      <w:r w:rsidR="002128E4" w:rsidRPr="009431F1">
        <w:rPr>
          <w:rFonts w:ascii="Times New Roman" w:hAnsi="Times New Roman" w:cs="Times New Roman"/>
          <w:sz w:val="24"/>
          <w:szCs w:val="24"/>
        </w:rPr>
        <w:t xml:space="preserve">is </w:t>
      </w:r>
      <w:r w:rsidRPr="009431F1">
        <w:rPr>
          <w:rFonts w:ascii="Times New Roman" w:hAnsi="Times New Roman" w:cs="Times New Roman"/>
          <w:sz w:val="24"/>
          <w:szCs w:val="24"/>
        </w:rPr>
        <w:t>un</w:t>
      </w:r>
      <w:r w:rsidR="008D1379" w:rsidRPr="009431F1">
        <w:rPr>
          <w:rFonts w:ascii="Times New Roman" w:hAnsi="Times New Roman" w:cs="Times New Roman"/>
          <w:sz w:val="24"/>
          <w:szCs w:val="24"/>
        </w:rPr>
        <w:t xml:space="preserve">demanding. </w:t>
      </w:r>
      <w:r w:rsidR="004061DB" w:rsidRPr="009431F1">
        <w:rPr>
          <w:rFonts w:ascii="Times New Roman" w:hAnsi="Times New Roman" w:cs="Times New Roman"/>
          <w:sz w:val="24"/>
          <w:szCs w:val="24"/>
        </w:rPr>
        <w:t xml:space="preserve">Whilst </w:t>
      </w:r>
      <w:r w:rsidRPr="009431F1">
        <w:rPr>
          <w:rFonts w:ascii="Times New Roman" w:hAnsi="Times New Roman" w:cs="Times New Roman"/>
          <w:sz w:val="24"/>
          <w:szCs w:val="24"/>
        </w:rPr>
        <w:t xml:space="preserve">the </w:t>
      </w:r>
      <w:r w:rsidR="00260B59" w:rsidRPr="009431F1">
        <w:rPr>
          <w:rFonts w:ascii="Times New Roman" w:hAnsi="Times New Roman" w:cs="Times New Roman"/>
          <w:sz w:val="24"/>
          <w:szCs w:val="24"/>
        </w:rPr>
        <w:t xml:space="preserve">demands of the </w:t>
      </w:r>
      <w:r w:rsidR="004D4B85" w:rsidRPr="009431F1">
        <w:rPr>
          <w:rFonts w:ascii="Times New Roman" w:hAnsi="Times New Roman" w:cs="Times New Roman"/>
          <w:sz w:val="24"/>
          <w:szCs w:val="24"/>
        </w:rPr>
        <w:t xml:space="preserve">encoding task </w:t>
      </w:r>
      <w:r w:rsidR="00260B59" w:rsidRPr="009431F1">
        <w:rPr>
          <w:rFonts w:ascii="Times New Roman" w:hAnsi="Times New Roman" w:cs="Times New Roman"/>
          <w:sz w:val="24"/>
          <w:szCs w:val="24"/>
        </w:rPr>
        <w:t>were</w:t>
      </w:r>
      <w:r w:rsidR="004D4B85" w:rsidRPr="009431F1">
        <w:rPr>
          <w:rFonts w:ascii="Times New Roman" w:hAnsi="Times New Roman" w:cs="Times New Roman"/>
          <w:sz w:val="24"/>
          <w:szCs w:val="24"/>
        </w:rPr>
        <w:t xml:space="preserve"> not assessed</w:t>
      </w:r>
      <w:r w:rsidRPr="009431F1">
        <w:rPr>
          <w:rFonts w:ascii="Times New Roman" w:hAnsi="Times New Roman" w:cs="Times New Roman"/>
          <w:sz w:val="24"/>
          <w:szCs w:val="24"/>
        </w:rPr>
        <w:t xml:space="preserve"> here</w:t>
      </w:r>
      <w:r w:rsidR="004061DB" w:rsidRPr="009431F1">
        <w:rPr>
          <w:rFonts w:ascii="Times New Roman" w:hAnsi="Times New Roman" w:cs="Times New Roman"/>
          <w:sz w:val="24"/>
          <w:szCs w:val="24"/>
        </w:rPr>
        <w:t xml:space="preserve">, </w:t>
      </w:r>
      <w:r w:rsidRPr="009431F1">
        <w:rPr>
          <w:rFonts w:ascii="Times New Roman" w:hAnsi="Times New Roman" w:cs="Times New Roman"/>
          <w:sz w:val="24"/>
          <w:szCs w:val="24"/>
        </w:rPr>
        <w:t>the encoding</w:t>
      </w:r>
      <w:r w:rsidR="00260B59" w:rsidRPr="009431F1">
        <w:rPr>
          <w:rFonts w:ascii="Times New Roman" w:hAnsi="Times New Roman" w:cs="Times New Roman"/>
          <w:sz w:val="24"/>
          <w:szCs w:val="24"/>
        </w:rPr>
        <w:t xml:space="preserve"> is</w:t>
      </w:r>
      <w:r w:rsidRPr="009431F1">
        <w:rPr>
          <w:rFonts w:ascii="Times New Roman" w:hAnsi="Times New Roman" w:cs="Times New Roman"/>
          <w:sz w:val="24"/>
          <w:szCs w:val="24"/>
        </w:rPr>
        <w:t xml:space="preserve"> comparable to t</w:t>
      </w:r>
      <w:r w:rsidR="00260B59" w:rsidRPr="009431F1">
        <w:rPr>
          <w:rFonts w:ascii="Times New Roman" w:hAnsi="Times New Roman" w:cs="Times New Roman"/>
          <w:sz w:val="24"/>
          <w:szCs w:val="24"/>
        </w:rPr>
        <w:t xml:space="preserve">hat </w:t>
      </w:r>
      <w:r w:rsidR="00CA2449" w:rsidRPr="009431F1">
        <w:rPr>
          <w:rFonts w:ascii="Times New Roman" w:hAnsi="Times New Roman" w:cs="Times New Roman"/>
          <w:sz w:val="24"/>
          <w:szCs w:val="24"/>
        </w:rPr>
        <w:t>of</w:t>
      </w:r>
      <w:r w:rsidR="004061DB" w:rsidRPr="009431F1">
        <w:rPr>
          <w:rFonts w:ascii="Times New Roman" w:hAnsi="Times New Roman" w:cs="Times New Roman"/>
          <w:sz w:val="24"/>
          <w:szCs w:val="24"/>
        </w:rPr>
        <w:t xml:space="preserve"> other studies</w:t>
      </w:r>
      <w:r w:rsidR="003378CF"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where it was </w:t>
      </w:r>
      <w:r w:rsidR="00D11849" w:rsidRPr="009431F1">
        <w:rPr>
          <w:rFonts w:ascii="Times New Roman" w:hAnsi="Times New Roman" w:cs="Times New Roman"/>
          <w:sz w:val="24"/>
          <w:szCs w:val="24"/>
        </w:rPr>
        <w:t xml:space="preserve">also </w:t>
      </w:r>
      <w:r w:rsidRPr="009431F1">
        <w:rPr>
          <w:rFonts w:ascii="Times New Roman" w:hAnsi="Times New Roman" w:cs="Times New Roman"/>
          <w:sz w:val="24"/>
          <w:szCs w:val="24"/>
        </w:rPr>
        <w:t>classed as undemanding and in these same studies a negative mood during encoding had no impact upon the recall of non-emotive materials</w:t>
      </w:r>
      <w:r w:rsidR="00817DE2" w:rsidRPr="009431F1">
        <w:rPr>
          <w:rFonts w:ascii="Times New Roman" w:hAnsi="Times New Roman" w:cs="Times New Roman"/>
          <w:sz w:val="24"/>
          <w:szCs w:val="24"/>
        </w:rPr>
        <w:t xml:space="preserve"> (Ellis et al., 1984, 1995, 1997)</w:t>
      </w:r>
      <w:r w:rsidRPr="009431F1">
        <w:rPr>
          <w:rFonts w:ascii="Times New Roman" w:hAnsi="Times New Roman" w:cs="Times New Roman"/>
          <w:sz w:val="24"/>
          <w:szCs w:val="24"/>
        </w:rPr>
        <w:t>.</w:t>
      </w:r>
      <w:r w:rsidR="00260B59" w:rsidRPr="009431F1">
        <w:rPr>
          <w:rFonts w:ascii="Times New Roman" w:hAnsi="Times New Roman" w:cs="Times New Roman"/>
          <w:sz w:val="24"/>
          <w:szCs w:val="24"/>
        </w:rPr>
        <w:t xml:space="preserve"> </w:t>
      </w:r>
      <w:r w:rsidR="00D24AC0" w:rsidRPr="009431F1">
        <w:rPr>
          <w:rFonts w:ascii="Times New Roman" w:hAnsi="Times New Roman" w:cs="Times New Roman"/>
          <w:sz w:val="24"/>
          <w:szCs w:val="24"/>
        </w:rPr>
        <w:t>It wa</w:t>
      </w:r>
      <w:r w:rsidR="00260B59" w:rsidRPr="009431F1">
        <w:rPr>
          <w:rFonts w:ascii="Times New Roman" w:hAnsi="Times New Roman" w:cs="Times New Roman"/>
          <w:sz w:val="24"/>
          <w:szCs w:val="24"/>
        </w:rPr>
        <w:t>s also</w:t>
      </w:r>
      <w:r w:rsidRPr="009431F1">
        <w:rPr>
          <w:rFonts w:ascii="Times New Roman" w:hAnsi="Times New Roman" w:cs="Times New Roman"/>
          <w:sz w:val="24"/>
          <w:szCs w:val="24"/>
        </w:rPr>
        <w:t xml:space="preserve"> predicted that a negative mood </w:t>
      </w:r>
      <w:r w:rsidR="005001E3" w:rsidRPr="009431F1">
        <w:rPr>
          <w:rFonts w:ascii="Times New Roman" w:hAnsi="Times New Roman" w:cs="Times New Roman"/>
          <w:sz w:val="24"/>
          <w:szCs w:val="24"/>
        </w:rPr>
        <w:t>during retrieval</w:t>
      </w:r>
      <w:r w:rsidRPr="009431F1">
        <w:rPr>
          <w:rFonts w:ascii="Times New Roman" w:hAnsi="Times New Roman" w:cs="Times New Roman"/>
          <w:sz w:val="24"/>
          <w:szCs w:val="24"/>
        </w:rPr>
        <w:t xml:space="preserve"> w</w:t>
      </w:r>
      <w:r w:rsidR="00335ED7" w:rsidRPr="009431F1">
        <w:rPr>
          <w:rFonts w:ascii="Times New Roman" w:hAnsi="Times New Roman" w:cs="Times New Roman"/>
          <w:sz w:val="24"/>
          <w:szCs w:val="24"/>
        </w:rPr>
        <w:t>ould</w:t>
      </w:r>
      <w:r w:rsidRPr="009431F1">
        <w:rPr>
          <w:rFonts w:ascii="Times New Roman" w:hAnsi="Times New Roman" w:cs="Times New Roman"/>
          <w:sz w:val="24"/>
          <w:szCs w:val="24"/>
        </w:rPr>
        <w:t xml:space="preserve"> impair eyewitness memory</w:t>
      </w:r>
      <w:r w:rsidR="00D11849" w:rsidRPr="009431F1">
        <w:rPr>
          <w:rFonts w:ascii="Times New Roman" w:hAnsi="Times New Roman" w:cs="Times New Roman"/>
          <w:sz w:val="24"/>
          <w:szCs w:val="24"/>
        </w:rPr>
        <w:t xml:space="preserve">. </w:t>
      </w:r>
      <w:r w:rsidR="004061DB" w:rsidRPr="009431F1">
        <w:rPr>
          <w:rFonts w:ascii="Times New Roman" w:hAnsi="Times New Roman" w:cs="Times New Roman"/>
          <w:sz w:val="24"/>
          <w:szCs w:val="24"/>
        </w:rPr>
        <w:t xml:space="preserve">This prediction is consistent with </w:t>
      </w:r>
      <w:r w:rsidR="0021402B" w:rsidRPr="009431F1">
        <w:rPr>
          <w:rFonts w:ascii="Times New Roman" w:hAnsi="Times New Roman" w:cs="Times New Roman"/>
          <w:sz w:val="24"/>
          <w:szCs w:val="24"/>
        </w:rPr>
        <w:t xml:space="preserve">both </w:t>
      </w:r>
      <w:r w:rsidRPr="009431F1">
        <w:rPr>
          <w:rFonts w:ascii="Times New Roman" w:hAnsi="Times New Roman" w:cs="Times New Roman"/>
          <w:sz w:val="24"/>
          <w:szCs w:val="24"/>
        </w:rPr>
        <w:t>the Resource Allocation Model</w:t>
      </w:r>
      <w:r w:rsidR="002128E4" w:rsidRPr="009431F1">
        <w:rPr>
          <w:rFonts w:ascii="Times New Roman" w:hAnsi="Times New Roman" w:cs="Times New Roman"/>
          <w:sz w:val="24"/>
          <w:szCs w:val="24"/>
        </w:rPr>
        <w:t>,</w:t>
      </w:r>
      <w:r w:rsidRPr="009431F1">
        <w:rPr>
          <w:rFonts w:ascii="Times New Roman" w:hAnsi="Times New Roman" w:cs="Times New Roman"/>
          <w:sz w:val="24"/>
          <w:szCs w:val="24"/>
        </w:rPr>
        <w:t xml:space="preserve"> which suggests a negative mood </w:t>
      </w:r>
      <w:r w:rsidR="002128E4" w:rsidRPr="009431F1">
        <w:rPr>
          <w:rFonts w:ascii="Times New Roman" w:hAnsi="Times New Roman" w:cs="Times New Roman"/>
          <w:sz w:val="24"/>
          <w:szCs w:val="24"/>
        </w:rPr>
        <w:t>at retrieval impairs recall</w:t>
      </w:r>
      <w:r w:rsidR="00B14A1A" w:rsidRPr="009431F1">
        <w:rPr>
          <w:rFonts w:ascii="Times New Roman" w:hAnsi="Times New Roman" w:cs="Times New Roman"/>
          <w:sz w:val="24"/>
          <w:szCs w:val="24"/>
        </w:rPr>
        <w:t xml:space="preserve"> </w:t>
      </w:r>
      <w:r w:rsidR="002128E4" w:rsidRPr="009431F1">
        <w:rPr>
          <w:rFonts w:ascii="Times New Roman" w:hAnsi="Times New Roman" w:cs="Times New Roman"/>
          <w:sz w:val="24"/>
          <w:szCs w:val="24"/>
        </w:rPr>
        <w:t xml:space="preserve">of </w:t>
      </w:r>
      <w:r w:rsidR="00B14A1A" w:rsidRPr="009431F1">
        <w:rPr>
          <w:rFonts w:ascii="Times New Roman" w:hAnsi="Times New Roman" w:cs="Times New Roman"/>
          <w:sz w:val="24"/>
          <w:szCs w:val="24"/>
        </w:rPr>
        <w:t>non-emotive information</w:t>
      </w:r>
      <w:r w:rsidR="002128E4" w:rsidRPr="009431F1">
        <w:rPr>
          <w:rFonts w:ascii="Times New Roman" w:hAnsi="Times New Roman" w:cs="Times New Roman"/>
          <w:sz w:val="24"/>
          <w:szCs w:val="24"/>
        </w:rPr>
        <w:t>,</w:t>
      </w:r>
      <w:r w:rsidR="00817DE2" w:rsidRPr="009431F1">
        <w:rPr>
          <w:rFonts w:ascii="Times New Roman" w:eastAsia="Calibri" w:hAnsi="Times New Roman" w:cs="Times New Roman"/>
          <w:sz w:val="24"/>
          <w:szCs w:val="24"/>
        </w:rPr>
        <w:t xml:space="preserve"> and </w:t>
      </w:r>
      <w:r w:rsidR="002128E4" w:rsidRPr="009431F1">
        <w:rPr>
          <w:rFonts w:ascii="Times New Roman" w:eastAsia="Calibri" w:hAnsi="Times New Roman" w:cs="Times New Roman"/>
          <w:sz w:val="24"/>
          <w:szCs w:val="24"/>
        </w:rPr>
        <w:t>past research demonstrating</w:t>
      </w:r>
      <w:r w:rsidR="00817DE2" w:rsidRPr="009431F1">
        <w:rPr>
          <w:rFonts w:ascii="Times New Roman" w:eastAsia="Calibri" w:hAnsi="Times New Roman" w:cs="Times New Roman"/>
          <w:sz w:val="24"/>
          <w:szCs w:val="24"/>
        </w:rPr>
        <w:t xml:space="preserve"> such an effect (Ellis et al., 1985; </w:t>
      </w:r>
      <w:proofErr w:type="spellStart"/>
      <w:r w:rsidR="00817DE2" w:rsidRPr="009431F1">
        <w:rPr>
          <w:rFonts w:ascii="Times New Roman" w:eastAsia="Calibri" w:hAnsi="Times New Roman" w:cs="Times New Roman"/>
          <w:sz w:val="24"/>
          <w:szCs w:val="24"/>
        </w:rPr>
        <w:t>Roos</w:t>
      </w:r>
      <w:proofErr w:type="spellEnd"/>
      <w:r w:rsidR="00817DE2" w:rsidRPr="009431F1">
        <w:rPr>
          <w:rFonts w:ascii="Times New Roman" w:eastAsia="Calibri" w:hAnsi="Times New Roman" w:cs="Times New Roman"/>
          <w:sz w:val="24"/>
          <w:szCs w:val="24"/>
        </w:rPr>
        <w:t xml:space="preserve"> &amp; </w:t>
      </w:r>
      <w:proofErr w:type="spellStart"/>
      <w:r w:rsidR="00817DE2" w:rsidRPr="009431F1">
        <w:rPr>
          <w:rFonts w:ascii="Times New Roman" w:eastAsia="Calibri" w:hAnsi="Times New Roman" w:cs="Times New Roman"/>
          <w:sz w:val="24"/>
          <w:szCs w:val="24"/>
        </w:rPr>
        <w:t>Gow</w:t>
      </w:r>
      <w:proofErr w:type="spellEnd"/>
      <w:r w:rsidR="00817DE2" w:rsidRPr="009431F1">
        <w:rPr>
          <w:rFonts w:ascii="Times New Roman" w:eastAsia="Calibri" w:hAnsi="Times New Roman" w:cs="Times New Roman"/>
          <w:sz w:val="24"/>
          <w:szCs w:val="24"/>
        </w:rPr>
        <w:t>, 2007)</w:t>
      </w:r>
      <w:r w:rsidR="00B14A1A" w:rsidRPr="009431F1">
        <w:rPr>
          <w:rFonts w:ascii="Times New Roman" w:hAnsi="Times New Roman" w:cs="Times New Roman"/>
          <w:sz w:val="24"/>
          <w:szCs w:val="24"/>
        </w:rPr>
        <w:t xml:space="preserve">. </w:t>
      </w:r>
      <w:r w:rsidR="00D24AC0" w:rsidRPr="009431F1">
        <w:rPr>
          <w:rFonts w:ascii="Times New Roman" w:hAnsi="Times New Roman" w:cs="Times New Roman"/>
          <w:sz w:val="24"/>
          <w:szCs w:val="24"/>
        </w:rPr>
        <w:t>Finally, it wa</w:t>
      </w:r>
      <w:r w:rsidR="00CB4070" w:rsidRPr="009431F1">
        <w:rPr>
          <w:rFonts w:ascii="Times New Roman" w:hAnsi="Times New Roman" w:cs="Times New Roman"/>
          <w:sz w:val="24"/>
          <w:szCs w:val="24"/>
        </w:rPr>
        <w:t xml:space="preserve">s </w:t>
      </w:r>
      <w:r w:rsidR="005A03D5" w:rsidRPr="009431F1">
        <w:rPr>
          <w:rFonts w:ascii="Times New Roman" w:hAnsi="Times New Roman" w:cs="Times New Roman"/>
          <w:sz w:val="24"/>
          <w:szCs w:val="24"/>
        </w:rPr>
        <w:t>possible</w:t>
      </w:r>
      <w:r w:rsidR="008D1379" w:rsidRPr="009431F1">
        <w:rPr>
          <w:rFonts w:ascii="Times New Roman" w:hAnsi="Times New Roman" w:cs="Times New Roman"/>
          <w:sz w:val="24"/>
          <w:szCs w:val="24"/>
        </w:rPr>
        <w:t xml:space="preserve"> to entertain competing hypotheses with regards to whether </w:t>
      </w:r>
      <w:r w:rsidR="00D11849" w:rsidRPr="009431F1">
        <w:rPr>
          <w:rFonts w:ascii="Times New Roman" w:hAnsi="Times New Roman" w:cs="Times New Roman"/>
          <w:sz w:val="24"/>
          <w:szCs w:val="24"/>
        </w:rPr>
        <w:t xml:space="preserve">or not </w:t>
      </w:r>
      <w:r w:rsidR="008D1379" w:rsidRPr="009431F1">
        <w:rPr>
          <w:rFonts w:ascii="Times New Roman" w:hAnsi="Times New Roman" w:cs="Times New Roman"/>
          <w:sz w:val="24"/>
          <w:szCs w:val="24"/>
        </w:rPr>
        <w:t xml:space="preserve">a negative mood </w:t>
      </w:r>
      <w:r w:rsidR="005001E3" w:rsidRPr="009431F1">
        <w:rPr>
          <w:rFonts w:ascii="Times New Roman" w:hAnsi="Times New Roman" w:cs="Times New Roman"/>
          <w:sz w:val="24"/>
          <w:szCs w:val="24"/>
        </w:rPr>
        <w:t xml:space="preserve">during </w:t>
      </w:r>
      <w:r w:rsidR="00E60C77" w:rsidRPr="009431F1">
        <w:rPr>
          <w:rFonts w:ascii="Times New Roman" w:hAnsi="Times New Roman" w:cs="Times New Roman"/>
          <w:sz w:val="24"/>
          <w:szCs w:val="24"/>
        </w:rPr>
        <w:t xml:space="preserve">both </w:t>
      </w:r>
      <w:r w:rsidR="005001E3" w:rsidRPr="009431F1">
        <w:rPr>
          <w:rFonts w:ascii="Times New Roman" w:hAnsi="Times New Roman" w:cs="Times New Roman"/>
          <w:sz w:val="24"/>
          <w:szCs w:val="24"/>
        </w:rPr>
        <w:t>encoding</w:t>
      </w:r>
      <w:r w:rsidR="008D1379" w:rsidRPr="009431F1">
        <w:rPr>
          <w:rFonts w:ascii="Times New Roman" w:hAnsi="Times New Roman" w:cs="Times New Roman"/>
          <w:sz w:val="24"/>
          <w:szCs w:val="24"/>
        </w:rPr>
        <w:t xml:space="preserve"> and retrieval w</w:t>
      </w:r>
      <w:r w:rsidR="00335ED7" w:rsidRPr="009431F1">
        <w:rPr>
          <w:rFonts w:ascii="Times New Roman" w:hAnsi="Times New Roman" w:cs="Times New Roman"/>
          <w:sz w:val="24"/>
          <w:szCs w:val="24"/>
        </w:rPr>
        <w:t>ould</w:t>
      </w:r>
      <w:r w:rsidR="008D1379" w:rsidRPr="009431F1">
        <w:rPr>
          <w:rFonts w:ascii="Times New Roman" w:hAnsi="Times New Roman" w:cs="Times New Roman"/>
          <w:sz w:val="24"/>
          <w:szCs w:val="24"/>
        </w:rPr>
        <w:t xml:space="preserve"> </w:t>
      </w:r>
      <w:r w:rsidR="00EA615B" w:rsidRPr="009431F1">
        <w:rPr>
          <w:rFonts w:ascii="Times New Roman" w:hAnsi="Times New Roman" w:cs="Times New Roman"/>
          <w:sz w:val="24"/>
          <w:szCs w:val="24"/>
        </w:rPr>
        <w:t>produce</w:t>
      </w:r>
      <w:r w:rsidR="008D1379" w:rsidRPr="009431F1">
        <w:rPr>
          <w:rFonts w:ascii="Times New Roman" w:hAnsi="Times New Roman" w:cs="Times New Roman"/>
          <w:sz w:val="24"/>
          <w:szCs w:val="24"/>
        </w:rPr>
        <w:t xml:space="preserve"> MDM.</w:t>
      </w:r>
      <w:r w:rsidR="006E3693" w:rsidRPr="009431F1">
        <w:rPr>
          <w:rFonts w:ascii="Times New Roman" w:hAnsi="Times New Roman" w:cs="Times New Roman"/>
          <w:sz w:val="24"/>
          <w:szCs w:val="24"/>
        </w:rPr>
        <w:t xml:space="preserve"> </w:t>
      </w:r>
      <w:r w:rsidR="00B14A1A" w:rsidRPr="009431F1">
        <w:rPr>
          <w:rFonts w:ascii="Times New Roman" w:hAnsi="Times New Roman" w:cs="Times New Roman"/>
          <w:sz w:val="24"/>
          <w:szCs w:val="24"/>
        </w:rPr>
        <w:t>Several</w:t>
      </w:r>
      <w:r w:rsidR="00343A11" w:rsidRPr="009431F1">
        <w:rPr>
          <w:rFonts w:ascii="Times New Roman" w:hAnsi="Times New Roman" w:cs="Times New Roman"/>
          <w:sz w:val="24"/>
          <w:szCs w:val="24"/>
        </w:rPr>
        <w:t xml:space="preserve"> of the </w:t>
      </w:r>
      <w:r w:rsidR="00AC2280" w:rsidRPr="009431F1">
        <w:rPr>
          <w:rFonts w:ascii="Times New Roman" w:hAnsi="Times New Roman" w:cs="Times New Roman"/>
          <w:sz w:val="24"/>
          <w:szCs w:val="24"/>
        </w:rPr>
        <w:t>testing conditions</w:t>
      </w:r>
      <w:r w:rsidR="00B14A1A" w:rsidRPr="009431F1">
        <w:rPr>
          <w:rFonts w:ascii="Times New Roman" w:hAnsi="Times New Roman" w:cs="Times New Roman"/>
          <w:sz w:val="24"/>
          <w:szCs w:val="24"/>
        </w:rPr>
        <w:t xml:space="preserve"> </w:t>
      </w:r>
      <w:r w:rsidR="00260B59" w:rsidRPr="009431F1">
        <w:rPr>
          <w:rFonts w:ascii="Times New Roman" w:hAnsi="Times New Roman" w:cs="Times New Roman"/>
          <w:sz w:val="24"/>
          <w:szCs w:val="24"/>
        </w:rPr>
        <w:t>identified</w:t>
      </w:r>
      <w:r w:rsidR="00B14A1A" w:rsidRPr="009431F1">
        <w:rPr>
          <w:rFonts w:ascii="Times New Roman" w:hAnsi="Times New Roman" w:cs="Times New Roman"/>
          <w:sz w:val="24"/>
          <w:szCs w:val="24"/>
        </w:rPr>
        <w:t xml:space="preserve"> </w:t>
      </w:r>
      <w:r w:rsidR="003B0165" w:rsidRPr="009431F1">
        <w:rPr>
          <w:rFonts w:ascii="Times New Roman" w:hAnsi="Times New Roman" w:cs="Times New Roman"/>
          <w:sz w:val="24"/>
          <w:szCs w:val="24"/>
        </w:rPr>
        <w:t>by the Associative Network Theory (Bower, 1981, 1992)</w:t>
      </w:r>
      <w:r w:rsidR="00B14A1A" w:rsidRPr="009431F1">
        <w:rPr>
          <w:rFonts w:ascii="Times New Roman" w:hAnsi="Times New Roman" w:cs="Times New Roman"/>
          <w:sz w:val="24"/>
          <w:szCs w:val="24"/>
        </w:rPr>
        <w:t xml:space="preserve"> </w:t>
      </w:r>
      <w:r w:rsidR="003B0165" w:rsidRPr="009431F1">
        <w:rPr>
          <w:rFonts w:ascii="Times New Roman" w:hAnsi="Times New Roman" w:cs="Times New Roman"/>
          <w:sz w:val="24"/>
          <w:szCs w:val="24"/>
        </w:rPr>
        <w:t xml:space="preserve">as </w:t>
      </w:r>
      <w:r w:rsidR="00B14A1A" w:rsidRPr="009431F1">
        <w:rPr>
          <w:rFonts w:ascii="Times New Roman" w:hAnsi="Times New Roman" w:cs="Times New Roman"/>
          <w:sz w:val="24"/>
          <w:szCs w:val="24"/>
        </w:rPr>
        <w:t xml:space="preserve">likely to produce </w:t>
      </w:r>
      <w:r w:rsidR="00343A11" w:rsidRPr="009431F1">
        <w:rPr>
          <w:rFonts w:ascii="Times New Roman" w:hAnsi="Times New Roman" w:cs="Times New Roman"/>
          <w:sz w:val="24"/>
          <w:szCs w:val="24"/>
        </w:rPr>
        <w:t>such an effect</w:t>
      </w:r>
      <w:r w:rsidR="00817DE2" w:rsidRPr="009431F1">
        <w:rPr>
          <w:rFonts w:ascii="Times New Roman" w:hAnsi="Times New Roman" w:cs="Times New Roman"/>
          <w:sz w:val="24"/>
          <w:szCs w:val="24"/>
        </w:rPr>
        <w:t xml:space="preserve"> are present in th</w:t>
      </w:r>
      <w:r w:rsidR="007D30A1" w:rsidRPr="009431F1">
        <w:rPr>
          <w:rFonts w:ascii="Times New Roman" w:hAnsi="Times New Roman" w:cs="Times New Roman"/>
          <w:sz w:val="24"/>
          <w:szCs w:val="24"/>
        </w:rPr>
        <w:t>is</w:t>
      </w:r>
      <w:r w:rsidR="00817DE2" w:rsidRPr="009431F1">
        <w:rPr>
          <w:rFonts w:ascii="Times New Roman" w:hAnsi="Times New Roman" w:cs="Times New Roman"/>
          <w:sz w:val="24"/>
          <w:szCs w:val="24"/>
        </w:rPr>
        <w:t xml:space="preserve"> </w:t>
      </w:r>
      <w:r w:rsidR="00335ED7" w:rsidRPr="009431F1">
        <w:rPr>
          <w:rFonts w:ascii="Times New Roman" w:hAnsi="Times New Roman" w:cs="Times New Roman"/>
          <w:sz w:val="24"/>
          <w:szCs w:val="24"/>
        </w:rPr>
        <w:t>experiment</w:t>
      </w:r>
      <w:r w:rsidR="00817DE2" w:rsidRPr="009431F1">
        <w:rPr>
          <w:rFonts w:ascii="Times New Roman" w:hAnsi="Times New Roman" w:cs="Times New Roman"/>
          <w:sz w:val="24"/>
          <w:szCs w:val="24"/>
        </w:rPr>
        <w:t xml:space="preserve"> but several are also absent.</w:t>
      </w:r>
      <w:r w:rsidR="003B0165" w:rsidRPr="009431F1">
        <w:rPr>
          <w:rFonts w:ascii="Times New Roman" w:hAnsi="Times New Roman" w:cs="Times New Roman"/>
          <w:sz w:val="24"/>
          <w:szCs w:val="24"/>
        </w:rPr>
        <w:t xml:space="preserve"> </w:t>
      </w:r>
      <w:r w:rsidR="003B0165" w:rsidRPr="009431F1">
        <w:rPr>
          <w:rFonts w:ascii="Times New Roman" w:hAnsi="Times New Roman" w:cs="Times New Roman"/>
          <w:sz w:val="24"/>
          <w:szCs w:val="24"/>
        </w:rPr>
        <w:lastRenderedPageBreak/>
        <w:t>With regards to the former, the present experime</w:t>
      </w:r>
      <w:r w:rsidR="002128E4" w:rsidRPr="009431F1">
        <w:rPr>
          <w:rFonts w:ascii="Times New Roman" w:hAnsi="Times New Roman" w:cs="Times New Roman"/>
          <w:sz w:val="24"/>
          <w:szCs w:val="24"/>
        </w:rPr>
        <w:t xml:space="preserve">nt </w:t>
      </w:r>
      <w:r w:rsidR="00E60C77" w:rsidRPr="009431F1">
        <w:rPr>
          <w:rFonts w:ascii="Times New Roman" w:hAnsi="Times New Roman" w:cs="Times New Roman"/>
          <w:sz w:val="24"/>
          <w:szCs w:val="24"/>
        </w:rPr>
        <w:t>assessed memory via</w:t>
      </w:r>
      <w:r w:rsidR="002128E4" w:rsidRPr="009431F1">
        <w:rPr>
          <w:rFonts w:ascii="Times New Roman" w:hAnsi="Times New Roman" w:cs="Times New Roman"/>
          <w:sz w:val="24"/>
          <w:szCs w:val="24"/>
        </w:rPr>
        <w:t xml:space="preserve"> free recall and this can increase the likelihood of MDM (see </w:t>
      </w:r>
      <w:proofErr w:type="spellStart"/>
      <w:r w:rsidR="002128E4" w:rsidRPr="009431F1">
        <w:rPr>
          <w:rFonts w:ascii="Times New Roman" w:eastAsia="Calibri" w:hAnsi="Times New Roman" w:cs="Times New Roman"/>
          <w:sz w:val="24"/>
          <w:szCs w:val="24"/>
        </w:rPr>
        <w:t>Eich</w:t>
      </w:r>
      <w:proofErr w:type="spellEnd"/>
      <w:r w:rsidR="002128E4" w:rsidRPr="009431F1">
        <w:rPr>
          <w:rFonts w:ascii="Times New Roman" w:eastAsia="Calibri" w:hAnsi="Times New Roman" w:cs="Times New Roman"/>
          <w:sz w:val="24"/>
          <w:szCs w:val="24"/>
        </w:rPr>
        <w:t xml:space="preserve"> &amp; Metcalfe, 1989; </w:t>
      </w:r>
      <w:proofErr w:type="spellStart"/>
      <w:r w:rsidR="002128E4" w:rsidRPr="009431F1">
        <w:rPr>
          <w:rFonts w:ascii="Times New Roman" w:eastAsia="Calibri" w:hAnsi="Times New Roman" w:cs="Times New Roman"/>
          <w:sz w:val="24"/>
          <w:szCs w:val="24"/>
        </w:rPr>
        <w:t>Kenealy</w:t>
      </w:r>
      <w:proofErr w:type="spellEnd"/>
      <w:r w:rsidR="002128E4" w:rsidRPr="009431F1">
        <w:rPr>
          <w:rFonts w:ascii="Times New Roman" w:eastAsia="Calibri" w:hAnsi="Times New Roman" w:cs="Times New Roman"/>
          <w:sz w:val="24"/>
          <w:szCs w:val="24"/>
        </w:rPr>
        <w:t>, 1997).</w:t>
      </w:r>
      <w:r w:rsidR="002128E4" w:rsidRPr="009431F1">
        <w:rPr>
          <w:rFonts w:ascii="Times New Roman" w:hAnsi="Times New Roman" w:cs="Times New Roman"/>
          <w:sz w:val="24"/>
          <w:szCs w:val="24"/>
        </w:rPr>
        <w:t xml:space="preserve"> </w:t>
      </w:r>
      <w:r w:rsidR="0021402B" w:rsidRPr="009431F1">
        <w:rPr>
          <w:rFonts w:ascii="Times New Roman" w:hAnsi="Times New Roman" w:cs="Times New Roman"/>
          <w:sz w:val="24"/>
          <w:szCs w:val="24"/>
        </w:rPr>
        <w:t>To foreshadow</w:t>
      </w:r>
      <w:r w:rsidR="002128E4" w:rsidRPr="009431F1">
        <w:rPr>
          <w:rFonts w:ascii="Times New Roman" w:hAnsi="Times New Roman" w:cs="Times New Roman"/>
          <w:sz w:val="24"/>
          <w:szCs w:val="24"/>
        </w:rPr>
        <w:t xml:space="preserve"> our results, the present experiment also had strong and stable moods and these can</w:t>
      </w:r>
      <w:r w:rsidR="00E60C77" w:rsidRPr="009431F1">
        <w:rPr>
          <w:rFonts w:ascii="Times New Roman" w:hAnsi="Times New Roman" w:cs="Times New Roman"/>
          <w:sz w:val="24"/>
          <w:szCs w:val="24"/>
        </w:rPr>
        <w:t xml:space="preserve"> </w:t>
      </w:r>
      <w:r w:rsidR="002128E4" w:rsidRPr="009431F1">
        <w:rPr>
          <w:rFonts w:ascii="Times New Roman" w:hAnsi="Times New Roman" w:cs="Times New Roman"/>
          <w:sz w:val="24"/>
          <w:szCs w:val="24"/>
        </w:rPr>
        <w:t>increase the likelihood of MDM (</w:t>
      </w:r>
      <w:proofErr w:type="spellStart"/>
      <w:r w:rsidR="002128E4" w:rsidRPr="009431F1">
        <w:rPr>
          <w:rFonts w:ascii="Times New Roman" w:eastAsia="Calibri" w:hAnsi="Times New Roman" w:cs="Times New Roman"/>
          <w:sz w:val="24"/>
          <w:szCs w:val="24"/>
        </w:rPr>
        <w:t>Eich</w:t>
      </w:r>
      <w:proofErr w:type="spellEnd"/>
      <w:r w:rsidR="002128E4" w:rsidRPr="009431F1">
        <w:rPr>
          <w:rFonts w:ascii="Times New Roman" w:eastAsia="Calibri" w:hAnsi="Times New Roman" w:cs="Times New Roman"/>
          <w:sz w:val="24"/>
          <w:szCs w:val="24"/>
        </w:rPr>
        <w:t xml:space="preserve"> Macaulay, &amp; Ryan, 1994; </w:t>
      </w:r>
      <w:proofErr w:type="spellStart"/>
      <w:r w:rsidR="002128E4" w:rsidRPr="009431F1">
        <w:rPr>
          <w:rFonts w:ascii="Times New Roman" w:eastAsia="Calibri" w:hAnsi="Times New Roman" w:cs="Times New Roman"/>
          <w:sz w:val="24"/>
          <w:szCs w:val="24"/>
        </w:rPr>
        <w:t>Eich</w:t>
      </w:r>
      <w:proofErr w:type="spellEnd"/>
      <w:r w:rsidR="002128E4" w:rsidRPr="009431F1">
        <w:rPr>
          <w:rFonts w:ascii="Times New Roman" w:eastAsia="Calibri" w:hAnsi="Times New Roman" w:cs="Times New Roman"/>
          <w:sz w:val="24"/>
          <w:szCs w:val="24"/>
        </w:rPr>
        <w:t xml:space="preserve"> &amp; Metcalfe; </w:t>
      </w:r>
      <w:proofErr w:type="spellStart"/>
      <w:r w:rsidR="002128E4" w:rsidRPr="009431F1">
        <w:rPr>
          <w:rFonts w:ascii="Times New Roman" w:eastAsia="Calibri" w:hAnsi="Times New Roman" w:cs="Times New Roman"/>
          <w:sz w:val="24"/>
          <w:szCs w:val="24"/>
        </w:rPr>
        <w:t>Ucros</w:t>
      </w:r>
      <w:proofErr w:type="spellEnd"/>
      <w:r w:rsidR="002128E4" w:rsidRPr="009431F1">
        <w:rPr>
          <w:rFonts w:ascii="Times New Roman" w:eastAsia="Calibri" w:hAnsi="Times New Roman" w:cs="Times New Roman"/>
          <w:sz w:val="24"/>
          <w:szCs w:val="24"/>
        </w:rPr>
        <w:t>, 1989).</w:t>
      </w:r>
      <w:r w:rsidR="00D463F9" w:rsidRPr="009431F1">
        <w:rPr>
          <w:rFonts w:ascii="Times New Roman" w:hAnsi="Times New Roman" w:cs="Times New Roman"/>
          <w:sz w:val="24"/>
          <w:szCs w:val="24"/>
        </w:rPr>
        <w:t xml:space="preserve"> </w:t>
      </w:r>
      <w:r w:rsidR="003B0165" w:rsidRPr="009431F1">
        <w:rPr>
          <w:rFonts w:ascii="Times New Roman" w:eastAsia="Calibri" w:hAnsi="Times New Roman" w:cs="Times New Roman"/>
          <w:sz w:val="24"/>
          <w:szCs w:val="24"/>
        </w:rPr>
        <w:t xml:space="preserve">With regards to the latter, the to-be-remembered material was experimenter </w:t>
      </w:r>
      <w:r w:rsidR="007422D9" w:rsidRPr="009431F1">
        <w:rPr>
          <w:rFonts w:ascii="Times New Roman" w:eastAsia="Calibri" w:hAnsi="Times New Roman" w:cs="Times New Roman"/>
          <w:sz w:val="24"/>
          <w:szCs w:val="24"/>
        </w:rPr>
        <w:t xml:space="preserve">generated </w:t>
      </w:r>
      <w:r w:rsidR="00D463F9" w:rsidRPr="009431F1">
        <w:rPr>
          <w:rFonts w:ascii="Times New Roman" w:eastAsia="Calibri" w:hAnsi="Times New Roman" w:cs="Times New Roman"/>
          <w:sz w:val="24"/>
          <w:szCs w:val="24"/>
        </w:rPr>
        <w:t>and this can reduce the likelihood of MDM (</w:t>
      </w:r>
      <w:proofErr w:type="spellStart"/>
      <w:r w:rsidR="00D463F9" w:rsidRPr="009431F1">
        <w:rPr>
          <w:rFonts w:ascii="Times New Roman" w:eastAsia="Calibri" w:hAnsi="Times New Roman" w:cs="Times New Roman"/>
          <w:sz w:val="24"/>
          <w:szCs w:val="24"/>
        </w:rPr>
        <w:t>Eich</w:t>
      </w:r>
      <w:proofErr w:type="spellEnd"/>
      <w:r w:rsidR="00D463F9" w:rsidRPr="009431F1">
        <w:rPr>
          <w:rFonts w:ascii="Times New Roman" w:eastAsia="Calibri" w:hAnsi="Times New Roman" w:cs="Times New Roman"/>
          <w:sz w:val="24"/>
          <w:szCs w:val="24"/>
        </w:rPr>
        <w:t xml:space="preserve"> &amp; Metcalfe; Beck &amp; </w:t>
      </w:r>
      <w:proofErr w:type="spellStart"/>
      <w:r w:rsidR="00D463F9" w:rsidRPr="009431F1">
        <w:rPr>
          <w:rFonts w:ascii="Times New Roman" w:eastAsia="Calibri" w:hAnsi="Times New Roman" w:cs="Times New Roman"/>
          <w:sz w:val="24"/>
          <w:szCs w:val="24"/>
        </w:rPr>
        <w:t>McBee</w:t>
      </w:r>
      <w:proofErr w:type="spellEnd"/>
      <w:r w:rsidR="00D463F9" w:rsidRPr="009431F1">
        <w:rPr>
          <w:rFonts w:ascii="Times New Roman" w:eastAsia="Calibri" w:hAnsi="Times New Roman" w:cs="Times New Roman"/>
          <w:sz w:val="24"/>
          <w:szCs w:val="24"/>
        </w:rPr>
        <w:t xml:space="preserve">, 1995). The </w:t>
      </w:r>
      <w:r w:rsidR="003B0165" w:rsidRPr="009431F1">
        <w:rPr>
          <w:rFonts w:ascii="Times New Roman" w:eastAsia="Calibri" w:hAnsi="Times New Roman" w:cs="Times New Roman"/>
          <w:sz w:val="24"/>
          <w:szCs w:val="24"/>
        </w:rPr>
        <w:t xml:space="preserve">impact of a negative mood </w:t>
      </w:r>
      <w:r w:rsidR="000A5668" w:rsidRPr="009431F1">
        <w:rPr>
          <w:rFonts w:ascii="Times New Roman" w:eastAsia="Calibri" w:hAnsi="Times New Roman" w:cs="Times New Roman"/>
          <w:sz w:val="24"/>
          <w:szCs w:val="24"/>
        </w:rPr>
        <w:t xml:space="preserve">at both time points </w:t>
      </w:r>
      <w:r w:rsidR="003B0165" w:rsidRPr="009431F1">
        <w:rPr>
          <w:rFonts w:ascii="Times New Roman" w:eastAsia="Calibri" w:hAnsi="Times New Roman" w:cs="Times New Roman"/>
          <w:sz w:val="24"/>
          <w:szCs w:val="24"/>
        </w:rPr>
        <w:t>was</w:t>
      </w:r>
      <w:r w:rsidR="00D463F9" w:rsidRPr="009431F1">
        <w:rPr>
          <w:rFonts w:ascii="Times New Roman" w:eastAsia="Calibri" w:hAnsi="Times New Roman" w:cs="Times New Roman"/>
          <w:sz w:val="24"/>
          <w:szCs w:val="24"/>
        </w:rPr>
        <w:t xml:space="preserve"> also</w:t>
      </w:r>
      <w:r w:rsidR="003B0165" w:rsidRPr="009431F1">
        <w:rPr>
          <w:rFonts w:ascii="Times New Roman" w:eastAsia="Calibri" w:hAnsi="Times New Roman" w:cs="Times New Roman"/>
          <w:sz w:val="24"/>
          <w:szCs w:val="24"/>
        </w:rPr>
        <w:t xml:space="preserve"> being compared</w:t>
      </w:r>
      <w:r w:rsidR="007422D9" w:rsidRPr="009431F1">
        <w:rPr>
          <w:rFonts w:ascii="Times New Roman" w:eastAsia="Calibri" w:hAnsi="Times New Roman" w:cs="Times New Roman"/>
          <w:sz w:val="24"/>
          <w:szCs w:val="24"/>
        </w:rPr>
        <w:t xml:space="preserve"> to a </w:t>
      </w:r>
      <w:r w:rsidR="00D463F9" w:rsidRPr="009431F1">
        <w:rPr>
          <w:rFonts w:ascii="Times New Roman" w:eastAsia="Calibri" w:hAnsi="Times New Roman" w:cs="Times New Roman"/>
          <w:sz w:val="24"/>
          <w:szCs w:val="24"/>
        </w:rPr>
        <w:t>neutral</w:t>
      </w:r>
      <w:r w:rsidR="007422D9" w:rsidRPr="009431F1">
        <w:rPr>
          <w:rFonts w:ascii="Times New Roman" w:eastAsia="Calibri" w:hAnsi="Times New Roman" w:cs="Times New Roman"/>
          <w:sz w:val="24"/>
          <w:szCs w:val="24"/>
        </w:rPr>
        <w:t xml:space="preserve"> mood</w:t>
      </w:r>
      <w:r w:rsidR="000A5668" w:rsidRPr="009431F1">
        <w:rPr>
          <w:rFonts w:ascii="Times New Roman" w:eastAsia="Calibri" w:hAnsi="Times New Roman" w:cs="Times New Roman"/>
          <w:sz w:val="24"/>
          <w:szCs w:val="24"/>
        </w:rPr>
        <w:t xml:space="preserve"> at both time points</w:t>
      </w:r>
      <w:r w:rsidR="00D463F9" w:rsidRPr="009431F1">
        <w:rPr>
          <w:rFonts w:ascii="Times New Roman" w:eastAsia="Calibri" w:hAnsi="Times New Roman" w:cs="Times New Roman"/>
          <w:sz w:val="24"/>
          <w:szCs w:val="24"/>
        </w:rPr>
        <w:t xml:space="preserve"> and this </w:t>
      </w:r>
      <w:r w:rsidR="0010653E" w:rsidRPr="009431F1">
        <w:rPr>
          <w:rFonts w:ascii="Times New Roman" w:eastAsia="Calibri" w:hAnsi="Times New Roman" w:cs="Times New Roman"/>
          <w:sz w:val="24"/>
          <w:szCs w:val="24"/>
        </w:rPr>
        <w:t xml:space="preserve">can </w:t>
      </w:r>
      <w:r w:rsidR="00D463F9" w:rsidRPr="009431F1">
        <w:rPr>
          <w:rFonts w:ascii="Times New Roman" w:eastAsia="Calibri" w:hAnsi="Times New Roman" w:cs="Times New Roman"/>
          <w:sz w:val="24"/>
          <w:szCs w:val="24"/>
        </w:rPr>
        <w:t>also reduce the likelihood of MDM</w:t>
      </w:r>
      <w:r w:rsidR="007422D9" w:rsidRPr="009431F1">
        <w:rPr>
          <w:rFonts w:ascii="Times New Roman" w:eastAsia="Calibri" w:hAnsi="Times New Roman" w:cs="Times New Roman"/>
          <w:sz w:val="24"/>
          <w:szCs w:val="24"/>
        </w:rPr>
        <w:t xml:space="preserve"> </w:t>
      </w:r>
      <w:r w:rsidR="002128E4" w:rsidRPr="009431F1">
        <w:rPr>
          <w:rFonts w:ascii="Times New Roman" w:eastAsia="Calibri" w:hAnsi="Times New Roman" w:cs="Times New Roman"/>
          <w:sz w:val="24"/>
          <w:szCs w:val="24"/>
        </w:rPr>
        <w:t>(</w:t>
      </w:r>
      <w:proofErr w:type="spellStart"/>
      <w:r w:rsidR="002128E4" w:rsidRPr="009431F1">
        <w:rPr>
          <w:rFonts w:ascii="Times New Roman" w:eastAsia="Calibri" w:hAnsi="Times New Roman" w:cs="Times New Roman"/>
          <w:sz w:val="24"/>
          <w:szCs w:val="24"/>
        </w:rPr>
        <w:t>Ucros</w:t>
      </w:r>
      <w:proofErr w:type="spellEnd"/>
      <w:r w:rsidR="002128E4" w:rsidRPr="009431F1">
        <w:rPr>
          <w:rFonts w:ascii="Times New Roman" w:eastAsia="Calibri" w:hAnsi="Times New Roman" w:cs="Times New Roman"/>
          <w:sz w:val="24"/>
          <w:szCs w:val="24"/>
        </w:rPr>
        <w:t>).</w:t>
      </w:r>
    </w:p>
    <w:p w:rsidR="0075559E" w:rsidRPr="009431F1" w:rsidRDefault="00506116" w:rsidP="00534727">
      <w:pPr>
        <w:spacing w:after="0" w:line="480" w:lineRule="auto"/>
        <w:jc w:val="center"/>
        <w:rPr>
          <w:rFonts w:ascii="Times New Roman" w:hAnsi="Times New Roman" w:cs="Times New Roman"/>
          <w:b/>
          <w:sz w:val="24"/>
          <w:szCs w:val="24"/>
        </w:rPr>
      </w:pPr>
      <w:r w:rsidRPr="009431F1">
        <w:rPr>
          <w:rFonts w:ascii="Times New Roman" w:hAnsi="Times New Roman" w:cs="Times New Roman"/>
          <w:b/>
          <w:sz w:val="24"/>
          <w:szCs w:val="24"/>
        </w:rPr>
        <w:t>Method</w:t>
      </w:r>
    </w:p>
    <w:p w:rsidR="00471D84" w:rsidRPr="009431F1" w:rsidRDefault="00506116"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Participants</w:t>
      </w:r>
    </w:p>
    <w:p w:rsidR="00471D84" w:rsidRPr="009431F1" w:rsidRDefault="00CD7865"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There were</w:t>
      </w:r>
      <w:r w:rsidR="00D53487" w:rsidRPr="009431F1">
        <w:rPr>
          <w:rFonts w:ascii="Times New Roman" w:hAnsi="Times New Roman" w:cs="Times New Roman"/>
          <w:sz w:val="24"/>
          <w:szCs w:val="24"/>
        </w:rPr>
        <w:t xml:space="preserve"> </w:t>
      </w:r>
      <w:r w:rsidR="00CE68BA" w:rsidRPr="009431F1">
        <w:rPr>
          <w:rFonts w:ascii="Times New Roman" w:hAnsi="Times New Roman" w:cs="Times New Roman"/>
          <w:sz w:val="24"/>
          <w:szCs w:val="24"/>
        </w:rPr>
        <w:t>14</w:t>
      </w:r>
      <w:r w:rsidR="00A24C0A" w:rsidRPr="009431F1">
        <w:rPr>
          <w:rFonts w:ascii="Times New Roman" w:hAnsi="Times New Roman" w:cs="Times New Roman"/>
          <w:sz w:val="24"/>
          <w:szCs w:val="24"/>
        </w:rPr>
        <w:t>4</w:t>
      </w:r>
      <w:r w:rsidR="00D53487" w:rsidRPr="009431F1">
        <w:rPr>
          <w:rFonts w:ascii="Times New Roman" w:hAnsi="Times New Roman" w:cs="Times New Roman"/>
          <w:sz w:val="24"/>
          <w:szCs w:val="24"/>
        </w:rPr>
        <w:t xml:space="preserve"> participants (</w:t>
      </w:r>
      <w:r w:rsidR="004F590C" w:rsidRPr="009431F1">
        <w:rPr>
          <w:rFonts w:ascii="Times New Roman" w:hAnsi="Times New Roman" w:cs="Times New Roman"/>
          <w:sz w:val="24"/>
          <w:szCs w:val="24"/>
        </w:rPr>
        <w:t>10</w:t>
      </w:r>
      <w:r w:rsidR="00A24C0A" w:rsidRPr="009431F1">
        <w:rPr>
          <w:rFonts w:ascii="Times New Roman" w:hAnsi="Times New Roman" w:cs="Times New Roman"/>
          <w:sz w:val="24"/>
          <w:szCs w:val="24"/>
        </w:rPr>
        <w:t>9</w:t>
      </w:r>
      <w:r w:rsidR="00D76808" w:rsidRPr="009431F1">
        <w:rPr>
          <w:rFonts w:ascii="Times New Roman" w:hAnsi="Times New Roman" w:cs="Times New Roman"/>
          <w:sz w:val="24"/>
          <w:szCs w:val="24"/>
        </w:rPr>
        <w:t xml:space="preserve"> </w:t>
      </w:r>
      <w:r w:rsidR="00A24C0A" w:rsidRPr="009431F1">
        <w:rPr>
          <w:rFonts w:ascii="Times New Roman" w:hAnsi="Times New Roman" w:cs="Times New Roman"/>
          <w:sz w:val="24"/>
          <w:szCs w:val="24"/>
        </w:rPr>
        <w:t>females, 35</w:t>
      </w:r>
      <w:r w:rsidR="00D53487" w:rsidRPr="009431F1">
        <w:rPr>
          <w:rFonts w:ascii="Times New Roman" w:hAnsi="Times New Roman" w:cs="Times New Roman"/>
          <w:sz w:val="24"/>
          <w:szCs w:val="24"/>
        </w:rPr>
        <w:t xml:space="preserve"> males) aged 18</w:t>
      </w:r>
      <w:r w:rsidR="00F13FD9" w:rsidRPr="009431F1">
        <w:rPr>
          <w:rFonts w:ascii="Times New Roman" w:hAnsi="Times New Roman" w:cs="Times New Roman"/>
          <w:sz w:val="24"/>
          <w:szCs w:val="24"/>
        </w:rPr>
        <w:t xml:space="preserve"> </w:t>
      </w:r>
      <w:r w:rsidR="00D53487" w:rsidRPr="009431F1">
        <w:rPr>
          <w:rFonts w:ascii="Times New Roman" w:hAnsi="Times New Roman" w:cs="Times New Roman"/>
          <w:sz w:val="24"/>
          <w:szCs w:val="24"/>
        </w:rPr>
        <w:t>-</w:t>
      </w:r>
      <w:r w:rsidR="00F13FD9" w:rsidRPr="009431F1">
        <w:rPr>
          <w:rFonts w:ascii="Times New Roman" w:hAnsi="Times New Roman" w:cs="Times New Roman"/>
          <w:sz w:val="24"/>
          <w:szCs w:val="24"/>
        </w:rPr>
        <w:t xml:space="preserve"> </w:t>
      </w:r>
      <w:r w:rsidR="00D53487" w:rsidRPr="009431F1">
        <w:rPr>
          <w:rFonts w:ascii="Times New Roman" w:hAnsi="Times New Roman" w:cs="Times New Roman"/>
          <w:sz w:val="24"/>
          <w:szCs w:val="24"/>
        </w:rPr>
        <w:t>45 (</w:t>
      </w:r>
      <w:r w:rsidR="00D53487" w:rsidRPr="009431F1">
        <w:rPr>
          <w:rFonts w:ascii="Times New Roman" w:hAnsi="Times New Roman" w:cs="Times New Roman"/>
          <w:i/>
          <w:sz w:val="24"/>
          <w:szCs w:val="24"/>
        </w:rPr>
        <w:t>M</w:t>
      </w:r>
      <w:r w:rsidR="00D76808" w:rsidRPr="009431F1">
        <w:rPr>
          <w:rFonts w:ascii="Times New Roman" w:hAnsi="Times New Roman" w:cs="Times New Roman"/>
          <w:sz w:val="24"/>
          <w:szCs w:val="24"/>
        </w:rPr>
        <w:t xml:space="preserve"> = 21.5</w:t>
      </w:r>
      <w:r w:rsidR="004F590C" w:rsidRPr="009431F1">
        <w:rPr>
          <w:rFonts w:ascii="Times New Roman" w:hAnsi="Times New Roman" w:cs="Times New Roman"/>
          <w:sz w:val="24"/>
          <w:szCs w:val="24"/>
        </w:rPr>
        <w:t>4</w:t>
      </w:r>
      <w:r w:rsidR="00D53487" w:rsidRPr="009431F1">
        <w:rPr>
          <w:rFonts w:ascii="Times New Roman" w:hAnsi="Times New Roman" w:cs="Times New Roman"/>
          <w:sz w:val="24"/>
          <w:szCs w:val="24"/>
        </w:rPr>
        <w:t xml:space="preserve">, </w:t>
      </w:r>
      <w:r w:rsidR="00D53487" w:rsidRPr="009431F1">
        <w:rPr>
          <w:rFonts w:ascii="Times New Roman" w:hAnsi="Times New Roman" w:cs="Times New Roman"/>
          <w:i/>
          <w:sz w:val="24"/>
          <w:szCs w:val="24"/>
        </w:rPr>
        <w:t>SD</w:t>
      </w:r>
      <w:r w:rsidR="00D76808" w:rsidRPr="009431F1">
        <w:rPr>
          <w:rFonts w:ascii="Times New Roman" w:hAnsi="Times New Roman" w:cs="Times New Roman"/>
          <w:sz w:val="24"/>
          <w:szCs w:val="24"/>
        </w:rPr>
        <w:t xml:space="preserve"> = </w:t>
      </w:r>
      <w:r w:rsidR="00A24C0A" w:rsidRPr="009431F1">
        <w:rPr>
          <w:rFonts w:ascii="Times New Roman" w:hAnsi="Times New Roman" w:cs="Times New Roman"/>
          <w:sz w:val="24"/>
          <w:szCs w:val="24"/>
        </w:rPr>
        <w:t>5</w:t>
      </w:r>
      <w:r w:rsidR="00D76808" w:rsidRPr="009431F1">
        <w:rPr>
          <w:rFonts w:ascii="Times New Roman" w:hAnsi="Times New Roman" w:cs="Times New Roman"/>
          <w:sz w:val="24"/>
          <w:szCs w:val="24"/>
        </w:rPr>
        <w:t>.</w:t>
      </w:r>
      <w:r w:rsidR="00A24C0A" w:rsidRPr="009431F1">
        <w:rPr>
          <w:rFonts w:ascii="Times New Roman" w:hAnsi="Times New Roman" w:cs="Times New Roman"/>
          <w:sz w:val="24"/>
          <w:szCs w:val="24"/>
        </w:rPr>
        <w:t>92</w:t>
      </w:r>
      <w:r w:rsidR="00D53487" w:rsidRPr="009431F1">
        <w:rPr>
          <w:rFonts w:ascii="Times New Roman" w:hAnsi="Times New Roman" w:cs="Times New Roman"/>
          <w:sz w:val="24"/>
          <w:szCs w:val="24"/>
        </w:rPr>
        <w:t>)</w:t>
      </w:r>
      <w:r w:rsidR="00EB2B7C" w:rsidRPr="009431F1">
        <w:rPr>
          <w:rFonts w:ascii="Times New Roman" w:hAnsi="Times New Roman" w:cs="Times New Roman"/>
          <w:sz w:val="24"/>
          <w:szCs w:val="24"/>
        </w:rPr>
        <w:t xml:space="preserve">. </w:t>
      </w:r>
      <w:r w:rsidRPr="009431F1">
        <w:rPr>
          <w:rFonts w:ascii="Times New Roman" w:hAnsi="Times New Roman" w:cs="Times New Roman"/>
          <w:sz w:val="24"/>
          <w:szCs w:val="24"/>
        </w:rPr>
        <w:t>They</w:t>
      </w:r>
      <w:r w:rsidR="00506116" w:rsidRPr="009431F1">
        <w:rPr>
          <w:rFonts w:ascii="Times New Roman" w:hAnsi="Times New Roman" w:cs="Times New Roman"/>
          <w:sz w:val="24"/>
          <w:szCs w:val="24"/>
        </w:rPr>
        <w:t xml:space="preserve"> were randomly allocated to four equal-sized groups that differed according to whether neutral or negative mood states were induced </w:t>
      </w:r>
      <w:r w:rsidRPr="009431F1">
        <w:rPr>
          <w:rFonts w:ascii="Times New Roman" w:hAnsi="Times New Roman" w:cs="Times New Roman"/>
          <w:sz w:val="24"/>
          <w:szCs w:val="24"/>
        </w:rPr>
        <w:t>prior to</w:t>
      </w:r>
      <w:r w:rsidR="005001E3" w:rsidRPr="009431F1">
        <w:rPr>
          <w:rFonts w:ascii="Times New Roman" w:hAnsi="Times New Roman" w:cs="Times New Roman"/>
          <w:sz w:val="24"/>
          <w:szCs w:val="24"/>
        </w:rPr>
        <w:t xml:space="preserve"> encoding</w:t>
      </w:r>
      <w:r w:rsidR="00506116" w:rsidRPr="009431F1">
        <w:rPr>
          <w:rFonts w:ascii="Times New Roman" w:hAnsi="Times New Roman" w:cs="Times New Roman"/>
          <w:sz w:val="24"/>
          <w:szCs w:val="24"/>
        </w:rPr>
        <w:t xml:space="preserve"> and retrieval. All reported good</w:t>
      </w:r>
      <w:r w:rsidR="00DE1B80" w:rsidRPr="009431F1">
        <w:rPr>
          <w:rFonts w:ascii="Times New Roman" w:hAnsi="Times New Roman" w:cs="Times New Roman"/>
          <w:sz w:val="24"/>
          <w:szCs w:val="24"/>
        </w:rPr>
        <w:t xml:space="preserve"> or very good</w:t>
      </w:r>
      <w:r w:rsidR="00506116" w:rsidRPr="009431F1">
        <w:rPr>
          <w:rFonts w:ascii="Times New Roman" w:hAnsi="Times New Roman" w:cs="Times New Roman"/>
          <w:sz w:val="24"/>
          <w:szCs w:val="24"/>
        </w:rPr>
        <w:t xml:space="preserve"> health</w:t>
      </w:r>
      <w:r w:rsidR="00DE1B80" w:rsidRPr="009431F1">
        <w:rPr>
          <w:rFonts w:ascii="Times New Roman" w:hAnsi="Times New Roman" w:cs="Times New Roman"/>
          <w:sz w:val="24"/>
          <w:szCs w:val="24"/>
        </w:rPr>
        <w:t xml:space="preserve"> on an author generated five-point Likert scale (1 = very bad health; 2 = bad health;</w:t>
      </w:r>
      <w:r w:rsidR="00506116" w:rsidRPr="009431F1">
        <w:rPr>
          <w:rFonts w:ascii="Times New Roman" w:hAnsi="Times New Roman" w:cs="Times New Roman"/>
          <w:sz w:val="24"/>
          <w:szCs w:val="24"/>
        </w:rPr>
        <w:t xml:space="preserve"> </w:t>
      </w:r>
      <w:r w:rsidR="00DE1B80" w:rsidRPr="009431F1">
        <w:rPr>
          <w:rFonts w:ascii="Times New Roman" w:hAnsi="Times New Roman" w:cs="Times New Roman"/>
          <w:sz w:val="24"/>
          <w:szCs w:val="24"/>
        </w:rPr>
        <w:t xml:space="preserve">3 = okay health; 4 = good health; 5 = very good health) </w:t>
      </w:r>
      <w:r w:rsidR="00506116" w:rsidRPr="009431F1">
        <w:rPr>
          <w:rFonts w:ascii="Times New Roman" w:hAnsi="Times New Roman" w:cs="Times New Roman"/>
          <w:sz w:val="24"/>
          <w:szCs w:val="24"/>
        </w:rPr>
        <w:t xml:space="preserve">and none reported taking medication that </w:t>
      </w:r>
      <w:r w:rsidR="0049047D" w:rsidRPr="009431F1">
        <w:rPr>
          <w:rFonts w:ascii="Times New Roman" w:hAnsi="Times New Roman" w:cs="Times New Roman"/>
          <w:sz w:val="24"/>
          <w:szCs w:val="24"/>
        </w:rPr>
        <w:t>can</w:t>
      </w:r>
      <w:r w:rsidR="00506116" w:rsidRPr="009431F1">
        <w:rPr>
          <w:rFonts w:ascii="Times New Roman" w:hAnsi="Times New Roman" w:cs="Times New Roman"/>
          <w:sz w:val="24"/>
          <w:szCs w:val="24"/>
        </w:rPr>
        <w:t xml:space="preserve"> </w:t>
      </w:r>
      <w:r w:rsidR="00C67B25" w:rsidRPr="009431F1">
        <w:rPr>
          <w:rFonts w:ascii="Times New Roman" w:hAnsi="Times New Roman" w:cs="Times New Roman"/>
          <w:sz w:val="24"/>
          <w:szCs w:val="24"/>
        </w:rPr>
        <w:t>influence</w:t>
      </w:r>
      <w:r w:rsidR="00742BB9" w:rsidRPr="009431F1">
        <w:rPr>
          <w:rFonts w:ascii="Times New Roman" w:hAnsi="Times New Roman" w:cs="Times New Roman"/>
          <w:sz w:val="24"/>
          <w:szCs w:val="24"/>
        </w:rPr>
        <w:t xml:space="preserve"> mood. </w:t>
      </w:r>
      <w:r w:rsidR="00335ED7" w:rsidRPr="009431F1">
        <w:rPr>
          <w:rFonts w:ascii="Times New Roman" w:hAnsi="Times New Roman" w:cs="Times New Roman"/>
          <w:sz w:val="24"/>
          <w:szCs w:val="24"/>
        </w:rPr>
        <w:t>They</w:t>
      </w:r>
      <w:r w:rsidR="00F7296A" w:rsidRPr="009431F1">
        <w:rPr>
          <w:rFonts w:ascii="Times New Roman" w:hAnsi="Times New Roman" w:cs="Times New Roman"/>
          <w:sz w:val="24"/>
          <w:szCs w:val="24"/>
        </w:rPr>
        <w:t xml:space="preserve"> were screened for symptoms of </w:t>
      </w:r>
      <w:r w:rsidR="0049047D" w:rsidRPr="009431F1">
        <w:rPr>
          <w:rFonts w:ascii="Times New Roman" w:hAnsi="Times New Roman" w:cs="Times New Roman"/>
          <w:sz w:val="24"/>
          <w:szCs w:val="24"/>
        </w:rPr>
        <w:t xml:space="preserve">anxiety </w:t>
      </w:r>
      <w:r w:rsidR="006959E3" w:rsidRPr="009431F1">
        <w:rPr>
          <w:rFonts w:ascii="Times New Roman" w:hAnsi="Times New Roman" w:cs="Times New Roman"/>
          <w:sz w:val="24"/>
          <w:szCs w:val="24"/>
        </w:rPr>
        <w:t>or</w:t>
      </w:r>
      <w:r w:rsidR="00F7296A" w:rsidRPr="009431F1">
        <w:rPr>
          <w:rFonts w:ascii="Times New Roman" w:hAnsi="Times New Roman" w:cs="Times New Roman"/>
          <w:sz w:val="24"/>
          <w:szCs w:val="24"/>
        </w:rPr>
        <w:t xml:space="preserve"> </w:t>
      </w:r>
      <w:r w:rsidR="0049047D" w:rsidRPr="009431F1">
        <w:rPr>
          <w:rFonts w:ascii="Times New Roman" w:hAnsi="Times New Roman" w:cs="Times New Roman"/>
          <w:sz w:val="24"/>
          <w:szCs w:val="24"/>
        </w:rPr>
        <w:t xml:space="preserve">depression </w:t>
      </w:r>
      <w:r w:rsidR="00F7296A" w:rsidRPr="009431F1">
        <w:rPr>
          <w:rFonts w:ascii="Times New Roman" w:hAnsi="Times New Roman" w:cs="Times New Roman"/>
          <w:sz w:val="24"/>
          <w:szCs w:val="24"/>
        </w:rPr>
        <w:t>using The Hospital Anxiety and Depression Scale (HADS</w:t>
      </w:r>
      <w:r w:rsidR="000C0840" w:rsidRPr="009431F1">
        <w:rPr>
          <w:rFonts w:ascii="Times New Roman" w:hAnsi="Times New Roman" w:cs="Times New Roman"/>
          <w:sz w:val="24"/>
          <w:szCs w:val="24"/>
        </w:rPr>
        <w:t xml:space="preserve">; </w:t>
      </w:r>
      <w:proofErr w:type="spellStart"/>
      <w:r w:rsidR="000C0840" w:rsidRPr="009431F1">
        <w:rPr>
          <w:rFonts w:ascii="Times New Roman" w:hAnsi="Times New Roman" w:cs="Times New Roman"/>
          <w:sz w:val="24"/>
          <w:szCs w:val="24"/>
        </w:rPr>
        <w:t>Zigmond</w:t>
      </w:r>
      <w:proofErr w:type="spellEnd"/>
      <w:r w:rsidR="000C0840" w:rsidRPr="009431F1">
        <w:rPr>
          <w:rFonts w:ascii="Times New Roman" w:hAnsi="Times New Roman" w:cs="Times New Roman"/>
          <w:sz w:val="24"/>
          <w:szCs w:val="24"/>
        </w:rPr>
        <w:t xml:space="preserve"> &amp; </w:t>
      </w:r>
      <w:proofErr w:type="spellStart"/>
      <w:r w:rsidR="000C0840" w:rsidRPr="009431F1">
        <w:rPr>
          <w:rFonts w:ascii="Times New Roman" w:hAnsi="Times New Roman" w:cs="Times New Roman"/>
          <w:sz w:val="24"/>
          <w:szCs w:val="24"/>
        </w:rPr>
        <w:t>Snaith</w:t>
      </w:r>
      <w:proofErr w:type="spellEnd"/>
      <w:r w:rsidR="000C0840" w:rsidRPr="009431F1">
        <w:rPr>
          <w:rFonts w:ascii="Times New Roman" w:hAnsi="Times New Roman" w:cs="Times New Roman"/>
          <w:sz w:val="24"/>
          <w:szCs w:val="24"/>
        </w:rPr>
        <w:t>, 1983) as</w:t>
      </w:r>
      <w:r w:rsidR="00F7296A" w:rsidRPr="009431F1">
        <w:rPr>
          <w:rFonts w:ascii="Times New Roman" w:hAnsi="Times New Roman" w:cs="Times New Roman"/>
          <w:sz w:val="24"/>
          <w:szCs w:val="24"/>
        </w:rPr>
        <w:t xml:space="preserve"> pre-existing </w:t>
      </w:r>
      <w:r w:rsidR="00915B72" w:rsidRPr="009431F1">
        <w:rPr>
          <w:rFonts w:ascii="Times New Roman" w:hAnsi="Times New Roman" w:cs="Times New Roman"/>
          <w:sz w:val="24"/>
          <w:szCs w:val="24"/>
        </w:rPr>
        <w:t>depressive</w:t>
      </w:r>
      <w:r w:rsidR="000C0840" w:rsidRPr="009431F1">
        <w:rPr>
          <w:rFonts w:ascii="Times New Roman" w:hAnsi="Times New Roman" w:cs="Times New Roman"/>
          <w:sz w:val="24"/>
          <w:szCs w:val="24"/>
        </w:rPr>
        <w:t xml:space="preserve"> mood states could</w:t>
      </w:r>
      <w:r w:rsidR="00915B72" w:rsidRPr="009431F1">
        <w:rPr>
          <w:rFonts w:ascii="Times New Roman" w:hAnsi="Times New Roman" w:cs="Times New Roman"/>
          <w:sz w:val="24"/>
          <w:szCs w:val="24"/>
        </w:rPr>
        <w:t xml:space="preserve"> interfere with the moods we were trying to induce. </w:t>
      </w:r>
      <w:r w:rsidR="00F7296A" w:rsidRPr="009431F1">
        <w:rPr>
          <w:rFonts w:ascii="Times New Roman" w:hAnsi="Times New Roman" w:cs="Times New Roman"/>
          <w:sz w:val="24"/>
          <w:szCs w:val="24"/>
        </w:rPr>
        <w:t>The HADS</w:t>
      </w:r>
      <w:r w:rsidR="003249E4" w:rsidRPr="009431F1">
        <w:rPr>
          <w:rFonts w:ascii="Times New Roman" w:hAnsi="Times New Roman" w:cs="Times New Roman"/>
          <w:sz w:val="24"/>
          <w:szCs w:val="24"/>
        </w:rPr>
        <w:t xml:space="preserve"> i</w:t>
      </w:r>
      <w:r w:rsidR="00F7296A" w:rsidRPr="009431F1">
        <w:rPr>
          <w:rFonts w:ascii="Times New Roman" w:hAnsi="Times New Roman" w:cs="Times New Roman"/>
          <w:sz w:val="24"/>
          <w:szCs w:val="24"/>
        </w:rPr>
        <w:t>s a brief self-report questionnaire designed to measure generalis</w:t>
      </w:r>
      <w:r w:rsidR="003249E4" w:rsidRPr="009431F1">
        <w:rPr>
          <w:rFonts w:ascii="Times New Roman" w:hAnsi="Times New Roman" w:cs="Times New Roman"/>
          <w:sz w:val="24"/>
          <w:szCs w:val="24"/>
        </w:rPr>
        <w:t xml:space="preserve">ed symptoms of anxiety and depression in non-psychiatric hospital clinics. It consists of two subscales, anxiety and depression, each containing seven items scored on a four-point Likert scale (0–3). Scores </w:t>
      </w:r>
      <w:r w:rsidR="00D76808" w:rsidRPr="009431F1">
        <w:rPr>
          <w:rFonts w:ascii="Times New Roman" w:hAnsi="Times New Roman" w:cs="Times New Roman"/>
          <w:sz w:val="24"/>
          <w:szCs w:val="24"/>
        </w:rPr>
        <w:t>of</w:t>
      </w:r>
      <w:r w:rsidR="003249E4" w:rsidRPr="009431F1">
        <w:rPr>
          <w:rFonts w:ascii="Times New Roman" w:hAnsi="Times New Roman" w:cs="Times New Roman"/>
          <w:sz w:val="24"/>
          <w:szCs w:val="24"/>
        </w:rPr>
        <w:t xml:space="preserve"> eleven </w:t>
      </w:r>
      <w:r w:rsidR="00D76808" w:rsidRPr="009431F1">
        <w:rPr>
          <w:rFonts w:ascii="Times New Roman" w:hAnsi="Times New Roman" w:cs="Times New Roman"/>
          <w:sz w:val="24"/>
          <w:szCs w:val="24"/>
        </w:rPr>
        <w:t xml:space="preserve">and above </w:t>
      </w:r>
      <w:r w:rsidR="003249E4" w:rsidRPr="009431F1">
        <w:rPr>
          <w:rFonts w:ascii="Times New Roman" w:hAnsi="Times New Roman" w:cs="Times New Roman"/>
          <w:sz w:val="24"/>
          <w:szCs w:val="24"/>
        </w:rPr>
        <w:t xml:space="preserve">on </w:t>
      </w:r>
      <w:r w:rsidR="00F7296A" w:rsidRPr="009431F1">
        <w:rPr>
          <w:rFonts w:ascii="Times New Roman" w:hAnsi="Times New Roman" w:cs="Times New Roman"/>
          <w:sz w:val="24"/>
          <w:szCs w:val="24"/>
        </w:rPr>
        <w:t>either</w:t>
      </w:r>
      <w:r w:rsidR="003249E4" w:rsidRPr="009431F1">
        <w:rPr>
          <w:rFonts w:ascii="Times New Roman" w:hAnsi="Times New Roman" w:cs="Times New Roman"/>
          <w:sz w:val="24"/>
          <w:szCs w:val="24"/>
        </w:rPr>
        <w:t xml:space="preserve"> su</w:t>
      </w:r>
      <w:r w:rsidR="00F7296A" w:rsidRPr="009431F1">
        <w:rPr>
          <w:rFonts w:ascii="Times New Roman" w:hAnsi="Times New Roman" w:cs="Times New Roman"/>
          <w:sz w:val="24"/>
          <w:szCs w:val="24"/>
        </w:rPr>
        <w:t>bscale</w:t>
      </w:r>
      <w:r w:rsidR="003249E4" w:rsidRPr="009431F1">
        <w:rPr>
          <w:rFonts w:ascii="Times New Roman" w:hAnsi="Times New Roman" w:cs="Times New Roman"/>
          <w:sz w:val="24"/>
          <w:szCs w:val="24"/>
        </w:rPr>
        <w:t xml:space="preserve"> are considered abnormal. The HADS has good </w:t>
      </w:r>
      <w:r w:rsidR="00293C91" w:rsidRPr="009431F1">
        <w:rPr>
          <w:rFonts w:ascii="Times New Roman" w:hAnsi="Times New Roman" w:cs="Times New Roman"/>
          <w:sz w:val="24"/>
          <w:szCs w:val="24"/>
        </w:rPr>
        <w:t xml:space="preserve">reliability and </w:t>
      </w:r>
      <w:r w:rsidR="003249E4" w:rsidRPr="009431F1">
        <w:rPr>
          <w:rFonts w:ascii="Times New Roman" w:hAnsi="Times New Roman" w:cs="Times New Roman"/>
          <w:sz w:val="24"/>
          <w:szCs w:val="24"/>
        </w:rPr>
        <w:t>validity (</w:t>
      </w:r>
      <w:r w:rsidR="00010635" w:rsidRPr="009431F1">
        <w:rPr>
          <w:rFonts w:ascii="Times New Roman" w:hAnsi="Times New Roman" w:cs="Times New Roman"/>
          <w:sz w:val="24"/>
          <w:szCs w:val="24"/>
        </w:rPr>
        <w:t xml:space="preserve">see </w:t>
      </w:r>
      <w:proofErr w:type="spellStart"/>
      <w:r w:rsidR="003249E4" w:rsidRPr="009431F1">
        <w:rPr>
          <w:rFonts w:ascii="Times New Roman" w:hAnsi="Times New Roman" w:cs="Times New Roman"/>
          <w:sz w:val="24"/>
          <w:szCs w:val="24"/>
        </w:rPr>
        <w:t>Mykletun</w:t>
      </w:r>
      <w:proofErr w:type="spellEnd"/>
      <w:r w:rsidR="003249E4" w:rsidRPr="009431F1">
        <w:rPr>
          <w:rFonts w:ascii="Times New Roman" w:hAnsi="Times New Roman" w:cs="Times New Roman"/>
          <w:sz w:val="24"/>
          <w:szCs w:val="24"/>
        </w:rPr>
        <w:t xml:space="preserve">, </w:t>
      </w:r>
      <w:proofErr w:type="spellStart"/>
      <w:r w:rsidR="003249E4" w:rsidRPr="009431F1">
        <w:rPr>
          <w:rFonts w:ascii="Times New Roman" w:hAnsi="Times New Roman" w:cs="Times New Roman"/>
          <w:sz w:val="24"/>
          <w:szCs w:val="24"/>
        </w:rPr>
        <w:t>Stordal</w:t>
      </w:r>
      <w:proofErr w:type="spellEnd"/>
      <w:r w:rsidR="003249E4" w:rsidRPr="009431F1">
        <w:rPr>
          <w:rFonts w:ascii="Times New Roman" w:hAnsi="Times New Roman" w:cs="Times New Roman"/>
          <w:sz w:val="24"/>
          <w:szCs w:val="24"/>
        </w:rPr>
        <w:t xml:space="preserve">, &amp; Dahl, 2001; </w:t>
      </w:r>
      <w:proofErr w:type="spellStart"/>
      <w:r w:rsidR="003249E4" w:rsidRPr="009431F1">
        <w:rPr>
          <w:rFonts w:ascii="Times New Roman" w:hAnsi="Times New Roman" w:cs="Times New Roman"/>
          <w:sz w:val="24"/>
          <w:szCs w:val="24"/>
        </w:rPr>
        <w:t>Bjelland</w:t>
      </w:r>
      <w:proofErr w:type="spellEnd"/>
      <w:r w:rsidR="003249E4" w:rsidRPr="009431F1">
        <w:rPr>
          <w:rFonts w:ascii="Times New Roman" w:hAnsi="Times New Roman" w:cs="Times New Roman"/>
          <w:sz w:val="24"/>
          <w:szCs w:val="24"/>
        </w:rPr>
        <w:t xml:space="preserve">, Dahl, </w:t>
      </w:r>
      <w:proofErr w:type="spellStart"/>
      <w:r w:rsidR="003249E4" w:rsidRPr="009431F1">
        <w:rPr>
          <w:rFonts w:ascii="Times New Roman" w:hAnsi="Times New Roman" w:cs="Times New Roman"/>
          <w:sz w:val="24"/>
          <w:szCs w:val="24"/>
        </w:rPr>
        <w:t>Haug</w:t>
      </w:r>
      <w:proofErr w:type="spellEnd"/>
      <w:r w:rsidR="003249E4" w:rsidRPr="009431F1">
        <w:rPr>
          <w:rFonts w:ascii="Times New Roman" w:hAnsi="Times New Roman" w:cs="Times New Roman"/>
          <w:sz w:val="24"/>
          <w:szCs w:val="24"/>
        </w:rPr>
        <w:t xml:space="preserve">, &amp; </w:t>
      </w:r>
      <w:proofErr w:type="spellStart"/>
      <w:r w:rsidR="003249E4" w:rsidRPr="009431F1">
        <w:rPr>
          <w:rFonts w:ascii="Times New Roman" w:hAnsi="Times New Roman" w:cs="Times New Roman"/>
          <w:sz w:val="24"/>
          <w:szCs w:val="24"/>
        </w:rPr>
        <w:t>Neckelmann</w:t>
      </w:r>
      <w:proofErr w:type="spellEnd"/>
      <w:r w:rsidR="003249E4" w:rsidRPr="009431F1">
        <w:rPr>
          <w:rFonts w:ascii="Times New Roman" w:hAnsi="Times New Roman" w:cs="Times New Roman"/>
          <w:sz w:val="24"/>
          <w:szCs w:val="24"/>
        </w:rPr>
        <w:t xml:space="preserve">, 2002). </w:t>
      </w:r>
      <w:r w:rsidR="00DC1931" w:rsidRPr="009431F1">
        <w:rPr>
          <w:rFonts w:ascii="Times New Roman" w:hAnsi="Times New Roman" w:cs="Times New Roman"/>
          <w:sz w:val="24"/>
          <w:szCs w:val="24"/>
        </w:rPr>
        <w:t>N</w:t>
      </w:r>
      <w:r w:rsidR="003249E4" w:rsidRPr="009431F1">
        <w:rPr>
          <w:rFonts w:ascii="Times New Roman" w:hAnsi="Times New Roman" w:cs="Times New Roman"/>
          <w:sz w:val="24"/>
          <w:szCs w:val="24"/>
        </w:rPr>
        <w:t>o particip</w:t>
      </w:r>
      <w:r w:rsidR="000C0840" w:rsidRPr="009431F1">
        <w:rPr>
          <w:rFonts w:ascii="Times New Roman" w:hAnsi="Times New Roman" w:cs="Times New Roman"/>
          <w:sz w:val="24"/>
          <w:szCs w:val="24"/>
        </w:rPr>
        <w:t>ants HADS scores fell within the</w:t>
      </w:r>
      <w:r w:rsidR="003249E4" w:rsidRPr="009431F1">
        <w:rPr>
          <w:rFonts w:ascii="Times New Roman" w:hAnsi="Times New Roman" w:cs="Times New Roman"/>
          <w:sz w:val="24"/>
          <w:szCs w:val="24"/>
        </w:rPr>
        <w:t xml:space="preserve"> </w:t>
      </w:r>
      <w:r w:rsidR="003249E4" w:rsidRPr="009431F1">
        <w:rPr>
          <w:rFonts w:ascii="Times New Roman" w:hAnsi="Times New Roman" w:cs="Times New Roman"/>
          <w:sz w:val="24"/>
          <w:szCs w:val="24"/>
        </w:rPr>
        <w:lastRenderedPageBreak/>
        <w:t xml:space="preserve">abnormal range and the </w:t>
      </w:r>
      <w:r w:rsidR="00DE1B80" w:rsidRPr="009431F1">
        <w:rPr>
          <w:rFonts w:ascii="Times New Roman" w:hAnsi="Times New Roman" w:cs="Times New Roman"/>
          <w:sz w:val="24"/>
          <w:szCs w:val="24"/>
        </w:rPr>
        <w:t xml:space="preserve">four </w:t>
      </w:r>
      <w:r w:rsidR="00AF1343" w:rsidRPr="009431F1">
        <w:rPr>
          <w:rFonts w:ascii="Times New Roman" w:hAnsi="Times New Roman" w:cs="Times New Roman"/>
          <w:sz w:val="24"/>
          <w:szCs w:val="24"/>
        </w:rPr>
        <w:t>groups</w:t>
      </w:r>
      <w:r w:rsidR="003249E4" w:rsidRPr="009431F1">
        <w:rPr>
          <w:rFonts w:ascii="Times New Roman" w:hAnsi="Times New Roman" w:cs="Times New Roman"/>
          <w:sz w:val="24"/>
          <w:szCs w:val="24"/>
        </w:rPr>
        <w:t xml:space="preserve"> </w:t>
      </w:r>
      <w:r w:rsidR="00506116" w:rsidRPr="009431F1">
        <w:rPr>
          <w:rFonts w:ascii="Times New Roman" w:hAnsi="Times New Roman" w:cs="Times New Roman"/>
          <w:sz w:val="24"/>
          <w:szCs w:val="24"/>
        </w:rPr>
        <w:t xml:space="preserve">did not differ in self-rated </w:t>
      </w:r>
      <w:r w:rsidR="004F590C" w:rsidRPr="009431F1">
        <w:rPr>
          <w:rFonts w:ascii="Times New Roman" w:hAnsi="Times New Roman" w:cs="Times New Roman"/>
          <w:sz w:val="24"/>
          <w:szCs w:val="24"/>
        </w:rPr>
        <w:t xml:space="preserve">anxiety, </w:t>
      </w:r>
      <w:proofErr w:type="gramStart"/>
      <w:r w:rsidR="004F590C" w:rsidRPr="009431F1">
        <w:rPr>
          <w:rFonts w:ascii="Times New Roman" w:hAnsi="Times New Roman" w:cs="Times New Roman"/>
          <w:i/>
          <w:sz w:val="24"/>
          <w:szCs w:val="24"/>
        </w:rPr>
        <w:t>F</w:t>
      </w:r>
      <w:r w:rsidR="004F590C" w:rsidRPr="009431F1">
        <w:rPr>
          <w:rFonts w:ascii="Times New Roman" w:hAnsi="Times New Roman" w:cs="Times New Roman"/>
          <w:sz w:val="24"/>
          <w:szCs w:val="24"/>
        </w:rPr>
        <w:t>(</w:t>
      </w:r>
      <w:proofErr w:type="gramEnd"/>
      <w:r w:rsidR="004F590C" w:rsidRPr="009431F1">
        <w:rPr>
          <w:rFonts w:ascii="Times New Roman" w:hAnsi="Times New Roman" w:cs="Times New Roman"/>
          <w:sz w:val="24"/>
          <w:szCs w:val="24"/>
        </w:rPr>
        <w:t>3, 1</w:t>
      </w:r>
      <w:r w:rsidR="00FF2CE2" w:rsidRPr="009431F1">
        <w:rPr>
          <w:rFonts w:ascii="Times New Roman" w:hAnsi="Times New Roman" w:cs="Times New Roman"/>
          <w:sz w:val="24"/>
          <w:szCs w:val="24"/>
        </w:rPr>
        <w:t>40) = 1.04</w:t>
      </w:r>
      <w:r w:rsidR="004F590C" w:rsidRPr="009431F1">
        <w:rPr>
          <w:rFonts w:ascii="Times New Roman" w:hAnsi="Times New Roman" w:cs="Times New Roman"/>
          <w:sz w:val="24"/>
          <w:szCs w:val="24"/>
        </w:rPr>
        <w:t xml:space="preserve">, </w:t>
      </w:r>
      <w:proofErr w:type="spellStart"/>
      <w:r w:rsidR="004F590C" w:rsidRPr="009431F1">
        <w:rPr>
          <w:rFonts w:ascii="Times New Roman" w:hAnsi="Times New Roman" w:cs="Times New Roman"/>
          <w:i/>
          <w:sz w:val="24"/>
          <w:szCs w:val="24"/>
        </w:rPr>
        <w:t>MSe</w:t>
      </w:r>
      <w:proofErr w:type="spellEnd"/>
      <w:r w:rsidR="00FF2CE2" w:rsidRPr="009431F1">
        <w:rPr>
          <w:rFonts w:ascii="Times New Roman" w:hAnsi="Times New Roman" w:cs="Times New Roman"/>
          <w:sz w:val="24"/>
          <w:szCs w:val="24"/>
        </w:rPr>
        <w:t xml:space="preserve"> = 3.96</w:t>
      </w:r>
      <w:r w:rsidR="004F590C" w:rsidRPr="009431F1">
        <w:rPr>
          <w:rFonts w:ascii="Times New Roman" w:hAnsi="Times New Roman" w:cs="Times New Roman"/>
          <w:sz w:val="24"/>
          <w:szCs w:val="24"/>
        </w:rPr>
        <w:t xml:space="preserve">,  </w:t>
      </w:r>
      <w:r w:rsidR="004F590C" w:rsidRPr="009431F1">
        <w:rPr>
          <w:rFonts w:ascii="Times New Roman" w:hAnsi="Times New Roman" w:cs="Times New Roman"/>
          <w:i/>
          <w:sz w:val="24"/>
          <w:szCs w:val="24"/>
        </w:rPr>
        <w:t>p</w:t>
      </w:r>
      <w:r w:rsidR="00FF2CE2" w:rsidRPr="009431F1">
        <w:rPr>
          <w:rFonts w:ascii="Times New Roman" w:hAnsi="Times New Roman" w:cs="Times New Roman"/>
          <w:sz w:val="24"/>
          <w:szCs w:val="24"/>
        </w:rPr>
        <w:t xml:space="preserve"> = .38</w:t>
      </w:r>
      <w:r w:rsidR="004F590C" w:rsidRPr="009431F1">
        <w:rPr>
          <w:rFonts w:ascii="Times New Roman" w:hAnsi="Times New Roman" w:cs="Times New Roman"/>
          <w:sz w:val="24"/>
          <w:szCs w:val="24"/>
        </w:rPr>
        <w:t xml:space="preserve">, </w:t>
      </w:r>
      <w:r w:rsidR="004F590C" w:rsidRPr="009431F1">
        <w:rPr>
          <w:rFonts w:ascii="Times New Roman" w:hAnsi="Times New Roman" w:cs="Times New Roman"/>
          <w:bCs/>
          <w:i/>
          <w:iCs/>
          <w:sz w:val="24"/>
          <w:szCs w:val="24"/>
          <w:lang w:val="el-GR"/>
        </w:rPr>
        <w:t>η</w:t>
      </w:r>
      <w:r w:rsidR="004F590C" w:rsidRPr="009431F1">
        <w:rPr>
          <w:rFonts w:ascii="Times New Roman" w:hAnsi="Times New Roman" w:cs="Times New Roman"/>
          <w:bCs/>
          <w:i/>
          <w:iCs/>
          <w:sz w:val="24"/>
          <w:szCs w:val="24"/>
          <w:vertAlign w:val="subscript"/>
        </w:rPr>
        <w:t>p</w:t>
      </w:r>
      <w:r w:rsidR="004F590C" w:rsidRPr="009431F1">
        <w:rPr>
          <w:rFonts w:ascii="Times New Roman" w:hAnsi="Times New Roman" w:cs="Times New Roman"/>
          <w:bCs/>
          <w:i/>
          <w:iCs/>
          <w:sz w:val="24"/>
          <w:szCs w:val="24"/>
          <w:vertAlign w:val="superscript"/>
        </w:rPr>
        <w:t>2</w:t>
      </w:r>
      <w:r w:rsidR="004F590C" w:rsidRPr="009431F1">
        <w:rPr>
          <w:rFonts w:ascii="Times New Roman" w:hAnsi="Times New Roman" w:cs="Times New Roman"/>
          <w:b/>
          <w:bCs/>
          <w:i/>
          <w:iCs/>
          <w:sz w:val="24"/>
          <w:szCs w:val="24"/>
        </w:rPr>
        <w:t xml:space="preserve"> </w:t>
      </w:r>
      <w:r w:rsidR="004F590C" w:rsidRPr="009431F1">
        <w:rPr>
          <w:rFonts w:ascii="Times New Roman" w:hAnsi="Times New Roman" w:cs="Times New Roman"/>
          <w:sz w:val="24"/>
          <w:szCs w:val="24"/>
        </w:rPr>
        <w:t xml:space="preserve">= .02, or </w:t>
      </w:r>
      <w:r w:rsidR="00506116" w:rsidRPr="009431F1">
        <w:rPr>
          <w:rFonts w:ascii="Times New Roman" w:hAnsi="Times New Roman" w:cs="Times New Roman"/>
          <w:sz w:val="24"/>
          <w:szCs w:val="24"/>
        </w:rPr>
        <w:t xml:space="preserve">depression, </w:t>
      </w:r>
      <w:r w:rsidR="00506116" w:rsidRPr="009431F1">
        <w:rPr>
          <w:rFonts w:ascii="Times New Roman" w:hAnsi="Times New Roman" w:cs="Times New Roman"/>
          <w:i/>
          <w:sz w:val="24"/>
          <w:szCs w:val="24"/>
        </w:rPr>
        <w:t>F</w:t>
      </w:r>
      <w:r w:rsidR="00C220DA" w:rsidRPr="009431F1">
        <w:rPr>
          <w:rFonts w:ascii="Times New Roman" w:hAnsi="Times New Roman" w:cs="Times New Roman"/>
          <w:sz w:val="24"/>
          <w:szCs w:val="24"/>
        </w:rPr>
        <w:t>(</w:t>
      </w:r>
      <w:r w:rsidR="004F590C" w:rsidRPr="009431F1">
        <w:rPr>
          <w:rFonts w:ascii="Times New Roman" w:hAnsi="Times New Roman" w:cs="Times New Roman"/>
          <w:sz w:val="24"/>
          <w:szCs w:val="24"/>
        </w:rPr>
        <w:t>3, 1</w:t>
      </w:r>
      <w:r w:rsidR="00FF2CE2" w:rsidRPr="009431F1">
        <w:rPr>
          <w:rFonts w:ascii="Times New Roman" w:hAnsi="Times New Roman" w:cs="Times New Roman"/>
          <w:sz w:val="24"/>
          <w:szCs w:val="24"/>
        </w:rPr>
        <w:t>40</w:t>
      </w:r>
      <w:r w:rsidR="00506116" w:rsidRPr="009431F1">
        <w:rPr>
          <w:rFonts w:ascii="Times New Roman" w:hAnsi="Times New Roman" w:cs="Times New Roman"/>
          <w:sz w:val="24"/>
          <w:szCs w:val="24"/>
        </w:rPr>
        <w:t xml:space="preserve">) = </w:t>
      </w:r>
      <w:r w:rsidR="00363FEF" w:rsidRPr="009431F1">
        <w:rPr>
          <w:rFonts w:ascii="Times New Roman" w:hAnsi="Times New Roman" w:cs="Times New Roman"/>
          <w:sz w:val="24"/>
          <w:szCs w:val="24"/>
        </w:rPr>
        <w:t>0</w:t>
      </w:r>
      <w:r w:rsidR="005B33EA" w:rsidRPr="009431F1">
        <w:rPr>
          <w:rFonts w:ascii="Times New Roman" w:hAnsi="Times New Roman" w:cs="Times New Roman"/>
          <w:sz w:val="24"/>
          <w:szCs w:val="24"/>
        </w:rPr>
        <w:t>.49</w:t>
      </w:r>
      <w:r w:rsidR="00506116" w:rsidRPr="009431F1">
        <w:rPr>
          <w:rFonts w:ascii="Times New Roman" w:hAnsi="Times New Roman" w:cs="Times New Roman"/>
          <w:sz w:val="24"/>
          <w:szCs w:val="24"/>
        </w:rPr>
        <w:t xml:space="preserve">, </w:t>
      </w:r>
      <w:proofErr w:type="spellStart"/>
      <w:r w:rsidR="00506116" w:rsidRPr="009431F1">
        <w:rPr>
          <w:rFonts w:ascii="Times New Roman" w:hAnsi="Times New Roman" w:cs="Times New Roman"/>
          <w:i/>
          <w:sz w:val="24"/>
          <w:szCs w:val="24"/>
        </w:rPr>
        <w:t>MSe</w:t>
      </w:r>
      <w:proofErr w:type="spellEnd"/>
      <w:r w:rsidR="005B33EA" w:rsidRPr="009431F1">
        <w:rPr>
          <w:rFonts w:ascii="Times New Roman" w:hAnsi="Times New Roman" w:cs="Times New Roman"/>
          <w:sz w:val="24"/>
          <w:szCs w:val="24"/>
        </w:rPr>
        <w:t xml:space="preserve"> = 3.37</w:t>
      </w:r>
      <w:r w:rsidR="00506116" w:rsidRPr="009431F1">
        <w:rPr>
          <w:rFonts w:ascii="Times New Roman" w:hAnsi="Times New Roman" w:cs="Times New Roman"/>
          <w:sz w:val="24"/>
          <w:szCs w:val="24"/>
        </w:rPr>
        <w:t xml:space="preserve">,  </w:t>
      </w:r>
      <w:r w:rsidR="00506116" w:rsidRPr="009431F1">
        <w:rPr>
          <w:rFonts w:ascii="Times New Roman" w:hAnsi="Times New Roman" w:cs="Times New Roman"/>
          <w:i/>
          <w:sz w:val="24"/>
          <w:szCs w:val="24"/>
        </w:rPr>
        <w:t>p</w:t>
      </w:r>
      <w:r w:rsidR="005B33EA" w:rsidRPr="009431F1">
        <w:rPr>
          <w:rFonts w:ascii="Times New Roman" w:hAnsi="Times New Roman" w:cs="Times New Roman"/>
          <w:sz w:val="24"/>
          <w:szCs w:val="24"/>
        </w:rPr>
        <w:t xml:space="preserve"> = .69</w:t>
      </w:r>
      <w:r w:rsidR="00506116" w:rsidRPr="009431F1">
        <w:rPr>
          <w:rFonts w:ascii="Times New Roman" w:hAnsi="Times New Roman" w:cs="Times New Roman"/>
          <w:sz w:val="24"/>
          <w:szCs w:val="24"/>
        </w:rPr>
        <w:t xml:space="preserve">, </w:t>
      </w:r>
      <w:r w:rsidR="00506116" w:rsidRPr="009431F1">
        <w:rPr>
          <w:rFonts w:ascii="Times New Roman" w:hAnsi="Times New Roman" w:cs="Times New Roman"/>
          <w:bCs/>
          <w:i/>
          <w:iCs/>
          <w:sz w:val="24"/>
          <w:szCs w:val="24"/>
          <w:lang w:val="el-GR"/>
        </w:rPr>
        <w:t>η</w:t>
      </w:r>
      <w:r w:rsidR="00506116" w:rsidRPr="009431F1">
        <w:rPr>
          <w:rFonts w:ascii="Times New Roman" w:hAnsi="Times New Roman" w:cs="Times New Roman"/>
          <w:bCs/>
          <w:i/>
          <w:iCs/>
          <w:sz w:val="24"/>
          <w:szCs w:val="24"/>
          <w:vertAlign w:val="subscript"/>
        </w:rPr>
        <w:t>p</w:t>
      </w:r>
      <w:r w:rsidR="00506116" w:rsidRPr="009431F1">
        <w:rPr>
          <w:rFonts w:ascii="Times New Roman" w:hAnsi="Times New Roman" w:cs="Times New Roman"/>
          <w:bCs/>
          <w:i/>
          <w:iCs/>
          <w:sz w:val="24"/>
          <w:szCs w:val="24"/>
          <w:vertAlign w:val="superscript"/>
        </w:rPr>
        <w:t>2</w:t>
      </w:r>
      <w:r w:rsidR="00506116" w:rsidRPr="009431F1">
        <w:rPr>
          <w:rFonts w:ascii="Times New Roman" w:hAnsi="Times New Roman" w:cs="Times New Roman"/>
          <w:b/>
          <w:bCs/>
          <w:i/>
          <w:iCs/>
          <w:sz w:val="24"/>
          <w:szCs w:val="24"/>
        </w:rPr>
        <w:t xml:space="preserve"> </w:t>
      </w:r>
      <w:r w:rsidR="00506116" w:rsidRPr="009431F1">
        <w:rPr>
          <w:rFonts w:ascii="Times New Roman" w:hAnsi="Times New Roman" w:cs="Times New Roman"/>
          <w:sz w:val="24"/>
          <w:szCs w:val="24"/>
        </w:rPr>
        <w:t>= .01</w:t>
      </w:r>
      <w:r w:rsidR="003249E4" w:rsidRPr="009431F1">
        <w:rPr>
          <w:rFonts w:ascii="Times New Roman" w:hAnsi="Times New Roman" w:cs="Times New Roman"/>
          <w:sz w:val="24"/>
          <w:szCs w:val="24"/>
        </w:rPr>
        <w:t>.</w:t>
      </w:r>
    </w:p>
    <w:p w:rsidR="00471D84" w:rsidRPr="009431F1" w:rsidRDefault="00506116"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Stimuli</w:t>
      </w:r>
    </w:p>
    <w:p w:rsidR="00471D84" w:rsidRPr="009431F1" w:rsidRDefault="006A2F77" w:rsidP="00534727">
      <w:pPr>
        <w:autoSpaceDE w:val="0"/>
        <w:autoSpaceDN w:val="0"/>
        <w:adjustRightInd w:val="0"/>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b/>
          <w:sz w:val="24"/>
          <w:szCs w:val="24"/>
        </w:rPr>
        <w:t>Mood Induction Materials</w:t>
      </w:r>
      <w:r w:rsidR="001D679B" w:rsidRPr="009431F1">
        <w:rPr>
          <w:rFonts w:ascii="Times New Roman" w:hAnsi="Times New Roman" w:cs="Times New Roman"/>
          <w:b/>
          <w:sz w:val="24"/>
          <w:szCs w:val="24"/>
        </w:rPr>
        <w:t>.</w:t>
      </w:r>
      <w:proofErr w:type="gramEnd"/>
      <w:r w:rsidRPr="009431F1">
        <w:rPr>
          <w:rFonts w:ascii="Times New Roman" w:hAnsi="Times New Roman" w:cs="Times New Roman"/>
          <w:sz w:val="24"/>
          <w:szCs w:val="24"/>
        </w:rPr>
        <w:t xml:space="preserve"> </w:t>
      </w:r>
      <w:r w:rsidR="00506116" w:rsidRPr="009431F1">
        <w:rPr>
          <w:rFonts w:ascii="Times New Roman" w:hAnsi="Times New Roman" w:cs="Times New Roman"/>
          <w:sz w:val="24"/>
          <w:szCs w:val="24"/>
        </w:rPr>
        <w:t xml:space="preserve">Moods were induced using four video clips (two negative, two neutral) that lasted 6 - 8 min. </w:t>
      </w:r>
      <w:r w:rsidR="00F870E1" w:rsidRPr="009431F1">
        <w:rPr>
          <w:rFonts w:ascii="Times New Roman" w:hAnsi="Times New Roman" w:cs="Times New Roman"/>
          <w:sz w:val="24"/>
          <w:szCs w:val="24"/>
        </w:rPr>
        <w:t>The</w:t>
      </w:r>
      <w:r w:rsidR="00506116" w:rsidRPr="009431F1">
        <w:rPr>
          <w:rFonts w:ascii="Times New Roman" w:hAnsi="Times New Roman" w:cs="Times New Roman"/>
          <w:sz w:val="24"/>
          <w:szCs w:val="24"/>
        </w:rPr>
        <w:t xml:space="preserve"> negative video</w:t>
      </w:r>
      <w:r w:rsidR="00F870E1" w:rsidRPr="009431F1">
        <w:rPr>
          <w:rFonts w:ascii="Times New Roman" w:hAnsi="Times New Roman" w:cs="Times New Roman"/>
          <w:sz w:val="24"/>
          <w:szCs w:val="24"/>
        </w:rPr>
        <w:t>s were</w:t>
      </w:r>
      <w:r w:rsidR="00506116" w:rsidRPr="009431F1">
        <w:rPr>
          <w:rFonts w:ascii="Times New Roman" w:hAnsi="Times New Roman" w:cs="Times New Roman"/>
          <w:sz w:val="24"/>
          <w:szCs w:val="24"/>
        </w:rPr>
        <w:t xml:space="preserve"> the execution scene from the movie Dancer in</w:t>
      </w:r>
      <w:r w:rsidR="00F870E1" w:rsidRPr="009431F1">
        <w:rPr>
          <w:rFonts w:ascii="Times New Roman" w:hAnsi="Times New Roman" w:cs="Times New Roman"/>
          <w:sz w:val="24"/>
          <w:szCs w:val="24"/>
        </w:rPr>
        <w:t xml:space="preserve"> the Dark and</w:t>
      </w:r>
      <w:r w:rsidR="00506116" w:rsidRPr="009431F1">
        <w:rPr>
          <w:rFonts w:ascii="Times New Roman" w:hAnsi="Times New Roman" w:cs="Times New Roman"/>
          <w:sz w:val="24"/>
          <w:szCs w:val="24"/>
        </w:rPr>
        <w:t xml:space="preserve"> the death scene from the m</w:t>
      </w:r>
      <w:r w:rsidR="000C0840" w:rsidRPr="009431F1">
        <w:rPr>
          <w:rFonts w:ascii="Times New Roman" w:hAnsi="Times New Roman" w:cs="Times New Roman"/>
          <w:sz w:val="24"/>
          <w:szCs w:val="24"/>
        </w:rPr>
        <w:t>ovie The Champ. The neutral</w:t>
      </w:r>
      <w:r w:rsidR="00506116" w:rsidRPr="009431F1">
        <w:rPr>
          <w:rFonts w:ascii="Times New Roman" w:hAnsi="Times New Roman" w:cs="Times New Roman"/>
          <w:sz w:val="24"/>
          <w:szCs w:val="24"/>
        </w:rPr>
        <w:t xml:space="preserve"> videos were from nature documentaries with the first being a scene about deserts from the </w:t>
      </w:r>
      <w:r w:rsidR="005234A3" w:rsidRPr="009431F1">
        <w:rPr>
          <w:rFonts w:ascii="Times New Roman" w:hAnsi="Times New Roman" w:cs="Times New Roman"/>
          <w:sz w:val="24"/>
          <w:szCs w:val="24"/>
        </w:rPr>
        <w:t>programme</w:t>
      </w:r>
      <w:r w:rsidR="00506116" w:rsidRPr="009431F1">
        <w:rPr>
          <w:rFonts w:ascii="Times New Roman" w:hAnsi="Times New Roman" w:cs="Times New Roman"/>
          <w:sz w:val="24"/>
          <w:szCs w:val="24"/>
        </w:rPr>
        <w:t xml:space="preserve"> Planet Earth, and the second being a scene about the Galapagos Islands from the </w:t>
      </w:r>
      <w:r w:rsidR="005234A3" w:rsidRPr="009431F1">
        <w:rPr>
          <w:rFonts w:ascii="Times New Roman" w:hAnsi="Times New Roman" w:cs="Times New Roman"/>
          <w:sz w:val="24"/>
          <w:szCs w:val="24"/>
        </w:rPr>
        <w:t>programme</w:t>
      </w:r>
      <w:r w:rsidR="000C0840" w:rsidRPr="009431F1">
        <w:rPr>
          <w:rFonts w:ascii="Times New Roman" w:hAnsi="Times New Roman" w:cs="Times New Roman"/>
          <w:sz w:val="24"/>
          <w:szCs w:val="24"/>
        </w:rPr>
        <w:t xml:space="preserve"> Life on Earth.</w:t>
      </w:r>
      <w:r w:rsidR="0092087D" w:rsidRPr="009431F1">
        <w:rPr>
          <w:rFonts w:ascii="Times New Roman" w:hAnsi="Times New Roman" w:cs="Times New Roman"/>
          <w:sz w:val="24"/>
          <w:szCs w:val="24"/>
        </w:rPr>
        <w:t xml:space="preserve"> These videos were selected as the content does not in any way overlap with that from the to-be-remembered </w:t>
      </w:r>
      <w:r w:rsidR="00F15F51" w:rsidRPr="009431F1">
        <w:rPr>
          <w:rFonts w:ascii="Times New Roman" w:hAnsi="Times New Roman" w:cs="Times New Roman"/>
          <w:sz w:val="24"/>
          <w:szCs w:val="24"/>
        </w:rPr>
        <w:t xml:space="preserve">non-emotive </w:t>
      </w:r>
      <w:r w:rsidR="00044C39" w:rsidRPr="009431F1">
        <w:rPr>
          <w:rFonts w:ascii="Times New Roman" w:hAnsi="Times New Roman" w:cs="Times New Roman"/>
          <w:sz w:val="24"/>
          <w:szCs w:val="24"/>
        </w:rPr>
        <w:t xml:space="preserve">critical </w:t>
      </w:r>
      <w:r w:rsidR="0049107B" w:rsidRPr="009431F1">
        <w:rPr>
          <w:rFonts w:ascii="Times New Roman" w:hAnsi="Times New Roman" w:cs="Times New Roman"/>
          <w:sz w:val="24"/>
          <w:szCs w:val="24"/>
        </w:rPr>
        <w:t>event</w:t>
      </w:r>
      <w:r w:rsidR="0092087D" w:rsidRPr="009431F1">
        <w:rPr>
          <w:rFonts w:ascii="Times New Roman" w:hAnsi="Times New Roman" w:cs="Times New Roman"/>
          <w:sz w:val="24"/>
          <w:szCs w:val="24"/>
        </w:rPr>
        <w:t xml:space="preserve"> video</w:t>
      </w:r>
      <w:r w:rsidR="00F15F51" w:rsidRPr="009431F1">
        <w:rPr>
          <w:rFonts w:ascii="Times New Roman" w:hAnsi="Times New Roman" w:cs="Times New Roman"/>
          <w:sz w:val="24"/>
          <w:szCs w:val="24"/>
        </w:rPr>
        <w:t xml:space="preserve"> (discussed below)</w:t>
      </w:r>
      <w:r w:rsidR="0092087D" w:rsidRPr="009431F1">
        <w:rPr>
          <w:rFonts w:ascii="Times New Roman" w:hAnsi="Times New Roman" w:cs="Times New Roman"/>
          <w:sz w:val="24"/>
          <w:szCs w:val="24"/>
        </w:rPr>
        <w:t xml:space="preserve">, meaning </w:t>
      </w:r>
      <w:r w:rsidR="005140ED" w:rsidRPr="009431F1">
        <w:rPr>
          <w:rFonts w:ascii="Times New Roman" w:hAnsi="Times New Roman" w:cs="Times New Roman"/>
          <w:sz w:val="24"/>
          <w:szCs w:val="24"/>
        </w:rPr>
        <w:t>they</w:t>
      </w:r>
      <w:r w:rsidR="0092087D" w:rsidRPr="009431F1">
        <w:rPr>
          <w:rFonts w:ascii="Times New Roman" w:hAnsi="Times New Roman" w:cs="Times New Roman"/>
          <w:sz w:val="24"/>
          <w:szCs w:val="24"/>
        </w:rPr>
        <w:t xml:space="preserve"> should not provide any information that could </w:t>
      </w:r>
      <w:r w:rsidR="00F15F51" w:rsidRPr="009431F1">
        <w:rPr>
          <w:rFonts w:ascii="Times New Roman" w:hAnsi="Times New Roman" w:cs="Times New Roman"/>
          <w:sz w:val="24"/>
          <w:szCs w:val="24"/>
        </w:rPr>
        <w:t xml:space="preserve">inadvertently </w:t>
      </w:r>
      <w:r w:rsidR="005B33EA" w:rsidRPr="009431F1">
        <w:rPr>
          <w:rFonts w:ascii="Times New Roman" w:hAnsi="Times New Roman" w:cs="Times New Roman"/>
          <w:sz w:val="24"/>
          <w:szCs w:val="24"/>
        </w:rPr>
        <w:t>contaminate</w:t>
      </w:r>
      <w:r w:rsidR="0092087D" w:rsidRPr="009431F1">
        <w:rPr>
          <w:rFonts w:ascii="Times New Roman" w:hAnsi="Times New Roman" w:cs="Times New Roman"/>
          <w:sz w:val="24"/>
          <w:szCs w:val="24"/>
        </w:rPr>
        <w:t xml:space="preserve"> participants’ memory </w:t>
      </w:r>
      <w:r w:rsidR="00F15F51" w:rsidRPr="009431F1">
        <w:rPr>
          <w:rFonts w:ascii="Times New Roman" w:hAnsi="Times New Roman" w:cs="Times New Roman"/>
          <w:sz w:val="24"/>
          <w:szCs w:val="24"/>
        </w:rPr>
        <w:t xml:space="preserve">of the non-emotive </w:t>
      </w:r>
      <w:r w:rsidR="0049107B" w:rsidRPr="009431F1">
        <w:rPr>
          <w:rFonts w:ascii="Times New Roman" w:hAnsi="Times New Roman" w:cs="Times New Roman"/>
          <w:sz w:val="24"/>
          <w:szCs w:val="24"/>
        </w:rPr>
        <w:t>event</w:t>
      </w:r>
      <w:r w:rsidR="00F15F51" w:rsidRPr="009431F1">
        <w:rPr>
          <w:rFonts w:ascii="Times New Roman" w:hAnsi="Times New Roman" w:cs="Times New Roman"/>
          <w:sz w:val="24"/>
          <w:szCs w:val="24"/>
        </w:rPr>
        <w:t>.</w:t>
      </w:r>
    </w:p>
    <w:p w:rsidR="00471D84" w:rsidRPr="009431F1" w:rsidRDefault="001D679B" w:rsidP="00534727">
      <w:pPr>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b/>
          <w:sz w:val="24"/>
          <w:szCs w:val="24"/>
        </w:rPr>
        <w:t>Mood Assessment Materials.</w:t>
      </w:r>
      <w:proofErr w:type="gramEnd"/>
      <w:r w:rsidRPr="009431F1">
        <w:rPr>
          <w:rFonts w:ascii="Times New Roman" w:hAnsi="Times New Roman" w:cs="Times New Roman"/>
          <w:i/>
          <w:sz w:val="24"/>
          <w:szCs w:val="24"/>
        </w:rPr>
        <w:t xml:space="preserve"> </w:t>
      </w:r>
      <w:r w:rsidR="00C7185C" w:rsidRPr="009431F1">
        <w:rPr>
          <w:rFonts w:ascii="Times New Roman" w:hAnsi="Times New Roman" w:cs="Times New Roman"/>
          <w:sz w:val="24"/>
          <w:szCs w:val="24"/>
        </w:rPr>
        <w:t>The effectiveness of the videos at i</w:t>
      </w:r>
      <w:r w:rsidR="00226A31" w:rsidRPr="009431F1">
        <w:rPr>
          <w:rFonts w:ascii="Times New Roman" w:hAnsi="Times New Roman" w:cs="Times New Roman"/>
          <w:sz w:val="24"/>
          <w:szCs w:val="24"/>
        </w:rPr>
        <w:t>nduc</w:t>
      </w:r>
      <w:r w:rsidR="00D10D55" w:rsidRPr="009431F1">
        <w:rPr>
          <w:rFonts w:ascii="Times New Roman" w:hAnsi="Times New Roman" w:cs="Times New Roman"/>
          <w:sz w:val="24"/>
          <w:szCs w:val="24"/>
        </w:rPr>
        <w:t>ing moods</w:t>
      </w:r>
      <w:r w:rsidR="00C7185C" w:rsidRPr="009431F1">
        <w:rPr>
          <w:rFonts w:ascii="Times New Roman" w:hAnsi="Times New Roman" w:cs="Times New Roman"/>
          <w:sz w:val="24"/>
          <w:szCs w:val="24"/>
        </w:rPr>
        <w:t xml:space="preserve"> was assessed using the</w:t>
      </w:r>
      <w:r w:rsidR="00506116" w:rsidRPr="009431F1">
        <w:rPr>
          <w:rFonts w:ascii="Times New Roman" w:hAnsi="Times New Roman" w:cs="Times New Roman"/>
          <w:sz w:val="24"/>
          <w:szCs w:val="24"/>
        </w:rPr>
        <w:t xml:space="preserve"> valence subscale of the </w:t>
      </w:r>
      <w:r w:rsidR="00FC3AFB" w:rsidRPr="009431F1">
        <w:rPr>
          <w:rFonts w:ascii="Times New Roman" w:hAnsi="Times New Roman" w:cs="Times New Roman"/>
          <w:sz w:val="24"/>
          <w:szCs w:val="24"/>
        </w:rPr>
        <w:t xml:space="preserve">Self-Assessment </w:t>
      </w:r>
      <w:r w:rsidR="00506116" w:rsidRPr="009431F1">
        <w:rPr>
          <w:rFonts w:ascii="Times New Roman" w:hAnsi="Times New Roman" w:cs="Times New Roman"/>
          <w:sz w:val="24"/>
          <w:szCs w:val="24"/>
        </w:rPr>
        <w:t xml:space="preserve">Manikin (SAM; </w:t>
      </w:r>
      <w:r w:rsidR="006E6D83" w:rsidRPr="009431F1">
        <w:rPr>
          <w:rFonts w:ascii="Times New Roman" w:hAnsi="Times New Roman" w:cs="Times New Roman"/>
          <w:sz w:val="24"/>
          <w:szCs w:val="24"/>
        </w:rPr>
        <w:t xml:space="preserve">Lang, 1980; </w:t>
      </w:r>
      <w:r w:rsidR="00506116" w:rsidRPr="009431F1">
        <w:rPr>
          <w:rFonts w:ascii="Times New Roman" w:hAnsi="Times New Roman" w:cs="Times New Roman"/>
          <w:sz w:val="24"/>
          <w:szCs w:val="24"/>
        </w:rPr>
        <w:t xml:space="preserve">Bradley </w:t>
      </w:r>
      <w:r w:rsidR="00C7185C" w:rsidRPr="009431F1">
        <w:rPr>
          <w:rFonts w:ascii="Times New Roman" w:hAnsi="Times New Roman" w:cs="Times New Roman"/>
          <w:sz w:val="24"/>
          <w:szCs w:val="24"/>
        </w:rPr>
        <w:t>&amp; Lang, 1994)</w:t>
      </w:r>
      <w:r w:rsidR="00506116" w:rsidRPr="009431F1">
        <w:rPr>
          <w:rFonts w:ascii="Times New Roman" w:hAnsi="Times New Roman" w:cs="Times New Roman"/>
          <w:sz w:val="24"/>
          <w:szCs w:val="24"/>
        </w:rPr>
        <w:t xml:space="preserve">. </w:t>
      </w:r>
      <w:r w:rsidR="00ED2B16" w:rsidRPr="009431F1">
        <w:rPr>
          <w:rFonts w:ascii="Times New Roman" w:hAnsi="Times New Roman" w:cs="Times New Roman"/>
          <w:sz w:val="24"/>
          <w:szCs w:val="24"/>
        </w:rPr>
        <w:t xml:space="preserve">This </w:t>
      </w:r>
      <w:r w:rsidR="00C7185C" w:rsidRPr="009431F1">
        <w:rPr>
          <w:rFonts w:ascii="Times New Roman" w:hAnsi="Times New Roman" w:cs="Times New Roman"/>
          <w:sz w:val="24"/>
          <w:szCs w:val="24"/>
        </w:rPr>
        <w:t xml:space="preserve">is a validated non-verbal nine-point pictorial assessment scale that directly measures a person's affective reaction to </w:t>
      </w:r>
      <w:r w:rsidR="00D10D55" w:rsidRPr="009431F1">
        <w:rPr>
          <w:rFonts w:ascii="Times New Roman" w:hAnsi="Times New Roman" w:cs="Times New Roman"/>
          <w:sz w:val="24"/>
          <w:szCs w:val="24"/>
        </w:rPr>
        <w:t>stimuli</w:t>
      </w:r>
      <w:r w:rsidR="00C7185C" w:rsidRPr="009431F1">
        <w:rPr>
          <w:rFonts w:ascii="Times New Roman" w:hAnsi="Times New Roman" w:cs="Times New Roman"/>
          <w:sz w:val="24"/>
          <w:szCs w:val="24"/>
        </w:rPr>
        <w:t xml:space="preserve">. Each of the </w:t>
      </w:r>
      <w:r w:rsidR="00FC3AFB" w:rsidRPr="009431F1">
        <w:rPr>
          <w:rFonts w:ascii="Times New Roman" w:hAnsi="Times New Roman" w:cs="Times New Roman"/>
          <w:sz w:val="24"/>
          <w:szCs w:val="24"/>
        </w:rPr>
        <w:t>nine points</w:t>
      </w:r>
      <w:r w:rsidR="00C7185C" w:rsidRPr="009431F1">
        <w:rPr>
          <w:rFonts w:ascii="Times New Roman" w:hAnsi="Times New Roman" w:cs="Times New Roman"/>
          <w:sz w:val="24"/>
          <w:szCs w:val="24"/>
        </w:rPr>
        <w:t xml:space="preserve"> on</w:t>
      </w:r>
      <w:r w:rsidR="00FC3AFB" w:rsidRPr="009431F1">
        <w:rPr>
          <w:rFonts w:ascii="Times New Roman" w:hAnsi="Times New Roman" w:cs="Times New Roman"/>
          <w:sz w:val="24"/>
          <w:szCs w:val="24"/>
        </w:rPr>
        <w:t xml:space="preserve"> the scale is accompanied</w:t>
      </w:r>
      <w:r w:rsidR="00C7185C" w:rsidRPr="009431F1">
        <w:rPr>
          <w:rFonts w:ascii="Times New Roman" w:hAnsi="Times New Roman" w:cs="Times New Roman"/>
          <w:sz w:val="24"/>
          <w:szCs w:val="24"/>
        </w:rPr>
        <w:t xml:space="preserve"> by a humanoid figure whose expression changes from frowning and</w:t>
      </w:r>
      <w:r w:rsidR="00FC3AFB" w:rsidRPr="009431F1">
        <w:rPr>
          <w:rFonts w:ascii="Times New Roman" w:hAnsi="Times New Roman" w:cs="Times New Roman"/>
          <w:sz w:val="24"/>
          <w:szCs w:val="24"/>
        </w:rPr>
        <w:t xml:space="preserve"> unhappy</w:t>
      </w:r>
      <w:r w:rsidR="00C7185C" w:rsidRPr="009431F1">
        <w:rPr>
          <w:rFonts w:ascii="Times New Roman" w:hAnsi="Times New Roman" w:cs="Times New Roman"/>
          <w:sz w:val="24"/>
          <w:szCs w:val="24"/>
        </w:rPr>
        <w:t xml:space="preserve"> at the lower end of the scale to smiling and</w:t>
      </w:r>
      <w:r w:rsidR="00FC3AFB" w:rsidRPr="009431F1">
        <w:rPr>
          <w:rFonts w:ascii="Times New Roman" w:hAnsi="Times New Roman" w:cs="Times New Roman"/>
          <w:sz w:val="24"/>
          <w:szCs w:val="24"/>
        </w:rPr>
        <w:t xml:space="preserve"> happy</w:t>
      </w:r>
      <w:r w:rsidR="00C7185C" w:rsidRPr="009431F1">
        <w:rPr>
          <w:rFonts w:ascii="Times New Roman" w:hAnsi="Times New Roman" w:cs="Times New Roman"/>
          <w:sz w:val="24"/>
          <w:szCs w:val="24"/>
        </w:rPr>
        <w:t xml:space="preserve"> at the high end of the scale. Participants circle </w:t>
      </w:r>
      <w:r w:rsidR="00FC3AFB" w:rsidRPr="009431F1">
        <w:rPr>
          <w:rFonts w:ascii="Times New Roman" w:hAnsi="Times New Roman" w:cs="Times New Roman"/>
          <w:sz w:val="24"/>
          <w:szCs w:val="24"/>
        </w:rPr>
        <w:t xml:space="preserve">the </w:t>
      </w:r>
      <w:r w:rsidR="00C7185C" w:rsidRPr="009431F1">
        <w:rPr>
          <w:rFonts w:ascii="Times New Roman" w:hAnsi="Times New Roman" w:cs="Times New Roman"/>
          <w:sz w:val="24"/>
          <w:szCs w:val="24"/>
        </w:rPr>
        <w:t>point of the scale which best represents their current mood</w:t>
      </w:r>
      <w:r w:rsidR="00506116" w:rsidRPr="009431F1">
        <w:rPr>
          <w:rFonts w:ascii="Times New Roman" w:hAnsi="Times New Roman" w:cs="Times New Roman"/>
          <w:sz w:val="24"/>
          <w:szCs w:val="24"/>
        </w:rPr>
        <w:t xml:space="preserve">. </w:t>
      </w:r>
      <w:r w:rsidR="00FC3AFB" w:rsidRPr="009431F1">
        <w:rPr>
          <w:rFonts w:ascii="Times New Roman" w:hAnsi="Times New Roman" w:cs="Times New Roman"/>
          <w:sz w:val="24"/>
          <w:szCs w:val="24"/>
        </w:rPr>
        <w:t xml:space="preserve">The SAM has good </w:t>
      </w:r>
      <w:r w:rsidR="00750DF5" w:rsidRPr="009431F1">
        <w:rPr>
          <w:rFonts w:ascii="Times New Roman" w:hAnsi="Times New Roman" w:cs="Times New Roman"/>
          <w:sz w:val="24"/>
          <w:szCs w:val="24"/>
        </w:rPr>
        <w:t xml:space="preserve">reliability and </w:t>
      </w:r>
      <w:r w:rsidR="00FC3AFB" w:rsidRPr="009431F1">
        <w:rPr>
          <w:rFonts w:ascii="Times New Roman" w:hAnsi="Times New Roman" w:cs="Times New Roman"/>
          <w:sz w:val="24"/>
          <w:szCs w:val="24"/>
        </w:rPr>
        <w:t>validity (</w:t>
      </w:r>
      <w:r w:rsidR="00750DF5" w:rsidRPr="009431F1">
        <w:rPr>
          <w:rFonts w:ascii="Times New Roman" w:hAnsi="Times New Roman" w:cs="Times New Roman"/>
          <w:sz w:val="24"/>
          <w:szCs w:val="24"/>
        </w:rPr>
        <w:t xml:space="preserve">see Bradley &amp; Lang; </w:t>
      </w:r>
      <w:r w:rsidR="00D705FE" w:rsidRPr="009431F1">
        <w:rPr>
          <w:rFonts w:ascii="Times New Roman" w:hAnsi="Times New Roman" w:cs="Times New Roman"/>
          <w:sz w:val="24"/>
          <w:szCs w:val="24"/>
        </w:rPr>
        <w:t xml:space="preserve">Greenwald, Cook, &amp; Lang, 1989; </w:t>
      </w:r>
      <w:proofErr w:type="spellStart"/>
      <w:r w:rsidR="00750DF5" w:rsidRPr="009431F1">
        <w:rPr>
          <w:rFonts w:ascii="Times New Roman" w:hAnsi="Times New Roman" w:cs="Times New Roman"/>
          <w:sz w:val="24"/>
          <w:szCs w:val="24"/>
        </w:rPr>
        <w:t>McManis</w:t>
      </w:r>
      <w:proofErr w:type="spellEnd"/>
      <w:r w:rsidR="00750DF5" w:rsidRPr="009431F1">
        <w:rPr>
          <w:rFonts w:ascii="Times New Roman" w:hAnsi="Times New Roman" w:cs="Times New Roman"/>
          <w:sz w:val="24"/>
          <w:szCs w:val="24"/>
        </w:rPr>
        <w:t>, Bradley, Berg, Cuthbert, &amp; Lang, 2001</w:t>
      </w:r>
      <w:r w:rsidR="00FC3AFB" w:rsidRPr="009431F1">
        <w:rPr>
          <w:rFonts w:ascii="Times New Roman" w:hAnsi="Times New Roman" w:cs="Times New Roman"/>
          <w:sz w:val="24"/>
          <w:szCs w:val="24"/>
        </w:rPr>
        <w:t xml:space="preserve">). </w:t>
      </w:r>
      <w:r w:rsidR="00506116" w:rsidRPr="009431F1">
        <w:rPr>
          <w:rFonts w:ascii="Times New Roman" w:hAnsi="Times New Roman" w:cs="Times New Roman"/>
          <w:sz w:val="24"/>
          <w:szCs w:val="24"/>
        </w:rPr>
        <w:t>For comparative purposes, it should be noted that neutral moods are slightly higher than the midpoint of th</w:t>
      </w:r>
      <w:r w:rsidR="001B4A2E" w:rsidRPr="009431F1">
        <w:rPr>
          <w:rFonts w:ascii="Times New Roman" w:hAnsi="Times New Roman" w:cs="Times New Roman"/>
          <w:sz w:val="24"/>
          <w:szCs w:val="24"/>
        </w:rPr>
        <w:t>e scale (e.g., 6.20) as healthy</w:t>
      </w:r>
      <w:r w:rsidR="00506116" w:rsidRPr="009431F1">
        <w:rPr>
          <w:rFonts w:ascii="Times New Roman" w:hAnsi="Times New Roman" w:cs="Times New Roman"/>
          <w:sz w:val="24"/>
          <w:szCs w:val="24"/>
        </w:rPr>
        <w:t xml:space="preserve"> non-depressive people have a slight positive mood bias (Bless, Schwarz, </w:t>
      </w:r>
      <w:proofErr w:type="spellStart"/>
      <w:r w:rsidR="00506116" w:rsidRPr="009431F1">
        <w:rPr>
          <w:rFonts w:ascii="Times New Roman" w:hAnsi="Times New Roman" w:cs="Times New Roman"/>
          <w:sz w:val="24"/>
          <w:szCs w:val="24"/>
        </w:rPr>
        <w:t>Clore</w:t>
      </w:r>
      <w:proofErr w:type="spellEnd"/>
      <w:r w:rsidR="00506116" w:rsidRPr="009431F1">
        <w:rPr>
          <w:rFonts w:ascii="Times New Roman" w:hAnsi="Times New Roman" w:cs="Times New Roman"/>
          <w:sz w:val="24"/>
          <w:szCs w:val="24"/>
        </w:rPr>
        <w:t xml:space="preserve">, </w:t>
      </w:r>
      <w:proofErr w:type="spellStart"/>
      <w:r w:rsidR="00506116" w:rsidRPr="009431F1">
        <w:rPr>
          <w:rFonts w:ascii="Times New Roman" w:hAnsi="Times New Roman" w:cs="Times New Roman"/>
          <w:sz w:val="24"/>
          <w:szCs w:val="24"/>
        </w:rPr>
        <w:t>Golisano</w:t>
      </w:r>
      <w:proofErr w:type="spellEnd"/>
      <w:r w:rsidR="00506116" w:rsidRPr="009431F1">
        <w:rPr>
          <w:rFonts w:ascii="Times New Roman" w:hAnsi="Times New Roman" w:cs="Times New Roman"/>
          <w:sz w:val="24"/>
          <w:szCs w:val="24"/>
        </w:rPr>
        <w:t xml:space="preserve">, &amp; </w:t>
      </w:r>
      <w:proofErr w:type="spellStart"/>
      <w:r w:rsidR="00506116" w:rsidRPr="009431F1">
        <w:rPr>
          <w:rFonts w:ascii="Times New Roman" w:hAnsi="Times New Roman" w:cs="Times New Roman"/>
          <w:sz w:val="24"/>
          <w:szCs w:val="24"/>
        </w:rPr>
        <w:t>Rabe</w:t>
      </w:r>
      <w:proofErr w:type="spellEnd"/>
      <w:r w:rsidR="00506116" w:rsidRPr="009431F1">
        <w:rPr>
          <w:rFonts w:ascii="Times New Roman" w:hAnsi="Times New Roman" w:cs="Times New Roman"/>
          <w:sz w:val="24"/>
          <w:szCs w:val="24"/>
        </w:rPr>
        <w:t xml:space="preserve">, 1996). </w:t>
      </w:r>
      <w:r w:rsidR="00A30F31" w:rsidRPr="009431F1">
        <w:rPr>
          <w:rFonts w:ascii="Times New Roman" w:hAnsi="Times New Roman" w:cs="Times New Roman"/>
          <w:sz w:val="24"/>
          <w:szCs w:val="24"/>
        </w:rPr>
        <w:t>We</w:t>
      </w:r>
      <w:r w:rsidR="00687391" w:rsidRPr="009431F1">
        <w:rPr>
          <w:rFonts w:ascii="Times New Roman" w:hAnsi="Times New Roman" w:cs="Times New Roman"/>
          <w:sz w:val="24"/>
          <w:szCs w:val="24"/>
        </w:rPr>
        <w:t xml:space="preserve"> have previously used these</w:t>
      </w:r>
      <w:r w:rsidR="00D10D55" w:rsidRPr="009431F1">
        <w:rPr>
          <w:rFonts w:ascii="Times New Roman" w:hAnsi="Times New Roman" w:cs="Times New Roman"/>
          <w:sz w:val="24"/>
          <w:szCs w:val="24"/>
        </w:rPr>
        <w:t xml:space="preserve"> </w:t>
      </w:r>
      <w:r w:rsidR="009F34BA" w:rsidRPr="009431F1">
        <w:rPr>
          <w:rFonts w:ascii="Times New Roman" w:hAnsi="Times New Roman" w:cs="Times New Roman"/>
          <w:sz w:val="24"/>
          <w:szCs w:val="24"/>
        </w:rPr>
        <w:t xml:space="preserve">same </w:t>
      </w:r>
      <w:r w:rsidR="00D10D55" w:rsidRPr="009431F1">
        <w:rPr>
          <w:rFonts w:ascii="Times New Roman" w:hAnsi="Times New Roman" w:cs="Times New Roman"/>
          <w:sz w:val="24"/>
          <w:szCs w:val="24"/>
        </w:rPr>
        <w:t>videos and the SAM scale</w:t>
      </w:r>
      <w:r w:rsidR="00F870E1" w:rsidRPr="009431F1">
        <w:rPr>
          <w:rFonts w:ascii="Times New Roman" w:hAnsi="Times New Roman" w:cs="Times New Roman"/>
          <w:sz w:val="24"/>
          <w:szCs w:val="24"/>
        </w:rPr>
        <w:t xml:space="preserve"> </w:t>
      </w:r>
      <w:r w:rsidR="00506116" w:rsidRPr="009431F1">
        <w:rPr>
          <w:rFonts w:ascii="Times New Roman" w:hAnsi="Times New Roman" w:cs="Times New Roman"/>
          <w:sz w:val="24"/>
          <w:szCs w:val="24"/>
        </w:rPr>
        <w:t>to</w:t>
      </w:r>
      <w:r w:rsidR="00FF5614" w:rsidRPr="009431F1">
        <w:rPr>
          <w:rFonts w:ascii="Times New Roman" w:hAnsi="Times New Roman" w:cs="Times New Roman"/>
          <w:sz w:val="24"/>
          <w:szCs w:val="24"/>
        </w:rPr>
        <w:t xml:space="preserve"> </w:t>
      </w:r>
      <w:r w:rsidR="00FF5614" w:rsidRPr="009431F1">
        <w:rPr>
          <w:rFonts w:ascii="Times New Roman" w:hAnsi="Times New Roman" w:cs="Times New Roman"/>
          <w:sz w:val="24"/>
          <w:szCs w:val="24"/>
        </w:rPr>
        <w:lastRenderedPageBreak/>
        <w:t>successfully</w:t>
      </w:r>
      <w:r w:rsidR="00506116" w:rsidRPr="009431F1">
        <w:rPr>
          <w:rFonts w:ascii="Times New Roman" w:hAnsi="Times New Roman" w:cs="Times New Roman"/>
          <w:sz w:val="24"/>
          <w:szCs w:val="24"/>
        </w:rPr>
        <w:t xml:space="preserve"> induce</w:t>
      </w:r>
      <w:r w:rsidR="001668E4" w:rsidRPr="009431F1">
        <w:rPr>
          <w:rFonts w:ascii="Times New Roman" w:hAnsi="Times New Roman" w:cs="Times New Roman"/>
          <w:sz w:val="24"/>
          <w:szCs w:val="24"/>
        </w:rPr>
        <w:t xml:space="preserve"> and assess</w:t>
      </w:r>
      <w:r w:rsidR="00506116" w:rsidRPr="009431F1">
        <w:rPr>
          <w:rFonts w:ascii="Times New Roman" w:hAnsi="Times New Roman" w:cs="Times New Roman"/>
          <w:sz w:val="24"/>
          <w:szCs w:val="24"/>
        </w:rPr>
        <w:t xml:space="preserve"> negative and neutral moods</w:t>
      </w:r>
      <w:r w:rsidR="008E4783" w:rsidRPr="009431F1">
        <w:rPr>
          <w:rFonts w:ascii="Times New Roman" w:hAnsi="Times New Roman" w:cs="Times New Roman"/>
          <w:sz w:val="24"/>
          <w:szCs w:val="24"/>
        </w:rPr>
        <w:t xml:space="preserve"> </w:t>
      </w:r>
      <w:r w:rsidR="00506116" w:rsidRPr="009431F1">
        <w:rPr>
          <w:rFonts w:ascii="Times New Roman" w:hAnsi="Times New Roman" w:cs="Times New Roman"/>
          <w:sz w:val="24"/>
          <w:szCs w:val="24"/>
        </w:rPr>
        <w:t>(Knott &amp; Thorley, 2014; Schnitzspahn et al., 2014).</w:t>
      </w:r>
    </w:p>
    <w:p w:rsidR="00E06F6F" w:rsidRPr="009431F1" w:rsidRDefault="001D679B" w:rsidP="00577DFF">
      <w:pPr>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b/>
          <w:sz w:val="24"/>
          <w:szCs w:val="24"/>
        </w:rPr>
        <w:t xml:space="preserve">The </w:t>
      </w:r>
      <w:r w:rsidR="00E06F6F" w:rsidRPr="009431F1">
        <w:rPr>
          <w:rFonts w:ascii="Times New Roman" w:hAnsi="Times New Roman" w:cs="Times New Roman"/>
          <w:b/>
          <w:sz w:val="24"/>
          <w:szCs w:val="24"/>
        </w:rPr>
        <w:t xml:space="preserve">Non-Emotive </w:t>
      </w:r>
      <w:r w:rsidRPr="009431F1">
        <w:rPr>
          <w:rFonts w:ascii="Times New Roman" w:hAnsi="Times New Roman" w:cs="Times New Roman"/>
          <w:b/>
          <w:sz w:val="24"/>
          <w:szCs w:val="24"/>
        </w:rPr>
        <w:t xml:space="preserve">Critical </w:t>
      </w:r>
      <w:r w:rsidR="0049107B" w:rsidRPr="009431F1">
        <w:rPr>
          <w:rFonts w:ascii="Times New Roman" w:hAnsi="Times New Roman" w:cs="Times New Roman"/>
          <w:b/>
          <w:sz w:val="24"/>
          <w:szCs w:val="24"/>
        </w:rPr>
        <w:t>Event</w:t>
      </w:r>
      <w:r w:rsidRPr="009431F1">
        <w:rPr>
          <w:rFonts w:ascii="Times New Roman" w:hAnsi="Times New Roman" w:cs="Times New Roman"/>
          <w:b/>
          <w:sz w:val="24"/>
          <w:szCs w:val="24"/>
        </w:rPr>
        <w:t xml:space="preserve"> Video.</w:t>
      </w:r>
      <w:proofErr w:type="gramEnd"/>
      <w:r w:rsidR="006A2F77" w:rsidRPr="009431F1">
        <w:rPr>
          <w:rFonts w:ascii="Times New Roman" w:hAnsi="Times New Roman" w:cs="Times New Roman"/>
          <w:sz w:val="24"/>
          <w:szCs w:val="24"/>
        </w:rPr>
        <w:t xml:space="preserve"> </w:t>
      </w:r>
      <w:r w:rsidR="008E4783" w:rsidRPr="009431F1">
        <w:rPr>
          <w:rFonts w:ascii="Times New Roman" w:hAnsi="Times New Roman" w:cs="Times New Roman"/>
          <w:sz w:val="24"/>
          <w:szCs w:val="24"/>
        </w:rPr>
        <w:t>The</w:t>
      </w:r>
      <w:r w:rsidR="00506116" w:rsidRPr="009431F1">
        <w:rPr>
          <w:rFonts w:ascii="Times New Roman" w:hAnsi="Times New Roman" w:cs="Times New Roman"/>
          <w:sz w:val="24"/>
          <w:szCs w:val="24"/>
        </w:rPr>
        <w:t xml:space="preserve"> neutral valence critical </w:t>
      </w:r>
      <w:r w:rsidR="0049107B" w:rsidRPr="009431F1">
        <w:rPr>
          <w:rFonts w:ascii="Times New Roman" w:hAnsi="Times New Roman" w:cs="Times New Roman"/>
          <w:sz w:val="24"/>
          <w:szCs w:val="24"/>
        </w:rPr>
        <w:t>event</w:t>
      </w:r>
      <w:r w:rsidR="00506116" w:rsidRPr="009431F1">
        <w:rPr>
          <w:rFonts w:ascii="Times New Roman" w:hAnsi="Times New Roman" w:cs="Times New Roman"/>
          <w:sz w:val="24"/>
          <w:szCs w:val="24"/>
        </w:rPr>
        <w:t xml:space="preserve"> video from Houston et al. (2013) was used as the to-be-remembe</w:t>
      </w:r>
      <w:r w:rsidR="00ED2B16" w:rsidRPr="009431F1">
        <w:rPr>
          <w:rFonts w:ascii="Times New Roman" w:hAnsi="Times New Roman" w:cs="Times New Roman"/>
          <w:sz w:val="24"/>
          <w:szCs w:val="24"/>
        </w:rPr>
        <w:t xml:space="preserve">red stimuli. The video shows a </w:t>
      </w:r>
      <w:r w:rsidR="00506116" w:rsidRPr="009431F1">
        <w:rPr>
          <w:rFonts w:ascii="Times New Roman" w:hAnsi="Times New Roman" w:cs="Times New Roman"/>
          <w:sz w:val="24"/>
          <w:szCs w:val="24"/>
        </w:rPr>
        <w:t>woman withdrawing money from an ATM outside a supermarket, leaving the supermarket on foot via the car park, walking down a quiet road, and entering a wooded area. In the wo</w:t>
      </w:r>
      <w:r w:rsidR="00ED2B16" w:rsidRPr="009431F1">
        <w:rPr>
          <w:rFonts w:ascii="Times New Roman" w:hAnsi="Times New Roman" w:cs="Times New Roman"/>
          <w:sz w:val="24"/>
          <w:szCs w:val="24"/>
        </w:rPr>
        <w:t>oded area she encounters a</w:t>
      </w:r>
      <w:r w:rsidR="00506116" w:rsidRPr="009431F1">
        <w:rPr>
          <w:rFonts w:ascii="Times New Roman" w:hAnsi="Times New Roman" w:cs="Times New Roman"/>
          <w:sz w:val="24"/>
          <w:szCs w:val="24"/>
        </w:rPr>
        <w:t xml:space="preserve"> man who</w:t>
      </w:r>
      <w:r w:rsidR="00ED2B16" w:rsidRPr="009431F1">
        <w:rPr>
          <w:rFonts w:ascii="Times New Roman" w:hAnsi="Times New Roman" w:cs="Times New Roman"/>
          <w:sz w:val="24"/>
          <w:szCs w:val="24"/>
        </w:rPr>
        <w:t xml:space="preserve"> asks her the time. As the</w:t>
      </w:r>
      <w:r w:rsidR="00506116" w:rsidRPr="009431F1">
        <w:rPr>
          <w:rFonts w:ascii="Times New Roman" w:hAnsi="Times New Roman" w:cs="Times New Roman"/>
          <w:sz w:val="24"/>
          <w:szCs w:val="24"/>
        </w:rPr>
        <w:t xml:space="preserve"> woman looks at her watch, she drops her</w:t>
      </w:r>
      <w:r w:rsidR="00ED2B16" w:rsidRPr="009431F1">
        <w:rPr>
          <w:rFonts w:ascii="Times New Roman" w:hAnsi="Times New Roman" w:cs="Times New Roman"/>
          <w:sz w:val="24"/>
          <w:szCs w:val="24"/>
        </w:rPr>
        <w:t xml:space="preserve"> handbag to the floor. The</w:t>
      </w:r>
      <w:r w:rsidR="00506116" w:rsidRPr="009431F1">
        <w:rPr>
          <w:rFonts w:ascii="Times New Roman" w:hAnsi="Times New Roman" w:cs="Times New Roman"/>
          <w:sz w:val="24"/>
          <w:szCs w:val="24"/>
        </w:rPr>
        <w:t xml:space="preserve"> man</w:t>
      </w:r>
      <w:r w:rsidR="00ED2B16" w:rsidRPr="009431F1">
        <w:rPr>
          <w:rFonts w:ascii="Times New Roman" w:hAnsi="Times New Roman" w:cs="Times New Roman"/>
          <w:sz w:val="24"/>
          <w:szCs w:val="24"/>
        </w:rPr>
        <w:t xml:space="preserve"> picks up the handbag, the</w:t>
      </w:r>
      <w:r w:rsidR="00506116" w:rsidRPr="009431F1">
        <w:rPr>
          <w:rFonts w:ascii="Times New Roman" w:hAnsi="Times New Roman" w:cs="Times New Roman"/>
          <w:sz w:val="24"/>
          <w:szCs w:val="24"/>
        </w:rPr>
        <w:t xml:space="preserve"> woman tells him the time, and he returns </w:t>
      </w:r>
      <w:r w:rsidR="00623314" w:rsidRPr="009431F1">
        <w:rPr>
          <w:rFonts w:ascii="Times New Roman" w:hAnsi="Times New Roman" w:cs="Times New Roman"/>
          <w:sz w:val="24"/>
          <w:szCs w:val="24"/>
        </w:rPr>
        <w:t>her handbag</w:t>
      </w:r>
      <w:r w:rsidR="00ED2B16" w:rsidRPr="009431F1">
        <w:rPr>
          <w:rFonts w:ascii="Times New Roman" w:hAnsi="Times New Roman" w:cs="Times New Roman"/>
          <w:sz w:val="24"/>
          <w:szCs w:val="24"/>
        </w:rPr>
        <w:t>. The</w:t>
      </w:r>
      <w:r w:rsidR="00506116" w:rsidRPr="009431F1">
        <w:rPr>
          <w:rFonts w:ascii="Times New Roman" w:hAnsi="Times New Roman" w:cs="Times New Roman"/>
          <w:sz w:val="24"/>
          <w:szCs w:val="24"/>
        </w:rPr>
        <w:t xml:space="preserve"> man then runs off to</w:t>
      </w:r>
      <w:r w:rsidR="00ED2B16" w:rsidRPr="009431F1">
        <w:rPr>
          <w:rFonts w:ascii="Times New Roman" w:hAnsi="Times New Roman" w:cs="Times New Roman"/>
          <w:sz w:val="24"/>
          <w:szCs w:val="24"/>
        </w:rPr>
        <w:t xml:space="preserve"> catch a bus. Finally, the</w:t>
      </w:r>
      <w:r w:rsidR="00506116" w:rsidRPr="009431F1">
        <w:rPr>
          <w:rFonts w:ascii="Times New Roman" w:hAnsi="Times New Roman" w:cs="Times New Roman"/>
          <w:sz w:val="24"/>
          <w:szCs w:val="24"/>
        </w:rPr>
        <w:t xml:space="preserve"> woman phones a friend and arranges to meet. The video lasts 2 min 44 s. The</w:t>
      </w:r>
      <w:r w:rsidR="00623314" w:rsidRPr="009431F1">
        <w:rPr>
          <w:rFonts w:ascii="Times New Roman" w:hAnsi="Times New Roman" w:cs="Times New Roman"/>
          <w:sz w:val="24"/>
          <w:szCs w:val="24"/>
        </w:rPr>
        <w:t xml:space="preserve"> neutral valence of the video</w:t>
      </w:r>
      <w:r w:rsidR="00506116" w:rsidRPr="009431F1">
        <w:rPr>
          <w:rFonts w:ascii="Times New Roman" w:hAnsi="Times New Roman" w:cs="Times New Roman"/>
          <w:sz w:val="24"/>
          <w:szCs w:val="24"/>
        </w:rPr>
        <w:t xml:space="preserve"> was confirmed in a pilot study where 12 adults (aged 18</w:t>
      </w:r>
      <w:r w:rsidR="00A5311C" w:rsidRPr="009431F1">
        <w:rPr>
          <w:rFonts w:ascii="Times New Roman" w:hAnsi="Times New Roman" w:cs="Times New Roman"/>
          <w:sz w:val="24"/>
          <w:szCs w:val="24"/>
        </w:rPr>
        <w:t xml:space="preserve"> </w:t>
      </w:r>
      <w:r w:rsidR="00506116" w:rsidRPr="009431F1">
        <w:rPr>
          <w:rFonts w:ascii="Times New Roman" w:hAnsi="Times New Roman" w:cs="Times New Roman"/>
          <w:sz w:val="24"/>
          <w:szCs w:val="24"/>
        </w:rPr>
        <w:t>-</w:t>
      </w:r>
      <w:r w:rsidR="00A5311C" w:rsidRPr="009431F1">
        <w:rPr>
          <w:rFonts w:ascii="Times New Roman" w:hAnsi="Times New Roman" w:cs="Times New Roman"/>
          <w:sz w:val="24"/>
          <w:szCs w:val="24"/>
        </w:rPr>
        <w:t xml:space="preserve"> </w:t>
      </w:r>
      <w:r w:rsidR="00506116" w:rsidRPr="009431F1">
        <w:rPr>
          <w:rFonts w:ascii="Times New Roman" w:hAnsi="Times New Roman" w:cs="Times New Roman"/>
          <w:sz w:val="24"/>
          <w:szCs w:val="24"/>
        </w:rPr>
        <w:t>23) showed no significant difference in their SAM scale valence scores prior to watching the video (</w:t>
      </w:r>
      <w:r w:rsidR="00506116" w:rsidRPr="009431F1">
        <w:rPr>
          <w:rFonts w:ascii="Times New Roman" w:hAnsi="Times New Roman" w:cs="Times New Roman"/>
          <w:i/>
          <w:sz w:val="24"/>
          <w:szCs w:val="24"/>
        </w:rPr>
        <w:t>M</w:t>
      </w:r>
      <w:r w:rsidR="00506116" w:rsidRPr="009431F1">
        <w:rPr>
          <w:rFonts w:ascii="Times New Roman" w:hAnsi="Times New Roman" w:cs="Times New Roman"/>
          <w:sz w:val="24"/>
          <w:szCs w:val="24"/>
        </w:rPr>
        <w:t xml:space="preserve"> = 5.83, </w:t>
      </w:r>
      <w:r w:rsidR="00506116" w:rsidRPr="009431F1">
        <w:rPr>
          <w:rFonts w:ascii="Times New Roman" w:hAnsi="Times New Roman" w:cs="Times New Roman"/>
          <w:i/>
          <w:sz w:val="24"/>
          <w:szCs w:val="24"/>
        </w:rPr>
        <w:t>SD</w:t>
      </w:r>
      <w:r w:rsidR="00506116" w:rsidRPr="009431F1">
        <w:rPr>
          <w:rFonts w:ascii="Times New Roman" w:hAnsi="Times New Roman" w:cs="Times New Roman"/>
          <w:sz w:val="24"/>
          <w:szCs w:val="24"/>
        </w:rPr>
        <w:t xml:space="preserve"> = </w:t>
      </w:r>
      <w:r w:rsidR="00363FEF" w:rsidRPr="009431F1">
        <w:rPr>
          <w:rFonts w:ascii="Times New Roman" w:hAnsi="Times New Roman" w:cs="Times New Roman"/>
          <w:sz w:val="24"/>
          <w:szCs w:val="24"/>
        </w:rPr>
        <w:t>0</w:t>
      </w:r>
      <w:r w:rsidR="00506116" w:rsidRPr="009431F1">
        <w:rPr>
          <w:rFonts w:ascii="Times New Roman" w:hAnsi="Times New Roman" w:cs="Times New Roman"/>
          <w:sz w:val="24"/>
          <w:szCs w:val="24"/>
        </w:rPr>
        <w:t>.72) and after watching it (</w:t>
      </w:r>
      <w:r w:rsidR="00506116" w:rsidRPr="009431F1">
        <w:rPr>
          <w:rFonts w:ascii="Times New Roman" w:hAnsi="Times New Roman" w:cs="Times New Roman"/>
          <w:i/>
          <w:sz w:val="24"/>
          <w:szCs w:val="24"/>
        </w:rPr>
        <w:t>M</w:t>
      </w:r>
      <w:r w:rsidR="00506116" w:rsidRPr="009431F1">
        <w:rPr>
          <w:rFonts w:ascii="Times New Roman" w:hAnsi="Times New Roman" w:cs="Times New Roman"/>
          <w:sz w:val="24"/>
          <w:szCs w:val="24"/>
        </w:rPr>
        <w:t xml:space="preserve"> = 6.00, </w:t>
      </w:r>
      <w:r w:rsidR="00506116" w:rsidRPr="009431F1">
        <w:rPr>
          <w:rFonts w:ascii="Times New Roman" w:hAnsi="Times New Roman" w:cs="Times New Roman"/>
          <w:i/>
          <w:sz w:val="24"/>
          <w:szCs w:val="24"/>
        </w:rPr>
        <w:t>SD</w:t>
      </w:r>
      <w:r w:rsidR="00506116" w:rsidRPr="009431F1">
        <w:rPr>
          <w:rFonts w:ascii="Times New Roman" w:hAnsi="Times New Roman" w:cs="Times New Roman"/>
          <w:sz w:val="24"/>
          <w:szCs w:val="24"/>
        </w:rPr>
        <w:t xml:space="preserve"> = </w:t>
      </w:r>
      <w:r w:rsidR="00363FEF" w:rsidRPr="009431F1">
        <w:rPr>
          <w:rFonts w:ascii="Times New Roman" w:hAnsi="Times New Roman" w:cs="Times New Roman"/>
          <w:sz w:val="24"/>
          <w:szCs w:val="24"/>
        </w:rPr>
        <w:t>0</w:t>
      </w:r>
      <w:r w:rsidR="00506116" w:rsidRPr="009431F1">
        <w:rPr>
          <w:rFonts w:ascii="Times New Roman" w:hAnsi="Times New Roman" w:cs="Times New Roman"/>
          <w:sz w:val="24"/>
          <w:szCs w:val="24"/>
        </w:rPr>
        <w:t xml:space="preserve">.74), </w:t>
      </w:r>
      <w:r w:rsidR="00506116" w:rsidRPr="009431F1">
        <w:rPr>
          <w:rFonts w:ascii="Times New Roman" w:hAnsi="Times New Roman" w:cs="Times New Roman"/>
          <w:i/>
          <w:sz w:val="24"/>
          <w:szCs w:val="24"/>
        </w:rPr>
        <w:t>t</w:t>
      </w:r>
      <w:r w:rsidR="00506116" w:rsidRPr="009431F1">
        <w:rPr>
          <w:rFonts w:ascii="Times New Roman" w:hAnsi="Times New Roman" w:cs="Times New Roman"/>
          <w:sz w:val="24"/>
          <w:szCs w:val="24"/>
        </w:rPr>
        <w:t xml:space="preserve">(11) = </w:t>
      </w:r>
      <w:r w:rsidR="00363FEF" w:rsidRPr="009431F1">
        <w:rPr>
          <w:rFonts w:ascii="Times New Roman" w:hAnsi="Times New Roman" w:cs="Times New Roman"/>
          <w:sz w:val="24"/>
          <w:szCs w:val="24"/>
        </w:rPr>
        <w:t>0</w:t>
      </w:r>
      <w:r w:rsidR="00506116" w:rsidRPr="009431F1">
        <w:rPr>
          <w:rFonts w:ascii="Times New Roman" w:hAnsi="Times New Roman" w:cs="Times New Roman"/>
          <w:sz w:val="24"/>
          <w:szCs w:val="24"/>
        </w:rPr>
        <w:t xml:space="preserve">.48, </w:t>
      </w:r>
      <w:r w:rsidR="00506116" w:rsidRPr="009431F1">
        <w:rPr>
          <w:rFonts w:ascii="Times New Roman" w:hAnsi="Times New Roman" w:cs="Times New Roman"/>
          <w:i/>
          <w:sz w:val="24"/>
          <w:szCs w:val="24"/>
        </w:rPr>
        <w:t>p</w:t>
      </w:r>
      <w:r w:rsidR="00506116" w:rsidRPr="009431F1">
        <w:rPr>
          <w:rFonts w:ascii="Times New Roman" w:hAnsi="Times New Roman" w:cs="Times New Roman"/>
          <w:sz w:val="24"/>
          <w:szCs w:val="24"/>
        </w:rPr>
        <w:t xml:space="preserve"> = .64, </w:t>
      </w:r>
      <w:r w:rsidR="00506116" w:rsidRPr="009431F1">
        <w:rPr>
          <w:rFonts w:ascii="Times New Roman" w:hAnsi="Times New Roman" w:cs="Times New Roman"/>
          <w:i/>
          <w:sz w:val="24"/>
          <w:szCs w:val="24"/>
        </w:rPr>
        <w:t xml:space="preserve">d </w:t>
      </w:r>
      <w:r w:rsidR="00506116" w:rsidRPr="009431F1">
        <w:rPr>
          <w:rFonts w:ascii="Times New Roman" w:hAnsi="Times New Roman" w:cs="Times New Roman"/>
          <w:sz w:val="24"/>
          <w:szCs w:val="24"/>
        </w:rPr>
        <w:t xml:space="preserve">= 0.22. As these scores fall close to the SAM scale </w:t>
      </w:r>
      <w:r w:rsidR="0049047D" w:rsidRPr="009431F1">
        <w:rPr>
          <w:rFonts w:ascii="Times New Roman" w:hAnsi="Times New Roman" w:cs="Times New Roman"/>
          <w:sz w:val="24"/>
          <w:szCs w:val="24"/>
        </w:rPr>
        <w:t>mid-point</w:t>
      </w:r>
      <w:r w:rsidR="00506116" w:rsidRPr="009431F1">
        <w:rPr>
          <w:rFonts w:ascii="Times New Roman" w:hAnsi="Times New Roman" w:cs="Times New Roman"/>
          <w:sz w:val="24"/>
          <w:szCs w:val="24"/>
        </w:rPr>
        <w:t xml:space="preserve"> they indicate the video is non-emotive.</w:t>
      </w:r>
    </w:p>
    <w:p w:rsidR="00471D84" w:rsidRPr="009431F1" w:rsidRDefault="00506116"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Procedure</w:t>
      </w:r>
    </w:p>
    <w:p w:rsidR="00246E9E" w:rsidRPr="009431F1" w:rsidRDefault="00506116"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Participants were tested in individual cubicl</w:t>
      </w:r>
      <w:r w:rsidR="006E2C98" w:rsidRPr="009431F1">
        <w:rPr>
          <w:rFonts w:ascii="Times New Roman" w:hAnsi="Times New Roman" w:cs="Times New Roman"/>
          <w:sz w:val="24"/>
          <w:szCs w:val="24"/>
        </w:rPr>
        <w:t xml:space="preserve">es. </w:t>
      </w:r>
      <w:r w:rsidR="005C3FE9" w:rsidRPr="009431F1">
        <w:rPr>
          <w:rFonts w:ascii="Times New Roman" w:hAnsi="Times New Roman" w:cs="Times New Roman"/>
          <w:sz w:val="24"/>
          <w:szCs w:val="24"/>
        </w:rPr>
        <w:t xml:space="preserve">Participants first read an information sheet about the </w:t>
      </w:r>
      <w:r w:rsidR="00246E9E" w:rsidRPr="009431F1">
        <w:rPr>
          <w:rFonts w:ascii="Times New Roman" w:hAnsi="Times New Roman" w:cs="Times New Roman"/>
          <w:sz w:val="24"/>
          <w:szCs w:val="24"/>
        </w:rPr>
        <w:t>experiment</w:t>
      </w:r>
      <w:r w:rsidR="005C3FE9" w:rsidRPr="009431F1">
        <w:rPr>
          <w:rFonts w:ascii="Times New Roman" w:hAnsi="Times New Roman" w:cs="Times New Roman"/>
          <w:sz w:val="24"/>
          <w:szCs w:val="24"/>
        </w:rPr>
        <w:t>. It informed</w:t>
      </w:r>
      <w:r w:rsidR="008E4783" w:rsidRPr="009431F1">
        <w:rPr>
          <w:rFonts w:ascii="Times New Roman" w:hAnsi="Times New Roman" w:cs="Times New Roman"/>
          <w:sz w:val="24"/>
          <w:szCs w:val="24"/>
        </w:rPr>
        <w:t xml:space="preserve"> </w:t>
      </w:r>
      <w:r w:rsidR="005C3FE9" w:rsidRPr="009431F1">
        <w:rPr>
          <w:rFonts w:ascii="Times New Roman" w:hAnsi="Times New Roman" w:cs="Times New Roman"/>
          <w:sz w:val="24"/>
          <w:szCs w:val="24"/>
        </w:rPr>
        <w:t xml:space="preserve">them </w:t>
      </w:r>
      <w:r w:rsidR="00BE336A" w:rsidRPr="009431F1">
        <w:rPr>
          <w:rFonts w:ascii="Times New Roman" w:hAnsi="Times New Roman" w:cs="Times New Roman"/>
          <w:sz w:val="24"/>
          <w:szCs w:val="24"/>
        </w:rPr>
        <w:t xml:space="preserve">that </w:t>
      </w:r>
      <w:r w:rsidR="008E4783" w:rsidRPr="009431F1">
        <w:rPr>
          <w:rFonts w:ascii="Times New Roman" w:hAnsi="Times New Roman" w:cs="Times New Roman"/>
          <w:sz w:val="24"/>
          <w:szCs w:val="24"/>
        </w:rPr>
        <w:t>the experiment</w:t>
      </w:r>
      <w:r w:rsidRPr="009431F1">
        <w:rPr>
          <w:rFonts w:ascii="Times New Roman" w:hAnsi="Times New Roman" w:cs="Times New Roman"/>
          <w:sz w:val="24"/>
          <w:szCs w:val="24"/>
        </w:rPr>
        <w:t xml:space="preserve"> </w:t>
      </w:r>
      <w:r w:rsidR="00AF4C42" w:rsidRPr="009431F1">
        <w:rPr>
          <w:rFonts w:ascii="Times New Roman" w:hAnsi="Times New Roman" w:cs="Times New Roman"/>
          <w:sz w:val="24"/>
          <w:szCs w:val="24"/>
        </w:rPr>
        <w:t xml:space="preserve">was </w:t>
      </w:r>
      <w:r w:rsidRPr="009431F1">
        <w:rPr>
          <w:rFonts w:ascii="Times New Roman" w:hAnsi="Times New Roman" w:cs="Times New Roman"/>
          <w:sz w:val="24"/>
          <w:szCs w:val="24"/>
        </w:rPr>
        <w:t>inves</w:t>
      </w:r>
      <w:r w:rsidR="008E4783" w:rsidRPr="009431F1">
        <w:rPr>
          <w:rFonts w:ascii="Times New Roman" w:hAnsi="Times New Roman" w:cs="Times New Roman"/>
          <w:sz w:val="24"/>
          <w:szCs w:val="24"/>
        </w:rPr>
        <w:t>tigating</w:t>
      </w:r>
      <w:r w:rsidRPr="009431F1">
        <w:rPr>
          <w:rFonts w:ascii="Times New Roman" w:hAnsi="Times New Roman" w:cs="Times New Roman"/>
          <w:sz w:val="24"/>
          <w:szCs w:val="24"/>
        </w:rPr>
        <w:t xml:space="preserve"> </w:t>
      </w:r>
      <w:r w:rsidR="005C3FE9" w:rsidRPr="009431F1">
        <w:rPr>
          <w:rFonts w:ascii="Times New Roman" w:hAnsi="Times New Roman" w:cs="Times New Roman"/>
          <w:sz w:val="24"/>
          <w:szCs w:val="24"/>
        </w:rPr>
        <w:t xml:space="preserve">their </w:t>
      </w:r>
      <w:r w:rsidRPr="009431F1">
        <w:rPr>
          <w:rFonts w:ascii="Times New Roman" w:hAnsi="Times New Roman" w:cs="Times New Roman"/>
          <w:sz w:val="24"/>
          <w:szCs w:val="24"/>
        </w:rPr>
        <w:t>perceptual ability</w:t>
      </w:r>
      <w:r w:rsidR="006E2C98" w:rsidRPr="009431F1">
        <w:rPr>
          <w:rFonts w:ascii="Times New Roman" w:hAnsi="Times New Roman" w:cs="Times New Roman"/>
          <w:sz w:val="24"/>
          <w:szCs w:val="24"/>
        </w:rPr>
        <w:t xml:space="preserve">, </w:t>
      </w:r>
      <w:r w:rsidR="005C3FE9" w:rsidRPr="009431F1">
        <w:rPr>
          <w:rFonts w:ascii="Times New Roman" w:hAnsi="Times New Roman" w:cs="Times New Roman"/>
          <w:sz w:val="24"/>
          <w:szCs w:val="24"/>
        </w:rPr>
        <w:t xml:space="preserve">that they would be required to watch three short videos across two testing sessions, that their mood would be assessed in both sessions as this can potentially impact upon perceptual ability, </w:t>
      </w:r>
      <w:r w:rsidR="006E2C98" w:rsidRPr="009431F1">
        <w:rPr>
          <w:rFonts w:ascii="Times New Roman" w:hAnsi="Times New Roman" w:cs="Times New Roman"/>
          <w:sz w:val="24"/>
          <w:szCs w:val="24"/>
        </w:rPr>
        <w:t>and that they would</w:t>
      </w:r>
      <w:r w:rsidR="005C3FE9" w:rsidRPr="009431F1">
        <w:rPr>
          <w:rFonts w:ascii="Times New Roman" w:hAnsi="Times New Roman" w:cs="Times New Roman"/>
          <w:sz w:val="24"/>
          <w:szCs w:val="24"/>
        </w:rPr>
        <w:t xml:space="preserve"> be asked questions about the three</w:t>
      </w:r>
      <w:r w:rsidR="006E2C98" w:rsidRPr="009431F1">
        <w:rPr>
          <w:rFonts w:ascii="Times New Roman" w:hAnsi="Times New Roman" w:cs="Times New Roman"/>
          <w:sz w:val="24"/>
          <w:szCs w:val="24"/>
        </w:rPr>
        <w:t xml:space="preserve"> </w:t>
      </w:r>
      <w:r w:rsidR="005C3FE9" w:rsidRPr="009431F1">
        <w:rPr>
          <w:rFonts w:ascii="Times New Roman" w:hAnsi="Times New Roman" w:cs="Times New Roman"/>
          <w:sz w:val="24"/>
          <w:szCs w:val="24"/>
        </w:rPr>
        <w:t>short videos</w:t>
      </w:r>
      <w:r w:rsidR="006E2C98" w:rsidRPr="009431F1">
        <w:rPr>
          <w:rFonts w:ascii="Times New Roman" w:hAnsi="Times New Roman" w:cs="Times New Roman"/>
          <w:sz w:val="24"/>
          <w:szCs w:val="24"/>
        </w:rPr>
        <w:t>. No speci</w:t>
      </w:r>
      <w:r w:rsidR="005C3FE9" w:rsidRPr="009431F1">
        <w:rPr>
          <w:rFonts w:ascii="Times New Roman" w:hAnsi="Times New Roman" w:cs="Times New Roman"/>
          <w:sz w:val="24"/>
          <w:szCs w:val="24"/>
        </w:rPr>
        <w:t xml:space="preserve">fic information with regards to </w:t>
      </w:r>
      <w:r w:rsidR="006E2C98" w:rsidRPr="009431F1">
        <w:rPr>
          <w:rFonts w:ascii="Times New Roman" w:hAnsi="Times New Roman" w:cs="Times New Roman"/>
          <w:sz w:val="24"/>
          <w:szCs w:val="24"/>
        </w:rPr>
        <w:t xml:space="preserve">the nature of the questions was </w:t>
      </w:r>
      <w:r w:rsidR="005C3FE9" w:rsidRPr="009431F1">
        <w:rPr>
          <w:rFonts w:ascii="Times New Roman" w:hAnsi="Times New Roman" w:cs="Times New Roman"/>
          <w:sz w:val="24"/>
          <w:szCs w:val="24"/>
        </w:rPr>
        <w:t>provided</w:t>
      </w:r>
      <w:r w:rsidRPr="009431F1">
        <w:rPr>
          <w:rFonts w:ascii="Times New Roman" w:hAnsi="Times New Roman" w:cs="Times New Roman"/>
          <w:sz w:val="24"/>
          <w:szCs w:val="24"/>
        </w:rPr>
        <w:t xml:space="preserve">. Participants </w:t>
      </w:r>
      <w:r w:rsidR="006E2C98" w:rsidRPr="009431F1">
        <w:rPr>
          <w:rFonts w:ascii="Times New Roman" w:hAnsi="Times New Roman" w:cs="Times New Roman"/>
          <w:sz w:val="24"/>
          <w:szCs w:val="24"/>
        </w:rPr>
        <w:t>then</w:t>
      </w:r>
      <w:r w:rsidRPr="009431F1">
        <w:rPr>
          <w:rFonts w:ascii="Times New Roman" w:hAnsi="Times New Roman" w:cs="Times New Roman"/>
          <w:sz w:val="24"/>
          <w:szCs w:val="24"/>
        </w:rPr>
        <w:t xml:space="preserve"> completed </w:t>
      </w:r>
      <w:r w:rsidR="007F5B62" w:rsidRPr="009431F1">
        <w:rPr>
          <w:rFonts w:ascii="Times New Roman" w:hAnsi="Times New Roman" w:cs="Times New Roman"/>
          <w:sz w:val="24"/>
          <w:szCs w:val="24"/>
        </w:rPr>
        <w:t>a</w:t>
      </w:r>
      <w:r w:rsidRPr="009431F1">
        <w:rPr>
          <w:rFonts w:ascii="Times New Roman" w:hAnsi="Times New Roman" w:cs="Times New Roman"/>
          <w:sz w:val="24"/>
          <w:szCs w:val="24"/>
        </w:rPr>
        <w:t xml:space="preserve"> consent form, socio-demographic questionnaire, health questionnaire, and the HADS. The first mood induction video was then shown</w:t>
      </w:r>
      <w:r w:rsidR="00A418F5" w:rsidRPr="009431F1">
        <w:rPr>
          <w:rFonts w:ascii="Times New Roman" w:hAnsi="Times New Roman" w:cs="Times New Roman"/>
          <w:sz w:val="24"/>
          <w:szCs w:val="24"/>
          <w:vertAlign w:val="superscript"/>
        </w:rPr>
        <w:t>3</w:t>
      </w:r>
      <w:r w:rsidRPr="009431F1">
        <w:rPr>
          <w:rFonts w:ascii="Times New Roman" w:hAnsi="Times New Roman" w:cs="Times New Roman"/>
          <w:sz w:val="24"/>
          <w:szCs w:val="24"/>
        </w:rPr>
        <w:t xml:space="preserve">, followed by </w:t>
      </w:r>
      <w:r w:rsidR="00592DCF" w:rsidRPr="009431F1">
        <w:rPr>
          <w:rFonts w:ascii="Times New Roman" w:hAnsi="Times New Roman" w:cs="Times New Roman"/>
          <w:sz w:val="24"/>
          <w:szCs w:val="24"/>
        </w:rPr>
        <w:t xml:space="preserve">a mood assessment with the SAM. </w:t>
      </w:r>
      <w:r w:rsidRPr="009431F1">
        <w:rPr>
          <w:rFonts w:ascii="Times New Roman" w:hAnsi="Times New Roman" w:cs="Times New Roman"/>
          <w:sz w:val="24"/>
          <w:szCs w:val="24"/>
        </w:rPr>
        <w:t>The participants then watc</w:t>
      </w:r>
      <w:r w:rsidR="00D92A83" w:rsidRPr="009431F1">
        <w:rPr>
          <w:rFonts w:ascii="Times New Roman" w:hAnsi="Times New Roman" w:cs="Times New Roman"/>
          <w:sz w:val="24"/>
          <w:szCs w:val="24"/>
        </w:rPr>
        <w:t xml:space="preserve">hed the </w:t>
      </w:r>
      <w:r w:rsidR="00E06F6F" w:rsidRPr="009431F1">
        <w:rPr>
          <w:rFonts w:ascii="Times New Roman" w:hAnsi="Times New Roman" w:cs="Times New Roman"/>
          <w:sz w:val="24"/>
          <w:szCs w:val="24"/>
        </w:rPr>
        <w:t xml:space="preserve">non-emotive </w:t>
      </w:r>
      <w:r w:rsidR="00D92A83" w:rsidRPr="009431F1">
        <w:rPr>
          <w:rFonts w:ascii="Times New Roman" w:hAnsi="Times New Roman" w:cs="Times New Roman"/>
          <w:sz w:val="24"/>
          <w:szCs w:val="24"/>
        </w:rPr>
        <w:t xml:space="preserve">critical </w:t>
      </w:r>
      <w:r w:rsidR="0049107B" w:rsidRPr="009431F1">
        <w:rPr>
          <w:rFonts w:ascii="Times New Roman" w:hAnsi="Times New Roman" w:cs="Times New Roman"/>
          <w:sz w:val="24"/>
          <w:szCs w:val="24"/>
        </w:rPr>
        <w:t>event</w:t>
      </w:r>
      <w:r w:rsidR="00D92A83" w:rsidRPr="009431F1">
        <w:rPr>
          <w:rFonts w:ascii="Times New Roman" w:hAnsi="Times New Roman" w:cs="Times New Roman"/>
          <w:sz w:val="24"/>
          <w:szCs w:val="24"/>
        </w:rPr>
        <w:t xml:space="preserve"> video</w:t>
      </w:r>
      <w:r w:rsidRPr="009431F1">
        <w:rPr>
          <w:rFonts w:ascii="Times New Roman" w:hAnsi="Times New Roman" w:cs="Times New Roman"/>
          <w:sz w:val="24"/>
          <w:szCs w:val="24"/>
        </w:rPr>
        <w:t xml:space="preserve"> before having their mood assessed with a second SAM. A one-week interval was then introduced to </w:t>
      </w:r>
      <w:r w:rsidRPr="009431F1">
        <w:rPr>
          <w:rFonts w:ascii="Times New Roman" w:hAnsi="Times New Roman" w:cs="Times New Roman"/>
          <w:sz w:val="24"/>
          <w:szCs w:val="24"/>
        </w:rPr>
        <w:lastRenderedPageBreak/>
        <w:t xml:space="preserve">increase the likelihood that moods induced prior to encoding would have dissipated prior to retrieval. Such a delay is forensically relevant </w:t>
      </w:r>
      <w:r w:rsidR="007F5B62" w:rsidRPr="009431F1">
        <w:rPr>
          <w:rFonts w:ascii="Times New Roman" w:hAnsi="Times New Roman" w:cs="Times New Roman"/>
          <w:sz w:val="24"/>
          <w:szCs w:val="24"/>
        </w:rPr>
        <w:t>as</w:t>
      </w:r>
      <w:r w:rsidRPr="009431F1">
        <w:rPr>
          <w:rFonts w:ascii="Times New Roman" w:hAnsi="Times New Roman" w:cs="Times New Roman"/>
          <w:sz w:val="24"/>
          <w:szCs w:val="24"/>
        </w:rPr>
        <w:t xml:space="preserve"> there can then be a potentially indefinite time period between a witness observing an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and recalling it for legal testimony</w:t>
      </w:r>
      <w:r w:rsidR="00C81562" w:rsidRPr="009431F1">
        <w:rPr>
          <w:rFonts w:ascii="Times New Roman" w:hAnsi="Times New Roman" w:cs="Times New Roman"/>
          <w:sz w:val="24"/>
          <w:szCs w:val="24"/>
        </w:rPr>
        <w:t xml:space="preserve"> (Thorley &amp; Rushton-Woods, 2013)</w:t>
      </w:r>
      <w:r w:rsidRPr="009431F1">
        <w:rPr>
          <w:rFonts w:ascii="Times New Roman" w:hAnsi="Times New Roman" w:cs="Times New Roman"/>
          <w:sz w:val="24"/>
          <w:szCs w:val="24"/>
        </w:rPr>
        <w:t xml:space="preserve">. After the one week interval, participants returned to the same laboratory and watched the second mood induction video. Their mood was then assessed with a third SAM. Participants were then given a lined sheet of paper and told “In the second video you saw a woman leaving a supermarket. Please write down all the details that you remember from this video”. </w:t>
      </w:r>
      <w:r w:rsidR="000954FA" w:rsidRPr="009431F1">
        <w:rPr>
          <w:rFonts w:ascii="Times New Roman" w:hAnsi="Times New Roman" w:cs="Times New Roman"/>
          <w:sz w:val="24"/>
          <w:szCs w:val="24"/>
        </w:rPr>
        <w:t>There was no time limit for the</w:t>
      </w:r>
      <w:r w:rsidRPr="009431F1">
        <w:rPr>
          <w:rFonts w:ascii="Times New Roman" w:hAnsi="Times New Roman" w:cs="Times New Roman"/>
          <w:sz w:val="24"/>
          <w:szCs w:val="24"/>
        </w:rPr>
        <w:t xml:space="preserve"> recall task. Finally, participants’ mood was assessed </w:t>
      </w:r>
      <w:r w:rsidR="000954FA" w:rsidRPr="009431F1">
        <w:rPr>
          <w:rFonts w:ascii="Times New Roman" w:hAnsi="Times New Roman" w:cs="Times New Roman"/>
          <w:sz w:val="24"/>
          <w:szCs w:val="24"/>
        </w:rPr>
        <w:t>with a fourth SAM. T</w:t>
      </w:r>
      <w:r w:rsidRPr="009431F1">
        <w:rPr>
          <w:rFonts w:ascii="Times New Roman" w:hAnsi="Times New Roman" w:cs="Times New Roman"/>
          <w:sz w:val="24"/>
          <w:szCs w:val="24"/>
        </w:rPr>
        <w:t xml:space="preserve">hey were </w:t>
      </w:r>
      <w:r w:rsidR="000954FA" w:rsidRPr="009431F1">
        <w:rPr>
          <w:rFonts w:ascii="Times New Roman" w:hAnsi="Times New Roman" w:cs="Times New Roman"/>
          <w:sz w:val="24"/>
          <w:szCs w:val="24"/>
        </w:rPr>
        <w:t xml:space="preserve">then </w:t>
      </w:r>
      <w:r w:rsidR="00C070A8" w:rsidRPr="009431F1">
        <w:rPr>
          <w:rFonts w:ascii="Times New Roman" w:hAnsi="Times New Roman" w:cs="Times New Roman"/>
          <w:sz w:val="24"/>
          <w:szCs w:val="24"/>
        </w:rPr>
        <w:t xml:space="preserve">debriefed and the </w:t>
      </w:r>
      <w:r w:rsidR="00246E9E" w:rsidRPr="009431F1">
        <w:rPr>
          <w:rFonts w:ascii="Times New Roman" w:hAnsi="Times New Roman" w:cs="Times New Roman"/>
          <w:sz w:val="24"/>
          <w:szCs w:val="24"/>
        </w:rPr>
        <w:t>experiment</w:t>
      </w:r>
      <w:r w:rsidR="00C070A8" w:rsidRPr="009431F1">
        <w:rPr>
          <w:rFonts w:ascii="Times New Roman" w:hAnsi="Times New Roman" w:cs="Times New Roman"/>
          <w:sz w:val="24"/>
          <w:szCs w:val="24"/>
        </w:rPr>
        <w:t xml:space="preserve"> ended.</w:t>
      </w:r>
    </w:p>
    <w:p w:rsidR="005140ED" w:rsidRPr="009431F1" w:rsidRDefault="00782A60"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D</w:t>
      </w:r>
      <w:r w:rsidR="00506116" w:rsidRPr="009431F1">
        <w:rPr>
          <w:rFonts w:ascii="Times New Roman" w:hAnsi="Times New Roman" w:cs="Times New Roman"/>
          <w:b/>
          <w:sz w:val="24"/>
          <w:szCs w:val="24"/>
        </w:rPr>
        <w:t>ata scoring</w:t>
      </w:r>
    </w:p>
    <w:p w:rsidR="009B0EDA" w:rsidRPr="009431F1" w:rsidRDefault="009B0EDA"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A coding scheme was developed by having three experiment-blind assistants create independent transcripts capturing all of the critical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video details. These details were then classified by the three assistants and the lead author as belonging to a person (</w:t>
      </w:r>
      <w:r w:rsidR="0047756E" w:rsidRPr="009431F1">
        <w:rPr>
          <w:rFonts w:ascii="Times New Roman" w:hAnsi="Times New Roman" w:cs="Times New Roman"/>
          <w:sz w:val="24"/>
          <w:szCs w:val="24"/>
        </w:rPr>
        <w:t>the two</w:t>
      </w:r>
      <w:r w:rsidRPr="009431F1">
        <w:rPr>
          <w:rFonts w:ascii="Times New Roman" w:hAnsi="Times New Roman" w:cs="Times New Roman"/>
          <w:sz w:val="24"/>
          <w:szCs w:val="24"/>
        </w:rPr>
        <w:t xml:space="preserve"> protagonists in the video), an action (</w:t>
      </w:r>
      <w:r w:rsidR="0047756E" w:rsidRPr="009431F1">
        <w:rPr>
          <w:rFonts w:ascii="Times New Roman" w:hAnsi="Times New Roman" w:cs="Times New Roman"/>
          <w:sz w:val="24"/>
          <w:szCs w:val="24"/>
        </w:rPr>
        <w:t>the behaviours of the two</w:t>
      </w:r>
      <w:r w:rsidRPr="009431F1">
        <w:rPr>
          <w:rFonts w:ascii="Times New Roman" w:hAnsi="Times New Roman" w:cs="Times New Roman"/>
          <w:sz w:val="24"/>
          <w:szCs w:val="24"/>
        </w:rPr>
        <w:t xml:space="preserve"> protagonists), or the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environment. This information was then pooled to create a coding scheme. Each eyewitness statement </w:t>
      </w:r>
      <w:r w:rsidR="00915954" w:rsidRPr="009431F1">
        <w:rPr>
          <w:rFonts w:ascii="Times New Roman" w:hAnsi="Times New Roman" w:cs="Times New Roman"/>
          <w:sz w:val="24"/>
          <w:szCs w:val="24"/>
        </w:rPr>
        <w:t>was</w:t>
      </w:r>
      <w:r w:rsidR="007F2B8E" w:rsidRPr="009431F1">
        <w:rPr>
          <w:rFonts w:ascii="Times New Roman" w:hAnsi="Times New Roman" w:cs="Times New Roman"/>
          <w:sz w:val="24"/>
          <w:szCs w:val="24"/>
        </w:rPr>
        <w:t xml:space="preserve"> then</w:t>
      </w:r>
      <w:r w:rsidR="00506116" w:rsidRPr="009431F1">
        <w:rPr>
          <w:rFonts w:ascii="Times New Roman" w:hAnsi="Times New Roman" w:cs="Times New Roman"/>
          <w:sz w:val="24"/>
          <w:szCs w:val="24"/>
        </w:rPr>
        <w:t xml:space="preserve"> blind scored </w:t>
      </w:r>
      <w:r w:rsidR="00B71B0E" w:rsidRPr="009431F1">
        <w:rPr>
          <w:rFonts w:ascii="Times New Roman" w:hAnsi="Times New Roman" w:cs="Times New Roman"/>
          <w:sz w:val="24"/>
          <w:szCs w:val="24"/>
        </w:rPr>
        <w:t xml:space="preserve">against the coding scheme </w:t>
      </w:r>
      <w:r w:rsidR="00506116" w:rsidRPr="009431F1">
        <w:rPr>
          <w:rFonts w:ascii="Times New Roman" w:hAnsi="Times New Roman" w:cs="Times New Roman"/>
          <w:sz w:val="24"/>
          <w:szCs w:val="24"/>
        </w:rPr>
        <w:t>by the lead author</w:t>
      </w:r>
      <w:r w:rsidR="007F2B8E" w:rsidRPr="009431F1">
        <w:rPr>
          <w:rFonts w:ascii="Times New Roman" w:hAnsi="Times New Roman" w:cs="Times New Roman"/>
          <w:sz w:val="24"/>
          <w:szCs w:val="24"/>
        </w:rPr>
        <w:t xml:space="preserve">, with </w:t>
      </w:r>
      <w:r w:rsidR="00506116" w:rsidRPr="009431F1">
        <w:rPr>
          <w:rFonts w:ascii="Times New Roman" w:hAnsi="Times New Roman" w:cs="Times New Roman"/>
          <w:sz w:val="24"/>
          <w:szCs w:val="24"/>
        </w:rPr>
        <w:t>one point</w:t>
      </w:r>
      <w:r w:rsidR="007F2B8E" w:rsidRPr="009431F1">
        <w:rPr>
          <w:rFonts w:ascii="Times New Roman" w:hAnsi="Times New Roman" w:cs="Times New Roman"/>
          <w:sz w:val="24"/>
          <w:szCs w:val="24"/>
        </w:rPr>
        <w:t xml:space="preserve"> awarded</w:t>
      </w:r>
      <w:r w:rsidR="00506116" w:rsidRPr="009431F1">
        <w:rPr>
          <w:rFonts w:ascii="Times New Roman" w:hAnsi="Times New Roman" w:cs="Times New Roman"/>
          <w:sz w:val="24"/>
          <w:szCs w:val="24"/>
        </w:rPr>
        <w:t xml:space="preserve"> for each correct </w:t>
      </w:r>
      <w:r w:rsidR="00915954" w:rsidRPr="009431F1">
        <w:rPr>
          <w:rFonts w:ascii="Times New Roman" w:hAnsi="Times New Roman" w:cs="Times New Roman"/>
          <w:sz w:val="24"/>
          <w:szCs w:val="24"/>
        </w:rPr>
        <w:t>person</w:t>
      </w:r>
      <w:r w:rsidRPr="009431F1">
        <w:rPr>
          <w:rFonts w:ascii="Times New Roman" w:hAnsi="Times New Roman" w:cs="Times New Roman"/>
          <w:sz w:val="24"/>
          <w:szCs w:val="24"/>
        </w:rPr>
        <w:t xml:space="preserve">, </w:t>
      </w:r>
      <w:r w:rsidR="00915954" w:rsidRPr="009431F1">
        <w:rPr>
          <w:rFonts w:ascii="Times New Roman" w:hAnsi="Times New Roman" w:cs="Times New Roman"/>
          <w:sz w:val="24"/>
          <w:szCs w:val="24"/>
        </w:rPr>
        <w:t>action</w:t>
      </w:r>
      <w:r w:rsidR="005140ED"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or </w:t>
      </w:r>
      <w:r w:rsidR="00915954" w:rsidRPr="009431F1">
        <w:rPr>
          <w:rFonts w:ascii="Times New Roman" w:hAnsi="Times New Roman" w:cs="Times New Roman"/>
          <w:sz w:val="24"/>
          <w:szCs w:val="24"/>
        </w:rPr>
        <w:t>environment</w:t>
      </w:r>
      <w:r w:rsidR="005140ED" w:rsidRPr="009431F1">
        <w:rPr>
          <w:rFonts w:ascii="Times New Roman" w:hAnsi="Times New Roman" w:cs="Times New Roman"/>
          <w:sz w:val="24"/>
          <w:szCs w:val="24"/>
        </w:rPr>
        <w:t xml:space="preserve"> </w:t>
      </w:r>
      <w:r w:rsidR="00506116" w:rsidRPr="009431F1">
        <w:rPr>
          <w:rFonts w:ascii="Times New Roman" w:hAnsi="Times New Roman" w:cs="Times New Roman"/>
          <w:sz w:val="24"/>
          <w:szCs w:val="24"/>
        </w:rPr>
        <w:t>detail recalled. For example, a statement saying “the woman in a purple jacket was using an ATM at the supermarket” contains only correct details a</w:t>
      </w:r>
      <w:r w:rsidR="00872881" w:rsidRPr="009431F1">
        <w:rPr>
          <w:rFonts w:ascii="Times New Roman" w:hAnsi="Times New Roman" w:cs="Times New Roman"/>
          <w:sz w:val="24"/>
          <w:szCs w:val="24"/>
        </w:rPr>
        <w:t>nd was coded as “the</w:t>
      </w:r>
      <w:r w:rsidR="00915954" w:rsidRPr="009431F1">
        <w:rPr>
          <w:rFonts w:ascii="Times New Roman" w:hAnsi="Times New Roman" w:cs="Times New Roman"/>
          <w:sz w:val="24"/>
          <w:szCs w:val="24"/>
        </w:rPr>
        <w:t xml:space="preserve"> woman (person detail) in a purple (person detail</w:t>
      </w:r>
      <w:r w:rsidR="00506116" w:rsidRPr="009431F1">
        <w:rPr>
          <w:rFonts w:ascii="Times New Roman" w:hAnsi="Times New Roman" w:cs="Times New Roman"/>
          <w:sz w:val="24"/>
          <w:szCs w:val="24"/>
        </w:rPr>
        <w:t>) jacket (</w:t>
      </w:r>
      <w:r w:rsidR="00915954" w:rsidRPr="009431F1">
        <w:rPr>
          <w:rFonts w:ascii="Times New Roman" w:hAnsi="Times New Roman" w:cs="Times New Roman"/>
          <w:sz w:val="24"/>
          <w:szCs w:val="24"/>
        </w:rPr>
        <w:t>person detail</w:t>
      </w:r>
      <w:r w:rsidR="00506116" w:rsidRPr="009431F1">
        <w:rPr>
          <w:rFonts w:ascii="Times New Roman" w:hAnsi="Times New Roman" w:cs="Times New Roman"/>
          <w:sz w:val="24"/>
          <w:szCs w:val="24"/>
        </w:rPr>
        <w:t>) was using (</w:t>
      </w:r>
      <w:r w:rsidR="00915954" w:rsidRPr="009431F1">
        <w:rPr>
          <w:rFonts w:ascii="Times New Roman" w:hAnsi="Times New Roman" w:cs="Times New Roman"/>
          <w:sz w:val="24"/>
          <w:szCs w:val="24"/>
        </w:rPr>
        <w:t>action detail</w:t>
      </w:r>
      <w:r w:rsidR="00506116" w:rsidRPr="009431F1">
        <w:rPr>
          <w:rFonts w:ascii="Times New Roman" w:hAnsi="Times New Roman" w:cs="Times New Roman"/>
          <w:sz w:val="24"/>
          <w:szCs w:val="24"/>
        </w:rPr>
        <w:t>) an A</w:t>
      </w:r>
      <w:r w:rsidR="00782A60" w:rsidRPr="009431F1">
        <w:rPr>
          <w:rFonts w:ascii="Times New Roman" w:hAnsi="Times New Roman" w:cs="Times New Roman"/>
          <w:sz w:val="24"/>
          <w:szCs w:val="24"/>
        </w:rPr>
        <w:t>TM (</w:t>
      </w:r>
      <w:r w:rsidR="00915954" w:rsidRPr="009431F1">
        <w:rPr>
          <w:rFonts w:ascii="Times New Roman" w:hAnsi="Times New Roman" w:cs="Times New Roman"/>
          <w:sz w:val="24"/>
          <w:szCs w:val="24"/>
        </w:rPr>
        <w:t>environment detail</w:t>
      </w:r>
      <w:r w:rsidR="00782A60" w:rsidRPr="009431F1">
        <w:rPr>
          <w:rFonts w:ascii="Times New Roman" w:hAnsi="Times New Roman" w:cs="Times New Roman"/>
          <w:sz w:val="24"/>
          <w:szCs w:val="24"/>
        </w:rPr>
        <w:t>) at the supermarket (</w:t>
      </w:r>
      <w:r w:rsidR="00915954" w:rsidRPr="009431F1">
        <w:rPr>
          <w:rFonts w:ascii="Times New Roman" w:hAnsi="Times New Roman" w:cs="Times New Roman"/>
          <w:sz w:val="24"/>
          <w:szCs w:val="24"/>
        </w:rPr>
        <w:t>environment detail</w:t>
      </w:r>
      <w:r w:rsidR="00782A60" w:rsidRPr="009431F1">
        <w:rPr>
          <w:rFonts w:ascii="Times New Roman" w:hAnsi="Times New Roman" w:cs="Times New Roman"/>
          <w:sz w:val="24"/>
          <w:szCs w:val="24"/>
        </w:rPr>
        <w:t>)”.</w:t>
      </w:r>
      <w:r w:rsidR="00915954" w:rsidRPr="009431F1">
        <w:rPr>
          <w:rFonts w:ascii="Times New Roman" w:hAnsi="Times New Roman" w:cs="Times New Roman"/>
          <w:sz w:val="24"/>
          <w:szCs w:val="24"/>
        </w:rPr>
        <w:t xml:space="preserve"> Recall errors were scored as either incorrect details or confabulations. Incorrect details are those that appear in the video but are described inaccurately (e.g., saying the woman’s jacket was orange). </w:t>
      </w:r>
      <w:r w:rsidR="007F2B8E" w:rsidRPr="009431F1">
        <w:rPr>
          <w:rFonts w:ascii="Times New Roman" w:hAnsi="Times New Roman" w:cs="Times New Roman"/>
          <w:sz w:val="24"/>
          <w:szCs w:val="24"/>
        </w:rPr>
        <w:t>These were also scored according to whether they related to people details, action details, or environment details.</w:t>
      </w:r>
      <w:r w:rsidR="00C1148B" w:rsidRPr="009431F1">
        <w:rPr>
          <w:rFonts w:ascii="Times New Roman" w:hAnsi="Times New Roman" w:cs="Times New Roman"/>
          <w:sz w:val="24"/>
          <w:szCs w:val="24"/>
        </w:rPr>
        <w:t xml:space="preserve"> </w:t>
      </w:r>
      <w:r w:rsidR="007F2B8E" w:rsidRPr="009431F1">
        <w:rPr>
          <w:rFonts w:ascii="Times New Roman" w:hAnsi="Times New Roman" w:cs="Times New Roman"/>
          <w:sz w:val="24"/>
          <w:szCs w:val="24"/>
        </w:rPr>
        <w:lastRenderedPageBreak/>
        <w:t xml:space="preserve">Confabulations </w:t>
      </w:r>
      <w:r w:rsidR="0047756E" w:rsidRPr="009431F1">
        <w:rPr>
          <w:rFonts w:ascii="Times New Roman" w:hAnsi="Times New Roman" w:cs="Times New Roman"/>
          <w:sz w:val="24"/>
          <w:szCs w:val="24"/>
        </w:rPr>
        <w:t>were</w:t>
      </w:r>
      <w:r w:rsidR="00915954" w:rsidRPr="009431F1">
        <w:rPr>
          <w:rFonts w:ascii="Times New Roman" w:hAnsi="Times New Roman" w:cs="Times New Roman"/>
          <w:sz w:val="24"/>
          <w:szCs w:val="24"/>
        </w:rPr>
        <w:t xml:space="preserve"> </w:t>
      </w:r>
      <w:r w:rsidR="0047756E" w:rsidRPr="009431F1">
        <w:rPr>
          <w:rFonts w:ascii="Times New Roman" w:hAnsi="Times New Roman" w:cs="Times New Roman"/>
          <w:sz w:val="24"/>
          <w:szCs w:val="24"/>
        </w:rPr>
        <w:t xml:space="preserve">classed as </w:t>
      </w:r>
      <w:r w:rsidR="00915954" w:rsidRPr="009431F1">
        <w:rPr>
          <w:rFonts w:ascii="Times New Roman" w:hAnsi="Times New Roman" w:cs="Times New Roman"/>
          <w:sz w:val="24"/>
          <w:szCs w:val="24"/>
        </w:rPr>
        <w:t xml:space="preserve">details that were not part of the video (e.g., a </w:t>
      </w:r>
      <w:r w:rsidR="00ED7E11" w:rsidRPr="009431F1">
        <w:rPr>
          <w:rFonts w:ascii="Times New Roman" w:hAnsi="Times New Roman" w:cs="Times New Roman"/>
          <w:sz w:val="24"/>
          <w:szCs w:val="24"/>
        </w:rPr>
        <w:t>baby</w:t>
      </w:r>
      <w:r w:rsidR="00915954" w:rsidRPr="009431F1">
        <w:rPr>
          <w:rFonts w:ascii="Times New Roman" w:hAnsi="Times New Roman" w:cs="Times New Roman"/>
          <w:sz w:val="24"/>
          <w:szCs w:val="24"/>
        </w:rPr>
        <w:t>). All scored details therefore fell into one of seven categories.</w:t>
      </w:r>
      <w:r w:rsidR="00506116" w:rsidRPr="009431F1">
        <w:rPr>
          <w:rFonts w:ascii="Times New Roman" w:hAnsi="Times New Roman" w:cs="Times New Roman"/>
          <w:sz w:val="24"/>
          <w:szCs w:val="24"/>
        </w:rPr>
        <w:t xml:space="preserve"> Digressions, subjective remarks, or excessively vague details were </w:t>
      </w:r>
      <w:r w:rsidR="007F2B8E" w:rsidRPr="009431F1">
        <w:rPr>
          <w:rFonts w:ascii="Times New Roman" w:hAnsi="Times New Roman" w:cs="Times New Roman"/>
          <w:sz w:val="24"/>
          <w:szCs w:val="24"/>
        </w:rPr>
        <w:t>not scored</w:t>
      </w:r>
      <w:r w:rsidR="00C803FB" w:rsidRPr="009431F1">
        <w:rPr>
          <w:rFonts w:ascii="Times New Roman" w:hAnsi="Times New Roman" w:cs="Times New Roman"/>
          <w:sz w:val="24"/>
          <w:szCs w:val="24"/>
        </w:rPr>
        <w:t xml:space="preserve">. </w:t>
      </w:r>
      <w:r w:rsidR="00386E3C" w:rsidRPr="009431F1">
        <w:rPr>
          <w:rFonts w:ascii="Times New Roman" w:hAnsi="Times New Roman" w:cs="Times New Roman"/>
          <w:sz w:val="24"/>
          <w:szCs w:val="24"/>
        </w:rPr>
        <w:t>25</w:t>
      </w:r>
      <w:r w:rsidR="00506116" w:rsidRPr="009431F1">
        <w:rPr>
          <w:rFonts w:ascii="Times New Roman" w:hAnsi="Times New Roman" w:cs="Times New Roman"/>
          <w:sz w:val="24"/>
          <w:szCs w:val="24"/>
        </w:rPr>
        <w:t xml:space="preserve">% of the eyewitness statements were </w:t>
      </w:r>
      <w:r w:rsidR="0047756E" w:rsidRPr="009431F1">
        <w:rPr>
          <w:rFonts w:ascii="Times New Roman" w:hAnsi="Times New Roman" w:cs="Times New Roman"/>
          <w:sz w:val="24"/>
          <w:szCs w:val="24"/>
        </w:rPr>
        <w:t>then</w:t>
      </w:r>
      <w:r w:rsidRPr="009431F1">
        <w:rPr>
          <w:rFonts w:ascii="Times New Roman" w:hAnsi="Times New Roman" w:cs="Times New Roman"/>
          <w:sz w:val="24"/>
          <w:szCs w:val="24"/>
        </w:rPr>
        <w:t xml:space="preserve"> </w:t>
      </w:r>
      <w:r w:rsidR="00506116" w:rsidRPr="009431F1">
        <w:rPr>
          <w:rFonts w:ascii="Times New Roman" w:hAnsi="Times New Roman" w:cs="Times New Roman"/>
          <w:sz w:val="24"/>
          <w:szCs w:val="24"/>
        </w:rPr>
        <w:t>blind double-scored by an assistant. The inter</w:t>
      </w:r>
      <w:r w:rsidR="001250F0" w:rsidRPr="009431F1">
        <w:rPr>
          <w:rFonts w:ascii="Times New Roman" w:hAnsi="Times New Roman" w:cs="Times New Roman"/>
          <w:sz w:val="24"/>
          <w:szCs w:val="24"/>
        </w:rPr>
        <w:t>-</w:t>
      </w:r>
      <w:r w:rsidR="0047756E" w:rsidRPr="009431F1">
        <w:rPr>
          <w:rFonts w:ascii="Times New Roman" w:hAnsi="Times New Roman" w:cs="Times New Roman"/>
          <w:sz w:val="24"/>
          <w:szCs w:val="24"/>
        </w:rPr>
        <w:t xml:space="preserve">coder agreement between the first and second scorer </w:t>
      </w:r>
      <w:r w:rsidR="00351FB2" w:rsidRPr="009431F1">
        <w:rPr>
          <w:rFonts w:ascii="Times New Roman" w:hAnsi="Times New Roman" w:cs="Times New Roman"/>
          <w:sz w:val="24"/>
          <w:szCs w:val="24"/>
        </w:rPr>
        <w:t>was</w:t>
      </w:r>
      <w:r w:rsidR="00506116" w:rsidRPr="009431F1">
        <w:rPr>
          <w:rFonts w:ascii="Times New Roman" w:hAnsi="Times New Roman" w:cs="Times New Roman"/>
          <w:sz w:val="24"/>
          <w:szCs w:val="24"/>
        </w:rPr>
        <w:t xml:space="preserve"> high </w:t>
      </w:r>
      <w:r w:rsidR="00351FB2" w:rsidRPr="009431F1">
        <w:rPr>
          <w:rFonts w:ascii="Times New Roman" w:hAnsi="Times New Roman" w:cs="Times New Roman"/>
          <w:sz w:val="24"/>
          <w:szCs w:val="24"/>
        </w:rPr>
        <w:t>(</w:t>
      </w:r>
      <w:r w:rsidR="007E630F" w:rsidRPr="009431F1">
        <w:rPr>
          <w:rFonts w:ascii="Times New Roman" w:hAnsi="Times New Roman" w:cs="Times New Roman"/>
          <w:i/>
          <w:sz w:val="24"/>
          <w:szCs w:val="24"/>
        </w:rPr>
        <w:t>κ</w:t>
      </w:r>
      <w:r w:rsidR="00351FB2" w:rsidRPr="009431F1">
        <w:rPr>
          <w:rFonts w:ascii="Times New Roman" w:hAnsi="Times New Roman" w:cs="Times New Roman"/>
          <w:sz w:val="24"/>
          <w:szCs w:val="24"/>
        </w:rPr>
        <w:t xml:space="preserve"> = .</w:t>
      </w:r>
      <w:r w:rsidR="001335A2" w:rsidRPr="009431F1">
        <w:rPr>
          <w:rFonts w:ascii="Times New Roman" w:hAnsi="Times New Roman" w:cs="Times New Roman"/>
          <w:sz w:val="24"/>
          <w:szCs w:val="24"/>
        </w:rPr>
        <w:t>83</w:t>
      </w:r>
      <w:r w:rsidR="00506116" w:rsidRPr="009431F1">
        <w:rPr>
          <w:rFonts w:ascii="Times New Roman" w:hAnsi="Times New Roman" w:cs="Times New Roman"/>
          <w:sz w:val="24"/>
          <w:szCs w:val="24"/>
        </w:rPr>
        <w:t>), with disagreemen</w:t>
      </w:r>
      <w:r w:rsidR="00351FB2" w:rsidRPr="009431F1">
        <w:rPr>
          <w:rFonts w:ascii="Times New Roman" w:hAnsi="Times New Roman" w:cs="Times New Roman"/>
          <w:sz w:val="24"/>
          <w:szCs w:val="24"/>
        </w:rPr>
        <w:t>ts resolved by accepting</w:t>
      </w:r>
      <w:r w:rsidR="00B10AE8" w:rsidRPr="009431F1">
        <w:rPr>
          <w:rFonts w:ascii="Times New Roman" w:hAnsi="Times New Roman" w:cs="Times New Roman"/>
          <w:sz w:val="24"/>
          <w:szCs w:val="24"/>
        </w:rPr>
        <w:t xml:space="preserve"> </w:t>
      </w:r>
      <w:r w:rsidR="0047756E" w:rsidRPr="009431F1">
        <w:rPr>
          <w:rFonts w:ascii="Times New Roman" w:hAnsi="Times New Roman" w:cs="Times New Roman"/>
          <w:sz w:val="24"/>
          <w:szCs w:val="24"/>
        </w:rPr>
        <w:t>the first scorer’</w:t>
      </w:r>
      <w:r w:rsidR="00351FB2" w:rsidRPr="009431F1">
        <w:rPr>
          <w:rFonts w:ascii="Times New Roman" w:hAnsi="Times New Roman" w:cs="Times New Roman"/>
          <w:sz w:val="24"/>
          <w:szCs w:val="24"/>
        </w:rPr>
        <w:t>s</w:t>
      </w:r>
      <w:r w:rsidR="00843930" w:rsidRPr="009431F1">
        <w:rPr>
          <w:rFonts w:ascii="Times New Roman" w:hAnsi="Times New Roman" w:cs="Times New Roman"/>
          <w:sz w:val="24"/>
          <w:szCs w:val="24"/>
        </w:rPr>
        <w:t xml:space="preserve"> initial</w:t>
      </w:r>
      <w:r w:rsidR="00351FB2" w:rsidRPr="009431F1">
        <w:rPr>
          <w:rFonts w:ascii="Times New Roman" w:hAnsi="Times New Roman" w:cs="Times New Roman"/>
          <w:sz w:val="24"/>
          <w:szCs w:val="24"/>
        </w:rPr>
        <w:t xml:space="preserve"> </w:t>
      </w:r>
      <w:r w:rsidR="006D7756" w:rsidRPr="009431F1">
        <w:rPr>
          <w:rFonts w:ascii="Times New Roman" w:hAnsi="Times New Roman" w:cs="Times New Roman"/>
          <w:sz w:val="24"/>
          <w:szCs w:val="24"/>
        </w:rPr>
        <w:t>coding decision as correct</w:t>
      </w:r>
      <w:r w:rsidR="00351FB2" w:rsidRPr="009431F1">
        <w:rPr>
          <w:rFonts w:ascii="Times New Roman" w:hAnsi="Times New Roman" w:cs="Times New Roman"/>
          <w:sz w:val="24"/>
          <w:szCs w:val="24"/>
        </w:rPr>
        <w:t>.</w:t>
      </w:r>
    </w:p>
    <w:p w:rsidR="00471D84" w:rsidRPr="009431F1" w:rsidRDefault="00EA22BB" w:rsidP="00534727">
      <w:pPr>
        <w:spacing w:after="0" w:line="480" w:lineRule="auto"/>
        <w:jc w:val="center"/>
        <w:rPr>
          <w:rFonts w:ascii="Times New Roman" w:hAnsi="Times New Roman" w:cs="Times New Roman"/>
          <w:b/>
          <w:sz w:val="24"/>
          <w:szCs w:val="24"/>
        </w:rPr>
      </w:pPr>
      <w:r w:rsidRPr="009431F1">
        <w:rPr>
          <w:rFonts w:ascii="Times New Roman" w:hAnsi="Times New Roman" w:cs="Times New Roman"/>
          <w:b/>
          <w:sz w:val="24"/>
          <w:szCs w:val="24"/>
        </w:rPr>
        <w:t>Results</w:t>
      </w:r>
    </w:p>
    <w:p w:rsidR="00471D84" w:rsidRPr="009431F1" w:rsidRDefault="00EA22BB"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Mood-manipulation check</w:t>
      </w:r>
    </w:p>
    <w:p w:rsidR="00471D84" w:rsidRPr="009431F1" w:rsidRDefault="00061B51"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The </w:t>
      </w:r>
      <w:r w:rsidR="009F0EC2" w:rsidRPr="009431F1">
        <w:rPr>
          <w:rFonts w:ascii="Times New Roman" w:hAnsi="Times New Roman" w:cs="Times New Roman"/>
          <w:sz w:val="24"/>
          <w:szCs w:val="24"/>
        </w:rPr>
        <w:t xml:space="preserve">mean </w:t>
      </w:r>
      <w:r w:rsidRPr="009431F1">
        <w:rPr>
          <w:rFonts w:ascii="Times New Roman" w:hAnsi="Times New Roman" w:cs="Times New Roman"/>
          <w:sz w:val="24"/>
          <w:szCs w:val="24"/>
        </w:rPr>
        <w:t xml:space="preserve">valence scores, standard deviations, and 95% confidence intervals for the four mood groups </w:t>
      </w:r>
      <w:r w:rsidR="00AF4C42" w:rsidRPr="009431F1">
        <w:rPr>
          <w:rFonts w:ascii="Times New Roman" w:hAnsi="Times New Roman" w:cs="Times New Roman"/>
          <w:sz w:val="24"/>
          <w:szCs w:val="24"/>
        </w:rPr>
        <w:t>are in Table 1</w:t>
      </w:r>
      <w:r w:rsidR="00AF4C42" w:rsidRPr="009431F1">
        <w:rPr>
          <w:rFonts w:ascii="Times New Roman" w:eastAsia="Calibri" w:hAnsi="Times New Roman" w:cs="Times New Roman"/>
          <w:sz w:val="24"/>
          <w:szCs w:val="24"/>
        </w:rPr>
        <w:t>. V</w:t>
      </w:r>
      <w:r w:rsidRPr="009431F1">
        <w:rPr>
          <w:rFonts w:ascii="Times New Roman" w:hAnsi="Times New Roman" w:cs="Times New Roman"/>
          <w:sz w:val="24"/>
          <w:szCs w:val="24"/>
        </w:rPr>
        <w:t>alence scores</w:t>
      </w:r>
      <w:r w:rsidR="00F12100" w:rsidRPr="009431F1">
        <w:rPr>
          <w:rFonts w:ascii="Times New Roman" w:hAnsi="Times New Roman" w:cs="Times New Roman"/>
          <w:sz w:val="24"/>
          <w:szCs w:val="24"/>
        </w:rPr>
        <w:t xml:space="preserve"> after</w:t>
      </w:r>
      <w:r w:rsidR="004F590C" w:rsidRPr="009431F1">
        <w:rPr>
          <w:rFonts w:ascii="Times New Roman" w:hAnsi="Times New Roman" w:cs="Times New Roman"/>
          <w:sz w:val="24"/>
          <w:szCs w:val="24"/>
        </w:rPr>
        <w:t xml:space="preserve"> </w:t>
      </w:r>
      <w:r w:rsidR="000932ED" w:rsidRPr="009431F1">
        <w:rPr>
          <w:rFonts w:ascii="Times New Roman" w:hAnsi="Times New Roman" w:cs="Times New Roman"/>
          <w:sz w:val="24"/>
          <w:szCs w:val="24"/>
        </w:rPr>
        <w:t>watching the neutral videos</w:t>
      </w:r>
      <w:r w:rsidRPr="009431F1">
        <w:rPr>
          <w:rFonts w:ascii="Times New Roman" w:hAnsi="Times New Roman" w:cs="Times New Roman"/>
          <w:sz w:val="24"/>
          <w:szCs w:val="24"/>
        </w:rPr>
        <w:t xml:space="preserve"> were slightly above the SAM scale mid-point</w:t>
      </w:r>
      <w:r w:rsidR="000932ED" w:rsidRPr="009431F1">
        <w:rPr>
          <w:rFonts w:ascii="Times New Roman" w:hAnsi="Times New Roman" w:cs="Times New Roman"/>
          <w:sz w:val="24"/>
          <w:szCs w:val="24"/>
        </w:rPr>
        <w:t xml:space="preserve"> and v</w:t>
      </w:r>
      <w:r w:rsidR="00F12100" w:rsidRPr="009431F1">
        <w:rPr>
          <w:rFonts w:ascii="Times New Roman" w:hAnsi="Times New Roman" w:cs="Times New Roman"/>
          <w:sz w:val="24"/>
          <w:szCs w:val="24"/>
        </w:rPr>
        <w:t>alence scores</w:t>
      </w:r>
      <w:r w:rsidR="004F590C" w:rsidRPr="009431F1">
        <w:rPr>
          <w:rFonts w:ascii="Times New Roman" w:hAnsi="Times New Roman" w:cs="Times New Roman"/>
          <w:sz w:val="24"/>
          <w:szCs w:val="24"/>
        </w:rPr>
        <w:t xml:space="preserve"> </w:t>
      </w:r>
      <w:r w:rsidR="000932ED" w:rsidRPr="009431F1">
        <w:rPr>
          <w:rFonts w:ascii="Times New Roman" w:hAnsi="Times New Roman" w:cs="Times New Roman"/>
          <w:sz w:val="24"/>
          <w:szCs w:val="24"/>
        </w:rPr>
        <w:t>after watching the negative mood videos were below the scale mid-point, indicative of neutral a</w:t>
      </w:r>
      <w:r w:rsidR="00C153F3" w:rsidRPr="009431F1">
        <w:rPr>
          <w:rFonts w:ascii="Times New Roman" w:hAnsi="Times New Roman" w:cs="Times New Roman"/>
          <w:sz w:val="24"/>
          <w:szCs w:val="24"/>
        </w:rPr>
        <w:t xml:space="preserve">nd negative moods respectively. </w:t>
      </w:r>
      <w:r w:rsidR="00F12100" w:rsidRPr="009431F1">
        <w:rPr>
          <w:rFonts w:ascii="Times New Roman" w:hAnsi="Times New Roman" w:cs="Times New Roman"/>
          <w:sz w:val="24"/>
          <w:szCs w:val="24"/>
        </w:rPr>
        <w:t>O</w:t>
      </w:r>
      <w:r w:rsidR="00125FBC" w:rsidRPr="009431F1">
        <w:rPr>
          <w:rFonts w:ascii="Times New Roman" w:hAnsi="Times New Roman" w:cs="Times New Roman"/>
          <w:sz w:val="24"/>
          <w:szCs w:val="24"/>
        </w:rPr>
        <w:t>ne-way between-subject</w:t>
      </w:r>
      <w:r w:rsidR="00436CE8" w:rsidRPr="009431F1">
        <w:rPr>
          <w:rFonts w:ascii="Times New Roman" w:hAnsi="Times New Roman" w:cs="Times New Roman"/>
          <w:sz w:val="24"/>
          <w:szCs w:val="24"/>
        </w:rPr>
        <w:t>s</w:t>
      </w:r>
      <w:r w:rsidR="000932ED" w:rsidRPr="009431F1">
        <w:rPr>
          <w:rFonts w:ascii="Times New Roman" w:hAnsi="Times New Roman" w:cs="Times New Roman"/>
          <w:sz w:val="24"/>
          <w:szCs w:val="24"/>
        </w:rPr>
        <w:t xml:space="preserve"> ANOVA</w:t>
      </w:r>
      <w:r w:rsidR="00F12100" w:rsidRPr="009431F1">
        <w:rPr>
          <w:rFonts w:ascii="Times New Roman" w:hAnsi="Times New Roman" w:cs="Times New Roman"/>
          <w:sz w:val="24"/>
          <w:szCs w:val="24"/>
        </w:rPr>
        <w:t xml:space="preserve">’s </w:t>
      </w:r>
      <w:r w:rsidR="000932ED" w:rsidRPr="009431F1">
        <w:rPr>
          <w:rFonts w:ascii="Times New Roman" w:hAnsi="Times New Roman" w:cs="Times New Roman"/>
          <w:sz w:val="24"/>
          <w:szCs w:val="24"/>
        </w:rPr>
        <w:t>confirmed</w:t>
      </w:r>
      <w:r w:rsidR="00674B3A" w:rsidRPr="009431F1">
        <w:rPr>
          <w:rFonts w:ascii="Times New Roman" w:hAnsi="Times New Roman" w:cs="Times New Roman"/>
          <w:sz w:val="24"/>
          <w:szCs w:val="24"/>
        </w:rPr>
        <w:t xml:space="preserve"> that</w:t>
      </w:r>
      <w:r w:rsidR="00F12100" w:rsidRPr="009431F1">
        <w:rPr>
          <w:rFonts w:ascii="Times New Roman" w:hAnsi="Times New Roman" w:cs="Times New Roman"/>
          <w:sz w:val="24"/>
          <w:szCs w:val="24"/>
        </w:rPr>
        <w:t xml:space="preserve"> the</w:t>
      </w:r>
      <w:r w:rsidR="00674B3A" w:rsidRPr="009431F1">
        <w:rPr>
          <w:rFonts w:ascii="Times New Roman" w:hAnsi="Times New Roman" w:cs="Times New Roman"/>
          <w:sz w:val="24"/>
          <w:szCs w:val="24"/>
        </w:rPr>
        <w:t xml:space="preserve"> </w:t>
      </w:r>
      <w:r w:rsidR="009F0EC2" w:rsidRPr="009431F1">
        <w:rPr>
          <w:rFonts w:ascii="Times New Roman" w:hAnsi="Times New Roman" w:cs="Times New Roman"/>
          <w:sz w:val="24"/>
          <w:szCs w:val="24"/>
        </w:rPr>
        <w:t>four groups</w:t>
      </w:r>
      <w:r w:rsidR="00787180" w:rsidRPr="009431F1">
        <w:rPr>
          <w:rFonts w:ascii="Times New Roman" w:hAnsi="Times New Roman" w:cs="Times New Roman"/>
          <w:sz w:val="24"/>
          <w:szCs w:val="24"/>
        </w:rPr>
        <w:t>’</w:t>
      </w:r>
      <w:r w:rsidR="009F0EC2" w:rsidRPr="009431F1">
        <w:rPr>
          <w:rFonts w:ascii="Times New Roman" w:hAnsi="Times New Roman" w:cs="Times New Roman"/>
          <w:sz w:val="24"/>
          <w:szCs w:val="24"/>
        </w:rPr>
        <w:t xml:space="preserve"> </w:t>
      </w:r>
      <w:r w:rsidR="00674B3A" w:rsidRPr="009431F1">
        <w:rPr>
          <w:rFonts w:ascii="Times New Roman" w:hAnsi="Times New Roman" w:cs="Times New Roman"/>
          <w:sz w:val="24"/>
          <w:szCs w:val="24"/>
        </w:rPr>
        <w:t xml:space="preserve">valence scores </w:t>
      </w:r>
      <w:r w:rsidR="00EA22BB" w:rsidRPr="009431F1">
        <w:rPr>
          <w:rFonts w:ascii="Times New Roman" w:hAnsi="Times New Roman" w:cs="Times New Roman"/>
          <w:sz w:val="24"/>
          <w:szCs w:val="24"/>
        </w:rPr>
        <w:t xml:space="preserve">differed </w:t>
      </w:r>
      <w:r w:rsidR="00741522" w:rsidRPr="009431F1">
        <w:rPr>
          <w:rFonts w:ascii="Times New Roman" w:hAnsi="Times New Roman" w:cs="Times New Roman"/>
          <w:sz w:val="24"/>
          <w:szCs w:val="24"/>
        </w:rPr>
        <w:t xml:space="preserve">immediately </w:t>
      </w:r>
      <w:r w:rsidR="00EA22BB" w:rsidRPr="009431F1">
        <w:rPr>
          <w:rFonts w:ascii="Times New Roman" w:hAnsi="Times New Roman" w:cs="Times New Roman"/>
          <w:sz w:val="24"/>
          <w:szCs w:val="24"/>
        </w:rPr>
        <w:t xml:space="preserve">prior to encoding, </w:t>
      </w:r>
      <w:r w:rsidR="00EA22BB" w:rsidRPr="009431F1">
        <w:rPr>
          <w:rFonts w:ascii="Times New Roman" w:hAnsi="Times New Roman" w:cs="Times New Roman"/>
          <w:i/>
          <w:sz w:val="24"/>
          <w:szCs w:val="24"/>
        </w:rPr>
        <w:t>F</w:t>
      </w:r>
      <w:r w:rsidR="00DD1DA7" w:rsidRPr="009431F1">
        <w:rPr>
          <w:rFonts w:ascii="Times New Roman" w:hAnsi="Times New Roman" w:cs="Times New Roman"/>
          <w:sz w:val="24"/>
          <w:szCs w:val="24"/>
        </w:rPr>
        <w:t xml:space="preserve">(3, </w:t>
      </w:r>
      <w:r w:rsidR="00741522" w:rsidRPr="009431F1">
        <w:rPr>
          <w:rFonts w:ascii="Times New Roman" w:hAnsi="Times New Roman" w:cs="Times New Roman"/>
          <w:sz w:val="24"/>
          <w:szCs w:val="24"/>
        </w:rPr>
        <w:t>1</w:t>
      </w:r>
      <w:r w:rsidR="00CE7D4B" w:rsidRPr="009431F1">
        <w:rPr>
          <w:rFonts w:ascii="Times New Roman" w:hAnsi="Times New Roman" w:cs="Times New Roman"/>
          <w:sz w:val="24"/>
          <w:szCs w:val="24"/>
        </w:rPr>
        <w:t>40</w:t>
      </w:r>
      <w:r w:rsidR="00EA22BB" w:rsidRPr="009431F1">
        <w:rPr>
          <w:rFonts w:ascii="Times New Roman" w:hAnsi="Times New Roman" w:cs="Times New Roman"/>
          <w:sz w:val="24"/>
          <w:szCs w:val="24"/>
        </w:rPr>
        <w:t xml:space="preserve">) = </w:t>
      </w:r>
      <w:r w:rsidR="00CE7D4B" w:rsidRPr="009431F1">
        <w:rPr>
          <w:rFonts w:ascii="Times New Roman" w:hAnsi="Times New Roman" w:cs="Times New Roman"/>
          <w:sz w:val="24"/>
          <w:szCs w:val="24"/>
        </w:rPr>
        <w:t>101.98</w:t>
      </w:r>
      <w:r w:rsidR="00EA22BB" w:rsidRPr="009431F1">
        <w:rPr>
          <w:rFonts w:ascii="Times New Roman" w:hAnsi="Times New Roman" w:cs="Times New Roman"/>
          <w:sz w:val="24"/>
          <w:szCs w:val="24"/>
        </w:rPr>
        <w:t xml:space="preserve">, </w:t>
      </w:r>
      <w:proofErr w:type="spellStart"/>
      <w:r w:rsidR="00EA22BB" w:rsidRPr="009431F1">
        <w:rPr>
          <w:rFonts w:ascii="Times New Roman" w:hAnsi="Times New Roman" w:cs="Times New Roman"/>
          <w:i/>
          <w:sz w:val="24"/>
          <w:szCs w:val="24"/>
        </w:rPr>
        <w:t>MSe</w:t>
      </w:r>
      <w:proofErr w:type="spellEnd"/>
      <w:r w:rsidR="00741522" w:rsidRPr="009431F1">
        <w:rPr>
          <w:rFonts w:ascii="Times New Roman" w:hAnsi="Times New Roman" w:cs="Times New Roman"/>
          <w:sz w:val="24"/>
          <w:szCs w:val="24"/>
        </w:rPr>
        <w:t xml:space="preserve"> = 1.</w:t>
      </w:r>
      <w:r w:rsidR="00CE7D4B" w:rsidRPr="009431F1">
        <w:rPr>
          <w:rFonts w:ascii="Times New Roman" w:hAnsi="Times New Roman" w:cs="Times New Roman"/>
          <w:sz w:val="24"/>
          <w:szCs w:val="24"/>
        </w:rPr>
        <w:t>30</w:t>
      </w:r>
      <w:r w:rsidR="00EA22BB" w:rsidRPr="009431F1">
        <w:rPr>
          <w:rFonts w:ascii="Times New Roman" w:hAnsi="Times New Roman" w:cs="Times New Roman"/>
          <w:sz w:val="24"/>
          <w:szCs w:val="24"/>
        </w:rPr>
        <w:t xml:space="preserve">, </w:t>
      </w:r>
      <w:r w:rsidR="00EA22BB" w:rsidRPr="009431F1">
        <w:rPr>
          <w:rFonts w:ascii="Times New Roman" w:hAnsi="Times New Roman" w:cs="Times New Roman"/>
          <w:i/>
          <w:sz w:val="24"/>
          <w:szCs w:val="24"/>
        </w:rPr>
        <w:t>p</w:t>
      </w:r>
      <w:r w:rsidR="00EA22BB" w:rsidRPr="009431F1">
        <w:rPr>
          <w:rFonts w:ascii="Times New Roman" w:hAnsi="Times New Roman" w:cs="Times New Roman"/>
          <w:sz w:val="24"/>
          <w:szCs w:val="24"/>
        </w:rPr>
        <w:t xml:space="preserve">&lt;.01, </w:t>
      </w:r>
      <w:r w:rsidR="00EA22BB" w:rsidRPr="009431F1">
        <w:rPr>
          <w:rFonts w:ascii="Times New Roman" w:hAnsi="Times New Roman" w:cs="Times New Roman"/>
          <w:bCs/>
          <w:i/>
          <w:iCs/>
          <w:sz w:val="24"/>
          <w:szCs w:val="24"/>
          <w:lang w:val="el-GR"/>
        </w:rPr>
        <w:t>η</w:t>
      </w:r>
      <w:r w:rsidR="00EA22BB" w:rsidRPr="009431F1">
        <w:rPr>
          <w:rFonts w:ascii="Times New Roman" w:hAnsi="Times New Roman" w:cs="Times New Roman"/>
          <w:bCs/>
          <w:i/>
          <w:iCs/>
          <w:sz w:val="24"/>
          <w:szCs w:val="24"/>
          <w:vertAlign w:val="subscript"/>
        </w:rPr>
        <w:t>p</w:t>
      </w:r>
      <w:r w:rsidR="00EA22BB" w:rsidRPr="009431F1">
        <w:rPr>
          <w:rFonts w:ascii="Times New Roman" w:hAnsi="Times New Roman" w:cs="Times New Roman"/>
          <w:bCs/>
          <w:i/>
          <w:iCs/>
          <w:sz w:val="24"/>
          <w:szCs w:val="24"/>
          <w:vertAlign w:val="superscript"/>
        </w:rPr>
        <w:t>2</w:t>
      </w:r>
      <w:r w:rsidR="00EA22BB" w:rsidRPr="009431F1">
        <w:rPr>
          <w:rFonts w:ascii="Times New Roman" w:hAnsi="Times New Roman" w:cs="Times New Roman"/>
          <w:sz w:val="24"/>
          <w:szCs w:val="24"/>
        </w:rPr>
        <w:t xml:space="preserve"> = .</w:t>
      </w:r>
      <w:r w:rsidR="00741522" w:rsidRPr="009431F1">
        <w:rPr>
          <w:rFonts w:ascii="Times New Roman" w:hAnsi="Times New Roman" w:cs="Times New Roman"/>
          <w:sz w:val="24"/>
          <w:szCs w:val="24"/>
        </w:rPr>
        <w:t>6</w:t>
      </w:r>
      <w:r w:rsidR="00CE7D4B" w:rsidRPr="009431F1">
        <w:rPr>
          <w:rFonts w:ascii="Times New Roman" w:hAnsi="Times New Roman" w:cs="Times New Roman"/>
          <w:sz w:val="24"/>
          <w:szCs w:val="24"/>
        </w:rPr>
        <w:t>9</w:t>
      </w:r>
      <w:r w:rsidRPr="009431F1">
        <w:rPr>
          <w:rFonts w:ascii="Times New Roman" w:hAnsi="Times New Roman" w:cs="Times New Roman"/>
          <w:sz w:val="24"/>
          <w:szCs w:val="24"/>
        </w:rPr>
        <w:t xml:space="preserve">, </w:t>
      </w:r>
      <w:r w:rsidR="00741522" w:rsidRPr="009431F1">
        <w:rPr>
          <w:rFonts w:ascii="Times New Roman" w:hAnsi="Times New Roman" w:cs="Times New Roman"/>
          <w:sz w:val="24"/>
          <w:szCs w:val="24"/>
        </w:rPr>
        <w:t xml:space="preserve">and immediately after encoding, </w:t>
      </w:r>
      <w:r w:rsidR="00741522" w:rsidRPr="009431F1">
        <w:rPr>
          <w:rFonts w:ascii="Times New Roman" w:hAnsi="Times New Roman" w:cs="Times New Roman"/>
          <w:i/>
          <w:sz w:val="24"/>
          <w:szCs w:val="24"/>
        </w:rPr>
        <w:t>F</w:t>
      </w:r>
      <w:r w:rsidR="00741522" w:rsidRPr="009431F1">
        <w:rPr>
          <w:rFonts w:ascii="Times New Roman" w:hAnsi="Times New Roman" w:cs="Times New Roman"/>
          <w:sz w:val="24"/>
          <w:szCs w:val="24"/>
        </w:rPr>
        <w:t>(3, 1</w:t>
      </w:r>
      <w:r w:rsidR="00CE7D4B" w:rsidRPr="009431F1">
        <w:rPr>
          <w:rFonts w:ascii="Times New Roman" w:hAnsi="Times New Roman" w:cs="Times New Roman"/>
          <w:sz w:val="24"/>
          <w:szCs w:val="24"/>
        </w:rPr>
        <w:t>40) = 20.95</w:t>
      </w:r>
      <w:r w:rsidR="00741522" w:rsidRPr="009431F1">
        <w:rPr>
          <w:rFonts w:ascii="Times New Roman" w:hAnsi="Times New Roman" w:cs="Times New Roman"/>
          <w:sz w:val="24"/>
          <w:szCs w:val="24"/>
        </w:rPr>
        <w:t xml:space="preserve">, </w:t>
      </w:r>
      <w:proofErr w:type="spellStart"/>
      <w:r w:rsidR="00741522" w:rsidRPr="009431F1">
        <w:rPr>
          <w:rFonts w:ascii="Times New Roman" w:hAnsi="Times New Roman" w:cs="Times New Roman"/>
          <w:i/>
          <w:sz w:val="24"/>
          <w:szCs w:val="24"/>
        </w:rPr>
        <w:t>MSe</w:t>
      </w:r>
      <w:proofErr w:type="spellEnd"/>
      <w:r w:rsidR="00CE7D4B" w:rsidRPr="009431F1">
        <w:rPr>
          <w:rFonts w:ascii="Times New Roman" w:hAnsi="Times New Roman" w:cs="Times New Roman"/>
          <w:sz w:val="24"/>
          <w:szCs w:val="24"/>
        </w:rPr>
        <w:t xml:space="preserve"> = 1.27</w:t>
      </w:r>
      <w:r w:rsidR="00741522" w:rsidRPr="009431F1">
        <w:rPr>
          <w:rFonts w:ascii="Times New Roman" w:hAnsi="Times New Roman" w:cs="Times New Roman"/>
          <w:sz w:val="24"/>
          <w:szCs w:val="24"/>
        </w:rPr>
        <w:t xml:space="preserve">, </w:t>
      </w:r>
      <w:r w:rsidR="00741522" w:rsidRPr="009431F1">
        <w:rPr>
          <w:rFonts w:ascii="Times New Roman" w:hAnsi="Times New Roman" w:cs="Times New Roman"/>
          <w:i/>
          <w:sz w:val="24"/>
          <w:szCs w:val="24"/>
        </w:rPr>
        <w:t>p</w:t>
      </w:r>
      <w:r w:rsidR="00741522" w:rsidRPr="009431F1">
        <w:rPr>
          <w:rFonts w:ascii="Times New Roman" w:hAnsi="Times New Roman" w:cs="Times New Roman"/>
          <w:sz w:val="24"/>
          <w:szCs w:val="24"/>
        </w:rPr>
        <w:t xml:space="preserve">&lt;.01, </w:t>
      </w:r>
      <w:r w:rsidR="00741522" w:rsidRPr="009431F1">
        <w:rPr>
          <w:rFonts w:ascii="Times New Roman" w:hAnsi="Times New Roman" w:cs="Times New Roman"/>
          <w:bCs/>
          <w:i/>
          <w:iCs/>
          <w:sz w:val="24"/>
          <w:szCs w:val="24"/>
          <w:lang w:val="el-GR"/>
        </w:rPr>
        <w:t>η</w:t>
      </w:r>
      <w:r w:rsidR="00741522" w:rsidRPr="009431F1">
        <w:rPr>
          <w:rFonts w:ascii="Times New Roman" w:hAnsi="Times New Roman" w:cs="Times New Roman"/>
          <w:bCs/>
          <w:i/>
          <w:iCs/>
          <w:sz w:val="24"/>
          <w:szCs w:val="24"/>
          <w:vertAlign w:val="subscript"/>
        </w:rPr>
        <w:t>p</w:t>
      </w:r>
      <w:r w:rsidR="00741522" w:rsidRPr="009431F1">
        <w:rPr>
          <w:rFonts w:ascii="Times New Roman" w:hAnsi="Times New Roman" w:cs="Times New Roman"/>
          <w:bCs/>
          <w:i/>
          <w:iCs/>
          <w:sz w:val="24"/>
          <w:szCs w:val="24"/>
          <w:vertAlign w:val="superscript"/>
        </w:rPr>
        <w:t>2</w:t>
      </w:r>
      <w:r w:rsidR="00CE7D4B" w:rsidRPr="009431F1">
        <w:rPr>
          <w:rFonts w:ascii="Times New Roman" w:hAnsi="Times New Roman" w:cs="Times New Roman"/>
          <w:sz w:val="24"/>
          <w:szCs w:val="24"/>
        </w:rPr>
        <w:t xml:space="preserve"> = .31</w:t>
      </w:r>
      <w:r w:rsidR="00741522" w:rsidRPr="009431F1">
        <w:rPr>
          <w:rFonts w:ascii="Times New Roman" w:hAnsi="Times New Roman" w:cs="Times New Roman"/>
          <w:sz w:val="24"/>
          <w:szCs w:val="24"/>
        </w:rPr>
        <w:t xml:space="preserve">, </w:t>
      </w:r>
      <w:r w:rsidRPr="009431F1">
        <w:rPr>
          <w:rFonts w:ascii="Times New Roman" w:hAnsi="Times New Roman" w:cs="Times New Roman"/>
          <w:sz w:val="24"/>
          <w:szCs w:val="24"/>
        </w:rPr>
        <w:t>with</w:t>
      </w:r>
      <w:r w:rsidR="00125FBC" w:rsidRPr="009431F1">
        <w:rPr>
          <w:rFonts w:ascii="Times New Roman" w:hAnsi="Times New Roman" w:cs="Times New Roman"/>
          <w:sz w:val="24"/>
          <w:szCs w:val="24"/>
        </w:rPr>
        <w:t xml:space="preserve"> </w:t>
      </w:r>
      <w:r w:rsidR="00741522" w:rsidRPr="009431F1">
        <w:rPr>
          <w:rFonts w:ascii="Times New Roman" w:hAnsi="Times New Roman" w:cs="Times New Roman"/>
          <w:sz w:val="24"/>
          <w:szCs w:val="24"/>
        </w:rPr>
        <w:t xml:space="preserve">separate </w:t>
      </w:r>
      <w:r w:rsidRPr="009431F1">
        <w:rPr>
          <w:rFonts w:ascii="Times New Roman" w:hAnsi="Times New Roman" w:cs="Times New Roman"/>
          <w:sz w:val="24"/>
          <w:szCs w:val="24"/>
        </w:rPr>
        <w:t>p</w:t>
      </w:r>
      <w:r w:rsidR="00125FBC" w:rsidRPr="009431F1">
        <w:rPr>
          <w:rFonts w:ascii="Times New Roman" w:hAnsi="Times New Roman" w:cs="Times New Roman"/>
          <w:sz w:val="24"/>
          <w:szCs w:val="24"/>
        </w:rPr>
        <w:t xml:space="preserve">lanned comparisons </w:t>
      </w:r>
      <w:r w:rsidR="00741522" w:rsidRPr="009431F1">
        <w:rPr>
          <w:rFonts w:ascii="Times New Roman" w:hAnsi="Times New Roman" w:cs="Times New Roman"/>
          <w:sz w:val="24"/>
          <w:szCs w:val="24"/>
        </w:rPr>
        <w:t xml:space="preserve">for each analysis </w:t>
      </w:r>
      <w:r w:rsidRPr="009431F1">
        <w:rPr>
          <w:rFonts w:ascii="Times New Roman" w:hAnsi="Times New Roman" w:cs="Times New Roman"/>
          <w:sz w:val="24"/>
          <w:szCs w:val="24"/>
        </w:rPr>
        <w:t xml:space="preserve">demonstrating that </w:t>
      </w:r>
      <w:r w:rsidR="00125FBC" w:rsidRPr="009431F1">
        <w:rPr>
          <w:rFonts w:ascii="Times New Roman" w:hAnsi="Times New Roman" w:cs="Times New Roman"/>
          <w:sz w:val="24"/>
          <w:szCs w:val="24"/>
        </w:rPr>
        <w:t>the two groups who watched a negative video had lower valence scores than the two groups who watched a neutral video</w:t>
      </w:r>
      <w:r w:rsidR="00937E9C" w:rsidRPr="009431F1">
        <w:rPr>
          <w:rFonts w:ascii="Times New Roman" w:hAnsi="Times New Roman" w:cs="Times New Roman"/>
          <w:sz w:val="24"/>
          <w:szCs w:val="24"/>
        </w:rPr>
        <w:t xml:space="preserve"> (</w:t>
      </w:r>
      <w:r w:rsidR="00E46B06" w:rsidRPr="009431F1">
        <w:rPr>
          <w:rFonts w:ascii="Times New Roman" w:hAnsi="Times New Roman" w:cs="Times New Roman"/>
          <w:sz w:val="24"/>
          <w:szCs w:val="24"/>
        </w:rPr>
        <w:t xml:space="preserve">both </w:t>
      </w:r>
      <w:r w:rsidR="00937E9C" w:rsidRPr="009431F1">
        <w:rPr>
          <w:rFonts w:ascii="Times New Roman" w:hAnsi="Times New Roman" w:cs="Times New Roman"/>
          <w:i/>
          <w:sz w:val="24"/>
          <w:szCs w:val="24"/>
        </w:rPr>
        <w:t>p</w:t>
      </w:r>
      <w:r w:rsidR="00E46B06" w:rsidRPr="009431F1">
        <w:rPr>
          <w:rFonts w:ascii="Times New Roman" w:hAnsi="Times New Roman" w:cs="Times New Roman"/>
          <w:i/>
          <w:sz w:val="24"/>
          <w:szCs w:val="24"/>
        </w:rPr>
        <w:t xml:space="preserve">’s </w:t>
      </w:r>
      <w:r w:rsidR="00937E9C" w:rsidRPr="009431F1">
        <w:rPr>
          <w:rFonts w:ascii="Times New Roman" w:hAnsi="Times New Roman" w:cs="Times New Roman"/>
          <w:sz w:val="24"/>
          <w:szCs w:val="24"/>
        </w:rPr>
        <w:t>&lt;.05)</w:t>
      </w:r>
      <w:r w:rsidR="00741522" w:rsidRPr="009431F1">
        <w:rPr>
          <w:rFonts w:ascii="Times New Roman" w:hAnsi="Times New Roman" w:cs="Times New Roman"/>
          <w:sz w:val="24"/>
          <w:szCs w:val="24"/>
        </w:rPr>
        <w:t>.</w:t>
      </w:r>
      <w:r w:rsidR="00F12100" w:rsidRPr="009431F1">
        <w:rPr>
          <w:rFonts w:ascii="Times New Roman" w:hAnsi="Times New Roman" w:cs="Times New Roman"/>
          <w:sz w:val="24"/>
          <w:szCs w:val="24"/>
        </w:rPr>
        <w:t xml:space="preserve"> </w:t>
      </w:r>
      <w:r w:rsidR="00125FBC" w:rsidRPr="009431F1">
        <w:rPr>
          <w:rFonts w:ascii="Times New Roman" w:hAnsi="Times New Roman" w:cs="Times New Roman"/>
          <w:sz w:val="24"/>
          <w:szCs w:val="24"/>
        </w:rPr>
        <w:t>Si</w:t>
      </w:r>
      <w:r w:rsidR="00787180" w:rsidRPr="009431F1">
        <w:rPr>
          <w:rFonts w:ascii="Times New Roman" w:hAnsi="Times New Roman" w:cs="Times New Roman"/>
          <w:sz w:val="24"/>
          <w:szCs w:val="24"/>
        </w:rPr>
        <w:t>milarly, there was a</w:t>
      </w:r>
      <w:r w:rsidR="00125FBC" w:rsidRPr="009431F1">
        <w:rPr>
          <w:rFonts w:ascii="Times New Roman" w:hAnsi="Times New Roman" w:cs="Times New Roman"/>
          <w:sz w:val="24"/>
          <w:szCs w:val="24"/>
        </w:rPr>
        <w:t xml:space="preserve"> difference between the four mood groups valence scores </w:t>
      </w:r>
      <w:r w:rsidR="00741522" w:rsidRPr="009431F1">
        <w:rPr>
          <w:rFonts w:ascii="Times New Roman" w:hAnsi="Times New Roman" w:cs="Times New Roman"/>
          <w:sz w:val="24"/>
          <w:szCs w:val="24"/>
        </w:rPr>
        <w:t>immediately prior to</w:t>
      </w:r>
      <w:r w:rsidR="00125FBC" w:rsidRPr="009431F1">
        <w:rPr>
          <w:rFonts w:ascii="Times New Roman" w:hAnsi="Times New Roman" w:cs="Times New Roman"/>
          <w:sz w:val="24"/>
          <w:szCs w:val="24"/>
        </w:rPr>
        <w:t xml:space="preserve"> retrieval,</w:t>
      </w:r>
      <w:r w:rsidR="00125FBC" w:rsidRPr="009431F1">
        <w:rPr>
          <w:rFonts w:ascii="Times New Roman" w:hAnsi="Times New Roman" w:cs="Times New Roman"/>
          <w:i/>
          <w:sz w:val="24"/>
          <w:szCs w:val="24"/>
        </w:rPr>
        <w:t xml:space="preserve"> F</w:t>
      </w:r>
      <w:r w:rsidR="00125FBC" w:rsidRPr="009431F1">
        <w:rPr>
          <w:rFonts w:ascii="Times New Roman" w:hAnsi="Times New Roman" w:cs="Times New Roman"/>
          <w:sz w:val="24"/>
          <w:szCs w:val="24"/>
        </w:rPr>
        <w:t xml:space="preserve">(3, </w:t>
      </w:r>
      <w:r w:rsidR="00AA78ED" w:rsidRPr="009431F1">
        <w:rPr>
          <w:rFonts w:ascii="Times New Roman" w:hAnsi="Times New Roman" w:cs="Times New Roman"/>
          <w:sz w:val="24"/>
          <w:szCs w:val="24"/>
        </w:rPr>
        <w:t>1</w:t>
      </w:r>
      <w:r w:rsidR="00CE7D4B" w:rsidRPr="009431F1">
        <w:rPr>
          <w:rFonts w:ascii="Times New Roman" w:hAnsi="Times New Roman" w:cs="Times New Roman"/>
          <w:sz w:val="24"/>
          <w:szCs w:val="24"/>
        </w:rPr>
        <w:t>40</w:t>
      </w:r>
      <w:r w:rsidR="00741522" w:rsidRPr="009431F1">
        <w:rPr>
          <w:rFonts w:ascii="Times New Roman" w:hAnsi="Times New Roman" w:cs="Times New Roman"/>
          <w:sz w:val="24"/>
          <w:szCs w:val="24"/>
        </w:rPr>
        <w:t>) = 1</w:t>
      </w:r>
      <w:r w:rsidR="00CE7D4B" w:rsidRPr="009431F1">
        <w:rPr>
          <w:rFonts w:ascii="Times New Roman" w:hAnsi="Times New Roman" w:cs="Times New Roman"/>
          <w:sz w:val="24"/>
          <w:szCs w:val="24"/>
        </w:rPr>
        <w:t>31.33</w:t>
      </w:r>
      <w:r w:rsidR="00125FBC" w:rsidRPr="009431F1">
        <w:rPr>
          <w:rFonts w:ascii="Times New Roman" w:hAnsi="Times New Roman" w:cs="Times New Roman"/>
          <w:sz w:val="24"/>
          <w:szCs w:val="24"/>
        </w:rPr>
        <w:t xml:space="preserve">, </w:t>
      </w:r>
      <w:proofErr w:type="spellStart"/>
      <w:r w:rsidR="00125FBC" w:rsidRPr="009431F1">
        <w:rPr>
          <w:rFonts w:ascii="Times New Roman" w:hAnsi="Times New Roman" w:cs="Times New Roman"/>
          <w:i/>
          <w:sz w:val="24"/>
          <w:szCs w:val="24"/>
        </w:rPr>
        <w:t>MSe</w:t>
      </w:r>
      <w:proofErr w:type="spellEnd"/>
      <w:r w:rsidR="00CE7D4B" w:rsidRPr="009431F1">
        <w:rPr>
          <w:rFonts w:ascii="Times New Roman" w:hAnsi="Times New Roman" w:cs="Times New Roman"/>
          <w:sz w:val="24"/>
          <w:szCs w:val="24"/>
        </w:rPr>
        <w:t xml:space="preserve"> = 1.16</w:t>
      </w:r>
      <w:r w:rsidR="00125FBC" w:rsidRPr="009431F1">
        <w:rPr>
          <w:rFonts w:ascii="Times New Roman" w:hAnsi="Times New Roman" w:cs="Times New Roman"/>
          <w:sz w:val="24"/>
          <w:szCs w:val="24"/>
        </w:rPr>
        <w:t xml:space="preserve">, </w:t>
      </w:r>
      <w:r w:rsidR="00125FBC" w:rsidRPr="009431F1">
        <w:rPr>
          <w:rFonts w:ascii="Times New Roman" w:hAnsi="Times New Roman" w:cs="Times New Roman"/>
          <w:i/>
          <w:sz w:val="24"/>
          <w:szCs w:val="24"/>
        </w:rPr>
        <w:t>p</w:t>
      </w:r>
      <w:r w:rsidR="00125FBC" w:rsidRPr="009431F1">
        <w:rPr>
          <w:rFonts w:ascii="Times New Roman" w:hAnsi="Times New Roman" w:cs="Times New Roman"/>
          <w:sz w:val="24"/>
          <w:szCs w:val="24"/>
        </w:rPr>
        <w:t xml:space="preserve">&lt;.01, </w:t>
      </w:r>
      <w:r w:rsidR="00125FBC" w:rsidRPr="009431F1">
        <w:rPr>
          <w:rFonts w:ascii="Times New Roman" w:hAnsi="Times New Roman" w:cs="Times New Roman"/>
          <w:bCs/>
          <w:i/>
          <w:iCs/>
          <w:sz w:val="24"/>
          <w:szCs w:val="24"/>
          <w:lang w:val="el-GR"/>
        </w:rPr>
        <w:t>η</w:t>
      </w:r>
      <w:r w:rsidR="00125FBC" w:rsidRPr="009431F1">
        <w:rPr>
          <w:rFonts w:ascii="Times New Roman" w:hAnsi="Times New Roman" w:cs="Times New Roman"/>
          <w:bCs/>
          <w:i/>
          <w:iCs/>
          <w:sz w:val="24"/>
          <w:szCs w:val="24"/>
          <w:vertAlign w:val="subscript"/>
        </w:rPr>
        <w:t>p</w:t>
      </w:r>
      <w:r w:rsidR="00125FBC" w:rsidRPr="009431F1">
        <w:rPr>
          <w:rFonts w:ascii="Times New Roman" w:hAnsi="Times New Roman" w:cs="Times New Roman"/>
          <w:bCs/>
          <w:i/>
          <w:iCs/>
          <w:sz w:val="24"/>
          <w:szCs w:val="24"/>
          <w:vertAlign w:val="superscript"/>
        </w:rPr>
        <w:t>2</w:t>
      </w:r>
      <w:r w:rsidR="00741522" w:rsidRPr="009431F1">
        <w:rPr>
          <w:rFonts w:ascii="Times New Roman" w:hAnsi="Times New Roman" w:cs="Times New Roman"/>
          <w:sz w:val="24"/>
          <w:szCs w:val="24"/>
        </w:rPr>
        <w:t>= .7</w:t>
      </w:r>
      <w:r w:rsidR="00CE7D4B" w:rsidRPr="009431F1">
        <w:rPr>
          <w:rFonts w:ascii="Times New Roman" w:hAnsi="Times New Roman" w:cs="Times New Roman"/>
          <w:sz w:val="24"/>
          <w:szCs w:val="24"/>
        </w:rPr>
        <w:t>4</w:t>
      </w:r>
      <w:r w:rsidR="00125FBC" w:rsidRPr="009431F1">
        <w:rPr>
          <w:rFonts w:ascii="Times New Roman" w:hAnsi="Times New Roman" w:cs="Times New Roman"/>
          <w:sz w:val="24"/>
          <w:szCs w:val="24"/>
        </w:rPr>
        <w:t>,</w:t>
      </w:r>
      <w:r w:rsidR="00741522" w:rsidRPr="009431F1">
        <w:rPr>
          <w:rFonts w:ascii="Times New Roman" w:hAnsi="Times New Roman" w:cs="Times New Roman"/>
          <w:sz w:val="24"/>
          <w:szCs w:val="24"/>
        </w:rPr>
        <w:t xml:space="preserve"> and immediately after retrieval, </w:t>
      </w:r>
      <w:r w:rsidR="00741522" w:rsidRPr="009431F1">
        <w:rPr>
          <w:rFonts w:ascii="Times New Roman" w:hAnsi="Times New Roman" w:cs="Times New Roman"/>
          <w:i/>
          <w:sz w:val="24"/>
          <w:szCs w:val="24"/>
        </w:rPr>
        <w:t>F</w:t>
      </w:r>
      <w:r w:rsidR="00741522" w:rsidRPr="009431F1">
        <w:rPr>
          <w:rFonts w:ascii="Times New Roman" w:hAnsi="Times New Roman" w:cs="Times New Roman"/>
          <w:sz w:val="24"/>
          <w:szCs w:val="24"/>
        </w:rPr>
        <w:t>(3, 1</w:t>
      </w:r>
      <w:r w:rsidR="00CE7D4B" w:rsidRPr="009431F1">
        <w:rPr>
          <w:rFonts w:ascii="Times New Roman" w:hAnsi="Times New Roman" w:cs="Times New Roman"/>
          <w:sz w:val="24"/>
          <w:szCs w:val="24"/>
        </w:rPr>
        <w:t>40) = 17.70</w:t>
      </w:r>
      <w:r w:rsidR="00741522" w:rsidRPr="009431F1">
        <w:rPr>
          <w:rFonts w:ascii="Times New Roman" w:hAnsi="Times New Roman" w:cs="Times New Roman"/>
          <w:sz w:val="24"/>
          <w:szCs w:val="24"/>
        </w:rPr>
        <w:t xml:space="preserve">, </w:t>
      </w:r>
      <w:proofErr w:type="spellStart"/>
      <w:r w:rsidR="00741522" w:rsidRPr="009431F1">
        <w:rPr>
          <w:rFonts w:ascii="Times New Roman" w:hAnsi="Times New Roman" w:cs="Times New Roman"/>
          <w:i/>
          <w:sz w:val="24"/>
          <w:szCs w:val="24"/>
        </w:rPr>
        <w:t>MSe</w:t>
      </w:r>
      <w:proofErr w:type="spellEnd"/>
      <w:r w:rsidR="00CE7D4B" w:rsidRPr="009431F1">
        <w:rPr>
          <w:rFonts w:ascii="Times New Roman" w:hAnsi="Times New Roman" w:cs="Times New Roman"/>
          <w:sz w:val="24"/>
          <w:szCs w:val="24"/>
        </w:rPr>
        <w:t xml:space="preserve"> = 1.69</w:t>
      </w:r>
      <w:r w:rsidR="00741522" w:rsidRPr="009431F1">
        <w:rPr>
          <w:rFonts w:ascii="Times New Roman" w:hAnsi="Times New Roman" w:cs="Times New Roman"/>
          <w:sz w:val="24"/>
          <w:szCs w:val="24"/>
        </w:rPr>
        <w:t xml:space="preserve">, </w:t>
      </w:r>
      <w:r w:rsidR="00741522" w:rsidRPr="009431F1">
        <w:rPr>
          <w:rFonts w:ascii="Times New Roman" w:hAnsi="Times New Roman" w:cs="Times New Roman"/>
          <w:i/>
          <w:sz w:val="24"/>
          <w:szCs w:val="24"/>
        </w:rPr>
        <w:t>p</w:t>
      </w:r>
      <w:r w:rsidR="00741522" w:rsidRPr="009431F1">
        <w:rPr>
          <w:rFonts w:ascii="Times New Roman" w:hAnsi="Times New Roman" w:cs="Times New Roman"/>
          <w:sz w:val="24"/>
          <w:szCs w:val="24"/>
        </w:rPr>
        <w:t xml:space="preserve">&lt;.01, </w:t>
      </w:r>
      <w:r w:rsidR="00741522" w:rsidRPr="009431F1">
        <w:rPr>
          <w:rFonts w:ascii="Times New Roman" w:hAnsi="Times New Roman" w:cs="Times New Roman"/>
          <w:bCs/>
          <w:i/>
          <w:iCs/>
          <w:sz w:val="24"/>
          <w:szCs w:val="24"/>
          <w:lang w:val="el-GR"/>
        </w:rPr>
        <w:t>η</w:t>
      </w:r>
      <w:r w:rsidR="00741522" w:rsidRPr="009431F1">
        <w:rPr>
          <w:rFonts w:ascii="Times New Roman" w:hAnsi="Times New Roman" w:cs="Times New Roman"/>
          <w:bCs/>
          <w:i/>
          <w:iCs/>
          <w:sz w:val="24"/>
          <w:szCs w:val="24"/>
          <w:vertAlign w:val="subscript"/>
        </w:rPr>
        <w:t>p</w:t>
      </w:r>
      <w:r w:rsidR="00741522" w:rsidRPr="009431F1">
        <w:rPr>
          <w:rFonts w:ascii="Times New Roman" w:hAnsi="Times New Roman" w:cs="Times New Roman"/>
          <w:bCs/>
          <w:i/>
          <w:iCs/>
          <w:sz w:val="24"/>
          <w:szCs w:val="24"/>
          <w:vertAlign w:val="superscript"/>
        </w:rPr>
        <w:t>2</w:t>
      </w:r>
      <w:r w:rsidR="00741522" w:rsidRPr="009431F1">
        <w:rPr>
          <w:rFonts w:ascii="Times New Roman" w:hAnsi="Times New Roman" w:cs="Times New Roman"/>
          <w:sz w:val="24"/>
          <w:szCs w:val="24"/>
        </w:rPr>
        <w:t>= .27,</w:t>
      </w:r>
      <w:r w:rsidR="00F12100" w:rsidRPr="009431F1">
        <w:rPr>
          <w:rFonts w:ascii="Times New Roman" w:hAnsi="Times New Roman" w:cs="Times New Roman"/>
          <w:sz w:val="24"/>
          <w:szCs w:val="24"/>
        </w:rPr>
        <w:t xml:space="preserve"> with separate planned comparisons for each analysis showing </w:t>
      </w:r>
      <w:r w:rsidR="000932ED" w:rsidRPr="009431F1">
        <w:rPr>
          <w:rFonts w:ascii="Times New Roman" w:hAnsi="Times New Roman" w:cs="Times New Roman"/>
          <w:sz w:val="24"/>
          <w:szCs w:val="24"/>
        </w:rPr>
        <w:t>that the two groups</w:t>
      </w:r>
      <w:r w:rsidR="00125FBC" w:rsidRPr="009431F1">
        <w:rPr>
          <w:rFonts w:ascii="Times New Roman" w:hAnsi="Times New Roman" w:cs="Times New Roman"/>
          <w:sz w:val="24"/>
          <w:szCs w:val="24"/>
        </w:rPr>
        <w:t xml:space="preserve"> </w:t>
      </w:r>
      <w:r w:rsidR="005B317C" w:rsidRPr="009431F1">
        <w:rPr>
          <w:rFonts w:ascii="Times New Roman" w:hAnsi="Times New Roman" w:cs="Times New Roman"/>
          <w:sz w:val="24"/>
          <w:szCs w:val="24"/>
        </w:rPr>
        <w:t>who watched</w:t>
      </w:r>
      <w:r w:rsidR="00125FBC" w:rsidRPr="009431F1">
        <w:rPr>
          <w:rFonts w:ascii="Times New Roman" w:hAnsi="Times New Roman" w:cs="Times New Roman"/>
          <w:sz w:val="24"/>
          <w:szCs w:val="24"/>
        </w:rPr>
        <w:t xml:space="preserve"> a negative </w:t>
      </w:r>
      <w:r w:rsidR="0097109A" w:rsidRPr="009431F1">
        <w:rPr>
          <w:rFonts w:ascii="Times New Roman" w:hAnsi="Times New Roman" w:cs="Times New Roman"/>
          <w:sz w:val="24"/>
          <w:szCs w:val="24"/>
        </w:rPr>
        <w:t>video</w:t>
      </w:r>
      <w:r w:rsidR="00125FBC" w:rsidRPr="009431F1">
        <w:rPr>
          <w:rFonts w:ascii="Times New Roman" w:hAnsi="Times New Roman" w:cs="Times New Roman"/>
          <w:sz w:val="24"/>
          <w:szCs w:val="24"/>
        </w:rPr>
        <w:t xml:space="preserve"> ha</w:t>
      </w:r>
      <w:r w:rsidR="008E4783" w:rsidRPr="009431F1">
        <w:rPr>
          <w:rFonts w:ascii="Times New Roman" w:hAnsi="Times New Roman" w:cs="Times New Roman"/>
          <w:sz w:val="24"/>
          <w:szCs w:val="24"/>
        </w:rPr>
        <w:t>d</w:t>
      </w:r>
      <w:r w:rsidR="00125FBC" w:rsidRPr="009431F1">
        <w:rPr>
          <w:rFonts w:ascii="Times New Roman" w:hAnsi="Times New Roman" w:cs="Times New Roman"/>
          <w:sz w:val="24"/>
          <w:szCs w:val="24"/>
        </w:rPr>
        <w:t xml:space="preserve"> lower valence sco</w:t>
      </w:r>
      <w:r w:rsidR="005B317C" w:rsidRPr="009431F1">
        <w:rPr>
          <w:rFonts w:ascii="Times New Roman" w:hAnsi="Times New Roman" w:cs="Times New Roman"/>
          <w:sz w:val="24"/>
          <w:szCs w:val="24"/>
        </w:rPr>
        <w:t>res than those who watched a neutral video</w:t>
      </w:r>
      <w:r w:rsidR="00937E9C" w:rsidRPr="009431F1">
        <w:rPr>
          <w:rFonts w:ascii="Times New Roman" w:hAnsi="Times New Roman" w:cs="Times New Roman"/>
          <w:sz w:val="24"/>
          <w:szCs w:val="24"/>
        </w:rPr>
        <w:t xml:space="preserve"> (</w:t>
      </w:r>
      <w:r w:rsidR="00E46B06" w:rsidRPr="009431F1">
        <w:rPr>
          <w:rFonts w:ascii="Times New Roman" w:hAnsi="Times New Roman" w:cs="Times New Roman"/>
          <w:sz w:val="24"/>
          <w:szCs w:val="24"/>
        </w:rPr>
        <w:t xml:space="preserve">both </w:t>
      </w:r>
      <w:r w:rsidR="00937E9C" w:rsidRPr="009431F1">
        <w:rPr>
          <w:rFonts w:ascii="Times New Roman" w:hAnsi="Times New Roman" w:cs="Times New Roman"/>
          <w:i/>
          <w:sz w:val="24"/>
          <w:szCs w:val="24"/>
        </w:rPr>
        <w:t>p</w:t>
      </w:r>
      <w:r w:rsidR="00E46B06" w:rsidRPr="009431F1">
        <w:rPr>
          <w:rFonts w:ascii="Times New Roman" w:hAnsi="Times New Roman" w:cs="Times New Roman"/>
          <w:i/>
          <w:sz w:val="24"/>
          <w:szCs w:val="24"/>
        </w:rPr>
        <w:t xml:space="preserve">’s </w:t>
      </w:r>
      <w:r w:rsidR="00937E9C" w:rsidRPr="009431F1">
        <w:rPr>
          <w:rFonts w:ascii="Times New Roman" w:hAnsi="Times New Roman" w:cs="Times New Roman"/>
          <w:sz w:val="24"/>
          <w:szCs w:val="24"/>
        </w:rPr>
        <w:t>&lt;.05)</w:t>
      </w:r>
      <w:r w:rsidRPr="009431F1">
        <w:rPr>
          <w:rFonts w:ascii="Times New Roman" w:hAnsi="Times New Roman" w:cs="Times New Roman"/>
          <w:sz w:val="24"/>
          <w:szCs w:val="24"/>
        </w:rPr>
        <w:t xml:space="preserve">. </w:t>
      </w:r>
      <w:r w:rsidR="0097109A" w:rsidRPr="009431F1">
        <w:rPr>
          <w:rFonts w:ascii="Times New Roman" w:hAnsi="Times New Roman" w:cs="Times New Roman"/>
          <w:sz w:val="24"/>
          <w:szCs w:val="24"/>
        </w:rPr>
        <w:t>M</w:t>
      </w:r>
      <w:r w:rsidR="00EA22BB" w:rsidRPr="009431F1">
        <w:rPr>
          <w:rFonts w:ascii="Times New Roman" w:hAnsi="Times New Roman" w:cs="Times New Roman"/>
          <w:sz w:val="24"/>
          <w:szCs w:val="24"/>
        </w:rPr>
        <w:t xml:space="preserve">ood induction was </w:t>
      </w:r>
      <w:r w:rsidR="0097109A" w:rsidRPr="009431F1">
        <w:rPr>
          <w:rFonts w:ascii="Times New Roman" w:hAnsi="Times New Roman" w:cs="Times New Roman"/>
          <w:sz w:val="24"/>
          <w:szCs w:val="24"/>
        </w:rPr>
        <w:t xml:space="preserve">therefore </w:t>
      </w:r>
      <w:r w:rsidR="00EA22BB" w:rsidRPr="009431F1">
        <w:rPr>
          <w:rFonts w:ascii="Times New Roman" w:hAnsi="Times New Roman" w:cs="Times New Roman"/>
          <w:sz w:val="24"/>
          <w:szCs w:val="24"/>
        </w:rPr>
        <w:t xml:space="preserve">successful </w:t>
      </w:r>
      <w:r w:rsidR="00426ACF" w:rsidRPr="009431F1">
        <w:rPr>
          <w:rFonts w:ascii="Times New Roman" w:hAnsi="Times New Roman" w:cs="Times New Roman"/>
          <w:sz w:val="24"/>
          <w:szCs w:val="24"/>
        </w:rPr>
        <w:t xml:space="preserve">with </w:t>
      </w:r>
      <w:r w:rsidR="005C2A94" w:rsidRPr="009431F1">
        <w:rPr>
          <w:rFonts w:ascii="Times New Roman" w:hAnsi="Times New Roman" w:cs="Times New Roman"/>
          <w:sz w:val="24"/>
          <w:szCs w:val="24"/>
        </w:rPr>
        <w:t>medium-to-</w:t>
      </w:r>
      <w:r w:rsidR="009F0EC2" w:rsidRPr="009431F1">
        <w:rPr>
          <w:rFonts w:ascii="Times New Roman" w:hAnsi="Times New Roman" w:cs="Times New Roman"/>
          <w:sz w:val="24"/>
          <w:szCs w:val="24"/>
        </w:rPr>
        <w:t>large</w:t>
      </w:r>
      <w:r w:rsidR="00426ACF" w:rsidRPr="009431F1">
        <w:rPr>
          <w:rFonts w:ascii="Times New Roman" w:hAnsi="Times New Roman" w:cs="Times New Roman"/>
          <w:sz w:val="24"/>
          <w:szCs w:val="24"/>
        </w:rPr>
        <w:t xml:space="preserve"> </w:t>
      </w:r>
      <w:r w:rsidR="00AC02DF" w:rsidRPr="009431F1">
        <w:rPr>
          <w:rFonts w:ascii="Times New Roman" w:hAnsi="Times New Roman" w:cs="Times New Roman"/>
          <w:sz w:val="24"/>
          <w:szCs w:val="24"/>
        </w:rPr>
        <w:t>effect</w:t>
      </w:r>
      <w:r w:rsidR="00F12100" w:rsidRPr="009431F1">
        <w:rPr>
          <w:rFonts w:ascii="Times New Roman" w:hAnsi="Times New Roman" w:cs="Times New Roman"/>
          <w:sz w:val="24"/>
          <w:szCs w:val="24"/>
        </w:rPr>
        <w:t xml:space="preserve">s </w:t>
      </w:r>
      <w:r w:rsidR="00AC02DF" w:rsidRPr="009431F1">
        <w:rPr>
          <w:rFonts w:ascii="Times New Roman" w:hAnsi="Times New Roman" w:cs="Times New Roman"/>
          <w:sz w:val="24"/>
          <w:szCs w:val="24"/>
        </w:rPr>
        <w:t xml:space="preserve">observed </w:t>
      </w:r>
      <w:r w:rsidR="00F12100" w:rsidRPr="009431F1">
        <w:rPr>
          <w:rFonts w:ascii="Times New Roman" w:hAnsi="Times New Roman" w:cs="Times New Roman"/>
          <w:sz w:val="24"/>
          <w:szCs w:val="24"/>
        </w:rPr>
        <w:t xml:space="preserve">immediately prior to encoding and retrieval. Moreover, the moods were maintained throughout encoding and retrieval although the effects diminished slightly and were small-to-medium sized at the </w:t>
      </w:r>
      <w:r w:rsidR="00F12100" w:rsidRPr="009431F1">
        <w:rPr>
          <w:rFonts w:ascii="Times New Roman" w:hAnsi="Times New Roman" w:cs="Times New Roman"/>
          <w:sz w:val="24"/>
          <w:szCs w:val="24"/>
        </w:rPr>
        <w:lastRenderedPageBreak/>
        <w:t>end of each.</w:t>
      </w:r>
      <w:r w:rsidR="00B82A2C" w:rsidRPr="009431F1">
        <w:rPr>
          <w:rFonts w:ascii="Times New Roman" w:hAnsi="Times New Roman" w:cs="Times New Roman"/>
          <w:sz w:val="24"/>
          <w:szCs w:val="24"/>
        </w:rPr>
        <w:t xml:space="preserve"> This is not </w:t>
      </w:r>
      <w:r w:rsidR="00E74DA9" w:rsidRPr="009431F1">
        <w:rPr>
          <w:rFonts w:ascii="Times New Roman" w:hAnsi="Times New Roman" w:cs="Times New Roman"/>
          <w:sz w:val="24"/>
          <w:szCs w:val="24"/>
        </w:rPr>
        <w:t>un</w:t>
      </w:r>
      <w:r w:rsidR="00B82A2C" w:rsidRPr="009431F1">
        <w:rPr>
          <w:rFonts w:ascii="Times New Roman" w:hAnsi="Times New Roman" w:cs="Times New Roman"/>
          <w:sz w:val="24"/>
          <w:szCs w:val="24"/>
        </w:rPr>
        <w:t xml:space="preserve">expected as induced moods are typically experienced for less than 10 min (e.g., Fiedler, Nickel, </w:t>
      </w:r>
      <w:proofErr w:type="spellStart"/>
      <w:r w:rsidR="00B82A2C" w:rsidRPr="009431F1">
        <w:rPr>
          <w:rFonts w:ascii="Times New Roman" w:hAnsi="Times New Roman" w:cs="Times New Roman"/>
          <w:sz w:val="24"/>
          <w:szCs w:val="24"/>
        </w:rPr>
        <w:t>Muehlfriedel</w:t>
      </w:r>
      <w:proofErr w:type="spellEnd"/>
      <w:r w:rsidR="00B82A2C" w:rsidRPr="009431F1">
        <w:rPr>
          <w:rFonts w:ascii="Times New Roman" w:hAnsi="Times New Roman" w:cs="Times New Roman"/>
          <w:sz w:val="24"/>
          <w:szCs w:val="24"/>
        </w:rPr>
        <w:t xml:space="preserve">, &amp; </w:t>
      </w:r>
      <w:proofErr w:type="spellStart"/>
      <w:r w:rsidR="00B82A2C" w:rsidRPr="009431F1">
        <w:rPr>
          <w:rFonts w:ascii="Times New Roman" w:hAnsi="Times New Roman" w:cs="Times New Roman"/>
          <w:sz w:val="24"/>
          <w:szCs w:val="24"/>
        </w:rPr>
        <w:t>Unkelbach</w:t>
      </w:r>
      <w:proofErr w:type="spellEnd"/>
      <w:r w:rsidR="00B82A2C" w:rsidRPr="009431F1">
        <w:rPr>
          <w:rFonts w:ascii="Times New Roman" w:hAnsi="Times New Roman" w:cs="Times New Roman"/>
          <w:sz w:val="24"/>
          <w:szCs w:val="24"/>
        </w:rPr>
        <w:t xml:space="preserve">, 2001; </w:t>
      </w:r>
      <w:proofErr w:type="spellStart"/>
      <w:r w:rsidR="00B82A2C" w:rsidRPr="009431F1">
        <w:rPr>
          <w:rFonts w:ascii="Times New Roman" w:hAnsi="Times New Roman" w:cs="Times New Roman"/>
          <w:sz w:val="24"/>
          <w:szCs w:val="24"/>
        </w:rPr>
        <w:t>Gilboa</w:t>
      </w:r>
      <w:proofErr w:type="spellEnd"/>
      <w:r w:rsidR="00B82A2C" w:rsidRPr="009431F1">
        <w:rPr>
          <w:rFonts w:ascii="Times New Roman" w:hAnsi="Times New Roman" w:cs="Times New Roman"/>
          <w:sz w:val="24"/>
          <w:szCs w:val="24"/>
        </w:rPr>
        <w:t xml:space="preserve">, Roberts, &amp; </w:t>
      </w:r>
      <w:proofErr w:type="spellStart"/>
      <w:r w:rsidR="00B82A2C" w:rsidRPr="009431F1">
        <w:rPr>
          <w:rFonts w:ascii="Times New Roman" w:hAnsi="Times New Roman" w:cs="Times New Roman"/>
          <w:sz w:val="24"/>
          <w:szCs w:val="24"/>
        </w:rPr>
        <w:t>Gotlib</w:t>
      </w:r>
      <w:proofErr w:type="spellEnd"/>
      <w:r w:rsidR="00B82A2C" w:rsidRPr="009431F1">
        <w:rPr>
          <w:rFonts w:ascii="Times New Roman" w:hAnsi="Times New Roman" w:cs="Times New Roman"/>
          <w:sz w:val="24"/>
          <w:szCs w:val="24"/>
        </w:rPr>
        <w:t>, 1997; Varner &amp; Ellis, 1998).</w:t>
      </w:r>
    </w:p>
    <w:p w:rsidR="00471D84" w:rsidRPr="009431F1" w:rsidRDefault="000414B7" w:rsidP="00534727">
      <w:pPr>
        <w:spacing w:after="0" w:line="480" w:lineRule="auto"/>
        <w:jc w:val="center"/>
        <w:rPr>
          <w:rFonts w:ascii="Times New Roman" w:hAnsi="Times New Roman" w:cs="Times New Roman"/>
          <w:sz w:val="24"/>
          <w:szCs w:val="24"/>
        </w:rPr>
      </w:pPr>
      <w:r w:rsidRPr="009431F1">
        <w:rPr>
          <w:rFonts w:ascii="Times New Roman" w:hAnsi="Times New Roman" w:cs="Times New Roman"/>
          <w:sz w:val="24"/>
          <w:szCs w:val="24"/>
        </w:rPr>
        <w:t>INSERT TABLE 1 HERE</w:t>
      </w:r>
    </w:p>
    <w:p w:rsidR="00471D84" w:rsidRPr="009431F1" w:rsidRDefault="008B502F"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Eyewitness recall analyses overview</w:t>
      </w:r>
    </w:p>
    <w:p w:rsidR="007422D9" w:rsidRPr="009431F1" w:rsidRDefault="00E64485" w:rsidP="00534727">
      <w:pPr>
        <w:tabs>
          <w:tab w:val="left" w:pos="0"/>
        </w:tabs>
        <w:spacing w:after="0" w:line="480" w:lineRule="auto"/>
        <w:rPr>
          <w:rFonts w:ascii="Times New Roman" w:hAnsi="Times New Roman" w:cs="Times New Roman"/>
          <w:sz w:val="24"/>
          <w:szCs w:val="24"/>
        </w:rPr>
      </w:pPr>
      <w:r w:rsidRPr="009431F1">
        <w:rPr>
          <w:rFonts w:ascii="Times New Roman" w:hAnsi="Times New Roman" w:cs="Times New Roman"/>
          <w:sz w:val="24"/>
          <w:szCs w:val="24"/>
        </w:rPr>
        <w:tab/>
      </w:r>
      <w:r w:rsidR="008B502F" w:rsidRPr="009431F1">
        <w:rPr>
          <w:rFonts w:ascii="Times New Roman" w:hAnsi="Times New Roman" w:cs="Times New Roman"/>
          <w:sz w:val="24"/>
          <w:szCs w:val="24"/>
        </w:rPr>
        <w:t xml:space="preserve">There were seven eyewitness recall measures. These were </w:t>
      </w:r>
      <w:r w:rsidR="00782A60" w:rsidRPr="009431F1">
        <w:rPr>
          <w:rFonts w:ascii="Times New Roman" w:hAnsi="Times New Roman" w:cs="Times New Roman"/>
          <w:sz w:val="24"/>
          <w:szCs w:val="24"/>
        </w:rPr>
        <w:t xml:space="preserve">the number of </w:t>
      </w:r>
      <w:r w:rsidR="00220583" w:rsidRPr="009431F1">
        <w:rPr>
          <w:rFonts w:ascii="Times New Roman" w:hAnsi="Times New Roman" w:cs="Times New Roman"/>
          <w:sz w:val="24"/>
          <w:szCs w:val="24"/>
        </w:rPr>
        <w:t xml:space="preserve">correct </w:t>
      </w:r>
      <w:r w:rsidR="00B65902" w:rsidRPr="009431F1">
        <w:rPr>
          <w:rFonts w:ascii="Times New Roman" w:hAnsi="Times New Roman" w:cs="Times New Roman"/>
          <w:sz w:val="24"/>
          <w:szCs w:val="24"/>
        </w:rPr>
        <w:t xml:space="preserve">and incorrect </w:t>
      </w:r>
      <w:r w:rsidR="00782A60" w:rsidRPr="009431F1">
        <w:rPr>
          <w:rFonts w:ascii="Times New Roman" w:hAnsi="Times New Roman" w:cs="Times New Roman"/>
          <w:sz w:val="24"/>
          <w:szCs w:val="24"/>
        </w:rPr>
        <w:t>people</w:t>
      </w:r>
      <w:r w:rsidR="008B502F" w:rsidRPr="009431F1">
        <w:rPr>
          <w:rFonts w:ascii="Times New Roman" w:hAnsi="Times New Roman" w:cs="Times New Roman"/>
          <w:sz w:val="24"/>
          <w:szCs w:val="24"/>
        </w:rPr>
        <w:t xml:space="preserve"> details, action details, and environment details</w:t>
      </w:r>
      <w:r w:rsidR="00782A60" w:rsidRPr="009431F1">
        <w:rPr>
          <w:rFonts w:ascii="Times New Roman" w:hAnsi="Times New Roman" w:cs="Times New Roman"/>
          <w:sz w:val="24"/>
          <w:szCs w:val="24"/>
        </w:rPr>
        <w:t xml:space="preserve"> recalled and the total number of confabulations.</w:t>
      </w:r>
      <w:r w:rsidR="007D4019" w:rsidRPr="009431F1">
        <w:rPr>
          <w:rFonts w:ascii="Times New Roman" w:hAnsi="Times New Roman" w:cs="Times New Roman"/>
          <w:sz w:val="24"/>
          <w:szCs w:val="24"/>
        </w:rPr>
        <w:t xml:space="preserve"> </w:t>
      </w:r>
      <w:r w:rsidR="004103B1" w:rsidRPr="009431F1">
        <w:rPr>
          <w:rFonts w:ascii="Times New Roman" w:hAnsi="Times New Roman" w:cs="Times New Roman"/>
          <w:sz w:val="24"/>
          <w:szCs w:val="24"/>
        </w:rPr>
        <w:t>As discussed</w:t>
      </w:r>
      <w:r w:rsidR="0072794D" w:rsidRPr="009431F1">
        <w:rPr>
          <w:rFonts w:ascii="Times New Roman" w:hAnsi="Times New Roman" w:cs="Times New Roman"/>
          <w:sz w:val="24"/>
          <w:szCs w:val="24"/>
        </w:rPr>
        <w:t xml:space="preserve"> in the introduction</w:t>
      </w:r>
      <w:r w:rsidR="004103B1" w:rsidRPr="009431F1">
        <w:rPr>
          <w:rFonts w:ascii="Times New Roman" w:hAnsi="Times New Roman" w:cs="Times New Roman"/>
          <w:sz w:val="24"/>
          <w:szCs w:val="24"/>
        </w:rPr>
        <w:t xml:space="preserve">, it is forensically important to examine people details, action details, and environment details separately although there is no a-priori reason to expect them to be differentially effected by a negative mood at encoding and/or retrieval and these analyses are exploratory. </w:t>
      </w:r>
      <w:r w:rsidR="008B502F" w:rsidRPr="009431F1">
        <w:rPr>
          <w:rFonts w:ascii="Times New Roman" w:hAnsi="Times New Roman" w:cs="Times New Roman"/>
          <w:sz w:val="24"/>
          <w:szCs w:val="24"/>
        </w:rPr>
        <w:t xml:space="preserve">Each </w:t>
      </w:r>
      <w:r w:rsidR="007D4019" w:rsidRPr="009431F1">
        <w:rPr>
          <w:rFonts w:ascii="Times New Roman" w:hAnsi="Times New Roman" w:cs="Times New Roman"/>
          <w:sz w:val="24"/>
          <w:szCs w:val="24"/>
        </w:rPr>
        <w:t xml:space="preserve">of the seven </w:t>
      </w:r>
      <w:r w:rsidR="008B502F" w:rsidRPr="009431F1">
        <w:rPr>
          <w:rFonts w:ascii="Times New Roman" w:hAnsi="Times New Roman" w:cs="Times New Roman"/>
          <w:sz w:val="24"/>
          <w:szCs w:val="24"/>
        </w:rPr>
        <w:t>recall measure</w:t>
      </w:r>
      <w:r w:rsidR="007D4019" w:rsidRPr="009431F1">
        <w:rPr>
          <w:rFonts w:ascii="Times New Roman" w:hAnsi="Times New Roman" w:cs="Times New Roman"/>
          <w:sz w:val="24"/>
          <w:szCs w:val="24"/>
        </w:rPr>
        <w:t>s</w:t>
      </w:r>
      <w:r w:rsidR="008B502F" w:rsidRPr="009431F1">
        <w:rPr>
          <w:rFonts w:ascii="Times New Roman" w:hAnsi="Times New Roman" w:cs="Times New Roman"/>
          <w:sz w:val="24"/>
          <w:szCs w:val="24"/>
        </w:rPr>
        <w:t xml:space="preserve"> w</w:t>
      </w:r>
      <w:r w:rsidR="00AA7DB4" w:rsidRPr="009431F1">
        <w:rPr>
          <w:rFonts w:ascii="Times New Roman" w:hAnsi="Times New Roman" w:cs="Times New Roman"/>
          <w:sz w:val="24"/>
          <w:szCs w:val="24"/>
        </w:rPr>
        <w:t>ere</w:t>
      </w:r>
      <w:r w:rsidR="008B502F" w:rsidRPr="009431F1">
        <w:rPr>
          <w:rFonts w:ascii="Times New Roman" w:hAnsi="Times New Roman" w:cs="Times New Roman"/>
          <w:sz w:val="24"/>
          <w:szCs w:val="24"/>
        </w:rPr>
        <w:t xml:space="preserve"> </w:t>
      </w:r>
      <w:r w:rsidR="004103B1" w:rsidRPr="009431F1">
        <w:rPr>
          <w:rFonts w:ascii="Times New Roman" w:hAnsi="Times New Roman" w:cs="Times New Roman"/>
          <w:sz w:val="24"/>
          <w:szCs w:val="24"/>
        </w:rPr>
        <w:t xml:space="preserve">therefore </w:t>
      </w:r>
      <w:r w:rsidR="008B502F" w:rsidRPr="009431F1">
        <w:rPr>
          <w:rFonts w:ascii="Times New Roman" w:hAnsi="Times New Roman" w:cs="Times New Roman"/>
          <w:sz w:val="24"/>
          <w:szCs w:val="24"/>
        </w:rPr>
        <w:t xml:space="preserve">analysed separately using </w:t>
      </w:r>
      <w:r w:rsidR="007C0F4E" w:rsidRPr="009431F1">
        <w:rPr>
          <w:rFonts w:ascii="Times New Roman" w:hAnsi="Times New Roman" w:cs="Times New Roman"/>
          <w:sz w:val="24"/>
          <w:szCs w:val="24"/>
        </w:rPr>
        <w:t>2 x 2 between-subjects ANOVA</w:t>
      </w:r>
      <w:r w:rsidR="00AA7DB4" w:rsidRPr="009431F1">
        <w:rPr>
          <w:rFonts w:ascii="Times New Roman" w:hAnsi="Times New Roman" w:cs="Times New Roman"/>
          <w:sz w:val="24"/>
          <w:szCs w:val="24"/>
        </w:rPr>
        <w:t>’s</w:t>
      </w:r>
      <w:r w:rsidR="008B502F" w:rsidRPr="009431F1">
        <w:rPr>
          <w:rFonts w:ascii="Times New Roman" w:hAnsi="Times New Roman" w:cs="Times New Roman"/>
          <w:sz w:val="24"/>
          <w:szCs w:val="24"/>
        </w:rPr>
        <w:t xml:space="preserve"> with mood during encoding (neutral, negative) and mood during retrieval (neutral, negative) as </w:t>
      </w:r>
      <w:r w:rsidR="001053CD" w:rsidRPr="009431F1">
        <w:rPr>
          <w:rFonts w:ascii="Times New Roman" w:hAnsi="Times New Roman" w:cs="Times New Roman"/>
          <w:sz w:val="24"/>
          <w:szCs w:val="24"/>
        </w:rPr>
        <w:t>the independent variables</w:t>
      </w:r>
      <w:r w:rsidR="006F4DF5" w:rsidRPr="009431F1">
        <w:rPr>
          <w:rFonts w:ascii="Times New Roman" w:hAnsi="Times New Roman" w:cs="Times New Roman"/>
          <w:sz w:val="24"/>
          <w:szCs w:val="24"/>
        </w:rPr>
        <w:t xml:space="preserve">. </w:t>
      </w:r>
      <w:r w:rsidR="001053CD" w:rsidRPr="009431F1">
        <w:rPr>
          <w:rFonts w:ascii="Times New Roman" w:hAnsi="Times New Roman" w:cs="Times New Roman"/>
          <w:sz w:val="24"/>
          <w:szCs w:val="24"/>
        </w:rPr>
        <w:t>S</w:t>
      </w:r>
      <w:r w:rsidR="008B502F" w:rsidRPr="009431F1">
        <w:rPr>
          <w:rFonts w:ascii="Times New Roman" w:hAnsi="Times New Roman" w:cs="Times New Roman"/>
          <w:sz w:val="24"/>
          <w:szCs w:val="24"/>
        </w:rPr>
        <w:t>ignificant interactions were decomposed with simple effects analyses</w:t>
      </w:r>
      <w:r w:rsidR="00E46B06" w:rsidRPr="009431F1">
        <w:rPr>
          <w:rFonts w:ascii="Times New Roman" w:hAnsi="Times New Roman" w:cs="Times New Roman"/>
          <w:sz w:val="24"/>
          <w:szCs w:val="24"/>
        </w:rPr>
        <w:t>,</w:t>
      </w:r>
      <w:r w:rsidR="005B5EEA" w:rsidRPr="009431F1">
        <w:rPr>
          <w:rFonts w:ascii="Times New Roman" w:hAnsi="Times New Roman" w:cs="Times New Roman"/>
          <w:sz w:val="24"/>
          <w:szCs w:val="24"/>
        </w:rPr>
        <w:t xml:space="preserve"> </w:t>
      </w:r>
      <w:r w:rsidR="00E46B06" w:rsidRPr="009431F1">
        <w:rPr>
          <w:rFonts w:ascii="Times New Roman" w:hAnsi="Times New Roman" w:cs="Times New Roman"/>
          <w:sz w:val="24"/>
          <w:szCs w:val="24"/>
        </w:rPr>
        <w:t>with a Bonferroni adjustment used to lower alpha</w:t>
      </w:r>
      <w:r w:rsidR="005B5EEA" w:rsidRPr="009431F1">
        <w:rPr>
          <w:rFonts w:ascii="Times New Roman" w:hAnsi="Times New Roman" w:cs="Times New Roman"/>
          <w:sz w:val="24"/>
          <w:szCs w:val="24"/>
        </w:rPr>
        <w:t xml:space="preserve"> to .0125</w:t>
      </w:r>
      <w:r w:rsidR="008B502F" w:rsidRPr="009431F1">
        <w:rPr>
          <w:rFonts w:ascii="Times New Roman" w:hAnsi="Times New Roman" w:cs="Times New Roman"/>
          <w:sz w:val="24"/>
          <w:szCs w:val="24"/>
        </w:rPr>
        <w:t xml:space="preserve">. Table 2 contains the mean scores, standard deviations, and 95% confidence intervals for the </w:t>
      </w:r>
      <w:r w:rsidR="00B65902" w:rsidRPr="009431F1">
        <w:rPr>
          <w:rFonts w:ascii="Times New Roman" w:hAnsi="Times New Roman" w:cs="Times New Roman"/>
          <w:sz w:val="24"/>
          <w:szCs w:val="24"/>
        </w:rPr>
        <w:t xml:space="preserve">number of correct details recalled. </w:t>
      </w:r>
      <w:r w:rsidR="00220583" w:rsidRPr="009431F1">
        <w:rPr>
          <w:rFonts w:ascii="Times New Roman" w:hAnsi="Times New Roman" w:cs="Times New Roman"/>
          <w:sz w:val="24"/>
          <w:szCs w:val="24"/>
        </w:rPr>
        <w:t>Across each of the four conditions</w:t>
      </w:r>
      <w:r w:rsidR="007C0F4E" w:rsidRPr="009431F1">
        <w:rPr>
          <w:rFonts w:ascii="Times New Roman" w:hAnsi="Times New Roman" w:cs="Times New Roman"/>
          <w:sz w:val="24"/>
          <w:szCs w:val="24"/>
        </w:rPr>
        <w:t>,</w:t>
      </w:r>
      <w:r w:rsidR="00220583" w:rsidRPr="009431F1">
        <w:rPr>
          <w:rFonts w:ascii="Times New Roman" w:hAnsi="Times New Roman" w:cs="Times New Roman"/>
          <w:sz w:val="24"/>
          <w:szCs w:val="24"/>
        </w:rPr>
        <w:t xml:space="preserve"> </w:t>
      </w:r>
      <w:r w:rsidR="007C0F4E" w:rsidRPr="009431F1">
        <w:rPr>
          <w:rFonts w:ascii="Times New Roman" w:hAnsi="Times New Roman" w:cs="Times New Roman"/>
          <w:sz w:val="24"/>
          <w:szCs w:val="24"/>
        </w:rPr>
        <w:t>participants recalled few</w:t>
      </w:r>
      <w:r w:rsidR="00220583" w:rsidRPr="009431F1">
        <w:rPr>
          <w:rFonts w:ascii="Times New Roman" w:hAnsi="Times New Roman" w:cs="Times New Roman"/>
          <w:sz w:val="24"/>
          <w:szCs w:val="24"/>
        </w:rPr>
        <w:t xml:space="preserve"> incorrect </w:t>
      </w:r>
      <w:r w:rsidR="00B65902" w:rsidRPr="009431F1">
        <w:rPr>
          <w:rFonts w:ascii="Times New Roman" w:hAnsi="Times New Roman" w:cs="Times New Roman"/>
          <w:sz w:val="24"/>
          <w:szCs w:val="24"/>
        </w:rPr>
        <w:t xml:space="preserve">people </w:t>
      </w:r>
      <w:r w:rsidR="00220583" w:rsidRPr="009431F1">
        <w:rPr>
          <w:rFonts w:ascii="Times New Roman" w:hAnsi="Times New Roman" w:cs="Times New Roman"/>
          <w:sz w:val="24"/>
          <w:szCs w:val="24"/>
        </w:rPr>
        <w:t>details</w:t>
      </w:r>
      <w:r w:rsidR="00B65902" w:rsidRPr="009431F1">
        <w:rPr>
          <w:rFonts w:ascii="Times New Roman" w:hAnsi="Times New Roman" w:cs="Times New Roman"/>
          <w:sz w:val="24"/>
          <w:szCs w:val="24"/>
        </w:rPr>
        <w:t xml:space="preserve"> (</w:t>
      </w:r>
      <w:r w:rsidR="00B65902" w:rsidRPr="009431F1">
        <w:rPr>
          <w:rFonts w:ascii="Times New Roman" w:hAnsi="Times New Roman" w:cs="Times New Roman"/>
          <w:i/>
          <w:sz w:val="24"/>
          <w:szCs w:val="24"/>
        </w:rPr>
        <w:t>M</w:t>
      </w:r>
      <w:r w:rsidR="00B65902" w:rsidRPr="009431F1">
        <w:rPr>
          <w:rFonts w:ascii="Times New Roman" w:hAnsi="Times New Roman" w:cs="Times New Roman"/>
          <w:sz w:val="24"/>
          <w:szCs w:val="24"/>
        </w:rPr>
        <w:t xml:space="preserve"> = 0.53, </w:t>
      </w:r>
      <w:r w:rsidR="00B65902" w:rsidRPr="009431F1">
        <w:rPr>
          <w:rFonts w:ascii="Times New Roman" w:hAnsi="Times New Roman" w:cs="Times New Roman"/>
          <w:i/>
          <w:sz w:val="24"/>
          <w:szCs w:val="24"/>
        </w:rPr>
        <w:t>SD</w:t>
      </w:r>
      <w:r w:rsidR="00B65902" w:rsidRPr="009431F1">
        <w:rPr>
          <w:rFonts w:ascii="Times New Roman" w:hAnsi="Times New Roman" w:cs="Times New Roman"/>
          <w:sz w:val="24"/>
          <w:szCs w:val="24"/>
        </w:rPr>
        <w:t xml:space="preserve"> = 0.87, </w:t>
      </w:r>
      <w:r w:rsidR="00B65902" w:rsidRPr="009431F1">
        <w:rPr>
          <w:rFonts w:ascii="Times New Roman" w:hAnsi="Times New Roman" w:cs="Times New Roman"/>
          <w:i/>
          <w:sz w:val="24"/>
          <w:szCs w:val="24"/>
        </w:rPr>
        <w:t>95%</w:t>
      </w:r>
      <w:r w:rsidR="00B65902" w:rsidRPr="009431F1">
        <w:rPr>
          <w:rFonts w:ascii="Times New Roman" w:hAnsi="Times New Roman" w:cs="Times New Roman"/>
          <w:sz w:val="24"/>
          <w:szCs w:val="24"/>
        </w:rPr>
        <w:t xml:space="preserve"> </w:t>
      </w:r>
      <w:r w:rsidR="00B65902" w:rsidRPr="009431F1">
        <w:rPr>
          <w:rFonts w:ascii="Times New Roman" w:hAnsi="Times New Roman" w:cs="Times New Roman"/>
          <w:i/>
          <w:sz w:val="24"/>
          <w:szCs w:val="24"/>
        </w:rPr>
        <w:t>CI</w:t>
      </w:r>
      <w:r w:rsidR="00B65902" w:rsidRPr="009431F1">
        <w:rPr>
          <w:rFonts w:ascii="Times New Roman" w:hAnsi="Times New Roman" w:cs="Times New Roman"/>
          <w:sz w:val="24"/>
          <w:szCs w:val="24"/>
        </w:rPr>
        <w:t xml:space="preserve"> = 0.35 – 1.03), action details (</w:t>
      </w:r>
      <w:r w:rsidR="00B65902" w:rsidRPr="009431F1">
        <w:rPr>
          <w:rFonts w:ascii="Times New Roman" w:hAnsi="Times New Roman" w:cs="Times New Roman"/>
          <w:i/>
          <w:sz w:val="24"/>
          <w:szCs w:val="24"/>
        </w:rPr>
        <w:t>M</w:t>
      </w:r>
      <w:r w:rsidR="00B65902" w:rsidRPr="009431F1">
        <w:rPr>
          <w:rFonts w:ascii="Times New Roman" w:hAnsi="Times New Roman" w:cs="Times New Roman"/>
          <w:sz w:val="24"/>
          <w:szCs w:val="24"/>
        </w:rPr>
        <w:t xml:space="preserve"> = 0.95, </w:t>
      </w:r>
      <w:r w:rsidR="00B65902" w:rsidRPr="009431F1">
        <w:rPr>
          <w:rFonts w:ascii="Times New Roman" w:hAnsi="Times New Roman" w:cs="Times New Roman"/>
          <w:i/>
          <w:sz w:val="24"/>
          <w:szCs w:val="24"/>
        </w:rPr>
        <w:t>SD</w:t>
      </w:r>
      <w:r w:rsidR="00B65902" w:rsidRPr="009431F1">
        <w:rPr>
          <w:rFonts w:ascii="Times New Roman" w:hAnsi="Times New Roman" w:cs="Times New Roman"/>
          <w:sz w:val="24"/>
          <w:szCs w:val="24"/>
        </w:rPr>
        <w:t xml:space="preserve"> = 1.13, </w:t>
      </w:r>
      <w:r w:rsidR="00B65902" w:rsidRPr="009431F1">
        <w:rPr>
          <w:rFonts w:ascii="Times New Roman" w:hAnsi="Times New Roman" w:cs="Times New Roman"/>
          <w:i/>
          <w:sz w:val="24"/>
          <w:szCs w:val="24"/>
        </w:rPr>
        <w:t>95%</w:t>
      </w:r>
      <w:r w:rsidR="00B65902" w:rsidRPr="009431F1">
        <w:rPr>
          <w:rFonts w:ascii="Times New Roman" w:hAnsi="Times New Roman" w:cs="Times New Roman"/>
          <w:sz w:val="24"/>
          <w:szCs w:val="24"/>
        </w:rPr>
        <w:t xml:space="preserve"> </w:t>
      </w:r>
      <w:r w:rsidR="00B65902" w:rsidRPr="009431F1">
        <w:rPr>
          <w:rFonts w:ascii="Times New Roman" w:hAnsi="Times New Roman" w:cs="Times New Roman"/>
          <w:i/>
          <w:sz w:val="24"/>
          <w:szCs w:val="24"/>
        </w:rPr>
        <w:t>CI</w:t>
      </w:r>
      <w:r w:rsidR="00B65902" w:rsidRPr="009431F1">
        <w:rPr>
          <w:rFonts w:ascii="Times New Roman" w:hAnsi="Times New Roman" w:cs="Times New Roman"/>
          <w:sz w:val="24"/>
          <w:szCs w:val="24"/>
        </w:rPr>
        <w:t xml:space="preserve"> = 0.76 – 1.14), </w:t>
      </w:r>
      <w:r w:rsidR="0095153C" w:rsidRPr="009431F1">
        <w:rPr>
          <w:rFonts w:ascii="Times New Roman" w:hAnsi="Times New Roman" w:cs="Times New Roman"/>
          <w:sz w:val="24"/>
          <w:szCs w:val="24"/>
        </w:rPr>
        <w:t xml:space="preserve">and </w:t>
      </w:r>
      <w:r w:rsidR="00B65902" w:rsidRPr="009431F1">
        <w:rPr>
          <w:rFonts w:ascii="Times New Roman" w:hAnsi="Times New Roman" w:cs="Times New Roman"/>
          <w:sz w:val="24"/>
          <w:szCs w:val="24"/>
        </w:rPr>
        <w:t>environment details (</w:t>
      </w:r>
      <w:r w:rsidR="00B65902" w:rsidRPr="009431F1">
        <w:rPr>
          <w:rFonts w:ascii="Times New Roman" w:hAnsi="Times New Roman" w:cs="Times New Roman"/>
          <w:i/>
          <w:sz w:val="24"/>
          <w:szCs w:val="24"/>
        </w:rPr>
        <w:t>M</w:t>
      </w:r>
      <w:r w:rsidR="00B65902" w:rsidRPr="009431F1">
        <w:rPr>
          <w:rFonts w:ascii="Times New Roman" w:hAnsi="Times New Roman" w:cs="Times New Roman"/>
          <w:sz w:val="24"/>
          <w:szCs w:val="24"/>
        </w:rPr>
        <w:t xml:space="preserve"> = 0.22, </w:t>
      </w:r>
      <w:r w:rsidR="00B65902" w:rsidRPr="009431F1">
        <w:rPr>
          <w:rFonts w:ascii="Times New Roman" w:hAnsi="Times New Roman" w:cs="Times New Roman"/>
          <w:i/>
          <w:sz w:val="24"/>
          <w:szCs w:val="24"/>
        </w:rPr>
        <w:t>SD</w:t>
      </w:r>
      <w:r w:rsidR="00B65902" w:rsidRPr="009431F1">
        <w:rPr>
          <w:rFonts w:ascii="Times New Roman" w:hAnsi="Times New Roman" w:cs="Times New Roman"/>
          <w:sz w:val="24"/>
          <w:szCs w:val="24"/>
        </w:rPr>
        <w:t xml:space="preserve"> = 0.46, </w:t>
      </w:r>
      <w:r w:rsidR="00B65902" w:rsidRPr="009431F1">
        <w:rPr>
          <w:rFonts w:ascii="Times New Roman" w:hAnsi="Times New Roman" w:cs="Times New Roman"/>
          <w:i/>
          <w:sz w:val="24"/>
          <w:szCs w:val="24"/>
        </w:rPr>
        <w:t>95%</w:t>
      </w:r>
      <w:r w:rsidR="00B65902" w:rsidRPr="009431F1">
        <w:rPr>
          <w:rFonts w:ascii="Times New Roman" w:hAnsi="Times New Roman" w:cs="Times New Roman"/>
          <w:sz w:val="24"/>
          <w:szCs w:val="24"/>
        </w:rPr>
        <w:t xml:space="preserve"> </w:t>
      </w:r>
      <w:r w:rsidR="00B65902" w:rsidRPr="009431F1">
        <w:rPr>
          <w:rFonts w:ascii="Times New Roman" w:hAnsi="Times New Roman" w:cs="Times New Roman"/>
          <w:i/>
          <w:sz w:val="24"/>
          <w:szCs w:val="24"/>
        </w:rPr>
        <w:t>CI</w:t>
      </w:r>
      <w:r w:rsidR="00B65902" w:rsidRPr="009431F1">
        <w:rPr>
          <w:rFonts w:ascii="Times New Roman" w:hAnsi="Times New Roman" w:cs="Times New Roman"/>
          <w:sz w:val="24"/>
          <w:szCs w:val="24"/>
        </w:rPr>
        <w:t xml:space="preserve"> = 0.14 – 0.29) </w:t>
      </w:r>
      <w:r w:rsidR="00975FAE" w:rsidRPr="009431F1">
        <w:rPr>
          <w:rFonts w:ascii="Times New Roman" w:hAnsi="Times New Roman" w:cs="Times New Roman"/>
          <w:sz w:val="24"/>
          <w:szCs w:val="24"/>
        </w:rPr>
        <w:t xml:space="preserve">and </w:t>
      </w:r>
      <w:r w:rsidR="0060151D" w:rsidRPr="009431F1">
        <w:rPr>
          <w:rFonts w:ascii="Times New Roman" w:hAnsi="Times New Roman" w:cs="Times New Roman"/>
          <w:sz w:val="24"/>
          <w:szCs w:val="24"/>
        </w:rPr>
        <w:t xml:space="preserve">there </w:t>
      </w:r>
      <w:r w:rsidR="0095153C" w:rsidRPr="009431F1">
        <w:rPr>
          <w:rFonts w:ascii="Times New Roman" w:hAnsi="Times New Roman" w:cs="Times New Roman"/>
          <w:sz w:val="24"/>
          <w:szCs w:val="24"/>
        </w:rPr>
        <w:t>were only a</w:t>
      </w:r>
      <w:r w:rsidR="0060151D" w:rsidRPr="009431F1">
        <w:rPr>
          <w:rFonts w:ascii="Times New Roman" w:hAnsi="Times New Roman" w:cs="Times New Roman"/>
          <w:sz w:val="24"/>
          <w:szCs w:val="24"/>
        </w:rPr>
        <w:t xml:space="preserve"> small number of</w:t>
      </w:r>
      <w:r w:rsidR="00B65902" w:rsidRPr="009431F1">
        <w:rPr>
          <w:rFonts w:ascii="Times New Roman" w:hAnsi="Times New Roman" w:cs="Times New Roman"/>
          <w:sz w:val="24"/>
          <w:szCs w:val="24"/>
        </w:rPr>
        <w:t xml:space="preserve"> confabulations (</w:t>
      </w:r>
      <w:r w:rsidR="00B65902" w:rsidRPr="009431F1">
        <w:rPr>
          <w:rFonts w:ascii="Times New Roman" w:hAnsi="Times New Roman" w:cs="Times New Roman"/>
          <w:i/>
          <w:sz w:val="24"/>
          <w:szCs w:val="24"/>
        </w:rPr>
        <w:t>M</w:t>
      </w:r>
      <w:r w:rsidR="00B65902" w:rsidRPr="009431F1">
        <w:rPr>
          <w:rFonts w:ascii="Times New Roman" w:hAnsi="Times New Roman" w:cs="Times New Roman"/>
          <w:sz w:val="24"/>
          <w:szCs w:val="24"/>
        </w:rPr>
        <w:t xml:space="preserve"> = 0.82, </w:t>
      </w:r>
      <w:r w:rsidR="00B65902" w:rsidRPr="009431F1">
        <w:rPr>
          <w:rFonts w:ascii="Times New Roman" w:hAnsi="Times New Roman" w:cs="Times New Roman"/>
          <w:i/>
          <w:sz w:val="24"/>
          <w:szCs w:val="24"/>
        </w:rPr>
        <w:t>SD</w:t>
      </w:r>
      <w:r w:rsidR="00B65902" w:rsidRPr="009431F1">
        <w:rPr>
          <w:rFonts w:ascii="Times New Roman" w:hAnsi="Times New Roman" w:cs="Times New Roman"/>
          <w:sz w:val="24"/>
          <w:szCs w:val="24"/>
        </w:rPr>
        <w:t xml:space="preserve"> = 0.82, </w:t>
      </w:r>
      <w:r w:rsidR="00B65902" w:rsidRPr="009431F1">
        <w:rPr>
          <w:rFonts w:ascii="Times New Roman" w:hAnsi="Times New Roman" w:cs="Times New Roman"/>
          <w:i/>
          <w:sz w:val="24"/>
          <w:szCs w:val="24"/>
        </w:rPr>
        <w:t>95%</w:t>
      </w:r>
      <w:r w:rsidR="00B65902" w:rsidRPr="009431F1">
        <w:rPr>
          <w:rFonts w:ascii="Times New Roman" w:hAnsi="Times New Roman" w:cs="Times New Roman"/>
          <w:sz w:val="24"/>
          <w:szCs w:val="24"/>
        </w:rPr>
        <w:t xml:space="preserve"> </w:t>
      </w:r>
      <w:r w:rsidR="00B65902" w:rsidRPr="009431F1">
        <w:rPr>
          <w:rFonts w:ascii="Times New Roman" w:hAnsi="Times New Roman" w:cs="Times New Roman"/>
          <w:i/>
          <w:sz w:val="24"/>
          <w:szCs w:val="24"/>
        </w:rPr>
        <w:t>CI</w:t>
      </w:r>
      <w:r w:rsidR="00B65902" w:rsidRPr="009431F1">
        <w:rPr>
          <w:rFonts w:ascii="Times New Roman" w:hAnsi="Times New Roman" w:cs="Times New Roman"/>
          <w:sz w:val="24"/>
          <w:szCs w:val="24"/>
        </w:rPr>
        <w:t xml:space="preserve"> = 0.68 – 0.95). </w:t>
      </w:r>
      <w:r w:rsidR="00220583" w:rsidRPr="009431F1">
        <w:rPr>
          <w:rFonts w:ascii="Times New Roman" w:hAnsi="Times New Roman" w:cs="Times New Roman"/>
          <w:sz w:val="24"/>
          <w:szCs w:val="24"/>
        </w:rPr>
        <w:t>To save journal space, and avoid presenting readers with a long series of null effects, we simply report that none of the</w:t>
      </w:r>
      <w:r w:rsidR="007C0F4E" w:rsidRPr="009431F1">
        <w:rPr>
          <w:rFonts w:ascii="Times New Roman" w:hAnsi="Times New Roman" w:cs="Times New Roman"/>
          <w:sz w:val="24"/>
          <w:szCs w:val="24"/>
        </w:rPr>
        <w:t xml:space="preserve">se </w:t>
      </w:r>
      <w:r w:rsidR="00220583" w:rsidRPr="009431F1">
        <w:rPr>
          <w:rFonts w:ascii="Times New Roman" w:hAnsi="Times New Roman" w:cs="Times New Roman"/>
          <w:sz w:val="24"/>
          <w:szCs w:val="24"/>
        </w:rPr>
        <w:t xml:space="preserve">analyses reached </w:t>
      </w:r>
      <w:r w:rsidR="007C0F4E" w:rsidRPr="009431F1">
        <w:rPr>
          <w:rFonts w:ascii="Times New Roman" w:hAnsi="Times New Roman" w:cs="Times New Roman"/>
          <w:sz w:val="24"/>
          <w:szCs w:val="24"/>
        </w:rPr>
        <w:t xml:space="preserve">statistical </w:t>
      </w:r>
      <w:r w:rsidR="00220583" w:rsidRPr="009431F1">
        <w:rPr>
          <w:rFonts w:ascii="Times New Roman" w:hAnsi="Times New Roman" w:cs="Times New Roman"/>
          <w:sz w:val="24"/>
          <w:szCs w:val="24"/>
        </w:rPr>
        <w:t>significance at the 0.05 level.</w:t>
      </w:r>
      <w:r w:rsidR="0060151D" w:rsidRPr="009431F1">
        <w:rPr>
          <w:rFonts w:ascii="Times New Roman" w:hAnsi="Times New Roman" w:cs="Times New Roman"/>
          <w:sz w:val="24"/>
          <w:szCs w:val="24"/>
        </w:rPr>
        <w:t xml:space="preserve"> </w:t>
      </w:r>
      <w:r w:rsidR="00220583" w:rsidRPr="009431F1">
        <w:rPr>
          <w:rFonts w:ascii="Times New Roman" w:hAnsi="Times New Roman" w:cs="Times New Roman"/>
          <w:sz w:val="24"/>
          <w:szCs w:val="24"/>
        </w:rPr>
        <w:t>The lead author</w:t>
      </w:r>
      <w:r w:rsidR="0060151D" w:rsidRPr="009431F1">
        <w:rPr>
          <w:rFonts w:ascii="Times New Roman" w:hAnsi="Times New Roman" w:cs="Times New Roman"/>
          <w:sz w:val="24"/>
          <w:szCs w:val="24"/>
        </w:rPr>
        <w:t xml:space="preserve"> (CT)</w:t>
      </w:r>
      <w:r w:rsidR="00220583" w:rsidRPr="009431F1">
        <w:rPr>
          <w:rFonts w:ascii="Times New Roman" w:hAnsi="Times New Roman" w:cs="Times New Roman"/>
          <w:sz w:val="24"/>
          <w:szCs w:val="24"/>
        </w:rPr>
        <w:t xml:space="preserve"> can supply full details of these analyses upon request.</w:t>
      </w:r>
    </w:p>
    <w:p w:rsidR="00AA7DB4" w:rsidRPr="009431F1" w:rsidRDefault="00AA7DB4" w:rsidP="00534727">
      <w:pPr>
        <w:tabs>
          <w:tab w:val="left" w:pos="2296"/>
        </w:tabs>
        <w:spacing w:after="0" w:line="480" w:lineRule="auto"/>
        <w:rPr>
          <w:rFonts w:ascii="Times New Roman" w:hAnsi="Times New Roman" w:cs="Times New Roman"/>
          <w:b/>
          <w:sz w:val="24"/>
          <w:szCs w:val="24"/>
        </w:rPr>
      </w:pPr>
    </w:p>
    <w:p w:rsidR="00AA7DB4" w:rsidRPr="009431F1" w:rsidRDefault="00AA7DB4" w:rsidP="00534727">
      <w:pPr>
        <w:tabs>
          <w:tab w:val="left" w:pos="2296"/>
        </w:tabs>
        <w:spacing w:after="0" w:line="480" w:lineRule="auto"/>
        <w:rPr>
          <w:rFonts w:ascii="Times New Roman" w:hAnsi="Times New Roman" w:cs="Times New Roman"/>
          <w:b/>
          <w:sz w:val="24"/>
          <w:szCs w:val="24"/>
        </w:rPr>
      </w:pPr>
    </w:p>
    <w:p w:rsidR="00471D84" w:rsidRPr="009431F1" w:rsidRDefault="000042E1" w:rsidP="00534727">
      <w:pPr>
        <w:tabs>
          <w:tab w:val="left" w:pos="2296"/>
        </w:tabs>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lastRenderedPageBreak/>
        <w:t>Correct recall</w:t>
      </w:r>
      <w:r w:rsidR="005C313B" w:rsidRPr="009431F1">
        <w:rPr>
          <w:rFonts w:ascii="Times New Roman" w:hAnsi="Times New Roman" w:cs="Times New Roman"/>
          <w:b/>
          <w:sz w:val="24"/>
          <w:szCs w:val="24"/>
        </w:rPr>
        <w:t>: people details</w:t>
      </w:r>
    </w:p>
    <w:p w:rsidR="00534727" w:rsidRPr="009431F1" w:rsidRDefault="006F4DF5" w:rsidP="00577DFF">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There </w:t>
      </w:r>
      <w:r w:rsidR="000042E1" w:rsidRPr="009431F1">
        <w:rPr>
          <w:rFonts w:ascii="Times New Roman" w:hAnsi="Times New Roman" w:cs="Times New Roman"/>
          <w:sz w:val="24"/>
          <w:szCs w:val="24"/>
        </w:rPr>
        <w:t>was</w:t>
      </w:r>
      <w:r w:rsidRPr="009431F1">
        <w:rPr>
          <w:rFonts w:ascii="Times New Roman" w:hAnsi="Times New Roman" w:cs="Times New Roman"/>
          <w:sz w:val="24"/>
          <w:szCs w:val="24"/>
        </w:rPr>
        <w:t xml:space="preserve"> </w:t>
      </w:r>
      <w:r w:rsidR="000042E1" w:rsidRPr="009431F1">
        <w:rPr>
          <w:rFonts w:ascii="Times New Roman" w:hAnsi="Times New Roman" w:cs="Times New Roman"/>
          <w:sz w:val="24"/>
          <w:szCs w:val="24"/>
        </w:rPr>
        <w:t>a main effect</w:t>
      </w:r>
      <w:r w:rsidRPr="009431F1">
        <w:rPr>
          <w:rFonts w:ascii="Times New Roman" w:hAnsi="Times New Roman" w:cs="Times New Roman"/>
          <w:sz w:val="24"/>
          <w:szCs w:val="24"/>
        </w:rPr>
        <w:t xml:space="preserve"> of mood during encoding, </w:t>
      </w:r>
      <w:proofErr w:type="gramStart"/>
      <w:r w:rsidRPr="009431F1">
        <w:rPr>
          <w:rFonts w:ascii="Times New Roman" w:hAnsi="Times New Roman" w:cs="Times New Roman"/>
          <w:i/>
          <w:sz w:val="24"/>
          <w:szCs w:val="24"/>
        </w:rPr>
        <w:t>F</w:t>
      </w:r>
      <w:r w:rsidRPr="009431F1">
        <w:rPr>
          <w:rFonts w:ascii="Times New Roman" w:hAnsi="Times New Roman" w:cs="Times New Roman"/>
          <w:sz w:val="24"/>
          <w:szCs w:val="24"/>
        </w:rPr>
        <w:t>(</w:t>
      </w:r>
      <w:proofErr w:type="gramEnd"/>
      <w:r w:rsidRPr="009431F1">
        <w:rPr>
          <w:rFonts w:ascii="Times New Roman" w:hAnsi="Times New Roman" w:cs="Times New Roman"/>
          <w:sz w:val="24"/>
          <w:szCs w:val="24"/>
        </w:rPr>
        <w:t xml:space="preserve">1, </w:t>
      </w:r>
      <w:r w:rsidR="000042E1" w:rsidRPr="009431F1">
        <w:rPr>
          <w:rFonts w:ascii="Times New Roman" w:hAnsi="Times New Roman" w:cs="Times New Roman"/>
          <w:sz w:val="24"/>
          <w:szCs w:val="24"/>
        </w:rPr>
        <w:t>140</w:t>
      </w:r>
      <w:r w:rsidRPr="009431F1">
        <w:rPr>
          <w:rFonts w:ascii="Times New Roman" w:hAnsi="Times New Roman" w:cs="Times New Roman"/>
          <w:sz w:val="24"/>
          <w:szCs w:val="24"/>
        </w:rPr>
        <w:t xml:space="preserve">) = </w:t>
      </w:r>
      <w:r w:rsidR="000042E1" w:rsidRPr="009431F1">
        <w:rPr>
          <w:rFonts w:ascii="Times New Roman" w:hAnsi="Times New Roman" w:cs="Times New Roman"/>
          <w:sz w:val="24"/>
          <w:szCs w:val="24"/>
        </w:rPr>
        <w:t>28.16</w:t>
      </w:r>
      <w:r w:rsidRPr="009431F1">
        <w:rPr>
          <w:rFonts w:ascii="Times New Roman" w:hAnsi="Times New Roman" w:cs="Times New Roman"/>
          <w:sz w:val="24"/>
          <w:szCs w:val="24"/>
        </w:rPr>
        <w:t xml:space="preserve">, </w:t>
      </w:r>
      <w:proofErr w:type="spellStart"/>
      <w:r w:rsidRPr="009431F1">
        <w:rPr>
          <w:rFonts w:ascii="Times New Roman" w:hAnsi="Times New Roman" w:cs="Times New Roman"/>
          <w:i/>
          <w:sz w:val="24"/>
          <w:szCs w:val="24"/>
        </w:rPr>
        <w:t>MSe</w:t>
      </w:r>
      <w:proofErr w:type="spellEnd"/>
      <w:r w:rsidRPr="009431F1">
        <w:rPr>
          <w:rFonts w:ascii="Times New Roman" w:hAnsi="Times New Roman" w:cs="Times New Roman"/>
          <w:sz w:val="24"/>
          <w:szCs w:val="24"/>
        </w:rPr>
        <w:t xml:space="preserve"> = </w:t>
      </w:r>
      <w:r w:rsidR="000042E1" w:rsidRPr="009431F1">
        <w:rPr>
          <w:rFonts w:ascii="Times New Roman" w:hAnsi="Times New Roman" w:cs="Times New Roman"/>
          <w:sz w:val="24"/>
          <w:szCs w:val="24"/>
        </w:rPr>
        <w:t>7.04</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p&lt;</w:t>
      </w:r>
      <w:r w:rsidRPr="009431F1">
        <w:rPr>
          <w:rFonts w:ascii="Times New Roman" w:hAnsi="Times New Roman" w:cs="Times New Roman"/>
          <w:sz w:val="24"/>
          <w:szCs w:val="24"/>
        </w:rPr>
        <w:t xml:space="preserve">.001, </w:t>
      </w:r>
      <w:r w:rsidRPr="009431F1">
        <w:rPr>
          <w:rFonts w:ascii="Times New Roman" w:hAnsi="Times New Roman" w:cs="Times New Roman"/>
          <w:bCs/>
          <w:i/>
          <w:iCs/>
          <w:sz w:val="24"/>
          <w:szCs w:val="24"/>
          <w:lang w:val="el-GR"/>
        </w:rPr>
        <w:t>η</w:t>
      </w:r>
      <w:r w:rsidRPr="009431F1">
        <w:rPr>
          <w:rFonts w:ascii="Times New Roman" w:hAnsi="Times New Roman" w:cs="Times New Roman"/>
          <w:bCs/>
          <w:i/>
          <w:iCs/>
          <w:sz w:val="24"/>
          <w:szCs w:val="24"/>
          <w:vertAlign w:val="subscript"/>
        </w:rPr>
        <w:t>p</w:t>
      </w:r>
      <w:r w:rsidRPr="009431F1">
        <w:rPr>
          <w:rFonts w:ascii="Times New Roman" w:hAnsi="Times New Roman" w:cs="Times New Roman"/>
          <w:bCs/>
          <w:i/>
          <w:iCs/>
          <w:sz w:val="24"/>
          <w:szCs w:val="24"/>
          <w:vertAlign w:val="superscript"/>
        </w:rPr>
        <w:t>2</w:t>
      </w:r>
      <w:r w:rsidRPr="009431F1">
        <w:rPr>
          <w:rFonts w:ascii="Times New Roman" w:hAnsi="Times New Roman" w:cs="Times New Roman"/>
          <w:bCs/>
          <w:i/>
          <w:iCs/>
          <w:sz w:val="24"/>
          <w:szCs w:val="24"/>
        </w:rPr>
        <w:t xml:space="preserve"> </w:t>
      </w:r>
      <w:r w:rsidRPr="009431F1">
        <w:rPr>
          <w:rFonts w:ascii="Times New Roman" w:hAnsi="Times New Roman" w:cs="Times New Roman"/>
          <w:sz w:val="24"/>
          <w:szCs w:val="24"/>
        </w:rPr>
        <w:t>= .1</w:t>
      </w:r>
      <w:r w:rsidR="000042E1" w:rsidRPr="009431F1">
        <w:rPr>
          <w:rFonts w:ascii="Times New Roman" w:hAnsi="Times New Roman" w:cs="Times New Roman"/>
          <w:sz w:val="24"/>
          <w:szCs w:val="24"/>
        </w:rPr>
        <w:t xml:space="preserve">7, </w:t>
      </w:r>
      <w:r w:rsidR="000042E1" w:rsidRPr="009431F1">
        <w:rPr>
          <w:rFonts w:ascii="Times New Roman" w:hAnsi="Times New Roman" w:cs="Times New Roman"/>
          <w:i/>
          <w:sz w:val="24"/>
          <w:szCs w:val="24"/>
          <w:lang w:val="en-US"/>
        </w:rPr>
        <w:t>1 – β</w:t>
      </w:r>
      <w:r w:rsidR="000042E1" w:rsidRPr="009431F1">
        <w:rPr>
          <w:rFonts w:ascii="Times New Roman" w:hAnsi="Times New Roman" w:cs="Times New Roman"/>
          <w:sz w:val="24"/>
          <w:szCs w:val="24"/>
          <w:lang w:val="en-US"/>
        </w:rPr>
        <w:t xml:space="preserve"> = </w:t>
      </w:r>
      <w:r w:rsidR="00B60C73" w:rsidRPr="009431F1">
        <w:rPr>
          <w:rFonts w:ascii="Times New Roman" w:hAnsi="Times New Roman" w:cs="Times New Roman"/>
          <w:sz w:val="24"/>
          <w:szCs w:val="24"/>
          <w:lang w:val="en-US"/>
        </w:rPr>
        <w:t>1.00</w:t>
      </w:r>
      <w:r w:rsidR="00975FAE" w:rsidRPr="009431F1">
        <w:rPr>
          <w:rFonts w:ascii="Times New Roman" w:hAnsi="Times New Roman" w:cs="Times New Roman"/>
          <w:sz w:val="24"/>
          <w:szCs w:val="24"/>
          <w:lang w:val="en-US"/>
        </w:rPr>
        <w:t>,</w:t>
      </w:r>
      <w:r w:rsidR="00B60C73" w:rsidRPr="009431F1">
        <w:rPr>
          <w:rFonts w:ascii="Times New Roman" w:hAnsi="Times New Roman" w:cs="Times New Roman"/>
          <w:sz w:val="24"/>
          <w:szCs w:val="24"/>
          <w:lang w:val="en-US"/>
        </w:rPr>
        <w:t xml:space="preserve"> but</w:t>
      </w:r>
      <w:r w:rsidRPr="009431F1">
        <w:rPr>
          <w:rFonts w:ascii="Times New Roman" w:hAnsi="Times New Roman" w:cs="Times New Roman"/>
          <w:sz w:val="24"/>
          <w:szCs w:val="24"/>
        </w:rPr>
        <w:t xml:space="preserve"> no main effect of mood during retrieval, </w:t>
      </w:r>
      <w:r w:rsidRPr="009431F1">
        <w:rPr>
          <w:rFonts w:ascii="Times New Roman" w:hAnsi="Times New Roman" w:cs="Times New Roman"/>
          <w:i/>
          <w:sz w:val="24"/>
          <w:szCs w:val="24"/>
        </w:rPr>
        <w:t>F</w:t>
      </w:r>
      <w:r w:rsidRPr="009431F1">
        <w:rPr>
          <w:rFonts w:ascii="Times New Roman" w:hAnsi="Times New Roman" w:cs="Times New Roman"/>
          <w:sz w:val="24"/>
          <w:szCs w:val="24"/>
        </w:rPr>
        <w:t>(1, 1</w:t>
      </w:r>
      <w:r w:rsidR="00B60C73" w:rsidRPr="009431F1">
        <w:rPr>
          <w:rFonts w:ascii="Times New Roman" w:hAnsi="Times New Roman" w:cs="Times New Roman"/>
          <w:sz w:val="24"/>
          <w:szCs w:val="24"/>
        </w:rPr>
        <w:t>40</w:t>
      </w:r>
      <w:r w:rsidRPr="009431F1">
        <w:rPr>
          <w:rFonts w:ascii="Times New Roman" w:hAnsi="Times New Roman" w:cs="Times New Roman"/>
          <w:sz w:val="24"/>
          <w:szCs w:val="24"/>
        </w:rPr>
        <w:t>) = 0</w:t>
      </w:r>
      <w:r w:rsidR="00B60C73" w:rsidRPr="009431F1">
        <w:rPr>
          <w:rFonts w:ascii="Times New Roman" w:hAnsi="Times New Roman" w:cs="Times New Roman"/>
          <w:sz w:val="24"/>
          <w:szCs w:val="24"/>
        </w:rPr>
        <w:t>.52</w:t>
      </w:r>
      <w:r w:rsidRPr="009431F1">
        <w:rPr>
          <w:rFonts w:ascii="Times New Roman" w:hAnsi="Times New Roman" w:cs="Times New Roman"/>
          <w:sz w:val="24"/>
          <w:szCs w:val="24"/>
        </w:rPr>
        <w:t xml:space="preserve">, </w:t>
      </w:r>
      <w:proofErr w:type="spellStart"/>
      <w:r w:rsidRPr="009431F1">
        <w:rPr>
          <w:rFonts w:ascii="Times New Roman" w:hAnsi="Times New Roman" w:cs="Times New Roman"/>
          <w:i/>
          <w:sz w:val="24"/>
          <w:szCs w:val="24"/>
        </w:rPr>
        <w:t>MSe</w:t>
      </w:r>
      <w:proofErr w:type="spellEnd"/>
      <w:r w:rsidRPr="009431F1">
        <w:rPr>
          <w:rFonts w:ascii="Times New Roman" w:hAnsi="Times New Roman" w:cs="Times New Roman"/>
          <w:sz w:val="24"/>
          <w:szCs w:val="24"/>
        </w:rPr>
        <w:t xml:space="preserve"> = </w:t>
      </w:r>
      <w:r w:rsidR="00B60C73" w:rsidRPr="009431F1">
        <w:rPr>
          <w:rFonts w:ascii="Times New Roman" w:hAnsi="Times New Roman" w:cs="Times New Roman"/>
          <w:sz w:val="24"/>
          <w:szCs w:val="24"/>
        </w:rPr>
        <w:t>7.04</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p</w:t>
      </w:r>
      <w:r w:rsidR="00B60C73" w:rsidRPr="009431F1">
        <w:rPr>
          <w:rFonts w:ascii="Times New Roman" w:hAnsi="Times New Roman" w:cs="Times New Roman"/>
          <w:sz w:val="24"/>
          <w:szCs w:val="24"/>
        </w:rPr>
        <w:t xml:space="preserve"> = .47</w:t>
      </w:r>
      <w:r w:rsidRPr="009431F1">
        <w:rPr>
          <w:rFonts w:ascii="Times New Roman" w:hAnsi="Times New Roman" w:cs="Times New Roman"/>
          <w:sz w:val="24"/>
          <w:szCs w:val="24"/>
        </w:rPr>
        <w:t xml:space="preserve">, </w:t>
      </w:r>
      <w:r w:rsidRPr="009431F1">
        <w:rPr>
          <w:rFonts w:ascii="Times New Roman" w:hAnsi="Times New Roman" w:cs="Times New Roman"/>
          <w:bCs/>
          <w:i/>
          <w:iCs/>
          <w:sz w:val="24"/>
          <w:szCs w:val="24"/>
          <w:lang w:val="el-GR"/>
        </w:rPr>
        <w:t>η</w:t>
      </w:r>
      <w:r w:rsidRPr="009431F1">
        <w:rPr>
          <w:rFonts w:ascii="Times New Roman" w:hAnsi="Times New Roman" w:cs="Times New Roman"/>
          <w:bCs/>
          <w:i/>
          <w:iCs/>
          <w:sz w:val="24"/>
          <w:szCs w:val="24"/>
          <w:vertAlign w:val="subscript"/>
        </w:rPr>
        <w:t>p</w:t>
      </w:r>
      <w:r w:rsidRPr="009431F1">
        <w:rPr>
          <w:rFonts w:ascii="Times New Roman" w:hAnsi="Times New Roman" w:cs="Times New Roman"/>
          <w:bCs/>
          <w:i/>
          <w:iCs/>
          <w:sz w:val="24"/>
          <w:szCs w:val="24"/>
          <w:vertAlign w:val="superscript"/>
        </w:rPr>
        <w:t>2</w:t>
      </w:r>
      <w:r w:rsidRPr="009431F1">
        <w:rPr>
          <w:rFonts w:ascii="Times New Roman" w:hAnsi="Times New Roman" w:cs="Times New Roman"/>
          <w:bCs/>
          <w:i/>
          <w:iCs/>
          <w:sz w:val="24"/>
          <w:szCs w:val="24"/>
        </w:rPr>
        <w:t xml:space="preserve"> </w:t>
      </w:r>
      <w:r w:rsidR="00B60C73" w:rsidRPr="009431F1">
        <w:rPr>
          <w:rFonts w:ascii="Times New Roman" w:hAnsi="Times New Roman" w:cs="Times New Roman"/>
          <w:sz w:val="24"/>
          <w:szCs w:val="24"/>
        </w:rPr>
        <w:t>= .</w:t>
      </w:r>
      <w:r w:rsidR="00F200C4" w:rsidRPr="009431F1">
        <w:rPr>
          <w:rFonts w:ascii="Times New Roman" w:hAnsi="Times New Roman" w:cs="Times New Roman"/>
          <w:sz w:val="24"/>
          <w:szCs w:val="24"/>
        </w:rPr>
        <w:t>01</w:t>
      </w:r>
      <w:r w:rsidR="00B60C73" w:rsidRPr="009431F1">
        <w:rPr>
          <w:rFonts w:ascii="Times New Roman" w:hAnsi="Times New Roman" w:cs="Times New Roman"/>
          <w:sz w:val="24"/>
          <w:szCs w:val="24"/>
        </w:rPr>
        <w:t xml:space="preserve">, </w:t>
      </w:r>
      <w:r w:rsidR="00B60C73" w:rsidRPr="009431F1">
        <w:rPr>
          <w:rFonts w:ascii="Times New Roman" w:hAnsi="Times New Roman" w:cs="Times New Roman"/>
          <w:i/>
          <w:sz w:val="24"/>
          <w:szCs w:val="24"/>
          <w:lang w:val="en-US"/>
        </w:rPr>
        <w:t>1 – β</w:t>
      </w:r>
      <w:r w:rsidR="00B60C73" w:rsidRPr="009431F1">
        <w:rPr>
          <w:rFonts w:ascii="Times New Roman" w:hAnsi="Times New Roman" w:cs="Times New Roman"/>
          <w:sz w:val="24"/>
          <w:szCs w:val="24"/>
          <w:lang w:val="en-US"/>
        </w:rPr>
        <w:t xml:space="preserve"> = .11.</w:t>
      </w:r>
      <w:r w:rsidR="00F200C4" w:rsidRPr="009431F1">
        <w:rPr>
          <w:rFonts w:ascii="Times New Roman" w:hAnsi="Times New Roman" w:cs="Times New Roman"/>
          <w:sz w:val="24"/>
          <w:szCs w:val="24"/>
        </w:rPr>
        <w:t xml:space="preserve"> There was</w:t>
      </w:r>
      <w:r w:rsidR="0072794D" w:rsidRPr="009431F1">
        <w:rPr>
          <w:rFonts w:ascii="Times New Roman" w:hAnsi="Times New Roman" w:cs="Times New Roman"/>
          <w:sz w:val="24"/>
          <w:szCs w:val="24"/>
        </w:rPr>
        <w:t xml:space="preserve"> </w:t>
      </w:r>
      <w:r w:rsidR="00F200C4" w:rsidRPr="009431F1">
        <w:rPr>
          <w:rFonts w:ascii="Times New Roman" w:hAnsi="Times New Roman" w:cs="Times New Roman"/>
          <w:sz w:val="24"/>
          <w:szCs w:val="24"/>
        </w:rPr>
        <w:t>a mood during encoding x mood during retrieval interaction,</w:t>
      </w:r>
      <w:r w:rsidR="00F200C4" w:rsidRPr="009431F1">
        <w:rPr>
          <w:rFonts w:ascii="Times New Roman" w:hAnsi="Times New Roman" w:cs="Times New Roman"/>
          <w:i/>
          <w:sz w:val="24"/>
          <w:szCs w:val="24"/>
        </w:rPr>
        <w:t xml:space="preserve"> </w:t>
      </w:r>
      <w:proofErr w:type="gramStart"/>
      <w:r w:rsidR="00F200C4" w:rsidRPr="009431F1">
        <w:rPr>
          <w:rFonts w:ascii="Times New Roman" w:hAnsi="Times New Roman" w:cs="Times New Roman"/>
          <w:i/>
          <w:sz w:val="24"/>
          <w:szCs w:val="24"/>
        </w:rPr>
        <w:t>F</w:t>
      </w:r>
      <w:r w:rsidR="00F200C4" w:rsidRPr="009431F1">
        <w:rPr>
          <w:rFonts w:ascii="Times New Roman" w:hAnsi="Times New Roman" w:cs="Times New Roman"/>
          <w:sz w:val="24"/>
          <w:szCs w:val="24"/>
        </w:rPr>
        <w:t>(</w:t>
      </w:r>
      <w:proofErr w:type="gramEnd"/>
      <w:r w:rsidR="00F200C4" w:rsidRPr="009431F1">
        <w:rPr>
          <w:rFonts w:ascii="Times New Roman" w:hAnsi="Times New Roman" w:cs="Times New Roman"/>
          <w:sz w:val="24"/>
          <w:szCs w:val="24"/>
        </w:rPr>
        <w:t xml:space="preserve">1, 140) = 25.56, </w:t>
      </w:r>
      <w:proofErr w:type="spellStart"/>
      <w:r w:rsidR="00F200C4" w:rsidRPr="009431F1">
        <w:rPr>
          <w:rFonts w:ascii="Times New Roman" w:hAnsi="Times New Roman" w:cs="Times New Roman"/>
          <w:i/>
          <w:sz w:val="24"/>
          <w:szCs w:val="24"/>
        </w:rPr>
        <w:t>MSe</w:t>
      </w:r>
      <w:proofErr w:type="spellEnd"/>
      <w:r w:rsidR="00F200C4" w:rsidRPr="009431F1">
        <w:rPr>
          <w:rFonts w:ascii="Times New Roman" w:hAnsi="Times New Roman" w:cs="Times New Roman"/>
          <w:sz w:val="24"/>
          <w:szCs w:val="24"/>
        </w:rPr>
        <w:t xml:space="preserve"> = 7.04, </w:t>
      </w:r>
      <w:r w:rsidR="00F200C4" w:rsidRPr="009431F1">
        <w:rPr>
          <w:rFonts w:ascii="Times New Roman" w:hAnsi="Times New Roman" w:cs="Times New Roman"/>
          <w:i/>
          <w:sz w:val="24"/>
          <w:szCs w:val="24"/>
        </w:rPr>
        <w:t>p</w:t>
      </w:r>
      <w:r w:rsidR="00F200C4" w:rsidRPr="009431F1">
        <w:rPr>
          <w:rFonts w:ascii="Times New Roman" w:hAnsi="Times New Roman" w:cs="Times New Roman"/>
          <w:sz w:val="24"/>
          <w:szCs w:val="24"/>
        </w:rPr>
        <w:t xml:space="preserve">&lt;.001, </w:t>
      </w:r>
      <w:r w:rsidR="00F200C4" w:rsidRPr="009431F1">
        <w:rPr>
          <w:rFonts w:ascii="Times New Roman" w:hAnsi="Times New Roman" w:cs="Times New Roman"/>
          <w:bCs/>
          <w:i/>
          <w:iCs/>
          <w:sz w:val="24"/>
          <w:szCs w:val="24"/>
          <w:lang w:val="el-GR"/>
        </w:rPr>
        <w:t>η</w:t>
      </w:r>
      <w:r w:rsidR="00F200C4" w:rsidRPr="009431F1">
        <w:rPr>
          <w:rFonts w:ascii="Times New Roman" w:hAnsi="Times New Roman" w:cs="Times New Roman"/>
          <w:bCs/>
          <w:i/>
          <w:iCs/>
          <w:sz w:val="24"/>
          <w:szCs w:val="24"/>
          <w:vertAlign w:val="subscript"/>
        </w:rPr>
        <w:t>p</w:t>
      </w:r>
      <w:r w:rsidR="00F200C4" w:rsidRPr="009431F1">
        <w:rPr>
          <w:rFonts w:ascii="Times New Roman" w:hAnsi="Times New Roman" w:cs="Times New Roman"/>
          <w:bCs/>
          <w:i/>
          <w:iCs/>
          <w:sz w:val="24"/>
          <w:szCs w:val="24"/>
          <w:vertAlign w:val="superscript"/>
        </w:rPr>
        <w:t>2</w:t>
      </w:r>
      <w:r w:rsidR="00F200C4" w:rsidRPr="009431F1">
        <w:rPr>
          <w:rFonts w:ascii="Times New Roman" w:hAnsi="Times New Roman" w:cs="Times New Roman"/>
          <w:bCs/>
          <w:i/>
          <w:iCs/>
          <w:sz w:val="24"/>
          <w:szCs w:val="24"/>
        </w:rPr>
        <w:t xml:space="preserve"> </w:t>
      </w:r>
      <w:r w:rsidR="00F200C4" w:rsidRPr="009431F1">
        <w:rPr>
          <w:rFonts w:ascii="Times New Roman" w:hAnsi="Times New Roman" w:cs="Times New Roman"/>
          <w:sz w:val="24"/>
          <w:szCs w:val="24"/>
        </w:rPr>
        <w:t xml:space="preserve">= .15, </w:t>
      </w:r>
      <w:r w:rsidR="00F200C4" w:rsidRPr="009431F1">
        <w:rPr>
          <w:rFonts w:ascii="Times New Roman" w:hAnsi="Times New Roman" w:cs="Times New Roman"/>
          <w:i/>
          <w:sz w:val="24"/>
          <w:szCs w:val="24"/>
          <w:lang w:val="en-US"/>
        </w:rPr>
        <w:t>1 – β</w:t>
      </w:r>
      <w:r w:rsidR="00F200C4" w:rsidRPr="009431F1">
        <w:rPr>
          <w:rFonts w:ascii="Times New Roman" w:hAnsi="Times New Roman" w:cs="Times New Roman"/>
          <w:sz w:val="24"/>
          <w:szCs w:val="24"/>
          <w:lang w:val="en-US"/>
        </w:rPr>
        <w:t xml:space="preserve"> = .11.</w:t>
      </w:r>
      <w:r w:rsidR="00F200C4"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Simple effects analyses revealed </w:t>
      </w:r>
      <w:r w:rsidR="00650A01" w:rsidRPr="009431F1">
        <w:rPr>
          <w:rFonts w:ascii="Times New Roman" w:hAnsi="Times New Roman" w:cs="Times New Roman"/>
          <w:sz w:val="24"/>
          <w:szCs w:val="24"/>
        </w:rPr>
        <w:t xml:space="preserve">that </w:t>
      </w:r>
      <w:r w:rsidRPr="009431F1">
        <w:rPr>
          <w:rFonts w:ascii="Times New Roman" w:hAnsi="Times New Roman" w:cs="Times New Roman"/>
          <w:sz w:val="24"/>
          <w:szCs w:val="24"/>
        </w:rPr>
        <w:t xml:space="preserve">participants recalled a comparable number of people details when in a neutral mood during both encoding and retrieval and when in a negative mood during encoding and a neutral mood during retrieval, </w:t>
      </w:r>
      <w:r w:rsidRPr="009431F1">
        <w:rPr>
          <w:rFonts w:ascii="Times New Roman" w:hAnsi="Times New Roman" w:cs="Times New Roman"/>
          <w:i/>
          <w:sz w:val="24"/>
          <w:szCs w:val="24"/>
        </w:rPr>
        <w:t>F</w:t>
      </w:r>
      <w:r w:rsidRPr="009431F1">
        <w:rPr>
          <w:rFonts w:ascii="Times New Roman" w:hAnsi="Times New Roman" w:cs="Times New Roman"/>
          <w:sz w:val="24"/>
          <w:szCs w:val="24"/>
        </w:rPr>
        <w:t>(1, 1</w:t>
      </w:r>
      <w:r w:rsidR="00F200C4" w:rsidRPr="009431F1">
        <w:rPr>
          <w:rFonts w:ascii="Times New Roman" w:hAnsi="Times New Roman" w:cs="Times New Roman"/>
          <w:sz w:val="24"/>
          <w:szCs w:val="24"/>
        </w:rPr>
        <w:t>40</w:t>
      </w:r>
      <w:r w:rsidRPr="009431F1">
        <w:rPr>
          <w:rFonts w:ascii="Times New Roman" w:hAnsi="Times New Roman" w:cs="Times New Roman"/>
          <w:sz w:val="24"/>
          <w:szCs w:val="24"/>
        </w:rPr>
        <w:t>) = 0.</w:t>
      </w:r>
      <w:r w:rsidR="00F200C4" w:rsidRPr="009431F1">
        <w:rPr>
          <w:rFonts w:ascii="Times New Roman" w:hAnsi="Times New Roman" w:cs="Times New Roman"/>
          <w:sz w:val="24"/>
          <w:szCs w:val="24"/>
        </w:rPr>
        <w:t>32</w:t>
      </w:r>
      <w:r w:rsidRPr="009431F1">
        <w:rPr>
          <w:rFonts w:ascii="Times New Roman" w:hAnsi="Times New Roman" w:cs="Times New Roman"/>
          <w:sz w:val="24"/>
          <w:szCs w:val="24"/>
        </w:rPr>
        <w:t xml:space="preserve">, </w:t>
      </w:r>
      <w:proofErr w:type="spellStart"/>
      <w:r w:rsidRPr="009431F1">
        <w:rPr>
          <w:rFonts w:ascii="Times New Roman" w:hAnsi="Times New Roman" w:cs="Times New Roman"/>
          <w:i/>
          <w:sz w:val="24"/>
          <w:szCs w:val="24"/>
        </w:rPr>
        <w:t>MSe</w:t>
      </w:r>
      <w:proofErr w:type="spellEnd"/>
      <w:r w:rsidRPr="009431F1">
        <w:rPr>
          <w:rFonts w:ascii="Times New Roman" w:hAnsi="Times New Roman" w:cs="Times New Roman"/>
          <w:sz w:val="24"/>
          <w:szCs w:val="24"/>
        </w:rPr>
        <w:t xml:space="preserve"> = </w:t>
      </w:r>
      <w:r w:rsidR="00F200C4" w:rsidRPr="009431F1">
        <w:rPr>
          <w:rFonts w:ascii="Times New Roman" w:hAnsi="Times New Roman" w:cs="Times New Roman"/>
          <w:sz w:val="24"/>
          <w:szCs w:val="24"/>
        </w:rPr>
        <w:t>7.04</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p</w:t>
      </w:r>
      <w:r w:rsidRPr="009431F1">
        <w:rPr>
          <w:rFonts w:ascii="Times New Roman" w:hAnsi="Times New Roman" w:cs="Times New Roman"/>
          <w:sz w:val="24"/>
          <w:szCs w:val="24"/>
        </w:rPr>
        <w:t xml:space="preserve"> = .</w:t>
      </w:r>
      <w:r w:rsidR="00F200C4" w:rsidRPr="009431F1">
        <w:rPr>
          <w:rFonts w:ascii="Times New Roman" w:hAnsi="Times New Roman" w:cs="Times New Roman"/>
          <w:sz w:val="24"/>
          <w:szCs w:val="24"/>
        </w:rPr>
        <w:t>86</w:t>
      </w:r>
      <w:r w:rsidRPr="009431F1">
        <w:rPr>
          <w:rFonts w:ascii="Times New Roman" w:hAnsi="Times New Roman" w:cs="Times New Roman"/>
          <w:sz w:val="24"/>
          <w:szCs w:val="24"/>
        </w:rPr>
        <w:t xml:space="preserve">, </w:t>
      </w:r>
      <w:r w:rsidR="00CF463A" w:rsidRPr="009431F1">
        <w:rPr>
          <w:rFonts w:ascii="Times New Roman" w:hAnsi="Times New Roman" w:cs="Times New Roman"/>
          <w:bCs/>
          <w:i/>
          <w:iCs/>
          <w:sz w:val="24"/>
          <w:szCs w:val="24"/>
        </w:rPr>
        <w:t>d</w:t>
      </w:r>
      <w:r w:rsidRPr="009431F1">
        <w:rPr>
          <w:rFonts w:ascii="Times New Roman" w:hAnsi="Times New Roman" w:cs="Times New Roman"/>
          <w:bCs/>
          <w:i/>
          <w:iCs/>
          <w:sz w:val="24"/>
          <w:szCs w:val="24"/>
        </w:rPr>
        <w:t xml:space="preserve"> </w:t>
      </w:r>
      <w:r w:rsidR="00CF463A" w:rsidRPr="009431F1">
        <w:rPr>
          <w:rFonts w:ascii="Times New Roman" w:hAnsi="Times New Roman" w:cs="Times New Roman"/>
          <w:sz w:val="24"/>
          <w:szCs w:val="24"/>
        </w:rPr>
        <w:t xml:space="preserve">= </w:t>
      </w:r>
      <w:r w:rsidR="000D203D" w:rsidRPr="009431F1">
        <w:rPr>
          <w:rFonts w:ascii="Times New Roman" w:hAnsi="Times New Roman" w:cs="Times New Roman"/>
          <w:sz w:val="24"/>
          <w:szCs w:val="24"/>
        </w:rPr>
        <w:t>0</w:t>
      </w:r>
      <w:r w:rsidR="00CF463A" w:rsidRPr="009431F1">
        <w:rPr>
          <w:rFonts w:ascii="Times New Roman" w:hAnsi="Times New Roman" w:cs="Times New Roman"/>
          <w:sz w:val="24"/>
          <w:szCs w:val="24"/>
        </w:rPr>
        <w:t>.05</w:t>
      </w:r>
      <w:r w:rsidR="00F200C4" w:rsidRPr="009431F1">
        <w:rPr>
          <w:rFonts w:ascii="Times New Roman" w:hAnsi="Times New Roman" w:cs="Times New Roman"/>
          <w:sz w:val="24"/>
          <w:szCs w:val="24"/>
        </w:rPr>
        <w:t xml:space="preserve">, </w:t>
      </w:r>
      <w:r w:rsidR="00F200C4" w:rsidRPr="009431F1">
        <w:rPr>
          <w:rFonts w:ascii="Times New Roman" w:hAnsi="Times New Roman" w:cs="Times New Roman"/>
          <w:i/>
          <w:sz w:val="24"/>
          <w:szCs w:val="24"/>
          <w:lang w:val="en-US"/>
        </w:rPr>
        <w:t>1 – β</w:t>
      </w:r>
      <w:r w:rsidR="00F200C4" w:rsidRPr="009431F1">
        <w:rPr>
          <w:rFonts w:ascii="Times New Roman" w:hAnsi="Times New Roman" w:cs="Times New Roman"/>
          <w:sz w:val="24"/>
          <w:szCs w:val="24"/>
          <w:lang w:val="en-US"/>
        </w:rPr>
        <w:t xml:space="preserve"> = .05.</w:t>
      </w:r>
      <w:r w:rsidR="00F200C4" w:rsidRPr="009431F1">
        <w:rPr>
          <w:rFonts w:ascii="Times New Roman" w:hAnsi="Times New Roman" w:cs="Times New Roman"/>
          <w:sz w:val="24"/>
          <w:szCs w:val="24"/>
        </w:rPr>
        <w:t xml:space="preserve"> Participants, however, recalled more people details when in a neutral mood during both encoding and retrieval compared to when in a neutral mood during encoding and a negative mood during retrieval, </w:t>
      </w:r>
      <w:r w:rsidR="00F200C4" w:rsidRPr="009431F1">
        <w:rPr>
          <w:rFonts w:ascii="Times New Roman" w:hAnsi="Times New Roman" w:cs="Times New Roman"/>
          <w:i/>
          <w:sz w:val="24"/>
          <w:szCs w:val="24"/>
        </w:rPr>
        <w:t>F</w:t>
      </w:r>
      <w:r w:rsidR="00F200C4" w:rsidRPr="009431F1">
        <w:rPr>
          <w:rFonts w:ascii="Times New Roman" w:hAnsi="Times New Roman" w:cs="Times New Roman"/>
          <w:sz w:val="24"/>
          <w:szCs w:val="24"/>
        </w:rPr>
        <w:t xml:space="preserve">(1, 140) = 9.39, </w:t>
      </w:r>
      <w:proofErr w:type="spellStart"/>
      <w:r w:rsidR="00F200C4" w:rsidRPr="009431F1">
        <w:rPr>
          <w:rFonts w:ascii="Times New Roman" w:hAnsi="Times New Roman" w:cs="Times New Roman"/>
          <w:i/>
          <w:sz w:val="24"/>
          <w:szCs w:val="24"/>
        </w:rPr>
        <w:t>MSe</w:t>
      </w:r>
      <w:proofErr w:type="spellEnd"/>
      <w:r w:rsidR="00F200C4" w:rsidRPr="009431F1">
        <w:rPr>
          <w:rFonts w:ascii="Times New Roman" w:hAnsi="Times New Roman" w:cs="Times New Roman"/>
          <w:sz w:val="24"/>
          <w:szCs w:val="24"/>
        </w:rPr>
        <w:t xml:space="preserve"> = 7.04, </w:t>
      </w:r>
      <w:r w:rsidR="00F200C4" w:rsidRPr="009431F1">
        <w:rPr>
          <w:rFonts w:ascii="Times New Roman" w:hAnsi="Times New Roman" w:cs="Times New Roman"/>
          <w:i/>
          <w:sz w:val="24"/>
          <w:szCs w:val="24"/>
        </w:rPr>
        <w:t>p</w:t>
      </w:r>
      <w:r w:rsidR="00CF463A" w:rsidRPr="009431F1">
        <w:rPr>
          <w:rFonts w:ascii="Times New Roman" w:hAnsi="Times New Roman" w:cs="Times New Roman"/>
          <w:sz w:val="24"/>
          <w:szCs w:val="24"/>
        </w:rPr>
        <w:t>&lt; .01,</w:t>
      </w:r>
      <w:r w:rsidR="00CF463A" w:rsidRPr="009431F1">
        <w:rPr>
          <w:rFonts w:ascii="Times New Roman" w:hAnsi="Times New Roman" w:cs="Times New Roman"/>
          <w:bCs/>
          <w:i/>
          <w:iCs/>
          <w:sz w:val="24"/>
          <w:szCs w:val="24"/>
          <w:vertAlign w:val="superscript"/>
        </w:rPr>
        <w:t xml:space="preserve"> </w:t>
      </w:r>
      <w:r w:rsidR="00CF463A" w:rsidRPr="009431F1">
        <w:rPr>
          <w:rFonts w:ascii="Times New Roman" w:hAnsi="Times New Roman" w:cs="Times New Roman"/>
          <w:bCs/>
          <w:i/>
          <w:iCs/>
          <w:sz w:val="24"/>
          <w:szCs w:val="24"/>
        </w:rPr>
        <w:t>d</w:t>
      </w:r>
      <w:r w:rsidR="00F200C4" w:rsidRPr="009431F1">
        <w:rPr>
          <w:rFonts w:ascii="Times New Roman" w:hAnsi="Times New Roman" w:cs="Times New Roman"/>
          <w:bCs/>
          <w:i/>
          <w:iCs/>
          <w:sz w:val="24"/>
          <w:szCs w:val="24"/>
        </w:rPr>
        <w:t xml:space="preserve"> </w:t>
      </w:r>
      <w:r w:rsidR="00CF463A" w:rsidRPr="009431F1">
        <w:rPr>
          <w:rFonts w:ascii="Times New Roman" w:hAnsi="Times New Roman" w:cs="Times New Roman"/>
          <w:sz w:val="24"/>
          <w:szCs w:val="24"/>
        </w:rPr>
        <w:t xml:space="preserve">= </w:t>
      </w:r>
      <w:r w:rsidR="000D203D" w:rsidRPr="009431F1">
        <w:rPr>
          <w:rFonts w:ascii="Times New Roman" w:hAnsi="Times New Roman" w:cs="Times New Roman"/>
          <w:sz w:val="24"/>
          <w:szCs w:val="24"/>
        </w:rPr>
        <w:t>0</w:t>
      </w:r>
      <w:r w:rsidR="00CF463A" w:rsidRPr="009431F1">
        <w:rPr>
          <w:rFonts w:ascii="Times New Roman" w:hAnsi="Times New Roman" w:cs="Times New Roman"/>
          <w:sz w:val="24"/>
          <w:szCs w:val="24"/>
        </w:rPr>
        <w:t>.91</w:t>
      </w:r>
      <w:r w:rsidR="00F200C4" w:rsidRPr="009431F1">
        <w:rPr>
          <w:rFonts w:ascii="Times New Roman" w:hAnsi="Times New Roman" w:cs="Times New Roman"/>
          <w:sz w:val="24"/>
          <w:szCs w:val="24"/>
        </w:rPr>
        <w:t xml:space="preserve">,  </w:t>
      </w:r>
      <w:r w:rsidR="00F200C4" w:rsidRPr="009431F1">
        <w:rPr>
          <w:rFonts w:ascii="Times New Roman" w:hAnsi="Times New Roman" w:cs="Times New Roman"/>
          <w:i/>
          <w:sz w:val="24"/>
          <w:szCs w:val="24"/>
          <w:lang w:val="en-US"/>
        </w:rPr>
        <w:t>1 – β</w:t>
      </w:r>
      <w:r w:rsidR="00F200C4" w:rsidRPr="009431F1">
        <w:rPr>
          <w:rFonts w:ascii="Times New Roman" w:hAnsi="Times New Roman" w:cs="Times New Roman"/>
          <w:sz w:val="24"/>
          <w:szCs w:val="24"/>
          <w:lang w:val="en-US"/>
        </w:rPr>
        <w:t xml:space="preserve"> = .86.</w:t>
      </w:r>
      <w:r w:rsidR="00F200C4" w:rsidRPr="009431F1">
        <w:rPr>
          <w:rFonts w:ascii="Times New Roman" w:hAnsi="Times New Roman" w:cs="Times New Roman"/>
          <w:sz w:val="24"/>
          <w:szCs w:val="24"/>
        </w:rPr>
        <w:t xml:space="preserve"> These first two results therefore demonstrate that a negative mood during encoding has no impact upon recall </w:t>
      </w:r>
      <w:r w:rsidR="0072794D" w:rsidRPr="009431F1">
        <w:rPr>
          <w:rFonts w:ascii="Times New Roman" w:hAnsi="Times New Roman" w:cs="Times New Roman"/>
          <w:sz w:val="24"/>
          <w:szCs w:val="24"/>
        </w:rPr>
        <w:t xml:space="preserve">(provided participants are in a neutral mood </w:t>
      </w:r>
      <w:r w:rsidR="00451A5D" w:rsidRPr="009431F1">
        <w:rPr>
          <w:rFonts w:ascii="Times New Roman" w:hAnsi="Times New Roman" w:cs="Times New Roman"/>
          <w:sz w:val="24"/>
          <w:szCs w:val="24"/>
        </w:rPr>
        <w:t>during</w:t>
      </w:r>
      <w:r w:rsidR="0072794D" w:rsidRPr="009431F1">
        <w:rPr>
          <w:rFonts w:ascii="Times New Roman" w:hAnsi="Times New Roman" w:cs="Times New Roman"/>
          <w:sz w:val="24"/>
          <w:szCs w:val="24"/>
        </w:rPr>
        <w:t xml:space="preserve"> retrieval) </w:t>
      </w:r>
      <w:r w:rsidR="00F200C4" w:rsidRPr="009431F1">
        <w:rPr>
          <w:rFonts w:ascii="Times New Roman" w:hAnsi="Times New Roman" w:cs="Times New Roman"/>
          <w:sz w:val="24"/>
          <w:szCs w:val="24"/>
        </w:rPr>
        <w:t>but a negative mood during</w:t>
      </w:r>
      <w:r w:rsidR="00932C0F" w:rsidRPr="009431F1">
        <w:rPr>
          <w:rFonts w:ascii="Times New Roman" w:hAnsi="Times New Roman" w:cs="Times New Roman"/>
          <w:sz w:val="24"/>
          <w:szCs w:val="24"/>
        </w:rPr>
        <w:t xml:space="preserve"> retrieval impairs it</w:t>
      </w:r>
      <w:r w:rsidR="0072794D" w:rsidRPr="009431F1">
        <w:rPr>
          <w:rFonts w:ascii="Times New Roman" w:hAnsi="Times New Roman" w:cs="Times New Roman"/>
          <w:sz w:val="24"/>
          <w:szCs w:val="24"/>
        </w:rPr>
        <w:t xml:space="preserve"> (provided participants are in a neutral mood </w:t>
      </w:r>
      <w:r w:rsidR="00451A5D" w:rsidRPr="009431F1">
        <w:rPr>
          <w:rFonts w:ascii="Times New Roman" w:hAnsi="Times New Roman" w:cs="Times New Roman"/>
          <w:sz w:val="24"/>
          <w:szCs w:val="24"/>
        </w:rPr>
        <w:t>during</w:t>
      </w:r>
      <w:r w:rsidR="0072794D" w:rsidRPr="009431F1">
        <w:rPr>
          <w:rFonts w:ascii="Times New Roman" w:hAnsi="Times New Roman" w:cs="Times New Roman"/>
          <w:sz w:val="24"/>
          <w:szCs w:val="24"/>
        </w:rPr>
        <w:t xml:space="preserve"> encoding)</w:t>
      </w:r>
      <w:r w:rsidR="00932C0F"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Participants also recalled more people details when in a negative mood during both time points compared to when in a negative mood during encoding and a neutral mood during retrieval, </w:t>
      </w:r>
      <w:r w:rsidRPr="009431F1">
        <w:rPr>
          <w:rFonts w:ascii="Times New Roman" w:hAnsi="Times New Roman" w:cs="Times New Roman"/>
          <w:i/>
          <w:sz w:val="24"/>
          <w:szCs w:val="24"/>
        </w:rPr>
        <w:t>F</w:t>
      </w:r>
      <w:r w:rsidRPr="009431F1">
        <w:rPr>
          <w:rFonts w:ascii="Times New Roman" w:hAnsi="Times New Roman" w:cs="Times New Roman"/>
          <w:sz w:val="24"/>
          <w:szCs w:val="24"/>
        </w:rPr>
        <w:t>(1, 1</w:t>
      </w:r>
      <w:r w:rsidR="00932C0F" w:rsidRPr="009431F1">
        <w:rPr>
          <w:rFonts w:ascii="Times New Roman" w:hAnsi="Times New Roman" w:cs="Times New Roman"/>
          <w:sz w:val="24"/>
          <w:szCs w:val="24"/>
        </w:rPr>
        <w:t>40) = 16.69</w:t>
      </w:r>
      <w:r w:rsidRPr="009431F1">
        <w:rPr>
          <w:rFonts w:ascii="Times New Roman" w:hAnsi="Times New Roman" w:cs="Times New Roman"/>
          <w:sz w:val="24"/>
          <w:szCs w:val="24"/>
        </w:rPr>
        <w:t xml:space="preserve">, </w:t>
      </w:r>
      <w:proofErr w:type="spellStart"/>
      <w:r w:rsidRPr="009431F1">
        <w:rPr>
          <w:rFonts w:ascii="Times New Roman" w:hAnsi="Times New Roman" w:cs="Times New Roman"/>
          <w:i/>
          <w:sz w:val="24"/>
          <w:szCs w:val="24"/>
        </w:rPr>
        <w:t>MSe</w:t>
      </w:r>
      <w:proofErr w:type="spellEnd"/>
      <w:r w:rsidRPr="009431F1">
        <w:rPr>
          <w:rFonts w:ascii="Times New Roman" w:hAnsi="Times New Roman" w:cs="Times New Roman"/>
          <w:sz w:val="24"/>
          <w:szCs w:val="24"/>
        </w:rPr>
        <w:t xml:space="preserve"> = </w:t>
      </w:r>
      <w:r w:rsidR="00932C0F" w:rsidRPr="009431F1">
        <w:rPr>
          <w:rFonts w:ascii="Times New Roman" w:hAnsi="Times New Roman" w:cs="Times New Roman"/>
          <w:sz w:val="24"/>
          <w:szCs w:val="24"/>
        </w:rPr>
        <w:t>7.04</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p</w:t>
      </w:r>
      <w:r w:rsidRPr="009431F1">
        <w:rPr>
          <w:rFonts w:ascii="Times New Roman" w:hAnsi="Times New Roman" w:cs="Times New Roman"/>
          <w:sz w:val="24"/>
          <w:szCs w:val="24"/>
        </w:rPr>
        <w:t xml:space="preserve">&lt;.001, </w:t>
      </w:r>
      <w:r w:rsidR="00CF463A" w:rsidRPr="009431F1">
        <w:rPr>
          <w:rFonts w:ascii="Times New Roman" w:hAnsi="Times New Roman" w:cs="Times New Roman"/>
          <w:bCs/>
          <w:i/>
          <w:iCs/>
          <w:sz w:val="24"/>
          <w:szCs w:val="24"/>
        </w:rPr>
        <w:t xml:space="preserve">d </w:t>
      </w:r>
      <w:r w:rsidR="00CF463A" w:rsidRPr="009431F1">
        <w:rPr>
          <w:rFonts w:ascii="Times New Roman" w:hAnsi="Times New Roman" w:cs="Times New Roman"/>
          <w:bCs/>
          <w:iCs/>
          <w:sz w:val="24"/>
          <w:szCs w:val="24"/>
        </w:rPr>
        <w:t xml:space="preserve">= </w:t>
      </w:r>
      <w:r w:rsidR="000D203D" w:rsidRPr="009431F1">
        <w:rPr>
          <w:rFonts w:ascii="Times New Roman" w:hAnsi="Times New Roman" w:cs="Times New Roman"/>
          <w:bCs/>
          <w:iCs/>
          <w:sz w:val="24"/>
          <w:szCs w:val="24"/>
        </w:rPr>
        <w:t>0</w:t>
      </w:r>
      <w:r w:rsidR="00CF463A" w:rsidRPr="009431F1">
        <w:rPr>
          <w:rFonts w:ascii="Times New Roman" w:hAnsi="Times New Roman" w:cs="Times New Roman"/>
          <w:bCs/>
          <w:iCs/>
          <w:sz w:val="24"/>
          <w:szCs w:val="24"/>
        </w:rPr>
        <w:t>.82</w:t>
      </w:r>
      <w:r w:rsidRPr="009431F1">
        <w:rPr>
          <w:rFonts w:ascii="Times New Roman" w:hAnsi="Times New Roman" w:cs="Times New Roman"/>
          <w:sz w:val="24"/>
          <w:szCs w:val="24"/>
        </w:rPr>
        <w:t xml:space="preserve">, </w:t>
      </w:r>
      <w:r w:rsidR="00932C0F" w:rsidRPr="009431F1">
        <w:rPr>
          <w:rFonts w:ascii="Times New Roman" w:hAnsi="Times New Roman" w:cs="Times New Roman"/>
          <w:i/>
          <w:sz w:val="24"/>
          <w:szCs w:val="24"/>
          <w:lang w:val="en-US"/>
        </w:rPr>
        <w:t>1 – β</w:t>
      </w:r>
      <w:r w:rsidR="00932C0F" w:rsidRPr="009431F1">
        <w:rPr>
          <w:rFonts w:ascii="Times New Roman" w:hAnsi="Times New Roman" w:cs="Times New Roman"/>
          <w:sz w:val="24"/>
          <w:szCs w:val="24"/>
          <w:lang w:val="en-US"/>
        </w:rPr>
        <w:t xml:space="preserve"> = .98, </w:t>
      </w:r>
      <w:r w:rsidRPr="009431F1">
        <w:rPr>
          <w:rFonts w:ascii="Times New Roman" w:hAnsi="Times New Roman" w:cs="Times New Roman"/>
          <w:sz w:val="24"/>
          <w:szCs w:val="24"/>
        </w:rPr>
        <w:t>and compared to when in a neutral mood during encoding and a negative mood during retrieval,</w:t>
      </w:r>
      <w:r w:rsidRPr="009431F1">
        <w:rPr>
          <w:rFonts w:ascii="Times New Roman" w:hAnsi="Times New Roman" w:cs="Times New Roman"/>
          <w:i/>
          <w:sz w:val="24"/>
          <w:szCs w:val="24"/>
        </w:rPr>
        <w:t xml:space="preserve"> F</w:t>
      </w:r>
      <w:r w:rsidRPr="009431F1">
        <w:rPr>
          <w:rFonts w:ascii="Times New Roman" w:hAnsi="Times New Roman" w:cs="Times New Roman"/>
          <w:sz w:val="24"/>
          <w:szCs w:val="24"/>
        </w:rPr>
        <w:t>(1, 1</w:t>
      </w:r>
      <w:r w:rsidR="00932C0F" w:rsidRPr="009431F1">
        <w:rPr>
          <w:rFonts w:ascii="Times New Roman" w:hAnsi="Times New Roman" w:cs="Times New Roman"/>
          <w:sz w:val="24"/>
          <w:szCs w:val="24"/>
        </w:rPr>
        <w:t>40</w:t>
      </w:r>
      <w:r w:rsidRPr="009431F1">
        <w:rPr>
          <w:rFonts w:ascii="Times New Roman" w:hAnsi="Times New Roman" w:cs="Times New Roman"/>
          <w:sz w:val="24"/>
          <w:szCs w:val="24"/>
        </w:rPr>
        <w:t xml:space="preserve">) = </w:t>
      </w:r>
      <w:r w:rsidR="00932C0F" w:rsidRPr="009431F1">
        <w:rPr>
          <w:rFonts w:ascii="Times New Roman" w:hAnsi="Times New Roman" w:cs="Times New Roman"/>
          <w:sz w:val="24"/>
          <w:szCs w:val="24"/>
        </w:rPr>
        <w:t>53.69</w:t>
      </w:r>
      <w:r w:rsidRPr="009431F1">
        <w:rPr>
          <w:rFonts w:ascii="Times New Roman" w:hAnsi="Times New Roman" w:cs="Times New Roman"/>
          <w:sz w:val="24"/>
          <w:szCs w:val="24"/>
        </w:rPr>
        <w:t xml:space="preserve">, </w:t>
      </w:r>
      <w:proofErr w:type="spellStart"/>
      <w:r w:rsidRPr="009431F1">
        <w:rPr>
          <w:rFonts w:ascii="Times New Roman" w:hAnsi="Times New Roman" w:cs="Times New Roman"/>
          <w:i/>
          <w:sz w:val="24"/>
          <w:szCs w:val="24"/>
        </w:rPr>
        <w:t>MSe</w:t>
      </w:r>
      <w:proofErr w:type="spellEnd"/>
      <w:r w:rsidRPr="009431F1">
        <w:rPr>
          <w:rFonts w:ascii="Times New Roman" w:hAnsi="Times New Roman" w:cs="Times New Roman"/>
          <w:sz w:val="24"/>
          <w:szCs w:val="24"/>
        </w:rPr>
        <w:t xml:space="preserve"> = </w:t>
      </w:r>
      <w:r w:rsidR="00932C0F" w:rsidRPr="009431F1">
        <w:rPr>
          <w:rFonts w:ascii="Times New Roman" w:hAnsi="Times New Roman" w:cs="Times New Roman"/>
          <w:sz w:val="24"/>
          <w:szCs w:val="24"/>
        </w:rPr>
        <w:t>7.04</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p</w:t>
      </w:r>
      <w:r w:rsidRPr="009431F1">
        <w:rPr>
          <w:rFonts w:ascii="Times New Roman" w:hAnsi="Times New Roman" w:cs="Times New Roman"/>
          <w:sz w:val="24"/>
          <w:szCs w:val="24"/>
        </w:rPr>
        <w:t xml:space="preserve">&lt;.001, </w:t>
      </w:r>
      <w:r w:rsidR="00CF463A" w:rsidRPr="009431F1">
        <w:rPr>
          <w:rFonts w:ascii="Times New Roman" w:hAnsi="Times New Roman" w:cs="Times New Roman"/>
          <w:bCs/>
          <w:i/>
          <w:iCs/>
          <w:sz w:val="24"/>
          <w:szCs w:val="24"/>
        </w:rPr>
        <w:t>d</w:t>
      </w:r>
      <w:r w:rsidRPr="009431F1">
        <w:rPr>
          <w:rFonts w:ascii="Times New Roman" w:hAnsi="Times New Roman" w:cs="Times New Roman"/>
          <w:bCs/>
          <w:i/>
          <w:iCs/>
          <w:sz w:val="24"/>
          <w:szCs w:val="24"/>
        </w:rPr>
        <w:t xml:space="preserve"> </w:t>
      </w:r>
      <w:r w:rsidR="00932C0F" w:rsidRPr="009431F1">
        <w:rPr>
          <w:rFonts w:ascii="Times New Roman" w:hAnsi="Times New Roman" w:cs="Times New Roman"/>
          <w:sz w:val="24"/>
          <w:szCs w:val="24"/>
        </w:rPr>
        <w:t xml:space="preserve">= </w:t>
      </w:r>
      <w:r w:rsidR="00CF463A" w:rsidRPr="009431F1">
        <w:rPr>
          <w:rFonts w:ascii="Times New Roman" w:hAnsi="Times New Roman" w:cs="Times New Roman"/>
          <w:sz w:val="24"/>
          <w:szCs w:val="24"/>
        </w:rPr>
        <w:t>1.52</w:t>
      </w:r>
      <w:r w:rsidR="00932C0F" w:rsidRPr="009431F1">
        <w:rPr>
          <w:rFonts w:ascii="Times New Roman" w:hAnsi="Times New Roman" w:cs="Times New Roman"/>
          <w:sz w:val="24"/>
          <w:szCs w:val="24"/>
        </w:rPr>
        <w:t xml:space="preserve">, </w:t>
      </w:r>
      <w:r w:rsidR="00932C0F" w:rsidRPr="009431F1">
        <w:rPr>
          <w:rFonts w:ascii="Times New Roman" w:hAnsi="Times New Roman" w:cs="Times New Roman"/>
          <w:i/>
          <w:sz w:val="24"/>
          <w:szCs w:val="24"/>
          <w:lang w:val="en-US"/>
        </w:rPr>
        <w:t>1 – β</w:t>
      </w:r>
      <w:r w:rsidR="00932C0F" w:rsidRPr="009431F1">
        <w:rPr>
          <w:rFonts w:ascii="Times New Roman" w:hAnsi="Times New Roman" w:cs="Times New Roman"/>
          <w:sz w:val="24"/>
          <w:szCs w:val="24"/>
          <w:lang w:val="en-US"/>
        </w:rPr>
        <w:t xml:space="preserve"> = 1.00</w:t>
      </w:r>
      <w:r w:rsidRPr="009431F1">
        <w:rPr>
          <w:rFonts w:ascii="Times New Roman" w:hAnsi="Times New Roman" w:cs="Times New Roman"/>
          <w:sz w:val="24"/>
          <w:szCs w:val="24"/>
        </w:rPr>
        <w:t>. A matched negative mood during both time points therefore enhanced recall, demonstrating MDM.</w:t>
      </w:r>
    </w:p>
    <w:p w:rsidR="00471D84" w:rsidRPr="009431F1" w:rsidRDefault="00932C0F"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Correct recall</w:t>
      </w:r>
      <w:r w:rsidR="002D7678" w:rsidRPr="009431F1">
        <w:rPr>
          <w:rFonts w:ascii="Times New Roman" w:hAnsi="Times New Roman" w:cs="Times New Roman"/>
          <w:b/>
          <w:sz w:val="24"/>
          <w:szCs w:val="24"/>
        </w:rPr>
        <w:t xml:space="preserve">: </w:t>
      </w:r>
      <w:r w:rsidR="005C313B" w:rsidRPr="009431F1">
        <w:rPr>
          <w:rFonts w:ascii="Times New Roman" w:hAnsi="Times New Roman" w:cs="Times New Roman"/>
          <w:b/>
          <w:sz w:val="24"/>
          <w:szCs w:val="24"/>
        </w:rPr>
        <w:t>action details</w:t>
      </w:r>
    </w:p>
    <w:p w:rsidR="0095153C" w:rsidRPr="009431F1" w:rsidRDefault="00022734"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The findings for the number of </w:t>
      </w:r>
      <w:r w:rsidR="00E94DF2" w:rsidRPr="009431F1">
        <w:rPr>
          <w:rFonts w:ascii="Times New Roman" w:hAnsi="Times New Roman" w:cs="Times New Roman"/>
          <w:sz w:val="24"/>
          <w:szCs w:val="24"/>
        </w:rPr>
        <w:t>action</w:t>
      </w:r>
      <w:r w:rsidRPr="009431F1">
        <w:rPr>
          <w:rFonts w:ascii="Times New Roman" w:hAnsi="Times New Roman" w:cs="Times New Roman"/>
          <w:sz w:val="24"/>
          <w:szCs w:val="24"/>
        </w:rPr>
        <w:t xml:space="preserve"> details </w:t>
      </w:r>
      <w:r w:rsidR="006D3EAA" w:rsidRPr="009431F1">
        <w:rPr>
          <w:rFonts w:ascii="Times New Roman" w:hAnsi="Times New Roman" w:cs="Times New Roman"/>
          <w:sz w:val="24"/>
          <w:szCs w:val="24"/>
        </w:rPr>
        <w:t>correct</w:t>
      </w:r>
      <w:r w:rsidR="00B10AE8" w:rsidRPr="009431F1">
        <w:rPr>
          <w:rFonts w:ascii="Times New Roman" w:hAnsi="Times New Roman" w:cs="Times New Roman"/>
          <w:sz w:val="24"/>
          <w:szCs w:val="24"/>
        </w:rPr>
        <w:t>ly</w:t>
      </w:r>
      <w:r w:rsidR="006D3EAA" w:rsidRPr="009431F1">
        <w:rPr>
          <w:rFonts w:ascii="Times New Roman" w:hAnsi="Times New Roman" w:cs="Times New Roman"/>
          <w:sz w:val="24"/>
          <w:szCs w:val="24"/>
        </w:rPr>
        <w:t xml:space="preserve"> </w:t>
      </w:r>
      <w:r w:rsidRPr="009431F1">
        <w:rPr>
          <w:rFonts w:ascii="Times New Roman" w:hAnsi="Times New Roman" w:cs="Times New Roman"/>
          <w:sz w:val="24"/>
          <w:szCs w:val="24"/>
        </w:rPr>
        <w:t>recalled mirror those for the number of people details correctly recalled. Once again, t</w:t>
      </w:r>
      <w:r w:rsidR="006F4DF5" w:rsidRPr="009431F1">
        <w:rPr>
          <w:rFonts w:ascii="Times New Roman" w:hAnsi="Times New Roman" w:cs="Times New Roman"/>
          <w:sz w:val="24"/>
          <w:szCs w:val="24"/>
        </w:rPr>
        <w:t xml:space="preserve">here was a main effect of mood during encoding, </w:t>
      </w:r>
      <w:proofErr w:type="gramStart"/>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w:t>
      </w:r>
      <w:proofErr w:type="gramEnd"/>
      <w:r w:rsidR="006F4DF5" w:rsidRPr="009431F1">
        <w:rPr>
          <w:rFonts w:ascii="Times New Roman" w:hAnsi="Times New Roman" w:cs="Times New Roman"/>
          <w:sz w:val="24"/>
          <w:szCs w:val="24"/>
        </w:rPr>
        <w:t xml:space="preserve">1, </w:t>
      </w:r>
      <w:r w:rsidR="008967AC" w:rsidRPr="009431F1">
        <w:rPr>
          <w:rFonts w:ascii="Times New Roman" w:hAnsi="Times New Roman" w:cs="Times New Roman"/>
          <w:sz w:val="24"/>
          <w:szCs w:val="24"/>
        </w:rPr>
        <w:t>140) = 25.49</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F4DF5" w:rsidRPr="009431F1">
        <w:rPr>
          <w:rFonts w:ascii="Times New Roman" w:hAnsi="Times New Roman" w:cs="Times New Roman"/>
          <w:sz w:val="24"/>
          <w:szCs w:val="24"/>
        </w:rPr>
        <w:t xml:space="preserve"> = </w:t>
      </w:r>
      <w:r w:rsidR="008967AC" w:rsidRPr="009431F1">
        <w:rPr>
          <w:rFonts w:ascii="Times New Roman" w:hAnsi="Times New Roman" w:cs="Times New Roman"/>
          <w:sz w:val="24"/>
          <w:szCs w:val="24"/>
        </w:rPr>
        <w:t>15.82</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&lt; .001, </w:t>
      </w:r>
      <w:r w:rsidR="006F4DF5" w:rsidRPr="009431F1">
        <w:rPr>
          <w:rFonts w:ascii="Times New Roman" w:hAnsi="Times New Roman" w:cs="Times New Roman"/>
          <w:bCs/>
          <w:i/>
          <w:iCs/>
          <w:sz w:val="24"/>
          <w:szCs w:val="24"/>
          <w:lang w:val="el-GR"/>
        </w:rPr>
        <w:t>η</w:t>
      </w:r>
      <w:r w:rsidR="006F4DF5" w:rsidRPr="009431F1">
        <w:rPr>
          <w:rFonts w:ascii="Times New Roman" w:hAnsi="Times New Roman" w:cs="Times New Roman"/>
          <w:bCs/>
          <w:i/>
          <w:iCs/>
          <w:sz w:val="24"/>
          <w:szCs w:val="24"/>
          <w:vertAlign w:val="subscript"/>
        </w:rPr>
        <w:t>p</w:t>
      </w:r>
      <w:r w:rsidR="006F4DF5" w:rsidRPr="009431F1">
        <w:rPr>
          <w:rFonts w:ascii="Times New Roman" w:hAnsi="Times New Roman" w:cs="Times New Roman"/>
          <w:bCs/>
          <w:i/>
          <w:iCs/>
          <w:sz w:val="24"/>
          <w:szCs w:val="24"/>
          <w:vertAlign w:val="superscript"/>
        </w:rPr>
        <w:t>2</w:t>
      </w:r>
      <w:r w:rsidR="006F4DF5" w:rsidRPr="009431F1">
        <w:rPr>
          <w:rFonts w:ascii="Times New Roman" w:hAnsi="Times New Roman" w:cs="Times New Roman"/>
          <w:bCs/>
          <w:i/>
          <w:iCs/>
          <w:sz w:val="24"/>
          <w:szCs w:val="24"/>
        </w:rPr>
        <w:t xml:space="preserve"> </w:t>
      </w:r>
      <w:r w:rsidR="006F4DF5" w:rsidRPr="009431F1">
        <w:rPr>
          <w:rFonts w:ascii="Times New Roman" w:hAnsi="Times New Roman" w:cs="Times New Roman"/>
          <w:sz w:val="24"/>
          <w:szCs w:val="24"/>
        </w:rPr>
        <w:t>= .15</w:t>
      </w:r>
      <w:r w:rsidR="008967AC" w:rsidRPr="009431F1">
        <w:rPr>
          <w:rFonts w:ascii="Times New Roman" w:hAnsi="Times New Roman" w:cs="Times New Roman"/>
          <w:sz w:val="24"/>
          <w:szCs w:val="24"/>
        </w:rPr>
        <w:t xml:space="preserve">, </w:t>
      </w:r>
      <w:r w:rsidR="008967AC" w:rsidRPr="009431F1">
        <w:rPr>
          <w:rFonts w:ascii="Times New Roman" w:hAnsi="Times New Roman" w:cs="Times New Roman"/>
          <w:i/>
          <w:sz w:val="24"/>
          <w:szCs w:val="24"/>
          <w:lang w:val="en-US"/>
        </w:rPr>
        <w:t>1 – β</w:t>
      </w:r>
      <w:r w:rsidR="008967AC" w:rsidRPr="009431F1">
        <w:rPr>
          <w:rFonts w:ascii="Times New Roman" w:hAnsi="Times New Roman" w:cs="Times New Roman"/>
          <w:sz w:val="24"/>
          <w:szCs w:val="24"/>
          <w:lang w:val="en-US"/>
        </w:rPr>
        <w:t xml:space="preserve"> = </w:t>
      </w:r>
      <w:r w:rsidR="00892090" w:rsidRPr="009431F1">
        <w:rPr>
          <w:rFonts w:ascii="Times New Roman" w:hAnsi="Times New Roman" w:cs="Times New Roman"/>
          <w:sz w:val="24"/>
          <w:szCs w:val="24"/>
          <w:lang w:val="en-US"/>
        </w:rPr>
        <w:t>1.00, but no</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sz w:val="24"/>
          <w:szCs w:val="24"/>
        </w:rPr>
        <w:lastRenderedPageBreak/>
        <w:t xml:space="preserve">main effect of mood during retrieval, </w:t>
      </w:r>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(1, 1</w:t>
      </w:r>
      <w:r w:rsidR="00892090" w:rsidRPr="009431F1">
        <w:rPr>
          <w:rFonts w:ascii="Times New Roman" w:hAnsi="Times New Roman" w:cs="Times New Roman"/>
          <w:sz w:val="24"/>
          <w:szCs w:val="24"/>
        </w:rPr>
        <w:t>40</w:t>
      </w:r>
      <w:r w:rsidR="006F4DF5" w:rsidRPr="009431F1">
        <w:rPr>
          <w:rFonts w:ascii="Times New Roman" w:hAnsi="Times New Roman" w:cs="Times New Roman"/>
          <w:sz w:val="24"/>
          <w:szCs w:val="24"/>
        </w:rPr>
        <w:t>) = 0</w:t>
      </w:r>
      <w:r w:rsidR="00892090" w:rsidRPr="009431F1">
        <w:rPr>
          <w:rFonts w:ascii="Times New Roman" w:hAnsi="Times New Roman" w:cs="Times New Roman"/>
          <w:sz w:val="24"/>
          <w:szCs w:val="24"/>
        </w:rPr>
        <w:t>.53</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15.82</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82</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bCs/>
          <w:i/>
          <w:iCs/>
          <w:sz w:val="24"/>
          <w:szCs w:val="24"/>
          <w:lang w:val="el-GR"/>
        </w:rPr>
        <w:t>η</w:t>
      </w:r>
      <w:r w:rsidR="006F4DF5" w:rsidRPr="009431F1">
        <w:rPr>
          <w:rFonts w:ascii="Times New Roman" w:hAnsi="Times New Roman" w:cs="Times New Roman"/>
          <w:bCs/>
          <w:i/>
          <w:iCs/>
          <w:sz w:val="24"/>
          <w:szCs w:val="24"/>
          <w:vertAlign w:val="subscript"/>
        </w:rPr>
        <w:t>p</w:t>
      </w:r>
      <w:r w:rsidR="006F4DF5" w:rsidRPr="009431F1">
        <w:rPr>
          <w:rFonts w:ascii="Times New Roman" w:hAnsi="Times New Roman" w:cs="Times New Roman"/>
          <w:bCs/>
          <w:i/>
          <w:iCs/>
          <w:sz w:val="24"/>
          <w:szCs w:val="24"/>
          <w:vertAlign w:val="superscript"/>
        </w:rPr>
        <w:t>2</w:t>
      </w:r>
      <w:r w:rsidR="006F4DF5" w:rsidRPr="009431F1">
        <w:rPr>
          <w:rFonts w:ascii="Times New Roman" w:hAnsi="Times New Roman" w:cs="Times New Roman"/>
          <w:bCs/>
          <w:i/>
          <w:iCs/>
          <w:sz w:val="24"/>
          <w:szCs w:val="24"/>
        </w:rPr>
        <w:t xml:space="preserve"> </w:t>
      </w:r>
      <w:r w:rsidR="00892090" w:rsidRPr="009431F1">
        <w:rPr>
          <w:rFonts w:ascii="Times New Roman" w:hAnsi="Times New Roman" w:cs="Times New Roman"/>
          <w:sz w:val="24"/>
          <w:szCs w:val="24"/>
        </w:rPr>
        <w:t>= .01</w:t>
      </w:r>
      <w:r w:rsidR="006F4DF5" w:rsidRPr="009431F1">
        <w:rPr>
          <w:rFonts w:ascii="Times New Roman" w:hAnsi="Times New Roman" w:cs="Times New Roman"/>
          <w:sz w:val="24"/>
          <w:szCs w:val="24"/>
        </w:rPr>
        <w:t xml:space="preserve">, </w:t>
      </w:r>
      <w:r w:rsidR="00892090" w:rsidRPr="009431F1">
        <w:rPr>
          <w:rFonts w:ascii="Times New Roman" w:hAnsi="Times New Roman" w:cs="Times New Roman"/>
          <w:i/>
          <w:sz w:val="24"/>
          <w:szCs w:val="24"/>
          <w:lang w:val="en-US"/>
        </w:rPr>
        <w:t>1 – β</w:t>
      </w:r>
      <w:r w:rsidR="00892090" w:rsidRPr="009431F1">
        <w:rPr>
          <w:rFonts w:ascii="Times New Roman" w:hAnsi="Times New Roman" w:cs="Times New Roman"/>
          <w:sz w:val="24"/>
          <w:szCs w:val="24"/>
          <w:lang w:val="en-US"/>
        </w:rPr>
        <w:t xml:space="preserve"> = .06. There </w:t>
      </w:r>
      <w:r w:rsidR="006F4DF5" w:rsidRPr="009431F1">
        <w:rPr>
          <w:rFonts w:ascii="Times New Roman" w:hAnsi="Times New Roman" w:cs="Times New Roman"/>
          <w:sz w:val="24"/>
          <w:szCs w:val="24"/>
        </w:rPr>
        <w:t>was</w:t>
      </w:r>
      <w:r w:rsidR="00C60C24" w:rsidRPr="009431F1">
        <w:rPr>
          <w:rFonts w:ascii="Times New Roman" w:hAnsi="Times New Roman" w:cs="Times New Roman"/>
          <w:sz w:val="24"/>
          <w:szCs w:val="24"/>
        </w:rPr>
        <w:t xml:space="preserve"> </w:t>
      </w:r>
      <w:r w:rsidR="006F4DF5" w:rsidRPr="009431F1">
        <w:rPr>
          <w:rFonts w:ascii="Times New Roman" w:hAnsi="Times New Roman" w:cs="Times New Roman"/>
          <w:sz w:val="24"/>
          <w:szCs w:val="24"/>
        </w:rPr>
        <w:t>a mood during encoding x mood during retrieval interaction,</w:t>
      </w:r>
      <w:r w:rsidR="006F4DF5" w:rsidRPr="009431F1">
        <w:rPr>
          <w:rFonts w:ascii="Times New Roman" w:hAnsi="Times New Roman" w:cs="Times New Roman"/>
          <w:i/>
          <w:sz w:val="24"/>
          <w:szCs w:val="24"/>
        </w:rPr>
        <w:t xml:space="preserve"> </w:t>
      </w:r>
      <w:proofErr w:type="gramStart"/>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w:t>
      </w:r>
      <w:proofErr w:type="gramEnd"/>
      <w:r w:rsidR="006F4DF5" w:rsidRPr="009431F1">
        <w:rPr>
          <w:rFonts w:ascii="Times New Roman" w:hAnsi="Times New Roman" w:cs="Times New Roman"/>
          <w:sz w:val="24"/>
          <w:szCs w:val="24"/>
        </w:rPr>
        <w:t>1, 1</w:t>
      </w:r>
      <w:r w:rsidR="00892090" w:rsidRPr="009431F1">
        <w:rPr>
          <w:rFonts w:ascii="Times New Roman" w:hAnsi="Times New Roman" w:cs="Times New Roman"/>
          <w:sz w:val="24"/>
          <w:szCs w:val="24"/>
        </w:rPr>
        <w:t>40</w:t>
      </w:r>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23.42</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15.82</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&lt;.001, </w:t>
      </w:r>
      <w:r w:rsidR="006F4DF5" w:rsidRPr="009431F1">
        <w:rPr>
          <w:rFonts w:ascii="Times New Roman" w:hAnsi="Times New Roman" w:cs="Times New Roman"/>
          <w:bCs/>
          <w:i/>
          <w:iCs/>
          <w:sz w:val="24"/>
          <w:szCs w:val="24"/>
          <w:lang w:val="el-GR"/>
        </w:rPr>
        <w:t>η</w:t>
      </w:r>
      <w:r w:rsidR="006F4DF5" w:rsidRPr="009431F1">
        <w:rPr>
          <w:rFonts w:ascii="Times New Roman" w:hAnsi="Times New Roman" w:cs="Times New Roman"/>
          <w:bCs/>
          <w:i/>
          <w:iCs/>
          <w:sz w:val="24"/>
          <w:szCs w:val="24"/>
          <w:vertAlign w:val="subscript"/>
        </w:rPr>
        <w:t>p</w:t>
      </w:r>
      <w:r w:rsidR="006F4DF5" w:rsidRPr="009431F1">
        <w:rPr>
          <w:rFonts w:ascii="Times New Roman" w:hAnsi="Times New Roman" w:cs="Times New Roman"/>
          <w:bCs/>
          <w:i/>
          <w:iCs/>
          <w:sz w:val="24"/>
          <w:szCs w:val="24"/>
          <w:vertAlign w:val="superscript"/>
        </w:rPr>
        <w:t>2</w:t>
      </w:r>
      <w:r w:rsidR="006F4DF5" w:rsidRPr="009431F1">
        <w:rPr>
          <w:rFonts w:ascii="Times New Roman" w:hAnsi="Times New Roman" w:cs="Times New Roman"/>
          <w:bCs/>
          <w:i/>
          <w:iCs/>
          <w:sz w:val="24"/>
          <w:szCs w:val="24"/>
        </w:rPr>
        <w:t xml:space="preserve"> </w:t>
      </w:r>
      <w:r w:rsidR="006F4DF5" w:rsidRPr="009431F1">
        <w:rPr>
          <w:rFonts w:ascii="Times New Roman" w:hAnsi="Times New Roman" w:cs="Times New Roman"/>
          <w:sz w:val="24"/>
          <w:szCs w:val="24"/>
        </w:rPr>
        <w:t>= .14</w:t>
      </w:r>
      <w:r w:rsidR="00892090" w:rsidRPr="009431F1">
        <w:rPr>
          <w:rFonts w:ascii="Times New Roman" w:hAnsi="Times New Roman" w:cs="Times New Roman"/>
          <w:sz w:val="24"/>
          <w:szCs w:val="24"/>
        </w:rPr>
        <w:t xml:space="preserve">, </w:t>
      </w:r>
      <w:r w:rsidR="00892090" w:rsidRPr="009431F1">
        <w:rPr>
          <w:rFonts w:ascii="Times New Roman" w:hAnsi="Times New Roman" w:cs="Times New Roman"/>
          <w:i/>
          <w:sz w:val="24"/>
          <w:szCs w:val="24"/>
          <w:lang w:val="en-US"/>
        </w:rPr>
        <w:t>1 – β</w:t>
      </w:r>
      <w:r w:rsidR="00892090" w:rsidRPr="009431F1">
        <w:rPr>
          <w:rFonts w:ascii="Times New Roman" w:hAnsi="Times New Roman" w:cs="Times New Roman"/>
          <w:sz w:val="24"/>
          <w:szCs w:val="24"/>
          <w:lang w:val="en-US"/>
        </w:rPr>
        <w:t xml:space="preserve"> = 1.00.</w:t>
      </w:r>
      <w:r w:rsidR="000F165F" w:rsidRPr="009431F1">
        <w:rPr>
          <w:rFonts w:ascii="Times New Roman" w:hAnsi="Times New Roman" w:cs="Times New Roman"/>
          <w:sz w:val="24"/>
          <w:szCs w:val="24"/>
        </w:rPr>
        <w:t xml:space="preserve"> </w:t>
      </w:r>
      <w:r w:rsidR="006F4DF5" w:rsidRPr="009431F1">
        <w:rPr>
          <w:rFonts w:ascii="Times New Roman" w:hAnsi="Times New Roman" w:cs="Times New Roman"/>
          <w:sz w:val="24"/>
          <w:szCs w:val="24"/>
        </w:rPr>
        <w:t xml:space="preserve">Simple effects analysis revealed no difference in the number of action details recalled when participants were in a neutral mood during both time points compared to when in a negative mood during encoding and a neutral mood during retrieval, </w:t>
      </w:r>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(1, 1</w:t>
      </w:r>
      <w:r w:rsidR="00892090" w:rsidRPr="009431F1">
        <w:rPr>
          <w:rFonts w:ascii="Times New Roman" w:hAnsi="Times New Roman" w:cs="Times New Roman"/>
          <w:sz w:val="24"/>
          <w:szCs w:val="24"/>
        </w:rPr>
        <w:t>40</w:t>
      </w:r>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0.22</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15.82</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892090" w:rsidRPr="009431F1">
        <w:rPr>
          <w:rFonts w:ascii="Times New Roman" w:hAnsi="Times New Roman" w:cs="Times New Roman"/>
          <w:sz w:val="24"/>
          <w:szCs w:val="24"/>
        </w:rPr>
        <w:t xml:space="preserve"> = .88</w:t>
      </w:r>
      <w:r w:rsidR="006F4DF5" w:rsidRPr="009431F1">
        <w:rPr>
          <w:rFonts w:ascii="Times New Roman" w:hAnsi="Times New Roman" w:cs="Times New Roman"/>
          <w:sz w:val="24"/>
          <w:szCs w:val="24"/>
        </w:rPr>
        <w:t xml:space="preserve">, </w:t>
      </w:r>
      <w:r w:rsidR="00CF463A" w:rsidRPr="009431F1">
        <w:rPr>
          <w:rFonts w:ascii="Times New Roman" w:hAnsi="Times New Roman" w:cs="Times New Roman"/>
          <w:bCs/>
          <w:i/>
          <w:iCs/>
          <w:sz w:val="24"/>
          <w:szCs w:val="24"/>
        </w:rPr>
        <w:t>d</w:t>
      </w:r>
      <w:r w:rsidR="006F4DF5" w:rsidRPr="009431F1">
        <w:rPr>
          <w:rFonts w:ascii="Times New Roman" w:hAnsi="Times New Roman" w:cs="Times New Roman"/>
          <w:bCs/>
          <w:i/>
          <w:iCs/>
          <w:sz w:val="24"/>
          <w:szCs w:val="24"/>
        </w:rPr>
        <w:t xml:space="preserve"> </w:t>
      </w:r>
      <w:r w:rsidR="006F4DF5" w:rsidRPr="009431F1">
        <w:rPr>
          <w:rFonts w:ascii="Times New Roman" w:hAnsi="Times New Roman" w:cs="Times New Roman"/>
          <w:sz w:val="24"/>
          <w:szCs w:val="24"/>
        </w:rPr>
        <w:t xml:space="preserve">= </w:t>
      </w:r>
      <w:r w:rsidR="00CF463A" w:rsidRPr="009431F1">
        <w:rPr>
          <w:rFonts w:ascii="Times New Roman" w:hAnsi="Times New Roman" w:cs="Times New Roman"/>
          <w:sz w:val="24"/>
          <w:szCs w:val="24"/>
        </w:rPr>
        <w:t>0.03</w:t>
      </w:r>
      <w:r w:rsidR="00892090" w:rsidRPr="009431F1">
        <w:rPr>
          <w:rFonts w:ascii="Times New Roman" w:hAnsi="Times New Roman" w:cs="Times New Roman"/>
          <w:sz w:val="24"/>
          <w:szCs w:val="24"/>
        </w:rPr>
        <w:t xml:space="preserve">, </w:t>
      </w:r>
      <w:r w:rsidR="00892090" w:rsidRPr="009431F1">
        <w:rPr>
          <w:rFonts w:ascii="Times New Roman" w:hAnsi="Times New Roman" w:cs="Times New Roman"/>
          <w:i/>
          <w:sz w:val="24"/>
          <w:szCs w:val="24"/>
          <w:lang w:val="en-US"/>
        </w:rPr>
        <w:t>1 – β</w:t>
      </w:r>
      <w:r w:rsidR="00892090" w:rsidRPr="009431F1">
        <w:rPr>
          <w:rFonts w:ascii="Times New Roman" w:hAnsi="Times New Roman" w:cs="Times New Roman"/>
          <w:sz w:val="24"/>
          <w:szCs w:val="24"/>
          <w:lang w:val="en-US"/>
        </w:rPr>
        <w:t xml:space="preserve"> = .05.</w:t>
      </w:r>
      <w:r w:rsidR="006F4DF5" w:rsidRPr="009431F1">
        <w:rPr>
          <w:rFonts w:ascii="Times New Roman" w:hAnsi="Times New Roman" w:cs="Times New Roman"/>
          <w:sz w:val="24"/>
          <w:szCs w:val="24"/>
        </w:rPr>
        <w:t xml:space="preserve"> </w:t>
      </w:r>
      <w:r w:rsidR="00C60C24" w:rsidRPr="009431F1">
        <w:rPr>
          <w:rFonts w:ascii="Times New Roman" w:hAnsi="Times New Roman" w:cs="Times New Roman"/>
          <w:sz w:val="24"/>
          <w:szCs w:val="24"/>
        </w:rPr>
        <w:t>In contrast to this, participants</w:t>
      </w:r>
      <w:r w:rsidR="006F4DF5" w:rsidRPr="009431F1">
        <w:rPr>
          <w:rFonts w:ascii="Times New Roman" w:hAnsi="Times New Roman" w:cs="Times New Roman"/>
          <w:sz w:val="24"/>
          <w:szCs w:val="24"/>
        </w:rPr>
        <w:t xml:space="preserve"> recalled more action details when in a neutral mood during both time points in comparison to when in a neutral mood during encoding but a negative mood during retrieval, </w:t>
      </w:r>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(1, 1</w:t>
      </w:r>
      <w:r w:rsidR="00892090" w:rsidRPr="009431F1">
        <w:rPr>
          <w:rFonts w:ascii="Times New Roman" w:hAnsi="Times New Roman" w:cs="Times New Roman"/>
          <w:sz w:val="24"/>
          <w:szCs w:val="24"/>
        </w:rPr>
        <w:t>40</w:t>
      </w:r>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10.62</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15.82</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&lt;.01, </w:t>
      </w:r>
      <w:r w:rsidR="00CF463A" w:rsidRPr="009431F1">
        <w:rPr>
          <w:rFonts w:ascii="Times New Roman" w:hAnsi="Times New Roman" w:cs="Times New Roman"/>
          <w:bCs/>
          <w:i/>
          <w:iCs/>
          <w:sz w:val="24"/>
          <w:szCs w:val="24"/>
        </w:rPr>
        <w:t>d</w:t>
      </w:r>
      <w:r w:rsidR="006F4DF5" w:rsidRPr="009431F1">
        <w:rPr>
          <w:rFonts w:ascii="Times New Roman" w:hAnsi="Times New Roman" w:cs="Times New Roman"/>
          <w:bCs/>
          <w:i/>
          <w:iCs/>
          <w:sz w:val="24"/>
          <w:szCs w:val="24"/>
        </w:rPr>
        <w:t xml:space="preserve"> </w:t>
      </w:r>
      <w:r w:rsidR="00892090" w:rsidRPr="009431F1">
        <w:rPr>
          <w:rFonts w:ascii="Times New Roman" w:hAnsi="Times New Roman" w:cs="Times New Roman"/>
          <w:sz w:val="24"/>
          <w:szCs w:val="24"/>
        </w:rPr>
        <w:t xml:space="preserve">= </w:t>
      </w:r>
      <w:r w:rsidR="000D203D" w:rsidRPr="009431F1">
        <w:rPr>
          <w:rFonts w:ascii="Times New Roman" w:hAnsi="Times New Roman" w:cs="Times New Roman"/>
          <w:sz w:val="24"/>
          <w:szCs w:val="24"/>
        </w:rPr>
        <w:t>0</w:t>
      </w:r>
      <w:r w:rsidR="00892090" w:rsidRPr="009431F1">
        <w:rPr>
          <w:rFonts w:ascii="Times New Roman" w:hAnsi="Times New Roman" w:cs="Times New Roman"/>
          <w:sz w:val="24"/>
          <w:szCs w:val="24"/>
        </w:rPr>
        <w:t>.</w:t>
      </w:r>
      <w:r w:rsidR="00CF463A" w:rsidRPr="009431F1">
        <w:rPr>
          <w:rFonts w:ascii="Times New Roman" w:hAnsi="Times New Roman" w:cs="Times New Roman"/>
          <w:sz w:val="24"/>
          <w:szCs w:val="24"/>
        </w:rPr>
        <w:t>90</w:t>
      </w:r>
      <w:r w:rsidR="00892090" w:rsidRPr="009431F1">
        <w:rPr>
          <w:rFonts w:ascii="Times New Roman" w:hAnsi="Times New Roman" w:cs="Times New Roman"/>
          <w:sz w:val="24"/>
          <w:szCs w:val="24"/>
        </w:rPr>
        <w:t xml:space="preserve">, </w:t>
      </w:r>
      <w:r w:rsidR="00892090" w:rsidRPr="009431F1">
        <w:rPr>
          <w:rFonts w:ascii="Times New Roman" w:hAnsi="Times New Roman" w:cs="Times New Roman"/>
          <w:i/>
          <w:sz w:val="24"/>
          <w:szCs w:val="24"/>
          <w:lang w:val="en-US"/>
        </w:rPr>
        <w:t>1 – β</w:t>
      </w:r>
      <w:r w:rsidR="00892090" w:rsidRPr="009431F1">
        <w:rPr>
          <w:rFonts w:ascii="Times New Roman" w:hAnsi="Times New Roman" w:cs="Times New Roman"/>
          <w:sz w:val="24"/>
          <w:szCs w:val="24"/>
          <w:lang w:val="en-US"/>
        </w:rPr>
        <w:t xml:space="preserve"> = .90</w:t>
      </w:r>
      <w:r w:rsidR="00892090" w:rsidRPr="009431F1">
        <w:rPr>
          <w:rFonts w:ascii="Times New Roman" w:hAnsi="Times New Roman" w:cs="Times New Roman"/>
          <w:sz w:val="24"/>
          <w:szCs w:val="24"/>
        </w:rPr>
        <w:t>. These two results again suggest that a negative mood during encoding has no impact upon recall</w:t>
      </w:r>
      <w:r w:rsidR="00C60C24" w:rsidRPr="009431F1">
        <w:rPr>
          <w:rFonts w:ascii="Times New Roman" w:hAnsi="Times New Roman" w:cs="Times New Roman"/>
          <w:sz w:val="24"/>
          <w:szCs w:val="24"/>
        </w:rPr>
        <w:t xml:space="preserve"> (provided participants are in a neutral mood </w:t>
      </w:r>
      <w:r w:rsidR="00451A5D" w:rsidRPr="009431F1">
        <w:rPr>
          <w:rFonts w:ascii="Times New Roman" w:hAnsi="Times New Roman" w:cs="Times New Roman"/>
          <w:sz w:val="24"/>
          <w:szCs w:val="24"/>
        </w:rPr>
        <w:t>during</w:t>
      </w:r>
      <w:r w:rsidR="00C60C24" w:rsidRPr="009431F1">
        <w:rPr>
          <w:rFonts w:ascii="Times New Roman" w:hAnsi="Times New Roman" w:cs="Times New Roman"/>
          <w:sz w:val="24"/>
          <w:szCs w:val="24"/>
        </w:rPr>
        <w:t xml:space="preserve"> retrieval)</w:t>
      </w:r>
      <w:r w:rsidR="00892090" w:rsidRPr="009431F1">
        <w:rPr>
          <w:rFonts w:ascii="Times New Roman" w:hAnsi="Times New Roman" w:cs="Times New Roman"/>
          <w:sz w:val="24"/>
          <w:szCs w:val="24"/>
        </w:rPr>
        <w:t xml:space="preserve"> but a negative mood during retrieval impairs it</w:t>
      </w:r>
      <w:r w:rsidR="00C60C24" w:rsidRPr="009431F1">
        <w:rPr>
          <w:rFonts w:ascii="Times New Roman" w:hAnsi="Times New Roman" w:cs="Times New Roman"/>
          <w:sz w:val="24"/>
          <w:szCs w:val="24"/>
        </w:rPr>
        <w:t xml:space="preserve"> (provided participants are in a neutral mood </w:t>
      </w:r>
      <w:r w:rsidR="00451A5D" w:rsidRPr="009431F1">
        <w:rPr>
          <w:rFonts w:ascii="Times New Roman" w:hAnsi="Times New Roman" w:cs="Times New Roman"/>
          <w:sz w:val="24"/>
          <w:szCs w:val="24"/>
        </w:rPr>
        <w:t>during</w:t>
      </w:r>
      <w:r w:rsidR="00C60C24" w:rsidRPr="009431F1">
        <w:rPr>
          <w:rFonts w:ascii="Times New Roman" w:hAnsi="Times New Roman" w:cs="Times New Roman"/>
          <w:sz w:val="24"/>
          <w:szCs w:val="24"/>
        </w:rPr>
        <w:t xml:space="preserve"> encoding)</w:t>
      </w:r>
      <w:r w:rsidR="00892090" w:rsidRPr="009431F1">
        <w:rPr>
          <w:rFonts w:ascii="Times New Roman" w:hAnsi="Times New Roman" w:cs="Times New Roman"/>
          <w:sz w:val="24"/>
          <w:szCs w:val="24"/>
        </w:rPr>
        <w:t>.</w:t>
      </w:r>
      <w:r w:rsidR="000F165F" w:rsidRPr="009431F1">
        <w:rPr>
          <w:rFonts w:ascii="Times New Roman" w:hAnsi="Times New Roman" w:cs="Times New Roman"/>
          <w:sz w:val="24"/>
          <w:szCs w:val="24"/>
        </w:rPr>
        <w:t xml:space="preserve"> </w:t>
      </w:r>
      <w:r w:rsidR="006F4DF5" w:rsidRPr="009431F1">
        <w:rPr>
          <w:rFonts w:ascii="Times New Roman" w:hAnsi="Times New Roman" w:cs="Times New Roman"/>
          <w:sz w:val="24"/>
          <w:szCs w:val="24"/>
        </w:rPr>
        <w:t>Participants did</w:t>
      </w:r>
      <w:r w:rsidR="00650A01" w:rsidRPr="009431F1">
        <w:rPr>
          <w:rFonts w:ascii="Times New Roman" w:hAnsi="Times New Roman" w:cs="Times New Roman"/>
          <w:sz w:val="24"/>
          <w:szCs w:val="24"/>
        </w:rPr>
        <w:t xml:space="preserve"> also</w:t>
      </w:r>
      <w:r w:rsidR="006F4DF5" w:rsidRPr="009431F1">
        <w:rPr>
          <w:rFonts w:ascii="Times New Roman" w:hAnsi="Times New Roman" w:cs="Times New Roman"/>
          <w:sz w:val="24"/>
          <w:szCs w:val="24"/>
        </w:rPr>
        <w:t xml:space="preserve"> recall</w:t>
      </w:r>
      <w:r w:rsidR="00650A01" w:rsidRPr="009431F1">
        <w:rPr>
          <w:rFonts w:ascii="Times New Roman" w:hAnsi="Times New Roman" w:cs="Times New Roman"/>
          <w:sz w:val="24"/>
          <w:szCs w:val="24"/>
        </w:rPr>
        <w:t>ed</w:t>
      </w:r>
      <w:r w:rsidR="006F4DF5" w:rsidRPr="009431F1">
        <w:rPr>
          <w:rFonts w:ascii="Times New Roman" w:hAnsi="Times New Roman" w:cs="Times New Roman"/>
          <w:sz w:val="24"/>
          <w:szCs w:val="24"/>
        </w:rPr>
        <w:t xml:space="preserve"> more action details when in a negative mood during both time points in comparison to when in a negative mood during encoding and neutral mood during retrieval, </w:t>
      </w:r>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(1, 1</w:t>
      </w:r>
      <w:r w:rsidR="00892090" w:rsidRPr="009431F1">
        <w:rPr>
          <w:rFonts w:ascii="Times New Roman" w:hAnsi="Times New Roman" w:cs="Times New Roman"/>
          <w:sz w:val="24"/>
          <w:szCs w:val="24"/>
        </w:rPr>
        <w:t>40</w:t>
      </w:r>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12.85</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F4DF5" w:rsidRPr="009431F1">
        <w:rPr>
          <w:rFonts w:ascii="Times New Roman" w:hAnsi="Times New Roman" w:cs="Times New Roman"/>
          <w:sz w:val="24"/>
          <w:szCs w:val="24"/>
        </w:rPr>
        <w:t xml:space="preserve"> = </w:t>
      </w:r>
      <w:r w:rsidR="00892090" w:rsidRPr="009431F1">
        <w:rPr>
          <w:rFonts w:ascii="Times New Roman" w:hAnsi="Times New Roman" w:cs="Times New Roman"/>
          <w:sz w:val="24"/>
          <w:szCs w:val="24"/>
        </w:rPr>
        <w:t>15.82</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&lt;.001, </w:t>
      </w:r>
      <w:r w:rsidR="00CF463A" w:rsidRPr="009431F1">
        <w:rPr>
          <w:rFonts w:ascii="Times New Roman" w:hAnsi="Times New Roman" w:cs="Times New Roman"/>
          <w:bCs/>
          <w:i/>
          <w:iCs/>
          <w:sz w:val="24"/>
          <w:szCs w:val="24"/>
        </w:rPr>
        <w:t>d</w:t>
      </w:r>
      <w:r w:rsidR="006F4DF5" w:rsidRPr="009431F1">
        <w:rPr>
          <w:rFonts w:ascii="Times New Roman" w:hAnsi="Times New Roman" w:cs="Times New Roman"/>
          <w:bCs/>
          <w:i/>
          <w:iCs/>
          <w:sz w:val="24"/>
          <w:szCs w:val="24"/>
        </w:rPr>
        <w:t xml:space="preserve"> </w:t>
      </w:r>
      <w:r w:rsidR="000F165F" w:rsidRPr="009431F1">
        <w:rPr>
          <w:rFonts w:ascii="Times New Roman" w:hAnsi="Times New Roman" w:cs="Times New Roman"/>
          <w:sz w:val="24"/>
          <w:szCs w:val="24"/>
        </w:rPr>
        <w:t xml:space="preserve">= </w:t>
      </w:r>
      <w:r w:rsidR="000D203D" w:rsidRPr="009431F1">
        <w:rPr>
          <w:rFonts w:ascii="Times New Roman" w:hAnsi="Times New Roman" w:cs="Times New Roman"/>
          <w:sz w:val="24"/>
          <w:szCs w:val="24"/>
        </w:rPr>
        <w:t>0</w:t>
      </w:r>
      <w:r w:rsidR="000F165F" w:rsidRPr="009431F1">
        <w:rPr>
          <w:rFonts w:ascii="Times New Roman" w:hAnsi="Times New Roman" w:cs="Times New Roman"/>
          <w:sz w:val="24"/>
          <w:szCs w:val="24"/>
        </w:rPr>
        <w:t>.</w:t>
      </w:r>
      <w:r w:rsidR="00CF463A" w:rsidRPr="009431F1">
        <w:rPr>
          <w:rFonts w:ascii="Times New Roman" w:hAnsi="Times New Roman" w:cs="Times New Roman"/>
          <w:sz w:val="24"/>
          <w:szCs w:val="24"/>
        </w:rPr>
        <w:t>75</w:t>
      </w:r>
      <w:r w:rsidR="006F4DF5" w:rsidRPr="009431F1">
        <w:rPr>
          <w:rFonts w:ascii="Times New Roman" w:hAnsi="Times New Roman" w:cs="Times New Roman"/>
          <w:sz w:val="24"/>
          <w:szCs w:val="24"/>
        </w:rPr>
        <w:t xml:space="preserve">, </w:t>
      </w:r>
      <w:r w:rsidR="00892090" w:rsidRPr="009431F1">
        <w:rPr>
          <w:rFonts w:ascii="Times New Roman" w:hAnsi="Times New Roman" w:cs="Times New Roman"/>
          <w:i/>
          <w:sz w:val="24"/>
          <w:szCs w:val="24"/>
          <w:lang w:val="en-US"/>
        </w:rPr>
        <w:t>1 – β</w:t>
      </w:r>
      <w:r w:rsidR="000F165F" w:rsidRPr="009431F1">
        <w:rPr>
          <w:rFonts w:ascii="Times New Roman" w:hAnsi="Times New Roman" w:cs="Times New Roman"/>
          <w:sz w:val="24"/>
          <w:szCs w:val="24"/>
          <w:lang w:val="en-US"/>
        </w:rPr>
        <w:t xml:space="preserve"> = .94</w:t>
      </w:r>
      <w:r w:rsidR="00892090" w:rsidRPr="009431F1">
        <w:rPr>
          <w:rFonts w:ascii="Times New Roman" w:hAnsi="Times New Roman" w:cs="Times New Roman"/>
          <w:sz w:val="24"/>
          <w:szCs w:val="24"/>
          <w:lang w:val="en-US"/>
        </w:rPr>
        <w:t xml:space="preserve">, </w:t>
      </w:r>
      <w:r w:rsidR="006F4DF5" w:rsidRPr="009431F1">
        <w:rPr>
          <w:rFonts w:ascii="Times New Roman" w:hAnsi="Times New Roman" w:cs="Times New Roman"/>
          <w:sz w:val="24"/>
          <w:szCs w:val="24"/>
        </w:rPr>
        <w:t xml:space="preserve">and in comparison when in a neutral mood during encoding and a negative mood during retrieval, </w:t>
      </w:r>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(1, 1</w:t>
      </w:r>
      <w:r w:rsidR="000F165F" w:rsidRPr="009431F1">
        <w:rPr>
          <w:rFonts w:ascii="Times New Roman" w:hAnsi="Times New Roman" w:cs="Times New Roman"/>
          <w:sz w:val="24"/>
          <w:szCs w:val="24"/>
        </w:rPr>
        <w:t>40) = 48.89</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0F165F" w:rsidRPr="009431F1">
        <w:rPr>
          <w:rFonts w:ascii="Times New Roman" w:hAnsi="Times New Roman" w:cs="Times New Roman"/>
          <w:sz w:val="24"/>
          <w:szCs w:val="24"/>
        </w:rPr>
        <w:t xml:space="preserve"> = 15.82</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&lt; .001, </w:t>
      </w:r>
      <w:r w:rsidR="00CF463A" w:rsidRPr="009431F1">
        <w:rPr>
          <w:rFonts w:ascii="Times New Roman" w:hAnsi="Times New Roman" w:cs="Times New Roman"/>
          <w:bCs/>
          <w:i/>
          <w:iCs/>
          <w:sz w:val="24"/>
          <w:szCs w:val="24"/>
        </w:rPr>
        <w:t>d</w:t>
      </w:r>
      <w:r w:rsidR="006F4DF5" w:rsidRPr="009431F1">
        <w:rPr>
          <w:rFonts w:ascii="Times New Roman" w:hAnsi="Times New Roman" w:cs="Times New Roman"/>
          <w:bCs/>
          <w:i/>
          <w:iCs/>
          <w:sz w:val="24"/>
          <w:szCs w:val="24"/>
        </w:rPr>
        <w:t xml:space="preserve"> </w:t>
      </w:r>
      <w:r w:rsidR="006F4DF5" w:rsidRPr="009431F1">
        <w:rPr>
          <w:rFonts w:ascii="Times New Roman" w:hAnsi="Times New Roman" w:cs="Times New Roman"/>
          <w:sz w:val="24"/>
          <w:szCs w:val="24"/>
        </w:rPr>
        <w:t xml:space="preserve">= </w:t>
      </w:r>
      <w:r w:rsidR="00CF463A" w:rsidRPr="009431F1">
        <w:rPr>
          <w:rFonts w:ascii="Times New Roman" w:hAnsi="Times New Roman" w:cs="Times New Roman"/>
          <w:sz w:val="24"/>
          <w:szCs w:val="24"/>
        </w:rPr>
        <w:t>1.67</w:t>
      </w:r>
      <w:r w:rsidR="000F165F" w:rsidRPr="009431F1">
        <w:rPr>
          <w:rFonts w:ascii="Times New Roman" w:hAnsi="Times New Roman" w:cs="Times New Roman"/>
          <w:sz w:val="24"/>
          <w:szCs w:val="24"/>
        </w:rPr>
        <w:t xml:space="preserve">, </w:t>
      </w:r>
      <w:r w:rsidR="000F165F" w:rsidRPr="009431F1">
        <w:rPr>
          <w:rFonts w:ascii="Times New Roman" w:hAnsi="Times New Roman" w:cs="Times New Roman"/>
          <w:i/>
          <w:sz w:val="24"/>
          <w:szCs w:val="24"/>
          <w:lang w:val="en-US"/>
        </w:rPr>
        <w:t>1 – β</w:t>
      </w:r>
      <w:r w:rsidR="000F165F" w:rsidRPr="009431F1">
        <w:rPr>
          <w:rFonts w:ascii="Times New Roman" w:hAnsi="Times New Roman" w:cs="Times New Roman"/>
          <w:sz w:val="24"/>
          <w:szCs w:val="24"/>
          <w:lang w:val="en-US"/>
        </w:rPr>
        <w:t xml:space="preserve"> = 1.00</w:t>
      </w:r>
      <w:r w:rsidR="006F4DF5" w:rsidRPr="009431F1">
        <w:rPr>
          <w:rFonts w:ascii="Times New Roman" w:hAnsi="Times New Roman" w:cs="Times New Roman"/>
          <w:sz w:val="24"/>
          <w:szCs w:val="24"/>
        </w:rPr>
        <w:t xml:space="preserve">. Combined, these two results show a matched negative mood at both time points </w:t>
      </w:r>
      <w:r w:rsidR="00927D27" w:rsidRPr="009431F1">
        <w:rPr>
          <w:rFonts w:ascii="Times New Roman" w:hAnsi="Times New Roman" w:cs="Times New Roman"/>
          <w:sz w:val="24"/>
          <w:szCs w:val="24"/>
        </w:rPr>
        <w:t>produced</w:t>
      </w:r>
      <w:r w:rsidR="006F4DF5" w:rsidRPr="009431F1">
        <w:rPr>
          <w:rFonts w:ascii="Times New Roman" w:hAnsi="Times New Roman" w:cs="Times New Roman"/>
          <w:sz w:val="24"/>
          <w:szCs w:val="24"/>
        </w:rPr>
        <w:t xml:space="preserve"> MDM.</w:t>
      </w:r>
    </w:p>
    <w:p w:rsidR="00471D84" w:rsidRPr="009431F1" w:rsidRDefault="000F165F"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Correct recall</w:t>
      </w:r>
      <w:r w:rsidR="00E00A16" w:rsidRPr="009431F1">
        <w:rPr>
          <w:rFonts w:ascii="Times New Roman" w:hAnsi="Times New Roman" w:cs="Times New Roman"/>
          <w:b/>
          <w:sz w:val="24"/>
          <w:szCs w:val="24"/>
        </w:rPr>
        <w:t xml:space="preserve">: </w:t>
      </w:r>
      <w:r w:rsidR="005C313B" w:rsidRPr="009431F1">
        <w:rPr>
          <w:rFonts w:ascii="Times New Roman" w:hAnsi="Times New Roman" w:cs="Times New Roman"/>
          <w:b/>
          <w:sz w:val="24"/>
          <w:szCs w:val="24"/>
        </w:rPr>
        <w:t>environment details</w:t>
      </w:r>
    </w:p>
    <w:p w:rsidR="00471D84" w:rsidRPr="009431F1" w:rsidRDefault="000F165F"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The findings for the number of envir</w:t>
      </w:r>
      <w:r w:rsidR="0095153C" w:rsidRPr="009431F1">
        <w:rPr>
          <w:rFonts w:ascii="Times New Roman" w:hAnsi="Times New Roman" w:cs="Times New Roman"/>
          <w:sz w:val="24"/>
          <w:szCs w:val="24"/>
        </w:rPr>
        <w:t xml:space="preserve">onment details </w:t>
      </w:r>
      <w:r w:rsidR="006D3EAA" w:rsidRPr="009431F1">
        <w:rPr>
          <w:rFonts w:ascii="Times New Roman" w:hAnsi="Times New Roman" w:cs="Times New Roman"/>
          <w:sz w:val="24"/>
          <w:szCs w:val="24"/>
        </w:rPr>
        <w:t xml:space="preserve">correctly </w:t>
      </w:r>
      <w:r w:rsidR="0095153C" w:rsidRPr="009431F1">
        <w:rPr>
          <w:rFonts w:ascii="Times New Roman" w:hAnsi="Times New Roman" w:cs="Times New Roman"/>
          <w:sz w:val="24"/>
          <w:szCs w:val="24"/>
        </w:rPr>
        <w:t xml:space="preserve">recalled </w:t>
      </w:r>
      <w:r w:rsidR="00022734" w:rsidRPr="009431F1">
        <w:rPr>
          <w:rFonts w:ascii="Times New Roman" w:hAnsi="Times New Roman" w:cs="Times New Roman"/>
          <w:sz w:val="24"/>
          <w:szCs w:val="24"/>
        </w:rPr>
        <w:t>follow the same pattern as</w:t>
      </w:r>
      <w:r w:rsidRPr="009431F1">
        <w:rPr>
          <w:rFonts w:ascii="Times New Roman" w:hAnsi="Times New Roman" w:cs="Times New Roman"/>
          <w:sz w:val="24"/>
          <w:szCs w:val="24"/>
        </w:rPr>
        <w:t xml:space="preserve"> those for the number of people and action details correctly recalled. </w:t>
      </w:r>
      <w:r w:rsidR="006F4DF5" w:rsidRPr="009431F1">
        <w:rPr>
          <w:rFonts w:ascii="Times New Roman" w:hAnsi="Times New Roman" w:cs="Times New Roman"/>
          <w:sz w:val="24"/>
          <w:szCs w:val="24"/>
        </w:rPr>
        <w:t xml:space="preserve">There was a main effect of mood during encoding, </w:t>
      </w:r>
      <w:proofErr w:type="gramStart"/>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w:t>
      </w:r>
      <w:proofErr w:type="gramEnd"/>
      <w:r w:rsidR="006F4DF5" w:rsidRPr="009431F1">
        <w:rPr>
          <w:rFonts w:ascii="Times New Roman" w:hAnsi="Times New Roman" w:cs="Times New Roman"/>
          <w:sz w:val="24"/>
          <w:szCs w:val="24"/>
        </w:rPr>
        <w:t>1, 1</w:t>
      </w:r>
      <w:r w:rsidR="006301D0" w:rsidRPr="009431F1">
        <w:rPr>
          <w:rFonts w:ascii="Times New Roman" w:hAnsi="Times New Roman" w:cs="Times New Roman"/>
          <w:sz w:val="24"/>
          <w:szCs w:val="24"/>
        </w:rPr>
        <w:t>40</w:t>
      </w:r>
      <w:r w:rsidR="006F4DF5" w:rsidRPr="009431F1">
        <w:rPr>
          <w:rFonts w:ascii="Times New Roman" w:hAnsi="Times New Roman" w:cs="Times New Roman"/>
          <w:sz w:val="24"/>
          <w:szCs w:val="24"/>
        </w:rPr>
        <w:t xml:space="preserve">) = </w:t>
      </w:r>
      <w:r w:rsidR="006301D0" w:rsidRPr="009431F1">
        <w:rPr>
          <w:rFonts w:ascii="Times New Roman" w:hAnsi="Times New Roman" w:cs="Times New Roman"/>
          <w:sz w:val="24"/>
          <w:szCs w:val="24"/>
        </w:rPr>
        <w:t>30.28</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301D0" w:rsidRPr="009431F1">
        <w:rPr>
          <w:rFonts w:ascii="Times New Roman" w:hAnsi="Times New Roman" w:cs="Times New Roman"/>
          <w:sz w:val="24"/>
          <w:szCs w:val="24"/>
        </w:rPr>
        <w:t xml:space="preserve"> = 4.24</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&lt;.001, </w:t>
      </w:r>
      <w:r w:rsidR="006F4DF5" w:rsidRPr="009431F1">
        <w:rPr>
          <w:rFonts w:ascii="Times New Roman" w:hAnsi="Times New Roman" w:cs="Times New Roman"/>
          <w:bCs/>
          <w:i/>
          <w:iCs/>
          <w:sz w:val="24"/>
          <w:szCs w:val="24"/>
          <w:lang w:val="el-GR"/>
        </w:rPr>
        <w:t>η</w:t>
      </w:r>
      <w:r w:rsidR="006F4DF5" w:rsidRPr="009431F1">
        <w:rPr>
          <w:rFonts w:ascii="Times New Roman" w:hAnsi="Times New Roman" w:cs="Times New Roman"/>
          <w:bCs/>
          <w:i/>
          <w:iCs/>
          <w:sz w:val="24"/>
          <w:szCs w:val="24"/>
          <w:vertAlign w:val="subscript"/>
        </w:rPr>
        <w:t>p</w:t>
      </w:r>
      <w:r w:rsidR="006F4DF5" w:rsidRPr="009431F1">
        <w:rPr>
          <w:rFonts w:ascii="Times New Roman" w:hAnsi="Times New Roman" w:cs="Times New Roman"/>
          <w:bCs/>
          <w:i/>
          <w:iCs/>
          <w:sz w:val="24"/>
          <w:szCs w:val="24"/>
          <w:vertAlign w:val="superscript"/>
        </w:rPr>
        <w:t>2</w:t>
      </w:r>
      <w:r w:rsidR="006F4DF5" w:rsidRPr="009431F1">
        <w:rPr>
          <w:rFonts w:ascii="Times New Roman" w:hAnsi="Times New Roman" w:cs="Times New Roman"/>
          <w:bCs/>
          <w:i/>
          <w:iCs/>
          <w:sz w:val="24"/>
          <w:szCs w:val="24"/>
        </w:rPr>
        <w:t xml:space="preserve"> </w:t>
      </w:r>
      <w:r w:rsidR="006301D0" w:rsidRPr="009431F1">
        <w:rPr>
          <w:rFonts w:ascii="Times New Roman" w:hAnsi="Times New Roman" w:cs="Times New Roman"/>
          <w:sz w:val="24"/>
          <w:szCs w:val="24"/>
        </w:rPr>
        <w:t>= .18</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lang w:val="en-US"/>
        </w:rPr>
        <w:t>1 – β</w:t>
      </w:r>
      <w:r w:rsidRPr="009431F1">
        <w:rPr>
          <w:rFonts w:ascii="Times New Roman" w:hAnsi="Times New Roman" w:cs="Times New Roman"/>
          <w:sz w:val="24"/>
          <w:szCs w:val="24"/>
          <w:lang w:val="en-US"/>
        </w:rPr>
        <w:t xml:space="preserve"> = 1.00</w:t>
      </w:r>
      <w:r w:rsidR="006301D0" w:rsidRPr="009431F1">
        <w:rPr>
          <w:rFonts w:ascii="Times New Roman" w:hAnsi="Times New Roman" w:cs="Times New Roman"/>
          <w:sz w:val="24"/>
          <w:szCs w:val="24"/>
        </w:rPr>
        <w:t>,</w:t>
      </w:r>
      <w:r w:rsidRPr="009431F1">
        <w:rPr>
          <w:rFonts w:ascii="Times New Roman" w:hAnsi="Times New Roman" w:cs="Times New Roman"/>
          <w:sz w:val="24"/>
          <w:szCs w:val="24"/>
        </w:rPr>
        <w:t xml:space="preserve"> but </w:t>
      </w:r>
      <w:r w:rsidR="006F4DF5" w:rsidRPr="009431F1">
        <w:rPr>
          <w:rFonts w:ascii="Times New Roman" w:hAnsi="Times New Roman" w:cs="Times New Roman"/>
          <w:sz w:val="24"/>
          <w:szCs w:val="24"/>
        </w:rPr>
        <w:t xml:space="preserve">no main effect of mood during retrieval, </w:t>
      </w:r>
      <w:r w:rsidR="006F4DF5" w:rsidRPr="009431F1">
        <w:rPr>
          <w:rFonts w:ascii="Times New Roman" w:hAnsi="Times New Roman" w:cs="Times New Roman"/>
          <w:i/>
          <w:sz w:val="24"/>
          <w:szCs w:val="24"/>
        </w:rPr>
        <w:t>F</w:t>
      </w:r>
      <w:r w:rsidR="006301D0" w:rsidRPr="009431F1">
        <w:rPr>
          <w:rFonts w:ascii="Times New Roman" w:hAnsi="Times New Roman" w:cs="Times New Roman"/>
          <w:sz w:val="24"/>
          <w:szCs w:val="24"/>
        </w:rPr>
        <w:t>(1, 140</w:t>
      </w:r>
      <w:r w:rsidR="006F4DF5" w:rsidRPr="009431F1">
        <w:rPr>
          <w:rFonts w:ascii="Times New Roman" w:hAnsi="Times New Roman" w:cs="Times New Roman"/>
          <w:sz w:val="24"/>
          <w:szCs w:val="24"/>
        </w:rPr>
        <w:t>) =</w:t>
      </w:r>
      <w:r w:rsidR="006301D0" w:rsidRPr="009431F1">
        <w:rPr>
          <w:rFonts w:ascii="Times New Roman" w:hAnsi="Times New Roman" w:cs="Times New Roman"/>
          <w:sz w:val="24"/>
          <w:szCs w:val="24"/>
        </w:rPr>
        <w:t xml:space="preserve"> 0.53</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301D0" w:rsidRPr="009431F1">
        <w:rPr>
          <w:rFonts w:ascii="Times New Roman" w:hAnsi="Times New Roman" w:cs="Times New Roman"/>
          <w:sz w:val="24"/>
          <w:szCs w:val="24"/>
        </w:rPr>
        <w:t xml:space="preserve"> = 4.24</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 = .47, </w:t>
      </w:r>
      <w:r w:rsidR="006F4DF5" w:rsidRPr="009431F1">
        <w:rPr>
          <w:rFonts w:ascii="Times New Roman" w:hAnsi="Times New Roman" w:cs="Times New Roman"/>
          <w:bCs/>
          <w:i/>
          <w:iCs/>
          <w:sz w:val="24"/>
          <w:szCs w:val="24"/>
          <w:lang w:val="el-GR"/>
        </w:rPr>
        <w:t>η</w:t>
      </w:r>
      <w:r w:rsidR="006F4DF5" w:rsidRPr="009431F1">
        <w:rPr>
          <w:rFonts w:ascii="Times New Roman" w:hAnsi="Times New Roman" w:cs="Times New Roman"/>
          <w:bCs/>
          <w:i/>
          <w:iCs/>
          <w:sz w:val="24"/>
          <w:szCs w:val="24"/>
          <w:vertAlign w:val="subscript"/>
        </w:rPr>
        <w:t>p</w:t>
      </w:r>
      <w:r w:rsidR="006F4DF5" w:rsidRPr="009431F1">
        <w:rPr>
          <w:rFonts w:ascii="Times New Roman" w:hAnsi="Times New Roman" w:cs="Times New Roman"/>
          <w:bCs/>
          <w:i/>
          <w:iCs/>
          <w:sz w:val="24"/>
          <w:szCs w:val="24"/>
          <w:vertAlign w:val="superscript"/>
        </w:rPr>
        <w:t>2</w:t>
      </w:r>
      <w:r w:rsidR="006F4DF5" w:rsidRPr="009431F1">
        <w:rPr>
          <w:rFonts w:ascii="Times New Roman" w:hAnsi="Times New Roman" w:cs="Times New Roman"/>
          <w:bCs/>
          <w:i/>
          <w:iCs/>
          <w:sz w:val="24"/>
          <w:szCs w:val="24"/>
        </w:rPr>
        <w:t xml:space="preserve"> </w:t>
      </w:r>
      <w:r w:rsidR="006F4DF5" w:rsidRPr="009431F1">
        <w:rPr>
          <w:rFonts w:ascii="Times New Roman" w:hAnsi="Times New Roman" w:cs="Times New Roman"/>
          <w:sz w:val="24"/>
          <w:szCs w:val="24"/>
        </w:rPr>
        <w:t>= .01</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lang w:val="en-US"/>
        </w:rPr>
        <w:t>1 – β</w:t>
      </w:r>
      <w:r w:rsidRPr="009431F1">
        <w:rPr>
          <w:rFonts w:ascii="Times New Roman" w:hAnsi="Times New Roman" w:cs="Times New Roman"/>
          <w:sz w:val="24"/>
          <w:szCs w:val="24"/>
          <w:lang w:val="en-US"/>
        </w:rPr>
        <w:t xml:space="preserve"> = </w:t>
      </w:r>
      <w:r w:rsidR="006301D0" w:rsidRPr="009431F1">
        <w:rPr>
          <w:rFonts w:ascii="Times New Roman" w:hAnsi="Times New Roman" w:cs="Times New Roman"/>
          <w:sz w:val="24"/>
          <w:szCs w:val="24"/>
          <w:lang w:val="en-US"/>
        </w:rPr>
        <w:t>.11</w:t>
      </w:r>
      <w:r w:rsidRPr="009431F1">
        <w:rPr>
          <w:rFonts w:ascii="Times New Roman" w:hAnsi="Times New Roman" w:cs="Times New Roman"/>
          <w:sz w:val="24"/>
          <w:szCs w:val="24"/>
        </w:rPr>
        <w:t>.</w:t>
      </w:r>
      <w:r w:rsidR="006301D0" w:rsidRPr="009431F1">
        <w:rPr>
          <w:rFonts w:ascii="Times New Roman" w:hAnsi="Times New Roman" w:cs="Times New Roman"/>
          <w:sz w:val="24"/>
          <w:szCs w:val="24"/>
        </w:rPr>
        <w:t xml:space="preserve"> </w:t>
      </w:r>
      <w:r w:rsidR="00B10AE8" w:rsidRPr="009431F1">
        <w:rPr>
          <w:rFonts w:ascii="Times New Roman" w:hAnsi="Times New Roman" w:cs="Times New Roman"/>
          <w:sz w:val="24"/>
          <w:szCs w:val="24"/>
        </w:rPr>
        <w:t>Ther</w:t>
      </w:r>
      <w:r w:rsidR="006F4DF5" w:rsidRPr="009431F1">
        <w:rPr>
          <w:rFonts w:ascii="Times New Roman" w:hAnsi="Times New Roman" w:cs="Times New Roman"/>
          <w:sz w:val="24"/>
          <w:szCs w:val="24"/>
        </w:rPr>
        <w:t>e was also a mood during encoding x mood during retrieval interaction,</w:t>
      </w:r>
      <w:r w:rsidR="006F4DF5" w:rsidRPr="009431F1">
        <w:rPr>
          <w:rFonts w:ascii="Times New Roman" w:hAnsi="Times New Roman" w:cs="Times New Roman"/>
          <w:i/>
          <w:sz w:val="24"/>
          <w:szCs w:val="24"/>
        </w:rPr>
        <w:t xml:space="preserve"> </w:t>
      </w:r>
      <w:proofErr w:type="gramStart"/>
      <w:r w:rsidR="006F4DF5" w:rsidRPr="009431F1">
        <w:rPr>
          <w:rFonts w:ascii="Times New Roman" w:hAnsi="Times New Roman" w:cs="Times New Roman"/>
          <w:i/>
          <w:sz w:val="24"/>
          <w:szCs w:val="24"/>
        </w:rPr>
        <w:t>F</w:t>
      </w:r>
      <w:r w:rsidR="006301D0" w:rsidRPr="009431F1">
        <w:rPr>
          <w:rFonts w:ascii="Times New Roman" w:hAnsi="Times New Roman" w:cs="Times New Roman"/>
          <w:sz w:val="24"/>
          <w:szCs w:val="24"/>
        </w:rPr>
        <w:t>(</w:t>
      </w:r>
      <w:proofErr w:type="gramEnd"/>
      <w:r w:rsidR="006301D0" w:rsidRPr="009431F1">
        <w:rPr>
          <w:rFonts w:ascii="Times New Roman" w:hAnsi="Times New Roman" w:cs="Times New Roman"/>
          <w:sz w:val="24"/>
          <w:szCs w:val="24"/>
        </w:rPr>
        <w:t>1, 140) = 25.99</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301D0" w:rsidRPr="009431F1">
        <w:rPr>
          <w:rFonts w:ascii="Times New Roman" w:hAnsi="Times New Roman" w:cs="Times New Roman"/>
          <w:sz w:val="24"/>
          <w:szCs w:val="24"/>
        </w:rPr>
        <w:t xml:space="preserve"> = 4.24</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&lt;.001, </w:t>
      </w:r>
      <w:r w:rsidR="006F4DF5" w:rsidRPr="009431F1">
        <w:rPr>
          <w:rFonts w:ascii="Times New Roman" w:hAnsi="Times New Roman" w:cs="Times New Roman"/>
          <w:bCs/>
          <w:i/>
          <w:iCs/>
          <w:sz w:val="24"/>
          <w:szCs w:val="24"/>
          <w:lang w:val="el-GR"/>
        </w:rPr>
        <w:t>η</w:t>
      </w:r>
      <w:r w:rsidR="006F4DF5" w:rsidRPr="009431F1">
        <w:rPr>
          <w:rFonts w:ascii="Times New Roman" w:hAnsi="Times New Roman" w:cs="Times New Roman"/>
          <w:bCs/>
          <w:i/>
          <w:iCs/>
          <w:sz w:val="24"/>
          <w:szCs w:val="24"/>
          <w:vertAlign w:val="subscript"/>
        </w:rPr>
        <w:t>p</w:t>
      </w:r>
      <w:r w:rsidR="006F4DF5" w:rsidRPr="009431F1">
        <w:rPr>
          <w:rFonts w:ascii="Times New Roman" w:hAnsi="Times New Roman" w:cs="Times New Roman"/>
          <w:bCs/>
          <w:i/>
          <w:iCs/>
          <w:sz w:val="24"/>
          <w:szCs w:val="24"/>
          <w:vertAlign w:val="superscript"/>
        </w:rPr>
        <w:t>2</w:t>
      </w:r>
      <w:r w:rsidR="006F4DF5" w:rsidRPr="009431F1">
        <w:rPr>
          <w:rFonts w:ascii="Times New Roman" w:hAnsi="Times New Roman" w:cs="Times New Roman"/>
          <w:bCs/>
          <w:i/>
          <w:iCs/>
          <w:sz w:val="24"/>
          <w:szCs w:val="24"/>
        </w:rPr>
        <w:t xml:space="preserve"> </w:t>
      </w:r>
      <w:r w:rsidR="006301D0" w:rsidRPr="009431F1">
        <w:rPr>
          <w:rFonts w:ascii="Times New Roman" w:hAnsi="Times New Roman" w:cs="Times New Roman"/>
          <w:sz w:val="24"/>
          <w:szCs w:val="24"/>
        </w:rPr>
        <w:t>= .16</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lang w:val="en-US"/>
        </w:rPr>
        <w:t>1 – β</w:t>
      </w:r>
      <w:r w:rsidRPr="009431F1">
        <w:rPr>
          <w:rFonts w:ascii="Times New Roman" w:hAnsi="Times New Roman" w:cs="Times New Roman"/>
          <w:sz w:val="24"/>
          <w:szCs w:val="24"/>
          <w:lang w:val="en-US"/>
        </w:rPr>
        <w:t xml:space="preserve"> = 1</w:t>
      </w:r>
      <w:r w:rsidR="006301D0" w:rsidRPr="009431F1">
        <w:rPr>
          <w:rFonts w:ascii="Times New Roman" w:hAnsi="Times New Roman" w:cs="Times New Roman"/>
          <w:sz w:val="24"/>
          <w:szCs w:val="24"/>
          <w:lang w:val="en-US"/>
        </w:rPr>
        <w:t>.00</w:t>
      </w:r>
      <w:r w:rsidRPr="009431F1">
        <w:rPr>
          <w:rFonts w:ascii="Times New Roman" w:hAnsi="Times New Roman" w:cs="Times New Roman"/>
          <w:sz w:val="24"/>
          <w:szCs w:val="24"/>
        </w:rPr>
        <w:t>.</w:t>
      </w:r>
      <w:r w:rsidR="001064BF" w:rsidRPr="009431F1">
        <w:rPr>
          <w:rFonts w:ascii="Times New Roman" w:hAnsi="Times New Roman" w:cs="Times New Roman"/>
          <w:sz w:val="24"/>
          <w:szCs w:val="24"/>
        </w:rPr>
        <w:t xml:space="preserve"> </w:t>
      </w:r>
      <w:r w:rsidR="006F4DF5" w:rsidRPr="009431F1">
        <w:rPr>
          <w:rFonts w:ascii="Times New Roman" w:hAnsi="Times New Roman" w:cs="Times New Roman"/>
          <w:sz w:val="24"/>
          <w:szCs w:val="24"/>
        </w:rPr>
        <w:t xml:space="preserve">Simple effects </w:t>
      </w:r>
      <w:r w:rsidR="006F4DF5" w:rsidRPr="009431F1">
        <w:rPr>
          <w:rFonts w:ascii="Times New Roman" w:hAnsi="Times New Roman" w:cs="Times New Roman"/>
          <w:sz w:val="24"/>
          <w:szCs w:val="24"/>
        </w:rPr>
        <w:lastRenderedPageBreak/>
        <w:t xml:space="preserve">analyses revealed that participants recalled an equivalent number of environment details when in a neutral mood at both time points compared to when in a negative mood during encoding and a neutral mood during retrieval, </w:t>
      </w:r>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(1, 1</w:t>
      </w:r>
      <w:r w:rsidR="006301D0" w:rsidRPr="009431F1">
        <w:rPr>
          <w:rFonts w:ascii="Times New Roman" w:hAnsi="Times New Roman" w:cs="Times New Roman"/>
          <w:sz w:val="24"/>
          <w:szCs w:val="24"/>
        </w:rPr>
        <w:t>40) = 0.08</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301D0" w:rsidRPr="009431F1">
        <w:rPr>
          <w:rFonts w:ascii="Times New Roman" w:hAnsi="Times New Roman" w:cs="Times New Roman"/>
          <w:sz w:val="24"/>
          <w:szCs w:val="24"/>
        </w:rPr>
        <w:t xml:space="preserve"> = 4.24</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301D0" w:rsidRPr="009431F1">
        <w:rPr>
          <w:rFonts w:ascii="Times New Roman" w:hAnsi="Times New Roman" w:cs="Times New Roman"/>
          <w:sz w:val="24"/>
          <w:szCs w:val="24"/>
        </w:rPr>
        <w:t xml:space="preserve"> = .78</w:t>
      </w:r>
      <w:r w:rsidR="006F4DF5" w:rsidRPr="009431F1">
        <w:rPr>
          <w:rFonts w:ascii="Times New Roman" w:hAnsi="Times New Roman" w:cs="Times New Roman"/>
          <w:sz w:val="24"/>
          <w:szCs w:val="24"/>
        </w:rPr>
        <w:t xml:space="preserve">, </w:t>
      </w:r>
      <w:r w:rsidR="00CF463A" w:rsidRPr="009431F1">
        <w:rPr>
          <w:rFonts w:ascii="Times New Roman" w:hAnsi="Times New Roman" w:cs="Times New Roman"/>
          <w:bCs/>
          <w:i/>
          <w:iCs/>
          <w:sz w:val="24"/>
          <w:szCs w:val="24"/>
        </w:rPr>
        <w:t>d</w:t>
      </w:r>
      <w:r w:rsidR="006F4DF5" w:rsidRPr="009431F1">
        <w:rPr>
          <w:rFonts w:ascii="Times New Roman" w:hAnsi="Times New Roman" w:cs="Times New Roman"/>
          <w:bCs/>
          <w:i/>
          <w:iCs/>
          <w:sz w:val="24"/>
          <w:szCs w:val="24"/>
        </w:rPr>
        <w:t xml:space="preserve"> </w:t>
      </w:r>
      <w:r w:rsidR="000D203D" w:rsidRPr="009431F1">
        <w:rPr>
          <w:rFonts w:ascii="Times New Roman" w:hAnsi="Times New Roman" w:cs="Times New Roman"/>
          <w:sz w:val="24"/>
          <w:szCs w:val="24"/>
        </w:rPr>
        <w:t xml:space="preserve">= </w:t>
      </w:r>
      <w:r w:rsidR="00CF463A" w:rsidRPr="009431F1">
        <w:rPr>
          <w:rFonts w:ascii="Times New Roman" w:hAnsi="Times New Roman" w:cs="Times New Roman"/>
          <w:sz w:val="24"/>
          <w:szCs w:val="24"/>
        </w:rPr>
        <w:t>0.07</w:t>
      </w:r>
      <w:r w:rsidR="006301D0" w:rsidRPr="009431F1">
        <w:rPr>
          <w:rFonts w:ascii="Times New Roman" w:hAnsi="Times New Roman" w:cs="Times New Roman"/>
          <w:sz w:val="24"/>
          <w:szCs w:val="24"/>
        </w:rPr>
        <w:t xml:space="preserve">, </w:t>
      </w:r>
      <w:r w:rsidR="006301D0" w:rsidRPr="009431F1">
        <w:rPr>
          <w:rFonts w:ascii="Times New Roman" w:hAnsi="Times New Roman" w:cs="Times New Roman"/>
          <w:i/>
          <w:sz w:val="24"/>
          <w:szCs w:val="24"/>
          <w:lang w:val="en-US"/>
        </w:rPr>
        <w:t>1 – β</w:t>
      </w:r>
      <w:r w:rsidR="006301D0" w:rsidRPr="009431F1">
        <w:rPr>
          <w:rFonts w:ascii="Times New Roman" w:hAnsi="Times New Roman" w:cs="Times New Roman"/>
          <w:sz w:val="24"/>
          <w:szCs w:val="24"/>
          <w:lang w:val="en-US"/>
        </w:rPr>
        <w:t xml:space="preserve"> = .06</w:t>
      </w:r>
      <w:r w:rsidR="006301D0" w:rsidRPr="009431F1">
        <w:rPr>
          <w:rFonts w:ascii="Times New Roman" w:hAnsi="Times New Roman" w:cs="Times New Roman"/>
          <w:sz w:val="24"/>
          <w:szCs w:val="24"/>
        </w:rPr>
        <w:t>. Participants, however, recalled more</w:t>
      </w:r>
      <w:r w:rsidR="00A96E77" w:rsidRPr="009431F1">
        <w:rPr>
          <w:rFonts w:ascii="Times New Roman" w:hAnsi="Times New Roman" w:cs="Times New Roman"/>
          <w:sz w:val="24"/>
          <w:szCs w:val="24"/>
        </w:rPr>
        <w:t xml:space="preserve"> environment details</w:t>
      </w:r>
      <w:r w:rsidR="006301D0" w:rsidRPr="009431F1">
        <w:rPr>
          <w:rFonts w:ascii="Times New Roman" w:hAnsi="Times New Roman" w:cs="Times New Roman"/>
          <w:sz w:val="24"/>
          <w:szCs w:val="24"/>
        </w:rPr>
        <w:t xml:space="preserve"> when in a neutral mood during both time points compared to when in a neutral mood during encoding and a negative mood during retrieval, </w:t>
      </w:r>
      <w:r w:rsidR="006301D0" w:rsidRPr="009431F1">
        <w:rPr>
          <w:rFonts w:ascii="Times New Roman" w:hAnsi="Times New Roman" w:cs="Times New Roman"/>
          <w:i/>
          <w:sz w:val="24"/>
          <w:szCs w:val="24"/>
        </w:rPr>
        <w:t>F</w:t>
      </w:r>
      <w:r w:rsidR="006301D0" w:rsidRPr="009431F1">
        <w:rPr>
          <w:rFonts w:ascii="Times New Roman" w:hAnsi="Times New Roman" w:cs="Times New Roman"/>
          <w:sz w:val="24"/>
          <w:szCs w:val="24"/>
        </w:rPr>
        <w:t xml:space="preserve">(1, 140) = 9.54, </w:t>
      </w:r>
      <w:proofErr w:type="spellStart"/>
      <w:r w:rsidR="006301D0" w:rsidRPr="009431F1">
        <w:rPr>
          <w:rFonts w:ascii="Times New Roman" w:hAnsi="Times New Roman" w:cs="Times New Roman"/>
          <w:i/>
          <w:sz w:val="24"/>
          <w:szCs w:val="24"/>
        </w:rPr>
        <w:t>MSe</w:t>
      </w:r>
      <w:proofErr w:type="spellEnd"/>
      <w:r w:rsidR="006301D0" w:rsidRPr="009431F1">
        <w:rPr>
          <w:rFonts w:ascii="Times New Roman" w:hAnsi="Times New Roman" w:cs="Times New Roman"/>
          <w:sz w:val="24"/>
          <w:szCs w:val="24"/>
        </w:rPr>
        <w:t xml:space="preserve"> = 4.24, </w:t>
      </w:r>
      <w:r w:rsidR="006301D0" w:rsidRPr="009431F1">
        <w:rPr>
          <w:rFonts w:ascii="Times New Roman" w:hAnsi="Times New Roman" w:cs="Times New Roman"/>
          <w:i/>
          <w:sz w:val="24"/>
          <w:szCs w:val="24"/>
        </w:rPr>
        <w:t>p</w:t>
      </w:r>
      <w:r w:rsidR="006301D0" w:rsidRPr="009431F1">
        <w:rPr>
          <w:rFonts w:ascii="Times New Roman" w:hAnsi="Times New Roman" w:cs="Times New Roman"/>
          <w:sz w:val="24"/>
          <w:szCs w:val="24"/>
        </w:rPr>
        <w:t xml:space="preserve">&lt;.01, </w:t>
      </w:r>
      <w:r w:rsidR="00CF463A" w:rsidRPr="009431F1">
        <w:rPr>
          <w:rFonts w:ascii="Times New Roman" w:hAnsi="Times New Roman" w:cs="Times New Roman"/>
          <w:bCs/>
          <w:i/>
          <w:iCs/>
          <w:sz w:val="24"/>
          <w:szCs w:val="24"/>
        </w:rPr>
        <w:t>d</w:t>
      </w:r>
      <w:r w:rsidR="006301D0" w:rsidRPr="009431F1">
        <w:rPr>
          <w:rFonts w:ascii="Times New Roman" w:hAnsi="Times New Roman" w:cs="Times New Roman"/>
          <w:bCs/>
          <w:i/>
          <w:iCs/>
          <w:sz w:val="24"/>
          <w:szCs w:val="24"/>
        </w:rPr>
        <w:t xml:space="preserve"> </w:t>
      </w:r>
      <w:r w:rsidR="006301D0" w:rsidRPr="009431F1">
        <w:rPr>
          <w:rFonts w:ascii="Times New Roman" w:hAnsi="Times New Roman" w:cs="Times New Roman"/>
          <w:sz w:val="24"/>
          <w:szCs w:val="24"/>
        </w:rPr>
        <w:t xml:space="preserve">= </w:t>
      </w:r>
      <w:r w:rsidR="00CF463A" w:rsidRPr="009431F1">
        <w:rPr>
          <w:rFonts w:ascii="Times New Roman" w:hAnsi="Times New Roman" w:cs="Times New Roman"/>
          <w:sz w:val="24"/>
          <w:szCs w:val="24"/>
        </w:rPr>
        <w:t>0.93</w:t>
      </w:r>
      <w:r w:rsidR="006301D0" w:rsidRPr="009431F1">
        <w:rPr>
          <w:rFonts w:ascii="Times New Roman" w:hAnsi="Times New Roman" w:cs="Times New Roman"/>
          <w:sz w:val="24"/>
          <w:szCs w:val="24"/>
        </w:rPr>
        <w:t xml:space="preserve">, </w:t>
      </w:r>
      <w:r w:rsidR="006301D0" w:rsidRPr="009431F1">
        <w:rPr>
          <w:rFonts w:ascii="Times New Roman" w:hAnsi="Times New Roman" w:cs="Times New Roman"/>
          <w:i/>
          <w:sz w:val="24"/>
          <w:szCs w:val="24"/>
          <w:lang w:val="en-US"/>
        </w:rPr>
        <w:t>1 – β</w:t>
      </w:r>
      <w:r w:rsidR="006301D0" w:rsidRPr="009431F1">
        <w:rPr>
          <w:rFonts w:ascii="Times New Roman" w:hAnsi="Times New Roman" w:cs="Times New Roman"/>
          <w:sz w:val="24"/>
          <w:szCs w:val="24"/>
          <w:lang w:val="en-US"/>
        </w:rPr>
        <w:t xml:space="preserve"> = .87</w:t>
      </w:r>
      <w:r w:rsidR="006301D0" w:rsidRPr="009431F1">
        <w:rPr>
          <w:rFonts w:ascii="Times New Roman" w:hAnsi="Times New Roman" w:cs="Times New Roman"/>
          <w:sz w:val="24"/>
          <w:szCs w:val="24"/>
        </w:rPr>
        <w:t>. Combined, these effects show a negative mood during encoding ha</w:t>
      </w:r>
      <w:r w:rsidR="00F96F3B" w:rsidRPr="009431F1">
        <w:rPr>
          <w:rFonts w:ascii="Times New Roman" w:hAnsi="Times New Roman" w:cs="Times New Roman"/>
          <w:sz w:val="24"/>
          <w:szCs w:val="24"/>
        </w:rPr>
        <w:t>s</w:t>
      </w:r>
      <w:r w:rsidR="006301D0" w:rsidRPr="009431F1">
        <w:rPr>
          <w:rFonts w:ascii="Times New Roman" w:hAnsi="Times New Roman" w:cs="Times New Roman"/>
          <w:sz w:val="24"/>
          <w:szCs w:val="24"/>
        </w:rPr>
        <w:t xml:space="preserve"> no impact upon recall </w:t>
      </w:r>
      <w:r w:rsidR="00F96F3B" w:rsidRPr="009431F1">
        <w:rPr>
          <w:rFonts w:ascii="Times New Roman" w:hAnsi="Times New Roman" w:cs="Times New Roman"/>
          <w:sz w:val="24"/>
          <w:szCs w:val="24"/>
        </w:rPr>
        <w:t xml:space="preserve">(provided participants are in a neutral mood </w:t>
      </w:r>
      <w:r w:rsidR="00451A5D" w:rsidRPr="009431F1">
        <w:rPr>
          <w:rFonts w:ascii="Times New Roman" w:hAnsi="Times New Roman" w:cs="Times New Roman"/>
          <w:sz w:val="24"/>
          <w:szCs w:val="24"/>
        </w:rPr>
        <w:t>during</w:t>
      </w:r>
      <w:r w:rsidR="00F96F3B" w:rsidRPr="009431F1">
        <w:rPr>
          <w:rFonts w:ascii="Times New Roman" w:hAnsi="Times New Roman" w:cs="Times New Roman"/>
          <w:sz w:val="24"/>
          <w:szCs w:val="24"/>
        </w:rPr>
        <w:t xml:space="preserve"> retrieval) </w:t>
      </w:r>
      <w:r w:rsidR="006301D0" w:rsidRPr="009431F1">
        <w:rPr>
          <w:rFonts w:ascii="Times New Roman" w:hAnsi="Times New Roman" w:cs="Times New Roman"/>
          <w:sz w:val="24"/>
          <w:szCs w:val="24"/>
        </w:rPr>
        <w:t>but a negative mood during retrieval impair</w:t>
      </w:r>
      <w:r w:rsidR="00F96F3B" w:rsidRPr="009431F1">
        <w:rPr>
          <w:rFonts w:ascii="Times New Roman" w:hAnsi="Times New Roman" w:cs="Times New Roman"/>
          <w:sz w:val="24"/>
          <w:szCs w:val="24"/>
        </w:rPr>
        <w:t>s</w:t>
      </w:r>
      <w:r w:rsidR="006301D0" w:rsidRPr="009431F1">
        <w:rPr>
          <w:rFonts w:ascii="Times New Roman" w:hAnsi="Times New Roman" w:cs="Times New Roman"/>
          <w:sz w:val="24"/>
          <w:szCs w:val="24"/>
        </w:rPr>
        <w:t xml:space="preserve"> recall</w:t>
      </w:r>
      <w:r w:rsidR="00F96F3B" w:rsidRPr="009431F1">
        <w:rPr>
          <w:rFonts w:ascii="Times New Roman" w:hAnsi="Times New Roman" w:cs="Times New Roman"/>
          <w:sz w:val="24"/>
          <w:szCs w:val="24"/>
        </w:rPr>
        <w:t xml:space="preserve"> (provided participants are in a neutral mood </w:t>
      </w:r>
      <w:r w:rsidR="00451A5D" w:rsidRPr="009431F1">
        <w:rPr>
          <w:rFonts w:ascii="Times New Roman" w:hAnsi="Times New Roman" w:cs="Times New Roman"/>
          <w:sz w:val="24"/>
          <w:szCs w:val="24"/>
        </w:rPr>
        <w:t>during</w:t>
      </w:r>
      <w:r w:rsidR="00F96F3B" w:rsidRPr="009431F1">
        <w:rPr>
          <w:rFonts w:ascii="Times New Roman" w:hAnsi="Times New Roman" w:cs="Times New Roman"/>
          <w:sz w:val="24"/>
          <w:szCs w:val="24"/>
        </w:rPr>
        <w:t xml:space="preserve"> encoding)</w:t>
      </w:r>
      <w:r w:rsidR="006301D0" w:rsidRPr="009431F1">
        <w:rPr>
          <w:rFonts w:ascii="Times New Roman" w:hAnsi="Times New Roman" w:cs="Times New Roman"/>
          <w:sz w:val="24"/>
          <w:szCs w:val="24"/>
        </w:rPr>
        <w:t xml:space="preserve">. </w:t>
      </w:r>
      <w:r w:rsidR="006F4DF5" w:rsidRPr="009431F1">
        <w:rPr>
          <w:rFonts w:ascii="Times New Roman" w:hAnsi="Times New Roman" w:cs="Times New Roman"/>
          <w:sz w:val="24"/>
          <w:szCs w:val="24"/>
        </w:rPr>
        <w:t xml:space="preserve">In contrast, participants recalled more environment details when in a negative mood during both time points compared to when in a negative mood during encoding and a neutral mood during retrieval, </w:t>
      </w:r>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(1, 1</w:t>
      </w:r>
      <w:r w:rsidR="006301D0" w:rsidRPr="009431F1">
        <w:rPr>
          <w:rFonts w:ascii="Times New Roman" w:hAnsi="Times New Roman" w:cs="Times New Roman"/>
          <w:sz w:val="24"/>
          <w:szCs w:val="24"/>
        </w:rPr>
        <w:t>40) = 16.97</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6301D0" w:rsidRPr="009431F1">
        <w:rPr>
          <w:rFonts w:ascii="Times New Roman" w:hAnsi="Times New Roman" w:cs="Times New Roman"/>
          <w:sz w:val="24"/>
          <w:szCs w:val="24"/>
        </w:rPr>
        <w:t xml:space="preserve"> = 4.24</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&lt;.001, </w:t>
      </w:r>
      <w:r w:rsidR="00734D3B" w:rsidRPr="009431F1">
        <w:rPr>
          <w:rFonts w:ascii="Times New Roman" w:hAnsi="Times New Roman" w:cs="Times New Roman"/>
          <w:bCs/>
          <w:i/>
          <w:iCs/>
          <w:sz w:val="24"/>
          <w:szCs w:val="24"/>
        </w:rPr>
        <w:t>d</w:t>
      </w:r>
      <w:r w:rsidR="006F4DF5" w:rsidRPr="009431F1">
        <w:rPr>
          <w:rFonts w:ascii="Times New Roman" w:hAnsi="Times New Roman" w:cs="Times New Roman"/>
          <w:bCs/>
          <w:i/>
          <w:iCs/>
          <w:sz w:val="24"/>
          <w:szCs w:val="24"/>
        </w:rPr>
        <w:t xml:space="preserve"> </w:t>
      </w:r>
      <w:r w:rsidR="006F4DF5" w:rsidRPr="009431F1">
        <w:rPr>
          <w:rFonts w:ascii="Times New Roman" w:hAnsi="Times New Roman" w:cs="Times New Roman"/>
          <w:sz w:val="24"/>
          <w:szCs w:val="24"/>
        </w:rPr>
        <w:t xml:space="preserve">= </w:t>
      </w:r>
      <w:r w:rsidR="00734D3B" w:rsidRPr="009431F1">
        <w:rPr>
          <w:rFonts w:ascii="Times New Roman" w:hAnsi="Times New Roman" w:cs="Times New Roman"/>
          <w:sz w:val="24"/>
          <w:szCs w:val="24"/>
        </w:rPr>
        <w:t>0.82</w:t>
      </w:r>
      <w:r w:rsidR="006301D0" w:rsidRPr="009431F1">
        <w:rPr>
          <w:rFonts w:ascii="Times New Roman" w:hAnsi="Times New Roman" w:cs="Times New Roman"/>
          <w:sz w:val="24"/>
          <w:szCs w:val="24"/>
        </w:rPr>
        <w:t xml:space="preserve">, </w:t>
      </w:r>
      <w:r w:rsidR="006301D0" w:rsidRPr="009431F1">
        <w:rPr>
          <w:rFonts w:ascii="Times New Roman" w:hAnsi="Times New Roman" w:cs="Times New Roman"/>
          <w:i/>
          <w:sz w:val="24"/>
          <w:szCs w:val="24"/>
          <w:lang w:val="en-US"/>
        </w:rPr>
        <w:t>1 – β</w:t>
      </w:r>
      <w:r w:rsidR="006301D0" w:rsidRPr="009431F1">
        <w:rPr>
          <w:rFonts w:ascii="Times New Roman" w:hAnsi="Times New Roman" w:cs="Times New Roman"/>
          <w:sz w:val="24"/>
          <w:szCs w:val="24"/>
          <w:lang w:val="en-US"/>
        </w:rPr>
        <w:t xml:space="preserve"> = .98</w:t>
      </w:r>
      <w:r w:rsidR="006301D0" w:rsidRPr="009431F1">
        <w:rPr>
          <w:rFonts w:ascii="Times New Roman" w:hAnsi="Times New Roman" w:cs="Times New Roman"/>
          <w:sz w:val="24"/>
          <w:szCs w:val="24"/>
        </w:rPr>
        <w:t xml:space="preserve">, and </w:t>
      </w:r>
      <w:r w:rsidR="006F4DF5" w:rsidRPr="009431F1">
        <w:rPr>
          <w:rFonts w:ascii="Times New Roman" w:hAnsi="Times New Roman" w:cs="Times New Roman"/>
          <w:sz w:val="24"/>
          <w:szCs w:val="24"/>
        </w:rPr>
        <w:t xml:space="preserve">compared to when in a neutral mood during encoding and a negative mood during retrieval, </w:t>
      </w:r>
      <w:r w:rsidR="006F4DF5" w:rsidRPr="009431F1">
        <w:rPr>
          <w:rFonts w:ascii="Times New Roman" w:hAnsi="Times New Roman" w:cs="Times New Roman"/>
          <w:i/>
          <w:sz w:val="24"/>
          <w:szCs w:val="24"/>
        </w:rPr>
        <w:t>F</w:t>
      </w:r>
      <w:r w:rsidR="006F4DF5" w:rsidRPr="009431F1">
        <w:rPr>
          <w:rFonts w:ascii="Times New Roman" w:hAnsi="Times New Roman" w:cs="Times New Roman"/>
          <w:sz w:val="24"/>
          <w:szCs w:val="24"/>
        </w:rPr>
        <w:t>(1, 1</w:t>
      </w:r>
      <w:r w:rsidR="006301D0" w:rsidRPr="009431F1">
        <w:rPr>
          <w:rFonts w:ascii="Times New Roman" w:hAnsi="Times New Roman" w:cs="Times New Roman"/>
          <w:sz w:val="24"/>
          <w:szCs w:val="24"/>
        </w:rPr>
        <w:t>40) = 56.18</w:t>
      </w:r>
      <w:r w:rsidR="006F4DF5" w:rsidRPr="009431F1">
        <w:rPr>
          <w:rFonts w:ascii="Times New Roman" w:hAnsi="Times New Roman" w:cs="Times New Roman"/>
          <w:sz w:val="24"/>
          <w:szCs w:val="24"/>
        </w:rPr>
        <w:t xml:space="preserve">, </w:t>
      </w:r>
      <w:proofErr w:type="spellStart"/>
      <w:r w:rsidR="006F4DF5" w:rsidRPr="009431F1">
        <w:rPr>
          <w:rFonts w:ascii="Times New Roman" w:hAnsi="Times New Roman" w:cs="Times New Roman"/>
          <w:i/>
          <w:sz w:val="24"/>
          <w:szCs w:val="24"/>
        </w:rPr>
        <w:t>MSe</w:t>
      </w:r>
      <w:proofErr w:type="spellEnd"/>
      <w:r w:rsidR="001064BF" w:rsidRPr="009431F1">
        <w:rPr>
          <w:rFonts w:ascii="Times New Roman" w:hAnsi="Times New Roman" w:cs="Times New Roman"/>
          <w:sz w:val="24"/>
          <w:szCs w:val="24"/>
        </w:rPr>
        <w:t xml:space="preserve"> = 4.24</w:t>
      </w:r>
      <w:r w:rsidR="006F4DF5" w:rsidRPr="009431F1">
        <w:rPr>
          <w:rFonts w:ascii="Times New Roman" w:hAnsi="Times New Roman" w:cs="Times New Roman"/>
          <w:sz w:val="24"/>
          <w:szCs w:val="24"/>
        </w:rPr>
        <w:t xml:space="preserve">, </w:t>
      </w:r>
      <w:r w:rsidR="006F4DF5" w:rsidRPr="009431F1">
        <w:rPr>
          <w:rFonts w:ascii="Times New Roman" w:hAnsi="Times New Roman" w:cs="Times New Roman"/>
          <w:i/>
          <w:sz w:val="24"/>
          <w:szCs w:val="24"/>
        </w:rPr>
        <w:t>p</w:t>
      </w:r>
      <w:r w:rsidR="006F4DF5" w:rsidRPr="009431F1">
        <w:rPr>
          <w:rFonts w:ascii="Times New Roman" w:hAnsi="Times New Roman" w:cs="Times New Roman"/>
          <w:sz w:val="24"/>
          <w:szCs w:val="24"/>
        </w:rPr>
        <w:t xml:space="preserve">&lt;.001, </w:t>
      </w:r>
      <w:r w:rsidR="00734D3B" w:rsidRPr="009431F1">
        <w:rPr>
          <w:rFonts w:ascii="Times New Roman" w:hAnsi="Times New Roman" w:cs="Times New Roman"/>
          <w:bCs/>
          <w:i/>
          <w:iCs/>
          <w:sz w:val="24"/>
          <w:szCs w:val="24"/>
        </w:rPr>
        <w:t>d</w:t>
      </w:r>
      <w:r w:rsidR="006F4DF5" w:rsidRPr="009431F1">
        <w:rPr>
          <w:rFonts w:ascii="Times New Roman" w:hAnsi="Times New Roman" w:cs="Times New Roman"/>
          <w:bCs/>
          <w:i/>
          <w:iCs/>
          <w:sz w:val="24"/>
          <w:szCs w:val="24"/>
        </w:rPr>
        <w:t xml:space="preserve"> </w:t>
      </w:r>
      <w:r w:rsidR="001064BF" w:rsidRPr="009431F1">
        <w:rPr>
          <w:rFonts w:ascii="Times New Roman" w:hAnsi="Times New Roman" w:cs="Times New Roman"/>
          <w:sz w:val="24"/>
          <w:szCs w:val="24"/>
        </w:rPr>
        <w:t xml:space="preserve">= </w:t>
      </w:r>
      <w:r w:rsidR="00734D3B" w:rsidRPr="009431F1">
        <w:rPr>
          <w:rFonts w:ascii="Times New Roman" w:hAnsi="Times New Roman" w:cs="Times New Roman"/>
          <w:sz w:val="24"/>
          <w:szCs w:val="24"/>
        </w:rPr>
        <w:t>1.66</w:t>
      </w:r>
      <w:r w:rsidR="004668B1" w:rsidRPr="009431F1">
        <w:rPr>
          <w:rFonts w:ascii="Times New Roman" w:hAnsi="Times New Roman" w:cs="Times New Roman"/>
          <w:sz w:val="24"/>
          <w:szCs w:val="24"/>
        </w:rPr>
        <w:t xml:space="preserve">, </w:t>
      </w:r>
      <w:r w:rsidR="001064BF" w:rsidRPr="009431F1">
        <w:rPr>
          <w:rFonts w:ascii="Times New Roman" w:hAnsi="Times New Roman" w:cs="Times New Roman"/>
          <w:i/>
          <w:sz w:val="24"/>
          <w:szCs w:val="24"/>
          <w:lang w:val="en-US"/>
        </w:rPr>
        <w:t>1 – β</w:t>
      </w:r>
      <w:r w:rsidR="001064BF" w:rsidRPr="009431F1">
        <w:rPr>
          <w:rFonts w:ascii="Times New Roman" w:hAnsi="Times New Roman" w:cs="Times New Roman"/>
          <w:sz w:val="24"/>
          <w:szCs w:val="24"/>
          <w:lang w:val="en-US"/>
        </w:rPr>
        <w:t xml:space="preserve"> = 1.00</w:t>
      </w:r>
      <w:r w:rsidR="006F4DF5" w:rsidRPr="009431F1">
        <w:rPr>
          <w:rFonts w:ascii="Times New Roman" w:hAnsi="Times New Roman" w:cs="Times New Roman"/>
          <w:sz w:val="24"/>
          <w:szCs w:val="24"/>
        </w:rPr>
        <w:t>. Again, these latter two simple effects show a matched negative mood during encoding and retrieval invoked MDM.</w:t>
      </w:r>
    </w:p>
    <w:p w:rsidR="00471D84" w:rsidRPr="009431F1" w:rsidRDefault="00CC02FF" w:rsidP="00534727">
      <w:pPr>
        <w:spacing w:after="0" w:line="480" w:lineRule="auto"/>
        <w:jc w:val="center"/>
        <w:rPr>
          <w:rFonts w:ascii="Times New Roman" w:hAnsi="Times New Roman" w:cs="Times New Roman"/>
          <w:sz w:val="24"/>
          <w:szCs w:val="24"/>
        </w:rPr>
      </w:pPr>
      <w:r w:rsidRPr="009431F1">
        <w:rPr>
          <w:rFonts w:ascii="Times New Roman" w:hAnsi="Times New Roman" w:cs="Times New Roman"/>
          <w:sz w:val="24"/>
          <w:szCs w:val="24"/>
        </w:rPr>
        <w:t>INSERT TABLE 2 HERE</w:t>
      </w:r>
    </w:p>
    <w:p w:rsidR="00471D84" w:rsidRPr="009431F1" w:rsidRDefault="00471D84" w:rsidP="00534727">
      <w:pPr>
        <w:tabs>
          <w:tab w:val="center" w:pos="4513"/>
          <w:tab w:val="left" w:pos="5704"/>
        </w:tabs>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ab/>
      </w:r>
      <w:r w:rsidR="000D4871" w:rsidRPr="009431F1">
        <w:rPr>
          <w:rFonts w:ascii="Times New Roman" w:hAnsi="Times New Roman" w:cs="Times New Roman"/>
          <w:b/>
          <w:sz w:val="24"/>
          <w:szCs w:val="24"/>
        </w:rPr>
        <w:t>Discussion</w:t>
      </w:r>
    </w:p>
    <w:p w:rsidR="005C611A" w:rsidRPr="009431F1" w:rsidRDefault="000D4871"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The present experiment </w:t>
      </w:r>
      <w:r w:rsidR="005C611A" w:rsidRPr="009431F1">
        <w:rPr>
          <w:rFonts w:ascii="Times New Roman" w:hAnsi="Times New Roman" w:cs="Times New Roman"/>
          <w:sz w:val="24"/>
          <w:szCs w:val="24"/>
        </w:rPr>
        <w:t>compared</w:t>
      </w:r>
      <w:r w:rsidRPr="009431F1">
        <w:rPr>
          <w:rFonts w:ascii="Times New Roman" w:hAnsi="Times New Roman" w:cs="Times New Roman"/>
          <w:sz w:val="24"/>
          <w:szCs w:val="24"/>
        </w:rPr>
        <w:t xml:space="preserve"> the impact </w:t>
      </w:r>
      <w:r w:rsidR="005C611A" w:rsidRPr="009431F1">
        <w:rPr>
          <w:rFonts w:ascii="Times New Roman" w:hAnsi="Times New Roman" w:cs="Times New Roman"/>
          <w:sz w:val="24"/>
          <w:szCs w:val="24"/>
        </w:rPr>
        <w:t>of</w:t>
      </w:r>
      <w:r w:rsidR="00092A94" w:rsidRPr="009431F1">
        <w:rPr>
          <w:rFonts w:ascii="Times New Roman" w:hAnsi="Times New Roman" w:cs="Times New Roman"/>
          <w:sz w:val="24"/>
          <w:szCs w:val="24"/>
        </w:rPr>
        <w:t xml:space="preserve"> induced negative</w:t>
      </w:r>
      <w:r w:rsidR="005C611A" w:rsidRPr="009431F1">
        <w:rPr>
          <w:rFonts w:ascii="Times New Roman" w:hAnsi="Times New Roman" w:cs="Times New Roman"/>
          <w:sz w:val="24"/>
          <w:szCs w:val="24"/>
        </w:rPr>
        <w:t xml:space="preserve"> and neutral</w:t>
      </w:r>
      <w:r w:rsidR="00906C38" w:rsidRPr="009431F1">
        <w:rPr>
          <w:rFonts w:ascii="Times New Roman" w:hAnsi="Times New Roman" w:cs="Times New Roman"/>
          <w:sz w:val="24"/>
          <w:szCs w:val="24"/>
        </w:rPr>
        <w:t xml:space="preserve"> mood</w:t>
      </w:r>
      <w:r w:rsidR="005C611A" w:rsidRPr="009431F1">
        <w:rPr>
          <w:rFonts w:ascii="Times New Roman" w:hAnsi="Times New Roman" w:cs="Times New Roman"/>
          <w:sz w:val="24"/>
          <w:szCs w:val="24"/>
        </w:rPr>
        <w:t>s</w:t>
      </w:r>
      <w:r w:rsidRPr="009431F1">
        <w:rPr>
          <w:rFonts w:ascii="Times New Roman" w:hAnsi="Times New Roman" w:cs="Times New Roman"/>
          <w:sz w:val="24"/>
          <w:szCs w:val="24"/>
        </w:rPr>
        <w:t xml:space="preserve"> during encoding and</w:t>
      </w:r>
      <w:r w:rsidR="00092A94" w:rsidRPr="009431F1">
        <w:rPr>
          <w:rFonts w:ascii="Times New Roman" w:hAnsi="Times New Roman" w:cs="Times New Roman"/>
          <w:sz w:val="24"/>
          <w:szCs w:val="24"/>
        </w:rPr>
        <w:t>/or</w:t>
      </w:r>
      <w:r w:rsidRPr="009431F1">
        <w:rPr>
          <w:rFonts w:ascii="Times New Roman" w:hAnsi="Times New Roman" w:cs="Times New Roman"/>
          <w:sz w:val="24"/>
          <w:szCs w:val="24"/>
        </w:rPr>
        <w:t xml:space="preserve"> retrieval upon eyewitness recall of a non-</w:t>
      </w:r>
      <w:r w:rsidR="00DC1F72" w:rsidRPr="009431F1">
        <w:rPr>
          <w:rFonts w:ascii="Times New Roman" w:hAnsi="Times New Roman" w:cs="Times New Roman"/>
          <w:sz w:val="24"/>
          <w:szCs w:val="24"/>
        </w:rPr>
        <w:t xml:space="preserve">emotive </w:t>
      </w:r>
      <w:r w:rsidR="0049107B" w:rsidRPr="009431F1">
        <w:rPr>
          <w:rFonts w:ascii="Times New Roman" w:hAnsi="Times New Roman" w:cs="Times New Roman"/>
          <w:sz w:val="24"/>
          <w:szCs w:val="24"/>
        </w:rPr>
        <w:t>event</w:t>
      </w:r>
      <w:r w:rsidR="00DC1F72" w:rsidRPr="009431F1">
        <w:rPr>
          <w:rFonts w:ascii="Times New Roman" w:hAnsi="Times New Roman" w:cs="Times New Roman"/>
          <w:sz w:val="24"/>
          <w:szCs w:val="24"/>
        </w:rPr>
        <w:t xml:space="preserve">. </w:t>
      </w:r>
      <w:r w:rsidR="004651A3" w:rsidRPr="009431F1">
        <w:rPr>
          <w:rFonts w:ascii="Times New Roman" w:hAnsi="Times New Roman" w:cs="Times New Roman"/>
          <w:sz w:val="24"/>
          <w:szCs w:val="24"/>
        </w:rPr>
        <w:t>There were four principal</w:t>
      </w:r>
      <w:r w:rsidRPr="009431F1">
        <w:rPr>
          <w:rFonts w:ascii="Times New Roman" w:hAnsi="Times New Roman" w:cs="Times New Roman"/>
          <w:sz w:val="24"/>
          <w:szCs w:val="24"/>
        </w:rPr>
        <w:t xml:space="preserve"> findings. First, it was found that a negative mood during encoding had no impact upon </w:t>
      </w:r>
      <w:r w:rsidR="00DE0F36" w:rsidRPr="009431F1">
        <w:rPr>
          <w:rFonts w:ascii="Times New Roman" w:hAnsi="Times New Roman" w:cs="Times New Roman"/>
          <w:sz w:val="24"/>
          <w:szCs w:val="24"/>
        </w:rPr>
        <w:t xml:space="preserve">the </w:t>
      </w:r>
      <w:r w:rsidR="00906C38" w:rsidRPr="009431F1">
        <w:rPr>
          <w:rFonts w:ascii="Times New Roman" w:hAnsi="Times New Roman" w:cs="Times New Roman"/>
          <w:sz w:val="24"/>
          <w:szCs w:val="24"/>
        </w:rPr>
        <w:t xml:space="preserve">number of </w:t>
      </w:r>
      <w:r w:rsidR="00DE0F36" w:rsidRPr="009431F1">
        <w:rPr>
          <w:rFonts w:ascii="Times New Roman" w:hAnsi="Times New Roman" w:cs="Times New Roman"/>
          <w:sz w:val="24"/>
          <w:szCs w:val="24"/>
        </w:rPr>
        <w:t xml:space="preserve">correct </w:t>
      </w:r>
      <w:r w:rsidR="0049107B" w:rsidRPr="009431F1">
        <w:rPr>
          <w:rFonts w:ascii="Times New Roman" w:hAnsi="Times New Roman" w:cs="Times New Roman"/>
          <w:sz w:val="24"/>
          <w:szCs w:val="24"/>
        </w:rPr>
        <w:t>event</w:t>
      </w:r>
      <w:r w:rsidR="00DE0F36" w:rsidRPr="009431F1">
        <w:rPr>
          <w:rFonts w:ascii="Times New Roman" w:hAnsi="Times New Roman" w:cs="Times New Roman"/>
          <w:sz w:val="24"/>
          <w:szCs w:val="24"/>
        </w:rPr>
        <w:t xml:space="preserve"> details recalled</w:t>
      </w:r>
      <w:r w:rsidR="00865087" w:rsidRPr="009431F1">
        <w:rPr>
          <w:rFonts w:ascii="Times New Roman" w:hAnsi="Times New Roman" w:cs="Times New Roman"/>
          <w:sz w:val="24"/>
          <w:szCs w:val="24"/>
        </w:rPr>
        <w:t xml:space="preserve"> (but only when participants were in a neutral mood at retrieval)</w:t>
      </w:r>
      <w:r w:rsidRPr="009431F1">
        <w:rPr>
          <w:rFonts w:ascii="Times New Roman" w:hAnsi="Times New Roman" w:cs="Times New Roman"/>
          <w:sz w:val="24"/>
          <w:szCs w:val="24"/>
        </w:rPr>
        <w:t xml:space="preserve">. Second, a negative mood during retrieval impaired </w:t>
      </w:r>
      <w:r w:rsidR="00DE0F36" w:rsidRPr="009431F1">
        <w:rPr>
          <w:rFonts w:ascii="Times New Roman" w:hAnsi="Times New Roman" w:cs="Times New Roman"/>
          <w:sz w:val="24"/>
          <w:szCs w:val="24"/>
        </w:rPr>
        <w:t xml:space="preserve">the </w:t>
      </w:r>
      <w:r w:rsidR="00906C38" w:rsidRPr="009431F1">
        <w:rPr>
          <w:rFonts w:ascii="Times New Roman" w:hAnsi="Times New Roman" w:cs="Times New Roman"/>
          <w:sz w:val="24"/>
          <w:szCs w:val="24"/>
        </w:rPr>
        <w:t xml:space="preserve">number of </w:t>
      </w:r>
      <w:r w:rsidR="00DE0F36" w:rsidRPr="009431F1">
        <w:rPr>
          <w:rFonts w:ascii="Times New Roman" w:hAnsi="Times New Roman" w:cs="Times New Roman"/>
          <w:sz w:val="24"/>
          <w:szCs w:val="24"/>
        </w:rPr>
        <w:t xml:space="preserve">correct </w:t>
      </w:r>
      <w:r w:rsidR="0049107B" w:rsidRPr="009431F1">
        <w:rPr>
          <w:rFonts w:ascii="Times New Roman" w:hAnsi="Times New Roman" w:cs="Times New Roman"/>
          <w:sz w:val="24"/>
          <w:szCs w:val="24"/>
        </w:rPr>
        <w:t>event</w:t>
      </w:r>
      <w:r w:rsidR="00DE0F36" w:rsidRPr="009431F1">
        <w:rPr>
          <w:rFonts w:ascii="Times New Roman" w:hAnsi="Times New Roman" w:cs="Times New Roman"/>
          <w:sz w:val="24"/>
          <w:szCs w:val="24"/>
        </w:rPr>
        <w:t xml:space="preserve"> details recalled </w:t>
      </w:r>
      <w:r w:rsidR="00865087" w:rsidRPr="009431F1">
        <w:rPr>
          <w:rFonts w:ascii="Times New Roman" w:hAnsi="Times New Roman" w:cs="Times New Roman"/>
          <w:sz w:val="24"/>
          <w:szCs w:val="24"/>
        </w:rPr>
        <w:t xml:space="preserve">(but only when participants were in a neutral mood at </w:t>
      </w:r>
      <w:r w:rsidR="00B22D86" w:rsidRPr="009431F1">
        <w:rPr>
          <w:rFonts w:ascii="Times New Roman" w:hAnsi="Times New Roman" w:cs="Times New Roman"/>
          <w:sz w:val="24"/>
          <w:szCs w:val="24"/>
        </w:rPr>
        <w:t>encoding</w:t>
      </w:r>
      <w:r w:rsidR="00865087" w:rsidRPr="009431F1">
        <w:rPr>
          <w:rFonts w:ascii="Times New Roman" w:hAnsi="Times New Roman" w:cs="Times New Roman"/>
          <w:sz w:val="24"/>
          <w:szCs w:val="24"/>
        </w:rPr>
        <w:t>)</w:t>
      </w:r>
      <w:r w:rsidRPr="009431F1">
        <w:rPr>
          <w:rFonts w:ascii="Times New Roman" w:hAnsi="Times New Roman" w:cs="Times New Roman"/>
          <w:sz w:val="24"/>
          <w:szCs w:val="24"/>
        </w:rPr>
        <w:t xml:space="preserve">. Third, a negative mood during both time points enhanced </w:t>
      </w:r>
      <w:r w:rsidR="00DE0F36" w:rsidRPr="009431F1">
        <w:rPr>
          <w:rFonts w:ascii="Times New Roman" w:hAnsi="Times New Roman" w:cs="Times New Roman"/>
          <w:sz w:val="24"/>
          <w:szCs w:val="24"/>
        </w:rPr>
        <w:t xml:space="preserve">the </w:t>
      </w:r>
      <w:r w:rsidR="00906C38" w:rsidRPr="009431F1">
        <w:rPr>
          <w:rFonts w:ascii="Times New Roman" w:hAnsi="Times New Roman" w:cs="Times New Roman"/>
          <w:sz w:val="24"/>
          <w:szCs w:val="24"/>
        </w:rPr>
        <w:t xml:space="preserve">number of </w:t>
      </w:r>
      <w:r w:rsidR="00DE0F36" w:rsidRPr="009431F1">
        <w:rPr>
          <w:rFonts w:ascii="Times New Roman" w:hAnsi="Times New Roman" w:cs="Times New Roman"/>
          <w:sz w:val="24"/>
          <w:szCs w:val="24"/>
        </w:rPr>
        <w:t xml:space="preserve">correct </w:t>
      </w:r>
      <w:r w:rsidR="0049107B" w:rsidRPr="009431F1">
        <w:rPr>
          <w:rFonts w:ascii="Times New Roman" w:hAnsi="Times New Roman" w:cs="Times New Roman"/>
          <w:sz w:val="24"/>
          <w:szCs w:val="24"/>
        </w:rPr>
        <w:lastRenderedPageBreak/>
        <w:t>event</w:t>
      </w:r>
      <w:r w:rsidR="00DE0F36" w:rsidRPr="009431F1">
        <w:rPr>
          <w:rFonts w:ascii="Times New Roman" w:hAnsi="Times New Roman" w:cs="Times New Roman"/>
          <w:sz w:val="24"/>
          <w:szCs w:val="24"/>
        </w:rPr>
        <w:t xml:space="preserve"> details recalled</w:t>
      </w:r>
      <w:r w:rsidRPr="009431F1">
        <w:rPr>
          <w:rFonts w:ascii="Times New Roman" w:hAnsi="Times New Roman" w:cs="Times New Roman"/>
          <w:sz w:val="24"/>
          <w:szCs w:val="24"/>
        </w:rPr>
        <w:t xml:space="preserve">. Fourth, </w:t>
      </w:r>
      <w:r w:rsidR="00A63FC3" w:rsidRPr="009431F1">
        <w:rPr>
          <w:rFonts w:ascii="Times New Roman" w:hAnsi="Times New Roman" w:cs="Times New Roman"/>
          <w:sz w:val="24"/>
          <w:szCs w:val="24"/>
        </w:rPr>
        <w:t xml:space="preserve">there were few incorrect details recalled or confabulations produced and </w:t>
      </w:r>
      <w:r w:rsidRPr="009431F1">
        <w:rPr>
          <w:rFonts w:ascii="Times New Roman" w:hAnsi="Times New Roman" w:cs="Times New Roman"/>
          <w:sz w:val="24"/>
          <w:szCs w:val="24"/>
        </w:rPr>
        <w:t xml:space="preserve">a negative mood during encoding and/or retrieval had </w:t>
      </w:r>
      <w:r w:rsidR="00A63FC3" w:rsidRPr="009431F1">
        <w:rPr>
          <w:rFonts w:ascii="Times New Roman" w:hAnsi="Times New Roman" w:cs="Times New Roman"/>
          <w:sz w:val="24"/>
          <w:szCs w:val="24"/>
        </w:rPr>
        <w:t>no impact upon th</w:t>
      </w:r>
      <w:r w:rsidR="00B22D86" w:rsidRPr="009431F1">
        <w:rPr>
          <w:rFonts w:ascii="Times New Roman" w:hAnsi="Times New Roman" w:cs="Times New Roman"/>
          <w:sz w:val="24"/>
          <w:szCs w:val="24"/>
        </w:rPr>
        <w:t>e</w:t>
      </w:r>
      <w:r w:rsidR="00A63FC3" w:rsidRPr="009431F1">
        <w:rPr>
          <w:rFonts w:ascii="Times New Roman" w:hAnsi="Times New Roman" w:cs="Times New Roman"/>
          <w:sz w:val="24"/>
          <w:szCs w:val="24"/>
        </w:rPr>
        <w:t>s</w:t>
      </w:r>
      <w:r w:rsidR="00B22D86" w:rsidRPr="009431F1">
        <w:rPr>
          <w:rFonts w:ascii="Times New Roman" w:hAnsi="Times New Roman" w:cs="Times New Roman"/>
          <w:sz w:val="24"/>
          <w:szCs w:val="24"/>
        </w:rPr>
        <w:t>e</w:t>
      </w:r>
      <w:r w:rsidR="006F398B" w:rsidRPr="009431F1">
        <w:rPr>
          <w:rFonts w:ascii="Times New Roman" w:hAnsi="Times New Roman" w:cs="Times New Roman"/>
          <w:sz w:val="24"/>
          <w:szCs w:val="24"/>
        </w:rPr>
        <w:t>.</w:t>
      </w:r>
    </w:p>
    <w:p w:rsidR="00471D84" w:rsidRPr="009431F1" w:rsidRDefault="00DB4024" w:rsidP="00534727">
      <w:pPr>
        <w:tabs>
          <w:tab w:val="left" w:pos="5979"/>
        </w:tabs>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 xml:space="preserve">Negative mood </w:t>
      </w:r>
      <w:r w:rsidR="005001E3" w:rsidRPr="009431F1">
        <w:rPr>
          <w:rFonts w:ascii="Times New Roman" w:hAnsi="Times New Roman" w:cs="Times New Roman"/>
          <w:b/>
          <w:sz w:val="24"/>
          <w:szCs w:val="24"/>
        </w:rPr>
        <w:t xml:space="preserve">during </w:t>
      </w:r>
      <w:r w:rsidR="004346D4" w:rsidRPr="009431F1">
        <w:rPr>
          <w:rFonts w:ascii="Times New Roman" w:hAnsi="Times New Roman" w:cs="Times New Roman"/>
          <w:b/>
          <w:sz w:val="24"/>
          <w:szCs w:val="24"/>
        </w:rPr>
        <w:t xml:space="preserve">either </w:t>
      </w:r>
      <w:r w:rsidR="005001E3" w:rsidRPr="009431F1">
        <w:rPr>
          <w:rFonts w:ascii="Times New Roman" w:hAnsi="Times New Roman" w:cs="Times New Roman"/>
          <w:b/>
          <w:sz w:val="24"/>
          <w:szCs w:val="24"/>
        </w:rPr>
        <w:t>encoding</w:t>
      </w:r>
      <w:r w:rsidR="006F398B" w:rsidRPr="009431F1">
        <w:rPr>
          <w:rFonts w:ascii="Times New Roman" w:hAnsi="Times New Roman" w:cs="Times New Roman"/>
          <w:b/>
          <w:sz w:val="24"/>
          <w:szCs w:val="24"/>
        </w:rPr>
        <w:t xml:space="preserve"> or retrieval: correct recall</w:t>
      </w:r>
    </w:p>
    <w:p w:rsidR="00471D84" w:rsidRPr="009431F1" w:rsidRDefault="000D4871" w:rsidP="00534727">
      <w:pPr>
        <w:tabs>
          <w:tab w:val="left" w:pos="0"/>
        </w:tabs>
        <w:spacing w:after="0" w:line="480" w:lineRule="auto"/>
        <w:rPr>
          <w:rFonts w:ascii="Times New Roman" w:hAnsi="Times New Roman" w:cs="Times New Roman"/>
          <w:sz w:val="24"/>
          <w:szCs w:val="24"/>
        </w:rPr>
      </w:pPr>
      <w:r w:rsidRPr="009431F1">
        <w:rPr>
          <w:rFonts w:ascii="Times New Roman" w:hAnsi="Times New Roman" w:cs="Times New Roman"/>
          <w:sz w:val="24"/>
          <w:szCs w:val="24"/>
        </w:rPr>
        <w:tab/>
        <w:t xml:space="preserve">It was predicted that a negative mood </w:t>
      </w:r>
      <w:r w:rsidR="005001E3" w:rsidRPr="009431F1">
        <w:rPr>
          <w:rFonts w:ascii="Times New Roman" w:hAnsi="Times New Roman" w:cs="Times New Roman"/>
          <w:sz w:val="24"/>
          <w:szCs w:val="24"/>
        </w:rPr>
        <w:t>during encoding</w:t>
      </w:r>
      <w:r w:rsidR="00455E4E" w:rsidRPr="009431F1">
        <w:rPr>
          <w:rFonts w:ascii="Times New Roman" w:hAnsi="Times New Roman" w:cs="Times New Roman"/>
          <w:sz w:val="24"/>
          <w:szCs w:val="24"/>
        </w:rPr>
        <w:t>, when participants were in a neutral mood at retrieval,</w:t>
      </w:r>
      <w:r w:rsidRPr="009431F1">
        <w:rPr>
          <w:rFonts w:ascii="Times New Roman" w:hAnsi="Times New Roman" w:cs="Times New Roman"/>
          <w:sz w:val="24"/>
          <w:szCs w:val="24"/>
        </w:rPr>
        <w:t xml:space="preserve"> would have no impact upon recall. This prediction was supported and is consistent with </w:t>
      </w:r>
      <w:r w:rsidR="00C97CF2" w:rsidRPr="009431F1">
        <w:rPr>
          <w:rFonts w:ascii="Times New Roman" w:hAnsi="Times New Roman" w:cs="Times New Roman"/>
          <w:sz w:val="24"/>
          <w:szCs w:val="24"/>
        </w:rPr>
        <w:t xml:space="preserve">the </w:t>
      </w:r>
      <w:r w:rsidRPr="009431F1">
        <w:rPr>
          <w:rFonts w:ascii="Times New Roman" w:hAnsi="Times New Roman" w:cs="Times New Roman"/>
          <w:sz w:val="24"/>
          <w:szCs w:val="24"/>
        </w:rPr>
        <w:t>Resource Allocation Model</w:t>
      </w:r>
      <w:r w:rsidR="00C97CF2" w:rsidRPr="009431F1">
        <w:rPr>
          <w:rFonts w:ascii="Times New Roman" w:hAnsi="Times New Roman" w:cs="Times New Roman"/>
          <w:sz w:val="24"/>
          <w:szCs w:val="24"/>
        </w:rPr>
        <w:t xml:space="preserve"> (Ellis &amp; Ashbrook, 1988)</w:t>
      </w:r>
      <w:r w:rsidRPr="009431F1">
        <w:rPr>
          <w:rFonts w:ascii="Times New Roman" w:hAnsi="Times New Roman" w:cs="Times New Roman"/>
          <w:sz w:val="24"/>
          <w:szCs w:val="24"/>
        </w:rPr>
        <w:t xml:space="preserve">. To recap, this model assumes we have a limited pool of attentional resources </w:t>
      </w:r>
      <w:r w:rsidR="00B87F78" w:rsidRPr="009431F1">
        <w:rPr>
          <w:rFonts w:ascii="Times New Roman" w:hAnsi="Times New Roman" w:cs="Times New Roman"/>
          <w:sz w:val="24"/>
          <w:szCs w:val="24"/>
        </w:rPr>
        <w:t>available for</w:t>
      </w:r>
      <w:r w:rsidRPr="009431F1">
        <w:rPr>
          <w:rFonts w:ascii="Times New Roman" w:hAnsi="Times New Roman" w:cs="Times New Roman"/>
          <w:sz w:val="24"/>
          <w:szCs w:val="24"/>
        </w:rPr>
        <w:t xml:space="preserve"> memory processing. A negative mood invokes task irrelevant thoughts and the processing of these thoughts utilises these same attentional resources (Ellis et al., 1997; Seibert &amp; Ellis, 1991). Negative moods therefore reduce the amount of attentional resources available </w:t>
      </w:r>
      <w:r w:rsidR="005C611A" w:rsidRPr="009431F1">
        <w:rPr>
          <w:rFonts w:ascii="Times New Roman" w:hAnsi="Times New Roman" w:cs="Times New Roman"/>
          <w:sz w:val="24"/>
          <w:szCs w:val="24"/>
        </w:rPr>
        <w:t xml:space="preserve">for </w:t>
      </w:r>
      <w:r w:rsidR="002C1DDC" w:rsidRPr="009431F1">
        <w:rPr>
          <w:rFonts w:ascii="Times New Roman" w:hAnsi="Times New Roman" w:cs="Times New Roman"/>
          <w:sz w:val="24"/>
          <w:szCs w:val="24"/>
        </w:rPr>
        <w:t>encoding</w:t>
      </w:r>
      <w:r w:rsidRPr="009431F1">
        <w:rPr>
          <w:rFonts w:ascii="Times New Roman" w:hAnsi="Times New Roman" w:cs="Times New Roman"/>
          <w:sz w:val="24"/>
          <w:szCs w:val="24"/>
        </w:rPr>
        <w:t xml:space="preserve"> and </w:t>
      </w:r>
      <w:r w:rsidR="005C611A" w:rsidRPr="009431F1">
        <w:rPr>
          <w:rFonts w:ascii="Times New Roman" w:hAnsi="Times New Roman" w:cs="Times New Roman"/>
          <w:sz w:val="24"/>
          <w:szCs w:val="24"/>
        </w:rPr>
        <w:t xml:space="preserve">can </w:t>
      </w:r>
      <w:r w:rsidRPr="009431F1">
        <w:rPr>
          <w:rFonts w:ascii="Times New Roman" w:hAnsi="Times New Roman" w:cs="Times New Roman"/>
          <w:sz w:val="24"/>
          <w:szCs w:val="24"/>
        </w:rPr>
        <w:t>prevent people from</w:t>
      </w:r>
      <w:r w:rsidR="00355BAE"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utilising </w:t>
      </w:r>
      <w:r w:rsidR="005C611A" w:rsidRPr="009431F1">
        <w:rPr>
          <w:rFonts w:ascii="Times New Roman" w:hAnsi="Times New Roman" w:cs="Times New Roman"/>
          <w:sz w:val="24"/>
          <w:szCs w:val="24"/>
        </w:rPr>
        <w:t xml:space="preserve">demanding </w:t>
      </w:r>
      <w:r w:rsidRPr="009431F1">
        <w:rPr>
          <w:rFonts w:ascii="Times New Roman" w:hAnsi="Times New Roman" w:cs="Times New Roman"/>
          <w:sz w:val="24"/>
          <w:szCs w:val="24"/>
        </w:rPr>
        <w:t xml:space="preserve">encoding </w:t>
      </w:r>
      <w:r w:rsidR="002C1DDC" w:rsidRPr="009431F1">
        <w:rPr>
          <w:rFonts w:ascii="Times New Roman" w:hAnsi="Times New Roman" w:cs="Times New Roman"/>
          <w:sz w:val="24"/>
          <w:szCs w:val="24"/>
        </w:rPr>
        <w:t>processes</w:t>
      </w:r>
      <w:r w:rsidR="00355BAE" w:rsidRPr="009431F1">
        <w:rPr>
          <w:rFonts w:ascii="Times New Roman" w:hAnsi="Times New Roman" w:cs="Times New Roman"/>
          <w:sz w:val="24"/>
          <w:szCs w:val="24"/>
        </w:rPr>
        <w:t>,</w:t>
      </w:r>
      <w:r w:rsidR="00355BAE" w:rsidRPr="009431F1">
        <w:rPr>
          <w:rFonts w:ascii="Times New Roman" w:eastAsia="Calibri" w:hAnsi="Times New Roman" w:cs="Times New Roman"/>
          <w:sz w:val="24"/>
          <w:szCs w:val="24"/>
        </w:rPr>
        <w:t xml:space="preserve"> such as creating additional retrieval cues as a result of elaboration</w:t>
      </w:r>
      <w:r w:rsidR="005C611A" w:rsidRPr="009431F1">
        <w:rPr>
          <w:rFonts w:ascii="Times New Roman" w:hAnsi="Times New Roman" w:cs="Times New Roman"/>
          <w:sz w:val="24"/>
          <w:szCs w:val="24"/>
        </w:rPr>
        <w:t xml:space="preserve">, that typically enhance recall (e.g., </w:t>
      </w:r>
      <w:r w:rsidR="005C611A" w:rsidRPr="009431F1">
        <w:rPr>
          <w:rFonts w:ascii="Times New Roman" w:eastAsia="Calibri" w:hAnsi="Times New Roman" w:cs="Times New Roman"/>
          <w:sz w:val="24"/>
          <w:szCs w:val="24"/>
        </w:rPr>
        <w:t>Ellis et al., 1984, Experiments 1)</w:t>
      </w:r>
      <w:r w:rsidR="005C611A" w:rsidRPr="009431F1">
        <w:rPr>
          <w:rFonts w:ascii="Times New Roman" w:hAnsi="Times New Roman" w:cs="Times New Roman"/>
          <w:sz w:val="24"/>
          <w:szCs w:val="24"/>
        </w:rPr>
        <w:t>.</w:t>
      </w:r>
      <w:r w:rsidR="00355BAE" w:rsidRPr="009431F1">
        <w:rPr>
          <w:rFonts w:ascii="Times New Roman" w:hAnsi="Times New Roman" w:cs="Times New Roman"/>
          <w:sz w:val="24"/>
          <w:szCs w:val="24"/>
        </w:rPr>
        <w:t xml:space="preserve"> </w:t>
      </w:r>
      <w:r w:rsidR="00652F8B" w:rsidRPr="009431F1">
        <w:rPr>
          <w:rFonts w:ascii="Times New Roman" w:hAnsi="Times New Roman" w:cs="Times New Roman"/>
          <w:sz w:val="24"/>
          <w:szCs w:val="24"/>
        </w:rPr>
        <w:t>The model also suggests that when</w:t>
      </w:r>
      <w:r w:rsidR="005C611A" w:rsidRPr="009431F1">
        <w:rPr>
          <w:rFonts w:ascii="Times New Roman" w:hAnsi="Times New Roman" w:cs="Times New Roman"/>
          <w:sz w:val="24"/>
          <w:szCs w:val="24"/>
        </w:rPr>
        <w:t xml:space="preserve"> </w:t>
      </w:r>
      <w:r w:rsidR="003B4AA5" w:rsidRPr="009431F1">
        <w:rPr>
          <w:rFonts w:ascii="Times New Roman" w:eastAsia="Calibri" w:hAnsi="Times New Roman" w:cs="Times New Roman"/>
          <w:sz w:val="24"/>
          <w:szCs w:val="24"/>
        </w:rPr>
        <w:t>encoding does not require demanding processes</w:t>
      </w:r>
      <w:r w:rsidR="00B77B94" w:rsidRPr="009431F1">
        <w:rPr>
          <w:rFonts w:ascii="Times New Roman" w:eastAsia="Calibri" w:hAnsi="Times New Roman" w:cs="Times New Roman"/>
          <w:sz w:val="24"/>
          <w:szCs w:val="24"/>
        </w:rPr>
        <w:t xml:space="preserve"> such as elaboration</w:t>
      </w:r>
      <w:r w:rsidR="003B4AA5" w:rsidRPr="009431F1">
        <w:rPr>
          <w:rFonts w:ascii="Times New Roman" w:eastAsia="Calibri" w:hAnsi="Times New Roman" w:cs="Times New Roman"/>
          <w:sz w:val="24"/>
          <w:szCs w:val="24"/>
        </w:rPr>
        <w:t xml:space="preserve">, as was the case in this experiment, then </w:t>
      </w:r>
      <w:r w:rsidR="003B4AA5" w:rsidRPr="009431F1">
        <w:rPr>
          <w:rFonts w:ascii="Times New Roman" w:hAnsi="Times New Roman" w:cs="Times New Roman"/>
          <w:sz w:val="24"/>
          <w:szCs w:val="24"/>
        </w:rPr>
        <w:t>the reduction in attentional resources available as a result of being in a negative mood has no impact upon recall</w:t>
      </w:r>
      <w:r w:rsidR="00E16B8E" w:rsidRPr="009431F1">
        <w:rPr>
          <w:rFonts w:ascii="Times New Roman" w:hAnsi="Times New Roman" w:cs="Times New Roman"/>
          <w:sz w:val="24"/>
          <w:szCs w:val="24"/>
        </w:rPr>
        <w:t>. T</w:t>
      </w:r>
      <w:r w:rsidR="00E30D90" w:rsidRPr="009431F1">
        <w:rPr>
          <w:rFonts w:ascii="Times New Roman" w:hAnsi="Times New Roman" w:cs="Times New Roman"/>
          <w:sz w:val="24"/>
          <w:szCs w:val="24"/>
        </w:rPr>
        <w:t>his suggestion is supported by several experiments</w:t>
      </w:r>
      <w:r w:rsidR="00E16B8E" w:rsidRPr="009431F1">
        <w:rPr>
          <w:rFonts w:ascii="Times New Roman" w:hAnsi="Times New Roman" w:cs="Times New Roman"/>
          <w:sz w:val="24"/>
          <w:szCs w:val="24"/>
        </w:rPr>
        <w:t xml:space="preserve"> whose encoding was comparable to ours</w:t>
      </w:r>
      <w:r w:rsidR="00E30D90" w:rsidRPr="009431F1">
        <w:rPr>
          <w:rFonts w:ascii="Times New Roman" w:hAnsi="Times New Roman" w:cs="Times New Roman"/>
          <w:sz w:val="24"/>
          <w:szCs w:val="24"/>
        </w:rPr>
        <w:t xml:space="preserve"> </w:t>
      </w:r>
      <w:r w:rsidR="003B4AA5" w:rsidRPr="009431F1">
        <w:rPr>
          <w:rFonts w:ascii="Times New Roman" w:eastAsia="Calibri" w:hAnsi="Times New Roman" w:cs="Times New Roman"/>
          <w:sz w:val="24"/>
          <w:szCs w:val="24"/>
        </w:rPr>
        <w:t xml:space="preserve">(Ellis et al., 1984, Experiments 1 &amp; 3; Ellis et al., 1995, 1997). </w:t>
      </w:r>
      <w:r w:rsidR="00B4329B" w:rsidRPr="009431F1">
        <w:rPr>
          <w:rFonts w:ascii="Times New Roman" w:eastAsia="Calibri" w:hAnsi="Times New Roman" w:cs="Times New Roman"/>
          <w:sz w:val="24"/>
          <w:szCs w:val="24"/>
        </w:rPr>
        <w:t>It is possible that the null effects observed here resulted from a Type 2 error</w:t>
      </w:r>
      <w:r w:rsidR="0095153C" w:rsidRPr="009431F1">
        <w:rPr>
          <w:rFonts w:ascii="Times New Roman" w:eastAsia="Calibri" w:hAnsi="Times New Roman" w:cs="Times New Roman"/>
          <w:sz w:val="24"/>
          <w:szCs w:val="24"/>
        </w:rPr>
        <w:t xml:space="preserve"> as the</w:t>
      </w:r>
      <w:r w:rsidR="00B77B94" w:rsidRPr="009431F1">
        <w:rPr>
          <w:rFonts w:ascii="Times New Roman" w:eastAsia="Calibri" w:hAnsi="Times New Roman" w:cs="Times New Roman"/>
          <w:sz w:val="24"/>
          <w:szCs w:val="24"/>
        </w:rPr>
        <w:t>re was a</w:t>
      </w:r>
      <w:r w:rsidR="006E2DF8" w:rsidRPr="009431F1">
        <w:rPr>
          <w:rFonts w:ascii="Times New Roman" w:eastAsia="Calibri" w:hAnsi="Times New Roman" w:cs="Times New Roman"/>
          <w:sz w:val="24"/>
          <w:szCs w:val="24"/>
        </w:rPr>
        <w:t xml:space="preserve"> small level of achieved Power</w:t>
      </w:r>
      <w:r w:rsidR="0095153C" w:rsidRPr="009431F1">
        <w:rPr>
          <w:rFonts w:ascii="Times New Roman" w:eastAsia="Calibri" w:hAnsi="Times New Roman" w:cs="Times New Roman"/>
          <w:sz w:val="24"/>
          <w:szCs w:val="24"/>
          <w:lang w:val="en-US"/>
        </w:rPr>
        <w:t xml:space="preserve"> </w:t>
      </w:r>
      <w:r w:rsidR="00A51C26" w:rsidRPr="009431F1">
        <w:rPr>
          <w:rFonts w:ascii="Times New Roman" w:eastAsia="Calibri" w:hAnsi="Times New Roman" w:cs="Times New Roman"/>
          <w:sz w:val="24"/>
          <w:szCs w:val="24"/>
          <w:lang w:val="en-US"/>
        </w:rPr>
        <w:t>in this analysis</w:t>
      </w:r>
      <w:r w:rsidR="003B4AA5" w:rsidRPr="009431F1">
        <w:rPr>
          <w:rFonts w:ascii="Times New Roman" w:eastAsia="Calibri" w:hAnsi="Times New Roman" w:cs="Times New Roman"/>
          <w:sz w:val="24"/>
          <w:szCs w:val="24"/>
          <w:lang w:val="en-US"/>
        </w:rPr>
        <w:t xml:space="preserve"> but</w:t>
      </w:r>
      <w:r w:rsidR="00B4329B" w:rsidRPr="009431F1">
        <w:rPr>
          <w:rFonts w:ascii="Times New Roman" w:eastAsia="Calibri" w:hAnsi="Times New Roman" w:cs="Times New Roman"/>
          <w:sz w:val="24"/>
          <w:szCs w:val="24"/>
        </w:rPr>
        <w:t xml:space="preserve"> </w:t>
      </w:r>
      <w:r w:rsidR="00E30D90" w:rsidRPr="009431F1">
        <w:rPr>
          <w:rFonts w:ascii="Times New Roman" w:eastAsia="Calibri" w:hAnsi="Times New Roman" w:cs="Times New Roman"/>
          <w:sz w:val="24"/>
          <w:szCs w:val="24"/>
        </w:rPr>
        <w:t xml:space="preserve">this </w:t>
      </w:r>
      <w:r w:rsidR="00B4329B" w:rsidRPr="009431F1">
        <w:rPr>
          <w:rFonts w:ascii="Times New Roman" w:eastAsia="Calibri" w:hAnsi="Times New Roman" w:cs="Times New Roman"/>
          <w:sz w:val="24"/>
          <w:szCs w:val="24"/>
        </w:rPr>
        <w:t xml:space="preserve">seems unlikely given that </w:t>
      </w:r>
      <w:r w:rsidR="00E30D90" w:rsidRPr="009431F1">
        <w:rPr>
          <w:rFonts w:ascii="Times New Roman" w:eastAsia="Calibri" w:hAnsi="Times New Roman" w:cs="Times New Roman"/>
          <w:sz w:val="24"/>
          <w:szCs w:val="24"/>
        </w:rPr>
        <w:t>the</w:t>
      </w:r>
      <w:r w:rsidR="00B4329B" w:rsidRPr="009431F1">
        <w:rPr>
          <w:rFonts w:ascii="Times New Roman" w:eastAsia="Calibri" w:hAnsi="Times New Roman" w:cs="Times New Roman"/>
          <w:sz w:val="24"/>
          <w:szCs w:val="24"/>
        </w:rPr>
        <w:t xml:space="preserve"> findings are consistent with </w:t>
      </w:r>
      <w:r w:rsidR="001435A6" w:rsidRPr="009431F1">
        <w:rPr>
          <w:rFonts w:ascii="Times New Roman" w:eastAsia="Calibri" w:hAnsi="Times New Roman" w:cs="Times New Roman"/>
          <w:sz w:val="24"/>
          <w:szCs w:val="24"/>
        </w:rPr>
        <w:t>existing theo</w:t>
      </w:r>
      <w:r w:rsidR="00E30D90" w:rsidRPr="009431F1">
        <w:rPr>
          <w:rFonts w:ascii="Times New Roman" w:eastAsia="Calibri" w:hAnsi="Times New Roman" w:cs="Times New Roman"/>
          <w:sz w:val="24"/>
          <w:szCs w:val="24"/>
        </w:rPr>
        <w:t>ry and past research</w:t>
      </w:r>
      <w:r w:rsidR="00E16B8E" w:rsidRPr="009431F1">
        <w:rPr>
          <w:rFonts w:ascii="Times New Roman" w:eastAsia="Calibri" w:hAnsi="Times New Roman" w:cs="Times New Roman"/>
          <w:sz w:val="24"/>
          <w:szCs w:val="24"/>
        </w:rPr>
        <w:t xml:space="preserve"> in the area</w:t>
      </w:r>
      <w:r w:rsidR="00B4329B" w:rsidRPr="009431F1">
        <w:rPr>
          <w:rFonts w:ascii="Times New Roman" w:eastAsia="Calibri" w:hAnsi="Times New Roman" w:cs="Times New Roman"/>
          <w:sz w:val="24"/>
          <w:szCs w:val="24"/>
        </w:rPr>
        <w:t>.</w:t>
      </w:r>
    </w:p>
    <w:p w:rsidR="00471D84" w:rsidRPr="009431F1" w:rsidRDefault="000D4871"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It was also predicted that a negative mood during retrieval</w:t>
      </w:r>
      <w:r w:rsidR="00455E4E" w:rsidRPr="009431F1">
        <w:rPr>
          <w:rFonts w:ascii="Times New Roman" w:eastAsia="Calibri" w:hAnsi="Times New Roman" w:cs="Times New Roman"/>
          <w:sz w:val="24"/>
          <w:szCs w:val="24"/>
        </w:rPr>
        <w:t>, when participants were in a neutral mood at encoding,</w:t>
      </w:r>
      <w:r w:rsidRPr="009431F1">
        <w:rPr>
          <w:rFonts w:ascii="Times New Roman" w:eastAsia="Calibri" w:hAnsi="Times New Roman" w:cs="Times New Roman"/>
          <w:sz w:val="24"/>
          <w:szCs w:val="24"/>
        </w:rPr>
        <w:t xml:space="preserve"> would impair eyewitness recall. This prediction was supported and is consistent wit</w:t>
      </w:r>
      <w:r w:rsidR="00F737EA" w:rsidRPr="009431F1">
        <w:rPr>
          <w:rFonts w:ascii="Times New Roman" w:eastAsia="Calibri" w:hAnsi="Times New Roman" w:cs="Times New Roman"/>
          <w:sz w:val="24"/>
          <w:szCs w:val="24"/>
        </w:rPr>
        <w:t xml:space="preserve">h the Resource Allocation Model </w:t>
      </w:r>
      <w:r w:rsidR="009C1088" w:rsidRPr="009431F1">
        <w:rPr>
          <w:rFonts w:ascii="Times New Roman" w:eastAsia="Calibri" w:hAnsi="Times New Roman" w:cs="Times New Roman"/>
          <w:sz w:val="24"/>
          <w:szCs w:val="24"/>
        </w:rPr>
        <w:t xml:space="preserve">which suggests that the act of retrieval is cognitively demanding enough so that the reduction in attentional resources that arises from irrelevant thought processing will disrupt performance. In support of this, and consistent </w:t>
      </w:r>
      <w:r w:rsidR="009C1088" w:rsidRPr="009431F1">
        <w:rPr>
          <w:rFonts w:ascii="Times New Roman" w:eastAsia="Calibri" w:hAnsi="Times New Roman" w:cs="Times New Roman"/>
          <w:sz w:val="24"/>
          <w:szCs w:val="24"/>
        </w:rPr>
        <w:lastRenderedPageBreak/>
        <w:t>with the present findings,</w:t>
      </w:r>
      <w:r w:rsidR="00F737EA" w:rsidRPr="009431F1">
        <w:rPr>
          <w:rFonts w:ascii="Times New Roman" w:eastAsia="Calibri" w:hAnsi="Times New Roman" w:cs="Times New Roman"/>
          <w:sz w:val="24"/>
          <w:szCs w:val="24"/>
        </w:rPr>
        <w:t xml:space="preserve"> past studies examin</w:t>
      </w:r>
      <w:r w:rsidR="009C1088" w:rsidRPr="009431F1">
        <w:rPr>
          <w:rFonts w:ascii="Times New Roman" w:eastAsia="Calibri" w:hAnsi="Times New Roman" w:cs="Times New Roman"/>
          <w:sz w:val="24"/>
          <w:szCs w:val="24"/>
        </w:rPr>
        <w:t>ing</w:t>
      </w:r>
      <w:r w:rsidR="00F737EA" w:rsidRPr="009431F1">
        <w:rPr>
          <w:rFonts w:ascii="Times New Roman" w:eastAsia="Calibri" w:hAnsi="Times New Roman" w:cs="Times New Roman"/>
          <w:sz w:val="24"/>
          <w:szCs w:val="24"/>
        </w:rPr>
        <w:t xml:space="preserve"> the impact of a negative mood during retrieval on recall of non-emotive information</w:t>
      </w:r>
      <w:r w:rsidR="009C1088" w:rsidRPr="009431F1">
        <w:rPr>
          <w:rFonts w:ascii="Times New Roman" w:eastAsia="Calibri" w:hAnsi="Times New Roman" w:cs="Times New Roman"/>
          <w:sz w:val="24"/>
          <w:szCs w:val="24"/>
        </w:rPr>
        <w:t xml:space="preserve"> have observed recall impairments</w:t>
      </w:r>
      <w:r w:rsidR="00F737EA" w:rsidRPr="009431F1">
        <w:rPr>
          <w:rFonts w:ascii="Times New Roman" w:eastAsia="Calibri" w:hAnsi="Times New Roman" w:cs="Times New Roman"/>
          <w:sz w:val="24"/>
          <w:szCs w:val="24"/>
        </w:rPr>
        <w:t xml:space="preserve"> (Ellis et al., 1985; </w:t>
      </w:r>
      <w:proofErr w:type="spellStart"/>
      <w:r w:rsidR="00F737EA" w:rsidRPr="009431F1">
        <w:rPr>
          <w:rFonts w:ascii="Times New Roman" w:eastAsia="Calibri" w:hAnsi="Times New Roman" w:cs="Times New Roman"/>
          <w:sz w:val="24"/>
          <w:szCs w:val="24"/>
        </w:rPr>
        <w:t>Roos</w:t>
      </w:r>
      <w:proofErr w:type="spellEnd"/>
      <w:r w:rsidR="00F737EA" w:rsidRPr="009431F1">
        <w:rPr>
          <w:rFonts w:ascii="Times New Roman" w:eastAsia="Calibri" w:hAnsi="Times New Roman" w:cs="Times New Roman"/>
          <w:sz w:val="24"/>
          <w:szCs w:val="24"/>
        </w:rPr>
        <w:t xml:space="preserve"> &amp; </w:t>
      </w:r>
      <w:proofErr w:type="spellStart"/>
      <w:r w:rsidR="00F737EA" w:rsidRPr="009431F1">
        <w:rPr>
          <w:rFonts w:ascii="Times New Roman" w:eastAsia="Calibri" w:hAnsi="Times New Roman" w:cs="Times New Roman"/>
          <w:sz w:val="24"/>
          <w:szCs w:val="24"/>
        </w:rPr>
        <w:t>Gow</w:t>
      </w:r>
      <w:proofErr w:type="spellEnd"/>
      <w:r w:rsidR="00F737EA" w:rsidRPr="009431F1">
        <w:rPr>
          <w:rFonts w:ascii="Times New Roman" w:eastAsia="Calibri" w:hAnsi="Times New Roman" w:cs="Times New Roman"/>
          <w:sz w:val="24"/>
          <w:szCs w:val="24"/>
        </w:rPr>
        <w:t>, 2007).</w:t>
      </w:r>
    </w:p>
    <w:p w:rsidR="00471D84" w:rsidRPr="009431F1" w:rsidRDefault="000D4871" w:rsidP="00534727">
      <w:pPr>
        <w:spacing w:after="0" w:line="480" w:lineRule="auto"/>
        <w:ind w:firstLine="720"/>
        <w:rPr>
          <w:rFonts w:ascii="Times New Roman" w:eastAsia="Calibri" w:hAnsi="Times New Roman" w:cs="Times New Roman"/>
          <w:sz w:val="24"/>
          <w:szCs w:val="24"/>
        </w:rPr>
      </w:pPr>
      <w:r w:rsidRPr="009431F1">
        <w:rPr>
          <w:rFonts w:ascii="Times New Roman" w:eastAsia="Calibri" w:hAnsi="Times New Roman" w:cs="Times New Roman"/>
          <w:sz w:val="24"/>
          <w:szCs w:val="24"/>
        </w:rPr>
        <w:t xml:space="preserve">Whilst the </w:t>
      </w:r>
      <w:r w:rsidR="00E16B8E" w:rsidRPr="009431F1">
        <w:rPr>
          <w:rFonts w:ascii="Times New Roman" w:eastAsia="Calibri" w:hAnsi="Times New Roman" w:cs="Times New Roman"/>
          <w:sz w:val="24"/>
          <w:szCs w:val="24"/>
        </w:rPr>
        <w:t>present</w:t>
      </w:r>
      <w:r w:rsidRPr="009431F1">
        <w:rPr>
          <w:rFonts w:ascii="Times New Roman" w:eastAsia="Calibri" w:hAnsi="Times New Roman" w:cs="Times New Roman"/>
          <w:sz w:val="24"/>
          <w:szCs w:val="24"/>
        </w:rPr>
        <w:t xml:space="preserve"> </w:t>
      </w:r>
      <w:r w:rsidR="00246E9E" w:rsidRPr="009431F1">
        <w:rPr>
          <w:rFonts w:ascii="Times New Roman" w:eastAsia="Calibri" w:hAnsi="Times New Roman" w:cs="Times New Roman"/>
          <w:sz w:val="24"/>
          <w:szCs w:val="24"/>
        </w:rPr>
        <w:t>experiment</w:t>
      </w:r>
      <w:r w:rsidRPr="009431F1">
        <w:rPr>
          <w:rFonts w:ascii="Times New Roman" w:eastAsia="Calibri" w:hAnsi="Times New Roman" w:cs="Times New Roman"/>
          <w:sz w:val="24"/>
          <w:szCs w:val="24"/>
        </w:rPr>
        <w:t xml:space="preserve"> replicates previous findings with regards to whether or not a negative mood during encoding or retrieval impacts upon recall of non-emotive information, it also offers an important methodological advancement. With the exception of </w:t>
      </w:r>
      <w:proofErr w:type="spellStart"/>
      <w:r w:rsidRPr="009431F1">
        <w:rPr>
          <w:rFonts w:ascii="Times New Roman" w:eastAsia="Calibri" w:hAnsi="Times New Roman" w:cs="Times New Roman"/>
          <w:sz w:val="24"/>
          <w:szCs w:val="24"/>
        </w:rPr>
        <w:t>Roos</w:t>
      </w:r>
      <w:proofErr w:type="spellEnd"/>
      <w:r w:rsidRPr="009431F1">
        <w:rPr>
          <w:rFonts w:ascii="Times New Roman" w:eastAsia="Calibri" w:hAnsi="Times New Roman" w:cs="Times New Roman"/>
          <w:sz w:val="24"/>
          <w:szCs w:val="24"/>
        </w:rPr>
        <w:t xml:space="preserve"> and </w:t>
      </w:r>
      <w:proofErr w:type="spellStart"/>
      <w:r w:rsidRPr="009431F1">
        <w:rPr>
          <w:rFonts w:ascii="Times New Roman" w:eastAsia="Calibri" w:hAnsi="Times New Roman" w:cs="Times New Roman"/>
          <w:sz w:val="24"/>
          <w:szCs w:val="24"/>
        </w:rPr>
        <w:t>Gow</w:t>
      </w:r>
      <w:proofErr w:type="spellEnd"/>
      <w:r w:rsidRPr="009431F1">
        <w:rPr>
          <w:rFonts w:ascii="Times New Roman" w:eastAsia="Calibri" w:hAnsi="Times New Roman" w:cs="Times New Roman"/>
          <w:sz w:val="24"/>
          <w:szCs w:val="24"/>
        </w:rPr>
        <w:t xml:space="preserve"> (2007), none of the earlier studies </w:t>
      </w:r>
      <w:r w:rsidR="00E70832" w:rsidRPr="009431F1">
        <w:rPr>
          <w:rFonts w:ascii="Times New Roman" w:eastAsia="Calibri" w:hAnsi="Times New Roman" w:cs="Times New Roman"/>
          <w:sz w:val="24"/>
          <w:szCs w:val="24"/>
        </w:rPr>
        <w:t>in the literature</w:t>
      </w:r>
      <w:r w:rsidR="00E16B8E" w:rsidRPr="009431F1">
        <w:rPr>
          <w:rFonts w:ascii="Times New Roman" w:eastAsia="Calibri" w:hAnsi="Times New Roman" w:cs="Times New Roman"/>
          <w:sz w:val="24"/>
          <w:szCs w:val="24"/>
        </w:rPr>
        <w:t xml:space="preserve"> assessed participant</w:t>
      </w:r>
      <w:r w:rsidRPr="009431F1">
        <w:rPr>
          <w:rFonts w:ascii="Times New Roman" w:eastAsia="Calibri" w:hAnsi="Times New Roman" w:cs="Times New Roman"/>
          <w:sz w:val="24"/>
          <w:szCs w:val="24"/>
        </w:rPr>
        <w:t>s</w:t>
      </w:r>
      <w:r w:rsidR="00E16B8E" w:rsidRPr="009431F1">
        <w:rPr>
          <w:rFonts w:ascii="Times New Roman" w:eastAsia="Calibri" w:hAnsi="Times New Roman" w:cs="Times New Roman"/>
          <w:sz w:val="24"/>
          <w:szCs w:val="24"/>
        </w:rPr>
        <w:t>’</w:t>
      </w:r>
      <w:r w:rsidRPr="009431F1">
        <w:rPr>
          <w:rFonts w:ascii="Times New Roman" w:eastAsia="Calibri" w:hAnsi="Times New Roman" w:cs="Times New Roman"/>
          <w:sz w:val="24"/>
          <w:szCs w:val="24"/>
        </w:rPr>
        <w:t xml:space="preserve"> moods during both encoding and retrieval. Instead, mood was assessed prior to encoding only (Ellis et al., 1984, 1995, 1997, Seibert &amp; Ellis, 1991) or prior to retrieval only (Ellis et al., 1985). Mood at the unassessed time-point was therefore free to vary and was not necessar</w:t>
      </w:r>
      <w:r w:rsidR="00194F4B" w:rsidRPr="009431F1">
        <w:rPr>
          <w:rFonts w:ascii="Times New Roman" w:eastAsia="Calibri" w:hAnsi="Times New Roman" w:cs="Times New Roman"/>
          <w:sz w:val="24"/>
          <w:szCs w:val="24"/>
        </w:rPr>
        <w:t>il</w:t>
      </w:r>
      <w:r w:rsidRPr="009431F1">
        <w:rPr>
          <w:rFonts w:ascii="Times New Roman" w:eastAsia="Calibri" w:hAnsi="Times New Roman" w:cs="Times New Roman"/>
          <w:sz w:val="24"/>
          <w:szCs w:val="24"/>
        </w:rPr>
        <w:t xml:space="preserve">y neutral. This is a shortcoming given that the MDM literature shows that mood at both encoding and retrieval can combine to have a unique influence </w:t>
      </w:r>
      <w:r w:rsidR="00AD2682" w:rsidRPr="009431F1">
        <w:rPr>
          <w:rFonts w:ascii="Times New Roman" w:eastAsia="Calibri" w:hAnsi="Times New Roman" w:cs="Times New Roman"/>
          <w:sz w:val="24"/>
          <w:szCs w:val="24"/>
        </w:rPr>
        <w:t>up</w:t>
      </w:r>
      <w:r w:rsidRPr="009431F1">
        <w:rPr>
          <w:rFonts w:ascii="Times New Roman" w:eastAsia="Calibri" w:hAnsi="Times New Roman" w:cs="Times New Roman"/>
          <w:sz w:val="24"/>
          <w:szCs w:val="24"/>
        </w:rPr>
        <w:t xml:space="preserve">on recall. The present </w:t>
      </w:r>
      <w:r w:rsidR="00246E9E" w:rsidRPr="009431F1">
        <w:rPr>
          <w:rFonts w:ascii="Times New Roman" w:eastAsia="Calibri" w:hAnsi="Times New Roman" w:cs="Times New Roman"/>
          <w:sz w:val="24"/>
          <w:szCs w:val="24"/>
        </w:rPr>
        <w:t>experiment</w:t>
      </w:r>
      <w:r w:rsidRPr="009431F1">
        <w:rPr>
          <w:rFonts w:ascii="Times New Roman" w:eastAsia="Calibri" w:hAnsi="Times New Roman" w:cs="Times New Roman"/>
          <w:sz w:val="24"/>
          <w:szCs w:val="24"/>
        </w:rPr>
        <w:t xml:space="preserve"> controlled and assessed mood at both time points. Using</w:t>
      </w:r>
      <w:r w:rsidR="00B87F78" w:rsidRPr="009431F1">
        <w:rPr>
          <w:rFonts w:ascii="Times New Roman" w:eastAsia="Calibri" w:hAnsi="Times New Roman" w:cs="Times New Roman"/>
          <w:sz w:val="24"/>
          <w:szCs w:val="24"/>
        </w:rPr>
        <w:t xml:space="preserve"> this more controlled procedure</w:t>
      </w:r>
      <w:r w:rsidRPr="009431F1">
        <w:rPr>
          <w:rFonts w:ascii="Times New Roman" w:eastAsia="Calibri" w:hAnsi="Times New Roman" w:cs="Times New Roman"/>
          <w:sz w:val="24"/>
          <w:szCs w:val="24"/>
        </w:rPr>
        <w:t xml:space="preserve"> it was demonstrated that the effects observed in these earlier studies are robust.</w:t>
      </w:r>
    </w:p>
    <w:p w:rsidR="00471D84" w:rsidRPr="009431F1" w:rsidRDefault="00DB4024" w:rsidP="00534727">
      <w:pPr>
        <w:spacing w:after="0" w:line="480" w:lineRule="auto"/>
        <w:rPr>
          <w:rFonts w:ascii="Times New Roman" w:eastAsia="Calibri" w:hAnsi="Times New Roman" w:cs="Times New Roman"/>
          <w:b/>
          <w:sz w:val="24"/>
          <w:szCs w:val="24"/>
        </w:rPr>
      </w:pPr>
      <w:r w:rsidRPr="009431F1">
        <w:rPr>
          <w:rFonts w:ascii="Times New Roman" w:eastAsia="Calibri" w:hAnsi="Times New Roman" w:cs="Times New Roman"/>
          <w:b/>
          <w:sz w:val="24"/>
          <w:szCs w:val="24"/>
        </w:rPr>
        <w:t xml:space="preserve">Negative mood </w:t>
      </w:r>
      <w:r w:rsidR="009068FB" w:rsidRPr="009431F1">
        <w:rPr>
          <w:rFonts w:ascii="Times New Roman" w:eastAsia="Calibri" w:hAnsi="Times New Roman" w:cs="Times New Roman"/>
          <w:b/>
          <w:sz w:val="24"/>
          <w:szCs w:val="24"/>
        </w:rPr>
        <w:t>during</w:t>
      </w:r>
      <w:r w:rsidR="00775DBD" w:rsidRPr="009431F1">
        <w:rPr>
          <w:rFonts w:ascii="Times New Roman" w:eastAsia="Calibri" w:hAnsi="Times New Roman" w:cs="Times New Roman"/>
          <w:b/>
          <w:sz w:val="24"/>
          <w:szCs w:val="24"/>
        </w:rPr>
        <w:t xml:space="preserve"> both</w:t>
      </w:r>
      <w:r w:rsidRPr="009431F1">
        <w:rPr>
          <w:rFonts w:ascii="Times New Roman" w:eastAsia="Calibri" w:hAnsi="Times New Roman" w:cs="Times New Roman"/>
          <w:b/>
          <w:sz w:val="24"/>
          <w:szCs w:val="24"/>
        </w:rPr>
        <w:t xml:space="preserve"> encoding and retrieval: </w:t>
      </w:r>
      <w:r w:rsidR="006F398B" w:rsidRPr="009431F1">
        <w:rPr>
          <w:rFonts w:ascii="Times New Roman" w:eastAsia="Calibri" w:hAnsi="Times New Roman" w:cs="Times New Roman"/>
          <w:b/>
          <w:sz w:val="24"/>
          <w:szCs w:val="24"/>
        </w:rPr>
        <w:t>correct recall</w:t>
      </w:r>
    </w:p>
    <w:p w:rsidR="00471D84" w:rsidRPr="009431F1" w:rsidRDefault="000D4871"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Competing hypotheses were proposed with regards to whether or not a negative mood during encoding and retrieval would produce MDM so it </w:t>
      </w:r>
      <w:r w:rsidR="00471D84" w:rsidRPr="009431F1">
        <w:rPr>
          <w:rFonts w:ascii="Times New Roman" w:hAnsi="Times New Roman" w:cs="Times New Roman"/>
          <w:sz w:val="24"/>
          <w:szCs w:val="24"/>
        </w:rPr>
        <w:t>was not entirely unexpected that</w:t>
      </w:r>
      <w:r w:rsidRPr="009431F1">
        <w:rPr>
          <w:rFonts w:ascii="Times New Roman" w:hAnsi="Times New Roman" w:cs="Times New Roman"/>
          <w:sz w:val="24"/>
          <w:szCs w:val="24"/>
        </w:rPr>
        <w:t xml:space="preserve"> an effect was observed. Associative Network Theory (</w:t>
      </w:r>
      <w:r w:rsidR="00EC6D20" w:rsidRPr="009431F1">
        <w:rPr>
          <w:rFonts w:ascii="Times New Roman" w:hAnsi="Times New Roman" w:cs="Times New Roman"/>
          <w:sz w:val="24"/>
          <w:szCs w:val="24"/>
        </w:rPr>
        <w:t xml:space="preserve">Bower, 1981, </w:t>
      </w:r>
      <w:r w:rsidRPr="009431F1">
        <w:rPr>
          <w:rFonts w:ascii="Times New Roman" w:hAnsi="Times New Roman" w:cs="Times New Roman"/>
          <w:sz w:val="24"/>
          <w:szCs w:val="24"/>
        </w:rPr>
        <w:t>1992) suggests MDM is most likely to be</w:t>
      </w:r>
      <w:r w:rsidR="00D9170F" w:rsidRPr="009431F1">
        <w:rPr>
          <w:rFonts w:ascii="Times New Roman" w:hAnsi="Times New Roman" w:cs="Times New Roman"/>
          <w:sz w:val="24"/>
          <w:szCs w:val="24"/>
        </w:rPr>
        <w:t xml:space="preserve"> observed when to-be-remembered </w:t>
      </w:r>
      <w:r w:rsidRPr="009431F1">
        <w:rPr>
          <w:rFonts w:ascii="Times New Roman" w:hAnsi="Times New Roman" w:cs="Times New Roman"/>
          <w:sz w:val="24"/>
          <w:szCs w:val="24"/>
        </w:rPr>
        <w:t>information is generated by participants themselves, when retrieval is assessed via free recall, when induced moods are strong and stable, and when</w:t>
      </w:r>
      <w:r w:rsidR="00841DE1" w:rsidRPr="009431F1">
        <w:rPr>
          <w:rFonts w:ascii="Times New Roman" w:hAnsi="Times New Roman" w:cs="Times New Roman"/>
          <w:sz w:val="24"/>
          <w:szCs w:val="24"/>
        </w:rPr>
        <w:t xml:space="preserve"> a congruent negative mood at both encoding and retrieval is compared to an incongruent positive and negative mood</w:t>
      </w:r>
      <w:r w:rsidRPr="009431F1">
        <w:rPr>
          <w:rFonts w:ascii="Times New Roman" w:hAnsi="Times New Roman" w:cs="Times New Roman"/>
          <w:sz w:val="24"/>
          <w:szCs w:val="24"/>
        </w:rPr>
        <w:t xml:space="preserve"> </w:t>
      </w:r>
      <w:r w:rsidR="00841DE1" w:rsidRPr="009431F1">
        <w:rPr>
          <w:rFonts w:ascii="Times New Roman" w:hAnsi="Times New Roman" w:cs="Times New Roman"/>
          <w:sz w:val="24"/>
          <w:szCs w:val="24"/>
        </w:rPr>
        <w:t xml:space="preserve">at either time point. </w:t>
      </w:r>
      <w:r w:rsidRPr="009431F1">
        <w:rPr>
          <w:rFonts w:ascii="Times New Roman" w:hAnsi="Times New Roman" w:cs="Times New Roman"/>
          <w:sz w:val="24"/>
          <w:szCs w:val="24"/>
        </w:rPr>
        <w:t xml:space="preserve">The </w:t>
      </w:r>
      <w:r w:rsidR="00841DE1" w:rsidRPr="009431F1">
        <w:rPr>
          <w:rFonts w:ascii="Times New Roman" w:hAnsi="Times New Roman" w:cs="Times New Roman"/>
          <w:sz w:val="24"/>
          <w:szCs w:val="24"/>
        </w:rPr>
        <w:t>present</w:t>
      </w:r>
      <w:r w:rsidRPr="009431F1">
        <w:rPr>
          <w:rFonts w:ascii="Times New Roman" w:hAnsi="Times New Roman" w:cs="Times New Roman"/>
          <w:sz w:val="24"/>
          <w:szCs w:val="24"/>
        </w:rPr>
        <w:t xml:space="preserve"> </w:t>
      </w:r>
      <w:r w:rsidR="00246E9E" w:rsidRPr="009431F1">
        <w:rPr>
          <w:rFonts w:ascii="Times New Roman" w:hAnsi="Times New Roman" w:cs="Times New Roman"/>
          <w:sz w:val="24"/>
          <w:szCs w:val="24"/>
        </w:rPr>
        <w:t>experiment</w:t>
      </w:r>
      <w:r w:rsidRPr="009431F1">
        <w:rPr>
          <w:rFonts w:ascii="Times New Roman" w:hAnsi="Times New Roman" w:cs="Times New Roman"/>
          <w:sz w:val="24"/>
          <w:szCs w:val="24"/>
        </w:rPr>
        <w:t xml:space="preserve"> examined free recall, the induced negative moods were fairly strong prior to encoding and retrieval, and the negative moods were fairly stable as they remained significantly different to the neutral moods after encoding and retrieval. These conditions therefore seem to have been </w:t>
      </w:r>
      <w:r w:rsidRPr="009431F1">
        <w:rPr>
          <w:rFonts w:ascii="Times New Roman" w:hAnsi="Times New Roman" w:cs="Times New Roman"/>
          <w:sz w:val="24"/>
          <w:szCs w:val="24"/>
        </w:rPr>
        <w:lastRenderedPageBreak/>
        <w:t xml:space="preserve">sufficient to </w:t>
      </w:r>
      <w:r w:rsidR="007702F6" w:rsidRPr="009431F1">
        <w:rPr>
          <w:rFonts w:ascii="Times New Roman" w:hAnsi="Times New Roman" w:cs="Times New Roman"/>
          <w:sz w:val="24"/>
          <w:szCs w:val="24"/>
        </w:rPr>
        <w:t>invoke</w:t>
      </w:r>
      <w:r w:rsidR="00EF2A81" w:rsidRPr="009431F1">
        <w:rPr>
          <w:rFonts w:ascii="Times New Roman" w:hAnsi="Times New Roman" w:cs="Times New Roman"/>
          <w:sz w:val="24"/>
          <w:szCs w:val="24"/>
        </w:rPr>
        <w:t xml:space="preserve"> MDM. </w:t>
      </w:r>
      <w:r w:rsidR="00B540C7" w:rsidRPr="009431F1">
        <w:rPr>
          <w:rFonts w:ascii="Times New Roman" w:eastAsia="Calibri" w:hAnsi="Times New Roman" w:cs="Times New Roman"/>
          <w:sz w:val="24"/>
          <w:szCs w:val="24"/>
        </w:rPr>
        <w:t>Associative Network Theory</w:t>
      </w:r>
      <w:r w:rsidR="00B540C7" w:rsidRPr="009431F1">
        <w:rPr>
          <w:rFonts w:ascii="Times New Roman" w:hAnsi="Times New Roman" w:cs="Times New Roman"/>
          <w:sz w:val="24"/>
          <w:szCs w:val="24"/>
        </w:rPr>
        <w:t xml:space="preserve"> can explain t</w:t>
      </w:r>
      <w:r w:rsidRPr="009431F1">
        <w:rPr>
          <w:rFonts w:ascii="Times New Roman" w:hAnsi="Times New Roman" w:cs="Times New Roman"/>
          <w:sz w:val="24"/>
          <w:szCs w:val="24"/>
        </w:rPr>
        <w:t>he</w:t>
      </w:r>
      <w:r w:rsidR="00B540C7" w:rsidRPr="009431F1">
        <w:rPr>
          <w:rFonts w:ascii="Times New Roman" w:hAnsi="Times New Roman" w:cs="Times New Roman"/>
          <w:sz w:val="24"/>
          <w:szCs w:val="24"/>
        </w:rPr>
        <w:t xml:space="preserve"> MDM observed in this </w:t>
      </w:r>
      <w:r w:rsidR="00246E9E" w:rsidRPr="009431F1">
        <w:rPr>
          <w:rFonts w:ascii="Times New Roman" w:hAnsi="Times New Roman" w:cs="Times New Roman"/>
          <w:sz w:val="24"/>
          <w:szCs w:val="24"/>
        </w:rPr>
        <w:t>experiment</w:t>
      </w:r>
      <w:r w:rsidRPr="009431F1">
        <w:rPr>
          <w:rFonts w:ascii="Times New Roman" w:eastAsia="Calibri" w:hAnsi="Times New Roman" w:cs="Times New Roman"/>
          <w:sz w:val="24"/>
          <w:szCs w:val="24"/>
        </w:rPr>
        <w:t>. This theory suggests that</w:t>
      </w:r>
      <w:r w:rsidRPr="009431F1">
        <w:rPr>
          <w:rFonts w:ascii="Times New Roman" w:hAnsi="Times New Roman" w:cs="Times New Roman"/>
          <w:sz w:val="24"/>
          <w:szCs w:val="24"/>
        </w:rPr>
        <w:t xml:space="preserve"> </w:t>
      </w:r>
      <w:r w:rsidRPr="009431F1">
        <w:rPr>
          <w:rFonts w:ascii="Times New Roman" w:eastAsia="Calibri" w:hAnsi="Times New Roman" w:cs="Times New Roman"/>
          <w:sz w:val="24"/>
          <w:szCs w:val="24"/>
        </w:rPr>
        <w:t xml:space="preserve">memory contains discrete </w:t>
      </w:r>
      <w:r w:rsidR="002829A2" w:rsidRPr="009431F1">
        <w:rPr>
          <w:rFonts w:ascii="Times New Roman" w:eastAsia="Calibri" w:hAnsi="Times New Roman" w:cs="Times New Roman"/>
          <w:sz w:val="24"/>
          <w:szCs w:val="24"/>
        </w:rPr>
        <w:t>emotion</w:t>
      </w:r>
      <w:r w:rsidRPr="009431F1">
        <w:rPr>
          <w:rFonts w:ascii="Times New Roman" w:eastAsia="Calibri" w:hAnsi="Times New Roman" w:cs="Times New Roman"/>
          <w:sz w:val="24"/>
          <w:szCs w:val="24"/>
        </w:rPr>
        <w:t xml:space="preserve"> nodes that are part of the same associative network as concepts nodes. When a person studies new information the relevant concept nodes become activated. If they are experiencing a mood </w:t>
      </w:r>
      <w:r w:rsidR="005001E3" w:rsidRPr="009431F1">
        <w:rPr>
          <w:rFonts w:ascii="Times New Roman" w:eastAsia="Calibri" w:hAnsi="Times New Roman" w:cs="Times New Roman"/>
          <w:sz w:val="24"/>
          <w:szCs w:val="24"/>
        </w:rPr>
        <w:t>during encoding</w:t>
      </w:r>
      <w:r w:rsidRPr="009431F1">
        <w:rPr>
          <w:rFonts w:ascii="Times New Roman" w:eastAsia="Calibri" w:hAnsi="Times New Roman" w:cs="Times New Roman"/>
          <w:sz w:val="24"/>
          <w:szCs w:val="24"/>
        </w:rPr>
        <w:t xml:space="preserve">, the relevant </w:t>
      </w:r>
      <w:r w:rsidR="002829A2" w:rsidRPr="009431F1">
        <w:rPr>
          <w:rFonts w:ascii="Times New Roman" w:eastAsia="Calibri" w:hAnsi="Times New Roman" w:cs="Times New Roman"/>
          <w:sz w:val="24"/>
          <w:szCs w:val="24"/>
        </w:rPr>
        <w:t>emotion</w:t>
      </w:r>
      <w:r w:rsidRPr="009431F1">
        <w:rPr>
          <w:rFonts w:ascii="Times New Roman" w:eastAsia="Calibri" w:hAnsi="Times New Roman" w:cs="Times New Roman"/>
          <w:sz w:val="24"/>
          <w:szCs w:val="24"/>
        </w:rPr>
        <w:t xml:space="preserve"> node also becomes activated and linked to concept nodes</w:t>
      </w:r>
      <w:r w:rsidRPr="009431F1">
        <w:rPr>
          <w:rFonts w:ascii="Times New Roman" w:hAnsi="Times New Roman" w:cs="Times New Roman"/>
          <w:sz w:val="24"/>
          <w:szCs w:val="24"/>
          <w:lang w:val="en-US"/>
        </w:rPr>
        <w:t>.</w:t>
      </w:r>
      <w:r w:rsidRPr="009431F1">
        <w:rPr>
          <w:rFonts w:ascii="Times New Roman" w:eastAsia="Calibri" w:hAnsi="Times New Roman" w:cs="Times New Roman"/>
          <w:sz w:val="24"/>
          <w:szCs w:val="24"/>
        </w:rPr>
        <w:t xml:space="preserve"> When later recalling the studied information in the same mood, the </w:t>
      </w:r>
      <w:r w:rsidR="002829A2" w:rsidRPr="009431F1">
        <w:rPr>
          <w:rFonts w:ascii="Times New Roman" w:eastAsia="Calibri" w:hAnsi="Times New Roman" w:cs="Times New Roman"/>
          <w:sz w:val="24"/>
          <w:szCs w:val="24"/>
        </w:rPr>
        <w:t>emotion</w:t>
      </w:r>
      <w:r w:rsidRPr="009431F1">
        <w:rPr>
          <w:rFonts w:ascii="Times New Roman" w:eastAsia="Calibri" w:hAnsi="Times New Roman" w:cs="Times New Roman"/>
          <w:sz w:val="24"/>
          <w:szCs w:val="24"/>
        </w:rPr>
        <w:t xml:space="preserve"> node provides additional activation of the relevant concept </w:t>
      </w:r>
      <w:r w:rsidR="00841DE1" w:rsidRPr="009431F1">
        <w:rPr>
          <w:rFonts w:ascii="Times New Roman" w:eastAsia="Calibri" w:hAnsi="Times New Roman" w:cs="Times New Roman"/>
          <w:sz w:val="24"/>
          <w:szCs w:val="24"/>
        </w:rPr>
        <w:t>nodes and this enhances recall.</w:t>
      </w:r>
    </w:p>
    <w:p w:rsidR="00A51C26" w:rsidRPr="009431F1" w:rsidRDefault="00240848" w:rsidP="00534727">
      <w:pPr>
        <w:spacing w:after="0" w:line="480" w:lineRule="auto"/>
        <w:rPr>
          <w:rFonts w:ascii="Times New Roman" w:eastAsia="Calibri" w:hAnsi="Times New Roman" w:cs="Times New Roman"/>
          <w:b/>
          <w:sz w:val="24"/>
          <w:szCs w:val="24"/>
        </w:rPr>
      </w:pPr>
      <w:r w:rsidRPr="009431F1">
        <w:rPr>
          <w:rFonts w:ascii="Times New Roman" w:eastAsia="Calibri" w:hAnsi="Times New Roman" w:cs="Times New Roman"/>
          <w:b/>
          <w:sz w:val="24"/>
          <w:szCs w:val="24"/>
        </w:rPr>
        <w:t>Incorrect recall and c</w:t>
      </w:r>
      <w:r w:rsidR="00FC1C25" w:rsidRPr="009431F1">
        <w:rPr>
          <w:rFonts w:ascii="Times New Roman" w:eastAsia="Calibri" w:hAnsi="Times New Roman" w:cs="Times New Roman"/>
          <w:b/>
          <w:sz w:val="24"/>
          <w:szCs w:val="24"/>
        </w:rPr>
        <w:t>onfabulations</w:t>
      </w:r>
    </w:p>
    <w:p w:rsidR="00C85920" w:rsidRPr="009431F1" w:rsidRDefault="000D4871"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Recall accuracy </w:t>
      </w:r>
      <w:r w:rsidR="0015751F" w:rsidRPr="009431F1">
        <w:rPr>
          <w:rFonts w:ascii="Times New Roman" w:hAnsi="Times New Roman" w:cs="Times New Roman"/>
          <w:sz w:val="24"/>
          <w:szCs w:val="24"/>
        </w:rPr>
        <w:t xml:space="preserve">and the number of confabulations produced </w:t>
      </w:r>
      <w:r w:rsidRPr="009431F1">
        <w:rPr>
          <w:rFonts w:ascii="Times New Roman" w:hAnsi="Times New Roman" w:cs="Times New Roman"/>
          <w:sz w:val="24"/>
          <w:szCs w:val="24"/>
        </w:rPr>
        <w:t>w</w:t>
      </w:r>
      <w:r w:rsidR="00C85920" w:rsidRPr="009431F1">
        <w:rPr>
          <w:rFonts w:ascii="Times New Roman" w:hAnsi="Times New Roman" w:cs="Times New Roman"/>
          <w:sz w:val="24"/>
          <w:szCs w:val="24"/>
        </w:rPr>
        <w:t>ere</w:t>
      </w:r>
      <w:r w:rsidRPr="009431F1">
        <w:rPr>
          <w:rFonts w:ascii="Times New Roman" w:hAnsi="Times New Roman" w:cs="Times New Roman"/>
          <w:sz w:val="24"/>
          <w:szCs w:val="24"/>
        </w:rPr>
        <w:t xml:space="preserve"> uninfluenced by mood in the present experiment. </w:t>
      </w:r>
      <w:r w:rsidR="00A51C26" w:rsidRPr="009431F1">
        <w:rPr>
          <w:rFonts w:ascii="Times New Roman" w:hAnsi="Times New Roman" w:cs="Times New Roman"/>
          <w:sz w:val="24"/>
          <w:szCs w:val="24"/>
        </w:rPr>
        <w:t xml:space="preserve">Across each of the four mood conditions, participants recalled few incorrect people details, action details, and environment details, and only a small number of confabulations were produced. Such </w:t>
      </w:r>
      <w:r w:rsidRPr="009431F1">
        <w:rPr>
          <w:rFonts w:ascii="Times New Roman" w:hAnsi="Times New Roman" w:cs="Times New Roman"/>
          <w:sz w:val="24"/>
          <w:szCs w:val="24"/>
        </w:rPr>
        <w:t xml:space="preserve">a finding is typical in eyewitness memory studies where free recall is used. As demonstrated by </w:t>
      </w:r>
      <w:proofErr w:type="spellStart"/>
      <w:r w:rsidRPr="009431F1">
        <w:rPr>
          <w:rFonts w:ascii="Times New Roman" w:hAnsi="Times New Roman" w:cs="Times New Roman"/>
          <w:sz w:val="24"/>
          <w:szCs w:val="24"/>
        </w:rPr>
        <w:t>Koriat</w:t>
      </w:r>
      <w:proofErr w:type="spellEnd"/>
      <w:r w:rsidRPr="009431F1">
        <w:rPr>
          <w:rFonts w:ascii="Times New Roman" w:hAnsi="Times New Roman" w:cs="Times New Roman"/>
          <w:sz w:val="24"/>
          <w:szCs w:val="24"/>
        </w:rPr>
        <w:t xml:space="preserve"> and colleagues (see </w:t>
      </w:r>
      <w:proofErr w:type="spellStart"/>
      <w:r w:rsidRPr="009431F1">
        <w:rPr>
          <w:rFonts w:ascii="Times New Roman" w:hAnsi="Times New Roman" w:cs="Times New Roman"/>
          <w:sz w:val="24"/>
          <w:szCs w:val="24"/>
        </w:rPr>
        <w:t>Koriat</w:t>
      </w:r>
      <w:proofErr w:type="spellEnd"/>
      <w:r w:rsidRPr="009431F1">
        <w:rPr>
          <w:rFonts w:ascii="Times New Roman" w:hAnsi="Times New Roman" w:cs="Times New Roman"/>
          <w:sz w:val="24"/>
          <w:szCs w:val="24"/>
        </w:rPr>
        <w:t xml:space="preserve"> &amp; Goldsmith, 1996), free recall produces accurate recollection as it requires self-guided retrieval, meaning that eyewitnesses typically only report information they are confident about. In contrast, cued recall and recognition require externally-guided retrieval, where the experimenter/interviewer dictates what information is important and thus what information the participant reports. This leads individuals to report information which they may not necessarily choose to report because they are unsure of it, </w:t>
      </w:r>
      <w:r w:rsidR="00C85920" w:rsidRPr="009431F1">
        <w:rPr>
          <w:rFonts w:ascii="Times New Roman" w:hAnsi="Times New Roman" w:cs="Times New Roman"/>
          <w:sz w:val="24"/>
          <w:szCs w:val="24"/>
        </w:rPr>
        <w:t>resulting</w:t>
      </w:r>
      <w:r w:rsidRPr="009431F1">
        <w:rPr>
          <w:rFonts w:ascii="Times New Roman" w:hAnsi="Times New Roman" w:cs="Times New Roman"/>
          <w:sz w:val="24"/>
          <w:szCs w:val="24"/>
        </w:rPr>
        <w:t xml:space="preserve"> </w:t>
      </w:r>
      <w:r w:rsidR="00C85920" w:rsidRPr="009431F1">
        <w:rPr>
          <w:rFonts w:ascii="Times New Roman" w:hAnsi="Times New Roman" w:cs="Times New Roman"/>
          <w:sz w:val="24"/>
          <w:szCs w:val="24"/>
        </w:rPr>
        <w:t>in</w:t>
      </w:r>
      <w:r w:rsidRPr="009431F1">
        <w:rPr>
          <w:rFonts w:ascii="Times New Roman" w:hAnsi="Times New Roman" w:cs="Times New Roman"/>
          <w:sz w:val="24"/>
          <w:szCs w:val="24"/>
        </w:rPr>
        <w:t xml:space="preserve"> </w:t>
      </w:r>
      <w:r w:rsidR="008F4CF2" w:rsidRPr="009431F1">
        <w:rPr>
          <w:rFonts w:ascii="Times New Roman" w:hAnsi="Times New Roman" w:cs="Times New Roman"/>
          <w:sz w:val="24"/>
          <w:szCs w:val="24"/>
        </w:rPr>
        <w:t>increased</w:t>
      </w:r>
      <w:r w:rsidR="000B7E41" w:rsidRPr="009431F1">
        <w:rPr>
          <w:rFonts w:ascii="Times New Roman" w:hAnsi="Times New Roman" w:cs="Times New Roman"/>
          <w:sz w:val="24"/>
          <w:szCs w:val="24"/>
        </w:rPr>
        <w:t xml:space="preserve"> errors and confabulations.</w:t>
      </w:r>
    </w:p>
    <w:p w:rsidR="00471D84" w:rsidRPr="009431F1" w:rsidRDefault="00DB4024"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Applied i</w:t>
      </w:r>
      <w:r w:rsidR="000D4871" w:rsidRPr="009431F1">
        <w:rPr>
          <w:rFonts w:ascii="Times New Roman" w:hAnsi="Times New Roman" w:cs="Times New Roman"/>
          <w:b/>
          <w:sz w:val="24"/>
          <w:szCs w:val="24"/>
        </w:rPr>
        <w:t>mplications</w:t>
      </w:r>
    </w:p>
    <w:p w:rsidR="00471D84" w:rsidRPr="009431F1" w:rsidRDefault="000D4871"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Knowing whether or not a negative mood can influence eyewitness recall of </w:t>
      </w:r>
      <w:r w:rsidR="00E16B8E" w:rsidRPr="009431F1">
        <w:rPr>
          <w:rFonts w:ascii="Times New Roman" w:hAnsi="Times New Roman" w:cs="Times New Roman"/>
          <w:sz w:val="24"/>
          <w:szCs w:val="24"/>
        </w:rPr>
        <w:t xml:space="preserve">a </w:t>
      </w:r>
      <w:r w:rsidRPr="009431F1">
        <w:rPr>
          <w:rFonts w:ascii="Times New Roman" w:hAnsi="Times New Roman" w:cs="Times New Roman"/>
          <w:sz w:val="24"/>
          <w:szCs w:val="24"/>
        </w:rPr>
        <w:t xml:space="preserve">non-emotive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xml:space="preserve"> is important as it can inform best practice during police interviews. Whilst interviewers have no control over an eyewitness’s mood </w:t>
      </w:r>
      <w:r w:rsidR="005001E3" w:rsidRPr="009431F1">
        <w:rPr>
          <w:rFonts w:ascii="Times New Roman" w:hAnsi="Times New Roman" w:cs="Times New Roman"/>
          <w:sz w:val="24"/>
          <w:szCs w:val="24"/>
        </w:rPr>
        <w:t>during encoding</w:t>
      </w:r>
      <w:r w:rsidR="00092BC8" w:rsidRPr="009431F1">
        <w:rPr>
          <w:rFonts w:ascii="Times New Roman" w:hAnsi="Times New Roman" w:cs="Times New Roman"/>
          <w:sz w:val="24"/>
          <w:szCs w:val="24"/>
        </w:rPr>
        <w:t>,</w:t>
      </w:r>
      <w:r w:rsidRPr="009431F1">
        <w:rPr>
          <w:rFonts w:ascii="Times New Roman" w:hAnsi="Times New Roman" w:cs="Times New Roman"/>
          <w:sz w:val="24"/>
          <w:szCs w:val="24"/>
        </w:rPr>
        <w:t xml:space="preserve"> they can influence mood </w:t>
      </w:r>
      <w:r w:rsidR="005001E3" w:rsidRPr="009431F1">
        <w:rPr>
          <w:rFonts w:ascii="Times New Roman" w:hAnsi="Times New Roman" w:cs="Times New Roman"/>
          <w:sz w:val="24"/>
          <w:szCs w:val="24"/>
        </w:rPr>
        <w:t>during retrieval</w:t>
      </w:r>
      <w:r w:rsidRPr="009431F1">
        <w:rPr>
          <w:rFonts w:ascii="Times New Roman" w:hAnsi="Times New Roman" w:cs="Times New Roman"/>
          <w:sz w:val="24"/>
          <w:szCs w:val="24"/>
        </w:rPr>
        <w:t>. Some judicial systems (such as the United Kingdom</w:t>
      </w:r>
      <w:r w:rsidR="00051C4D" w:rsidRPr="009431F1">
        <w:rPr>
          <w:rFonts w:ascii="Times New Roman" w:hAnsi="Times New Roman" w:cs="Times New Roman"/>
          <w:sz w:val="24"/>
          <w:szCs w:val="24"/>
        </w:rPr>
        <w:t>’s</w:t>
      </w:r>
      <w:r w:rsidRPr="009431F1">
        <w:rPr>
          <w:rFonts w:ascii="Times New Roman" w:hAnsi="Times New Roman" w:cs="Times New Roman"/>
          <w:sz w:val="24"/>
          <w:szCs w:val="24"/>
        </w:rPr>
        <w:t xml:space="preserve">) recommend </w:t>
      </w:r>
      <w:r w:rsidRPr="009431F1">
        <w:rPr>
          <w:rFonts w:ascii="Times New Roman" w:hAnsi="Times New Roman" w:cs="Times New Roman"/>
          <w:sz w:val="24"/>
          <w:szCs w:val="24"/>
        </w:rPr>
        <w:lastRenderedPageBreak/>
        <w:t xml:space="preserve">trying to place eyewitnesses in a neutral or positive mood at the start of an interview. These are, however, just recommendations and interviews can proceed when an eyewitness is in a negative mood (see Ministry of Justice, 2011). </w:t>
      </w:r>
    </w:p>
    <w:p w:rsidR="00577DFF" w:rsidRPr="009431F1" w:rsidRDefault="000D4871" w:rsidP="00A321E2">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In terms of statistical significance,</w:t>
      </w:r>
      <w:r w:rsidR="00264235" w:rsidRPr="009431F1">
        <w:rPr>
          <w:rFonts w:ascii="Times New Roman" w:hAnsi="Times New Roman" w:cs="Times New Roman"/>
          <w:sz w:val="24"/>
          <w:szCs w:val="24"/>
        </w:rPr>
        <w:t xml:space="preserve"> the present experiment suggests</w:t>
      </w:r>
      <w:r w:rsidRPr="009431F1">
        <w:rPr>
          <w:rFonts w:ascii="Times New Roman" w:hAnsi="Times New Roman" w:cs="Times New Roman"/>
          <w:sz w:val="24"/>
          <w:szCs w:val="24"/>
        </w:rPr>
        <w:t xml:space="preserve"> </w:t>
      </w:r>
      <w:r w:rsidR="00264235" w:rsidRPr="009431F1">
        <w:rPr>
          <w:rFonts w:ascii="Times New Roman" w:hAnsi="Times New Roman" w:cs="Times New Roman"/>
          <w:sz w:val="24"/>
          <w:szCs w:val="24"/>
        </w:rPr>
        <w:t xml:space="preserve">that </w:t>
      </w:r>
      <w:r w:rsidR="00C0237E" w:rsidRPr="009431F1">
        <w:rPr>
          <w:rFonts w:ascii="Times New Roman" w:hAnsi="Times New Roman" w:cs="Times New Roman"/>
          <w:sz w:val="24"/>
          <w:szCs w:val="24"/>
        </w:rPr>
        <w:t>an eyewitness</w:t>
      </w:r>
      <w:r w:rsidR="000E2341" w:rsidRPr="009431F1">
        <w:rPr>
          <w:rFonts w:ascii="Times New Roman" w:hAnsi="Times New Roman" w:cs="Times New Roman"/>
          <w:sz w:val="24"/>
          <w:szCs w:val="24"/>
        </w:rPr>
        <w:t xml:space="preserve"> who </w:t>
      </w:r>
      <w:r w:rsidR="00C0237E" w:rsidRPr="009431F1">
        <w:rPr>
          <w:rFonts w:ascii="Times New Roman" w:hAnsi="Times New Roman" w:cs="Times New Roman"/>
          <w:sz w:val="24"/>
          <w:szCs w:val="24"/>
        </w:rPr>
        <w:t>is</w:t>
      </w:r>
      <w:r w:rsidRPr="009431F1">
        <w:rPr>
          <w:rFonts w:ascii="Times New Roman" w:hAnsi="Times New Roman" w:cs="Times New Roman"/>
          <w:sz w:val="24"/>
          <w:szCs w:val="24"/>
        </w:rPr>
        <w:t xml:space="preserve"> in a negative mood </w:t>
      </w:r>
      <w:r w:rsidR="00EF2A81" w:rsidRPr="009431F1">
        <w:rPr>
          <w:rFonts w:ascii="Times New Roman" w:hAnsi="Times New Roman" w:cs="Times New Roman"/>
          <w:sz w:val="24"/>
          <w:szCs w:val="24"/>
        </w:rPr>
        <w:t>when being</w:t>
      </w:r>
      <w:r w:rsidR="00264235" w:rsidRPr="009431F1">
        <w:rPr>
          <w:rFonts w:ascii="Times New Roman" w:hAnsi="Times New Roman" w:cs="Times New Roman"/>
          <w:sz w:val="24"/>
          <w:szCs w:val="24"/>
        </w:rPr>
        <w:t xml:space="preserve"> interview</w:t>
      </w:r>
      <w:r w:rsidR="00EF2A81" w:rsidRPr="009431F1">
        <w:rPr>
          <w:rFonts w:ascii="Times New Roman" w:hAnsi="Times New Roman" w:cs="Times New Roman"/>
          <w:sz w:val="24"/>
          <w:szCs w:val="24"/>
        </w:rPr>
        <w:t>ed</w:t>
      </w:r>
      <w:r w:rsidR="000E2341" w:rsidRPr="009431F1">
        <w:rPr>
          <w:rFonts w:ascii="Times New Roman" w:hAnsi="Times New Roman" w:cs="Times New Roman"/>
          <w:sz w:val="24"/>
          <w:szCs w:val="24"/>
        </w:rPr>
        <w:t xml:space="preserve"> about a non-emotive </w:t>
      </w:r>
      <w:r w:rsidR="0049107B" w:rsidRPr="009431F1">
        <w:rPr>
          <w:rFonts w:ascii="Times New Roman" w:hAnsi="Times New Roman" w:cs="Times New Roman"/>
          <w:sz w:val="24"/>
          <w:szCs w:val="24"/>
        </w:rPr>
        <w:t>event</w:t>
      </w:r>
      <w:r w:rsidR="00264235" w:rsidRPr="009431F1">
        <w:rPr>
          <w:rFonts w:ascii="Times New Roman" w:hAnsi="Times New Roman" w:cs="Times New Roman"/>
          <w:sz w:val="24"/>
          <w:szCs w:val="24"/>
        </w:rPr>
        <w:t xml:space="preserve"> should</w:t>
      </w:r>
      <w:r w:rsidR="00051C4D" w:rsidRPr="009431F1">
        <w:rPr>
          <w:rFonts w:ascii="Times New Roman" w:hAnsi="Times New Roman" w:cs="Times New Roman"/>
          <w:sz w:val="24"/>
          <w:szCs w:val="24"/>
        </w:rPr>
        <w:t>, where possible,</w:t>
      </w:r>
      <w:r w:rsidR="00264235" w:rsidRPr="009431F1">
        <w:rPr>
          <w:rFonts w:ascii="Times New Roman" w:hAnsi="Times New Roman" w:cs="Times New Roman"/>
          <w:sz w:val="24"/>
          <w:szCs w:val="24"/>
        </w:rPr>
        <w:t xml:space="preserve"> be</w:t>
      </w:r>
      <w:r w:rsidRPr="009431F1">
        <w:rPr>
          <w:rFonts w:ascii="Times New Roman" w:hAnsi="Times New Roman" w:cs="Times New Roman"/>
          <w:sz w:val="24"/>
          <w:szCs w:val="24"/>
        </w:rPr>
        <w:t xml:space="preserve"> induce</w:t>
      </w:r>
      <w:r w:rsidR="00264235" w:rsidRPr="009431F1">
        <w:rPr>
          <w:rFonts w:ascii="Times New Roman" w:hAnsi="Times New Roman" w:cs="Times New Roman"/>
          <w:sz w:val="24"/>
          <w:szCs w:val="24"/>
        </w:rPr>
        <w:t>d into</w:t>
      </w:r>
      <w:r w:rsidRPr="009431F1">
        <w:rPr>
          <w:rFonts w:ascii="Times New Roman" w:hAnsi="Times New Roman" w:cs="Times New Roman"/>
          <w:sz w:val="24"/>
          <w:szCs w:val="24"/>
        </w:rPr>
        <w:t xml:space="preserve"> a neutral mood. Doing so can reduce the likelihood of recall impairments if </w:t>
      </w:r>
      <w:r w:rsidR="00CB00E5" w:rsidRPr="009431F1">
        <w:rPr>
          <w:rFonts w:ascii="Times New Roman" w:hAnsi="Times New Roman" w:cs="Times New Roman"/>
          <w:sz w:val="24"/>
          <w:szCs w:val="24"/>
        </w:rPr>
        <w:t>the eyewitness</w:t>
      </w:r>
      <w:r w:rsidRPr="009431F1">
        <w:rPr>
          <w:rFonts w:ascii="Times New Roman" w:hAnsi="Times New Roman" w:cs="Times New Roman"/>
          <w:sz w:val="24"/>
          <w:szCs w:val="24"/>
        </w:rPr>
        <w:t xml:space="preserve"> happened to be in a neutral mood when observing the to-be-remembered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This does</w:t>
      </w:r>
      <w:r w:rsidR="00FB79E1"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mean missing out on </w:t>
      </w:r>
      <w:r w:rsidR="00C0237E" w:rsidRPr="009431F1">
        <w:rPr>
          <w:rFonts w:ascii="Times New Roman" w:hAnsi="Times New Roman" w:cs="Times New Roman"/>
          <w:sz w:val="24"/>
          <w:szCs w:val="24"/>
        </w:rPr>
        <w:t>a potential recall enhancement if the</w:t>
      </w:r>
      <w:r w:rsidRPr="009431F1">
        <w:rPr>
          <w:rFonts w:ascii="Times New Roman" w:hAnsi="Times New Roman" w:cs="Times New Roman"/>
          <w:sz w:val="24"/>
          <w:szCs w:val="24"/>
        </w:rPr>
        <w:t xml:space="preserve"> eyewitness </w:t>
      </w:r>
      <w:r w:rsidR="00C0237E" w:rsidRPr="009431F1">
        <w:rPr>
          <w:rFonts w:ascii="Times New Roman" w:hAnsi="Times New Roman" w:cs="Times New Roman"/>
          <w:sz w:val="24"/>
          <w:szCs w:val="24"/>
        </w:rPr>
        <w:t xml:space="preserve">also </w:t>
      </w:r>
      <w:r w:rsidRPr="009431F1">
        <w:rPr>
          <w:rFonts w:ascii="Times New Roman" w:hAnsi="Times New Roman" w:cs="Times New Roman"/>
          <w:sz w:val="24"/>
          <w:szCs w:val="24"/>
        </w:rPr>
        <w:t>happened to</w:t>
      </w:r>
      <w:r w:rsidR="00EF2A81"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be in negative mood when observing the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 From a pra</w:t>
      </w:r>
      <w:r w:rsidR="00B20CA6" w:rsidRPr="009431F1">
        <w:rPr>
          <w:rFonts w:ascii="Times New Roman" w:hAnsi="Times New Roman" w:cs="Times New Roman"/>
          <w:sz w:val="24"/>
          <w:szCs w:val="24"/>
        </w:rPr>
        <w:t>ctical</w:t>
      </w:r>
      <w:r w:rsidRPr="009431F1">
        <w:rPr>
          <w:rFonts w:ascii="Times New Roman" w:hAnsi="Times New Roman" w:cs="Times New Roman"/>
          <w:sz w:val="24"/>
          <w:szCs w:val="24"/>
        </w:rPr>
        <w:t xml:space="preserve"> point of view</w:t>
      </w:r>
      <w:r w:rsidR="00F02DAF"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the effect sizes in this </w:t>
      </w:r>
      <w:r w:rsidR="00246E9E" w:rsidRPr="009431F1">
        <w:rPr>
          <w:rFonts w:ascii="Times New Roman" w:hAnsi="Times New Roman" w:cs="Times New Roman"/>
          <w:sz w:val="24"/>
          <w:szCs w:val="24"/>
        </w:rPr>
        <w:t>experiment</w:t>
      </w:r>
      <w:r w:rsidRPr="009431F1">
        <w:rPr>
          <w:rFonts w:ascii="Times New Roman" w:hAnsi="Times New Roman" w:cs="Times New Roman"/>
          <w:sz w:val="24"/>
          <w:szCs w:val="24"/>
        </w:rPr>
        <w:t xml:space="preserve"> </w:t>
      </w:r>
      <w:r w:rsidR="00051C4D" w:rsidRPr="009431F1">
        <w:rPr>
          <w:rFonts w:ascii="Times New Roman" w:hAnsi="Times New Roman" w:cs="Times New Roman"/>
          <w:sz w:val="24"/>
          <w:szCs w:val="24"/>
        </w:rPr>
        <w:t>for</w:t>
      </w:r>
      <w:r w:rsidRPr="009431F1">
        <w:rPr>
          <w:rFonts w:ascii="Times New Roman" w:hAnsi="Times New Roman" w:cs="Times New Roman"/>
          <w:sz w:val="24"/>
          <w:szCs w:val="24"/>
        </w:rPr>
        <w:t xml:space="preserve"> all observed enhancements and impairments were small. Thus, it is helpful to know that having no control over an eyewitness’s mood </w:t>
      </w:r>
      <w:r w:rsidR="005001E3" w:rsidRPr="009431F1">
        <w:rPr>
          <w:rFonts w:ascii="Times New Roman" w:hAnsi="Times New Roman" w:cs="Times New Roman"/>
          <w:sz w:val="24"/>
          <w:szCs w:val="24"/>
        </w:rPr>
        <w:t>during encoding</w:t>
      </w:r>
      <w:r w:rsidRPr="009431F1">
        <w:rPr>
          <w:rFonts w:ascii="Times New Roman" w:hAnsi="Times New Roman" w:cs="Times New Roman"/>
          <w:sz w:val="24"/>
          <w:szCs w:val="24"/>
        </w:rPr>
        <w:t xml:space="preserve"> or </w:t>
      </w:r>
      <w:r w:rsidR="00264235" w:rsidRPr="009431F1">
        <w:rPr>
          <w:rFonts w:ascii="Times New Roman" w:hAnsi="Times New Roman" w:cs="Times New Roman"/>
          <w:sz w:val="24"/>
          <w:szCs w:val="24"/>
        </w:rPr>
        <w:t xml:space="preserve">that </w:t>
      </w:r>
      <w:r w:rsidRPr="009431F1">
        <w:rPr>
          <w:rFonts w:ascii="Times New Roman" w:hAnsi="Times New Roman" w:cs="Times New Roman"/>
          <w:sz w:val="24"/>
          <w:szCs w:val="24"/>
        </w:rPr>
        <w:t xml:space="preserve">commencing </w:t>
      </w:r>
      <w:r w:rsidR="00B20CA6" w:rsidRPr="009431F1">
        <w:rPr>
          <w:rFonts w:ascii="Times New Roman" w:hAnsi="Times New Roman" w:cs="Times New Roman"/>
          <w:sz w:val="24"/>
          <w:szCs w:val="24"/>
        </w:rPr>
        <w:t>an interview</w:t>
      </w:r>
      <w:r w:rsidRPr="009431F1">
        <w:rPr>
          <w:rFonts w:ascii="Times New Roman" w:hAnsi="Times New Roman" w:cs="Times New Roman"/>
          <w:sz w:val="24"/>
          <w:szCs w:val="24"/>
        </w:rPr>
        <w:t xml:space="preserve"> whilst an ey</w:t>
      </w:r>
      <w:r w:rsidR="00B20CA6" w:rsidRPr="009431F1">
        <w:rPr>
          <w:rFonts w:ascii="Times New Roman" w:hAnsi="Times New Roman" w:cs="Times New Roman"/>
          <w:sz w:val="24"/>
          <w:szCs w:val="24"/>
        </w:rPr>
        <w:t xml:space="preserve">ewitness is in a negative mood (especially if an interview </w:t>
      </w:r>
      <w:r w:rsidR="000E2341" w:rsidRPr="009431F1">
        <w:rPr>
          <w:rFonts w:ascii="Times New Roman" w:hAnsi="Times New Roman" w:cs="Times New Roman"/>
          <w:sz w:val="24"/>
          <w:szCs w:val="24"/>
        </w:rPr>
        <w:t>is</w:t>
      </w:r>
      <w:r w:rsidRPr="009431F1">
        <w:rPr>
          <w:rFonts w:ascii="Times New Roman" w:hAnsi="Times New Roman" w:cs="Times New Roman"/>
          <w:sz w:val="24"/>
          <w:szCs w:val="24"/>
        </w:rPr>
        <w:t xml:space="preserve"> time-sensitive</w:t>
      </w:r>
      <w:r w:rsidR="00B20CA6" w:rsidRPr="009431F1">
        <w:rPr>
          <w:rFonts w:ascii="Times New Roman" w:hAnsi="Times New Roman" w:cs="Times New Roman"/>
          <w:sz w:val="24"/>
          <w:szCs w:val="24"/>
        </w:rPr>
        <w:t xml:space="preserve"> or it </w:t>
      </w:r>
      <w:r w:rsidR="000E2341" w:rsidRPr="009431F1">
        <w:rPr>
          <w:rFonts w:ascii="Times New Roman" w:hAnsi="Times New Roman" w:cs="Times New Roman"/>
          <w:sz w:val="24"/>
          <w:szCs w:val="24"/>
        </w:rPr>
        <w:t>is</w:t>
      </w:r>
      <w:r w:rsidR="00051C4D" w:rsidRPr="009431F1">
        <w:rPr>
          <w:rFonts w:ascii="Times New Roman" w:hAnsi="Times New Roman" w:cs="Times New Roman"/>
          <w:sz w:val="24"/>
          <w:szCs w:val="24"/>
        </w:rPr>
        <w:t xml:space="preserve"> simply not possible to induce a neutral mood</w:t>
      </w:r>
      <w:r w:rsidR="00B20CA6" w:rsidRPr="009431F1">
        <w:rPr>
          <w:rFonts w:ascii="Times New Roman" w:hAnsi="Times New Roman" w:cs="Times New Roman"/>
          <w:sz w:val="24"/>
          <w:szCs w:val="24"/>
        </w:rPr>
        <w:t>)</w:t>
      </w:r>
      <w:r w:rsidRPr="009431F1">
        <w:rPr>
          <w:rFonts w:ascii="Times New Roman" w:hAnsi="Times New Roman" w:cs="Times New Roman"/>
          <w:sz w:val="24"/>
          <w:szCs w:val="24"/>
        </w:rPr>
        <w:t xml:space="preserve"> would not be overly detrimental to recall. The authors do, however,</w:t>
      </w:r>
      <w:r w:rsidR="00092BC8" w:rsidRPr="009431F1">
        <w:rPr>
          <w:rFonts w:ascii="Times New Roman" w:hAnsi="Times New Roman" w:cs="Times New Roman"/>
          <w:sz w:val="24"/>
          <w:szCs w:val="24"/>
        </w:rPr>
        <w:t xml:space="preserve"> wish to</w:t>
      </w:r>
      <w:r w:rsidRPr="009431F1">
        <w:rPr>
          <w:rFonts w:ascii="Times New Roman" w:hAnsi="Times New Roman" w:cs="Times New Roman"/>
          <w:sz w:val="24"/>
          <w:szCs w:val="24"/>
        </w:rPr>
        <w:t xml:space="preserve"> emphasise that this is the first demonstration of these effects, moods induced in a laboratory can be milder than those experienced outside the laboratory, and that recalling in a laboratory is inherently different to recalling during a police interview. No policy statements or recommendations are therefore being made at this juncture and further research is</w:t>
      </w:r>
      <w:r w:rsidR="00391E3C" w:rsidRPr="009431F1">
        <w:rPr>
          <w:rFonts w:ascii="Times New Roman" w:hAnsi="Times New Roman" w:cs="Times New Roman"/>
          <w:sz w:val="24"/>
          <w:szCs w:val="24"/>
        </w:rPr>
        <w:t xml:space="preserve"> essential before any are made.</w:t>
      </w:r>
    </w:p>
    <w:p w:rsidR="00471D84" w:rsidRPr="009431F1" w:rsidRDefault="00DB4024"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Future d</w:t>
      </w:r>
      <w:r w:rsidR="000D4871" w:rsidRPr="009431F1">
        <w:rPr>
          <w:rFonts w:ascii="Times New Roman" w:hAnsi="Times New Roman" w:cs="Times New Roman"/>
          <w:b/>
          <w:sz w:val="24"/>
          <w:szCs w:val="24"/>
        </w:rPr>
        <w:t>irections</w:t>
      </w:r>
    </w:p>
    <w:p w:rsidR="00EF2A81" w:rsidRPr="009431F1" w:rsidRDefault="00215C7C"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Future research should be directed towards examining </w:t>
      </w:r>
      <w:r w:rsidR="00CB00E5" w:rsidRPr="009431F1">
        <w:rPr>
          <w:rFonts w:ascii="Times New Roman" w:hAnsi="Times New Roman" w:cs="Times New Roman"/>
          <w:sz w:val="24"/>
          <w:szCs w:val="24"/>
        </w:rPr>
        <w:t xml:space="preserve">the impact of </w:t>
      </w:r>
      <w:r w:rsidRPr="009431F1">
        <w:rPr>
          <w:rFonts w:ascii="Times New Roman" w:hAnsi="Times New Roman" w:cs="Times New Roman"/>
          <w:sz w:val="24"/>
          <w:szCs w:val="24"/>
        </w:rPr>
        <w:t xml:space="preserve">different types of </w:t>
      </w:r>
      <w:r w:rsidR="006B4804" w:rsidRPr="009431F1">
        <w:rPr>
          <w:rFonts w:ascii="Times New Roman" w:hAnsi="Times New Roman" w:cs="Times New Roman"/>
          <w:sz w:val="24"/>
          <w:szCs w:val="24"/>
        </w:rPr>
        <w:t>discrete</w:t>
      </w:r>
      <w:r w:rsidRPr="009431F1">
        <w:rPr>
          <w:rFonts w:ascii="Times New Roman" w:hAnsi="Times New Roman" w:cs="Times New Roman"/>
          <w:sz w:val="24"/>
          <w:szCs w:val="24"/>
        </w:rPr>
        <w:t xml:space="preserve"> mood</w:t>
      </w:r>
      <w:r w:rsidR="006B4804" w:rsidRPr="009431F1">
        <w:rPr>
          <w:rFonts w:ascii="Times New Roman" w:hAnsi="Times New Roman" w:cs="Times New Roman"/>
          <w:sz w:val="24"/>
          <w:szCs w:val="24"/>
        </w:rPr>
        <w:t>s</w:t>
      </w:r>
      <w:r w:rsidR="00CB00E5" w:rsidRPr="009431F1">
        <w:rPr>
          <w:rFonts w:ascii="Times New Roman" w:hAnsi="Times New Roman" w:cs="Times New Roman"/>
          <w:sz w:val="24"/>
          <w:szCs w:val="24"/>
        </w:rPr>
        <w:t xml:space="preserve"> </w:t>
      </w:r>
      <w:r w:rsidR="0057341A" w:rsidRPr="009431F1">
        <w:rPr>
          <w:rFonts w:ascii="Times New Roman" w:hAnsi="Times New Roman" w:cs="Times New Roman"/>
          <w:sz w:val="24"/>
          <w:szCs w:val="24"/>
        </w:rPr>
        <w:t>up</w:t>
      </w:r>
      <w:r w:rsidR="00CB00E5" w:rsidRPr="009431F1">
        <w:rPr>
          <w:rFonts w:ascii="Times New Roman" w:hAnsi="Times New Roman" w:cs="Times New Roman"/>
          <w:sz w:val="24"/>
          <w:szCs w:val="24"/>
        </w:rPr>
        <w:t xml:space="preserve">on </w:t>
      </w:r>
      <w:r w:rsidR="00AE2272" w:rsidRPr="009431F1">
        <w:rPr>
          <w:rFonts w:ascii="Times New Roman" w:hAnsi="Times New Roman" w:cs="Times New Roman"/>
          <w:sz w:val="24"/>
          <w:szCs w:val="24"/>
        </w:rPr>
        <w:t xml:space="preserve">the encoding and/or retrieval </w:t>
      </w:r>
      <w:r w:rsidR="00CB00E5" w:rsidRPr="009431F1">
        <w:rPr>
          <w:rFonts w:ascii="Times New Roman" w:hAnsi="Times New Roman" w:cs="Times New Roman"/>
          <w:sz w:val="24"/>
          <w:szCs w:val="24"/>
        </w:rPr>
        <w:t>of non-emotive information</w:t>
      </w:r>
      <w:r w:rsidRPr="009431F1">
        <w:rPr>
          <w:rFonts w:ascii="Times New Roman" w:hAnsi="Times New Roman" w:cs="Times New Roman"/>
          <w:sz w:val="24"/>
          <w:szCs w:val="24"/>
        </w:rPr>
        <w:t>. It is an oversimplification within the mood and memory literature</w:t>
      </w:r>
      <w:r w:rsidR="00CB00E5" w:rsidRPr="009431F1">
        <w:rPr>
          <w:rFonts w:ascii="Times New Roman" w:hAnsi="Times New Roman" w:cs="Times New Roman"/>
          <w:sz w:val="24"/>
          <w:szCs w:val="24"/>
        </w:rPr>
        <w:t xml:space="preserve"> as a whole</w:t>
      </w:r>
      <w:r w:rsidRPr="009431F1">
        <w:rPr>
          <w:rFonts w:ascii="Times New Roman" w:hAnsi="Times New Roman" w:cs="Times New Roman"/>
          <w:sz w:val="24"/>
          <w:szCs w:val="24"/>
        </w:rPr>
        <w:t xml:space="preserve"> to consider </w:t>
      </w:r>
      <w:r w:rsidR="002E70D0" w:rsidRPr="009431F1">
        <w:rPr>
          <w:rFonts w:ascii="Times New Roman" w:hAnsi="Times New Roman" w:cs="Times New Roman"/>
          <w:sz w:val="24"/>
          <w:szCs w:val="24"/>
        </w:rPr>
        <w:t xml:space="preserve">both </w:t>
      </w:r>
      <w:r w:rsidRPr="009431F1">
        <w:rPr>
          <w:rFonts w:ascii="Times New Roman" w:hAnsi="Times New Roman" w:cs="Times New Roman"/>
          <w:sz w:val="24"/>
          <w:szCs w:val="24"/>
        </w:rPr>
        <w:t>negative</w:t>
      </w:r>
      <w:r w:rsidR="008601BF" w:rsidRPr="009431F1">
        <w:rPr>
          <w:rFonts w:ascii="Times New Roman" w:hAnsi="Times New Roman" w:cs="Times New Roman"/>
          <w:sz w:val="24"/>
          <w:szCs w:val="24"/>
        </w:rPr>
        <w:t xml:space="preserve"> and positive</w:t>
      </w:r>
      <w:r w:rsidRPr="009431F1">
        <w:rPr>
          <w:rFonts w:ascii="Times New Roman" w:hAnsi="Times New Roman" w:cs="Times New Roman"/>
          <w:sz w:val="24"/>
          <w:szCs w:val="24"/>
        </w:rPr>
        <w:t xml:space="preserve"> moods as a single construct</w:t>
      </w:r>
      <w:r w:rsidR="008601BF" w:rsidRPr="009431F1">
        <w:rPr>
          <w:rFonts w:ascii="Times New Roman" w:hAnsi="Times New Roman" w:cs="Times New Roman"/>
          <w:sz w:val="24"/>
          <w:szCs w:val="24"/>
        </w:rPr>
        <w:t>s</w:t>
      </w:r>
      <w:r w:rsidR="00AE2272" w:rsidRPr="009431F1">
        <w:rPr>
          <w:rFonts w:ascii="Times New Roman" w:hAnsi="Times New Roman" w:cs="Times New Roman"/>
          <w:sz w:val="24"/>
          <w:szCs w:val="24"/>
        </w:rPr>
        <w:t>. Whilst there is disagreement as to how many disc</w:t>
      </w:r>
      <w:r w:rsidR="00142FD7" w:rsidRPr="009431F1">
        <w:rPr>
          <w:rFonts w:ascii="Times New Roman" w:hAnsi="Times New Roman" w:cs="Times New Roman"/>
          <w:sz w:val="24"/>
          <w:szCs w:val="24"/>
        </w:rPr>
        <w:t>rete negative and positive mood</w:t>
      </w:r>
      <w:r w:rsidR="00AE2272" w:rsidRPr="009431F1">
        <w:rPr>
          <w:rFonts w:ascii="Times New Roman" w:hAnsi="Times New Roman" w:cs="Times New Roman"/>
          <w:sz w:val="24"/>
          <w:szCs w:val="24"/>
        </w:rPr>
        <w:t xml:space="preserve"> states exist (see Watson &amp; Clark, 1997), mood </w:t>
      </w:r>
      <w:r w:rsidR="00AE2272" w:rsidRPr="009431F1">
        <w:rPr>
          <w:rFonts w:ascii="Times New Roman" w:hAnsi="Times New Roman" w:cs="Times New Roman"/>
          <w:sz w:val="24"/>
          <w:szCs w:val="24"/>
        </w:rPr>
        <w:lastRenderedPageBreak/>
        <w:t xml:space="preserve">induction materials have been created that can reliability differentiate between several (e.g., Schaefer, Nils, Sanchez, &amp; </w:t>
      </w:r>
      <w:proofErr w:type="spellStart"/>
      <w:r w:rsidR="00AE2272" w:rsidRPr="009431F1">
        <w:rPr>
          <w:rFonts w:ascii="Times New Roman" w:hAnsi="Times New Roman" w:cs="Times New Roman"/>
          <w:sz w:val="24"/>
          <w:szCs w:val="24"/>
        </w:rPr>
        <w:t>Philipott</w:t>
      </w:r>
      <w:proofErr w:type="spellEnd"/>
      <w:r w:rsidR="00AE2272" w:rsidRPr="009431F1">
        <w:rPr>
          <w:rFonts w:ascii="Times New Roman" w:hAnsi="Times New Roman" w:cs="Times New Roman"/>
          <w:sz w:val="24"/>
          <w:szCs w:val="24"/>
        </w:rPr>
        <w:t>, 2009, created a database of mood induction videos that invoke sadness, anger, fear, disgust, amusement</w:t>
      </w:r>
      <w:r w:rsidR="00C81787" w:rsidRPr="009431F1">
        <w:rPr>
          <w:rFonts w:ascii="Times New Roman" w:hAnsi="Times New Roman" w:cs="Times New Roman"/>
          <w:sz w:val="24"/>
          <w:szCs w:val="24"/>
        </w:rPr>
        <w:t>,</w:t>
      </w:r>
      <w:r w:rsidR="00AE2272" w:rsidRPr="009431F1">
        <w:rPr>
          <w:rFonts w:ascii="Times New Roman" w:hAnsi="Times New Roman" w:cs="Times New Roman"/>
          <w:sz w:val="24"/>
          <w:szCs w:val="24"/>
        </w:rPr>
        <w:t xml:space="preserve"> and tenderness). </w:t>
      </w:r>
      <w:r w:rsidR="00C0237E" w:rsidRPr="009431F1">
        <w:rPr>
          <w:rFonts w:ascii="Times New Roman" w:hAnsi="Times New Roman" w:cs="Times New Roman"/>
          <w:sz w:val="24"/>
          <w:szCs w:val="24"/>
        </w:rPr>
        <w:t>T</w:t>
      </w:r>
      <w:r w:rsidR="004D0CCC" w:rsidRPr="009431F1">
        <w:rPr>
          <w:rFonts w:ascii="Times New Roman" w:hAnsi="Times New Roman" w:cs="Times New Roman"/>
          <w:sz w:val="24"/>
          <w:szCs w:val="24"/>
        </w:rPr>
        <w:t xml:space="preserve">he impact of these discrete </w:t>
      </w:r>
      <w:r w:rsidR="00142FD7" w:rsidRPr="009431F1">
        <w:rPr>
          <w:rFonts w:ascii="Times New Roman" w:hAnsi="Times New Roman" w:cs="Times New Roman"/>
          <w:sz w:val="24"/>
          <w:szCs w:val="24"/>
        </w:rPr>
        <w:t>moods</w:t>
      </w:r>
      <w:r w:rsidR="004D0CCC" w:rsidRPr="009431F1">
        <w:rPr>
          <w:rFonts w:ascii="Times New Roman" w:hAnsi="Times New Roman" w:cs="Times New Roman"/>
          <w:sz w:val="24"/>
          <w:szCs w:val="24"/>
        </w:rPr>
        <w:t xml:space="preserve"> </w:t>
      </w:r>
      <w:r w:rsidR="00142FD7" w:rsidRPr="009431F1">
        <w:rPr>
          <w:rFonts w:ascii="Times New Roman" w:hAnsi="Times New Roman" w:cs="Times New Roman"/>
          <w:sz w:val="24"/>
          <w:szCs w:val="24"/>
        </w:rPr>
        <w:t>up</w:t>
      </w:r>
      <w:r w:rsidR="004D0CCC" w:rsidRPr="009431F1">
        <w:rPr>
          <w:rFonts w:ascii="Times New Roman" w:hAnsi="Times New Roman" w:cs="Times New Roman"/>
          <w:sz w:val="24"/>
          <w:szCs w:val="24"/>
        </w:rPr>
        <w:t>on</w:t>
      </w:r>
      <w:r w:rsidR="00AE2272" w:rsidRPr="009431F1">
        <w:rPr>
          <w:rFonts w:ascii="Times New Roman" w:hAnsi="Times New Roman" w:cs="Times New Roman"/>
          <w:sz w:val="24"/>
          <w:szCs w:val="24"/>
        </w:rPr>
        <w:t xml:space="preserve"> the encoding and/or retrieval of</w:t>
      </w:r>
      <w:r w:rsidR="004D0CCC" w:rsidRPr="009431F1">
        <w:rPr>
          <w:rFonts w:ascii="Times New Roman" w:hAnsi="Times New Roman" w:cs="Times New Roman"/>
          <w:sz w:val="24"/>
          <w:szCs w:val="24"/>
        </w:rPr>
        <w:t xml:space="preserve"> non-emotive information </w:t>
      </w:r>
      <w:proofErr w:type="gramStart"/>
      <w:r w:rsidR="004D0CCC" w:rsidRPr="009431F1">
        <w:rPr>
          <w:rFonts w:ascii="Times New Roman" w:hAnsi="Times New Roman" w:cs="Times New Roman"/>
          <w:sz w:val="24"/>
          <w:szCs w:val="24"/>
        </w:rPr>
        <w:t>has</w:t>
      </w:r>
      <w:proofErr w:type="gramEnd"/>
      <w:r w:rsidR="004D0CCC" w:rsidRPr="009431F1">
        <w:rPr>
          <w:rFonts w:ascii="Times New Roman" w:hAnsi="Times New Roman" w:cs="Times New Roman"/>
          <w:sz w:val="24"/>
          <w:szCs w:val="24"/>
        </w:rPr>
        <w:t xml:space="preserve"> received little attention. </w:t>
      </w:r>
      <w:r w:rsidR="00AE2272" w:rsidRPr="009431F1">
        <w:rPr>
          <w:rFonts w:ascii="Times New Roman" w:hAnsi="Times New Roman" w:cs="Times New Roman"/>
          <w:sz w:val="24"/>
          <w:szCs w:val="24"/>
        </w:rPr>
        <w:t>In the present experiment, the type of negative mood induced was not formally assessed but, given the nature of the scenes depicted in the mood induction videos, it was likely to be sadness. There is</w:t>
      </w:r>
      <w:r w:rsidR="00C0237E" w:rsidRPr="009431F1">
        <w:rPr>
          <w:rFonts w:ascii="Times New Roman" w:hAnsi="Times New Roman" w:cs="Times New Roman"/>
          <w:sz w:val="24"/>
          <w:szCs w:val="24"/>
        </w:rPr>
        <w:t xml:space="preserve"> also</w:t>
      </w:r>
      <w:r w:rsidR="00AE2272" w:rsidRPr="009431F1">
        <w:rPr>
          <w:rFonts w:ascii="Times New Roman" w:hAnsi="Times New Roman" w:cs="Times New Roman"/>
          <w:sz w:val="24"/>
          <w:szCs w:val="24"/>
        </w:rPr>
        <w:t xml:space="preserve"> evidence that MDM can occur when participants are induced into a fearful state or a relaxed state at encoding and retrieval and asked to recall non-emotive stimuli (Lang, </w:t>
      </w:r>
      <w:proofErr w:type="spellStart"/>
      <w:r w:rsidR="00AE2272" w:rsidRPr="009431F1">
        <w:rPr>
          <w:rFonts w:ascii="Times New Roman" w:hAnsi="Times New Roman" w:cs="Times New Roman"/>
          <w:sz w:val="24"/>
          <w:szCs w:val="24"/>
        </w:rPr>
        <w:t>Craske</w:t>
      </w:r>
      <w:proofErr w:type="spellEnd"/>
      <w:r w:rsidR="00AE2272" w:rsidRPr="009431F1">
        <w:rPr>
          <w:rFonts w:ascii="Times New Roman" w:hAnsi="Times New Roman" w:cs="Times New Roman"/>
          <w:sz w:val="24"/>
          <w:szCs w:val="24"/>
        </w:rPr>
        <w:t xml:space="preserve">, Brown, &amp; </w:t>
      </w:r>
      <w:proofErr w:type="spellStart"/>
      <w:r w:rsidR="00AE2272" w:rsidRPr="009431F1">
        <w:rPr>
          <w:rFonts w:ascii="Times New Roman" w:hAnsi="Times New Roman" w:cs="Times New Roman"/>
          <w:sz w:val="24"/>
          <w:szCs w:val="24"/>
        </w:rPr>
        <w:t>Ghaneian</w:t>
      </w:r>
      <w:proofErr w:type="spellEnd"/>
      <w:r w:rsidR="00AE2272" w:rsidRPr="009431F1">
        <w:rPr>
          <w:rFonts w:ascii="Times New Roman" w:hAnsi="Times New Roman" w:cs="Times New Roman"/>
          <w:sz w:val="24"/>
          <w:szCs w:val="24"/>
        </w:rPr>
        <w:t xml:space="preserve">, 2001). It would benefit the </w:t>
      </w:r>
      <w:r w:rsidR="00C0237E" w:rsidRPr="009431F1">
        <w:rPr>
          <w:rFonts w:ascii="Times New Roman" w:hAnsi="Times New Roman" w:cs="Times New Roman"/>
          <w:sz w:val="24"/>
          <w:szCs w:val="24"/>
        </w:rPr>
        <w:t xml:space="preserve">memory </w:t>
      </w:r>
      <w:r w:rsidR="00AE2272" w:rsidRPr="009431F1">
        <w:rPr>
          <w:rFonts w:ascii="Times New Roman" w:hAnsi="Times New Roman" w:cs="Times New Roman"/>
          <w:sz w:val="24"/>
          <w:szCs w:val="24"/>
        </w:rPr>
        <w:t>literature</w:t>
      </w:r>
      <w:r w:rsidR="00C0237E" w:rsidRPr="009431F1">
        <w:rPr>
          <w:rFonts w:ascii="Times New Roman" w:hAnsi="Times New Roman" w:cs="Times New Roman"/>
          <w:sz w:val="24"/>
          <w:szCs w:val="24"/>
        </w:rPr>
        <w:t xml:space="preserve"> as a whole</w:t>
      </w:r>
      <w:r w:rsidR="00AE2272" w:rsidRPr="009431F1">
        <w:rPr>
          <w:rFonts w:ascii="Times New Roman" w:hAnsi="Times New Roman" w:cs="Times New Roman"/>
          <w:sz w:val="24"/>
          <w:szCs w:val="24"/>
        </w:rPr>
        <w:t xml:space="preserve"> to establish whether or not each type of </w:t>
      </w:r>
      <w:r w:rsidR="00C0237E" w:rsidRPr="009431F1">
        <w:rPr>
          <w:rFonts w:ascii="Times New Roman" w:hAnsi="Times New Roman" w:cs="Times New Roman"/>
          <w:sz w:val="24"/>
          <w:szCs w:val="24"/>
        </w:rPr>
        <w:t xml:space="preserve">discrete </w:t>
      </w:r>
      <w:r w:rsidR="00AE2272" w:rsidRPr="009431F1">
        <w:rPr>
          <w:rFonts w:ascii="Times New Roman" w:hAnsi="Times New Roman" w:cs="Times New Roman"/>
          <w:sz w:val="24"/>
          <w:szCs w:val="24"/>
        </w:rPr>
        <w:t>mood impacts upon encoding and</w:t>
      </w:r>
      <w:r w:rsidR="00C0237E" w:rsidRPr="009431F1">
        <w:rPr>
          <w:rFonts w:ascii="Times New Roman" w:hAnsi="Times New Roman" w:cs="Times New Roman"/>
          <w:sz w:val="24"/>
          <w:szCs w:val="24"/>
        </w:rPr>
        <w:t>/or</w:t>
      </w:r>
      <w:r w:rsidR="00AE2272" w:rsidRPr="009431F1">
        <w:rPr>
          <w:rFonts w:ascii="Times New Roman" w:hAnsi="Times New Roman" w:cs="Times New Roman"/>
          <w:sz w:val="24"/>
          <w:szCs w:val="24"/>
        </w:rPr>
        <w:t xml:space="preserve"> retrieval equally or whether differences exist between them that need to be acco</w:t>
      </w:r>
      <w:r w:rsidR="00C0237E" w:rsidRPr="009431F1">
        <w:rPr>
          <w:rFonts w:ascii="Times New Roman" w:hAnsi="Times New Roman" w:cs="Times New Roman"/>
          <w:sz w:val="24"/>
          <w:szCs w:val="24"/>
        </w:rPr>
        <w:t>unted for by existing theories.</w:t>
      </w:r>
    </w:p>
    <w:p w:rsidR="00471D84" w:rsidRPr="009431F1" w:rsidRDefault="00DB4024"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t>Conclusion</w:t>
      </w:r>
    </w:p>
    <w:p w:rsidR="000D4871" w:rsidRPr="009431F1" w:rsidRDefault="000D4871"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This </w:t>
      </w:r>
      <w:r w:rsidR="00246E9E" w:rsidRPr="009431F1">
        <w:rPr>
          <w:rFonts w:ascii="Times New Roman" w:hAnsi="Times New Roman" w:cs="Times New Roman"/>
          <w:sz w:val="24"/>
          <w:szCs w:val="24"/>
        </w:rPr>
        <w:t>experiment</w:t>
      </w:r>
      <w:r w:rsidRPr="009431F1">
        <w:rPr>
          <w:rFonts w:ascii="Times New Roman" w:hAnsi="Times New Roman" w:cs="Times New Roman"/>
          <w:sz w:val="24"/>
          <w:szCs w:val="24"/>
        </w:rPr>
        <w:t xml:space="preserve"> provide</w:t>
      </w:r>
      <w:r w:rsidR="00CE2A25" w:rsidRPr="009431F1">
        <w:rPr>
          <w:rFonts w:ascii="Times New Roman" w:hAnsi="Times New Roman" w:cs="Times New Roman"/>
          <w:sz w:val="24"/>
          <w:szCs w:val="24"/>
        </w:rPr>
        <w:t>s</w:t>
      </w:r>
      <w:r w:rsidRPr="009431F1">
        <w:rPr>
          <w:rFonts w:ascii="Times New Roman" w:hAnsi="Times New Roman" w:cs="Times New Roman"/>
          <w:sz w:val="24"/>
          <w:szCs w:val="24"/>
        </w:rPr>
        <w:t xml:space="preserve"> an important first step in understanding how a negative mood can impact upon eyewitness </w:t>
      </w:r>
      <w:r w:rsidR="00050953" w:rsidRPr="009431F1">
        <w:rPr>
          <w:rFonts w:ascii="Times New Roman" w:hAnsi="Times New Roman" w:cs="Times New Roman"/>
          <w:sz w:val="24"/>
          <w:szCs w:val="24"/>
        </w:rPr>
        <w:t>recall</w:t>
      </w:r>
      <w:r w:rsidRPr="009431F1">
        <w:rPr>
          <w:rFonts w:ascii="Times New Roman" w:hAnsi="Times New Roman" w:cs="Times New Roman"/>
          <w:sz w:val="24"/>
          <w:szCs w:val="24"/>
        </w:rPr>
        <w:t xml:space="preserve"> of non-emotive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s. A negative mood during encoding has no harmful consequences</w:t>
      </w:r>
      <w:r w:rsidR="00CB7214" w:rsidRPr="009431F1">
        <w:rPr>
          <w:rFonts w:ascii="Times New Roman" w:hAnsi="Times New Roman" w:cs="Times New Roman"/>
          <w:sz w:val="24"/>
          <w:szCs w:val="24"/>
        </w:rPr>
        <w:t xml:space="preserve"> (provided eyewitnesses are in a neutral mood at retrieval)</w:t>
      </w:r>
      <w:r w:rsidRPr="009431F1">
        <w:rPr>
          <w:rFonts w:ascii="Times New Roman" w:hAnsi="Times New Roman" w:cs="Times New Roman"/>
          <w:sz w:val="24"/>
          <w:szCs w:val="24"/>
        </w:rPr>
        <w:t xml:space="preserve">, a negative mood during retrieval impairs </w:t>
      </w:r>
      <w:r w:rsidR="00EF2A81" w:rsidRPr="009431F1">
        <w:rPr>
          <w:rFonts w:ascii="Times New Roman" w:hAnsi="Times New Roman" w:cs="Times New Roman"/>
          <w:sz w:val="24"/>
          <w:szCs w:val="24"/>
        </w:rPr>
        <w:t>correct recall</w:t>
      </w:r>
      <w:r w:rsidR="00CB7214" w:rsidRPr="009431F1">
        <w:rPr>
          <w:rFonts w:ascii="Times New Roman" w:hAnsi="Times New Roman" w:cs="Times New Roman"/>
          <w:sz w:val="24"/>
          <w:szCs w:val="24"/>
        </w:rPr>
        <w:t xml:space="preserve"> (but only when </w:t>
      </w:r>
      <w:r w:rsidR="00EF2A81" w:rsidRPr="009431F1">
        <w:rPr>
          <w:rFonts w:ascii="Times New Roman" w:hAnsi="Times New Roman" w:cs="Times New Roman"/>
          <w:sz w:val="24"/>
          <w:szCs w:val="24"/>
        </w:rPr>
        <w:t>eyewitnesses</w:t>
      </w:r>
      <w:r w:rsidR="00CB7214" w:rsidRPr="009431F1">
        <w:rPr>
          <w:rFonts w:ascii="Times New Roman" w:hAnsi="Times New Roman" w:cs="Times New Roman"/>
          <w:sz w:val="24"/>
          <w:szCs w:val="24"/>
        </w:rPr>
        <w:t xml:space="preserve"> are in a neutral mood at encoding)</w:t>
      </w:r>
      <w:r w:rsidRPr="009431F1">
        <w:rPr>
          <w:rFonts w:ascii="Times New Roman" w:hAnsi="Times New Roman" w:cs="Times New Roman"/>
          <w:sz w:val="24"/>
          <w:szCs w:val="24"/>
        </w:rPr>
        <w:t xml:space="preserve">, whereas a negative mood during both time points can enhance </w:t>
      </w:r>
      <w:r w:rsidR="00EF2A81" w:rsidRPr="009431F1">
        <w:rPr>
          <w:rFonts w:ascii="Times New Roman" w:hAnsi="Times New Roman" w:cs="Times New Roman"/>
          <w:sz w:val="24"/>
          <w:szCs w:val="24"/>
        </w:rPr>
        <w:t>correct recall</w:t>
      </w:r>
      <w:r w:rsidRPr="009431F1">
        <w:rPr>
          <w:rFonts w:ascii="Times New Roman" w:hAnsi="Times New Roman" w:cs="Times New Roman"/>
          <w:sz w:val="24"/>
          <w:szCs w:val="24"/>
        </w:rPr>
        <w:t>. All observed effects</w:t>
      </w:r>
      <w:r w:rsidR="00A321E2" w:rsidRPr="009431F1">
        <w:rPr>
          <w:rFonts w:ascii="Times New Roman" w:hAnsi="Times New Roman" w:cs="Times New Roman"/>
          <w:sz w:val="24"/>
          <w:szCs w:val="24"/>
        </w:rPr>
        <w:t xml:space="preserve">, however, </w:t>
      </w:r>
      <w:r w:rsidR="002755EF" w:rsidRPr="009431F1">
        <w:rPr>
          <w:rFonts w:ascii="Times New Roman" w:hAnsi="Times New Roman" w:cs="Times New Roman"/>
          <w:sz w:val="24"/>
          <w:szCs w:val="24"/>
        </w:rPr>
        <w:t>were</w:t>
      </w:r>
      <w:r w:rsidR="00A321E2" w:rsidRPr="009431F1">
        <w:rPr>
          <w:rFonts w:ascii="Times New Roman" w:hAnsi="Times New Roman" w:cs="Times New Roman"/>
          <w:sz w:val="24"/>
          <w:szCs w:val="24"/>
        </w:rPr>
        <w:t xml:space="preserve"> </w:t>
      </w:r>
      <w:r w:rsidRPr="009431F1">
        <w:rPr>
          <w:rFonts w:ascii="Times New Roman" w:hAnsi="Times New Roman" w:cs="Times New Roman"/>
          <w:sz w:val="24"/>
          <w:szCs w:val="24"/>
        </w:rPr>
        <w:t xml:space="preserve">small. As mood is a complex construct it is hoped that this experiment will provide a platform for future studies to examine its impact upon eyewitness memory of non-emotive </w:t>
      </w:r>
      <w:r w:rsidR="0049107B" w:rsidRPr="009431F1">
        <w:rPr>
          <w:rFonts w:ascii="Times New Roman" w:hAnsi="Times New Roman" w:cs="Times New Roman"/>
          <w:sz w:val="24"/>
          <w:szCs w:val="24"/>
        </w:rPr>
        <w:t>event</w:t>
      </w:r>
      <w:r w:rsidRPr="009431F1">
        <w:rPr>
          <w:rFonts w:ascii="Times New Roman" w:hAnsi="Times New Roman" w:cs="Times New Roman"/>
          <w:sz w:val="24"/>
          <w:szCs w:val="24"/>
        </w:rPr>
        <w:t>s.</w:t>
      </w:r>
    </w:p>
    <w:p w:rsidR="00FC1C25" w:rsidRPr="009431F1" w:rsidRDefault="00FC1C25" w:rsidP="00534727">
      <w:pPr>
        <w:spacing w:after="0" w:line="480" w:lineRule="auto"/>
        <w:rPr>
          <w:rFonts w:ascii="Times New Roman" w:hAnsi="Times New Roman" w:cs="Times New Roman"/>
          <w:sz w:val="24"/>
          <w:szCs w:val="24"/>
        </w:rPr>
      </w:pPr>
    </w:p>
    <w:p w:rsidR="00092219" w:rsidRPr="009431F1" w:rsidRDefault="00092219" w:rsidP="00534727">
      <w:pPr>
        <w:spacing w:after="0" w:line="480" w:lineRule="auto"/>
        <w:rPr>
          <w:rFonts w:ascii="Times New Roman" w:hAnsi="Times New Roman" w:cs="Times New Roman"/>
          <w:b/>
          <w:sz w:val="24"/>
          <w:szCs w:val="24"/>
        </w:rPr>
      </w:pPr>
    </w:p>
    <w:p w:rsidR="00577DFF" w:rsidRPr="009431F1" w:rsidRDefault="00577DFF" w:rsidP="00534727">
      <w:pPr>
        <w:spacing w:after="0" w:line="480" w:lineRule="auto"/>
        <w:rPr>
          <w:rFonts w:ascii="Times New Roman" w:hAnsi="Times New Roman" w:cs="Times New Roman"/>
          <w:b/>
          <w:sz w:val="24"/>
          <w:szCs w:val="24"/>
        </w:rPr>
      </w:pPr>
    </w:p>
    <w:p w:rsidR="00577DFF" w:rsidRPr="009431F1" w:rsidRDefault="00577DFF" w:rsidP="00534727">
      <w:pPr>
        <w:spacing w:after="0" w:line="480" w:lineRule="auto"/>
        <w:rPr>
          <w:rFonts w:ascii="Times New Roman" w:hAnsi="Times New Roman" w:cs="Times New Roman"/>
          <w:b/>
          <w:sz w:val="24"/>
          <w:szCs w:val="24"/>
        </w:rPr>
      </w:pPr>
    </w:p>
    <w:p w:rsidR="00534727" w:rsidRPr="009431F1" w:rsidRDefault="00534727" w:rsidP="00534727">
      <w:pPr>
        <w:spacing w:after="0" w:line="480" w:lineRule="auto"/>
        <w:jc w:val="center"/>
        <w:rPr>
          <w:rFonts w:ascii="Times New Roman" w:hAnsi="Times New Roman" w:cs="Times New Roman"/>
          <w:b/>
          <w:sz w:val="24"/>
          <w:szCs w:val="24"/>
        </w:rPr>
      </w:pPr>
      <w:r w:rsidRPr="009431F1">
        <w:rPr>
          <w:rFonts w:ascii="Times New Roman" w:hAnsi="Times New Roman" w:cs="Times New Roman"/>
          <w:b/>
          <w:sz w:val="24"/>
          <w:szCs w:val="24"/>
        </w:rPr>
        <w:lastRenderedPageBreak/>
        <w:t>References</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Anderson, J. R., &amp; Bower, G. H. (1973).</w:t>
      </w:r>
      <w:proofErr w:type="gramEnd"/>
      <w:r w:rsidRPr="009431F1">
        <w:rPr>
          <w:rFonts w:ascii="Times New Roman" w:hAnsi="Times New Roman" w:cs="Times New Roman"/>
          <w:sz w:val="24"/>
          <w:szCs w:val="24"/>
        </w:rPr>
        <w:t xml:space="preserve"> </w:t>
      </w:r>
      <w:proofErr w:type="gramStart"/>
      <w:r w:rsidRPr="009431F1">
        <w:rPr>
          <w:rFonts w:ascii="Times New Roman" w:hAnsi="Times New Roman" w:cs="Times New Roman"/>
          <w:i/>
          <w:iCs/>
          <w:sz w:val="24"/>
          <w:szCs w:val="24"/>
        </w:rPr>
        <w:t>Human Associative Memory</w:t>
      </w:r>
      <w:r w:rsidRPr="009431F1">
        <w:rPr>
          <w:rFonts w:ascii="Times New Roman" w:hAnsi="Times New Roman" w:cs="Times New Roman"/>
          <w:sz w:val="24"/>
          <w:szCs w:val="24"/>
        </w:rPr>
        <w:t>.</w:t>
      </w:r>
      <w:proofErr w:type="gramEnd"/>
      <w:r w:rsidRPr="009431F1">
        <w:rPr>
          <w:rFonts w:ascii="Times New Roman" w:hAnsi="Times New Roman" w:cs="Times New Roman"/>
          <w:sz w:val="24"/>
          <w:szCs w:val="24"/>
        </w:rPr>
        <w:t xml:space="preserve"> Washington, DC:       </w:t>
      </w:r>
    </w:p>
    <w:p w:rsidR="00534727" w:rsidRPr="009431F1" w:rsidRDefault="00534727"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 xml:space="preserve">V. H. Winston &amp; Sons. </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Beck, R. C., &amp; </w:t>
      </w:r>
      <w:proofErr w:type="spellStart"/>
      <w:r w:rsidRPr="009431F1">
        <w:rPr>
          <w:rFonts w:ascii="Times New Roman" w:hAnsi="Times New Roman" w:cs="Times New Roman"/>
          <w:sz w:val="24"/>
          <w:szCs w:val="24"/>
        </w:rPr>
        <w:t>McBee</w:t>
      </w:r>
      <w:proofErr w:type="spellEnd"/>
      <w:r w:rsidRPr="009431F1">
        <w:rPr>
          <w:rFonts w:ascii="Times New Roman" w:hAnsi="Times New Roman" w:cs="Times New Roman"/>
          <w:sz w:val="24"/>
          <w:szCs w:val="24"/>
        </w:rPr>
        <w:t>, W. (1995).</w:t>
      </w:r>
      <w:proofErr w:type="gramEnd"/>
      <w:r w:rsidRPr="009431F1">
        <w:rPr>
          <w:rFonts w:ascii="Times New Roman" w:hAnsi="Times New Roman" w:cs="Times New Roman"/>
          <w:sz w:val="24"/>
          <w:szCs w:val="24"/>
        </w:rPr>
        <w:t xml:space="preserve"> Mood-dependent memory for generated and repeated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words</w:t>
      </w:r>
      <w:proofErr w:type="gramEnd"/>
      <w:r w:rsidRPr="009431F1">
        <w:rPr>
          <w:rFonts w:ascii="Times New Roman" w:hAnsi="Times New Roman" w:cs="Times New Roman"/>
          <w:sz w:val="24"/>
          <w:szCs w:val="24"/>
        </w:rPr>
        <w:t xml:space="preserve">: Replication and extension. </w:t>
      </w:r>
      <w:r w:rsidRPr="009431F1">
        <w:rPr>
          <w:rFonts w:ascii="Times New Roman" w:hAnsi="Times New Roman" w:cs="Times New Roman"/>
          <w:i/>
          <w:iCs/>
          <w:sz w:val="24"/>
          <w:szCs w:val="24"/>
        </w:rPr>
        <w:t>Cognition &amp; Emotion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9</w:t>
      </w:r>
      <w:r w:rsidRPr="009431F1">
        <w:rPr>
          <w:rFonts w:ascii="Times New Roman" w:hAnsi="Times New Roman" w:cs="Times New Roman"/>
          <w:sz w:val="24"/>
          <w:szCs w:val="24"/>
        </w:rPr>
        <w:t xml:space="preserve">, 289-307. </w:t>
      </w:r>
      <w:proofErr w:type="spellStart"/>
      <w:proofErr w:type="gramStart"/>
      <w:r w:rsidRPr="009431F1">
        <w:rPr>
          <w:rFonts w:ascii="Times New Roman" w:hAnsi="Times New Roman" w:cs="Times New Roman"/>
          <w:sz w:val="24"/>
          <w:szCs w:val="24"/>
        </w:rPr>
        <w:t>doi</w:t>
      </w:r>
      <w:proofErr w:type="spellEnd"/>
      <w:proofErr w:type="gramEnd"/>
      <w:r w:rsidRPr="009431F1">
        <w:rPr>
          <w:rFonts w:ascii="Times New Roman" w:hAnsi="Times New Roman" w:cs="Times New Roman"/>
          <w:sz w:val="24"/>
          <w:szCs w:val="24"/>
        </w:rPr>
        <w:t>: 10.1080/02699939508408968</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Bjelland</w:t>
      </w:r>
      <w:proofErr w:type="spellEnd"/>
      <w:r w:rsidRPr="009431F1">
        <w:rPr>
          <w:rFonts w:ascii="Times New Roman" w:hAnsi="Times New Roman" w:cs="Times New Roman"/>
          <w:sz w:val="24"/>
          <w:szCs w:val="24"/>
        </w:rPr>
        <w:t xml:space="preserve">, I., Dahl, A. A., </w:t>
      </w:r>
      <w:proofErr w:type="spellStart"/>
      <w:r w:rsidRPr="009431F1">
        <w:rPr>
          <w:rFonts w:ascii="Times New Roman" w:hAnsi="Times New Roman" w:cs="Times New Roman"/>
          <w:sz w:val="24"/>
          <w:szCs w:val="24"/>
        </w:rPr>
        <w:t>Haug</w:t>
      </w:r>
      <w:proofErr w:type="spellEnd"/>
      <w:r w:rsidRPr="009431F1">
        <w:rPr>
          <w:rFonts w:ascii="Times New Roman" w:hAnsi="Times New Roman" w:cs="Times New Roman"/>
          <w:sz w:val="24"/>
          <w:szCs w:val="24"/>
        </w:rPr>
        <w:t xml:space="preserve">, T. T., &amp; </w:t>
      </w:r>
      <w:proofErr w:type="spellStart"/>
      <w:r w:rsidRPr="009431F1">
        <w:rPr>
          <w:rFonts w:ascii="Times New Roman" w:hAnsi="Times New Roman" w:cs="Times New Roman"/>
          <w:sz w:val="24"/>
          <w:szCs w:val="24"/>
        </w:rPr>
        <w:t>Neckelmann</w:t>
      </w:r>
      <w:proofErr w:type="spellEnd"/>
      <w:r w:rsidRPr="009431F1">
        <w:rPr>
          <w:rFonts w:ascii="Times New Roman" w:hAnsi="Times New Roman" w:cs="Times New Roman"/>
          <w:sz w:val="24"/>
          <w:szCs w:val="24"/>
        </w:rPr>
        <w:t>, D. (2002).</w:t>
      </w:r>
      <w:proofErr w:type="gramEnd"/>
      <w:r w:rsidRPr="009431F1">
        <w:rPr>
          <w:rFonts w:ascii="Times New Roman" w:hAnsi="Times New Roman" w:cs="Times New Roman"/>
          <w:sz w:val="24"/>
          <w:szCs w:val="24"/>
        </w:rPr>
        <w:t xml:space="preserve"> The validity of the Hospital </w:t>
      </w:r>
    </w:p>
    <w:p w:rsidR="00534727" w:rsidRPr="009431F1" w:rsidRDefault="00534727" w:rsidP="00534727">
      <w:pPr>
        <w:spacing w:after="0" w:line="480" w:lineRule="auto"/>
        <w:ind w:left="720"/>
        <w:rPr>
          <w:rFonts w:ascii="Times New Roman" w:hAnsi="Times New Roman" w:cs="Times New Roman"/>
          <w:sz w:val="24"/>
          <w:szCs w:val="24"/>
        </w:rPr>
      </w:pPr>
      <w:r w:rsidRPr="009431F1">
        <w:rPr>
          <w:rFonts w:ascii="Times New Roman" w:hAnsi="Times New Roman" w:cs="Times New Roman"/>
          <w:sz w:val="24"/>
          <w:szCs w:val="24"/>
        </w:rPr>
        <w:t xml:space="preserve">Anxiety and Depression Scale: an updated literature review. </w:t>
      </w:r>
      <w:r w:rsidRPr="009431F1">
        <w:rPr>
          <w:rFonts w:ascii="Times New Roman" w:hAnsi="Times New Roman" w:cs="Times New Roman"/>
          <w:i/>
          <w:iCs/>
          <w:sz w:val="24"/>
          <w:szCs w:val="24"/>
        </w:rPr>
        <w:t>Journal of Psychosomatic Research</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52</w:t>
      </w:r>
      <w:r w:rsidRPr="009431F1">
        <w:rPr>
          <w:rFonts w:ascii="Times New Roman" w:hAnsi="Times New Roman" w:cs="Times New Roman"/>
          <w:sz w:val="24"/>
          <w:szCs w:val="24"/>
        </w:rPr>
        <w:t>, 69-77.</w:t>
      </w:r>
      <w:r w:rsidRPr="009431F1">
        <w:rPr>
          <w:rFonts w:ascii="Times New Roman" w:eastAsia="Times New Roman" w:hAnsi="Times New Roman" w:cs="Times New Roman"/>
          <w:sz w:val="24"/>
          <w:szCs w:val="24"/>
          <w:lang w:eastAsia="en-GB"/>
        </w:rPr>
        <w:t xml:space="preserve">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10.1016/S0022-3999(01)00296-3</w:t>
      </w:r>
    </w:p>
    <w:p w:rsidR="00534727" w:rsidRPr="009431F1" w:rsidRDefault="00534727" w:rsidP="00534727">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 xml:space="preserve">Bless, H., Schwarz, N., </w:t>
      </w:r>
      <w:proofErr w:type="spellStart"/>
      <w:r w:rsidRPr="009431F1">
        <w:rPr>
          <w:rFonts w:ascii="Times New Roman" w:hAnsi="Times New Roman" w:cs="Times New Roman"/>
          <w:sz w:val="24"/>
          <w:szCs w:val="24"/>
        </w:rPr>
        <w:t>Clore</w:t>
      </w:r>
      <w:proofErr w:type="spellEnd"/>
      <w:r w:rsidRPr="009431F1">
        <w:rPr>
          <w:rFonts w:ascii="Times New Roman" w:hAnsi="Times New Roman" w:cs="Times New Roman"/>
          <w:sz w:val="24"/>
          <w:szCs w:val="24"/>
        </w:rPr>
        <w:t xml:space="preserve">, G. L., </w:t>
      </w:r>
      <w:proofErr w:type="spellStart"/>
      <w:r w:rsidRPr="009431F1">
        <w:rPr>
          <w:rFonts w:ascii="Times New Roman" w:hAnsi="Times New Roman" w:cs="Times New Roman"/>
          <w:sz w:val="24"/>
          <w:szCs w:val="24"/>
        </w:rPr>
        <w:t>Golisano</w:t>
      </w:r>
      <w:proofErr w:type="spellEnd"/>
      <w:r w:rsidRPr="009431F1">
        <w:rPr>
          <w:rFonts w:ascii="Times New Roman" w:hAnsi="Times New Roman" w:cs="Times New Roman"/>
          <w:sz w:val="24"/>
          <w:szCs w:val="24"/>
        </w:rPr>
        <w:t xml:space="preserve">, V., &amp; </w:t>
      </w:r>
      <w:proofErr w:type="spellStart"/>
      <w:r w:rsidRPr="009431F1">
        <w:rPr>
          <w:rFonts w:ascii="Times New Roman" w:hAnsi="Times New Roman" w:cs="Times New Roman"/>
          <w:sz w:val="24"/>
          <w:szCs w:val="24"/>
        </w:rPr>
        <w:t>Rabe</w:t>
      </w:r>
      <w:proofErr w:type="spellEnd"/>
      <w:r w:rsidRPr="009431F1">
        <w:rPr>
          <w:rFonts w:ascii="Times New Roman" w:hAnsi="Times New Roman" w:cs="Times New Roman"/>
          <w:sz w:val="24"/>
          <w:szCs w:val="24"/>
        </w:rPr>
        <w:t xml:space="preserve">, C. (1996). Mood and the use of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scripts</w:t>
      </w:r>
      <w:proofErr w:type="gramEnd"/>
      <w:r w:rsidRPr="009431F1">
        <w:rPr>
          <w:rFonts w:ascii="Times New Roman" w:hAnsi="Times New Roman" w:cs="Times New Roman"/>
          <w:sz w:val="24"/>
          <w:szCs w:val="24"/>
        </w:rPr>
        <w:t xml:space="preserve">: Does a happy mood really lead to mindlessness? </w:t>
      </w:r>
      <w:r w:rsidRPr="009431F1">
        <w:rPr>
          <w:rFonts w:ascii="Times New Roman" w:hAnsi="Times New Roman" w:cs="Times New Roman"/>
          <w:i/>
          <w:sz w:val="24"/>
          <w:szCs w:val="24"/>
        </w:rPr>
        <w:t>Journal of Personality &amp; Social Psychology</w:t>
      </w:r>
      <w:r w:rsidRPr="009431F1">
        <w:rPr>
          <w:rFonts w:ascii="Times New Roman" w:hAnsi="Times New Roman" w:cs="Times New Roman"/>
          <w:sz w:val="24"/>
          <w:szCs w:val="24"/>
        </w:rPr>
        <w:t>,</w:t>
      </w:r>
      <w:r w:rsidRPr="009431F1">
        <w:rPr>
          <w:rFonts w:ascii="Times New Roman" w:hAnsi="Times New Roman" w:cs="Times New Roman"/>
          <w:i/>
          <w:sz w:val="24"/>
          <w:szCs w:val="24"/>
        </w:rPr>
        <w:t xml:space="preserve"> 71</w:t>
      </w:r>
      <w:r w:rsidRPr="009431F1">
        <w:rPr>
          <w:rFonts w:ascii="Times New Roman" w:hAnsi="Times New Roman" w:cs="Times New Roman"/>
          <w:sz w:val="24"/>
          <w:szCs w:val="24"/>
        </w:rPr>
        <w:t>, 665-679. doi:10.1037/0022-3514.71.4.665</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Bower, G. H. (1981).</w:t>
      </w:r>
      <w:proofErr w:type="gramEnd"/>
      <w:r w:rsidRPr="009431F1">
        <w:rPr>
          <w:rFonts w:ascii="Times New Roman" w:hAnsi="Times New Roman" w:cs="Times New Roman"/>
          <w:sz w:val="24"/>
          <w:szCs w:val="24"/>
        </w:rPr>
        <w:t xml:space="preserve"> </w:t>
      </w:r>
      <w:proofErr w:type="gramStart"/>
      <w:r w:rsidRPr="009431F1">
        <w:rPr>
          <w:rFonts w:ascii="Times New Roman" w:hAnsi="Times New Roman" w:cs="Times New Roman"/>
          <w:sz w:val="24"/>
          <w:szCs w:val="24"/>
        </w:rPr>
        <w:t>Mood and memory.</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American Psychologist</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36</w:t>
      </w:r>
      <w:r w:rsidRPr="009431F1">
        <w:rPr>
          <w:rFonts w:ascii="Times New Roman" w:hAnsi="Times New Roman" w:cs="Times New Roman"/>
          <w:sz w:val="24"/>
          <w:szCs w:val="24"/>
        </w:rPr>
        <w:t xml:space="preserve">, 129-148. </w:t>
      </w:r>
    </w:p>
    <w:p w:rsidR="00534727" w:rsidRPr="009431F1" w:rsidRDefault="00534727"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doi:10.1037/0003-066X.36.2.129</w:t>
      </w:r>
    </w:p>
    <w:p w:rsidR="00534727" w:rsidRPr="009431F1" w:rsidRDefault="00534727" w:rsidP="00534727">
      <w:pPr>
        <w:spacing w:after="0" w:line="480" w:lineRule="auto"/>
        <w:rPr>
          <w:rFonts w:ascii="Times New Roman" w:hAnsi="Times New Roman" w:cs="Times New Roman"/>
          <w:i/>
          <w:iCs/>
          <w:sz w:val="24"/>
          <w:szCs w:val="24"/>
        </w:rPr>
      </w:pPr>
      <w:proofErr w:type="gramStart"/>
      <w:r w:rsidRPr="009431F1">
        <w:rPr>
          <w:rFonts w:ascii="Times New Roman" w:hAnsi="Times New Roman" w:cs="Times New Roman"/>
          <w:sz w:val="24"/>
          <w:szCs w:val="24"/>
        </w:rPr>
        <w:t>Bower, G. H. (1992).</w:t>
      </w:r>
      <w:proofErr w:type="gramEnd"/>
      <w:r w:rsidRPr="009431F1">
        <w:rPr>
          <w:rFonts w:ascii="Times New Roman" w:hAnsi="Times New Roman" w:cs="Times New Roman"/>
          <w:sz w:val="24"/>
          <w:szCs w:val="24"/>
        </w:rPr>
        <w:t xml:space="preserve"> How might emotions affect </w:t>
      </w:r>
      <w:proofErr w:type="gramStart"/>
      <w:r w:rsidRPr="009431F1">
        <w:rPr>
          <w:rFonts w:ascii="Times New Roman" w:hAnsi="Times New Roman" w:cs="Times New Roman"/>
          <w:sz w:val="24"/>
          <w:szCs w:val="24"/>
        </w:rPr>
        <w:t>learning.</w:t>
      </w:r>
      <w:proofErr w:type="gramEnd"/>
      <w:r w:rsidRPr="009431F1">
        <w:rPr>
          <w:rFonts w:ascii="Times New Roman" w:hAnsi="Times New Roman" w:cs="Times New Roman"/>
          <w:sz w:val="24"/>
          <w:szCs w:val="24"/>
        </w:rPr>
        <w:t xml:space="preserve"> In S. Å. Christianson (Ed.), </w:t>
      </w:r>
      <w:r w:rsidRPr="009431F1">
        <w:rPr>
          <w:rFonts w:ascii="Times New Roman" w:hAnsi="Times New Roman" w:cs="Times New Roman"/>
          <w:i/>
          <w:iCs/>
          <w:sz w:val="24"/>
          <w:szCs w:val="24"/>
        </w:rPr>
        <w:t xml:space="preserve">The </w:t>
      </w:r>
    </w:p>
    <w:p w:rsidR="00534727" w:rsidRPr="009431F1" w:rsidRDefault="00534727" w:rsidP="00534727">
      <w:pPr>
        <w:spacing w:after="0" w:line="480" w:lineRule="auto"/>
        <w:ind w:left="720"/>
        <w:rPr>
          <w:rFonts w:ascii="Times New Roman" w:hAnsi="Times New Roman" w:cs="Times New Roman"/>
          <w:i/>
          <w:iCs/>
          <w:sz w:val="24"/>
          <w:szCs w:val="24"/>
        </w:rPr>
      </w:pPr>
      <w:r w:rsidRPr="009431F1">
        <w:rPr>
          <w:rFonts w:ascii="Times New Roman" w:hAnsi="Times New Roman" w:cs="Times New Roman"/>
          <w:i/>
          <w:iCs/>
          <w:sz w:val="24"/>
          <w:szCs w:val="24"/>
        </w:rPr>
        <w:t>Handbook of Emotion &amp; Memory: Research &amp; Theory</w:t>
      </w:r>
      <w:r w:rsidRPr="009431F1">
        <w:rPr>
          <w:rFonts w:ascii="Times New Roman" w:hAnsi="Times New Roman" w:cs="Times New Roman"/>
          <w:sz w:val="24"/>
          <w:szCs w:val="24"/>
        </w:rPr>
        <w:t xml:space="preserve"> (pp. </w:t>
      </w:r>
      <w:r w:rsidRPr="009431F1">
        <w:rPr>
          <w:rFonts w:ascii="Times New Roman" w:hAnsi="Times New Roman" w:cs="Times New Roman"/>
          <w:iCs/>
          <w:sz w:val="24"/>
          <w:szCs w:val="24"/>
        </w:rPr>
        <w:t>3</w:t>
      </w:r>
      <w:r w:rsidRPr="009431F1">
        <w:rPr>
          <w:rFonts w:ascii="Times New Roman" w:hAnsi="Times New Roman" w:cs="Times New Roman"/>
          <w:b/>
          <w:sz w:val="24"/>
          <w:szCs w:val="24"/>
        </w:rPr>
        <w:t>-</w:t>
      </w:r>
      <w:r w:rsidRPr="009431F1">
        <w:rPr>
          <w:rFonts w:ascii="Times New Roman" w:hAnsi="Times New Roman" w:cs="Times New Roman"/>
          <w:sz w:val="24"/>
          <w:szCs w:val="24"/>
        </w:rPr>
        <w:t>31). Hillsdale, NJ: Erlbaum.</w:t>
      </w:r>
    </w:p>
    <w:p w:rsidR="00534727" w:rsidRPr="009431F1" w:rsidRDefault="00534727" w:rsidP="00534727">
      <w:pPr>
        <w:spacing w:after="0" w:line="480" w:lineRule="auto"/>
        <w:rPr>
          <w:rFonts w:ascii="Times New Roman" w:hAnsi="Times New Roman" w:cs="Times New Roman"/>
          <w:sz w:val="24"/>
          <w:szCs w:val="24"/>
          <w:lang w:val="en-US"/>
        </w:rPr>
      </w:pPr>
      <w:r w:rsidRPr="009431F1">
        <w:rPr>
          <w:rFonts w:ascii="Times New Roman" w:hAnsi="Times New Roman" w:cs="Times New Roman"/>
          <w:sz w:val="24"/>
          <w:szCs w:val="24"/>
          <w:lang w:val="de-CH"/>
        </w:rPr>
        <w:t xml:space="preserve">Bradley, M. M., &amp; Lang, P. J. (1994). </w:t>
      </w:r>
      <w:r w:rsidRPr="009431F1">
        <w:rPr>
          <w:rFonts w:ascii="Times New Roman" w:hAnsi="Times New Roman" w:cs="Times New Roman"/>
          <w:sz w:val="24"/>
          <w:szCs w:val="24"/>
          <w:lang w:val="en-US"/>
        </w:rPr>
        <w:t xml:space="preserve">Measuring emotion: the self-assessment manikin and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lang w:val="en-US"/>
        </w:rPr>
        <w:t>the</w:t>
      </w:r>
      <w:proofErr w:type="gramEnd"/>
      <w:r w:rsidRPr="009431F1">
        <w:rPr>
          <w:rFonts w:ascii="Times New Roman" w:hAnsi="Times New Roman" w:cs="Times New Roman"/>
          <w:sz w:val="24"/>
          <w:szCs w:val="24"/>
          <w:lang w:val="en-US"/>
        </w:rPr>
        <w:t xml:space="preserve"> semantic differential. </w:t>
      </w:r>
      <w:r w:rsidRPr="009431F1">
        <w:rPr>
          <w:rFonts w:ascii="Times New Roman" w:hAnsi="Times New Roman" w:cs="Times New Roman"/>
          <w:i/>
          <w:iCs/>
          <w:sz w:val="24"/>
          <w:szCs w:val="24"/>
          <w:lang w:val="en-US"/>
        </w:rPr>
        <w:t>Journal of Behavior Therapy &amp; Experimental Psychiatry</w:t>
      </w:r>
      <w:r w:rsidRPr="009431F1">
        <w:rPr>
          <w:rFonts w:ascii="Times New Roman" w:hAnsi="Times New Roman" w:cs="Times New Roman"/>
          <w:sz w:val="24"/>
          <w:szCs w:val="24"/>
          <w:lang w:val="en-US"/>
        </w:rPr>
        <w:t xml:space="preserve">, </w:t>
      </w:r>
      <w:r w:rsidRPr="009431F1">
        <w:rPr>
          <w:rFonts w:ascii="Times New Roman" w:hAnsi="Times New Roman" w:cs="Times New Roman"/>
          <w:i/>
          <w:iCs/>
          <w:sz w:val="24"/>
          <w:szCs w:val="24"/>
          <w:lang w:val="en-US"/>
        </w:rPr>
        <w:t>25</w:t>
      </w:r>
      <w:r w:rsidRPr="009431F1">
        <w:rPr>
          <w:rFonts w:ascii="Times New Roman" w:hAnsi="Times New Roman" w:cs="Times New Roman"/>
          <w:sz w:val="24"/>
          <w:szCs w:val="24"/>
          <w:lang w:val="en-US"/>
        </w:rPr>
        <w:t xml:space="preserve">, 49-59. </w:t>
      </w:r>
      <w:proofErr w:type="gramStart"/>
      <w:r w:rsidRPr="009431F1">
        <w:rPr>
          <w:rFonts w:ascii="Times New Roman" w:hAnsi="Times New Roman" w:cs="Times New Roman"/>
          <w:sz w:val="24"/>
          <w:szCs w:val="24"/>
          <w:lang w:val="en-US"/>
        </w:rPr>
        <w:t>doi:</w:t>
      </w:r>
      <w:proofErr w:type="gramEnd"/>
      <w:r w:rsidRPr="009431F1">
        <w:rPr>
          <w:rFonts w:ascii="Times New Roman" w:hAnsi="Times New Roman" w:cs="Times New Roman"/>
          <w:sz w:val="24"/>
          <w:szCs w:val="24"/>
          <w:lang w:val="en-US"/>
        </w:rPr>
        <w:t>10.1016/0005-7916(94)90063-9</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Chepenik</w:t>
      </w:r>
      <w:proofErr w:type="spellEnd"/>
      <w:r w:rsidRPr="009431F1">
        <w:rPr>
          <w:rFonts w:ascii="Times New Roman" w:hAnsi="Times New Roman" w:cs="Times New Roman"/>
          <w:sz w:val="24"/>
          <w:szCs w:val="24"/>
        </w:rPr>
        <w:t xml:space="preserve">, L. G., </w:t>
      </w:r>
      <w:proofErr w:type="spellStart"/>
      <w:r w:rsidRPr="009431F1">
        <w:rPr>
          <w:rFonts w:ascii="Times New Roman" w:hAnsi="Times New Roman" w:cs="Times New Roman"/>
          <w:sz w:val="24"/>
          <w:szCs w:val="24"/>
        </w:rPr>
        <w:t>Cornew</w:t>
      </w:r>
      <w:proofErr w:type="spellEnd"/>
      <w:r w:rsidRPr="009431F1">
        <w:rPr>
          <w:rFonts w:ascii="Times New Roman" w:hAnsi="Times New Roman" w:cs="Times New Roman"/>
          <w:sz w:val="24"/>
          <w:szCs w:val="24"/>
        </w:rPr>
        <w:t>, L. A., &amp; Farah, M. J. (2007).</w:t>
      </w:r>
      <w:proofErr w:type="gramEnd"/>
      <w:r w:rsidRPr="009431F1">
        <w:rPr>
          <w:rFonts w:ascii="Times New Roman" w:hAnsi="Times New Roman" w:cs="Times New Roman"/>
          <w:sz w:val="24"/>
          <w:szCs w:val="24"/>
        </w:rPr>
        <w:t xml:space="preserve"> The influence of sad mood on </w:t>
      </w:r>
    </w:p>
    <w:p w:rsidR="00534727" w:rsidRPr="009431F1" w:rsidRDefault="00534727" w:rsidP="00534727">
      <w:pPr>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sz w:val="24"/>
          <w:szCs w:val="24"/>
        </w:rPr>
        <w:t>cognition</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Emotion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7</w:t>
      </w:r>
      <w:r w:rsidRPr="009431F1">
        <w:rPr>
          <w:rFonts w:ascii="Times New Roman" w:hAnsi="Times New Roman" w:cs="Times New Roman"/>
          <w:sz w:val="24"/>
          <w:szCs w:val="24"/>
        </w:rPr>
        <w:t>, 802-811. doi:10.1037/1528-3542.7.4.802</w:t>
      </w:r>
    </w:p>
    <w:p w:rsidR="00534727" w:rsidRPr="009431F1" w:rsidRDefault="00534727" w:rsidP="00534727">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Christianson, S. Å. (1992). Emotional stress and eyewitness memory: a critical review.</w:t>
      </w:r>
    </w:p>
    <w:p w:rsidR="00534727" w:rsidRPr="009431F1" w:rsidRDefault="00534727"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i/>
          <w:sz w:val="24"/>
          <w:szCs w:val="24"/>
        </w:rPr>
        <w:t>Psychological Bulletin, 112</w:t>
      </w:r>
      <w:r w:rsidRPr="009431F1">
        <w:rPr>
          <w:rFonts w:ascii="Times New Roman" w:hAnsi="Times New Roman" w:cs="Times New Roman"/>
          <w:sz w:val="24"/>
          <w:szCs w:val="24"/>
        </w:rPr>
        <w:t>, 284-309. doi:10.1037/0033-2909.112.2.284</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Collins, A. M., &amp; Loftus, E. F. (1975).</w:t>
      </w:r>
      <w:proofErr w:type="gramEnd"/>
      <w:r w:rsidRPr="009431F1">
        <w:rPr>
          <w:rFonts w:ascii="Times New Roman" w:hAnsi="Times New Roman" w:cs="Times New Roman"/>
          <w:sz w:val="24"/>
          <w:szCs w:val="24"/>
        </w:rPr>
        <w:t xml:space="preserve"> </w:t>
      </w:r>
      <w:proofErr w:type="gramStart"/>
      <w:r w:rsidRPr="009431F1">
        <w:rPr>
          <w:rFonts w:ascii="Times New Roman" w:hAnsi="Times New Roman" w:cs="Times New Roman"/>
          <w:sz w:val="24"/>
          <w:szCs w:val="24"/>
        </w:rPr>
        <w:t>A spreading-activation theory of semantic processing.</w:t>
      </w:r>
      <w:proofErr w:type="gramEnd"/>
      <w:r w:rsidRPr="009431F1">
        <w:rPr>
          <w:rFonts w:ascii="Times New Roman" w:hAnsi="Times New Roman" w:cs="Times New Roman"/>
          <w:sz w:val="24"/>
          <w:szCs w:val="24"/>
        </w:rPr>
        <w:t xml:space="preserve"> </w:t>
      </w:r>
    </w:p>
    <w:p w:rsidR="00534727" w:rsidRPr="009431F1" w:rsidRDefault="00534727"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i/>
          <w:iCs/>
          <w:sz w:val="24"/>
          <w:szCs w:val="24"/>
        </w:rPr>
        <w:lastRenderedPageBreak/>
        <w:t>Psychological Review</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82</w:t>
      </w:r>
      <w:r w:rsidRPr="009431F1">
        <w:rPr>
          <w:rFonts w:ascii="Times New Roman" w:hAnsi="Times New Roman" w:cs="Times New Roman"/>
          <w:sz w:val="24"/>
          <w:szCs w:val="24"/>
        </w:rPr>
        <w:t>, 407-428. doi:10.1037/0033-295X.82.6.407</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Craik, F. I., &amp; </w:t>
      </w:r>
      <w:proofErr w:type="spellStart"/>
      <w:r w:rsidRPr="009431F1">
        <w:rPr>
          <w:rFonts w:ascii="Times New Roman" w:hAnsi="Times New Roman" w:cs="Times New Roman"/>
          <w:sz w:val="24"/>
          <w:szCs w:val="24"/>
        </w:rPr>
        <w:t>Tulving</w:t>
      </w:r>
      <w:proofErr w:type="spellEnd"/>
      <w:r w:rsidRPr="009431F1">
        <w:rPr>
          <w:rFonts w:ascii="Times New Roman" w:hAnsi="Times New Roman" w:cs="Times New Roman"/>
          <w:sz w:val="24"/>
          <w:szCs w:val="24"/>
        </w:rPr>
        <w:t>, E. (1975).</w:t>
      </w:r>
      <w:proofErr w:type="gramEnd"/>
      <w:r w:rsidRPr="009431F1">
        <w:rPr>
          <w:rFonts w:ascii="Times New Roman" w:hAnsi="Times New Roman" w:cs="Times New Roman"/>
          <w:sz w:val="24"/>
          <w:szCs w:val="24"/>
        </w:rPr>
        <w:t xml:space="preserve"> Depth of processing and the retention of words in episodic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memory</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Journal of Experimental Psychology: General</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104</w:t>
      </w:r>
      <w:r w:rsidRPr="009431F1">
        <w:rPr>
          <w:rFonts w:ascii="Times New Roman" w:hAnsi="Times New Roman" w:cs="Times New Roman"/>
          <w:sz w:val="24"/>
          <w:szCs w:val="24"/>
        </w:rPr>
        <w:t>, 268- 294. doi:10.1037/0096-3445.104.3.268</w:t>
      </w:r>
    </w:p>
    <w:p w:rsidR="00534727" w:rsidRPr="009431F1" w:rsidRDefault="00534727" w:rsidP="00534727">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 xml:space="preserve">Davidson, R. J. (1998). Affective style and affective disorders: Perspectives from affective </w:t>
      </w:r>
    </w:p>
    <w:p w:rsidR="00534727" w:rsidRPr="009431F1" w:rsidRDefault="00534727" w:rsidP="00534727">
      <w:pPr>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sz w:val="24"/>
          <w:szCs w:val="24"/>
        </w:rPr>
        <w:t>neuroscience</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Cognition &amp; Emotion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12</w:t>
      </w:r>
      <w:r w:rsidRPr="009431F1">
        <w:rPr>
          <w:rFonts w:ascii="Times New Roman" w:hAnsi="Times New Roman" w:cs="Times New Roman"/>
          <w:sz w:val="24"/>
          <w:szCs w:val="24"/>
        </w:rPr>
        <w:t xml:space="preserve">, 307-330.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10.1080/026999398379628</w:t>
      </w:r>
    </w:p>
    <w:p w:rsidR="000A1384" w:rsidRPr="009431F1" w:rsidRDefault="000A1384" w:rsidP="000A1384">
      <w:pPr>
        <w:spacing w:after="0" w:line="480" w:lineRule="auto"/>
        <w:rPr>
          <w:rFonts w:ascii="Times New Roman" w:hAnsi="Times New Roman" w:cs="Times New Roman"/>
          <w:sz w:val="24"/>
          <w:szCs w:val="24"/>
        </w:rPr>
      </w:pPr>
      <w:proofErr w:type="spellStart"/>
      <w:r w:rsidRPr="009431F1">
        <w:rPr>
          <w:rFonts w:ascii="Times New Roman" w:hAnsi="Times New Roman" w:cs="Times New Roman"/>
          <w:sz w:val="24"/>
          <w:szCs w:val="24"/>
        </w:rPr>
        <w:t>Eich</w:t>
      </w:r>
      <w:proofErr w:type="spellEnd"/>
      <w:r w:rsidRPr="009431F1">
        <w:rPr>
          <w:rFonts w:ascii="Times New Roman" w:hAnsi="Times New Roman" w:cs="Times New Roman"/>
          <w:sz w:val="24"/>
          <w:szCs w:val="24"/>
        </w:rPr>
        <w:t xml:space="preserve">, E. (1995). </w:t>
      </w:r>
      <w:proofErr w:type="gramStart"/>
      <w:r w:rsidRPr="009431F1">
        <w:rPr>
          <w:rFonts w:ascii="Times New Roman" w:hAnsi="Times New Roman" w:cs="Times New Roman"/>
          <w:sz w:val="24"/>
          <w:szCs w:val="24"/>
        </w:rPr>
        <w:t>Searching for mood dependent memory.</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Psychological Science</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6</w:t>
      </w:r>
      <w:r w:rsidRPr="009431F1">
        <w:rPr>
          <w:rFonts w:ascii="Times New Roman" w:hAnsi="Times New Roman" w:cs="Times New Roman"/>
          <w:sz w:val="24"/>
          <w:szCs w:val="24"/>
        </w:rPr>
        <w:t xml:space="preserve">, 67-75. </w:t>
      </w:r>
    </w:p>
    <w:p w:rsidR="000A1384" w:rsidRPr="009431F1" w:rsidRDefault="000A1384" w:rsidP="000A1384">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doi:10.1111/j.1467-9280.1995.tb00309.x</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Eich</w:t>
      </w:r>
      <w:proofErr w:type="spellEnd"/>
      <w:r w:rsidRPr="009431F1">
        <w:rPr>
          <w:rFonts w:ascii="Times New Roman" w:hAnsi="Times New Roman" w:cs="Times New Roman"/>
          <w:sz w:val="24"/>
          <w:szCs w:val="24"/>
        </w:rPr>
        <w:t>, E., &amp; Macaulay, D. (2000).</w:t>
      </w:r>
      <w:proofErr w:type="gramEnd"/>
      <w:r w:rsidRPr="009431F1">
        <w:rPr>
          <w:rFonts w:ascii="Times New Roman" w:hAnsi="Times New Roman" w:cs="Times New Roman"/>
          <w:sz w:val="24"/>
          <w:szCs w:val="24"/>
        </w:rPr>
        <w:t xml:space="preserve"> Are real moods required to reveal mood-congruent and </w:t>
      </w:r>
    </w:p>
    <w:p w:rsidR="00534727" w:rsidRPr="009431F1" w:rsidRDefault="00534727" w:rsidP="00534727">
      <w:pPr>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sz w:val="24"/>
          <w:szCs w:val="24"/>
        </w:rPr>
        <w:t>mood-dependent</w:t>
      </w:r>
      <w:proofErr w:type="gramEnd"/>
      <w:r w:rsidRPr="009431F1">
        <w:rPr>
          <w:rFonts w:ascii="Times New Roman" w:hAnsi="Times New Roman" w:cs="Times New Roman"/>
          <w:sz w:val="24"/>
          <w:szCs w:val="24"/>
        </w:rPr>
        <w:t xml:space="preserve"> memory?. </w:t>
      </w:r>
      <w:r w:rsidRPr="009431F1">
        <w:rPr>
          <w:rFonts w:ascii="Times New Roman" w:hAnsi="Times New Roman" w:cs="Times New Roman"/>
          <w:i/>
          <w:sz w:val="24"/>
          <w:szCs w:val="24"/>
        </w:rPr>
        <w:t>Psychological Science, 11</w:t>
      </w:r>
      <w:r w:rsidRPr="009431F1">
        <w:rPr>
          <w:rFonts w:ascii="Times New Roman" w:hAnsi="Times New Roman" w:cs="Times New Roman"/>
          <w:sz w:val="24"/>
          <w:szCs w:val="24"/>
        </w:rPr>
        <w:t xml:space="preserve">, 244-248. </w:t>
      </w:r>
      <w:proofErr w:type="spellStart"/>
      <w:proofErr w:type="gramStart"/>
      <w:r w:rsidRPr="009431F1">
        <w:rPr>
          <w:rFonts w:ascii="Times New Roman" w:hAnsi="Times New Roman" w:cs="Times New Roman"/>
          <w:sz w:val="24"/>
          <w:szCs w:val="24"/>
        </w:rPr>
        <w:t>doi</w:t>
      </w:r>
      <w:proofErr w:type="spellEnd"/>
      <w:proofErr w:type="gramEnd"/>
      <w:r w:rsidRPr="009431F1">
        <w:rPr>
          <w:rFonts w:ascii="Times New Roman" w:hAnsi="Times New Roman" w:cs="Times New Roman"/>
          <w:sz w:val="24"/>
          <w:szCs w:val="24"/>
        </w:rPr>
        <w:t>: 10.1111/1467-</w:t>
      </w:r>
    </w:p>
    <w:p w:rsidR="00534727" w:rsidRPr="009431F1" w:rsidRDefault="00534727" w:rsidP="00534727">
      <w:pPr>
        <w:spacing w:after="0" w:line="480" w:lineRule="auto"/>
        <w:ind w:left="720"/>
        <w:rPr>
          <w:rFonts w:ascii="Times New Roman" w:hAnsi="Times New Roman" w:cs="Times New Roman"/>
          <w:sz w:val="24"/>
          <w:szCs w:val="24"/>
        </w:rPr>
      </w:pPr>
      <w:r w:rsidRPr="009431F1">
        <w:rPr>
          <w:rFonts w:ascii="Times New Roman" w:hAnsi="Times New Roman" w:cs="Times New Roman"/>
          <w:sz w:val="24"/>
          <w:szCs w:val="24"/>
        </w:rPr>
        <w:t>9280.00249</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Eich</w:t>
      </w:r>
      <w:proofErr w:type="spellEnd"/>
      <w:r w:rsidRPr="009431F1">
        <w:rPr>
          <w:rFonts w:ascii="Times New Roman" w:hAnsi="Times New Roman" w:cs="Times New Roman"/>
          <w:sz w:val="24"/>
          <w:szCs w:val="24"/>
        </w:rPr>
        <w:t>, E., Macaulay, D., &amp; Ryan, L. (1994).</w:t>
      </w:r>
      <w:proofErr w:type="gramEnd"/>
      <w:r w:rsidRPr="009431F1">
        <w:rPr>
          <w:rFonts w:ascii="Times New Roman" w:hAnsi="Times New Roman" w:cs="Times New Roman"/>
          <w:sz w:val="24"/>
          <w:szCs w:val="24"/>
        </w:rPr>
        <w:t xml:space="preserve"> Mood dependent memory for events of the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personal</w:t>
      </w:r>
      <w:proofErr w:type="gramEnd"/>
      <w:r w:rsidRPr="009431F1">
        <w:rPr>
          <w:rFonts w:ascii="Times New Roman" w:hAnsi="Times New Roman" w:cs="Times New Roman"/>
          <w:sz w:val="24"/>
          <w:szCs w:val="24"/>
        </w:rPr>
        <w:t xml:space="preserve"> past. </w:t>
      </w:r>
      <w:r w:rsidRPr="009431F1">
        <w:rPr>
          <w:rFonts w:ascii="Times New Roman" w:hAnsi="Times New Roman" w:cs="Times New Roman"/>
          <w:i/>
          <w:iCs/>
          <w:sz w:val="24"/>
          <w:szCs w:val="24"/>
        </w:rPr>
        <w:t>Journal of Experimental Psychology: General</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123</w:t>
      </w:r>
      <w:r w:rsidRPr="009431F1">
        <w:rPr>
          <w:rFonts w:ascii="Times New Roman" w:hAnsi="Times New Roman" w:cs="Times New Roman"/>
          <w:sz w:val="24"/>
          <w:szCs w:val="24"/>
        </w:rPr>
        <w:t>, 201-215. doi:10.1037/0096-3445.123.2.201</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Eich</w:t>
      </w:r>
      <w:proofErr w:type="spellEnd"/>
      <w:r w:rsidRPr="009431F1">
        <w:rPr>
          <w:rFonts w:ascii="Times New Roman" w:hAnsi="Times New Roman" w:cs="Times New Roman"/>
          <w:sz w:val="24"/>
          <w:szCs w:val="24"/>
        </w:rPr>
        <w:t>, E., &amp; Metcalfe, J. (1989).</w:t>
      </w:r>
      <w:proofErr w:type="gramEnd"/>
      <w:r w:rsidRPr="009431F1">
        <w:rPr>
          <w:rFonts w:ascii="Times New Roman" w:hAnsi="Times New Roman" w:cs="Times New Roman"/>
          <w:sz w:val="24"/>
          <w:szCs w:val="24"/>
        </w:rPr>
        <w:t xml:space="preserve"> </w:t>
      </w:r>
      <w:proofErr w:type="gramStart"/>
      <w:r w:rsidRPr="009431F1">
        <w:rPr>
          <w:rFonts w:ascii="Times New Roman" w:hAnsi="Times New Roman" w:cs="Times New Roman"/>
          <w:sz w:val="24"/>
          <w:szCs w:val="24"/>
        </w:rPr>
        <w:t>Mood dependent memory for internal versus external events.</w:t>
      </w:r>
      <w:proofErr w:type="gramEnd"/>
      <w:r w:rsidRPr="009431F1">
        <w:rPr>
          <w:rFonts w:ascii="Times New Roman" w:hAnsi="Times New Roman" w:cs="Times New Roman"/>
          <w:sz w:val="24"/>
          <w:szCs w:val="24"/>
        </w:rPr>
        <w:tab/>
      </w:r>
      <w:r w:rsidRPr="009431F1">
        <w:rPr>
          <w:rFonts w:ascii="Times New Roman" w:hAnsi="Times New Roman" w:cs="Times New Roman"/>
          <w:i/>
          <w:sz w:val="24"/>
          <w:szCs w:val="24"/>
        </w:rPr>
        <w:t>Journal of Experimental Psychology: Learning, Memory, &amp; Cognition, 15</w:t>
      </w:r>
      <w:r w:rsidRPr="009431F1">
        <w:rPr>
          <w:rFonts w:ascii="Times New Roman" w:hAnsi="Times New Roman" w:cs="Times New Roman"/>
          <w:sz w:val="24"/>
          <w:szCs w:val="24"/>
        </w:rPr>
        <w:t xml:space="preserve">, 443-455. </w:t>
      </w:r>
    </w:p>
    <w:p w:rsidR="00534727" w:rsidRPr="009431F1" w:rsidRDefault="00534727"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rPr>
        <w:t>doi:10.1037/0278-7393.15.3.443.</w:t>
      </w:r>
    </w:p>
    <w:p w:rsidR="00534727" w:rsidRPr="009431F1" w:rsidRDefault="00534727" w:rsidP="00534727">
      <w:pPr>
        <w:spacing w:after="0" w:line="480" w:lineRule="auto"/>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Ellis, H. C., &amp; Ashbrook, P. W. (1988).</w:t>
      </w:r>
      <w:proofErr w:type="gramEnd"/>
      <w:r w:rsidRPr="009431F1">
        <w:rPr>
          <w:rFonts w:ascii="Times New Roman" w:eastAsia="Calibri" w:hAnsi="Times New Roman" w:cs="Times New Roman"/>
          <w:sz w:val="24"/>
          <w:szCs w:val="24"/>
        </w:rPr>
        <w:t xml:space="preserve"> Resource allocation model of the effects of depressed </w:t>
      </w:r>
    </w:p>
    <w:p w:rsidR="00534727" w:rsidRPr="009431F1" w:rsidRDefault="00534727" w:rsidP="00534727">
      <w:pPr>
        <w:spacing w:after="0" w:line="480" w:lineRule="auto"/>
        <w:ind w:left="720"/>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mood</w:t>
      </w:r>
      <w:proofErr w:type="gramEnd"/>
      <w:r w:rsidRPr="009431F1">
        <w:rPr>
          <w:rFonts w:ascii="Times New Roman" w:eastAsia="Calibri" w:hAnsi="Times New Roman" w:cs="Times New Roman"/>
          <w:sz w:val="24"/>
          <w:szCs w:val="24"/>
        </w:rPr>
        <w:t xml:space="preserve"> states on memory. In K. Fielder &amp; J. P. </w:t>
      </w:r>
      <w:proofErr w:type="spellStart"/>
      <w:r w:rsidRPr="009431F1">
        <w:rPr>
          <w:rFonts w:ascii="Times New Roman" w:eastAsia="Calibri" w:hAnsi="Times New Roman" w:cs="Times New Roman"/>
          <w:sz w:val="24"/>
          <w:szCs w:val="24"/>
        </w:rPr>
        <w:t>Forgas</w:t>
      </w:r>
      <w:proofErr w:type="spellEnd"/>
      <w:r w:rsidRPr="009431F1">
        <w:rPr>
          <w:rFonts w:ascii="Times New Roman" w:eastAsia="Calibri" w:hAnsi="Times New Roman" w:cs="Times New Roman"/>
          <w:sz w:val="24"/>
          <w:szCs w:val="24"/>
        </w:rPr>
        <w:t xml:space="preserve"> (Eds.), </w:t>
      </w:r>
      <w:r w:rsidRPr="009431F1">
        <w:rPr>
          <w:rFonts w:ascii="Times New Roman" w:eastAsia="Calibri" w:hAnsi="Times New Roman" w:cs="Times New Roman"/>
          <w:i/>
          <w:iCs/>
          <w:sz w:val="24"/>
          <w:szCs w:val="24"/>
        </w:rPr>
        <w:t xml:space="preserve">Affect, Cognition &amp; Social </w:t>
      </w:r>
      <w:proofErr w:type="spellStart"/>
      <w:r w:rsidRPr="009431F1">
        <w:rPr>
          <w:rFonts w:ascii="Times New Roman" w:eastAsia="Calibri" w:hAnsi="Times New Roman" w:cs="Times New Roman"/>
          <w:i/>
          <w:iCs/>
          <w:sz w:val="24"/>
          <w:szCs w:val="24"/>
        </w:rPr>
        <w:t>Behavior</w:t>
      </w:r>
      <w:proofErr w:type="spellEnd"/>
      <w:r w:rsidRPr="009431F1">
        <w:rPr>
          <w:rFonts w:ascii="Times New Roman" w:eastAsia="Calibri" w:hAnsi="Times New Roman" w:cs="Times New Roman"/>
          <w:sz w:val="24"/>
          <w:szCs w:val="24"/>
        </w:rPr>
        <w:t xml:space="preserve"> (pp. 25-43). </w:t>
      </w:r>
      <w:proofErr w:type="spellStart"/>
      <w:r w:rsidRPr="009431F1">
        <w:rPr>
          <w:rFonts w:ascii="Times New Roman" w:eastAsia="Calibri" w:hAnsi="Times New Roman" w:cs="Times New Roman"/>
          <w:sz w:val="24"/>
          <w:szCs w:val="24"/>
        </w:rPr>
        <w:t>Hogrefe</w:t>
      </w:r>
      <w:proofErr w:type="spellEnd"/>
      <w:r w:rsidRPr="009431F1">
        <w:rPr>
          <w:rFonts w:ascii="Times New Roman" w:eastAsia="Calibri" w:hAnsi="Times New Roman" w:cs="Times New Roman"/>
          <w:sz w:val="24"/>
          <w:szCs w:val="24"/>
        </w:rPr>
        <w:t>: Toronto.</w:t>
      </w:r>
    </w:p>
    <w:p w:rsidR="00534727" w:rsidRPr="009431F1" w:rsidRDefault="00534727" w:rsidP="00534727">
      <w:pPr>
        <w:spacing w:after="0" w:line="480" w:lineRule="auto"/>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Ellis, H. C., Moore, B. A., Varner, L. J., &amp; Ottaway, S. A. (1997).</w:t>
      </w:r>
      <w:proofErr w:type="gramEnd"/>
      <w:r w:rsidRPr="009431F1">
        <w:rPr>
          <w:rFonts w:ascii="Times New Roman" w:eastAsia="Calibri" w:hAnsi="Times New Roman" w:cs="Times New Roman"/>
          <w:sz w:val="24"/>
          <w:szCs w:val="24"/>
        </w:rPr>
        <w:t xml:space="preserve"> Depressed mood, task </w:t>
      </w:r>
    </w:p>
    <w:p w:rsidR="00534727" w:rsidRPr="009431F1" w:rsidRDefault="00534727" w:rsidP="00534727">
      <w:pPr>
        <w:spacing w:after="0" w:line="480" w:lineRule="auto"/>
        <w:ind w:left="720"/>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organization</w:t>
      </w:r>
      <w:proofErr w:type="gramEnd"/>
      <w:r w:rsidRPr="009431F1">
        <w:rPr>
          <w:rFonts w:ascii="Times New Roman" w:eastAsia="Calibri" w:hAnsi="Times New Roman" w:cs="Times New Roman"/>
          <w:sz w:val="24"/>
          <w:szCs w:val="24"/>
        </w:rPr>
        <w:t xml:space="preserve">, cognitive interference, and memory: Irrelevant thoughts predict recall performance. </w:t>
      </w:r>
      <w:r w:rsidRPr="009431F1">
        <w:rPr>
          <w:rFonts w:ascii="Times New Roman" w:eastAsia="Calibri" w:hAnsi="Times New Roman" w:cs="Times New Roman"/>
          <w:i/>
          <w:iCs/>
          <w:sz w:val="24"/>
          <w:szCs w:val="24"/>
        </w:rPr>
        <w:t xml:space="preserve">Journal of Social </w:t>
      </w:r>
      <w:proofErr w:type="spellStart"/>
      <w:r w:rsidRPr="009431F1">
        <w:rPr>
          <w:rFonts w:ascii="Times New Roman" w:eastAsia="Calibri" w:hAnsi="Times New Roman" w:cs="Times New Roman"/>
          <w:i/>
          <w:iCs/>
          <w:sz w:val="24"/>
          <w:szCs w:val="24"/>
        </w:rPr>
        <w:t>Behavior</w:t>
      </w:r>
      <w:proofErr w:type="spellEnd"/>
      <w:r w:rsidRPr="009431F1">
        <w:rPr>
          <w:rFonts w:ascii="Times New Roman" w:eastAsia="Calibri" w:hAnsi="Times New Roman" w:cs="Times New Roman"/>
          <w:i/>
          <w:iCs/>
          <w:sz w:val="24"/>
          <w:szCs w:val="24"/>
        </w:rPr>
        <w:t xml:space="preserve"> &amp; Personality</w:t>
      </w:r>
      <w:r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i/>
          <w:sz w:val="24"/>
          <w:szCs w:val="24"/>
        </w:rPr>
        <w:t>12</w:t>
      </w:r>
      <w:r w:rsidRPr="009431F1">
        <w:rPr>
          <w:rFonts w:ascii="Times New Roman" w:eastAsia="Calibri" w:hAnsi="Times New Roman" w:cs="Times New Roman"/>
          <w:sz w:val="24"/>
          <w:szCs w:val="24"/>
        </w:rPr>
        <w:t>, 453-470.</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Ellis, H. C., Seibert, P. S., &amp; Varner, L. J. (1995).</w:t>
      </w:r>
      <w:proofErr w:type="gramEnd"/>
      <w:r w:rsidRPr="009431F1">
        <w:rPr>
          <w:rFonts w:ascii="Times New Roman" w:hAnsi="Times New Roman" w:cs="Times New Roman"/>
          <w:sz w:val="24"/>
          <w:szCs w:val="24"/>
        </w:rPr>
        <w:t xml:space="preserve"> Emotion and memory: Effect of mood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lastRenderedPageBreak/>
        <w:t>states</w:t>
      </w:r>
      <w:proofErr w:type="gramEnd"/>
      <w:r w:rsidRPr="009431F1">
        <w:rPr>
          <w:rFonts w:ascii="Times New Roman" w:hAnsi="Times New Roman" w:cs="Times New Roman"/>
          <w:sz w:val="24"/>
          <w:szCs w:val="24"/>
        </w:rPr>
        <w:t xml:space="preserve"> on immediate and unexpected delayed recall. </w:t>
      </w:r>
      <w:r w:rsidRPr="009431F1">
        <w:rPr>
          <w:rFonts w:ascii="Times New Roman" w:hAnsi="Times New Roman" w:cs="Times New Roman"/>
          <w:i/>
          <w:sz w:val="24"/>
          <w:szCs w:val="24"/>
        </w:rPr>
        <w:t xml:space="preserve">Journal of Social </w:t>
      </w:r>
      <w:proofErr w:type="spellStart"/>
      <w:r w:rsidRPr="009431F1">
        <w:rPr>
          <w:rFonts w:ascii="Times New Roman" w:hAnsi="Times New Roman" w:cs="Times New Roman"/>
          <w:i/>
          <w:sz w:val="24"/>
          <w:szCs w:val="24"/>
        </w:rPr>
        <w:t>Behavior</w:t>
      </w:r>
      <w:proofErr w:type="spellEnd"/>
      <w:r w:rsidRPr="009431F1">
        <w:rPr>
          <w:rFonts w:ascii="Times New Roman" w:hAnsi="Times New Roman" w:cs="Times New Roman"/>
          <w:i/>
          <w:sz w:val="24"/>
          <w:szCs w:val="24"/>
        </w:rPr>
        <w:t xml:space="preserve"> &amp; Personality, 10</w:t>
      </w:r>
      <w:r w:rsidRPr="009431F1">
        <w:rPr>
          <w:rFonts w:ascii="Times New Roman" w:hAnsi="Times New Roman" w:cs="Times New Roman"/>
          <w:sz w:val="24"/>
          <w:szCs w:val="24"/>
        </w:rPr>
        <w:t>, 349-362.</w:t>
      </w:r>
    </w:p>
    <w:p w:rsidR="00534727" w:rsidRPr="009431F1" w:rsidRDefault="00534727" w:rsidP="00534727">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 xml:space="preserve">Ellis, H. C., Thomas, R. L., McFarland, A. D., &amp; Lane, J. W. (1985). Emotional mood states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and</w:t>
      </w:r>
      <w:proofErr w:type="gramEnd"/>
      <w:r w:rsidRPr="009431F1">
        <w:rPr>
          <w:rFonts w:ascii="Times New Roman" w:hAnsi="Times New Roman" w:cs="Times New Roman"/>
          <w:sz w:val="24"/>
          <w:szCs w:val="24"/>
        </w:rPr>
        <w:t xml:space="preserve"> retrieval in episodic memory. </w:t>
      </w:r>
      <w:r w:rsidRPr="009431F1">
        <w:rPr>
          <w:rFonts w:ascii="Times New Roman" w:hAnsi="Times New Roman" w:cs="Times New Roman"/>
          <w:i/>
          <w:iCs/>
          <w:sz w:val="24"/>
          <w:szCs w:val="24"/>
        </w:rPr>
        <w:t>Journal of Experimental Psychology: Learning, Memory, &amp; Cognition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11</w:t>
      </w:r>
      <w:r w:rsidRPr="009431F1">
        <w:rPr>
          <w:rFonts w:ascii="Times New Roman" w:hAnsi="Times New Roman" w:cs="Times New Roman"/>
          <w:sz w:val="24"/>
          <w:szCs w:val="24"/>
        </w:rPr>
        <w:t>, 363-370. doi:10.1037/0278-7393.11.2.363</w:t>
      </w:r>
    </w:p>
    <w:p w:rsidR="00534727" w:rsidRPr="009431F1" w:rsidRDefault="00534727" w:rsidP="00534727">
      <w:pPr>
        <w:spacing w:after="0" w:line="480" w:lineRule="auto"/>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Ellis, H. C., Thomas, R. L., &amp; Rodriguez, I. A. (1984).</w:t>
      </w:r>
      <w:proofErr w:type="gramEnd"/>
      <w:r w:rsidRPr="009431F1">
        <w:rPr>
          <w:rFonts w:ascii="Times New Roman" w:eastAsia="Calibri" w:hAnsi="Times New Roman" w:cs="Times New Roman"/>
          <w:sz w:val="24"/>
          <w:szCs w:val="24"/>
        </w:rPr>
        <w:t xml:space="preserve"> Emotional mood states and memory: </w:t>
      </w:r>
    </w:p>
    <w:p w:rsidR="00534727" w:rsidRPr="009431F1" w:rsidRDefault="00534727" w:rsidP="00534727">
      <w:pPr>
        <w:spacing w:after="0" w:line="480" w:lineRule="auto"/>
        <w:ind w:left="720"/>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Elaborative encoding, semantics processing, and cognitive effort.</w:t>
      </w:r>
      <w:proofErr w:type="gramEnd"/>
      <w:r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i/>
          <w:iCs/>
          <w:sz w:val="24"/>
          <w:szCs w:val="24"/>
        </w:rPr>
        <w:t>Journal of Experimental Psychology: Learning, Memory, &amp; Cognition</w:t>
      </w:r>
      <w:r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i/>
          <w:iCs/>
          <w:sz w:val="24"/>
          <w:szCs w:val="24"/>
        </w:rPr>
        <w:t>10</w:t>
      </w:r>
      <w:r w:rsidRPr="009431F1">
        <w:rPr>
          <w:rFonts w:ascii="Times New Roman" w:eastAsia="Calibri" w:hAnsi="Times New Roman" w:cs="Times New Roman"/>
          <w:sz w:val="24"/>
          <w:szCs w:val="24"/>
        </w:rPr>
        <w:t xml:space="preserve">, 470-482. </w:t>
      </w:r>
      <w:proofErr w:type="spellStart"/>
      <w:proofErr w:type="gramStart"/>
      <w:r w:rsidRPr="009431F1">
        <w:rPr>
          <w:rFonts w:ascii="Times New Roman" w:eastAsia="Calibri" w:hAnsi="Times New Roman" w:cs="Times New Roman"/>
          <w:sz w:val="24"/>
          <w:szCs w:val="24"/>
        </w:rPr>
        <w:t>doi</w:t>
      </w:r>
      <w:proofErr w:type="spellEnd"/>
      <w:proofErr w:type="gramEnd"/>
      <w:r w:rsidRPr="009431F1">
        <w:rPr>
          <w:rFonts w:ascii="Times New Roman" w:eastAsia="Calibri" w:hAnsi="Times New Roman" w:cs="Times New Roman"/>
          <w:sz w:val="24"/>
          <w:szCs w:val="24"/>
        </w:rPr>
        <w:t>: 10.1037/0278-7393.10.3.470</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Ellis, H. C., Varner, L. J., Becker, A. S., &amp; Ottaway, S. A. (1995).</w:t>
      </w:r>
      <w:proofErr w:type="gramEnd"/>
      <w:r w:rsidRPr="009431F1">
        <w:rPr>
          <w:rFonts w:ascii="Times New Roman" w:hAnsi="Times New Roman" w:cs="Times New Roman"/>
          <w:sz w:val="24"/>
          <w:szCs w:val="24"/>
        </w:rPr>
        <w:t xml:space="preserve"> Emotion and prior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knowledge</w:t>
      </w:r>
      <w:proofErr w:type="gramEnd"/>
      <w:r w:rsidRPr="009431F1">
        <w:rPr>
          <w:rFonts w:ascii="Times New Roman" w:hAnsi="Times New Roman" w:cs="Times New Roman"/>
          <w:sz w:val="24"/>
          <w:szCs w:val="24"/>
        </w:rPr>
        <w:t xml:space="preserve"> in memory and judged comprehension of ambiguous stories. </w:t>
      </w:r>
      <w:r w:rsidRPr="009431F1">
        <w:rPr>
          <w:rFonts w:ascii="Times New Roman" w:hAnsi="Times New Roman" w:cs="Times New Roman"/>
          <w:i/>
          <w:iCs/>
          <w:sz w:val="24"/>
          <w:szCs w:val="24"/>
        </w:rPr>
        <w:t>Cognition &amp; Emotion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9</w:t>
      </w:r>
      <w:r w:rsidRPr="009431F1">
        <w:rPr>
          <w:rFonts w:ascii="Times New Roman" w:hAnsi="Times New Roman" w:cs="Times New Roman"/>
          <w:sz w:val="24"/>
          <w:szCs w:val="24"/>
        </w:rPr>
        <w:t xml:space="preserve">, 363-382.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10.1080/02699939508408972</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Fiedler, K., Nickel, S., </w:t>
      </w:r>
      <w:proofErr w:type="spellStart"/>
      <w:r w:rsidRPr="009431F1">
        <w:rPr>
          <w:rFonts w:ascii="Times New Roman" w:hAnsi="Times New Roman" w:cs="Times New Roman"/>
          <w:sz w:val="24"/>
          <w:szCs w:val="24"/>
        </w:rPr>
        <w:t>Muehlfriedel</w:t>
      </w:r>
      <w:proofErr w:type="spellEnd"/>
      <w:r w:rsidRPr="009431F1">
        <w:rPr>
          <w:rFonts w:ascii="Times New Roman" w:hAnsi="Times New Roman" w:cs="Times New Roman"/>
          <w:sz w:val="24"/>
          <w:szCs w:val="24"/>
        </w:rPr>
        <w:t xml:space="preserve">, T., &amp; </w:t>
      </w:r>
      <w:proofErr w:type="spellStart"/>
      <w:r w:rsidRPr="009431F1">
        <w:rPr>
          <w:rFonts w:ascii="Times New Roman" w:hAnsi="Times New Roman" w:cs="Times New Roman"/>
          <w:sz w:val="24"/>
          <w:szCs w:val="24"/>
        </w:rPr>
        <w:t>Unkelbach</w:t>
      </w:r>
      <w:proofErr w:type="spellEnd"/>
      <w:r w:rsidRPr="009431F1">
        <w:rPr>
          <w:rFonts w:ascii="Times New Roman" w:hAnsi="Times New Roman" w:cs="Times New Roman"/>
          <w:sz w:val="24"/>
          <w:szCs w:val="24"/>
        </w:rPr>
        <w:t>, C. (2001).</w:t>
      </w:r>
      <w:proofErr w:type="gramEnd"/>
      <w:r w:rsidRPr="009431F1">
        <w:rPr>
          <w:rFonts w:ascii="Times New Roman" w:hAnsi="Times New Roman" w:cs="Times New Roman"/>
          <w:sz w:val="24"/>
          <w:szCs w:val="24"/>
        </w:rPr>
        <w:t xml:space="preserve"> Is mood congruency an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effect</w:t>
      </w:r>
      <w:proofErr w:type="gramEnd"/>
      <w:r w:rsidRPr="009431F1">
        <w:rPr>
          <w:rFonts w:ascii="Times New Roman" w:hAnsi="Times New Roman" w:cs="Times New Roman"/>
          <w:sz w:val="24"/>
          <w:szCs w:val="24"/>
        </w:rPr>
        <w:t xml:space="preserve"> of genuine memory or response bias?. </w:t>
      </w:r>
      <w:r w:rsidRPr="009431F1">
        <w:rPr>
          <w:rFonts w:ascii="Times New Roman" w:hAnsi="Times New Roman" w:cs="Times New Roman"/>
          <w:i/>
          <w:iCs/>
          <w:sz w:val="24"/>
          <w:szCs w:val="24"/>
        </w:rPr>
        <w:t>Journal of Experimental Social Psychology</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37</w:t>
      </w:r>
      <w:r w:rsidRPr="009431F1">
        <w:rPr>
          <w:rFonts w:ascii="Times New Roman" w:hAnsi="Times New Roman" w:cs="Times New Roman"/>
          <w:sz w:val="24"/>
          <w:szCs w:val="24"/>
        </w:rPr>
        <w:t>, 201-214. doi:10.1006/jesp.2000.1442</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Fisher, R. P., McCauley, M. R., &amp; </w:t>
      </w:r>
      <w:proofErr w:type="spellStart"/>
      <w:r w:rsidRPr="009431F1">
        <w:rPr>
          <w:rFonts w:ascii="Times New Roman" w:hAnsi="Times New Roman" w:cs="Times New Roman"/>
          <w:sz w:val="24"/>
          <w:szCs w:val="24"/>
        </w:rPr>
        <w:t>Geiselman</w:t>
      </w:r>
      <w:proofErr w:type="spellEnd"/>
      <w:r w:rsidRPr="009431F1">
        <w:rPr>
          <w:rFonts w:ascii="Times New Roman" w:hAnsi="Times New Roman" w:cs="Times New Roman"/>
          <w:sz w:val="24"/>
          <w:szCs w:val="24"/>
        </w:rPr>
        <w:t>, R. E. (1994).</w:t>
      </w:r>
      <w:proofErr w:type="gramEnd"/>
      <w:r w:rsidRPr="009431F1">
        <w:rPr>
          <w:rFonts w:ascii="Times New Roman" w:hAnsi="Times New Roman" w:cs="Times New Roman"/>
          <w:sz w:val="24"/>
          <w:szCs w:val="24"/>
        </w:rPr>
        <w:t xml:space="preserve"> Improving eyewitness testimony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with</w:t>
      </w:r>
      <w:proofErr w:type="gramEnd"/>
      <w:r w:rsidRPr="009431F1">
        <w:rPr>
          <w:rFonts w:ascii="Times New Roman" w:hAnsi="Times New Roman" w:cs="Times New Roman"/>
          <w:sz w:val="24"/>
          <w:szCs w:val="24"/>
        </w:rPr>
        <w:t xml:space="preserve"> the cognitive interview. In D. F. Ross, J. D. Read, &amp; M.P. </w:t>
      </w:r>
      <w:proofErr w:type="spellStart"/>
      <w:r w:rsidRPr="009431F1">
        <w:rPr>
          <w:rFonts w:ascii="Times New Roman" w:hAnsi="Times New Roman" w:cs="Times New Roman"/>
          <w:sz w:val="24"/>
          <w:szCs w:val="24"/>
        </w:rPr>
        <w:t>Toglia</w:t>
      </w:r>
      <w:proofErr w:type="spellEnd"/>
      <w:r w:rsidRPr="009431F1">
        <w:rPr>
          <w:rFonts w:ascii="Times New Roman" w:hAnsi="Times New Roman" w:cs="Times New Roman"/>
          <w:sz w:val="24"/>
          <w:szCs w:val="24"/>
        </w:rPr>
        <w:t xml:space="preserve"> (Eds.), </w:t>
      </w:r>
      <w:r w:rsidRPr="009431F1">
        <w:rPr>
          <w:rFonts w:ascii="Times New Roman" w:hAnsi="Times New Roman" w:cs="Times New Roman"/>
          <w:i/>
          <w:iCs/>
          <w:sz w:val="24"/>
          <w:szCs w:val="24"/>
        </w:rPr>
        <w:t xml:space="preserve">Adult Eyewitness Testimony: Current Trends and Developments </w:t>
      </w:r>
      <w:r w:rsidRPr="009431F1">
        <w:rPr>
          <w:rFonts w:ascii="Times New Roman" w:hAnsi="Times New Roman" w:cs="Times New Roman"/>
          <w:sz w:val="24"/>
          <w:szCs w:val="24"/>
        </w:rPr>
        <w:t>(pp. 245-269). New York, NY: Cambridge University Press.</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Forgas</w:t>
      </w:r>
      <w:proofErr w:type="spellEnd"/>
      <w:r w:rsidRPr="009431F1">
        <w:rPr>
          <w:rFonts w:ascii="Times New Roman" w:hAnsi="Times New Roman" w:cs="Times New Roman"/>
          <w:sz w:val="24"/>
          <w:szCs w:val="24"/>
        </w:rPr>
        <w:t xml:space="preserve">, J. P., Goldenberg, L., &amp; </w:t>
      </w:r>
      <w:proofErr w:type="spellStart"/>
      <w:r w:rsidRPr="009431F1">
        <w:rPr>
          <w:rFonts w:ascii="Times New Roman" w:hAnsi="Times New Roman" w:cs="Times New Roman"/>
          <w:sz w:val="24"/>
          <w:szCs w:val="24"/>
        </w:rPr>
        <w:t>Unkelbach</w:t>
      </w:r>
      <w:proofErr w:type="spellEnd"/>
      <w:r w:rsidRPr="009431F1">
        <w:rPr>
          <w:rFonts w:ascii="Times New Roman" w:hAnsi="Times New Roman" w:cs="Times New Roman"/>
          <w:sz w:val="24"/>
          <w:szCs w:val="24"/>
        </w:rPr>
        <w:t>, C. (2009).</w:t>
      </w:r>
      <w:proofErr w:type="gramEnd"/>
      <w:r w:rsidRPr="009431F1">
        <w:rPr>
          <w:rFonts w:ascii="Times New Roman" w:hAnsi="Times New Roman" w:cs="Times New Roman"/>
          <w:sz w:val="24"/>
          <w:szCs w:val="24"/>
        </w:rPr>
        <w:t xml:space="preserve"> Can bad weather improve your </w:t>
      </w:r>
    </w:p>
    <w:p w:rsidR="00534727" w:rsidRPr="009431F1" w:rsidRDefault="00534727" w:rsidP="00534727">
      <w:pPr>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sz w:val="24"/>
          <w:szCs w:val="24"/>
        </w:rPr>
        <w:t>memory</w:t>
      </w:r>
      <w:proofErr w:type="gramEnd"/>
      <w:r w:rsidRPr="009431F1">
        <w:rPr>
          <w:rFonts w:ascii="Times New Roman" w:hAnsi="Times New Roman" w:cs="Times New Roman"/>
          <w:sz w:val="24"/>
          <w:szCs w:val="24"/>
        </w:rPr>
        <w:t xml:space="preserve">? An unobtrusive field study of natural mood effects on real-life memory. </w:t>
      </w:r>
    </w:p>
    <w:p w:rsidR="00534727" w:rsidRPr="009431F1" w:rsidRDefault="00534727" w:rsidP="00534727">
      <w:pPr>
        <w:spacing w:after="0" w:line="480" w:lineRule="auto"/>
        <w:ind w:left="720"/>
        <w:rPr>
          <w:rFonts w:ascii="Times New Roman" w:hAnsi="Times New Roman" w:cs="Times New Roman"/>
          <w:sz w:val="24"/>
          <w:szCs w:val="24"/>
        </w:rPr>
      </w:pPr>
      <w:r w:rsidRPr="009431F1">
        <w:rPr>
          <w:rFonts w:ascii="Times New Roman" w:hAnsi="Times New Roman" w:cs="Times New Roman"/>
          <w:i/>
          <w:iCs/>
          <w:sz w:val="24"/>
          <w:szCs w:val="24"/>
        </w:rPr>
        <w:t>Journal of Experimental Social Psychology</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45</w:t>
      </w:r>
      <w:r w:rsidRPr="009431F1">
        <w:rPr>
          <w:rFonts w:ascii="Times New Roman" w:hAnsi="Times New Roman" w:cs="Times New Roman"/>
          <w:sz w:val="24"/>
          <w:szCs w:val="24"/>
        </w:rPr>
        <w:t xml:space="preserve">, 254-257. </w:t>
      </w:r>
      <w:proofErr w:type="spellStart"/>
      <w:proofErr w:type="gramStart"/>
      <w:r w:rsidRPr="009431F1">
        <w:rPr>
          <w:rFonts w:ascii="Times New Roman" w:hAnsi="Times New Roman" w:cs="Times New Roman"/>
          <w:sz w:val="24"/>
          <w:szCs w:val="24"/>
        </w:rPr>
        <w:t>doi</w:t>
      </w:r>
      <w:proofErr w:type="spellEnd"/>
      <w:proofErr w:type="gramEnd"/>
      <w:r w:rsidRPr="009431F1">
        <w:rPr>
          <w:rFonts w:ascii="Times New Roman" w:hAnsi="Times New Roman" w:cs="Times New Roman"/>
          <w:sz w:val="24"/>
          <w:szCs w:val="24"/>
        </w:rPr>
        <w:t>: 10.1016/ j.jesp.2008.08.014</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Gilboa</w:t>
      </w:r>
      <w:proofErr w:type="spellEnd"/>
      <w:r w:rsidRPr="009431F1">
        <w:rPr>
          <w:rFonts w:ascii="Times New Roman" w:hAnsi="Times New Roman" w:cs="Times New Roman"/>
          <w:sz w:val="24"/>
          <w:szCs w:val="24"/>
        </w:rPr>
        <w:t xml:space="preserve">, E., &amp; </w:t>
      </w:r>
      <w:proofErr w:type="spellStart"/>
      <w:r w:rsidRPr="009431F1">
        <w:rPr>
          <w:rFonts w:ascii="Times New Roman" w:hAnsi="Times New Roman" w:cs="Times New Roman"/>
          <w:sz w:val="24"/>
          <w:szCs w:val="24"/>
        </w:rPr>
        <w:t>Gotlib</w:t>
      </w:r>
      <w:proofErr w:type="spellEnd"/>
      <w:r w:rsidRPr="009431F1">
        <w:rPr>
          <w:rFonts w:ascii="Times New Roman" w:hAnsi="Times New Roman" w:cs="Times New Roman"/>
          <w:sz w:val="24"/>
          <w:szCs w:val="24"/>
        </w:rPr>
        <w:t>, I. H. (1997).</w:t>
      </w:r>
      <w:proofErr w:type="gramEnd"/>
      <w:r w:rsidRPr="009431F1">
        <w:rPr>
          <w:rFonts w:ascii="Times New Roman" w:hAnsi="Times New Roman" w:cs="Times New Roman"/>
          <w:sz w:val="24"/>
          <w:szCs w:val="24"/>
        </w:rPr>
        <w:t xml:space="preserve"> Cognitive biases and affect persistence in previously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lastRenderedPageBreak/>
        <w:t>dysphoric</w:t>
      </w:r>
      <w:proofErr w:type="gramEnd"/>
      <w:r w:rsidRPr="009431F1">
        <w:rPr>
          <w:rFonts w:ascii="Times New Roman" w:hAnsi="Times New Roman" w:cs="Times New Roman"/>
          <w:sz w:val="24"/>
          <w:szCs w:val="24"/>
        </w:rPr>
        <w:t xml:space="preserve"> and never-dysphoric individuals. </w:t>
      </w:r>
      <w:r w:rsidRPr="009431F1">
        <w:rPr>
          <w:rFonts w:ascii="Times New Roman" w:hAnsi="Times New Roman" w:cs="Times New Roman"/>
          <w:i/>
          <w:iCs/>
          <w:sz w:val="24"/>
          <w:szCs w:val="24"/>
        </w:rPr>
        <w:t>Cognition &amp; Emotion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11</w:t>
      </w:r>
      <w:r w:rsidRPr="009431F1">
        <w:rPr>
          <w:rFonts w:ascii="Times New Roman" w:hAnsi="Times New Roman" w:cs="Times New Roman"/>
          <w:sz w:val="24"/>
          <w:szCs w:val="24"/>
        </w:rPr>
        <w:t xml:space="preserve">, 517-538.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10.1080/026999397379881a</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Greenwald, M. K., Cook, E. W., &amp; Lang, P. J. (1989).</w:t>
      </w:r>
      <w:proofErr w:type="gramEnd"/>
      <w:r w:rsidRPr="009431F1">
        <w:rPr>
          <w:rFonts w:ascii="Times New Roman" w:hAnsi="Times New Roman" w:cs="Times New Roman"/>
          <w:sz w:val="24"/>
          <w:szCs w:val="24"/>
        </w:rPr>
        <w:t xml:space="preserve"> Affective judgment and</w:t>
      </w:r>
    </w:p>
    <w:p w:rsidR="00534727" w:rsidRPr="009431F1" w:rsidRDefault="00534727" w:rsidP="00534727">
      <w:pPr>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sz w:val="24"/>
          <w:szCs w:val="24"/>
        </w:rPr>
        <w:t>psychophysiological</w:t>
      </w:r>
      <w:proofErr w:type="gramEnd"/>
      <w:r w:rsidRPr="009431F1">
        <w:rPr>
          <w:rFonts w:ascii="Times New Roman" w:hAnsi="Times New Roman" w:cs="Times New Roman"/>
          <w:sz w:val="24"/>
          <w:szCs w:val="24"/>
        </w:rPr>
        <w:t xml:space="preserve"> response: Dimensional covariation in the evaluation of pictorial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stimuli</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Journal of Psychophysiology</w:t>
      </w:r>
      <w:r w:rsidRPr="009431F1">
        <w:rPr>
          <w:rFonts w:ascii="Times New Roman" w:hAnsi="Times New Roman" w:cs="Times New Roman"/>
          <w:i/>
          <w:sz w:val="24"/>
          <w:szCs w:val="24"/>
        </w:rPr>
        <w:t xml:space="preserve">, </w:t>
      </w:r>
      <w:r w:rsidRPr="009431F1">
        <w:rPr>
          <w:rFonts w:ascii="Times New Roman" w:hAnsi="Times New Roman" w:cs="Times New Roman"/>
          <w:i/>
          <w:iCs/>
          <w:sz w:val="24"/>
          <w:szCs w:val="24"/>
        </w:rPr>
        <w:t>3</w:t>
      </w:r>
      <w:r w:rsidRPr="009431F1">
        <w:rPr>
          <w:rFonts w:ascii="Times New Roman" w:hAnsi="Times New Roman" w:cs="Times New Roman"/>
          <w:i/>
          <w:sz w:val="24"/>
          <w:szCs w:val="24"/>
        </w:rPr>
        <w:t>,</w:t>
      </w:r>
      <w:r w:rsidRPr="009431F1">
        <w:rPr>
          <w:rFonts w:ascii="Times New Roman" w:hAnsi="Times New Roman" w:cs="Times New Roman"/>
          <w:sz w:val="24"/>
          <w:szCs w:val="24"/>
        </w:rPr>
        <w:t xml:space="preserve"> 51-64. Retrieved from http://www.researchgate.net/profile/Mark_Greenwald/publication/232459835_Affective_judgment_and_psychophysiological_response_Dimensional_covariation_in_the_evaluation_of_pictorial_stimuli/links/09e415086ed718f18b000000.pdf</w:t>
      </w:r>
    </w:p>
    <w:p w:rsidR="00534727" w:rsidRPr="009431F1" w:rsidRDefault="00534727" w:rsidP="00534727">
      <w:pPr>
        <w:autoSpaceDE w:val="0"/>
        <w:autoSpaceDN w:val="0"/>
        <w:adjustRightInd w:val="0"/>
        <w:spacing w:after="0" w:line="240" w:lineRule="auto"/>
        <w:rPr>
          <w:rFonts w:ascii="Times New Roman" w:hAnsi="Times New Roman" w:cs="Times New Roman"/>
          <w:i/>
          <w:iCs/>
          <w:sz w:val="24"/>
          <w:szCs w:val="24"/>
        </w:rPr>
      </w:pPr>
      <w:proofErr w:type="spellStart"/>
      <w:r w:rsidRPr="009431F1">
        <w:rPr>
          <w:rFonts w:ascii="Times New Roman" w:hAnsi="Times New Roman" w:cs="Times New Roman"/>
          <w:sz w:val="24"/>
          <w:szCs w:val="24"/>
        </w:rPr>
        <w:t>Hertel</w:t>
      </w:r>
      <w:proofErr w:type="spellEnd"/>
      <w:r w:rsidRPr="009431F1">
        <w:rPr>
          <w:rFonts w:ascii="Times New Roman" w:hAnsi="Times New Roman" w:cs="Times New Roman"/>
          <w:sz w:val="24"/>
          <w:szCs w:val="24"/>
        </w:rPr>
        <w:t xml:space="preserve">, P. T. (1989). The generation effect: A reflection of cognitive effort? </w:t>
      </w:r>
      <w:r w:rsidRPr="009431F1">
        <w:rPr>
          <w:rFonts w:ascii="Times New Roman" w:hAnsi="Times New Roman" w:cs="Times New Roman"/>
          <w:i/>
          <w:iCs/>
          <w:sz w:val="24"/>
          <w:szCs w:val="24"/>
        </w:rPr>
        <w:t xml:space="preserve">Bulletin of the </w:t>
      </w:r>
    </w:p>
    <w:p w:rsidR="00534727" w:rsidRPr="009431F1" w:rsidRDefault="00534727" w:rsidP="00534727">
      <w:pPr>
        <w:autoSpaceDE w:val="0"/>
        <w:autoSpaceDN w:val="0"/>
        <w:adjustRightInd w:val="0"/>
        <w:spacing w:after="0" w:line="240" w:lineRule="auto"/>
        <w:rPr>
          <w:rFonts w:ascii="Times New Roman" w:hAnsi="Times New Roman" w:cs="Times New Roman"/>
          <w:i/>
          <w:iCs/>
          <w:sz w:val="24"/>
          <w:szCs w:val="24"/>
        </w:rPr>
      </w:pPr>
    </w:p>
    <w:p w:rsidR="00534727" w:rsidRPr="009431F1" w:rsidRDefault="00534727" w:rsidP="00534727">
      <w:pPr>
        <w:autoSpaceDE w:val="0"/>
        <w:autoSpaceDN w:val="0"/>
        <w:adjustRightInd w:val="0"/>
        <w:spacing w:after="0" w:line="240" w:lineRule="auto"/>
        <w:ind w:firstLine="720"/>
        <w:rPr>
          <w:rFonts w:ascii="Times New Roman" w:hAnsi="Times New Roman" w:cs="Times New Roman"/>
          <w:sz w:val="24"/>
          <w:szCs w:val="24"/>
        </w:rPr>
      </w:pPr>
      <w:proofErr w:type="spellStart"/>
      <w:r w:rsidRPr="009431F1">
        <w:rPr>
          <w:rFonts w:ascii="Times New Roman" w:hAnsi="Times New Roman" w:cs="Times New Roman"/>
          <w:i/>
          <w:iCs/>
          <w:sz w:val="24"/>
          <w:szCs w:val="24"/>
        </w:rPr>
        <w:t>Psychonomic</w:t>
      </w:r>
      <w:proofErr w:type="spellEnd"/>
      <w:r w:rsidRPr="009431F1">
        <w:rPr>
          <w:rFonts w:ascii="Times New Roman" w:hAnsi="Times New Roman" w:cs="Times New Roman"/>
          <w:i/>
          <w:iCs/>
          <w:sz w:val="24"/>
          <w:szCs w:val="24"/>
        </w:rPr>
        <w:t xml:space="preserve"> Society, 27, </w:t>
      </w:r>
      <w:r w:rsidRPr="009431F1">
        <w:rPr>
          <w:rFonts w:ascii="Times New Roman" w:hAnsi="Times New Roman" w:cs="Times New Roman"/>
          <w:sz w:val="24"/>
          <w:szCs w:val="24"/>
        </w:rPr>
        <w:t xml:space="preserve">541-544.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10.3758/BF03334663</w:t>
      </w:r>
    </w:p>
    <w:p w:rsidR="00534727" w:rsidRPr="009431F1" w:rsidRDefault="00534727" w:rsidP="00534727">
      <w:pPr>
        <w:autoSpaceDE w:val="0"/>
        <w:autoSpaceDN w:val="0"/>
        <w:adjustRightInd w:val="0"/>
        <w:spacing w:after="0" w:line="240" w:lineRule="auto"/>
        <w:ind w:firstLine="720"/>
        <w:rPr>
          <w:rFonts w:ascii="Times New Roman" w:hAnsi="Times New Roman" w:cs="Times New Roman"/>
          <w:sz w:val="24"/>
          <w:szCs w:val="24"/>
        </w:rPr>
      </w:pPr>
    </w:p>
    <w:p w:rsidR="00534727" w:rsidRPr="009431F1" w:rsidRDefault="00534727" w:rsidP="00534727">
      <w:pPr>
        <w:spacing w:after="0" w:line="480" w:lineRule="auto"/>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 xml:space="preserve">Houston, K. A., Clifford, B. R., Phillips, L. H. &amp; </w:t>
      </w:r>
      <w:proofErr w:type="spellStart"/>
      <w:r w:rsidRPr="009431F1">
        <w:rPr>
          <w:rFonts w:ascii="Times New Roman" w:eastAsia="Calibri" w:hAnsi="Times New Roman" w:cs="Times New Roman"/>
          <w:sz w:val="24"/>
          <w:szCs w:val="24"/>
        </w:rPr>
        <w:t>Memon</w:t>
      </w:r>
      <w:proofErr w:type="spellEnd"/>
      <w:r w:rsidRPr="009431F1">
        <w:rPr>
          <w:rFonts w:ascii="Times New Roman" w:eastAsia="Calibri" w:hAnsi="Times New Roman" w:cs="Times New Roman"/>
          <w:sz w:val="24"/>
          <w:szCs w:val="24"/>
        </w:rPr>
        <w:t>, A. (2013).</w:t>
      </w:r>
      <w:proofErr w:type="gramEnd"/>
      <w:r w:rsidRPr="009431F1">
        <w:rPr>
          <w:rFonts w:ascii="Times New Roman" w:eastAsia="Calibri" w:hAnsi="Times New Roman" w:cs="Times New Roman"/>
          <w:sz w:val="24"/>
          <w:szCs w:val="24"/>
        </w:rPr>
        <w:t xml:space="preserve"> The emotional </w:t>
      </w:r>
    </w:p>
    <w:p w:rsidR="00534727" w:rsidRPr="009431F1" w:rsidRDefault="00534727" w:rsidP="00534727">
      <w:pPr>
        <w:spacing w:after="0" w:line="480" w:lineRule="auto"/>
        <w:ind w:firstLine="720"/>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eyewitness</w:t>
      </w:r>
      <w:proofErr w:type="gramEnd"/>
      <w:r w:rsidRPr="009431F1">
        <w:rPr>
          <w:rFonts w:ascii="Times New Roman" w:eastAsia="Calibri" w:hAnsi="Times New Roman" w:cs="Times New Roman"/>
          <w:sz w:val="24"/>
          <w:szCs w:val="24"/>
        </w:rPr>
        <w:t xml:space="preserve">: The effects of emotion on specific aspects of eyewitness recall and </w:t>
      </w:r>
    </w:p>
    <w:p w:rsidR="00534727" w:rsidRPr="009431F1" w:rsidRDefault="00534727" w:rsidP="00534727">
      <w:pPr>
        <w:spacing w:after="0" w:line="480" w:lineRule="auto"/>
        <w:ind w:firstLine="720"/>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recognition</w:t>
      </w:r>
      <w:proofErr w:type="gramEnd"/>
      <w:r w:rsidRPr="009431F1">
        <w:rPr>
          <w:rFonts w:ascii="Times New Roman" w:eastAsia="Calibri" w:hAnsi="Times New Roman" w:cs="Times New Roman"/>
          <w:sz w:val="24"/>
          <w:szCs w:val="24"/>
        </w:rPr>
        <w:t xml:space="preserve"> performance. </w:t>
      </w:r>
      <w:r w:rsidRPr="009431F1">
        <w:rPr>
          <w:rFonts w:ascii="Times New Roman" w:eastAsia="Calibri" w:hAnsi="Times New Roman" w:cs="Times New Roman"/>
          <w:i/>
          <w:sz w:val="24"/>
          <w:szCs w:val="24"/>
        </w:rPr>
        <w:t>Emotion, 13</w:t>
      </w:r>
      <w:r w:rsidRPr="009431F1">
        <w:rPr>
          <w:rFonts w:ascii="Times New Roman" w:eastAsia="Calibri" w:hAnsi="Times New Roman" w:cs="Times New Roman"/>
          <w:sz w:val="24"/>
          <w:szCs w:val="24"/>
        </w:rPr>
        <w:t>, 118-128.</w:t>
      </w:r>
      <w:r w:rsidRPr="009431F1">
        <w:rPr>
          <w:rFonts w:ascii="Times New Roman" w:hAnsi="Times New Roman" w:cs="Times New Roman"/>
          <w:sz w:val="24"/>
          <w:szCs w:val="24"/>
        </w:rPr>
        <w:t xml:space="preserve"> </w:t>
      </w:r>
      <w:proofErr w:type="gramStart"/>
      <w:r w:rsidRPr="009431F1">
        <w:rPr>
          <w:rFonts w:ascii="Times New Roman" w:eastAsia="Calibri" w:hAnsi="Times New Roman" w:cs="Times New Roman"/>
          <w:sz w:val="24"/>
          <w:szCs w:val="24"/>
        </w:rPr>
        <w:t>doi:</w:t>
      </w:r>
      <w:proofErr w:type="gramEnd"/>
      <w:r w:rsidRPr="009431F1">
        <w:rPr>
          <w:rFonts w:ascii="Times New Roman" w:eastAsia="Calibri" w:hAnsi="Times New Roman" w:cs="Times New Roman"/>
          <w:sz w:val="24"/>
          <w:szCs w:val="24"/>
        </w:rPr>
        <w:t>10.1037/a0029220</w:t>
      </w:r>
    </w:p>
    <w:p w:rsidR="00534727" w:rsidRPr="009431F1" w:rsidRDefault="00534727" w:rsidP="00534727">
      <w:pPr>
        <w:spacing w:after="0" w:line="480" w:lineRule="auto"/>
        <w:rPr>
          <w:rFonts w:ascii="Times New Roman" w:hAnsi="Times New Roman" w:cs="Times New Roman"/>
          <w:sz w:val="24"/>
          <w:szCs w:val="24"/>
        </w:rPr>
      </w:pPr>
      <w:proofErr w:type="spellStart"/>
      <w:r w:rsidRPr="009431F1">
        <w:rPr>
          <w:rFonts w:ascii="Times New Roman" w:hAnsi="Times New Roman" w:cs="Times New Roman"/>
          <w:sz w:val="24"/>
          <w:szCs w:val="24"/>
        </w:rPr>
        <w:t>Kenealy</w:t>
      </w:r>
      <w:proofErr w:type="spellEnd"/>
      <w:r w:rsidRPr="009431F1">
        <w:rPr>
          <w:rFonts w:ascii="Times New Roman" w:hAnsi="Times New Roman" w:cs="Times New Roman"/>
          <w:sz w:val="24"/>
          <w:szCs w:val="24"/>
        </w:rPr>
        <w:t xml:space="preserve">, P. M. (1997). Mood state-dependent retrieval: The effects of induced mood on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memory</w:t>
      </w:r>
      <w:proofErr w:type="gramEnd"/>
      <w:r w:rsidRPr="009431F1">
        <w:rPr>
          <w:rFonts w:ascii="Times New Roman" w:hAnsi="Times New Roman" w:cs="Times New Roman"/>
          <w:sz w:val="24"/>
          <w:szCs w:val="24"/>
        </w:rPr>
        <w:t xml:space="preserve"> reconsidered. </w:t>
      </w:r>
      <w:r w:rsidRPr="009431F1">
        <w:rPr>
          <w:rFonts w:ascii="Times New Roman" w:hAnsi="Times New Roman" w:cs="Times New Roman"/>
          <w:i/>
          <w:iCs/>
          <w:sz w:val="24"/>
          <w:szCs w:val="24"/>
        </w:rPr>
        <w:t>The Quarterly Journal of Experimental Psychology: Section A</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50</w:t>
      </w:r>
      <w:r w:rsidRPr="009431F1">
        <w:rPr>
          <w:rFonts w:ascii="Times New Roman" w:hAnsi="Times New Roman" w:cs="Times New Roman"/>
          <w:sz w:val="24"/>
          <w:szCs w:val="24"/>
        </w:rPr>
        <w:t xml:space="preserve">, 290-317.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10.1080/713755711</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Knott, L. M., &amp; Thorley, C. (2014).</w:t>
      </w:r>
      <w:proofErr w:type="gramEnd"/>
      <w:r w:rsidRPr="009431F1">
        <w:rPr>
          <w:rFonts w:ascii="Times New Roman" w:hAnsi="Times New Roman" w:cs="Times New Roman"/>
          <w:sz w:val="24"/>
          <w:szCs w:val="24"/>
        </w:rPr>
        <w:t xml:space="preserve"> Mood-congruent false memories persist over time. </w:t>
      </w:r>
    </w:p>
    <w:p w:rsidR="00534727" w:rsidRPr="009431F1" w:rsidRDefault="00534727"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i/>
          <w:iCs/>
          <w:sz w:val="24"/>
          <w:szCs w:val="24"/>
        </w:rPr>
        <w:t>Cognition &amp; Emotion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28</w:t>
      </w:r>
      <w:r w:rsidRPr="009431F1">
        <w:rPr>
          <w:rFonts w:ascii="Times New Roman" w:hAnsi="Times New Roman" w:cs="Times New Roman"/>
          <w:sz w:val="24"/>
          <w:szCs w:val="24"/>
        </w:rPr>
        <w:t>, 903-912. doi:10.1080/02699931.2013.860016</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Koriat</w:t>
      </w:r>
      <w:proofErr w:type="spellEnd"/>
      <w:r w:rsidRPr="009431F1">
        <w:rPr>
          <w:rFonts w:ascii="Times New Roman" w:hAnsi="Times New Roman" w:cs="Times New Roman"/>
          <w:sz w:val="24"/>
          <w:szCs w:val="24"/>
        </w:rPr>
        <w:t>, A., &amp; Goldsmith, M. (1996).</w:t>
      </w:r>
      <w:proofErr w:type="gramEnd"/>
      <w:r w:rsidRPr="009431F1">
        <w:rPr>
          <w:rFonts w:ascii="Times New Roman" w:hAnsi="Times New Roman" w:cs="Times New Roman"/>
          <w:sz w:val="24"/>
          <w:szCs w:val="24"/>
        </w:rPr>
        <w:t xml:space="preserve"> Monitoring and control processes in the strategic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regulation</w:t>
      </w:r>
      <w:proofErr w:type="gramEnd"/>
      <w:r w:rsidRPr="009431F1">
        <w:rPr>
          <w:rFonts w:ascii="Times New Roman" w:hAnsi="Times New Roman" w:cs="Times New Roman"/>
          <w:sz w:val="24"/>
          <w:szCs w:val="24"/>
        </w:rPr>
        <w:t xml:space="preserve"> of memory accuracy. </w:t>
      </w:r>
      <w:r w:rsidRPr="009431F1">
        <w:rPr>
          <w:rFonts w:ascii="Times New Roman" w:hAnsi="Times New Roman" w:cs="Times New Roman"/>
          <w:i/>
          <w:iCs/>
          <w:sz w:val="24"/>
          <w:szCs w:val="24"/>
        </w:rPr>
        <w:t>Psychological Review</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103</w:t>
      </w:r>
      <w:r w:rsidRPr="009431F1">
        <w:rPr>
          <w:rFonts w:ascii="Times New Roman" w:hAnsi="Times New Roman" w:cs="Times New Roman"/>
          <w:sz w:val="24"/>
          <w:szCs w:val="24"/>
        </w:rPr>
        <w:t xml:space="preserve">, 490-517. </w:t>
      </w:r>
      <w:proofErr w:type="spellStart"/>
      <w:proofErr w:type="gramStart"/>
      <w:r w:rsidRPr="009431F1">
        <w:rPr>
          <w:rFonts w:ascii="Times New Roman" w:hAnsi="Times New Roman" w:cs="Times New Roman"/>
          <w:sz w:val="24"/>
          <w:szCs w:val="24"/>
        </w:rPr>
        <w:t>doi</w:t>
      </w:r>
      <w:proofErr w:type="spellEnd"/>
      <w:proofErr w:type="gramEnd"/>
      <w:r w:rsidRPr="009431F1">
        <w:rPr>
          <w:rFonts w:ascii="Times New Roman" w:hAnsi="Times New Roman" w:cs="Times New Roman"/>
          <w:sz w:val="24"/>
          <w:szCs w:val="24"/>
        </w:rPr>
        <w:t>: 10.1037/0033-295X.103.3.490</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Laney, C., Campbell, H. V., </w:t>
      </w:r>
      <w:proofErr w:type="spellStart"/>
      <w:r w:rsidRPr="009431F1">
        <w:rPr>
          <w:rFonts w:ascii="Times New Roman" w:hAnsi="Times New Roman" w:cs="Times New Roman"/>
          <w:sz w:val="24"/>
          <w:szCs w:val="24"/>
        </w:rPr>
        <w:t>Heuer</w:t>
      </w:r>
      <w:proofErr w:type="spellEnd"/>
      <w:r w:rsidRPr="009431F1">
        <w:rPr>
          <w:rFonts w:ascii="Times New Roman" w:hAnsi="Times New Roman" w:cs="Times New Roman"/>
          <w:sz w:val="24"/>
          <w:szCs w:val="24"/>
        </w:rPr>
        <w:t xml:space="preserve">, F., &amp; </w:t>
      </w:r>
      <w:proofErr w:type="spellStart"/>
      <w:r w:rsidRPr="009431F1">
        <w:rPr>
          <w:rFonts w:ascii="Times New Roman" w:hAnsi="Times New Roman" w:cs="Times New Roman"/>
          <w:sz w:val="24"/>
          <w:szCs w:val="24"/>
        </w:rPr>
        <w:t>Reisberg</w:t>
      </w:r>
      <w:proofErr w:type="spellEnd"/>
      <w:r w:rsidRPr="009431F1">
        <w:rPr>
          <w:rFonts w:ascii="Times New Roman" w:hAnsi="Times New Roman" w:cs="Times New Roman"/>
          <w:sz w:val="24"/>
          <w:szCs w:val="24"/>
        </w:rPr>
        <w:t>, D. (2004).</w:t>
      </w:r>
      <w:proofErr w:type="gramEnd"/>
      <w:r w:rsidRPr="009431F1">
        <w:rPr>
          <w:rFonts w:ascii="Times New Roman" w:hAnsi="Times New Roman" w:cs="Times New Roman"/>
          <w:sz w:val="24"/>
          <w:szCs w:val="24"/>
        </w:rPr>
        <w:t xml:space="preserve"> Memory for thematically </w:t>
      </w:r>
    </w:p>
    <w:p w:rsidR="00534727" w:rsidRPr="009431F1" w:rsidRDefault="00534727" w:rsidP="00534727">
      <w:pPr>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sz w:val="24"/>
          <w:szCs w:val="24"/>
        </w:rPr>
        <w:t>arousing</w:t>
      </w:r>
      <w:proofErr w:type="gramEnd"/>
      <w:r w:rsidRPr="009431F1">
        <w:rPr>
          <w:rFonts w:ascii="Times New Roman" w:hAnsi="Times New Roman" w:cs="Times New Roman"/>
          <w:sz w:val="24"/>
          <w:szCs w:val="24"/>
        </w:rPr>
        <w:t xml:space="preserve"> events. </w:t>
      </w:r>
      <w:r w:rsidRPr="009431F1">
        <w:rPr>
          <w:rFonts w:ascii="Times New Roman" w:hAnsi="Times New Roman" w:cs="Times New Roman"/>
          <w:i/>
          <w:iCs/>
          <w:sz w:val="24"/>
          <w:szCs w:val="24"/>
        </w:rPr>
        <w:t>Memory &amp; Cognition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32</w:t>
      </w:r>
      <w:r w:rsidRPr="009431F1">
        <w:rPr>
          <w:rFonts w:ascii="Times New Roman" w:hAnsi="Times New Roman" w:cs="Times New Roman"/>
          <w:sz w:val="24"/>
          <w:szCs w:val="24"/>
        </w:rPr>
        <w:t xml:space="preserve">, 1149-1159.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10.3758/BF03196888</w:t>
      </w:r>
    </w:p>
    <w:p w:rsidR="00534727" w:rsidRPr="009431F1" w:rsidRDefault="00534727" w:rsidP="00534727">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 xml:space="preserve">Lang, P. J. (1980). </w:t>
      </w:r>
      <w:proofErr w:type="spellStart"/>
      <w:r w:rsidRPr="009431F1">
        <w:rPr>
          <w:rFonts w:ascii="Times New Roman" w:hAnsi="Times New Roman" w:cs="Times New Roman"/>
          <w:sz w:val="24"/>
          <w:szCs w:val="24"/>
        </w:rPr>
        <w:t>Behavioral</w:t>
      </w:r>
      <w:proofErr w:type="spellEnd"/>
      <w:r w:rsidRPr="009431F1">
        <w:rPr>
          <w:rFonts w:ascii="Times New Roman" w:hAnsi="Times New Roman" w:cs="Times New Roman"/>
          <w:sz w:val="24"/>
          <w:szCs w:val="24"/>
        </w:rPr>
        <w:t xml:space="preserve"> treatment and bio-</w:t>
      </w:r>
      <w:proofErr w:type="spellStart"/>
      <w:r w:rsidRPr="009431F1">
        <w:rPr>
          <w:rFonts w:ascii="Times New Roman" w:hAnsi="Times New Roman" w:cs="Times New Roman"/>
          <w:sz w:val="24"/>
          <w:szCs w:val="24"/>
        </w:rPr>
        <w:t>behavioral</w:t>
      </w:r>
      <w:proofErr w:type="spellEnd"/>
      <w:r w:rsidRPr="009431F1">
        <w:rPr>
          <w:rFonts w:ascii="Times New Roman" w:hAnsi="Times New Roman" w:cs="Times New Roman"/>
          <w:sz w:val="24"/>
          <w:szCs w:val="24"/>
        </w:rPr>
        <w:t xml:space="preserve"> assessment: computer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lastRenderedPageBreak/>
        <w:t>applications</w:t>
      </w:r>
      <w:proofErr w:type="gramEnd"/>
      <w:r w:rsidRPr="009431F1">
        <w:rPr>
          <w:rFonts w:ascii="Times New Roman" w:hAnsi="Times New Roman" w:cs="Times New Roman"/>
          <w:sz w:val="24"/>
          <w:szCs w:val="24"/>
        </w:rPr>
        <w:t xml:space="preserve">. </w:t>
      </w:r>
      <w:proofErr w:type="gramStart"/>
      <w:r w:rsidRPr="009431F1">
        <w:rPr>
          <w:rFonts w:ascii="Times New Roman" w:hAnsi="Times New Roman" w:cs="Times New Roman"/>
          <w:sz w:val="24"/>
          <w:szCs w:val="24"/>
        </w:rPr>
        <w:t xml:space="preserve">In J. B. </w:t>
      </w:r>
      <w:proofErr w:type="spellStart"/>
      <w:r w:rsidRPr="009431F1">
        <w:rPr>
          <w:rFonts w:ascii="Times New Roman" w:hAnsi="Times New Roman" w:cs="Times New Roman"/>
          <w:sz w:val="24"/>
          <w:szCs w:val="24"/>
        </w:rPr>
        <w:t>Sidowski</w:t>
      </w:r>
      <w:proofErr w:type="spellEnd"/>
      <w:r w:rsidRPr="009431F1">
        <w:rPr>
          <w:rFonts w:ascii="Times New Roman" w:hAnsi="Times New Roman" w:cs="Times New Roman"/>
          <w:sz w:val="24"/>
          <w:szCs w:val="24"/>
        </w:rPr>
        <w:t>, J. H. Johnson, &amp; T. A. Williams (Eds.).</w:t>
      </w:r>
      <w:proofErr w:type="gramEnd"/>
      <w:r w:rsidRPr="009431F1">
        <w:rPr>
          <w:rFonts w:ascii="Times New Roman" w:hAnsi="Times New Roman" w:cs="Times New Roman"/>
          <w:sz w:val="24"/>
          <w:szCs w:val="24"/>
        </w:rPr>
        <w:t xml:space="preserve"> </w:t>
      </w:r>
      <w:proofErr w:type="gramStart"/>
      <w:r w:rsidRPr="009431F1">
        <w:rPr>
          <w:rFonts w:ascii="Times New Roman" w:hAnsi="Times New Roman" w:cs="Times New Roman"/>
          <w:bCs/>
          <w:i/>
          <w:iCs/>
          <w:sz w:val="24"/>
          <w:szCs w:val="24"/>
        </w:rPr>
        <w:t>Technology in Mental Health</w:t>
      </w:r>
      <w:r w:rsidRPr="009431F1">
        <w:rPr>
          <w:rFonts w:ascii="Times New Roman" w:hAnsi="Times New Roman" w:cs="Times New Roman"/>
          <w:sz w:val="24"/>
          <w:szCs w:val="24"/>
        </w:rPr>
        <w:t xml:space="preserve"> </w:t>
      </w:r>
      <w:r w:rsidRPr="009431F1">
        <w:rPr>
          <w:rFonts w:ascii="Times New Roman" w:hAnsi="Times New Roman" w:cs="Times New Roman"/>
          <w:bCs/>
          <w:i/>
          <w:iCs/>
          <w:sz w:val="24"/>
          <w:szCs w:val="24"/>
        </w:rPr>
        <w:t>Care Delivery Systems</w:t>
      </w:r>
      <w:r w:rsidRPr="009431F1">
        <w:rPr>
          <w:rFonts w:ascii="Times New Roman" w:hAnsi="Times New Roman" w:cs="Times New Roman"/>
          <w:b/>
          <w:bCs/>
          <w:i/>
          <w:iCs/>
          <w:sz w:val="24"/>
          <w:szCs w:val="24"/>
        </w:rPr>
        <w:t xml:space="preserve"> </w:t>
      </w:r>
      <w:r w:rsidRPr="009431F1">
        <w:rPr>
          <w:rFonts w:ascii="Times New Roman" w:hAnsi="Times New Roman" w:cs="Times New Roman"/>
          <w:sz w:val="24"/>
          <w:szCs w:val="24"/>
        </w:rPr>
        <w:t>(pp. 119-l37).</w:t>
      </w:r>
      <w:proofErr w:type="gramEnd"/>
      <w:r w:rsidRPr="009431F1">
        <w:rPr>
          <w:rFonts w:ascii="Times New Roman" w:hAnsi="Times New Roman" w:cs="Times New Roman"/>
          <w:sz w:val="24"/>
          <w:szCs w:val="24"/>
        </w:rPr>
        <w:t xml:space="preserve"> Norwood, NJ: </w:t>
      </w:r>
      <w:proofErr w:type="spellStart"/>
      <w:r w:rsidRPr="009431F1">
        <w:rPr>
          <w:rFonts w:ascii="Times New Roman" w:hAnsi="Times New Roman" w:cs="Times New Roman"/>
          <w:sz w:val="24"/>
          <w:szCs w:val="24"/>
        </w:rPr>
        <w:t>Ablex</w:t>
      </w:r>
      <w:proofErr w:type="spellEnd"/>
      <w:r w:rsidRPr="009431F1">
        <w:rPr>
          <w:rFonts w:ascii="Times New Roman" w:hAnsi="Times New Roman" w:cs="Times New Roman"/>
          <w:sz w:val="24"/>
          <w:szCs w:val="24"/>
        </w:rPr>
        <w:t>.</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Lang, A. J., </w:t>
      </w:r>
      <w:proofErr w:type="spellStart"/>
      <w:r w:rsidRPr="009431F1">
        <w:rPr>
          <w:rFonts w:ascii="Times New Roman" w:hAnsi="Times New Roman" w:cs="Times New Roman"/>
          <w:sz w:val="24"/>
          <w:szCs w:val="24"/>
        </w:rPr>
        <w:t>Craske</w:t>
      </w:r>
      <w:proofErr w:type="spellEnd"/>
      <w:r w:rsidRPr="009431F1">
        <w:rPr>
          <w:rFonts w:ascii="Times New Roman" w:hAnsi="Times New Roman" w:cs="Times New Roman"/>
          <w:sz w:val="24"/>
          <w:szCs w:val="24"/>
        </w:rPr>
        <w:t xml:space="preserve">, M. G., Brown, M., &amp; </w:t>
      </w:r>
      <w:proofErr w:type="spellStart"/>
      <w:r w:rsidRPr="009431F1">
        <w:rPr>
          <w:rFonts w:ascii="Times New Roman" w:hAnsi="Times New Roman" w:cs="Times New Roman"/>
          <w:sz w:val="24"/>
          <w:szCs w:val="24"/>
        </w:rPr>
        <w:t>Ghaneian</w:t>
      </w:r>
      <w:proofErr w:type="spellEnd"/>
      <w:r w:rsidRPr="009431F1">
        <w:rPr>
          <w:rFonts w:ascii="Times New Roman" w:hAnsi="Times New Roman" w:cs="Times New Roman"/>
          <w:sz w:val="24"/>
          <w:szCs w:val="24"/>
        </w:rPr>
        <w:t>, A. (2001).</w:t>
      </w:r>
      <w:proofErr w:type="gramEnd"/>
      <w:r w:rsidRPr="009431F1">
        <w:rPr>
          <w:rFonts w:ascii="Times New Roman" w:hAnsi="Times New Roman" w:cs="Times New Roman"/>
          <w:sz w:val="24"/>
          <w:szCs w:val="24"/>
        </w:rPr>
        <w:t xml:space="preserve"> Fear-related state dependent </w:t>
      </w:r>
    </w:p>
    <w:p w:rsidR="00534727" w:rsidRPr="009431F1" w:rsidRDefault="00534727" w:rsidP="00534727">
      <w:pPr>
        <w:tabs>
          <w:tab w:val="left" w:pos="5961"/>
        </w:tabs>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sz w:val="24"/>
          <w:szCs w:val="24"/>
        </w:rPr>
        <w:t>memory</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Cognition &amp; Emotion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15</w:t>
      </w:r>
      <w:r w:rsidRPr="009431F1">
        <w:rPr>
          <w:rFonts w:ascii="Times New Roman" w:hAnsi="Times New Roman" w:cs="Times New Roman"/>
          <w:sz w:val="24"/>
          <w:szCs w:val="24"/>
        </w:rPr>
        <w:t xml:space="preserve">, 695-703.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10.1080/02699930125811</w:t>
      </w:r>
      <w:r w:rsidRPr="009431F1">
        <w:rPr>
          <w:rFonts w:ascii="Times New Roman" w:hAnsi="Times New Roman" w:cs="Times New Roman"/>
          <w:b/>
          <w:sz w:val="24"/>
          <w:szCs w:val="24"/>
        </w:rPr>
        <w:tab/>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Levine, L. J., &amp; Edelstein, R. S. (2009).</w:t>
      </w:r>
      <w:proofErr w:type="gramEnd"/>
      <w:r w:rsidRPr="009431F1">
        <w:rPr>
          <w:rFonts w:ascii="Times New Roman" w:hAnsi="Times New Roman" w:cs="Times New Roman"/>
          <w:sz w:val="24"/>
          <w:szCs w:val="24"/>
        </w:rPr>
        <w:t xml:space="preserve"> Emotion and memory narrowing: A review and goal-</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relevance</w:t>
      </w:r>
      <w:proofErr w:type="gramEnd"/>
      <w:r w:rsidRPr="009431F1">
        <w:rPr>
          <w:rFonts w:ascii="Times New Roman" w:hAnsi="Times New Roman" w:cs="Times New Roman"/>
          <w:sz w:val="24"/>
          <w:szCs w:val="24"/>
        </w:rPr>
        <w:t xml:space="preserve"> approach. </w:t>
      </w:r>
      <w:r w:rsidRPr="009431F1">
        <w:rPr>
          <w:rFonts w:ascii="Times New Roman" w:hAnsi="Times New Roman" w:cs="Times New Roman"/>
          <w:i/>
          <w:iCs/>
          <w:sz w:val="24"/>
          <w:szCs w:val="24"/>
        </w:rPr>
        <w:t>Cognition &amp; Emotion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23</w:t>
      </w:r>
      <w:r w:rsidRPr="009431F1">
        <w:rPr>
          <w:rFonts w:ascii="Times New Roman" w:hAnsi="Times New Roman" w:cs="Times New Roman"/>
          <w:sz w:val="24"/>
          <w:szCs w:val="24"/>
        </w:rPr>
        <w:t xml:space="preserve">, 833-875.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10.1080/0269993 0902738863</w:t>
      </w:r>
    </w:p>
    <w:p w:rsidR="00534727" w:rsidRPr="009431F1" w:rsidRDefault="00534727" w:rsidP="00534727">
      <w:pPr>
        <w:spacing w:after="0" w:line="480" w:lineRule="auto"/>
        <w:rPr>
          <w:rFonts w:ascii="Times New Roman" w:hAnsi="Times New Roman" w:cs="Times New Roman"/>
          <w:sz w:val="24"/>
          <w:szCs w:val="24"/>
        </w:rPr>
      </w:pPr>
      <w:proofErr w:type="spellStart"/>
      <w:r w:rsidRPr="009431F1">
        <w:rPr>
          <w:rFonts w:ascii="Times New Roman" w:hAnsi="Times New Roman" w:cs="Times New Roman"/>
          <w:sz w:val="24"/>
          <w:szCs w:val="24"/>
        </w:rPr>
        <w:t>Memon</w:t>
      </w:r>
      <w:proofErr w:type="spellEnd"/>
      <w:r w:rsidRPr="009431F1">
        <w:rPr>
          <w:rFonts w:ascii="Times New Roman" w:hAnsi="Times New Roman" w:cs="Times New Roman"/>
          <w:sz w:val="24"/>
          <w:szCs w:val="24"/>
        </w:rPr>
        <w:t>, A.</w:t>
      </w:r>
      <w:proofErr w:type="gramStart"/>
      <w:r w:rsidRPr="009431F1">
        <w:rPr>
          <w:rFonts w:ascii="Times New Roman" w:hAnsi="Times New Roman" w:cs="Times New Roman"/>
          <w:sz w:val="24"/>
          <w:szCs w:val="24"/>
        </w:rPr>
        <w:t>,</w:t>
      </w:r>
      <w:proofErr w:type="spellStart"/>
      <w:r w:rsidRPr="009431F1">
        <w:rPr>
          <w:rFonts w:ascii="Times New Roman" w:hAnsi="Times New Roman" w:cs="Times New Roman"/>
          <w:sz w:val="24"/>
          <w:szCs w:val="24"/>
        </w:rPr>
        <w:t>Wark</w:t>
      </w:r>
      <w:proofErr w:type="spellEnd"/>
      <w:proofErr w:type="gramEnd"/>
      <w:r w:rsidRPr="009431F1">
        <w:rPr>
          <w:rFonts w:ascii="Times New Roman" w:hAnsi="Times New Roman" w:cs="Times New Roman"/>
          <w:sz w:val="24"/>
          <w:szCs w:val="24"/>
        </w:rPr>
        <w:t xml:space="preserve">, L., Bull, R.,&amp; </w:t>
      </w:r>
      <w:proofErr w:type="spellStart"/>
      <w:r w:rsidRPr="009431F1">
        <w:rPr>
          <w:rFonts w:ascii="Times New Roman" w:hAnsi="Times New Roman" w:cs="Times New Roman"/>
          <w:sz w:val="24"/>
          <w:szCs w:val="24"/>
        </w:rPr>
        <w:t>Koehnken</w:t>
      </w:r>
      <w:proofErr w:type="spellEnd"/>
      <w:r w:rsidRPr="009431F1">
        <w:rPr>
          <w:rFonts w:ascii="Times New Roman" w:hAnsi="Times New Roman" w:cs="Times New Roman"/>
          <w:sz w:val="24"/>
          <w:szCs w:val="24"/>
        </w:rPr>
        <w:t xml:space="preserve">, G. (1997). Isolating the effects of the Cognitive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Interview techniques.</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British Journal of Psychology</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88</w:t>
      </w:r>
      <w:r w:rsidRPr="009431F1">
        <w:rPr>
          <w:rFonts w:ascii="Times New Roman" w:hAnsi="Times New Roman" w:cs="Times New Roman"/>
          <w:sz w:val="24"/>
          <w:szCs w:val="24"/>
        </w:rPr>
        <w:t>, 179–197. doi:10.1111/j.2044-8295.1997.tb02629.x</w:t>
      </w:r>
    </w:p>
    <w:p w:rsidR="00534727" w:rsidRPr="009431F1" w:rsidRDefault="00534727" w:rsidP="00534727">
      <w:pPr>
        <w:spacing w:after="0" w:line="480" w:lineRule="auto"/>
        <w:rPr>
          <w:rFonts w:ascii="Times New Roman" w:hAnsi="Times New Roman" w:cs="Times New Roman"/>
          <w:sz w:val="24"/>
          <w:szCs w:val="24"/>
        </w:rPr>
      </w:pPr>
      <w:proofErr w:type="spellStart"/>
      <w:r w:rsidRPr="009431F1">
        <w:rPr>
          <w:rFonts w:ascii="Times New Roman" w:hAnsi="Times New Roman" w:cs="Times New Roman"/>
          <w:sz w:val="24"/>
          <w:szCs w:val="24"/>
        </w:rPr>
        <w:t>McManis</w:t>
      </w:r>
      <w:proofErr w:type="spellEnd"/>
      <w:r w:rsidRPr="009431F1">
        <w:rPr>
          <w:rFonts w:ascii="Times New Roman" w:hAnsi="Times New Roman" w:cs="Times New Roman"/>
          <w:sz w:val="24"/>
          <w:szCs w:val="24"/>
        </w:rPr>
        <w:t xml:space="preserve">, M. H., Bradley, M. M., Berg, W. K., Cuthbert, B. N., &amp; Lang, P. J. (2001). </w:t>
      </w:r>
    </w:p>
    <w:p w:rsidR="00534727" w:rsidRPr="009431F1" w:rsidRDefault="00534727" w:rsidP="00534727">
      <w:pPr>
        <w:spacing w:after="0" w:line="480" w:lineRule="auto"/>
        <w:ind w:left="720"/>
        <w:rPr>
          <w:rFonts w:ascii="Times New Roman" w:hAnsi="Times New Roman" w:cs="Times New Roman"/>
          <w:sz w:val="24"/>
          <w:szCs w:val="24"/>
        </w:rPr>
      </w:pPr>
      <w:r w:rsidRPr="009431F1">
        <w:rPr>
          <w:rFonts w:ascii="Times New Roman" w:hAnsi="Times New Roman" w:cs="Times New Roman"/>
          <w:sz w:val="24"/>
          <w:szCs w:val="24"/>
        </w:rPr>
        <w:t xml:space="preserve">Emotional reactions in children: Verbal, physiological, and </w:t>
      </w:r>
      <w:proofErr w:type="spellStart"/>
      <w:r w:rsidRPr="009431F1">
        <w:rPr>
          <w:rFonts w:ascii="Times New Roman" w:hAnsi="Times New Roman" w:cs="Times New Roman"/>
          <w:sz w:val="24"/>
          <w:szCs w:val="24"/>
        </w:rPr>
        <w:t>behavioral</w:t>
      </w:r>
      <w:proofErr w:type="spellEnd"/>
      <w:r w:rsidRPr="009431F1">
        <w:rPr>
          <w:rFonts w:ascii="Times New Roman" w:hAnsi="Times New Roman" w:cs="Times New Roman"/>
          <w:sz w:val="24"/>
          <w:szCs w:val="24"/>
        </w:rPr>
        <w:t xml:space="preserve"> responses to affective pictures. </w:t>
      </w:r>
      <w:r w:rsidRPr="009431F1">
        <w:rPr>
          <w:rFonts w:ascii="Times New Roman" w:hAnsi="Times New Roman" w:cs="Times New Roman"/>
          <w:i/>
          <w:iCs/>
          <w:sz w:val="24"/>
          <w:szCs w:val="24"/>
        </w:rPr>
        <w:t>Psychophysiology</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38</w:t>
      </w:r>
      <w:r w:rsidRPr="009431F1">
        <w:rPr>
          <w:rFonts w:ascii="Times New Roman" w:hAnsi="Times New Roman" w:cs="Times New Roman"/>
          <w:sz w:val="24"/>
          <w:szCs w:val="24"/>
        </w:rPr>
        <w:t>, 222-231. doi:10.1111/1469-8986.3820222</w:t>
      </w:r>
    </w:p>
    <w:p w:rsidR="00534727" w:rsidRPr="009431F1" w:rsidRDefault="00534727" w:rsidP="00534727">
      <w:pPr>
        <w:spacing w:after="0" w:line="480" w:lineRule="auto"/>
        <w:rPr>
          <w:rFonts w:ascii="Times New Roman" w:hAnsi="Times New Roman" w:cs="Times New Roman"/>
          <w:i/>
          <w:sz w:val="24"/>
          <w:szCs w:val="24"/>
        </w:rPr>
      </w:pPr>
      <w:proofErr w:type="gramStart"/>
      <w:r w:rsidRPr="009431F1">
        <w:rPr>
          <w:rFonts w:ascii="Times New Roman" w:hAnsi="Times New Roman" w:cs="Times New Roman"/>
          <w:sz w:val="24"/>
          <w:szCs w:val="24"/>
        </w:rPr>
        <w:t>Ministry of Justice.</w:t>
      </w:r>
      <w:proofErr w:type="gramEnd"/>
      <w:r w:rsidRPr="009431F1">
        <w:rPr>
          <w:rFonts w:ascii="Times New Roman" w:hAnsi="Times New Roman" w:cs="Times New Roman"/>
          <w:sz w:val="24"/>
          <w:szCs w:val="24"/>
        </w:rPr>
        <w:t xml:space="preserve"> (2011). </w:t>
      </w:r>
      <w:proofErr w:type="gramStart"/>
      <w:r w:rsidRPr="009431F1">
        <w:rPr>
          <w:rFonts w:ascii="Times New Roman" w:hAnsi="Times New Roman" w:cs="Times New Roman"/>
          <w:i/>
          <w:sz w:val="24"/>
          <w:szCs w:val="24"/>
        </w:rPr>
        <w:t>Achieving</w:t>
      </w:r>
      <w:proofErr w:type="gramEnd"/>
      <w:r w:rsidRPr="009431F1">
        <w:rPr>
          <w:rFonts w:ascii="Times New Roman" w:hAnsi="Times New Roman" w:cs="Times New Roman"/>
          <w:i/>
          <w:sz w:val="24"/>
          <w:szCs w:val="24"/>
        </w:rPr>
        <w:t xml:space="preserve"> best evidence in criminal proceedings: Guidance on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i/>
          <w:sz w:val="24"/>
          <w:szCs w:val="24"/>
        </w:rPr>
        <w:t>interviewing</w:t>
      </w:r>
      <w:proofErr w:type="gramEnd"/>
      <w:r w:rsidRPr="009431F1">
        <w:rPr>
          <w:rFonts w:ascii="Times New Roman" w:hAnsi="Times New Roman" w:cs="Times New Roman"/>
          <w:i/>
          <w:sz w:val="24"/>
          <w:szCs w:val="24"/>
        </w:rPr>
        <w:t xml:space="preserve"> victims and witnesses, and using special measures</w:t>
      </w:r>
      <w:r w:rsidRPr="009431F1">
        <w:rPr>
          <w:rFonts w:ascii="Times New Roman" w:hAnsi="Times New Roman" w:cs="Times New Roman"/>
          <w:sz w:val="24"/>
          <w:szCs w:val="24"/>
        </w:rPr>
        <w:t xml:space="preserve">. Retrieved from: </w:t>
      </w:r>
    </w:p>
    <w:p w:rsidR="00534727" w:rsidRPr="009431F1" w:rsidRDefault="00534727" w:rsidP="00534727">
      <w:pPr>
        <w:spacing w:after="0" w:line="480" w:lineRule="auto"/>
        <w:ind w:left="720"/>
        <w:rPr>
          <w:rFonts w:ascii="Times New Roman" w:hAnsi="Times New Roman" w:cs="Times New Roman"/>
          <w:sz w:val="24"/>
          <w:szCs w:val="24"/>
        </w:rPr>
      </w:pPr>
      <w:r w:rsidRPr="009431F1">
        <w:rPr>
          <w:rFonts w:ascii="Times New Roman" w:hAnsi="Times New Roman" w:cs="Times New Roman"/>
          <w:sz w:val="24"/>
          <w:szCs w:val="24"/>
        </w:rPr>
        <w:t>www.cps.gov.uk/publications/prosecution/victims.html</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Mykletun</w:t>
      </w:r>
      <w:proofErr w:type="spellEnd"/>
      <w:r w:rsidRPr="009431F1">
        <w:rPr>
          <w:rFonts w:ascii="Times New Roman" w:hAnsi="Times New Roman" w:cs="Times New Roman"/>
          <w:sz w:val="24"/>
          <w:szCs w:val="24"/>
        </w:rPr>
        <w:t xml:space="preserve">, A., </w:t>
      </w:r>
      <w:proofErr w:type="spellStart"/>
      <w:r w:rsidRPr="009431F1">
        <w:rPr>
          <w:rFonts w:ascii="Times New Roman" w:hAnsi="Times New Roman" w:cs="Times New Roman"/>
          <w:sz w:val="24"/>
          <w:szCs w:val="24"/>
        </w:rPr>
        <w:t>Stordal</w:t>
      </w:r>
      <w:proofErr w:type="spellEnd"/>
      <w:r w:rsidRPr="009431F1">
        <w:rPr>
          <w:rFonts w:ascii="Times New Roman" w:hAnsi="Times New Roman" w:cs="Times New Roman"/>
          <w:sz w:val="24"/>
          <w:szCs w:val="24"/>
        </w:rPr>
        <w:t>, E., &amp; Dahl, A. A. (2001).</w:t>
      </w:r>
      <w:proofErr w:type="gramEnd"/>
      <w:r w:rsidRPr="009431F1">
        <w:rPr>
          <w:rFonts w:ascii="Times New Roman" w:hAnsi="Times New Roman" w:cs="Times New Roman"/>
          <w:sz w:val="24"/>
          <w:szCs w:val="24"/>
        </w:rPr>
        <w:t xml:space="preserve"> Hospital Anxiety and Depression (HAD) </w:t>
      </w:r>
    </w:p>
    <w:p w:rsidR="00534727" w:rsidRPr="009431F1" w:rsidRDefault="00534727" w:rsidP="00534727">
      <w:pPr>
        <w:spacing w:after="0" w:line="480" w:lineRule="auto"/>
        <w:ind w:firstLine="720"/>
        <w:rPr>
          <w:rFonts w:ascii="Times New Roman" w:hAnsi="Times New Roman" w:cs="Times New Roman"/>
          <w:sz w:val="24"/>
          <w:szCs w:val="24"/>
        </w:rPr>
      </w:pPr>
      <w:proofErr w:type="gramStart"/>
      <w:r w:rsidRPr="009431F1">
        <w:rPr>
          <w:rFonts w:ascii="Times New Roman" w:hAnsi="Times New Roman" w:cs="Times New Roman"/>
          <w:sz w:val="24"/>
          <w:szCs w:val="24"/>
        </w:rPr>
        <w:t>scale</w:t>
      </w:r>
      <w:proofErr w:type="gramEnd"/>
      <w:r w:rsidRPr="009431F1">
        <w:rPr>
          <w:rFonts w:ascii="Times New Roman" w:hAnsi="Times New Roman" w:cs="Times New Roman"/>
          <w:sz w:val="24"/>
          <w:szCs w:val="24"/>
        </w:rPr>
        <w:t xml:space="preserve">: factor structure, item analyses and internal consistency in a large population. </w:t>
      </w:r>
    </w:p>
    <w:p w:rsidR="00534727" w:rsidRPr="009431F1" w:rsidRDefault="00534727" w:rsidP="00534727">
      <w:pPr>
        <w:spacing w:after="0" w:line="480" w:lineRule="auto"/>
        <w:ind w:left="720"/>
        <w:rPr>
          <w:rFonts w:ascii="Times New Roman" w:hAnsi="Times New Roman" w:cs="Times New Roman"/>
          <w:sz w:val="24"/>
          <w:szCs w:val="24"/>
        </w:rPr>
      </w:pPr>
      <w:r w:rsidRPr="009431F1">
        <w:rPr>
          <w:rFonts w:ascii="Times New Roman" w:hAnsi="Times New Roman" w:cs="Times New Roman"/>
          <w:i/>
          <w:iCs/>
          <w:sz w:val="24"/>
          <w:szCs w:val="24"/>
        </w:rPr>
        <w:t>The British Journal of Psychiatry</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179</w:t>
      </w:r>
      <w:r w:rsidRPr="009431F1">
        <w:rPr>
          <w:rFonts w:ascii="Times New Roman" w:hAnsi="Times New Roman" w:cs="Times New Roman"/>
          <w:sz w:val="24"/>
          <w:szCs w:val="24"/>
        </w:rPr>
        <w:t>, 540-544. doi:10.1192/bjp.179.6.540</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Roos</w:t>
      </w:r>
      <w:proofErr w:type="spellEnd"/>
      <w:r w:rsidRPr="009431F1">
        <w:rPr>
          <w:rFonts w:ascii="Times New Roman" w:hAnsi="Times New Roman" w:cs="Times New Roman"/>
          <w:sz w:val="24"/>
          <w:szCs w:val="24"/>
        </w:rPr>
        <w:t xml:space="preserve">, C., &amp; </w:t>
      </w:r>
      <w:proofErr w:type="spellStart"/>
      <w:r w:rsidRPr="009431F1">
        <w:rPr>
          <w:rFonts w:ascii="Times New Roman" w:hAnsi="Times New Roman" w:cs="Times New Roman"/>
          <w:sz w:val="24"/>
          <w:szCs w:val="24"/>
        </w:rPr>
        <w:t>Gow</w:t>
      </w:r>
      <w:proofErr w:type="spellEnd"/>
      <w:r w:rsidRPr="009431F1">
        <w:rPr>
          <w:rFonts w:ascii="Times New Roman" w:hAnsi="Times New Roman" w:cs="Times New Roman"/>
          <w:sz w:val="24"/>
          <w:szCs w:val="24"/>
        </w:rPr>
        <w:t>, K. (2007).</w:t>
      </w:r>
      <w:proofErr w:type="gramEnd"/>
      <w:r w:rsidRPr="009431F1">
        <w:rPr>
          <w:rFonts w:ascii="Times New Roman" w:hAnsi="Times New Roman" w:cs="Times New Roman"/>
          <w:sz w:val="24"/>
          <w:szCs w:val="24"/>
        </w:rPr>
        <w:t xml:space="preserve"> The effect of emotional arousal on recall and interrogative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suggestibility</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Australian Journal of Clinical &amp; Experimental Hypnosis</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35</w:t>
      </w:r>
      <w:r w:rsidRPr="009431F1">
        <w:rPr>
          <w:rFonts w:ascii="Times New Roman" w:hAnsi="Times New Roman" w:cs="Times New Roman"/>
          <w:sz w:val="24"/>
          <w:szCs w:val="24"/>
        </w:rPr>
        <w:t>(2), 150-168. Retrieved from http://www.hypnosisaustralia.org.au/wp-content/uploads/journal/AJCEH_Vol35_No2_Nov07.pdf#page=46</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Schaefer, A., Nils, F., Sanchez, X., &amp; </w:t>
      </w:r>
      <w:proofErr w:type="spellStart"/>
      <w:r w:rsidRPr="009431F1">
        <w:rPr>
          <w:rFonts w:ascii="Times New Roman" w:hAnsi="Times New Roman" w:cs="Times New Roman"/>
          <w:sz w:val="24"/>
          <w:szCs w:val="24"/>
        </w:rPr>
        <w:t>Philippot</w:t>
      </w:r>
      <w:proofErr w:type="spellEnd"/>
      <w:r w:rsidRPr="009431F1">
        <w:rPr>
          <w:rFonts w:ascii="Times New Roman" w:hAnsi="Times New Roman" w:cs="Times New Roman"/>
          <w:sz w:val="24"/>
          <w:szCs w:val="24"/>
        </w:rPr>
        <w:t>, P. (2010).</w:t>
      </w:r>
      <w:proofErr w:type="gramEnd"/>
      <w:r w:rsidRPr="009431F1">
        <w:rPr>
          <w:rFonts w:ascii="Times New Roman" w:hAnsi="Times New Roman" w:cs="Times New Roman"/>
          <w:sz w:val="24"/>
          <w:szCs w:val="24"/>
        </w:rPr>
        <w:t xml:space="preserve"> Assessing the effectiveness of a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lastRenderedPageBreak/>
        <w:t>large</w:t>
      </w:r>
      <w:proofErr w:type="gramEnd"/>
      <w:r w:rsidRPr="009431F1">
        <w:rPr>
          <w:rFonts w:ascii="Times New Roman" w:hAnsi="Times New Roman" w:cs="Times New Roman"/>
          <w:sz w:val="24"/>
          <w:szCs w:val="24"/>
        </w:rPr>
        <w:t xml:space="preserve"> database of emotion-eliciting films: A new tool for emotion researchers. </w:t>
      </w:r>
      <w:r w:rsidRPr="009431F1">
        <w:rPr>
          <w:rFonts w:ascii="Times New Roman" w:hAnsi="Times New Roman" w:cs="Times New Roman"/>
          <w:i/>
          <w:iCs/>
          <w:sz w:val="24"/>
          <w:szCs w:val="24"/>
        </w:rPr>
        <w:t>Cognition and Emotion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24</w:t>
      </w:r>
      <w:r w:rsidRPr="009431F1">
        <w:rPr>
          <w:rFonts w:ascii="Times New Roman" w:hAnsi="Times New Roman" w:cs="Times New Roman"/>
          <w:sz w:val="24"/>
          <w:szCs w:val="24"/>
        </w:rPr>
        <w:t>, 1153-1172.</w:t>
      </w:r>
    </w:p>
    <w:p w:rsidR="00534727" w:rsidRPr="009431F1" w:rsidRDefault="00534727" w:rsidP="00534727">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 xml:space="preserve">Schnitzspahn, K. M., Thorley, C., Phillips, L., Voigt, B., Threadgold, E., Hammond, E. R.,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Mustafa, B., &amp; Kliegel, M. (2014).</w:t>
      </w:r>
      <w:proofErr w:type="gramEnd"/>
      <w:r w:rsidRPr="009431F1">
        <w:rPr>
          <w:rFonts w:ascii="Times New Roman" w:hAnsi="Times New Roman" w:cs="Times New Roman"/>
          <w:sz w:val="24"/>
          <w:szCs w:val="24"/>
        </w:rPr>
        <w:t xml:space="preserve"> Mood impairs time-based prospective memory in young but not older adults: The mediating role of attentional control. </w:t>
      </w:r>
      <w:r w:rsidRPr="009431F1">
        <w:rPr>
          <w:rFonts w:ascii="Times New Roman" w:hAnsi="Times New Roman" w:cs="Times New Roman"/>
          <w:i/>
          <w:iCs/>
          <w:sz w:val="24"/>
          <w:szCs w:val="24"/>
        </w:rPr>
        <w:t>Psychology &amp; Aging</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29</w:t>
      </w:r>
      <w:r w:rsidRPr="009431F1">
        <w:rPr>
          <w:rFonts w:ascii="Times New Roman" w:hAnsi="Times New Roman" w:cs="Times New Roman"/>
          <w:sz w:val="24"/>
          <w:szCs w:val="24"/>
        </w:rPr>
        <w:t xml:space="preserve">, 264-270.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10.1037/a0036389</w:t>
      </w:r>
    </w:p>
    <w:p w:rsidR="00534727" w:rsidRPr="009431F1" w:rsidRDefault="00534727" w:rsidP="00534727">
      <w:pPr>
        <w:spacing w:after="0" w:line="480" w:lineRule="auto"/>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Seibert, P. S., &amp; Ellis, H. C. (1991).</w:t>
      </w:r>
      <w:proofErr w:type="gramEnd"/>
      <w:r w:rsidRPr="009431F1">
        <w:rPr>
          <w:rFonts w:ascii="Times New Roman" w:eastAsia="Calibri" w:hAnsi="Times New Roman" w:cs="Times New Roman"/>
          <w:sz w:val="24"/>
          <w:szCs w:val="24"/>
        </w:rPr>
        <w:t xml:space="preserve"> Irrelevant thoughts, emotional mood states, and cognitive </w:t>
      </w:r>
    </w:p>
    <w:p w:rsidR="00534727" w:rsidRPr="009431F1" w:rsidRDefault="00534727" w:rsidP="00534727">
      <w:pPr>
        <w:spacing w:after="0" w:line="480" w:lineRule="auto"/>
        <w:ind w:firstLine="720"/>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task</w:t>
      </w:r>
      <w:proofErr w:type="gramEnd"/>
      <w:r w:rsidRPr="009431F1">
        <w:rPr>
          <w:rFonts w:ascii="Times New Roman" w:eastAsia="Calibri" w:hAnsi="Times New Roman" w:cs="Times New Roman"/>
          <w:sz w:val="24"/>
          <w:szCs w:val="24"/>
        </w:rPr>
        <w:t xml:space="preserve"> performance. </w:t>
      </w:r>
      <w:r w:rsidRPr="009431F1">
        <w:rPr>
          <w:rFonts w:ascii="Times New Roman" w:eastAsia="Calibri" w:hAnsi="Times New Roman" w:cs="Times New Roman"/>
          <w:i/>
          <w:iCs/>
          <w:sz w:val="24"/>
          <w:szCs w:val="24"/>
        </w:rPr>
        <w:t>Memory &amp; Cognition</w:t>
      </w:r>
      <w:r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i/>
          <w:iCs/>
          <w:sz w:val="24"/>
          <w:szCs w:val="24"/>
        </w:rPr>
        <w:t>19</w:t>
      </w:r>
      <w:r w:rsidRPr="009431F1">
        <w:rPr>
          <w:rFonts w:ascii="Times New Roman" w:eastAsia="Calibri" w:hAnsi="Times New Roman" w:cs="Times New Roman"/>
          <w:sz w:val="24"/>
          <w:szCs w:val="24"/>
        </w:rPr>
        <w:t xml:space="preserve">, 507-513. </w:t>
      </w:r>
      <w:proofErr w:type="gramStart"/>
      <w:r w:rsidRPr="009431F1">
        <w:rPr>
          <w:rFonts w:ascii="Times New Roman" w:eastAsia="Calibri" w:hAnsi="Times New Roman" w:cs="Times New Roman"/>
          <w:sz w:val="24"/>
          <w:szCs w:val="24"/>
        </w:rPr>
        <w:t>doi:</w:t>
      </w:r>
      <w:proofErr w:type="gramEnd"/>
      <w:r w:rsidRPr="009431F1">
        <w:rPr>
          <w:rFonts w:ascii="Times New Roman" w:eastAsia="Calibri" w:hAnsi="Times New Roman" w:cs="Times New Roman"/>
          <w:sz w:val="24"/>
          <w:szCs w:val="24"/>
        </w:rPr>
        <w:t>10.3758/BF03199574</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Stein, B. S., &amp; </w:t>
      </w:r>
      <w:proofErr w:type="spellStart"/>
      <w:r w:rsidRPr="009431F1">
        <w:rPr>
          <w:rFonts w:ascii="Times New Roman" w:hAnsi="Times New Roman" w:cs="Times New Roman"/>
          <w:sz w:val="24"/>
          <w:szCs w:val="24"/>
        </w:rPr>
        <w:t>Bransford</w:t>
      </w:r>
      <w:proofErr w:type="spellEnd"/>
      <w:r w:rsidRPr="009431F1">
        <w:rPr>
          <w:rFonts w:ascii="Times New Roman" w:hAnsi="Times New Roman" w:cs="Times New Roman"/>
          <w:sz w:val="24"/>
          <w:szCs w:val="24"/>
        </w:rPr>
        <w:t>, J. D. (1979).</w:t>
      </w:r>
      <w:proofErr w:type="gramEnd"/>
      <w:r w:rsidRPr="009431F1">
        <w:rPr>
          <w:rFonts w:ascii="Times New Roman" w:hAnsi="Times New Roman" w:cs="Times New Roman"/>
          <w:sz w:val="24"/>
          <w:szCs w:val="24"/>
        </w:rPr>
        <w:t xml:space="preserve"> Constraints on effective elaboration: Effects of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precision</w:t>
      </w:r>
      <w:proofErr w:type="gramEnd"/>
      <w:r w:rsidRPr="009431F1">
        <w:rPr>
          <w:rFonts w:ascii="Times New Roman" w:hAnsi="Times New Roman" w:cs="Times New Roman"/>
          <w:sz w:val="24"/>
          <w:szCs w:val="24"/>
        </w:rPr>
        <w:t xml:space="preserve"> and subject generation. </w:t>
      </w:r>
      <w:r w:rsidRPr="009431F1">
        <w:rPr>
          <w:rFonts w:ascii="Times New Roman" w:hAnsi="Times New Roman" w:cs="Times New Roman"/>
          <w:i/>
          <w:iCs/>
          <w:sz w:val="24"/>
          <w:szCs w:val="24"/>
        </w:rPr>
        <w:t xml:space="preserve">Journal of Verbal Learning &amp; Verbal </w:t>
      </w:r>
      <w:proofErr w:type="spellStart"/>
      <w:r w:rsidRPr="009431F1">
        <w:rPr>
          <w:rFonts w:ascii="Times New Roman" w:hAnsi="Times New Roman" w:cs="Times New Roman"/>
          <w:i/>
          <w:iCs/>
          <w:sz w:val="24"/>
          <w:szCs w:val="24"/>
        </w:rPr>
        <w:t>Behavior</w:t>
      </w:r>
      <w:proofErr w:type="spell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18</w:t>
      </w:r>
      <w:r w:rsidRPr="009431F1">
        <w:rPr>
          <w:rFonts w:ascii="Times New Roman" w:hAnsi="Times New Roman" w:cs="Times New Roman"/>
          <w:sz w:val="24"/>
          <w:szCs w:val="24"/>
        </w:rPr>
        <w:t>, 769-777.</w:t>
      </w:r>
      <w:r w:rsidRPr="009431F1">
        <w:rPr>
          <w:rFonts w:ascii="Times New Roman" w:eastAsia="Times New Roman" w:hAnsi="Times New Roman" w:cs="Times New Roman"/>
          <w:sz w:val="24"/>
          <w:szCs w:val="24"/>
          <w:lang w:eastAsia="en-GB"/>
        </w:rPr>
        <w:t xml:space="preserve">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10.1016/S0022-5371(79)90481-X</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Stein, L. M., &amp; </w:t>
      </w:r>
      <w:proofErr w:type="spellStart"/>
      <w:r w:rsidRPr="009431F1">
        <w:rPr>
          <w:rFonts w:ascii="Times New Roman" w:hAnsi="Times New Roman" w:cs="Times New Roman"/>
          <w:sz w:val="24"/>
          <w:szCs w:val="24"/>
        </w:rPr>
        <w:t>Memon</w:t>
      </w:r>
      <w:proofErr w:type="spellEnd"/>
      <w:r w:rsidRPr="009431F1">
        <w:rPr>
          <w:rFonts w:ascii="Times New Roman" w:hAnsi="Times New Roman" w:cs="Times New Roman"/>
          <w:sz w:val="24"/>
          <w:szCs w:val="24"/>
        </w:rPr>
        <w:t>, A. (2006).</w:t>
      </w:r>
      <w:proofErr w:type="gramEnd"/>
      <w:r w:rsidRPr="009431F1">
        <w:rPr>
          <w:rFonts w:ascii="Times New Roman" w:hAnsi="Times New Roman" w:cs="Times New Roman"/>
          <w:sz w:val="24"/>
          <w:szCs w:val="24"/>
        </w:rPr>
        <w:t xml:space="preserve"> Testing the efficacy of the cognitive interview in a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developing</w:t>
      </w:r>
      <w:proofErr w:type="gramEnd"/>
      <w:r w:rsidRPr="009431F1">
        <w:rPr>
          <w:rFonts w:ascii="Times New Roman" w:hAnsi="Times New Roman" w:cs="Times New Roman"/>
          <w:sz w:val="24"/>
          <w:szCs w:val="24"/>
        </w:rPr>
        <w:t xml:space="preserve"> country. </w:t>
      </w:r>
      <w:proofErr w:type="gramStart"/>
      <w:r w:rsidRPr="009431F1">
        <w:rPr>
          <w:rFonts w:ascii="Times New Roman" w:hAnsi="Times New Roman" w:cs="Times New Roman"/>
          <w:i/>
          <w:iCs/>
          <w:sz w:val="24"/>
          <w:szCs w:val="24"/>
        </w:rPr>
        <w:t>Applied Cognitive Psychology</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20</w:t>
      </w:r>
      <w:r w:rsidRPr="009431F1">
        <w:rPr>
          <w:rFonts w:ascii="Times New Roman" w:hAnsi="Times New Roman" w:cs="Times New Roman"/>
          <w:sz w:val="24"/>
          <w:szCs w:val="24"/>
        </w:rPr>
        <w:t>, 597-605.</w:t>
      </w:r>
      <w:proofErr w:type="gramEnd"/>
      <w:r w:rsidRPr="009431F1">
        <w:rPr>
          <w:rFonts w:ascii="Times New Roman" w:hAnsi="Times New Roman" w:cs="Times New Roman"/>
          <w:sz w:val="24"/>
          <w:szCs w:val="24"/>
        </w:rPr>
        <w:t xml:space="preserve"> </w:t>
      </w:r>
      <w:proofErr w:type="spellStart"/>
      <w:proofErr w:type="gramStart"/>
      <w:r w:rsidRPr="009431F1">
        <w:rPr>
          <w:rFonts w:ascii="Times New Roman" w:hAnsi="Times New Roman" w:cs="Times New Roman"/>
          <w:sz w:val="24"/>
          <w:szCs w:val="24"/>
        </w:rPr>
        <w:t>doi</w:t>
      </w:r>
      <w:proofErr w:type="spellEnd"/>
      <w:proofErr w:type="gramEnd"/>
      <w:r w:rsidRPr="009431F1">
        <w:rPr>
          <w:rFonts w:ascii="Times New Roman" w:hAnsi="Times New Roman" w:cs="Times New Roman"/>
          <w:sz w:val="24"/>
          <w:szCs w:val="24"/>
        </w:rPr>
        <w:t>: 10.1002/acp.1211</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Stein, B. S., Morris, C. D., &amp; </w:t>
      </w:r>
      <w:proofErr w:type="spellStart"/>
      <w:r w:rsidRPr="009431F1">
        <w:rPr>
          <w:rFonts w:ascii="Times New Roman" w:hAnsi="Times New Roman" w:cs="Times New Roman"/>
          <w:sz w:val="24"/>
          <w:szCs w:val="24"/>
        </w:rPr>
        <w:t>Bransford</w:t>
      </w:r>
      <w:proofErr w:type="spellEnd"/>
      <w:r w:rsidRPr="009431F1">
        <w:rPr>
          <w:rFonts w:ascii="Times New Roman" w:hAnsi="Times New Roman" w:cs="Times New Roman"/>
          <w:sz w:val="24"/>
          <w:szCs w:val="24"/>
        </w:rPr>
        <w:t>, J. D. (1978).</w:t>
      </w:r>
      <w:proofErr w:type="gramEnd"/>
      <w:r w:rsidRPr="009431F1">
        <w:rPr>
          <w:rFonts w:ascii="Times New Roman" w:hAnsi="Times New Roman" w:cs="Times New Roman"/>
          <w:sz w:val="24"/>
          <w:szCs w:val="24"/>
        </w:rPr>
        <w:t xml:space="preserve"> </w:t>
      </w:r>
      <w:proofErr w:type="gramStart"/>
      <w:r w:rsidRPr="009431F1">
        <w:rPr>
          <w:rFonts w:ascii="Times New Roman" w:hAnsi="Times New Roman" w:cs="Times New Roman"/>
          <w:sz w:val="24"/>
          <w:szCs w:val="24"/>
        </w:rPr>
        <w:t>Constraints on effective elaboration.</w:t>
      </w:r>
      <w:proofErr w:type="gramEnd"/>
      <w:r w:rsidRPr="009431F1">
        <w:rPr>
          <w:rFonts w:ascii="Times New Roman" w:hAnsi="Times New Roman" w:cs="Times New Roman"/>
          <w:sz w:val="24"/>
          <w:szCs w:val="24"/>
        </w:rPr>
        <w:t xml:space="preserve"> </w:t>
      </w:r>
    </w:p>
    <w:p w:rsidR="00534727" w:rsidRPr="009431F1" w:rsidRDefault="00534727" w:rsidP="00534727">
      <w:pPr>
        <w:spacing w:after="0" w:line="480" w:lineRule="auto"/>
        <w:ind w:left="720"/>
        <w:rPr>
          <w:rFonts w:ascii="Times New Roman" w:hAnsi="Times New Roman" w:cs="Times New Roman"/>
          <w:sz w:val="24"/>
          <w:szCs w:val="24"/>
        </w:rPr>
      </w:pPr>
      <w:r w:rsidRPr="009431F1">
        <w:rPr>
          <w:rFonts w:ascii="Times New Roman" w:hAnsi="Times New Roman" w:cs="Times New Roman"/>
          <w:i/>
          <w:iCs/>
          <w:sz w:val="24"/>
          <w:szCs w:val="24"/>
        </w:rPr>
        <w:t xml:space="preserve">Journal of Verbal Learning &amp; Verbal </w:t>
      </w:r>
      <w:proofErr w:type="spellStart"/>
      <w:r w:rsidRPr="009431F1">
        <w:rPr>
          <w:rFonts w:ascii="Times New Roman" w:hAnsi="Times New Roman" w:cs="Times New Roman"/>
          <w:i/>
          <w:iCs/>
          <w:sz w:val="24"/>
          <w:szCs w:val="24"/>
        </w:rPr>
        <w:t>Behavior</w:t>
      </w:r>
      <w:proofErr w:type="spell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17</w:t>
      </w:r>
      <w:r w:rsidRPr="009431F1">
        <w:rPr>
          <w:rFonts w:ascii="Times New Roman" w:hAnsi="Times New Roman" w:cs="Times New Roman"/>
          <w:sz w:val="24"/>
          <w:szCs w:val="24"/>
        </w:rPr>
        <w:t xml:space="preserve">, 707-714. </w:t>
      </w:r>
      <w:proofErr w:type="gramStart"/>
      <w:r w:rsidRPr="009431F1">
        <w:rPr>
          <w:rFonts w:ascii="Times New Roman" w:hAnsi="Times New Roman" w:cs="Times New Roman"/>
          <w:sz w:val="24"/>
          <w:szCs w:val="24"/>
        </w:rPr>
        <w:t>doi:</w:t>
      </w:r>
      <w:proofErr w:type="gramEnd"/>
      <w:r w:rsidRPr="009431F1">
        <w:rPr>
          <w:rFonts w:ascii="Times New Roman" w:hAnsi="Times New Roman" w:cs="Times New Roman"/>
          <w:sz w:val="24"/>
          <w:szCs w:val="24"/>
        </w:rPr>
        <w:t>10.1016/S0022-5371(78)90423-1</w:t>
      </w:r>
    </w:p>
    <w:p w:rsidR="00534727" w:rsidRPr="009431F1" w:rsidRDefault="00534727" w:rsidP="00534727">
      <w:pPr>
        <w:spacing w:after="0" w:line="480" w:lineRule="auto"/>
        <w:rPr>
          <w:rFonts w:ascii="Times New Roman" w:hAnsi="Times New Roman" w:cs="Times New Roman"/>
          <w:sz w:val="24"/>
          <w:szCs w:val="24"/>
        </w:rPr>
      </w:pPr>
      <w:proofErr w:type="spellStart"/>
      <w:proofErr w:type="gramStart"/>
      <w:r w:rsidRPr="009431F1">
        <w:rPr>
          <w:rFonts w:ascii="Times New Roman" w:hAnsi="Times New Roman" w:cs="Times New Roman"/>
          <w:sz w:val="24"/>
          <w:szCs w:val="24"/>
        </w:rPr>
        <w:t>Storbeck</w:t>
      </w:r>
      <w:proofErr w:type="spellEnd"/>
      <w:r w:rsidRPr="009431F1">
        <w:rPr>
          <w:rFonts w:ascii="Times New Roman" w:hAnsi="Times New Roman" w:cs="Times New Roman"/>
          <w:sz w:val="24"/>
          <w:szCs w:val="24"/>
        </w:rPr>
        <w:t xml:space="preserve">, J., &amp; </w:t>
      </w:r>
      <w:proofErr w:type="spellStart"/>
      <w:r w:rsidRPr="009431F1">
        <w:rPr>
          <w:rFonts w:ascii="Times New Roman" w:hAnsi="Times New Roman" w:cs="Times New Roman"/>
          <w:sz w:val="24"/>
          <w:szCs w:val="24"/>
        </w:rPr>
        <w:t>Clore</w:t>
      </w:r>
      <w:proofErr w:type="spellEnd"/>
      <w:r w:rsidRPr="009431F1">
        <w:rPr>
          <w:rFonts w:ascii="Times New Roman" w:hAnsi="Times New Roman" w:cs="Times New Roman"/>
          <w:sz w:val="24"/>
          <w:szCs w:val="24"/>
        </w:rPr>
        <w:t>, G. L. (2005).</w:t>
      </w:r>
      <w:proofErr w:type="gramEnd"/>
      <w:r w:rsidRPr="009431F1">
        <w:rPr>
          <w:rFonts w:ascii="Times New Roman" w:hAnsi="Times New Roman" w:cs="Times New Roman"/>
          <w:sz w:val="24"/>
          <w:szCs w:val="24"/>
        </w:rPr>
        <w:t xml:space="preserve"> With sadness comes accuracy; with happiness, false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memory</w:t>
      </w:r>
      <w:proofErr w:type="gramEnd"/>
      <w:r w:rsidRPr="009431F1">
        <w:rPr>
          <w:rFonts w:ascii="Times New Roman" w:hAnsi="Times New Roman" w:cs="Times New Roman"/>
          <w:sz w:val="24"/>
          <w:szCs w:val="24"/>
        </w:rPr>
        <w:t xml:space="preserve">: Mood and the false memory effect. </w:t>
      </w:r>
      <w:r w:rsidRPr="009431F1">
        <w:rPr>
          <w:rFonts w:ascii="Times New Roman" w:hAnsi="Times New Roman" w:cs="Times New Roman"/>
          <w:i/>
          <w:sz w:val="24"/>
          <w:szCs w:val="24"/>
        </w:rPr>
        <w:t>Psychological Science</w:t>
      </w:r>
      <w:r w:rsidRPr="009431F1">
        <w:rPr>
          <w:rFonts w:ascii="Times New Roman" w:hAnsi="Times New Roman" w:cs="Times New Roman"/>
          <w:sz w:val="24"/>
          <w:szCs w:val="24"/>
        </w:rPr>
        <w:t xml:space="preserve">, </w:t>
      </w:r>
      <w:r w:rsidRPr="009431F1">
        <w:rPr>
          <w:rFonts w:ascii="Times New Roman" w:hAnsi="Times New Roman" w:cs="Times New Roman"/>
          <w:i/>
          <w:sz w:val="24"/>
          <w:szCs w:val="24"/>
        </w:rPr>
        <w:t>16</w:t>
      </w:r>
      <w:r w:rsidRPr="009431F1">
        <w:rPr>
          <w:rFonts w:ascii="Times New Roman" w:hAnsi="Times New Roman" w:cs="Times New Roman"/>
          <w:sz w:val="24"/>
          <w:szCs w:val="24"/>
        </w:rPr>
        <w:t>, 785–791. doi:10.1111/j.1467-9280.2005.01615.x</w:t>
      </w:r>
    </w:p>
    <w:p w:rsidR="0049734A" w:rsidRPr="009431F1" w:rsidRDefault="0049734A" w:rsidP="00534727">
      <w:pPr>
        <w:spacing w:after="0" w:line="480" w:lineRule="auto"/>
        <w:rPr>
          <w:rFonts w:ascii="Times New Roman" w:hAnsi="Times New Roman" w:cs="Times New Roman"/>
          <w:sz w:val="24"/>
          <w:szCs w:val="24"/>
        </w:rPr>
      </w:pPr>
      <w:r w:rsidRPr="009431F1">
        <w:rPr>
          <w:rFonts w:ascii="Times New Roman" w:hAnsi="Times New Roman" w:cs="Times New Roman"/>
          <w:sz w:val="24"/>
          <w:szCs w:val="24"/>
        </w:rPr>
        <w:t xml:space="preserve">Thorley, C. and Rushton-Woods, J. (2013), Blame Conformity: Leading Eyewitness </w:t>
      </w:r>
    </w:p>
    <w:p w:rsidR="0049734A" w:rsidRPr="009431F1" w:rsidRDefault="0049734A" w:rsidP="0049734A">
      <w:pPr>
        <w:spacing w:after="0" w:line="480" w:lineRule="auto"/>
        <w:ind w:left="720"/>
        <w:rPr>
          <w:rFonts w:ascii="Times New Roman" w:hAnsi="Times New Roman" w:cs="Times New Roman"/>
          <w:sz w:val="24"/>
          <w:szCs w:val="24"/>
        </w:rPr>
      </w:pPr>
      <w:r w:rsidRPr="009431F1">
        <w:rPr>
          <w:rFonts w:ascii="Times New Roman" w:hAnsi="Times New Roman" w:cs="Times New Roman"/>
          <w:sz w:val="24"/>
          <w:szCs w:val="24"/>
        </w:rPr>
        <w:t xml:space="preserve">Statements can Influence Attributions of Blame for an Accident. </w:t>
      </w:r>
      <w:proofErr w:type="gramStart"/>
      <w:r w:rsidRPr="009431F1">
        <w:rPr>
          <w:rFonts w:ascii="Times New Roman" w:hAnsi="Times New Roman" w:cs="Times New Roman"/>
          <w:i/>
          <w:sz w:val="24"/>
          <w:szCs w:val="24"/>
        </w:rPr>
        <w:t>Applied Cognitive Psychology, 27</w:t>
      </w:r>
      <w:r w:rsidRPr="009431F1">
        <w:rPr>
          <w:rFonts w:ascii="Times New Roman" w:hAnsi="Times New Roman" w:cs="Times New Roman"/>
          <w:sz w:val="24"/>
          <w:szCs w:val="24"/>
        </w:rPr>
        <w:t>, 291–296.</w:t>
      </w:r>
      <w:proofErr w:type="gramEnd"/>
      <w:r w:rsidRPr="009431F1">
        <w:rPr>
          <w:rFonts w:ascii="Times New Roman" w:hAnsi="Times New Roman" w:cs="Times New Roman"/>
          <w:sz w:val="24"/>
          <w:szCs w:val="24"/>
        </w:rPr>
        <w:t xml:space="preserve"> </w:t>
      </w:r>
      <w:proofErr w:type="spellStart"/>
      <w:proofErr w:type="gramStart"/>
      <w:r w:rsidRPr="009431F1">
        <w:rPr>
          <w:rFonts w:ascii="Times New Roman" w:hAnsi="Times New Roman" w:cs="Times New Roman"/>
          <w:sz w:val="24"/>
          <w:szCs w:val="24"/>
        </w:rPr>
        <w:t>doi</w:t>
      </w:r>
      <w:proofErr w:type="spellEnd"/>
      <w:proofErr w:type="gramEnd"/>
      <w:r w:rsidRPr="009431F1">
        <w:rPr>
          <w:rFonts w:ascii="Times New Roman" w:hAnsi="Times New Roman" w:cs="Times New Roman"/>
          <w:sz w:val="24"/>
          <w:szCs w:val="24"/>
        </w:rPr>
        <w:t>: 10.1002/acp.2906</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 xml:space="preserve">Tyler, S. W., </w:t>
      </w:r>
      <w:proofErr w:type="spellStart"/>
      <w:r w:rsidRPr="009431F1">
        <w:rPr>
          <w:rFonts w:ascii="Times New Roman" w:hAnsi="Times New Roman" w:cs="Times New Roman"/>
          <w:sz w:val="24"/>
          <w:szCs w:val="24"/>
        </w:rPr>
        <w:t>Hertel</w:t>
      </w:r>
      <w:proofErr w:type="spellEnd"/>
      <w:r w:rsidRPr="009431F1">
        <w:rPr>
          <w:rFonts w:ascii="Times New Roman" w:hAnsi="Times New Roman" w:cs="Times New Roman"/>
          <w:sz w:val="24"/>
          <w:szCs w:val="24"/>
        </w:rPr>
        <w:t>, P. T., McCallum, M. C., &amp; Ellis, H. C. (1979).</w:t>
      </w:r>
      <w:proofErr w:type="gramEnd"/>
      <w:r w:rsidRPr="009431F1">
        <w:rPr>
          <w:rFonts w:ascii="Times New Roman" w:hAnsi="Times New Roman" w:cs="Times New Roman"/>
          <w:sz w:val="24"/>
          <w:szCs w:val="24"/>
        </w:rPr>
        <w:t xml:space="preserve"> Cognitive effort and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lastRenderedPageBreak/>
        <w:t>memory</w:t>
      </w:r>
      <w:proofErr w:type="gram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Journal of Experimental Psychology:</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 xml:space="preserve">Human Learning &amp; Memory, 5, </w:t>
      </w:r>
      <w:r w:rsidRPr="009431F1">
        <w:rPr>
          <w:rFonts w:ascii="Times New Roman" w:hAnsi="Times New Roman" w:cs="Times New Roman"/>
          <w:sz w:val="24"/>
          <w:szCs w:val="24"/>
        </w:rPr>
        <w:t>607-617. doi:10.1037/0278-7393.5.6.607</w:t>
      </w:r>
    </w:p>
    <w:p w:rsidR="00534727" w:rsidRPr="009431F1" w:rsidRDefault="00534727" w:rsidP="00534727">
      <w:pPr>
        <w:spacing w:after="0" w:line="480" w:lineRule="auto"/>
        <w:rPr>
          <w:rFonts w:ascii="Times New Roman" w:eastAsia="Times New Roman" w:hAnsi="Times New Roman" w:cs="Times New Roman"/>
          <w:i/>
          <w:iCs/>
          <w:sz w:val="24"/>
          <w:szCs w:val="24"/>
          <w:lang w:eastAsia="en-GB"/>
        </w:rPr>
      </w:pPr>
      <w:proofErr w:type="spellStart"/>
      <w:r w:rsidRPr="009431F1">
        <w:rPr>
          <w:rFonts w:ascii="Times New Roman" w:eastAsia="Times New Roman" w:hAnsi="Times New Roman" w:cs="Times New Roman"/>
          <w:sz w:val="24"/>
          <w:szCs w:val="24"/>
          <w:lang w:eastAsia="en-GB"/>
        </w:rPr>
        <w:t>Ucros</w:t>
      </w:r>
      <w:proofErr w:type="spellEnd"/>
      <w:r w:rsidRPr="009431F1">
        <w:rPr>
          <w:rFonts w:ascii="Times New Roman" w:eastAsia="Times New Roman" w:hAnsi="Times New Roman" w:cs="Times New Roman"/>
          <w:sz w:val="24"/>
          <w:szCs w:val="24"/>
          <w:lang w:eastAsia="en-GB"/>
        </w:rPr>
        <w:t xml:space="preserve">, C. G. (1989). Mood state-dependent memory: A meta-analysis. </w:t>
      </w:r>
      <w:r w:rsidRPr="009431F1">
        <w:rPr>
          <w:rFonts w:ascii="Times New Roman" w:eastAsia="Times New Roman" w:hAnsi="Times New Roman" w:cs="Times New Roman"/>
          <w:i/>
          <w:iCs/>
          <w:sz w:val="24"/>
          <w:szCs w:val="24"/>
          <w:lang w:eastAsia="en-GB"/>
        </w:rPr>
        <w:t xml:space="preserve">Cognition &amp; </w:t>
      </w:r>
    </w:p>
    <w:p w:rsidR="00534727" w:rsidRPr="009431F1" w:rsidRDefault="00534727" w:rsidP="00534727">
      <w:pPr>
        <w:spacing w:after="0" w:line="480" w:lineRule="auto"/>
        <w:ind w:firstLine="720"/>
        <w:rPr>
          <w:rFonts w:ascii="Times New Roman" w:eastAsia="Times New Roman" w:hAnsi="Times New Roman" w:cs="Times New Roman"/>
          <w:sz w:val="24"/>
          <w:szCs w:val="24"/>
          <w:lang w:eastAsia="en-GB"/>
        </w:rPr>
      </w:pPr>
      <w:r w:rsidRPr="009431F1">
        <w:rPr>
          <w:rFonts w:ascii="Times New Roman" w:eastAsia="Times New Roman" w:hAnsi="Times New Roman" w:cs="Times New Roman"/>
          <w:i/>
          <w:iCs/>
          <w:sz w:val="24"/>
          <w:szCs w:val="24"/>
          <w:lang w:eastAsia="en-GB"/>
        </w:rPr>
        <w:t>Emotion</w:t>
      </w:r>
      <w:r w:rsidRPr="009431F1">
        <w:rPr>
          <w:rFonts w:ascii="Times New Roman" w:eastAsia="Times New Roman" w:hAnsi="Times New Roman" w:cs="Times New Roman"/>
          <w:sz w:val="24"/>
          <w:szCs w:val="24"/>
          <w:lang w:eastAsia="en-GB"/>
        </w:rPr>
        <w:t xml:space="preserve">, </w:t>
      </w:r>
      <w:r w:rsidRPr="009431F1">
        <w:rPr>
          <w:rFonts w:ascii="Times New Roman" w:eastAsia="Times New Roman" w:hAnsi="Times New Roman" w:cs="Times New Roman"/>
          <w:i/>
          <w:iCs/>
          <w:sz w:val="24"/>
          <w:szCs w:val="24"/>
          <w:lang w:eastAsia="en-GB"/>
        </w:rPr>
        <w:t>3</w:t>
      </w:r>
      <w:r w:rsidRPr="009431F1">
        <w:rPr>
          <w:rFonts w:ascii="Times New Roman" w:eastAsia="Times New Roman" w:hAnsi="Times New Roman" w:cs="Times New Roman"/>
          <w:sz w:val="24"/>
          <w:szCs w:val="24"/>
          <w:lang w:eastAsia="en-GB"/>
        </w:rPr>
        <w:t xml:space="preserve">, 139-169. </w:t>
      </w:r>
      <w:proofErr w:type="gramStart"/>
      <w:r w:rsidRPr="009431F1">
        <w:rPr>
          <w:rFonts w:ascii="Times New Roman" w:eastAsia="Times New Roman" w:hAnsi="Times New Roman" w:cs="Times New Roman"/>
          <w:sz w:val="24"/>
          <w:szCs w:val="24"/>
          <w:lang w:eastAsia="en-GB"/>
        </w:rPr>
        <w:t>doi:</w:t>
      </w:r>
      <w:proofErr w:type="gramEnd"/>
      <w:r w:rsidRPr="009431F1">
        <w:rPr>
          <w:rFonts w:ascii="Times New Roman" w:eastAsia="Times New Roman" w:hAnsi="Times New Roman" w:cs="Times New Roman"/>
          <w:sz w:val="24"/>
          <w:szCs w:val="24"/>
          <w:lang w:eastAsia="en-GB"/>
        </w:rPr>
        <w:t>10.1080/02699938908408077</w:t>
      </w:r>
    </w:p>
    <w:p w:rsidR="00534727" w:rsidRPr="009431F1" w:rsidRDefault="00534727" w:rsidP="00534727">
      <w:pPr>
        <w:spacing w:after="0" w:line="480" w:lineRule="auto"/>
        <w:rPr>
          <w:rFonts w:ascii="Times New Roman" w:hAnsi="Times New Roman" w:cs="Times New Roman"/>
          <w:sz w:val="24"/>
          <w:szCs w:val="24"/>
        </w:rPr>
      </w:pPr>
      <w:proofErr w:type="gramStart"/>
      <w:r w:rsidRPr="009431F1">
        <w:rPr>
          <w:rFonts w:ascii="Times New Roman" w:hAnsi="Times New Roman" w:cs="Times New Roman"/>
          <w:sz w:val="24"/>
          <w:szCs w:val="24"/>
        </w:rPr>
        <w:t>Varner, L. J., &amp; Ellis, H. C. (1998).</w:t>
      </w:r>
      <w:proofErr w:type="gramEnd"/>
      <w:r w:rsidRPr="009431F1">
        <w:rPr>
          <w:rFonts w:ascii="Times New Roman" w:hAnsi="Times New Roman" w:cs="Times New Roman"/>
          <w:sz w:val="24"/>
          <w:szCs w:val="24"/>
        </w:rPr>
        <w:t xml:space="preserve"> Cognitive activity and physiological arousal: Processes </w:t>
      </w:r>
    </w:p>
    <w:p w:rsidR="00534727" w:rsidRPr="009431F1" w:rsidRDefault="00534727" w:rsidP="00534727">
      <w:pPr>
        <w:spacing w:after="0" w:line="480" w:lineRule="auto"/>
        <w:ind w:left="720"/>
        <w:rPr>
          <w:rFonts w:ascii="Times New Roman" w:hAnsi="Times New Roman" w:cs="Times New Roman"/>
          <w:sz w:val="24"/>
          <w:szCs w:val="24"/>
        </w:rPr>
      </w:pPr>
      <w:proofErr w:type="gramStart"/>
      <w:r w:rsidRPr="009431F1">
        <w:rPr>
          <w:rFonts w:ascii="Times New Roman" w:hAnsi="Times New Roman" w:cs="Times New Roman"/>
          <w:sz w:val="24"/>
          <w:szCs w:val="24"/>
        </w:rPr>
        <w:t>that</w:t>
      </w:r>
      <w:proofErr w:type="gramEnd"/>
      <w:r w:rsidRPr="009431F1">
        <w:rPr>
          <w:rFonts w:ascii="Times New Roman" w:hAnsi="Times New Roman" w:cs="Times New Roman"/>
          <w:sz w:val="24"/>
          <w:szCs w:val="24"/>
        </w:rPr>
        <w:t xml:space="preserve"> mediate mood-congruent memory. </w:t>
      </w:r>
      <w:r w:rsidRPr="009431F1">
        <w:rPr>
          <w:rFonts w:ascii="Times New Roman" w:hAnsi="Times New Roman" w:cs="Times New Roman"/>
          <w:i/>
          <w:iCs/>
          <w:sz w:val="24"/>
          <w:szCs w:val="24"/>
        </w:rPr>
        <w:t>Memory &amp; Cognition</w:t>
      </w:r>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26</w:t>
      </w:r>
      <w:r w:rsidRPr="009431F1">
        <w:rPr>
          <w:rFonts w:ascii="Times New Roman" w:hAnsi="Times New Roman" w:cs="Times New Roman"/>
          <w:sz w:val="24"/>
          <w:szCs w:val="24"/>
        </w:rPr>
        <w:t xml:space="preserve">, 939-950. </w:t>
      </w:r>
      <w:proofErr w:type="spellStart"/>
      <w:proofErr w:type="gramStart"/>
      <w:r w:rsidRPr="009431F1">
        <w:rPr>
          <w:rFonts w:ascii="Times New Roman" w:hAnsi="Times New Roman" w:cs="Times New Roman"/>
          <w:sz w:val="24"/>
          <w:szCs w:val="24"/>
        </w:rPr>
        <w:t>doi</w:t>
      </w:r>
      <w:proofErr w:type="spellEnd"/>
      <w:proofErr w:type="gramEnd"/>
      <w:r w:rsidRPr="009431F1">
        <w:rPr>
          <w:rFonts w:ascii="Times New Roman" w:hAnsi="Times New Roman" w:cs="Times New Roman"/>
          <w:sz w:val="24"/>
          <w:szCs w:val="24"/>
        </w:rPr>
        <w:t>: 10.3758/BF03201174</w:t>
      </w:r>
    </w:p>
    <w:p w:rsidR="00534727" w:rsidRPr="009431F1" w:rsidRDefault="00534727" w:rsidP="00534727">
      <w:pPr>
        <w:spacing w:after="0" w:line="480" w:lineRule="auto"/>
        <w:rPr>
          <w:rFonts w:ascii="Times New Roman" w:eastAsia="Times New Roman" w:hAnsi="Times New Roman" w:cs="Times New Roman"/>
          <w:sz w:val="24"/>
          <w:szCs w:val="24"/>
          <w:lang w:eastAsia="en-GB"/>
        </w:rPr>
      </w:pPr>
      <w:proofErr w:type="gramStart"/>
      <w:r w:rsidRPr="009431F1">
        <w:rPr>
          <w:rFonts w:ascii="Times New Roman" w:eastAsia="Times New Roman" w:hAnsi="Times New Roman" w:cs="Times New Roman"/>
          <w:sz w:val="24"/>
          <w:szCs w:val="24"/>
          <w:lang w:eastAsia="en-GB"/>
        </w:rPr>
        <w:t xml:space="preserve">Veitch, R., &amp; </w:t>
      </w:r>
      <w:proofErr w:type="spellStart"/>
      <w:r w:rsidRPr="009431F1">
        <w:rPr>
          <w:rFonts w:ascii="Times New Roman" w:eastAsia="Times New Roman" w:hAnsi="Times New Roman" w:cs="Times New Roman"/>
          <w:sz w:val="24"/>
          <w:szCs w:val="24"/>
          <w:lang w:eastAsia="en-GB"/>
        </w:rPr>
        <w:t>Griffitt</w:t>
      </w:r>
      <w:proofErr w:type="spellEnd"/>
      <w:r w:rsidRPr="009431F1">
        <w:rPr>
          <w:rFonts w:ascii="Times New Roman" w:eastAsia="Times New Roman" w:hAnsi="Times New Roman" w:cs="Times New Roman"/>
          <w:sz w:val="24"/>
          <w:szCs w:val="24"/>
          <w:lang w:eastAsia="en-GB"/>
        </w:rPr>
        <w:t>, W. (1976).</w:t>
      </w:r>
      <w:proofErr w:type="gramEnd"/>
      <w:r w:rsidRPr="009431F1">
        <w:rPr>
          <w:rFonts w:ascii="Times New Roman" w:eastAsia="Times New Roman" w:hAnsi="Times New Roman" w:cs="Times New Roman"/>
          <w:sz w:val="24"/>
          <w:szCs w:val="24"/>
          <w:lang w:eastAsia="en-GB"/>
        </w:rPr>
        <w:t xml:space="preserve"> Good News</w:t>
      </w:r>
      <w:r w:rsidRPr="009431F1">
        <w:rPr>
          <w:rFonts w:ascii="Cambria Math" w:eastAsia="Times New Roman" w:hAnsi="Cambria Math" w:cs="Cambria Math"/>
          <w:sz w:val="24"/>
          <w:szCs w:val="24"/>
          <w:lang w:eastAsia="en-GB"/>
        </w:rPr>
        <w:t>‐</w:t>
      </w:r>
      <w:r w:rsidRPr="009431F1">
        <w:rPr>
          <w:rFonts w:ascii="Times New Roman" w:eastAsia="Times New Roman" w:hAnsi="Times New Roman" w:cs="Times New Roman"/>
          <w:sz w:val="24"/>
          <w:szCs w:val="24"/>
          <w:lang w:eastAsia="en-GB"/>
        </w:rPr>
        <w:t xml:space="preserve">Bad News: Affective and Interpersonal </w:t>
      </w:r>
    </w:p>
    <w:p w:rsidR="00534727" w:rsidRPr="009431F1" w:rsidRDefault="00534727" w:rsidP="00534727">
      <w:pPr>
        <w:spacing w:after="0" w:line="480" w:lineRule="auto"/>
        <w:ind w:firstLine="720"/>
        <w:rPr>
          <w:rFonts w:ascii="Times New Roman" w:hAnsi="Times New Roman" w:cs="Times New Roman"/>
          <w:sz w:val="24"/>
          <w:szCs w:val="24"/>
        </w:rPr>
      </w:pPr>
      <w:proofErr w:type="gramStart"/>
      <w:r w:rsidRPr="009431F1">
        <w:rPr>
          <w:rFonts w:ascii="Times New Roman" w:eastAsia="Times New Roman" w:hAnsi="Times New Roman" w:cs="Times New Roman"/>
          <w:sz w:val="24"/>
          <w:szCs w:val="24"/>
          <w:lang w:eastAsia="en-GB"/>
        </w:rPr>
        <w:t>Effects.</w:t>
      </w:r>
      <w:proofErr w:type="gramEnd"/>
      <w:r w:rsidRPr="009431F1">
        <w:rPr>
          <w:rFonts w:ascii="Times New Roman" w:eastAsia="Times New Roman" w:hAnsi="Times New Roman" w:cs="Times New Roman"/>
          <w:sz w:val="24"/>
          <w:szCs w:val="24"/>
          <w:lang w:eastAsia="en-GB"/>
        </w:rPr>
        <w:t xml:space="preserve"> </w:t>
      </w:r>
      <w:r w:rsidRPr="009431F1">
        <w:rPr>
          <w:rFonts w:ascii="Times New Roman" w:eastAsia="Times New Roman" w:hAnsi="Times New Roman" w:cs="Times New Roman"/>
          <w:i/>
          <w:iCs/>
          <w:sz w:val="24"/>
          <w:szCs w:val="24"/>
          <w:lang w:eastAsia="en-GB"/>
        </w:rPr>
        <w:t>Journal of Applied Social Psychology</w:t>
      </w:r>
      <w:r w:rsidRPr="009431F1">
        <w:rPr>
          <w:rFonts w:ascii="Times New Roman" w:eastAsia="Times New Roman" w:hAnsi="Times New Roman" w:cs="Times New Roman"/>
          <w:sz w:val="24"/>
          <w:szCs w:val="24"/>
          <w:lang w:eastAsia="en-GB"/>
        </w:rPr>
        <w:t xml:space="preserve">, </w:t>
      </w:r>
      <w:r w:rsidRPr="009431F1">
        <w:rPr>
          <w:rFonts w:ascii="Times New Roman" w:eastAsia="Times New Roman" w:hAnsi="Times New Roman" w:cs="Times New Roman"/>
          <w:i/>
          <w:iCs/>
          <w:sz w:val="24"/>
          <w:szCs w:val="24"/>
          <w:lang w:eastAsia="en-GB"/>
        </w:rPr>
        <w:t>6</w:t>
      </w:r>
      <w:r w:rsidRPr="009431F1">
        <w:rPr>
          <w:rFonts w:ascii="Times New Roman" w:eastAsia="Times New Roman" w:hAnsi="Times New Roman" w:cs="Times New Roman"/>
          <w:sz w:val="24"/>
          <w:szCs w:val="24"/>
          <w:lang w:eastAsia="en-GB"/>
        </w:rPr>
        <w:t>, 69-75. doi:</w:t>
      </w:r>
      <w:r w:rsidRPr="009431F1">
        <w:rPr>
          <w:rFonts w:ascii="Times New Roman" w:hAnsi="Times New Roman" w:cs="Times New Roman"/>
          <w:sz w:val="24"/>
          <w:szCs w:val="24"/>
        </w:rPr>
        <w:t>10.1111/j.1559-</w:t>
      </w:r>
    </w:p>
    <w:p w:rsidR="00534727" w:rsidRPr="009431F1" w:rsidRDefault="00534727" w:rsidP="00534727">
      <w:pPr>
        <w:spacing w:after="0" w:line="480" w:lineRule="auto"/>
        <w:ind w:firstLine="720"/>
        <w:rPr>
          <w:rFonts w:ascii="Times New Roman" w:eastAsia="Times New Roman" w:hAnsi="Times New Roman" w:cs="Times New Roman"/>
          <w:sz w:val="24"/>
          <w:szCs w:val="24"/>
          <w:lang w:eastAsia="en-GB"/>
        </w:rPr>
      </w:pPr>
      <w:r w:rsidRPr="009431F1">
        <w:rPr>
          <w:rFonts w:ascii="Times New Roman" w:hAnsi="Times New Roman" w:cs="Times New Roman"/>
          <w:sz w:val="24"/>
          <w:szCs w:val="24"/>
        </w:rPr>
        <w:t>1816.1976</w:t>
      </w:r>
      <w:proofErr w:type="gramStart"/>
      <w:r w:rsidRPr="009431F1">
        <w:rPr>
          <w:rFonts w:ascii="Times New Roman" w:hAnsi="Times New Roman" w:cs="Times New Roman"/>
          <w:sz w:val="24"/>
          <w:szCs w:val="24"/>
        </w:rPr>
        <w:t>.tb01313.x</w:t>
      </w:r>
      <w:proofErr w:type="gramEnd"/>
    </w:p>
    <w:p w:rsidR="00534727" w:rsidRPr="009431F1" w:rsidRDefault="00534727" w:rsidP="00534727">
      <w:pPr>
        <w:spacing w:after="0" w:line="480" w:lineRule="auto"/>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Watson, D., &amp; Clark, L. A. (1997).</w:t>
      </w:r>
      <w:proofErr w:type="gramEnd"/>
      <w:r w:rsidRPr="009431F1">
        <w:rPr>
          <w:rFonts w:ascii="Times New Roman" w:eastAsia="Calibri" w:hAnsi="Times New Roman" w:cs="Times New Roman"/>
          <w:sz w:val="24"/>
          <w:szCs w:val="24"/>
        </w:rPr>
        <w:t xml:space="preserve"> Measurement and mismeasurement of mood: Recurrent </w:t>
      </w:r>
    </w:p>
    <w:p w:rsidR="00534727" w:rsidRPr="009431F1" w:rsidRDefault="00534727" w:rsidP="00534727">
      <w:pPr>
        <w:spacing w:after="0" w:line="480" w:lineRule="auto"/>
        <w:ind w:left="720"/>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and</w:t>
      </w:r>
      <w:proofErr w:type="gramEnd"/>
      <w:r w:rsidRPr="009431F1">
        <w:rPr>
          <w:rFonts w:ascii="Times New Roman" w:eastAsia="Calibri" w:hAnsi="Times New Roman" w:cs="Times New Roman"/>
          <w:sz w:val="24"/>
          <w:szCs w:val="24"/>
        </w:rPr>
        <w:t xml:space="preserve"> emergent issues. </w:t>
      </w:r>
      <w:r w:rsidRPr="009431F1">
        <w:rPr>
          <w:rFonts w:ascii="Times New Roman" w:eastAsia="Calibri" w:hAnsi="Times New Roman" w:cs="Times New Roman"/>
          <w:i/>
          <w:iCs/>
          <w:sz w:val="24"/>
          <w:szCs w:val="24"/>
        </w:rPr>
        <w:t>Journal of Personality Assessment</w:t>
      </w:r>
      <w:r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i/>
          <w:iCs/>
          <w:sz w:val="24"/>
          <w:szCs w:val="24"/>
        </w:rPr>
        <w:t>68</w:t>
      </w:r>
      <w:r w:rsidRPr="009431F1">
        <w:rPr>
          <w:rFonts w:ascii="Times New Roman" w:eastAsia="Calibri" w:hAnsi="Times New Roman" w:cs="Times New Roman"/>
          <w:sz w:val="24"/>
          <w:szCs w:val="24"/>
        </w:rPr>
        <w:t xml:space="preserve">, 267-296. </w:t>
      </w:r>
      <w:proofErr w:type="spellStart"/>
      <w:proofErr w:type="gramStart"/>
      <w:r w:rsidRPr="009431F1">
        <w:rPr>
          <w:rFonts w:ascii="Times New Roman" w:eastAsia="Calibri" w:hAnsi="Times New Roman" w:cs="Times New Roman"/>
          <w:sz w:val="24"/>
          <w:szCs w:val="24"/>
        </w:rPr>
        <w:t>doi</w:t>
      </w:r>
      <w:proofErr w:type="spellEnd"/>
      <w:proofErr w:type="gramEnd"/>
      <w:r w:rsidRPr="009431F1">
        <w:rPr>
          <w:rFonts w:ascii="Times New Roman" w:eastAsia="Calibri" w:hAnsi="Times New Roman" w:cs="Times New Roman"/>
          <w:sz w:val="24"/>
          <w:szCs w:val="24"/>
        </w:rPr>
        <w:t>:</w:t>
      </w:r>
      <w:r w:rsidRPr="009431F1">
        <w:rPr>
          <w:rFonts w:ascii="Times New Roman" w:hAnsi="Times New Roman" w:cs="Times New Roman"/>
          <w:sz w:val="24"/>
          <w:szCs w:val="24"/>
        </w:rPr>
        <w:t xml:space="preserve"> </w:t>
      </w:r>
      <w:r w:rsidRPr="009431F1">
        <w:rPr>
          <w:rFonts w:ascii="Times New Roman" w:eastAsia="Calibri" w:hAnsi="Times New Roman" w:cs="Times New Roman"/>
          <w:sz w:val="24"/>
          <w:szCs w:val="24"/>
        </w:rPr>
        <w:t>10.1207/s15327752jpa6802_4</w:t>
      </w:r>
    </w:p>
    <w:p w:rsidR="00534727" w:rsidRPr="009431F1" w:rsidRDefault="00534727" w:rsidP="00534727">
      <w:pPr>
        <w:spacing w:after="0" w:line="480" w:lineRule="auto"/>
        <w:rPr>
          <w:rFonts w:ascii="Times New Roman" w:eastAsia="Calibri" w:hAnsi="Times New Roman" w:cs="Times New Roman"/>
          <w:sz w:val="24"/>
          <w:szCs w:val="24"/>
        </w:rPr>
      </w:pPr>
      <w:proofErr w:type="spellStart"/>
      <w:proofErr w:type="gramStart"/>
      <w:r w:rsidRPr="009431F1">
        <w:rPr>
          <w:rFonts w:ascii="Times New Roman" w:eastAsia="Calibri" w:hAnsi="Times New Roman" w:cs="Times New Roman"/>
          <w:sz w:val="24"/>
          <w:szCs w:val="24"/>
        </w:rPr>
        <w:t>Westermann</w:t>
      </w:r>
      <w:proofErr w:type="spellEnd"/>
      <w:r w:rsidRPr="009431F1">
        <w:rPr>
          <w:rFonts w:ascii="Times New Roman" w:eastAsia="Calibri" w:hAnsi="Times New Roman" w:cs="Times New Roman"/>
          <w:sz w:val="24"/>
          <w:szCs w:val="24"/>
        </w:rPr>
        <w:t>, R., Spies, K., Stahl, G., &amp; Hesse, F. W. (1996).</w:t>
      </w:r>
      <w:proofErr w:type="gramEnd"/>
      <w:r w:rsidRPr="009431F1">
        <w:rPr>
          <w:rFonts w:ascii="Times New Roman" w:eastAsia="Calibri" w:hAnsi="Times New Roman" w:cs="Times New Roman"/>
          <w:sz w:val="24"/>
          <w:szCs w:val="24"/>
        </w:rPr>
        <w:t xml:space="preserve"> Relative effectiveness and </w:t>
      </w:r>
    </w:p>
    <w:p w:rsidR="00534727" w:rsidRPr="009431F1" w:rsidRDefault="00534727" w:rsidP="00534727">
      <w:pPr>
        <w:spacing w:after="0" w:line="480" w:lineRule="auto"/>
        <w:ind w:left="720"/>
        <w:rPr>
          <w:rFonts w:ascii="Times New Roman" w:eastAsia="Calibri" w:hAnsi="Times New Roman" w:cs="Times New Roman"/>
          <w:sz w:val="24"/>
          <w:szCs w:val="24"/>
        </w:rPr>
      </w:pPr>
      <w:proofErr w:type="gramStart"/>
      <w:r w:rsidRPr="009431F1">
        <w:rPr>
          <w:rFonts w:ascii="Times New Roman" w:eastAsia="Calibri" w:hAnsi="Times New Roman" w:cs="Times New Roman"/>
          <w:sz w:val="24"/>
          <w:szCs w:val="24"/>
        </w:rPr>
        <w:t>validity</w:t>
      </w:r>
      <w:proofErr w:type="gramEnd"/>
      <w:r w:rsidRPr="009431F1">
        <w:rPr>
          <w:rFonts w:ascii="Times New Roman" w:eastAsia="Calibri" w:hAnsi="Times New Roman" w:cs="Times New Roman"/>
          <w:sz w:val="24"/>
          <w:szCs w:val="24"/>
        </w:rPr>
        <w:t xml:space="preserve"> of mood induction procedures: A meta</w:t>
      </w:r>
      <w:r w:rsidRPr="009431F1">
        <w:rPr>
          <w:rFonts w:ascii="Cambria Math" w:eastAsia="Calibri" w:hAnsi="Cambria Math" w:cs="Cambria Math"/>
          <w:sz w:val="24"/>
          <w:szCs w:val="24"/>
        </w:rPr>
        <w:t>‐</w:t>
      </w:r>
      <w:r w:rsidRPr="009431F1">
        <w:rPr>
          <w:rFonts w:ascii="Times New Roman" w:eastAsia="Calibri" w:hAnsi="Times New Roman" w:cs="Times New Roman"/>
          <w:sz w:val="24"/>
          <w:szCs w:val="24"/>
        </w:rPr>
        <w:t xml:space="preserve">analysis. </w:t>
      </w:r>
      <w:r w:rsidRPr="009431F1">
        <w:rPr>
          <w:rFonts w:ascii="Times New Roman" w:eastAsia="Calibri" w:hAnsi="Times New Roman" w:cs="Times New Roman"/>
          <w:i/>
          <w:iCs/>
          <w:sz w:val="24"/>
          <w:szCs w:val="24"/>
        </w:rPr>
        <w:t>European Journal of Social Psychology</w:t>
      </w:r>
      <w:r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i/>
          <w:iCs/>
          <w:sz w:val="24"/>
          <w:szCs w:val="24"/>
        </w:rPr>
        <w:t>26</w:t>
      </w:r>
      <w:r w:rsidRPr="009431F1">
        <w:rPr>
          <w:rFonts w:ascii="Times New Roman" w:eastAsia="Calibri" w:hAnsi="Times New Roman" w:cs="Times New Roman"/>
          <w:sz w:val="24"/>
          <w:szCs w:val="24"/>
        </w:rPr>
        <w:t>, 557-580.</w:t>
      </w:r>
      <w:r w:rsidRPr="009431F1">
        <w:rPr>
          <w:rFonts w:ascii="Times New Roman" w:hAnsi="Times New Roman" w:cs="Times New Roman"/>
          <w:sz w:val="24"/>
          <w:szCs w:val="24"/>
        </w:rPr>
        <w:t xml:space="preserve"> </w:t>
      </w:r>
      <w:proofErr w:type="gramStart"/>
      <w:r w:rsidRPr="009431F1">
        <w:rPr>
          <w:rFonts w:ascii="Times New Roman" w:hAnsi="Times New Roman" w:cs="Times New Roman"/>
          <w:sz w:val="24"/>
          <w:szCs w:val="24"/>
        </w:rPr>
        <w:t>d</w:t>
      </w:r>
      <w:r w:rsidRPr="009431F1">
        <w:rPr>
          <w:rFonts w:ascii="Times New Roman" w:eastAsia="Calibri" w:hAnsi="Times New Roman" w:cs="Times New Roman"/>
          <w:sz w:val="24"/>
          <w:szCs w:val="24"/>
        </w:rPr>
        <w:t>oi:</w:t>
      </w:r>
      <w:proofErr w:type="gramEnd"/>
      <w:r w:rsidRPr="009431F1">
        <w:rPr>
          <w:rFonts w:ascii="Times New Roman" w:eastAsia="Calibri" w:hAnsi="Times New Roman" w:cs="Times New Roman"/>
          <w:sz w:val="24"/>
          <w:szCs w:val="24"/>
        </w:rPr>
        <w:t>10.1002/(SICI)1099-0992(199607)26:4&lt;557::AID-EJSP769&gt;3.0.CO;2-4</w:t>
      </w:r>
    </w:p>
    <w:p w:rsidR="00534727" w:rsidRPr="009431F1" w:rsidRDefault="00534727" w:rsidP="00534727">
      <w:pPr>
        <w:spacing w:after="0" w:line="480" w:lineRule="auto"/>
        <w:rPr>
          <w:rFonts w:ascii="Times New Roman" w:hAnsi="Times New Roman" w:cs="Times New Roman"/>
          <w:i/>
          <w:iCs/>
          <w:sz w:val="24"/>
          <w:szCs w:val="24"/>
        </w:rPr>
      </w:pPr>
      <w:proofErr w:type="spellStart"/>
      <w:proofErr w:type="gramStart"/>
      <w:r w:rsidRPr="009431F1">
        <w:rPr>
          <w:rFonts w:ascii="Times New Roman" w:hAnsi="Times New Roman" w:cs="Times New Roman"/>
          <w:sz w:val="24"/>
          <w:szCs w:val="24"/>
        </w:rPr>
        <w:t>Zigmond</w:t>
      </w:r>
      <w:proofErr w:type="spellEnd"/>
      <w:r w:rsidRPr="009431F1">
        <w:rPr>
          <w:rFonts w:ascii="Times New Roman" w:hAnsi="Times New Roman" w:cs="Times New Roman"/>
          <w:sz w:val="24"/>
          <w:szCs w:val="24"/>
        </w:rPr>
        <w:t xml:space="preserve">, A. S., &amp; </w:t>
      </w:r>
      <w:proofErr w:type="spellStart"/>
      <w:r w:rsidRPr="009431F1">
        <w:rPr>
          <w:rFonts w:ascii="Times New Roman" w:hAnsi="Times New Roman" w:cs="Times New Roman"/>
          <w:sz w:val="24"/>
          <w:szCs w:val="24"/>
        </w:rPr>
        <w:t>Snaith</w:t>
      </w:r>
      <w:proofErr w:type="spellEnd"/>
      <w:r w:rsidRPr="009431F1">
        <w:rPr>
          <w:rFonts w:ascii="Times New Roman" w:hAnsi="Times New Roman" w:cs="Times New Roman"/>
          <w:sz w:val="24"/>
          <w:szCs w:val="24"/>
        </w:rPr>
        <w:t>, R. P. (1983).</w:t>
      </w:r>
      <w:proofErr w:type="gramEnd"/>
      <w:r w:rsidRPr="009431F1">
        <w:rPr>
          <w:rFonts w:ascii="Times New Roman" w:hAnsi="Times New Roman" w:cs="Times New Roman"/>
          <w:sz w:val="24"/>
          <w:szCs w:val="24"/>
        </w:rPr>
        <w:t xml:space="preserve"> The hospital anxiety and depression scale. </w:t>
      </w:r>
      <w:proofErr w:type="spellStart"/>
      <w:r w:rsidRPr="009431F1">
        <w:rPr>
          <w:rFonts w:ascii="Times New Roman" w:hAnsi="Times New Roman" w:cs="Times New Roman"/>
          <w:i/>
          <w:iCs/>
          <w:sz w:val="24"/>
          <w:szCs w:val="24"/>
        </w:rPr>
        <w:t>Acta</w:t>
      </w:r>
      <w:proofErr w:type="spellEnd"/>
      <w:r w:rsidRPr="009431F1">
        <w:rPr>
          <w:rFonts w:ascii="Times New Roman" w:hAnsi="Times New Roman" w:cs="Times New Roman"/>
          <w:i/>
          <w:iCs/>
          <w:sz w:val="24"/>
          <w:szCs w:val="24"/>
        </w:rPr>
        <w:t xml:space="preserve"> </w:t>
      </w:r>
    </w:p>
    <w:p w:rsidR="00534727" w:rsidRPr="009431F1" w:rsidRDefault="00534727" w:rsidP="00534727">
      <w:pPr>
        <w:spacing w:after="0" w:line="480" w:lineRule="auto"/>
        <w:ind w:firstLine="720"/>
        <w:rPr>
          <w:rFonts w:ascii="Times New Roman" w:hAnsi="Times New Roman" w:cs="Times New Roman"/>
          <w:i/>
          <w:iCs/>
          <w:sz w:val="24"/>
          <w:szCs w:val="24"/>
        </w:rPr>
      </w:pPr>
      <w:proofErr w:type="spellStart"/>
      <w:r w:rsidRPr="009431F1">
        <w:rPr>
          <w:rFonts w:ascii="Times New Roman" w:hAnsi="Times New Roman" w:cs="Times New Roman"/>
          <w:i/>
          <w:iCs/>
          <w:sz w:val="24"/>
          <w:szCs w:val="24"/>
        </w:rPr>
        <w:t>Psychiatrica</w:t>
      </w:r>
      <w:proofErr w:type="spellEnd"/>
      <w:r w:rsidRPr="009431F1">
        <w:rPr>
          <w:rFonts w:ascii="Times New Roman" w:hAnsi="Times New Roman" w:cs="Times New Roman"/>
          <w:i/>
          <w:iCs/>
          <w:sz w:val="24"/>
          <w:szCs w:val="24"/>
        </w:rPr>
        <w:t xml:space="preserve"> </w:t>
      </w:r>
      <w:proofErr w:type="spellStart"/>
      <w:r w:rsidRPr="009431F1">
        <w:rPr>
          <w:rFonts w:ascii="Times New Roman" w:hAnsi="Times New Roman" w:cs="Times New Roman"/>
          <w:i/>
          <w:iCs/>
          <w:sz w:val="24"/>
          <w:szCs w:val="24"/>
        </w:rPr>
        <w:t>Scandinavica</w:t>
      </w:r>
      <w:proofErr w:type="spellEnd"/>
      <w:r w:rsidRPr="009431F1">
        <w:rPr>
          <w:rFonts w:ascii="Times New Roman" w:hAnsi="Times New Roman" w:cs="Times New Roman"/>
          <w:sz w:val="24"/>
          <w:szCs w:val="24"/>
        </w:rPr>
        <w:t xml:space="preserve">, </w:t>
      </w:r>
      <w:r w:rsidRPr="009431F1">
        <w:rPr>
          <w:rFonts w:ascii="Times New Roman" w:hAnsi="Times New Roman" w:cs="Times New Roman"/>
          <w:i/>
          <w:iCs/>
          <w:sz w:val="24"/>
          <w:szCs w:val="24"/>
        </w:rPr>
        <w:t>67</w:t>
      </w:r>
      <w:r w:rsidRPr="009431F1">
        <w:rPr>
          <w:rFonts w:ascii="Times New Roman" w:hAnsi="Times New Roman" w:cs="Times New Roman"/>
          <w:sz w:val="24"/>
          <w:szCs w:val="24"/>
        </w:rPr>
        <w:t>, 361-370. doi:10.1111/j.1600-0447.1983.tb09716.x</w:t>
      </w:r>
    </w:p>
    <w:p w:rsidR="00534727" w:rsidRPr="009431F1" w:rsidRDefault="00534727" w:rsidP="00534727">
      <w:pPr>
        <w:rPr>
          <w:rFonts w:ascii="Times New Roman" w:hAnsi="Times New Roman" w:cs="Times New Roman"/>
          <w:sz w:val="24"/>
          <w:szCs w:val="24"/>
        </w:rPr>
      </w:pPr>
    </w:p>
    <w:p w:rsidR="00C26938" w:rsidRPr="009431F1" w:rsidRDefault="00C26938" w:rsidP="00534727">
      <w:pPr>
        <w:spacing w:after="0" w:line="480" w:lineRule="auto"/>
        <w:rPr>
          <w:rFonts w:ascii="Times New Roman" w:hAnsi="Times New Roman" w:cs="Times New Roman"/>
          <w:b/>
          <w:sz w:val="24"/>
          <w:szCs w:val="24"/>
        </w:rPr>
      </w:pPr>
    </w:p>
    <w:p w:rsidR="00C26938" w:rsidRPr="009431F1" w:rsidRDefault="00C26938" w:rsidP="00534727">
      <w:pPr>
        <w:spacing w:after="0" w:line="480" w:lineRule="auto"/>
        <w:rPr>
          <w:rFonts w:ascii="Times New Roman" w:hAnsi="Times New Roman" w:cs="Times New Roman"/>
          <w:b/>
          <w:sz w:val="24"/>
          <w:szCs w:val="24"/>
        </w:rPr>
      </w:pPr>
    </w:p>
    <w:p w:rsidR="00C26938" w:rsidRPr="009431F1" w:rsidRDefault="00C26938" w:rsidP="00534727">
      <w:pPr>
        <w:spacing w:after="0" w:line="480" w:lineRule="auto"/>
        <w:rPr>
          <w:rFonts w:ascii="Times New Roman" w:hAnsi="Times New Roman" w:cs="Times New Roman"/>
          <w:b/>
          <w:sz w:val="24"/>
          <w:szCs w:val="24"/>
        </w:rPr>
      </w:pPr>
    </w:p>
    <w:p w:rsidR="00C26938" w:rsidRPr="009431F1" w:rsidRDefault="00C26938" w:rsidP="00534727">
      <w:pPr>
        <w:spacing w:after="0" w:line="480" w:lineRule="auto"/>
        <w:rPr>
          <w:rFonts w:ascii="Times New Roman" w:hAnsi="Times New Roman" w:cs="Times New Roman"/>
          <w:b/>
          <w:sz w:val="24"/>
          <w:szCs w:val="24"/>
        </w:rPr>
      </w:pPr>
    </w:p>
    <w:p w:rsidR="00A127F4" w:rsidRPr="009431F1" w:rsidRDefault="00A127F4" w:rsidP="00534727">
      <w:pPr>
        <w:spacing w:after="0" w:line="480" w:lineRule="auto"/>
        <w:rPr>
          <w:rFonts w:ascii="Times New Roman" w:hAnsi="Times New Roman" w:cs="Times New Roman"/>
          <w:b/>
          <w:sz w:val="24"/>
          <w:szCs w:val="24"/>
        </w:rPr>
      </w:pPr>
    </w:p>
    <w:p w:rsidR="00FC1C25" w:rsidRPr="009431F1" w:rsidRDefault="00FC1C25" w:rsidP="00534727">
      <w:pPr>
        <w:spacing w:after="0" w:line="480" w:lineRule="auto"/>
        <w:rPr>
          <w:rFonts w:ascii="Times New Roman" w:hAnsi="Times New Roman" w:cs="Times New Roman"/>
          <w:b/>
          <w:sz w:val="24"/>
          <w:szCs w:val="24"/>
        </w:rPr>
      </w:pPr>
      <w:r w:rsidRPr="009431F1">
        <w:rPr>
          <w:rFonts w:ascii="Times New Roman" w:hAnsi="Times New Roman" w:cs="Times New Roman"/>
          <w:b/>
          <w:sz w:val="24"/>
          <w:szCs w:val="24"/>
        </w:rPr>
        <w:lastRenderedPageBreak/>
        <w:t>Footnote</w:t>
      </w:r>
    </w:p>
    <w:p w:rsidR="00FC1C25" w:rsidRPr="009431F1" w:rsidRDefault="00FC1C25"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vertAlign w:val="superscript"/>
        </w:rPr>
        <w:t xml:space="preserve">1 </w:t>
      </w:r>
      <w:r w:rsidRPr="009431F1">
        <w:rPr>
          <w:rFonts w:ascii="Times New Roman" w:hAnsi="Times New Roman" w:cs="Times New Roman"/>
          <w:sz w:val="24"/>
          <w:szCs w:val="24"/>
        </w:rPr>
        <w:t xml:space="preserve">Several studies have induced participants into negative or neutral moods prior to encoding, had them engage in </w:t>
      </w:r>
      <w:r w:rsidR="00092219" w:rsidRPr="009431F1">
        <w:rPr>
          <w:rFonts w:ascii="Times New Roman" w:hAnsi="Times New Roman" w:cs="Times New Roman"/>
          <w:sz w:val="24"/>
          <w:szCs w:val="24"/>
        </w:rPr>
        <w:t xml:space="preserve">non-elaborative or non-effortful </w:t>
      </w:r>
      <w:r w:rsidRPr="009431F1">
        <w:rPr>
          <w:rFonts w:ascii="Times New Roman" w:hAnsi="Times New Roman" w:cs="Times New Roman"/>
          <w:sz w:val="24"/>
          <w:szCs w:val="24"/>
        </w:rPr>
        <w:t xml:space="preserve">encoding of non-emotive word lists, and found the negative mood had no impact upon recall of these word lists (e.g., </w:t>
      </w:r>
      <w:proofErr w:type="spellStart"/>
      <w:r w:rsidRPr="009431F1">
        <w:rPr>
          <w:rFonts w:ascii="Times New Roman" w:hAnsi="Times New Roman" w:cs="Times New Roman"/>
          <w:sz w:val="24"/>
          <w:szCs w:val="24"/>
        </w:rPr>
        <w:t>Chepenik</w:t>
      </w:r>
      <w:proofErr w:type="spellEnd"/>
      <w:r w:rsidRPr="009431F1">
        <w:rPr>
          <w:rFonts w:ascii="Times New Roman" w:hAnsi="Times New Roman" w:cs="Times New Roman"/>
          <w:sz w:val="24"/>
          <w:szCs w:val="24"/>
        </w:rPr>
        <w:t xml:space="preserve">, </w:t>
      </w:r>
      <w:proofErr w:type="spellStart"/>
      <w:r w:rsidRPr="009431F1">
        <w:rPr>
          <w:rFonts w:ascii="Times New Roman" w:hAnsi="Times New Roman" w:cs="Times New Roman"/>
          <w:sz w:val="24"/>
          <w:szCs w:val="24"/>
        </w:rPr>
        <w:t>Cornew</w:t>
      </w:r>
      <w:proofErr w:type="spellEnd"/>
      <w:r w:rsidRPr="009431F1">
        <w:rPr>
          <w:rFonts w:ascii="Times New Roman" w:hAnsi="Times New Roman" w:cs="Times New Roman"/>
          <w:sz w:val="24"/>
          <w:szCs w:val="24"/>
        </w:rPr>
        <w:t xml:space="preserve"> &amp; Farah, 2007; </w:t>
      </w:r>
      <w:proofErr w:type="spellStart"/>
      <w:r w:rsidRPr="009431F1">
        <w:rPr>
          <w:rFonts w:ascii="Times New Roman" w:hAnsi="Times New Roman" w:cs="Times New Roman"/>
          <w:sz w:val="24"/>
          <w:szCs w:val="24"/>
        </w:rPr>
        <w:t>Storbeck</w:t>
      </w:r>
      <w:proofErr w:type="spellEnd"/>
      <w:r w:rsidRPr="009431F1">
        <w:rPr>
          <w:rFonts w:ascii="Times New Roman" w:hAnsi="Times New Roman" w:cs="Times New Roman"/>
          <w:sz w:val="24"/>
          <w:szCs w:val="24"/>
        </w:rPr>
        <w:t xml:space="preserve"> &amp; </w:t>
      </w:r>
      <w:proofErr w:type="spellStart"/>
      <w:r w:rsidRPr="009431F1">
        <w:rPr>
          <w:rFonts w:ascii="Times New Roman" w:hAnsi="Times New Roman" w:cs="Times New Roman"/>
          <w:sz w:val="24"/>
          <w:szCs w:val="24"/>
        </w:rPr>
        <w:t>Clore</w:t>
      </w:r>
      <w:proofErr w:type="spellEnd"/>
      <w:r w:rsidRPr="009431F1">
        <w:rPr>
          <w:rFonts w:ascii="Times New Roman" w:hAnsi="Times New Roman" w:cs="Times New Roman"/>
          <w:sz w:val="24"/>
          <w:szCs w:val="24"/>
        </w:rPr>
        <w:t>, 2005). In these studies</w:t>
      </w:r>
      <w:r w:rsidR="00F02DAF" w:rsidRPr="009431F1">
        <w:rPr>
          <w:rFonts w:ascii="Times New Roman" w:hAnsi="Times New Roman" w:cs="Times New Roman"/>
          <w:sz w:val="24"/>
          <w:szCs w:val="24"/>
        </w:rPr>
        <w:t xml:space="preserve"> </w:t>
      </w:r>
      <w:r w:rsidRPr="009431F1">
        <w:rPr>
          <w:rFonts w:ascii="Times New Roman" w:hAnsi="Times New Roman" w:cs="Times New Roman"/>
          <w:sz w:val="24"/>
          <w:szCs w:val="24"/>
        </w:rPr>
        <w:t>each word list was studied and immediately recalled in turn. It is therefore possible</w:t>
      </w:r>
      <w:r w:rsidR="00AE2272" w:rsidRPr="009431F1">
        <w:rPr>
          <w:rFonts w:ascii="Times New Roman" w:hAnsi="Times New Roman" w:cs="Times New Roman"/>
          <w:sz w:val="24"/>
          <w:szCs w:val="24"/>
        </w:rPr>
        <w:t xml:space="preserve"> that</w:t>
      </w:r>
      <w:r w:rsidRPr="009431F1">
        <w:rPr>
          <w:rFonts w:ascii="Times New Roman" w:hAnsi="Times New Roman" w:cs="Times New Roman"/>
          <w:sz w:val="24"/>
          <w:szCs w:val="24"/>
        </w:rPr>
        <w:t xml:space="preserve"> participants were in a negative mood at both encoding and retrieval. These studies are therefore excluded from this discussion.</w:t>
      </w:r>
    </w:p>
    <w:p w:rsidR="00A418F5" w:rsidRPr="009431F1" w:rsidRDefault="00A418F5" w:rsidP="00534727">
      <w:pPr>
        <w:spacing w:after="0" w:line="480" w:lineRule="auto"/>
        <w:ind w:firstLine="720"/>
        <w:rPr>
          <w:rFonts w:ascii="Times New Roman" w:hAnsi="Times New Roman" w:cs="Times New Roman"/>
          <w:sz w:val="24"/>
          <w:szCs w:val="24"/>
        </w:rPr>
      </w:pPr>
    </w:p>
    <w:p w:rsidR="00A418F5" w:rsidRPr="009431F1" w:rsidRDefault="00A418F5" w:rsidP="00534727">
      <w:pPr>
        <w:spacing w:after="0" w:line="480" w:lineRule="auto"/>
        <w:ind w:firstLine="720"/>
        <w:rPr>
          <w:rFonts w:ascii="Times New Roman" w:hAnsi="Times New Roman" w:cs="Times New Roman"/>
          <w:sz w:val="24"/>
          <w:szCs w:val="24"/>
        </w:rPr>
      </w:pPr>
      <w:r w:rsidRPr="009431F1">
        <w:rPr>
          <w:rFonts w:ascii="Times New Roman" w:eastAsia="Calibri" w:hAnsi="Times New Roman" w:cs="Times New Roman"/>
          <w:sz w:val="24"/>
          <w:szCs w:val="24"/>
          <w:vertAlign w:val="superscript"/>
        </w:rPr>
        <w:t>2</w:t>
      </w:r>
      <w:r w:rsidRPr="009431F1">
        <w:rPr>
          <w:rFonts w:ascii="Times New Roman" w:eastAsia="Calibri" w:hAnsi="Times New Roman" w:cs="Times New Roman"/>
          <w:sz w:val="24"/>
          <w:szCs w:val="24"/>
        </w:rPr>
        <w:t xml:space="preserve">As </w:t>
      </w:r>
      <w:r w:rsidR="00AE2272" w:rsidRPr="009431F1">
        <w:rPr>
          <w:rFonts w:ascii="Times New Roman" w:eastAsia="Calibri" w:hAnsi="Times New Roman" w:cs="Times New Roman"/>
          <w:sz w:val="24"/>
          <w:szCs w:val="24"/>
        </w:rPr>
        <w:t>the</w:t>
      </w:r>
      <w:r w:rsidR="00857D90" w:rsidRPr="009431F1">
        <w:rPr>
          <w:rFonts w:ascii="Times New Roman" w:eastAsia="Calibri" w:hAnsi="Times New Roman" w:cs="Times New Roman"/>
          <w:sz w:val="24"/>
          <w:szCs w:val="24"/>
        </w:rPr>
        <w:t xml:space="preserve"> valence of</w:t>
      </w:r>
      <w:r w:rsidR="00AE2272" w:rsidRPr="009431F1">
        <w:rPr>
          <w:rFonts w:ascii="Times New Roman" w:eastAsia="Calibri" w:hAnsi="Times New Roman" w:cs="Times New Roman"/>
          <w:sz w:val="24"/>
          <w:szCs w:val="24"/>
        </w:rPr>
        <w:t xml:space="preserve"> </w:t>
      </w:r>
      <w:r w:rsidRPr="009431F1">
        <w:rPr>
          <w:rFonts w:ascii="Times New Roman" w:eastAsia="Calibri" w:hAnsi="Times New Roman" w:cs="Times New Roman"/>
          <w:sz w:val="24"/>
          <w:szCs w:val="24"/>
        </w:rPr>
        <w:t xml:space="preserve">to-be-remembered information has </w:t>
      </w:r>
      <w:r w:rsidR="00135989" w:rsidRPr="009431F1">
        <w:rPr>
          <w:rFonts w:ascii="Times New Roman" w:eastAsia="Calibri" w:hAnsi="Times New Roman" w:cs="Times New Roman"/>
          <w:sz w:val="24"/>
          <w:szCs w:val="24"/>
        </w:rPr>
        <w:t>no</w:t>
      </w:r>
      <w:r w:rsidRPr="009431F1">
        <w:rPr>
          <w:rFonts w:ascii="Times New Roman" w:eastAsia="Calibri" w:hAnsi="Times New Roman" w:cs="Times New Roman"/>
          <w:sz w:val="24"/>
          <w:szCs w:val="24"/>
        </w:rPr>
        <w:t xml:space="preserve"> impact upon mood-dependent </w:t>
      </w:r>
      <w:proofErr w:type="gramStart"/>
      <w:r w:rsidR="00135989" w:rsidRPr="009431F1">
        <w:rPr>
          <w:rFonts w:ascii="Times New Roman" w:eastAsia="Calibri" w:hAnsi="Times New Roman" w:cs="Times New Roman"/>
          <w:sz w:val="24"/>
          <w:szCs w:val="24"/>
        </w:rPr>
        <w:t>memory,</w:t>
      </w:r>
      <w:proofErr w:type="gramEnd"/>
      <w:r w:rsidRPr="009431F1">
        <w:rPr>
          <w:rFonts w:ascii="Times New Roman" w:eastAsia="Calibri" w:hAnsi="Times New Roman" w:cs="Times New Roman"/>
          <w:sz w:val="24"/>
          <w:szCs w:val="24"/>
        </w:rPr>
        <w:t xml:space="preserve"> </w:t>
      </w:r>
      <w:r w:rsidR="00135989" w:rsidRPr="009431F1">
        <w:rPr>
          <w:rFonts w:ascii="Times New Roman" w:eastAsia="Calibri" w:hAnsi="Times New Roman" w:cs="Times New Roman"/>
          <w:sz w:val="24"/>
          <w:szCs w:val="24"/>
        </w:rPr>
        <w:t>the</w:t>
      </w:r>
      <w:r w:rsidRPr="009431F1">
        <w:rPr>
          <w:rFonts w:ascii="Times New Roman" w:eastAsia="Calibri" w:hAnsi="Times New Roman" w:cs="Times New Roman"/>
          <w:sz w:val="24"/>
          <w:szCs w:val="24"/>
        </w:rPr>
        <w:t xml:space="preserve"> coverage of this literature includes studies that examined recall of emotive materials.</w:t>
      </w:r>
    </w:p>
    <w:p w:rsidR="00FC1C25" w:rsidRPr="009431F1" w:rsidRDefault="00FC1C25" w:rsidP="00534727">
      <w:pPr>
        <w:spacing w:after="0" w:line="480" w:lineRule="auto"/>
        <w:rPr>
          <w:rFonts w:ascii="Times New Roman" w:hAnsi="Times New Roman" w:cs="Times New Roman"/>
          <w:sz w:val="24"/>
          <w:szCs w:val="24"/>
          <w:vertAlign w:val="superscript"/>
        </w:rPr>
      </w:pPr>
    </w:p>
    <w:p w:rsidR="00FC1C25" w:rsidRPr="009431F1" w:rsidRDefault="00A418F5" w:rsidP="00534727">
      <w:pPr>
        <w:spacing w:after="0" w:line="480" w:lineRule="auto"/>
        <w:ind w:firstLine="720"/>
        <w:rPr>
          <w:rFonts w:ascii="Times New Roman" w:hAnsi="Times New Roman" w:cs="Times New Roman"/>
          <w:sz w:val="24"/>
          <w:szCs w:val="24"/>
        </w:rPr>
      </w:pPr>
      <w:r w:rsidRPr="009431F1">
        <w:rPr>
          <w:rFonts w:ascii="Times New Roman" w:hAnsi="Times New Roman" w:cs="Times New Roman"/>
          <w:sz w:val="24"/>
          <w:szCs w:val="24"/>
          <w:vertAlign w:val="superscript"/>
        </w:rPr>
        <w:t>3</w:t>
      </w:r>
      <w:r w:rsidR="00FC1C25" w:rsidRPr="009431F1">
        <w:rPr>
          <w:rFonts w:ascii="Times New Roman" w:hAnsi="Times New Roman" w:cs="Times New Roman"/>
          <w:sz w:val="24"/>
          <w:szCs w:val="24"/>
        </w:rPr>
        <w:t xml:space="preserve"> The mood induction video presentation order was not counterbalanced, with the same neutral video (the desert documentary) and same negative video (the execution video) always used during encoding. The two neutral videos are matched in terms of their effectiveness in inducing moods, as are the two negative mood videos. This has been confirmed in previous studies by the authors and also in the analysis here. The lack of counterbalancing is unlikely to have an effect on recall performance.</w:t>
      </w:r>
    </w:p>
    <w:p w:rsidR="00FC1C25" w:rsidRPr="009431F1" w:rsidRDefault="00FC1C25" w:rsidP="00FC1C25">
      <w:pPr>
        <w:spacing w:after="0" w:line="240" w:lineRule="auto"/>
        <w:rPr>
          <w:rFonts w:ascii="Times New Roman" w:hAnsi="Times New Roman" w:cs="Times New Roman"/>
          <w:sz w:val="24"/>
          <w:szCs w:val="24"/>
        </w:rPr>
      </w:pPr>
    </w:p>
    <w:p w:rsidR="007A3B6D" w:rsidRPr="009431F1" w:rsidRDefault="007A3B6D" w:rsidP="00471D84">
      <w:pPr>
        <w:spacing w:after="0" w:line="240" w:lineRule="auto"/>
        <w:rPr>
          <w:rFonts w:ascii="Times New Roman" w:hAnsi="Times New Roman" w:cs="Times New Roman"/>
          <w:b/>
          <w:sz w:val="24"/>
          <w:szCs w:val="24"/>
        </w:rPr>
      </w:pPr>
    </w:p>
    <w:p w:rsidR="00670400" w:rsidRPr="009431F1" w:rsidRDefault="00670400" w:rsidP="00471D84">
      <w:pPr>
        <w:spacing w:after="0" w:line="240" w:lineRule="auto"/>
        <w:rPr>
          <w:rFonts w:ascii="Times New Roman" w:hAnsi="Times New Roman" w:cs="Times New Roman"/>
          <w:b/>
          <w:sz w:val="24"/>
          <w:szCs w:val="24"/>
        </w:rPr>
        <w:sectPr w:rsidR="00670400" w:rsidRPr="009431F1" w:rsidSect="00670400">
          <w:headerReference w:type="default" r:id="rId9"/>
          <w:headerReference w:type="first" r:id="rId10"/>
          <w:pgSz w:w="11906" w:h="16838"/>
          <w:pgMar w:top="1440" w:right="1440" w:bottom="1440" w:left="1440" w:header="708" w:footer="708" w:gutter="0"/>
          <w:cols w:space="708"/>
          <w:titlePg/>
          <w:docGrid w:linePitch="360"/>
        </w:sectPr>
      </w:pPr>
    </w:p>
    <w:p w:rsidR="00161AD1" w:rsidRPr="009431F1" w:rsidRDefault="00161AD1" w:rsidP="00161AD1">
      <w:pPr>
        <w:spacing w:after="0" w:line="480" w:lineRule="auto"/>
        <w:jc w:val="center"/>
        <w:rPr>
          <w:rFonts w:ascii="Times New Roman" w:hAnsi="Times New Roman" w:cs="Times New Roman"/>
          <w:b/>
          <w:sz w:val="24"/>
          <w:szCs w:val="24"/>
        </w:rPr>
      </w:pPr>
      <w:r w:rsidRPr="009431F1">
        <w:rPr>
          <w:rFonts w:ascii="Times New Roman" w:hAnsi="Times New Roman" w:cs="Times New Roman"/>
          <w:b/>
          <w:sz w:val="24"/>
          <w:szCs w:val="24"/>
        </w:rPr>
        <w:lastRenderedPageBreak/>
        <w:t>Appendices</w:t>
      </w:r>
    </w:p>
    <w:p w:rsidR="00161AD1" w:rsidRPr="009431F1" w:rsidRDefault="00161AD1" w:rsidP="00161AD1">
      <w:pPr>
        <w:spacing w:after="0" w:line="240" w:lineRule="auto"/>
        <w:rPr>
          <w:rFonts w:ascii="Times New Roman" w:hAnsi="Times New Roman" w:cs="Times New Roman"/>
          <w:i/>
          <w:sz w:val="24"/>
          <w:szCs w:val="24"/>
        </w:rPr>
      </w:pPr>
      <w:proofErr w:type="gramStart"/>
      <w:r w:rsidRPr="009431F1">
        <w:rPr>
          <w:rFonts w:ascii="Times New Roman" w:hAnsi="Times New Roman" w:cs="Times New Roman"/>
          <w:sz w:val="24"/>
          <w:szCs w:val="24"/>
        </w:rPr>
        <w:t xml:space="preserve">Table 1: </w:t>
      </w:r>
      <w:r w:rsidRPr="009431F1">
        <w:rPr>
          <w:rFonts w:ascii="Times New Roman" w:hAnsi="Times New Roman" w:cs="Times New Roman"/>
          <w:i/>
          <w:sz w:val="24"/>
          <w:szCs w:val="24"/>
        </w:rPr>
        <w:t>Mean valence scores, standard deviations, and 95% confidence intervals immediately prior to encoding and retrieval and immediately after encoding and retrieval across the four mood groups as assessed by the nine-point Self-Assessment Manikin (Bradley &amp; Lang, 1994).</w:t>
      </w:r>
      <w:proofErr w:type="gramEnd"/>
      <w:r w:rsidRPr="009431F1">
        <w:rPr>
          <w:rFonts w:ascii="Times New Roman" w:hAnsi="Times New Roman" w:cs="Times New Roman"/>
          <w:i/>
          <w:sz w:val="24"/>
          <w:szCs w:val="24"/>
        </w:rPr>
        <w:t xml:space="preserve"> Low scores denote negative valence.</w:t>
      </w:r>
    </w:p>
    <w:p w:rsidR="00161AD1" w:rsidRPr="009431F1" w:rsidRDefault="00161AD1" w:rsidP="00161AD1">
      <w:pPr>
        <w:spacing w:after="0" w:line="240" w:lineRule="auto"/>
        <w:rPr>
          <w:rFonts w:ascii="Times New Roman" w:hAnsi="Times New Roman" w:cs="Times New Roman"/>
          <w:b/>
          <w:sz w:val="24"/>
          <w:szCs w:val="24"/>
        </w:rPr>
      </w:pPr>
    </w:p>
    <w:tbl>
      <w:tblPr>
        <w:tblStyle w:val="TableGrid"/>
        <w:tblpPr w:leftFromText="180" w:rightFromText="180" w:vertAnchor="page" w:horzAnchor="margin" w:tblpXSpec="center" w:tblpY="32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306"/>
        <w:gridCol w:w="1437"/>
        <w:gridCol w:w="287"/>
        <w:gridCol w:w="1292"/>
        <w:gridCol w:w="1435"/>
        <w:gridCol w:w="574"/>
        <w:gridCol w:w="1292"/>
        <w:gridCol w:w="1436"/>
        <w:gridCol w:w="287"/>
        <w:gridCol w:w="1292"/>
        <w:gridCol w:w="1435"/>
      </w:tblGrid>
      <w:tr w:rsidR="009431F1" w:rsidRPr="009431F1" w:rsidTr="00863CF0">
        <w:trPr>
          <w:trHeight w:val="557"/>
        </w:trPr>
        <w:tc>
          <w:tcPr>
            <w:tcW w:w="1818" w:type="dxa"/>
            <w:tcBorders>
              <w:top w:val="single" w:sz="4" w:space="0" w:color="auto"/>
              <w:bottom w:val="single" w:sz="4" w:space="0" w:color="auto"/>
            </w:tcBorders>
          </w:tcPr>
          <w:p w:rsidR="00161AD1" w:rsidRPr="009431F1" w:rsidRDefault="00161AD1" w:rsidP="002128E4">
            <w:pPr>
              <w:jc w:val="center"/>
              <w:rPr>
                <w:rFonts w:ascii="Times New Roman" w:hAnsi="Times New Roman" w:cs="Times New Roman"/>
                <w:sz w:val="24"/>
                <w:szCs w:val="24"/>
              </w:rPr>
            </w:pPr>
          </w:p>
        </w:tc>
        <w:tc>
          <w:tcPr>
            <w:tcW w:w="12073" w:type="dxa"/>
            <w:gridSpan w:val="11"/>
            <w:tcBorders>
              <w:top w:val="single" w:sz="4" w:space="0" w:color="auto"/>
              <w:bottom w:val="single" w:sz="4" w:space="0" w:color="auto"/>
            </w:tcBorders>
          </w:tcPr>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Valence Score</w:t>
            </w:r>
          </w:p>
        </w:tc>
      </w:tr>
      <w:tr w:rsidR="009431F1" w:rsidRPr="009431F1" w:rsidTr="00863CF0">
        <w:trPr>
          <w:trHeight w:val="423"/>
        </w:trPr>
        <w:tc>
          <w:tcPr>
            <w:tcW w:w="1818" w:type="dxa"/>
            <w:vMerge w:val="restart"/>
            <w:tcBorders>
              <w:top w:val="single" w:sz="4" w:space="0" w:color="auto"/>
            </w:tcBorders>
          </w:tcPr>
          <w:p w:rsidR="00161AD1" w:rsidRPr="009431F1" w:rsidRDefault="00161AD1" w:rsidP="002128E4">
            <w:pPr>
              <w:rPr>
                <w:rFonts w:ascii="Times New Roman" w:hAnsi="Times New Roman" w:cs="Times New Roman"/>
                <w:sz w:val="24"/>
                <w:szCs w:val="24"/>
              </w:rPr>
            </w:pPr>
          </w:p>
          <w:p w:rsidR="00161AD1" w:rsidRPr="009431F1" w:rsidRDefault="00161AD1" w:rsidP="002128E4">
            <w:pPr>
              <w:rPr>
                <w:rFonts w:ascii="Times New Roman" w:hAnsi="Times New Roman" w:cs="Times New Roman"/>
                <w:sz w:val="24"/>
                <w:szCs w:val="24"/>
              </w:rPr>
            </w:pPr>
            <w:r w:rsidRPr="009431F1">
              <w:rPr>
                <w:rFonts w:ascii="Times New Roman" w:hAnsi="Times New Roman" w:cs="Times New Roman"/>
                <w:sz w:val="24"/>
                <w:szCs w:val="24"/>
              </w:rPr>
              <w:t xml:space="preserve">Mood </w:t>
            </w:r>
            <w:r w:rsidR="000E3C89" w:rsidRPr="009431F1">
              <w:rPr>
                <w:rFonts w:ascii="Times New Roman" w:hAnsi="Times New Roman" w:cs="Times New Roman"/>
                <w:sz w:val="24"/>
                <w:szCs w:val="24"/>
              </w:rPr>
              <w:t>During</w:t>
            </w:r>
            <w:r w:rsidRPr="009431F1">
              <w:rPr>
                <w:rFonts w:ascii="Times New Roman" w:hAnsi="Times New Roman" w:cs="Times New Roman"/>
                <w:sz w:val="24"/>
                <w:szCs w:val="24"/>
              </w:rPr>
              <w:t xml:space="preserve"> </w:t>
            </w:r>
          </w:p>
          <w:p w:rsidR="00161AD1" w:rsidRPr="009431F1" w:rsidRDefault="00161AD1" w:rsidP="002128E4">
            <w:pPr>
              <w:rPr>
                <w:rFonts w:ascii="Times New Roman" w:hAnsi="Times New Roman" w:cs="Times New Roman"/>
                <w:sz w:val="24"/>
                <w:szCs w:val="24"/>
              </w:rPr>
            </w:pPr>
            <w:r w:rsidRPr="009431F1">
              <w:rPr>
                <w:rFonts w:ascii="Times New Roman" w:hAnsi="Times New Roman" w:cs="Times New Roman"/>
                <w:sz w:val="24"/>
                <w:szCs w:val="24"/>
              </w:rPr>
              <w:t>Encoding/</w:t>
            </w:r>
          </w:p>
          <w:p w:rsidR="00161AD1" w:rsidRPr="009431F1" w:rsidRDefault="00161AD1" w:rsidP="002128E4">
            <w:pPr>
              <w:rPr>
                <w:rFonts w:ascii="Times New Roman" w:hAnsi="Times New Roman" w:cs="Times New Roman"/>
                <w:sz w:val="24"/>
                <w:szCs w:val="24"/>
              </w:rPr>
            </w:pPr>
            <w:r w:rsidRPr="009431F1">
              <w:rPr>
                <w:rFonts w:ascii="Times New Roman" w:hAnsi="Times New Roman" w:cs="Times New Roman"/>
                <w:sz w:val="24"/>
                <w:szCs w:val="24"/>
              </w:rPr>
              <w:t>Retrieval</w:t>
            </w:r>
          </w:p>
        </w:tc>
        <w:tc>
          <w:tcPr>
            <w:tcW w:w="2743" w:type="dxa"/>
            <w:gridSpan w:val="2"/>
            <w:tcBorders>
              <w:top w:val="single" w:sz="4" w:space="0" w:color="auto"/>
            </w:tcBorders>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Pre-Encoding</w:t>
            </w:r>
          </w:p>
        </w:tc>
        <w:tc>
          <w:tcPr>
            <w:tcW w:w="287" w:type="dxa"/>
            <w:tcBorders>
              <w:top w:val="single" w:sz="4" w:space="0" w:color="auto"/>
            </w:tcBorders>
          </w:tcPr>
          <w:p w:rsidR="00161AD1" w:rsidRPr="009431F1" w:rsidRDefault="00161AD1" w:rsidP="002128E4">
            <w:pPr>
              <w:jc w:val="center"/>
              <w:rPr>
                <w:rFonts w:ascii="Times New Roman" w:hAnsi="Times New Roman" w:cs="Times New Roman"/>
                <w:sz w:val="24"/>
                <w:szCs w:val="24"/>
              </w:rPr>
            </w:pPr>
          </w:p>
        </w:tc>
        <w:tc>
          <w:tcPr>
            <w:tcW w:w="2727" w:type="dxa"/>
            <w:gridSpan w:val="2"/>
            <w:tcBorders>
              <w:top w:val="single" w:sz="4" w:space="0" w:color="auto"/>
            </w:tcBorders>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Post-Encoding</w:t>
            </w:r>
          </w:p>
        </w:tc>
        <w:tc>
          <w:tcPr>
            <w:tcW w:w="574" w:type="dxa"/>
            <w:tcBorders>
              <w:top w:val="single" w:sz="4" w:space="0" w:color="auto"/>
            </w:tcBorders>
          </w:tcPr>
          <w:p w:rsidR="00161AD1" w:rsidRPr="009431F1" w:rsidRDefault="00161AD1" w:rsidP="002128E4">
            <w:pPr>
              <w:jc w:val="center"/>
              <w:rPr>
                <w:rFonts w:ascii="Times New Roman" w:hAnsi="Times New Roman" w:cs="Times New Roman"/>
                <w:sz w:val="24"/>
                <w:szCs w:val="24"/>
              </w:rPr>
            </w:pPr>
          </w:p>
        </w:tc>
        <w:tc>
          <w:tcPr>
            <w:tcW w:w="2728" w:type="dxa"/>
            <w:gridSpan w:val="2"/>
            <w:tcBorders>
              <w:top w:val="single" w:sz="4" w:space="0" w:color="auto"/>
            </w:tcBorders>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Pre-Retrieval</w:t>
            </w:r>
          </w:p>
        </w:tc>
        <w:tc>
          <w:tcPr>
            <w:tcW w:w="287" w:type="dxa"/>
            <w:tcBorders>
              <w:top w:val="single" w:sz="4" w:space="0" w:color="auto"/>
            </w:tcBorders>
          </w:tcPr>
          <w:p w:rsidR="00161AD1" w:rsidRPr="009431F1" w:rsidRDefault="00161AD1" w:rsidP="002128E4">
            <w:pPr>
              <w:jc w:val="center"/>
              <w:rPr>
                <w:rFonts w:ascii="Times New Roman" w:hAnsi="Times New Roman" w:cs="Times New Roman"/>
                <w:sz w:val="24"/>
                <w:szCs w:val="24"/>
              </w:rPr>
            </w:pPr>
          </w:p>
        </w:tc>
        <w:tc>
          <w:tcPr>
            <w:tcW w:w="2727" w:type="dxa"/>
            <w:gridSpan w:val="2"/>
            <w:tcBorders>
              <w:top w:val="single" w:sz="4" w:space="0" w:color="auto"/>
            </w:tcBorders>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Post Retrieval</w:t>
            </w:r>
          </w:p>
        </w:tc>
      </w:tr>
      <w:tr w:rsidR="009431F1" w:rsidRPr="009431F1" w:rsidTr="00863CF0">
        <w:trPr>
          <w:trHeight w:val="830"/>
        </w:trPr>
        <w:tc>
          <w:tcPr>
            <w:tcW w:w="1818" w:type="dxa"/>
            <w:vMerge/>
            <w:hideMark/>
          </w:tcPr>
          <w:p w:rsidR="00161AD1" w:rsidRPr="009431F1" w:rsidRDefault="00161AD1" w:rsidP="002128E4">
            <w:pPr>
              <w:rPr>
                <w:rFonts w:ascii="Times New Roman" w:hAnsi="Times New Roman" w:cs="Times New Roman"/>
                <w:sz w:val="24"/>
                <w:szCs w:val="24"/>
              </w:rPr>
            </w:pPr>
          </w:p>
        </w:tc>
        <w:tc>
          <w:tcPr>
            <w:tcW w:w="1306" w:type="dxa"/>
          </w:tcPr>
          <w:p w:rsidR="00161AD1" w:rsidRPr="009431F1" w:rsidRDefault="00161AD1" w:rsidP="002128E4">
            <w:pPr>
              <w:jc w:val="center"/>
              <w:rPr>
                <w:rFonts w:ascii="Times New Roman" w:hAnsi="Times New Roman" w:cs="Times New Roman"/>
                <w:i/>
                <w:sz w:val="24"/>
                <w:szCs w:val="24"/>
                <w:u w:val="single"/>
              </w:rPr>
            </w:pPr>
          </w:p>
          <w:p w:rsidR="00161AD1" w:rsidRPr="009431F1" w:rsidRDefault="00161AD1" w:rsidP="002128E4">
            <w:pPr>
              <w:jc w:val="center"/>
              <w:rPr>
                <w:rFonts w:ascii="Times New Roman" w:hAnsi="Times New Roman" w:cs="Times New Roman"/>
                <w:i/>
                <w:sz w:val="24"/>
                <w:szCs w:val="24"/>
                <w:u w:val="single"/>
              </w:rPr>
            </w:pPr>
            <w:r w:rsidRPr="009431F1">
              <w:rPr>
                <w:rFonts w:ascii="Times New Roman" w:hAnsi="Times New Roman" w:cs="Times New Roman"/>
                <w:i/>
                <w:sz w:val="24"/>
                <w:szCs w:val="24"/>
                <w:u w:val="single"/>
              </w:rPr>
              <w:t>M, SD</w:t>
            </w:r>
          </w:p>
        </w:tc>
        <w:tc>
          <w:tcPr>
            <w:tcW w:w="1436" w:type="dxa"/>
          </w:tcPr>
          <w:p w:rsidR="00161AD1" w:rsidRPr="009431F1" w:rsidRDefault="00161AD1" w:rsidP="002128E4">
            <w:pPr>
              <w:jc w:val="center"/>
              <w:rPr>
                <w:rFonts w:ascii="Times New Roman" w:hAnsi="Times New Roman" w:cs="Times New Roman"/>
                <w:sz w:val="24"/>
                <w:szCs w:val="24"/>
                <w:u w:val="single"/>
              </w:rPr>
            </w:pPr>
          </w:p>
          <w:p w:rsidR="00161AD1" w:rsidRPr="009431F1" w:rsidRDefault="00161AD1" w:rsidP="002128E4">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95% CI</w:t>
            </w:r>
          </w:p>
        </w:tc>
        <w:tc>
          <w:tcPr>
            <w:tcW w:w="287" w:type="dxa"/>
          </w:tcPr>
          <w:p w:rsidR="00161AD1" w:rsidRPr="009431F1" w:rsidRDefault="00161AD1" w:rsidP="002128E4">
            <w:pPr>
              <w:jc w:val="center"/>
              <w:rPr>
                <w:rFonts w:ascii="Times New Roman" w:hAnsi="Times New Roman" w:cs="Times New Roman"/>
                <w:i/>
                <w:sz w:val="24"/>
                <w:szCs w:val="24"/>
                <w:u w:val="single"/>
              </w:rPr>
            </w:pPr>
          </w:p>
        </w:tc>
        <w:tc>
          <w:tcPr>
            <w:tcW w:w="1292" w:type="dxa"/>
          </w:tcPr>
          <w:p w:rsidR="00161AD1" w:rsidRPr="009431F1" w:rsidRDefault="00161AD1" w:rsidP="002128E4">
            <w:pPr>
              <w:jc w:val="center"/>
              <w:rPr>
                <w:rFonts w:ascii="Times New Roman" w:hAnsi="Times New Roman" w:cs="Times New Roman"/>
                <w:i/>
                <w:sz w:val="24"/>
                <w:szCs w:val="24"/>
                <w:u w:val="single"/>
              </w:rPr>
            </w:pPr>
          </w:p>
          <w:p w:rsidR="00161AD1" w:rsidRPr="009431F1" w:rsidRDefault="00161AD1" w:rsidP="002128E4">
            <w:pPr>
              <w:jc w:val="center"/>
              <w:rPr>
                <w:rFonts w:ascii="Times New Roman" w:hAnsi="Times New Roman" w:cs="Times New Roman"/>
                <w:i/>
                <w:sz w:val="24"/>
                <w:szCs w:val="24"/>
                <w:u w:val="single"/>
              </w:rPr>
            </w:pPr>
            <w:r w:rsidRPr="009431F1">
              <w:rPr>
                <w:rFonts w:ascii="Times New Roman" w:hAnsi="Times New Roman" w:cs="Times New Roman"/>
                <w:i/>
                <w:sz w:val="24"/>
                <w:szCs w:val="24"/>
                <w:u w:val="single"/>
              </w:rPr>
              <w:t>M, SD</w:t>
            </w:r>
          </w:p>
        </w:tc>
        <w:tc>
          <w:tcPr>
            <w:tcW w:w="1435" w:type="dxa"/>
          </w:tcPr>
          <w:p w:rsidR="00161AD1" w:rsidRPr="009431F1" w:rsidRDefault="00161AD1" w:rsidP="002128E4">
            <w:pPr>
              <w:jc w:val="center"/>
              <w:rPr>
                <w:rFonts w:ascii="Times New Roman" w:hAnsi="Times New Roman" w:cs="Times New Roman"/>
                <w:sz w:val="24"/>
                <w:szCs w:val="24"/>
                <w:u w:val="single"/>
              </w:rPr>
            </w:pPr>
          </w:p>
          <w:p w:rsidR="00161AD1" w:rsidRPr="009431F1" w:rsidRDefault="00161AD1" w:rsidP="002128E4">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95% CI</w:t>
            </w:r>
          </w:p>
        </w:tc>
        <w:tc>
          <w:tcPr>
            <w:tcW w:w="574" w:type="dxa"/>
          </w:tcPr>
          <w:p w:rsidR="00161AD1" w:rsidRPr="009431F1" w:rsidRDefault="00161AD1" w:rsidP="002128E4">
            <w:pPr>
              <w:jc w:val="center"/>
              <w:rPr>
                <w:rFonts w:ascii="Times New Roman" w:hAnsi="Times New Roman" w:cs="Times New Roman"/>
                <w:i/>
                <w:sz w:val="24"/>
                <w:szCs w:val="24"/>
                <w:u w:val="single"/>
              </w:rPr>
            </w:pPr>
          </w:p>
        </w:tc>
        <w:tc>
          <w:tcPr>
            <w:tcW w:w="1292" w:type="dxa"/>
          </w:tcPr>
          <w:p w:rsidR="00161AD1" w:rsidRPr="009431F1" w:rsidRDefault="00161AD1" w:rsidP="002128E4">
            <w:pPr>
              <w:jc w:val="center"/>
              <w:rPr>
                <w:rFonts w:ascii="Times New Roman" w:hAnsi="Times New Roman" w:cs="Times New Roman"/>
                <w:i/>
                <w:sz w:val="24"/>
                <w:szCs w:val="24"/>
                <w:u w:val="single"/>
              </w:rPr>
            </w:pPr>
          </w:p>
          <w:p w:rsidR="00161AD1" w:rsidRPr="009431F1" w:rsidRDefault="00161AD1" w:rsidP="002128E4">
            <w:pPr>
              <w:jc w:val="center"/>
              <w:rPr>
                <w:rFonts w:ascii="Times New Roman" w:hAnsi="Times New Roman" w:cs="Times New Roman"/>
                <w:i/>
                <w:sz w:val="24"/>
                <w:szCs w:val="24"/>
                <w:u w:val="single"/>
              </w:rPr>
            </w:pPr>
            <w:r w:rsidRPr="009431F1">
              <w:rPr>
                <w:rFonts w:ascii="Times New Roman" w:hAnsi="Times New Roman" w:cs="Times New Roman"/>
                <w:i/>
                <w:sz w:val="24"/>
                <w:szCs w:val="24"/>
                <w:u w:val="single"/>
              </w:rPr>
              <w:t>M, SD</w:t>
            </w:r>
          </w:p>
        </w:tc>
        <w:tc>
          <w:tcPr>
            <w:tcW w:w="1436" w:type="dxa"/>
          </w:tcPr>
          <w:p w:rsidR="00161AD1" w:rsidRPr="009431F1" w:rsidRDefault="00161AD1" w:rsidP="002128E4">
            <w:pPr>
              <w:jc w:val="center"/>
              <w:rPr>
                <w:rFonts w:ascii="Times New Roman" w:hAnsi="Times New Roman" w:cs="Times New Roman"/>
                <w:sz w:val="24"/>
                <w:szCs w:val="24"/>
                <w:u w:val="single"/>
              </w:rPr>
            </w:pPr>
          </w:p>
          <w:p w:rsidR="00161AD1" w:rsidRPr="009431F1" w:rsidRDefault="00161AD1" w:rsidP="002128E4">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95% CI</w:t>
            </w:r>
          </w:p>
        </w:tc>
        <w:tc>
          <w:tcPr>
            <w:tcW w:w="287" w:type="dxa"/>
          </w:tcPr>
          <w:p w:rsidR="00161AD1" w:rsidRPr="009431F1" w:rsidRDefault="00161AD1" w:rsidP="002128E4">
            <w:pPr>
              <w:jc w:val="center"/>
              <w:rPr>
                <w:rFonts w:ascii="Times New Roman" w:hAnsi="Times New Roman" w:cs="Times New Roman"/>
                <w:i/>
                <w:sz w:val="24"/>
                <w:szCs w:val="24"/>
                <w:u w:val="single"/>
              </w:rPr>
            </w:pPr>
          </w:p>
        </w:tc>
        <w:tc>
          <w:tcPr>
            <w:tcW w:w="1292" w:type="dxa"/>
            <w:hideMark/>
          </w:tcPr>
          <w:p w:rsidR="00161AD1" w:rsidRPr="009431F1" w:rsidRDefault="00161AD1" w:rsidP="002128E4">
            <w:pPr>
              <w:jc w:val="center"/>
              <w:rPr>
                <w:rFonts w:ascii="Times New Roman" w:hAnsi="Times New Roman" w:cs="Times New Roman"/>
                <w:i/>
                <w:sz w:val="24"/>
                <w:szCs w:val="24"/>
                <w:u w:val="single"/>
              </w:rPr>
            </w:pPr>
          </w:p>
          <w:p w:rsidR="00161AD1" w:rsidRPr="009431F1" w:rsidRDefault="00161AD1" w:rsidP="002128E4">
            <w:pPr>
              <w:jc w:val="center"/>
              <w:rPr>
                <w:rFonts w:ascii="Times New Roman" w:hAnsi="Times New Roman" w:cs="Times New Roman"/>
                <w:i/>
                <w:sz w:val="24"/>
                <w:szCs w:val="24"/>
                <w:u w:val="single"/>
              </w:rPr>
            </w:pPr>
            <w:r w:rsidRPr="009431F1">
              <w:rPr>
                <w:rFonts w:ascii="Times New Roman" w:hAnsi="Times New Roman" w:cs="Times New Roman"/>
                <w:i/>
                <w:sz w:val="24"/>
                <w:szCs w:val="24"/>
                <w:u w:val="single"/>
              </w:rPr>
              <w:t>M, SD</w:t>
            </w:r>
          </w:p>
        </w:tc>
        <w:tc>
          <w:tcPr>
            <w:tcW w:w="1435" w:type="dxa"/>
          </w:tcPr>
          <w:p w:rsidR="00161AD1" w:rsidRPr="009431F1" w:rsidRDefault="00161AD1" w:rsidP="002128E4">
            <w:pPr>
              <w:jc w:val="center"/>
              <w:rPr>
                <w:rFonts w:ascii="Times New Roman" w:hAnsi="Times New Roman" w:cs="Times New Roman"/>
                <w:sz w:val="24"/>
                <w:szCs w:val="24"/>
                <w:u w:val="single"/>
              </w:rPr>
            </w:pPr>
          </w:p>
          <w:p w:rsidR="00161AD1" w:rsidRPr="009431F1" w:rsidRDefault="00161AD1" w:rsidP="002128E4">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95% CI</w:t>
            </w:r>
          </w:p>
        </w:tc>
      </w:tr>
      <w:tr w:rsidR="009431F1" w:rsidRPr="009431F1" w:rsidTr="00863CF0">
        <w:trPr>
          <w:trHeight w:val="830"/>
        </w:trPr>
        <w:tc>
          <w:tcPr>
            <w:tcW w:w="1818" w:type="dxa"/>
            <w:hideMark/>
          </w:tcPr>
          <w:p w:rsidR="00161AD1" w:rsidRPr="009431F1" w:rsidRDefault="00161AD1" w:rsidP="002128E4">
            <w:pPr>
              <w:rPr>
                <w:rFonts w:ascii="Times New Roman" w:hAnsi="Times New Roman" w:cs="Times New Roman"/>
                <w:i/>
                <w:sz w:val="24"/>
                <w:szCs w:val="24"/>
              </w:rPr>
            </w:pPr>
          </w:p>
          <w:p w:rsidR="00161AD1" w:rsidRPr="009431F1" w:rsidRDefault="00161AD1" w:rsidP="002128E4">
            <w:pPr>
              <w:rPr>
                <w:rFonts w:ascii="Times New Roman" w:hAnsi="Times New Roman" w:cs="Times New Roman"/>
                <w:i/>
                <w:sz w:val="24"/>
                <w:szCs w:val="24"/>
              </w:rPr>
            </w:pPr>
            <w:r w:rsidRPr="009431F1">
              <w:rPr>
                <w:rFonts w:ascii="Times New Roman" w:hAnsi="Times New Roman" w:cs="Times New Roman"/>
                <w:i/>
                <w:sz w:val="24"/>
                <w:szCs w:val="24"/>
              </w:rPr>
              <w:t>Neutral/</w:t>
            </w:r>
          </w:p>
          <w:p w:rsidR="00161AD1" w:rsidRPr="009431F1" w:rsidRDefault="00161AD1" w:rsidP="002128E4">
            <w:pPr>
              <w:rPr>
                <w:rFonts w:ascii="Times New Roman" w:hAnsi="Times New Roman" w:cs="Times New Roman"/>
                <w:i/>
                <w:sz w:val="24"/>
                <w:szCs w:val="24"/>
              </w:rPr>
            </w:pPr>
            <w:r w:rsidRPr="009431F1">
              <w:rPr>
                <w:rFonts w:ascii="Times New Roman" w:hAnsi="Times New Roman" w:cs="Times New Roman"/>
                <w:i/>
                <w:sz w:val="24"/>
                <w:szCs w:val="24"/>
              </w:rPr>
              <w:t>Neutral</w:t>
            </w:r>
          </w:p>
        </w:tc>
        <w:tc>
          <w:tcPr>
            <w:tcW w:w="130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6.17, 1.08</w:t>
            </w:r>
          </w:p>
        </w:tc>
        <w:tc>
          <w:tcPr>
            <w:tcW w:w="143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161AD1">
            <w:pPr>
              <w:jc w:val="center"/>
              <w:rPr>
                <w:rFonts w:ascii="Times New Roman" w:hAnsi="Times New Roman" w:cs="Times New Roman"/>
                <w:sz w:val="24"/>
                <w:szCs w:val="24"/>
              </w:rPr>
            </w:pPr>
            <w:r w:rsidRPr="009431F1">
              <w:rPr>
                <w:rFonts w:ascii="Times New Roman" w:hAnsi="Times New Roman" w:cs="Times New Roman"/>
                <w:sz w:val="24"/>
                <w:szCs w:val="24"/>
              </w:rPr>
              <w:t>[5.80, 6.53]</w:t>
            </w:r>
          </w:p>
        </w:tc>
        <w:tc>
          <w:tcPr>
            <w:tcW w:w="287" w:type="dxa"/>
          </w:tcPr>
          <w:p w:rsidR="00161AD1" w:rsidRPr="009431F1" w:rsidRDefault="00161AD1" w:rsidP="002128E4">
            <w:pPr>
              <w:jc w:val="center"/>
              <w:rPr>
                <w:rFonts w:ascii="Times New Roman" w:hAnsi="Times New Roman" w:cs="Times New Roman"/>
                <w:sz w:val="24"/>
                <w:szCs w:val="24"/>
              </w:rPr>
            </w:pPr>
          </w:p>
        </w:tc>
        <w:tc>
          <w:tcPr>
            <w:tcW w:w="1292"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5.97, 1.23</w:t>
            </w:r>
          </w:p>
        </w:tc>
        <w:tc>
          <w:tcPr>
            <w:tcW w:w="1435"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[5.55, 6.39]</w:t>
            </w:r>
          </w:p>
        </w:tc>
        <w:tc>
          <w:tcPr>
            <w:tcW w:w="574" w:type="dxa"/>
          </w:tcPr>
          <w:p w:rsidR="00161AD1" w:rsidRPr="009431F1" w:rsidRDefault="00161AD1" w:rsidP="002128E4">
            <w:pPr>
              <w:jc w:val="center"/>
              <w:rPr>
                <w:rFonts w:ascii="Times New Roman" w:hAnsi="Times New Roman" w:cs="Times New Roman"/>
                <w:sz w:val="24"/>
                <w:szCs w:val="24"/>
              </w:rPr>
            </w:pPr>
          </w:p>
        </w:tc>
        <w:tc>
          <w:tcPr>
            <w:tcW w:w="1292"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6.11, 1.06</w:t>
            </w:r>
          </w:p>
        </w:tc>
        <w:tc>
          <w:tcPr>
            <w:tcW w:w="143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[5.75, 6.47]</w:t>
            </w:r>
          </w:p>
        </w:tc>
        <w:tc>
          <w:tcPr>
            <w:tcW w:w="287" w:type="dxa"/>
          </w:tcPr>
          <w:p w:rsidR="00161AD1" w:rsidRPr="009431F1" w:rsidRDefault="00161AD1" w:rsidP="002128E4">
            <w:pPr>
              <w:jc w:val="center"/>
              <w:rPr>
                <w:rFonts w:ascii="Times New Roman" w:hAnsi="Times New Roman" w:cs="Times New Roman"/>
                <w:sz w:val="24"/>
                <w:szCs w:val="24"/>
              </w:rPr>
            </w:pPr>
          </w:p>
        </w:tc>
        <w:tc>
          <w:tcPr>
            <w:tcW w:w="1292" w:type="dxa"/>
            <w:hideMark/>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6.08, 1.29</w:t>
            </w:r>
          </w:p>
        </w:tc>
        <w:tc>
          <w:tcPr>
            <w:tcW w:w="1435"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[5.65, 6.52]</w:t>
            </w:r>
          </w:p>
        </w:tc>
      </w:tr>
      <w:tr w:rsidR="009431F1" w:rsidRPr="009431F1" w:rsidTr="00863CF0">
        <w:trPr>
          <w:trHeight w:val="830"/>
        </w:trPr>
        <w:tc>
          <w:tcPr>
            <w:tcW w:w="1818" w:type="dxa"/>
            <w:hideMark/>
          </w:tcPr>
          <w:p w:rsidR="00161AD1" w:rsidRPr="009431F1" w:rsidRDefault="00161AD1" w:rsidP="002128E4">
            <w:pPr>
              <w:rPr>
                <w:rFonts w:ascii="Times New Roman" w:hAnsi="Times New Roman" w:cs="Times New Roman"/>
                <w:i/>
                <w:sz w:val="24"/>
                <w:szCs w:val="24"/>
              </w:rPr>
            </w:pPr>
          </w:p>
          <w:p w:rsidR="00161AD1" w:rsidRPr="009431F1" w:rsidRDefault="00161AD1" w:rsidP="002128E4">
            <w:pPr>
              <w:rPr>
                <w:rFonts w:ascii="Times New Roman" w:hAnsi="Times New Roman" w:cs="Times New Roman"/>
                <w:i/>
                <w:sz w:val="24"/>
                <w:szCs w:val="24"/>
              </w:rPr>
            </w:pPr>
            <w:r w:rsidRPr="009431F1">
              <w:rPr>
                <w:rFonts w:ascii="Times New Roman" w:hAnsi="Times New Roman" w:cs="Times New Roman"/>
                <w:i/>
                <w:sz w:val="24"/>
                <w:szCs w:val="24"/>
              </w:rPr>
              <w:t>Neutral/</w:t>
            </w:r>
          </w:p>
          <w:p w:rsidR="00161AD1" w:rsidRPr="009431F1" w:rsidRDefault="00161AD1" w:rsidP="002128E4">
            <w:pPr>
              <w:rPr>
                <w:rFonts w:ascii="Times New Roman" w:hAnsi="Times New Roman" w:cs="Times New Roman"/>
                <w:i/>
                <w:sz w:val="24"/>
                <w:szCs w:val="24"/>
              </w:rPr>
            </w:pPr>
            <w:r w:rsidRPr="009431F1">
              <w:rPr>
                <w:rFonts w:ascii="Times New Roman" w:hAnsi="Times New Roman" w:cs="Times New Roman"/>
                <w:i/>
                <w:sz w:val="24"/>
                <w:szCs w:val="24"/>
              </w:rPr>
              <w:t>Negative</w:t>
            </w:r>
          </w:p>
        </w:tc>
        <w:tc>
          <w:tcPr>
            <w:tcW w:w="130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161AD1">
            <w:pPr>
              <w:jc w:val="center"/>
              <w:rPr>
                <w:rFonts w:ascii="Times New Roman" w:hAnsi="Times New Roman" w:cs="Times New Roman"/>
                <w:sz w:val="24"/>
                <w:szCs w:val="24"/>
              </w:rPr>
            </w:pPr>
            <w:r w:rsidRPr="009431F1">
              <w:rPr>
                <w:rFonts w:ascii="Times New Roman" w:hAnsi="Times New Roman" w:cs="Times New Roman"/>
                <w:sz w:val="24"/>
                <w:szCs w:val="24"/>
              </w:rPr>
              <w:t>6.38, 1.05</w:t>
            </w:r>
          </w:p>
        </w:tc>
        <w:tc>
          <w:tcPr>
            <w:tcW w:w="143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[6.03, 6.74]</w:t>
            </w:r>
          </w:p>
        </w:tc>
        <w:tc>
          <w:tcPr>
            <w:tcW w:w="287" w:type="dxa"/>
          </w:tcPr>
          <w:p w:rsidR="00161AD1" w:rsidRPr="009431F1" w:rsidRDefault="00161AD1" w:rsidP="002128E4">
            <w:pPr>
              <w:jc w:val="center"/>
              <w:rPr>
                <w:rFonts w:ascii="Times New Roman" w:hAnsi="Times New Roman" w:cs="Times New Roman"/>
                <w:sz w:val="24"/>
                <w:szCs w:val="24"/>
              </w:rPr>
            </w:pPr>
          </w:p>
        </w:tc>
        <w:tc>
          <w:tcPr>
            <w:tcW w:w="1292"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5.86, 1.00</w:t>
            </w:r>
          </w:p>
        </w:tc>
        <w:tc>
          <w:tcPr>
            <w:tcW w:w="1435"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[5.53, 6.19]</w:t>
            </w:r>
          </w:p>
        </w:tc>
        <w:tc>
          <w:tcPr>
            <w:tcW w:w="574" w:type="dxa"/>
          </w:tcPr>
          <w:p w:rsidR="00161AD1" w:rsidRPr="009431F1" w:rsidRDefault="00161AD1" w:rsidP="002128E4">
            <w:pPr>
              <w:jc w:val="center"/>
              <w:rPr>
                <w:rFonts w:ascii="Times New Roman" w:hAnsi="Times New Roman" w:cs="Times New Roman"/>
                <w:sz w:val="24"/>
                <w:szCs w:val="24"/>
              </w:rPr>
            </w:pPr>
          </w:p>
        </w:tc>
        <w:tc>
          <w:tcPr>
            <w:tcW w:w="1292"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2.53</w:t>
            </w:r>
            <w:r w:rsidR="00863CF0" w:rsidRPr="009431F1">
              <w:rPr>
                <w:rFonts w:ascii="Times New Roman" w:hAnsi="Times New Roman" w:cs="Times New Roman"/>
                <w:sz w:val="24"/>
                <w:szCs w:val="24"/>
                <w:vertAlign w:val="superscript"/>
              </w:rPr>
              <w:t xml:space="preserve"> a</w:t>
            </w:r>
            <w:r w:rsidRPr="009431F1">
              <w:rPr>
                <w:rFonts w:ascii="Times New Roman" w:hAnsi="Times New Roman" w:cs="Times New Roman"/>
                <w:sz w:val="24"/>
                <w:szCs w:val="24"/>
              </w:rPr>
              <w:t>, 1.21</w:t>
            </w:r>
          </w:p>
        </w:tc>
        <w:tc>
          <w:tcPr>
            <w:tcW w:w="143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[2.12, 2.94]</w:t>
            </w:r>
          </w:p>
        </w:tc>
        <w:tc>
          <w:tcPr>
            <w:tcW w:w="287" w:type="dxa"/>
          </w:tcPr>
          <w:p w:rsidR="00161AD1" w:rsidRPr="009431F1" w:rsidRDefault="00161AD1" w:rsidP="002128E4">
            <w:pPr>
              <w:jc w:val="center"/>
              <w:rPr>
                <w:rFonts w:ascii="Times New Roman" w:hAnsi="Times New Roman" w:cs="Times New Roman"/>
                <w:sz w:val="24"/>
                <w:szCs w:val="24"/>
              </w:rPr>
            </w:pPr>
          </w:p>
        </w:tc>
        <w:tc>
          <w:tcPr>
            <w:tcW w:w="1292" w:type="dxa"/>
            <w:hideMark/>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4.31</w:t>
            </w:r>
            <w:r w:rsidR="00863CF0" w:rsidRPr="009431F1">
              <w:rPr>
                <w:rFonts w:ascii="Times New Roman" w:hAnsi="Times New Roman" w:cs="Times New Roman"/>
                <w:sz w:val="24"/>
                <w:szCs w:val="24"/>
                <w:vertAlign w:val="superscript"/>
              </w:rPr>
              <w:t xml:space="preserve"> a</w:t>
            </w:r>
            <w:r w:rsidRPr="009431F1">
              <w:rPr>
                <w:rFonts w:ascii="Times New Roman" w:hAnsi="Times New Roman" w:cs="Times New Roman"/>
                <w:sz w:val="24"/>
                <w:szCs w:val="24"/>
              </w:rPr>
              <w:t>, 1.35</w:t>
            </w:r>
          </w:p>
        </w:tc>
        <w:tc>
          <w:tcPr>
            <w:tcW w:w="1435"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[3.85, 4.76]</w:t>
            </w:r>
          </w:p>
        </w:tc>
      </w:tr>
      <w:tr w:rsidR="009431F1" w:rsidRPr="009431F1" w:rsidTr="00863CF0">
        <w:trPr>
          <w:trHeight w:val="830"/>
        </w:trPr>
        <w:tc>
          <w:tcPr>
            <w:tcW w:w="1818" w:type="dxa"/>
            <w:hideMark/>
          </w:tcPr>
          <w:p w:rsidR="00161AD1" w:rsidRPr="009431F1" w:rsidRDefault="00161AD1" w:rsidP="002128E4">
            <w:pPr>
              <w:rPr>
                <w:rFonts w:ascii="Times New Roman" w:hAnsi="Times New Roman" w:cs="Times New Roman"/>
                <w:i/>
                <w:sz w:val="24"/>
                <w:szCs w:val="24"/>
              </w:rPr>
            </w:pPr>
          </w:p>
          <w:p w:rsidR="00161AD1" w:rsidRPr="009431F1" w:rsidRDefault="00161AD1" w:rsidP="002128E4">
            <w:pPr>
              <w:rPr>
                <w:rFonts w:ascii="Times New Roman" w:hAnsi="Times New Roman" w:cs="Times New Roman"/>
                <w:i/>
                <w:sz w:val="24"/>
                <w:szCs w:val="24"/>
              </w:rPr>
            </w:pPr>
            <w:r w:rsidRPr="009431F1">
              <w:rPr>
                <w:rFonts w:ascii="Times New Roman" w:hAnsi="Times New Roman" w:cs="Times New Roman"/>
                <w:i/>
                <w:sz w:val="24"/>
                <w:szCs w:val="24"/>
              </w:rPr>
              <w:t>Negative/</w:t>
            </w:r>
          </w:p>
          <w:p w:rsidR="00161AD1" w:rsidRPr="009431F1" w:rsidRDefault="00161AD1" w:rsidP="002128E4">
            <w:pPr>
              <w:rPr>
                <w:rFonts w:ascii="Times New Roman" w:hAnsi="Times New Roman" w:cs="Times New Roman"/>
                <w:i/>
                <w:sz w:val="24"/>
                <w:szCs w:val="24"/>
              </w:rPr>
            </w:pPr>
            <w:r w:rsidRPr="009431F1">
              <w:rPr>
                <w:rFonts w:ascii="Times New Roman" w:hAnsi="Times New Roman" w:cs="Times New Roman"/>
                <w:i/>
                <w:sz w:val="24"/>
                <w:szCs w:val="24"/>
              </w:rPr>
              <w:t>Neutral</w:t>
            </w:r>
          </w:p>
        </w:tc>
        <w:tc>
          <w:tcPr>
            <w:tcW w:w="130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2.89</w:t>
            </w:r>
            <w:r w:rsidR="00863CF0" w:rsidRPr="009431F1">
              <w:rPr>
                <w:rFonts w:ascii="Times New Roman" w:hAnsi="Times New Roman" w:cs="Times New Roman"/>
                <w:sz w:val="24"/>
                <w:szCs w:val="24"/>
                <w:vertAlign w:val="superscript"/>
              </w:rPr>
              <w:t xml:space="preserve"> a</w:t>
            </w:r>
            <w:r w:rsidRPr="009431F1">
              <w:rPr>
                <w:rFonts w:ascii="Times New Roman" w:hAnsi="Times New Roman" w:cs="Times New Roman"/>
                <w:sz w:val="24"/>
                <w:szCs w:val="24"/>
              </w:rPr>
              <w:t>, 1.09</w:t>
            </w:r>
          </w:p>
        </w:tc>
        <w:tc>
          <w:tcPr>
            <w:tcW w:w="143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 xml:space="preserve">[2.52, 3.26]  </w:t>
            </w:r>
          </w:p>
        </w:tc>
        <w:tc>
          <w:tcPr>
            <w:tcW w:w="287" w:type="dxa"/>
          </w:tcPr>
          <w:p w:rsidR="00161AD1" w:rsidRPr="009431F1" w:rsidRDefault="00161AD1" w:rsidP="002128E4">
            <w:pPr>
              <w:jc w:val="center"/>
              <w:rPr>
                <w:rFonts w:ascii="Times New Roman" w:hAnsi="Times New Roman" w:cs="Times New Roman"/>
                <w:sz w:val="24"/>
                <w:szCs w:val="24"/>
              </w:rPr>
            </w:pPr>
          </w:p>
        </w:tc>
        <w:tc>
          <w:tcPr>
            <w:tcW w:w="1292"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4.25</w:t>
            </w:r>
            <w:r w:rsidR="00863CF0" w:rsidRPr="009431F1">
              <w:rPr>
                <w:rFonts w:ascii="Times New Roman" w:hAnsi="Times New Roman" w:cs="Times New Roman"/>
                <w:sz w:val="24"/>
                <w:szCs w:val="24"/>
                <w:vertAlign w:val="superscript"/>
              </w:rPr>
              <w:t xml:space="preserve"> a</w:t>
            </w:r>
            <w:r w:rsidRPr="009431F1">
              <w:rPr>
                <w:rFonts w:ascii="Times New Roman" w:hAnsi="Times New Roman" w:cs="Times New Roman"/>
                <w:sz w:val="24"/>
                <w:szCs w:val="24"/>
              </w:rPr>
              <w:t>, 1.10</w:t>
            </w:r>
          </w:p>
        </w:tc>
        <w:tc>
          <w:tcPr>
            <w:tcW w:w="1435"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[3.88, 4.62]</w:t>
            </w:r>
          </w:p>
        </w:tc>
        <w:tc>
          <w:tcPr>
            <w:tcW w:w="574" w:type="dxa"/>
          </w:tcPr>
          <w:p w:rsidR="00161AD1" w:rsidRPr="009431F1" w:rsidRDefault="00161AD1" w:rsidP="002128E4">
            <w:pPr>
              <w:jc w:val="center"/>
              <w:rPr>
                <w:rFonts w:ascii="Times New Roman" w:hAnsi="Times New Roman" w:cs="Times New Roman"/>
                <w:sz w:val="24"/>
                <w:szCs w:val="24"/>
              </w:rPr>
            </w:pPr>
          </w:p>
        </w:tc>
        <w:tc>
          <w:tcPr>
            <w:tcW w:w="1292"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6.42, 0.91</w:t>
            </w:r>
          </w:p>
        </w:tc>
        <w:tc>
          <w:tcPr>
            <w:tcW w:w="143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[6.11, 6.72]</w:t>
            </w:r>
          </w:p>
        </w:tc>
        <w:tc>
          <w:tcPr>
            <w:tcW w:w="287" w:type="dxa"/>
          </w:tcPr>
          <w:p w:rsidR="00161AD1" w:rsidRPr="009431F1" w:rsidRDefault="00161AD1" w:rsidP="002128E4">
            <w:pPr>
              <w:jc w:val="center"/>
              <w:rPr>
                <w:rFonts w:ascii="Times New Roman" w:hAnsi="Times New Roman" w:cs="Times New Roman"/>
                <w:sz w:val="24"/>
                <w:szCs w:val="24"/>
              </w:rPr>
            </w:pPr>
          </w:p>
        </w:tc>
        <w:tc>
          <w:tcPr>
            <w:tcW w:w="1292" w:type="dxa"/>
            <w:hideMark/>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6.03, 1.46</w:t>
            </w:r>
          </w:p>
        </w:tc>
        <w:tc>
          <w:tcPr>
            <w:tcW w:w="1435"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[5.53, 6.52]</w:t>
            </w:r>
          </w:p>
        </w:tc>
      </w:tr>
      <w:tr w:rsidR="009431F1" w:rsidRPr="009431F1" w:rsidTr="00863CF0">
        <w:trPr>
          <w:trHeight w:val="830"/>
        </w:trPr>
        <w:tc>
          <w:tcPr>
            <w:tcW w:w="1818" w:type="dxa"/>
            <w:hideMark/>
          </w:tcPr>
          <w:p w:rsidR="00161AD1" w:rsidRPr="009431F1" w:rsidRDefault="00161AD1" w:rsidP="002128E4">
            <w:pPr>
              <w:rPr>
                <w:rFonts w:ascii="Times New Roman" w:hAnsi="Times New Roman" w:cs="Times New Roman"/>
                <w:i/>
                <w:sz w:val="24"/>
                <w:szCs w:val="24"/>
              </w:rPr>
            </w:pPr>
          </w:p>
          <w:p w:rsidR="00161AD1" w:rsidRPr="009431F1" w:rsidRDefault="00161AD1" w:rsidP="002128E4">
            <w:pPr>
              <w:rPr>
                <w:rFonts w:ascii="Times New Roman" w:hAnsi="Times New Roman" w:cs="Times New Roman"/>
                <w:i/>
                <w:sz w:val="24"/>
                <w:szCs w:val="24"/>
              </w:rPr>
            </w:pPr>
            <w:r w:rsidRPr="009431F1">
              <w:rPr>
                <w:rFonts w:ascii="Times New Roman" w:hAnsi="Times New Roman" w:cs="Times New Roman"/>
                <w:i/>
                <w:sz w:val="24"/>
                <w:szCs w:val="24"/>
              </w:rPr>
              <w:t>Negative/</w:t>
            </w:r>
          </w:p>
          <w:p w:rsidR="00161AD1" w:rsidRPr="009431F1" w:rsidRDefault="00161AD1" w:rsidP="002128E4">
            <w:pPr>
              <w:rPr>
                <w:rFonts w:ascii="Times New Roman" w:hAnsi="Times New Roman" w:cs="Times New Roman"/>
                <w:i/>
                <w:sz w:val="24"/>
                <w:szCs w:val="24"/>
              </w:rPr>
            </w:pPr>
            <w:r w:rsidRPr="009431F1">
              <w:rPr>
                <w:rFonts w:ascii="Times New Roman" w:hAnsi="Times New Roman" w:cs="Times New Roman"/>
                <w:i/>
                <w:sz w:val="24"/>
                <w:szCs w:val="24"/>
              </w:rPr>
              <w:t xml:space="preserve">Negative </w:t>
            </w:r>
          </w:p>
          <w:p w:rsidR="00161AD1" w:rsidRPr="009431F1" w:rsidRDefault="00161AD1" w:rsidP="002128E4">
            <w:pPr>
              <w:rPr>
                <w:rFonts w:ascii="Times New Roman" w:hAnsi="Times New Roman" w:cs="Times New Roman"/>
                <w:i/>
                <w:sz w:val="24"/>
                <w:szCs w:val="24"/>
              </w:rPr>
            </w:pPr>
          </w:p>
        </w:tc>
        <w:tc>
          <w:tcPr>
            <w:tcW w:w="130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3.03</w:t>
            </w:r>
            <w:r w:rsidR="00863CF0" w:rsidRPr="009431F1">
              <w:rPr>
                <w:rFonts w:ascii="Times New Roman" w:hAnsi="Times New Roman" w:cs="Times New Roman"/>
                <w:sz w:val="24"/>
                <w:szCs w:val="24"/>
                <w:vertAlign w:val="superscript"/>
              </w:rPr>
              <w:t xml:space="preserve"> a</w:t>
            </w:r>
            <w:r w:rsidRPr="009431F1">
              <w:rPr>
                <w:rFonts w:ascii="Times New Roman" w:hAnsi="Times New Roman" w:cs="Times New Roman"/>
                <w:sz w:val="24"/>
                <w:szCs w:val="24"/>
              </w:rPr>
              <w:t>, 1.32</w:t>
            </w:r>
          </w:p>
        </w:tc>
        <w:tc>
          <w:tcPr>
            <w:tcW w:w="143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[2.58, 3.47]</w:t>
            </w:r>
          </w:p>
        </w:tc>
        <w:tc>
          <w:tcPr>
            <w:tcW w:w="287" w:type="dxa"/>
          </w:tcPr>
          <w:p w:rsidR="00161AD1" w:rsidRPr="009431F1" w:rsidRDefault="00161AD1" w:rsidP="002128E4">
            <w:pPr>
              <w:jc w:val="center"/>
              <w:rPr>
                <w:rFonts w:ascii="Times New Roman" w:hAnsi="Times New Roman" w:cs="Times New Roman"/>
                <w:sz w:val="24"/>
                <w:szCs w:val="24"/>
              </w:rPr>
            </w:pPr>
          </w:p>
        </w:tc>
        <w:tc>
          <w:tcPr>
            <w:tcW w:w="1292"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4.67</w:t>
            </w:r>
            <w:r w:rsidR="00863CF0" w:rsidRPr="009431F1">
              <w:rPr>
                <w:rFonts w:ascii="Times New Roman" w:hAnsi="Times New Roman" w:cs="Times New Roman"/>
                <w:sz w:val="24"/>
                <w:szCs w:val="24"/>
                <w:vertAlign w:val="superscript"/>
              </w:rPr>
              <w:t xml:space="preserve"> a</w:t>
            </w:r>
            <w:r w:rsidRPr="009431F1">
              <w:rPr>
                <w:rFonts w:ascii="Times New Roman" w:hAnsi="Times New Roman" w:cs="Times New Roman"/>
                <w:sz w:val="24"/>
                <w:szCs w:val="24"/>
              </w:rPr>
              <w:t>, 1.17</w:t>
            </w:r>
          </w:p>
        </w:tc>
        <w:tc>
          <w:tcPr>
            <w:tcW w:w="1435"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[4.27, 5.06]</w:t>
            </w:r>
          </w:p>
        </w:tc>
        <w:tc>
          <w:tcPr>
            <w:tcW w:w="574" w:type="dxa"/>
          </w:tcPr>
          <w:p w:rsidR="00161AD1" w:rsidRPr="009431F1" w:rsidRDefault="00161AD1" w:rsidP="002128E4">
            <w:pPr>
              <w:jc w:val="center"/>
              <w:rPr>
                <w:rFonts w:ascii="Times New Roman" w:hAnsi="Times New Roman" w:cs="Times New Roman"/>
                <w:sz w:val="24"/>
                <w:szCs w:val="24"/>
              </w:rPr>
            </w:pPr>
          </w:p>
        </w:tc>
        <w:tc>
          <w:tcPr>
            <w:tcW w:w="1292"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2.92</w:t>
            </w:r>
            <w:r w:rsidR="00863CF0" w:rsidRPr="009431F1">
              <w:rPr>
                <w:rFonts w:ascii="Times New Roman" w:hAnsi="Times New Roman" w:cs="Times New Roman"/>
                <w:sz w:val="24"/>
                <w:szCs w:val="24"/>
                <w:vertAlign w:val="superscript"/>
              </w:rPr>
              <w:t xml:space="preserve"> a</w:t>
            </w:r>
            <w:r w:rsidRPr="009431F1">
              <w:rPr>
                <w:rFonts w:ascii="Times New Roman" w:hAnsi="Times New Roman" w:cs="Times New Roman"/>
                <w:sz w:val="24"/>
                <w:szCs w:val="24"/>
              </w:rPr>
              <w:t>, 1.11</w:t>
            </w:r>
          </w:p>
        </w:tc>
        <w:tc>
          <w:tcPr>
            <w:tcW w:w="1436"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[2.54, 3.29]</w:t>
            </w:r>
          </w:p>
        </w:tc>
        <w:tc>
          <w:tcPr>
            <w:tcW w:w="287" w:type="dxa"/>
          </w:tcPr>
          <w:p w:rsidR="00161AD1" w:rsidRPr="009431F1" w:rsidRDefault="00161AD1" w:rsidP="002128E4">
            <w:pPr>
              <w:jc w:val="center"/>
              <w:rPr>
                <w:rFonts w:ascii="Times New Roman" w:hAnsi="Times New Roman" w:cs="Times New Roman"/>
                <w:sz w:val="24"/>
                <w:szCs w:val="24"/>
              </w:rPr>
            </w:pPr>
          </w:p>
        </w:tc>
        <w:tc>
          <w:tcPr>
            <w:tcW w:w="1292" w:type="dxa"/>
            <w:hideMark/>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4.69</w:t>
            </w:r>
            <w:r w:rsidR="00863CF0" w:rsidRPr="009431F1">
              <w:rPr>
                <w:rFonts w:ascii="Times New Roman" w:hAnsi="Times New Roman" w:cs="Times New Roman"/>
                <w:sz w:val="24"/>
                <w:szCs w:val="24"/>
                <w:vertAlign w:val="superscript"/>
              </w:rPr>
              <w:t xml:space="preserve"> a</w:t>
            </w:r>
            <w:r w:rsidRPr="009431F1">
              <w:rPr>
                <w:rFonts w:ascii="Times New Roman" w:hAnsi="Times New Roman" w:cs="Times New Roman"/>
                <w:sz w:val="24"/>
                <w:szCs w:val="24"/>
              </w:rPr>
              <w:t>, 1.06</w:t>
            </w:r>
          </w:p>
        </w:tc>
        <w:tc>
          <w:tcPr>
            <w:tcW w:w="1435" w:type="dxa"/>
          </w:tcPr>
          <w:p w:rsidR="00161AD1" w:rsidRPr="009431F1" w:rsidRDefault="00161AD1" w:rsidP="002128E4">
            <w:pPr>
              <w:jc w:val="center"/>
              <w:rPr>
                <w:rFonts w:ascii="Times New Roman" w:hAnsi="Times New Roman" w:cs="Times New Roman"/>
                <w:sz w:val="24"/>
                <w:szCs w:val="24"/>
              </w:rPr>
            </w:pPr>
          </w:p>
          <w:p w:rsidR="00161AD1" w:rsidRPr="009431F1" w:rsidRDefault="00161AD1" w:rsidP="002128E4">
            <w:pPr>
              <w:jc w:val="center"/>
              <w:rPr>
                <w:rFonts w:ascii="Times New Roman" w:hAnsi="Times New Roman" w:cs="Times New Roman"/>
                <w:sz w:val="24"/>
                <w:szCs w:val="24"/>
              </w:rPr>
            </w:pPr>
            <w:r w:rsidRPr="009431F1">
              <w:rPr>
                <w:rFonts w:ascii="Times New Roman" w:hAnsi="Times New Roman" w:cs="Times New Roman"/>
                <w:sz w:val="24"/>
                <w:szCs w:val="24"/>
              </w:rPr>
              <w:t>[4.33, 5.05]</w:t>
            </w:r>
          </w:p>
        </w:tc>
      </w:tr>
    </w:tbl>
    <w:p w:rsidR="0026320B" w:rsidRPr="009431F1" w:rsidRDefault="0026320B" w:rsidP="00863CF0">
      <w:pPr>
        <w:spacing w:after="0" w:line="240" w:lineRule="auto"/>
        <w:rPr>
          <w:rFonts w:ascii="Times New Roman" w:hAnsi="Times New Roman" w:cs="Times New Roman"/>
          <w:b/>
          <w:sz w:val="24"/>
          <w:szCs w:val="24"/>
        </w:rPr>
      </w:pPr>
    </w:p>
    <w:p w:rsidR="00863CF0" w:rsidRPr="009431F1" w:rsidRDefault="0026320B" w:rsidP="0026320B">
      <w:pPr>
        <w:autoSpaceDE w:val="0"/>
        <w:autoSpaceDN w:val="0"/>
        <w:adjustRightInd w:val="0"/>
        <w:spacing w:after="0" w:line="240" w:lineRule="auto"/>
        <w:rPr>
          <w:rFonts w:ascii="Times New Roman" w:hAnsi="Times New Roman" w:cs="Times New Roman"/>
          <w:sz w:val="24"/>
          <w:szCs w:val="24"/>
        </w:rPr>
      </w:pPr>
      <w:r w:rsidRPr="009431F1">
        <w:rPr>
          <w:rFonts w:ascii="Times New Roman" w:hAnsi="Times New Roman" w:cs="Times New Roman"/>
          <w:i/>
          <w:sz w:val="24"/>
          <w:szCs w:val="24"/>
        </w:rPr>
        <w:t>Note</w:t>
      </w:r>
      <w:r w:rsidRPr="009431F1">
        <w:rPr>
          <w:rFonts w:ascii="Times New Roman" w:hAnsi="Times New Roman" w:cs="Times New Roman"/>
          <w:sz w:val="24"/>
          <w:szCs w:val="24"/>
        </w:rPr>
        <w:t xml:space="preserve">: Mean scores with a superscript ‘a’ are </w:t>
      </w:r>
      <w:r w:rsidR="00A127F4" w:rsidRPr="009431F1">
        <w:rPr>
          <w:rFonts w:ascii="Times New Roman" w:hAnsi="Times New Roman" w:cs="Times New Roman"/>
          <w:sz w:val="24"/>
          <w:szCs w:val="24"/>
        </w:rPr>
        <w:t xml:space="preserve">significantly </w:t>
      </w:r>
      <w:r w:rsidRPr="009431F1">
        <w:rPr>
          <w:rFonts w:ascii="Times New Roman" w:hAnsi="Times New Roman" w:cs="Times New Roman"/>
          <w:sz w:val="24"/>
          <w:szCs w:val="24"/>
        </w:rPr>
        <w:t>lower than</w:t>
      </w:r>
      <w:r w:rsidR="00863CF0" w:rsidRPr="009431F1">
        <w:rPr>
          <w:rFonts w:ascii="Times New Roman" w:hAnsi="Times New Roman" w:cs="Times New Roman"/>
          <w:sz w:val="24"/>
          <w:szCs w:val="24"/>
        </w:rPr>
        <w:t xml:space="preserve"> </w:t>
      </w:r>
      <w:r w:rsidRPr="009431F1">
        <w:rPr>
          <w:rFonts w:ascii="Times New Roman" w:hAnsi="Times New Roman" w:cs="Times New Roman"/>
          <w:sz w:val="24"/>
          <w:szCs w:val="24"/>
        </w:rPr>
        <w:t>those means without a superscript ‘a’ at</w:t>
      </w:r>
      <w:r w:rsidR="00977AC3" w:rsidRPr="009431F1">
        <w:rPr>
          <w:rFonts w:ascii="Times New Roman" w:hAnsi="Times New Roman" w:cs="Times New Roman"/>
          <w:sz w:val="24"/>
          <w:szCs w:val="24"/>
        </w:rPr>
        <w:t xml:space="preserve"> t</w:t>
      </w:r>
      <w:r w:rsidRPr="009431F1">
        <w:rPr>
          <w:rFonts w:ascii="Times New Roman" w:hAnsi="Times New Roman" w:cs="Times New Roman"/>
          <w:sz w:val="24"/>
          <w:szCs w:val="24"/>
        </w:rPr>
        <w:t>he same</w:t>
      </w:r>
      <w:r w:rsidR="00977AC3" w:rsidRPr="009431F1">
        <w:rPr>
          <w:rFonts w:ascii="Times New Roman" w:hAnsi="Times New Roman" w:cs="Times New Roman"/>
          <w:sz w:val="24"/>
          <w:szCs w:val="24"/>
        </w:rPr>
        <w:t xml:space="preserve"> mood assessment stage (all </w:t>
      </w:r>
      <w:r w:rsidR="00977AC3" w:rsidRPr="009431F1">
        <w:rPr>
          <w:rFonts w:ascii="Times New Roman" w:hAnsi="Times New Roman" w:cs="Times New Roman"/>
          <w:i/>
          <w:sz w:val="24"/>
          <w:szCs w:val="24"/>
        </w:rPr>
        <w:t>p</w:t>
      </w:r>
      <w:r w:rsidR="00977AC3" w:rsidRPr="009431F1">
        <w:rPr>
          <w:rFonts w:ascii="Times New Roman" w:hAnsi="Times New Roman" w:cs="Times New Roman"/>
          <w:sz w:val="24"/>
          <w:szCs w:val="24"/>
        </w:rPr>
        <w:t>’s &lt;.05</w:t>
      </w:r>
      <w:r w:rsidR="00863CF0" w:rsidRPr="009431F1">
        <w:rPr>
          <w:rFonts w:ascii="Times New Roman" w:hAnsi="Times New Roman" w:cs="Times New Roman"/>
          <w:sz w:val="24"/>
          <w:szCs w:val="24"/>
        </w:rPr>
        <w:t>)</w:t>
      </w:r>
    </w:p>
    <w:p w:rsidR="00161AD1" w:rsidRPr="009431F1" w:rsidRDefault="00161AD1" w:rsidP="00161AD1">
      <w:pPr>
        <w:spacing w:after="0" w:line="240" w:lineRule="auto"/>
        <w:rPr>
          <w:rFonts w:ascii="Times New Roman" w:hAnsi="Times New Roman" w:cs="Times New Roman"/>
          <w:b/>
          <w:sz w:val="24"/>
          <w:szCs w:val="24"/>
        </w:rPr>
      </w:pPr>
    </w:p>
    <w:p w:rsidR="00161AD1" w:rsidRPr="009431F1" w:rsidRDefault="00161AD1" w:rsidP="00161AD1">
      <w:pPr>
        <w:spacing w:after="0" w:line="240" w:lineRule="auto"/>
        <w:rPr>
          <w:rFonts w:ascii="Times New Roman" w:hAnsi="Times New Roman" w:cs="Times New Roman"/>
          <w:b/>
          <w:sz w:val="24"/>
          <w:szCs w:val="24"/>
        </w:rPr>
      </w:pPr>
    </w:p>
    <w:p w:rsidR="00161AD1" w:rsidRPr="009431F1" w:rsidRDefault="00161AD1" w:rsidP="00161AD1">
      <w:pPr>
        <w:spacing w:after="0" w:line="240" w:lineRule="auto"/>
        <w:rPr>
          <w:rFonts w:ascii="Times New Roman" w:hAnsi="Times New Roman" w:cs="Times New Roman"/>
          <w:b/>
          <w:sz w:val="24"/>
          <w:szCs w:val="24"/>
        </w:rPr>
      </w:pPr>
    </w:p>
    <w:p w:rsidR="00161AD1" w:rsidRPr="009431F1" w:rsidRDefault="00161AD1" w:rsidP="00161AD1">
      <w:pPr>
        <w:spacing w:after="0" w:line="240" w:lineRule="auto"/>
        <w:rPr>
          <w:rFonts w:ascii="Times New Roman" w:hAnsi="Times New Roman" w:cs="Times New Roman"/>
          <w:b/>
          <w:sz w:val="24"/>
          <w:szCs w:val="24"/>
        </w:rPr>
        <w:sectPr w:rsidR="00161AD1" w:rsidRPr="009431F1" w:rsidSect="00670400">
          <w:pgSz w:w="16838" w:h="11906" w:orient="landscape"/>
          <w:pgMar w:top="1440" w:right="1440" w:bottom="1440" w:left="1440" w:header="708" w:footer="708" w:gutter="0"/>
          <w:cols w:space="708"/>
          <w:titlePg/>
          <w:docGrid w:linePitch="360"/>
        </w:sectPr>
      </w:pPr>
    </w:p>
    <w:p w:rsidR="00161AD1" w:rsidRPr="009431F1" w:rsidRDefault="00161AD1" w:rsidP="00161AD1">
      <w:pPr>
        <w:spacing w:after="0" w:line="240" w:lineRule="auto"/>
        <w:rPr>
          <w:rFonts w:ascii="Times New Roman" w:hAnsi="Times New Roman" w:cs="Times New Roman"/>
          <w:i/>
          <w:sz w:val="24"/>
          <w:szCs w:val="24"/>
        </w:rPr>
      </w:pPr>
      <w:r w:rsidRPr="009431F1">
        <w:rPr>
          <w:rFonts w:ascii="Times New Roman" w:hAnsi="Times New Roman" w:cs="Times New Roman"/>
          <w:sz w:val="24"/>
          <w:szCs w:val="24"/>
        </w:rPr>
        <w:lastRenderedPageBreak/>
        <w:t xml:space="preserve">Table 2: </w:t>
      </w:r>
      <w:r w:rsidRPr="009431F1">
        <w:rPr>
          <w:rFonts w:ascii="Times New Roman" w:hAnsi="Times New Roman" w:cs="Times New Roman"/>
          <w:i/>
          <w:sz w:val="24"/>
          <w:szCs w:val="24"/>
        </w:rPr>
        <w:t xml:space="preserve">Means, standard deviations, and 95% confidence intervals for the </w:t>
      </w:r>
      <w:r w:rsidR="003F4A64" w:rsidRPr="009431F1">
        <w:rPr>
          <w:rFonts w:ascii="Times New Roman" w:hAnsi="Times New Roman" w:cs="Times New Roman"/>
          <w:i/>
          <w:sz w:val="24"/>
          <w:szCs w:val="24"/>
        </w:rPr>
        <w:t xml:space="preserve">number of correct </w:t>
      </w:r>
      <w:r w:rsidRPr="009431F1">
        <w:rPr>
          <w:rFonts w:ascii="Times New Roman" w:hAnsi="Times New Roman" w:cs="Times New Roman"/>
          <w:i/>
          <w:sz w:val="24"/>
          <w:szCs w:val="24"/>
        </w:rPr>
        <w:t xml:space="preserve">people, action, and environment </w:t>
      </w:r>
      <w:r w:rsidR="003F4A64" w:rsidRPr="009431F1">
        <w:rPr>
          <w:rFonts w:ascii="Times New Roman" w:hAnsi="Times New Roman" w:cs="Times New Roman"/>
          <w:i/>
          <w:sz w:val="24"/>
          <w:szCs w:val="24"/>
        </w:rPr>
        <w:t xml:space="preserve">details freely recalled </w:t>
      </w:r>
      <w:r w:rsidRPr="009431F1">
        <w:rPr>
          <w:rFonts w:ascii="Times New Roman" w:hAnsi="Times New Roman" w:cs="Times New Roman"/>
          <w:i/>
          <w:sz w:val="24"/>
          <w:szCs w:val="24"/>
        </w:rPr>
        <w:t>across four different mood groups</w:t>
      </w:r>
    </w:p>
    <w:p w:rsidR="00161AD1" w:rsidRPr="009431F1" w:rsidRDefault="00161AD1" w:rsidP="00161AD1">
      <w:pPr>
        <w:spacing w:after="0" w:line="240" w:lineRule="auto"/>
        <w:rPr>
          <w:rFonts w:ascii="Times New Roman" w:hAnsi="Times New Roman" w:cs="Times New Roman"/>
          <w:i/>
          <w:sz w:val="24"/>
          <w:szCs w:val="24"/>
        </w:rPr>
      </w:pPr>
    </w:p>
    <w:tbl>
      <w:tblPr>
        <w:tblStyle w:val="TableGrid"/>
        <w:tblW w:w="10456" w:type="dxa"/>
        <w:jc w:val="center"/>
        <w:tblInd w:w="-66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1263"/>
        <w:gridCol w:w="1519"/>
        <w:gridCol w:w="246"/>
        <w:gridCol w:w="1383"/>
        <w:gridCol w:w="1584"/>
        <w:gridCol w:w="223"/>
        <w:gridCol w:w="1263"/>
        <w:gridCol w:w="1343"/>
      </w:tblGrid>
      <w:tr w:rsidR="009431F1" w:rsidRPr="009431F1" w:rsidTr="007B6350">
        <w:trPr>
          <w:trHeight w:val="444"/>
          <w:jc w:val="center"/>
        </w:trPr>
        <w:tc>
          <w:tcPr>
            <w:tcW w:w="1632" w:type="dxa"/>
            <w:tcBorders>
              <w:top w:val="single" w:sz="4" w:space="0" w:color="auto"/>
              <w:bottom w:val="single" w:sz="4" w:space="0" w:color="auto"/>
            </w:tcBorders>
            <w:shd w:val="clear" w:color="auto" w:fill="auto"/>
            <w:hideMark/>
          </w:tcPr>
          <w:p w:rsidR="000E3C89" w:rsidRPr="009431F1" w:rsidRDefault="000E3C89" w:rsidP="00630541">
            <w:pPr>
              <w:rPr>
                <w:rFonts w:ascii="Times New Roman" w:hAnsi="Times New Roman" w:cs="Times New Roman"/>
                <w:sz w:val="24"/>
                <w:szCs w:val="24"/>
              </w:rPr>
            </w:pPr>
          </w:p>
        </w:tc>
        <w:tc>
          <w:tcPr>
            <w:tcW w:w="2753" w:type="dxa"/>
            <w:gridSpan w:val="2"/>
            <w:tcBorders>
              <w:top w:val="single" w:sz="4" w:space="0" w:color="auto"/>
              <w:bottom w:val="single" w:sz="4" w:space="0" w:color="auto"/>
            </w:tcBorders>
            <w:shd w:val="clear" w:color="auto" w:fill="auto"/>
            <w:hideMark/>
          </w:tcPr>
          <w:p w:rsidR="000E3C89" w:rsidRPr="009431F1" w:rsidRDefault="000E3C89" w:rsidP="004F46D6">
            <w:pPr>
              <w:jc w:val="center"/>
              <w:rPr>
                <w:rFonts w:ascii="Times New Roman" w:hAnsi="Times New Roman" w:cs="Times New Roman"/>
                <w:sz w:val="24"/>
                <w:szCs w:val="24"/>
              </w:rPr>
            </w:pPr>
            <w:r w:rsidRPr="009431F1">
              <w:rPr>
                <w:rFonts w:ascii="Times New Roman" w:hAnsi="Times New Roman" w:cs="Times New Roman"/>
                <w:sz w:val="24"/>
                <w:szCs w:val="24"/>
              </w:rPr>
              <w:t>People Details</w:t>
            </w:r>
          </w:p>
        </w:tc>
        <w:tc>
          <w:tcPr>
            <w:tcW w:w="246" w:type="dxa"/>
            <w:tcBorders>
              <w:top w:val="single" w:sz="4" w:space="0" w:color="auto"/>
              <w:bottom w:val="single" w:sz="4" w:space="0" w:color="auto"/>
            </w:tcBorders>
          </w:tcPr>
          <w:p w:rsidR="000E3C89" w:rsidRPr="009431F1" w:rsidRDefault="000E3C89" w:rsidP="004F46D6">
            <w:pPr>
              <w:jc w:val="center"/>
              <w:rPr>
                <w:rFonts w:ascii="Times New Roman" w:hAnsi="Times New Roman" w:cs="Times New Roman"/>
                <w:sz w:val="24"/>
                <w:szCs w:val="24"/>
              </w:rPr>
            </w:pPr>
          </w:p>
        </w:tc>
        <w:tc>
          <w:tcPr>
            <w:tcW w:w="0" w:type="auto"/>
            <w:gridSpan w:val="2"/>
            <w:tcBorders>
              <w:top w:val="single" w:sz="4" w:space="0" w:color="auto"/>
              <w:bottom w:val="single" w:sz="4" w:space="0" w:color="auto"/>
            </w:tcBorders>
          </w:tcPr>
          <w:p w:rsidR="000E3C89" w:rsidRPr="009431F1" w:rsidRDefault="000E3C89" w:rsidP="004F46D6">
            <w:pPr>
              <w:jc w:val="center"/>
              <w:rPr>
                <w:rFonts w:ascii="Times New Roman" w:hAnsi="Times New Roman" w:cs="Times New Roman"/>
                <w:sz w:val="24"/>
                <w:szCs w:val="24"/>
              </w:rPr>
            </w:pPr>
            <w:r w:rsidRPr="009431F1">
              <w:rPr>
                <w:rFonts w:ascii="Times New Roman" w:hAnsi="Times New Roman" w:cs="Times New Roman"/>
                <w:sz w:val="24"/>
                <w:szCs w:val="24"/>
              </w:rPr>
              <w:t>Actions Details</w:t>
            </w:r>
          </w:p>
        </w:tc>
        <w:tc>
          <w:tcPr>
            <w:tcW w:w="0" w:type="auto"/>
            <w:tcBorders>
              <w:top w:val="single" w:sz="4" w:space="0" w:color="auto"/>
              <w:bottom w:val="single" w:sz="4" w:space="0" w:color="auto"/>
            </w:tcBorders>
          </w:tcPr>
          <w:p w:rsidR="000E3C89" w:rsidRPr="009431F1" w:rsidRDefault="000E3C89" w:rsidP="004F46D6">
            <w:pPr>
              <w:jc w:val="center"/>
              <w:rPr>
                <w:rFonts w:ascii="Times New Roman" w:hAnsi="Times New Roman" w:cs="Times New Roman"/>
                <w:sz w:val="24"/>
                <w:szCs w:val="24"/>
              </w:rPr>
            </w:pPr>
          </w:p>
        </w:tc>
        <w:tc>
          <w:tcPr>
            <w:tcW w:w="0" w:type="auto"/>
            <w:gridSpan w:val="2"/>
            <w:tcBorders>
              <w:top w:val="single" w:sz="4" w:space="0" w:color="auto"/>
              <w:bottom w:val="single" w:sz="4" w:space="0" w:color="auto"/>
            </w:tcBorders>
            <w:shd w:val="clear" w:color="auto" w:fill="auto"/>
            <w:hideMark/>
          </w:tcPr>
          <w:p w:rsidR="000E3C89" w:rsidRPr="009431F1" w:rsidRDefault="000E3C89" w:rsidP="004F46D6">
            <w:pPr>
              <w:jc w:val="center"/>
              <w:rPr>
                <w:rFonts w:ascii="Times New Roman" w:hAnsi="Times New Roman" w:cs="Times New Roman"/>
                <w:sz w:val="24"/>
                <w:szCs w:val="24"/>
              </w:rPr>
            </w:pPr>
            <w:r w:rsidRPr="009431F1">
              <w:rPr>
                <w:rFonts w:ascii="Times New Roman" w:hAnsi="Times New Roman" w:cs="Times New Roman"/>
                <w:sz w:val="24"/>
                <w:szCs w:val="24"/>
              </w:rPr>
              <w:t>Environment Details</w:t>
            </w:r>
          </w:p>
        </w:tc>
      </w:tr>
      <w:tr w:rsidR="009431F1" w:rsidRPr="009431F1" w:rsidTr="007B6350">
        <w:trPr>
          <w:trHeight w:val="1278"/>
          <w:jc w:val="center"/>
        </w:trPr>
        <w:tc>
          <w:tcPr>
            <w:tcW w:w="1632" w:type="dxa"/>
            <w:tcBorders>
              <w:top w:val="single" w:sz="4" w:space="0" w:color="auto"/>
            </w:tcBorders>
            <w:shd w:val="clear" w:color="auto" w:fill="auto"/>
          </w:tcPr>
          <w:p w:rsidR="000E3C89" w:rsidRPr="009431F1" w:rsidRDefault="000E3C89" w:rsidP="00630541">
            <w:pPr>
              <w:rPr>
                <w:rFonts w:ascii="Times New Roman" w:hAnsi="Times New Roman" w:cs="Times New Roman"/>
                <w:sz w:val="24"/>
                <w:szCs w:val="24"/>
              </w:rPr>
            </w:pPr>
          </w:p>
          <w:p w:rsidR="000E3C89" w:rsidRPr="009431F1" w:rsidRDefault="000E3C89" w:rsidP="00630541">
            <w:pPr>
              <w:rPr>
                <w:rFonts w:ascii="Times New Roman" w:hAnsi="Times New Roman" w:cs="Times New Roman"/>
                <w:sz w:val="24"/>
                <w:szCs w:val="24"/>
              </w:rPr>
            </w:pPr>
            <w:r w:rsidRPr="009431F1">
              <w:rPr>
                <w:rFonts w:ascii="Times New Roman" w:hAnsi="Times New Roman" w:cs="Times New Roman"/>
                <w:sz w:val="24"/>
                <w:szCs w:val="24"/>
              </w:rPr>
              <w:t>Mood During Encoding/</w:t>
            </w:r>
          </w:p>
          <w:p w:rsidR="000E3C89" w:rsidRPr="009431F1" w:rsidRDefault="000E3C89" w:rsidP="002128E4">
            <w:pPr>
              <w:rPr>
                <w:rFonts w:ascii="Times New Roman" w:hAnsi="Times New Roman" w:cs="Times New Roman"/>
                <w:sz w:val="24"/>
                <w:szCs w:val="24"/>
              </w:rPr>
            </w:pPr>
            <w:r w:rsidRPr="009431F1">
              <w:rPr>
                <w:rFonts w:ascii="Times New Roman" w:hAnsi="Times New Roman" w:cs="Times New Roman"/>
                <w:sz w:val="24"/>
                <w:szCs w:val="24"/>
              </w:rPr>
              <w:t>Retrieval</w:t>
            </w:r>
          </w:p>
        </w:tc>
        <w:tc>
          <w:tcPr>
            <w:tcW w:w="0" w:type="auto"/>
            <w:tcBorders>
              <w:top w:val="single" w:sz="4" w:space="0" w:color="auto"/>
            </w:tcBorders>
            <w:shd w:val="clear" w:color="auto" w:fill="auto"/>
          </w:tcPr>
          <w:p w:rsidR="000E3C89" w:rsidRPr="009431F1" w:rsidRDefault="000E3C89" w:rsidP="000B6E89">
            <w:pPr>
              <w:jc w:val="center"/>
              <w:rPr>
                <w:rFonts w:ascii="Times New Roman" w:hAnsi="Times New Roman" w:cs="Times New Roman"/>
                <w:sz w:val="24"/>
                <w:szCs w:val="24"/>
                <w:u w:val="single"/>
              </w:rPr>
            </w:pPr>
          </w:p>
          <w:p w:rsidR="000E3C89" w:rsidRPr="009431F1" w:rsidRDefault="000E3C89" w:rsidP="000B6E89">
            <w:pPr>
              <w:jc w:val="center"/>
              <w:rPr>
                <w:rFonts w:ascii="Times New Roman" w:hAnsi="Times New Roman" w:cs="Times New Roman"/>
                <w:sz w:val="24"/>
                <w:szCs w:val="24"/>
                <w:u w:val="single"/>
              </w:rPr>
            </w:pPr>
          </w:p>
          <w:p w:rsidR="000E3C89" w:rsidRPr="009431F1" w:rsidRDefault="000E3C89" w:rsidP="004F46D6">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M, SD</w:t>
            </w:r>
          </w:p>
        </w:tc>
        <w:tc>
          <w:tcPr>
            <w:tcW w:w="1519" w:type="dxa"/>
            <w:tcBorders>
              <w:top w:val="single" w:sz="4" w:space="0" w:color="auto"/>
            </w:tcBorders>
          </w:tcPr>
          <w:p w:rsidR="000E3C89" w:rsidRPr="009431F1" w:rsidRDefault="000E3C89" w:rsidP="000B6E89">
            <w:pPr>
              <w:jc w:val="center"/>
              <w:rPr>
                <w:rFonts w:ascii="Times New Roman" w:hAnsi="Times New Roman" w:cs="Times New Roman"/>
                <w:sz w:val="24"/>
                <w:szCs w:val="24"/>
                <w:u w:val="single"/>
              </w:rPr>
            </w:pPr>
          </w:p>
          <w:p w:rsidR="000E3C89" w:rsidRPr="009431F1" w:rsidRDefault="000E3C89" w:rsidP="000B6E89">
            <w:pPr>
              <w:jc w:val="center"/>
              <w:rPr>
                <w:rFonts w:ascii="Times New Roman" w:hAnsi="Times New Roman" w:cs="Times New Roman"/>
                <w:sz w:val="24"/>
                <w:szCs w:val="24"/>
                <w:u w:val="single"/>
              </w:rPr>
            </w:pPr>
          </w:p>
          <w:p w:rsidR="000E3C89" w:rsidRPr="009431F1" w:rsidRDefault="000E3C89" w:rsidP="004F46D6">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95% CI</w:t>
            </w:r>
          </w:p>
        </w:tc>
        <w:tc>
          <w:tcPr>
            <w:tcW w:w="246" w:type="dxa"/>
            <w:tcBorders>
              <w:top w:val="single" w:sz="4" w:space="0" w:color="auto"/>
            </w:tcBorders>
          </w:tcPr>
          <w:p w:rsidR="000E3C89" w:rsidRPr="009431F1" w:rsidRDefault="000E3C89" w:rsidP="002128E4">
            <w:pPr>
              <w:jc w:val="center"/>
              <w:rPr>
                <w:rFonts w:ascii="Times New Roman" w:hAnsi="Times New Roman" w:cs="Times New Roman"/>
                <w:sz w:val="24"/>
                <w:szCs w:val="24"/>
                <w:u w:val="single"/>
              </w:rPr>
            </w:pPr>
          </w:p>
        </w:tc>
        <w:tc>
          <w:tcPr>
            <w:tcW w:w="0" w:type="auto"/>
            <w:tcBorders>
              <w:top w:val="single" w:sz="4" w:space="0" w:color="auto"/>
            </w:tcBorders>
          </w:tcPr>
          <w:p w:rsidR="000E3C89" w:rsidRPr="009431F1" w:rsidRDefault="000E3C89" w:rsidP="002128E4">
            <w:pPr>
              <w:jc w:val="center"/>
              <w:rPr>
                <w:rFonts w:ascii="Times New Roman" w:hAnsi="Times New Roman" w:cs="Times New Roman"/>
                <w:sz w:val="24"/>
                <w:szCs w:val="24"/>
                <w:u w:val="single"/>
              </w:rPr>
            </w:pPr>
          </w:p>
          <w:p w:rsidR="000E3C89" w:rsidRPr="009431F1" w:rsidRDefault="000E3C89" w:rsidP="002128E4">
            <w:pPr>
              <w:jc w:val="center"/>
              <w:rPr>
                <w:rFonts w:ascii="Times New Roman" w:hAnsi="Times New Roman" w:cs="Times New Roman"/>
                <w:sz w:val="24"/>
                <w:szCs w:val="24"/>
                <w:u w:val="single"/>
              </w:rPr>
            </w:pPr>
          </w:p>
          <w:p w:rsidR="000E3C89" w:rsidRPr="009431F1" w:rsidRDefault="000E3C89" w:rsidP="004F46D6">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M, SD</w:t>
            </w:r>
          </w:p>
        </w:tc>
        <w:tc>
          <w:tcPr>
            <w:tcW w:w="0" w:type="auto"/>
            <w:tcBorders>
              <w:top w:val="single" w:sz="4" w:space="0" w:color="auto"/>
            </w:tcBorders>
          </w:tcPr>
          <w:p w:rsidR="000E3C89" w:rsidRPr="009431F1" w:rsidRDefault="000E3C89" w:rsidP="002128E4">
            <w:pPr>
              <w:jc w:val="center"/>
              <w:rPr>
                <w:rFonts w:ascii="Times New Roman" w:hAnsi="Times New Roman" w:cs="Times New Roman"/>
                <w:sz w:val="24"/>
                <w:szCs w:val="24"/>
                <w:u w:val="single"/>
              </w:rPr>
            </w:pPr>
          </w:p>
          <w:p w:rsidR="000E3C89" w:rsidRPr="009431F1" w:rsidRDefault="000E3C89" w:rsidP="002128E4">
            <w:pPr>
              <w:jc w:val="center"/>
              <w:rPr>
                <w:rFonts w:ascii="Times New Roman" w:hAnsi="Times New Roman" w:cs="Times New Roman"/>
                <w:sz w:val="24"/>
                <w:szCs w:val="24"/>
                <w:u w:val="single"/>
              </w:rPr>
            </w:pPr>
          </w:p>
          <w:p w:rsidR="000E3C89" w:rsidRPr="009431F1" w:rsidRDefault="000E3C89" w:rsidP="004F46D6">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95% CI</w:t>
            </w:r>
          </w:p>
        </w:tc>
        <w:tc>
          <w:tcPr>
            <w:tcW w:w="0" w:type="auto"/>
            <w:tcBorders>
              <w:top w:val="single" w:sz="4" w:space="0" w:color="auto"/>
            </w:tcBorders>
          </w:tcPr>
          <w:p w:rsidR="000E3C89" w:rsidRPr="009431F1" w:rsidRDefault="000E3C89" w:rsidP="002128E4">
            <w:pPr>
              <w:jc w:val="center"/>
              <w:rPr>
                <w:rFonts w:ascii="Times New Roman" w:hAnsi="Times New Roman" w:cs="Times New Roman"/>
                <w:sz w:val="24"/>
                <w:szCs w:val="24"/>
                <w:u w:val="single"/>
              </w:rPr>
            </w:pPr>
          </w:p>
        </w:tc>
        <w:tc>
          <w:tcPr>
            <w:tcW w:w="0" w:type="auto"/>
            <w:tcBorders>
              <w:top w:val="single" w:sz="4" w:space="0" w:color="auto"/>
            </w:tcBorders>
            <w:shd w:val="clear" w:color="auto" w:fill="auto"/>
          </w:tcPr>
          <w:p w:rsidR="000E3C89" w:rsidRPr="009431F1" w:rsidRDefault="000E3C89" w:rsidP="002128E4">
            <w:pPr>
              <w:jc w:val="center"/>
              <w:rPr>
                <w:rFonts w:ascii="Times New Roman" w:hAnsi="Times New Roman" w:cs="Times New Roman"/>
                <w:sz w:val="24"/>
                <w:szCs w:val="24"/>
                <w:u w:val="single"/>
              </w:rPr>
            </w:pPr>
          </w:p>
          <w:p w:rsidR="000E3C89" w:rsidRPr="009431F1" w:rsidRDefault="000E3C89" w:rsidP="002128E4">
            <w:pPr>
              <w:jc w:val="center"/>
              <w:rPr>
                <w:rFonts w:ascii="Times New Roman" w:hAnsi="Times New Roman" w:cs="Times New Roman"/>
                <w:sz w:val="24"/>
                <w:szCs w:val="24"/>
                <w:u w:val="single"/>
              </w:rPr>
            </w:pPr>
          </w:p>
          <w:p w:rsidR="000E3C89" w:rsidRPr="009431F1" w:rsidRDefault="000E3C89" w:rsidP="004F46D6">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M, SD</w:t>
            </w:r>
          </w:p>
        </w:tc>
        <w:tc>
          <w:tcPr>
            <w:tcW w:w="0" w:type="auto"/>
            <w:tcBorders>
              <w:top w:val="single" w:sz="4" w:space="0" w:color="auto"/>
            </w:tcBorders>
          </w:tcPr>
          <w:p w:rsidR="000E3C89" w:rsidRPr="009431F1" w:rsidRDefault="000E3C89" w:rsidP="002128E4">
            <w:pPr>
              <w:jc w:val="center"/>
              <w:rPr>
                <w:rFonts w:ascii="Times New Roman" w:hAnsi="Times New Roman" w:cs="Times New Roman"/>
                <w:sz w:val="24"/>
                <w:szCs w:val="24"/>
                <w:u w:val="single"/>
              </w:rPr>
            </w:pPr>
          </w:p>
          <w:p w:rsidR="000E3C89" w:rsidRPr="009431F1" w:rsidRDefault="000E3C89" w:rsidP="002128E4">
            <w:pPr>
              <w:jc w:val="center"/>
              <w:rPr>
                <w:rFonts w:ascii="Times New Roman" w:hAnsi="Times New Roman" w:cs="Times New Roman"/>
                <w:sz w:val="24"/>
                <w:szCs w:val="24"/>
                <w:u w:val="single"/>
              </w:rPr>
            </w:pPr>
          </w:p>
          <w:p w:rsidR="000E3C89" w:rsidRPr="009431F1" w:rsidRDefault="000E3C89" w:rsidP="004F46D6">
            <w:pPr>
              <w:jc w:val="center"/>
              <w:rPr>
                <w:rFonts w:ascii="Times New Roman" w:hAnsi="Times New Roman" w:cs="Times New Roman"/>
                <w:sz w:val="24"/>
                <w:szCs w:val="24"/>
                <w:u w:val="single"/>
              </w:rPr>
            </w:pPr>
            <w:r w:rsidRPr="009431F1">
              <w:rPr>
                <w:rFonts w:ascii="Times New Roman" w:hAnsi="Times New Roman" w:cs="Times New Roman"/>
                <w:sz w:val="24"/>
                <w:szCs w:val="24"/>
                <w:u w:val="single"/>
              </w:rPr>
              <w:t>95% CI</w:t>
            </w:r>
          </w:p>
        </w:tc>
      </w:tr>
      <w:tr w:rsidR="009431F1" w:rsidRPr="009431F1" w:rsidTr="007B6350">
        <w:trPr>
          <w:trHeight w:val="866"/>
          <w:jc w:val="center"/>
        </w:trPr>
        <w:tc>
          <w:tcPr>
            <w:tcW w:w="1632" w:type="dxa"/>
            <w:shd w:val="clear" w:color="auto" w:fill="auto"/>
            <w:hideMark/>
          </w:tcPr>
          <w:p w:rsidR="000E3C89" w:rsidRPr="009431F1" w:rsidRDefault="000E3C89" w:rsidP="002128E4">
            <w:pPr>
              <w:rPr>
                <w:rFonts w:ascii="Times New Roman" w:hAnsi="Times New Roman" w:cs="Times New Roman"/>
                <w:i/>
                <w:sz w:val="24"/>
                <w:szCs w:val="24"/>
              </w:rPr>
            </w:pPr>
            <w:r w:rsidRPr="009431F1">
              <w:rPr>
                <w:rFonts w:ascii="Times New Roman" w:hAnsi="Times New Roman" w:cs="Times New Roman"/>
                <w:i/>
                <w:sz w:val="24"/>
                <w:szCs w:val="24"/>
              </w:rPr>
              <w:t>Neutral/</w:t>
            </w:r>
          </w:p>
          <w:p w:rsidR="000E3C89" w:rsidRPr="009431F1" w:rsidRDefault="000E3C89" w:rsidP="002128E4">
            <w:pPr>
              <w:rPr>
                <w:rFonts w:ascii="Times New Roman" w:hAnsi="Times New Roman" w:cs="Times New Roman"/>
                <w:i/>
                <w:sz w:val="24"/>
                <w:szCs w:val="24"/>
              </w:rPr>
            </w:pPr>
            <w:r w:rsidRPr="009431F1">
              <w:rPr>
                <w:rFonts w:ascii="Times New Roman" w:hAnsi="Times New Roman" w:cs="Times New Roman"/>
                <w:i/>
                <w:sz w:val="24"/>
                <w:szCs w:val="24"/>
              </w:rPr>
              <w:t>Neutral</w:t>
            </w:r>
          </w:p>
          <w:p w:rsidR="000E3C89" w:rsidRPr="009431F1" w:rsidRDefault="000E3C89" w:rsidP="002128E4">
            <w:pPr>
              <w:rPr>
                <w:rFonts w:ascii="Times New Roman" w:hAnsi="Times New Roman" w:cs="Times New Roman"/>
                <w:i/>
                <w:sz w:val="24"/>
                <w:szCs w:val="24"/>
              </w:rPr>
            </w:pPr>
          </w:p>
        </w:tc>
        <w:tc>
          <w:tcPr>
            <w:tcW w:w="0" w:type="auto"/>
            <w:shd w:val="clear" w:color="auto" w:fill="auto"/>
            <w:hideMark/>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7.17, 2.38</w:t>
            </w:r>
          </w:p>
          <w:p w:rsidR="000E3C89" w:rsidRPr="009431F1" w:rsidRDefault="000E3C89" w:rsidP="00630541">
            <w:pPr>
              <w:jc w:val="center"/>
              <w:rPr>
                <w:rFonts w:ascii="Times New Roman" w:hAnsi="Times New Roman" w:cs="Times New Roman"/>
                <w:sz w:val="24"/>
                <w:szCs w:val="24"/>
              </w:rPr>
            </w:pPr>
          </w:p>
        </w:tc>
        <w:tc>
          <w:tcPr>
            <w:tcW w:w="1519" w:type="dxa"/>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[6.36, 7.97]</w:t>
            </w:r>
          </w:p>
        </w:tc>
        <w:tc>
          <w:tcPr>
            <w:tcW w:w="246" w:type="dxa"/>
          </w:tcPr>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13.94, 3.59</w:t>
            </w:r>
          </w:p>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[12.73, 15.16]</w:t>
            </w:r>
          </w:p>
        </w:tc>
        <w:tc>
          <w:tcPr>
            <w:tcW w:w="0" w:type="auto"/>
          </w:tcPr>
          <w:p w:rsidR="000E3C89" w:rsidRPr="009431F1" w:rsidRDefault="000E3C89" w:rsidP="00630541">
            <w:pPr>
              <w:jc w:val="center"/>
              <w:rPr>
                <w:rFonts w:ascii="Times New Roman" w:hAnsi="Times New Roman" w:cs="Times New Roman"/>
                <w:sz w:val="24"/>
                <w:szCs w:val="24"/>
              </w:rPr>
            </w:pPr>
          </w:p>
        </w:tc>
        <w:tc>
          <w:tcPr>
            <w:tcW w:w="0" w:type="auto"/>
            <w:shd w:val="clear" w:color="auto" w:fill="auto"/>
            <w:hideMark/>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5.53, 1.57</w:t>
            </w:r>
          </w:p>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[4.99, 6.06]</w:t>
            </w:r>
          </w:p>
        </w:tc>
      </w:tr>
      <w:tr w:rsidR="009431F1" w:rsidRPr="009431F1" w:rsidTr="007B6350">
        <w:trPr>
          <w:trHeight w:val="849"/>
          <w:jc w:val="center"/>
        </w:trPr>
        <w:tc>
          <w:tcPr>
            <w:tcW w:w="1632" w:type="dxa"/>
            <w:shd w:val="clear" w:color="auto" w:fill="auto"/>
            <w:hideMark/>
          </w:tcPr>
          <w:p w:rsidR="000E3C89" w:rsidRPr="009431F1" w:rsidRDefault="000E3C89" w:rsidP="002128E4">
            <w:pPr>
              <w:rPr>
                <w:rFonts w:ascii="Times New Roman" w:hAnsi="Times New Roman" w:cs="Times New Roman"/>
                <w:i/>
                <w:sz w:val="24"/>
                <w:szCs w:val="24"/>
              </w:rPr>
            </w:pPr>
            <w:r w:rsidRPr="009431F1">
              <w:rPr>
                <w:rFonts w:ascii="Times New Roman" w:hAnsi="Times New Roman" w:cs="Times New Roman"/>
                <w:i/>
                <w:sz w:val="24"/>
                <w:szCs w:val="24"/>
              </w:rPr>
              <w:t>Neutral/</w:t>
            </w:r>
          </w:p>
          <w:p w:rsidR="000E3C89" w:rsidRPr="009431F1" w:rsidRDefault="000E3C89" w:rsidP="002128E4">
            <w:pPr>
              <w:rPr>
                <w:rFonts w:ascii="Times New Roman" w:hAnsi="Times New Roman" w:cs="Times New Roman"/>
                <w:i/>
                <w:sz w:val="24"/>
                <w:szCs w:val="24"/>
              </w:rPr>
            </w:pPr>
            <w:r w:rsidRPr="009431F1">
              <w:rPr>
                <w:rFonts w:ascii="Times New Roman" w:hAnsi="Times New Roman" w:cs="Times New Roman"/>
                <w:i/>
                <w:sz w:val="24"/>
                <w:szCs w:val="24"/>
              </w:rPr>
              <w:t>Negative</w:t>
            </w:r>
          </w:p>
          <w:p w:rsidR="000E3C89" w:rsidRPr="009431F1" w:rsidRDefault="000E3C89" w:rsidP="002128E4">
            <w:pPr>
              <w:rPr>
                <w:rFonts w:ascii="Times New Roman" w:hAnsi="Times New Roman" w:cs="Times New Roman"/>
                <w:i/>
                <w:sz w:val="24"/>
                <w:szCs w:val="24"/>
              </w:rPr>
            </w:pPr>
          </w:p>
        </w:tc>
        <w:tc>
          <w:tcPr>
            <w:tcW w:w="0" w:type="auto"/>
            <w:shd w:val="clear" w:color="auto" w:fill="auto"/>
            <w:hideMark/>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5.25</w:t>
            </w:r>
            <w:r w:rsidR="0049631C" w:rsidRPr="009431F1">
              <w:rPr>
                <w:rFonts w:ascii="Times New Roman" w:hAnsi="Times New Roman" w:cs="Times New Roman"/>
                <w:sz w:val="24"/>
                <w:szCs w:val="24"/>
                <w:vertAlign w:val="superscript"/>
              </w:rPr>
              <w:t>a</w:t>
            </w:r>
            <w:r w:rsidRPr="009431F1">
              <w:rPr>
                <w:rFonts w:ascii="Times New Roman" w:hAnsi="Times New Roman" w:cs="Times New Roman"/>
                <w:sz w:val="24"/>
                <w:szCs w:val="24"/>
              </w:rPr>
              <w:t>, 1.78</w:t>
            </w:r>
          </w:p>
          <w:p w:rsidR="000E3C89" w:rsidRPr="009431F1" w:rsidRDefault="000E3C89" w:rsidP="00630541">
            <w:pPr>
              <w:jc w:val="center"/>
              <w:rPr>
                <w:rFonts w:ascii="Times New Roman" w:hAnsi="Times New Roman" w:cs="Times New Roman"/>
                <w:sz w:val="24"/>
                <w:szCs w:val="24"/>
              </w:rPr>
            </w:pPr>
          </w:p>
        </w:tc>
        <w:tc>
          <w:tcPr>
            <w:tcW w:w="1519" w:type="dxa"/>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[4.65, 5.85]</w:t>
            </w:r>
          </w:p>
        </w:tc>
        <w:tc>
          <w:tcPr>
            <w:tcW w:w="246" w:type="dxa"/>
          </w:tcPr>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10.89</w:t>
            </w:r>
            <w:r w:rsidR="0049631C" w:rsidRPr="009431F1">
              <w:rPr>
                <w:rFonts w:ascii="Times New Roman" w:hAnsi="Times New Roman" w:cs="Times New Roman"/>
                <w:sz w:val="24"/>
                <w:szCs w:val="24"/>
                <w:vertAlign w:val="superscript"/>
              </w:rPr>
              <w:t>a</w:t>
            </w:r>
            <w:r w:rsidRPr="009431F1">
              <w:rPr>
                <w:rFonts w:ascii="Times New Roman" w:hAnsi="Times New Roman" w:cs="Times New Roman"/>
                <w:sz w:val="24"/>
                <w:szCs w:val="24"/>
              </w:rPr>
              <w:t>, 3.16</w:t>
            </w:r>
          </w:p>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[9.82, 11.96]</w:t>
            </w:r>
          </w:p>
        </w:tc>
        <w:tc>
          <w:tcPr>
            <w:tcW w:w="0" w:type="auto"/>
          </w:tcPr>
          <w:p w:rsidR="000E3C89" w:rsidRPr="009431F1" w:rsidRDefault="000E3C89" w:rsidP="00630541">
            <w:pPr>
              <w:jc w:val="center"/>
              <w:rPr>
                <w:rFonts w:ascii="Times New Roman" w:hAnsi="Times New Roman" w:cs="Times New Roman"/>
                <w:sz w:val="24"/>
                <w:szCs w:val="24"/>
              </w:rPr>
            </w:pPr>
          </w:p>
        </w:tc>
        <w:tc>
          <w:tcPr>
            <w:tcW w:w="0" w:type="auto"/>
            <w:shd w:val="clear" w:color="auto" w:fill="auto"/>
            <w:hideMark/>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4.03</w:t>
            </w:r>
            <w:r w:rsidR="0049631C" w:rsidRPr="009431F1">
              <w:rPr>
                <w:rFonts w:ascii="Times New Roman" w:hAnsi="Times New Roman" w:cs="Times New Roman"/>
                <w:sz w:val="24"/>
                <w:szCs w:val="24"/>
                <w:vertAlign w:val="superscript"/>
              </w:rPr>
              <w:t>a</w:t>
            </w:r>
            <w:r w:rsidRPr="009431F1">
              <w:rPr>
                <w:rFonts w:ascii="Times New Roman" w:hAnsi="Times New Roman" w:cs="Times New Roman"/>
                <w:sz w:val="24"/>
                <w:szCs w:val="24"/>
              </w:rPr>
              <w:t>, 1.65</w:t>
            </w:r>
          </w:p>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[3.47, 4.59]</w:t>
            </w:r>
          </w:p>
        </w:tc>
      </w:tr>
      <w:tr w:rsidR="009431F1" w:rsidRPr="009431F1" w:rsidTr="007B6350">
        <w:trPr>
          <w:trHeight w:val="846"/>
          <w:jc w:val="center"/>
        </w:trPr>
        <w:tc>
          <w:tcPr>
            <w:tcW w:w="1632" w:type="dxa"/>
            <w:shd w:val="clear" w:color="auto" w:fill="auto"/>
            <w:hideMark/>
          </w:tcPr>
          <w:p w:rsidR="000E3C89" w:rsidRPr="009431F1" w:rsidRDefault="000E3C89" w:rsidP="002128E4">
            <w:pPr>
              <w:rPr>
                <w:rFonts w:ascii="Times New Roman" w:hAnsi="Times New Roman" w:cs="Times New Roman"/>
                <w:i/>
                <w:sz w:val="24"/>
                <w:szCs w:val="24"/>
              </w:rPr>
            </w:pPr>
            <w:r w:rsidRPr="009431F1">
              <w:rPr>
                <w:rFonts w:ascii="Times New Roman" w:hAnsi="Times New Roman" w:cs="Times New Roman"/>
                <w:i/>
                <w:sz w:val="24"/>
                <w:szCs w:val="24"/>
              </w:rPr>
              <w:t>Negative/</w:t>
            </w:r>
          </w:p>
          <w:p w:rsidR="000E3C89" w:rsidRPr="009431F1" w:rsidRDefault="000E3C89" w:rsidP="002128E4">
            <w:pPr>
              <w:rPr>
                <w:rFonts w:ascii="Times New Roman" w:hAnsi="Times New Roman" w:cs="Times New Roman"/>
                <w:i/>
                <w:sz w:val="24"/>
                <w:szCs w:val="24"/>
              </w:rPr>
            </w:pPr>
            <w:r w:rsidRPr="009431F1">
              <w:rPr>
                <w:rFonts w:ascii="Times New Roman" w:hAnsi="Times New Roman" w:cs="Times New Roman"/>
                <w:i/>
                <w:sz w:val="24"/>
                <w:szCs w:val="24"/>
              </w:rPr>
              <w:t>Neutral</w:t>
            </w:r>
          </w:p>
          <w:p w:rsidR="000E3C89" w:rsidRPr="009431F1" w:rsidRDefault="000E3C89" w:rsidP="002128E4">
            <w:pPr>
              <w:rPr>
                <w:rFonts w:ascii="Times New Roman" w:hAnsi="Times New Roman" w:cs="Times New Roman"/>
                <w:i/>
                <w:sz w:val="24"/>
                <w:szCs w:val="24"/>
              </w:rPr>
            </w:pPr>
          </w:p>
        </w:tc>
        <w:tc>
          <w:tcPr>
            <w:tcW w:w="0" w:type="auto"/>
            <w:shd w:val="clear" w:color="auto" w:fill="auto"/>
            <w:hideMark/>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7.28, 2.11</w:t>
            </w:r>
          </w:p>
          <w:p w:rsidR="000E3C89" w:rsidRPr="009431F1" w:rsidRDefault="000E3C89" w:rsidP="00630541">
            <w:pPr>
              <w:jc w:val="center"/>
              <w:rPr>
                <w:rFonts w:ascii="Times New Roman" w:hAnsi="Times New Roman" w:cs="Times New Roman"/>
                <w:sz w:val="24"/>
                <w:szCs w:val="24"/>
              </w:rPr>
            </w:pPr>
          </w:p>
        </w:tc>
        <w:tc>
          <w:tcPr>
            <w:tcW w:w="1519" w:type="dxa"/>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[6.56, 7.99]</w:t>
            </w:r>
          </w:p>
        </w:tc>
        <w:tc>
          <w:tcPr>
            <w:tcW w:w="246" w:type="dxa"/>
          </w:tcPr>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14.08, 4.42</w:t>
            </w:r>
          </w:p>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[12.59, 15.58]</w:t>
            </w:r>
          </w:p>
        </w:tc>
        <w:tc>
          <w:tcPr>
            <w:tcW w:w="0" w:type="auto"/>
          </w:tcPr>
          <w:p w:rsidR="000E3C89" w:rsidRPr="009431F1" w:rsidRDefault="000E3C89" w:rsidP="00630541">
            <w:pPr>
              <w:jc w:val="center"/>
              <w:rPr>
                <w:rFonts w:ascii="Times New Roman" w:hAnsi="Times New Roman" w:cs="Times New Roman"/>
                <w:sz w:val="24"/>
                <w:szCs w:val="24"/>
              </w:rPr>
            </w:pPr>
          </w:p>
        </w:tc>
        <w:tc>
          <w:tcPr>
            <w:tcW w:w="0" w:type="auto"/>
            <w:shd w:val="clear" w:color="auto" w:fill="auto"/>
            <w:hideMark/>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5.67, 2.20</w:t>
            </w:r>
          </w:p>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[4.92, 6.41]</w:t>
            </w:r>
          </w:p>
        </w:tc>
      </w:tr>
      <w:tr w:rsidR="009431F1" w:rsidRPr="009431F1" w:rsidTr="007B6350">
        <w:trPr>
          <w:trHeight w:val="439"/>
          <w:jc w:val="center"/>
        </w:trPr>
        <w:tc>
          <w:tcPr>
            <w:tcW w:w="1632" w:type="dxa"/>
            <w:shd w:val="clear" w:color="auto" w:fill="auto"/>
            <w:hideMark/>
          </w:tcPr>
          <w:p w:rsidR="000E3C89" w:rsidRPr="009431F1" w:rsidRDefault="000E3C89" w:rsidP="002128E4">
            <w:pPr>
              <w:rPr>
                <w:rFonts w:ascii="Times New Roman" w:hAnsi="Times New Roman" w:cs="Times New Roman"/>
                <w:i/>
                <w:sz w:val="24"/>
                <w:szCs w:val="24"/>
              </w:rPr>
            </w:pPr>
            <w:r w:rsidRPr="009431F1">
              <w:rPr>
                <w:rFonts w:ascii="Times New Roman" w:hAnsi="Times New Roman" w:cs="Times New Roman"/>
                <w:i/>
                <w:sz w:val="24"/>
                <w:szCs w:val="24"/>
              </w:rPr>
              <w:t>Negative/</w:t>
            </w:r>
          </w:p>
          <w:p w:rsidR="000E3C89" w:rsidRPr="009431F1" w:rsidRDefault="000E3C89" w:rsidP="002128E4">
            <w:pPr>
              <w:rPr>
                <w:rFonts w:ascii="Times New Roman" w:hAnsi="Times New Roman" w:cs="Times New Roman"/>
                <w:i/>
                <w:sz w:val="24"/>
                <w:szCs w:val="24"/>
              </w:rPr>
            </w:pPr>
            <w:r w:rsidRPr="009431F1">
              <w:rPr>
                <w:rFonts w:ascii="Times New Roman" w:hAnsi="Times New Roman" w:cs="Times New Roman"/>
                <w:i/>
                <w:sz w:val="24"/>
                <w:szCs w:val="24"/>
              </w:rPr>
              <w:t xml:space="preserve">Negative </w:t>
            </w:r>
          </w:p>
          <w:p w:rsidR="00135989" w:rsidRPr="009431F1" w:rsidRDefault="00135989" w:rsidP="002128E4">
            <w:pPr>
              <w:rPr>
                <w:rFonts w:ascii="Times New Roman" w:hAnsi="Times New Roman" w:cs="Times New Roman"/>
                <w:i/>
                <w:sz w:val="24"/>
                <w:szCs w:val="24"/>
              </w:rPr>
            </w:pPr>
          </w:p>
        </w:tc>
        <w:tc>
          <w:tcPr>
            <w:tcW w:w="0" w:type="auto"/>
            <w:shd w:val="clear" w:color="auto" w:fill="auto"/>
            <w:hideMark/>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9.83</w:t>
            </w:r>
            <w:r w:rsidR="0049631C" w:rsidRPr="009431F1">
              <w:rPr>
                <w:rFonts w:ascii="Times New Roman" w:hAnsi="Times New Roman" w:cs="Times New Roman"/>
                <w:sz w:val="24"/>
                <w:szCs w:val="24"/>
                <w:vertAlign w:val="superscript"/>
              </w:rPr>
              <w:t>b</w:t>
            </w:r>
            <w:r w:rsidRPr="009431F1">
              <w:rPr>
                <w:rFonts w:ascii="Times New Roman" w:hAnsi="Times New Roman" w:cs="Times New Roman"/>
                <w:sz w:val="24"/>
                <w:szCs w:val="24"/>
              </w:rPr>
              <w:t>, 3.86</w:t>
            </w:r>
          </w:p>
        </w:tc>
        <w:tc>
          <w:tcPr>
            <w:tcW w:w="1519" w:type="dxa"/>
          </w:tcPr>
          <w:p w:rsidR="000E3C89" w:rsidRPr="009431F1" w:rsidRDefault="007B6350" w:rsidP="007B6350">
            <w:pPr>
              <w:rPr>
                <w:rFonts w:ascii="Times New Roman" w:hAnsi="Times New Roman" w:cs="Times New Roman"/>
                <w:sz w:val="24"/>
                <w:szCs w:val="24"/>
              </w:rPr>
            </w:pPr>
            <w:r w:rsidRPr="009431F1">
              <w:rPr>
                <w:rFonts w:ascii="Times New Roman" w:hAnsi="Times New Roman" w:cs="Times New Roman"/>
                <w:sz w:val="24"/>
                <w:szCs w:val="24"/>
              </w:rPr>
              <w:t xml:space="preserve"> [8.53, </w:t>
            </w:r>
            <w:r w:rsidR="000E3C89" w:rsidRPr="009431F1">
              <w:rPr>
                <w:rFonts w:ascii="Times New Roman" w:hAnsi="Times New Roman" w:cs="Times New Roman"/>
                <w:sz w:val="24"/>
                <w:szCs w:val="24"/>
              </w:rPr>
              <w:t>11.14]</w:t>
            </w:r>
          </w:p>
        </w:tc>
        <w:tc>
          <w:tcPr>
            <w:tcW w:w="246" w:type="dxa"/>
          </w:tcPr>
          <w:p w:rsidR="000E3C89" w:rsidRPr="009431F1" w:rsidRDefault="000E3C89" w:rsidP="00630541">
            <w:pPr>
              <w:jc w:val="center"/>
              <w:rPr>
                <w:rFonts w:ascii="Times New Roman" w:hAnsi="Times New Roman" w:cs="Times New Roman"/>
                <w:sz w:val="24"/>
                <w:szCs w:val="24"/>
              </w:rPr>
            </w:pP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17.44</w:t>
            </w:r>
            <w:r w:rsidR="0049631C" w:rsidRPr="009431F1">
              <w:rPr>
                <w:rFonts w:ascii="Times New Roman" w:hAnsi="Times New Roman" w:cs="Times New Roman"/>
                <w:sz w:val="24"/>
                <w:szCs w:val="24"/>
                <w:vertAlign w:val="superscript"/>
              </w:rPr>
              <w:t>b</w:t>
            </w:r>
            <w:r w:rsidRPr="009431F1">
              <w:rPr>
                <w:rFonts w:ascii="Times New Roman" w:hAnsi="Times New Roman" w:cs="Times New Roman"/>
                <w:sz w:val="24"/>
                <w:szCs w:val="24"/>
              </w:rPr>
              <w:t>, 4.57</w:t>
            </w: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[15.89, 18.99]</w:t>
            </w:r>
          </w:p>
        </w:tc>
        <w:tc>
          <w:tcPr>
            <w:tcW w:w="0" w:type="auto"/>
          </w:tcPr>
          <w:p w:rsidR="000E3C89" w:rsidRPr="009431F1" w:rsidRDefault="000E3C89" w:rsidP="00630541">
            <w:pPr>
              <w:jc w:val="center"/>
              <w:rPr>
                <w:rFonts w:ascii="Times New Roman" w:hAnsi="Times New Roman" w:cs="Times New Roman"/>
                <w:sz w:val="24"/>
                <w:szCs w:val="24"/>
              </w:rPr>
            </w:pPr>
          </w:p>
        </w:tc>
        <w:tc>
          <w:tcPr>
            <w:tcW w:w="0" w:type="auto"/>
            <w:shd w:val="clear" w:color="auto" w:fill="auto"/>
            <w:hideMark/>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7.67</w:t>
            </w:r>
            <w:r w:rsidR="0049631C" w:rsidRPr="009431F1">
              <w:rPr>
                <w:rFonts w:ascii="Times New Roman" w:hAnsi="Times New Roman" w:cs="Times New Roman"/>
                <w:sz w:val="24"/>
                <w:szCs w:val="24"/>
                <w:vertAlign w:val="superscript"/>
              </w:rPr>
              <w:t>b</w:t>
            </w:r>
            <w:r w:rsidRPr="009431F1">
              <w:rPr>
                <w:rFonts w:ascii="Times New Roman" w:hAnsi="Times New Roman" w:cs="Times New Roman"/>
                <w:sz w:val="24"/>
                <w:szCs w:val="24"/>
              </w:rPr>
              <w:t>, 2.63</w:t>
            </w:r>
          </w:p>
        </w:tc>
        <w:tc>
          <w:tcPr>
            <w:tcW w:w="0" w:type="auto"/>
          </w:tcPr>
          <w:p w:rsidR="000E3C89" w:rsidRPr="009431F1" w:rsidRDefault="000E3C89" w:rsidP="00630541">
            <w:pPr>
              <w:jc w:val="center"/>
              <w:rPr>
                <w:rFonts w:ascii="Times New Roman" w:hAnsi="Times New Roman" w:cs="Times New Roman"/>
                <w:sz w:val="24"/>
                <w:szCs w:val="24"/>
              </w:rPr>
            </w:pPr>
            <w:r w:rsidRPr="009431F1">
              <w:rPr>
                <w:rFonts w:ascii="Times New Roman" w:hAnsi="Times New Roman" w:cs="Times New Roman"/>
                <w:sz w:val="24"/>
                <w:szCs w:val="24"/>
              </w:rPr>
              <w:t>[6.78, 8.55]</w:t>
            </w:r>
          </w:p>
        </w:tc>
      </w:tr>
    </w:tbl>
    <w:p w:rsidR="00EA22BB" w:rsidRPr="009431F1" w:rsidRDefault="00EA22BB" w:rsidP="00A85CE6">
      <w:pPr>
        <w:spacing w:after="0" w:line="240" w:lineRule="auto"/>
        <w:rPr>
          <w:rFonts w:ascii="Times New Roman" w:hAnsi="Times New Roman" w:cs="Times New Roman"/>
          <w:b/>
          <w:sz w:val="24"/>
          <w:szCs w:val="24"/>
        </w:rPr>
      </w:pPr>
    </w:p>
    <w:p w:rsidR="0049631C" w:rsidRPr="009431F1" w:rsidRDefault="00577A10" w:rsidP="004103B1">
      <w:pPr>
        <w:autoSpaceDE w:val="0"/>
        <w:autoSpaceDN w:val="0"/>
        <w:adjustRightInd w:val="0"/>
        <w:spacing w:after="0" w:line="240" w:lineRule="auto"/>
        <w:rPr>
          <w:rFonts w:ascii="Times New Roman" w:hAnsi="Times New Roman" w:cs="Times New Roman"/>
          <w:sz w:val="24"/>
          <w:szCs w:val="24"/>
        </w:rPr>
      </w:pPr>
      <w:r w:rsidRPr="009431F1">
        <w:rPr>
          <w:rFonts w:ascii="Times New Roman" w:hAnsi="Times New Roman" w:cs="Times New Roman"/>
          <w:i/>
          <w:sz w:val="24"/>
          <w:szCs w:val="24"/>
        </w:rPr>
        <w:t>Note</w:t>
      </w:r>
      <w:r w:rsidRPr="009431F1">
        <w:rPr>
          <w:rFonts w:ascii="Times New Roman" w:hAnsi="Times New Roman" w:cs="Times New Roman"/>
          <w:sz w:val="24"/>
          <w:szCs w:val="24"/>
        </w:rPr>
        <w:t>: For each detail type</w:t>
      </w:r>
      <w:r w:rsidR="00B35ADA" w:rsidRPr="009431F1">
        <w:rPr>
          <w:rFonts w:ascii="Times New Roman" w:hAnsi="Times New Roman" w:cs="Times New Roman"/>
          <w:sz w:val="24"/>
          <w:szCs w:val="24"/>
        </w:rPr>
        <w:t>,</w:t>
      </w:r>
      <w:r w:rsidRPr="009431F1">
        <w:rPr>
          <w:rFonts w:ascii="Times New Roman" w:hAnsi="Times New Roman" w:cs="Times New Roman"/>
          <w:sz w:val="24"/>
          <w:szCs w:val="24"/>
        </w:rPr>
        <w:t xml:space="preserve"> </w:t>
      </w:r>
      <w:r w:rsidR="00B35ADA" w:rsidRPr="009431F1">
        <w:rPr>
          <w:rFonts w:ascii="Times New Roman" w:hAnsi="Times New Roman" w:cs="Times New Roman"/>
          <w:sz w:val="24"/>
          <w:szCs w:val="24"/>
        </w:rPr>
        <w:t xml:space="preserve">those </w:t>
      </w:r>
      <w:r w:rsidRPr="009431F1">
        <w:rPr>
          <w:rFonts w:ascii="Times New Roman" w:hAnsi="Times New Roman" w:cs="Times New Roman"/>
          <w:sz w:val="24"/>
          <w:szCs w:val="24"/>
        </w:rPr>
        <w:t xml:space="preserve">mean scores with a superscript ‘a’ are </w:t>
      </w:r>
      <w:r w:rsidR="00A127F4" w:rsidRPr="009431F1">
        <w:rPr>
          <w:rFonts w:ascii="Times New Roman" w:hAnsi="Times New Roman" w:cs="Times New Roman"/>
          <w:sz w:val="24"/>
          <w:szCs w:val="24"/>
        </w:rPr>
        <w:t xml:space="preserve">significantly </w:t>
      </w:r>
      <w:r w:rsidRPr="009431F1">
        <w:rPr>
          <w:rFonts w:ascii="Times New Roman" w:hAnsi="Times New Roman" w:cs="Times New Roman"/>
          <w:sz w:val="24"/>
          <w:szCs w:val="24"/>
        </w:rPr>
        <w:t xml:space="preserve">lower than </w:t>
      </w:r>
      <w:r w:rsidR="00B35ADA" w:rsidRPr="009431F1">
        <w:rPr>
          <w:rFonts w:ascii="Times New Roman" w:hAnsi="Times New Roman" w:cs="Times New Roman"/>
          <w:sz w:val="24"/>
          <w:szCs w:val="24"/>
        </w:rPr>
        <w:t>all other</w:t>
      </w:r>
      <w:r w:rsidRPr="009431F1">
        <w:rPr>
          <w:rFonts w:ascii="Times New Roman" w:hAnsi="Times New Roman" w:cs="Times New Roman"/>
          <w:sz w:val="24"/>
          <w:szCs w:val="24"/>
        </w:rPr>
        <w:t xml:space="preserve"> means</w:t>
      </w:r>
      <w:r w:rsidR="00B35ADA" w:rsidRPr="009431F1">
        <w:rPr>
          <w:rFonts w:ascii="Times New Roman" w:hAnsi="Times New Roman" w:cs="Times New Roman"/>
          <w:sz w:val="24"/>
          <w:szCs w:val="24"/>
        </w:rPr>
        <w:t xml:space="preserve"> whereas those</w:t>
      </w:r>
      <w:r w:rsidRPr="009431F1">
        <w:rPr>
          <w:rFonts w:ascii="Times New Roman" w:hAnsi="Times New Roman" w:cs="Times New Roman"/>
          <w:sz w:val="24"/>
          <w:szCs w:val="24"/>
        </w:rPr>
        <w:t xml:space="preserve"> mean scores with a superscript ‘b’ are </w:t>
      </w:r>
      <w:r w:rsidR="00A127F4" w:rsidRPr="009431F1">
        <w:rPr>
          <w:rFonts w:ascii="Times New Roman" w:hAnsi="Times New Roman" w:cs="Times New Roman"/>
          <w:sz w:val="24"/>
          <w:szCs w:val="24"/>
        </w:rPr>
        <w:t xml:space="preserve">significantly </w:t>
      </w:r>
      <w:r w:rsidRPr="009431F1">
        <w:rPr>
          <w:rFonts w:ascii="Times New Roman" w:hAnsi="Times New Roman" w:cs="Times New Roman"/>
          <w:sz w:val="24"/>
          <w:szCs w:val="24"/>
        </w:rPr>
        <w:t xml:space="preserve">higher than </w:t>
      </w:r>
      <w:r w:rsidR="00B35ADA" w:rsidRPr="009431F1">
        <w:rPr>
          <w:rFonts w:ascii="Times New Roman" w:hAnsi="Times New Roman" w:cs="Times New Roman"/>
          <w:sz w:val="24"/>
          <w:szCs w:val="24"/>
        </w:rPr>
        <w:t>all other</w:t>
      </w:r>
      <w:r w:rsidRPr="009431F1">
        <w:rPr>
          <w:rFonts w:ascii="Times New Roman" w:hAnsi="Times New Roman" w:cs="Times New Roman"/>
          <w:sz w:val="24"/>
          <w:szCs w:val="24"/>
        </w:rPr>
        <w:t xml:space="preserve"> means (all </w:t>
      </w:r>
      <w:r w:rsidRPr="009431F1">
        <w:rPr>
          <w:rFonts w:ascii="Times New Roman" w:hAnsi="Times New Roman" w:cs="Times New Roman"/>
          <w:i/>
          <w:sz w:val="24"/>
          <w:szCs w:val="24"/>
        </w:rPr>
        <w:t>p</w:t>
      </w:r>
      <w:r w:rsidRPr="009431F1">
        <w:rPr>
          <w:rFonts w:ascii="Times New Roman" w:hAnsi="Times New Roman" w:cs="Times New Roman"/>
          <w:sz w:val="24"/>
          <w:szCs w:val="24"/>
        </w:rPr>
        <w:t>’s &lt;.</w:t>
      </w:r>
      <w:r w:rsidR="004103B1" w:rsidRPr="009431F1">
        <w:rPr>
          <w:rFonts w:ascii="Times New Roman" w:hAnsi="Times New Roman" w:cs="Times New Roman"/>
          <w:sz w:val="24"/>
          <w:szCs w:val="24"/>
        </w:rPr>
        <w:t>0125</w:t>
      </w:r>
      <w:r w:rsidRPr="009431F1">
        <w:rPr>
          <w:rFonts w:ascii="Times New Roman" w:hAnsi="Times New Roman" w:cs="Times New Roman"/>
          <w:sz w:val="24"/>
          <w:szCs w:val="24"/>
        </w:rPr>
        <w:t>).</w:t>
      </w:r>
    </w:p>
    <w:sectPr w:rsidR="0049631C" w:rsidRPr="009431F1" w:rsidSect="00A85CE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6E" w:rsidRDefault="003F3D6E" w:rsidP="001E6BB9">
      <w:pPr>
        <w:spacing w:after="0" w:line="240" w:lineRule="auto"/>
      </w:pPr>
      <w:r>
        <w:separator/>
      </w:r>
    </w:p>
  </w:endnote>
  <w:endnote w:type="continuationSeparator" w:id="0">
    <w:p w:rsidR="003F3D6E" w:rsidRDefault="003F3D6E" w:rsidP="001E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6E" w:rsidRDefault="003F3D6E" w:rsidP="001E6BB9">
      <w:pPr>
        <w:spacing w:after="0" w:line="240" w:lineRule="auto"/>
      </w:pPr>
      <w:r>
        <w:separator/>
      </w:r>
    </w:p>
  </w:footnote>
  <w:footnote w:type="continuationSeparator" w:id="0">
    <w:p w:rsidR="003F3D6E" w:rsidRDefault="003F3D6E" w:rsidP="001E6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48296737"/>
      <w:docPartObj>
        <w:docPartGallery w:val="Page Numbers (Top of Page)"/>
        <w:docPartUnique/>
      </w:docPartObj>
    </w:sdtPr>
    <w:sdtEndPr>
      <w:rPr>
        <w:noProof/>
      </w:rPr>
    </w:sdtEndPr>
    <w:sdtContent>
      <w:p w:rsidR="00FF6CE6" w:rsidRPr="00614B01" w:rsidRDefault="00FF6CE6">
        <w:pPr>
          <w:pStyle w:val="Header"/>
          <w:rPr>
            <w:rFonts w:ascii="Times New Roman" w:hAnsi="Times New Roman" w:cs="Times New Roman"/>
            <w:sz w:val="24"/>
            <w:szCs w:val="24"/>
          </w:rPr>
        </w:pPr>
        <w:r w:rsidRPr="00614B01">
          <w:rPr>
            <w:rFonts w:ascii="Times New Roman" w:hAnsi="Times New Roman" w:cs="Times New Roman"/>
            <w:sz w:val="24"/>
            <w:szCs w:val="24"/>
          </w:rPr>
          <w:t>MOOD AND EYEWITNESS MEMORY</w:t>
        </w:r>
        <w:r w:rsidRPr="00614B01">
          <w:rPr>
            <w:rFonts w:ascii="Times New Roman" w:hAnsi="Times New Roman" w:cs="Times New Roman"/>
            <w:sz w:val="24"/>
            <w:szCs w:val="24"/>
          </w:rPr>
          <w:tab/>
          <w:t xml:space="preserve"> </w:t>
        </w:r>
        <w:r w:rsidRPr="00614B01">
          <w:rPr>
            <w:rFonts w:ascii="Times New Roman" w:hAnsi="Times New Roman" w:cs="Times New Roman"/>
            <w:sz w:val="24"/>
            <w:szCs w:val="24"/>
          </w:rPr>
          <w:tab/>
        </w:r>
        <w:r w:rsidRPr="00614B01">
          <w:rPr>
            <w:rFonts w:ascii="Times New Roman" w:hAnsi="Times New Roman" w:cs="Times New Roman"/>
            <w:sz w:val="24"/>
            <w:szCs w:val="24"/>
          </w:rPr>
          <w:fldChar w:fldCharType="begin"/>
        </w:r>
        <w:r w:rsidRPr="00614B01">
          <w:rPr>
            <w:rFonts w:ascii="Times New Roman" w:hAnsi="Times New Roman" w:cs="Times New Roman"/>
            <w:sz w:val="24"/>
            <w:szCs w:val="24"/>
          </w:rPr>
          <w:instrText xml:space="preserve"> PAGE   \* MERGEFORMAT </w:instrText>
        </w:r>
        <w:r w:rsidRPr="00614B01">
          <w:rPr>
            <w:rFonts w:ascii="Times New Roman" w:hAnsi="Times New Roman" w:cs="Times New Roman"/>
            <w:sz w:val="24"/>
            <w:szCs w:val="24"/>
          </w:rPr>
          <w:fldChar w:fldCharType="separate"/>
        </w:r>
        <w:r w:rsidR="009431F1">
          <w:rPr>
            <w:rFonts w:ascii="Times New Roman" w:hAnsi="Times New Roman" w:cs="Times New Roman"/>
            <w:noProof/>
            <w:sz w:val="24"/>
            <w:szCs w:val="24"/>
          </w:rPr>
          <w:t>34</w:t>
        </w:r>
        <w:r w:rsidRPr="00614B0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E6" w:rsidRPr="00614B01" w:rsidRDefault="00FF6CE6">
    <w:pPr>
      <w:pStyle w:val="Header"/>
      <w:rPr>
        <w:rFonts w:ascii="Times New Roman" w:hAnsi="Times New Roman" w:cs="Times New Roman"/>
        <w:sz w:val="24"/>
        <w:szCs w:val="24"/>
      </w:rPr>
    </w:pPr>
    <w:r w:rsidRPr="00614B01">
      <w:rPr>
        <w:rFonts w:ascii="Times New Roman" w:hAnsi="Times New Roman" w:cs="Times New Roman"/>
        <w:sz w:val="24"/>
        <w:szCs w:val="24"/>
      </w:rPr>
      <w:t>RUNNING HEAD: MOOD AND EYEWITNESS MEMORY</w:t>
    </w:r>
    <w:r w:rsidRPr="00614B0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14B01">
      <w:rPr>
        <w:rFonts w:ascii="Times New Roman" w:hAnsi="Times New Roman" w:cs="Times New Roman"/>
        <w:sz w:val="24"/>
        <w:szCs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183"/>
    <w:multiLevelType w:val="hybridMultilevel"/>
    <w:tmpl w:val="EA545B86"/>
    <w:lvl w:ilvl="0" w:tplc="BC8852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7331D9"/>
    <w:multiLevelType w:val="hybridMultilevel"/>
    <w:tmpl w:val="B738733E"/>
    <w:lvl w:ilvl="0" w:tplc="C4209D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50634"/>
    <w:multiLevelType w:val="hybridMultilevel"/>
    <w:tmpl w:val="C3D8F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B17C59"/>
    <w:multiLevelType w:val="hybridMultilevel"/>
    <w:tmpl w:val="3FBC8FEE"/>
    <w:lvl w:ilvl="0" w:tplc="0880516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BEF2D82"/>
    <w:multiLevelType w:val="hybridMultilevel"/>
    <w:tmpl w:val="62908ADA"/>
    <w:lvl w:ilvl="0" w:tplc="25E044EC">
      <w:start w:val="6"/>
      <w:numFmt w:val="bullet"/>
      <w:lvlText w:val="-"/>
      <w:lvlJc w:val="left"/>
      <w:pPr>
        <w:ind w:left="720" w:hanging="360"/>
      </w:pPr>
      <w:rPr>
        <w:rFonts w:ascii="Calibri" w:eastAsiaTheme="minorHAns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50A9F"/>
    <w:multiLevelType w:val="hybridMultilevel"/>
    <w:tmpl w:val="3F22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824A0"/>
    <w:multiLevelType w:val="hybridMultilevel"/>
    <w:tmpl w:val="84D6A2B2"/>
    <w:lvl w:ilvl="0" w:tplc="9F760A4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80DC0"/>
    <w:multiLevelType w:val="hybridMultilevel"/>
    <w:tmpl w:val="231C5E68"/>
    <w:lvl w:ilvl="0" w:tplc="D8721F90">
      <w:start w:val="6"/>
      <w:numFmt w:val="bullet"/>
      <w:lvlText w:val=""/>
      <w:lvlJc w:val="left"/>
      <w:pPr>
        <w:ind w:left="720" w:hanging="360"/>
      </w:pPr>
      <w:rPr>
        <w:rFonts w:ascii="Wingdings" w:eastAsiaTheme="minorHAnsi" w:hAnsi="Wingding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6C"/>
    <w:rsid w:val="000001F5"/>
    <w:rsid w:val="000004F0"/>
    <w:rsid w:val="000011BB"/>
    <w:rsid w:val="000011FA"/>
    <w:rsid w:val="00003FC8"/>
    <w:rsid w:val="000042E1"/>
    <w:rsid w:val="00004C7E"/>
    <w:rsid w:val="00005399"/>
    <w:rsid w:val="00006292"/>
    <w:rsid w:val="0000653A"/>
    <w:rsid w:val="00006EF7"/>
    <w:rsid w:val="00007564"/>
    <w:rsid w:val="00010635"/>
    <w:rsid w:val="000110B3"/>
    <w:rsid w:val="000136D2"/>
    <w:rsid w:val="0001394F"/>
    <w:rsid w:val="00013BA2"/>
    <w:rsid w:val="00014959"/>
    <w:rsid w:val="00014DAF"/>
    <w:rsid w:val="00016706"/>
    <w:rsid w:val="000175B1"/>
    <w:rsid w:val="00020ECE"/>
    <w:rsid w:val="00020F2B"/>
    <w:rsid w:val="0002222A"/>
    <w:rsid w:val="00022246"/>
    <w:rsid w:val="000222DB"/>
    <w:rsid w:val="00022734"/>
    <w:rsid w:val="000230C4"/>
    <w:rsid w:val="0002316C"/>
    <w:rsid w:val="00024623"/>
    <w:rsid w:val="00024CE1"/>
    <w:rsid w:val="0002535B"/>
    <w:rsid w:val="00025883"/>
    <w:rsid w:val="00025B70"/>
    <w:rsid w:val="00026D0E"/>
    <w:rsid w:val="000270BA"/>
    <w:rsid w:val="00027A34"/>
    <w:rsid w:val="00027C35"/>
    <w:rsid w:val="00027DEC"/>
    <w:rsid w:val="0003199F"/>
    <w:rsid w:val="00031AC0"/>
    <w:rsid w:val="00032220"/>
    <w:rsid w:val="000325D1"/>
    <w:rsid w:val="000343DB"/>
    <w:rsid w:val="00034B3B"/>
    <w:rsid w:val="000356B0"/>
    <w:rsid w:val="00035B8B"/>
    <w:rsid w:val="0003600B"/>
    <w:rsid w:val="000402B2"/>
    <w:rsid w:val="000403E1"/>
    <w:rsid w:val="0004052C"/>
    <w:rsid w:val="000405E2"/>
    <w:rsid w:val="00041498"/>
    <w:rsid w:val="000414B7"/>
    <w:rsid w:val="000414F4"/>
    <w:rsid w:val="00041723"/>
    <w:rsid w:val="00041D81"/>
    <w:rsid w:val="00042F5A"/>
    <w:rsid w:val="00044252"/>
    <w:rsid w:val="00044769"/>
    <w:rsid w:val="00044C39"/>
    <w:rsid w:val="00045671"/>
    <w:rsid w:val="000456F3"/>
    <w:rsid w:val="000464F1"/>
    <w:rsid w:val="000501BD"/>
    <w:rsid w:val="000502FE"/>
    <w:rsid w:val="00050953"/>
    <w:rsid w:val="000509EA"/>
    <w:rsid w:val="00051C4D"/>
    <w:rsid w:val="000532A5"/>
    <w:rsid w:val="000533E2"/>
    <w:rsid w:val="000551D4"/>
    <w:rsid w:val="00055625"/>
    <w:rsid w:val="00055838"/>
    <w:rsid w:val="00055E5B"/>
    <w:rsid w:val="000576AA"/>
    <w:rsid w:val="000611CB"/>
    <w:rsid w:val="00061B51"/>
    <w:rsid w:val="0006335E"/>
    <w:rsid w:val="00064884"/>
    <w:rsid w:val="00064E62"/>
    <w:rsid w:val="00072139"/>
    <w:rsid w:val="00072A16"/>
    <w:rsid w:val="00072CEF"/>
    <w:rsid w:val="00075795"/>
    <w:rsid w:val="000758B3"/>
    <w:rsid w:val="00075A01"/>
    <w:rsid w:val="0007680A"/>
    <w:rsid w:val="000770CB"/>
    <w:rsid w:val="000778D3"/>
    <w:rsid w:val="00077952"/>
    <w:rsid w:val="000803ED"/>
    <w:rsid w:val="00080F2B"/>
    <w:rsid w:val="0008163E"/>
    <w:rsid w:val="00081BE9"/>
    <w:rsid w:val="00082ACB"/>
    <w:rsid w:val="00082EB6"/>
    <w:rsid w:val="00084ACC"/>
    <w:rsid w:val="00084CB2"/>
    <w:rsid w:val="00085558"/>
    <w:rsid w:val="00086237"/>
    <w:rsid w:val="00086EBB"/>
    <w:rsid w:val="00090130"/>
    <w:rsid w:val="000907B0"/>
    <w:rsid w:val="00090D9E"/>
    <w:rsid w:val="000910EC"/>
    <w:rsid w:val="0009139E"/>
    <w:rsid w:val="00091608"/>
    <w:rsid w:val="00091F46"/>
    <w:rsid w:val="00092219"/>
    <w:rsid w:val="00092A94"/>
    <w:rsid w:val="00092BC8"/>
    <w:rsid w:val="000932ED"/>
    <w:rsid w:val="00094810"/>
    <w:rsid w:val="00094CF9"/>
    <w:rsid w:val="000954FA"/>
    <w:rsid w:val="0009570A"/>
    <w:rsid w:val="00097CAB"/>
    <w:rsid w:val="000A0203"/>
    <w:rsid w:val="000A05C8"/>
    <w:rsid w:val="000A08CC"/>
    <w:rsid w:val="000A1384"/>
    <w:rsid w:val="000A2DAE"/>
    <w:rsid w:val="000A549F"/>
    <w:rsid w:val="000A5668"/>
    <w:rsid w:val="000A56FA"/>
    <w:rsid w:val="000A58A7"/>
    <w:rsid w:val="000A636E"/>
    <w:rsid w:val="000A6963"/>
    <w:rsid w:val="000A6A84"/>
    <w:rsid w:val="000A7ECD"/>
    <w:rsid w:val="000B0A3C"/>
    <w:rsid w:val="000B16A8"/>
    <w:rsid w:val="000B19F6"/>
    <w:rsid w:val="000B1A56"/>
    <w:rsid w:val="000B2852"/>
    <w:rsid w:val="000B2B95"/>
    <w:rsid w:val="000B4865"/>
    <w:rsid w:val="000B5292"/>
    <w:rsid w:val="000B6E89"/>
    <w:rsid w:val="000B6E9E"/>
    <w:rsid w:val="000B7936"/>
    <w:rsid w:val="000B7E41"/>
    <w:rsid w:val="000C0840"/>
    <w:rsid w:val="000C0A61"/>
    <w:rsid w:val="000C100D"/>
    <w:rsid w:val="000C26AB"/>
    <w:rsid w:val="000C3CA4"/>
    <w:rsid w:val="000C41AB"/>
    <w:rsid w:val="000C4630"/>
    <w:rsid w:val="000C4D23"/>
    <w:rsid w:val="000C4EAF"/>
    <w:rsid w:val="000C5872"/>
    <w:rsid w:val="000D17F0"/>
    <w:rsid w:val="000D1A47"/>
    <w:rsid w:val="000D203D"/>
    <w:rsid w:val="000D218F"/>
    <w:rsid w:val="000D4871"/>
    <w:rsid w:val="000D4B09"/>
    <w:rsid w:val="000D588C"/>
    <w:rsid w:val="000D650F"/>
    <w:rsid w:val="000D74DB"/>
    <w:rsid w:val="000E01B6"/>
    <w:rsid w:val="000E07EA"/>
    <w:rsid w:val="000E0D0F"/>
    <w:rsid w:val="000E1B71"/>
    <w:rsid w:val="000E2341"/>
    <w:rsid w:val="000E23F2"/>
    <w:rsid w:val="000E2ABB"/>
    <w:rsid w:val="000E337C"/>
    <w:rsid w:val="000E359B"/>
    <w:rsid w:val="000E35E4"/>
    <w:rsid w:val="000E3C89"/>
    <w:rsid w:val="000E4616"/>
    <w:rsid w:val="000E490C"/>
    <w:rsid w:val="000E4AAE"/>
    <w:rsid w:val="000E5565"/>
    <w:rsid w:val="000E5DAB"/>
    <w:rsid w:val="000E61ED"/>
    <w:rsid w:val="000E6469"/>
    <w:rsid w:val="000E6A8C"/>
    <w:rsid w:val="000E70B1"/>
    <w:rsid w:val="000F000B"/>
    <w:rsid w:val="000F051C"/>
    <w:rsid w:val="000F165F"/>
    <w:rsid w:val="000F1775"/>
    <w:rsid w:val="000F1A3E"/>
    <w:rsid w:val="000F2565"/>
    <w:rsid w:val="000F3E1B"/>
    <w:rsid w:val="000F4366"/>
    <w:rsid w:val="000F4389"/>
    <w:rsid w:val="000F56ED"/>
    <w:rsid w:val="000F6952"/>
    <w:rsid w:val="000F7323"/>
    <w:rsid w:val="000F7E4F"/>
    <w:rsid w:val="000F7FA9"/>
    <w:rsid w:val="00100E3E"/>
    <w:rsid w:val="00102550"/>
    <w:rsid w:val="00103B9A"/>
    <w:rsid w:val="001041CF"/>
    <w:rsid w:val="00104E03"/>
    <w:rsid w:val="001053CD"/>
    <w:rsid w:val="001063BB"/>
    <w:rsid w:val="001064BF"/>
    <w:rsid w:val="0010650F"/>
    <w:rsid w:val="0010653E"/>
    <w:rsid w:val="001065FB"/>
    <w:rsid w:val="001067AE"/>
    <w:rsid w:val="00106827"/>
    <w:rsid w:val="00107CD8"/>
    <w:rsid w:val="00110215"/>
    <w:rsid w:val="001104A9"/>
    <w:rsid w:val="00110E4A"/>
    <w:rsid w:val="00111255"/>
    <w:rsid w:val="0011208C"/>
    <w:rsid w:val="001137B2"/>
    <w:rsid w:val="00114205"/>
    <w:rsid w:val="0011466A"/>
    <w:rsid w:val="00114B89"/>
    <w:rsid w:val="00114F97"/>
    <w:rsid w:val="001151E1"/>
    <w:rsid w:val="001157F2"/>
    <w:rsid w:val="00115A99"/>
    <w:rsid w:val="0011671F"/>
    <w:rsid w:val="00117E69"/>
    <w:rsid w:val="00120007"/>
    <w:rsid w:val="00120068"/>
    <w:rsid w:val="001207A7"/>
    <w:rsid w:val="00121BC5"/>
    <w:rsid w:val="00121FEE"/>
    <w:rsid w:val="00122E0B"/>
    <w:rsid w:val="00123459"/>
    <w:rsid w:val="00123979"/>
    <w:rsid w:val="00124849"/>
    <w:rsid w:val="001250F0"/>
    <w:rsid w:val="00125FBC"/>
    <w:rsid w:val="00126026"/>
    <w:rsid w:val="0012634C"/>
    <w:rsid w:val="00126675"/>
    <w:rsid w:val="001320F6"/>
    <w:rsid w:val="00132358"/>
    <w:rsid w:val="0013269C"/>
    <w:rsid w:val="00133262"/>
    <w:rsid w:val="001335A2"/>
    <w:rsid w:val="001339E1"/>
    <w:rsid w:val="00134B8C"/>
    <w:rsid w:val="0013549F"/>
    <w:rsid w:val="00135989"/>
    <w:rsid w:val="00135AA5"/>
    <w:rsid w:val="00135B26"/>
    <w:rsid w:val="00135EA7"/>
    <w:rsid w:val="00136E96"/>
    <w:rsid w:val="00137F03"/>
    <w:rsid w:val="00141E55"/>
    <w:rsid w:val="001428F4"/>
    <w:rsid w:val="00142FD7"/>
    <w:rsid w:val="00143402"/>
    <w:rsid w:val="001435A6"/>
    <w:rsid w:val="001454E7"/>
    <w:rsid w:val="00145DB8"/>
    <w:rsid w:val="00146482"/>
    <w:rsid w:val="00146E24"/>
    <w:rsid w:val="00146F3E"/>
    <w:rsid w:val="00147CE4"/>
    <w:rsid w:val="001502A7"/>
    <w:rsid w:val="0015049F"/>
    <w:rsid w:val="00150CCA"/>
    <w:rsid w:val="00153DE9"/>
    <w:rsid w:val="00154C86"/>
    <w:rsid w:val="00154DE2"/>
    <w:rsid w:val="00155C3C"/>
    <w:rsid w:val="0015751F"/>
    <w:rsid w:val="00160BD4"/>
    <w:rsid w:val="00160CB3"/>
    <w:rsid w:val="00161436"/>
    <w:rsid w:val="001614C4"/>
    <w:rsid w:val="00161AD1"/>
    <w:rsid w:val="001622E7"/>
    <w:rsid w:val="0016270B"/>
    <w:rsid w:val="00164161"/>
    <w:rsid w:val="001641F4"/>
    <w:rsid w:val="00164C53"/>
    <w:rsid w:val="001650A4"/>
    <w:rsid w:val="00165566"/>
    <w:rsid w:val="00165F91"/>
    <w:rsid w:val="001668E4"/>
    <w:rsid w:val="00166AF1"/>
    <w:rsid w:val="001674A7"/>
    <w:rsid w:val="00170699"/>
    <w:rsid w:val="00171B3A"/>
    <w:rsid w:val="0017285D"/>
    <w:rsid w:val="00174734"/>
    <w:rsid w:val="00174932"/>
    <w:rsid w:val="0017497D"/>
    <w:rsid w:val="00177499"/>
    <w:rsid w:val="001777D3"/>
    <w:rsid w:val="00177D2A"/>
    <w:rsid w:val="001800F0"/>
    <w:rsid w:val="00181178"/>
    <w:rsid w:val="00182614"/>
    <w:rsid w:val="00182673"/>
    <w:rsid w:val="00183739"/>
    <w:rsid w:val="0018494A"/>
    <w:rsid w:val="00184A76"/>
    <w:rsid w:val="00185A86"/>
    <w:rsid w:val="00186D6E"/>
    <w:rsid w:val="00187723"/>
    <w:rsid w:val="00187AF8"/>
    <w:rsid w:val="00187C0B"/>
    <w:rsid w:val="00191196"/>
    <w:rsid w:val="001911BC"/>
    <w:rsid w:val="00192320"/>
    <w:rsid w:val="00192DA1"/>
    <w:rsid w:val="00192E0D"/>
    <w:rsid w:val="001932D0"/>
    <w:rsid w:val="00193684"/>
    <w:rsid w:val="001944BD"/>
    <w:rsid w:val="00194567"/>
    <w:rsid w:val="00194E72"/>
    <w:rsid w:val="00194EA2"/>
    <w:rsid w:val="00194F4B"/>
    <w:rsid w:val="0019748D"/>
    <w:rsid w:val="0019795E"/>
    <w:rsid w:val="001A0171"/>
    <w:rsid w:val="001A0FAD"/>
    <w:rsid w:val="001A2233"/>
    <w:rsid w:val="001A258A"/>
    <w:rsid w:val="001A3983"/>
    <w:rsid w:val="001A7376"/>
    <w:rsid w:val="001B0304"/>
    <w:rsid w:val="001B06D0"/>
    <w:rsid w:val="001B0C4D"/>
    <w:rsid w:val="001B12E9"/>
    <w:rsid w:val="001B179E"/>
    <w:rsid w:val="001B4A2E"/>
    <w:rsid w:val="001B5E54"/>
    <w:rsid w:val="001B6F0B"/>
    <w:rsid w:val="001C06BE"/>
    <w:rsid w:val="001C15A4"/>
    <w:rsid w:val="001C177B"/>
    <w:rsid w:val="001C1AEB"/>
    <w:rsid w:val="001C1DDE"/>
    <w:rsid w:val="001C2A92"/>
    <w:rsid w:val="001C2CFB"/>
    <w:rsid w:val="001C2DC3"/>
    <w:rsid w:val="001C3576"/>
    <w:rsid w:val="001C4D13"/>
    <w:rsid w:val="001D0327"/>
    <w:rsid w:val="001D0D4D"/>
    <w:rsid w:val="001D1880"/>
    <w:rsid w:val="001D2342"/>
    <w:rsid w:val="001D2AC5"/>
    <w:rsid w:val="001D424F"/>
    <w:rsid w:val="001D679B"/>
    <w:rsid w:val="001E0852"/>
    <w:rsid w:val="001E16CD"/>
    <w:rsid w:val="001E1F79"/>
    <w:rsid w:val="001E205F"/>
    <w:rsid w:val="001E361A"/>
    <w:rsid w:val="001E3944"/>
    <w:rsid w:val="001E3954"/>
    <w:rsid w:val="001E4B55"/>
    <w:rsid w:val="001E6BB9"/>
    <w:rsid w:val="001F04C8"/>
    <w:rsid w:val="001F0CB4"/>
    <w:rsid w:val="001F0FD6"/>
    <w:rsid w:val="001F168F"/>
    <w:rsid w:val="001F1744"/>
    <w:rsid w:val="001F2008"/>
    <w:rsid w:val="001F2024"/>
    <w:rsid w:val="001F26F2"/>
    <w:rsid w:val="001F2E96"/>
    <w:rsid w:val="001F4374"/>
    <w:rsid w:val="001F48D3"/>
    <w:rsid w:val="001F5889"/>
    <w:rsid w:val="001F5B12"/>
    <w:rsid w:val="001F71BE"/>
    <w:rsid w:val="001F72BD"/>
    <w:rsid w:val="001F75D3"/>
    <w:rsid w:val="001F7E58"/>
    <w:rsid w:val="00200266"/>
    <w:rsid w:val="002007D4"/>
    <w:rsid w:val="002009F9"/>
    <w:rsid w:val="00201359"/>
    <w:rsid w:val="00201866"/>
    <w:rsid w:val="00202E92"/>
    <w:rsid w:val="00202F33"/>
    <w:rsid w:val="00202FD2"/>
    <w:rsid w:val="00203513"/>
    <w:rsid w:val="002036B7"/>
    <w:rsid w:val="00203C45"/>
    <w:rsid w:val="00204D78"/>
    <w:rsid w:val="002055FD"/>
    <w:rsid w:val="002057E0"/>
    <w:rsid w:val="002059AD"/>
    <w:rsid w:val="00211D89"/>
    <w:rsid w:val="0021223F"/>
    <w:rsid w:val="00212457"/>
    <w:rsid w:val="002128BC"/>
    <w:rsid w:val="002128E4"/>
    <w:rsid w:val="0021402B"/>
    <w:rsid w:val="002148D7"/>
    <w:rsid w:val="00215907"/>
    <w:rsid w:val="00215A84"/>
    <w:rsid w:val="00215C7C"/>
    <w:rsid w:val="00217515"/>
    <w:rsid w:val="00217779"/>
    <w:rsid w:val="00220583"/>
    <w:rsid w:val="0022225A"/>
    <w:rsid w:val="00222A81"/>
    <w:rsid w:val="00222F5B"/>
    <w:rsid w:val="00223797"/>
    <w:rsid w:val="002256CA"/>
    <w:rsid w:val="0022570D"/>
    <w:rsid w:val="00226245"/>
    <w:rsid w:val="00226A31"/>
    <w:rsid w:val="00226F03"/>
    <w:rsid w:val="00231AEF"/>
    <w:rsid w:val="002329CA"/>
    <w:rsid w:val="0023315C"/>
    <w:rsid w:val="002337D7"/>
    <w:rsid w:val="00234992"/>
    <w:rsid w:val="0023513D"/>
    <w:rsid w:val="00237A34"/>
    <w:rsid w:val="00237A78"/>
    <w:rsid w:val="00240848"/>
    <w:rsid w:val="00240B52"/>
    <w:rsid w:val="002419B6"/>
    <w:rsid w:val="0024244B"/>
    <w:rsid w:val="0024535B"/>
    <w:rsid w:val="002459BA"/>
    <w:rsid w:val="00245A75"/>
    <w:rsid w:val="00245BD5"/>
    <w:rsid w:val="00246700"/>
    <w:rsid w:val="00246E9E"/>
    <w:rsid w:val="00247101"/>
    <w:rsid w:val="0025012A"/>
    <w:rsid w:val="00252846"/>
    <w:rsid w:val="00252CB6"/>
    <w:rsid w:val="00253538"/>
    <w:rsid w:val="00254E0C"/>
    <w:rsid w:val="002557E6"/>
    <w:rsid w:val="00256E0A"/>
    <w:rsid w:val="00260B59"/>
    <w:rsid w:val="00261AC0"/>
    <w:rsid w:val="00261D7D"/>
    <w:rsid w:val="00262617"/>
    <w:rsid w:val="0026320B"/>
    <w:rsid w:val="00264235"/>
    <w:rsid w:val="002643E1"/>
    <w:rsid w:val="00264F18"/>
    <w:rsid w:val="00265AB8"/>
    <w:rsid w:val="00266AA5"/>
    <w:rsid w:val="00267995"/>
    <w:rsid w:val="00272036"/>
    <w:rsid w:val="002734EA"/>
    <w:rsid w:val="00273A41"/>
    <w:rsid w:val="0027430D"/>
    <w:rsid w:val="002753AB"/>
    <w:rsid w:val="002755EF"/>
    <w:rsid w:val="00276110"/>
    <w:rsid w:val="00276A95"/>
    <w:rsid w:val="002829A2"/>
    <w:rsid w:val="002832A0"/>
    <w:rsid w:val="00284729"/>
    <w:rsid w:val="00285BE0"/>
    <w:rsid w:val="00286174"/>
    <w:rsid w:val="00286700"/>
    <w:rsid w:val="00286F0B"/>
    <w:rsid w:val="002874A2"/>
    <w:rsid w:val="00287528"/>
    <w:rsid w:val="002878C0"/>
    <w:rsid w:val="00290280"/>
    <w:rsid w:val="00290EF5"/>
    <w:rsid w:val="002915DB"/>
    <w:rsid w:val="002929B0"/>
    <w:rsid w:val="00293C91"/>
    <w:rsid w:val="002942A0"/>
    <w:rsid w:val="00296309"/>
    <w:rsid w:val="002972C8"/>
    <w:rsid w:val="00297462"/>
    <w:rsid w:val="002A0968"/>
    <w:rsid w:val="002A2120"/>
    <w:rsid w:val="002A3318"/>
    <w:rsid w:val="002A37D8"/>
    <w:rsid w:val="002A3F8C"/>
    <w:rsid w:val="002A405F"/>
    <w:rsid w:val="002A4E21"/>
    <w:rsid w:val="002A4F4D"/>
    <w:rsid w:val="002A50F6"/>
    <w:rsid w:val="002A5C38"/>
    <w:rsid w:val="002A6076"/>
    <w:rsid w:val="002A6998"/>
    <w:rsid w:val="002A6FA9"/>
    <w:rsid w:val="002A745E"/>
    <w:rsid w:val="002A7C4D"/>
    <w:rsid w:val="002B1CB3"/>
    <w:rsid w:val="002B2170"/>
    <w:rsid w:val="002B23FE"/>
    <w:rsid w:val="002B3792"/>
    <w:rsid w:val="002B5447"/>
    <w:rsid w:val="002B62B9"/>
    <w:rsid w:val="002B66A8"/>
    <w:rsid w:val="002B6B2F"/>
    <w:rsid w:val="002B6FFC"/>
    <w:rsid w:val="002C0B98"/>
    <w:rsid w:val="002C1DDC"/>
    <w:rsid w:val="002C26DD"/>
    <w:rsid w:val="002C3620"/>
    <w:rsid w:val="002C422A"/>
    <w:rsid w:val="002C4BC7"/>
    <w:rsid w:val="002C50C1"/>
    <w:rsid w:val="002C518A"/>
    <w:rsid w:val="002C5ADA"/>
    <w:rsid w:val="002C61B4"/>
    <w:rsid w:val="002C6EFE"/>
    <w:rsid w:val="002C72B6"/>
    <w:rsid w:val="002D0BEF"/>
    <w:rsid w:val="002D2D90"/>
    <w:rsid w:val="002D3D0F"/>
    <w:rsid w:val="002D3FFC"/>
    <w:rsid w:val="002D4516"/>
    <w:rsid w:val="002D489D"/>
    <w:rsid w:val="002D4A2C"/>
    <w:rsid w:val="002D5073"/>
    <w:rsid w:val="002D51A4"/>
    <w:rsid w:val="002D70DE"/>
    <w:rsid w:val="002D7678"/>
    <w:rsid w:val="002E0809"/>
    <w:rsid w:val="002E101E"/>
    <w:rsid w:val="002E2C41"/>
    <w:rsid w:val="002E429D"/>
    <w:rsid w:val="002E4F57"/>
    <w:rsid w:val="002E5FCB"/>
    <w:rsid w:val="002E6921"/>
    <w:rsid w:val="002E70D0"/>
    <w:rsid w:val="002E7BD8"/>
    <w:rsid w:val="002E7FB3"/>
    <w:rsid w:val="002F195D"/>
    <w:rsid w:val="002F2016"/>
    <w:rsid w:val="002F2AF1"/>
    <w:rsid w:val="002F33B5"/>
    <w:rsid w:val="002F34F3"/>
    <w:rsid w:val="002F3DBA"/>
    <w:rsid w:val="002F401E"/>
    <w:rsid w:val="002F591B"/>
    <w:rsid w:val="002F72B3"/>
    <w:rsid w:val="002F747E"/>
    <w:rsid w:val="002F74BE"/>
    <w:rsid w:val="003003FD"/>
    <w:rsid w:val="00300CEC"/>
    <w:rsid w:val="00300F07"/>
    <w:rsid w:val="00301106"/>
    <w:rsid w:val="0030157A"/>
    <w:rsid w:val="003019E8"/>
    <w:rsid w:val="00302086"/>
    <w:rsid w:val="00302104"/>
    <w:rsid w:val="00302DC3"/>
    <w:rsid w:val="00306BC9"/>
    <w:rsid w:val="003079D2"/>
    <w:rsid w:val="0031064F"/>
    <w:rsid w:val="00310D35"/>
    <w:rsid w:val="00311D1A"/>
    <w:rsid w:val="00311E5E"/>
    <w:rsid w:val="00313AC3"/>
    <w:rsid w:val="00314865"/>
    <w:rsid w:val="00314FEA"/>
    <w:rsid w:val="00315B7B"/>
    <w:rsid w:val="00315E6B"/>
    <w:rsid w:val="00316736"/>
    <w:rsid w:val="003168F4"/>
    <w:rsid w:val="00316EFE"/>
    <w:rsid w:val="00317855"/>
    <w:rsid w:val="00317FE1"/>
    <w:rsid w:val="0032005F"/>
    <w:rsid w:val="0032106E"/>
    <w:rsid w:val="00321CF7"/>
    <w:rsid w:val="003243FB"/>
    <w:rsid w:val="003245A0"/>
    <w:rsid w:val="003246F1"/>
    <w:rsid w:val="003249E4"/>
    <w:rsid w:val="003258C8"/>
    <w:rsid w:val="00325C9B"/>
    <w:rsid w:val="00326152"/>
    <w:rsid w:val="00332228"/>
    <w:rsid w:val="00332238"/>
    <w:rsid w:val="0033293B"/>
    <w:rsid w:val="00332E62"/>
    <w:rsid w:val="00333079"/>
    <w:rsid w:val="003336D1"/>
    <w:rsid w:val="00333BD4"/>
    <w:rsid w:val="00334E0C"/>
    <w:rsid w:val="0033511D"/>
    <w:rsid w:val="00335ED7"/>
    <w:rsid w:val="00336134"/>
    <w:rsid w:val="00336B66"/>
    <w:rsid w:val="00336F6D"/>
    <w:rsid w:val="003378CF"/>
    <w:rsid w:val="00337B8A"/>
    <w:rsid w:val="003400A8"/>
    <w:rsid w:val="003405AD"/>
    <w:rsid w:val="00340875"/>
    <w:rsid w:val="00341B2B"/>
    <w:rsid w:val="00342303"/>
    <w:rsid w:val="00342853"/>
    <w:rsid w:val="00342E39"/>
    <w:rsid w:val="00343A11"/>
    <w:rsid w:val="00343A93"/>
    <w:rsid w:val="0034515D"/>
    <w:rsid w:val="00345318"/>
    <w:rsid w:val="003459D0"/>
    <w:rsid w:val="00345F37"/>
    <w:rsid w:val="003465E7"/>
    <w:rsid w:val="00347379"/>
    <w:rsid w:val="00347F0D"/>
    <w:rsid w:val="00350B13"/>
    <w:rsid w:val="00350C0E"/>
    <w:rsid w:val="00351A1A"/>
    <w:rsid w:val="00351DBC"/>
    <w:rsid w:val="00351FB2"/>
    <w:rsid w:val="0035213F"/>
    <w:rsid w:val="0035229F"/>
    <w:rsid w:val="0035242E"/>
    <w:rsid w:val="00352836"/>
    <w:rsid w:val="003533AD"/>
    <w:rsid w:val="00353DCB"/>
    <w:rsid w:val="003551E5"/>
    <w:rsid w:val="00355BAE"/>
    <w:rsid w:val="00356599"/>
    <w:rsid w:val="0035673A"/>
    <w:rsid w:val="00356A67"/>
    <w:rsid w:val="00356DB4"/>
    <w:rsid w:val="003608AB"/>
    <w:rsid w:val="00361192"/>
    <w:rsid w:val="00362733"/>
    <w:rsid w:val="00363FEF"/>
    <w:rsid w:val="003642B3"/>
    <w:rsid w:val="0036522D"/>
    <w:rsid w:val="00365445"/>
    <w:rsid w:val="0036657C"/>
    <w:rsid w:val="00370062"/>
    <w:rsid w:val="003700B6"/>
    <w:rsid w:val="003706DD"/>
    <w:rsid w:val="00371761"/>
    <w:rsid w:val="0037275C"/>
    <w:rsid w:val="003731F6"/>
    <w:rsid w:val="00373895"/>
    <w:rsid w:val="00373987"/>
    <w:rsid w:val="00373A2A"/>
    <w:rsid w:val="00374D71"/>
    <w:rsid w:val="00375742"/>
    <w:rsid w:val="00376C58"/>
    <w:rsid w:val="00376E56"/>
    <w:rsid w:val="0037769D"/>
    <w:rsid w:val="003806B5"/>
    <w:rsid w:val="00382217"/>
    <w:rsid w:val="00383093"/>
    <w:rsid w:val="003841DF"/>
    <w:rsid w:val="00384870"/>
    <w:rsid w:val="00384B77"/>
    <w:rsid w:val="00384C40"/>
    <w:rsid w:val="00386882"/>
    <w:rsid w:val="00386E3C"/>
    <w:rsid w:val="00387B03"/>
    <w:rsid w:val="00390D9D"/>
    <w:rsid w:val="00391E3C"/>
    <w:rsid w:val="00392BF5"/>
    <w:rsid w:val="003939B4"/>
    <w:rsid w:val="003944EE"/>
    <w:rsid w:val="00394685"/>
    <w:rsid w:val="00395261"/>
    <w:rsid w:val="0039606C"/>
    <w:rsid w:val="003966FC"/>
    <w:rsid w:val="003A2B33"/>
    <w:rsid w:val="003A4B92"/>
    <w:rsid w:val="003A5492"/>
    <w:rsid w:val="003A5792"/>
    <w:rsid w:val="003A5DFF"/>
    <w:rsid w:val="003A608D"/>
    <w:rsid w:val="003A60BB"/>
    <w:rsid w:val="003A6A6E"/>
    <w:rsid w:val="003A7453"/>
    <w:rsid w:val="003B0165"/>
    <w:rsid w:val="003B2E35"/>
    <w:rsid w:val="003B33B1"/>
    <w:rsid w:val="003B4AA5"/>
    <w:rsid w:val="003B5113"/>
    <w:rsid w:val="003B5B13"/>
    <w:rsid w:val="003B5D94"/>
    <w:rsid w:val="003C00CD"/>
    <w:rsid w:val="003C015E"/>
    <w:rsid w:val="003C1B79"/>
    <w:rsid w:val="003C3A1C"/>
    <w:rsid w:val="003C4E7D"/>
    <w:rsid w:val="003C6366"/>
    <w:rsid w:val="003C654E"/>
    <w:rsid w:val="003C685C"/>
    <w:rsid w:val="003D1EBE"/>
    <w:rsid w:val="003D2CE2"/>
    <w:rsid w:val="003D3D18"/>
    <w:rsid w:val="003D3EFC"/>
    <w:rsid w:val="003D49E8"/>
    <w:rsid w:val="003D66D0"/>
    <w:rsid w:val="003D7F68"/>
    <w:rsid w:val="003E0D07"/>
    <w:rsid w:val="003E17AE"/>
    <w:rsid w:val="003E2957"/>
    <w:rsid w:val="003E2C79"/>
    <w:rsid w:val="003E398F"/>
    <w:rsid w:val="003E49A1"/>
    <w:rsid w:val="003E5C5B"/>
    <w:rsid w:val="003E5E50"/>
    <w:rsid w:val="003E64B5"/>
    <w:rsid w:val="003E786D"/>
    <w:rsid w:val="003F09D1"/>
    <w:rsid w:val="003F1B3F"/>
    <w:rsid w:val="003F2958"/>
    <w:rsid w:val="003F2D87"/>
    <w:rsid w:val="003F329B"/>
    <w:rsid w:val="003F388D"/>
    <w:rsid w:val="003F3975"/>
    <w:rsid w:val="003F3D6E"/>
    <w:rsid w:val="003F4A64"/>
    <w:rsid w:val="003F6BE2"/>
    <w:rsid w:val="00400163"/>
    <w:rsid w:val="004003DB"/>
    <w:rsid w:val="00400A98"/>
    <w:rsid w:val="00401583"/>
    <w:rsid w:val="00401AC7"/>
    <w:rsid w:val="00401D20"/>
    <w:rsid w:val="004027EE"/>
    <w:rsid w:val="004028AD"/>
    <w:rsid w:val="00402AE8"/>
    <w:rsid w:val="00402F78"/>
    <w:rsid w:val="00404205"/>
    <w:rsid w:val="0040420E"/>
    <w:rsid w:val="00404CB8"/>
    <w:rsid w:val="00405758"/>
    <w:rsid w:val="004061DB"/>
    <w:rsid w:val="00410097"/>
    <w:rsid w:val="0041016A"/>
    <w:rsid w:val="004103B1"/>
    <w:rsid w:val="004151BE"/>
    <w:rsid w:val="00415687"/>
    <w:rsid w:val="00416A71"/>
    <w:rsid w:val="00416E57"/>
    <w:rsid w:val="00417923"/>
    <w:rsid w:val="00417E1F"/>
    <w:rsid w:val="004208BB"/>
    <w:rsid w:val="00422813"/>
    <w:rsid w:val="00423371"/>
    <w:rsid w:val="004248A5"/>
    <w:rsid w:val="00425117"/>
    <w:rsid w:val="00426208"/>
    <w:rsid w:val="00426ACF"/>
    <w:rsid w:val="00426B3F"/>
    <w:rsid w:val="00426D37"/>
    <w:rsid w:val="00431210"/>
    <w:rsid w:val="00432585"/>
    <w:rsid w:val="00432E35"/>
    <w:rsid w:val="00432F94"/>
    <w:rsid w:val="00433C75"/>
    <w:rsid w:val="004346D4"/>
    <w:rsid w:val="004360BB"/>
    <w:rsid w:val="004364A4"/>
    <w:rsid w:val="00436969"/>
    <w:rsid w:val="00436CE8"/>
    <w:rsid w:val="00440413"/>
    <w:rsid w:val="00441501"/>
    <w:rsid w:val="00441C96"/>
    <w:rsid w:val="0044279D"/>
    <w:rsid w:val="00443301"/>
    <w:rsid w:val="0044423C"/>
    <w:rsid w:val="004448A6"/>
    <w:rsid w:val="0044518D"/>
    <w:rsid w:val="00445392"/>
    <w:rsid w:val="0044544B"/>
    <w:rsid w:val="004460AE"/>
    <w:rsid w:val="00446E7F"/>
    <w:rsid w:val="004476A6"/>
    <w:rsid w:val="00447FAD"/>
    <w:rsid w:val="004500EC"/>
    <w:rsid w:val="00450AF6"/>
    <w:rsid w:val="00451433"/>
    <w:rsid w:val="00451A5D"/>
    <w:rsid w:val="00452BAA"/>
    <w:rsid w:val="0045313D"/>
    <w:rsid w:val="00453326"/>
    <w:rsid w:val="00455808"/>
    <w:rsid w:val="00455E4E"/>
    <w:rsid w:val="0045660F"/>
    <w:rsid w:val="00457FF3"/>
    <w:rsid w:val="0046009C"/>
    <w:rsid w:val="00460568"/>
    <w:rsid w:val="004615AA"/>
    <w:rsid w:val="00461B7D"/>
    <w:rsid w:val="00461EA2"/>
    <w:rsid w:val="00462CDA"/>
    <w:rsid w:val="00463161"/>
    <w:rsid w:val="00463FF9"/>
    <w:rsid w:val="00464042"/>
    <w:rsid w:val="0046444C"/>
    <w:rsid w:val="00464996"/>
    <w:rsid w:val="00464D16"/>
    <w:rsid w:val="004651A3"/>
    <w:rsid w:val="004653E4"/>
    <w:rsid w:val="0046577C"/>
    <w:rsid w:val="004668B1"/>
    <w:rsid w:val="004668D2"/>
    <w:rsid w:val="004670E3"/>
    <w:rsid w:val="00467879"/>
    <w:rsid w:val="00470F85"/>
    <w:rsid w:val="00471D68"/>
    <w:rsid w:val="00471D84"/>
    <w:rsid w:val="00476384"/>
    <w:rsid w:val="0047756E"/>
    <w:rsid w:val="00477E17"/>
    <w:rsid w:val="00481114"/>
    <w:rsid w:val="00481669"/>
    <w:rsid w:val="0048186A"/>
    <w:rsid w:val="00483B89"/>
    <w:rsid w:val="004845BC"/>
    <w:rsid w:val="004847D8"/>
    <w:rsid w:val="004860C2"/>
    <w:rsid w:val="00487620"/>
    <w:rsid w:val="0049047D"/>
    <w:rsid w:val="0049107B"/>
    <w:rsid w:val="00491886"/>
    <w:rsid w:val="00491AC2"/>
    <w:rsid w:val="00492A85"/>
    <w:rsid w:val="0049306F"/>
    <w:rsid w:val="00493B9D"/>
    <w:rsid w:val="004940E7"/>
    <w:rsid w:val="0049486F"/>
    <w:rsid w:val="004949B6"/>
    <w:rsid w:val="00495302"/>
    <w:rsid w:val="004953D5"/>
    <w:rsid w:val="00495479"/>
    <w:rsid w:val="0049563C"/>
    <w:rsid w:val="0049631C"/>
    <w:rsid w:val="0049685B"/>
    <w:rsid w:val="00496DCA"/>
    <w:rsid w:val="0049729A"/>
    <w:rsid w:val="0049734A"/>
    <w:rsid w:val="00497D49"/>
    <w:rsid w:val="004A0A8C"/>
    <w:rsid w:val="004A1F72"/>
    <w:rsid w:val="004A3CF1"/>
    <w:rsid w:val="004A4198"/>
    <w:rsid w:val="004A41B6"/>
    <w:rsid w:val="004A50FC"/>
    <w:rsid w:val="004A5A2B"/>
    <w:rsid w:val="004A6FAD"/>
    <w:rsid w:val="004B0B89"/>
    <w:rsid w:val="004B0B8F"/>
    <w:rsid w:val="004B0E14"/>
    <w:rsid w:val="004B1572"/>
    <w:rsid w:val="004B26AD"/>
    <w:rsid w:val="004B2966"/>
    <w:rsid w:val="004B43B1"/>
    <w:rsid w:val="004B469E"/>
    <w:rsid w:val="004B4B1C"/>
    <w:rsid w:val="004B5E14"/>
    <w:rsid w:val="004B6B7A"/>
    <w:rsid w:val="004B6CF1"/>
    <w:rsid w:val="004C003D"/>
    <w:rsid w:val="004C0949"/>
    <w:rsid w:val="004C0B9C"/>
    <w:rsid w:val="004C270E"/>
    <w:rsid w:val="004C2BE3"/>
    <w:rsid w:val="004C2D47"/>
    <w:rsid w:val="004C2D85"/>
    <w:rsid w:val="004C2FBE"/>
    <w:rsid w:val="004C41D6"/>
    <w:rsid w:val="004C45CC"/>
    <w:rsid w:val="004C55A3"/>
    <w:rsid w:val="004C56FF"/>
    <w:rsid w:val="004C5A8C"/>
    <w:rsid w:val="004C6B84"/>
    <w:rsid w:val="004C6CB6"/>
    <w:rsid w:val="004D0536"/>
    <w:rsid w:val="004D0CCC"/>
    <w:rsid w:val="004D1214"/>
    <w:rsid w:val="004D2539"/>
    <w:rsid w:val="004D2A5B"/>
    <w:rsid w:val="004D367D"/>
    <w:rsid w:val="004D3917"/>
    <w:rsid w:val="004D43AB"/>
    <w:rsid w:val="004D4A1D"/>
    <w:rsid w:val="004D4AD6"/>
    <w:rsid w:val="004D4B85"/>
    <w:rsid w:val="004D4E41"/>
    <w:rsid w:val="004D61B3"/>
    <w:rsid w:val="004D61D3"/>
    <w:rsid w:val="004D6D6E"/>
    <w:rsid w:val="004D6F86"/>
    <w:rsid w:val="004D7B01"/>
    <w:rsid w:val="004E167C"/>
    <w:rsid w:val="004E18D1"/>
    <w:rsid w:val="004E1A16"/>
    <w:rsid w:val="004E27BD"/>
    <w:rsid w:val="004E2E5D"/>
    <w:rsid w:val="004E3734"/>
    <w:rsid w:val="004E3A38"/>
    <w:rsid w:val="004E4DC8"/>
    <w:rsid w:val="004E52DF"/>
    <w:rsid w:val="004E605D"/>
    <w:rsid w:val="004F246B"/>
    <w:rsid w:val="004F29E9"/>
    <w:rsid w:val="004F30B2"/>
    <w:rsid w:val="004F36C0"/>
    <w:rsid w:val="004F3702"/>
    <w:rsid w:val="004F40F9"/>
    <w:rsid w:val="004F46D6"/>
    <w:rsid w:val="004F4E9E"/>
    <w:rsid w:val="004F51D2"/>
    <w:rsid w:val="004F590C"/>
    <w:rsid w:val="004F640C"/>
    <w:rsid w:val="004F6948"/>
    <w:rsid w:val="004F72CC"/>
    <w:rsid w:val="004F73BA"/>
    <w:rsid w:val="004F76F5"/>
    <w:rsid w:val="004F7FA2"/>
    <w:rsid w:val="005001E3"/>
    <w:rsid w:val="005008E5"/>
    <w:rsid w:val="00501D69"/>
    <w:rsid w:val="00503ABC"/>
    <w:rsid w:val="005046C3"/>
    <w:rsid w:val="005057D5"/>
    <w:rsid w:val="00505BBA"/>
    <w:rsid w:val="00505C52"/>
    <w:rsid w:val="00506116"/>
    <w:rsid w:val="00506675"/>
    <w:rsid w:val="00507513"/>
    <w:rsid w:val="00507787"/>
    <w:rsid w:val="00507C3E"/>
    <w:rsid w:val="00507F9F"/>
    <w:rsid w:val="005106A7"/>
    <w:rsid w:val="005118AF"/>
    <w:rsid w:val="0051240C"/>
    <w:rsid w:val="005124D9"/>
    <w:rsid w:val="005140ED"/>
    <w:rsid w:val="005141B7"/>
    <w:rsid w:val="0051443A"/>
    <w:rsid w:val="00514E2C"/>
    <w:rsid w:val="0051513D"/>
    <w:rsid w:val="00515A0D"/>
    <w:rsid w:val="0051654F"/>
    <w:rsid w:val="00516B94"/>
    <w:rsid w:val="005179A6"/>
    <w:rsid w:val="00517D9E"/>
    <w:rsid w:val="00520FC0"/>
    <w:rsid w:val="005218FE"/>
    <w:rsid w:val="00521E20"/>
    <w:rsid w:val="00523345"/>
    <w:rsid w:val="005234A3"/>
    <w:rsid w:val="00525D62"/>
    <w:rsid w:val="00526D3D"/>
    <w:rsid w:val="00531239"/>
    <w:rsid w:val="005317BA"/>
    <w:rsid w:val="0053191F"/>
    <w:rsid w:val="00532231"/>
    <w:rsid w:val="00533860"/>
    <w:rsid w:val="005338A2"/>
    <w:rsid w:val="0053425E"/>
    <w:rsid w:val="00534727"/>
    <w:rsid w:val="00534838"/>
    <w:rsid w:val="00534A6F"/>
    <w:rsid w:val="005355B7"/>
    <w:rsid w:val="005358EC"/>
    <w:rsid w:val="00536016"/>
    <w:rsid w:val="005367D0"/>
    <w:rsid w:val="00536E03"/>
    <w:rsid w:val="00536EE5"/>
    <w:rsid w:val="00537385"/>
    <w:rsid w:val="0053771E"/>
    <w:rsid w:val="00537A65"/>
    <w:rsid w:val="00537D52"/>
    <w:rsid w:val="00537DA2"/>
    <w:rsid w:val="0054093A"/>
    <w:rsid w:val="0054097B"/>
    <w:rsid w:val="00541996"/>
    <w:rsid w:val="00541EA3"/>
    <w:rsid w:val="00542511"/>
    <w:rsid w:val="00542782"/>
    <w:rsid w:val="00543549"/>
    <w:rsid w:val="00543CAD"/>
    <w:rsid w:val="00544BDD"/>
    <w:rsid w:val="005450D7"/>
    <w:rsid w:val="005473CF"/>
    <w:rsid w:val="00547962"/>
    <w:rsid w:val="00550135"/>
    <w:rsid w:val="005507A8"/>
    <w:rsid w:val="00552F0D"/>
    <w:rsid w:val="005532E7"/>
    <w:rsid w:val="005552E8"/>
    <w:rsid w:val="0055681B"/>
    <w:rsid w:val="005568C4"/>
    <w:rsid w:val="005570C4"/>
    <w:rsid w:val="005577F3"/>
    <w:rsid w:val="00557B84"/>
    <w:rsid w:val="005605A8"/>
    <w:rsid w:val="00561FCA"/>
    <w:rsid w:val="00562C37"/>
    <w:rsid w:val="0056401D"/>
    <w:rsid w:val="00564424"/>
    <w:rsid w:val="005651C7"/>
    <w:rsid w:val="005667BB"/>
    <w:rsid w:val="00570DDD"/>
    <w:rsid w:val="0057125F"/>
    <w:rsid w:val="005723F8"/>
    <w:rsid w:val="00572629"/>
    <w:rsid w:val="0057341A"/>
    <w:rsid w:val="00573FF5"/>
    <w:rsid w:val="005748ED"/>
    <w:rsid w:val="0057582F"/>
    <w:rsid w:val="00575C23"/>
    <w:rsid w:val="00576541"/>
    <w:rsid w:val="00576CAE"/>
    <w:rsid w:val="00577A10"/>
    <w:rsid w:val="00577DFF"/>
    <w:rsid w:val="00577FC1"/>
    <w:rsid w:val="005803AC"/>
    <w:rsid w:val="005803F3"/>
    <w:rsid w:val="00580CC1"/>
    <w:rsid w:val="005811FA"/>
    <w:rsid w:val="00581894"/>
    <w:rsid w:val="005834ED"/>
    <w:rsid w:val="00583C00"/>
    <w:rsid w:val="00584BA1"/>
    <w:rsid w:val="00585E32"/>
    <w:rsid w:val="005860E1"/>
    <w:rsid w:val="0058731A"/>
    <w:rsid w:val="005901B7"/>
    <w:rsid w:val="00591D13"/>
    <w:rsid w:val="00592DCF"/>
    <w:rsid w:val="00593FFB"/>
    <w:rsid w:val="00594F03"/>
    <w:rsid w:val="00595935"/>
    <w:rsid w:val="00595AE0"/>
    <w:rsid w:val="00596123"/>
    <w:rsid w:val="00596C45"/>
    <w:rsid w:val="00596FF4"/>
    <w:rsid w:val="00597258"/>
    <w:rsid w:val="005973A7"/>
    <w:rsid w:val="00597C3A"/>
    <w:rsid w:val="005A03D5"/>
    <w:rsid w:val="005A06B1"/>
    <w:rsid w:val="005A0A9A"/>
    <w:rsid w:val="005A12DE"/>
    <w:rsid w:val="005A18F8"/>
    <w:rsid w:val="005A2B80"/>
    <w:rsid w:val="005A2D81"/>
    <w:rsid w:val="005A2F11"/>
    <w:rsid w:val="005A499E"/>
    <w:rsid w:val="005A5CC5"/>
    <w:rsid w:val="005A62EC"/>
    <w:rsid w:val="005A7384"/>
    <w:rsid w:val="005B024C"/>
    <w:rsid w:val="005B1026"/>
    <w:rsid w:val="005B1ED7"/>
    <w:rsid w:val="005B317C"/>
    <w:rsid w:val="005B33EA"/>
    <w:rsid w:val="005B3A2A"/>
    <w:rsid w:val="005B4689"/>
    <w:rsid w:val="005B48C0"/>
    <w:rsid w:val="005B4A68"/>
    <w:rsid w:val="005B5215"/>
    <w:rsid w:val="005B5EEA"/>
    <w:rsid w:val="005B6B40"/>
    <w:rsid w:val="005B71B2"/>
    <w:rsid w:val="005C092F"/>
    <w:rsid w:val="005C136D"/>
    <w:rsid w:val="005C1671"/>
    <w:rsid w:val="005C1DFA"/>
    <w:rsid w:val="005C2A94"/>
    <w:rsid w:val="005C313B"/>
    <w:rsid w:val="005C3289"/>
    <w:rsid w:val="005C3FE9"/>
    <w:rsid w:val="005C41F5"/>
    <w:rsid w:val="005C4568"/>
    <w:rsid w:val="005C4BC7"/>
    <w:rsid w:val="005C52D8"/>
    <w:rsid w:val="005C5F16"/>
    <w:rsid w:val="005C611A"/>
    <w:rsid w:val="005D0C57"/>
    <w:rsid w:val="005D0FE8"/>
    <w:rsid w:val="005D21B0"/>
    <w:rsid w:val="005D2778"/>
    <w:rsid w:val="005D37FF"/>
    <w:rsid w:val="005D380B"/>
    <w:rsid w:val="005D4EE6"/>
    <w:rsid w:val="005D553E"/>
    <w:rsid w:val="005D5BC3"/>
    <w:rsid w:val="005D7314"/>
    <w:rsid w:val="005E1825"/>
    <w:rsid w:val="005E267A"/>
    <w:rsid w:val="005E2AEA"/>
    <w:rsid w:val="005E2CEB"/>
    <w:rsid w:val="005E3DCF"/>
    <w:rsid w:val="005E4FD9"/>
    <w:rsid w:val="005E58F9"/>
    <w:rsid w:val="005E5940"/>
    <w:rsid w:val="005E6C87"/>
    <w:rsid w:val="005E7342"/>
    <w:rsid w:val="005F0ACA"/>
    <w:rsid w:val="005F10C1"/>
    <w:rsid w:val="005F1EF8"/>
    <w:rsid w:val="005F2689"/>
    <w:rsid w:val="005F276B"/>
    <w:rsid w:val="005F40B0"/>
    <w:rsid w:val="005F5226"/>
    <w:rsid w:val="005F5377"/>
    <w:rsid w:val="005F5C73"/>
    <w:rsid w:val="005F5EB5"/>
    <w:rsid w:val="005F5F1C"/>
    <w:rsid w:val="005F6C87"/>
    <w:rsid w:val="005F6E1E"/>
    <w:rsid w:val="005F7AEA"/>
    <w:rsid w:val="005F7B08"/>
    <w:rsid w:val="006001C7"/>
    <w:rsid w:val="006006FC"/>
    <w:rsid w:val="0060151D"/>
    <w:rsid w:val="00601BE7"/>
    <w:rsid w:val="00602244"/>
    <w:rsid w:val="00602E6B"/>
    <w:rsid w:val="006038F4"/>
    <w:rsid w:val="006045DD"/>
    <w:rsid w:val="00605023"/>
    <w:rsid w:val="00606642"/>
    <w:rsid w:val="006113BB"/>
    <w:rsid w:val="0061172C"/>
    <w:rsid w:val="0061227B"/>
    <w:rsid w:val="0061234D"/>
    <w:rsid w:val="006127C8"/>
    <w:rsid w:val="00614B01"/>
    <w:rsid w:val="00614E60"/>
    <w:rsid w:val="0061533A"/>
    <w:rsid w:val="00617B93"/>
    <w:rsid w:val="006211F2"/>
    <w:rsid w:val="00621F40"/>
    <w:rsid w:val="00622F0C"/>
    <w:rsid w:val="00623314"/>
    <w:rsid w:val="00624CCB"/>
    <w:rsid w:val="006251F7"/>
    <w:rsid w:val="006258E1"/>
    <w:rsid w:val="00625D81"/>
    <w:rsid w:val="006268A4"/>
    <w:rsid w:val="00626B81"/>
    <w:rsid w:val="00626CF6"/>
    <w:rsid w:val="00627331"/>
    <w:rsid w:val="006301D0"/>
    <w:rsid w:val="00630541"/>
    <w:rsid w:val="006308EE"/>
    <w:rsid w:val="006310DE"/>
    <w:rsid w:val="00631161"/>
    <w:rsid w:val="00632A54"/>
    <w:rsid w:val="0063305D"/>
    <w:rsid w:val="00633948"/>
    <w:rsid w:val="00633FE8"/>
    <w:rsid w:val="00635148"/>
    <w:rsid w:val="006363A1"/>
    <w:rsid w:val="00637603"/>
    <w:rsid w:val="0063790E"/>
    <w:rsid w:val="00640D8E"/>
    <w:rsid w:val="00641824"/>
    <w:rsid w:val="00641D32"/>
    <w:rsid w:val="00641E09"/>
    <w:rsid w:val="00642A0F"/>
    <w:rsid w:val="00642F03"/>
    <w:rsid w:val="00643816"/>
    <w:rsid w:val="006451CA"/>
    <w:rsid w:val="006456E5"/>
    <w:rsid w:val="00646B7B"/>
    <w:rsid w:val="0064724A"/>
    <w:rsid w:val="00650A01"/>
    <w:rsid w:val="00650CA2"/>
    <w:rsid w:val="00651232"/>
    <w:rsid w:val="006514F6"/>
    <w:rsid w:val="0065156E"/>
    <w:rsid w:val="0065188D"/>
    <w:rsid w:val="00651C28"/>
    <w:rsid w:val="00651E91"/>
    <w:rsid w:val="0065216C"/>
    <w:rsid w:val="00652D51"/>
    <w:rsid w:val="00652D80"/>
    <w:rsid w:val="00652F8B"/>
    <w:rsid w:val="00653335"/>
    <w:rsid w:val="00653576"/>
    <w:rsid w:val="00653808"/>
    <w:rsid w:val="00653C35"/>
    <w:rsid w:val="00654A00"/>
    <w:rsid w:val="00654C8E"/>
    <w:rsid w:val="00657132"/>
    <w:rsid w:val="006607ED"/>
    <w:rsid w:val="00660D28"/>
    <w:rsid w:val="00661CBC"/>
    <w:rsid w:val="00662D58"/>
    <w:rsid w:val="0066507D"/>
    <w:rsid w:val="00665553"/>
    <w:rsid w:val="00665E10"/>
    <w:rsid w:val="006662EA"/>
    <w:rsid w:val="00666498"/>
    <w:rsid w:val="006665EB"/>
    <w:rsid w:val="00666FCF"/>
    <w:rsid w:val="006670F7"/>
    <w:rsid w:val="00667A8A"/>
    <w:rsid w:val="00667F85"/>
    <w:rsid w:val="00670259"/>
    <w:rsid w:val="00670400"/>
    <w:rsid w:val="00670EE7"/>
    <w:rsid w:val="00670F9A"/>
    <w:rsid w:val="00671048"/>
    <w:rsid w:val="006714E1"/>
    <w:rsid w:val="006716DB"/>
    <w:rsid w:val="00671BAC"/>
    <w:rsid w:val="00672696"/>
    <w:rsid w:val="00672B84"/>
    <w:rsid w:val="00672D4E"/>
    <w:rsid w:val="006730F3"/>
    <w:rsid w:val="006731EA"/>
    <w:rsid w:val="0067328D"/>
    <w:rsid w:val="00674B3A"/>
    <w:rsid w:val="00674F84"/>
    <w:rsid w:val="006772CC"/>
    <w:rsid w:val="006805CD"/>
    <w:rsid w:val="00680D36"/>
    <w:rsid w:val="00680EB8"/>
    <w:rsid w:val="00680FB3"/>
    <w:rsid w:val="00683564"/>
    <w:rsid w:val="0068379F"/>
    <w:rsid w:val="006854BF"/>
    <w:rsid w:val="0068589B"/>
    <w:rsid w:val="00686438"/>
    <w:rsid w:val="006864AF"/>
    <w:rsid w:val="00687160"/>
    <w:rsid w:val="006872BE"/>
    <w:rsid w:val="00687391"/>
    <w:rsid w:val="00687446"/>
    <w:rsid w:val="00687EC4"/>
    <w:rsid w:val="0069047B"/>
    <w:rsid w:val="00690A9E"/>
    <w:rsid w:val="0069137A"/>
    <w:rsid w:val="006914DA"/>
    <w:rsid w:val="006926B6"/>
    <w:rsid w:val="0069281C"/>
    <w:rsid w:val="00692B47"/>
    <w:rsid w:val="00693FF5"/>
    <w:rsid w:val="00694264"/>
    <w:rsid w:val="00695077"/>
    <w:rsid w:val="0069532A"/>
    <w:rsid w:val="006957EE"/>
    <w:rsid w:val="006959E3"/>
    <w:rsid w:val="00695A9C"/>
    <w:rsid w:val="00696DAE"/>
    <w:rsid w:val="006974F3"/>
    <w:rsid w:val="00697EA3"/>
    <w:rsid w:val="006A1A8E"/>
    <w:rsid w:val="006A1DA7"/>
    <w:rsid w:val="006A2755"/>
    <w:rsid w:val="006A2DA7"/>
    <w:rsid w:val="006A2F77"/>
    <w:rsid w:val="006A3C1B"/>
    <w:rsid w:val="006A4E3B"/>
    <w:rsid w:val="006A5078"/>
    <w:rsid w:val="006A7656"/>
    <w:rsid w:val="006B36F3"/>
    <w:rsid w:val="006B408E"/>
    <w:rsid w:val="006B4235"/>
    <w:rsid w:val="006B4804"/>
    <w:rsid w:val="006B5BB5"/>
    <w:rsid w:val="006B6701"/>
    <w:rsid w:val="006B7260"/>
    <w:rsid w:val="006B77C0"/>
    <w:rsid w:val="006B7A92"/>
    <w:rsid w:val="006B7A93"/>
    <w:rsid w:val="006B7D84"/>
    <w:rsid w:val="006C13A5"/>
    <w:rsid w:val="006C3671"/>
    <w:rsid w:val="006C368E"/>
    <w:rsid w:val="006C3C6C"/>
    <w:rsid w:val="006C46C3"/>
    <w:rsid w:val="006C4B92"/>
    <w:rsid w:val="006C5431"/>
    <w:rsid w:val="006C5876"/>
    <w:rsid w:val="006C6131"/>
    <w:rsid w:val="006C7777"/>
    <w:rsid w:val="006D08F3"/>
    <w:rsid w:val="006D1625"/>
    <w:rsid w:val="006D2146"/>
    <w:rsid w:val="006D2458"/>
    <w:rsid w:val="006D30E9"/>
    <w:rsid w:val="006D38B1"/>
    <w:rsid w:val="006D3909"/>
    <w:rsid w:val="006D3EAA"/>
    <w:rsid w:val="006D4241"/>
    <w:rsid w:val="006D4D90"/>
    <w:rsid w:val="006D6DF3"/>
    <w:rsid w:val="006D74B9"/>
    <w:rsid w:val="006D7756"/>
    <w:rsid w:val="006E06D4"/>
    <w:rsid w:val="006E0B3E"/>
    <w:rsid w:val="006E0B46"/>
    <w:rsid w:val="006E1193"/>
    <w:rsid w:val="006E1561"/>
    <w:rsid w:val="006E15B5"/>
    <w:rsid w:val="006E1C54"/>
    <w:rsid w:val="006E1CF7"/>
    <w:rsid w:val="006E2C98"/>
    <w:rsid w:val="006E2DF8"/>
    <w:rsid w:val="006E3693"/>
    <w:rsid w:val="006E3FB3"/>
    <w:rsid w:val="006E405D"/>
    <w:rsid w:val="006E41F6"/>
    <w:rsid w:val="006E488C"/>
    <w:rsid w:val="006E5EE3"/>
    <w:rsid w:val="006E634A"/>
    <w:rsid w:val="006E6A22"/>
    <w:rsid w:val="006E6C19"/>
    <w:rsid w:val="006E6D83"/>
    <w:rsid w:val="006F0536"/>
    <w:rsid w:val="006F07D6"/>
    <w:rsid w:val="006F091C"/>
    <w:rsid w:val="006F0DAE"/>
    <w:rsid w:val="006F1987"/>
    <w:rsid w:val="006F1B7E"/>
    <w:rsid w:val="006F292E"/>
    <w:rsid w:val="006F398B"/>
    <w:rsid w:val="006F4C8F"/>
    <w:rsid w:val="006F4D6E"/>
    <w:rsid w:val="006F4DF5"/>
    <w:rsid w:val="006F5043"/>
    <w:rsid w:val="006F513A"/>
    <w:rsid w:val="006F55FE"/>
    <w:rsid w:val="006F5658"/>
    <w:rsid w:val="006F5CBD"/>
    <w:rsid w:val="006F6C53"/>
    <w:rsid w:val="006F7374"/>
    <w:rsid w:val="006F747D"/>
    <w:rsid w:val="00700029"/>
    <w:rsid w:val="00700242"/>
    <w:rsid w:val="00701649"/>
    <w:rsid w:val="00701DE1"/>
    <w:rsid w:val="00702905"/>
    <w:rsid w:val="00702C35"/>
    <w:rsid w:val="0070354A"/>
    <w:rsid w:val="007052B3"/>
    <w:rsid w:val="00705B21"/>
    <w:rsid w:val="00706376"/>
    <w:rsid w:val="007076E9"/>
    <w:rsid w:val="007078DA"/>
    <w:rsid w:val="00711918"/>
    <w:rsid w:val="00712541"/>
    <w:rsid w:val="00712951"/>
    <w:rsid w:val="00712D97"/>
    <w:rsid w:val="00713199"/>
    <w:rsid w:val="00713489"/>
    <w:rsid w:val="0071379A"/>
    <w:rsid w:val="00713D7A"/>
    <w:rsid w:val="00714EAA"/>
    <w:rsid w:val="0071590E"/>
    <w:rsid w:val="00720A10"/>
    <w:rsid w:val="00722BEF"/>
    <w:rsid w:val="00722C07"/>
    <w:rsid w:val="0072393A"/>
    <w:rsid w:val="00724DFA"/>
    <w:rsid w:val="00726093"/>
    <w:rsid w:val="007262CD"/>
    <w:rsid w:val="0072794D"/>
    <w:rsid w:val="00730BE8"/>
    <w:rsid w:val="007316C7"/>
    <w:rsid w:val="007326A0"/>
    <w:rsid w:val="00733E5D"/>
    <w:rsid w:val="00734B7A"/>
    <w:rsid w:val="00734D3B"/>
    <w:rsid w:val="00735FCD"/>
    <w:rsid w:val="00736E9D"/>
    <w:rsid w:val="007401E7"/>
    <w:rsid w:val="00740CCB"/>
    <w:rsid w:val="00741314"/>
    <w:rsid w:val="00741522"/>
    <w:rsid w:val="00741B15"/>
    <w:rsid w:val="007422D9"/>
    <w:rsid w:val="00742B19"/>
    <w:rsid w:val="00742BB9"/>
    <w:rsid w:val="007431A5"/>
    <w:rsid w:val="007441C0"/>
    <w:rsid w:val="007449C9"/>
    <w:rsid w:val="00744F5B"/>
    <w:rsid w:val="0074541C"/>
    <w:rsid w:val="00745FE9"/>
    <w:rsid w:val="00746130"/>
    <w:rsid w:val="00747676"/>
    <w:rsid w:val="00750DF5"/>
    <w:rsid w:val="007535BC"/>
    <w:rsid w:val="00753BD1"/>
    <w:rsid w:val="00754718"/>
    <w:rsid w:val="0075559E"/>
    <w:rsid w:val="00755869"/>
    <w:rsid w:val="00755918"/>
    <w:rsid w:val="00756121"/>
    <w:rsid w:val="00756383"/>
    <w:rsid w:val="00757D39"/>
    <w:rsid w:val="00761456"/>
    <w:rsid w:val="00761EF8"/>
    <w:rsid w:val="00762079"/>
    <w:rsid w:val="0076240C"/>
    <w:rsid w:val="00764244"/>
    <w:rsid w:val="007652FA"/>
    <w:rsid w:val="00765380"/>
    <w:rsid w:val="00770056"/>
    <w:rsid w:val="007702F6"/>
    <w:rsid w:val="00770D24"/>
    <w:rsid w:val="0077187C"/>
    <w:rsid w:val="00771D36"/>
    <w:rsid w:val="00772D8F"/>
    <w:rsid w:val="007730AB"/>
    <w:rsid w:val="007747C5"/>
    <w:rsid w:val="00774ABA"/>
    <w:rsid w:val="00774FA6"/>
    <w:rsid w:val="00775293"/>
    <w:rsid w:val="007759EC"/>
    <w:rsid w:val="00775A36"/>
    <w:rsid w:val="00775DBD"/>
    <w:rsid w:val="00776992"/>
    <w:rsid w:val="0077701E"/>
    <w:rsid w:val="00777A35"/>
    <w:rsid w:val="007811AE"/>
    <w:rsid w:val="00782A60"/>
    <w:rsid w:val="00782FDD"/>
    <w:rsid w:val="00784695"/>
    <w:rsid w:val="00786218"/>
    <w:rsid w:val="00786AF5"/>
    <w:rsid w:val="00786F87"/>
    <w:rsid w:val="00787180"/>
    <w:rsid w:val="00787559"/>
    <w:rsid w:val="00787DBC"/>
    <w:rsid w:val="00790154"/>
    <w:rsid w:val="00790A1D"/>
    <w:rsid w:val="00790BDD"/>
    <w:rsid w:val="007916DB"/>
    <w:rsid w:val="00791A2C"/>
    <w:rsid w:val="00792732"/>
    <w:rsid w:val="00792A12"/>
    <w:rsid w:val="00792CF4"/>
    <w:rsid w:val="00795513"/>
    <w:rsid w:val="007959BC"/>
    <w:rsid w:val="00795DBB"/>
    <w:rsid w:val="00796588"/>
    <w:rsid w:val="007979D3"/>
    <w:rsid w:val="007A0AC9"/>
    <w:rsid w:val="007A0B21"/>
    <w:rsid w:val="007A11F7"/>
    <w:rsid w:val="007A1EF0"/>
    <w:rsid w:val="007A3B6D"/>
    <w:rsid w:val="007A3F31"/>
    <w:rsid w:val="007A4072"/>
    <w:rsid w:val="007A51EA"/>
    <w:rsid w:val="007A6DDF"/>
    <w:rsid w:val="007A71BB"/>
    <w:rsid w:val="007A7CB8"/>
    <w:rsid w:val="007B0F80"/>
    <w:rsid w:val="007B1378"/>
    <w:rsid w:val="007B18CB"/>
    <w:rsid w:val="007B2C75"/>
    <w:rsid w:val="007B375E"/>
    <w:rsid w:val="007B3F45"/>
    <w:rsid w:val="007B5CB1"/>
    <w:rsid w:val="007B6350"/>
    <w:rsid w:val="007B7133"/>
    <w:rsid w:val="007B7E9C"/>
    <w:rsid w:val="007B7EE0"/>
    <w:rsid w:val="007C05B2"/>
    <w:rsid w:val="007C0F4E"/>
    <w:rsid w:val="007C1B9B"/>
    <w:rsid w:val="007C2664"/>
    <w:rsid w:val="007C3E55"/>
    <w:rsid w:val="007C4DBB"/>
    <w:rsid w:val="007C603C"/>
    <w:rsid w:val="007C6243"/>
    <w:rsid w:val="007C637C"/>
    <w:rsid w:val="007C6725"/>
    <w:rsid w:val="007C7BC4"/>
    <w:rsid w:val="007D06BA"/>
    <w:rsid w:val="007D1676"/>
    <w:rsid w:val="007D30A1"/>
    <w:rsid w:val="007D4019"/>
    <w:rsid w:val="007D4FC9"/>
    <w:rsid w:val="007D64DB"/>
    <w:rsid w:val="007D658F"/>
    <w:rsid w:val="007D6EE3"/>
    <w:rsid w:val="007D7BD5"/>
    <w:rsid w:val="007D7F2A"/>
    <w:rsid w:val="007E0F79"/>
    <w:rsid w:val="007E192B"/>
    <w:rsid w:val="007E1A16"/>
    <w:rsid w:val="007E1E2F"/>
    <w:rsid w:val="007E25C6"/>
    <w:rsid w:val="007E3E48"/>
    <w:rsid w:val="007E47EA"/>
    <w:rsid w:val="007E630F"/>
    <w:rsid w:val="007E6719"/>
    <w:rsid w:val="007E6A20"/>
    <w:rsid w:val="007E6BF0"/>
    <w:rsid w:val="007E73BE"/>
    <w:rsid w:val="007E7477"/>
    <w:rsid w:val="007E74E7"/>
    <w:rsid w:val="007F126A"/>
    <w:rsid w:val="007F159B"/>
    <w:rsid w:val="007F1F3F"/>
    <w:rsid w:val="007F2284"/>
    <w:rsid w:val="007F2AD5"/>
    <w:rsid w:val="007F2B8E"/>
    <w:rsid w:val="007F33B0"/>
    <w:rsid w:val="007F3C36"/>
    <w:rsid w:val="007F40B7"/>
    <w:rsid w:val="007F4420"/>
    <w:rsid w:val="007F45E1"/>
    <w:rsid w:val="007F51FD"/>
    <w:rsid w:val="007F5B62"/>
    <w:rsid w:val="007F63BA"/>
    <w:rsid w:val="007F700F"/>
    <w:rsid w:val="007F79BC"/>
    <w:rsid w:val="0080008A"/>
    <w:rsid w:val="00800E48"/>
    <w:rsid w:val="008038AF"/>
    <w:rsid w:val="0080444C"/>
    <w:rsid w:val="008051D3"/>
    <w:rsid w:val="008057E9"/>
    <w:rsid w:val="00805822"/>
    <w:rsid w:val="00806638"/>
    <w:rsid w:val="008070DE"/>
    <w:rsid w:val="00812A66"/>
    <w:rsid w:val="008160F0"/>
    <w:rsid w:val="00816DB3"/>
    <w:rsid w:val="00817DE2"/>
    <w:rsid w:val="00820FD6"/>
    <w:rsid w:val="00821D5E"/>
    <w:rsid w:val="00821F02"/>
    <w:rsid w:val="008222A2"/>
    <w:rsid w:val="008227E7"/>
    <w:rsid w:val="00824A36"/>
    <w:rsid w:val="00825D09"/>
    <w:rsid w:val="00831A53"/>
    <w:rsid w:val="00831AEE"/>
    <w:rsid w:val="00832AC1"/>
    <w:rsid w:val="00833285"/>
    <w:rsid w:val="00833F4B"/>
    <w:rsid w:val="00834025"/>
    <w:rsid w:val="00835551"/>
    <w:rsid w:val="00835B03"/>
    <w:rsid w:val="00835D58"/>
    <w:rsid w:val="008364A4"/>
    <w:rsid w:val="008367F9"/>
    <w:rsid w:val="00836869"/>
    <w:rsid w:val="00836921"/>
    <w:rsid w:val="008372B7"/>
    <w:rsid w:val="00840297"/>
    <w:rsid w:val="008412E1"/>
    <w:rsid w:val="00841B83"/>
    <w:rsid w:val="00841DE1"/>
    <w:rsid w:val="008420C1"/>
    <w:rsid w:val="008422B6"/>
    <w:rsid w:val="00842632"/>
    <w:rsid w:val="00843930"/>
    <w:rsid w:val="00843E46"/>
    <w:rsid w:val="00843F49"/>
    <w:rsid w:val="0085002C"/>
    <w:rsid w:val="008501CA"/>
    <w:rsid w:val="0085046B"/>
    <w:rsid w:val="00850C11"/>
    <w:rsid w:val="00850E93"/>
    <w:rsid w:val="008515AB"/>
    <w:rsid w:val="008520E0"/>
    <w:rsid w:val="008530AD"/>
    <w:rsid w:val="008533B1"/>
    <w:rsid w:val="00854CAC"/>
    <w:rsid w:val="00855180"/>
    <w:rsid w:val="00855421"/>
    <w:rsid w:val="008559A5"/>
    <w:rsid w:val="00855A16"/>
    <w:rsid w:val="0085603B"/>
    <w:rsid w:val="00857A2D"/>
    <w:rsid w:val="00857D90"/>
    <w:rsid w:val="00857FB3"/>
    <w:rsid w:val="008601BF"/>
    <w:rsid w:val="00861A8B"/>
    <w:rsid w:val="00861EE2"/>
    <w:rsid w:val="0086264F"/>
    <w:rsid w:val="008635A0"/>
    <w:rsid w:val="008637EE"/>
    <w:rsid w:val="00863CF0"/>
    <w:rsid w:val="00863FF2"/>
    <w:rsid w:val="00864749"/>
    <w:rsid w:val="00864A08"/>
    <w:rsid w:val="00864CB4"/>
    <w:rsid w:val="00865087"/>
    <w:rsid w:val="00866323"/>
    <w:rsid w:val="00866335"/>
    <w:rsid w:val="00867AE1"/>
    <w:rsid w:val="00867B7C"/>
    <w:rsid w:val="0087073D"/>
    <w:rsid w:val="00870C55"/>
    <w:rsid w:val="008723D1"/>
    <w:rsid w:val="00872881"/>
    <w:rsid w:val="008729D0"/>
    <w:rsid w:val="00872B8A"/>
    <w:rsid w:val="008736E0"/>
    <w:rsid w:val="00874F7A"/>
    <w:rsid w:val="008752F9"/>
    <w:rsid w:val="008761E7"/>
    <w:rsid w:val="008819C4"/>
    <w:rsid w:val="00881B33"/>
    <w:rsid w:val="0088270C"/>
    <w:rsid w:val="00882E24"/>
    <w:rsid w:val="00883049"/>
    <w:rsid w:val="00883244"/>
    <w:rsid w:val="00883BAE"/>
    <w:rsid w:val="00883EC2"/>
    <w:rsid w:val="0088403A"/>
    <w:rsid w:val="0088471A"/>
    <w:rsid w:val="00884A14"/>
    <w:rsid w:val="0088610C"/>
    <w:rsid w:val="008862AA"/>
    <w:rsid w:val="00886ED2"/>
    <w:rsid w:val="008870BF"/>
    <w:rsid w:val="008908ED"/>
    <w:rsid w:val="00890ADA"/>
    <w:rsid w:val="00890B5F"/>
    <w:rsid w:val="008911C4"/>
    <w:rsid w:val="008917DB"/>
    <w:rsid w:val="00892090"/>
    <w:rsid w:val="00892EAF"/>
    <w:rsid w:val="00894459"/>
    <w:rsid w:val="00894764"/>
    <w:rsid w:val="00894FC4"/>
    <w:rsid w:val="00895AAE"/>
    <w:rsid w:val="008967AC"/>
    <w:rsid w:val="00897FE9"/>
    <w:rsid w:val="008A085F"/>
    <w:rsid w:val="008A23C3"/>
    <w:rsid w:val="008A29C5"/>
    <w:rsid w:val="008A3ED9"/>
    <w:rsid w:val="008A46A6"/>
    <w:rsid w:val="008A4DCA"/>
    <w:rsid w:val="008A7488"/>
    <w:rsid w:val="008A7D17"/>
    <w:rsid w:val="008B0752"/>
    <w:rsid w:val="008B18A8"/>
    <w:rsid w:val="008B3DAC"/>
    <w:rsid w:val="008B401C"/>
    <w:rsid w:val="008B502F"/>
    <w:rsid w:val="008B524C"/>
    <w:rsid w:val="008B56B9"/>
    <w:rsid w:val="008B6F79"/>
    <w:rsid w:val="008B735D"/>
    <w:rsid w:val="008C068F"/>
    <w:rsid w:val="008C2D9C"/>
    <w:rsid w:val="008C3A92"/>
    <w:rsid w:val="008C3B21"/>
    <w:rsid w:val="008C4DE1"/>
    <w:rsid w:val="008C50ED"/>
    <w:rsid w:val="008C5CCA"/>
    <w:rsid w:val="008C6092"/>
    <w:rsid w:val="008C71F3"/>
    <w:rsid w:val="008C75C8"/>
    <w:rsid w:val="008D0F91"/>
    <w:rsid w:val="008D1379"/>
    <w:rsid w:val="008D3336"/>
    <w:rsid w:val="008D3F36"/>
    <w:rsid w:val="008D49FE"/>
    <w:rsid w:val="008D5058"/>
    <w:rsid w:val="008D5A33"/>
    <w:rsid w:val="008D7E86"/>
    <w:rsid w:val="008E0960"/>
    <w:rsid w:val="008E0E3E"/>
    <w:rsid w:val="008E1180"/>
    <w:rsid w:val="008E171F"/>
    <w:rsid w:val="008E24F1"/>
    <w:rsid w:val="008E2519"/>
    <w:rsid w:val="008E3F27"/>
    <w:rsid w:val="008E43AE"/>
    <w:rsid w:val="008E4783"/>
    <w:rsid w:val="008E4A6D"/>
    <w:rsid w:val="008E4FCC"/>
    <w:rsid w:val="008E5443"/>
    <w:rsid w:val="008E5F01"/>
    <w:rsid w:val="008E6494"/>
    <w:rsid w:val="008E6824"/>
    <w:rsid w:val="008E692A"/>
    <w:rsid w:val="008F0175"/>
    <w:rsid w:val="008F0962"/>
    <w:rsid w:val="008F1842"/>
    <w:rsid w:val="008F1E90"/>
    <w:rsid w:val="008F311E"/>
    <w:rsid w:val="008F3DA1"/>
    <w:rsid w:val="008F3F70"/>
    <w:rsid w:val="008F4AF5"/>
    <w:rsid w:val="008F4CF2"/>
    <w:rsid w:val="008F5562"/>
    <w:rsid w:val="008F5BA6"/>
    <w:rsid w:val="008F5E04"/>
    <w:rsid w:val="008F6003"/>
    <w:rsid w:val="008F60C7"/>
    <w:rsid w:val="008F6C62"/>
    <w:rsid w:val="008F6DAC"/>
    <w:rsid w:val="008F7369"/>
    <w:rsid w:val="008F7A84"/>
    <w:rsid w:val="00900445"/>
    <w:rsid w:val="009020E7"/>
    <w:rsid w:val="00902A97"/>
    <w:rsid w:val="00902D53"/>
    <w:rsid w:val="009031BC"/>
    <w:rsid w:val="00903B52"/>
    <w:rsid w:val="009041FA"/>
    <w:rsid w:val="00904226"/>
    <w:rsid w:val="009047FA"/>
    <w:rsid w:val="009048CB"/>
    <w:rsid w:val="009060C0"/>
    <w:rsid w:val="009068FB"/>
    <w:rsid w:val="00906B85"/>
    <w:rsid w:val="00906C38"/>
    <w:rsid w:val="00906F38"/>
    <w:rsid w:val="00907590"/>
    <w:rsid w:val="00913A42"/>
    <w:rsid w:val="00915114"/>
    <w:rsid w:val="00915954"/>
    <w:rsid w:val="00915B72"/>
    <w:rsid w:val="009179BC"/>
    <w:rsid w:val="0092087D"/>
    <w:rsid w:val="00922051"/>
    <w:rsid w:val="00922650"/>
    <w:rsid w:val="00923CAB"/>
    <w:rsid w:val="00924E61"/>
    <w:rsid w:val="009250FB"/>
    <w:rsid w:val="009251DD"/>
    <w:rsid w:val="009262FB"/>
    <w:rsid w:val="00926538"/>
    <w:rsid w:val="00926A5B"/>
    <w:rsid w:val="00927D27"/>
    <w:rsid w:val="0093073A"/>
    <w:rsid w:val="00930905"/>
    <w:rsid w:val="009309F1"/>
    <w:rsid w:val="00931174"/>
    <w:rsid w:val="00931898"/>
    <w:rsid w:val="009320B5"/>
    <w:rsid w:val="009329C5"/>
    <w:rsid w:val="00932C0F"/>
    <w:rsid w:val="009348C7"/>
    <w:rsid w:val="00937E9C"/>
    <w:rsid w:val="00940701"/>
    <w:rsid w:val="009413C8"/>
    <w:rsid w:val="009419C0"/>
    <w:rsid w:val="00942E3A"/>
    <w:rsid w:val="009431F1"/>
    <w:rsid w:val="00943525"/>
    <w:rsid w:val="00943ACE"/>
    <w:rsid w:val="00944026"/>
    <w:rsid w:val="0094771F"/>
    <w:rsid w:val="00947987"/>
    <w:rsid w:val="00947AD5"/>
    <w:rsid w:val="00947FA3"/>
    <w:rsid w:val="0095012C"/>
    <w:rsid w:val="0095052A"/>
    <w:rsid w:val="0095095C"/>
    <w:rsid w:val="00951259"/>
    <w:rsid w:val="0095153C"/>
    <w:rsid w:val="00951FE0"/>
    <w:rsid w:val="009544DD"/>
    <w:rsid w:val="00954B6E"/>
    <w:rsid w:val="009560DC"/>
    <w:rsid w:val="00956C9F"/>
    <w:rsid w:val="00956F1A"/>
    <w:rsid w:val="00961DCC"/>
    <w:rsid w:val="00962795"/>
    <w:rsid w:val="00962D72"/>
    <w:rsid w:val="0096430C"/>
    <w:rsid w:val="00964EF3"/>
    <w:rsid w:val="009651C9"/>
    <w:rsid w:val="0096569F"/>
    <w:rsid w:val="009676DE"/>
    <w:rsid w:val="00970517"/>
    <w:rsid w:val="0097076A"/>
    <w:rsid w:val="0097109A"/>
    <w:rsid w:val="00971651"/>
    <w:rsid w:val="0097169A"/>
    <w:rsid w:val="009717C0"/>
    <w:rsid w:val="009721EB"/>
    <w:rsid w:val="00972274"/>
    <w:rsid w:val="00974020"/>
    <w:rsid w:val="009740BC"/>
    <w:rsid w:val="00974469"/>
    <w:rsid w:val="009750D7"/>
    <w:rsid w:val="00975FAE"/>
    <w:rsid w:val="0097613F"/>
    <w:rsid w:val="00976413"/>
    <w:rsid w:val="00977AC3"/>
    <w:rsid w:val="00977DF7"/>
    <w:rsid w:val="00980BB7"/>
    <w:rsid w:val="009818A4"/>
    <w:rsid w:val="009821F1"/>
    <w:rsid w:val="00983D5F"/>
    <w:rsid w:val="00987279"/>
    <w:rsid w:val="009876F0"/>
    <w:rsid w:val="00987A14"/>
    <w:rsid w:val="00987DFA"/>
    <w:rsid w:val="00987FB2"/>
    <w:rsid w:val="009902C3"/>
    <w:rsid w:val="00990FA8"/>
    <w:rsid w:val="009912E7"/>
    <w:rsid w:val="009914A9"/>
    <w:rsid w:val="00991728"/>
    <w:rsid w:val="00992261"/>
    <w:rsid w:val="00992949"/>
    <w:rsid w:val="0099348B"/>
    <w:rsid w:val="00994974"/>
    <w:rsid w:val="0099502D"/>
    <w:rsid w:val="00995198"/>
    <w:rsid w:val="009963EC"/>
    <w:rsid w:val="00997099"/>
    <w:rsid w:val="00997934"/>
    <w:rsid w:val="009A147A"/>
    <w:rsid w:val="009A17A0"/>
    <w:rsid w:val="009A2209"/>
    <w:rsid w:val="009A3BCA"/>
    <w:rsid w:val="009A451D"/>
    <w:rsid w:val="009A4B24"/>
    <w:rsid w:val="009A4EDF"/>
    <w:rsid w:val="009A52BE"/>
    <w:rsid w:val="009A5310"/>
    <w:rsid w:val="009A56CC"/>
    <w:rsid w:val="009A5BFF"/>
    <w:rsid w:val="009A69F0"/>
    <w:rsid w:val="009A7E98"/>
    <w:rsid w:val="009B0A97"/>
    <w:rsid w:val="009B0EDA"/>
    <w:rsid w:val="009B109F"/>
    <w:rsid w:val="009B1827"/>
    <w:rsid w:val="009B39D6"/>
    <w:rsid w:val="009B4DDC"/>
    <w:rsid w:val="009B5F72"/>
    <w:rsid w:val="009B6581"/>
    <w:rsid w:val="009B6673"/>
    <w:rsid w:val="009B67A2"/>
    <w:rsid w:val="009B68D7"/>
    <w:rsid w:val="009C0437"/>
    <w:rsid w:val="009C06D3"/>
    <w:rsid w:val="009C0872"/>
    <w:rsid w:val="009C1088"/>
    <w:rsid w:val="009C1E18"/>
    <w:rsid w:val="009C3250"/>
    <w:rsid w:val="009C4883"/>
    <w:rsid w:val="009C586C"/>
    <w:rsid w:val="009C5B3B"/>
    <w:rsid w:val="009C649D"/>
    <w:rsid w:val="009C79A2"/>
    <w:rsid w:val="009C7E3B"/>
    <w:rsid w:val="009D0163"/>
    <w:rsid w:val="009D0359"/>
    <w:rsid w:val="009D0B9B"/>
    <w:rsid w:val="009D3745"/>
    <w:rsid w:val="009D4D53"/>
    <w:rsid w:val="009D5203"/>
    <w:rsid w:val="009D5213"/>
    <w:rsid w:val="009D53B1"/>
    <w:rsid w:val="009D5B2E"/>
    <w:rsid w:val="009D7D14"/>
    <w:rsid w:val="009E07BF"/>
    <w:rsid w:val="009E0D08"/>
    <w:rsid w:val="009E14EB"/>
    <w:rsid w:val="009E247B"/>
    <w:rsid w:val="009E4777"/>
    <w:rsid w:val="009E5D15"/>
    <w:rsid w:val="009E6388"/>
    <w:rsid w:val="009E6F2C"/>
    <w:rsid w:val="009E7312"/>
    <w:rsid w:val="009E7990"/>
    <w:rsid w:val="009E7ACC"/>
    <w:rsid w:val="009F05F6"/>
    <w:rsid w:val="009F0753"/>
    <w:rsid w:val="009F0EC2"/>
    <w:rsid w:val="009F1347"/>
    <w:rsid w:val="009F1391"/>
    <w:rsid w:val="009F1E46"/>
    <w:rsid w:val="009F2505"/>
    <w:rsid w:val="009F32A0"/>
    <w:rsid w:val="009F34BA"/>
    <w:rsid w:val="009F3794"/>
    <w:rsid w:val="009F5F03"/>
    <w:rsid w:val="009F682B"/>
    <w:rsid w:val="009F74A9"/>
    <w:rsid w:val="009F7506"/>
    <w:rsid w:val="009F7A19"/>
    <w:rsid w:val="00A00859"/>
    <w:rsid w:val="00A00FA6"/>
    <w:rsid w:val="00A0311F"/>
    <w:rsid w:val="00A03B36"/>
    <w:rsid w:val="00A03F32"/>
    <w:rsid w:val="00A0483C"/>
    <w:rsid w:val="00A0581E"/>
    <w:rsid w:val="00A0615F"/>
    <w:rsid w:val="00A0642B"/>
    <w:rsid w:val="00A06BF5"/>
    <w:rsid w:val="00A104C1"/>
    <w:rsid w:val="00A11B75"/>
    <w:rsid w:val="00A127F4"/>
    <w:rsid w:val="00A143F9"/>
    <w:rsid w:val="00A14AF5"/>
    <w:rsid w:val="00A15212"/>
    <w:rsid w:val="00A154C2"/>
    <w:rsid w:val="00A15646"/>
    <w:rsid w:val="00A15E0E"/>
    <w:rsid w:val="00A16016"/>
    <w:rsid w:val="00A1604C"/>
    <w:rsid w:val="00A163A2"/>
    <w:rsid w:val="00A163F7"/>
    <w:rsid w:val="00A1762B"/>
    <w:rsid w:val="00A17884"/>
    <w:rsid w:val="00A17B79"/>
    <w:rsid w:val="00A17E63"/>
    <w:rsid w:val="00A23566"/>
    <w:rsid w:val="00A23CA8"/>
    <w:rsid w:val="00A24141"/>
    <w:rsid w:val="00A24A8A"/>
    <w:rsid w:val="00A24C0A"/>
    <w:rsid w:val="00A25D9A"/>
    <w:rsid w:val="00A261FD"/>
    <w:rsid w:val="00A26BC2"/>
    <w:rsid w:val="00A27C86"/>
    <w:rsid w:val="00A30F31"/>
    <w:rsid w:val="00A31307"/>
    <w:rsid w:val="00A321E2"/>
    <w:rsid w:val="00A32DE0"/>
    <w:rsid w:val="00A33778"/>
    <w:rsid w:val="00A33A73"/>
    <w:rsid w:val="00A35474"/>
    <w:rsid w:val="00A35CD7"/>
    <w:rsid w:val="00A35E2E"/>
    <w:rsid w:val="00A3634D"/>
    <w:rsid w:val="00A371E7"/>
    <w:rsid w:val="00A373D1"/>
    <w:rsid w:val="00A376F2"/>
    <w:rsid w:val="00A37C2C"/>
    <w:rsid w:val="00A4033E"/>
    <w:rsid w:val="00A40423"/>
    <w:rsid w:val="00A40E7B"/>
    <w:rsid w:val="00A41059"/>
    <w:rsid w:val="00A416A3"/>
    <w:rsid w:val="00A418F5"/>
    <w:rsid w:val="00A4195E"/>
    <w:rsid w:val="00A42844"/>
    <w:rsid w:val="00A4287E"/>
    <w:rsid w:val="00A43418"/>
    <w:rsid w:val="00A43629"/>
    <w:rsid w:val="00A43E8D"/>
    <w:rsid w:val="00A447EC"/>
    <w:rsid w:val="00A45325"/>
    <w:rsid w:val="00A4555B"/>
    <w:rsid w:val="00A45EFB"/>
    <w:rsid w:val="00A46E57"/>
    <w:rsid w:val="00A46F2E"/>
    <w:rsid w:val="00A4783F"/>
    <w:rsid w:val="00A47FBF"/>
    <w:rsid w:val="00A51071"/>
    <w:rsid w:val="00A517CB"/>
    <w:rsid w:val="00A51C26"/>
    <w:rsid w:val="00A5311C"/>
    <w:rsid w:val="00A54C20"/>
    <w:rsid w:val="00A54E6A"/>
    <w:rsid w:val="00A552AC"/>
    <w:rsid w:val="00A572FA"/>
    <w:rsid w:val="00A57FD4"/>
    <w:rsid w:val="00A606EF"/>
    <w:rsid w:val="00A618CA"/>
    <w:rsid w:val="00A62344"/>
    <w:rsid w:val="00A623C1"/>
    <w:rsid w:val="00A62A30"/>
    <w:rsid w:val="00A63FC3"/>
    <w:rsid w:val="00A6560F"/>
    <w:rsid w:val="00A671EB"/>
    <w:rsid w:val="00A67F49"/>
    <w:rsid w:val="00A71A45"/>
    <w:rsid w:val="00A73841"/>
    <w:rsid w:val="00A764DB"/>
    <w:rsid w:val="00A77CD4"/>
    <w:rsid w:val="00A81B22"/>
    <w:rsid w:val="00A83F3D"/>
    <w:rsid w:val="00A8544F"/>
    <w:rsid w:val="00A856C8"/>
    <w:rsid w:val="00A85CE6"/>
    <w:rsid w:val="00A863F7"/>
    <w:rsid w:val="00A8643E"/>
    <w:rsid w:val="00A869CA"/>
    <w:rsid w:val="00A87037"/>
    <w:rsid w:val="00A8726A"/>
    <w:rsid w:val="00A87817"/>
    <w:rsid w:val="00A911D8"/>
    <w:rsid w:val="00A921BB"/>
    <w:rsid w:val="00A921C0"/>
    <w:rsid w:val="00A9275C"/>
    <w:rsid w:val="00A928DB"/>
    <w:rsid w:val="00A94559"/>
    <w:rsid w:val="00A954C2"/>
    <w:rsid w:val="00A96E77"/>
    <w:rsid w:val="00A9789D"/>
    <w:rsid w:val="00AA05B1"/>
    <w:rsid w:val="00AA060A"/>
    <w:rsid w:val="00AA1645"/>
    <w:rsid w:val="00AA1D2C"/>
    <w:rsid w:val="00AA24CE"/>
    <w:rsid w:val="00AA272B"/>
    <w:rsid w:val="00AA27E1"/>
    <w:rsid w:val="00AA2B2B"/>
    <w:rsid w:val="00AA3685"/>
    <w:rsid w:val="00AA449F"/>
    <w:rsid w:val="00AA57E3"/>
    <w:rsid w:val="00AA5A96"/>
    <w:rsid w:val="00AA6F3C"/>
    <w:rsid w:val="00AA78ED"/>
    <w:rsid w:val="00AA7DB4"/>
    <w:rsid w:val="00AB0727"/>
    <w:rsid w:val="00AB2788"/>
    <w:rsid w:val="00AB2809"/>
    <w:rsid w:val="00AB2EF3"/>
    <w:rsid w:val="00AB5296"/>
    <w:rsid w:val="00AB582B"/>
    <w:rsid w:val="00AB594F"/>
    <w:rsid w:val="00AB6B9E"/>
    <w:rsid w:val="00AB6D2B"/>
    <w:rsid w:val="00AC02DF"/>
    <w:rsid w:val="00AC031A"/>
    <w:rsid w:val="00AC0782"/>
    <w:rsid w:val="00AC2280"/>
    <w:rsid w:val="00AC2439"/>
    <w:rsid w:val="00AC2D25"/>
    <w:rsid w:val="00AC2EC0"/>
    <w:rsid w:val="00AC3113"/>
    <w:rsid w:val="00AC3B44"/>
    <w:rsid w:val="00AC5C28"/>
    <w:rsid w:val="00AC6245"/>
    <w:rsid w:val="00AC6D4C"/>
    <w:rsid w:val="00AC72FC"/>
    <w:rsid w:val="00AD0886"/>
    <w:rsid w:val="00AD1364"/>
    <w:rsid w:val="00AD178A"/>
    <w:rsid w:val="00AD2682"/>
    <w:rsid w:val="00AD37F3"/>
    <w:rsid w:val="00AD4964"/>
    <w:rsid w:val="00AD581F"/>
    <w:rsid w:val="00AD58A1"/>
    <w:rsid w:val="00AD5A7F"/>
    <w:rsid w:val="00AD5D7E"/>
    <w:rsid w:val="00AD5E85"/>
    <w:rsid w:val="00AD6E6E"/>
    <w:rsid w:val="00AE12FB"/>
    <w:rsid w:val="00AE2272"/>
    <w:rsid w:val="00AE24C2"/>
    <w:rsid w:val="00AE253A"/>
    <w:rsid w:val="00AE299E"/>
    <w:rsid w:val="00AE3ED1"/>
    <w:rsid w:val="00AE3EE2"/>
    <w:rsid w:val="00AE4475"/>
    <w:rsid w:val="00AE5577"/>
    <w:rsid w:val="00AE55C6"/>
    <w:rsid w:val="00AE5E17"/>
    <w:rsid w:val="00AE5F86"/>
    <w:rsid w:val="00AE6142"/>
    <w:rsid w:val="00AE6693"/>
    <w:rsid w:val="00AE6ED2"/>
    <w:rsid w:val="00AF05CF"/>
    <w:rsid w:val="00AF102A"/>
    <w:rsid w:val="00AF111F"/>
    <w:rsid w:val="00AF1343"/>
    <w:rsid w:val="00AF1582"/>
    <w:rsid w:val="00AF1D79"/>
    <w:rsid w:val="00AF23C0"/>
    <w:rsid w:val="00AF2988"/>
    <w:rsid w:val="00AF4C42"/>
    <w:rsid w:val="00AF667C"/>
    <w:rsid w:val="00AF6A55"/>
    <w:rsid w:val="00B00E4D"/>
    <w:rsid w:val="00B00F11"/>
    <w:rsid w:val="00B0229D"/>
    <w:rsid w:val="00B0302A"/>
    <w:rsid w:val="00B03EB0"/>
    <w:rsid w:val="00B045D3"/>
    <w:rsid w:val="00B046E3"/>
    <w:rsid w:val="00B05D90"/>
    <w:rsid w:val="00B06CCA"/>
    <w:rsid w:val="00B0747E"/>
    <w:rsid w:val="00B10AE8"/>
    <w:rsid w:val="00B11BF6"/>
    <w:rsid w:val="00B120E6"/>
    <w:rsid w:val="00B1290F"/>
    <w:rsid w:val="00B12B5C"/>
    <w:rsid w:val="00B1480A"/>
    <w:rsid w:val="00B14A1A"/>
    <w:rsid w:val="00B1542F"/>
    <w:rsid w:val="00B1618F"/>
    <w:rsid w:val="00B16B93"/>
    <w:rsid w:val="00B16E51"/>
    <w:rsid w:val="00B16EDA"/>
    <w:rsid w:val="00B206E7"/>
    <w:rsid w:val="00B207B6"/>
    <w:rsid w:val="00B20CA6"/>
    <w:rsid w:val="00B2289F"/>
    <w:rsid w:val="00B22D86"/>
    <w:rsid w:val="00B22E4E"/>
    <w:rsid w:val="00B23792"/>
    <w:rsid w:val="00B237D5"/>
    <w:rsid w:val="00B24DAC"/>
    <w:rsid w:val="00B2545F"/>
    <w:rsid w:val="00B26363"/>
    <w:rsid w:val="00B2690C"/>
    <w:rsid w:val="00B275A2"/>
    <w:rsid w:val="00B27CA3"/>
    <w:rsid w:val="00B30518"/>
    <w:rsid w:val="00B305F7"/>
    <w:rsid w:val="00B313EE"/>
    <w:rsid w:val="00B33B04"/>
    <w:rsid w:val="00B34012"/>
    <w:rsid w:val="00B3443C"/>
    <w:rsid w:val="00B34F19"/>
    <w:rsid w:val="00B35ADA"/>
    <w:rsid w:val="00B376E2"/>
    <w:rsid w:val="00B37DA7"/>
    <w:rsid w:val="00B40284"/>
    <w:rsid w:val="00B4038D"/>
    <w:rsid w:val="00B4095C"/>
    <w:rsid w:val="00B41176"/>
    <w:rsid w:val="00B42DB5"/>
    <w:rsid w:val="00B4329B"/>
    <w:rsid w:val="00B4394F"/>
    <w:rsid w:val="00B4423C"/>
    <w:rsid w:val="00B446FC"/>
    <w:rsid w:val="00B44CC4"/>
    <w:rsid w:val="00B4582E"/>
    <w:rsid w:val="00B45EFE"/>
    <w:rsid w:val="00B4609D"/>
    <w:rsid w:val="00B46609"/>
    <w:rsid w:val="00B46E28"/>
    <w:rsid w:val="00B520F7"/>
    <w:rsid w:val="00B524A0"/>
    <w:rsid w:val="00B53088"/>
    <w:rsid w:val="00B533EA"/>
    <w:rsid w:val="00B5375D"/>
    <w:rsid w:val="00B540C7"/>
    <w:rsid w:val="00B54541"/>
    <w:rsid w:val="00B547C5"/>
    <w:rsid w:val="00B54AF9"/>
    <w:rsid w:val="00B55661"/>
    <w:rsid w:val="00B55845"/>
    <w:rsid w:val="00B55A35"/>
    <w:rsid w:val="00B56587"/>
    <w:rsid w:val="00B56AE3"/>
    <w:rsid w:val="00B572A1"/>
    <w:rsid w:val="00B57824"/>
    <w:rsid w:val="00B5796A"/>
    <w:rsid w:val="00B60C73"/>
    <w:rsid w:val="00B613CE"/>
    <w:rsid w:val="00B61B30"/>
    <w:rsid w:val="00B625CE"/>
    <w:rsid w:val="00B6313D"/>
    <w:rsid w:val="00B64324"/>
    <w:rsid w:val="00B65902"/>
    <w:rsid w:val="00B662E5"/>
    <w:rsid w:val="00B662EF"/>
    <w:rsid w:val="00B67E42"/>
    <w:rsid w:val="00B7087B"/>
    <w:rsid w:val="00B70C39"/>
    <w:rsid w:val="00B70C6C"/>
    <w:rsid w:val="00B711A4"/>
    <w:rsid w:val="00B7122D"/>
    <w:rsid w:val="00B71B0E"/>
    <w:rsid w:val="00B73A74"/>
    <w:rsid w:val="00B75192"/>
    <w:rsid w:val="00B759ED"/>
    <w:rsid w:val="00B7697D"/>
    <w:rsid w:val="00B77B19"/>
    <w:rsid w:val="00B77B94"/>
    <w:rsid w:val="00B8063B"/>
    <w:rsid w:val="00B82A2C"/>
    <w:rsid w:val="00B83A1D"/>
    <w:rsid w:val="00B83E5B"/>
    <w:rsid w:val="00B844A5"/>
    <w:rsid w:val="00B84528"/>
    <w:rsid w:val="00B846F9"/>
    <w:rsid w:val="00B84E57"/>
    <w:rsid w:val="00B84F5D"/>
    <w:rsid w:val="00B850C8"/>
    <w:rsid w:val="00B8579D"/>
    <w:rsid w:val="00B8660A"/>
    <w:rsid w:val="00B86DFF"/>
    <w:rsid w:val="00B872B9"/>
    <w:rsid w:val="00B875D7"/>
    <w:rsid w:val="00B87A6C"/>
    <w:rsid w:val="00B87F78"/>
    <w:rsid w:val="00B91672"/>
    <w:rsid w:val="00B9171B"/>
    <w:rsid w:val="00B91FDF"/>
    <w:rsid w:val="00B922A9"/>
    <w:rsid w:val="00B92906"/>
    <w:rsid w:val="00B92AE3"/>
    <w:rsid w:val="00B92FD9"/>
    <w:rsid w:val="00B9368C"/>
    <w:rsid w:val="00B936ED"/>
    <w:rsid w:val="00B947AE"/>
    <w:rsid w:val="00B94933"/>
    <w:rsid w:val="00B95BBC"/>
    <w:rsid w:val="00B96118"/>
    <w:rsid w:val="00B97006"/>
    <w:rsid w:val="00B97C4D"/>
    <w:rsid w:val="00B97D97"/>
    <w:rsid w:val="00BA0F8C"/>
    <w:rsid w:val="00BA28CD"/>
    <w:rsid w:val="00BA4222"/>
    <w:rsid w:val="00BA462A"/>
    <w:rsid w:val="00BA4BFF"/>
    <w:rsid w:val="00BA59B9"/>
    <w:rsid w:val="00BA6F72"/>
    <w:rsid w:val="00BA7751"/>
    <w:rsid w:val="00BB09E4"/>
    <w:rsid w:val="00BB118B"/>
    <w:rsid w:val="00BB16AF"/>
    <w:rsid w:val="00BB16C9"/>
    <w:rsid w:val="00BB2E80"/>
    <w:rsid w:val="00BB3002"/>
    <w:rsid w:val="00BB34F7"/>
    <w:rsid w:val="00BB4B5A"/>
    <w:rsid w:val="00BB4BD0"/>
    <w:rsid w:val="00BB4C9D"/>
    <w:rsid w:val="00BB4D24"/>
    <w:rsid w:val="00BB5120"/>
    <w:rsid w:val="00BB5A6F"/>
    <w:rsid w:val="00BB7633"/>
    <w:rsid w:val="00BB7882"/>
    <w:rsid w:val="00BC0A07"/>
    <w:rsid w:val="00BC0B33"/>
    <w:rsid w:val="00BC21FC"/>
    <w:rsid w:val="00BC2530"/>
    <w:rsid w:val="00BC289C"/>
    <w:rsid w:val="00BC2D01"/>
    <w:rsid w:val="00BC35D9"/>
    <w:rsid w:val="00BC475B"/>
    <w:rsid w:val="00BC4DDF"/>
    <w:rsid w:val="00BC6416"/>
    <w:rsid w:val="00BC692D"/>
    <w:rsid w:val="00BC775A"/>
    <w:rsid w:val="00BC7F4C"/>
    <w:rsid w:val="00BD10E4"/>
    <w:rsid w:val="00BD1DEB"/>
    <w:rsid w:val="00BD3ABB"/>
    <w:rsid w:val="00BD50B5"/>
    <w:rsid w:val="00BD51D6"/>
    <w:rsid w:val="00BD5DE2"/>
    <w:rsid w:val="00BD5FFD"/>
    <w:rsid w:val="00BD6A42"/>
    <w:rsid w:val="00BE07BB"/>
    <w:rsid w:val="00BE15B7"/>
    <w:rsid w:val="00BE1ADF"/>
    <w:rsid w:val="00BE336A"/>
    <w:rsid w:val="00BE345E"/>
    <w:rsid w:val="00BE3791"/>
    <w:rsid w:val="00BE3BAF"/>
    <w:rsid w:val="00BE3FEC"/>
    <w:rsid w:val="00BE4402"/>
    <w:rsid w:val="00BE4CA3"/>
    <w:rsid w:val="00BE571D"/>
    <w:rsid w:val="00BE5F48"/>
    <w:rsid w:val="00BE643E"/>
    <w:rsid w:val="00BE6B16"/>
    <w:rsid w:val="00BE743B"/>
    <w:rsid w:val="00BE76A7"/>
    <w:rsid w:val="00BF0BC6"/>
    <w:rsid w:val="00BF13AF"/>
    <w:rsid w:val="00BF17AB"/>
    <w:rsid w:val="00BF1C53"/>
    <w:rsid w:val="00BF258F"/>
    <w:rsid w:val="00BF30F1"/>
    <w:rsid w:val="00BF61F1"/>
    <w:rsid w:val="00BF62CC"/>
    <w:rsid w:val="00BF6745"/>
    <w:rsid w:val="00BF67E9"/>
    <w:rsid w:val="00C00DCB"/>
    <w:rsid w:val="00C011D0"/>
    <w:rsid w:val="00C019D6"/>
    <w:rsid w:val="00C02356"/>
    <w:rsid w:val="00C0237E"/>
    <w:rsid w:val="00C027F7"/>
    <w:rsid w:val="00C031E1"/>
    <w:rsid w:val="00C04981"/>
    <w:rsid w:val="00C06F59"/>
    <w:rsid w:val="00C070A8"/>
    <w:rsid w:val="00C1148B"/>
    <w:rsid w:val="00C11A85"/>
    <w:rsid w:val="00C128F5"/>
    <w:rsid w:val="00C13673"/>
    <w:rsid w:val="00C13716"/>
    <w:rsid w:val="00C137D3"/>
    <w:rsid w:val="00C13FA1"/>
    <w:rsid w:val="00C146C3"/>
    <w:rsid w:val="00C14866"/>
    <w:rsid w:val="00C14A77"/>
    <w:rsid w:val="00C153F3"/>
    <w:rsid w:val="00C16063"/>
    <w:rsid w:val="00C16674"/>
    <w:rsid w:val="00C1791D"/>
    <w:rsid w:val="00C2127B"/>
    <w:rsid w:val="00C21B92"/>
    <w:rsid w:val="00C220D2"/>
    <w:rsid w:val="00C220DA"/>
    <w:rsid w:val="00C223B0"/>
    <w:rsid w:val="00C237E2"/>
    <w:rsid w:val="00C247D2"/>
    <w:rsid w:val="00C2617D"/>
    <w:rsid w:val="00C26254"/>
    <w:rsid w:val="00C2682C"/>
    <w:rsid w:val="00C26938"/>
    <w:rsid w:val="00C26B32"/>
    <w:rsid w:val="00C27998"/>
    <w:rsid w:val="00C27B06"/>
    <w:rsid w:val="00C301FF"/>
    <w:rsid w:val="00C3234C"/>
    <w:rsid w:val="00C32BAB"/>
    <w:rsid w:val="00C33612"/>
    <w:rsid w:val="00C339C2"/>
    <w:rsid w:val="00C35C4D"/>
    <w:rsid w:val="00C3699E"/>
    <w:rsid w:val="00C36C0A"/>
    <w:rsid w:val="00C4056F"/>
    <w:rsid w:val="00C4080D"/>
    <w:rsid w:val="00C41883"/>
    <w:rsid w:val="00C4316D"/>
    <w:rsid w:val="00C43975"/>
    <w:rsid w:val="00C44619"/>
    <w:rsid w:val="00C44E8A"/>
    <w:rsid w:val="00C468F2"/>
    <w:rsid w:val="00C46EE5"/>
    <w:rsid w:val="00C472D1"/>
    <w:rsid w:val="00C47996"/>
    <w:rsid w:val="00C50302"/>
    <w:rsid w:val="00C5181D"/>
    <w:rsid w:val="00C51923"/>
    <w:rsid w:val="00C543FA"/>
    <w:rsid w:val="00C5551E"/>
    <w:rsid w:val="00C55C45"/>
    <w:rsid w:val="00C56CEB"/>
    <w:rsid w:val="00C60C24"/>
    <w:rsid w:val="00C60D9A"/>
    <w:rsid w:val="00C616D1"/>
    <w:rsid w:val="00C627A7"/>
    <w:rsid w:val="00C62A0A"/>
    <w:rsid w:val="00C63326"/>
    <w:rsid w:val="00C64E7B"/>
    <w:rsid w:val="00C6512D"/>
    <w:rsid w:val="00C66B87"/>
    <w:rsid w:val="00C67359"/>
    <w:rsid w:val="00C67B25"/>
    <w:rsid w:val="00C67E6A"/>
    <w:rsid w:val="00C710BC"/>
    <w:rsid w:val="00C71379"/>
    <w:rsid w:val="00C7139C"/>
    <w:rsid w:val="00C7185C"/>
    <w:rsid w:val="00C727A9"/>
    <w:rsid w:val="00C7281A"/>
    <w:rsid w:val="00C73362"/>
    <w:rsid w:val="00C733C3"/>
    <w:rsid w:val="00C73F2B"/>
    <w:rsid w:val="00C74CD4"/>
    <w:rsid w:val="00C75E2A"/>
    <w:rsid w:val="00C76E01"/>
    <w:rsid w:val="00C77DFE"/>
    <w:rsid w:val="00C803FB"/>
    <w:rsid w:val="00C81220"/>
    <w:rsid w:val="00C81267"/>
    <w:rsid w:val="00C81562"/>
    <w:rsid w:val="00C81787"/>
    <w:rsid w:val="00C82359"/>
    <w:rsid w:val="00C832FC"/>
    <w:rsid w:val="00C84DBF"/>
    <w:rsid w:val="00C85409"/>
    <w:rsid w:val="00C85847"/>
    <w:rsid w:val="00C85920"/>
    <w:rsid w:val="00C8605F"/>
    <w:rsid w:val="00C8608A"/>
    <w:rsid w:val="00C90166"/>
    <w:rsid w:val="00C90EA5"/>
    <w:rsid w:val="00C92EA2"/>
    <w:rsid w:val="00C93440"/>
    <w:rsid w:val="00C93891"/>
    <w:rsid w:val="00C94010"/>
    <w:rsid w:val="00C94074"/>
    <w:rsid w:val="00C953C8"/>
    <w:rsid w:val="00C956C2"/>
    <w:rsid w:val="00C962F8"/>
    <w:rsid w:val="00C97472"/>
    <w:rsid w:val="00C97CF2"/>
    <w:rsid w:val="00CA0215"/>
    <w:rsid w:val="00CA07D9"/>
    <w:rsid w:val="00CA10E3"/>
    <w:rsid w:val="00CA1A38"/>
    <w:rsid w:val="00CA1E95"/>
    <w:rsid w:val="00CA2449"/>
    <w:rsid w:val="00CA2C9A"/>
    <w:rsid w:val="00CA6B09"/>
    <w:rsid w:val="00CA6C3A"/>
    <w:rsid w:val="00CA6CB3"/>
    <w:rsid w:val="00CA7504"/>
    <w:rsid w:val="00CB00E5"/>
    <w:rsid w:val="00CB2EFB"/>
    <w:rsid w:val="00CB2FB1"/>
    <w:rsid w:val="00CB4070"/>
    <w:rsid w:val="00CB6DB0"/>
    <w:rsid w:val="00CB7214"/>
    <w:rsid w:val="00CB7265"/>
    <w:rsid w:val="00CC02FF"/>
    <w:rsid w:val="00CC0D3A"/>
    <w:rsid w:val="00CC1473"/>
    <w:rsid w:val="00CC2016"/>
    <w:rsid w:val="00CC2156"/>
    <w:rsid w:val="00CC3D41"/>
    <w:rsid w:val="00CC54B0"/>
    <w:rsid w:val="00CC6154"/>
    <w:rsid w:val="00CC7400"/>
    <w:rsid w:val="00CC7595"/>
    <w:rsid w:val="00CD09E2"/>
    <w:rsid w:val="00CD4146"/>
    <w:rsid w:val="00CD4856"/>
    <w:rsid w:val="00CD4BD6"/>
    <w:rsid w:val="00CD4C29"/>
    <w:rsid w:val="00CD5353"/>
    <w:rsid w:val="00CD5F6C"/>
    <w:rsid w:val="00CD7865"/>
    <w:rsid w:val="00CD7F47"/>
    <w:rsid w:val="00CE00E6"/>
    <w:rsid w:val="00CE1782"/>
    <w:rsid w:val="00CE1EF8"/>
    <w:rsid w:val="00CE26CC"/>
    <w:rsid w:val="00CE2A25"/>
    <w:rsid w:val="00CE388B"/>
    <w:rsid w:val="00CE43B0"/>
    <w:rsid w:val="00CE4418"/>
    <w:rsid w:val="00CE57FA"/>
    <w:rsid w:val="00CE68BA"/>
    <w:rsid w:val="00CE7CE2"/>
    <w:rsid w:val="00CE7D4B"/>
    <w:rsid w:val="00CF0351"/>
    <w:rsid w:val="00CF0BD2"/>
    <w:rsid w:val="00CF1402"/>
    <w:rsid w:val="00CF1424"/>
    <w:rsid w:val="00CF1F5F"/>
    <w:rsid w:val="00CF2165"/>
    <w:rsid w:val="00CF25A3"/>
    <w:rsid w:val="00CF421D"/>
    <w:rsid w:val="00CF463A"/>
    <w:rsid w:val="00CF4746"/>
    <w:rsid w:val="00CF508F"/>
    <w:rsid w:val="00CF50D3"/>
    <w:rsid w:val="00CF53F2"/>
    <w:rsid w:val="00CF69E7"/>
    <w:rsid w:val="00CF6AD2"/>
    <w:rsid w:val="00CF7B58"/>
    <w:rsid w:val="00D019E9"/>
    <w:rsid w:val="00D0286A"/>
    <w:rsid w:val="00D04151"/>
    <w:rsid w:val="00D04518"/>
    <w:rsid w:val="00D052B8"/>
    <w:rsid w:val="00D05840"/>
    <w:rsid w:val="00D0786F"/>
    <w:rsid w:val="00D07B73"/>
    <w:rsid w:val="00D1013E"/>
    <w:rsid w:val="00D101B6"/>
    <w:rsid w:val="00D10709"/>
    <w:rsid w:val="00D1080B"/>
    <w:rsid w:val="00D10AC2"/>
    <w:rsid w:val="00D10D55"/>
    <w:rsid w:val="00D114AB"/>
    <w:rsid w:val="00D11849"/>
    <w:rsid w:val="00D11EB6"/>
    <w:rsid w:val="00D13513"/>
    <w:rsid w:val="00D143CC"/>
    <w:rsid w:val="00D14713"/>
    <w:rsid w:val="00D14E08"/>
    <w:rsid w:val="00D151FC"/>
    <w:rsid w:val="00D16510"/>
    <w:rsid w:val="00D16EF0"/>
    <w:rsid w:val="00D171A0"/>
    <w:rsid w:val="00D17A8A"/>
    <w:rsid w:val="00D210D3"/>
    <w:rsid w:val="00D21111"/>
    <w:rsid w:val="00D21C65"/>
    <w:rsid w:val="00D21E19"/>
    <w:rsid w:val="00D22BFB"/>
    <w:rsid w:val="00D22D76"/>
    <w:rsid w:val="00D2442D"/>
    <w:rsid w:val="00D24AC0"/>
    <w:rsid w:val="00D24CE8"/>
    <w:rsid w:val="00D24E06"/>
    <w:rsid w:val="00D24FC4"/>
    <w:rsid w:val="00D2556C"/>
    <w:rsid w:val="00D25717"/>
    <w:rsid w:val="00D26313"/>
    <w:rsid w:val="00D26568"/>
    <w:rsid w:val="00D273FE"/>
    <w:rsid w:val="00D27550"/>
    <w:rsid w:val="00D2769D"/>
    <w:rsid w:val="00D27E9E"/>
    <w:rsid w:val="00D301E1"/>
    <w:rsid w:val="00D3083D"/>
    <w:rsid w:val="00D30BAD"/>
    <w:rsid w:val="00D310FA"/>
    <w:rsid w:val="00D32AA4"/>
    <w:rsid w:val="00D32B43"/>
    <w:rsid w:val="00D34A84"/>
    <w:rsid w:val="00D3531E"/>
    <w:rsid w:val="00D365D8"/>
    <w:rsid w:val="00D3678B"/>
    <w:rsid w:val="00D36AC3"/>
    <w:rsid w:val="00D37A21"/>
    <w:rsid w:val="00D37CF8"/>
    <w:rsid w:val="00D4032C"/>
    <w:rsid w:val="00D40896"/>
    <w:rsid w:val="00D40BA5"/>
    <w:rsid w:val="00D40F90"/>
    <w:rsid w:val="00D4106D"/>
    <w:rsid w:val="00D41460"/>
    <w:rsid w:val="00D4195C"/>
    <w:rsid w:val="00D41CDF"/>
    <w:rsid w:val="00D42869"/>
    <w:rsid w:val="00D431C2"/>
    <w:rsid w:val="00D436FE"/>
    <w:rsid w:val="00D43716"/>
    <w:rsid w:val="00D4527D"/>
    <w:rsid w:val="00D46196"/>
    <w:rsid w:val="00D463F9"/>
    <w:rsid w:val="00D475E2"/>
    <w:rsid w:val="00D47A30"/>
    <w:rsid w:val="00D47F6A"/>
    <w:rsid w:val="00D5007D"/>
    <w:rsid w:val="00D51D3C"/>
    <w:rsid w:val="00D52798"/>
    <w:rsid w:val="00D52B3B"/>
    <w:rsid w:val="00D53487"/>
    <w:rsid w:val="00D53717"/>
    <w:rsid w:val="00D54397"/>
    <w:rsid w:val="00D54B3A"/>
    <w:rsid w:val="00D555B9"/>
    <w:rsid w:val="00D56270"/>
    <w:rsid w:val="00D56795"/>
    <w:rsid w:val="00D571CF"/>
    <w:rsid w:val="00D57679"/>
    <w:rsid w:val="00D612CE"/>
    <w:rsid w:val="00D63AB1"/>
    <w:rsid w:val="00D63FD7"/>
    <w:rsid w:val="00D645D9"/>
    <w:rsid w:val="00D64A01"/>
    <w:rsid w:val="00D64D8E"/>
    <w:rsid w:val="00D65C76"/>
    <w:rsid w:val="00D66A8E"/>
    <w:rsid w:val="00D705FE"/>
    <w:rsid w:val="00D71909"/>
    <w:rsid w:val="00D71B73"/>
    <w:rsid w:val="00D72148"/>
    <w:rsid w:val="00D7382F"/>
    <w:rsid w:val="00D73A68"/>
    <w:rsid w:val="00D753EF"/>
    <w:rsid w:val="00D75511"/>
    <w:rsid w:val="00D75C05"/>
    <w:rsid w:val="00D75F81"/>
    <w:rsid w:val="00D76808"/>
    <w:rsid w:val="00D774C0"/>
    <w:rsid w:val="00D77C23"/>
    <w:rsid w:val="00D80264"/>
    <w:rsid w:val="00D80DF9"/>
    <w:rsid w:val="00D81719"/>
    <w:rsid w:val="00D81814"/>
    <w:rsid w:val="00D825CC"/>
    <w:rsid w:val="00D84F83"/>
    <w:rsid w:val="00D85014"/>
    <w:rsid w:val="00D85427"/>
    <w:rsid w:val="00D857AF"/>
    <w:rsid w:val="00D860C8"/>
    <w:rsid w:val="00D86852"/>
    <w:rsid w:val="00D86F60"/>
    <w:rsid w:val="00D878A3"/>
    <w:rsid w:val="00D87E97"/>
    <w:rsid w:val="00D900C8"/>
    <w:rsid w:val="00D90347"/>
    <w:rsid w:val="00D903FF"/>
    <w:rsid w:val="00D905AB"/>
    <w:rsid w:val="00D9170F"/>
    <w:rsid w:val="00D917FC"/>
    <w:rsid w:val="00D92A83"/>
    <w:rsid w:val="00D92EA0"/>
    <w:rsid w:val="00D93FAA"/>
    <w:rsid w:val="00D93FB7"/>
    <w:rsid w:val="00D955F6"/>
    <w:rsid w:val="00D9561F"/>
    <w:rsid w:val="00D95941"/>
    <w:rsid w:val="00D95B40"/>
    <w:rsid w:val="00D96F3F"/>
    <w:rsid w:val="00D97FD9"/>
    <w:rsid w:val="00DA06BD"/>
    <w:rsid w:val="00DA12BC"/>
    <w:rsid w:val="00DA13F6"/>
    <w:rsid w:val="00DA1AB4"/>
    <w:rsid w:val="00DA29E9"/>
    <w:rsid w:val="00DA2B51"/>
    <w:rsid w:val="00DA3218"/>
    <w:rsid w:val="00DA3710"/>
    <w:rsid w:val="00DA448B"/>
    <w:rsid w:val="00DA5149"/>
    <w:rsid w:val="00DA532F"/>
    <w:rsid w:val="00DA5982"/>
    <w:rsid w:val="00DA5CA4"/>
    <w:rsid w:val="00DA6CDB"/>
    <w:rsid w:val="00DA7444"/>
    <w:rsid w:val="00DA78F6"/>
    <w:rsid w:val="00DA7D97"/>
    <w:rsid w:val="00DB0563"/>
    <w:rsid w:val="00DB0C18"/>
    <w:rsid w:val="00DB18B4"/>
    <w:rsid w:val="00DB220C"/>
    <w:rsid w:val="00DB389F"/>
    <w:rsid w:val="00DB4024"/>
    <w:rsid w:val="00DB4257"/>
    <w:rsid w:val="00DB444B"/>
    <w:rsid w:val="00DB522D"/>
    <w:rsid w:val="00DB53EE"/>
    <w:rsid w:val="00DB541F"/>
    <w:rsid w:val="00DB6330"/>
    <w:rsid w:val="00DB695F"/>
    <w:rsid w:val="00DB6FF0"/>
    <w:rsid w:val="00DC1931"/>
    <w:rsid w:val="00DC1B6D"/>
    <w:rsid w:val="00DC1F72"/>
    <w:rsid w:val="00DC1FF9"/>
    <w:rsid w:val="00DC3079"/>
    <w:rsid w:val="00DC3787"/>
    <w:rsid w:val="00DC3C2A"/>
    <w:rsid w:val="00DC4E5F"/>
    <w:rsid w:val="00DC56AA"/>
    <w:rsid w:val="00DC5DEB"/>
    <w:rsid w:val="00DC6729"/>
    <w:rsid w:val="00DC72A6"/>
    <w:rsid w:val="00DD0C6F"/>
    <w:rsid w:val="00DD0F55"/>
    <w:rsid w:val="00DD1226"/>
    <w:rsid w:val="00DD1DA7"/>
    <w:rsid w:val="00DD2B89"/>
    <w:rsid w:val="00DD3BE9"/>
    <w:rsid w:val="00DD584B"/>
    <w:rsid w:val="00DD64C6"/>
    <w:rsid w:val="00DE02A8"/>
    <w:rsid w:val="00DE038E"/>
    <w:rsid w:val="00DE0F36"/>
    <w:rsid w:val="00DE1AAB"/>
    <w:rsid w:val="00DE1B80"/>
    <w:rsid w:val="00DE1CA5"/>
    <w:rsid w:val="00DE2870"/>
    <w:rsid w:val="00DE28A7"/>
    <w:rsid w:val="00DE2AA2"/>
    <w:rsid w:val="00DE2FDF"/>
    <w:rsid w:val="00DE3228"/>
    <w:rsid w:val="00DE387F"/>
    <w:rsid w:val="00DE3C13"/>
    <w:rsid w:val="00DE40F5"/>
    <w:rsid w:val="00DE4F22"/>
    <w:rsid w:val="00DE5138"/>
    <w:rsid w:val="00DE5959"/>
    <w:rsid w:val="00DE793C"/>
    <w:rsid w:val="00DE7D2C"/>
    <w:rsid w:val="00DF0125"/>
    <w:rsid w:val="00DF1658"/>
    <w:rsid w:val="00DF4AA0"/>
    <w:rsid w:val="00DF519C"/>
    <w:rsid w:val="00DF548B"/>
    <w:rsid w:val="00DF5BC0"/>
    <w:rsid w:val="00DF5C68"/>
    <w:rsid w:val="00DF7BFB"/>
    <w:rsid w:val="00E00A16"/>
    <w:rsid w:val="00E03A17"/>
    <w:rsid w:val="00E04339"/>
    <w:rsid w:val="00E04844"/>
    <w:rsid w:val="00E05A21"/>
    <w:rsid w:val="00E06BDD"/>
    <w:rsid w:val="00E06F6F"/>
    <w:rsid w:val="00E07068"/>
    <w:rsid w:val="00E07EC2"/>
    <w:rsid w:val="00E10D5F"/>
    <w:rsid w:val="00E11BD1"/>
    <w:rsid w:val="00E1412C"/>
    <w:rsid w:val="00E14A18"/>
    <w:rsid w:val="00E14E49"/>
    <w:rsid w:val="00E15406"/>
    <w:rsid w:val="00E16B60"/>
    <w:rsid w:val="00E16B8E"/>
    <w:rsid w:val="00E17DE3"/>
    <w:rsid w:val="00E20453"/>
    <w:rsid w:val="00E208DD"/>
    <w:rsid w:val="00E228AA"/>
    <w:rsid w:val="00E247EC"/>
    <w:rsid w:val="00E252DA"/>
    <w:rsid w:val="00E2538F"/>
    <w:rsid w:val="00E25CEA"/>
    <w:rsid w:val="00E2669F"/>
    <w:rsid w:val="00E2788C"/>
    <w:rsid w:val="00E27984"/>
    <w:rsid w:val="00E30D90"/>
    <w:rsid w:val="00E3151E"/>
    <w:rsid w:val="00E31D93"/>
    <w:rsid w:val="00E3252A"/>
    <w:rsid w:val="00E32757"/>
    <w:rsid w:val="00E33FF3"/>
    <w:rsid w:val="00E345B7"/>
    <w:rsid w:val="00E34671"/>
    <w:rsid w:val="00E350E1"/>
    <w:rsid w:val="00E350ED"/>
    <w:rsid w:val="00E35243"/>
    <w:rsid w:val="00E35FD5"/>
    <w:rsid w:val="00E36DC2"/>
    <w:rsid w:val="00E37D44"/>
    <w:rsid w:val="00E37F7F"/>
    <w:rsid w:val="00E449B1"/>
    <w:rsid w:val="00E45A30"/>
    <w:rsid w:val="00E4656D"/>
    <w:rsid w:val="00E46B06"/>
    <w:rsid w:val="00E4722C"/>
    <w:rsid w:val="00E513B6"/>
    <w:rsid w:val="00E5194A"/>
    <w:rsid w:val="00E5256D"/>
    <w:rsid w:val="00E533FD"/>
    <w:rsid w:val="00E538BD"/>
    <w:rsid w:val="00E53B9B"/>
    <w:rsid w:val="00E53BF2"/>
    <w:rsid w:val="00E545EF"/>
    <w:rsid w:val="00E54CE1"/>
    <w:rsid w:val="00E56599"/>
    <w:rsid w:val="00E57355"/>
    <w:rsid w:val="00E6070C"/>
    <w:rsid w:val="00E60C77"/>
    <w:rsid w:val="00E60E6A"/>
    <w:rsid w:val="00E60F9D"/>
    <w:rsid w:val="00E614F4"/>
    <w:rsid w:val="00E621CA"/>
    <w:rsid w:val="00E6296E"/>
    <w:rsid w:val="00E631C6"/>
    <w:rsid w:val="00E641D2"/>
    <w:rsid w:val="00E64485"/>
    <w:rsid w:val="00E644C5"/>
    <w:rsid w:val="00E64C3F"/>
    <w:rsid w:val="00E669E8"/>
    <w:rsid w:val="00E67C48"/>
    <w:rsid w:val="00E67C4C"/>
    <w:rsid w:val="00E70676"/>
    <w:rsid w:val="00E70832"/>
    <w:rsid w:val="00E71072"/>
    <w:rsid w:val="00E71EBD"/>
    <w:rsid w:val="00E739F2"/>
    <w:rsid w:val="00E73DB4"/>
    <w:rsid w:val="00E74DA9"/>
    <w:rsid w:val="00E758B0"/>
    <w:rsid w:val="00E770A2"/>
    <w:rsid w:val="00E806BD"/>
    <w:rsid w:val="00E81009"/>
    <w:rsid w:val="00E81439"/>
    <w:rsid w:val="00E82616"/>
    <w:rsid w:val="00E82673"/>
    <w:rsid w:val="00E834C9"/>
    <w:rsid w:val="00E83586"/>
    <w:rsid w:val="00E84A60"/>
    <w:rsid w:val="00E84D7A"/>
    <w:rsid w:val="00E8508E"/>
    <w:rsid w:val="00E8648A"/>
    <w:rsid w:val="00E86784"/>
    <w:rsid w:val="00E86AF7"/>
    <w:rsid w:val="00E87CF4"/>
    <w:rsid w:val="00E90A3C"/>
    <w:rsid w:val="00E91243"/>
    <w:rsid w:val="00E91246"/>
    <w:rsid w:val="00E9236A"/>
    <w:rsid w:val="00E9265C"/>
    <w:rsid w:val="00E941CB"/>
    <w:rsid w:val="00E94DF2"/>
    <w:rsid w:val="00E94F1F"/>
    <w:rsid w:val="00E97B25"/>
    <w:rsid w:val="00E97BB7"/>
    <w:rsid w:val="00EA0E91"/>
    <w:rsid w:val="00EA22BB"/>
    <w:rsid w:val="00EA27E6"/>
    <w:rsid w:val="00EA2804"/>
    <w:rsid w:val="00EA342C"/>
    <w:rsid w:val="00EA3DA4"/>
    <w:rsid w:val="00EA3E45"/>
    <w:rsid w:val="00EA615B"/>
    <w:rsid w:val="00EB03A2"/>
    <w:rsid w:val="00EB096C"/>
    <w:rsid w:val="00EB0D98"/>
    <w:rsid w:val="00EB2872"/>
    <w:rsid w:val="00EB2B7C"/>
    <w:rsid w:val="00EB3069"/>
    <w:rsid w:val="00EB3D6B"/>
    <w:rsid w:val="00EB40F7"/>
    <w:rsid w:val="00EB47EC"/>
    <w:rsid w:val="00EB4B8E"/>
    <w:rsid w:val="00EB5F8E"/>
    <w:rsid w:val="00EB742A"/>
    <w:rsid w:val="00EB77FF"/>
    <w:rsid w:val="00EC0991"/>
    <w:rsid w:val="00EC0CB5"/>
    <w:rsid w:val="00EC221A"/>
    <w:rsid w:val="00EC2C6A"/>
    <w:rsid w:val="00EC42BD"/>
    <w:rsid w:val="00EC4DDB"/>
    <w:rsid w:val="00EC4DE9"/>
    <w:rsid w:val="00EC58E9"/>
    <w:rsid w:val="00EC5AFC"/>
    <w:rsid w:val="00EC5BEE"/>
    <w:rsid w:val="00EC6ADC"/>
    <w:rsid w:val="00EC6D20"/>
    <w:rsid w:val="00ED15AB"/>
    <w:rsid w:val="00ED191D"/>
    <w:rsid w:val="00ED1D34"/>
    <w:rsid w:val="00ED29A3"/>
    <w:rsid w:val="00ED2B16"/>
    <w:rsid w:val="00ED329F"/>
    <w:rsid w:val="00ED5245"/>
    <w:rsid w:val="00ED567D"/>
    <w:rsid w:val="00ED5D20"/>
    <w:rsid w:val="00ED680E"/>
    <w:rsid w:val="00ED785E"/>
    <w:rsid w:val="00ED7E11"/>
    <w:rsid w:val="00EE0880"/>
    <w:rsid w:val="00EE0F7E"/>
    <w:rsid w:val="00EE16AD"/>
    <w:rsid w:val="00EE1C56"/>
    <w:rsid w:val="00EE408A"/>
    <w:rsid w:val="00EE4C2B"/>
    <w:rsid w:val="00EE7653"/>
    <w:rsid w:val="00EE7ACB"/>
    <w:rsid w:val="00EF165E"/>
    <w:rsid w:val="00EF2A81"/>
    <w:rsid w:val="00EF3705"/>
    <w:rsid w:val="00EF3AE5"/>
    <w:rsid w:val="00EF3C72"/>
    <w:rsid w:val="00EF4282"/>
    <w:rsid w:val="00EF4916"/>
    <w:rsid w:val="00EF51BD"/>
    <w:rsid w:val="00EF5E6E"/>
    <w:rsid w:val="00EF7B27"/>
    <w:rsid w:val="00F00AC3"/>
    <w:rsid w:val="00F0138A"/>
    <w:rsid w:val="00F02028"/>
    <w:rsid w:val="00F02DAF"/>
    <w:rsid w:val="00F034FD"/>
    <w:rsid w:val="00F04F80"/>
    <w:rsid w:val="00F0555E"/>
    <w:rsid w:val="00F070CF"/>
    <w:rsid w:val="00F0771D"/>
    <w:rsid w:val="00F10327"/>
    <w:rsid w:val="00F1202D"/>
    <w:rsid w:val="00F12100"/>
    <w:rsid w:val="00F12B7E"/>
    <w:rsid w:val="00F12D08"/>
    <w:rsid w:val="00F13A82"/>
    <w:rsid w:val="00F13FD9"/>
    <w:rsid w:val="00F14AC3"/>
    <w:rsid w:val="00F15313"/>
    <w:rsid w:val="00F15F51"/>
    <w:rsid w:val="00F17783"/>
    <w:rsid w:val="00F200C4"/>
    <w:rsid w:val="00F20B1E"/>
    <w:rsid w:val="00F21CB1"/>
    <w:rsid w:val="00F21D8F"/>
    <w:rsid w:val="00F21F72"/>
    <w:rsid w:val="00F22074"/>
    <w:rsid w:val="00F228D0"/>
    <w:rsid w:val="00F236C3"/>
    <w:rsid w:val="00F247D7"/>
    <w:rsid w:val="00F24E29"/>
    <w:rsid w:val="00F25A7E"/>
    <w:rsid w:val="00F260D6"/>
    <w:rsid w:val="00F26D2C"/>
    <w:rsid w:val="00F27784"/>
    <w:rsid w:val="00F30857"/>
    <w:rsid w:val="00F30960"/>
    <w:rsid w:val="00F31BA5"/>
    <w:rsid w:val="00F33C6D"/>
    <w:rsid w:val="00F34594"/>
    <w:rsid w:val="00F35C7A"/>
    <w:rsid w:val="00F36A50"/>
    <w:rsid w:val="00F370F8"/>
    <w:rsid w:val="00F374EA"/>
    <w:rsid w:val="00F37D46"/>
    <w:rsid w:val="00F402E8"/>
    <w:rsid w:val="00F40AAF"/>
    <w:rsid w:val="00F40F23"/>
    <w:rsid w:val="00F412D4"/>
    <w:rsid w:val="00F41F28"/>
    <w:rsid w:val="00F42A82"/>
    <w:rsid w:val="00F4339E"/>
    <w:rsid w:val="00F44452"/>
    <w:rsid w:val="00F4778D"/>
    <w:rsid w:val="00F50DED"/>
    <w:rsid w:val="00F51C53"/>
    <w:rsid w:val="00F51C76"/>
    <w:rsid w:val="00F527C6"/>
    <w:rsid w:val="00F538C2"/>
    <w:rsid w:val="00F55CE8"/>
    <w:rsid w:val="00F5608D"/>
    <w:rsid w:val="00F56655"/>
    <w:rsid w:val="00F577EA"/>
    <w:rsid w:val="00F60C44"/>
    <w:rsid w:val="00F61801"/>
    <w:rsid w:val="00F6307C"/>
    <w:rsid w:val="00F63340"/>
    <w:rsid w:val="00F63FCB"/>
    <w:rsid w:val="00F645B5"/>
    <w:rsid w:val="00F6487B"/>
    <w:rsid w:val="00F66207"/>
    <w:rsid w:val="00F703E0"/>
    <w:rsid w:val="00F70945"/>
    <w:rsid w:val="00F71EE2"/>
    <w:rsid w:val="00F7296A"/>
    <w:rsid w:val="00F737EA"/>
    <w:rsid w:val="00F73ECA"/>
    <w:rsid w:val="00F7519F"/>
    <w:rsid w:val="00F76D8D"/>
    <w:rsid w:val="00F812D8"/>
    <w:rsid w:val="00F828D6"/>
    <w:rsid w:val="00F838F2"/>
    <w:rsid w:val="00F839FB"/>
    <w:rsid w:val="00F85BB8"/>
    <w:rsid w:val="00F8705C"/>
    <w:rsid w:val="00F870E1"/>
    <w:rsid w:val="00F87179"/>
    <w:rsid w:val="00F901D9"/>
    <w:rsid w:val="00F909FA"/>
    <w:rsid w:val="00F90A31"/>
    <w:rsid w:val="00F90A51"/>
    <w:rsid w:val="00F90A78"/>
    <w:rsid w:val="00F90E92"/>
    <w:rsid w:val="00F9199F"/>
    <w:rsid w:val="00F92763"/>
    <w:rsid w:val="00F9471D"/>
    <w:rsid w:val="00F94743"/>
    <w:rsid w:val="00F94752"/>
    <w:rsid w:val="00F948F4"/>
    <w:rsid w:val="00F94A88"/>
    <w:rsid w:val="00F953DD"/>
    <w:rsid w:val="00F962F9"/>
    <w:rsid w:val="00F963CB"/>
    <w:rsid w:val="00F96F3B"/>
    <w:rsid w:val="00F97673"/>
    <w:rsid w:val="00FA141D"/>
    <w:rsid w:val="00FA194A"/>
    <w:rsid w:val="00FA2AD6"/>
    <w:rsid w:val="00FA2E71"/>
    <w:rsid w:val="00FA39C3"/>
    <w:rsid w:val="00FA510F"/>
    <w:rsid w:val="00FA5738"/>
    <w:rsid w:val="00FA61FA"/>
    <w:rsid w:val="00FA7F82"/>
    <w:rsid w:val="00FB174C"/>
    <w:rsid w:val="00FB1D3A"/>
    <w:rsid w:val="00FB205C"/>
    <w:rsid w:val="00FB2E48"/>
    <w:rsid w:val="00FB6036"/>
    <w:rsid w:val="00FB62F4"/>
    <w:rsid w:val="00FB79E1"/>
    <w:rsid w:val="00FB7CE1"/>
    <w:rsid w:val="00FC03B9"/>
    <w:rsid w:val="00FC0502"/>
    <w:rsid w:val="00FC1C25"/>
    <w:rsid w:val="00FC1F3D"/>
    <w:rsid w:val="00FC2321"/>
    <w:rsid w:val="00FC2C4A"/>
    <w:rsid w:val="00FC2EDD"/>
    <w:rsid w:val="00FC3631"/>
    <w:rsid w:val="00FC3AFB"/>
    <w:rsid w:val="00FC418B"/>
    <w:rsid w:val="00FC41AE"/>
    <w:rsid w:val="00FC55CC"/>
    <w:rsid w:val="00FC5695"/>
    <w:rsid w:val="00FC5CD9"/>
    <w:rsid w:val="00FC62BA"/>
    <w:rsid w:val="00FC62E5"/>
    <w:rsid w:val="00FC6488"/>
    <w:rsid w:val="00FC6719"/>
    <w:rsid w:val="00FC7685"/>
    <w:rsid w:val="00FD0933"/>
    <w:rsid w:val="00FD0A71"/>
    <w:rsid w:val="00FD5829"/>
    <w:rsid w:val="00FD7870"/>
    <w:rsid w:val="00FE1D4F"/>
    <w:rsid w:val="00FE3882"/>
    <w:rsid w:val="00FE3BA3"/>
    <w:rsid w:val="00FE3FB0"/>
    <w:rsid w:val="00FE4755"/>
    <w:rsid w:val="00FE779E"/>
    <w:rsid w:val="00FE77C4"/>
    <w:rsid w:val="00FE7924"/>
    <w:rsid w:val="00FE7C3A"/>
    <w:rsid w:val="00FE7E72"/>
    <w:rsid w:val="00FF0313"/>
    <w:rsid w:val="00FF04E3"/>
    <w:rsid w:val="00FF2CE2"/>
    <w:rsid w:val="00FF3A90"/>
    <w:rsid w:val="00FF3B59"/>
    <w:rsid w:val="00FF41B8"/>
    <w:rsid w:val="00FF5614"/>
    <w:rsid w:val="00FF6A28"/>
    <w:rsid w:val="00FF6CE6"/>
    <w:rsid w:val="00FF7369"/>
    <w:rsid w:val="00FF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8D"/>
    <w:pPr>
      <w:ind w:left="720"/>
      <w:contextualSpacing/>
    </w:pPr>
  </w:style>
  <w:style w:type="paragraph" w:styleId="Header">
    <w:name w:val="header"/>
    <w:basedOn w:val="Normal"/>
    <w:link w:val="HeaderChar"/>
    <w:uiPriority w:val="99"/>
    <w:unhideWhenUsed/>
    <w:rsid w:val="001E6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B9"/>
  </w:style>
  <w:style w:type="paragraph" w:styleId="Footer">
    <w:name w:val="footer"/>
    <w:basedOn w:val="Normal"/>
    <w:link w:val="FooterChar"/>
    <w:uiPriority w:val="99"/>
    <w:unhideWhenUsed/>
    <w:rsid w:val="001E6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B9"/>
  </w:style>
  <w:style w:type="character" w:styleId="Hyperlink">
    <w:name w:val="Hyperlink"/>
    <w:basedOn w:val="DefaultParagraphFont"/>
    <w:uiPriority w:val="99"/>
    <w:unhideWhenUsed/>
    <w:rsid w:val="001E6BB9"/>
    <w:rPr>
      <w:color w:val="0000FF" w:themeColor="hyperlink"/>
      <w:u w:val="single"/>
    </w:rPr>
  </w:style>
  <w:style w:type="table" w:styleId="TableGrid">
    <w:name w:val="Table Grid"/>
    <w:basedOn w:val="TableNormal"/>
    <w:uiPriority w:val="59"/>
    <w:rsid w:val="000B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29C5"/>
    <w:rPr>
      <w:color w:val="800080" w:themeColor="followedHyperlink"/>
      <w:u w:val="single"/>
    </w:rPr>
  </w:style>
  <w:style w:type="character" w:customStyle="1" w:styleId="slug-doi">
    <w:name w:val="slug-doi"/>
    <w:basedOn w:val="DefaultParagraphFont"/>
    <w:rsid w:val="00962795"/>
  </w:style>
  <w:style w:type="character" w:styleId="CommentReference">
    <w:name w:val="annotation reference"/>
    <w:basedOn w:val="DefaultParagraphFont"/>
    <w:uiPriority w:val="99"/>
    <w:semiHidden/>
    <w:unhideWhenUsed/>
    <w:rsid w:val="00D43716"/>
    <w:rPr>
      <w:sz w:val="16"/>
      <w:szCs w:val="16"/>
    </w:rPr>
  </w:style>
  <w:style w:type="paragraph" w:styleId="CommentText">
    <w:name w:val="annotation text"/>
    <w:basedOn w:val="Normal"/>
    <w:link w:val="CommentTextChar"/>
    <w:uiPriority w:val="99"/>
    <w:semiHidden/>
    <w:unhideWhenUsed/>
    <w:rsid w:val="00D43716"/>
    <w:pPr>
      <w:spacing w:line="240" w:lineRule="auto"/>
    </w:pPr>
    <w:rPr>
      <w:sz w:val="20"/>
      <w:szCs w:val="20"/>
    </w:rPr>
  </w:style>
  <w:style w:type="character" w:customStyle="1" w:styleId="CommentTextChar">
    <w:name w:val="Comment Text Char"/>
    <w:basedOn w:val="DefaultParagraphFont"/>
    <w:link w:val="CommentText"/>
    <w:uiPriority w:val="99"/>
    <w:semiHidden/>
    <w:rsid w:val="00D43716"/>
    <w:rPr>
      <w:sz w:val="20"/>
      <w:szCs w:val="20"/>
    </w:rPr>
  </w:style>
  <w:style w:type="paragraph" w:styleId="CommentSubject">
    <w:name w:val="annotation subject"/>
    <w:basedOn w:val="CommentText"/>
    <w:next w:val="CommentText"/>
    <w:link w:val="CommentSubjectChar"/>
    <w:uiPriority w:val="99"/>
    <w:semiHidden/>
    <w:unhideWhenUsed/>
    <w:rsid w:val="00D43716"/>
    <w:rPr>
      <w:b/>
      <w:bCs/>
    </w:rPr>
  </w:style>
  <w:style w:type="character" w:customStyle="1" w:styleId="CommentSubjectChar">
    <w:name w:val="Comment Subject Char"/>
    <w:basedOn w:val="CommentTextChar"/>
    <w:link w:val="CommentSubject"/>
    <w:uiPriority w:val="99"/>
    <w:semiHidden/>
    <w:rsid w:val="00D43716"/>
    <w:rPr>
      <w:b/>
      <w:bCs/>
      <w:sz w:val="20"/>
      <w:szCs w:val="20"/>
    </w:rPr>
  </w:style>
  <w:style w:type="paragraph" w:styleId="BalloonText">
    <w:name w:val="Balloon Text"/>
    <w:basedOn w:val="Normal"/>
    <w:link w:val="BalloonTextChar"/>
    <w:uiPriority w:val="99"/>
    <w:semiHidden/>
    <w:unhideWhenUsed/>
    <w:rsid w:val="00D4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8D"/>
    <w:pPr>
      <w:ind w:left="720"/>
      <w:contextualSpacing/>
    </w:pPr>
  </w:style>
  <w:style w:type="paragraph" w:styleId="Header">
    <w:name w:val="header"/>
    <w:basedOn w:val="Normal"/>
    <w:link w:val="HeaderChar"/>
    <w:uiPriority w:val="99"/>
    <w:unhideWhenUsed/>
    <w:rsid w:val="001E6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B9"/>
  </w:style>
  <w:style w:type="paragraph" w:styleId="Footer">
    <w:name w:val="footer"/>
    <w:basedOn w:val="Normal"/>
    <w:link w:val="FooterChar"/>
    <w:uiPriority w:val="99"/>
    <w:unhideWhenUsed/>
    <w:rsid w:val="001E6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B9"/>
  </w:style>
  <w:style w:type="character" w:styleId="Hyperlink">
    <w:name w:val="Hyperlink"/>
    <w:basedOn w:val="DefaultParagraphFont"/>
    <w:uiPriority w:val="99"/>
    <w:unhideWhenUsed/>
    <w:rsid w:val="001E6BB9"/>
    <w:rPr>
      <w:color w:val="0000FF" w:themeColor="hyperlink"/>
      <w:u w:val="single"/>
    </w:rPr>
  </w:style>
  <w:style w:type="table" w:styleId="TableGrid">
    <w:name w:val="Table Grid"/>
    <w:basedOn w:val="TableNormal"/>
    <w:uiPriority w:val="59"/>
    <w:rsid w:val="000B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29C5"/>
    <w:rPr>
      <w:color w:val="800080" w:themeColor="followedHyperlink"/>
      <w:u w:val="single"/>
    </w:rPr>
  </w:style>
  <w:style w:type="character" w:customStyle="1" w:styleId="slug-doi">
    <w:name w:val="slug-doi"/>
    <w:basedOn w:val="DefaultParagraphFont"/>
    <w:rsid w:val="00962795"/>
  </w:style>
  <w:style w:type="character" w:styleId="CommentReference">
    <w:name w:val="annotation reference"/>
    <w:basedOn w:val="DefaultParagraphFont"/>
    <w:uiPriority w:val="99"/>
    <w:semiHidden/>
    <w:unhideWhenUsed/>
    <w:rsid w:val="00D43716"/>
    <w:rPr>
      <w:sz w:val="16"/>
      <w:szCs w:val="16"/>
    </w:rPr>
  </w:style>
  <w:style w:type="paragraph" w:styleId="CommentText">
    <w:name w:val="annotation text"/>
    <w:basedOn w:val="Normal"/>
    <w:link w:val="CommentTextChar"/>
    <w:uiPriority w:val="99"/>
    <w:semiHidden/>
    <w:unhideWhenUsed/>
    <w:rsid w:val="00D43716"/>
    <w:pPr>
      <w:spacing w:line="240" w:lineRule="auto"/>
    </w:pPr>
    <w:rPr>
      <w:sz w:val="20"/>
      <w:szCs w:val="20"/>
    </w:rPr>
  </w:style>
  <w:style w:type="character" w:customStyle="1" w:styleId="CommentTextChar">
    <w:name w:val="Comment Text Char"/>
    <w:basedOn w:val="DefaultParagraphFont"/>
    <w:link w:val="CommentText"/>
    <w:uiPriority w:val="99"/>
    <w:semiHidden/>
    <w:rsid w:val="00D43716"/>
    <w:rPr>
      <w:sz w:val="20"/>
      <w:szCs w:val="20"/>
    </w:rPr>
  </w:style>
  <w:style w:type="paragraph" w:styleId="CommentSubject">
    <w:name w:val="annotation subject"/>
    <w:basedOn w:val="CommentText"/>
    <w:next w:val="CommentText"/>
    <w:link w:val="CommentSubjectChar"/>
    <w:uiPriority w:val="99"/>
    <w:semiHidden/>
    <w:unhideWhenUsed/>
    <w:rsid w:val="00D43716"/>
    <w:rPr>
      <w:b/>
      <w:bCs/>
    </w:rPr>
  </w:style>
  <w:style w:type="character" w:customStyle="1" w:styleId="CommentSubjectChar">
    <w:name w:val="Comment Subject Char"/>
    <w:basedOn w:val="CommentTextChar"/>
    <w:link w:val="CommentSubject"/>
    <w:uiPriority w:val="99"/>
    <w:semiHidden/>
    <w:rsid w:val="00D43716"/>
    <w:rPr>
      <w:b/>
      <w:bCs/>
      <w:sz w:val="20"/>
      <w:szCs w:val="20"/>
    </w:rPr>
  </w:style>
  <w:style w:type="paragraph" w:styleId="BalloonText">
    <w:name w:val="Balloon Text"/>
    <w:basedOn w:val="Normal"/>
    <w:link w:val="BalloonTextChar"/>
    <w:uiPriority w:val="99"/>
    <w:semiHidden/>
    <w:unhideWhenUsed/>
    <w:rsid w:val="00D4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2062">
      <w:bodyDiv w:val="1"/>
      <w:marLeft w:val="0"/>
      <w:marRight w:val="0"/>
      <w:marTop w:val="0"/>
      <w:marBottom w:val="0"/>
      <w:divBdr>
        <w:top w:val="none" w:sz="0" w:space="0" w:color="auto"/>
        <w:left w:val="none" w:sz="0" w:space="0" w:color="auto"/>
        <w:bottom w:val="none" w:sz="0" w:space="0" w:color="auto"/>
        <w:right w:val="none" w:sz="0" w:space="0" w:color="auto"/>
      </w:divBdr>
    </w:div>
    <w:div w:id="563486526">
      <w:bodyDiv w:val="1"/>
      <w:marLeft w:val="0"/>
      <w:marRight w:val="0"/>
      <w:marTop w:val="0"/>
      <w:marBottom w:val="0"/>
      <w:divBdr>
        <w:top w:val="none" w:sz="0" w:space="0" w:color="auto"/>
        <w:left w:val="none" w:sz="0" w:space="0" w:color="auto"/>
        <w:bottom w:val="none" w:sz="0" w:space="0" w:color="auto"/>
        <w:right w:val="none" w:sz="0" w:space="0" w:color="auto"/>
      </w:divBdr>
    </w:div>
    <w:div w:id="622004457">
      <w:bodyDiv w:val="1"/>
      <w:marLeft w:val="0"/>
      <w:marRight w:val="0"/>
      <w:marTop w:val="0"/>
      <w:marBottom w:val="0"/>
      <w:divBdr>
        <w:top w:val="none" w:sz="0" w:space="0" w:color="auto"/>
        <w:left w:val="none" w:sz="0" w:space="0" w:color="auto"/>
        <w:bottom w:val="none" w:sz="0" w:space="0" w:color="auto"/>
        <w:right w:val="none" w:sz="0" w:space="0" w:color="auto"/>
      </w:divBdr>
    </w:div>
    <w:div w:id="803617444">
      <w:bodyDiv w:val="1"/>
      <w:marLeft w:val="0"/>
      <w:marRight w:val="0"/>
      <w:marTop w:val="0"/>
      <w:marBottom w:val="0"/>
      <w:divBdr>
        <w:top w:val="none" w:sz="0" w:space="0" w:color="auto"/>
        <w:left w:val="none" w:sz="0" w:space="0" w:color="auto"/>
        <w:bottom w:val="none" w:sz="0" w:space="0" w:color="auto"/>
        <w:right w:val="none" w:sz="0" w:space="0" w:color="auto"/>
      </w:divBdr>
    </w:div>
    <w:div w:id="804011938">
      <w:bodyDiv w:val="1"/>
      <w:marLeft w:val="0"/>
      <w:marRight w:val="0"/>
      <w:marTop w:val="0"/>
      <w:marBottom w:val="0"/>
      <w:divBdr>
        <w:top w:val="none" w:sz="0" w:space="0" w:color="auto"/>
        <w:left w:val="none" w:sz="0" w:space="0" w:color="auto"/>
        <w:bottom w:val="none" w:sz="0" w:space="0" w:color="auto"/>
        <w:right w:val="none" w:sz="0" w:space="0" w:color="auto"/>
      </w:divBdr>
      <w:divsChild>
        <w:div w:id="1738898242">
          <w:marLeft w:val="0"/>
          <w:marRight w:val="0"/>
          <w:marTop w:val="0"/>
          <w:marBottom w:val="0"/>
          <w:divBdr>
            <w:top w:val="none" w:sz="0" w:space="0" w:color="auto"/>
            <w:left w:val="none" w:sz="0" w:space="0" w:color="auto"/>
            <w:bottom w:val="none" w:sz="0" w:space="0" w:color="auto"/>
            <w:right w:val="none" w:sz="0" w:space="0" w:color="auto"/>
          </w:divBdr>
        </w:div>
      </w:divsChild>
    </w:div>
    <w:div w:id="915238298">
      <w:bodyDiv w:val="1"/>
      <w:marLeft w:val="0"/>
      <w:marRight w:val="0"/>
      <w:marTop w:val="0"/>
      <w:marBottom w:val="0"/>
      <w:divBdr>
        <w:top w:val="none" w:sz="0" w:space="0" w:color="auto"/>
        <w:left w:val="none" w:sz="0" w:space="0" w:color="auto"/>
        <w:bottom w:val="none" w:sz="0" w:space="0" w:color="auto"/>
        <w:right w:val="none" w:sz="0" w:space="0" w:color="auto"/>
      </w:divBdr>
    </w:div>
    <w:div w:id="1311405272">
      <w:bodyDiv w:val="1"/>
      <w:marLeft w:val="0"/>
      <w:marRight w:val="0"/>
      <w:marTop w:val="0"/>
      <w:marBottom w:val="0"/>
      <w:divBdr>
        <w:top w:val="none" w:sz="0" w:space="0" w:color="auto"/>
        <w:left w:val="none" w:sz="0" w:space="0" w:color="auto"/>
        <w:bottom w:val="none" w:sz="0" w:space="0" w:color="auto"/>
        <w:right w:val="none" w:sz="0" w:space="0" w:color="auto"/>
      </w:divBdr>
    </w:div>
    <w:div w:id="1344405672">
      <w:bodyDiv w:val="1"/>
      <w:marLeft w:val="0"/>
      <w:marRight w:val="0"/>
      <w:marTop w:val="0"/>
      <w:marBottom w:val="0"/>
      <w:divBdr>
        <w:top w:val="none" w:sz="0" w:space="0" w:color="auto"/>
        <w:left w:val="none" w:sz="0" w:space="0" w:color="auto"/>
        <w:bottom w:val="none" w:sz="0" w:space="0" w:color="auto"/>
        <w:right w:val="none" w:sz="0" w:space="0" w:color="auto"/>
      </w:divBdr>
    </w:div>
    <w:div w:id="1774588671">
      <w:bodyDiv w:val="1"/>
      <w:marLeft w:val="0"/>
      <w:marRight w:val="0"/>
      <w:marTop w:val="0"/>
      <w:marBottom w:val="0"/>
      <w:divBdr>
        <w:top w:val="none" w:sz="0" w:space="0" w:color="auto"/>
        <w:left w:val="none" w:sz="0" w:space="0" w:color="auto"/>
        <w:bottom w:val="none" w:sz="0" w:space="0" w:color="auto"/>
        <w:right w:val="none" w:sz="0" w:space="0" w:color="auto"/>
      </w:divBdr>
      <w:divsChild>
        <w:div w:id="543954085">
          <w:marLeft w:val="0"/>
          <w:marRight w:val="0"/>
          <w:marTop w:val="0"/>
          <w:marBottom w:val="0"/>
          <w:divBdr>
            <w:top w:val="none" w:sz="0" w:space="0" w:color="auto"/>
            <w:left w:val="none" w:sz="0" w:space="0" w:color="auto"/>
            <w:bottom w:val="none" w:sz="0" w:space="0" w:color="auto"/>
            <w:right w:val="none" w:sz="0" w:space="0" w:color="auto"/>
          </w:divBdr>
        </w:div>
        <w:div w:id="351536835">
          <w:marLeft w:val="0"/>
          <w:marRight w:val="0"/>
          <w:marTop w:val="0"/>
          <w:marBottom w:val="0"/>
          <w:divBdr>
            <w:top w:val="none" w:sz="0" w:space="0" w:color="auto"/>
            <w:left w:val="none" w:sz="0" w:space="0" w:color="auto"/>
            <w:bottom w:val="none" w:sz="0" w:space="0" w:color="auto"/>
            <w:right w:val="none" w:sz="0" w:space="0" w:color="auto"/>
          </w:divBdr>
        </w:div>
        <w:div w:id="1779596763">
          <w:marLeft w:val="0"/>
          <w:marRight w:val="0"/>
          <w:marTop w:val="0"/>
          <w:marBottom w:val="0"/>
          <w:divBdr>
            <w:top w:val="none" w:sz="0" w:space="0" w:color="auto"/>
            <w:left w:val="none" w:sz="0" w:space="0" w:color="auto"/>
            <w:bottom w:val="none" w:sz="0" w:space="0" w:color="auto"/>
            <w:right w:val="none" w:sz="0" w:space="0" w:color="auto"/>
          </w:divBdr>
        </w:div>
      </w:divsChild>
    </w:div>
    <w:div w:id="1807550999">
      <w:bodyDiv w:val="1"/>
      <w:marLeft w:val="0"/>
      <w:marRight w:val="0"/>
      <w:marTop w:val="0"/>
      <w:marBottom w:val="0"/>
      <w:divBdr>
        <w:top w:val="none" w:sz="0" w:space="0" w:color="auto"/>
        <w:left w:val="none" w:sz="0" w:space="0" w:color="auto"/>
        <w:bottom w:val="none" w:sz="0" w:space="0" w:color="auto"/>
        <w:right w:val="none" w:sz="0" w:space="0" w:color="auto"/>
      </w:divBdr>
      <w:divsChild>
        <w:div w:id="1931085046">
          <w:marLeft w:val="0"/>
          <w:marRight w:val="0"/>
          <w:marTop w:val="0"/>
          <w:marBottom w:val="0"/>
          <w:divBdr>
            <w:top w:val="none" w:sz="0" w:space="0" w:color="auto"/>
            <w:left w:val="none" w:sz="0" w:space="0" w:color="auto"/>
            <w:bottom w:val="none" w:sz="0" w:space="0" w:color="auto"/>
            <w:right w:val="none" w:sz="0" w:space="0" w:color="auto"/>
          </w:divBdr>
        </w:div>
        <w:div w:id="1685936092">
          <w:marLeft w:val="0"/>
          <w:marRight w:val="0"/>
          <w:marTop w:val="0"/>
          <w:marBottom w:val="0"/>
          <w:divBdr>
            <w:top w:val="none" w:sz="0" w:space="0" w:color="auto"/>
            <w:left w:val="none" w:sz="0" w:space="0" w:color="auto"/>
            <w:bottom w:val="none" w:sz="0" w:space="0" w:color="auto"/>
            <w:right w:val="none" w:sz="0" w:space="0" w:color="auto"/>
          </w:divBdr>
        </w:div>
        <w:div w:id="1151482464">
          <w:marLeft w:val="0"/>
          <w:marRight w:val="0"/>
          <w:marTop w:val="0"/>
          <w:marBottom w:val="0"/>
          <w:divBdr>
            <w:top w:val="none" w:sz="0" w:space="0" w:color="auto"/>
            <w:left w:val="none" w:sz="0" w:space="0" w:color="auto"/>
            <w:bottom w:val="none" w:sz="0" w:space="0" w:color="auto"/>
            <w:right w:val="none" w:sz="0" w:space="0" w:color="auto"/>
          </w:divBdr>
        </w:div>
        <w:div w:id="2075544274">
          <w:marLeft w:val="0"/>
          <w:marRight w:val="0"/>
          <w:marTop w:val="0"/>
          <w:marBottom w:val="0"/>
          <w:divBdr>
            <w:top w:val="none" w:sz="0" w:space="0" w:color="auto"/>
            <w:left w:val="none" w:sz="0" w:space="0" w:color="auto"/>
            <w:bottom w:val="none" w:sz="0" w:space="0" w:color="auto"/>
            <w:right w:val="none" w:sz="0" w:space="0" w:color="auto"/>
          </w:divBdr>
        </w:div>
      </w:divsChild>
    </w:div>
    <w:div w:id="1816484552">
      <w:bodyDiv w:val="1"/>
      <w:marLeft w:val="0"/>
      <w:marRight w:val="0"/>
      <w:marTop w:val="0"/>
      <w:marBottom w:val="0"/>
      <w:divBdr>
        <w:top w:val="none" w:sz="0" w:space="0" w:color="auto"/>
        <w:left w:val="none" w:sz="0" w:space="0" w:color="auto"/>
        <w:bottom w:val="none" w:sz="0" w:space="0" w:color="auto"/>
        <w:right w:val="none" w:sz="0" w:space="0" w:color="auto"/>
      </w:divBdr>
    </w:div>
    <w:div w:id="18730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6124-DED5-4065-AF54-59D01B95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17712</TotalTime>
  <Pages>36</Pages>
  <Words>9948</Words>
  <Characters>56710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Craig Thorley</dc:creator>
  <cp:lastModifiedBy>Craig Thorley</cp:lastModifiedBy>
  <cp:revision>2120</cp:revision>
  <dcterms:created xsi:type="dcterms:W3CDTF">2014-01-24T11:44:00Z</dcterms:created>
  <dcterms:modified xsi:type="dcterms:W3CDTF">2016-04-23T14:30:00Z</dcterms:modified>
</cp:coreProperties>
</file>