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9A2" w:rsidRPr="00BE46E9" w:rsidRDefault="007F5309" w:rsidP="00901BDA">
      <w:pPr>
        <w:jc w:val="center"/>
        <w:rPr>
          <w:rFonts w:ascii="Times New Roman" w:hAnsi="Times New Roman" w:cs="Times New Roman"/>
          <w:b/>
          <w:sz w:val="24"/>
          <w:szCs w:val="24"/>
        </w:rPr>
      </w:pPr>
      <w:r>
        <w:rPr>
          <w:rFonts w:ascii="Times New Roman" w:hAnsi="Times New Roman" w:cs="Times New Roman"/>
          <w:b/>
          <w:sz w:val="24"/>
          <w:szCs w:val="24"/>
        </w:rPr>
        <w:t>Between Instinct and Intelligence:</w:t>
      </w:r>
      <w:r w:rsidR="00901BDA" w:rsidRPr="00BE46E9">
        <w:rPr>
          <w:rFonts w:ascii="Times New Roman" w:hAnsi="Times New Roman" w:cs="Times New Roman"/>
          <w:b/>
          <w:sz w:val="24"/>
          <w:szCs w:val="24"/>
        </w:rPr>
        <w:t xml:space="preserve"> </w:t>
      </w:r>
      <w:r>
        <w:rPr>
          <w:rFonts w:ascii="Times New Roman" w:hAnsi="Times New Roman" w:cs="Times New Roman"/>
          <w:b/>
          <w:sz w:val="24"/>
          <w:szCs w:val="24"/>
        </w:rPr>
        <w:t xml:space="preserve">Harnessing </w:t>
      </w:r>
      <w:r w:rsidR="00680A91" w:rsidRPr="00BE46E9">
        <w:rPr>
          <w:rFonts w:ascii="Times New Roman" w:hAnsi="Times New Roman" w:cs="Times New Roman"/>
          <w:b/>
          <w:sz w:val="24"/>
          <w:szCs w:val="24"/>
        </w:rPr>
        <w:t xml:space="preserve">Police </w:t>
      </w:r>
      <w:r w:rsidR="005A1D1A" w:rsidRPr="00BE46E9">
        <w:rPr>
          <w:rFonts w:ascii="Times New Roman" w:hAnsi="Times New Roman" w:cs="Times New Roman"/>
          <w:b/>
          <w:sz w:val="24"/>
          <w:szCs w:val="24"/>
        </w:rPr>
        <w:t>D</w:t>
      </w:r>
      <w:r>
        <w:rPr>
          <w:rFonts w:ascii="Times New Roman" w:hAnsi="Times New Roman" w:cs="Times New Roman"/>
          <w:b/>
          <w:sz w:val="24"/>
          <w:szCs w:val="24"/>
        </w:rPr>
        <w:t xml:space="preserve">og </w:t>
      </w:r>
      <w:r w:rsidR="00973ABE">
        <w:rPr>
          <w:rFonts w:ascii="Times New Roman" w:hAnsi="Times New Roman" w:cs="Times New Roman"/>
          <w:b/>
          <w:sz w:val="24"/>
          <w:szCs w:val="24"/>
        </w:rPr>
        <w:t>Agency</w:t>
      </w:r>
      <w:r w:rsidR="00901BDA" w:rsidRPr="00BE46E9">
        <w:rPr>
          <w:rFonts w:ascii="Times New Roman" w:hAnsi="Times New Roman" w:cs="Times New Roman"/>
          <w:b/>
          <w:sz w:val="24"/>
          <w:szCs w:val="24"/>
        </w:rPr>
        <w:t xml:space="preserve"> in </w:t>
      </w:r>
      <w:r w:rsidR="005A1D1A" w:rsidRPr="00BE46E9">
        <w:rPr>
          <w:rFonts w:ascii="Times New Roman" w:hAnsi="Times New Roman" w:cs="Times New Roman"/>
          <w:b/>
          <w:sz w:val="24"/>
          <w:szCs w:val="24"/>
        </w:rPr>
        <w:t xml:space="preserve">Early Twentieth </w:t>
      </w:r>
      <w:bookmarkStart w:id="0" w:name="_GoBack"/>
      <w:bookmarkEnd w:id="0"/>
      <w:r w:rsidR="005A1D1A" w:rsidRPr="00BE46E9">
        <w:rPr>
          <w:rFonts w:ascii="Times New Roman" w:hAnsi="Times New Roman" w:cs="Times New Roman"/>
          <w:b/>
          <w:sz w:val="24"/>
          <w:szCs w:val="24"/>
        </w:rPr>
        <w:t>C</w:t>
      </w:r>
      <w:r w:rsidR="00680A91" w:rsidRPr="00BE46E9">
        <w:rPr>
          <w:rFonts w:ascii="Times New Roman" w:hAnsi="Times New Roman" w:cs="Times New Roman"/>
          <w:b/>
          <w:sz w:val="24"/>
          <w:szCs w:val="24"/>
        </w:rPr>
        <w:t>entury</w:t>
      </w:r>
      <w:r w:rsidR="008C5B4B" w:rsidRPr="00BE46E9">
        <w:rPr>
          <w:rFonts w:ascii="Times New Roman" w:hAnsi="Times New Roman" w:cs="Times New Roman"/>
          <w:b/>
          <w:sz w:val="24"/>
          <w:szCs w:val="24"/>
        </w:rPr>
        <w:t xml:space="preserve"> Paris</w:t>
      </w:r>
    </w:p>
    <w:p w:rsidR="00A52092" w:rsidRDefault="00A52092" w:rsidP="004408EF">
      <w:pPr>
        <w:spacing w:line="480" w:lineRule="auto"/>
        <w:rPr>
          <w:rFonts w:ascii="Times New Roman" w:hAnsi="Times New Roman" w:cs="Times New Roman"/>
          <w:sz w:val="24"/>
          <w:szCs w:val="24"/>
        </w:rPr>
      </w:pPr>
    </w:p>
    <w:p w:rsidR="00EB11D8" w:rsidRDefault="00A52092" w:rsidP="004408EF">
      <w:pPr>
        <w:spacing w:line="480" w:lineRule="auto"/>
        <w:rPr>
          <w:rFonts w:ascii="Times New Roman" w:hAnsi="Times New Roman" w:cs="Times New Roman"/>
          <w:sz w:val="24"/>
          <w:szCs w:val="24"/>
        </w:rPr>
      </w:pPr>
      <w:r>
        <w:rPr>
          <w:rFonts w:ascii="Times New Roman" w:hAnsi="Times New Roman" w:cs="Times New Roman"/>
          <w:sz w:val="24"/>
          <w:szCs w:val="24"/>
        </w:rPr>
        <w:t xml:space="preserve">Dr Chris Pearson, University of Liverpool, UK, </w:t>
      </w:r>
      <w:hyperlink r:id="rId7" w:history="1">
        <w:r w:rsidRPr="00006D29">
          <w:rPr>
            <w:rStyle w:val="Hyperlink"/>
            <w:rFonts w:ascii="Times New Roman" w:hAnsi="Times New Roman" w:cs="Times New Roman"/>
            <w:sz w:val="24"/>
            <w:szCs w:val="24"/>
          </w:rPr>
          <w:t>chris.pearson@liverpool.ac.uk</w:t>
        </w:r>
      </w:hyperlink>
      <w:r>
        <w:rPr>
          <w:rFonts w:ascii="Times New Roman" w:hAnsi="Times New Roman" w:cs="Times New Roman"/>
          <w:sz w:val="24"/>
          <w:szCs w:val="24"/>
        </w:rPr>
        <w:tab/>
      </w:r>
    </w:p>
    <w:p w:rsidR="00A52092" w:rsidRDefault="00A52092" w:rsidP="004408EF">
      <w:pPr>
        <w:spacing w:line="480" w:lineRule="auto"/>
        <w:rPr>
          <w:rFonts w:ascii="Times New Roman" w:hAnsi="Times New Roman" w:cs="Times New Roman"/>
          <w:sz w:val="24"/>
          <w:szCs w:val="24"/>
        </w:rPr>
      </w:pPr>
      <w:r>
        <w:rPr>
          <w:rFonts w:ascii="Times New Roman" w:hAnsi="Times New Roman" w:cs="Times New Roman"/>
          <w:sz w:val="24"/>
          <w:szCs w:val="24"/>
        </w:rPr>
        <w:t xml:space="preserve">Word </w:t>
      </w:r>
      <w:r w:rsidRPr="00865341">
        <w:rPr>
          <w:rFonts w:ascii="Times New Roman" w:hAnsi="Times New Roman" w:cs="Times New Roman"/>
          <w:sz w:val="24"/>
          <w:szCs w:val="24"/>
        </w:rPr>
        <w:t xml:space="preserve">count: </w:t>
      </w:r>
      <w:r w:rsidR="00865341" w:rsidRPr="00865341">
        <w:rPr>
          <w:rFonts w:ascii="Times New Roman" w:hAnsi="Times New Roman" w:cs="Times New Roman"/>
          <w:sz w:val="24"/>
          <w:szCs w:val="24"/>
        </w:rPr>
        <w:t>12</w:t>
      </w:r>
      <w:r w:rsidR="000D007B" w:rsidRPr="00865341">
        <w:rPr>
          <w:rFonts w:ascii="Times New Roman" w:hAnsi="Times New Roman" w:cs="Times New Roman"/>
          <w:sz w:val="24"/>
          <w:szCs w:val="24"/>
        </w:rPr>
        <w:t>,</w:t>
      </w:r>
      <w:r w:rsidR="00865341" w:rsidRPr="00865341">
        <w:rPr>
          <w:rFonts w:ascii="Times New Roman" w:hAnsi="Times New Roman" w:cs="Times New Roman"/>
          <w:sz w:val="24"/>
          <w:szCs w:val="24"/>
        </w:rPr>
        <w:t>960</w:t>
      </w:r>
      <w:r w:rsidRPr="00865341">
        <w:rPr>
          <w:rFonts w:ascii="Times New Roman" w:hAnsi="Times New Roman" w:cs="Times New Roman"/>
          <w:sz w:val="24"/>
          <w:szCs w:val="24"/>
        </w:rPr>
        <w:t xml:space="preserve"> (including</w:t>
      </w:r>
      <w:r>
        <w:rPr>
          <w:rFonts w:ascii="Times New Roman" w:hAnsi="Times New Roman" w:cs="Times New Roman"/>
          <w:sz w:val="24"/>
          <w:szCs w:val="24"/>
        </w:rPr>
        <w:t xml:space="preserve"> notes</w:t>
      </w:r>
      <w:r w:rsidR="00F82270">
        <w:rPr>
          <w:rFonts w:ascii="Times New Roman" w:hAnsi="Times New Roman" w:cs="Times New Roman"/>
          <w:sz w:val="24"/>
          <w:szCs w:val="24"/>
        </w:rPr>
        <w:t xml:space="preserve"> and </w:t>
      </w:r>
      <w:r w:rsidR="00ED1028">
        <w:rPr>
          <w:rFonts w:ascii="Times New Roman" w:hAnsi="Times New Roman" w:cs="Times New Roman"/>
          <w:sz w:val="24"/>
          <w:szCs w:val="24"/>
        </w:rPr>
        <w:t xml:space="preserve">excluding the </w:t>
      </w:r>
      <w:r w:rsidR="00F82270">
        <w:rPr>
          <w:rFonts w:ascii="Times New Roman" w:hAnsi="Times New Roman" w:cs="Times New Roman"/>
          <w:sz w:val="24"/>
          <w:szCs w:val="24"/>
        </w:rPr>
        <w:t>abstract</w:t>
      </w:r>
      <w:r>
        <w:rPr>
          <w:rFonts w:ascii="Times New Roman" w:hAnsi="Times New Roman" w:cs="Times New Roman"/>
          <w:sz w:val="24"/>
          <w:szCs w:val="24"/>
        </w:rPr>
        <w:t>)</w:t>
      </w:r>
    </w:p>
    <w:p w:rsidR="00A52092" w:rsidRDefault="009A66E6" w:rsidP="00FE1516">
      <w:pPr>
        <w:spacing w:line="480" w:lineRule="auto"/>
        <w:rPr>
          <w:rFonts w:ascii="Times New Roman" w:hAnsi="Times New Roman" w:cs="Times New Roman"/>
          <w:sz w:val="24"/>
          <w:szCs w:val="24"/>
        </w:rPr>
      </w:pPr>
      <w:r>
        <w:rPr>
          <w:rFonts w:ascii="Times New Roman" w:hAnsi="Times New Roman" w:cs="Times New Roman"/>
          <w:i/>
          <w:iCs/>
          <w:color w:val="FFFFFF"/>
          <w:sz w:val="15"/>
          <w:szCs w:val="15"/>
        </w:rPr>
        <w:t xml:space="preserve">N. </w:t>
      </w:r>
    </w:p>
    <w:p w:rsidR="00A52092" w:rsidRDefault="00A52092" w:rsidP="004408EF">
      <w:pPr>
        <w:spacing w:line="480" w:lineRule="auto"/>
        <w:rPr>
          <w:rFonts w:ascii="Times New Roman" w:hAnsi="Times New Roman" w:cs="Times New Roman"/>
          <w:sz w:val="24"/>
          <w:szCs w:val="24"/>
        </w:rPr>
      </w:pPr>
    </w:p>
    <w:p w:rsidR="006837E3" w:rsidRDefault="006837E3" w:rsidP="004408EF">
      <w:pPr>
        <w:spacing w:line="480" w:lineRule="auto"/>
        <w:rPr>
          <w:rFonts w:ascii="Times New Roman" w:hAnsi="Times New Roman" w:cs="Times New Roman"/>
          <w:b/>
          <w:sz w:val="24"/>
          <w:szCs w:val="24"/>
        </w:rPr>
      </w:pPr>
    </w:p>
    <w:p w:rsidR="00A52092" w:rsidRPr="004B2F6D" w:rsidRDefault="00A52092" w:rsidP="004408EF">
      <w:pPr>
        <w:spacing w:line="480" w:lineRule="auto"/>
        <w:rPr>
          <w:rFonts w:ascii="Times New Roman" w:hAnsi="Times New Roman" w:cs="Times New Roman"/>
          <w:b/>
          <w:sz w:val="24"/>
          <w:szCs w:val="24"/>
        </w:rPr>
      </w:pPr>
      <w:r w:rsidRPr="004B2F6D">
        <w:rPr>
          <w:rFonts w:ascii="Times New Roman" w:hAnsi="Times New Roman" w:cs="Times New Roman"/>
          <w:b/>
          <w:sz w:val="24"/>
          <w:szCs w:val="24"/>
        </w:rPr>
        <w:t>Abstract</w:t>
      </w:r>
    </w:p>
    <w:p w:rsidR="004B2F6D" w:rsidRDefault="00A52092" w:rsidP="004408EF">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article </w:t>
      </w:r>
      <w:r w:rsidR="005D3359">
        <w:rPr>
          <w:rFonts w:ascii="Times New Roman" w:hAnsi="Times New Roman" w:cs="Times New Roman"/>
          <w:sz w:val="24"/>
          <w:szCs w:val="24"/>
        </w:rPr>
        <w:t>analyses</w:t>
      </w:r>
      <w:r>
        <w:rPr>
          <w:rFonts w:ascii="Times New Roman" w:hAnsi="Times New Roman" w:cs="Times New Roman"/>
          <w:sz w:val="24"/>
          <w:szCs w:val="24"/>
        </w:rPr>
        <w:t xml:space="preserve"> the introduction of police dogs in early twentieth century Paris</w:t>
      </w:r>
      <w:r w:rsidR="005D3359">
        <w:rPr>
          <w:rFonts w:ascii="Times New Roman" w:hAnsi="Times New Roman" w:cs="Times New Roman"/>
          <w:sz w:val="24"/>
          <w:szCs w:val="24"/>
        </w:rPr>
        <w:t xml:space="preserve">, which formed part of </w:t>
      </w:r>
      <w:r w:rsidR="000659F8">
        <w:rPr>
          <w:rFonts w:ascii="Times New Roman" w:hAnsi="Times New Roman" w:cs="Times New Roman"/>
          <w:sz w:val="24"/>
          <w:szCs w:val="24"/>
        </w:rPr>
        <w:t>the</w:t>
      </w:r>
      <w:r w:rsidR="005D3359">
        <w:rPr>
          <w:rFonts w:ascii="Times New Roman" w:hAnsi="Times New Roman" w:cs="Times New Roman"/>
          <w:sz w:val="24"/>
          <w:szCs w:val="24"/>
        </w:rPr>
        <w:t xml:space="preserve"> transnational extension of police </w:t>
      </w:r>
      <w:r w:rsidR="006C4F94">
        <w:rPr>
          <w:rFonts w:ascii="Times New Roman" w:hAnsi="Times New Roman" w:cs="Times New Roman"/>
          <w:sz w:val="24"/>
          <w:szCs w:val="24"/>
        </w:rPr>
        <w:t>power</w:t>
      </w:r>
      <w:r w:rsidR="00E85B6F">
        <w:rPr>
          <w:rFonts w:ascii="Times New Roman" w:hAnsi="Times New Roman" w:cs="Times New Roman"/>
          <w:sz w:val="24"/>
          <w:szCs w:val="24"/>
        </w:rPr>
        <w:t>s</w:t>
      </w:r>
      <w:r w:rsidR="006C4F94">
        <w:rPr>
          <w:rFonts w:ascii="Times New Roman" w:hAnsi="Times New Roman" w:cs="Times New Roman"/>
          <w:sz w:val="24"/>
          <w:szCs w:val="24"/>
        </w:rPr>
        <w:t xml:space="preserve"> </w:t>
      </w:r>
      <w:r w:rsidR="005D3359">
        <w:rPr>
          <w:rFonts w:ascii="Times New Roman" w:hAnsi="Times New Roman" w:cs="Times New Roman"/>
          <w:sz w:val="24"/>
          <w:szCs w:val="24"/>
        </w:rPr>
        <w:t xml:space="preserve">and </w:t>
      </w:r>
      <w:r w:rsidR="00E85B6F">
        <w:rPr>
          <w:rFonts w:ascii="Times New Roman" w:hAnsi="Times New Roman" w:cs="Times New Roman"/>
          <w:sz w:val="24"/>
          <w:szCs w:val="24"/>
        </w:rPr>
        <w:t xml:space="preserve">their </w:t>
      </w:r>
      <w:r w:rsidR="005D3359">
        <w:rPr>
          <w:rFonts w:ascii="Times New Roman" w:hAnsi="Times New Roman" w:cs="Times New Roman"/>
          <w:sz w:val="24"/>
          <w:szCs w:val="24"/>
        </w:rPr>
        <w:t>specialization.</w:t>
      </w:r>
      <w:r>
        <w:rPr>
          <w:rFonts w:ascii="Times New Roman" w:hAnsi="Times New Roman" w:cs="Times New Roman"/>
          <w:sz w:val="24"/>
          <w:szCs w:val="24"/>
        </w:rPr>
        <w:t xml:space="preserve"> Within a context of widespread fears of crime and new </w:t>
      </w:r>
      <w:r w:rsidR="00E85B6F">
        <w:rPr>
          <w:rFonts w:ascii="Times New Roman" w:hAnsi="Times New Roman" w:cs="Times New Roman"/>
          <w:sz w:val="24"/>
          <w:szCs w:val="24"/>
        </w:rPr>
        <w:t xml:space="preserve">and contested </w:t>
      </w:r>
      <w:r>
        <w:rPr>
          <w:rFonts w:ascii="Times New Roman" w:hAnsi="Times New Roman" w:cs="Times New Roman"/>
          <w:sz w:val="24"/>
          <w:szCs w:val="24"/>
        </w:rPr>
        <w:t xml:space="preserve">understandings of animal psychology, police officers, journalists and </w:t>
      </w:r>
      <w:proofErr w:type="spellStart"/>
      <w:r>
        <w:rPr>
          <w:rFonts w:ascii="Times New Roman" w:hAnsi="Times New Roman" w:cs="Times New Roman"/>
          <w:sz w:val="24"/>
          <w:szCs w:val="24"/>
        </w:rPr>
        <w:t>canophiles</w:t>
      </w:r>
      <w:proofErr w:type="spellEnd"/>
      <w:r>
        <w:rPr>
          <w:rFonts w:ascii="Times New Roman" w:hAnsi="Times New Roman" w:cs="Times New Roman"/>
          <w:sz w:val="24"/>
          <w:szCs w:val="24"/>
        </w:rPr>
        <w:t xml:space="preserve"> promoted police dogs as inexpensive yet effective agents who could help the police contain the threat </w:t>
      </w:r>
      <w:r w:rsidR="00F82270">
        <w:rPr>
          <w:rFonts w:ascii="Times New Roman" w:hAnsi="Times New Roman" w:cs="Times New Roman"/>
          <w:sz w:val="24"/>
          <w:szCs w:val="24"/>
        </w:rPr>
        <w:t xml:space="preserve">posed by </w:t>
      </w:r>
      <w:r w:rsidR="005D3359">
        <w:rPr>
          <w:rFonts w:ascii="Times New Roman" w:hAnsi="Times New Roman" w:cs="Times New Roman"/>
          <w:sz w:val="24"/>
          <w:szCs w:val="24"/>
        </w:rPr>
        <w:t xml:space="preserve">criminals. </w:t>
      </w:r>
      <w:r>
        <w:rPr>
          <w:rFonts w:ascii="Times New Roman" w:hAnsi="Times New Roman" w:cs="Times New Roman"/>
          <w:sz w:val="24"/>
          <w:szCs w:val="24"/>
        </w:rPr>
        <w:t>Re</w:t>
      </w:r>
      <w:r w:rsidR="00F82270">
        <w:rPr>
          <w:rFonts w:ascii="Times New Roman" w:hAnsi="Times New Roman" w:cs="Times New Roman"/>
          <w:sz w:val="24"/>
          <w:szCs w:val="24"/>
        </w:rPr>
        <w:t>sponding to a growing number of</w:t>
      </w:r>
      <w:r w:rsidR="00103467">
        <w:rPr>
          <w:rFonts w:ascii="Times New Roman" w:hAnsi="Times New Roman" w:cs="Times New Roman"/>
          <w:sz w:val="24"/>
          <w:szCs w:val="24"/>
        </w:rPr>
        <w:t xml:space="preserve"> </w:t>
      </w:r>
      <w:r>
        <w:rPr>
          <w:rFonts w:ascii="Times New Roman" w:hAnsi="Times New Roman" w:cs="Times New Roman"/>
          <w:sz w:val="24"/>
          <w:szCs w:val="24"/>
        </w:rPr>
        <w:t xml:space="preserve">studies on nonhuman agency, this article </w:t>
      </w:r>
      <w:r w:rsidRPr="00BE46E9">
        <w:rPr>
          <w:rFonts w:ascii="Times New Roman" w:hAnsi="Times New Roman" w:cs="Times New Roman"/>
          <w:sz w:val="24"/>
          <w:szCs w:val="24"/>
        </w:rPr>
        <w:t>examines how humans – in a particular place and t</w:t>
      </w:r>
      <w:r w:rsidR="005D3359">
        <w:rPr>
          <w:rFonts w:ascii="Times New Roman" w:hAnsi="Times New Roman" w:cs="Times New Roman"/>
          <w:sz w:val="24"/>
          <w:szCs w:val="24"/>
        </w:rPr>
        <w:t>ime – conceptualised and harnessed animal ab</w:t>
      </w:r>
      <w:r w:rsidR="00973ABE">
        <w:rPr>
          <w:rFonts w:ascii="Times New Roman" w:hAnsi="Times New Roman" w:cs="Times New Roman"/>
          <w:sz w:val="24"/>
          <w:szCs w:val="24"/>
        </w:rPr>
        <w:t>ilities. It argues that whilst nonhuman agency</w:t>
      </w:r>
      <w:r w:rsidR="005D3359">
        <w:rPr>
          <w:rFonts w:ascii="Times New Roman" w:hAnsi="Times New Roman" w:cs="Times New Roman"/>
          <w:sz w:val="24"/>
          <w:szCs w:val="24"/>
        </w:rPr>
        <w:t xml:space="preserve"> </w:t>
      </w:r>
      <w:r w:rsidR="00E85B6F">
        <w:rPr>
          <w:rFonts w:ascii="Times New Roman" w:hAnsi="Times New Roman" w:cs="Times New Roman"/>
          <w:sz w:val="24"/>
          <w:szCs w:val="24"/>
        </w:rPr>
        <w:t>is an illuminating and important</w:t>
      </w:r>
      <w:r w:rsidR="005D3359">
        <w:rPr>
          <w:rFonts w:ascii="Times New Roman" w:hAnsi="Times New Roman" w:cs="Times New Roman"/>
          <w:sz w:val="24"/>
          <w:szCs w:val="24"/>
        </w:rPr>
        <w:t xml:space="preserve"> analytical tool, there is</w:t>
      </w:r>
      <w:r w:rsidR="00E85B6F">
        <w:rPr>
          <w:rFonts w:ascii="Times New Roman" w:hAnsi="Times New Roman" w:cs="Times New Roman"/>
          <w:sz w:val="24"/>
          <w:szCs w:val="24"/>
        </w:rPr>
        <w:t xml:space="preserve"> a danger that it might become</w:t>
      </w:r>
      <w:r w:rsidR="005D3359">
        <w:rPr>
          <w:rFonts w:ascii="Times New Roman" w:hAnsi="Times New Roman" w:cs="Times New Roman"/>
          <w:sz w:val="24"/>
          <w:szCs w:val="24"/>
        </w:rPr>
        <w:t xml:space="preserve"> monolithic and static. </w:t>
      </w:r>
      <w:r w:rsidR="00E85B6F">
        <w:rPr>
          <w:rFonts w:ascii="Times New Roman" w:hAnsi="Times New Roman" w:cs="Times New Roman"/>
          <w:sz w:val="24"/>
          <w:szCs w:val="24"/>
        </w:rPr>
        <w:t>In light of these concerns, it argues that e</w:t>
      </w:r>
      <w:r w:rsidR="005D3359">
        <w:rPr>
          <w:rFonts w:ascii="Times New Roman" w:hAnsi="Times New Roman" w:cs="Times New Roman"/>
          <w:sz w:val="24"/>
          <w:szCs w:val="24"/>
        </w:rPr>
        <w:t xml:space="preserve">xamining historical actors’ conceptualization of animal abilities </w:t>
      </w:r>
      <w:r w:rsidR="00E85B6F">
        <w:rPr>
          <w:rFonts w:ascii="Times New Roman" w:hAnsi="Times New Roman" w:cs="Times New Roman"/>
          <w:sz w:val="24"/>
          <w:szCs w:val="24"/>
        </w:rPr>
        <w:t xml:space="preserve">allows us </w:t>
      </w:r>
      <w:r w:rsidR="005D3359">
        <w:rPr>
          <w:rFonts w:ascii="Times New Roman" w:hAnsi="Times New Roman" w:cs="Times New Roman"/>
          <w:sz w:val="24"/>
          <w:szCs w:val="24"/>
        </w:rPr>
        <w:t xml:space="preserve">to get closer to the historical stakes and complexities of mobilizing purposeful and capable animals, as well </w:t>
      </w:r>
      <w:r w:rsidR="00E85B6F">
        <w:rPr>
          <w:rFonts w:ascii="Times New Roman" w:hAnsi="Times New Roman" w:cs="Times New Roman"/>
          <w:sz w:val="24"/>
          <w:szCs w:val="24"/>
        </w:rPr>
        <w:t xml:space="preserve">a better understanding of the </w:t>
      </w:r>
      <w:r w:rsidR="005D3359">
        <w:rPr>
          <w:rFonts w:ascii="Times New Roman" w:hAnsi="Times New Roman" w:cs="Times New Roman"/>
          <w:sz w:val="24"/>
          <w:szCs w:val="24"/>
        </w:rPr>
        <w:t xml:space="preserve">constraints within which animals act. </w:t>
      </w:r>
      <w:r w:rsidR="00E85B6F">
        <w:rPr>
          <w:rFonts w:ascii="Times New Roman" w:hAnsi="Times New Roman" w:cs="Times New Roman"/>
          <w:sz w:val="24"/>
          <w:szCs w:val="24"/>
        </w:rPr>
        <w:t>Fo</w:t>
      </w:r>
      <w:r w:rsidR="006C4F94">
        <w:rPr>
          <w:rFonts w:ascii="Times New Roman" w:hAnsi="Times New Roman" w:cs="Times New Roman"/>
          <w:sz w:val="24"/>
          <w:szCs w:val="24"/>
        </w:rPr>
        <w:t xml:space="preserve">r </w:t>
      </w:r>
      <w:r w:rsidR="00E85B6F">
        <w:rPr>
          <w:rFonts w:ascii="Times New Roman" w:hAnsi="Times New Roman" w:cs="Times New Roman"/>
          <w:sz w:val="24"/>
          <w:szCs w:val="24"/>
        </w:rPr>
        <w:t xml:space="preserve">attitudes towards police dogs were entwined with wider discussions on human and animal intelligence. </w:t>
      </w:r>
      <w:proofErr w:type="gramStart"/>
      <w:r w:rsidR="00E85B6F">
        <w:rPr>
          <w:rFonts w:ascii="Times New Roman" w:hAnsi="Times New Roman" w:cs="Times New Roman"/>
          <w:sz w:val="24"/>
          <w:szCs w:val="24"/>
        </w:rPr>
        <w:t>C</w:t>
      </w:r>
      <w:r w:rsidR="006C4F94">
        <w:rPr>
          <w:rFonts w:ascii="Times New Roman" w:hAnsi="Times New Roman" w:cs="Times New Roman"/>
          <w:sz w:val="24"/>
          <w:szCs w:val="24"/>
        </w:rPr>
        <w:t xml:space="preserve">oncerns that police dogs’ abilities and intelligence were contingent and potentially reversible qualities echoed contemporary biomedical fears that base instincts, desires, and impulses could </w:t>
      </w:r>
      <w:r w:rsidR="006C4F94">
        <w:rPr>
          <w:rFonts w:ascii="Times New Roman" w:hAnsi="Times New Roman" w:cs="Times New Roman"/>
          <w:sz w:val="24"/>
          <w:szCs w:val="24"/>
        </w:rPr>
        <w:lastRenderedPageBreak/>
        <w:t>overwhelm human intelligence and morality leading to individual and collective degeneration.</w:t>
      </w:r>
      <w:proofErr w:type="gramEnd"/>
      <w:r w:rsidR="006C4F94">
        <w:rPr>
          <w:rFonts w:ascii="Times New Roman" w:hAnsi="Times New Roman" w:cs="Times New Roman"/>
          <w:sz w:val="24"/>
          <w:szCs w:val="24"/>
        </w:rPr>
        <w:t xml:space="preserve"> </w:t>
      </w:r>
      <w:r w:rsidR="00865341">
        <w:rPr>
          <w:rFonts w:ascii="Times New Roman" w:hAnsi="Times New Roman" w:cs="Times New Roman"/>
          <w:sz w:val="24"/>
          <w:szCs w:val="24"/>
        </w:rPr>
        <w:t xml:space="preserve">It seemed </w:t>
      </w:r>
      <w:proofErr w:type="gramStart"/>
      <w:r w:rsidR="00865341">
        <w:rPr>
          <w:rFonts w:ascii="Times New Roman" w:hAnsi="Times New Roman" w:cs="Times New Roman"/>
          <w:sz w:val="24"/>
          <w:szCs w:val="24"/>
        </w:rPr>
        <w:t>to</w:t>
      </w:r>
      <w:proofErr w:type="gramEnd"/>
      <w:r w:rsidR="00865341">
        <w:rPr>
          <w:rFonts w:ascii="Times New Roman" w:hAnsi="Times New Roman" w:cs="Times New Roman"/>
          <w:sz w:val="24"/>
          <w:szCs w:val="24"/>
        </w:rPr>
        <w:t xml:space="preserve"> many that police dogs’ intelligence had not tamed their aggressive instincts. </w:t>
      </w:r>
      <w:r w:rsidR="006C4F94">
        <w:rPr>
          <w:rFonts w:ascii="Times New Roman" w:hAnsi="Times New Roman" w:cs="Times New Roman"/>
          <w:sz w:val="24"/>
          <w:szCs w:val="24"/>
        </w:rPr>
        <w:t>These worries partly explain the demise of the first wave of police dogs in Paris after World War One.</w:t>
      </w:r>
    </w:p>
    <w:p w:rsidR="00103467" w:rsidRDefault="00103467" w:rsidP="004408EF">
      <w:pPr>
        <w:spacing w:line="480" w:lineRule="auto"/>
        <w:rPr>
          <w:rFonts w:ascii="Times New Roman" w:hAnsi="Times New Roman" w:cs="Times New Roman"/>
          <w:sz w:val="24"/>
          <w:szCs w:val="24"/>
        </w:rPr>
      </w:pPr>
    </w:p>
    <w:p w:rsidR="00F82270" w:rsidRDefault="00F82270" w:rsidP="004408EF">
      <w:pPr>
        <w:spacing w:line="480" w:lineRule="auto"/>
        <w:rPr>
          <w:rFonts w:ascii="Times New Roman" w:hAnsi="Times New Roman" w:cs="Times New Roman"/>
          <w:b/>
          <w:sz w:val="24"/>
          <w:szCs w:val="24"/>
        </w:rPr>
      </w:pPr>
    </w:p>
    <w:p w:rsidR="00380C84" w:rsidRPr="00BE46E9" w:rsidRDefault="00380C84" w:rsidP="004408EF">
      <w:pPr>
        <w:spacing w:line="480" w:lineRule="auto"/>
        <w:rPr>
          <w:rFonts w:ascii="Times New Roman" w:hAnsi="Times New Roman" w:cs="Times New Roman"/>
          <w:b/>
          <w:sz w:val="24"/>
          <w:szCs w:val="24"/>
        </w:rPr>
      </w:pPr>
      <w:r w:rsidRPr="00BE46E9">
        <w:rPr>
          <w:rFonts w:ascii="Times New Roman" w:hAnsi="Times New Roman" w:cs="Times New Roman"/>
          <w:b/>
          <w:sz w:val="24"/>
          <w:szCs w:val="24"/>
        </w:rPr>
        <w:t>Introduction</w:t>
      </w:r>
    </w:p>
    <w:p w:rsidR="00975795" w:rsidRDefault="002A3306" w:rsidP="004408EF">
      <w:pPr>
        <w:spacing w:line="480" w:lineRule="auto"/>
        <w:rPr>
          <w:rFonts w:ascii="Times New Roman" w:hAnsi="Times New Roman" w:cs="Times New Roman"/>
          <w:sz w:val="24"/>
          <w:szCs w:val="24"/>
        </w:rPr>
      </w:pPr>
      <w:r w:rsidRPr="00BE46E9">
        <w:rPr>
          <w:rFonts w:ascii="Times New Roman" w:hAnsi="Times New Roman" w:cs="Times New Roman"/>
          <w:sz w:val="24"/>
          <w:szCs w:val="24"/>
        </w:rPr>
        <w:t xml:space="preserve">In 1907 </w:t>
      </w:r>
      <w:proofErr w:type="spellStart"/>
      <w:r w:rsidR="004408EF" w:rsidRPr="00BE46E9">
        <w:rPr>
          <w:rFonts w:ascii="Times New Roman" w:hAnsi="Times New Roman" w:cs="Times New Roman"/>
          <w:sz w:val="24"/>
          <w:szCs w:val="24"/>
        </w:rPr>
        <w:t>Clément</w:t>
      </w:r>
      <w:proofErr w:type="spellEnd"/>
      <w:r w:rsidR="004408EF" w:rsidRPr="00BE46E9">
        <w:rPr>
          <w:rFonts w:ascii="Times New Roman" w:hAnsi="Times New Roman" w:cs="Times New Roman"/>
          <w:sz w:val="24"/>
          <w:szCs w:val="24"/>
        </w:rPr>
        <w:t xml:space="preserve"> </w:t>
      </w:r>
      <w:proofErr w:type="spellStart"/>
      <w:r w:rsidR="004408EF" w:rsidRPr="00BE46E9">
        <w:rPr>
          <w:rFonts w:ascii="Times New Roman" w:hAnsi="Times New Roman" w:cs="Times New Roman"/>
          <w:sz w:val="24"/>
          <w:szCs w:val="24"/>
        </w:rPr>
        <w:t>Vautel</w:t>
      </w:r>
      <w:proofErr w:type="spellEnd"/>
      <w:r w:rsidR="004408EF" w:rsidRPr="00BE46E9">
        <w:rPr>
          <w:rFonts w:ascii="Times New Roman" w:hAnsi="Times New Roman" w:cs="Times New Roman"/>
          <w:sz w:val="24"/>
          <w:szCs w:val="24"/>
        </w:rPr>
        <w:t xml:space="preserve"> recounted the story </w:t>
      </w:r>
      <w:r w:rsidR="00E83C44" w:rsidRPr="00BE46E9">
        <w:rPr>
          <w:rFonts w:ascii="Times New Roman" w:hAnsi="Times New Roman" w:cs="Times New Roman"/>
          <w:sz w:val="24"/>
          <w:szCs w:val="24"/>
        </w:rPr>
        <w:t>of</w:t>
      </w:r>
      <w:r w:rsidR="004408EF" w:rsidRPr="00BE46E9">
        <w:rPr>
          <w:rFonts w:ascii="Times New Roman" w:hAnsi="Times New Roman" w:cs="Times New Roman"/>
          <w:sz w:val="24"/>
          <w:szCs w:val="24"/>
        </w:rPr>
        <w:t xml:space="preserve"> Spot</w:t>
      </w:r>
      <w:r w:rsidR="000659F8">
        <w:rPr>
          <w:rFonts w:ascii="Times New Roman" w:hAnsi="Times New Roman" w:cs="Times New Roman"/>
          <w:sz w:val="24"/>
          <w:szCs w:val="24"/>
        </w:rPr>
        <w:t xml:space="preserve"> in </w:t>
      </w:r>
      <w:r w:rsidR="000659F8" w:rsidRPr="000659F8">
        <w:rPr>
          <w:rFonts w:ascii="Times New Roman" w:hAnsi="Times New Roman" w:cs="Times New Roman"/>
          <w:i/>
          <w:sz w:val="24"/>
          <w:szCs w:val="24"/>
        </w:rPr>
        <w:t>Le Journal</w:t>
      </w:r>
      <w:r w:rsidR="004408EF" w:rsidRPr="00BE46E9">
        <w:rPr>
          <w:rFonts w:ascii="Times New Roman" w:hAnsi="Times New Roman" w:cs="Times New Roman"/>
          <w:sz w:val="24"/>
          <w:szCs w:val="24"/>
        </w:rPr>
        <w:t xml:space="preserve">, a police dog who could sniff out lies, infidelities and all kinds of human flaws. Alarmed by this ‘monster,’ the </w:t>
      </w:r>
      <w:r w:rsidR="00CC0BF2">
        <w:rPr>
          <w:rFonts w:ascii="Times New Roman" w:hAnsi="Times New Roman" w:cs="Times New Roman"/>
          <w:sz w:val="24"/>
          <w:szCs w:val="24"/>
        </w:rPr>
        <w:t xml:space="preserve">Parisian </w:t>
      </w:r>
      <w:r w:rsidR="000659F8">
        <w:rPr>
          <w:rFonts w:ascii="Times New Roman" w:hAnsi="Times New Roman" w:cs="Times New Roman"/>
          <w:sz w:val="24"/>
          <w:szCs w:val="24"/>
        </w:rPr>
        <w:t xml:space="preserve">police prefect </w:t>
      </w:r>
      <w:r w:rsidR="004408EF" w:rsidRPr="00BE46E9">
        <w:rPr>
          <w:rFonts w:ascii="Times New Roman" w:hAnsi="Times New Roman" w:cs="Times New Roman"/>
          <w:sz w:val="24"/>
          <w:szCs w:val="24"/>
        </w:rPr>
        <w:t xml:space="preserve">orders </w:t>
      </w:r>
      <w:r w:rsidR="00EA31B3" w:rsidRPr="00BE46E9">
        <w:rPr>
          <w:rFonts w:ascii="Times New Roman" w:hAnsi="Times New Roman" w:cs="Times New Roman"/>
          <w:sz w:val="24"/>
          <w:szCs w:val="24"/>
        </w:rPr>
        <w:t>Spot</w:t>
      </w:r>
      <w:r w:rsidR="004408EF" w:rsidRPr="00BE46E9">
        <w:rPr>
          <w:rFonts w:ascii="Times New Roman" w:hAnsi="Times New Roman" w:cs="Times New Roman"/>
          <w:sz w:val="24"/>
          <w:szCs w:val="24"/>
        </w:rPr>
        <w:t xml:space="preserve"> to be taken to the pound and shot</w:t>
      </w:r>
      <w:r w:rsidR="00EA31B3" w:rsidRPr="00BE46E9">
        <w:rPr>
          <w:rFonts w:ascii="Times New Roman" w:hAnsi="Times New Roman" w:cs="Times New Roman"/>
          <w:sz w:val="24"/>
          <w:szCs w:val="24"/>
        </w:rPr>
        <w:t>, thereby</w:t>
      </w:r>
      <w:r w:rsidR="004408EF" w:rsidRPr="00BE46E9">
        <w:rPr>
          <w:rFonts w:ascii="Times New Roman" w:hAnsi="Times New Roman" w:cs="Times New Roman"/>
          <w:sz w:val="24"/>
          <w:szCs w:val="24"/>
        </w:rPr>
        <w:t xml:space="preserve"> fulfil</w:t>
      </w:r>
      <w:r w:rsidR="00EA31B3" w:rsidRPr="00BE46E9">
        <w:rPr>
          <w:rFonts w:ascii="Times New Roman" w:hAnsi="Times New Roman" w:cs="Times New Roman"/>
          <w:sz w:val="24"/>
          <w:szCs w:val="24"/>
        </w:rPr>
        <w:t>ling</w:t>
      </w:r>
      <w:r w:rsidR="00EB11D8">
        <w:rPr>
          <w:rFonts w:ascii="Times New Roman" w:hAnsi="Times New Roman" w:cs="Times New Roman"/>
          <w:sz w:val="24"/>
          <w:szCs w:val="24"/>
        </w:rPr>
        <w:t xml:space="preserve"> his duty</w:t>
      </w:r>
      <w:r w:rsidR="004408EF" w:rsidRPr="00BE46E9">
        <w:rPr>
          <w:rFonts w:ascii="Times New Roman" w:hAnsi="Times New Roman" w:cs="Times New Roman"/>
          <w:sz w:val="24"/>
          <w:szCs w:val="24"/>
        </w:rPr>
        <w:t xml:space="preserve"> as a ‘defender of society.’</w:t>
      </w:r>
      <w:r w:rsidR="004408EF" w:rsidRPr="00BE46E9">
        <w:rPr>
          <w:rStyle w:val="FootnoteReference"/>
          <w:rFonts w:ascii="Times New Roman" w:hAnsi="Times New Roman" w:cs="Times New Roman"/>
          <w:sz w:val="24"/>
          <w:szCs w:val="24"/>
        </w:rPr>
        <w:footnoteReference w:id="1"/>
      </w:r>
      <w:r w:rsidR="00EA31B3" w:rsidRPr="00BE46E9">
        <w:rPr>
          <w:rFonts w:ascii="Times New Roman" w:hAnsi="Times New Roman" w:cs="Times New Roman"/>
          <w:sz w:val="24"/>
          <w:szCs w:val="24"/>
        </w:rPr>
        <w:t xml:space="preserve"> </w:t>
      </w:r>
      <w:proofErr w:type="spellStart"/>
      <w:r w:rsidR="00EA31B3" w:rsidRPr="00BE46E9">
        <w:rPr>
          <w:rFonts w:ascii="Times New Roman" w:hAnsi="Times New Roman" w:cs="Times New Roman"/>
          <w:sz w:val="24"/>
          <w:szCs w:val="24"/>
        </w:rPr>
        <w:t>Vautel’s</w:t>
      </w:r>
      <w:proofErr w:type="spellEnd"/>
      <w:r w:rsidR="00EA31B3" w:rsidRPr="00BE46E9">
        <w:rPr>
          <w:rFonts w:ascii="Times New Roman" w:hAnsi="Times New Roman" w:cs="Times New Roman"/>
          <w:sz w:val="24"/>
          <w:szCs w:val="24"/>
        </w:rPr>
        <w:t xml:space="preserve"> article</w:t>
      </w:r>
      <w:r w:rsidRPr="00BE46E9">
        <w:rPr>
          <w:rFonts w:ascii="Times New Roman" w:hAnsi="Times New Roman" w:cs="Times New Roman"/>
          <w:sz w:val="24"/>
          <w:szCs w:val="24"/>
        </w:rPr>
        <w:t xml:space="preserve"> satirised </w:t>
      </w:r>
      <w:r w:rsidR="00EB11D8">
        <w:rPr>
          <w:rFonts w:ascii="Times New Roman" w:hAnsi="Times New Roman" w:cs="Times New Roman"/>
          <w:sz w:val="24"/>
          <w:szCs w:val="24"/>
        </w:rPr>
        <w:t>effectively</w:t>
      </w:r>
      <w:r w:rsidR="00D10F30" w:rsidRPr="00BE46E9">
        <w:rPr>
          <w:rFonts w:ascii="Times New Roman" w:hAnsi="Times New Roman" w:cs="Times New Roman"/>
          <w:sz w:val="24"/>
          <w:szCs w:val="24"/>
        </w:rPr>
        <w:t xml:space="preserve"> </w:t>
      </w:r>
      <w:r w:rsidR="00895B23" w:rsidRPr="00BE46E9">
        <w:rPr>
          <w:rFonts w:ascii="Times New Roman" w:hAnsi="Times New Roman" w:cs="Times New Roman"/>
          <w:sz w:val="24"/>
          <w:szCs w:val="24"/>
        </w:rPr>
        <w:t xml:space="preserve">the claims </w:t>
      </w:r>
      <w:r w:rsidRPr="00BE46E9">
        <w:rPr>
          <w:rFonts w:ascii="Times New Roman" w:hAnsi="Times New Roman" w:cs="Times New Roman"/>
          <w:sz w:val="24"/>
          <w:szCs w:val="24"/>
        </w:rPr>
        <w:t>made about the powers of France’s new police dogs</w:t>
      </w:r>
      <w:r w:rsidR="005801D5">
        <w:rPr>
          <w:rFonts w:ascii="Times New Roman" w:hAnsi="Times New Roman" w:cs="Times New Roman"/>
          <w:sz w:val="24"/>
          <w:szCs w:val="24"/>
        </w:rPr>
        <w:t xml:space="preserve"> by</w:t>
      </w:r>
      <w:r w:rsidR="002F0384">
        <w:rPr>
          <w:rFonts w:ascii="Times New Roman" w:hAnsi="Times New Roman" w:cs="Times New Roman"/>
          <w:sz w:val="24"/>
          <w:szCs w:val="24"/>
        </w:rPr>
        <w:t xml:space="preserve"> </w:t>
      </w:r>
      <w:r w:rsidR="005801D5">
        <w:rPr>
          <w:rFonts w:ascii="Times New Roman" w:hAnsi="Times New Roman" w:cs="Times New Roman"/>
          <w:sz w:val="24"/>
          <w:szCs w:val="24"/>
        </w:rPr>
        <w:t>j</w:t>
      </w:r>
      <w:r w:rsidR="00EB11D8">
        <w:rPr>
          <w:rFonts w:ascii="Times New Roman" w:hAnsi="Times New Roman" w:cs="Times New Roman"/>
          <w:sz w:val="24"/>
          <w:szCs w:val="24"/>
        </w:rPr>
        <w:t xml:space="preserve">ournalists, </w:t>
      </w:r>
      <w:proofErr w:type="spellStart"/>
      <w:r w:rsidR="00EB11D8">
        <w:rPr>
          <w:rFonts w:ascii="Times New Roman" w:hAnsi="Times New Roman" w:cs="Times New Roman"/>
          <w:sz w:val="24"/>
          <w:szCs w:val="24"/>
        </w:rPr>
        <w:t>can</w:t>
      </w:r>
      <w:r w:rsidRPr="00BE46E9">
        <w:rPr>
          <w:rFonts w:ascii="Times New Roman" w:hAnsi="Times New Roman" w:cs="Times New Roman"/>
          <w:sz w:val="24"/>
          <w:szCs w:val="24"/>
        </w:rPr>
        <w:t>ophiles</w:t>
      </w:r>
      <w:proofErr w:type="spellEnd"/>
      <w:r w:rsidRPr="00BE46E9">
        <w:rPr>
          <w:rFonts w:ascii="Times New Roman" w:hAnsi="Times New Roman" w:cs="Times New Roman"/>
          <w:sz w:val="24"/>
          <w:szCs w:val="24"/>
        </w:rPr>
        <w:t xml:space="preserve"> and police dog trainers </w:t>
      </w:r>
      <w:r w:rsidR="005801D5">
        <w:rPr>
          <w:rFonts w:ascii="Times New Roman" w:hAnsi="Times New Roman" w:cs="Times New Roman"/>
          <w:sz w:val="24"/>
          <w:szCs w:val="24"/>
        </w:rPr>
        <w:t xml:space="preserve">who </w:t>
      </w:r>
      <w:r w:rsidRPr="00BE46E9">
        <w:rPr>
          <w:rFonts w:ascii="Times New Roman" w:hAnsi="Times New Roman" w:cs="Times New Roman"/>
          <w:sz w:val="24"/>
          <w:szCs w:val="24"/>
        </w:rPr>
        <w:t xml:space="preserve">all celebrated the important role that well-trained, intelligent, sturdy and loyal police dogs </w:t>
      </w:r>
      <w:r w:rsidR="00E83C44" w:rsidRPr="00BE46E9">
        <w:rPr>
          <w:rFonts w:ascii="Times New Roman" w:hAnsi="Times New Roman" w:cs="Times New Roman"/>
          <w:sz w:val="24"/>
          <w:szCs w:val="24"/>
        </w:rPr>
        <w:t xml:space="preserve">could </w:t>
      </w:r>
      <w:r w:rsidRPr="00BE46E9">
        <w:rPr>
          <w:rFonts w:ascii="Times New Roman" w:hAnsi="Times New Roman" w:cs="Times New Roman"/>
          <w:sz w:val="24"/>
          <w:szCs w:val="24"/>
        </w:rPr>
        <w:t>play in secur</w:t>
      </w:r>
      <w:r w:rsidR="00050EAE">
        <w:rPr>
          <w:rFonts w:ascii="Times New Roman" w:hAnsi="Times New Roman" w:cs="Times New Roman"/>
          <w:sz w:val="24"/>
          <w:szCs w:val="24"/>
        </w:rPr>
        <w:t>ing</w:t>
      </w:r>
      <w:r w:rsidRPr="00BE46E9">
        <w:rPr>
          <w:rFonts w:ascii="Times New Roman" w:hAnsi="Times New Roman" w:cs="Times New Roman"/>
          <w:sz w:val="24"/>
          <w:szCs w:val="24"/>
        </w:rPr>
        <w:t xml:space="preserve"> France’s urban areas from crime</w:t>
      </w:r>
      <w:r w:rsidR="00EB11D8">
        <w:rPr>
          <w:rFonts w:ascii="Times New Roman" w:hAnsi="Times New Roman" w:cs="Times New Roman"/>
          <w:sz w:val="24"/>
          <w:szCs w:val="24"/>
        </w:rPr>
        <w:t xml:space="preserve"> and </w:t>
      </w:r>
      <w:r w:rsidR="006C41FD">
        <w:rPr>
          <w:rFonts w:ascii="Times New Roman" w:hAnsi="Times New Roman" w:cs="Times New Roman"/>
          <w:sz w:val="24"/>
          <w:szCs w:val="24"/>
        </w:rPr>
        <w:t xml:space="preserve">in </w:t>
      </w:r>
      <w:r w:rsidR="00EB11D8" w:rsidRPr="00BE46E9">
        <w:rPr>
          <w:rFonts w:ascii="Times New Roman" w:hAnsi="Times New Roman" w:cs="Times New Roman"/>
          <w:sz w:val="24"/>
          <w:szCs w:val="24"/>
        </w:rPr>
        <w:t>protect</w:t>
      </w:r>
      <w:r w:rsidR="006C41FD">
        <w:rPr>
          <w:rFonts w:ascii="Times New Roman" w:hAnsi="Times New Roman" w:cs="Times New Roman"/>
          <w:sz w:val="24"/>
          <w:szCs w:val="24"/>
        </w:rPr>
        <w:t>ing</w:t>
      </w:r>
      <w:r w:rsidR="00EB11D8" w:rsidRPr="00BE46E9">
        <w:rPr>
          <w:rFonts w:ascii="Times New Roman" w:hAnsi="Times New Roman" w:cs="Times New Roman"/>
          <w:sz w:val="24"/>
          <w:szCs w:val="24"/>
        </w:rPr>
        <w:t xml:space="preserve"> the law-abiding citizen from the omnipresent threats of the modern city</w:t>
      </w:r>
      <w:r w:rsidR="00EB11D8">
        <w:rPr>
          <w:rFonts w:ascii="Times New Roman" w:hAnsi="Times New Roman" w:cs="Times New Roman"/>
          <w:sz w:val="24"/>
          <w:szCs w:val="24"/>
        </w:rPr>
        <w:t xml:space="preserve">. </w:t>
      </w:r>
      <w:r w:rsidR="00726BD3">
        <w:rPr>
          <w:rFonts w:ascii="Times New Roman" w:hAnsi="Times New Roman" w:cs="Times New Roman"/>
          <w:sz w:val="24"/>
          <w:szCs w:val="24"/>
        </w:rPr>
        <w:t>I</w:t>
      </w:r>
      <w:r w:rsidR="00726BD3" w:rsidRPr="00BE46E9">
        <w:rPr>
          <w:rFonts w:ascii="Times New Roman" w:hAnsi="Times New Roman" w:cs="Times New Roman"/>
          <w:sz w:val="24"/>
          <w:szCs w:val="24"/>
        </w:rPr>
        <w:t xml:space="preserve">ntense fears of crime </w:t>
      </w:r>
      <w:r w:rsidR="00726BD3">
        <w:rPr>
          <w:rFonts w:ascii="Times New Roman" w:hAnsi="Times New Roman" w:cs="Times New Roman"/>
          <w:sz w:val="24"/>
          <w:szCs w:val="24"/>
        </w:rPr>
        <w:t>dovetailed with police professionalization and</w:t>
      </w:r>
      <w:r w:rsidR="00726BD3" w:rsidRPr="00BE46E9">
        <w:rPr>
          <w:rFonts w:ascii="Times New Roman" w:hAnsi="Times New Roman" w:cs="Times New Roman"/>
          <w:sz w:val="24"/>
          <w:szCs w:val="24"/>
        </w:rPr>
        <w:t xml:space="preserve"> new understandings of animal psychology </w:t>
      </w:r>
      <w:r w:rsidR="00726BD3">
        <w:rPr>
          <w:rFonts w:ascii="Times New Roman" w:hAnsi="Times New Roman" w:cs="Times New Roman"/>
          <w:sz w:val="24"/>
          <w:szCs w:val="24"/>
        </w:rPr>
        <w:t>to create the conditions for the emergence of Parisian police dogs</w:t>
      </w:r>
      <w:r w:rsidR="00726BD3" w:rsidRPr="00BE46E9">
        <w:rPr>
          <w:rFonts w:ascii="Times New Roman" w:hAnsi="Times New Roman" w:cs="Times New Roman"/>
          <w:sz w:val="24"/>
          <w:szCs w:val="24"/>
        </w:rPr>
        <w:t>.</w:t>
      </w:r>
      <w:r w:rsidR="00726BD3" w:rsidRPr="00726BD3">
        <w:rPr>
          <w:rFonts w:ascii="Times New Roman" w:hAnsi="Times New Roman" w:cs="Times New Roman"/>
          <w:sz w:val="24"/>
          <w:szCs w:val="24"/>
        </w:rPr>
        <w:t xml:space="preserve"> </w:t>
      </w:r>
      <w:r w:rsidR="00726BD3">
        <w:rPr>
          <w:rFonts w:ascii="Times New Roman" w:hAnsi="Times New Roman" w:cs="Times New Roman"/>
          <w:sz w:val="24"/>
          <w:szCs w:val="24"/>
        </w:rPr>
        <w:t>T</w:t>
      </w:r>
      <w:r w:rsidR="000659F8">
        <w:rPr>
          <w:rFonts w:ascii="Times New Roman" w:hAnsi="Times New Roman" w:cs="Times New Roman"/>
          <w:sz w:val="24"/>
          <w:szCs w:val="24"/>
        </w:rPr>
        <w:t>heir abilities</w:t>
      </w:r>
      <w:r w:rsidR="00726BD3">
        <w:rPr>
          <w:rFonts w:ascii="Times New Roman" w:hAnsi="Times New Roman" w:cs="Times New Roman"/>
          <w:sz w:val="24"/>
          <w:szCs w:val="24"/>
        </w:rPr>
        <w:t xml:space="preserve"> became </w:t>
      </w:r>
      <w:r w:rsidR="000659F8">
        <w:rPr>
          <w:rFonts w:ascii="Times New Roman" w:hAnsi="Times New Roman" w:cs="Times New Roman"/>
          <w:sz w:val="24"/>
          <w:szCs w:val="24"/>
        </w:rPr>
        <w:t xml:space="preserve">a </w:t>
      </w:r>
      <w:r w:rsidR="00726BD3" w:rsidRPr="00BE46E9">
        <w:rPr>
          <w:rFonts w:ascii="Times New Roman" w:hAnsi="Times New Roman" w:cs="Times New Roman"/>
          <w:sz w:val="24"/>
          <w:szCs w:val="24"/>
        </w:rPr>
        <w:t>matter of public debate within the mass print culture</w:t>
      </w:r>
      <w:r w:rsidR="00726BD3">
        <w:rPr>
          <w:rFonts w:ascii="Times New Roman" w:hAnsi="Times New Roman" w:cs="Times New Roman"/>
          <w:sz w:val="24"/>
          <w:szCs w:val="24"/>
        </w:rPr>
        <w:t xml:space="preserve"> of </w:t>
      </w:r>
      <w:r w:rsidR="00726BD3" w:rsidRPr="00C30F2D">
        <w:rPr>
          <w:rFonts w:ascii="Times New Roman" w:hAnsi="Times New Roman" w:cs="Times New Roman"/>
          <w:i/>
          <w:sz w:val="24"/>
          <w:szCs w:val="24"/>
        </w:rPr>
        <w:t>belle époque</w:t>
      </w:r>
      <w:r w:rsidR="00726BD3" w:rsidRPr="00BE46E9">
        <w:rPr>
          <w:rFonts w:ascii="Times New Roman" w:hAnsi="Times New Roman" w:cs="Times New Roman"/>
          <w:sz w:val="24"/>
          <w:szCs w:val="24"/>
        </w:rPr>
        <w:t>.</w:t>
      </w:r>
      <w:r w:rsidR="00726BD3" w:rsidRPr="00BE46E9">
        <w:rPr>
          <w:rStyle w:val="FootnoteReference"/>
          <w:rFonts w:ascii="Times New Roman" w:hAnsi="Times New Roman" w:cs="Times New Roman"/>
          <w:sz w:val="24"/>
          <w:szCs w:val="24"/>
        </w:rPr>
        <w:footnoteReference w:id="2"/>
      </w:r>
      <w:r w:rsidR="00726BD3" w:rsidRPr="00BE46E9">
        <w:rPr>
          <w:rFonts w:ascii="Times New Roman" w:hAnsi="Times New Roman" w:cs="Times New Roman"/>
          <w:sz w:val="24"/>
          <w:szCs w:val="24"/>
        </w:rPr>
        <w:t xml:space="preserve"> </w:t>
      </w:r>
      <w:r w:rsidR="00726BD3">
        <w:rPr>
          <w:rFonts w:ascii="Times New Roman" w:hAnsi="Times New Roman" w:cs="Times New Roman"/>
          <w:sz w:val="24"/>
          <w:szCs w:val="24"/>
        </w:rPr>
        <w:t xml:space="preserve"> </w:t>
      </w:r>
      <w:r w:rsidR="00726BD3" w:rsidRPr="00BE46E9">
        <w:rPr>
          <w:rFonts w:ascii="Times New Roman" w:hAnsi="Times New Roman" w:cs="Times New Roman"/>
          <w:sz w:val="24"/>
          <w:szCs w:val="24"/>
        </w:rPr>
        <w:t xml:space="preserve">From front page splashes to short </w:t>
      </w:r>
      <w:r w:rsidR="00726BD3" w:rsidRPr="00D767B7">
        <w:rPr>
          <w:rFonts w:ascii="Times New Roman" w:hAnsi="Times New Roman" w:cs="Times New Roman"/>
          <w:i/>
          <w:sz w:val="24"/>
          <w:szCs w:val="24"/>
        </w:rPr>
        <w:t>fait divers</w:t>
      </w:r>
      <w:r w:rsidR="00726BD3" w:rsidRPr="00BE46E9">
        <w:rPr>
          <w:rFonts w:ascii="Times New Roman" w:hAnsi="Times New Roman" w:cs="Times New Roman"/>
          <w:sz w:val="24"/>
          <w:szCs w:val="24"/>
        </w:rPr>
        <w:t xml:space="preserve"> </w:t>
      </w:r>
      <w:r w:rsidR="00726BD3">
        <w:rPr>
          <w:rFonts w:ascii="Times New Roman" w:hAnsi="Times New Roman" w:cs="Times New Roman"/>
          <w:sz w:val="24"/>
          <w:szCs w:val="24"/>
        </w:rPr>
        <w:t>news items</w:t>
      </w:r>
      <w:r w:rsidR="00726BD3" w:rsidRPr="00BE46E9">
        <w:rPr>
          <w:rFonts w:ascii="Times New Roman" w:hAnsi="Times New Roman" w:cs="Times New Roman"/>
          <w:sz w:val="24"/>
          <w:szCs w:val="24"/>
        </w:rPr>
        <w:t>,</w:t>
      </w:r>
      <w:r w:rsidR="00726BD3">
        <w:rPr>
          <w:rFonts w:ascii="Times New Roman" w:hAnsi="Times New Roman" w:cs="Times New Roman"/>
          <w:sz w:val="24"/>
          <w:szCs w:val="24"/>
        </w:rPr>
        <w:t xml:space="preserve"> numerous p</w:t>
      </w:r>
      <w:r w:rsidR="00726BD3" w:rsidRPr="00BE46E9">
        <w:rPr>
          <w:rFonts w:ascii="Times New Roman" w:hAnsi="Times New Roman" w:cs="Times New Roman"/>
          <w:sz w:val="24"/>
          <w:szCs w:val="24"/>
        </w:rPr>
        <w:t xml:space="preserve">ress </w:t>
      </w:r>
      <w:r w:rsidR="00726BD3">
        <w:rPr>
          <w:rFonts w:ascii="Times New Roman" w:hAnsi="Times New Roman" w:cs="Times New Roman"/>
          <w:sz w:val="24"/>
          <w:szCs w:val="24"/>
        </w:rPr>
        <w:t>reports r</w:t>
      </w:r>
      <w:r w:rsidR="00726BD3" w:rsidRPr="00BE46E9">
        <w:rPr>
          <w:rFonts w:ascii="Times New Roman" w:hAnsi="Times New Roman" w:cs="Times New Roman"/>
          <w:sz w:val="24"/>
          <w:szCs w:val="24"/>
        </w:rPr>
        <w:t xml:space="preserve">epresented </w:t>
      </w:r>
      <w:r w:rsidR="00726BD3">
        <w:rPr>
          <w:rFonts w:ascii="Times New Roman" w:hAnsi="Times New Roman" w:cs="Times New Roman"/>
          <w:sz w:val="24"/>
          <w:szCs w:val="24"/>
        </w:rPr>
        <w:t xml:space="preserve">police dogs </w:t>
      </w:r>
      <w:r w:rsidR="00726BD3" w:rsidRPr="00BE46E9">
        <w:rPr>
          <w:rFonts w:ascii="Times New Roman" w:hAnsi="Times New Roman" w:cs="Times New Roman"/>
          <w:sz w:val="24"/>
          <w:szCs w:val="24"/>
        </w:rPr>
        <w:t xml:space="preserve">as </w:t>
      </w:r>
      <w:r w:rsidR="00726BD3">
        <w:rPr>
          <w:rFonts w:ascii="Times New Roman" w:hAnsi="Times New Roman" w:cs="Times New Roman"/>
          <w:sz w:val="24"/>
          <w:szCs w:val="24"/>
        </w:rPr>
        <w:lastRenderedPageBreak/>
        <w:t xml:space="preserve">emotional and intelligent </w:t>
      </w:r>
      <w:r w:rsidR="00726BD3" w:rsidRPr="00BE46E9">
        <w:rPr>
          <w:rFonts w:ascii="Times New Roman" w:hAnsi="Times New Roman" w:cs="Times New Roman"/>
          <w:sz w:val="24"/>
          <w:szCs w:val="24"/>
        </w:rPr>
        <w:t>individual</w:t>
      </w:r>
      <w:r w:rsidR="00726BD3">
        <w:rPr>
          <w:rFonts w:ascii="Times New Roman" w:hAnsi="Times New Roman" w:cs="Times New Roman"/>
          <w:sz w:val="24"/>
          <w:szCs w:val="24"/>
        </w:rPr>
        <w:t>s</w:t>
      </w:r>
      <w:r w:rsidR="00726BD3" w:rsidRPr="00BE46E9">
        <w:rPr>
          <w:rFonts w:ascii="Times New Roman" w:hAnsi="Times New Roman" w:cs="Times New Roman"/>
          <w:sz w:val="24"/>
          <w:szCs w:val="24"/>
        </w:rPr>
        <w:t xml:space="preserve"> dedicat</w:t>
      </w:r>
      <w:r w:rsidR="00726BD3">
        <w:rPr>
          <w:rFonts w:ascii="Times New Roman" w:hAnsi="Times New Roman" w:cs="Times New Roman"/>
          <w:sz w:val="24"/>
          <w:szCs w:val="24"/>
        </w:rPr>
        <w:t>ed</w:t>
      </w:r>
      <w:r w:rsidR="00726BD3" w:rsidRPr="00BE46E9">
        <w:rPr>
          <w:rFonts w:ascii="Times New Roman" w:hAnsi="Times New Roman" w:cs="Times New Roman"/>
          <w:sz w:val="24"/>
          <w:szCs w:val="24"/>
        </w:rPr>
        <w:t xml:space="preserve"> to fighting crime</w:t>
      </w:r>
      <w:r w:rsidR="00726BD3">
        <w:rPr>
          <w:rFonts w:ascii="Times New Roman" w:hAnsi="Times New Roman" w:cs="Times New Roman"/>
          <w:sz w:val="24"/>
          <w:szCs w:val="24"/>
        </w:rPr>
        <w:t xml:space="preserve"> and evidence of changing human-canine relations</w:t>
      </w:r>
      <w:r w:rsidR="00726BD3" w:rsidRPr="00BE46E9">
        <w:rPr>
          <w:rFonts w:ascii="Times New Roman" w:hAnsi="Times New Roman" w:cs="Times New Roman"/>
          <w:sz w:val="24"/>
          <w:szCs w:val="24"/>
        </w:rPr>
        <w:t>.</w:t>
      </w:r>
      <w:r w:rsidR="00726BD3">
        <w:rPr>
          <w:rFonts w:ascii="Times New Roman" w:hAnsi="Times New Roman" w:cs="Times New Roman"/>
          <w:sz w:val="24"/>
          <w:szCs w:val="24"/>
        </w:rPr>
        <w:t xml:space="preserve"> In this vein, </w:t>
      </w:r>
      <w:r w:rsidR="00975795" w:rsidRPr="00BE46E9">
        <w:rPr>
          <w:rFonts w:ascii="Times New Roman" w:hAnsi="Times New Roman" w:cs="Times New Roman"/>
          <w:sz w:val="24"/>
          <w:szCs w:val="24"/>
        </w:rPr>
        <w:t>René Simon argued that using dogs for police work enabled them to fulfil their ‘social value’ as ‘vigilant defender[s] and protector[s] of our security.’</w:t>
      </w:r>
      <w:r w:rsidR="00975795" w:rsidRPr="00BE46E9">
        <w:rPr>
          <w:rStyle w:val="FootnoteReference"/>
          <w:rFonts w:ascii="Times New Roman" w:hAnsi="Times New Roman" w:cs="Times New Roman"/>
          <w:sz w:val="24"/>
          <w:szCs w:val="24"/>
        </w:rPr>
        <w:footnoteReference w:id="3"/>
      </w:r>
      <w:r w:rsidR="00975795" w:rsidRPr="00BE46E9">
        <w:rPr>
          <w:rFonts w:ascii="Times New Roman" w:hAnsi="Times New Roman" w:cs="Times New Roman"/>
          <w:sz w:val="24"/>
          <w:szCs w:val="24"/>
        </w:rPr>
        <w:t xml:space="preserve"> </w:t>
      </w:r>
      <w:r w:rsidR="00975795">
        <w:rPr>
          <w:rFonts w:ascii="Times New Roman" w:hAnsi="Times New Roman" w:cs="Times New Roman"/>
          <w:sz w:val="24"/>
          <w:szCs w:val="24"/>
        </w:rPr>
        <w:t>I</w:t>
      </w:r>
      <w:r w:rsidR="00975795" w:rsidRPr="00BE46E9">
        <w:rPr>
          <w:rFonts w:ascii="Times New Roman" w:hAnsi="Times New Roman" w:cs="Times New Roman"/>
          <w:sz w:val="24"/>
          <w:szCs w:val="24"/>
        </w:rPr>
        <w:t>n particular</w:t>
      </w:r>
      <w:r w:rsidR="002F0384">
        <w:rPr>
          <w:rFonts w:ascii="Times New Roman" w:hAnsi="Times New Roman" w:cs="Times New Roman"/>
          <w:sz w:val="24"/>
          <w:szCs w:val="24"/>
        </w:rPr>
        <w:t xml:space="preserve">, Simon </w:t>
      </w:r>
      <w:r w:rsidR="005801D5">
        <w:rPr>
          <w:rFonts w:ascii="Times New Roman" w:hAnsi="Times New Roman" w:cs="Times New Roman"/>
          <w:sz w:val="24"/>
          <w:szCs w:val="24"/>
        </w:rPr>
        <w:t>and others portrayed them</w:t>
      </w:r>
      <w:r w:rsidR="002F0384">
        <w:rPr>
          <w:rFonts w:ascii="Times New Roman" w:hAnsi="Times New Roman" w:cs="Times New Roman"/>
          <w:sz w:val="24"/>
          <w:szCs w:val="24"/>
        </w:rPr>
        <w:t xml:space="preserve"> as </w:t>
      </w:r>
      <w:r w:rsidR="00975795">
        <w:rPr>
          <w:rFonts w:ascii="Times New Roman" w:hAnsi="Times New Roman" w:cs="Times New Roman"/>
          <w:sz w:val="24"/>
          <w:szCs w:val="24"/>
        </w:rPr>
        <w:t>canine defence</w:t>
      </w:r>
      <w:r w:rsidR="002F0384">
        <w:rPr>
          <w:rFonts w:ascii="Times New Roman" w:hAnsi="Times New Roman" w:cs="Times New Roman"/>
          <w:sz w:val="24"/>
          <w:szCs w:val="24"/>
        </w:rPr>
        <w:t>s</w:t>
      </w:r>
      <w:r w:rsidR="00975795">
        <w:rPr>
          <w:rFonts w:ascii="Times New Roman" w:hAnsi="Times New Roman" w:cs="Times New Roman"/>
          <w:sz w:val="24"/>
          <w:szCs w:val="24"/>
        </w:rPr>
        <w:t xml:space="preserve"> against</w:t>
      </w:r>
      <w:r w:rsidR="00975795" w:rsidRPr="00BE46E9">
        <w:rPr>
          <w:rFonts w:ascii="Times New Roman" w:hAnsi="Times New Roman" w:cs="Times New Roman"/>
          <w:sz w:val="24"/>
          <w:szCs w:val="24"/>
        </w:rPr>
        <w:t xml:space="preserve"> the much-feared Apache gangs </w:t>
      </w:r>
      <w:r w:rsidR="000659F8">
        <w:rPr>
          <w:rFonts w:ascii="Times New Roman" w:hAnsi="Times New Roman" w:cs="Times New Roman"/>
          <w:sz w:val="24"/>
          <w:szCs w:val="24"/>
        </w:rPr>
        <w:t>(</w:t>
      </w:r>
      <w:r w:rsidR="00D37FFD">
        <w:rPr>
          <w:rFonts w:ascii="Times New Roman" w:hAnsi="Times New Roman" w:cs="Times New Roman"/>
          <w:sz w:val="24"/>
          <w:szCs w:val="24"/>
        </w:rPr>
        <w:t xml:space="preserve">roaming bands of unemployed youths </w:t>
      </w:r>
      <w:r w:rsidR="000F3F35">
        <w:rPr>
          <w:rFonts w:ascii="Times New Roman" w:hAnsi="Times New Roman" w:cs="Times New Roman"/>
          <w:sz w:val="24"/>
          <w:szCs w:val="24"/>
        </w:rPr>
        <w:t xml:space="preserve">so </w:t>
      </w:r>
      <w:r w:rsidR="00D37FFD">
        <w:rPr>
          <w:rFonts w:ascii="Times New Roman" w:hAnsi="Times New Roman" w:cs="Times New Roman"/>
          <w:sz w:val="24"/>
          <w:szCs w:val="24"/>
        </w:rPr>
        <w:t xml:space="preserve">named for their supposed </w:t>
      </w:r>
      <w:r w:rsidR="000F3F35">
        <w:rPr>
          <w:rFonts w:ascii="Times New Roman" w:hAnsi="Times New Roman" w:cs="Times New Roman"/>
          <w:sz w:val="24"/>
          <w:szCs w:val="24"/>
        </w:rPr>
        <w:t xml:space="preserve">tribal </w:t>
      </w:r>
      <w:r w:rsidR="00D37FFD">
        <w:rPr>
          <w:rFonts w:ascii="Times New Roman" w:hAnsi="Times New Roman" w:cs="Times New Roman"/>
          <w:sz w:val="24"/>
          <w:szCs w:val="24"/>
        </w:rPr>
        <w:t>savagery</w:t>
      </w:r>
      <w:r w:rsidR="000659F8">
        <w:rPr>
          <w:rFonts w:ascii="Times New Roman" w:hAnsi="Times New Roman" w:cs="Times New Roman"/>
          <w:sz w:val="24"/>
          <w:szCs w:val="24"/>
        </w:rPr>
        <w:t>)</w:t>
      </w:r>
      <w:r w:rsidR="00D37FFD">
        <w:rPr>
          <w:rFonts w:ascii="Times New Roman" w:hAnsi="Times New Roman" w:cs="Times New Roman"/>
          <w:sz w:val="24"/>
          <w:szCs w:val="24"/>
        </w:rPr>
        <w:t xml:space="preserve">, </w:t>
      </w:r>
      <w:r w:rsidR="00975795" w:rsidRPr="00BE46E9">
        <w:rPr>
          <w:rFonts w:ascii="Times New Roman" w:hAnsi="Times New Roman" w:cs="Times New Roman"/>
          <w:sz w:val="24"/>
          <w:szCs w:val="24"/>
        </w:rPr>
        <w:t xml:space="preserve">which </w:t>
      </w:r>
      <w:r w:rsidR="000F3F35">
        <w:rPr>
          <w:rFonts w:ascii="Times New Roman" w:hAnsi="Times New Roman" w:cs="Times New Roman"/>
          <w:sz w:val="24"/>
          <w:szCs w:val="24"/>
        </w:rPr>
        <w:t xml:space="preserve">bourgeois commentators </w:t>
      </w:r>
      <w:r w:rsidR="002F0384">
        <w:rPr>
          <w:rFonts w:ascii="Times New Roman" w:hAnsi="Times New Roman" w:cs="Times New Roman"/>
          <w:sz w:val="24"/>
          <w:szCs w:val="24"/>
        </w:rPr>
        <w:t>common</w:t>
      </w:r>
      <w:r w:rsidR="00975795">
        <w:rPr>
          <w:rFonts w:ascii="Times New Roman" w:hAnsi="Times New Roman" w:cs="Times New Roman"/>
          <w:sz w:val="24"/>
          <w:szCs w:val="24"/>
        </w:rPr>
        <w:t xml:space="preserve">ly </w:t>
      </w:r>
      <w:r w:rsidR="00975795" w:rsidRPr="00BE46E9">
        <w:rPr>
          <w:rFonts w:ascii="Times New Roman" w:hAnsi="Times New Roman" w:cs="Times New Roman"/>
          <w:sz w:val="24"/>
          <w:szCs w:val="24"/>
        </w:rPr>
        <w:t xml:space="preserve">represented as violent and </w:t>
      </w:r>
      <w:proofErr w:type="spellStart"/>
      <w:r w:rsidR="00975795" w:rsidRPr="00BE46E9">
        <w:rPr>
          <w:rFonts w:ascii="Times New Roman" w:hAnsi="Times New Roman" w:cs="Times New Roman"/>
          <w:sz w:val="24"/>
          <w:szCs w:val="24"/>
        </w:rPr>
        <w:t>unreformable</w:t>
      </w:r>
      <w:proofErr w:type="spellEnd"/>
      <w:r w:rsidR="00975795" w:rsidRPr="00BE46E9">
        <w:rPr>
          <w:rFonts w:ascii="Times New Roman" w:hAnsi="Times New Roman" w:cs="Times New Roman"/>
          <w:sz w:val="24"/>
          <w:szCs w:val="24"/>
        </w:rPr>
        <w:t xml:space="preserve"> obstacles to social </w:t>
      </w:r>
      <w:r w:rsidR="002F0384">
        <w:rPr>
          <w:rFonts w:ascii="Times New Roman" w:hAnsi="Times New Roman" w:cs="Times New Roman"/>
          <w:sz w:val="24"/>
          <w:szCs w:val="24"/>
        </w:rPr>
        <w:t>order</w:t>
      </w:r>
      <w:r w:rsidR="00975795">
        <w:rPr>
          <w:rFonts w:ascii="Times New Roman" w:hAnsi="Times New Roman" w:cs="Times New Roman"/>
          <w:sz w:val="24"/>
          <w:szCs w:val="24"/>
        </w:rPr>
        <w:t>.</w:t>
      </w:r>
      <w:r w:rsidR="00975795" w:rsidRPr="00BE46E9">
        <w:rPr>
          <w:rStyle w:val="FootnoteReference"/>
          <w:rFonts w:ascii="Times New Roman" w:hAnsi="Times New Roman" w:cs="Times New Roman"/>
          <w:sz w:val="24"/>
          <w:szCs w:val="24"/>
        </w:rPr>
        <w:footnoteReference w:id="4"/>
      </w:r>
      <w:r w:rsidR="00975795">
        <w:rPr>
          <w:rFonts w:ascii="Times New Roman" w:hAnsi="Times New Roman" w:cs="Times New Roman"/>
          <w:sz w:val="24"/>
          <w:szCs w:val="24"/>
        </w:rPr>
        <w:t xml:space="preserve"> </w:t>
      </w:r>
    </w:p>
    <w:p w:rsidR="00E542DF" w:rsidRDefault="00975795" w:rsidP="00CC0FF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Having spent </w:t>
      </w:r>
      <w:r w:rsidR="00050EAE">
        <w:rPr>
          <w:rFonts w:ascii="Times New Roman" w:hAnsi="Times New Roman" w:cs="Times New Roman"/>
          <w:sz w:val="24"/>
          <w:szCs w:val="24"/>
        </w:rPr>
        <w:t xml:space="preserve">much of </w:t>
      </w:r>
      <w:r>
        <w:rPr>
          <w:rFonts w:ascii="Times New Roman" w:hAnsi="Times New Roman" w:cs="Times New Roman"/>
          <w:sz w:val="24"/>
          <w:szCs w:val="24"/>
        </w:rPr>
        <w:t xml:space="preserve">the </w:t>
      </w:r>
      <w:r w:rsidRPr="00BE46E9">
        <w:rPr>
          <w:rFonts w:ascii="Times New Roman" w:hAnsi="Times New Roman" w:cs="Times New Roman"/>
          <w:sz w:val="24"/>
          <w:szCs w:val="24"/>
        </w:rPr>
        <w:t>nineteenth-century combating stray dogs</w:t>
      </w:r>
      <w:r>
        <w:rPr>
          <w:rFonts w:ascii="Times New Roman" w:hAnsi="Times New Roman" w:cs="Times New Roman"/>
          <w:sz w:val="24"/>
          <w:szCs w:val="24"/>
        </w:rPr>
        <w:t xml:space="preserve"> and</w:t>
      </w:r>
      <w:r w:rsidRPr="00BE46E9">
        <w:rPr>
          <w:rFonts w:ascii="Times New Roman" w:hAnsi="Times New Roman" w:cs="Times New Roman"/>
          <w:sz w:val="24"/>
          <w:szCs w:val="24"/>
        </w:rPr>
        <w:t xml:space="preserve"> the threat of canine-borne rabies</w:t>
      </w:r>
      <w:r>
        <w:rPr>
          <w:rFonts w:ascii="Times New Roman" w:hAnsi="Times New Roman" w:cs="Times New Roman"/>
          <w:sz w:val="24"/>
          <w:szCs w:val="24"/>
        </w:rPr>
        <w:t xml:space="preserve">, </w:t>
      </w:r>
      <w:r w:rsidR="006C41FD" w:rsidRPr="00BE46E9">
        <w:rPr>
          <w:rFonts w:ascii="Times New Roman" w:hAnsi="Times New Roman" w:cs="Times New Roman"/>
          <w:sz w:val="24"/>
          <w:szCs w:val="24"/>
        </w:rPr>
        <w:t xml:space="preserve">Paris’s police force </w:t>
      </w:r>
      <w:r>
        <w:rPr>
          <w:rFonts w:ascii="Times New Roman" w:hAnsi="Times New Roman" w:cs="Times New Roman"/>
          <w:sz w:val="24"/>
          <w:szCs w:val="24"/>
        </w:rPr>
        <w:t xml:space="preserve">began </w:t>
      </w:r>
      <w:r w:rsidR="00895B23" w:rsidRPr="00BE46E9">
        <w:rPr>
          <w:rFonts w:ascii="Times New Roman" w:hAnsi="Times New Roman" w:cs="Times New Roman"/>
          <w:sz w:val="24"/>
          <w:szCs w:val="24"/>
        </w:rPr>
        <w:t>deploy</w:t>
      </w:r>
      <w:r w:rsidR="006C41FD">
        <w:rPr>
          <w:rFonts w:ascii="Times New Roman" w:hAnsi="Times New Roman" w:cs="Times New Roman"/>
          <w:sz w:val="24"/>
          <w:szCs w:val="24"/>
        </w:rPr>
        <w:t>ing</w:t>
      </w:r>
      <w:r w:rsidR="000C26FB" w:rsidRPr="00BE46E9">
        <w:rPr>
          <w:rFonts w:ascii="Times New Roman" w:hAnsi="Times New Roman" w:cs="Times New Roman"/>
          <w:sz w:val="24"/>
          <w:szCs w:val="24"/>
        </w:rPr>
        <w:t xml:space="preserve"> dogs for specialized police work</w:t>
      </w:r>
      <w:r w:rsidR="00EA31B3" w:rsidRPr="00BE46E9">
        <w:rPr>
          <w:rFonts w:ascii="Times New Roman" w:hAnsi="Times New Roman" w:cs="Times New Roman"/>
          <w:sz w:val="24"/>
          <w:szCs w:val="24"/>
        </w:rPr>
        <w:t xml:space="preserve"> in the early twentieth century</w:t>
      </w:r>
      <w:r w:rsidR="00050EAE">
        <w:rPr>
          <w:rFonts w:ascii="Times New Roman" w:hAnsi="Times New Roman" w:cs="Times New Roman"/>
          <w:sz w:val="24"/>
          <w:szCs w:val="24"/>
        </w:rPr>
        <w:t>,</w:t>
      </w:r>
      <w:r w:rsidR="00050EAE" w:rsidRPr="00050EAE">
        <w:rPr>
          <w:rFonts w:ascii="Times New Roman" w:hAnsi="Times New Roman" w:cs="Times New Roman"/>
          <w:sz w:val="24"/>
          <w:szCs w:val="24"/>
        </w:rPr>
        <w:t xml:space="preserve"> </w:t>
      </w:r>
      <w:r w:rsidR="00050EAE" w:rsidRPr="00BE46E9">
        <w:rPr>
          <w:rFonts w:ascii="Times New Roman" w:hAnsi="Times New Roman" w:cs="Times New Roman"/>
          <w:sz w:val="24"/>
          <w:szCs w:val="24"/>
        </w:rPr>
        <w:t>a time of increased police professionalization</w:t>
      </w:r>
      <w:r w:rsidR="005801D5">
        <w:rPr>
          <w:rFonts w:ascii="Times New Roman" w:hAnsi="Times New Roman" w:cs="Times New Roman"/>
          <w:sz w:val="24"/>
          <w:szCs w:val="24"/>
        </w:rPr>
        <w:t xml:space="preserve"> and expansion</w:t>
      </w:r>
      <w:r>
        <w:rPr>
          <w:rFonts w:ascii="Times New Roman" w:hAnsi="Times New Roman" w:cs="Times New Roman"/>
          <w:sz w:val="24"/>
          <w:szCs w:val="24"/>
        </w:rPr>
        <w:t xml:space="preserve">. </w:t>
      </w:r>
      <w:r w:rsidR="003338E4" w:rsidRPr="00BE46E9">
        <w:rPr>
          <w:rFonts w:ascii="Times New Roman" w:hAnsi="Times New Roman" w:cs="Times New Roman"/>
          <w:sz w:val="24"/>
          <w:szCs w:val="24"/>
        </w:rPr>
        <w:t xml:space="preserve">Under the guidance of dynamic police prefect Louis </w:t>
      </w:r>
      <w:proofErr w:type="spellStart"/>
      <w:r w:rsidR="003338E4" w:rsidRPr="00BE46E9">
        <w:rPr>
          <w:rFonts w:ascii="Times New Roman" w:hAnsi="Times New Roman" w:cs="Times New Roman"/>
          <w:sz w:val="24"/>
          <w:szCs w:val="24"/>
        </w:rPr>
        <w:t>Lépine</w:t>
      </w:r>
      <w:proofErr w:type="spellEnd"/>
      <w:r w:rsidR="003338E4" w:rsidRPr="00BE46E9">
        <w:rPr>
          <w:rFonts w:ascii="Times New Roman" w:hAnsi="Times New Roman" w:cs="Times New Roman"/>
          <w:sz w:val="24"/>
          <w:szCs w:val="24"/>
        </w:rPr>
        <w:t xml:space="preserve">, </w:t>
      </w:r>
      <w:r w:rsidR="000C26FB" w:rsidRPr="00BE46E9">
        <w:rPr>
          <w:rFonts w:ascii="Times New Roman" w:hAnsi="Times New Roman" w:cs="Times New Roman"/>
          <w:sz w:val="24"/>
          <w:szCs w:val="24"/>
        </w:rPr>
        <w:t>police dog</w:t>
      </w:r>
      <w:r w:rsidR="00895B23" w:rsidRPr="00BE46E9">
        <w:rPr>
          <w:rFonts w:ascii="Times New Roman" w:hAnsi="Times New Roman" w:cs="Times New Roman"/>
          <w:sz w:val="24"/>
          <w:szCs w:val="24"/>
        </w:rPr>
        <w:t xml:space="preserve">s </w:t>
      </w:r>
      <w:r w:rsidR="002C09E6">
        <w:rPr>
          <w:rFonts w:ascii="Times New Roman" w:hAnsi="Times New Roman" w:cs="Times New Roman"/>
          <w:sz w:val="24"/>
          <w:szCs w:val="24"/>
        </w:rPr>
        <w:t>became</w:t>
      </w:r>
      <w:r w:rsidR="005801D5">
        <w:rPr>
          <w:rFonts w:ascii="Times New Roman" w:hAnsi="Times New Roman" w:cs="Times New Roman"/>
          <w:sz w:val="24"/>
          <w:szCs w:val="24"/>
        </w:rPr>
        <w:t xml:space="preserve"> part of</w:t>
      </w:r>
      <w:r w:rsidR="004956EA" w:rsidRPr="00BE46E9">
        <w:rPr>
          <w:rFonts w:ascii="Times New Roman" w:hAnsi="Times New Roman" w:cs="Times New Roman"/>
          <w:sz w:val="24"/>
          <w:szCs w:val="24"/>
        </w:rPr>
        <w:t xml:space="preserve"> </w:t>
      </w:r>
      <w:r w:rsidR="000C26FB" w:rsidRPr="00BE46E9">
        <w:rPr>
          <w:rFonts w:ascii="Times New Roman" w:hAnsi="Times New Roman" w:cs="Times New Roman"/>
          <w:sz w:val="24"/>
          <w:szCs w:val="24"/>
        </w:rPr>
        <w:t xml:space="preserve">the modern police force, which was integral to the rise of ‘bourgeois civilization’ </w:t>
      </w:r>
      <w:r w:rsidR="00970400" w:rsidRPr="00BE46E9">
        <w:rPr>
          <w:rFonts w:ascii="Times New Roman" w:hAnsi="Times New Roman" w:cs="Times New Roman"/>
          <w:sz w:val="24"/>
          <w:szCs w:val="24"/>
        </w:rPr>
        <w:t>based on liberalism, capitalism and the protection of private property.</w:t>
      </w:r>
      <w:r w:rsidR="000C26FB" w:rsidRPr="00BE46E9">
        <w:rPr>
          <w:rStyle w:val="FootnoteReference"/>
          <w:rFonts w:ascii="Times New Roman" w:hAnsi="Times New Roman" w:cs="Times New Roman"/>
          <w:sz w:val="24"/>
          <w:szCs w:val="24"/>
        </w:rPr>
        <w:footnoteReference w:id="5"/>
      </w:r>
      <w:r w:rsidR="00540187">
        <w:rPr>
          <w:rFonts w:ascii="Times New Roman" w:hAnsi="Times New Roman" w:cs="Times New Roman"/>
          <w:sz w:val="24"/>
          <w:szCs w:val="24"/>
        </w:rPr>
        <w:t xml:space="preserve"> </w:t>
      </w:r>
      <w:r w:rsidR="00737F67">
        <w:rPr>
          <w:rFonts w:ascii="Times New Roman" w:hAnsi="Times New Roman" w:cs="Times New Roman"/>
          <w:sz w:val="24"/>
          <w:szCs w:val="24"/>
        </w:rPr>
        <w:t>They joined customs and army dogs as creatures mobilized to protect national interests from perceived internal and external threats</w:t>
      </w:r>
      <w:r w:rsidR="00737F67" w:rsidRPr="00BE46E9">
        <w:rPr>
          <w:rFonts w:ascii="Times New Roman" w:hAnsi="Times New Roman" w:cs="Times New Roman"/>
          <w:sz w:val="24"/>
          <w:szCs w:val="24"/>
        </w:rPr>
        <w:t>.</w:t>
      </w:r>
      <w:r w:rsidR="00737F67" w:rsidRPr="00BE46E9">
        <w:rPr>
          <w:rStyle w:val="FootnoteReference"/>
          <w:rFonts w:ascii="Times New Roman" w:hAnsi="Times New Roman" w:cs="Times New Roman"/>
          <w:sz w:val="24"/>
          <w:szCs w:val="24"/>
        </w:rPr>
        <w:footnoteReference w:id="6"/>
      </w:r>
      <w:r w:rsidR="00737F67">
        <w:rPr>
          <w:rFonts w:ascii="Times New Roman" w:hAnsi="Times New Roman" w:cs="Times New Roman"/>
          <w:sz w:val="24"/>
          <w:szCs w:val="24"/>
        </w:rPr>
        <w:t xml:space="preserve"> </w:t>
      </w:r>
      <w:r w:rsidR="00726BD3">
        <w:rPr>
          <w:rFonts w:ascii="Times New Roman" w:hAnsi="Times New Roman" w:cs="Times New Roman"/>
          <w:sz w:val="24"/>
          <w:szCs w:val="24"/>
        </w:rPr>
        <w:t>But a</w:t>
      </w:r>
      <w:r w:rsidR="00540187">
        <w:rPr>
          <w:rFonts w:ascii="Times New Roman" w:hAnsi="Times New Roman" w:cs="Times New Roman"/>
          <w:sz w:val="24"/>
          <w:szCs w:val="24"/>
        </w:rPr>
        <w:t xml:space="preserve">lthough their introduction was rooted within the </w:t>
      </w:r>
      <w:r w:rsidR="002C09E6">
        <w:rPr>
          <w:rFonts w:ascii="Times New Roman" w:hAnsi="Times New Roman" w:cs="Times New Roman"/>
          <w:sz w:val="24"/>
          <w:szCs w:val="24"/>
        </w:rPr>
        <w:t xml:space="preserve">particular </w:t>
      </w:r>
      <w:r w:rsidR="00540187">
        <w:rPr>
          <w:rFonts w:ascii="Times New Roman" w:hAnsi="Times New Roman" w:cs="Times New Roman"/>
          <w:sz w:val="24"/>
          <w:szCs w:val="24"/>
        </w:rPr>
        <w:t xml:space="preserve">conditions of </w:t>
      </w:r>
      <w:r w:rsidR="00540187" w:rsidRPr="0064446D">
        <w:rPr>
          <w:rFonts w:ascii="Times New Roman" w:hAnsi="Times New Roman" w:cs="Times New Roman"/>
          <w:i/>
          <w:sz w:val="24"/>
          <w:szCs w:val="24"/>
        </w:rPr>
        <w:t>belle époque</w:t>
      </w:r>
      <w:r w:rsidR="00540187">
        <w:rPr>
          <w:rFonts w:ascii="Times New Roman" w:hAnsi="Times New Roman" w:cs="Times New Roman"/>
          <w:sz w:val="24"/>
          <w:szCs w:val="24"/>
        </w:rPr>
        <w:t xml:space="preserve"> France, Parisian police dogs were part of the wider deployment of police dogs in </w:t>
      </w:r>
      <w:r w:rsidR="00540187">
        <w:rPr>
          <w:rFonts w:ascii="Times New Roman" w:hAnsi="Times New Roman" w:cs="Times New Roman"/>
          <w:sz w:val="24"/>
          <w:szCs w:val="24"/>
        </w:rPr>
        <w:lastRenderedPageBreak/>
        <w:t xml:space="preserve">other countries, such as Belgium, Britain, Germany, and the United States, that took place through transnational connections and exchanges. </w:t>
      </w:r>
    </w:p>
    <w:p w:rsidR="009B305C" w:rsidRDefault="00A85F95" w:rsidP="009A763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Dogs are reasonably well-represented w</w:t>
      </w:r>
      <w:r w:rsidR="00FA57D5" w:rsidRPr="00BE46E9">
        <w:rPr>
          <w:rFonts w:ascii="Times New Roman" w:hAnsi="Times New Roman" w:cs="Times New Roman"/>
          <w:sz w:val="24"/>
          <w:szCs w:val="24"/>
        </w:rPr>
        <w:t xml:space="preserve">ithin the emerging </w:t>
      </w:r>
      <w:r>
        <w:rPr>
          <w:rFonts w:ascii="Times New Roman" w:hAnsi="Times New Roman" w:cs="Times New Roman"/>
          <w:sz w:val="24"/>
          <w:szCs w:val="24"/>
        </w:rPr>
        <w:t>field of animal history</w:t>
      </w:r>
      <w:r w:rsidR="00925D0E">
        <w:rPr>
          <w:rFonts w:ascii="Times New Roman" w:hAnsi="Times New Roman" w:cs="Times New Roman"/>
          <w:sz w:val="24"/>
          <w:szCs w:val="24"/>
        </w:rPr>
        <w:t>, wh</w:t>
      </w:r>
      <w:r w:rsidR="001B513E">
        <w:rPr>
          <w:rFonts w:ascii="Times New Roman" w:hAnsi="Times New Roman" w:cs="Times New Roman"/>
          <w:sz w:val="24"/>
          <w:szCs w:val="24"/>
        </w:rPr>
        <w:t xml:space="preserve">ose practitioners </w:t>
      </w:r>
      <w:r w:rsidR="00712E17">
        <w:rPr>
          <w:rFonts w:ascii="Times New Roman" w:hAnsi="Times New Roman" w:cs="Times New Roman"/>
          <w:sz w:val="24"/>
          <w:szCs w:val="24"/>
        </w:rPr>
        <w:t xml:space="preserve">have shown </w:t>
      </w:r>
      <w:r w:rsidR="00936939">
        <w:rPr>
          <w:rFonts w:ascii="Times New Roman" w:hAnsi="Times New Roman" w:cs="Times New Roman"/>
          <w:sz w:val="24"/>
          <w:szCs w:val="24"/>
        </w:rPr>
        <w:t>how</w:t>
      </w:r>
      <w:r w:rsidR="00050EAE">
        <w:rPr>
          <w:rFonts w:ascii="Times New Roman" w:hAnsi="Times New Roman" w:cs="Times New Roman"/>
          <w:sz w:val="24"/>
          <w:szCs w:val="24"/>
        </w:rPr>
        <w:t xml:space="preserve"> animals </w:t>
      </w:r>
      <w:r w:rsidR="00DD3949">
        <w:rPr>
          <w:rFonts w:ascii="Times New Roman" w:hAnsi="Times New Roman" w:cs="Times New Roman"/>
          <w:sz w:val="24"/>
          <w:szCs w:val="24"/>
        </w:rPr>
        <w:t>have</w:t>
      </w:r>
      <w:r w:rsidR="00936939">
        <w:rPr>
          <w:rFonts w:ascii="Times New Roman" w:hAnsi="Times New Roman" w:cs="Times New Roman"/>
          <w:sz w:val="24"/>
          <w:szCs w:val="24"/>
        </w:rPr>
        <w:t xml:space="preserve"> </w:t>
      </w:r>
      <w:r w:rsidR="00050EAE">
        <w:rPr>
          <w:rFonts w:ascii="Times New Roman" w:hAnsi="Times New Roman" w:cs="Times New Roman"/>
          <w:sz w:val="24"/>
          <w:szCs w:val="24"/>
        </w:rPr>
        <w:t>constitute</w:t>
      </w:r>
      <w:r w:rsidR="002D6994">
        <w:rPr>
          <w:rFonts w:ascii="Times New Roman" w:hAnsi="Times New Roman" w:cs="Times New Roman"/>
          <w:sz w:val="24"/>
          <w:szCs w:val="24"/>
        </w:rPr>
        <w:t>d</w:t>
      </w:r>
      <w:r w:rsidR="003D57FD">
        <w:rPr>
          <w:rFonts w:ascii="Times New Roman" w:hAnsi="Times New Roman" w:cs="Times New Roman"/>
          <w:sz w:val="24"/>
          <w:szCs w:val="24"/>
        </w:rPr>
        <w:t xml:space="preserve"> “human” societies</w:t>
      </w:r>
      <w:r w:rsidR="001B513E">
        <w:rPr>
          <w:rFonts w:ascii="Times New Roman" w:hAnsi="Times New Roman" w:cs="Times New Roman"/>
          <w:sz w:val="24"/>
          <w:szCs w:val="24"/>
        </w:rPr>
        <w:t>.</w:t>
      </w:r>
      <w:r>
        <w:rPr>
          <w:rStyle w:val="FootnoteReference"/>
          <w:rFonts w:ascii="Times New Roman" w:hAnsi="Times New Roman" w:cs="Times New Roman"/>
          <w:sz w:val="24"/>
          <w:szCs w:val="24"/>
        </w:rPr>
        <w:footnoteReference w:id="7"/>
      </w:r>
      <w:r w:rsidR="001B513E">
        <w:rPr>
          <w:rFonts w:ascii="Times New Roman" w:hAnsi="Times New Roman" w:cs="Times New Roman"/>
          <w:sz w:val="24"/>
          <w:szCs w:val="24"/>
        </w:rPr>
        <w:t xml:space="preserve"> </w:t>
      </w:r>
      <w:r w:rsidR="00050EAE">
        <w:rPr>
          <w:rFonts w:ascii="Times New Roman" w:hAnsi="Times New Roman" w:cs="Times New Roman"/>
          <w:sz w:val="24"/>
          <w:szCs w:val="24"/>
        </w:rPr>
        <w:t>H</w:t>
      </w:r>
      <w:r w:rsidR="00FA57D5" w:rsidRPr="00BE46E9">
        <w:rPr>
          <w:rFonts w:ascii="Times New Roman" w:hAnsi="Times New Roman" w:cs="Times New Roman"/>
          <w:sz w:val="24"/>
          <w:szCs w:val="24"/>
        </w:rPr>
        <w:t>istorians have examined</w:t>
      </w:r>
      <w:r w:rsidR="00BA1EF7" w:rsidRPr="00BE46E9">
        <w:rPr>
          <w:rFonts w:ascii="Times New Roman" w:hAnsi="Times New Roman" w:cs="Times New Roman"/>
          <w:sz w:val="24"/>
          <w:szCs w:val="24"/>
        </w:rPr>
        <w:t xml:space="preserve"> police dogs to </w:t>
      </w:r>
      <w:r w:rsidR="00FA57D5" w:rsidRPr="00BE46E9">
        <w:rPr>
          <w:rFonts w:ascii="Times New Roman" w:hAnsi="Times New Roman" w:cs="Times New Roman"/>
          <w:sz w:val="24"/>
          <w:szCs w:val="24"/>
        </w:rPr>
        <w:t>uncover</w:t>
      </w:r>
      <w:r w:rsidR="00BA1EF7" w:rsidRPr="00BE46E9">
        <w:rPr>
          <w:rFonts w:ascii="Times New Roman" w:hAnsi="Times New Roman" w:cs="Times New Roman"/>
          <w:sz w:val="24"/>
          <w:szCs w:val="24"/>
        </w:rPr>
        <w:t xml:space="preserve"> representations of class and dog breeds</w:t>
      </w:r>
      <w:r w:rsidR="00895B23" w:rsidRPr="00BE46E9">
        <w:rPr>
          <w:rFonts w:ascii="Times New Roman" w:hAnsi="Times New Roman" w:cs="Times New Roman"/>
          <w:sz w:val="24"/>
          <w:szCs w:val="24"/>
        </w:rPr>
        <w:t>, as well as the</w:t>
      </w:r>
      <w:r w:rsidR="00BA1EF7" w:rsidRPr="00BE46E9">
        <w:rPr>
          <w:rFonts w:ascii="Times New Roman" w:hAnsi="Times New Roman" w:cs="Times New Roman"/>
          <w:sz w:val="24"/>
          <w:szCs w:val="24"/>
        </w:rPr>
        <w:t xml:space="preserve"> mechanisms of </w:t>
      </w:r>
      <w:r w:rsidR="00E90FE6" w:rsidRPr="00BE46E9">
        <w:rPr>
          <w:rFonts w:ascii="Times New Roman" w:hAnsi="Times New Roman" w:cs="Times New Roman"/>
          <w:sz w:val="24"/>
          <w:szCs w:val="24"/>
        </w:rPr>
        <w:t xml:space="preserve">racialized </w:t>
      </w:r>
      <w:r w:rsidR="00BA1EF7" w:rsidRPr="00BE46E9">
        <w:rPr>
          <w:rFonts w:ascii="Times New Roman" w:hAnsi="Times New Roman" w:cs="Times New Roman"/>
          <w:sz w:val="24"/>
          <w:szCs w:val="24"/>
        </w:rPr>
        <w:t xml:space="preserve">state </w:t>
      </w:r>
      <w:r w:rsidR="00A74782" w:rsidRPr="00BE46E9">
        <w:rPr>
          <w:rFonts w:ascii="Times New Roman" w:hAnsi="Times New Roman" w:cs="Times New Roman"/>
          <w:sz w:val="24"/>
          <w:szCs w:val="24"/>
        </w:rPr>
        <w:t>re</w:t>
      </w:r>
      <w:r w:rsidR="00BA1EF7" w:rsidRPr="00BE46E9">
        <w:rPr>
          <w:rFonts w:ascii="Times New Roman" w:hAnsi="Times New Roman" w:cs="Times New Roman"/>
          <w:sz w:val="24"/>
          <w:szCs w:val="24"/>
        </w:rPr>
        <w:t>pression.</w:t>
      </w:r>
      <w:r w:rsidR="00BA1EF7" w:rsidRPr="00BE46E9">
        <w:rPr>
          <w:rStyle w:val="FootnoteReference"/>
          <w:rFonts w:ascii="Times New Roman" w:hAnsi="Times New Roman" w:cs="Times New Roman"/>
          <w:sz w:val="24"/>
          <w:szCs w:val="24"/>
        </w:rPr>
        <w:footnoteReference w:id="8"/>
      </w:r>
      <w:r w:rsidR="00BA1EF7" w:rsidRPr="00BE46E9">
        <w:rPr>
          <w:rFonts w:ascii="Times New Roman" w:hAnsi="Times New Roman" w:cs="Times New Roman"/>
          <w:sz w:val="24"/>
          <w:szCs w:val="24"/>
        </w:rPr>
        <w:t xml:space="preserve"> This article </w:t>
      </w:r>
      <w:r w:rsidR="00895B23" w:rsidRPr="00BE46E9">
        <w:rPr>
          <w:rFonts w:ascii="Times New Roman" w:hAnsi="Times New Roman" w:cs="Times New Roman"/>
          <w:sz w:val="24"/>
          <w:szCs w:val="24"/>
        </w:rPr>
        <w:t xml:space="preserve">instead </w:t>
      </w:r>
      <w:r w:rsidR="00FA57D5" w:rsidRPr="00BE46E9">
        <w:rPr>
          <w:rFonts w:ascii="Times New Roman" w:hAnsi="Times New Roman" w:cs="Times New Roman"/>
          <w:sz w:val="24"/>
          <w:szCs w:val="24"/>
        </w:rPr>
        <w:t>deploys</w:t>
      </w:r>
      <w:r w:rsidR="00895B23" w:rsidRPr="00BE46E9">
        <w:rPr>
          <w:rFonts w:ascii="Times New Roman" w:hAnsi="Times New Roman" w:cs="Times New Roman"/>
          <w:sz w:val="24"/>
          <w:szCs w:val="24"/>
        </w:rPr>
        <w:t xml:space="preserve"> </w:t>
      </w:r>
      <w:r w:rsidR="007B2F50" w:rsidRPr="00BE46E9">
        <w:rPr>
          <w:rFonts w:ascii="Times New Roman" w:hAnsi="Times New Roman" w:cs="Times New Roman"/>
          <w:sz w:val="24"/>
          <w:szCs w:val="24"/>
        </w:rPr>
        <w:t>police dogs</w:t>
      </w:r>
      <w:r w:rsidR="00FA57D5" w:rsidRPr="00BE46E9">
        <w:rPr>
          <w:rFonts w:ascii="Times New Roman" w:hAnsi="Times New Roman" w:cs="Times New Roman"/>
          <w:sz w:val="24"/>
          <w:szCs w:val="24"/>
        </w:rPr>
        <w:t>, a neglected aspect of French police history</w:t>
      </w:r>
      <w:r w:rsidR="00854D7D">
        <w:rPr>
          <w:rFonts w:ascii="Times New Roman" w:hAnsi="Times New Roman" w:cs="Times New Roman"/>
          <w:sz w:val="24"/>
          <w:szCs w:val="24"/>
        </w:rPr>
        <w:t xml:space="preserve"> and French animal history</w:t>
      </w:r>
      <w:r w:rsidR="00FA57D5" w:rsidRPr="00BE46E9">
        <w:rPr>
          <w:rFonts w:ascii="Times New Roman" w:hAnsi="Times New Roman" w:cs="Times New Roman"/>
          <w:sz w:val="24"/>
          <w:szCs w:val="24"/>
        </w:rPr>
        <w:t>,</w:t>
      </w:r>
      <w:r w:rsidR="007B2F50" w:rsidRPr="00BE46E9">
        <w:rPr>
          <w:rFonts w:ascii="Times New Roman" w:hAnsi="Times New Roman" w:cs="Times New Roman"/>
          <w:sz w:val="24"/>
          <w:szCs w:val="24"/>
        </w:rPr>
        <w:t xml:space="preserve"> </w:t>
      </w:r>
      <w:r w:rsidR="00690D23" w:rsidRPr="00BE46E9">
        <w:rPr>
          <w:rFonts w:ascii="Times New Roman" w:hAnsi="Times New Roman" w:cs="Times New Roman"/>
          <w:sz w:val="24"/>
          <w:szCs w:val="24"/>
        </w:rPr>
        <w:t xml:space="preserve">to </w:t>
      </w:r>
      <w:r w:rsidR="00802ED9">
        <w:rPr>
          <w:rFonts w:ascii="Times New Roman" w:hAnsi="Times New Roman" w:cs="Times New Roman"/>
          <w:sz w:val="24"/>
          <w:szCs w:val="24"/>
        </w:rPr>
        <w:t xml:space="preserve">explore nonhuman agency, an increasingly </w:t>
      </w:r>
      <w:r w:rsidR="0049731E">
        <w:rPr>
          <w:rFonts w:ascii="Times New Roman" w:hAnsi="Times New Roman" w:cs="Times New Roman"/>
          <w:sz w:val="24"/>
          <w:szCs w:val="24"/>
        </w:rPr>
        <w:t>significant</w:t>
      </w:r>
      <w:r w:rsidR="00802ED9">
        <w:rPr>
          <w:rFonts w:ascii="Times New Roman" w:hAnsi="Times New Roman" w:cs="Times New Roman"/>
          <w:sz w:val="24"/>
          <w:szCs w:val="24"/>
        </w:rPr>
        <w:t xml:space="preserve"> area of scholarly in</w:t>
      </w:r>
      <w:r w:rsidR="0049731E">
        <w:rPr>
          <w:rFonts w:ascii="Times New Roman" w:hAnsi="Times New Roman" w:cs="Times New Roman"/>
          <w:sz w:val="24"/>
          <w:szCs w:val="24"/>
        </w:rPr>
        <w:t>quiry</w:t>
      </w:r>
      <w:r w:rsidR="00802ED9">
        <w:rPr>
          <w:rFonts w:ascii="Times New Roman" w:hAnsi="Times New Roman" w:cs="Times New Roman"/>
          <w:sz w:val="24"/>
          <w:szCs w:val="24"/>
        </w:rPr>
        <w:t xml:space="preserve"> across a range of disciplines.</w:t>
      </w:r>
      <w:r w:rsidR="00BF5A1C" w:rsidRPr="00BE46E9">
        <w:rPr>
          <w:rStyle w:val="FootnoteReference"/>
          <w:rFonts w:ascii="Times New Roman" w:hAnsi="Times New Roman" w:cs="Times New Roman"/>
          <w:sz w:val="24"/>
          <w:szCs w:val="24"/>
        </w:rPr>
        <w:footnoteReference w:id="9"/>
      </w:r>
      <w:r w:rsidR="002D6994">
        <w:rPr>
          <w:rFonts w:ascii="Times New Roman" w:hAnsi="Times New Roman" w:cs="Times New Roman"/>
          <w:sz w:val="24"/>
          <w:szCs w:val="24"/>
        </w:rPr>
        <w:t xml:space="preserve"> It </w:t>
      </w:r>
      <w:r w:rsidR="002D6994">
        <w:rPr>
          <w:rFonts w:ascii="Times New Roman" w:hAnsi="Times New Roman" w:cs="Times New Roman"/>
          <w:sz w:val="24"/>
          <w:szCs w:val="24"/>
        </w:rPr>
        <w:lastRenderedPageBreak/>
        <w:t>argues that whilst “nonhuman agency” is an illuminating and nec</w:t>
      </w:r>
      <w:r w:rsidR="00726BD3">
        <w:rPr>
          <w:rFonts w:ascii="Times New Roman" w:hAnsi="Times New Roman" w:cs="Times New Roman"/>
          <w:sz w:val="24"/>
          <w:szCs w:val="24"/>
        </w:rPr>
        <w:t>essary analytical tool</w:t>
      </w:r>
      <w:r w:rsidR="002D6994">
        <w:rPr>
          <w:rFonts w:ascii="Times New Roman" w:hAnsi="Times New Roman" w:cs="Times New Roman"/>
          <w:sz w:val="24"/>
          <w:szCs w:val="24"/>
        </w:rPr>
        <w:t xml:space="preserve">, it is also worthwhile </w:t>
      </w:r>
      <w:r w:rsidR="007A617B">
        <w:rPr>
          <w:rFonts w:ascii="Times New Roman" w:hAnsi="Times New Roman" w:cs="Times New Roman"/>
          <w:sz w:val="24"/>
          <w:szCs w:val="24"/>
        </w:rPr>
        <w:t xml:space="preserve">examining </w:t>
      </w:r>
      <w:r w:rsidR="002D6994">
        <w:rPr>
          <w:rFonts w:ascii="Times New Roman" w:hAnsi="Times New Roman" w:cs="Times New Roman"/>
          <w:sz w:val="24"/>
          <w:szCs w:val="24"/>
        </w:rPr>
        <w:t xml:space="preserve">historical actors’ conceptualization of animal abilities to get closer to the stakes and complexities of </w:t>
      </w:r>
      <w:r w:rsidR="00DD3949">
        <w:rPr>
          <w:rFonts w:ascii="Times New Roman" w:hAnsi="Times New Roman" w:cs="Times New Roman"/>
          <w:sz w:val="24"/>
          <w:szCs w:val="24"/>
        </w:rPr>
        <w:t>mobilizing</w:t>
      </w:r>
      <w:r w:rsidR="002D6994">
        <w:rPr>
          <w:rFonts w:ascii="Times New Roman" w:hAnsi="Times New Roman" w:cs="Times New Roman"/>
          <w:sz w:val="24"/>
          <w:szCs w:val="24"/>
        </w:rPr>
        <w:t xml:space="preserve"> purposeful and capable animals, such as police dogs.  </w:t>
      </w:r>
      <w:r w:rsidR="00F05A5A">
        <w:rPr>
          <w:rFonts w:ascii="Times New Roman" w:hAnsi="Times New Roman" w:cs="Times New Roman"/>
          <w:sz w:val="24"/>
          <w:szCs w:val="24"/>
        </w:rPr>
        <w:t xml:space="preserve"> </w:t>
      </w:r>
      <w:r w:rsidR="009B305C">
        <w:rPr>
          <w:rFonts w:ascii="Times New Roman" w:hAnsi="Times New Roman" w:cs="Times New Roman"/>
          <w:sz w:val="24"/>
          <w:szCs w:val="24"/>
        </w:rPr>
        <w:t xml:space="preserve"> </w:t>
      </w:r>
    </w:p>
    <w:p w:rsidR="009A7639" w:rsidRPr="00BE46E9" w:rsidRDefault="00083E36" w:rsidP="009A763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N</w:t>
      </w:r>
      <w:r w:rsidR="009A7639">
        <w:rPr>
          <w:rFonts w:ascii="Times New Roman" w:hAnsi="Times New Roman" w:cs="Times New Roman"/>
          <w:sz w:val="24"/>
          <w:szCs w:val="24"/>
        </w:rPr>
        <w:t>umerous</w:t>
      </w:r>
      <w:r w:rsidR="009A7639" w:rsidRPr="00BE46E9">
        <w:rPr>
          <w:rFonts w:ascii="Times New Roman" w:hAnsi="Times New Roman" w:cs="Times New Roman"/>
          <w:sz w:val="24"/>
          <w:szCs w:val="24"/>
        </w:rPr>
        <w:t xml:space="preserve"> philosophers and theorists have grappled with questions of agency, which Julia Adams describes as </w:t>
      </w:r>
      <w:r w:rsidR="009A7639" w:rsidRPr="00BE46E9">
        <w:rPr>
          <w:rFonts w:ascii="Times New Roman" w:hAnsi="Times New Roman" w:cs="Times New Roman"/>
          <w:sz w:val="24"/>
          <w:szCs w:val="24"/>
          <w:lang w:eastAsia="en-GB"/>
        </w:rPr>
        <w:t>connoting ‘capacity, power, free will, [and] action</w:t>
      </w:r>
      <w:r w:rsidR="009A7639" w:rsidRPr="00BE46E9">
        <w:rPr>
          <w:rFonts w:ascii="Times New Roman" w:hAnsi="Times New Roman" w:cs="Times New Roman"/>
          <w:sz w:val="24"/>
          <w:szCs w:val="24"/>
        </w:rPr>
        <w:t>.’</w:t>
      </w:r>
      <w:r w:rsidR="009A7639" w:rsidRPr="00BE46E9">
        <w:rPr>
          <w:rStyle w:val="FootnoteReference"/>
          <w:rFonts w:ascii="Times New Roman" w:hAnsi="Times New Roman" w:cs="Times New Roman"/>
          <w:sz w:val="24"/>
          <w:szCs w:val="24"/>
        </w:rPr>
        <w:footnoteReference w:id="10"/>
      </w:r>
      <w:r w:rsidR="009A7639" w:rsidRPr="00BE46E9">
        <w:rPr>
          <w:rFonts w:ascii="Times New Roman" w:hAnsi="Times New Roman" w:cs="Times New Roman"/>
          <w:sz w:val="24"/>
          <w:szCs w:val="24"/>
        </w:rPr>
        <w:t xml:space="preserve"> Despite challenge</w:t>
      </w:r>
      <w:r w:rsidR="00936939">
        <w:rPr>
          <w:rFonts w:ascii="Times New Roman" w:hAnsi="Times New Roman" w:cs="Times New Roman"/>
          <w:sz w:val="24"/>
          <w:szCs w:val="24"/>
        </w:rPr>
        <w:t>s from post-</w:t>
      </w:r>
      <w:proofErr w:type="spellStart"/>
      <w:r w:rsidR="00936939">
        <w:rPr>
          <w:rFonts w:ascii="Times New Roman" w:hAnsi="Times New Roman" w:cs="Times New Roman"/>
          <w:sz w:val="24"/>
          <w:szCs w:val="24"/>
        </w:rPr>
        <w:t>structuralist</w:t>
      </w:r>
      <w:proofErr w:type="spellEnd"/>
      <w:r w:rsidR="00936939">
        <w:rPr>
          <w:rFonts w:ascii="Times New Roman" w:hAnsi="Times New Roman" w:cs="Times New Roman"/>
          <w:sz w:val="24"/>
          <w:szCs w:val="24"/>
        </w:rPr>
        <w:t xml:space="preserve"> </w:t>
      </w:r>
      <w:r w:rsidR="00726BD3">
        <w:rPr>
          <w:rFonts w:ascii="Times New Roman" w:hAnsi="Times New Roman" w:cs="Times New Roman"/>
          <w:sz w:val="24"/>
          <w:szCs w:val="24"/>
        </w:rPr>
        <w:t>and other theorists</w:t>
      </w:r>
      <w:r w:rsidR="009A7639" w:rsidRPr="00BE46E9">
        <w:rPr>
          <w:rFonts w:ascii="Times New Roman" w:hAnsi="Times New Roman" w:cs="Times New Roman"/>
          <w:sz w:val="24"/>
          <w:szCs w:val="24"/>
        </w:rPr>
        <w:t>, agency remains a key concern for many historians</w:t>
      </w:r>
      <w:r w:rsidR="00726BD3">
        <w:rPr>
          <w:rFonts w:ascii="Times New Roman" w:hAnsi="Times New Roman" w:cs="Times New Roman"/>
          <w:sz w:val="24"/>
          <w:szCs w:val="24"/>
        </w:rPr>
        <w:t xml:space="preserve"> with </w:t>
      </w:r>
      <w:r w:rsidR="009A7639" w:rsidRPr="00BE46E9">
        <w:rPr>
          <w:rFonts w:ascii="Times New Roman" w:hAnsi="Times New Roman" w:cs="Times New Roman"/>
          <w:sz w:val="24"/>
          <w:szCs w:val="24"/>
        </w:rPr>
        <w:t xml:space="preserve">reason </w:t>
      </w:r>
      <w:r w:rsidR="009A7639">
        <w:rPr>
          <w:rFonts w:ascii="Times New Roman" w:hAnsi="Times New Roman" w:cs="Times New Roman"/>
          <w:sz w:val="24"/>
          <w:szCs w:val="24"/>
        </w:rPr>
        <w:t>remaining a necessary condition of agency a</w:t>
      </w:r>
      <w:r w:rsidR="009A7639" w:rsidRPr="00BE46E9">
        <w:rPr>
          <w:rFonts w:ascii="Times New Roman" w:hAnsi="Times New Roman" w:cs="Times New Roman"/>
          <w:sz w:val="24"/>
          <w:szCs w:val="24"/>
        </w:rPr>
        <w:t>s it allows individuals to break free</w:t>
      </w:r>
      <w:r w:rsidR="00936939">
        <w:rPr>
          <w:rFonts w:ascii="Times New Roman" w:hAnsi="Times New Roman" w:cs="Times New Roman"/>
          <w:sz w:val="24"/>
          <w:szCs w:val="24"/>
        </w:rPr>
        <w:t>, to greater or lesser extents,</w:t>
      </w:r>
      <w:r w:rsidR="009A7639" w:rsidRPr="00BE46E9">
        <w:rPr>
          <w:rFonts w:ascii="Times New Roman" w:hAnsi="Times New Roman" w:cs="Times New Roman"/>
          <w:sz w:val="24"/>
          <w:szCs w:val="24"/>
        </w:rPr>
        <w:t xml:space="preserve"> of their instincts, emotions, tradition</w:t>
      </w:r>
      <w:r w:rsidR="00936939">
        <w:rPr>
          <w:rFonts w:ascii="Times New Roman" w:hAnsi="Times New Roman" w:cs="Times New Roman"/>
          <w:sz w:val="24"/>
          <w:szCs w:val="24"/>
        </w:rPr>
        <w:t>s</w:t>
      </w:r>
      <w:r w:rsidR="009A7639" w:rsidRPr="00BE46E9">
        <w:rPr>
          <w:rFonts w:ascii="Times New Roman" w:hAnsi="Times New Roman" w:cs="Times New Roman"/>
          <w:sz w:val="24"/>
          <w:szCs w:val="24"/>
        </w:rPr>
        <w:t>, and social structures.</w:t>
      </w:r>
      <w:r w:rsidR="009A7639" w:rsidRPr="00BE46E9">
        <w:rPr>
          <w:rStyle w:val="FootnoteReference"/>
          <w:rFonts w:ascii="Times New Roman" w:hAnsi="Times New Roman" w:cs="Times New Roman"/>
          <w:sz w:val="24"/>
          <w:szCs w:val="24"/>
        </w:rPr>
        <w:footnoteReference w:id="11"/>
      </w:r>
      <w:r w:rsidR="009A7639" w:rsidRPr="00BE46E9">
        <w:rPr>
          <w:rFonts w:ascii="Times New Roman" w:hAnsi="Times New Roman" w:cs="Times New Roman"/>
          <w:sz w:val="24"/>
          <w:szCs w:val="24"/>
        </w:rPr>
        <w:t xml:space="preserve"> This conflation of agency with reason and, by extension, human levels of intentionality, provides a formidable obstacle to the </w:t>
      </w:r>
      <w:r w:rsidR="00936939">
        <w:rPr>
          <w:rFonts w:ascii="Times New Roman" w:hAnsi="Times New Roman" w:cs="Times New Roman"/>
          <w:sz w:val="24"/>
          <w:szCs w:val="24"/>
        </w:rPr>
        <w:t xml:space="preserve">meaningful </w:t>
      </w:r>
      <w:r w:rsidR="009A7639" w:rsidRPr="00BE46E9">
        <w:rPr>
          <w:rFonts w:ascii="Times New Roman" w:hAnsi="Times New Roman" w:cs="Times New Roman"/>
          <w:sz w:val="24"/>
          <w:szCs w:val="24"/>
        </w:rPr>
        <w:t>integration of nonhumans into hist</w:t>
      </w:r>
      <w:r w:rsidR="00936939">
        <w:rPr>
          <w:rFonts w:ascii="Times New Roman" w:hAnsi="Times New Roman" w:cs="Times New Roman"/>
          <w:sz w:val="24"/>
          <w:szCs w:val="24"/>
        </w:rPr>
        <w:t>orical narratives</w:t>
      </w:r>
      <w:r w:rsidR="009A7639" w:rsidRPr="00BE46E9">
        <w:rPr>
          <w:rFonts w:ascii="Times New Roman" w:hAnsi="Times New Roman" w:cs="Times New Roman"/>
          <w:sz w:val="24"/>
          <w:szCs w:val="24"/>
        </w:rPr>
        <w:t xml:space="preserve">. </w:t>
      </w:r>
      <w:r w:rsidR="00936939">
        <w:rPr>
          <w:rFonts w:ascii="Times New Roman" w:hAnsi="Times New Roman" w:cs="Times New Roman"/>
          <w:sz w:val="24"/>
          <w:szCs w:val="24"/>
        </w:rPr>
        <w:t>In response</w:t>
      </w:r>
      <w:r w:rsidR="009A7639">
        <w:rPr>
          <w:rFonts w:ascii="Times New Roman" w:hAnsi="Times New Roman" w:cs="Times New Roman"/>
          <w:sz w:val="24"/>
          <w:szCs w:val="24"/>
        </w:rPr>
        <w:t xml:space="preserve">, animal studies scholars now persuasively ascribe agency to animals. Often drawing on the work of </w:t>
      </w:r>
      <w:r w:rsidR="009A7639" w:rsidRPr="00BE46E9">
        <w:rPr>
          <w:rFonts w:ascii="Times New Roman" w:hAnsi="Times New Roman" w:cs="Times New Roman"/>
          <w:sz w:val="24"/>
          <w:szCs w:val="24"/>
        </w:rPr>
        <w:t>actor-network t</w:t>
      </w:r>
      <w:r w:rsidR="009A7639">
        <w:rPr>
          <w:rFonts w:ascii="Times New Roman" w:hAnsi="Times New Roman" w:cs="Times New Roman"/>
          <w:sz w:val="24"/>
          <w:szCs w:val="24"/>
        </w:rPr>
        <w:t xml:space="preserve">heorists, principally Bruno </w:t>
      </w:r>
      <w:proofErr w:type="spellStart"/>
      <w:r w:rsidR="009A7639">
        <w:rPr>
          <w:rFonts w:ascii="Times New Roman" w:hAnsi="Times New Roman" w:cs="Times New Roman"/>
          <w:sz w:val="24"/>
          <w:szCs w:val="24"/>
        </w:rPr>
        <w:t>Latour</w:t>
      </w:r>
      <w:proofErr w:type="spellEnd"/>
      <w:r w:rsidR="009A7639">
        <w:rPr>
          <w:rFonts w:ascii="Times New Roman" w:hAnsi="Times New Roman" w:cs="Times New Roman"/>
          <w:sz w:val="24"/>
          <w:szCs w:val="24"/>
        </w:rPr>
        <w:t>,</w:t>
      </w:r>
      <w:r w:rsidR="009A7639" w:rsidRPr="00BE46E9">
        <w:rPr>
          <w:rFonts w:ascii="Times New Roman" w:hAnsi="Times New Roman" w:cs="Times New Roman"/>
          <w:sz w:val="24"/>
          <w:szCs w:val="24"/>
        </w:rPr>
        <w:t xml:space="preserve"> </w:t>
      </w:r>
      <w:r w:rsidR="009A7639">
        <w:rPr>
          <w:rFonts w:ascii="Times New Roman" w:hAnsi="Times New Roman" w:cs="Times New Roman"/>
          <w:sz w:val="24"/>
          <w:szCs w:val="24"/>
        </w:rPr>
        <w:t>they argue</w:t>
      </w:r>
      <w:r w:rsidR="009A7639" w:rsidRPr="00BE46E9">
        <w:rPr>
          <w:rFonts w:ascii="Times New Roman" w:hAnsi="Times New Roman" w:cs="Times New Roman"/>
          <w:sz w:val="24"/>
          <w:szCs w:val="24"/>
        </w:rPr>
        <w:t xml:space="preserve"> that nonhumans display agency when they make a difference to human activities, societies and identities. Agency </w:t>
      </w:r>
      <w:r w:rsidR="00936939">
        <w:rPr>
          <w:rFonts w:ascii="Times New Roman" w:hAnsi="Times New Roman" w:cs="Times New Roman"/>
          <w:sz w:val="24"/>
          <w:szCs w:val="24"/>
        </w:rPr>
        <w:t xml:space="preserve">no longer </w:t>
      </w:r>
      <w:r w:rsidR="009A7639">
        <w:rPr>
          <w:rFonts w:ascii="Times New Roman" w:hAnsi="Times New Roman" w:cs="Times New Roman"/>
          <w:sz w:val="24"/>
          <w:szCs w:val="24"/>
        </w:rPr>
        <w:t>rel</w:t>
      </w:r>
      <w:r w:rsidR="00936939">
        <w:rPr>
          <w:rFonts w:ascii="Times New Roman" w:hAnsi="Times New Roman" w:cs="Times New Roman"/>
          <w:sz w:val="24"/>
          <w:szCs w:val="24"/>
        </w:rPr>
        <w:t>ies</w:t>
      </w:r>
      <w:r w:rsidR="009A7639" w:rsidRPr="00BE46E9">
        <w:rPr>
          <w:rFonts w:ascii="Times New Roman" w:hAnsi="Times New Roman" w:cs="Times New Roman"/>
          <w:sz w:val="24"/>
          <w:szCs w:val="24"/>
        </w:rPr>
        <w:t xml:space="preserve"> on human-lev</w:t>
      </w:r>
      <w:r w:rsidR="009A7639">
        <w:rPr>
          <w:rFonts w:ascii="Times New Roman" w:hAnsi="Times New Roman" w:cs="Times New Roman"/>
          <w:sz w:val="24"/>
          <w:szCs w:val="24"/>
        </w:rPr>
        <w:t>els of intentionality or reason, instead emerging</w:t>
      </w:r>
      <w:r w:rsidR="009A7639" w:rsidRPr="00BE46E9">
        <w:rPr>
          <w:rFonts w:ascii="Times New Roman" w:hAnsi="Times New Roman" w:cs="Times New Roman"/>
          <w:sz w:val="24"/>
          <w:szCs w:val="24"/>
        </w:rPr>
        <w:t xml:space="preserve"> as a hybrid </w:t>
      </w:r>
      <w:r w:rsidR="009A7639">
        <w:rPr>
          <w:rFonts w:ascii="Times New Roman" w:hAnsi="Times New Roman" w:cs="Times New Roman"/>
          <w:sz w:val="24"/>
          <w:szCs w:val="24"/>
        </w:rPr>
        <w:t xml:space="preserve">and relational achievement </w:t>
      </w:r>
      <w:r w:rsidR="009A7639" w:rsidRPr="00BE46E9">
        <w:rPr>
          <w:rFonts w:ascii="Times New Roman" w:hAnsi="Times New Roman" w:cs="Times New Roman"/>
          <w:sz w:val="24"/>
          <w:szCs w:val="24"/>
        </w:rPr>
        <w:t xml:space="preserve">distributed unevenly </w:t>
      </w:r>
      <w:r w:rsidR="009A7639" w:rsidRPr="00BE46E9">
        <w:rPr>
          <w:rFonts w:ascii="Times New Roman" w:hAnsi="Times New Roman" w:cs="Times New Roman"/>
          <w:sz w:val="24"/>
          <w:szCs w:val="24"/>
        </w:rPr>
        <w:lastRenderedPageBreak/>
        <w:t>between humans and nonhumans.</w:t>
      </w:r>
      <w:r w:rsidR="009A7639" w:rsidRPr="00BE46E9">
        <w:rPr>
          <w:rStyle w:val="FootnoteReference"/>
          <w:rFonts w:ascii="Times New Roman" w:hAnsi="Times New Roman" w:cs="Times New Roman"/>
          <w:sz w:val="24"/>
          <w:szCs w:val="24"/>
        </w:rPr>
        <w:footnoteReference w:id="12"/>
      </w:r>
      <w:r w:rsidR="009A7639" w:rsidRPr="00BE46E9">
        <w:rPr>
          <w:rFonts w:ascii="Times New Roman" w:hAnsi="Times New Roman" w:cs="Times New Roman"/>
          <w:sz w:val="24"/>
          <w:szCs w:val="24"/>
        </w:rPr>
        <w:t xml:space="preserve"> </w:t>
      </w:r>
      <w:r w:rsidR="009A7639">
        <w:rPr>
          <w:rFonts w:ascii="Times New Roman" w:hAnsi="Times New Roman" w:cs="Times New Roman"/>
          <w:sz w:val="24"/>
          <w:szCs w:val="24"/>
        </w:rPr>
        <w:t>Alongside this deco</w:t>
      </w:r>
      <w:r w:rsidR="00936939">
        <w:rPr>
          <w:rFonts w:ascii="Times New Roman" w:hAnsi="Times New Roman" w:cs="Times New Roman"/>
          <w:sz w:val="24"/>
          <w:szCs w:val="24"/>
        </w:rPr>
        <w:t>upling of agency and human</w:t>
      </w:r>
      <w:r w:rsidR="009A7639">
        <w:rPr>
          <w:rFonts w:ascii="Times New Roman" w:hAnsi="Times New Roman" w:cs="Times New Roman"/>
          <w:sz w:val="24"/>
          <w:szCs w:val="24"/>
        </w:rPr>
        <w:t xml:space="preserve"> reasoning</w:t>
      </w:r>
      <w:r w:rsidR="009A7639" w:rsidRPr="00BE46E9">
        <w:rPr>
          <w:rFonts w:ascii="Times New Roman" w:hAnsi="Times New Roman" w:cs="Times New Roman"/>
          <w:sz w:val="24"/>
          <w:szCs w:val="24"/>
        </w:rPr>
        <w:t xml:space="preserve">, </w:t>
      </w:r>
      <w:r w:rsidR="009A7639">
        <w:rPr>
          <w:rFonts w:ascii="Times New Roman" w:hAnsi="Times New Roman" w:cs="Times New Roman"/>
          <w:sz w:val="24"/>
          <w:szCs w:val="24"/>
        </w:rPr>
        <w:t xml:space="preserve">some animal studies scholars argue </w:t>
      </w:r>
      <w:r w:rsidR="009A7639" w:rsidRPr="00BE46E9">
        <w:rPr>
          <w:rFonts w:ascii="Times New Roman" w:hAnsi="Times New Roman" w:cs="Times New Roman"/>
          <w:sz w:val="24"/>
          <w:szCs w:val="24"/>
        </w:rPr>
        <w:t xml:space="preserve">that certain animals </w:t>
      </w:r>
      <w:r w:rsidR="00936939">
        <w:rPr>
          <w:rFonts w:ascii="Times New Roman" w:hAnsi="Times New Roman" w:cs="Times New Roman"/>
          <w:sz w:val="24"/>
          <w:szCs w:val="24"/>
        </w:rPr>
        <w:t xml:space="preserve">also </w:t>
      </w:r>
      <w:r w:rsidR="009A7639">
        <w:rPr>
          <w:rFonts w:ascii="Times New Roman" w:hAnsi="Times New Roman" w:cs="Times New Roman"/>
          <w:sz w:val="24"/>
          <w:szCs w:val="24"/>
        </w:rPr>
        <w:t xml:space="preserve">have agency because </w:t>
      </w:r>
      <w:r w:rsidR="009A7639" w:rsidRPr="00BE46E9">
        <w:rPr>
          <w:rFonts w:ascii="Times New Roman" w:hAnsi="Times New Roman" w:cs="Times New Roman"/>
          <w:sz w:val="24"/>
          <w:szCs w:val="24"/>
        </w:rPr>
        <w:t xml:space="preserve">act with a degree </w:t>
      </w:r>
      <w:r w:rsidR="009A7639">
        <w:rPr>
          <w:rFonts w:ascii="Times New Roman" w:hAnsi="Times New Roman" w:cs="Times New Roman"/>
          <w:sz w:val="24"/>
          <w:szCs w:val="24"/>
        </w:rPr>
        <w:t>of</w:t>
      </w:r>
      <w:r w:rsidR="009A7639" w:rsidRPr="00BE46E9">
        <w:rPr>
          <w:rFonts w:ascii="Times New Roman" w:hAnsi="Times New Roman" w:cs="Times New Roman"/>
          <w:sz w:val="24"/>
          <w:szCs w:val="24"/>
        </w:rPr>
        <w:t xml:space="preserve"> intentionality.</w:t>
      </w:r>
      <w:r w:rsidR="009A7639" w:rsidRPr="00BE46E9">
        <w:rPr>
          <w:rStyle w:val="FootnoteReference"/>
          <w:rFonts w:ascii="Times New Roman" w:hAnsi="Times New Roman" w:cs="Times New Roman"/>
          <w:sz w:val="24"/>
          <w:szCs w:val="24"/>
        </w:rPr>
        <w:footnoteReference w:id="13"/>
      </w:r>
      <w:r w:rsidR="009A7639" w:rsidRPr="00BE46E9">
        <w:rPr>
          <w:rFonts w:ascii="Times New Roman" w:hAnsi="Times New Roman" w:cs="Times New Roman"/>
          <w:sz w:val="24"/>
          <w:szCs w:val="24"/>
        </w:rPr>
        <w:t xml:space="preserve"> Dogs, </w:t>
      </w:r>
      <w:r w:rsidR="009A7639">
        <w:rPr>
          <w:rFonts w:ascii="Times New Roman" w:hAnsi="Times New Roman" w:cs="Times New Roman"/>
          <w:sz w:val="24"/>
          <w:szCs w:val="24"/>
        </w:rPr>
        <w:t>for instance</w:t>
      </w:r>
      <w:r w:rsidR="009A7639" w:rsidRPr="00BE46E9">
        <w:rPr>
          <w:rFonts w:ascii="Times New Roman" w:hAnsi="Times New Roman" w:cs="Times New Roman"/>
          <w:sz w:val="24"/>
          <w:szCs w:val="24"/>
        </w:rPr>
        <w:t xml:space="preserve">, can be agents </w:t>
      </w:r>
      <w:r w:rsidR="009A7639">
        <w:rPr>
          <w:rFonts w:ascii="Times New Roman" w:hAnsi="Times New Roman" w:cs="Times New Roman"/>
          <w:sz w:val="24"/>
          <w:szCs w:val="24"/>
        </w:rPr>
        <w:t xml:space="preserve">because they have </w:t>
      </w:r>
      <w:r w:rsidR="009A7639" w:rsidRPr="00BE46E9">
        <w:rPr>
          <w:rFonts w:ascii="Times New Roman" w:hAnsi="Times New Roman" w:cs="Times New Roman"/>
          <w:sz w:val="24"/>
          <w:szCs w:val="24"/>
        </w:rPr>
        <w:t>unwittingly shape</w:t>
      </w:r>
      <w:r w:rsidR="009A7639">
        <w:rPr>
          <w:rFonts w:ascii="Times New Roman" w:hAnsi="Times New Roman" w:cs="Times New Roman"/>
          <w:sz w:val="24"/>
          <w:szCs w:val="24"/>
        </w:rPr>
        <w:t>d</w:t>
      </w:r>
      <w:r w:rsidR="009A7639" w:rsidRPr="00BE46E9">
        <w:rPr>
          <w:rFonts w:ascii="Times New Roman" w:hAnsi="Times New Roman" w:cs="Times New Roman"/>
          <w:sz w:val="24"/>
          <w:szCs w:val="24"/>
        </w:rPr>
        <w:t xml:space="preserve"> the past </w:t>
      </w:r>
      <w:r w:rsidR="009A7639" w:rsidRPr="00BE46E9">
        <w:rPr>
          <w:rFonts w:ascii="Times New Roman" w:hAnsi="Times New Roman" w:cs="Times New Roman"/>
          <w:i/>
          <w:sz w:val="24"/>
          <w:szCs w:val="24"/>
        </w:rPr>
        <w:t>and</w:t>
      </w:r>
      <w:r w:rsidR="009A7639" w:rsidRPr="00BE46E9">
        <w:rPr>
          <w:rFonts w:ascii="Times New Roman" w:hAnsi="Times New Roman" w:cs="Times New Roman"/>
          <w:sz w:val="24"/>
          <w:szCs w:val="24"/>
        </w:rPr>
        <w:t xml:space="preserve"> because they are capable of some skilful and intentional action.</w:t>
      </w:r>
      <w:r w:rsidR="009A7639" w:rsidRPr="00BE46E9">
        <w:rPr>
          <w:rStyle w:val="FootnoteReference"/>
          <w:rFonts w:ascii="Times New Roman" w:hAnsi="Times New Roman" w:cs="Times New Roman"/>
          <w:sz w:val="24"/>
          <w:szCs w:val="24"/>
        </w:rPr>
        <w:footnoteReference w:id="14"/>
      </w:r>
    </w:p>
    <w:p w:rsidR="0019167A" w:rsidRDefault="009A7639" w:rsidP="003A05D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Uncovering nonhuman agency allows animals to be incorporated </w:t>
      </w:r>
      <w:r w:rsidR="0019167A">
        <w:rPr>
          <w:rFonts w:ascii="Times New Roman" w:hAnsi="Times New Roman" w:cs="Times New Roman"/>
          <w:sz w:val="24"/>
          <w:szCs w:val="24"/>
        </w:rPr>
        <w:t xml:space="preserve">actively and non-deterministically </w:t>
      </w:r>
      <w:r>
        <w:rPr>
          <w:rFonts w:ascii="Times New Roman" w:hAnsi="Times New Roman" w:cs="Times New Roman"/>
          <w:sz w:val="24"/>
          <w:szCs w:val="24"/>
        </w:rPr>
        <w:t>into historical narratives.</w:t>
      </w:r>
      <w:r>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However, “nonhuman agency” can become something of </w:t>
      </w:r>
      <w:r w:rsidR="002934E9">
        <w:rPr>
          <w:rFonts w:ascii="Times New Roman" w:hAnsi="Times New Roman" w:cs="Times New Roman"/>
          <w:sz w:val="24"/>
          <w:szCs w:val="24"/>
        </w:rPr>
        <w:t xml:space="preserve">a </w:t>
      </w:r>
      <w:r>
        <w:rPr>
          <w:rFonts w:ascii="Times New Roman" w:hAnsi="Times New Roman" w:cs="Times New Roman"/>
          <w:sz w:val="24"/>
          <w:szCs w:val="24"/>
        </w:rPr>
        <w:t xml:space="preserve">monolithic concept. With this risk in mind, </w:t>
      </w:r>
      <w:r w:rsidRPr="00BE46E9">
        <w:rPr>
          <w:rFonts w:ascii="Times New Roman" w:hAnsi="Times New Roman" w:cs="Times New Roman"/>
          <w:sz w:val="24"/>
          <w:szCs w:val="24"/>
        </w:rPr>
        <w:t xml:space="preserve">Susan J. Pearson and Mary </w:t>
      </w:r>
      <w:proofErr w:type="spellStart"/>
      <w:r w:rsidRPr="00BE46E9">
        <w:rPr>
          <w:rFonts w:ascii="Times New Roman" w:hAnsi="Times New Roman" w:cs="Times New Roman"/>
          <w:sz w:val="24"/>
          <w:szCs w:val="24"/>
        </w:rPr>
        <w:t>Weismantel</w:t>
      </w:r>
      <w:proofErr w:type="spellEnd"/>
      <w:r w:rsidRPr="00BE46E9">
        <w:rPr>
          <w:rFonts w:ascii="Times New Roman" w:hAnsi="Times New Roman" w:cs="Times New Roman"/>
          <w:sz w:val="24"/>
          <w:szCs w:val="24"/>
        </w:rPr>
        <w:t xml:space="preserve"> have </w:t>
      </w:r>
      <w:r>
        <w:rPr>
          <w:rFonts w:ascii="Times New Roman" w:hAnsi="Times New Roman" w:cs="Times New Roman"/>
          <w:sz w:val="24"/>
          <w:szCs w:val="24"/>
        </w:rPr>
        <w:t>called on scholars to ask how nonhuman agency</w:t>
      </w:r>
      <w:r w:rsidRPr="00BE46E9">
        <w:rPr>
          <w:rFonts w:ascii="Times New Roman" w:hAnsi="Times New Roman" w:cs="Times New Roman"/>
          <w:sz w:val="24"/>
          <w:szCs w:val="24"/>
        </w:rPr>
        <w:t xml:space="preserve"> ‘has been defined historically, and how agentive powers have been constructed and distributed through social formations.’</w:t>
      </w:r>
      <w:r w:rsidRPr="00BE46E9">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Frederick Cooper</w:t>
      </w:r>
      <w:r w:rsidR="0019167A">
        <w:rPr>
          <w:rFonts w:ascii="Times New Roman" w:hAnsi="Times New Roman" w:cs="Times New Roman"/>
          <w:sz w:val="24"/>
          <w:szCs w:val="24"/>
        </w:rPr>
        <w:t>, meanwhile,</w:t>
      </w:r>
      <w:r>
        <w:rPr>
          <w:rFonts w:ascii="Times New Roman" w:hAnsi="Times New Roman" w:cs="Times New Roman"/>
          <w:sz w:val="24"/>
          <w:szCs w:val="24"/>
        </w:rPr>
        <w:t xml:space="preserve"> has </w:t>
      </w:r>
      <w:r w:rsidR="0019167A">
        <w:rPr>
          <w:rFonts w:ascii="Times New Roman" w:hAnsi="Times New Roman" w:cs="Times New Roman"/>
          <w:sz w:val="24"/>
          <w:szCs w:val="24"/>
        </w:rPr>
        <w:t xml:space="preserve">convincingly </w:t>
      </w:r>
      <w:r>
        <w:rPr>
          <w:rFonts w:ascii="Times New Roman" w:hAnsi="Times New Roman" w:cs="Times New Roman"/>
          <w:sz w:val="24"/>
          <w:szCs w:val="24"/>
        </w:rPr>
        <w:t xml:space="preserve">argued that analytical </w:t>
      </w:r>
      <w:r>
        <w:rPr>
          <w:rFonts w:ascii="Times New Roman" w:hAnsi="Times New Roman" w:cs="Times New Roman"/>
          <w:sz w:val="24"/>
          <w:szCs w:val="24"/>
        </w:rPr>
        <w:lastRenderedPageBreak/>
        <w:t>concepts, such as “modernity” and “globalisation” can too easily become catch-all and blunt explanatory concepts.</w:t>
      </w:r>
      <w:r>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There is a danger that nonhuman agency will </w:t>
      </w:r>
      <w:r w:rsidR="002C09E6">
        <w:rPr>
          <w:rFonts w:ascii="Times New Roman" w:hAnsi="Times New Roman" w:cs="Times New Roman"/>
          <w:sz w:val="24"/>
          <w:szCs w:val="24"/>
        </w:rPr>
        <w:t>fall into the same trap</w:t>
      </w:r>
      <w:r>
        <w:rPr>
          <w:rFonts w:ascii="Times New Roman" w:hAnsi="Times New Roman" w:cs="Times New Roman"/>
          <w:sz w:val="24"/>
          <w:szCs w:val="24"/>
        </w:rPr>
        <w:t xml:space="preserve">. </w:t>
      </w:r>
    </w:p>
    <w:p w:rsidR="009A7639" w:rsidRDefault="009A7639" w:rsidP="003A05D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light of these concerns, this article historicizes </w:t>
      </w:r>
      <w:r w:rsidR="00737F67">
        <w:rPr>
          <w:rFonts w:ascii="Times New Roman" w:hAnsi="Times New Roman" w:cs="Times New Roman"/>
          <w:sz w:val="24"/>
          <w:szCs w:val="24"/>
        </w:rPr>
        <w:t>nonhuman</w:t>
      </w:r>
      <w:r>
        <w:rPr>
          <w:rFonts w:ascii="Times New Roman" w:hAnsi="Times New Roman" w:cs="Times New Roman"/>
          <w:sz w:val="24"/>
          <w:szCs w:val="24"/>
        </w:rPr>
        <w:t xml:space="preserve"> agency by exploring </w:t>
      </w:r>
      <w:r w:rsidRPr="00BE46E9">
        <w:rPr>
          <w:rFonts w:ascii="Times New Roman" w:hAnsi="Times New Roman" w:cs="Times New Roman"/>
          <w:sz w:val="24"/>
          <w:szCs w:val="24"/>
        </w:rPr>
        <w:t xml:space="preserve">how human actors in early twentieth century France conceptualized </w:t>
      </w:r>
      <w:r w:rsidR="00C04F19">
        <w:rPr>
          <w:rFonts w:ascii="Times New Roman" w:hAnsi="Times New Roman" w:cs="Times New Roman"/>
          <w:sz w:val="24"/>
          <w:szCs w:val="24"/>
        </w:rPr>
        <w:t>the diverse abilities of the animals with whom they worked</w:t>
      </w:r>
      <w:r w:rsidRPr="00BE46E9">
        <w:rPr>
          <w:rFonts w:ascii="Times New Roman" w:hAnsi="Times New Roman" w:cs="Times New Roman"/>
          <w:sz w:val="24"/>
          <w:szCs w:val="24"/>
        </w:rPr>
        <w:t>.</w:t>
      </w:r>
      <w:r w:rsidR="000A4A3C">
        <w:rPr>
          <w:rFonts w:ascii="Times New Roman" w:hAnsi="Times New Roman" w:cs="Times New Roman"/>
          <w:sz w:val="24"/>
          <w:szCs w:val="24"/>
        </w:rPr>
        <w:t xml:space="preserve"> </w:t>
      </w:r>
      <w:r w:rsidR="00FE6F59">
        <w:rPr>
          <w:rFonts w:ascii="Times New Roman" w:hAnsi="Times New Roman" w:cs="Times New Roman"/>
          <w:sz w:val="24"/>
          <w:szCs w:val="24"/>
        </w:rPr>
        <w:t xml:space="preserve">This means </w:t>
      </w:r>
      <w:r w:rsidR="00737F67">
        <w:rPr>
          <w:rFonts w:ascii="Times New Roman" w:hAnsi="Times New Roman" w:cs="Times New Roman"/>
          <w:sz w:val="24"/>
          <w:szCs w:val="24"/>
        </w:rPr>
        <w:t>avoiding</w:t>
      </w:r>
      <w:r w:rsidR="002934E9">
        <w:rPr>
          <w:rFonts w:ascii="Times New Roman" w:hAnsi="Times New Roman" w:cs="Times New Roman"/>
          <w:sz w:val="24"/>
          <w:szCs w:val="24"/>
        </w:rPr>
        <w:t xml:space="preserve"> the term nonhuman agency </w:t>
      </w:r>
      <w:r w:rsidR="00C04F19">
        <w:rPr>
          <w:rFonts w:ascii="Times New Roman" w:hAnsi="Times New Roman" w:cs="Times New Roman"/>
          <w:sz w:val="24"/>
          <w:szCs w:val="24"/>
        </w:rPr>
        <w:t>throughout</w:t>
      </w:r>
      <w:r w:rsidR="00A84C5C">
        <w:rPr>
          <w:rFonts w:ascii="Times New Roman" w:hAnsi="Times New Roman" w:cs="Times New Roman"/>
          <w:sz w:val="24"/>
          <w:szCs w:val="24"/>
        </w:rPr>
        <w:t xml:space="preserve"> this article.</w:t>
      </w:r>
      <w:r w:rsidR="00FE6F59">
        <w:rPr>
          <w:rFonts w:ascii="Times New Roman" w:hAnsi="Times New Roman" w:cs="Times New Roman"/>
          <w:sz w:val="24"/>
          <w:szCs w:val="24"/>
        </w:rPr>
        <w:t xml:space="preserve"> </w:t>
      </w:r>
      <w:r w:rsidR="000A4A3C">
        <w:rPr>
          <w:rFonts w:ascii="Times New Roman" w:hAnsi="Times New Roman" w:cs="Times New Roman"/>
          <w:sz w:val="24"/>
          <w:szCs w:val="24"/>
        </w:rPr>
        <w:t>For a</w:t>
      </w:r>
      <w:r w:rsidR="00676CDC" w:rsidRPr="00BE46E9">
        <w:rPr>
          <w:rFonts w:ascii="Times New Roman" w:hAnsi="Times New Roman" w:cs="Times New Roman"/>
          <w:sz w:val="24"/>
          <w:szCs w:val="24"/>
        </w:rPr>
        <w:t xml:space="preserve">lthough </w:t>
      </w:r>
      <w:r>
        <w:rPr>
          <w:rFonts w:ascii="Times New Roman" w:hAnsi="Times New Roman" w:cs="Times New Roman"/>
          <w:sz w:val="24"/>
          <w:szCs w:val="24"/>
        </w:rPr>
        <w:t>journalist</w:t>
      </w:r>
      <w:r w:rsidR="005A4C6C">
        <w:rPr>
          <w:rFonts w:ascii="Times New Roman" w:hAnsi="Times New Roman" w:cs="Times New Roman"/>
          <w:sz w:val="24"/>
          <w:szCs w:val="24"/>
        </w:rPr>
        <w:t>s</w:t>
      </w:r>
      <w:r>
        <w:rPr>
          <w:rFonts w:ascii="Times New Roman" w:hAnsi="Times New Roman" w:cs="Times New Roman"/>
          <w:sz w:val="24"/>
          <w:szCs w:val="24"/>
        </w:rPr>
        <w:t xml:space="preserve">, </w:t>
      </w:r>
      <w:proofErr w:type="spellStart"/>
      <w:r>
        <w:rPr>
          <w:rFonts w:ascii="Times New Roman" w:hAnsi="Times New Roman" w:cs="Times New Roman"/>
          <w:sz w:val="24"/>
          <w:szCs w:val="24"/>
        </w:rPr>
        <w:t>canophiles</w:t>
      </w:r>
      <w:proofErr w:type="spellEnd"/>
      <w:r>
        <w:rPr>
          <w:rFonts w:ascii="Times New Roman" w:hAnsi="Times New Roman" w:cs="Times New Roman"/>
          <w:sz w:val="24"/>
          <w:szCs w:val="24"/>
        </w:rPr>
        <w:t xml:space="preserve"> and police dog trainers </w:t>
      </w:r>
      <w:r w:rsidR="00676CDC" w:rsidRPr="00BE46E9">
        <w:rPr>
          <w:rFonts w:ascii="Times New Roman" w:hAnsi="Times New Roman" w:cs="Times New Roman"/>
          <w:sz w:val="24"/>
          <w:szCs w:val="24"/>
        </w:rPr>
        <w:t xml:space="preserve">sometimes described police dogs as </w:t>
      </w:r>
      <w:r>
        <w:rPr>
          <w:rFonts w:ascii="Times New Roman" w:hAnsi="Times New Roman" w:cs="Times New Roman"/>
          <w:sz w:val="24"/>
          <w:szCs w:val="24"/>
        </w:rPr>
        <w:t>‘</w:t>
      </w:r>
      <w:r w:rsidR="00676CDC" w:rsidRPr="00BE46E9">
        <w:rPr>
          <w:rFonts w:ascii="Times New Roman" w:hAnsi="Times New Roman" w:cs="Times New Roman"/>
          <w:sz w:val="24"/>
          <w:szCs w:val="24"/>
        </w:rPr>
        <w:t>agents of the law</w:t>
      </w:r>
      <w:r w:rsidR="00C04F19">
        <w:rPr>
          <w:rFonts w:ascii="Times New Roman" w:hAnsi="Times New Roman" w:cs="Times New Roman"/>
          <w:sz w:val="24"/>
          <w:szCs w:val="24"/>
        </w:rPr>
        <w:t>,</w:t>
      </w:r>
      <w:r>
        <w:rPr>
          <w:rFonts w:ascii="Times New Roman" w:hAnsi="Times New Roman" w:cs="Times New Roman"/>
          <w:sz w:val="24"/>
          <w:szCs w:val="24"/>
        </w:rPr>
        <w:t>’</w:t>
      </w:r>
      <w:r w:rsidR="00676CDC" w:rsidRPr="00BE46E9">
        <w:rPr>
          <w:rStyle w:val="FootnoteReference"/>
          <w:rFonts w:ascii="Times New Roman" w:hAnsi="Times New Roman" w:cs="Times New Roman"/>
          <w:sz w:val="24"/>
          <w:szCs w:val="24"/>
        </w:rPr>
        <w:footnoteReference w:id="18"/>
      </w:r>
      <w:r w:rsidR="00676CDC">
        <w:rPr>
          <w:rFonts w:ascii="Times New Roman" w:hAnsi="Times New Roman" w:cs="Times New Roman"/>
          <w:sz w:val="24"/>
          <w:szCs w:val="24"/>
        </w:rPr>
        <w:t xml:space="preserve"> </w:t>
      </w:r>
      <w:r>
        <w:rPr>
          <w:rFonts w:ascii="Times New Roman" w:hAnsi="Times New Roman" w:cs="Times New Roman"/>
          <w:sz w:val="24"/>
          <w:szCs w:val="24"/>
        </w:rPr>
        <w:t>they</w:t>
      </w:r>
      <w:r w:rsidR="00676CDC" w:rsidRPr="00BE46E9">
        <w:rPr>
          <w:rFonts w:ascii="Times New Roman" w:hAnsi="Times New Roman" w:cs="Times New Roman"/>
          <w:sz w:val="24"/>
          <w:szCs w:val="24"/>
        </w:rPr>
        <w:t xml:space="preserve"> did not use the term</w:t>
      </w:r>
      <w:r w:rsidR="000A4A3C">
        <w:rPr>
          <w:rFonts w:ascii="Times New Roman" w:hAnsi="Times New Roman" w:cs="Times New Roman"/>
          <w:sz w:val="24"/>
          <w:szCs w:val="24"/>
        </w:rPr>
        <w:t>s</w:t>
      </w:r>
      <w:r w:rsidR="00676CDC" w:rsidRPr="00BE46E9">
        <w:rPr>
          <w:rFonts w:ascii="Times New Roman" w:hAnsi="Times New Roman" w:cs="Times New Roman"/>
          <w:sz w:val="24"/>
          <w:szCs w:val="24"/>
        </w:rPr>
        <w:t xml:space="preserve"> ‘agency’</w:t>
      </w:r>
      <w:r w:rsidR="000A4A3C">
        <w:rPr>
          <w:rFonts w:ascii="Times New Roman" w:hAnsi="Times New Roman" w:cs="Times New Roman"/>
          <w:sz w:val="24"/>
          <w:szCs w:val="24"/>
        </w:rPr>
        <w:t xml:space="preserve"> or ‘agents’</w:t>
      </w:r>
      <w:r w:rsidR="00B96EF6">
        <w:rPr>
          <w:rFonts w:ascii="Times New Roman" w:hAnsi="Times New Roman" w:cs="Times New Roman"/>
          <w:sz w:val="24"/>
          <w:szCs w:val="24"/>
        </w:rPr>
        <w:t xml:space="preserve"> as s</w:t>
      </w:r>
      <w:r w:rsidR="000A4A3C">
        <w:rPr>
          <w:rFonts w:ascii="Times New Roman" w:hAnsi="Times New Roman" w:cs="Times New Roman"/>
          <w:sz w:val="24"/>
          <w:szCs w:val="24"/>
        </w:rPr>
        <w:t>cholars use them</w:t>
      </w:r>
      <w:r w:rsidR="00676CDC" w:rsidRPr="00BE46E9">
        <w:rPr>
          <w:rFonts w:ascii="Times New Roman" w:hAnsi="Times New Roman" w:cs="Times New Roman"/>
          <w:sz w:val="24"/>
          <w:szCs w:val="24"/>
        </w:rPr>
        <w:t xml:space="preserve"> today. Instead, they discussed police dogs’ intelligence, sensory skills, </w:t>
      </w:r>
      <w:r w:rsidR="00C04F19">
        <w:rPr>
          <w:rFonts w:ascii="Times New Roman" w:hAnsi="Times New Roman" w:cs="Times New Roman"/>
          <w:sz w:val="24"/>
          <w:szCs w:val="24"/>
        </w:rPr>
        <w:t>emotions</w:t>
      </w:r>
      <w:r w:rsidR="000A4A3C">
        <w:rPr>
          <w:rFonts w:ascii="Times New Roman" w:hAnsi="Times New Roman" w:cs="Times New Roman"/>
          <w:sz w:val="24"/>
          <w:szCs w:val="24"/>
        </w:rPr>
        <w:t xml:space="preserve">, </w:t>
      </w:r>
      <w:r w:rsidR="00676CDC" w:rsidRPr="00BE46E9">
        <w:rPr>
          <w:rFonts w:ascii="Times New Roman" w:hAnsi="Times New Roman" w:cs="Times New Roman"/>
          <w:sz w:val="24"/>
          <w:szCs w:val="24"/>
        </w:rPr>
        <w:t>trainability, and physical strengt</w:t>
      </w:r>
      <w:r w:rsidR="00FE6F59">
        <w:rPr>
          <w:rFonts w:ascii="Times New Roman" w:hAnsi="Times New Roman" w:cs="Times New Roman"/>
          <w:sz w:val="24"/>
          <w:szCs w:val="24"/>
        </w:rPr>
        <w:t xml:space="preserve">h, which, under their guidance would </w:t>
      </w:r>
      <w:r w:rsidR="00676CDC" w:rsidRPr="00BE46E9">
        <w:rPr>
          <w:rFonts w:ascii="Times New Roman" w:hAnsi="Times New Roman" w:cs="Times New Roman"/>
          <w:sz w:val="24"/>
          <w:szCs w:val="24"/>
        </w:rPr>
        <w:t>a</w:t>
      </w:r>
      <w:r w:rsidR="003A05DD">
        <w:rPr>
          <w:rFonts w:ascii="Times New Roman" w:hAnsi="Times New Roman" w:cs="Times New Roman"/>
          <w:sz w:val="24"/>
          <w:szCs w:val="24"/>
        </w:rPr>
        <w:t>llow them to act in socially-</w:t>
      </w:r>
      <w:r w:rsidR="000A4A3C">
        <w:rPr>
          <w:rFonts w:ascii="Times New Roman" w:hAnsi="Times New Roman" w:cs="Times New Roman"/>
          <w:sz w:val="24"/>
          <w:szCs w:val="24"/>
        </w:rPr>
        <w:t>useful</w:t>
      </w:r>
      <w:r w:rsidR="00676CDC" w:rsidRPr="00BE46E9">
        <w:rPr>
          <w:rFonts w:ascii="Times New Roman" w:hAnsi="Times New Roman" w:cs="Times New Roman"/>
          <w:sz w:val="24"/>
          <w:szCs w:val="24"/>
        </w:rPr>
        <w:t xml:space="preserve"> ways.</w:t>
      </w:r>
      <w:r w:rsidR="003A05DD">
        <w:rPr>
          <w:rFonts w:ascii="Times New Roman" w:hAnsi="Times New Roman" w:cs="Times New Roman"/>
          <w:sz w:val="24"/>
          <w:szCs w:val="24"/>
        </w:rPr>
        <w:t xml:space="preserve"> </w:t>
      </w:r>
      <w:r w:rsidR="00E542DF">
        <w:rPr>
          <w:rFonts w:ascii="Times New Roman" w:hAnsi="Times New Roman" w:cs="Times New Roman"/>
          <w:sz w:val="24"/>
          <w:szCs w:val="24"/>
        </w:rPr>
        <w:t>They also</w:t>
      </w:r>
      <w:r w:rsidR="005A4C6C" w:rsidRPr="00BE46E9">
        <w:rPr>
          <w:rFonts w:ascii="Times New Roman" w:hAnsi="Times New Roman" w:cs="Times New Roman"/>
          <w:sz w:val="24"/>
          <w:szCs w:val="24"/>
        </w:rPr>
        <w:t xml:space="preserve"> repeatedly stressed </w:t>
      </w:r>
      <w:r w:rsidR="005A4C6C">
        <w:rPr>
          <w:rFonts w:ascii="Times New Roman" w:hAnsi="Times New Roman" w:cs="Times New Roman"/>
          <w:sz w:val="24"/>
          <w:szCs w:val="24"/>
        </w:rPr>
        <w:t xml:space="preserve">the </w:t>
      </w:r>
      <w:r w:rsidR="0019167A">
        <w:rPr>
          <w:rFonts w:ascii="Times New Roman" w:hAnsi="Times New Roman" w:cs="Times New Roman"/>
          <w:sz w:val="24"/>
          <w:szCs w:val="24"/>
        </w:rPr>
        <w:t xml:space="preserve">crucial and transformative experience of </w:t>
      </w:r>
      <w:r w:rsidR="00411695">
        <w:rPr>
          <w:rFonts w:ascii="Times New Roman" w:hAnsi="Times New Roman" w:cs="Times New Roman"/>
          <w:sz w:val="24"/>
          <w:szCs w:val="24"/>
        </w:rPr>
        <w:t xml:space="preserve">the </w:t>
      </w:r>
      <w:r w:rsidR="0019167A">
        <w:rPr>
          <w:rFonts w:ascii="Times New Roman" w:hAnsi="Times New Roman" w:cs="Times New Roman"/>
          <w:sz w:val="24"/>
          <w:szCs w:val="24"/>
        </w:rPr>
        <w:t>training process</w:t>
      </w:r>
      <w:r w:rsidR="005A4C6C">
        <w:rPr>
          <w:rFonts w:ascii="Times New Roman" w:hAnsi="Times New Roman" w:cs="Times New Roman"/>
          <w:sz w:val="24"/>
          <w:szCs w:val="24"/>
        </w:rPr>
        <w:t xml:space="preserve">: police dogs </w:t>
      </w:r>
      <w:r w:rsidR="00E542DF">
        <w:rPr>
          <w:rFonts w:ascii="Times New Roman" w:hAnsi="Times New Roman" w:cs="Times New Roman"/>
          <w:sz w:val="24"/>
          <w:szCs w:val="24"/>
        </w:rPr>
        <w:t>would emerge</w:t>
      </w:r>
      <w:r w:rsidR="005A4C6C" w:rsidRPr="00BE46E9">
        <w:rPr>
          <w:rFonts w:ascii="Times New Roman" w:hAnsi="Times New Roman" w:cs="Times New Roman"/>
          <w:sz w:val="24"/>
          <w:szCs w:val="24"/>
        </w:rPr>
        <w:t xml:space="preserve"> through </w:t>
      </w:r>
      <w:r w:rsidR="00411695">
        <w:rPr>
          <w:rFonts w:ascii="Times New Roman" w:hAnsi="Times New Roman" w:cs="Times New Roman"/>
          <w:sz w:val="24"/>
          <w:szCs w:val="24"/>
        </w:rPr>
        <w:t xml:space="preserve">trainers </w:t>
      </w:r>
      <w:r w:rsidR="005A4C6C" w:rsidRPr="00BE46E9">
        <w:rPr>
          <w:rFonts w:ascii="Times New Roman" w:hAnsi="Times New Roman" w:cs="Times New Roman"/>
          <w:sz w:val="24"/>
          <w:szCs w:val="24"/>
        </w:rPr>
        <w:t xml:space="preserve">suppressing some </w:t>
      </w:r>
      <w:r w:rsidR="005A4C6C">
        <w:rPr>
          <w:rFonts w:ascii="Times New Roman" w:hAnsi="Times New Roman" w:cs="Times New Roman"/>
          <w:sz w:val="24"/>
          <w:szCs w:val="24"/>
        </w:rPr>
        <w:t xml:space="preserve">canine </w:t>
      </w:r>
      <w:r w:rsidR="005A4C6C" w:rsidRPr="00BE46E9">
        <w:rPr>
          <w:rFonts w:ascii="Times New Roman" w:hAnsi="Times New Roman" w:cs="Times New Roman"/>
          <w:sz w:val="24"/>
          <w:szCs w:val="24"/>
        </w:rPr>
        <w:t xml:space="preserve">instincts and </w:t>
      </w:r>
      <w:r w:rsidR="000A4A3C">
        <w:rPr>
          <w:rFonts w:ascii="Times New Roman" w:hAnsi="Times New Roman" w:cs="Times New Roman"/>
          <w:sz w:val="24"/>
          <w:szCs w:val="24"/>
        </w:rPr>
        <w:t xml:space="preserve">nurturing </w:t>
      </w:r>
      <w:r w:rsidR="005A4C6C" w:rsidRPr="00BE46E9">
        <w:rPr>
          <w:rFonts w:ascii="Times New Roman" w:hAnsi="Times New Roman" w:cs="Times New Roman"/>
          <w:sz w:val="24"/>
          <w:szCs w:val="24"/>
        </w:rPr>
        <w:t xml:space="preserve">others. </w:t>
      </w:r>
      <w:r w:rsidR="005A4C6C">
        <w:rPr>
          <w:rFonts w:ascii="Times New Roman" w:hAnsi="Times New Roman" w:cs="Times New Roman"/>
          <w:sz w:val="24"/>
          <w:szCs w:val="24"/>
        </w:rPr>
        <w:t>Without their guidance</w:t>
      </w:r>
      <w:r w:rsidR="005A4C6C" w:rsidRPr="00BE46E9">
        <w:rPr>
          <w:rFonts w:ascii="Times New Roman" w:hAnsi="Times New Roman" w:cs="Times New Roman"/>
          <w:sz w:val="24"/>
          <w:szCs w:val="24"/>
        </w:rPr>
        <w:t xml:space="preserve">, </w:t>
      </w:r>
      <w:r w:rsidR="005A4C6C">
        <w:rPr>
          <w:rFonts w:ascii="Times New Roman" w:hAnsi="Times New Roman" w:cs="Times New Roman"/>
          <w:sz w:val="24"/>
          <w:szCs w:val="24"/>
        </w:rPr>
        <w:t xml:space="preserve">trainers </w:t>
      </w:r>
      <w:r w:rsidR="005A4C6C" w:rsidRPr="00BE46E9">
        <w:rPr>
          <w:rFonts w:ascii="Times New Roman" w:hAnsi="Times New Roman" w:cs="Times New Roman"/>
          <w:sz w:val="24"/>
          <w:szCs w:val="24"/>
        </w:rPr>
        <w:t xml:space="preserve">feared that the dogs’ aggressive or wayward instincts </w:t>
      </w:r>
      <w:r w:rsidR="005A4C6C">
        <w:rPr>
          <w:rFonts w:ascii="Times New Roman" w:hAnsi="Times New Roman" w:cs="Times New Roman"/>
          <w:sz w:val="24"/>
          <w:szCs w:val="24"/>
        </w:rPr>
        <w:t>would dominate</w:t>
      </w:r>
      <w:r w:rsidR="005A4C6C" w:rsidRPr="00BE46E9">
        <w:rPr>
          <w:rFonts w:ascii="Times New Roman" w:hAnsi="Times New Roman" w:cs="Times New Roman"/>
          <w:sz w:val="24"/>
          <w:szCs w:val="24"/>
        </w:rPr>
        <w:t>.</w:t>
      </w:r>
      <w:r w:rsidR="005A4C6C">
        <w:rPr>
          <w:rFonts w:ascii="Times New Roman" w:hAnsi="Times New Roman" w:cs="Times New Roman"/>
          <w:sz w:val="24"/>
          <w:szCs w:val="24"/>
        </w:rPr>
        <w:t xml:space="preserve"> </w:t>
      </w:r>
      <w:r w:rsidR="003A05DD">
        <w:rPr>
          <w:rFonts w:ascii="Times New Roman" w:hAnsi="Times New Roman" w:cs="Times New Roman"/>
          <w:sz w:val="24"/>
          <w:szCs w:val="24"/>
        </w:rPr>
        <w:t xml:space="preserve">These portrayals of dogs’ </w:t>
      </w:r>
      <w:r w:rsidR="003A05DD" w:rsidRPr="005A4C6C">
        <w:rPr>
          <w:rFonts w:ascii="Times New Roman" w:hAnsi="Times New Roman" w:cs="Times New Roman"/>
          <w:sz w:val="24"/>
          <w:szCs w:val="24"/>
        </w:rPr>
        <w:t xml:space="preserve">multiple </w:t>
      </w:r>
      <w:r w:rsidR="005A4C6C">
        <w:rPr>
          <w:rFonts w:ascii="Times New Roman" w:hAnsi="Times New Roman" w:cs="Times New Roman"/>
          <w:sz w:val="24"/>
          <w:szCs w:val="24"/>
        </w:rPr>
        <w:t xml:space="preserve">and contingent </w:t>
      </w:r>
      <w:r w:rsidR="003A05DD">
        <w:rPr>
          <w:rFonts w:ascii="Times New Roman" w:hAnsi="Times New Roman" w:cs="Times New Roman"/>
          <w:sz w:val="24"/>
          <w:szCs w:val="24"/>
        </w:rPr>
        <w:t>capabilities help tease out the complexities</w:t>
      </w:r>
      <w:r w:rsidR="00C04F19">
        <w:rPr>
          <w:rFonts w:ascii="Times New Roman" w:hAnsi="Times New Roman" w:cs="Times New Roman"/>
          <w:sz w:val="24"/>
          <w:szCs w:val="24"/>
        </w:rPr>
        <w:t xml:space="preserve"> and</w:t>
      </w:r>
      <w:r w:rsidR="003A05DD">
        <w:rPr>
          <w:rFonts w:ascii="Times New Roman" w:hAnsi="Times New Roman" w:cs="Times New Roman"/>
          <w:sz w:val="24"/>
          <w:szCs w:val="24"/>
        </w:rPr>
        <w:t xml:space="preserve"> nuances that can sometimes be obscured by </w:t>
      </w:r>
      <w:r w:rsidR="00F97055">
        <w:rPr>
          <w:rFonts w:ascii="Times New Roman" w:hAnsi="Times New Roman" w:cs="Times New Roman"/>
          <w:sz w:val="24"/>
          <w:szCs w:val="24"/>
        </w:rPr>
        <w:t xml:space="preserve">the term </w:t>
      </w:r>
      <w:r w:rsidR="007A617B">
        <w:rPr>
          <w:rFonts w:ascii="Times New Roman" w:hAnsi="Times New Roman" w:cs="Times New Roman"/>
          <w:sz w:val="24"/>
          <w:szCs w:val="24"/>
        </w:rPr>
        <w:t>nonhuman agency.</w:t>
      </w:r>
      <w:r w:rsidR="007A617B" w:rsidRPr="007A617B">
        <w:rPr>
          <w:rFonts w:ascii="Times New Roman" w:hAnsi="Times New Roman" w:cs="Times New Roman"/>
          <w:sz w:val="24"/>
          <w:szCs w:val="24"/>
        </w:rPr>
        <w:t xml:space="preserve"> </w:t>
      </w:r>
    </w:p>
    <w:p w:rsidR="0055191D" w:rsidRDefault="00273450" w:rsidP="00CC0FF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For discussions</w:t>
      </w:r>
      <w:r w:rsidR="00A84C5C">
        <w:rPr>
          <w:rFonts w:ascii="Times New Roman" w:hAnsi="Times New Roman" w:cs="Times New Roman"/>
          <w:sz w:val="24"/>
          <w:szCs w:val="24"/>
        </w:rPr>
        <w:t xml:space="preserve"> </w:t>
      </w:r>
      <w:r>
        <w:rPr>
          <w:rFonts w:ascii="Times New Roman" w:hAnsi="Times New Roman" w:cs="Times New Roman"/>
          <w:sz w:val="24"/>
          <w:szCs w:val="24"/>
        </w:rPr>
        <w:t>on</w:t>
      </w:r>
      <w:r w:rsidR="00E542DF">
        <w:rPr>
          <w:rFonts w:ascii="Times New Roman" w:hAnsi="Times New Roman" w:cs="Times New Roman"/>
          <w:sz w:val="24"/>
          <w:szCs w:val="24"/>
        </w:rPr>
        <w:t xml:space="preserve"> Parisian police dogs’ abilities </w:t>
      </w:r>
      <w:r w:rsidR="00DE24CD">
        <w:rPr>
          <w:rFonts w:ascii="Times New Roman" w:hAnsi="Times New Roman" w:cs="Times New Roman"/>
          <w:sz w:val="24"/>
          <w:szCs w:val="24"/>
        </w:rPr>
        <w:t xml:space="preserve">reflected and </w:t>
      </w:r>
      <w:r>
        <w:rPr>
          <w:rFonts w:ascii="Times New Roman" w:hAnsi="Times New Roman" w:cs="Times New Roman"/>
          <w:sz w:val="24"/>
          <w:szCs w:val="24"/>
        </w:rPr>
        <w:t>contributed to</w:t>
      </w:r>
      <w:r w:rsidR="00A84C5C">
        <w:rPr>
          <w:rFonts w:ascii="Times New Roman" w:hAnsi="Times New Roman" w:cs="Times New Roman"/>
          <w:sz w:val="24"/>
          <w:szCs w:val="24"/>
        </w:rPr>
        <w:t xml:space="preserve"> </w:t>
      </w:r>
      <w:r>
        <w:rPr>
          <w:rFonts w:ascii="Times New Roman" w:hAnsi="Times New Roman" w:cs="Times New Roman"/>
          <w:sz w:val="24"/>
          <w:szCs w:val="24"/>
        </w:rPr>
        <w:t>wider deliberations</w:t>
      </w:r>
      <w:r w:rsidR="00A84C5C">
        <w:rPr>
          <w:rFonts w:ascii="Times New Roman" w:hAnsi="Times New Roman" w:cs="Times New Roman"/>
          <w:sz w:val="24"/>
          <w:szCs w:val="24"/>
        </w:rPr>
        <w:t xml:space="preserve"> on</w:t>
      </w:r>
      <w:r>
        <w:rPr>
          <w:rFonts w:ascii="Times New Roman" w:hAnsi="Times New Roman" w:cs="Times New Roman"/>
          <w:sz w:val="24"/>
          <w:szCs w:val="24"/>
        </w:rPr>
        <w:t xml:space="preserve"> animal and human intelligence.</w:t>
      </w:r>
      <w:r w:rsidR="00E542DF">
        <w:rPr>
          <w:rFonts w:ascii="Times New Roman" w:hAnsi="Times New Roman" w:cs="Times New Roman"/>
          <w:sz w:val="24"/>
          <w:szCs w:val="24"/>
        </w:rPr>
        <w:t xml:space="preserve"> </w:t>
      </w:r>
      <w:r w:rsidR="00A84C5C">
        <w:rPr>
          <w:rFonts w:ascii="Times New Roman" w:hAnsi="Times New Roman" w:cs="Times New Roman"/>
          <w:sz w:val="24"/>
          <w:szCs w:val="24"/>
        </w:rPr>
        <w:t xml:space="preserve">The </w:t>
      </w:r>
      <w:r w:rsidR="00914EB6">
        <w:rPr>
          <w:rFonts w:ascii="Times New Roman" w:hAnsi="Times New Roman" w:cs="Times New Roman"/>
          <w:sz w:val="24"/>
          <w:szCs w:val="24"/>
        </w:rPr>
        <w:t xml:space="preserve">early </w:t>
      </w:r>
      <w:r w:rsidR="00A84C5C">
        <w:rPr>
          <w:rFonts w:ascii="Times New Roman" w:hAnsi="Times New Roman" w:cs="Times New Roman"/>
          <w:sz w:val="24"/>
          <w:szCs w:val="24"/>
        </w:rPr>
        <w:t xml:space="preserve">Third Republic is sometimes treated as </w:t>
      </w:r>
      <w:r w:rsidR="00B47005" w:rsidRPr="00BE46E9">
        <w:rPr>
          <w:rFonts w:ascii="Times New Roman" w:hAnsi="Times New Roman" w:cs="Times New Roman"/>
          <w:sz w:val="24"/>
          <w:szCs w:val="24"/>
        </w:rPr>
        <w:t xml:space="preserve">a </w:t>
      </w:r>
      <w:r w:rsidR="00A84C5C">
        <w:rPr>
          <w:rFonts w:ascii="Times New Roman" w:hAnsi="Times New Roman" w:cs="Times New Roman"/>
          <w:sz w:val="24"/>
          <w:szCs w:val="24"/>
        </w:rPr>
        <w:t xml:space="preserve">Cartesian moment as </w:t>
      </w:r>
      <w:r w:rsidR="0055191D">
        <w:rPr>
          <w:rFonts w:ascii="Times New Roman" w:hAnsi="Times New Roman" w:cs="Times New Roman"/>
          <w:sz w:val="24"/>
          <w:szCs w:val="24"/>
        </w:rPr>
        <w:t xml:space="preserve">some </w:t>
      </w:r>
      <w:r w:rsidR="00A84C5C">
        <w:rPr>
          <w:rFonts w:ascii="Times New Roman" w:hAnsi="Times New Roman" w:cs="Times New Roman"/>
          <w:sz w:val="24"/>
          <w:szCs w:val="24"/>
        </w:rPr>
        <w:t xml:space="preserve">Republicans </w:t>
      </w:r>
      <w:r w:rsidR="00B47005" w:rsidRPr="00BE46E9">
        <w:rPr>
          <w:rFonts w:ascii="Times New Roman" w:hAnsi="Times New Roman" w:cs="Times New Roman"/>
          <w:sz w:val="24"/>
          <w:szCs w:val="24"/>
        </w:rPr>
        <w:t>c</w:t>
      </w:r>
      <w:r w:rsidR="00D767B7">
        <w:rPr>
          <w:rFonts w:ascii="Times New Roman" w:hAnsi="Times New Roman" w:cs="Times New Roman"/>
          <w:sz w:val="24"/>
          <w:szCs w:val="24"/>
        </w:rPr>
        <w:t xml:space="preserve">elebrated </w:t>
      </w:r>
      <w:r w:rsidR="006D7EC1">
        <w:rPr>
          <w:rFonts w:ascii="Times New Roman" w:hAnsi="Times New Roman" w:cs="Times New Roman"/>
          <w:sz w:val="24"/>
          <w:szCs w:val="24"/>
        </w:rPr>
        <w:t xml:space="preserve">René </w:t>
      </w:r>
      <w:r w:rsidR="00D767B7">
        <w:rPr>
          <w:rFonts w:ascii="Times New Roman" w:hAnsi="Times New Roman" w:cs="Times New Roman"/>
          <w:sz w:val="24"/>
          <w:szCs w:val="24"/>
        </w:rPr>
        <w:t>Descartes’ veneration of</w:t>
      </w:r>
      <w:r w:rsidR="00A84C5C">
        <w:rPr>
          <w:rFonts w:ascii="Times New Roman" w:hAnsi="Times New Roman" w:cs="Times New Roman"/>
          <w:sz w:val="24"/>
          <w:szCs w:val="24"/>
        </w:rPr>
        <w:t xml:space="preserve"> reason, whilst it can be all too easy to assume that the Cartesian model of the ‘animal-machine’ has dominated French thinking about animals.</w:t>
      </w:r>
      <w:r w:rsidR="00B47005" w:rsidRPr="00BE46E9">
        <w:rPr>
          <w:rFonts w:ascii="Times New Roman" w:hAnsi="Times New Roman" w:cs="Times New Roman"/>
          <w:sz w:val="24"/>
          <w:szCs w:val="24"/>
        </w:rPr>
        <w:t xml:space="preserve"> </w:t>
      </w:r>
      <w:r w:rsidR="00A84C5C">
        <w:rPr>
          <w:rFonts w:ascii="Times New Roman" w:hAnsi="Times New Roman" w:cs="Times New Roman"/>
          <w:sz w:val="24"/>
          <w:szCs w:val="24"/>
        </w:rPr>
        <w:t xml:space="preserve">Yet </w:t>
      </w:r>
      <w:r w:rsidR="002059D6">
        <w:rPr>
          <w:rFonts w:ascii="Times New Roman" w:hAnsi="Times New Roman" w:cs="Times New Roman"/>
          <w:sz w:val="24"/>
          <w:szCs w:val="24"/>
        </w:rPr>
        <w:t>the discourse on</w:t>
      </w:r>
      <w:r w:rsidR="00B47005" w:rsidRPr="00BE46E9">
        <w:rPr>
          <w:rFonts w:ascii="Times New Roman" w:hAnsi="Times New Roman" w:cs="Times New Roman"/>
          <w:sz w:val="24"/>
          <w:szCs w:val="24"/>
        </w:rPr>
        <w:t xml:space="preserve"> police dogs </w:t>
      </w:r>
      <w:r w:rsidR="002059D6">
        <w:rPr>
          <w:rFonts w:ascii="Times New Roman" w:hAnsi="Times New Roman" w:cs="Times New Roman"/>
          <w:sz w:val="24"/>
          <w:szCs w:val="24"/>
        </w:rPr>
        <w:t xml:space="preserve">made little reference to the famous philosopher. This was not so much </w:t>
      </w:r>
      <w:r w:rsidR="009426F0">
        <w:rPr>
          <w:rFonts w:ascii="Times New Roman" w:hAnsi="Times New Roman" w:cs="Times New Roman"/>
          <w:sz w:val="24"/>
          <w:szCs w:val="24"/>
        </w:rPr>
        <w:t>explicit</w:t>
      </w:r>
      <w:r w:rsidR="002059D6">
        <w:rPr>
          <w:rFonts w:ascii="Times New Roman" w:hAnsi="Times New Roman" w:cs="Times New Roman"/>
          <w:sz w:val="24"/>
          <w:szCs w:val="24"/>
        </w:rPr>
        <w:t xml:space="preserve"> </w:t>
      </w:r>
      <w:r w:rsidR="00E32948">
        <w:rPr>
          <w:rFonts w:ascii="Times New Roman" w:hAnsi="Times New Roman" w:cs="Times New Roman"/>
          <w:sz w:val="24"/>
          <w:szCs w:val="24"/>
        </w:rPr>
        <w:t xml:space="preserve">anti-Cartesian </w:t>
      </w:r>
      <w:r w:rsidR="00DF380A">
        <w:rPr>
          <w:rFonts w:ascii="Times New Roman" w:hAnsi="Times New Roman" w:cs="Times New Roman"/>
          <w:sz w:val="24"/>
          <w:szCs w:val="24"/>
        </w:rPr>
        <w:lastRenderedPageBreak/>
        <w:t>as</w:t>
      </w:r>
      <w:r w:rsidR="00E32948">
        <w:rPr>
          <w:rFonts w:ascii="Times New Roman" w:hAnsi="Times New Roman" w:cs="Times New Roman"/>
          <w:sz w:val="24"/>
          <w:szCs w:val="24"/>
        </w:rPr>
        <w:t xml:space="preserve"> a </w:t>
      </w:r>
      <w:r w:rsidR="002059D6">
        <w:rPr>
          <w:rFonts w:ascii="Times New Roman" w:hAnsi="Times New Roman" w:cs="Times New Roman"/>
          <w:sz w:val="24"/>
          <w:szCs w:val="24"/>
        </w:rPr>
        <w:t xml:space="preserve">by-passing of </w:t>
      </w:r>
      <w:r w:rsidR="00E32948">
        <w:rPr>
          <w:rFonts w:ascii="Times New Roman" w:hAnsi="Times New Roman" w:cs="Times New Roman"/>
          <w:sz w:val="24"/>
          <w:szCs w:val="24"/>
        </w:rPr>
        <w:t xml:space="preserve">Cartesian tropes </w:t>
      </w:r>
      <w:r w:rsidR="002059D6">
        <w:rPr>
          <w:rFonts w:ascii="Times New Roman" w:hAnsi="Times New Roman" w:cs="Times New Roman"/>
          <w:sz w:val="24"/>
          <w:szCs w:val="24"/>
        </w:rPr>
        <w:t>altogether</w:t>
      </w:r>
      <w:r w:rsidR="00A84C5C">
        <w:rPr>
          <w:rFonts w:ascii="Times New Roman" w:hAnsi="Times New Roman" w:cs="Times New Roman"/>
          <w:sz w:val="24"/>
          <w:szCs w:val="24"/>
        </w:rPr>
        <w:t>.</w:t>
      </w:r>
      <w:r w:rsidR="00DF380A">
        <w:rPr>
          <w:rStyle w:val="FootnoteReference"/>
          <w:rFonts w:ascii="Times New Roman" w:hAnsi="Times New Roman" w:cs="Times New Roman"/>
          <w:sz w:val="24"/>
          <w:szCs w:val="24"/>
        </w:rPr>
        <w:footnoteReference w:id="19"/>
      </w:r>
      <w:r w:rsidR="00B47005" w:rsidRPr="00BE46E9">
        <w:rPr>
          <w:rFonts w:ascii="Times New Roman" w:hAnsi="Times New Roman" w:cs="Times New Roman"/>
          <w:sz w:val="24"/>
          <w:szCs w:val="24"/>
        </w:rPr>
        <w:t xml:space="preserve"> </w:t>
      </w:r>
      <w:r w:rsidR="00A84C5C">
        <w:rPr>
          <w:rFonts w:ascii="Times New Roman" w:hAnsi="Times New Roman" w:cs="Times New Roman"/>
          <w:sz w:val="24"/>
          <w:szCs w:val="24"/>
        </w:rPr>
        <w:t>Instead, d</w:t>
      </w:r>
      <w:r w:rsidR="001E190F">
        <w:rPr>
          <w:rFonts w:ascii="Times New Roman" w:hAnsi="Times New Roman" w:cs="Times New Roman"/>
          <w:sz w:val="24"/>
          <w:szCs w:val="24"/>
        </w:rPr>
        <w:t xml:space="preserve">iscussions of </w:t>
      </w:r>
      <w:r w:rsidR="00F26D40">
        <w:rPr>
          <w:rFonts w:ascii="Times New Roman" w:hAnsi="Times New Roman" w:cs="Times New Roman"/>
          <w:sz w:val="24"/>
          <w:szCs w:val="24"/>
        </w:rPr>
        <w:t xml:space="preserve">police dogs’ abilities </w:t>
      </w:r>
      <w:r w:rsidR="00F05A5A">
        <w:rPr>
          <w:rFonts w:ascii="Times New Roman" w:hAnsi="Times New Roman" w:cs="Times New Roman"/>
          <w:sz w:val="24"/>
          <w:szCs w:val="24"/>
        </w:rPr>
        <w:t>had</w:t>
      </w:r>
      <w:r w:rsidR="00F1091E">
        <w:rPr>
          <w:rFonts w:ascii="Times New Roman" w:hAnsi="Times New Roman" w:cs="Times New Roman"/>
          <w:sz w:val="24"/>
          <w:szCs w:val="24"/>
        </w:rPr>
        <w:t xml:space="preserve"> more in common with</w:t>
      </w:r>
      <w:r w:rsidR="001E190F">
        <w:rPr>
          <w:rFonts w:ascii="Times New Roman" w:hAnsi="Times New Roman" w:cs="Times New Roman"/>
          <w:sz w:val="24"/>
          <w:szCs w:val="24"/>
        </w:rPr>
        <w:t xml:space="preserve"> </w:t>
      </w:r>
      <w:r w:rsidR="00A84C5C">
        <w:rPr>
          <w:rFonts w:ascii="Times New Roman" w:hAnsi="Times New Roman" w:cs="Times New Roman"/>
          <w:sz w:val="24"/>
          <w:szCs w:val="24"/>
        </w:rPr>
        <w:t>transnational</w:t>
      </w:r>
      <w:r w:rsidR="00B41312">
        <w:rPr>
          <w:rFonts w:ascii="Times New Roman" w:hAnsi="Times New Roman" w:cs="Times New Roman"/>
          <w:sz w:val="24"/>
          <w:szCs w:val="24"/>
        </w:rPr>
        <w:t xml:space="preserve"> debates on animal </w:t>
      </w:r>
      <w:r w:rsidR="00F97055">
        <w:rPr>
          <w:rFonts w:ascii="Times New Roman" w:hAnsi="Times New Roman" w:cs="Times New Roman"/>
          <w:sz w:val="24"/>
          <w:szCs w:val="24"/>
        </w:rPr>
        <w:t>psychology</w:t>
      </w:r>
      <w:r w:rsidR="0024494B">
        <w:rPr>
          <w:rFonts w:ascii="Times New Roman" w:hAnsi="Times New Roman" w:cs="Times New Roman"/>
          <w:sz w:val="24"/>
          <w:szCs w:val="24"/>
        </w:rPr>
        <w:t xml:space="preserve"> </w:t>
      </w:r>
      <w:r w:rsidR="00DE24CD">
        <w:rPr>
          <w:rFonts w:ascii="Times New Roman" w:hAnsi="Times New Roman" w:cs="Times New Roman"/>
          <w:sz w:val="24"/>
          <w:szCs w:val="24"/>
        </w:rPr>
        <w:t xml:space="preserve">during which some </w:t>
      </w:r>
      <w:r w:rsidR="00A84C5C">
        <w:rPr>
          <w:rFonts w:ascii="Times New Roman" w:hAnsi="Times New Roman" w:cs="Times New Roman"/>
          <w:sz w:val="24"/>
          <w:szCs w:val="24"/>
        </w:rPr>
        <w:t>early twentieth century</w:t>
      </w:r>
      <w:r w:rsidR="00914EB6">
        <w:rPr>
          <w:rFonts w:ascii="Times New Roman" w:hAnsi="Times New Roman" w:cs="Times New Roman"/>
          <w:sz w:val="24"/>
          <w:szCs w:val="24"/>
        </w:rPr>
        <w:t xml:space="preserve"> psychologists claimed that certain animals, including dogs and apes, possessed intelligence and</w:t>
      </w:r>
      <w:r w:rsidR="00DE24CD">
        <w:rPr>
          <w:rFonts w:ascii="Times New Roman" w:hAnsi="Times New Roman" w:cs="Times New Roman"/>
          <w:sz w:val="24"/>
          <w:szCs w:val="24"/>
        </w:rPr>
        <w:t>/or</w:t>
      </w:r>
      <w:r w:rsidR="00914EB6">
        <w:rPr>
          <w:rFonts w:ascii="Times New Roman" w:hAnsi="Times New Roman" w:cs="Times New Roman"/>
          <w:sz w:val="24"/>
          <w:szCs w:val="24"/>
        </w:rPr>
        <w:t xml:space="preserve"> language</w:t>
      </w:r>
      <w:r w:rsidR="00F97055">
        <w:rPr>
          <w:rFonts w:ascii="Times New Roman" w:hAnsi="Times New Roman" w:cs="Times New Roman"/>
          <w:sz w:val="24"/>
          <w:szCs w:val="24"/>
        </w:rPr>
        <w:t>.</w:t>
      </w:r>
      <w:r w:rsidR="008A01A3">
        <w:rPr>
          <w:rStyle w:val="FootnoteReference"/>
          <w:rFonts w:ascii="Times New Roman" w:hAnsi="Times New Roman" w:cs="Times New Roman"/>
          <w:sz w:val="24"/>
          <w:szCs w:val="24"/>
        </w:rPr>
        <w:footnoteReference w:id="20"/>
      </w:r>
      <w:r w:rsidR="00F97055" w:rsidRPr="00411695">
        <w:rPr>
          <w:rFonts w:ascii="Times New Roman" w:hAnsi="Times New Roman" w:cs="Times New Roman"/>
          <w:sz w:val="24"/>
          <w:szCs w:val="24"/>
        </w:rPr>
        <w:t xml:space="preserve"> </w:t>
      </w:r>
      <w:r w:rsidR="00436173">
        <w:rPr>
          <w:rFonts w:ascii="Times New Roman" w:hAnsi="Times New Roman" w:cs="Times New Roman"/>
          <w:sz w:val="24"/>
          <w:szCs w:val="24"/>
        </w:rPr>
        <w:t>The history of Parisian police dogs suggests that these debates could at times be highly politicized, as well as having a very practical dimension. It also underscores that discussions of animal intelligence were entwined with the wider cultural understandings of human intelligence in the post-Darwinian world.</w:t>
      </w:r>
      <w:r w:rsidR="00436173">
        <w:rPr>
          <w:rStyle w:val="FootnoteReference"/>
          <w:rFonts w:ascii="Times New Roman" w:hAnsi="Times New Roman" w:cs="Times New Roman"/>
          <w:sz w:val="24"/>
          <w:szCs w:val="24"/>
        </w:rPr>
        <w:footnoteReference w:id="21"/>
      </w:r>
    </w:p>
    <w:p w:rsidR="00954FFC" w:rsidRDefault="007F5309" w:rsidP="00DE24C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For p</w:t>
      </w:r>
      <w:r w:rsidR="00327239">
        <w:rPr>
          <w:rFonts w:ascii="Times New Roman" w:hAnsi="Times New Roman" w:cs="Times New Roman"/>
          <w:sz w:val="24"/>
          <w:szCs w:val="24"/>
        </w:rPr>
        <w:t>olice dogs</w:t>
      </w:r>
      <w:r w:rsidR="0055191D">
        <w:rPr>
          <w:rFonts w:ascii="Times New Roman" w:hAnsi="Times New Roman" w:cs="Times New Roman"/>
          <w:sz w:val="24"/>
          <w:szCs w:val="24"/>
        </w:rPr>
        <w:t xml:space="preserve"> </w:t>
      </w:r>
      <w:r w:rsidR="0055191D" w:rsidRPr="00BE46E9">
        <w:rPr>
          <w:rFonts w:ascii="Times New Roman" w:hAnsi="Times New Roman" w:cs="Times New Roman"/>
          <w:sz w:val="24"/>
          <w:szCs w:val="24"/>
        </w:rPr>
        <w:t xml:space="preserve">emerged </w:t>
      </w:r>
      <w:r w:rsidR="0055191D">
        <w:rPr>
          <w:rFonts w:ascii="Times New Roman" w:hAnsi="Times New Roman" w:cs="Times New Roman"/>
          <w:sz w:val="24"/>
          <w:szCs w:val="24"/>
        </w:rPr>
        <w:t>at a time</w:t>
      </w:r>
      <w:r w:rsidR="00914EB6">
        <w:rPr>
          <w:rFonts w:ascii="Times New Roman" w:hAnsi="Times New Roman" w:cs="Times New Roman"/>
          <w:sz w:val="24"/>
          <w:szCs w:val="24"/>
        </w:rPr>
        <w:t xml:space="preserve"> </w:t>
      </w:r>
      <w:r w:rsidR="00230416">
        <w:rPr>
          <w:rFonts w:ascii="Times New Roman" w:hAnsi="Times New Roman" w:cs="Times New Roman"/>
          <w:sz w:val="24"/>
          <w:szCs w:val="24"/>
        </w:rPr>
        <w:t>of shifting animal-human animal relations</w:t>
      </w:r>
      <w:r w:rsidR="00273450">
        <w:rPr>
          <w:rFonts w:ascii="Times New Roman" w:hAnsi="Times New Roman" w:cs="Times New Roman"/>
          <w:sz w:val="24"/>
          <w:szCs w:val="24"/>
        </w:rPr>
        <w:t xml:space="preserve"> in France</w:t>
      </w:r>
      <w:r w:rsidR="00230416">
        <w:rPr>
          <w:rFonts w:ascii="Times New Roman" w:hAnsi="Times New Roman" w:cs="Times New Roman"/>
          <w:sz w:val="24"/>
          <w:szCs w:val="24"/>
        </w:rPr>
        <w:t xml:space="preserve"> as</w:t>
      </w:r>
      <w:r w:rsidR="00327239">
        <w:rPr>
          <w:rFonts w:ascii="Times New Roman" w:hAnsi="Times New Roman" w:cs="Times New Roman"/>
          <w:sz w:val="24"/>
          <w:szCs w:val="24"/>
        </w:rPr>
        <w:t xml:space="preserve"> </w:t>
      </w:r>
      <w:r w:rsidR="0055191D" w:rsidRPr="00BE46E9">
        <w:rPr>
          <w:rFonts w:ascii="Times New Roman" w:hAnsi="Times New Roman" w:cs="Times New Roman"/>
          <w:sz w:val="24"/>
          <w:szCs w:val="24"/>
        </w:rPr>
        <w:t xml:space="preserve">Darwinism, </w:t>
      </w:r>
      <w:r w:rsidR="00914EB6">
        <w:rPr>
          <w:rFonts w:ascii="Times New Roman" w:hAnsi="Times New Roman" w:cs="Times New Roman"/>
          <w:sz w:val="24"/>
          <w:szCs w:val="24"/>
        </w:rPr>
        <w:t xml:space="preserve">feelings of </w:t>
      </w:r>
      <w:r w:rsidR="0055191D" w:rsidRPr="00BE46E9">
        <w:rPr>
          <w:rFonts w:ascii="Times New Roman" w:hAnsi="Times New Roman" w:cs="Times New Roman"/>
          <w:sz w:val="24"/>
          <w:szCs w:val="24"/>
        </w:rPr>
        <w:t xml:space="preserve">kinship with pets, concerns over animal welfare, </w:t>
      </w:r>
      <w:r w:rsidR="00327239">
        <w:rPr>
          <w:rFonts w:ascii="Times New Roman" w:hAnsi="Times New Roman" w:cs="Times New Roman"/>
          <w:sz w:val="24"/>
          <w:szCs w:val="24"/>
        </w:rPr>
        <w:t xml:space="preserve">and </w:t>
      </w:r>
      <w:proofErr w:type="spellStart"/>
      <w:r w:rsidR="0055191D" w:rsidRPr="00BE46E9">
        <w:rPr>
          <w:rFonts w:ascii="Times New Roman" w:hAnsi="Times New Roman" w:cs="Times New Roman"/>
          <w:sz w:val="24"/>
          <w:szCs w:val="24"/>
        </w:rPr>
        <w:t>xenotransplantations</w:t>
      </w:r>
      <w:proofErr w:type="spellEnd"/>
      <w:r w:rsidR="0055191D" w:rsidRPr="00BE46E9">
        <w:rPr>
          <w:rFonts w:ascii="Times New Roman" w:hAnsi="Times New Roman" w:cs="Times New Roman"/>
          <w:sz w:val="24"/>
          <w:szCs w:val="24"/>
        </w:rPr>
        <w:t xml:space="preserve"> all questioned the sense of an unbridgeable divide between humans and </w:t>
      </w:r>
      <w:r w:rsidR="0055191D" w:rsidRPr="00BE46E9">
        <w:rPr>
          <w:rFonts w:ascii="Times New Roman" w:hAnsi="Times New Roman" w:cs="Times New Roman"/>
          <w:sz w:val="24"/>
          <w:szCs w:val="24"/>
        </w:rPr>
        <w:lastRenderedPageBreak/>
        <w:t>animals.</w:t>
      </w:r>
      <w:r w:rsidR="0055191D" w:rsidRPr="00BE46E9">
        <w:rPr>
          <w:rStyle w:val="FootnoteReference"/>
          <w:rFonts w:ascii="Times New Roman" w:hAnsi="Times New Roman" w:cs="Times New Roman"/>
          <w:sz w:val="24"/>
          <w:szCs w:val="24"/>
        </w:rPr>
        <w:footnoteReference w:id="22"/>
      </w:r>
      <w:r w:rsidR="00327239">
        <w:rPr>
          <w:rFonts w:ascii="Times New Roman" w:hAnsi="Times New Roman" w:cs="Times New Roman"/>
          <w:sz w:val="24"/>
          <w:szCs w:val="24"/>
        </w:rPr>
        <w:t xml:space="preserve"> </w:t>
      </w:r>
      <w:r w:rsidR="00230416">
        <w:rPr>
          <w:rFonts w:ascii="Times New Roman" w:hAnsi="Times New Roman" w:cs="Times New Roman"/>
          <w:sz w:val="24"/>
          <w:szCs w:val="24"/>
        </w:rPr>
        <w:t>The ques</w:t>
      </w:r>
      <w:r w:rsidR="00DE24CD">
        <w:rPr>
          <w:rFonts w:ascii="Times New Roman" w:hAnsi="Times New Roman" w:cs="Times New Roman"/>
          <w:sz w:val="24"/>
          <w:szCs w:val="24"/>
        </w:rPr>
        <w:t>tion of intelligence</w:t>
      </w:r>
      <w:r w:rsidR="00230416">
        <w:rPr>
          <w:rFonts w:ascii="Times New Roman" w:hAnsi="Times New Roman" w:cs="Times New Roman"/>
          <w:sz w:val="24"/>
          <w:szCs w:val="24"/>
        </w:rPr>
        <w:t xml:space="preserve"> – human and animal – was fundamental as</w:t>
      </w:r>
      <w:r w:rsidR="00327239">
        <w:rPr>
          <w:rFonts w:ascii="Times New Roman" w:hAnsi="Times New Roman" w:cs="Times New Roman"/>
          <w:sz w:val="24"/>
          <w:szCs w:val="24"/>
        </w:rPr>
        <w:t xml:space="preserve"> </w:t>
      </w:r>
      <w:r w:rsidR="00914EB6">
        <w:rPr>
          <w:rFonts w:ascii="Times New Roman" w:hAnsi="Times New Roman" w:cs="Times New Roman"/>
          <w:sz w:val="24"/>
          <w:szCs w:val="24"/>
        </w:rPr>
        <w:t xml:space="preserve">the emphasis of influential </w:t>
      </w:r>
      <w:r w:rsidR="00327239">
        <w:rPr>
          <w:rFonts w:ascii="Times New Roman" w:hAnsi="Times New Roman" w:cs="Times New Roman"/>
          <w:sz w:val="24"/>
          <w:szCs w:val="24"/>
        </w:rPr>
        <w:t>doctors, psychiatrists and psychologists on instinct, heredity</w:t>
      </w:r>
      <w:r w:rsidR="00914EB6">
        <w:rPr>
          <w:rFonts w:ascii="Times New Roman" w:hAnsi="Times New Roman" w:cs="Times New Roman"/>
          <w:sz w:val="24"/>
          <w:szCs w:val="24"/>
        </w:rPr>
        <w:t xml:space="preserve">, </w:t>
      </w:r>
      <w:r w:rsidR="00327239">
        <w:rPr>
          <w:rFonts w:ascii="Times New Roman" w:hAnsi="Times New Roman" w:cs="Times New Roman"/>
          <w:sz w:val="24"/>
          <w:szCs w:val="24"/>
        </w:rPr>
        <w:t xml:space="preserve">the unconscious, and </w:t>
      </w:r>
      <w:r w:rsidR="00230416">
        <w:rPr>
          <w:rFonts w:ascii="Times New Roman" w:hAnsi="Times New Roman" w:cs="Times New Roman"/>
          <w:sz w:val="24"/>
          <w:szCs w:val="24"/>
        </w:rPr>
        <w:t xml:space="preserve">the </w:t>
      </w:r>
      <w:r w:rsidR="00327239">
        <w:rPr>
          <w:rFonts w:ascii="Times New Roman" w:hAnsi="Times New Roman" w:cs="Times New Roman"/>
          <w:sz w:val="24"/>
          <w:szCs w:val="24"/>
        </w:rPr>
        <w:t>environment as scientifically observable explanations for hum</w:t>
      </w:r>
      <w:r w:rsidR="00230416">
        <w:rPr>
          <w:rFonts w:ascii="Times New Roman" w:hAnsi="Times New Roman" w:cs="Times New Roman"/>
          <w:sz w:val="24"/>
          <w:szCs w:val="24"/>
        </w:rPr>
        <w:t>an behaviour</w:t>
      </w:r>
      <w:r w:rsidR="00914EB6">
        <w:rPr>
          <w:rFonts w:ascii="Times New Roman" w:hAnsi="Times New Roman" w:cs="Times New Roman"/>
          <w:sz w:val="24"/>
          <w:szCs w:val="24"/>
        </w:rPr>
        <w:t xml:space="preserve"> gained a stronger foothold</w:t>
      </w:r>
      <w:r w:rsidR="00327239">
        <w:rPr>
          <w:rFonts w:ascii="Times New Roman" w:hAnsi="Times New Roman" w:cs="Times New Roman"/>
          <w:sz w:val="24"/>
          <w:szCs w:val="24"/>
        </w:rPr>
        <w:t xml:space="preserve"> since their initial formulation during the monomania controversies of the 1820s. </w:t>
      </w:r>
      <w:r w:rsidR="00196D07">
        <w:rPr>
          <w:rFonts w:ascii="Times New Roman" w:hAnsi="Times New Roman" w:cs="Times New Roman"/>
          <w:sz w:val="24"/>
          <w:szCs w:val="24"/>
        </w:rPr>
        <w:t>Amongst the</w:t>
      </w:r>
      <w:r w:rsidR="00DE24CD">
        <w:rPr>
          <w:rFonts w:ascii="Times New Roman" w:hAnsi="Times New Roman" w:cs="Times New Roman"/>
          <w:sz w:val="24"/>
          <w:szCs w:val="24"/>
        </w:rPr>
        <w:t xml:space="preserve">se alienists was </w:t>
      </w:r>
      <w:proofErr w:type="spellStart"/>
      <w:r w:rsidR="00DE24CD">
        <w:rPr>
          <w:rFonts w:ascii="Times New Roman" w:hAnsi="Times New Roman" w:cs="Times New Roman"/>
          <w:sz w:val="24"/>
          <w:szCs w:val="24"/>
        </w:rPr>
        <w:t>Théodule</w:t>
      </w:r>
      <w:proofErr w:type="spellEnd"/>
      <w:r w:rsidR="00DE24CD">
        <w:rPr>
          <w:rFonts w:ascii="Times New Roman" w:hAnsi="Times New Roman" w:cs="Times New Roman"/>
          <w:sz w:val="24"/>
          <w:szCs w:val="24"/>
        </w:rPr>
        <w:t xml:space="preserve"> </w:t>
      </w:r>
      <w:proofErr w:type="spellStart"/>
      <w:r w:rsidR="00DE24CD">
        <w:rPr>
          <w:rFonts w:ascii="Times New Roman" w:hAnsi="Times New Roman" w:cs="Times New Roman"/>
          <w:sz w:val="24"/>
          <w:szCs w:val="24"/>
        </w:rPr>
        <w:t>Ribot</w:t>
      </w:r>
      <w:proofErr w:type="spellEnd"/>
      <w:r w:rsidR="00196D07">
        <w:rPr>
          <w:rFonts w:ascii="Times New Roman" w:hAnsi="Times New Roman" w:cs="Times New Roman"/>
          <w:sz w:val="24"/>
          <w:szCs w:val="24"/>
        </w:rPr>
        <w:t xml:space="preserve"> who </w:t>
      </w:r>
      <w:r w:rsidR="00DE24CD">
        <w:rPr>
          <w:rFonts w:ascii="Times New Roman" w:hAnsi="Times New Roman" w:cs="Times New Roman"/>
          <w:sz w:val="24"/>
          <w:szCs w:val="24"/>
        </w:rPr>
        <w:t>bel</w:t>
      </w:r>
      <w:r w:rsidR="0067558C">
        <w:rPr>
          <w:rFonts w:ascii="Times New Roman" w:hAnsi="Times New Roman" w:cs="Times New Roman"/>
          <w:sz w:val="24"/>
          <w:szCs w:val="24"/>
        </w:rPr>
        <w:t>i</w:t>
      </w:r>
      <w:r w:rsidR="00DE24CD">
        <w:rPr>
          <w:rFonts w:ascii="Times New Roman" w:hAnsi="Times New Roman" w:cs="Times New Roman"/>
          <w:sz w:val="24"/>
          <w:szCs w:val="24"/>
        </w:rPr>
        <w:t>e</w:t>
      </w:r>
      <w:r w:rsidR="0067558C">
        <w:rPr>
          <w:rFonts w:ascii="Times New Roman" w:hAnsi="Times New Roman" w:cs="Times New Roman"/>
          <w:sz w:val="24"/>
          <w:szCs w:val="24"/>
        </w:rPr>
        <w:t>ved</w:t>
      </w:r>
      <w:r w:rsidR="00196D07">
        <w:rPr>
          <w:rFonts w:ascii="Times New Roman" w:hAnsi="Times New Roman" w:cs="Times New Roman"/>
          <w:sz w:val="24"/>
          <w:szCs w:val="24"/>
        </w:rPr>
        <w:t xml:space="preserve"> that free will and reason ‘were mere abstractions, the subjective aspect of co-ordinated neurophysiological reaction.’</w:t>
      </w:r>
      <w:r w:rsidR="00196D07">
        <w:rPr>
          <w:rStyle w:val="FootnoteReference"/>
          <w:rFonts w:ascii="Times New Roman" w:hAnsi="Times New Roman" w:cs="Times New Roman"/>
          <w:sz w:val="24"/>
          <w:szCs w:val="24"/>
        </w:rPr>
        <w:footnoteReference w:id="23"/>
      </w:r>
      <w:r w:rsidR="0067558C">
        <w:rPr>
          <w:rFonts w:ascii="Times New Roman" w:hAnsi="Times New Roman" w:cs="Times New Roman"/>
          <w:sz w:val="24"/>
          <w:szCs w:val="24"/>
        </w:rPr>
        <w:t xml:space="preserve"> Pioneer of crowd psychology</w:t>
      </w:r>
      <w:r w:rsidR="00727B1C">
        <w:rPr>
          <w:rFonts w:ascii="Times New Roman" w:hAnsi="Times New Roman" w:cs="Times New Roman"/>
          <w:sz w:val="24"/>
          <w:szCs w:val="24"/>
        </w:rPr>
        <w:t xml:space="preserve"> </w:t>
      </w:r>
      <w:proofErr w:type="spellStart"/>
      <w:r w:rsidR="00727B1C">
        <w:rPr>
          <w:rFonts w:ascii="Times New Roman" w:hAnsi="Times New Roman" w:cs="Times New Roman"/>
          <w:sz w:val="24"/>
          <w:szCs w:val="24"/>
        </w:rPr>
        <w:t>Gustave</w:t>
      </w:r>
      <w:proofErr w:type="spellEnd"/>
      <w:r w:rsidR="00727B1C">
        <w:rPr>
          <w:rFonts w:ascii="Times New Roman" w:hAnsi="Times New Roman" w:cs="Times New Roman"/>
          <w:sz w:val="24"/>
          <w:szCs w:val="24"/>
        </w:rPr>
        <w:t xml:space="preserve"> Le</w:t>
      </w:r>
      <w:r w:rsidR="002934E9">
        <w:rPr>
          <w:rFonts w:ascii="Times New Roman" w:hAnsi="Times New Roman" w:cs="Times New Roman"/>
          <w:sz w:val="24"/>
          <w:szCs w:val="24"/>
        </w:rPr>
        <w:t xml:space="preserve"> </w:t>
      </w:r>
      <w:r w:rsidR="00727B1C">
        <w:rPr>
          <w:rFonts w:ascii="Times New Roman" w:hAnsi="Times New Roman" w:cs="Times New Roman"/>
          <w:sz w:val="24"/>
          <w:szCs w:val="24"/>
        </w:rPr>
        <w:t xml:space="preserve">Bon similarly </w:t>
      </w:r>
      <w:r w:rsidR="0067558C">
        <w:rPr>
          <w:rFonts w:ascii="Times New Roman" w:hAnsi="Times New Roman" w:cs="Times New Roman"/>
          <w:sz w:val="24"/>
          <w:szCs w:val="24"/>
        </w:rPr>
        <w:t>played down the role of reason ‘</w:t>
      </w:r>
      <w:r w:rsidR="008A29E9">
        <w:rPr>
          <w:rFonts w:ascii="Times New Roman" w:hAnsi="Times New Roman" w:cs="Times New Roman"/>
          <w:sz w:val="24"/>
          <w:szCs w:val="24"/>
        </w:rPr>
        <w:t>in the governing of men</w:t>
      </w:r>
      <w:r w:rsidR="00273450">
        <w:rPr>
          <w:rFonts w:ascii="Times New Roman" w:hAnsi="Times New Roman" w:cs="Times New Roman"/>
          <w:sz w:val="24"/>
          <w:szCs w:val="24"/>
        </w:rPr>
        <w:t xml:space="preserve"> [sic]</w:t>
      </w:r>
      <w:r w:rsidR="00727B1C">
        <w:rPr>
          <w:rFonts w:ascii="Times New Roman" w:hAnsi="Times New Roman" w:cs="Times New Roman"/>
          <w:sz w:val="24"/>
          <w:szCs w:val="24"/>
        </w:rPr>
        <w:t>’</w:t>
      </w:r>
      <w:r w:rsidR="008A29E9">
        <w:rPr>
          <w:rFonts w:ascii="Times New Roman" w:hAnsi="Times New Roman" w:cs="Times New Roman"/>
          <w:sz w:val="24"/>
          <w:szCs w:val="24"/>
        </w:rPr>
        <w:t xml:space="preserve"> in his hugely popular and influential </w:t>
      </w:r>
      <w:proofErr w:type="spellStart"/>
      <w:r w:rsidR="008A29E9" w:rsidRPr="008A29E9">
        <w:rPr>
          <w:rFonts w:ascii="Times New Roman" w:hAnsi="Times New Roman" w:cs="Times New Roman"/>
          <w:i/>
          <w:sz w:val="24"/>
          <w:szCs w:val="24"/>
        </w:rPr>
        <w:t>Psychologie</w:t>
      </w:r>
      <w:proofErr w:type="spellEnd"/>
      <w:r w:rsidR="008A29E9" w:rsidRPr="008A29E9">
        <w:rPr>
          <w:rFonts w:ascii="Times New Roman" w:hAnsi="Times New Roman" w:cs="Times New Roman"/>
          <w:i/>
          <w:sz w:val="24"/>
          <w:szCs w:val="24"/>
        </w:rPr>
        <w:t xml:space="preserve"> des </w:t>
      </w:r>
      <w:proofErr w:type="spellStart"/>
      <w:r w:rsidR="008A29E9" w:rsidRPr="008A29E9">
        <w:rPr>
          <w:rFonts w:ascii="Times New Roman" w:hAnsi="Times New Roman" w:cs="Times New Roman"/>
          <w:i/>
          <w:sz w:val="24"/>
          <w:szCs w:val="24"/>
        </w:rPr>
        <w:t>foules</w:t>
      </w:r>
      <w:proofErr w:type="spellEnd"/>
      <w:r w:rsidR="00DE24CD">
        <w:rPr>
          <w:rFonts w:ascii="Times New Roman" w:hAnsi="Times New Roman" w:cs="Times New Roman"/>
          <w:sz w:val="24"/>
          <w:szCs w:val="24"/>
        </w:rPr>
        <w:t xml:space="preserve"> (1895)</w:t>
      </w:r>
      <w:r w:rsidR="008A29E9">
        <w:rPr>
          <w:rFonts w:ascii="Times New Roman" w:hAnsi="Times New Roman" w:cs="Times New Roman"/>
          <w:sz w:val="24"/>
          <w:szCs w:val="24"/>
        </w:rPr>
        <w:t>.</w:t>
      </w:r>
      <w:r w:rsidR="00727B1C">
        <w:rPr>
          <w:rStyle w:val="FootnoteReference"/>
          <w:rFonts w:ascii="Times New Roman" w:hAnsi="Times New Roman" w:cs="Times New Roman"/>
          <w:sz w:val="24"/>
          <w:szCs w:val="24"/>
        </w:rPr>
        <w:footnoteReference w:id="24"/>
      </w:r>
      <w:r w:rsidR="00230416">
        <w:rPr>
          <w:rFonts w:ascii="Times New Roman" w:hAnsi="Times New Roman" w:cs="Times New Roman"/>
          <w:sz w:val="24"/>
          <w:szCs w:val="24"/>
        </w:rPr>
        <w:t xml:space="preserve"> Such</w:t>
      </w:r>
      <w:r w:rsidR="00327239">
        <w:rPr>
          <w:rFonts w:ascii="Times New Roman" w:hAnsi="Times New Roman" w:cs="Times New Roman"/>
          <w:sz w:val="24"/>
          <w:szCs w:val="24"/>
        </w:rPr>
        <w:t xml:space="preserve"> increasingly </w:t>
      </w:r>
      <w:r w:rsidR="00273450">
        <w:rPr>
          <w:rFonts w:ascii="Times New Roman" w:hAnsi="Times New Roman" w:cs="Times New Roman"/>
          <w:sz w:val="24"/>
          <w:szCs w:val="24"/>
        </w:rPr>
        <w:t>prominent</w:t>
      </w:r>
      <w:r w:rsidR="00327239">
        <w:rPr>
          <w:rFonts w:ascii="Times New Roman" w:hAnsi="Times New Roman" w:cs="Times New Roman"/>
          <w:sz w:val="24"/>
          <w:szCs w:val="24"/>
        </w:rPr>
        <w:t xml:space="preserve"> claims </w:t>
      </w:r>
      <w:r w:rsidR="00196D07">
        <w:rPr>
          <w:rFonts w:ascii="Times New Roman" w:hAnsi="Times New Roman" w:cs="Times New Roman"/>
          <w:sz w:val="24"/>
          <w:szCs w:val="24"/>
        </w:rPr>
        <w:t xml:space="preserve">and </w:t>
      </w:r>
      <w:r w:rsidR="008A29E9">
        <w:rPr>
          <w:rFonts w:ascii="Times New Roman" w:hAnsi="Times New Roman" w:cs="Times New Roman"/>
          <w:sz w:val="24"/>
          <w:szCs w:val="24"/>
        </w:rPr>
        <w:t xml:space="preserve">the </w:t>
      </w:r>
      <w:r w:rsidR="00196D07">
        <w:rPr>
          <w:rFonts w:ascii="Times New Roman" w:hAnsi="Times New Roman" w:cs="Times New Roman"/>
          <w:sz w:val="24"/>
          <w:szCs w:val="24"/>
        </w:rPr>
        <w:t xml:space="preserve">search for the biological causes of madness and delinquency </w:t>
      </w:r>
      <w:r w:rsidR="0067558C">
        <w:rPr>
          <w:rFonts w:ascii="Times New Roman" w:hAnsi="Times New Roman" w:cs="Times New Roman"/>
          <w:sz w:val="24"/>
          <w:szCs w:val="24"/>
        </w:rPr>
        <w:t xml:space="preserve">all </w:t>
      </w:r>
      <w:r w:rsidR="00327239">
        <w:rPr>
          <w:rFonts w:ascii="Times New Roman" w:hAnsi="Times New Roman" w:cs="Times New Roman"/>
          <w:sz w:val="24"/>
          <w:szCs w:val="24"/>
        </w:rPr>
        <w:t xml:space="preserve">challenged </w:t>
      </w:r>
      <w:r w:rsidR="001F000E">
        <w:rPr>
          <w:rFonts w:ascii="Times New Roman" w:hAnsi="Times New Roman" w:cs="Times New Roman"/>
          <w:sz w:val="24"/>
          <w:szCs w:val="24"/>
        </w:rPr>
        <w:t xml:space="preserve">notions of moral responsibility, </w:t>
      </w:r>
      <w:r w:rsidR="00914EB6">
        <w:rPr>
          <w:rFonts w:ascii="Times New Roman" w:hAnsi="Times New Roman" w:cs="Times New Roman"/>
          <w:sz w:val="24"/>
          <w:szCs w:val="24"/>
        </w:rPr>
        <w:t xml:space="preserve">human </w:t>
      </w:r>
      <w:r w:rsidR="001F000E">
        <w:rPr>
          <w:rFonts w:ascii="Times New Roman" w:hAnsi="Times New Roman" w:cs="Times New Roman"/>
          <w:sz w:val="24"/>
          <w:szCs w:val="24"/>
        </w:rPr>
        <w:t xml:space="preserve">rationality and free will and constructed crime and other social </w:t>
      </w:r>
      <w:r w:rsidR="00914EB6">
        <w:rPr>
          <w:rFonts w:ascii="Times New Roman" w:hAnsi="Times New Roman" w:cs="Times New Roman"/>
          <w:sz w:val="24"/>
          <w:szCs w:val="24"/>
        </w:rPr>
        <w:t>problems</w:t>
      </w:r>
      <w:r w:rsidR="00DE24CD">
        <w:rPr>
          <w:rFonts w:ascii="Times New Roman" w:hAnsi="Times New Roman" w:cs="Times New Roman"/>
          <w:sz w:val="24"/>
          <w:szCs w:val="24"/>
        </w:rPr>
        <w:t xml:space="preserve"> as diseases to be</w:t>
      </w:r>
      <w:r w:rsidR="00914EB6">
        <w:rPr>
          <w:rFonts w:ascii="Times New Roman" w:hAnsi="Times New Roman" w:cs="Times New Roman"/>
          <w:sz w:val="24"/>
          <w:szCs w:val="24"/>
        </w:rPr>
        <w:t xml:space="preserve"> </w:t>
      </w:r>
      <w:r w:rsidR="001F000E">
        <w:rPr>
          <w:rFonts w:ascii="Times New Roman" w:hAnsi="Times New Roman" w:cs="Times New Roman"/>
          <w:sz w:val="24"/>
          <w:szCs w:val="24"/>
        </w:rPr>
        <w:t xml:space="preserve">managed and contained </w:t>
      </w:r>
      <w:r w:rsidR="00DE24CD">
        <w:rPr>
          <w:rFonts w:ascii="Times New Roman" w:hAnsi="Times New Roman" w:cs="Times New Roman"/>
          <w:sz w:val="24"/>
          <w:szCs w:val="24"/>
        </w:rPr>
        <w:t xml:space="preserve">carefully </w:t>
      </w:r>
      <w:r w:rsidR="00914EB6">
        <w:rPr>
          <w:rFonts w:ascii="Times New Roman" w:hAnsi="Times New Roman" w:cs="Times New Roman"/>
          <w:sz w:val="24"/>
          <w:szCs w:val="24"/>
        </w:rPr>
        <w:t xml:space="preserve">by </w:t>
      </w:r>
      <w:r w:rsidR="00DE24CD">
        <w:rPr>
          <w:rFonts w:ascii="Times New Roman" w:hAnsi="Times New Roman" w:cs="Times New Roman"/>
          <w:sz w:val="24"/>
          <w:szCs w:val="24"/>
        </w:rPr>
        <w:t>the medical profession</w:t>
      </w:r>
      <w:r w:rsidR="00914EB6">
        <w:rPr>
          <w:rFonts w:ascii="Times New Roman" w:hAnsi="Times New Roman" w:cs="Times New Roman"/>
          <w:sz w:val="24"/>
          <w:szCs w:val="24"/>
        </w:rPr>
        <w:t xml:space="preserve"> </w:t>
      </w:r>
      <w:r w:rsidR="00DE24CD">
        <w:rPr>
          <w:rFonts w:ascii="Times New Roman" w:hAnsi="Times New Roman" w:cs="Times New Roman"/>
          <w:sz w:val="24"/>
          <w:szCs w:val="24"/>
        </w:rPr>
        <w:t>as part of its</w:t>
      </w:r>
      <w:r w:rsidR="00196D07">
        <w:rPr>
          <w:rFonts w:ascii="Times New Roman" w:hAnsi="Times New Roman" w:cs="Times New Roman"/>
          <w:sz w:val="24"/>
          <w:szCs w:val="24"/>
        </w:rPr>
        <w:t xml:space="preserve"> struggle against</w:t>
      </w:r>
      <w:r w:rsidR="001F000E">
        <w:rPr>
          <w:rFonts w:ascii="Times New Roman" w:hAnsi="Times New Roman" w:cs="Times New Roman"/>
          <w:sz w:val="24"/>
          <w:szCs w:val="24"/>
        </w:rPr>
        <w:t xml:space="preserve"> national degeneration</w:t>
      </w:r>
      <w:r w:rsidR="0067558C">
        <w:rPr>
          <w:rFonts w:ascii="Times New Roman" w:hAnsi="Times New Roman" w:cs="Times New Roman"/>
          <w:sz w:val="24"/>
          <w:szCs w:val="24"/>
        </w:rPr>
        <w:t xml:space="preserve">. </w:t>
      </w:r>
      <w:r w:rsidR="001F000E">
        <w:rPr>
          <w:rFonts w:ascii="Times New Roman" w:hAnsi="Times New Roman" w:cs="Times New Roman"/>
          <w:sz w:val="24"/>
          <w:szCs w:val="24"/>
        </w:rPr>
        <w:t xml:space="preserve">This ‘revolt against rationalism,’ </w:t>
      </w:r>
      <w:r w:rsidR="00914EB6">
        <w:rPr>
          <w:rFonts w:ascii="Times New Roman" w:hAnsi="Times New Roman" w:cs="Times New Roman"/>
          <w:sz w:val="24"/>
          <w:szCs w:val="24"/>
        </w:rPr>
        <w:t>to borrow Ruth Harris’ term, turned</w:t>
      </w:r>
      <w:r w:rsidR="001F000E">
        <w:rPr>
          <w:rFonts w:ascii="Times New Roman" w:hAnsi="Times New Roman" w:cs="Times New Roman"/>
          <w:sz w:val="24"/>
          <w:szCs w:val="24"/>
        </w:rPr>
        <w:t xml:space="preserve"> criminals into creatures governed by harmful instinctual impulses and socially-destructive unconscious desires.</w:t>
      </w:r>
      <w:r w:rsidR="009426F0">
        <w:rPr>
          <w:rStyle w:val="FootnoteReference"/>
          <w:rFonts w:ascii="Times New Roman" w:hAnsi="Times New Roman" w:cs="Times New Roman"/>
          <w:sz w:val="24"/>
          <w:szCs w:val="24"/>
        </w:rPr>
        <w:footnoteReference w:id="25"/>
      </w:r>
      <w:r w:rsidR="001F000E">
        <w:rPr>
          <w:rFonts w:ascii="Times New Roman" w:hAnsi="Times New Roman" w:cs="Times New Roman"/>
          <w:sz w:val="24"/>
          <w:szCs w:val="24"/>
        </w:rPr>
        <w:t xml:space="preserve"> </w:t>
      </w:r>
      <w:r w:rsidR="00914EB6">
        <w:rPr>
          <w:rFonts w:ascii="Times New Roman" w:hAnsi="Times New Roman" w:cs="Times New Roman"/>
          <w:sz w:val="24"/>
          <w:szCs w:val="24"/>
        </w:rPr>
        <w:t xml:space="preserve">As </w:t>
      </w:r>
      <w:r w:rsidR="00DE24CD">
        <w:rPr>
          <w:rFonts w:ascii="Times New Roman" w:hAnsi="Times New Roman" w:cs="Times New Roman"/>
          <w:sz w:val="24"/>
          <w:szCs w:val="24"/>
        </w:rPr>
        <w:t xml:space="preserve">doctors, </w:t>
      </w:r>
      <w:r w:rsidR="00196D07">
        <w:rPr>
          <w:rFonts w:ascii="Times New Roman" w:hAnsi="Times New Roman" w:cs="Times New Roman"/>
          <w:sz w:val="24"/>
          <w:szCs w:val="24"/>
        </w:rPr>
        <w:t xml:space="preserve">psychologists and psychiatrists animalized women, criminals, </w:t>
      </w:r>
      <w:r w:rsidR="00230416">
        <w:rPr>
          <w:rFonts w:ascii="Times New Roman" w:hAnsi="Times New Roman" w:cs="Times New Roman"/>
          <w:sz w:val="24"/>
          <w:szCs w:val="24"/>
        </w:rPr>
        <w:t xml:space="preserve">alcoholics, </w:t>
      </w:r>
      <w:r w:rsidR="0067558C">
        <w:rPr>
          <w:rFonts w:ascii="Times New Roman" w:hAnsi="Times New Roman" w:cs="Times New Roman"/>
          <w:sz w:val="24"/>
          <w:szCs w:val="24"/>
        </w:rPr>
        <w:t xml:space="preserve">the insane, </w:t>
      </w:r>
      <w:r w:rsidR="00196D07">
        <w:rPr>
          <w:rFonts w:ascii="Times New Roman" w:hAnsi="Times New Roman" w:cs="Times New Roman"/>
          <w:sz w:val="24"/>
          <w:szCs w:val="24"/>
        </w:rPr>
        <w:t>vagabonds</w:t>
      </w:r>
      <w:r w:rsidR="0067558C">
        <w:rPr>
          <w:rFonts w:ascii="Times New Roman" w:hAnsi="Times New Roman" w:cs="Times New Roman"/>
          <w:sz w:val="24"/>
          <w:szCs w:val="24"/>
        </w:rPr>
        <w:t xml:space="preserve"> and sexual “de</w:t>
      </w:r>
      <w:r w:rsidR="00DE24CD">
        <w:rPr>
          <w:rFonts w:ascii="Times New Roman" w:hAnsi="Times New Roman" w:cs="Times New Roman"/>
          <w:sz w:val="24"/>
          <w:szCs w:val="24"/>
        </w:rPr>
        <w:t>viants</w:t>
      </w:r>
      <w:r w:rsidR="0067558C">
        <w:rPr>
          <w:rFonts w:ascii="Times New Roman" w:hAnsi="Times New Roman" w:cs="Times New Roman"/>
          <w:sz w:val="24"/>
          <w:szCs w:val="24"/>
        </w:rPr>
        <w:t xml:space="preserve">” </w:t>
      </w:r>
      <w:r w:rsidR="00196D07">
        <w:rPr>
          <w:rFonts w:ascii="Times New Roman" w:hAnsi="Times New Roman" w:cs="Times New Roman"/>
          <w:sz w:val="24"/>
          <w:szCs w:val="24"/>
        </w:rPr>
        <w:t>by stripping them of their freewill and reason,</w:t>
      </w:r>
      <w:r w:rsidR="00914EB6">
        <w:rPr>
          <w:rFonts w:ascii="Times New Roman" w:hAnsi="Times New Roman" w:cs="Times New Roman"/>
          <w:sz w:val="24"/>
          <w:szCs w:val="24"/>
        </w:rPr>
        <w:t xml:space="preserve"> police dogs</w:t>
      </w:r>
      <w:r w:rsidR="001F000E">
        <w:rPr>
          <w:rFonts w:ascii="Times New Roman" w:hAnsi="Times New Roman" w:cs="Times New Roman"/>
          <w:sz w:val="24"/>
          <w:szCs w:val="24"/>
        </w:rPr>
        <w:t xml:space="preserve"> were </w:t>
      </w:r>
      <w:r w:rsidR="00DE24CD">
        <w:rPr>
          <w:rFonts w:ascii="Times New Roman" w:hAnsi="Times New Roman" w:cs="Times New Roman"/>
          <w:sz w:val="24"/>
          <w:szCs w:val="24"/>
        </w:rPr>
        <w:t xml:space="preserve">conversely </w:t>
      </w:r>
      <w:r w:rsidR="001F000E">
        <w:rPr>
          <w:rFonts w:ascii="Times New Roman" w:hAnsi="Times New Roman" w:cs="Times New Roman"/>
          <w:sz w:val="24"/>
          <w:szCs w:val="24"/>
        </w:rPr>
        <w:t xml:space="preserve">treated as </w:t>
      </w:r>
      <w:r w:rsidR="0098610F">
        <w:rPr>
          <w:rFonts w:ascii="Times New Roman" w:hAnsi="Times New Roman" w:cs="Times New Roman"/>
          <w:sz w:val="24"/>
          <w:szCs w:val="24"/>
        </w:rPr>
        <w:t xml:space="preserve">beings </w:t>
      </w:r>
      <w:r w:rsidR="001F000E">
        <w:rPr>
          <w:rFonts w:ascii="Times New Roman" w:hAnsi="Times New Roman" w:cs="Times New Roman"/>
          <w:sz w:val="24"/>
          <w:szCs w:val="24"/>
        </w:rPr>
        <w:lastRenderedPageBreak/>
        <w:t>who</w:t>
      </w:r>
      <w:r w:rsidR="00DE24CD">
        <w:rPr>
          <w:rFonts w:ascii="Times New Roman" w:hAnsi="Times New Roman" w:cs="Times New Roman"/>
          <w:sz w:val="24"/>
          <w:szCs w:val="24"/>
        </w:rPr>
        <w:t>se intelligence, and physical prowess,</w:t>
      </w:r>
      <w:r w:rsidR="001F000E">
        <w:rPr>
          <w:rFonts w:ascii="Times New Roman" w:hAnsi="Times New Roman" w:cs="Times New Roman"/>
          <w:sz w:val="24"/>
          <w:szCs w:val="24"/>
        </w:rPr>
        <w:t xml:space="preserve"> could be mobilized to defend </w:t>
      </w:r>
      <w:r w:rsidR="00196D07">
        <w:rPr>
          <w:rFonts w:ascii="Times New Roman" w:hAnsi="Times New Roman" w:cs="Times New Roman"/>
          <w:sz w:val="24"/>
          <w:szCs w:val="24"/>
        </w:rPr>
        <w:t xml:space="preserve">civilized </w:t>
      </w:r>
      <w:r w:rsidR="001F000E">
        <w:rPr>
          <w:rFonts w:ascii="Times New Roman" w:hAnsi="Times New Roman" w:cs="Times New Roman"/>
          <w:sz w:val="24"/>
          <w:szCs w:val="24"/>
        </w:rPr>
        <w:t>society</w:t>
      </w:r>
      <w:r>
        <w:rPr>
          <w:rFonts w:ascii="Times New Roman" w:hAnsi="Times New Roman" w:cs="Times New Roman"/>
          <w:sz w:val="24"/>
          <w:szCs w:val="24"/>
        </w:rPr>
        <w:t xml:space="preserve">, even if fears about their violent instincts never died away. Police dogs became embroiled in the fraught deliberations over the meanings of instinct and intelligence. </w:t>
      </w:r>
    </w:p>
    <w:p w:rsidR="007A617B" w:rsidRPr="007A617B" w:rsidRDefault="00DE24CD" w:rsidP="0064446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well as </w:t>
      </w:r>
      <w:r w:rsidR="00230416">
        <w:rPr>
          <w:rFonts w:ascii="Times New Roman" w:hAnsi="Times New Roman" w:cs="Times New Roman"/>
          <w:sz w:val="24"/>
          <w:szCs w:val="24"/>
        </w:rPr>
        <w:t>contribu</w:t>
      </w:r>
      <w:r>
        <w:rPr>
          <w:rFonts w:ascii="Times New Roman" w:hAnsi="Times New Roman" w:cs="Times New Roman"/>
          <w:sz w:val="24"/>
          <w:szCs w:val="24"/>
        </w:rPr>
        <w:t>ting</w:t>
      </w:r>
      <w:r w:rsidR="00230416">
        <w:rPr>
          <w:rFonts w:ascii="Times New Roman" w:hAnsi="Times New Roman" w:cs="Times New Roman"/>
          <w:sz w:val="24"/>
          <w:szCs w:val="24"/>
        </w:rPr>
        <w:t xml:space="preserve"> to the wider </w:t>
      </w:r>
      <w:r w:rsidR="002A6E38">
        <w:rPr>
          <w:rFonts w:ascii="Times New Roman" w:hAnsi="Times New Roman" w:cs="Times New Roman"/>
          <w:sz w:val="24"/>
          <w:szCs w:val="24"/>
        </w:rPr>
        <w:t>rethinking</w:t>
      </w:r>
      <w:r w:rsidR="00230416">
        <w:rPr>
          <w:rFonts w:ascii="Times New Roman" w:hAnsi="Times New Roman" w:cs="Times New Roman"/>
          <w:sz w:val="24"/>
          <w:szCs w:val="24"/>
        </w:rPr>
        <w:t xml:space="preserve"> of intelligence and human-animal boundaries in </w:t>
      </w:r>
      <w:r w:rsidR="00230416" w:rsidRPr="00230416">
        <w:rPr>
          <w:rFonts w:ascii="Times New Roman" w:hAnsi="Times New Roman" w:cs="Times New Roman"/>
          <w:i/>
          <w:sz w:val="24"/>
          <w:szCs w:val="24"/>
        </w:rPr>
        <w:t>belle époque</w:t>
      </w:r>
      <w:r w:rsidR="00230416">
        <w:rPr>
          <w:rFonts w:ascii="Times New Roman" w:hAnsi="Times New Roman" w:cs="Times New Roman"/>
          <w:sz w:val="24"/>
          <w:szCs w:val="24"/>
        </w:rPr>
        <w:t xml:space="preserve"> France</w:t>
      </w:r>
      <w:r>
        <w:rPr>
          <w:rFonts w:ascii="Times New Roman" w:hAnsi="Times New Roman" w:cs="Times New Roman"/>
          <w:sz w:val="24"/>
          <w:szCs w:val="24"/>
        </w:rPr>
        <w:t xml:space="preserve">, discussions of canine abilities </w:t>
      </w:r>
      <w:r w:rsidR="00954FFC">
        <w:rPr>
          <w:rFonts w:ascii="Times New Roman" w:hAnsi="Times New Roman" w:cs="Times New Roman"/>
          <w:sz w:val="24"/>
          <w:szCs w:val="24"/>
        </w:rPr>
        <w:t xml:space="preserve">formed </w:t>
      </w:r>
      <w:r w:rsidR="007A617B">
        <w:rPr>
          <w:rFonts w:ascii="Times New Roman" w:hAnsi="Times New Roman" w:cs="Times New Roman"/>
          <w:sz w:val="24"/>
          <w:szCs w:val="24"/>
        </w:rPr>
        <w:t>the ‘agential conditions’ within which police dogs operated. As Bob Carter and Nickie Charles argue, the ‘possibilities for action are conditioned by incorporation into human social relations. Agency is thus always Agency in relation to other Agents and to what those other Agents want to do.’</w:t>
      </w:r>
      <w:r w:rsidR="00D70578">
        <w:rPr>
          <w:rFonts w:ascii="Times New Roman" w:hAnsi="Times New Roman" w:cs="Times New Roman"/>
          <w:sz w:val="24"/>
          <w:szCs w:val="24"/>
        </w:rPr>
        <w:t xml:space="preserve"> Within this relational model of agency, police dogs are ‘agents in relation to human dominated structures.’</w:t>
      </w:r>
      <w:r w:rsidR="00D70578">
        <w:rPr>
          <w:rStyle w:val="FootnoteReference"/>
          <w:rFonts w:ascii="Times New Roman" w:hAnsi="Times New Roman" w:cs="Times New Roman"/>
          <w:sz w:val="24"/>
          <w:szCs w:val="24"/>
        </w:rPr>
        <w:footnoteReference w:id="26"/>
      </w:r>
      <w:r w:rsidR="00D70578">
        <w:rPr>
          <w:rFonts w:ascii="Times New Roman" w:hAnsi="Times New Roman" w:cs="Times New Roman"/>
          <w:sz w:val="24"/>
          <w:szCs w:val="24"/>
        </w:rPr>
        <w:t xml:space="preserve"> The police dogs’ abilities were both enabled and constrained by the prevailing attitudes towards dogs and the training techniques of the time. The case of Parisian police dogs shows that even when </w:t>
      </w:r>
      <w:r w:rsidR="00011E3C">
        <w:rPr>
          <w:rFonts w:ascii="Times New Roman" w:hAnsi="Times New Roman" w:cs="Times New Roman"/>
          <w:sz w:val="24"/>
          <w:szCs w:val="24"/>
        </w:rPr>
        <w:t>humans w</w:t>
      </w:r>
      <w:r w:rsidR="00D70578">
        <w:rPr>
          <w:rFonts w:ascii="Times New Roman" w:hAnsi="Times New Roman" w:cs="Times New Roman"/>
          <w:sz w:val="24"/>
          <w:szCs w:val="24"/>
        </w:rPr>
        <w:t>a</w:t>
      </w:r>
      <w:r w:rsidR="00011E3C">
        <w:rPr>
          <w:rFonts w:ascii="Times New Roman" w:hAnsi="Times New Roman" w:cs="Times New Roman"/>
          <w:sz w:val="24"/>
          <w:szCs w:val="24"/>
        </w:rPr>
        <w:t>n</w:t>
      </w:r>
      <w:r w:rsidR="006D1E5D">
        <w:rPr>
          <w:rFonts w:ascii="Times New Roman" w:hAnsi="Times New Roman" w:cs="Times New Roman"/>
          <w:sz w:val="24"/>
          <w:szCs w:val="24"/>
        </w:rPr>
        <w:t xml:space="preserve">t to enhance the </w:t>
      </w:r>
      <w:r w:rsidR="00D70578">
        <w:rPr>
          <w:rFonts w:ascii="Times New Roman" w:hAnsi="Times New Roman" w:cs="Times New Roman"/>
          <w:sz w:val="24"/>
          <w:szCs w:val="24"/>
        </w:rPr>
        <w:t xml:space="preserve">abilities of animals </w:t>
      </w:r>
      <w:r w:rsidR="006D1E5D">
        <w:rPr>
          <w:rFonts w:ascii="Times New Roman" w:hAnsi="Times New Roman" w:cs="Times New Roman"/>
          <w:sz w:val="24"/>
          <w:szCs w:val="24"/>
        </w:rPr>
        <w:t>(as opposed to</w:t>
      </w:r>
      <w:r w:rsidR="00011E3C">
        <w:rPr>
          <w:rFonts w:ascii="Times New Roman" w:hAnsi="Times New Roman" w:cs="Times New Roman"/>
          <w:sz w:val="24"/>
          <w:szCs w:val="24"/>
        </w:rPr>
        <w:t xml:space="preserve"> seeking </w:t>
      </w:r>
      <w:r w:rsidR="006D1E5D">
        <w:rPr>
          <w:rFonts w:ascii="Times New Roman" w:hAnsi="Times New Roman" w:cs="Times New Roman"/>
          <w:sz w:val="24"/>
          <w:szCs w:val="24"/>
        </w:rPr>
        <w:t xml:space="preserve">actively </w:t>
      </w:r>
      <w:r w:rsidR="00011E3C">
        <w:rPr>
          <w:rFonts w:ascii="Times New Roman" w:hAnsi="Times New Roman" w:cs="Times New Roman"/>
          <w:sz w:val="24"/>
          <w:szCs w:val="24"/>
        </w:rPr>
        <w:t>to subdue them) it is not alw</w:t>
      </w:r>
      <w:r w:rsidR="006D1E5D">
        <w:rPr>
          <w:rFonts w:ascii="Times New Roman" w:hAnsi="Times New Roman" w:cs="Times New Roman"/>
          <w:sz w:val="24"/>
          <w:szCs w:val="24"/>
        </w:rPr>
        <w:t>ays possible, not because of animal</w:t>
      </w:r>
      <w:r w:rsidR="00011E3C">
        <w:rPr>
          <w:rFonts w:ascii="Times New Roman" w:hAnsi="Times New Roman" w:cs="Times New Roman"/>
          <w:sz w:val="24"/>
          <w:szCs w:val="24"/>
        </w:rPr>
        <w:t xml:space="preserve"> </w:t>
      </w:r>
      <w:r w:rsidR="006D1E5D">
        <w:rPr>
          <w:rFonts w:ascii="Times New Roman" w:hAnsi="Times New Roman" w:cs="Times New Roman"/>
          <w:sz w:val="24"/>
          <w:szCs w:val="24"/>
        </w:rPr>
        <w:t>“</w:t>
      </w:r>
      <w:r w:rsidR="00011E3C">
        <w:rPr>
          <w:rFonts w:ascii="Times New Roman" w:hAnsi="Times New Roman" w:cs="Times New Roman"/>
          <w:sz w:val="24"/>
          <w:szCs w:val="24"/>
        </w:rPr>
        <w:t>resistance</w:t>
      </w:r>
      <w:r w:rsidR="006D1E5D">
        <w:rPr>
          <w:rFonts w:ascii="Times New Roman" w:hAnsi="Times New Roman" w:cs="Times New Roman"/>
          <w:sz w:val="24"/>
          <w:szCs w:val="24"/>
        </w:rPr>
        <w:t>”</w:t>
      </w:r>
      <w:r w:rsidR="00011E3C">
        <w:rPr>
          <w:rFonts w:ascii="Times New Roman" w:hAnsi="Times New Roman" w:cs="Times New Roman"/>
          <w:sz w:val="24"/>
          <w:szCs w:val="24"/>
        </w:rPr>
        <w:t xml:space="preserve"> or lack of skill but because of </w:t>
      </w:r>
      <w:r w:rsidR="006D1E5D">
        <w:rPr>
          <w:rFonts w:ascii="Times New Roman" w:hAnsi="Times New Roman" w:cs="Times New Roman"/>
          <w:sz w:val="24"/>
          <w:szCs w:val="24"/>
        </w:rPr>
        <w:t xml:space="preserve">deficiencies in </w:t>
      </w:r>
      <w:r w:rsidR="00011E3C">
        <w:rPr>
          <w:rFonts w:ascii="Times New Roman" w:hAnsi="Times New Roman" w:cs="Times New Roman"/>
          <w:sz w:val="24"/>
          <w:szCs w:val="24"/>
        </w:rPr>
        <w:t>the ways in which humans have tried to mobilize and harness them.</w:t>
      </w:r>
      <w:r w:rsidR="006D1E5D">
        <w:rPr>
          <w:rStyle w:val="FootnoteReference"/>
          <w:rFonts w:ascii="Times New Roman" w:hAnsi="Times New Roman" w:cs="Times New Roman"/>
          <w:sz w:val="24"/>
          <w:szCs w:val="24"/>
        </w:rPr>
        <w:footnoteReference w:id="27"/>
      </w:r>
      <w:r w:rsidR="00011E3C">
        <w:rPr>
          <w:rFonts w:ascii="Times New Roman" w:hAnsi="Times New Roman" w:cs="Times New Roman"/>
          <w:sz w:val="24"/>
          <w:szCs w:val="24"/>
        </w:rPr>
        <w:t xml:space="preserve"> In their desire to de-centre humans as the driving force of history by highlighting animals’ roles and </w:t>
      </w:r>
      <w:r w:rsidR="006D1E5D">
        <w:rPr>
          <w:rFonts w:ascii="Times New Roman" w:hAnsi="Times New Roman" w:cs="Times New Roman"/>
          <w:sz w:val="24"/>
          <w:szCs w:val="24"/>
        </w:rPr>
        <w:t>“</w:t>
      </w:r>
      <w:r w:rsidR="00011E3C">
        <w:rPr>
          <w:rFonts w:ascii="Times New Roman" w:hAnsi="Times New Roman" w:cs="Times New Roman"/>
          <w:sz w:val="24"/>
          <w:szCs w:val="24"/>
        </w:rPr>
        <w:t>resistance,</w:t>
      </w:r>
      <w:r w:rsidR="006D1E5D">
        <w:rPr>
          <w:rFonts w:ascii="Times New Roman" w:hAnsi="Times New Roman" w:cs="Times New Roman"/>
          <w:sz w:val="24"/>
          <w:szCs w:val="24"/>
        </w:rPr>
        <w:t>”</w:t>
      </w:r>
      <w:r w:rsidR="00011E3C">
        <w:rPr>
          <w:rFonts w:ascii="Times New Roman" w:hAnsi="Times New Roman" w:cs="Times New Roman"/>
          <w:sz w:val="24"/>
          <w:szCs w:val="24"/>
        </w:rPr>
        <w:t xml:space="preserve"> studies of nonhuman agenc</w:t>
      </w:r>
      <w:r w:rsidR="006D1E5D">
        <w:rPr>
          <w:rFonts w:ascii="Times New Roman" w:hAnsi="Times New Roman" w:cs="Times New Roman"/>
          <w:sz w:val="24"/>
          <w:szCs w:val="24"/>
        </w:rPr>
        <w:t>y have arguably downplayed the</w:t>
      </w:r>
      <w:r w:rsidR="00011E3C">
        <w:rPr>
          <w:rFonts w:ascii="Times New Roman" w:hAnsi="Times New Roman" w:cs="Times New Roman"/>
          <w:sz w:val="24"/>
          <w:szCs w:val="24"/>
        </w:rPr>
        <w:t xml:space="preserve"> conditions that structure the possibiliti</w:t>
      </w:r>
      <w:r w:rsidR="006D1E5D">
        <w:rPr>
          <w:rFonts w:ascii="Times New Roman" w:hAnsi="Times New Roman" w:cs="Times New Roman"/>
          <w:sz w:val="24"/>
          <w:szCs w:val="24"/>
        </w:rPr>
        <w:t>es for animals to act</w:t>
      </w:r>
      <w:r w:rsidR="0055191D">
        <w:rPr>
          <w:rFonts w:ascii="Times New Roman" w:hAnsi="Times New Roman" w:cs="Times New Roman"/>
          <w:sz w:val="24"/>
          <w:szCs w:val="24"/>
        </w:rPr>
        <w:t>: this article attempts to redress the balance.</w:t>
      </w:r>
      <w:r w:rsidR="006D1E5D">
        <w:rPr>
          <w:rFonts w:ascii="Times New Roman" w:hAnsi="Times New Roman" w:cs="Times New Roman"/>
          <w:sz w:val="24"/>
          <w:szCs w:val="24"/>
        </w:rPr>
        <w:t xml:space="preserve"> Having cleared some of the theoretical grou</w:t>
      </w:r>
      <w:r w:rsidR="002A6E38">
        <w:rPr>
          <w:rFonts w:ascii="Times New Roman" w:hAnsi="Times New Roman" w:cs="Times New Roman"/>
          <w:sz w:val="24"/>
          <w:szCs w:val="24"/>
        </w:rPr>
        <w:t>nd, I turn now to the promotion</w:t>
      </w:r>
      <w:r w:rsidR="006D1E5D">
        <w:rPr>
          <w:rFonts w:ascii="Times New Roman" w:hAnsi="Times New Roman" w:cs="Times New Roman"/>
          <w:sz w:val="24"/>
          <w:szCs w:val="24"/>
        </w:rPr>
        <w:t xml:space="preserve"> of Paris</w:t>
      </w:r>
      <w:r w:rsidR="002A6E38">
        <w:rPr>
          <w:rFonts w:ascii="Times New Roman" w:hAnsi="Times New Roman" w:cs="Times New Roman"/>
          <w:sz w:val="24"/>
          <w:szCs w:val="24"/>
        </w:rPr>
        <w:t>ian</w:t>
      </w:r>
      <w:r w:rsidR="006D1E5D">
        <w:rPr>
          <w:rFonts w:ascii="Times New Roman" w:hAnsi="Times New Roman" w:cs="Times New Roman"/>
          <w:sz w:val="24"/>
          <w:szCs w:val="24"/>
        </w:rPr>
        <w:t xml:space="preserve"> police dogs before analysing training techniques and the reception of police dogs on the streets of Paris.</w:t>
      </w:r>
    </w:p>
    <w:p w:rsidR="007A617B" w:rsidRPr="00011E3C" w:rsidRDefault="007A617B" w:rsidP="0064446D">
      <w:pPr>
        <w:spacing w:line="480" w:lineRule="auto"/>
        <w:ind w:firstLine="720"/>
        <w:jc w:val="both"/>
        <w:rPr>
          <w:rFonts w:ascii="Times New Roman" w:hAnsi="Times New Roman" w:cs="Times New Roman"/>
          <w:sz w:val="24"/>
          <w:szCs w:val="24"/>
        </w:rPr>
      </w:pPr>
    </w:p>
    <w:p w:rsidR="005A0183" w:rsidRPr="00BE46E9" w:rsidRDefault="005C1DF9" w:rsidP="005A0183">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The emergence of Parisian police dogs </w:t>
      </w:r>
    </w:p>
    <w:p w:rsidR="00A11721" w:rsidRPr="00BE46E9" w:rsidRDefault="00A11721" w:rsidP="00E77E16">
      <w:pPr>
        <w:spacing w:line="480" w:lineRule="auto"/>
        <w:ind w:firstLine="720"/>
        <w:rPr>
          <w:rFonts w:ascii="Times New Roman" w:hAnsi="Times New Roman" w:cs="Times New Roman"/>
          <w:sz w:val="24"/>
          <w:szCs w:val="24"/>
        </w:rPr>
      </w:pPr>
    </w:p>
    <w:p w:rsidR="002A6E38" w:rsidRDefault="005A0183" w:rsidP="00E77E16">
      <w:pPr>
        <w:spacing w:line="480" w:lineRule="auto"/>
        <w:ind w:firstLine="720"/>
        <w:rPr>
          <w:rFonts w:ascii="Times New Roman" w:hAnsi="Times New Roman" w:cs="Times New Roman"/>
          <w:sz w:val="24"/>
          <w:szCs w:val="24"/>
        </w:rPr>
      </w:pPr>
      <w:r w:rsidRPr="00BE46E9">
        <w:rPr>
          <w:rFonts w:ascii="Times New Roman" w:hAnsi="Times New Roman" w:cs="Times New Roman"/>
          <w:sz w:val="24"/>
          <w:szCs w:val="24"/>
        </w:rPr>
        <w:t>By th</w:t>
      </w:r>
      <w:r w:rsidR="00E761C4">
        <w:rPr>
          <w:rFonts w:ascii="Times New Roman" w:hAnsi="Times New Roman" w:cs="Times New Roman"/>
          <w:sz w:val="24"/>
          <w:szCs w:val="24"/>
        </w:rPr>
        <w:t>e end of the nineteenth century</w:t>
      </w:r>
      <w:r w:rsidRPr="00BE46E9">
        <w:rPr>
          <w:rFonts w:ascii="Times New Roman" w:hAnsi="Times New Roman" w:cs="Times New Roman"/>
          <w:sz w:val="24"/>
          <w:szCs w:val="24"/>
        </w:rPr>
        <w:t xml:space="preserve"> </w:t>
      </w:r>
      <w:r w:rsidR="00F51CEF" w:rsidRPr="00BE46E9">
        <w:rPr>
          <w:rFonts w:ascii="Times New Roman" w:hAnsi="Times New Roman" w:cs="Times New Roman"/>
          <w:sz w:val="24"/>
          <w:szCs w:val="24"/>
        </w:rPr>
        <w:t xml:space="preserve">many </w:t>
      </w:r>
      <w:r w:rsidRPr="00BE46E9">
        <w:rPr>
          <w:rFonts w:ascii="Times New Roman" w:hAnsi="Times New Roman" w:cs="Times New Roman"/>
          <w:sz w:val="24"/>
          <w:szCs w:val="24"/>
        </w:rPr>
        <w:t xml:space="preserve">Parisians </w:t>
      </w:r>
      <w:r w:rsidR="002B0641" w:rsidRPr="00BE46E9">
        <w:rPr>
          <w:rFonts w:ascii="Times New Roman" w:hAnsi="Times New Roman" w:cs="Times New Roman"/>
          <w:sz w:val="24"/>
          <w:szCs w:val="24"/>
        </w:rPr>
        <w:t>had become</w:t>
      </w:r>
      <w:r w:rsidRPr="00BE46E9">
        <w:rPr>
          <w:rFonts w:ascii="Times New Roman" w:hAnsi="Times New Roman" w:cs="Times New Roman"/>
          <w:sz w:val="24"/>
          <w:szCs w:val="24"/>
        </w:rPr>
        <w:t xml:space="preserve"> obsessed by crime. Fuelled by </w:t>
      </w:r>
      <w:r w:rsidR="00190125">
        <w:rPr>
          <w:rFonts w:ascii="Times New Roman" w:hAnsi="Times New Roman" w:cs="Times New Roman"/>
          <w:sz w:val="24"/>
          <w:szCs w:val="24"/>
        </w:rPr>
        <w:t xml:space="preserve">lurid </w:t>
      </w:r>
      <w:r w:rsidRPr="00BE46E9">
        <w:rPr>
          <w:rFonts w:ascii="Times New Roman" w:hAnsi="Times New Roman" w:cs="Times New Roman"/>
          <w:sz w:val="24"/>
          <w:szCs w:val="24"/>
        </w:rPr>
        <w:t xml:space="preserve">stories in newspapers, magazines and novels, and following decades of urbanization, </w:t>
      </w:r>
      <w:r w:rsidR="00195EDE" w:rsidRPr="00BE46E9">
        <w:rPr>
          <w:rFonts w:ascii="Times New Roman" w:hAnsi="Times New Roman" w:cs="Times New Roman"/>
          <w:sz w:val="24"/>
          <w:szCs w:val="24"/>
        </w:rPr>
        <w:t>worr</w:t>
      </w:r>
      <w:r w:rsidR="00195EDE">
        <w:rPr>
          <w:rFonts w:ascii="Times New Roman" w:hAnsi="Times New Roman" w:cs="Times New Roman"/>
          <w:sz w:val="24"/>
          <w:szCs w:val="24"/>
        </w:rPr>
        <w:t>ies</w:t>
      </w:r>
      <w:r w:rsidRPr="00BE46E9">
        <w:rPr>
          <w:rFonts w:ascii="Times New Roman" w:hAnsi="Times New Roman" w:cs="Times New Roman"/>
          <w:sz w:val="24"/>
          <w:szCs w:val="24"/>
        </w:rPr>
        <w:t xml:space="preserve"> of crime stalked the </w:t>
      </w:r>
      <w:r w:rsidR="00E761C4">
        <w:rPr>
          <w:rFonts w:ascii="Times New Roman" w:hAnsi="Times New Roman" w:cs="Times New Roman"/>
          <w:sz w:val="24"/>
          <w:szCs w:val="24"/>
        </w:rPr>
        <w:t>capital</w:t>
      </w:r>
      <w:r w:rsidRPr="00BE46E9">
        <w:rPr>
          <w:rFonts w:ascii="Times New Roman" w:hAnsi="Times New Roman" w:cs="Times New Roman"/>
          <w:sz w:val="24"/>
          <w:szCs w:val="24"/>
        </w:rPr>
        <w:t xml:space="preserve">.  Writers, psychologists, self-defence experts and others portrayed the city as a dangerous place in which murders, robberies and assaults could happen </w:t>
      </w:r>
      <w:r w:rsidR="0066131B" w:rsidRPr="00BE46E9">
        <w:rPr>
          <w:rFonts w:ascii="Times New Roman" w:hAnsi="Times New Roman" w:cs="Times New Roman"/>
          <w:sz w:val="24"/>
          <w:szCs w:val="24"/>
        </w:rPr>
        <w:t xml:space="preserve">almost </w:t>
      </w:r>
      <w:r w:rsidRPr="00BE46E9">
        <w:rPr>
          <w:rFonts w:ascii="Times New Roman" w:hAnsi="Times New Roman" w:cs="Times New Roman"/>
          <w:sz w:val="24"/>
          <w:szCs w:val="24"/>
        </w:rPr>
        <w:t>anywhere.</w:t>
      </w:r>
      <w:r w:rsidRPr="00BE46E9">
        <w:rPr>
          <w:rStyle w:val="FootnoteReference"/>
          <w:rFonts w:ascii="Times New Roman" w:hAnsi="Times New Roman" w:cs="Times New Roman"/>
          <w:sz w:val="24"/>
          <w:szCs w:val="24"/>
        </w:rPr>
        <w:footnoteReference w:id="28"/>
      </w:r>
      <w:r w:rsidRPr="00BE46E9">
        <w:rPr>
          <w:rFonts w:ascii="Times New Roman" w:hAnsi="Times New Roman" w:cs="Times New Roman"/>
          <w:sz w:val="24"/>
          <w:szCs w:val="24"/>
        </w:rPr>
        <w:t xml:space="preserve"> </w:t>
      </w:r>
      <w:r w:rsidR="00A40793" w:rsidRPr="00BE46E9">
        <w:rPr>
          <w:rFonts w:ascii="Times New Roman" w:hAnsi="Times New Roman" w:cs="Times New Roman"/>
          <w:sz w:val="24"/>
          <w:szCs w:val="24"/>
        </w:rPr>
        <w:t xml:space="preserve">Press reports depicted </w:t>
      </w:r>
      <w:r w:rsidRPr="00BE46E9">
        <w:rPr>
          <w:rFonts w:ascii="Times New Roman" w:hAnsi="Times New Roman" w:cs="Times New Roman"/>
          <w:sz w:val="24"/>
          <w:szCs w:val="24"/>
        </w:rPr>
        <w:t xml:space="preserve">criminals </w:t>
      </w:r>
      <w:r w:rsidR="00A40793" w:rsidRPr="00BE46E9">
        <w:rPr>
          <w:rFonts w:ascii="Times New Roman" w:hAnsi="Times New Roman" w:cs="Times New Roman"/>
          <w:sz w:val="24"/>
          <w:szCs w:val="24"/>
        </w:rPr>
        <w:t>as m</w:t>
      </w:r>
      <w:r w:rsidRPr="00BE46E9">
        <w:rPr>
          <w:rFonts w:ascii="Times New Roman" w:hAnsi="Times New Roman" w:cs="Times New Roman"/>
          <w:sz w:val="24"/>
          <w:szCs w:val="24"/>
        </w:rPr>
        <w:t>obile, anonymous</w:t>
      </w:r>
      <w:r w:rsidR="00A40793" w:rsidRPr="00BE46E9">
        <w:rPr>
          <w:rFonts w:ascii="Times New Roman" w:hAnsi="Times New Roman" w:cs="Times New Roman"/>
          <w:sz w:val="24"/>
          <w:szCs w:val="24"/>
        </w:rPr>
        <w:t xml:space="preserve">, and violent, with Apache gangs amongst the most dangerous and anxiety-provoking. </w:t>
      </w:r>
      <w:r w:rsidR="00E85B6F">
        <w:rPr>
          <w:rFonts w:ascii="Times New Roman" w:hAnsi="Times New Roman" w:cs="Times New Roman"/>
          <w:sz w:val="24"/>
          <w:szCs w:val="24"/>
        </w:rPr>
        <w:t xml:space="preserve">These gangs were first named </w:t>
      </w:r>
      <w:r w:rsidR="002A6E38">
        <w:rPr>
          <w:rFonts w:ascii="Times New Roman" w:hAnsi="Times New Roman" w:cs="Times New Roman"/>
          <w:sz w:val="24"/>
          <w:szCs w:val="24"/>
        </w:rPr>
        <w:t xml:space="preserve">as </w:t>
      </w:r>
      <w:r w:rsidR="00E85B6F">
        <w:rPr>
          <w:rFonts w:ascii="Times New Roman" w:hAnsi="Times New Roman" w:cs="Times New Roman"/>
          <w:sz w:val="24"/>
          <w:szCs w:val="24"/>
        </w:rPr>
        <w:t>Apache</w:t>
      </w:r>
      <w:r w:rsidR="002A6E38">
        <w:rPr>
          <w:rFonts w:ascii="Times New Roman" w:hAnsi="Times New Roman" w:cs="Times New Roman"/>
          <w:sz w:val="24"/>
          <w:szCs w:val="24"/>
        </w:rPr>
        <w:t>s</w:t>
      </w:r>
      <w:r w:rsidR="00E85B6F">
        <w:rPr>
          <w:rFonts w:ascii="Times New Roman" w:hAnsi="Times New Roman" w:cs="Times New Roman"/>
          <w:sz w:val="24"/>
          <w:szCs w:val="24"/>
        </w:rPr>
        <w:t xml:space="preserve"> in summer 1900, to underscore their supposedly savagery, threat to civilization, and refusal to conform to civilized norms. Reflecting French fascination with the Wild West, the term Apache turned the gangs into obstacles to social progress and </w:t>
      </w:r>
      <w:r w:rsidR="002A6E38">
        <w:rPr>
          <w:rFonts w:ascii="Times New Roman" w:hAnsi="Times New Roman" w:cs="Times New Roman"/>
          <w:sz w:val="24"/>
          <w:szCs w:val="24"/>
        </w:rPr>
        <w:t>transformed</w:t>
      </w:r>
      <w:r w:rsidR="00E73651">
        <w:rPr>
          <w:rFonts w:ascii="Times New Roman" w:hAnsi="Times New Roman" w:cs="Times New Roman"/>
          <w:sz w:val="24"/>
          <w:szCs w:val="24"/>
        </w:rPr>
        <w:t xml:space="preserve"> Paris in a wild urban space of hunters (the police) and the hunted (Apaches).</w:t>
      </w:r>
      <w:r w:rsidR="00E73651">
        <w:rPr>
          <w:rStyle w:val="FootnoteReference"/>
          <w:rFonts w:ascii="Times New Roman" w:hAnsi="Times New Roman" w:cs="Times New Roman"/>
          <w:sz w:val="24"/>
          <w:szCs w:val="24"/>
        </w:rPr>
        <w:footnoteReference w:id="29"/>
      </w:r>
      <w:r w:rsidR="00E85B6F">
        <w:rPr>
          <w:rFonts w:ascii="Times New Roman" w:hAnsi="Times New Roman" w:cs="Times New Roman"/>
          <w:sz w:val="24"/>
          <w:szCs w:val="24"/>
        </w:rPr>
        <w:t xml:space="preserve"> </w:t>
      </w:r>
      <w:r w:rsidR="00A40793" w:rsidRPr="00BE46E9">
        <w:rPr>
          <w:rFonts w:ascii="Times New Roman" w:hAnsi="Times New Roman" w:cs="Times New Roman"/>
          <w:sz w:val="24"/>
          <w:szCs w:val="24"/>
        </w:rPr>
        <w:t xml:space="preserve">A 1907 article in </w:t>
      </w:r>
      <w:r w:rsidR="00A40793" w:rsidRPr="00BE46E9">
        <w:rPr>
          <w:rFonts w:ascii="Times New Roman" w:hAnsi="Times New Roman" w:cs="Times New Roman"/>
          <w:i/>
          <w:sz w:val="24"/>
          <w:szCs w:val="24"/>
        </w:rPr>
        <w:t>Le Petit Journal</w:t>
      </w:r>
      <w:r w:rsidR="00C565CD" w:rsidRPr="00BE46E9">
        <w:rPr>
          <w:rFonts w:ascii="Times New Roman" w:hAnsi="Times New Roman" w:cs="Times New Roman"/>
          <w:sz w:val="24"/>
          <w:szCs w:val="24"/>
        </w:rPr>
        <w:t xml:space="preserve"> fretted that </w:t>
      </w:r>
      <w:r w:rsidR="002B0641" w:rsidRPr="00BE46E9">
        <w:rPr>
          <w:rFonts w:ascii="Times New Roman" w:hAnsi="Times New Roman" w:cs="Times New Roman"/>
          <w:sz w:val="24"/>
          <w:szCs w:val="24"/>
        </w:rPr>
        <w:t xml:space="preserve">the </w:t>
      </w:r>
      <w:r w:rsidR="00C565CD" w:rsidRPr="00BE46E9">
        <w:rPr>
          <w:rFonts w:ascii="Times New Roman" w:hAnsi="Times New Roman" w:cs="Times New Roman"/>
          <w:sz w:val="24"/>
          <w:szCs w:val="24"/>
        </w:rPr>
        <w:t>capital was ‘in the hands of vast criminal organization</w:t>
      </w:r>
      <w:r w:rsidR="00F5730B" w:rsidRPr="00BE46E9">
        <w:rPr>
          <w:rFonts w:ascii="Times New Roman" w:hAnsi="Times New Roman" w:cs="Times New Roman"/>
          <w:sz w:val="24"/>
          <w:szCs w:val="24"/>
        </w:rPr>
        <w:t>s</w:t>
      </w:r>
      <w:r w:rsidR="00C565CD" w:rsidRPr="00BE46E9">
        <w:rPr>
          <w:rFonts w:ascii="Times New Roman" w:hAnsi="Times New Roman" w:cs="Times New Roman"/>
          <w:sz w:val="24"/>
          <w:szCs w:val="24"/>
        </w:rPr>
        <w:t>’: Apache gangs ‘swarmed’ (</w:t>
      </w:r>
      <w:proofErr w:type="spellStart"/>
      <w:r w:rsidR="00C565CD" w:rsidRPr="00BE46E9">
        <w:rPr>
          <w:rFonts w:ascii="Times New Roman" w:hAnsi="Times New Roman" w:cs="Times New Roman"/>
          <w:i/>
          <w:sz w:val="24"/>
          <w:szCs w:val="24"/>
        </w:rPr>
        <w:t>pullulent</w:t>
      </w:r>
      <w:proofErr w:type="spellEnd"/>
      <w:r w:rsidR="00C565CD" w:rsidRPr="00BE46E9">
        <w:rPr>
          <w:rFonts w:ascii="Times New Roman" w:hAnsi="Times New Roman" w:cs="Times New Roman"/>
          <w:sz w:val="24"/>
          <w:szCs w:val="24"/>
        </w:rPr>
        <w:t xml:space="preserve">) </w:t>
      </w:r>
      <w:r w:rsidR="002B0A63">
        <w:rPr>
          <w:rFonts w:ascii="Times New Roman" w:hAnsi="Times New Roman" w:cs="Times New Roman"/>
          <w:sz w:val="24"/>
          <w:szCs w:val="24"/>
        </w:rPr>
        <w:t>with</w:t>
      </w:r>
      <w:r w:rsidR="00C565CD" w:rsidRPr="00BE46E9">
        <w:rPr>
          <w:rFonts w:ascii="Times New Roman" w:hAnsi="Times New Roman" w:cs="Times New Roman"/>
          <w:sz w:val="24"/>
          <w:szCs w:val="24"/>
        </w:rPr>
        <w:t xml:space="preserve">in </w:t>
      </w:r>
      <w:r w:rsidR="00602B0C" w:rsidRPr="00BE46E9">
        <w:rPr>
          <w:rFonts w:ascii="Times New Roman" w:hAnsi="Times New Roman" w:cs="Times New Roman"/>
          <w:sz w:val="24"/>
          <w:szCs w:val="24"/>
        </w:rPr>
        <w:t>the capital and its</w:t>
      </w:r>
      <w:r w:rsidR="002B0641" w:rsidRPr="00BE46E9">
        <w:rPr>
          <w:rFonts w:ascii="Times New Roman" w:hAnsi="Times New Roman" w:cs="Times New Roman"/>
          <w:sz w:val="24"/>
          <w:szCs w:val="24"/>
        </w:rPr>
        <w:t xml:space="preserve"> outskirts</w:t>
      </w:r>
      <w:r w:rsidR="00C565CD" w:rsidRPr="00BE46E9">
        <w:rPr>
          <w:rFonts w:ascii="Times New Roman" w:hAnsi="Times New Roman" w:cs="Times New Roman"/>
          <w:sz w:val="24"/>
          <w:szCs w:val="24"/>
        </w:rPr>
        <w:t xml:space="preserve">, outnumbering </w:t>
      </w:r>
      <w:r w:rsidR="00602B0C" w:rsidRPr="00BE46E9">
        <w:rPr>
          <w:rFonts w:ascii="Times New Roman" w:hAnsi="Times New Roman" w:cs="Times New Roman"/>
          <w:sz w:val="24"/>
          <w:szCs w:val="24"/>
        </w:rPr>
        <w:t xml:space="preserve">and mocking </w:t>
      </w:r>
      <w:r w:rsidR="00C565CD" w:rsidRPr="00BE46E9">
        <w:rPr>
          <w:rFonts w:ascii="Times New Roman" w:hAnsi="Times New Roman" w:cs="Times New Roman"/>
          <w:sz w:val="24"/>
          <w:szCs w:val="24"/>
        </w:rPr>
        <w:t>the police</w:t>
      </w:r>
      <w:r w:rsidR="00602B0C" w:rsidRPr="00BE46E9">
        <w:rPr>
          <w:rFonts w:ascii="Times New Roman" w:hAnsi="Times New Roman" w:cs="Times New Roman"/>
          <w:sz w:val="24"/>
          <w:szCs w:val="24"/>
        </w:rPr>
        <w:t xml:space="preserve">’s ability to uphold law and </w:t>
      </w:r>
      <w:r w:rsidR="00602B0C" w:rsidRPr="00BE46E9">
        <w:rPr>
          <w:rFonts w:ascii="Times New Roman" w:hAnsi="Times New Roman" w:cs="Times New Roman"/>
          <w:sz w:val="24"/>
          <w:szCs w:val="24"/>
        </w:rPr>
        <w:lastRenderedPageBreak/>
        <w:t>order.</w:t>
      </w:r>
      <w:r w:rsidR="00C565CD" w:rsidRPr="00BE46E9">
        <w:rPr>
          <w:rFonts w:ascii="Times New Roman" w:hAnsi="Times New Roman" w:cs="Times New Roman"/>
          <w:sz w:val="24"/>
          <w:szCs w:val="24"/>
        </w:rPr>
        <w:t xml:space="preserve"> </w:t>
      </w:r>
      <w:r w:rsidR="00602B0C" w:rsidRPr="00BE46E9">
        <w:rPr>
          <w:rFonts w:ascii="Times New Roman" w:hAnsi="Times New Roman" w:cs="Times New Roman"/>
          <w:sz w:val="24"/>
          <w:szCs w:val="24"/>
        </w:rPr>
        <w:t>T</w:t>
      </w:r>
      <w:r w:rsidR="00C565CD" w:rsidRPr="00BE46E9">
        <w:rPr>
          <w:rFonts w:ascii="Times New Roman" w:hAnsi="Times New Roman" w:cs="Times New Roman"/>
          <w:sz w:val="24"/>
          <w:szCs w:val="24"/>
        </w:rPr>
        <w:t xml:space="preserve">he </w:t>
      </w:r>
      <w:r w:rsidR="00BF2D3F" w:rsidRPr="00BE46E9">
        <w:rPr>
          <w:rFonts w:ascii="Times New Roman" w:hAnsi="Times New Roman" w:cs="Times New Roman"/>
          <w:sz w:val="24"/>
          <w:szCs w:val="24"/>
        </w:rPr>
        <w:t>A</w:t>
      </w:r>
      <w:r w:rsidR="00C565CD" w:rsidRPr="00BE46E9">
        <w:rPr>
          <w:rFonts w:ascii="Times New Roman" w:hAnsi="Times New Roman" w:cs="Times New Roman"/>
          <w:sz w:val="24"/>
          <w:szCs w:val="24"/>
        </w:rPr>
        <w:t xml:space="preserve">pache </w:t>
      </w:r>
      <w:r w:rsidR="00BF2D3F" w:rsidRPr="00BE46E9">
        <w:rPr>
          <w:rFonts w:ascii="Times New Roman" w:hAnsi="Times New Roman" w:cs="Times New Roman"/>
          <w:sz w:val="24"/>
          <w:szCs w:val="24"/>
        </w:rPr>
        <w:t xml:space="preserve">gang member </w:t>
      </w:r>
      <w:r w:rsidR="00C565CD" w:rsidRPr="00BE46E9">
        <w:rPr>
          <w:rFonts w:ascii="Times New Roman" w:hAnsi="Times New Roman" w:cs="Times New Roman"/>
          <w:sz w:val="24"/>
          <w:szCs w:val="24"/>
        </w:rPr>
        <w:t>had be</w:t>
      </w:r>
      <w:r w:rsidR="00BF2D3F" w:rsidRPr="00BE46E9">
        <w:rPr>
          <w:rFonts w:ascii="Times New Roman" w:hAnsi="Times New Roman" w:cs="Times New Roman"/>
          <w:sz w:val="24"/>
          <w:szCs w:val="24"/>
        </w:rPr>
        <w:t xml:space="preserve">come </w:t>
      </w:r>
      <w:r w:rsidR="00C565CD" w:rsidRPr="00BE46E9">
        <w:rPr>
          <w:rFonts w:ascii="Times New Roman" w:hAnsi="Times New Roman" w:cs="Times New Roman"/>
          <w:sz w:val="24"/>
          <w:szCs w:val="24"/>
        </w:rPr>
        <w:t>‘the king of the street’</w:t>
      </w:r>
      <w:r w:rsidR="00BF2D3F" w:rsidRPr="00BE46E9">
        <w:rPr>
          <w:rFonts w:ascii="Times New Roman" w:hAnsi="Times New Roman" w:cs="Times New Roman"/>
          <w:sz w:val="24"/>
          <w:szCs w:val="24"/>
        </w:rPr>
        <w:t xml:space="preserve"> and thriv</w:t>
      </w:r>
      <w:r w:rsidR="00602B0C" w:rsidRPr="00BE46E9">
        <w:rPr>
          <w:rFonts w:ascii="Times New Roman" w:hAnsi="Times New Roman" w:cs="Times New Roman"/>
          <w:sz w:val="24"/>
          <w:szCs w:val="24"/>
        </w:rPr>
        <w:t>ed</w:t>
      </w:r>
      <w:r w:rsidR="00BF2D3F" w:rsidRPr="00BE46E9">
        <w:rPr>
          <w:rFonts w:ascii="Times New Roman" w:hAnsi="Times New Roman" w:cs="Times New Roman"/>
          <w:sz w:val="24"/>
          <w:szCs w:val="24"/>
        </w:rPr>
        <w:t xml:space="preserve"> within the Third Republic’s </w:t>
      </w:r>
      <w:r w:rsidR="00602B0C" w:rsidRPr="00BE46E9">
        <w:rPr>
          <w:rFonts w:ascii="Times New Roman" w:hAnsi="Times New Roman" w:cs="Times New Roman"/>
          <w:sz w:val="24"/>
          <w:szCs w:val="24"/>
        </w:rPr>
        <w:t xml:space="preserve">supposedly </w:t>
      </w:r>
      <w:r w:rsidR="00BF2D3F" w:rsidRPr="00BE46E9">
        <w:rPr>
          <w:rFonts w:ascii="Times New Roman" w:hAnsi="Times New Roman" w:cs="Times New Roman"/>
          <w:sz w:val="24"/>
          <w:szCs w:val="24"/>
        </w:rPr>
        <w:t>lax criminal justice system.</w:t>
      </w:r>
      <w:r w:rsidR="00C565CD" w:rsidRPr="00BE46E9">
        <w:rPr>
          <w:rStyle w:val="FootnoteReference"/>
          <w:rFonts w:ascii="Times New Roman" w:hAnsi="Times New Roman" w:cs="Times New Roman"/>
          <w:sz w:val="24"/>
          <w:szCs w:val="24"/>
        </w:rPr>
        <w:footnoteReference w:id="30"/>
      </w:r>
      <w:r w:rsidR="00A40793" w:rsidRPr="00BE46E9">
        <w:rPr>
          <w:rFonts w:ascii="Times New Roman" w:hAnsi="Times New Roman" w:cs="Times New Roman"/>
          <w:sz w:val="24"/>
          <w:szCs w:val="24"/>
        </w:rPr>
        <w:t xml:space="preserve"> </w:t>
      </w:r>
    </w:p>
    <w:p w:rsidR="005C1DF9" w:rsidRPr="00BE46E9" w:rsidRDefault="005A0183" w:rsidP="00E77E16">
      <w:pPr>
        <w:spacing w:line="480" w:lineRule="auto"/>
        <w:ind w:firstLine="720"/>
        <w:rPr>
          <w:rFonts w:ascii="Times New Roman" w:hAnsi="Times New Roman" w:cs="Times New Roman"/>
          <w:sz w:val="24"/>
          <w:szCs w:val="24"/>
        </w:rPr>
      </w:pPr>
      <w:r w:rsidRPr="00BE46E9">
        <w:rPr>
          <w:rFonts w:ascii="Times New Roman" w:hAnsi="Times New Roman" w:cs="Times New Roman"/>
          <w:sz w:val="24"/>
          <w:szCs w:val="24"/>
        </w:rPr>
        <w:t xml:space="preserve">In this </w:t>
      </w:r>
      <w:r w:rsidR="00BF2D3F" w:rsidRPr="00BE46E9">
        <w:rPr>
          <w:rFonts w:ascii="Times New Roman" w:hAnsi="Times New Roman" w:cs="Times New Roman"/>
          <w:sz w:val="24"/>
          <w:szCs w:val="24"/>
        </w:rPr>
        <w:t xml:space="preserve">fearful </w:t>
      </w:r>
      <w:r w:rsidRPr="00BE46E9">
        <w:rPr>
          <w:rFonts w:ascii="Times New Roman" w:hAnsi="Times New Roman" w:cs="Times New Roman"/>
          <w:sz w:val="24"/>
          <w:szCs w:val="24"/>
        </w:rPr>
        <w:t>atmosphere, how could the law-abiding citizen feel safe? Some turned to self-defence techniques based on boxing and jiu-jitsu.</w:t>
      </w:r>
      <w:r w:rsidRPr="00BE46E9">
        <w:rPr>
          <w:rStyle w:val="FootnoteReference"/>
          <w:rFonts w:ascii="Times New Roman" w:hAnsi="Times New Roman" w:cs="Times New Roman"/>
          <w:sz w:val="24"/>
          <w:szCs w:val="24"/>
        </w:rPr>
        <w:footnoteReference w:id="31"/>
      </w:r>
      <w:r w:rsidR="00BD5028" w:rsidRPr="00BE46E9">
        <w:rPr>
          <w:rFonts w:ascii="Times New Roman" w:hAnsi="Times New Roman" w:cs="Times New Roman"/>
          <w:sz w:val="24"/>
          <w:szCs w:val="24"/>
        </w:rPr>
        <w:t xml:space="preserve"> </w:t>
      </w:r>
      <w:r w:rsidR="00BF2D3F" w:rsidRPr="00BE46E9">
        <w:rPr>
          <w:rFonts w:ascii="Times New Roman" w:hAnsi="Times New Roman" w:cs="Times New Roman"/>
          <w:sz w:val="24"/>
          <w:szCs w:val="24"/>
        </w:rPr>
        <w:t>Others turned to dogs.</w:t>
      </w:r>
      <w:r w:rsidR="00E514B5" w:rsidRPr="00BE46E9">
        <w:rPr>
          <w:rFonts w:ascii="Times New Roman" w:hAnsi="Times New Roman" w:cs="Times New Roman"/>
          <w:sz w:val="24"/>
          <w:szCs w:val="24"/>
        </w:rPr>
        <w:t xml:space="preserve"> </w:t>
      </w:r>
      <w:proofErr w:type="gramStart"/>
      <w:r w:rsidR="00195EDE">
        <w:rPr>
          <w:rFonts w:ascii="Times New Roman" w:hAnsi="Times New Roman" w:cs="Times New Roman"/>
          <w:sz w:val="24"/>
          <w:szCs w:val="24"/>
        </w:rPr>
        <w:t>P</w:t>
      </w:r>
      <w:r w:rsidR="0045373B" w:rsidRPr="00BE46E9">
        <w:rPr>
          <w:rFonts w:ascii="Times New Roman" w:hAnsi="Times New Roman" w:cs="Times New Roman"/>
          <w:sz w:val="24"/>
          <w:szCs w:val="24"/>
        </w:rPr>
        <w:t>reviously represented as loyal defenders of the private bourgeois home,</w:t>
      </w:r>
      <w:r w:rsidR="0045373B" w:rsidRPr="00BE46E9">
        <w:rPr>
          <w:rStyle w:val="FootnoteReference"/>
          <w:rFonts w:ascii="Times New Roman" w:hAnsi="Times New Roman" w:cs="Times New Roman"/>
          <w:sz w:val="24"/>
          <w:szCs w:val="24"/>
        </w:rPr>
        <w:footnoteReference w:id="32"/>
      </w:r>
      <w:r w:rsidR="00E77E16" w:rsidRPr="00BE46E9">
        <w:rPr>
          <w:rFonts w:ascii="Times New Roman" w:hAnsi="Times New Roman" w:cs="Times New Roman"/>
          <w:sz w:val="24"/>
          <w:szCs w:val="24"/>
        </w:rPr>
        <w:t xml:space="preserve"> </w:t>
      </w:r>
      <w:r w:rsidR="00BF2D3F" w:rsidRPr="00BE46E9">
        <w:rPr>
          <w:rFonts w:ascii="Times New Roman" w:hAnsi="Times New Roman" w:cs="Times New Roman"/>
          <w:sz w:val="24"/>
          <w:szCs w:val="24"/>
        </w:rPr>
        <w:t xml:space="preserve">police officials and dog aficionados </w:t>
      </w:r>
      <w:r w:rsidR="00CF6A2D" w:rsidRPr="00BE46E9">
        <w:rPr>
          <w:rFonts w:ascii="Times New Roman" w:hAnsi="Times New Roman" w:cs="Times New Roman"/>
          <w:sz w:val="24"/>
          <w:szCs w:val="24"/>
        </w:rPr>
        <w:t xml:space="preserve">now </w:t>
      </w:r>
      <w:r w:rsidR="00E77E16" w:rsidRPr="00BE46E9">
        <w:rPr>
          <w:rFonts w:ascii="Times New Roman" w:hAnsi="Times New Roman" w:cs="Times New Roman"/>
          <w:sz w:val="24"/>
          <w:szCs w:val="24"/>
        </w:rPr>
        <w:t xml:space="preserve">fashioned </w:t>
      </w:r>
      <w:r w:rsidR="00BF2D3F" w:rsidRPr="00BE46E9">
        <w:rPr>
          <w:rFonts w:ascii="Times New Roman" w:hAnsi="Times New Roman" w:cs="Times New Roman"/>
          <w:sz w:val="24"/>
          <w:szCs w:val="24"/>
        </w:rPr>
        <w:t xml:space="preserve">dogs </w:t>
      </w:r>
      <w:r w:rsidR="00E77E16" w:rsidRPr="00BE46E9">
        <w:rPr>
          <w:rFonts w:ascii="Times New Roman" w:hAnsi="Times New Roman" w:cs="Times New Roman"/>
          <w:sz w:val="24"/>
          <w:szCs w:val="24"/>
        </w:rPr>
        <w:t xml:space="preserve">into allies in the fight against the criminalization of public </w:t>
      </w:r>
      <w:r w:rsidR="00BF2D3F" w:rsidRPr="00BE46E9">
        <w:rPr>
          <w:rFonts w:ascii="Times New Roman" w:hAnsi="Times New Roman" w:cs="Times New Roman"/>
          <w:sz w:val="24"/>
          <w:szCs w:val="24"/>
        </w:rPr>
        <w:t xml:space="preserve">urban </w:t>
      </w:r>
      <w:r w:rsidR="00E77E16" w:rsidRPr="00BE46E9">
        <w:rPr>
          <w:rFonts w:ascii="Times New Roman" w:hAnsi="Times New Roman" w:cs="Times New Roman"/>
          <w:sz w:val="24"/>
          <w:szCs w:val="24"/>
        </w:rPr>
        <w:t>space.</w:t>
      </w:r>
      <w:proofErr w:type="gramEnd"/>
      <w:r w:rsidR="00E77E16" w:rsidRPr="00BE46E9">
        <w:rPr>
          <w:rFonts w:ascii="Times New Roman" w:hAnsi="Times New Roman" w:cs="Times New Roman"/>
          <w:sz w:val="24"/>
          <w:szCs w:val="24"/>
        </w:rPr>
        <w:t xml:space="preserve"> </w:t>
      </w:r>
      <w:r w:rsidR="00252E4F">
        <w:rPr>
          <w:rFonts w:ascii="Times New Roman" w:hAnsi="Times New Roman" w:cs="Times New Roman"/>
          <w:sz w:val="24"/>
          <w:szCs w:val="24"/>
        </w:rPr>
        <w:t>They portrayed police dogs as part of a broader</w:t>
      </w:r>
      <w:r w:rsidR="00252E4F" w:rsidRPr="00BE46E9">
        <w:rPr>
          <w:rFonts w:ascii="Times New Roman" w:hAnsi="Times New Roman" w:cs="Times New Roman"/>
          <w:sz w:val="24"/>
          <w:szCs w:val="24"/>
        </w:rPr>
        <w:t xml:space="preserve"> </w:t>
      </w:r>
      <w:r w:rsidR="00252E4F">
        <w:rPr>
          <w:rFonts w:ascii="Times New Roman" w:hAnsi="Times New Roman" w:cs="Times New Roman"/>
          <w:sz w:val="24"/>
          <w:szCs w:val="24"/>
        </w:rPr>
        <w:t>improvement in</w:t>
      </w:r>
      <w:r w:rsidR="00252E4F" w:rsidRPr="00BE46E9">
        <w:rPr>
          <w:rFonts w:ascii="Times New Roman" w:hAnsi="Times New Roman" w:cs="Times New Roman"/>
          <w:sz w:val="24"/>
          <w:szCs w:val="24"/>
        </w:rPr>
        <w:t xml:space="preserve"> human-canine relations, with some inserting </w:t>
      </w:r>
      <w:r w:rsidR="00252E4F">
        <w:rPr>
          <w:rFonts w:ascii="Times New Roman" w:hAnsi="Times New Roman" w:cs="Times New Roman"/>
          <w:sz w:val="24"/>
          <w:szCs w:val="24"/>
        </w:rPr>
        <w:t>them</w:t>
      </w:r>
      <w:r w:rsidR="00252E4F" w:rsidRPr="00BE46E9">
        <w:rPr>
          <w:rFonts w:ascii="Times New Roman" w:hAnsi="Times New Roman" w:cs="Times New Roman"/>
          <w:sz w:val="24"/>
          <w:szCs w:val="24"/>
        </w:rPr>
        <w:t xml:space="preserve"> into the </w:t>
      </w:r>
      <w:r w:rsidR="00252E4F">
        <w:rPr>
          <w:rFonts w:ascii="Times New Roman" w:hAnsi="Times New Roman" w:cs="Times New Roman"/>
          <w:sz w:val="24"/>
          <w:szCs w:val="24"/>
        </w:rPr>
        <w:t>wider</w:t>
      </w:r>
      <w:r w:rsidR="00252E4F" w:rsidRPr="00BE46E9">
        <w:rPr>
          <w:rFonts w:ascii="Times New Roman" w:hAnsi="Times New Roman" w:cs="Times New Roman"/>
          <w:sz w:val="24"/>
          <w:szCs w:val="24"/>
        </w:rPr>
        <w:t xml:space="preserve"> narrative of rational progress </w:t>
      </w:r>
      <w:r w:rsidR="00252E4F">
        <w:rPr>
          <w:rFonts w:ascii="Times New Roman" w:hAnsi="Times New Roman" w:cs="Times New Roman"/>
          <w:sz w:val="24"/>
          <w:szCs w:val="24"/>
        </w:rPr>
        <w:t xml:space="preserve">being forged </w:t>
      </w:r>
      <w:r w:rsidR="00252E4F" w:rsidRPr="00BE46E9">
        <w:rPr>
          <w:rFonts w:ascii="Times New Roman" w:hAnsi="Times New Roman" w:cs="Times New Roman"/>
          <w:sz w:val="24"/>
          <w:szCs w:val="24"/>
        </w:rPr>
        <w:t xml:space="preserve">in Republican France. Paul </w:t>
      </w:r>
      <w:proofErr w:type="spellStart"/>
      <w:r w:rsidR="00252E4F" w:rsidRPr="00BE46E9">
        <w:rPr>
          <w:rFonts w:ascii="Times New Roman" w:hAnsi="Times New Roman" w:cs="Times New Roman"/>
          <w:sz w:val="24"/>
          <w:szCs w:val="24"/>
        </w:rPr>
        <w:t>Cunisset</w:t>
      </w:r>
      <w:proofErr w:type="spellEnd"/>
      <w:r w:rsidR="00252E4F" w:rsidRPr="00BE46E9">
        <w:rPr>
          <w:rFonts w:ascii="Times New Roman" w:hAnsi="Times New Roman" w:cs="Times New Roman"/>
          <w:sz w:val="24"/>
          <w:szCs w:val="24"/>
        </w:rPr>
        <w:t xml:space="preserve">-Carnot, a lawyer, politician and prolific </w:t>
      </w:r>
      <w:r w:rsidR="00252E4F">
        <w:rPr>
          <w:rFonts w:ascii="Times New Roman" w:hAnsi="Times New Roman" w:cs="Times New Roman"/>
          <w:sz w:val="24"/>
          <w:szCs w:val="24"/>
        </w:rPr>
        <w:t>writer on hunting matters, stated</w:t>
      </w:r>
      <w:r w:rsidR="00252E4F" w:rsidRPr="00BE46E9">
        <w:rPr>
          <w:rFonts w:ascii="Times New Roman" w:hAnsi="Times New Roman" w:cs="Times New Roman"/>
          <w:sz w:val="24"/>
          <w:szCs w:val="24"/>
        </w:rPr>
        <w:t xml:space="preserve"> tha</w:t>
      </w:r>
      <w:r w:rsidR="00252E4F">
        <w:rPr>
          <w:rFonts w:ascii="Times New Roman" w:hAnsi="Times New Roman" w:cs="Times New Roman"/>
          <w:sz w:val="24"/>
          <w:szCs w:val="24"/>
        </w:rPr>
        <w:t>t police dogs proved that</w:t>
      </w:r>
      <w:r w:rsidR="00252E4F" w:rsidRPr="00BE46E9">
        <w:rPr>
          <w:rFonts w:ascii="Times New Roman" w:hAnsi="Times New Roman" w:cs="Times New Roman"/>
          <w:sz w:val="24"/>
          <w:szCs w:val="24"/>
        </w:rPr>
        <w:t xml:space="preserve"> modern scientific curiosity, research and discover</w:t>
      </w:r>
      <w:r w:rsidR="00252E4F">
        <w:rPr>
          <w:rFonts w:ascii="Times New Roman" w:hAnsi="Times New Roman" w:cs="Times New Roman"/>
          <w:sz w:val="24"/>
          <w:szCs w:val="24"/>
        </w:rPr>
        <w:t>ies now allowed humans to</w:t>
      </w:r>
      <w:r w:rsidR="00252E4F" w:rsidRPr="00BE46E9">
        <w:rPr>
          <w:rFonts w:ascii="Times New Roman" w:hAnsi="Times New Roman" w:cs="Times New Roman"/>
          <w:sz w:val="24"/>
          <w:szCs w:val="24"/>
        </w:rPr>
        <w:t xml:space="preserve"> exploit </w:t>
      </w:r>
      <w:r w:rsidR="00252E4F">
        <w:rPr>
          <w:rFonts w:ascii="Times New Roman" w:hAnsi="Times New Roman" w:cs="Times New Roman"/>
          <w:sz w:val="24"/>
          <w:szCs w:val="24"/>
        </w:rPr>
        <w:t xml:space="preserve">better </w:t>
      </w:r>
      <w:r w:rsidR="00252E4F" w:rsidRPr="00BE46E9">
        <w:rPr>
          <w:rFonts w:ascii="Times New Roman" w:hAnsi="Times New Roman" w:cs="Times New Roman"/>
          <w:sz w:val="24"/>
          <w:szCs w:val="24"/>
        </w:rPr>
        <w:t>canine intelligence and capabilities.</w:t>
      </w:r>
      <w:r w:rsidR="00252E4F" w:rsidRPr="00BE46E9">
        <w:rPr>
          <w:rStyle w:val="FootnoteReference"/>
          <w:rFonts w:ascii="Times New Roman" w:hAnsi="Times New Roman" w:cs="Times New Roman"/>
          <w:sz w:val="24"/>
          <w:szCs w:val="24"/>
        </w:rPr>
        <w:footnoteReference w:id="33"/>
      </w:r>
    </w:p>
    <w:p w:rsidR="00C230EB" w:rsidRDefault="00E514B5" w:rsidP="00161E59">
      <w:pPr>
        <w:spacing w:line="480" w:lineRule="auto"/>
        <w:ind w:firstLine="720"/>
        <w:rPr>
          <w:rFonts w:ascii="Times New Roman" w:hAnsi="Times New Roman" w:cs="Times New Roman"/>
          <w:sz w:val="24"/>
          <w:szCs w:val="24"/>
        </w:rPr>
      </w:pPr>
      <w:r w:rsidRPr="00BE46E9">
        <w:rPr>
          <w:rFonts w:ascii="Times New Roman" w:hAnsi="Times New Roman" w:cs="Times New Roman"/>
          <w:sz w:val="24"/>
          <w:szCs w:val="24"/>
        </w:rPr>
        <w:t>Dogs</w:t>
      </w:r>
      <w:r w:rsidR="00CF6A2D" w:rsidRPr="00BE46E9">
        <w:rPr>
          <w:rFonts w:ascii="Times New Roman" w:hAnsi="Times New Roman" w:cs="Times New Roman"/>
          <w:sz w:val="24"/>
          <w:szCs w:val="24"/>
        </w:rPr>
        <w:t xml:space="preserve"> seemingly possessed</w:t>
      </w:r>
      <w:r w:rsidRPr="00BE46E9">
        <w:rPr>
          <w:rFonts w:ascii="Times New Roman" w:hAnsi="Times New Roman" w:cs="Times New Roman"/>
          <w:sz w:val="24"/>
          <w:szCs w:val="24"/>
        </w:rPr>
        <w:t xml:space="preserve"> the </w:t>
      </w:r>
      <w:r w:rsidR="002B0A63">
        <w:rPr>
          <w:rFonts w:ascii="Times New Roman" w:hAnsi="Times New Roman" w:cs="Times New Roman"/>
          <w:sz w:val="24"/>
          <w:szCs w:val="24"/>
        </w:rPr>
        <w:t xml:space="preserve">necessary </w:t>
      </w:r>
      <w:r w:rsidRPr="00BE46E9">
        <w:rPr>
          <w:rFonts w:ascii="Times New Roman" w:hAnsi="Times New Roman" w:cs="Times New Roman"/>
          <w:sz w:val="24"/>
          <w:szCs w:val="24"/>
        </w:rPr>
        <w:t xml:space="preserve">physical and mental attributes to become effective </w:t>
      </w:r>
      <w:r w:rsidR="00973ABE">
        <w:rPr>
          <w:rFonts w:ascii="Times New Roman" w:hAnsi="Times New Roman" w:cs="Times New Roman"/>
          <w:sz w:val="24"/>
          <w:szCs w:val="24"/>
        </w:rPr>
        <w:t>police auxiliaries</w:t>
      </w:r>
      <w:r w:rsidRPr="00BE46E9">
        <w:rPr>
          <w:rFonts w:ascii="Times New Roman" w:hAnsi="Times New Roman" w:cs="Times New Roman"/>
          <w:sz w:val="24"/>
          <w:szCs w:val="24"/>
        </w:rPr>
        <w:t xml:space="preserve">. </w:t>
      </w:r>
      <w:r w:rsidR="00252E4F">
        <w:rPr>
          <w:rFonts w:ascii="Times New Roman" w:hAnsi="Times New Roman" w:cs="Times New Roman"/>
          <w:sz w:val="24"/>
          <w:szCs w:val="24"/>
        </w:rPr>
        <w:t xml:space="preserve">They </w:t>
      </w:r>
      <w:r w:rsidR="00E77E16" w:rsidRPr="00BE46E9">
        <w:rPr>
          <w:rFonts w:ascii="Times New Roman" w:hAnsi="Times New Roman" w:cs="Times New Roman"/>
          <w:sz w:val="24"/>
          <w:szCs w:val="24"/>
        </w:rPr>
        <w:t>could even</w:t>
      </w:r>
      <w:r w:rsidR="00CF6A2D" w:rsidRPr="00BE46E9">
        <w:rPr>
          <w:rFonts w:ascii="Times New Roman" w:hAnsi="Times New Roman" w:cs="Times New Roman"/>
          <w:sz w:val="24"/>
          <w:szCs w:val="24"/>
        </w:rPr>
        <w:t xml:space="preserve"> counter some of the nefarious e</w:t>
      </w:r>
      <w:r w:rsidR="00E77E16" w:rsidRPr="00BE46E9">
        <w:rPr>
          <w:rFonts w:ascii="Times New Roman" w:hAnsi="Times New Roman" w:cs="Times New Roman"/>
          <w:sz w:val="24"/>
          <w:szCs w:val="24"/>
        </w:rPr>
        <w:t>ffect</w:t>
      </w:r>
      <w:r w:rsidR="002B0A63">
        <w:rPr>
          <w:rFonts w:ascii="Times New Roman" w:hAnsi="Times New Roman" w:cs="Times New Roman"/>
          <w:sz w:val="24"/>
          <w:szCs w:val="24"/>
        </w:rPr>
        <w:t>s</w:t>
      </w:r>
      <w:r w:rsidR="00E77E16" w:rsidRPr="00BE46E9">
        <w:rPr>
          <w:rFonts w:ascii="Times New Roman" w:hAnsi="Times New Roman" w:cs="Times New Roman"/>
          <w:sz w:val="24"/>
          <w:szCs w:val="24"/>
        </w:rPr>
        <w:t xml:space="preserve"> of urban life on the </w:t>
      </w:r>
      <w:r w:rsidR="00602B0C" w:rsidRPr="00BE46E9">
        <w:rPr>
          <w:rFonts w:ascii="Times New Roman" w:hAnsi="Times New Roman" w:cs="Times New Roman"/>
          <w:sz w:val="24"/>
          <w:szCs w:val="24"/>
        </w:rPr>
        <w:t>human</w:t>
      </w:r>
      <w:r w:rsidR="00CF6A2D" w:rsidRPr="00BE46E9">
        <w:rPr>
          <w:rFonts w:ascii="Times New Roman" w:hAnsi="Times New Roman" w:cs="Times New Roman"/>
          <w:sz w:val="24"/>
          <w:szCs w:val="24"/>
        </w:rPr>
        <w:t xml:space="preserve"> </w:t>
      </w:r>
      <w:r w:rsidR="00E77E16" w:rsidRPr="00BE46E9">
        <w:rPr>
          <w:rFonts w:ascii="Times New Roman" w:hAnsi="Times New Roman" w:cs="Times New Roman"/>
          <w:sz w:val="24"/>
          <w:szCs w:val="24"/>
        </w:rPr>
        <w:t xml:space="preserve">population. </w:t>
      </w:r>
      <w:r w:rsidR="005A0183" w:rsidRPr="00BE46E9">
        <w:rPr>
          <w:rFonts w:ascii="Times New Roman" w:hAnsi="Times New Roman" w:cs="Times New Roman"/>
          <w:sz w:val="24"/>
          <w:szCs w:val="24"/>
        </w:rPr>
        <w:t>In li</w:t>
      </w:r>
      <w:r w:rsidR="002B0A63">
        <w:rPr>
          <w:rFonts w:ascii="Times New Roman" w:hAnsi="Times New Roman" w:cs="Times New Roman"/>
          <w:sz w:val="24"/>
          <w:szCs w:val="24"/>
        </w:rPr>
        <w:t>ne with biomedical theories that</w:t>
      </w:r>
      <w:r w:rsidR="005A0183" w:rsidRPr="00BE46E9">
        <w:rPr>
          <w:rFonts w:ascii="Times New Roman" w:hAnsi="Times New Roman" w:cs="Times New Roman"/>
          <w:sz w:val="24"/>
          <w:szCs w:val="24"/>
        </w:rPr>
        <w:t xml:space="preserve"> stressed that modern urban</w:t>
      </w:r>
      <w:r w:rsidR="00190125">
        <w:rPr>
          <w:rFonts w:ascii="Times New Roman" w:hAnsi="Times New Roman" w:cs="Times New Roman"/>
          <w:sz w:val="24"/>
          <w:szCs w:val="24"/>
        </w:rPr>
        <w:t xml:space="preserve"> life</w:t>
      </w:r>
      <w:r w:rsidR="005A0183" w:rsidRPr="00BE46E9">
        <w:rPr>
          <w:rFonts w:ascii="Times New Roman" w:hAnsi="Times New Roman" w:cs="Times New Roman"/>
          <w:sz w:val="24"/>
          <w:szCs w:val="24"/>
        </w:rPr>
        <w:t xml:space="preserve"> </w:t>
      </w:r>
      <w:r w:rsidR="00190125">
        <w:rPr>
          <w:rFonts w:ascii="Times New Roman" w:hAnsi="Times New Roman" w:cs="Times New Roman"/>
          <w:sz w:val="24"/>
          <w:szCs w:val="24"/>
        </w:rPr>
        <w:t>caused</w:t>
      </w:r>
      <w:r w:rsidR="005A0183" w:rsidRPr="00BE46E9">
        <w:rPr>
          <w:rFonts w:ascii="Times New Roman" w:hAnsi="Times New Roman" w:cs="Times New Roman"/>
          <w:sz w:val="24"/>
          <w:szCs w:val="24"/>
        </w:rPr>
        <w:t xml:space="preserve"> </w:t>
      </w:r>
      <w:r w:rsidR="00190125">
        <w:rPr>
          <w:rFonts w:ascii="Times New Roman" w:hAnsi="Times New Roman" w:cs="Times New Roman"/>
          <w:sz w:val="24"/>
          <w:szCs w:val="24"/>
        </w:rPr>
        <w:t xml:space="preserve">individual and national </w:t>
      </w:r>
      <w:r w:rsidR="005A0183" w:rsidRPr="00BE46E9">
        <w:rPr>
          <w:rFonts w:ascii="Times New Roman" w:hAnsi="Times New Roman" w:cs="Times New Roman"/>
          <w:sz w:val="24"/>
          <w:szCs w:val="24"/>
        </w:rPr>
        <w:t>degeneration</w:t>
      </w:r>
      <w:r w:rsidR="00D2221A" w:rsidRPr="00BE46E9">
        <w:rPr>
          <w:rFonts w:ascii="Times New Roman" w:hAnsi="Times New Roman" w:cs="Times New Roman"/>
          <w:sz w:val="24"/>
          <w:szCs w:val="24"/>
        </w:rPr>
        <w:t>, social problems</w:t>
      </w:r>
      <w:r w:rsidR="002B0A63">
        <w:rPr>
          <w:rFonts w:ascii="Times New Roman" w:hAnsi="Times New Roman" w:cs="Times New Roman"/>
          <w:sz w:val="24"/>
          <w:szCs w:val="24"/>
        </w:rPr>
        <w:t>, such as alcoholism,</w:t>
      </w:r>
      <w:r w:rsidR="005A0183" w:rsidRPr="00BE46E9">
        <w:rPr>
          <w:rFonts w:ascii="Times New Roman" w:hAnsi="Times New Roman" w:cs="Times New Roman"/>
          <w:sz w:val="24"/>
          <w:szCs w:val="24"/>
        </w:rPr>
        <w:t xml:space="preserve"> and crime, </w:t>
      </w:r>
      <w:r w:rsidR="00E73651">
        <w:rPr>
          <w:rFonts w:ascii="Times New Roman" w:hAnsi="Times New Roman" w:cs="Times New Roman"/>
          <w:sz w:val="24"/>
          <w:szCs w:val="24"/>
        </w:rPr>
        <w:t xml:space="preserve">and with the Wild West seemingly in mind, </w:t>
      </w:r>
      <w:r w:rsidR="00E77E16" w:rsidRPr="00BE46E9">
        <w:rPr>
          <w:rFonts w:ascii="Times New Roman" w:hAnsi="Times New Roman" w:cs="Times New Roman"/>
          <w:sz w:val="24"/>
          <w:szCs w:val="24"/>
        </w:rPr>
        <w:t xml:space="preserve">René </w:t>
      </w:r>
      <w:r w:rsidR="002A6E38">
        <w:rPr>
          <w:rFonts w:ascii="Times New Roman" w:hAnsi="Times New Roman" w:cs="Times New Roman"/>
          <w:sz w:val="24"/>
          <w:szCs w:val="24"/>
        </w:rPr>
        <w:t>Simon claimed</w:t>
      </w:r>
      <w:r w:rsidR="00CF6A2D" w:rsidRPr="00BE46E9">
        <w:rPr>
          <w:rFonts w:ascii="Times New Roman" w:hAnsi="Times New Roman" w:cs="Times New Roman"/>
          <w:sz w:val="24"/>
          <w:szCs w:val="24"/>
        </w:rPr>
        <w:t xml:space="preserve"> that 95%</w:t>
      </w:r>
      <w:r w:rsidR="00602B0C" w:rsidRPr="00BE46E9">
        <w:rPr>
          <w:rFonts w:ascii="Times New Roman" w:hAnsi="Times New Roman" w:cs="Times New Roman"/>
          <w:sz w:val="24"/>
          <w:szCs w:val="24"/>
        </w:rPr>
        <w:t xml:space="preserve"> of</w:t>
      </w:r>
      <w:r w:rsidR="005A0183" w:rsidRPr="00BE46E9">
        <w:rPr>
          <w:rFonts w:ascii="Times New Roman" w:hAnsi="Times New Roman" w:cs="Times New Roman"/>
          <w:sz w:val="24"/>
          <w:szCs w:val="24"/>
        </w:rPr>
        <w:t xml:space="preserve"> modern urban</w:t>
      </w:r>
      <w:r w:rsidR="00602B0C" w:rsidRPr="00BE46E9">
        <w:rPr>
          <w:rFonts w:ascii="Times New Roman" w:hAnsi="Times New Roman" w:cs="Times New Roman"/>
          <w:sz w:val="24"/>
          <w:szCs w:val="24"/>
        </w:rPr>
        <w:t>ites</w:t>
      </w:r>
      <w:r w:rsidR="005A0183" w:rsidRPr="00BE46E9">
        <w:rPr>
          <w:rFonts w:ascii="Times New Roman" w:hAnsi="Times New Roman" w:cs="Times New Roman"/>
          <w:sz w:val="24"/>
          <w:szCs w:val="24"/>
        </w:rPr>
        <w:t xml:space="preserve"> had lost the physical strength and keen senses of the ‘ancient Indian tribes,’ ‘valiant </w:t>
      </w:r>
      <w:r w:rsidR="005A0183" w:rsidRPr="00BE46E9">
        <w:rPr>
          <w:rFonts w:ascii="Times New Roman" w:hAnsi="Times New Roman" w:cs="Times New Roman"/>
          <w:sz w:val="24"/>
          <w:szCs w:val="24"/>
        </w:rPr>
        <w:lastRenderedPageBreak/>
        <w:t>pioneers’ or ‘hardy hunters.’ Yet the modern urban dweller was under constant threat from silent yet deadly criminals</w:t>
      </w:r>
      <w:r w:rsidR="00E73651">
        <w:rPr>
          <w:rFonts w:ascii="Times New Roman" w:hAnsi="Times New Roman" w:cs="Times New Roman"/>
          <w:sz w:val="24"/>
          <w:szCs w:val="24"/>
        </w:rPr>
        <w:t>, such as Apaches, who had, Simon’s text implicitly suggested, retained the savage strength of uncivili</w:t>
      </w:r>
      <w:r w:rsidR="002934E9">
        <w:rPr>
          <w:rFonts w:ascii="Times New Roman" w:hAnsi="Times New Roman" w:cs="Times New Roman"/>
          <w:sz w:val="24"/>
          <w:szCs w:val="24"/>
        </w:rPr>
        <w:t>z</w:t>
      </w:r>
      <w:r w:rsidR="00E73651">
        <w:rPr>
          <w:rFonts w:ascii="Times New Roman" w:hAnsi="Times New Roman" w:cs="Times New Roman"/>
          <w:sz w:val="24"/>
          <w:szCs w:val="24"/>
        </w:rPr>
        <w:t>ed peoples</w:t>
      </w:r>
      <w:r w:rsidR="005A0183" w:rsidRPr="00BE46E9">
        <w:rPr>
          <w:rFonts w:ascii="Times New Roman" w:hAnsi="Times New Roman" w:cs="Times New Roman"/>
          <w:sz w:val="24"/>
          <w:szCs w:val="24"/>
        </w:rPr>
        <w:t>. In some areas, ‘the bourgeois</w:t>
      </w:r>
      <w:r w:rsidR="00190125">
        <w:rPr>
          <w:rFonts w:ascii="Times New Roman" w:hAnsi="Times New Roman" w:cs="Times New Roman"/>
          <w:sz w:val="24"/>
          <w:szCs w:val="24"/>
        </w:rPr>
        <w:t>ie</w:t>
      </w:r>
      <w:r w:rsidR="005A0183" w:rsidRPr="00BE46E9">
        <w:rPr>
          <w:rFonts w:ascii="Times New Roman" w:hAnsi="Times New Roman" w:cs="Times New Roman"/>
          <w:sz w:val="24"/>
          <w:szCs w:val="24"/>
        </w:rPr>
        <w:t xml:space="preserve"> dared not go out at night.’ Guns and other weapons were illegal </w:t>
      </w:r>
      <w:r w:rsidR="00190125">
        <w:rPr>
          <w:rFonts w:ascii="Times New Roman" w:hAnsi="Times New Roman" w:cs="Times New Roman"/>
          <w:sz w:val="24"/>
          <w:szCs w:val="24"/>
        </w:rPr>
        <w:t xml:space="preserve">as well as </w:t>
      </w:r>
      <w:r w:rsidR="002B0A63">
        <w:rPr>
          <w:rFonts w:ascii="Times New Roman" w:hAnsi="Times New Roman" w:cs="Times New Roman"/>
          <w:sz w:val="24"/>
          <w:szCs w:val="24"/>
        </w:rPr>
        <w:t>ineffectual</w:t>
      </w:r>
      <w:r w:rsidR="00190125">
        <w:rPr>
          <w:rFonts w:ascii="Times New Roman" w:hAnsi="Times New Roman" w:cs="Times New Roman"/>
          <w:sz w:val="24"/>
          <w:szCs w:val="24"/>
        </w:rPr>
        <w:t>,</w:t>
      </w:r>
      <w:r w:rsidR="002B0A63">
        <w:rPr>
          <w:rFonts w:ascii="Times New Roman" w:hAnsi="Times New Roman" w:cs="Times New Roman"/>
          <w:sz w:val="24"/>
          <w:szCs w:val="24"/>
        </w:rPr>
        <w:t xml:space="preserve"> </w:t>
      </w:r>
      <w:r w:rsidR="005A0183" w:rsidRPr="00BE46E9">
        <w:rPr>
          <w:rFonts w:ascii="Times New Roman" w:hAnsi="Times New Roman" w:cs="Times New Roman"/>
          <w:sz w:val="24"/>
          <w:szCs w:val="24"/>
        </w:rPr>
        <w:t xml:space="preserve">if their owner could not detect the </w:t>
      </w:r>
      <w:r w:rsidR="00DD4135" w:rsidRPr="00BE46E9">
        <w:rPr>
          <w:rFonts w:ascii="Times New Roman" w:hAnsi="Times New Roman" w:cs="Times New Roman"/>
          <w:sz w:val="24"/>
          <w:szCs w:val="24"/>
        </w:rPr>
        <w:t xml:space="preserve">threat </w:t>
      </w:r>
      <w:r w:rsidR="005A0183" w:rsidRPr="00BE46E9">
        <w:rPr>
          <w:rFonts w:ascii="Times New Roman" w:hAnsi="Times New Roman" w:cs="Times New Roman"/>
          <w:sz w:val="24"/>
          <w:szCs w:val="24"/>
        </w:rPr>
        <w:t>in time to use them. Simon ident</w:t>
      </w:r>
      <w:r w:rsidR="002B0A63">
        <w:rPr>
          <w:rFonts w:ascii="Times New Roman" w:hAnsi="Times New Roman" w:cs="Times New Roman"/>
          <w:sz w:val="24"/>
          <w:szCs w:val="24"/>
        </w:rPr>
        <w:t>ified dogs as the solution. They</w:t>
      </w:r>
      <w:r w:rsidR="005A0183" w:rsidRPr="00BE46E9">
        <w:rPr>
          <w:rFonts w:ascii="Times New Roman" w:hAnsi="Times New Roman" w:cs="Times New Roman"/>
          <w:sz w:val="24"/>
          <w:szCs w:val="24"/>
        </w:rPr>
        <w:t xml:space="preserve"> </w:t>
      </w:r>
      <w:r w:rsidR="00CF6A2D" w:rsidRPr="00BE46E9">
        <w:rPr>
          <w:rFonts w:ascii="Times New Roman" w:hAnsi="Times New Roman" w:cs="Times New Roman"/>
          <w:sz w:val="24"/>
          <w:szCs w:val="24"/>
        </w:rPr>
        <w:t xml:space="preserve">had </w:t>
      </w:r>
      <w:r w:rsidR="005A0183" w:rsidRPr="00BE46E9">
        <w:rPr>
          <w:rFonts w:ascii="Times New Roman" w:hAnsi="Times New Roman" w:cs="Times New Roman"/>
          <w:sz w:val="24"/>
          <w:szCs w:val="24"/>
        </w:rPr>
        <w:t>the ‘muscular suppleness, sensory sharpness, instinctive sense of smell, [and] alert attention’ that</w:t>
      </w:r>
      <w:r w:rsidR="00602B0C" w:rsidRPr="00BE46E9">
        <w:rPr>
          <w:rFonts w:ascii="Times New Roman" w:hAnsi="Times New Roman" w:cs="Times New Roman"/>
          <w:sz w:val="24"/>
          <w:szCs w:val="24"/>
        </w:rPr>
        <w:t xml:space="preserve"> the French </w:t>
      </w:r>
      <w:r w:rsidR="00CF6A2D" w:rsidRPr="00BE46E9">
        <w:rPr>
          <w:rFonts w:ascii="Times New Roman" w:hAnsi="Times New Roman" w:cs="Times New Roman"/>
          <w:sz w:val="24"/>
          <w:szCs w:val="24"/>
        </w:rPr>
        <w:t>no longer possessed</w:t>
      </w:r>
      <w:r w:rsidR="005A0183" w:rsidRPr="00BE46E9">
        <w:rPr>
          <w:rFonts w:ascii="Times New Roman" w:hAnsi="Times New Roman" w:cs="Times New Roman"/>
          <w:sz w:val="24"/>
          <w:szCs w:val="24"/>
        </w:rPr>
        <w:t xml:space="preserve">. Simon believed that once </w:t>
      </w:r>
      <w:r w:rsidR="002B0A63">
        <w:rPr>
          <w:rFonts w:ascii="Times New Roman" w:hAnsi="Times New Roman" w:cs="Times New Roman"/>
          <w:sz w:val="24"/>
          <w:szCs w:val="24"/>
        </w:rPr>
        <w:t xml:space="preserve">a dog accompanied </w:t>
      </w:r>
      <w:r w:rsidR="005A0183" w:rsidRPr="00BE46E9">
        <w:rPr>
          <w:rFonts w:ascii="Times New Roman" w:hAnsi="Times New Roman" w:cs="Times New Roman"/>
          <w:sz w:val="24"/>
          <w:szCs w:val="24"/>
        </w:rPr>
        <w:t xml:space="preserve">every pedestrian the ‘bandits’ exploits’ would </w:t>
      </w:r>
      <w:r w:rsidR="00602B0C" w:rsidRPr="00BE46E9">
        <w:rPr>
          <w:rFonts w:ascii="Times New Roman" w:hAnsi="Times New Roman" w:cs="Times New Roman"/>
          <w:sz w:val="24"/>
          <w:szCs w:val="24"/>
        </w:rPr>
        <w:t>diminish</w:t>
      </w:r>
      <w:r w:rsidR="005A0183" w:rsidRPr="00BE46E9">
        <w:rPr>
          <w:rFonts w:ascii="Times New Roman" w:hAnsi="Times New Roman" w:cs="Times New Roman"/>
          <w:sz w:val="24"/>
          <w:szCs w:val="24"/>
        </w:rPr>
        <w:t>.</w:t>
      </w:r>
      <w:r w:rsidR="005A0183" w:rsidRPr="00BE46E9">
        <w:rPr>
          <w:rStyle w:val="FootnoteReference"/>
          <w:rFonts w:ascii="Times New Roman" w:hAnsi="Times New Roman" w:cs="Times New Roman"/>
          <w:sz w:val="24"/>
          <w:szCs w:val="24"/>
        </w:rPr>
        <w:footnoteReference w:id="34"/>
      </w:r>
      <w:r w:rsidR="005A0183" w:rsidRPr="00BE46E9">
        <w:rPr>
          <w:rFonts w:ascii="Times New Roman" w:hAnsi="Times New Roman" w:cs="Times New Roman"/>
          <w:sz w:val="24"/>
          <w:szCs w:val="24"/>
        </w:rPr>
        <w:t xml:space="preserve"> </w:t>
      </w:r>
      <w:r w:rsidR="00387633" w:rsidRPr="00BE46E9">
        <w:rPr>
          <w:rFonts w:ascii="Times New Roman" w:hAnsi="Times New Roman" w:cs="Times New Roman"/>
          <w:color w:val="000000" w:themeColor="text1"/>
          <w:sz w:val="24"/>
          <w:szCs w:val="24"/>
        </w:rPr>
        <w:t xml:space="preserve">Although some </w:t>
      </w:r>
      <w:r w:rsidR="00DD4135" w:rsidRPr="00BE46E9">
        <w:rPr>
          <w:rFonts w:ascii="Times New Roman" w:hAnsi="Times New Roman" w:cs="Times New Roman"/>
          <w:color w:val="000000" w:themeColor="text1"/>
          <w:sz w:val="24"/>
          <w:szCs w:val="24"/>
        </w:rPr>
        <w:t>French</w:t>
      </w:r>
      <w:r w:rsidR="00DD4135" w:rsidRPr="00BE46E9">
        <w:rPr>
          <w:rFonts w:ascii="Times New Roman" w:hAnsi="Times New Roman" w:cs="Times New Roman"/>
          <w:color w:val="FF0000"/>
          <w:sz w:val="24"/>
          <w:szCs w:val="24"/>
        </w:rPr>
        <w:t xml:space="preserve"> </w:t>
      </w:r>
      <w:proofErr w:type="spellStart"/>
      <w:r w:rsidR="00B059E4">
        <w:rPr>
          <w:rFonts w:ascii="Times New Roman" w:hAnsi="Times New Roman" w:cs="Times New Roman"/>
          <w:sz w:val="24"/>
          <w:szCs w:val="24"/>
        </w:rPr>
        <w:t>can</w:t>
      </w:r>
      <w:r w:rsidR="00602B0C" w:rsidRPr="00BE46E9">
        <w:rPr>
          <w:rFonts w:ascii="Times New Roman" w:hAnsi="Times New Roman" w:cs="Times New Roman"/>
          <w:sz w:val="24"/>
          <w:szCs w:val="24"/>
        </w:rPr>
        <w:t>ophiles</w:t>
      </w:r>
      <w:proofErr w:type="spellEnd"/>
      <w:r w:rsidR="00387633" w:rsidRPr="00BE46E9">
        <w:rPr>
          <w:rFonts w:ascii="Times New Roman" w:hAnsi="Times New Roman" w:cs="Times New Roman"/>
          <w:color w:val="000000" w:themeColor="text1"/>
          <w:sz w:val="24"/>
          <w:szCs w:val="24"/>
        </w:rPr>
        <w:t xml:space="preserve"> fretted about the deterioration of </w:t>
      </w:r>
      <w:r w:rsidR="00DD4135" w:rsidRPr="00BE46E9">
        <w:rPr>
          <w:rFonts w:ascii="Times New Roman" w:hAnsi="Times New Roman" w:cs="Times New Roman"/>
          <w:color w:val="000000" w:themeColor="text1"/>
          <w:sz w:val="24"/>
          <w:szCs w:val="24"/>
        </w:rPr>
        <w:t xml:space="preserve">French </w:t>
      </w:r>
      <w:r w:rsidR="00387633" w:rsidRPr="00BE46E9">
        <w:rPr>
          <w:rFonts w:ascii="Times New Roman" w:hAnsi="Times New Roman" w:cs="Times New Roman"/>
          <w:color w:val="000000" w:themeColor="text1"/>
          <w:sz w:val="24"/>
          <w:szCs w:val="24"/>
        </w:rPr>
        <w:t>dog breeds</w:t>
      </w:r>
      <w:r w:rsidR="00DD4135" w:rsidRPr="00BE46E9">
        <w:rPr>
          <w:rFonts w:ascii="Times New Roman" w:hAnsi="Times New Roman" w:cs="Times New Roman"/>
          <w:color w:val="000000" w:themeColor="text1"/>
          <w:sz w:val="24"/>
          <w:szCs w:val="24"/>
        </w:rPr>
        <w:t>,</w:t>
      </w:r>
      <w:r w:rsidR="00DD4135" w:rsidRPr="00BE46E9">
        <w:rPr>
          <w:rStyle w:val="FootnoteReference"/>
          <w:rFonts w:ascii="Times New Roman" w:hAnsi="Times New Roman" w:cs="Times New Roman"/>
          <w:color w:val="000000" w:themeColor="text1"/>
          <w:sz w:val="24"/>
          <w:szCs w:val="24"/>
        </w:rPr>
        <w:footnoteReference w:id="35"/>
      </w:r>
      <w:r w:rsidR="00DD4135" w:rsidRPr="00BE46E9">
        <w:rPr>
          <w:rFonts w:ascii="Times New Roman" w:hAnsi="Times New Roman" w:cs="Times New Roman"/>
          <w:sz w:val="24"/>
          <w:szCs w:val="24"/>
        </w:rPr>
        <w:t xml:space="preserve"> </w:t>
      </w:r>
      <w:r w:rsidR="00387633" w:rsidRPr="00BE46E9">
        <w:rPr>
          <w:rFonts w:ascii="Times New Roman" w:hAnsi="Times New Roman" w:cs="Times New Roman"/>
          <w:sz w:val="24"/>
          <w:szCs w:val="24"/>
        </w:rPr>
        <w:t>dogs</w:t>
      </w:r>
      <w:r w:rsidR="00DD4135" w:rsidRPr="00BE46E9">
        <w:rPr>
          <w:rFonts w:ascii="Times New Roman" w:hAnsi="Times New Roman" w:cs="Times New Roman"/>
          <w:sz w:val="24"/>
          <w:szCs w:val="24"/>
        </w:rPr>
        <w:t>, for Simon,</w:t>
      </w:r>
      <w:r w:rsidR="00387633" w:rsidRPr="00BE46E9">
        <w:rPr>
          <w:rFonts w:ascii="Times New Roman" w:hAnsi="Times New Roman" w:cs="Times New Roman"/>
          <w:sz w:val="24"/>
          <w:szCs w:val="24"/>
        </w:rPr>
        <w:t xml:space="preserve"> seemed immune from the physical and mental degeneration </w:t>
      </w:r>
      <w:r w:rsidR="00DD4135" w:rsidRPr="00BE46E9">
        <w:rPr>
          <w:rFonts w:ascii="Times New Roman" w:hAnsi="Times New Roman" w:cs="Times New Roman"/>
          <w:sz w:val="24"/>
          <w:szCs w:val="24"/>
        </w:rPr>
        <w:t>afflicting</w:t>
      </w:r>
      <w:r w:rsidR="00387633" w:rsidRPr="00BE46E9">
        <w:rPr>
          <w:rFonts w:ascii="Times New Roman" w:hAnsi="Times New Roman" w:cs="Times New Roman"/>
          <w:sz w:val="24"/>
          <w:szCs w:val="24"/>
        </w:rPr>
        <w:t xml:space="preserve"> French society.</w:t>
      </w:r>
      <w:r w:rsidR="000B64EF" w:rsidRPr="00BE46E9">
        <w:rPr>
          <w:rFonts w:ascii="Times New Roman" w:hAnsi="Times New Roman" w:cs="Times New Roman"/>
          <w:sz w:val="24"/>
          <w:szCs w:val="24"/>
        </w:rPr>
        <w:t xml:space="preserve"> </w:t>
      </w:r>
      <w:r w:rsidR="005323D8" w:rsidRPr="00BE46E9">
        <w:rPr>
          <w:rFonts w:ascii="Times New Roman" w:hAnsi="Times New Roman" w:cs="Times New Roman"/>
          <w:sz w:val="24"/>
          <w:szCs w:val="24"/>
        </w:rPr>
        <w:t>At a time when middle class tax-payers demanded that the police focus on securing the street from social disorder and crime</w:t>
      </w:r>
      <w:r w:rsidR="0085545C">
        <w:rPr>
          <w:rFonts w:ascii="Times New Roman" w:hAnsi="Times New Roman" w:cs="Times New Roman"/>
          <w:sz w:val="24"/>
          <w:szCs w:val="24"/>
        </w:rPr>
        <w:t xml:space="preserve"> whilst </w:t>
      </w:r>
      <w:r w:rsidR="00C242D0" w:rsidRPr="00BE46E9">
        <w:rPr>
          <w:rFonts w:ascii="Times New Roman" w:hAnsi="Times New Roman" w:cs="Times New Roman"/>
          <w:sz w:val="24"/>
          <w:szCs w:val="24"/>
        </w:rPr>
        <w:t xml:space="preserve">influential Republican thinkers, such as Alfred </w:t>
      </w:r>
      <w:proofErr w:type="spellStart"/>
      <w:r w:rsidR="00C242D0" w:rsidRPr="00BE46E9">
        <w:rPr>
          <w:rFonts w:ascii="Times New Roman" w:hAnsi="Times New Roman" w:cs="Times New Roman"/>
          <w:sz w:val="24"/>
          <w:szCs w:val="24"/>
        </w:rPr>
        <w:t>Fouillée</w:t>
      </w:r>
      <w:proofErr w:type="spellEnd"/>
      <w:r w:rsidR="00B675E0" w:rsidRPr="00BE46E9">
        <w:rPr>
          <w:rFonts w:ascii="Times New Roman" w:hAnsi="Times New Roman" w:cs="Times New Roman"/>
          <w:sz w:val="24"/>
          <w:szCs w:val="24"/>
        </w:rPr>
        <w:t>,</w:t>
      </w:r>
      <w:r w:rsidR="00C242D0" w:rsidRPr="00BE46E9">
        <w:rPr>
          <w:rFonts w:ascii="Times New Roman" w:hAnsi="Times New Roman" w:cs="Times New Roman"/>
          <w:sz w:val="24"/>
          <w:szCs w:val="24"/>
        </w:rPr>
        <w:t xml:space="preserve"> advanced the right of society to defend itself against hardened and incorrigible criminals</w:t>
      </w:r>
      <w:r w:rsidR="005323D8" w:rsidRPr="00BE46E9">
        <w:rPr>
          <w:rFonts w:ascii="Times New Roman" w:hAnsi="Times New Roman" w:cs="Times New Roman"/>
          <w:sz w:val="24"/>
          <w:szCs w:val="24"/>
        </w:rPr>
        <w:t>,</w:t>
      </w:r>
      <w:r w:rsidR="005323D8" w:rsidRPr="00BE46E9">
        <w:rPr>
          <w:rStyle w:val="FootnoteReference"/>
          <w:rFonts w:ascii="Times New Roman" w:hAnsi="Times New Roman" w:cs="Times New Roman"/>
          <w:sz w:val="24"/>
          <w:szCs w:val="24"/>
        </w:rPr>
        <w:footnoteReference w:id="36"/>
      </w:r>
      <w:r w:rsidR="005323D8" w:rsidRPr="00BE46E9">
        <w:rPr>
          <w:rFonts w:ascii="Times New Roman" w:hAnsi="Times New Roman" w:cs="Times New Roman"/>
          <w:sz w:val="24"/>
          <w:szCs w:val="24"/>
        </w:rPr>
        <w:t xml:space="preserve"> dogs</w:t>
      </w:r>
      <w:r w:rsidRPr="00BE46E9">
        <w:rPr>
          <w:rFonts w:ascii="Times New Roman" w:hAnsi="Times New Roman" w:cs="Times New Roman"/>
          <w:sz w:val="24"/>
          <w:szCs w:val="24"/>
        </w:rPr>
        <w:t xml:space="preserve">’ sense of smell, intelligence, trainability and physical prowess </w:t>
      </w:r>
      <w:r w:rsidR="00EC68B3" w:rsidRPr="00BE46E9">
        <w:rPr>
          <w:rFonts w:ascii="Times New Roman" w:hAnsi="Times New Roman" w:cs="Times New Roman"/>
          <w:sz w:val="24"/>
          <w:szCs w:val="24"/>
        </w:rPr>
        <w:t>offer</w:t>
      </w:r>
      <w:r w:rsidR="00B675E0" w:rsidRPr="00BE46E9">
        <w:rPr>
          <w:rFonts w:ascii="Times New Roman" w:hAnsi="Times New Roman" w:cs="Times New Roman"/>
          <w:sz w:val="24"/>
          <w:szCs w:val="24"/>
        </w:rPr>
        <w:t>ed</w:t>
      </w:r>
      <w:r w:rsidR="001848B0">
        <w:rPr>
          <w:rFonts w:ascii="Times New Roman" w:hAnsi="Times New Roman" w:cs="Times New Roman"/>
          <w:sz w:val="24"/>
          <w:szCs w:val="24"/>
        </w:rPr>
        <w:t xml:space="preserve"> an </w:t>
      </w:r>
      <w:r w:rsidR="00EC68B3" w:rsidRPr="00BE46E9">
        <w:rPr>
          <w:rFonts w:ascii="Times New Roman" w:hAnsi="Times New Roman" w:cs="Times New Roman"/>
          <w:sz w:val="24"/>
          <w:szCs w:val="24"/>
        </w:rPr>
        <w:t>effective</w:t>
      </w:r>
      <w:r w:rsidRPr="00BE46E9">
        <w:rPr>
          <w:rFonts w:ascii="Times New Roman" w:hAnsi="Times New Roman" w:cs="Times New Roman"/>
          <w:sz w:val="24"/>
          <w:szCs w:val="24"/>
        </w:rPr>
        <w:t xml:space="preserve"> </w:t>
      </w:r>
      <w:r w:rsidR="00195EDE">
        <w:rPr>
          <w:rFonts w:ascii="Times New Roman" w:hAnsi="Times New Roman" w:cs="Times New Roman"/>
          <w:sz w:val="24"/>
          <w:szCs w:val="24"/>
        </w:rPr>
        <w:t>solution to urban</w:t>
      </w:r>
      <w:r w:rsidR="0085545C">
        <w:rPr>
          <w:rFonts w:ascii="Times New Roman" w:hAnsi="Times New Roman" w:cs="Times New Roman"/>
          <w:sz w:val="24"/>
          <w:szCs w:val="24"/>
        </w:rPr>
        <w:t xml:space="preserve"> policing. Li</w:t>
      </w:r>
      <w:r w:rsidR="001848B0">
        <w:rPr>
          <w:rFonts w:ascii="Times New Roman" w:hAnsi="Times New Roman" w:cs="Times New Roman"/>
          <w:sz w:val="24"/>
          <w:szCs w:val="24"/>
        </w:rPr>
        <w:t xml:space="preserve">ke </w:t>
      </w:r>
      <w:r w:rsidR="00B02524" w:rsidRPr="00BE46E9">
        <w:rPr>
          <w:rFonts w:ascii="Times New Roman" w:hAnsi="Times New Roman" w:cs="Times New Roman"/>
          <w:sz w:val="24"/>
          <w:szCs w:val="24"/>
        </w:rPr>
        <w:t>police uniforms, police dog</w:t>
      </w:r>
      <w:r w:rsidR="00EC68B3" w:rsidRPr="00BE46E9">
        <w:rPr>
          <w:rFonts w:ascii="Times New Roman" w:hAnsi="Times New Roman" w:cs="Times New Roman"/>
          <w:sz w:val="24"/>
          <w:szCs w:val="24"/>
        </w:rPr>
        <w:t>s</w:t>
      </w:r>
      <w:r w:rsidR="00B02524" w:rsidRPr="00BE46E9">
        <w:rPr>
          <w:rFonts w:ascii="Times New Roman" w:hAnsi="Times New Roman" w:cs="Times New Roman"/>
          <w:sz w:val="24"/>
          <w:szCs w:val="24"/>
        </w:rPr>
        <w:t xml:space="preserve"> </w:t>
      </w:r>
      <w:r w:rsidR="00EC68B3" w:rsidRPr="00BE46E9">
        <w:rPr>
          <w:rFonts w:ascii="Times New Roman" w:hAnsi="Times New Roman" w:cs="Times New Roman"/>
          <w:sz w:val="24"/>
          <w:szCs w:val="24"/>
        </w:rPr>
        <w:t>would gi</w:t>
      </w:r>
      <w:r w:rsidR="00B02524" w:rsidRPr="00BE46E9">
        <w:rPr>
          <w:rFonts w:ascii="Times New Roman" w:hAnsi="Times New Roman" w:cs="Times New Roman"/>
          <w:sz w:val="24"/>
          <w:szCs w:val="24"/>
        </w:rPr>
        <w:t>ve the police</w:t>
      </w:r>
      <w:r w:rsidR="001848B0">
        <w:rPr>
          <w:rFonts w:ascii="Times New Roman" w:hAnsi="Times New Roman" w:cs="Times New Roman"/>
          <w:sz w:val="24"/>
          <w:szCs w:val="24"/>
        </w:rPr>
        <w:t>men</w:t>
      </w:r>
      <w:r w:rsidR="00B02524" w:rsidRPr="00BE46E9">
        <w:rPr>
          <w:rFonts w:ascii="Times New Roman" w:hAnsi="Times New Roman" w:cs="Times New Roman"/>
          <w:sz w:val="24"/>
          <w:szCs w:val="24"/>
        </w:rPr>
        <w:t xml:space="preserve"> greater visibility </w:t>
      </w:r>
      <w:r w:rsidR="001848B0">
        <w:rPr>
          <w:rFonts w:ascii="Times New Roman" w:hAnsi="Times New Roman" w:cs="Times New Roman"/>
          <w:sz w:val="24"/>
          <w:szCs w:val="24"/>
        </w:rPr>
        <w:t xml:space="preserve">on the streets </w:t>
      </w:r>
      <w:r w:rsidR="00B02524" w:rsidRPr="00BE46E9">
        <w:rPr>
          <w:rFonts w:ascii="Times New Roman" w:hAnsi="Times New Roman" w:cs="Times New Roman"/>
          <w:sz w:val="24"/>
          <w:szCs w:val="24"/>
        </w:rPr>
        <w:t xml:space="preserve">and </w:t>
      </w:r>
      <w:r w:rsidR="00EC68B3" w:rsidRPr="00BE46E9">
        <w:rPr>
          <w:rFonts w:ascii="Times New Roman" w:hAnsi="Times New Roman" w:cs="Times New Roman"/>
          <w:sz w:val="24"/>
          <w:szCs w:val="24"/>
        </w:rPr>
        <w:t xml:space="preserve">underscore the </w:t>
      </w:r>
      <w:r w:rsidR="00D56BB5" w:rsidRPr="00BE46E9">
        <w:rPr>
          <w:rFonts w:ascii="Times New Roman" w:hAnsi="Times New Roman" w:cs="Times New Roman"/>
          <w:sz w:val="24"/>
          <w:szCs w:val="24"/>
        </w:rPr>
        <w:t>state’s</w:t>
      </w:r>
      <w:r w:rsidR="00EC68B3" w:rsidRPr="00BE46E9">
        <w:rPr>
          <w:rFonts w:ascii="Times New Roman" w:hAnsi="Times New Roman" w:cs="Times New Roman"/>
          <w:sz w:val="24"/>
          <w:szCs w:val="24"/>
        </w:rPr>
        <w:t xml:space="preserve"> commitment to </w:t>
      </w:r>
      <w:r w:rsidR="00B02524" w:rsidRPr="00BE46E9">
        <w:rPr>
          <w:rFonts w:ascii="Times New Roman" w:hAnsi="Times New Roman" w:cs="Times New Roman"/>
          <w:sz w:val="24"/>
          <w:szCs w:val="24"/>
        </w:rPr>
        <w:t>fight</w:t>
      </w:r>
      <w:r w:rsidR="00EC68B3" w:rsidRPr="00BE46E9">
        <w:rPr>
          <w:rFonts w:ascii="Times New Roman" w:hAnsi="Times New Roman" w:cs="Times New Roman"/>
          <w:sz w:val="24"/>
          <w:szCs w:val="24"/>
        </w:rPr>
        <w:t>ing</w:t>
      </w:r>
      <w:r w:rsidR="00B02524" w:rsidRPr="00BE46E9">
        <w:rPr>
          <w:rFonts w:ascii="Times New Roman" w:hAnsi="Times New Roman" w:cs="Times New Roman"/>
          <w:sz w:val="24"/>
          <w:szCs w:val="24"/>
        </w:rPr>
        <w:t xml:space="preserve"> crime.</w:t>
      </w:r>
      <w:r w:rsidR="00D56BB5" w:rsidRPr="00BE46E9">
        <w:rPr>
          <w:rStyle w:val="FootnoteReference"/>
          <w:rFonts w:ascii="Times New Roman" w:hAnsi="Times New Roman" w:cs="Times New Roman"/>
          <w:sz w:val="24"/>
          <w:szCs w:val="24"/>
        </w:rPr>
        <w:footnoteReference w:id="37"/>
      </w:r>
      <w:r w:rsidR="00D56BB5" w:rsidRPr="00BE46E9">
        <w:rPr>
          <w:rFonts w:ascii="Times New Roman" w:hAnsi="Times New Roman" w:cs="Times New Roman"/>
          <w:sz w:val="24"/>
          <w:szCs w:val="24"/>
        </w:rPr>
        <w:t xml:space="preserve"> </w:t>
      </w:r>
      <w:r w:rsidR="00C230EB" w:rsidRPr="00BE46E9">
        <w:rPr>
          <w:rFonts w:ascii="Times New Roman" w:hAnsi="Times New Roman" w:cs="Times New Roman"/>
          <w:sz w:val="24"/>
          <w:szCs w:val="24"/>
        </w:rPr>
        <w:t xml:space="preserve">A 1907 article in </w:t>
      </w:r>
      <w:proofErr w:type="spellStart"/>
      <w:r w:rsidR="00C230EB" w:rsidRPr="00BE46E9">
        <w:rPr>
          <w:rFonts w:ascii="Times New Roman" w:hAnsi="Times New Roman" w:cs="Times New Roman"/>
          <w:i/>
          <w:sz w:val="24"/>
          <w:szCs w:val="24"/>
        </w:rPr>
        <w:t>Nos</w:t>
      </w:r>
      <w:proofErr w:type="spellEnd"/>
      <w:r w:rsidR="00C230EB" w:rsidRPr="00BE46E9">
        <w:rPr>
          <w:rFonts w:ascii="Times New Roman" w:hAnsi="Times New Roman" w:cs="Times New Roman"/>
          <w:i/>
          <w:sz w:val="24"/>
          <w:szCs w:val="24"/>
        </w:rPr>
        <w:t xml:space="preserve"> </w:t>
      </w:r>
      <w:proofErr w:type="spellStart"/>
      <w:r w:rsidR="00C230EB" w:rsidRPr="00BE46E9">
        <w:rPr>
          <w:rFonts w:ascii="Times New Roman" w:hAnsi="Times New Roman" w:cs="Times New Roman"/>
          <w:i/>
          <w:sz w:val="24"/>
          <w:szCs w:val="24"/>
        </w:rPr>
        <w:t>Loisirs</w:t>
      </w:r>
      <w:proofErr w:type="spellEnd"/>
      <w:r w:rsidR="00C230EB" w:rsidRPr="00BE46E9">
        <w:rPr>
          <w:rFonts w:ascii="Times New Roman" w:hAnsi="Times New Roman" w:cs="Times New Roman"/>
          <w:sz w:val="24"/>
          <w:szCs w:val="24"/>
        </w:rPr>
        <w:t xml:space="preserve"> </w:t>
      </w:r>
      <w:r w:rsidR="00C230EB" w:rsidRPr="00BE46E9">
        <w:rPr>
          <w:rFonts w:ascii="Times New Roman" w:hAnsi="Times New Roman" w:cs="Times New Roman"/>
          <w:sz w:val="24"/>
          <w:szCs w:val="24"/>
        </w:rPr>
        <w:lastRenderedPageBreak/>
        <w:t>asserted that the dogs’ skills, speed, agility and biting jaws would strike ‘terror’ amongst ‘wrongdoers.’ It was entirely possible</w:t>
      </w:r>
      <w:r w:rsidR="00C230EB">
        <w:rPr>
          <w:rFonts w:ascii="Times New Roman" w:hAnsi="Times New Roman" w:cs="Times New Roman"/>
          <w:sz w:val="24"/>
          <w:szCs w:val="24"/>
        </w:rPr>
        <w:t>, the article stated,</w:t>
      </w:r>
      <w:r w:rsidR="00C230EB" w:rsidRPr="00BE46E9">
        <w:rPr>
          <w:rFonts w:ascii="Times New Roman" w:hAnsi="Times New Roman" w:cs="Times New Roman"/>
          <w:sz w:val="24"/>
          <w:szCs w:val="24"/>
        </w:rPr>
        <w:t xml:space="preserve"> that murder rates would fall by 90%, as they had reportedly done in Belgium.</w:t>
      </w:r>
      <w:r w:rsidR="00C230EB" w:rsidRPr="00BE46E9">
        <w:rPr>
          <w:rStyle w:val="FootnoteReference"/>
          <w:rFonts w:ascii="Times New Roman" w:hAnsi="Times New Roman" w:cs="Times New Roman"/>
          <w:sz w:val="24"/>
          <w:szCs w:val="24"/>
        </w:rPr>
        <w:footnoteReference w:id="38"/>
      </w:r>
    </w:p>
    <w:p w:rsidR="00D53249" w:rsidRDefault="001848B0" w:rsidP="00161E59">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reference to</w:t>
      </w:r>
      <w:r w:rsidR="00C230EB">
        <w:rPr>
          <w:rFonts w:ascii="Times New Roman" w:hAnsi="Times New Roman" w:cs="Times New Roman"/>
          <w:sz w:val="24"/>
          <w:szCs w:val="24"/>
        </w:rPr>
        <w:t xml:space="preserve"> Belgium highlights how</w:t>
      </w:r>
      <w:r w:rsidR="00161E59">
        <w:rPr>
          <w:rFonts w:ascii="Times New Roman" w:hAnsi="Times New Roman" w:cs="Times New Roman"/>
          <w:sz w:val="24"/>
          <w:szCs w:val="24"/>
        </w:rPr>
        <w:t xml:space="preserve"> </w:t>
      </w:r>
      <w:r w:rsidR="00195EDE">
        <w:rPr>
          <w:rFonts w:ascii="Times New Roman" w:hAnsi="Times New Roman" w:cs="Times New Roman"/>
          <w:sz w:val="24"/>
          <w:szCs w:val="24"/>
        </w:rPr>
        <w:t xml:space="preserve">the deployment of </w:t>
      </w:r>
      <w:r w:rsidR="00161E59">
        <w:rPr>
          <w:rFonts w:ascii="Times New Roman" w:hAnsi="Times New Roman" w:cs="Times New Roman"/>
          <w:sz w:val="24"/>
          <w:szCs w:val="24"/>
        </w:rPr>
        <w:t>police dog</w:t>
      </w:r>
      <w:r w:rsidR="00195EDE">
        <w:rPr>
          <w:rFonts w:ascii="Times New Roman" w:hAnsi="Times New Roman" w:cs="Times New Roman"/>
          <w:sz w:val="24"/>
          <w:szCs w:val="24"/>
        </w:rPr>
        <w:t>s</w:t>
      </w:r>
      <w:r w:rsidR="00161E59">
        <w:rPr>
          <w:rFonts w:ascii="Times New Roman" w:hAnsi="Times New Roman" w:cs="Times New Roman"/>
          <w:sz w:val="24"/>
          <w:szCs w:val="24"/>
        </w:rPr>
        <w:t xml:space="preserve"> </w:t>
      </w:r>
      <w:r w:rsidR="00B001AE" w:rsidRPr="00BE46E9">
        <w:rPr>
          <w:rFonts w:ascii="Times New Roman" w:hAnsi="Times New Roman" w:cs="Times New Roman"/>
          <w:sz w:val="24"/>
          <w:szCs w:val="24"/>
        </w:rPr>
        <w:t xml:space="preserve">took place within the international </w:t>
      </w:r>
      <w:r w:rsidR="000717E5" w:rsidRPr="00BE46E9">
        <w:rPr>
          <w:rFonts w:ascii="Times New Roman" w:hAnsi="Times New Roman" w:cs="Times New Roman"/>
          <w:sz w:val="24"/>
          <w:szCs w:val="24"/>
        </w:rPr>
        <w:t>promotion</w:t>
      </w:r>
      <w:r w:rsidR="00593744" w:rsidRPr="00BE46E9">
        <w:rPr>
          <w:rFonts w:ascii="Times New Roman" w:hAnsi="Times New Roman" w:cs="Times New Roman"/>
          <w:sz w:val="24"/>
          <w:szCs w:val="24"/>
        </w:rPr>
        <w:t xml:space="preserve"> </w:t>
      </w:r>
      <w:r w:rsidR="00B001AE" w:rsidRPr="00BE46E9">
        <w:rPr>
          <w:rFonts w:ascii="Times New Roman" w:hAnsi="Times New Roman" w:cs="Times New Roman"/>
          <w:sz w:val="24"/>
          <w:szCs w:val="24"/>
        </w:rPr>
        <w:t>of dogs as skilled, capable and useful police auxiliaries</w:t>
      </w:r>
      <w:r w:rsidR="00D869F2">
        <w:rPr>
          <w:rFonts w:ascii="Times New Roman" w:hAnsi="Times New Roman" w:cs="Times New Roman"/>
          <w:sz w:val="24"/>
          <w:szCs w:val="24"/>
        </w:rPr>
        <w:t>. Back in the 1870s</w:t>
      </w:r>
      <w:r w:rsidR="00B001AE" w:rsidRPr="00BE46E9">
        <w:rPr>
          <w:rFonts w:ascii="Times New Roman" w:hAnsi="Times New Roman" w:cs="Times New Roman"/>
          <w:sz w:val="24"/>
          <w:szCs w:val="24"/>
        </w:rPr>
        <w:t xml:space="preserve">, British police officer William Bolton had </w:t>
      </w:r>
      <w:r w:rsidR="00624796" w:rsidRPr="00BE46E9">
        <w:rPr>
          <w:rFonts w:ascii="Times New Roman" w:hAnsi="Times New Roman" w:cs="Times New Roman"/>
          <w:sz w:val="24"/>
          <w:szCs w:val="24"/>
        </w:rPr>
        <w:t>boasted of using</w:t>
      </w:r>
      <w:r w:rsidR="00B001AE" w:rsidRPr="00BE46E9">
        <w:rPr>
          <w:rFonts w:ascii="Times New Roman" w:hAnsi="Times New Roman" w:cs="Times New Roman"/>
          <w:sz w:val="24"/>
          <w:szCs w:val="24"/>
        </w:rPr>
        <w:t xml:space="preserve"> dogs to hunt down ‘social vermin</w:t>
      </w:r>
      <w:r w:rsidR="00D869F2">
        <w:rPr>
          <w:rFonts w:ascii="Times New Roman" w:hAnsi="Times New Roman" w:cs="Times New Roman"/>
          <w:sz w:val="24"/>
          <w:szCs w:val="24"/>
        </w:rPr>
        <w:t>.</w:t>
      </w:r>
      <w:r w:rsidR="00B001AE" w:rsidRPr="00BE46E9">
        <w:rPr>
          <w:rFonts w:ascii="Times New Roman" w:hAnsi="Times New Roman" w:cs="Times New Roman"/>
          <w:sz w:val="24"/>
          <w:szCs w:val="24"/>
        </w:rPr>
        <w:t>’</w:t>
      </w:r>
      <w:r w:rsidR="00B001AE" w:rsidRPr="00BE46E9">
        <w:rPr>
          <w:rStyle w:val="FootnoteReference"/>
          <w:rFonts w:ascii="Times New Roman" w:hAnsi="Times New Roman" w:cs="Times New Roman"/>
          <w:sz w:val="24"/>
          <w:szCs w:val="24"/>
        </w:rPr>
        <w:footnoteReference w:id="39"/>
      </w:r>
      <w:r w:rsidR="00B001AE" w:rsidRPr="00BE46E9">
        <w:rPr>
          <w:rFonts w:ascii="Times New Roman" w:hAnsi="Times New Roman" w:cs="Times New Roman"/>
          <w:sz w:val="24"/>
          <w:szCs w:val="24"/>
        </w:rPr>
        <w:t xml:space="preserve"> </w:t>
      </w:r>
      <w:r w:rsidR="00FF0699" w:rsidRPr="00BE46E9">
        <w:rPr>
          <w:rFonts w:ascii="Times New Roman" w:hAnsi="Times New Roman" w:cs="Times New Roman"/>
          <w:sz w:val="24"/>
          <w:szCs w:val="24"/>
        </w:rPr>
        <w:t>However, William G. Fitz-Gerald,</w:t>
      </w:r>
      <w:r w:rsidR="00B001AE" w:rsidRPr="00BE46E9">
        <w:rPr>
          <w:rFonts w:ascii="Times New Roman" w:hAnsi="Times New Roman" w:cs="Times New Roman"/>
          <w:sz w:val="24"/>
          <w:szCs w:val="24"/>
        </w:rPr>
        <w:t xml:space="preserve"> writing in the American periodical </w:t>
      </w:r>
      <w:r w:rsidR="00B001AE" w:rsidRPr="00BE46E9">
        <w:rPr>
          <w:rFonts w:ascii="Times New Roman" w:hAnsi="Times New Roman" w:cs="Times New Roman"/>
          <w:i/>
          <w:sz w:val="24"/>
          <w:szCs w:val="24"/>
        </w:rPr>
        <w:t>The Century</w:t>
      </w:r>
      <w:r w:rsidR="00B001AE" w:rsidRPr="00BE46E9">
        <w:rPr>
          <w:rFonts w:ascii="Times New Roman" w:hAnsi="Times New Roman" w:cs="Times New Roman"/>
          <w:sz w:val="24"/>
          <w:szCs w:val="24"/>
        </w:rPr>
        <w:t>, identified ‘litt</w:t>
      </w:r>
      <w:r w:rsidR="008647AD" w:rsidRPr="00BE46E9">
        <w:rPr>
          <w:rFonts w:ascii="Times New Roman" w:hAnsi="Times New Roman" w:cs="Times New Roman"/>
          <w:sz w:val="24"/>
          <w:szCs w:val="24"/>
        </w:rPr>
        <w:t xml:space="preserve">le Belgium’ as the </w:t>
      </w:r>
      <w:r w:rsidR="00D869F2">
        <w:rPr>
          <w:rFonts w:ascii="Times New Roman" w:hAnsi="Times New Roman" w:cs="Times New Roman"/>
          <w:sz w:val="24"/>
          <w:szCs w:val="24"/>
        </w:rPr>
        <w:t xml:space="preserve">main police dog </w:t>
      </w:r>
      <w:r w:rsidR="008647AD" w:rsidRPr="00BE46E9">
        <w:rPr>
          <w:rFonts w:ascii="Times New Roman" w:hAnsi="Times New Roman" w:cs="Times New Roman"/>
          <w:sz w:val="24"/>
          <w:szCs w:val="24"/>
        </w:rPr>
        <w:t>innovator</w:t>
      </w:r>
      <w:r w:rsidR="00B001AE" w:rsidRPr="00BE46E9">
        <w:rPr>
          <w:rFonts w:ascii="Times New Roman" w:hAnsi="Times New Roman" w:cs="Times New Roman"/>
          <w:sz w:val="24"/>
          <w:szCs w:val="24"/>
        </w:rPr>
        <w:t xml:space="preserve">. He reported how E. van </w:t>
      </w:r>
      <w:proofErr w:type="spellStart"/>
      <w:r w:rsidR="00B001AE" w:rsidRPr="00BE46E9">
        <w:rPr>
          <w:rFonts w:ascii="Times New Roman" w:hAnsi="Times New Roman" w:cs="Times New Roman"/>
          <w:sz w:val="24"/>
          <w:szCs w:val="24"/>
        </w:rPr>
        <w:t>Wesemael</w:t>
      </w:r>
      <w:proofErr w:type="spellEnd"/>
      <w:r w:rsidR="00B001AE" w:rsidRPr="00BE46E9">
        <w:rPr>
          <w:rFonts w:ascii="Times New Roman" w:hAnsi="Times New Roman" w:cs="Times New Roman"/>
          <w:sz w:val="24"/>
          <w:szCs w:val="24"/>
        </w:rPr>
        <w:t xml:space="preserve">, </w:t>
      </w:r>
      <w:r w:rsidR="00FF0699" w:rsidRPr="00BE46E9">
        <w:rPr>
          <w:rFonts w:ascii="Times New Roman" w:hAnsi="Times New Roman" w:cs="Times New Roman"/>
          <w:sz w:val="24"/>
          <w:szCs w:val="24"/>
        </w:rPr>
        <w:t xml:space="preserve">Ghent’s </w:t>
      </w:r>
      <w:r w:rsidR="00B001AE" w:rsidRPr="00BE46E9">
        <w:rPr>
          <w:rFonts w:ascii="Times New Roman" w:hAnsi="Times New Roman" w:cs="Times New Roman"/>
          <w:sz w:val="24"/>
          <w:szCs w:val="24"/>
        </w:rPr>
        <w:t xml:space="preserve">police commissioner, </w:t>
      </w:r>
      <w:r w:rsidR="00593744" w:rsidRPr="00BE46E9">
        <w:rPr>
          <w:rFonts w:ascii="Times New Roman" w:hAnsi="Times New Roman" w:cs="Times New Roman"/>
          <w:sz w:val="24"/>
          <w:szCs w:val="24"/>
        </w:rPr>
        <w:t xml:space="preserve">deployed </w:t>
      </w:r>
      <w:r w:rsidR="00B001AE" w:rsidRPr="00BE46E9">
        <w:rPr>
          <w:rFonts w:ascii="Times New Roman" w:hAnsi="Times New Roman" w:cs="Times New Roman"/>
          <w:sz w:val="24"/>
          <w:szCs w:val="24"/>
        </w:rPr>
        <w:t>Belgian sheep dogs</w:t>
      </w:r>
      <w:r w:rsidR="00087715" w:rsidRPr="00BE46E9">
        <w:rPr>
          <w:rFonts w:ascii="Times New Roman" w:hAnsi="Times New Roman" w:cs="Times New Roman"/>
          <w:sz w:val="24"/>
          <w:szCs w:val="24"/>
        </w:rPr>
        <w:t xml:space="preserve"> in the 1890s</w:t>
      </w:r>
      <w:r w:rsidR="00B001AE" w:rsidRPr="00BE46E9">
        <w:rPr>
          <w:rFonts w:ascii="Times New Roman" w:hAnsi="Times New Roman" w:cs="Times New Roman"/>
          <w:sz w:val="24"/>
          <w:szCs w:val="24"/>
        </w:rPr>
        <w:t xml:space="preserve"> to make up for a lack of</w:t>
      </w:r>
      <w:r w:rsidR="00FF0699" w:rsidRPr="00BE46E9">
        <w:rPr>
          <w:rFonts w:ascii="Times New Roman" w:hAnsi="Times New Roman" w:cs="Times New Roman"/>
          <w:sz w:val="24"/>
          <w:szCs w:val="24"/>
        </w:rPr>
        <w:t xml:space="preserve"> manpower</w:t>
      </w:r>
      <w:r w:rsidR="00D869F2">
        <w:rPr>
          <w:rFonts w:ascii="Times New Roman" w:hAnsi="Times New Roman" w:cs="Times New Roman"/>
          <w:sz w:val="24"/>
          <w:szCs w:val="24"/>
        </w:rPr>
        <w:t>.</w:t>
      </w:r>
      <w:r w:rsidR="00FF0699" w:rsidRPr="00BE46E9">
        <w:rPr>
          <w:rFonts w:ascii="Times New Roman" w:hAnsi="Times New Roman" w:cs="Times New Roman"/>
          <w:sz w:val="24"/>
          <w:szCs w:val="24"/>
        </w:rPr>
        <w:t xml:space="preserve"> </w:t>
      </w:r>
      <w:r w:rsidR="00D869F2">
        <w:rPr>
          <w:rFonts w:ascii="Times New Roman" w:hAnsi="Times New Roman" w:cs="Times New Roman"/>
          <w:sz w:val="24"/>
          <w:szCs w:val="24"/>
        </w:rPr>
        <w:t>V</w:t>
      </w:r>
      <w:r w:rsidR="00D869F2" w:rsidRPr="00BE46E9">
        <w:rPr>
          <w:rFonts w:ascii="Times New Roman" w:hAnsi="Times New Roman" w:cs="Times New Roman"/>
          <w:sz w:val="24"/>
          <w:szCs w:val="24"/>
        </w:rPr>
        <w:t xml:space="preserve">an </w:t>
      </w:r>
      <w:proofErr w:type="spellStart"/>
      <w:r w:rsidR="00D869F2" w:rsidRPr="00BE46E9">
        <w:rPr>
          <w:rFonts w:ascii="Times New Roman" w:hAnsi="Times New Roman" w:cs="Times New Roman"/>
          <w:sz w:val="24"/>
          <w:szCs w:val="24"/>
        </w:rPr>
        <w:t>Wesemael</w:t>
      </w:r>
      <w:proofErr w:type="spellEnd"/>
      <w:r w:rsidR="00FF0699" w:rsidRPr="00BE46E9">
        <w:rPr>
          <w:rFonts w:ascii="Times New Roman" w:hAnsi="Times New Roman" w:cs="Times New Roman"/>
          <w:sz w:val="24"/>
          <w:szCs w:val="24"/>
        </w:rPr>
        <w:t xml:space="preserve"> </w:t>
      </w:r>
      <w:r w:rsidR="00D869F2">
        <w:rPr>
          <w:rFonts w:ascii="Times New Roman" w:hAnsi="Times New Roman" w:cs="Times New Roman"/>
          <w:sz w:val="24"/>
          <w:szCs w:val="24"/>
        </w:rPr>
        <w:t>had harnessed</w:t>
      </w:r>
      <w:r w:rsidR="00FF0699" w:rsidRPr="00BE46E9">
        <w:rPr>
          <w:rFonts w:ascii="Times New Roman" w:hAnsi="Times New Roman" w:cs="Times New Roman"/>
          <w:sz w:val="24"/>
          <w:szCs w:val="24"/>
        </w:rPr>
        <w:t xml:space="preserve"> the dog</w:t>
      </w:r>
      <w:r>
        <w:rPr>
          <w:rFonts w:ascii="Times New Roman" w:hAnsi="Times New Roman" w:cs="Times New Roman"/>
          <w:sz w:val="24"/>
          <w:szCs w:val="24"/>
        </w:rPr>
        <w:t>’</w:t>
      </w:r>
      <w:r w:rsidR="00161E59">
        <w:rPr>
          <w:rFonts w:ascii="Times New Roman" w:hAnsi="Times New Roman" w:cs="Times New Roman"/>
          <w:sz w:val="24"/>
          <w:szCs w:val="24"/>
        </w:rPr>
        <w:t>s</w:t>
      </w:r>
      <w:r w:rsidR="00B001AE" w:rsidRPr="00BE46E9">
        <w:rPr>
          <w:rFonts w:ascii="Times New Roman" w:hAnsi="Times New Roman" w:cs="Times New Roman"/>
          <w:sz w:val="24"/>
          <w:szCs w:val="24"/>
        </w:rPr>
        <w:t xml:space="preserve"> ‘sense of smell, its instinct that all was not right, and its remarka</w:t>
      </w:r>
      <w:r w:rsidR="00D869F2">
        <w:rPr>
          <w:rFonts w:ascii="Times New Roman" w:hAnsi="Times New Roman" w:cs="Times New Roman"/>
          <w:sz w:val="24"/>
          <w:szCs w:val="24"/>
        </w:rPr>
        <w:t>ble jumping and swimming powers</w:t>
      </w:r>
      <w:r w:rsidR="00B001AE" w:rsidRPr="00BE46E9">
        <w:rPr>
          <w:rFonts w:ascii="Times New Roman" w:hAnsi="Times New Roman" w:cs="Times New Roman"/>
          <w:sz w:val="24"/>
          <w:szCs w:val="24"/>
        </w:rPr>
        <w:t>’</w:t>
      </w:r>
      <w:r w:rsidR="00D869F2">
        <w:rPr>
          <w:rFonts w:ascii="Times New Roman" w:hAnsi="Times New Roman" w:cs="Times New Roman"/>
          <w:sz w:val="24"/>
          <w:szCs w:val="24"/>
        </w:rPr>
        <w:t xml:space="preserve"> to great effect.</w:t>
      </w:r>
      <w:r w:rsidR="00087715" w:rsidRPr="00BE46E9">
        <w:rPr>
          <w:rFonts w:ascii="Times New Roman" w:hAnsi="Times New Roman" w:cs="Times New Roman"/>
          <w:sz w:val="24"/>
          <w:szCs w:val="24"/>
        </w:rPr>
        <w:t xml:space="preserve"> </w:t>
      </w:r>
      <w:r w:rsidR="00FF0699" w:rsidRPr="00BE46E9">
        <w:rPr>
          <w:rFonts w:ascii="Times New Roman" w:hAnsi="Times New Roman" w:cs="Times New Roman"/>
          <w:sz w:val="24"/>
          <w:szCs w:val="24"/>
        </w:rPr>
        <w:t>D</w:t>
      </w:r>
      <w:r w:rsidR="00087715" w:rsidRPr="00BE46E9">
        <w:rPr>
          <w:rFonts w:ascii="Times New Roman" w:hAnsi="Times New Roman" w:cs="Times New Roman"/>
          <w:sz w:val="24"/>
          <w:szCs w:val="24"/>
        </w:rPr>
        <w:t>eclining crime rates in Ghent encouraged the spread of police dogs to other cities</w:t>
      </w:r>
      <w:r w:rsidR="00FF0699" w:rsidRPr="00BE46E9">
        <w:rPr>
          <w:rFonts w:ascii="Times New Roman" w:hAnsi="Times New Roman" w:cs="Times New Roman"/>
          <w:sz w:val="24"/>
          <w:szCs w:val="24"/>
        </w:rPr>
        <w:t xml:space="preserve"> in Belgium, Germany, Austria, Hungary, </w:t>
      </w:r>
      <w:r w:rsidR="00087715" w:rsidRPr="00BE46E9">
        <w:rPr>
          <w:rFonts w:ascii="Times New Roman" w:hAnsi="Times New Roman" w:cs="Times New Roman"/>
          <w:sz w:val="24"/>
          <w:szCs w:val="24"/>
        </w:rPr>
        <w:t>Italy and</w:t>
      </w:r>
      <w:r w:rsidR="00F809F4" w:rsidRPr="00BE46E9">
        <w:rPr>
          <w:rFonts w:ascii="Times New Roman" w:hAnsi="Times New Roman" w:cs="Times New Roman"/>
          <w:sz w:val="24"/>
          <w:szCs w:val="24"/>
        </w:rPr>
        <w:t xml:space="preserve"> the United States</w:t>
      </w:r>
      <w:r w:rsidR="00D53249">
        <w:rPr>
          <w:rFonts w:ascii="Times New Roman" w:hAnsi="Times New Roman" w:cs="Times New Roman"/>
          <w:sz w:val="24"/>
          <w:szCs w:val="24"/>
        </w:rPr>
        <w:t xml:space="preserve">, as well as in </w:t>
      </w:r>
      <w:r w:rsidR="00D869F2">
        <w:rPr>
          <w:rFonts w:ascii="Times New Roman" w:hAnsi="Times New Roman" w:cs="Times New Roman"/>
          <w:sz w:val="24"/>
          <w:szCs w:val="24"/>
        </w:rPr>
        <w:t xml:space="preserve">the </w:t>
      </w:r>
      <w:r w:rsidR="00D53249">
        <w:rPr>
          <w:rFonts w:ascii="Times New Roman" w:hAnsi="Times New Roman" w:cs="Times New Roman"/>
          <w:sz w:val="24"/>
          <w:szCs w:val="24"/>
        </w:rPr>
        <w:t>colonies of European powers</w:t>
      </w:r>
      <w:r w:rsidR="00087715" w:rsidRPr="00BE46E9">
        <w:rPr>
          <w:rFonts w:ascii="Times New Roman" w:hAnsi="Times New Roman" w:cs="Times New Roman"/>
          <w:sz w:val="24"/>
          <w:szCs w:val="24"/>
        </w:rPr>
        <w:t>.</w:t>
      </w:r>
      <w:r w:rsidR="00087715" w:rsidRPr="00BE46E9">
        <w:rPr>
          <w:rStyle w:val="FootnoteReference"/>
          <w:rFonts w:ascii="Times New Roman" w:hAnsi="Times New Roman" w:cs="Times New Roman"/>
          <w:sz w:val="24"/>
          <w:szCs w:val="24"/>
        </w:rPr>
        <w:footnoteReference w:id="40"/>
      </w:r>
      <w:r w:rsidR="00D53249">
        <w:rPr>
          <w:rFonts w:ascii="Times New Roman" w:hAnsi="Times New Roman" w:cs="Times New Roman"/>
          <w:sz w:val="24"/>
          <w:szCs w:val="24"/>
        </w:rPr>
        <w:t xml:space="preserve"> </w:t>
      </w:r>
      <w:r w:rsidR="00AA167F">
        <w:rPr>
          <w:rFonts w:ascii="Times New Roman" w:hAnsi="Times New Roman" w:cs="Times New Roman"/>
          <w:sz w:val="24"/>
          <w:szCs w:val="24"/>
        </w:rPr>
        <w:t>In France and elsewhere, p</w:t>
      </w:r>
      <w:r w:rsidR="00D869F2">
        <w:rPr>
          <w:rFonts w:ascii="Times New Roman" w:hAnsi="Times New Roman" w:cs="Times New Roman"/>
          <w:sz w:val="24"/>
          <w:szCs w:val="24"/>
        </w:rPr>
        <w:t>olice dogs</w:t>
      </w:r>
      <w:r w:rsidR="00AA167F">
        <w:rPr>
          <w:rFonts w:ascii="Times New Roman" w:hAnsi="Times New Roman" w:cs="Times New Roman"/>
          <w:sz w:val="24"/>
          <w:szCs w:val="24"/>
        </w:rPr>
        <w:t xml:space="preserve"> provided</w:t>
      </w:r>
      <w:r>
        <w:rPr>
          <w:rFonts w:ascii="Times New Roman" w:hAnsi="Times New Roman" w:cs="Times New Roman"/>
          <w:sz w:val="24"/>
          <w:szCs w:val="24"/>
        </w:rPr>
        <w:t xml:space="preserve"> an animal dimension to</w:t>
      </w:r>
      <w:r w:rsidR="00D869F2">
        <w:rPr>
          <w:rFonts w:ascii="Times New Roman" w:hAnsi="Times New Roman" w:cs="Times New Roman"/>
          <w:sz w:val="24"/>
          <w:szCs w:val="24"/>
        </w:rPr>
        <w:t xml:space="preserve"> the diversification of police powers</w:t>
      </w:r>
      <w:r w:rsidR="00AA167F">
        <w:rPr>
          <w:rFonts w:ascii="Times New Roman" w:hAnsi="Times New Roman" w:cs="Times New Roman"/>
          <w:sz w:val="24"/>
          <w:szCs w:val="24"/>
        </w:rPr>
        <w:t xml:space="preserve">, a key element of the modern state’s expanding security apparatus </w:t>
      </w:r>
      <w:r>
        <w:rPr>
          <w:rFonts w:ascii="Times New Roman" w:hAnsi="Times New Roman" w:cs="Times New Roman"/>
          <w:sz w:val="24"/>
          <w:szCs w:val="24"/>
        </w:rPr>
        <w:t>at the turn of the century</w:t>
      </w:r>
      <w:r w:rsidR="00AA167F">
        <w:rPr>
          <w:rFonts w:ascii="Times New Roman" w:hAnsi="Times New Roman" w:cs="Times New Roman"/>
          <w:sz w:val="24"/>
          <w:szCs w:val="24"/>
        </w:rPr>
        <w:t>,</w:t>
      </w:r>
      <w:r>
        <w:rPr>
          <w:rFonts w:ascii="Times New Roman" w:hAnsi="Times New Roman" w:cs="Times New Roman"/>
          <w:sz w:val="24"/>
          <w:szCs w:val="24"/>
        </w:rPr>
        <w:t xml:space="preserve"> </w:t>
      </w:r>
      <w:r w:rsidR="00D869F2">
        <w:rPr>
          <w:rFonts w:ascii="Times New Roman" w:hAnsi="Times New Roman" w:cs="Times New Roman"/>
          <w:sz w:val="24"/>
          <w:szCs w:val="24"/>
        </w:rPr>
        <w:t>as p</w:t>
      </w:r>
      <w:r w:rsidR="00D53249">
        <w:rPr>
          <w:rFonts w:ascii="Times New Roman" w:hAnsi="Times New Roman" w:cs="Times New Roman"/>
          <w:sz w:val="24"/>
          <w:szCs w:val="24"/>
        </w:rPr>
        <w:t>olice officers and dog trainers exchanged knowledge about police dog training across national borders, as well as actual dogs.</w:t>
      </w:r>
      <w:r w:rsidR="00D53249">
        <w:rPr>
          <w:rStyle w:val="FootnoteReference"/>
          <w:rFonts w:ascii="Times New Roman" w:hAnsi="Times New Roman" w:cs="Times New Roman"/>
          <w:sz w:val="24"/>
          <w:szCs w:val="24"/>
        </w:rPr>
        <w:footnoteReference w:id="41"/>
      </w:r>
      <w:r w:rsidR="00D53249">
        <w:rPr>
          <w:rFonts w:ascii="Times New Roman" w:hAnsi="Times New Roman" w:cs="Times New Roman"/>
          <w:sz w:val="24"/>
          <w:szCs w:val="24"/>
        </w:rPr>
        <w:t xml:space="preserve">  </w:t>
      </w:r>
    </w:p>
    <w:p w:rsidR="00D93BD0" w:rsidRPr="00BE46E9" w:rsidRDefault="00087715" w:rsidP="00F809F4">
      <w:pPr>
        <w:spacing w:line="480" w:lineRule="auto"/>
        <w:ind w:firstLine="720"/>
        <w:rPr>
          <w:rFonts w:ascii="Times New Roman" w:hAnsi="Times New Roman" w:cs="Times New Roman"/>
          <w:sz w:val="24"/>
          <w:szCs w:val="24"/>
        </w:rPr>
      </w:pPr>
      <w:r w:rsidRPr="00BE46E9">
        <w:rPr>
          <w:rFonts w:ascii="Times New Roman" w:hAnsi="Times New Roman" w:cs="Times New Roman"/>
          <w:sz w:val="24"/>
          <w:szCs w:val="24"/>
        </w:rPr>
        <w:lastRenderedPageBreak/>
        <w:t xml:space="preserve"> </w:t>
      </w:r>
      <w:r w:rsidR="00161E59">
        <w:rPr>
          <w:rFonts w:ascii="Times New Roman" w:hAnsi="Times New Roman" w:cs="Times New Roman"/>
          <w:sz w:val="24"/>
          <w:szCs w:val="24"/>
        </w:rPr>
        <w:t>Unlike the use of dogs to track down black fugitives in the South African countryside,</w:t>
      </w:r>
      <w:r w:rsidR="00161E59">
        <w:rPr>
          <w:rStyle w:val="FootnoteReference"/>
          <w:rFonts w:ascii="Times New Roman" w:hAnsi="Times New Roman" w:cs="Times New Roman"/>
          <w:sz w:val="24"/>
          <w:szCs w:val="24"/>
        </w:rPr>
        <w:footnoteReference w:id="42"/>
      </w:r>
      <w:r w:rsidR="00161E59">
        <w:rPr>
          <w:rFonts w:ascii="Times New Roman" w:hAnsi="Times New Roman" w:cs="Times New Roman"/>
          <w:sz w:val="24"/>
          <w:szCs w:val="24"/>
        </w:rPr>
        <w:t xml:space="preserve"> police dogs in Europe were overwhelmingly deployed in urban areas</w:t>
      </w:r>
      <w:r w:rsidR="00D869F2">
        <w:rPr>
          <w:rFonts w:ascii="Times New Roman" w:hAnsi="Times New Roman" w:cs="Times New Roman"/>
          <w:sz w:val="24"/>
          <w:szCs w:val="24"/>
        </w:rPr>
        <w:t xml:space="preserve">. </w:t>
      </w:r>
      <w:r w:rsidR="00624796" w:rsidRPr="00BE46E9">
        <w:rPr>
          <w:rFonts w:ascii="Times New Roman" w:hAnsi="Times New Roman" w:cs="Times New Roman"/>
          <w:sz w:val="24"/>
          <w:szCs w:val="24"/>
        </w:rPr>
        <w:t>The first police dog arrived in France in 1905 when the police commissioner of Pont-à-</w:t>
      </w:r>
      <w:proofErr w:type="spellStart"/>
      <w:r w:rsidR="00624796" w:rsidRPr="00BE46E9">
        <w:rPr>
          <w:rFonts w:ascii="Times New Roman" w:hAnsi="Times New Roman" w:cs="Times New Roman"/>
          <w:sz w:val="24"/>
          <w:szCs w:val="24"/>
        </w:rPr>
        <w:t>Mousson</w:t>
      </w:r>
      <w:proofErr w:type="spellEnd"/>
      <w:r w:rsidR="00624796" w:rsidRPr="00BE46E9">
        <w:rPr>
          <w:rFonts w:ascii="Times New Roman" w:hAnsi="Times New Roman" w:cs="Times New Roman"/>
          <w:sz w:val="24"/>
          <w:szCs w:val="24"/>
        </w:rPr>
        <w:t xml:space="preserve"> (</w:t>
      </w:r>
      <w:proofErr w:type="spellStart"/>
      <w:r w:rsidR="00624796" w:rsidRPr="00BE46E9">
        <w:rPr>
          <w:rFonts w:ascii="Times New Roman" w:hAnsi="Times New Roman" w:cs="Times New Roman"/>
          <w:sz w:val="24"/>
          <w:szCs w:val="24"/>
        </w:rPr>
        <w:t>Meurthe</w:t>
      </w:r>
      <w:proofErr w:type="spellEnd"/>
      <w:r w:rsidR="00624796" w:rsidRPr="00BE46E9">
        <w:rPr>
          <w:rFonts w:ascii="Times New Roman" w:hAnsi="Times New Roman" w:cs="Times New Roman"/>
          <w:sz w:val="24"/>
          <w:szCs w:val="24"/>
        </w:rPr>
        <w:t>-et-</w:t>
      </w:r>
      <w:proofErr w:type="spellStart"/>
      <w:r w:rsidR="00624796" w:rsidRPr="00BE46E9">
        <w:rPr>
          <w:rFonts w:ascii="Times New Roman" w:hAnsi="Times New Roman" w:cs="Times New Roman"/>
          <w:sz w:val="24"/>
          <w:szCs w:val="24"/>
        </w:rPr>
        <w:t>Moselle</w:t>
      </w:r>
      <w:proofErr w:type="spellEnd"/>
      <w:r w:rsidR="00624796" w:rsidRPr="00BE46E9">
        <w:rPr>
          <w:rFonts w:ascii="Times New Roman" w:hAnsi="Times New Roman" w:cs="Times New Roman"/>
          <w:sz w:val="24"/>
          <w:szCs w:val="24"/>
        </w:rPr>
        <w:t>), inspired by accounts of Belgian and German police dogs</w:t>
      </w:r>
      <w:r w:rsidR="000717E5" w:rsidRPr="00BE46E9">
        <w:rPr>
          <w:rFonts w:ascii="Times New Roman" w:hAnsi="Times New Roman" w:cs="Times New Roman"/>
          <w:sz w:val="24"/>
          <w:szCs w:val="24"/>
        </w:rPr>
        <w:t xml:space="preserve"> and encouraged by the </w:t>
      </w:r>
      <w:r w:rsidR="00423DC4">
        <w:rPr>
          <w:rFonts w:ascii="Times New Roman" w:hAnsi="Times New Roman" w:cs="Times New Roman"/>
          <w:sz w:val="24"/>
          <w:szCs w:val="24"/>
        </w:rPr>
        <w:t>Eastern Canine Society (</w:t>
      </w:r>
      <w:proofErr w:type="spellStart"/>
      <w:r w:rsidR="000717E5" w:rsidRPr="00BE46E9">
        <w:rPr>
          <w:rFonts w:ascii="Times New Roman" w:hAnsi="Times New Roman" w:cs="Times New Roman"/>
          <w:sz w:val="24"/>
          <w:szCs w:val="24"/>
        </w:rPr>
        <w:t>Société</w:t>
      </w:r>
      <w:proofErr w:type="spellEnd"/>
      <w:r w:rsidR="000717E5" w:rsidRPr="00BE46E9">
        <w:rPr>
          <w:rFonts w:ascii="Times New Roman" w:hAnsi="Times New Roman" w:cs="Times New Roman"/>
          <w:sz w:val="24"/>
          <w:szCs w:val="24"/>
        </w:rPr>
        <w:t xml:space="preserve"> canine de </w:t>
      </w:r>
      <w:proofErr w:type="spellStart"/>
      <w:r w:rsidR="000717E5" w:rsidRPr="00BE46E9">
        <w:rPr>
          <w:rFonts w:ascii="Times New Roman" w:hAnsi="Times New Roman" w:cs="Times New Roman"/>
          <w:sz w:val="24"/>
          <w:szCs w:val="24"/>
        </w:rPr>
        <w:t>l’est</w:t>
      </w:r>
      <w:proofErr w:type="spellEnd"/>
      <w:r w:rsidR="00423DC4">
        <w:rPr>
          <w:rFonts w:ascii="Times New Roman" w:hAnsi="Times New Roman" w:cs="Times New Roman"/>
          <w:sz w:val="24"/>
          <w:szCs w:val="24"/>
        </w:rPr>
        <w:t>)</w:t>
      </w:r>
      <w:r w:rsidR="00624796" w:rsidRPr="00BE46E9">
        <w:rPr>
          <w:rFonts w:ascii="Times New Roman" w:hAnsi="Times New Roman" w:cs="Times New Roman"/>
          <w:sz w:val="24"/>
          <w:szCs w:val="24"/>
        </w:rPr>
        <w:t>, deployed two dogs to control the town’s numerous ‘brigands.’</w:t>
      </w:r>
      <w:r w:rsidR="00624796" w:rsidRPr="00BE46E9">
        <w:rPr>
          <w:rStyle w:val="FootnoteReference"/>
          <w:rFonts w:ascii="Times New Roman" w:hAnsi="Times New Roman" w:cs="Times New Roman"/>
          <w:sz w:val="24"/>
          <w:szCs w:val="24"/>
        </w:rPr>
        <w:footnoteReference w:id="43"/>
      </w:r>
      <w:r w:rsidR="00624796" w:rsidRPr="00BE46E9">
        <w:rPr>
          <w:rFonts w:ascii="Times New Roman" w:hAnsi="Times New Roman" w:cs="Times New Roman"/>
          <w:sz w:val="24"/>
          <w:szCs w:val="24"/>
        </w:rPr>
        <w:t xml:space="preserve"> </w:t>
      </w:r>
      <w:r w:rsidR="000B29A6">
        <w:rPr>
          <w:rFonts w:ascii="Times New Roman" w:hAnsi="Times New Roman" w:cs="Times New Roman"/>
          <w:sz w:val="24"/>
          <w:szCs w:val="24"/>
        </w:rPr>
        <w:t>The following year</w:t>
      </w:r>
      <w:r w:rsidR="006A5220" w:rsidRPr="00BE46E9">
        <w:rPr>
          <w:rFonts w:ascii="Times New Roman" w:hAnsi="Times New Roman" w:cs="Times New Roman"/>
          <w:sz w:val="24"/>
          <w:szCs w:val="24"/>
        </w:rPr>
        <w:t xml:space="preserve"> the </w:t>
      </w:r>
      <w:r w:rsidR="00423DC4">
        <w:rPr>
          <w:rFonts w:ascii="Times New Roman" w:hAnsi="Times New Roman" w:cs="Times New Roman"/>
          <w:sz w:val="24"/>
          <w:szCs w:val="24"/>
        </w:rPr>
        <w:t>Society</w:t>
      </w:r>
      <w:r w:rsidR="006A5220" w:rsidRPr="00BE46E9">
        <w:rPr>
          <w:rFonts w:ascii="Times New Roman" w:hAnsi="Times New Roman" w:cs="Times New Roman"/>
          <w:sz w:val="24"/>
          <w:szCs w:val="24"/>
        </w:rPr>
        <w:t xml:space="preserve"> organized a police dog show in </w:t>
      </w:r>
      <w:r w:rsidR="00423DC4">
        <w:rPr>
          <w:rFonts w:ascii="Times New Roman" w:hAnsi="Times New Roman" w:cs="Times New Roman"/>
          <w:sz w:val="24"/>
          <w:szCs w:val="24"/>
        </w:rPr>
        <w:t>Nancy at</w:t>
      </w:r>
      <w:r w:rsidR="00624796" w:rsidRPr="00BE46E9">
        <w:rPr>
          <w:rFonts w:ascii="Times New Roman" w:hAnsi="Times New Roman" w:cs="Times New Roman"/>
          <w:sz w:val="24"/>
          <w:szCs w:val="24"/>
        </w:rPr>
        <w:t xml:space="preserve"> </w:t>
      </w:r>
      <w:r w:rsidR="006A5220" w:rsidRPr="00BE46E9">
        <w:rPr>
          <w:rFonts w:ascii="Times New Roman" w:hAnsi="Times New Roman" w:cs="Times New Roman"/>
          <w:sz w:val="24"/>
          <w:szCs w:val="24"/>
        </w:rPr>
        <w:t xml:space="preserve">which </w:t>
      </w:r>
      <w:r w:rsidR="00423DC4">
        <w:rPr>
          <w:rFonts w:ascii="Times New Roman" w:hAnsi="Times New Roman" w:cs="Times New Roman"/>
          <w:sz w:val="24"/>
          <w:szCs w:val="24"/>
        </w:rPr>
        <w:t>Belgian and German</w:t>
      </w:r>
      <w:r w:rsidR="00C22976" w:rsidRPr="00BE46E9">
        <w:rPr>
          <w:rFonts w:ascii="Times New Roman" w:hAnsi="Times New Roman" w:cs="Times New Roman"/>
          <w:sz w:val="24"/>
          <w:szCs w:val="24"/>
        </w:rPr>
        <w:t xml:space="preserve"> police </w:t>
      </w:r>
      <w:r w:rsidR="006A5220" w:rsidRPr="00BE46E9">
        <w:rPr>
          <w:rFonts w:ascii="Times New Roman" w:hAnsi="Times New Roman" w:cs="Times New Roman"/>
          <w:sz w:val="24"/>
          <w:szCs w:val="24"/>
        </w:rPr>
        <w:t>dogs</w:t>
      </w:r>
      <w:r w:rsidR="002F678D" w:rsidRPr="00BE46E9">
        <w:rPr>
          <w:rFonts w:ascii="Times New Roman" w:hAnsi="Times New Roman" w:cs="Times New Roman"/>
          <w:sz w:val="24"/>
          <w:szCs w:val="24"/>
        </w:rPr>
        <w:t>, along with the two police dogs from Pont-à-</w:t>
      </w:r>
      <w:proofErr w:type="spellStart"/>
      <w:r w:rsidR="002F678D" w:rsidRPr="00BE46E9">
        <w:rPr>
          <w:rFonts w:ascii="Times New Roman" w:hAnsi="Times New Roman" w:cs="Times New Roman"/>
          <w:sz w:val="24"/>
          <w:szCs w:val="24"/>
        </w:rPr>
        <w:t>Mousson</w:t>
      </w:r>
      <w:proofErr w:type="spellEnd"/>
      <w:r w:rsidR="002F678D" w:rsidRPr="00BE46E9">
        <w:rPr>
          <w:rFonts w:ascii="Times New Roman" w:hAnsi="Times New Roman" w:cs="Times New Roman"/>
          <w:sz w:val="24"/>
          <w:szCs w:val="24"/>
        </w:rPr>
        <w:t>,</w:t>
      </w:r>
      <w:r w:rsidR="006A5220" w:rsidRPr="00BE46E9">
        <w:rPr>
          <w:rFonts w:ascii="Times New Roman" w:hAnsi="Times New Roman" w:cs="Times New Roman"/>
          <w:sz w:val="24"/>
          <w:szCs w:val="24"/>
        </w:rPr>
        <w:t xml:space="preserve"> were judged on their ability to find a hidden man, defend their master from an</w:t>
      </w:r>
      <w:r w:rsidR="00624796" w:rsidRPr="00BE46E9">
        <w:rPr>
          <w:rFonts w:ascii="Times New Roman" w:hAnsi="Times New Roman" w:cs="Times New Roman"/>
          <w:sz w:val="24"/>
          <w:szCs w:val="24"/>
        </w:rPr>
        <w:t xml:space="preserve"> assailant armed with a stick, </w:t>
      </w:r>
      <w:r w:rsidR="00A67392">
        <w:rPr>
          <w:rFonts w:ascii="Times New Roman" w:hAnsi="Times New Roman" w:cs="Times New Roman"/>
          <w:sz w:val="24"/>
          <w:szCs w:val="24"/>
        </w:rPr>
        <w:t xml:space="preserve">and jump over </w:t>
      </w:r>
      <w:r w:rsidR="006A5220" w:rsidRPr="00BE46E9">
        <w:rPr>
          <w:rFonts w:ascii="Times New Roman" w:hAnsi="Times New Roman" w:cs="Times New Roman"/>
          <w:sz w:val="24"/>
          <w:szCs w:val="24"/>
        </w:rPr>
        <w:t>obstacle</w:t>
      </w:r>
      <w:r w:rsidR="00A67392">
        <w:rPr>
          <w:rFonts w:ascii="Times New Roman" w:hAnsi="Times New Roman" w:cs="Times New Roman"/>
          <w:sz w:val="24"/>
          <w:szCs w:val="24"/>
        </w:rPr>
        <w:t>s</w:t>
      </w:r>
      <w:r w:rsidR="006A5220" w:rsidRPr="00BE46E9">
        <w:rPr>
          <w:rFonts w:ascii="Times New Roman" w:hAnsi="Times New Roman" w:cs="Times New Roman"/>
          <w:sz w:val="24"/>
          <w:szCs w:val="24"/>
        </w:rPr>
        <w:t xml:space="preserve"> (amongst other tasks).</w:t>
      </w:r>
      <w:r w:rsidR="00294844" w:rsidRPr="00BE46E9">
        <w:rPr>
          <w:rFonts w:ascii="Times New Roman" w:hAnsi="Times New Roman" w:cs="Times New Roman"/>
          <w:sz w:val="24"/>
          <w:szCs w:val="24"/>
        </w:rPr>
        <w:t xml:space="preserve"> The display impressed </w:t>
      </w:r>
      <w:proofErr w:type="spellStart"/>
      <w:r w:rsidR="00294844" w:rsidRPr="00C230EB">
        <w:rPr>
          <w:rFonts w:ascii="Times New Roman" w:hAnsi="Times New Roman" w:cs="Times New Roman"/>
          <w:sz w:val="24"/>
          <w:szCs w:val="24"/>
        </w:rPr>
        <w:t>Lalloué</w:t>
      </w:r>
      <w:proofErr w:type="spellEnd"/>
      <w:r w:rsidR="00C230EB" w:rsidRPr="00C230EB">
        <w:rPr>
          <w:rFonts w:ascii="Times New Roman" w:hAnsi="Times New Roman" w:cs="Times New Roman"/>
          <w:sz w:val="24"/>
          <w:szCs w:val="24"/>
        </w:rPr>
        <w:t xml:space="preserve">, </w:t>
      </w:r>
      <w:r w:rsidR="00C230EB" w:rsidRPr="00BE46E9">
        <w:rPr>
          <w:rFonts w:ascii="Times New Roman" w:hAnsi="Times New Roman" w:cs="Times New Roman"/>
          <w:sz w:val="24"/>
          <w:szCs w:val="24"/>
        </w:rPr>
        <w:t xml:space="preserve">a policeman from </w:t>
      </w:r>
      <w:proofErr w:type="spellStart"/>
      <w:r w:rsidR="00C230EB" w:rsidRPr="00BE46E9">
        <w:rPr>
          <w:rFonts w:ascii="Times New Roman" w:hAnsi="Times New Roman" w:cs="Times New Roman"/>
          <w:sz w:val="24"/>
          <w:szCs w:val="24"/>
        </w:rPr>
        <w:t>Epinal</w:t>
      </w:r>
      <w:proofErr w:type="spellEnd"/>
      <w:r w:rsidR="00C230EB" w:rsidRPr="00BE46E9">
        <w:rPr>
          <w:rFonts w:ascii="Times New Roman" w:hAnsi="Times New Roman" w:cs="Times New Roman"/>
          <w:sz w:val="24"/>
          <w:szCs w:val="24"/>
        </w:rPr>
        <w:t xml:space="preserve"> (Vosges)</w:t>
      </w:r>
      <w:r w:rsidR="00C230EB">
        <w:rPr>
          <w:rFonts w:ascii="Times New Roman" w:hAnsi="Times New Roman" w:cs="Times New Roman"/>
          <w:sz w:val="24"/>
          <w:szCs w:val="24"/>
        </w:rPr>
        <w:t>,</w:t>
      </w:r>
      <w:r w:rsidR="00624796" w:rsidRPr="00BE46E9">
        <w:rPr>
          <w:rFonts w:ascii="Times New Roman" w:hAnsi="Times New Roman" w:cs="Times New Roman"/>
          <w:sz w:val="24"/>
          <w:szCs w:val="24"/>
        </w:rPr>
        <w:t xml:space="preserve"> who </w:t>
      </w:r>
      <w:r w:rsidR="00A67392">
        <w:rPr>
          <w:rFonts w:ascii="Times New Roman" w:hAnsi="Times New Roman" w:cs="Times New Roman"/>
          <w:sz w:val="24"/>
          <w:szCs w:val="24"/>
        </w:rPr>
        <w:t xml:space="preserve">then </w:t>
      </w:r>
      <w:r w:rsidR="00624796" w:rsidRPr="00BE46E9">
        <w:rPr>
          <w:rFonts w:ascii="Times New Roman" w:hAnsi="Times New Roman" w:cs="Times New Roman"/>
          <w:sz w:val="24"/>
          <w:szCs w:val="24"/>
        </w:rPr>
        <w:t>obtain</w:t>
      </w:r>
      <w:r w:rsidR="00FF0699" w:rsidRPr="00BE46E9">
        <w:rPr>
          <w:rFonts w:ascii="Times New Roman" w:hAnsi="Times New Roman" w:cs="Times New Roman"/>
          <w:sz w:val="24"/>
          <w:szCs w:val="24"/>
        </w:rPr>
        <w:t>ed</w:t>
      </w:r>
      <w:r w:rsidR="00624796" w:rsidRPr="00BE46E9">
        <w:rPr>
          <w:rFonts w:ascii="Times New Roman" w:hAnsi="Times New Roman" w:cs="Times New Roman"/>
          <w:sz w:val="24"/>
          <w:szCs w:val="24"/>
        </w:rPr>
        <w:t xml:space="preserve"> some German Shepherd</w:t>
      </w:r>
      <w:r w:rsidR="00E95290" w:rsidRPr="00BE46E9">
        <w:rPr>
          <w:rFonts w:ascii="Times New Roman" w:hAnsi="Times New Roman" w:cs="Times New Roman"/>
          <w:sz w:val="24"/>
          <w:szCs w:val="24"/>
        </w:rPr>
        <w:t>s</w:t>
      </w:r>
      <w:r w:rsidR="00624796" w:rsidRPr="00BE46E9">
        <w:rPr>
          <w:rFonts w:ascii="Times New Roman" w:hAnsi="Times New Roman" w:cs="Times New Roman"/>
          <w:sz w:val="24"/>
          <w:szCs w:val="24"/>
        </w:rPr>
        <w:t xml:space="preserve"> to train for police work.</w:t>
      </w:r>
      <w:r w:rsidR="00294844" w:rsidRPr="00BE46E9">
        <w:rPr>
          <w:rStyle w:val="FootnoteReference"/>
          <w:rFonts w:ascii="Times New Roman" w:hAnsi="Times New Roman" w:cs="Times New Roman"/>
          <w:sz w:val="24"/>
          <w:szCs w:val="24"/>
        </w:rPr>
        <w:footnoteReference w:id="44"/>
      </w:r>
      <w:r w:rsidR="00B463D5" w:rsidRPr="00BE46E9">
        <w:rPr>
          <w:rFonts w:ascii="Times New Roman" w:hAnsi="Times New Roman" w:cs="Times New Roman"/>
          <w:sz w:val="24"/>
          <w:szCs w:val="24"/>
        </w:rPr>
        <w:t xml:space="preserve"> </w:t>
      </w:r>
      <w:r w:rsidR="00624796" w:rsidRPr="00BE46E9">
        <w:rPr>
          <w:rFonts w:ascii="Times New Roman" w:hAnsi="Times New Roman" w:cs="Times New Roman"/>
          <w:sz w:val="24"/>
          <w:szCs w:val="24"/>
        </w:rPr>
        <w:t xml:space="preserve">Meanwhile, </w:t>
      </w:r>
      <w:r w:rsidR="00816B40" w:rsidRPr="00BE46E9">
        <w:rPr>
          <w:rFonts w:ascii="Times New Roman" w:hAnsi="Times New Roman" w:cs="Times New Roman"/>
          <w:sz w:val="24"/>
          <w:szCs w:val="24"/>
        </w:rPr>
        <w:t>Henri</w:t>
      </w:r>
      <w:r w:rsidR="00294844" w:rsidRPr="00BE46E9">
        <w:rPr>
          <w:rFonts w:ascii="Times New Roman" w:hAnsi="Times New Roman" w:cs="Times New Roman"/>
          <w:sz w:val="24"/>
          <w:szCs w:val="24"/>
        </w:rPr>
        <w:t xml:space="preserve"> </w:t>
      </w:r>
      <w:proofErr w:type="spellStart"/>
      <w:r w:rsidR="00294844" w:rsidRPr="00BE46E9">
        <w:rPr>
          <w:rFonts w:ascii="Times New Roman" w:hAnsi="Times New Roman" w:cs="Times New Roman"/>
          <w:sz w:val="24"/>
          <w:szCs w:val="24"/>
        </w:rPr>
        <w:t>Simart</w:t>
      </w:r>
      <w:proofErr w:type="spellEnd"/>
      <w:r w:rsidR="00D93BD0" w:rsidRPr="00BE46E9">
        <w:rPr>
          <w:rFonts w:ascii="Times New Roman" w:hAnsi="Times New Roman" w:cs="Times New Roman"/>
          <w:sz w:val="24"/>
          <w:szCs w:val="24"/>
        </w:rPr>
        <w:t>, the Police Commissioner of the Parisian suburb of</w:t>
      </w:r>
      <w:r w:rsidR="00294844" w:rsidRPr="00BE46E9">
        <w:rPr>
          <w:rFonts w:ascii="Times New Roman" w:hAnsi="Times New Roman" w:cs="Times New Roman"/>
          <w:sz w:val="24"/>
          <w:szCs w:val="24"/>
        </w:rPr>
        <w:t xml:space="preserve"> Neuilly, went to study polic</w:t>
      </w:r>
      <w:r w:rsidR="00624796" w:rsidRPr="00BE46E9">
        <w:rPr>
          <w:rFonts w:ascii="Times New Roman" w:hAnsi="Times New Roman" w:cs="Times New Roman"/>
          <w:sz w:val="24"/>
          <w:szCs w:val="24"/>
        </w:rPr>
        <w:t>e dog training in Ghent</w:t>
      </w:r>
      <w:r w:rsidR="00294844" w:rsidRPr="00BE46E9">
        <w:rPr>
          <w:rFonts w:ascii="Times New Roman" w:hAnsi="Times New Roman" w:cs="Times New Roman"/>
          <w:sz w:val="24"/>
          <w:szCs w:val="24"/>
        </w:rPr>
        <w:t xml:space="preserve">. </w:t>
      </w:r>
      <w:r w:rsidR="00816B40" w:rsidRPr="00BE46E9">
        <w:rPr>
          <w:rFonts w:ascii="Times New Roman" w:hAnsi="Times New Roman" w:cs="Times New Roman"/>
          <w:sz w:val="24"/>
          <w:szCs w:val="24"/>
        </w:rPr>
        <w:t>I</w:t>
      </w:r>
      <w:r w:rsidR="000B29A6">
        <w:rPr>
          <w:rFonts w:ascii="Times New Roman" w:hAnsi="Times New Roman" w:cs="Times New Roman"/>
          <w:sz w:val="24"/>
          <w:szCs w:val="24"/>
        </w:rPr>
        <w:t>nspired</w:t>
      </w:r>
      <w:r w:rsidR="00294844" w:rsidRPr="00BE46E9">
        <w:rPr>
          <w:rFonts w:ascii="Times New Roman" w:hAnsi="Times New Roman" w:cs="Times New Roman"/>
          <w:sz w:val="24"/>
          <w:szCs w:val="24"/>
        </w:rPr>
        <w:t xml:space="preserve"> by what he saw, </w:t>
      </w:r>
      <w:r w:rsidR="00816B40" w:rsidRPr="00BE46E9">
        <w:rPr>
          <w:rFonts w:ascii="Times New Roman" w:hAnsi="Times New Roman" w:cs="Times New Roman"/>
          <w:sz w:val="24"/>
          <w:szCs w:val="24"/>
        </w:rPr>
        <w:t xml:space="preserve">and hoping to better protect his men </w:t>
      </w:r>
      <w:r w:rsidR="000B29A6">
        <w:rPr>
          <w:rFonts w:ascii="Times New Roman" w:hAnsi="Times New Roman" w:cs="Times New Roman"/>
          <w:sz w:val="24"/>
          <w:szCs w:val="24"/>
        </w:rPr>
        <w:t>following</w:t>
      </w:r>
      <w:r w:rsidR="00816B40" w:rsidRPr="00BE46E9">
        <w:rPr>
          <w:rFonts w:ascii="Times New Roman" w:hAnsi="Times New Roman" w:cs="Times New Roman"/>
          <w:sz w:val="24"/>
          <w:szCs w:val="24"/>
        </w:rPr>
        <w:t xml:space="preserve"> the murder of </w:t>
      </w:r>
      <w:r w:rsidR="00816B40" w:rsidRPr="00BE46E9">
        <w:rPr>
          <w:rFonts w:ascii="Times New Roman" w:hAnsi="Times New Roman" w:cs="Times New Roman"/>
          <w:sz w:val="24"/>
          <w:szCs w:val="24"/>
        </w:rPr>
        <w:lastRenderedPageBreak/>
        <w:t xml:space="preserve">Brigadier </w:t>
      </w:r>
      <w:proofErr w:type="spellStart"/>
      <w:r w:rsidR="00816B40" w:rsidRPr="00BE46E9">
        <w:rPr>
          <w:rFonts w:ascii="Times New Roman" w:hAnsi="Times New Roman" w:cs="Times New Roman"/>
          <w:sz w:val="24"/>
          <w:szCs w:val="24"/>
        </w:rPr>
        <w:t>Fleurant</w:t>
      </w:r>
      <w:proofErr w:type="spellEnd"/>
      <w:r w:rsidR="00816B40" w:rsidRPr="00BE46E9">
        <w:rPr>
          <w:rFonts w:ascii="Times New Roman" w:hAnsi="Times New Roman" w:cs="Times New Roman"/>
          <w:sz w:val="24"/>
          <w:szCs w:val="24"/>
        </w:rPr>
        <w:t xml:space="preserve">, </w:t>
      </w:r>
      <w:proofErr w:type="spellStart"/>
      <w:r w:rsidR="00816B40" w:rsidRPr="00BE46E9">
        <w:rPr>
          <w:rFonts w:ascii="Times New Roman" w:hAnsi="Times New Roman" w:cs="Times New Roman"/>
          <w:sz w:val="24"/>
          <w:szCs w:val="24"/>
        </w:rPr>
        <w:t>Simart</w:t>
      </w:r>
      <w:proofErr w:type="spellEnd"/>
      <w:r w:rsidR="00816B40" w:rsidRPr="00BE46E9">
        <w:rPr>
          <w:rFonts w:ascii="Times New Roman" w:hAnsi="Times New Roman" w:cs="Times New Roman"/>
          <w:sz w:val="24"/>
          <w:szCs w:val="24"/>
        </w:rPr>
        <w:t xml:space="preserve"> </w:t>
      </w:r>
      <w:r w:rsidR="00152BA3" w:rsidRPr="00BE46E9">
        <w:rPr>
          <w:rFonts w:ascii="Times New Roman" w:hAnsi="Times New Roman" w:cs="Times New Roman"/>
          <w:sz w:val="24"/>
          <w:szCs w:val="24"/>
        </w:rPr>
        <w:t xml:space="preserve">secured </w:t>
      </w:r>
      <w:r w:rsidR="000717E5" w:rsidRPr="00BE46E9">
        <w:rPr>
          <w:rFonts w:ascii="Times New Roman" w:hAnsi="Times New Roman" w:cs="Times New Roman"/>
          <w:sz w:val="24"/>
          <w:szCs w:val="24"/>
        </w:rPr>
        <w:t xml:space="preserve">approval </w:t>
      </w:r>
      <w:r w:rsidR="00152BA3" w:rsidRPr="00BE46E9">
        <w:rPr>
          <w:rFonts w:ascii="Times New Roman" w:hAnsi="Times New Roman" w:cs="Times New Roman"/>
          <w:sz w:val="24"/>
          <w:szCs w:val="24"/>
        </w:rPr>
        <w:t xml:space="preserve">from Neuilly Municipal Council in February 1907 to use police </w:t>
      </w:r>
      <w:r w:rsidR="00294844" w:rsidRPr="00BE46E9">
        <w:rPr>
          <w:rFonts w:ascii="Times New Roman" w:hAnsi="Times New Roman" w:cs="Times New Roman"/>
          <w:sz w:val="24"/>
          <w:szCs w:val="24"/>
        </w:rPr>
        <w:t xml:space="preserve">dogs to ‘purge’ the </w:t>
      </w:r>
      <w:r w:rsidR="00737F67">
        <w:rPr>
          <w:rFonts w:ascii="Times New Roman" w:hAnsi="Times New Roman" w:cs="Times New Roman"/>
          <w:sz w:val="24"/>
          <w:szCs w:val="24"/>
        </w:rPr>
        <w:t>B</w:t>
      </w:r>
      <w:r w:rsidR="00294844" w:rsidRPr="00BE46E9">
        <w:rPr>
          <w:rFonts w:ascii="Times New Roman" w:hAnsi="Times New Roman" w:cs="Times New Roman"/>
          <w:sz w:val="24"/>
          <w:szCs w:val="24"/>
        </w:rPr>
        <w:t>ois de B</w:t>
      </w:r>
      <w:r w:rsidR="00816B40" w:rsidRPr="00BE46E9">
        <w:rPr>
          <w:rFonts w:ascii="Times New Roman" w:hAnsi="Times New Roman" w:cs="Times New Roman"/>
          <w:sz w:val="24"/>
          <w:szCs w:val="24"/>
        </w:rPr>
        <w:t>oulogne of ‘disreputable people</w:t>
      </w:r>
      <w:r w:rsidR="00D869F2">
        <w:rPr>
          <w:rFonts w:ascii="Times New Roman" w:hAnsi="Times New Roman" w:cs="Times New Roman"/>
          <w:sz w:val="24"/>
          <w:szCs w:val="24"/>
        </w:rPr>
        <w:t>.</w:t>
      </w:r>
      <w:r w:rsidR="00294844" w:rsidRPr="00BE46E9">
        <w:rPr>
          <w:rFonts w:ascii="Times New Roman" w:hAnsi="Times New Roman" w:cs="Times New Roman"/>
          <w:sz w:val="24"/>
          <w:szCs w:val="24"/>
        </w:rPr>
        <w:t>’</w:t>
      </w:r>
      <w:r w:rsidR="00294844" w:rsidRPr="00BE46E9">
        <w:rPr>
          <w:rStyle w:val="FootnoteReference"/>
          <w:rFonts w:ascii="Times New Roman" w:hAnsi="Times New Roman" w:cs="Times New Roman"/>
          <w:sz w:val="24"/>
          <w:szCs w:val="24"/>
        </w:rPr>
        <w:footnoteReference w:id="45"/>
      </w:r>
      <w:r w:rsidR="00D93BD0" w:rsidRPr="00BE46E9">
        <w:rPr>
          <w:rFonts w:ascii="Times New Roman" w:hAnsi="Times New Roman" w:cs="Times New Roman"/>
          <w:sz w:val="24"/>
          <w:szCs w:val="24"/>
        </w:rPr>
        <w:t xml:space="preserve"> </w:t>
      </w:r>
    </w:p>
    <w:p w:rsidR="001C2DB3" w:rsidRPr="00BE46E9" w:rsidRDefault="00D93BD0" w:rsidP="00AD378E">
      <w:pPr>
        <w:spacing w:line="480" w:lineRule="auto"/>
        <w:ind w:firstLine="720"/>
        <w:rPr>
          <w:rFonts w:ascii="Times New Roman" w:hAnsi="Times New Roman" w:cs="Times New Roman"/>
          <w:sz w:val="24"/>
          <w:szCs w:val="24"/>
        </w:rPr>
      </w:pPr>
      <w:r w:rsidRPr="00BE46E9">
        <w:rPr>
          <w:rFonts w:ascii="Times New Roman" w:hAnsi="Times New Roman" w:cs="Times New Roman"/>
          <w:sz w:val="24"/>
          <w:szCs w:val="24"/>
        </w:rPr>
        <w:t>As the</w:t>
      </w:r>
      <w:r w:rsidR="00DF101D" w:rsidRPr="00BE46E9">
        <w:rPr>
          <w:rFonts w:ascii="Times New Roman" w:hAnsi="Times New Roman" w:cs="Times New Roman"/>
          <w:sz w:val="24"/>
          <w:szCs w:val="24"/>
        </w:rPr>
        <w:t xml:space="preserve"> </w:t>
      </w:r>
      <w:r w:rsidRPr="00BE46E9">
        <w:rPr>
          <w:rFonts w:ascii="Times New Roman" w:hAnsi="Times New Roman" w:cs="Times New Roman"/>
          <w:sz w:val="24"/>
          <w:szCs w:val="24"/>
        </w:rPr>
        <w:t xml:space="preserve">actions of </w:t>
      </w:r>
      <w:proofErr w:type="spellStart"/>
      <w:r w:rsidRPr="00BE46E9">
        <w:rPr>
          <w:rFonts w:ascii="Times New Roman" w:hAnsi="Times New Roman" w:cs="Times New Roman"/>
          <w:sz w:val="24"/>
          <w:szCs w:val="24"/>
        </w:rPr>
        <w:t>Lalloué</w:t>
      </w:r>
      <w:proofErr w:type="spellEnd"/>
      <w:r w:rsidRPr="00BE46E9">
        <w:rPr>
          <w:rFonts w:ascii="Times New Roman" w:hAnsi="Times New Roman" w:cs="Times New Roman"/>
          <w:sz w:val="24"/>
          <w:szCs w:val="24"/>
        </w:rPr>
        <w:t xml:space="preserve"> and </w:t>
      </w:r>
      <w:proofErr w:type="spellStart"/>
      <w:r w:rsidRPr="00BE46E9">
        <w:rPr>
          <w:rFonts w:ascii="Times New Roman" w:hAnsi="Times New Roman" w:cs="Times New Roman"/>
          <w:sz w:val="24"/>
          <w:szCs w:val="24"/>
        </w:rPr>
        <w:t>Simart</w:t>
      </w:r>
      <w:proofErr w:type="spellEnd"/>
      <w:r w:rsidRPr="00BE46E9">
        <w:rPr>
          <w:rFonts w:ascii="Times New Roman" w:hAnsi="Times New Roman" w:cs="Times New Roman"/>
          <w:sz w:val="24"/>
          <w:szCs w:val="24"/>
        </w:rPr>
        <w:t xml:space="preserve"> show,</w:t>
      </w:r>
      <w:r w:rsidR="00DF101D" w:rsidRPr="00BE46E9">
        <w:rPr>
          <w:rFonts w:ascii="Times New Roman" w:hAnsi="Times New Roman" w:cs="Times New Roman"/>
          <w:sz w:val="24"/>
          <w:szCs w:val="24"/>
        </w:rPr>
        <w:t xml:space="preserve"> local </w:t>
      </w:r>
      <w:r w:rsidR="009B305C">
        <w:rPr>
          <w:rFonts w:ascii="Times New Roman" w:hAnsi="Times New Roman" w:cs="Times New Roman"/>
          <w:sz w:val="24"/>
          <w:szCs w:val="24"/>
        </w:rPr>
        <w:t xml:space="preserve">municipal </w:t>
      </w:r>
      <w:r w:rsidR="00DF101D" w:rsidRPr="00BE46E9">
        <w:rPr>
          <w:rFonts w:ascii="Times New Roman" w:hAnsi="Times New Roman" w:cs="Times New Roman"/>
          <w:sz w:val="24"/>
          <w:szCs w:val="24"/>
        </w:rPr>
        <w:t>initiatives took precedence over centralized and national programmes during the early stages of police dog work in France</w:t>
      </w:r>
      <w:r w:rsidR="00C103BA" w:rsidRPr="00BE46E9">
        <w:rPr>
          <w:rFonts w:ascii="Times New Roman" w:hAnsi="Times New Roman" w:cs="Times New Roman"/>
          <w:sz w:val="24"/>
          <w:szCs w:val="24"/>
        </w:rPr>
        <w:t xml:space="preserve">, reflecting the </w:t>
      </w:r>
      <w:r w:rsidR="000B29A6">
        <w:rPr>
          <w:rFonts w:ascii="Times New Roman" w:hAnsi="Times New Roman" w:cs="Times New Roman"/>
          <w:sz w:val="24"/>
          <w:szCs w:val="24"/>
        </w:rPr>
        <w:t xml:space="preserve">weak </w:t>
      </w:r>
      <w:r w:rsidR="00C103BA" w:rsidRPr="00BE46E9">
        <w:rPr>
          <w:rFonts w:ascii="Times New Roman" w:hAnsi="Times New Roman" w:cs="Times New Roman"/>
          <w:sz w:val="24"/>
          <w:szCs w:val="24"/>
        </w:rPr>
        <w:t>centralization of French policing</w:t>
      </w:r>
      <w:r w:rsidR="00DF101D" w:rsidRPr="00BE46E9">
        <w:rPr>
          <w:rFonts w:ascii="Times New Roman" w:hAnsi="Times New Roman" w:cs="Times New Roman"/>
          <w:sz w:val="24"/>
          <w:szCs w:val="24"/>
        </w:rPr>
        <w:t>.</w:t>
      </w:r>
      <w:r w:rsidR="00C103BA" w:rsidRPr="00BE46E9">
        <w:rPr>
          <w:rStyle w:val="FootnoteReference"/>
          <w:rFonts w:ascii="Times New Roman" w:hAnsi="Times New Roman" w:cs="Times New Roman"/>
          <w:sz w:val="24"/>
          <w:szCs w:val="24"/>
        </w:rPr>
        <w:footnoteReference w:id="46"/>
      </w:r>
      <w:r w:rsidRPr="00BE46E9">
        <w:rPr>
          <w:rFonts w:ascii="Times New Roman" w:hAnsi="Times New Roman" w:cs="Times New Roman"/>
          <w:sz w:val="24"/>
          <w:szCs w:val="24"/>
        </w:rPr>
        <w:t xml:space="preserve"> However, </w:t>
      </w:r>
      <w:r w:rsidR="00A01776" w:rsidRPr="00BE46E9">
        <w:rPr>
          <w:rFonts w:ascii="Times New Roman" w:hAnsi="Times New Roman" w:cs="Times New Roman"/>
          <w:sz w:val="24"/>
          <w:szCs w:val="24"/>
        </w:rPr>
        <w:t xml:space="preserve">national societies and clubs </w:t>
      </w:r>
      <w:r w:rsidRPr="00BE46E9">
        <w:rPr>
          <w:rFonts w:ascii="Times New Roman" w:hAnsi="Times New Roman" w:cs="Times New Roman"/>
          <w:sz w:val="24"/>
          <w:szCs w:val="24"/>
        </w:rPr>
        <w:t xml:space="preserve">soon </w:t>
      </w:r>
      <w:r w:rsidR="00A01776" w:rsidRPr="00BE46E9">
        <w:rPr>
          <w:rFonts w:ascii="Times New Roman" w:hAnsi="Times New Roman" w:cs="Times New Roman"/>
          <w:sz w:val="24"/>
          <w:szCs w:val="24"/>
        </w:rPr>
        <w:t>sprang up to encourage the use of police and guard dogs.</w:t>
      </w:r>
      <w:r w:rsidR="00A11483" w:rsidRPr="00BE46E9">
        <w:rPr>
          <w:rFonts w:ascii="Times New Roman" w:hAnsi="Times New Roman" w:cs="Times New Roman"/>
          <w:sz w:val="24"/>
          <w:szCs w:val="24"/>
        </w:rPr>
        <w:t xml:space="preserve"> This echoed other developments in urban security,</w:t>
      </w:r>
      <w:r w:rsidRPr="00BE46E9">
        <w:rPr>
          <w:rFonts w:ascii="Times New Roman" w:hAnsi="Times New Roman" w:cs="Times New Roman"/>
          <w:sz w:val="24"/>
          <w:szCs w:val="24"/>
        </w:rPr>
        <w:t xml:space="preserve"> in particular the rise of self-defence clubs</w:t>
      </w:r>
      <w:r w:rsidR="000A7D50" w:rsidRPr="00BE46E9">
        <w:rPr>
          <w:rFonts w:ascii="Times New Roman" w:hAnsi="Times New Roman" w:cs="Times New Roman"/>
          <w:sz w:val="24"/>
          <w:szCs w:val="24"/>
        </w:rPr>
        <w:t xml:space="preserve">. It also </w:t>
      </w:r>
      <w:r w:rsidR="00621649" w:rsidRPr="00BE46E9">
        <w:rPr>
          <w:rFonts w:ascii="Times New Roman" w:hAnsi="Times New Roman" w:cs="Times New Roman"/>
          <w:sz w:val="24"/>
          <w:szCs w:val="24"/>
        </w:rPr>
        <w:t>emerged</w:t>
      </w:r>
      <w:r w:rsidR="00E95290" w:rsidRPr="00BE46E9">
        <w:rPr>
          <w:rFonts w:ascii="Times New Roman" w:hAnsi="Times New Roman" w:cs="Times New Roman"/>
          <w:sz w:val="24"/>
          <w:szCs w:val="24"/>
        </w:rPr>
        <w:t xml:space="preserve">, in part, from </w:t>
      </w:r>
      <w:r w:rsidR="00A11483" w:rsidRPr="00BE46E9">
        <w:rPr>
          <w:rFonts w:ascii="Times New Roman" w:hAnsi="Times New Roman" w:cs="Times New Roman"/>
          <w:sz w:val="24"/>
          <w:szCs w:val="24"/>
        </w:rPr>
        <w:t xml:space="preserve">the </w:t>
      </w:r>
      <w:r w:rsidR="00621649" w:rsidRPr="00BE46E9">
        <w:rPr>
          <w:rFonts w:ascii="Times New Roman" w:hAnsi="Times New Roman" w:cs="Times New Roman"/>
          <w:sz w:val="24"/>
          <w:szCs w:val="24"/>
        </w:rPr>
        <w:t xml:space="preserve">creation of </w:t>
      </w:r>
      <w:r w:rsidR="00E95290" w:rsidRPr="00BE46E9">
        <w:rPr>
          <w:rFonts w:ascii="Times New Roman" w:hAnsi="Times New Roman" w:cs="Times New Roman"/>
          <w:sz w:val="24"/>
          <w:szCs w:val="24"/>
        </w:rPr>
        <w:t xml:space="preserve">numerous </w:t>
      </w:r>
      <w:r w:rsidR="00A11483" w:rsidRPr="00BE46E9">
        <w:rPr>
          <w:rFonts w:ascii="Times New Roman" w:hAnsi="Times New Roman" w:cs="Times New Roman"/>
          <w:sz w:val="24"/>
          <w:szCs w:val="24"/>
        </w:rPr>
        <w:t>dog breed</w:t>
      </w:r>
      <w:r w:rsidR="00E95290" w:rsidRPr="00BE46E9">
        <w:rPr>
          <w:rFonts w:ascii="Times New Roman" w:hAnsi="Times New Roman" w:cs="Times New Roman"/>
          <w:sz w:val="24"/>
          <w:szCs w:val="24"/>
        </w:rPr>
        <w:t>ing</w:t>
      </w:r>
      <w:r w:rsidR="00A11483" w:rsidRPr="00BE46E9">
        <w:rPr>
          <w:rFonts w:ascii="Times New Roman" w:hAnsi="Times New Roman" w:cs="Times New Roman"/>
          <w:sz w:val="24"/>
          <w:szCs w:val="24"/>
        </w:rPr>
        <w:t xml:space="preserve"> societies</w:t>
      </w:r>
      <w:r w:rsidR="00E95290" w:rsidRPr="00BE46E9">
        <w:rPr>
          <w:rFonts w:ascii="Times New Roman" w:hAnsi="Times New Roman" w:cs="Times New Roman"/>
          <w:sz w:val="24"/>
          <w:szCs w:val="24"/>
        </w:rPr>
        <w:t xml:space="preserve"> </w:t>
      </w:r>
      <w:r w:rsidRPr="00BE46E9">
        <w:rPr>
          <w:rFonts w:ascii="Times New Roman" w:hAnsi="Times New Roman" w:cs="Times New Roman"/>
          <w:sz w:val="24"/>
          <w:szCs w:val="24"/>
        </w:rPr>
        <w:t>follow</w:t>
      </w:r>
      <w:r w:rsidR="00621649" w:rsidRPr="00BE46E9">
        <w:rPr>
          <w:rFonts w:ascii="Times New Roman" w:hAnsi="Times New Roman" w:cs="Times New Roman"/>
          <w:sz w:val="24"/>
          <w:szCs w:val="24"/>
        </w:rPr>
        <w:t>ing</w:t>
      </w:r>
      <w:r w:rsidRPr="00BE46E9">
        <w:rPr>
          <w:rFonts w:ascii="Times New Roman" w:hAnsi="Times New Roman" w:cs="Times New Roman"/>
          <w:sz w:val="24"/>
          <w:szCs w:val="24"/>
        </w:rPr>
        <w:t xml:space="preserve"> the establishment of the </w:t>
      </w:r>
      <w:r w:rsidR="00925738" w:rsidRPr="00BE46E9">
        <w:rPr>
          <w:rFonts w:ascii="Times New Roman" w:hAnsi="Times New Roman" w:cs="Times New Roman"/>
          <w:sz w:val="24"/>
          <w:szCs w:val="24"/>
        </w:rPr>
        <w:t xml:space="preserve">French kennel club, the </w:t>
      </w:r>
      <w:r w:rsidR="00423DC4">
        <w:rPr>
          <w:rFonts w:ascii="Times New Roman" w:hAnsi="Times New Roman" w:cs="Times New Roman"/>
          <w:sz w:val="24"/>
          <w:szCs w:val="24"/>
        </w:rPr>
        <w:t>Central Society for the Improvement of Dog Breeds in France (</w:t>
      </w:r>
      <w:proofErr w:type="spellStart"/>
      <w:r w:rsidR="00621649" w:rsidRPr="00BE46E9">
        <w:rPr>
          <w:rFonts w:ascii="Times New Roman" w:hAnsi="Times New Roman" w:cs="Times New Roman"/>
          <w:sz w:val="24"/>
          <w:szCs w:val="24"/>
        </w:rPr>
        <w:t>Société</w:t>
      </w:r>
      <w:proofErr w:type="spellEnd"/>
      <w:r w:rsidR="00621649" w:rsidRPr="00BE46E9">
        <w:rPr>
          <w:rFonts w:ascii="Times New Roman" w:hAnsi="Times New Roman" w:cs="Times New Roman"/>
          <w:sz w:val="24"/>
          <w:szCs w:val="24"/>
        </w:rPr>
        <w:t xml:space="preserve"> c</w:t>
      </w:r>
      <w:r w:rsidRPr="00BE46E9">
        <w:rPr>
          <w:rFonts w:ascii="Times New Roman" w:hAnsi="Times New Roman" w:cs="Times New Roman"/>
          <w:sz w:val="24"/>
          <w:szCs w:val="24"/>
        </w:rPr>
        <w:t xml:space="preserve">entrale pour </w:t>
      </w:r>
      <w:proofErr w:type="spellStart"/>
      <w:r w:rsidRPr="00BE46E9">
        <w:rPr>
          <w:rFonts w:ascii="Times New Roman" w:hAnsi="Times New Roman" w:cs="Times New Roman"/>
          <w:sz w:val="24"/>
          <w:szCs w:val="24"/>
        </w:rPr>
        <w:t>l’amélioration</w:t>
      </w:r>
      <w:proofErr w:type="spellEnd"/>
      <w:r w:rsidRPr="00BE46E9">
        <w:rPr>
          <w:rFonts w:ascii="Times New Roman" w:hAnsi="Times New Roman" w:cs="Times New Roman"/>
          <w:sz w:val="24"/>
          <w:szCs w:val="24"/>
        </w:rPr>
        <w:t xml:space="preserve"> des races de </w:t>
      </w:r>
      <w:proofErr w:type="spellStart"/>
      <w:r w:rsidRPr="00BE46E9">
        <w:rPr>
          <w:rFonts w:ascii="Times New Roman" w:hAnsi="Times New Roman" w:cs="Times New Roman"/>
          <w:sz w:val="24"/>
          <w:szCs w:val="24"/>
        </w:rPr>
        <w:t>chiens</w:t>
      </w:r>
      <w:proofErr w:type="spellEnd"/>
      <w:r w:rsidRPr="00BE46E9">
        <w:rPr>
          <w:rFonts w:ascii="Times New Roman" w:hAnsi="Times New Roman" w:cs="Times New Roman"/>
          <w:sz w:val="24"/>
          <w:szCs w:val="24"/>
        </w:rPr>
        <w:t xml:space="preserve"> en France</w:t>
      </w:r>
      <w:r w:rsidR="00423DC4">
        <w:rPr>
          <w:rFonts w:ascii="Times New Roman" w:hAnsi="Times New Roman" w:cs="Times New Roman"/>
          <w:sz w:val="24"/>
          <w:szCs w:val="24"/>
        </w:rPr>
        <w:t>)</w:t>
      </w:r>
      <w:r w:rsidR="000A7D50" w:rsidRPr="00BE46E9">
        <w:rPr>
          <w:rFonts w:ascii="Times New Roman" w:hAnsi="Times New Roman" w:cs="Times New Roman"/>
          <w:sz w:val="24"/>
          <w:szCs w:val="24"/>
        </w:rPr>
        <w:t>,</w:t>
      </w:r>
      <w:r w:rsidRPr="00BE46E9">
        <w:rPr>
          <w:rFonts w:ascii="Times New Roman" w:hAnsi="Times New Roman" w:cs="Times New Roman"/>
          <w:sz w:val="24"/>
          <w:szCs w:val="24"/>
        </w:rPr>
        <w:t xml:space="preserve"> in 18</w:t>
      </w:r>
      <w:r w:rsidR="004B5884" w:rsidRPr="00BE46E9">
        <w:rPr>
          <w:rFonts w:ascii="Times New Roman" w:hAnsi="Times New Roman" w:cs="Times New Roman"/>
          <w:sz w:val="24"/>
          <w:szCs w:val="24"/>
        </w:rPr>
        <w:t>82</w:t>
      </w:r>
      <w:r w:rsidR="00A11483" w:rsidRPr="00BE46E9">
        <w:rPr>
          <w:rFonts w:ascii="Times New Roman" w:hAnsi="Times New Roman" w:cs="Times New Roman"/>
          <w:sz w:val="24"/>
          <w:szCs w:val="24"/>
        </w:rPr>
        <w:t>.</w:t>
      </w:r>
      <w:r w:rsidRPr="00BE46E9">
        <w:rPr>
          <w:rStyle w:val="FootnoteReference"/>
          <w:rFonts w:ascii="Times New Roman" w:hAnsi="Times New Roman" w:cs="Times New Roman"/>
          <w:sz w:val="24"/>
          <w:szCs w:val="24"/>
        </w:rPr>
        <w:footnoteReference w:id="47"/>
      </w:r>
      <w:r w:rsidR="00A11483" w:rsidRPr="00BE46E9">
        <w:rPr>
          <w:rFonts w:ascii="Times New Roman" w:hAnsi="Times New Roman" w:cs="Times New Roman"/>
          <w:sz w:val="24"/>
          <w:szCs w:val="24"/>
        </w:rPr>
        <w:t xml:space="preserve"> </w:t>
      </w:r>
      <w:r w:rsidR="00D869F2">
        <w:rPr>
          <w:rFonts w:ascii="Times New Roman" w:hAnsi="Times New Roman" w:cs="Times New Roman"/>
          <w:sz w:val="24"/>
          <w:szCs w:val="24"/>
        </w:rPr>
        <w:t>T</w:t>
      </w:r>
      <w:r w:rsidR="00A11483" w:rsidRPr="00BE46E9">
        <w:rPr>
          <w:rFonts w:ascii="Times New Roman" w:hAnsi="Times New Roman" w:cs="Times New Roman"/>
          <w:sz w:val="24"/>
          <w:szCs w:val="24"/>
        </w:rPr>
        <w:t xml:space="preserve">he Police, Game-Keeper and Customs Dog Club (Club du Chien de Police, de </w:t>
      </w:r>
      <w:proofErr w:type="spellStart"/>
      <w:r w:rsidR="00A11483" w:rsidRPr="00BE46E9">
        <w:rPr>
          <w:rFonts w:ascii="Times New Roman" w:hAnsi="Times New Roman" w:cs="Times New Roman"/>
          <w:sz w:val="24"/>
          <w:szCs w:val="24"/>
        </w:rPr>
        <w:t>Garde</w:t>
      </w:r>
      <w:proofErr w:type="spellEnd"/>
      <w:r w:rsidR="00A11483" w:rsidRPr="00BE46E9">
        <w:rPr>
          <w:rFonts w:ascii="Times New Roman" w:hAnsi="Times New Roman" w:cs="Times New Roman"/>
          <w:sz w:val="24"/>
          <w:szCs w:val="24"/>
        </w:rPr>
        <w:t xml:space="preserve">-Chasse et de </w:t>
      </w:r>
      <w:proofErr w:type="spellStart"/>
      <w:r w:rsidR="00A11483" w:rsidRPr="00BE46E9">
        <w:rPr>
          <w:rFonts w:ascii="Times New Roman" w:hAnsi="Times New Roman" w:cs="Times New Roman"/>
          <w:sz w:val="24"/>
          <w:szCs w:val="24"/>
        </w:rPr>
        <w:t>Douanier</w:t>
      </w:r>
      <w:proofErr w:type="spellEnd"/>
      <w:r w:rsidR="00A11483" w:rsidRPr="00BE46E9">
        <w:rPr>
          <w:rFonts w:ascii="Times New Roman" w:hAnsi="Times New Roman" w:cs="Times New Roman"/>
          <w:sz w:val="24"/>
          <w:szCs w:val="24"/>
        </w:rPr>
        <w:t>) brought t</w:t>
      </w:r>
      <w:r w:rsidR="00621649" w:rsidRPr="00BE46E9">
        <w:rPr>
          <w:rFonts w:ascii="Times New Roman" w:hAnsi="Times New Roman" w:cs="Times New Roman"/>
          <w:sz w:val="24"/>
          <w:szCs w:val="24"/>
        </w:rPr>
        <w:t xml:space="preserve">ogether members of the </w:t>
      </w:r>
      <w:r w:rsidR="00423DC4">
        <w:rPr>
          <w:rFonts w:ascii="Times New Roman" w:hAnsi="Times New Roman" w:cs="Times New Roman"/>
          <w:sz w:val="24"/>
          <w:szCs w:val="24"/>
        </w:rPr>
        <w:t>Central Society</w:t>
      </w:r>
      <w:r w:rsidR="00A11483" w:rsidRPr="00BE46E9">
        <w:rPr>
          <w:rFonts w:ascii="Times New Roman" w:hAnsi="Times New Roman" w:cs="Times New Roman"/>
          <w:sz w:val="24"/>
          <w:szCs w:val="24"/>
        </w:rPr>
        <w:t xml:space="preserve"> and individual dog breeding societies, such as the Saint-Hubert-Club de France</w:t>
      </w:r>
      <w:r w:rsidR="00E10FE5" w:rsidRPr="00BE46E9">
        <w:rPr>
          <w:rFonts w:ascii="Times New Roman" w:hAnsi="Times New Roman" w:cs="Times New Roman"/>
          <w:sz w:val="24"/>
          <w:szCs w:val="24"/>
        </w:rPr>
        <w:t xml:space="preserve">, </w:t>
      </w:r>
      <w:r w:rsidR="00903B0D" w:rsidRPr="00BE46E9">
        <w:rPr>
          <w:rFonts w:ascii="Times New Roman" w:hAnsi="Times New Roman" w:cs="Times New Roman"/>
          <w:sz w:val="24"/>
          <w:szCs w:val="24"/>
        </w:rPr>
        <w:t>as well as</w:t>
      </w:r>
      <w:r w:rsidR="00E10FE5" w:rsidRPr="00BE46E9">
        <w:rPr>
          <w:rFonts w:ascii="Times New Roman" w:hAnsi="Times New Roman" w:cs="Times New Roman"/>
          <w:sz w:val="24"/>
          <w:szCs w:val="24"/>
        </w:rPr>
        <w:t xml:space="preserve"> politicians and police officials (including Simard). Its </w:t>
      </w:r>
      <w:r w:rsidR="00621649" w:rsidRPr="00BE46E9">
        <w:rPr>
          <w:rFonts w:ascii="Times New Roman" w:hAnsi="Times New Roman" w:cs="Times New Roman"/>
          <w:sz w:val="24"/>
          <w:szCs w:val="24"/>
        </w:rPr>
        <w:t xml:space="preserve">Committee of Patrons </w:t>
      </w:r>
      <w:r w:rsidR="000B29A6">
        <w:rPr>
          <w:rFonts w:ascii="Times New Roman" w:hAnsi="Times New Roman" w:cs="Times New Roman"/>
          <w:sz w:val="24"/>
          <w:szCs w:val="24"/>
        </w:rPr>
        <w:t xml:space="preserve">reinforced its links with the French political and social establishment and </w:t>
      </w:r>
      <w:r w:rsidR="00E10FE5" w:rsidRPr="00BE46E9">
        <w:rPr>
          <w:rFonts w:ascii="Times New Roman" w:hAnsi="Times New Roman" w:cs="Times New Roman"/>
          <w:sz w:val="24"/>
          <w:szCs w:val="24"/>
        </w:rPr>
        <w:t>included figures of political clout, such the ministers of the Interior, War, Finances, and Agriculture, and the Parisian Police Prefect, as well as such luminaries as Madame Heriot</w:t>
      </w:r>
      <w:r w:rsidR="004C1E7E" w:rsidRPr="00BE46E9">
        <w:rPr>
          <w:rFonts w:ascii="Times New Roman" w:hAnsi="Times New Roman" w:cs="Times New Roman"/>
          <w:sz w:val="24"/>
          <w:szCs w:val="24"/>
        </w:rPr>
        <w:t xml:space="preserve">, Henri de </w:t>
      </w:r>
      <w:r w:rsidR="00151BA4" w:rsidRPr="00BE46E9">
        <w:rPr>
          <w:rFonts w:ascii="Times New Roman" w:hAnsi="Times New Roman" w:cs="Times New Roman"/>
          <w:sz w:val="24"/>
          <w:szCs w:val="24"/>
        </w:rPr>
        <w:t>Rothschild</w:t>
      </w:r>
      <w:r w:rsidR="00E10FE5" w:rsidRPr="00BE46E9">
        <w:rPr>
          <w:rFonts w:ascii="Times New Roman" w:hAnsi="Times New Roman" w:cs="Times New Roman"/>
          <w:sz w:val="24"/>
          <w:szCs w:val="24"/>
        </w:rPr>
        <w:t xml:space="preserve"> and the Duchesse </w:t>
      </w:r>
      <w:proofErr w:type="spellStart"/>
      <w:r w:rsidR="00E10FE5" w:rsidRPr="00BE46E9">
        <w:rPr>
          <w:rFonts w:ascii="Times New Roman" w:hAnsi="Times New Roman" w:cs="Times New Roman"/>
          <w:sz w:val="24"/>
          <w:szCs w:val="24"/>
        </w:rPr>
        <w:t>d’Uzès</w:t>
      </w:r>
      <w:proofErr w:type="spellEnd"/>
      <w:r w:rsidR="00E10FE5" w:rsidRPr="00BE46E9">
        <w:rPr>
          <w:rFonts w:ascii="Times New Roman" w:hAnsi="Times New Roman" w:cs="Times New Roman"/>
          <w:sz w:val="24"/>
          <w:szCs w:val="24"/>
        </w:rPr>
        <w:t xml:space="preserve">. </w:t>
      </w:r>
      <w:r w:rsidR="005F0581" w:rsidRPr="00BE46E9">
        <w:rPr>
          <w:rFonts w:ascii="Times New Roman" w:hAnsi="Times New Roman" w:cs="Times New Roman"/>
          <w:sz w:val="24"/>
          <w:szCs w:val="24"/>
        </w:rPr>
        <w:t>Founded in Paris on 1 January 1908 and based at the Par</w:t>
      </w:r>
      <w:r w:rsidR="00621649" w:rsidRPr="00BE46E9">
        <w:rPr>
          <w:rFonts w:ascii="Times New Roman" w:hAnsi="Times New Roman" w:cs="Times New Roman"/>
          <w:sz w:val="24"/>
          <w:szCs w:val="24"/>
        </w:rPr>
        <w:t xml:space="preserve">is headquarters of the </w:t>
      </w:r>
      <w:r w:rsidR="00423DC4">
        <w:rPr>
          <w:rFonts w:ascii="Times New Roman" w:hAnsi="Times New Roman" w:cs="Times New Roman"/>
          <w:sz w:val="24"/>
          <w:szCs w:val="24"/>
        </w:rPr>
        <w:t>Central Society</w:t>
      </w:r>
      <w:r w:rsidR="00621649" w:rsidRPr="00BE46E9">
        <w:rPr>
          <w:rFonts w:ascii="Times New Roman" w:hAnsi="Times New Roman" w:cs="Times New Roman"/>
          <w:sz w:val="24"/>
          <w:szCs w:val="24"/>
        </w:rPr>
        <w:t>, the C</w:t>
      </w:r>
      <w:r w:rsidR="005F0581" w:rsidRPr="00BE46E9">
        <w:rPr>
          <w:rFonts w:ascii="Times New Roman" w:hAnsi="Times New Roman" w:cs="Times New Roman"/>
          <w:sz w:val="24"/>
          <w:szCs w:val="24"/>
        </w:rPr>
        <w:t>lub</w:t>
      </w:r>
      <w:r w:rsidR="00621649" w:rsidRPr="00BE46E9">
        <w:rPr>
          <w:rFonts w:ascii="Times New Roman" w:hAnsi="Times New Roman" w:cs="Times New Roman"/>
          <w:sz w:val="24"/>
          <w:szCs w:val="24"/>
        </w:rPr>
        <w:t xml:space="preserve"> established a kennel on rue </w:t>
      </w:r>
      <w:proofErr w:type="spellStart"/>
      <w:r w:rsidR="00621649" w:rsidRPr="00BE46E9">
        <w:rPr>
          <w:rFonts w:ascii="Times New Roman" w:hAnsi="Times New Roman" w:cs="Times New Roman"/>
          <w:sz w:val="24"/>
          <w:szCs w:val="24"/>
        </w:rPr>
        <w:t>Chevaleret</w:t>
      </w:r>
      <w:proofErr w:type="spellEnd"/>
      <w:r w:rsidR="00621649" w:rsidRPr="00BE46E9">
        <w:rPr>
          <w:rFonts w:ascii="Times New Roman" w:hAnsi="Times New Roman" w:cs="Times New Roman"/>
          <w:sz w:val="24"/>
          <w:szCs w:val="24"/>
        </w:rPr>
        <w:t xml:space="preserve"> in the thirteenth </w:t>
      </w:r>
      <w:r w:rsidR="00621649" w:rsidRPr="00BE46E9">
        <w:rPr>
          <w:rFonts w:ascii="Times New Roman" w:hAnsi="Times New Roman" w:cs="Times New Roman"/>
          <w:sz w:val="24"/>
          <w:szCs w:val="24"/>
        </w:rPr>
        <w:lastRenderedPageBreak/>
        <w:t xml:space="preserve">arrondissement </w:t>
      </w:r>
      <w:r w:rsidR="005F0581" w:rsidRPr="00BE46E9">
        <w:rPr>
          <w:rFonts w:ascii="Times New Roman" w:hAnsi="Times New Roman" w:cs="Times New Roman"/>
          <w:sz w:val="24"/>
          <w:szCs w:val="24"/>
        </w:rPr>
        <w:t>to train dogs for police work</w:t>
      </w:r>
      <w:r w:rsidR="00621649" w:rsidRPr="00BE46E9">
        <w:rPr>
          <w:rFonts w:ascii="Times New Roman" w:hAnsi="Times New Roman" w:cs="Times New Roman"/>
          <w:sz w:val="24"/>
          <w:szCs w:val="24"/>
        </w:rPr>
        <w:t>.</w:t>
      </w:r>
      <w:r w:rsidR="005F0581" w:rsidRPr="00BE46E9">
        <w:rPr>
          <w:rStyle w:val="FootnoteReference"/>
          <w:rFonts w:ascii="Times New Roman" w:hAnsi="Times New Roman" w:cs="Times New Roman"/>
          <w:sz w:val="24"/>
          <w:szCs w:val="24"/>
        </w:rPr>
        <w:footnoteReference w:id="48"/>
      </w:r>
      <w:r w:rsidR="005F0581" w:rsidRPr="00BE46E9">
        <w:rPr>
          <w:rFonts w:ascii="Times New Roman" w:hAnsi="Times New Roman" w:cs="Times New Roman"/>
          <w:sz w:val="24"/>
          <w:szCs w:val="24"/>
        </w:rPr>
        <w:t xml:space="preserve"> </w:t>
      </w:r>
      <w:r w:rsidR="00925738" w:rsidRPr="00BE46E9">
        <w:rPr>
          <w:rFonts w:ascii="Times New Roman" w:hAnsi="Times New Roman" w:cs="Times New Roman"/>
          <w:sz w:val="24"/>
          <w:szCs w:val="24"/>
        </w:rPr>
        <w:t>The kennel</w:t>
      </w:r>
      <w:r w:rsidR="00E73651">
        <w:rPr>
          <w:rFonts w:ascii="Times New Roman" w:hAnsi="Times New Roman" w:cs="Times New Roman"/>
          <w:sz w:val="24"/>
          <w:szCs w:val="24"/>
        </w:rPr>
        <w:t>’s creation</w:t>
      </w:r>
      <w:r w:rsidR="001C2DB3" w:rsidRPr="00BE46E9">
        <w:rPr>
          <w:rFonts w:ascii="Times New Roman" w:hAnsi="Times New Roman" w:cs="Times New Roman"/>
          <w:sz w:val="24"/>
          <w:szCs w:val="24"/>
        </w:rPr>
        <w:t xml:space="preserve"> </w:t>
      </w:r>
      <w:r w:rsidR="00291737">
        <w:rPr>
          <w:rFonts w:ascii="Times New Roman" w:hAnsi="Times New Roman" w:cs="Times New Roman"/>
          <w:sz w:val="24"/>
          <w:szCs w:val="24"/>
        </w:rPr>
        <w:t xml:space="preserve">underscores </w:t>
      </w:r>
      <w:r w:rsidR="001C2DB3" w:rsidRPr="00BE46E9">
        <w:rPr>
          <w:rFonts w:ascii="Times New Roman" w:hAnsi="Times New Roman" w:cs="Times New Roman"/>
          <w:sz w:val="24"/>
          <w:szCs w:val="24"/>
        </w:rPr>
        <w:t>the increasing institutionalisation of police dog work, match</w:t>
      </w:r>
      <w:r w:rsidR="00621649" w:rsidRPr="00BE46E9">
        <w:rPr>
          <w:rFonts w:ascii="Times New Roman" w:hAnsi="Times New Roman" w:cs="Times New Roman"/>
          <w:sz w:val="24"/>
          <w:szCs w:val="24"/>
        </w:rPr>
        <w:t>ing</w:t>
      </w:r>
      <w:r w:rsidR="001C2DB3" w:rsidRPr="00BE46E9">
        <w:rPr>
          <w:rFonts w:ascii="Times New Roman" w:hAnsi="Times New Roman" w:cs="Times New Roman"/>
          <w:sz w:val="24"/>
          <w:szCs w:val="24"/>
        </w:rPr>
        <w:t xml:space="preserve"> developments in the promotion, training and deployment of French army dogs in the early twentieth century.</w:t>
      </w:r>
      <w:r w:rsidR="001C2DB3" w:rsidRPr="00BE46E9">
        <w:rPr>
          <w:rStyle w:val="FootnoteReference"/>
          <w:rFonts w:ascii="Times New Roman" w:hAnsi="Times New Roman" w:cs="Times New Roman"/>
          <w:sz w:val="24"/>
          <w:szCs w:val="24"/>
        </w:rPr>
        <w:footnoteReference w:id="49"/>
      </w:r>
    </w:p>
    <w:p w:rsidR="005A0183" w:rsidRPr="00BE46E9" w:rsidRDefault="00550E04" w:rsidP="00212906">
      <w:pPr>
        <w:spacing w:line="480" w:lineRule="auto"/>
        <w:ind w:firstLine="720"/>
        <w:rPr>
          <w:rFonts w:ascii="Times New Roman" w:hAnsi="Times New Roman" w:cs="Times New Roman"/>
          <w:sz w:val="24"/>
          <w:szCs w:val="24"/>
        </w:rPr>
      </w:pPr>
      <w:r w:rsidRPr="00BE46E9">
        <w:rPr>
          <w:rFonts w:ascii="Times New Roman" w:hAnsi="Times New Roman" w:cs="Times New Roman"/>
          <w:sz w:val="24"/>
          <w:szCs w:val="24"/>
        </w:rPr>
        <w:t xml:space="preserve">The </w:t>
      </w:r>
      <w:r w:rsidR="00621649" w:rsidRPr="00BE46E9">
        <w:rPr>
          <w:rFonts w:ascii="Times New Roman" w:hAnsi="Times New Roman" w:cs="Times New Roman"/>
          <w:sz w:val="24"/>
          <w:szCs w:val="24"/>
        </w:rPr>
        <w:t>C</w:t>
      </w:r>
      <w:r w:rsidRPr="00BE46E9">
        <w:rPr>
          <w:rFonts w:ascii="Times New Roman" w:hAnsi="Times New Roman" w:cs="Times New Roman"/>
          <w:sz w:val="24"/>
          <w:szCs w:val="24"/>
        </w:rPr>
        <w:t xml:space="preserve">lub’s membership </w:t>
      </w:r>
      <w:r w:rsidR="00903B0D" w:rsidRPr="00BE46E9">
        <w:rPr>
          <w:rFonts w:ascii="Times New Roman" w:hAnsi="Times New Roman" w:cs="Times New Roman"/>
          <w:sz w:val="24"/>
          <w:szCs w:val="24"/>
        </w:rPr>
        <w:t xml:space="preserve">made it a </w:t>
      </w:r>
      <w:r w:rsidRPr="00BE46E9">
        <w:rPr>
          <w:rFonts w:ascii="Times New Roman" w:hAnsi="Times New Roman" w:cs="Times New Roman"/>
          <w:sz w:val="24"/>
          <w:szCs w:val="24"/>
        </w:rPr>
        <w:t>somewhat elitist</w:t>
      </w:r>
      <w:r w:rsidR="00903B0D" w:rsidRPr="00BE46E9">
        <w:rPr>
          <w:rFonts w:ascii="Times New Roman" w:hAnsi="Times New Roman" w:cs="Times New Roman"/>
          <w:sz w:val="24"/>
          <w:szCs w:val="24"/>
        </w:rPr>
        <w:t xml:space="preserve"> organisation</w:t>
      </w:r>
      <w:r w:rsidRPr="00BE46E9">
        <w:rPr>
          <w:rFonts w:ascii="Times New Roman" w:hAnsi="Times New Roman" w:cs="Times New Roman"/>
          <w:sz w:val="24"/>
          <w:szCs w:val="24"/>
        </w:rPr>
        <w:t>. In contrast, t</w:t>
      </w:r>
      <w:r w:rsidR="005A0183" w:rsidRPr="00BE46E9">
        <w:rPr>
          <w:rFonts w:ascii="Times New Roman" w:hAnsi="Times New Roman" w:cs="Times New Roman"/>
          <w:sz w:val="24"/>
          <w:szCs w:val="24"/>
        </w:rPr>
        <w:t>he Union of Guard and Police Dog Enthusiasts in France (</w:t>
      </w:r>
      <w:proofErr w:type="spellStart"/>
      <w:r w:rsidR="005A0183" w:rsidRPr="00BE46E9">
        <w:rPr>
          <w:rFonts w:ascii="Times New Roman" w:hAnsi="Times New Roman" w:cs="Times New Roman"/>
          <w:sz w:val="24"/>
          <w:szCs w:val="24"/>
        </w:rPr>
        <w:t>Réunion</w:t>
      </w:r>
      <w:proofErr w:type="spellEnd"/>
      <w:r w:rsidR="005A0183" w:rsidRPr="00BE46E9">
        <w:rPr>
          <w:rFonts w:ascii="Times New Roman" w:hAnsi="Times New Roman" w:cs="Times New Roman"/>
          <w:sz w:val="24"/>
          <w:szCs w:val="24"/>
        </w:rPr>
        <w:t xml:space="preserve"> des amateurs du </w:t>
      </w:r>
      <w:proofErr w:type="spellStart"/>
      <w:r w:rsidR="005A0183" w:rsidRPr="00BE46E9">
        <w:rPr>
          <w:rFonts w:ascii="Times New Roman" w:hAnsi="Times New Roman" w:cs="Times New Roman"/>
          <w:sz w:val="24"/>
          <w:szCs w:val="24"/>
        </w:rPr>
        <w:t>chien</w:t>
      </w:r>
      <w:proofErr w:type="spellEnd"/>
      <w:r w:rsidR="005A0183" w:rsidRPr="00BE46E9">
        <w:rPr>
          <w:rFonts w:ascii="Times New Roman" w:hAnsi="Times New Roman" w:cs="Times New Roman"/>
          <w:sz w:val="24"/>
          <w:szCs w:val="24"/>
        </w:rPr>
        <w:t xml:space="preserve"> de </w:t>
      </w:r>
      <w:proofErr w:type="spellStart"/>
      <w:r w:rsidR="005A0183" w:rsidRPr="00BE46E9">
        <w:rPr>
          <w:rFonts w:ascii="Times New Roman" w:hAnsi="Times New Roman" w:cs="Times New Roman"/>
          <w:sz w:val="24"/>
          <w:szCs w:val="24"/>
        </w:rPr>
        <w:t>défense</w:t>
      </w:r>
      <w:proofErr w:type="spellEnd"/>
      <w:r w:rsidR="005A0183" w:rsidRPr="00BE46E9">
        <w:rPr>
          <w:rFonts w:ascii="Times New Roman" w:hAnsi="Times New Roman" w:cs="Times New Roman"/>
          <w:sz w:val="24"/>
          <w:szCs w:val="24"/>
        </w:rPr>
        <w:t xml:space="preserve"> et de police en France), founded in 1910, portrayed </w:t>
      </w:r>
      <w:r w:rsidRPr="00BE46E9">
        <w:rPr>
          <w:rFonts w:ascii="Times New Roman" w:hAnsi="Times New Roman" w:cs="Times New Roman"/>
          <w:sz w:val="24"/>
          <w:szCs w:val="24"/>
        </w:rPr>
        <w:t xml:space="preserve">police dog </w:t>
      </w:r>
      <w:r w:rsidR="005A0183" w:rsidRPr="00BE46E9">
        <w:rPr>
          <w:rFonts w:ascii="Times New Roman" w:hAnsi="Times New Roman" w:cs="Times New Roman"/>
          <w:sz w:val="24"/>
          <w:szCs w:val="24"/>
        </w:rPr>
        <w:t>training as a useful ‘recreational sport’ suitable for all</w:t>
      </w:r>
      <w:r w:rsidR="001C2DB3" w:rsidRPr="00BE46E9">
        <w:rPr>
          <w:rFonts w:ascii="Times New Roman" w:hAnsi="Times New Roman" w:cs="Times New Roman"/>
          <w:sz w:val="24"/>
          <w:szCs w:val="24"/>
        </w:rPr>
        <w:t xml:space="preserve"> and</w:t>
      </w:r>
      <w:r w:rsidR="005A0183" w:rsidRPr="00BE46E9">
        <w:rPr>
          <w:rFonts w:ascii="Times New Roman" w:hAnsi="Times New Roman" w:cs="Times New Roman"/>
          <w:sz w:val="24"/>
          <w:szCs w:val="24"/>
        </w:rPr>
        <w:t xml:space="preserve"> an effective form of self-defence</w:t>
      </w:r>
      <w:r w:rsidR="007C084C" w:rsidRPr="00BE46E9">
        <w:rPr>
          <w:rFonts w:ascii="Times New Roman" w:hAnsi="Times New Roman" w:cs="Times New Roman"/>
          <w:sz w:val="24"/>
          <w:szCs w:val="24"/>
        </w:rPr>
        <w:t xml:space="preserve"> fit for a democratic republic</w:t>
      </w:r>
      <w:r w:rsidR="001C2DB3" w:rsidRPr="00BE46E9">
        <w:rPr>
          <w:rFonts w:ascii="Times New Roman" w:hAnsi="Times New Roman" w:cs="Times New Roman"/>
          <w:sz w:val="24"/>
          <w:szCs w:val="24"/>
        </w:rPr>
        <w:t xml:space="preserve">. The </w:t>
      </w:r>
      <w:r w:rsidR="00621649" w:rsidRPr="00BE46E9">
        <w:rPr>
          <w:rFonts w:ascii="Times New Roman" w:hAnsi="Times New Roman" w:cs="Times New Roman"/>
          <w:sz w:val="24"/>
          <w:szCs w:val="24"/>
        </w:rPr>
        <w:t>U</w:t>
      </w:r>
      <w:r w:rsidR="001C2DB3" w:rsidRPr="00BE46E9">
        <w:rPr>
          <w:rFonts w:ascii="Times New Roman" w:hAnsi="Times New Roman" w:cs="Times New Roman"/>
          <w:sz w:val="24"/>
          <w:szCs w:val="24"/>
        </w:rPr>
        <w:t xml:space="preserve">nion </w:t>
      </w:r>
      <w:r w:rsidR="007C084C" w:rsidRPr="00BE46E9">
        <w:rPr>
          <w:rFonts w:ascii="Times New Roman" w:hAnsi="Times New Roman" w:cs="Times New Roman"/>
          <w:sz w:val="24"/>
          <w:szCs w:val="24"/>
        </w:rPr>
        <w:t>organized shows in whi</w:t>
      </w:r>
      <w:r w:rsidR="00621649" w:rsidRPr="00BE46E9">
        <w:rPr>
          <w:rFonts w:ascii="Times New Roman" w:hAnsi="Times New Roman" w:cs="Times New Roman"/>
          <w:sz w:val="24"/>
          <w:szCs w:val="24"/>
        </w:rPr>
        <w:t>ch police dog skills</w:t>
      </w:r>
      <w:r w:rsidR="007C084C" w:rsidRPr="00BE46E9">
        <w:rPr>
          <w:rFonts w:ascii="Times New Roman" w:hAnsi="Times New Roman" w:cs="Times New Roman"/>
          <w:sz w:val="24"/>
          <w:szCs w:val="24"/>
        </w:rPr>
        <w:t xml:space="preserve"> could be judged. </w:t>
      </w:r>
      <w:r w:rsidR="00AA52DF" w:rsidRPr="00BE46E9">
        <w:rPr>
          <w:rFonts w:ascii="Times New Roman" w:hAnsi="Times New Roman" w:cs="Times New Roman"/>
          <w:sz w:val="24"/>
          <w:szCs w:val="24"/>
        </w:rPr>
        <w:t xml:space="preserve">Like </w:t>
      </w:r>
      <w:r w:rsidR="00AD378E" w:rsidRPr="00BE46E9">
        <w:rPr>
          <w:rFonts w:ascii="Times New Roman" w:hAnsi="Times New Roman" w:cs="Times New Roman"/>
          <w:sz w:val="24"/>
          <w:szCs w:val="24"/>
        </w:rPr>
        <w:t xml:space="preserve">the dog </w:t>
      </w:r>
      <w:r w:rsidR="00AA52DF" w:rsidRPr="00BE46E9">
        <w:rPr>
          <w:rFonts w:ascii="Times New Roman" w:hAnsi="Times New Roman" w:cs="Times New Roman"/>
          <w:sz w:val="24"/>
          <w:szCs w:val="24"/>
        </w:rPr>
        <w:t>training manuals</w:t>
      </w:r>
      <w:r w:rsidR="00AD378E" w:rsidRPr="00BE46E9">
        <w:rPr>
          <w:rFonts w:ascii="Times New Roman" w:hAnsi="Times New Roman" w:cs="Times New Roman"/>
          <w:sz w:val="24"/>
          <w:szCs w:val="24"/>
        </w:rPr>
        <w:t xml:space="preserve"> discussed below</w:t>
      </w:r>
      <w:r w:rsidR="00621649" w:rsidRPr="00BE46E9">
        <w:rPr>
          <w:rFonts w:ascii="Times New Roman" w:hAnsi="Times New Roman" w:cs="Times New Roman"/>
          <w:sz w:val="24"/>
          <w:szCs w:val="24"/>
        </w:rPr>
        <w:t>, the Union</w:t>
      </w:r>
      <w:r w:rsidR="00925738" w:rsidRPr="00BE46E9">
        <w:rPr>
          <w:rFonts w:ascii="Times New Roman" w:hAnsi="Times New Roman" w:cs="Times New Roman"/>
          <w:sz w:val="24"/>
          <w:szCs w:val="24"/>
        </w:rPr>
        <w:t>’</w:t>
      </w:r>
      <w:r w:rsidR="00621649" w:rsidRPr="00BE46E9">
        <w:rPr>
          <w:rFonts w:ascii="Times New Roman" w:hAnsi="Times New Roman" w:cs="Times New Roman"/>
          <w:sz w:val="24"/>
          <w:szCs w:val="24"/>
        </w:rPr>
        <w:t>s</w:t>
      </w:r>
      <w:r w:rsidR="00925738" w:rsidRPr="00BE46E9">
        <w:rPr>
          <w:rFonts w:ascii="Times New Roman" w:hAnsi="Times New Roman" w:cs="Times New Roman"/>
          <w:sz w:val="24"/>
          <w:szCs w:val="24"/>
        </w:rPr>
        <w:t xml:space="preserve"> shows</w:t>
      </w:r>
      <w:r w:rsidR="00AA52DF" w:rsidRPr="00BE46E9">
        <w:rPr>
          <w:rFonts w:ascii="Times New Roman" w:hAnsi="Times New Roman" w:cs="Times New Roman"/>
          <w:sz w:val="24"/>
          <w:szCs w:val="24"/>
        </w:rPr>
        <w:t xml:space="preserve"> treated police dogs as </w:t>
      </w:r>
      <w:r w:rsidR="001C2DB3" w:rsidRPr="00BE46E9">
        <w:rPr>
          <w:rFonts w:ascii="Times New Roman" w:hAnsi="Times New Roman" w:cs="Times New Roman"/>
          <w:sz w:val="24"/>
          <w:szCs w:val="24"/>
        </w:rPr>
        <w:t xml:space="preserve">sensitive and capable creatures, rather </w:t>
      </w:r>
      <w:r w:rsidR="00AA52DF" w:rsidRPr="00BE46E9">
        <w:rPr>
          <w:rFonts w:ascii="Times New Roman" w:hAnsi="Times New Roman" w:cs="Times New Roman"/>
          <w:sz w:val="24"/>
          <w:szCs w:val="24"/>
        </w:rPr>
        <w:t>than machines. Judges gave points to dogs for their ‘general attitude’ (</w:t>
      </w:r>
      <w:r w:rsidR="00AA52DF" w:rsidRPr="00BE46E9">
        <w:rPr>
          <w:rFonts w:ascii="Times New Roman" w:hAnsi="Times New Roman" w:cs="Times New Roman"/>
          <w:i/>
          <w:sz w:val="24"/>
          <w:szCs w:val="24"/>
        </w:rPr>
        <w:t xml:space="preserve">allure </w:t>
      </w:r>
      <w:proofErr w:type="spellStart"/>
      <w:r w:rsidR="00AA52DF" w:rsidRPr="00BE46E9">
        <w:rPr>
          <w:rFonts w:ascii="Times New Roman" w:hAnsi="Times New Roman" w:cs="Times New Roman"/>
          <w:i/>
          <w:sz w:val="24"/>
          <w:szCs w:val="24"/>
        </w:rPr>
        <w:t>générale</w:t>
      </w:r>
      <w:proofErr w:type="spellEnd"/>
      <w:r w:rsidR="006A08C5">
        <w:rPr>
          <w:rFonts w:ascii="Times New Roman" w:hAnsi="Times New Roman" w:cs="Times New Roman"/>
          <w:sz w:val="24"/>
          <w:szCs w:val="24"/>
        </w:rPr>
        <w:t>) and u</w:t>
      </w:r>
      <w:r w:rsidR="00AA52DF" w:rsidRPr="00BE46E9">
        <w:rPr>
          <w:rFonts w:ascii="Times New Roman" w:hAnsi="Times New Roman" w:cs="Times New Roman"/>
          <w:sz w:val="24"/>
          <w:szCs w:val="24"/>
        </w:rPr>
        <w:t>p to 40 points could be awarded for such qualities as ‘love of work, shrewdness, brilliance (</w:t>
      </w:r>
      <w:r w:rsidR="00AA52DF" w:rsidRPr="00BE46E9">
        <w:rPr>
          <w:rFonts w:ascii="Times New Roman" w:hAnsi="Times New Roman" w:cs="Times New Roman"/>
          <w:i/>
          <w:sz w:val="24"/>
          <w:szCs w:val="24"/>
        </w:rPr>
        <w:t>brio</w:t>
      </w:r>
      <w:r w:rsidR="00AA52DF" w:rsidRPr="00BE46E9">
        <w:rPr>
          <w:rFonts w:ascii="Times New Roman" w:hAnsi="Times New Roman" w:cs="Times New Roman"/>
          <w:sz w:val="24"/>
          <w:szCs w:val="24"/>
        </w:rPr>
        <w:t>)</w:t>
      </w:r>
      <w:r w:rsidR="005237D9" w:rsidRPr="00BE46E9">
        <w:rPr>
          <w:rFonts w:ascii="Times New Roman" w:hAnsi="Times New Roman" w:cs="Times New Roman"/>
          <w:sz w:val="24"/>
          <w:szCs w:val="24"/>
        </w:rPr>
        <w:t>, intelligence, instinct, atavism, will (</w:t>
      </w:r>
      <w:proofErr w:type="spellStart"/>
      <w:r w:rsidR="005237D9" w:rsidRPr="00BE46E9">
        <w:rPr>
          <w:rFonts w:ascii="Times New Roman" w:hAnsi="Times New Roman" w:cs="Times New Roman"/>
          <w:i/>
          <w:sz w:val="24"/>
          <w:szCs w:val="24"/>
        </w:rPr>
        <w:t>volonté</w:t>
      </w:r>
      <w:proofErr w:type="spellEnd"/>
      <w:r w:rsidR="005237D9" w:rsidRPr="00BE46E9">
        <w:rPr>
          <w:rFonts w:ascii="Times New Roman" w:hAnsi="Times New Roman" w:cs="Times New Roman"/>
          <w:sz w:val="24"/>
          <w:szCs w:val="24"/>
        </w:rPr>
        <w:t>), [and] courage.’</w:t>
      </w:r>
      <w:r w:rsidR="005237D9" w:rsidRPr="00BE46E9">
        <w:rPr>
          <w:rStyle w:val="FootnoteReference"/>
          <w:rFonts w:ascii="Times New Roman" w:hAnsi="Times New Roman" w:cs="Times New Roman"/>
          <w:sz w:val="24"/>
          <w:szCs w:val="24"/>
        </w:rPr>
        <w:footnoteReference w:id="50"/>
      </w:r>
      <w:r w:rsidR="00B8681D" w:rsidRPr="00BE46E9">
        <w:rPr>
          <w:rFonts w:ascii="Times New Roman" w:hAnsi="Times New Roman" w:cs="Times New Roman"/>
          <w:sz w:val="24"/>
          <w:szCs w:val="24"/>
        </w:rPr>
        <w:t xml:space="preserve"> </w:t>
      </w:r>
      <w:r w:rsidR="00291737">
        <w:rPr>
          <w:rFonts w:ascii="Times New Roman" w:hAnsi="Times New Roman" w:cs="Times New Roman"/>
          <w:sz w:val="24"/>
          <w:szCs w:val="24"/>
        </w:rPr>
        <w:t>The shows</w:t>
      </w:r>
      <w:r w:rsidR="0004574C" w:rsidRPr="00BE46E9">
        <w:rPr>
          <w:rFonts w:ascii="Times New Roman" w:hAnsi="Times New Roman" w:cs="Times New Roman"/>
          <w:sz w:val="24"/>
          <w:szCs w:val="24"/>
        </w:rPr>
        <w:t xml:space="preserve"> were frequented by establishment figures, such as President Armand </w:t>
      </w:r>
      <w:proofErr w:type="spellStart"/>
      <w:r w:rsidR="0004574C" w:rsidRPr="00BE46E9">
        <w:rPr>
          <w:rFonts w:ascii="Times New Roman" w:hAnsi="Times New Roman" w:cs="Times New Roman"/>
          <w:sz w:val="24"/>
          <w:szCs w:val="24"/>
        </w:rPr>
        <w:t>Fallières</w:t>
      </w:r>
      <w:proofErr w:type="spellEnd"/>
      <w:r w:rsidR="0004574C" w:rsidRPr="00BE46E9">
        <w:rPr>
          <w:rFonts w:ascii="Times New Roman" w:hAnsi="Times New Roman" w:cs="Times New Roman"/>
          <w:sz w:val="24"/>
          <w:szCs w:val="24"/>
        </w:rPr>
        <w:t xml:space="preserve"> in 1909, and </w:t>
      </w:r>
      <w:r w:rsidR="00705A2D" w:rsidRPr="00BE46E9">
        <w:rPr>
          <w:rFonts w:ascii="Times New Roman" w:hAnsi="Times New Roman" w:cs="Times New Roman"/>
          <w:sz w:val="24"/>
          <w:szCs w:val="24"/>
        </w:rPr>
        <w:t xml:space="preserve">were </w:t>
      </w:r>
      <w:r w:rsidR="0004574C" w:rsidRPr="00BE46E9">
        <w:rPr>
          <w:rFonts w:ascii="Times New Roman" w:hAnsi="Times New Roman" w:cs="Times New Roman"/>
          <w:sz w:val="24"/>
          <w:szCs w:val="24"/>
        </w:rPr>
        <w:t>the object of enthusiastic press reports.</w:t>
      </w:r>
      <w:r w:rsidR="0004574C" w:rsidRPr="00BE46E9">
        <w:rPr>
          <w:rStyle w:val="FootnoteReference"/>
          <w:rFonts w:ascii="Times New Roman" w:hAnsi="Times New Roman" w:cs="Times New Roman"/>
          <w:sz w:val="24"/>
          <w:szCs w:val="24"/>
        </w:rPr>
        <w:footnoteReference w:id="51"/>
      </w:r>
      <w:r w:rsidR="0004574C" w:rsidRPr="00BE46E9">
        <w:rPr>
          <w:rFonts w:ascii="Times New Roman" w:hAnsi="Times New Roman" w:cs="Times New Roman"/>
          <w:sz w:val="24"/>
          <w:szCs w:val="24"/>
        </w:rPr>
        <w:t xml:space="preserve">  </w:t>
      </w:r>
      <w:r w:rsidR="00D869F2">
        <w:rPr>
          <w:rFonts w:ascii="Times New Roman" w:hAnsi="Times New Roman" w:cs="Times New Roman"/>
          <w:sz w:val="24"/>
          <w:szCs w:val="24"/>
        </w:rPr>
        <w:t>The</w:t>
      </w:r>
      <w:r w:rsidR="00291737">
        <w:rPr>
          <w:rFonts w:ascii="Times New Roman" w:hAnsi="Times New Roman" w:cs="Times New Roman"/>
          <w:sz w:val="24"/>
          <w:szCs w:val="24"/>
        </w:rPr>
        <w:t>y became showcases for the</w:t>
      </w:r>
      <w:r w:rsidR="00D869F2">
        <w:rPr>
          <w:rFonts w:ascii="Times New Roman" w:hAnsi="Times New Roman" w:cs="Times New Roman"/>
          <w:sz w:val="24"/>
          <w:szCs w:val="24"/>
        </w:rPr>
        <w:t xml:space="preserve"> dogs’ multiple </w:t>
      </w:r>
      <w:r w:rsidR="00291737">
        <w:rPr>
          <w:rFonts w:ascii="Times New Roman" w:hAnsi="Times New Roman" w:cs="Times New Roman"/>
          <w:sz w:val="24"/>
          <w:szCs w:val="24"/>
        </w:rPr>
        <w:t xml:space="preserve">abilities and </w:t>
      </w:r>
      <w:r w:rsidR="00B8681D" w:rsidRPr="00BE46E9">
        <w:rPr>
          <w:rFonts w:ascii="Times New Roman" w:hAnsi="Times New Roman" w:cs="Times New Roman"/>
          <w:sz w:val="24"/>
          <w:szCs w:val="24"/>
        </w:rPr>
        <w:t xml:space="preserve">won round </w:t>
      </w:r>
      <w:r w:rsidR="00925738" w:rsidRPr="00BE46E9">
        <w:rPr>
          <w:rFonts w:ascii="Times New Roman" w:hAnsi="Times New Roman" w:cs="Times New Roman"/>
          <w:sz w:val="24"/>
          <w:szCs w:val="24"/>
        </w:rPr>
        <w:t xml:space="preserve">at least one </w:t>
      </w:r>
      <w:r w:rsidR="0004574C" w:rsidRPr="00BE46E9">
        <w:rPr>
          <w:rFonts w:ascii="Times New Roman" w:hAnsi="Times New Roman" w:cs="Times New Roman"/>
          <w:i/>
          <w:sz w:val="24"/>
          <w:szCs w:val="24"/>
        </w:rPr>
        <w:t xml:space="preserve">Le </w:t>
      </w:r>
      <w:proofErr w:type="spellStart"/>
      <w:r w:rsidR="0004574C" w:rsidRPr="00BE46E9">
        <w:rPr>
          <w:rFonts w:ascii="Times New Roman" w:hAnsi="Times New Roman" w:cs="Times New Roman"/>
          <w:i/>
          <w:sz w:val="24"/>
          <w:szCs w:val="24"/>
        </w:rPr>
        <w:t>Matin</w:t>
      </w:r>
      <w:proofErr w:type="spellEnd"/>
      <w:r w:rsidR="0004574C" w:rsidRPr="00BE46E9">
        <w:rPr>
          <w:rFonts w:ascii="Times New Roman" w:hAnsi="Times New Roman" w:cs="Times New Roman"/>
          <w:sz w:val="24"/>
          <w:szCs w:val="24"/>
        </w:rPr>
        <w:t xml:space="preserve"> </w:t>
      </w:r>
      <w:r w:rsidR="00B8681D" w:rsidRPr="00BE46E9">
        <w:rPr>
          <w:rFonts w:ascii="Times New Roman" w:hAnsi="Times New Roman" w:cs="Times New Roman"/>
          <w:sz w:val="24"/>
          <w:szCs w:val="24"/>
        </w:rPr>
        <w:t>journalist, who although already a partial believer i</w:t>
      </w:r>
      <w:r w:rsidR="006A08C5">
        <w:rPr>
          <w:rFonts w:ascii="Times New Roman" w:hAnsi="Times New Roman" w:cs="Times New Roman"/>
          <w:sz w:val="24"/>
          <w:szCs w:val="24"/>
        </w:rPr>
        <w:t>n canine intelligence, left</w:t>
      </w:r>
      <w:r w:rsidR="0004574C" w:rsidRPr="00BE46E9">
        <w:rPr>
          <w:rFonts w:ascii="Times New Roman" w:hAnsi="Times New Roman" w:cs="Times New Roman"/>
          <w:sz w:val="24"/>
          <w:szCs w:val="24"/>
        </w:rPr>
        <w:t xml:space="preserve"> a police dog show</w:t>
      </w:r>
      <w:r w:rsidR="00B8681D" w:rsidRPr="00BE46E9">
        <w:rPr>
          <w:rFonts w:ascii="Times New Roman" w:hAnsi="Times New Roman" w:cs="Times New Roman"/>
          <w:sz w:val="24"/>
          <w:szCs w:val="24"/>
        </w:rPr>
        <w:t xml:space="preserve"> convinced that dogs possessed </w:t>
      </w:r>
      <w:r w:rsidR="00B8681D" w:rsidRPr="00BE46E9">
        <w:rPr>
          <w:rFonts w:ascii="Times New Roman" w:hAnsi="Times New Roman" w:cs="Times New Roman"/>
          <w:sz w:val="24"/>
          <w:szCs w:val="24"/>
        </w:rPr>
        <w:lastRenderedPageBreak/>
        <w:t>‘a sense of duty</w:t>
      </w:r>
      <w:r w:rsidR="006A08C5" w:rsidRPr="006A08C5">
        <w:rPr>
          <w:rFonts w:ascii="Times New Roman" w:hAnsi="Times New Roman" w:cs="Times New Roman"/>
          <w:sz w:val="24"/>
          <w:szCs w:val="24"/>
        </w:rPr>
        <w:t xml:space="preserve"> </w:t>
      </w:r>
      <w:r w:rsidR="006A08C5" w:rsidRPr="00BE46E9">
        <w:rPr>
          <w:rFonts w:ascii="Times New Roman" w:hAnsi="Times New Roman" w:cs="Times New Roman"/>
          <w:sz w:val="24"/>
          <w:szCs w:val="24"/>
        </w:rPr>
        <w:t>to the highest degree,</w:t>
      </w:r>
      <w:r w:rsidR="00B8681D" w:rsidRPr="00BE46E9">
        <w:rPr>
          <w:rFonts w:ascii="Times New Roman" w:hAnsi="Times New Roman" w:cs="Times New Roman"/>
          <w:sz w:val="24"/>
          <w:szCs w:val="24"/>
        </w:rPr>
        <w:t>’ as well as respect for the law, a ‘love of property and a hatred for bandits</w:t>
      </w:r>
      <w:r w:rsidR="0004574C" w:rsidRPr="00BE46E9">
        <w:rPr>
          <w:rFonts w:ascii="Times New Roman" w:hAnsi="Times New Roman" w:cs="Times New Roman"/>
          <w:sz w:val="24"/>
          <w:szCs w:val="24"/>
        </w:rPr>
        <w:t>.’ T</w:t>
      </w:r>
      <w:r w:rsidR="00B8681D" w:rsidRPr="00BE46E9">
        <w:rPr>
          <w:rFonts w:ascii="Times New Roman" w:hAnsi="Times New Roman" w:cs="Times New Roman"/>
          <w:sz w:val="24"/>
          <w:szCs w:val="24"/>
        </w:rPr>
        <w:t>he ‘future</w:t>
      </w:r>
      <w:r w:rsidR="00423DC4">
        <w:rPr>
          <w:rFonts w:ascii="Times New Roman" w:hAnsi="Times New Roman" w:cs="Times New Roman"/>
          <w:sz w:val="24"/>
          <w:szCs w:val="24"/>
        </w:rPr>
        <w:t>,</w:t>
      </w:r>
      <w:r w:rsidR="0004574C" w:rsidRPr="00BE46E9">
        <w:rPr>
          <w:rFonts w:ascii="Times New Roman" w:hAnsi="Times New Roman" w:cs="Times New Roman"/>
          <w:sz w:val="24"/>
          <w:szCs w:val="24"/>
        </w:rPr>
        <w:t>’ therefore</w:t>
      </w:r>
      <w:r w:rsidR="00423DC4">
        <w:rPr>
          <w:rFonts w:ascii="Times New Roman" w:hAnsi="Times New Roman" w:cs="Times New Roman"/>
          <w:sz w:val="24"/>
          <w:szCs w:val="24"/>
        </w:rPr>
        <w:t>,</w:t>
      </w:r>
      <w:r w:rsidR="00B8681D" w:rsidRPr="00BE46E9">
        <w:rPr>
          <w:rFonts w:ascii="Times New Roman" w:hAnsi="Times New Roman" w:cs="Times New Roman"/>
          <w:sz w:val="24"/>
          <w:szCs w:val="24"/>
        </w:rPr>
        <w:t xml:space="preserve"> </w:t>
      </w:r>
      <w:r w:rsidR="0004574C" w:rsidRPr="00BE46E9">
        <w:rPr>
          <w:rFonts w:ascii="Times New Roman" w:hAnsi="Times New Roman" w:cs="Times New Roman"/>
          <w:sz w:val="24"/>
          <w:szCs w:val="24"/>
        </w:rPr>
        <w:t>‘</w:t>
      </w:r>
      <w:r w:rsidR="00B8681D" w:rsidRPr="00BE46E9">
        <w:rPr>
          <w:rFonts w:ascii="Times New Roman" w:hAnsi="Times New Roman" w:cs="Times New Roman"/>
          <w:sz w:val="24"/>
          <w:szCs w:val="24"/>
        </w:rPr>
        <w:t>belonged to dogs.’</w:t>
      </w:r>
      <w:r w:rsidR="00B8681D" w:rsidRPr="00BE46E9">
        <w:rPr>
          <w:rStyle w:val="FootnoteReference"/>
          <w:rFonts w:ascii="Times New Roman" w:hAnsi="Times New Roman" w:cs="Times New Roman"/>
          <w:sz w:val="24"/>
          <w:szCs w:val="24"/>
        </w:rPr>
        <w:footnoteReference w:id="52"/>
      </w:r>
      <w:r w:rsidR="002F678D" w:rsidRPr="00BE46E9">
        <w:rPr>
          <w:rFonts w:ascii="Times New Roman" w:hAnsi="Times New Roman" w:cs="Times New Roman"/>
          <w:sz w:val="24"/>
          <w:szCs w:val="24"/>
        </w:rPr>
        <w:t xml:space="preserve"> </w:t>
      </w:r>
    </w:p>
    <w:p w:rsidR="00AD378E" w:rsidRPr="00BE46E9" w:rsidRDefault="0004574C" w:rsidP="00512676">
      <w:pPr>
        <w:spacing w:line="480" w:lineRule="auto"/>
        <w:rPr>
          <w:rFonts w:ascii="Times New Roman" w:hAnsi="Times New Roman" w:cs="Times New Roman"/>
          <w:sz w:val="24"/>
          <w:szCs w:val="24"/>
        </w:rPr>
      </w:pPr>
      <w:r w:rsidRPr="00BE46E9">
        <w:rPr>
          <w:rFonts w:ascii="Times New Roman" w:hAnsi="Times New Roman" w:cs="Times New Roman"/>
          <w:sz w:val="24"/>
          <w:szCs w:val="24"/>
        </w:rPr>
        <w:tab/>
        <w:t>T</w:t>
      </w:r>
      <w:r w:rsidR="00512676" w:rsidRPr="00BE46E9">
        <w:rPr>
          <w:rFonts w:ascii="Times New Roman" w:hAnsi="Times New Roman" w:cs="Times New Roman"/>
          <w:sz w:val="24"/>
          <w:szCs w:val="24"/>
        </w:rPr>
        <w:t>here was a slippage between private and public institutions in the emerging police dog world. Whilst</w:t>
      </w:r>
      <w:r w:rsidR="00E77E16" w:rsidRPr="00BE46E9">
        <w:rPr>
          <w:rFonts w:ascii="Times New Roman" w:hAnsi="Times New Roman" w:cs="Times New Roman"/>
          <w:sz w:val="24"/>
          <w:szCs w:val="24"/>
        </w:rPr>
        <w:t xml:space="preserve"> intellectuals, journalists and politicians debated the role of private security </w:t>
      </w:r>
      <w:r w:rsidR="006A08C5">
        <w:rPr>
          <w:rFonts w:ascii="Times New Roman" w:hAnsi="Times New Roman" w:cs="Times New Roman"/>
          <w:sz w:val="24"/>
          <w:szCs w:val="24"/>
        </w:rPr>
        <w:t xml:space="preserve">organizations </w:t>
      </w:r>
      <w:r w:rsidR="00E77E16" w:rsidRPr="00BE46E9">
        <w:rPr>
          <w:rFonts w:ascii="Times New Roman" w:hAnsi="Times New Roman" w:cs="Times New Roman"/>
          <w:sz w:val="24"/>
          <w:szCs w:val="24"/>
        </w:rPr>
        <w:t xml:space="preserve">in securing the </w:t>
      </w:r>
      <w:r w:rsidR="00212906" w:rsidRPr="00BE46E9">
        <w:rPr>
          <w:rFonts w:ascii="Times New Roman" w:hAnsi="Times New Roman" w:cs="Times New Roman"/>
          <w:sz w:val="24"/>
          <w:szCs w:val="24"/>
        </w:rPr>
        <w:t xml:space="preserve">public space of the </w:t>
      </w:r>
      <w:r w:rsidR="00E77E16" w:rsidRPr="00BE46E9">
        <w:rPr>
          <w:rFonts w:ascii="Times New Roman" w:hAnsi="Times New Roman" w:cs="Times New Roman"/>
          <w:sz w:val="24"/>
          <w:szCs w:val="24"/>
        </w:rPr>
        <w:t>city</w:t>
      </w:r>
      <w:r w:rsidR="00212906" w:rsidRPr="00BE46E9">
        <w:rPr>
          <w:rFonts w:ascii="Times New Roman" w:hAnsi="Times New Roman" w:cs="Times New Roman"/>
          <w:sz w:val="24"/>
          <w:szCs w:val="24"/>
        </w:rPr>
        <w:t xml:space="preserve"> for the bourgeoisie,</w:t>
      </w:r>
      <w:r w:rsidR="00E77E16" w:rsidRPr="00BE46E9">
        <w:rPr>
          <w:rStyle w:val="FootnoteReference"/>
          <w:rFonts w:ascii="Times New Roman" w:hAnsi="Times New Roman" w:cs="Times New Roman"/>
          <w:sz w:val="24"/>
          <w:szCs w:val="24"/>
        </w:rPr>
        <w:footnoteReference w:id="53"/>
      </w:r>
      <w:r w:rsidR="00E77E16" w:rsidRPr="00BE46E9">
        <w:rPr>
          <w:rFonts w:ascii="Times New Roman" w:hAnsi="Times New Roman" w:cs="Times New Roman"/>
          <w:sz w:val="24"/>
          <w:szCs w:val="24"/>
        </w:rPr>
        <w:t xml:space="preserve"> </w:t>
      </w:r>
      <w:proofErr w:type="spellStart"/>
      <w:r w:rsidR="006A08C5">
        <w:rPr>
          <w:rFonts w:ascii="Times New Roman" w:hAnsi="Times New Roman" w:cs="Times New Roman"/>
          <w:sz w:val="24"/>
          <w:szCs w:val="24"/>
        </w:rPr>
        <w:t>can</w:t>
      </w:r>
      <w:r w:rsidR="00705A2D" w:rsidRPr="00BE46E9">
        <w:rPr>
          <w:rFonts w:ascii="Times New Roman" w:hAnsi="Times New Roman" w:cs="Times New Roman"/>
          <w:sz w:val="24"/>
          <w:szCs w:val="24"/>
        </w:rPr>
        <w:t>o</w:t>
      </w:r>
      <w:r w:rsidR="00E77E16" w:rsidRPr="00BE46E9">
        <w:rPr>
          <w:rFonts w:ascii="Times New Roman" w:hAnsi="Times New Roman" w:cs="Times New Roman"/>
          <w:sz w:val="24"/>
          <w:szCs w:val="24"/>
        </w:rPr>
        <w:t>philes</w:t>
      </w:r>
      <w:proofErr w:type="spellEnd"/>
      <w:r w:rsidR="00E77E16" w:rsidRPr="00BE46E9">
        <w:rPr>
          <w:rFonts w:ascii="Times New Roman" w:hAnsi="Times New Roman" w:cs="Times New Roman"/>
          <w:sz w:val="24"/>
          <w:szCs w:val="24"/>
        </w:rPr>
        <w:t xml:space="preserve"> promoted the use of privately-owned guard dogs and publically-owned police dogs,</w:t>
      </w:r>
      <w:r w:rsidR="00885B75" w:rsidRPr="00BE46E9">
        <w:rPr>
          <w:rFonts w:ascii="Times New Roman" w:hAnsi="Times New Roman" w:cs="Times New Roman"/>
          <w:sz w:val="24"/>
          <w:szCs w:val="24"/>
        </w:rPr>
        <w:t xml:space="preserve"> sometimes within the same book</w:t>
      </w:r>
      <w:r w:rsidR="00E77E16" w:rsidRPr="00BE46E9">
        <w:rPr>
          <w:rFonts w:ascii="Times New Roman" w:hAnsi="Times New Roman" w:cs="Times New Roman"/>
          <w:sz w:val="24"/>
          <w:szCs w:val="24"/>
        </w:rPr>
        <w:t>.</w:t>
      </w:r>
      <w:r w:rsidR="00E77E16" w:rsidRPr="00BE46E9">
        <w:rPr>
          <w:rStyle w:val="FootnoteReference"/>
          <w:rFonts w:ascii="Times New Roman" w:hAnsi="Times New Roman" w:cs="Times New Roman"/>
          <w:sz w:val="24"/>
          <w:szCs w:val="24"/>
        </w:rPr>
        <w:footnoteReference w:id="54"/>
      </w:r>
      <w:r w:rsidR="00512676" w:rsidRPr="00BE46E9">
        <w:rPr>
          <w:rFonts w:ascii="Times New Roman" w:hAnsi="Times New Roman" w:cs="Times New Roman"/>
          <w:sz w:val="24"/>
          <w:szCs w:val="24"/>
        </w:rPr>
        <w:t xml:space="preserve"> </w:t>
      </w:r>
      <w:r w:rsidR="006C3E4E" w:rsidRPr="00BE46E9">
        <w:rPr>
          <w:rFonts w:ascii="Times New Roman" w:hAnsi="Times New Roman" w:cs="Times New Roman"/>
          <w:sz w:val="24"/>
          <w:szCs w:val="24"/>
        </w:rPr>
        <w:t xml:space="preserve">The </w:t>
      </w:r>
      <w:r w:rsidR="006159D5" w:rsidRPr="00BE46E9">
        <w:rPr>
          <w:rFonts w:ascii="Times New Roman" w:hAnsi="Times New Roman" w:cs="Times New Roman"/>
          <w:sz w:val="24"/>
          <w:szCs w:val="24"/>
        </w:rPr>
        <w:t>public</w:t>
      </w:r>
      <w:r w:rsidR="006159D5">
        <w:rPr>
          <w:rFonts w:ascii="Times New Roman" w:hAnsi="Times New Roman" w:cs="Times New Roman"/>
          <w:sz w:val="24"/>
          <w:szCs w:val="24"/>
        </w:rPr>
        <w:t>-</w:t>
      </w:r>
      <w:r w:rsidR="006159D5" w:rsidRPr="00BE46E9">
        <w:rPr>
          <w:rFonts w:ascii="Times New Roman" w:hAnsi="Times New Roman" w:cs="Times New Roman"/>
          <w:sz w:val="24"/>
          <w:szCs w:val="24"/>
        </w:rPr>
        <w:t xml:space="preserve">private </w:t>
      </w:r>
      <w:r w:rsidR="006C3E4E" w:rsidRPr="00BE46E9">
        <w:rPr>
          <w:rFonts w:ascii="Times New Roman" w:hAnsi="Times New Roman" w:cs="Times New Roman"/>
          <w:sz w:val="24"/>
          <w:szCs w:val="24"/>
        </w:rPr>
        <w:t xml:space="preserve">slippage </w:t>
      </w:r>
      <w:r w:rsidR="00885B75" w:rsidRPr="00BE46E9">
        <w:rPr>
          <w:rFonts w:ascii="Times New Roman" w:hAnsi="Times New Roman" w:cs="Times New Roman"/>
          <w:sz w:val="24"/>
          <w:szCs w:val="24"/>
        </w:rPr>
        <w:t>continued once Paris</w:t>
      </w:r>
      <w:r w:rsidR="00212906" w:rsidRPr="00BE46E9">
        <w:rPr>
          <w:rFonts w:ascii="Times New Roman" w:hAnsi="Times New Roman" w:cs="Times New Roman"/>
          <w:sz w:val="24"/>
          <w:szCs w:val="24"/>
        </w:rPr>
        <w:t>’</w:t>
      </w:r>
      <w:r w:rsidR="006C3E4E" w:rsidRPr="00BE46E9">
        <w:rPr>
          <w:rFonts w:ascii="Times New Roman" w:hAnsi="Times New Roman" w:cs="Times New Roman"/>
          <w:sz w:val="24"/>
          <w:szCs w:val="24"/>
        </w:rPr>
        <w:t xml:space="preserve"> Municipal Council agreed a budget of 8,000 francs on 30 December 1908 to create a police dog service</w:t>
      </w:r>
      <w:r w:rsidR="00885B75" w:rsidRPr="00BE46E9">
        <w:rPr>
          <w:rFonts w:ascii="Times New Roman" w:hAnsi="Times New Roman" w:cs="Times New Roman"/>
          <w:sz w:val="24"/>
          <w:szCs w:val="24"/>
        </w:rPr>
        <w:t>, following a policing report by</w:t>
      </w:r>
      <w:r w:rsidR="008A19A1" w:rsidRPr="00BE46E9">
        <w:rPr>
          <w:rFonts w:ascii="Times New Roman" w:hAnsi="Times New Roman" w:cs="Times New Roman"/>
          <w:sz w:val="24"/>
          <w:szCs w:val="24"/>
        </w:rPr>
        <w:t xml:space="preserve"> mun</w:t>
      </w:r>
      <w:r w:rsidR="00885B75" w:rsidRPr="00BE46E9">
        <w:rPr>
          <w:rFonts w:ascii="Times New Roman" w:hAnsi="Times New Roman" w:cs="Times New Roman"/>
          <w:sz w:val="24"/>
          <w:szCs w:val="24"/>
        </w:rPr>
        <w:t xml:space="preserve">icipal councillor Emile </w:t>
      </w:r>
      <w:proofErr w:type="spellStart"/>
      <w:r w:rsidR="00885B75" w:rsidRPr="00BE46E9">
        <w:rPr>
          <w:rFonts w:ascii="Times New Roman" w:hAnsi="Times New Roman" w:cs="Times New Roman"/>
          <w:sz w:val="24"/>
          <w:szCs w:val="24"/>
        </w:rPr>
        <w:t>Massard</w:t>
      </w:r>
      <w:proofErr w:type="spellEnd"/>
      <w:r w:rsidR="006C3E4E" w:rsidRPr="00BE46E9">
        <w:rPr>
          <w:rFonts w:ascii="Times New Roman" w:hAnsi="Times New Roman" w:cs="Times New Roman"/>
          <w:sz w:val="24"/>
          <w:szCs w:val="24"/>
        </w:rPr>
        <w:t>.</w:t>
      </w:r>
      <w:r w:rsidR="008A19A1" w:rsidRPr="00BE46E9">
        <w:rPr>
          <w:rStyle w:val="FootnoteReference"/>
          <w:rFonts w:ascii="Times New Roman" w:hAnsi="Times New Roman" w:cs="Times New Roman"/>
          <w:sz w:val="24"/>
          <w:szCs w:val="24"/>
        </w:rPr>
        <w:footnoteReference w:id="55"/>
      </w:r>
      <w:r w:rsidR="006C3E4E" w:rsidRPr="00BE46E9">
        <w:rPr>
          <w:rFonts w:ascii="Times New Roman" w:hAnsi="Times New Roman" w:cs="Times New Roman"/>
          <w:sz w:val="24"/>
          <w:szCs w:val="24"/>
        </w:rPr>
        <w:t xml:space="preserve"> </w:t>
      </w:r>
      <w:r w:rsidR="003B22F5" w:rsidRPr="00BE46E9">
        <w:rPr>
          <w:rFonts w:ascii="Times New Roman" w:hAnsi="Times New Roman" w:cs="Times New Roman"/>
          <w:sz w:val="24"/>
          <w:szCs w:val="24"/>
        </w:rPr>
        <w:t>Although the police prefecture bought seven dogs in 1908, s</w:t>
      </w:r>
      <w:r w:rsidR="006C3E4E" w:rsidRPr="00BE46E9">
        <w:rPr>
          <w:rFonts w:ascii="Times New Roman" w:hAnsi="Times New Roman" w:cs="Times New Roman"/>
          <w:sz w:val="24"/>
          <w:szCs w:val="24"/>
        </w:rPr>
        <w:t xml:space="preserve">ix of </w:t>
      </w:r>
      <w:r w:rsidR="003B22F5" w:rsidRPr="00BE46E9">
        <w:rPr>
          <w:rFonts w:ascii="Times New Roman" w:hAnsi="Times New Roman" w:cs="Times New Roman"/>
          <w:sz w:val="24"/>
          <w:szCs w:val="24"/>
        </w:rPr>
        <w:t>its</w:t>
      </w:r>
      <w:r w:rsidR="00885B75" w:rsidRPr="00BE46E9">
        <w:rPr>
          <w:rFonts w:ascii="Times New Roman" w:hAnsi="Times New Roman" w:cs="Times New Roman"/>
          <w:sz w:val="24"/>
          <w:szCs w:val="24"/>
        </w:rPr>
        <w:t xml:space="preserve"> </w:t>
      </w:r>
      <w:r w:rsidR="00212906" w:rsidRPr="00BE46E9">
        <w:rPr>
          <w:rFonts w:ascii="Times New Roman" w:hAnsi="Times New Roman" w:cs="Times New Roman"/>
          <w:sz w:val="24"/>
          <w:szCs w:val="24"/>
        </w:rPr>
        <w:t xml:space="preserve">other </w:t>
      </w:r>
      <w:r w:rsidR="00885B75" w:rsidRPr="00BE46E9">
        <w:rPr>
          <w:rFonts w:ascii="Times New Roman" w:hAnsi="Times New Roman" w:cs="Times New Roman"/>
          <w:sz w:val="24"/>
          <w:szCs w:val="24"/>
        </w:rPr>
        <w:t>dogs</w:t>
      </w:r>
      <w:r w:rsidR="006C3E4E" w:rsidRPr="00BE46E9">
        <w:rPr>
          <w:rFonts w:ascii="Times New Roman" w:hAnsi="Times New Roman" w:cs="Times New Roman"/>
          <w:sz w:val="24"/>
          <w:szCs w:val="24"/>
        </w:rPr>
        <w:t xml:space="preserve"> we</w:t>
      </w:r>
      <w:r w:rsidR="00885B75" w:rsidRPr="00BE46E9">
        <w:rPr>
          <w:rFonts w:ascii="Times New Roman" w:hAnsi="Times New Roman" w:cs="Times New Roman"/>
          <w:sz w:val="24"/>
          <w:szCs w:val="24"/>
        </w:rPr>
        <w:t>re privately owned and lodged with individual</w:t>
      </w:r>
      <w:r w:rsidR="006C3E4E" w:rsidRPr="00BE46E9">
        <w:rPr>
          <w:rFonts w:ascii="Times New Roman" w:hAnsi="Times New Roman" w:cs="Times New Roman"/>
          <w:sz w:val="24"/>
          <w:szCs w:val="24"/>
        </w:rPr>
        <w:t xml:space="preserve"> policemen</w:t>
      </w:r>
      <w:r w:rsidR="003B22F5" w:rsidRPr="00BE46E9">
        <w:rPr>
          <w:rFonts w:ascii="Times New Roman" w:hAnsi="Times New Roman" w:cs="Times New Roman"/>
          <w:sz w:val="24"/>
          <w:szCs w:val="24"/>
        </w:rPr>
        <w:t>, 26 were hired from the</w:t>
      </w:r>
      <w:r w:rsidR="006C3E4E" w:rsidRPr="00BE46E9">
        <w:rPr>
          <w:rFonts w:ascii="Times New Roman" w:hAnsi="Times New Roman" w:cs="Times New Roman"/>
          <w:sz w:val="24"/>
          <w:szCs w:val="24"/>
        </w:rPr>
        <w:t xml:space="preserve"> </w:t>
      </w:r>
      <w:r w:rsidR="003B22F5" w:rsidRPr="00BE46E9">
        <w:rPr>
          <w:rFonts w:ascii="Times New Roman" w:hAnsi="Times New Roman" w:cs="Times New Roman"/>
          <w:sz w:val="24"/>
          <w:szCs w:val="24"/>
        </w:rPr>
        <w:t>Police, Game-Keeper and Customs Dog Club</w:t>
      </w:r>
      <w:r w:rsidR="00212906" w:rsidRPr="00BE46E9">
        <w:rPr>
          <w:rFonts w:ascii="Times New Roman" w:hAnsi="Times New Roman" w:cs="Times New Roman"/>
          <w:sz w:val="24"/>
          <w:szCs w:val="24"/>
        </w:rPr>
        <w:t xml:space="preserve"> </w:t>
      </w:r>
      <w:r w:rsidR="003B22F5" w:rsidRPr="00BE46E9">
        <w:rPr>
          <w:rFonts w:ascii="Times New Roman" w:hAnsi="Times New Roman" w:cs="Times New Roman"/>
          <w:sz w:val="24"/>
          <w:szCs w:val="24"/>
        </w:rPr>
        <w:t xml:space="preserve">from June 1909 </w:t>
      </w:r>
      <w:r w:rsidR="00212906" w:rsidRPr="00BE46E9">
        <w:rPr>
          <w:rFonts w:ascii="Times New Roman" w:hAnsi="Times New Roman" w:cs="Times New Roman"/>
          <w:sz w:val="24"/>
          <w:szCs w:val="24"/>
        </w:rPr>
        <w:t>onwards (</w:t>
      </w:r>
      <w:r w:rsidR="003B22F5" w:rsidRPr="00BE46E9">
        <w:rPr>
          <w:rFonts w:ascii="Times New Roman" w:hAnsi="Times New Roman" w:cs="Times New Roman"/>
          <w:sz w:val="24"/>
          <w:szCs w:val="24"/>
        </w:rPr>
        <w:t xml:space="preserve">for an annual charge of 230 francs per dog), and twelve were donated by </w:t>
      </w:r>
      <w:r w:rsidR="006159D5">
        <w:rPr>
          <w:rFonts w:ascii="Times New Roman" w:hAnsi="Times New Roman" w:cs="Times New Roman"/>
          <w:sz w:val="24"/>
          <w:szCs w:val="24"/>
        </w:rPr>
        <w:t xml:space="preserve">the </w:t>
      </w:r>
      <w:r w:rsidR="00212906" w:rsidRPr="00BE46E9">
        <w:rPr>
          <w:rFonts w:ascii="Times New Roman" w:hAnsi="Times New Roman" w:cs="Times New Roman"/>
          <w:sz w:val="24"/>
          <w:szCs w:val="24"/>
        </w:rPr>
        <w:t xml:space="preserve">writer, philanthropist and entrepreneur </w:t>
      </w:r>
      <w:r w:rsidR="003B22F5" w:rsidRPr="00BE46E9">
        <w:rPr>
          <w:rFonts w:ascii="Times New Roman" w:hAnsi="Times New Roman" w:cs="Times New Roman"/>
          <w:sz w:val="24"/>
          <w:szCs w:val="24"/>
        </w:rPr>
        <w:t>Henri de Rothschild in October 1910.</w:t>
      </w:r>
      <w:r w:rsidR="003B22F5" w:rsidRPr="00BE46E9">
        <w:rPr>
          <w:rStyle w:val="FootnoteReference"/>
          <w:rFonts w:ascii="Times New Roman" w:hAnsi="Times New Roman" w:cs="Times New Roman"/>
          <w:sz w:val="24"/>
          <w:szCs w:val="24"/>
        </w:rPr>
        <w:footnoteReference w:id="56"/>
      </w:r>
      <w:r w:rsidR="003B22F5" w:rsidRPr="00BE46E9">
        <w:rPr>
          <w:rFonts w:ascii="Times New Roman" w:hAnsi="Times New Roman" w:cs="Times New Roman"/>
          <w:sz w:val="24"/>
          <w:szCs w:val="24"/>
        </w:rPr>
        <w:t xml:space="preserve"> The vast majority of Parisian police dogs w</w:t>
      </w:r>
      <w:r w:rsidR="00291737">
        <w:rPr>
          <w:rFonts w:ascii="Times New Roman" w:hAnsi="Times New Roman" w:cs="Times New Roman"/>
          <w:sz w:val="24"/>
          <w:szCs w:val="24"/>
        </w:rPr>
        <w:t>ere privately trained and owned and, i</w:t>
      </w:r>
      <w:r w:rsidR="00332E7F" w:rsidRPr="00BE46E9">
        <w:rPr>
          <w:rFonts w:ascii="Times New Roman" w:hAnsi="Times New Roman" w:cs="Times New Roman"/>
          <w:sz w:val="24"/>
          <w:szCs w:val="24"/>
        </w:rPr>
        <w:t xml:space="preserve">n line with the view that police dogs were </w:t>
      </w:r>
      <w:r w:rsidR="00332E7F">
        <w:rPr>
          <w:rFonts w:ascii="Times New Roman" w:hAnsi="Times New Roman" w:cs="Times New Roman"/>
          <w:sz w:val="24"/>
          <w:szCs w:val="24"/>
        </w:rPr>
        <w:t>most effective in helping police</w:t>
      </w:r>
      <w:r w:rsidR="00291737">
        <w:rPr>
          <w:rFonts w:ascii="Times New Roman" w:hAnsi="Times New Roman" w:cs="Times New Roman"/>
          <w:sz w:val="24"/>
          <w:szCs w:val="24"/>
        </w:rPr>
        <w:t xml:space="preserve"> sparsely populated areas, they</w:t>
      </w:r>
      <w:r w:rsidR="00332E7F" w:rsidRPr="00BE46E9">
        <w:rPr>
          <w:rFonts w:ascii="Times New Roman" w:hAnsi="Times New Roman" w:cs="Times New Roman"/>
          <w:sz w:val="24"/>
          <w:szCs w:val="24"/>
        </w:rPr>
        <w:t xml:space="preserve"> patrolled Paris’ outer arrondissements where open and abandoned land was commonplace.</w:t>
      </w:r>
      <w:r w:rsidR="00C92BCA" w:rsidRPr="00BE46E9">
        <w:rPr>
          <w:rStyle w:val="FootnoteReference"/>
          <w:rFonts w:ascii="Times New Roman" w:hAnsi="Times New Roman" w:cs="Times New Roman"/>
          <w:sz w:val="24"/>
          <w:szCs w:val="24"/>
        </w:rPr>
        <w:footnoteReference w:id="57"/>
      </w:r>
      <w:r w:rsidR="00C92BCA" w:rsidRPr="00BE46E9">
        <w:rPr>
          <w:rFonts w:ascii="Times New Roman" w:hAnsi="Times New Roman" w:cs="Times New Roman"/>
          <w:sz w:val="24"/>
          <w:szCs w:val="24"/>
        </w:rPr>
        <w:t xml:space="preserve"> </w:t>
      </w:r>
    </w:p>
    <w:p w:rsidR="00065976" w:rsidRPr="00BE46E9" w:rsidRDefault="00B93BE1" w:rsidP="00FF03B8">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T</w:t>
      </w:r>
      <w:r w:rsidR="00F3530E" w:rsidRPr="00BE46E9">
        <w:rPr>
          <w:rFonts w:ascii="Times New Roman" w:hAnsi="Times New Roman" w:cs="Times New Roman"/>
          <w:sz w:val="24"/>
          <w:szCs w:val="24"/>
        </w:rPr>
        <w:t xml:space="preserve">here were no firm views on </w:t>
      </w:r>
      <w:r w:rsidR="00885B75" w:rsidRPr="00BE46E9">
        <w:rPr>
          <w:rFonts w:ascii="Times New Roman" w:hAnsi="Times New Roman" w:cs="Times New Roman"/>
          <w:sz w:val="24"/>
          <w:szCs w:val="24"/>
        </w:rPr>
        <w:t>wh</w:t>
      </w:r>
      <w:r w:rsidR="00623BC3">
        <w:rPr>
          <w:rFonts w:ascii="Times New Roman" w:hAnsi="Times New Roman" w:cs="Times New Roman"/>
          <w:sz w:val="24"/>
          <w:szCs w:val="24"/>
        </w:rPr>
        <w:t>at</w:t>
      </w:r>
      <w:r w:rsidR="00885B75" w:rsidRPr="00BE46E9">
        <w:rPr>
          <w:rFonts w:ascii="Times New Roman" w:hAnsi="Times New Roman" w:cs="Times New Roman"/>
          <w:sz w:val="24"/>
          <w:szCs w:val="24"/>
        </w:rPr>
        <w:t xml:space="preserve"> </w:t>
      </w:r>
      <w:r w:rsidR="00F3530E" w:rsidRPr="00BE46E9">
        <w:rPr>
          <w:rFonts w:ascii="Times New Roman" w:hAnsi="Times New Roman" w:cs="Times New Roman"/>
          <w:sz w:val="24"/>
          <w:szCs w:val="24"/>
        </w:rPr>
        <w:t xml:space="preserve">type of dog </w:t>
      </w:r>
      <w:r w:rsidR="00885B75" w:rsidRPr="00BE46E9">
        <w:rPr>
          <w:rFonts w:ascii="Times New Roman" w:hAnsi="Times New Roman" w:cs="Times New Roman"/>
          <w:sz w:val="24"/>
          <w:szCs w:val="24"/>
        </w:rPr>
        <w:t xml:space="preserve">was </w:t>
      </w:r>
      <w:r w:rsidR="00512676" w:rsidRPr="00BE46E9">
        <w:rPr>
          <w:rFonts w:ascii="Times New Roman" w:hAnsi="Times New Roman" w:cs="Times New Roman"/>
          <w:sz w:val="24"/>
          <w:szCs w:val="24"/>
        </w:rPr>
        <w:t>best adapted to police work.</w:t>
      </w:r>
      <w:r w:rsidR="00F3530E" w:rsidRPr="00BE46E9">
        <w:rPr>
          <w:rFonts w:ascii="Times New Roman" w:hAnsi="Times New Roman" w:cs="Times New Roman"/>
          <w:sz w:val="24"/>
          <w:szCs w:val="24"/>
        </w:rPr>
        <w:t xml:space="preserve"> </w:t>
      </w:r>
      <w:r w:rsidR="00BD5028" w:rsidRPr="00BE46E9">
        <w:rPr>
          <w:rFonts w:ascii="Times New Roman" w:hAnsi="Times New Roman" w:cs="Times New Roman"/>
          <w:sz w:val="24"/>
          <w:szCs w:val="24"/>
        </w:rPr>
        <w:t>One journalist asserted that as long as the training programme was ‘sufficiently methodical’ any dog could contribute to ‘public defence.’</w:t>
      </w:r>
      <w:r w:rsidR="00BD5028" w:rsidRPr="00BE46E9">
        <w:rPr>
          <w:rStyle w:val="FootnoteReference"/>
          <w:rFonts w:ascii="Times New Roman" w:hAnsi="Times New Roman" w:cs="Times New Roman"/>
          <w:sz w:val="24"/>
          <w:szCs w:val="24"/>
        </w:rPr>
        <w:footnoteReference w:id="58"/>
      </w:r>
      <w:r w:rsidR="00BD5028" w:rsidRPr="00BE46E9">
        <w:rPr>
          <w:rFonts w:ascii="Times New Roman" w:hAnsi="Times New Roman" w:cs="Times New Roman"/>
          <w:sz w:val="24"/>
          <w:szCs w:val="24"/>
        </w:rPr>
        <w:t xml:space="preserve"> </w:t>
      </w:r>
      <w:r w:rsidR="00885B75" w:rsidRPr="00BE46E9">
        <w:rPr>
          <w:rFonts w:ascii="Times New Roman" w:hAnsi="Times New Roman" w:cs="Times New Roman"/>
          <w:sz w:val="24"/>
          <w:szCs w:val="24"/>
        </w:rPr>
        <w:t xml:space="preserve">However, most observers and practitioners </w:t>
      </w:r>
      <w:r w:rsidR="00FF03B8">
        <w:rPr>
          <w:rFonts w:ascii="Times New Roman" w:hAnsi="Times New Roman" w:cs="Times New Roman"/>
          <w:sz w:val="24"/>
          <w:szCs w:val="24"/>
        </w:rPr>
        <w:t xml:space="preserve">treated police dog abilities as dispersed unevenly </w:t>
      </w:r>
      <w:r w:rsidR="00291737">
        <w:rPr>
          <w:rFonts w:ascii="Times New Roman" w:hAnsi="Times New Roman" w:cs="Times New Roman"/>
          <w:sz w:val="24"/>
          <w:szCs w:val="24"/>
        </w:rPr>
        <w:t>a</w:t>
      </w:r>
      <w:r w:rsidR="00FF03B8">
        <w:rPr>
          <w:rFonts w:ascii="Times New Roman" w:hAnsi="Times New Roman" w:cs="Times New Roman"/>
          <w:sz w:val="24"/>
          <w:szCs w:val="24"/>
        </w:rPr>
        <w:t xml:space="preserve">nd </w:t>
      </w:r>
      <w:r w:rsidR="00291737">
        <w:rPr>
          <w:rFonts w:ascii="Times New Roman" w:hAnsi="Times New Roman" w:cs="Times New Roman"/>
          <w:sz w:val="24"/>
          <w:szCs w:val="24"/>
        </w:rPr>
        <w:t>argued for particular dogs</w:t>
      </w:r>
      <w:r w:rsidR="00885B75" w:rsidRPr="00BE46E9">
        <w:rPr>
          <w:rFonts w:ascii="Times New Roman" w:hAnsi="Times New Roman" w:cs="Times New Roman"/>
          <w:sz w:val="24"/>
          <w:szCs w:val="24"/>
        </w:rPr>
        <w:t xml:space="preserve"> based on their breed or individual character</w:t>
      </w:r>
      <w:r w:rsidR="00291737">
        <w:rPr>
          <w:rFonts w:ascii="Times New Roman" w:hAnsi="Times New Roman" w:cs="Times New Roman"/>
          <w:sz w:val="24"/>
          <w:szCs w:val="24"/>
        </w:rPr>
        <w:t>, inserting</w:t>
      </w:r>
      <w:r w:rsidR="00FF03B8" w:rsidRPr="00BE46E9">
        <w:rPr>
          <w:rFonts w:ascii="Times New Roman" w:hAnsi="Times New Roman" w:cs="Times New Roman"/>
          <w:sz w:val="24"/>
          <w:szCs w:val="24"/>
        </w:rPr>
        <w:t xml:space="preserve"> them seamlessly into </w:t>
      </w:r>
      <w:r w:rsidR="00FF03B8">
        <w:rPr>
          <w:rFonts w:ascii="Times New Roman" w:hAnsi="Times New Roman" w:cs="Times New Roman"/>
          <w:sz w:val="24"/>
          <w:szCs w:val="24"/>
        </w:rPr>
        <w:t xml:space="preserve">existing dog </w:t>
      </w:r>
      <w:r w:rsidR="00FF03B8" w:rsidRPr="00BE46E9">
        <w:rPr>
          <w:rFonts w:ascii="Times New Roman" w:hAnsi="Times New Roman" w:cs="Times New Roman"/>
          <w:sz w:val="24"/>
          <w:szCs w:val="24"/>
        </w:rPr>
        <w:t>breeding narratives that stressed history, lineage, and hierarchy.</w:t>
      </w:r>
      <w:r w:rsidR="00FF03B8">
        <w:rPr>
          <w:rFonts w:ascii="Times New Roman" w:hAnsi="Times New Roman" w:cs="Times New Roman"/>
          <w:sz w:val="24"/>
          <w:szCs w:val="24"/>
        </w:rPr>
        <w:t xml:space="preserve"> </w:t>
      </w:r>
      <w:r w:rsidR="00E56AFD" w:rsidRPr="00BE46E9">
        <w:rPr>
          <w:rFonts w:ascii="Times New Roman" w:hAnsi="Times New Roman" w:cs="Times New Roman"/>
          <w:sz w:val="24"/>
          <w:szCs w:val="24"/>
        </w:rPr>
        <w:t>The classification</w:t>
      </w:r>
      <w:r w:rsidR="00885B75" w:rsidRPr="00BE46E9">
        <w:rPr>
          <w:rFonts w:ascii="Times New Roman" w:hAnsi="Times New Roman" w:cs="Times New Roman"/>
          <w:sz w:val="24"/>
          <w:szCs w:val="24"/>
        </w:rPr>
        <w:t>,</w:t>
      </w:r>
      <w:r w:rsidR="00E56AFD" w:rsidRPr="00BE46E9">
        <w:rPr>
          <w:rFonts w:ascii="Times New Roman" w:hAnsi="Times New Roman" w:cs="Times New Roman"/>
          <w:sz w:val="24"/>
          <w:szCs w:val="24"/>
        </w:rPr>
        <w:t xml:space="preserve"> standardization </w:t>
      </w:r>
      <w:r w:rsidR="00885B75" w:rsidRPr="00BE46E9">
        <w:rPr>
          <w:rFonts w:ascii="Times New Roman" w:hAnsi="Times New Roman" w:cs="Times New Roman"/>
          <w:sz w:val="24"/>
          <w:szCs w:val="24"/>
        </w:rPr>
        <w:t xml:space="preserve">and promotion </w:t>
      </w:r>
      <w:r w:rsidR="00E56AFD" w:rsidRPr="00BE46E9">
        <w:rPr>
          <w:rFonts w:ascii="Times New Roman" w:hAnsi="Times New Roman" w:cs="Times New Roman"/>
          <w:sz w:val="24"/>
          <w:szCs w:val="24"/>
        </w:rPr>
        <w:t xml:space="preserve">of dog breeds during the nineteenth century </w:t>
      </w:r>
      <w:r w:rsidR="00291737">
        <w:rPr>
          <w:rFonts w:ascii="Times New Roman" w:hAnsi="Times New Roman" w:cs="Times New Roman"/>
          <w:sz w:val="24"/>
          <w:szCs w:val="24"/>
        </w:rPr>
        <w:t xml:space="preserve">also </w:t>
      </w:r>
      <w:r w:rsidR="00E56AFD" w:rsidRPr="00BE46E9">
        <w:rPr>
          <w:rFonts w:ascii="Times New Roman" w:hAnsi="Times New Roman" w:cs="Times New Roman"/>
          <w:sz w:val="24"/>
          <w:szCs w:val="24"/>
        </w:rPr>
        <w:t>gave police dog trainers and handlers a range of dog</w:t>
      </w:r>
      <w:r w:rsidR="005760BF" w:rsidRPr="00BE46E9">
        <w:rPr>
          <w:rFonts w:ascii="Times New Roman" w:hAnsi="Times New Roman" w:cs="Times New Roman"/>
          <w:sz w:val="24"/>
          <w:szCs w:val="24"/>
        </w:rPr>
        <w:t xml:space="preserve"> </w:t>
      </w:r>
      <w:r w:rsidR="00FF03B8">
        <w:rPr>
          <w:rFonts w:ascii="Times New Roman" w:hAnsi="Times New Roman" w:cs="Times New Roman"/>
          <w:sz w:val="24"/>
          <w:szCs w:val="24"/>
        </w:rPr>
        <w:t>breeds to consider</w:t>
      </w:r>
      <w:r w:rsidR="005760BF" w:rsidRPr="00BE46E9">
        <w:rPr>
          <w:rFonts w:ascii="Times New Roman" w:hAnsi="Times New Roman" w:cs="Times New Roman"/>
          <w:sz w:val="24"/>
          <w:szCs w:val="24"/>
        </w:rPr>
        <w:t xml:space="preserve">. </w:t>
      </w:r>
      <w:r w:rsidR="00065976" w:rsidRPr="00BE46E9">
        <w:rPr>
          <w:rFonts w:ascii="Times New Roman" w:hAnsi="Times New Roman" w:cs="Times New Roman"/>
          <w:sz w:val="24"/>
          <w:szCs w:val="24"/>
        </w:rPr>
        <w:t xml:space="preserve">Echoing the arguments put forward by </w:t>
      </w:r>
      <w:r w:rsidR="00FF03B8">
        <w:rPr>
          <w:rFonts w:ascii="Times New Roman" w:hAnsi="Times New Roman" w:cs="Times New Roman"/>
          <w:sz w:val="24"/>
          <w:szCs w:val="24"/>
        </w:rPr>
        <w:t>noted</w:t>
      </w:r>
      <w:r w:rsidR="00F15072" w:rsidRPr="00BE46E9">
        <w:rPr>
          <w:rFonts w:ascii="Times New Roman" w:hAnsi="Times New Roman" w:cs="Times New Roman"/>
          <w:sz w:val="24"/>
          <w:szCs w:val="24"/>
        </w:rPr>
        <w:t xml:space="preserve"> French dog expert </w:t>
      </w:r>
      <w:r w:rsidR="00065976" w:rsidRPr="00BE46E9">
        <w:rPr>
          <w:rFonts w:ascii="Times New Roman" w:hAnsi="Times New Roman" w:cs="Times New Roman"/>
          <w:sz w:val="24"/>
          <w:szCs w:val="24"/>
        </w:rPr>
        <w:t xml:space="preserve">Paul </w:t>
      </w:r>
      <w:proofErr w:type="spellStart"/>
      <w:r w:rsidR="00065976" w:rsidRPr="00BE46E9">
        <w:rPr>
          <w:rFonts w:ascii="Times New Roman" w:hAnsi="Times New Roman" w:cs="Times New Roman"/>
          <w:sz w:val="24"/>
          <w:szCs w:val="24"/>
        </w:rPr>
        <w:t>Mégnin</w:t>
      </w:r>
      <w:proofErr w:type="spellEnd"/>
      <w:r w:rsidR="00065976" w:rsidRPr="00BE46E9">
        <w:rPr>
          <w:rFonts w:ascii="Times New Roman" w:hAnsi="Times New Roman" w:cs="Times New Roman"/>
          <w:sz w:val="24"/>
          <w:szCs w:val="24"/>
        </w:rPr>
        <w:t xml:space="preserve"> and France’s increasing</w:t>
      </w:r>
      <w:r w:rsidR="00B729C8">
        <w:rPr>
          <w:rFonts w:ascii="Times New Roman" w:hAnsi="Times New Roman" w:cs="Times New Roman"/>
          <w:sz w:val="24"/>
          <w:szCs w:val="24"/>
        </w:rPr>
        <w:t>ly</w:t>
      </w:r>
      <w:r w:rsidR="00065976" w:rsidRPr="00BE46E9">
        <w:rPr>
          <w:rFonts w:ascii="Times New Roman" w:hAnsi="Times New Roman" w:cs="Times New Roman"/>
          <w:sz w:val="24"/>
          <w:szCs w:val="24"/>
        </w:rPr>
        <w:t xml:space="preserve"> vocal and organised p</w:t>
      </w:r>
      <w:r w:rsidR="00705A2D" w:rsidRPr="00BE46E9">
        <w:rPr>
          <w:rFonts w:ascii="Times New Roman" w:hAnsi="Times New Roman" w:cs="Times New Roman"/>
          <w:sz w:val="24"/>
          <w:szCs w:val="24"/>
        </w:rPr>
        <w:t xml:space="preserve">edigree </w:t>
      </w:r>
      <w:r w:rsidR="00065976" w:rsidRPr="00BE46E9">
        <w:rPr>
          <w:rFonts w:ascii="Times New Roman" w:hAnsi="Times New Roman" w:cs="Times New Roman"/>
          <w:sz w:val="24"/>
          <w:szCs w:val="24"/>
        </w:rPr>
        <w:t xml:space="preserve">dog breeders, </w:t>
      </w:r>
      <w:r w:rsidR="003E6894" w:rsidRPr="00BE46E9">
        <w:rPr>
          <w:rFonts w:ascii="Times New Roman" w:hAnsi="Times New Roman" w:cs="Times New Roman"/>
          <w:sz w:val="24"/>
          <w:szCs w:val="24"/>
        </w:rPr>
        <w:t xml:space="preserve">one observer </w:t>
      </w:r>
      <w:r w:rsidR="00B729C8">
        <w:rPr>
          <w:rFonts w:ascii="Times New Roman" w:hAnsi="Times New Roman" w:cs="Times New Roman"/>
          <w:sz w:val="24"/>
          <w:szCs w:val="24"/>
        </w:rPr>
        <w:t>advised police commissioners</w:t>
      </w:r>
      <w:r w:rsidR="00065976" w:rsidRPr="00BE46E9">
        <w:rPr>
          <w:rFonts w:ascii="Times New Roman" w:hAnsi="Times New Roman" w:cs="Times New Roman"/>
          <w:sz w:val="24"/>
          <w:szCs w:val="24"/>
        </w:rPr>
        <w:t xml:space="preserve"> that pure breeds were superior to mongrels as training was not everything; dog pounds and refuges were not places to obtain police dogs, just as good servants could not be found in </w:t>
      </w:r>
      <w:r w:rsidR="003E6894" w:rsidRPr="00BE46E9">
        <w:rPr>
          <w:rFonts w:ascii="Times New Roman" w:hAnsi="Times New Roman" w:cs="Times New Roman"/>
          <w:sz w:val="24"/>
          <w:szCs w:val="24"/>
        </w:rPr>
        <w:t>‘vagabond asylums’ (</w:t>
      </w:r>
      <w:proofErr w:type="spellStart"/>
      <w:r w:rsidR="00065976" w:rsidRPr="00BE46E9">
        <w:rPr>
          <w:rFonts w:ascii="Times New Roman" w:hAnsi="Times New Roman" w:cs="Times New Roman"/>
          <w:i/>
          <w:sz w:val="24"/>
          <w:szCs w:val="24"/>
        </w:rPr>
        <w:t>asiles</w:t>
      </w:r>
      <w:proofErr w:type="spellEnd"/>
      <w:r w:rsidR="00065976" w:rsidRPr="00BE46E9">
        <w:rPr>
          <w:rFonts w:ascii="Times New Roman" w:hAnsi="Times New Roman" w:cs="Times New Roman"/>
          <w:i/>
          <w:sz w:val="24"/>
          <w:szCs w:val="24"/>
        </w:rPr>
        <w:t xml:space="preserve"> de vagabonds</w:t>
      </w:r>
      <w:r w:rsidR="003E6894" w:rsidRPr="00BE46E9">
        <w:rPr>
          <w:rFonts w:ascii="Times New Roman" w:hAnsi="Times New Roman" w:cs="Times New Roman"/>
          <w:sz w:val="24"/>
          <w:szCs w:val="24"/>
        </w:rPr>
        <w:t>).</w:t>
      </w:r>
      <w:r w:rsidR="00065976" w:rsidRPr="00BE46E9">
        <w:rPr>
          <w:rStyle w:val="FootnoteReference"/>
          <w:rFonts w:ascii="Times New Roman" w:hAnsi="Times New Roman" w:cs="Times New Roman"/>
          <w:sz w:val="24"/>
          <w:szCs w:val="24"/>
        </w:rPr>
        <w:footnoteReference w:id="59"/>
      </w:r>
      <w:r w:rsidR="002D10DA" w:rsidRPr="00BE46E9">
        <w:rPr>
          <w:rFonts w:ascii="Times New Roman" w:hAnsi="Times New Roman" w:cs="Times New Roman"/>
          <w:sz w:val="24"/>
          <w:szCs w:val="24"/>
        </w:rPr>
        <w:t xml:space="preserve"> In line with breeders’ assertions that pure breed dogs were th</w:t>
      </w:r>
      <w:r w:rsidR="00705A2D" w:rsidRPr="00BE46E9">
        <w:rPr>
          <w:rFonts w:ascii="Times New Roman" w:hAnsi="Times New Roman" w:cs="Times New Roman"/>
          <w:sz w:val="24"/>
          <w:szCs w:val="24"/>
        </w:rPr>
        <w:t>e product of rational selection</w:t>
      </w:r>
      <w:r w:rsidR="002D10DA" w:rsidRPr="00BE46E9">
        <w:rPr>
          <w:rFonts w:ascii="Times New Roman" w:hAnsi="Times New Roman" w:cs="Times New Roman"/>
          <w:sz w:val="24"/>
          <w:szCs w:val="24"/>
        </w:rPr>
        <w:t xml:space="preserve">, </w:t>
      </w:r>
      <w:r w:rsidR="00D41FDC" w:rsidRPr="00BE46E9">
        <w:rPr>
          <w:rFonts w:ascii="Times New Roman" w:hAnsi="Times New Roman" w:cs="Times New Roman"/>
          <w:sz w:val="24"/>
          <w:szCs w:val="24"/>
        </w:rPr>
        <w:t xml:space="preserve">expert </w:t>
      </w:r>
      <w:r w:rsidR="002D10DA" w:rsidRPr="00BE46E9">
        <w:rPr>
          <w:rFonts w:ascii="Times New Roman" w:hAnsi="Times New Roman" w:cs="Times New Roman"/>
          <w:sz w:val="24"/>
          <w:szCs w:val="24"/>
        </w:rPr>
        <w:t xml:space="preserve">knowledge, and prestigious ancestry, </w:t>
      </w:r>
      <w:r w:rsidR="00F15072" w:rsidRPr="00BE46E9">
        <w:rPr>
          <w:rFonts w:ascii="Times New Roman" w:hAnsi="Times New Roman" w:cs="Times New Roman"/>
          <w:sz w:val="24"/>
          <w:szCs w:val="24"/>
        </w:rPr>
        <w:t xml:space="preserve">Robert </w:t>
      </w:r>
      <w:proofErr w:type="spellStart"/>
      <w:r w:rsidR="002D10DA" w:rsidRPr="00BE46E9">
        <w:rPr>
          <w:rFonts w:ascii="Times New Roman" w:hAnsi="Times New Roman" w:cs="Times New Roman"/>
          <w:sz w:val="24"/>
          <w:szCs w:val="24"/>
        </w:rPr>
        <w:t>Gersbach</w:t>
      </w:r>
      <w:proofErr w:type="spellEnd"/>
      <w:r w:rsidR="002D10DA" w:rsidRPr="00BE46E9">
        <w:rPr>
          <w:rFonts w:ascii="Times New Roman" w:hAnsi="Times New Roman" w:cs="Times New Roman"/>
          <w:sz w:val="24"/>
          <w:szCs w:val="24"/>
        </w:rPr>
        <w:t xml:space="preserve"> </w:t>
      </w:r>
      <w:r w:rsidR="00F15072" w:rsidRPr="00BE46E9">
        <w:rPr>
          <w:rFonts w:ascii="Times New Roman" w:hAnsi="Times New Roman" w:cs="Times New Roman"/>
          <w:sz w:val="24"/>
          <w:szCs w:val="24"/>
        </w:rPr>
        <w:t>(a German breeder who</w:t>
      </w:r>
      <w:r w:rsidR="00705A2D" w:rsidRPr="00BE46E9">
        <w:rPr>
          <w:rFonts w:ascii="Times New Roman" w:hAnsi="Times New Roman" w:cs="Times New Roman"/>
          <w:sz w:val="24"/>
          <w:szCs w:val="24"/>
        </w:rPr>
        <w:t>se</w:t>
      </w:r>
      <w:r w:rsidR="00F15072" w:rsidRPr="00BE46E9">
        <w:rPr>
          <w:rFonts w:ascii="Times New Roman" w:hAnsi="Times New Roman" w:cs="Times New Roman"/>
          <w:sz w:val="24"/>
          <w:szCs w:val="24"/>
        </w:rPr>
        <w:t xml:space="preserve"> police dog training manual was translated into French in 1911)</w:t>
      </w:r>
      <w:r w:rsidR="002D10DA" w:rsidRPr="00BE46E9">
        <w:rPr>
          <w:rFonts w:ascii="Times New Roman" w:hAnsi="Times New Roman" w:cs="Times New Roman"/>
          <w:sz w:val="24"/>
          <w:szCs w:val="24"/>
        </w:rPr>
        <w:t xml:space="preserve"> </w:t>
      </w:r>
      <w:r w:rsidR="00D41FDC" w:rsidRPr="00BE46E9">
        <w:rPr>
          <w:rFonts w:ascii="Times New Roman" w:hAnsi="Times New Roman" w:cs="Times New Roman"/>
          <w:sz w:val="24"/>
          <w:szCs w:val="24"/>
        </w:rPr>
        <w:t xml:space="preserve">advocated that police forces carefully examine the potential police dog’s breed ‘history and development’ and </w:t>
      </w:r>
      <w:r w:rsidR="00FF03B8">
        <w:rPr>
          <w:rFonts w:ascii="Times New Roman" w:hAnsi="Times New Roman" w:cs="Times New Roman"/>
          <w:sz w:val="24"/>
          <w:szCs w:val="24"/>
        </w:rPr>
        <w:t xml:space="preserve">try to locate </w:t>
      </w:r>
      <w:r w:rsidR="00D41FDC" w:rsidRPr="00BE46E9">
        <w:rPr>
          <w:rFonts w:ascii="Times New Roman" w:hAnsi="Times New Roman" w:cs="Times New Roman"/>
          <w:sz w:val="24"/>
          <w:szCs w:val="24"/>
        </w:rPr>
        <w:t xml:space="preserve">‘elite </w:t>
      </w:r>
      <w:r w:rsidR="00D41FDC" w:rsidRPr="00BE46E9">
        <w:rPr>
          <w:rFonts w:ascii="Times New Roman" w:hAnsi="Times New Roman" w:cs="Times New Roman"/>
          <w:sz w:val="24"/>
          <w:szCs w:val="24"/>
        </w:rPr>
        <w:lastRenderedPageBreak/>
        <w:t>subjects’ of the breed. Better still, the offspring of successful police dogs should be favoured as they would have inherited the ‘moral qualities’ of their parents.</w:t>
      </w:r>
      <w:r w:rsidR="00FB4506" w:rsidRPr="00BE46E9">
        <w:rPr>
          <w:rStyle w:val="FootnoteReference"/>
          <w:rFonts w:ascii="Times New Roman" w:hAnsi="Times New Roman" w:cs="Times New Roman"/>
          <w:sz w:val="24"/>
          <w:szCs w:val="24"/>
        </w:rPr>
        <w:footnoteReference w:id="60"/>
      </w:r>
      <w:r w:rsidR="0098570F" w:rsidRPr="00BE46E9">
        <w:rPr>
          <w:rFonts w:ascii="Times New Roman" w:hAnsi="Times New Roman" w:cs="Times New Roman"/>
          <w:sz w:val="24"/>
          <w:szCs w:val="24"/>
        </w:rPr>
        <w:t xml:space="preserve"> </w:t>
      </w:r>
    </w:p>
    <w:p w:rsidR="00065976" w:rsidRPr="00BE46E9" w:rsidRDefault="00737F67" w:rsidP="00DB5938">
      <w:pPr>
        <w:spacing w:line="480" w:lineRule="auto"/>
        <w:ind w:firstLine="720"/>
        <w:rPr>
          <w:rFonts w:ascii="Times New Roman" w:hAnsi="Times New Roman" w:cs="Times New Roman"/>
          <w:sz w:val="24"/>
          <w:szCs w:val="24"/>
        </w:rPr>
      </w:pPr>
      <w:r w:rsidRPr="0024494B">
        <w:rPr>
          <w:rFonts w:ascii="Times New Roman" w:hAnsi="Times New Roman" w:cs="Times New Roman"/>
          <w:sz w:val="24"/>
          <w:szCs w:val="24"/>
        </w:rPr>
        <w:t>Cartesian</w:t>
      </w:r>
      <w:r w:rsidR="00291737">
        <w:rPr>
          <w:rFonts w:ascii="Times New Roman" w:hAnsi="Times New Roman" w:cs="Times New Roman"/>
          <w:sz w:val="24"/>
          <w:szCs w:val="24"/>
        </w:rPr>
        <w:t xml:space="preserve"> depictions</w:t>
      </w:r>
      <w:r>
        <w:rPr>
          <w:rFonts w:ascii="Times New Roman" w:hAnsi="Times New Roman" w:cs="Times New Roman"/>
          <w:sz w:val="24"/>
          <w:szCs w:val="24"/>
        </w:rPr>
        <w:t xml:space="preserve"> of animals</w:t>
      </w:r>
      <w:r w:rsidR="00291737">
        <w:rPr>
          <w:rFonts w:ascii="Times New Roman" w:hAnsi="Times New Roman" w:cs="Times New Roman"/>
          <w:sz w:val="24"/>
          <w:szCs w:val="24"/>
        </w:rPr>
        <w:t>-</w:t>
      </w:r>
      <w:r>
        <w:rPr>
          <w:rFonts w:ascii="Times New Roman" w:hAnsi="Times New Roman" w:cs="Times New Roman"/>
          <w:sz w:val="24"/>
          <w:szCs w:val="24"/>
        </w:rPr>
        <w:t xml:space="preserve">machines were largely absent from </w:t>
      </w:r>
      <w:r w:rsidRPr="00F26D40">
        <w:rPr>
          <w:rFonts w:ascii="Times New Roman" w:hAnsi="Times New Roman" w:cs="Times New Roman"/>
          <w:i/>
          <w:sz w:val="24"/>
          <w:szCs w:val="24"/>
        </w:rPr>
        <w:t>belle époque</w:t>
      </w:r>
      <w:r>
        <w:rPr>
          <w:rFonts w:ascii="Times New Roman" w:hAnsi="Times New Roman" w:cs="Times New Roman"/>
          <w:sz w:val="24"/>
          <w:szCs w:val="24"/>
        </w:rPr>
        <w:t xml:space="preserve"> representations of police dogs: </w:t>
      </w:r>
      <w:r w:rsidRPr="00F26D40">
        <w:rPr>
          <w:rFonts w:ascii="Times New Roman" w:hAnsi="Times New Roman" w:cs="Times New Roman"/>
          <w:sz w:val="24"/>
          <w:szCs w:val="24"/>
        </w:rPr>
        <w:t xml:space="preserve">trainers and others overwhelmingly treated </w:t>
      </w:r>
      <w:r w:rsidR="00291737">
        <w:rPr>
          <w:rFonts w:ascii="Times New Roman" w:hAnsi="Times New Roman" w:cs="Times New Roman"/>
          <w:sz w:val="24"/>
          <w:szCs w:val="24"/>
        </w:rPr>
        <w:t>them</w:t>
      </w:r>
      <w:r w:rsidRPr="00F26D40">
        <w:rPr>
          <w:rFonts w:ascii="Times New Roman" w:hAnsi="Times New Roman" w:cs="Times New Roman"/>
          <w:sz w:val="24"/>
          <w:szCs w:val="24"/>
        </w:rPr>
        <w:t xml:space="preserve"> as animals rather than technologies</w:t>
      </w:r>
      <w:r w:rsidR="00291737">
        <w:rPr>
          <w:rFonts w:ascii="Times New Roman" w:hAnsi="Times New Roman" w:cs="Times New Roman"/>
          <w:sz w:val="24"/>
          <w:szCs w:val="24"/>
        </w:rPr>
        <w:t>, even if one</w:t>
      </w:r>
      <w:r w:rsidRPr="00F26D40">
        <w:rPr>
          <w:rFonts w:ascii="Times New Roman" w:hAnsi="Times New Roman" w:cs="Times New Roman"/>
          <w:sz w:val="24"/>
          <w:szCs w:val="24"/>
        </w:rPr>
        <w:t xml:space="preserve"> journalist described </w:t>
      </w:r>
      <w:r>
        <w:rPr>
          <w:rFonts w:ascii="Times New Roman" w:hAnsi="Times New Roman" w:cs="Times New Roman"/>
          <w:sz w:val="24"/>
          <w:szCs w:val="24"/>
        </w:rPr>
        <w:t>them as ‘weapon[s].</w:t>
      </w:r>
      <w:r w:rsidRPr="00F26D40">
        <w:rPr>
          <w:rFonts w:ascii="Times New Roman" w:hAnsi="Times New Roman" w:cs="Times New Roman"/>
          <w:sz w:val="24"/>
          <w:szCs w:val="24"/>
        </w:rPr>
        <w:t>’</w:t>
      </w:r>
      <w:r w:rsidRPr="0024494B">
        <w:rPr>
          <w:rStyle w:val="FootnoteReference"/>
          <w:rFonts w:ascii="Times New Roman" w:hAnsi="Times New Roman" w:cs="Times New Roman"/>
          <w:sz w:val="24"/>
          <w:szCs w:val="24"/>
        </w:rPr>
        <w:footnoteReference w:id="61"/>
      </w:r>
      <w:r>
        <w:rPr>
          <w:rFonts w:ascii="Times New Roman" w:hAnsi="Times New Roman" w:cs="Times New Roman"/>
          <w:sz w:val="24"/>
          <w:szCs w:val="24"/>
        </w:rPr>
        <w:t xml:space="preserve"> </w:t>
      </w:r>
      <w:r w:rsidR="00FF03B8">
        <w:rPr>
          <w:rFonts w:ascii="Times New Roman" w:hAnsi="Times New Roman" w:cs="Times New Roman"/>
          <w:sz w:val="24"/>
          <w:szCs w:val="24"/>
        </w:rPr>
        <w:t>Whilst hardly freed from anthropomorphism, police dog trainers</w:t>
      </w:r>
      <w:r w:rsidR="00FF03B8" w:rsidRPr="00BE46E9">
        <w:rPr>
          <w:rFonts w:ascii="Times New Roman" w:hAnsi="Times New Roman" w:cs="Times New Roman"/>
          <w:sz w:val="24"/>
          <w:szCs w:val="24"/>
        </w:rPr>
        <w:t xml:space="preserve"> made serious attempt</w:t>
      </w:r>
      <w:r w:rsidR="00FF03B8">
        <w:rPr>
          <w:rFonts w:ascii="Times New Roman" w:hAnsi="Times New Roman" w:cs="Times New Roman"/>
          <w:sz w:val="24"/>
          <w:szCs w:val="24"/>
        </w:rPr>
        <w:t>s</w:t>
      </w:r>
      <w:r w:rsidR="00FF03B8" w:rsidRPr="00BE46E9">
        <w:rPr>
          <w:rFonts w:ascii="Times New Roman" w:hAnsi="Times New Roman" w:cs="Times New Roman"/>
          <w:sz w:val="24"/>
          <w:szCs w:val="24"/>
        </w:rPr>
        <w:t xml:space="preserve"> to know the dogs </w:t>
      </w:r>
      <w:r w:rsidR="00FF03B8" w:rsidRPr="00BE46E9">
        <w:rPr>
          <w:rFonts w:ascii="Times New Roman" w:hAnsi="Times New Roman" w:cs="Times New Roman"/>
          <w:i/>
          <w:sz w:val="24"/>
          <w:szCs w:val="24"/>
        </w:rPr>
        <w:t>as dogs</w:t>
      </w:r>
      <w:r w:rsidR="00FF03B8" w:rsidRPr="00BE46E9">
        <w:rPr>
          <w:rFonts w:ascii="Times New Roman" w:hAnsi="Times New Roman" w:cs="Times New Roman"/>
          <w:sz w:val="24"/>
          <w:szCs w:val="24"/>
        </w:rPr>
        <w:t xml:space="preserve"> so as to better harness the</w:t>
      </w:r>
      <w:r w:rsidR="00FF03B8">
        <w:rPr>
          <w:rFonts w:ascii="Times New Roman" w:hAnsi="Times New Roman" w:cs="Times New Roman"/>
          <w:sz w:val="24"/>
          <w:szCs w:val="24"/>
        </w:rPr>
        <w:t xml:space="preserve">ir abilities for police work. They </w:t>
      </w:r>
      <w:r w:rsidR="005760BF" w:rsidRPr="00BE46E9">
        <w:rPr>
          <w:rFonts w:ascii="Times New Roman" w:hAnsi="Times New Roman" w:cs="Times New Roman"/>
          <w:sz w:val="24"/>
          <w:szCs w:val="24"/>
        </w:rPr>
        <w:t>carefully considered the mental, emotional and physic</w:t>
      </w:r>
      <w:r w:rsidR="00092D3C">
        <w:rPr>
          <w:rFonts w:ascii="Times New Roman" w:hAnsi="Times New Roman" w:cs="Times New Roman"/>
          <w:sz w:val="24"/>
          <w:szCs w:val="24"/>
        </w:rPr>
        <w:t xml:space="preserve">al attributes of various breeds and, in an echo of </w:t>
      </w:r>
      <w:r w:rsidR="00092D3C" w:rsidRPr="00BE46E9">
        <w:rPr>
          <w:rFonts w:ascii="Times New Roman" w:hAnsi="Times New Roman" w:cs="Times New Roman"/>
          <w:sz w:val="24"/>
          <w:szCs w:val="24"/>
        </w:rPr>
        <w:t xml:space="preserve">racialized classifications of humans, </w:t>
      </w:r>
      <w:r w:rsidR="00092D3C">
        <w:rPr>
          <w:rFonts w:ascii="Times New Roman" w:hAnsi="Times New Roman" w:cs="Times New Roman"/>
          <w:sz w:val="24"/>
          <w:szCs w:val="24"/>
        </w:rPr>
        <w:t>they</w:t>
      </w:r>
      <w:r w:rsidR="00092D3C" w:rsidRPr="00BE46E9">
        <w:rPr>
          <w:rFonts w:ascii="Times New Roman" w:hAnsi="Times New Roman" w:cs="Times New Roman"/>
          <w:sz w:val="24"/>
          <w:szCs w:val="24"/>
        </w:rPr>
        <w:t xml:space="preserve"> divided dogs into different categories and established a hierarchy of their intelligence, abilities and potential for police dog work.</w:t>
      </w:r>
      <w:r w:rsidR="00092D3C" w:rsidRPr="00BE46E9">
        <w:rPr>
          <w:rStyle w:val="FootnoteReference"/>
          <w:rFonts w:ascii="Times New Roman" w:hAnsi="Times New Roman" w:cs="Times New Roman"/>
          <w:sz w:val="24"/>
          <w:szCs w:val="24"/>
        </w:rPr>
        <w:footnoteReference w:id="62"/>
      </w:r>
      <w:r w:rsidR="00092D3C" w:rsidRPr="00BE46E9">
        <w:rPr>
          <w:rFonts w:ascii="Times New Roman" w:hAnsi="Times New Roman" w:cs="Times New Roman"/>
          <w:sz w:val="24"/>
          <w:szCs w:val="24"/>
        </w:rPr>
        <w:t xml:space="preserve"> </w:t>
      </w:r>
      <w:r w:rsidR="00607F7A">
        <w:rPr>
          <w:rFonts w:ascii="Times New Roman" w:hAnsi="Times New Roman" w:cs="Times New Roman"/>
          <w:sz w:val="24"/>
          <w:szCs w:val="24"/>
        </w:rPr>
        <w:t xml:space="preserve">In trying to establish which dogs were best suited </w:t>
      </w:r>
      <w:r w:rsidR="00291737">
        <w:rPr>
          <w:rFonts w:ascii="Times New Roman" w:hAnsi="Times New Roman" w:cs="Times New Roman"/>
          <w:sz w:val="24"/>
          <w:szCs w:val="24"/>
        </w:rPr>
        <w:t xml:space="preserve">for police dog work </w:t>
      </w:r>
      <w:r w:rsidR="00607F7A">
        <w:rPr>
          <w:rFonts w:ascii="Times New Roman" w:hAnsi="Times New Roman" w:cs="Times New Roman"/>
          <w:sz w:val="24"/>
          <w:szCs w:val="24"/>
        </w:rPr>
        <w:t>t</w:t>
      </w:r>
      <w:r w:rsidR="00E37FD1">
        <w:rPr>
          <w:rFonts w:ascii="Times New Roman" w:hAnsi="Times New Roman" w:cs="Times New Roman"/>
          <w:sz w:val="24"/>
          <w:szCs w:val="24"/>
        </w:rPr>
        <w:t xml:space="preserve">hey also echoed the growing, if contested, interest in measuring, assessing and ranking intelligence as pioneered in France during the early Twentieth Century by Alfred </w:t>
      </w:r>
      <w:proofErr w:type="spellStart"/>
      <w:r w:rsidR="00E37FD1">
        <w:rPr>
          <w:rFonts w:ascii="Times New Roman" w:hAnsi="Times New Roman" w:cs="Times New Roman"/>
          <w:sz w:val="24"/>
          <w:szCs w:val="24"/>
        </w:rPr>
        <w:t>Binet</w:t>
      </w:r>
      <w:proofErr w:type="spellEnd"/>
      <w:r w:rsidR="00E37FD1">
        <w:rPr>
          <w:rFonts w:ascii="Times New Roman" w:hAnsi="Times New Roman" w:cs="Times New Roman"/>
          <w:sz w:val="24"/>
          <w:szCs w:val="24"/>
        </w:rPr>
        <w:t>.</w:t>
      </w:r>
      <w:r w:rsidR="00E37FD1">
        <w:rPr>
          <w:rStyle w:val="FootnoteReference"/>
          <w:rFonts w:ascii="Times New Roman" w:hAnsi="Times New Roman" w:cs="Times New Roman"/>
          <w:sz w:val="24"/>
          <w:szCs w:val="24"/>
        </w:rPr>
        <w:footnoteReference w:id="63"/>
      </w:r>
      <w:r w:rsidR="00E37FD1">
        <w:rPr>
          <w:rFonts w:ascii="Times New Roman" w:hAnsi="Times New Roman" w:cs="Times New Roman"/>
          <w:sz w:val="24"/>
          <w:szCs w:val="24"/>
        </w:rPr>
        <w:t xml:space="preserve"> </w:t>
      </w:r>
      <w:r w:rsidR="00607F7A">
        <w:rPr>
          <w:rFonts w:ascii="Times New Roman" w:hAnsi="Times New Roman" w:cs="Times New Roman"/>
          <w:sz w:val="24"/>
          <w:szCs w:val="24"/>
        </w:rPr>
        <w:t xml:space="preserve"> </w:t>
      </w:r>
      <w:r w:rsidR="007F710B">
        <w:rPr>
          <w:rFonts w:ascii="Times New Roman" w:hAnsi="Times New Roman" w:cs="Times New Roman"/>
          <w:sz w:val="24"/>
          <w:szCs w:val="24"/>
        </w:rPr>
        <w:t xml:space="preserve">As with debates over human intelligence, </w:t>
      </w:r>
      <w:r w:rsidR="00291737">
        <w:rPr>
          <w:rFonts w:ascii="Times New Roman" w:hAnsi="Times New Roman" w:cs="Times New Roman"/>
          <w:sz w:val="24"/>
          <w:szCs w:val="24"/>
        </w:rPr>
        <w:t xml:space="preserve">the </w:t>
      </w:r>
      <w:r w:rsidR="007F710B">
        <w:rPr>
          <w:rFonts w:ascii="Times New Roman" w:hAnsi="Times New Roman" w:cs="Times New Roman"/>
          <w:sz w:val="24"/>
          <w:szCs w:val="24"/>
        </w:rPr>
        <w:t>police tried to assess canine intelligence on a group and individual level. Some stressed particular breeds</w:t>
      </w:r>
      <w:r w:rsidR="009A5141">
        <w:rPr>
          <w:rFonts w:ascii="Times New Roman" w:hAnsi="Times New Roman" w:cs="Times New Roman"/>
          <w:sz w:val="24"/>
          <w:szCs w:val="24"/>
        </w:rPr>
        <w:t>.</w:t>
      </w:r>
      <w:r w:rsidR="007F710B">
        <w:rPr>
          <w:rFonts w:ascii="Times New Roman" w:hAnsi="Times New Roman" w:cs="Times New Roman"/>
          <w:sz w:val="24"/>
          <w:szCs w:val="24"/>
        </w:rPr>
        <w:t xml:space="preserve"> </w:t>
      </w:r>
      <w:proofErr w:type="spellStart"/>
      <w:r w:rsidR="00E56AFD" w:rsidRPr="00BE46E9">
        <w:rPr>
          <w:rFonts w:ascii="Times New Roman" w:hAnsi="Times New Roman" w:cs="Times New Roman"/>
          <w:sz w:val="24"/>
          <w:szCs w:val="24"/>
        </w:rPr>
        <w:t>Lalloué</w:t>
      </w:r>
      <w:proofErr w:type="spellEnd"/>
      <w:r w:rsidR="00E56AFD" w:rsidRPr="00BE46E9">
        <w:rPr>
          <w:rFonts w:ascii="Times New Roman" w:hAnsi="Times New Roman" w:cs="Times New Roman"/>
          <w:sz w:val="24"/>
          <w:szCs w:val="24"/>
        </w:rPr>
        <w:t xml:space="preserve"> identified five main </w:t>
      </w:r>
      <w:r w:rsidR="00B93BE1">
        <w:rPr>
          <w:rFonts w:ascii="Times New Roman" w:hAnsi="Times New Roman" w:cs="Times New Roman"/>
          <w:sz w:val="24"/>
          <w:szCs w:val="24"/>
        </w:rPr>
        <w:t xml:space="preserve">suitable </w:t>
      </w:r>
      <w:r w:rsidR="0098570F" w:rsidRPr="00BE46E9">
        <w:rPr>
          <w:rFonts w:ascii="Times New Roman" w:hAnsi="Times New Roman" w:cs="Times New Roman"/>
          <w:sz w:val="24"/>
          <w:szCs w:val="24"/>
        </w:rPr>
        <w:t>breeds</w:t>
      </w:r>
      <w:r w:rsidR="00E56AFD" w:rsidRPr="00BE46E9">
        <w:rPr>
          <w:rFonts w:ascii="Times New Roman" w:hAnsi="Times New Roman" w:cs="Times New Roman"/>
          <w:sz w:val="24"/>
          <w:szCs w:val="24"/>
        </w:rPr>
        <w:t xml:space="preserve">: Alsatians, Airedales, </w:t>
      </w:r>
      <w:r w:rsidR="00D35335" w:rsidRPr="00BE46E9">
        <w:rPr>
          <w:rFonts w:ascii="Times New Roman" w:hAnsi="Times New Roman" w:cs="Times New Roman"/>
          <w:sz w:val="24"/>
          <w:szCs w:val="24"/>
        </w:rPr>
        <w:t>Doberman</w:t>
      </w:r>
      <w:r w:rsidR="00310C49" w:rsidRPr="00BE46E9">
        <w:rPr>
          <w:rFonts w:ascii="Times New Roman" w:hAnsi="Times New Roman" w:cs="Times New Roman"/>
          <w:sz w:val="24"/>
          <w:szCs w:val="24"/>
        </w:rPr>
        <w:t>s</w:t>
      </w:r>
      <w:r w:rsidR="00E56AFD" w:rsidRPr="00BE46E9">
        <w:rPr>
          <w:rFonts w:ascii="Times New Roman" w:hAnsi="Times New Roman" w:cs="Times New Roman"/>
          <w:sz w:val="24"/>
          <w:szCs w:val="24"/>
        </w:rPr>
        <w:t>, a</w:t>
      </w:r>
      <w:r w:rsidR="002B0E27" w:rsidRPr="00BE46E9">
        <w:rPr>
          <w:rFonts w:ascii="Times New Roman" w:hAnsi="Times New Roman" w:cs="Times New Roman"/>
          <w:sz w:val="24"/>
          <w:szCs w:val="24"/>
        </w:rPr>
        <w:t>nd Belgium and French sheep dogs</w:t>
      </w:r>
      <w:r w:rsidR="00E56AFD" w:rsidRPr="00BE46E9">
        <w:rPr>
          <w:rFonts w:ascii="Times New Roman" w:hAnsi="Times New Roman" w:cs="Times New Roman"/>
          <w:sz w:val="24"/>
          <w:szCs w:val="24"/>
        </w:rPr>
        <w:t>.</w:t>
      </w:r>
      <w:r w:rsidR="00D35335" w:rsidRPr="00BE46E9">
        <w:rPr>
          <w:rFonts w:ascii="Times New Roman" w:hAnsi="Times New Roman" w:cs="Times New Roman"/>
          <w:sz w:val="24"/>
          <w:szCs w:val="24"/>
        </w:rPr>
        <w:t xml:space="preserve"> Each of these dogs had their </w:t>
      </w:r>
      <w:r w:rsidR="00D35335" w:rsidRPr="00BE46E9">
        <w:rPr>
          <w:rFonts w:ascii="Times New Roman" w:hAnsi="Times New Roman" w:cs="Times New Roman"/>
          <w:sz w:val="24"/>
          <w:szCs w:val="24"/>
        </w:rPr>
        <w:lastRenderedPageBreak/>
        <w:t>advantages and disadvantages. Dobermans</w:t>
      </w:r>
      <w:r w:rsidR="00310C49" w:rsidRPr="00BE46E9">
        <w:rPr>
          <w:rFonts w:ascii="Times New Roman" w:hAnsi="Times New Roman" w:cs="Times New Roman"/>
          <w:sz w:val="24"/>
          <w:szCs w:val="24"/>
        </w:rPr>
        <w:t>, for instance,</w:t>
      </w:r>
      <w:r w:rsidR="00D35335" w:rsidRPr="00BE46E9">
        <w:rPr>
          <w:rFonts w:ascii="Times New Roman" w:hAnsi="Times New Roman" w:cs="Times New Roman"/>
          <w:sz w:val="24"/>
          <w:szCs w:val="24"/>
        </w:rPr>
        <w:t xml:space="preserve"> were easy to </w:t>
      </w:r>
      <w:r w:rsidR="00310C49" w:rsidRPr="00BE46E9">
        <w:rPr>
          <w:rFonts w:ascii="Times New Roman" w:hAnsi="Times New Roman" w:cs="Times New Roman"/>
          <w:sz w:val="24"/>
          <w:szCs w:val="24"/>
        </w:rPr>
        <w:t>train but could be hostile to oth</w:t>
      </w:r>
      <w:r w:rsidR="00D35335" w:rsidRPr="00BE46E9">
        <w:rPr>
          <w:rFonts w:ascii="Times New Roman" w:hAnsi="Times New Roman" w:cs="Times New Roman"/>
          <w:sz w:val="24"/>
          <w:szCs w:val="24"/>
        </w:rPr>
        <w:t>er dogs</w:t>
      </w:r>
      <w:r w:rsidR="00310C49" w:rsidRPr="00BE46E9">
        <w:rPr>
          <w:rFonts w:ascii="Times New Roman" w:hAnsi="Times New Roman" w:cs="Times New Roman"/>
          <w:sz w:val="24"/>
          <w:szCs w:val="24"/>
        </w:rPr>
        <w:t>, whilst</w:t>
      </w:r>
      <w:r w:rsidR="00D35335" w:rsidRPr="00BE46E9">
        <w:rPr>
          <w:rFonts w:ascii="Times New Roman" w:hAnsi="Times New Roman" w:cs="Times New Roman"/>
          <w:sz w:val="24"/>
          <w:szCs w:val="24"/>
        </w:rPr>
        <w:t xml:space="preserve"> Airedales offered policemen a </w:t>
      </w:r>
      <w:r w:rsidR="00310C49" w:rsidRPr="00BE46E9">
        <w:rPr>
          <w:rFonts w:ascii="Times New Roman" w:hAnsi="Times New Roman" w:cs="Times New Roman"/>
          <w:sz w:val="24"/>
          <w:szCs w:val="24"/>
        </w:rPr>
        <w:t xml:space="preserve">heightened </w:t>
      </w:r>
      <w:r w:rsidR="00D35335" w:rsidRPr="00BE46E9">
        <w:rPr>
          <w:rFonts w:ascii="Times New Roman" w:hAnsi="Times New Roman" w:cs="Times New Roman"/>
          <w:sz w:val="24"/>
          <w:szCs w:val="24"/>
        </w:rPr>
        <w:t>sense of security but w</w:t>
      </w:r>
      <w:r w:rsidR="00310C49" w:rsidRPr="00BE46E9">
        <w:rPr>
          <w:rFonts w:ascii="Times New Roman" w:hAnsi="Times New Roman" w:cs="Times New Roman"/>
          <w:sz w:val="24"/>
          <w:szCs w:val="24"/>
        </w:rPr>
        <w:t>ere</w:t>
      </w:r>
      <w:r w:rsidR="00D35335" w:rsidRPr="00BE46E9">
        <w:rPr>
          <w:rFonts w:ascii="Times New Roman" w:hAnsi="Times New Roman" w:cs="Times New Roman"/>
          <w:sz w:val="24"/>
          <w:szCs w:val="24"/>
        </w:rPr>
        <w:t xml:space="preserve"> </w:t>
      </w:r>
      <w:r w:rsidR="00B729C8">
        <w:rPr>
          <w:rFonts w:ascii="Times New Roman" w:hAnsi="Times New Roman" w:cs="Times New Roman"/>
          <w:sz w:val="24"/>
          <w:szCs w:val="24"/>
        </w:rPr>
        <w:t>poor</w:t>
      </w:r>
      <w:r w:rsidR="00D35335" w:rsidRPr="00BE46E9">
        <w:rPr>
          <w:rFonts w:ascii="Times New Roman" w:hAnsi="Times New Roman" w:cs="Times New Roman"/>
          <w:sz w:val="24"/>
          <w:szCs w:val="24"/>
        </w:rPr>
        <w:t xml:space="preserve"> at jumping and running long distances. But of all the dogs, the Alsatian was the ‘ideal’ police dog due to its excellent sense of smell, trainability, loyalty and ‘very developed intelligence.’</w:t>
      </w:r>
      <w:r w:rsidR="00C22976" w:rsidRPr="00BE46E9">
        <w:rPr>
          <w:rStyle w:val="FootnoteReference"/>
          <w:rFonts w:ascii="Times New Roman" w:hAnsi="Times New Roman" w:cs="Times New Roman"/>
          <w:sz w:val="24"/>
          <w:szCs w:val="24"/>
        </w:rPr>
        <w:footnoteReference w:id="64"/>
      </w:r>
      <w:r w:rsidR="00CC0CB8" w:rsidRPr="00BE46E9">
        <w:rPr>
          <w:rFonts w:ascii="Times New Roman" w:hAnsi="Times New Roman" w:cs="Times New Roman"/>
          <w:sz w:val="24"/>
          <w:szCs w:val="24"/>
        </w:rPr>
        <w:t xml:space="preserve"> </w:t>
      </w:r>
      <w:proofErr w:type="spellStart"/>
      <w:r w:rsidR="00072B5E" w:rsidRPr="00BE46E9">
        <w:rPr>
          <w:rFonts w:ascii="Times New Roman" w:hAnsi="Times New Roman" w:cs="Times New Roman"/>
          <w:sz w:val="24"/>
          <w:szCs w:val="24"/>
        </w:rPr>
        <w:t>Villers</w:t>
      </w:r>
      <w:proofErr w:type="spellEnd"/>
      <w:r w:rsidR="00310C49" w:rsidRPr="00BE46E9">
        <w:rPr>
          <w:rFonts w:ascii="Times New Roman" w:hAnsi="Times New Roman" w:cs="Times New Roman"/>
          <w:sz w:val="24"/>
          <w:szCs w:val="24"/>
        </w:rPr>
        <w:t xml:space="preserve"> also</w:t>
      </w:r>
      <w:r w:rsidR="00072B5E" w:rsidRPr="00BE46E9">
        <w:rPr>
          <w:rFonts w:ascii="Times New Roman" w:hAnsi="Times New Roman" w:cs="Times New Roman"/>
          <w:sz w:val="24"/>
          <w:szCs w:val="24"/>
        </w:rPr>
        <w:t xml:space="preserve"> identified the</w:t>
      </w:r>
      <w:r w:rsidR="00EB779F" w:rsidRPr="00BE46E9">
        <w:rPr>
          <w:rFonts w:ascii="Times New Roman" w:hAnsi="Times New Roman" w:cs="Times New Roman"/>
          <w:sz w:val="24"/>
          <w:szCs w:val="24"/>
        </w:rPr>
        <w:t xml:space="preserve"> Alsatian, or </w:t>
      </w:r>
      <w:r w:rsidR="00072B5E" w:rsidRPr="00BE46E9">
        <w:rPr>
          <w:rFonts w:ascii="Times New Roman" w:hAnsi="Times New Roman" w:cs="Times New Roman"/>
          <w:sz w:val="24"/>
          <w:szCs w:val="24"/>
        </w:rPr>
        <w:t xml:space="preserve"> German shepherd</w:t>
      </w:r>
      <w:r w:rsidR="00EB779F" w:rsidRPr="00BE46E9">
        <w:rPr>
          <w:rFonts w:ascii="Times New Roman" w:hAnsi="Times New Roman" w:cs="Times New Roman"/>
          <w:sz w:val="24"/>
          <w:szCs w:val="24"/>
        </w:rPr>
        <w:t>,</w:t>
      </w:r>
      <w:r w:rsidR="00310C49" w:rsidRPr="00BE46E9">
        <w:rPr>
          <w:rFonts w:ascii="Times New Roman" w:hAnsi="Times New Roman" w:cs="Times New Roman"/>
          <w:sz w:val="24"/>
          <w:szCs w:val="24"/>
        </w:rPr>
        <w:t xml:space="preserve"> a</w:t>
      </w:r>
      <w:r w:rsidR="00072B5E" w:rsidRPr="00BE46E9">
        <w:rPr>
          <w:rFonts w:ascii="Times New Roman" w:hAnsi="Times New Roman" w:cs="Times New Roman"/>
          <w:sz w:val="24"/>
          <w:szCs w:val="24"/>
        </w:rPr>
        <w:t xml:space="preserve">s </w:t>
      </w:r>
      <w:r w:rsidR="00B93BE1">
        <w:rPr>
          <w:rFonts w:ascii="Times New Roman" w:hAnsi="Times New Roman" w:cs="Times New Roman"/>
          <w:sz w:val="24"/>
          <w:szCs w:val="24"/>
        </w:rPr>
        <w:t xml:space="preserve">the </w:t>
      </w:r>
      <w:r w:rsidR="00072B5E" w:rsidRPr="00BE46E9">
        <w:rPr>
          <w:rFonts w:ascii="Times New Roman" w:hAnsi="Times New Roman" w:cs="Times New Roman"/>
          <w:sz w:val="24"/>
          <w:szCs w:val="24"/>
        </w:rPr>
        <w:t xml:space="preserve">best </w:t>
      </w:r>
      <w:r w:rsidR="00986A0E" w:rsidRPr="00BE46E9">
        <w:rPr>
          <w:rFonts w:ascii="Times New Roman" w:hAnsi="Times New Roman" w:cs="Times New Roman"/>
          <w:sz w:val="24"/>
          <w:szCs w:val="24"/>
        </w:rPr>
        <w:t xml:space="preserve">dog for </w:t>
      </w:r>
      <w:r w:rsidR="00072B5E" w:rsidRPr="00BE46E9">
        <w:rPr>
          <w:rFonts w:ascii="Times New Roman" w:hAnsi="Times New Roman" w:cs="Times New Roman"/>
          <w:sz w:val="24"/>
          <w:szCs w:val="24"/>
        </w:rPr>
        <w:t xml:space="preserve">police </w:t>
      </w:r>
      <w:r w:rsidR="00986A0E" w:rsidRPr="00BE46E9">
        <w:rPr>
          <w:rFonts w:ascii="Times New Roman" w:hAnsi="Times New Roman" w:cs="Times New Roman"/>
          <w:sz w:val="24"/>
          <w:szCs w:val="24"/>
        </w:rPr>
        <w:t xml:space="preserve">work </w:t>
      </w:r>
      <w:r w:rsidR="00072B5E" w:rsidRPr="00BE46E9">
        <w:rPr>
          <w:rFonts w:ascii="Times New Roman" w:hAnsi="Times New Roman" w:cs="Times New Roman"/>
          <w:sz w:val="24"/>
          <w:szCs w:val="24"/>
        </w:rPr>
        <w:t>due to its ‘intelligence,’ ‘strength,’ ‘agility,’ and sense of smell.</w:t>
      </w:r>
      <w:r w:rsidR="00072B5E" w:rsidRPr="00BE46E9">
        <w:rPr>
          <w:rStyle w:val="FootnoteReference"/>
          <w:rFonts w:ascii="Times New Roman" w:hAnsi="Times New Roman" w:cs="Times New Roman"/>
          <w:sz w:val="24"/>
          <w:szCs w:val="24"/>
        </w:rPr>
        <w:footnoteReference w:id="65"/>
      </w:r>
      <w:r w:rsidR="00B729C8">
        <w:rPr>
          <w:rFonts w:ascii="Times New Roman" w:hAnsi="Times New Roman" w:cs="Times New Roman"/>
          <w:sz w:val="24"/>
          <w:szCs w:val="24"/>
        </w:rPr>
        <w:t xml:space="preserve"> </w:t>
      </w:r>
      <w:r w:rsidR="00986A0E" w:rsidRPr="00BE46E9">
        <w:rPr>
          <w:rFonts w:ascii="Times New Roman" w:hAnsi="Times New Roman" w:cs="Times New Roman"/>
          <w:sz w:val="24"/>
          <w:szCs w:val="24"/>
        </w:rPr>
        <w:t xml:space="preserve">Joseph </w:t>
      </w:r>
      <w:r w:rsidR="002B0E27" w:rsidRPr="00BE46E9">
        <w:rPr>
          <w:rFonts w:ascii="Times New Roman" w:hAnsi="Times New Roman" w:cs="Times New Roman"/>
          <w:sz w:val="24"/>
          <w:szCs w:val="24"/>
        </w:rPr>
        <w:t xml:space="preserve">Couplet </w:t>
      </w:r>
      <w:r w:rsidR="00B729C8">
        <w:rPr>
          <w:rFonts w:ascii="Times New Roman" w:hAnsi="Times New Roman" w:cs="Times New Roman"/>
          <w:sz w:val="24"/>
          <w:szCs w:val="24"/>
        </w:rPr>
        <w:t xml:space="preserve">similarly </w:t>
      </w:r>
      <w:r w:rsidR="00B93BE1">
        <w:rPr>
          <w:rFonts w:ascii="Times New Roman" w:hAnsi="Times New Roman" w:cs="Times New Roman"/>
          <w:sz w:val="24"/>
          <w:szCs w:val="24"/>
        </w:rPr>
        <w:t>claimed that</w:t>
      </w:r>
      <w:r w:rsidR="002B0E27" w:rsidRPr="00BE46E9">
        <w:rPr>
          <w:rFonts w:ascii="Times New Roman" w:hAnsi="Times New Roman" w:cs="Times New Roman"/>
          <w:sz w:val="24"/>
          <w:szCs w:val="24"/>
        </w:rPr>
        <w:t xml:space="preserve"> shepherd dogs </w:t>
      </w:r>
      <w:r w:rsidR="00B93BE1">
        <w:rPr>
          <w:rFonts w:ascii="Times New Roman" w:hAnsi="Times New Roman" w:cs="Times New Roman"/>
          <w:sz w:val="24"/>
          <w:szCs w:val="24"/>
        </w:rPr>
        <w:t xml:space="preserve">were best </w:t>
      </w:r>
      <w:r w:rsidR="00986A0E" w:rsidRPr="00BE46E9">
        <w:rPr>
          <w:rFonts w:ascii="Times New Roman" w:hAnsi="Times New Roman" w:cs="Times New Roman"/>
          <w:sz w:val="24"/>
          <w:szCs w:val="24"/>
        </w:rPr>
        <w:t xml:space="preserve">due to their history of </w:t>
      </w:r>
      <w:r w:rsidR="002B0E27" w:rsidRPr="00BE46E9">
        <w:rPr>
          <w:rFonts w:ascii="Times New Roman" w:hAnsi="Times New Roman" w:cs="Times New Roman"/>
          <w:sz w:val="24"/>
          <w:szCs w:val="24"/>
        </w:rPr>
        <w:t>protect</w:t>
      </w:r>
      <w:r w:rsidR="00986A0E" w:rsidRPr="00BE46E9">
        <w:rPr>
          <w:rFonts w:ascii="Times New Roman" w:hAnsi="Times New Roman" w:cs="Times New Roman"/>
          <w:sz w:val="24"/>
          <w:szCs w:val="24"/>
        </w:rPr>
        <w:t>ing</w:t>
      </w:r>
      <w:r w:rsidR="00B729C8">
        <w:rPr>
          <w:rFonts w:ascii="Times New Roman" w:hAnsi="Times New Roman" w:cs="Times New Roman"/>
          <w:sz w:val="24"/>
          <w:szCs w:val="24"/>
        </w:rPr>
        <w:t xml:space="preserve"> sheep from wolves</w:t>
      </w:r>
      <w:r w:rsidR="00FF03B8">
        <w:rPr>
          <w:rFonts w:ascii="Times New Roman" w:hAnsi="Times New Roman" w:cs="Times New Roman"/>
          <w:sz w:val="24"/>
          <w:szCs w:val="24"/>
        </w:rPr>
        <w:t>.</w:t>
      </w:r>
      <w:r w:rsidR="002B0E27" w:rsidRPr="00BE46E9">
        <w:rPr>
          <w:rStyle w:val="FootnoteReference"/>
          <w:rFonts w:ascii="Times New Roman" w:hAnsi="Times New Roman" w:cs="Times New Roman"/>
          <w:sz w:val="24"/>
          <w:szCs w:val="24"/>
        </w:rPr>
        <w:footnoteReference w:id="66"/>
      </w:r>
      <w:r w:rsidR="00FF03B8">
        <w:rPr>
          <w:rFonts w:ascii="Times New Roman" w:hAnsi="Times New Roman" w:cs="Times New Roman"/>
          <w:sz w:val="24"/>
          <w:szCs w:val="24"/>
        </w:rPr>
        <w:t xml:space="preserve"> The shepherd dog e</w:t>
      </w:r>
      <w:r w:rsidR="00291737">
        <w:rPr>
          <w:rFonts w:ascii="Times New Roman" w:hAnsi="Times New Roman" w:cs="Times New Roman"/>
          <w:sz w:val="24"/>
          <w:szCs w:val="24"/>
        </w:rPr>
        <w:t xml:space="preserve">mbodied the perfect combination </w:t>
      </w:r>
      <w:r w:rsidR="00FF03B8">
        <w:rPr>
          <w:rFonts w:ascii="Times New Roman" w:hAnsi="Times New Roman" w:cs="Times New Roman"/>
          <w:sz w:val="24"/>
          <w:szCs w:val="24"/>
        </w:rPr>
        <w:t>of canine emotional, physical and cognitive abilities</w:t>
      </w:r>
      <w:r w:rsidR="00B93BE1">
        <w:rPr>
          <w:rFonts w:ascii="Times New Roman" w:hAnsi="Times New Roman" w:cs="Times New Roman"/>
          <w:sz w:val="24"/>
          <w:szCs w:val="24"/>
        </w:rPr>
        <w:t>, as well as having long protected settled and productive human communities from dangerous outsiders</w:t>
      </w:r>
      <w:r w:rsidR="00FF03B8">
        <w:rPr>
          <w:rFonts w:ascii="Times New Roman" w:hAnsi="Times New Roman" w:cs="Times New Roman"/>
          <w:sz w:val="24"/>
          <w:szCs w:val="24"/>
        </w:rPr>
        <w:t>.</w:t>
      </w:r>
      <w:r w:rsidR="00986A0E" w:rsidRPr="00BE46E9">
        <w:rPr>
          <w:rFonts w:ascii="Times New Roman" w:hAnsi="Times New Roman" w:cs="Times New Roman"/>
          <w:sz w:val="24"/>
          <w:szCs w:val="24"/>
        </w:rPr>
        <w:t xml:space="preserve"> </w:t>
      </w:r>
    </w:p>
    <w:p w:rsidR="00223A78" w:rsidRPr="00BE46E9" w:rsidRDefault="00160365" w:rsidP="000A50E0">
      <w:pPr>
        <w:spacing w:line="480" w:lineRule="auto"/>
        <w:rPr>
          <w:rFonts w:ascii="Times New Roman" w:hAnsi="Times New Roman" w:cs="Times New Roman"/>
          <w:sz w:val="24"/>
          <w:szCs w:val="24"/>
        </w:rPr>
      </w:pPr>
      <w:r w:rsidRPr="00BE46E9">
        <w:rPr>
          <w:rFonts w:ascii="Times New Roman" w:hAnsi="Times New Roman" w:cs="Times New Roman"/>
          <w:color w:val="FF0000"/>
          <w:sz w:val="24"/>
          <w:szCs w:val="24"/>
        </w:rPr>
        <w:tab/>
      </w:r>
      <w:r w:rsidR="000A50E0" w:rsidRPr="00BE46E9">
        <w:rPr>
          <w:rFonts w:ascii="Times New Roman" w:hAnsi="Times New Roman" w:cs="Times New Roman"/>
          <w:sz w:val="24"/>
          <w:szCs w:val="24"/>
        </w:rPr>
        <w:t xml:space="preserve">Other </w:t>
      </w:r>
      <w:r w:rsidR="00986A0E" w:rsidRPr="00BE46E9">
        <w:rPr>
          <w:rFonts w:ascii="Times New Roman" w:hAnsi="Times New Roman" w:cs="Times New Roman"/>
          <w:sz w:val="24"/>
          <w:szCs w:val="24"/>
        </w:rPr>
        <w:t>police dog experts</w:t>
      </w:r>
      <w:r w:rsidR="000A50E0" w:rsidRPr="00BE46E9">
        <w:rPr>
          <w:rFonts w:ascii="Times New Roman" w:hAnsi="Times New Roman" w:cs="Times New Roman"/>
          <w:sz w:val="24"/>
          <w:szCs w:val="24"/>
        </w:rPr>
        <w:t xml:space="preserve"> were less concerned about breeds</w:t>
      </w:r>
      <w:r w:rsidR="00B67D3B">
        <w:rPr>
          <w:rFonts w:ascii="Times New Roman" w:hAnsi="Times New Roman" w:cs="Times New Roman"/>
          <w:sz w:val="24"/>
          <w:szCs w:val="24"/>
        </w:rPr>
        <w:t>, placing greater stress on individual personality</w:t>
      </w:r>
      <w:r w:rsidR="000A50E0" w:rsidRPr="00BE46E9">
        <w:rPr>
          <w:rFonts w:ascii="Times New Roman" w:hAnsi="Times New Roman" w:cs="Times New Roman"/>
          <w:sz w:val="24"/>
          <w:szCs w:val="24"/>
        </w:rPr>
        <w:t xml:space="preserve">. </w:t>
      </w:r>
      <w:r w:rsidR="000A50E0" w:rsidRPr="00291737">
        <w:rPr>
          <w:rFonts w:ascii="Times New Roman" w:hAnsi="Times New Roman" w:cs="Times New Roman"/>
          <w:sz w:val="24"/>
          <w:szCs w:val="24"/>
        </w:rPr>
        <w:t>Saint Laurent</w:t>
      </w:r>
      <w:r w:rsidR="00223A78" w:rsidRPr="006B7A11">
        <w:rPr>
          <w:rFonts w:ascii="Times New Roman" w:hAnsi="Times New Roman" w:cs="Times New Roman"/>
          <w:color w:val="FF0000"/>
          <w:sz w:val="24"/>
          <w:szCs w:val="24"/>
        </w:rPr>
        <w:t xml:space="preserve"> </w:t>
      </w:r>
      <w:r w:rsidR="006B7A11">
        <w:rPr>
          <w:rFonts w:ascii="Times New Roman" w:hAnsi="Times New Roman" w:cs="Times New Roman"/>
          <w:sz w:val="24"/>
          <w:szCs w:val="24"/>
        </w:rPr>
        <w:t xml:space="preserve">agreed with the suitability of </w:t>
      </w:r>
      <w:r w:rsidR="00CF7A34" w:rsidRPr="00BE46E9">
        <w:rPr>
          <w:rFonts w:ascii="Times New Roman" w:hAnsi="Times New Roman" w:cs="Times New Roman"/>
          <w:sz w:val="24"/>
          <w:szCs w:val="24"/>
        </w:rPr>
        <w:t>German shepherd</w:t>
      </w:r>
      <w:r w:rsidR="006B7A11">
        <w:rPr>
          <w:rFonts w:ascii="Times New Roman" w:hAnsi="Times New Roman" w:cs="Times New Roman"/>
          <w:sz w:val="24"/>
          <w:szCs w:val="24"/>
        </w:rPr>
        <w:t>s</w:t>
      </w:r>
      <w:r w:rsidR="00CF7A34" w:rsidRPr="00BE46E9">
        <w:rPr>
          <w:rFonts w:ascii="Times New Roman" w:hAnsi="Times New Roman" w:cs="Times New Roman"/>
          <w:sz w:val="24"/>
          <w:szCs w:val="24"/>
        </w:rPr>
        <w:t xml:space="preserve"> for police work. But he </w:t>
      </w:r>
      <w:r w:rsidR="00B67D3B">
        <w:rPr>
          <w:rFonts w:ascii="Times New Roman" w:hAnsi="Times New Roman" w:cs="Times New Roman"/>
          <w:sz w:val="24"/>
          <w:szCs w:val="24"/>
        </w:rPr>
        <w:t>emphasised</w:t>
      </w:r>
      <w:r w:rsidR="00CF7A34" w:rsidRPr="00BE46E9">
        <w:rPr>
          <w:rFonts w:ascii="Times New Roman" w:hAnsi="Times New Roman" w:cs="Times New Roman"/>
          <w:sz w:val="24"/>
          <w:szCs w:val="24"/>
        </w:rPr>
        <w:t xml:space="preserve"> that </w:t>
      </w:r>
      <w:r w:rsidR="00223A78" w:rsidRPr="00BE46E9">
        <w:rPr>
          <w:rFonts w:ascii="Times New Roman" w:hAnsi="Times New Roman" w:cs="Times New Roman"/>
          <w:sz w:val="24"/>
          <w:szCs w:val="24"/>
        </w:rPr>
        <w:t>the individual dog’s ‘personal qualities’ were more important than its breed</w:t>
      </w:r>
      <w:r w:rsidR="00CF7A34" w:rsidRPr="00BE46E9">
        <w:rPr>
          <w:rFonts w:ascii="Times New Roman" w:hAnsi="Times New Roman" w:cs="Times New Roman"/>
          <w:sz w:val="24"/>
          <w:szCs w:val="24"/>
        </w:rPr>
        <w:t xml:space="preserve">, especially as dogs </w:t>
      </w:r>
      <w:r w:rsidR="00223A78" w:rsidRPr="00BE46E9">
        <w:rPr>
          <w:rFonts w:ascii="Times New Roman" w:hAnsi="Times New Roman" w:cs="Times New Roman"/>
          <w:sz w:val="24"/>
          <w:szCs w:val="24"/>
        </w:rPr>
        <w:t xml:space="preserve">of </w:t>
      </w:r>
      <w:r w:rsidR="00CF7A34" w:rsidRPr="00BE46E9">
        <w:rPr>
          <w:rFonts w:ascii="Times New Roman" w:hAnsi="Times New Roman" w:cs="Times New Roman"/>
          <w:sz w:val="24"/>
          <w:szCs w:val="24"/>
        </w:rPr>
        <w:t>t</w:t>
      </w:r>
      <w:r w:rsidR="00223A78" w:rsidRPr="00BE46E9">
        <w:rPr>
          <w:rFonts w:ascii="Times New Roman" w:hAnsi="Times New Roman" w:cs="Times New Roman"/>
          <w:sz w:val="24"/>
          <w:szCs w:val="24"/>
        </w:rPr>
        <w:t>he same breed differed substantially.</w:t>
      </w:r>
      <w:r w:rsidR="00CF7A34" w:rsidRPr="00BE46E9">
        <w:rPr>
          <w:rFonts w:ascii="Times New Roman" w:hAnsi="Times New Roman" w:cs="Times New Roman"/>
          <w:sz w:val="24"/>
          <w:szCs w:val="24"/>
        </w:rPr>
        <w:t xml:space="preserve"> Rather than be</w:t>
      </w:r>
      <w:r w:rsidR="0098570F" w:rsidRPr="00BE46E9">
        <w:rPr>
          <w:rFonts w:ascii="Times New Roman" w:hAnsi="Times New Roman" w:cs="Times New Roman"/>
          <w:sz w:val="24"/>
          <w:szCs w:val="24"/>
        </w:rPr>
        <w:t xml:space="preserve">longing to </w:t>
      </w:r>
      <w:r w:rsidR="00CF7A34" w:rsidRPr="00BE46E9">
        <w:rPr>
          <w:rFonts w:ascii="Times New Roman" w:hAnsi="Times New Roman" w:cs="Times New Roman"/>
          <w:sz w:val="24"/>
          <w:szCs w:val="24"/>
        </w:rPr>
        <w:t xml:space="preserve">a particular breed, a police dog needed to be ‘agile’ and of an ‘imposing physique,’ </w:t>
      </w:r>
      <w:r w:rsidR="006B7A11">
        <w:rPr>
          <w:rFonts w:ascii="Times New Roman" w:hAnsi="Times New Roman" w:cs="Times New Roman"/>
          <w:sz w:val="24"/>
          <w:szCs w:val="24"/>
        </w:rPr>
        <w:t xml:space="preserve">as well as being ‘brave,’ </w:t>
      </w:r>
      <w:r w:rsidR="006B7A11" w:rsidRPr="00BE46E9">
        <w:rPr>
          <w:rFonts w:ascii="Times New Roman" w:hAnsi="Times New Roman" w:cs="Times New Roman"/>
          <w:sz w:val="24"/>
          <w:szCs w:val="24"/>
        </w:rPr>
        <w:t>‘wary of strangers,’ ‘attentive</w:t>
      </w:r>
      <w:r w:rsidR="006B7A11">
        <w:rPr>
          <w:rFonts w:ascii="Times New Roman" w:hAnsi="Times New Roman" w:cs="Times New Roman"/>
          <w:sz w:val="24"/>
          <w:szCs w:val="24"/>
        </w:rPr>
        <w:t>,’ and having</w:t>
      </w:r>
      <w:r w:rsidR="00CF7A34" w:rsidRPr="00BE46E9">
        <w:rPr>
          <w:rFonts w:ascii="Times New Roman" w:hAnsi="Times New Roman" w:cs="Times New Roman"/>
          <w:sz w:val="24"/>
          <w:szCs w:val="24"/>
        </w:rPr>
        <w:t xml:space="preserve"> an ‘excessive sens</w:t>
      </w:r>
      <w:r w:rsidR="006B7A11">
        <w:rPr>
          <w:rFonts w:ascii="Times New Roman" w:hAnsi="Times New Roman" w:cs="Times New Roman"/>
          <w:sz w:val="24"/>
          <w:szCs w:val="24"/>
        </w:rPr>
        <w:t>e of loyalty towards its master.’</w:t>
      </w:r>
      <w:r w:rsidR="00CF7A34" w:rsidRPr="00BE46E9">
        <w:rPr>
          <w:rStyle w:val="FootnoteReference"/>
          <w:rFonts w:ascii="Times New Roman" w:hAnsi="Times New Roman" w:cs="Times New Roman"/>
          <w:sz w:val="24"/>
          <w:szCs w:val="24"/>
        </w:rPr>
        <w:footnoteReference w:id="67"/>
      </w:r>
      <w:r w:rsidR="00223A78" w:rsidRPr="00BE46E9">
        <w:rPr>
          <w:rFonts w:ascii="Times New Roman" w:hAnsi="Times New Roman" w:cs="Times New Roman"/>
          <w:sz w:val="24"/>
          <w:szCs w:val="24"/>
        </w:rPr>
        <w:t xml:space="preserve"> </w:t>
      </w:r>
      <w:r w:rsidR="003821FA">
        <w:rPr>
          <w:rFonts w:ascii="Times New Roman" w:hAnsi="Times New Roman" w:cs="Times New Roman"/>
          <w:sz w:val="24"/>
          <w:szCs w:val="24"/>
        </w:rPr>
        <w:t xml:space="preserve">Breed was not a reliable </w:t>
      </w:r>
      <w:r w:rsidR="00C8460F">
        <w:rPr>
          <w:rFonts w:ascii="Times New Roman" w:hAnsi="Times New Roman" w:cs="Times New Roman"/>
          <w:sz w:val="24"/>
          <w:szCs w:val="24"/>
        </w:rPr>
        <w:t>identifier</w:t>
      </w:r>
      <w:r w:rsidR="00092D3C">
        <w:rPr>
          <w:rFonts w:ascii="Times New Roman" w:hAnsi="Times New Roman" w:cs="Times New Roman"/>
          <w:sz w:val="24"/>
          <w:szCs w:val="24"/>
        </w:rPr>
        <w:t xml:space="preserve"> of a</w:t>
      </w:r>
      <w:r w:rsidR="003821FA">
        <w:rPr>
          <w:rFonts w:ascii="Times New Roman" w:hAnsi="Times New Roman" w:cs="Times New Roman"/>
          <w:sz w:val="24"/>
          <w:szCs w:val="24"/>
        </w:rPr>
        <w:t xml:space="preserve"> dog</w:t>
      </w:r>
      <w:r w:rsidR="00092D3C">
        <w:rPr>
          <w:rFonts w:ascii="Times New Roman" w:hAnsi="Times New Roman" w:cs="Times New Roman"/>
          <w:sz w:val="24"/>
          <w:szCs w:val="24"/>
        </w:rPr>
        <w:t>’s</w:t>
      </w:r>
      <w:r w:rsidR="003821FA">
        <w:rPr>
          <w:rFonts w:ascii="Times New Roman" w:hAnsi="Times New Roman" w:cs="Times New Roman"/>
          <w:sz w:val="24"/>
          <w:szCs w:val="24"/>
        </w:rPr>
        <w:t xml:space="preserve"> </w:t>
      </w:r>
      <w:r w:rsidR="00092D3C">
        <w:rPr>
          <w:rFonts w:ascii="Times New Roman" w:hAnsi="Times New Roman" w:cs="Times New Roman"/>
          <w:sz w:val="24"/>
          <w:szCs w:val="24"/>
        </w:rPr>
        <w:t xml:space="preserve">aptitude </w:t>
      </w:r>
      <w:r w:rsidR="00092D3C">
        <w:rPr>
          <w:rFonts w:ascii="Times New Roman" w:hAnsi="Times New Roman" w:cs="Times New Roman"/>
          <w:sz w:val="24"/>
          <w:szCs w:val="24"/>
        </w:rPr>
        <w:lastRenderedPageBreak/>
        <w:t xml:space="preserve">for police work </w:t>
      </w:r>
      <w:r w:rsidR="003821FA">
        <w:rPr>
          <w:rFonts w:ascii="Times New Roman" w:hAnsi="Times New Roman" w:cs="Times New Roman"/>
          <w:sz w:val="24"/>
          <w:szCs w:val="24"/>
        </w:rPr>
        <w:t xml:space="preserve">and police dog </w:t>
      </w:r>
      <w:r w:rsidR="00092D3C">
        <w:rPr>
          <w:rFonts w:ascii="Times New Roman" w:hAnsi="Times New Roman" w:cs="Times New Roman"/>
          <w:sz w:val="24"/>
          <w:szCs w:val="24"/>
        </w:rPr>
        <w:t>handlers</w:t>
      </w:r>
      <w:r w:rsidR="00C8460F">
        <w:rPr>
          <w:rFonts w:ascii="Times New Roman" w:hAnsi="Times New Roman" w:cs="Times New Roman"/>
          <w:sz w:val="24"/>
          <w:szCs w:val="24"/>
        </w:rPr>
        <w:t xml:space="preserve"> therefore needed to pay close</w:t>
      </w:r>
      <w:r w:rsidR="003821FA">
        <w:rPr>
          <w:rFonts w:ascii="Times New Roman" w:hAnsi="Times New Roman" w:cs="Times New Roman"/>
          <w:sz w:val="24"/>
          <w:szCs w:val="24"/>
        </w:rPr>
        <w:t xml:space="preserve"> attention to individual dogs.</w:t>
      </w:r>
      <w:r w:rsidR="00B67D3B">
        <w:rPr>
          <w:rFonts w:ascii="Times New Roman" w:hAnsi="Times New Roman" w:cs="Times New Roman"/>
          <w:sz w:val="24"/>
          <w:szCs w:val="24"/>
        </w:rPr>
        <w:t xml:space="preserve"> In contrast to the quantifying </w:t>
      </w:r>
      <w:r w:rsidR="00291737">
        <w:rPr>
          <w:rFonts w:ascii="Times New Roman" w:hAnsi="Times New Roman" w:cs="Times New Roman"/>
          <w:sz w:val="24"/>
          <w:szCs w:val="24"/>
        </w:rPr>
        <w:t>aspirations</w:t>
      </w:r>
      <w:r w:rsidR="00B67D3B">
        <w:rPr>
          <w:rFonts w:ascii="Times New Roman" w:hAnsi="Times New Roman" w:cs="Times New Roman"/>
          <w:sz w:val="24"/>
          <w:szCs w:val="24"/>
        </w:rPr>
        <w:t xml:space="preserve"> of the </w:t>
      </w:r>
      <w:proofErr w:type="spellStart"/>
      <w:r w:rsidR="00B67D3B">
        <w:rPr>
          <w:rFonts w:ascii="Times New Roman" w:hAnsi="Times New Roman" w:cs="Times New Roman"/>
          <w:sz w:val="24"/>
          <w:szCs w:val="24"/>
        </w:rPr>
        <w:t>Binet</w:t>
      </w:r>
      <w:proofErr w:type="spellEnd"/>
      <w:r w:rsidR="00B67D3B">
        <w:rPr>
          <w:rFonts w:ascii="Times New Roman" w:hAnsi="Times New Roman" w:cs="Times New Roman"/>
          <w:sz w:val="24"/>
          <w:szCs w:val="24"/>
        </w:rPr>
        <w:t xml:space="preserve">-Simon </w:t>
      </w:r>
      <w:r w:rsidR="00A06E61">
        <w:rPr>
          <w:rFonts w:ascii="Times New Roman" w:hAnsi="Times New Roman" w:cs="Times New Roman"/>
          <w:sz w:val="24"/>
          <w:szCs w:val="24"/>
        </w:rPr>
        <w:t xml:space="preserve">human </w:t>
      </w:r>
      <w:r w:rsidR="00B67D3B">
        <w:rPr>
          <w:rFonts w:ascii="Times New Roman" w:hAnsi="Times New Roman" w:cs="Times New Roman"/>
          <w:sz w:val="24"/>
          <w:szCs w:val="24"/>
        </w:rPr>
        <w:t>intelligence test, there was room for subjective assessment</w:t>
      </w:r>
      <w:r w:rsidR="00A06E61">
        <w:rPr>
          <w:rFonts w:ascii="Times New Roman" w:hAnsi="Times New Roman" w:cs="Times New Roman"/>
          <w:sz w:val="24"/>
          <w:szCs w:val="24"/>
        </w:rPr>
        <w:t>s</w:t>
      </w:r>
      <w:r w:rsidR="00B67D3B">
        <w:rPr>
          <w:rFonts w:ascii="Times New Roman" w:hAnsi="Times New Roman" w:cs="Times New Roman"/>
          <w:sz w:val="24"/>
          <w:szCs w:val="24"/>
        </w:rPr>
        <w:t xml:space="preserve"> of individual dogs within the police dog world.</w:t>
      </w:r>
    </w:p>
    <w:p w:rsidR="004A0F53" w:rsidRPr="00BE46E9" w:rsidRDefault="008F082C" w:rsidP="005A0183">
      <w:pPr>
        <w:spacing w:line="480" w:lineRule="auto"/>
        <w:rPr>
          <w:rFonts w:ascii="Times New Roman" w:hAnsi="Times New Roman" w:cs="Times New Roman"/>
          <w:sz w:val="24"/>
          <w:szCs w:val="24"/>
        </w:rPr>
      </w:pPr>
      <w:r w:rsidRPr="00BE46E9">
        <w:rPr>
          <w:rFonts w:ascii="Times New Roman" w:hAnsi="Times New Roman" w:cs="Times New Roman"/>
          <w:color w:val="FF0000"/>
          <w:sz w:val="24"/>
          <w:szCs w:val="24"/>
        </w:rPr>
        <w:tab/>
      </w:r>
      <w:r w:rsidR="00C016DD" w:rsidRPr="00BE46E9">
        <w:rPr>
          <w:rFonts w:ascii="Times New Roman" w:hAnsi="Times New Roman" w:cs="Times New Roman"/>
          <w:sz w:val="24"/>
          <w:szCs w:val="24"/>
        </w:rPr>
        <w:t>The lack of</w:t>
      </w:r>
      <w:r w:rsidRPr="00BE46E9">
        <w:rPr>
          <w:rFonts w:ascii="Times New Roman" w:hAnsi="Times New Roman" w:cs="Times New Roman"/>
          <w:sz w:val="24"/>
          <w:szCs w:val="24"/>
        </w:rPr>
        <w:t xml:space="preserve"> expert consensus on what type of dog was best suited to police work</w:t>
      </w:r>
      <w:r w:rsidR="00C016DD" w:rsidRPr="00BE46E9">
        <w:rPr>
          <w:rFonts w:ascii="Times New Roman" w:hAnsi="Times New Roman" w:cs="Times New Roman"/>
          <w:sz w:val="24"/>
          <w:szCs w:val="24"/>
        </w:rPr>
        <w:t xml:space="preserve"> </w:t>
      </w:r>
      <w:r w:rsidR="00291737">
        <w:rPr>
          <w:rFonts w:ascii="Times New Roman" w:hAnsi="Times New Roman" w:cs="Times New Roman"/>
          <w:sz w:val="24"/>
          <w:szCs w:val="24"/>
        </w:rPr>
        <w:t>partly</w:t>
      </w:r>
      <w:r w:rsidR="00C016DD" w:rsidRPr="00BE46E9">
        <w:rPr>
          <w:rFonts w:ascii="Times New Roman" w:hAnsi="Times New Roman" w:cs="Times New Roman"/>
          <w:sz w:val="24"/>
          <w:szCs w:val="24"/>
        </w:rPr>
        <w:t xml:space="preserve"> explain</w:t>
      </w:r>
      <w:r w:rsidR="00291737">
        <w:rPr>
          <w:rFonts w:ascii="Times New Roman" w:hAnsi="Times New Roman" w:cs="Times New Roman"/>
          <w:sz w:val="24"/>
          <w:szCs w:val="24"/>
        </w:rPr>
        <w:t>s</w:t>
      </w:r>
      <w:r w:rsidR="00C016DD" w:rsidRPr="00BE46E9">
        <w:rPr>
          <w:rFonts w:ascii="Times New Roman" w:hAnsi="Times New Roman" w:cs="Times New Roman"/>
          <w:sz w:val="24"/>
          <w:szCs w:val="24"/>
        </w:rPr>
        <w:t xml:space="preserve"> why </w:t>
      </w:r>
      <w:r w:rsidR="005B3D05" w:rsidRPr="00BE46E9">
        <w:rPr>
          <w:rFonts w:ascii="Times New Roman" w:hAnsi="Times New Roman" w:cs="Times New Roman"/>
          <w:sz w:val="24"/>
          <w:szCs w:val="24"/>
        </w:rPr>
        <w:t xml:space="preserve">French </w:t>
      </w:r>
      <w:r w:rsidR="00C016DD" w:rsidRPr="00BE46E9">
        <w:rPr>
          <w:rFonts w:ascii="Times New Roman" w:hAnsi="Times New Roman" w:cs="Times New Roman"/>
          <w:sz w:val="24"/>
          <w:szCs w:val="24"/>
        </w:rPr>
        <w:t xml:space="preserve">police forces used a variety of dogs. </w:t>
      </w:r>
      <w:r w:rsidR="00291737">
        <w:rPr>
          <w:rFonts w:ascii="Times New Roman" w:hAnsi="Times New Roman" w:cs="Times New Roman"/>
          <w:sz w:val="24"/>
          <w:szCs w:val="24"/>
        </w:rPr>
        <w:t xml:space="preserve">Chance and cost also played a role. </w:t>
      </w:r>
      <w:r w:rsidR="003000FD" w:rsidRPr="00BE46E9">
        <w:rPr>
          <w:rFonts w:ascii="Times New Roman" w:hAnsi="Times New Roman" w:cs="Times New Roman"/>
          <w:sz w:val="24"/>
          <w:szCs w:val="24"/>
        </w:rPr>
        <w:t xml:space="preserve">The first police dogs in France – </w:t>
      </w:r>
      <w:proofErr w:type="spellStart"/>
      <w:r w:rsidR="003821FA" w:rsidRPr="00BE46E9">
        <w:rPr>
          <w:rFonts w:ascii="Times New Roman" w:hAnsi="Times New Roman" w:cs="Times New Roman"/>
          <w:sz w:val="24"/>
          <w:szCs w:val="24"/>
        </w:rPr>
        <w:t>Achate</w:t>
      </w:r>
      <w:proofErr w:type="spellEnd"/>
      <w:r w:rsidR="003821FA" w:rsidRPr="00BE46E9">
        <w:rPr>
          <w:rFonts w:ascii="Times New Roman" w:hAnsi="Times New Roman" w:cs="Times New Roman"/>
          <w:sz w:val="24"/>
          <w:szCs w:val="24"/>
        </w:rPr>
        <w:t xml:space="preserve"> (a bitch) </w:t>
      </w:r>
      <w:r w:rsidR="003821FA" w:rsidRPr="003821FA">
        <w:rPr>
          <w:rFonts w:ascii="Times New Roman" w:hAnsi="Times New Roman" w:cs="Times New Roman"/>
          <w:sz w:val="24"/>
          <w:szCs w:val="24"/>
        </w:rPr>
        <w:t xml:space="preserve">and </w:t>
      </w:r>
      <w:r w:rsidR="003000FD" w:rsidRPr="00BE46E9">
        <w:rPr>
          <w:rFonts w:ascii="Times New Roman" w:hAnsi="Times New Roman" w:cs="Times New Roman"/>
          <w:sz w:val="24"/>
          <w:szCs w:val="24"/>
        </w:rPr>
        <w:t xml:space="preserve">Argus </w:t>
      </w:r>
      <w:r w:rsidR="00297DCA" w:rsidRPr="00BE46E9">
        <w:rPr>
          <w:rFonts w:ascii="Times New Roman" w:hAnsi="Times New Roman" w:cs="Times New Roman"/>
          <w:sz w:val="24"/>
          <w:szCs w:val="24"/>
        </w:rPr>
        <w:t>(a dog)</w:t>
      </w:r>
      <w:r w:rsidR="003821FA">
        <w:rPr>
          <w:rFonts w:ascii="Times New Roman" w:hAnsi="Times New Roman" w:cs="Times New Roman"/>
          <w:sz w:val="24"/>
          <w:szCs w:val="24"/>
        </w:rPr>
        <w:t xml:space="preserve"> </w:t>
      </w:r>
      <w:r w:rsidR="003000FD" w:rsidRPr="00BE46E9">
        <w:rPr>
          <w:rFonts w:ascii="Times New Roman" w:hAnsi="Times New Roman" w:cs="Times New Roman"/>
          <w:sz w:val="24"/>
          <w:szCs w:val="24"/>
        </w:rPr>
        <w:t>– were two mongrels tr</w:t>
      </w:r>
      <w:r w:rsidR="005B3D05" w:rsidRPr="00BE46E9">
        <w:rPr>
          <w:rFonts w:ascii="Times New Roman" w:hAnsi="Times New Roman" w:cs="Times New Roman"/>
          <w:sz w:val="24"/>
          <w:szCs w:val="24"/>
        </w:rPr>
        <w:t>ained in Pont-à-</w:t>
      </w:r>
      <w:proofErr w:type="spellStart"/>
      <w:r w:rsidR="005B3D05" w:rsidRPr="00BE46E9">
        <w:rPr>
          <w:rFonts w:ascii="Times New Roman" w:hAnsi="Times New Roman" w:cs="Times New Roman"/>
          <w:sz w:val="24"/>
          <w:szCs w:val="24"/>
        </w:rPr>
        <w:t>Mousson</w:t>
      </w:r>
      <w:proofErr w:type="spellEnd"/>
      <w:r w:rsidR="005B3D05" w:rsidRPr="00BE46E9">
        <w:rPr>
          <w:rFonts w:ascii="Times New Roman" w:hAnsi="Times New Roman" w:cs="Times New Roman"/>
          <w:sz w:val="24"/>
          <w:szCs w:val="24"/>
        </w:rPr>
        <w:t xml:space="preserve"> in 1905.</w:t>
      </w:r>
      <w:r w:rsidR="003000FD" w:rsidRPr="00BE46E9">
        <w:rPr>
          <w:rFonts w:ascii="Times New Roman" w:hAnsi="Times New Roman" w:cs="Times New Roman"/>
          <w:sz w:val="24"/>
          <w:szCs w:val="24"/>
        </w:rPr>
        <w:t xml:space="preserve"> </w:t>
      </w:r>
      <w:r w:rsidR="005B3D05" w:rsidRPr="00BE46E9">
        <w:rPr>
          <w:rFonts w:ascii="Times New Roman" w:hAnsi="Times New Roman" w:cs="Times New Roman"/>
          <w:sz w:val="24"/>
          <w:szCs w:val="24"/>
        </w:rPr>
        <w:t>Alt</w:t>
      </w:r>
      <w:r w:rsidR="003000FD" w:rsidRPr="00BE46E9">
        <w:rPr>
          <w:rFonts w:ascii="Times New Roman" w:hAnsi="Times New Roman" w:cs="Times New Roman"/>
          <w:sz w:val="24"/>
          <w:szCs w:val="24"/>
        </w:rPr>
        <w:t xml:space="preserve">hough the </w:t>
      </w:r>
      <w:r w:rsidR="00C8460F">
        <w:rPr>
          <w:rFonts w:ascii="Times New Roman" w:hAnsi="Times New Roman" w:cs="Times New Roman"/>
          <w:sz w:val="24"/>
          <w:szCs w:val="24"/>
        </w:rPr>
        <w:t>Eastern Canine Society</w:t>
      </w:r>
      <w:r w:rsidR="003000FD" w:rsidRPr="00BE46E9">
        <w:rPr>
          <w:rFonts w:ascii="Times New Roman" w:hAnsi="Times New Roman" w:cs="Times New Roman"/>
          <w:sz w:val="24"/>
          <w:szCs w:val="24"/>
        </w:rPr>
        <w:t xml:space="preserve"> had recommended pure breeds to the town’</w:t>
      </w:r>
      <w:r w:rsidR="005B3D05" w:rsidRPr="00BE46E9">
        <w:rPr>
          <w:rFonts w:ascii="Times New Roman" w:hAnsi="Times New Roman" w:cs="Times New Roman"/>
          <w:sz w:val="24"/>
          <w:szCs w:val="24"/>
        </w:rPr>
        <w:t xml:space="preserve">s police commissioner, </w:t>
      </w:r>
      <w:r w:rsidR="00EB779F" w:rsidRPr="00BE46E9">
        <w:rPr>
          <w:rFonts w:ascii="Times New Roman" w:hAnsi="Times New Roman" w:cs="Times New Roman"/>
          <w:sz w:val="24"/>
          <w:szCs w:val="24"/>
        </w:rPr>
        <w:t>the latter</w:t>
      </w:r>
      <w:r w:rsidR="005B3D05" w:rsidRPr="00BE46E9">
        <w:rPr>
          <w:rFonts w:ascii="Times New Roman" w:hAnsi="Times New Roman" w:cs="Times New Roman"/>
          <w:sz w:val="24"/>
          <w:szCs w:val="24"/>
        </w:rPr>
        <w:t xml:space="preserve"> had </w:t>
      </w:r>
      <w:r w:rsidR="00EB779F" w:rsidRPr="00BE46E9">
        <w:rPr>
          <w:rFonts w:ascii="Times New Roman" w:hAnsi="Times New Roman" w:cs="Times New Roman"/>
          <w:sz w:val="24"/>
          <w:szCs w:val="24"/>
        </w:rPr>
        <w:t xml:space="preserve">accepted a spontaneous </w:t>
      </w:r>
      <w:r w:rsidR="00ED7E72" w:rsidRPr="00BE46E9">
        <w:rPr>
          <w:rFonts w:ascii="Times New Roman" w:hAnsi="Times New Roman" w:cs="Times New Roman"/>
          <w:sz w:val="24"/>
          <w:szCs w:val="24"/>
        </w:rPr>
        <w:t>offer</w:t>
      </w:r>
      <w:r w:rsidR="00160365" w:rsidRPr="00BE46E9">
        <w:rPr>
          <w:rFonts w:ascii="Times New Roman" w:hAnsi="Times New Roman" w:cs="Times New Roman"/>
          <w:sz w:val="24"/>
          <w:szCs w:val="24"/>
        </w:rPr>
        <w:t xml:space="preserve"> of two free mongrels</w:t>
      </w:r>
      <w:r w:rsidR="00ED7E72" w:rsidRPr="00BE46E9">
        <w:rPr>
          <w:rFonts w:ascii="Times New Roman" w:hAnsi="Times New Roman" w:cs="Times New Roman"/>
          <w:sz w:val="24"/>
          <w:szCs w:val="24"/>
        </w:rPr>
        <w:t xml:space="preserve"> rather than find the f</w:t>
      </w:r>
      <w:r w:rsidR="00EB779F" w:rsidRPr="00BE46E9">
        <w:rPr>
          <w:rFonts w:ascii="Times New Roman" w:hAnsi="Times New Roman" w:cs="Times New Roman"/>
          <w:sz w:val="24"/>
          <w:szCs w:val="24"/>
        </w:rPr>
        <w:t>unds to buy expensive pedigree</w:t>
      </w:r>
      <w:r w:rsidR="00ED7E72" w:rsidRPr="00BE46E9">
        <w:rPr>
          <w:rFonts w:ascii="Times New Roman" w:hAnsi="Times New Roman" w:cs="Times New Roman"/>
          <w:sz w:val="24"/>
          <w:szCs w:val="24"/>
        </w:rPr>
        <w:t xml:space="preserve"> dogs</w:t>
      </w:r>
      <w:r w:rsidR="00160365" w:rsidRPr="00BE46E9">
        <w:rPr>
          <w:rFonts w:ascii="Times New Roman" w:hAnsi="Times New Roman" w:cs="Times New Roman"/>
          <w:sz w:val="24"/>
          <w:szCs w:val="24"/>
        </w:rPr>
        <w:t>.</w:t>
      </w:r>
      <w:r w:rsidR="003000FD" w:rsidRPr="00BE46E9">
        <w:rPr>
          <w:rStyle w:val="FootnoteReference"/>
          <w:rFonts w:ascii="Times New Roman" w:hAnsi="Times New Roman" w:cs="Times New Roman"/>
          <w:sz w:val="24"/>
          <w:szCs w:val="24"/>
        </w:rPr>
        <w:footnoteReference w:id="68"/>
      </w:r>
      <w:r w:rsidR="003000FD" w:rsidRPr="00BE46E9">
        <w:rPr>
          <w:rFonts w:ascii="Times New Roman" w:hAnsi="Times New Roman" w:cs="Times New Roman"/>
          <w:sz w:val="24"/>
          <w:szCs w:val="24"/>
        </w:rPr>
        <w:t xml:space="preserve"> </w:t>
      </w:r>
      <w:r w:rsidR="00ED7E72" w:rsidRPr="00BE46E9">
        <w:rPr>
          <w:rFonts w:ascii="Times New Roman" w:hAnsi="Times New Roman" w:cs="Times New Roman"/>
          <w:sz w:val="24"/>
          <w:szCs w:val="24"/>
        </w:rPr>
        <w:t xml:space="preserve">In contrast, </w:t>
      </w:r>
      <w:proofErr w:type="spellStart"/>
      <w:r w:rsidR="00ED7E72" w:rsidRPr="00BE46E9">
        <w:rPr>
          <w:rFonts w:ascii="Times New Roman" w:hAnsi="Times New Roman" w:cs="Times New Roman"/>
          <w:sz w:val="24"/>
          <w:szCs w:val="24"/>
        </w:rPr>
        <w:t>Simart</w:t>
      </w:r>
      <w:proofErr w:type="spellEnd"/>
      <w:r w:rsidR="00C016DD" w:rsidRPr="00BE46E9">
        <w:rPr>
          <w:rFonts w:ascii="Times New Roman" w:hAnsi="Times New Roman" w:cs="Times New Roman"/>
          <w:sz w:val="24"/>
          <w:szCs w:val="24"/>
        </w:rPr>
        <w:t xml:space="preserve"> used B</w:t>
      </w:r>
      <w:r w:rsidR="00ED7E72" w:rsidRPr="00BE46E9">
        <w:rPr>
          <w:rFonts w:ascii="Times New Roman" w:hAnsi="Times New Roman" w:cs="Times New Roman"/>
          <w:sz w:val="24"/>
          <w:szCs w:val="24"/>
        </w:rPr>
        <w:t>elgian shepherd dogs in Neuilly</w:t>
      </w:r>
      <w:r w:rsidR="00C016DD" w:rsidRPr="00BE46E9">
        <w:rPr>
          <w:rFonts w:ascii="Times New Roman" w:hAnsi="Times New Roman" w:cs="Times New Roman"/>
          <w:sz w:val="24"/>
          <w:szCs w:val="24"/>
        </w:rPr>
        <w:t xml:space="preserve"> and </w:t>
      </w:r>
      <w:r w:rsidR="00160365" w:rsidRPr="00BE46E9">
        <w:rPr>
          <w:rFonts w:ascii="Times New Roman" w:hAnsi="Times New Roman" w:cs="Times New Roman"/>
          <w:sz w:val="24"/>
          <w:szCs w:val="24"/>
        </w:rPr>
        <w:t xml:space="preserve">when the </w:t>
      </w:r>
      <w:r w:rsidR="00C016DD" w:rsidRPr="00BE46E9">
        <w:rPr>
          <w:rFonts w:ascii="Times New Roman" w:hAnsi="Times New Roman" w:cs="Times New Roman"/>
          <w:sz w:val="24"/>
          <w:szCs w:val="24"/>
        </w:rPr>
        <w:t>P</w:t>
      </w:r>
      <w:r w:rsidRPr="00BE46E9">
        <w:rPr>
          <w:rFonts w:ascii="Times New Roman" w:hAnsi="Times New Roman" w:cs="Times New Roman"/>
          <w:sz w:val="24"/>
          <w:szCs w:val="24"/>
        </w:rPr>
        <w:t xml:space="preserve">aris police </w:t>
      </w:r>
      <w:r w:rsidR="00C016DD" w:rsidRPr="00BE46E9">
        <w:rPr>
          <w:rFonts w:ascii="Times New Roman" w:hAnsi="Times New Roman" w:cs="Times New Roman"/>
          <w:sz w:val="24"/>
          <w:szCs w:val="24"/>
        </w:rPr>
        <w:t xml:space="preserve">force </w:t>
      </w:r>
      <w:r w:rsidRPr="00BE46E9">
        <w:rPr>
          <w:rFonts w:ascii="Times New Roman" w:hAnsi="Times New Roman" w:cs="Times New Roman"/>
          <w:sz w:val="24"/>
          <w:szCs w:val="24"/>
        </w:rPr>
        <w:t>obtained 10 police dogs</w:t>
      </w:r>
      <w:r w:rsidR="00EE256E" w:rsidRPr="00BE46E9">
        <w:rPr>
          <w:rFonts w:ascii="Times New Roman" w:hAnsi="Times New Roman" w:cs="Times New Roman"/>
          <w:sz w:val="24"/>
          <w:szCs w:val="24"/>
        </w:rPr>
        <w:t xml:space="preserve"> in 1909</w:t>
      </w:r>
      <w:r w:rsidRPr="00BE46E9">
        <w:rPr>
          <w:rFonts w:ascii="Times New Roman" w:hAnsi="Times New Roman" w:cs="Times New Roman"/>
          <w:sz w:val="24"/>
          <w:szCs w:val="24"/>
        </w:rPr>
        <w:t xml:space="preserve">, 9 of </w:t>
      </w:r>
      <w:r w:rsidR="00160365" w:rsidRPr="00BE46E9">
        <w:rPr>
          <w:rFonts w:ascii="Times New Roman" w:hAnsi="Times New Roman" w:cs="Times New Roman"/>
          <w:sz w:val="24"/>
          <w:szCs w:val="24"/>
        </w:rPr>
        <w:t>them</w:t>
      </w:r>
      <w:r w:rsidRPr="00BE46E9">
        <w:rPr>
          <w:rFonts w:ascii="Times New Roman" w:hAnsi="Times New Roman" w:cs="Times New Roman"/>
          <w:sz w:val="24"/>
          <w:szCs w:val="24"/>
        </w:rPr>
        <w:t xml:space="preserve"> were German shepherds (the odd one out was a French shepherd dog). </w:t>
      </w:r>
      <w:r w:rsidR="00C016DD" w:rsidRPr="00BE46E9">
        <w:rPr>
          <w:rFonts w:ascii="Times New Roman" w:hAnsi="Times New Roman" w:cs="Times New Roman"/>
          <w:sz w:val="24"/>
          <w:szCs w:val="24"/>
        </w:rPr>
        <w:t xml:space="preserve">These choices were subject to </w:t>
      </w:r>
      <w:r w:rsidR="003821FA">
        <w:rPr>
          <w:rFonts w:ascii="Times New Roman" w:hAnsi="Times New Roman" w:cs="Times New Roman"/>
          <w:sz w:val="24"/>
          <w:szCs w:val="24"/>
        </w:rPr>
        <w:t>close scrutiny</w:t>
      </w:r>
      <w:r w:rsidR="00C016DD" w:rsidRPr="00BE46E9">
        <w:rPr>
          <w:rFonts w:ascii="Times New Roman" w:hAnsi="Times New Roman" w:cs="Times New Roman"/>
          <w:sz w:val="24"/>
          <w:szCs w:val="24"/>
        </w:rPr>
        <w:t xml:space="preserve">. </w:t>
      </w:r>
      <w:r w:rsidRPr="00BE46E9">
        <w:rPr>
          <w:rFonts w:ascii="Times New Roman" w:hAnsi="Times New Roman" w:cs="Times New Roman"/>
          <w:sz w:val="24"/>
          <w:szCs w:val="24"/>
        </w:rPr>
        <w:t>According to one report, th</w:t>
      </w:r>
      <w:r w:rsidR="00160365" w:rsidRPr="00BE46E9">
        <w:rPr>
          <w:rFonts w:ascii="Times New Roman" w:hAnsi="Times New Roman" w:cs="Times New Roman"/>
          <w:sz w:val="24"/>
          <w:szCs w:val="24"/>
        </w:rPr>
        <w:t>e police force had chosen</w:t>
      </w:r>
      <w:r w:rsidRPr="00BE46E9">
        <w:rPr>
          <w:rFonts w:ascii="Times New Roman" w:hAnsi="Times New Roman" w:cs="Times New Roman"/>
          <w:sz w:val="24"/>
          <w:szCs w:val="24"/>
        </w:rPr>
        <w:t xml:space="preserve"> German shepherds </w:t>
      </w:r>
      <w:r w:rsidR="00160365" w:rsidRPr="00BE46E9">
        <w:rPr>
          <w:rFonts w:ascii="Times New Roman" w:hAnsi="Times New Roman" w:cs="Times New Roman"/>
          <w:sz w:val="24"/>
          <w:szCs w:val="24"/>
        </w:rPr>
        <w:t xml:space="preserve">because they </w:t>
      </w:r>
      <w:r w:rsidRPr="00BE46E9">
        <w:rPr>
          <w:rFonts w:ascii="Times New Roman" w:hAnsi="Times New Roman" w:cs="Times New Roman"/>
          <w:sz w:val="24"/>
          <w:szCs w:val="24"/>
        </w:rPr>
        <w:t>were more aggressive than French dogs and therefore easier to train to attack people.</w:t>
      </w:r>
      <w:r w:rsidR="00EE256E" w:rsidRPr="00BE46E9">
        <w:rPr>
          <w:rFonts w:ascii="Times New Roman" w:hAnsi="Times New Roman" w:cs="Times New Roman"/>
          <w:sz w:val="24"/>
          <w:szCs w:val="24"/>
        </w:rPr>
        <w:t xml:space="preserve"> </w:t>
      </w:r>
      <w:proofErr w:type="spellStart"/>
      <w:r w:rsidR="00B05D08">
        <w:rPr>
          <w:rFonts w:ascii="Times New Roman" w:hAnsi="Times New Roman" w:cs="Times New Roman"/>
          <w:i/>
          <w:sz w:val="24"/>
          <w:szCs w:val="24"/>
        </w:rPr>
        <w:t>L’E</w:t>
      </w:r>
      <w:r w:rsidR="00EE256E" w:rsidRPr="00BE46E9">
        <w:rPr>
          <w:rFonts w:ascii="Times New Roman" w:hAnsi="Times New Roman" w:cs="Times New Roman"/>
          <w:i/>
          <w:sz w:val="24"/>
          <w:szCs w:val="24"/>
        </w:rPr>
        <w:t>leveur</w:t>
      </w:r>
      <w:proofErr w:type="spellEnd"/>
      <w:r w:rsidR="00EE256E" w:rsidRPr="00BE46E9">
        <w:rPr>
          <w:rFonts w:ascii="Times New Roman" w:hAnsi="Times New Roman" w:cs="Times New Roman"/>
          <w:i/>
          <w:sz w:val="24"/>
          <w:szCs w:val="24"/>
        </w:rPr>
        <w:t xml:space="preserve"> </w:t>
      </w:r>
      <w:proofErr w:type="spellStart"/>
      <w:r w:rsidR="00EE256E" w:rsidRPr="00BE46E9">
        <w:rPr>
          <w:rFonts w:ascii="Times New Roman" w:hAnsi="Times New Roman" w:cs="Times New Roman"/>
          <w:i/>
          <w:sz w:val="24"/>
          <w:szCs w:val="24"/>
        </w:rPr>
        <w:t>belge</w:t>
      </w:r>
      <w:proofErr w:type="spellEnd"/>
      <w:r w:rsidR="00EE256E" w:rsidRPr="00BE46E9">
        <w:rPr>
          <w:rFonts w:ascii="Times New Roman" w:hAnsi="Times New Roman" w:cs="Times New Roman"/>
          <w:sz w:val="24"/>
          <w:szCs w:val="24"/>
        </w:rPr>
        <w:t xml:space="preserve"> believed this to be a mistake. French shepherd dogs were ‘rustic’ and ‘unpolished’ but some, such as </w:t>
      </w:r>
      <w:proofErr w:type="spellStart"/>
      <w:r w:rsidR="00EE256E" w:rsidRPr="00BE46E9">
        <w:rPr>
          <w:rFonts w:ascii="Times New Roman" w:hAnsi="Times New Roman" w:cs="Times New Roman"/>
          <w:sz w:val="24"/>
          <w:szCs w:val="24"/>
        </w:rPr>
        <w:t>Briards</w:t>
      </w:r>
      <w:proofErr w:type="spellEnd"/>
      <w:r w:rsidR="00EE256E" w:rsidRPr="00BE46E9">
        <w:rPr>
          <w:rFonts w:ascii="Times New Roman" w:hAnsi="Times New Roman" w:cs="Times New Roman"/>
          <w:sz w:val="24"/>
          <w:szCs w:val="24"/>
        </w:rPr>
        <w:t>, were spir</w:t>
      </w:r>
      <w:r w:rsidR="003821FA">
        <w:rPr>
          <w:rFonts w:ascii="Times New Roman" w:hAnsi="Times New Roman" w:cs="Times New Roman"/>
          <w:sz w:val="24"/>
          <w:szCs w:val="24"/>
        </w:rPr>
        <w:t xml:space="preserve">ited attackers if </w:t>
      </w:r>
      <w:r w:rsidR="006159D5">
        <w:rPr>
          <w:rFonts w:ascii="Times New Roman" w:hAnsi="Times New Roman" w:cs="Times New Roman"/>
          <w:sz w:val="24"/>
          <w:szCs w:val="24"/>
        </w:rPr>
        <w:t>the occasion arose</w:t>
      </w:r>
      <w:r w:rsidR="00EE256E" w:rsidRPr="00BE46E9">
        <w:rPr>
          <w:rFonts w:ascii="Times New Roman" w:hAnsi="Times New Roman" w:cs="Times New Roman"/>
          <w:sz w:val="24"/>
          <w:szCs w:val="24"/>
        </w:rPr>
        <w:t>. German shepherds, on the other hand, had an excellent sense of smell but were hesitant to bite. As the French police wanted t</w:t>
      </w:r>
      <w:r w:rsidR="00160365" w:rsidRPr="00BE46E9">
        <w:rPr>
          <w:rFonts w:ascii="Times New Roman" w:hAnsi="Times New Roman" w:cs="Times New Roman"/>
          <w:sz w:val="24"/>
          <w:szCs w:val="24"/>
        </w:rPr>
        <w:t>he dogs for protection, they</w:t>
      </w:r>
      <w:r w:rsidR="00EE256E" w:rsidRPr="00BE46E9">
        <w:rPr>
          <w:rFonts w:ascii="Times New Roman" w:hAnsi="Times New Roman" w:cs="Times New Roman"/>
          <w:sz w:val="24"/>
          <w:szCs w:val="24"/>
        </w:rPr>
        <w:t xml:space="preserve"> </w:t>
      </w:r>
      <w:r w:rsidR="00160365" w:rsidRPr="00BE46E9">
        <w:rPr>
          <w:rFonts w:ascii="Times New Roman" w:hAnsi="Times New Roman" w:cs="Times New Roman"/>
          <w:sz w:val="24"/>
          <w:szCs w:val="24"/>
        </w:rPr>
        <w:t xml:space="preserve">were hardly </w:t>
      </w:r>
      <w:r w:rsidR="00EE256E" w:rsidRPr="00BE46E9">
        <w:rPr>
          <w:rFonts w:ascii="Times New Roman" w:hAnsi="Times New Roman" w:cs="Times New Roman"/>
          <w:sz w:val="24"/>
          <w:szCs w:val="24"/>
        </w:rPr>
        <w:t>an ‘ideal’ choice.</w:t>
      </w:r>
      <w:r w:rsidR="00EE256E" w:rsidRPr="00BE46E9">
        <w:rPr>
          <w:rStyle w:val="FootnoteReference"/>
          <w:rFonts w:ascii="Times New Roman" w:hAnsi="Times New Roman" w:cs="Times New Roman"/>
          <w:sz w:val="24"/>
          <w:szCs w:val="24"/>
        </w:rPr>
        <w:footnoteReference w:id="69"/>
      </w:r>
      <w:r w:rsidR="00EE256E" w:rsidRPr="00BE46E9">
        <w:rPr>
          <w:rFonts w:ascii="Times New Roman" w:hAnsi="Times New Roman" w:cs="Times New Roman"/>
          <w:sz w:val="24"/>
          <w:szCs w:val="24"/>
        </w:rPr>
        <w:t xml:space="preserve"> </w:t>
      </w:r>
      <w:r w:rsidR="00ED7E72" w:rsidRPr="00BE46E9">
        <w:rPr>
          <w:rFonts w:ascii="Times New Roman" w:hAnsi="Times New Roman" w:cs="Times New Roman"/>
          <w:sz w:val="24"/>
          <w:szCs w:val="24"/>
        </w:rPr>
        <w:t>The divergent vi</w:t>
      </w:r>
      <w:r w:rsidR="00EB779F" w:rsidRPr="00BE46E9">
        <w:rPr>
          <w:rFonts w:ascii="Times New Roman" w:hAnsi="Times New Roman" w:cs="Times New Roman"/>
          <w:sz w:val="24"/>
          <w:szCs w:val="24"/>
        </w:rPr>
        <w:t xml:space="preserve">ews on </w:t>
      </w:r>
      <w:r w:rsidR="003821FA">
        <w:rPr>
          <w:rFonts w:ascii="Times New Roman" w:hAnsi="Times New Roman" w:cs="Times New Roman"/>
          <w:sz w:val="24"/>
          <w:szCs w:val="24"/>
        </w:rPr>
        <w:t xml:space="preserve">these </w:t>
      </w:r>
      <w:r w:rsidR="00EB779F" w:rsidRPr="00BE46E9">
        <w:rPr>
          <w:rFonts w:ascii="Times New Roman" w:hAnsi="Times New Roman" w:cs="Times New Roman"/>
          <w:sz w:val="24"/>
          <w:szCs w:val="24"/>
        </w:rPr>
        <w:t>dogs’ abilities highlight</w:t>
      </w:r>
      <w:r w:rsidR="00ED7E72" w:rsidRPr="00BE46E9">
        <w:rPr>
          <w:rFonts w:ascii="Times New Roman" w:hAnsi="Times New Roman" w:cs="Times New Roman"/>
          <w:sz w:val="24"/>
          <w:szCs w:val="24"/>
        </w:rPr>
        <w:t xml:space="preserve"> how police dog experts t</w:t>
      </w:r>
      <w:r w:rsidR="00092D3C">
        <w:rPr>
          <w:rFonts w:ascii="Times New Roman" w:hAnsi="Times New Roman" w:cs="Times New Roman"/>
          <w:sz w:val="24"/>
          <w:szCs w:val="24"/>
        </w:rPr>
        <w:t xml:space="preserve">reated canine qualities as </w:t>
      </w:r>
      <w:r w:rsidR="00291737">
        <w:rPr>
          <w:rFonts w:ascii="Times New Roman" w:hAnsi="Times New Roman" w:cs="Times New Roman"/>
          <w:sz w:val="24"/>
          <w:szCs w:val="24"/>
        </w:rPr>
        <w:t>diverse</w:t>
      </w:r>
      <w:r w:rsidR="00C8460F">
        <w:rPr>
          <w:rFonts w:ascii="Times New Roman" w:hAnsi="Times New Roman" w:cs="Times New Roman"/>
          <w:sz w:val="24"/>
          <w:szCs w:val="24"/>
        </w:rPr>
        <w:t>, as well as</w:t>
      </w:r>
      <w:r w:rsidR="00ED7E72" w:rsidRPr="00BE46E9">
        <w:rPr>
          <w:rFonts w:ascii="Times New Roman" w:hAnsi="Times New Roman" w:cs="Times New Roman"/>
          <w:sz w:val="24"/>
          <w:szCs w:val="24"/>
        </w:rPr>
        <w:t xml:space="preserve"> </w:t>
      </w:r>
      <w:r w:rsidR="00A06E61">
        <w:rPr>
          <w:rFonts w:ascii="Times New Roman" w:hAnsi="Times New Roman" w:cs="Times New Roman"/>
          <w:sz w:val="24"/>
          <w:szCs w:val="24"/>
        </w:rPr>
        <w:t>dependent</w:t>
      </w:r>
      <w:r w:rsidR="00291737">
        <w:rPr>
          <w:rFonts w:ascii="Times New Roman" w:hAnsi="Times New Roman" w:cs="Times New Roman"/>
          <w:sz w:val="24"/>
          <w:szCs w:val="24"/>
        </w:rPr>
        <w:t xml:space="preserve"> </w:t>
      </w:r>
      <w:r w:rsidR="00ED7E72" w:rsidRPr="00BE46E9">
        <w:rPr>
          <w:rFonts w:ascii="Times New Roman" w:hAnsi="Times New Roman" w:cs="Times New Roman"/>
          <w:sz w:val="24"/>
          <w:szCs w:val="24"/>
        </w:rPr>
        <w:t xml:space="preserve">on breed and individual histories. </w:t>
      </w:r>
    </w:p>
    <w:p w:rsidR="00AD24D6" w:rsidRPr="00BE46E9" w:rsidRDefault="006B2A11" w:rsidP="005A0183">
      <w:pPr>
        <w:spacing w:line="480" w:lineRule="auto"/>
        <w:rPr>
          <w:rFonts w:ascii="Times New Roman" w:hAnsi="Times New Roman" w:cs="Times New Roman"/>
          <w:sz w:val="24"/>
          <w:szCs w:val="24"/>
        </w:rPr>
      </w:pPr>
      <w:r w:rsidRPr="00BE46E9">
        <w:rPr>
          <w:rFonts w:ascii="Times New Roman" w:hAnsi="Times New Roman" w:cs="Times New Roman"/>
          <w:sz w:val="24"/>
          <w:szCs w:val="24"/>
        </w:rPr>
        <w:tab/>
      </w:r>
      <w:r w:rsidR="00765926" w:rsidRPr="00BE46E9">
        <w:rPr>
          <w:rFonts w:ascii="Times New Roman" w:hAnsi="Times New Roman" w:cs="Times New Roman"/>
          <w:sz w:val="24"/>
          <w:szCs w:val="24"/>
        </w:rPr>
        <w:t>As with breed</w:t>
      </w:r>
      <w:r w:rsidR="00160365" w:rsidRPr="00BE46E9">
        <w:rPr>
          <w:rFonts w:ascii="Times New Roman" w:hAnsi="Times New Roman" w:cs="Times New Roman"/>
          <w:sz w:val="24"/>
          <w:szCs w:val="24"/>
        </w:rPr>
        <w:t>s</w:t>
      </w:r>
      <w:r w:rsidR="00765926" w:rsidRPr="00BE46E9">
        <w:rPr>
          <w:rFonts w:ascii="Times New Roman" w:hAnsi="Times New Roman" w:cs="Times New Roman"/>
          <w:sz w:val="24"/>
          <w:szCs w:val="24"/>
        </w:rPr>
        <w:t>,</w:t>
      </w:r>
      <w:r w:rsidR="00160365" w:rsidRPr="00BE46E9">
        <w:rPr>
          <w:rFonts w:ascii="Times New Roman" w:hAnsi="Times New Roman" w:cs="Times New Roman"/>
          <w:sz w:val="24"/>
          <w:szCs w:val="24"/>
        </w:rPr>
        <w:t xml:space="preserve"> there was no consensus on the desired sex of</w:t>
      </w:r>
      <w:r w:rsidR="00765926" w:rsidRPr="00BE46E9">
        <w:rPr>
          <w:rFonts w:ascii="Times New Roman" w:hAnsi="Times New Roman" w:cs="Times New Roman"/>
          <w:sz w:val="24"/>
          <w:szCs w:val="24"/>
        </w:rPr>
        <w:t xml:space="preserve"> police dog</w:t>
      </w:r>
      <w:r w:rsidR="00160365" w:rsidRPr="00BE46E9">
        <w:rPr>
          <w:rFonts w:ascii="Times New Roman" w:hAnsi="Times New Roman" w:cs="Times New Roman"/>
          <w:sz w:val="24"/>
          <w:szCs w:val="24"/>
        </w:rPr>
        <w:t>s</w:t>
      </w:r>
      <w:r w:rsidR="00C8460F">
        <w:rPr>
          <w:rFonts w:ascii="Times New Roman" w:hAnsi="Times New Roman" w:cs="Times New Roman"/>
          <w:sz w:val="24"/>
          <w:szCs w:val="24"/>
        </w:rPr>
        <w:t>.</w:t>
      </w:r>
      <w:r w:rsidR="003821FA">
        <w:rPr>
          <w:rFonts w:ascii="Times New Roman" w:hAnsi="Times New Roman" w:cs="Times New Roman"/>
          <w:sz w:val="24"/>
          <w:szCs w:val="24"/>
        </w:rPr>
        <w:t xml:space="preserve"> </w:t>
      </w:r>
      <w:r w:rsidR="005528DE" w:rsidRPr="00BE46E9">
        <w:rPr>
          <w:rFonts w:ascii="Times New Roman" w:hAnsi="Times New Roman" w:cs="Times New Roman"/>
          <w:sz w:val="24"/>
          <w:szCs w:val="24"/>
        </w:rPr>
        <w:t xml:space="preserve">For instance, although male dogs took the top three places at a police dog competition in August </w:t>
      </w:r>
      <w:r w:rsidR="005528DE" w:rsidRPr="00BE46E9">
        <w:rPr>
          <w:rFonts w:ascii="Times New Roman" w:hAnsi="Times New Roman" w:cs="Times New Roman"/>
          <w:sz w:val="24"/>
          <w:szCs w:val="24"/>
        </w:rPr>
        <w:lastRenderedPageBreak/>
        <w:t xml:space="preserve">1908, two bitches, </w:t>
      </w:r>
      <w:proofErr w:type="spellStart"/>
      <w:r w:rsidR="005528DE" w:rsidRPr="00BE46E9">
        <w:rPr>
          <w:rFonts w:ascii="Times New Roman" w:hAnsi="Times New Roman" w:cs="Times New Roman"/>
          <w:sz w:val="24"/>
          <w:szCs w:val="24"/>
        </w:rPr>
        <w:t>Foullette</w:t>
      </w:r>
      <w:proofErr w:type="spellEnd"/>
      <w:r w:rsidR="005528DE" w:rsidRPr="00BE46E9">
        <w:rPr>
          <w:rFonts w:ascii="Times New Roman" w:hAnsi="Times New Roman" w:cs="Times New Roman"/>
          <w:sz w:val="24"/>
          <w:szCs w:val="24"/>
        </w:rPr>
        <w:t xml:space="preserve"> and </w:t>
      </w:r>
      <w:proofErr w:type="spellStart"/>
      <w:r w:rsidR="005528DE" w:rsidRPr="00BE46E9">
        <w:rPr>
          <w:rFonts w:ascii="Times New Roman" w:hAnsi="Times New Roman" w:cs="Times New Roman"/>
          <w:sz w:val="24"/>
          <w:szCs w:val="24"/>
        </w:rPr>
        <w:t>Mordienne</w:t>
      </w:r>
      <w:proofErr w:type="spellEnd"/>
      <w:r w:rsidR="005528DE" w:rsidRPr="00BE46E9">
        <w:rPr>
          <w:rFonts w:ascii="Times New Roman" w:hAnsi="Times New Roman" w:cs="Times New Roman"/>
          <w:sz w:val="24"/>
          <w:szCs w:val="24"/>
        </w:rPr>
        <w:t>, came fourth and fifth.</w:t>
      </w:r>
      <w:r w:rsidR="005528DE" w:rsidRPr="00BE46E9">
        <w:rPr>
          <w:rStyle w:val="FootnoteReference"/>
          <w:rFonts w:ascii="Times New Roman" w:hAnsi="Times New Roman" w:cs="Times New Roman"/>
          <w:sz w:val="24"/>
          <w:szCs w:val="24"/>
        </w:rPr>
        <w:footnoteReference w:id="70"/>
      </w:r>
      <w:r w:rsidR="005528DE" w:rsidRPr="00BE46E9">
        <w:rPr>
          <w:rFonts w:ascii="Times New Roman" w:hAnsi="Times New Roman" w:cs="Times New Roman"/>
          <w:sz w:val="24"/>
          <w:szCs w:val="24"/>
        </w:rPr>
        <w:t xml:space="preserve"> And even though</w:t>
      </w:r>
      <w:r w:rsidR="00160365" w:rsidRPr="00BE46E9">
        <w:rPr>
          <w:rFonts w:ascii="Times New Roman" w:hAnsi="Times New Roman" w:cs="Times New Roman"/>
          <w:sz w:val="24"/>
          <w:szCs w:val="24"/>
        </w:rPr>
        <w:t xml:space="preserve"> </w:t>
      </w:r>
      <w:r w:rsidR="00AD24D6" w:rsidRPr="00BE46E9">
        <w:rPr>
          <w:rFonts w:ascii="Times New Roman" w:hAnsi="Times New Roman" w:cs="Times New Roman"/>
          <w:sz w:val="24"/>
          <w:szCs w:val="24"/>
        </w:rPr>
        <w:t>the names of</w:t>
      </w:r>
      <w:r w:rsidR="00160365" w:rsidRPr="00BE46E9">
        <w:rPr>
          <w:rFonts w:ascii="Times New Roman" w:hAnsi="Times New Roman" w:cs="Times New Roman"/>
          <w:sz w:val="24"/>
          <w:szCs w:val="24"/>
        </w:rPr>
        <w:t xml:space="preserve"> </w:t>
      </w:r>
      <w:r w:rsidR="003821FA">
        <w:rPr>
          <w:rFonts w:ascii="Times New Roman" w:hAnsi="Times New Roman" w:cs="Times New Roman"/>
          <w:sz w:val="24"/>
          <w:szCs w:val="24"/>
        </w:rPr>
        <w:t xml:space="preserve">certain </w:t>
      </w:r>
      <w:r w:rsidR="00AD24D6" w:rsidRPr="00BE46E9">
        <w:rPr>
          <w:rFonts w:ascii="Times New Roman" w:hAnsi="Times New Roman" w:cs="Times New Roman"/>
          <w:sz w:val="24"/>
          <w:szCs w:val="24"/>
        </w:rPr>
        <w:t xml:space="preserve">police </w:t>
      </w:r>
      <w:r w:rsidR="00160365" w:rsidRPr="00BE46E9">
        <w:rPr>
          <w:rFonts w:ascii="Times New Roman" w:hAnsi="Times New Roman" w:cs="Times New Roman"/>
          <w:sz w:val="24"/>
          <w:szCs w:val="24"/>
        </w:rPr>
        <w:t>dogs</w:t>
      </w:r>
      <w:r w:rsidR="00AD24D6" w:rsidRPr="00BE46E9">
        <w:rPr>
          <w:rFonts w:ascii="Times New Roman" w:hAnsi="Times New Roman" w:cs="Times New Roman"/>
          <w:sz w:val="24"/>
          <w:szCs w:val="24"/>
        </w:rPr>
        <w:t xml:space="preserve"> – </w:t>
      </w:r>
      <w:r w:rsidR="003821FA">
        <w:rPr>
          <w:rFonts w:ascii="Times New Roman" w:hAnsi="Times New Roman" w:cs="Times New Roman"/>
          <w:sz w:val="24"/>
          <w:szCs w:val="24"/>
        </w:rPr>
        <w:t>‘Garcon’ and ‘Moustache’</w:t>
      </w:r>
      <w:r w:rsidR="00160365" w:rsidRPr="00BE46E9">
        <w:rPr>
          <w:rFonts w:ascii="Times New Roman" w:hAnsi="Times New Roman" w:cs="Times New Roman"/>
          <w:sz w:val="24"/>
          <w:szCs w:val="24"/>
        </w:rPr>
        <w:t xml:space="preserve"> </w:t>
      </w:r>
      <w:r w:rsidR="00AD24D6" w:rsidRPr="00BE46E9">
        <w:rPr>
          <w:rFonts w:ascii="Times New Roman" w:hAnsi="Times New Roman" w:cs="Times New Roman"/>
          <w:sz w:val="24"/>
          <w:szCs w:val="24"/>
        </w:rPr>
        <w:t xml:space="preserve">– </w:t>
      </w:r>
      <w:r w:rsidR="00160365" w:rsidRPr="00BE46E9">
        <w:rPr>
          <w:rFonts w:ascii="Times New Roman" w:hAnsi="Times New Roman" w:cs="Times New Roman"/>
          <w:sz w:val="24"/>
          <w:szCs w:val="24"/>
        </w:rPr>
        <w:t>contributed to the police force’s culture of masculinity,</w:t>
      </w:r>
      <w:r w:rsidR="005528DE" w:rsidRPr="00BE46E9">
        <w:rPr>
          <w:rFonts w:ascii="Times New Roman" w:hAnsi="Times New Roman" w:cs="Times New Roman"/>
          <w:sz w:val="24"/>
          <w:szCs w:val="24"/>
        </w:rPr>
        <w:t xml:space="preserve"> police units </w:t>
      </w:r>
      <w:r w:rsidR="003821FA">
        <w:rPr>
          <w:rFonts w:ascii="Times New Roman" w:hAnsi="Times New Roman" w:cs="Times New Roman"/>
          <w:sz w:val="24"/>
          <w:szCs w:val="24"/>
        </w:rPr>
        <w:t>deployed</w:t>
      </w:r>
      <w:r w:rsidR="005528DE" w:rsidRPr="00BE46E9">
        <w:rPr>
          <w:rFonts w:ascii="Times New Roman" w:hAnsi="Times New Roman" w:cs="Times New Roman"/>
          <w:sz w:val="24"/>
          <w:szCs w:val="24"/>
        </w:rPr>
        <w:t xml:space="preserve"> bitches.</w:t>
      </w:r>
      <w:r w:rsidR="005528DE" w:rsidRPr="00BE46E9">
        <w:rPr>
          <w:rStyle w:val="FootnoteReference"/>
          <w:rFonts w:ascii="Times New Roman" w:hAnsi="Times New Roman" w:cs="Times New Roman"/>
          <w:sz w:val="24"/>
          <w:szCs w:val="24"/>
        </w:rPr>
        <w:footnoteReference w:id="71"/>
      </w:r>
      <w:r w:rsidR="005528DE" w:rsidRPr="00BE46E9">
        <w:rPr>
          <w:rFonts w:ascii="Times New Roman" w:hAnsi="Times New Roman" w:cs="Times New Roman"/>
          <w:sz w:val="24"/>
          <w:szCs w:val="24"/>
        </w:rPr>
        <w:t xml:space="preserve"> </w:t>
      </w:r>
      <w:r w:rsidR="003821FA">
        <w:rPr>
          <w:rFonts w:ascii="Times New Roman" w:hAnsi="Times New Roman" w:cs="Times New Roman"/>
          <w:sz w:val="24"/>
          <w:szCs w:val="24"/>
        </w:rPr>
        <w:t>Furthermore, f</w:t>
      </w:r>
      <w:r w:rsidR="00CD3145" w:rsidRPr="00BE46E9">
        <w:rPr>
          <w:rFonts w:ascii="Times New Roman" w:hAnsi="Times New Roman" w:cs="Times New Roman"/>
          <w:sz w:val="24"/>
          <w:szCs w:val="24"/>
        </w:rPr>
        <w:t>emale police dogs</w:t>
      </w:r>
      <w:r w:rsidR="003821FA">
        <w:rPr>
          <w:rFonts w:ascii="Times New Roman" w:hAnsi="Times New Roman" w:cs="Times New Roman"/>
          <w:sz w:val="24"/>
          <w:szCs w:val="24"/>
        </w:rPr>
        <w:t xml:space="preserve"> proved themselves </w:t>
      </w:r>
      <w:r w:rsidR="00C8460F">
        <w:rPr>
          <w:rFonts w:ascii="Times New Roman" w:hAnsi="Times New Roman" w:cs="Times New Roman"/>
          <w:sz w:val="24"/>
          <w:szCs w:val="24"/>
        </w:rPr>
        <w:t xml:space="preserve">effective agents </w:t>
      </w:r>
      <w:r w:rsidR="003821FA">
        <w:rPr>
          <w:rFonts w:ascii="Times New Roman" w:hAnsi="Times New Roman" w:cs="Times New Roman"/>
          <w:sz w:val="24"/>
          <w:szCs w:val="24"/>
        </w:rPr>
        <w:t>in the field. They</w:t>
      </w:r>
      <w:r w:rsidR="00CD3145" w:rsidRPr="00BE46E9">
        <w:rPr>
          <w:rFonts w:ascii="Times New Roman" w:hAnsi="Times New Roman" w:cs="Times New Roman"/>
          <w:sz w:val="24"/>
          <w:szCs w:val="24"/>
        </w:rPr>
        <w:t xml:space="preserve"> includ</w:t>
      </w:r>
      <w:r w:rsidR="003821FA">
        <w:rPr>
          <w:rFonts w:ascii="Times New Roman" w:hAnsi="Times New Roman" w:cs="Times New Roman"/>
          <w:sz w:val="24"/>
          <w:szCs w:val="24"/>
        </w:rPr>
        <w:t xml:space="preserve">ed </w:t>
      </w:r>
      <w:proofErr w:type="spellStart"/>
      <w:r w:rsidR="003821FA">
        <w:rPr>
          <w:rFonts w:ascii="Times New Roman" w:hAnsi="Times New Roman" w:cs="Times New Roman"/>
          <w:sz w:val="24"/>
          <w:szCs w:val="24"/>
        </w:rPr>
        <w:t>Lucie</w:t>
      </w:r>
      <w:proofErr w:type="spellEnd"/>
      <w:r w:rsidR="003821FA">
        <w:rPr>
          <w:rFonts w:ascii="Times New Roman" w:hAnsi="Times New Roman" w:cs="Times New Roman"/>
          <w:sz w:val="24"/>
          <w:szCs w:val="24"/>
        </w:rPr>
        <w:t>, a German s</w:t>
      </w:r>
      <w:r w:rsidR="00CD3145" w:rsidRPr="00BE46E9">
        <w:rPr>
          <w:rFonts w:ascii="Times New Roman" w:hAnsi="Times New Roman" w:cs="Times New Roman"/>
          <w:sz w:val="24"/>
          <w:szCs w:val="24"/>
        </w:rPr>
        <w:t xml:space="preserve">hepherd, who </w:t>
      </w:r>
      <w:r w:rsidR="00C8460F">
        <w:rPr>
          <w:rFonts w:ascii="Times New Roman" w:hAnsi="Times New Roman" w:cs="Times New Roman"/>
          <w:sz w:val="24"/>
          <w:szCs w:val="24"/>
        </w:rPr>
        <w:t xml:space="preserve">reportedly </w:t>
      </w:r>
      <w:r w:rsidR="003821FA">
        <w:rPr>
          <w:rFonts w:ascii="Times New Roman" w:hAnsi="Times New Roman" w:cs="Times New Roman"/>
          <w:sz w:val="24"/>
          <w:szCs w:val="24"/>
        </w:rPr>
        <w:t xml:space="preserve">used her </w:t>
      </w:r>
      <w:r w:rsidR="003821FA" w:rsidRPr="00BE46E9">
        <w:rPr>
          <w:rFonts w:ascii="Times New Roman" w:hAnsi="Times New Roman" w:cs="Times New Roman"/>
          <w:sz w:val="24"/>
          <w:szCs w:val="24"/>
        </w:rPr>
        <w:t xml:space="preserve">intelligence and sense of smell </w:t>
      </w:r>
      <w:r w:rsidR="003821FA">
        <w:rPr>
          <w:rFonts w:ascii="Times New Roman" w:hAnsi="Times New Roman" w:cs="Times New Roman"/>
          <w:sz w:val="24"/>
          <w:szCs w:val="24"/>
        </w:rPr>
        <w:t>to</w:t>
      </w:r>
      <w:r w:rsidR="00CD3145" w:rsidRPr="00BE46E9">
        <w:rPr>
          <w:rFonts w:ascii="Times New Roman" w:hAnsi="Times New Roman" w:cs="Times New Roman"/>
          <w:sz w:val="24"/>
          <w:szCs w:val="24"/>
        </w:rPr>
        <w:t xml:space="preserve"> pick out two fugitives in crowded bar.</w:t>
      </w:r>
      <w:r w:rsidR="00CD3145" w:rsidRPr="00BE46E9">
        <w:rPr>
          <w:rStyle w:val="FootnoteReference"/>
          <w:rFonts w:ascii="Times New Roman" w:hAnsi="Times New Roman" w:cs="Times New Roman"/>
          <w:sz w:val="24"/>
          <w:szCs w:val="24"/>
        </w:rPr>
        <w:footnoteReference w:id="72"/>
      </w:r>
      <w:r w:rsidR="003000FD" w:rsidRPr="00BE46E9">
        <w:rPr>
          <w:rFonts w:ascii="Times New Roman" w:hAnsi="Times New Roman" w:cs="Times New Roman"/>
          <w:sz w:val="24"/>
          <w:szCs w:val="24"/>
        </w:rPr>
        <w:t xml:space="preserve"> </w:t>
      </w:r>
      <w:r w:rsidR="00160365" w:rsidRPr="00BE46E9">
        <w:rPr>
          <w:rFonts w:ascii="Times New Roman" w:hAnsi="Times New Roman" w:cs="Times New Roman"/>
          <w:sz w:val="24"/>
          <w:szCs w:val="24"/>
        </w:rPr>
        <w:t xml:space="preserve">Moreover, </w:t>
      </w:r>
      <w:proofErr w:type="spellStart"/>
      <w:r w:rsidR="003000FD" w:rsidRPr="00BE46E9">
        <w:rPr>
          <w:rFonts w:ascii="Times New Roman" w:hAnsi="Times New Roman" w:cs="Times New Roman"/>
          <w:sz w:val="24"/>
          <w:szCs w:val="24"/>
        </w:rPr>
        <w:t>Lalloué</w:t>
      </w:r>
      <w:r w:rsidR="00160365" w:rsidRPr="00BE46E9">
        <w:rPr>
          <w:rFonts w:ascii="Times New Roman" w:hAnsi="Times New Roman" w:cs="Times New Roman"/>
          <w:sz w:val="24"/>
          <w:szCs w:val="24"/>
        </w:rPr>
        <w:t>’s</w:t>
      </w:r>
      <w:proofErr w:type="spellEnd"/>
      <w:r w:rsidR="003000FD" w:rsidRPr="00BE46E9">
        <w:rPr>
          <w:rFonts w:ascii="Times New Roman" w:hAnsi="Times New Roman" w:cs="Times New Roman"/>
          <w:sz w:val="24"/>
          <w:szCs w:val="24"/>
        </w:rPr>
        <w:t xml:space="preserve"> celebrated </w:t>
      </w:r>
      <w:r w:rsidR="00AD24D6" w:rsidRPr="00BE46E9">
        <w:rPr>
          <w:rFonts w:ascii="Times New Roman" w:hAnsi="Times New Roman" w:cs="Times New Roman"/>
          <w:sz w:val="24"/>
          <w:szCs w:val="24"/>
        </w:rPr>
        <w:t xml:space="preserve">police </w:t>
      </w:r>
      <w:r w:rsidR="003000FD" w:rsidRPr="00BE46E9">
        <w:rPr>
          <w:rFonts w:ascii="Times New Roman" w:hAnsi="Times New Roman" w:cs="Times New Roman"/>
          <w:sz w:val="24"/>
          <w:szCs w:val="24"/>
        </w:rPr>
        <w:t xml:space="preserve">dog </w:t>
      </w:r>
      <w:proofErr w:type="spellStart"/>
      <w:r w:rsidR="003000FD" w:rsidRPr="00BE46E9">
        <w:rPr>
          <w:rFonts w:ascii="Times New Roman" w:hAnsi="Times New Roman" w:cs="Times New Roman"/>
          <w:sz w:val="24"/>
          <w:szCs w:val="24"/>
        </w:rPr>
        <w:t>Léni</w:t>
      </w:r>
      <w:proofErr w:type="spellEnd"/>
      <w:r w:rsidR="003000FD" w:rsidRPr="00BE46E9">
        <w:rPr>
          <w:rFonts w:ascii="Times New Roman" w:hAnsi="Times New Roman" w:cs="Times New Roman"/>
          <w:sz w:val="24"/>
          <w:szCs w:val="24"/>
        </w:rPr>
        <w:t xml:space="preserve"> </w:t>
      </w:r>
      <w:r w:rsidR="00C016DD" w:rsidRPr="00BE46E9">
        <w:rPr>
          <w:rFonts w:ascii="Times New Roman" w:hAnsi="Times New Roman" w:cs="Times New Roman"/>
          <w:sz w:val="24"/>
          <w:szCs w:val="24"/>
        </w:rPr>
        <w:t>was a bitch.</w:t>
      </w:r>
      <w:r w:rsidR="005528DE" w:rsidRPr="00BE46E9">
        <w:rPr>
          <w:rFonts w:ascii="Times New Roman" w:hAnsi="Times New Roman" w:cs="Times New Roman"/>
          <w:sz w:val="24"/>
          <w:szCs w:val="24"/>
        </w:rPr>
        <w:t xml:space="preserve"> </w:t>
      </w:r>
      <w:r w:rsidR="00EB779F" w:rsidRPr="00BE46E9">
        <w:rPr>
          <w:rFonts w:ascii="Times New Roman" w:hAnsi="Times New Roman" w:cs="Times New Roman"/>
          <w:sz w:val="24"/>
          <w:szCs w:val="24"/>
        </w:rPr>
        <w:t>Rather than sex or breed</w:t>
      </w:r>
      <w:r w:rsidR="008E7EB2" w:rsidRPr="00BE46E9">
        <w:rPr>
          <w:rFonts w:ascii="Times New Roman" w:hAnsi="Times New Roman" w:cs="Times New Roman"/>
          <w:sz w:val="24"/>
          <w:szCs w:val="24"/>
        </w:rPr>
        <w:t xml:space="preserve">, it was </w:t>
      </w:r>
      <w:r w:rsidR="00EB779F" w:rsidRPr="00BE46E9">
        <w:rPr>
          <w:rFonts w:ascii="Times New Roman" w:hAnsi="Times New Roman" w:cs="Times New Roman"/>
          <w:sz w:val="24"/>
          <w:szCs w:val="24"/>
        </w:rPr>
        <w:t>a</w:t>
      </w:r>
      <w:r w:rsidR="008E7EB2" w:rsidRPr="00BE46E9">
        <w:rPr>
          <w:rFonts w:ascii="Times New Roman" w:hAnsi="Times New Roman" w:cs="Times New Roman"/>
          <w:sz w:val="24"/>
          <w:szCs w:val="24"/>
        </w:rPr>
        <w:t xml:space="preserve"> dog</w:t>
      </w:r>
      <w:r w:rsidR="00EB779F" w:rsidRPr="00BE46E9">
        <w:rPr>
          <w:rFonts w:ascii="Times New Roman" w:hAnsi="Times New Roman" w:cs="Times New Roman"/>
          <w:sz w:val="24"/>
          <w:szCs w:val="24"/>
        </w:rPr>
        <w:t xml:space="preserve">’s </w:t>
      </w:r>
      <w:r w:rsidR="008E7EB2" w:rsidRPr="00BE46E9">
        <w:rPr>
          <w:rFonts w:ascii="Times New Roman" w:hAnsi="Times New Roman" w:cs="Times New Roman"/>
          <w:sz w:val="24"/>
          <w:szCs w:val="24"/>
        </w:rPr>
        <w:t>individual capabilities</w:t>
      </w:r>
      <w:r w:rsidR="00DC04CE">
        <w:rPr>
          <w:rFonts w:ascii="Times New Roman" w:hAnsi="Times New Roman" w:cs="Times New Roman"/>
          <w:sz w:val="24"/>
          <w:szCs w:val="24"/>
        </w:rPr>
        <w:t>, not least its intelligence,</w:t>
      </w:r>
      <w:r w:rsidR="008E7EB2" w:rsidRPr="00BE46E9">
        <w:rPr>
          <w:rFonts w:ascii="Times New Roman" w:hAnsi="Times New Roman" w:cs="Times New Roman"/>
          <w:sz w:val="24"/>
          <w:szCs w:val="24"/>
        </w:rPr>
        <w:t xml:space="preserve"> and </w:t>
      </w:r>
      <w:r w:rsidR="00EB779F" w:rsidRPr="00BE46E9">
        <w:rPr>
          <w:rFonts w:ascii="Times New Roman" w:hAnsi="Times New Roman" w:cs="Times New Roman"/>
          <w:sz w:val="24"/>
          <w:szCs w:val="24"/>
        </w:rPr>
        <w:t xml:space="preserve">its </w:t>
      </w:r>
      <w:r w:rsidR="008E7EB2" w:rsidRPr="00BE46E9">
        <w:rPr>
          <w:rFonts w:ascii="Times New Roman" w:hAnsi="Times New Roman" w:cs="Times New Roman"/>
          <w:sz w:val="24"/>
          <w:szCs w:val="24"/>
        </w:rPr>
        <w:t>res</w:t>
      </w:r>
      <w:r w:rsidR="00EB779F" w:rsidRPr="00BE46E9">
        <w:rPr>
          <w:rFonts w:ascii="Times New Roman" w:hAnsi="Times New Roman" w:cs="Times New Roman"/>
          <w:sz w:val="24"/>
          <w:szCs w:val="24"/>
        </w:rPr>
        <w:t xml:space="preserve">ponse to training that </w:t>
      </w:r>
      <w:r w:rsidR="00DC04CE">
        <w:rPr>
          <w:rFonts w:ascii="Times New Roman" w:hAnsi="Times New Roman" w:cs="Times New Roman"/>
          <w:sz w:val="24"/>
          <w:szCs w:val="24"/>
        </w:rPr>
        <w:t>were paramount</w:t>
      </w:r>
      <w:r w:rsidR="008E7EB2" w:rsidRPr="00BE46E9">
        <w:rPr>
          <w:rFonts w:ascii="Times New Roman" w:hAnsi="Times New Roman" w:cs="Times New Roman"/>
          <w:sz w:val="24"/>
          <w:szCs w:val="24"/>
        </w:rPr>
        <w:t>.</w:t>
      </w:r>
      <w:r w:rsidR="00ED7E72" w:rsidRPr="00BE46E9">
        <w:rPr>
          <w:rFonts w:ascii="Times New Roman" w:hAnsi="Times New Roman" w:cs="Times New Roman"/>
          <w:sz w:val="24"/>
          <w:szCs w:val="24"/>
        </w:rPr>
        <w:t xml:space="preserve"> </w:t>
      </w:r>
    </w:p>
    <w:p w:rsidR="00CC599D" w:rsidRDefault="00CC599D" w:rsidP="005A0183">
      <w:pPr>
        <w:spacing w:line="480" w:lineRule="auto"/>
        <w:rPr>
          <w:rFonts w:ascii="Times New Roman" w:hAnsi="Times New Roman" w:cs="Times New Roman"/>
          <w:b/>
          <w:sz w:val="24"/>
          <w:szCs w:val="24"/>
        </w:rPr>
      </w:pPr>
    </w:p>
    <w:p w:rsidR="00A47824" w:rsidRDefault="002D7C8D" w:rsidP="005A0183">
      <w:pPr>
        <w:spacing w:line="480" w:lineRule="auto"/>
        <w:rPr>
          <w:rFonts w:ascii="Times New Roman" w:hAnsi="Times New Roman" w:cs="Times New Roman"/>
          <w:b/>
          <w:sz w:val="24"/>
          <w:szCs w:val="24"/>
        </w:rPr>
      </w:pPr>
      <w:r w:rsidRPr="00BE46E9">
        <w:rPr>
          <w:rFonts w:ascii="Times New Roman" w:hAnsi="Times New Roman" w:cs="Times New Roman"/>
          <w:b/>
          <w:sz w:val="24"/>
          <w:szCs w:val="24"/>
        </w:rPr>
        <w:t xml:space="preserve">Training </w:t>
      </w:r>
      <w:r w:rsidR="00B05D08">
        <w:rPr>
          <w:rFonts w:ascii="Times New Roman" w:hAnsi="Times New Roman" w:cs="Times New Roman"/>
          <w:b/>
          <w:sz w:val="24"/>
          <w:szCs w:val="24"/>
        </w:rPr>
        <w:t>Police Dogs</w:t>
      </w:r>
    </w:p>
    <w:p w:rsidR="00CC599D" w:rsidRDefault="00CC599D" w:rsidP="00CC30B7">
      <w:pPr>
        <w:spacing w:line="480" w:lineRule="auto"/>
        <w:ind w:firstLine="720"/>
        <w:rPr>
          <w:rFonts w:ascii="Times New Roman" w:hAnsi="Times New Roman" w:cs="Times New Roman"/>
          <w:sz w:val="24"/>
          <w:szCs w:val="24"/>
        </w:rPr>
      </w:pPr>
    </w:p>
    <w:p w:rsidR="007F7CA1" w:rsidRDefault="00CC599D" w:rsidP="00CC30B7">
      <w:pPr>
        <w:spacing w:line="480" w:lineRule="auto"/>
        <w:ind w:firstLine="720"/>
        <w:rPr>
          <w:rFonts w:ascii="Times New Roman" w:hAnsi="Times New Roman" w:cs="Times New Roman"/>
          <w:sz w:val="24"/>
          <w:szCs w:val="24"/>
        </w:rPr>
      </w:pPr>
      <w:r>
        <w:rPr>
          <w:rFonts w:ascii="Times New Roman" w:hAnsi="Times New Roman" w:cs="Times New Roman"/>
          <w:sz w:val="24"/>
          <w:szCs w:val="24"/>
        </w:rPr>
        <w:t>Training police dogs differed from training</w:t>
      </w:r>
      <w:r w:rsidR="00287CAB" w:rsidRPr="00CC599D">
        <w:rPr>
          <w:rFonts w:ascii="Times New Roman" w:hAnsi="Times New Roman" w:cs="Times New Roman"/>
          <w:sz w:val="24"/>
          <w:szCs w:val="24"/>
        </w:rPr>
        <w:t xml:space="preserve"> army and customs dogs</w:t>
      </w:r>
      <w:r w:rsidR="00FE1516">
        <w:rPr>
          <w:rFonts w:ascii="Times New Roman" w:hAnsi="Times New Roman" w:cs="Times New Roman"/>
          <w:sz w:val="24"/>
          <w:szCs w:val="24"/>
        </w:rPr>
        <w:t>: t</w:t>
      </w:r>
      <w:r>
        <w:rPr>
          <w:rFonts w:ascii="Times New Roman" w:hAnsi="Times New Roman" w:cs="Times New Roman"/>
          <w:sz w:val="24"/>
          <w:szCs w:val="24"/>
        </w:rPr>
        <w:t>he former would</w:t>
      </w:r>
      <w:r w:rsidR="00287CAB" w:rsidRPr="00CC599D">
        <w:rPr>
          <w:rFonts w:ascii="Times New Roman" w:hAnsi="Times New Roman" w:cs="Times New Roman"/>
          <w:sz w:val="24"/>
          <w:szCs w:val="24"/>
        </w:rPr>
        <w:t xml:space="preserve"> operat</w:t>
      </w:r>
      <w:r>
        <w:rPr>
          <w:rFonts w:ascii="Times New Roman" w:hAnsi="Times New Roman" w:cs="Times New Roman"/>
          <w:sz w:val="24"/>
          <w:szCs w:val="24"/>
        </w:rPr>
        <w:t xml:space="preserve">e </w:t>
      </w:r>
      <w:r w:rsidR="00287CAB" w:rsidRPr="00CC599D">
        <w:rPr>
          <w:rFonts w:ascii="Times New Roman" w:hAnsi="Times New Roman" w:cs="Times New Roman"/>
          <w:sz w:val="24"/>
          <w:szCs w:val="24"/>
        </w:rPr>
        <w:t>in densely populated urban spaces where innocent citizens could be hurt</w:t>
      </w:r>
      <w:r>
        <w:rPr>
          <w:rFonts w:ascii="Times New Roman" w:hAnsi="Times New Roman" w:cs="Times New Roman"/>
          <w:sz w:val="24"/>
          <w:szCs w:val="24"/>
        </w:rPr>
        <w:t xml:space="preserve"> by their bites, u</w:t>
      </w:r>
      <w:r w:rsidR="00287CAB" w:rsidRPr="00CC599D">
        <w:rPr>
          <w:rFonts w:ascii="Times New Roman" w:hAnsi="Times New Roman" w:cs="Times New Roman"/>
          <w:sz w:val="24"/>
          <w:szCs w:val="24"/>
        </w:rPr>
        <w:t xml:space="preserve">nlike the battlefield or remote </w:t>
      </w:r>
      <w:r>
        <w:rPr>
          <w:rFonts w:ascii="Times New Roman" w:hAnsi="Times New Roman" w:cs="Times New Roman"/>
          <w:sz w:val="24"/>
          <w:szCs w:val="24"/>
        </w:rPr>
        <w:t xml:space="preserve">rural </w:t>
      </w:r>
      <w:r w:rsidR="00287CAB" w:rsidRPr="00CC599D">
        <w:rPr>
          <w:rFonts w:ascii="Times New Roman" w:hAnsi="Times New Roman" w:cs="Times New Roman"/>
          <w:sz w:val="24"/>
          <w:szCs w:val="24"/>
        </w:rPr>
        <w:t>borderla</w:t>
      </w:r>
      <w:r>
        <w:rPr>
          <w:rFonts w:ascii="Times New Roman" w:hAnsi="Times New Roman" w:cs="Times New Roman"/>
          <w:sz w:val="24"/>
          <w:szCs w:val="24"/>
        </w:rPr>
        <w:t xml:space="preserve">nds where </w:t>
      </w:r>
      <w:r w:rsidR="00FE1516">
        <w:rPr>
          <w:rFonts w:ascii="Times New Roman" w:hAnsi="Times New Roman" w:cs="Times New Roman"/>
          <w:sz w:val="24"/>
          <w:szCs w:val="24"/>
        </w:rPr>
        <w:t xml:space="preserve">army and </w:t>
      </w:r>
      <w:r>
        <w:rPr>
          <w:rFonts w:ascii="Times New Roman" w:hAnsi="Times New Roman" w:cs="Times New Roman"/>
          <w:sz w:val="24"/>
          <w:szCs w:val="24"/>
        </w:rPr>
        <w:t>customs dogs operated</w:t>
      </w:r>
      <w:r w:rsidR="00287CAB" w:rsidRPr="00CC599D">
        <w:rPr>
          <w:rFonts w:ascii="Times New Roman" w:hAnsi="Times New Roman" w:cs="Times New Roman"/>
          <w:sz w:val="24"/>
          <w:szCs w:val="24"/>
        </w:rPr>
        <w:t>.</w:t>
      </w:r>
      <w:r>
        <w:rPr>
          <w:rFonts w:ascii="Times New Roman" w:hAnsi="Times New Roman" w:cs="Times New Roman"/>
          <w:sz w:val="24"/>
          <w:szCs w:val="24"/>
        </w:rPr>
        <w:t xml:space="preserve"> </w:t>
      </w:r>
      <w:r w:rsidR="00DC04CE">
        <w:rPr>
          <w:rFonts w:ascii="Times New Roman" w:hAnsi="Times New Roman" w:cs="Times New Roman"/>
          <w:sz w:val="24"/>
          <w:szCs w:val="24"/>
        </w:rPr>
        <w:t xml:space="preserve">Police dog trainers therefore emphasised the importance of </w:t>
      </w:r>
      <w:r>
        <w:rPr>
          <w:rFonts w:ascii="Times New Roman" w:hAnsi="Times New Roman" w:cs="Times New Roman"/>
          <w:sz w:val="24"/>
          <w:szCs w:val="24"/>
        </w:rPr>
        <w:t>adapt</w:t>
      </w:r>
      <w:r w:rsidR="00DC04CE">
        <w:rPr>
          <w:rFonts w:ascii="Times New Roman" w:hAnsi="Times New Roman" w:cs="Times New Roman"/>
          <w:sz w:val="24"/>
          <w:szCs w:val="24"/>
        </w:rPr>
        <w:t>ing</w:t>
      </w:r>
      <w:r>
        <w:rPr>
          <w:rFonts w:ascii="Times New Roman" w:hAnsi="Times New Roman" w:cs="Times New Roman"/>
          <w:sz w:val="24"/>
          <w:szCs w:val="24"/>
        </w:rPr>
        <w:t xml:space="preserve"> dogs to the urban environment</w:t>
      </w:r>
      <w:r w:rsidR="007F7CA1">
        <w:rPr>
          <w:rFonts w:ascii="Times New Roman" w:hAnsi="Times New Roman" w:cs="Times New Roman"/>
          <w:sz w:val="24"/>
          <w:szCs w:val="24"/>
        </w:rPr>
        <w:t xml:space="preserve">, which they depicted </w:t>
      </w:r>
      <w:r w:rsidR="007F7CA1" w:rsidRPr="00BE46E9">
        <w:rPr>
          <w:rFonts w:ascii="Times New Roman" w:hAnsi="Times New Roman" w:cs="Times New Roman"/>
          <w:sz w:val="24"/>
          <w:szCs w:val="24"/>
        </w:rPr>
        <w:t>as perilous</w:t>
      </w:r>
      <w:r w:rsidR="007F7CA1">
        <w:rPr>
          <w:rFonts w:ascii="Times New Roman" w:hAnsi="Times New Roman" w:cs="Times New Roman"/>
          <w:sz w:val="24"/>
          <w:szCs w:val="24"/>
        </w:rPr>
        <w:t>, noisy, and teeming with dangerous criminals. For a</w:t>
      </w:r>
      <w:r w:rsidR="007F7CA1" w:rsidRPr="00BE46E9">
        <w:rPr>
          <w:rFonts w:ascii="Times New Roman" w:hAnsi="Times New Roman" w:cs="Times New Roman"/>
          <w:sz w:val="24"/>
          <w:szCs w:val="24"/>
        </w:rPr>
        <w:t>lthough dogs from rural breeds already lived in Paris as pets</w:t>
      </w:r>
      <w:r w:rsidR="007F7CA1">
        <w:rPr>
          <w:rFonts w:ascii="Times New Roman" w:hAnsi="Times New Roman" w:cs="Times New Roman"/>
          <w:sz w:val="24"/>
          <w:szCs w:val="24"/>
        </w:rPr>
        <w:t xml:space="preserve"> and helped bring livestock to the capital’s markets</w:t>
      </w:r>
      <w:r w:rsidR="007F7CA1" w:rsidRPr="00BE46E9">
        <w:rPr>
          <w:rFonts w:ascii="Times New Roman" w:hAnsi="Times New Roman" w:cs="Times New Roman"/>
          <w:sz w:val="24"/>
          <w:szCs w:val="24"/>
        </w:rPr>
        <w:t xml:space="preserve">, police dog experts fretted about how well shepherd dogs used to the calm of the countryside would adapt to the bustle of the city. </w:t>
      </w:r>
      <w:r w:rsidR="00A06E61">
        <w:rPr>
          <w:rFonts w:ascii="Times New Roman" w:hAnsi="Times New Roman" w:cs="Times New Roman"/>
          <w:sz w:val="24"/>
          <w:szCs w:val="24"/>
        </w:rPr>
        <w:t>They therefore advised t</w:t>
      </w:r>
      <w:r w:rsidR="007F7CA1">
        <w:rPr>
          <w:rFonts w:ascii="Times New Roman" w:hAnsi="Times New Roman" w:cs="Times New Roman"/>
          <w:sz w:val="24"/>
          <w:szCs w:val="24"/>
        </w:rPr>
        <w:t>rainers</w:t>
      </w:r>
      <w:r w:rsidR="007F7CA1" w:rsidRPr="00BE46E9">
        <w:rPr>
          <w:rFonts w:ascii="Times New Roman" w:hAnsi="Times New Roman" w:cs="Times New Roman"/>
          <w:sz w:val="24"/>
          <w:szCs w:val="24"/>
        </w:rPr>
        <w:t xml:space="preserve"> </w:t>
      </w:r>
      <w:r w:rsidR="00A06E61">
        <w:rPr>
          <w:rFonts w:ascii="Times New Roman" w:hAnsi="Times New Roman" w:cs="Times New Roman"/>
          <w:sz w:val="24"/>
          <w:szCs w:val="24"/>
        </w:rPr>
        <w:t>to</w:t>
      </w:r>
      <w:r w:rsidR="007F7CA1">
        <w:rPr>
          <w:rFonts w:ascii="Times New Roman" w:hAnsi="Times New Roman" w:cs="Times New Roman"/>
          <w:sz w:val="24"/>
          <w:szCs w:val="24"/>
        </w:rPr>
        <w:t xml:space="preserve"> </w:t>
      </w:r>
      <w:r w:rsidR="007F7CA1" w:rsidRPr="00BE46E9">
        <w:rPr>
          <w:rFonts w:ascii="Times New Roman" w:hAnsi="Times New Roman" w:cs="Times New Roman"/>
          <w:sz w:val="24"/>
          <w:szCs w:val="24"/>
        </w:rPr>
        <w:t xml:space="preserve">introduce </w:t>
      </w:r>
      <w:r w:rsidR="007F7CA1">
        <w:rPr>
          <w:rFonts w:ascii="Times New Roman" w:hAnsi="Times New Roman" w:cs="Times New Roman"/>
          <w:sz w:val="24"/>
          <w:szCs w:val="24"/>
        </w:rPr>
        <w:t xml:space="preserve">their </w:t>
      </w:r>
      <w:r w:rsidR="007F7CA1" w:rsidRPr="00BE46E9">
        <w:rPr>
          <w:rFonts w:ascii="Times New Roman" w:hAnsi="Times New Roman" w:cs="Times New Roman"/>
          <w:sz w:val="24"/>
          <w:szCs w:val="24"/>
        </w:rPr>
        <w:t xml:space="preserve">dogs </w:t>
      </w:r>
      <w:r w:rsidR="007F7CA1">
        <w:rPr>
          <w:rFonts w:ascii="Times New Roman" w:hAnsi="Times New Roman" w:cs="Times New Roman"/>
          <w:sz w:val="24"/>
          <w:szCs w:val="24"/>
        </w:rPr>
        <w:t xml:space="preserve">to the </w:t>
      </w:r>
      <w:r w:rsidR="00A06E61">
        <w:rPr>
          <w:rFonts w:ascii="Times New Roman" w:hAnsi="Times New Roman" w:cs="Times New Roman"/>
          <w:sz w:val="24"/>
          <w:szCs w:val="24"/>
        </w:rPr>
        <w:t>hubbub</w:t>
      </w:r>
      <w:r w:rsidR="007F7CA1" w:rsidRPr="00BE46E9">
        <w:rPr>
          <w:rFonts w:ascii="Times New Roman" w:hAnsi="Times New Roman" w:cs="Times New Roman"/>
          <w:sz w:val="24"/>
          <w:szCs w:val="24"/>
        </w:rPr>
        <w:t xml:space="preserve"> of urban life (including cabarets, </w:t>
      </w:r>
      <w:r w:rsidR="007F7CA1" w:rsidRPr="00BE46E9">
        <w:rPr>
          <w:rFonts w:ascii="Times New Roman" w:hAnsi="Times New Roman" w:cs="Times New Roman"/>
          <w:sz w:val="24"/>
          <w:szCs w:val="24"/>
        </w:rPr>
        <w:lastRenderedPageBreak/>
        <w:t xml:space="preserve">pedestrians and vehicles) from the age of </w:t>
      </w:r>
      <w:r w:rsidR="007F7CA1">
        <w:rPr>
          <w:rFonts w:ascii="Times New Roman" w:hAnsi="Times New Roman" w:cs="Times New Roman"/>
          <w:sz w:val="24"/>
          <w:szCs w:val="24"/>
        </w:rPr>
        <w:t>eight months</w:t>
      </w:r>
      <w:r>
        <w:rPr>
          <w:rFonts w:ascii="Times New Roman" w:hAnsi="Times New Roman" w:cs="Times New Roman"/>
          <w:sz w:val="24"/>
          <w:szCs w:val="24"/>
        </w:rPr>
        <w:t xml:space="preserve"> </w:t>
      </w:r>
      <w:r w:rsidR="007F7CA1">
        <w:rPr>
          <w:rFonts w:ascii="Times New Roman" w:hAnsi="Times New Roman" w:cs="Times New Roman"/>
          <w:sz w:val="24"/>
          <w:szCs w:val="24"/>
        </w:rPr>
        <w:t>and expose</w:t>
      </w:r>
      <w:r w:rsidR="007F7CA1" w:rsidRPr="00BE46E9">
        <w:rPr>
          <w:rFonts w:ascii="Times New Roman" w:hAnsi="Times New Roman" w:cs="Times New Roman"/>
          <w:sz w:val="24"/>
          <w:szCs w:val="24"/>
        </w:rPr>
        <w:t xml:space="preserve"> </w:t>
      </w:r>
      <w:r w:rsidR="007F7CA1">
        <w:rPr>
          <w:rFonts w:ascii="Times New Roman" w:hAnsi="Times New Roman" w:cs="Times New Roman"/>
          <w:sz w:val="24"/>
          <w:szCs w:val="24"/>
        </w:rPr>
        <w:t>them</w:t>
      </w:r>
      <w:r w:rsidR="007F7CA1" w:rsidRPr="00BE46E9">
        <w:rPr>
          <w:rFonts w:ascii="Times New Roman" w:hAnsi="Times New Roman" w:cs="Times New Roman"/>
          <w:sz w:val="24"/>
          <w:szCs w:val="24"/>
        </w:rPr>
        <w:t xml:space="preserve"> to </w:t>
      </w:r>
      <w:r w:rsidR="007F7CA1">
        <w:rPr>
          <w:rFonts w:ascii="Times New Roman" w:hAnsi="Times New Roman" w:cs="Times New Roman"/>
          <w:sz w:val="24"/>
          <w:szCs w:val="24"/>
        </w:rPr>
        <w:t>gun</w:t>
      </w:r>
      <w:r w:rsidR="007F7CA1" w:rsidRPr="00BE46E9">
        <w:rPr>
          <w:rFonts w:ascii="Times New Roman" w:hAnsi="Times New Roman" w:cs="Times New Roman"/>
          <w:sz w:val="24"/>
          <w:szCs w:val="24"/>
        </w:rPr>
        <w:t>shots</w:t>
      </w:r>
      <w:r w:rsidR="007F7CA1">
        <w:rPr>
          <w:rFonts w:ascii="Times New Roman" w:hAnsi="Times New Roman" w:cs="Times New Roman"/>
          <w:sz w:val="24"/>
          <w:szCs w:val="24"/>
        </w:rPr>
        <w:t>:</w:t>
      </w:r>
      <w:r w:rsidR="007F7CA1" w:rsidRPr="00BE46E9">
        <w:rPr>
          <w:rFonts w:ascii="Times New Roman" w:hAnsi="Times New Roman" w:cs="Times New Roman"/>
          <w:sz w:val="24"/>
          <w:szCs w:val="24"/>
        </w:rPr>
        <w:t xml:space="preserve"> Saint Laurent </w:t>
      </w:r>
      <w:r w:rsidR="007F7CA1">
        <w:rPr>
          <w:rFonts w:ascii="Times New Roman" w:hAnsi="Times New Roman" w:cs="Times New Roman"/>
          <w:sz w:val="24"/>
          <w:szCs w:val="24"/>
        </w:rPr>
        <w:t>even s</w:t>
      </w:r>
      <w:r w:rsidR="007F7CA1" w:rsidRPr="00BE46E9">
        <w:rPr>
          <w:rFonts w:ascii="Times New Roman" w:hAnsi="Times New Roman" w:cs="Times New Roman"/>
          <w:sz w:val="24"/>
          <w:szCs w:val="24"/>
        </w:rPr>
        <w:t>uggested using a revolver to announce mealtime</w:t>
      </w:r>
      <w:r w:rsidR="007F7CA1">
        <w:rPr>
          <w:rFonts w:ascii="Times New Roman" w:hAnsi="Times New Roman" w:cs="Times New Roman"/>
          <w:sz w:val="24"/>
          <w:szCs w:val="24"/>
        </w:rPr>
        <w:t>s</w:t>
      </w:r>
      <w:r w:rsidR="007F7CA1" w:rsidRPr="00BE46E9">
        <w:rPr>
          <w:rFonts w:ascii="Times New Roman" w:hAnsi="Times New Roman" w:cs="Times New Roman"/>
          <w:sz w:val="24"/>
          <w:szCs w:val="24"/>
        </w:rPr>
        <w:t>.</w:t>
      </w:r>
      <w:r w:rsidR="007F7CA1" w:rsidRPr="00BE46E9">
        <w:rPr>
          <w:rStyle w:val="FootnoteReference"/>
          <w:rFonts w:ascii="Times New Roman" w:hAnsi="Times New Roman" w:cs="Times New Roman"/>
          <w:sz w:val="24"/>
          <w:szCs w:val="24"/>
        </w:rPr>
        <w:footnoteReference w:id="73"/>
      </w:r>
      <w:r w:rsidR="007F7CA1">
        <w:rPr>
          <w:rFonts w:ascii="Times New Roman" w:hAnsi="Times New Roman" w:cs="Times New Roman"/>
          <w:sz w:val="24"/>
          <w:szCs w:val="24"/>
        </w:rPr>
        <w:t xml:space="preserve"> </w:t>
      </w:r>
    </w:p>
    <w:p w:rsidR="00CC599D" w:rsidRDefault="007F7CA1" w:rsidP="00CC30B7">
      <w:pPr>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DC04CE">
        <w:rPr>
          <w:rFonts w:ascii="Times New Roman" w:hAnsi="Times New Roman" w:cs="Times New Roman"/>
          <w:sz w:val="24"/>
          <w:szCs w:val="24"/>
        </w:rPr>
        <w:t xml:space="preserve">raining </w:t>
      </w:r>
      <w:r>
        <w:rPr>
          <w:rFonts w:ascii="Times New Roman" w:hAnsi="Times New Roman" w:cs="Times New Roman"/>
          <w:sz w:val="24"/>
          <w:szCs w:val="24"/>
        </w:rPr>
        <w:t>dogs for a</w:t>
      </w:r>
      <w:r w:rsidR="00CC599D">
        <w:rPr>
          <w:rFonts w:ascii="Times New Roman" w:hAnsi="Times New Roman" w:cs="Times New Roman"/>
          <w:sz w:val="24"/>
          <w:szCs w:val="24"/>
        </w:rPr>
        <w:t xml:space="preserve"> crime-fighting role</w:t>
      </w:r>
      <w:r>
        <w:rPr>
          <w:rFonts w:ascii="Times New Roman" w:hAnsi="Times New Roman" w:cs="Times New Roman"/>
          <w:sz w:val="24"/>
          <w:szCs w:val="24"/>
        </w:rPr>
        <w:t xml:space="preserve"> also</w:t>
      </w:r>
      <w:r w:rsidR="00DC04CE">
        <w:rPr>
          <w:rFonts w:ascii="Times New Roman" w:hAnsi="Times New Roman" w:cs="Times New Roman"/>
          <w:sz w:val="24"/>
          <w:szCs w:val="24"/>
        </w:rPr>
        <w:t xml:space="preserve"> necessitated engaging with canine intelligence</w:t>
      </w:r>
      <w:r>
        <w:rPr>
          <w:rFonts w:ascii="Times New Roman" w:hAnsi="Times New Roman" w:cs="Times New Roman"/>
          <w:sz w:val="24"/>
          <w:szCs w:val="24"/>
        </w:rPr>
        <w:t xml:space="preserve">. </w:t>
      </w:r>
      <w:r w:rsidR="00FE1516">
        <w:rPr>
          <w:rFonts w:ascii="Times New Roman" w:hAnsi="Times New Roman" w:cs="Times New Roman"/>
          <w:sz w:val="24"/>
          <w:szCs w:val="24"/>
        </w:rPr>
        <w:t>Bitter experience had taught the</w:t>
      </w:r>
      <w:r w:rsidR="00CC30B7" w:rsidRPr="00BE46E9">
        <w:rPr>
          <w:rFonts w:ascii="Times New Roman" w:hAnsi="Times New Roman" w:cs="Times New Roman"/>
          <w:sz w:val="24"/>
          <w:szCs w:val="24"/>
        </w:rPr>
        <w:t xml:space="preserve"> Parisian police </w:t>
      </w:r>
      <w:r w:rsidR="00FE1516">
        <w:rPr>
          <w:rFonts w:ascii="Times New Roman" w:hAnsi="Times New Roman" w:cs="Times New Roman"/>
          <w:sz w:val="24"/>
          <w:szCs w:val="24"/>
        </w:rPr>
        <w:t xml:space="preserve">to </w:t>
      </w:r>
      <w:r w:rsidR="00CC30B7" w:rsidRPr="00BE46E9">
        <w:rPr>
          <w:rFonts w:ascii="Times New Roman" w:hAnsi="Times New Roman" w:cs="Times New Roman"/>
          <w:sz w:val="24"/>
          <w:szCs w:val="24"/>
        </w:rPr>
        <w:t xml:space="preserve">take </w:t>
      </w:r>
      <w:r w:rsidR="00C4015D">
        <w:rPr>
          <w:rFonts w:ascii="Times New Roman" w:hAnsi="Times New Roman" w:cs="Times New Roman"/>
          <w:sz w:val="24"/>
          <w:szCs w:val="24"/>
        </w:rPr>
        <w:t xml:space="preserve">canine </w:t>
      </w:r>
      <w:r w:rsidR="00CC30B7" w:rsidRPr="00BE46E9">
        <w:rPr>
          <w:rFonts w:ascii="Times New Roman" w:hAnsi="Times New Roman" w:cs="Times New Roman"/>
          <w:sz w:val="24"/>
          <w:szCs w:val="24"/>
        </w:rPr>
        <w:t xml:space="preserve">psychology seriously. From 1900 it </w:t>
      </w:r>
      <w:r w:rsidR="00416BCB">
        <w:rPr>
          <w:rFonts w:ascii="Times New Roman" w:hAnsi="Times New Roman" w:cs="Times New Roman"/>
          <w:sz w:val="24"/>
          <w:szCs w:val="24"/>
        </w:rPr>
        <w:t xml:space="preserve">had </w:t>
      </w:r>
      <w:r w:rsidR="00CC30B7" w:rsidRPr="00BE46E9">
        <w:rPr>
          <w:rFonts w:ascii="Times New Roman" w:hAnsi="Times New Roman" w:cs="Times New Roman"/>
          <w:sz w:val="24"/>
          <w:szCs w:val="24"/>
        </w:rPr>
        <w:t xml:space="preserve">deployed Newfoundland dogs to rescue people from the river Seine, after the drowning of one of its employees. The rescue dogs, however, were not a success and become the subject of numerous critical press reports. In response, the police force asked Pierre </w:t>
      </w:r>
      <w:proofErr w:type="spellStart"/>
      <w:r w:rsidR="00CC30B7" w:rsidRPr="00BE46E9">
        <w:rPr>
          <w:rFonts w:ascii="Times New Roman" w:hAnsi="Times New Roman" w:cs="Times New Roman"/>
          <w:sz w:val="24"/>
          <w:szCs w:val="24"/>
        </w:rPr>
        <w:t>Hachet-Souplet</w:t>
      </w:r>
      <w:proofErr w:type="spellEnd"/>
      <w:r w:rsidR="00CC30B7" w:rsidRPr="00BE46E9">
        <w:rPr>
          <w:rFonts w:ascii="Times New Roman" w:hAnsi="Times New Roman" w:cs="Times New Roman"/>
          <w:sz w:val="24"/>
          <w:szCs w:val="24"/>
        </w:rPr>
        <w:t xml:space="preserve">, Director of the Institute of Zoological Psychology and author of numerous books on animal intelligence and training, to write a report on training river rescue dogs. Like </w:t>
      </w:r>
      <w:r w:rsidR="00C4015D">
        <w:rPr>
          <w:rFonts w:ascii="Times New Roman" w:hAnsi="Times New Roman" w:cs="Times New Roman"/>
          <w:sz w:val="24"/>
          <w:szCs w:val="24"/>
        </w:rPr>
        <w:t xml:space="preserve">certain </w:t>
      </w:r>
      <w:r w:rsidR="00CC30B7" w:rsidRPr="00BE46E9">
        <w:rPr>
          <w:rFonts w:ascii="Times New Roman" w:hAnsi="Times New Roman" w:cs="Times New Roman"/>
          <w:sz w:val="24"/>
          <w:szCs w:val="24"/>
        </w:rPr>
        <w:t xml:space="preserve">other proponents of the emerging field of animal psychology, </w:t>
      </w:r>
      <w:proofErr w:type="spellStart"/>
      <w:r w:rsidR="00CC30B7" w:rsidRPr="00BE46E9">
        <w:rPr>
          <w:rFonts w:ascii="Times New Roman" w:hAnsi="Times New Roman" w:cs="Times New Roman"/>
          <w:sz w:val="24"/>
          <w:szCs w:val="24"/>
        </w:rPr>
        <w:t>Hachet-Souplet</w:t>
      </w:r>
      <w:proofErr w:type="spellEnd"/>
      <w:r w:rsidR="00CC30B7" w:rsidRPr="00BE46E9">
        <w:rPr>
          <w:rFonts w:ascii="Times New Roman" w:hAnsi="Times New Roman" w:cs="Times New Roman"/>
          <w:sz w:val="24"/>
          <w:szCs w:val="24"/>
        </w:rPr>
        <w:t xml:space="preserve"> viewed dogs and other animals, such as parrots,</w:t>
      </w:r>
      <w:r w:rsidR="00CC30B7" w:rsidRPr="00BE46E9">
        <w:rPr>
          <w:rStyle w:val="FootnoteReference"/>
          <w:rFonts w:ascii="Times New Roman" w:hAnsi="Times New Roman" w:cs="Times New Roman"/>
          <w:sz w:val="24"/>
          <w:szCs w:val="24"/>
        </w:rPr>
        <w:footnoteReference w:id="74"/>
      </w:r>
      <w:r w:rsidR="00CC30B7" w:rsidRPr="00BE46E9">
        <w:rPr>
          <w:rFonts w:ascii="Times New Roman" w:hAnsi="Times New Roman" w:cs="Times New Roman"/>
          <w:sz w:val="24"/>
          <w:szCs w:val="24"/>
        </w:rPr>
        <w:t xml:space="preserve"> as intelligent creatures whose psychology could be better understood through empirical observation. More sophisticated understandings of animal psychology would, </w:t>
      </w:r>
      <w:proofErr w:type="spellStart"/>
      <w:r w:rsidR="00CC30B7" w:rsidRPr="00BE46E9">
        <w:rPr>
          <w:rFonts w:ascii="Times New Roman" w:hAnsi="Times New Roman" w:cs="Times New Roman"/>
          <w:sz w:val="24"/>
          <w:szCs w:val="24"/>
        </w:rPr>
        <w:t>Hachet-Souplet</w:t>
      </w:r>
      <w:proofErr w:type="spellEnd"/>
      <w:r w:rsidR="00CC30B7" w:rsidRPr="00BE46E9">
        <w:rPr>
          <w:rFonts w:ascii="Times New Roman" w:hAnsi="Times New Roman" w:cs="Times New Roman"/>
          <w:sz w:val="24"/>
          <w:szCs w:val="24"/>
        </w:rPr>
        <w:t xml:space="preserve"> believed, allow humans to </w:t>
      </w:r>
      <w:r w:rsidR="00CC599D">
        <w:rPr>
          <w:rFonts w:ascii="Times New Roman" w:hAnsi="Times New Roman" w:cs="Times New Roman"/>
          <w:sz w:val="24"/>
          <w:szCs w:val="24"/>
        </w:rPr>
        <w:t>t</w:t>
      </w:r>
      <w:r w:rsidR="00CC30B7" w:rsidRPr="00BE46E9">
        <w:rPr>
          <w:rFonts w:ascii="Times New Roman" w:hAnsi="Times New Roman" w:cs="Times New Roman"/>
          <w:sz w:val="24"/>
          <w:szCs w:val="24"/>
        </w:rPr>
        <w:t>rain dogs more effectively and so better se</w:t>
      </w:r>
      <w:r w:rsidR="00CC599D">
        <w:rPr>
          <w:rFonts w:ascii="Times New Roman" w:hAnsi="Times New Roman" w:cs="Times New Roman"/>
          <w:sz w:val="24"/>
          <w:szCs w:val="24"/>
        </w:rPr>
        <w:t>cure their obedience. B</w:t>
      </w:r>
      <w:r w:rsidR="00CC30B7" w:rsidRPr="00BE46E9">
        <w:rPr>
          <w:rFonts w:ascii="Times New Roman" w:hAnsi="Times New Roman" w:cs="Times New Roman"/>
          <w:sz w:val="24"/>
          <w:szCs w:val="24"/>
        </w:rPr>
        <w:t xml:space="preserve">y the time </w:t>
      </w:r>
      <w:proofErr w:type="spellStart"/>
      <w:r w:rsidR="00CC30B7" w:rsidRPr="00BE46E9">
        <w:rPr>
          <w:rFonts w:ascii="Times New Roman" w:hAnsi="Times New Roman" w:cs="Times New Roman"/>
          <w:sz w:val="24"/>
          <w:szCs w:val="24"/>
        </w:rPr>
        <w:t>Hachet-Souplet’s</w:t>
      </w:r>
      <w:proofErr w:type="spellEnd"/>
      <w:r w:rsidR="00CC30B7" w:rsidRPr="00BE46E9">
        <w:rPr>
          <w:rFonts w:ascii="Times New Roman" w:hAnsi="Times New Roman" w:cs="Times New Roman"/>
          <w:sz w:val="24"/>
          <w:szCs w:val="24"/>
        </w:rPr>
        <w:t xml:space="preserve"> report </w:t>
      </w:r>
      <w:r w:rsidR="004E425A" w:rsidRPr="00BE46E9">
        <w:rPr>
          <w:rFonts w:ascii="Times New Roman" w:hAnsi="Times New Roman" w:cs="Times New Roman"/>
          <w:sz w:val="24"/>
          <w:szCs w:val="24"/>
        </w:rPr>
        <w:t>came out</w:t>
      </w:r>
      <w:r w:rsidR="00CC30B7" w:rsidRPr="00BE46E9">
        <w:rPr>
          <w:rFonts w:ascii="Times New Roman" w:hAnsi="Times New Roman" w:cs="Times New Roman"/>
          <w:sz w:val="24"/>
          <w:szCs w:val="24"/>
        </w:rPr>
        <w:t xml:space="preserve"> in 1907, the Parisian police had already abandoned the use of rescue dogs.</w:t>
      </w:r>
      <w:r w:rsidR="00CC30B7" w:rsidRPr="00BE46E9">
        <w:rPr>
          <w:rStyle w:val="FootnoteReference"/>
          <w:rFonts w:ascii="Times New Roman" w:hAnsi="Times New Roman" w:cs="Times New Roman"/>
          <w:sz w:val="24"/>
          <w:szCs w:val="24"/>
        </w:rPr>
        <w:footnoteReference w:id="75"/>
      </w:r>
      <w:r w:rsidR="004E425A" w:rsidRPr="00BE46E9">
        <w:rPr>
          <w:rFonts w:ascii="Times New Roman" w:hAnsi="Times New Roman" w:cs="Times New Roman"/>
          <w:sz w:val="24"/>
          <w:szCs w:val="24"/>
        </w:rPr>
        <w:t xml:space="preserve"> Nonetheless, his</w:t>
      </w:r>
      <w:r w:rsidR="00CC30B7" w:rsidRPr="00BE46E9">
        <w:rPr>
          <w:rFonts w:ascii="Times New Roman" w:hAnsi="Times New Roman" w:cs="Times New Roman"/>
          <w:sz w:val="24"/>
          <w:szCs w:val="24"/>
        </w:rPr>
        <w:t xml:space="preserve"> report highlights how </w:t>
      </w:r>
      <w:r w:rsidR="00DC04CE">
        <w:rPr>
          <w:rFonts w:ascii="Times New Roman" w:hAnsi="Times New Roman" w:cs="Times New Roman"/>
          <w:sz w:val="24"/>
          <w:szCs w:val="24"/>
        </w:rPr>
        <w:t>considerations of</w:t>
      </w:r>
      <w:r w:rsidR="00D52092">
        <w:rPr>
          <w:rFonts w:ascii="Times New Roman" w:hAnsi="Times New Roman" w:cs="Times New Roman"/>
          <w:sz w:val="24"/>
          <w:szCs w:val="24"/>
        </w:rPr>
        <w:t xml:space="preserve"> c</w:t>
      </w:r>
      <w:r w:rsidR="00DC04CE">
        <w:rPr>
          <w:rFonts w:ascii="Times New Roman" w:hAnsi="Times New Roman" w:cs="Times New Roman"/>
          <w:sz w:val="24"/>
          <w:szCs w:val="24"/>
        </w:rPr>
        <w:t>anine psycholog</w:t>
      </w:r>
      <w:r w:rsidR="002934E9">
        <w:rPr>
          <w:rFonts w:ascii="Times New Roman" w:hAnsi="Times New Roman" w:cs="Times New Roman"/>
          <w:sz w:val="24"/>
          <w:szCs w:val="24"/>
        </w:rPr>
        <w:t>y</w:t>
      </w:r>
      <w:r w:rsidR="00DC04CE">
        <w:rPr>
          <w:rFonts w:ascii="Times New Roman" w:hAnsi="Times New Roman" w:cs="Times New Roman"/>
          <w:sz w:val="24"/>
          <w:szCs w:val="24"/>
        </w:rPr>
        <w:t xml:space="preserve"> informed the police force’s</w:t>
      </w:r>
      <w:r w:rsidR="00416BCB">
        <w:rPr>
          <w:rFonts w:ascii="Times New Roman" w:hAnsi="Times New Roman" w:cs="Times New Roman"/>
          <w:sz w:val="24"/>
          <w:szCs w:val="24"/>
        </w:rPr>
        <w:t xml:space="preserve"> </w:t>
      </w:r>
      <w:r w:rsidR="009A5141">
        <w:rPr>
          <w:rFonts w:ascii="Times New Roman" w:hAnsi="Times New Roman" w:cs="Times New Roman"/>
          <w:sz w:val="24"/>
          <w:szCs w:val="24"/>
        </w:rPr>
        <w:t>mobilization of dogs</w:t>
      </w:r>
      <w:r w:rsidR="00CC599D">
        <w:rPr>
          <w:rFonts w:ascii="Times New Roman" w:hAnsi="Times New Roman" w:cs="Times New Roman"/>
          <w:sz w:val="24"/>
          <w:szCs w:val="24"/>
        </w:rPr>
        <w:t xml:space="preserve">. </w:t>
      </w:r>
    </w:p>
    <w:p w:rsidR="00043163" w:rsidRDefault="00D52092" w:rsidP="005458F9">
      <w:pPr>
        <w:spacing w:line="480" w:lineRule="auto"/>
        <w:ind w:firstLine="720"/>
        <w:rPr>
          <w:rFonts w:ascii="Times New Roman" w:hAnsi="Times New Roman" w:cs="Times New Roman"/>
          <w:sz w:val="24"/>
          <w:szCs w:val="24"/>
        </w:rPr>
      </w:pPr>
      <w:r>
        <w:rPr>
          <w:rFonts w:ascii="Times New Roman" w:hAnsi="Times New Roman" w:cs="Times New Roman"/>
          <w:sz w:val="24"/>
          <w:szCs w:val="24"/>
        </w:rPr>
        <w:t>Now largely identified with experiments on laboratory animals, especially rats, comparative psychology was a heterogeneous discipline in the late nineteenth and early twentieth century</w:t>
      </w:r>
      <w:r w:rsidR="00C4015D">
        <w:rPr>
          <w:rFonts w:ascii="Times New Roman" w:hAnsi="Times New Roman" w:cs="Times New Roman"/>
          <w:sz w:val="24"/>
          <w:szCs w:val="24"/>
        </w:rPr>
        <w:t xml:space="preserve">. </w:t>
      </w:r>
      <w:r w:rsidR="00EA2A2B">
        <w:rPr>
          <w:rFonts w:ascii="Times New Roman" w:hAnsi="Times New Roman" w:cs="Times New Roman"/>
          <w:sz w:val="24"/>
          <w:szCs w:val="24"/>
        </w:rPr>
        <w:t>The first French chair in experimental and co</w:t>
      </w:r>
      <w:r w:rsidR="00DC04CE">
        <w:rPr>
          <w:rFonts w:ascii="Times New Roman" w:hAnsi="Times New Roman" w:cs="Times New Roman"/>
          <w:sz w:val="24"/>
          <w:szCs w:val="24"/>
        </w:rPr>
        <w:t>mparative psychology was established</w:t>
      </w:r>
      <w:r w:rsidR="00EA2A2B">
        <w:rPr>
          <w:rFonts w:ascii="Times New Roman" w:hAnsi="Times New Roman" w:cs="Times New Roman"/>
          <w:sz w:val="24"/>
          <w:szCs w:val="24"/>
        </w:rPr>
        <w:t xml:space="preserve"> at th</w:t>
      </w:r>
      <w:r w:rsidR="005458F9">
        <w:rPr>
          <w:rFonts w:ascii="Times New Roman" w:hAnsi="Times New Roman" w:cs="Times New Roman"/>
          <w:sz w:val="24"/>
          <w:szCs w:val="24"/>
        </w:rPr>
        <w:t xml:space="preserve">e </w:t>
      </w:r>
      <w:proofErr w:type="spellStart"/>
      <w:r w:rsidR="005458F9">
        <w:rPr>
          <w:rFonts w:ascii="Times New Roman" w:hAnsi="Times New Roman" w:cs="Times New Roman"/>
          <w:sz w:val="24"/>
          <w:szCs w:val="24"/>
        </w:rPr>
        <w:t>Collège</w:t>
      </w:r>
      <w:proofErr w:type="spellEnd"/>
      <w:r w:rsidR="005458F9">
        <w:rPr>
          <w:rFonts w:ascii="Times New Roman" w:hAnsi="Times New Roman" w:cs="Times New Roman"/>
          <w:sz w:val="24"/>
          <w:szCs w:val="24"/>
        </w:rPr>
        <w:t xml:space="preserve"> de France in 1888 and the </w:t>
      </w:r>
      <w:proofErr w:type="spellStart"/>
      <w:r w:rsidR="005458F9">
        <w:rPr>
          <w:rFonts w:ascii="Times New Roman" w:hAnsi="Times New Roman" w:cs="Times New Roman"/>
          <w:sz w:val="24"/>
          <w:szCs w:val="24"/>
        </w:rPr>
        <w:t>Institut</w:t>
      </w:r>
      <w:proofErr w:type="spellEnd"/>
      <w:r w:rsidR="005458F9">
        <w:rPr>
          <w:rFonts w:ascii="Times New Roman" w:hAnsi="Times New Roman" w:cs="Times New Roman"/>
          <w:sz w:val="24"/>
          <w:szCs w:val="24"/>
        </w:rPr>
        <w:t xml:space="preserve"> </w:t>
      </w:r>
      <w:proofErr w:type="spellStart"/>
      <w:r w:rsidR="005458F9">
        <w:rPr>
          <w:rFonts w:ascii="Times New Roman" w:hAnsi="Times New Roman" w:cs="Times New Roman"/>
          <w:sz w:val="24"/>
          <w:szCs w:val="24"/>
        </w:rPr>
        <w:t>Général</w:t>
      </w:r>
      <w:proofErr w:type="spellEnd"/>
      <w:r w:rsidR="005458F9">
        <w:rPr>
          <w:rFonts w:ascii="Times New Roman" w:hAnsi="Times New Roman" w:cs="Times New Roman"/>
          <w:sz w:val="24"/>
          <w:szCs w:val="24"/>
        </w:rPr>
        <w:t xml:space="preserve"> </w:t>
      </w:r>
      <w:proofErr w:type="spellStart"/>
      <w:r w:rsidR="005458F9">
        <w:rPr>
          <w:rFonts w:ascii="Times New Roman" w:hAnsi="Times New Roman" w:cs="Times New Roman"/>
          <w:sz w:val="24"/>
          <w:szCs w:val="24"/>
        </w:rPr>
        <w:t>Psychologique</w:t>
      </w:r>
      <w:proofErr w:type="spellEnd"/>
      <w:r w:rsidR="005458F9">
        <w:rPr>
          <w:rFonts w:ascii="Times New Roman" w:hAnsi="Times New Roman" w:cs="Times New Roman"/>
          <w:sz w:val="24"/>
          <w:szCs w:val="24"/>
        </w:rPr>
        <w:t xml:space="preserve"> created a </w:t>
      </w:r>
      <w:r w:rsidR="005458F9">
        <w:rPr>
          <w:rFonts w:ascii="Times New Roman" w:hAnsi="Times New Roman" w:cs="Times New Roman"/>
          <w:sz w:val="24"/>
          <w:szCs w:val="24"/>
        </w:rPr>
        <w:lastRenderedPageBreak/>
        <w:t>group devoted to animal psychology.</w:t>
      </w:r>
      <w:r w:rsidR="005458F9">
        <w:rPr>
          <w:rStyle w:val="FootnoteReference"/>
          <w:rFonts w:ascii="Times New Roman" w:hAnsi="Times New Roman" w:cs="Times New Roman"/>
          <w:sz w:val="24"/>
          <w:szCs w:val="24"/>
        </w:rPr>
        <w:footnoteReference w:id="76"/>
      </w:r>
      <w:r w:rsidR="005458F9">
        <w:rPr>
          <w:rFonts w:ascii="Times New Roman" w:hAnsi="Times New Roman" w:cs="Times New Roman"/>
          <w:sz w:val="24"/>
          <w:szCs w:val="24"/>
        </w:rPr>
        <w:t xml:space="preserve"> </w:t>
      </w:r>
      <w:r w:rsidR="00CC599D">
        <w:rPr>
          <w:rFonts w:ascii="Times New Roman" w:hAnsi="Times New Roman" w:cs="Times New Roman"/>
          <w:sz w:val="24"/>
          <w:szCs w:val="24"/>
        </w:rPr>
        <w:t>At stake was the question of whether</w:t>
      </w:r>
      <w:r w:rsidR="00093F44">
        <w:rPr>
          <w:rFonts w:ascii="Times New Roman" w:hAnsi="Times New Roman" w:cs="Times New Roman"/>
          <w:sz w:val="24"/>
          <w:szCs w:val="24"/>
        </w:rPr>
        <w:t xml:space="preserve"> or not</w:t>
      </w:r>
      <w:r w:rsidR="00CC599D">
        <w:rPr>
          <w:rFonts w:ascii="Times New Roman" w:hAnsi="Times New Roman" w:cs="Times New Roman"/>
          <w:sz w:val="24"/>
          <w:szCs w:val="24"/>
        </w:rPr>
        <w:t xml:space="preserve"> continuities </w:t>
      </w:r>
      <w:r>
        <w:rPr>
          <w:rFonts w:ascii="Times New Roman" w:hAnsi="Times New Roman" w:cs="Times New Roman"/>
          <w:sz w:val="24"/>
          <w:szCs w:val="24"/>
        </w:rPr>
        <w:t>existed</w:t>
      </w:r>
      <w:r w:rsidR="00CC599D">
        <w:rPr>
          <w:rFonts w:ascii="Times New Roman" w:hAnsi="Times New Roman" w:cs="Times New Roman"/>
          <w:sz w:val="24"/>
          <w:szCs w:val="24"/>
        </w:rPr>
        <w:t xml:space="preserve"> between human and animal minds</w:t>
      </w:r>
      <w:r w:rsidR="00093F44">
        <w:rPr>
          <w:rFonts w:ascii="Times New Roman" w:hAnsi="Times New Roman" w:cs="Times New Roman"/>
          <w:sz w:val="24"/>
          <w:szCs w:val="24"/>
        </w:rPr>
        <w:t xml:space="preserve"> and whether or no</w:t>
      </w:r>
      <w:r>
        <w:rPr>
          <w:rFonts w:ascii="Times New Roman" w:hAnsi="Times New Roman" w:cs="Times New Roman"/>
          <w:sz w:val="24"/>
          <w:szCs w:val="24"/>
        </w:rPr>
        <w:t>t</w:t>
      </w:r>
      <w:r w:rsidR="00414DBB">
        <w:rPr>
          <w:rFonts w:ascii="Times New Roman" w:hAnsi="Times New Roman" w:cs="Times New Roman"/>
          <w:sz w:val="24"/>
          <w:szCs w:val="24"/>
        </w:rPr>
        <w:t xml:space="preserve"> animals possessed language and intelligence</w:t>
      </w:r>
      <w:r w:rsidR="00093F44">
        <w:rPr>
          <w:rFonts w:ascii="Times New Roman" w:hAnsi="Times New Roman" w:cs="Times New Roman"/>
          <w:sz w:val="24"/>
          <w:szCs w:val="24"/>
        </w:rPr>
        <w:t>.</w:t>
      </w:r>
      <w:r w:rsidR="00EE2FA8">
        <w:rPr>
          <w:rFonts w:ascii="Times New Roman" w:hAnsi="Times New Roman" w:cs="Times New Roman"/>
          <w:sz w:val="24"/>
          <w:szCs w:val="24"/>
        </w:rPr>
        <w:t xml:space="preserve"> </w:t>
      </w:r>
      <w:r w:rsidR="00FE1516">
        <w:rPr>
          <w:rFonts w:ascii="Times New Roman" w:hAnsi="Times New Roman" w:cs="Times New Roman"/>
          <w:sz w:val="24"/>
          <w:szCs w:val="24"/>
        </w:rPr>
        <w:t xml:space="preserve">Whilst some psychologists argued that animals were intelligent creatures, others, such as Henri </w:t>
      </w:r>
      <w:proofErr w:type="spellStart"/>
      <w:r w:rsidR="00FE1516">
        <w:rPr>
          <w:rFonts w:ascii="Times New Roman" w:hAnsi="Times New Roman" w:cs="Times New Roman"/>
          <w:sz w:val="24"/>
          <w:szCs w:val="24"/>
        </w:rPr>
        <w:t>Piéron</w:t>
      </w:r>
      <w:proofErr w:type="spellEnd"/>
      <w:r w:rsidR="00FE1516">
        <w:rPr>
          <w:rFonts w:ascii="Times New Roman" w:hAnsi="Times New Roman" w:cs="Times New Roman"/>
          <w:sz w:val="24"/>
          <w:szCs w:val="24"/>
        </w:rPr>
        <w:t xml:space="preserve"> and Edward Lee Thorndike</w:t>
      </w:r>
      <w:r>
        <w:rPr>
          <w:rFonts w:ascii="Times New Roman" w:hAnsi="Times New Roman" w:cs="Times New Roman"/>
          <w:sz w:val="24"/>
          <w:szCs w:val="24"/>
        </w:rPr>
        <w:t>,</w:t>
      </w:r>
      <w:r w:rsidR="00DC04CE">
        <w:rPr>
          <w:rFonts w:ascii="Times New Roman" w:hAnsi="Times New Roman" w:cs="Times New Roman"/>
          <w:sz w:val="24"/>
          <w:szCs w:val="24"/>
        </w:rPr>
        <w:t xml:space="preserve"> dismissed their</w:t>
      </w:r>
      <w:r w:rsidR="00FE1516">
        <w:rPr>
          <w:rFonts w:ascii="Times New Roman" w:hAnsi="Times New Roman" w:cs="Times New Roman"/>
          <w:sz w:val="24"/>
          <w:szCs w:val="24"/>
        </w:rPr>
        <w:t xml:space="preserve"> claims as anthropomorphic and </w:t>
      </w:r>
      <w:r w:rsidR="00DC04CE">
        <w:rPr>
          <w:rFonts w:ascii="Times New Roman" w:hAnsi="Times New Roman" w:cs="Times New Roman"/>
          <w:sz w:val="24"/>
          <w:szCs w:val="24"/>
        </w:rPr>
        <w:t>subjective</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77"/>
      </w:r>
      <w:r>
        <w:rPr>
          <w:rFonts w:ascii="Times New Roman" w:hAnsi="Times New Roman" w:cs="Times New Roman"/>
          <w:sz w:val="24"/>
          <w:szCs w:val="24"/>
        </w:rPr>
        <w:t xml:space="preserve"> </w:t>
      </w:r>
      <w:r w:rsidR="00093F44">
        <w:rPr>
          <w:rFonts w:ascii="Times New Roman" w:hAnsi="Times New Roman" w:cs="Times New Roman"/>
          <w:sz w:val="24"/>
          <w:szCs w:val="24"/>
        </w:rPr>
        <w:t>P</w:t>
      </w:r>
      <w:r w:rsidR="00EA273B">
        <w:rPr>
          <w:rFonts w:ascii="Times New Roman" w:hAnsi="Times New Roman" w:cs="Times New Roman"/>
          <w:sz w:val="24"/>
          <w:szCs w:val="24"/>
        </w:rPr>
        <w:t xml:space="preserve">olice dog trainers were not trained psychologists and they did not explicitly engage with the theories of </w:t>
      </w:r>
      <w:proofErr w:type="spellStart"/>
      <w:r>
        <w:rPr>
          <w:rFonts w:ascii="Times New Roman" w:hAnsi="Times New Roman" w:cs="Times New Roman"/>
          <w:sz w:val="24"/>
          <w:szCs w:val="24"/>
        </w:rPr>
        <w:t>Piéron</w:t>
      </w:r>
      <w:proofErr w:type="spellEnd"/>
      <w:r w:rsidR="00EA273B">
        <w:rPr>
          <w:rFonts w:ascii="Times New Roman" w:hAnsi="Times New Roman" w:cs="Times New Roman"/>
          <w:sz w:val="24"/>
          <w:szCs w:val="24"/>
        </w:rPr>
        <w:t>, Thorndike and others</w:t>
      </w:r>
      <w:r w:rsidR="00DC04CE">
        <w:rPr>
          <w:rFonts w:ascii="Times New Roman" w:hAnsi="Times New Roman" w:cs="Times New Roman"/>
          <w:sz w:val="24"/>
          <w:szCs w:val="24"/>
        </w:rPr>
        <w:t>. Yet</w:t>
      </w:r>
      <w:r w:rsidR="00093F44">
        <w:rPr>
          <w:rFonts w:ascii="Times New Roman" w:hAnsi="Times New Roman" w:cs="Times New Roman"/>
          <w:sz w:val="24"/>
          <w:szCs w:val="24"/>
        </w:rPr>
        <w:t xml:space="preserve"> the question of animal intelligence</w:t>
      </w:r>
      <w:r w:rsidR="005458F9">
        <w:rPr>
          <w:rFonts w:ascii="Times New Roman" w:hAnsi="Times New Roman" w:cs="Times New Roman"/>
          <w:sz w:val="24"/>
          <w:szCs w:val="24"/>
        </w:rPr>
        <w:t xml:space="preserve">, which had entered popular culture through stories of pets </w:t>
      </w:r>
      <w:r w:rsidR="00DC04CE">
        <w:rPr>
          <w:rFonts w:ascii="Times New Roman" w:hAnsi="Times New Roman" w:cs="Times New Roman"/>
          <w:sz w:val="24"/>
          <w:szCs w:val="24"/>
        </w:rPr>
        <w:t>endowed with</w:t>
      </w:r>
      <w:r w:rsidR="005458F9">
        <w:rPr>
          <w:rFonts w:ascii="Times New Roman" w:hAnsi="Times New Roman" w:cs="Times New Roman"/>
          <w:sz w:val="24"/>
          <w:szCs w:val="24"/>
        </w:rPr>
        <w:t xml:space="preserve"> incredible abilities, such as telepathy,</w:t>
      </w:r>
      <w:r w:rsidR="00093F44">
        <w:rPr>
          <w:rFonts w:ascii="Times New Roman" w:hAnsi="Times New Roman" w:cs="Times New Roman"/>
          <w:sz w:val="24"/>
          <w:szCs w:val="24"/>
        </w:rPr>
        <w:t xml:space="preserve"> framed their attitudes towards training</w:t>
      </w:r>
      <w:r w:rsidR="00EA273B">
        <w:rPr>
          <w:rFonts w:ascii="Times New Roman" w:hAnsi="Times New Roman" w:cs="Times New Roman"/>
          <w:sz w:val="24"/>
          <w:szCs w:val="24"/>
        </w:rPr>
        <w:t>.</w:t>
      </w:r>
      <w:r w:rsidR="00093F44" w:rsidRPr="00BE46E9">
        <w:rPr>
          <w:rStyle w:val="FootnoteReference"/>
          <w:rFonts w:ascii="Times New Roman" w:hAnsi="Times New Roman" w:cs="Times New Roman"/>
          <w:sz w:val="24"/>
          <w:szCs w:val="24"/>
        </w:rPr>
        <w:footnoteReference w:id="78"/>
      </w:r>
      <w:r w:rsidR="00DC04CE">
        <w:rPr>
          <w:rFonts w:ascii="Times New Roman" w:hAnsi="Times New Roman" w:cs="Times New Roman"/>
          <w:sz w:val="24"/>
          <w:szCs w:val="24"/>
        </w:rPr>
        <w:t xml:space="preserve"> In contrast to comparative psychologists,</w:t>
      </w:r>
      <w:r w:rsidR="004B2407">
        <w:rPr>
          <w:rFonts w:ascii="Times New Roman" w:hAnsi="Times New Roman" w:cs="Times New Roman"/>
          <w:sz w:val="24"/>
          <w:szCs w:val="24"/>
        </w:rPr>
        <w:t xml:space="preserve"> t</w:t>
      </w:r>
      <w:r w:rsidR="00411695">
        <w:rPr>
          <w:rFonts w:ascii="Times New Roman" w:hAnsi="Times New Roman" w:cs="Times New Roman"/>
          <w:sz w:val="24"/>
          <w:szCs w:val="24"/>
        </w:rPr>
        <w:t>rainers sought to understand better animal minds not to prove or disprove</w:t>
      </w:r>
      <w:r w:rsidR="00093F44">
        <w:rPr>
          <w:rFonts w:ascii="Times New Roman" w:hAnsi="Times New Roman" w:cs="Times New Roman"/>
          <w:sz w:val="24"/>
          <w:szCs w:val="24"/>
        </w:rPr>
        <w:t xml:space="preserve"> arguments over the relationship</w:t>
      </w:r>
      <w:r w:rsidR="00411695">
        <w:rPr>
          <w:rFonts w:ascii="Times New Roman" w:hAnsi="Times New Roman" w:cs="Times New Roman"/>
          <w:sz w:val="24"/>
          <w:szCs w:val="24"/>
        </w:rPr>
        <w:t xml:space="preserve"> betwe</w:t>
      </w:r>
      <w:r w:rsidR="00093F44">
        <w:rPr>
          <w:rFonts w:ascii="Times New Roman" w:hAnsi="Times New Roman" w:cs="Times New Roman"/>
          <w:sz w:val="24"/>
          <w:szCs w:val="24"/>
        </w:rPr>
        <w:t xml:space="preserve">en humans and other animals </w:t>
      </w:r>
      <w:r w:rsidR="00411695">
        <w:rPr>
          <w:rFonts w:ascii="Times New Roman" w:hAnsi="Times New Roman" w:cs="Times New Roman"/>
          <w:sz w:val="24"/>
          <w:szCs w:val="24"/>
        </w:rPr>
        <w:t xml:space="preserve">in </w:t>
      </w:r>
      <w:r w:rsidR="00093F44">
        <w:rPr>
          <w:rFonts w:ascii="Times New Roman" w:hAnsi="Times New Roman" w:cs="Times New Roman"/>
          <w:sz w:val="24"/>
          <w:szCs w:val="24"/>
        </w:rPr>
        <w:t xml:space="preserve">the </w:t>
      </w:r>
      <w:r w:rsidR="00411695">
        <w:rPr>
          <w:rFonts w:ascii="Times New Roman" w:hAnsi="Times New Roman" w:cs="Times New Roman"/>
          <w:sz w:val="24"/>
          <w:szCs w:val="24"/>
        </w:rPr>
        <w:t xml:space="preserve">post-Darwinian </w:t>
      </w:r>
      <w:r w:rsidR="00093F44">
        <w:rPr>
          <w:rFonts w:ascii="Times New Roman" w:hAnsi="Times New Roman" w:cs="Times New Roman"/>
          <w:sz w:val="24"/>
          <w:szCs w:val="24"/>
        </w:rPr>
        <w:t xml:space="preserve">world </w:t>
      </w:r>
      <w:r w:rsidR="00411695">
        <w:rPr>
          <w:rFonts w:ascii="Times New Roman" w:hAnsi="Times New Roman" w:cs="Times New Roman"/>
          <w:sz w:val="24"/>
          <w:szCs w:val="24"/>
        </w:rPr>
        <w:t>but to mobilize</w:t>
      </w:r>
      <w:r w:rsidR="00A06E61" w:rsidRPr="00A06E61">
        <w:rPr>
          <w:rFonts w:ascii="Times New Roman" w:hAnsi="Times New Roman" w:cs="Times New Roman"/>
          <w:sz w:val="24"/>
          <w:szCs w:val="24"/>
        </w:rPr>
        <w:t xml:space="preserve"> </w:t>
      </w:r>
      <w:r w:rsidR="00A06E61">
        <w:rPr>
          <w:rFonts w:ascii="Times New Roman" w:hAnsi="Times New Roman" w:cs="Times New Roman"/>
          <w:sz w:val="24"/>
          <w:szCs w:val="24"/>
        </w:rPr>
        <w:t>better</w:t>
      </w:r>
      <w:r w:rsidR="00411695">
        <w:rPr>
          <w:rFonts w:ascii="Times New Roman" w:hAnsi="Times New Roman" w:cs="Times New Roman"/>
          <w:sz w:val="24"/>
          <w:szCs w:val="24"/>
        </w:rPr>
        <w:t xml:space="preserve"> animals so as to fight crime </w:t>
      </w:r>
      <w:r w:rsidR="00093F44">
        <w:rPr>
          <w:rFonts w:ascii="Times New Roman" w:hAnsi="Times New Roman" w:cs="Times New Roman"/>
          <w:sz w:val="24"/>
          <w:szCs w:val="24"/>
        </w:rPr>
        <w:t xml:space="preserve">more </w:t>
      </w:r>
      <w:r w:rsidR="00411695">
        <w:rPr>
          <w:rFonts w:ascii="Times New Roman" w:hAnsi="Times New Roman" w:cs="Times New Roman"/>
          <w:sz w:val="24"/>
          <w:szCs w:val="24"/>
        </w:rPr>
        <w:t>effectively</w:t>
      </w:r>
      <w:r w:rsidR="00093F44">
        <w:rPr>
          <w:rFonts w:ascii="Times New Roman" w:hAnsi="Times New Roman" w:cs="Times New Roman"/>
          <w:sz w:val="24"/>
          <w:szCs w:val="24"/>
        </w:rPr>
        <w:t xml:space="preserve">. </w:t>
      </w:r>
      <w:r w:rsidR="00411695">
        <w:rPr>
          <w:rFonts w:ascii="Times New Roman" w:hAnsi="Times New Roman" w:cs="Times New Roman"/>
          <w:sz w:val="24"/>
          <w:szCs w:val="24"/>
        </w:rPr>
        <w:t xml:space="preserve">This was </w:t>
      </w:r>
      <w:r w:rsidR="00DC04CE">
        <w:rPr>
          <w:rFonts w:ascii="Times New Roman" w:hAnsi="Times New Roman" w:cs="Times New Roman"/>
          <w:sz w:val="24"/>
          <w:szCs w:val="24"/>
        </w:rPr>
        <w:t xml:space="preserve">practical </w:t>
      </w:r>
      <w:r w:rsidR="00411695">
        <w:rPr>
          <w:rFonts w:ascii="Times New Roman" w:hAnsi="Times New Roman" w:cs="Times New Roman"/>
          <w:sz w:val="24"/>
          <w:szCs w:val="24"/>
        </w:rPr>
        <w:t xml:space="preserve">animal psychology </w:t>
      </w:r>
      <w:r w:rsidR="00A06E61">
        <w:rPr>
          <w:rFonts w:ascii="Times New Roman" w:hAnsi="Times New Roman" w:cs="Times New Roman"/>
          <w:sz w:val="24"/>
          <w:szCs w:val="24"/>
        </w:rPr>
        <w:t>tested on</w:t>
      </w:r>
      <w:r w:rsidR="00411695">
        <w:rPr>
          <w:rFonts w:ascii="Times New Roman" w:hAnsi="Times New Roman" w:cs="Times New Roman"/>
          <w:sz w:val="24"/>
          <w:szCs w:val="24"/>
        </w:rPr>
        <w:t xml:space="preserve"> </w:t>
      </w:r>
      <w:r w:rsidR="00DC04CE">
        <w:rPr>
          <w:rFonts w:ascii="Times New Roman" w:hAnsi="Times New Roman" w:cs="Times New Roman"/>
          <w:sz w:val="24"/>
          <w:szCs w:val="24"/>
        </w:rPr>
        <w:t xml:space="preserve">the </w:t>
      </w:r>
      <w:r w:rsidR="00411695">
        <w:rPr>
          <w:rFonts w:ascii="Times New Roman" w:hAnsi="Times New Roman" w:cs="Times New Roman"/>
          <w:sz w:val="24"/>
          <w:szCs w:val="24"/>
        </w:rPr>
        <w:t>fraught Parisian streets.</w:t>
      </w:r>
      <w:r w:rsidR="00EA273B">
        <w:rPr>
          <w:rFonts w:ascii="Times New Roman" w:hAnsi="Times New Roman" w:cs="Times New Roman"/>
          <w:sz w:val="24"/>
          <w:szCs w:val="24"/>
        </w:rPr>
        <w:t xml:space="preserve"> </w:t>
      </w:r>
    </w:p>
    <w:p w:rsidR="00EA273B" w:rsidRPr="00E84D2C" w:rsidRDefault="00A06E61" w:rsidP="00D77311">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To hone their abilities, p</w:t>
      </w:r>
      <w:r w:rsidR="00204553" w:rsidRPr="00E84D2C">
        <w:rPr>
          <w:rFonts w:ascii="Times New Roman" w:hAnsi="Times New Roman" w:cs="Times New Roman"/>
          <w:sz w:val="24"/>
          <w:szCs w:val="24"/>
        </w:rPr>
        <w:t xml:space="preserve">olice dogs were expected to undergo a </w:t>
      </w:r>
      <w:r w:rsidR="00ED7E72" w:rsidRPr="00E84D2C">
        <w:rPr>
          <w:rFonts w:ascii="Times New Roman" w:hAnsi="Times New Roman" w:cs="Times New Roman"/>
          <w:sz w:val="24"/>
          <w:szCs w:val="24"/>
        </w:rPr>
        <w:t xml:space="preserve">rigorous </w:t>
      </w:r>
      <w:r w:rsidR="00204553" w:rsidRPr="00E84D2C">
        <w:rPr>
          <w:rFonts w:ascii="Times New Roman" w:hAnsi="Times New Roman" w:cs="Times New Roman"/>
          <w:sz w:val="24"/>
          <w:szCs w:val="24"/>
        </w:rPr>
        <w:t>training regime, echoing the longer and more in-depth training that human policemen received</w:t>
      </w:r>
      <w:r w:rsidR="00873E54">
        <w:rPr>
          <w:rFonts w:ascii="Times New Roman" w:hAnsi="Times New Roman" w:cs="Times New Roman"/>
          <w:sz w:val="24"/>
          <w:szCs w:val="24"/>
        </w:rPr>
        <w:t>: t</w:t>
      </w:r>
      <w:r w:rsidR="00EA273B" w:rsidRPr="00E84D2C">
        <w:rPr>
          <w:rFonts w:ascii="Times New Roman" w:hAnsi="Times New Roman" w:cs="Times New Roman"/>
          <w:sz w:val="24"/>
          <w:szCs w:val="24"/>
        </w:rPr>
        <w:t xml:space="preserve">he police force </w:t>
      </w:r>
      <w:r w:rsidR="00873E54">
        <w:rPr>
          <w:rFonts w:ascii="Times New Roman" w:hAnsi="Times New Roman" w:cs="Times New Roman"/>
          <w:sz w:val="24"/>
          <w:szCs w:val="24"/>
        </w:rPr>
        <w:t xml:space="preserve">had </w:t>
      </w:r>
      <w:r w:rsidR="00EA273B" w:rsidRPr="00E84D2C">
        <w:rPr>
          <w:rFonts w:ascii="Times New Roman" w:hAnsi="Times New Roman" w:cs="Times New Roman"/>
          <w:sz w:val="24"/>
          <w:szCs w:val="24"/>
        </w:rPr>
        <w:t xml:space="preserve">opened a training school in </w:t>
      </w:r>
      <w:proofErr w:type="gramStart"/>
      <w:r w:rsidR="00EA273B" w:rsidRPr="00E84D2C">
        <w:rPr>
          <w:rFonts w:ascii="Times New Roman" w:hAnsi="Times New Roman" w:cs="Times New Roman"/>
          <w:sz w:val="24"/>
          <w:szCs w:val="24"/>
        </w:rPr>
        <w:t>1883,</w:t>
      </w:r>
      <w:proofErr w:type="gramEnd"/>
      <w:r w:rsidR="00EA273B" w:rsidRPr="00E84D2C">
        <w:rPr>
          <w:rFonts w:ascii="Times New Roman" w:hAnsi="Times New Roman" w:cs="Times New Roman"/>
          <w:sz w:val="24"/>
          <w:szCs w:val="24"/>
        </w:rPr>
        <w:t xml:space="preserve"> developed new crime detection techniques based on finger-printing, centralized record-keeping and photography, and introduced new </w:t>
      </w:r>
      <w:r w:rsidR="00EA273B" w:rsidRPr="00E84D2C">
        <w:rPr>
          <w:rFonts w:ascii="Times New Roman" w:hAnsi="Times New Roman" w:cs="Times New Roman"/>
          <w:sz w:val="24"/>
          <w:szCs w:val="24"/>
        </w:rPr>
        <w:lastRenderedPageBreak/>
        <w:t>specialist units, such as a river brigade service in 1900.</w:t>
      </w:r>
      <w:r w:rsidR="00EA273B" w:rsidRPr="00E84D2C">
        <w:rPr>
          <w:rStyle w:val="FootnoteReference"/>
          <w:rFonts w:ascii="Times New Roman" w:hAnsi="Times New Roman" w:cs="Times New Roman"/>
          <w:sz w:val="24"/>
          <w:szCs w:val="24"/>
        </w:rPr>
        <w:footnoteReference w:id="79"/>
      </w:r>
      <w:r w:rsidR="00EA273B" w:rsidRPr="00E84D2C">
        <w:rPr>
          <w:rFonts w:ascii="Times New Roman" w:hAnsi="Times New Roman" w:cs="Times New Roman"/>
          <w:sz w:val="24"/>
          <w:szCs w:val="24"/>
        </w:rPr>
        <w:t xml:space="preserve"> </w:t>
      </w:r>
      <w:r w:rsidR="00204553" w:rsidRPr="00E84D2C">
        <w:rPr>
          <w:rFonts w:ascii="Times New Roman" w:hAnsi="Times New Roman" w:cs="Times New Roman"/>
          <w:sz w:val="24"/>
          <w:szCs w:val="24"/>
        </w:rPr>
        <w:t xml:space="preserve">A host </w:t>
      </w:r>
      <w:r w:rsidR="00416BCB" w:rsidRPr="00E84D2C">
        <w:rPr>
          <w:rFonts w:ascii="Times New Roman" w:hAnsi="Times New Roman" w:cs="Times New Roman"/>
          <w:sz w:val="24"/>
          <w:szCs w:val="24"/>
        </w:rPr>
        <w:t xml:space="preserve">of </w:t>
      </w:r>
      <w:r w:rsidR="00204553" w:rsidRPr="00E84D2C">
        <w:rPr>
          <w:rFonts w:ascii="Times New Roman" w:hAnsi="Times New Roman" w:cs="Times New Roman"/>
          <w:sz w:val="24"/>
          <w:szCs w:val="24"/>
        </w:rPr>
        <w:t>training manuals laid out programme</w:t>
      </w:r>
      <w:r w:rsidR="00416BCB" w:rsidRPr="00E84D2C">
        <w:rPr>
          <w:rFonts w:ascii="Times New Roman" w:hAnsi="Times New Roman" w:cs="Times New Roman"/>
          <w:sz w:val="24"/>
          <w:szCs w:val="24"/>
        </w:rPr>
        <w:t>s</w:t>
      </w:r>
      <w:r w:rsidR="00204553" w:rsidRPr="00E84D2C">
        <w:rPr>
          <w:rFonts w:ascii="Times New Roman" w:hAnsi="Times New Roman" w:cs="Times New Roman"/>
          <w:sz w:val="24"/>
          <w:szCs w:val="24"/>
        </w:rPr>
        <w:t xml:space="preserve"> for police dog training, which their authors claimed would lead to the formation of effective and able police dogs. </w:t>
      </w:r>
      <w:r w:rsidR="00764C58" w:rsidRPr="00E84D2C">
        <w:rPr>
          <w:rFonts w:ascii="Times New Roman" w:hAnsi="Times New Roman" w:cs="Times New Roman"/>
          <w:sz w:val="24"/>
          <w:szCs w:val="24"/>
        </w:rPr>
        <w:t>Like army dog training manuals, police ones asserted that trainers needed to work with canine characteristics in a thorough and logical way.</w:t>
      </w:r>
      <w:r w:rsidR="00B52B99" w:rsidRPr="00E84D2C">
        <w:rPr>
          <w:rStyle w:val="FootnoteReference"/>
          <w:rFonts w:ascii="Times New Roman" w:hAnsi="Times New Roman" w:cs="Times New Roman"/>
          <w:sz w:val="24"/>
          <w:szCs w:val="24"/>
        </w:rPr>
        <w:footnoteReference w:id="80"/>
      </w:r>
      <w:r w:rsidR="00B52B99" w:rsidRPr="00E84D2C">
        <w:rPr>
          <w:rFonts w:ascii="Times New Roman" w:hAnsi="Times New Roman" w:cs="Times New Roman"/>
          <w:sz w:val="24"/>
          <w:szCs w:val="24"/>
        </w:rPr>
        <w:t xml:space="preserve"> </w:t>
      </w:r>
      <w:r w:rsidR="004B2407" w:rsidRPr="00E84D2C">
        <w:rPr>
          <w:rFonts w:ascii="Times New Roman" w:hAnsi="Times New Roman" w:cs="Times New Roman"/>
          <w:sz w:val="24"/>
          <w:szCs w:val="24"/>
        </w:rPr>
        <w:t>A</w:t>
      </w:r>
      <w:r w:rsidR="00D77311">
        <w:rPr>
          <w:rFonts w:ascii="Times New Roman" w:hAnsi="Times New Roman" w:cs="Times New Roman"/>
          <w:sz w:val="24"/>
          <w:szCs w:val="24"/>
        </w:rPr>
        <w:t>nd as</w:t>
      </w:r>
      <w:r w:rsidR="004B2407" w:rsidRPr="00E84D2C">
        <w:rPr>
          <w:rFonts w:ascii="Times New Roman" w:hAnsi="Times New Roman" w:cs="Times New Roman"/>
          <w:sz w:val="24"/>
          <w:szCs w:val="24"/>
        </w:rPr>
        <w:t xml:space="preserve"> with </w:t>
      </w:r>
      <w:r w:rsidR="00D70607">
        <w:rPr>
          <w:rFonts w:ascii="Times New Roman" w:hAnsi="Times New Roman" w:cs="Times New Roman"/>
          <w:sz w:val="24"/>
          <w:szCs w:val="24"/>
        </w:rPr>
        <w:t>the human educational system</w:t>
      </w:r>
      <w:r w:rsidR="004B2407" w:rsidRPr="00E84D2C">
        <w:rPr>
          <w:rFonts w:ascii="Times New Roman" w:hAnsi="Times New Roman" w:cs="Times New Roman"/>
          <w:sz w:val="24"/>
          <w:szCs w:val="24"/>
        </w:rPr>
        <w:t xml:space="preserve"> in the Third Republic, which</w:t>
      </w:r>
      <w:r w:rsidR="00A942A8">
        <w:rPr>
          <w:rFonts w:ascii="Times New Roman" w:hAnsi="Times New Roman" w:cs="Times New Roman"/>
          <w:sz w:val="24"/>
          <w:szCs w:val="24"/>
        </w:rPr>
        <w:t>,</w:t>
      </w:r>
      <w:r w:rsidR="004B2407" w:rsidRPr="00E84D2C">
        <w:rPr>
          <w:rFonts w:ascii="Times New Roman" w:hAnsi="Times New Roman" w:cs="Times New Roman"/>
          <w:sz w:val="24"/>
          <w:szCs w:val="24"/>
        </w:rPr>
        <w:t xml:space="preserve"> alongside providing a universal education</w:t>
      </w:r>
      <w:r w:rsidR="00A942A8">
        <w:rPr>
          <w:rFonts w:ascii="Times New Roman" w:hAnsi="Times New Roman" w:cs="Times New Roman"/>
          <w:sz w:val="24"/>
          <w:szCs w:val="24"/>
        </w:rPr>
        <w:t>,</w:t>
      </w:r>
      <w:r w:rsidR="004B2407" w:rsidRPr="00E84D2C">
        <w:rPr>
          <w:rFonts w:ascii="Times New Roman" w:hAnsi="Times New Roman" w:cs="Times New Roman"/>
          <w:sz w:val="24"/>
          <w:szCs w:val="24"/>
        </w:rPr>
        <w:t xml:space="preserve"> </w:t>
      </w:r>
      <w:r w:rsidR="00E84D2C">
        <w:rPr>
          <w:rFonts w:ascii="Times New Roman" w:hAnsi="Times New Roman" w:cs="Times New Roman"/>
          <w:sz w:val="24"/>
          <w:szCs w:val="24"/>
        </w:rPr>
        <w:t>offered</w:t>
      </w:r>
      <w:r w:rsidR="004B2407" w:rsidRPr="00E84D2C">
        <w:rPr>
          <w:rFonts w:ascii="Times New Roman" w:hAnsi="Times New Roman" w:cs="Times New Roman"/>
          <w:sz w:val="24"/>
          <w:szCs w:val="24"/>
        </w:rPr>
        <w:t xml:space="preserve"> </w:t>
      </w:r>
      <w:r w:rsidR="001F7129" w:rsidRPr="00E84D2C">
        <w:rPr>
          <w:rFonts w:ascii="Times New Roman" w:hAnsi="Times New Roman" w:cs="Times New Roman"/>
          <w:sz w:val="24"/>
          <w:szCs w:val="24"/>
        </w:rPr>
        <w:t>‘advanced</w:t>
      </w:r>
      <w:r w:rsidR="004B2407" w:rsidRPr="00E84D2C">
        <w:rPr>
          <w:rFonts w:ascii="Times New Roman" w:hAnsi="Times New Roman" w:cs="Times New Roman"/>
          <w:sz w:val="24"/>
          <w:szCs w:val="24"/>
        </w:rPr>
        <w:t xml:space="preserve"> training</w:t>
      </w:r>
      <w:r w:rsidR="001F7129" w:rsidRPr="00E84D2C">
        <w:rPr>
          <w:rFonts w:ascii="Times New Roman" w:hAnsi="Times New Roman" w:cs="Times New Roman"/>
          <w:sz w:val="24"/>
          <w:szCs w:val="24"/>
        </w:rPr>
        <w:t xml:space="preserve">’ for future cadres </w:t>
      </w:r>
      <w:r w:rsidR="00E84D2C">
        <w:rPr>
          <w:rFonts w:ascii="Times New Roman" w:hAnsi="Times New Roman" w:cs="Times New Roman"/>
          <w:sz w:val="24"/>
          <w:szCs w:val="24"/>
        </w:rPr>
        <w:t xml:space="preserve">in </w:t>
      </w:r>
      <w:r w:rsidR="00A942A8">
        <w:rPr>
          <w:rFonts w:ascii="Times New Roman" w:hAnsi="Times New Roman" w:cs="Times New Roman"/>
          <w:sz w:val="24"/>
          <w:szCs w:val="24"/>
        </w:rPr>
        <w:t xml:space="preserve">the </w:t>
      </w:r>
      <w:proofErr w:type="spellStart"/>
      <w:r w:rsidR="00E84D2C" w:rsidRPr="00D77311">
        <w:rPr>
          <w:rFonts w:ascii="Times New Roman" w:hAnsi="Times New Roman" w:cs="Times New Roman"/>
          <w:i/>
          <w:sz w:val="24"/>
          <w:szCs w:val="24"/>
        </w:rPr>
        <w:t>grandes</w:t>
      </w:r>
      <w:proofErr w:type="spellEnd"/>
      <w:r w:rsidR="00E84D2C" w:rsidRPr="00D77311">
        <w:rPr>
          <w:rFonts w:ascii="Times New Roman" w:hAnsi="Times New Roman" w:cs="Times New Roman"/>
          <w:i/>
          <w:sz w:val="24"/>
          <w:szCs w:val="24"/>
        </w:rPr>
        <w:t xml:space="preserve"> </w:t>
      </w:r>
      <w:proofErr w:type="spellStart"/>
      <w:r w:rsidR="00E84D2C" w:rsidRPr="00D77311">
        <w:rPr>
          <w:rFonts w:ascii="Times New Roman" w:hAnsi="Times New Roman" w:cs="Times New Roman"/>
          <w:i/>
          <w:sz w:val="24"/>
          <w:szCs w:val="24"/>
        </w:rPr>
        <w:t>écoles</w:t>
      </w:r>
      <w:proofErr w:type="spellEnd"/>
      <w:r w:rsidR="00E84D2C">
        <w:rPr>
          <w:rFonts w:ascii="Times New Roman" w:hAnsi="Times New Roman" w:cs="Times New Roman"/>
          <w:sz w:val="24"/>
          <w:szCs w:val="24"/>
        </w:rPr>
        <w:t xml:space="preserve"> and other </w:t>
      </w:r>
      <w:r w:rsidR="00D77311">
        <w:rPr>
          <w:rFonts w:ascii="Times New Roman" w:hAnsi="Times New Roman" w:cs="Times New Roman"/>
          <w:sz w:val="24"/>
          <w:szCs w:val="24"/>
        </w:rPr>
        <w:t xml:space="preserve">elite </w:t>
      </w:r>
      <w:r w:rsidR="00E84D2C">
        <w:rPr>
          <w:rFonts w:ascii="Times New Roman" w:hAnsi="Times New Roman" w:cs="Times New Roman"/>
          <w:sz w:val="24"/>
          <w:szCs w:val="24"/>
        </w:rPr>
        <w:t>institutions</w:t>
      </w:r>
      <w:r w:rsidR="00873E54">
        <w:rPr>
          <w:rFonts w:ascii="Times New Roman" w:hAnsi="Times New Roman" w:cs="Times New Roman"/>
          <w:sz w:val="24"/>
          <w:szCs w:val="24"/>
        </w:rPr>
        <w:t>,</w:t>
      </w:r>
      <w:r w:rsidR="00E84D2C">
        <w:rPr>
          <w:rFonts w:ascii="Times New Roman" w:hAnsi="Times New Roman" w:cs="Times New Roman"/>
          <w:sz w:val="24"/>
          <w:szCs w:val="24"/>
        </w:rPr>
        <w:t xml:space="preserve"> </w:t>
      </w:r>
      <w:r w:rsidR="001F7129" w:rsidRPr="00E84D2C">
        <w:rPr>
          <w:rFonts w:ascii="Times New Roman" w:hAnsi="Times New Roman" w:cs="Times New Roman"/>
          <w:sz w:val="24"/>
          <w:szCs w:val="24"/>
        </w:rPr>
        <w:t>dogs chosen for police dog work would, in theory, receive a level</w:t>
      </w:r>
      <w:r w:rsidR="00873E54">
        <w:rPr>
          <w:rFonts w:ascii="Times New Roman" w:hAnsi="Times New Roman" w:cs="Times New Roman"/>
          <w:sz w:val="24"/>
          <w:szCs w:val="24"/>
        </w:rPr>
        <w:t xml:space="preserve"> </w:t>
      </w:r>
      <w:r w:rsidR="001F7129" w:rsidRPr="00E84D2C">
        <w:rPr>
          <w:rFonts w:ascii="Times New Roman" w:hAnsi="Times New Roman" w:cs="Times New Roman"/>
          <w:sz w:val="24"/>
          <w:szCs w:val="24"/>
        </w:rPr>
        <w:t xml:space="preserve">of training that </w:t>
      </w:r>
      <w:r w:rsidR="00873E54">
        <w:rPr>
          <w:rFonts w:ascii="Times New Roman" w:hAnsi="Times New Roman" w:cs="Times New Roman"/>
          <w:sz w:val="24"/>
          <w:szCs w:val="24"/>
        </w:rPr>
        <w:t xml:space="preserve">far </w:t>
      </w:r>
      <w:r w:rsidR="00A942A8">
        <w:rPr>
          <w:rFonts w:ascii="Times New Roman" w:hAnsi="Times New Roman" w:cs="Times New Roman"/>
          <w:sz w:val="24"/>
          <w:szCs w:val="24"/>
        </w:rPr>
        <w:t>surpassed those of</w:t>
      </w:r>
      <w:r w:rsidR="001F7129" w:rsidRPr="00E84D2C">
        <w:rPr>
          <w:rFonts w:ascii="Times New Roman" w:hAnsi="Times New Roman" w:cs="Times New Roman"/>
          <w:sz w:val="24"/>
          <w:szCs w:val="24"/>
        </w:rPr>
        <w:t xml:space="preserve"> other working dogs.</w:t>
      </w:r>
      <w:r w:rsidR="00873E54" w:rsidRPr="00E84D2C">
        <w:rPr>
          <w:rStyle w:val="FootnoteReference"/>
          <w:rFonts w:ascii="Times New Roman" w:hAnsi="Times New Roman" w:cs="Times New Roman"/>
          <w:sz w:val="24"/>
          <w:szCs w:val="24"/>
        </w:rPr>
        <w:footnoteReference w:id="81"/>
      </w:r>
    </w:p>
    <w:p w:rsidR="00AE5140" w:rsidRDefault="00D77311" w:rsidP="00A47824">
      <w:pPr>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204553" w:rsidRPr="00BE46E9">
        <w:rPr>
          <w:rFonts w:ascii="Times New Roman" w:hAnsi="Times New Roman" w:cs="Times New Roman"/>
          <w:sz w:val="24"/>
          <w:szCs w:val="24"/>
        </w:rPr>
        <w:t xml:space="preserve">he authors of </w:t>
      </w:r>
      <w:r w:rsidR="00764C58" w:rsidRPr="00BE46E9">
        <w:rPr>
          <w:rFonts w:ascii="Times New Roman" w:hAnsi="Times New Roman" w:cs="Times New Roman"/>
          <w:sz w:val="24"/>
          <w:szCs w:val="24"/>
        </w:rPr>
        <w:t xml:space="preserve">police dog </w:t>
      </w:r>
      <w:r w:rsidR="00204553" w:rsidRPr="00BE46E9">
        <w:rPr>
          <w:rFonts w:ascii="Times New Roman" w:hAnsi="Times New Roman" w:cs="Times New Roman"/>
          <w:sz w:val="24"/>
          <w:szCs w:val="24"/>
        </w:rPr>
        <w:t xml:space="preserve">training manuals treated dogs as intelligent creatures </w:t>
      </w:r>
      <w:proofErr w:type="gramStart"/>
      <w:r w:rsidR="00204553" w:rsidRPr="00BE46E9">
        <w:rPr>
          <w:rFonts w:ascii="Times New Roman" w:hAnsi="Times New Roman" w:cs="Times New Roman"/>
          <w:sz w:val="24"/>
          <w:szCs w:val="24"/>
        </w:rPr>
        <w:t>who</w:t>
      </w:r>
      <w:proofErr w:type="gramEnd"/>
      <w:r w:rsidR="00204553" w:rsidRPr="00BE46E9">
        <w:rPr>
          <w:rFonts w:ascii="Times New Roman" w:hAnsi="Times New Roman" w:cs="Times New Roman"/>
          <w:sz w:val="24"/>
          <w:szCs w:val="24"/>
        </w:rPr>
        <w:t xml:space="preserve"> required a methodical, sensitive and patient trainer to bring out the</w:t>
      </w:r>
      <w:r w:rsidR="00A942A8">
        <w:rPr>
          <w:rFonts w:ascii="Times New Roman" w:hAnsi="Times New Roman" w:cs="Times New Roman"/>
          <w:sz w:val="24"/>
          <w:szCs w:val="24"/>
        </w:rPr>
        <w:t>ir</w:t>
      </w:r>
      <w:r w:rsidR="00204553" w:rsidRPr="00BE46E9">
        <w:rPr>
          <w:rFonts w:ascii="Times New Roman" w:hAnsi="Times New Roman" w:cs="Times New Roman"/>
          <w:sz w:val="24"/>
          <w:szCs w:val="24"/>
        </w:rPr>
        <w:t xml:space="preserve"> best</w:t>
      </w:r>
      <w:r w:rsidR="00A942A8">
        <w:rPr>
          <w:rFonts w:ascii="Times New Roman" w:hAnsi="Times New Roman" w:cs="Times New Roman"/>
          <w:sz w:val="24"/>
          <w:szCs w:val="24"/>
        </w:rPr>
        <w:t>.</w:t>
      </w:r>
      <w:r w:rsidR="00204553" w:rsidRPr="00BE46E9">
        <w:rPr>
          <w:rFonts w:ascii="Times New Roman" w:hAnsi="Times New Roman" w:cs="Times New Roman"/>
          <w:sz w:val="24"/>
          <w:szCs w:val="24"/>
        </w:rPr>
        <w:t xml:space="preserve"> These were not </w:t>
      </w:r>
      <w:r w:rsidR="006159D5">
        <w:rPr>
          <w:rFonts w:ascii="Times New Roman" w:hAnsi="Times New Roman" w:cs="Times New Roman"/>
          <w:sz w:val="24"/>
          <w:szCs w:val="24"/>
        </w:rPr>
        <w:t xml:space="preserve">Cartesian </w:t>
      </w:r>
      <w:r w:rsidR="00873E54">
        <w:rPr>
          <w:rFonts w:ascii="Times New Roman" w:hAnsi="Times New Roman" w:cs="Times New Roman"/>
          <w:sz w:val="24"/>
          <w:szCs w:val="24"/>
        </w:rPr>
        <w:t>animal-</w:t>
      </w:r>
      <w:r w:rsidR="00C8460F">
        <w:rPr>
          <w:rFonts w:ascii="Times New Roman" w:hAnsi="Times New Roman" w:cs="Times New Roman"/>
          <w:sz w:val="24"/>
          <w:szCs w:val="24"/>
        </w:rPr>
        <w:t>machines</w:t>
      </w:r>
      <w:r w:rsidR="00204553" w:rsidRPr="00BE46E9">
        <w:rPr>
          <w:rFonts w:ascii="Times New Roman" w:hAnsi="Times New Roman" w:cs="Times New Roman"/>
          <w:sz w:val="24"/>
          <w:szCs w:val="24"/>
        </w:rPr>
        <w:t xml:space="preserve"> but </w:t>
      </w:r>
      <w:r w:rsidR="00C8460F">
        <w:rPr>
          <w:rFonts w:ascii="Times New Roman" w:hAnsi="Times New Roman" w:cs="Times New Roman"/>
          <w:sz w:val="24"/>
          <w:szCs w:val="24"/>
        </w:rPr>
        <w:t xml:space="preserve">adaptable and responsive </w:t>
      </w:r>
      <w:r w:rsidR="00CC30B7" w:rsidRPr="00BE46E9">
        <w:rPr>
          <w:rFonts w:ascii="Times New Roman" w:hAnsi="Times New Roman" w:cs="Times New Roman"/>
          <w:sz w:val="24"/>
          <w:szCs w:val="24"/>
        </w:rPr>
        <w:t>a</w:t>
      </w:r>
      <w:r w:rsidR="00EA273B">
        <w:rPr>
          <w:rFonts w:ascii="Times New Roman" w:hAnsi="Times New Roman" w:cs="Times New Roman"/>
          <w:sz w:val="24"/>
          <w:szCs w:val="24"/>
        </w:rPr>
        <w:t>nimals</w:t>
      </w:r>
      <w:r w:rsidR="00204553" w:rsidRPr="00BE46E9">
        <w:rPr>
          <w:rFonts w:ascii="Times New Roman" w:hAnsi="Times New Roman" w:cs="Times New Roman"/>
          <w:sz w:val="24"/>
          <w:szCs w:val="24"/>
        </w:rPr>
        <w:t xml:space="preserve"> </w:t>
      </w:r>
      <w:proofErr w:type="gramStart"/>
      <w:r w:rsidR="00204553" w:rsidRPr="00BE46E9">
        <w:rPr>
          <w:rFonts w:ascii="Times New Roman" w:hAnsi="Times New Roman" w:cs="Times New Roman"/>
          <w:sz w:val="24"/>
          <w:szCs w:val="24"/>
        </w:rPr>
        <w:t>who</w:t>
      </w:r>
      <w:proofErr w:type="gramEnd"/>
      <w:r w:rsidR="00204553" w:rsidRPr="00BE46E9">
        <w:rPr>
          <w:rFonts w:ascii="Times New Roman" w:hAnsi="Times New Roman" w:cs="Times New Roman"/>
          <w:sz w:val="24"/>
          <w:szCs w:val="24"/>
        </w:rPr>
        <w:t xml:space="preserve"> could be </w:t>
      </w:r>
      <w:r w:rsidR="00AD24D6" w:rsidRPr="00BE46E9">
        <w:rPr>
          <w:rFonts w:ascii="Times New Roman" w:hAnsi="Times New Roman" w:cs="Times New Roman"/>
          <w:sz w:val="24"/>
          <w:szCs w:val="24"/>
        </w:rPr>
        <w:t>trained</w:t>
      </w:r>
      <w:r w:rsidR="00204553" w:rsidRPr="00BE46E9">
        <w:rPr>
          <w:rFonts w:ascii="Times New Roman" w:hAnsi="Times New Roman" w:cs="Times New Roman"/>
          <w:sz w:val="24"/>
          <w:szCs w:val="24"/>
        </w:rPr>
        <w:t xml:space="preserve"> to perform a range of complex tasks. </w:t>
      </w:r>
      <w:r w:rsidR="004E425A" w:rsidRPr="00BE46E9">
        <w:rPr>
          <w:rFonts w:ascii="Times New Roman" w:hAnsi="Times New Roman" w:cs="Times New Roman"/>
          <w:sz w:val="24"/>
          <w:szCs w:val="24"/>
        </w:rPr>
        <w:t>T</w:t>
      </w:r>
      <w:r w:rsidR="001164E2" w:rsidRPr="00BE46E9">
        <w:rPr>
          <w:rFonts w:ascii="Times New Roman" w:hAnsi="Times New Roman" w:cs="Times New Roman"/>
          <w:sz w:val="24"/>
          <w:szCs w:val="24"/>
        </w:rPr>
        <w:t xml:space="preserve">he Belgian influence was once again apparent with the publication of </w:t>
      </w:r>
      <w:r w:rsidR="0017667C" w:rsidRPr="00BE46E9">
        <w:rPr>
          <w:rFonts w:ascii="Times New Roman" w:hAnsi="Times New Roman" w:cs="Times New Roman"/>
          <w:sz w:val="24"/>
          <w:szCs w:val="24"/>
        </w:rPr>
        <w:t xml:space="preserve">Joseph Couplet’s </w:t>
      </w:r>
      <w:r w:rsidR="0017667C" w:rsidRPr="00BE46E9">
        <w:rPr>
          <w:rFonts w:ascii="Times New Roman" w:hAnsi="Times New Roman" w:cs="Times New Roman"/>
          <w:i/>
          <w:sz w:val="24"/>
          <w:szCs w:val="24"/>
        </w:rPr>
        <w:t xml:space="preserve">Le </w:t>
      </w:r>
      <w:proofErr w:type="spellStart"/>
      <w:r w:rsidR="0017667C" w:rsidRPr="00BE46E9">
        <w:rPr>
          <w:rFonts w:ascii="Times New Roman" w:hAnsi="Times New Roman" w:cs="Times New Roman"/>
          <w:i/>
          <w:sz w:val="24"/>
          <w:szCs w:val="24"/>
        </w:rPr>
        <w:t>chien</w:t>
      </w:r>
      <w:proofErr w:type="spellEnd"/>
      <w:r w:rsidR="0017667C" w:rsidRPr="00BE46E9">
        <w:rPr>
          <w:rFonts w:ascii="Times New Roman" w:hAnsi="Times New Roman" w:cs="Times New Roman"/>
          <w:i/>
          <w:sz w:val="24"/>
          <w:szCs w:val="24"/>
        </w:rPr>
        <w:t xml:space="preserve"> de </w:t>
      </w:r>
      <w:proofErr w:type="spellStart"/>
      <w:r w:rsidR="0017667C" w:rsidRPr="00BE46E9">
        <w:rPr>
          <w:rFonts w:ascii="Times New Roman" w:hAnsi="Times New Roman" w:cs="Times New Roman"/>
          <w:i/>
          <w:sz w:val="24"/>
          <w:szCs w:val="24"/>
        </w:rPr>
        <w:t>garde</w:t>
      </w:r>
      <w:proofErr w:type="spellEnd"/>
      <w:r w:rsidR="0017667C" w:rsidRPr="00BE46E9">
        <w:rPr>
          <w:rFonts w:ascii="Times New Roman" w:hAnsi="Times New Roman" w:cs="Times New Roman"/>
          <w:i/>
          <w:sz w:val="24"/>
          <w:szCs w:val="24"/>
        </w:rPr>
        <w:t xml:space="preserve"> de </w:t>
      </w:r>
      <w:proofErr w:type="spellStart"/>
      <w:r w:rsidR="0017667C" w:rsidRPr="00BE46E9">
        <w:rPr>
          <w:rFonts w:ascii="Times New Roman" w:hAnsi="Times New Roman" w:cs="Times New Roman"/>
          <w:i/>
          <w:sz w:val="24"/>
          <w:szCs w:val="24"/>
        </w:rPr>
        <w:t>défense</w:t>
      </w:r>
      <w:proofErr w:type="spellEnd"/>
      <w:r w:rsidR="0017667C" w:rsidRPr="00BE46E9">
        <w:rPr>
          <w:rFonts w:ascii="Times New Roman" w:hAnsi="Times New Roman" w:cs="Times New Roman"/>
          <w:i/>
          <w:sz w:val="24"/>
          <w:szCs w:val="24"/>
        </w:rPr>
        <w:t xml:space="preserve"> </w:t>
      </w:r>
      <w:proofErr w:type="gramStart"/>
      <w:r w:rsidR="0017667C" w:rsidRPr="00BE46E9">
        <w:rPr>
          <w:rFonts w:ascii="Times New Roman" w:hAnsi="Times New Roman" w:cs="Times New Roman"/>
          <w:i/>
          <w:sz w:val="24"/>
          <w:szCs w:val="24"/>
        </w:rPr>
        <w:t>et</w:t>
      </w:r>
      <w:proofErr w:type="gramEnd"/>
      <w:r w:rsidR="0017667C" w:rsidRPr="00BE46E9">
        <w:rPr>
          <w:rFonts w:ascii="Times New Roman" w:hAnsi="Times New Roman" w:cs="Times New Roman"/>
          <w:i/>
          <w:sz w:val="24"/>
          <w:szCs w:val="24"/>
        </w:rPr>
        <w:t xml:space="preserve"> de police</w:t>
      </w:r>
      <w:r w:rsidR="0017667C" w:rsidRPr="00BE46E9">
        <w:rPr>
          <w:rFonts w:ascii="Times New Roman" w:hAnsi="Times New Roman" w:cs="Times New Roman"/>
          <w:sz w:val="24"/>
          <w:szCs w:val="24"/>
        </w:rPr>
        <w:t xml:space="preserve"> (1909) and </w:t>
      </w:r>
      <w:r w:rsidR="001164E2" w:rsidRPr="00BE46E9">
        <w:rPr>
          <w:rFonts w:ascii="Times New Roman" w:hAnsi="Times New Roman" w:cs="Times New Roman"/>
          <w:sz w:val="24"/>
          <w:szCs w:val="24"/>
        </w:rPr>
        <w:t xml:space="preserve">Gaston de </w:t>
      </w:r>
      <w:proofErr w:type="spellStart"/>
      <w:r w:rsidR="001164E2" w:rsidRPr="00BE46E9">
        <w:rPr>
          <w:rFonts w:ascii="Times New Roman" w:hAnsi="Times New Roman" w:cs="Times New Roman"/>
          <w:sz w:val="24"/>
          <w:szCs w:val="24"/>
        </w:rPr>
        <w:t>Wa</w:t>
      </w:r>
      <w:r w:rsidR="00033F2B" w:rsidRPr="00BE46E9">
        <w:rPr>
          <w:rFonts w:ascii="Times New Roman" w:hAnsi="Times New Roman" w:cs="Times New Roman"/>
          <w:sz w:val="24"/>
          <w:szCs w:val="24"/>
        </w:rPr>
        <w:t>e</w:t>
      </w:r>
      <w:r w:rsidR="001164E2" w:rsidRPr="00BE46E9">
        <w:rPr>
          <w:rFonts w:ascii="Times New Roman" w:hAnsi="Times New Roman" w:cs="Times New Roman"/>
          <w:sz w:val="24"/>
          <w:szCs w:val="24"/>
        </w:rPr>
        <w:t>l’s</w:t>
      </w:r>
      <w:proofErr w:type="spellEnd"/>
      <w:r w:rsidR="001164E2" w:rsidRPr="00BE46E9">
        <w:rPr>
          <w:rFonts w:ascii="Times New Roman" w:hAnsi="Times New Roman" w:cs="Times New Roman"/>
          <w:sz w:val="24"/>
          <w:szCs w:val="24"/>
        </w:rPr>
        <w:t xml:space="preserve"> </w:t>
      </w:r>
      <w:r w:rsidR="001164E2" w:rsidRPr="00BE46E9">
        <w:rPr>
          <w:rFonts w:ascii="Times New Roman" w:hAnsi="Times New Roman" w:cs="Times New Roman"/>
          <w:i/>
          <w:sz w:val="24"/>
          <w:szCs w:val="24"/>
        </w:rPr>
        <w:t xml:space="preserve">Le </w:t>
      </w:r>
      <w:proofErr w:type="spellStart"/>
      <w:r w:rsidR="001164E2" w:rsidRPr="00BE46E9">
        <w:rPr>
          <w:rFonts w:ascii="Times New Roman" w:hAnsi="Times New Roman" w:cs="Times New Roman"/>
          <w:i/>
          <w:sz w:val="24"/>
          <w:szCs w:val="24"/>
        </w:rPr>
        <w:t>Chien</w:t>
      </w:r>
      <w:proofErr w:type="spellEnd"/>
      <w:r w:rsidR="001164E2" w:rsidRPr="00BE46E9">
        <w:rPr>
          <w:rFonts w:ascii="Times New Roman" w:hAnsi="Times New Roman" w:cs="Times New Roman"/>
          <w:i/>
          <w:sz w:val="24"/>
          <w:szCs w:val="24"/>
        </w:rPr>
        <w:t xml:space="preserve"> </w:t>
      </w:r>
      <w:proofErr w:type="spellStart"/>
      <w:r w:rsidR="001164E2" w:rsidRPr="00BE46E9">
        <w:rPr>
          <w:rFonts w:ascii="Times New Roman" w:hAnsi="Times New Roman" w:cs="Times New Roman"/>
          <w:i/>
          <w:sz w:val="24"/>
          <w:szCs w:val="24"/>
        </w:rPr>
        <w:t>auxilia</w:t>
      </w:r>
      <w:r w:rsidR="00C06BDF" w:rsidRPr="00BE46E9">
        <w:rPr>
          <w:rFonts w:ascii="Times New Roman" w:hAnsi="Times New Roman" w:cs="Times New Roman"/>
          <w:i/>
          <w:sz w:val="24"/>
          <w:szCs w:val="24"/>
        </w:rPr>
        <w:t>i</w:t>
      </w:r>
      <w:r w:rsidR="001164E2" w:rsidRPr="00BE46E9">
        <w:rPr>
          <w:rFonts w:ascii="Times New Roman" w:hAnsi="Times New Roman" w:cs="Times New Roman"/>
          <w:i/>
          <w:sz w:val="24"/>
          <w:szCs w:val="24"/>
        </w:rPr>
        <w:t>re</w:t>
      </w:r>
      <w:proofErr w:type="spellEnd"/>
      <w:r w:rsidR="001164E2" w:rsidRPr="00BE46E9">
        <w:rPr>
          <w:rFonts w:ascii="Times New Roman" w:hAnsi="Times New Roman" w:cs="Times New Roman"/>
          <w:i/>
          <w:sz w:val="24"/>
          <w:szCs w:val="24"/>
        </w:rPr>
        <w:t xml:space="preserve"> de la Police</w:t>
      </w:r>
      <w:r w:rsidR="001164E2" w:rsidRPr="00BE46E9">
        <w:rPr>
          <w:rFonts w:ascii="Times New Roman" w:hAnsi="Times New Roman" w:cs="Times New Roman"/>
          <w:sz w:val="24"/>
          <w:szCs w:val="24"/>
        </w:rPr>
        <w:t xml:space="preserve"> (1907)</w:t>
      </w:r>
      <w:r w:rsidR="0017667C" w:rsidRPr="00BE46E9">
        <w:rPr>
          <w:rFonts w:ascii="Times New Roman" w:hAnsi="Times New Roman" w:cs="Times New Roman"/>
          <w:sz w:val="24"/>
          <w:szCs w:val="24"/>
        </w:rPr>
        <w:t>.</w:t>
      </w:r>
      <w:r w:rsidR="001164E2" w:rsidRPr="00BE46E9">
        <w:rPr>
          <w:rFonts w:ascii="Times New Roman" w:hAnsi="Times New Roman" w:cs="Times New Roman"/>
          <w:sz w:val="24"/>
          <w:szCs w:val="24"/>
        </w:rPr>
        <w:t xml:space="preserve"> </w:t>
      </w:r>
      <w:r w:rsidR="00C8460F">
        <w:rPr>
          <w:rFonts w:ascii="Times New Roman" w:hAnsi="Times New Roman" w:cs="Times New Roman"/>
          <w:sz w:val="24"/>
          <w:szCs w:val="24"/>
        </w:rPr>
        <w:t>D</w:t>
      </w:r>
      <w:r w:rsidR="00C8460F" w:rsidRPr="00BE46E9">
        <w:rPr>
          <w:rFonts w:ascii="Times New Roman" w:hAnsi="Times New Roman" w:cs="Times New Roman"/>
          <w:sz w:val="24"/>
          <w:szCs w:val="24"/>
        </w:rPr>
        <w:t xml:space="preserve">e </w:t>
      </w:r>
      <w:proofErr w:type="spellStart"/>
      <w:r w:rsidR="00C8460F" w:rsidRPr="00BE46E9">
        <w:rPr>
          <w:rFonts w:ascii="Times New Roman" w:hAnsi="Times New Roman" w:cs="Times New Roman"/>
          <w:sz w:val="24"/>
          <w:szCs w:val="24"/>
        </w:rPr>
        <w:t>Wael</w:t>
      </w:r>
      <w:proofErr w:type="spellEnd"/>
      <w:r w:rsidR="00C8460F" w:rsidRPr="00BE46E9">
        <w:rPr>
          <w:rFonts w:ascii="Times New Roman" w:hAnsi="Times New Roman" w:cs="Times New Roman"/>
          <w:sz w:val="24"/>
          <w:szCs w:val="24"/>
        </w:rPr>
        <w:t xml:space="preserve"> </w:t>
      </w:r>
      <w:r w:rsidR="00873E54">
        <w:rPr>
          <w:rFonts w:ascii="Times New Roman" w:hAnsi="Times New Roman" w:cs="Times New Roman"/>
          <w:sz w:val="24"/>
          <w:szCs w:val="24"/>
        </w:rPr>
        <w:t>placed much emphasis on</w:t>
      </w:r>
      <w:r w:rsidR="001164E2" w:rsidRPr="00BE46E9">
        <w:rPr>
          <w:rFonts w:ascii="Times New Roman" w:hAnsi="Times New Roman" w:cs="Times New Roman"/>
          <w:sz w:val="24"/>
          <w:szCs w:val="24"/>
        </w:rPr>
        <w:t xml:space="preserve"> </w:t>
      </w:r>
      <w:r w:rsidR="00873E54">
        <w:rPr>
          <w:rFonts w:ascii="Times New Roman" w:hAnsi="Times New Roman" w:cs="Times New Roman"/>
          <w:sz w:val="24"/>
          <w:szCs w:val="24"/>
        </w:rPr>
        <w:t xml:space="preserve">canine </w:t>
      </w:r>
      <w:r w:rsidR="004E425A" w:rsidRPr="00BE46E9">
        <w:rPr>
          <w:rFonts w:ascii="Times New Roman" w:hAnsi="Times New Roman" w:cs="Times New Roman"/>
          <w:sz w:val="24"/>
          <w:szCs w:val="24"/>
        </w:rPr>
        <w:t xml:space="preserve">intelligence. In </w:t>
      </w:r>
      <w:r w:rsidR="00E37F35">
        <w:rPr>
          <w:rFonts w:ascii="Times New Roman" w:hAnsi="Times New Roman" w:cs="Times New Roman"/>
          <w:sz w:val="24"/>
          <w:szCs w:val="24"/>
        </w:rPr>
        <w:t>his</w:t>
      </w:r>
      <w:r w:rsidR="004E425A" w:rsidRPr="00BE46E9">
        <w:rPr>
          <w:rFonts w:ascii="Times New Roman" w:hAnsi="Times New Roman" w:cs="Times New Roman"/>
          <w:sz w:val="24"/>
          <w:szCs w:val="24"/>
        </w:rPr>
        <w:t xml:space="preserve"> book’s p</w:t>
      </w:r>
      <w:r w:rsidR="001164E2" w:rsidRPr="00BE46E9">
        <w:rPr>
          <w:rFonts w:ascii="Times New Roman" w:hAnsi="Times New Roman" w:cs="Times New Roman"/>
          <w:sz w:val="24"/>
          <w:szCs w:val="24"/>
        </w:rPr>
        <w:t>reface</w:t>
      </w:r>
      <w:r w:rsidR="004E425A" w:rsidRPr="00BE46E9">
        <w:rPr>
          <w:rFonts w:ascii="Times New Roman" w:hAnsi="Times New Roman" w:cs="Times New Roman"/>
          <w:sz w:val="24"/>
          <w:szCs w:val="24"/>
        </w:rPr>
        <w:t>, veterinary p</w:t>
      </w:r>
      <w:r w:rsidR="001164E2" w:rsidRPr="00BE46E9">
        <w:rPr>
          <w:rFonts w:ascii="Times New Roman" w:hAnsi="Times New Roman" w:cs="Times New Roman"/>
          <w:sz w:val="24"/>
          <w:szCs w:val="24"/>
        </w:rPr>
        <w:t xml:space="preserve">rofessor </w:t>
      </w:r>
      <w:proofErr w:type="spellStart"/>
      <w:r w:rsidR="001164E2" w:rsidRPr="00BE46E9">
        <w:rPr>
          <w:rFonts w:ascii="Times New Roman" w:hAnsi="Times New Roman" w:cs="Times New Roman"/>
          <w:sz w:val="24"/>
          <w:szCs w:val="24"/>
        </w:rPr>
        <w:t>Hebrant</w:t>
      </w:r>
      <w:proofErr w:type="spellEnd"/>
      <w:r w:rsidR="001164E2" w:rsidRPr="00BE46E9">
        <w:rPr>
          <w:rFonts w:ascii="Times New Roman" w:hAnsi="Times New Roman" w:cs="Times New Roman"/>
          <w:sz w:val="24"/>
          <w:szCs w:val="24"/>
        </w:rPr>
        <w:t xml:space="preserve"> </w:t>
      </w:r>
      <w:r w:rsidR="007770E1" w:rsidRPr="00BE46E9">
        <w:rPr>
          <w:rFonts w:ascii="Times New Roman" w:hAnsi="Times New Roman" w:cs="Times New Roman"/>
          <w:sz w:val="24"/>
          <w:szCs w:val="24"/>
        </w:rPr>
        <w:t>asserted</w:t>
      </w:r>
      <w:r w:rsidR="001164E2" w:rsidRPr="00BE46E9">
        <w:rPr>
          <w:rFonts w:ascii="Times New Roman" w:hAnsi="Times New Roman" w:cs="Times New Roman"/>
          <w:sz w:val="24"/>
          <w:szCs w:val="24"/>
        </w:rPr>
        <w:t xml:space="preserve"> that dogs are ‘one of the most intelligent animals’ whose ‘advanced </w:t>
      </w:r>
      <w:r w:rsidR="00FA76D9" w:rsidRPr="00BE46E9">
        <w:rPr>
          <w:rFonts w:ascii="Times New Roman" w:hAnsi="Times New Roman" w:cs="Times New Roman"/>
          <w:sz w:val="24"/>
          <w:szCs w:val="24"/>
        </w:rPr>
        <w:t>f</w:t>
      </w:r>
      <w:r w:rsidR="004E425A" w:rsidRPr="00BE46E9">
        <w:rPr>
          <w:rFonts w:ascii="Times New Roman" w:hAnsi="Times New Roman" w:cs="Times New Roman"/>
          <w:sz w:val="24"/>
          <w:szCs w:val="24"/>
        </w:rPr>
        <w:t>unctional development’ placed them</w:t>
      </w:r>
      <w:r w:rsidR="00FA76D9" w:rsidRPr="00BE46E9">
        <w:rPr>
          <w:rFonts w:ascii="Times New Roman" w:hAnsi="Times New Roman" w:cs="Times New Roman"/>
          <w:sz w:val="24"/>
          <w:szCs w:val="24"/>
        </w:rPr>
        <w:t xml:space="preserve"> ‘at the top of the zoological scale.’</w:t>
      </w:r>
      <w:r w:rsidR="00FA76D9" w:rsidRPr="00BE46E9">
        <w:rPr>
          <w:rStyle w:val="FootnoteReference"/>
          <w:rFonts w:ascii="Times New Roman" w:hAnsi="Times New Roman" w:cs="Times New Roman"/>
          <w:sz w:val="24"/>
          <w:szCs w:val="24"/>
        </w:rPr>
        <w:footnoteReference w:id="82"/>
      </w:r>
      <w:r w:rsidR="00FA76D9" w:rsidRPr="00BE46E9">
        <w:rPr>
          <w:rFonts w:ascii="Times New Roman" w:hAnsi="Times New Roman" w:cs="Times New Roman"/>
          <w:sz w:val="24"/>
          <w:szCs w:val="24"/>
        </w:rPr>
        <w:t xml:space="preserve"> De </w:t>
      </w:r>
      <w:proofErr w:type="spellStart"/>
      <w:r w:rsidR="00FA76D9" w:rsidRPr="00BE46E9">
        <w:rPr>
          <w:rFonts w:ascii="Times New Roman" w:hAnsi="Times New Roman" w:cs="Times New Roman"/>
          <w:sz w:val="24"/>
          <w:szCs w:val="24"/>
        </w:rPr>
        <w:t>Wael</w:t>
      </w:r>
      <w:proofErr w:type="spellEnd"/>
      <w:r w:rsidR="00FA76D9" w:rsidRPr="00BE46E9">
        <w:rPr>
          <w:rFonts w:ascii="Times New Roman" w:hAnsi="Times New Roman" w:cs="Times New Roman"/>
          <w:sz w:val="24"/>
          <w:szCs w:val="24"/>
        </w:rPr>
        <w:t xml:space="preserve"> similarly </w:t>
      </w:r>
      <w:r w:rsidR="004E425A" w:rsidRPr="00BE46E9">
        <w:rPr>
          <w:rFonts w:ascii="Times New Roman" w:hAnsi="Times New Roman" w:cs="Times New Roman"/>
          <w:sz w:val="24"/>
          <w:szCs w:val="24"/>
        </w:rPr>
        <w:t>noted that the</w:t>
      </w:r>
      <w:r w:rsidR="007770E1" w:rsidRPr="00BE46E9">
        <w:rPr>
          <w:rFonts w:ascii="Times New Roman" w:hAnsi="Times New Roman" w:cs="Times New Roman"/>
          <w:sz w:val="24"/>
          <w:szCs w:val="24"/>
        </w:rPr>
        <w:t xml:space="preserve"> </w:t>
      </w:r>
      <w:r w:rsidR="00FA76D9" w:rsidRPr="00BE46E9">
        <w:rPr>
          <w:rFonts w:ascii="Times New Roman" w:hAnsi="Times New Roman" w:cs="Times New Roman"/>
          <w:sz w:val="24"/>
          <w:szCs w:val="24"/>
        </w:rPr>
        <w:t xml:space="preserve">‘marvels’ of their intelligence were becoming more and more apparent. Drawing on </w:t>
      </w:r>
      <w:r w:rsidR="00EF07BE" w:rsidRPr="00BE46E9">
        <w:rPr>
          <w:rFonts w:ascii="Times New Roman" w:hAnsi="Times New Roman" w:cs="Times New Roman"/>
          <w:sz w:val="24"/>
          <w:szCs w:val="24"/>
        </w:rPr>
        <w:t>the anti-Cartesian strands contained within the writings of Gottfried Wilhelm Leibnitz (1646-1716)</w:t>
      </w:r>
      <w:r w:rsidR="008A01A3">
        <w:rPr>
          <w:rFonts w:ascii="Times New Roman" w:hAnsi="Times New Roman" w:cs="Times New Roman"/>
          <w:sz w:val="24"/>
          <w:szCs w:val="24"/>
        </w:rPr>
        <w:t xml:space="preserve">, and perhaps unconsciously </w:t>
      </w:r>
      <w:r w:rsidR="008A01A3">
        <w:rPr>
          <w:rFonts w:ascii="Times New Roman" w:hAnsi="Times New Roman" w:cs="Times New Roman"/>
          <w:sz w:val="24"/>
          <w:szCs w:val="24"/>
        </w:rPr>
        <w:lastRenderedPageBreak/>
        <w:t>echoing wider debates about the relationship between instinct and intelligence in nonhuman animals</w:t>
      </w:r>
      <w:r w:rsidR="00EF07BE" w:rsidRPr="00BE46E9">
        <w:rPr>
          <w:rFonts w:ascii="Times New Roman" w:hAnsi="Times New Roman" w:cs="Times New Roman"/>
          <w:sz w:val="24"/>
          <w:szCs w:val="24"/>
        </w:rPr>
        <w:t>,</w:t>
      </w:r>
      <w:r w:rsidR="008A01A3">
        <w:rPr>
          <w:rStyle w:val="FootnoteReference"/>
          <w:rFonts w:ascii="Times New Roman" w:hAnsi="Times New Roman" w:cs="Times New Roman"/>
          <w:sz w:val="24"/>
          <w:szCs w:val="24"/>
        </w:rPr>
        <w:footnoteReference w:id="83"/>
      </w:r>
      <w:r w:rsidR="00EE7D98" w:rsidRPr="00BE46E9">
        <w:rPr>
          <w:rFonts w:ascii="Times New Roman" w:hAnsi="Times New Roman" w:cs="Times New Roman"/>
          <w:sz w:val="24"/>
          <w:szCs w:val="24"/>
        </w:rPr>
        <w:t xml:space="preserve"> de </w:t>
      </w:r>
      <w:proofErr w:type="spellStart"/>
      <w:r w:rsidR="00EE7D98" w:rsidRPr="00BE46E9">
        <w:rPr>
          <w:rFonts w:ascii="Times New Roman" w:hAnsi="Times New Roman" w:cs="Times New Roman"/>
          <w:sz w:val="24"/>
          <w:szCs w:val="24"/>
        </w:rPr>
        <w:t>Wael</w:t>
      </w:r>
      <w:proofErr w:type="spellEnd"/>
      <w:r w:rsidR="00EE7D98" w:rsidRPr="00BE46E9">
        <w:rPr>
          <w:rFonts w:ascii="Times New Roman" w:hAnsi="Times New Roman" w:cs="Times New Roman"/>
          <w:sz w:val="24"/>
          <w:szCs w:val="24"/>
        </w:rPr>
        <w:t xml:space="preserve"> argued that although dogs were often governed spontaneously by instinct they could be trained to act intelligently</w:t>
      </w:r>
      <w:r w:rsidR="004E425A" w:rsidRPr="00BE46E9">
        <w:rPr>
          <w:rFonts w:ascii="Times New Roman" w:hAnsi="Times New Roman" w:cs="Times New Roman"/>
          <w:sz w:val="24"/>
          <w:szCs w:val="24"/>
        </w:rPr>
        <w:t>.</w:t>
      </w:r>
      <w:r w:rsidR="00EE7D98" w:rsidRPr="00BE46E9">
        <w:rPr>
          <w:rFonts w:ascii="Times New Roman" w:hAnsi="Times New Roman" w:cs="Times New Roman"/>
          <w:sz w:val="24"/>
          <w:szCs w:val="24"/>
        </w:rPr>
        <w:t xml:space="preserve"> Instinct was a property that belonged to a species and could</w:t>
      </w:r>
      <w:r w:rsidR="00EF07BE" w:rsidRPr="00BE46E9">
        <w:rPr>
          <w:rFonts w:ascii="Times New Roman" w:hAnsi="Times New Roman" w:cs="Times New Roman"/>
          <w:sz w:val="24"/>
          <w:szCs w:val="24"/>
        </w:rPr>
        <w:t xml:space="preserve"> no</w:t>
      </w:r>
      <w:r w:rsidR="00EE7D98" w:rsidRPr="00BE46E9">
        <w:rPr>
          <w:rFonts w:ascii="Times New Roman" w:hAnsi="Times New Roman" w:cs="Times New Roman"/>
          <w:sz w:val="24"/>
          <w:szCs w:val="24"/>
        </w:rPr>
        <w:t>t be developed, only suppressed. Intelligence, on the other hand, was a ‘faculty’ that could be developed in the individual animal through training</w:t>
      </w:r>
      <w:r w:rsidR="00733FD9" w:rsidRPr="00BE46E9">
        <w:rPr>
          <w:rFonts w:ascii="Times New Roman" w:hAnsi="Times New Roman" w:cs="Times New Roman"/>
          <w:sz w:val="24"/>
          <w:szCs w:val="24"/>
        </w:rPr>
        <w:t xml:space="preserve"> and experience</w:t>
      </w:r>
      <w:r w:rsidR="00EE7D98" w:rsidRPr="00BE46E9">
        <w:rPr>
          <w:rFonts w:ascii="Times New Roman" w:hAnsi="Times New Roman" w:cs="Times New Roman"/>
          <w:sz w:val="24"/>
          <w:szCs w:val="24"/>
        </w:rPr>
        <w:t>.</w:t>
      </w:r>
      <w:r w:rsidR="009F1AE5" w:rsidRPr="00BE46E9">
        <w:rPr>
          <w:rFonts w:ascii="Times New Roman" w:hAnsi="Times New Roman" w:cs="Times New Roman"/>
          <w:sz w:val="24"/>
          <w:szCs w:val="24"/>
        </w:rPr>
        <w:t xml:space="preserve"> </w:t>
      </w:r>
      <w:r w:rsidR="00733FD9" w:rsidRPr="00BE46E9">
        <w:rPr>
          <w:rFonts w:ascii="Times New Roman" w:hAnsi="Times New Roman" w:cs="Times New Roman"/>
          <w:sz w:val="24"/>
          <w:szCs w:val="24"/>
        </w:rPr>
        <w:t xml:space="preserve">A dog that was constantly chained up, ‘whatever its race,’ would ‘always remain in a state of stupidity.’ </w:t>
      </w:r>
      <w:r w:rsidR="00EF07BE" w:rsidRPr="00BE46E9">
        <w:rPr>
          <w:rFonts w:ascii="Times New Roman" w:hAnsi="Times New Roman" w:cs="Times New Roman"/>
          <w:sz w:val="24"/>
          <w:szCs w:val="24"/>
        </w:rPr>
        <w:t>Once a</w:t>
      </w:r>
      <w:r w:rsidR="0013716B" w:rsidRPr="00BE46E9">
        <w:rPr>
          <w:rFonts w:ascii="Times New Roman" w:hAnsi="Times New Roman" w:cs="Times New Roman"/>
          <w:sz w:val="24"/>
          <w:szCs w:val="24"/>
        </w:rPr>
        <w:t xml:space="preserve"> dog’s intelligence had been developed it would be able to repress </w:t>
      </w:r>
      <w:r w:rsidR="00EF07BE" w:rsidRPr="00BE46E9">
        <w:rPr>
          <w:rFonts w:ascii="Times New Roman" w:hAnsi="Times New Roman" w:cs="Times New Roman"/>
          <w:sz w:val="24"/>
          <w:szCs w:val="24"/>
        </w:rPr>
        <w:t xml:space="preserve">those of </w:t>
      </w:r>
      <w:r w:rsidR="0013716B" w:rsidRPr="00BE46E9">
        <w:rPr>
          <w:rFonts w:ascii="Times New Roman" w:hAnsi="Times New Roman" w:cs="Times New Roman"/>
          <w:sz w:val="24"/>
          <w:szCs w:val="24"/>
        </w:rPr>
        <w:t xml:space="preserve">its instincts that </w:t>
      </w:r>
      <w:r w:rsidR="004E425A" w:rsidRPr="00BE46E9">
        <w:rPr>
          <w:rFonts w:ascii="Times New Roman" w:hAnsi="Times New Roman" w:cs="Times New Roman"/>
          <w:sz w:val="24"/>
          <w:szCs w:val="24"/>
        </w:rPr>
        <w:t>inhibited</w:t>
      </w:r>
      <w:r w:rsidR="0013716B" w:rsidRPr="00BE46E9">
        <w:rPr>
          <w:rFonts w:ascii="Times New Roman" w:hAnsi="Times New Roman" w:cs="Times New Roman"/>
          <w:sz w:val="24"/>
          <w:szCs w:val="24"/>
        </w:rPr>
        <w:t xml:space="preserve"> police work, such as chasing cats and fighting other dogs. </w:t>
      </w:r>
      <w:r w:rsidR="009F1AE5" w:rsidRPr="00BE46E9">
        <w:rPr>
          <w:rFonts w:ascii="Times New Roman" w:hAnsi="Times New Roman" w:cs="Times New Roman"/>
          <w:sz w:val="24"/>
          <w:szCs w:val="24"/>
        </w:rPr>
        <w:t xml:space="preserve">Canine intelligence </w:t>
      </w:r>
      <w:r w:rsidR="00E37F35">
        <w:rPr>
          <w:rFonts w:ascii="Times New Roman" w:hAnsi="Times New Roman" w:cs="Times New Roman"/>
          <w:sz w:val="24"/>
          <w:szCs w:val="24"/>
        </w:rPr>
        <w:t>was sharpened</w:t>
      </w:r>
      <w:r w:rsidR="009F1AE5" w:rsidRPr="00BE46E9">
        <w:rPr>
          <w:rFonts w:ascii="Times New Roman" w:hAnsi="Times New Roman" w:cs="Times New Roman"/>
          <w:sz w:val="24"/>
          <w:szCs w:val="24"/>
        </w:rPr>
        <w:t xml:space="preserve"> </w:t>
      </w:r>
      <w:r w:rsidR="00733FD9" w:rsidRPr="00BE46E9">
        <w:rPr>
          <w:rFonts w:ascii="Times New Roman" w:hAnsi="Times New Roman" w:cs="Times New Roman"/>
          <w:sz w:val="24"/>
          <w:szCs w:val="24"/>
        </w:rPr>
        <w:t>through training</w:t>
      </w:r>
      <w:r w:rsidR="009F1AE5" w:rsidRPr="00BE46E9">
        <w:rPr>
          <w:rFonts w:ascii="Times New Roman" w:hAnsi="Times New Roman" w:cs="Times New Roman"/>
          <w:sz w:val="24"/>
          <w:szCs w:val="24"/>
        </w:rPr>
        <w:t xml:space="preserve">, for although dogs ‘cannot reason’ their capacity to remember events and experiences meant that they could associate ‘ideas in an empirical way.’ If a dog </w:t>
      </w:r>
      <w:r w:rsidR="006C73EB" w:rsidRPr="00BE46E9">
        <w:rPr>
          <w:rFonts w:ascii="Times New Roman" w:hAnsi="Times New Roman" w:cs="Times New Roman"/>
          <w:sz w:val="24"/>
          <w:szCs w:val="24"/>
        </w:rPr>
        <w:t>re-</w:t>
      </w:r>
      <w:r w:rsidR="009F1AE5" w:rsidRPr="00BE46E9">
        <w:rPr>
          <w:rFonts w:ascii="Times New Roman" w:hAnsi="Times New Roman" w:cs="Times New Roman"/>
          <w:sz w:val="24"/>
          <w:szCs w:val="24"/>
        </w:rPr>
        <w:t>experienced so</w:t>
      </w:r>
      <w:r w:rsidR="00EF07BE" w:rsidRPr="00BE46E9">
        <w:rPr>
          <w:rFonts w:ascii="Times New Roman" w:hAnsi="Times New Roman" w:cs="Times New Roman"/>
          <w:sz w:val="24"/>
          <w:szCs w:val="24"/>
        </w:rPr>
        <w:t>mething</w:t>
      </w:r>
      <w:r w:rsidR="004E425A" w:rsidRPr="00BE46E9">
        <w:rPr>
          <w:rFonts w:ascii="Times New Roman" w:hAnsi="Times New Roman" w:cs="Times New Roman"/>
          <w:sz w:val="24"/>
          <w:szCs w:val="24"/>
        </w:rPr>
        <w:t>,</w:t>
      </w:r>
      <w:r w:rsidR="009F1AE5" w:rsidRPr="00BE46E9">
        <w:rPr>
          <w:rFonts w:ascii="Times New Roman" w:hAnsi="Times New Roman" w:cs="Times New Roman"/>
          <w:sz w:val="24"/>
          <w:szCs w:val="24"/>
        </w:rPr>
        <w:t xml:space="preserve"> it would expect </w:t>
      </w:r>
      <w:r w:rsidR="00EF07BE" w:rsidRPr="00BE46E9">
        <w:rPr>
          <w:rFonts w:ascii="Times New Roman" w:hAnsi="Times New Roman" w:cs="Times New Roman"/>
          <w:sz w:val="24"/>
          <w:szCs w:val="24"/>
        </w:rPr>
        <w:t>subsequent events to reoccur</w:t>
      </w:r>
      <w:r w:rsidR="006C73EB" w:rsidRPr="00BE46E9">
        <w:rPr>
          <w:rFonts w:ascii="Times New Roman" w:hAnsi="Times New Roman" w:cs="Times New Roman"/>
          <w:sz w:val="24"/>
          <w:szCs w:val="24"/>
        </w:rPr>
        <w:t xml:space="preserve">. </w:t>
      </w:r>
      <w:r w:rsidR="005F5899" w:rsidRPr="00BE46E9">
        <w:rPr>
          <w:rFonts w:ascii="Times New Roman" w:hAnsi="Times New Roman" w:cs="Times New Roman"/>
          <w:sz w:val="24"/>
          <w:szCs w:val="24"/>
        </w:rPr>
        <w:t xml:space="preserve">Training should </w:t>
      </w:r>
      <w:r w:rsidR="00C075E5" w:rsidRPr="00BE46E9">
        <w:rPr>
          <w:rFonts w:ascii="Times New Roman" w:hAnsi="Times New Roman" w:cs="Times New Roman"/>
          <w:sz w:val="24"/>
          <w:szCs w:val="24"/>
        </w:rPr>
        <w:t xml:space="preserve">therefore </w:t>
      </w:r>
      <w:r w:rsidR="005F5899" w:rsidRPr="00BE46E9">
        <w:rPr>
          <w:rFonts w:ascii="Times New Roman" w:hAnsi="Times New Roman" w:cs="Times New Roman"/>
          <w:sz w:val="24"/>
          <w:szCs w:val="24"/>
        </w:rPr>
        <w:t xml:space="preserve">develop the dog’s ability to ‘think, which is to say </w:t>
      </w:r>
      <w:r w:rsidR="006C73EB" w:rsidRPr="00BE46E9">
        <w:rPr>
          <w:rFonts w:ascii="Times New Roman" w:hAnsi="Times New Roman" w:cs="Times New Roman"/>
          <w:sz w:val="24"/>
          <w:szCs w:val="24"/>
        </w:rPr>
        <w:t xml:space="preserve">to </w:t>
      </w:r>
      <w:r w:rsidR="005F5899" w:rsidRPr="00BE46E9">
        <w:rPr>
          <w:rFonts w:ascii="Times New Roman" w:hAnsi="Times New Roman" w:cs="Times New Roman"/>
          <w:sz w:val="24"/>
          <w:szCs w:val="24"/>
        </w:rPr>
        <w:t>know</w:t>
      </w:r>
      <w:r w:rsidR="006C73EB" w:rsidRPr="00BE46E9">
        <w:rPr>
          <w:rFonts w:ascii="Times New Roman" w:hAnsi="Times New Roman" w:cs="Times New Roman"/>
          <w:sz w:val="24"/>
          <w:szCs w:val="24"/>
        </w:rPr>
        <w:t>, understand and remember</w:t>
      </w:r>
      <w:r w:rsidR="005F5899" w:rsidRPr="00BE46E9">
        <w:rPr>
          <w:rFonts w:ascii="Times New Roman" w:hAnsi="Times New Roman" w:cs="Times New Roman"/>
          <w:sz w:val="24"/>
          <w:szCs w:val="24"/>
        </w:rPr>
        <w:t>’</w:t>
      </w:r>
      <w:r w:rsidR="00733FD9" w:rsidRPr="00BE46E9">
        <w:rPr>
          <w:rFonts w:ascii="Times New Roman" w:hAnsi="Times New Roman" w:cs="Times New Roman"/>
          <w:sz w:val="24"/>
          <w:szCs w:val="24"/>
        </w:rPr>
        <w:t xml:space="preserve"> to allow </w:t>
      </w:r>
      <w:r w:rsidR="006C73EB" w:rsidRPr="00BE46E9">
        <w:rPr>
          <w:rFonts w:ascii="Times New Roman" w:hAnsi="Times New Roman" w:cs="Times New Roman"/>
          <w:sz w:val="24"/>
          <w:szCs w:val="24"/>
        </w:rPr>
        <w:t>it</w:t>
      </w:r>
      <w:r w:rsidR="00733FD9" w:rsidRPr="00BE46E9">
        <w:rPr>
          <w:rFonts w:ascii="Times New Roman" w:hAnsi="Times New Roman" w:cs="Times New Roman"/>
          <w:sz w:val="24"/>
          <w:szCs w:val="24"/>
        </w:rPr>
        <w:t xml:space="preserve"> to ‘reflect’ upon what to do in certain situations. The dog would therefore learn to associate finding a ‘wrongdoer or poacher’ with r</w:t>
      </w:r>
      <w:r w:rsidR="00C075E5" w:rsidRPr="00BE46E9">
        <w:rPr>
          <w:rFonts w:ascii="Times New Roman" w:hAnsi="Times New Roman" w:cs="Times New Roman"/>
          <w:sz w:val="24"/>
          <w:szCs w:val="24"/>
        </w:rPr>
        <w:t xml:space="preserve">eceiving a treat from its owner. It could also </w:t>
      </w:r>
      <w:r w:rsidR="00733FD9" w:rsidRPr="00BE46E9">
        <w:rPr>
          <w:rFonts w:ascii="Times New Roman" w:hAnsi="Times New Roman" w:cs="Times New Roman"/>
          <w:sz w:val="24"/>
          <w:szCs w:val="24"/>
        </w:rPr>
        <w:t>develop the ability to calculate and assess danger in particular situations and decid</w:t>
      </w:r>
      <w:r w:rsidR="00C075E5" w:rsidRPr="00BE46E9">
        <w:rPr>
          <w:rFonts w:ascii="Times New Roman" w:hAnsi="Times New Roman" w:cs="Times New Roman"/>
          <w:sz w:val="24"/>
          <w:szCs w:val="24"/>
        </w:rPr>
        <w:t>e</w:t>
      </w:r>
      <w:r w:rsidR="00733FD9" w:rsidRPr="00BE46E9">
        <w:rPr>
          <w:rFonts w:ascii="Times New Roman" w:hAnsi="Times New Roman" w:cs="Times New Roman"/>
          <w:sz w:val="24"/>
          <w:szCs w:val="24"/>
        </w:rPr>
        <w:t xml:space="preserve"> whether or not to attack.</w:t>
      </w:r>
      <w:r w:rsidR="00033F2B" w:rsidRPr="00BE46E9">
        <w:rPr>
          <w:rFonts w:ascii="Times New Roman" w:hAnsi="Times New Roman" w:cs="Times New Roman"/>
          <w:sz w:val="24"/>
          <w:szCs w:val="24"/>
        </w:rPr>
        <w:t xml:space="preserve"> De </w:t>
      </w:r>
      <w:proofErr w:type="spellStart"/>
      <w:r w:rsidR="00033F2B" w:rsidRPr="00BE46E9">
        <w:rPr>
          <w:rFonts w:ascii="Times New Roman" w:hAnsi="Times New Roman" w:cs="Times New Roman"/>
          <w:sz w:val="24"/>
          <w:szCs w:val="24"/>
        </w:rPr>
        <w:t>W</w:t>
      </w:r>
      <w:r w:rsidR="005F5899" w:rsidRPr="00BE46E9">
        <w:rPr>
          <w:rFonts w:ascii="Times New Roman" w:hAnsi="Times New Roman" w:cs="Times New Roman"/>
          <w:sz w:val="24"/>
          <w:szCs w:val="24"/>
        </w:rPr>
        <w:t>a</w:t>
      </w:r>
      <w:r w:rsidR="00033F2B" w:rsidRPr="00BE46E9">
        <w:rPr>
          <w:rFonts w:ascii="Times New Roman" w:hAnsi="Times New Roman" w:cs="Times New Roman"/>
          <w:sz w:val="24"/>
          <w:szCs w:val="24"/>
        </w:rPr>
        <w:t>e</w:t>
      </w:r>
      <w:r w:rsidR="005F5899" w:rsidRPr="00BE46E9">
        <w:rPr>
          <w:rFonts w:ascii="Times New Roman" w:hAnsi="Times New Roman" w:cs="Times New Roman"/>
          <w:sz w:val="24"/>
          <w:szCs w:val="24"/>
        </w:rPr>
        <w:t>l’s</w:t>
      </w:r>
      <w:proofErr w:type="spellEnd"/>
      <w:r w:rsidR="005F5899" w:rsidRPr="00BE46E9">
        <w:rPr>
          <w:rFonts w:ascii="Times New Roman" w:hAnsi="Times New Roman" w:cs="Times New Roman"/>
          <w:sz w:val="24"/>
          <w:szCs w:val="24"/>
        </w:rPr>
        <w:t xml:space="preserve"> recognition of canine intelligence placed him in opposition to Descartes. But neither</w:t>
      </w:r>
      <w:r w:rsidR="00873E54">
        <w:rPr>
          <w:rFonts w:ascii="Times New Roman" w:hAnsi="Times New Roman" w:cs="Times New Roman"/>
          <w:sz w:val="24"/>
          <w:szCs w:val="24"/>
        </w:rPr>
        <w:t>, he pointed out,</w:t>
      </w:r>
      <w:r w:rsidR="005F5899" w:rsidRPr="00BE46E9">
        <w:rPr>
          <w:rFonts w:ascii="Times New Roman" w:hAnsi="Times New Roman" w:cs="Times New Roman"/>
          <w:sz w:val="24"/>
          <w:szCs w:val="24"/>
        </w:rPr>
        <w:t xml:space="preserve"> was he a follower of Montaigne who ‘lauds animals to </w:t>
      </w:r>
      <w:r w:rsidR="004E09B1" w:rsidRPr="00BE46E9">
        <w:rPr>
          <w:rFonts w:ascii="Times New Roman" w:hAnsi="Times New Roman" w:cs="Times New Roman"/>
          <w:sz w:val="24"/>
          <w:szCs w:val="24"/>
        </w:rPr>
        <w:t>bring down humans.’ It was, after all, ‘human intelligence’ that enabled ‘</w:t>
      </w:r>
      <w:proofErr w:type="gramStart"/>
      <w:r w:rsidR="004E09B1" w:rsidRPr="00BE46E9">
        <w:rPr>
          <w:rFonts w:ascii="Times New Roman" w:hAnsi="Times New Roman" w:cs="Times New Roman"/>
          <w:sz w:val="24"/>
          <w:szCs w:val="24"/>
        </w:rPr>
        <w:t>progress’</w:t>
      </w:r>
      <w:proofErr w:type="gramEnd"/>
      <w:r w:rsidR="006C73EB" w:rsidRPr="00BE46E9">
        <w:rPr>
          <w:rFonts w:ascii="Times New Roman" w:hAnsi="Times New Roman" w:cs="Times New Roman"/>
          <w:sz w:val="24"/>
          <w:szCs w:val="24"/>
        </w:rPr>
        <w:t xml:space="preserve"> in animals.</w:t>
      </w:r>
      <w:r w:rsidR="004E09B1" w:rsidRPr="00BE46E9">
        <w:rPr>
          <w:rStyle w:val="FootnoteReference"/>
          <w:rFonts w:ascii="Times New Roman" w:hAnsi="Times New Roman" w:cs="Times New Roman"/>
          <w:sz w:val="24"/>
          <w:szCs w:val="24"/>
        </w:rPr>
        <w:footnoteReference w:id="84"/>
      </w:r>
      <w:r w:rsidR="004E09B1" w:rsidRPr="00BE46E9">
        <w:rPr>
          <w:rFonts w:ascii="Times New Roman" w:hAnsi="Times New Roman" w:cs="Times New Roman"/>
          <w:sz w:val="24"/>
          <w:szCs w:val="24"/>
        </w:rPr>
        <w:t xml:space="preserve"> </w:t>
      </w:r>
    </w:p>
    <w:p w:rsidR="00EA7FD0" w:rsidRPr="00BE46E9" w:rsidRDefault="000F3A90" w:rsidP="00A47824">
      <w:pPr>
        <w:spacing w:line="480" w:lineRule="auto"/>
        <w:ind w:firstLine="720"/>
        <w:rPr>
          <w:rFonts w:ascii="Times New Roman" w:hAnsi="Times New Roman" w:cs="Times New Roman"/>
          <w:sz w:val="24"/>
          <w:szCs w:val="24"/>
        </w:rPr>
      </w:pPr>
      <w:r>
        <w:rPr>
          <w:rFonts w:ascii="Times New Roman" w:hAnsi="Times New Roman" w:cs="Times New Roman"/>
          <w:sz w:val="24"/>
          <w:szCs w:val="24"/>
        </w:rPr>
        <w:t>As</w:t>
      </w:r>
      <w:r w:rsidR="006C73EB" w:rsidRPr="00BE46E9">
        <w:rPr>
          <w:rFonts w:ascii="Times New Roman" w:hAnsi="Times New Roman" w:cs="Times New Roman"/>
          <w:sz w:val="24"/>
          <w:szCs w:val="24"/>
        </w:rPr>
        <w:t xml:space="preserve"> human intelligence outstripp</w:t>
      </w:r>
      <w:r>
        <w:rPr>
          <w:rFonts w:ascii="Times New Roman" w:hAnsi="Times New Roman" w:cs="Times New Roman"/>
          <w:sz w:val="24"/>
          <w:szCs w:val="24"/>
        </w:rPr>
        <w:t>ed</w:t>
      </w:r>
      <w:r w:rsidR="006C73EB" w:rsidRPr="00BE46E9">
        <w:rPr>
          <w:rFonts w:ascii="Times New Roman" w:hAnsi="Times New Roman" w:cs="Times New Roman"/>
          <w:sz w:val="24"/>
          <w:szCs w:val="24"/>
        </w:rPr>
        <w:t xml:space="preserve"> canine, </w:t>
      </w:r>
      <w:r w:rsidR="00F70FFE" w:rsidRPr="00BE46E9">
        <w:rPr>
          <w:rFonts w:ascii="Times New Roman" w:hAnsi="Times New Roman" w:cs="Times New Roman"/>
          <w:sz w:val="24"/>
          <w:szCs w:val="24"/>
        </w:rPr>
        <w:t>dog</w:t>
      </w:r>
      <w:r w:rsidR="006C73EB" w:rsidRPr="00BE46E9">
        <w:rPr>
          <w:rFonts w:ascii="Times New Roman" w:hAnsi="Times New Roman" w:cs="Times New Roman"/>
          <w:sz w:val="24"/>
          <w:szCs w:val="24"/>
        </w:rPr>
        <w:t>s</w:t>
      </w:r>
      <w:r w:rsidR="00F70FFE" w:rsidRPr="00BE46E9">
        <w:rPr>
          <w:rFonts w:ascii="Times New Roman" w:hAnsi="Times New Roman" w:cs="Times New Roman"/>
          <w:sz w:val="24"/>
          <w:szCs w:val="24"/>
        </w:rPr>
        <w:t xml:space="preserve"> needed </w:t>
      </w:r>
      <w:r w:rsidR="006C73EB" w:rsidRPr="00BE46E9">
        <w:rPr>
          <w:rFonts w:ascii="Times New Roman" w:hAnsi="Times New Roman" w:cs="Times New Roman"/>
          <w:sz w:val="24"/>
          <w:szCs w:val="24"/>
        </w:rPr>
        <w:t>accomplished</w:t>
      </w:r>
      <w:r w:rsidR="00F70FFE" w:rsidRPr="00BE46E9">
        <w:rPr>
          <w:rFonts w:ascii="Times New Roman" w:hAnsi="Times New Roman" w:cs="Times New Roman"/>
          <w:sz w:val="24"/>
          <w:szCs w:val="24"/>
        </w:rPr>
        <w:t xml:space="preserve"> trainer</w:t>
      </w:r>
      <w:r w:rsidR="006C73EB" w:rsidRPr="00BE46E9">
        <w:rPr>
          <w:rFonts w:ascii="Times New Roman" w:hAnsi="Times New Roman" w:cs="Times New Roman"/>
          <w:sz w:val="24"/>
          <w:szCs w:val="24"/>
        </w:rPr>
        <w:t>s</w:t>
      </w:r>
      <w:r w:rsidR="00F70FFE" w:rsidRPr="00BE46E9">
        <w:rPr>
          <w:rFonts w:ascii="Times New Roman" w:hAnsi="Times New Roman" w:cs="Times New Roman"/>
          <w:sz w:val="24"/>
          <w:szCs w:val="24"/>
        </w:rPr>
        <w:t xml:space="preserve"> for them to become </w:t>
      </w:r>
      <w:r w:rsidR="00A942A8">
        <w:rPr>
          <w:rFonts w:ascii="Times New Roman" w:hAnsi="Times New Roman" w:cs="Times New Roman"/>
          <w:sz w:val="24"/>
          <w:szCs w:val="24"/>
        </w:rPr>
        <w:t>effective police dog</w:t>
      </w:r>
      <w:r w:rsidR="00D70607">
        <w:rPr>
          <w:rFonts w:ascii="Times New Roman" w:hAnsi="Times New Roman" w:cs="Times New Roman"/>
          <w:sz w:val="24"/>
          <w:szCs w:val="24"/>
        </w:rPr>
        <w:t>, just</w:t>
      </w:r>
      <w:r w:rsidR="00AE5140">
        <w:rPr>
          <w:rFonts w:ascii="Times New Roman" w:hAnsi="Times New Roman" w:cs="Times New Roman"/>
          <w:sz w:val="24"/>
          <w:szCs w:val="24"/>
        </w:rPr>
        <w:t xml:space="preserve"> </w:t>
      </w:r>
      <w:r w:rsidR="00873E54">
        <w:rPr>
          <w:rFonts w:ascii="Times New Roman" w:hAnsi="Times New Roman" w:cs="Times New Roman"/>
          <w:sz w:val="24"/>
          <w:szCs w:val="24"/>
        </w:rPr>
        <w:t xml:space="preserve">as </w:t>
      </w:r>
      <w:r w:rsidR="00AE5140">
        <w:rPr>
          <w:rFonts w:ascii="Times New Roman" w:hAnsi="Times New Roman" w:cs="Times New Roman"/>
          <w:sz w:val="24"/>
          <w:szCs w:val="24"/>
        </w:rPr>
        <w:t>Rousseau-inspired</w:t>
      </w:r>
      <w:r w:rsidR="00D70607">
        <w:rPr>
          <w:rFonts w:ascii="Times New Roman" w:hAnsi="Times New Roman" w:cs="Times New Roman"/>
          <w:sz w:val="24"/>
          <w:szCs w:val="24"/>
        </w:rPr>
        <w:t xml:space="preserve"> educators argued that children needed committed and skilled teachers to </w:t>
      </w:r>
      <w:r w:rsidR="00A942A8">
        <w:rPr>
          <w:rFonts w:ascii="Times New Roman" w:hAnsi="Times New Roman" w:cs="Times New Roman"/>
          <w:sz w:val="24"/>
          <w:szCs w:val="24"/>
        </w:rPr>
        <w:t>realise</w:t>
      </w:r>
      <w:r w:rsidR="00D70607">
        <w:rPr>
          <w:rFonts w:ascii="Times New Roman" w:hAnsi="Times New Roman" w:cs="Times New Roman"/>
          <w:sz w:val="24"/>
          <w:szCs w:val="24"/>
        </w:rPr>
        <w:t xml:space="preserve"> their full potential</w:t>
      </w:r>
      <w:r w:rsidR="00F70FFE" w:rsidRPr="00BE46E9">
        <w:rPr>
          <w:rFonts w:ascii="Times New Roman" w:hAnsi="Times New Roman" w:cs="Times New Roman"/>
          <w:sz w:val="24"/>
          <w:szCs w:val="24"/>
        </w:rPr>
        <w:t>.</w:t>
      </w:r>
      <w:r w:rsidR="00D70607">
        <w:rPr>
          <w:rStyle w:val="FootnoteReference"/>
          <w:rFonts w:ascii="Times New Roman" w:hAnsi="Times New Roman" w:cs="Times New Roman"/>
          <w:sz w:val="24"/>
          <w:szCs w:val="24"/>
        </w:rPr>
        <w:footnoteReference w:id="85"/>
      </w:r>
      <w:r w:rsidR="00AE5140">
        <w:rPr>
          <w:rFonts w:ascii="Times New Roman" w:hAnsi="Times New Roman" w:cs="Times New Roman"/>
          <w:sz w:val="24"/>
          <w:szCs w:val="24"/>
        </w:rPr>
        <w:t xml:space="preserve"> Police d</w:t>
      </w:r>
      <w:r w:rsidR="002A3BB9" w:rsidRPr="00BE46E9">
        <w:rPr>
          <w:rFonts w:ascii="Times New Roman" w:hAnsi="Times New Roman" w:cs="Times New Roman"/>
          <w:sz w:val="24"/>
          <w:szCs w:val="24"/>
        </w:rPr>
        <w:t>og</w:t>
      </w:r>
      <w:r w:rsidR="00EA7FD0" w:rsidRPr="00BE46E9">
        <w:rPr>
          <w:rFonts w:ascii="Times New Roman" w:hAnsi="Times New Roman" w:cs="Times New Roman"/>
          <w:sz w:val="24"/>
          <w:szCs w:val="24"/>
        </w:rPr>
        <w:t xml:space="preserve"> t</w:t>
      </w:r>
      <w:r w:rsidR="00873E54">
        <w:rPr>
          <w:rFonts w:ascii="Times New Roman" w:hAnsi="Times New Roman" w:cs="Times New Roman"/>
          <w:sz w:val="24"/>
          <w:szCs w:val="24"/>
        </w:rPr>
        <w:t xml:space="preserve">raining </w:t>
      </w:r>
      <w:r w:rsidR="00873E54">
        <w:rPr>
          <w:rFonts w:ascii="Times New Roman" w:hAnsi="Times New Roman" w:cs="Times New Roman"/>
          <w:sz w:val="24"/>
          <w:szCs w:val="24"/>
        </w:rPr>
        <w:lastRenderedPageBreak/>
        <w:t>manuals</w:t>
      </w:r>
      <w:r w:rsidR="006C73EB" w:rsidRPr="00BE46E9">
        <w:rPr>
          <w:rFonts w:ascii="Times New Roman" w:hAnsi="Times New Roman" w:cs="Times New Roman"/>
          <w:sz w:val="24"/>
          <w:szCs w:val="24"/>
        </w:rPr>
        <w:t xml:space="preserve"> positioned the individual human-dog relationship as </w:t>
      </w:r>
      <w:r w:rsidR="00AE5140">
        <w:rPr>
          <w:rFonts w:ascii="Times New Roman" w:hAnsi="Times New Roman" w:cs="Times New Roman"/>
          <w:sz w:val="24"/>
          <w:szCs w:val="24"/>
        </w:rPr>
        <w:t>the</w:t>
      </w:r>
      <w:r w:rsidR="006C73EB" w:rsidRPr="00BE46E9">
        <w:rPr>
          <w:rFonts w:ascii="Times New Roman" w:hAnsi="Times New Roman" w:cs="Times New Roman"/>
          <w:sz w:val="24"/>
          <w:szCs w:val="24"/>
        </w:rPr>
        <w:t xml:space="preserve"> crucial foundation of any successful training regime</w:t>
      </w:r>
      <w:r w:rsidR="00AE5140">
        <w:rPr>
          <w:rFonts w:ascii="Times New Roman" w:hAnsi="Times New Roman" w:cs="Times New Roman"/>
          <w:sz w:val="24"/>
          <w:szCs w:val="24"/>
        </w:rPr>
        <w:t xml:space="preserve">. </w:t>
      </w:r>
      <w:r w:rsidR="00EA7FD0" w:rsidRPr="00BE46E9">
        <w:rPr>
          <w:rFonts w:ascii="Times New Roman" w:hAnsi="Times New Roman" w:cs="Times New Roman"/>
          <w:sz w:val="24"/>
          <w:szCs w:val="24"/>
        </w:rPr>
        <w:t xml:space="preserve">For de </w:t>
      </w:r>
      <w:proofErr w:type="spellStart"/>
      <w:r w:rsidR="00EA7FD0" w:rsidRPr="00BE46E9">
        <w:rPr>
          <w:rFonts w:ascii="Times New Roman" w:hAnsi="Times New Roman" w:cs="Times New Roman"/>
          <w:sz w:val="24"/>
          <w:szCs w:val="24"/>
        </w:rPr>
        <w:t>Wael</w:t>
      </w:r>
      <w:proofErr w:type="spellEnd"/>
      <w:r w:rsidR="00EA7FD0" w:rsidRPr="00BE46E9">
        <w:rPr>
          <w:rFonts w:ascii="Times New Roman" w:hAnsi="Times New Roman" w:cs="Times New Roman"/>
          <w:sz w:val="24"/>
          <w:szCs w:val="24"/>
        </w:rPr>
        <w:t xml:space="preserve"> each police dog should have its own master.</w:t>
      </w:r>
      <w:r w:rsidR="00EA7FD0" w:rsidRPr="00BE46E9">
        <w:rPr>
          <w:rStyle w:val="FootnoteReference"/>
          <w:rFonts w:ascii="Times New Roman" w:hAnsi="Times New Roman" w:cs="Times New Roman"/>
          <w:sz w:val="24"/>
          <w:szCs w:val="24"/>
        </w:rPr>
        <w:footnoteReference w:id="86"/>
      </w:r>
      <w:r w:rsidR="00EA7FD0" w:rsidRPr="00BE46E9">
        <w:rPr>
          <w:rFonts w:ascii="Times New Roman" w:hAnsi="Times New Roman" w:cs="Times New Roman"/>
          <w:sz w:val="24"/>
          <w:szCs w:val="24"/>
        </w:rPr>
        <w:t xml:space="preserve"> Simon agreed </w:t>
      </w:r>
      <w:r w:rsidR="00BC3BD5" w:rsidRPr="00BE46E9">
        <w:rPr>
          <w:rFonts w:ascii="Times New Roman" w:hAnsi="Times New Roman" w:cs="Times New Roman"/>
          <w:sz w:val="24"/>
          <w:szCs w:val="24"/>
        </w:rPr>
        <w:t>that trainer</w:t>
      </w:r>
      <w:r w:rsidR="00112C11">
        <w:rPr>
          <w:rFonts w:ascii="Times New Roman" w:hAnsi="Times New Roman" w:cs="Times New Roman"/>
          <w:sz w:val="24"/>
          <w:szCs w:val="24"/>
        </w:rPr>
        <w:t>s</w:t>
      </w:r>
      <w:r w:rsidR="00BC3BD5" w:rsidRPr="00BE46E9">
        <w:rPr>
          <w:rFonts w:ascii="Times New Roman" w:hAnsi="Times New Roman" w:cs="Times New Roman"/>
          <w:sz w:val="24"/>
          <w:szCs w:val="24"/>
        </w:rPr>
        <w:t xml:space="preserve"> should </w:t>
      </w:r>
      <w:r w:rsidR="00112C11">
        <w:rPr>
          <w:rFonts w:ascii="Times New Roman" w:hAnsi="Times New Roman" w:cs="Times New Roman"/>
          <w:sz w:val="24"/>
          <w:szCs w:val="24"/>
        </w:rPr>
        <w:t xml:space="preserve">only </w:t>
      </w:r>
      <w:r w:rsidR="00BC3BD5" w:rsidRPr="00BE46E9">
        <w:rPr>
          <w:rFonts w:ascii="Times New Roman" w:hAnsi="Times New Roman" w:cs="Times New Roman"/>
          <w:sz w:val="24"/>
          <w:szCs w:val="24"/>
        </w:rPr>
        <w:t xml:space="preserve">work with one dog </w:t>
      </w:r>
      <w:r w:rsidR="00EA7FD0" w:rsidRPr="00BE46E9">
        <w:rPr>
          <w:rFonts w:ascii="Times New Roman" w:hAnsi="Times New Roman" w:cs="Times New Roman"/>
          <w:sz w:val="24"/>
          <w:szCs w:val="24"/>
        </w:rPr>
        <w:t xml:space="preserve">so that there is the ‘most perfect’ </w:t>
      </w:r>
      <w:r w:rsidR="00BC3BD5" w:rsidRPr="00BE46E9">
        <w:rPr>
          <w:rFonts w:ascii="Times New Roman" w:hAnsi="Times New Roman" w:cs="Times New Roman"/>
          <w:sz w:val="24"/>
          <w:szCs w:val="24"/>
        </w:rPr>
        <w:t xml:space="preserve">understanding of each partner’s ‘will.’ </w:t>
      </w:r>
      <w:r w:rsidR="00112C11">
        <w:rPr>
          <w:rFonts w:ascii="Times New Roman" w:hAnsi="Times New Roman" w:cs="Times New Roman"/>
          <w:sz w:val="24"/>
          <w:szCs w:val="24"/>
        </w:rPr>
        <w:t xml:space="preserve">In such a way, </w:t>
      </w:r>
      <w:r w:rsidR="00EA7FD0" w:rsidRPr="00BE46E9">
        <w:rPr>
          <w:rFonts w:ascii="Times New Roman" w:hAnsi="Times New Roman" w:cs="Times New Roman"/>
          <w:sz w:val="24"/>
          <w:szCs w:val="24"/>
        </w:rPr>
        <w:t xml:space="preserve">training </w:t>
      </w:r>
      <w:r w:rsidR="00112C11">
        <w:rPr>
          <w:rFonts w:ascii="Times New Roman" w:hAnsi="Times New Roman" w:cs="Times New Roman"/>
          <w:sz w:val="24"/>
          <w:szCs w:val="24"/>
        </w:rPr>
        <w:t>would</w:t>
      </w:r>
      <w:r w:rsidR="00EA7FD0" w:rsidRPr="00BE46E9">
        <w:rPr>
          <w:rFonts w:ascii="Times New Roman" w:hAnsi="Times New Roman" w:cs="Times New Roman"/>
          <w:sz w:val="24"/>
          <w:szCs w:val="24"/>
        </w:rPr>
        <w:t xml:space="preserve"> take into account the ‘psychology of each animal’ as every dog had a ‘particular soul,’ by which he meant a ‘character, a collection of qualities and flaws which are unique [to the individual dog] and </w:t>
      </w:r>
      <w:r w:rsidR="00AE5140">
        <w:rPr>
          <w:rFonts w:ascii="Times New Roman" w:hAnsi="Times New Roman" w:cs="Times New Roman"/>
          <w:sz w:val="24"/>
          <w:szCs w:val="24"/>
        </w:rPr>
        <w:t>dis</w:t>
      </w:r>
      <w:r w:rsidR="00EA7FD0" w:rsidRPr="00BE46E9">
        <w:rPr>
          <w:rFonts w:ascii="Times New Roman" w:hAnsi="Times New Roman" w:cs="Times New Roman"/>
          <w:sz w:val="24"/>
          <w:szCs w:val="24"/>
        </w:rPr>
        <w:t>tinguishes him from his peers.’</w:t>
      </w:r>
      <w:r w:rsidR="00BC3BD5" w:rsidRPr="00BE46E9">
        <w:rPr>
          <w:rStyle w:val="FootnoteReference"/>
          <w:rFonts w:ascii="Times New Roman" w:hAnsi="Times New Roman" w:cs="Times New Roman"/>
          <w:sz w:val="24"/>
          <w:szCs w:val="24"/>
        </w:rPr>
        <w:footnoteReference w:id="87"/>
      </w:r>
      <w:r w:rsidR="00BC3BD5" w:rsidRPr="00BE46E9">
        <w:rPr>
          <w:rFonts w:ascii="Times New Roman" w:hAnsi="Times New Roman" w:cs="Times New Roman"/>
          <w:sz w:val="24"/>
          <w:szCs w:val="24"/>
        </w:rPr>
        <w:t xml:space="preserve"> </w:t>
      </w:r>
      <w:r w:rsidR="00112C11">
        <w:rPr>
          <w:rFonts w:ascii="Times New Roman" w:hAnsi="Times New Roman" w:cs="Times New Roman"/>
          <w:sz w:val="24"/>
          <w:szCs w:val="24"/>
        </w:rPr>
        <w:t>S</w:t>
      </w:r>
      <w:r w:rsidR="00D06D40" w:rsidRPr="00BE46E9">
        <w:rPr>
          <w:rFonts w:ascii="Times New Roman" w:hAnsi="Times New Roman" w:cs="Times New Roman"/>
          <w:sz w:val="24"/>
          <w:szCs w:val="24"/>
        </w:rPr>
        <w:t>uch</w:t>
      </w:r>
      <w:r w:rsidR="00265982" w:rsidRPr="00BE46E9">
        <w:rPr>
          <w:rFonts w:ascii="Times New Roman" w:hAnsi="Times New Roman" w:cs="Times New Roman"/>
          <w:sz w:val="24"/>
          <w:szCs w:val="24"/>
        </w:rPr>
        <w:t xml:space="preserve"> conceptualization</w:t>
      </w:r>
      <w:r w:rsidR="00D06D40" w:rsidRPr="00BE46E9">
        <w:rPr>
          <w:rFonts w:ascii="Times New Roman" w:hAnsi="Times New Roman" w:cs="Times New Roman"/>
          <w:sz w:val="24"/>
          <w:szCs w:val="24"/>
        </w:rPr>
        <w:t>s</w:t>
      </w:r>
      <w:r w:rsidR="00265982" w:rsidRPr="00BE46E9">
        <w:rPr>
          <w:rFonts w:ascii="Times New Roman" w:hAnsi="Times New Roman" w:cs="Times New Roman"/>
          <w:sz w:val="24"/>
          <w:szCs w:val="24"/>
        </w:rPr>
        <w:t xml:space="preserve"> of animal psychology </w:t>
      </w:r>
      <w:r w:rsidR="00112C11">
        <w:rPr>
          <w:rFonts w:ascii="Times New Roman" w:hAnsi="Times New Roman" w:cs="Times New Roman"/>
          <w:sz w:val="24"/>
          <w:szCs w:val="24"/>
        </w:rPr>
        <w:t xml:space="preserve">and </w:t>
      </w:r>
      <w:r w:rsidR="00AE5140">
        <w:rPr>
          <w:rFonts w:ascii="Times New Roman" w:hAnsi="Times New Roman" w:cs="Times New Roman"/>
          <w:sz w:val="24"/>
          <w:szCs w:val="24"/>
        </w:rPr>
        <w:t xml:space="preserve">subjectivity </w:t>
      </w:r>
      <w:r w:rsidR="00265982" w:rsidRPr="00BE46E9">
        <w:rPr>
          <w:rFonts w:ascii="Times New Roman" w:hAnsi="Times New Roman" w:cs="Times New Roman"/>
          <w:sz w:val="24"/>
          <w:szCs w:val="24"/>
        </w:rPr>
        <w:t>w</w:t>
      </w:r>
      <w:r w:rsidR="00D06D40" w:rsidRPr="00BE46E9">
        <w:rPr>
          <w:rFonts w:ascii="Times New Roman" w:hAnsi="Times New Roman" w:cs="Times New Roman"/>
          <w:sz w:val="24"/>
          <w:szCs w:val="24"/>
        </w:rPr>
        <w:t>ere</w:t>
      </w:r>
      <w:r w:rsidR="00265982" w:rsidRPr="00BE46E9">
        <w:rPr>
          <w:rFonts w:ascii="Times New Roman" w:hAnsi="Times New Roman" w:cs="Times New Roman"/>
          <w:sz w:val="24"/>
          <w:szCs w:val="24"/>
        </w:rPr>
        <w:t xml:space="preserve"> rooted in the trainers</w:t>
      </w:r>
      <w:r w:rsidR="008E65D4" w:rsidRPr="00BE46E9">
        <w:rPr>
          <w:rFonts w:ascii="Times New Roman" w:hAnsi="Times New Roman" w:cs="Times New Roman"/>
          <w:sz w:val="24"/>
          <w:szCs w:val="24"/>
        </w:rPr>
        <w:t>’</w:t>
      </w:r>
      <w:r w:rsidR="00265982" w:rsidRPr="00BE46E9">
        <w:rPr>
          <w:rFonts w:ascii="Times New Roman" w:hAnsi="Times New Roman" w:cs="Times New Roman"/>
          <w:sz w:val="24"/>
          <w:szCs w:val="24"/>
        </w:rPr>
        <w:t xml:space="preserve"> </w:t>
      </w:r>
      <w:r w:rsidR="00265982" w:rsidRPr="00BE46E9">
        <w:rPr>
          <w:rFonts w:ascii="Times New Roman" w:hAnsi="Times New Roman" w:cs="Times New Roman"/>
          <w:i/>
          <w:sz w:val="24"/>
          <w:szCs w:val="24"/>
        </w:rPr>
        <w:t xml:space="preserve">personal </w:t>
      </w:r>
      <w:r w:rsidR="00265982" w:rsidRPr="00BE46E9">
        <w:rPr>
          <w:rFonts w:ascii="Times New Roman" w:hAnsi="Times New Roman" w:cs="Times New Roman"/>
          <w:sz w:val="24"/>
          <w:szCs w:val="24"/>
        </w:rPr>
        <w:t>experien</w:t>
      </w:r>
      <w:r w:rsidR="008E65D4" w:rsidRPr="00BE46E9">
        <w:rPr>
          <w:rFonts w:ascii="Times New Roman" w:hAnsi="Times New Roman" w:cs="Times New Roman"/>
          <w:sz w:val="24"/>
          <w:szCs w:val="24"/>
        </w:rPr>
        <w:t xml:space="preserve">ce and observation of dogs. </w:t>
      </w:r>
      <w:r w:rsidR="00AE5140">
        <w:rPr>
          <w:rFonts w:ascii="Times New Roman" w:hAnsi="Times New Roman" w:cs="Times New Roman"/>
          <w:sz w:val="24"/>
          <w:szCs w:val="24"/>
        </w:rPr>
        <w:t xml:space="preserve">In the debates on animal intelligence, police dog trainers were amongst those who believed that better knowledge of </w:t>
      </w:r>
      <w:r w:rsidR="00873E54">
        <w:rPr>
          <w:rFonts w:ascii="Times New Roman" w:hAnsi="Times New Roman" w:cs="Times New Roman"/>
          <w:sz w:val="24"/>
          <w:szCs w:val="24"/>
        </w:rPr>
        <w:t xml:space="preserve">animal </w:t>
      </w:r>
      <w:r w:rsidR="00AE5140">
        <w:rPr>
          <w:rFonts w:ascii="Times New Roman" w:hAnsi="Times New Roman" w:cs="Times New Roman"/>
          <w:sz w:val="24"/>
          <w:szCs w:val="24"/>
        </w:rPr>
        <w:t xml:space="preserve">capabilities would spring from personal encounters and </w:t>
      </w:r>
      <w:r w:rsidR="00873E54">
        <w:rPr>
          <w:rFonts w:ascii="Times New Roman" w:hAnsi="Times New Roman" w:cs="Times New Roman"/>
          <w:sz w:val="24"/>
          <w:szCs w:val="24"/>
        </w:rPr>
        <w:t>observations</w:t>
      </w:r>
      <w:r w:rsidR="00AE5140">
        <w:rPr>
          <w:rFonts w:ascii="Times New Roman" w:hAnsi="Times New Roman" w:cs="Times New Roman"/>
          <w:sz w:val="24"/>
          <w:szCs w:val="24"/>
        </w:rPr>
        <w:t>.</w:t>
      </w:r>
      <w:r w:rsidR="00AE5140" w:rsidRPr="00BE46E9">
        <w:rPr>
          <w:rStyle w:val="FootnoteReference"/>
          <w:rFonts w:ascii="Times New Roman" w:hAnsi="Times New Roman" w:cs="Times New Roman"/>
          <w:sz w:val="24"/>
          <w:szCs w:val="24"/>
        </w:rPr>
        <w:footnoteReference w:id="88"/>
      </w:r>
      <w:r w:rsidR="00AE5140">
        <w:rPr>
          <w:rFonts w:ascii="Times New Roman" w:hAnsi="Times New Roman" w:cs="Times New Roman"/>
          <w:sz w:val="24"/>
          <w:szCs w:val="24"/>
        </w:rPr>
        <w:t xml:space="preserve"> </w:t>
      </w:r>
      <w:r w:rsidR="008E65D4" w:rsidRPr="00BE46E9">
        <w:rPr>
          <w:rFonts w:ascii="Times New Roman" w:hAnsi="Times New Roman" w:cs="Times New Roman"/>
          <w:sz w:val="24"/>
          <w:szCs w:val="24"/>
        </w:rPr>
        <w:t>Their stance stood in opposition to later experimental psychology approaches that sought to remove the intersubjective aspect of human-animal relationships to isolate animal capabilities within the experimental environment.</w:t>
      </w:r>
      <w:r w:rsidR="008E65D4" w:rsidRPr="00BE46E9">
        <w:rPr>
          <w:rStyle w:val="FootnoteReference"/>
          <w:rFonts w:ascii="Times New Roman" w:hAnsi="Times New Roman" w:cs="Times New Roman"/>
          <w:sz w:val="24"/>
          <w:szCs w:val="24"/>
        </w:rPr>
        <w:footnoteReference w:id="89"/>
      </w:r>
    </w:p>
    <w:p w:rsidR="00FB4506" w:rsidRPr="00BE46E9" w:rsidRDefault="00A942A8" w:rsidP="00A47824">
      <w:pPr>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13716B" w:rsidRPr="00BE46E9">
        <w:rPr>
          <w:rFonts w:ascii="Times New Roman" w:hAnsi="Times New Roman" w:cs="Times New Roman"/>
          <w:sz w:val="24"/>
          <w:szCs w:val="24"/>
        </w:rPr>
        <w:t xml:space="preserve">he training </w:t>
      </w:r>
      <w:r w:rsidR="00D2169D">
        <w:rPr>
          <w:rFonts w:ascii="Times New Roman" w:hAnsi="Times New Roman" w:cs="Times New Roman"/>
          <w:sz w:val="24"/>
          <w:szCs w:val="24"/>
        </w:rPr>
        <w:t xml:space="preserve">manuals all emphasised that </w:t>
      </w:r>
      <w:r w:rsidR="0013716B" w:rsidRPr="00BE46E9">
        <w:rPr>
          <w:rFonts w:ascii="Times New Roman" w:hAnsi="Times New Roman" w:cs="Times New Roman"/>
          <w:sz w:val="24"/>
          <w:szCs w:val="24"/>
        </w:rPr>
        <w:t>trainer</w:t>
      </w:r>
      <w:r w:rsidR="00D2169D">
        <w:rPr>
          <w:rFonts w:ascii="Times New Roman" w:hAnsi="Times New Roman" w:cs="Times New Roman"/>
          <w:sz w:val="24"/>
          <w:szCs w:val="24"/>
        </w:rPr>
        <w:t>s</w:t>
      </w:r>
      <w:r w:rsidR="0013716B" w:rsidRPr="00BE46E9">
        <w:rPr>
          <w:rFonts w:ascii="Times New Roman" w:hAnsi="Times New Roman" w:cs="Times New Roman"/>
          <w:sz w:val="24"/>
          <w:szCs w:val="24"/>
        </w:rPr>
        <w:t xml:space="preserve"> needed patience and ‘kindness.’</w:t>
      </w:r>
      <w:r w:rsidR="0013716B" w:rsidRPr="00BE46E9">
        <w:rPr>
          <w:rStyle w:val="FootnoteReference"/>
          <w:rFonts w:ascii="Times New Roman" w:hAnsi="Times New Roman" w:cs="Times New Roman"/>
          <w:sz w:val="24"/>
          <w:szCs w:val="24"/>
        </w:rPr>
        <w:footnoteReference w:id="90"/>
      </w:r>
      <w:r w:rsidR="0013716B" w:rsidRPr="00BE46E9">
        <w:rPr>
          <w:rFonts w:ascii="Times New Roman" w:hAnsi="Times New Roman" w:cs="Times New Roman"/>
          <w:sz w:val="24"/>
          <w:szCs w:val="24"/>
        </w:rPr>
        <w:t xml:space="preserve"> </w:t>
      </w:r>
      <w:proofErr w:type="spellStart"/>
      <w:r w:rsidR="00513347" w:rsidRPr="00BE46E9">
        <w:rPr>
          <w:rFonts w:ascii="Times New Roman" w:hAnsi="Times New Roman" w:cs="Times New Roman"/>
          <w:sz w:val="24"/>
          <w:szCs w:val="24"/>
        </w:rPr>
        <w:t>Lalloué</w:t>
      </w:r>
      <w:proofErr w:type="spellEnd"/>
      <w:r w:rsidR="00513347" w:rsidRPr="00BE46E9">
        <w:rPr>
          <w:rFonts w:ascii="Times New Roman" w:hAnsi="Times New Roman" w:cs="Times New Roman"/>
          <w:sz w:val="24"/>
          <w:szCs w:val="24"/>
        </w:rPr>
        <w:t xml:space="preserve"> pr</w:t>
      </w:r>
      <w:r w:rsidR="00D2169D">
        <w:rPr>
          <w:rFonts w:ascii="Times New Roman" w:hAnsi="Times New Roman" w:cs="Times New Roman"/>
          <w:sz w:val="24"/>
          <w:szCs w:val="24"/>
        </w:rPr>
        <w:t>eferred ‘caresses</w:t>
      </w:r>
      <w:r w:rsidR="00C3459F">
        <w:rPr>
          <w:rFonts w:ascii="Times New Roman" w:hAnsi="Times New Roman" w:cs="Times New Roman"/>
          <w:sz w:val="24"/>
          <w:szCs w:val="24"/>
        </w:rPr>
        <w:t xml:space="preserve">’ </w:t>
      </w:r>
      <w:r>
        <w:rPr>
          <w:rFonts w:ascii="Times New Roman" w:hAnsi="Times New Roman" w:cs="Times New Roman"/>
          <w:sz w:val="24"/>
          <w:szCs w:val="24"/>
        </w:rPr>
        <w:t>to</w:t>
      </w:r>
      <w:r w:rsidR="00D2169D">
        <w:rPr>
          <w:rFonts w:ascii="Times New Roman" w:hAnsi="Times New Roman" w:cs="Times New Roman"/>
          <w:sz w:val="24"/>
          <w:szCs w:val="24"/>
        </w:rPr>
        <w:t xml:space="preserve"> ‘the whip and violence</w:t>
      </w:r>
      <w:r w:rsidR="00513347" w:rsidRPr="00BE46E9">
        <w:rPr>
          <w:rFonts w:ascii="Times New Roman" w:hAnsi="Times New Roman" w:cs="Times New Roman"/>
          <w:sz w:val="24"/>
          <w:szCs w:val="24"/>
        </w:rPr>
        <w:t xml:space="preserve">’ </w:t>
      </w:r>
      <w:r w:rsidR="00D2169D">
        <w:rPr>
          <w:rFonts w:ascii="Times New Roman" w:hAnsi="Times New Roman" w:cs="Times New Roman"/>
          <w:sz w:val="24"/>
          <w:szCs w:val="24"/>
        </w:rPr>
        <w:t>as t</w:t>
      </w:r>
      <w:r w:rsidR="00513347" w:rsidRPr="00BE46E9">
        <w:rPr>
          <w:rFonts w:ascii="Times New Roman" w:hAnsi="Times New Roman" w:cs="Times New Roman"/>
          <w:sz w:val="24"/>
          <w:szCs w:val="24"/>
        </w:rPr>
        <w:t>raining</w:t>
      </w:r>
      <w:r w:rsidR="00D2169D">
        <w:rPr>
          <w:rFonts w:ascii="Times New Roman" w:hAnsi="Times New Roman" w:cs="Times New Roman"/>
          <w:sz w:val="24"/>
          <w:szCs w:val="24"/>
        </w:rPr>
        <w:t xml:space="preserve"> </w:t>
      </w:r>
      <w:r w:rsidR="004E6555" w:rsidRPr="00BE46E9">
        <w:rPr>
          <w:rFonts w:ascii="Times New Roman" w:hAnsi="Times New Roman" w:cs="Times New Roman"/>
          <w:sz w:val="24"/>
          <w:szCs w:val="24"/>
        </w:rPr>
        <w:t>was an emotional and reciprocal process</w:t>
      </w:r>
      <w:r w:rsidR="00C179E5" w:rsidRPr="00BE46E9">
        <w:rPr>
          <w:rFonts w:ascii="Times New Roman" w:hAnsi="Times New Roman" w:cs="Times New Roman"/>
          <w:sz w:val="24"/>
          <w:szCs w:val="24"/>
        </w:rPr>
        <w:t xml:space="preserve"> in which dog and trainer </w:t>
      </w:r>
      <w:r w:rsidR="00D2169D">
        <w:rPr>
          <w:rFonts w:ascii="Times New Roman" w:hAnsi="Times New Roman" w:cs="Times New Roman"/>
          <w:sz w:val="24"/>
          <w:szCs w:val="24"/>
        </w:rPr>
        <w:t>became</w:t>
      </w:r>
      <w:r w:rsidR="00C179E5" w:rsidRPr="00BE46E9">
        <w:rPr>
          <w:rFonts w:ascii="Times New Roman" w:hAnsi="Times New Roman" w:cs="Times New Roman"/>
          <w:sz w:val="24"/>
          <w:szCs w:val="24"/>
        </w:rPr>
        <w:t xml:space="preserve"> attuned to each other</w:t>
      </w:r>
      <w:r w:rsidR="004E6555" w:rsidRPr="00BE46E9">
        <w:rPr>
          <w:rFonts w:ascii="Times New Roman" w:hAnsi="Times New Roman" w:cs="Times New Roman"/>
          <w:sz w:val="24"/>
          <w:szCs w:val="24"/>
        </w:rPr>
        <w:t>. A well trained dog would feel ‘happy’ when it successful</w:t>
      </w:r>
      <w:r w:rsidR="00BF52A6" w:rsidRPr="00BE46E9">
        <w:rPr>
          <w:rFonts w:ascii="Times New Roman" w:hAnsi="Times New Roman" w:cs="Times New Roman"/>
          <w:sz w:val="24"/>
          <w:szCs w:val="24"/>
        </w:rPr>
        <w:t>ly completed a task as it c</w:t>
      </w:r>
      <w:r w:rsidR="006159D5">
        <w:rPr>
          <w:rFonts w:ascii="Times New Roman" w:hAnsi="Times New Roman" w:cs="Times New Roman"/>
          <w:sz w:val="24"/>
          <w:szCs w:val="24"/>
        </w:rPr>
        <w:t>ould</w:t>
      </w:r>
      <w:r w:rsidR="004E6555" w:rsidRPr="00BE46E9">
        <w:rPr>
          <w:rFonts w:ascii="Times New Roman" w:hAnsi="Times New Roman" w:cs="Times New Roman"/>
          <w:sz w:val="24"/>
          <w:szCs w:val="24"/>
        </w:rPr>
        <w:t xml:space="preserve"> </w:t>
      </w:r>
      <w:r w:rsidR="00D2169D">
        <w:rPr>
          <w:rFonts w:ascii="Times New Roman" w:hAnsi="Times New Roman" w:cs="Times New Roman"/>
          <w:sz w:val="24"/>
          <w:szCs w:val="24"/>
        </w:rPr>
        <w:t>sense</w:t>
      </w:r>
      <w:r w:rsidR="00BF52A6" w:rsidRPr="00BE46E9">
        <w:rPr>
          <w:rFonts w:ascii="Times New Roman" w:hAnsi="Times New Roman" w:cs="Times New Roman"/>
          <w:sz w:val="24"/>
          <w:szCs w:val="24"/>
        </w:rPr>
        <w:t xml:space="preserve"> its </w:t>
      </w:r>
      <w:r w:rsidR="00D2169D">
        <w:rPr>
          <w:rFonts w:ascii="Times New Roman" w:hAnsi="Times New Roman" w:cs="Times New Roman"/>
          <w:sz w:val="24"/>
          <w:szCs w:val="24"/>
        </w:rPr>
        <w:t>satisfaction.</w:t>
      </w:r>
      <w:r w:rsidR="00BF52A6" w:rsidRPr="00BE46E9">
        <w:rPr>
          <w:rFonts w:ascii="Times New Roman" w:hAnsi="Times New Roman" w:cs="Times New Roman"/>
          <w:sz w:val="24"/>
          <w:szCs w:val="24"/>
        </w:rPr>
        <w:t xml:space="preserve"> Furthermore, </w:t>
      </w:r>
      <w:r w:rsidR="00513347" w:rsidRPr="00BE46E9">
        <w:rPr>
          <w:rFonts w:ascii="Times New Roman" w:hAnsi="Times New Roman" w:cs="Times New Roman"/>
          <w:sz w:val="24"/>
          <w:szCs w:val="24"/>
        </w:rPr>
        <w:t>the trainer had to ‘love’ his dog.</w:t>
      </w:r>
      <w:r w:rsidR="007177AE" w:rsidRPr="00BE46E9">
        <w:rPr>
          <w:rFonts w:ascii="Times New Roman" w:hAnsi="Times New Roman" w:cs="Times New Roman"/>
          <w:sz w:val="24"/>
          <w:szCs w:val="24"/>
        </w:rPr>
        <w:t xml:space="preserve"> Even if the dog failed to achieve the </w:t>
      </w:r>
      <w:r w:rsidR="006159D5">
        <w:rPr>
          <w:rFonts w:ascii="Times New Roman" w:hAnsi="Times New Roman" w:cs="Times New Roman"/>
          <w:sz w:val="24"/>
          <w:szCs w:val="24"/>
        </w:rPr>
        <w:t xml:space="preserve">task </w:t>
      </w:r>
      <w:r w:rsidR="00EF70ED" w:rsidRPr="00BE46E9">
        <w:rPr>
          <w:rFonts w:ascii="Times New Roman" w:hAnsi="Times New Roman" w:cs="Times New Roman"/>
          <w:sz w:val="24"/>
          <w:szCs w:val="24"/>
        </w:rPr>
        <w:t xml:space="preserve">set </w:t>
      </w:r>
      <w:r w:rsidR="007177AE" w:rsidRPr="00BE46E9">
        <w:rPr>
          <w:rFonts w:ascii="Times New Roman" w:hAnsi="Times New Roman" w:cs="Times New Roman"/>
          <w:sz w:val="24"/>
          <w:szCs w:val="24"/>
        </w:rPr>
        <w:lastRenderedPageBreak/>
        <w:t xml:space="preserve">task, </w:t>
      </w:r>
      <w:r w:rsidR="006159D5">
        <w:rPr>
          <w:rFonts w:ascii="Times New Roman" w:hAnsi="Times New Roman" w:cs="Times New Roman"/>
          <w:sz w:val="24"/>
          <w:szCs w:val="24"/>
        </w:rPr>
        <w:t>t</w:t>
      </w:r>
      <w:r w:rsidR="00C065A2" w:rsidRPr="00BE46E9">
        <w:rPr>
          <w:rFonts w:ascii="Times New Roman" w:hAnsi="Times New Roman" w:cs="Times New Roman"/>
          <w:sz w:val="24"/>
          <w:szCs w:val="24"/>
        </w:rPr>
        <w:t xml:space="preserve">he trainer should only consider punishment </w:t>
      </w:r>
      <w:r w:rsidR="007177AE" w:rsidRPr="00BE46E9">
        <w:rPr>
          <w:rFonts w:ascii="Times New Roman" w:hAnsi="Times New Roman" w:cs="Times New Roman"/>
          <w:sz w:val="24"/>
          <w:szCs w:val="24"/>
        </w:rPr>
        <w:t>if the dog was disobedient or acted from ‘bad will’ (</w:t>
      </w:r>
      <w:proofErr w:type="spellStart"/>
      <w:r w:rsidR="007177AE" w:rsidRPr="00BE46E9">
        <w:rPr>
          <w:rFonts w:ascii="Times New Roman" w:hAnsi="Times New Roman" w:cs="Times New Roman"/>
          <w:i/>
          <w:sz w:val="24"/>
          <w:szCs w:val="24"/>
        </w:rPr>
        <w:t>mauvaise</w:t>
      </w:r>
      <w:proofErr w:type="spellEnd"/>
      <w:r w:rsidR="007177AE" w:rsidRPr="00BE46E9">
        <w:rPr>
          <w:rFonts w:ascii="Times New Roman" w:hAnsi="Times New Roman" w:cs="Times New Roman"/>
          <w:i/>
          <w:sz w:val="24"/>
          <w:szCs w:val="24"/>
        </w:rPr>
        <w:t xml:space="preserve"> </w:t>
      </w:r>
      <w:proofErr w:type="spellStart"/>
      <w:r w:rsidR="007177AE" w:rsidRPr="00BE46E9">
        <w:rPr>
          <w:rFonts w:ascii="Times New Roman" w:hAnsi="Times New Roman" w:cs="Times New Roman"/>
          <w:i/>
          <w:sz w:val="24"/>
          <w:szCs w:val="24"/>
        </w:rPr>
        <w:t>volonté</w:t>
      </w:r>
      <w:proofErr w:type="spellEnd"/>
      <w:r w:rsidR="007177AE" w:rsidRPr="00BE46E9">
        <w:rPr>
          <w:rFonts w:ascii="Times New Roman" w:hAnsi="Times New Roman" w:cs="Times New Roman"/>
          <w:sz w:val="24"/>
          <w:szCs w:val="24"/>
        </w:rPr>
        <w:t>)</w:t>
      </w:r>
      <w:r w:rsidR="00C065A2" w:rsidRPr="00BE46E9">
        <w:rPr>
          <w:rFonts w:ascii="Times New Roman" w:hAnsi="Times New Roman" w:cs="Times New Roman"/>
          <w:sz w:val="24"/>
          <w:szCs w:val="24"/>
        </w:rPr>
        <w:t>.</w:t>
      </w:r>
      <w:r w:rsidR="00937676" w:rsidRPr="00BE46E9">
        <w:rPr>
          <w:rStyle w:val="FootnoteReference"/>
          <w:rFonts w:ascii="Times New Roman" w:hAnsi="Times New Roman" w:cs="Times New Roman"/>
          <w:sz w:val="24"/>
          <w:szCs w:val="24"/>
        </w:rPr>
        <w:footnoteReference w:id="91"/>
      </w:r>
      <w:r w:rsidR="00937676" w:rsidRPr="00BE46E9">
        <w:rPr>
          <w:rFonts w:ascii="Times New Roman" w:hAnsi="Times New Roman" w:cs="Times New Roman"/>
          <w:sz w:val="24"/>
          <w:szCs w:val="24"/>
        </w:rPr>
        <w:t xml:space="preserve"> </w:t>
      </w:r>
      <w:r w:rsidR="00AC0961">
        <w:rPr>
          <w:rFonts w:ascii="Times New Roman" w:hAnsi="Times New Roman" w:cs="Times New Roman"/>
          <w:sz w:val="24"/>
          <w:szCs w:val="24"/>
        </w:rPr>
        <w:t>P</w:t>
      </w:r>
      <w:r w:rsidR="00937676" w:rsidRPr="00BE46E9">
        <w:rPr>
          <w:rFonts w:ascii="Times New Roman" w:hAnsi="Times New Roman" w:cs="Times New Roman"/>
          <w:sz w:val="24"/>
          <w:szCs w:val="24"/>
        </w:rPr>
        <w:t xml:space="preserve">unishment </w:t>
      </w:r>
      <w:r w:rsidR="00D2169D">
        <w:rPr>
          <w:rFonts w:ascii="Times New Roman" w:hAnsi="Times New Roman" w:cs="Times New Roman"/>
          <w:sz w:val="24"/>
          <w:szCs w:val="24"/>
        </w:rPr>
        <w:t xml:space="preserve">needed to be used sparingly as it </w:t>
      </w:r>
      <w:r w:rsidR="00937676" w:rsidRPr="00BE46E9">
        <w:rPr>
          <w:rFonts w:ascii="Times New Roman" w:hAnsi="Times New Roman" w:cs="Times New Roman"/>
          <w:sz w:val="24"/>
          <w:szCs w:val="24"/>
        </w:rPr>
        <w:t xml:space="preserve">could </w:t>
      </w:r>
      <w:r w:rsidR="00AC0961">
        <w:rPr>
          <w:rFonts w:ascii="Times New Roman" w:hAnsi="Times New Roman" w:cs="Times New Roman"/>
          <w:sz w:val="24"/>
          <w:szCs w:val="24"/>
        </w:rPr>
        <w:t xml:space="preserve">physically harm the dog and </w:t>
      </w:r>
      <w:r w:rsidR="00D2169D">
        <w:rPr>
          <w:rFonts w:ascii="Times New Roman" w:hAnsi="Times New Roman" w:cs="Times New Roman"/>
          <w:sz w:val="24"/>
          <w:szCs w:val="24"/>
        </w:rPr>
        <w:t>damage its</w:t>
      </w:r>
      <w:r w:rsidR="00AC0961">
        <w:rPr>
          <w:rFonts w:ascii="Times New Roman" w:hAnsi="Times New Roman" w:cs="Times New Roman"/>
          <w:sz w:val="24"/>
          <w:szCs w:val="24"/>
        </w:rPr>
        <w:t xml:space="preserve"> c</w:t>
      </w:r>
      <w:r w:rsidR="00937676" w:rsidRPr="00BE46E9">
        <w:rPr>
          <w:rFonts w:ascii="Times New Roman" w:hAnsi="Times New Roman" w:cs="Times New Roman"/>
          <w:sz w:val="24"/>
          <w:szCs w:val="24"/>
        </w:rPr>
        <w:t>haracter</w:t>
      </w:r>
      <w:r w:rsidR="00AC0961">
        <w:rPr>
          <w:rFonts w:ascii="Times New Roman" w:hAnsi="Times New Roman" w:cs="Times New Roman"/>
          <w:sz w:val="24"/>
          <w:szCs w:val="24"/>
        </w:rPr>
        <w:t>, thereby undermining</w:t>
      </w:r>
      <w:r w:rsidR="00937676" w:rsidRPr="00BE46E9">
        <w:rPr>
          <w:rFonts w:ascii="Times New Roman" w:hAnsi="Times New Roman" w:cs="Times New Roman"/>
          <w:sz w:val="24"/>
          <w:szCs w:val="24"/>
        </w:rPr>
        <w:t xml:space="preserve"> its suitability for police work. </w:t>
      </w:r>
      <w:proofErr w:type="spellStart"/>
      <w:r w:rsidR="00302F40" w:rsidRPr="00BE46E9">
        <w:rPr>
          <w:rFonts w:ascii="Times New Roman" w:hAnsi="Times New Roman" w:cs="Times New Roman"/>
          <w:sz w:val="24"/>
          <w:szCs w:val="24"/>
        </w:rPr>
        <w:t>Gersbach</w:t>
      </w:r>
      <w:proofErr w:type="spellEnd"/>
      <w:r w:rsidR="00302F40" w:rsidRPr="00BE46E9">
        <w:rPr>
          <w:rFonts w:ascii="Times New Roman" w:hAnsi="Times New Roman" w:cs="Times New Roman"/>
          <w:sz w:val="24"/>
          <w:szCs w:val="24"/>
        </w:rPr>
        <w:t xml:space="preserve"> warned that violence would create a ‘slave that seemed obedient’ but who would never become a ‘loyal companion’ ready to ‘share danger and sacrifice themselves.’</w:t>
      </w:r>
      <w:r w:rsidR="00937676" w:rsidRPr="00BE46E9">
        <w:rPr>
          <w:rStyle w:val="FootnoteReference"/>
          <w:rFonts w:ascii="Times New Roman" w:hAnsi="Times New Roman" w:cs="Times New Roman"/>
          <w:sz w:val="24"/>
          <w:szCs w:val="24"/>
        </w:rPr>
        <w:footnoteReference w:id="92"/>
      </w:r>
      <w:r w:rsidR="00997A62" w:rsidRPr="00BE46E9">
        <w:rPr>
          <w:rFonts w:ascii="Times New Roman" w:hAnsi="Times New Roman" w:cs="Times New Roman"/>
          <w:sz w:val="24"/>
          <w:szCs w:val="24"/>
        </w:rPr>
        <w:t xml:space="preserve"> </w:t>
      </w:r>
      <w:r w:rsidR="00E846FC" w:rsidRPr="00BE46E9">
        <w:rPr>
          <w:rFonts w:ascii="Times New Roman" w:hAnsi="Times New Roman" w:cs="Times New Roman"/>
          <w:sz w:val="24"/>
          <w:szCs w:val="24"/>
        </w:rPr>
        <w:t xml:space="preserve">The </w:t>
      </w:r>
      <w:r w:rsidR="00C065A2" w:rsidRPr="00BE46E9">
        <w:rPr>
          <w:rFonts w:ascii="Times New Roman" w:hAnsi="Times New Roman" w:cs="Times New Roman"/>
          <w:sz w:val="24"/>
          <w:szCs w:val="24"/>
        </w:rPr>
        <w:t xml:space="preserve">notion that a </w:t>
      </w:r>
      <w:r w:rsidR="00E846FC" w:rsidRPr="00BE46E9">
        <w:rPr>
          <w:rFonts w:ascii="Times New Roman" w:hAnsi="Times New Roman" w:cs="Times New Roman"/>
          <w:sz w:val="24"/>
          <w:szCs w:val="24"/>
        </w:rPr>
        <w:t xml:space="preserve">police dog’s obedience to its master needed to come from emotional connection and loyalty, rather </w:t>
      </w:r>
      <w:r w:rsidR="00AC0961">
        <w:rPr>
          <w:rFonts w:ascii="Times New Roman" w:hAnsi="Times New Roman" w:cs="Times New Roman"/>
          <w:sz w:val="24"/>
          <w:szCs w:val="24"/>
        </w:rPr>
        <w:t xml:space="preserve">than </w:t>
      </w:r>
      <w:r w:rsidR="00E846FC" w:rsidRPr="00BE46E9">
        <w:rPr>
          <w:rFonts w:ascii="Times New Roman" w:hAnsi="Times New Roman" w:cs="Times New Roman"/>
          <w:sz w:val="24"/>
          <w:szCs w:val="24"/>
        </w:rPr>
        <w:t>fear</w:t>
      </w:r>
      <w:r w:rsidR="00C065A2" w:rsidRPr="00BE46E9">
        <w:rPr>
          <w:rFonts w:ascii="Times New Roman" w:hAnsi="Times New Roman" w:cs="Times New Roman"/>
          <w:sz w:val="24"/>
          <w:szCs w:val="24"/>
        </w:rPr>
        <w:t xml:space="preserve">, echoed </w:t>
      </w:r>
      <w:r w:rsidR="00FB4506" w:rsidRPr="00BE46E9">
        <w:rPr>
          <w:rFonts w:ascii="Times New Roman" w:hAnsi="Times New Roman" w:cs="Times New Roman"/>
          <w:sz w:val="24"/>
          <w:szCs w:val="24"/>
        </w:rPr>
        <w:t xml:space="preserve">the bourgeois celebration of the loyal </w:t>
      </w:r>
      <w:r w:rsidR="00C065A2" w:rsidRPr="00BE46E9">
        <w:rPr>
          <w:rFonts w:ascii="Times New Roman" w:hAnsi="Times New Roman" w:cs="Times New Roman"/>
          <w:sz w:val="24"/>
          <w:szCs w:val="24"/>
        </w:rPr>
        <w:t>family</w:t>
      </w:r>
      <w:r w:rsidR="00AC0961">
        <w:rPr>
          <w:rFonts w:ascii="Times New Roman" w:hAnsi="Times New Roman" w:cs="Times New Roman"/>
          <w:sz w:val="24"/>
          <w:szCs w:val="24"/>
        </w:rPr>
        <w:t xml:space="preserve"> dog</w:t>
      </w:r>
      <w:r w:rsidR="003B6979">
        <w:rPr>
          <w:rFonts w:ascii="Times New Roman" w:hAnsi="Times New Roman" w:cs="Times New Roman"/>
          <w:sz w:val="24"/>
          <w:szCs w:val="24"/>
        </w:rPr>
        <w:t xml:space="preserve"> willing to defend the inhabitants of its home. </w:t>
      </w:r>
      <w:proofErr w:type="spellStart"/>
      <w:r w:rsidR="00DA510A">
        <w:rPr>
          <w:rFonts w:ascii="Times New Roman" w:hAnsi="Times New Roman" w:cs="Times New Roman"/>
          <w:sz w:val="24"/>
          <w:szCs w:val="24"/>
        </w:rPr>
        <w:t>Lalloué</w:t>
      </w:r>
      <w:proofErr w:type="spellEnd"/>
      <w:r w:rsidR="00DA510A">
        <w:rPr>
          <w:rFonts w:ascii="Times New Roman" w:hAnsi="Times New Roman" w:cs="Times New Roman"/>
          <w:sz w:val="24"/>
          <w:szCs w:val="24"/>
        </w:rPr>
        <w:t xml:space="preserve"> and other</w:t>
      </w:r>
      <w:r w:rsidR="00896FBB">
        <w:rPr>
          <w:rFonts w:ascii="Times New Roman" w:hAnsi="Times New Roman" w:cs="Times New Roman"/>
          <w:sz w:val="24"/>
          <w:szCs w:val="24"/>
        </w:rPr>
        <w:t xml:space="preserve">s’ stress on </w:t>
      </w:r>
      <w:r w:rsidR="00AC0961">
        <w:rPr>
          <w:rFonts w:ascii="Times New Roman" w:hAnsi="Times New Roman" w:cs="Times New Roman"/>
          <w:sz w:val="24"/>
          <w:szCs w:val="24"/>
        </w:rPr>
        <w:t xml:space="preserve">patience and </w:t>
      </w:r>
      <w:r w:rsidR="00896FBB">
        <w:rPr>
          <w:rFonts w:ascii="Times New Roman" w:hAnsi="Times New Roman" w:cs="Times New Roman"/>
          <w:sz w:val="24"/>
          <w:szCs w:val="24"/>
        </w:rPr>
        <w:t>encouragement</w:t>
      </w:r>
      <w:r w:rsidR="00AC0961">
        <w:rPr>
          <w:rFonts w:ascii="Times New Roman" w:hAnsi="Times New Roman" w:cs="Times New Roman"/>
          <w:sz w:val="24"/>
          <w:szCs w:val="24"/>
        </w:rPr>
        <w:t xml:space="preserve"> also resonated</w:t>
      </w:r>
      <w:r w:rsidR="00896FBB">
        <w:rPr>
          <w:rFonts w:ascii="Times New Roman" w:hAnsi="Times New Roman" w:cs="Times New Roman"/>
          <w:sz w:val="24"/>
          <w:szCs w:val="24"/>
        </w:rPr>
        <w:t xml:space="preserve"> </w:t>
      </w:r>
      <w:r w:rsidR="00AC0961">
        <w:rPr>
          <w:rFonts w:ascii="Times New Roman" w:hAnsi="Times New Roman" w:cs="Times New Roman"/>
          <w:sz w:val="24"/>
          <w:szCs w:val="24"/>
        </w:rPr>
        <w:t xml:space="preserve">with </w:t>
      </w:r>
      <w:r w:rsidR="00896FBB">
        <w:rPr>
          <w:rFonts w:ascii="Times New Roman" w:hAnsi="Times New Roman" w:cs="Times New Roman"/>
          <w:sz w:val="24"/>
          <w:szCs w:val="24"/>
        </w:rPr>
        <w:t>educators who condemned the corporal punishment of children in late-nineteenth century France</w:t>
      </w:r>
      <w:r w:rsidR="00AC0961">
        <w:rPr>
          <w:rFonts w:ascii="Times New Roman" w:hAnsi="Times New Roman" w:cs="Times New Roman"/>
          <w:sz w:val="24"/>
          <w:szCs w:val="24"/>
        </w:rPr>
        <w:t>, instead insisting that rewards and punishments should be rational, measured and appropriate</w:t>
      </w:r>
      <w:r>
        <w:rPr>
          <w:rFonts w:ascii="Times New Roman" w:hAnsi="Times New Roman" w:cs="Times New Roman"/>
          <w:sz w:val="24"/>
          <w:szCs w:val="24"/>
        </w:rPr>
        <w:t xml:space="preserve">. </w:t>
      </w:r>
      <w:r w:rsidR="00DA510A">
        <w:rPr>
          <w:rFonts w:ascii="Times New Roman" w:hAnsi="Times New Roman" w:cs="Times New Roman"/>
          <w:sz w:val="24"/>
          <w:szCs w:val="24"/>
        </w:rPr>
        <w:t xml:space="preserve">Dog trainers, however, may have ignored the advice issued by </w:t>
      </w:r>
      <w:proofErr w:type="spellStart"/>
      <w:r w:rsidR="00DA510A">
        <w:rPr>
          <w:rFonts w:ascii="Times New Roman" w:hAnsi="Times New Roman" w:cs="Times New Roman"/>
          <w:sz w:val="24"/>
          <w:szCs w:val="24"/>
        </w:rPr>
        <w:t>Lalloué</w:t>
      </w:r>
      <w:proofErr w:type="spellEnd"/>
      <w:r w:rsidR="00DA510A">
        <w:rPr>
          <w:rFonts w:ascii="Times New Roman" w:hAnsi="Times New Roman" w:cs="Times New Roman"/>
          <w:sz w:val="24"/>
          <w:szCs w:val="24"/>
        </w:rPr>
        <w:t xml:space="preserve"> </w:t>
      </w:r>
      <w:r w:rsidR="00DA510A" w:rsidRPr="00DA510A">
        <w:rPr>
          <w:rFonts w:ascii="Times New Roman" w:hAnsi="Times New Roman" w:cs="Times New Roman"/>
          <w:i/>
          <w:sz w:val="24"/>
          <w:szCs w:val="24"/>
        </w:rPr>
        <w:t>et al</w:t>
      </w:r>
      <w:r w:rsidR="00DA510A">
        <w:rPr>
          <w:rFonts w:ascii="Times New Roman" w:hAnsi="Times New Roman" w:cs="Times New Roman"/>
          <w:sz w:val="24"/>
          <w:szCs w:val="24"/>
        </w:rPr>
        <w:t>. and resorted to violence, just as some parents did to their children.</w:t>
      </w:r>
      <w:r w:rsidR="00DA510A">
        <w:rPr>
          <w:rStyle w:val="FootnoteReference"/>
          <w:rFonts w:ascii="Times New Roman" w:hAnsi="Times New Roman" w:cs="Times New Roman"/>
          <w:sz w:val="24"/>
          <w:szCs w:val="24"/>
        </w:rPr>
        <w:footnoteReference w:id="93"/>
      </w:r>
    </w:p>
    <w:p w:rsidR="00DA6830" w:rsidRPr="00BE46E9" w:rsidRDefault="00BF52A6" w:rsidP="00A47824">
      <w:pPr>
        <w:spacing w:line="480" w:lineRule="auto"/>
        <w:ind w:firstLine="720"/>
        <w:rPr>
          <w:rFonts w:ascii="Times New Roman" w:hAnsi="Times New Roman" w:cs="Times New Roman"/>
          <w:sz w:val="24"/>
          <w:szCs w:val="24"/>
        </w:rPr>
      </w:pPr>
      <w:r w:rsidRPr="00BE46E9">
        <w:rPr>
          <w:rFonts w:ascii="Times New Roman" w:hAnsi="Times New Roman" w:cs="Times New Roman"/>
          <w:sz w:val="24"/>
          <w:szCs w:val="24"/>
        </w:rPr>
        <w:t>Having set out a framework for</w:t>
      </w:r>
      <w:r w:rsidR="00DC25BC" w:rsidRPr="00BE46E9">
        <w:rPr>
          <w:rFonts w:ascii="Times New Roman" w:hAnsi="Times New Roman" w:cs="Times New Roman"/>
          <w:sz w:val="24"/>
          <w:szCs w:val="24"/>
        </w:rPr>
        <w:t xml:space="preserve"> a productive training relationship, the training manuals laid out a series of tasks that the well-trained police dog should be able to achieve</w:t>
      </w:r>
      <w:r w:rsidR="006159D5">
        <w:rPr>
          <w:rFonts w:ascii="Times New Roman" w:hAnsi="Times New Roman" w:cs="Times New Roman"/>
          <w:sz w:val="24"/>
          <w:szCs w:val="24"/>
        </w:rPr>
        <w:t>.</w:t>
      </w:r>
      <w:r w:rsidR="00B07A11" w:rsidRPr="00BE46E9">
        <w:rPr>
          <w:rStyle w:val="FootnoteReference"/>
          <w:rFonts w:ascii="Times New Roman" w:hAnsi="Times New Roman" w:cs="Times New Roman"/>
          <w:sz w:val="24"/>
          <w:szCs w:val="24"/>
        </w:rPr>
        <w:footnoteReference w:id="94"/>
      </w:r>
      <w:r w:rsidR="00623AB3" w:rsidRPr="00BE46E9">
        <w:rPr>
          <w:rFonts w:ascii="Times New Roman" w:hAnsi="Times New Roman" w:cs="Times New Roman"/>
          <w:sz w:val="24"/>
          <w:szCs w:val="24"/>
        </w:rPr>
        <w:t xml:space="preserve"> </w:t>
      </w:r>
      <w:r w:rsidR="00DC25BC" w:rsidRPr="00BE46E9">
        <w:rPr>
          <w:rFonts w:ascii="Times New Roman" w:hAnsi="Times New Roman" w:cs="Times New Roman"/>
          <w:sz w:val="24"/>
          <w:szCs w:val="24"/>
        </w:rPr>
        <w:t xml:space="preserve">The </w:t>
      </w:r>
      <w:r w:rsidR="00B07A11" w:rsidRPr="00BE46E9">
        <w:rPr>
          <w:rFonts w:ascii="Times New Roman" w:hAnsi="Times New Roman" w:cs="Times New Roman"/>
          <w:sz w:val="24"/>
          <w:szCs w:val="24"/>
        </w:rPr>
        <w:t xml:space="preserve">police dog training </w:t>
      </w:r>
      <w:r w:rsidR="00DC25BC" w:rsidRPr="00BE46E9">
        <w:rPr>
          <w:rFonts w:ascii="Times New Roman" w:hAnsi="Times New Roman" w:cs="Times New Roman"/>
          <w:sz w:val="24"/>
          <w:szCs w:val="24"/>
        </w:rPr>
        <w:t xml:space="preserve">curriculum started with simple </w:t>
      </w:r>
      <w:r w:rsidR="00D2169D">
        <w:rPr>
          <w:rFonts w:ascii="Times New Roman" w:hAnsi="Times New Roman" w:cs="Times New Roman"/>
          <w:sz w:val="24"/>
          <w:szCs w:val="24"/>
        </w:rPr>
        <w:t>activities</w:t>
      </w:r>
      <w:r w:rsidR="00DC25BC" w:rsidRPr="00BE46E9">
        <w:rPr>
          <w:rFonts w:ascii="Times New Roman" w:hAnsi="Times New Roman" w:cs="Times New Roman"/>
          <w:sz w:val="24"/>
          <w:szCs w:val="24"/>
        </w:rPr>
        <w:t>, such as recall and lying down, sitting, and standing on command, before leading to more complex ones</w:t>
      </w:r>
      <w:r w:rsidR="00E37F35">
        <w:rPr>
          <w:rFonts w:ascii="Times New Roman" w:hAnsi="Times New Roman" w:cs="Times New Roman"/>
          <w:sz w:val="24"/>
          <w:szCs w:val="24"/>
        </w:rPr>
        <w:t>,</w:t>
      </w:r>
      <w:r w:rsidR="00DC25BC" w:rsidRPr="00BE46E9">
        <w:rPr>
          <w:rFonts w:ascii="Times New Roman" w:hAnsi="Times New Roman" w:cs="Times New Roman"/>
          <w:sz w:val="24"/>
          <w:szCs w:val="24"/>
        </w:rPr>
        <w:t xml:space="preserve"> such as </w:t>
      </w:r>
      <w:r w:rsidR="00DC25BC" w:rsidRPr="00BE46E9">
        <w:rPr>
          <w:rFonts w:ascii="Times New Roman" w:hAnsi="Times New Roman" w:cs="Times New Roman"/>
          <w:sz w:val="24"/>
          <w:szCs w:val="24"/>
        </w:rPr>
        <w:lastRenderedPageBreak/>
        <w:t xml:space="preserve">refusing to take </w:t>
      </w:r>
      <w:r w:rsidR="00C065A2" w:rsidRPr="00BE46E9">
        <w:rPr>
          <w:rFonts w:ascii="Times New Roman" w:hAnsi="Times New Roman" w:cs="Times New Roman"/>
          <w:sz w:val="24"/>
          <w:szCs w:val="24"/>
        </w:rPr>
        <w:t xml:space="preserve">potentially poisoned </w:t>
      </w:r>
      <w:r w:rsidR="00DC25BC" w:rsidRPr="00BE46E9">
        <w:rPr>
          <w:rFonts w:ascii="Times New Roman" w:hAnsi="Times New Roman" w:cs="Times New Roman"/>
          <w:sz w:val="24"/>
          <w:szCs w:val="24"/>
        </w:rPr>
        <w:t xml:space="preserve">food from </w:t>
      </w:r>
      <w:r w:rsidR="00C065A2" w:rsidRPr="00BE46E9">
        <w:rPr>
          <w:rFonts w:ascii="Times New Roman" w:hAnsi="Times New Roman" w:cs="Times New Roman"/>
          <w:sz w:val="24"/>
          <w:szCs w:val="24"/>
        </w:rPr>
        <w:t xml:space="preserve">a </w:t>
      </w:r>
      <w:r w:rsidR="00DC25BC" w:rsidRPr="00BE46E9">
        <w:rPr>
          <w:rFonts w:ascii="Times New Roman" w:hAnsi="Times New Roman" w:cs="Times New Roman"/>
          <w:sz w:val="24"/>
          <w:szCs w:val="24"/>
        </w:rPr>
        <w:t>stranger</w:t>
      </w:r>
      <w:r w:rsidR="00C065A2" w:rsidRPr="00BE46E9">
        <w:rPr>
          <w:rFonts w:ascii="Times New Roman" w:hAnsi="Times New Roman" w:cs="Times New Roman"/>
          <w:sz w:val="24"/>
          <w:szCs w:val="24"/>
        </w:rPr>
        <w:t>,</w:t>
      </w:r>
      <w:r w:rsidR="00DC25BC" w:rsidRPr="00BE46E9">
        <w:rPr>
          <w:rFonts w:ascii="Times New Roman" w:hAnsi="Times New Roman" w:cs="Times New Roman"/>
          <w:sz w:val="24"/>
          <w:szCs w:val="24"/>
        </w:rPr>
        <w:t xml:space="preserve"> barking when hearing a noise</w:t>
      </w:r>
      <w:r w:rsidR="004E6555" w:rsidRPr="00BE46E9">
        <w:rPr>
          <w:rFonts w:ascii="Times New Roman" w:hAnsi="Times New Roman" w:cs="Times New Roman"/>
          <w:sz w:val="24"/>
          <w:szCs w:val="24"/>
        </w:rPr>
        <w:t xml:space="preserve">, </w:t>
      </w:r>
      <w:r w:rsidRPr="00BE46E9">
        <w:rPr>
          <w:rFonts w:ascii="Times New Roman" w:hAnsi="Times New Roman" w:cs="Times New Roman"/>
          <w:sz w:val="24"/>
          <w:szCs w:val="24"/>
        </w:rPr>
        <w:t xml:space="preserve">and </w:t>
      </w:r>
      <w:r w:rsidR="004E6555" w:rsidRPr="00BE46E9">
        <w:rPr>
          <w:rFonts w:ascii="Times New Roman" w:hAnsi="Times New Roman" w:cs="Times New Roman"/>
          <w:sz w:val="24"/>
          <w:szCs w:val="24"/>
        </w:rPr>
        <w:t>finding a lost object</w:t>
      </w:r>
      <w:r w:rsidR="00DC25BC" w:rsidRPr="00BE46E9">
        <w:rPr>
          <w:rFonts w:ascii="Times New Roman" w:hAnsi="Times New Roman" w:cs="Times New Roman"/>
          <w:sz w:val="24"/>
          <w:szCs w:val="24"/>
        </w:rPr>
        <w:t>.</w:t>
      </w:r>
      <w:r w:rsidRPr="00BE46E9">
        <w:rPr>
          <w:rStyle w:val="FootnoteReference"/>
          <w:rFonts w:ascii="Times New Roman" w:hAnsi="Times New Roman" w:cs="Times New Roman"/>
          <w:sz w:val="24"/>
          <w:szCs w:val="24"/>
        </w:rPr>
        <w:footnoteReference w:id="95"/>
      </w:r>
      <w:r w:rsidR="00DC25BC" w:rsidRPr="00BE46E9">
        <w:rPr>
          <w:rFonts w:ascii="Times New Roman" w:hAnsi="Times New Roman" w:cs="Times New Roman"/>
          <w:sz w:val="24"/>
          <w:szCs w:val="24"/>
        </w:rPr>
        <w:t xml:space="preserve"> </w:t>
      </w:r>
      <w:r w:rsidR="00C957CA" w:rsidRPr="00BE46E9">
        <w:rPr>
          <w:rFonts w:ascii="Times New Roman" w:hAnsi="Times New Roman" w:cs="Times New Roman"/>
          <w:sz w:val="24"/>
          <w:szCs w:val="24"/>
        </w:rPr>
        <w:t xml:space="preserve"> </w:t>
      </w:r>
      <w:r w:rsidR="00885FBE" w:rsidRPr="00BE46E9">
        <w:rPr>
          <w:rFonts w:ascii="Times New Roman" w:hAnsi="Times New Roman" w:cs="Times New Roman"/>
          <w:sz w:val="24"/>
          <w:szCs w:val="24"/>
        </w:rPr>
        <w:t xml:space="preserve">The tasks up until this point </w:t>
      </w:r>
      <w:r w:rsidR="00E37F35">
        <w:rPr>
          <w:rFonts w:ascii="Times New Roman" w:hAnsi="Times New Roman" w:cs="Times New Roman"/>
          <w:sz w:val="24"/>
          <w:szCs w:val="24"/>
        </w:rPr>
        <w:t>we</w:t>
      </w:r>
      <w:r w:rsidR="00885FBE" w:rsidRPr="00BE46E9">
        <w:rPr>
          <w:rFonts w:ascii="Times New Roman" w:hAnsi="Times New Roman" w:cs="Times New Roman"/>
          <w:sz w:val="24"/>
          <w:szCs w:val="24"/>
        </w:rPr>
        <w:t>re not only pertinent to police dog work</w:t>
      </w:r>
      <w:r w:rsidR="00C065A2" w:rsidRPr="00BE46E9">
        <w:rPr>
          <w:rFonts w:ascii="Times New Roman" w:hAnsi="Times New Roman" w:cs="Times New Roman"/>
          <w:sz w:val="24"/>
          <w:szCs w:val="24"/>
        </w:rPr>
        <w:t>:</w:t>
      </w:r>
      <w:r w:rsidR="00885FBE" w:rsidRPr="00BE46E9">
        <w:rPr>
          <w:rFonts w:ascii="Times New Roman" w:hAnsi="Times New Roman" w:cs="Times New Roman"/>
          <w:sz w:val="24"/>
          <w:szCs w:val="24"/>
        </w:rPr>
        <w:t xml:space="preserve"> </w:t>
      </w:r>
      <w:r w:rsidR="00C065A2" w:rsidRPr="00BE46E9">
        <w:rPr>
          <w:rFonts w:ascii="Times New Roman" w:hAnsi="Times New Roman" w:cs="Times New Roman"/>
          <w:sz w:val="24"/>
          <w:szCs w:val="24"/>
        </w:rPr>
        <w:t>h</w:t>
      </w:r>
      <w:r w:rsidR="00885FBE" w:rsidRPr="00BE46E9">
        <w:rPr>
          <w:rFonts w:ascii="Times New Roman" w:hAnsi="Times New Roman" w:cs="Times New Roman"/>
          <w:sz w:val="24"/>
          <w:szCs w:val="24"/>
        </w:rPr>
        <w:t>unters required their dogs to find and carry objects, such as dead game. But henceforth the tasks bec</w:t>
      </w:r>
      <w:r w:rsidR="00D2169D">
        <w:rPr>
          <w:rFonts w:ascii="Times New Roman" w:hAnsi="Times New Roman" w:cs="Times New Roman"/>
          <w:sz w:val="24"/>
          <w:szCs w:val="24"/>
        </w:rPr>
        <w:t>ame more specific</w:t>
      </w:r>
      <w:r w:rsidR="00885FBE" w:rsidRPr="00BE46E9">
        <w:rPr>
          <w:rFonts w:ascii="Times New Roman" w:hAnsi="Times New Roman" w:cs="Times New Roman"/>
          <w:sz w:val="24"/>
          <w:szCs w:val="24"/>
        </w:rPr>
        <w:t>. Unlike bloodhounds trained for a particular aspect of police work – detecti</w:t>
      </w:r>
      <w:r w:rsidR="006159D5">
        <w:rPr>
          <w:rFonts w:ascii="Times New Roman" w:hAnsi="Times New Roman" w:cs="Times New Roman"/>
          <w:sz w:val="24"/>
          <w:szCs w:val="24"/>
        </w:rPr>
        <w:t>ng</w:t>
      </w:r>
      <w:r w:rsidR="00885FBE" w:rsidRPr="00BE46E9">
        <w:rPr>
          <w:rFonts w:ascii="Times New Roman" w:hAnsi="Times New Roman" w:cs="Times New Roman"/>
          <w:sz w:val="24"/>
          <w:szCs w:val="24"/>
        </w:rPr>
        <w:t xml:space="preserve"> </w:t>
      </w:r>
      <w:r w:rsidR="006159D5">
        <w:rPr>
          <w:rFonts w:ascii="Times New Roman" w:hAnsi="Times New Roman" w:cs="Times New Roman"/>
          <w:sz w:val="24"/>
          <w:szCs w:val="24"/>
        </w:rPr>
        <w:t>criminals through their scent</w:t>
      </w:r>
      <w:r w:rsidR="00AE1A82" w:rsidRPr="00BE46E9">
        <w:rPr>
          <w:rFonts w:ascii="Times New Roman" w:hAnsi="Times New Roman" w:cs="Times New Roman"/>
          <w:sz w:val="24"/>
          <w:szCs w:val="24"/>
        </w:rPr>
        <w:t xml:space="preserve"> </w:t>
      </w:r>
      <w:r w:rsidR="00885FBE" w:rsidRPr="00BE46E9">
        <w:rPr>
          <w:rFonts w:ascii="Times New Roman" w:hAnsi="Times New Roman" w:cs="Times New Roman"/>
          <w:sz w:val="24"/>
          <w:szCs w:val="24"/>
        </w:rPr>
        <w:t>– in nineteenth century Britain and the United States,</w:t>
      </w:r>
      <w:r w:rsidR="00AE1A82" w:rsidRPr="00BE46E9">
        <w:rPr>
          <w:rStyle w:val="FootnoteReference"/>
          <w:rFonts w:ascii="Times New Roman" w:hAnsi="Times New Roman" w:cs="Times New Roman"/>
          <w:sz w:val="24"/>
          <w:szCs w:val="24"/>
        </w:rPr>
        <w:footnoteReference w:id="96"/>
      </w:r>
      <w:r w:rsidR="00885FBE" w:rsidRPr="00BE46E9">
        <w:rPr>
          <w:rFonts w:ascii="Times New Roman" w:hAnsi="Times New Roman" w:cs="Times New Roman"/>
          <w:sz w:val="24"/>
          <w:szCs w:val="24"/>
        </w:rPr>
        <w:t xml:space="preserve"> </w:t>
      </w:r>
      <w:r w:rsidR="001E52C6" w:rsidRPr="00BE46E9">
        <w:rPr>
          <w:rFonts w:ascii="Times New Roman" w:hAnsi="Times New Roman" w:cs="Times New Roman"/>
          <w:sz w:val="24"/>
          <w:szCs w:val="24"/>
        </w:rPr>
        <w:t>the police dogs depicted in</w:t>
      </w:r>
      <w:r w:rsidR="00AE1A82" w:rsidRPr="00BE46E9">
        <w:rPr>
          <w:rFonts w:ascii="Times New Roman" w:hAnsi="Times New Roman" w:cs="Times New Roman"/>
          <w:sz w:val="24"/>
          <w:szCs w:val="24"/>
        </w:rPr>
        <w:t xml:space="preserve"> Francophone training </w:t>
      </w:r>
      <w:r w:rsidR="001E52C6" w:rsidRPr="00BE46E9">
        <w:rPr>
          <w:rFonts w:ascii="Times New Roman" w:hAnsi="Times New Roman" w:cs="Times New Roman"/>
          <w:sz w:val="24"/>
          <w:szCs w:val="24"/>
        </w:rPr>
        <w:t>manuals</w:t>
      </w:r>
      <w:r w:rsidR="00AE1A82" w:rsidRPr="00BE46E9">
        <w:rPr>
          <w:rFonts w:ascii="Times New Roman" w:hAnsi="Times New Roman" w:cs="Times New Roman"/>
          <w:sz w:val="24"/>
          <w:szCs w:val="24"/>
        </w:rPr>
        <w:t xml:space="preserve"> were expected to be all-rounders. </w:t>
      </w:r>
      <w:r w:rsidR="00012916" w:rsidRPr="00BE46E9">
        <w:rPr>
          <w:rFonts w:ascii="Times New Roman" w:hAnsi="Times New Roman" w:cs="Times New Roman"/>
          <w:sz w:val="24"/>
          <w:szCs w:val="24"/>
        </w:rPr>
        <w:t>The skills required of them were jumping</w:t>
      </w:r>
      <w:r w:rsidR="001E52C6" w:rsidRPr="00BE46E9">
        <w:rPr>
          <w:rFonts w:ascii="Times New Roman" w:hAnsi="Times New Roman" w:cs="Times New Roman"/>
          <w:sz w:val="24"/>
          <w:szCs w:val="24"/>
        </w:rPr>
        <w:t xml:space="preserve"> over walls, hedges and ditches</w:t>
      </w:r>
      <w:r w:rsidR="00012916" w:rsidRPr="00BE46E9">
        <w:rPr>
          <w:rFonts w:ascii="Times New Roman" w:hAnsi="Times New Roman" w:cs="Times New Roman"/>
          <w:sz w:val="24"/>
          <w:szCs w:val="24"/>
        </w:rPr>
        <w:t xml:space="preserve"> </w:t>
      </w:r>
      <w:r w:rsidR="00626FDE" w:rsidRPr="00BE46E9">
        <w:rPr>
          <w:rFonts w:ascii="Times New Roman" w:hAnsi="Times New Roman" w:cs="Times New Roman"/>
          <w:sz w:val="24"/>
          <w:szCs w:val="24"/>
        </w:rPr>
        <w:t xml:space="preserve">and </w:t>
      </w:r>
      <w:r w:rsidR="00012916" w:rsidRPr="00BE46E9">
        <w:rPr>
          <w:rFonts w:ascii="Times New Roman" w:hAnsi="Times New Roman" w:cs="Times New Roman"/>
          <w:sz w:val="24"/>
          <w:szCs w:val="24"/>
        </w:rPr>
        <w:t>defending their mas</w:t>
      </w:r>
      <w:r w:rsidR="001E52C6" w:rsidRPr="00BE46E9">
        <w:rPr>
          <w:rFonts w:ascii="Times New Roman" w:hAnsi="Times New Roman" w:cs="Times New Roman"/>
          <w:sz w:val="24"/>
          <w:szCs w:val="24"/>
        </w:rPr>
        <w:t>ter. In addition, they</w:t>
      </w:r>
      <w:r w:rsidR="00012916" w:rsidRPr="00BE46E9">
        <w:rPr>
          <w:rFonts w:ascii="Times New Roman" w:hAnsi="Times New Roman" w:cs="Times New Roman"/>
          <w:sz w:val="24"/>
          <w:szCs w:val="24"/>
        </w:rPr>
        <w:t xml:space="preserve"> needed to be able to</w:t>
      </w:r>
      <w:r w:rsidR="005C3773" w:rsidRPr="00BE46E9">
        <w:rPr>
          <w:rFonts w:ascii="Times New Roman" w:hAnsi="Times New Roman" w:cs="Times New Roman"/>
          <w:sz w:val="24"/>
          <w:szCs w:val="24"/>
        </w:rPr>
        <w:t xml:space="preserve"> pick </w:t>
      </w:r>
      <w:r w:rsidR="00B83C9E" w:rsidRPr="00BE46E9">
        <w:rPr>
          <w:rFonts w:ascii="Times New Roman" w:hAnsi="Times New Roman" w:cs="Times New Roman"/>
          <w:sz w:val="24"/>
          <w:szCs w:val="24"/>
        </w:rPr>
        <w:t xml:space="preserve">out </w:t>
      </w:r>
      <w:r w:rsidR="005C3773" w:rsidRPr="00BE46E9">
        <w:rPr>
          <w:rFonts w:ascii="Times New Roman" w:hAnsi="Times New Roman" w:cs="Times New Roman"/>
          <w:sz w:val="24"/>
          <w:szCs w:val="24"/>
        </w:rPr>
        <w:t>an individual from a crowd and</w:t>
      </w:r>
      <w:r w:rsidR="00D2169D">
        <w:rPr>
          <w:rFonts w:ascii="Times New Roman" w:hAnsi="Times New Roman" w:cs="Times New Roman"/>
          <w:sz w:val="24"/>
          <w:szCs w:val="24"/>
        </w:rPr>
        <w:t xml:space="preserve"> disable</w:t>
      </w:r>
      <w:r w:rsidR="00012916" w:rsidRPr="00BE46E9">
        <w:rPr>
          <w:rFonts w:ascii="Times New Roman" w:hAnsi="Times New Roman" w:cs="Times New Roman"/>
          <w:sz w:val="24"/>
          <w:szCs w:val="24"/>
        </w:rPr>
        <w:t xml:space="preserve"> a fugitive and guard them until their mast</w:t>
      </w:r>
      <w:r w:rsidR="005C3773" w:rsidRPr="00BE46E9">
        <w:rPr>
          <w:rFonts w:ascii="Times New Roman" w:hAnsi="Times New Roman" w:cs="Times New Roman"/>
          <w:sz w:val="24"/>
          <w:szCs w:val="24"/>
        </w:rPr>
        <w:t>er arrives.</w:t>
      </w:r>
      <w:r w:rsidR="005C3773" w:rsidRPr="00BE46E9">
        <w:rPr>
          <w:rStyle w:val="FootnoteReference"/>
          <w:rFonts w:ascii="Times New Roman" w:hAnsi="Times New Roman" w:cs="Times New Roman"/>
          <w:sz w:val="24"/>
          <w:szCs w:val="24"/>
        </w:rPr>
        <w:footnoteReference w:id="97"/>
      </w:r>
      <w:r w:rsidR="005C3773" w:rsidRPr="00BE46E9">
        <w:rPr>
          <w:rFonts w:ascii="Times New Roman" w:hAnsi="Times New Roman" w:cs="Times New Roman"/>
          <w:sz w:val="24"/>
          <w:szCs w:val="24"/>
        </w:rPr>
        <w:t xml:space="preserve"> </w:t>
      </w:r>
      <w:r w:rsidR="00626FDE" w:rsidRPr="00BE46E9">
        <w:rPr>
          <w:rFonts w:ascii="Times New Roman" w:hAnsi="Times New Roman" w:cs="Times New Roman"/>
          <w:sz w:val="24"/>
          <w:szCs w:val="24"/>
        </w:rPr>
        <w:t xml:space="preserve">According to </w:t>
      </w:r>
      <w:r w:rsidR="00DB5938" w:rsidRPr="00BE46E9">
        <w:rPr>
          <w:rFonts w:ascii="Times New Roman" w:hAnsi="Times New Roman" w:cs="Times New Roman"/>
          <w:sz w:val="24"/>
          <w:szCs w:val="24"/>
        </w:rPr>
        <w:t>d</w:t>
      </w:r>
      <w:r w:rsidR="00626FDE" w:rsidRPr="00BE46E9">
        <w:rPr>
          <w:rFonts w:ascii="Times New Roman" w:hAnsi="Times New Roman" w:cs="Times New Roman"/>
          <w:sz w:val="24"/>
          <w:szCs w:val="24"/>
        </w:rPr>
        <w:t xml:space="preserve">e </w:t>
      </w:r>
      <w:proofErr w:type="spellStart"/>
      <w:r w:rsidR="00626FDE" w:rsidRPr="00BE46E9">
        <w:rPr>
          <w:rFonts w:ascii="Times New Roman" w:hAnsi="Times New Roman" w:cs="Times New Roman"/>
          <w:sz w:val="24"/>
          <w:szCs w:val="24"/>
        </w:rPr>
        <w:t>Wael</w:t>
      </w:r>
      <w:proofErr w:type="spellEnd"/>
      <w:r w:rsidR="00626FDE" w:rsidRPr="00BE46E9">
        <w:rPr>
          <w:rFonts w:ascii="Times New Roman" w:hAnsi="Times New Roman" w:cs="Times New Roman"/>
          <w:sz w:val="24"/>
          <w:szCs w:val="24"/>
        </w:rPr>
        <w:t>, i</w:t>
      </w:r>
      <w:r w:rsidR="00B07A11" w:rsidRPr="00BE46E9">
        <w:rPr>
          <w:rFonts w:ascii="Times New Roman" w:hAnsi="Times New Roman" w:cs="Times New Roman"/>
          <w:sz w:val="24"/>
          <w:szCs w:val="24"/>
        </w:rPr>
        <w:t>ndividual differences between dogs would influence how well a certain dog would adapt to particular exercises. ‘Energetic and courageous’ dogs would take better to defending their master than ‘fearful’ dogs.</w:t>
      </w:r>
      <w:r w:rsidR="00B07A11" w:rsidRPr="00BE46E9">
        <w:rPr>
          <w:rStyle w:val="FootnoteReference"/>
          <w:rFonts w:ascii="Times New Roman" w:hAnsi="Times New Roman" w:cs="Times New Roman"/>
          <w:sz w:val="24"/>
          <w:szCs w:val="24"/>
        </w:rPr>
        <w:footnoteReference w:id="98"/>
      </w:r>
      <w:r w:rsidR="00626FDE" w:rsidRPr="00BE46E9">
        <w:rPr>
          <w:rFonts w:ascii="Times New Roman" w:hAnsi="Times New Roman" w:cs="Times New Roman"/>
          <w:sz w:val="24"/>
          <w:szCs w:val="24"/>
        </w:rPr>
        <w:t xml:space="preserve"> A dog’s emotional state, as well as its physical and mental attributes, was </w:t>
      </w:r>
      <w:r w:rsidR="007F7CA1">
        <w:rPr>
          <w:rFonts w:ascii="Times New Roman" w:hAnsi="Times New Roman" w:cs="Times New Roman"/>
          <w:sz w:val="24"/>
          <w:szCs w:val="24"/>
        </w:rPr>
        <w:t>therefore</w:t>
      </w:r>
      <w:r w:rsidR="00626FDE" w:rsidRPr="00BE46E9">
        <w:rPr>
          <w:rFonts w:ascii="Times New Roman" w:hAnsi="Times New Roman" w:cs="Times New Roman"/>
          <w:sz w:val="24"/>
          <w:szCs w:val="24"/>
        </w:rPr>
        <w:t xml:space="preserve"> taken into acc</w:t>
      </w:r>
      <w:r w:rsidR="001E52C6" w:rsidRPr="00BE46E9">
        <w:rPr>
          <w:rFonts w:ascii="Times New Roman" w:hAnsi="Times New Roman" w:cs="Times New Roman"/>
          <w:sz w:val="24"/>
          <w:szCs w:val="24"/>
        </w:rPr>
        <w:t>ount when assessing its ability</w:t>
      </w:r>
      <w:r w:rsidR="00626FDE" w:rsidRPr="00BE46E9">
        <w:rPr>
          <w:rFonts w:ascii="Times New Roman" w:hAnsi="Times New Roman" w:cs="Times New Roman"/>
          <w:sz w:val="24"/>
          <w:szCs w:val="24"/>
        </w:rPr>
        <w:t xml:space="preserve">. </w:t>
      </w:r>
    </w:p>
    <w:p w:rsidR="007F7CA1" w:rsidRDefault="00DA6830" w:rsidP="007F7CA1">
      <w:pPr>
        <w:spacing w:line="480" w:lineRule="auto"/>
        <w:rPr>
          <w:rFonts w:ascii="Times New Roman" w:hAnsi="Times New Roman" w:cs="Times New Roman"/>
          <w:sz w:val="24"/>
          <w:szCs w:val="24"/>
        </w:rPr>
      </w:pPr>
      <w:r w:rsidRPr="00BE46E9">
        <w:rPr>
          <w:rFonts w:ascii="Times New Roman" w:hAnsi="Times New Roman" w:cs="Times New Roman"/>
          <w:sz w:val="24"/>
          <w:szCs w:val="24"/>
        </w:rPr>
        <w:tab/>
      </w:r>
      <w:r w:rsidR="000D0588" w:rsidRPr="00BE46E9">
        <w:rPr>
          <w:rFonts w:ascii="Times New Roman" w:hAnsi="Times New Roman" w:cs="Times New Roman"/>
          <w:sz w:val="24"/>
          <w:szCs w:val="24"/>
        </w:rPr>
        <w:t xml:space="preserve">A tension </w:t>
      </w:r>
      <w:r w:rsidR="001E52C6" w:rsidRPr="00BE46E9">
        <w:rPr>
          <w:rFonts w:ascii="Times New Roman" w:hAnsi="Times New Roman" w:cs="Times New Roman"/>
          <w:sz w:val="24"/>
          <w:szCs w:val="24"/>
        </w:rPr>
        <w:t xml:space="preserve">between initiative and obedience </w:t>
      </w:r>
      <w:r w:rsidR="000D0588" w:rsidRPr="00BE46E9">
        <w:rPr>
          <w:rFonts w:ascii="Times New Roman" w:hAnsi="Times New Roman" w:cs="Times New Roman"/>
          <w:sz w:val="24"/>
          <w:szCs w:val="24"/>
        </w:rPr>
        <w:t>sits at the heart of the training manuals.</w:t>
      </w:r>
      <w:r w:rsidR="004B3E04">
        <w:rPr>
          <w:rFonts w:ascii="Times New Roman" w:hAnsi="Times New Roman" w:cs="Times New Roman"/>
          <w:sz w:val="24"/>
          <w:szCs w:val="24"/>
        </w:rPr>
        <w:t xml:space="preserve"> For although trainers stressed the need for patience and kindness, p</w:t>
      </w:r>
      <w:r w:rsidR="00EF70ED" w:rsidRPr="00BE46E9">
        <w:rPr>
          <w:rFonts w:ascii="Times New Roman" w:hAnsi="Times New Roman" w:cs="Times New Roman"/>
          <w:sz w:val="24"/>
          <w:szCs w:val="24"/>
        </w:rPr>
        <w:t xml:space="preserve">ower relations </w:t>
      </w:r>
      <w:r w:rsidR="00E76679" w:rsidRPr="00BE46E9">
        <w:rPr>
          <w:rFonts w:ascii="Times New Roman" w:hAnsi="Times New Roman" w:cs="Times New Roman"/>
          <w:sz w:val="24"/>
          <w:szCs w:val="24"/>
        </w:rPr>
        <w:t xml:space="preserve">between the dog and handler </w:t>
      </w:r>
      <w:r w:rsidR="00EF70ED" w:rsidRPr="00BE46E9">
        <w:rPr>
          <w:rFonts w:ascii="Times New Roman" w:hAnsi="Times New Roman" w:cs="Times New Roman"/>
          <w:sz w:val="24"/>
          <w:szCs w:val="24"/>
        </w:rPr>
        <w:t xml:space="preserve">were </w:t>
      </w:r>
      <w:r w:rsidR="00C3459F">
        <w:rPr>
          <w:rFonts w:ascii="Times New Roman" w:hAnsi="Times New Roman" w:cs="Times New Roman"/>
          <w:sz w:val="24"/>
          <w:szCs w:val="24"/>
        </w:rPr>
        <w:t>hierarchical</w:t>
      </w:r>
      <w:r w:rsidR="00EF70ED" w:rsidRPr="00BE46E9">
        <w:rPr>
          <w:rFonts w:ascii="Times New Roman" w:hAnsi="Times New Roman" w:cs="Times New Roman"/>
          <w:sz w:val="24"/>
          <w:szCs w:val="24"/>
        </w:rPr>
        <w:t>. According to the Pont-à-</w:t>
      </w:r>
      <w:proofErr w:type="spellStart"/>
      <w:r w:rsidR="00EF70ED" w:rsidRPr="00BE46E9">
        <w:rPr>
          <w:rFonts w:ascii="Times New Roman" w:hAnsi="Times New Roman" w:cs="Times New Roman"/>
          <w:sz w:val="24"/>
          <w:szCs w:val="24"/>
        </w:rPr>
        <w:t>Mousson</w:t>
      </w:r>
      <w:proofErr w:type="spellEnd"/>
      <w:r w:rsidR="00EF70ED" w:rsidRPr="00BE46E9">
        <w:rPr>
          <w:rFonts w:ascii="Times New Roman" w:hAnsi="Times New Roman" w:cs="Times New Roman"/>
          <w:sz w:val="24"/>
          <w:szCs w:val="24"/>
        </w:rPr>
        <w:t xml:space="preserve"> police commissioner, training should produce a dog that possessed an ‘absolute [and] passive obedience’ that was instantaneous and prevented </w:t>
      </w:r>
      <w:r w:rsidR="00327AA7">
        <w:rPr>
          <w:rFonts w:ascii="Times New Roman" w:hAnsi="Times New Roman" w:cs="Times New Roman"/>
          <w:sz w:val="24"/>
          <w:szCs w:val="24"/>
        </w:rPr>
        <w:t xml:space="preserve">the </w:t>
      </w:r>
      <w:r w:rsidR="00EF70ED" w:rsidRPr="00BE46E9">
        <w:rPr>
          <w:rFonts w:ascii="Times New Roman" w:hAnsi="Times New Roman" w:cs="Times New Roman"/>
          <w:sz w:val="24"/>
          <w:szCs w:val="24"/>
        </w:rPr>
        <w:t>police dog from making unprovoked attacks.</w:t>
      </w:r>
      <w:r w:rsidR="00EF70ED" w:rsidRPr="00BE46E9">
        <w:rPr>
          <w:rStyle w:val="FootnoteReference"/>
          <w:rFonts w:ascii="Times New Roman" w:hAnsi="Times New Roman" w:cs="Times New Roman"/>
          <w:sz w:val="24"/>
          <w:szCs w:val="24"/>
        </w:rPr>
        <w:footnoteReference w:id="99"/>
      </w:r>
      <w:r w:rsidR="00EF70ED" w:rsidRPr="00BE46E9">
        <w:rPr>
          <w:rFonts w:ascii="Times New Roman" w:hAnsi="Times New Roman" w:cs="Times New Roman"/>
          <w:sz w:val="24"/>
          <w:szCs w:val="24"/>
        </w:rPr>
        <w:t xml:space="preserve"> </w:t>
      </w:r>
      <w:r w:rsidR="00ED1F85" w:rsidRPr="00BE46E9">
        <w:rPr>
          <w:rFonts w:ascii="Times New Roman" w:hAnsi="Times New Roman" w:cs="Times New Roman"/>
          <w:sz w:val="24"/>
          <w:szCs w:val="24"/>
        </w:rPr>
        <w:t>As such, police dog tra</w:t>
      </w:r>
      <w:r w:rsidR="00327AA7">
        <w:rPr>
          <w:rFonts w:ascii="Times New Roman" w:hAnsi="Times New Roman" w:cs="Times New Roman"/>
          <w:sz w:val="24"/>
          <w:szCs w:val="24"/>
        </w:rPr>
        <w:t xml:space="preserve">ining manuals </w:t>
      </w:r>
      <w:r w:rsidR="00721F49">
        <w:rPr>
          <w:rFonts w:ascii="Times New Roman" w:hAnsi="Times New Roman" w:cs="Times New Roman"/>
          <w:sz w:val="24"/>
          <w:szCs w:val="24"/>
        </w:rPr>
        <w:t xml:space="preserve">blended </w:t>
      </w:r>
      <w:proofErr w:type="spellStart"/>
      <w:r w:rsidR="00721F49">
        <w:rPr>
          <w:rFonts w:ascii="Times New Roman" w:hAnsi="Times New Roman" w:cs="Times New Roman"/>
          <w:sz w:val="24"/>
          <w:szCs w:val="24"/>
        </w:rPr>
        <w:t>Rousseauian</w:t>
      </w:r>
      <w:proofErr w:type="spellEnd"/>
      <w:r w:rsidR="00C3459F">
        <w:rPr>
          <w:rFonts w:ascii="Times New Roman" w:hAnsi="Times New Roman" w:cs="Times New Roman"/>
          <w:sz w:val="24"/>
          <w:szCs w:val="24"/>
        </w:rPr>
        <w:t xml:space="preserve"> educational methods (kindness, patience </w:t>
      </w:r>
      <w:r w:rsidR="00C3459F">
        <w:rPr>
          <w:rFonts w:ascii="Times New Roman" w:hAnsi="Times New Roman" w:cs="Times New Roman"/>
          <w:sz w:val="24"/>
          <w:szCs w:val="24"/>
        </w:rPr>
        <w:lastRenderedPageBreak/>
        <w:t xml:space="preserve">and intelligence) with the aims of more disciplinarian </w:t>
      </w:r>
      <w:r w:rsidR="00ED1F85" w:rsidRPr="00BE46E9">
        <w:rPr>
          <w:rFonts w:ascii="Times New Roman" w:hAnsi="Times New Roman" w:cs="Times New Roman"/>
          <w:sz w:val="24"/>
          <w:szCs w:val="24"/>
        </w:rPr>
        <w:t xml:space="preserve">educational theorists and animal psychologists, such as </w:t>
      </w:r>
      <w:proofErr w:type="spellStart"/>
      <w:r w:rsidR="00ED1F85" w:rsidRPr="00BE46E9">
        <w:rPr>
          <w:rFonts w:ascii="Times New Roman" w:hAnsi="Times New Roman" w:cs="Times New Roman"/>
          <w:sz w:val="24"/>
          <w:szCs w:val="24"/>
        </w:rPr>
        <w:t>Hachet</w:t>
      </w:r>
      <w:proofErr w:type="spellEnd"/>
      <w:r w:rsidR="00ED1F85" w:rsidRPr="00BE46E9">
        <w:rPr>
          <w:rFonts w:ascii="Times New Roman" w:hAnsi="Times New Roman" w:cs="Times New Roman"/>
          <w:sz w:val="24"/>
          <w:szCs w:val="24"/>
        </w:rPr>
        <w:t>-</w:t>
      </w:r>
      <w:proofErr w:type="spellStart"/>
      <w:r w:rsidR="00ED1F85" w:rsidRPr="00BE46E9">
        <w:rPr>
          <w:rFonts w:ascii="Times New Roman" w:hAnsi="Times New Roman" w:cs="Times New Roman"/>
          <w:sz w:val="24"/>
          <w:szCs w:val="24"/>
        </w:rPr>
        <w:t>Souplet</w:t>
      </w:r>
      <w:proofErr w:type="spellEnd"/>
      <w:r w:rsidR="00ED1F85" w:rsidRPr="00BE46E9">
        <w:rPr>
          <w:rFonts w:ascii="Times New Roman" w:hAnsi="Times New Roman" w:cs="Times New Roman"/>
          <w:sz w:val="24"/>
          <w:szCs w:val="24"/>
        </w:rPr>
        <w:t xml:space="preserve">, who argued that obedience and automatic responses should characterise trained animals, </w:t>
      </w:r>
      <w:r w:rsidR="00327AA7">
        <w:rPr>
          <w:rFonts w:ascii="Times New Roman" w:hAnsi="Times New Roman" w:cs="Times New Roman"/>
          <w:sz w:val="24"/>
          <w:szCs w:val="24"/>
        </w:rPr>
        <w:t xml:space="preserve">just as </w:t>
      </w:r>
      <w:r w:rsidR="00ED1F85" w:rsidRPr="00BE46E9">
        <w:rPr>
          <w:rFonts w:ascii="Times New Roman" w:hAnsi="Times New Roman" w:cs="Times New Roman"/>
          <w:sz w:val="24"/>
          <w:szCs w:val="24"/>
        </w:rPr>
        <w:t xml:space="preserve">they should </w:t>
      </w:r>
      <w:r w:rsidR="00853E92" w:rsidRPr="00BE46E9">
        <w:rPr>
          <w:rFonts w:ascii="Times New Roman" w:hAnsi="Times New Roman" w:cs="Times New Roman"/>
          <w:sz w:val="24"/>
          <w:szCs w:val="24"/>
        </w:rPr>
        <w:t>soldiers and children</w:t>
      </w:r>
      <w:r w:rsidR="00ED1F85" w:rsidRPr="00BE46E9">
        <w:rPr>
          <w:rFonts w:ascii="Times New Roman" w:hAnsi="Times New Roman" w:cs="Times New Roman"/>
          <w:sz w:val="24"/>
          <w:szCs w:val="24"/>
        </w:rPr>
        <w:t>.</w:t>
      </w:r>
      <w:r w:rsidR="00820DE1" w:rsidRPr="00BE46E9">
        <w:rPr>
          <w:rStyle w:val="FootnoteReference"/>
          <w:rFonts w:ascii="Times New Roman" w:hAnsi="Times New Roman" w:cs="Times New Roman"/>
          <w:sz w:val="24"/>
          <w:szCs w:val="24"/>
        </w:rPr>
        <w:footnoteReference w:id="100"/>
      </w:r>
      <w:r w:rsidR="00580FD8" w:rsidRPr="00BE46E9">
        <w:rPr>
          <w:rFonts w:ascii="Times New Roman" w:hAnsi="Times New Roman" w:cs="Times New Roman"/>
          <w:sz w:val="24"/>
          <w:szCs w:val="24"/>
        </w:rPr>
        <w:t xml:space="preserve"> </w:t>
      </w:r>
    </w:p>
    <w:p w:rsidR="00A52E6C" w:rsidRPr="00BE46E9" w:rsidRDefault="00AD482D" w:rsidP="009544E7">
      <w:pPr>
        <w:spacing w:line="480" w:lineRule="auto"/>
        <w:ind w:firstLine="720"/>
        <w:rPr>
          <w:rFonts w:ascii="Times New Roman" w:hAnsi="Times New Roman" w:cs="Times New Roman"/>
          <w:sz w:val="24"/>
          <w:szCs w:val="24"/>
        </w:rPr>
      </w:pPr>
      <w:r>
        <w:rPr>
          <w:rFonts w:ascii="Times New Roman" w:hAnsi="Times New Roman" w:cs="Times New Roman"/>
          <w:sz w:val="24"/>
          <w:szCs w:val="24"/>
        </w:rPr>
        <w:t>Crucially, however, the training manuals allowed some space for canine initiative and individuality</w:t>
      </w:r>
      <w:r w:rsidR="00721F49">
        <w:rPr>
          <w:rFonts w:ascii="Times New Roman" w:hAnsi="Times New Roman" w:cs="Times New Roman"/>
          <w:sz w:val="24"/>
          <w:szCs w:val="24"/>
        </w:rPr>
        <w:t>.</w:t>
      </w:r>
      <w:r w:rsidR="004B3E04">
        <w:rPr>
          <w:rFonts w:ascii="Times New Roman" w:hAnsi="Times New Roman" w:cs="Times New Roman"/>
          <w:sz w:val="24"/>
          <w:szCs w:val="24"/>
        </w:rPr>
        <w:t xml:space="preserve"> </w:t>
      </w:r>
      <w:r w:rsidR="00721F49">
        <w:rPr>
          <w:rFonts w:ascii="Times New Roman" w:hAnsi="Times New Roman" w:cs="Times New Roman"/>
          <w:sz w:val="24"/>
          <w:szCs w:val="24"/>
        </w:rPr>
        <w:t xml:space="preserve">They </w:t>
      </w:r>
      <w:r w:rsidR="004B3E04">
        <w:rPr>
          <w:rFonts w:ascii="Times New Roman" w:hAnsi="Times New Roman" w:cs="Times New Roman"/>
          <w:sz w:val="24"/>
          <w:szCs w:val="24"/>
        </w:rPr>
        <w:t xml:space="preserve">emphasised the importance of </w:t>
      </w:r>
      <w:r>
        <w:rPr>
          <w:rFonts w:ascii="Times New Roman" w:hAnsi="Times New Roman" w:cs="Times New Roman"/>
          <w:sz w:val="24"/>
          <w:szCs w:val="24"/>
        </w:rPr>
        <w:t>maintain</w:t>
      </w:r>
      <w:r w:rsidR="004B3E04">
        <w:rPr>
          <w:rFonts w:ascii="Times New Roman" w:hAnsi="Times New Roman" w:cs="Times New Roman"/>
          <w:sz w:val="24"/>
          <w:szCs w:val="24"/>
        </w:rPr>
        <w:t>ing</w:t>
      </w:r>
      <w:r>
        <w:rPr>
          <w:rFonts w:ascii="Times New Roman" w:hAnsi="Times New Roman" w:cs="Times New Roman"/>
          <w:sz w:val="24"/>
          <w:szCs w:val="24"/>
        </w:rPr>
        <w:t xml:space="preserve"> the dogs’ fine-tuned sensitivity to their environment.</w:t>
      </w:r>
      <w:r w:rsidR="00B25B51">
        <w:rPr>
          <w:rFonts w:ascii="Times New Roman" w:hAnsi="Times New Roman" w:cs="Times New Roman"/>
          <w:sz w:val="24"/>
          <w:szCs w:val="24"/>
        </w:rPr>
        <w:t xml:space="preserve"> </w:t>
      </w:r>
      <w:r w:rsidR="007F7CA1" w:rsidRPr="00BE46E9">
        <w:rPr>
          <w:rFonts w:ascii="Times New Roman" w:hAnsi="Times New Roman" w:cs="Times New Roman"/>
          <w:sz w:val="24"/>
          <w:szCs w:val="24"/>
        </w:rPr>
        <w:t xml:space="preserve">To be an effective </w:t>
      </w:r>
      <w:r w:rsidR="00721F49">
        <w:rPr>
          <w:rFonts w:ascii="Times New Roman" w:hAnsi="Times New Roman" w:cs="Times New Roman"/>
          <w:sz w:val="24"/>
          <w:szCs w:val="24"/>
        </w:rPr>
        <w:t xml:space="preserve">police </w:t>
      </w:r>
      <w:r w:rsidR="007F7CA1" w:rsidRPr="00BE46E9">
        <w:rPr>
          <w:rFonts w:ascii="Times New Roman" w:hAnsi="Times New Roman" w:cs="Times New Roman"/>
          <w:sz w:val="24"/>
          <w:szCs w:val="24"/>
        </w:rPr>
        <w:t>auxiliary</w:t>
      </w:r>
      <w:r w:rsidR="00721F49">
        <w:rPr>
          <w:rFonts w:ascii="Times New Roman" w:hAnsi="Times New Roman" w:cs="Times New Roman"/>
          <w:sz w:val="24"/>
          <w:szCs w:val="24"/>
        </w:rPr>
        <w:t xml:space="preserve"> t</w:t>
      </w:r>
      <w:r w:rsidR="007F7CA1" w:rsidRPr="00BE46E9">
        <w:rPr>
          <w:rFonts w:ascii="Times New Roman" w:hAnsi="Times New Roman" w:cs="Times New Roman"/>
          <w:sz w:val="24"/>
          <w:szCs w:val="24"/>
        </w:rPr>
        <w:t>he police dog needed above all to be a ‘scout’ (</w:t>
      </w:r>
      <w:proofErr w:type="spellStart"/>
      <w:r w:rsidR="007F7CA1" w:rsidRPr="00BE46E9">
        <w:rPr>
          <w:rFonts w:ascii="Times New Roman" w:hAnsi="Times New Roman" w:cs="Times New Roman"/>
          <w:i/>
          <w:sz w:val="24"/>
          <w:szCs w:val="24"/>
        </w:rPr>
        <w:t>éclaireur</w:t>
      </w:r>
      <w:proofErr w:type="spellEnd"/>
      <w:r w:rsidR="007F7CA1" w:rsidRPr="00BE46E9">
        <w:rPr>
          <w:rFonts w:ascii="Times New Roman" w:hAnsi="Times New Roman" w:cs="Times New Roman"/>
          <w:sz w:val="24"/>
          <w:szCs w:val="24"/>
        </w:rPr>
        <w:t>) sensing danger through, in particular, its nose and ears and alert</w:t>
      </w:r>
      <w:r w:rsidR="00721F49">
        <w:rPr>
          <w:rFonts w:ascii="Times New Roman" w:hAnsi="Times New Roman" w:cs="Times New Roman"/>
          <w:sz w:val="24"/>
          <w:szCs w:val="24"/>
        </w:rPr>
        <w:t>ing its master immediately to any</w:t>
      </w:r>
      <w:r w:rsidR="007F7CA1" w:rsidRPr="00BE46E9">
        <w:rPr>
          <w:rFonts w:ascii="Times New Roman" w:hAnsi="Times New Roman" w:cs="Times New Roman"/>
          <w:sz w:val="24"/>
          <w:szCs w:val="24"/>
        </w:rPr>
        <w:t xml:space="preserve"> </w:t>
      </w:r>
      <w:r w:rsidR="00721F49" w:rsidRPr="00BE46E9">
        <w:rPr>
          <w:rFonts w:ascii="Times New Roman" w:hAnsi="Times New Roman" w:cs="Times New Roman"/>
          <w:sz w:val="24"/>
          <w:szCs w:val="24"/>
        </w:rPr>
        <w:t>threat</w:t>
      </w:r>
      <w:r w:rsidR="007F7CA1" w:rsidRPr="00BE46E9">
        <w:rPr>
          <w:rFonts w:ascii="Times New Roman" w:hAnsi="Times New Roman" w:cs="Times New Roman"/>
          <w:sz w:val="24"/>
          <w:szCs w:val="24"/>
        </w:rPr>
        <w:t>.</w:t>
      </w:r>
      <w:r w:rsidR="007F7CA1" w:rsidRPr="00BE46E9">
        <w:rPr>
          <w:rStyle w:val="FootnoteReference"/>
          <w:rFonts w:ascii="Times New Roman" w:hAnsi="Times New Roman" w:cs="Times New Roman"/>
          <w:sz w:val="24"/>
          <w:szCs w:val="24"/>
        </w:rPr>
        <w:footnoteReference w:id="101"/>
      </w:r>
      <w:r w:rsidR="007F7CA1">
        <w:rPr>
          <w:rFonts w:ascii="Times New Roman" w:hAnsi="Times New Roman" w:cs="Times New Roman"/>
          <w:sz w:val="24"/>
          <w:szCs w:val="24"/>
        </w:rPr>
        <w:t xml:space="preserve"> Police dogs were expected to adopt a</w:t>
      </w:r>
      <w:r w:rsidR="00721F49">
        <w:rPr>
          <w:rFonts w:ascii="Times New Roman" w:hAnsi="Times New Roman" w:cs="Times New Roman"/>
          <w:sz w:val="24"/>
          <w:szCs w:val="24"/>
        </w:rPr>
        <w:t>n alert and</w:t>
      </w:r>
      <w:r w:rsidR="007F7CA1">
        <w:rPr>
          <w:rFonts w:ascii="Times New Roman" w:hAnsi="Times New Roman" w:cs="Times New Roman"/>
          <w:sz w:val="24"/>
          <w:szCs w:val="24"/>
        </w:rPr>
        <w:t xml:space="preserve"> responsive way of </w:t>
      </w:r>
      <w:r w:rsidR="007F7CA1" w:rsidRPr="00721F49">
        <w:rPr>
          <w:rFonts w:ascii="Times New Roman" w:hAnsi="Times New Roman" w:cs="Times New Roman"/>
          <w:sz w:val="24"/>
          <w:szCs w:val="24"/>
        </w:rPr>
        <w:t xml:space="preserve">being in the world, </w:t>
      </w:r>
      <w:r w:rsidR="00721F49" w:rsidRPr="00721F49">
        <w:rPr>
          <w:rFonts w:ascii="Times New Roman" w:hAnsi="Times New Roman" w:cs="Times New Roman"/>
          <w:sz w:val="24"/>
          <w:szCs w:val="24"/>
        </w:rPr>
        <w:t xml:space="preserve">assess risks and communicate them to their handler: hardly the actions of </w:t>
      </w:r>
      <w:r w:rsidR="00721F49" w:rsidRPr="00721F49">
        <w:rPr>
          <w:rFonts w:ascii="AdvPSA33E" w:hAnsi="AdvPSA33E" w:cs="AdvPSA33E"/>
          <w:sz w:val="24"/>
          <w:szCs w:val="24"/>
        </w:rPr>
        <w:t>automata</w:t>
      </w:r>
      <w:r w:rsidR="00721F49">
        <w:rPr>
          <w:rFonts w:ascii="Times New Roman" w:hAnsi="Times New Roman" w:cs="Times New Roman"/>
          <w:sz w:val="24"/>
          <w:szCs w:val="24"/>
        </w:rPr>
        <w:t xml:space="preserve">.  </w:t>
      </w:r>
      <w:r w:rsidR="00B25B51">
        <w:rPr>
          <w:rFonts w:ascii="Times New Roman" w:hAnsi="Times New Roman" w:cs="Times New Roman"/>
          <w:sz w:val="24"/>
          <w:szCs w:val="24"/>
        </w:rPr>
        <w:t xml:space="preserve">Moreover, </w:t>
      </w:r>
      <w:r w:rsidR="00721F49">
        <w:rPr>
          <w:rFonts w:ascii="Times New Roman" w:hAnsi="Times New Roman" w:cs="Times New Roman"/>
          <w:sz w:val="24"/>
          <w:szCs w:val="24"/>
        </w:rPr>
        <w:t>trainers</w:t>
      </w:r>
      <w:r w:rsidR="00B25B51">
        <w:rPr>
          <w:rFonts w:ascii="Times New Roman" w:hAnsi="Times New Roman" w:cs="Times New Roman"/>
          <w:sz w:val="24"/>
          <w:szCs w:val="24"/>
        </w:rPr>
        <w:t xml:space="preserve"> always represented the dogs as intelligent and emotional animals and </w:t>
      </w:r>
      <w:r w:rsidR="004B3E04">
        <w:rPr>
          <w:rFonts w:ascii="Times New Roman" w:hAnsi="Times New Roman" w:cs="Times New Roman"/>
          <w:sz w:val="24"/>
          <w:szCs w:val="24"/>
        </w:rPr>
        <w:t xml:space="preserve">did not seek to eradicate </w:t>
      </w:r>
      <w:r w:rsidR="00B25B51">
        <w:rPr>
          <w:rFonts w:ascii="Times New Roman" w:hAnsi="Times New Roman" w:cs="Times New Roman"/>
          <w:sz w:val="24"/>
          <w:szCs w:val="24"/>
        </w:rPr>
        <w:t>these qualities</w:t>
      </w:r>
      <w:r w:rsidR="004B3E04">
        <w:rPr>
          <w:rFonts w:ascii="Times New Roman" w:hAnsi="Times New Roman" w:cs="Times New Roman"/>
          <w:sz w:val="24"/>
          <w:szCs w:val="24"/>
        </w:rPr>
        <w:t xml:space="preserve">, treating them instead as the </w:t>
      </w:r>
      <w:r w:rsidR="00721F49">
        <w:rPr>
          <w:rFonts w:ascii="Times New Roman" w:hAnsi="Times New Roman" w:cs="Times New Roman"/>
          <w:sz w:val="24"/>
          <w:szCs w:val="24"/>
        </w:rPr>
        <w:t>foundation</w:t>
      </w:r>
      <w:r w:rsidR="004B3E04">
        <w:rPr>
          <w:rFonts w:ascii="Times New Roman" w:hAnsi="Times New Roman" w:cs="Times New Roman"/>
          <w:sz w:val="24"/>
          <w:szCs w:val="24"/>
        </w:rPr>
        <w:t xml:space="preserve"> of successful police dog work.</w:t>
      </w:r>
      <w:r w:rsidR="00B25B51">
        <w:rPr>
          <w:rFonts w:ascii="Times New Roman" w:hAnsi="Times New Roman" w:cs="Times New Roman"/>
          <w:sz w:val="24"/>
          <w:szCs w:val="24"/>
        </w:rPr>
        <w:t xml:space="preserve"> </w:t>
      </w:r>
      <w:r w:rsidR="0039710B">
        <w:rPr>
          <w:rFonts w:ascii="Times New Roman" w:hAnsi="Times New Roman" w:cs="Times New Roman"/>
          <w:sz w:val="24"/>
          <w:szCs w:val="24"/>
        </w:rPr>
        <w:t>A</w:t>
      </w:r>
      <w:r w:rsidR="00B25B51">
        <w:rPr>
          <w:rFonts w:ascii="Times New Roman" w:hAnsi="Times New Roman" w:cs="Times New Roman"/>
          <w:sz w:val="24"/>
          <w:szCs w:val="24"/>
        </w:rPr>
        <w:t xml:space="preserve"> </w:t>
      </w:r>
      <w:proofErr w:type="spellStart"/>
      <w:r w:rsidR="00B25B51">
        <w:rPr>
          <w:rFonts w:ascii="Times New Roman" w:hAnsi="Times New Roman" w:cs="Times New Roman"/>
          <w:sz w:val="24"/>
          <w:szCs w:val="24"/>
        </w:rPr>
        <w:t>Foucauldian</w:t>
      </w:r>
      <w:proofErr w:type="spellEnd"/>
      <w:r w:rsidR="00B25B51">
        <w:rPr>
          <w:rFonts w:ascii="Times New Roman" w:hAnsi="Times New Roman" w:cs="Times New Roman"/>
          <w:sz w:val="24"/>
          <w:szCs w:val="24"/>
        </w:rPr>
        <w:t xml:space="preserve"> reading of police dog training as a disciplinary process designed to create ‘docile’</w:t>
      </w:r>
      <w:r w:rsidR="0039710B">
        <w:rPr>
          <w:rFonts w:ascii="Times New Roman" w:hAnsi="Times New Roman" w:cs="Times New Roman"/>
          <w:sz w:val="24"/>
          <w:szCs w:val="24"/>
        </w:rPr>
        <w:t xml:space="preserve"> dogs </w:t>
      </w:r>
      <w:r w:rsidR="00A942A8">
        <w:rPr>
          <w:rFonts w:ascii="Times New Roman" w:hAnsi="Times New Roman" w:cs="Times New Roman"/>
          <w:sz w:val="24"/>
          <w:szCs w:val="24"/>
        </w:rPr>
        <w:t xml:space="preserve">as </w:t>
      </w:r>
      <w:r w:rsidR="0039710B">
        <w:rPr>
          <w:rFonts w:ascii="Times New Roman" w:hAnsi="Times New Roman" w:cs="Times New Roman"/>
          <w:sz w:val="24"/>
          <w:szCs w:val="24"/>
        </w:rPr>
        <w:t>obedient cogs in the state’s crime and punishment system would therefore only very partially capture the situation.</w:t>
      </w:r>
      <w:r w:rsidR="0039710B">
        <w:rPr>
          <w:rStyle w:val="FootnoteReference"/>
          <w:rFonts w:ascii="Times New Roman" w:hAnsi="Times New Roman" w:cs="Times New Roman"/>
          <w:sz w:val="24"/>
          <w:szCs w:val="24"/>
        </w:rPr>
        <w:footnoteReference w:id="102"/>
      </w:r>
    </w:p>
    <w:p w:rsidR="00632F59" w:rsidRPr="00BE46E9" w:rsidRDefault="00853E92" w:rsidP="009544E7">
      <w:pPr>
        <w:spacing w:line="480" w:lineRule="auto"/>
        <w:ind w:firstLine="720"/>
        <w:rPr>
          <w:rFonts w:ascii="Times New Roman" w:hAnsi="Times New Roman" w:cs="Times New Roman"/>
          <w:sz w:val="24"/>
          <w:szCs w:val="24"/>
        </w:rPr>
      </w:pPr>
      <w:r w:rsidRPr="00BE46E9">
        <w:rPr>
          <w:rFonts w:ascii="Times New Roman" w:hAnsi="Times New Roman" w:cs="Times New Roman"/>
          <w:sz w:val="24"/>
          <w:szCs w:val="24"/>
        </w:rPr>
        <w:t>A further tension</w:t>
      </w:r>
      <w:r w:rsidR="00150A40" w:rsidRPr="00BE46E9">
        <w:rPr>
          <w:rFonts w:ascii="Times New Roman" w:hAnsi="Times New Roman" w:cs="Times New Roman"/>
          <w:sz w:val="24"/>
          <w:szCs w:val="24"/>
        </w:rPr>
        <w:t>,</w:t>
      </w:r>
      <w:r w:rsidRPr="00BE46E9">
        <w:rPr>
          <w:rFonts w:ascii="Times New Roman" w:hAnsi="Times New Roman" w:cs="Times New Roman"/>
          <w:sz w:val="24"/>
          <w:szCs w:val="24"/>
        </w:rPr>
        <w:t xml:space="preserve"> between nonviolent means and violent ends</w:t>
      </w:r>
      <w:r w:rsidR="00150A40" w:rsidRPr="00BE46E9">
        <w:rPr>
          <w:rFonts w:ascii="Times New Roman" w:hAnsi="Times New Roman" w:cs="Times New Roman"/>
          <w:sz w:val="24"/>
          <w:szCs w:val="24"/>
        </w:rPr>
        <w:t>,</w:t>
      </w:r>
      <w:r w:rsidRPr="00BE46E9">
        <w:rPr>
          <w:rFonts w:ascii="Times New Roman" w:hAnsi="Times New Roman" w:cs="Times New Roman"/>
          <w:sz w:val="24"/>
          <w:szCs w:val="24"/>
        </w:rPr>
        <w:t xml:space="preserve"> marked police dog training. </w:t>
      </w:r>
      <w:r w:rsidR="00150A40" w:rsidRPr="00BE46E9">
        <w:rPr>
          <w:rFonts w:ascii="Times New Roman" w:hAnsi="Times New Roman" w:cs="Times New Roman"/>
          <w:sz w:val="24"/>
          <w:szCs w:val="24"/>
        </w:rPr>
        <w:t>On the one hand, there was a discourse of</w:t>
      </w:r>
      <w:r w:rsidR="001E52C6" w:rsidRPr="00BE46E9">
        <w:rPr>
          <w:rFonts w:ascii="Times New Roman" w:hAnsi="Times New Roman" w:cs="Times New Roman"/>
          <w:sz w:val="24"/>
          <w:szCs w:val="24"/>
        </w:rPr>
        <w:t xml:space="preserve"> sensitive and e</w:t>
      </w:r>
      <w:r w:rsidR="0030189E">
        <w:rPr>
          <w:rFonts w:ascii="Times New Roman" w:hAnsi="Times New Roman" w:cs="Times New Roman"/>
          <w:sz w:val="24"/>
          <w:szCs w:val="24"/>
        </w:rPr>
        <w:t xml:space="preserve">motional connection </w:t>
      </w:r>
      <w:r w:rsidR="0030189E">
        <w:rPr>
          <w:rFonts w:ascii="Times New Roman" w:hAnsi="Times New Roman" w:cs="Times New Roman"/>
          <w:sz w:val="24"/>
          <w:szCs w:val="24"/>
        </w:rPr>
        <w:lastRenderedPageBreak/>
        <w:t xml:space="preserve">between </w:t>
      </w:r>
      <w:r w:rsidR="001E52C6" w:rsidRPr="00BE46E9">
        <w:rPr>
          <w:rFonts w:ascii="Times New Roman" w:hAnsi="Times New Roman" w:cs="Times New Roman"/>
          <w:sz w:val="24"/>
          <w:szCs w:val="24"/>
        </w:rPr>
        <w:t xml:space="preserve">trainer and </w:t>
      </w:r>
      <w:r w:rsidR="00327AA7">
        <w:rPr>
          <w:rFonts w:ascii="Times New Roman" w:hAnsi="Times New Roman" w:cs="Times New Roman"/>
          <w:sz w:val="24"/>
          <w:szCs w:val="24"/>
        </w:rPr>
        <w:t>dog in which punishment was</w:t>
      </w:r>
      <w:r w:rsidR="001E52C6" w:rsidRPr="00BE46E9">
        <w:rPr>
          <w:rFonts w:ascii="Times New Roman" w:hAnsi="Times New Roman" w:cs="Times New Roman"/>
          <w:sz w:val="24"/>
          <w:szCs w:val="24"/>
        </w:rPr>
        <w:t xml:space="preserve"> used sparingly, if at all. </w:t>
      </w:r>
      <w:r w:rsidR="0030189E">
        <w:rPr>
          <w:rFonts w:ascii="Times New Roman" w:hAnsi="Times New Roman" w:cs="Times New Roman"/>
          <w:sz w:val="24"/>
          <w:szCs w:val="24"/>
        </w:rPr>
        <w:t>On the other hand,</w:t>
      </w:r>
      <w:r w:rsidR="000D0588" w:rsidRPr="00BE46E9">
        <w:rPr>
          <w:rFonts w:ascii="Times New Roman" w:hAnsi="Times New Roman" w:cs="Times New Roman"/>
          <w:sz w:val="24"/>
          <w:szCs w:val="24"/>
        </w:rPr>
        <w:t xml:space="preserve"> </w:t>
      </w:r>
      <w:r w:rsidR="00115CD4">
        <w:rPr>
          <w:rFonts w:ascii="Times New Roman" w:hAnsi="Times New Roman" w:cs="Times New Roman"/>
          <w:sz w:val="24"/>
          <w:szCs w:val="24"/>
        </w:rPr>
        <w:t xml:space="preserve">French </w:t>
      </w:r>
      <w:r w:rsidR="00A52E6C" w:rsidRPr="00BE46E9">
        <w:rPr>
          <w:rFonts w:ascii="Times New Roman" w:hAnsi="Times New Roman" w:cs="Times New Roman"/>
          <w:sz w:val="24"/>
          <w:szCs w:val="24"/>
        </w:rPr>
        <w:t xml:space="preserve">police </w:t>
      </w:r>
      <w:r w:rsidR="000D0588" w:rsidRPr="00BE46E9">
        <w:rPr>
          <w:rFonts w:ascii="Times New Roman" w:hAnsi="Times New Roman" w:cs="Times New Roman"/>
          <w:sz w:val="24"/>
          <w:szCs w:val="24"/>
        </w:rPr>
        <w:t>dog</w:t>
      </w:r>
      <w:r w:rsidR="0030189E">
        <w:rPr>
          <w:rFonts w:ascii="Times New Roman" w:hAnsi="Times New Roman" w:cs="Times New Roman"/>
          <w:sz w:val="24"/>
          <w:szCs w:val="24"/>
        </w:rPr>
        <w:t>s</w:t>
      </w:r>
      <w:r w:rsidR="000D0588" w:rsidRPr="00BE46E9">
        <w:rPr>
          <w:rFonts w:ascii="Times New Roman" w:hAnsi="Times New Roman" w:cs="Times New Roman"/>
          <w:sz w:val="24"/>
          <w:szCs w:val="24"/>
        </w:rPr>
        <w:t xml:space="preserve"> </w:t>
      </w:r>
      <w:r w:rsidR="0030189E">
        <w:rPr>
          <w:rFonts w:ascii="Times New Roman" w:hAnsi="Times New Roman" w:cs="Times New Roman"/>
          <w:sz w:val="24"/>
          <w:szCs w:val="24"/>
        </w:rPr>
        <w:t>were</w:t>
      </w:r>
      <w:r w:rsidR="008E03A9">
        <w:rPr>
          <w:rFonts w:ascii="Times New Roman" w:hAnsi="Times New Roman" w:cs="Times New Roman"/>
          <w:sz w:val="24"/>
          <w:szCs w:val="24"/>
        </w:rPr>
        <w:t xml:space="preserve"> expected to be </w:t>
      </w:r>
      <w:r w:rsidR="00150A40" w:rsidRPr="00BE46E9">
        <w:rPr>
          <w:rFonts w:ascii="Times New Roman" w:hAnsi="Times New Roman" w:cs="Times New Roman"/>
          <w:sz w:val="24"/>
          <w:szCs w:val="24"/>
        </w:rPr>
        <w:t xml:space="preserve">ready </w:t>
      </w:r>
      <w:r w:rsidR="00A52E6C" w:rsidRPr="00BE46E9">
        <w:rPr>
          <w:rFonts w:ascii="Times New Roman" w:hAnsi="Times New Roman" w:cs="Times New Roman"/>
          <w:sz w:val="24"/>
          <w:szCs w:val="24"/>
        </w:rPr>
        <w:t>to</w:t>
      </w:r>
      <w:r w:rsidR="00815A0C" w:rsidRPr="00BE46E9">
        <w:rPr>
          <w:rFonts w:ascii="Times New Roman" w:hAnsi="Times New Roman" w:cs="Times New Roman"/>
          <w:sz w:val="24"/>
          <w:szCs w:val="24"/>
        </w:rPr>
        <w:t xml:space="preserve"> defend </w:t>
      </w:r>
      <w:r w:rsidR="0030189E">
        <w:rPr>
          <w:rFonts w:ascii="Times New Roman" w:hAnsi="Times New Roman" w:cs="Times New Roman"/>
          <w:sz w:val="24"/>
          <w:szCs w:val="24"/>
        </w:rPr>
        <w:t>their</w:t>
      </w:r>
      <w:r w:rsidR="00820DE1" w:rsidRPr="00BE46E9">
        <w:rPr>
          <w:rFonts w:ascii="Times New Roman" w:hAnsi="Times New Roman" w:cs="Times New Roman"/>
          <w:sz w:val="24"/>
          <w:szCs w:val="24"/>
        </w:rPr>
        <w:t xml:space="preserve"> master </w:t>
      </w:r>
      <w:r w:rsidR="00815A0C" w:rsidRPr="00BE46E9">
        <w:rPr>
          <w:rFonts w:ascii="Times New Roman" w:hAnsi="Times New Roman" w:cs="Times New Roman"/>
          <w:sz w:val="24"/>
          <w:szCs w:val="24"/>
        </w:rPr>
        <w:t xml:space="preserve">and attack assailants </w:t>
      </w:r>
      <w:r w:rsidR="000D0588" w:rsidRPr="00BE46E9">
        <w:rPr>
          <w:rFonts w:ascii="Times New Roman" w:hAnsi="Times New Roman" w:cs="Times New Roman"/>
          <w:sz w:val="24"/>
          <w:szCs w:val="24"/>
        </w:rPr>
        <w:t>on command.</w:t>
      </w:r>
      <w:r w:rsidR="00A52E6C" w:rsidRPr="00BE46E9">
        <w:rPr>
          <w:rFonts w:ascii="Times New Roman" w:hAnsi="Times New Roman" w:cs="Times New Roman"/>
          <w:sz w:val="24"/>
          <w:szCs w:val="24"/>
        </w:rPr>
        <w:t xml:space="preserve"> </w:t>
      </w:r>
      <w:r w:rsidR="009F3AF2" w:rsidRPr="00BE46E9">
        <w:rPr>
          <w:rFonts w:ascii="Times New Roman" w:hAnsi="Times New Roman" w:cs="Times New Roman"/>
          <w:sz w:val="24"/>
          <w:szCs w:val="24"/>
        </w:rPr>
        <w:t xml:space="preserve">In his survey of European police dogs, British dog breeder and </w:t>
      </w:r>
      <w:r w:rsidR="0030189E">
        <w:rPr>
          <w:rFonts w:ascii="Times New Roman" w:hAnsi="Times New Roman" w:cs="Times New Roman"/>
          <w:sz w:val="24"/>
          <w:szCs w:val="24"/>
        </w:rPr>
        <w:t xml:space="preserve">police and army dog </w:t>
      </w:r>
      <w:r w:rsidR="009F3AF2" w:rsidRPr="00BE46E9">
        <w:rPr>
          <w:rFonts w:ascii="Times New Roman" w:hAnsi="Times New Roman" w:cs="Times New Roman"/>
          <w:sz w:val="24"/>
          <w:szCs w:val="24"/>
        </w:rPr>
        <w:t xml:space="preserve">trainer Edwin </w:t>
      </w:r>
      <w:r w:rsidR="00721F49">
        <w:rPr>
          <w:rFonts w:ascii="Times New Roman" w:hAnsi="Times New Roman" w:cs="Times New Roman"/>
          <w:sz w:val="24"/>
          <w:szCs w:val="24"/>
        </w:rPr>
        <w:t xml:space="preserve">H. </w:t>
      </w:r>
      <w:r w:rsidR="009F3AF2" w:rsidRPr="00BE46E9">
        <w:rPr>
          <w:rFonts w:ascii="Times New Roman" w:hAnsi="Times New Roman" w:cs="Times New Roman"/>
          <w:sz w:val="24"/>
          <w:szCs w:val="24"/>
        </w:rPr>
        <w:t xml:space="preserve">Richardson identified French ones as the most violent, which he explained by the ferocity of their </w:t>
      </w:r>
      <w:r w:rsidR="00711C79" w:rsidRPr="00BE46E9">
        <w:rPr>
          <w:rFonts w:ascii="Times New Roman" w:hAnsi="Times New Roman" w:cs="Times New Roman"/>
          <w:sz w:val="24"/>
          <w:szCs w:val="24"/>
        </w:rPr>
        <w:t>criminal</w:t>
      </w:r>
      <w:r w:rsidR="009F3AF2" w:rsidRPr="00BE46E9">
        <w:rPr>
          <w:rFonts w:ascii="Times New Roman" w:hAnsi="Times New Roman" w:cs="Times New Roman"/>
          <w:sz w:val="24"/>
          <w:szCs w:val="24"/>
        </w:rPr>
        <w:t xml:space="preserve"> opponents</w:t>
      </w:r>
      <w:r w:rsidR="00711C79" w:rsidRPr="00BE46E9">
        <w:rPr>
          <w:rFonts w:ascii="Times New Roman" w:hAnsi="Times New Roman" w:cs="Times New Roman"/>
          <w:sz w:val="24"/>
          <w:szCs w:val="24"/>
        </w:rPr>
        <w:t>: ‘the low, skulking, murderous, Parisian Apache</w:t>
      </w:r>
      <w:r w:rsidR="008E03A9">
        <w:rPr>
          <w:rFonts w:ascii="Times New Roman" w:hAnsi="Times New Roman" w:cs="Times New Roman"/>
          <w:sz w:val="24"/>
          <w:szCs w:val="24"/>
        </w:rPr>
        <w:t>.</w:t>
      </w:r>
      <w:r w:rsidR="00711C79" w:rsidRPr="00BE46E9">
        <w:rPr>
          <w:rFonts w:ascii="Times New Roman" w:hAnsi="Times New Roman" w:cs="Times New Roman"/>
          <w:sz w:val="24"/>
          <w:szCs w:val="24"/>
        </w:rPr>
        <w:t>’</w:t>
      </w:r>
      <w:r w:rsidR="009F3AF2" w:rsidRPr="00BE46E9">
        <w:rPr>
          <w:rStyle w:val="FootnoteReference"/>
          <w:rFonts w:ascii="Times New Roman" w:hAnsi="Times New Roman" w:cs="Times New Roman"/>
          <w:sz w:val="24"/>
          <w:szCs w:val="24"/>
        </w:rPr>
        <w:footnoteReference w:id="103"/>
      </w:r>
      <w:r w:rsidR="009F3AF2" w:rsidRPr="00BE46E9">
        <w:rPr>
          <w:rFonts w:ascii="Times New Roman" w:hAnsi="Times New Roman" w:cs="Times New Roman"/>
          <w:sz w:val="24"/>
          <w:szCs w:val="24"/>
        </w:rPr>
        <w:t xml:space="preserve"> </w:t>
      </w:r>
      <w:r w:rsidR="00711C79" w:rsidRPr="00BE46E9">
        <w:rPr>
          <w:rFonts w:ascii="Times New Roman" w:hAnsi="Times New Roman" w:cs="Times New Roman"/>
          <w:sz w:val="24"/>
          <w:szCs w:val="24"/>
        </w:rPr>
        <w:t xml:space="preserve">There are </w:t>
      </w:r>
      <w:r w:rsidR="00721F49">
        <w:rPr>
          <w:rFonts w:ascii="Times New Roman" w:hAnsi="Times New Roman" w:cs="Times New Roman"/>
          <w:sz w:val="24"/>
          <w:szCs w:val="24"/>
        </w:rPr>
        <w:t xml:space="preserve">indeed </w:t>
      </w:r>
      <w:r w:rsidR="00711C79" w:rsidRPr="00BE46E9">
        <w:rPr>
          <w:rFonts w:ascii="Times New Roman" w:hAnsi="Times New Roman" w:cs="Times New Roman"/>
          <w:sz w:val="24"/>
          <w:szCs w:val="24"/>
        </w:rPr>
        <w:t>glimpses of</w:t>
      </w:r>
      <w:r w:rsidR="00815A0C" w:rsidRPr="00BE46E9">
        <w:rPr>
          <w:rFonts w:ascii="Times New Roman" w:hAnsi="Times New Roman" w:cs="Times New Roman"/>
          <w:sz w:val="24"/>
          <w:szCs w:val="24"/>
        </w:rPr>
        <w:t xml:space="preserve"> </w:t>
      </w:r>
      <w:r w:rsidR="00115CD4">
        <w:rPr>
          <w:rFonts w:ascii="Times New Roman" w:hAnsi="Times New Roman" w:cs="Times New Roman"/>
          <w:sz w:val="24"/>
          <w:szCs w:val="24"/>
        </w:rPr>
        <w:t xml:space="preserve">these </w:t>
      </w:r>
      <w:r w:rsidR="00815A0C" w:rsidRPr="00BE46E9">
        <w:rPr>
          <w:rFonts w:ascii="Times New Roman" w:hAnsi="Times New Roman" w:cs="Times New Roman"/>
          <w:sz w:val="24"/>
          <w:szCs w:val="24"/>
        </w:rPr>
        <w:t xml:space="preserve">violent ends within the training manuals. According to </w:t>
      </w:r>
      <w:proofErr w:type="spellStart"/>
      <w:r w:rsidR="00815A0C" w:rsidRPr="00BE46E9">
        <w:rPr>
          <w:rFonts w:ascii="Times New Roman" w:hAnsi="Times New Roman" w:cs="Times New Roman"/>
          <w:sz w:val="24"/>
          <w:szCs w:val="24"/>
        </w:rPr>
        <w:t>Lalloué</w:t>
      </w:r>
      <w:proofErr w:type="spellEnd"/>
      <w:r w:rsidR="00815A0C" w:rsidRPr="00BE46E9">
        <w:rPr>
          <w:rFonts w:ascii="Times New Roman" w:hAnsi="Times New Roman" w:cs="Times New Roman"/>
          <w:sz w:val="24"/>
          <w:szCs w:val="24"/>
        </w:rPr>
        <w:t>, the police dog needed to bite immediately anyone that its master commanded it to, even if the dog knew that person well and had previously enjoyed their company.</w:t>
      </w:r>
      <w:r w:rsidR="00815A0C" w:rsidRPr="00BE46E9">
        <w:rPr>
          <w:rStyle w:val="FootnoteReference"/>
          <w:rFonts w:ascii="Times New Roman" w:hAnsi="Times New Roman" w:cs="Times New Roman"/>
          <w:sz w:val="24"/>
          <w:szCs w:val="24"/>
        </w:rPr>
        <w:footnoteReference w:id="104"/>
      </w:r>
      <w:r w:rsidR="00815A0C" w:rsidRPr="00BE46E9">
        <w:rPr>
          <w:rFonts w:ascii="Times New Roman" w:hAnsi="Times New Roman" w:cs="Times New Roman"/>
          <w:sz w:val="24"/>
          <w:szCs w:val="24"/>
        </w:rPr>
        <w:t xml:space="preserve"> </w:t>
      </w:r>
      <w:r w:rsidR="008E03A9">
        <w:rPr>
          <w:rFonts w:ascii="Times New Roman" w:hAnsi="Times New Roman" w:cs="Times New Roman"/>
          <w:sz w:val="24"/>
          <w:szCs w:val="24"/>
        </w:rPr>
        <w:t>Moreover, t</w:t>
      </w:r>
      <w:r w:rsidR="00815A0C" w:rsidRPr="00BE46E9">
        <w:rPr>
          <w:rFonts w:ascii="Times New Roman" w:hAnsi="Times New Roman" w:cs="Times New Roman"/>
          <w:sz w:val="24"/>
          <w:szCs w:val="24"/>
        </w:rPr>
        <w:t>he emotional connection be</w:t>
      </w:r>
      <w:r w:rsidR="0030189E">
        <w:rPr>
          <w:rFonts w:ascii="Times New Roman" w:hAnsi="Times New Roman" w:cs="Times New Roman"/>
          <w:sz w:val="24"/>
          <w:szCs w:val="24"/>
        </w:rPr>
        <w:t>tween</w:t>
      </w:r>
      <w:r w:rsidR="008E03A9">
        <w:rPr>
          <w:rFonts w:ascii="Times New Roman" w:hAnsi="Times New Roman" w:cs="Times New Roman"/>
          <w:sz w:val="24"/>
          <w:szCs w:val="24"/>
        </w:rPr>
        <w:t xml:space="preserve"> dog and human was</w:t>
      </w:r>
      <w:r w:rsidR="00815A0C" w:rsidRPr="00BE46E9">
        <w:rPr>
          <w:rFonts w:ascii="Times New Roman" w:hAnsi="Times New Roman" w:cs="Times New Roman"/>
          <w:sz w:val="24"/>
          <w:szCs w:val="24"/>
        </w:rPr>
        <w:t xml:space="preserve"> portrayed as </w:t>
      </w:r>
      <w:r w:rsidR="008E03A9">
        <w:rPr>
          <w:rFonts w:ascii="Times New Roman" w:hAnsi="Times New Roman" w:cs="Times New Roman"/>
          <w:sz w:val="24"/>
          <w:szCs w:val="24"/>
        </w:rPr>
        <w:t xml:space="preserve">the foundation of </w:t>
      </w:r>
      <w:r w:rsidR="0030189E">
        <w:rPr>
          <w:rFonts w:ascii="Times New Roman" w:hAnsi="Times New Roman" w:cs="Times New Roman"/>
          <w:sz w:val="24"/>
          <w:szCs w:val="24"/>
        </w:rPr>
        <w:t>canine ferocity</w:t>
      </w:r>
      <w:r w:rsidR="00815A0C" w:rsidRPr="00BE46E9">
        <w:rPr>
          <w:rFonts w:ascii="Times New Roman" w:hAnsi="Times New Roman" w:cs="Times New Roman"/>
          <w:sz w:val="24"/>
          <w:szCs w:val="24"/>
        </w:rPr>
        <w:t xml:space="preserve">. </w:t>
      </w:r>
      <w:r w:rsidR="00A52E6C" w:rsidRPr="00BE46E9">
        <w:rPr>
          <w:rFonts w:ascii="Times New Roman" w:hAnsi="Times New Roman" w:cs="Times New Roman"/>
          <w:sz w:val="24"/>
          <w:szCs w:val="24"/>
        </w:rPr>
        <w:t>The Pont-à-</w:t>
      </w:r>
      <w:proofErr w:type="spellStart"/>
      <w:r w:rsidR="00A52E6C" w:rsidRPr="00BE46E9">
        <w:rPr>
          <w:rFonts w:ascii="Times New Roman" w:hAnsi="Times New Roman" w:cs="Times New Roman"/>
          <w:sz w:val="24"/>
          <w:szCs w:val="24"/>
        </w:rPr>
        <w:t>Mousson</w:t>
      </w:r>
      <w:proofErr w:type="spellEnd"/>
      <w:r w:rsidR="00A52E6C" w:rsidRPr="00BE46E9">
        <w:rPr>
          <w:rFonts w:ascii="Times New Roman" w:hAnsi="Times New Roman" w:cs="Times New Roman"/>
          <w:sz w:val="24"/>
          <w:szCs w:val="24"/>
        </w:rPr>
        <w:t xml:space="preserve"> police commissioner argued that the dog’s natural affection for its master was the basis of its willingness to spring to their defence.</w:t>
      </w:r>
      <w:r w:rsidR="00A52E6C" w:rsidRPr="00BE46E9">
        <w:rPr>
          <w:rStyle w:val="FootnoteReference"/>
          <w:rFonts w:ascii="Times New Roman" w:hAnsi="Times New Roman" w:cs="Times New Roman"/>
          <w:sz w:val="24"/>
          <w:szCs w:val="24"/>
        </w:rPr>
        <w:footnoteReference w:id="105"/>
      </w:r>
      <w:r w:rsidR="000D0588" w:rsidRPr="00BE46E9">
        <w:rPr>
          <w:rFonts w:ascii="Times New Roman" w:hAnsi="Times New Roman" w:cs="Times New Roman"/>
          <w:sz w:val="24"/>
          <w:szCs w:val="24"/>
        </w:rPr>
        <w:t xml:space="preserve"> </w:t>
      </w:r>
      <w:r w:rsidR="0030189E">
        <w:rPr>
          <w:rFonts w:ascii="Times New Roman" w:hAnsi="Times New Roman" w:cs="Times New Roman"/>
          <w:sz w:val="24"/>
          <w:szCs w:val="24"/>
        </w:rPr>
        <w:t xml:space="preserve">Police dog training thereby </w:t>
      </w:r>
      <w:r w:rsidR="008E1884" w:rsidRPr="00BE46E9">
        <w:rPr>
          <w:rFonts w:ascii="Times New Roman" w:hAnsi="Times New Roman" w:cs="Times New Roman"/>
          <w:sz w:val="24"/>
          <w:szCs w:val="24"/>
        </w:rPr>
        <w:t>drew on the nineteenth century celebration of canine loyalty</w:t>
      </w:r>
      <w:r w:rsidR="00150A40" w:rsidRPr="00BE46E9">
        <w:rPr>
          <w:rFonts w:ascii="Times New Roman" w:hAnsi="Times New Roman" w:cs="Times New Roman"/>
          <w:sz w:val="24"/>
          <w:szCs w:val="24"/>
        </w:rPr>
        <w:t>, love</w:t>
      </w:r>
      <w:r w:rsidR="008E1884" w:rsidRPr="00BE46E9">
        <w:rPr>
          <w:rFonts w:ascii="Times New Roman" w:hAnsi="Times New Roman" w:cs="Times New Roman"/>
          <w:sz w:val="24"/>
          <w:szCs w:val="24"/>
        </w:rPr>
        <w:t xml:space="preserve"> and obedience and </w:t>
      </w:r>
      <w:r w:rsidR="0030189E">
        <w:rPr>
          <w:rFonts w:ascii="Times New Roman" w:hAnsi="Times New Roman" w:cs="Times New Roman"/>
          <w:sz w:val="24"/>
          <w:szCs w:val="24"/>
        </w:rPr>
        <w:t xml:space="preserve">harnessed it to protect </w:t>
      </w:r>
      <w:r w:rsidR="00150A40" w:rsidRPr="00BE46E9">
        <w:rPr>
          <w:rFonts w:ascii="Times New Roman" w:hAnsi="Times New Roman" w:cs="Times New Roman"/>
          <w:sz w:val="24"/>
          <w:szCs w:val="24"/>
        </w:rPr>
        <w:t>policemen</w:t>
      </w:r>
      <w:r w:rsidR="0030189E">
        <w:rPr>
          <w:rFonts w:ascii="Times New Roman" w:hAnsi="Times New Roman" w:cs="Times New Roman"/>
          <w:sz w:val="24"/>
          <w:szCs w:val="24"/>
        </w:rPr>
        <w:t xml:space="preserve"> through violence</w:t>
      </w:r>
      <w:r w:rsidR="008E1884" w:rsidRPr="00BE46E9">
        <w:rPr>
          <w:rFonts w:ascii="Times New Roman" w:hAnsi="Times New Roman" w:cs="Times New Roman"/>
          <w:sz w:val="24"/>
          <w:szCs w:val="24"/>
        </w:rPr>
        <w:t>.</w:t>
      </w:r>
      <w:r w:rsidR="00A84FF3" w:rsidRPr="00BE46E9">
        <w:rPr>
          <w:rFonts w:ascii="Times New Roman" w:hAnsi="Times New Roman" w:cs="Times New Roman"/>
          <w:sz w:val="24"/>
          <w:szCs w:val="24"/>
        </w:rPr>
        <w:t xml:space="preserve"> </w:t>
      </w:r>
    </w:p>
    <w:p w:rsidR="00594A19" w:rsidRPr="00BE46E9" w:rsidRDefault="008E03A9" w:rsidP="009544E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manuals’ </w:t>
      </w:r>
      <w:r w:rsidR="00A73C52" w:rsidRPr="00BE46E9">
        <w:rPr>
          <w:rFonts w:ascii="Times New Roman" w:hAnsi="Times New Roman" w:cs="Times New Roman"/>
          <w:sz w:val="24"/>
          <w:szCs w:val="24"/>
        </w:rPr>
        <w:t xml:space="preserve">dehumanization of criminals </w:t>
      </w:r>
      <w:r>
        <w:rPr>
          <w:rFonts w:ascii="Times New Roman" w:hAnsi="Times New Roman" w:cs="Times New Roman"/>
          <w:sz w:val="24"/>
          <w:szCs w:val="24"/>
        </w:rPr>
        <w:t>served to j</w:t>
      </w:r>
      <w:r w:rsidR="00A73C52" w:rsidRPr="00BE46E9">
        <w:rPr>
          <w:rFonts w:ascii="Times New Roman" w:hAnsi="Times New Roman" w:cs="Times New Roman"/>
          <w:sz w:val="24"/>
          <w:szCs w:val="24"/>
        </w:rPr>
        <w:t>ustify these violent ends</w:t>
      </w:r>
      <w:r w:rsidR="0012678E" w:rsidRPr="00BE46E9">
        <w:rPr>
          <w:rFonts w:ascii="Times New Roman" w:hAnsi="Times New Roman" w:cs="Times New Roman"/>
          <w:sz w:val="24"/>
          <w:szCs w:val="24"/>
        </w:rPr>
        <w:t xml:space="preserve">. </w:t>
      </w:r>
      <w:r w:rsidR="00A84FF3" w:rsidRPr="00BE46E9">
        <w:rPr>
          <w:rFonts w:ascii="Times New Roman" w:hAnsi="Times New Roman" w:cs="Times New Roman"/>
          <w:sz w:val="24"/>
          <w:szCs w:val="24"/>
        </w:rPr>
        <w:t>The</w:t>
      </w:r>
      <w:r w:rsidR="00115CD4">
        <w:rPr>
          <w:rFonts w:ascii="Times New Roman" w:hAnsi="Times New Roman" w:cs="Times New Roman"/>
          <w:sz w:val="24"/>
          <w:szCs w:val="24"/>
        </w:rPr>
        <w:t>y</w:t>
      </w:r>
      <w:r w:rsidR="00A84FF3" w:rsidRPr="00BE46E9">
        <w:rPr>
          <w:rFonts w:ascii="Times New Roman" w:hAnsi="Times New Roman" w:cs="Times New Roman"/>
          <w:sz w:val="24"/>
          <w:szCs w:val="24"/>
        </w:rPr>
        <w:t xml:space="preserve"> made it clear that training exercises should </w:t>
      </w:r>
      <w:r w:rsidR="00115CD4">
        <w:rPr>
          <w:rFonts w:ascii="Times New Roman" w:hAnsi="Times New Roman" w:cs="Times New Roman"/>
          <w:sz w:val="24"/>
          <w:szCs w:val="24"/>
        </w:rPr>
        <w:t>enable</w:t>
      </w:r>
      <w:r w:rsidR="00A84FF3" w:rsidRPr="00BE46E9">
        <w:rPr>
          <w:rFonts w:ascii="Times New Roman" w:hAnsi="Times New Roman" w:cs="Times New Roman"/>
          <w:sz w:val="24"/>
          <w:szCs w:val="24"/>
        </w:rPr>
        <w:t xml:space="preserve"> police dogs </w:t>
      </w:r>
      <w:r w:rsidR="00115CD4">
        <w:rPr>
          <w:rFonts w:ascii="Times New Roman" w:hAnsi="Times New Roman" w:cs="Times New Roman"/>
          <w:sz w:val="24"/>
          <w:szCs w:val="24"/>
        </w:rPr>
        <w:t xml:space="preserve">to identify criminal </w:t>
      </w:r>
      <w:r>
        <w:rPr>
          <w:rFonts w:ascii="Times New Roman" w:hAnsi="Times New Roman" w:cs="Times New Roman"/>
          <w:sz w:val="24"/>
          <w:szCs w:val="24"/>
        </w:rPr>
        <w:t>types: humans</w:t>
      </w:r>
      <w:r w:rsidR="00A84FF3" w:rsidRPr="00BE46E9">
        <w:rPr>
          <w:rFonts w:ascii="Times New Roman" w:hAnsi="Times New Roman" w:cs="Times New Roman"/>
          <w:sz w:val="24"/>
          <w:szCs w:val="24"/>
        </w:rPr>
        <w:t xml:space="preserve"> </w:t>
      </w:r>
      <w:r>
        <w:rPr>
          <w:rFonts w:ascii="Times New Roman" w:hAnsi="Times New Roman" w:cs="Times New Roman"/>
          <w:sz w:val="24"/>
          <w:szCs w:val="24"/>
        </w:rPr>
        <w:t>playing</w:t>
      </w:r>
      <w:r w:rsidR="00115CD4">
        <w:rPr>
          <w:rFonts w:ascii="Times New Roman" w:hAnsi="Times New Roman" w:cs="Times New Roman"/>
          <w:sz w:val="24"/>
          <w:szCs w:val="24"/>
        </w:rPr>
        <w:t xml:space="preserve"> the part of </w:t>
      </w:r>
      <w:r w:rsidR="00A84FF3" w:rsidRPr="00BE46E9">
        <w:rPr>
          <w:rFonts w:ascii="Times New Roman" w:hAnsi="Times New Roman" w:cs="Times New Roman"/>
          <w:sz w:val="24"/>
          <w:szCs w:val="24"/>
        </w:rPr>
        <w:t xml:space="preserve">assailants or fugitives in training exercises were encouraged to </w:t>
      </w:r>
      <w:r w:rsidR="00115CD4">
        <w:rPr>
          <w:rFonts w:ascii="Times New Roman" w:hAnsi="Times New Roman" w:cs="Times New Roman"/>
          <w:sz w:val="24"/>
          <w:szCs w:val="24"/>
        </w:rPr>
        <w:t xml:space="preserve">act and </w:t>
      </w:r>
      <w:r w:rsidR="00A84FF3" w:rsidRPr="00BE46E9">
        <w:rPr>
          <w:rFonts w:ascii="Times New Roman" w:hAnsi="Times New Roman" w:cs="Times New Roman"/>
          <w:sz w:val="24"/>
          <w:szCs w:val="24"/>
        </w:rPr>
        <w:t>dress</w:t>
      </w:r>
      <w:r w:rsidR="007E2BFE" w:rsidRPr="00BE46E9">
        <w:rPr>
          <w:rFonts w:ascii="Times New Roman" w:hAnsi="Times New Roman" w:cs="Times New Roman"/>
          <w:sz w:val="24"/>
          <w:szCs w:val="24"/>
        </w:rPr>
        <w:t xml:space="preserve"> like apaches or other criminal</w:t>
      </w:r>
      <w:r w:rsidR="00115CD4">
        <w:rPr>
          <w:rFonts w:ascii="Times New Roman" w:hAnsi="Times New Roman" w:cs="Times New Roman"/>
          <w:sz w:val="24"/>
          <w:szCs w:val="24"/>
        </w:rPr>
        <w:t>s</w:t>
      </w:r>
      <w:r w:rsidR="00A84FF3" w:rsidRPr="00BE46E9">
        <w:rPr>
          <w:rFonts w:ascii="Times New Roman" w:hAnsi="Times New Roman" w:cs="Times New Roman"/>
          <w:sz w:val="24"/>
          <w:szCs w:val="24"/>
        </w:rPr>
        <w:t>. Cesare Lo</w:t>
      </w:r>
      <w:r w:rsidR="00115CD4">
        <w:rPr>
          <w:rFonts w:ascii="Times New Roman" w:hAnsi="Times New Roman" w:cs="Times New Roman"/>
          <w:sz w:val="24"/>
          <w:szCs w:val="24"/>
        </w:rPr>
        <w:t>mbroso</w:t>
      </w:r>
      <w:r w:rsidR="0030189E">
        <w:rPr>
          <w:rFonts w:ascii="Times New Roman" w:hAnsi="Times New Roman" w:cs="Times New Roman"/>
          <w:sz w:val="24"/>
          <w:szCs w:val="24"/>
        </w:rPr>
        <w:t>’s</w:t>
      </w:r>
      <w:r w:rsidR="00115CD4">
        <w:rPr>
          <w:rFonts w:ascii="Times New Roman" w:hAnsi="Times New Roman" w:cs="Times New Roman"/>
          <w:sz w:val="24"/>
          <w:szCs w:val="24"/>
        </w:rPr>
        <w:t xml:space="preserve"> and other criminologists</w:t>
      </w:r>
      <w:r w:rsidR="00894D02">
        <w:rPr>
          <w:rFonts w:ascii="Times New Roman" w:hAnsi="Times New Roman" w:cs="Times New Roman"/>
          <w:sz w:val="24"/>
          <w:szCs w:val="24"/>
        </w:rPr>
        <w:t xml:space="preserve">’ </w:t>
      </w:r>
      <w:r w:rsidR="00A84FF3" w:rsidRPr="00BE46E9">
        <w:rPr>
          <w:rFonts w:ascii="Times New Roman" w:hAnsi="Times New Roman" w:cs="Times New Roman"/>
          <w:sz w:val="24"/>
          <w:szCs w:val="24"/>
        </w:rPr>
        <w:t>identifi</w:t>
      </w:r>
      <w:r w:rsidR="00894D02">
        <w:rPr>
          <w:rFonts w:ascii="Times New Roman" w:hAnsi="Times New Roman" w:cs="Times New Roman"/>
          <w:sz w:val="24"/>
          <w:szCs w:val="24"/>
        </w:rPr>
        <w:t>cation of</w:t>
      </w:r>
      <w:r w:rsidR="00A84FF3" w:rsidRPr="00BE46E9">
        <w:rPr>
          <w:rFonts w:ascii="Times New Roman" w:hAnsi="Times New Roman" w:cs="Times New Roman"/>
          <w:sz w:val="24"/>
          <w:szCs w:val="24"/>
        </w:rPr>
        <w:t xml:space="preserve"> “born criminals</w:t>
      </w:r>
      <w:r w:rsidR="00894D02">
        <w:rPr>
          <w:rFonts w:ascii="Times New Roman" w:hAnsi="Times New Roman" w:cs="Times New Roman"/>
          <w:sz w:val="24"/>
          <w:szCs w:val="24"/>
        </w:rPr>
        <w:t>,</w:t>
      </w:r>
      <w:r w:rsidR="00A84FF3" w:rsidRPr="00BE46E9">
        <w:rPr>
          <w:rFonts w:ascii="Times New Roman" w:hAnsi="Times New Roman" w:cs="Times New Roman"/>
          <w:sz w:val="24"/>
          <w:szCs w:val="24"/>
        </w:rPr>
        <w:t xml:space="preserve">” </w:t>
      </w:r>
      <w:r w:rsidR="00894D02">
        <w:rPr>
          <w:rFonts w:ascii="Times New Roman" w:hAnsi="Times New Roman" w:cs="Times New Roman"/>
          <w:sz w:val="24"/>
          <w:szCs w:val="24"/>
        </w:rPr>
        <w:t xml:space="preserve">individuals </w:t>
      </w:r>
      <w:r w:rsidR="00A84FF3" w:rsidRPr="00BE46E9">
        <w:rPr>
          <w:rFonts w:ascii="Times New Roman" w:hAnsi="Times New Roman" w:cs="Times New Roman"/>
          <w:sz w:val="24"/>
          <w:szCs w:val="24"/>
        </w:rPr>
        <w:t xml:space="preserve">whose psychology and physiology </w:t>
      </w:r>
      <w:r w:rsidR="00894D02">
        <w:rPr>
          <w:rFonts w:ascii="Times New Roman" w:hAnsi="Times New Roman" w:cs="Times New Roman"/>
          <w:sz w:val="24"/>
          <w:szCs w:val="24"/>
        </w:rPr>
        <w:t xml:space="preserve">allegedly </w:t>
      </w:r>
      <w:r w:rsidR="00632F59" w:rsidRPr="00BE46E9">
        <w:rPr>
          <w:rFonts w:ascii="Times New Roman" w:hAnsi="Times New Roman" w:cs="Times New Roman"/>
          <w:sz w:val="24"/>
          <w:szCs w:val="24"/>
        </w:rPr>
        <w:t>separated them</w:t>
      </w:r>
      <w:r w:rsidR="007E2BFE" w:rsidRPr="00BE46E9">
        <w:rPr>
          <w:rFonts w:ascii="Times New Roman" w:hAnsi="Times New Roman" w:cs="Times New Roman"/>
          <w:sz w:val="24"/>
          <w:szCs w:val="24"/>
        </w:rPr>
        <w:t xml:space="preserve"> from</w:t>
      </w:r>
      <w:r w:rsidR="00A84FF3" w:rsidRPr="00BE46E9">
        <w:rPr>
          <w:rFonts w:ascii="Times New Roman" w:hAnsi="Times New Roman" w:cs="Times New Roman"/>
          <w:sz w:val="24"/>
          <w:szCs w:val="24"/>
        </w:rPr>
        <w:t xml:space="preserve"> law-abiding citizen</w:t>
      </w:r>
      <w:r w:rsidR="007E2BFE" w:rsidRPr="00BE46E9">
        <w:rPr>
          <w:rFonts w:ascii="Times New Roman" w:hAnsi="Times New Roman" w:cs="Times New Roman"/>
          <w:sz w:val="24"/>
          <w:szCs w:val="24"/>
        </w:rPr>
        <w:t>s</w:t>
      </w:r>
      <w:r w:rsidR="00E73651">
        <w:rPr>
          <w:rFonts w:ascii="Times New Roman" w:hAnsi="Times New Roman" w:cs="Times New Roman"/>
          <w:sz w:val="24"/>
          <w:szCs w:val="24"/>
        </w:rPr>
        <w:t xml:space="preserve"> and the wider cultural association of Apaches with savagery</w:t>
      </w:r>
      <w:r w:rsidR="004773C6" w:rsidRPr="00BE46E9">
        <w:rPr>
          <w:rFonts w:ascii="Times New Roman" w:hAnsi="Times New Roman" w:cs="Times New Roman"/>
          <w:sz w:val="24"/>
          <w:szCs w:val="24"/>
        </w:rPr>
        <w:t>,</w:t>
      </w:r>
      <w:r w:rsidR="00A84FF3" w:rsidRPr="00BE46E9">
        <w:rPr>
          <w:rFonts w:ascii="Times New Roman" w:hAnsi="Times New Roman" w:cs="Times New Roman"/>
          <w:sz w:val="24"/>
          <w:szCs w:val="24"/>
        </w:rPr>
        <w:t xml:space="preserve"> </w:t>
      </w:r>
      <w:r w:rsidR="0030189E">
        <w:rPr>
          <w:rFonts w:ascii="Times New Roman" w:hAnsi="Times New Roman" w:cs="Times New Roman"/>
          <w:sz w:val="24"/>
          <w:szCs w:val="24"/>
        </w:rPr>
        <w:t xml:space="preserve">provided the context in which </w:t>
      </w:r>
      <w:r w:rsidR="00632F59" w:rsidRPr="00BE46E9">
        <w:rPr>
          <w:rFonts w:ascii="Times New Roman" w:hAnsi="Times New Roman" w:cs="Times New Roman"/>
          <w:sz w:val="24"/>
          <w:szCs w:val="24"/>
        </w:rPr>
        <w:t>police dog training m</w:t>
      </w:r>
      <w:r w:rsidR="00894D02">
        <w:rPr>
          <w:rFonts w:ascii="Times New Roman" w:hAnsi="Times New Roman" w:cs="Times New Roman"/>
          <w:sz w:val="24"/>
          <w:szCs w:val="24"/>
        </w:rPr>
        <w:t xml:space="preserve">anuals </w:t>
      </w:r>
      <w:r w:rsidR="0030189E">
        <w:rPr>
          <w:rFonts w:ascii="Times New Roman" w:hAnsi="Times New Roman" w:cs="Times New Roman"/>
          <w:sz w:val="24"/>
          <w:szCs w:val="24"/>
        </w:rPr>
        <w:t xml:space="preserve">could </w:t>
      </w:r>
      <w:r w:rsidR="00894D02">
        <w:rPr>
          <w:rFonts w:ascii="Times New Roman" w:hAnsi="Times New Roman" w:cs="Times New Roman"/>
          <w:sz w:val="24"/>
          <w:szCs w:val="24"/>
        </w:rPr>
        <w:t xml:space="preserve">legitimate </w:t>
      </w:r>
      <w:r w:rsidR="00632F59" w:rsidRPr="00BE46E9">
        <w:rPr>
          <w:rFonts w:ascii="Times New Roman" w:hAnsi="Times New Roman" w:cs="Times New Roman"/>
          <w:sz w:val="24"/>
          <w:szCs w:val="24"/>
        </w:rPr>
        <w:t xml:space="preserve">the state-condoned violence embodied in the police dog. </w:t>
      </w:r>
      <w:r w:rsidR="00A73C52" w:rsidRPr="00BE46E9">
        <w:rPr>
          <w:rFonts w:ascii="Times New Roman" w:hAnsi="Times New Roman" w:cs="Times New Roman"/>
          <w:sz w:val="24"/>
          <w:szCs w:val="24"/>
        </w:rPr>
        <w:t>P</w:t>
      </w:r>
      <w:r w:rsidR="00D35E69" w:rsidRPr="00BE46E9">
        <w:rPr>
          <w:rFonts w:ascii="Times New Roman" w:hAnsi="Times New Roman" w:cs="Times New Roman"/>
          <w:sz w:val="24"/>
          <w:szCs w:val="24"/>
        </w:rPr>
        <w:t>olice dogs</w:t>
      </w:r>
      <w:r w:rsidR="005C27EA" w:rsidRPr="00BE46E9">
        <w:rPr>
          <w:rFonts w:ascii="Times New Roman" w:hAnsi="Times New Roman" w:cs="Times New Roman"/>
          <w:sz w:val="24"/>
          <w:szCs w:val="24"/>
        </w:rPr>
        <w:t>’</w:t>
      </w:r>
      <w:r w:rsidR="00D35E69" w:rsidRPr="00BE46E9">
        <w:rPr>
          <w:rFonts w:ascii="Times New Roman" w:hAnsi="Times New Roman" w:cs="Times New Roman"/>
          <w:sz w:val="24"/>
          <w:szCs w:val="24"/>
        </w:rPr>
        <w:t xml:space="preserve"> capacity for violence </w:t>
      </w:r>
      <w:r w:rsidR="00894D02">
        <w:rPr>
          <w:rFonts w:ascii="Times New Roman" w:hAnsi="Times New Roman" w:cs="Times New Roman"/>
          <w:sz w:val="24"/>
          <w:szCs w:val="24"/>
        </w:rPr>
        <w:t>was</w:t>
      </w:r>
      <w:r w:rsidR="007E2BFE" w:rsidRPr="00BE46E9">
        <w:rPr>
          <w:rFonts w:ascii="Times New Roman" w:hAnsi="Times New Roman" w:cs="Times New Roman"/>
          <w:sz w:val="24"/>
          <w:szCs w:val="24"/>
        </w:rPr>
        <w:t xml:space="preserve"> </w:t>
      </w:r>
      <w:r w:rsidR="0030189E">
        <w:rPr>
          <w:rFonts w:ascii="Times New Roman" w:hAnsi="Times New Roman" w:cs="Times New Roman"/>
          <w:sz w:val="24"/>
          <w:szCs w:val="24"/>
        </w:rPr>
        <w:lastRenderedPageBreak/>
        <w:t xml:space="preserve">treated as a social defence </w:t>
      </w:r>
      <w:r w:rsidR="00D35E69" w:rsidRPr="00BE46E9">
        <w:rPr>
          <w:rFonts w:ascii="Times New Roman" w:hAnsi="Times New Roman" w:cs="Times New Roman"/>
          <w:sz w:val="24"/>
          <w:szCs w:val="24"/>
        </w:rPr>
        <w:t xml:space="preserve">against </w:t>
      </w:r>
      <w:r w:rsidR="00894D02">
        <w:rPr>
          <w:rFonts w:ascii="Times New Roman" w:hAnsi="Times New Roman" w:cs="Times New Roman"/>
          <w:sz w:val="24"/>
          <w:szCs w:val="24"/>
        </w:rPr>
        <w:t xml:space="preserve">supposedly </w:t>
      </w:r>
      <w:r w:rsidR="00D35E69" w:rsidRPr="00BE46E9">
        <w:rPr>
          <w:rFonts w:ascii="Times New Roman" w:hAnsi="Times New Roman" w:cs="Times New Roman"/>
          <w:sz w:val="24"/>
          <w:szCs w:val="24"/>
        </w:rPr>
        <w:t xml:space="preserve">pathological and </w:t>
      </w:r>
      <w:r w:rsidR="00894D02">
        <w:rPr>
          <w:rFonts w:ascii="Times New Roman" w:hAnsi="Times New Roman" w:cs="Times New Roman"/>
          <w:sz w:val="24"/>
          <w:szCs w:val="24"/>
        </w:rPr>
        <w:t>i</w:t>
      </w:r>
      <w:r w:rsidR="00894D02" w:rsidRPr="00BE46E9">
        <w:rPr>
          <w:rFonts w:ascii="Times New Roman" w:hAnsi="Times New Roman" w:cs="Times New Roman"/>
          <w:sz w:val="24"/>
          <w:szCs w:val="24"/>
        </w:rPr>
        <w:t>ncorrigible</w:t>
      </w:r>
      <w:r w:rsidR="00D35E69" w:rsidRPr="00BE46E9">
        <w:rPr>
          <w:rFonts w:ascii="Times New Roman" w:hAnsi="Times New Roman" w:cs="Times New Roman"/>
          <w:sz w:val="24"/>
          <w:szCs w:val="24"/>
        </w:rPr>
        <w:t xml:space="preserve"> criminals who some French criminologists compared to rabid dogs and other </w:t>
      </w:r>
      <w:r w:rsidR="005C27EA" w:rsidRPr="00BE46E9">
        <w:rPr>
          <w:rFonts w:ascii="Times New Roman" w:hAnsi="Times New Roman" w:cs="Times New Roman"/>
          <w:sz w:val="24"/>
          <w:szCs w:val="24"/>
        </w:rPr>
        <w:t>hazardous</w:t>
      </w:r>
      <w:r w:rsidR="00D35E69" w:rsidRPr="00BE46E9">
        <w:rPr>
          <w:rFonts w:ascii="Times New Roman" w:hAnsi="Times New Roman" w:cs="Times New Roman"/>
          <w:sz w:val="24"/>
          <w:szCs w:val="24"/>
        </w:rPr>
        <w:t xml:space="preserve"> creat</w:t>
      </w:r>
      <w:r w:rsidR="00A73C52" w:rsidRPr="00BE46E9">
        <w:rPr>
          <w:rFonts w:ascii="Times New Roman" w:hAnsi="Times New Roman" w:cs="Times New Roman"/>
          <w:sz w:val="24"/>
          <w:szCs w:val="24"/>
        </w:rPr>
        <w:t>ures worthy only of eradication.</w:t>
      </w:r>
      <w:r w:rsidR="00A73C52" w:rsidRPr="00BE46E9">
        <w:rPr>
          <w:rStyle w:val="FootnoteReference"/>
          <w:rFonts w:ascii="Times New Roman" w:hAnsi="Times New Roman" w:cs="Times New Roman"/>
          <w:sz w:val="24"/>
          <w:szCs w:val="24"/>
        </w:rPr>
        <w:footnoteReference w:id="106"/>
      </w:r>
      <w:r w:rsidR="00A73C52" w:rsidRPr="00BE46E9">
        <w:rPr>
          <w:rFonts w:ascii="Times New Roman" w:hAnsi="Times New Roman" w:cs="Times New Roman"/>
          <w:sz w:val="24"/>
          <w:szCs w:val="24"/>
        </w:rPr>
        <w:t xml:space="preserve"> </w:t>
      </w:r>
      <w:r w:rsidR="0030189E">
        <w:rPr>
          <w:rFonts w:ascii="Times New Roman" w:hAnsi="Times New Roman" w:cs="Times New Roman"/>
          <w:sz w:val="24"/>
          <w:szCs w:val="24"/>
        </w:rPr>
        <w:t>Training enabled p</w:t>
      </w:r>
      <w:r>
        <w:rPr>
          <w:rFonts w:ascii="Times New Roman" w:hAnsi="Times New Roman" w:cs="Times New Roman"/>
          <w:sz w:val="24"/>
          <w:szCs w:val="24"/>
        </w:rPr>
        <w:t>olice dog</w:t>
      </w:r>
      <w:r w:rsidR="0030189E">
        <w:rPr>
          <w:rFonts w:ascii="Times New Roman" w:hAnsi="Times New Roman" w:cs="Times New Roman"/>
          <w:sz w:val="24"/>
          <w:szCs w:val="24"/>
        </w:rPr>
        <w:t>s</w:t>
      </w:r>
      <w:r>
        <w:rPr>
          <w:rFonts w:ascii="Times New Roman" w:hAnsi="Times New Roman" w:cs="Times New Roman"/>
          <w:sz w:val="24"/>
          <w:szCs w:val="24"/>
        </w:rPr>
        <w:t xml:space="preserve"> </w:t>
      </w:r>
      <w:r w:rsidR="0030189E">
        <w:rPr>
          <w:rFonts w:ascii="Times New Roman" w:hAnsi="Times New Roman" w:cs="Times New Roman"/>
          <w:sz w:val="24"/>
          <w:szCs w:val="24"/>
        </w:rPr>
        <w:t>to become socially</w:t>
      </w:r>
      <w:r w:rsidR="0012678E" w:rsidRPr="00BE46E9">
        <w:rPr>
          <w:rFonts w:ascii="Times New Roman" w:hAnsi="Times New Roman" w:cs="Times New Roman"/>
          <w:sz w:val="24"/>
          <w:szCs w:val="24"/>
        </w:rPr>
        <w:t xml:space="preserve"> useful animals </w:t>
      </w:r>
      <w:r w:rsidR="0030189E">
        <w:rPr>
          <w:rFonts w:ascii="Times New Roman" w:hAnsi="Times New Roman" w:cs="Times New Roman"/>
          <w:sz w:val="24"/>
          <w:szCs w:val="24"/>
        </w:rPr>
        <w:t xml:space="preserve">at a time when </w:t>
      </w:r>
      <w:r w:rsidR="0012678E" w:rsidRPr="00BE46E9">
        <w:rPr>
          <w:rFonts w:ascii="Times New Roman" w:hAnsi="Times New Roman" w:cs="Times New Roman"/>
          <w:sz w:val="24"/>
          <w:szCs w:val="24"/>
        </w:rPr>
        <w:t>criminologists turn</w:t>
      </w:r>
      <w:r w:rsidR="0030189E">
        <w:rPr>
          <w:rFonts w:ascii="Times New Roman" w:hAnsi="Times New Roman" w:cs="Times New Roman"/>
          <w:sz w:val="24"/>
          <w:szCs w:val="24"/>
        </w:rPr>
        <w:t>ed criminals into dangerous beasts</w:t>
      </w:r>
      <w:r w:rsidR="00031BFF">
        <w:rPr>
          <w:rFonts w:ascii="Times New Roman" w:hAnsi="Times New Roman" w:cs="Times New Roman"/>
          <w:sz w:val="24"/>
          <w:szCs w:val="24"/>
        </w:rPr>
        <w:t>:</w:t>
      </w:r>
      <w:r w:rsidR="0030189E">
        <w:rPr>
          <w:rFonts w:ascii="Times New Roman" w:hAnsi="Times New Roman" w:cs="Times New Roman"/>
          <w:sz w:val="24"/>
          <w:szCs w:val="24"/>
        </w:rPr>
        <w:t xml:space="preserve"> </w:t>
      </w:r>
      <w:r w:rsidR="00031BFF">
        <w:rPr>
          <w:rFonts w:ascii="Times New Roman" w:hAnsi="Times New Roman" w:cs="Times New Roman"/>
          <w:sz w:val="24"/>
          <w:szCs w:val="24"/>
        </w:rPr>
        <w:t>t</w:t>
      </w:r>
      <w:r w:rsidR="0030189E">
        <w:rPr>
          <w:rFonts w:ascii="Times New Roman" w:hAnsi="Times New Roman" w:cs="Times New Roman"/>
          <w:sz w:val="24"/>
          <w:szCs w:val="24"/>
        </w:rPr>
        <w:t>he violent yet domesticated police dog stood in opposition to the animalized and vicious criminal.</w:t>
      </w:r>
    </w:p>
    <w:p w:rsidR="00043163" w:rsidRPr="00BE46E9" w:rsidRDefault="00A73C52" w:rsidP="009544E7">
      <w:pPr>
        <w:spacing w:line="480" w:lineRule="auto"/>
        <w:ind w:firstLine="720"/>
        <w:rPr>
          <w:rFonts w:ascii="Times New Roman" w:hAnsi="Times New Roman" w:cs="Times New Roman"/>
          <w:sz w:val="24"/>
          <w:szCs w:val="24"/>
        </w:rPr>
      </w:pPr>
      <w:r w:rsidRPr="00BE46E9">
        <w:rPr>
          <w:rFonts w:ascii="Times New Roman" w:hAnsi="Times New Roman" w:cs="Times New Roman"/>
          <w:sz w:val="24"/>
          <w:szCs w:val="24"/>
        </w:rPr>
        <w:t>The dehumanization of criminals and t</w:t>
      </w:r>
      <w:r w:rsidR="001226B1" w:rsidRPr="00BE46E9">
        <w:rPr>
          <w:rFonts w:ascii="Times New Roman" w:hAnsi="Times New Roman" w:cs="Times New Roman"/>
          <w:sz w:val="24"/>
          <w:szCs w:val="24"/>
        </w:rPr>
        <w:t xml:space="preserve">he tension between </w:t>
      </w:r>
      <w:r w:rsidR="00043163" w:rsidRPr="00BE46E9">
        <w:rPr>
          <w:rFonts w:ascii="Times New Roman" w:hAnsi="Times New Roman" w:cs="Times New Roman"/>
          <w:sz w:val="24"/>
          <w:szCs w:val="24"/>
        </w:rPr>
        <w:t xml:space="preserve">nonviolent means and violent ends </w:t>
      </w:r>
      <w:r w:rsidR="008E1884" w:rsidRPr="00BE46E9">
        <w:rPr>
          <w:rFonts w:ascii="Times New Roman" w:hAnsi="Times New Roman" w:cs="Times New Roman"/>
          <w:sz w:val="24"/>
          <w:szCs w:val="24"/>
        </w:rPr>
        <w:t xml:space="preserve">within police dog training </w:t>
      </w:r>
      <w:r w:rsidR="0030189E">
        <w:rPr>
          <w:rFonts w:ascii="Times New Roman" w:hAnsi="Times New Roman" w:cs="Times New Roman"/>
          <w:sz w:val="24"/>
          <w:szCs w:val="24"/>
        </w:rPr>
        <w:t>manuals echoed</w:t>
      </w:r>
      <w:r w:rsidRPr="00BE46E9">
        <w:rPr>
          <w:rFonts w:ascii="Times New Roman" w:hAnsi="Times New Roman" w:cs="Times New Roman"/>
          <w:sz w:val="24"/>
          <w:szCs w:val="24"/>
        </w:rPr>
        <w:t xml:space="preserve"> </w:t>
      </w:r>
      <w:r w:rsidR="00043163" w:rsidRPr="00BE46E9">
        <w:rPr>
          <w:rFonts w:ascii="Times New Roman" w:hAnsi="Times New Roman" w:cs="Times New Roman"/>
          <w:sz w:val="24"/>
          <w:szCs w:val="24"/>
        </w:rPr>
        <w:t>wider contradiction</w:t>
      </w:r>
      <w:r w:rsidR="008E1884" w:rsidRPr="00BE46E9">
        <w:rPr>
          <w:rFonts w:ascii="Times New Roman" w:hAnsi="Times New Roman" w:cs="Times New Roman"/>
          <w:sz w:val="24"/>
          <w:szCs w:val="24"/>
        </w:rPr>
        <w:t>s</w:t>
      </w:r>
      <w:r w:rsidR="00043163" w:rsidRPr="00BE46E9">
        <w:rPr>
          <w:rFonts w:ascii="Times New Roman" w:hAnsi="Times New Roman" w:cs="Times New Roman"/>
          <w:sz w:val="24"/>
          <w:szCs w:val="24"/>
        </w:rPr>
        <w:t xml:space="preserve"> </w:t>
      </w:r>
      <w:r w:rsidR="008E1884" w:rsidRPr="00BE46E9">
        <w:rPr>
          <w:rFonts w:ascii="Times New Roman" w:hAnsi="Times New Roman" w:cs="Times New Roman"/>
          <w:sz w:val="24"/>
          <w:szCs w:val="24"/>
        </w:rPr>
        <w:t>within</w:t>
      </w:r>
      <w:r w:rsidR="00043163" w:rsidRPr="00BE46E9">
        <w:rPr>
          <w:rFonts w:ascii="Times New Roman" w:hAnsi="Times New Roman" w:cs="Times New Roman"/>
          <w:sz w:val="24"/>
          <w:szCs w:val="24"/>
        </w:rPr>
        <w:t xml:space="preserve"> the Third Republic’s criminal justice system. Despite being the first long-term democratic regime in French history, Republican tolerance </w:t>
      </w:r>
      <w:r w:rsidR="008E1884" w:rsidRPr="00BE46E9">
        <w:rPr>
          <w:rFonts w:ascii="Times New Roman" w:hAnsi="Times New Roman" w:cs="Times New Roman"/>
          <w:sz w:val="24"/>
          <w:szCs w:val="24"/>
        </w:rPr>
        <w:t xml:space="preserve">towards criminality and deviance </w:t>
      </w:r>
      <w:r w:rsidR="00043163" w:rsidRPr="00BE46E9">
        <w:rPr>
          <w:rFonts w:ascii="Times New Roman" w:hAnsi="Times New Roman" w:cs="Times New Roman"/>
          <w:sz w:val="24"/>
          <w:szCs w:val="24"/>
        </w:rPr>
        <w:t>w</w:t>
      </w:r>
      <w:r w:rsidR="00721F49">
        <w:rPr>
          <w:rFonts w:ascii="Times New Roman" w:hAnsi="Times New Roman" w:cs="Times New Roman"/>
          <w:sz w:val="24"/>
          <w:szCs w:val="24"/>
        </w:rPr>
        <w:t xml:space="preserve">as limited. Although the Republicans </w:t>
      </w:r>
      <w:r w:rsidR="00043163" w:rsidRPr="00BE46E9">
        <w:rPr>
          <w:rFonts w:ascii="Times New Roman" w:hAnsi="Times New Roman" w:cs="Times New Roman"/>
          <w:sz w:val="24"/>
          <w:szCs w:val="24"/>
        </w:rPr>
        <w:t>liberalised the press and protected the right to free speech</w:t>
      </w:r>
      <w:r w:rsidR="008E1884" w:rsidRPr="00BE46E9">
        <w:rPr>
          <w:rFonts w:ascii="Times New Roman" w:hAnsi="Times New Roman" w:cs="Times New Roman"/>
          <w:sz w:val="24"/>
          <w:szCs w:val="24"/>
        </w:rPr>
        <w:t xml:space="preserve"> in public places</w:t>
      </w:r>
      <w:r w:rsidR="00043163" w:rsidRPr="00BE46E9">
        <w:rPr>
          <w:rFonts w:ascii="Times New Roman" w:hAnsi="Times New Roman" w:cs="Times New Roman"/>
          <w:sz w:val="24"/>
          <w:szCs w:val="24"/>
        </w:rPr>
        <w:t xml:space="preserve">, </w:t>
      </w:r>
      <w:r w:rsidR="00721F49">
        <w:rPr>
          <w:rFonts w:ascii="Times New Roman" w:hAnsi="Times New Roman" w:cs="Times New Roman"/>
          <w:sz w:val="24"/>
          <w:szCs w:val="24"/>
        </w:rPr>
        <w:t xml:space="preserve">they </w:t>
      </w:r>
      <w:r w:rsidR="00043163" w:rsidRPr="00BE46E9">
        <w:rPr>
          <w:rFonts w:ascii="Times New Roman" w:hAnsi="Times New Roman" w:cs="Times New Roman"/>
          <w:sz w:val="24"/>
          <w:szCs w:val="24"/>
        </w:rPr>
        <w:t>campaigned against what they saw as public indecency, immoral behaviour and suspect political opinions. In supposedly delinquent areas</w:t>
      </w:r>
      <w:r w:rsidR="00894D02">
        <w:rPr>
          <w:rFonts w:ascii="Times New Roman" w:hAnsi="Times New Roman" w:cs="Times New Roman"/>
          <w:sz w:val="24"/>
          <w:szCs w:val="24"/>
        </w:rPr>
        <w:t>,</w:t>
      </w:r>
      <w:r w:rsidR="00043163" w:rsidRPr="00BE46E9">
        <w:rPr>
          <w:rFonts w:ascii="Times New Roman" w:hAnsi="Times New Roman" w:cs="Times New Roman"/>
          <w:sz w:val="24"/>
          <w:szCs w:val="24"/>
        </w:rPr>
        <w:t xml:space="preserve"> such as Montmartre, Republicans banned saucy cabaret posters, censored </w:t>
      </w:r>
      <w:r w:rsidR="008E03A9">
        <w:rPr>
          <w:rFonts w:ascii="Times New Roman" w:hAnsi="Times New Roman" w:cs="Times New Roman"/>
          <w:sz w:val="24"/>
          <w:szCs w:val="24"/>
        </w:rPr>
        <w:t>c</w:t>
      </w:r>
      <w:r w:rsidR="0030189E">
        <w:rPr>
          <w:rFonts w:ascii="Times New Roman" w:hAnsi="Times New Roman" w:cs="Times New Roman"/>
          <w:sz w:val="24"/>
          <w:szCs w:val="24"/>
        </w:rPr>
        <w:t xml:space="preserve">ontroversial </w:t>
      </w:r>
      <w:r w:rsidR="00043163" w:rsidRPr="00BE46E9">
        <w:rPr>
          <w:rFonts w:ascii="Times New Roman" w:hAnsi="Times New Roman" w:cs="Times New Roman"/>
          <w:sz w:val="24"/>
          <w:szCs w:val="24"/>
        </w:rPr>
        <w:t xml:space="preserve">press reports, and called for the police to monitor behaviour in cafes and music halls. Alongside seeking to impose civic and moral standards, </w:t>
      </w:r>
      <w:r w:rsidR="00894D02">
        <w:rPr>
          <w:rFonts w:ascii="Times New Roman" w:hAnsi="Times New Roman" w:cs="Times New Roman"/>
          <w:sz w:val="24"/>
          <w:szCs w:val="24"/>
        </w:rPr>
        <w:t>R</w:t>
      </w:r>
      <w:r w:rsidR="00043163" w:rsidRPr="00BE46E9">
        <w:rPr>
          <w:rFonts w:ascii="Times New Roman" w:hAnsi="Times New Roman" w:cs="Times New Roman"/>
          <w:sz w:val="24"/>
          <w:szCs w:val="24"/>
        </w:rPr>
        <w:t>epublican politicians introduced draconian punishments for crimes</w:t>
      </w:r>
      <w:r w:rsidR="00B3201D" w:rsidRPr="00BE46E9">
        <w:rPr>
          <w:rFonts w:ascii="Times New Roman" w:hAnsi="Times New Roman" w:cs="Times New Roman"/>
          <w:sz w:val="24"/>
          <w:szCs w:val="24"/>
        </w:rPr>
        <w:t xml:space="preserve">, </w:t>
      </w:r>
      <w:r w:rsidR="005F02D4" w:rsidRPr="00BE46E9">
        <w:rPr>
          <w:rFonts w:ascii="Times New Roman" w:hAnsi="Times New Roman" w:cs="Times New Roman"/>
          <w:sz w:val="24"/>
          <w:szCs w:val="24"/>
        </w:rPr>
        <w:t>in collaboration with</w:t>
      </w:r>
      <w:r w:rsidR="00043163" w:rsidRPr="00BE46E9">
        <w:rPr>
          <w:rFonts w:ascii="Times New Roman" w:hAnsi="Times New Roman" w:cs="Times New Roman"/>
          <w:sz w:val="24"/>
          <w:szCs w:val="24"/>
        </w:rPr>
        <w:t xml:space="preserve"> </w:t>
      </w:r>
      <w:r w:rsidR="00B3201D" w:rsidRPr="00BE46E9">
        <w:rPr>
          <w:rFonts w:ascii="Times New Roman" w:hAnsi="Times New Roman" w:cs="Times New Roman"/>
          <w:sz w:val="24"/>
          <w:szCs w:val="24"/>
        </w:rPr>
        <w:t xml:space="preserve">French </w:t>
      </w:r>
      <w:r w:rsidR="005D1247" w:rsidRPr="00BE46E9">
        <w:rPr>
          <w:rFonts w:ascii="Times New Roman" w:hAnsi="Times New Roman" w:cs="Times New Roman"/>
          <w:sz w:val="24"/>
          <w:szCs w:val="24"/>
        </w:rPr>
        <w:t>criminologists</w:t>
      </w:r>
      <w:r w:rsidR="00B3201D" w:rsidRPr="00BE46E9">
        <w:rPr>
          <w:rFonts w:ascii="Times New Roman" w:hAnsi="Times New Roman" w:cs="Times New Roman"/>
          <w:sz w:val="24"/>
          <w:szCs w:val="24"/>
        </w:rPr>
        <w:t xml:space="preserve">. </w:t>
      </w:r>
      <w:r w:rsidR="00CD001D" w:rsidRPr="00BE46E9">
        <w:rPr>
          <w:rFonts w:ascii="Times New Roman" w:hAnsi="Times New Roman" w:cs="Times New Roman"/>
          <w:sz w:val="24"/>
          <w:szCs w:val="24"/>
        </w:rPr>
        <w:t>Driven</w:t>
      </w:r>
      <w:r w:rsidR="00043163" w:rsidRPr="00BE46E9">
        <w:rPr>
          <w:rFonts w:ascii="Times New Roman" w:hAnsi="Times New Roman" w:cs="Times New Roman"/>
          <w:sz w:val="24"/>
          <w:szCs w:val="24"/>
        </w:rPr>
        <w:t xml:space="preserve"> </w:t>
      </w:r>
      <w:r w:rsidR="00B3201D" w:rsidRPr="00BE46E9">
        <w:rPr>
          <w:rFonts w:ascii="Times New Roman" w:hAnsi="Times New Roman" w:cs="Times New Roman"/>
          <w:sz w:val="24"/>
          <w:szCs w:val="24"/>
        </w:rPr>
        <w:t xml:space="preserve">too </w:t>
      </w:r>
      <w:r w:rsidR="00043163" w:rsidRPr="00BE46E9">
        <w:rPr>
          <w:rFonts w:ascii="Times New Roman" w:hAnsi="Times New Roman" w:cs="Times New Roman"/>
          <w:sz w:val="24"/>
          <w:szCs w:val="24"/>
        </w:rPr>
        <w:t>by post-Commune fears of social unrest</w:t>
      </w:r>
      <w:r w:rsidR="00FF2C2B" w:rsidRPr="00BE46E9">
        <w:rPr>
          <w:rFonts w:ascii="Times New Roman" w:hAnsi="Times New Roman" w:cs="Times New Roman"/>
          <w:sz w:val="24"/>
          <w:szCs w:val="24"/>
        </w:rPr>
        <w:t xml:space="preserve"> and the seeming emergence of a str</w:t>
      </w:r>
      <w:r w:rsidR="004773C6" w:rsidRPr="00BE46E9">
        <w:rPr>
          <w:rFonts w:ascii="Times New Roman" w:hAnsi="Times New Roman" w:cs="Times New Roman"/>
          <w:sz w:val="24"/>
          <w:szCs w:val="24"/>
        </w:rPr>
        <w:t>and</w:t>
      </w:r>
      <w:r w:rsidR="00FF2C2B" w:rsidRPr="00BE46E9">
        <w:rPr>
          <w:rFonts w:ascii="Times New Roman" w:hAnsi="Times New Roman" w:cs="Times New Roman"/>
          <w:sz w:val="24"/>
          <w:szCs w:val="24"/>
        </w:rPr>
        <w:t xml:space="preserve"> of habitual criminals</w:t>
      </w:r>
      <w:r w:rsidR="00473D8D" w:rsidRPr="00BE46E9">
        <w:rPr>
          <w:rFonts w:ascii="Times New Roman" w:hAnsi="Times New Roman" w:cs="Times New Roman"/>
          <w:sz w:val="24"/>
          <w:szCs w:val="24"/>
        </w:rPr>
        <w:t xml:space="preserve"> resistant to reform</w:t>
      </w:r>
      <w:r w:rsidR="0030189E">
        <w:rPr>
          <w:rFonts w:ascii="Times New Roman" w:hAnsi="Times New Roman" w:cs="Times New Roman"/>
          <w:sz w:val="24"/>
          <w:szCs w:val="24"/>
        </w:rPr>
        <w:t xml:space="preserve">, </w:t>
      </w:r>
      <w:r w:rsidR="00031BFF">
        <w:rPr>
          <w:rFonts w:ascii="Times New Roman" w:hAnsi="Times New Roman" w:cs="Times New Roman"/>
          <w:sz w:val="24"/>
          <w:szCs w:val="24"/>
        </w:rPr>
        <w:t xml:space="preserve">they </w:t>
      </w:r>
      <w:r w:rsidR="004773C6" w:rsidRPr="00BE46E9">
        <w:rPr>
          <w:rFonts w:ascii="Times New Roman" w:hAnsi="Times New Roman" w:cs="Times New Roman"/>
          <w:sz w:val="24"/>
          <w:szCs w:val="24"/>
        </w:rPr>
        <w:t xml:space="preserve">promoted solitary confinement in prisons, </w:t>
      </w:r>
      <w:r w:rsidR="00FF2C2B" w:rsidRPr="00BE46E9">
        <w:rPr>
          <w:rFonts w:ascii="Times New Roman" w:hAnsi="Times New Roman" w:cs="Times New Roman"/>
          <w:sz w:val="24"/>
          <w:szCs w:val="24"/>
        </w:rPr>
        <w:t xml:space="preserve">passed a law </w:t>
      </w:r>
      <w:r w:rsidR="008E03A9">
        <w:rPr>
          <w:rFonts w:ascii="Times New Roman" w:hAnsi="Times New Roman" w:cs="Times New Roman"/>
          <w:sz w:val="24"/>
          <w:szCs w:val="24"/>
        </w:rPr>
        <w:t xml:space="preserve">in 1885 </w:t>
      </w:r>
      <w:r w:rsidR="00FF2C2B" w:rsidRPr="00BE46E9">
        <w:rPr>
          <w:rFonts w:ascii="Times New Roman" w:hAnsi="Times New Roman" w:cs="Times New Roman"/>
          <w:sz w:val="24"/>
          <w:szCs w:val="24"/>
        </w:rPr>
        <w:t xml:space="preserve">to </w:t>
      </w:r>
      <w:r w:rsidR="00043163" w:rsidRPr="00BE46E9">
        <w:rPr>
          <w:rFonts w:ascii="Times New Roman" w:hAnsi="Times New Roman" w:cs="Times New Roman"/>
          <w:sz w:val="24"/>
          <w:szCs w:val="24"/>
        </w:rPr>
        <w:t xml:space="preserve">transport </w:t>
      </w:r>
      <w:r w:rsidR="00BD1E06" w:rsidRPr="00BE46E9">
        <w:rPr>
          <w:rFonts w:ascii="Times New Roman" w:hAnsi="Times New Roman" w:cs="Times New Roman"/>
          <w:sz w:val="24"/>
          <w:szCs w:val="24"/>
        </w:rPr>
        <w:t>recidivists</w:t>
      </w:r>
      <w:r w:rsidR="00043163" w:rsidRPr="00BE46E9">
        <w:rPr>
          <w:rFonts w:ascii="Times New Roman" w:hAnsi="Times New Roman" w:cs="Times New Roman"/>
          <w:sz w:val="24"/>
          <w:szCs w:val="24"/>
        </w:rPr>
        <w:t xml:space="preserve"> to the </w:t>
      </w:r>
      <w:r w:rsidR="00043163" w:rsidRPr="00BE46E9">
        <w:rPr>
          <w:rFonts w:ascii="Times New Roman" w:hAnsi="Times New Roman" w:cs="Times New Roman"/>
          <w:sz w:val="24"/>
          <w:szCs w:val="24"/>
        </w:rPr>
        <w:lastRenderedPageBreak/>
        <w:t xml:space="preserve">colonies, increased police surveillance of released prisoners, and </w:t>
      </w:r>
      <w:r w:rsidR="00D90F7E" w:rsidRPr="00BE46E9">
        <w:rPr>
          <w:rFonts w:ascii="Times New Roman" w:hAnsi="Times New Roman" w:cs="Times New Roman"/>
          <w:sz w:val="24"/>
          <w:szCs w:val="24"/>
        </w:rPr>
        <w:t>retained</w:t>
      </w:r>
      <w:r w:rsidR="00043163" w:rsidRPr="00BE46E9">
        <w:rPr>
          <w:rFonts w:ascii="Times New Roman" w:hAnsi="Times New Roman" w:cs="Times New Roman"/>
          <w:sz w:val="24"/>
          <w:szCs w:val="24"/>
        </w:rPr>
        <w:t xml:space="preserve"> the death sentence.</w:t>
      </w:r>
      <w:r w:rsidR="00043163" w:rsidRPr="00BE46E9">
        <w:rPr>
          <w:rStyle w:val="FootnoteReference"/>
          <w:rFonts w:ascii="Times New Roman" w:hAnsi="Times New Roman" w:cs="Times New Roman"/>
          <w:sz w:val="24"/>
          <w:szCs w:val="24"/>
        </w:rPr>
        <w:footnoteReference w:id="107"/>
      </w:r>
      <w:r w:rsidR="00043163" w:rsidRPr="00BE46E9">
        <w:rPr>
          <w:rFonts w:ascii="Times New Roman" w:hAnsi="Times New Roman" w:cs="Times New Roman"/>
          <w:sz w:val="24"/>
          <w:szCs w:val="24"/>
        </w:rPr>
        <w:t xml:space="preserve"> </w:t>
      </w:r>
      <w:r w:rsidR="008E1884" w:rsidRPr="00BE46E9">
        <w:rPr>
          <w:rFonts w:ascii="Times New Roman" w:hAnsi="Times New Roman" w:cs="Times New Roman"/>
          <w:sz w:val="24"/>
          <w:szCs w:val="24"/>
        </w:rPr>
        <w:t xml:space="preserve">Police </w:t>
      </w:r>
      <w:r w:rsidR="00043163" w:rsidRPr="00BE46E9">
        <w:rPr>
          <w:rFonts w:ascii="Times New Roman" w:hAnsi="Times New Roman" w:cs="Times New Roman"/>
          <w:sz w:val="24"/>
          <w:szCs w:val="24"/>
        </w:rPr>
        <w:t xml:space="preserve">dogs </w:t>
      </w:r>
      <w:r w:rsidR="00CD001D">
        <w:rPr>
          <w:rFonts w:ascii="Times New Roman" w:hAnsi="Times New Roman" w:cs="Times New Roman"/>
          <w:sz w:val="24"/>
          <w:szCs w:val="24"/>
        </w:rPr>
        <w:t>became</w:t>
      </w:r>
      <w:r w:rsidR="008E1884" w:rsidRPr="00BE46E9">
        <w:rPr>
          <w:rFonts w:ascii="Times New Roman" w:hAnsi="Times New Roman" w:cs="Times New Roman"/>
          <w:sz w:val="24"/>
          <w:szCs w:val="24"/>
        </w:rPr>
        <w:t xml:space="preserve"> </w:t>
      </w:r>
      <w:r w:rsidR="00043163" w:rsidRPr="00BE46E9">
        <w:rPr>
          <w:rFonts w:ascii="Times New Roman" w:hAnsi="Times New Roman" w:cs="Times New Roman"/>
          <w:sz w:val="24"/>
          <w:szCs w:val="24"/>
        </w:rPr>
        <w:t xml:space="preserve">unwitting </w:t>
      </w:r>
      <w:r w:rsidR="0030189E">
        <w:rPr>
          <w:rFonts w:ascii="Times New Roman" w:hAnsi="Times New Roman" w:cs="Times New Roman"/>
          <w:sz w:val="24"/>
          <w:szCs w:val="24"/>
        </w:rPr>
        <w:t xml:space="preserve">enforcers of </w:t>
      </w:r>
      <w:r w:rsidR="00043163" w:rsidRPr="00BE46E9">
        <w:rPr>
          <w:rFonts w:ascii="Times New Roman" w:hAnsi="Times New Roman" w:cs="Times New Roman"/>
          <w:sz w:val="24"/>
          <w:szCs w:val="24"/>
        </w:rPr>
        <w:t>the Third Republic’s often repressive and</w:t>
      </w:r>
      <w:r w:rsidR="0030189E">
        <w:rPr>
          <w:rFonts w:ascii="Times New Roman" w:hAnsi="Times New Roman" w:cs="Times New Roman"/>
          <w:sz w:val="24"/>
          <w:szCs w:val="24"/>
        </w:rPr>
        <w:t xml:space="preserve"> intolerant criminal justice</w:t>
      </w:r>
      <w:r w:rsidR="00043163" w:rsidRPr="00BE46E9">
        <w:rPr>
          <w:rFonts w:ascii="Times New Roman" w:hAnsi="Times New Roman" w:cs="Times New Roman"/>
          <w:sz w:val="24"/>
          <w:szCs w:val="24"/>
        </w:rPr>
        <w:t xml:space="preserve"> system.</w:t>
      </w:r>
      <w:r w:rsidR="00043163" w:rsidRPr="00BE46E9">
        <w:rPr>
          <w:rStyle w:val="FootnoteReference"/>
          <w:rFonts w:ascii="Times New Roman" w:hAnsi="Times New Roman" w:cs="Times New Roman"/>
          <w:sz w:val="24"/>
          <w:szCs w:val="24"/>
        </w:rPr>
        <w:footnoteReference w:id="108"/>
      </w:r>
      <w:r w:rsidR="00A84FF3" w:rsidRPr="00BE46E9">
        <w:rPr>
          <w:rFonts w:ascii="Times New Roman" w:hAnsi="Times New Roman" w:cs="Times New Roman"/>
          <w:sz w:val="24"/>
          <w:szCs w:val="24"/>
        </w:rPr>
        <w:t xml:space="preserve"> </w:t>
      </w:r>
    </w:p>
    <w:p w:rsidR="007D5A6B" w:rsidRDefault="006C565F" w:rsidP="006C565F">
      <w:pPr>
        <w:spacing w:line="480" w:lineRule="auto"/>
        <w:ind w:firstLine="720"/>
        <w:rPr>
          <w:rFonts w:ascii="Times New Roman" w:hAnsi="Times New Roman" w:cs="Times New Roman"/>
          <w:sz w:val="24"/>
          <w:szCs w:val="24"/>
        </w:rPr>
      </w:pPr>
      <w:r w:rsidRPr="00BE46E9">
        <w:rPr>
          <w:rFonts w:ascii="Times New Roman" w:hAnsi="Times New Roman" w:cs="Times New Roman"/>
          <w:sz w:val="24"/>
          <w:szCs w:val="24"/>
        </w:rPr>
        <w:t xml:space="preserve">But we should not assume </w:t>
      </w:r>
      <w:r>
        <w:rPr>
          <w:rFonts w:ascii="Times New Roman" w:hAnsi="Times New Roman" w:cs="Times New Roman"/>
          <w:sz w:val="24"/>
          <w:szCs w:val="24"/>
        </w:rPr>
        <w:t xml:space="preserve">that </w:t>
      </w:r>
      <w:r w:rsidRPr="00BE46E9">
        <w:rPr>
          <w:rFonts w:ascii="Times New Roman" w:hAnsi="Times New Roman" w:cs="Times New Roman"/>
          <w:sz w:val="24"/>
          <w:szCs w:val="24"/>
        </w:rPr>
        <w:t xml:space="preserve">dog handlers followed the manuals’ prescribed course of action. </w:t>
      </w:r>
      <w:proofErr w:type="spellStart"/>
      <w:r w:rsidRPr="00BE46E9">
        <w:rPr>
          <w:rFonts w:ascii="Times New Roman" w:hAnsi="Times New Roman" w:cs="Times New Roman"/>
          <w:sz w:val="24"/>
          <w:szCs w:val="24"/>
        </w:rPr>
        <w:t>Dannhoffer</w:t>
      </w:r>
      <w:proofErr w:type="spellEnd"/>
      <w:r w:rsidRPr="00BE46E9">
        <w:rPr>
          <w:rFonts w:ascii="Times New Roman" w:hAnsi="Times New Roman" w:cs="Times New Roman"/>
          <w:sz w:val="24"/>
          <w:szCs w:val="24"/>
        </w:rPr>
        <w:t>, the policeman who trained France’s first police dogs in Pont-à-</w:t>
      </w:r>
      <w:proofErr w:type="spellStart"/>
      <w:r w:rsidRPr="00BE46E9">
        <w:rPr>
          <w:rFonts w:ascii="Times New Roman" w:hAnsi="Times New Roman" w:cs="Times New Roman"/>
          <w:sz w:val="24"/>
          <w:szCs w:val="24"/>
        </w:rPr>
        <w:t>Mousson</w:t>
      </w:r>
      <w:proofErr w:type="spellEnd"/>
      <w:r w:rsidRPr="00BE46E9">
        <w:rPr>
          <w:rFonts w:ascii="Times New Roman" w:hAnsi="Times New Roman" w:cs="Times New Roman"/>
          <w:sz w:val="24"/>
          <w:szCs w:val="24"/>
        </w:rPr>
        <w:t xml:space="preserve">, did not follow a training manual but </w:t>
      </w:r>
      <w:r w:rsidR="00031BFF">
        <w:rPr>
          <w:rFonts w:ascii="Times New Roman" w:hAnsi="Times New Roman" w:cs="Times New Roman"/>
          <w:sz w:val="24"/>
          <w:szCs w:val="24"/>
        </w:rPr>
        <w:t xml:space="preserve">claimed to have </w:t>
      </w:r>
      <w:r w:rsidRPr="00BE46E9">
        <w:rPr>
          <w:rFonts w:ascii="Times New Roman" w:hAnsi="Times New Roman" w:cs="Times New Roman"/>
          <w:sz w:val="24"/>
          <w:szCs w:val="24"/>
        </w:rPr>
        <w:t>relied on his love of dogs and advice from dog breeders.</w:t>
      </w:r>
      <w:r w:rsidRPr="00BE46E9">
        <w:rPr>
          <w:rStyle w:val="FootnoteReference"/>
          <w:rFonts w:ascii="Times New Roman" w:hAnsi="Times New Roman" w:cs="Times New Roman"/>
          <w:sz w:val="24"/>
          <w:szCs w:val="24"/>
        </w:rPr>
        <w:footnoteReference w:id="109"/>
      </w:r>
      <w:r w:rsidRPr="00BE46E9">
        <w:rPr>
          <w:rFonts w:ascii="Times New Roman" w:hAnsi="Times New Roman" w:cs="Times New Roman"/>
          <w:sz w:val="24"/>
          <w:szCs w:val="24"/>
        </w:rPr>
        <w:t xml:space="preserve"> Furthermore, trained dogs did not always behave in the ways expected of them. De </w:t>
      </w:r>
      <w:proofErr w:type="spellStart"/>
      <w:r w:rsidRPr="00BE46E9">
        <w:rPr>
          <w:rFonts w:ascii="Times New Roman" w:hAnsi="Times New Roman" w:cs="Times New Roman"/>
          <w:sz w:val="24"/>
          <w:szCs w:val="24"/>
        </w:rPr>
        <w:t>Wael</w:t>
      </w:r>
      <w:proofErr w:type="spellEnd"/>
      <w:r w:rsidRPr="00BE46E9">
        <w:rPr>
          <w:rFonts w:ascii="Times New Roman" w:hAnsi="Times New Roman" w:cs="Times New Roman"/>
          <w:sz w:val="24"/>
          <w:szCs w:val="24"/>
        </w:rPr>
        <w:t xml:space="preserve"> reported how one police dog he knew of would chase cats during night patrols, catching 106 cats in 1906 alone. It was ‘useless’ to expect too much of this dog. Trained police dogs could also be drawn into fights and the handler needed to make sure that the dog’s ‘instinct’ did not override its training. If </w:t>
      </w:r>
      <w:r w:rsidR="00031BFF">
        <w:rPr>
          <w:rFonts w:ascii="Times New Roman" w:hAnsi="Times New Roman" w:cs="Times New Roman"/>
          <w:sz w:val="24"/>
          <w:szCs w:val="24"/>
        </w:rPr>
        <w:t>a</w:t>
      </w:r>
      <w:r w:rsidRPr="00BE46E9">
        <w:rPr>
          <w:rFonts w:ascii="Times New Roman" w:hAnsi="Times New Roman" w:cs="Times New Roman"/>
          <w:sz w:val="24"/>
          <w:szCs w:val="24"/>
        </w:rPr>
        <w:t xml:space="preserve"> dog did get into a ‘brawl,’ </w:t>
      </w:r>
      <w:proofErr w:type="spellStart"/>
      <w:r w:rsidR="00031BFF">
        <w:rPr>
          <w:rFonts w:ascii="Times New Roman" w:hAnsi="Times New Roman" w:cs="Times New Roman"/>
          <w:sz w:val="24"/>
          <w:szCs w:val="24"/>
        </w:rPr>
        <w:t>its</w:t>
      </w:r>
      <w:proofErr w:type="spellEnd"/>
      <w:r w:rsidR="00031BFF">
        <w:rPr>
          <w:rFonts w:ascii="Times New Roman" w:hAnsi="Times New Roman" w:cs="Times New Roman"/>
          <w:sz w:val="24"/>
          <w:szCs w:val="24"/>
        </w:rPr>
        <w:t xml:space="preserve"> </w:t>
      </w:r>
      <w:r>
        <w:rPr>
          <w:rFonts w:ascii="Times New Roman" w:hAnsi="Times New Roman" w:cs="Times New Roman"/>
          <w:sz w:val="24"/>
          <w:szCs w:val="24"/>
        </w:rPr>
        <w:t xml:space="preserve">handler </w:t>
      </w:r>
      <w:r>
        <w:rPr>
          <w:rFonts w:ascii="Times New Roman" w:hAnsi="Times New Roman" w:cs="Times New Roman"/>
          <w:sz w:val="24"/>
          <w:szCs w:val="24"/>
        </w:rPr>
        <w:lastRenderedPageBreak/>
        <w:t xml:space="preserve">needed to check that this did not </w:t>
      </w:r>
      <w:r w:rsidR="00031BFF">
        <w:rPr>
          <w:rFonts w:ascii="Times New Roman" w:hAnsi="Times New Roman" w:cs="Times New Roman"/>
          <w:sz w:val="24"/>
          <w:szCs w:val="24"/>
        </w:rPr>
        <w:t>result in the dog losing</w:t>
      </w:r>
      <w:r>
        <w:rPr>
          <w:rFonts w:ascii="Times New Roman" w:hAnsi="Times New Roman" w:cs="Times New Roman"/>
          <w:sz w:val="24"/>
          <w:szCs w:val="24"/>
        </w:rPr>
        <w:t xml:space="preserve"> ‘</w:t>
      </w:r>
      <w:r w:rsidRPr="00BE46E9">
        <w:rPr>
          <w:rFonts w:ascii="Times New Roman" w:hAnsi="Times New Roman" w:cs="Times New Roman"/>
          <w:sz w:val="24"/>
          <w:szCs w:val="24"/>
        </w:rPr>
        <w:t>any of its qualities.’</w:t>
      </w:r>
      <w:r w:rsidRPr="00BE46E9">
        <w:rPr>
          <w:rStyle w:val="FootnoteReference"/>
          <w:rFonts w:ascii="Times New Roman" w:hAnsi="Times New Roman" w:cs="Times New Roman"/>
          <w:sz w:val="24"/>
          <w:szCs w:val="24"/>
        </w:rPr>
        <w:footnoteReference w:id="110"/>
      </w:r>
      <w:r w:rsidRPr="00BE46E9">
        <w:rPr>
          <w:rFonts w:ascii="Times New Roman" w:hAnsi="Times New Roman" w:cs="Times New Roman"/>
          <w:sz w:val="24"/>
          <w:szCs w:val="24"/>
        </w:rPr>
        <w:t xml:space="preserve"> </w:t>
      </w:r>
      <w:r w:rsidR="00031BFF">
        <w:rPr>
          <w:rFonts w:ascii="Times New Roman" w:hAnsi="Times New Roman" w:cs="Times New Roman"/>
          <w:sz w:val="24"/>
          <w:szCs w:val="24"/>
        </w:rPr>
        <w:t>As t</w:t>
      </w:r>
      <w:r w:rsidRPr="00BE46E9">
        <w:rPr>
          <w:rFonts w:ascii="Times New Roman" w:hAnsi="Times New Roman" w:cs="Times New Roman"/>
          <w:sz w:val="24"/>
          <w:szCs w:val="24"/>
        </w:rPr>
        <w:t>raining was a process that could be reversed, the handler had to be vigilant to ensure</w:t>
      </w:r>
      <w:r>
        <w:rPr>
          <w:rFonts w:ascii="Times New Roman" w:hAnsi="Times New Roman" w:cs="Times New Roman"/>
          <w:sz w:val="24"/>
          <w:szCs w:val="24"/>
        </w:rPr>
        <w:t xml:space="preserve"> his dog remained suitable for</w:t>
      </w:r>
      <w:r w:rsidRPr="00BE46E9">
        <w:rPr>
          <w:rFonts w:ascii="Times New Roman" w:hAnsi="Times New Roman" w:cs="Times New Roman"/>
          <w:sz w:val="24"/>
          <w:szCs w:val="24"/>
        </w:rPr>
        <w:t xml:space="preserve"> police work. </w:t>
      </w:r>
    </w:p>
    <w:p w:rsidR="003338E4" w:rsidRPr="00BE46E9" w:rsidRDefault="006C565F" w:rsidP="006C565F">
      <w:pPr>
        <w:spacing w:line="480" w:lineRule="auto"/>
        <w:ind w:firstLine="720"/>
        <w:rPr>
          <w:rFonts w:ascii="Times New Roman" w:hAnsi="Times New Roman" w:cs="Times New Roman"/>
          <w:b/>
          <w:sz w:val="24"/>
          <w:szCs w:val="24"/>
        </w:rPr>
      </w:pPr>
      <w:r w:rsidRPr="00BE46E9">
        <w:rPr>
          <w:rFonts w:ascii="Times New Roman" w:hAnsi="Times New Roman" w:cs="Times New Roman"/>
          <w:sz w:val="24"/>
          <w:szCs w:val="24"/>
        </w:rPr>
        <w:t xml:space="preserve">Dogs had attributes, such as intelligence, that could be drawn out and developed through training, transforming them into police dogs with increased </w:t>
      </w:r>
      <w:r>
        <w:rPr>
          <w:rFonts w:ascii="Times New Roman" w:hAnsi="Times New Roman" w:cs="Times New Roman"/>
          <w:sz w:val="24"/>
          <w:szCs w:val="24"/>
        </w:rPr>
        <w:t>abilities</w:t>
      </w:r>
      <w:r w:rsidRPr="00BE46E9">
        <w:rPr>
          <w:rFonts w:ascii="Times New Roman" w:hAnsi="Times New Roman" w:cs="Times New Roman"/>
          <w:sz w:val="24"/>
          <w:szCs w:val="24"/>
        </w:rPr>
        <w:t>. But the</w:t>
      </w:r>
      <w:r>
        <w:rPr>
          <w:rFonts w:ascii="Times New Roman" w:hAnsi="Times New Roman" w:cs="Times New Roman"/>
          <w:sz w:val="24"/>
          <w:szCs w:val="24"/>
        </w:rPr>
        <w:t xml:space="preserve">se were </w:t>
      </w:r>
      <w:r w:rsidR="007D5A6B">
        <w:rPr>
          <w:rFonts w:ascii="Times New Roman" w:hAnsi="Times New Roman" w:cs="Times New Roman"/>
          <w:sz w:val="24"/>
          <w:szCs w:val="24"/>
        </w:rPr>
        <w:t xml:space="preserve">seen as </w:t>
      </w:r>
      <w:r w:rsidRPr="00BE46E9">
        <w:rPr>
          <w:rFonts w:ascii="Times New Roman" w:hAnsi="Times New Roman" w:cs="Times New Roman"/>
          <w:sz w:val="24"/>
          <w:szCs w:val="24"/>
        </w:rPr>
        <w:t xml:space="preserve">contingent </w:t>
      </w:r>
      <w:r w:rsidR="00031BFF">
        <w:rPr>
          <w:rFonts w:ascii="Times New Roman" w:hAnsi="Times New Roman" w:cs="Times New Roman"/>
          <w:sz w:val="24"/>
          <w:szCs w:val="24"/>
        </w:rPr>
        <w:t>qualities</w:t>
      </w:r>
      <w:r w:rsidR="007D5A6B">
        <w:rPr>
          <w:rFonts w:ascii="Times New Roman" w:hAnsi="Times New Roman" w:cs="Times New Roman"/>
          <w:sz w:val="24"/>
          <w:szCs w:val="24"/>
        </w:rPr>
        <w:t>, ec</w:t>
      </w:r>
      <w:r w:rsidRPr="00BE46E9">
        <w:rPr>
          <w:rFonts w:ascii="Times New Roman" w:hAnsi="Times New Roman" w:cs="Times New Roman"/>
          <w:sz w:val="24"/>
          <w:szCs w:val="24"/>
        </w:rPr>
        <w:t>ho</w:t>
      </w:r>
      <w:r w:rsidR="007D5A6B">
        <w:rPr>
          <w:rFonts w:ascii="Times New Roman" w:hAnsi="Times New Roman" w:cs="Times New Roman"/>
          <w:sz w:val="24"/>
          <w:szCs w:val="24"/>
        </w:rPr>
        <w:t>ing</w:t>
      </w:r>
      <w:r w:rsidRPr="00BE46E9">
        <w:rPr>
          <w:rFonts w:ascii="Times New Roman" w:hAnsi="Times New Roman" w:cs="Times New Roman"/>
          <w:sz w:val="24"/>
          <w:szCs w:val="24"/>
        </w:rPr>
        <w:t xml:space="preserve"> the wider belief that without enlightened human c</w:t>
      </w:r>
      <w:r>
        <w:rPr>
          <w:rFonts w:ascii="Times New Roman" w:hAnsi="Times New Roman" w:cs="Times New Roman"/>
          <w:sz w:val="24"/>
          <w:szCs w:val="24"/>
        </w:rPr>
        <w:t>ontrol and companionship, dogs w</w:t>
      </w:r>
      <w:r w:rsidRPr="00BE46E9">
        <w:rPr>
          <w:rFonts w:ascii="Times New Roman" w:hAnsi="Times New Roman" w:cs="Times New Roman"/>
          <w:sz w:val="24"/>
          <w:szCs w:val="24"/>
        </w:rPr>
        <w:t xml:space="preserve">ould degenerate, as shown by the behaviour of strays. </w:t>
      </w:r>
      <w:proofErr w:type="gramStart"/>
      <w:r w:rsidRPr="00BE46E9">
        <w:rPr>
          <w:rFonts w:ascii="Times New Roman" w:hAnsi="Times New Roman" w:cs="Times New Roman"/>
          <w:sz w:val="24"/>
          <w:szCs w:val="24"/>
        </w:rPr>
        <w:t>As Baron A.-C.-E.</w:t>
      </w:r>
      <w:proofErr w:type="gramEnd"/>
      <w:r w:rsidRPr="00BE46E9">
        <w:rPr>
          <w:rFonts w:ascii="Times New Roman" w:hAnsi="Times New Roman" w:cs="Times New Roman"/>
          <w:sz w:val="24"/>
          <w:szCs w:val="24"/>
        </w:rPr>
        <w:t xml:space="preserve"> </w:t>
      </w:r>
      <w:proofErr w:type="spellStart"/>
      <w:r w:rsidRPr="00BE46E9">
        <w:rPr>
          <w:rFonts w:ascii="Times New Roman" w:hAnsi="Times New Roman" w:cs="Times New Roman"/>
          <w:sz w:val="24"/>
          <w:szCs w:val="24"/>
        </w:rPr>
        <w:t>Bellier</w:t>
      </w:r>
      <w:proofErr w:type="spellEnd"/>
      <w:r w:rsidRPr="00BE46E9">
        <w:rPr>
          <w:rFonts w:ascii="Times New Roman" w:hAnsi="Times New Roman" w:cs="Times New Roman"/>
          <w:sz w:val="24"/>
          <w:szCs w:val="24"/>
        </w:rPr>
        <w:t xml:space="preserve"> de Villiers argued, ‘the intelligence and the organism of the dog </w:t>
      </w:r>
      <w:proofErr w:type="gramStart"/>
      <w:r w:rsidRPr="00BE46E9">
        <w:rPr>
          <w:rFonts w:ascii="Times New Roman" w:hAnsi="Times New Roman" w:cs="Times New Roman"/>
          <w:sz w:val="24"/>
          <w:szCs w:val="24"/>
        </w:rPr>
        <w:t>reflects</w:t>
      </w:r>
      <w:proofErr w:type="gramEnd"/>
      <w:r w:rsidRPr="00BE46E9">
        <w:rPr>
          <w:rFonts w:ascii="Times New Roman" w:hAnsi="Times New Roman" w:cs="Times New Roman"/>
          <w:sz w:val="24"/>
          <w:szCs w:val="24"/>
        </w:rPr>
        <w:t>, to the highe</w:t>
      </w:r>
      <w:r>
        <w:rPr>
          <w:rFonts w:ascii="Times New Roman" w:hAnsi="Times New Roman" w:cs="Times New Roman"/>
          <w:sz w:val="24"/>
          <w:szCs w:val="24"/>
        </w:rPr>
        <w:t>st possible degree, the moral and</w:t>
      </w:r>
      <w:r w:rsidRPr="00BE46E9">
        <w:rPr>
          <w:rFonts w:ascii="Times New Roman" w:hAnsi="Times New Roman" w:cs="Times New Roman"/>
          <w:sz w:val="24"/>
          <w:szCs w:val="24"/>
        </w:rPr>
        <w:t xml:space="preserve"> physical conditions of man [sic].’</w:t>
      </w:r>
      <w:r w:rsidRPr="00BE46E9">
        <w:rPr>
          <w:rStyle w:val="FootnoteReference"/>
          <w:rFonts w:ascii="Times New Roman" w:hAnsi="Times New Roman" w:cs="Times New Roman"/>
          <w:sz w:val="24"/>
          <w:szCs w:val="24"/>
        </w:rPr>
        <w:footnoteReference w:id="111"/>
      </w:r>
      <w:r w:rsidR="007D5A6B">
        <w:rPr>
          <w:rFonts w:ascii="Times New Roman" w:hAnsi="Times New Roman" w:cs="Times New Roman"/>
          <w:sz w:val="24"/>
          <w:szCs w:val="24"/>
        </w:rPr>
        <w:t xml:space="preserve"> </w:t>
      </w:r>
      <w:r w:rsidR="00F3402C" w:rsidRPr="00F3402C">
        <w:rPr>
          <w:rFonts w:ascii="Times New Roman" w:hAnsi="Times New Roman" w:cs="Times New Roman"/>
          <w:sz w:val="24"/>
          <w:szCs w:val="24"/>
        </w:rPr>
        <w:t xml:space="preserve">Concerns that canine instinct would override intelligence, even under the guidance of skilled human </w:t>
      </w:r>
      <w:r w:rsidR="0011346C">
        <w:rPr>
          <w:rFonts w:ascii="Times New Roman" w:hAnsi="Times New Roman" w:cs="Times New Roman"/>
          <w:sz w:val="24"/>
          <w:szCs w:val="24"/>
        </w:rPr>
        <w:t>handlers,</w:t>
      </w:r>
      <w:r w:rsidR="00F3402C">
        <w:rPr>
          <w:rFonts w:ascii="Times New Roman" w:hAnsi="Times New Roman" w:cs="Times New Roman"/>
          <w:sz w:val="24"/>
          <w:szCs w:val="24"/>
        </w:rPr>
        <w:t xml:space="preserve"> became </w:t>
      </w:r>
      <w:r w:rsidR="0011346C">
        <w:rPr>
          <w:rFonts w:ascii="Times New Roman" w:hAnsi="Times New Roman" w:cs="Times New Roman"/>
          <w:sz w:val="24"/>
          <w:szCs w:val="24"/>
        </w:rPr>
        <w:t xml:space="preserve">even more </w:t>
      </w:r>
      <w:r w:rsidR="00F3402C">
        <w:rPr>
          <w:rFonts w:ascii="Times New Roman" w:hAnsi="Times New Roman" w:cs="Times New Roman"/>
          <w:sz w:val="24"/>
          <w:szCs w:val="24"/>
        </w:rPr>
        <w:t xml:space="preserve">apparent once police dogs began to patrol Parisian </w:t>
      </w:r>
      <w:r w:rsidR="00F3402C" w:rsidRPr="00F3402C">
        <w:rPr>
          <w:rFonts w:ascii="Times New Roman" w:hAnsi="Times New Roman" w:cs="Times New Roman"/>
          <w:sz w:val="24"/>
          <w:szCs w:val="24"/>
        </w:rPr>
        <w:t>streets.</w:t>
      </w:r>
    </w:p>
    <w:p w:rsidR="006C565F" w:rsidRDefault="006C565F" w:rsidP="00B50EF6">
      <w:pPr>
        <w:spacing w:line="480" w:lineRule="auto"/>
        <w:rPr>
          <w:rFonts w:ascii="Times New Roman" w:hAnsi="Times New Roman" w:cs="Times New Roman"/>
          <w:b/>
          <w:sz w:val="24"/>
          <w:szCs w:val="24"/>
        </w:rPr>
      </w:pPr>
    </w:p>
    <w:p w:rsidR="00B50EF6" w:rsidRPr="00BE46E9" w:rsidRDefault="002D7C8D" w:rsidP="00B50EF6">
      <w:pPr>
        <w:spacing w:line="480" w:lineRule="auto"/>
        <w:rPr>
          <w:rFonts w:ascii="Times New Roman" w:hAnsi="Times New Roman" w:cs="Times New Roman"/>
          <w:b/>
          <w:sz w:val="24"/>
          <w:szCs w:val="24"/>
        </w:rPr>
      </w:pPr>
      <w:r w:rsidRPr="00BE46E9">
        <w:rPr>
          <w:rFonts w:ascii="Times New Roman" w:hAnsi="Times New Roman" w:cs="Times New Roman"/>
          <w:b/>
          <w:sz w:val="24"/>
          <w:szCs w:val="24"/>
        </w:rPr>
        <w:t>Police Dog</w:t>
      </w:r>
      <w:r w:rsidR="00F3402C">
        <w:rPr>
          <w:rFonts w:ascii="Times New Roman" w:hAnsi="Times New Roman" w:cs="Times New Roman"/>
          <w:b/>
          <w:sz w:val="24"/>
          <w:szCs w:val="24"/>
        </w:rPr>
        <w:t>s i</w:t>
      </w:r>
      <w:r w:rsidR="00212CBC">
        <w:rPr>
          <w:rFonts w:ascii="Times New Roman" w:hAnsi="Times New Roman" w:cs="Times New Roman"/>
          <w:b/>
          <w:sz w:val="24"/>
          <w:szCs w:val="24"/>
        </w:rPr>
        <w:t xml:space="preserve">n </w:t>
      </w:r>
      <w:r w:rsidR="00F3402C">
        <w:rPr>
          <w:rFonts w:ascii="Times New Roman" w:hAnsi="Times New Roman" w:cs="Times New Roman"/>
          <w:b/>
          <w:sz w:val="24"/>
          <w:szCs w:val="24"/>
        </w:rPr>
        <w:t>Action</w:t>
      </w:r>
    </w:p>
    <w:p w:rsidR="00C230EB" w:rsidRDefault="00C230EB" w:rsidP="008E06C7">
      <w:pPr>
        <w:spacing w:line="480" w:lineRule="auto"/>
        <w:ind w:firstLine="720"/>
        <w:rPr>
          <w:rFonts w:ascii="Times New Roman" w:hAnsi="Times New Roman" w:cs="Times New Roman"/>
          <w:sz w:val="24"/>
          <w:szCs w:val="24"/>
        </w:rPr>
      </w:pPr>
    </w:p>
    <w:p w:rsidR="00665991" w:rsidRDefault="006C565F" w:rsidP="005A6F20">
      <w:pPr>
        <w:spacing w:line="480" w:lineRule="auto"/>
        <w:ind w:firstLine="720"/>
        <w:rPr>
          <w:rFonts w:ascii="Times New Roman" w:hAnsi="Times New Roman" w:cs="Times New Roman"/>
          <w:sz w:val="24"/>
          <w:szCs w:val="24"/>
        </w:rPr>
      </w:pPr>
      <w:r>
        <w:rPr>
          <w:rFonts w:ascii="Times New Roman" w:hAnsi="Times New Roman" w:cs="Times New Roman"/>
          <w:sz w:val="24"/>
          <w:szCs w:val="24"/>
        </w:rPr>
        <w:t>P</w:t>
      </w:r>
      <w:r w:rsidR="0030189E">
        <w:rPr>
          <w:rFonts w:ascii="Times New Roman" w:hAnsi="Times New Roman" w:cs="Times New Roman"/>
          <w:sz w:val="24"/>
          <w:szCs w:val="24"/>
        </w:rPr>
        <w:t>olice</w:t>
      </w:r>
      <w:r>
        <w:rPr>
          <w:rFonts w:ascii="Times New Roman" w:hAnsi="Times New Roman" w:cs="Times New Roman"/>
          <w:sz w:val="24"/>
          <w:szCs w:val="24"/>
        </w:rPr>
        <w:t>men</w:t>
      </w:r>
      <w:r w:rsidR="0030189E">
        <w:rPr>
          <w:rFonts w:ascii="Times New Roman" w:hAnsi="Times New Roman" w:cs="Times New Roman"/>
          <w:sz w:val="24"/>
          <w:szCs w:val="24"/>
        </w:rPr>
        <w:t xml:space="preserve"> and sympathetic observers </w:t>
      </w:r>
      <w:r w:rsidR="00031BFF">
        <w:rPr>
          <w:rFonts w:ascii="Times New Roman" w:hAnsi="Times New Roman" w:cs="Times New Roman"/>
          <w:sz w:val="24"/>
          <w:szCs w:val="24"/>
        </w:rPr>
        <w:t xml:space="preserve">claimed that </w:t>
      </w:r>
      <w:r w:rsidR="0030189E">
        <w:rPr>
          <w:rFonts w:ascii="Times New Roman" w:hAnsi="Times New Roman" w:cs="Times New Roman"/>
          <w:sz w:val="24"/>
          <w:szCs w:val="24"/>
        </w:rPr>
        <w:t xml:space="preserve">well-trained police dogs </w:t>
      </w:r>
      <w:r w:rsidR="00031BFF">
        <w:rPr>
          <w:rFonts w:ascii="Times New Roman" w:hAnsi="Times New Roman" w:cs="Times New Roman"/>
          <w:sz w:val="24"/>
          <w:szCs w:val="24"/>
        </w:rPr>
        <w:t xml:space="preserve">would </w:t>
      </w:r>
      <w:r w:rsidR="0030189E">
        <w:rPr>
          <w:rFonts w:ascii="Times New Roman" w:hAnsi="Times New Roman" w:cs="Times New Roman"/>
          <w:sz w:val="24"/>
          <w:szCs w:val="24"/>
        </w:rPr>
        <w:t>act as inexpensive and effective means</w:t>
      </w:r>
      <w:r w:rsidR="005C1DF9" w:rsidRPr="00BE46E9">
        <w:rPr>
          <w:rFonts w:ascii="Times New Roman" w:hAnsi="Times New Roman" w:cs="Times New Roman"/>
          <w:sz w:val="24"/>
          <w:szCs w:val="24"/>
        </w:rPr>
        <w:t xml:space="preserve"> </w:t>
      </w:r>
      <w:r w:rsidR="00D72E0E">
        <w:rPr>
          <w:rFonts w:ascii="Times New Roman" w:hAnsi="Times New Roman" w:cs="Times New Roman"/>
          <w:sz w:val="24"/>
          <w:szCs w:val="24"/>
        </w:rPr>
        <w:t>of</w:t>
      </w:r>
      <w:r w:rsidR="005C1DF9" w:rsidRPr="00BE46E9">
        <w:rPr>
          <w:rFonts w:ascii="Times New Roman" w:hAnsi="Times New Roman" w:cs="Times New Roman"/>
          <w:sz w:val="24"/>
          <w:szCs w:val="24"/>
        </w:rPr>
        <w:t xml:space="preserve"> combat</w:t>
      </w:r>
      <w:r w:rsidR="00D72E0E">
        <w:rPr>
          <w:rFonts w:ascii="Times New Roman" w:hAnsi="Times New Roman" w:cs="Times New Roman"/>
          <w:sz w:val="24"/>
          <w:szCs w:val="24"/>
        </w:rPr>
        <w:t>ing</w:t>
      </w:r>
      <w:r w:rsidR="005C1DF9" w:rsidRPr="00BE46E9">
        <w:rPr>
          <w:rFonts w:ascii="Times New Roman" w:hAnsi="Times New Roman" w:cs="Times New Roman"/>
          <w:sz w:val="24"/>
          <w:szCs w:val="24"/>
        </w:rPr>
        <w:t xml:space="preserve"> urban crime. </w:t>
      </w:r>
      <w:r>
        <w:rPr>
          <w:rFonts w:ascii="Times New Roman" w:hAnsi="Times New Roman" w:cs="Times New Roman"/>
          <w:sz w:val="24"/>
          <w:szCs w:val="24"/>
        </w:rPr>
        <w:t xml:space="preserve">But </w:t>
      </w:r>
      <w:r w:rsidR="00665991">
        <w:rPr>
          <w:rFonts w:ascii="Times New Roman" w:hAnsi="Times New Roman" w:cs="Times New Roman"/>
          <w:sz w:val="24"/>
          <w:szCs w:val="24"/>
        </w:rPr>
        <w:t xml:space="preserve">the Parisian press did not take </w:t>
      </w:r>
      <w:r>
        <w:rPr>
          <w:rFonts w:ascii="Times New Roman" w:hAnsi="Times New Roman" w:cs="Times New Roman"/>
          <w:sz w:val="24"/>
          <w:szCs w:val="24"/>
        </w:rPr>
        <w:t xml:space="preserve">such claims </w:t>
      </w:r>
      <w:r w:rsidR="00031BFF">
        <w:rPr>
          <w:rFonts w:ascii="Times New Roman" w:hAnsi="Times New Roman" w:cs="Times New Roman"/>
          <w:sz w:val="24"/>
          <w:szCs w:val="24"/>
        </w:rPr>
        <w:t xml:space="preserve">at </w:t>
      </w:r>
      <w:r>
        <w:rPr>
          <w:rFonts w:ascii="Times New Roman" w:hAnsi="Times New Roman" w:cs="Times New Roman"/>
          <w:sz w:val="24"/>
          <w:szCs w:val="24"/>
        </w:rPr>
        <w:t>face value</w:t>
      </w:r>
      <w:r w:rsidR="00665991">
        <w:rPr>
          <w:rFonts w:ascii="Times New Roman" w:hAnsi="Times New Roman" w:cs="Times New Roman"/>
          <w:sz w:val="24"/>
          <w:szCs w:val="24"/>
        </w:rPr>
        <w:t>.</w:t>
      </w:r>
      <w:r>
        <w:rPr>
          <w:rFonts w:ascii="Times New Roman" w:hAnsi="Times New Roman" w:cs="Times New Roman"/>
          <w:sz w:val="24"/>
          <w:szCs w:val="24"/>
        </w:rPr>
        <w:t xml:space="preserve"> </w:t>
      </w:r>
      <w:r w:rsidR="004E3ED2" w:rsidRPr="00BE46E9">
        <w:rPr>
          <w:rFonts w:ascii="Times New Roman" w:hAnsi="Times New Roman" w:cs="Times New Roman"/>
          <w:sz w:val="24"/>
          <w:szCs w:val="24"/>
        </w:rPr>
        <w:t xml:space="preserve">Newspaper reports drew police dogs </w:t>
      </w:r>
      <w:r w:rsidR="00665991">
        <w:rPr>
          <w:rFonts w:ascii="Times New Roman" w:hAnsi="Times New Roman" w:cs="Times New Roman"/>
          <w:sz w:val="24"/>
          <w:szCs w:val="24"/>
        </w:rPr>
        <w:t xml:space="preserve">and their abilities </w:t>
      </w:r>
      <w:r w:rsidR="004E3ED2" w:rsidRPr="00BE46E9">
        <w:rPr>
          <w:rFonts w:ascii="Times New Roman" w:hAnsi="Times New Roman" w:cs="Times New Roman"/>
          <w:sz w:val="24"/>
          <w:szCs w:val="24"/>
        </w:rPr>
        <w:t xml:space="preserve">into Paris’s culture of spectacle, in which the </w:t>
      </w:r>
      <w:r w:rsidR="00665991">
        <w:rPr>
          <w:rFonts w:ascii="Times New Roman" w:hAnsi="Times New Roman" w:cs="Times New Roman"/>
          <w:sz w:val="24"/>
          <w:szCs w:val="24"/>
        </w:rPr>
        <w:t xml:space="preserve">journalists </w:t>
      </w:r>
      <w:r w:rsidR="004E3ED2" w:rsidRPr="00BE46E9">
        <w:rPr>
          <w:rFonts w:ascii="Times New Roman" w:hAnsi="Times New Roman" w:cs="Times New Roman"/>
          <w:sz w:val="24"/>
          <w:szCs w:val="24"/>
        </w:rPr>
        <w:t xml:space="preserve">scrutinized and critiqued </w:t>
      </w:r>
      <w:r w:rsidR="00665991">
        <w:rPr>
          <w:rFonts w:ascii="Times New Roman" w:hAnsi="Times New Roman" w:cs="Times New Roman"/>
          <w:sz w:val="24"/>
          <w:szCs w:val="24"/>
        </w:rPr>
        <w:t>urban life</w:t>
      </w:r>
      <w:r w:rsidR="004E3ED2" w:rsidRPr="00BE46E9">
        <w:rPr>
          <w:rFonts w:ascii="Times New Roman" w:hAnsi="Times New Roman" w:cs="Times New Roman"/>
          <w:sz w:val="24"/>
          <w:szCs w:val="24"/>
        </w:rPr>
        <w:t>.</w:t>
      </w:r>
      <w:r w:rsidR="004E3ED2" w:rsidRPr="00BE46E9">
        <w:rPr>
          <w:rStyle w:val="FootnoteReference"/>
          <w:rFonts w:ascii="Times New Roman" w:hAnsi="Times New Roman" w:cs="Times New Roman"/>
          <w:sz w:val="24"/>
          <w:szCs w:val="24"/>
        </w:rPr>
        <w:footnoteReference w:id="112"/>
      </w:r>
      <w:r w:rsidR="004E3ED2" w:rsidRPr="00BE46E9">
        <w:rPr>
          <w:rFonts w:ascii="Times New Roman" w:hAnsi="Times New Roman" w:cs="Times New Roman"/>
          <w:sz w:val="24"/>
          <w:szCs w:val="24"/>
        </w:rPr>
        <w:t xml:space="preserve"> Although the</w:t>
      </w:r>
      <w:r>
        <w:rPr>
          <w:rFonts w:ascii="Times New Roman" w:hAnsi="Times New Roman" w:cs="Times New Roman"/>
          <w:sz w:val="24"/>
          <w:szCs w:val="24"/>
        </w:rPr>
        <w:t xml:space="preserve"> press’s</w:t>
      </w:r>
      <w:r w:rsidR="004E3ED2" w:rsidRPr="00BE46E9">
        <w:rPr>
          <w:rFonts w:ascii="Times New Roman" w:hAnsi="Times New Roman" w:cs="Times New Roman"/>
          <w:sz w:val="24"/>
          <w:szCs w:val="24"/>
        </w:rPr>
        <w:t xml:space="preserve"> sensationalized attention </w:t>
      </w:r>
      <w:r>
        <w:rPr>
          <w:rFonts w:ascii="Times New Roman" w:hAnsi="Times New Roman" w:cs="Times New Roman"/>
          <w:sz w:val="24"/>
          <w:szCs w:val="24"/>
        </w:rPr>
        <w:t xml:space="preserve">mostly </w:t>
      </w:r>
      <w:r w:rsidR="004E3ED2" w:rsidRPr="00BE46E9">
        <w:rPr>
          <w:rFonts w:ascii="Times New Roman" w:hAnsi="Times New Roman" w:cs="Times New Roman"/>
          <w:sz w:val="24"/>
          <w:szCs w:val="24"/>
        </w:rPr>
        <w:t xml:space="preserve">centred on human individuals and </w:t>
      </w:r>
      <w:r w:rsidR="004E3ED2" w:rsidRPr="00BE46E9">
        <w:rPr>
          <w:rFonts w:ascii="Times New Roman" w:hAnsi="Times New Roman" w:cs="Times New Roman"/>
          <w:sz w:val="24"/>
          <w:szCs w:val="24"/>
        </w:rPr>
        <w:lastRenderedPageBreak/>
        <w:t>institutions, it was directed, in t</w:t>
      </w:r>
      <w:r>
        <w:rPr>
          <w:rFonts w:ascii="Times New Roman" w:hAnsi="Times New Roman" w:cs="Times New Roman"/>
          <w:sz w:val="24"/>
          <w:szCs w:val="24"/>
        </w:rPr>
        <w:t>his instance, towards human-</w:t>
      </w:r>
      <w:r w:rsidR="004E3ED2" w:rsidRPr="00BE46E9">
        <w:rPr>
          <w:rFonts w:ascii="Times New Roman" w:hAnsi="Times New Roman" w:cs="Times New Roman"/>
          <w:sz w:val="24"/>
          <w:szCs w:val="24"/>
        </w:rPr>
        <w:t>nonhuman</w:t>
      </w:r>
      <w:r w:rsidR="00E56050">
        <w:rPr>
          <w:rFonts w:ascii="Times New Roman" w:hAnsi="Times New Roman" w:cs="Times New Roman"/>
          <w:sz w:val="24"/>
          <w:szCs w:val="24"/>
        </w:rPr>
        <w:t xml:space="preserve"> police dog partnerships</w:t>
      </w:r>
      <w:r w:rsidR="004E3ED2" w:rsidRPr="00BE46E9">
        <w:rPr>
          <w:rFonts w:ascii="Times New Roman" w:hAnsi="Times New Roman" w:cs="Times New Roman"/>
          <w:sz w:val="24"/>
          <w:szCs w:val="24"/>
        </w:rPr>
        <w:t>.</w:t>
      </w:r>
      <w:r w:rsidR="00E56050">
        <w:rPr>
          <w:rFonts w:ascii="Times New Roman" w:hAnsi="Times New Roman" w:cs="Times New Roman"/>
          <w:sz w:val="24"/>
          <w:szCs w:val="24"/>
        </w:rPr>
        <w:t xml:space="preserve"> </w:t>
      </w:r>
    </w:p>
    <w:p w:rsidR="00203AB2" w:rsidRPr="00BE46E9" w:rsidRDefault="004E3ED2" w:rsidP="005A6F20">
      <w:pPr>
        <w:spacing w:line="480" w:lineRule="auto"/>
        <w:ind w:firstLine="720"/>
        <w:rPr>
          <w:rFonts w:ascii="Times New Roman" w:hAnsi="Times New Roman" w:cs="Times New Roman"/>
          <w:sz w:val="24"/>
          <w:szCs w:val="24"/>
        </w:rPr>
      </w:pPr>
      <w:r w:rsidRPr="00BE46E9">
        <w:rPr>
          <w:rFonts w:ascii="Times New Roman" w:hAnsi="Times New Roman" w:cs="Times New Roman"/>
          <w:sz w:val="24"/>
          <w:szCs w:val="24"/>
        </w:rPr>
        <w:t xml:space="preserve">Many </w:t>
      </w:r>
      <w:r w:rsidR="008C7DD7" w:rsidRPr="00BE46E9">
        <w:rPr>
          <w:rFonts w:ascii="Times New Roman" w:hAnsi="Times New Roman" w:cs="Times New Roman"/>
          <w:sz w:val="24"/>
          <w:szCs w:val="24"/>
        </w:rPr>
        <w:t xml:space="preserve">articles reported how dogs aided the police to secure the city. </w:t>
      </w:r>
      <w:r w:rsidR="006B2A11" w:rsidRPr="00BE46E9">
        <w:rPr>
          <w:rFonts w:ascii="Times New Roman" w:hAnsi="Times New Roman" w:cs="Times New Roman"/>
          <w:sz w:val="24"/>
          <w:szCs w:val="24"/>
        </w:rPr>
        <w:t>At times it was the dogs’ physical strength that made the difference. Whether fighting off attacks on the Paris-Brest postal service</w:t>
      </w:r>
      <w:r w:rsidR="00022F86" w:rsidRPr="00BE46E9">
        <w:rPr>
          <w:rFonts w:ascii="Times New Roman" w:hAnsi="Times New Roman" w:cs="Times New Roman"/>
          <w:sz w:val="24"/>
          <w:szCs w:val="24"/>
        </w:rPr>
        <w:t>,</w:t>
      </w:r>
      <w:r w:rsidR="00D9143F" w:rsidRPr="00BE46E9">
        <w:rPr>
          <w:rFonts w:ascii="Times New Roman" w:hAnsi="Times New Roman" w:cs="Times New Roman"/>
          <w:sz w:val="24"/>
          <w:szCs w:val="24"/>
        </w:rPr>
        <w:t xml:space="preserve"> defending Parisians and police officers from </w:t>
      </w:r>
      <w:r w:rsidR="00E208E5">
        <w:rPr>
          <w:rFonts w:ascii="Times New Roman" w:hAnsi="Times New Roman" w:cs="Times New Roman"/>
          <w:sz w:val="24"/>
          <w:szCs w:val="24"/>
        </w:rPr>
        <w:t>A</w:t>
      </w:r>
      <w:r w:rsidR="00D9143F" w:rsidRPr="00BE46E9">
        <w:rPr>
          <w:rFonts w:ascii="Times New Roman" w:hAnsi="Times New Roman" w:cs="Times New Roman"/>
          <w:sz w:val="24"/>
          <w:szCs w:val="24"/>
        </w:rPr>
        <w:t>pache attacks,</w:t>
      </w:r>
      <w:r w:rsidR="006B2A11" w:rsidRPr="00BE46E9">
        <w:rPr>
          <w:rFonts w:ascii="Times New Roman" w:hAnsi="Times New Roman" w:cs="Times New Roman"/>
          <w:sz w:val="24"/>
          <w:szCs w:val="24"/>
        </w:rPr>
        <w:t xml:space="preserve"> </w:t>
      </w:r>
      <w:r w:rsidR="00022F86" w:rsidRPr="00BE46E9">
        <w:rPr>
          <w:rFonts w:ascii="Times New Roman" w:hAnsi="Times New Roman" w:cs="Times New Roman"/>
          <w:sz w:val="24"/>
          <w:szCs w:val="24"/>
        </w:rPr>
        <w:t xml:space="preserve">or uncovering couples indulging in acts of public indecency, </w:t>
      </w:r>
      <w:r w:rsidR="00CE1B2D" w:rsidRPr="00BE46E9">
        <w:rPr>
          <w:rFonts w:ascii="Times New Roman" w:hAnsi="Times New Roman" w:cs="Times New Roman"/>
          <w:sz w:val="24"/>
          <w:szCs w:val="24"/>
        </w:rPr>
        <w:t>the press praised the dogs’ physical prowess.</w:t>
      </w:r>
      <w:r w:rsidR="006B2A11" w:rsidRPr="00BE46E9">
        <w:rPr>
          <w:rStyle w:val="FootnoteReference"/>
          <w:rFonts w:ascii="Times New Roman" w:hAnsi="Times New Roman" w:cs="Times New Roman"/>
          <w:sz w:val="24"/>
          <w:szCs w:val="24"/>
        </w:rPr>
        <w:footnoteReference w:id="113"/>
      </w:r>
      <w:r w:rsidR="00D9143F" w:rsidRPr="00BE46E9">
        <w:rPr>
          <w:rFonts w:ascii="Times New Roman" w:hAnsi="Times New Roman" w:cs="Times New Roman"/>
          <w:sz w:val="24"/>
          <w:szCs w:val="24"/>
        </w:rPr>
        <w:t xml:space="preserve"> </w:t>
      </w:r>
      <w:r w:rsidR="00CE1B2D" w:rsidRPr="00BE46E9">
        <w:rPr>
          <w:rFonts w:ascii="Times New Roman" w:hAnsi="Times New Roman" w:cs="Times New Roman"/>
          <w:sz w:val="24"/>
          <w:szCs w:val="24"/>
        </w:rPr>
        <w:t xml:space="preserve">An article in </w:t>
      </w:r>
      <w:r w:rsidR="00CE1B2D" w:rsidRPr="00BE46E9">
        <w:rPr>
          <w:rFonts w:ascii="Times New Roman" w:hAnsi="Times New Roman" w:cs="Times New Roman"/>
          <w:i/>
          <w:sz w:val="24"/>
          <w:szCs w:val="24"/>
        </w:rPr>
        <w:t xml:space="preserve">Le </w:t>
      </w:r>
      <w:proofErr w:type="spellStart"/>
      <w:r w:rsidR="00CE1B2D" w:rsidRPr="00BE46E9">
        <w:rPr>
          <w:rFonts w:ascii="Times New Roman" w:hAnsi="Times New Roman" w:cs="Times New Roman"/>
          <w:i/>
          <w:sz w:val="24"/>
          <w:szCs w:val="24"/>
        </w:rPr>
        <w:t>Matin</w:t>
      </w:r>
      <w:proofErr w:type="spellEnd"/>
      <w:r w:rsidR="00CE1B2D" w:rsidRPr="00BE46E9">
        <w:rPr>
          <w:rFonts w:ascii="Times New Roman" w:hAnsi="Times New Roman" w:cs="Times New Roman"/>
          <w:sz w:val="24"/>
          <w:szCs w:val="24"/>
        </w:rPr>
        <w:t xml:space="preserve"> singled out Stop, a dog belonging to </w:t>
      </w:r>
      <w:r w:rsidR="00F62678" w:rsidRPr="00BE46E9">
        <w:rPr>
          <w:rFonts w:ascii="Times New Roman" w:hAnsi="Times New Roman" w:cs="Times New Roman"/>
          <w:sz w:val="24"/>
          <w:szCs w:val="24"/>
        </w:rPr>
        <w:t>Brigadier</w:t>
      </w:r>
      <w:r w:rsidR="00CE1B2D" w:rsidRPr="00BE46E9">
        <w:rPr>
          <w:rFonts w:ascii="Times New Roman" w:hAnsi="Times New Roman" w:cs="Times New Roman"/>
          <w:sz w:val="24"/>
          <w:szCs w:val="24"/>
        </w:rPr>
        <w:t xml:space="preserve"> </w:t>
      </w:r>
      <w:proofErr w:type="spellStart"/>
      <w:r w:rsidR="00CE1B2D" w:rsidRPr="00BE46E9">
        <w:rPr>
          <w:rFonts w:ascii="Times New Roman" w:hAnsi="Times New Roman" w:cs="Times New Roman"/>
          <w:sz w:val="24"/>
          <w:szCs w:val="24"/>
        </w:rPr>
        <w:t>Mitry</w:t>
      </w:r>
      <w:proofErr w:type="spellEnd"/>
      <w:r w:rsidR="00CE1B2D" w:rsidRPr="00BE46E9">
        <w:rPr>
          <w:rFonts w:ascii="Times New Roman" w:hAnsi="Times New Roman" w:cs="Times New Roman"/>
          <w:sz w:val="24"/>
          <w:szCs w:val="24"/>
        </w:rPr>
        <w:t xml:space="preserve"> in Saint-</w:t>
      </w:r>
      <w:proofErr w:type="spellStart"/>
      <w:r w:rsidR="00CE1B2D" w:rsidRPr="00BE46E9">
        <w:rPr>
          <w:rFonts w:ascii="Times New Roman" w:hAnsi="Times New Roman" w:cs="Times New Roman"/>
          <w:sz w:val="24"/>
          <w:szCs w:val="24"/>
        </w:rPr>
        <w:t>Mandé</w:t>
      </w:r>
      <w:proofErr w:type="spellEnd"/>
      <w:r w:rsidR="00CE1B2D" w:rsidRPr="00BE46E9">
        <w:rPr>
          <w:rFonts w:ascii="Times New Roman" w:hAnsi="Times New Roman" w:cs="Times New Roman"/>
          <w:sz w:val="24"/>
          <w:szCs w:val="24"/>
        </w:rPr>
        <w:t xml:space="preserve">, an eastern suburb of Paris. Stop’s speed, strength and ‘fearsome jaws’ enabled </w:t>
      </w:r>
      <w:proofErr w:type="spellStart"/>
      <w:r w:rsidR="00CE1B2D" w:rsidRPr="00BE46E9">
        <w:rPr>
          <w:rFonts w:ascii="Times New Roman" w:hAnsi="Times New Roman" w:cs="Times New Roman"/>
          <w:sz w:val="24"/>
          <w:szCs w:val="24"/>
        </w:rPr>
        <w:t>Mitry</w:t>
      </w:r>
      <w:proofErr w:type="spellEnd"/>
      <w:r w:rsidR="00CE1B2D" w:rsidRPr="00BE46E9">
        <w:rPr>
          <w:rFonts w:ascii="Times New Roman" w:hAnsi="Times New Roman" w:cs="Times New Roman"/>
          <w:sz w:val="24"/>
          <w:szCs w:val="24"/>
        </w:rPr>
        <w:t xml:space="preserve"> to bec</w:t>
      </w:r>
      <w:r w:rsidR="00711C79" w:rsidRPr="00BE46E9">
        <w:rPr>
          <w:rFonts w:ascii="Times New Roman" w:hAnsi="Times New Roman" w:cs="Times New Roman"/>
          <w:sz w:val="24"/>
          <w:szCs w:val="24"/>
        </w:rPr>
        <w:t>ome the ‘terror of the “terrors.</w:t>
      </w:r>
      <w:r w:rsidR="00CE1B2D" w:rsidRPr="00BE46E9">
        <w:rPr>
          <w:rFonts w:ascii="Times New Roman" w:hAnsi="Times New Roman" w:cs="Times New Roman"/>
          <w:sz w:val="24"/>
          <w:szCs w:val="24"/>
        </w:rPr>
        <w:t>”’</w:t>
      </w:r>
      <w:r w:rsidR="00CE1B2D" w:rsidRPr="00BE46E9">
        <w:rPr>
          <w:rStyle w:val="FootnoteReference"/>
          <w:rFonts w:ascii="Times New Roman" w:hAnsi="Times New Roman" w:cs="Times New Roman"/>
          <w:sz w:val="24"/>
          <w:szCs w:val="24"/>
        </w:rPr>
        <w:footnoteReference w:id="114"/>
      </w:r>
      <w:r w:rsidR="007020C2" w:rsidRPr="00BE46E9">
        <w:rPr>
          <w:rFonts w:ascii="Times New Roman" w:hAnsi="Times New Roman" w:cs="Times New Roman"/>
          <w:sz w:val="24"/>
          <w:szCs w:val="24"/>
        </w:rPr>
        <w:t xml:space="preserve"> </w:t>
      </w:r>
      <w:r w:rsidR="00B058EA" w:rsidRPr="00BE46E9">
        <w:rPr>
          <w:rFonts w:ascii="Times New Roman" w:hAnsi="Times New Roman" w:cs="Times New Roman"/>
          <w:sz w:val="24"/>
          <w:szCs w:val="24"/>
        </w:rPr>
        <w:t>Elsewhere in France, the police dogs’ abilities had reportedly helped reduce crime. In Pont-à-</w:t>
      </w:r>
      <w:proofErr w:type="spellStart"/>
      <w:r w:rsidR="00B058EA" w:rsidRPr="00BE46E9">
        <w:rPr>
          <w:rFonts w:ascii="Times New Roman" w:hAnsi="Times New Roman" w:cs="Times New Roman"/>
          <w:sz w:val="24"/>
          <w:szCs w:val="24"/>
        </w:rPr>
        <w:t>Mousson</w:t>
      </w:r>
      <w:proofErr w:type="spellEnd"/>
      <w:r w:rsidR="00B058EA" w:rsidRPr="00BE46E9">
        <w:rPr>
          <w:rFonts w:ascii="Times New Roman" w:hAnsi="Times New Roman" w:cs="Times New Roman"/>
          <w:sz w:val="24"/>
          <w:szCs w:val="24"/>
        </w:rPr>
        <w:t xml:space="preserve"> police dogs now deterred criminals from att</w:t>
      </w:r>
      <w:r w:rsidR="00F62678">
        <w:rPr>
          <w:rFonts w:ascii="Times New Roman" w:hAnsi="Times New Roman" w:cs="Times New Roman"/>
          <w:sz w:val="24"/>
          <w:szCs w:val="24"/>
        </w:rPr>
        <w:t>acking police officers at night</w:t>
      </w:r>
      <w:r w:rsidR="00B058EA" w:rsidRPr="00BE46E9">
        <w:rPr>
          <w:rFonts w:ascii="Times New Roman" w:hAnsi="Times New Roman" w:cs="Times New Roman"/>
          <w:sz w:val="24"/>
          <w:szCs w:val="24"/>
        </w:rPr>
        <w:t xml:space="preserve">, </w:t>
      </w:r>
      <w:r w:rsidR="00F62678">
        <w:rPr>
          <w:rFonts w:ascii="Times New Roman" w:hAnsi="Times New Roman" w:cs="Times New Roman"/>
          <w:sz w:val="24"/>
          <w:szCs w:val="24"/>
        </w:rPr>
        <w:t xml:space="preserve">helping to secure </w:t>
      </w:r>
      <w:r w:rsidR="00B058EA" w:rsidRPr="00BE46E9">
        <w:rPr>
          <w:rFonts w:ascii="Times New Roman" w:hAnsi="Times New Roman" w:cs="Times New Roman"/>
          <w:sz w:val="24"/>
          <w:szCs w:val="24"/>
        </w:rPr>
        <w:t>‘public tranquillity</w:t>
      </w:r>
      <w:r w:rsidR="00772746">
        <w:rPr>
          <w:rFonts w:ascii="Times New Roman" w:hAnsi="Times New Roman" w:cs="Times New Roman"/>
          <w:sz w:val="24"/>
          <w:szCs w:val="24"/>
        </w:rPr>
        <w:t>,</w:t>
      </w:r>
      <w:r w:rsidR="00B058EA" w:rsidRPr="00BE46E9">
        <w:rPr>
          <w:rFonts w:ascii="Times New Roman" w:hAnsi="Times New Roman" w:cs="Times New Roman"/>
          <w:sz w:val="24"/>
          <w:szCs w:val="24"/>
        </w:rPr>
        <w:t>’ according to the town’s police commissioner.</w:t>
      </w:r>
      <w:r w:rsidR="00B058EA" w:rsidRPr="00BE46E9">
        <w:rPr>
          <w:rStyle w:val="FootnoteReference"/>
          <w:rFonts w:ascii="Times New Roman" w:hAnsi="Times New Roman" w:cs="Times New Roman"/>
          <w:sz w:val="24"/>
          <w:szCs w:val="24"/>
        </w:rPr>
        <w:footnoteReference w:id="115"/>
      </w:r>
      <w:r w:rsidR="00B058EA" w:rsidRPr="00BE46E9">
        <w:rPr>
          <w:rFonts w:ascii="Times New Roman" w:hAnsi="Times New Roman" w:cs="Times New Roman"/>
          <w:sz w:val="24"/>
          <w:szCs w:val="24"/>
        </w:rPr>
        <w:t xml:space="preserve"> </w:t>
      </w:r>
      <w:r w:rsidR="00665991">
        <w:rPr>
          <w:rFonts w:ascii="Times New Roman" w:hAnsi="Times New Roman" w:cs="Times New Roman"/>
          <w:sz w:val="24"/>
          <w:szCs w:val="24"/>
        </w:rPr>
        <w:t>P</w:t>
      </w:r>
      <w:r w:rsidR="002B52FC" w:rsidRPr="00BE46E9">
        <w:rPr>
          <w:rFonts w:ascii="Times New Roman" w:hAnsi="Times New Roman" w:cs="Times New Roman"/>
          <w:sz w:val="24"/>
          <w:szCs w:val="24"/>
        </w:rPr>
        <w:t>olice dogs and their emboldened masters now se</w:t>
      </w:r>
      <w:r w:rsidR="00665991">
        <w:rPr>
          <w:rFonts w:ascii="Times New Roman" w:hAnsi="Times New Roman" w:cs="Times New Roman"/>
          <w:sz w:val="24"/>
          <w:szCs w:val="24"/>
        </w:rPr>
        <w:t>emed more than a match for France</w:t>
      </w:r>
      <w:r w:rsidR="002B52FC" w:rsidRPr="00BE46E9">
        <w:rPr>
          <w:rFonts w:ascii="Times New Roman" w:hAnsi="Times New Roman" w:cs="Times New Roman"/>
          <w:sz w:val="24"/>
          <w:szCs w:val="24"/>
        </w:rPr>
        <w:t>’s hardened criminals.</w:t>
      </w:r>
    </w:p>
    <w:p w:rsidR="00203AB2" w:rsidRPr="00BE46E9" w:rsidRDefault="00665991" w:rsidP="005A6F20">
      <w:pPr>
        <w:spacing w:line="480" w:lineRule="auto"/>
        <w:ind w:firstLine="720"/>
        <w:rPr>
          <w:rFonts w:ascii="Times New Roman" w:hAnsi="Times New Roman" w:cs="Times New Roman"/>
          <w:sz w:val="24"/>
          <w:szCs w:val="24"/>
        </w:rPr>
      </w:pPr>
      <w:r>
        <w:rPr>
          <w:rFonts w:ascii="Times New Roman" w:hAnsi="Times New Roman" w:cs="Times New Roman"/>
          <w:sz w:val="24"/>
          <w:szCs w:val="24"/>
        </w:rPr>
        <w:t>Journalists</w:t>
      </w:r>
      <w:r w:rsidR="00203AB2" w:rsidRPr="00BE46E9">
        <w:rPr>
          <w:rFonts w:ascii="Times New Roman" w:hAnsi="Times New Roman" w:cs="Times New Roman"/>
          <w:sz w:val="24"/>
          <w:szCs w:val="24"/>
        </w:rPr>
        <w:t xml:space="preserve"> reported that police dogs’ threat to Paris’s criminals was such that they began to mobilize their own dogs </w:t>
      </w:r>
      <w:r w:rsidR="002B52FC" w:rsidRPr="00BE46E9">
        <w:rPr>
          <w:rFonts w:ascii="Times New Roman" w:hAnsi="Times New Roman" w:cs="Times New Roman"/>
          <w:sz w:val="24"/>
          <w:szCs w:val="24"/>
        </w:rPr>
        <w:t xml:space="preserve">against </w:t>
      </w:r>
      <w:r w:rsidR="00203AB2" w:rsidRPr="00BE46E9">
        <w:rPr>
          <w:rFonts w:ascii="Times New Roman" w:hAnsi="Times New Roman" w:cs="Times New Roman"/>
          <w:sz w:val="24"/>
          <w:szCs w:val="24"/>
        </w:rPr>
        <w:t>police</w:t>
      </w:r>
      <w:r w:rsidR="002B52FC" w:rsidRPr="00BE46E9">
        <w:rPr>
          <w:rFonts w:ascii="Times New Roman" w:hAnsi="Times New Roman" w:cs="Times New Roman"/>
          <w:sz w:val="24"/>
          <w:szCs w:val="24"/>
        </w:rPr>
        <w:t xml:space="preserve"> ones,</w:t>
      </w:r>
      <w:r w:rsidR="003E1E3E" w:rsidRPr="00BE46E9">
        <w:rPr>
          <w:rFonts w:ascii="Times New Roman" w:hAnsi="Times New Roman" w:cs="Times New Roman"/>
          <w:sz w:val="24"/>
          <w:szCs w:val="24"/>
        </w:rPr>
        <w:t xml:space="preserve"> as depicted in gory detail on </w:t>
      </w:r>
      <w:r w:rsidR="002B52FC" w:rsidRPr="00BE46E9">
        <w:rPr>
          <w:rFonts w:ascii="Times New Roman" w:hAnsi="Times New Roman" w:cs="Times New Roman"/>
          <w:sz w:val="24"/>
          <w:szCs w:val="24"/>
        </w:rPr>
        <w:t xml:space="preserve">a </w:t>
      </w:r>
      <w:r w:rsidR="002B52FC" w:rsidRPr="00BE46E9">
        <w:rPr>
          <w:rFonts w:ascii="Times New Roman" w:hAnsi="Times New Roman" w:cs="Times New Roman"/>
          <w:sz w:val="24"/>
          <w:szCs w:val="24"/>
        </w:rPr>
        <w:lastRenderedPageBreak/>
        <w:t>November 1907</w:t>
      </w:r>
      <w:r w:rsidR="003E1E3E" w:rsidRPr="00BE46E9">
        <w:rPr>
          <w:rFonts w:ascii="Times New Roman" w:hAnsi="Times New Roman" w:cs="Times New Roman"/>
          <w:sz w:val="24"/>
          <w:szCs w:val="24"/>
        </w:rPr>
        <w:t xml:space="preserve"> front cover of </w:t>
      </w:r>
      <w:r w:rsidR="003E1E3E" w:rsidRPr="00BE46E9">
        <w:rPr>
          <w:rFonts w:ascii="Times New Roman" w:hAnsi="Times New Roman" w:cs="Times New Roman"/>
          <w:i/>
          <w:sz w:val="24"/>
          <w:szCs w:val="24"/>
        </w:rPr>
        <w:t xml:space="preserve">Les </w:t>
      </w:r>
      <w:proofErr w:type="spellStart"/>
      <w:r w:rsidR="003E1E3E" w:rsidRPr="00BE46E9">
        <w:rPr>
          <w:rFonts w:ascii="Times New Roman" w:hAnsi="Times New Roman" w:cs="Times New Roman"/>
          <w:i/>
          <w:sz w:val="24"/>
          <w:szCs w:val="24"/>
        </w:rPr>
        <w:t>Faits</w:t>
      </w:r>
      <w:proofErr w:type="spellEnd"/>
      <w:r w:rsidR="003E1E3E" w:rsidRPr="00BE46E9">
        <w:rPr>
          <w:rFonts w:ascii="Times New Roman" w:hAnsi="Times New Roman" w:cs="Times New Roman"/>
          <w:i/>
          <w:sz w:val="24"/>
          <w:szCs w:val="24"/>
        </w:rPr>
        <w:t xml:space="preserve">-divers </w:t>
      </w:r>
      <w:proofErr w:type="spellStart"/>
      <w:r w:rsidR="003E1E3E" w:rsidRPr="00BE46E9">
        <w:rPr>
          <w:rFonts w:ascii="Times New Roman" w:hAnsi="Times New Roman" w:cs="Times New Roman"/>
          <w:i/>
          <w:sz w:val="24"/>
          <w:szCs w:val="24"/>
        </w:rPr>
        <w:t>illustrés</w:t>
      </w:r>
      <w:proofErr w:type="spellEnd"/>
      <w:r w:rsidR="00203AB2" w:rsidRPr="00BE46E9">
        <w:rPr>
          <w:rFonts w:ascii="Times New Roman" w:hAnsi="Times New Roman" w:cs="Times New Roman"/>
          <w:sz w:val="24"/>
          <w:szCs w:val="24"/>
        </w:rPr>
        <w:t>.</w:t>
      </w:r>
      <w:r w:rsidR="00203AB2" w:rsidRPr="00BE46E9">
        <w:rPr>
          <w:rStyle w:val="FootnoteReference"/>
          <w:rFonts w:ascii="Times New Roman" w:hAnsi="Times New Roman" w:cs="Times New Roman"/>
          <w:sz w:val="24"/>
          <w:szCs w:val="24"/>
        </w:rPr>
        <w:footnoteReference w:id="116"/>
      </w:r>
      <w:r w:rsidR="00203AB2" w:rsidRPr="00BE46E9">
        <w:rPr>
          <w:rFonts w:ascii="Times New Roman" w:hAnsi="Times New Roman" w:cs="Times New Roman"/>
          <w:sz w:val="24"/>
          <w:szCs w:val="24"/>
        </w:rPr>
        <w:t xml:space="preserve"> Criminal gangs </w:t>
      </w:r>
      <w:r w:rsidR="002B52FC" w:rsidRPr="00BE46E9">
        <w:rPr>
          <w:rFonts w:ascii="Times New Roman" w:hAnsi="Times New Roman" w:cs="Times New Roman"/>
          <w:sz w:val="24"/>
          <w:szCs w:val="24"/>
        </w:rPr>
        <w:t xml:space="preserve">also </w:t>
      </w:r>
      <w:r w:rsidR="00203AB2" w:rsidRPr="00BE46E9">
        <w:rPr>
          <w:rFonts w:ascii="Times New Roman" w:hAnsi="Times New Roman" w:cs="Times New Roman"/>
          <w:sz w:val="24"/>
          <w:szCs w:val="24"/>
        </w:rPr>
        <w:t xml:space="preserve">allegedly trained </w:t>
      </w:r>
      <w:r w:rsidR="002B52FC" w:rsidRPr="00BE46E9">
        <w:rPr>
          <w:rFonts w:ascii="Times New Roman" w:hAnsi="Times New Roman" w:cs="Times New Roman"/>
          <w:sz w:val="24"/>
          <w:szCs w:val="24"/>
        </w:rPr>
        <w:t xml:space="preserve">their </w:t>
      </w:r>
      <w:r w:rsidR="00203AB2" w:rsidRPr="00BE46E9">
        <w:rPr>
          <w:rFonts w:ascii="Times New Roman" w:hAnsi="Times New Roman" w:cs="Times New Roman"/>
          <w:sz w:val="24"/>
          <w:szCs w:val="24"/>
        </w:rPr>
        <w:t>‘apache-dogs’ (</w:t>
      </w:r>
      <w:proofErr w:type="spellStart"/>
      <w:r w:rsidR="00203AB2" w:rsidRPr="00BE46E9">
        <w:rPr>
          <w:rFonts w:ascii="Times New Roman" w:hAnsi="Times New Roman" w:cs="Times New Roman"/>
          <w:i/>
          <w:sz w:val="24"/>
          <w:szCs w:val="24"/>
        </w:rPr>
        <w:t>chiens</w:t>
      </w:r>
      <w:proofErr w:type="spellEnd"/>
      <w:r w:rsidR="00203AB2" w:rsidRPr="00BE46E9">
        <w:rPr>
          <w:rFonts w:ascii="Times New Roman" w:hAnsi="Times New Roman" w:cs="Times New Roman"/>
          <w:i/>
          <w:sz w:val="24"/>
          <w:szCs w:val="24"/>
        </w:rPr>
        <w:t>-apaches</w:t>
      </w:r>
      <w:r w:rsidR="00203AB2" w:rsidRPr="00BE46E9">
        <w:rPr>
          <w:rFonts w:ascii="Times New Roman" w:hAnsi="Times New Roman" w:cs="Times New Roman"/>
          <w:sz w:val="24"/>
          <w:szCs w:val="24"/>
        </w:rPr>
        <w:t>) to bring down solitary walkers in Paris’s suburbs and disable them until gang members arrived to relieve them of their possessions. In an echo of French custom</w:t>
      </w:r>
      <w:r w:rsidR="00F62678">
        <w:rPr>
          <w:rFonts w:ascii="Times New Roman" w:hAnsi="Times New Roman" w:cs="Times New Roman"/>
          <w:sz w:val="24"/>
          <w:szCs w:val="24"/>
        </w:rPr>
        <w:t>s</w:t>
      </w:r>
      <w:r w:rsidR="00203AB2" w:rsidRPr="00BE46E9">
        <w:rPr>
          <w:rFonts w:ascii="Times New Roman" w:hAnsi="Times New Roman" w:cs="Times New Roman"/>
          <w:sz w:val="24"/>
          <w:szCs w:val="24"/>
        </w:rPr>
        <w:t xml:space="preserve"> officials’ </w:t>
      </w:r>
      <w:r w:rsidR="00F62678">
        <w:rPr>
          <w:rFonts w:ascii="Times New Roman" w:hAnsi="Times New Roman" w:cs="Times New Roman"/>
          <w:sz w:val="24"/>
          <w:szCs w:val="24"/>
        </w:rPr>
        <w:t>tussles</w:t>
      </w:r>
      <w:r w:rsidR="00203AB2" w:rsidRPr="00BE46E9">
        <w:rPr>
          <w:rFonts w:ascii="Times New Roman" w:hAnsi="Times New Roman" w:cs="Times New Roman"/>
          <w:sz w:val="24"/>
          <w:szCs w:val="24"/>
        </w:rPr>
        <w:t xml:space="preserve"> with smugglers’ dogs, police authorities ordered </w:t>
      </w:r>
      <w:r w:rsidR="002B52FC" w:rsidRPr="00BE46E9">
        <w:rPr>
          <w:rFonts w:ascii="Times New Roman" w:hAnsi="Times New Roman" w:cs="Times New Roman"/>
          <w:sz w:val="24"/>
          <w:szCs w:val="24"/>
        </w:rPr>
        <w:t xml:space="preserve">their men </w:t>
      </w:r>
      <w:r w:rsidR="00203AB2" w:rsidRPr="00BE46E9">
        <w:rPr>
          <w:rFonts w:ascii="Times New Roman" w:hAnsi="Times New Roman" w:cs="Times New Roman"/>
          <w:sz w:val="24"/>
          <w:szCs w:val="24"/>
        </w:rPr>
        <w:t xml:space="preserve">to kill </w:t>
      </w:r>
      <w:proofErr w:type="spellStart"/>
      <w:r w:rsidR="00203AB2" w:rsidRPr="00F62678">
        <w:rPr>
          <w:rFonts w:ascii="Times New Roman" w:hAnsi="Times New Roman" w:cs="Times New Roman"/>
          <w:i/>
          <w:sz w:val="24"/>
          <w:szCs w:val="24"/>
        </w:rPr>
        <w:t>chiens</w:t>
      </w:r>
      <w:proofErr w:type="spellEnd"/>
      <w:r w:rsidR="00203AB2" w:rsidRPr="00F62678">
        <w:rPr>
          <w:rFonts w:ascii="Times New Roman" w:hAnsi="Times New Roman" w:cs="Times New Roman"/>
          <w:i/>
          <w:sz w:val="24"/>
          <w:szCs w:val="24"/>
        </w:rPr>
        <w:t>-apaches</w:t>
      </w:r>
      <w:r w:rsidR="00203AB2" w:rsidRPr="00BE46E9">
        <w:rPr>
          <w:rFonts w:ascii="Times New Roman" w:hAnsi="Times New Roman" w:cs="Times New Roman"/>
          <w:sz w:val="24"/>
          <w:szCs w:val="24"/>
        </w:rPr>
        <w:t>.</w:t>
      </w:r>
      <w:r w:rsidR="00203AB2" w:rsidRPr="00BE46E9">
        <w:rPr>
          <w:rStyle w:val="FootnoteReference"/>
          <w:rFonts w:ascii="Times New Roman" w:hAnsi="Times New Roman" w:cs="Times New Roman"/>
          <w:sz w:val="24"/>
          <w:szCs w:val="24"/>
        </w:rPr>
        <w:footnoteReference w:id="117"/>
      </w:r>
      <w:r w:rsidR="00203AB2" w:rsidRPr="00BE46E9">
        <w:rPr>
          <w:rFonts w:ascii="Times New Roman" w:hAnsi="Times New Roman" w:cs="Times New Roman"/>
          <w:sz w:val="24"/>
          <w:szCs w:val="24"/>
        </w:rPr>
        <w:t xml:space="preserve"> </w:t>
      </w:r>
    </w:p>
    <w:p w:rsidR="006B2A11" w:rsidRPr="00BE46E9" w:rsidRDefault="00665991" w:rsidP="005A6F20">
      <w:pPr>
        <w:spacing w:line="480" w:lineRule="auto"/>
        <w:ind w:firstLine="720"/>
        <w:rPr>
          <w:rFonts w:ascii="Times New Roman" w:hAnsi="Times New Roman" w:cs="Times New Roman"/>
          <w:sz w:val="24"/>
          <w:szCs w:val="24"/>
        </w:rPr>
      </w:pPr>
      <w:r>
        <w:rPr>
          <w:rFonts w:ascii="Times New Roman" w:hAnsi="Times New Roman" w:cs="Times New Roman"/>
          <w:sz w:val="24"/>
          <w:szCs w:val="24"/>
        </w:rPr>
        <w:t>Like the training manuals, t</w:t>
      </w:r>
      <w:r w:rsidR="00B058EA" w:rsidRPr="00BE46E9">
        <w:rPr>
          <w:rFonts w:ascii="Times New Roman" w:hAnsi="Times New Roman" w:cs="Times New Roman"/>
          <w:sz w:val="24"/>
          <w:szCs w:val="24"/>
        </w:rPr>
        <w:t xml:space="preserve">he press </w:t>
      </w:r>
      <w:r w:rsidR="00F62678">
        <w:rPr>
          <w:rFonts w:ascii="Times New Roman" w:hAnsi="Times New Roman" w:cs="Times New Roman"/>
          <w:sz w:val="24"/>
          <w:szCs w:val="24"/>
        </w:rPr>
        <w:t>portrayed police dog</w:t>
      </w:r>
      <w:r w:rsidR="008069CA">
        <w:rPr>
          <w:rFonts w:ascii="Times New Roman" w:hAnsi="Times New Roman" w:cs="Times New Roman"/>
          <w:sz w:val="24"/>
          <w:szCs w:val="24"/>
        </w:rPr>
        <w:t xml:space="preserve"> abilities</w:t>
      </w:r>
      <w:r w:rsidR="00F62678" w:rsidRPr="00BE46E9">
        <w:rPr>
          <w:rFonts w:ascii="Times New Roman" w:hAnsi="Times New Roman" w:cs="Times New Roman"/>
          <w:sz w:val="24"/>
          <w:szCs w:val="24"/>
        </w:rPr>
        <w:t xml:space="preserve"> </w:t>
      </w:r>
      <w:r w:rsidR="00F62678">
        <w:rPr>
          <w:rFonts w:ascii="Times New Roman" w:hAnsi="Times New Roman" w:cs="Times New Roman"/>
          <w:sz w:val="24"/>
          <w:szCs w:val="24"/>
        </w:rPr>
        <w:t xml:space="preserve">as </w:t>
      </w:r>
      <w:r w:rsidR="00F62678" w:rsidRPr="00BE46E9">
        <w:rPr>
          <w:rFonts w:ascii="Times New Roman" w:hAnsi="Times New Roman" w:cs="Times New Roman"/>
          <w:sz w:val="24"/>
          <w:szCs w:val="24"/>
        </w:rPr>
        <w:t>multifaceted</w:t>
      </w:r>
      <w:r w:rsidR="00F62678">
        <w:rPr>
          <w:rFonts w:ascii="Times New Roman" w:hAnsi="Times New Roman" w:cs="Times New Roman"/>
          <w:sz w:val="24"/>
          <w:szCs w:val="24"/>
        </w:rPr>
        <w:t>: they</w:t>
      </w:r>
      <w:r w:rsidR="00B058EA" w:rsidRPr="00BE46E9">
        <w:rPr>
          <w:rFonts w:ascii="Times New Roman" w:hAnsi="Times New Roman" w:cs="Times New Roman"/>
          <w:sz w:val="24"/>
          <w:szCs w:val="24"/>
        </w:rPr>
        <w:t xml:space="preserve"> </w:t>
      </w:r>
      <w:r w:rsidR="00F62678">
        <w:rPr>
          <w:rFonts w:ascii="Times New Roman" w:hAnsi="Times New Roman" w:cs="Times New Roman"/>
          <w:sz w:val="24"/>
          <w:szCs w:val="24"/>
        </w:rPr>
        <w:t>possessed</w:t>
      </w:r>
      <w:r w:rsidR="006B2A11" w:rsidRPr="00BE46E9">
        <w:rPr>
          <w:rFonts w:ascii="Times New Roman" w:hAnsi="Times New Roman" w:cs="Times New Roman"/>
          <w:sz w:val="24"/>
          <w:szCs w:val="24"/>
        </w:rPr>
        <w:t xml:space="preserve"> </w:t>
      </w:r>
      <w:r w:rsidR="00F62678">
        <w:rPr>
          <w:rFonts w:ascii="Times New Roman" w:hAnsi="Times New Roman" w:cs="Times New Roman"/>
          <w:sz w:val="24"/>
          <w:szCs w:val="24"/>
        </w:rPr>
        <w:t>‘remarkable intelligence</w:t>
      </w:r>
      <w:r w:rsidR="00FF76C8" w:rsidRPr="00BE46E9">
        <w:rPr>
          <w:rFonts w:ascii="Times New Roman" w:hAnsi="Times New Roman" w:cs="Times New Roman"/>
          <w:sz w:val="24"/>
          <w:szCs w:val="24"/>
        </w:rPr>
        <w:t>’</w:t>
      </w:r>
      <w:r w:rsidR="00F62678">
        <w:rPr>
          <w:rFonts w:ascii="Times New Roman" w:hAnsi="Times New Roman" w:cs="Times New Roman"/>
          <w:sz w:val="24"/>
          <w:szCs w:val="24"/>
        </w:rPr>
        <w:t xml:space="preserve"> as well as physical strength.</w:t>
      </w:r>
      <w:r w:rsidR="00FF76C8" w:rsidRPr="00BE46E9">
        <w:rPr>
          <w:rStyle w:val="FootnoteReference"/>
          <w:rFonts w:ascii="Times New Roman" w:hAnsi="Times New Roman" w:cs="Times New Roman"/>
          <w:sz w:val="24"/>
          <w:szCs w:val="24"/>
        </w:rPr>
        <w:footnoteReference w:id="118"/>
      </w:r>
      <w:r w:rsidR="00DC44CF" w:rsidRPr="00BE46E9">
        <w:rPr>
          <w:rFonts w:ascii="Times New Roman" w:hAnsi="Times New Roman" w:cs="Times New Roman"/>
          <w:sz w:val="24"/>
          <w:szCs w:val="24"/>
        </w:rPr>
        <w:t xml:space="preserve"> This was the case with Marcel, a police dog who spotted trouble brewing during a confrontation between a group of young men and two apaches at </w:t>
      </w:r>
      <w:proofErr w:type="spellStart"/>
      <w:r w:rsidR="00DC44CF" w:rsidRPr="00BE46E9">
        <w:rPr>
          <w:rFonts w:ascii="Times New Roman" w:hAnsi="Times New Roman" w:cs="Times New Roman"/>
          <w:sz w:val="24"/>
          <w:szCs w:val="24"/>
        </w:rPr>
        <w:t>Lilas</w:t>
      </w:r>
      <w:proofErr w:type="spellEnd"/>
      <w:r w:rsidR="00DC44CF" w:rsidRPr="00BE46E9">
        <w:rPr>
          <w:rFonts w:ascii="Times New Roman" w:hAnsi="Times New Roman" w:cs="Times New Roman"/>
          <w:sz w:val="24"/>
          <w:szCs w:val="24"/>
        </w:rPr>
        <w:t xml:space="preserve">, and managed to disable the </w:t>
      </w:r>
      <w:r w:rsidR="00B058EA" w:rsidRPr="00BE46E9">
        <w:rPr>
          <w:rFonts w:ascii="Times New Roman" w:hAnsi="Times New Roman" w:cs="Times New Roman"/>
          <w:sz w:val="24"/>
          <w:szCs w:val="24"/>
        </w:rPr>
        <w:t>gang members</w:t>
      </w:r>
      <w:r w:rsidR="00DC44CF" w:rsidRPr="00BE46E9">
        <w:rPr>
          <w:rFonts w:ascii="Times New Roman" w:hAnsi="Times New Roman" w:cs="Times New Roman"/>
          <w:sz w:val="24"/>
          <w:szCs w:val="24"/>
        </w:rPr>
        <w:t xml:space="preserve"> until a policeman arrived.</w:t>
      </w:r>
      <w:r w:rsidR="00DC44CF" w:rsidRPr="00BE46E9">
        <w:rPr>
          <w:rStyle w:val="FootnoteReference"/>
          <w:rFonts w:ascii="Times New Roman" w:hAnsi="Times New Roman" w:cs="Times New Roman"/>
          <w:sz w:val="24"/>
          <w:szCs w:val="24"/>
        </w:rPr>
        <w:footnoteReference w:id="119"/>
      </w:r>
      <w:r w:rsidR="00DC44CF" w:rsidRPr="00BE46E9">
        <w:rPr>
          <w:rFonts w:ascii="Times New Roman" w:hAnsi="Times New Roman" w:cs="Times New Roman"/>
          <w:sz w:val="24"/>
          <w:szCs w:val="24"/>
        </w:rPr>
        <w:t xml:space="preserve"> </w:t>
      </w:r>
      <w:r w:rsidR="008C7DD7" w:rsidRPr="00BE46E9">
        <w:rPr>
          <w:rFonts w:ascii="Times New Roman" w:hAnsi="Times New Roman" w:cs="Times New Roman"/>
          <w:sz w:val="24"/>
          <w:szCs w:val="24"/>
        </w:rPr>
        <w:t xml:space="preserve">At times, the </w:t>
      </w:r>
      <w:r w:rsidR="00B058EA" w:rsidRPr="00BE46E9">
        <w:rPr>
          <w:rFonts w:ascii="Times New Roman" w:hAnsi="Times New Roman" w:cs="Times New Roman"/>
          <w:sz w:val="24"/>
          <w:szCs w:val="24"/>
        </w:rPr>
        <w:t>canine</w:t>
      </w:r>
      <w:r w:rsidR="008C7DD7" w:rsidRPr="00BE46E9">
        <w:rPr>
          <w:rFonts w:ascii="Times New Roman" w:hAnsi="Times New Roman" w:cs="Times New Roman"/>
          <w:sz w:val="24"/>
          <w:szCs w:val="24"/>
        </w:rPr>
        <w:t xml:space="preserve"> sense of smell </w:t>
      </w:r>
      <w:r w:rsidR="00B058EA" w:rsidRPr="00BE46E9">
        <w:rPr>
          <w:rFonts w:ascii="Times New Roman" w:hAnsi="Times New Roman" w:cs="Times New Roman"/>
          <w:sz w:val="24"/>
          <w:szCs w:val="24"/>
        </w:rPr>
        <w:t>made the difference</w:t>
      </w:r>
      <w:r w:rsidR="008C7DD7" w:rsidRPr="00BE46E9">
        <w:rPr>
          <w:rFonts w:ascii="Times New Roman" w:hAnsi="Times New Roman" w:cs="Times New Roman"/>
          <w:sz w:val="24"/>
          <w:szCs w:val="24"/>
        </w:rPr>
        <w:t>.</w:t>
      </w:r>
      <w:r w:rsidR="00B058EA" w:rsidRPr="00BE46E9">
        <w:rPr>
          <w:rFonts w:ascii="Times New Roman" w:hAnsi="Times New Roman" w:cs="Times New Roman"/>
          <w:sz w:val="24"/>
          <w:szCs w:val="24"/>
        </w:rPr>
        <w:t xml:space="preserve"> During a police raid on a bar</w:t>
      </w:r>
      <w:r w:rsidR="008C7DD7" w:rsidRPr="00BE46E9">
        <w:rPr>
          <w:rFonts w:ascii="Times New Roman" w:hAnsi="Times New Roman" w:cs="Times New Roman"/>
          <w:sz w:val="24"/>
          <w:szCs w:val="24"/>
        </w:rPr>
        <w:t xml:space="preserve"> near Les </w:t>
      </w:r>
      <w:proofErr w:type="spellStart"/>
      <w:r w:rsidR="008C7DD7" w:rsidRPr="00BE46E9">
        <w:rPr>
          <w:rFonts w:ascii="Times New Roman" w:hAnsi="Times New Roman" w:cs="Times New Roman"/>
          <w:sz w:val="24"/>
          <w:szCs w:val="24"/>
        </w:rPr>
        <w:t>Halles</w:t>
      </w:r>
      <w:proofErr w:type="spellEnd"/>
      <w:r w:rsidR="008C7DD7" w:rsidRPr="00BE46E9">
        <w:rPr>
          <w:rFonts w:ascii="Times New Roman" w:hAnsi="Times New Roman" w:cs="Times New Roman"/>
          <w:sz w:val="24"/>
          <w:szCs w:val="24"/>
        </w:rPr>
        <w:t xml:space="preserve">, two </w:t>
      </w:r>
      <w:r w:rsidR="00BD3A3B" w:rsidRPr="00BE46E9">
        <w:rPr>
          <w:rFonts w:ascii="Times New Roman" w:hAnsi="Times New Roman" w:cs="Times New Roman"/>
          <w:sz w:val="24"/>
          <w:szCs w:val="24"/>
        </w:rPr>
        <w:t>police dogs used their ‘disconcerting’ sense of smell to uncover hidden guns, daggers, rubber coshes, and razors. Along with other new police techniques – two members of Bertillon’s anthropometric team were also in attenda</w:t>
      </w:r>
      <w:r w:rsidR="00B058EA" w:rsidRPr="00BE46E9">
        <w:rPr>
          <w:rFonts w:ascii="Times New Roman" w:hAnsi="Times New Roman" w:cs="Times New Roman"/>
          <w:sz w:val="24"/>
          <w:szCs w:val="24"/>
        </w:rPr>
        <w:t>nce – the use of police dogs</w:t>
      </w:r>
      <w:r w:rsidR="00BD3A3B" w:rsidRPr="00BE46E9">
        <w:rPr>
          <w:rFonts w:ascii="Times New Roman" w:hAnsi="Times New Roman" w:cs="Times New Roman"/>
          <w:sz w:val="24"/>
          <w:szCs w:val="24"/>
        </w:rPr>
        <w:t xml:space="preserve"> helped capture 61 ‘suspect individuals,’ including </w:t>
      </w:r>
      <w:r w:rsidR="00AF155D" w:rsidRPr="00BE46E9">
        <w:rPr>
          <w:rFonts w:ascii="Times New Roman" w:hAnsi="Times New Roman" w:cs="Times New Roman"/>
          <w:sz w:val="24"/>
          <w:szCs w:val="24"/>
        </w:rPr>
        <w:t xml:space="preserve">renowned </w:t>
      </w:r>
      <w:r>
        <w:rPr>
          <w:rFonts w:ascii="Times New Roman" w:hAnsi="Times New Roman" w:cs="Times New Roman"/>
          <w:sz w:val="24"/>
          <w:szCs w:val="24"/>
        </w:rPr>
        <w:t>A</w:t>
      </w:r>
      <w:r w:rsidR="00AF155D" w:rsidRPr="00BE46E9">
        <w:rPr>
          <w:rFonts w:ascii="Times New Roman" w:hAnsi="Times New Roman" w:cs="Times New Roman"/>
          <w:sz w:val="24"/>
          <w:szCs w:val="24"/>
        </w:rPr>
        <w:t xml:space="preserve">pache chief </w:t>
      </w:r>
      <w:r w:rsidR="00BD3A3B" w:rsidRPr="00BE46E9">
        <w:rPr>
          <w:rFonts w:ascii="Times New Roman" w:hAnsi="Times New Roman" w:cs="Times New Roman"/>
          <w:sz w:val="24"/>
          <w:szCs w:val="24"/>
        </w:rPr>
        <w:t xml:space="preserve">Le </w:t>
      </w:r>
      <w:proofErr w:type="spellStart"/>
      <w:r w:rsidR="00BD3A3B" w:rsidRPr="00BE46E9">
        <w:rPr>
          <w:rFonts w:ascii="Times New Roman" w:hAnsi="Times New Roman" w:cs="Times New Roman"/>
          <w:sz w:val="24"/>
          <w:szCs w:val="24"/>
        </w:rPr>
        <w:t>Chopier</w:t>
      </w:r>
      <w:proofErr w:type="spellEnd"/>
      <w:r w:rsidR="00BD3A3B" w:rsidRPr="00BE46E9">
        <w:rPr>
          <w:rFonts w:ascii="Times New Roman" w:hAnsi="Times New Roman" w:cs="Times New Roman"/>
          <w:sz w:val="24"/>
          <w:szCs w:val="24"/>
        </w:rPr>
        <w:t>.</w:t>
      </w:r>
      <w:r w:rsidR="00BD3A3B" w:rsidRPr="00BE46E9">
        <w:rPr>
          <w:rStyle w:val="FootnoteReference"/>
          <w:rFonts w:ascii="Times New Roman" w:hAnsi="Times New Roman" w:cs="Times New Roman"/>
          <w:sz w:val="24"/>
          <w:szCs w:val="24"/>
        </w:rPr>
        <w:footnoteReference w:id="120"/>
      </w:r>
      <w:r w:rsidR="00BD3A3B" w:rsidRPr="00BE46E9">
        <w:rPr>
          <w:rFonts w:ascii="Times New Roman" w:hAnsi="Times New Roman" w:cs="Times New Roman"/>
          <w:sz w:val="24"/>
          <w:szCs w:val="24"/>
        </w:rPr>
        <w:t xml:space="preserve"> </w:t>
      </w:r>
      <w:r w:rsidR="008069CA" w:rsidRPr="00BE46E9">
        <w:rPr>
          <w:rFonts w:ascii="Times New Roman" w:hAnsi="Times New Roman" w:cs="Times New Roman"/>
          <w:sz w:val="24"/>
          <w:szCs w:val="24"/>
        </w:rPr>
        <w:t>Villiers similarly highlighted the extraordinary ability of dogs to detect criminals. One German sheep dog reportedly tracked down a murderer over ‘</w:t>
      </w:r>
      <w:r w:rsidR="008069CA" w:rsidRPr="00BE46E9">
        <w:rPr>
          <w:rFonts w:ascii="Times New Roman" w:hAnsi="Times New Roman" w:cs="Times New Roman"/>
          <w:i/>
          <w:sz w:val="24"/>
          <w:szCs w:val="24"/>
        </w:rPr>
        <w:t>fifty two kilometres</w:t>
      </w:r>
      <w:r w:rsidR="008069CA" w:rsidRPr="00BE46E9">
        <w:rPr>
          <w:rFonts w:ascii="Times New Roman" w:hAnsi="Times New Roman" w:cs="Times New Roman"/>
          <w:sz w:val="24"/>
          <w:szCs w:val="24"/>
        </w:rPr>
        <w:t xml:space="preserve">’ after sniffing his cap. Another dog had identified a murderer out of 800 factory </w:t>
      </w:r>
      <w:r w:rsidR="008069CA" w:rsidRPr="00BE46E9">
        <w:rPr>
          <w:rFonts w:ascii="Times New Roman" w:hAnsi="Times New Roman" w:cs="Times New Roman"/>
          <w:sz w:val="24"/>
          <w:szCs w:val="24"/>
        </w:rPr>
        <w:lastRenderedPageBreak/>
        <w:t>workers after sniffing the body of a murdered child.</w:t>
      </w:r>
      <w:r w:rsidR="008069CA">
        <w:rPr>
          <w:rStyle w:val="FootnoteReference"/>
          <w:rFonts w:ascii="Times New Roman" w:hAnsi="Times New Roman" w:cs="Times New Roman"/>
          <w:sz w:val="24"/>
          <w:szCs w:val="24"/>
        </w:rPr>
        <w:footnoteReference w:id="121"/>
      </w:r>
      <w:r w:rsidR="008069CA">
        <w:rPr>
          <w:rFonts w:ascii="Times New Roman" w:hAnsi="Times New Roman" w:cs="Times New Roman"/>
          <w:sz w:val="24"/>
          <w:szCs w:val="24"/>
        </w:rPr>
        <w:t xml:space="preserve"> Such reports reinforced the narrative that police dogs’ </w:t>
      </w:r>
      <w:r w:rsidR="008554A5">
        <w:rPr>
          <w:rFonts w:ascii="Times New Roman" w:hAnsi="Times New Roman" w:cs="Times New Roman"/>
          <w:sz w:val="24"/>
          <w:szCs w:val="24"/>
        </w:rPr>
        <w:t>multiple</w:t>
      </w:r>
      <w:r w:rsidR="008069CA">
        <w:rPr>
          <w:rFonts w:ascii="Times New Roman" w:hAnsi="Times New Roman" w:cs="Times New Roman"/>
          <w:sz w:val="24"/>
          <w:szCs w:val="24"/>
        </w:rPr>
        <w:t xml:space="preserve"> abilities </w:t>
      </w:r>
      <w:r w:rsidR="008554A5">
        <w:rPr>
          <w:rFonts w:ascii="Times New Roman" w:hAnsi="Times New Roman" w:cs="Times New Roman"/>
          <w:sz w:val="24"/>
          <w:szCs w:val="24"/>
        </w:rPr>
        <w:t>provided evidence</w:t>
      </w:r>
      <w:r w:rsidR="008069CA">
        <w:rPr>
          <w:rFonts w:ascii="Times New Roman" w:hAnsi="Times New Roman" w:cs="Times New Roman"/>
          <w:sz w:val="24"/>
          <w:szCs w:val="24"/>
        </w:rPr>
        <w:t xml:space="preserve"> of animal intelligence </w:t>
      </w:r>
      <w:r w:rsidR="008554A5">
        <w:rPr>
          <w:rFonts w:ascii="Times New Roman" w:hAnsi="Times New Roman" w:cs="Times New Roman"/>
          <w:sz w:val="24"/>
          <w:szCs w:val="24"/>
        </w:rPr>
        <w:t xml:space="preserve">which human ingenuity and </w:t>
      </w:r>
      <w:r w:rsidR="008554A5" w:rsidRPr="008554A5">
        <w:rPr>
          <w:rFonts w:ascii="Times New Roman" w:hAnsi="Times New Roman" w:cs="Times New Roman"/>
          <w:i/>
          <w:sz w:val="24"/>
          <w:szCs w:val="24"/>
        </w:rPr>
        <w:t>savoir-faire</w:t>
      </w:r>
      <w:r w:rsidR="008554A5">
        <w:rPr>
          <w:rFonts w:ascii="Times New Roman" w:hAnsi="Times New Roman" w:cs="Times New Roman"/>
          <w:sz w:val="24"/>
          <w:szCs w:val="24"/>
        </w:rPr>
        <w:t xml:space="preserve"> </w:t>
      </w:r>
      <w:r>
        <w:rPr>
          <w:rFonts w:ascii="Times New Roman" w:hAnsi="Times New Roman" w:cs="Times New Roman"/>
          <w:sz w:val="24"/>
          <w:szCs w:val="24"/>
        </w:rPr>
        <w:t>now</w:t>
      </w:r>
      <w:r w:rsidR="008554A5">
        <w:rPr>
          <w:rFonts w:ascii="Times New Roman" w:hAnsi="Times New Roman" w:cs="Times New Roman"/>
          <w:sz w:val="24"/>
          <w:szCs w:val="24"/>
        </w:rPr>
        <w:t xml:space="preserve"> </w:t>
      </w:r>
      <w:r>
        <w:rPr>
          <w:rFonts w:ascii="Times New Roman" w:hAnsi="Times New Roman" w:cs="Times New Roman"/>
          <w:sz w:val="24"/>
          <w:szCs w:val="24"/>
        </w:rPr>
        <w:t xml:space="preserve">successfully </w:t>
      </w:r>
      <w:r w:rsidR="008554A5">
        <w:rPr>
          <w:rFonts w:ascii="Times New Roman" w:hAnsi="Times New Roman" w:cs="Times New Roman"/>
          <w:sz w:val="24"/>
          <w:szCs w:val="24"/>
        </w:rPr>
        <w:t>mobiliz</w:t>
      </w:r>
      <w:r>
        <w:rPr>
          <w:rFonts w:ascii="Times New Roman" w:hAnsi="Times New Roman" w:cs="Times New Roman"/>
          <w:sz w:val="24"/>
          <w:szCs w:val="24"/>
        </w:rPr>
        <w:t>ed</w:t>
      </w:r>
      <w:r w:rsidR="008069CA">
        <w:rPr>
          <w:rFonts w:ascii="Times New Roman" w:hAnsi="Times New Roman" w:cs="Times New Roman"/>
          <w:sz w:val="24"/>
          <w:szCs w:val="24"/>
        </w:rPr>
        <w:t>.</w:t>
      </w:r>
    </w:p>
    <w:p w:rsidR="00772746" w:rsidRDefault="00C12FFA" w:rsidP="00AA2EC6">
      <w:pPr>
        <w:spacing w:line="480" w:lineRule="auto"/>
        <w:rPr>
          <w:rFonts w:ascii="Times New Roman" w:hAnsi="Times New Roman" w:cs="Times New Roman"/>
          <w:sz w:val="24"/>
          <w:szCs w:val="24"/>
        </w:rPr>
      </w:pPr>
      <w:r w:rsidRPr="00BE46E9">
        <w:rPr>
          <w:rFonts w:ascii="Times New Roman" w:hAnsi="Times New Roman" w:cs="Times New Roman"/>
          <w:sz w:val="24"/>
          <w:szCs w:val="24"/>
        </w:rPr>
        <w:tab/>
      </w:r>
      <w:r w:rsidR="00665991">
        <w:rPr>
          <w:rFonts w:ascii="Times New Roman" w:hAnsi="Times New Roman" w:cs="Times New Roman"/>
          <w:sz w:val="24"/>
          <w:szCs w:val="24"/>
        </w:rPr>
        <w:t>At times, however, journalists were</w:t>
      </w:r>
      <w:r w:rsidR="004E3ED2" w:rsidRPr="00BE46E9">
        <w:rPr>
          <w:rFonts w:ascii="Times New Roman" w:hAnsi="Times New Roman" w:cs="Times New Roman"/>
          <w:sz w:val="24"/>
          <w:szCs w:val="24"/>
        </w:rPr>
        <w:t xml:space="preserve"> more critical of t</w:t>
      </w:r>
      <w:r w:rsidR="003338E4" w:rsidRPr="00BE46E9">
        <w:rPr>
          <w:rFonts w:ascii="Times New Roman" w:hAnsi="Times New Roman" w:cs="Times New Roman"/>
          <w:sz w:val="24"/>
          <w:szCs w:val="24"/>
        </w:rPr>
        <w:t>he dogs’ abilities and called on the police to explain and justify their us</w:t>
      </w:r>
      <w:r w:rsidR="00D71E3F" w:rsidRPr="00BE46E9">
        <w:rPr>
          <w:rFonts w:ascii="Times New Roman" w:hAnsi="Times New Roman" w:cs="Times New Roman"/>
          <w:sz w:val="24"/>
          <w:szCs w:val="24"/>
        </w:rPr>
        <w:t>e. In March 190</w:t>
      </w:r>
      <w:r w:rsidR="00AF155D">
        <w:rPr>
          <w:rFonts w:ascii="Times New Roman" w:hAnsi="Times New Roman" w:cs="Times New Roman"/>
          <w:sz w:val="24"/>
          <w:szCs w:val="24"/>
        </w:rPr>
        <w:t>7</w:t>
      </w:r>
      <w:r w:rsidR="00D71E3F" w:rsidRPr="00BE46E9">
        <w:rPr>
          <w:rFonts w:ascii="Times New Roman" w:hAnsi="Times New Roman" w:cs="Times New Roman"/>
          <w:sz w:val="24"/>
          <w:szCs w:val="24"/>
        </w:rPr>
        <w:t xml:space="preserve"> </w:t>
      </w:r>
      <w:r w:rsidR="0028209F" w:rsidRPr="00BE46E9">
        <w:rPr>
          <w:rFonts w:ascii="Times New Roman" w:hAnsi="Times New Roman" w:cs="Times New Roman"/>
          <w:sz w:val="24"/>
          <w:szCs w:val="24"/>
        </w:rPr>
        <w:t xml:space="preserve">one of </w:t>
      </w:r>
      <w:r w:rsidR="00AF155D" w:rsidRPr="00BE46E9">
        <w:rPr>
          <w:rFonts w:ascii="Times New Roman" w:hAnsi="Times New Roman" w:cs="Times New Roman"/>
          <w:i/>
          <w:sz w:val="24"/>
          <w:szCs w:val="24"/>
        </w:rPr>
        <w:t xml:space="preserve">Le </w:t>
      </w:r>
      <w:proofErr w:type="spellStart"/>
      <w:r w:rsidR="00AF155D" w:rsidRPr="00BE46E9">
        <w:rPr>
          <w:rFonts w:ascii="Times New Roman" w:hAnsi="Times New Roman" w:cs="Times New Roman"/>
          <w:i/>
          <w:sz w:val="24"/>
          <w:szCs w:val="24"/>
        </w:rPr>
        <w:t>Matin</w:t>
      </w:r>
      <w:r w:rsidR="00AF155D">
        <w:rPr>
          <w:rFonts w:ascii="Times New Roman" w:hAnsi="Times New Roman" w:cs="Times New Roman"/>
          <w:i/>
          <w:sz w:val="24"/>
          <w:szCs w:val="24"/>
        </w:rPr>
        <w:t>’s</w:t>
      </w:r>
      <w:proofErr w:type="spellEnd"/>
      <w:r w:rsidR="0028209F" w:rsidRPr="00BE46E9">
        <w:rPr>
          <w:rFonts w:ascii="Times New Roman" w:hAnsi="Times New Roman" w:cs="Times New Roman"/>
          <w:sz w:val="24"/>
          <w:szCs w:val="24"/>
        </w:rPr>
        <w:t xml:space="preserve"> reporters</w:t>
      </w:r>
      <w:r w:rsidRPr="00BE46E9">
        <w:rPr>
          <w:rFonts w:ascii="Times New Roman" w:hAnsi="Times New Roman" w:cs="Times New Roman"/>
          <w:sz w:val="24"/>
          <w:szCs w:val="24"/>
        </w:rPr>
        <w:t xml:space="preserve"> paid a visit to Max, </w:t>
      </w:r>
      <w:r w:rsidR="007020C2" w:rsidRPr="00BE46E9">
        <w:rPr>
          <w:rFonts w:ascii="Times New Roman" w:hAnsi="Times New Roman" w:cs="Times New Roman"/>
          <w:sz w:val="24"/>
          <w:szCs w:val="24"/>
        </w:rPr>
        <w:t xml:space="preserve">a </w:t>
      </w:r>
      <w:r w:rsidR="005A6F20" w:rsidRPr="00BE46E9">
        <w:rPr>
          <w:rFonts w:ascii="Times New Roman" w:hAnsi="Times New Roman" w:cs="Times New Roman"/>
          <w:sz w:val="24"/>
          <w:szCs w:val="24"/>
        </w:rPr>
        <w:t xml:space="preserve">police dog living </w:t>
      </w:r>
      <w:r w:rsidRPr="00BE46E9">
        <w:rPr>
          <w:rFonts w:ascii="Times New Roman" w:hAnsi="Times New Roman" w:cs="Times New Roman"/>
          <w:sz w:val="24"/>
          <w:szCs w:val="24"/>
        </w:rPr>
        <w:t xml:space="preserve">with Madame </w:t>
      </w:r>
      <w:proofErr w:type="spellStart"/>
      <w:r w:rsidRPr="00BE46E9">
        <w:rPr>
          <w:rFonts w:ascii="Times New Roman" w:hAnsi="Times New Roman" w:cs="Times New Roman"/>
          <w:sz w:val="24"/>
          <w:szCs w:val="24"/>
        </w:rPr>
        <w:t>Thirouin</w:t>
      </w:r>
      <w:proofErr w:type="spellEnd"/>
      <w:r w:rsidRPr="00BE46E9">
        <w:rPr>
          <w:rFonts w:ascii="Times New Roman" w:hAnsi="Times New Roman" w:cs="Times New Roman"/>
          <w:sz w:val="24"/>
          <w:szCs w:val="24"/>
        </w:rPr>
        <w:t xml:space="preserve"> on rue </w:t>
      </w:r>
      <w:proofErr w:type="spellStart"/>
      <w:r w:rsidRPr="00BE46E9">
        <w:rPr>
          <w:rFonts w:ascii="Times New Roman" w:hAnsi="Times New Roman" w:cs="Times New Roman"/>
          <w:sz w:val="24"/>
          <w:szCs w:val="24"/>
        </w:rPr>
        <w:t>Nationale</w:t>
      </w:r>
      <w:proofErr w:type="spellEnd"/>
      <w:r w:rsidRPr="00BE46E9">
        <w:rPr>
          <w:rFonts w:ascii="Times New Roman" w:hAnsi="Times New Roman" w:cs="Times New Roman"/>
          <w:sz w:val="24"/>
          <w:szCs w:val="24"/>
        </w:rPr>
        <w:t xml:space="preserve">. Despite </w:t>
      </w:r>
      <w:proofErr w:type="spellStart"/>
      <w:r w:rsidRPr="00BE46E9">
        <w:rPr>
          <w:rFonts w:ascii="Times New Roman" w:hAnsi="Times New Roman" w:cs="Times New Roman"/>
          <w:sz w:val="24"/>
          <w:szCs w:val="24"/>
        </w:rPr>
        <w:t>Thirouin’s</w:t>
      </w:r>
      <w:proofErr w:type="spellEnd"/>
      <w:r w:rsidRPr="00BE46E9">
        <w:rPr>
          <w:rFonts w:ascii="Times New Roman" w:hAnsi="Times New Roman" w:cs="Times New Roman"/>
          <w:sz w:val="24"/>
          <w:szCs w:val="24"/>
        </w:rPr>
        <w:t xml:space="preserve"> assertion that Max </w:t>
      </w:r>
      <w:r w:rsidR="008554A5">
        <w:rPr>
          <w:rFonts w:ascii="Times New Roman" w:hAnsi="Times New Roman" w:cs="Times New Roman"/>
          <w:sz w:val="24"/>
          <w:szCs w:val="24"/>
        </w:rPr>
        <w:t>wa</w:t>
      </w:r>
      <w:r w:rsidRPr="00BE46E9">
        <w:rPr>
          <w:rFonts w:ascii="Times New Roman" w:hAnsi="Times New Roman" w:cs="Times New Roman"/>
          <w:sz w:val="24"/>
          <w:szCs w:val="24"/>
        </w:rPr>
        <w:t>s an ‘intelligent animal</w:t>
      </w:r>
      <w:r w:rsidR="00AF155D">
        <w:rPr>
          <w:rFonts w:ascii="Times New Roman" w:hAnsi="Times New Roman" w:cs="Times New Roman"/>
          <w:sz w:val="24"/>
          <w:szCs w:val="24"/>
        </w:rPr>
        <w:t>,</w:t>
      </w:r>
      <w:r w:rsidRPr="00BE46E9">
        <w:rPr>
          <w:rFonts w:ascii="Times New Roman" w:hAnsi="Times New Roman" w:cs="Times New Roman"/>
          <w:sz w:val="24"/>
          <w:szCs w:val="24"/>
        </w:rPr>
        <w:t xml:space="preserve">’ the reporter concluded </w:t>
      </w:r>
      <w:r w:rsidR="00D6767E" w:rsidRPr="00BE46E9">
        <w:rPr>
          <w:rFonts w:ascii="Times New Roman" w:hAnsi="Times New Roman" w:cs="Times New Roman"/>
          <w:sz w:val="24"/>
          <w:szCs w:val="24"/>
        </w:rPr>
        <w:t xml:space="preserve">that </w:t>
      </w:r>
      <w:r w:rsidRPr="00BE46E9">
        <w:rPr>
          <w:rFonts w:ascii="Times New Roman" w:hAnsi="Times New Roman" w:cs="Times New Roman"/>
          <w:sz w:val="24"/>
          <w:szCs w:val="24"/>
        </w:rPr>
        <w:t xml:space="preserve">Max was ‘no psychologist’ as he mistook him for an </w:t>
      </w:r>
      <w:r w:rsidR="005A6F20" w:rsidRPr="00BE46E9">
        <w:rPr>
          <w:rFonts w:ascii="Times New Roman" w:hAnsi="Times New Roman" w:cs="Times New Roman"/>
          <w:sz w:val="24"/>
          <w:szCs w:val="24"/>
        </w:rPr>
        <w:t>‘</w:t>
      </w:r>
      <w:r w:rsidR="00665991">
        <w:rPr>
          <w:rFonts w:ascii="Times New Roman" w:hAnsi="Times New Roman" w:cs="Times New Roman"/>
          <w:sz w:val="24"/>
          <w:szCs w:val="24"/>
        </w:rPr>
        <w:t>A</w:t>
      </w:r>
      <w:r w:rsidR="005A6F20" w:rsidRPr="00BE46E9">
        <w:rPr>
          <w:rFonts w:ascii="Times New Roman" w:hAnsi="Times New Roman" w:cs="Times New Roman"/>
          <w:sz w:val="24"/>
          <w:szCs w:val="24"/>
        </w:rPr>
        <w:t xml:space="preserve">pache’ and began </w:t>
      </w:r>
      <w:r w:rsidRPr="00BE46E9">
        <w:rPr>
          <w:rFonts w:ascii="Times New Roman" w:hAnsi="Times New Roman" w:cs="Times New Roman"/>
          <w:sz w:val="24"/>
          <w:szCs w:val="24"/>
        </w:rPr>
        <w:t>ba</w:t>
      </w:r>
      <w:r w:rsidR="00772746">
        <w:rPr>
          <w:rFonts w:ascii="Times New Roman" w:hAnsi="Times New Roman" w:cs="Times New Roman"/>
          <w:sz w:val="24"/>
          <w:szCs w:val="24"/>
        </w:rPr>
        <w:t>rking and straining on his lead</w:t>
      </w:r>
      <w:r w:rsidRPr="00BE46E9">
        <w:rPr>
          <w:rFonts w:ascii="Times New Roman" w:hAnsi="Times New Roman" w:cs="Times New Roman"/>
          <w:sz w:val="24"/>
          <w:szCs w:val="24"/>
        </w:rPr>
        <w:t>.</w:t>
      </w:r>
      <w:r w:rsidRPr="00BE46E9">
        <w:rPr>
          <w:rStyle w:val="FootnoteReference"/>
          <w:rFonts w:ascii="Times New Roman" w:hAnsi="Times New Roman" w:cs="Times New Roman"/>
          <w:sz w:val="24"/>
          <w:szCs w:val="24"/>
        </w:rPr>
        <w:footnoteReference w:id="122"/>
      </w:r>
      <w:r w:rsidRPr="00BE46E9">
        <w:rPr>
          <w:rFonts w:ascii="Times New Roman" w:hAnsi="Times New Roman" w:cs="Times New Roman"/>
          <w:sz w:val="24"/>
          <w:szCs w:val="24"/>
        </w:rPr>
        <w:t xml:space="preserve"> Despite being trained by one of the foremost police dog trainers in France, Max was unable, at least in this instance, to distinguish between an </w:t>
      </w:r>
      <w:r w:rsidR="00E208E5">
        <w:rPr>
          <w:rFonts w:ascii="Times New Roman" w:hAnsi="Times New Roman" w:cs="Times New Roman"/>
          <w:sz w:val="24"/>
          <w:szCs w:val="24"/>
        </w:rPr>
        <w:t>A</w:t>
      </w:r>
      <w:r w:rsidRPr="00BE46E9">
        <w:rPr>
          <w:rFonts w:ascii="Times New Roman" w:hAnsi="Times New Roman" w:cs="Times New Roman"/>
          <w:sz w:val="24"/>
          <w:szCs w:val="24"/>
        </w:rPr>
        <w:t>pache and a law-abiding citizen</w:t>
      </w:r>
      <w:r w:rsidR="00AF155D">
        <w:rPr>
          <w:rFonts w:ascii="Times New Roman" w:hAnsi="Times New Roman" w:cs="Times New Roman"/>
          <w:sz w:val="24"/>
          <w:szCs w:val="24"/>
        </w:rPr>
        <w:t>,</w:t>
      </w:r>
      <w:r w:rsidR="00AF155D" w:rsidRPr="00AF155D">
        <w:rPr>
          <w:rFonts w:ascii="Times New Roman" w:hAnsi="Times New Roman" w:cs="Times New Roman"/>
          <w:sz w:val="24"/>
          <w:szCs w:val="24"/>
        </w:rPr>
        <w:t xml:space="preserve"> </w:t>
      </w:r>
      <w:r w:rsidR="00AF155D">
        <w:rPr>
          <w:rFonts w:ascii="Times New Roman" w:hAnsi="Times New Roman" w:cs="Times New Roman"/>
          <w:sz w:val="24"/>
          <w:szCs w:val="24"/>
        </w:rPr>
        <w:t xml:space="preserve">much to </w:t>
      </w:r>
      <w:r w:rsidR="00AF155D" w:rsidRPr="00AF155D">
        <w:rPr>
          <w:rFonts w:ascii="Times New Roman" w:hAnsi="Times New Roman" w:cs="Times New Roman"/>
          <w:i/>
          <w:sz w:val="24"/>
          <w:szCs w:val="24"/>
        </w:rPr>
        <w:t xml:space="preserve">Le </w:t>
      </w:r>
      <w:proofErr w:type="spellStart"/>
      <w:r w:rsidR="00AF155D" w:rsidRPr="00AF155D">
        <w:rPr>
          <w:rFonts w:ascii="Times New Roman" w:hAnsi="Times New Roman" w:cs="Times New Roman"/>
          <w:i/>
          <w:sz w:val="24"/>
          <w:szCs w:val="24"/>
        </w:rPr>
        <w:t>Matin’s</w:t>
      </w:r>
      <w:proofErr w:type="spellEnd"/>
      <w:r w:rsidR="00AF155D">
        <w:rPr>
          <w:rFonts w:ascii="Times New Roman" w:hAnsi="Times New Roman" w:cs="Times New Roman"/>
          <w:sz w:val="24"/>
          <w:szCs w:val="24"/>
        </w:rPr>
        <w:t xml:space="preserve"> dismay</w:t>
      </w:r>
      <w:r w:rsidRPr="00BE46E9">
        <w:rPr>
          <w:rFonts w:ascii="Times New Roman" w:hAnsi="Times New Roman" w:cs="Times New Roman"/>
          <w:sz w:val="24"/>
          <w:szCs w:val="24"/>
        </w:rPr>
        <w:t xml:space="preserve">. </w:t>
      </w:r>
    </w:p>
    <w:p w:rsidR="00AA2EC6" w:rsidRDefault="00AF155D" w:rsidP="00772746">
      <w:pPr>
        <w:spacing w:line="480" w:lineRule="auto"/>
        <w:ind w:firstLine="720"/>
        <w:rPr>
          <w:rFonts w:ascii="Times New Roman" w:hAnsi="Times New Roman" w:cs="Times New Roman"/>
          <w:sz w:val="24"/>
          <w:szCs w:val="24"/>
        </w:rPr>
      </w:pPr>
      <w:r>
        <w:rPr>
          <w:rFonts w:ascii="Times New Roman" w:hAnsi="Times New Roman" w:cs="Times New Roman"/>
          <w:sz w:val="24"/>
          <w:szCs w:val="24"/>
        </w:rPr>
        <w:t>Such concerns about police dogs’ competence meant that muzzles supplemented training</w:t>
      </w:r>
      <w:r w:rsidR="00C12FFA" w:rsidRPr="00BE46E9">
        <w:rPr>
          <w:rFonts w:ascii="Times New Roman" w:hAnsi="Times New Roman" w:cs="Times New Roman"/>
          <w:sz w:val="24"/>
          <w:szCs w:val="24"/>
        </w:rPr>
        <w:t>.</w:t>
      </w:r>
      <w:r w:rsidR="000D43E8" w:rsidRPr="00BE46E9">
        <w:rPr>
          <w:rFonts w:ascii="Times New Roman" w:hAnsi="Times New Roman" w:cs="Times New Roman"/>
          <w:sz w:val="24"/>
          <w:szCs w:val="24"/>
        </w:rPr>
        <w:t xml:space="preserve"> </w:t>
      </w:r>
      <w:r w:rsidR="00577806" w:rsidRPr="00BE46E9">
        <w:rPr>
          <w:rFonts w:ascii="Times New Roman" w:hAnsi="Times New Roman" w:cs="Times New Roman"/>
          <w:sz w:val="24"/>
          <w:szCs w:val="24"/>
        </w:rPr>
        <w:t xml:space="preserve">Although </w:t>
      </w:r>
      <w:r w:rsidR="00450539" w:rsidRPr="00BE46E9">
        <w:rPr>
          <w:rFonts w:ascii="Times New Roman" w:hAnsi="Times New Roman" w:cs="Times New Roman"/>
          <w:sz w:val="24"/>
          <w:szCs w:val="24"/>
        </w:rPr>
        <w:t>animal protection</w:t>
      </w:r>
      <w:r w:rsidR="008554A5">
        <w:rPr>
          <w:rFonts w:ascii="Times New Roman" w:hAnsi="Times New Roman" w:cs="Times New Roman"/>
          <w:sz w:val="24"/>
          <w:szCs w:val="24"/>
        </w:rPr>
        <w:t>ist</w:t>
      </w:r>
      <w:r w:rsidR="009C2858">
        <w:rPr>
          <w:rFonts w:ascii="Times New Roman" w:hAnsi="Times New Roman" w:cs="Times New Roman"/>
          <w:sz w:val="24"/>
          <w:szCs w:val="24"/>
        </w:rPr>
        <w:t>s</w:t>
      </w:r>
      <w:r w:rsidR="008554A5">
        <w:rPr>
          <w:rFonts w:ascii="Times New Roman" w:hAnsi="Times New Roman" w:cs="Times New Roman"/>
          <w:sz w:val="24"/>
          <w:szCs w:val="24"/>
        </w:rPr>
        <w:t xml:space="preserve"> </w:t>
      </w:r>
      <w:r w:rsidR="00DD3949">
        <w:rPr>
          <w:rFonts w:ascii="Times New Roman" w:hAnsi="Times New Roman" w:cs="Times New Roman"/>
          <w:sz w:val="24"/>
          <w:szCs w:val="24"/>
        </w:rPr>
        <w:t>had long-</w:t>
      </w:r>
      <w:r w:rsidR="008554A5">
        <w:rPr>
          <w:rFonts w:ascii="Times New Roman" w:hAnsi="Times New Roman" w:cs="Times New Roman"/>
          <w:sz w:val="24"/>
          <w:szCs w:val="24"/>
        </w:rPr>
        <w:t>debated</w:t>
      </w:r>
      <w:r w:rsidR="00577806" w:rsidRPr="00BE46E9">
        <w:rPr>
          <w:rFonts w:ascii="Times New Roman" w:hAnsi="Times New Roman" w:cs="Times New Roman"/>
          <w:sz w:val="24"/>
          <w:szCs w:val="24"/>
        </w:rPr>
        <w:t xml:space="preserve"> the ethics of </w:t>
      </w:r>
      <w:r w:rsidR="004E3ED2" w:rsidRPr="00BE46E9">
        <w:rPr>
          <w:rFonts w:ascii="Times New Roman" w:hAnsi="Times New Roman" w:cs="Times New Roman"/>
          <w:sz w:val="24"/>
          <w:szCs w:val="24"/>
        </w:rPr>
        <w:t>the muzzle</w:t>
      </w:r>
      <w:r w:rsidR="00577806" w:rsidRPr="00BE46E9">
        <w:rPr>
          <w:rFonts w:ascii="Times New Roman" w:hAnsi="Times New Roman" w:cs="Times New Roman"/>
          <w:sz w:val="24"/>
          <w:szCs w:val="24"/>
        </w:rPr>
        <w:t xml:space="preserve">, the muzzling of police dogs was </w:t>
      </w:r>
      <w:r>
        <w:rPr>
          <w:rFonts w:ascii="Times New Roman" w:hAnsi="Times New Roman" w:cs="Times New Roman"/>
          <w:sz w:val="24"/>
          <w:szCs w:val="24"/>
        </w:rPr>
        <w:t>treated</w:t>
      </w:r>
      <w:r w:rsidR="00577806" w:rsidRPr="00BE46E9">
        <w:rPr>
          <w:rFonts w:ascii="Times New Roman" w:hAnsi="Times New Roman" w:cs="Times New Roman"/>
          <w:sz w:val="24"/>
          <w:szCs w:val="24"/>
        </w:rPr>
        <w:t xml:space="preserve"> as a necessary precaution to </w:t>
      </w:r>
      <w:r>
        <w:rPr>
          <w:rFonts w:ascii="Times New Roman" w:hAnsi="Times New Roman" w:cs="Times New Roman"/>
          <w:sz w:val="24"/>
          <w:szCs w:val="24"/>
        </w:rPr>
        <w:t xml:space="preserve">allay public concerns </w:t>
      </w:r>
      <w:r w:rsidR="00665991">
        <w:rPr>
          <w:rFonts w:ascii="Times New Roman" w:hAnsi="Times New Roman" w:cs="Times New Roman"/>
          <w:sz w:val="24"/>
          <w:szCs w:val="24"/>
        </w:rPr>
        <w:t>about them</w:t>
      </w:r>
      <w:r>
        <w:rPr>
          <w:rFonts w:ascii="Times New Roman" w:hAnsi="Times New Roman" w:cs="Times New Roman"/>
          <w:sz w:val="24"/>
          <w:szCs w:val="24"/>
        </w:rPr>
        <w:t xml:space="preserve"> b</w:t>
      </w:r>
      <w:r w:rsidR="00577806" w:rsidRPr="00BE46E9">
        <w:rPr>
          <w:rFonts w:ascii="Times New Roman" w:hAnsi="Times New Roman" w:cs="Times New Roman"/>
          <w:sz w:val="24"/>
          <w:szCs w:val="24"/>
        </w:rPr>
        <w:t>iting innocent Parisians</w:t>
      </w:r>
      <w:r w:rsidR="004E3ED2" w:rsidRPr="00BE46E9">
        <w:rPr>
          <w:rFonts w:ascii="Times New Roman" w:hAnsi="Times New Roman" w:cs="Times New Roman"/>
          <w:sz w:val="24"/>
          <w:szCs w:val="24"/>
        </w:rPr>
        <w:t xml:space="preserve">. </w:t>
      </w:r>
      <w:r w:rsidR="008554A5">
        <w:rPr>
          <w:rFonts w:ascii="Times New Roman" w:hAnsi="Times New Roman" w:cs="Times New Roman"/>
          <w:sz w:val="24"/>
          <w:szCs w:val="24"/>
        </w:rPr>
        <w:t>A police dog bite would</w:t>
      </w:r>
      <w:r w:rsidR="00450539" w:rsidRPr="00BE46E9">
        <w:rPr>
          <w:rFonts w:ascii="Times New Roman" w:hAnsi="Times New Roman" w:cs="Times New Roman"/>
          <w:sz w:val="24"/>
          <w:szCs w:val="24"/>
        </w:rPr>
        <w:t xml:space="preserve"> only </w:t>
      </w:r>
      <w:r w:rsidR="008554A5">
        <w:rPr>
          <w:rFonts w:ascii="Times New Roman" w:hAnsi="Times New Roman" w:cs="Times New Roman"/>
          <w:sz w:val="24"/>
          <w:szCs w:val="24"/>
        </w:rPr>
        <w:t xml:space="preserve">be </w:t>
      </w:r>
      <w:r>
        <w:rPr>
          <w:rFonts w:ascii="Times New Roman" w:hAnsi="Times New Roman" w:cs="Times New Roman"/>
          <w:sz w:val="24"/>
          <w:szCs w:val="24"/>
        </w:rPr>
        <w:t xml:space="preserve">tolerated </w:t>
      </w:r>
      <w:r w:rsidR="00450539" w:rsidRPr="00BE46E9">
        <w:rPr>
          <w:rFonts w:ascii="Times New Roman" w:hAnsi="Times New Roman" w:cs="Times New Roman"/>
          <w:sz w:val="24"/>
          <w:szCs w:val="24"/>
        </w:rPr>
        <w:t xml:space="preserve">if </w:t>
      </w:r>
      <w:r>
        <w:rPr>
          <w:rFonts w:ascii="Times New Roman" w:hAnsi="Times New Roman" w:cs="Times New Roman"/>
          <w:sz w:val="24"/>
          <w:szCs w:val="24"/>
        </w:rPr>
        <w:t>permitted by the handler</w:t>
      </w:r>
      <w:r w:rsidR="00AA2EC6">
        <w:rPr>
          <w:rFonts w:ascii="Times New Roman" w:hAnsi="Times New Roman" w:cs="Times New Roman"/>
          <w:sz w:val="24"/>
          <w:szCs w:val="24"/>
        </w:rPr>
        <w:t>, who had the job of releasing the muzzle,</w:t>
      </w:r>
      <w:r>
        <w:rPr>
          <w:rFonts w:ascii="Times New Roman" w:hAnsi="Times New Roman" w:cs="Times New Roman"/>
          <w:sz w:val="24"/>
          <w:szCs w:val="24"/>
        </w:rPr>
        <w:t xml:space="preserve"> and </w:t>
      </w:r>
      <w:r w:rsidR="00E208E5">
        <w:rPr>
          <w:rFonts w:ascii="Times New Roman" w:hAnsi="Times New Roman" w:cs="Times New Roman"/>
          <w:sz w:val="24"/>
          <w:szCs w:val="24"/>
        </w:rPr>
        <w:t xml:space="preserve">if </w:t>
      </w:r>
      <w:r w:rsidR="00450539" w:rsidRPr="00BE46E9">
        <w:rPr>
          <w:rFonts w:ascii="Times New Roman" w:hAnsi="Times New Roman" w:cs="Times New Roman"/>
          <w:sz w:val="24"/>
          <w:szCs w:val="24"/>
        </w:rPr>
        <w:t xml:space="preserve">directed towards a </w:t>
      </w:r>
      <w:r w:rsidR="00E208E5">
        <w:rPr>
          <w:rFonts w:ascii="Times New Roman" w:hAnsi="Times New Roman" w:cs="Times New Roman"/>
          <w:sz w:val="24"/>
          <w:szCs w:val="24"/>
        </w:rPr>
        <w:t>presumed criminal</w:t>
      </w:r>
      <w:r w:rsidR="00D6767E" w:rsidRPr="00BE46E9">
        <w:rPr>
          <w:rFonts w:ascii="Times New Roman" w:hAnsi="Times New Roman" w:cs="Times New Roman"/>
          <w:sz w:val="24"/>
          <w:szCs w:val="24"/>
        </w:rPr>
        <w:t>.</w:t>
      </w:r>
      <w:r w:rsidR="00007774" w:rsidRPr="00BE46E9">
        <w:rPr>
          <w:rStyle w:val="FootnoteReference"/>
          <w:rFonts w:ascii="Times New Roman" w:hAnsi="Times New Roman" w:cs="Times New Roman"/>
          <w:sz w:val="24"/>
          <w:szCs w:val="24"/>
        </w:rPr>
        <w:footnoteReference w:id="123"/>
      </w:r>
      <w:r w:rsidR="00577806" w:rsidRPr="00BE46E9">
        <w:rPr>
          <w:rFonts w:ascii="Times New Roman" w:hAnsi="Times New Roman" w:cs="Times New Roman"/>
          <w:sz w:val="24"/>
          <w:szCs w:val="24"/>
        </w:rPr>
        <w:t xml:space="preserve"> </w:t>
      </w:r>
      <w:r w:rsidR="008554A5">
        <w:rPr>
          <w:rFonts w:ascii="Times New Roman" w:hAnsi="Times New Roman" w:cs="Times New Roman"/>
          <w:sz w:val="24"/>
          <w:szCs w:val="24"/>
        </w:rPr>
        <w:t>The recourse to m</w:t>
      </w:r>
      <w:r w:rsidR="004E3ED2" w:rsidRPr="00BE46E9">
        <w:rPr>
          <w:rFonts w:ascii="Times New Roman" w:hAnsi="Times New Roman" w:cs="Times New Roman"/>
          <w:sz w:val="24"/>
          <w:szCs w:val="24"/>
        </w:rPr>
        <w:t>uzzling</w:t>
      </w:r>
      <w:r w:rsidR="00D6767E" w:rsidRPr="00BE46E9">
        <w:rPr>
          <w:rFonts w:ascii="Times New Roman" w:hAnsi="Times New Roman" w:cs="Times New Roman"/>
          <w:sz w:val="24"/>
          <w:szCs w:val="24"/>
        </w:rPr>
        <w:t xml:space="preserve"> reflected doubt</w:t>
      </w:r>
      <w:r w:rsidR="004E3ED2" w:rsidRPr="00BE46E9">
        <w:rPr>
          <w:rFonts w:ascii="Times New Roman" w:hAnsi="Times New Roman" w:cs="Times New Roman"/>
          <w:sz w:val="24"/>
          <w:szCs w:val="24"/>
        </w:rPr>
        <w:t>s</w:t>
      </w:r>
      <w:r w:rsidR="00D6767E" w:rsidRPr="00BE46E9">
        <w:rPr>
          <w:rFonts w:ascii="Times New Roman" w:hAnsi="Times New Roman" w:cs="Times New Roman"/>
          <w:sz w:val="24"/>
          <w:szCs w:val="24"/>
        </w:rPr>
        <w:t xml:space="preserve"> about the efficacy of police dog training and </w:t>
      </w:r>
      <w:r w:rsidR="004E3ED2" w:rsidRPr="00BE46E9">
        <w:rPr>
          <w:rFonts w:ascii="Times New Roman" w:hAnsi="Times New Roman" w:cs="Times New Roman"/>
          <w:sz w:val="24"/>
          <w:szCs w:val="24"/>
        </w:rPr>
        <w:t xml:space="preserve">the </w:t>
      </w:r>
      <w:r w:rsidR="00D6767E" w:rsidRPr="00BE46E9">
        <w:rPr>
          <w:rFonts w:ascii="Times New Roman" w:hAnsi="Times New Roman" w:cs="Times New Roman"/>
          <w:sz w:val="24"/>
          <w:szCs w:val="24"/>
        </w:rPr>
        <w:t xml:space="preserve">dogs’ trustworthiness and intelligence. </w:t>
      </w:r>
      <w:r w:rsidR="008554A5">
        <w:rPr>
          <w:rFonts w:ascii="Times New Roman" w:hAnsi="Times New Roman" w:cs="Times New Roman"/>
          <w:sz w:val="24"/>
          <w:szCs w:val="24"/>
        </w:rPr>
        <w:t>Despite</w:t>
      </w:r>
      <w:r w:rsidR="00D6767E" w:rsidRPr="00BE46E9">
        <w:rPr>
          <w:rFonts w:ascii="Times New Roman" w:hAnsi="Times New Roman" w:cs="Times New Roman"/>
          <w:sz w:val="24"/>
          <w:szCs w:val="24"/>
        </w:rPr>
        <w:t xml:space="preserve"> </w:t>
      </w:r>
      <w:r w:rsidR="008554A5">
        <w:rPr>
          <w:rFonts w:ascii="Times New Roman" w:hAnsi="Times New Roman" w:cs="Times New Roman"/>
          <w:sz w:val="24"/>
          <w:szCs w:val="24"/>
        </w:rPr>
        <w:t>recognizing</w:t>
      </w:r>
      <w:r w:rsidR="004E3ED2" w:rsidRPr="00BE46E9">
        <w:rPr>
          <w:rFonts w:ascii="Times New Roman" w:hAnsi="Times New Roman" w:cs="Times New Roman"/>
          <w:sz w:val="24"/>
          <w:szCs w:val="24"/>
        </w:rPr>
        <w:t xml:space="preserve"> that dogs possessed </w:t>
      </w:r>
      <w:r w:rsidR="00D6767E" w:rsidRPr="00BE46E9">
        <w:rPr>
          <w:rFonts w:ascii="Times New Roman" w:hAnsi="Times New Roman" w:cs="Times New Roman"/>
          <w:sz w:val="24"/>
          <w:szCs w:val="24"/>
        </w:rPr>
        <w:t xml:space="preserve">intelligence, </w:t>
      </w:r>
      <w:r w:rsidR="00AF23DB" w:rsidRPr="00BE46E9">
        <w:rPr>
          <w:rFonts w:ascii="Times New Roman" w:hAnsi="Times New Roman" w:cs="Times New Roman"/>
          <w:sz w:val="24"/>
          <w:szCs w:val="24"/>
        </w:rPr>
        <w:t xml:space="preserve">many </w:t>
      </w:r>
      <w:r w:rsidR="004E3ED2" w:rsidRPr="00BE46E9">
        <w:rPr>
          <w:rFonts w:ascii="Times New Roman" w:hAnsi="Times New Roman" w:cs="Times New Roman"/>
          <w:sz w:val="24"/>
          <w:szCs w:val="24"/>
        </w:rPr>
        <w:t xml:space="preserve">observers </w:t>
      </w:r>
      <w:r w:rsidR="00AF23DB" w:rsidRPr="00BE46E9">
        <w:rPr>
          <w:rFonts w:ascii="Times New Roman" w:hAnsi="Times New Roman" w:cs="Times New Roman"/>
          <w:sz w:val="24"/>
          <w:szCs w:val="24"/>
        </w:rPr>
        <w:t xml:space="preserve">feared that </w:t>
      </w:r>
      <w:r w:rsidR="008554A5">
        <w:rPr>
          <w:rFonts w:ascii="Times New Roman" w:hAnsi="Times New Roman" w:cs="Times New Roman"/>
          <w:sz w:val="24"/>
          <w:szCs w:val="24"/>
        </w:rPr>
        <w:t>they</w:t>
      </w:r>
      <w:r w:rsidR="00D6767E" w:rsidRPr="00BE46E9">
        <w:rPr>
          <w:rFonts w:ascii="Times New Roman" w:hAnsi="Times New Roman" w:cs="Times New Roman"/>
          <w:sz w:val="24"/>
          <w:szCs w:val="24"/>
        </w:rPr>
        <w:t xml:space="preserve"> could not be relied upon to </w:t>
      </w:r>
      <w:r w:rsidR="00D6767E" w:rsidRPr="00BE46E9">
        <w:rPr>
          <w:rFonts w:ascii="Times New Roman" w:hAnsi="Times New Roman" w:cs="Times New Roman"/>
          <w:i/>
          <w:sz w:val="24"/>
          <w:szCs w:val="24"/>
        </w:rPr>
        <w:t>always</w:t>
      </w:r>
      <w:r w:rsidR="00D6767E" w:rsidRPr="00BE46E9">
        <w:rPr>
          <w:rFonts w:ascii="Times New Roman" w:hAnsi="Times New Roman" w:cs="Times New Roman"/>
          <w:sz w:val="24"/>
          <w:szCs w:val="24"/>
        </w:rPr>
        <w:t xml:space="preserve"> </w:t>
      </w:r>
      <w:r w:rsidR="00D6767E" w:rsidRPr="00BE46E9">
        <w:rPr>
          <w:rFonts w:ascii="Times New Roman" w:hAnsi="Times New Roman" w:cs="Times New Roman"/>
          <w:sz w:val="24"/>
          <w:szCs w:val="24"/>
        </w:rPr>
        <w:lastRenderedPageBreak/>
        <w:t xml:space="preserve">know the difference between a criminal and </w:t>
      </w:r>
      <w:r w:rsidR="00AF23DB" w:rsidRPr="00BE46E9">
        <w:rPr>
          <w:rFonts w:ascii="Times New Roman" w:hAnsi="Times New Roman" w:cs="Times New Roman"/>
          <w:sz w:val="24"/>
          <w:szCs w:val="24"/>
        </w:rPr>
        <w:t>innocent person</w:t>
      </w:r>
      <w:r w:rsidR="00E208E5">
        <w:rPr>
          <w:rFonts w:ascii="Times New Roman" w:hAnsi="Times New Roman" w:cs="Times New Roman"/>
          <w:sz w:val="24"/>
          <w:szCs w:val="24"/>
        </w:rPr>
        <w:t xml:space="preserve"> and that the dogs’ instincts would override their intelligence</w:t>
      </w:r>
      <w:r w:rsidR="00D6767E" w:rsidRPr="00BE46E9">
        <w:rPr>
          <w:rFonts w:ascii="Times New Roman" w:hAnsi="Times New Roman" w:cs="Times New Roman"/>
          <w:sz w:val="24"/>
          <w:szCs w:val="24"/>
        </w:rPr>
        <w:t>.</w:t>
      </w:r>
      <w:r w:rsidR="00E208E5">
        <w:rPr>
          <w:rFonts w:ascii="Times New Roman" w:hAnsi="Times New Roman" w:cs="Times New Roman"/>
          <w:sz w:val="24"/>
          <w:szCs w:val="24"/>
        </w:rPr>
        <w:t xml:space="preserve"> </w:t>
      </w:r>
    </w:p>
    <w:p w:rsidR="003E7A6E" w:rsidRDefault="00450539" w:rsidP="00B07DF2">
      <w:pPr>
        <w:spacing w:line="480" w:lineRule="auto"/>
        <w:ind w:firstLine="720"/>
        <w:rPr>
          <w:rFonts w:ascii="Times New Roman" w:hAnsi="Times New Roman" w:cs="Times New Roman"/>
          <w:sz w:val="24"/>
          <w:szCs w:val="24"/>
        </w:rPr>
      </w:pPr>
      <w:r w:rsidRPr="00BE46E9">
        <w:rPr>
          <w:rFonts w:ascii="Times New Roman" w:hAnsi="Times New Roman" w:cs="Times New Roman"/>
          <w:sz w:val="24"/>
          <w:szCs w:val="24"/>
        </w:rPr>
        <w:t xml:space="preserve">Even with </w:t>
      </w:r>
      <w:r w:rsidR="00AA2EC6">
        <w:rPr>
          <w:rFonts w:ascii="Times New Roman" w:hAnsi="Times New Roman" w:cs="Times New Roman"/>
          <w:sz w:val="24"/>
          <w:szCs w:val="24"/>
        </w:rPr>
        <w:t xml:space="preserve">the use of </w:t>
      </w:r>
      <w:r w:rsidRPr="00BE46E9">
        <w:rPr>
          <w:rFonts w:ascii="Times New Roman" w:hAnsi="Times New Roman" w:cs="Times New Roman"/>
          <w:sz w:val="24"/>
          <w:szCs w:val="24"/>
        </w:rPr>
        <w:t>muzzles, t</w:t>
      </w:r>
      <w:r w:rsidR="005F6659" w:rsidRPr="00BE46E9">
        <w:rPr>
          <w:rFonts w:ascii="Times New Roman" w:hAnsi="Times New Roman" w:cs="Times New Roman"/>
          <w:sz w:val="24"/>
          <w:szCs w:val="24"/>
        </w:rPr>
        <w:t xml:space="preserve">he risk of police </w:t>
      </w:r>
      <w:r w:rsidR="001250ED" w:rsidRPr="00BE46E9">
        <w:rPr>
          <w:rFonts w:ascii="Times New Roman" w:hAnsi="Times New Roman" w:cs="Times New Roman"/>
          <w:sz w:val="24"/>
          <w:szCs w:val="24"/>
        </w:rPr>
        <w:t xml:space="preserve">dog </w:t>
      </w:r>
      <w:r w:rsidRPr="00BE46E9">
        <w:rPr>
          <w:rFonts w:ascii="Times New Roman" w:hAnsi="Times New Roman" w:cs="Times New Roman"/>
          <w:sz w:val="24"/>
          <w:szCs w:val="24"/>
        </w:rPr>
        <w:t xml:space="preserve">bites could not be </w:t>
      </w:r>
      <w:r w:rsidR="00D71E3F" w:rsidRPr="00BE46E9">
        <w:rPr>
          <w:rFonts w:ascii="Times New Roman" w:hAnsi="Times New Roman" w:cs="Times New Roman"/>
          <w:sz w:val="24"/>
          <w:szCs w:val="24"/>
        </w:rPr>
        <w:t xml:space="preserve">eradicated </w:t>
      </w:r>
      <w:r w:rsidRPr="00BE46E9">
        <w:rPr>
          <w:rFonts w:ascii="Times New Roman" w:hAnsi="Times New Roman" w:cs="Times New Roman"/>
          <w:sz w:val="24"/>
          <w:szCs w:val="24"/>
        </w:rPr>
        <w:t>entirely</w:t>
      </w:r>
      <w:r w:rsidR="00AA2EC6">
        <w:rPr>
          <w:rFonts w:ascii="Times New Roman" w:hAnsi="Times New Roman" w:cs="Times New Roman"/>
          <w:sz w:val="24"/>
          <w:szCs w:val="24"/>
        </w:rPr>
        <w:t>.</w:t>
      </w:r>
      <w:r w:rsidRPr="00BE46E9">
        <w:rPr>
          <w:rFonts w:ascii="Times New Roman" w:hAnsi="Times New Roman" w:cs="Times New Roman"/>
          <w:sz w:val="24"/>
          <w:szCs w:val="24"/>
        </w:rPr>
        <w:t xml:space="preserve"> </w:t>
      </w:r>
      <w:r w:rsidR="00AA2EC6">
        <w:rPr>
          <w:rFonts w:ascii="Times New Roman" w:hAnsi="Times New Roman" w:cs="Times New Roman"/>
          <w:sz w:val="24"/>
          <w:szCs w:val="24"/>
        </w:rPr>
        <w:t>P</w:t>
      </w:r>
      <w:r w:rsidR="005F6659" w:rsidRPr="00BE46E9">
        <w:rPr>
          <w:rFonts w:ascii="Times New Roman" w:hAnsi="Times New Roman" w:cs="Times New Roman"/>
          <w:sz w:val="24"/>
          <w:szCs w:val="24"/>
        </w:rPr>
        <w:t>olice o</w:t>
      </w:r>
      <w:r w:rsidR="001250ED" w:rsidRPr="00BE46E9">
        <w:rPr>
          <w:rFonts w:ascii="Times New Roman" w:hAnsi="Times New Roman" w:cs="Times New Roman"/>
          <w:sz w:val="24"/>
          <w:szCs w:val="24"/>
        </w:rPr>
        <w:t xml:space="preserve">fficials </w:t>
      </w:r>
      <w:r w:rsidR="00AA2EC6">
        <w:rPr>
          <w:rFonts w:ascii="Times New Roman" w:hAnsi="Times New Roman" w:cs="Times New Roman"/>
          <w:sz w:val="24"/>
          <w:szCs w:val="24"/>
        </w:rPr>
        <w:t xml:space="preserve">therefore </w:t>
      </w:r>
      <w:r w:rsidR="00D71E3F" w:rsidRPr="00BE46E9">
        <w:rPr>
          <w:rFonts w:ascii="Times New Roman" w:hAnsi="Times New Roman" w:cs="Times New Roman"/>
          <w:sz w:val="24"/>
          <w:szCs w:val="24"/>
        </w:rPr>
        <w:t>tried to argue</w:t>
      </w:r>
      <w:r w:rsidR="001250ED" w:rsidRPr="00BE46E9">
        <w:rPr>
          <w:rFonts w:ascii="Times New Roman" w:hAnsi="Times New Roman" w:cs="Times New Roman"/>
          <w:sz w:val="24"/>
          <w:szCs w:val="24"/>
        </w:rPr>
        <w:t xml:space="preserve"> that the </w:t>
      </w:r>
      <w:r w:rsidR="004408EF" w:rsidRPr="00BE46E9">
        <w:rPr>
          <w:rFonts w:ascii="Times New Roman" w:hAnsi="Times New Roman" w:cs="Times New Roman"/>
          <w:sz w:val="24"/>
          <w:szCs w:val="24"/>
        </w:rPr>
        <w:t>benefits</w:t>
      </w:r>
      <w:r w:rsidR="00AA2EC6">
        <w:rPr>
          <w:rFonts w:ascii="Times New Roman" w:hAnsi="Times New Roman" w:cs="Times New Roman"/>
          <w:sz w:val="24"/>
          <w:szCs w:val="24"/>
        </w:rPr>
        <w:t xml:space="preserve"> of</w:t>
      </w:r>
      <w:r w:rsidR="005F6659" w:rsidRPr="00BE46E9">
        <w:rPr>
          <w:rFonts w:ascii="Times New Roman" w:hAnsi="Times New Roman" w:cs="Times New Roman"/>
          <w:sz w:val="24"/>
          <w:szCs w:val="24"/>
        </w:rPr>
        <w:t xml:space="preserve"> </w:t>
      </w:r>
      <w:r w:rsidR="001250ED" w:rsidRPr="00BE46E9">
        <w:rPr>
          <w:rFonts w:ascii="Times New Roman" w:hAnsi="Times New Roman" w:cs="Times New Roman"/>
          <w:sz w:val="24"/>
          <w:szCs w:val="24"/>
        </w:rPr>
        <w:t xml:space="preserve">police </w:t>
      </w:r>
      <w:r w:rsidR="005F6659" w:rsidRPr="00BE46E9">
        <w:rPr>
          <w:rFonts w:ascii="Times New Roman" w:hAnsi="Times New Roman" w:cs="Times New Roman"/>
          <w:sz w:val="24"/>
          <w:szCs w:val="24"/>
        </w:rPr>
        <w:t xml:space="preserve">dogs outweighed the risk of </w:t>
      </w:r>
      <w:r w:rsidRPr="00BE46E9">
        <w:rPr>
          <w:rFonts w:ascii="Times New Roman" w:hAnsi="Times New Roman" w:cs="Times New Roman"/>
          <w:sz w:val="24"/>
          <w:szCs w:val="24"/>
        </w:rPr>
        <w:t xml:space="preserve">them biting </w:t>
      </w:r>
      <w:r w:rsidR="001250ED" w:rsidRPr="00BE46E9">
        <w:rPr>
          <w:rFonts w:ascii="Times New Roman" w:hAnsi="Times New Roman" w:cs="Times New Roman"/>
          <w:sz w:val="24"/>
          <w:szCs w:val="24"/>
        </w:rPr>
        <w:t>law-abiding citizen</w:t>
      </w:r>
      <w:r w:rsidRPr="00BE46E9">
        <w:rPr>
          <w:rFonts w:ascii="Times New Roman" w:hAnsi="Times New Roman" w:cs="Times New Roman"/>
          <w:sz w:val="24"/>
          <w:szCs w:val="24"/>
        </w:rPr>
        <w:t>s</w:t>
      </w:r>
      <w:r w:rsidR="001250ED" w:rsidRPr="00BE46E9">
        <w:rPr>
          <w:rFonts w:ascii="Times New Roman" w:hAnsi="Times New Roman" w:cs="Times New Roman"/>
          <w:sz w:val="24"/>
          <w:szCs w:val="24"/>
        </w:rPr>
        <w:t>.</w:t>
      </w:r>
      <w:r w:rsidR="005F6659" w:rsidRPr="00BE46E9">
        <w:rPr>
          <w:rStyle w:val="FootnoteReference"/>
          <w:rFonts w:ascii="Times New Roman" w:hAnsi="Times New Roman" w:cs="Times New Roman"/>
          <w:sz w:val="24"/>
          <w:szCs w:val="24"/>
        </w:rPr>
        <w:footnoteReference w:id="124"/>
      </w:r>
      <w:r w:rsidR="00984C6E" w:rsidRPr="00BE46E9">
        <w:rPr>
          <w:rFonts w:ascii="Times New Roman" w:hAnsi="Times New Roman" w:cs="Times New Roman"/>
          <w:sz w:val="24"/>
          <w:szCs w:val="24"/>
        </w:rPr>
        <w:t xml:space="preserve"> </w:t>
      </w:r>
      <w:r w:rsidR="00665991">
        <w:rPr>
          <w:rFonts w:ascii="Times New Roman" w:hAnsi="Times New Roman" w:cs="Times New Roman"/>
          <w:sz w:val="24"/>
          <w:szCs w:val="24"/>
        </w:rPr>
        <w:t>P</w:t>
      </w:r>
      <w:r w:rsidR="00AA2EC6" w:rsidRPr="00BE46E9">
        <w:rPr>
          <w:rFonts w:ascii="Times New Roman" w:hAnsi="Times New Roman" w:cs="Times New Roman"/>
          <w:sz w:val="24"/>
          <w:szCs w:val="24"/>
        </w:rPr>
        <w:t xml:space="preserve">ress reports that stressed the police dogs’ obedience and the thoroughness of their training may </w:t>
      </w:r>
      <w:r w:rsidR="00665991">
        <w:rPr>
          <w:rFonts w:ascii="Times New Roman" w:hAnsi="Times New Roman" w:cs="Times New Roman"/>
          <w:sz w:val="24"/>
          <w:szCs w:val="24"/>
        </w:rPr>
        <w:t xml:space="preserve">have </w:t>
      </w:r>
      <w:r w:rsidR="00AA2EC6" w:rsidRPr="00BE46E9">
        <w:rPr>
          <w:rFonts w:ascii="Times New Roman" w:hAnsi="Times New Roman" w:cs="Times New Roman"/>
          <w:sz w:val="24"/>
          <w:szCs w:val="24"/>
        </w:rPr>
        <w:t xml:space="preserve">been </w:t>
      </w:r>
      <w:r w:rsidR="00665991">
        <w:rPr>
          <w:rFonts w:ascii="Times New Roman" w:hAnsi="Times New Roman" w:cs="Times New Roman"/>
          <w:sz w:val="24"/>
          <w:szCs w:val="24"/>
        </w:rPr>
        <w:t xml:space="preserve">partly </w:t>
      </w:r>
      <w:r w:rsidR="00AA2EC6" w:rsidRPr="00BE46E9">
        <w:rPr>
          <w:rFonts w:ascii="Times New Roman" w:hAnsi="Times New Roman" w:cs="Times New Roman"/>
          <w:sz w:val="24"/>
          <w:szCs w:val="24"/>
        </w:rPr>
        <w:t xml:space="preserve">intended to help alleviate fears that police dogs </w:t>
      </w:r>
      <w:r w:rsidR="00AA2EC6" w:rsidRPr="00AA2EC6">
        <w:rPr>
          <w:rFonts w:ascii="Times New Roman" w:hAnsi="Times New Roman" w:cs="Times New Roman"/>
          <w:sz w:val="24"/>
          <w:szCs w:val="24"/>
        </w:rPr>
        <w:t xml:space="preserve">threatened </w:t>
      </w:r>
      <w:r w:rsidR="00AA2EC6" w:rsidRPr="00BE46E9">
        <w:rPr>
          <w:rFonts w:ascii="Times New Roman" w:hAnsi="Times New Roman" w:cs="Times New Roman"/>
          <w:sz w:val="24"/>
          <w:szCs w:val="24"/>
        </w:rPr>
        <w:t xml:space="preserve">public security. Having witnessed police dogs in training at Neuilly, one journalist reassured readers of </w:t>
      </w:r>
      <w:proofErr w:type="spellStart"/>
      <w:r w:rsidR="00AA2EC6" w:rsidRPr="00BE46E9">
        <w:rPr>
          <w:rFonts w:ascii="Times New Roman" w:hAnsi="Times New Roman" w:cs="Times New Roman"/>
          <w:i/>
          <w:sz w:val="24"/>
          <w:szCs w:val="24"/>
        </w:rPr>
        <w:t>L’Eclair</w:t>
      </w:r>
      <w:proofErr w:type="spellEnd"/>
      <w:r w:rsidR="00AA2EC6" w:rsidRPr="00BE46E9">
        <w:rPr>
          <w:rFonts w:ascii="Times New Roman" w:hAnsi="Times New Roman" w:cs="Times New Roman"/>
          <w:sz w:val="24"/>
          <w:szCs w:val="24"/>
        </w:rPr>
        <w:t xml:space="preserve"> that training ‘overcame’ the ‘instinctive brutality of the dog</w:t>
      </w:r>
      <w:r w:rsidR="008554A5">
        <w:rPr>
          <w:rFonts w:ascii="Times New Roman" w:hAnsi="Times New Roman" w:cs="Times New Roman"/>
          <w:sz w:val="24"/>
          <w:szCs w:val="24"/>
        </w:rPr>
        <w:t>.</w:t>
      </w:r>
      <w:r w:rsidR="00AA2EC6" w:rsidRPr="00BE46E9">
        <w:rPr>
          <w:rFonts w:ascii="Times New Roman" w:hAnsi="Times New Roman" w:cs="Times New Roman"/>
          <w:sz w:val="24"/>
          <w:szCs w:val="24"/>
        </w:rPr>
        <w:t xml:space="preserve">’ </w:t>
      </w:r>
      <w:r w:rsidR="008554A5">
        <w:rPr>
          <w:rFonts w:ascii="Times New Roman" w:hAnsi="Times New Roman" w:cs="Times New Roman"/>
          <w:sz w:val="24"/>
          <w:szCs w:val="24"/>
        </w:rPr>
        <w:t xml:space="preserve">Moreover, </w:t>
      </w:r>
      <w:r w:rsidR="00AA2EC6" w:rsidRPr="00BE46E9">
        <w:rPr>
          <w:rFonts w:ascii="Times New Roman" w:hAnsi="Times New Roman" w:cs="Times New Roman"/>
          <w:sz w:val="24"/>
          <w:szCs w:val="24"/>
        </w:rPr>
        <w:t>trainers only removed the dogs’ muzzles when they were in pursuit of a known criminal. The law abiding citizen therefore had nothing to fear from the police’s well trained canine ‘weapon.’</w:t>
      </w:r>
      <w:r w:rsidR="00AA2EC6" w:rsidRPr="00BE46E9">
        <w:rPr>
          <w:rStyle w:val="FootnoteReference"/>
          <w:rFonts w:ascii="Times New Roman" w:hAnsi="Times New Roman" w:cs="Times New Roman"/>
          <w:sz w:val="24"/>
          <w:szCs w:val="24"/>
        </w:rPr>
        <w:footnoteReference w:id="125"/>
      </w:r>
      <w:r w:rsidR="00AA2EC6">
        <w:rPr>
          <w:rFonts w:ascii="Times New Roman" w:hAnsi="Times New Roman" w:cs="Times New Roman"/>
          <w:sz w:val="24"/>
          <w:szCs w:val="24"/>
        </w:rPr>
        <w:t xml:space="preserve"> However, </w:t>
      </w:r>
      <w:r w:rsidRPr="00BE46E9">
        <w:rPr>
          <w:rFonts w:ascii="Times New Roman" w:hAnsi="Times New Roman" w:cs="Times New Roman"/>
          <w:sz w:val="24"/>
          <w:szCs w:val="24"/>
        </w:rPr>
        <w:t>fears persisted that training had not completely overcome the dogs’ atavistic instinct to bite, stoked by apprehensions that dog bites could lead to rabies.</w:t>
      </w:r>
      <w:r w:rsidR="00AA2EC6" w:rsidRPr="00BE46E9">
        <w:rPr>
          <w:rFonts w:ascii="Times New Roman" w:hAnsi="Times New Roman" w:cs="Times New Roman"/>
          <w:sz w:val="24"/>
          <w:szCs w:val="24"/>
        </w:rPr>
        <w:t xml:space="preserve"> </w:t>
      </w:r>
      <w:r w:rsidR="00853E92" w:rsidRPr="00BE46E9">
        <w:rPr>
          <w:rFonts w:ascii="Times New Roman" w:hAnsi="Times New Roman" w:cs="Times New Roman"/>
          <w:sz w:val="24"/>
          <w:szCs w:val="24"/>
        </w:rPr>
        <w:t xml:space="preserve">In 1909 a municipal councillor wrote to </w:t>
      </w:r>
      <w:proofErr w:type="spellStart"/>
      <w:r w:rsidR="00853E92" w:rsidRPr="00BE46E9">
        <w:rPr>
          <w:rFonts w:ascii="Times New Roman" w:hAnsi="Times New Roman" w:cs="Times New Roman"/>
          <w:sz w:val="24"/>
          <w:szCs w:val="24"/>
        </w:rPr>
        <w:t>Lépine</w:t>
      </w:r>
      <w:proofErr w:type="spellEnd"/>
      <w:r w:rsidR="00853E92" w:rsidRPr="00BE46E9">
        <w:rPr>
          <w:rFonts w:ascii="Times New Roman" w:hAnsi="Times New Roman" w:cs="Times New Roman"/>
          <w:sz w:val="24"/>
          <w:szCs w:val="24"/>
        </w:rPr>
        <w:t xml:space="preserve"> to protest the alleged use of police dogs against </w:t>
      </w:r>
      <w:r w:rsidR="00AA2EC6">
        <w:rPr>
          <w:rFonts w:ascii="Times New Roman" w:hAnsi="Times New Roman" w:cs="Times New Roman"/>
          <w:sz w:val="24"/>
          <w:szCs w:val="24"/>
        </w:rPr>
        <w:t xml:space="preserve">political </w:t>
      </w:r>
      <w:r w:rsidR="00853E92" w:rsidRPr="00BE46E9">
        <w:rPr>
          <w:rFonts w:ascii="Times New Roman" w:hAnsi="Times New Roman" w:cs="Times New Roman"/>
          <w:sz w:val="24"/>
          <w:szCs w:val="24"/>
        </w:rPr>
        <w:t>demonstrators</w:t>
      </w:r>
      <w:r w:rsidR="00AA2EC6">
        <w:rPr>
          <w:rFonts w:ascii="Times New Roman" w:hAnsi="Times New Roman" w:cs="Times New Roman"/>
          <w:sz w:val="24"/>
          <w:szCs w:val="24"/>
        </w:rPr>
        <w:t xml:space="preserve">. Similarly, </w:t>
      </w:r>
      <w:r w:rsidR="00853E92" w:rsidRPr="00BE46E9">
        <w:rPr>
          <w:rFonts w:ascii="Times New Roman" w:hAnsi="Times New Roman" w:cs="Times New Roman"/>
          <w:sz w:val="24"/>
          <w:szCs w:val="24"/>
        </w:rPr>
        <w:t xml:space="preserve">the lawyer of a protester arrested at </w:t>
      </w:r>
      <w:r w:rsidR="003E7A6E" w:rsidRPr="00BE46E9">
        <w:rPr>
          <w:rFonts w:ascii="Times New Roman" w:hAnsi="Times New Roman" w:cs="Times New Roman"/>
          <w:sz w:val="24"/>
          <w:szCs w:val="24"/>
        </w:rPr>
        <w:t xml:space="preserve">a </w:t>
      </w:r>
      <w:r w:rsidR="001C6CBD">
        <w:rPr>
          <w:rFonts w:ascii="Times New Roman" w:hAnsi="Times New Roman" w:cs="Times New Roman"/>
          <w:sz w:val="24"/>
          <w:szCs w:val="24"/>
        </w:rPr>
        <w:t xml:space="preserve">1909 </w:t>
      </w:r>
      <w:r w:rsidR="00853E92" w:rsidRPr="00BE46E9">
        <w:rPr>
          <w:rFonts w:ascii="Times New Roman" w:hAnsi="Times New Roman" w:cs="Times New Roman"/>
          <w:sz w:val="24"/>
          <w:szCs w:val="24"/>
        </w:rPr>
        <w:t xml:space="preserve">demonstration </w:t>
      </w:r>
      <w:r w:rsidR="008554A5">
        <w:rPr>
          <w:rFonts w:ascii="Times New Roman" w:hAnsi="Times New Roman" w:cs="Times New Roman"/>
          <w:sz w:val="24"/>
          <w:szCs w:val="24"/>
        </w:rPr>
        <w:t xml:space="preserve">held </w:t>
      </w:r>
      <w:r w:rsidR="00853E92" w:rsidRPr="00BE46E9">
        <w:rPr>
          <w:rFonts w:ascii="Times New Roman" w:hAnsi="Times New Roman" w:cs="Times New Roman"/>
          <w:sz w:val="24"/>
          <w:szCs w:val="24"/>
        </w:rPr>
        <w:t xml:space="preserve">in honour of </w:t>
      </w:r>
      <w:r w:rsidR="00203AB2" w:rsidRPr="00BE46E9">
        <w:rPr>
          <w:rFonts w:ascii="Times New Roman" w:hAnsi="Times New Roman" w:cs="Times New Roman"/>
          <w:sz w:val="24"/>
          <w:szCs w:val="24"/>
        </w:rPr>
        <w:t xml:space="preserve">Spanish anarchist Francisco </w:t>
      </w:r>
      <w:proofErr w:type="spellStart"/>
      <w:r w:rsidR="00853E92" w:rsidRPr="00BE46E9">
        <w:rPr>
          <w:rFonts w:ascii="Times New Roman" w:hAnsi="Times New Roman" w:cs="Times New Roman"/>
          <w:sz w:val="24"/>
          <w:szCs w:val="24"/>
        </w:rPr>
        <w:t>Ferrer</w:t>
      </w:r>
      <w:proofErr w:type="spellEnd"/>
      <w:r w:rsidR="00853E92" w:rsidRPr="00BE46E9">
        <w:rPr>
          <w:rFonts w:ascii="Times New Roman" w:hAnsi="Times New Roman" w:cs="Times New Roman"/>
          <w:sz w:val="24"/>
          <w:szCs w:val="24"/>
        </w:rPr>
        <w:t xml:space="preserve"> at </w:t>
      </w:r>
      <w:proofErr w:type="spellStart"/>
      <w:r w:rsidR="00853E92" w:rsidRPr="00BE46E9">
        <w:rPr>
          <w:rFonts w:ascii="Times New Roman" w:hAnsi="Times New Roman" w:cs="Times New Roman"/>
          <w:sz w:val="24"/>
          <w:szCs w:val="24"/>
        </w:rPr>
        <w:t>Issy</w:t>
      </w:r>
      <w:proofErr w:type="spellEnd"/>
      <w:r w:rsidR="00853E92" w:rsidRPr="00BE46E9">
        <w:rPr>
          <w:rFonts w:ascii="Times New Roman" w:hAnsi="Times New Roman" w:cs="Times New Roman"/>
          <w:sz w:val="24"/>
          <w:szCs w:val="24"/>
        </w:rPr>
        <w:t>-les-</w:t>
      </w:r>
      <w:proofErr w:type="spellStart"/>
      <w:r w:rsidR="00853E92" w:rsidRPr="00BE46E9">
        <w:rPr>
          <w:rFonts w:ascii="Times New Roman" w:hAnsi="Times New Roman" w:cs="Times New Roman"/>
          <w:sz w:val="24"/>
          <w:szCs w:val="24"/>
        </w:rPr>
        <w:t>Moulineaux</w:t>
      </w:r>
      <w:proofErr w:type="spellEnd"/>
      <w:r w:rsidR="00853E92" w:rsidRPr="00BE46E9">
        <w:rPr>
          <w:rFonts w:ascii="Times New Roman" w:hAnsi="Times New Roman" w:cs="Times New Roman"/>
          <w:sz w:val="24"/>
          <w:szCs w:val="24"/>
        </w:rPr>
        <w:t xml:space="preserve"> complained about the ‘savage violence’ of the police dogs deployed a</w:t>
      </w:r>
      <w:r w:rsidR="00B07DF2">
        <w:rPr>
          <w:rFonts w:ascii="Times New Roman" w:hAnsi="Times New Roman" w:cs="Times New Roman"/>
          <w:sz w:val="24"/>
          <w:szCs w:val="24"/>
        </w:rPr>
        <w:t>gainst demonstrators</w:t>
      </w:r>
      <w:r w:rsidR="00853E92" w:rsidRPr="00BE46E9">
        <w:rPr>
          <w:rFonts w:ascii="Times New Roman" w:hAnsi="Times New Roman" w:cs="Times New Roman"/>
          <w:sz w:val="24"/>
          <w:szCs w:val="24"/>
        </w:rPr>
        <w:t>.</w:t>
      </w:r>
      <w:r w:rsidR="00853E92" w:rsidRPr="00BE46E9">
        <w:rPr>
          <w:rStyle w:val="FootnoteReference"/>
          <w:rFonts w:ascii="Times New Roman" w:hAnsi="Times New Roman" w:cs="Times New Roman"/>
          <w:sz w:val="24"/>
          <w:szCs w:val="24"/>
        </w:rPr>
        <w:footnoteReference w:id="126"/>
      </w:r>
      <w:r w:rsidR="00853E92" w:rsidRPr="00BE46E9">
        <w:rPr>
          <w:rFonts w:ascii="Times New Roman" w:hAnsi="Times New Roman" w:cs="Times New Roman"/>
          <w:sz w:val="24"/>
          <w:szCs w:val="24"/>
        </w:rPr>
        <w:t xml:space="preserve"> </w:t>
      </w:r>
      <w:r w:rsidR="003B56B8" w:rsidRPr="00BE46E9">
        <w:rPr>
          <w:rFonts w:ascii="Times New Roman" w:hAnsi="Times New Roman" w:cs="Times New Roman"/>
          <w:sz w:val="24"/>
          <w:szCs w:val="24"/>
        </w:rPr>
        <w:t xml:space="preserve">The violent potential of police dogs </w:t>
      </w:r>
      <w:r w:rsidR="00B07DF2">
        <w:rPr>
          <w:rFonts w:ascii="Times New Roman" w:hAnsi="Times New Roman" w:cs="Times New Roman"/>
          <w:sz w:val="24"/>
          <w:szCs w:val="24"/>
        </w:rPr>
        <w:t>highlight</w:t>
      </w:r>
      <w:r w:rsidR="00772746">
        <w:rPr>
          <w:rFonts w:ascii="Times New Roman" w:hAnsi="Times New Roman" w:cs="Times New Roman"/>
          <w:sz w:val="24"/>
          <w:szCs w:val="24"/>
        </w:rPr>
        <w:t>s</w:t>
      </w:r>
      <w:r w:rsidR="00B07DF2">
        <w:rPr>
          <w:rFonts w:ascii="Times New Roman" w:hAnsi="Times New Roman" w:cs="Times New Roman"/>
          <w:sz w:val="24"/>
          <w:szCs w:val="24"/>
        </w:rPr>
        <w:t xml:space="preserve"> how </w:t>
      </w:r>
      <w:r w:rsidR="003B56B8" w:rsidRPr="00BE46E9">
        <w:rPr>
          <w:rFonts w:ascii="Times New Roman" w:hAnsi="Times New Roman" w:cs="Times New Roman"/>
          <w:sz w:val="24"/>
          <w:szCs w:val="24"/>
        </w:rPr>
        <w:t xml:space="preserve">nineteenth century </w:t>
      </w:r>
      <w:r w:rsidR="00B07DF2">
        <w:rPr>
          <w:rFonts w:ascii="Times New Roman" w:hAnsi="Times New Roman" w:cs="Times New Roman"/>
          <w:sz w:val="24"/>
          <w:szCs w:val="24"/>
        </w:rPr>
        <w:t xml:space="preserve">public </w:t>
      </w:r>
      <w:r w:rsidR="003B56B8" w:rsidRPr="00BE46E9">
        <w:rPr>
          <w:rFonts w:ascii="Times New Roman" w:hAnsi="Times New Roman" w:cs="Times New Roman"/>
          <w:sz w:val="24"/>
          <w:szCs w:val="24"/>
        </w:rPr>
        <w:t xml:space="preserve">concerns </w:t>
      </w:r>
      <w:r w:rsidR="00B07DF2">
        <w:rPr>
          <w:rFonts w:ascii="Times New Roman" w:hAnsi="Times New Roman" w:cs="Times New Roman"/>
          <w:sz w:val="24"/>
          <w:szCs w:val="24"/>
        </w:rPr>
        <w:t xml:space="preserve">about </w:t>
      </w:r>
      <w:r w:rsidR="003B56B8" w:rsidRPr="00BE46E9">
        <w:rPr>
          <w:rFonts w:ascii="Times New Roman" w:hAnsi="Times New Roman" w:cs="Times New Roman"/>
          <w:sz w:val="24"/>
          <w:szCs w:val="24"/>
        </w:rPr>
        <w:t>police violence lingered into the twentieth century</w:t>
      </w:r>
      <w:r w:rsidR="00E208E5">
        <w:rPr>
          <w:rFonts w:ascii="Times New Roman" w:hAnsi="Times New Roman" w:cs="Times New Roman"/>
          <w:sz w:val="24"/>
          <w:szCs w:val="24"/>
        </w:rPr>
        <w:t xml:space="preserve"> and were extended to dogs</w:t>
      </w:r>
      <w:r w:rsidR="003B56B8" w:rsidRPr="00BE46E9">
        <w:rPr>
          <w:rFonts w:ascii="Times New Roman" w:hAnsi="Times New Roman" w:cs="Times New Roman"/>
          <w:sz w:val="24"/>
          <w:szCs w:val="24"/>
        </w:rPr>
        <w:t>.</w:t>
      </w:r>
      <w:r w:rsidR="003B56B8" w:rsidRPr="00BE46E9">
        <w:rPr>
          <w:rStyle w:val="FootnoteReference"/>
          <w:rFonts w:ascii="Times New Roman" w:hAnsi="Times New Roman" w:cs="Times New Roman"/>
          <w:sz w:val="24"/>
          <w:szCs w:val="24"/>
        </w:rPr>
        <w:footnoteReference w:id="127"/>
      </w:r>
      <w:r w:rsidR="008554A5">
        <w:rPr>
          <w:rFonts w:ascii="Times New Roman" w:hAnsi="Times New Roman" w:cs="Times New Roman"/>
          <w:sz w:val="24"/>
          <w:szCs w:val="24"/>
        </w:rPr>
        <w:t xml:space="preserve"> </w:t>
      </w:r>
      <w:r w:rsidR="004B3E04">
        <w:rPr>
          <w:rFonts w:ascii="Times New Roman" w:hAnsi="Times New Roman" w:cs="Times New Roman"/>
          <w:sz w:val="24"/>
          <w:szCs w:val="24"/>
        </w:rPr>
        <w:t>Police dogs,</w:t>
      </w:r>
      <w:r w:rsidR="008554A5">
        <w:rPr>
          <w:rFonts w:ascii="Times New Roman" w:hAnsi="Times New Roman" w:cs="Times New Roman"/>
          <w:sz w:val="24"/>
          <w:szCs w:val="24"/>
        </w:rPr>
        <w:t xml:space="preserve"> </w:t>
      </w:r>
      <w:r w:rsidR="00E52225">
        <w:rPr>
          <w:rFonts w:ascii="Times New Roman" w:hAnsi="Times New Roman" w:cs="Times New Roman"/>
          <w:sz w:val="24"/>
          <w:szCs w:val="24"/>
        </w:rPr>
        <w:t xml:space="preserve">it </w:t>
      </w:r>
      <w:r w:rsidR="008554A5">
        <w:rPr>
          <w:rFonts w:ascii="Times New Roman" w:hAnsi="Times New Roman" w:cs="Times New Roman"/>
          <w:sz w:val="24"/>
          <w:szCs w:val="24"/>
        </w:rPr>
        <w:t xml:space="preserve">seemed clear to some, were more likely to </w:t>
      </w:r>
      <w:r w:rsidR="001C6CBD">
        <w:rPr>
          <w:rFonts w:ascii="Times New Roman" w:hAnsi="Times New Roman" w:cs="Times New Roman"/>
          <w:sz w:val="24"/>
          <w:szCs w:val="24"/>
        </w:rPr>
        <w:t>undermine</w:t>
      </w:r>
      <w:r w:rsidR="008554A5">
        <w:rPr>
          <w:rFonts w:ascii="Times New Roman" w:hAnsi="Times New Roman" w:cs="Times New Roman"/>
          <w:sz w:val="24"/>
          <w:szCs w:val="24"/>
        </w:rPr>
        <w:t xml:space="preserve"> public security than protect it</w:t>
      </w:r>
      <w:r w:rsidR="002F25C6" w:rsidRPr="00BE46E9">
        <w:rPr>
          <w:rFonts w:ascii="Times New Roman" w:hAnsi="Times New Roman" w:cs="Times New Roman"/>
          <w:sz w:val="24"/>
          <w:szCs w:val="24"/>
        </w:rPr>
        <w:t>.</w:t>
      </w:r>
    </w:p>
    <w:p w:rsidR="00E3521E" w:rsidRDefault="009215F4" w:rsidP="00B07DF2">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The</w:t>
      </w:r>
      <w:r w:rsidR="006C4F94">
        <w:rPr>
          <w:rFonts w:ascii="Times New Roman" w:hAnsi="Times New Roman" w:cs="Times New Roman"/>
          <w:sz w:val="24"/>
          <w:szCs w:val="24"/>
        </w:rPr>
        <w:t xml:space="preserve"> concerns that</w:t>
      </w:r>
      <w:r>
        <w:rPr>
          <w:rFonts w:ascii="Times New Roman" w:hAnsi="Times New Roman" w:cs="Times New Roman"/>
          <w:sz w:val="24"/>
          <w:szCs w:val="24"/>
        </w:rPr>
        <w:t xml:space="preserve"> </w:t>
      </w:r>
      <w:r w:rsidR="00E52225">
        <w:rPr>
          <w:rFonts w:ascii="Times New Roman" w:hAnsi="Times New Roman" w:cs="Times New Roman"/>
          <w:sz w:val="24"/>
          <w:szCs w:val="24"/>
        </w:rPr>
        <w:t>police dog</w:t>
      </w:r>
      <w:r w:rsidR="001C6CBD">
        <w:rPr>
          <w:rFonts w:ascii="Times New Roman" w:hAnsi="Times New Roman" w:cs="Times New Roman"/>
          <w:sz w:val="24"/>
          <w:szCs w:val="24"/>
        </w:rPr>
        <w:t>s’</w:t>
      </w:r>
      <w:r w:rsidR="00E52225">
        <w:rPr>
          <w:rFonts w:ascii="Times New Roman" w:hAnsi="Times New Roman" w:cs="Times New Roman"/>
          <w:sz w:val="24"/>
          <w:szCs w:val="24"/>
        </w:rPr>
        <w:t xml:space="preserve"> abilities and intelligence</w:t>
      </w:r>
      <w:r>
        <w:rPr>
          <w:rFonts w:ascii="Times New Roman" w:hAnsi="Times New Roman" w:cs="Times New Roman"/>
          <w:sz w:val="24"/>
          <w:szCs w:val="24"/>
        </w:rPr>
        <w:t xml:space="preserve"> were contingent and potentially reversible qualities echoed biomedical fea</w:t>
      </w:r>
      <w:r w:rsidR="00E208E5">
        <w:rPr>
          <w:rFonts w:ascii="Times New Roman" w:hAnsi="Times New Roman" w:cs="Times New Roman"/>
          <w:sz w:val="24"/>
          <w:szCs w:val="24"/>
        </w:rPr>
        <w:t>rs that base instincts, desires</w:t>
      </w:r>
      <w:r>
        <w:rPr>
          <w:rFonts w:ascii="Times New Roman" w:hAnsi="Times New Roman" w:cs="Times New Roman"/>
          <w:sz w:val="24"/>
          <w:szCs w:val="24"/>
        </w:rPr>
        <w:t xml:space="preserve"> and impulses </w:t>
      </w:r>
      <w:r w:rsidR="00DC5A55">
        <w:rPr>
          <w:rFonts w:ascii="Times New Roman" w:hAnsi="Times New Roman" w:cs="Times New Roman"/>
          <w:sz w:val="24"/>
          <w:szCs w:val="24"/>
        </w:rPr>
        <w:t>c</w:t>
      </w:r>
      <w:r>
        <w:rPr>
          <w:rFonts w:ascii="Times New Roman" w:hAnsi="Times New Roman" w:cs="Times New Roman"/>
          <w:sz w:val="24"/>
          <w:szCs w:val="24"/>
        </w:rPr>
        <w:t xml:space="preserve">ould overwhelm </w:t>
      </w:r>
      <w:r w:rsidR="001C6CBD">
        <w:rPr>
          <w:rFonts w:ascii="Times New Roman" w:hAnsi="Times New Roman" w:cs="Times New Roman"/>
          <w:sz w:val="24"/>
          <w:szCs w:val="24"/>
        </w:rPr>
        <w:t xml:space="preserve">human </w:t>
      </w:r>
      <w:r>
        <w:rPr>
          <w:rFonts w:ascii="Times New Roman" w:hAnsi="Times New Roman" w:cs="Times New Roman"/>
          <w:sz w:val="24"/>
          <w:szCs w:val="24"/>
        </w:rPr>
        <w:t xml:space="preserve">intelligence and morality </w:t>
      </w:r>
      <w:r w:rsidR="00E208E5">
        <w:rPr>
          <w:rFonts w:ascii="Times New Roman" w:hAnsi="Times New Roman" w:cs="Times New Roman"/>
          <w:sz w:val="24"/>
          <w:szCs w:val="24"/>
        </w:rPr>
        <w:t xml:space="preserve">and </w:t>
      </w:r>
      <w:r>
        <w:rPr>
          <w:rFonts w:ascii="Times New Roman" w:hAnsi="Times New Roman" w:cs="Times New Roman"/>
          <w:sz w:val="24"/>
          <w:szCs w:val="24"/>
        </w:rPr>
        <w:t xml:space="preserve">lead to </w:t>
      </w:r>
      <w:r w:rsidR="00CD3952">
        <w:rPr>
          <w:rFonts w:ascii="Times New Roman" w:hAnsi="Times New Roman" w:cs="Times New Roman"/>
          <w:sz w:val="24"/>
          <w:szCs w:val="24"/>
        </w:rPr>
        <w:t>individual and collective</w:t>
      </w:r>
      <w:r>
        <w:rPr>
          <w:rFonts w:ascii="Times New Roman" w:hAnsi="Times New Roman" w:cs="Times New Roman"/>
          <w:sz w:val="24"/>
          <w:szCs w:val="24"/>
        </w:rPr>
        <w:t xml:space="preserve"> degeneration.  </w:t>
      </w:r>
      <w:r w:rsidR="00DC5A55">
        <w:rPr>
          <w:rFonts w:ascii="Times New Roman" w:hAnsi="Times New Roman" w:cs="Times New Roman"/>
          <w:sz w:val="24"/>
          <w:szCs w:val="24"/>
        </w:rPr>
        <w:t xml:space="preserve">For psychologists such as </w:t>
      </w:r>
      <w:proofErr w:type="spellStart"/>
      <w:r w:rsidR="00DC5A55">
        <w:rPr>
          <w:rFonts w:ascii="Times New Roman" w:hAnsi="Times New Roman" w:cs="Times New Roman"/>
          <w:sz w:val="24"/>
          <w:szCs w:val="24"/>
        </w:rPr>
        <w:t>Ribot</w:t>
      </w:r>
      <w:proofErr w:type="spellEnd"/>
      <w:r w:rsidR="00DC5A55">
        <w:rPr>
          <w:rFonts w:ascii="Times New Roman" w:hAnsi="Times New Roman" w:cs="Times New Roman"/>
          <w:sz w:val="24"/>
          <w:szCs w:val="24"/>
        </w:rPr>
        <w:t>, ‘the nervous system was liable to cumulative functional disequilibrium due to the tendency of the more fixed and stable lower levels to overrun the higher, but more fragile and recently acquired, intellectual and moral capacities.’</w:t>
      </w:r>
      <w:r w:rsidR="00DC5A55">
        <w:rPr>
          <w:rStyle w:val="FootnoteReference"/>
          <w:rFonts w:ascii="Times New Roman" w:hAnsi="Times New Roman" w:cs="Times New Roman"/>
          <w:sz w:val="24"/>
          <w:szCs w:val="24"/>
        </w:rPr>
        <w:footnoteReference w:id="128"/>
      </w:r>
      <w:r w:rsidR="00DC5A55">
        <w:rPr>
          <w:rFonts w:ascii="Times New Roman" w:hAnsi="Times New Roman" w:cs="Times New Roman"/>
          <w:sz w:val="24"/>
          <w:szCs w:val="24"/>
        </w:rPr>
        <w:t xml:space="preserve"> </w:t>
      </w:r>
      <w:r w:rsidR="00CD3952">
        <w:rPr>
          <w:rFonts w:ascii="Times New Roman" w:hAnsi="Times New Roman" w:cs="Times New Roman"/>
          <w:sz w:val="24"/>
          <w:szCs w:val="24"/>
        </w:rPr>
        <w:t>Le</w:t>
      </w:r>
      <w:r w:rsidR="002934E9">
        <w:rPr>
          <w:rFonts w:ascii="Times New Roman" w:hAnsi="Times New Roman" w:cs="Times New Roman"/>
          <w:sz w:val="24"/>
          <w:szCs w:val="24"/>
        </w:rPr>
        <w:t xml:space="preserve"> </w:t>
      </w:r>
      <w:r w:rsidR="00CD3952">
        <w:rPr>
          <w:rFonts w:ascii="Times New Roman" w:hAnsi="Times New Roman" w:cs="Times New Roman"/>
          <w:sz w:val="24"/>
          <w:szCs w:val="24"/>
        </w:rPr>
        <w:t xml:space="preserve">Bon famously applied such ideas to the crowd in which the previously rational man became a slave to his ‘unconscious personality’: ‘he is no longer himself, but has become an automaton </w:t>
      </w:r>
      <w:proofErr w:type="gramStart"/>
      <w:r w:rsidR="00CD3952">
        <w:rPr>
          <w:rFonts w:ascii="Times New Roman" w:hAnsi="Times New Roman" w:cs="Times New Roman"/>
          <w:sz w:val="24"/>
          <w:szCs w:val="24"/>
        </w:rPr>
        <w:t>who</w:t>
      </w:r>
      <w:proofErr w:type="gramEnd"/>
      <w:r w:rsidR="00CD3952">
        <w:rPr>
          <w:rFonts w:ascii="Times New Roman" w:hAnsi="Times New Roman" w:cs="Times New Roman"/>
          <w:sz w:val="24"/>
          <w:szCs w:val="24"/>
        </w:rPr>
        <w:t xml:space="preserve"> has ceased to be guided by their will.’ Moreover, Le</w:t>
      </w:r>
      <w:r w:rsidR="002934E9">
        <w:rPr>
          <w:rFonts w:ascii="Times New Roman" w:hAnsi="Times New Roman" w:cs="Times New Roman"/>
          <w:sz w:val="24"/>
          <w:szCs w:val="24"/>
        </w:rPr>
        <w:t xml:space="preserve"> </w:t>
      </w:r>
      <w:r w:rsidR="00CD3952">
        <w:rPr>
          <w:rFonts w:ascii="Times New Roman" w:hAnsi="Times New Roman" w:cs="Times New Roman"/>
          <w:sz w:val="24"/>
          <w:szCs w:val="24"/>
        </w:rPr>
        <w:t>Bon continued, ‘by the mere fact that he forms part of an organized crowd, a man descends several rungs in the ladder of civili</w:t>
      </w:r>
      <w:r w:rsidR="002934E9">
        <w:rPr>
          <w:rFonts w:ascii="Times New Roman" w:hAnsi="Times New Roman" w:cs="Times New Roman"/>
          <w:sz w:val="24"/>
          <w:szCs w:val="24"/>
        </w:rPr>
        <w:t>z</w:t>
      </w:r>
      <w:r w:rsidR="00CD3952">
        <w:rPr>
          <w:rFonts w:ascii="Times New Roman" w:hAnsi="Times New Roman" w:cs="Times New Roman"/>
          <w:sz w:val="24"/>
          <w:szCs w:val="24"/>
        </w:rPr>
        <w:t xml:space="preserve">ation. Isolated, he may be a cultivated individual; in a crowd, he is a barbarian – that is, </w:t>
      </w:r>
      <w:proofErr w:type="gramStart"/>
      <w:r w:rsidR="00CD3952">
        <w:rPr>
          <w:rFonts w:ascii="Times New Roman" w:hAnsi="Times New Roman" w:cs="Times New Roman"/>
          <w:sz w:val="24"/>
          <w:szCs w:val="24"/>
        </w:rPr>
        <w:t>a creature</w:t>
      </w:r>
      <w:proofErr w:type="gramEnd"/>
      <w:r w:rsidR="00CD3952">
        <w:rPr>
          <w:rFonts w:ascii="Times New Roman" w:hAnsi="Times New Roman" w:cs="Times New Roman"/>
          <w:sz w:val="24"/>
          <w:szCs w:val="24"/>
        </w:rPr>
        <w:t xml:space="preserve"> acting by instinct.’</w:t>
      </w:r>
      <w:r w:rsidR="00CD3952">
        <w:rPr>
          <w:rStyle w:val="FootnoteReference"/>
          <w:rFonts w:ascii="Times New Roman" w:hAnsi="Times New Roman" w:cs="Times New Roman"/>
          <w:sz w:val="24"/>
          <w:szCs w:val="24"/>
        </w:rPr>
        <w:footnoteReference w:id="129"/>
      </w:r>
      <w:r w:rsidR="00CD3952">
        <w:rPr>
          <w:rFonts w:ascii="Times New Roman" w:hAnsi="Times New Roman" w:cs="Times New Roman"/>
          <w:sz w:val="24"/>
          <w:szCs w:val="24"/>
        </w:rPr>
        <w:t xml:space="preserve">   </w:t>
      </w:r>
      <w:r w:rsidR="00DC5A55">
        <w:rPr>
          <w:rFonts w:ascii="Times New Roman" w:hAnsi="Times New Roman" w:cs="Times New Roman"/>
          <w:sz w:val="24"/>
          <w:szCs w:val="24"/>
        </w:rPr>
        <w:t>According to th</w:t>
      </w:r>
      <w:r w:rsidR="00CD3952">
        <w:rPr>
          <w:rFonts w:ascii="Times New Roman" w:hAnsi="Times New Roman" w:cs="Times New Roman"/>
          <w:sz w:val="24"/>
          <w:szCs w:val="24"/>
        </w:rPr>
        <w:t>ese</w:t>
      </w:r>
      <w:r w:rsidR="00DC5A55">
        <w:rPr>
          <w:rFonts w:ascii="Times New Roman" w:hAnsi="Times New Roman" w:cs="Times New Roman"/>
          <w:sz w:val="24"/>
          <w:szCs w:val="24"/>
        </w:rPr>
        <w:t xml:space="preserve"> pessimistic viewpoint</w:t>
      </w:r>
      <w:r w:rsidR="00CD3952">
        <w:rPr>
          <w:rFonts w:ascii="Times New Roman" w:hAnsi="Times New Roman" w:cs="Times New Roman"/>
          <w:sz w:val="24"/>
          <w:szCs w:val="24"/>
        </w:rPr>
        <w:t>s</w:t>
      </w:r>
      <w:r w:rsidR="00DC5A55">
        <w:rPr>
          <w:rFonts w:ascii="Times New Roman" w:hAnsi="Times New Roman" w:cs="Times New Roman"/>
          <w:sz w:val="24"/>
          <w:szCs w:val="24"/>
        </w:rPr>
        <w:t xml:space="preserve">, frightening forces threatened to devour the fragile edifice of civilization that </w:t>
      </w:r>
      <w:r w:rsidR="001C6CBD">
        <w:rPr>
          <w:rFonts w:ascii="Times New Roman" w:hAnsi="Times New Roman" w:cs="Times New Roman"/>
          <w:sz w:val="24"/>
          <w:szCs w:val="24"/>
        </w:rPr>
        <w:t>held back</w:t>
      </w:r>
      <w:r w:rsidR="00DC5A55">
        <w:rPr>
          <w:rFonts w:ascii="Times New Roman" w:hAnsi="Times New Roman" w:cs="Times New Roman"/>
          <w:sz w:val="24"/>
          <w:szCs w:val="24"/>
        </w:rPr>
        <w:t xml:space="preserve"> the harmful </w:t>
      </w:r>
      <w:r w:rsidR="001C6CBD">
        <w:rPr>
          <w:rFonts w:ascii="Times New Roman" w:hAnsi="Times New Roman" w:cs="Times New Roman"/>
          <w:sz w:val="24"/>
          <w:szCs w:val="24"/>
        </w:rPr>
        <w:t>energies</w:t>
      </w:r>
      <w:r w:rsidR="00DC5A55">
        <w:rPr>
          <w:rFonts w:ascii="Times New Roman" w:hAnsi="Times New Roman" w:cs="Times New Roman"/>
          <w:sz w:val="24"/>
          <w:szCs w:val="24"/>
        </w:rPr>
        <w:t xml:space="preserve"> unleashed by mass culture and urbanization</w:t>
      </w:r>
      <w:r w:rsidR="00E3521E">
        <w:rPr>
          <w:rFonts w:ascii="Times New Roman" w:hAnsi="Times New Roman" w:cs="Times New Roman"/>
          <w:sz w:val="24"/>
          <w:szCs w:val="24"/>
        </w:rPr>
        <w:t>: e</w:t>
      </w:r>
      <w:r>
        <w:rPr>
          <w:rFonts w:ascii="Times New Roman" w:hAnsi="Times New Roman" w:cs="Times New Roman"/>
          <w:sz w:val="24"/>
          <w:szCs w:val="24"/>
        </w:rPr>
        <w:t xml:space="preserve">ven </w:t>
      </w:r>
      <w:r w:rsidR="00DC5A55">
        <w:rPr>
          <w:rFonts w:ascii="Times New Roman" w:hAnsi="Times New Roman" w:cs="Times New Roman"/>
          <w:sz w:val="24"/>
          <w:szCs w:val="24"/>
        </w:rPr>
        <w:t>the highly</w:t>
      </w:r>
      <w:r w:rsidR="001C6CBD">
        <w:rPr>
          <w:rFonts w:ascii="Times New Roman" w:hAnsi="Times New Roman" w:cs="Times New Roman"/>
          <w:sz w:val="24"/>
          <w:szCs w:val="24"/>
        </w:rPr>
        <w:t>-</w:t>
      </w:r>
      <w:r w:rsidR="00DC5A55">
        <w:rPr>
          <w:rFonts w:ascii="Times New Roman" w:hAnsi="Times New Roman" w:cs="Times New Roman"/>
          <w:sz w:val="24"/>
          <w:szCs w:val="24"/>
        </w:rPr>
        <w:t xml:space="preserve">developed rationality and finely-tuned restraint of </w:t>
      </w:r>
      <w:r>
        <w:rPr>
          <w:rFonts w:ascii="Times New Roman" w:hAnsi="Times New Roman" w:cs="Times New Roman"/>
          <w:sz w:val="24"/>
          <w:szCs w:val="24"/>
        </w:rPr>
        <w:t xml:space="preserve">bourgeois males – the supposedly most developed and educated members of society </w:t>
      </w:r>
      <w:r w:rsidR="00DC5A55">
        <w:rPr>
          <w:rFonts w:ascii="Times New Roman" w:hAnsi="Times New Roman" w:cs="Times New Roman"/>
          <w:sz w:val="24"/>
          <w:szCs w:val="24"/>
        </w:rPr>
        <w:t xml:space="preserve">– </w:t>
      </w:r>
      <w:r>
        <w:rPr>
          <w:rFonts w:ascii="Times New Roman" w:hAnsi="Times New Roman" w:cs="Times New Roman"/>
          <w:sz w:val="24"/>
          <w:szCs w:val="24"/>
        </w:rPr>
        <w:t>could be over</w:t>
      </w:r>
      <w:r w:rsidR="00E208E5">
        <w:rPr>
          <w:rFonts w:ascii="Times New Roman" w:hAnsi="Times New Roman" w:cs="Times New Roman"/>
          <w:sz w:val="24"/>
          <w:szCs w:val="24"/>
        </w:rPr>
        <w:t>come by violence</w:t>
      </w:r>
      <w:r w:rsidR="00DC5A55">
        <w:rPr>
          <w:rFonts w:ascii="Times New Roman" w:hAnsi="Times New Roman" w:cs="Times New Roman"/>
          <w:sz w:val="24"/>
          <w:szCs w:val="24"/>
        </w:rPr>
        <w:t xml:space="preserve"> and </w:t>
      </w:r>
      <w:r w:rsidR="00E208E5">
        <w:rPr>
          <w:rFonts w:ascii="Times New Roman" w:hAnsi="Times New Roman" w:cs="Times New Roman"/>
          <w:sz w:val="24"/>
          <w:szCs w:val="24"/>
        </w:rPr>
        <w:t xml:space="preserve">deviant </w:t>
      </w:r>
      <w:r w:rsidR="00DC5A55">
        <w:rPr>
          <w:rFonts w:ascii="Times New Roman" w:hAnsi="Times New Roman" w:cs="Times New Roman"/>
          <w:sz w:val="24"/>
          <w:szCs w:val="24"/>
        </w:rPr>
        <w:t>sexual urges</w:t>
      </w:r>
      <w:r w:rsidR="00E3521E">
        <w:rPr>
          <w:rFonts w:ascii="Times New Roman" w:hAnsi="Times New Roman" w:cs="Times New Roman"/>
          <w:sz w:val="24"/>
          <w:szCs w:val="24"/>
        </w:rPr>
        <w:t xml:space="preserve">. </w:t>
      </w:r>
      <w:r w:rsidR="00DC5A55">
        <w:rPr>
          <w:rFonts w:ascii="Times New Roman" w:hAnsi="Times New Roman" w:cs="Times New Roman"/>
          <w:sz w:val="24"/>
          <w:szCs w:val="24"/>
        </w:rPr>
        <w:t xml:space="preserve">Likewise, </w:t>
      </w:r>
      <w:r w:rsidR="00E3521E">
        <w:rPr>
          <w:rFonts w:ascii="Times New Roman" w:hAnsi="Times New Roman" w:cs="Times New Roman"/>
          <w:sz w:val="24"/>
          <w:szCs w:val="24"/>
        </w:rPr>
        <w:t xml:space="preserve">violent impulses could overrun </w:t>
      </w:r>
      <w:r w:rsidR="00DC5A55">
        <w:rPr>
          <w:rFonts w:ascii="Times New Roman" w:hAnsi="Times New Roman" w:cs="Times New Roman"/>
          <w:sz w:val="24"/>
          <w:szCs w:val="24"/>
        </w:rPr>
        <w:t>the highly trained and controlled police dog</w:t>
      </w:r>
      <w:r w:rsidR="00E3521E">
        <w:rPr>
          <w:rFonts w:ascii="Times New Roman" w:hAnsi="Times New Roman" w:cs="Times New Roman"/>
          <w:sz w:val="24"/>
          <w:szCs w:val="24"/>
        </w:rPr>
        <w:t>, perhaps the epitome of the domesticated, skilful and useful animal. The “beast within” had not been tamed.</w:t>
      </w:r>
      <w:r w:rsidR="00CD3952">
        <w:rPr>
          <w:rStyle w:val="FootnoteReference"/>
          <w:rFonts w:ascii="Times New Roman" w:hAnsi="Times New Roman" w:cs="Times New Roman"/>
          <w:sz w:val="24"/>
          <w:szCs w:val="24"/>
        </w:rPr>
        <w:footnoteReference w:id="130"/>
      </w:r>
      <w:r w:rsidR="00E3521E">
        <w:rPr>
          <w:rFonts w:ascii="Times New Roman" w:hAnsi="Times New Roman" w:cs="Times New Roman"/>
          <w:sz w:val="24"/>
          <w:szCs w:val="24"/>
        </w:rPr>
        <w:t xml:space="preserve"> </w:t>
      </w:r>
    </w:p>
    <w:p w:rsidR="00E3521E" w:rsidRDefault="00E3521E" w:rsidP="00B07DF2">
      <w:pPr>
        <w:spacing w:line="480" w:lineRule="auto"/>
        <w:ind w:firstLine="720"/>
        <w:rPr>
          <w:rFonts w:ascii="Times New Roman" w:hAnsi="Times New Roman" w:cs="Times New Roman"/>
          <w:sz w:val="24"/>
          <w:szCs w:val="24"/>
        </w:rPr>
      </w:pPr>
    </w:p>
    <w:p w:rsidR="009C2858" w:rsidRPr="00BE46E9" w:rsidRDefault="009C2858" w:rsidP="00B07DF2">
      <w:pPr>
        <w:spacing w:line="480" w:lineRule="auto"/>
        <w:ind w:firstLine="720"/>
        <w:rPr>
          <w:rFonts w:ascii="Times New Roman" w:hAnsi="Times New Roman" w:cs="Times New Roman"/>
          <w:sz w:val="24"/>
          <w:szCs w:val="24"/>
        </w:rPr>
      </w:pPr>
    </w:p>
    <w:p w:rsidR="008E1D33" w:rsidRPr="00BE46E9" w:rsidRDefault="008554A5" w:rsidP="00A05FC9">
      <w:pPr>
        <w:spacing w:line="480" w:lineRule="auto"/>
        <w:rPr>
          <w:rFonts w:ascii="Times New Roman" w:hAnsi="Times New Roman" w:cs="Times New Roman"/>
          <w:b/>
          <w:sz w:val="24"/>
          <w:szCs w:val="24"/>
        </w:rPr>
      </w:pPr>
      <w:r>
        <w:rPr>
          <w:rFonts w:ascii="Times New Roman" w:hAnsi="Times New Roman" w:cs="Times New Roman"/>
          <w:b/>
          <w:sz w:val="24"/>
          <w:szCs w:val="24"/>
        </w:rPr>
        <w:t>Co</w:t>
      </w:r>
      <w:r w:rsidR="004408EF" w:rsidRPr="00BE46E9">
        <w:rPr>
          <w:rFonts w:ascii="Times New Roman" w:hAnsi="Times New Roman" w:cs="Times New Roman"/>
          <w:b/>
          <w:sz w:val="24"/>
          <w:szCs w:val="24"/>
        </w:rPr>
        <w:t>nclusion</w:t>
      </w:r>
    </w:p>
    <w:p w:rsidR="008F7398" w:rsidRPr="00BE46E9" w:rsidRDefault="008F7398" w:rsidP="00A05FC9">
      <w:pPr>
        <w:spacing w:line="480" w:lineRule="auto"/>
        <w:rPr>
          <w:rFonts w:ascii="Times New Roman" w:hAnsi="Times New Roman" w:cs="Times New Roman"/>
          <w:b/>
          <w:sz w:val="24"/>
          <w:szCs w:val="24"/>
        </w:rPr>
      </w:pPr>
    </w:p>
    <w:p w:rsidR="0064201E" w:rsidRDefault="0082565C" w:rsidP="00580FD8">
      <w:pPr>
        <w:spacing w:line="480" w:lineRule="auto"/>
        <w:ind w:firstLine="720"/>
        <w:rPr>
          <w:rFonts w:ascii="Times New Roman" w:hAnsi="Times New Roman" w:cs="Times New Roman"/>
          <w:sz w:val="24"/>
          <w:szCs w:val="24"/>
        </w:rPr>
      </w:pPr>
      <w:r w:rsidRPr="00BE46E9">
        <w:rPr>
          <w:rFonts w:ascii="Times New Roman" w:hAnsi="Times New Roman" w:cs="Times New Roman"/>
          <w:sz w:val="24"/>
          <w:szCs w:val="24"/>
        </w:rPr>
        <w:t>P</w:t>
      </w:r>
      <w:r w:rsidR="009C2858">
        <w:rPr>
          <w:rFonts w:ascii="Times New Roman" w:hAnsi="Times New Roman" w:cs="Times New Roman"/>
          <w:sz w:val="24"/>
          <w:szCs w:val="24"/>
        </w:rPr>
        <w:t>arisian p</w:t>
      </w:r>
      <w:r w:rsidRPr="00BE46E9">
        <w:rPr>
          <w:rFonts w:ascii="Times New Roman" w:hAnsi="Times New Roman" w:cs="Times New Roman"/>
          <w:sz w:val="24"/>
          <w:szCs w:val="24"/>
        </w:rPr>
        <w:t>olice</w:t>
      </w:r>
      <w:r w:rsidR="009C2858">
        <w:rPr>
          <w:rFonts w:ascii="Times New Roman" w:hAnsi="Times New Roman" w:cs="Times New Roman"/>
          <w:sz w:val="24"/>
          <w:szCs w:val="24"/>
        </w:rPr>
        <w:t xml:space="preserve"> dogs</w:t>
      </w:r>
      <w:r w:rsidR="009F4C9C" w:rsidRPr="00BE46E9">
        <w:rPr>
          <w:rFonts w:ascii="Times New Roman" w:hAnsi="Times New Roman" w:cs="Times New Roman"/>
          <w:sz w:val="24"/>
          <w:szCs w:val="24"/>
        </w:rPr>
        <w:t xml:space="preserve"> </w:t>
      </w:r>
      <w:r w:rsidR="003B56B8" w:rsidRPr="00BE46E9">
        <w:rPr>
          <w:rFonts w:ascii="Times New Roman" w:hAnsi="Times New Roman" w:cs="Times New Roman"/>
          <w:sz w:val="24"/>
          <w:szCs w:val="24"/>
        </w:rPr>
        <w:t>emerged within a</w:t>
      </w:r>
      <w:r w:rsidR="008F7398" w:rsidRPr="00BE46E9">
        <w:rPr>
          <w:rFonts w:ascii="Times New Roman" w:hAnsi="Times New Roman" w:cs="Times New Roman"/>
          <w:sz w:val="24"/>
          <w:szCs w:val="24"/>
        </w:rPr>
        <w:t xml:space="preserve"> </w:t>
      </w:r>
      <w:r w:rsidR="009F4C9C" w:rsidRPr="00BE46E9">
        <w:rPr>
          <w:rFonts w:ascii="Times New Roman" w:hAnsi="Times New Roman" w:cs="Times New Roman"/>
          <w:sz w:val="24"/>
          <w:szCs w:val="24"/>
        </w:rPr>
        <w:t xml:space="preserve">particular </w:t>
      </w:r>
      <w:r w:rsidR="00651885" w:rsidRPr="00BE46E9">
        <w:rPr>
          <w:rFonts w:ascii="Times New Roman" w:hAnsi="Times New Roman" w:cs="Times New Roman"/>
          <w:sz w:val="24"/>
          <w:szCs w:val="24"/>
        </w:rPr>
        <w:t>set of conditions</w:t>
      </w:r>
      <w:r w:rsidR="008F7398" w:rsidRPr="00BE46E9">
        <w:rPr>
          <w:rFonts w:ascii="Times New Roman" w:hAnsi="Times New Roman" w:cs="Times New Roman"/>
          <w:sz w:val="24"/>
          <w:szCs w:val="24"/>
        </w:rPr>
        <w:t xml:space="preserve"> </w:t>
      </w:r>
      <w:r w:rsidR="001C6CBD">
        <w:rPr>
          <w:rFonts w:ascii="Times New Roman" w:hAnsi="Times New Roman" w:cs="Times New Roman"/>
          <w:sz w:val="24"/>
          <w:szCs w:val="24"/>
        </w:rPr>
        <w:t>formed by</w:t>
      </w:r>
      <w:r w:rsidR="00651885" w:rsidRPr="00BE46E9">
        <w:rPr>
          <w:rFonts w:ascii="Times New Roman" w:hAnsi="Times New Roman" w:cs="Times New Roman"/>
          <w:sz w:val="24"/>
          <w:szCs w:val="24"/>
        </w:rPr>
        <w:t xml:space="preserve"> widespread fear</w:t>
      </w:r>
      <w:r w:rsidR="008F7398" w:rsidRPr="00BE46E9">
        <w:rPr>
          <w:rFonts w:ascii="Times New Roman" w:hAnsi="Times New Roman" w:cs="Times New Roman"/>
          <w:sz w:val="24"/>
          <w:szCs w:val="24"/>
        </w:rPr>
        <w:t>s of urban crime and insecurity</w:t>
      </w:r>
      <w:r w:rsidR="00973ABE">
        <w:rPr>
          <w:rFonts w:ascii="Times New Roman" w:hAnsi="Times New Roman" w:cs="Times New Roman"/>
          <w:sz w:val="24"/>
          <w:szCs w:val="24"/>
        </w:rPr>
        <w:t>,</w:t>
      </w:r>
      <w:r w:rsidR="00651885" w:rsidRPr="00BE46E9">
        <w:rPr>
          <w:rFonts w:ascii="Times New Roman" w:hAnsi="Times New Roman" w:cs="Times New Roman"/>
          <w:sz w:val="24"/>
          <w:szCs w:val="24"/>
        </w:rPr>
        <w:t xml:space="preserve"> </w:t>
      </w:r>
      <w:r w:rsidR="00E208E5">
        <w:rPr>
          <w:rFonts w:ascii="Times New Roman" w:hAnsi="Times New Roman" w:cs="Times New Roman"/>
          <w:sz w:val="24"/>
          <w:szCs w:val="24"/>
        </w:rPr>
        <w:t xml:space="preserve">influential </w:t>
      </w:r>
      <w:r w:rsidR="003C7451">
        <w:rPr>
          <w:rFonts w:ascii="Times New Roman" w:hAnsi="Times New Roman" w:cs="Times New Roman"/>
          <w:sz w:val="24"/>
          <w:szCs w:val="24"/>
        </w:rPr>
        <w:t>biomedical theories</w:t>
      </w:r>
      <w:r w:rsidRPr="00BE46E9">
        <w:rPr>
          <w:rFonts w:ascii="Times New Roman" w:hAnsi="Times New Roman" w:cs="Times New Roman"/>
          <w:sz w:val="24"/>
          <w:szCs w:val="24"/>
        </w:rPr>
        <w:t xml:space="preserve"> </w:t>
      </w:r>
      <w:r w:rsidR="009C2858">
        <w:rPr>
          <w:rFonts w:ascii="Times New Roman" w:hAnsi="Times New Roman" w:cs="Times New Roman"/>
          <w:sz w:val="24"/>
          <w:szCs w:val="24"/>
        </w:rPr>
        <w:t>and new understandings of animal intelligence.</w:t>
      </w:r>
      <w:r w:rsidR="00651885" w:rsidRPr="00BE46E9">
        <w:rPr>
          <w:rFonts w:ascii="Times New Roman" w:hAnsi="Times New Roman" w:cs="Times New Roman"/>
          <w:sz w:val="24"/>
          <w:szCs w:val="24"/>
        </w:rPr>
        <w:t xml:space="preserve"> </w:t>
      </w:r>
      <w:r w:rsidR="003B56B8" w:rsidRPr="00BE46E9">
        <w:rPr>
          <w:rFonts w:ascii="Times New Roman" w:hAnsi="Times New Roman" w:cs="Times New Roman"/>
          <w:sz w:val="24"/>
          <w:szCs w:val="24"/>
        </w:rPr>
        <w:t xml:space="preserve"> </w:t>
      </w:r>
      <w:r w:rsidR="00772746">
        <w:rPr>
          <w:rFonts w:ascii="Times New Roman" w:hAnsi="Times New Roman" w:cs="Times New Roman"/>
          <w:sz w:val="24"/>
          <w:szCs w:val="24"/>
        </w:rPr>
        <w:t>During this period of shifting human-animal relations,</w:t>
      </w:r>
      <w:r w:rsidR="0016761B" w:rsidRPr="00BE46E9">
        <w:rPr>
          <w:rFonts w:ascii="Times New Roman" w:hAnsi="Times New Roman" w:cs="Times New Roman"/>
          <w:sz w:val="24"/>
          <w:szCs w:val="24"/>
        </w:rPr>
        <w:t xml:space="preserve"> </w:t>
      </w:r>
      <w:r w:rsidR="009C2858">
        <w:rPr>
          <w:rFonts w:ascii="Times New Roman" w:hAnsi="Times New Roman" w:cs="Times New Roman"/>
          <w:sz w:val="24"/>
          <w:szCs w:val="24"/>
        </w:rPr>
        <w:t>t</w:t>
      </w:r>
      <w:r w:rsidR="003D3100" w:rsidRPr="00BE46E9">
        <w:rPr>
          <w:rFonts w:ascii="Times New Roman" w:hAnsi="Times New Roman" w:cs="Times New Roman"/>
          <w:sz w:val="24"/>
          <w:szCs w:val="24"/>
        </w:rPr>
        <w:t xml:space="preserve">rainers, handlers, and </w:t>
      </w:r>
      <w:r w:rsidR="009C2858">
        <w:rPr>
          <w:rFonts w:ascii="Times New Roman" w:hAnsi="Times New Roman" w:cs="Times New Roman"/>
          <w:sz w:val="24"/>
          <w:szCs w:val="24"/>
        </w:rPr>
        <w:t>s</w:t>
      </w:r>
      <w:r w:rsidR="003C7451">
        <w:rPr>
          <w:rFonts w:ascii="Times New Roman" w:hAnsi="Times New Roman" w:cs="Times New Roman"/>
          <w:sz w:val="24"/>
          <w:szCs w:val="24"/>
        </w:rPr>
        <w:t xml:space="preserve">ympathetic commentators </w:t>
      </w:r>
      <w:r w:rsidR="003D3100" w:rsidRPr="00BE46E9">
        <w:rPr>
          <w:rFonts w:ascii="Times New Roman" w:hAnsi="Times New Roman" w:cs="Times New Roman"/>
          <w:sz w:val="24"/>
          <w:szCs w:val="24"/>
        </w:rPr>
        <w:t>all portrayed police dogs as intelligent, sensitive,</w:t>
      </w:r>
      <w:r w:rsidR="00E208E5">
        <w:rPr>
          <w:rFonts w:ascii="Times New Roman" w:hAnsi="Times New Roman" w:cs="Times New Roman"/>
          <w:sz w:val="24"/>
          <w:szCs w:val="24"/>
        </w:rPr>
        <w:t xml:space="preserve"> loyal, skilled, and physically-</w:t>
      </w:r>
      <w:r w:rsidR="003D3100" w:rsidRPr="00BE46E9">
        <w:rPr>
          <w:rFonts w:ascii="Times New Roman" w:hAnsi="Times New Roman" w:cs="Times New Roman"/>
          <w:sz w:val="24"/>
          <w:szCs w:val="24"/>
        </w:rPr>
        <w:t>imposing creatures that could make a differenc</w:t>
      </w:r>
      <w:r w:rsidR="00BB6D7D" w:rsidRPr="00BE46E9">
        <w:rPr>
          <w:rFonts w:ascii="Times New Roman" w:hAnsi="Times New Roman" w:cs="Times New Roman"/>
          <w:sz w:val="24"/>
          <w:szCs w:val="24"/>
        </w:rPr>
        <w:t>e to urban security</w:t>
      </w:r>
      <w:r w:rsidR="009C2858">
        <w:rPr>
          <w:rFonts w:ascii="Times New Roman" w:hAnsi="Times New Roman" w:cs="Times New Roman"/>
          <w:sz w:val="24"/>
          <w:szCs w:val="24"/>
        </w:rPr>
        <w:t xml:space="preserve">. </w:t>
      </w:r>
      <w:r w:rsidR="0064201E">
        <w:rPr>
          <w:rFonts w:ascii="Times New Roman" w:hAnsi="Times New Roman" w:cs="Times New Roman"/>
          <w:sz w:val="24"/>
          <w:szCs w:val="24"/>
        </w:rPr>
        <w:t>A series of tensions informed th</w:t>
      </w:r>
      <w:r w:rsidR="001C6CBD">
        <w:rPr>
          <w:rFonts w:ascii="Times New Roman" w:hAnsi="Times New Roman" w:cs="Times New Roman"/>
          <w:sz w:val="24"/>
          <w:szCs w:val="24"/>
        </w:rPr>
        <w:t xml:space="preserve">e </w:t>
      </w:r>
      <w:r w:rsidR="00E208E5">
        <w:rPr>
          <w:rFonts w:ascii="Times New Roman" w:hAnsi="Times New Roman" w:cs="Times New Roman"/>
          <w:sz w:val="24"/>
          <w:szCs w:val="24"/>
        </w:rPr>
        <w:t>deployment</w:t>
      </w:r>
      <w:r w:rsidR="0064201E">
        <w:rPr>
          <w:rFonts w:ascii="Times New Roman" w:hAnsi="Times New Roman" w:cs="Times New Roman"/>
          <w:sz w:val="24"/>
          <w:szCs w:val="24"/>
        </w:rPr>
        <w:t xml:space="preserve"> of Parisian police dogs, including </w:t>
      </w:r>
      <w:r w:rsidR="00E208E5">
        <w:rPr>
          <w:rFonts w:ascii="Times New Roman" w:hAnsi="Times New Roman" w:cs="Times New Roman"/>
          <w:sz w:val="24"/>
          <w:szCs w:val="24"/>
        </w:rPr>
        <w:t>those between</w:t>
      </w:r>
      <w:r w:rsidR="001C6CBD">
        <w:rPr>
          <w:rFonts w:ascii="Times New Roman" w:hAnsi="Times New Roman" w:cs="Times New Roman"/>
          <w:sz w:val="24"/>
          <w:szCs w:val="24"/>
        </w:rPr>
        <w:t xml:space="preserve"> transnational exchanges and</w:t>
      </w:r>
      <w:r w:rsidR="0064201E">
        <w:rPr>
          <w:rFonts w:ascii="Times New Roman" w:hAnsi="Times New Roman" w:cs="Times New Roman"/>
          <w:sz w:val="24"/>
          <w:szCs w:val="24"/>
        </w:rPr>
        <w:t xml:space="preserve"> </w:t>
      </w:r>
      <w:r w:rsidR="00E208E5">
        <w:rPr>
          <w:rFonts w:ascii="Times New Roman" w:hAnsi="Times New Roman" w:cs="Times New Roman"/>
          <w:sz w:val="24"/>
          <w:szCs w:val="24"/>
        </w:rPr>
        <w:t xml:space="preserve">the </w:t>
      </w:r>
      <w:r w:rsidR="0064201E">
        <w:rPr>
          <w:rFonts w:ascii="Times New Roman" w:hAnsi="Times New Roman" w:cs="Times New Roman"/>
          <w:sz w:val="24"/>
          <w:szCs w:val="24"/>
        </w:rPr>
        <w:t>specificity of Paris</w:t>
      </w:r>
      <w:r w:rsidR="00811245">
        <w:rPr>
          <w:rFonts w:ascii="Times New Roman" w:hAnsi="Times New Roman" w:cs="Times New Roman"/>
          <w:sz w:val="24"/>
          <w:szCs w:val="24"/>
        </w:rPr>
        <w:t xml:space="preserve">ian urban history; </w:t>
      </w:r>
      <w:r w:rsidR="001C6CBD">
        <w:rPr>
          <w:rFonts w:ascii="Times New Roman" w:hAnsi="Times New Roman" w:cs="Times New Roman"/>
          <w:sz w:val="24"/>
          <w:szCs w:val="24"/>
        </w:rPr>
        <w:t xml:space="preserve">between </w:t>
      </w:r>
      <w:r w:rsidR="00811245">
        <w:rPr>
          <w:rFonts w:ascii="Times New Roman" w:hAnsi="Times New Roman" w:cs="Times New Roman"/>
          <w:sz w:val="24"/>
          <w:szCs w:val="24"/>
        </w:rPr>
        <w:t xml:space="preserve">police dogs as canine manifestations of the modern security state and the portrayal of them as emotionally sensitive </w:t>
      </w:r>
      <w:r w:rsidR="00E208E5">
        <w:rPr>
          <w:rFonts w:ascii="Times New Roman" w:hAnsi="Times New Roman" w:cs="Times New Roman"/>
          <w:sz w:val="24"/>
          <w:szCs w:val="24"/>
        </w:rPr>
        <w:t xml:space="preserve">individual </w:t>
      </w:r>
      <w:r w:rsidR="00811245">
        <w:rPr>
          <w:rFonts w:ascii="Times New Roman" w:hAnsi="Times New Roman" w:cs="Times New Roman"/>
          <w:sz w:val="24"/>
          <w:szCs w:val="24"/>
        </w:rPr>
        <w:t xml:space="preserve">creatures; and </w:t>
      </w:r>
      <w:r w:rsidR="001C6CBD">
        <w:rPr>
          <w:rFonts w:ascii="Times New Roman" w:hAnsi="Times New Roman" w:cs="Times New Roman"/>
          <w:sz w:val="24"/>
          <w:szCs w:val="24"/>
        </w:rPr>
        <w:t xml:space="preserve">between </w:t>
      </w:r>
      <w:r w:rsidR="00E208E5">
        <w:rPr>
          <w:rFonts w:ascii="Times New Roman" w:hAnsi="Times New Roman" w:cs="Times New Roman"/>
          <w:sz w:val="24"/>
          <w:szCs w:val="24"/>
        </w:rPr>
        <w:t>instinct and</w:t>
      </w:r>
      <w:r w:rsidR="00811245">
        <w:rPr>
          <w:rFonts w:ascii="Times New Roman" w:hAnsi="Times New Roman" w:cs="Times New Roman"/>
          <w:sz w:val="24"/>
          <w:szCs w:val="24"/>
        </w:rPr>
        <w:t xml:space="preserve"> intelligence</w:t>
      </w:r>
      <w:r w:rsidR="00E208E5">
        <w:rPr>
          <w:rFonts w:ascii="Times New Roman" w:hAnsi="Times New Roman" w:cs="Times New Roman"/>
          <w:sz w:val="24"/>
          <w:szCs w:val="24"/>
        </w:rPr>
        <w:t xml:space="preserve"> in humans and animals</w:t>
      </w:r>
      <w:r w:rsidR="00811245">
        <w:rPr>
          <w:rFonts w:ascii="Times New Roman" w:hAnsi="Times New Roman" w:cs="Times New Roman"/>
          <w:sz w:val="24"/>
          <w:szCs w:val="24"/>
        </w:rPr>
        <w:t xml:space="preserve">. </w:t>
      </w:r>
    </w:p>
    <w:p w:rsidR="003C7451" w:rsidRPr="00811245" w:rsidRDefault="0064201E" w:rsidP="00811245">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early twentieth century France, d</w:t>
      </w:r>
      <w:r w:rsidR="002C0874" w:rsidRPr="0097315C">
        <w:rPr>
          <w:rFonts w:ascii="Times New Roman" w:hAnsi="Times New Roman" w:cs="Times New Roman"/>
          <w:sz w:val="24"/>
          <w:szCs w:val="24"/>
        </w:rPr>
        <w:t xml:space="preserve">ogs </w:t>
      </w:r>
      <w:r w:rsidR="00811245">
        <w:rPr>
          <w:rFonts w:ascii="Times New Roman" w:hAnsi="Times New Roman" w:cs="Times New Roman"/>
          <w:sz w:val="24"/>
          <w:szCs w:val="24"/>
        </w:rPr>
        <w:t xml:space="preserve">appeared as </w:t>
      </w:r>
      <w:r w:rsidR="002C0874" w:rsidRPr="0097315C">
        <w:rPr>
          <w:rFonts w:ascii="Times New Roman" w:hAnsi="Times New Roman" w:cs="Times New Roman"/>
          <w:sz w:val="24"/>
          <w:szCs w:val="24"/>
        </w:rPr>
        <w:t xml:space="preserve">more intelligent </w:t>
      </w:r>
      <w:r w:rsidR="00954FFC" w:rsidRPr="0097315C">
        <w:rPr>
          <w:rFonts w:ascii="Times New Roman" w:hAnsi="Times New Roman" w:cs="Times New Roman"/>
          <w:sz w:val="24"/>
          <w:szCs w:val="24"/>
        </w:rPr>
        <w:t xml:space="preserve">creatures than had been previously thought </w:t>
      </w:r>
      <w:r w:rsidR="002C0874" w:rsidRPr="0097315C">
        <w:rPr>
          <w:rFonts w:ascii="Times New Roman" w:hAnsi="Times New Roman" w:cs="Times New Roman"/>
          <w:sz w:val="24"/>
          <w:szCs w:val="24"/>
        </w:rPr>
        <w:t>and humans less so</w:t>
      </w:r>
      <w:r w:rsidR="00727B1C" w:rsidRPr="0097315C">
        <w:rPr>
          <w:rFonts w:ascii="Times New Roman" w:hAnsi="Times New Roman" w:cs="Times New Roman"/>
          <w:sz w:val="24"/>
          <w:szCs w:val="24"/>
        </w:rPr>
        <w:t xml:space="preserve">. </w:t>
      </w:r>
      <w:r w:rsidR="00B1081E" w:rsidRPr="0097315C">
        <w:rPr>
          <w:rFonts w:ascii="Times New Roman" w:hAnsi="Times New Roman" w:cs="Times New Roman"/>
          <w:sz w:val="24"/>
          <w:szCs w:val="24"/>
        </w:rPr>
        <w:t xml:space="preserve">But intelligence in both canines and humans was a quality that could be lost through the re-emergence of </w:t>
      </w:r>
      <w:r w:rsidR="001C6CBD">
        <w:rPr>
          <w:rFonts w:ascii="Times New Roman" w:hAnsi="Times New Roman" w:cs="Times New Roman"/>
          <w:sz w:val="24"/>
          <w:szCs w:val="24"/>
        </w:rPr>
        <w:t>primitive</w:t>
      </w:r>
      <w:r w:rsidR="00B1081E" w:rsidRPr="0097315C">
        <w:rPr>
          <w:rFonts w:ascii="Times New Roman" w:hAnsi="Times New Roman" w:cs="Times New Roman"/>
          <w:sz w:val="24"/>
          <w:szCs w:val="24"/>
        </w:rPr>
        <w:t xml:space="preserve"> instincts and desires.  </w:t>
      </w:r>
      <w:r w:rsidR="001C6CBD">
        <w:rPr>
          <w:rFonts w:ascii="Times New Roman" w:hAnsi="Times New Roman" w:cs="Times New Roman"/>
          <w:sz w:val="24"/>
          <w:szCs w:val="24"/>
        </w:rPr>
        <w:t xml:space="preserve">Although intelligent and useful behaviour in animals, and humans, could be cultivated, they needed careful and constant surveillance by </w:t>
      </w:r>
      <w:proofErr w:type="spellStart"/>
      <w:r w:rsidR="001C6CBD" w:rsidRPr="00E3521E">
        <w:rPr>
          <w:rFonts w:ascii="Times New Roman" w:hAnsi="Times New Roman" w:cs="Times New Roman"/>
          <w:i/>
          <w:sz w:val="24"/>
          <w:szCs w:val="24"/>
        </w:rPr>
        <w:t>soi-disant</w:t>
      </w:r>
      <w:proofErr w:type="spellEnd"/>
      <w:r w:rsidR="001C6CBD">
        <w:rPr>
          <w:rFonts w:ascii="Times New Roman" w:hAnsi="Times New Roman" w:cs="Times New Roman"/>
          <w:sz w:val="24"/>
          <w:szCs w:val="24"/>
        </w:rPr>
        <w:t xml:space="preserve"> experts, such as psychiatrists or dog-handlers. Even then, however, public security could not be guaranteed.</w:t>
      </w:r>
      <w:r w:rsidR="001C6CBD" w:rsidRPr="009426F0">
        <w:rPr>
          <w:rStyle w:val="FootnoteReference"/>
          <w:rFonts w:ascii="Times New Roman" w:hAnsi="Times New Roman" w:cs="Times New Roman"/>
          <w:sz w:val="24"/>
          <w:szCs w:val="24"/>
        </w:rPr>
        <w:t xml:space="preserve"> </w:t>
      </w:r>
      <w:r w:rsidR="001C6CBD">
        <w:rPr>
          <w:rStyle w:val="FootnoteReference"/>
          <w:rFonts w:ascii="Times New Roman" w:hAnsi="Times New Roman" w:cs="Times New Roman"/>
          <w:sz w:val="24"/>
          <w:szCs w:val="24"/>
        </w:rPr>
        <w:footnoteReference w:id="131"/>
      </w:r>
      <w:r w:rsidR="001C6CBD">
        <w:rPr>
          <w:rStyle w:val="FootnoteReference"/>
          <w:rFonts w:ascii="Times New Roman" w:hAnsi="Times New Roman" w:cs="Times New Roman"/>
          <w:sz w:val="24"/>
          <w:szCs w:val="24"/>
        </w:rPr>
        <w:t xml:space="preserve"> </w:t>
      </w:r>
      <w:r w:rsidR="001C6CBD">
        <w:rPr>
          <w:rFonts w:ascii="Times New Roman" w:hAnsi="Times New Roman" w:cs="Times New Roman"/>
          <w:sz w:val="24"/>
          <w:szCs w:val="24"/>
        </w:rPr>
        <w:t xml:space="preserve">This sense of canine </w:t>
      </w:r>
      <w:r w:rsidR="00B1081E" w:rsidRPr="0097315C">
        <w:rPr>
          <w:rFonts w:ascii="Times New Roman" w:hAnsi="Times New Roman" w:cs="Times New Roman"/>
          <w:sz w:val="24"/>
          <w:szCs w:val="24"/>
        </w:rPr>
        <w:t>intelligence</w:t>
      </w:r>
      <w:r w:rsidR="001C6CBD">
        <w:rPr>
          <w:rFonts w:ascii="Times New Roman" w:hAnsi="Times New Roman" w:cs="Times New Roman"/>
          <w:sz w:val="24"/>
          <w:szCs w:val="24"/>
        </w:rPr>
        <w:t>’s fragility</w:t>
      </w:r>
      <w:r w:rsidR="00B1081E" w:rsidRPr="0097315C">
        <w:rPr>
          <w:rFonts w:ascii="Times New Roman" w:hAnsi="Times New Roman" w:cs="Times New Roman"/>
          <w:sz w:val="24"/>
          <w:szCs w:val="24"/>
        </w:rPr>
        <w:t xml:space="preserve"> was profoundly influenced by prevailing biomedical ideas about evolution and degeneration and undermined the claims </w:t>
      </w:r>
      <w:r w:rsidR="00A976F1">
        <w:rPr>
          <w:rFonts w:ascii="Times New Roman" w:hAnsi="Times New Roman" w:cs="Times New Roman"/>
          <w:sz w:val="24"/>
          <w:szCs w:val="24"/>
        </w:rPr>
        <w:t>t</w:t>
      </w:r>
      <w:r w:rsidR="00B1081E" w:rsidRPr="0097315C">
        <w:rPr>
          <w:rFonts w:ascii="Times New Roman" w:hAnsi="Times New Roman" w:cs="Times New Roman"/>
          <w:sz w:val="24"/>
          <w:szCs w:val="24"/>
        </w:rPr>
        <w:t>hat police dogs could mak</w:t>
      </w:r>
      <w:r w:rsidR="00A976F1">
        <w:rPr>
          <w:rFonts w:ascii="Times New Roman" w:hAnsi="Times New Roman" w:cs="Times New Roman"/>
          <w:sz w:val="24"/>
          <w:szCs w:val="24"/>
        </w:rPr>
        <w:t>e</w:t>
      </w:r>
      <w:r w:rsidR="00B1081E" w:rsidRPr="0097315C">
        <w:rPr>
          <w:rFonts w:ascii="Times New Roman" w:hAnsi="Times New Roman" w:cs="Times New Roman"/>
          <w:sz w:val="24"/>
          <w:szCs w:val="24"/>
        </w:rPr>
        <w:t xml:space="preserve"> </w:t>
      </w:r>
      <w:r w:rsidR="00A976F1">
        <w:rPr>
          <w:rFonts w:ascii="Times New Roman" w:hAnsi="Times New Roman" w:cs="Times New Roman"/>
          <w:sz w:val="24"/>
          <w:szCs w:val="24"/>
        </w:rPr>
        <w:t>cities</w:t>
      </w:r>
      <w:r w:rsidR="00B1081E" w:rsidRPr="0097315C">
        <w:rPr>
          <w:rFonts w:ascii="Times New Roman" w:hAnsi="Times New Roman" w:cs="Times New Roman"/>
          <w:sz w:val="24"/>
          <w:szCs w:val="24"/>
        </w:rPr>
        <w:t xml:space="preserve"> safer. For the police dog’s ability to act effectively against crime rested on its </w:t>
      </w:r>
      <w:r w:rsidR="00B1081E" w:rsidRPr="0097315C">
        <w:rPr>
          <w:rFonts w:ascii="Times New Roman" w:hAnsi="Times New Roman" w:cs="Times New Roman"/>
          <w:sz w:val="24"/>
          <w:szCs w:val="24"/>
        </w:rPr>
        <w:lastRenderedPageBreak/>
        <w:t>responsiveness to training and its capacity to control and channel</w:t>
      </w:r>
      <w:r w:rsidR="00E208E5">
        <w:rPr>
          <w:rFonts w:ascii="Times New Roman" w:hAnsi="Times New Roman" w:cs="Times New Roman"/>
          <w:sz w:val="24"/>
          <w:szCs w:val="24"/>
        </w:rPr>
        <w:t xml:space="preserve"> its aggressive instinct</w:t>
      </w:r>
      <w:r w:rsidR="00B1081E" w:rsidRPr="0097315C">
        <w:rPr>
          <w:rFonts w:ascii="Times New Roman" w:hAnsi="Times New Roman" w:cs="Times New Roman"/>
          <w:sz w:val="24"/>
          <w:szCs w:val="24"/>
        </w:rPr>
        <w:t xml:space="preserve">, all of which relied on the </w:t>
      </w:r>
      <w:r w:rsidR="001C6CBD">
        <w:rPr>
          <w:rFonts w:ascii="Times New Roman" w:hAnsi="Times New Roman" w:cs="Times New Roman"/>
          <w:sz w:val="24"/>
          <w:szCs w:val="24"/>
        </w:rPr>
        <w:t>cultivation of its intelligence</w:t>
      </w:r>
      <w:r w:rsidR="00B1081E" w:rsidRPr="0097315C">
        <w:rPr>
          <w:rFonts w:ascii="Times New Roman" w:hAnsi="Times New Roman" w:cs="Times New Roman"/>
          <w:sz w:val="24"/>
          <w:szCs w:val="24"/>
        </w:rPr>
        <w:t xml:space="preserve">. </w:t>
      </w:r>
    </w:p>
    <w:p w:rsidR="00B50EF6" w:rsidRDefault="00B1081E" w:rsidP="00580FD8">
      <w:pPr>
        <w:spacing w:line="480" w:lineRule="auto"/>
        <w:ind w:firstLine="720"/>
        <w:rPr>
          <w:rFonts w:ascii="Times New Roman" w:hAnsi="Times New Roman" w:cs="Times New Roman"/>
          <w:color w:val="FF0000"/>
          <w:sz w:val="24"/>
          <w:szCs w:val="24"/>
        </w:rPr>
      </w:pPr>
      <w:r w:rsidRPr="003C7451">
        <w:rPr>
          <w:rFonts w:ascii="Times New Roman" w:hAnsi="Times New Roman" w:cs="Times New Roman"/>
          <w:sz w:val="24"/>
          <w:szCs w:val="24"/>
        </w:rPr>
        <w:t xml:space="preserve">Police dogs’ abilities and capacity to act were </w:t>
      </w:r>
      <w:r w:rsidR="003C7451" w:rsidRPr="003C7451">
        <w:rPr>
          <w:rFonts w:ascii="Times New Roman" w:hAnsi="Times New Roman" w:cs="Times New Roman"/>
          <w:sz w:val="24"/>
          <w:szCs w:val="24"/>
        </w:rPr>
        <w:t xml:space="preserve">viewed as </w:t>
      </w:r>
      <w:r w:rsidR="003C7451">
        <w:rPr>
          <w:rFonts w:ascii="Times New Roman" w:hAnsi="Times New Roman" w:cs="Times New Roman"/>
          <w:sz w:val="24"/>
          <w:szCs w:val="24"/>
        </w:rPr>
        <w:t>provisional</w:t>
      </w:r>
      <w:r w:rsidR="003C7451" w:rsidRPr="003C7451">
        <w:rPr>
          <w:rFonts w:ascii="Times New Roman" w:hAnsi="Times New Roman" w:cs="Times New Roman"/>
          <w:sz w:val="24"/>
          <w:szCs w:val="24"/>
        </w:rPr>
        <w:t xml:space="preserve"> and brittle</w:t>
      </w:r>
      <w:r w:rsidR="00A976F1">
        <w:rPr>
          <w:rFonts w:ascii="Times New Roman" w:hAnsi="Times New Roman" w:cs="Times New Roman"/>
          <w:sz w:val="24"/>
          <w:szCs w:val="24"/>
        </w:rPr>
        <w:t xml:space="preserve">. </w:t>
      </w:r>
      <w:r w:rsidR="003C7451">
        <w:rPr>
          <w:rFonts w:ascii="Times New Roman" w:hAnsi="Times New Roman" w:cs="Times New Roman"/>
          <w:sz w:val="24"/>
          <w:szCs w:val="24"/>
        </w:rPr>
        <w:t xml:space="preserve">This uncertainty </w:t>
      </w:r>
      <w:r w:rsidR="00A976F1">
        <w:rPr>
          <w:rFonts w:ascii="Times New Roman" w:hAnsi="Times New Roman" w:cs="Times New Roman"/>
          <w:sz w:val="24"/>
          <w:szCs w:val="24"/>
        </w:rPr>
        <w:t xml:space="preserve">helps </w:t>
      </w:r>
      <w:r w:rsidR="003C7451">
        <w:rPr>
          <w:rFonts w:ascii="Times New Roman" w:hAnsi="Times New Roman" w:cs="Times New Roman"/>
          <w:sz w:val="24"/>
          <w:szCs w:val="24"/>
        </w:rPr>
        <w:t xml:space="preserve">explains </w:t>
      </w:r>
      <w:r w:rsidR="00A976F1">
        <w:rPr>
          <w:rFonts w:ascii="Times New Roman" w:hAnsi="Times New Roman" w:cs="Times New Roman"/>
          <w:sz w:val="24"/>
          <w:szCs w:val="24"/>
        </w:rPr>
        <w:t xml:space="preserve">muzzling and eventual demise </w:t>
      </w:r>
      <w:r w:rsidR="003C7451">
        <w:rPr>
          <w:rFonts w:ascii="Times New Roman" w:hAnsi="Times New Roman" w:cs="Times New Roman"/>
          <w:sz w:val="24"/>
          <w:szCs w:val="24"/>
        </w:rPr>
        <w:t>o</w:t>
      </w:r>
      <w:r w:rsidR="00A976F1">
        <w:rPr>
          <w:rFonts w:ascii="Times New Roman" w:hAnsi="Times New Roman" w:cs="Times New Roman"/>
          <w:sz w:val="24"/>
          <w:szCs w:val="24"/>
        </w:rPr>
        <w:t xml:space="preserve">f </w:t>
      </w:r>
      <w:r w:rsidR="003C7451">
        <w:rPr>
          <w:rFonts w:ascii="Times New Roman" w:hAnsi="Times New Roman" w:cs="Times New Roman"/>
          <w:sz w:val="24"/>
          <w:szCs w:val="24"/>
        </w:rPr>
        <w:t>Parisian police</w:t>
      </w:r>
      <w:r w:rsidR="00A976F1">
        <w:rPr>
          <w:rFonts w:ascii="Times New Roman" w:hAnsi="Times New Roman" w:cs="Times New Roman"/>
          <w:sz w:val="24"/>
          <w:szCs w:val="24"/>
        </w:rPr>
        <w:t xml:space="preserve"> </w:t>
      </w:r>
      <w:r w:rsidR="003C7451">
        <w:rPr>
          <w:rFonts w:ascii="Times New Roman" w:hAnsi="Times New Roman" w:cs="Times New Roman"/>
          <w:sz w:val="24"/>
          <w:szCs w:val="24"/>
        </w:rPr>
        <w:t>dog</w:t>
      </w:r>
      <w:r w:rsidR="00A976F1">
        <w:rPr>
          <w:rFonts w:ascii="Times New Roman" w:hAnsi="Times New Roman" w:cs="Times New Roman"/>
          <w:sz w:val="24"/>
          <w:szCs w:val="24"/>
        </w:rPr>
        <w:t>s</w:t>
      </w:r>
      <w:r w:rsidR="003C7451">
        <w:rPr>
          <w:rFonts w:ascii="Times New Roman" w:hAnsi="Times New Roman" w:cs="Times New Roman"/>
          <w:sz w:val="24"/>
          <w:szCs w:val="24"/>
        </w:rPr>
        <w:t>. By</w:t>
      </w:r>
      <w:r w:rsidR="003C7451" w:rsidRPr="003C7451">
        <w:rPr>
          <w:rFonts w:ascii="Times New Roman" w:hAnsi="Times New Roman" w:cs="Times New Roman"/>
          <w:sz w:val="24"/>
          <w:szCs w:val="24"/>
        </w:rPr>
        <w:t xml:space="preserve"> 1911</w:t>
      </w:r>
      <w:r w:rsidR="002934E9">
        <w:rPr>
          <w:rFonts w:ascii="Times New Roman" w:hAnsi="Times New Roman" w:cs="Times New Roman"/>
          <w:sz w:val="24"/>
          <w:szCs w:val="24"/>
        </w:rPr>
        <w:t>,</w:t>
      </w:r>
      <w:r w:rsidR="003C7451" w:rsidRPr="003C7451">
        <w:rPr>
          <w:rFonts w:ascii="Times New Roman" w:hAnsi="Times New Roman" w:cs="Times New Roman"/>
          <w:sz w:val="24"/>
          <w:szCs w:val="24"/>
        </w:rPr>
        <w:t xml:space="preserve"> 145 police dogs helped police Paris and the Seine </w:t>
      </w:r>
      <w:proofErr w:type="spellStart"/>
      <w:r w:rsidR="003C7451" w:rsidRPr="00E208E5">
        <w:rPr>
          <w:rFonts w:ascii="Times New Roman" w:hAnsi="Times New Roman" w:cs="Times New Roman"/>
          <w:i/>
          <w:sz w:val="24"/>
          <w:szCs w:val="24"/>
        </w:rPr>
        <w:t>département</w:t>
      </w:r>
      <w:proofErr w:type="spellEnd"/>
      <w:r w:rsidR="003C7451" w:rsidRPr="00BE46E9">
        <w:rPr>
          <w:rFonts w:ascii="Times New Roman" w:hAnsi="Times New Roman" w:cs="Times New Roman"/>
          <w:sz w:val="24"/>
          <w:szCs w:val="24"/>
        </w:rPr>
        <w:t>.</w:t>
      </w:r>
      <w:r w:rsidR="003C7451" w:rsidRPr="00BE46E9">
        <w:rPr>
          <w:rStyle w:val="FootnoteReference"/>
          <w:rFonts w:ascii="Times New Roman" w:hAnsi="Times New Roman" w:cs="Times New Roman"/>
          <w:sz w:val="24"/>
          <w:szCs w:val="24"/>
        </w:rPr>
        <w:footnoteReference w:id="132"/>
      </w:r>
      <w:r w:rsidR="003C7451" w:rsidRPr="00BE46E9">
        <w:rPr>
          <w:rFonts w:ascii="Times New Roman" w:hAnsi="Times New Roman" w:cs="Times New Roman"/>
          <w:sz w:val="24"/>
          <w:szCs w:val="24"/>
        </w:rPr>
        <w:t xml:space="preserve"> </w:t>
      </w:r>
      <w:r w:rsidR="003C7451">
        <w:rPr>
          <w:rFonts w:ascii="Times New Roman" w:hAnsi="Times New Roman" w:cs="Times New Roman"/>
          <w:sz w:val="24"/>
          <w:szCs w:val="24"/>
        </w:rPr>
        <w:t xml:space="preserve">But their number had </w:t>
      </w:r>
      <w:r w:rsidR="00A976F1">
        <w:rPr>
          <w:rFonts w:ascii="Times New Roman" w:hAnsi="Times New Roman" w:cs="Times New Roman"/>
          <w:sz w:val="24"/>
          <w:szCs w:val="24"/>
        </w:rPr>
        <w:t xml:space="preserve">dropped to </w:t>
      </w:r>
      <w:r w:rsidR="003C7451" w:rsidRPr="00BE46E9">
        <w:rPr>
          <w:rFonts w:ascii="Times New Roman" w:hAnsi="Times New Roman" w:cs="Times New Roman"/>
          <w:sz w:val="24"/>
          <w:szCs w:val="24"/>
        </w:rPr>
        <w:t>40</w:t>
      </w:r>
      <w:r w:rsidR="003C7451">
        <w:rPr>
          <w:rFonts w:ascii="Times New Roman" w:hAnsi="Times New Roman" w:cs="Times New Roman"/>
          <w:sz w:val="24"/>
          <w:szCs w:val="24"/>
        </w:rPr>
        <w:t xml:space="preserve"> in 1916</w:t>
      </w:r>
      <w:r w:rsidR="003C7451" w:rsidRPr="00BE46E9">
        <w:rPr>
          <w:rFonts w:ascii="Times New Roman" w:hAnsi="Times New Roman" w:cs="Times New Roman"/>
          <w:sz w:val="24"/>
          <w:szCs w:val="24"/>
        </w:rPr>
        <w:t xml:space="preserve"> and the Paris police discounted their use after the First World War</w:t>
      </w:r>
      <w:r w:rsidR="003C7451">
        <w:rPr>
          <w:rFonts w:ascii="Times New Roman" w:hAnsi="Times New Roman" w:cs="Times New Roman"/>
          <w:sz w:val="24"/>
          <w:szCs w:val="24"/>
        </w:rPr>
        <w:t>. It</w:t>
      </w:r>
      <w:r w:rsidR="003C7451" w:rsidRPr="00BE46E9">
        <w:rPr>
          <w:rFonts w:ascii="Times New Roman" w:hAnsi="Times New Roman" w:cs="Times New Roman"/>
          <w:sz w:val="24"/>
          <w:szCs w:val="24"/>
        </w:rPr>
        <w:t xml:space="preserve"> only reconstituted a limited p</w:t>
      </w:r>
      <w:r w:rsidR="003C7451">
        <w:rPr>
          <w:rFonts w:ascii="Times New Roman" w:hAnsi="Times New Roman" w:cs="Times New Roman"/>
          <w:sz w:val="24"/>
          <w:szCs w:val="24"/>
        </w:rPr>
        <w:t>olice dog service in 1950 and i</w:t>
      </w:r>
      <w:r w:rsidR="003C7451" w:rsidRPr="00BE46E9">
        <w:rPr>
          <w:rFonts w:ascii="Times New Roman" w:hAnsi="Times New Roman" w:cs="Times New Roman"/>
          <w:sz w:val="24"/>
          <w:szCs w:val="24"/>
        </w:rPr>
        <w:t xml:space="preserve">t was not until 1965 and the creation of </w:t>
      </w:r>
      <w:r w:rsidR="00A976F1">
        <w:rPr>
          <w:rFonts w:ascii="Times New Roman" w:hAnsi="Times New Roman" w:cs="Times New Roman"/>
          <w:sz w:val="24"/>
          <w:szCs w:val="24"/>
        </w:rPr>
        <w:t>a national training c</w:t>
      </w:r>
      <w:r w:rsidR="003C7451" w:rsidRPr="00BE46E9">
        <w:rPr>
          <w:rFonts w:ascii="Times New Roman" w:hAnsi="Times New Roman" w:cs="Times New Roman"/>
          <w:sz w:val="24"/>
          <w:szCs w:val="24"/>
        </w:rPr>
        <w:t>entre that police dogs became well established in France.</w:t>
      </w:r>
      <w:r w:rsidR="003C7451" w:rsidRPr="00BE46E9">
        <w:rPr>
          <w:rStyle w:val="FootnoteReference"/>
          <w:rFonts w:ascii="Times New Roman" w:hAnsi="Times New Roman" w:cs="Times New Roman"/>
          <w:sz w:val="24"/>
          <w:szCs w:val="24"/>
        </w:rPr>
        <w:footnoteReference w:id="133"/>
      </w:r>
      <w:r w:rsidR="0097315C">
        <w:rPr>
          <w:rFonts w:ascii="Times New Roman" w:hAnsi="Times New Roman" w:cs="Times New Roman"/>
          <w:sz w:val="24"/>
          <w:szCs w:val="24"/>
        </w:rPr>
        <w:t xml:space="preserve"> So whilst police dogs are now a commonplace presence in many cities around the world, the </w:t>
      </w:r>
      <w:r w:rsidR="00A976F1">
        <w:rPr>
          <w:rFonts w:ascii="Times New Roman" w:hAnsi="Times New Roman" w:cs="Times New Roman"/>
          <w:sz w:val="24"/>
          <w:szCs w:val="24"/>
        </w:rPr>
        <w:t>problematic case</w:t>
      </w:r>
      <w:r w:rsidR="0097315C">
        <w:rPr>
          <w:rFonts w:ascii="Times New Roman" w:hAnsi="Times New Roman" w:cs="Times New Roman"/>
          <w:sz w:val="24"/>
          <w:szCs w:val="24"/>
        </w:rPr>
        <w:t xml:space="preserve"> of Parisian police dogs shows how </w:t>
      </w:r>
      <w:r w:rsidR="00A976F1">
        <w:rPr>
          <w:rFonts w:ascii="Times New Roman" w:hAnsi="Times New Roman" w:cs="Times New Roman"/>
          <w:sz w:val="24"/>
          <w:szCs w:val="24"/>
        </w:rPr>
        <w:t xml:space="preserve">the history of </w:t>
      </w:r>
      <w:r w:rsidR="0097315C">
        <w:rPr>
          <w:rFonts w:ascii="Times New Roman" w:hAnsi="Times New Roman" w:cs="Times New Roman"/>
          <w:sz w:val="24"/>
          <w:szCs w:val="24"/>
        </w:rPr>
        <w:t>this canine arm of modern state power was marked by experimentation and setbacks.</w:t>
      </w:r>
    </w:p>
    <w:p w:rsidR="00B1081E" w:rsidRPr="00BE46E9" w:rsidRDefault="0097315C" w:rsidP="00B1081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history </w:t>
      </w:r>
      <w:r w:rsidR="00B1081E">
        <w:rPr>
          <w:rFonts w:ascii="Times New Roman" w:hAnsi="Times New Roman" w:cs="Times New Roman"/>
          <w:sz w:val="24"/>
          <w:szCs w:val="24"/>
        </w:rPr>
        <w:t>of Parisian police dogs</w:t>
      </w:r>
      <w:r w:rsidR="00A976F1">
        <w:rPr>
          <w:rFonts w:ascii="Times New Roman" w:hAnsi="Times New Roman" w:cs="Times New Roman"/>
          <w:sz w:val="24"/>
          <w:szCs w:val="24"/>
        </w:rPr>
        <w:t xml:space="preserve"> </w:t>
      </w:r>
      <w:r w:rsidR="00A21E4F">
        <w:rPr>
          <w:rFonts w:ascii="Times New Roman" w:hAnsi="Times New Roman" w:cs="Times New Roman"/>
          <w:sz w:val="24"/>
          <w:szCs w:val="24"/>
        </w:rPr>
        <w:t>also</w:t>
      </w:r>
      <w:r w:rsidR="00A976F1">
        <w:rPr>
          <w:rFonts w:ascii="Times New Roman" w:hAnsi="Times New Roman" w:cs="Times New Roman"/>
          <w:sz w:val="24"/>
          <w:szCs w:val="24"/>
        </w:rPr>
        <w:t xml:space="preserve"> </w:t>
      </w:r>
      <w:r w:rsidR="00B1081E">
        <w:rPr>
          <w:rFonts w:ascii="Times New Roman" w:hAnsi="Times New Roman" w:cs="Times New Roman"/>
          <w:sz w:val="24"/>
          <w:szCs w:val="24"/>
        </w:rPr>
        <w:t xml:space="preserve">underscores </w:t>
      </w:r>
      <w:r w:rsidR="00811245">
        <w:rPr>
          <w:rFonts w:ascii="Times New Roman" w:hAnsi="Times New Roman" w:cs="Times New Roman"/>
          <w:sz w:val="24"/>
          <w:szCs w:val="24"/>
        </w:rPr>
        <w:t>the importance of human ideas and institutions in framing the ‘agential condi</w:t>
      </w:r>
      <w:r w:rsidR="00E208E5">
        <w:rPr>
          <w:rFonts w:ascii="Times New Roman" w:hAnsi="Times New Roman" w:cs="Times New Roman"/>
          <w:sz w:val="24"/>
          <w:szCs w:val="24"/>
        </w:rPr>
        <w:t>tions’ of animals that enable and constrain</w:t>
      </w:r>
      <w:r w:rsidR="00811245">
        <w:rPr>
          <w:rFonts w:ascii="Times New Roman" w:hAnsi="Times New Roman" w:cs="Times New Roman"/>
          <w:sz w:val="24"/>
          <w:szCs w:val="24"/>
        </w:rPr>
        <w:t xml:space="preserve"> the</w:t>
      </w:r>
      <w:r w:rsidR="00A976F1">
        <w:rPr>
          <w:rFonts w:ascii="Times New Roman" w:hAnsi="Times New Roman" w:cs="Times New Roman"/>
          <w:sz w:val="24"/>
          <w:szCs w:val="24"/>
        </w:rPr>
        <w:t>ir a</w:t>
      </w:r>
      <w:r w:rsidR="00811245">
        <w:rPr>
          <w:rFonts w:ascii="Times New Roman" w:hAnsi="Times New Roman" w:cs="Times New Roman"/>
          <w:sz w:val="24"/>
          <w:szCs w:val="24"/>
        </w:rPr>
        <w:t xml:space="preserve">bilities. </w:t>
      </w:r>
      <w:r w:rsidR="00A21E4F">
        <w:rPr>
          <w:rFonts w:ascii="Times New Roman" w:hAnsi="Times New Roman" w:cs="Times New Roman"/>
          <w:sz w:val="24"/>
          <w:szCs w:val="24"/>
        </w:rPr>
        <w:t>It demonstrates</w:t>
      </w:r>
      <w:r w:rsidR="00811245">
        <w:rPr>
          <w:rFonts w:ascii="Times New Roman" w:hAnsi="Times New Roman" w:cs="Times New Roman"/>
          <w:sz w:val="24"/>
          <w:szCs w:val="24"/>
        </w:rPr>
        <w:t xml:space="preserve"> that a</w:t>
      </w:r>
      <w:r w:rsidR="00B1081E">
        <w:rPr>
          <w:rFonts w:ascii="Times New Roman" w:hAnsi="Times New Roman" w:cs="Times New Roman"/>
          <w:sz w:val="24"/>
          <w:szCs w:val="24"/>
        </w:rPr>
        <w:t>ssertions of animal abilities are rarely neutral or transcendent, helping us to reflect on the political and intellectual backdrop of present day articulations of nonhuman agency, such as developments in animal cognition research, the rise of animal rights movements, a desire to democrati</w:t>
      </w:r>
      <w:r w:rsidR="002934E9">
        <w:rPr>
          <w:rFonts w:ascii="Times New Roman" w:hAnsi="Times New Roman" w:cs="Times New Roman"/>
          <w:sz w:val="24"/>
          <w:szCs w:val="24"/>
        </w:rPr>
        <w:t>z</w:t>
      </w:r>
      <w:r w:rsidR="00B1081E">
        <w:rPr>
          <w:rFonts w:ascii="Times New Roman" w:hAnsi="Times New Roman" w:cs="Times New Roman"/>
          <w:sz w:val="24"/>
          <w:szCs w:val="24"/>
        </w:rPr>
        <w:t>e history through the inclusion of a wider ra</w:t>
      </w:r>
      <w:r w:rsidR="00845A34">
        <w:rPr>
          <w:rFonts w:ascii="Times New Roman" w:hAnsi="Times New Roman" w:cs="Times New Roman"/>
          <w:sz w:val="24"/>
          <w:szCs w:val="24"/>
        </w:rPr>
        <w:t xml:space="preserve">nge of actors, and a </w:t>
      </w:r>
      <w:proofErr w:type="spellStart"/>
      <w:r w:rsidR="00845A34">
        <w:rPr>
          <w:rFonts w:ascii="Times New Roman" w:hAnsi="Times New Roman" w:cs="Times New Roman"/>
          <w:sz w:val="24"/>
          <w:szCs w:val="24"/>
        </w:rPr>
        <w:t>problemat</w:t>
      </w:r>
      <w:r w:rsidR="00B1081E">
        <w:rPr>
          <w:rFonts w:ascii="Times New Roman" w:hAnsi="Times New Roman" w:cs="Times New Roman"/>
          <w:sz w:val="24"/>
          <w:szCs w:val="24"/>
        </w:rPr>
        <w:t>ization</w:t>
      </w:r>
      <w:proofErr w:type="spellEnd"/>
      <w:r w:rsidR="00B1081E">
        <w:rPr>
          <w:rFonts w:ascii="Times New Roman" w:hAnsi="Times New Roman" w:cs="Times New Roman"/>
          <w:sz w:val="24"/>
          <w:szCs w:val="24"/>
        </w:rPr>
        <w:t xml:space="preserve"> of the “human subject.”</w:t>
      </w:r>
      <w:r w:rsidR="004F550B">
        <w:rPr>
          <w:rStyle w:val="FootnoteReference"/>
          <w:rFonts w:ascii="Times New Roman" w:hAnsi="Times New Roman" w:cs="Times New Roman"/>
          <w:sz w:val="24"/>
          <w:szCs w:val="24"/>
        </w:rPr>
        <w:footnoteReference w:id="134"/>
      </w:r>
      <w:r w:rsidR="00A976F1">
        <w:rPr>
          <w:rFonts w:ascii="Times New Roman" w:hAnsi="Times New Roman" w:cs="Times New Roman"/>
          <w:sz w:val="24"/>
          <w:szCs w:val="24"/>
        </w:rPr>
        <w:t xml:space="preserve"> </w:t>
      </w:r>
      <w:r w:rsidR="00A21E4F">
        <w:rPr>
          <w:rFonts w:ascii="Times New Roman" w:hAnsi="Times New Roman" w:cs="Times New Roman"/>
          <w:sz w:val="24"/>
          <w:szCs w:val="24"/>
        </w:rPr>
        <w:t>Although t</w:t>
      </w:r>
      <w:r w:rsidR="00A976F1">
        <w:rPr>
          <w:rFonts w:ascii="Times New Roman" w:hAnsi="Times New Roman" w:cs="Times New Roman"/>
          <w:sz w:val="24"/>
          <w:szCs w:val="24"/>
        </w:rPr>
        <w:t xml:space="preserve">he greater recognition of </w:t>
      </w:r>
      <w:r w:rsidR="00A976F1">
        <w:rPr>
          <w:rFonts w:ascii="Times New Roman" w:hAnsi="Times New Roman" w:cs="Times New Roman"/>
          <w:sz w:val="24"/>
          <w:szCs w:val="24"/>
        </w:rPr>
        <w:lastRenderedPageBreak/>
        <w:t xml:space="preserve">nonhuman agency is a significant and </w:t>
      </w:r>
      <w:r w:rsidR="000D007B">
        <w:rPr>
          <w:rFonts w:ascii="Times New Roman" w:hAnsi="Times New Roman" w:cs="Times New Roman"/>
          <w:sz w:val="24"/>
          <w:szCs w:val="24"/>
        </w:rPr>
        <w:t>welcome</w:t>
      </w:r>
      <w:r w:rsidR="00A976F1">
        <w:rPr>
          <w:rFonts w:ascii="Times New Roman" w:hAnsi="Times New Roman" w:cs="Times New Roman"/>
          <w:sz w:val="24"/>
          <w:szCs w:val="24"/>
        </w:rPr>
        <w:t xml:space="preserve"> development to capture better the hybrid qualities of history</w:t>
      </w:r>
      <w:r w:rsidR="00A21E4F">
        <w:rPr>
          <w:rFonts w:ascii="Times New Roman" w:hAnsi="Times New Roman" w:cs="Times New Roman"/>
          <w:sz w:val="24"/>
          <w:szCs w:val="24"/>
        </w:rPr>
        <w:t>, t</w:t>
      </w:r>
      <w:r w:rsidR="00A976F1">
        <w:rPr>
          <w:rFonts w:ascii="Times New Roman" w:hAnsi="Times New Roman" w:cs="Times New Roman"/>
          <w:sz w:val="24"/>
          <w:szCs w:val="24"/>
        </w:rPr>
        <w:t>here is a danger that it will crystalize a</w:t>
      </w:r>
      <w:r w:rsidR="00A21E4F">
        <w:rPr>
          <w:rFonts w:ascii="Times New Roman" w:hAnsi="Times New Roman" w:cs="Times New Roman"/>
          <w:sz w:val="24"/>
          <w:szCs w:val="24"/>
        </w:rPr>
        <w:t>s an undifferentiated and universal</w:t>
      </w:r>
      <w:r w:rsidR="00A976F1">
        <w:rPr>
          <w:rFonts w:ascii="Times New Roman" w:hAnsi="Times New Roman" w:cs="Times New Roman"/>
          <w:sz w:val="24"/>
          <w:szCs w:val="24"/>
        </w:rPr>
        <w:t xml:space="preserve"> concept that glosses over the historically varied ways in which humans have engaged with skilful and socially-meaningful animals.</w:t>
      </w:r>
      <w:r w:rsidR="00A21E4F">
        <w:rPr>
          <w:rFonts w:ascii="Times New Roman" w:hAnsi="Times New Roman" w:cs="Times New Roman"/>
          <w:sz w:val="24"/>
          <w:szCs w:val="24"/>
        </w:rPr>
        <w:t xml:space="preserve"> </w:t>
      </w:r>
      <w:r w:rsidR="000D007B">
        <w:rPr>
          <w:rFonts w:ascii="Times New Roman" w:hAnsi="Times New Roman" w:cs="Times New Roman"/>
          <w:sz w:val="24"/>
          <w:szCs w:val="24"/>
        </w:rPr>
        <w:t>In light of such concerns, t</w:t>
      </w:r>
      <w:r w:rsidR="00A21E4F">
        <w:rPr>
          <w:rFonts w:ascii="Times New Roman" w:hAnsi="Times New Roman" w:cs="Times New Roman"/>
          <w:sz w:val="24"/>
          <w:szCs w:val="24"/>
        </w:rPr>
        <w:t>he charged history of Parisian police dogs serves as a reminder of the historical specificity of animal abilities and their mobilization.</w:t>
      </w:r>
    </w:p>
    <w:p w:rsidR="00C9601D" w:rsidRDefault="00C9601D" w:rsidP="00580FD8">
      <w:pPr>
        <w:spacing w:line="480" w:lineRule="auto"/>
        <w:ind w:firstLine="720"/>
        <w:rPr>
          <w:rFonts w:ascii="Times New Roman" w:hAnsi="Times New Roman" w:cs="Times New Roman"/>
          <w:color w:val="FF0000"/>
          <w:sz w:val="24"/>
          <w:szCs w:val="24"/>
        </w:rPr>
      </w:pPr>
    </w:p>
    <w:p w:rsidR="00C9601D" w:rsidRPr="00C9601D" w:rsidRDefault="00C9601D" w:rsidP="00C9601D">
      <w:pPr>
        <w:rPr>
          <w:rFonts w:ascii="Times New Roman" w:hAnsi="Times New Roman" w:cs="Times New Roman"/>
          <w:sz w:val="24"/>
          <w:szCs w:val="24"/>
        </w:rPr>
      </w:pPr>
    </w:p>
    <w:p w:rsidR="00C9601D" w:rsidRDefault="00C9601D" w:rsidP="00C9601D">
      <w:pPr>
        <w:rPr>
          <w:rFonts w:ascii="Times New Roman" w:hAnsi="Times New Roman" w:cs="Times New Roman"/>
          <w:sz w:val="24"/>
          <w:szCs w:val="24"/>
        </w:rPr>
      </w:pPr>
    </w:p>
    <w:p w:rsidR="00B1081E" w:rsidRPr="00C9601D" w:rsidRDefault="00B1081E" w:rsidP="00C9601D">
      <w:pPr>
        <w:rPr>
          <w:rFonts w:ascii="Times New Roman" w:hAnsi="Times New Roman" w:cs="Times New Roman"/>
          <w:sz w:val="24"/>
          <w:szCs w:val="24"/>
        </w:rPr>
      </w:pPr>
    </w:p>
    <w:sectPr w:rsidR="00B1081E" w:rsidRPr="00C9601D" w:rsidSect="00464259">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4E9" w:rsidRDefault="002934E9" w:rsidP="00886855">
      <w:pPr>
        <w:spacing w:after="0" w:line="240" w:lineRule="auto"/>
      </w:pPr>
      <w:r>
        <w:separator/>
      </w:r>
    </w:p>
  </w:endnote>
  <w:endnote w:type="continuationSeparator" w:id="0">
    <w:p w:rsidR="002934E9" w:rsidRDefault="002934E9" w:rsidP="008868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vPSA33E">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132043"/>
      <w:docPartObj>
        <w:docPartGallery w:val="Page Numbers (Bottom of Page)"/>
        <w:docPartUnique/>
      </w:docPartObj>
    </w:sdtPr>
    <w:sdtEndPr>
      <w:rPr>
        <w:noProof/>
      </w:rPr>
    </w:sdtEndPr>
    <w:sdtContent>
      <w:p w:rsidR="002934E9" w:rsidRDefault="002934E9">
        <w:pPr>
          <w:pStyle w:val="Footer"/>
          <w:jc w:val="right"/>
        </w:pPr>
        <w:fldSimple w:instr=" PAGE   \* MERGEFORMAT ">
          <w:r w:rsidR="00845A34">
            <w:rPr>
              <w:noProof/>
            </w:rPr>
            <w:t>42</w:t>
          </w:r>
        </w:fldSimple>
      </w:p>
    </w:sdtContent>
  </w:sdt>
  <w:p w:rsidR="002934E9" w:rsidRDefault="002934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4E9" w:rsidRDefault="002934E9" w:rsidP="00886855">
      <w:pPr>
        <w:spacing w:after="0" w:line="240" w:lineRule="auto"/>
      </w:pPr>
      <w:r>
        <w:separator/>
      </w:r>
    </w:p>
  </w:footnote>
  <w:footnote w:type="continuationSeparator" w:id="0">
    <w:p w:rsidR="002934E9" w:rsidRDefault="002934E9" w:rsidP="00886855">
      <w:pPr>
        <w:spacing w:after="0" w:line="240" w:lineRule="auto"/>
      </w:pPr>
      <w:r>
        <w:continuationSeparator/>
      </w:r>
    </w:p>
  </w:footnote>
  <w:footnote w:id="1">
    <w:p w:rsidR="002934E9" w:rsidRPr="00D72E0E" w:rsidRDefault="002934E9" w:rsidP="00D72E0E">
      <w:pPr>
        <w:pStyle w:val="FootnoteText"/>
        <w:spacing w:line="480" w:lineRule="auto"/>
        <w:rPr>
          <w:rFonts w:cs="Times New Roman"/>
        </w:rPr>
      </w:pPr>
      <w:r w:rsidRPr="00D72E0E">
        <w:rPr>
          <w:rStyle w:val="FootnoteReference"/>
          <w:rFonts w:cs="Times New Roman"/>
        </w:rPr>
        <w:footnoteRef/>
      </w:r>
      <w:r w:rsidRPr="00D72E0E">
        <w:rPr>
          <w:rFonts w:cs="Times New Roman"/>
        </w:rPr>
        <w:t xml:space="preserve"> </w:t>
      </w:r>
      <w:proofErr w:type="spellStart"/>
      <w:r w:rsidRPr="00D72E0E">
        <w:rPr>
          <w:rFonts w:cs="Times New Roman"/>
        </w:rPr>
        <w:t>Clément</w:t>
      </w:r>
      <w:proofErr w:type="spellEnd"/>
      <w:r w:rsidRPr="00D72E0E">
        <w:rPr>
          <w:rFonts w:cs="Times New Roman"/>
        </w:rPr>
        <w:t xml:space="preserve"> </w:t>
      </w:r>
      <w:proofErr w:type="spellStart"/>
      <w:r w:rsidRPr="00D72E0E">
        <w:rPr>
          <w:rFonts w:cs="Times New Roman"/>
        </w:rPr>
        <w:t>Vautel</w:t>
      </w:r>
      <w:proofErr w:type="spellEnd"/>
      <w:r w:rsidRPr="00D72E0E">
        <w:rPr>
          <w:rFonts w:cs="Times New Roman"/>
        </w:rPr>
        <w:t xml:space="preserve">, ‘La vie </w:t>
      </w:r>
      <w:proofErr w:type="spellStart"/>
      <w:r w:rsidRPr="00D72E0E">
        <w:rPr>
          <w:rFonts w:cs="Times New Roman"/>
        </w:rPr>
        <w:t>fantaisiste</w:t>
      </w:r>
      <w:proofErr w:type="spellEnd"/>
      <w:r w:rsidRPr="00D72E0E">
        <w:rPr>
          <w:rFonts w:cs="Times New Roman"/>
        </w:rPr>
        <w:t xml:space="preserve">: </w:t>
      </w:r>
      <w:proofErr w:type="spellStart"/>
      <w:r w:rsidRPr="00D72E0E">
        <w:rPr>
          <w:rFonts w:cs="Times New Roman"/>
        </w:rPr>
        <w:t>chien</w:t>
      </w:r>
      <w:proofErr w:type="spellEnd"/>
      <w:r w:rsidRPr="00D72E0E">
        <w:rPr>
          <w:rFonts w:cs="Times New Roman"/>
        </w:rPr>
        <w:t xml:space="preserve"> </w:t>
      </w:r>
      <w:proofErr w:type="spellStart"/>
      <w:r w:rsidRPr="00D72E0E">
        <w:rPr>
          <w:rFonts w:cs="Times New Roman"/>
        </w:rPr>
        <w:t>policier</w:t>
      </w:r>
      <w:proofErr w:type="spellEnd"/>
      <w:r w:rsidRPr="00D72E0E">
        <w:rPr>
          <w:rFonts w:cs="Times New Roman"/>
        </w:rPr>
        <w:t xml:space="preserve">,’ </w:t>
      </w:r>
      <w:r w:rsidRPr="00D72E0E">
        <w:rPr>
          <w:rFonts w:cs="Times New Roman"/>
          <w:i/>
        </w:rPr>
        <w:t>Le Journal</w:t>
      </w:r>
      <w:r w:rsidRPr="00D72E0E">
        <w:rPr>
          <w:rFonts w:cs="Times New Roman"/>
        </w:rPr>
        <w:t>, 20 April 1907.</w:t>
      </w:r>
    </w:p>
  </w:footnote>
  <w:footnote w:id="2">
    <w:p w:rsidR="002934E9" w:rsidRPr="00D72E0E" w:rsidRDefault="002934E9" w:rsidP="00D72E0E">
      <w:pPr>
        <w:pStyle w:val="FootnoteText"/>
        <w:spacing w:line="480" w:lineRule="auto"/>
        <w:rPr>
          <w:rFonts w:cs="Times New Roman"/>
        </w:rPr>
      </w:pPr>
      <w:r w:rsidRPr="00D72E0E">
        <w:rPr>
          <w:rStyle w:val="FootnoteReference"/>
          <w:rFonts w:cs="Times New Roman"/>
        </w:rPr>
        <w:footnoteRef/>
      </w:r>
      <w:r w:rsidRPr="00D72E0E">
        <w:rPr>
          <w:rFonts w:cs="Times New Roman"/>
        </w:rPr>
        <w:t xml:space="preserve"> Dominique </w:t>
      </w:r>
      <w:proofErr w:type="spellStart"/>
      <w:r w:rsidRPr="00D72E0E">
        <w:rPr>
          <w:rFonts w:cs="Times New Roman"/>
        </w:rPr>
        <w:t>Kalifa</w:t>
      </w:r>
      <w:proofErr w:type="spellEnd"/>
      <w:r w:rsidRPr="00D72E0E">
        <w:rPr>
          <w:rFonts w:cs="Times New Roman"/>
        </w:rPr>
        <w:t xml:space="preserve">, </w:t>
      </w:r>
      <w:r w:rsidRPr="00D72E0E">
        <w:rPr>
          <w:rFonts w:cs="Times New Roman"/>
          <w:i/>
        </w:rPr>
        <w:t xml:space="preserve">Crime </w:t>
      </w:r>
      <w:proofErr w:type="gramStart"/>
      <w:r w:rsidRPr="00D72E0E">
        <w:rPr>
          <w:rFonts w:cs="Times New Roman"/>
          <w:i/>
        </w:rPr>
        <w:t>et</w:t>
      </w:r>
      <w:proofErr w:type="gramEnd"/>
      <w:r w:rsidRPr="00D72E0E">
        <w:rPr>
          <w:rFonts w:cs="Times New Roman"/>
          <w:i/>
        </w:rPr>
        <w:t xml:space="preserve"> culture au </w:t>
      </w:r>
      <w:proofErr w:type="spellStart"/>
      <w:r w:rsidRPr="00D72E0E">
        <w:rPr>
          <w:rFonts w:cs="Times New Roman"/>
          <w:i/>
        </w:rPr>
        <w:t>XIX</w:t>
      </w:r>
      <w:r w:rsidRPr="00D72E0E">
        <w:rPr>
          <w:rFonts w:cs="Times New Roman"/>
          <w:i/>
          <w:vertAlign w:val="superscript"/>
        </w:rPr>
        <w:t>e</w:t>
      </w:r>
      <w:proofErr w:type="spellEnd"/>
      <w:r w:rsidRPr="00D72E0E">
        <w:rPr>
          <w:rFonts w:cs="Times New Roman"/>
          <w:i/>
        </w:rPr>
        <w:t xml:space="preserve"> siècle</w:t>
      </w:r>
      <w:r w:rsidRPr="00D72E0E">
        <w:rPr>
          <w:rFonts w:cs="Times New Roman"/>
        </w:rPr>
        <w:t xml:space="preserve"> (Paris: Perrin, 2005), 257; Gregory </w:t>
      </w:r>
      <w:proofErr w:type="spellStart"/>
      <w:r w:rsidRPr="00D72E0E">
        <w:rPr>
          <w:rFonts w:cs="Times New Roman"/>
        </w:rPr>
        <w:t>Shaya</w:t>
      </w:r>
      <w:proofErr w:type="spellEnd"/>
      <w:r w:rsidRPr="00D72E0E">
        <w:rPr>
          <w:rFonts w:cs="Times New Roman"/>
        </w:rPr>
        <w:t xml:space="preserve">, ‘The </w:t>
      </w:r>
      <w:proofErr w:type="spellStart"/>
      <w:r w:rsidRPr="00D72E0E">
        <w:rPr>
          <w:rFonts w:cs="Times New Roman"/>
          <w:i/>
        </w:rPr>
        <w:t>flâneur</w:t>
      </w:r>
      <w:proofErr w:type="spellEnd"/>
      <w:r w:rsidRPr="00D72E0E">
        <w:rPr>
          <w:rFonts w:cs="Times New Roman"/>
        </w:rPr>
        <w:t xml:space="preserve">, the </w:t>
      </w:r>
      <w:proofErr w:type="spellStart"/>
      <w:r w:rsidRPr="00D72E0E">
        <w:rPr>
          <w:rFonts w:cs="Times New Roman"/>
          <w:i/>
        </w:rPr>
        <w:t>badaud</w:t>
      </w:r>
      <w:proofErr w:type="spellEnd"/>
      <w:r w:rsidRPr="00D72E0E">
        <w:rPr>
          <w:rFonts w:cs="Times New Roman"/>
        </w:rPr>
        <w:t xml:space="preserve">, and the Making of a Mass Public in France, circa 1869-1910,’ </w:t>
      </w:r>
      <w:r w:rsidRPr="00D72E0E">
        <w:rPr>
          <w:rFonts w:cs="Times New Roman"/>
          <w:i/>
        </w:rPr>
        <w:t>American Historical Review</w:t>
      </w:r>
      <w:r w:rsidRPr="00D72E0E">
        <w:rPr>
          <w:rFonts w:cs="Times New Roman"/>
        </w:rPr>
        <w:t xml:space="preserve"> 109:1 (2004), 41-77. By 1914, </w:t>
      </w:r>
      <w:r w:rsidRPr="00D72E0E">
        <w:rPr>
          <w:rFonts w:cs="Times New Roman"/>
          <w:i/>
        </w:rPr>
        <w:t xml:space="preserve">Le Petit </w:t>
      </w:r>
      <w:proofErr w:type="spellStart"/>
      <w:r w:rsidRPr="00D72E0E">
        <w:rPr>
          <w:rFonts w:cs="Times New Roman"/>
          <w:i/>
        </w:rPr>
        <w:t>Parisien</w:t>
      </w:r>
      <w:proofErr w:type="spellEnd"/>
      <w:r w:rsidRPr="00D72E0E">
        <w:rPr>
          <w:rFonts w:cs="Times New Roman"/>
        </w:rPr>
        <w:t xml:space="preserve">, </w:t>
      </w:r>
      <w:r w:rsidRPr="00D72E0E">
        <w:rPr>
          <w:rFonts w:cs="Times New Roman"/>
          <w:i/>
        </w:rPr>
        <w:t>Le Petit Journal</w:t>
      </w:r>
      <w:r w:rsidRPr="00D72E0E">
        <w:rPr>
          <w:rFonts w:cs="Times New Roman"/>
        </w:rPr>
        <w:t xml:space="preserve">, </w:t>
      </w:r>
      <w:r w:rsidRPr="00D72E0E">
        <w:rPr>
          <w:rFonts w:cs="Times New Roman"/>
          <w:i/>
        </w:rPr>
        <w:t xml:space="preserve">Le </w:t>
      </w:r>
      <w:proofErr w:type="spellStart"/>
      <w:r w:rsidRPr="00D72E0E">
        <w:rPr>
          <w:rFonts w:cs="Times New Roman"/>
          <w:i/>
        </w:rPr>
        <w:t>Matin</w:t>
      </w:r>
      <w:proofErr w:type="spellEnd"/>
      <w:r w:rsidRPr="00D72E0E">
        <w:rPr>
          <w:rFonts w:cs="Times New Roman"/>
        </w:rPr>
        <w:t xml:space="preserve"> and </w:t>
      </w:r>
      <w:r w:rsidRPr="00D72E0E">
        <w:rPr>
          <w:rFonts w:cs="Times New Roman"/>
          <w:i/>
        </w:rPr>
        <w:t>Le Journal</w:t>
      </w:r>
      <w:r w:rsidRPr="00D72E0E">
        <w:rPr>
          <w:rFonts w:cs="Times New Roman"/>
        </w:rPr>
        <w:t xml:space="preserve"> had a combined circulation of 4.5 million copies. Robert </w:t>
      </w:r>
      <w:proofErr w:type="spellStart"/>
      <w:r w:rsidRPr="00D72E0E">
        <w:rPr>
          <w:rFonts w:cs="Times New Roman"/>
        </w:rPr>
        <w:t>Gildea</w:t>
      </w:r>
      <w:proofErr w:type="spellEnd"/>
      <w:r w:rsidRPr="00D72E0E">
        <w:rPr>
          <w:rFonts w:cs="Times New Roman"/>
        </w:rPr>
        <w:t xml:space="preserve">, </w:t>
      </w:r>
      <w:r w:rsidRPr="00D72E0E">
        <w:rPr>
          <w:rFonts w:cs="Times New Roman"/>
          <w:i/>
        </w:rPr>
        <w:t>Children of the Revolution: The French, 1799-1914</w:t>
      </w:r>
      <w:r w:rsidRPr="00D72E0E">
        <w:rPr>
          <w:rFonts w:cs="Times New Roman"/>
        </w:rPr>
        <w:t xml:space="preserve"> (London: Penguin, 2008), 404.</w:t>
      </w:r>
    </w:p>
  </w:footnote>
  <w:footnote w:id="3">
    <w:p w:rsidR="002934E9" w:rsidRPr="00D72E0E" w:rsidRDefault="002934E9" w:rsidP="00D72E0E">
      <w:pPr>
        <w:pStyle w:val="FootnoteText"/>
        <w:spacing w:line="480" w:lineRule="auto"/>
        <w:rPr>
          <w:rFonts w:cs="Times New Roman"/>
        </w:rPr>
      </w:pPr>
      <w:r w:rsidRPr="00D72E0E">
        <w:rPr>
          <w:rStyle w:val="FootnoteReference"/>
          <w:rFonts w:cs="Times New Roman"/>
        </w:rPr>
        <w:footnoteRef/>
      </w:r>
      <w:r w:rsidRPr="00D72E0E">
        <w:rPr>
          <w:rFonts w:cs="Times New Roman"/>
        </w:rPr>
        <w:t xml:space="preserve"> René Simon, </w:t>
      </w:r>
      <w:r w:rsidRPr="00D72E0E">
        <w:rPr>
          <w:rFonts w:cs="Times New Roman"/>
          <w:i/>
        </w:rPr>
        <w:t xml:space="preserve">Le chien de police, de </w:t>
      </w:r>
      <w:proofErr w:type="spellStart"/>
      <w:r w:rsidRPr="00D72E0E">
        <w:rPr>
          <w:rFonts w:cs="Times New Roman"/>
          <w:i/>
        </w:rPr>
        <w:t>défense</w:t>
      </w:r>
      <w:proofErr w:type="spellEnd"/>
      <w:r w:rsidRPr="00D72E0E">
        <w:rPr>
          <w:rFonts w:cs="Times New Roman"/>
          <w:i/>
        </w:rPr>
        <w:t xml:space="preserve">, de </w:t>
      </w:r>
      <w:proofErr w:type="spellStart"/>
      <w:r w:rsidRPr="00D72E0E">
        <w:rPr>
          <w:rFonts w:cs="Times New Roman"/>
          <w:i/>
        </w:rPr>
        <w:t>secours</w:t>
      </w:r>
      <w:proofErr w:type="spellEnd"/>
      <w:r w:rsidRPr="00D72E0E">
        <w:rPr>
          <w:rFonts w:cs="Times New Roman"/>
        </w:rPr>
        <w:t xml:space="preserve"> (Paris: A. </w:t>
      </w:r>
      <w:proofErr w:type="spellStart"/>
      <w:r w:rsidRPr="00D72E0E">
        <w:rPr>
          <w:rFonts w:cs="Times New Roman"/>
        </w:rPr>
        <w:t>Pedone</w:t>
      </w:r>
      <w:proofErr w:type="spellEnd"/>
      <w:r w:rsidRPr="00D72E0E">
        <w:rPr>
          <w:rFonts w:cs="Times New Roman"/>
        </w:rPr>
        <w:t>, 1909)</w:t>
      </w:r>
      <w:r w:rsidRPr="00D72E0E">
        <w:rPr>
          <w:rFonts w:cs="Times New Roman"/>
          <w:i/>
        </w:rPr>
        <w:t xml:space="preserve">, </w:t>
      </w:r>
      <w:r w:rsidRPr="00D72E0E">
        <w:rPr>
          <w:rFonts w:cs="Times New Roman"/>
        </w:rPr>
        <w:t>32.</w:t>
      </w:r>
    </w:p>
  </w:footnote>
  <w:footnote w:id="4">
    <w:p w:rsidR="002934E9" w:rsidRPr="00D72E0E" w:rsidRDefault="002934E9" w:rsidP="00D72E0E">
      <w:pPr>
        <w:pStyle w:val="FootnoteText"/>
        <w:spacing w:line="480" w:lineRule="auto"/>
        <w:rPr>
          <w:rFonts w:cs="Times New Roman"/>
        </w:rPr>
      </w:pPr>
      <w:r w:rsidRPr="00D72E0E">
        <w:rPr>
          <w:rStyle w:val="FootnoteReference"/>
          <w:rFonts w:cs="Times New Roman"/>
        </w:rPr>
        <w:footnoteRef/>
      </w:r>
      <w:r w:rsidRPr="00D72E0E">
        <w:rPr>
          <w:rFonts w:cs="Times New Roman"/>
        </w:rPr>
        <w:t xml:space="preserve"> </w:t>
      </w:r>
      <w:proofErr w:type="spellStart"/>
      <w:r w:rsidRPr="00D72E0E">
        <w:rPr>
          <w:rFonts w:cs="Times New Roman"/>
        </w:rPr>
        <w:t>Kalifa</w:t>
      </w:r>
      <w:proofErr w:type="spellEnd"/>
      <w:r w:rsidRPr="00D72E0E">
        <w:rPr>
          <w:rFonts w:cs="Times New Roman"/>
        </w:rPr>
        <w:t xml:space="preserve">, </w:t>
      </w:r>
      <w:r w:rsidRPr="00D72E0E">
        <w:rPr>
          <w:rFonts w:cs="Times New Roman"/>
          <w:i/>
        </w:rPr>
        <w:t xml:space="preserve">Crime </w:t>
      </w:r>
      <w:proofErr w:type="gramStart"/>
      <w:r w:rsidRPr="00D72E0E">
        <w:rPr>
          <w:rFonts w:cs="Times New Roman"/>
          <w:i/>
        </w:rPr>
        <w:t>et</w:t>
      </w:r>
      <w:proofErr w:type="gramEnd"/>
      <w:r w:rsidRPr="00D72E0E">
        <w:rPr>
          <w:rFonts w:cs="Times New Roman"/>
          <w:i/>
        </w:rPr>
        <w:t xml:space="preserve"> culture</w:t>
      </w:r>
      <w:r w:rsidRPr="00D72E0E">
        <w:rPr>
          <w:rFonts w:cs="Times New Roman"/>
        </w:rPr>
        <w:t xml:space="preserve">, 47, 66. Robert A. Nye, </w:t>
      </w:r>
      <w:r w:rsidRPr="00D72E0E">
        <w:rPr>
          <w:rFonts w:cs="Times New Roman"/>
          <w:i/>
        </w:rPr>
        <w:t xml:space="preserve">Crime, Madness and Politics in Modern France: The Medical Concept of National Decline </w:t>
      </w:r>
      <w:r w:rsidRPr="00D72E0E">
        <w:rPr>
          <w:rFonts w:cs="Times New Roman"/>
        </w:rPr>
        <w:t>(Princeton: Princeton University Press, 1984), 196.</w:t>
      </w:r>
    </w:p>
  </w:footnote>
  <w:footnote w:id="5">
    <w:p w:rsidR="002934E9" w:rsidRPr="00D72E0E" w:rsidRDefault="002934E9" w:rsidP="00D72E0E">
      <w:pPr>
        <w:pStyle w:val="FootnoteText"/>
        <w:spacing w:line="480" w:lineRule="auto"/>
        <w:rPr>
          <w:rFonts w:cs="Times New Roman"/>
        </w:rPr>
      </w:pPr>
      <w:r w:rsidRPr="00D72E0E">
        <w:rPr>
          <w:rStyle w:val="FootnoteReference"/>
          <w:rFonts w:cs="Times New Roman"/>
        </w:rPr>
        <w:footnoteRef/>
      </w:r>
      <w:r w:rsidRPr="00D72E0E">
        <w:rPr>
          <w:rFonts w:cs="Times New Roman"/>
        </w:rPr>
        <w:t xml:space="preserve"> His-Huey Liang, </w:t>
      </w:r>
      <w:r w:rsidRPr="00D72E0E">
        <w:rPr>
          <w:rFonts w:cs="Times New Roman"/>
          <w:i/>
        </w:rPr>
        <w:t>The Rise of the Modern Police and the European State System from Metternich to the Second World War</w:t>
      </w:r>
      <w:r w:rsidRPr="00D72E0E">
        <w:rPr>
          <w:rFonts w:cs="Times New Roman"/>
        </w:rPr>
        <w:t xml:space="preserve"> (Cambridge: Cambridge University Press, 2002 [1992]), 4; </w:t>
      </w:r>
      <w:proofErr w:type="spellStart"/>
      <w:r w:rsidRPr="00D72E0E">
        <w:rPr>
          <w:rFonts w:cs="Times New Roman"/>
        </w:rPr>
        <w:t>Kalifa</w:t>
      </w:r>
      <w:proofErr w:type="spellEnd"/>
      <w:r w:rsidRPr="00D72E0E">
        <w:rPr>
          <w:rFonts w:cs="Times New Roman"/>
        </w:rPr>
        <w:t xml:space="preserve">, </w:t>
      </w:r>
      <w:r w:rsidRPr="00D72E0E">
        <w:rPr>
          <w:rFonts w:cs="Times New Roman"/>
          <w:i/>
        </w:rPr>
        <w:t xml:space="preserve">Crime et culture, </w:t>
      </w:r>
      <w:r w:rsidRPr="00D72E0E">
        <w:rPr>
          <w:rFonts w:cs="Times New Roman"/>
        </w:rPr>
        <w:t xml:space="preserve">13. </w:t>
      </w:r>
      <w:proofErr w:type="spellStart"/>
      <w:r w:rsidRPr="00D72E0E">
        <w:rPr>
          <w:rFonts w:cs="Times New Roman"/>
        </w:rPr>
        <w:t>Lépine</w:t>
      </w:r>
      <w:proofErr w:type="spellEnd"/>
      <w:r w:rsidRPr="00D72E0E">
        <w:rPr>
          <w:rFonts w:cs="Times New Roman"/>
        </w:rPr>
        <w:t xml:space="preserve"> was prefect from 11 July 1893 to 14 October 1897 and from 23 June 1899 to 29 March 1913. On </w:t>
      </w:r>
      <w:proofErr w:type="spellStart"/>
      <w:r w:rsidRPr="00D72E0E">
        <w:rPr>
          <w:rFonts w:cs="Times New Roman"/>
        </w:rPr>
        <w:t>Lépine</w:t>
      </w:r>
      <w:proofErr w:type="spellEnd"/>
      <w:r w:rsidRPr="00D72E0E">
        <w:rPr>
          <w:rFonts w:cs="Times New Roman"/>
        </w:rPr>
        <w:t xml:space="preserve">, see </w:t>
      </w:r>
      <w:r w:rsidRPr="00D72E0E">
        <w:rPr>
          <w:rFonts w:eastAsia="Times New Roman" w:cs="Times New Roman"/>
          <w:lang w:eastAsia="en-GB"/>
        </w:rPr>
        <w:t xml:space="preserve">Jean Marc </w:t>
      </w:r>
      <w:proofErr w:type="spellStart"/>
      <w:r w:rsidRPr="00D72E0E">
        <w:rPr>
          <w:rFonts w:eastAsia="Times New Roman" w:cs="Times New Roman"/>
          <w:lang w:eastAsia="en-GB"/>
        </w:rPr>
        <w:t>Berlière</w:t>
      </w:r>
      <w:proofErr w:type="spellEnd"/>
      <w:r w:rsidRPr="00D72E0E">
        <w:rPr>
          <w:rFonts w:eastAsia="Times New Roman" w:cs="Times New Roman"/>
          <w:lang w:eastAsia="en-GB"/>
        </w:rPr>
        <w:t xml:space="preserve">, </w:t>
      </w:r>
      <w:r w:rsidRPr="00D72E0E">
        <w:rPr>
          <w:rFonts w:eastAsia="Times New Roman" w:cs="Times New Roman"/>
          <w:i/>
          <w:lang w:eastAsia="en-GB"/>
        </w:rPr>
        <w:t xml:space="preserve">Le </w:t>
      </w:r>
      <w:proofErr w:type="spellStart"/>
      <w:r w:rsidRPr="00D72E0E">
        <w:rPr>
          <w:rFonts w:eastAsia="Times New Roman" w:cs="Times New Roman"/>
          <w:i/>
          <w:lang w:eastAsia="en-GB"/>
        </w:rPr>
        <w:t>préfet</w:t>
      </w:r>
      <w:proofErr w:type="spellEnd"/>
      <w:r w:rsidRPr="00D72E0E">
        <w:rPr>
          <w:rFonts w:eastAsia="Times New Roman" w:cs="Times New Roman"/>
          <w:i/>
          <w:lang w:eastAsia="en-GB"/>
        </w:rPr>
        <w:t xml:space="preserve"> </w:t>
      </w:r>
      <w:proofErr w:type="spellStart"/>
      <w:r w:rsidRPr="00D72E0E">
        <w:rPr>
          <w:rFonts w:eastAsia="Times New Roman" w:cs="Times New Roman"/>
          <w:i/>
          <w:lang w:eastAsia="en-GB"/>
        </w:rPr>
        <w:t>Lépine</w:t>
      </w:r>
      <w:proofErr w:type="spellEnd"/>
      <w:r w:rsidRPr="00D72E0E">
        <w:rPr>
          <w:rFonts w:eastAsia="Times New Roman" w:cs="Times New Roman"/>
          <w:i/>
          <w:lang w:eastAsia="en-GB"/>
        </w:rPr>
        <w:t xml:space="preserve">: </w:t>
      </w:r>
      <w:proofErr w:type="spellStart"/>
      <w:r w:rsidRPr="00D72E0E">
        <w:rPr>
          <w:rFonts w:eastAsia="Times New Roman" w:cs="Times New Roman"/>
          <w:i/>
          <w:lang w:eastAsia="en-GB"/>
        </w:rPr>
        <w:t>vers</w:t>
      </w:r>
      <w:proofErr w:type="spellEnd"/>
      <w:r w:rsidRPr="00D72E0E">
        <w:rPr>
          <w:rFonts w:eastAsia="Times New Roman" w:cs="Times New Roman"/>
          <w:i/>
          <w:lang w:eastAsia="en-GB"/>
        </w:rPr>
        <w:t xml:space="preserve"> la naissance de la police </w:t>
      </w:r>
      <w:proofErr w:type="spellStart"/>
      <w:r w:rsidRPr="00D72E0E">
        <w:rPr>
          <w:rFonts w:eastAsia="Times New Roman" w:cs="Times New Roman"/>
          <w:i/>
          <w:lang w:eastAsia="en-GB"/>
        </w:rPr>
        <w:t>moderne</w:t>
      </w:r>
      <w:proofErr w:type="spellEnd"/>
      <w:r w:rsidRPr="00D72E0E">
        <w:rPr>
          <w:rFonts w:eastAsia="Times New Roman" w:cs="Times New Roman"/>
          <w:lang w:eastAsia="en-GB"/>
        </w:rPr>
        <w:t xml:space="preserve"> (Paris: </w:t>
      </w:r>
      <w:proofErr w:type="spellStart"/>
      <w:r w:rsidRPr="00D72E0E">
        <w:rPr>
          <w:rFonts w:eastAsia="Times New Roman" w:cs="Times New Roman"/>
          <w:lang w:eastAsia="en-GB"/>
        </w:rPr>
        <w:t>Denoël</w:t>
      </w:r>
      <w:proofErr w:type="spellEnd"/>
      <w:r w:rsidRPr="00D72E0E">
        <w:rPr>
          <w:rFonts w:eastAsia="Times New Roman" w:cs="Times New Roman"/>
          <w:lang w:eastAsia="en-GB"/>
        </w:rPr>
        <w:t>, 1993).</w:t>
      </w:r>
    </w:p>
  </w:footnote>
  <w:footnote w:id="6">
    <w:p w:rsidR="002934E9" w:rsidRPr="00D72E0E" w:rsidRDefault="002934E9" w:rsidP="00D72E0E">
      <w:pPr>
        <w:pStyle w:val="FootnoteText"/>
        <w:spacing w:line="480" w:lineRule="auto"/>
        <w:rPr>
          <w:rFonts w:cs="Times New Roman"/>
        </w:rPr>
      </w:pPr>
      <w:r w:rsidRPr="00D72E0E">
        <w:rPr>
          <w:rStyle w:val="FootnoteReference"/>
          <w:rFonts w:cs="Times New Roman"/>
        </w:rPr>
        <w:footnoteRef/>
      </w:r>
      <w:r w:rsidRPr="00D72E0E">
        <w:rPr>
          <w:rFonts w:cs="Times New Roman"/>
        </w:rPr>
        <w:t xml:space="preserve"> </w:t>
      </w:r>
      <w:proofErr w:type="gramStart"/>
      <w:r w:rsidRPr="00D72E0E">
        <w:rPr>
          <w:rFonts w:cs="Times New Roman"/>
        </w:rPr>
        <w:t xml:space="preserve">‘Les </w:t>
      </w:r>
      <w:proofErr w:type="spellStart"/>
      <w:r w:rsidRPr="00D72E0E">
        <w:rPr>
          <w:rFonts w:cs="Times New Roman"/>
        </w:rPr>
        <w:t>chiens</w:t>
      </w:r>
      <w:proofErr w:type="spellEnd"/>
      <w:r w:rsidRPr="00D72E0E">
        <w:rPr>
          <w:rFonts w:cs="Times New Roman"/>
        </w:rPr>
        <w:t xml:space="preserve"> </w:t>
      </w:r>
      <w:proofErr w:type="spellStart"/>
      <w:r w:rsidRPr="00D72E0E">
        <w:rPr>
          <w:rFonts w:cs="Times New Roman"/>
        </w:rPr>
        <w:t>auxiliaires</w:t>
      </w:r>
      <w:proofErr w:type="spellEnd"/>
      <w:r w:rsidRPr="00D72E0E">
        <w:rPr>
          <w:rFonts w:cs="Times New Roman"/>
        </w:rPr>
        <w:t xml:space="preserve"> de la </w:t>
      </w:r>
      <w:proofErr w:type="spellStart"/>
      <w:r w:rsidRPr="00D72E0E">
        <w:rPr>
          <w:rFonts w:cs="Times New Roman"/>
        </w:rPr>
        <w:t>défense</w:t>
      </w:r>
      <w:proofErr w:type="spellEnd"/>
      <w:r w:rsidRPr="00D72E0E">
        <w:rPr>
          <w:rFonts w:cs="Times New Roman"/>
        </w:rPr>
        <w:t xml:space="preserve"> </w:t>
      </w:r>
      <w:proofErr w:type="spellStart"/>
      <w:r w:rsidRPr="00D72E0E">
        <w:rPr>
          <w:rFonts w:cs="Times New Roman"/>
        </w:rPr>
        <w:t>fiscale</w:t>
      </w:r>
      <w:proofErr w:type="spellEnd"/>
      <w:r w:rsidRPr="00D72E0E">
        <w:rPr>
          <w:rFonts w:cs="Times New Roman"/>
        </w:rPr>
        <w:t xml:space="preserve">,’ </w:t>
      </w:r>
      <w:proofErr w:type="spellStart"/>
      <w:r w:rsidRPr="00D72E0E">
        <w:rPr>
          <w:rFonts w:cs="Times New Roman"/>
          <w:i/>
        </w:rPr>
        <w:t>Annales</w:t>
      </w:r>
      <w:proofErr w:type="spellEnd"/>
      <w:r w:rsidRPr="00D72E0E">
        <w:rPr>
          <w:rFonts w:cs="Times New Roman"/>
          <w:i/>
        </w:rPr>
        <w:t xml:space="preserve"> des </w:t>
      </w:r>
      <w:proofErr w:type="spellStart"/>
      <w:r w:rsidRPr="00D72E0E">
        <w:rPr>
          <w:rFonts w:cs="Times New Roman"/>
          <w:i/>
        </w:rPr>
        <w:t>douanes</w:t>
      </w:r>
      <w:proofErr w:type="spellEnd"/>
      <w:r w:rsidRPr="00D72E0E">
        <w:rPr>
          <w:rFonts w:cs="Times New Roman"/>
        </w:rPr>
        <w:t xml:space="preserve">, 12:14, 15 July 1914; Jean-Daniel </w:t>
      </w:r>
      <w:proofErr w:type="spellStart"/>
      <w:r w:rsidRPr="00D72E0E">
        <w:rPr>
          <w:rFonts w:cs="Times New Roman"/>
        </w:rPr>
        <w:t>Lauth</w:t>
      </w:r>
      <w:proofErr w:type="spellEnd"/>
      <w:r w:rsidRPr="00D72E0E">
        <w:rPr>
          <w:rFonts w:cs="Times New Roman"/>
        </w:rPr>
        <w:t xml:space="preserve">, </w:t>
      </w:r>
      <w:r w:rsidRPr="00D72E0E">
        <w:rPr>
          <w:rFonts w:cs="Times New Roman"/>
          <w:i/>
        </w:rPr>
        <w:t xml:space="preserve">Etude </w:t>
      </w:r>
      <w:proofErr w:type="spellStart"/>
      <w:r w:rsidRPr="00D72E0E">
        <w:rPr>
          <w:rFonts w:cs="Times New Roman"/>
          <w:i/>
        </w:rPr>
        <w:t>sur</w:t>
      </w:r>
      <w:proofErr w:type="spellEnd"/>
      <w:r w:rsidRPr="00D72E0E">
        <w:rPr>
          <w:rFonts w:cs="Times New Roman"/>
          <w:i/>
        </w:rPr>
        <w:t xml:space="preserve"> la liaison par chien de guerre</w:t>
      </w:r>
      <w:r w:rsidRPr="00D72E0E">
        <w:rPr>
          <w:rFonts w:cs="Times New Roman"/>
        </w:rPr>
        <w:t xml:space="preserve"> (Paris: R. </w:t>
      </w:r>
      <w:proofErr w:type="spellStart"/>
      <w:r w:rsidRPr="00D72E0E">
        <w:rPr>
          <w:rFonts w:cs="Times New Roman"/>
        </w:rPr>
        <w:t>Chapelot</w:t>
      </w:r>
      <w:proofErr w:type="spellEnd"/>
      <w:r w:rsidRPr="00D72E0E">
        <w:rPr>
          <w:rFonts w:cs="Times New Roman"/>
        </w:rPr>
        <w:t xml:space="preserve"> et </w:t>
      </w:r>
      <w:proofErr w:type="spellStart"/>
      <w:r w:rsidRPr="00D72E0E">
        <w:rPr>
          <w:rFonts w:cs="Times New Roman"/>
        </w:rPr>
        <w:t>Cie</w:t>
      </w:r>
      <w:proofErr w:type="spellEnd"/>
      <w:r w:rsidRPr="00D72E0E">
        <w:rPr>
          <w:rFonts w:cs="Times New Roman"/>
        </w:rPr>
        <w:t>, 1910).</w:t>
      </w:r>
      <w:proofErr w:type="gramEnd"/>
    </w:p>
  </w:footnote>
  <w:footnote w:id="7">
    <w:p w:rsidR="002934E9" w:rsidRPr="00D72E0E" w:rsidRDefault="002934E9" w:rsidP="00D72E0E">
      <w:pPr>
        <w:spacing w:line="480" w:lineRule="auto"/>
        <w:rPr>
          <w:rFonts w:cs="Times New Roman"/>
          <w:sz w:val="20"/>
          <w:szCs w:val="20"/>
        </w:rPr>
      </w:pPr>
      <w:r w:rsidRPr="00D72E0E">
        <w:rPr>
          <w:rStyle w:val="FootnoteReference"/>
          <w:rFonts w:cs="Times New Roman"/>
          <w:sz w:val="20"/>
          <w:szCs w:val="20"/>
        </w:rPr>
        <w:footnoteRef/>
      </w:r>
      <w:r w:rsidRPr="00D72E0E">
        <w:rPr>
          <w:rFonts w:cs="Times New Roman"/>
          <w:sz w:val="20"/>
          <w:szCs w:val="20"/>
        </w:rPr>
        <w:t xml:space="preserve"> On dogs and history, see Aaron </w:t>
      </w:r>
      <w:hyperlink r:id="rId1" w:anchor="content" w:history="1">
        <w:r w:rsidRPr="00D72E0E">
          <w:rPr>
            <w:rStyle w:val="Hyperlink"/>
            <w:rFonts w:cs="Times New Roman"/>
            <w:color w:val="auto"/>
            <w:sz w:val="20"/>
            <w:szCs w:val="20"/>
            <w:u w:val="none"/>
          </w:rPr>
          <w:t xml:space="preserve">Herald </w:t>
        </w:r>
        <w:proofErr w:type="spellStart"/>
        <w:r w:rsidRPr="00D72E0E">
          <w:rPr>
            <w:rStyle w:val="lastname"/>
            <w:rFonts w:cs="Times New Roman"/>
            <w:sz w:val="20"/>
            <w:szCs w:val="20"/>
          </w:rPr>
          <w:t>Skabelund</w:t>
        </w:r>
        <w:proofErr w:type="spellEnd"/>
      </w:hyperlink>
      <w:r w:rsidRPr="00D72E0E">
        <w:rPr>
          <w:rFonts w:cs="Times New Roman"/>
          <w:sz w:val="20"/>
          <w:szCs w:val="20"/>
        </w:rPr>
        <w:t xml:space="preserve">, </w:t>
      </w:r>
      <w:r w:rsidRPr="00D72E0E">
        <w:rPr>
          <w:rFonts w:cs="Times New Roman"/>
          <w:i/>
          <w:sz w:val="20"/>
          <w:szCs w:val="20"/>
        </w:rPr>
        <w:t>Empire of Dogs: Canines, Japan, and the Making of the Modern Imperial World</w:t>
      </w:r>
      <w:r w:rsidRPr="00D72E0E">
        <w:rPr>
          <w:rFonts w:cs="Times New Roman"/>
          <w:b/>
          <w:sz w:val="20"/>
          <w:szCs w:val="20"/>
        </w:rPr>
        <w:t xml:space="preserve"> </w:t>
      </w:r>
      <w:r w:rsidRPr="00D72E0E">
        <w:rPr>
          <w:rFonts w:cs="Times New Roman"/>
          <w:sz w:val="20"/>
          <w:szCs w:val="20"/>
        </w:rPr>
        <w:t xml:space="preserve">(Ithaca: Cornell University Press, 2011); Philip Howell, </w:t>
      </w:r>
      <w:r w:rsidRPr="00D72E0E">
        <w:rPr>
          <w:rFonts w:cs="Times New Roman"/>
          <w:i/>
          <w:sz w:val="20"/>
          <w:szCs w:val="20"/>
        </w:rPr>
        <w:t xml:space="preserve">At Home and Astray: The Domestic Dog in Victorian Britain </w:t>
      </w:r>
      <w:r w:rsidRPr="00D72E0E">
        <w:rPr>
          <w:rFonts w:cs="Times New Roman"/>
          <w:sz w:val="20"/>
          <w:szCs w:val="20"/>
        </w:rPr>
        <w:t xml:space="preserve">(Charlottesville: University of Virginia Press, 2015); Neil Pemberton and Michael Worboys,  </w:t>
      </w:r>
      <w:r w:rsidRPr="00D72E0E">
        <w:rPr>
          <w:rFonts w:cs="Times New Roman"/>
          <w:i/>
          <w:sz w:val="20"/>
          <w:szCs w:val="20"/>
        </w:rPr>
        <w:t>Mad Dogs and Englishmen: Rabies in Britain, 1830-2000</w:t>
      </w:r>
      <w:r w:rsidRPr="00D72E0E">
        <w:rPr>
          <w:rFonts w:cs="Times New Roman"/>
          <w:sz w:val="20"/>
          <w:szCs w:val="20"/>
        </w:rPr>
        <w:t xml:space="preserve"> (Basingstoke: Palgrave Macmillan, 2007); Catherine </w:t>
      </w:r>
      <w:proofErr w:type="spellStart"/>
      <w:r w:rsidRPr="00D72E0E">
        <w:rPr>
          <w:rFonts w:cs="Times New Roman"/>
          <w:sz w:val="20"/>
          <w:szCs w:val="20"/>
          <w:lang w:val="fr-FR"/>
        </w:rPr>
        <w:t>Pinguet</w:t>
      </w:r>
      <w:proofErr w:type="spellEnd"/>
      <w:r w:rsidRPr="00D72E0E">
        <w:rPr>
          <w:rFonts w:cs="Times New Roman"/>
          <w:sz w:val="20"/>
          <w:szCs w:val="20"/>
          <w:lang w:val="fr-FR"/>
        </w:rPr>
        <w:t xml:space="preserve">, </w:t>
      </w:r>
      <w:r w:rsidRPr="00D72E0E">
        <w:rPr>
          <w:rFonts w:cs="Times New Roman"/>
          <w:i/>
          <w:sz w:val="20"/>
          <w:szCs w:val="20"/>
          <w:lang w:val="fr-FR"/>
        </w:rPr>
        <w:t>Les chiens d’Istanbul: des rapports entre l’homme et l’animal de l’antiquité à nos jours</w:t>
      </w:r>
      <w:r w:rsidRPr="00D72E0E">
        <w:rPr>
          <w:rFonts w:cs="Times New Roman"/>
          <w:sz w:val="20"/>
          <w:szCs w:val="20"/>
          <w:lang w:val="fr-FR"/>
        </w:rPr>
        <w:t xml:space="preserve"> (Saint-Pourçain-sur-Sioule, 2008); </w:t>
      </w:r>
      <w:r w:rsidRPr="00D72E0E">
        <w:rPr>
          <w:rFonts w:cs="Times New Roman"/>
          <w:sz w:val="20"/>
          <w:szCs w:val="20"/>
        </w:rPr>
        <w:t xml:space="preserve">Sandra Swart and Lance van </w:t>
      </w:r>
      <w:proofErr w:type="spellStart"/>
      <w:r w:rsidRPr="00D72E0E">
        <w:rPr>
          <w:rFonts w:cs="Times New Roman"/>
          <w:sz w:val="20"/>
          <w:szCs w:val="20"/>
        </w:rPr>
        <w:t>Sittert</w:t>
      </w:r>
      <w:proofErr w:type="spellEnd"/>
      <w:r w:rsidRPr="00D72E0E">
        <w:rPr>
          <w:rFonts w:cs="Times New Roman"/>
          <w:sz w:val="20"/>
          <w:szCs w:val="20"/>
        </w:rPr>
        <w:t xml:space="preserve"> (</w:t>
      </w:r>
      <w:proofErr w:type="spellStart"/>
      <w:r w:rsidRPr="00D72E0E">
        <w:rPr>
          <w:rFonts w:cs="Times New Roman"/>
          <w:sz w:val="20"/>
          <w:szCs w:val="20"/>
        </w:rPr>
        <w:t>eds</w:t>
      </w:r>
      <w:proofErr w:type="spellEnd"/>
      <w:r w:rsidRPr="00D72E0E">
        <w:rPr>
          <w:rFonts w:cs="Times New Roman"/>
          <w:sz w:val="20"/>
          <w:szCs w:val="20"/>
        </w:rPr>
        <w:t xml:space="preserve">), </w:t>
      </w:r>
      <w:proofErr w:type="spellStart"/>
      <w:r w:rsidRPr="00D72E0E">
        <w:rPr>
          <w:rFonts w:cs="Times New Roman"/>
          <w:i/>
          <w:sz w:val="20"/>
          <w:szCs w:val="20"/>
        </w:rPr>
        <w:t>Canis</w:t>
      </w:r>
      <w:proofErr w:type="spellEnd"/>
      <w:r w:rsidRPr="00D72E0E">
        <w:rPr>
          <w:rFonts w:cs="Times New Roman"/>
          <w:i/>
          <w:sz w:val="20"/>
          <w:szCs w:val="20"/>
        </w:rPr>
        <w:t xml:space="preserve"> </w:t>
      </w:r>
      <w:proofErr w:type="spellStart"/>
      <w:r w:rsidRPr="00D72E0E">
        <w:rPr>
          <w:rFonts w:cs="Times New Roman"/>
          <w:i/>
          <w:sz w:val="20"/>
          <w:szCs w:val="20"/>
        </w:rPr>
        <w:t>africanis</w:t>
      </w:r>
      <w:proofErr w:type="spellEnd"/>
      <w:r w:rsidRPr="00D72E0E">
        <w:rPr>
          <w:rFonts w:cs="Times New Roman"/>
          <w:i/>
          <w:sz w:val="20"/>
          <w:szCs w:val="20"/>
        </w:rPr>
        <w:t>: A Dog History of Southern Africa</w:t>
      </w:r>
      <w:r w:rsidRPr="00D72E0E">
        <w:rPr>
          <w:rFonts w:cs="Times New Roman"/>
          <w:sz w:val="20"/>
          <w:szCs w:val="20"/>
        </w:rPr>
        <w:t xml:space="preserve"> (Leiden: Brill, 2008). </w:t>
      </w:r>
    </w:p>
  </w:footnote>
  <w:footnote w:id="8">
    <w:p w:rsidR="002934E9" w:rsidRPr="00D72E0E" w:rsidRDefault="002934E9" w:rsidP="00D72E0E">
      <w:pPr>
        <w:spacing w:line="480" w:lineRule="auto"/>
        <w:rPr>
          <w:rFonts w:cs="Times New Roman"/>
          <w:sz w:val="20"/>
          <w:szCs w:val="20"/>
        </w:rPr>
      </w:pPr>
      <w:r w:rsidRPr="00D72E0E">
        <w:rPr>
          <w:rStyle w:val="FootnoteReference"/>
          <w:rFonts w:cs="Times New Roman"/>
          <w:sz w:val="20"/>
          <w:szCs w:val="20"/>
        </w:rPr>
        <w:footnoteRef/>
      </w:r>
      <w:r w:rsidRPr="00D72E0E">
        <w:rPr>
          <w:rFonts w:cs="Times New Roman"/>
          <w:sz w:val="20"/>
          <w:szCs w:val="20"/>
        </w:rPr>
        <w:t xml:space="preserve"> Emma Mason, ‘Dogs, Detectives and the Famous Sherlock Holmes,’ </w:t>
      </w:r>
      <w:r w:rsidRPr="00D72E0E">
        <w:rPr>
          <w:rFonts w:cs="Times New Roman"/>
          <w:i/>
          <w:sz w:val="20"/>
          <w:szCs w:val="20"/>
        </w:rPr>
        <w:t xml:space="preserve">International Journal of Cultural Studies </w:t>
      </w:r>
      <w:r w:rsidRPr="00D72E0E">
        <w:rPr>
          <w:rFonts w:cs="Times New Roman"/>
          <w:sz w:val="20"/>
          <w:szCs w:val="20"/>
        </w:rPr>
        <w:t xml:space="preserve">11:3 (2008), 289-300; Neil Pemberton, ‘Bloodhounds as Detectives: Dogs, Slum Stench and Late-Victorian Murder Investigation,’ </w:t>
      </w:r>
      <w:r w:rsidRPr="00D72E0E">
        <w:rPr>
          <w:rFonts w:cs="Times New Roman"/>
          <w:i/>
          <w:sz w:val="20"/>
          <w:szCs w:val="20"/>
        </w:rPr>
        <w:t>Cultural and Social History</w:t>
      </w:r>
      <w:r w:rsidRPr="00D72E0E">
        <w:rPr>
          <w:rFonts w:cs="Times New Roman"/>
          <w:sz w:val="20"/>
          <w:szCs w:val="20"/>
        </w:rPr>
        <w:t xml:space="preserve"> 10:1 (2013), 69-91; Meg Spratt, ‘When Police Dogs Attacked: Iconic News Photographs and Construction of History, Mythology and Political Discourse,’ </w:t>
      </w:r>
      <w:r w:rsidRPr="00D72E0E">
        <w:rPr>
          <w:rFonts w:cs="Times New Roman"/>
          <w:i/>
          <w:sz w:val="20"/>
          <w:szCs w:val="20"/>
        </w:rPr>
        <w:t>American Journalism</w:t>
      </w:r>
      <w:r w:rsidRPr="00D72E0E">
        <w:rPr>
          <w:rFonts w:cs="Times New Roman"/>
          <w:sz w:val="20"/>
          <w:szCs w:val="20"/>
        </w:rPr>
        <w:t xml:space="preserve"> 25:2 (2008), 85-105; Keith Shear, ‘Police Dogs and State Rationality in Early Twentieth-Century South Africa,’ in Swart and van </w:t>
      </w:r>
      <w:proofErr w:type="spellStart"/>
      <w:r w:rsidRPr="00D72E0E">
        <w:rPr>
          <w:rFonts w:cs="Times New Roman"/>
          <w:sz w:val="20"/>
          <w:szCs w:val="20"/>
        </w:rPr>
        <w:t>Sittert</w:t>
      </w:r>
      <w:proofErr w:type="spellEnd"/>
      <w:r w:rsidRPr="00D72E0E">
        <w:rPr>
          <w:rFonts w:cs="Times New Roman"/>
          <w:sz w:val="20"/>
          <w:szCs w:val="20"/>
        </w:rPr>
        <w:t xml:space="preserve">, </w:t>
      </w:r>
      <w:proofErr w:type="spellStart"/>
      <w:r w:rsidRPr="00D72E0E">
        <w:rPr>
          <w:rFonts w:cs="Times New Roman"/>
          <w:i/>
          <w:sz w:val="20"/>
          <w:szCs w:val="20"/>
        </w:rPr>
        <w:t>Canis</w:t>
      </w:r>
      <w:proofErr w:type="spellEnd"/>
      <w:r w:rsidRPr="00D72E0E">
        <w:rPr>
          <w:rFonts w:cs="Times New Roman"/>
          <w:i/>
          <w:sz w:val="20"/>
          <w:szCs w:val="20"/>
        </w:rPr>
        <w:t xml:space="preserve"> </w:t>
      </w:r>
      <w:proofErr w:type="spellStart"/>
      <w:r w:rsidRPr="00D72E0E">
        <w:rPr>
          <w:rFonts w:cs="Times New Roman"/>
          <w:i/>
          <w:sz w:val="20"/>
          <w:szCs w:val="20"/>
        </w:rPr>
        <w:t>africanis</w:t>
      </w:r>
      <w:proofErr w:type="spellEnd"/>
      <w:r w:rsidRPr="00D72E0E">
        <w:rPr>
          <w:rFonts w:cs="Times New Roman"/>
          <w:i/>
          <w:sz w:val="20"/>
          <w:szCs w:val="20"/>
        </w:rPr>
        <w:t>,</w:t>
      </w:r>
      <w:r w:rsidRPr="00D72E0E">
        <w:rPr>
          <w:rFonts w:cs="Times New Roman"/>
          <w:sz w:val="20"/>
          <w:szCs w:val="20"/>
        </w:rPr>
        <w:t xml:space="preserve"> 193-216. </w:t>
      </w:r>
    </w:p>
  </w:footnote>
  <w:footnote w:id="9">
    <w:p w:rsidR="002934E9" w:rsidRPr="00D72E0E" w:rsidRDefault="002934E9" w:rsidP="00D72E0E">
      <w:pPr>
        <w:pStyle w:val="FootnoteText"/>
        <w:spacing w:line="480" w:lineRule="auto"/>
        <w:rPr>
          <w:rFonts w:cs="Times New Roman"/>
        </w:rPr>
      </w:pPr>
      <w:r w:rsidRPr="00D72E0E">
        <w:rPr>
          <w:rStyle w:val="FootnoteReference"/>
          <w:rFonts w:cs="Times New Roman"/>
        </w:rPr>
        <w:footnoteRef/>
      </w:r>
      <w:r w:rsidRPr="00D72E0E">
        <w:rPr>
          <w:rFonts w:cs="Times New Roman"/>
        </w:rPr>
        <w:t xml:space="preserve"> Sarah E. McFarland and Ryan </w:t>
      </w:r>
      <w:proofErr w:type="spellStart"/>
      <w:r w:rsidRPr="00D72E0E">
        <w:rPr>
          <w:rFonts w:cs="Times New Roman"/>
        </w:rPr>
        <w:t>Hediger</w:t>
      </w:r>
      <w:proofErr w:type="spellEnd"/>
      <w:r w:rsidRPr="00D72E0E">
        <w:rPr>
          <w:rFonts w:cs="Times New Roman"/>
        </w:rPr>
        <w:t xml:space="preserve"> (</w:t>
      </w:r>
      <w:proofErr w:type="spellStart"/>
      <w:proofErr w:type="gramStart"/>
      <w:r w:rsidRPr="00D72E0E">
        <w:rPr>
          <w:rFonts w:cs="Times New Roman"/>
        </w:rPr>
        <w:t>eds</w:t>
      </w:r>
      <w:proofErr w:type="spellEnd"/>
      <w:proofErr w:type="gramEnd"/>
      <w:r w:rsidRPr="00D72E0E">
        <w:rPr>
          <w:rFonts w:cs="Times New Roman"/>
        </w:rPr>
        <w:t xml:space="preserve">), </w:t>
      </w:r>
      <w:r w:rsidRPr="00D72E0E">
        <w:rPr>
          <w:rFonts w:cs="Times New Roman"/>
          <w:i/>
        </w:rPr>
        <w:t>Animals and Agency: An Interdisciplinary Exploration</w:t>
      </w:r>
      <w:r w:rsidRPr="00D72E0E">
        <w:rPr>
          <w:rFonts w:cs="Times New Roman"/>
        </w:rPr>
        <w:t xml:space="preserve"> (Leiden: Brill, 2009). On the history of French policing, see</w:t>
      </w:r>
      <w:r w:rsidRPr="00D72E0E">
        <w:rPr>
          <w:rFonts w:eastAsia="Times New Roman" w:cs="Times New Roman"/>
          <w:lang w:eastAsia="en-GB"/>
        </w:rPr>
        <w:t xml:space="preserve"> Jean Marc </w:t>
      </w:r>
      <w:proofErr w:type="spellStart"/>
      <w:r w:rsidRPr="00D72E0E">
        <w:rPr>
          <w:rFonts w:eastAsia="Times New Roman" w:cs="Times New Roman"/>
          <w:lang w:eastAsia="en-GB"/>
        </w:rPr>
        <w:t>Berlière</w:t>
      </w:r>
      <w:proofErr w:type="spellEnd"/>
      <w:r w:rsidRPr="00D72E0E">
        <w:rPr>
          <w:rFonts w:eastAsia="Times New Roman" w:cs="Times New Roman"/>
          <w:lang w:eastAsia="en-GB"/>
        </w:rPr>
        <w:t xml:space="preserve"> and René </w:t>
      </w:r>
      <w:proofErr w:type="spellStart"/>
      <w:r w:rsidRPr="00D72E0E">
        <w:rPr>
          <w:rFonts w:eastAsia="Times New Roman" w:cs="Times New Roman"/>
          <w:lang w:eastAsia="en-GB"/>
        </w:rPr>
        <w:t>Lévy</w:t>
      </w:r>
      <w:proofErr w:type="spellEnd"/>
      <w:r w:rsidRPr="00D72E0E">
        <w:rPr>
          <w:rFonts w:eastAsia="Times New Roman" w:cs="Times New Roman"/>
          <w:lang w:eastAsia="en-GB"/>
        </w:rPr>
        <w:t xml:space="preserve">, </w:t>
      </w:r>
      <w:r w:rsidRPr="00D72E0E">
        <w:rPr>
          <w:rFonts w:eastAsia="Times New Roman" w:cs="Times New Roman"/>
          <w:i/>
          <w:lang w:eastAsia="en-GB"/>
        </w:rPr>
        <w:t xml:space="preserve">Histoire de polices en France: de </w:t>
      </w:r>
      <w:proofErr w:type="spellStart"/>
      <w:r w:rsidRPr="00D72E0E">
        <w:rPr>
          <w:rFonts w:eastAsia="Times New Roman" w:cs="Times New Roman"/>
          <w:i/>
          <w:lang w:eastAsia="en-GB"/>
        </w:rPr>
        <w:t>l’ancien</w:t>
      </w:r>
      <w:proofErr w:type="spellEnd"/>
      <w:r w:rsidRPr="00D72E0E">
        <w:rPr>
          <w:rFonts w:eastAsia="Times New Roman" w:cs="Times New Roman"/>
          <w:i/>
          <w:lang w:eastAsia="en-GB"/>
        </w:rPr>
        <w:t xml:space="preserve"> </w:t>
      </w:r>
      <w:proofErr w:type="spellStart"/>
      <w:r w:rsidRPr="00D72E0E">
        <w:rPr>
          <w:rFonts w:eastAsia="Times New Roman" w:cs="Times New Roman"/>
          <w:i/>
          <w:lang w:eastAsia="en-GB"/>
        </w:rPr>
        <w:t>régime</w:t>
      </w:r>
      <w:proofErr w:type="spellEnd"/>
      <w:r w:rsidRPr="00D72E0E">
        <w:rPr>
          <w:rFonts w:eastAsia="Times New Roman" w:cs="Times New Roman"/>
          <w:i/>
          <w:lang w:eastAsia="en-GB"/>
        </w:rPr>
        <w:t xml:space="preserve"> à </w:t>
      </w:r>
      <w:proofErr w:type="spellStart"/>
      <w:r w:rsidRPr="00D72E0E">
        <w:rPr>
          <w:rFonts w:eastAsia="Times New Roman" w:cs="Times New Roman"/>
          <w:i/>
          <w:lang w:eastAsia="en-GB"/>
        </w:rPr>
        <w:t>nos</w:t>
      </w:r>
      <w:proofErr w:type="spellEnd"/>
      <w:r w:rsidRPr="00D72E0E">
        <w:rPr>
          <w:rFonts w:eastAsia="Times New Roman" w:cs="Times New Roman"/>
          <w:i/>
          <w:lang w:eastAsia="en-GB"/>
        </w:rPr>
        <w:t xml:space="preserve"> </w:t>
      </w:r>
      <w:proofErr w:type="spellStart"/>
      <w:r w:rsidRPr="00D72E0E">
        <w:rPr>
          <w:rFonts w:eastAsia="Times New Roman" w:cs="Times New Roman"/>
          <w:i/>
          <w:lang w:eastAsia="en-GB"/>
        </w:rPr>
        <w:t>jours</w:t>
      </w:r>
      <w:proofErr w:type="spellEnd"/>
      <w:r w:rsidRPr="00D72E0E">
        <w:rPr>
          <w:rFonts w:eastAsia="Times New Roman" w:cs="Times New Roman"/>
          <w:lang w:eastAsia="en-GB"/>
        </w:rPr>
        <w:t xml:space="preserve"> (Paris: Nouveau </w:t>
      </w:r>
      <w:proofErr w:type="spellStart"/>
      <w:r w:rsidRPr="00D72E0E">
        <w:rPr>
          <w:rFonts w:eastAsia="Times New Roman" w:cs="Times New Roman"/>
          <w:lang w:eastAsia="en-GB"/>
        </w:rPr>
        <w:t>Monde</w:t>
      </w:r>
      <w:proofErr w:type="spellEnd"/>
      <w:r w:rsidRPr="00D72E0E">
        <w:rPr>
          <w:rFonts w:eastAsia="Times New Roman" w:cs="Times New Roman"/>
          <w:lang w:eastAsia="en-GB"/>
        </w:rPr>
        <w:t xml:space="preserve">, 2013); </w:t>
      </w:r>
      <w:r w:rsidRPr="00D72E0E">
        <w:rPr>
          <w:rFonts w:cs="Times New Roman"/>
        </w:rPr>
        <w:t xml:space="preserve">Christian </w:t>
      </w:r>
      <w:proofErr w:type="spellStart"/>
      <w:r w:rsidRPr="00D72E0E">
        <w:rPr>
          <w:rFonts w:cs="Times New Roman"/>
        </w:rPr>
        <w:t>Chevandier</w:t>
      </w:r>
      <w:proofErr w:type="spellEnd"/>
      <w:r w:rsidRPr="00D72E0E">
        <w:rPr>
          <w:rFonts w:cs="Times New Roman"/>
        </w:rPr>
        <w:t>,</w:t>
      </w:r>
      <w:r w:rsidRPr="00D72E0E">
        <w:rPr>
          <w:rFonts w:cs="Times New Roman"/>
          <w:i/>
        </w:rPr>
        <w:t xml:space="preserve"> </w:t>
      </w:r>
      <w:proofErr w:type="spellStart"/>
      <w:r w:rsidRPr="00D72E0E">
        <w:rPr>
          <w:rFonts w:cs="Times New Roman"/>
          <w:i/>
        </w:rPr>
        <w:t>Policiers</w:t>
      </w:r>
      <w:proofErr w:type="spellEnd"/>
      <w:r w:rsidRPr="00D72E0E">
        <w:rPr>
          <w:rFonts w:cs="Times New Roman"/>
          <w:i/>
        </w:rPr>
        <w:t xml:space="preserve"> </w:t>
      </w:r>
      <w:proofErr w:type="spellStart"/>
      <w:r w:rsidRPr="00D72E0E">
        <w:rPr>
          <w:rFonts w:cs="Times New Roman"/>
          <w:i/>
        </w:rPr>
        <w:t>dans</w:t>
      </w:r>
      <w:proofErr w:type="spellEnd"/>
      <w:r w:rsidRPr="00D72E0E">
        <w:rPr>
          <w:rFonts w:cs="Times New Roman"/>
          <w:i/>
        </w:rPr>
        <w:t xml:space="preserve"> la </w:t>
      </w:r>
      <w:proofErr w:type="spellStart"/>
      <w:r w:rsidRPr="00D72E0E">
        <w:rPr>
          <w:rFonts w:cs="Times New Roman"/>
          <w:i/>
        </w:rPr>
        <w:t>ville</w:t>
      </w:r>
      <w:proofErr w:type="spellEnd"/>
      <w:r w:rsidRPr="00D72E0E">
        <w:rPr>
          <w:rFonts w:cs="Times New Roman"/>
        </w:rPr>
        <w:t xml:space="preserve"> (Paris: </w:t>
      </w:r>
      <w:proofErr w:type="spellStart"/>
      <w:r w:rsidRPr="00D72E0E">
        <w:rPr>
          <w:rFonts w:cs="Times New Roman"/>
        </w:rPr>
        <w:t>Gallimard</w:t>
      </w:r>
      <w:proofErr w:type="spellEnd"/>
      <w:r w:rsidRPr="00D72E0E">
        <w:rPr>
          <w:rFonts w:cs="Times New Roman"/>
        </w:rPr>
        <w:t xml:space="preserve">, 2012). On the history of animals in France, see Damien Baldin, </w:t>
      </w:r>
      <w:r w:rsidRPr="00D72E0E">
        <w:rPr>
          <w:rFonts w:cs="Times New Roman"/>
          <w:i/>
        </w:rPr>
        <w:t xml:space="preserve">Histoire des </w:t>
      </w:r>
      <w:proofErr w:type="spellStart"/>
      <w:r w:rsidRPr="00D72E0E">
        <w:rPr>
          <w:rFonts w:cs="Times New Roman"/>
          <w:i/>
        </w:rPr>
        <w:t>animaux</w:t>
      </w:r>
      <w:proofErr w:type="spellEnd"/>
      <w:r w:rsidRPr="00D72E0E">
        <w:rPr>
          <w:rFonts w:cs="Times New Roman"/>
          <w:i/>
        </w:rPr>
        <w:t xml:space="preserve"> </w:t>
      </w:r>
      <w:proofErr w:type="spellStart"/>
      <w:r w:rsidRPr="00D72E0E">
        <w:rPr>
          <w:rFonts w:cs="Times New Roman"/>
          <w:i/>
        </w:rPr>
        <w:t>domestiques</w:t>
      </w:r>
      <w:proofErr w:type="spellEnd"/>
      <w:r w:rsidRPr="00D72E0E">
        <w:rPr>
          <w:rFonts w:cs="Times New Roman"/>
          <w:i/>
        </w:rPr>
        <w:t xml:space="preserve">, </w:t>
      </w:r>
      <w:proofErr w:type="spellStart"/>
      <w:r w:rsidRPr="00D72E0E">
        <w:rPr>
          <w:rFonts w:cs="Times New Roman"/>
          <w:i/>
        </w:rPr>
        <w:t>XIX</w:t>
      </w:r>
      <w:r w:rsidRPr="00D72E0E">
        <w:rPr>
          <w:rFonts w:cs="Times New Roman"/>
          <w:i/>
          <w:vertAlign w:val="superscript"/>
        </w:rPr>
        <w:t>e</w:t>
      </w:r>
      <w:r w:rsidRPr="00D72E0E">
        <w:rPr>
          <w:rFonts w:cs="Times New Roman"/>
          <w:i/>
        </w:rPr>
        <w:t>-XX</w:t>
      </w:r>
      <w:r w:rsidRPr="00D72E0E">
        <w:rPr>
          <w:rFonts w:cs="Times New Roman"/>
          <w:i/>
          <w:vertAlign w:val="superscript"/>
        </w:rPr>
        <w:t>e</w:t>
      </w:r>
      <w:proofErr w:type="spellEnd"/>
      <w:r w:rsidRPr="00D72E0E">
        <w:rPr>
          <w:rFonts w:cs="Times New Roman"/>
          <w:i/>
        </w:rPr>
        <w:t xml:space="preserve"> siècle</w:t>
      </w:r>
      <w:r w:rsidRPr="00D72E0E">
        <w:rPr>
          <w:rFonts w:cs="Times New Roman"/>
        </w:rPr>
        <w:t xml:space="preserve"> (Paris: </w:t>
      </w:r>
      <w:proofErr w:type="spellStart"/>
      <w:r w:rsidRPr="00D72E0E">
        <w:rPr>
          <w:rFonts w:cs="Times New Roman"/>
        </w:rPr>
        <w:t>Seuil</w:t>
      </w:r>
      <w:proofErr w:type="spellEnd"/>
      <w:r w:rsidRPr="00D72E0E">
        <w:rPr>
          <w:rFonts w:cs="Times New Roman"/>
        </w:rPr>
        <w:t xml:space="preserve">, 2014); </w:t>
      </w:r>
      <w:proofErr w:type="spellStart"/>
      <w:r w:rsidRPr="00D72E0E">
        <w:rPr>
          <w:rFonts w:cs="Times New Roman"/>
        </w:rPr>
        <w:t>Ghislaine</w:t>
      </w:r>
      <w:proofErr w:type="spellEnd"/>
      <w:r w:rsidRPr="00D72E0E">
        <w:rPr>
          <w:rFonts w:cs="Times New Roman"/>
        </w:rPr>
        <w:t xml:space="preserve"> </w:t>
      </w:r>
      <w:proofErr w:type="spellStart"/>
      <w:r w:rsidRPr="00D72E0E">
        <w:rPr>
          <w:rFonts w:cs="Times New Roman"/>
        </w:rPr>
        <w:t>Bouchet</w:t>
      </w:r>
      <w:proofErr w:type="spellEnd"/>
      <w:r w:rsidRPr="00D72E0E">
        <w:rPr>
          <w:rFonts w:cs="Times New Roman"/>
        </w:rPr>
        <w:t xml:space="preserve">, </w:t>
      </w:r>
      <w:r w:rsidRPr="00D72E0E">
        <w:rPr>
          <w:rFonts w:cs="Times New Roman"/>
          <w:i/>
        </w:rPr>
        <w:t>Le cheval à Paris de 1850 à 1914</w:t>
      </w:r>
      <w:r w:rsidRPr="00D72E0E">
        <w:rPr>
          <w:rFonts w:cs="Times New Roman"/>
        </w:rPr>
        <w:t xml:space="preserve"> (Genève: </w:t>
      </w:r>
      <w:proofErr w:type="spellStart"/>
      <w:r w:rsidRPr="00D72E0E">
        <w:rPr>
          <w:rFonts w:cs="Times New Roman"/>
        </w:rPr>
        <w:t>Libraire</w:t>
      </w:r>
      <w:proofErr w:type="spellEnd"/>
      <w:r w:rsidRPr="00D72E0E">
        <w:rPr>
          <w:rFonts w:cs="Times New Roman"/>
        </w:rPr>
        <w:t xml:space="preserve"> </w:t>
      </w:r>
      <w:proofErr w:type="spellStart"/>
      <w:r w:rsidRPr="00D72E0E">
        <w:rPr>
          <w:rFonts w:cs="Times New Roman"/>
        </w:rPr>
        <w:t>Droz</w:t>
      </w:r>
      <w:proofErr w:type="spellEnd"/>
      <w:r w:rsidRPr="00D72E0E">
        <w:rPr>
          <w:rFonts w:cs="Times New Roman"/>
        </w:rPr>
        <w:t xml:space="preserve">, 1993); Kathleen </w:t>
      </w:r>
      <w:proofErr w:type="spellStart"/>
      <w:r w:rsidRPr="00D72E0E">
        <w:rPr>
          <w:rFonts w:cs="Times New Roman"/>
        </w:rPr>
        <w:t>Kete</w:t>
      </w:r>
      <w:proofErr w:type="spellEnd"/>
      <w:r w:rsidRPr="00D72E0E">
        <w:rPr>
          <w:rFonts w:cs="Times New Roman"/>
        </w:rPr>
        <w:t xml:space="preserve">, </w:t>
      </w:r>
      <w:r w:rsidRPr="00D72E0E">
        <w:rPr>
          <w:rFonts w:cs="Times New Roman"/>
          <w:i/>
        </w:rPr>
        <w:t xml:space="preserve">The Beast in the Boudoir: </w:t>
      </w:r>
      <w:proofErr w:type="spellStart"/>
      <w:r w:rsidRPr="00D72E0E">
        <w:rPr>
          <w:rFonts w:cs="Times New Roman"/>
          <w:i/>
        </w:rPr>
        <w:t>Petkeeping</w:t>
      </w:r>
      <w:proofErr w:type="spellEnd"/>
      <w:r w:rsidRPr="00D72E0E">
        <w:rPr>
          <w:rFonts w:cs="Times New Roman"/>
          <w:i/>
        </w:rPr>
        <w:t xml:space="preserve"> in Nineteenth Century Paris</w:t>
      </w:r>
      <w:r w:rsidRPr="00D72E0E">
        <w:rPr>
          <w:rFonts w:cs="Times New Roman"/>
        </w:rPr>
        <w:t xml:space="preserve"> (Berkeley: University of California Press, 1994). </w:t>
      </w:r>
    </w:p>
  </w:footnote>
  <w:footnote w:id="10">
    <w:p w:rsidR="002934E9" w:rsidRPr="00D72E0E" w:rsidRDefault="002934E9" w:rsidP="00D72E0E">
      <w:pPr>
        <w:pStyle w:val="FootnoteText"/>
        <w:spacing w:line="480" w:lineRule="auto"/>
        <w:rPr>
          <w:rFonts w:cs="Times New Roman"/>
        </w:rPr>
      </w:pPr>
      <w:r w:rsidRPr="00D72E0E">
        <w:rPr>
          <w:rStyle w:val="FootnoteReference"/>
          <w:rFonts w:cs="Times New Roman"/>
        </w:rPr>
        <w:footnoteRef/>
      </w:r>
      <w:r w:rsidRPr="00D72E0E">
        <w:rPr>
          <w:rFonts w:cs="Times New Roman"/>
        </w:rPr>
        <w:t xml:space="preserve"> Julia Adams, ‘1-800-How-Am-I-Driving? </w:t>
      </w:r>
      <w:proofErr w:type="gramStart"/>
      <w:r w:rsidRPr="00D72E0E">
        <w:rPr>
          <w:rFonts w:cs="Times New Roman"/>
        </w:rPr>
        <w:t xml:space="preserve">Agency in Social Science History,’ </w:t>
      </w:r>
      <w:r w:rsidRPr="00D72E0E">
        <w:rPr>
          <w:rFonts w:cs="Times New Roman"/>
          <w:i/>
          <w:iCs/>
          <w:lang w:eastAsia="en-GB"/>
        </w:rPr>
        <w:t xml:space="preserve">Social Science History </w:t>
      </w:r>
      <w:r w:rsidRPr="00D72E0E">
        <w:rPr>
          <w:rFonts w:cs="Times New Roman"/>
          <w:lang w:eastAsia="en-GB"/>
        </w:rPr>
        <w:t xml:space="preserve">35:1 (2011), </w:t>
      </w:r>
      <w:r w:rsidRPr="00D72E0E">
        <w:rPr>
          <w:rFonts w:cs="Times New Roman"/>
        </w:rPr>
        <w:t>3.</w:t>
      </w:r>
      <w:proofErr w:type="gramEnd"/>
    </w:p>
  </w:footnote>
  <w:footnote w:id="11">
    <w:p w:rsidR="002934E9" w:rsidRPr="00D72E0E" w:rsidRDefault="002934E9" w:rsidP="00D72E0E">
      <w:pPr>
        <w:pStyle w:val="FootnoteText"/>
        <w:spacing w:line="480" w:lineRule="auto"/>
        <w:rPr>
          <w:rFonts w:cs="Times New Roman"/>
        </w:rPr>
      </w:pPr>
      <w:r w:rsidRPr="00D72E0E">
        <w:rPr>
          <w:rStyle w:val="FootnoteReference"/>
          <w:rFonts w:cs="Times New Roman"/>
        </w:rPr>
        <w:footnoteRef/>
      </w:r>
      <w:r w:rsidRPr="00D72E0E">
        <w:rPr>
          <w:rFonts w:cs="Times New Roman"/>
        </w:rPr>
        <w:t xml:space="preserve"> Walter Johnson, ‘On Agency,’ </w:t>
      </w:r>
      <w:r w:rsidRPr="00D72E0E">
        <w:rPr>
          <w:rFonts w:cs="Times New Roman"/>
          <w:i/>
        </w:rPr>
        <w:t>Journal of Social History</w:t>
      </w:r>
      <w:r w:rsidRPr="00D72E0E">
        <w:rPr>
          <w:rFonts w:cs="Times New Roman"/>
        </w:rPr>
        <w:t>, 37:1 (2003), 113; David Gary Shaw, ‘Happy in our Chains</w:t>
      </w:r>
      <w:proofErr w:type="gramStart"/>
      <w:r w:rsidRPr="00D72E0E">
        <w:rPr>
          <w:rFonts w:cs="Times New Roman"/>
        </w:rPr>
        <w:t>?:</w:t>
      </w:r>
      <w:proofErr w:type="gramEnd"/>
      <w:r w:rsidRPr="00D72E0E">
        <w:rPr>
          <w:rFonts w:cs="Times New Roman"/>
        </w:rPr>
        <w:t xml:space="preserve"> Agency and Language in the Postmodern Age,’ </w:t>
      </w:r>
      <w:r w:rsidRPr="00D72E0E">
        <w:rPr>
          <w:rFonts w:cs="Times New Roman"/>
          <w:i/>
        </w:rPr>
        <w:t>History and Theory</w:t>
      </w:r>
      <w:r w:rsidRPr="00D72E0E">
        <w:rPr>
          <w:rFonts w:cs="Times New Roman"/>
        </w:rPr>
        <w:t xml:space="preserve">, 40 (2001), 1-9; William H. Sewell, ‘A Theory of Structure: Duality, Agency, and Transformation,’ </w:t>
      </w:r>
      <w:r w:rsidRPr="00D72E0E">
        <w:rPr>
          <w:rFonts w:cs="Times New Roman"/>
          <w:i/>
        </w:rPr>
        <w:t>The American Journal of Sociology</w:t>
      </w:r>
      <w:r w:rsidRPr="00D72E0E">
        <w:rPr>
          <w:rFonts w:cs="Times New Roman"/>
        </w:rPr>
        <w:t xml:space="preserve"> 98:1 (1992), 19.</w:t>
      </w:r>
    </w:p>
  </w:footnote>
  <w:footnote w:id="12">
    <w:p w:rsidR="002934E9" w:rsidRPr="00D72E0E" w:rsidRDefault="002934E9" w:rsidP="00D72E0E">
      <w:pPr>
        <w:pStyle w:val="FootnoteText"/>
        <w:spacing w:line="480" w:lineRule="auto"/>
        <w:rPr>
          <w:rFonts w:cs="Times New Roman"/>
        </w:rPr>
      </w:pPr>
      <w:r w:rsidRPr="00D72E0E">
        <w:rPr>
          <w:rStyle w:val="FootnoteReference"/>
          <w:rFonts w:cs="Times New Roman"/>
        </w:rPr>
        <w:footnoteRef/>
      </w:r>
      <w:r w:rsidRPr="00D72E0E">
        <w:rPr>
          <w:rFonts w:cs="Times New Roman"/>
        </w:rPr>
        <w:t xml:space="preserve"> Bruno </w:t>
      </w:r>
      <w:proofErr w:type="spellStart"/>
      <w:r w:rsidRPr="00D72E0E">
        <w:rPr>
          <w:rFonts w:cs="Times New Roman"/>
        </w:rPr>
        <w:t>Latour</w:t>
      </w:r>
      <w:proofErr w:type="spellEnd"/>
      <w:r w:rsidRPr="00D72E0E">
        <w:rPr>
          <w:rFonts w:cs="Times New Roman"/>
        </w:rPr>
        <w:t xml:space="preserve">, </w:t>
      </w:r>
      <w:r w:rsidRPr="00D72E0E">
        <w:rPr>
          <w:rFonts w:cs="Times New Roman"/>
          <w:i/>
        </w:rPr>
        <w:t xml:space="preserve">Reassembling the Social: </w:t>
      </w:r>
      <w:proofErr w:type="gramStart"/>
      <w:r w:rsidRPr="00D72E0E">
        <w:rPr>
          <w:rFonts w:cs="Times New Roman"/>
          <w:i/>
        </w:rPr>
        <w:t>An</w:t>
      </w:r>
      <w:proofErr w:type="gramEnd"/>
      <w:r w:rsidRPr="00D72E0E">
        <w:rPr>
          <w:rFonts w:cs="Times New Roman"/>
          <w:i/>
        </w:rPr>
        <w:t xml:space="preserve"> Introduction to Actor-Network-Theory</w:t>
      </w:r>
      <w:r w:rsidRPr="00D72E0E">
        <w:rPr>
          <w:rFonts w:cs="Times New Roman"/>
        </w:rPr>
        <w:t xml:space="preserve"> (Oxford: Oxford University Press, 2005); Edwin </w:t>
      </w:r>
      <w:proofErr w:type="spellStart"/>
      <w:r w:rsidRPr="00D72E0E">
        <w:rPr>
          <w:rFonts w:cs="Times New Roman"/>
        </w:rPr>
        <w:t>Sayes</w:t>
      </w:r>
      <w:proofErr w:type="spellEnd"/>
      <w:r w:rsidRPr="00D72E0E">
        <w:rPr>
          <w:rFonts w:cs="Times New Roman"/>
        </w:rPr>
        <w:t xml:space="preserve">, ‘Actor-Network Theory and Methodology: Just What Does it Mean to Say that Nonhumans have Agency?’ </w:t>
      </w:r>
      <w:proofErr w:type="gramStart"/>
      <w:r w:rsidRPr="00D72E0E">
        <w:rPr>
          <w:rFonts w:cs="Times New Roman"/>
          <w:i/>
        </w:rPr>
        <w:t>Social Studies of Science</w:t>
      </w:r>
      <w:r w:rsidRPr="00D72E0E">
        <w:rPr>
          <w:rFonts w:cs="Times New Roman"/>
        </w:rPr>
        <w:t xml:space="preserve"> 44 (2014), 134-49.</w:t>
      </w:r>
      <w:proofErr w:type="gramEnd"/>
    </w:p>
  </w:footnote>
  <w:footnote w:id="13">
    <w:p w:rsidR="002934E9" w:rsidRPr="00D72E0E" w:rsidRDefault="002934E9" w:rsidP="00D72E0E">
      <w:pPr>
        <w:pStyle w:val="FootnoteText"/>
        <w:spacing w:line="480" w:lineRule="auto"/>
        <w:rPr>
          <w:rFonts w:cs="Times New Roman"/>
        </w:rPr>
      </w:pPr>
      <w:r w:rsidRPr="00D72E0E">
        <w:rPr>
          <w:rStyle w:val="FootnoteReference"/>
          <w:rFonts w:cs="Times New Roman"/>
        </w:rPr>
        <w:footnoteRef/>
      </w:r>
      <w:r w:rsidRPr="00D72E0E">
        <w:rPr>
          <w:rFonts w:cs="Times New Roman"/>
        </w:rPr>
        <w:t xml:space="preserve"> Tim </w:t>
      </w:r>
      <w:proofErr w:type="spellStart"/>
      <w:r w:rsidRPr="00D72E0E">
        <w:rPr>
          <w:rFonts w:cs="Times New Roman"/>
        </w:rPr>
        <w:t>Ingold</w:t>
      </w:r>
      <w:proofErr w:type="spellEnd"/>
      <w:r w:rsidRPr="00D72E0E">
        <w:rPr>
          <w:rFonts w:cs="Times New Roman"/>
        </w:rPr>
        <w:t xml:space="preserve">, ‘The Animal in the Study of Humanity,’ in Tim </w:t>
      </w:r>
      <w:proofErr w:type="spellStart"/>
      <w:r w:rsidRPr="00D72E0E">
        <w:rPr>
          <w:rFonts w:cs="Times New Roman"/>
        </w:rPr>
        <w:t>Ingold</w:t>
      </w:r>
      <w:proofErr w:type="spellEnd"/>
      <w:r w:rsidRPr="00D72E0E">
        <w:rPr>
          <w:rFonts w:cs="Times New Roman"/>
        </w:rPr>
        <w:t xml:space="preserve">, </w:t>
      </w:r>
      <w:proofErr w:type="gramStart"/>
      <w:r w:rsidRPr="00D72E0E">
        <w:rPr>
          <w:rFonts w:cs="Times New Roman"/>
        </w:rPr>
        <w:t>ed</w:t>
      </w:r>
      <w:proofErr w:type="gramEnd"/>
      <w:r w:rsidRPr="00D72E0E">
        <w:rPr>
          <w:rFonts w:cs="Times New Roman"/>
        </w:rPr>
        <w:t xml:space="preserve">. </w:t>
      </w:r>
      <w:r w:rsidRPr="00D72E0E">
        <w:rPr>
          <w:rFonts w:cs="Times New Roman"/>
          <w:i/>
        </w:rPr>
        <w:t>What is an Animal?</w:t>
      </w:r>
      <w:r w:rsidRPr="00D72E0E">
        <w:rPr>
          <w:rFonts w:cs="Times New Roman"/>
        </w:rPr>
        <w:t xml:space="preserve"> </w:t>
      </w:r>
      <w:proofErr w:type="gramStart"/>
      <w:r w:rsidRPr="00D72E0E">
        <w:rPr>
          <w:rFonts w:cs="Times New Roman"/>
        </w:rPr>
        <w:t xml:space="preserve">(London: Routledge, 1988), 95; Helen Steward, ‘Animal Agency,’ </w:t>
      </w:r>
      <w:r w:rsidRPr="00D72E0E">
        <w:rPr>
          <w:rFonts w:cs="Times New Roman"/>
          <w:i/>
        </w:rPr>
        <w:t>Inquiry</w:t>
      </w:r>
      <w:r w:rsidRPr="00D72E0E">
        <w:rPr>
          <w:rFonts w:cs="Times New Roman"/>
        </w:rPr>
        <w:t xml:space="preserve"> 52:3 (2009), 226.</w:t>
      </w:r>
      <w:proofErr w:type="gramEnd"/>
    </w:p>
  </w:footnote>
  <w:footnote w:id="14">
    <w:p w:rsidR="002934E9" w:rsidRPr="00D72E0E" w:rsidRDefault="002934E9" w:rsidP="00D72E0E">
      <w:pPr>
        <w:spacing w:line="480" w:lineRule="auto"/>
        <w:jc w:val="both"/>
        <w:rPr>
          <w:rFonts w:cs="Times New Roman"/>
          <w:sz w:val="20"/>
          <w:szCs w:val="20"/>
        </w:rPr>
      </w:pPr>
      <w:r w:rsidRPr="00D72E0E">
        <w:rPr>
          <w:rStyle w:val="FootnoteReference"/>
          <w:rFonts w:cs="Times New Roman"/>
          <w:sz w:val="20"/>
          <w:szCs w:val="20"/>
        </w:rPr>
        <w:footnoteRef/>
      </w:r>
      <w:r w:rsidRPr="00D72E0E">
        <w:rPr>
          <w:rFonts w:cs="Times New Roman"/>
          <w:sz w:val="20"/>
          <w:szCs w:val="20"/>
        </w:rPr>
        <w:t xml:space="preserve"> </w:t>
      </w:r>
      <w:proofErr w:type="gramStart"/>
      <w:r w:rsidRPr="00D72E0E">
        <w:rPr>
          <w:rFonts w:cs="Times New Roman"/>
          <w:sz w:val="20"/>
          <w:szCs w:val="20"/>
        </w:rPr>
        <w:t xml:space="preserve">Chris Pearson ‘Dogs, History and Agency,’ </w:t>
      </w:r>
      <w:r w:rsidRPr="00D72E0E">
        <w:rPr>
          <w:rFonts w:cs="Times New Roman"/>
          <w:i/>
          <w:sz w:val="20"/>
          <w:szCs w:val="20"/>
        </w:rPr>
        <w:t>History and Theory</w:t>
      </w:r>
      <w:r w:rsidRPr="00D72E0E">
        <w:rPr>
          <w:rFonts w:cs="Times New Roman"/>
          <w:sz w:val="20"/>
          <w:szCs w:val="20"/>
        </w:rPr>
        <w:t xml:space="preserve"> 52:4 (2013), 128-45.</w:t>
      </w:r>
      <w:proofErr w:type="gramEnd"/>
    </w:p>
  </w:footnote>
  <w:footnote w:id="15">
    <w:p w:rsidR="002934E9" w:rsidRPr="00D72E0E" w:rsidRDefault="002934E9" w:rsidP="00D72E0E">
      <w:pPr>
        <w:pStyle w:val="FootnoteText"/>
        <w:spacing w:line="480" w:lineRule="auto"/>
        <w:rPr>
          <w:rFonts w:cs="Times New Roman"/>
        </w:rPr>
      </w:pPr>
      <w:r w:rsidRPr="00D72E0E">
        <w:rPr>
          <w:rStyle w:val="FootnoteReference"/>
          <w:rFonts w:cs="Times New Roman"/>
        </w:rPr>
        <w:footnoteRef/>
      </w:r>
      <w:r w:rsidRPr="00D72E0E">
        <w:rPr>
          <w:rFonts w:cs="Times New Roman"/>
        </w:rPr>
        <w:t xml:space="preserve"> Ted Steinberg, ‘Down to Earth: Nature, Agency, and Power in History,’ </w:t>
      </w:r>
      <w:r w:rsidRPr="00D72E0E">
        <w:rPr>
          <w:rFonts w:cs="Times New Roman"/>
          <w:i/>
        </w:rPr>
        <w:t>The American Historical Review</w:t>
      </w:r>
      <w:r w:rsidRPr="00D72E0E">
        <w:rPr>
          <w:rFonts w:cs="Times New Roman"/>
        </w:rPr>
        <w:t xml:space="preserve"> 107:3 (2002), </w:t>
      </w:r>
      <w:r w:rsidRPr="00D72E0E">
        <w:rPr>
          <w:rStyle w:val="cit-first-page"/>
          <w:rFonts w:cs="Times New Roman"/>
          <w:iCs/>
        </w:rPr>
        <w:t>798</w:t>
      </w:r>
      <w:r w:rsidRPr="00D72E0E">
        <w:rPr>
          <w:rStyle w:val="cit-sep"/>
          <w:rFonts w:cs="Times New Roman"/>
          <w:iCs/>
        </w:rPr>
        <w:t>-</w:t>
      </w:r>
      <w:r w:rsidRPr="00D72E0E">
        <w:rPr>
          <w:rStyle w:val="cit-last-page"/>
          <w:rFonts w:cs="Times New Roman"/>
          <w:iCs/>
        </w:rPr>
        <w:t>820</w:t>
      </w:r>
      <w:r w:rsidRPr="00D72E0E">
        <w:rPr>
          <w:rFonts w:cs="Times New Roman"/>
        </w:rPr>
        <w:t xml:space="preserve">; </w:t>
      </w:r>
      <w:r w:rsidRPr="00D72E0E">
        <w:t>David Gary Shaw,</w:t>
      </w:r>
      <w:r w:rsidRPr="00D72E0E">
        <w:rPr>
          <w:rFonts w:eastAsia="Times New Roman" w:cs="Courier New"/>
          <w:lang w:eastAsia="en-GB"/>
        </w:rPr>
        <w:t xml:space="preserve"> ‘The Torturer’s Horse: Agency and Animals in History,’ </w:t>
      </w:r>
      <w:r w:rsidRPr="00D72E0E">
        <w:rPr>
          <w:rFonts w:eastAsia="Times New Roman" w:cs="Times New Roman"/>
          <w:i/>
          <w:lang w:eastAsia="en-GB"/>
        </w:rPr>
        <w:t>History and Theory</w:t>
      </w:r>
      <w:r w:rsidRPr="00D72E0E">
        <w:rPr>
          <w:rFonts w:eastAsia="Times New Roman" w:cs="Times New Roman"/>
          <w:lang w:eastAsia="en-GB"/>
        </w:rPr>
        <w:t xml:space="preserve"> 52:4 (2013)</w:t>
      </w:r>
      <w:proofErr w:type="gramStart"/>
      <w:r w:rsidRPr="00D72E0E">
        <w:rPr>
          <w:rFonts w:eastAsia="Times New Roman" w:cs="Times New Roman"/>
          <w:lang w:eastAsia="en-GB"/>
        </w:rPr>
        <w:t>,</w:t>
      </w:r>
      <w:proofErr w:type="gramEnd"/>
      <w:r w:rsidRPr="00D72E0E">
        <w:rPr>
          <w:rStyle w:val="EndnoteReference"/>
        </w:rPr>
        <w:t xml:space="preserve"> </w:t>
      </w:r>
      <w:r w:rsidRPr="00D72E0E">
        <w:rPr>
          <w:rStyle w:val="st"/>
        </w:rPr>
        <w:t xml:space="preserve">146-67; </w:t>
      </w:r>
      <w:r w:rsidRPr="00D72E0E">
        <w:rPr>
          <w:rFonts w:eastAsia="Times New Roman" w:cs="Times New Roman"/>
          <w:lang w:eastAsia="en-GB"/>
        </w:rPr>
        <w:t xml:space="preserve"> </w:t>
      </w:r>
      <w:r w:rsidRPr="00D72E0E">
        <w:rPr>
          <w:rFonts w:cs="Times New Roman"/>
        </w:rPr>
        <w:t xml:space="preserve">Sandra Swart, </w:t>
      </w:r>
      <w:r w:rsidRPr="00D72E0E">
        <w:rPr>
          <w:rFonts w:cs="Times New Roman"/>
          <w:i/>
        </w:rPr>
        <w:t>Riding High: Horses, Humans, and History in South Africa</w:t>
      </w:r>
      <w:r w:rsidRPr="00D72E0E">
        <w:rPr>
          <w:rFonts w:cs="Times New Roman"/>
        </w:rPr>
        <w:t xml:space="preserve"> (Johannesburg: Wits University Press, 2010).</w:t>
      </w:r>
    </w:p>
  </w:footnote>
  <w:footnote w:id="16">
    <w:p w:rsidR="002934E9" w:rsidRPr="00D72E0E" w:rsidRDefault="002934E9" w:rsidP="00D72E0E">
      <w:pPr>
        <w:autoSpaceDE w:val="0"/>
        <w:autoSpaceDN w:val="0"/>
        <w:adjustRightInd w:val="0"/>
        <w:spacing w:after="0" w:line="480" w:lineRule="auto"/>
        <w:rPr>
          <w:rFonts w:cs="Times New Roman"/>
          <w:sz w:val="20"/>
          <w:szCs w:val="20"/>
        </w:rPr>
      </w:pPr>
      <w:r w:rsidRPr="00D72E0E">
        <w:rPr>
          <w:rStyle w:val="FootnoteReference"/>
          <w:rFonts w:cs="Times New Roman"/>
          <w:sz w:val="20"/>
          <w:szCs w:val="20"/>
        </w:rPr>
        <w:footnoteRef/>
      </w:r>
      <w:r w:rsidRPr="00D72E0E">
        <w:rPr>
          <w:rFonts w:cs="Times New Roman"/>
          <w:sz w:val="20"/>
          <w:szCs w:val="20"/>
        </w:rPr>
        <w:t xml:space="preserve"> Susan J. Pearson and Mary </w:t>
      </w:r>
      <w:proofErr w:type="spellStart"/>
      <w:r w:rsidRPr="00D72E0E">
        <w:rPr>
          <w:rFonts w:cs="Times New Roman"/>
          <w:sz w:val="20"/>
          <w:szCs w:val="20"/>
        </w:rPr>
        <w:t>Weismantel</w:t>
      </w:r>
      <w:proofErr w:type="spellEnd"/>
      <w:r w:rsidRPr="00D72E0E">
        <w:rPr>
          <w:rFonts w:cs="Times New Roman"/>
          <w:sz w:val="20"/>
          <w:szCs w:val="20"/>
        </w:rPr>
        <w:t xml:space="preserve">, ‘Does “The Animal” Exist? Toward a Theory of Social Life with Animals,’ in Dorothee Brantz, (ed.), </w:t>
      </w:r>
      <w:r w:rsidRPr="00D72E0E">
        <w:rPr>
          <w:rFonts w:cs="Times New Roman"/>
          <w:i/>
          <w:sz w:val="20"/>
          <w:szCs w:val="20"/>
        </w:rPr>
        <w:t>Beastly Natures: Animals, Humans, and the Study of History</w:t>
      </w:r>
      <w:r w:rsidRPr="00D72E0E">
        <w:rPr>
          <w:rFonts w:cs="Times New Roman"/>
          <w:sz w:val="20"/>
          <w:szCs w:val="20"/>
        </w:rPr>
        <w:t xml:space="preserve"> (Charlottesville: </w:t>
      </w:r>
      <w:r w:rsidRPr="00D72E0E">
        <w:rPr>
          <w:rStyle w:val="st"/>
          <w:rFonts w:cs="Times New Roman"/>
          <w:sz w:val="20"/>
          <w:szCs w:val="20"/>
        </w:rPr>
        <w:t>University of Virginia Press,</w:t>
      </w:r>
      <w:r w:rsidRPr="00D72E0E">
        <w:rPr>
          <w:rFonts w:cs="Times New Roman"/>
          <w:sz w:val="20"/>
          <w:szCs w:val="20"/>
        </w:rPr>
        <w:t xml:space="preserve"> 2010), 27. </w:t>
      </w:r>
    </w:p>
  </w:footnote>
  <w:footnote w:id="17">
    <w:p w:rsidR="002934E9" w:rsidRPr="00D72E0E" w:rsidRDefault="002934E9" w:rsidP="00D72E0E">
      <w:pPr>
        <w:pStyle w:val="FootnoteText"/>
        <w:spacing w:line="480" w:lineRule="auto"/>
        <w:rPr>
          <w:rFonts w:cs="Times New Roman"/>
        </w:rPr>
      </w:pPr>
      <w:r w:rsidRPr="00D72E0E">
        <w:rPr>
          <w:rStyle w:val="FootnoteReference"/>
          <w:rFonts w:cs="Times New Roman"/>
        </w:rPr>
        <w:footnoteRef/>
      </w:r>
      <w:r w:rsidRPr="00D72E0E">
        <w:rPr>
          <w:rFonts w:cs="Times New Roman"/>
        </w:rPr>
        <w:t xml:space="preserve"> </w:t>
      </w:r>
      <w:r w:rsidRPr="00D72E0E">
        <w:rPr>
          <w:rFonts w:cs="Calibri"/>
        </w:rPr>
        <w:t xml:space="preserve">Frederick Cooper, </w:t>
      </w:r>
      <w:r w:rsidRPr="00D72E0E">
        <w:rPr>
          <w:rFonts w:cs="Calibri"/>
          <w:i/>
        </w:rPr>
        <w:t>Colonialism in Question: Theory, Knowledge History</w:t>
      </w:r>
      <w:r w:rsidRPr="00D72E0E">
        <w:rPr>
          <w:rFonts w:cs="Calibri"/>
        </w:rPr>
        <w:t xml:space="preserve"> (Berkeley: University of California Press, 2005), 113-49.</w:t>
      </w:r>
    </w:p>
  </w:footnote>
  <w:footnote w:id="18">
    <w:p w:rsidR="002934E9" w:rsidRPr="00D72E0E" w:rsidRDefault="002934E9" w:rsidP="00D72E0E">
      <w:pPr>
        <w:pStyle w:val="FootnoteText"/>
        <w:spacing w:line="480" w:lineRule="auto"/>
        <w:rPr>
          <w:rFonts w:cs="Times New Roman"/>
        </w:rPr>
      </w:pPr>
      <w:r w:rsidRPr="00D72E0E">
        <w:rPr>
          <w:rStyle w:val="FootnoteReference"/>
          <w:rFonts w:cs="Times New Roman"/>
        </w:rPr>
        <w:footnoteRef/>
      </w:r>
      <w:r w:rsidRPr="00D72E0E">
        <w:rPr>
          <w:rFonts w:cs="Times New Roman"/>
        </w:rPr>
        <w:t xml:space="preserve"> </w:t>
      </w:r>
      <w:proofErr w:type="gramStart"/>
      <w:r w:rsidRPr="00D72E0E">
        <w:rPr>
          <w:rFonts w:cs="Times New Roman"/>
        </w:rPr>
        <w:t xml:space="preserve">‘Les </w:t>
      </w:r>
      <w:proofErr w:type="spellStart"/>
      <w:r w:rsidRPr="00D72E0E">
        <w:rPr>
          <w:rFonts w:cs="Times New Roman"/>
        </w:rPr>
        <w:t>chiens</w:t>
      </w:r>
      <w:proofErr w:type="spellEnd"/>
      <w:r w:rsidRPr="00D72E0E">
        <w:rPr>
          <w:rFonts w:cs="Times New Roman"/>
        </w:rPr>
        <w:t xml:space="preserve">, agents de police,’ </w:t>
      </w:r>
      <w:r w:rsidRPr="00D72E0E">
        <w:rPr>
          <w:rFonts w:cs="Times New Roman"/>
          <w:i/>
        </w:rPr>
        <w:t xml:space="preserve">Mon </w:t>
      </w:r>
      <w:proofErr w:type="spellStart"/>
      <w:r w:rsidRPr="00D72E0E">
        <w:rPr>
          <w:rFonts w:cs="Times New Roman"/>
          <w:i/>
        </w:rPr>
        <w:t>Dimanche</w:t>
      </w:r>
      <w:proofErr w:type="spellEnd"/>
      <w:r w:rsidRPr="00D72E0E">
        <w:rPr>
          <w:rFonts w:cs="Times New Roman"/>
        </w:rPr>
        <w:t>, 18 March 1904.</w:t>
      </w:r>
      <w:proofErr w:type="gramEnd"/>
    </w:p>
  </w:footnote>
  <w:footnote w:id="19">
    <w:p w:rsidR="002934E9" w:rsidRPr="00D72E0E" w:rsidRDefault="002934E9" w:rsidP="00D72E0E">
      <w:pPr>
        <w:pStyle w:val="FootnoteText"/>
        <w:spacing w:line="480" w:lineRule="auto"/>
        <w:rPr>
          <w:rFonts w:cs="Times New Roman"/>
        </w:rPr>
      </w:pPr>
      <w:r w:rsidRPr="00D72E0E">
        <w:rPr>
          <w:rStyle w:val="FootnoteReference"/>
          <w:rFonts w:cs="Times New Roman"/>
        </w:rPr>
        <w:footnoteRef/>
      </w:r>
      <w:r w:rsidRPr="00D72E0E">
        <w:rPr>
          <w:rFonts w:cs="Times New Roman"/>
        </w:rPr>
        <w:t xml:space="preserve"> F. </w:t>
      </w:r>
      <w:proofErr w:type="spellStart"/>
      <w:r w:rsidRPr="00D72E0E">
        <w:rPr>
          <w:rFonts w:cs="Times New Roman"/>
        </w:rPr>
        <w:t>Azouvi</w:t>
      </w:r>
      <w:proofErr w:type="spellEnd"/>
      <w:r w:rsidRPr="00D72E0E">
        <w:rPr>
          <w:rFonts w:cs="Times New Roman"/>
        </w:rPr>
        <w:t xml:space="preserve">, </w:t>
      </w:r>
      <w:r w:rsidRPr="00D72E0E">
        <w:rPr>
          <w:rFonts w:cs="Times New Roman"/>
          <w:i/>
          <w:iCs/>
        </w:rPr>
        <w:t xml:space="preserve">Descartes </w:t>
      </w:r>
      <w:proofErr w:type="gramStart"/>
      <w:r w:rsidRPr="00D72E0E">
        <w:rPr>
          <w:rFonts w:cs="Times New Roman"/>
          <w:i/>
          <w:iCs/>
        </w:rPr>
        <w:t>et</w:t>
      </w:r>
      <w:proofErr w:type="gramEnd"/>
      <w:r w:rsidRPr="00D72E0E">
        <w:rPr>
          <w:rFonts w:cs="Times New Roman"/>
          <w:i/>
          <w:iCs/>
        </w:rPr>
        <w:t xml:space="preserve"> la France: histoire </w:t>
      </w:r>
      <w:proofErr w:type="spellStart"/>
      <w:r w:rsidRPr="00D72E0E">
        <w:rPr>
          <w:rFonts w:cs="Times New Roman"/>
          <w:i/>
          <w:iCs/>
        </w:rPr>
        <w:t>d’une</w:t>
      </w:r>
      <w:proofErr w:type="spellEnd"/>
      <w:r w:rsidRPr="00D72E0E">
        <w:rPr>
          <w:rFonts w:cs="Times New Roman"/>
          <w:i/>
          <w:iCs/>
        </w:rPr>
        <w:t xml:space="preserve"> passion </w:t>
      </w:r>
      <w:proofErr w:type="spellStart"/>
      <w:r w:rsidRPr="00D72E0E">
        <w:rPr>
          <w:rFonts w:cs="Times New Roman"/>
          <w:i/>
          <w:iCs/>
        </w:rPr>
        <w:t>nationale</w:t>
      </w:r>
      <w:proofErr w:type="spellEnd"/>
      <w:r w:rsidRPr="00D72E0E">
        <w:rPr>
          <w:rFonts w:cs="Times New Roman"/>
          <w:i/>
          <w:iCs/>
        </w:rPr>
        <w:t xml:space="preserve"> </w:t>
      </w:r>
      <w:r w:rsidRPr="00D72E0E">
        <w:rPr>
          <w:rFonts w:cs="Times New Roman"/>
        </w:rPr>
        <w:t xml:space="preserve">(Paris: </w:t>
      </w:r>
      <w:proofErr w:type="spellStart"/>
      <w:r w:rsidRPr="00D72E0E">
        <w:rPr>
          <w:rFonts w:cs="Times New Roman"/>
        </w:rPr>
        <w:t>Fayard</w:t>
      </w:r>
      <w:proofErr w:type="spellEnd"/>
      <w:r w:rsidRPr="00D72E0E">
        <w:rPr>
          <w:rFonts w:cs="Times New Roman"/>
        </w:rPr>
        <w:t xml:space="preserve">, 2002), 252-92. On the varied reception of Cartesian views on animals within French history, see George Boas, </w:t>
      </w:r>
      <w:r w:rsidRPr="00D72E0E">
        <w:rPr>
          <w:rFonts w:cs="Times New Roman"/>
          <w:i/>
        </w:rPr>
        <w:t>The Happy Beast in French Thought of the Seventeenth Century</w:t>
      </w:r>
      <w:r w:rsidRPr="00D72E0E">
        <w:rPr>
          <w:rFonts w:cs="Times New Roman"/>
        </w:rPr>
        <w:t xml:space="preserve"> (New York: Octagon Books, 1966 [1933]); L. Cohen </w:t>
      </w:r>
      <w:proofErr w:type="spellStart"/>
      <w:r w:rsidRPr="00D72E0E">
        <w:rPr>
          <w:rFonts w:cs="Times New Roman"/>
        </w:rPr>
        <w:t>Rosenfield</w:t>
      </w:r>
      <w:proofErr w:type="spellEnd"/>
      <w:r w:rsidRPr="00D72E0E">
        <w:rPr>
          <w:rFonts w:cs="Times New Roman"/>
        </w:rPr>
        <w:t xml:space="preserve">, </w:t>
      </w:r>
      <w:r w:rsidRPr="00D72E0E">
        <w:rPr>
          <w:rFonts w:cs="Times New Roman"/>
          <w:i/>
          <w:iCs/>
        </w:rPr>
        <w:t xml:space="preserve">From Beast-Machine to Man-Machine: Animal Soul in French Letters from Descartes to La </w:t>
      </w:r>
      <w:proofErr w:type="spellStart"/>
      <w:r w:rsidRPr="00D72E0E">
        <w:rPr>
          <w:rFonts w:cs="Times New Roman"/>
          <w:i/>
          <w:iCs/>
        </w:rPr>
        <w:t>Mettrie</w:t>
      </w:r>
      <w:proofErr w:type="spellEnd"/>
      <w:r w:rsidRPr="00D72E0E">
        <w:rPr>
          <w:rFonts w:cs="Times New Roman"/>
          <w:i/>
          <w:iCs/>
        </w:rPr>
        <w:t xml:space="preserve"> </w:t>
      </w:r>
      <w:r w:rsidRPr="00D72E0E">
        <w:rPr>
          <w:rFonts w:cs="Times New Roman"/>
        </w:rPr>
        <w:t xml:space="preserve">(New York: Oxford University Press, 1941), 205; Elisabeth Wallmann, ‘On Poets and Insects: Figures of the Human and Figures of the Insect in Pierre Perrin’s </w:t>
      </w:r>
      <w:r w:rsidRPr="00D72E0E">
        <w:rPr>
          <w:rFonts w:cs="Times New Roman"/>
          <w:i/>
        </w:rPr>
        <w:t>Divers insects</w:t>
      </w:r>
      <w:r w:rsidRPr="00D72E0E">
        <w:rPr>
          <w:rFonts w:cs="Times New Roman"/>
        </w:rPr>
        <w:t xml:space="preserve"> (1645),’ </w:t>
      </w:r>
      <w:r w:rsidRPr="00D72E0E">
        <w:rPr>
          <w:rFonts w:cs="Times New Roman"/>
          <w:i/>
        </w:rPr>
        <w:t>French History</w:t>
      </w:r>
      <w:r w:rsidRPr="00D72E0E">
        <w:rPr>
          <w:rFonts w:cs="Times New Roman"/>
        </w:rPr>
        <w:t xml:space="preserve"> 28:2 (2014), 172-87; Peter Sahlins, ‘The Beast Within: Animals in the First </w:t>
      </w:r>
      <w:proofErr w:type="spellStart"/>
      <w:r w:rsidRPr="00D72E0E">
        <w:rPr>
          <w:rFonts w:cs="Times New Roman"/>
        </w:rPr>
        <w:t>Xenotransfusion</w:t>
      </w:r>
      <w:proofErr w:type="spellEnd"/>
      <w:r w:rsidRPr="00D72E0E">
        <w:rPr>
          <w:rFonts w:cs="Times New Roman"/>
        </w:rPr>
        <w:t xml:space="preserve"> Experiments in France, ca. 1667-68,’ </w:t>
      </w:r>
      <w:r w:rsidRPr="00D72E0E">
        <w:rPr>
          <w:rFonts w:cs="Times New Roman"/>
          <w:i/>
        </w:rPr>
        <w:t xml:space="preserve">Representations </w:t>
      </w:r>
      <w:r w:rsidRPr="00D72E0E">
        <w:rPr>
          <w:rFonts w:cs="Times New Roman"/>
        </w:rPr>
        <w:t xml:space="preserve">129 (Winter 2015), 25-55. </w:t>
      </w:r>
    </w:p>
  </w:footnote>
  <w:footnote w:id="20">
    <w:p w:rsidR="002934E9" w:rsidRPr="00D72E0E" w:rsidRDefault="002934E9" w:rsidP="00436173">
      <w:pPr>
        <w:pStyle w:val="FootnoteText"/>
        <w:spacing w:line="480" w:lineRule="auto"/>
        <w:rPr>
          <w:rFonts w:cs="Times New Roman"/>
        </w:rPr>
      </w:pPr>
      <w:r w:rsidRPr="00D72E0E">
        <w:rPr>
          <w:rStyle w:val="FootnoteReference"/>
          <w:rFonts w:cs="Times New Roman"/>
        </w:rPr>
        <w:footnoteRef/>
      </w:r>
      <w:r w:rsidRPr="00D72E0E">
        <w:rPr>
          <w:rFonts w:cs="Times New Roman"/>
        </w:rPr>
        <w:t xml:space="preserve"> Donald A. Dewsbury, ‘Issues in Comparative Psychology at the Dawn of the 20</w:t>
      </w:r>
      <w:r w:rsidRPr="00D72E0E">
        <w:rPr>
          <w:rFonts w:cs="Times New Roman"/>
          <w:vertAlign w:val="superscript"/>
        </w:rPr>
        <w:t>th</w:t>
      </w:r>
      <w:r w:rsidRPr="00D72E0E">
        <w:rPr>
          <w:rFonts w:cs="Times New Roman"/>
        </w:rPr>
        <w:t xml:space="preserve"> Century,’ </w:t>
      </w:r>
      <w:r w:rsidRPr="00D72E0E">
        <w:rPr>
          <w:rFonts w:cs="Times New Roman"/>
          <w:i/>
        </w:rPr>
        <w:t>American Psychologist</w:t>
      </w:r>
      <w:r w:rsidRPr="00D72E0E">
        <w:rPr>
          <w:rFonts w:cs="Times New Roman"/>
        </w:rPr>
        <w:t xml:space="preserve"> 55:7 (2000), 750-3.</w:t>
      </w:r>
    </w:p>
  </w:footnote>
  <w:footnote w:id="21">
    <w:p w:rsidR="002934E9" w:rsidRPr="00436173" w:rsidRDefault="002934E9" w:rsidP="00436173">
      <w:pPr>
        <w:pStyle w:val="FootnoteText"/>
        <w:spacing w:line="480" w:lineRule="auto"/>
        <w:rPr>
          <w:rFonts w:cs="Times New Roman"/>
        </w:rPr>
      </w:pPr>
      <w:r>
        <w:rPr>
          <w:rStyle w:val="FootnoteReference"/>
        </w:rPr>
        <w:footnoteRef/>
      </w:r>
      <w:r>
        <w:t xml:space="preserve"> In this vein, E</w:t>
      </w:r>
      <w:r w:rsidRPr="00D72E0E">
        <w:rPr>
          <w:rFonts w:cs="Times New Roman"/>
        </w:rPr>
        <w:t>dmun</w:t>
      </w:r>
      <w:r>
        <w:rPr>
          <w:rFonts w:cs="Times New Roman"/>
        </w:rPr>
        <w:t xml:space="preserve">d </w:t>
      </w:r>
      <w:proofErr w:type="spellStart"/>
      <w:r>
        <w:rPr>
          <w:rFonts w:cs="Times New Roman"/>
        </w:rPr>
        <w:t>Ramsden</w:t>
      </w:r>
      <w:proofErr w:type="spellEnd"/>
      <w:r>
        <w:rPr>
          <w:rFonts w:cs="Times New Roman"/>
        </w:rPr>
        <w:t xml:space="preserve"> and Duncan Wilson have convincing</w:t>
      </w:r>
      <w:r w:rsidRPr="00D72E0E">
        <w:rPr>
          <w:rFonts w:cs="Times New Roman"/>
        </w:rPr>
        <w:t xml:space="preserve"> </w:t>
      </w:r>
      <w:r>
        <w:rPr>
          <w:rFonts w:cs="Times New Roman"/>
        </w:rPr>
        <w:t xml:space="preserve">shown that changing notions of animals and suicide echoed and informed psychological understandings of suicide in humans. </w:t>
      </w:r>
      <w:r w:rsidRPr="00D72E0E">
        <w:rPr>
          <w:rFonts w:cs="Times New Roman"/>
        </w:rPr>
        <w:t xml:space="preserve">‘The Suicidal Animal: Science and the Nature of Self-Destruction,’ </w:t>
      </w:r>
      <w:r w:rsidRPr="00D72E0E">
        <w:rPr>
          <w:rFonts w:cs="Times New Roman"/>
          <w:i/>
        </w:rPr>
        <w:t>Past and Present</w:t>
      </w:r>
      <w:r w:rsidRPr="00D72E0E">
        <w:rPr>
          <w:rFonts w:cs="Times New Roman"/>
        </w:rPr>
        <w:t xml:space="preserve"> 224 (2014), 205-17;</w:t>
      </w:r>
    </w:p>
  </w:footnote>
  <w:footnote w:id="22">
    <w:p w:rsidR="002934E9" w:rsidRPr="00D72E0E" w:rsidRDefault="002934E9" w:rsidP="00436173">
      <w:pPr>
        <w:pStyle w:val="FootnoteText"/>
        <w:spacing w:line="480" w:lineRule="auto"/>
        <w:rPr>
          <w:rFonts w:cs="Times New Roman"/>
        </w:rPr>
      </w:pPr>
      <w:r w:rsidRPr="00D72E0E">
        <w:rPr>
          <w:rStyle w:val="FootnoteReference"/>
          <w:rFonts w:cs="Times New Roman"/>
        </w:rPr>
        <w:footnoteRef/>
      </w:r>
      <w:r w:rsidRPr="00D72E0E">
        <w:rPr>
          <w:rFonts w:cs="Times New Roman"/>
        </w:rPr>
        <w:t xml:space="preserve"> </w:t>
      </w:r>
      <w:proofErr w:type="spellStart"/>
      <w:r w:rsidRPr="00D72E0E">
        <w:rPr>
          <w:rFonts w:cs="Times New Roman"/>
        </w:rPr>
        <w:t>Kete</w:t>
      </w:r>
      <w:proofErr w:type="spellEnd"/>
      <w:r w:rsidRPr="00D72E0E">
        <w:rPr>
          <w:rFonts w:cs="Times New Roman"/>
        </w:rPr>
        <w:t xml:space="preserve">, </w:t>
      </w:r>
      <w:r w:rsidRPr="00D72E0E">
        <w:rPr>
          <w:rFonts w:cs="Times New Roman"/>
          <w:i/>
        </w:rPr>
        <w:t>Beast in the Boudoir</w:t>
      </w:r>
      <w:r w:rsidRPr="00D72E0E">
        <w:rPr>
          <w:rFonts w:cs="Times New Roman"/>
        </w:rPr>
        <w:t xml:space="preserve">; Christophe </w:t>
      </w:r>
      <w:proofErr w:type="spellStart"/>
      <w:r w:rsidRPr="00D72E0E">
        <w:rPr>
          <w:rFonts w:cs="Times New Roman"/>
        </w:rPr>
        <w:t>Traïni</w:t>
      </w:r>
      <w:proofErr w:type="spellEnd"/>
      <w:r w:rsidRPr="00D72E0E">
        <w:rPr>
          <w:rFonts w:cs="Times New Roman"/>
        </w:rPr>
        <w:t xml:space="preserve">, </w:t>
      </w:r>
      <w:r w:rsidRPr="00D72E0E">
        <w:rPr>
          <w:rFonts w:cs="Times New Roman"/>
          <w:i/>
        </w:rPr>
        <w:t xml:space="preserve">La cause </w:t>
      </w:r>
      <w:proofErr w:type="spellStart"/>
      <w:r w:rsidRPr="00D72E0E">
        <w:rPr>
          <w:rFonts w:cs="Times New Roman"/>
          <w:i/>
        </w:rPr>
        <w:t>animale</w:t>
      </w:r>
      <w:proofErr w:type="spellEnd"/>
      <w:r w:rsidRPr="00D72E0E">
        <w:rPr>
          <w:rFonts w:cs="Times New Roman"/>
          <w:i/>
        </w:rPr>
        <w:t xml:space="preserve"> 1820-1980: </w:t>
      </w:r>
      <w:proofErr w:type="spellStart"/>
      <w:r w:rsidRPr="00D72E0E">
        <w:rPr>
          <w:rFonts w:cs="Times New Roman"/>
          <w:i/>
        </w:rPr>
        <w:t>essai</w:t>
      </w:r>
      <w:proofErr w:type="spellEnd"/>
      <w:r w:rsidRPr="00D72E0E">
        <w:rPr>
          <w:rFonts w:cs="Times New Roman"/>
          <w:i/>
        </w:rPr>
        <w:t xml:space="preserve"> de </w:t>
      </w:r>
      <w:proofErr w:type="spellStart"/>
      <w:r w:rsidRPr="00D72E0E">
        <w:rPr>
          <w:rFonts w:cs="Times New Roman"/>
          <w:i/>
        </w:rPr>
        <w:t>sociologie</w:t>
      </w:r>
      <w:proofErr w:type="spellEnd"/>
      <w:r w:rsidRPr="00D72E0E">
        <w:rPr>
          <w:rFonts w:cs="Times New Roman"/>
          <w:i/>
        </w:rPr>
        <w:t xml:space="preserve"> historique</w:t>
      </w:r>
      <w:r w:rsidRPr="00D72E0E">
        <w:rPr>
          <w:rFonts w:cs="Times New Roman"/>
        </w:rPr>
        <w:t xml:space="preserve"> (Paris: Presses </w:t>
      </w:r>
      <w:proofErr w:type="spellStart"/>
      <w:r w:rsidRPr="00D72E0E">
        <w:rPr>
          <w:rFonts w:cs="Times New Roman"/>
        </w:rPr>
        <w:t>Universitaires</w:t>
      </w:r>
      <w:proofErr w:type="spellEnd"/>
      <w:r w:rsidRPr="00D72E0E">
        <w:rPr>
          <w:rFonts w:cs="Times New Roman"/>
        </w:rPr>
        <w:t xml:space="preserve"> de France, 2011); Catherine Rémy, ‘Men Seeking Monkey-Glands’:  The Controversial </w:t>
      </w:r>
      <w:proofErr w:type="spellStart"/>
      <w:r w:rsidRPr="00D72E0E">
        <w:rPr>
          <w:rFonts w:cs="Times New Roman"/>
        </w:rPr>
        <w:t>Xenotransplantations</w:t>
      </w:r>
      <w:proofErr w:type="spellEnd"/>
      <w:r w:rsidRPr="00D72E0E">
        <w:rPr>
          <w:rFonts w:cs="Times New Roman"/>
        </w:rPr>
        <w:t xml:space="preserve"> of Doctor </w:t>
      </w:r>
      <w:proofErr w:type="spellStart"/>
      <w:r w:rsidRPr="00D72E0E">
        <w:rPr>
          <w:rFonts w:cs="Times New Roman"/>
        </w:rPr>
        <w:t>Voronoff</w:t>
      </w:r>
      <w:proofErr w:type="spellEnd"/>
      <w:r w:rsidRPr="00D72E0E">
        <w:rPr>
          <w:rFonts w:cs="Times New Roman"/>
        </w:rPr>
        <w:t xml:space="preserve"> (1910-1930),’ </w:t>
      </w:r>
      <w:r w:rsidRPr="00D72E0E">
        <w:rPr>
          <w:rFonts w:cs="Times New Roman"/>
          <w:i/>
        </w:rPr>
        <w:t>French History</w:t>
      </w:r>
      <w:r w:rsidRPr="00D72E0E">
        <w:rPr>
          <w:rFonts w:cs="Times New Roman"/>
        </w:rPr>
        <w:t xml:space="preserve"> 28:2 (2014), 226-40.</w:t>
      </w:r>
    </w:p>
  </w:footnote>
  <w:footnote w:id="23">
    <w:p w:rsidR="002934E9" w:rsidRPr="00D72E0E" w:rsidRDefault="002934E9" w:rsidP="00D72E0E">
      <w:pPr>
        <w:pStyle w:val="FootnoteText"/>
        <w:spacing w:line="480" w:lineRule="auto"/>
      </w:pPr>
      <w:r w:rsidRPr="00D72E0E">
        <w:rPr>
          <w:rStyle w:val="FootnoteReference"/>
        </w:rPr>
        <w:footnoteRef/>
      </w:r>
      <w:r w:rsidRPr="00D72E0E">
        <w:t xml:space="preserve"> </w:t>
      </w:r>
      <w:r w:rsidRPr="00D72E0E">
        <w:rPr>
          <w:rFonts w:cs="Times New Roman"/>
        </w:rPr>
        <w:t xml:space="preserve">Ruth Harris, </w:t>
      </w:r>
      <w:r w:rsidRPr="00D72E0E">
        <w:rPr>
          <w:rFonts w:cs="Times New Roman"/>
          <w:i/>
        </w:rPr>
        <w:t>Murders and Madness: Medicine, Law and Society in the Fin-de-Siècle</w:t>
      </w:r>
      <w:r w:rsidRPr="00D72E0E">
        <w:rPr>
          <w:rFonts w:cs="Times New Roman"/>
        </w:rPr>
        <w:t xml:space="preserve"> (Oxford: Clarendon Press, 1989), 40.</w:t>
      </w:r>
    </w:p>
  </w:footnote>
  <w:footnote w:id="24">
    <w:p w:rsidR="002934E9" w:rsidRPr="00D72E0E" w:rsidRDefault="002934E9" w:rsidP="00D72E0E">
      <w:pPr>
        <w:pStyle w:val="FootnoteText"/>
        <w:spacing w:line="480" w:lineRule="auto"/>
      </w:pPr>
      <w:r w:rsidRPr="00D72E0E">
        <w:rPr>
          <w:rStyle w:val="FootnoteReference"/>
        </w:rPr>
        <w:footnoteRef/>
      </w:r>
      <w:r w:rsidRPr="00D72E0E">
        <w:t xml:space="preserve"> </w:t>
      </w:r>
      <w:proofErr w:type="spellStart"/>
      <w:r w:rsidRPr="00D72E0E">
        <w:t>Gustave</w:t>
      </w:r>
      <w:proofErr w:type="spellEnd"/>
      <w:r w:rsidRPr="00D72E0E">
        <w:t xml:space="preserve"> Le</w:t>
      </w:r>
      <w:r>
        <w:t xml:space="preserve"> </w:t>
      </w:r>
      <w:r w:rsidRPr="00D72E0E">
        <w:t xml:space="preserve">Bon, </w:t>
      </w:r>
      <w:proofErr w:type="gramStart"/>
      <w:r w:rsidRPr="00D72E0E">
        <w:rPr>
          <w:i/>
        </w:rPr>
        <w:t>The</w:t>
      </w:r>
      <w:proofErr w:type="gramEnd"/>
      <w:r w:rsidRPr="00D72E0E">
        <w:rPr>
          <w:i/>
        </w:rPr>
        <w:t xml:space="preserve"> Crowd</w:t>
      </w:r>
      <w:r w:rsidRPr="00D72E0E">
        <w:t xml:space="preserve"> (New Brunswick: Transaction, 1997 [1895]), 137-8. On the reception of Le</w:t>
      </w:r>
      <w:r>
        <w:t xml:space="preserve"> </w:t>
      </w:r>
      <w:r w:rsidRPr="00D72E0E">
        <w:t xml:space="preserve">Bon, see Robert A. Nye, </w:t>
      </w:r>
      <w:r w:rsidRPr="00D72E0E">
        <w:rPr>
          <w:i/>
        </w:rPr>
        <w:t xml:space="preserve">The Origins of Crowd Psychology: </w:t>
      </w:r>
      <w:proofErr w:type="spellStart"/>
      <w:r w:rsidRPr="00D72E0E">
        <w:rPr>
          <w:i/>
        </w:rPr>
        <w:t>Gustave</w:t>
      </w:r>
      <w:proofErr w:type="spellEnd"/>
      <w:r w:rsidRPr="00D72E0E">
        <w:rPr>
          <w:i/>
        </w:rPr>
        <w:t xml:space="preserve"> Le</w:t>
      </w:r>
      <w:r>
        <w:rPr>
          <w:i/>
        </w:rPr>
        <w:t xml:space="preserve"> </w:t>
      </w:r>
      <w:r w:rsidRPr="00D72E0E">
        <w:rPr>
          <w:i/>
        </w:rPr>
        <w:t>Bon and the Crisis of Mass Democracy in the Third Republic</w:t>
      </w:r>
      <w:r w:rsidRPr="00D72E0E">
        <w:t xml:space="preserve"> (London: Sage, 1975), 3.</w:t>
      </w:r>
    </w:p>
  </w:footnote>
  <w:footnote w:id="25">
    <w:p w:rsidR="002934E9" w:rsidRPr="00D72E0E" w:rsidRDefault="002934E9" w:rsidP="00D72E0E">
      <w:pPr>
        <w:pStyle w:val="FootnoteText"/>
        <w:spacing w:line="480" w:lineRule="auto"/>
      </w:pPr>
      <w:r w:rsidRPr="00D72E0E">
        <w:rPr>
          <w:rStyle w:val="FootnoteReference"/>
        </w:rPr>
        <w:footnoteRef/>
      </w:r>
      <w:r w:rsidRPr="00D72E0E">
        <w:t xml:space="preserve"> </w:t>
      </w:r>
      <w:proofErr w:type="gramStart"/>
      <w:r w:rsidRPr="00D72E0E">
        <w:t xml:space="preserve">Harris, </w:t>
      </w:r>
      <w:r w:rsidRPr="00D72E0E">
        <w:rPr>
          <w:i/>
        </w:rPr>
        <w:t>Murders and Madness</w:t>
      </w:r>
      <w:r w:rsidRPr="00D72E0E">
        <w:t>, 14.</w:t>
      </w:r>
      <w:proofErr w:type="gramEnd"/>
      <w:r w:rsidRPr="00D72E0E">
        <w:t xml:space="preserve"> </w:t>
      </w:r>
    </w:p>
  </w:footnote>
  <w:footnote w:id="26">
    <w:p w:rsidR="002934E9" w:rsidRPr="00D72E0E" w:rsidRDefault="002934E9" w:rsidP="00D72E0E">
      <w:pPr>
        <w:pStyle w:val="FootnoteText"/>
        <w:spacing w:line="480" w:lineRule="auto"/>
        <w:rPr>
          <w:rFonts w:cs="Times New Roman"/>
        </w:rPr>
      </w:pPr>
      <w:r w:rsidRPr="00D72E0E">
        <w:rPr>
          <w:rStyle w:val="FootnoteReference"/>
          <w:rFonts w:cs="Times New Roman"/>
        </w:rPr>
        <w:footnoteRef/>
      </w:r>
      <w:r w:rsidRPr="00D72E0E">
        <w:rPr>
          <w:rFonts w:cs="Times New Roman"/>
        </w:rPr>
        <w:t xml:space="preserve"> </w:t>
      </w:r>
      <w:proofErr w:type="gramStart"/>
      <w:r w:rsidRPr="00D72E0E">
        <w:rPr>
          <w:rFonts w:cs="Times New Roman"/>
        </w:rPr>
        <w:t>Bob Carter and Nickie Charles, ‘Animals, Agency and Resistance,</w:t>
      </w:r>
      <w:r w:rsidRPr="00D72E0E">
        <w:rPr>
          <w:rFonts w:cs="Times New Roman"/>
          <w:i/>
        </w:rPr>
        <w:t>’ Journal for the Theory of Social Behaviour</w:t>
      </w:r>
      <w:r w:rsidRPr="00D72E0E">
        <w:rPr>
          <w:rFonts w:cs="Times New Roman"/>
        </w:rPr>
        <w:t xml:space="preserve"> 43 (2013), 330-1.</w:t>
      </w:r>
      <w:proofErr w:type="gramEnd"/>
    </w:p>
  </w:footnote>
  <w:footnote w:id="27">
    <w:p w:rsidR="002934E9" w:rsidRPr="00D72E0E" w:rsidRDefault="002934E9" w:rsidP="00D72E0E">
      <w:pPr>
        <w:pStyle w:val="FootnoteText"/>
        <w:spacing w:line="480" w:lineRule="auto"/>
      </w:pPr>
      <w:r w:rsidRPr="00D72E0E">
        <w:rPr>
          <w:rStyle w:val="FootnoteReference"/>
        </w:rPr>
        <w:footnoteRef/>
      </w:r>
      <w:r w:rsidRPr="00D72E0E">
        <w:t xml:space="preserve"> For a critique of animal agency as resistance, see Chris Pearson, ‘Beyond Resistance: Nonhuman Agency for a “More-Than-Human” World,’ </w:t>
      </w:r>
      <w:r w:rsidRPr="00D72E0E">
        <w:rPr>
          <w:i/>
        </w:rPr>
        <w:t>European Review of History</w:t>
      </w:r>
      <w:r w:rsidRPr="00D72E0E">
        <w:t xml:space="preserve"> (forthcoming)</w:t>
      </w:r>
      <w:r w:rsidRPr="00D72E0E">
        <w:rPr>
          <w:i/>
        </w:rPr>
        <w:t>.</w:t>
      </w:r>
    </w:p>
  </w:footnote>
  <w:footnote w:id="28">
    <w:p w:rsidR="002934E9" w:rsidRPr="00D72E0E" w:rsidRDefault="002934E9" w:rsidP="00D72E0E">
      <w:pPr>
        <w:pStyle w:val="FootnoteText"/>
        <w:spacing w:line="480" w:lineRule="auto"/>
        <w:rPr>
          <w:rFonts w:cs="Times New Roman"/>
        </w:rPr>
      </w:pPr>
      <w:r w:rsidRPr="00D72E0E">
        <w:rPr>
          <w:rStyle w:val="FootnoteReference"/>
          <w:rFonts w:cs="Times New Roman"/>
        </w:rPr>
        <w:footnoteRef/>
      </w:r>
      <w:r w:rsidRPr="00D72E0E">
        <w:rPr>
          <w:rFonts w:cs="Times New Roman"/>
        </w:rPr>
        <w:t xml:space="preserve"> Jean-Marc </w:t>
      </w:r>
      <w:proofErr w:type="spellStart"/>
      <w:r w:rsidRPr="00D72E0E">
        <w:rPr>
          <w:rFonts w:cs="Times New Roman"/>
        </w:rPr>
        <w:t>Berlière</w:t>
      </w:r>
      <w:proofErr w:type="spellEnd"/>
      <w:r w:rsidRPr="00D72E0E">
        <w:rPr>
          <w:rFonts w:cs="Times New Roman"/>
        </w:rPr>
        <w:t>,</w:t>
      </w:r>
      <w:r w:rsidRPr="00D72E0E">
        <w:rPr>
          <w:rFonts w:cs="Times New Roman"/>
          <w:i/>
        </w:rPr>
        <w:t xml:space="preserve"> Le </w:t>
      </w:r>
      <w:proofErr w:type="spellStart"/>
      <w:r w:rsidRPr="00D72E0E">
        <w:rPr>
          <w:rFonts w:cs="Times New Roman"/>
          <w:i/>
        </w:rPr>
        <w:t>monde</w:t>
      </w:r>
      <w:proofErr w:type="spellEnd"/>
      <w:r w:rsidRPr="00D72E0E">
        <w:rPr>
          <w:rFonts w:cs="Times New Roman"/>
          <w:i/>
        </w:rPr>
        <w:t xml:space="preserve"> des polices en France </w:t>
      </w:r>
      <w:r w:rsidRPr="00D72E0E">
        <w:rPr>
          <w:rFonts w:cs="Times New Roman"/>
        </w:rPr>
        <w:t>(</w:t>
      </w:r>
      <w:proofErr w:type="spellStart"/>
      <w:r w:rsidRPr="00D72E0E">
        <w:rPr>
          <w:rFonts w:cs="Times New Roman"/>
        </w:rPr>
        <w:t>Bruxelles</w:t>
      </w:r>
      <w:proofErr w:type="spellEnd"/>
      <w:r w:rsidRPr="00D72E0E">
        <w:rPr>
          <w:rFonts w:cs="Times New Roman"/>
        </w:rPr>
        <w:t xml:space="preserve">: Editions </w:t>
      </w:r>
      <w:proofErr w:type="spellStart"/>
      <w:r w:rsidRPr="00D72E0E">
        <w:rPr>
          <w:rFonts w:cs="Times New Roman"/>
        </w:rPr>
        <w:t>Complexe</w:t>
      </w:r>
      <w:proofErr w:type="spellEnd"/>
      <w:r w:rsidRPr="00D72E0E">
        <w:rPr>
          <w:rFonts w:cs="Times New Roman"/>
        </w:rPr>
        <w:t xml:space="preserve">, 1996), 53-9; Aaron </w:t>
      </w:r>
      <w:proofErr w:type="spellStart"/>
      <w:r w:rsidRPr="00D72E0E">
        <w:rPr>
          <w:rFonts w:cs="Times New Roman"/>
        </w:rPr>
        <w:t>Freundschuh</w:t>
      </w:r>
      <w:proofErr w:type="spellEnd"/>
      <w:r w:rsidRPr="00D72E0E">
        <w:rPr>
          <w:rFonts w:cs="Times New Roman"/>
        </w:rPr>
        <w:t xml:space="preserve">, ‘“New Sport” in the Street: Self-Defence, Security and Space in belle époque Paris,’ </w:t>
      </w:r>
      <w:r w:rsidRPr="00D72E0E">
        <w:rPr>
          <w:rFonts w:cs="Times New Roman"/>
          <w:i/>
        </w:rPr>
        <w:t>French History</w:t>
      </w:r>
      <w:r w:rsidRPr="00D72E0E">
        <w:rPr>
          <w:rFonts w:cs="Times New Roman"/>
        </w:rPr>
        <w:t xml:space="preserve"> 20:4 (2006), 425; Dominique </w:t>
      </w:r>
      <w:proofErr w:type="spellStart"/>
      <w:r w:rsidRPr="00D72E0E">
        <w:rPr>
          <w:rFonts w:cs="Times New Roman"/>
        </w:rPr>
        <w:t>Kalifa</w:t>
      </w:r>
      <w:proofErr w:type="spellEnd"/>
      <w:r w:rsidRPr="00D72E0E">
        <w:rPr>
          <w:rFonts w:cs="Times New Roman"/>
        </w:rPr>
        <w:t xml:space="preserve">, ‘Crime Scenes: Criminal Topography and Social Imaginary in Nineteenth-Century Paris,’ </w:t>
      </w:r>
      <w:r w:rsidRPr="00D72E0E">
        <w:rPr>
          <w:rFonts w:cs="Times New Roman"/>
          <w:i/>
        </w:rPr>
        <w:t>French Historical Studies</w:t>
      </w:r>
      <w:r w:rsidRPr="00D72E0E">
        <w:rPr>
          <w:rFonts w:cs="Times New Roman"/>
        </w:rPr>
        <w:t xml:space="preserve"> 27 (2004), 176; William B. Cohen, </w:t>
      </w:r>
      <w:r w:rsidRPr="00D72E0E">
        <w:rPr>
          <w:rFonts w:cs="Times New Roman"/>
          <w:i/>
        </w:rPr>
        <w:t>Urban Government and the Rise of the French City: Five Municipalities in the Nineteenth Century</w:t>
      </w:r>
      <w:r w:rsidRPr="00D72E0E">
        <w:rPr>
          <w:rFonts w:cs="Times New Roman"/>
        </w:rPr>
        <w:t xml:space="preserve"> (Basingstoke: MacMillan, 1998), 82-4</w:t>
      </w:r>
      <w:r w:rsidRPr="00D72E0E">
        <w:rPr>
          <w:rFonts w:cs="Times New Roman"/>
          <w:color w:val="FF0000"/>
        </w:rPr>
        <w:t xml:space="preserve">. </w:t>
      </w:r>
    </w:p>
  </w:footnote>
  <w:footnote w:id="29">
    <w:p w:rsidR="002934E9" w:rsidRDefault="002934E9">
      <w:pPr>
        <w:pStyle w:val="FootnoteText"/>
      </w:pPr>
      <w:r>
        <w:rPr>
          <w:rStyle w:val="FootnoteReference"/>
        </w:rPr>
        <w:footnoteRef/>
      </w:r>
      <w:r>
        <w:t xml:space="preserve"> </w:t>
      </w:r>
      <w:proofErr w:type="spellStart"/>
      <w:r>
        <w:t>Kalifa</w:t>
      </w:r>
      <w:proofErr w:type="spellEnd"/>
      <w:r>
        <w:t xml:space="preserve">, </w:t>
      </w:r>
      <w:r w:rsidRPr="00E73651">
        <w:rPr>
          <w:i/>
        </w:rPr>
        <w:t xml:space="preserve">Crime </w:t>
      </w:r>
      <w:proofErr w:type="gramStart"/>
      <w:r w:rsidRPr="00E73651">
        <w:rPr>
          <w:i/>
        </w:rPr>
        <w:t>et</w:t>
      </w:r>
      <w:proofErr w:type="gramEnd"/>
      <w:r w:rsidRPr="00E73651">
        <w:rPr>
          <w:i/>
        </w:rPr>
        <w:t xml:space="preserve"> culture</w:t>
      </w:r>
      <w:r>
        <w:t>, 47, 59, 63.</w:t>
      </w:r>
    </w:p>
  </w:footnote>
  <w:footnote w:id="30">
    <w:p w:rsidR="002934E9" w:rsidRPr="00D72E0E" w:rsidRDefault="002934E9" w:rsidP="00D72E0E">
      <w:pPr>
        <w:pStyle w:val="FootnoteText"/>
        <w:spacing w:line="480" w:lineRule="auto"/>
        <w:rPr>
          <w:rFonts w:cs="Times New Roman"/>
        </w:rPr>
      </w:pPr>
      <w:r w:rsidRPr="00D72E0E">
        <w:rPr>
          <w:rStyle w:val="FootnoteReference"/>
          <w:rFonts w:cs="Times New Roman"/>
        </w:rPr>
        <w:footnoteRef/>
      </w:r>
      <w:r w:rsidRPr="00D72E0E">
        <w:rPr>
          <w:rFonts w:cs="Times New Roman"/>
        </w:rPr>
        <w:t xml:space="preserve"> Ernest </w:t>
      </w:r>
      <w:proofErr w:type="spellStart"/>
      <w:r w:rsidRPr="00D72E0E">
        <w:rPr>
          <w:rFonts w:cs="Times New Roman"/>
        </w:rPr>
        <w:t>Laut</w:t>
      </w:r>
      <w:proofErr w:type="spellEnd"/>
      <w:r w:rsidRPr="00D72E0E">
        <w:rPr>
          <w:rFonts w:cs="Times New Roman"/>
        </w:rPr>
        <w:t xml:space="preserve">, ‘Le pays des apaches,’ </w:t>
      </w:r>
      <w:r w:rsidRPr="00D72E0E">
        <w:rPr>
          <w:rFonts w:cs="Times New Roman"/>
          <w:i/>
        </w:rPr>
        <w:t xml:space="preserve">Le Petit Journal </w:t>
      </w:r>
      <w:proofErr w:type="spellStart"/>
      <w:r w:rsidRPr="00D72E0E">
        <w:rPr>
          <w:rFonts w:cs="Times New Roman"/>
          <w:i/>
        </w:rPr>
        <w:t>illustré</w:t>
      </w:r>
      <w:proofErr w:type="spellEnd"/>
      <w:r w:rsidRPr="00D72E0E">
        <w:rPr>
          <w:rFonts w:cs="Times New Roman"/>
        </w:rPr>
        <w:t xml:space="preserve">, 22 September 1907; Ernest </w:t>
      </w:r>
      <w:proofErr w:type="spellStart"/>
      <w:r w:rsidRPr="00D72E0E">
        <w:rPr>
          <w:rFonts w:cs="Times New Roman"/>
        </w:rPr>
        <w:t>Laut</w:t>
      </w:r>
      <w:proofErr w:type="spellEnd"/>
      <w:r w:rsidRPr="00D72E0E">
        <w:rPr>
          <w:rFonts w:cs="Times New Roman"/>
        </w:rPr>
        <w:t xml:space="preserve">, ‘Police et </w:t>
      </w:r>
      <w:proofErr w:type="spellStart"/>
      <w:r w:rsidRPr="00D72E0E">
        <w:rPr>
          <w:rFonts w:cs="Times New Roman"/>
        </w:rPr>
        <w:t>criminalité</w:t>
      </w:r>
      <w:proofErr w:type="spellEnd"/>
      <w:r w:rsidRPr="00D72E0E">
        <w:rPr>
          <w:rFonts w:cs="Times New Roman"/>
        </w:rPr>
        <w:t xml:space="preserve">,’ </w:t>
      </w:r>
      <w:r w:rsidRPr="00D72E0E">
        <w:rPr>
          <w:rFonts w:cs="Times New Roman"/>
          <w:i/>
        </w:rPr>
        <w:t xml:space="preserve">Le Petit Journal </w:t>
      </w:r>
      <w:proofErr w:type="spellStart"/>
      <w:r w:rsidRPr="00D72E0E">
        <w:rPr>
          <w:rFonts w:cs="Times New Roman"/>
          <w:i/>
        </w:rPr>
        <w:t>illustré</w:t>
      </w:r>
      <w:proofErr w:type="spellEnd"/>
      <w:r w:rsidRPr="00D72E0E">
        <w:rPr>
          <w:rFonts w:cs="Times New Roman"/>
        </w:rPr>
        <w:t xml:space="preserve">, 20 October 1907; </w:t>
      </w:r>
      <w:proofErr w:type="spellStart"/>
      <w:r w:rsidRPr="00D72E0E">
        <w:rPr>
          <w:rFonts w:cs="Times New Roman"/>
        </w:rPr>
        <w:t>Kalifa</w:t>
      </w:r>
      <w:proofErr w:type="spellEnd"/>
      <w:r w:rsidRPr="00D72E0E">
        <w:rPr>
          <w:rFonts w:cs="Times New Roman"/>
        </w:rPr>
        <w:t xml:space="preserve">, </w:t>
      </w:r>
      <w:r w:rsidRPr="00D72E0E">
        <w:rPr>
          <w:rFonts w:cs="Times New Roman"/>
          <w:i/>
        </w:rPr>
        <w:t>Crime et culture</w:t>
      </w:r>
      <w:r w:rsidRPr="00D72E0E">
        <w:rPr>
          <w:rFonts w:cs="Times New Roman"/>
        </w:rPr>
        <w:t xml:space="preserve">, 258; Nye, </w:t>
      </w:r>
      <w:r w:rsidRPr="00D72E0E">
        <w:rPr>
          <w:rFonts w:cs="Times New Roman"/>
          <w:i/>
        </w:rPr>
        <w:t>Crime, Madness and Politics</w:t>
      </w:r>
      <w:r w:rsidRPr="00D72E0E">
        <w:rPr>
          <w:rFonts w:cs="Times New Roman"/>
        </w:rPr>
        <w:t>, 199-200.</w:t>
      </w:r>
    </w:p>
  </w:footnote>
  <w:footnote w:id="31">
    <w:p w:rsidR="002934E9" w:rsidRPr="00D72E0E" w:rsidRDefault="002934E9" w:rsidP="00D72E0E">
      <w:pPr>
        <w:pStyle w:val="FootnoteText"/>
        <w:spacing w:line="480" w:lineRule="auto"/>
        <w:rPr>
          <w:rFonts w:cs="Times New Roman"/>
        </w:rPr>
      </w:pPr>
      <w:r w:rsidRPr="00D72E0E">
        <w:rPr>
          <w:rStyle w:val="FootnoteReference"/>
          <w:rFonts w:cs="Times New Roman"/>
        </w:rPr>
        <w:footnoteRef/>
      </w:r>
      <w:r w:rsidRPr="00D72E0E">
        <w:rPr>
          <w:rFonts w:cs="Times New Roman"/>
        </w:rPr>
        <w:t xml:space="preserve"> </w:t>
      </w:r>
      <w:proofErr w:type="spellStart"/>
      <w:r w:rsidRPr="00D72E0E">
        <w:rPr>
          <w:rFonts w:cs="Times New Roman"/>
        </w:rPr>
        <w:t>Freundschuh</w:t>
      </w:r>
      <w:proofErr w:type="spellEnd"/>
      <w:r w:rsidRPr="00D72E0E">
        <w:rPr>
          <w:rFonts w:cs="Times New Roman"/>
        </w:rPr>
        <w:t xml:space="preserve">, ‘“New Sport”’; Louis Singer, </w:t>
      </w:r>
      <w:proofErr w:type="spellStart"/>
      <w:r w:rsidRPr="00D72E0E">
        <w:rPr>
          <w:rFonts w:cs="Times New Roman"/>
          <w:i/>
        </w:rPr>
        <w:t>Défendez-vous</w:t>
      </w:r>
      <w:proofErr w:type="spellEnd"/>
      <w:proofErr w:type="gramStart"/>
      <w:r w:rsidRPr="00D72E0E">
        <w:rPr>
          <w:rFonts w:cs="Times New Roman"/>
          <w:i/>
        </w:rPr>
        <w:t>!:</w:t>
      </w:r>
      <w:proofErr w:type="gramEnd"/>
      <w:r w:rsidRPr="00D72E0E">
        <w:rPr>
          <w:rFonts w:cs="Times New Roman"/>
          <w:i/>
        </w:rPr>
        <w:t xml:space="preserve"> le “Self-Defence”</w:t>
      </w:r>
      <w:r w:rsidRPr="00D72E0E">
        <w:rPr>
          <w:rFonts w:cs="Times New Roman"/>
        </w:rPr>
        <w:t xml:space="preserve"> (Dijon: J. Delorme, </w:t>
      </w:r>
      <w:r w:rsidRPr="00D72E0E">
        <w:rPr>
          <w:rFonts w:cs="Times New Roman"/>
          <w:color w:val="000000" w:themeColor="text1"/>
        </w:rPr>
        <w:t>[</w:t>
      </w:r>
      <w:proofErr w:type="spellStart"/>
      <w:r w:rsidRPr="00D72E0E">
        <w:rPr>
          <w:rFonts w:cs="Times New Roman"/>
          <w:color w:val="000000" w:themeColor="text1"/>
        </w:rPr>
        <w:t>n.d</w:t>
      </w:r>
      <w:proofErr w:type="spellEnd"/>
      <w:r w:rsidRPr="00D72E0E">
        <w:rPr>
          <w:rFonts w:cs="Times New Roman"/>
          <w:color w:val="000000" w:themeColor="text1"/>
        </w:rPr>
        <w:t>.]).</w:t>
      </w:r>
    </w:p>
  </w:footnote>
  <w:footnote w:id="32">
    <w:p w:rsidR="002934E9" w:rsidRPr="00D72E0E" w:rsidRDefault="002934E9" w:rsidP="00D72E0E">
      <w:pPr>
        <w:spacing w:line="480" w:lineRule="auto"/>
        <w:rPr>
          <w:rFonts w:cs="Times New Roman"/>
          <w:sz w:val="20"/>
          <w:szCs w:val="20"/>
        </w:rPr>
      </w:pPr>
      <w:r w:rsidRPr="00D72E0E">
        <w:rPr>
          <w:rStyle w:val="FootnoteReference"/>
          <w:rFonts w:cs="Times New Roman"/>
          <w:sz w:val="20"/>
          <w:szCs w:val="20"/>
        </w:rPr>
        <w:footnoteRef/>
      </w:r>
      <w:r w:rsidRPr="00D72E0E">
        <w:rPr>
          <w:rFonts w:cs="Times New Roman"/>
          <w:sz w:val="20"/>
          <w:szCs w:val="20"/>
        </w:rPr>
        <w:t xml:space="preserve"> Jean Robert (</w:t>
      </w:r>
      <w:proofErr w:type="spellStart"/>
      <w:r w:rsidRPr="00D72E0E">
        <w:rPr>
          <w:rFonts w:cs="Times New Roman"/>
          <w:sz w:val="20"/>
          <w:szCs w:val="20"/>
        </w:rPr>
        <w:t>Silvio</w:t>
      </w:r>
      <w:proofErr w:type="spellEnd"/>
      <w:r w:rsidRPr="00D72E0E">
        <w:rPr>
          <w:rFonts w:cs="Times New Roman"/>
          <w:sz w:val="20"/>
          <w:szCs w:val="20"/>
        </w:rPr>
        <w:t xml:space="preserve">), </w:t>
      </w:r>
      <w:r w:rsidRPr="00D72E0E">
        <w:rPr>
          <w:rFonts w:cs="Times New Roman"/>
          <w:i/>
          <w:sz w:val="20"/>
          <w:szCs w:val="20"/>
        </w:rPr>
        <w:t xml:space="preserve">Le </w:t>
      </w:r>
      <w:proofErr w:type="spellStart"/>
      <w:r w:rsidRPr="00D72E0E">
        <w:rPr>
          <w:rFonts w:cs="Times New Roman"/>
          <w:i/>
          <w:sz w:val="20"/>
          <w:szCs w:val="20"/>
        </w:rPr>
        <w:t>chien</w:t>
      </w:r>
      <w:proofErr w:type="spellEnd"/>
      <w:r w:rsidRPr="00D72E0E">
        <w:rPr>
          <w:rFonts w:cs="Times New Roman"/>
          <w:i/>
          <w:sz w:val="20"/>
          <w:szCs w:val="20"/>
        </w:rPr>
        <w:t xml:space="preserve"> </w:t>
      </w:r>
      <w:proofErr w:type="spellStart"/>
      <w:r w:rsidRPr="00D72E0E">
        <w:rPr>
          <w:rFonts w:cs="Times New Roman"/>
          <w:i/>
          <w:sz w:val="20"/>
          <w:szCs w:val="20"/>
        </w:rPr>
        <w:t>d’appartement</w:t>
      </w:r>
      <w:proofErr w:type="spellEnd"/>
      <w:r w:rsidRPr="00D72E0E">
        <w:rPr>
          <w:rFonts w:cs="Times New Roman"/>
          <w:i/>
          <w:sz w:val="20"/>
          <w:szCs w:val="20"/>
        </w:rPr>
        <w:t xml:space="preserve"> </w:t>
      </w:r>
      <w:proofErr w:type="gramStart"/>
      <w:r w:rsidRPr="00D72E0E">
        <w:rPr>
          <w:rFonts w:cs="Times New Roman"/>
          <w:i/>
          <w:sz w:val="20"/>
          <w:szCs w:val="20"/>
        </w:rPr>
        <w:t>et</w:t>
      </w:r>
      <w:proofErr w:type="gramEnd"/>
      <w:r w:rsidRPr="00D72E0E">
        <w:rPr>
          <w:rFonts w:cs="Times New Roman"/>
          <w:i/>
          <w:sz w:val="20"/>
          <w:szCs w:val="20"/>
        </w:rPr>
        <w:t xml:space="preserve"> </w:t>
      </w:r>
      <w:proofErr w:type="spellStart"/>
      <w:r w:rsidRPr="00D72E0E">
        <w:rPr>
          <w:rFonts w:cs="Times New Roman"/>
          <w:i/>
          <w:sz w:val="20"/>
          <w:szCs w:val="20"/>
        </w:rPr>
        <w:t>d’utilité</w:t>
      </w:r>
      <w:proofErr w:type="spellEnd"/>
      <w:r w:rsidRPr="00D72E0E">
        <w:rPr>
          <w:rFonts w:cs="Times New Roman"/>
          <w:sz w:val="20"/>
          <w:szCs w:val="20"/>
        </w:rPr>
        <w:t xml:space="preserve"> (Paris: </w:t>
      </w:r>
      <w:proofErr w:type="spellStart"/>
      <w:r w:rsidRPr="00D72E0E">
        <w:rPr>
          <w:rFonts w:cs="Times New Roman"/>
          <w:sz w:val="20"/>
          <w:szCs w:val="20"/>
        </w:rPr>
        <w:t>Librairie</w:t>
      </w:r>
      <w:proofErr w:type="spellEnd"/>
      <w:r w:rsidRPr="00D72E0E">
        <w:rPr>
          <w:rFonts w:cs="Times New Roman"/>
          <w:sz w:val="20"/>
          <w:szCs w:val="20"/>
        </w:rPr>
        <w:t xml:space="preserve"> </w:t>
      </w:r>
      <w:proofErr w:type="spellStart"/>
      <w:r w:rsidRPr="00D72E0E">
        <w:rPr>
          <w:rFonts w:cs="Times New Roman"/>
          <w:sz w:val="20"/>
          <w:szCs w:val="20"/>
        </w:rPr>
        <w:t>Pairault</w:t>
      </w:r>
      <w:proofErr w:type="spellEnd"/>
      <w:r w:rsidRPr="00D72E0E">
        <w:rPr>
          <w:rFonts w:cs="Times New Roman"/>
          <w:sz w:val="20"/>
          <w:szCs w:val="20"/>
        </w:rPr>
        <w:t xml:space="preserve">, 1888), 49; </w:t>
      </w:r>
      <w:proofErr w:type="spellStart"/>
      <w:r w:rsidRPr="00D72E0E">
        <w:rPr>
          <w:rFonts w:cs="Times New Roman"/>
          <w:sz w:val="20"/>
          <w:szCs w:val="20"/>
        </w:rPr>
        <w:t>Kete</w:t>
      </w:r>
      <w:proofErr w:type="spellEnd"/>
      <w:r w:rsidRPr="00D72E0E">
        <w:rPr>
          <w:rFonts w:cs="Times New Roman"/>
          <w:sz w:val="20"/>
          <w:szCs w:val="20"/>
        </w:rPr>
        <w:t xml:space="preserve">, </w:t>
      </w:r>
      <w:r w:rsidRPr="00D72E0E">
        <w:rPr>
          <w:rFonts w:cs="Times New Roman"/>
          <w:i/>
          <w:sz w:val="20"/>
          <w:szCs w:val="20"/>
        </w:rPr>
        <w:t>Beast in the Boudoir</w:t>
      </w:r>
      <w:r w:rsidRPr="00D72E0E">
        <w:rPr>
          <w:rFonts w:cs="Times New Roman"/>
          <w:sz w:val="20"/>
          <w:szCs w:val="20"/>
        </w:rPr>
        <w:t xml:space="preserve">, 47-8; Baldin, </w:t>
      </w:r>
      <w:r w:rsidRPr="00D72E0E">
        <w:rPr>
          <w:rFonts w:cs="Times New Roman"/>
          <w:i/>
          <w:sz w:val="20"/>
          <w:szCs w:val="20"/>
        </w:rPr>
        <w:t xml:space="preserve">Histoire des </w:t>
      </w:r>
      <w:proofErr w:type="spellStart"/>
      <w:r w:rsidRPr="00D72E0E">
        <w:rPr>
          <w:rFonts w:cs="Times New Roman"/>
          <w:i/>
          <w:sz w:val="20"/>
          <w:szCs w:val="20"/>
        </w:rPr>
        <w:t>animaux</w:t>
      </w:r>
      <w:proofErr w:type="spellEnd"/>
      <w:r w:rsidRPr="00D72E0E">
        <w:rPr>
          <w:rFonts w:cs="Times New Roman"/>
          <w:i/>
          <w:sz w:val="20"/>
          <w:szCs w:val="20"/>
        </w:rPr>
        <w:t xml:space="preserve"> </w:t>
      </w:r>
      <w:proofErr w:type="spellStart"/>
      <w:r w:rsidRPr="00D72E0E">
        <w:rPr>
          <w:rFonts w:cs="Times New Roman"/>
          <w:i/>
          <w:sz w:val="20"/>
          <w:szCs w:val="20"/>
        </w:rPr>
        <w:t>domestiques</w:t>
      </w:r>
      <w:proofErr w:type="spellEnd"/>
      <w:r w:rsidRPr="00D72E0E">
        <w:rPr>
          <w:rFonts w:cs="Times New Roman"/>
          <w:i/>
          <w:sz w:val="20"/>
          <w:szCs w:val="20"/>
        </w:rPr>
        <w:t xml:space="preserve">, </w:t>
      </w:r>
      <w:r w:rsidRPr="00D72E0E">
        <w:rPr>
          <w:rFonts w:cs="Times New Roman"/>
          <w:sz w:val="20"/>
          <w:szCs w:val="20"/>
        </w:rPr>
        <w:t>64-5.</w:t>
      </w:r>
    </w:p>
  </w:footnote>
  <w:footnote w:id="33">
    <w:p w:rsidR="002934E9" w:rsidRPr="00D72E0E" w:rsidRDefault="002934E9" w:rsidP="00D72E0E">
      <w:pPr>
        <w:pStyle w:val="FootnoteText"/>
        <w:spacing w:line="480" w:lineRule="auto"/>
        <w:rPr>
          <w:rFonts w:cs="Times New Roman"/>
        </w:rPr>
      </w:pPr>
      <w:r w:rsidRPr="00D72E0E">
        <w:rPr>
          <w:rStyle w:val="FootnoteReference"/>
          <w:rFonts w:cs="Times New Roman"/>
        </w:rPr>
        <w:footnoteRef/>
      </w:r>
      <w:r w:rsidRPr="00D72E0E">
        <w:rPr>
          <w:rFonts w:cs="Times New Roman"/>
        </w:rPr>
        <w:t xml:space="preserve"> Paul </w:t>
      </w:r>
      <w:proofErr w:type="spellStart"/>
      <w:r w:rsidRPr="00D72E0E">
        <w:rPr>
          <w:rFonts w:cs="Times New Roman"/>
        </w:rPr>
        <w:t>Cunisset</w:t>
      </w:r>
      <w:proofErr w:type="spellEnd"/>
      <w:r w:rsidRPr="00D72E0E">
        <w:rPr>
          <w:rFonts w:cs="Times New Roman"/>
        </w:rPr>
        <w:t>-Carnot, ‘</w:t>
      </w:r>
      <w:proofErr w:type="spellStart"/>
      <w:r w:rsidRPr="00D72E0E">
        <w:rPr>
          <w:rFonts w:cs="Times New Roman"/>
        </w:rPr>
        <w:t>Préface</w:t>
      </w:r>
      <w:proofErr w:type="spellEnd"/>
      <w:r w:rsidRPr="00D72E0E">
        <w:rPr>
          <w:rFonts w:cs="Times New Roman"/>
        </w:rPr>
        <w:t xml:space="preserve">,’ in Pierre Saint-Laurent, </w:t>
      </w:r>
      <w:proofErr w:type="spellStart"/>
      <w:r w:rsidRPr="00D72E0E">
        <w:rPr>
          <w:rFonts w:cs="Times New Roman"/>
          <w:i/>
        </w:rPr>
        <w:t>Chiens</w:t>
      </w:r>
      <w:proofErr w:type="spellEnd"/>
      <w:r w:rsidRPr="00D72E0E">
        <w:rPr>
          <w:rFonts w:cs="Times New Roman"/>
          <w:i/>
        </w:rPr>
        <w:t xml:space="preserve"> de </w:t>
      </w:r>
      <w:proofErr w:type="spellStart"/>
      <w:r w:rsidRPr="00D72E0E">
        <w:rPr>
          <w:rFonts w:cs="Times New Roman"/>
          <w:i/>
        </w:rPr>
        <w:t>défense</w:t>
      </w:r>
      <w:proofErr w:type="spellEnd"/>
      <w:r w:rsidRPr="00D72E0E">
        <w:rPr>
          <w:rFonts w:cs="Times New Roman"/>
          <w:i/>
        </w:rPr>
        <w:t xml:space="preserve"> </w:t>
      </w:r>
      <w:proofErr w:type="gramStart"/>
      <w:r w:rsidRPr="00D72E0E">
        <w:rPr>
          <w:rFonts w:cs="Times New Roman"/>
          <w:i/>
        </w:rPr>
        <w:t>et</w:t>
      </w:r>
      <w:proofErr w:type="gramEnd"/>
      <w:r w:rsidRPr="00D72E0E">
        <w:rPr>
          <w:rFonts w:cs="Times New Roman"/>
          <w:i/>
        </w:rPr>
        <w:t xml:space="preserve"> </w:t>
      </w:r>
      <w:proofErr w:type="spellStart"/>
      <w:r w:rsidRPr="00D72E0E">
        <w:rPr>
          <w:rFonts w:cs="Times New Roman"/>
          <w:i/>
        </w:rPr>
        <w:t>chiens</w:t>
      </w:r>
      <w:proofErr w:type="spellEnd"/>
      <w:r w:rsidRPr="00D72E0E">
        <w:rPr>
          <w:rFonts w:cs="Times New Roman"/>
          <w:i/>
        </w:rPr>
        <w:t xml:space="preserve"> de </w:t>
      </w:r>
      <w:proofErr w:type="spellStart"/>
      <w:r w:rsidRPr="00D72E0E">
        <w:rPr>
          <w:rFonts w:cs="Times New Roman"/>
          <w:i/>
        </w:rPr>
        <w:t>garde</w:t>
      </w:r>
      <w:proofErr w:type="spellEnd"/>
      <w:r w:rsidRPr="00D72E0E">
        <w:rPr>
          <w:rFonts w:cs="Times New Roman"/>
          <w:i/>
        </w:rPr>
        <w:t xml:space="preserve">: races, </w:t>
      </w:r>
      <w:proofErr w:type="spellStart"/>
      <w:r w:rsidRPr="00D72E0E">
        <w:rPr>
          <w:rFonts w:cs="Times New Roman"/>
          <w:i/>
        </w:rPr>
        <w:t>éducation</w:t>
      </w:r>
      <w:proofErr w:type="spellEnd"/>
      <w:r w:rsidRPr="00D72E0E">
        <w:rPr>
          <w:rFonts w:cs="Times New Roman"/>
          <w:i/>
        </w:rPr>
        <w:t xml:space="preserve">, dressage </w:t>
      </w:r>
      <w:r w:rsidRPr="00D72E0E">
        <w:rPr>
          <w:rFonts w:cs="Times New Roman"/>
        </w:rPr>
        <w:t xml:space="preserve">(Bordeaux and Paris: </w:t>
      </w:r>
      <w:proofErr w:type="spellStart"/>
      <w:r w:rsidRPr="00D72E0E">
        <w:rPr>
          <w:rFonts w:cs="Times New Roman"/>
        </w:rPr>
        <w:t>Féret</w:t>
      </w:r>
      <w:proofErr w:type="spellEnd"/>
      <w:r w:rsidRPr="00D72E0E">
        <w:rPr>
          <w:rFonts w:cs="Times New Roman"/>
        </w:rPr>
        <w:t xml:space="preserve"> </w:t>
      </w:r>
      <w:proofErr w:type="spellStart"/>
      <w:r w:rsidRPr="00D72E0E">
        <w:rPr>
          <w:rFonts w:cs="Times New Roman"/>
        </w:rPr>
        <w:t>Fils</w:t>
      </w:r>
      <w:proofErr w:type="spellEnd"/>
      <w:r w:rsidRPr="00D72E0E">
        <w:rPr>
          <w:rFonts w:cs="Times New Roman"/>
        </w:rPr>
        <w:t xml:space="preserve">/L. </w:t>
      </w:r>
      <w:proofErr w:type="spellStart"/>
      <w:r w:rsidRPr="00D72E0E">
        <w:rPr>
          <w:rFonts w:cs="Times New Roman"/>
        </w:rPr>
        <w:t>Mulo</w:t>
      </w:r>
      <w:proofErr w:type="spellEnd"/>
      <w:r w:rsidRPr="00D72E0E">
        <w:rPr>
          <w:rFonts w:cs="Times New Roman"/>
        </w:rPr>
        <w:t>, 1907), x-xii.</w:t>
      </w:r>
    </w:p>
  </w:footnote>
  <w:footnote w:id="34">
    <w:p w:rsidR="002934E9" w:rsidRPr="00D72E0E" w:rsidRDefault="002934E9" w:rsidP="00D72E0E">
      <w:pPr>
        <w:pStyle w:val="FootnoteText"/>
        <w:spacing w:line="480" w:lineRule="auto"/>
        <w:rPr>
          <w:rFonts w:cs="Times New Roman"/>
        </w:rPr>
      </w:pPr>
      <w:r w:rsidRPr="00D72E0E">
        <w:rPr>
          <w:rStyle w:val="FootnoteReference"/>
          <w:rFonts w:cs="Times New Roman"/>
        </w:rPr>
        <w:footnoteRef/>
      </w:r>
      <w:r w:rsidRPr="00D72E0E">
        <w:rPr>
          <w:rFonts w:cs="Times New Roman"/>
        </w:rPr>
        <w:t xml:space="preserve"> </w:t>
      </w:r>
      <w:proofErr w:type="gramStart"/>
      <w:r w:rsidRPr="00D72E0E">
        <w:rPr>
          <w:rFonts w:cs="Times New Roman"/>
        </w:rPr>
        <w:t xml:space="preserve">Simon, </w:t>
      </w:r>
      <w:r w:rsidRPr="00D72E0E">
        <w:rPr>
          <w:rFonts w:cs="Times New Roman"/>
          <w:i/>
        </w:rPr>
        <w:t xml:space="preserve">Chien de police, </w:t>
      </w:r>
      <w:r w:rsidRPr="00D72E0E">
        <w:rPr>
          <w:rFonts w:cs="Times New Roman"/>
        </w:rPr>
        <w:t>3-11.</w:t>
      </w:r>
      <w:proofErr w:type="gramEnd"/>
      <w:r w:rsidRPr="00D72E0E">
        <w:rPr>
          <w:rFonts w:cs="Times New Roman"/>
        </w:rPr>
        <w:t xml:space="preserve"> On degeneration, see Harris, </w:t>
      </w:r>
      <w:r w:rsidRPr="00D72E0E">
        <w:rPr>
          <w:rFonts w:cs="Times New Roman"/>
          <w:i/>
        </w:rPr>
        <w:t>Murders and Madness</w:t>
      </w:r>
      <w:r w:rsidRPr="00D72E0E">
        <w:rPr>
          <w:rFonts w:cs="Times New Roman"/>
        </w:rPr>
        <w:t xml:space="preserve">; Nye, </w:t>
      </w:r>
      <w:r w:rsidRPr="00D72E0E">
        <w:rPr>
          <w:rFonts w:cs="Times New Roman"/>
          <w:i/>
        </w:rPr>
        <w:t>Crime, Madness and Politics</w:t>
      </w:r>
      <w:r w:rsidRPr="00D72E0E">
        <w:rPr>
          <w:rFonts w:cs="Times New Roman"/>
        </w:rPr>
        <w:t>.</w:t>
      </w:r>
    </w:p>
  </w:footnote>
  <w:footnote w:id="35">
    <w:p w:rsidR="002934E9" w:rsidRPr="00D72E0E" w:rsidRDefault="002934E9" w:rsidP="00D72E0E">
      <w:pPr>
        <w:pStyle w:val="FootnoteText"/>
        <w:spacing w:line="480" w:lineRule="auto"/>
        <w:rPr>
          <w:rFonts w:cs="Times New Roman"/>
        </w:rPr>
      </w:pPr>
      <w:r w:rsidRPr="00D72E0E">
        <w:rPr>
          <w:rStyle w:val="FootnoteReference"/>
          <w:rFonts w:cs="Times New Roman"/>
        </w:rPr>
        <w:footnoteRef/>
      </w:r>
      <w:r w:rsidRPr="00D72E0E">
        <w:rPr>
          <w:rFonts w:cs="Times New Roman"/>
        </w:rPr>
        <w:t xml:space="preserve"> </w:t>
      </w:r>
      <w:proofErr w:type="spellStart"/>
      <w:r w:rsidRPr="00D72E0E">
        <w:rPr>
          <w:rFonts w:cs="Times New Roman"/>
        </w:rPr>
        <w:t>Bellier</w:t>
      </w:r>
      <w:proofErr w:type="spellEnd"/>
      <w:r w:rsidRPr="00D72E0E">
        <w:rPr>
          <w:rFonts w:cs="Times New Roman"/>
        </w:rPr>
        <w:t xml:space="preserve"> de Villiers, </w:t>
      </w:r>
      <w:proofErr w:type="spellStart"/>
      <w:r w:rsidRPr="00D72E0E">
        <w:rPr>
          <w:rFonts w:cs="Times New Roman"/>
          <w:i/>
        </w:rPr>
        <w:t>Chien</w:t>
      </w:r>
      <w:proofErr w:type="spellEnd"/>
      <w:r w:rsidRPr="00D72E0E">
        <w:rPr>
          <w:rFonts w:cs="Times New Roman"/>
          <w:i/>
        </w:rPr>
        <w:t xml:space="preserve"> au </w:t>
      </w:r>
      <w:proofErr w:type="spellStart"/>
      <w:r w:rsidRPr="00D72E0E">
        <w:rPr>
          <w:rFonts w:cs="Times New Roman"/>
          <w:i/>
        </w:rPr>
        <w:t>chenil</w:t>
      </w:r>
      <w:proofErr w:type="spellEnd"/>
      <w:r w:rsidRPr="00D72E0E">
        <w:rPr>
          <w:rFonts w:cs="Times New Roman"/>
        </w:rPr>
        <w:t>, 117-18, 242.</w:t>
      </w:r>
    </w:p>
  </w:footnote>
  <w:footnote w:id="36">
    <w:p w:rsidR="002934E9" w:rsidRPr="00D72E0E" w:rsidRDefault="002934E9" w:rsidP="00D72E0E">
      <w:pPr>
        <w:pStyle w:val="FootnoteText"/>
        <w:spacing w:line="480" w:lineRule="auto"/>
        <w:rPr>
          <w:rFonts w:cs="Times New Roman"/>
        </w:rPr>
      </w:pPr>
      <w:r w:rsidRPr="00D72E0E">
        <w:rPr>
          <w:rStyle w:val="FootnoteReference"/>
          <w:rFonts w:cs="Times New Roman"/>
        </w:rPr>
        <w:footnoteRef/>
      </w:r>
      <w:r w:rsidRPr="00D72E0E">
        <w:rPr>
          <w:rFonts w:cs="Times New Roman"/>
        </w:rPr>
        <w:t xml:space="preserve"> Jennifer Davis, ‘Urban Policing and its Objects: Comparative Themes in England and France in the Second Half of the Nineteenth Century,’ in Clive </w:t>
      </w:r>
      <w:proofErr w:type="spellStart"/>
      <w:r w:rsidRPr="00D72E0E">
        <w:rPr>
          <w:rFonts w:cs="Times New Roman"/>
        </w:rPr>
        <w:t>Emsley</w:t>
      </w:r>
      <w:proofErr w:type="spellEnd"/>
      <w:r w:rsidRPr="00D72E0E">
        <w:rPr>
          <w:rFonts w:cs="Times New Roman"/>
        </w:rPr>
        <w:t xml:space="preserve"> and Barbara Weinberger (</w:t>
      </w:r>
      <w:proofErr w:type="spellStart"/>
      <w:proofErr w:type="gramStart"/>
      <w:r w:rsidRPr="00D72E0E">
        <w:rPr>
          <w:rFonts w:cs="Times New Roman"/>
        </w:rPr>
        <w:t>eds</w:t>
      </w:r>
      <w:proofErr w:type="spellEnd"/>
      <w:proofErr w:type="gramEnd"/>
      <w:r w:rsidRPr="00D72E0E">
        <w:rPr>
          <w:rFonts w:cs="Times New Roman"/>
        </w:rPr>
        <w:t xml:space="preserve">), </w:t>
      </w:r>
      <w:r w:rsidRPr="00D72E0E">
        <w:rPr>
          <w:rFonts w:cs="Times New Roman"/>
          <w:i/>
        </w:rPr>
        <w:t>Policing Western Europe: Politics, Professionalism and Public Order, 1850-1940</w:t>
      </w:r>
      <w:r w:rsidRPr="00D72E0E">
        <w:rPr>
          <w:rFonts w:cs="Times New Roman"/>
        </w:rPr>
        <w:t xml:space="preserve"> (</w:t>
      </w:r>
      <w:proofErr w:type="spellStart"/>
      <w:r w:rsidRPr="00D72E0E">
        <w:rPr>
          <w:rFonts w:cs="Times New Roman"/>
        </w:rPr>
        <w:t>Westpoint</w:t>
      </w:r>
      <w:proofErr w:type="spellEnd"/>
      <w:r w:rsidRPr="00D72E0E">
        <w:rPr>
          <w:rFonts w:cs="Times New Roman"/>
        </w:rPr>
        <w:t xml:space="preserve">, CT: Greenwood Press, 1991), 7-8; Nye, </w:t>
      </w:r>
      <w:r w:rsidRPr="00D72E0E">
        <w:rPr>
          <w:rFonts w:cs="Times New Roman"/>
          <w:i/>
        </w:rPr>
        <w:t>Crime, Madness, and Politics</w:t>
      </w:r>
      <w:r w:rsidRPr="00D72E0E">
        <w:rPr>
          <w:rFonts w:cs="Times New Roman"/>
        </w:rPr>
        <w:t>, 69-70.</w:t>
      </w:r>
    </w:p>
  </w:footnote>
  <w:footnote w:id="37">
    <w:p w:rsidR="002934E9" w:rsidRPr="00D72E0E" w:rsidRDefault="002934E9" w:rsidP="00D72E0E">
      <w:pPr>
        <w:pStyle w:val="FootnoteText"/>
        <w:spacing w:line="480" w:lineRule="auto"/>
        <w:rPr>
          <w:rFonts w:cs="Times New Roman"/>
        </w:rPr>
      </w:pPr>
      <w:r w:rsidRPr="00D72E0E">
        <w:rPr>
          <w:rStyle w:val="FootnoteReference"/>
          <w:rFonts w:cs="Times New Roman"/>
        </w:rPr>
        <w:footnoteRef/>
      </w:r>
      <w:r w:rsidRPr="00D72E0E">
        <w:rPr>
          <w:rFonts w:cs="Times New Roman"/>
        </w:rPr>
        <w:t xml:space="preserve"> Quentin </w:t>
      </w:r>
      <w:proofErr w:type="spellStart"/>
      <w:r w:rsidRPr="00D72E0E">
        <w:rPr>
          <w:rFonts w:cs="Times New Roman"/>
        </w:rPr>
        <w:t>Deluermoz</w:t>
      </w:r>
      <w:proofErr w:type="spellEnd"/>
      <w:r w:rsidRPr="00D72E0E">
        <w:rPr>
          <w:rFonts w:cs="Times New Roman"/>
        </w:rPr>
        <w:t xml:space="preserve">, ‘Circulations </w:t>
      </w:r>
      <w:proofErr w:type="gramStart"/>
      <w:r w:rsidRPr="00D72E0E">
        <w:rPr>
          <w:rFonts w:cs="Times New Roman"/>
        </w:rPr>
        <w:t>et</w:t>
      </w:r>
      <w:proofErr w:type="gramEnd"/>
      <w:r w:rsidRPr="00D72E0E">
        <w:rPr>
          <w:rFonts w:cs="Times New Roman"/>
        </w:rPr>
        <w:t xml:space="preserve"> </w:t>
      </w:r>
      <w:proofErr w:type="spellStart"/>
      <w:r w:rsidRPr="00D72E0E">
        <w:rPr>
          <w:rFonts w:cs="Times New Roman"/>
        </w:rPr>
        <w:t>élaborations</w:t>
      </w:r>
      <w:proofErr w:type="spellEnd"/>
      <w:r w:rsidRPr="00D72E0E">
        <w:rPr>
          <w:rFonts w:cs="Times New Roman"/>
        </w:rPr>
        <w:t xml:space="preserve"> d’un mode </w:t>
      </w:r>
      <w:proofErr w:type="spellStart"/>
      <w:r w:rsidRPr="00D72E0E">
        <w:rPr>
          <w:rFonts w:cs="Times New Roman"/>
        </w:rPr>
        <w:t>d’action</w:t>
      </w:r>
      <w:proofErr w:type="spellEnd"/>
      <w:r w:rsidRPr="00D72E0E">
        <w:rPr>
          <w:rFonts w:cs="Times New Roman"/>
        </w:rPr>
        <w:t xml:space="preserve"> </w:t>
      </w:r>
      <w:proofErr w:type="spellStart"/>
      <w:r w:rsidRPr="00D72E0E">
        <w:rPr>
          <w:rFonts w:cs="Times New Roman"/>
        </w:rPr>
        <w:t>policier</w:t>
      </w:r>
      <w:proofErr w:type="spellEnd"/>
      <w:r w:rsidRPr="00D72E0E">
        <w:rPr>
          <w:rFonts w:cs="Times New Roman"/>
        </w:rPr>
        <w:t xml:space="preserve">: la police en </w:t>
      </w:r>
      <w:proofErr w:type="spellStart"/>
      <w:r w:rsidRPr="00D72E0E">
        <w:rPr>
          <w:rFonts w:cs="Times New Roman"/>
        </w:rPr>
        <w:t>tenue</w:t>
      </w:r>
      <w:proofErr w:type="spellEnd"/>
      <w:r w:rsidRPr="00D72E0E">
        <w:rPr>
          <w:rFonts w:cs="Times New Roman"/>
        </w:rPr>
        <w:t xml:space="preserve"> à Paris, </w:t>
      </w:r>
      <w:proofErr w:type="spellStart"/>
      <w:r w:rsidRPr="00D72E0E">
        <w:rPr>
          <w:rFonts w:cs="Times New Roman"/>
        </w:rPr>
        <w:t>d’une</w:t>
      </w:r>
      <w:proofErr w:type="spellEnd"/>
      <w:r w:rsidRPr="00D72E0E">
        <w:rPr>
          <w:rFonts w:cs="Times New Roman"/>
        </w:rPr>
        <w:t xml:space="preserve"> police “</w:t>
      </w:r>
      <w:proofErr w:type="spellStart"/>
      <w:r w:rsidRPr="00D72E0E">
        <w:rPr>
          <w:rFonts w:cs="Times New Roman"/>
        </w:rPr>
        <w:t>londonienne</w:t>
      </w:r>
      <w:proofErr w:type="spellEnd"/>
      <w:r w:rsidRPr="00D72E0E">
        <w:rPr>
          <w:rFonts w:cs="Times New Roman"/>
        </w:rPr>
        <w:t>” au “</w:t>
      </w:r>
      <w:proofErr w:type="spellStart"/>
      <w:r w:rsidRPr="00D72E0E">
        <w:rPr>
          <w:rFonts w:cs="Times New Roman"/>
        </w:rPr>
        <w:t>modèle</w:t>
      </w:r>
      <w:proofErr w:type="spellEnd"/>
      <w:r w:rsidRPr="00D72E0E">
        <w:rPr>
          <w:rFonts w:cs="Times New Roman"/>
        </w:rPr>
        <w:t xml:space="preserve"> </w:t>
      </w:r>
      <w:proofErr w:type="spellStart"/>
      <w:r w:rsidRPr="00D72E0E">
        <w:rPr>
          <w:rFonts w:cs="Times New Roman"/>
        </w:rPr>
        <w:t>parisien</w:t>
      </w:r>
      <w:proofErr w:type="spellEnd"/>
      <w:r w:rsidRPr="00D72E0E">
        <w:rPr>
          <w:rFonts w:cs="Times New Roman"/>
        </w:rPr>
        <w:t xml:space="preserve">” (1850-1914),’ </w:t>
      </w:r>
      <w:r w:rsidRPr="00D72E0E">
        <w:rPr>
          <w:rFonts w:cs="Times New Roman"/>
          <w:i/>
        </w:rPr>
        <w:t xml:space="preserve">Revue </w:t>
      </w:r>
      <w:proofErr w:type="spellStart"/>
      <w:r w:rsidRPr="00D72E0E">
        <w:rPr>
          <w:rFonts w:cs="Times New Roman"/>
          <w:i/>
        </w:rPr>
        <w:t>d’Histoire</w:t>
      </w:r>
      <w:proofErr w:type="spellEnd"/>
      <w:r w:rsidRPr="00D72E0E">
        <w:rPr>
          <w:rFonts w:cs="Times New Roman"/>
          <w:i/>
        </w:rPr>
        <w:t xml:space="preserve"> des Sciences </w:t>
      </w:r>
      <w:proofErr w:type="spellStart"/>
      <w:r w:rsidRPr="00D72E0E">
        <w:rPr>
          <w:rFonts w:cs="Times New Roman"/>
          <w:i/>
        </w:rPr>
        <w:t>Humaines</w:t>
      </w:r>
      <w:proofErr w:type="spellEnd"/>
      <w:r w:rsidRPr="00D72E0E">
        <w:rPr>
          <w:rFonts w:cs="Times New Roman"/>
          <w:i/>
        </w:rPr>
        <w:t xml:space="preserve"> </w:t>
      </w:r>
      <w:r w:rsidRPr="00D72E0E">
        <w:rPr>
          <w:rFonts w:cs="Times New Roman"/>
        </w:rPr>
        <w:t>19 (2008), 75-90.</w:t>
      </w:r>
    </w:p>
  </w:footnote>
  <w:footnote w:id="38">
    <w:p w:rsidR="002934E9" w:rsidRPr="00D72E0E" w:rsidRDefault="002934E9" w:rsidP="00D72E0E">
      <w:pPr>
        <w:pStyle w:val="FootnoteText"/>
        <w:spacing w:line="480" w:lineRule="auto"/>
        <w:rPr>
          <w:rFonts w:cs="Times New Roman"/>
        </w:rPr>
      </w:pPr>
      <w:r w:rsidRPr="00D72E0E">
        <w:rPr>
          <w:rStyle w:val="FootnoteReference"/>
          <w:rFonts w:cs="Times New Roman"/>
        </w:rPr>
        <w:footnoteRef/>
      </w:r>
      <w:r w:rsidRPr="00D72E0E">
        <w:rPr>
          <w:rFonts w:cs="Times New Roman"/>
        </w:rPr>
        <w:t xml:space="preserve"> </w:t>
      </w:r>
      <w:proofErr w:type="gramStart"/>
      <w:r w:rsidRPr="00D72E0E">
        <w:rPr>
          <w:rFonts w:cs="Times New Roman"/>
        </w:rPr>
        <w:t xml:space="preserve">‘Les </w:t>
      </w:r>
      <w:proofErr w:type="spellStart"/>
      <w:r w:rsidRPr="00D72E0E">
        <w:rPr>
          <w:rFonts w:cs="Times New Roman"/>
        </w:rPr>
        <w:t>chiens</w:t>
      </w:r>
      <w:proofErr w:type="spellEnd"/>
      <w:r w:rsidRPr="00D72E0E">
        <w:rPr>
          <w:rFonts w:cs="Times New Roman"/>
        </w:rPr>
        <w:t xml:space="preserve"> </w:t>
      </w:r>
      <w:proofErr w:type="spellStart"/>
      <w:r w:rsidRPr="00D72E0E">
        <w:rPr>
          <w:rFonts w:cs="Times New Roman"/>
        </w:rPr>
        <w:t>policiers</w:t>
      </w:r>
      <w:proofErr w:type="spellEnd"/>
      <w:r w:rsidRPr="00D72E0E">
        <w:rPr>
          <w:rFonts w:cs="Times New Roman"/>
        </w:rPr>
        <w:t xml:space="preserve">,’ </w:t>
      </w:r>
      <w:proofErr w:type="spellStart"/>
      <w:r w:rsidRPr="00D72E0E">
        <w:rPr>
          <w:rFonts w:cs="Times New Roman"/>
          <w:i/>
        </w:rPr>
        <w:t>Nos</w:t>
      </w:r>
      <w:proofErr w:type="spellEnd"/>
      <w:r w:rsidRPr="00D72E0E">
        <w:rPr>
          <w:rFonts w:cs="Times New Roman"/>
          <w:i/>
        </w:rPr>
        <w:t xml:space="preserve"> </w:t>
      </w:r>
      <w:proofErr w:type="spellStart"/>
      <w:r w:rsidRPr="00D72E0E">
        <w:rPr>
          <w:rFonts w:cs="Times New Roman"/>
          <w:i/>
        </w:rPr>
        <w:t>Loisirs</w:t>
      </w:r>
      <w:proofErr w:type="spellEnd"/>
      <w:r w:rsidRPr="00D72E0E">
        <w:rPr>
          <w:rFonts w:cs="Times New Roman"/>
        </w:rPr>
        <w:t>, June 1907, 683-4.</w:t>
      </w:r>
      <w:proofErr w:type="gramEnd"/>
      <w:r w:rsidRPr="00D72E0E">
        <w:rPr>
          <w:rFonts w:cs="Times New Roman"/>
        </w:rPr>
        <w:t xml:space="preserve"> See also ‘Chien de police,’ </w:t>
      </w:r>
      <w:r w:rsidRPr="00D72E0E">
        <w:rPr>
          <w:rFonts w:cs="Times New Roman"/>
          <w:i/>
        </w:rPr>
        <w:t xml:space="preserve">Le </w:t>
      </w:r>
      <w:proofErr w:type="spellStart"/>
      <w:r w:rsidRPr="00D72E0E">
        <w:rPr>
          <w:rFonts w:cs="Times New Roman"/>
          <w:i/>
        </w:rPr>
        <w:t>Matin</w:t>
      </w:r>
      <w:proofErr w:type="spellEnd"/>
      <w:r w:rsidRPr="00D72E0E">
        <w:rPr>
          <w:rFonts w:cs="Times New Roman"/>
        </w:rPr>
        <w:t>, 4 December 1908.</w:t>
      </w:r>
    </w:p>
  </w:footnote>
  <w:footnote w:id="39">
    <w:p w:rsidR="002934E9" w:rsidRPr="00D72E0E" w:rsidRDefault="002934E9" w:rsidP="00D72E0E">
      <w:pPr>
        <w:pStyle w:val="FootnoteText"/>
        <w:spacing w:line="480" w:lineRule="auto"/>
        <w:rPr>
          <w:rFonts w:cs="Times New Roman"/>
        </w:rPr>
      </w:pPr>
      <w:r w:rsidRPr="00D72E0E">
        <w:rPr>
          <w:rStyle w:val="FootnoteReference"/>
          <w:rFonts w:cs="Times New Roman"/>
        </w:rPr>
        <w:footnoteRef/>
      </w:r>
      <w:r w:rsidRPr="00D72E0E">
        <w:rPr>
          <w:rFonts w:cs="Times New Roman"/>
        </w:rPr>
        <w:t xml:space="preserve"> </w:t>
      </w:r>
      <w:r w:rsidRPr="00D72E0E">
        <w:rPr>
          <w:rFonts w:cs="Times New Roman"/>
          <w:bCs/>
        </w:rPr>
        <w:t xml:space="preserve">William Bolton, </w:t>
      </w:r>
      <w:r w:rsidRPr="00D72E0E">
        <w:rPr>
          <w:rFonts w:cs="Times New Roman"/>
          <w:bCs/>
          <w:i/>
        </w:rPr>
        <w:t>Recollections of a Police Officer Relating to Dogs with Useful Hints as to their Treatment in Health and Disease: How to Break your own Retriever &amp;c., &amp;c.</w:t>
      </w:r>
      <w:r w:rsidRPr="00D72E0E">
        <w:rPr>
          <w:rFonts w:cs="Times New Roman"/>
          <w:bCs/>
        </w:rPr>
        <w:t xml:space="preserve"> (Southport: Robert Johnson, 1878), 12.</w:t>
      </w:r>
    </w:p>
  </w:footnote>
  <w:footnote w:id="40">
    <w:p w:rsidR="002934E9" w:rsidRPr="00D72E0E" w:rsidRDefault="002934E9" w:rsidP="00D72E0E">
      <w:pPr>
        <w:pStyle w:val="FootnoteText"/>
        <w:spacing w:line="480" w:lineRule="auto"/>
        <w:rPr>
          <w:rFonts w:cs="Times New Roman"/>
        </w:rPr>
      </w:pPr>
      <w:r w:rsidRPr="00D72E0E">
        <w:rPr>
          <w:rStyle w:val="FootnoteReference"/>
          <w:rFonts w:cs="Times New Roman"/>
        </w:rPr>
        <w:footnoteRef/>
      </w:r>
      <w:r w:rsidRPr="00D72E0E">
        <w:rPr>
          <w:rFonts w:cs="Times New Roman"/>
        </w:rPr>
        <w:t xml:space="preserve"> William G. Fitz-Gerald, ‘The Dog Police of European Cities,’ </w:t>
      </w:r>
      <w:proofErr w:type="gramStart"/>
      <w:r w:rsidRPr="00D72E0E">
        <w:rPr>
          <w:rFonts w:cs="Times New Roman"/>
          <w:i/>
        </w:rPr>
        <w:t>The</w:t>
      </w:r>
      <w:proofErr w:type="gramEnd"/>
      <w:r w:rsidRPr="00D72E0E">
        <w:rPr>
          <w:rFonts w:cs="Times New Roman"/>
          <w:i/>
        </w:rPr>
        <w:t xml:space="preserve"> Century</w:t>
      </w:r>
      <w:r w:rsidRPr="00D72E0E">
        <w:rPr>
          <w:rFonts w:cs="Times New Roman"/>
        </w:rPr>
        <w:t xml:space="preserve">, October 1906, 823-31; Samuel G. Chapman, </w:t>
      </w:r>
      <w:r w:rsidRPr="00D72E0E">
        <w:rPr>
          <w:rFonts w:cs="Times New Roman"/>
          <w:i/>
        </w:rPr>
        <w:t>Police Dogs in America</w:t>
      </w:r>
      <w:r w:rsidRPr="00D72E0E">
        <w:rPr>
          <w:rFonts w:cs="Times New Roman"/>
        </w:rPr>
        <w:t xml:space="preserve"> (Norman: Bureau of Government Research/University of Oklahoma, 1979), 6. </w:t>
      </w:r>
    </w:p>
  </w:footnote>
  <w:footnote w:id="41">
    <w:p w:rsidR="002934E9" w:rsidRPr="00D72E0E" w:rsidRDefault="002934E9" w:rsidP="00D72E0E">
      <w:pPr>
        <w:pStyle w:val="FootnoteText"/>
        <w:spacing w:line="480" w:lineRule="auto"/>
        <w:rPr>
          <w:rFonts w:cs="Times New Roman"/>
        </w:rPr>
      </w:pPr>
      <w:r w:rsidRPr="00D72E0E">
        <w:rPr>
          <w:rStyle w:val="FootnoteReference"/>
          <w:rFonts w:cs="Times New Roman"/>
        </w:rPr>
        <w:footnoteRef/>
      </w:r>
      <w:r w:rsidRPr="00D72E0E">
        <w:rPr>
          <w:rFonts w:cs="Times New Roman"/>
        </w:rPr>
        <w:t xml:space="preserve"> </w:t>
      </w:r>
      <w:r>
        <w:rPr>
          <w:rFonts w:cs="Times New Roman"/>
        </w:rPr>
        <w:t xml:space="preserve">For instance, </w:t>
      </w:r>
      <w:r w:rsidRPr="00D72E0E">
        <w:rPr>
          <w:rFonts w:cs="Times New Roman"/>
        </w:rPr>
        <w:t>British dog breeder and trainer Edwin Richardson sent police dogs to India.</w:t>
      </w:r>
      <w:r w:rsidRPr="00D72E0E">
        <w:rPr>
          <w:i/>
        </w:rPr>
        <w:t xml:space="preserve"> </w:t>
      </w:r>
      <w:r w:rsidRPr="00D72E0E">
        <w:rPr>
          <w:rFonts w:cs="Times New Roman"/>
        </w:rPr>
        <w:t xml:space="preserve">Edwin H. Richardson, </w:t>
      </w:r>
      <w:r w:rsidRPr="00D72E0E">
        <w:rPr>
          <w:i/>
        </w:rPr>
        <w:t>British War Dogs: Their Training and Psychology</w:t>
      </w:r>
      <w:r w:rsidRPr="00D72E0E">
        <w:t xml:space="preserve"> (London: Skeffington &amp; Son, 1920),</w:t>
      </w:r>
      <w:r w:rsidRPr="00D72E0E">
        <w:rPr>
          <w:rFonts w:cs="Times New Roman"/>
        </w:rPr>
        <w:t xml:space="preserve"> 38, 229. On policing and the growth of the modern state, see Howard G. Brown, ‘From Organic Society to Security State: The War on Brigandage in France, 1797-1802,’ The </w:t>
      </w:r>
      <w:r w:rsidRPr="00D72E0E">
        <w:rPr>
          <w:rFonts w:cs="Times New Roman"/>
          <w:i/>
        </w:rPr>
        <w:t>Journal of Modern History</w:t>
      </w:r>
      <w:r w:rsidRPr="00D72E0E">
        <w:rPr>
          <w:rFonts w:cs="Times New Roman"/>
        </w:rPr>
        <w:t xml:space="preserve"> 69 (1997), 661-95; Gary </w:t>
      </w:r>
      <w:r w:rsidRPr="00D72E0E">
        <w:t xml:space="preserve">Kinsman, Dieter K. </w:t>
      </w:r>
      <w:proofErr w:type="spellStart"/>
      <w:r w:rsidRPr="00D72E0E">
        <w:t>Buse</w:t>
      </w:r>
      <w:proofErr w:type="spellEnd"/>
      <w:r w:rsidRPr="00D72E0E">
        <w:t xml:space="preserve">, Mercedes </w:t>
      </w:r>
      <w:proofErr w:type="spellStart"/>
      <w:r w:rsidRPr="00D72E0E">
        <w:t>Steedman</w:t>
      </w:r>
      <w:proofErr w:type="spellEnd"/>
      <w:r w:rsidRPr="00D72E0E">
        <w:t xml:space="preserve"> (</w:t>
      </w:r>
      <w:proofErr w:type="spellStart"/>
      <w:r w:rsidRPr="00D72E0E">
        <w:t>eds</w:t>
      </w:r>
      <w:proofErr w:type="spellEnd"/>
      <w:r w:rsidRPr="00D72E0E">
        <w:t xml:space="preserve">), </w:t>
      </w:r>
      <w:r w:rsidRPr="00D72E0E">
        <w:rPr>
          <w:i/>
        </w:rPr>
        <w:t>Whose National Security?: Canadian State Surveillance and the Creation of Enemies</w:t>
      </w:r>
      <w:r w:rsidRPr="00D72E0E">
        <w:t xml:space="preserve"> (Toronto: Between the Lines, 2000); Alfred W. McCoy, </w:t>
      </w:r>
      <w:r w:rsidRPr="00D72E0E">
        <w:rPr>
          <w:i/>
        </w:rPr>
        <w:t xml:space="preserve">Policing America’s Empire: The United States, the Philippines and the Rise of the Surveillance State </w:t>
      </w:r>
      <w:r w:rsidRPr="00D72E0E">
        <w:t xml:space="preserve">(Madison: University of Wisconsin Press, 2009); </w:t>
      </w:r>
      <w:r w:rsidRPr="00D72E0E">
        <w:rPr>
          <w:rFonts w:cs="Times New Roman"/>
        </w:rPr>
        <w:t xml:space="preserve">John Merriman, </w:t>
      </w:r>
      <w:r w:rsidRPr="00D72E0E">
        <w:rPr>
          <w:rFonts w:cs="Times New Roman"/>
          <w:i/>
        </w:rPr>
        <w:t>Police Stories: Building the French State, 1815-1851</w:t>
      </w:r>
      <w:r w:rsidRPr="00D72E0E">
        <w:rPr>
          <w:rFonts w:cs="Times New Roman"/>
        </w:rPr>
        <w:t xml:space="preserve"> (New York: Oxford University Press, 2006).</w:t>
      </w:r>
    </w:p>
  </w:footnote>
  <w:footnote w:id="42">
    <w:p w:rsidR="002934E9" w:rsidRPr="00D72E0E" w:rsidRDefault="002934E9" w:rsidP="00D72E0E">
      <w:pPr>
        <w:pStyle w:val="FootnoteText"/>
        <w:spacing w:line="480" w:lineRule="auto"/>
        <w:rPr>
          <w:rFonts w:cs="Times New Roman"/>
        </w:rPr>
      </w:pPr>
      <w:r w:rsidRPr="00D72E0E">
        <w:rPr>
          <w:rStyle w:val="FootnoteReference"/>
          <w:rFonts w:cs="Times New Roman"/>
        </w:rPr>
        <w:footnoteRef/>
      </w:r>
      <w:r w:rsidRPr="00D72E0E">
        <w:rPr>
          <w:rFonts w:cs="Times New Roman"/>
        </w:rPr>
        <w:t xml:space="preserve"> </w:t>
      </w:r>
      <w:proofErr w:type="gramStart"/>
      <w:r w:rsidRPr="00D72E0E">
        <w:rPr>
          <w:rFonts w:cs="Times New Roman"/>
        </w:rPr>
        <w:t>Shear, ‘Police Dogs.’</w:t>
      </w:r>
      <w:proofErr w:type="gramEnd"/>
    </w:p>
  </w:footnote>
  <w:footnote w:id="43">
    <w:p w:rsidR="002934E9" w:rsidRPr="00D72E0E" w:rsidRDefault="002934E9" w:rsidP="00D72E0E">
      <w:pPr>
        <w:pStyle w:val="FootnoteText"/>
        <w:spacing w:line="480" w:lineRule="auto"/>
        <w:rPr>
          <w:rFonts w:cs="Times New Roman"/>
        </w:rPr>
      </w:pPr>
      <w:r w:rsidRPr="00D72E0E">
        <w:rPr>
          <w:rStyle w:val="FootnoteReference"/>
          <w:rFonts w:cs="Times New Roman"/>
        </w:rPr>
        <w:footnoteRef/>
      </w:r>
      <w:r w:rsidRPr="00D72E0E">
        <w:rPr>
          <w:rFonts w:cs="Times New Roman"/>
        </w:rPr>
        <w:t xml:space="preserve"> </w:t>
      </w:r>
      <w:proofErr w:type="gramStart"/>
      <w:r w:rsidRPr="00D72E0E">
        <w:rPr>
          <w:rFonts w:cs="Times New Roman"/>
        </w:rPr>
        <w:t>‘</w:t>
      </w:r>
      <w:proofErr w:type="spellStart"/>
      <w:r w:rsidRPr="00D72E0E">
        <w:rPr>
          <w:rFonts w:cs="Times New Roman"/>
        </w:rPr>
        <w:t>Emploi</w:t>
      </w:r>
      <w:proofErr w:type="spellEnd"/>
      <w:r w:rsidRPr="00D72E0E">
        <w:rPr>
          <w:rFonts w:cs="Times New Roman"/>
        </w:rPr>
        <w:t xml:space="preserve"> des </w:t>
      </w:r>
      <w:proofErr w:type="spellStart"/>
      <w:r w:rsidRPr="00D72E0E">
        <w:rPr>
          <w:rFonts w:cs="Times New Roman"/>
        </w:rPr>
        <w:t>chiens</w:t>
      </w:r>
      <w:proofErr w:type="spellEnd"/>
      <w:r w:rsidRPr="00D72E0E">
        <w:rPr>
          <w:rFonts w:cs="Times New Roman"/>
        </w:rPr>
        <w:t xml:space="preserve"> </w:t>
      </w:r>
      <w:proofErr w:type="spellStart"/>
      <w:r w:rsidRPr="00D72E0E">
        <w:rPr>
          <w:rFonts w:cs="Times New Roman"/>
        </w:rPr>
        <w:t>comme</w:t>
      </w:r>
      <w:proofErr w:type="spellEnd"/>
      <w:r w:rsidRPr="00D72E0E">
        <w:rPr>
          <w:rFonts w:cs="Times New Roman"/>
        </w:rPr>
        <w:t xml:space="preserve"> </w:t>
      </w:r>
      <w:proofErr w:type="spellStart"/>
      <w:r w:rsidRPr="00D72E0E">
        <w:rPr>
          <w:rFonts w:cs="Times New Roman"/>
        </w:rPr>
        <w:t>auxiliaires</w:t>
      </w:r>
      <w:proofErr w:type="spellEnd"/>
      <w:r w:rsidRPr="00D72E0E">
        <w:rPr>
          <w:rFonts w:cs="Times New Roman"/>
        </w:rPr>
        <w:t xml:space="preserve"> de la police à Pont-à-</w:t>
      </w:r>
      <w:proofErr w:type="spellStart"/>
      <w:r w:rsidRPr="00D72E0E">
        <w:rPr>
          <w:rFonts w:cs="Times New Roman"/>
        </w:rPr>
        <w:t>Mousson</w:t>
      </w:r>
      <w:proofErr w:type="spellEnd"/>
      <w:r w:rsidRPr="00D72E0E">
        <w:rPr>
          <w:rFonts w:cs="Times New Roman"/>
        </w:rPr>
        <w:t xml:space="preserve">: rapport du </w:t>
      </w:r>
      <w:proofErr w:type="spellStart"/>
      <w:r w:rsidRPr="00D72E0E">
        <w:rPr>
          <w:rFonts w:cs="Times New Roman"/>
        </w:rPr>
        <w:t>commissaire</w:t>
      </w:r>
      <w:proofErr w:type="spellEnd"/>
      <w:r w:rsidRPr="00D72E0E">
        <w:rPr>
          <w:rFonts w:cs="Times New Roman"/>
        </w:rPr>
        <w:t xml:space="preserve"> de police,’ </w:t>
      </w:r>
      <w:r w:rsidRPr="00D72E0E">
        <w:rPr>
          <w:rFonts w:cs="Times New Roman"/>
          <w:i/>
        </w:rPr>
        <w:t xml:space="preserve">Journal des </w:t>
      </w:r>
      <w:proofErr w:type="spellStart"/>
      <w:r w:rsidRPr="00D72E0E">
        <w:rPr>
          <w:rFonts w:cs="Times New Roman"/>
          <w:i/>
        </w:rPr>
        <w:t>commissaires</w:t>
      </w:r>
      <w:proofErr w:type="spellEnd"/>
      <w:r w:rsidRPr="00D72E0E">
        <w:rPr>
          <w:rFonts w:cs="Times New Roman"/>
          <w:i/>
        </w:rPr>
        <w:t xml:space="preserve"> de police</w:t>
      </w:r>
      <w:r w:rsidRPr="00D72E0E">
        <w:rPr>
          <w:rFonts w:cs="Times New Roman"/>
        </w:rPr>
        <w:t>, April 1907, 116.</w:t>
      </w:r>
      <w:proofErr w:type="gramEnd"/>
      <w:r w:rsidRPr="00D72E0E">
        <w:rPr>
          <w:rFonts w:cs="Times New Roman"/>
        </w:rPr>
        <w:t xml:space="preserve"> The recourse to Belgium and Germany, rather than Paris, highlights how French provincial authorities were ‘curious about urban experiences abroad.’ Cohen, </w:t>
      </w:r>
      <w:r w:rsidRPr="00D72E0E">
        <w:rPr>
          <w:rFonts w:cs="Times New Roman"/>
          <w:i/>
        </w:rPr>
        <w:t>Urban Government</w:t>
      </w:r>
      <w:r w:rsidRPr="00D72E0E">
        <w:rPr>
          <w:rFonts w:cs="Times New Roman"/>
        </w:rPr>
        <w:t>, 257.</w:t>
      </w:r>
    </w:p>
  </w:footnote>
  <w:footnote w:id="44">
    <w:p w:rsidR="002934E9" w:rsidRPr="00D72E0E" w:rsidRDefault="002934E9" w:rsidP="00D72E0E">
      <w:pPr>
        <w:pStyle w:val="FootnoteText"/>
        <w:spacing w:line="480" w:lineRule="auto"/>
        <w:rPr>
          <w:rFonts w:cs="Times New Roman"/>
        </w:rPr>
      </w:pPr>
      <w:r w:rsidRPr="00D72E0E">
        <w:rPr>
          <w:rStyle w:val="FootnoteReference"/>
          <w:rFonts w:cs="Times New Roman"/>
        </w:rPr>
        <w:footnoteRef/>
      </w:r>
      <w:r w:rsidRPr="00D72E0E">
        <w:rPr>
          <w:rFonts w:cs="Times New Roman"/>
        </w:rPr>
        <w:t xml:space="preserve"> Saint-Laurent, </w:t>
      </w:r>
      <w:proofErr w:type="spellStart"/>
      <w:r w:rsidRPr="00D72E0E">
        <w:rPr>
          <w:rFonts w:cs="Times New Roman"/>
          <w:i/>
        </w:rPr>
        <w:t>Chiens</w:t>
      </w:r>
      <w:proofErr w:type="spellEnd"/>
      <w:r w:rsidRPr="00D72E0E">
        <w:rPr>
          <w:rFonts w:cs="Times New Roman"/>
          <w:i/>
        </w:rPr>
        <w:t xml:space="preserve"> de </w:t>
      </w:r>
      <w:proofErr w:type="spellStart"/>
      <w:r w:rsidRPr="00D72E0E">
        <w:rPr>
          <w:rFonts w:cs="Times New Roman"/>
          <w:i/>
        </w:rPr>
        <w:t>défense</w:t>
      </w:r>
      <w:proofErr w:type="spellEnd"/>
      <w:r w:rsidRPr="00D72E0E">
        <w:rPr>
          <w:rFonts w:cs="Times New Roman"/>
        </w:rPr>
        <w:t xml:space="preserve"> 9, 53-4; Paul </w:t>
      </w:r>
      <w:proofErr w:type="spellStart"/>
      <w:r w:rsidRPr="00D72E0E">
        <w:rPr>
          <w:rFonts w:cs="Times New Roman"/>
        </w:rPr>
        <w:t>Villers</w:t>
      </w:r>
      <w:proofErr w:type="spellEnd"/>
      <w:r w:rsidRPr="00D72E0E">
        <w:rPr>
          <w:rFonts w:cs="Times New Roman"/>
        </w:rPr>
        <w:t xml:space="preserve">, ‘Le </w:t>
      </w:r>
      <w:proofErr w:type="spellStart"/>
      <w:r w:rsidRPr="00D72E0E">
        <w:rPr>
          <w:rFonts w:cs="Times New Roman"/>
        </w:rPr>
        <w:t>chien</w:t>
      </w:r>
      <w:proofErr w:type="spellEnd"/>
      <w:r w:rsidRPr="00D72E0E">
        <w:rPr>
          <w:rFonts w:cs="Times New Roman"/>
        </w:rPr>
        <w:t xml:space="preserve">, </w:t>
      </w:r>
      <w:proofErr w:type="spellStart"/>
      <w:r w:rsidRPr="00D72E0E">
        <w:rPr>
          <w:rFonts w:cs="Times New Roman"/>
        </w:rPr>
        <w:t>gardien</w:t>
      </w:r>
      <w:proofErr w:type="spellEnd"/>
      <w:r w:rsidRPr="00D72E0E">
        <w:rPr>
          <w:rFonts w:cs="Times New Roman"/>
        </w:rPr>
        <w:t xml:space="preserve"> de la </w:t>
      </w:r>
      <w:proofErr w:type="spellStart"/>
      <w:r w:rsidRPr="00D72E0E">
        <w:rPr>
          <w:rFonts w:cs="Times New Roman"/>
        </w:rPr>
        <w:t>société</w:t>
      </w:r>
      <w:proofErr w:type="spellEnd"/>
      <w:r w:rsidRPr="00D72E0E">
        <w:rPr>
          <w:rFonts w:cs="Times New Roman"/>
        </w:rPr>
        <w:t xml:space="preserve">,’ </w:t>
      </w:r>
      <w:r w:rsidRPr="00D72E0E">
        <w:rPr>
          <w:rFonts w:cs="Times New Roman"/>
          <w:i/>
        </w:rPr>
        <w:t xml:space="preserve">Je </w:t>
      </w:r>
      <w:proofErr w:type="gramStart"/>
      <w:r w:rsidRPr="00D72E0E">
        <w:rPr>
          <w:rFonts w:cs="Times New Roman"/>
          <w:i/>
        </w:rPr>
        <w:t>sais</w:t>
      </w:r>
      <w:proofErr w:type="gramEnd"/>
      <w:r w:rsidRPr="00D72E0E">
        <w:rPr>
          <w:rFonts w:cs="Times New Roman"/>
          <w:i/>
        </w:rPr>
        <w:t xml:space="preserve"> tout: </w:t>
      </w:r>
      <w:proofErr w:type="spellStart"/>
      <w:r w:rsidRPr="00D72E0E">
        <w:rPr>
          <w:rFonts w:cs="Times New Roman"/>
          <w:i/>
        </w:rPr>
        <w:t>encyclopédie</w:t>
      </w:r>
      <w:proofErr w:type="spellEnd"/>
      <w:r w:rsidRPr="00D72E0E">
        <w:rPr>
          <w:rFonts w:cs="Times New Roman"/>
          <w:i/>
        </w:rPr>
        <w:t xml:space="preserve"> </w:t>
      </w:r>
      <w:proofErr w:type="spellStart"/>
      <w:r w:rsidRPr="00D72E0E">
        <w:rPr>
          <w:rFonts w:cs="Times New Roman"/>
          <w:i/>
        </w:rPr>
        <w:t>mondiale</w:t>
      </w:r>
      <w:proofErr w:type="spellEnd"/>
      <w:r w:rsidRPr="00D72E0E">
        <w:rPr>
          <w:rFonts w:cs="Times New Roman"/>
          <w:i/>
        </w:rPr>
        <w:t xml:space="preserve"> </w:t>
      </w:r>
      <w:proofErr w:type="spellStart"/>
      <w:r w:rsidRPr="00D72E0E">
        <w:rPr>
          <w:rFonts w:cs="Times New Roman"/>
          <w:i/>
        </w:rPr>
        <w:t>illustrée</w:t>
      </w:r>
      <w:proofErr w:type="spellEnd"/>
      <w:r w:rsidRPr="00D72E0E">
        <w:rPr>
          <w:rFonts w:cs="Times New Roman"/>
        </w:rPr>
        <w:t>, vol. 2, July-December 1907, 362-3.</w:t>
      </w:r>
    </w:p>
  </w:footnote>
  <w:footnote w:id="45">
    <w:p w:rsidR="002934E9" w:rsidRPr="00D72E0E" w:rsidRDefault="002934E9" w:rsidP="00D72E0E">
      <w:pPr>
        <w:pStyle w:val="FootnoteText"/>
        <w:spacing w:line="480" w:lineRule="auto"/>
        <w:rPr>
          <w:rFonts w:cs="Times New Roman"/>
        </w:rPr>
      </w:pPr>
      <w:r w:rsidRPr="00D72E0E">
        <w:rPr>
          <w:rStyle w:val="FootnoteReference"/>
          <w:rFonts w:cs="Times New Roman"/>
        </w:rPr>
        <w:footnoteRef/>
      </w:r>
      <w:r w:rsidRPr="00D72E0E">
        <w:rPr>
          <w:rFonts w:cs="Times New Roman"/>
        </w:rPr>
        <w:t xml:space="preserve"> </w:t>
      </w:r>
      <w:proofErr w:type="spellStart"/>
      <w:r w:rsidRPr="00D72E0E">
        <w:rPr>
          <w:rFonts w:cs="Times New Roman"/>
        </w:rPr>
        <w:t>Villers</w:t>
      </w:r>
      <w:proofErr w:type="spellEnd"/>
      <w:r w:rsidRPr="00D72E0E">
        <w:rPr>
          <w:rFonts w:cs="Times New Roman"/>
        </w:rPr>
        <w:t>, ‘</w:t>
      </w:r>
      <w:proofErr w:type="spellStart"/>
      <w:r w:rsidRPr="00D72E0E">
        <w:rPr>
          <w:rFonts w:cs="Times New Roman"/>
        </w:rPr>
        <w:t>Chien</w:t>
      </w:r>
      <w:proofErr w:type="spellEnd"/>
      <w:r w:rsidRPr="00D72E0E">
        <w:rPr>
          <w:rFonts w:cs="Times New Roman"/>
        </w:rPr>
        <w:t xml:space="preserve">,’ 362-3; Archives de la </w:t>
      </w:r>
      <w:proofErr w:type="spellStart"/>
      <w:r w:rsidRPr="00D72E0E">
        <w:rPr>
          <w:rFonts w:cs="Times New Roman"/>
        </w:rPr>
        <w:t>Préfecture</w:t>
      </w:r>
      <w:proofErr w:type="spellEnd"/>
      <w:r w:rsidRPr="00D72E0E">
        <w:rPr>
          <w:rFonts w:cs="Times New Roman"/>
        </w:rPr>
        <w:t xml:space="preserve"> de police (hereafter APP), Paris, 138 W 1 ‘</w:t>
      </w:r>
      <w:proofErr w:type="spellStart"/>
      <w:r w:rsidRPr="00D72E0E">
        <w:rPr>
          <w:rFonts w:cs="Times New Roman"/>
        </w:rPr>
        <w:t>Mémoire</w:t>
      </w:r>
      <w:proofErr w:type="spellEnd"/>
      <w:r w:rsidRPr="00D72E0E">
        <w:rPr>
          <w:rFonts w:cs="Times New Roman"/>
        </w:rPr>
        <w:t xml:space="preserve"> </w:t>
      </w:r>
      <w:proofErr w:type="spellStart"/>
      <w:r w:rsidRPr="00D72E0E">
        <w:rPr>
          <w:rFonts w:cs="Times New Roman"/>
        </w:rPr>
        <w:t>sur</w:t>
      </w:r>
      <w:proofErr w:type="spellEnd"/>
      <w:r w:rsidRPr="00D72E0E">
        <w:rPr>
          <w:rFonts w:cs="Times New Roman"/>
        </w:rPr>
        <w:t xml:space="preserve"> la brigade canine: </w:t>
      </w:r>
      <w:proofErr w:type="spellStart"/>
      <w:r w:rsidRPr="00D72E0E">
        <w:rPr>
          <w:rFonts w:cs="Times New Roman"/>
        </w:rPr>
        <w:t>projet</w:t>
      </w:r>
      <w:proofErr w:type="spellEnd"/>
      <w:r w:rsidRPr="00D72E0E">
        <w:rPr>
          <w:rFonts w:cs="Times New Roman"/>
        </w:rPr>
        <w:t xml:space="preserve"> de restructuration de la </w:t>
      </w:r>
      <w:proofErr w:type="spellStart"/>
      <w:r w:rsidRPr="00D72E0E">
        <w:rPr>
          <w:rFonts w:cs="Times New Roman"/>
        </w:rPr>
        <w:t>compagnie</w:t>
      </w:r>
      <w:proofErr w:type="spellEnd"/>
      <w:r w:rsidRPr="00D72E0E">
        <w:rPr>
          <w:rFonts w:cs="Times New Roman"/>
        </w:rPr>
        <w:t xml:space="preserve"> </w:t>
      </w:r>
      <w:proofErr w:type="spellStart"/>
      <w:r w:rsidRPr="00D72E0E">
        <w:rPr>
          <w:rFonts w:cs="Times New Roman"/>
        </w:rPr>
        <w:t>cynophile</w:t>
      </w:r>
      <w:proofErr w:type="spellEnd"/>
      <w:r w:rsidRPr="00D72E0E">
        <w:rPr>
          <w:rFonts w:cs="Times New Roman"/>
        </w:rPr>
        <w:t xml:space="preserve"> (Paris, September 1994), 2. Newspaper reports portrayed the Bois de Boulogne as a poorly policed and therefore dangerous space plagued by Apaches. ‘</w:t>
      </w:r>
      <w:proofErr w:type="gramStart"/>
      <w:r w:rsidRPr="00D72E0E">
        <w:rPr>
          <w:rFonts w:cs="Times New Roman"/>
        </w:rPr>
        <w:t>A</w:t>
      </w:r>
      <w:proofErr w:type="gramEnd"/>
      <w:r w:rsidRPr="00D72E0E">
        <w:rPr>
          <w:rFonts w:cs="Times New Roman"/>
        </w:rPr>
        <w:t xml:space="preserve"> </w:t>
      </w:r>
      <w:proofErr w:type="spellStart"/>
      <w:r w:rsidRPr="00D72E0E">
        <w:rPr>
          <w:rFonts w:cs="Times New Roman"/>
        </w:rPr>
        <w:t>l’hôtel</w:t>
      </w:r>
      <w:proofErr w:type="spellEnd"/>
      <w:r w:rsidRPr="00D72E0E">
        <w:rPr>
          <w:rFonts w:cs="Times New Roman"/>
        </w:rPr>
        <w:t xml:space="preserve"> de </w:t>
      </w:r>
      <w:proofErr w:type="spellStart"/>
      <w:r w:rsidRPr="00D72E0E">
        <w:rPr>
          <w:rFonts w:cs="Times New Roman"/>
        </w:rPr>
        <w:t>ville</w:t>
      </w:r>
      <w:proofErr w:type="spellEnd"/>
      <w:r w:rsidRPr="00D72E0E">
        <w:rPr>
          <w:rFonts w:cs="Times New Roman"/>
        </w:rPr>
        <w:t xml:space="preserve">,’ </w:t>
      </w:r>
      <w:r w:rsidRPr="00D72E0E">
        <w:rPr>
          <w:rFonts w:cs="Times New Roman"/>
          <w:i/>
        </w:rPr>
        <w:t xml:space="preserve">Le </w:t>
      </w:r>
      <w:proofErr w:type="spellStart"/>
      <w:r w:rsidRPr="00D72E0E">
        <w:rPr>
          <w:rFonts w:cs="Times New Roman"/>
          <w:i/>
        </w:rPr>
        <w:t>Matin</w:t>
      </w:r>
      <w:proofErr w:type="spellEnd"/>
      <w:r w:rsidRPr="00D72E0E">
        <w:rPr>
          <w:rFonts w:cs="Times New Roman"/>
        </w:rPr>
        <w:t>, 16 December 1908.</w:t>
      </w:r>
    </w:p>
  </w:footnote>
  <w:footnote w:id="46">
    <w:p w:rsidR="002934E9" w:rsidRPr="00D72E0E" w:rsidRDefault="002934E9" w:rsidP="00D72E0E">
      <w:pPr>
        <w:pStyle w:val="FootnoteText"/>
        <w:spacing w:line="480" w:lineRule="auto"/>
        <w:rPr>
          <w:rFonts w:cs="Times New Roman"/>
        </w:rPr>
      </w:pPr>
      <w:r w:rsidRPr="00D72E0E">
        <w:rPr>
          <w:rStyle w:val="FootnoteReference"/>
          <w:rFonts w:cs="Times New Roman"/>
        </w:rPr>
        <w:footnoteRef/>
      </w:r>
      <w:r w:rsidRPr="00D72E0E">
        <w:rPr>
          <w:rFonts w:cs="Times New Roman"/>
        </w:rPr>
        <w:t xml:space="preserve"> </w:t>
      </w:r>
      <w:proofErr w:type="spellStart"/>
      <w:proofErr w:type="gramStart"/>
      <w:r w:rsidRPr="00D72E0E">
        <w:rPr>
          <w:rFonts w:cs="Times New Roman"/>
        </w:rPr>
        <w:t>Berlière</w:t>
      </w:r>
      <w:proofErr w:type="spellEnd"/>
      <w:r w:rsidRPr="00D72E0E">
        <w:rPr>
          <w:rFonts w:cs="Times New Roman"/>
        </w:rPr>
        <w:t xml:space="preserve">, </w:t>
      </w:r>
      <w:proofErr w:type="spellStart"/>
      <w:r w:rsidRPr="00D72E0E">
        <w:rPr>
          <w:rFonts w:cs="Times New Roman"/>
          <w:i/>
        </w:rPr>
        <w:t>Monde</w:t>
      </w:r>
      <w:proofErr w:type="spellEnd"/>
      <w:r w:rsidRPr="00D72E0E">
        <w:rPr>
          <w:rFonts w:cs="Times New Roman"/>
          <w:i/>
        </w:rPr>
        <w:t xml:space="preserve"> des polices</w:t>
      </w:r>
      <w:r w:rsidRPr="00D72E0E">
        <w:rPr>
          <w:rFonts w:cs="Times New Roman"/>
        </w:rPr>
        <w:t xml:space="preserve">, 74-87; Cohen, </w:t>
      </w:r>
      <w:r w:rsidRPr="00D72E0E">
        <w:rPr>
          <w:rFonts w:cs="Times New Roman"/>
          <w:i/>
        </w:rPr>
        <w:t>Urban Government</w:t>
      </w:r>
      <w:r w:rsidRPr="00D72E0E">
        <w:rPr>
          <w:rFonts w:cs="Times New Roman"/>
        </w:rPr>
        <w:t>, 81.</w:t>
      </w:r>
      <w:proofErr w:type="gramEnd"/>
    </w:p>
  </w:footnote>
  <w:footnote w:id="47">
    <w:p w:rsidR="002934E9" w:rsidRPr="00D72E0E" w:rsidRDefault="002934E9" w:rsidP="00D72E0E">
      <w:pPr>
        <w:pStyle w:val="FootnoteText"/>
        <w:spacing w:line="480" w:lineRule="auto"/>
        <w:rPr>
          <w:rFonts w:cs="Times New Roman"/>
        </w:rPr>
      </w:pPr>
      <w:r w:rsidRPr="00D72E0E">
        <w:rPr>
          <w:rStyle w:val="FootnoteReference"/>
          <w:rFonts w:cs="Times New Roman"/>
        </w:rPr>
        <w:footnoteRef/>
      </w:r>
      <w:r w:rsidRPr="00D72E0E">
        <w:rPr>
          <w:rFonts w:cs="Times New Roman"/>
        </w:rPr>
        <w:t xml:space="preserve"> </w:t>
      </w:r>
      <w:proofErr w:type="spellStart"/>
      <w:proofErr w:type="gramStart"/>
      <w:r w:rsidRPr="00D72E0E">
        <w:rPr>
          <w:rFonts w:cs="Times New Roman"/>
        </w:rPr>
        <w:t>Freundschuh</w:t>
      </w:r>
      <w:proofErr w:type="spellEnd"/>
      <w:r w:rsidRPr="00D72E0E">
        <w:rPr>
          <w:rFonts w:cs="Times New Roman"/>
        </w:rPr>
        <w:t xml:space="preserve">, ‘“New Sport”’; </w:t>
      </w:r>
      <w:proofErr w:type="spellStart"/>
      <w:r w:rsidRPr="00D72E0E">
        <w:rPr>
          <w:rFonts w:cs="Times New Roman"/>
        </w:rPr>
        <w:t>Kete</w:t>
      </w:r>
      <w:proofErr w:type="spellEnd"/>
      <w:r w:rsidRPr="00D72E0E">
        <w:rPr>
          <w:rFonts w:cs="Times New Roman"/>
        </w:rPr>
        <w:t xml:space="preserve">, </w:t>
      </w:r>
      <w:r w:rsidRPr="00D72E0E">
        <w:rPr>
          <w:rFonts w:cs="Times New Roman"/>
          <w:i/>
        </w:rPr>
        <w:t>Beast in the Boudoir</w:t>
      </w:r>
      <w:r w:rsidRPr="00D72E0E">
        <w:rPr>
          <w:rFonts w:cs="Times New Roman"/>
        </w:rPr>
        <w:t>, 68-9.</w:t>
      </w:r>
      <w:proofErr w:type="gramEnd"/>
    </w:p>
  </w:footnote>
  <w:footnote w:id="48">
    <w:p w:rsidR="002934E9" w:rsidRPr="00D72E0E" w:rsidRDefault="002934E9" w:rsidP="00D72E0E">
      <w:pPr>
        <w:pStyle w:val="FootnoteText"/>
        <w:spacing w:line="480" w:lineRule="auto"/>
        <w:rPr>
          <w:rFonts w:cs="Times New Roman"/>
        </w:rPr>
      </w:pPr>
      <w:r w:rsidRPr="00D72E0E">
        <w:rPr>
          <w:rStyle w:val="FootnoteReference"/>
          <w:rFonts w:cs="Times New Roman"/>
        </w:rPr>
        <w:footnoteRef/>
      </w:r>
      <w:r w:rsidRPr="00D72E0E">
        <w:rPr>
          <w:rFonts w:cs="Times New Roman"/>
        </w:rPr>
        <w:t xml:space="preserve"> </w:t>
      </w:r>
      <w:r w:rsidRPr="00D72E0E">
        <w:rPr>
          <w:rFonts w:cs="Times New Roman"/>
          <w:i/>
        </w:rPr>
        <w:t xml:space="preserve">Status du club de chien de police, de </w:t>
      </w:r>
      <w:proofErr w:type="spellStart"/>
      <w:r w:rsidRPr="00D72E0E">
        <w:rPr>
          <w:rFonts w:cs="Times New Roman"/>
          <w:i/>
        </w:rPr>
        <w:t>garde</w:t>
      </w:r>
      <w:proofErr w:type="spellEnd"/>
      <w:r w:rsidRPr="00D72E0E">
        <w:rPr>
          <w:rFonts w:cs="Times New Roman"/>
          <w:i/>
        </w:rPr>
        <w:t xml:space="preserve">-chasse </w:t>
      </w:r>
      <w:proofErr w:type="gramStart"/>
      <w:r w:rsidRPr="00D72E0E">
        <w:rPr>
          <w:rFonts w:cs="Times New Roman"/>
          <w:i/>
        </w:rPr>
        <w:t>et</w:t>
      </w:r>
      <w:proofErr w:type="gramEnd"/>
      <w:r w:rsidRPr="00D72E0E">
        <w:rPr>
          <w:rFonts w:cs="Times New Roman"/>
          <w:i/>
        </w:rPr>
        <w:t xml:space="preserve"> de </w:t>
      </w:r>
      <w:proofErr w:type="spellStart"/>
      <w:r w:rsidRPr="00D72E0E">
        <w:rPr>
          <w:rFonts w:cs="Times New Roman"/>
          <w:i/>
        </w:rPr>
        <w:t>douanier</w:t>
      </w:r>
      <w:proofErr w:type="spellEnd"/>
      <w:r w:rsidRPr="00D72E0E">
        <w:rPr>
          <w:rFonts w:cs="Times New Roman"/>
        </w:rPr>
        <w:t xml:space="preserve"> (</w:t>
      </w:r>
      <w:proofErr w:type="spellStart"/>
      <w:r w:rsidRPr="00D72E0E">
        <w:rPr>
          <w:rFonts w:cs="Times New Roman"/>
        </w:rPr>
        <w:t>Sceaux</w:t>
      </w:r>
      <w:proofErr w:type="spellEnd"/>
      <w:r w:rsidRPr="00D72E0E">
        <w:rPr>
          <w:rFonts w:cs="Times New Roman"/>
        </w:rPr>
        <w:t xml:space="preserve">: </w:t>
      </w:r>
      <w:proofErr w:type="spellStart"/>
      <w:r w:rsidRPr="00D72E0E">
        <w:rPr>
          <w:rFonts w:cs="Times New Roman"/>
        </w:rPr>
        <w:t>Imprimerie</w:t>
      </w:r>
      <w:proofErr w:type="spellEnd"/>
      <w:r w:rsidRPr="00D72E0E">
        <w:rPr>
          <w:rFonts w:cs="Times New Roman"/>
        </w:rPr>
        <w:t xml:space="preserve"> </w:t>
      </w:r>
      <w:proofErr w:type="spellStart"/>
      <w:r w:rsidRPr="00D72E0E">
        <w:rPr>
          <w:rFonts w:cs="Times New Roman"/>
        </w:rPr>
        <w:t>Charaire</w:t>
      </w:r>
      <w:proofErr w:type="spellEnd"/>
      <w:r w:rsidRPr="00D72E0E">
        <w:rPr>
          <w:rFonts w:cs="Times New Roman"/>
        </w:rPr>
        <w:t xml:space="preserve">, 1908), 1-7; APP 138 W 1 ‘Historique du club de chien de police,’ 2. The kennel was later transferred to the eastern Parisian suburb of </w:t>
      </w:r>
      <w:proofErr w:type="spellStart"/>
      <w:r w:rsidRPr="00D72E0E">
        <w:rPr>
          <w:rFonts w:cs="Times New Roman"/>
        </w:rPr>
        <w:t>Charenton</w:t>
      </w:r>
      <w:proofErr w:type="spellEnd"/>
      <w:r w:rsidRPr="00D72E0E">
        <w:rPr>
          <w:rFonts w:cs="Times New Roman"/>
        </w:rPr>
        <w:t>.</w:t>
      </w:r>
    </w:p>
  </w:footnote>
  <w:footnote w:id="49">
    <w:p w:rsidR="002934E9" w:rsidRPr="00D72E0E" w:rsidRDefault="002934E9" w:rsidP="00D72E0E">
      <w:pPr>
        <w:pStyle w:val="FootnoteText"/>
        <w:spacing w:line="480" w:lineRule="auto"/>
        <w:rPr>
          <w:rFonts w:cs="Times New Roman"/>
        </w:rPr>
      </w:pPr>
      <w:r w:rsidRPr="00D72E0E">
        <w:rPr>
          <w:rStyle w:val="FootnoteReference"/>
          <w:rFonts w:cs="Times New Roman"/>
        </w:rPr>
        <w:footnoteRef/>
      </w:r>
      <w:r w:rsidRPr="00D72E0E">
        <w:rPr>
          <w:rFonts w:cs="Times New Roman"/>
        </w:rPr>
        <w:t xml:space="preserve"> </w:t>
      </w:r>
      <w:proofErr w:type="spellStart"/>
      <w:r w:rsidRPr="00D72E0E">
        <w:rPr>
          <w:rFonts w:cs="Times New Roman"/>
        </w:rPr>
        <w:t>Lauth</w:t>
      </w:r>
      <w:proofErr w:type="spellEnd"/>
      <w:r w:rsidRPr="00D72E0E">
        <w:rPr>
          <w:rFonts w:cs="Times New Roman"/>
        </w:rPr>
        <w:t xml:space="preserve">, </w:t>
      </w:r>
      <w:r w:rsidRPr="00D72E0E">
        <w:rPr>
          <w:rFonts w:cs="Times New Roman"/>
          <w:i/>
          <w:iCs/>
        </w:rPr>
        <w:t>Etude</w:t>
      </w:r>
      <w:r w:rsidRPr="00D72E0E">
        <w:rPr>
          <w:rFonts w:cs="Times New Roman"/>
          <w:iCs/>
        </w:rPr>
        <w:t>.</w:t>
      </w:r>
      <w:r w:rsidRPr="00D72E0E">
        <w:rPr>
          <w:rFonts w:cs="Times New Roman"/>
        </w:rPr>
        <w:t xml:space="preserve"> </w:t>
      </w:r>
    </w:p>
  </w:footnote>
  <w:footnote w:id="50">
    <w:p w:rsidR="002934E9" w:rsidRPr="00D72E0E" w:rsidRDefault="002934E9" w:rsidP="00D72E0E">
      <w:pPr>
        <w:pStyle w:val="FootnoteText"/>
        <w:spacing w:line="480" w:lineRule="auto"/>
        <w:rPr>
          <w:rFonts w:cs="Times New Roman"/>
        </w:rPr>
      </w:pPr>
      <w:r w:rsidRPr="00D72E0E">
        <w:rPr>
          <w:rStyle w:val="FootnoteReference"/>
          <w:rFonts w:cs="Times New Roman"/>
        </w:rPr>
        <w:footnoteRef/>
      </w:r>
      <w:r w:rsidRPr="00D72E0E">
        <w:rPr>
          <w:rFonts w:cs="Times New Roman"/>
        </w:rPr>
        <w:t xml:space="preserve"> </w:t>
      </w:r>
      <w:r w:rsidRPr="00D72E0E">
        <w:rPr>
          <w:rFonts w:cs="Times New Roman"/>
          <w:i/>
        </w:rPr>
        <w:t xml:space="preserve">Carnet de </w:t>
      </w:r>
      <w:proofErr w:type="spellStart"/>
      <w:r w:rsidRPr="00D72E0E">
        <w:rPr>
          <w:rFonts w:cs="Times New Roman"/>
          <w:i/>
        </w:rPr>
        <w:t>juge</w:t>
      </w:r>
      <w:proofErr w:type="spellEnd"/>
      <w:r w:rsidRPr="00D72E0E">
        <w:rPr>
          <w:rFonts w:cs="Times New Roman"/>
          <w:i/>
        </w:rPr>
        <w:t xml:space="preserve"> avec nomenclature des penalisations </w:t>
      </w:r>
      <w:proofErr w:type="spellStart"/>
      <w:r w:rsidRPr="00D72E0E">
        <w:rPr>
          <w:rFonts w:cs="Times New Roman"/>
          <w:i/>
        </w:rPr>
        <w:t>spécifiées</w:t>
      </w:r>
      <w:proofErr w:type="spellEnd"/>
      <w:r w:rsidRPr="00D72E0E">
        <w:rPr>
          <w:rFonts w:cs="Times New Roman"/>
          <w:i/>
        </w:rPr>
        <w:t xml:space="preserve"> </w:t>
      </w:r>
      <w:proofErr w:type="spellStart"/>
      <w:r w:rsidRPr="00D72E0E">
        <w:rPr>
          <w:rFonts w:cs="Times New Roman"/>
          <w:i/>
        </w:rPr>
        <w:t>dans</w:t>
      </w:r>
      <w:proofErr w:type="spellEnd"/>
      <w:r w:rsidRPr="00D72E0E">
        <w:rPr>
          <w:rFonts w:cs="Times New Roman"/>
          <w:i/>
        </w:rPr>
        <w:t xml:space="preserve"> le programme des </w:t>
      </w:r>
      <w:proofErr w:type="spellStart"/>
      <w:r w:rsidRPr="00D72E0E">
        <w:rPr>
          <w:rFonts w:cs="Times New Roman"/>
          <w:i/>
        </w:rPr>
        <w:t>epreuves</w:t>
      </w:r>
      <w:proofErr w:type="spellEnd"/>
      <w:r w:rsidRPr="00D72E0E">
        <w:rPr>
          <w:rFonts w:cs="Times New Roman"/>
          <w:i/>
        </w:rPr>
        <w:t xml:space="preserve"> </w:t>
      </w:r>
      <w:proofErr w:type="spellStart"/>
      <w:r w:rsidRPr="00D72E0E">
        <w:rPr>
          <w:rFonts w:cs="Times New Roman"/>
          <w:i/>
        </w:rPr>
        <w:t>concours</w:t>
      </w:r>
      <w:proofErr w:type="spellEnd"/>
      <w:r w:rsidRPr="00D72E0E">
        <w:rPr>
          <w:rFonts w:cs="Times New Roman"/>
          <w:i/>
        </w:rPr>
        <w:t xml:space="preserve"> de dressage de </w:t>
      </w:r>
      <w:proofErr w:type="spellStart"/>
      <w:r w:rsidRPr="00D72E0E">
        <w:rPr>
          <w:rFonts w:cs="Times New Roman"/>
          <w:i/>
        </w:rPr>
        <w:t>chiens</w:t>
      </w:r>
      <w:proofErr w:type="spellEnd"/>
      <w:r w:rsidRPr="00D72E0E">
        <w:rPr>
          <w:rFonts w:cs="Times New Roman"/>
          <w:i/>
        </w:rPr>
        <w:t xml:space="preserve"> de </w:t>
      </w:r>
      <w:proofErr w:type="spellStart"/>
      <w:r w:rsidRPr="00D72E0E">
        <w:rPr>
          <w:rFonts w:cs="Times New Roman"/>
          <w:i/>
        </w:rPr>
        <w:t>défense</w:t>
      </w:r>
      <w:proofErr w:type="spellEnd"/>
      <w:r w:rsidRPr="00D72E0E">
        <w:rPr>
          <w:rFonts w:cs="Times New Roman"/>
          <w:i/>
        </w:rPr>
        <w:t xml:space="preserve"> </w:t>
      </w:r>
      <w:proofErr w:type="gramStart"/>
      <w:r w:rsidRPr="00D72E0E">
        <w:rPr>
          <w:rFonts w:cs="Times New Roman"/>
          <w:i/>
        </w:rPr>
        <w:t>et</w:t>
      </w:r>
      <w:proofErr w:type="gramEnd"/>
      <w:r w:rsidRPr="00D72E0E">
        <w:rPr>
          <w:rFonts w:cs="Times New Roman"/>
          <w:i/>
        </w:rPr>
        <w:t xml:space="preserve"> de police</w:t>
      </w:r>
      <w:r w:rsidRPr="00D72E0E">
        <w:rPr>
          <w:rFonts w:cs="Times New Roman"/>
        </w:rPr>
        <w:t xml:space="preserve"> (Paris: </w:t>
      </w:r>
      <w:proofErr w:type="spellStart"/>
      <w:r w:rsidRPr="00D72E0E">
        <w:rPr>
          <w:rFonts w:cs="Times New Roman"/>
        </w:rPr>
        <w:t>Imprimerie</w:t>
      </w:r>
      <w:proofErr w:type="spellEnd"/>
      <w:r w:rsidRPr="00D72E0E">
        <w:rPr>
          <w:rFonts w:cs="Times New Roman"/>
        </w:rPr>
        <w:t xml:space="preserve"> </w:t>
      </w:r>
      <w:proofErr w:type="spellStart"/>
      <w:r w:rsidRPr="00D72E0E">
        <w:rPr>
          <w:rFonts w:cs="Times New Roman"/>
        </w:rPr>
        <w:t>française</w:t>
      </w:r>
      <w:proofErr w:type="spellEnd"/>
      <w:r w:rsidRPr="00D72E0E">
        <w:rPr>
          <w:rFonts w:cs="Times New Roman"/>
        </w:rPr>
        <w:t>/</w:t>
      </w:r>
      <w:proofErr w:type="spellStart"/>
      <w:r w:rsidRPr="00D72E0E">
        <w:rPr>
          <w:rFonts w:cs="Times New Roman"/>
        </w:rPr>
        <w:t>Maison</w:t>
      </w:r>
      <w:proofErr w:type="spellEnd"/>
      <w:r w:rsidRPr="00D72E0E">
        <w:rPr>
          <w:rFonts w:cs="Times New Roman"/>
        </w:rPr>
        <w:t xml:space="preserve"> J. </w:t>
      </w:r>
      <w:proofErr w:type="spellStart"/>
      <w:r w:rsidRPr="00D72E0E">
        <w:rPr>
          <w:rFonts w:cs="Times New Roman"/>
        </w:rPr>
        <w:t>Dangon</w:t>
      </w:r>
      <w:proofErr w:type="spellEnd"/>
      <w:r w:rsidRPr="00D72E0E">
        <w:rPr>
          <w:rFonts w:cs="Times New Roman"/>
        </w:rPr>
        <w:t>, 1913), 4.</w:t>
      </w:r>
    </w:p>
  </w:footnote>
  <w:footnote w:id="51">
    <w:p w:rsidR="002934E9" w:rsidRPr="00D72E0E" w:rsidRDefault="002934E9" w:rsidP="00D72E0E">
      <w:pPr>
        <w:pStyle w:val="FootnoteText"/>
        <w:spacing w:line="480" w:lineRule="auto"/>
        <w:rPr>
          <w:rFonts w:cs="Times New Roman"/>
        </w:rPr>
      </w:pPr>
      <w:r w:rsidRPr="00D72E0E">
        <w:rPr>
          <w:rStyle w:val="FootnoteReference"/>
          <w:rFonts w:cs="Times New Roman"/>
        </w:rPr>
        <w:footnoteRef/>
      </w:r>
      <w:r w:rsidRPr="00D72E0E">
        <w:rPr>
          <w:rFonts w:cs="Times New Roman"/>
        </w:rPr>
        <w:t xml:space="preserve"> </w:t>
      </w:r>
      <w:proofErr w:type="spellStart"/>
      <w:r w:rsidRPr="00D72E0E">
        <w:rPr>
          <w:rFonts w:cs="Times New Roman"/>
        </w:rPr>
        <w:t>Réunion</w:t>
      </w:r>
      <w:proofErr w:type="spellEnd"/>
      <w:r w:rsidRPr="00D72E0E">
        <w:rPr>
          <w:rFonts w:cs="Times New Roman"/>
        </w:rPr>
        <w:t xml:space="preserve"> des amateurs du </w:t>
      </w:r>
      <w:proofErr w:type="spellStart"/>
      <w:r w:rsidRPr="00D72E0E">
        <w:rPr>
          <w:rFonts w:cs="Times New Roman"/>
        </w:rPr>
        <w:t>chien</w:t>
      </w:r>
      <w:proofErr w:type="spellEnd"/>
      <w:r w:rsidRPr="00D72E0E">
        <w:rPr>
          <w:rFonts w:cs="Times New Roman"/>
        </w:rPr>
        <w:t xml:space="preserve"> de </w:t>
      </w:r>
      <w:proofErr w:type="spellStart"/>
      <w:r w:rsidRPr="00D72E0E">
        <w:rPr>
          <w:rFonts w:cs="Times New Roman"/>
        </w:rPr>
        <w:t>défense</w:t>
      </w:r>
      <w:proofErr w:type="spellEnd"/>
      <w:r w:rsidRPr="00D72E0E">
        <w:rPr>
          <w:rFonts w:cs="Times New Roman"/>
        </w:rPr>
        <w:t xml:space="preserve"> et de police en France, </w:t>
      </w:r>
      <w:r w:rsidRPr="00D72E0E">
        <w:rPr>
          <w:rFonts w:cs="Times New Roman"/>
          <w:i/>
        </w:rPr>
        <w:t xml:space="preserve">Bulletin </w:t>
      </w:r>
      <w:proofErr w:type="spellStart"/>
      <w:r w:rsidRPr="00D72E0E">
        <w:rPr>
          <w:rFonts w:cs="Times New Roman"/>
          <w:i/>
        </w:rPr>
        <w:t>Annuaire</w:t>
      </w:r>
      <w:proofErr w:type="spellEnd"/>
      <w:r w:rsidRPr="00D72E0E">
        <w:rPr>
          <w:rFonts w:cs="Times New Roman"/>
        </w:rPr>
        <w:t xml:space="preserve">, 1913-1914; </w:t>
      </w:r>
      <w:proofErr w:type="spellStart"/>
      <w:r w:rsidRPr="00D72E0E">
        <w:rPr>
          <w:rFonts w:cs="Times New Roman"/>
        </w:rPr>
        <w:t>Réunion</w:t>
      </w:r>
      <w:proofErr w:type="spellEnd"/>
      <w:r w:rsidRPr="00D72E0E">
        <w:rPr>
          <w:rFonts w:cs="Times New Roman"/>
        </w:rPr>
        <w:t xml:space="preserve"> des amateurs du </w:t>
      </w:r>
      <w:proofErr w:type="spellStart"/>
      <w:r w:rsidRPr="00D72E0E">
        <w:rPr>
          <w:rFonts w:cs="Times New Roman"/>
        </w:rPr>
        <w:t>chien</w:t>
      </w:r>
      <w:proofErr w:type="spellEnd"/>
      <w:r w:rsidRPr="00D72E0E">
        <w:rPr>
          <w:rFonts w:cs="Times New Roman"/>
        </w:rPr>
        <w:t xml:space="preserve"> de </w:t>
      </w:r>
      <w:proofErr w:type="spellStart"/>
      <w:r w:rsidRPr="00D72E0E">
        <w:rPr>
          <w:rFonts w:cs="Times New Roman"/>
        </w:rPr>
        <w:t>défense</w:t>
      </w:r>
      <w:proofErr w:type="spellEnd"/>
      <w:r w:rsidRPr="00D72E0E">
        <w:rPr>
          <w:rFonts w:cs="Times New Roman"/>
        </w:rPr>
        <w:t xml:space="preserve"> et de police en France, </w:t>
      </w:r>
      <w:r w:rsidRPr="00D72E0E">
        <w:rPr>
          <w:rFonts w:cs="Times New Roman"/>
          <w:i/>
        </w:rPr>
        <w:t xml:space="preserve">Programme des </w:t>
      </w:r>
      <w:proofErr w:type="spellStart"/>
      <w:r w:rsidRPr="00D72E0E">
        <w:rPr>
          <w:rFonts w:cs="Times New Roman"/>
          <w:i/>
        </w:rPr>
        <w:t>épreuves</w:t>
      </w:r>
      <w:proofErr w:type="spellEnd"/>
      <w:r w:rsidRPr="00D72E0E">
        <w:rPr>
          <w:rFonts w:cs="Times New Roman"/>
          <w:i/>
        </w:rPr>
        <w:t xml:space="preserve"> des </w:t>
      </w:r>
      <w:proofErr w:type="spellStart"/>
      <w:r w:rsidRPr="00D72E0E">
        <w:rPr>
          <w:rFonts w:cs="Times New Roman"/>
          <w:i/>
        </w:rPr>
        <w:t>concours</w:t>
      </w:r>
      <w:proofErr w:type="spellEnd"/>
      <w:r w:rsidRPr="00D72E0E">
        <w:rPr>
          <w:rFonts w:cs="Times New Roman"/>
          <w:i/>
        </w:rPr>
        <w:t xml:space="preserve"> de dressage de </w:t>
      </w:r>
      <w:proofErr w:type="spellStart"/>
      <w:r w:rsidRPr="00D72E0E">
        <w:rPr>
          <w:rFonts w:cs="Times New Roman"/>
          <w:i/>
        </w:rPr>
        <w:t>chiens</w:t>
      </w:r>
      <w:proofErr w:type="spellEnd"/>
      <w:r w:rsidRPr="00D72E0E">
        <w:rPr>
          <w:rFonts w:cs="Times New Roman"/>
          <w:i/>
        </w:rPr>
        <w:t xml:space="preserve"> de </w:t>
      </w:r>
      <w:proofErr w:type="spellStart"/>
      <w:r w:rsidRPr="00D72E0E">
        <w:rPr>
          <w:rFonts w:cs="Times New Roman"/>
          <w:i/>
        </w:rPr>
        <w:t>défense</w:t>
      </w:r>
      <w:proofErr w:type="spellEnd"/>
      <w:r w:rsidRPr="00D72E0E">
        <w:rPr>
          <w:rFonts w:cs="Times New Roman"/>
          <w:i/>
        </w:rPr>
        <w:t xml:space="preserve"> et de police</w:t>
      </w:r>
      <w:r w:rsidRPr="00D72E0E">
        <w:rPr>
          <w:rFonts w:cs="Times New Roman"/>
        </w:rPr>
        <w:t xml:space="preserve"> (Paris: </w:t>
      </w:r>
      <w:proofErr w:type="spellStart"/>
      <w:r w:rsidRPr="00D72E0E">
        <w:rPr>
          <w:rFonts w:cs="Times New Roman"/>
        </w:rPr>
        <w:t>Imprimerie</w:t>
      </w:r>
      <w:proofErr w:type="spellEnd"/>
      <w:r w:rsidRPr="00D72E0E">
        <w:rPr>
          <w:rFonts w:cs="Times New Roman"/>
        </w:rPr>
        <w:t xml:space="preserve"> </w:t>
      </w:r>
      <w:proofErr w:type="spellStart"/>
      <w:r w:rsidRPr="00D72E0E">
        <w:rPr>
          <w:rFonts w:cs="Times New Roman"/>
        </w:rPr>
        <w:t>Française</w:t>
      </w:r>
      <w:proofErr w:type="spellEnd"/>
      <w:r w:rsidRPr="00D72E0E">
        <w:rPr>
          <w:rFonts w:cs="Times New Roman"/>
        </w:rPr>
        <w:t xml:space="preserve">, 1913); ‘Les </w:t>
      </w:r>
      <w:proofErr w:type="spellStart"/>
      <w:r w:rsidRPr="00D72E0E">
        <w:rPr>
          <w:rFonts w:cs="Times New Roman"/>
        </w:rPr>
        <w:t>chiens</w:t>
      </w:r>
      <w:proofErr w:type="spellEnd"/>
      <w:r w:rsidRPr="00D72E0E">
        <w:rPr>
          <w:rFonts w:cs="Times New Roman"/>
        </w:rPr>
        <w:t xml:space="preserve"> de police </w:t>
      </w:r>
      <w:proofErr w:type="spellStart"/>
      <w:r w:rsidRPr="00D72E0E">
        <w:rPr>
          <w:rFonts w:cs="Times New Roman"/>
        </w:rPr>
        <w:t>luttent</w:t>
      </w:r>
      <w:proofErr w:type="spellEnd"/>
      <w:r w:rsidRPr="00D72E0E">
        <w:rPr>
          <w:rFonts w:cs="Times New Roman"/>
        </w:rPr>
        <w:t xml:space="preserve"> </w:t>
      </w:r>
      <w:proofErr w:type="spellStart"/>
      <w:r w:rsidRPr="00D72E0E">
        <w:rPr>
          <w:rFonts w:cs="Times New Roman"/>
        </w:rPr>
        <w:t>devant</w:t>
      </w:r>
      <w:proofErr w:type="spellEnd"/>
      <w:r w:rsidRPr="00D72E0E">
        <w:rPr>
          <w:rFonts w:cs="Times New Roman"/>
        </w:rPr>
        <w:t xml:space="preserve"> M. </w:t>
      </w:r>
      <w:proofErr w:type="spellStart"/>
      <w:r w:rsidRPr="00D72E0E">
        <w:rPr>
          <w:rFonts w:cs="Times New Roman"/>
        </w:rPr>
        <w:t>Fallières</w:t>
      </w:r>
      <w:proofErr w:type="spellEnd"/>
      <w:r w:rsidRPr="00D72E0E">
        <w:rPr>
          <w:rFonts w:cs="Times New Roman"/>
        </w:rPr>
        <w:t xml:space="preserve">,’ </w:t>
      </w:r>
      <w:r w:rsidRPr="00D72E0E">
        <w:rPr>
          <w:rFonts w:cs="Times New Roman"/>
          <w:i/>
        </w:rPr>
        <w:t xml:space="preserve">Le </w:t>
      </w:r>
      <w:proofErr w:type="spellStart"/>
      <w:r w:rsidRPr="00D72E0E">
        <w:rPr>
          <w:rFonts w:cs="Times New Roman"/>
          <w:i/>
        </w:rPr>
        <w:t>Matin</w:t>
      </w:r>
      <w:proofErr w:type="spellEnd"/>
      <w:r w:rsidRPr="00D72E0E">
        <w:rPr>
          <w:rFonts w:cs="Times New Roman"/>
        </w:rPr>
        <w:t>, 10 May 1909.</w:t>
      </w:r>
    </w:p>
  </w:footnote>
  <w:footnote w:id="52">
    <w:p w:rsidR="002934E9" w:rsidRPr="00D72E0E" w:rsidRDefault="002934E9" w:rsidP="00D72E0E">
      <w:pPr>
        <w:pStyle w:val="FootnoteText"/>
        <w:spacing w:line="480" w:lineRule="auto"/>
        <w:rPr>
          <w:rFonts w:cs="Times New Roman"/>
        </w:rPr>
      </w:pPr>
      <w:r w:rsidRPr="00D72E0E">
        <w:rPr>
          <w:rStyle w:val="FootnoteReference"/>
          <w:rFonts w:cs="Times New Roman"/>
        </w:rPr>
        <w:footnoteRef/>
      </w:r>
      <w:r w:rsidRPr="00D72E0E">
        <w:rPr>
          <w:rFonts w:cs="Times New Roman"/>
        </w:rPr>
        <w:t xml:space="preserve"> </w:t>
      </w:r>
      <w:proofErr w:type="gramStart"/>
      <w:r w:rsidRPr="00D72E0E">
        <w:rPr>
          <w:rFonts w:cs="Times New Roman"/>
        </w:rPr>
        <w:t>‘</w:t>
      </w:r>
      <w:proofErr w:type="spellStart"/>
      <w:r w:rsidRPr="00D72E0E">
        <w:rPr>
          <w:rFonts w:cs="Times New Roman"/>
        </w:rPr>
        <w:t>Chiens</w:t>
      </w:r>
      <w:proofErr w:type="spellEnd"/>
      <w:r w:rsidRPr="00D72E0E">
        <w:rPr>
          <w:rFonts w:cs="Times New Roman"/>
        </w:rPr>
        <w:t xml:space="preserve"> detectives,’ </w:t>
      </w:r>
      <w:r w:rsidRPr="00D72E0E">
        <w:rPr>
          <w:rFonts w:cs="Times New Roman"/>
          <w:i/>
        </w:rPr>
        <w:t xml:space="preserve">Le </w:t>
      </w:r>
      <w:proofErr w:type="spellStart"/>
      <w:r w:rsidRPr="00D72E0E">
        <w:rPr>
          <w:rFonts w:cs="Times New Roman"/>
          <w:i/>
        </w:rPr>
        <w:t>Matin</w:t>
      </w:r>
      <w:proofErr w:type="spellEnd"/>
      <w:r w:rsidRPr="00D72E0E">
        <w:rPr>
          <w:rFonts w:cs="Times New Roman"/>
        </w:rPr>
        <w:t>, 16 April 1907.</w:t>
      </w:r>
      <w:proofErr w:type="gramEnd"/>
    </w:p>
  </w:footnote>
  <w:footnote w:id="53">
    <w:p w:rsidR="002934E9" w:rsidRPr="00D72E0E" w:rsidRDefault="002934E9" w:rsidP="00D72E0E">
      <w:pPr>
        <w:pStyle w:val="FootnoteText"/>
        <w:spacing w:line="480" w:lineRule="auto"/>
        <w:rPr>
          <w:rFonts w:cs="Times New Roman"/>
        </w:rPr>
      </w:pPr>
      <w:r w:rsidRPr="00D72E0E">
        <w:rPr>
          <w:rStyle w:val="FootnoteReference"/>
          <w:rFonts w:cs="Times New Roman"/>
        </w:rPr>
        <w:footnoteRef/>
      </w:r>
      <w:r w:rsidRPr="00D72E0E">
        <w:rPr>
          <w:rFonts w:cs="Times New Roman"/>
        </w:rPr>
        <w:t xml:space="preserve"> </w:t>
      </w:r>
      <w:proofErr w:type="spellStart"/>
      <w:r w:rsidRPr="00D72E0E">
        <w:rPr>
          <w:rFonts w:cs="Times New Roman"/>
        </w:rPr>
        <w:t>Freundschuh</w:t>
      </w:r>
      <w:proofErr w:type="spellEnd"/>
      <w:r w:rsidRPr="00D72E0E">
        <w:rPr>
          <w:rFonts w:cs="Times New Roman"/>
        </w:rPr>
        <w:t>, ‘“New Sport”’, 437-8.</w:t>
      </w:r>
    </w:p>
  </w:footnote>
  <w:footnote w:id="54">
    <w:p w:rsidR="002934E9" w:rsidRPr="00D72E0E" w:rsidRDefault="002934E9" w:rsidP="00D72E0E">
      <w:pPr>
        <w:spacing w:line="480" w:lineRule="auto"/>
        <w:rPr>
          <w:rFonts w:cs="Times New Roman"/>
          <w:sz w:val="20"/>
          <w:szCs w:val="20"/>
        </w:rPr>
      </w:pPr>
      <w:r w:rsidRPr="00D72E0E">
        <w:rPr>
          <w:rStyle w:val="FootnoteReference"/>
          <w:rFonts w:cs="Times New Roman"/>
          <w:sz w:val="20"/>
          <w:szCs w:val="20"/>
        </w:rPr>
        <w:footnoteRef/>
      </w:r>
      <w:r w:rsidRPr="00D72E0E">
        <w:rPr>
          <w:rFonts w:cs="Times New Roman"/>
          <w:sz w:val="20"/>
          <w:szCs w:val="20"/>
        </w:rPr>
        <w:t xml:space="preserve"> </w:t>
      </w:r>
      <w:proofErr w:type="gramStart"/>
      <w:r w:rsidRPr="00D72E0E">
        <w:rPr>
          <w:rFonts w:cs="Times New Roman"/>
          <w:sz w:val="20"/>
          <w:szCs w:val="20"/>
        </w:rPr>
        <w:t xml:space="preserve">Simon, </w:t>
      </w:r>
      <w:r w:rsidRPr="00D72E0E">
        <w:rPr>
          <w:rFonts w:cs="Times New Roman"/>
          <w:i/>
          <w:sz w:val="20"/>
          <w:szCs w:val="20"/>
        </w:rPr>
        <w:t>Chien de police</w:t>
      </w:r>
      <w:r w:rsidRPr="00D72E0E">
        <w:rPr>
          <w:rFonts w:cs="Times New Roman"/>
          <w:sz w:val="20"/>
          <w:szCs w:val="20"/>
        </w:rPr>
        <w:t>.</w:t>
      </w:r>
      <w:proofErr w:type="gramEnd"/>
    </w:p>
  </w:footnote>
  <w:footnote w:id="55">
    <w:p w:rsidR="002934E9" w:rsidRPr="00D72E0E" w:rsidRDefault="002934E9" w:rsidP="00D72E0E">
      <w:pPr>
        <w:pStyle w:val="FootnoteText"/>
        <w:spacing w:line="480" w:lineRule="auto"/>
        <w:rPr>
          <w:rFonts w:cs="Times New Roman"/>
        </w:rPr>
      </w:pPr>
      <w:r w:rsidRPr="00D72E0E">
        <w:rPr>
          <w:rStyle w:val="FootnoteReference"/>
          <w:rFonts w:cs="Times New Roman"/>
        </w:rPr>
        <w:footnoteRef/>
      </w:r>
      <w:r w:rsidRPr="00D72E0E">
        <w:rPr>
          <w:rFonts w:cs="Times New Roman"/>
        </w:rPr>
        <w:t xml:space="preserve"> </w:t>
      </w:r>
      <w:proofErr w:type="gramStart"/>
      <w:r w:rsidRPr="00D72E0E">
        <w:rPr>
          <w:rFonts w:cs="Times New Roman"/>
        </w:rPr>
        <w:t xml:space="preserve">‘Pour se </w:t>
      </w:r>
      <w:proofErr w:type="spellStart"/>
      <w:r w:rsidRPr="00D72E0E">
        <w:rPr>
          <w:rFonts w:cs="Times New Roman"/>
        </w:rPr>
        <w:t>débarrasser</w:t>
      </w:r>
      <w:proofErr w:type="spellEnd"/>
      <w:r w:rsidRPr="00D72E0E">
        <w:rPr>
          <w:rFonts w:cs="Times New Roman"/>
        </w:rPr>
        <w:t xml:space="preserve"> des apaches,’ </w:t>
      </w:r>
      <w:r w:rsidRPr="00D72E0E">
        <w:rPr>
          <w:rFonts w:cs="Times New Roman"/>
          <w:i/>
        </w:rPr>
        <w:t>Echo de Paris</w:t>
      </w:r>
      <w:r w:rsidRPr="00D72E0E">
        <w:rPr>
          <w:rFonts w:cs="Times New Roman"/>
        </w:rPr>
        <w:t>, 7 January 1907.</w:t>
      </w:r>
      <w:proofErr w:type="gramEnd"/>
      <w:r w:rsidRPr="00D72E0E">
        <w:rPr>
          <w:rFonts w:cs="Times New Roman"/>
        </w:rPr>
        <w:t xml:space="preserve"> </w:t>
      </w:r>
    </w:p>
  </w:footnote>
  <w:footnote w:id="56">
    <w:p w:rsidR="002934E9" w:rsidRPr="00D72E0E" w:rsidRDefault="002934E9" w:rsidP="00D72E0E">
      <w:pPr>
        <w:pStyle w:val="FootnoteText"/>
        <w:spacing w:line="480" w:lineRule="auto"/>
        <w:rPr>
          <w:rFonts w:cs="Times New Roman"/>
        </w:rPr>
      </w:pPr>
      <w:r w:rsidRPr="00D72E0E">
        <w:rPr>
          <w:rStyle w:val="FootnoteReference"/>
          <w:rFonts w:cs="Times New Roman"/>
        </w:rPr>
        <w:footnoteRef/>
      </w:r>
      <w:r w:rsidRPr="00D72E0E">
        <w:rPr>
          <w:rFonts w:cs="Times New Roman"/>
        </w:rPr>
        <w:t xml:space="preserve"> APP 138 W 1 ‘Organisation d’un Service de </w:t>
      </w:r>
      <w:proofErr w:type="spellStart"/>
      <w:r w:rsidRPr="00D72E0E">
        <w:rPr>
          <w:rFonts w:cs="Times New Roman"/>
        </w:rPr>
        <w:t>chiens</w:t>
      </w:r>
      <w:proofErr w:type="spellEnd"/>
      <w:r w:rsidRPr="00D72E0E">
        <w:rPr>
          <w:rFonts w:cs="Times New Roman"/>
        </w:rPr>
        <w:t xml:space="preserve"> de police’ 23 September 1908; APP 138 W 1 </w:t>
      </w:r>
      <w:proofErr w:type="spellStart"/>
      <w:r w:rsidRPr="00D72E0E">
        <w:rPr>
          <w:rFonts w:cs="Times New Roman"/>
        </w:rPr>
        <w:t>Préfecture</w:t>
      </w:r>
      <w:proofErr w:type="spellEnd"/>
      <w:r w:rsidRPr="00D72E0E">
        <w:rPr>
          <w:rFonts w:cs="Times New Roman"/>
        </w:rPr>
        <w:t xml:space="preserve"> de Police, ‘Minute: </w:t>
      </w:r>
      <w:proofErr w:type="spellStart"/>
      <w:r w:rsidRPr="00D72E0E">
        <w:rPr>
          <w:rFonts w:cs="Times New Roman"/>
        </w:rPr>
        <w:t>chiens</w:t>
      </w:r>
      <w:proofErr w:type="spellEnd"/>
      <w:r w:rsidRPr="00D72E0E">
        <w:rPr>
          <w:rFonts w:cs="Times New Roman"/>
        </w:rPr>
        <w:t xml:space="preserve"> de Police,’ 29 December 1910.</w:t>
      </w:r>
    </w:p>
  </w:footnote>
  <w:footnote w:id="57">
    <w:p w:rsidR="002934E9" w:rsidRPr="00D72E0E" w:rsidRDefault="002934E9" w:rsidP="00D72E0E">
      <w:pPr>
        <w:spacing w:after="0" w:line="480" w:lineRule="auto"/>
        <w:rPr>
          <w:rFonts w:cs="Times New Roman"/>
          <w:sz w:val="20"/>
          <w:szCs w:val="20"/>
        </w:rPr>
      </w:pPr>
      <w:r w:rsidRPr="00D72E0E">
        <w:rPr>
          <w:rStyle w:val="FootnoteReference"/>
          <w:rFonts w:cs="Times New Roman"/>
          <w:sz w:val="20"/>
          <w:szCs w:val="20"/>
        </w:rPr>
        <w:footnoteRef/>
      </w:r>
      <w:r w:rsidRPr="00D72E0E">
        <w:rPr>
          <w:rFonts w:cs="Times New Roman"/>
          <w:sz w:val="20"/>
          <w:szCs w:val="20"/>
        </w:rPr>
        <w:t xml:space="preserve"> </w:t>
      </w:r>
      <w:proofErr w:type="spellStart"/>
      <w:proofErr w:type="gramStart"/>
      <w:r w:rsidRPr="00D72E0E">
        <w:rPr>
          <w:rFonts w:eastAsia="Times New Roman" w:cs="Times New Roman"/>
          <w:sz w:val="20"/>
          <w:szCs w:val="20"/>
          <w:lang w:eastAsia="en-GB"/>
        </w:rPr>
        <w:t>Berlière</w:t>
      </w:r>
      <w:proofErr w:type="spellEnd"/>
      <w:r w:rsidRPr="00D72E0E">
        <w:rPr>
          <w:rFonts w:eastAsia="Times New Roman" w:cs="Times New Roman"/>
          <w:sz w:val="20"/>
          <w:szCs w:val="20"/>
          <w:lang w:eastAsia="en-GB"/>
        </w:rPr>
        <w:t xml:space="preserve">, </w:t>
      </w:r>
      <w:proofErr w:type="spellStart"/>
      <w:r w:rsidRPr="00D72E0E">
        <w:rPr>
          <w:rFonts w:eastAsia="Times New Roman" w:cs="Times New Roman"/>
          <w:i/>
          <w:sz w:val="20"/>
          <w:szCs w:val="20"/>
          <w:lang w:eastAsia="en-GB"/>
        </w:rPr>
        <w:t>Préfet</w:t>
      </w:r>
      <w:proofErr w:type="spellEnd"/>
      <w:r w:rsidRPr="00D72E0E">
        <w:rPr>
          <w:rFonts w:eastAsia="Times New Roman" w:cs="Times New Roman"/>
          <w:i/>
          <w:sz w:val="20"/>
          <w:szCs w:val="20"/>
          <w:lang w:eastAsia="en-GB"/>
        </w:rPr>
        <w:t xml:space="preserve"> </w:t>
      </w:r>
      <w:proofErr w:type="spellStart"/>
      <w:r w:rsidRPr="00D72E0E">
        <w:rPr>
          <w:rFonts w:eastAsia="Times New Roman" w:cs="Times New Roman"/>
          <w:i/>
          <w:sz w:val="20"/>
          <w:szCs w:val="20"/>
          <w:lang w:eastAsia="en-GB"/>
        </w:rPr>
        <w:t>Lépine</w:t>
      </w:r>
      <w:proofErr w:type="spellEnd"/>
      <w:r w:rsidRPr="00D72E0E">
        <w:rPr>
          <w:rFonts w:eastAsia="Times New Roman" w:cs="Times New Roman"/>
          <w:sz w:val="20"/>
          <w:szCs w:val="20"/>
          <w:lang w:eastAsia="en-GB"/>
        </w:rPr>
        <w:t xml:space="preserve">, 14; </w:t>
      </w:r>
      <w:proofErr w:type="spellStart"/>
      <w:r w:rsidRPr="00D72E0E">
        <w:rPr>
          <w:rFonts w:eastAsia="Times New Roman" w:cs="Times New Roman"/>
          <w:sz w:val="20"/>
          <w:szCs w:val="20"/>
          <w:lang w:eastAsia="en-GB"/>
        </w:rPr>
        <w:t>Kalifa</w:t>
      </w:r>
      <w:proofErr w:type="spellEnd"/>
      <w:r w:rsidRPr="00D72E0E">
        <w:rPr>
          <w:rFonts w:eastAsia="Times New Roman" w:cs="Times New Roman"/>
          <w:sz w:val="20"/>
          <w:szCs w:val="20"/>
          <w:lang w:eastAsia="en-GB"/>
        </w:rPr>
        <w:t>, ‘Crime Scenes,’ 182-84, 188-89.</w:t>
      </w:r>
      <w:proofErr w:type="gramEnd"/>
      <w:r w:rsidRPr="00D72E0E">
        <w:rPr>
          <w:rFonts w:eastAsia="Times New Roman" w:cs="Times New Roman"/>
          <w:sz w:val="20"/>
          <w:szCs w:val="20"/>
          <w:lang w:eastAsia="en-GB"/>
        </w:rPr>
        <w:t xml:space="preserve"> </w:t>
      </w:r>
    </w:p>
  </w:footnote>
  <w:footnote w:id="58">
    <w:p w:rsidR="002934E9" w:rsidRPr="00D72E0E" w:rsidRDefault="002934E9" w:rsidP="00D72E0E">
      <w:pPr>
        <w:pStyle w:val="FootnoteText"/>
        <w:spacing w:line="480" w:lineRule="auto"/>
        <w:rPr>
          <w:rFonts w:cs="Times New Roman"/>
        </w:rPr>
      </w:pPr>
      <w:r w:rsidRPr="00D72E0E">
        <w:rPr>
          <w:rStyle w:val="FootnoteReference"/>
          <w:rFonts w:cs="Times New Roman"/>
        </w:rPr>
        <w:footnoteRef/>
      </w:r>
      <w:r w:rsidRPr="00D72E0E">
        <w:rPr>
          <w:rFonts w:cs="Times New Roman"/>
        </w:rPr>
        <w:t xml:space="preserve"> </w:t>
      </w:r>
      <w:proofErr w:type="gramStart"/>
      <w:r w:rsidRPr="00D72E0E">
        <w:rPr>
          <w:rFonts w:cs="Times New Roman"/>
        </w:rPr>
        <w:t xml:space="preserve">‘Les </w:t>
      </w:r>
      <w:proofErr w:type="spellStart"/>
      <w:r w:rsidRPr="00D72E0E">
        <w:rPr>
          <w:rFonts w:cs="Times New Roman"/>
        </w:rPr>
        <w:t>chiens</w:t>
      </w:r>
      <w:proofErr w:type="spellEnd"/>
      <w:r w:rsidRPr="00D72E0E">
        <w:rPr>
          <w:rFonts w:cs="Times New Roman"/>
        </w:rPr>
        <w:t xml:space="preserve"> </w:t>
      </w:r>
      <w:proofErr w:type="spellStart"/>
      <w:r w:rsidRPr="00D72E0E">
        <w:rPr>
          <w:rFonts w:cs="Times New Roman"/>
        </w:rPr>
        <w:t>policiers</w:t>
      </w:r>
      <w:proofErr w:type="spellEnd"/>
      <w:r w:rsidRPr="00D72E0E">
        <w:rPr>
          <w:rFonts w:cs="Times New Roman"/>
        </w:rPr>
        <w:t xml:space="preserve">,’ </w:t>
      </w:r>
      <w:r w:rsidRPr="00D72E0E">
        <w:rPr>
          <w:rFonts w:cs="Times New Roman"/>
          <w:i/>
        </w:rPr>
        <w:t>Le Journal</w:t>
      </w:r>
      <w:r w:rsidRPr="00D72E0E">
        <w:rPr>
          <w:rFonts w:cs="Times New Roman"/>
        </w:rPr>
        <w:t>, 30 March 1907.</w:t>
      </w:r>
      <w:proofErr w:type="gramEnd"/>
    </w:p>
  </w:footnote>
  <w:footnote w:id="59">
    <w:p w:rsidR="002934E9" w:rsidRPr="00D72E0E" w:rsidRDefault="002934E9" w:rsidP="00D72E0E">
      <w:pPr>
        <w:spacing w:line="480" w:lineRule="auto"/>
        <w:rPr>
          <w:rFonts w:cs="Times New Roman"/>
          <w:sz w:val="20"/>
          <w:szCs w:val="20"/>
        </w:rPr>
      </w:pPr>
      <w:r w:rsidRPr="00D72E0E">
        <w:rPr>
          <w:rStyle w:val="FootnoteReference"/>
          <w:rFonts w:cs="Times New Roman"/>
          <w:sz w:val="20"/>
          <w:szCs w:val="20"/>
        </w:rPr>
        <w:footnoteRef/>
      </w:r>
      <w:r w:rsidRPr="00D72E0E">
        <w:rPr>
          <w:rFonts w:cs="Times New Roman"/>
          <w:sz w:val="20"/>
          <w:szCs w:val="20"/>
        </w:rPr>
        <w:t xml:space="preserve"> </w:t>
      </w:r>
      <w:proofErr w:type="spellStart"/>
      <w:proofErr w:type="gramStart"/>
      <w:r w:rsidRPr="00D72E0E">
        <w:rPr>
          <w:rFonts w:cs="Times New Roman"/>
          <w:sz w:val="20"/>
          <w:szCs w:val="20"/>
        </w:rPr>
        <w:t>Niluar</w:t>
      </w:r>
      <w:proofErr w:type="spellEnd"/>
      <w:r w:rsidRPr="00D72E0E">
        <w:rPr>
          <w:rFonts w:cs="Times New Roman"/>
          <w:sz w:val="20"/>
          <w:szCs w:val="20"/>
        </w:rPr>
        <w:t xml:space="preserve">, ‘A propos de </w:t>
      </w:r>
      <w:proofErr w:type="spellStart"/>
      <w:r w:rsidRPr="00D72E0E">
        <w:rPr>
          <w:rFonts w:cs="Times New Roman"/>
          <w:sz w:val="20"/>
          <w:szCs w:val="20"/>
        </w:rPr>
        <w:t>chiens</w:t>
      </w:r>
      <w:proofErr w:type="spellEnd"/>
      <w:r w:rsidRPr="00D72E0E">
        <w:rPr>
          <w:rFonts w:cs="Times New Roman"/>
          <w:sz w:val="20"/>
          <w:szCs w:val="20"/>
        </w:rPr>
        <w:t xml:space="preserve"> de police,’ </w:t>
      </w:r>
      <w:r w:rsidRPr="00D72E0E">
        <w:rPr>
          <w:rFonts w:cs="Times New Roman"/>
          <w:i/>
          <w:sz w:val="20"/>
          <w:szCs w:val="20"/>
        </w:rPr>
        <w:t xml:space="preserve">Journal des </w:t>
      </w:r>
      <w:proofErr w:type="spellStart"/>
      <w:r w:rsidRPr="00D72E0E">
        <w:rPr>
          <w:rFonts w:cs="Times New Roman"/>
          <w:i/>
          <w:sz w:val="20"/>
          <w:szCs w:val="20"/>
        </w:rPr>
        <w:t>commissaires</w:t>
      </w:r>
      <w:proofErr w:type="spellEnd"/>
      <w:r w:rsidRPr="00D72E0E">
        <w:rPr>
          <w:rFonts w:cs="Times New Roman"/>
          <w:i/>
          <w:sz w:val="20"/>
          <w:szCs w:val="20"/>
        </w:rPr>
        <w:t xml:space="preserve"> de police</w:t>
      </w:r>
      <w:r w:rsidRPr="00D72E0E">
        <w:rPr>
          <w:rFonts w:cs="Times New Roman"/>
          <w:sz w:val="20"/>
          <w:szCs w:val="20"/>
        </w:rPr>
        <w:t>, May 1907, 144.</w:t>
      </w:r>
      <w:proofErr w:type="gramEnd"/>
      <w:r w:rsidRPr="00D72E0E">
        <w:rPr>
          <w:rFonts w:cs="Times New Roman"/>
          <w:sz w:val="20"/>
          <w:szCs w:val="20"/>
        </w:rPr>
        <w:t xml:space="preserve"> See also </w:t>
      </w:r>
      <w:proofErr w:type="spellStart"/>
      <w:r w:rsidRPr="00D72E0E">
        <w:rPr>
          <w:rFonts w:cs="Times New Roman"/>
          <w:sz w:val="20"/>
          <w:szCs w:val="20"/>
        </w:rPr>
        <w:t>Degoutte</w:t>
      </w:r>
      <w:proofErr w:type="spellEnd"/>
      <w:r w:rsidRPr="00D72E0E">
        <w:rPr>
          <w:rFonts w:cs="Times New Roman"/>
          <w:sz w:val="20"/>
          <w:szCs w:val="20"/>
        </w:rPr>
        <w:t>, ‘</w:t>
      </w:r>
      <w:proofErr w:type="spellStart"/>
      <w:r w:rsidRPr="00D72E0E">
        <w:rPr>
          <w:rFonts w:cs="Times New Roman"/>
          <w:sz w:val="20"/>
          <w:szCs w:val="20"/>
        </w:rPr>
        <w:t>Conseils</w:t>
      </w:r>
      <w:proofErr w:type="spellEnd"/>
      <w:r w:rsidRPr="00D72E0E">
        <w:rPr>
          <w:rFonts w:cs="Times New Roman"/>
          <w:sz w:val="20"/>
          <w:szCs w:val="20"/>
        </w:rPr>
        <w:t xml:space="preserve"> </w:t>
      </w:r>
      <w:proofErr w:type="spellStart"/>
      <w:r w:rsidRPr="00D72E0E">
        <w:rPr>
          <w:rFonts w:cs="Times New Roman"/>
          <w:sz w:val="20"/>
          <w:szCs w:val="20"/>
        </w:rPr>
        <w:t>pratiques</w:t>
      </w:r>
      <w:proofErr w:type="spellEnd"/>
      <w:r w:rsidRPr="00D72E0E">
        <w:rPr>
          <w:rFonts w:cs="Times New Roman"/>
          <w:sz w:val="20"/>
          <w:szCs w:val="20"/>
        </w:rPr>
        <w:t xml:space="preserve"> aux </w:t>
      </w:r>
      <w:proofErr w:type="spellStart"/>
      <w:r w:rsidRPr="00D72E0E">
        <w:rPr>
          <w:rFonts w:cs="Times New Roman"/>
          <w:sz w:val="20"/>
          <w:szCs w:val="20"/>
        </w:rPr>
        <w:t>propriétaires</w:t>
      </w:r>
      <w:proofErr w:type="spellEnd"/>
      <w:r w:rsidRPr="00D72E0E">
        <w:rPr>
          <w:rFonts w:cs="Times New Roman"/>
          <w:sz w:val="20"/>
          <w:szCs w:val="20"/>
        </w:rPr>
        <w:t xml:space="preserve"> &amp; </w:t>
      </w:r>
      <w:proofErr w:type="spellStart"/>
      <w:r w:rsidRPr="00D72E0E">
        <w:rPr>
          <w:rFonts w:cs="Times New Roman"/>
          <w:sz w:val="20"/>
          <w:szCs w:val="20"/>
        </w:rPr>
        <w:t>éleveurs</w:t>
      </w:r>
      <w:proofErr w:type="spellEnd"/>
      <w:r w:rsidRPr="00D72E0E">
        <w:rPr>
          <w:rFonts w:cs="Times New Roman"/>
          <w:sz w:val="20"/>
          <w:szCs w:val="20"/>
        </w:rPr>
        <w:t xml:space="preserve"> de </w:t>
      </w:r>
      <w:proofErr w:type="spellStart"/>
      <w:r w:rsidRPr="00D72E0E">
        <w:rPr>
          <w:rFonts w:cs="Times New Roman"/>
          <w:sz w:val="20"/>
          <w:szCs w:val="20"/>
        </w:rPr>
        <w:t>chiens</w:t>
      </w:r>
      <w:proofErr w:type="spellEnd"/>
      <w:r w:rsidRPr="00D72E0E">
        <w:rPr>
          <w:rFonts w:cs="Times New Roman"/>
          <w:sz w:val="20"/>
          <w:szCs w:val="20"/>
        </w:rPr>
        <w:t xml:space="preserve"> de police et de </w:t>
      </w:r>
      <w:proofErr w:type="spellStart"/>
      <w:r w:rsidRPr="00D72E0E">
        <w:rPr>
          <w:rFonts w:cs="Times New Roman"/>
          <w:sz w:val="20"/>
          <w:szCs w:val="20"/>
        </w:rPr>
        <w:t>garde</w:t>
      </w:r>
      <w:proofErr w:type="spellEnd"/>
      <w:r w:rsidRPr="00D72E0E">
        <w:rPr>
          <w:rFonts w:cs="Times New Roman"/>
          <w:sz w:val="20"/>
          <w:szCs w:val="20"/>
        </w:rPr>
        <w:t xml:space="preserve">,’ in Robert </w:t>
      </w:r>
      <w:proofErr w:type="spellStart"/>
      <w:r w:rsidRPr="00D72E0E">
        <w:rPr>
          <w:rFonts w:cs="Times New Roman"/>
          <w:sz w:val="20"/>
          <w:szCs w:val="20"/>
        </w:rPr>
        <w:t>Gersbach</w:t>
      </w:r>
      <w:proofErr w:type="spellEnd"/>
      <w:r w:rsidRPr="00D72E0E">
        <w:rPr>
          <w:rFonts w:cs="Times New Roman"/>
          <w:sz w:val="20"/>
          <w:szCs w:val="20"/>
        </w:rPr>
        <w:t xml:space="preserve">, </w:t>
      </w:r>
      <w:r w:rsidRPr="00D72E0E">
        <w:rPr>
          <w:rFonts w:cs="Times New Roman"/>
          <w:i/>
          <w:sz w:val="20"/>
          <w:szCs w:val="20"/>
        </w:rPr>
        <w:t xml:space="preserve">Manuel de dressage des </w:t>
      </w:r>
      <w:proofErr w:type="spellStart"/>
      <w:r w:rsidRPr="00D72E0E">
        <w:rPr>
          <w:rFonts w:cs="Times New Roman"/>
          <w:i/>
          <w:sz w:val="20"/>
          <w:szCs w:val="20"/>
        </w:rPr>
        <w:t>chiens</w:t>
      </w:r>
      <w:proofErr w:type="spellEnd"/>
      <w:r w:rsidRPr="00D72E0E">
        <w:rPr>
          <w:rFonts w:cs="Times New Roman"/>
          <w:i/>
          <w:sz w:val="20"/>
          <w:szCs w:val="20"/>
        </w:rPr>
        <w:t xml:space="preserve"> de police</w:t>
      </w:r>
      <w:r w:rsidRPr="00D72E0E">
        <w:rPr>
          <w:rFonts w:cs="Times New Roman"/>
          <w:sz w:val="20"/>
          <w:szCs w:val="20"/>
        </w:rPr>
        <w:t xml:space="preserve">, trans. Daniel Elmer (Lyon: Fournier, 1911), 11. </w:t>
      </w:r>
      <w:proofErr w:type="spellStart"/>
      <w:r w:rsidRPr="00D72E0E">
        <w:rPr>
          <w:rFonts w:cs="Times New Roman"/>
          <w:sz w:val="20"/>
          <w:szCs w:val="20"/>
        </w:rPr>
        <w:t>Mégnin’s</w:t>
      </w:r>
      <w:proofErr w:type="spellEnd"/>
      <w:r w:rsidRPr="00D72E0E">
        <w:rPr>
          <w:rFonts w:cs="Times New Roman"/>
          <w:sz w:val="20"/>
          <w:szCs w:val="20"/>
        </w:rPr>
        <w:t xml:space="preserve"> publications helped popularize breed standards in France. </w:t>
      </w:r>
      <w:proofErr w:type="spellStart"/>
      <w:r w:rsidRPr="00D72E0E">
        <w:rPr>
          <w:rFonts w:cs="Times New Roman"/>
          <w:i/>
          <w:sz w:val="20"/>
          <w:szCs w:val="20"/>
        </w:rPr>
        <w:t>Nos</w:t>
      </w:r>
      <w:proofErr w:type="spellEnd"/>
      <w:r w:rsidRPr="00D72E0E">
        <w:rPr>
          <w:rFonts w:cs="Times New Roman"/>
          <w:i/>
          <w:sz w:val="20"/>
          <w:szCs w:val="20"/>
        </w:rPr>
        <w:t xml:space="preserve"> </w:t>
      </w:r>
      <w:proofErr w:type="spellStart"/>
      <w:r w:rsidRPr="00D72E0E">
        <w:rPr>
          <w:rFonts w:cs="Times New Roman"/>
          <w:i/>
          <w:sz w:val="20"/>
          <w:szCs w:val="20"/>
        </w:rPr>
        <w:t>chiens</w:t>
      </w:r>
      <w:proofErr w:type="spellEnd"/>
      <w:r w:rsidRPr="00D72E0E">
        <w:rPr>
          <w:rFonts w:cs="Times New Roman"/>
          <w:i/>
          <w:sz w:val="20"/>
          <w:szCs w:val="20"/>
        </w:rPr>
        <w:t xml:space="preserve">: races, dressage, </w:t>
      </w:r>
      <w:proofErr w:type="spellStart"/>
      <w:r w:rsidRPr="00D72E0E">
        <w:rPr>
          <w:rFonts w:cs="Times New Roman"/>
          <w:i/>
          <w:sz w:val="20"/>
          <w:szCs w:val="20"/>
        </w:rPr>
        <w:t>élevage</w:t>
      </w:r>
      <w:proofErr w:type="spellEnd"/>
      <w:r w:rsidRPr="00D72E0E">
        <w:rPr>
          <w:rFonts w:cs="Times New Roman"/>
          <w:i/>
          <w:sz w:val="20"/>
          <w:szCs w:val="20"/>
        </w:rPr>
        <w:t xml:space="preserve">, </w:t>
      </w:r>
      <w:proofErr w:type="spellStart"/>
      <w:r w:rsidRPr="00D72E0E">
        <w:rPr>
          <w:rFonts w:cs="Times New Roman"/>
          <w:i/>
          <w:sz w:val="20"/>
          <w:szCs w:val="20"/>
        </w:rPr>
        <w:t>hygiène</w:t>
      </w:r>
      <w:proofErr w:type="spellEnd"/>
      <w:r w:rsidRPr="00D72E0E">
        <w:rPr>
          <w:rFonts w:cs="Times New Roman"/>
          <w:i/>
          <w:sz w:val="20"/>
          <w:szCs w:val="20"/>
        </w:rPr>
        <w:t>, maladies</w:t>
      </w:r>
      <w:r w:rsidRPr="00D72E0E">
        <w:rPr>
          <w:rFonts w:cs="Times New Roman"/>
          <w:sz w:val="20"/>
          <w:szCs w:val="20"/>
        </w:rPr>
        <w:t xml:space="preserve"> (Paris: J-B </w:t>
      </w:r>
      <w:proofErr w:type="spellStart"/>
      <w:r w:rsidRPr="00D72E0E">
        <w:rPr>
          <w:rFonts w:cs="Times New Roman"/>
          <w:sz w:val="20"/>
          <w:szCs w:val="20"/>
        </w:rPr>
        <w:t>Baillière</w:t>
      </w:r>
      <w:proofErr w:type="spellEnd"/>
      <w:r w:rsidRPr="00D72E0E">
        <w:rPr>
          <w:rFonts w:cs="Times New Roman"/>
          <w:sz w:val="20"/>
          <w:szCs w:val="20"/>
        </w:rPr>
        <w:t xml:space="preserve"> et </w:t>
      </w:r>
      <w:proofErr w:type="spellStart"/>
      <w:r w:rsidRPr="00D72E0E">
        <w:rPr>
          <w:rFonts w:cs="Times New Roman"/>
          <w:sz w:val="20"/>
          <w:szCs w:val="20"/>
        </w:rPr>
        <w:t>Fils</w:t>
      </w:r>
      <w:proofErr w:type="spellEnd"/>
      <w:r w:rsidRPr="00D72E0E">
        <w:rPr>
          <w:rFonts w:cs="Times New Roman"/>
          <w:sz w:val="20"/>
          <w:szCs w:val="20"/>
        </w:rPr>
        <w:t>, 1909).</w:t>
      </w:r>
    </w:p>
  </w:footnote>
  <w:footnote w:id="60">
    <w:p w:rsidR="002934E9" w:rsidRPr="00D72E0E" w:rsidRDefault="002934E9" w:rsidP="00D72E0E">
      <w:pPr>
        <w:pStyle w:val="FootnoteText"/>
        <w:spacing w:line="480" w:lineRule="auto"/>
        <w:rPr>
          <w:rFonts w:cs="Times New Roman"/>
        </w:rPr>
      </w:pPr>
      <w:r w:rsidRPr="00D72E0E">
        <w:rPr>
          <w:rStyle w:val="FootnoteReference"/>
          <w:rFonts w:cs="Times New Roman"/>
        </w:rPr>
        <w:footnoteRef/>
      </w:r>
      <w:r w:rsidRPr="00D72E0E">
        <w:rPr>
          <w:rFonts w:cs="Times New Roman"/>
        </w:rPr>
        <w:t xml:space="preserve"> </w:t>
      </w:r>
      <w:proofErr w:type="spellStart"/>
      <w:proofErr w:type="gramStart"/>
      <w:r w:rsidRPr="00D72E0E">
        <w:rPr>
          <w:rFonts w:cs="Times New Roman"/>
        </w:rPr>
        <w:t>Gersbach</w:t>
      </w:r>
      <w:proofErr w:type="spellEnd"/>
      <w:r w:rsidRPr="00D72E0E">
        <w:rPr>
          <w:rFonts w:cs="Times New Roman"/>
        </w:rPr>
        <w:t xml:space="preserve">, </w:t>
      </w:r>
      <w:r w:rsidRPr="00D72E0E">
        <w:rPr>
          <w:rFonts w:cs="Times New Roman"/>
          <w:i/>
        </w:rPr>
        <w:t>Manuel de dressage</w:t>
      </w:r>
      <w:r w:rsidRPr="00D72E0E">
        <w:rPr>
          <w:rFonts w:cs="Times New Roman"/>
        </w:rPr>
        <w:t>, 11, 152.</w:t>
      </w:r>
      <w:proofErr w:type="gramEnd"/>
      <w:r w:rsidRPr="00D72E0E">
        <w:rPr>
          <w:rFonts w:cs="Times New Roman"/>
        </w:rPr>
        <w:t xml:space="preserve"> On breeding, see Baldin, </w:t>
      </w:r>
      <w:r w:rsidRPr="00D72E0E">
        <w:rPr>
          <w:rFonts w:cs="Times New Roman"/>
          <w:i/>
        </w:rPr>
        <w:t xml:space="preserve">Histoire des </w:t>
      </w:r>
      <w:proofErr w:type="spellStart"/>
      <w:r w:rsidRPr="00D72E0E">
        <w:rPr>
          <w:rFonts w:cs="Times New Roman"/>
          <w:i/>
        </w:rPr>
        <w:t>animaux</w:t>
      </w:r>
      <w:proofErr w:type="spellEnd"/>
      <w:r w:rsidRPr="00D72E0E">
        <w:rPr>
          <w:rFonts w:cs="Times New Roman"/>
          <w:i/>
        </w:rPr>
        <w:t xml:space="preserve"> </w:t>
      </w:r>
      <w:proofErr w:type="spellStart"/>
      <w:r w:rsidRPr="00D72E0E">
        <w:rPr>
          <w:rFonts w:cs="Times New Roman"/>
          <w:i/>
        </w:rPr>
        <w:t>domestiques</w:t>
      </w:r>
      <w:proofErr w:type="spellEnd"/>
      <w:r w:rsidRPr="00D72E0E">
        <w:rPr>
          <w:rFonts w:cs="Times New Roman"/>
        </w:rPr>
        <w:t xml:space="preserve">, 116-7; </w:t>
      </w:r>
      <w:proofErr w:type="spellStart"/>
      <w:r w:rsidRPr="00D72E0E">
        <w:rPr>
          <w:rFonts w:cs="Times New Roman"/>
        </w:rPr>
        <w:t>Kete</w:t>
      </w:r>
      <w:proofErr w:type="spellEnd"/>
      <w:r w:rsidRPr="00D72E0E">
        <w:rPr>
          <w:rFonts w:cs="Times New Roman"/>
        </w:rPr>
        <w:t xml:space="preserve">, </w:t>
      </w:r>
      <w:r w:rsidRPr="00D72E0E">
        <w:rPr>
          <w:rFonts w:cs="Times New Roman"/>
          <w:i/>
        </w:rPr>
        <w:t>Beast in the Boudoir</w:t>
      </w:r>
      <w:r w:rsidRPr="00D72E0E">
        <w:rPr>
          <w:rFonts w:cs="Times New Roman"/>
        </w:rPr>
        <w:t xml:space="preserve">, 66-75; </w:t>
      </w:r>
      <w:proofErr w:type="spellStart"/>
      <w:r w:rsidRPr="00D72E0E">
        <w:rPr>
          <w:rFonts w:cs="Times New Roman"/>
        </w:rPr>
        <w:t>Ritvo</w:t>
      </w:r>
      <w:proofErr w:type="spellEnd"/>
      <w:r w:rsidRPr="00D72E0E">
        <w:rPr>
          <w:rFonts w:cs="Times New Roman"/>
        </w:rPr>
        <w:t xml:space="preserve">, </w:t>
      </w:r>
      <w:r w:rsidRPr="00D72E0E">
        <w:rPr>
          <w:rFonts w:cs="Times New Roman"/>
          <w:i/>
        </w:rPr>
        <w:t xml:space="preserve">Animal Estate, </w:t>
      </w:r>
      <w:r w:rsidRPr="00D72E0E">
        <w:rPr>
          <w:rFonts w:cs="Times New Roman"/>
        </w:rPr>
        <w:t>82-115.</w:t>
      </w:r>
    </w:p>
  </w:footnote>
  <w:footnote w:id="61">
    <w:p w:rsidR="002934E9" w:rsidRPr="00D72E0E" w:rsidRDefault="002934E9" w:rsidP="00D72E0E">
      <w:pPr>
        <w:pStyle w:val="FootnoteText"/>
        <w:spacing w:line="480" w:lineRule="auto"/>
        <w:rPr>
          <w:rFonts w:cs="Times New Roman"/>
        </w:rPr>
      </w:pPr>
      <w:r w:rsidRPr="00D72E0E">
        <w:rPr>
          <w:rStyle w:val="FootnoteReference"/>
          <w:rFonts w:cs="Times New Roman"/>
        </w:rPr>
        <w:footnoteRef/>
      </w:r>
      <w:r w:rsidRPr="00D72E0E">
        <w:rPr>
          <w:rFonts w:cs="Times New Roman"/>
        </w:rPr>
        <w:t xml:space="preserve"> </w:t>
      </w:r>
      <w:proofErr w:type="gramStart"/>
      <w:r w:rsidRPr="00D72E0E">
        <w:rPr>
          <w:rFonts w:cs="Times New Roman"/>
        </w:rPr>
        <w:t xml:space="preserve">‘Les </w:t>
      </w:r>
      <w:proofErr w:type="spellStart"/>
      <w:r w:rsidRPr="00D72E0E">
        <w:rPr>
          <w:rFonts w:cs="Times New Roman"/>
        </w:rPr>
        <w:t>chiens</w:t>
      </w:r>
      <w:proofErr w:type="spellEnd"/>
      <w:r w:rsidRPr="00D72E0E">
        <w:rPr>
          <w:rFonts w:cs="Times New Roman"/>
        </w:rPr>
        <w:t xml:space="preserve"> </w:t>
      </w:r>
      <w:proofErr w:type="spellStart"/>
      <w:r w:rsidRPr="00D72E0E">
        <w:rPr>
          <w:rFonts w:cs="Times New Roman"/>
        </w:rPr>
        <w:t>policiers</w:t>
      </w:r>
      <w:proofErr w:type="spellEnd"/>
      <w:r w:rsidRPr="00D72E0E">
        <w:rPr>
          <w:rFonts w:cs="Times New Roman"/>
        </w:rPr>
        <w:t xml:space="preserve">,’ </w:t>
      </w:r>
      <w:proofErr w:type="spellStart"/>
      <w:r w:rsidRPr="00D72E0E">
        <w:rPr>
          <w:rFonts w:cs="Times New Roman"/>
          <w:i/>
        </w:rPr>
        <w:t>L’Eclair</w:t>
      </w:r>
      <w:proofErr w:type="spellEnd"/>
      <w:r w:rsidRPr="00D72E0E">
        <w:rPr>
          <w:rFonts w:cs="Times New Roman"/>
        </w:rPr>
        <w:t>, 4 March 1907.</w:t>
      </w:r>
      <w:proofErr w:type="gramEnd"/>
    </w:p>
  </w:footnote>
  <w:footnote w:id="62">
    <w:p w:rsidR="002934E9" w:rsidRPr="00D72E0E" w:rsidRDefault="002934E9" w:rsidP="00D72E0E">
      <w:pPr>
        <w:pStyle w:val="FootnoteText"/>
        <w:spacing w:line="480" w:lineRule="auto"/>
        <w:rPr>
          <w:rFonts w:cs="Times New Roman"/>
        </w:rPr>
      </w:pPr>
      <w:r w:rsidRPr="00D72E0E">
        <w:rPr>
          <w:rStyle w:val="FootnoteReference"/>
          <w:rFonts w:cs="Times New Roman"/>
        </w:rPr>
        <w:footnoteRef/>
      </w:r>
      <w:r w:rsidRPr="00D72E0E">
        <w:rPr>
          <w:rFonts w:cs="Times New Roman"/>
        </w:rPr>
        <w:t xml:space="preserve"> Baldin, </w:t>
      </w:r>
      <w:r w:rsidRPr="00D72E0E">
        <w:rPr>
          <w:rFonts w:cs="Times New Roman"/>
          <w:i/>
        </w:rPr>
        <w:t xml:space="preserve">Histoire des </w:t>
      </w:r>
      <w:proofErr w:type="spellStart"/>
      <w:r w:rsidRPr="00D72E0E">
        <w:rPr>
          <w:rFonts w:cs="Times New Roman"/>
          <w:i/>
        </w:rPr>
        <w:t>animaux</w:t>
      </w:r>
      <w:proofErr w:type="spellEnd"/>
      <w:r w:rsidRPr="00D72E0E">
        <w:rPr>
          <w:rFonts w:cs="Times New Roman"/>
          <w:i/>
        </w:rPr>
        <w:t xml:space="preserve"> </w:t>
      </w:r>
      <w:proofErr w:type="spellStart"/>
      <w:r w:rsidRPr="00D72E0E">
        <w:rPr>
          <w:rFonts w:cs="Times New Roman"/>
          <w:i/>
        </w:rPr>
        <w:t>domestiques</w:t>
      </w:r>
      <w:proofErr w:type="spellEnd"/>
      <w:r w:rsidRPr="00D72E0E">
        <w:rPr>
          <w:rFonts w:cs="Times New Roman"/>
        </w:rPr>
        <w:t xml:space="preserve">, 115-7; Jacqueline </w:t>
      </w:r>
      <w:proofErr w:type="spellStart"/>
      <w:r w:rsidRPr="00D72E0E">
        <w:rPr>
          <w:rFonts w:cs="Times New Roman"/>
        </w:rPr>
        <w:t>Duvernay-Bolens</w:t>
      </w:r>
      <w:proofErr w:type="spellEnd"/>
      <w:r w:rsidRPr="00D72E0E">
        <w:rPr>
          <w:rFonts w:cs="Times New Roman"/>
        </w:rPr>
        <w:t>, ‘</w:t>
      </w:r>
      <w:proofErr w:type="spellStart"/>
      <w:r w:rsidRPr="00D72E0E">
        <w:rPr>
          <w:rFonts w:cs="Times New Roman"/>
        </w:rPr>
        <w:t>L’Homme</w:t>
      </w:r>
      <w:proofErr w:type="spellEnd"/>
      <w:r w:rsidRPr="00D72E0E">
        <w:rPr>
          <w:rFonts w:cs="Times New Roman"/>
        </w:rPr>
        <w:t xml:space="preserve"> </w:t>
      </w:r>
      <w:proofErr w:type="spellStart"/>
      <w:r w:rsidRPr="00D72E0E">
        <w:rPr>
          <w:rFonts w:cs="Times New Roman"/>
        </w:rPr>
        <w:t>zoologique</w:t>
      </w:r>
      <w:proofErr w:type="spellEnd"/>
      <w:r w:rsidRPr="00D72E0E">
        <w:rPr>
          <w:rFonts w:cs="Times New Roman"/>
        </w:rPr>
        <w:t xml:space="preserve">: race </w:t>
      </w:r>
      <w:proofErr w:type="gramStart"/>
      <w:r w:rsidRPr="00D72E0E">
        <w:rPr>
          <w:rFonts w:cs="Times New Roman"/>
        </w:rPr>
        <w:t>et</w:t>
      </w:r>
      <w:proofErr w:type="gramEnd"/>
      <w:r w:rsidRPr="00D72E0E">
        <w:rPr>
          <w:rFonts w:cs="Times New Roman"/>
        </w:rPr>
        <w:t xml:space="preserve"> </w:t>
      </w:r>
      <w:proofErr w:type="spellStart"/>
      <w:r w:rsidRPr="00D72E0E">
        <w:rPr>
          <w:rFonts w:cs="Times New Roman"/>
        </w:rPr>
        <w:t>racisme</w:t>
      </w:r>
      <w:proofErr w:type="spellEnd"/>
      <w:r w:rsidRPr="00D72E0E">
        <w:rPr>
          <w:rFonts w:cs="Times New Roman"/>
        </w:rPr>
        <w:t xml:space="preserve"> chez les </w:t>
      </w:r>
      <w:proofErr w:type="spellStart"/>
      <w:r w:rsidRPr="00D72E0E">
        <w:rPr>
          <w:rFonts w:cs="Times New Roman"/>
        </w:rPr>
        <w:t>naturalistes</w:t>
      </w:r>
      <w:proofErr w:type="spellEnd"/>
      <w:r w:rsidRPr="00D72E0E">
        <w:rPr>
          <w:rFonts w:cs="Times New Roman"/>
        </w:rPr>
        <w:t xml:space="preserve"> de la première </w:t>
      </w:r>
      <w:proofErr w:type="spellStart"/>
      <w:r w:rsidRPr="00D72E0E">
        <w:rPr>
          <w:rFonts w:cs="Times New Roman"/>
        </w:rPr>
        <w:t>moitié</w:t>
      </w:r>
      <w:proofErr w:type="spellEnd"/>
      <w:r w:rsidRPr="00D72E0E">
        <w:rPr>
          <w:rFonts w:cs="Times New Roman"/>
        </w:rPr>
        <w:t xml:space="preserve"> du </w:t>
      </w:r>
      <w:proofErr w:type="spellStart"/>
      <w:r w:rsidRPr="00D72E0E">
        <w:rPr>
          <w:rFonts w:cs="Times New Roman"/>
        </w:rPr>
        <w:t>XIX</w:t>
      </w:r>
      <w:r w:rsidRPr="00D72E0E">
        <w:rPr>
          <w:rFonts w:cs="Times New Roman"/>
          <w:vertAlign w:val="superscript"/>
        </w:rPr>
        <w:t>e</w:t>
      </w:r>
      <w:proofErr w:type="spellEnd"/>
      <w:r w:rsidRPr="00D72E0E">
        <w:rPr>
          <w:rFonts w:cs="Times New Roman"/>
        </w:rPr>
        <w:t xml:space="preserve"> siècle,’ </w:t>
      </w:r>
      <w:proofErr w:type="spellStart"/>
      <w:r w:rsidRPr="00D72E0E">
        <w:rPr>
          <w:rFonts w:cs="Times New Roman"/>
          <w:i/>
        </w:rPr>
        <w:t>L’Homme</w:t>
      </w:r>
      <w:proofErr w:type="spellEnd"/>
      <w:r w:rsidRPr="00D72E0E">
        <w:rPr>
          <w:rFonts w:cs="Times New Roman"/>
        </w:rPr>
        <w:t xml:space="preserve"> 35:133 (1995), 9-32.</w:t>
      </w:r>
    </w:p>
  </w:footnote>
  <w:footnote w:id="63">
    <w:p w:rsidR="002934E9" w:rsidRPr="00D72E0E" w:rsidRDefault="002934E9" w:rsidP="00D72E0E">
      <w:pPr>
        <w:pStyle w:val="FootnoteText"/>
        <w:spacing w:line="480" w:lineRule="auto"/>
        <w:rPr>
          <w:rFonts w:cs="Times New Roman"/>
        </w:rPr>
      </w:pPr>
      <w:r w:rsidRPr="00D72E0E">
        <w:rPr>
          <w:rStyle w:val="FootnoteReference"/>
          <w:rFonts w:cs="Times New Roman"/>
        </w:rPr>
        <w:footnoteRef/>
      </w:r>
      <w:r w:rsidRPr="00D72E0E">
        <w:rPr>
          <w:rFonts w:cs="Times New Roman"/>
        </w:rPr>
        <w:t xml:space="preserve"> John Carson, ‘The Science of Merit and the Merit of Science: Mental Order and Social Order in Early Twentieth-Century France and America,’ in Shelia </w:t>
      </w:r>
      <w:proofErr w:type="spellStart"/>
      <w:r w:rsidRPr="00D72E0E">
        <w:rPr>
          <w:rFonts w:cs="Times New Roman"/>
        </w:rPr>
        <w:t>Jasanoff</w:t>
      </w:r>
      <w:proofErr w:type="spellEnd"/>
      <w:r w:rsidRPr="00D72E0E">
        <w:rPr>
          <w:rFonts w:cs="Times New Roman"/>
        </w:rPr>
        <w:t xml:space="preserve"> (</w:t>
      </w:r>
      <w:proofErr w:type="spellStart"/>
      <w:proofErr w:type="gramStart"/>
      <w:r w:rsidRPr="00D72E0E">
        <w:rPr>
          <w:rFonts w:cs="Times New Roman"/>
        </w:rPr>
        <w:t>ed</w:t>
      </w:r>
      <w:proofErr w:type="spellEnd"/>
      <w:proofErr w:type="gramEnd"/>
      <w:r w:rsidRPr="00D72E0E">
        <w:rPr>
          <w:rFonts w:cs="Times New Roman"/>
        </w:rPr>
        <w:t xml:space="preserve">), </w:t>
      </w:r>
      <w:r w:rsidRPr="00D72E0E">
        <w:rPr>
          <w:rFonts w:cs="Times New Roman"/>
          <w:i/>
        </w:rPr>
        <w:t>States of Knowledge: The Co-Production of Science and Social Order</w:t>
      </w:r>
      <w:r w:rsidRPr="00D72E0E">
        <w:rPr>
          <w:rFonts w:cs="Times New Roman"/>
        </w:rPr>
        <w:t xml:space="preserve"> (London: Routledge, 2004), 185; John Carson ‘Mental Testing in the Early Twentieth Century: Internationalizing the Mental Testing Story,’ </w:t>
      </w:r>
      <w:r w:rsidRPr="00D72E0E">
        <w:rPr>
          <w:rFonts w:cs="Times New Roman"/>
          <w:i/>
        </w:rPr>
        <w:t>History of Psychology</w:t>
      </w:r>
      <w:r w:rsidRPr="00D72E0E">
        <w:rPr>
          <w:rFonts w:cs="Times New Roman"/>
        </w:rPr>
        <w:t xml:space="preserve"> 17:3 (2014), 251.</w:t>
      </w:r>
    </w:p>
  </w:footnote>
  <w:footnote w:id="64">
    <w:p w:rsidR="002934E9" w:rsidRPr="00D72E0E" w:rsidRDefault="002934E9" w:rsidP="00D72E0E">
      <w:pPr>
        <w:pStyle w:val="FootnoteText"/>
        <w:spacing w:line="480" w:lineRule="auto"/>
        <w:rPr>
          <w:rFonts w:cs="Times New Roman"/>
        </w:rPr>
      </w:pPr>
      <w:r w:rsidRPr="00D72E0E">
        <w:rPr>
          <w:rStyle w:val="FootnoteReference"/>
          <w:rFonts w:cs="Times New Roman"/>
        </w:rPr>
        <w:footnoteRef/>
      </w:r>
      <w:r w:rsidRPr="00D72E0E">
        <w:rPr>
          <w:rFonts w:cs="Times New Roman"/>
        </w:rPr>
        <w:t xml:space="preserve"> </w:t>
      </w:r>
      <w:proofErr w:type="spellStart"/>
      <w:r w:rsidRPr="00D72E0E">
        <w:rPr>
          <w:rFonts w:cs="Times New Roman"/>
        </w:rPr>
        <w:t>Lalloué</w:t>
      </w:r>
      <w:proofErr w:type="spellEnd"/>
      <w:r w:rsidRPr="00D72E0E">
        <w:rPr>
          <w:rFonts w:cs="Times New Roman"/>
        </w:rPr>
        <w:t xml:space="preserve">, </w:t>
      </w:r>
      <w:proofErr w:type="spellStart"/>
      <w:r w:rsidRPr="00D72E0E">
        <w:rPr>
          <w:rFonts w:cs="Times New Roman"/>
          <w:i/>
        </w:rPr>
        <w:t>Chien</w:t>
      </w:r>
      <w:proofErr w:type="spellEnd"/>
      <w:r w:rsidRPr="00D72E0E">
        <w:rPr>
          <w:rFonts w:cs="Times New Roman"/>
          <w:i/>
        </w:rPr>
        <w:t xml:space="preserve"> de guerre</w:t>
      </w:r>
      <w:r w:rsidRPr="00D72E0E">
        <w:rPr>
          <w:rFonts w:cs="Times New Roman"/>
        </w:rPr>
        <w:t>, 15-19</w:t>
      </w:r>
    </w:p>
  </w:footnote>
  <w:footnote w:id="65">
    <w:p w:rsidR="002934E9" w:rsidRPr="00D72E0E" w:rsidRDefault="002934E9" w:rsidP="00D72E0E">
      <w:pPr>
        <w:pStyle w:val="FootnoteText"/>
        <w:spacing w:line="480" w:lineRule="auto"/>
        <w:rPr>
          <w:rFonts w:cs="Times New Roman"/>
        </w:rPr>
      </w:pPr>
      <w:r w:rsidRPr="00D72E0E">
        <w:rPr>
          <w:rStyle w:val="FootnoteReference"/>
          <w:rFonts w:cs="Times New Roman"/>
        </w:rPr>
        <w:footnoteRef/>
      </w:r>
      <w:r w:rsidRPr="00D72E0E">
        <w:rPr>
          <w:rFonts w:cs="Times New Roman"/>
        </w:rPr>
        <w:t xml:space="preserve"> </w:t>
      </w:r>
      <w:proofErr w:type="spellStart"/>
      <w:r w:rsidRPr="00D72E0E">
        <w:rPr>
          <w:rFonts w:cs="Times New Roman"/>
        </w:rPr>
        <w:t>Villers</w:t>
      </w:r>
      <w:proofErr w:type="spellEnd"/>
      <w:r w:rsidRPr="00D72E0E">
        <w:rPr>
          <w:rFonts w:cs="Times New Roman"/>
        </w:rPr>
        <w:t>, ‘</w:t>
      </w:r>
      <w:proofErr w:type="spellStart"/>
      <w:r w:rsidRPr="00D72E0E">
        <w:rPr>
          <w:rFonts w:cs="Times New Roman"/>
        </w:rPr>
        <w:t>Chien</w:t>
      </w:r>
      <w:proofErr w:type="spellEnd"/>
      <w:r w:rsidRPr="00D72E0E">
        <w:rPr>
          <w:rFonts w:cs="Times New Roman"/>
        </w:rPr>
        <w:t xml:space="preserve">,’ 367. See also </w:t>
      </w:r>
      <w:proofErr w:type="spellStart"/>
      <w:r w:rsidRPr="00D72E0E">
        <w:rPr>
          <w:rFonts w:cs="Times New Roman"/>
        </w:rPr>
        <w:t>Niluar</w:t>
      </w:r>
      <w:proofErr w:type="spellEnd"/>
      <w:r w:rsidRPr="00D72E0E">
        <w:rPr>
          <w:rFonts w:cs="Times New Roman"/>
        </w:rPr>
        <w:t>, ‘</w:t>
      </w:r>
      <w:proofErr w:type="spellStart"/>
      <w:r w:rsidRPr="00D72E0E">
        <w:rPr>
          <w:rFonts w:cs="Times New Roman"/>
        </w:rPr>
        <w:t>Chiens</w:t>
      </w:r>
      <w:proofErr w:type="spellEnd"/>
      <w:r w:rsidRPr="00D72E0E">
        <w:rPr>
          <w:rFonts w:cs="Times New Roman"/>
        </w:rPr>
        <w:t xml:space="preserve"> de police,’ 143-4; </w:t>
      </w:r>
      <w:proofErr w:type="spellStart"/>
      <w:r w:rsidRPr="00D72E0E">
        <w:rPr>
          <w:rFonts w:cs="Times New Roman"/>
        </w:rPr>
        <w:t>Gersbach</w:t>
      </w:r>
      <w:proofErr w:type="spellEnd"/>
      <w:r w:rsidRPr="00D72E0E">
        <w:rPr>
          <w:rFonts w:cs="Times New Roman"/>
        </w:rPr>
        <w:t xml:space="preserve">, </w:t>
      </w:r>
      <w:r w:rsidRPr="00D72E0E">
        <w:rPr>
          <w:rFonts w:cs="Times New Roman"/>
          <w:i/>
        </w:rPr>
        <w:t>Manuel de dressage</w:t>
      </w:r>
      <w:r w:rsidRPr="00D72E0E">
        <w:rPr>
          <w:rFonts w:cs="Times New Roman"/>
        </w:rPr>
        <w:t>, 168.</w:t>
      </w:r>
    </w:p>
  </w:footnote>
  <w:footnote w:id="66">
    <w:p w:rsidR="002934E9" w:rsidRPr="00D72E0E" w:rsidRDefault="002934E9" w:rsidP="00D72E0E">
      <w:pPr>
        <w:pStyle w:val="FootnoteText"/>
        <w:spacing w:line="480" w:lineRule="auto"/>
        <w:rPr>
          <w:rFonts w:cs="Times New Roman"/>
        </w:rPr>
      </w:pPr>
      <w:r w:rsidRPr="00D72E0E">
        <w:rPr>
          <w:rStyle w:val="FootnoteReference"/>
          <w:rFonts w:cs="Times New Roman"/>
        </w:rPr>
        <w:footnoteRef/>
      </w:r>
      <w:r w:rsidRPr="00D72E0E">
        <w:rPr>
          <w:rFonts w:cs="Times New Roman"/>
        </w:rPr>
        <w:t xml:space="preserve"> Joseph Couplet, </w:t>
      </w:r>
      <w:r w:rsidRPr="00D72E0E">
        <w:rPr>
          <w:rFonts w:cs="Times New Roman"/>
          <w:i/>
        </w:rPr>
        <w:t xml:space="preserve">Le </w:t>
      </w:r>
      <w:proofErr w:type="spellStart"/>
      <w:r w:rsidRPr="00D72E0E">
        <w:rPr>
          <w:rFonts w:cs="Times New Roman"/>
          <w:i/>
        </w:rPr>
        <w:t>chien</w:t>
      </w:r>
      <w:proofErr w:type="spellEnd"/>
      <w:r w:rsidRPr="00D72E0E">
        <w:rPr>
          <w:rFonts w:cs="Times New Roman"/>
          <w:i/>
        </w:rPr>
        <w:t xml:space="preserve"> de </w:t>
      </w:r>
      <w:proofErr w:type="spellStart"/>
      <w:r w:rsidRPr="00D72E0E">
        <w:rPr>
          <w:rFonts w:cs="Times New Roman"/>
          <w:i/>
        </w:rPr>
        <w:t>garde</w:t>
      </w:r>
      <w:proofErr w:type="spellEnd"/>
      <w:r w:rsidRPr="00D72E0E">
        <w:rPr>
          <w:rFonts w:cs="Times New Roman"/>
          <w:i/>
        </w:rPr>
        <w:t xml:space="preserve"> de </w:t>
      </w:r>
      <w:proofErr w:type="spellStart"/>
      <w:r w:rsidRPr="00D72E0E">
        <w:rPr>
          <w:rFonts w:cs="Times New Roman"/>
          <w:i/>
        </w:rPr>
        <w:t>défense</w:t>
      </w:r>
      <w:proofErr w:type="spellEnd"/>
      <w:r w:rsidRPr="00D72E0E">
        <w:rPr>
          <w:rFonts w:cs="Times New Roman"/>
          <w:i/>
        </w:rPr>
        <w:t xml:space="preserve"> </w:t>
      </w:r>
      <w:proofErr w:type="gramStart"/>
      <w:r w:rsidRPr="00D72E0E">
        <w:rPr>
          <w:rFonts w:cs="Times New Roman"/>
          <w:i/>
        </w:rPr>
        <w:t>et</w:t>
      </w:r>
      <w:proofErr w:type="gramEnd"/>
      <w:r w:rsidRPr="00D72E0E">
        <w:rPr>
          <w:rFonts w:cs="Times New Roman"/>
          <w:i/>
        </w:rPr>
        <w:t xml:space="preserve"> de police: </w:t>
      </w:r>
      <w:proofErr w:type="spellStart"/>
      <w:r w:rsidRPr="00D72E0E">
        <w:rPr>
          <w:rFonts w:cs="Times New Roman"/>
          <w:i/>
        </w:rPr>
        <w:t>manuel</w:t>
      </w:r>
      <w:proofErr w:type="spellEnd"/>
      <w:r w:rsidRPr="00D72E0E">
        <w:rPr>
          <w:rFonts w:cs="Times New Roman"/>
          <w:i/>
        </w:rPr>
        <w:t xml:space="preserve"> </w:t>
      </w:r>
      <w:proofErr w:type="spellStart"/>
      <w:r w:rsidRPr="00D72E0E">
        <w:rPr>
          <w:rFonts w:cs="Times New Roman"/>
          <w:i/>
        </w:rPr>
        <w:t>pratique</w:t>
      </w:r>
      <w:proofErr w:type="spellEnd"/>
      <w:r w:rsidRPr="00D72E0E">
        <w:rPr>
          <w:rFonts w:cs="Times New Roman"/>
          <w:i/>
        </w:rPr>
        <w:t xml:space="preserve"> et </w:t>
      </w:r>
      <w:proofErr w:type="spellStart"/>
      <w:r w:rsidRPr="00D72E0E">
        <w:rPr>
          <w:rFonts w:cs="Times New Roman"/>
          <w:i/>
        </w:rPr>
        <w:t>complet</w:t>
      </w:r>
      <w:proofErr w:type="spellEnd"/>
      <w:r w:rsidRPr="00D72E0E">
        <w:rPr>
          <w:rFonts w:cs="Times New Roman"/>
          <w:i/>
        </w:rPr>
        <w:t xml:space="preserve"> </w:t>
      </w:r>
      <w:proofErr w:type="spellStart"/>
      <w:r w:rsidRPr="00D72E0E">
        <w:rPr>
          <w:rFonts w:cs="Times New Roman"/>
          <w:i/>
        </w:rPr>
        <w:t>d’élevage</w:t>
      </w:r>
      <w:proofErr w:type="spellEnd"/>
      <w:r w:rsidRPr="00D72E0E">
        <w:rPr>
          <w:rFonts w:cs="Times New Roman"/>
          <w:i/>
        </w:rPr>
        <w:t xml:space="preserve"> et de dressage</w:t>
      </w:r>
      <w:r w:rsidRPr="00D72E0E">
        <w:rPr>
          <w:rFonts w:cs="Times New Roman"/>
        </w:rPr>
        <w:t>, 2</w:t>
      </w:r>
      <w:r w:rsidRPr="00D72E0E">
        <w:rPr>
          <w:rFonts w:cs="Times New Roman"/>
          <w:vertAlign w:val="superscript"/>
        </w:rPr>
        <w:t>nd</w:t>
      </w:r>
      <w:r w:rsidRPr="00D72E0E">
        <w:rPr>
          <w:rFonts w:cs="Times New Roman"/>
        </w:rPr>
        <w:t xml:space="preserve"> edition (</w:t>
      </w:r>
      <w:proofErr w:type="spellStart"/>
      <w:r w:rsidRPr="00D72E0E">
        <w:rPr>
          <w:rFonts w:cs="Times New Roman"/>
        </w:rPr>
        <w:t>Bruxelles</w:t>
      </w:r>
      <w:proofErr w:type="spellEnd"/>
      <w:r w:rsidRPr="00D72E0E">
        <w:rPr>
          <w:rFonts w:cs="Times New Roman"/>
        </w:rPr>
        <w:t xml:space="preserve">: J. </w:t>
      </w:r>
      <w:proofErr w:type="spellStart"/>
      <w:r w:rsidRPr="00D72E0E">
        <w:rPr>
          <w:rFonts w:cs="Times New Roman"/>
        </w:rPr>
        <w:t>Lebègue</w:t>
      </w:r>
      <w:proofErr w:type="spellEnd"/>
      <w:r w:rsidRPr="00D72E0E">
        <w:rPr>
          <w:rFonts w:cs="Times New Roman"/>
        </w:rPr>
        <w:t xml:space="preserve">, 1909), 44-51, 78. Gaston de </w:t>
      </w:r>
      <w:proofErr w:type="spellStart"/>
      <w:r w:rsidRPr="00D72E0E">
        <w:rPr>
          <w:rFonts w:cs="Times New Roman"/>
        </w:rPr>
        <w:t>Wael</w:t>
      </w:r>
      <w:proofErr w:type="spellEnd"/>
      <w:r w:rsidRPr="00D72E0E">
        <w:rPr>
          <w:rFonts w:cs="Times New Roman"/>
        </w:rPr>
        <w:t xml:space="preserve"> likewise recommended shepherd dogs whose intelligence, ‘accommodating nature,’ and ‘stamina’ meant that it was almost as if nature had ‘prepared’ them for human use. </w:t>
      </w:r>
      <w:r w:rsidRPr="00D72E0E">
        <w:rPr>
          <w:rFonts w:cs="Times New Roman"/>
          <w:i/>
        </w:rPr>
        <w:t xml:space="preserve">Le </w:t>
      </w:r>
      <w:proofErr w:type="spellStart"/>
      <w:r w:rsidRPr="00D72E0E">
        <w:rPr>
          <w:rFonts w:cs="Times New Roman"/>
          <w:i/>
        </w:rPr>
        <w:t>chien</w:t>
      </w:r>
      <w:proofErr w:type="spellEnd"/>
      <w:r w:rsidRPr="00D72E0E">
        <w:rPr>
          <w:rFonts w:cs="Times New Roman"/>
          <w:i/>
        </w:rPr>
        <w:t xml:space="preserve"> </w:t>
      </w:r>
      <w:proofErr w:type="spellStart"/>
      <w:r w:rsidRPr="00D72E0E">
        <w:rPr>
          <w:rFonts w:cs="Times New Roman"/>
          <w:i/>
        </w:rPr>
        <w:t>auxiliaire</w:t>
      </w:r>
      <w:proofErr w:type="spellEnd"/>
      <w:r w:rsidRPr="00D72E0E">
        <w:rPr>
          <w:rFonts w:cs="Times New Roman"/>
          <w:i/>
        </w:rPr>
        <w:t xml:space="preserve"> de la police: </w:t>
      </w:r>
      <w:proofErr w:type="spellStart"/>
      <w:proofErr w:type="gramStart"/>
      <w:r w:rsidRPr="00D72E0E">
        <w:rPr>
          <w:rFonts w:cs="Times New Roman"/>
          <w:i/>
        </w:rPr>
        <w:t>manuel</w:t>
      </w:r>
      <w:proofErr w:type="spellEnd"/>
      <w:proofErr w:type="gramEnd"/>
      <w:r w:rsidRPr="00D72E0E">
        <w:rPr>
          <w:rFonts w:cs="Times New Roman"/>
          <w:i/>
        </w:rPr>
        <w:t xml:space="preserve"> de dressage applicable au </w:t>
      </w:r>
      <w:proofErr w:type="spellStart"/>
      <w:r w:rsidRPr="00D72E0E">
        <w:rPr>
          <w:rFonts w:cs="Times New Roman"/>
          <w:i/>
        </w:rPr>
        <w:t>chien</w:t>
      </w:r>
      <w:proofErr w:type="spellEnd"/>
      <w:r w:rsidRPr="00D72E0E">
        <w:rPr>
          <w:rFonts w:cs="Times New Roman"/>
          <w:i/>
        </w:rPr>
        <w:t xml:space="preserve"> de </w:t>
      </w:r>
      <w:proofErr w:type="spellStart"/>
      <w:r w:rsidRPr="00D72E0E">
        <w:rPr>
          <w:rFonts w:cs="Times New Roman"/>
          <w:i/>
        </w:rPr>
        <w:t>défense</w:t>
      </w:r>
      <w:proofErr w:type="spellEnd"/>
      <w:r w:rsidRPr="00D72E0E">
        <w:rPr>
          <w:rFonts w:cs="Times New Roman"/>
          <w:i/>
        </w:rPr>
        <w:t xml:space="preserve"> du </w:t>
      </w:r>
      <w:proofErr w:type="spellStart"/>
      <w:r w:rsidRPr="00D72E0E">
        <w:rPr>
          <w:rFonts w:cs="Times New Roman"/>
          <w:i/>
        </w:rPr>
        <w:t>particulier</w:t>
      </w:r>
      <w:proofErr w:type="spellEnd"/>
      <w:r w:rsidRPr="00D72E0E">
        <w:rPr>
          <w:rFonts w:cs="Times New Roman"/>
          <w:i/>
        </w:rPr>
        <w:t xml:space="preserve"> et au </w:t>
      </w:r>
      <w:proofErr w:type="spellStart"/>
      <w:r w:rsidRPr="00D72E0E">
        <w:rPr>
          <w:rFonts w:cs="Times New Roman"/>
          <w:i/>
        </w:rPr>
        <w:t>chien</w:t>
      </w:r>
      <w:proofErr w:type="spellEnd"/>
      <w:r w:rsidRPr="00D72E0E">
        <w:rPr>
          <w:rFonts w:cs="Times New Roman"/>
          <w:i/>
        </w:rPr>
        <w:t xml:space="preserve"> du </w:t>
      </w:r>
      <w:proofErr w:type="spellStart"/>
      <w:r w:rsidRPr="00D72E0E">
        <w:rPr>
          <w:rFonts w:cs="Times New Roman"/>
          <w:i/>
        </w:rPr>
        <w:t>garde</w:t>
      </w:r>
      <w:proofErr w:type="spellEnd"/>
      <w:r w:rsidRPr="00D72E0E">
        <w:rPr>
          <w:rFonts w:cs="Times New Roman"/>
          <w:i/>
        </w:rPr>
        <w:t>-chasse</w:t>
      </w:r>
      <w:r w:rsidRPr="00D72E0E">
        <w:rPr>
          <w:rFonts w:cs="Times New Roman"/>
        </w:rPr>
        <w:t xml:space="preserve"> (</w:t>
      </w:r>
      <w:proofErr w:type="spellStart"/>
      <w:r w:rsidRPr="00D72E0E">
        <w:rPr>
          <w:rFonts w:cs="Times New Roman"/>
        </w:rPr>
        <w:t>Bruxelles</w:t>
      </w:r>
      <w:proofErr w:type="spellEnd"/>
      <w:r w:rsidRPr="00D72E0E">
        <w:rPr>
          <w:rFonts w:cs="Times New Roman"/>
        </w:rPr>
        <w:t xml:space="preserve">: </w:t>
      </w:r>
      <w:proofErr w:type="spellStart"/>
      <w:r w:rsidRPr="00D72E0E">
        <w:rPr>
          <w:rFonts w:cs="Times New Roman"/>
        </w:rPr>
        <w:t>Imprimerie</w:t>
      </w:r>
      <w:proofErr w:type="spellEnd"/>
      <w:r w:rsidRPr="00D72E0E">
        <w:rPr>
          <w:rFonts w:cs="Times New Roman"/>
        </w:rPr>
        <w:t xml:space="preserve"> F. Van </w:t>
      </w:r>
      <w:proofErr w:type="spellStart"/>
      <w:r w:rsidRPr="00D72E0E">
        <w:rPr>
          <w:rFonts w:cs="Times New Roman"/>
        </w:rPr>
        <w:t>Buggenhoudt</w:t>
      </w:r>
      <w:proofErr w:type="spellEnd"/>
      <w:r w:rsidRPr="00D72E0E">
        <w:rPr>
          <w:rFonts w:cs="Times New Roman"/>
        </w:rPr>
        <w:t>, 1907), 25-39.</w:t>
      </w:r>
    </w:p>
  </w:footnote>
  <w:footnote w:id="67">
    <w:p w:rsidR="002934E9" w:rsidRPr="00D72E0E" w:rsidRDefault="002934E9" w:rsidP="00D72E0E">
      <w:pPr>
        <w:pStyle w:val="FootnoteText"/>
        <w:spacing w:line="480" w:lineRule="auto"/>
        <w:rPr>
          <w:rFonts w:cs="Times New Roman"/>
        </w:rPr>
      </w:pPr>
      <w:r w:rsidRPr="00D72E0E">
        <w:rPr>
          <w:rStyle w:val="FootnoteReference"/>
          <w:rFonts w:cs="Times New Roman"/>
        </w:rPr>
        <w:footnoteRef/>
      </w:r>
      <w:r w:rsidRPr="00D72E0E">
        <w:rPr>
          <w:rFonts w:cs="Times New Roman"/>
        </w:rPr>
        <w:t xml:space="preserve"> </w:t>
      </w:r>
      <w:proofErr w:type="gramStart"/>
      <w:r w:rsidRPr="00D72E0E">
        <w:rPr>
          <w:rFonts w:cs="Times New Roman"/>
        </w:rPr>
        <w:t xml:space="preserve">Saint-Laurent, </w:t>
      </w:r>
      <w:proofErr w:type="spellStart"/>
      <w:r w:rsidRPr="00D72E0E">
        <w:rPr>
          <w:rFonts w:cs="Times New Roman"/>
          <w:i/>
        </w:rPr>
        <w:t>Chiens</w:t>
      </w:r>
      <w:proofErr w:type="spellEnd"/>
      <w:r w:rsidRPr="00D72E0E">
        <w:rPr>
          <w:rFonts w:cs="Times New Roman"/>
          <w:i/>
        </w:rPr>
        <w:t xml:space="preserve"> de </w:t>
      </w:r>
      <w:proofErr w:type="spellStart"/>
      <w:r w:rsidRPr="00D72E0E">
        <w:rPr>
          <w:rFonts w:cs="Times New Roman"/>
          <w:i/>
        </w:rPr>
        <w:t>défense</w:t>
      </w:r>
      <w:proofErr w:type="spellEnd"/>
      <w:r w:rsidRPr="00D72E0E">
        <w:rPr>
          <w:rFonts w:cs="Times New Roman"/>
        </w:rPr>
        <w:t>, 10, 17, 23.</w:t>
      </w:r>
      <w:proofErr w:type="gramEnd"/>
    </w:p>
  </w:footnote>
  <w:footnote w:id="68">
    <w:p w:rsidR="002934E9" w:rsidRPr="00D72E0E" w:rsidRDefault="002934E9" w:rsidP="00D72E0E">
      <w:pPr>
        <w:pStyle w:val="FootnoteText"/>
        <w:spacing w:line="480" w:lineRule="auto"/>
        <w:rPr>
          <w:rFonts w:cs="Times New Roman"/>
        </w:rPr>
      </w:pPr>
      <w:r w:rsidRPr="00D72E0E">
        <w:rPr>
          <w:rStyle w:val="FootnoteReference"/>
          <w:rFonts w:cs="Times New Roman"/>
        </w:rPr>
        <w:footnoteRef/>
      </w:r>
      <w:r w:rsidRPr="00D72E0E">
        <w:rPr>
          <w:rFonts w:cs="Times New Roman"/>
        </w:rPr>
        <w:t xml:space="preserve"> </w:t>
      </w:r>
      <w:proofErr w:type="gramStart"/>
      <w:r w:rsidRPr="00D72E0E">
        <w:rPr>
          <w:rFonts w:cs="Times New Roman"/>
        </w:rPr>
        <w:t>‘</w:t>
      </w:r>
      <w:proofErr w:type="spellStart"/>
      <w:r w:rsidRPr="00D72E0E">
        <w:rPr>
          <w:rFonts w:cs="Times New Roman"/>
        </w:rPr>
        <w:t>Emploi</w:t>
      </w:r>
      <w:proofErr w:type="spellEnd"/>
      <w:r w:rsidRPr="00D72E0E">
        <w:rPr>
          <w:rFonts w:cs="Times New Roman"/>
        </w:rPr>
        <w:t xml:space="preserve"> des </w:t>
      </w:r>
      <w:proofErr w:type="spellStart"/>
      <w:r w:rsidRPr="00D72E0E">
        <w:rPr>
          <w:rFonts w:cs="Times New Roman"/>
        </w:rPr>
        <w:t>chiens</w:t>
      </w:r>
      <w:proofErr w:type="spellEnd"/>
      <w:r w:rsidRPr="00D72E0E">
        <w:rPr>
          <w:rFonts w:cs="Times New Roman"/>
        </w:rPr>
        <w:t xml:space="preserve"> </w:t>
      </w:r>
      <w:proofErr w:type="spellStart"/>
      <w:r w:rsidRPr="00D72E0E">
        <w:rPr>
          <w:rFonts w:cs="Times New Roman"/>
        </w:rPr>
        <w:t>comme</w:t>
      </w:r>
      <w:proofErr w:type="spellEnd"/>
      <w:r w:rsidRPr="00D72E0E">
        <w:rPr>
          <w:rFonts w:cs="Times New Roman"/>
        </w:rPr>
        <w:t xml:space="preserve"> </w:t>
      </w:r>
      <w:proofErr w:type="spellStart"/>
      <w:r w:rsidRPr="00D72E0E">
        <w:rPr>
          <w:rFonts w:cs="Times New Roman"/>
        </w:rPr>
        <w:t>auxiliaires</w:t>
      </w:r>
      <w:proofErr w:type="spellEnd"/>
      <w:r w:rsidRPr="00D72E0E">
        <w:rPr>
          <w:rFonts w:cs="Times New Roman"/>
        </w:rPr>
        <w:t xml:space="preserve"> de la police à Pont-à-</w:t>
      </w:r>
      <w:proofErr w:type="spellStart"/>
      <w:r w:rsidRPr="00D72E0E">
        <w:rPr>
          <w:rFonts w:cs="Times New Roman"/>
        </w:rPr>
        <w:t>Mousson</w:t>
      </w:r>
      <w:proofErr w:type="spellEnd"/>
      <w:r w:rsidRPr="00D72E0E">
        <w:rPr>
          <w:rFonts w:cs="Times New Roman"/>
        </w:rPr>
        <w:t>,’ 116-7.</w:t>
      </w:r>
      <w:proofErr w:type="gramEnd"/>
    </w:p>
  </w:footnote>
  <w:footnote w:id="69">
    <w:p w:rsidR="002934E9" w:rsidRPr="00D72E0E" w:rsidRDefault="002934E9" w:rsidP="00D72E0E">
      <w:pPr>
        <w:pStyle w:val="FootnoteText"/>
        <w:spacing w:line="480" w:lineRule="auto"/>
        <w:rPr>
          <w:rFonts w:cs="Times New Roman"/>
        </w:rPr>
      </w:pPr>
      <w:r w:rsidRPr="00D72E0E">
        <w:rPr>
          <w:rStyle w:val="FootnoteReference"/>
          <w:rFonts w:cs="Times New Roman"/>
        </w:rPr>
        <w:footnoteRef/>
      </w:r>
      <w:r w:rsidRPr="00D72E0E">
        <w:rPr>
          <w:rFonts w:cs="Times New Roman"/>
        </w:rPr>
        <w:t xml:space="preserve"> </w:t>
      </w:r>
      <w:proofErr w:type="gramStart"/>
      <w:r w:rsidRPr="00D72E0E">
        <w:rPr>
          <w:rFonts w:cs="Times New Roman"/>
        </w:rPr>
        <w:t xml:space="preserve">‘Les </w:t>
      </w:r>
      <w:proofErr w:type="spellStart"/>
      <w:r w:rsidRPr="00D72E0E">
        <w:rPr>
          <w:rFonts w:cs="Times New Roman"/>
        </w:rPr>
        <w:t>chiens</w:t>
      </w:r>
      <w:proofErr w:type="spellEnd"/>
      <w:r w:rsidRPr="00D72E0E">
        <w:rPr>
          <w:rFonts w:cs="Times New Roman"/>
        </w:rPr>
        <w:t xml:space="preserve"> de police à Paris,’ </w:t>
      </w:r>
      <w:proofErr w:type="spellStart"/>
      <w:r w:rsidRPr="00D72E0E">
        <w:rPr>
          <w:rFonts w:cs="Times New Roman"/>
          <w:i/>
        </w:rPr>
        <w:t>L’Eleveur</w:t>
      </w:r>
      <w:proofErr w:type="spellEnd"/>
      <w:r w:rsidRPr="00D72E0E">
        <w:rPr>
          <w:rFonts w:cs="Times New Roman"/>
          <w:i/>
        </w:rPr>
        <w:t xml:space="preserve"> </w:t>
      </w:r>
      <w:proofErr w:type="spellStart"/>
      <w:r w:rsidRPr="00D72E0E">
        <w:rPr>
          <w:rFonts w:cs="Times New Roman"/>
          <w:i/>
        </w:rPr>
        <w:t>belge</w:t>
      </w:r>
      <w:proofErr w:type="spellEnd"/>
      <w:r w:rsidRPr="00D72E0E">
        <w:rPr>
          <w:rFonts w:cs="Times New Roman"/>
        </w:rPr>
        <w:t>, no. 30, 25 July 1909, 475.</w:t>
      </w:r>
      <w:proofErr w:type="gramEnd"/>
    </w:p>
  </w:footnote>
  <w:footnote w:id="70">
    <w:p w:rsidR="002934E9" w:rsidRPr="00D72E0E" w:rsidRDefault="002934E9" w:rsidP="00D72E0E">
      <w:pPr>
        <w:pStyle w:val="FootnoteText"/>
        <w:spacing w:line="480" w:lineRule="auto"/>
        <w:rPr>
          <w:rFonts w:cs="Times New Roman"/>
        </w:rPr>
      </w:pPr>
      <w:r w:rsidRPr="00D72E0E">
        <w:rPr>
          <w:rStyle w:val="FootnoteReference"/>
          <w:rFonts w:cs="Times New Roman"/>
        </w:rPr>
        <w:footnoteRef/>
      </w:r>
      <w:r w:rsidRPr="00D72E0E">
        <w:rPr>
          <w:rFonts w:cs="Times New Roman"/>
        </w:rPr>
        <w:t xml:space="preserve"> </w:t>
      </w:r>
      <w:proofErr w:type="gramStart"/>
      <w:r w:rsidRPr="00D72E0E">
        <w:rPr>
          <w:rFonts w:cs="Times New Roman"/>
        </w:rPr>
        <w:t>‘</w:t>
      </w:r>
      <w:proofErr w:type="spellStart"/>
      <w:r w:rsidRPr="00D72E0E">
        <w:rPr>
          <w:rFonts w:cs="Times New Roman"/>
        </w:rPr>
        <w:t>Championnat</w:t>
      </w:r>
      <w:proofErr w:type="spellEnd"/>
      <w:r w:rsidRPr="00D72E0E">
        <w:rPr>
          <w:rFonts w:cs="Times New Roman"/>
        </w:rPr>
        <w:t xml:space="preserve"> des </w:t>
      </w:r>
      <w:proofErr w:type="spellStart"/>
      <w:r w:rsidRPr="00D72E0E">
        <w:rPr>
          <w:rFonts w:cs="Times New Roman"/>
        </w:rPr>
        <w:t>chiens</w:t>
      </w:r>
      <w:proofErr w:type="spellEnd"/>
      <w:r w:rsidRPr="00D72E0E">
        <w:rPr>
          <w:rFonts w:cs="Times New Roman"/>
        </w:rPr>
        <w:t xml:space="preserve"> de police,’ </w:t>
      </w:r>
      <w:r w:rsidRPr="00D72E0E">
        <w:rPr>
          <w:rFonts w:cs="Times New Roman"/>
          <w:i/>
        </w:rPr>
        <w:t xml:space="preserve">Le </w:t>
      </w:r>
      <w:proofErr w:type="spellStart"/>
      <w:r w:rsidRPr="00D72E0E">
        <w:rPr>
          <w:rFonts w:cs="Times New Roman"/>
          <w:i/>
        </w:rPr>
        <w:t>Matin</w:t>
      </w:r>
      <w:proofErr w:type="spellEnd"/>
      <w:r w:rsidRPr="00D72E0E">
        <w:rPr>
          <w:rFonts w:cs="Times New Roman"/>
        </w:rPr>
        <w:t>, 17 August 1908.</w:t>
      </w:r>
      <w:proofErr w:type="gramEnd"/>
    </w:p>
  </w:footnote>
  <w:footnote w:id="71">
    <w:p w:rsidR="002934E9" w:rsidRPr="00D72E0E" w:rsidRDefault="002934E9" w:rsidP="00D72E0E">
      <w:pPr>
        <w:pStyle w:val="FootnoteText"/>
        <w:spacing w:line="480" w:lineRule="auto"/>
        <w:rPr>
          <w:rFonts w:cs="Times New Roman"/>
        </w:rPr>
      </w:pPr>
      <w:r w:rsidRPr="00D72E0E">
        <w:rPr>
          <w:rStyle w:val="FootnoteReference"/>
          <w:rFonts w:cs="Times New Roman"/>
        </w:rPr>
        <w:footnoteRef/>
      </w:r>
      <w:r w:rsidRPr="00D72E0E">
        <w:rPr>
          <w:rFonts w:cs="Times New Roman"/>
        </w:rPr>
        <w:t xml:space="preserve"> </w:t>
      </w:r>
      <w:proofErr w:type="spellStart"/>
      <w:proofErr w:type="gramStart"/>
      <w:r w:rsidRPr="00D72E0E">
        <w:rPr>
          <w:rFonts w:cs="Times New Roman"/>
        </w:rPr>
        <w:t>Chevandier</w:t>
      </w:r>
      <w:proofErr w:type="spellEnd"/>
      <w:r w:rsidRPr="00D72E0E">
        <w:rPr>
          <w:rFonts w:cs="Times New Roman"/>
        </w:rPr>
        <w:t xml:space="preserve">, </w:t>
      </w:r>
      <w:proofErr w:type="spellStart"/>
      <w:r w:rsidRPr="00D72E0E">
        <w:rPr>
          <w:rFonts w:cs="Times New Roman"/>
          <w:i/>
        </w:rPr>
        <w:t>Policiers</w:t>
      </w:r>
      <w:proofErr w:type="spellEnd"/>
      <w:r w:rsidRPr="00D72E0E">
        <w:rPr>
          <w:rFonts w:cs="Times New Roman"/>
          <w:i/>
        </w:rPr>
        <w:t xml:space="preserve"> </w:t>
      </w:r>
      <w:proofErr w:type="spellStart"/>
      <w:r w:rsidRPr="00D72E0E">
        <w:rPr>
          <w:rFonts w:cs="Times New Roman"/>
          <w:i/>
        </w:rPr>
        <w:t>dans</w:t>
      </w:r>
      <w:proofErr w:type="spellEnd"/>
      <w:r w:rsidRPr="00D72E0E">
        <w:rPr>
          <w:rFonts w:cs="Times New Roman"/>
          <w:i/>
        </w:rPr>
        <w:t xml:space="preserve"> la </w:t>
      </w:r>
      <w:proofErr w:type="spellStart"/>
      <w:r w:rsidRPr="00D72E0E">
        <w:rPr>
          <w:rFonts w:cs="Times New Roman"/>
          <w:i/>
        </w:rPr>
        <w:t>ville</w:t>
      </w:r>
      <w:proofErr w:type="spellEnd"/>
      <w:r w:rsidRPr="00D72E0E">
        <w:rPr>
          <w:rFonts w:cs="Times New Roman"/>
        </w:rPr>
        <w:t>, 463.</w:t>
      </w:r>
      <w:proofErr w:type="gramEnd"/>
      <w:r w:rsidRPr="00D72E0E">
        <w:rPr>
          <w:rFonts w:cs="Times New Roman"/>
        </w:rPr>
        <w:t xml:space="preserve"> The French police continue to use male and female dogs. Richard </w:t>
      </w:r>
      <w:proofErr w:type="spellStart"/>
      <w:r w:rsidRPr="00D72E0E">
        <w:rPr>
          <w:rFonts w:cs="Times New Roman"/>
        </w:rPr>
        <w:t>Marlet</w:t>
      </w:r>
      <w:proofErr w:type="spellEnd"/>
      <w:r w:rsidRPr="00D72E0E">
        <w:rPr>
          <w:rFonts w:cs="Times New Roman"/>
        </w:rPr>
        <w:t xml:space="preserve">, </w:t>
      </w:r>
      <w:r w:rsidRPr="00D72E0E">
        <w:rPr>
          <w:rFonts w:cs="Times New Roman"/>
          <w:i/>
        </w:rPr>
        <w:t xml:space="preserve">Profession </w:t>
      </w:r>
      <w:proofErr w:type="spellStart"/>
      <w:r w:rsidRPr="00D72E0E">
        <w:rPr>
          <w:rFonts w:cs="Times New Roman"/>
          <w:i/>
        </w:rPr>
        <w:t>chien</w:t>
      </w:r>
      <w:proofErr w:type="spellEnd"/>
      <w:r w:rsidRPr="00D72E0E">
        <w:rPr>
          <w:rFonts w:cs="Times New Roman"/>
          <w:i/>
        </w:rPr>
        <w:t xml:space="preserve"> </w:t>
      </w:r>
      <w:proofErr w:type="spellStart"/>
      <w:r w:rsidRPr="00D72E0E">
        <w:rPr>
          <w:rFonts w:cs="Times New Roman"/>
          <w:i/>
        </w:rPr>
        <w:t>policier</w:t>
      </w:r>
      <w:proofErr w:type="spellEnd"/>
      <w:r w:rsidRPr="00D72E0E">
        <w:rPr>
          <w:rFonts w:cs="Times New Roman"/>
        </w:rPr>
        <w:t xml:space="preserve"> (Lausanne: Favre, 2011), 37.</w:t>
      </w:r>
    </w:p>
  </w:footnote>
  <w:footnote w:id="72">
    <w:p w:rsidR="002934E9" w:rsidRPr="00D72E0E" w:rsidRDefault="002934E9" w:rsidP="00D72E0E">
      <w:pPr>
        <w:pStyle w:val="FootnoteText"/>
        <w:spacing w:line="480" w:lineRule="auto"/>
        <w:rPr>
          <w:rFonts w:cs="Times New Roman"/>
        </w:rPr>
      </w:pPr>
      <w:r w:rsidRPr="00D72E0E">
        <w:rPr>
          <w:rStyle w:val="FootnoteReference"/>
          <w:rFonts w:cs="Times New Roman"/>
        </w:rPr>
        <w:footnoteRef/>
      </w:r>
      <w:r w:rsidRPr="00D72E0E">
        <w:rPr>
          <w:rFonts w:cs="Times New Roman"/>
        </w:rPr>
        <w:t xml:space="preserve"> ‘Les </w:t>
      </w:r>
      <w:proofErr w:type="spellStart"/>
      <w:r w:rsidRPr="00D72E0E">
        <w:rPr>
          <w:rFonts w:cs="Times New Roman"/>
        </w:rPr>
        <w:t>expériences</w:t>
      </w:r>
      <w:proofErr w:type="spellEnd"/>
      <w:r w:rsidRPr="00D72E0E">
        <w:rPr>
          <w:rFonts w:cs="Times New Roman"/>
        </w:rPr>
        <w:t xml:space="preserve"> de </w:t>
      </w:r>
      <w:proofErr w:type="spellStart"/>
      <w:r w:rsidRPr="00D72E0E">
        <w:rPr>
          <w:rFonts w:cs="Times New Roman"/>
        </w:rPr>
        <w:t>Vittel</w:t>
      </w:r>
      <w:proofErr w:type="spellEnd"/>
      <w:r w:rsidRPr="00D72E0E">
        <w:rPr>
          <w:rFonts w:cs="Times New Roman"/>
        </w:rPr>
        <w:t xml:space="preserve">,’ </w:t>
      </w:r>
      <w:r w:rsidRPr="00D72E0E">
        <w:rPr>
          <w:rFonts w:cs="Times New Roman"/>
          <w:i/>
        </w:rPr>
        <w:t xml:space="preserve">La </w:t>
      </w:r>
      <w:proofErr w:type="spellStart"/>
      <w:r w:rsidRPr="00D72E0E">
        <w:rPr>
          <w:rFonts w:cs="Times New Roman"/>
          <w:i/>
        </w:rPr>
        <w:t>Presse</w:t>
      </w:r>
      <w:proofErr w:type="spellEnd"/>
      <w:r w:rsidRPr="00D72E0E">
        <w:rPr>
          <w:rFonts w:cs="Times New Roman"/>
        </w:rPr>
        <w:t>, 8 August 1907.</w:t>
      </w:r>
    </w:p>
  </w:footnote>
  <w:footnote w:id="73">
    <w:p w:rsidR="002934E9" w:rsidRPr="00D72E0E" w:rsidRDefault="002934E9" w:rsidP="00D72E0E">
      <w:pPr>
        <w:pStyle w:val="FootnoteText"/>
        <w:spacing w:line="480" w:lineRule="auto"/>
        <w:rPr>
          <w:rFonts w:cs="Times New Roman"/>
        </w:rPr>
      </w:pPr>
      <w:r w:rsidRPr="00D72E0E">
        <w:rPr>
          <w:rStyle w:val="FootnoteReference"/>
          <w:rFonts w:cs="Times New Roman"/>
        </w:rPr>
        <w:footnoteRef/>
      </w:r>
      <w:r w:rsidRPr="00D72E0E">
        <w:rPr>
          <w:rFonts w:cs="Times New Roman"/>
        </w:rPr>
        <w:t xml:space="preserve"> </w:t>
      </w:r>
      <w:proofErr w:type="gramStart"/>
      <w:r w:rsidRPr="00D72E0E">
        <w:rPr>
          <w:rFonts w:cs="Times New Roman"/>
        </w:rPr>
        <w:t xml:space="preserve">Saint-Laurent, </w:t>
      </w:r>
      <w:proofErr w:type="spellStart"/>
      <w:r w:rsidRPr="00D72E0E">
        <w:rPr>
          <w:rFonts w:cs="Times New Roman"/>
          <w:i/>
        </w:rPr>
        <w:t>Chiens</w:t>
      </w:r>
      <w:proofErr w:type="spellEnd"/>
      <w:r w:rsidRPr="00D72E0E">
        <w:rPr>
          <w:rFonts w:cs="Times New Roman"/>
          <w:i/>
        </w:rPr>
        <w:t xml:space="preserve"> de </w:t>
      </w:r>
      <w:proofErr w:type="spellStart"/>
      <w:r w:rsidRPr="00D72E0E">
        <w:rPr>
          <w:rFonts w:cs="Times New Roman"/>
          <w:i/>
        </w:rPr>
        <w:t>défense</w:t>
      </w:r>
      <w:proofErr w:type="spellEnd"/>
      <w:r w:rsidRPr="00D72E0E">
        <w:rPr>
          <w:rFonts w:cs="Times New Roman"/>
          <w:i/>
        </w:rPr>
        <w:t>,</w:t>
      </w:r>
      <w:r w:rsidRPr="00D72E0E">
        <w:rPr>
          <w:rFonts w:cs="Times New Roman"/>
        </w:rPr>
        <w:t xml:space="preserve"> 49.See also de </w:t>
      </w:r>
      <w:proofErr w:type="spellStart"/>
      <w:r w:rsidRPr="00D72E0E">
        <w:rPr>
          <w:rFonts w:cs="Times New Roman"/>
        </w:rPr>
        <w:t>Wael</w:t>
      </w:r>
      <w:proofErr w:type="spellEnd"/>
      <w:r w:rsidRPr="00D72E0E">
        <w:rPr>
          <w:rFonts w:cs="Times New Roman"/>
        </w:rPr>
        <w:t xml:space="preserve">, </w:t>
      </w:r>
      <w:proofErr w:type="spellStart"/>
      <w:r w:rsidRPr="00D72E0E">
        <w:rPr>
          <w:rFonts w:cs="Times New Roman"/>
          <w:i/>
        </w:rPr>
        <w:t>Chien</w:t>
      </w:r>
      <w:proofErr w:type="spellEnd"/>
      <w:r w:rsidRPr="00D72E0E">
        <w:rPr>
          <w:rFonts w:cs="Times New Roman"/>
          <w:i/>
        </w:rPr>
        <w:t xml:space="preserve"> </w:t>
      </w:r>
      <w:proofErr w:type="spellStart"/>
      <w:r w:rsidRPr="00D72E0E">
        <w:rPr>
          <w:rFonts w:cs="Times New Roman"/>
          <w:i/>
        </w:rPr>
        <w:t>auxiliaire</w:t>
      </w:r>
      <w:proofErr w:type="spellEnd"/>
      <w:r w:rsidRPr="00D72E0E">
        <w:rPr>
          <w:rFonts w:cs="Times New Roman"/>
        </w:rPr>
        <w:t>,</w:t>
      </w:r>
      <w:r w:rsidRPr="00D72E0E">
        <w:rPr>
          <w:rFonts w:cs="Times New Roman"/>
          <w:i/>
        </w:rPr>
        <w:t xml:space="preserve"> </w:t>
      </w:r>
      <w:r w:rsidRPr="00D72E0E">
        <w:rPr>
          <w:rFonts w:cs="Times New Roman"/>
        </w:rPr>
        <w:t>25-39.</w:t>
      </w:r>
      <w:proofErr w:type="gramEnd"/>
    </w:p>
  </w:footnote>
  <w:footnote w:id="74">
    <w:p w:rsidR="002934E9" w:rsidRPr="00D72E0E" w:rsidRDefault="002934E9" w:rsidP="00D72E0E">
      <w:pPr>
        <w:pStyle w:val="FootnoteText"/>
        <w:spacing w:line="480" w:lineRule="auto"/>
        <w:rPr>
          <w:rFonts w:cs="Times New Roman"/>
        </w:rPr>
      </w:pPr>
      <w:r w:rsidRPr="00D72E0E">
        <w:rPr>
          <w:rStyle w:val="FootnoteReference"/>
          <w:rFonts w:cs="Times New Roman"/>
        </w:rPr>
        <w:footnoteRef/>
      </w:r>
      <w:r w:rsidRPr="00D72E0E">
        <w:rPr>
          <w:rFonts w:cs="Times New Roman"/>
        </w:rPr>
        <w:t xml:space="preserve"> </w:t>
      </w:r>
      <w:proofErr w:type="gramStart"/>
      <w:r w:rsidRPr="00D72E0E">
        <w:rPr>
          <w:rFonts w:cs="Times New Roman"/>
        </w:rPr>
        <w:t xml:space="preserve">‘A thinking bird,’ </w:t>
      </w:r>
      <w:r w:rsidRPr="00D72E0E">
        <w:rPr>
          <w:rFonts w:cs="Times New Roman"/>
          <w:i/>
        </w:rPr>
        <w:t>Star</w:t>
      </w:r>
      <w:r w:rsidRPr="00D72E0E">
        <w:rPr>
          <w:rFonts w:cs="Times New Roman"/>
        </w:rPr>
        <w:t>, issue 7696, 4 May 1903, 2.</w:t>
      </w:r>
      <w:proofErr w:type="gramEnd"/>
    </w:p>
  </w:footnote>
  <w:footnote w:id="75">
    <w:p w:rsidR="002934E9" w:rsidRPr="00D72E0E" w:rsidRDefault="002934E9" w:rsidP="00D72E0E">
      <w:pPr>
        <w:pStyle w:val="FootnoteText"/>
        <w:spacing w:line="480" w:lineRule="auto"/>
        <w:rPr>
          <w:rFonts w:cs="Times New Roman"/>
        </w:rPr>
      </w:pPr>
      <w:r w:rsidRPr="00D72E0E">
        <w:rPr>
          <w:rStyle w:val="FootnoteReference"/>
          <w:rFonts w:cs="Times New Roman"/>
        </w:rPr>
        <w:footnoteRef/>
      </w:r>
      <w:r w:rsidRPr="00D72E0E">
        <w:rPr>
          <w:rFonts w:cs="Times New Roman"/>
        </w:rPr>
        <w:t xml:space="preserve"> </w:t>
      </w:r>
      <w:proofErr w:type="gramStart"/>
      <w:r w:rsidRPr="00D72E0E">
        <w:rPr>
          <w:rFonts w:cs="Times New Roman"/>
        </w:rPr>
        <w:t xml:space="preserve">Pierre </w:t>
      </w:r>
      <w:proofErr w:type="spellStart"/>
      <w:r w:rsidRPr="00D72E0E">
        <w:rPr>
          <w:rFonts w:cs="Times New Roman"/>
        </w:rPr>
        <w:t>Hachet</w:t>
      </w:r>
      <w:proofErr w:type="spellEnd"/>
      <w:r w:rsidRPr="00D72E0E">
        <w:rPr>
          <w:rFonts w:cs="Times New Roman"/>
        </w:rPr>
        <w:t>-</w:t>
      </w:r>
      <w:proofErr w:type="spellStart"/>
      <w:r w:rsidRPr="00D72E0E">
        <w:rPr>
          <w:rFonts w:cs="Times New Roman"/>
        </w:rPr>
        <w:t>Souplet</w:t>
      </w:r>
      <w:proofErr w:type="spellEnd"/>
      <w:r w:rsidRPr="00D72E0E">
        <w:rPr>
          <w:rFonts w:cs="Times New Roman"/>
        </w:rPr>
        <w:t xml:space="preserve">, </w:t>
      </w:r>
      <w:r w:rsidRPr="00D72E0E">
        <w:rPr>
          <w:rFonts w:cs="Times New Roman"/>
          <w:i/>
        </w:rPr>
        <w:t xml:space="preserve">Le dressage des </w:t>
      </w:r>
      <w:proofErr w:type="spellStart"/>
      <w:r w:rsidRPr="00D72E0E">
        <w:rPr>
          <w:rFonts w:cs="Times New Roman"/>
          <w:i/>
        </w:rPr>
        <w:t>chiens</w:t>
      </w:r>
      <w:proofErr w:type="spellEnd"/>
      <w:r w:rsidRPr="00D72E0E">
        <w:rPr>
          <w:rFonts w:cs="Times New Roman"/>
          <w:i/>
        </w:rPr>
        <w:t xml:space="preserve"> </w:t>
      </w:r>
      <w:proofErr w:type="spellStart"/>
      <w:r w:rsidRPr="00D72E0E">
        <w:rPr>
          <w:rFonts w:cs="Times New Roman"/>
          <w:i/>
        </w:rPr>
        <w:t>sauveteurs</w:t>
      </w:r>
      <w:proofErr w:type="spellEnd"/>
      <w:r w:rsidRPr="00D72E0E">
        <w:rPr>
          <w:rFonts w:cs="Times New Roman"/>
        </w:rPr>
        <w:t xml:space="preserve"> (Paris: </w:t>
      </w:r>
      <w:proofErr w:type="spellStart"/>
      <w:r w:rsidRPr="00D72E0E">
        <w:rPr>
          <w:rFonts w:cs="Times New Roman"/>
        </w:rPr>
        <w:t>Institut</w:t>
      </w:r>
      <w:proofErr w:type="spellEnd"/>
      <w:r w:rsidRPr="00D72E0E">
        <w:rPr>
          <w:rFonts w:cs="Times New Roman"/>
        </w:rPr>
        <w:t xml:space="preserve"> </w:t>
      </w:r>
      <w:proofErr w:type="spellStart"/>
      <w:r w:rsidRPr="00D72E0E">
        <w:rPr>
          <w:rFonts w:cs="Times New Roman"/>
        </w:rPr>
        <w:t>général</w:t>
      </w:r>
      <w:proofErr w:type="spellEnd"/>
      <w:r w:rsidRPr="00D72E0E">
        <w:rPr>
          <w:rFonts w:cs="Times New Roman"/>
        </w:rPr>
        <w:t xml:space="preserve"> </w:t>
      </w:r>
      <w:proofErr w:type="spellStart"/>
      <w:r w:rsidRPr="00D72E0E">
        <w:rPr>
          <w:rFonts w:cs="Times New Roman"/>
        </w:rPr>
        <w:t>psychologique</w:t>
      </w:r>
      <w:proofErr w:type="spellEnd"/>
      <w:r w:rsidRPr="00D72E0E">
        <w:rPr>
          <w:rFonts w:cs="Times New Roman"/>
        </w:rPr>
        <w:t xml:space="preserve">, 1907); Baldin, </w:t>
      </w:r>
      <w:r w:rsidRPr="00D72E0E">
        <w:rPr>
          <w:rFonts w:cs="Times New Roman"/>
          <w:i/>
        </w:rPr>
        <w:t xml:space="preserve">Histoire des </w:t>
      </w:r>
      <w:proofErr w:type="spellStart"/>
      <w:r w:rsidRPr="00D72E0E">
        <w:rPr>
          <w:rFonts w:cs="Times New Roman"/>
          <w:i/>
        </w:rPr>
        <w:t>animaux</w:t>
      </w:r>
      <w:proofErr w:type="spellEnd"/>
      <w:r w:rsidRPr="00D72E0E">
        <w:rPr>
          <w:rFonts w:cs="Times New Roman"/>
          <w:i/>
        </w:rPr>
        <w:t xml:space="preserve"> </w:t>
      </w:r>
      <w:proofErr w:type="spellStart"/>
      <w:r w:rsidRPr="00D72E0E">
        <w:rPr>
          <w:rFonts w:cs="Times New Roman"/>
          <w:i/>
        </w:rPr>
        <w:t>domestiques</w:t>
      </w:r>
      <w:proofErr w:type="spellEnd"/>
      <w:r w:rsidRPr="00D72E0E">
        <w:rPr>
          <w:rFonts w:cs="Times New Roman"/>
        </w:rPr>
        <w:t>, 96.</w:t>
      </w:r>
      <w:proofErr w:type="gramEnd"/>
      <w:r w:rsidRPr="00D72E0E">
        <w:rPr>
          <w:rFonts w:cs="Times New Roman"/>
        </w:rPr>
        <w:t xml:space="preserve">  </w:t>
      </w:r>
    </w:p>
  </w:footnote>
  <w:footnote w:id="76">
    <w:p w:rsidR="002934E9" w:rsidRPr="00D72E0E" w:rsidRDefault="002934E9" w:rsidP="00D72E0E">
      <w:pPr>
        <w:pStyle w:val="FootnoteText"/>
        <w:spacing w:line="480" w:lineRule="auto"/>
        <w:rPr>
          <w:rFonts w:cs="Times New Roman"/>
        </w:rPr>
      </w:pPr>
      <w:r w:rsidRPr="00D72E0E">
        <w:rPr>
          <w:rStyle w:val="FootnoteReference"/>
          <w:rFonts w:cs="Times New Roman"/>
        </w:rPr>
        <w:footnoteRef/>
      </w:r>
      <w:r w:rsidRPr="00D72E0E">
        <w:rPr>
          <w:rFonts w:cs="Times New Roman"/>
        </w:rPr>
        <w:t xml:space="preserve"> </w:t>
      </w:r>
      <w:proofErr w:type="spellStart"/>
      <w:r w:rsidRPr="00D72E0E">
        <w:rPr>
          <w:rFonts w:cs="Times New Roman"/>
        </w:rPr>
        <w:t>Sofie</w:t>
      </w:r>
      <w:proofErr w:type="spellEnd"/>
      <w:r w:rsidRPr="00D72E0E">
        <w:rPr>
          <w:rFonts w:cs="Times New Roman"/>
        </w:rPr>
        <w:t xml:space="preserve"> </w:t>
      </w:r>
      <w:proofErr w:type="spellStart"/>
      <w:r w:rsidRPr="00D72E0E">
        <w:rPr>
          <w:rFonts w:cs="Times New Roman"/>
        </w:rPr>
        <w:t>Lachapelle</w:t>
      </w:r>
      <w:proofErr w:type="spellEnd"/>
      <w:r w:rsidRPr="00D72E0E">
        <w:rPr>
          <w:rFonts w:cs="Times New Roman"/>
        </w:rPr>
        <w:t xml:space="preserve"> and Jenna Healey, ‘On Hans, Zou and Others: Wonder Animals and the Question of Animal Intelligence in Early Twentieth-Century France,’ </w:t>
      </w:r>
      <w:r w:rsidRPr="00D72E0E">
        <w:rPr>
          <w:rFonts w:cs="Times New Roman"/>
          <w:i/>
        </w:rPr>
        <w:t>Studies in History and Philosophy of Biological and Biomedical Sciences</w:t>
      </w:r>
      <w:r w:rsidRPr="00D72E0E">
        <w:rPr>
          <w:rFonts w:cs="Times New Roman"/>
        </w:rPr>
        <w:t xml:space="preserve"> 41 (2010), 14.</w:t>
      </w:r>
    </w:p>
  </w:footnote>
  <w:footnote w:id="77">
    <w:p w:rsidR="002934E9" w:rsidRPr="00D72E0E" w:rsidRDefault="002934E9" w:rsidP="00D72E0E">
      <w:pPr>
        <w:pStyle w:val="FootnoteText"/>
        <w:spacing w:line="480" w:lineRule="auto"/>
        <w:rPr>
          <w:rFonts w:cs="Times New Roman"/>
        </w:rPr>
      </w:pPr>
      <w:r w:rsidRPr="00D72E0E">
        <w:rPr>
          <w:rStyle w:val="FootnoteReference"/>
          <w:rFonts w:cs="Times New Roman"/>
        </w:rPr>
        <w:footnoteRef/>
      </w:r>
      <w:r w:rsidRPr="00D72E0E">
        <w:rPr>
          <w:rFonts w:cs="Times New Roman"/>
        </w:rPr>
        <w:t xml:space="preserve"> Gregory </w:t>
      </w:r>
      <w:proofErr w:type="spellStart"/>
      <w:r w:rsidRPr="00D72E0E">
        <w:rPr>
          <w:rFonts w:cs="Times New Roman"/>
        </w:rPr>
        <w:t>Radick</w:t>
      </w:r>
      <w:proofErr w:type="spellEnd"/>
      <w:r w:rsidRPr="00D72E0E">
        <w:rPr>
          <w:rFonts w:cs="Times New Roman"/>
        </w:rPr>
        <w:t xml:space="preserve">, </w:t>
      </w:r>
      <w:proofErr w:type="gramStart"/>
      <w:r w:rsidRPr="00D72E0E">
        <w:rPr>
          <w:rFonts w:cs="Times New Roman"/>
          <w:i/>
        </w:rPr>
        <w:t>The</w:t>
      </w:r>
      <w:proofErr w:type="gramEnd"/>
      <w:r w:rsidRPr="00D72E0E">
        <w:rPr>
          <w:rFonts w:cs="Times New Roman"/>
          <w:i/>
        </w:rPr>
        <w:t xml:space="preserve"> Simian Tongue: The Long Debate about Animal Language</w:t>
      </w:r>
      <w:r w:rsidRPr="00D72E0E">
        <w:rPr>
          <w:rFonts w:cs="Times New Roman"/>
        </w:rPr>
        <w:t xml:space="preserve"> (Chicago: The University of Chicago Press, 2007), 123-58. See also Robert </w:t>
      </w:r>
      <w:proofErr w:type="spellStart"/>
      <w:r w:rsidRPr="00D72E0E">
        <w:rPr>
          <w:rFonts w:cs="Times New Roman"/>
        </w:rPr>
        <w:t>Boakes</w:t>
      </w:r>
      <w:proofErr w:type="spellEnd"/>
      <w:r w:rsidRPr="00D72E0E">
        <w:rPr>
          <w:rFonts w:cs="Times New Roman"/>
        </w:rPr>
        <w:t xml:space="preserve">, </w:t>
      </w:r>
      <w:r w:rsidRPr="00D72E0E">
        <w:rPr>
          <w:rFonts w:cs="Times New Roman"/>
          <w:i/>
        </w:rPr>
        <w:t xml:space="preserve">From Darwinism to Behaviourism: Psychology and the Minds of Animals </w:t>
      </w:r>
      <w:r w:rsidRPr="00D72E0E">
        <w:rPr>
          <w:rFonts w:cs="Times New Roman"/>
        </w:rPr>
        <w:t xml:space="preserve">(Cambridge: Cambridge University Press, 1984); Marion Thomas, ‘Histoire de la </w:t>
      </w:r>
      <w:proofErr w:type="spellStart"/>
      <w:r w:rsidRPr="00D72E0E">
        <w:rPr>
          <w:rFonts w:cs="Times New Roman"/>
        </w:rPr>
        <w:t>psychologie</w:t>
      </w:r>
      <w:proofErr w:type="spellEnd"/>
      <w:r w:rsidRPr="00D72E0E">
        <w:rPr>
          <w:rFonts w:cs="Times New Roman"/>
        </w:rPr>
        <w:t xml:space="preserve"> </w:t>
      </w:r>
      <w:proofErr w:type="spellStart"/>
      <w:r w:rsidRPr="00D72E0E">
        <w:rPr>
          <w:rFonts w:cs="Times New Roman"/>
        </w:rPr>
        <w:t>animale</w:t>
      </w:r>
      <w:proofErr w:type="spellEnd"/>
      <w:r w:rsidRPr="00D72E0E">
        <w:rPr>
          <w:rFonts w:cs="Times New Roman"/>
        </w:rPr>
        <w:t xml:space="preserve">: la question de </w:t>
      </w:r>
      <w:proofErr w:type="spellStart"/>
      <w:r w:rsidRPr="00D72E0E">
        <w:rPr>
          <w:rFonts w:cs="Times New Roman"/>
        </w:rPr>
        <w:t>l’intelligence</w:t>
      </w:r>
      <w:proofErr w:type="spellEnd"/>
      <w:r w:rsidRPr="00D72E0E">
        <w:rPr>
          <w:rFonts w:cs="Times New Roman"/>
        </w:rPr>
        <w:t xml:space="preserve"> </w:t>
      </w:r>
      <w:proofErr w:type="spellStart"/>
      <w:r w:rsidRPr="00D72E0E">
        <w:rPr>
          <w:rFonts w:cs="Times New Roman"/>
        </w:rPr>
        <w:t>animale</w:t>
      </w:r>
      <w:proofErr w:type="spellEnd"/>
      <w:r w:rsidRPr="00D72E0E">
        <w:rPr>
          <w:rFonts w:cs="Times New Roman"/>
        </w:rPr>
        <w:t xml:space="preserve"> en France et aux </w:t>
      </w:r>
      <w:proofErr w:type="spellStart"/>
      <w:r w:rsidRPr="00D72E0E">
        <w:rPr>
          <w:rFonts w:cs="Times New Roman"/>
        </w:rPr>
        <w:t>Etats-Unis</w:t>
      </w:r>
      <w:proofErr w:type="spellEnd"/>
      <w:r w:rsidRPr="00D72E0E">
        <w:rPr>
          <w:rFonts w:cs="Times New Roman"/>
        </w:rPr>
        <w:t xml:space="preserve"> au début du </w:t>
      </w:r>
      <w:proofErr w:type="spellStart"/>
      <w:r w:rsidRPr="00D72E0E">
        <w:rPr>
          <w:rFonts w:cs="Times New Roman"/>
        </w:rPr>
        <w:t>XX</w:t>
      </w:r>
      <w:r w:rsidRPr="00D72E0E">
        <w:rPr>
          <w:rFonts w:cs="Times New Roman"/>
          <w:vertAlign w:val="superscript"/>
        </w:rPr>
        <w:t>e</w:t>
      </w:r>
      <w:proofErr w:type="spellEnd"/>
      <w:r w:rsidRPr="00D72E0E">
        <w:rPr>
          <w:rFonts w:cs="Times New Roman"/>
        </w:rPr>
        <w:t xml:space="preserve"> siècle,’ </w:t>
      </w:r>
      <w:proofErr w:type="spellStart"/>
      <w:r w:rsidRPr="00D72E0E">
        <w:rPr>
          <w:rFonts w:cs="Times New Roman"/>
          <w:i/>
        </w:rPr>
        <w:t>L’homme</w:t>
      </w:r>
      <w:proofErr w:type="spellEnd"/>
      <w:r w:rsidRPr="00D72E0E">
        <w:rPr>
          <w:rFonts w:cs="Times New Roman"/>
          <w:i/>
        </w:rPr>
        <w:t xml:space="preserve"> et la </w:t>
      </w:r>
      <w:proofErr w:type="spellStart"/>
      <w:r w:rsidRPr="00D72E0E">
        <w:rPr>
          <w:rFonts w:cs="Times New Roman"/>
          <w:i/>
        </w:rPr>
        <w:t>société</w:t>
      </w:r>
      <w:proofErr w:type="spellEnd"/>
      <w:r w:rsidRPr="00D72E0E">
        <w:rPr>
          <w:rFonts w:cs="Times New Roman"/>
        </w:rPr>
        <w:t xml:space="preserve">, 167-69 (2009), 223-50; Daniel P. </w:t>
      </w:r>
      <w:proofErr w:type="spellStart"/>
      <w:r w:rsidRPr="00D72E0E">
        <w:rPr>
          <w:rFonts w:cs="Times New Roman"/>
        </w:rPr>
        <w:t>Todes</w:t>
      </w:r>
      <w:proofErr w:type="spellEnd"/>
      <w:r w:rsidRPr="00D72E0E">
        <w:rPr>
          <w:rFonts w:cs="Times New Roman"/>
        </w:rPr>
        <w:t xml:space="preserve">, </w:t>
      </w:r>
      <w:r w:rsidRPr="00D72E0E">
        <w:rPr>
          <w:rFonts w:cs="Times New Roman"/>
          <w:i/>
        </w:rPr>
        <w:t xml:space="preserve">Pavlov’s Physiology Factory: Experiment, Interpretation, Laboratory Enterprise </w:t>
      </w:r>
      <w:r w:rsidRPr="00D72E0E">
        <w:rPr>
          <w:rFonts w:cs="Times New Roman"/>
        </w:rPr>
        <w:t>(Baltimore: The Johns Hopkins University Press, 2002).</w:t>
      </w:r>
    </w:p>
  </w:footnote>
  <w:footnote w:id="78">
    <w:p w:rsidR="002934E9" w:rsidRPr="00D72E0E" w:rsidRDefault="002934E9" w:rsidP="00D72E0E">
      <w:pPr>
        <w:pStyle w:val="FootnoteText"/>
        <w:spacing w:line="480" w:lineRule="auto"/>
        <w:rPr>
          <w:rFonts w:cs="Times New Roman"/>
        </w:rPr>
      </w:pPr>
      <w:r w:rsidRPr="00D72E0E">
        <w:rPr>
          <w:rStyle w:val="FootnoteReference"/>
          <w:rFonts w:cs="Times New Roman"/>
        </w:rPr>
        <w:footnoteRef/>
      </w:r>
      <w:r w:rsidRPr="00D72E0E">
        <w:rPr>
          <w:rFonts w:cs="Times New Roman"/>
        </w:rPr>
        <w:t xml:space="preserve"> </w:t>
      </w:r>
      <w:proofErr w:type="spellStart"/>
      <w:proofErr w:type="gramStart"/>
      <w:r w:rsidRPr="00D72E0E">
        <w:rPr>
          <w:rFonts w:cs="Times New Roman"/>
        </w:rPr>
        <w:t>Lachapelle</w:t>
      </w:r>
      <w:proofErr w:type="spellEnd"/>
      <w:r w:rsidRPr="00D72E0E">
        <w:rPr>
          <w:rFonts w:cs="Times New Roman"/>
        </w:rPr>
        <w:t xml:space="preserve"> and Healey, ‘Hans, Zou and Others,’ 14.</w:t>
      </w:r>
      <w:proofErr w:type="gramEnd"/>
      <w:r w:rsidRPr="00D72E0E">
        <w:rPr>
          <w:rFonts w:cs="Times New Roman"/>
        </w:rPr>
        <w:t xml:space="preserve"> </w:t>
      </w:r>
    </w:p>
  </w:footnote>
  <w:footnote w:id="79">
    <w:p w:rsidR="002934E9" w:rsidRPr="00D72E0E" w:rsidRDefault="002934E9" w:rsidP="00D72E0E">
      <w:pPr>
        <w:pStyle w:val="FootnoteText"/>
        <w:spacing w:line="480" w:lineRule="auto"/>
        <w:rPr>
          <w:rFonts w:cs="Times New Roman"/>
        </w:rPr>
      </w:pPr>
      <w:r w:rsidRPr="00D72E0E">
        <w:rPr>
          <w:rStyle w:val="FootnoteReference"/>
          <w:rFonts w:cs="Times New Roman"/>
        </w:rPr>
        <w:footnoteRef/>
      </w:r>
      <w:r w:rsidRPr="00D72E0E">
        <w:rPr>
          <w:rFonts w:cs="Times New Roman"/>
        </w:rPr>
        <w:t xml:space="preserve"> Jean-Marc </w:t>
      </w:r>
      <w:proofErr w:type="spellStart"/>
      <w:r w:rsidRPr="00D72E0E">
        <w:rPr>
          <w:rFonts w:cs="Times New Roman"/>
        </w:rPr>
        <w:t>Berlière</w:t>
      </w:r>
      <w:proofErr w:type="spellEnd"/>
      <w:r w:rsidRPr="00D72E0E">
        <w:rPr>
          <w:rFonts w:cs="Times New Roman"/>
        </w:rPr>
        <w:t xml:space="preserve">, ‘The </w:t>
      </w:r>
      <w:proofErr w:type="spellStart"/>
      <w:r w:rsidRPr="00D72E0E">
        <w:rPr>
          <w:rFonts w:cs="Times New Roman"/>
        </w:rPr>
        <w:t>Professionalisation</w:t>
      </w:r>
      <w:proofErr w:type="spellEnd"/>
      <w:r w:rsidRPr="00D72E0E">
        <w:rPr>
          <w:rFonts w:cs="Times New Roman"/>
        </w:rPr>
        <w:t xml:space="preserve"> of the Police under the Third Republic in France, 1875-1914,’ in Clive </w:t>
      </w:r>
      <w:proofErr w:type="spellStart"/>
      <w:r w:rsidRPr="00D72E0E">
        <w:rPr>
          <w:rFonts w:cs="Times New Roman"/>
        </w:rPr>
        <w:t>Emsley</w:t>
      </w:r>
      <w:proofErr w:type="spellEnd"/>
      <w:r w:rsidRPr="00D72E0E">
        <w:rPr>
          <w:rFonts w:cs="Times New Roman"/>
        </w:rPr>
        <w:t xml:space="preserve"> and Barbara Weinberger (</w:t>
      </w:r>
      <w:proofErr w:type="spellStart"/>
      <w:r w:rsidRPr="00D72E0E">
        <w:rPr>
          <w:rFonts w:cs="Times New Roman"/>
        </w:rPr>
        <w:t>eds</w:t>
      </w:r>
      <w:proofErr w:type="spellEnd"/>
      <w:r w:rsidRPr="00D72E0E">
        <w:rPr>
          <w:rFonts w:cs="Times New Roman"/>
        </w:rPr>
        <w:t xml:space="preserve">), </w:t>
      </w:r>
      <w:r w:rsidRPr="00D72E0E">
        <w:rPr>
          <w:rFonts w:cs="Times New Roman"/>
          <w:i/>
        </w:rPr>
        <w:t>Policing Western Europe: Politics, Professionalism and Public Order, 1850-1940</w:t>
      </w:r>
      <w:r w:rsidRPr="00D72E0E">
        <w:rPr>
          <w:rFonts w:cs="Times New Roman"/>
        </w:rPr>
        <w:t xml:space="preserve"> (</w:t>
      </w:r>
      <w:proofErr w:type="spellStart"/>
      <w:r w:rsidRPr="00D72E0E">
        <w:rPr>
          <w:rFonts w:cs="Times New Roman"/>
        </w:rPr>
        <w:t>Westpoint</w:t>
      </w:r>
      <w:proofErr w:type="spellEnd"/>
      <w:r w:rsidRPr="00D72E0E">
        <w:rPr>
          <w:rFonts w:cs="Times New Roman"/>
        </w:rPr>
        <w:t xml:space="preserve">, CT: Greenwood Press, 1991), 44-7; Benjamin F. Martin, </w:t>
      </w:r>
      <w:r w:rsidRPr="00D72E0E">
        <w:rPr>
          <w:rFonts w:cs="Times New Roman"/>
          <w:i/>
        </w:rPr>
        <w:t xml:space="preserve">Crime and Criminal Justice under the Third Republic </w:t>
      </w:r>
      <w:r w:rsidRPr="00D72E0E">
        <w:rPr>
          <w:rFonts w:cs="Times New Roman"/>
        </w:rPr>
        <w:t xml:space="preserve">(Baton Rouge: Louisiana State University Press, 1990), 80-1. </w:t>
      </w:r>
    </w:p>
  </w:footnote>
  <w:footnote w:id="80">
    <w:p w:rsidR="002934E9" w:rsidRPr="00D72E0E" w:rsidRDefault="002934E9" w:rsidP="00D72E0E">
      <w:pPr>
        <w:pStyle w:val="FootnoteText"/>
        <w:spacing w:line="480" w:lineRule="auto"/>
        <w:rPr>
          <w:rFonts w:cs="Times New Roman"/>
        </w:rPr>
      </w:pPr>
      <w:r w:rsidRPr="00D72E0E">
        <w:rPr>
          <w:rStyle w:val="FootnoteReference"/>
          <w:rFonts w:cs="Times New Roman"/>
        </w:rPr>
        <w:footnoteRef/>
      </w:r>
      <w:r w:rsidRPr="00D72E0E">
        <w:rPr>
          <w:rFonts w:cs="Times New Roman"/>
        </w:rPr>
        <w:t xml:space="preserve"> </w:t>
      </w:r>
      <w:proofErr w:type="spellStart"/>
      <w:proofErr w:type="gramStart"/>
      <w:r w:rsidRPr="00D72E0E">
        <w:rPr>
          <w:rFonts w:cs="Times New Roman"/>
        </w:rPr>
        <w:t>Vicard</w:t>
      </w:r>
      <w:proofErr w:type="spellEnd"/>
      <w:r w:rsidRPr="00D72E0E">
        <w:rPr>
          <w:rFonts w:cs="Times New Roman"/>
        </w:rPr>
        <w:t xml:space="preserve"> and Rode, </w:t>
      </w:r>
      <w:proofErr w:type="spellStart"/>
      <w:r w:rsidRPr="00D72E0E">
        <w:rPr>
          <w:rFonts w:cs="Times New Roman"/>
          <w:i/>
        </w:rPr>
        <w:t>Chein</w:t>
      </w:r>
      <w:proofErr w:type="spellEnd"/>
      <w:r w:rsidRPr="00D72E0E">
        <w:rPr>
          <w:rFonts w:cs="Times New Roman"/>
          <w:i/>
        </w:rPr>
        <w:t xml:space="preserve"> </w:t>
      </w:r>
      <w:proofErr w:type="spellStart"/>
      <w:r w:rsidRPr="00D72E0E">
        <w:rPr>
          <w:rFonts w:cs="Times New Roman"/>
          <w:i/>
        </w:rPr>
        <w:t>estafette</w:t>
      </w:r>
      <w:proofErr w:type="spellEnd"/>
      <w:r w:rsidRPr="00D72E0E">
        <w:rPr>
          <w:rFonts w:cs="Times New Roman"/>
        </w:rPr>
        <w:t>, 62-3.</w:t>
      </w:r>
      <w:proofErr w:type="gramEnd"/>
    </w:p>
  </w:footnote>
  <w:footnote w:id="81">
    <w:p w:rsidR="002934E9" w:rsidRPr="00D72E0E" w:rsidRDefault="002934E9" w:rsidP="00D72E0E">
      <w:pPr>
        <w:pStyle w:val="FootnoteText"/>
        <w:spacing w:line="480" w:lineRule="auto"/>
        <w:rPr>
          <w:rFonts w:cs="Times New Roman"/>
        </w:rPr>
      </w:pPr>
      <w:r w:rsidRPr="00D72E0E">
        <w:rPr>
          <w:rStyle w:val="FootnoteReference"/>
          <w:rFonts w:cs="Times New Roman"/>
        </w:rPr>
        <w:footnoteRef/>
      </w:r>
      <w:r w:rsidRPr="00D72E0E">
        <w:rPr>
          <w:rFonts w:cs="Times New Roman"/>
        </w:rPr>
        <w:t xml:space="preserve"> </w:t>
      </w:r>
      <w:proofErr w:type="gramStart"/>
      <w:r w:rsidRPr="00D72E0E">
        <w:rPr>
          <w:rFonts w:cs="Times New Roman"/>
        </w:rPr>
        <w:t>Carson, ‘Science of Merit,’ 186.</w:t>
      </w:r>
      <w:proofErr w:type="gramEnd"/>
    </w:p>
  </w:footnote>
  <w:footnote w:id="82">
    <w:p w:rsidR="002934E9" w:rsidRPr="00D72E0E" w:rsidRDefault="002934E9" w:rsidP="00D72E0E">
      <w:pPr>
        <w:pStyle w:val="FootnoteText"/>
        <w:spacing w:line="480" w:lineRule="auto"/>
        <w:rPr>
          <w:rFonts w:cs="Times New Roman"/>
        </w:rPr>
      </w:pPr>
      <w:r w:rsidRPr="00D72E0E">
        <w:rPr>
          <w:rStyle w:val="FootnoteReference"/>
          <w:rFonts w:cs="Times New Roman"/>
        </w:rPr>
        <w:footnoteRef/>
      </w:r>
      <w:r w:rsidRPr="00D72E0E">
        <w:rPr>
          <w:rFonts w:cs="Times New Roman"/>
        </w:rPr>
        <w:t xml:space="preserve"> Professor </w:t>
      </w:r>
      <w:proofErr w:type="spellStart"/>
      <w:r w:rsidRPr="00D72E0E">
        <w:rPr>
          <w:rFonts w:cs="Times New Roman"/>
        </w:rPr>
        <w:t>Hebrant</w:t>
      </w:r>
      <w:proofErr w:type="spellEnd"/>
      <w:r w:rsidRPr="00D72E0E">
        <w:rPr>
          <w:rFonts w:cs="Times New Roman"/>
        </w:rPr>
        <w:t>, ‘</w:t>
      </w:r>
      <w:proofErr w:type="spellStart"/>
      <w:r w:rsidRPr="00D72E0E">
        <w:rPr>
          <w:rFonts w:cs="Times New Roman"/>
        </w:rPr>
        <w:t>Préface</w:t>
      </w:r>
      <w:proofErr w:type="spellEnd"/>
      <w:r w:rsidRPr="00D72E0E">
        <w:rPr>
          <w:rFonts w:cs="Times New Roman"/>
        </w:rPr>
        <w:t xml:space="preserve">,’ in de </w:t>
      </w:r>
      <w:proofErr w:type="spellStart"/>
      <w:r w:rsidRPr="00D72E0E">
        <w:rPr>
          <w:rFonts w:cs="Times New Roman"/>
        </w:rPr>
        <w:t>Wael</w:t>
      </w:r>
      <w:proofErr w:type="spellEnd"/>
      <w:r w:rsidRPr="00D72E0E">
        <w:rPr>
          <w:rFonts w:cs="Times New Roman"/>
        </w:rPr>
        <w:t xml:space="preserve">, </w:t>
      </w:r>
      <w:proofErr w:type="spellStart"/>
      <w:r w:rsidRPr="00D72E0E">
        <w:rPr>
          <w:rFonts w:cs="Times New Roman"/>
          <w:i/>
        </w:rPr>
        <w:t>Chien</w:t>
      </w:r>
      <w:proofErr w:type="spellEnd"/>
      <w:r w:rsidRPr="00D72E0E">
        <w:rPr>
          <w:rFonts w:cs="Times New Roman"/>
          <w:i/>
        </w:rPr>
        <w:t xml:space="preserve"> </w:t>
      </w:r>
      <w:proofErr w:type="spellStart"/>
      <w:r w:rsidRPr="00D72E0E">
        <w:rPr>
          <w:rFonts w:cs="Times New Roman"/>
          <w:i/>
        </w:rPr>
        <w:t>auxiliaire</w:t>
      </w:r>
      <w:proofErr w:type="spellEnd"/>
      <w:r w:rsidRPr="00D72E0E">
        <w:rPr>
          <w:rFonts w:cs="Times New Roman"/>
        </w:rPr>
        <w:t>, 5.</w:t>
      </w:r>
    </w:p>
  </w:footnote>
  <w:footnote w:id="83">
    <w:p w:rsidR="002934E9" w:rsidRPr="00D72E0E" w:rsidRDefault="002934E9" w:rsidP="00D72E0E">
      <w:pPr>
        <w:pStyle w:val="FootnoteText"/>
        <w:spacing w:line="480" w:lineRule="auto"/>
        <w:rPr>
          <w:rFonts w:cs="Times New Roman"/>
        </w:rPr>
      </w:pPr>
      <w:r w:rsidRPr="00D72E0E">
        <w:rPr>
          <w:rStyle w:val="FootnoteReference"/>
          <w:rFonts w:cs="Times New Roman"/>
        </w:rPr>
        <w:footnoteRef/>
      </w:r>
      <w:r w:rsidRPr="00D72E0E">
        <w:rPr>
          <w:rFonts w:cs="Times New Roman"/>
        </w:rPr>
        <w:t xml:space="preserve"> Dewsbury, ‘Issues,’ 752.</w:t>
      </w:r>
    </w:p>
  </w:footnote>
  <w:footnote w:id="84">
    <w:p w:rsidR="002934E9" w:rsidRPr="00D72E0E" w:rsidRDefault="002934E9" w:rsidP="00D72E0E">
      <w:pPr>
        <w:pStyle w:val="FootnoteText"/>
        <w:spacing w:line="480" w:lineRule="auto"/>
        <w:rPr>
          <w:rFonts w:cs="Times New Roman"/>
        </w:rPr>
      </w:pPr>
      <w:r w:rsidRPr="00D72E0E">
        <w:rPr>
          <w:rStyle w:val="FootnoteReference"/>
          <w:rFonts w:cs="Times New Roman"/>
        </w:rPr>
        <w:footnoteRef/>
      </w:r>
      <w:r w:rsidRPr="00D72E0E">
        <w:rPr>
          <w:rFonts w:cs="Times New Roman"/>
        </w:rPr>
        <w:t xml:space="preserve"> </w:t>
      </w:r>
      <w:proofErr w:type="gramStart"/>
      <w:r w:rsidRPr="00D72E0E">
        <w:rPr>
          <w:rFonts w:cs="Times New Roman"/>
        </w:rPr>
        <w:t>de</w:t>
      </w:r>
      <w:proofErr w:type="gramEnd"/>
      <w:r w:rsidRPr="00D72E0E">
        <w:rPr>
          <w:rFonts w:cs="Times New Roman"/>
        </w:rPr>
        <w:t xml:space="preserve"> </w:t>
      </w:r>
      <w:proofErr w:type="spellStart"/>
      <w:r w:rsidRPr="00D72E0E">
        <w:rPr>
          <w:rFonts w:cs="Times New Roman"/>
        </w:rPr>
        <w:t>Wael</w:t>
      </w:r>
      <w:proofErr w:type="spellEnd"/>
      <w:r w:rsidRPr="00D72E0E">
        <w:rPr>
          <w:rFonts w:cs="Times New Roman"/>
        </w:rPr>
        <w:t xml:space="preserve">, </w:t>
      </w:r>
      <w:proofErr w:type="spellStart"/>
      <w:r w:rsidRPr="00D72E0E">
        <w:rPr>
          <w:rFonts w:cs="Times New Roman"/>
          <w:i/>
        </w:rPr>
        <w:t>Chien</w:t>
      </w:r>
      <w:proofErr w:type="spellEnd"/>
      <w:r w:rsidRPr="00D72E0E">
        <w:rPr>
          <w:rFonts w:cs="Times New Roman"/>
          <w:i/>
        </w:rPr>
        <w:t xml:space="preserve"> </w:t>
      </w:r>
      <w:proofErr w:type="spellStart"/>
      <w:r w:rsidRPr="00D72E0E">
        <w:rPr>
          <w:rFonts w:cs="Times New Roman"/>
          <w:i/>
        </w:rPr>
        <w:t>auxiliaire</w:t>
      </w:r>
      <w:proofErr w:type="spellEnd"/>
      <w:r w:rsidRPr="00D72E0E">
        <w:rPr>
          <w:rFonts w:cs="Times New Roman"/>
        </w:rPr>
        <w:t>, 9-11, 14, 35, 57, 60-1.</w:t>
      </w:r>
      <w:r w:rsidRPr="00D72E0E">
        <w:rPr>
          <w:rFonts w:cs="Times New Roman"/>
          <w:i/>
        </w:rPr>
        <w:t xml:space="preserve"> </w:t>
      </w:r>
    </w:p>
  </w:footnote>
  <w:footnote w:id="85">
    <w:p w:rsidR="002934E9" w:rsidRPr="00D72E0E" w:rsidRDefault="002934E9" w:rsidP="00D72E0E">
      <w:pPr>
        <w:pStyle w:val="FootnoteText"/>
        <w:spacing w:line="480" w:lineRule="auto"/>
        <w:rPr>
          <w:rFonts w:cs="Times New Roman"/>
        </w:rPr>
      </w:pPr>
      <w:r w:rsidRPr="00D72E0E">
        <w:rPr>
          <w:rStyle w:val="FootnoteReference"/>
          <w:rFonts w:cs="Times New Roman"/>
        </w:rPr>
        <w:footnoteRef/>
      </w:r>
      <w:r w:rsidRPr="00D72E0E">
        <w:rPr>
          <w:rFonts w:cs="Times New Roman"/>
        </w:rPr>
        <w:t xml:space="preserve"> Zoologist Louis </w:t>
      </w:r>
      <w:proofErr w:type="spellStart"/>
      <w:r w:rsidRPr="00D72E0E">
        <w:rPr>
          <w:rFonts w:cs="Times New Roman"/>
        </w:rPr>
        <w:t>Boutan</w:t>
      </w:r>
      <w:proofErr w:type="spellEnd"/>
      <w:r w:rsidRPr="00D72E0E">
        <w:rPr>
          <w:rFonts w:cs="Times New Roman"/>
        </w:rPr>
        <w:t xml:space="preserve"> attempted to apply these educational ideas to apes. Thomas, ‘Histoire,’ 233-5. </w:t>
      </w:r>
    </w:p>
  </w:footnote>
  <w:footnote w:id="86">
    <w:p w:rsidR="002934E9" w:rsidRPr="00D72E0E" w:rsidRDefault="002934E9" w:rsidP="00D72E0E">
      <w:pPr>
        <w:pStyle w:val="FootnoteText"/>
        <w:spacing w:line="480" w:lineRule="auto"/>
        <w:rPr>
          <w:rFonts w:cs="Times New Roman"/>
        </w:rPr>
      </w:pPr>
      <w:r w:rsidRPr="00D72E0E">
        <w:rPr>
          <w:rStyle w:val="FootnoteReference"/>
          <w:rFonts w:cs="Times New Roman"/>
        </w:rPr>
        <w:footnoteRef/>
      </w:r>
      <w:r w:rsidRPr="00D72E0E">
        <w:rPr>
          <w:rFonts w:cs="Times New Roman"/>
        </w:rPr>
        <w:t xml:space="preserve"> </w:t>
      </w:r>
      <w:proofErr w:type="gramStart"/>
      <w:r w:rsidRPr="00D72E0E">
        <w:rPr>
          <w:rFonts w:cs="Times New Roman"/>
        </w:rPr>
        <w:t>de</w:t>
      </w:r>
      <w:proofErr w:type="gramEnd"/>
      <w:r w:rsidRPr="00D72E0E">
        <w:rPr>
          <w:rFonts w:cs="Times New Roman"/>
        </w:rPr>
        <w:t xml:space="preserve"> </w:t>
      </w:r>
      <w:proofErr w:type="spellStart"/>
      <w:r w:rsidRPr="00D72E0E">
        <w:rPr>
          <w:rFonts w:cs="Times New Roman"/>
        </w:rPr>
        <w:t>Wael</w:t>
      </w:r>
      <w:proofErr w:type="spellEnd"/>
      <w:r w:rsidRPr="00D72E0E">
        <w:rPr>
          <w:rFonts w:cs="Times New Roman"/>
        </w:rPr>
        <w:t xml:space="preserve">, </w:t>
      </w:r>
      <w:proofErr w:type="spellStart"/>
      <w:r w:rsidRPr="00D72E0E">
        <w:rPr>
          <w:rFonts w:cs="Times New Roman"/>
          <w:i/>
        </w:rPr>
        <w:t>Chien</w:t>
      </w:r>
      <w:proofErr w:type="spellEnd"/>
      <w:r w:rsidRPr="00D72E0E">
        <w:rPr>
          <w:rFonts w:cs="Times New Roman"/>
          <w:i/>
        </w:rPr>
        <w:t xml:space="preserve"> </w:t>
      </w:r>
      <w:proofErr w:type="spellStart"/>
      <w:r w:rsidRPr="00D72E0E">
        <w:rPr>
          <w:rFonts w:cs="Times New Roman"/>
          <w:i/>
        </w:rPr>
        <w:t>auxiliaire</w:t>
      </w:r>
      <w:proofErr w:type="spellEnd"/>
      <w:r w:rsidRPr="00D72E0E">
        <w:rPr>
          <w:rFonts w:cs="Times New Roman"/>
          <w:i/>
        </w:rPr>
        <w:t xml:space="preserve">, </w:t>
      </w:r>
      <w:r w:rsidRPr="00D72E0E">
        <w:rPr>
          <w:rFonts w:cs="Times New Roman"/>
        </w:rPr>
        <w:t>24.</w:t>
      </w:r>
    </w:p>
  </w:footnote>
  <w:footnote w:id="87">
    <w:p w:rsidR="002934E9" w:rsidRPr="00D72E0E" w:rsidRDefault="002934E9" w:rsidP="00D72E0E">
      <w:pPr>
        <w:pStyle w:val="FootnoteText"/>
        <w:spacing w:line="480" w:lineRule="auto"/>
        <w:rPr>
          <w:rFonts w:cs="Times New Roman"/>
        </w:rPr>
      </w:pPr>
      <w:r w:rsidRPr="00D72E0E">
        <w:rPr>
          <w:rStyle w:val="FootnoteReference"/>
          <w:rFonts w:cs="Times New Roman"/>
        </w:rPr>
        <w:footnoteRef/>
      </w:r>
      <w:r w:rsidRPr="00D72E0E">
        <w:rPr>
          <w:rFonts w:cs="Times New Roman"/>
        </w:rPr>
        <w:t xml:space="preserve"> </w:t>
      </w:r>
      <w:proofErr w:type="gramStart"/>
      <w:r w:rsidRPr="00D72E0E">
        <w:rPr>
          <w:rFonts w:cs="Times New Roman"/>
        </w:rPr>
        <w:t xml:space="preserve">Simon, </w:t>
      </w:r>
      <w:r w:rsidRPr="00D72E0E">
        <w:rPr>
          <w:rFonts w:cs="Times New Roman"/>
          <w:i/>
        </w:rPr>
        <w:t>Chien de police</w:t>
      </w:r>
      <w:r w:rsidRPr="00D72E0E">
        <w:rPr>
          <w:rFonts w:cs="Times New Roman"/>
        </w:rPr>
        <w:t>, 29-31.</w:t>
      </w:r>
      <w:proofErr w:type="gramEnd"/>
      <w:r w:rsidRPr="00D72E0E">
        <w:rPr>
          <w:rFonts w:cs="Times New Roman"/>
        </w:rPr>
        <w:t xml:space="preserve"> See also Couplet, </w:t>
      </w:r>
      <w:proofErr w:type="spellStart"/>
      <w:r w:rsidRPr="00D72E0E">
        <w:rPr>
          <w:rFonts w:cs="Times New Roman"/>
          <w:i/>
        </w:rPr>
        <w:t>Chien</w:t>
      </w:r>
      <w:proofErr w:type="spellEnd"/>
      <w:r w:rsidRPr="00D72E0E">
        <w:rPr>
          <w:rFonts w:cs="Times New Roman"/>
          <w:i/>
        </w:rPr>
        <w:t xml:space="preserve"> de </w:t>
      </w:r>
      <w:proofErr w:type="spellStart"/>
      <w:r w:rsidRPr="00D72E0E">
        <w:rPr>
          <w:rFonts w:cs="Times New Roman"/>
          <w:i/>
        </w:rPr>
        <w:t>garde</w:t>
      </w:r>
      <w:proofErr w:type="spellEnd"/>
      <w:r w:rsidRPr="00D72E0E">
        <w:rPr>
          <w:rFonts w:cs="Times New Roman"/>
        </w:rPr>
        <w:t xml:space="preserve">, 91; </w:t>
      </w:r>
      <w:proofErr w:type="spellStart"/>
      <w:r w:rsidRPr="00D72E0E">
        <w:rPr>
          <w:rFonts w:cs="Times New Roman"/>
        </w:rPr>
        <w:t>Lalloué</w:t>
      </w:r>
      <w:proofErr w:type="spellEnd"/>
      <w:r w:rsidRPr="00D72E0E">
        <w:rPr>
          <w:rFonts w:cs="Times New Roman"/>
        </w:rPr>
        <w:t xml:space="preserve">, </w:t>
      </w:r>
      <w:proofErr w:type="spellStart"/>
      <w:r w:rsidRPr="00D72E0E">
        <w:rPr>
          <w:rFonts w:cs="Times New Roman"/>
          <w:i/>
        </w:rPr>
        <w:t>Chien</w:t>
      </w:r>
      <w:proofErr w:type="spellEnd"/>
      <w:r w:rsidRPr="00D72E0E">
        <w:rPr>
          <w:rFonts w:cs="Times New Roman"/>
          <w:i/>
        </w:rPr>
        <w:t xml:space="preserve"> de guerre,</w:t>
      </w:r>
      <w:r w:rsidRPr="00D72E0E">
        <w:rPr>
          <w:rFonts w:cs="Times New Roman"/>
        </w:rPr>
        <w:t xml:space="preserve"> 24.</w:t>
      </w:r>
    </w:p>
  </w:footnote>
  <w:footnote w:id="88">
    <w:p w:rsidR="002934E9" w:rsidRPr="00D72E0E" w:rsidRDefault="002934E9" w:rsidP="00D72E0E">
      <w:pPr>
        <w:pStyle w:val="FootnoteText"/>
        <w:spacing w:line="480" w:lineRule="auto"/>
        <w:rPr>
          <w:rFonts w:cs="Times New Roman"/>
        </w:rPr>
      </w:pPr>
      <w:r w:rsidRPr="00D72E0E">
        <w:rPr>
          <w:rStyle w:val="FootnoteReference"/>
          <w:rFonts w:cs="Times New Roman"/>
        </w:rPr>
        <w:footnoteRef/>
      </w:r>
      <w:r w:rsidRPr="00D72E0E">
        <w:rPr>
          <w:rFonts w:cs="Times New Roman"/>
        </w:rPr>
        <w:t xml:space="preserve"> </w:t>
      </w:r>
      <w:proofErr w:type="spellStart"/>
      <w:r w:rsidRPr="00D72E0E">
        <w:rPr>
          <w:rFonts w:cs="Times New Roman"/>
        </w:rPr>
        <w:t>Radick</w:t>
      </w:r>
      <w:proofErr w:type="spellEnd"/>
      <w:r w:rsidRPr="00D72E0E">
        <w:rPr>
          <w:rFonts w:cs="Times New Roman"/>
        </w:rPr>
        <w:t xml:space="preserve">, </w:t>
      </w:r>
      <w:r w:rsidRPr="00D72E0E">
        <w:rPr>
          <w:rFonts w:cs="Times New Roman"/>
          <w:i/>
        </w:rPr>
        <w:t>Simian Tongue</w:t>
      </w:r>
      <w:r w:rsidRPr="00D72E0E">
        <w:rPr>
          <w:rFonts w:cs="Times New Roman"/>
        </w:rPr>
        <w:t xml:space="preserve">, 123-58. </w:t>
      </w:r>
    </w:p>
  </w:footnote>
  <w:footnote w:id="89">
    <w:p w:rsidR="002934E9" w:rsidRPr="00D72E0E" w:rsidRDefault="002934E9" w:rsidP="00D72E0E">
      <w:pPr>
        <w:pStyle w:val="FootnoteText"/>
        <w:spacing w:line="480" w:lineRule="auto"/>
        <w:rPr>
          <w:rFonts w:cs="Times New Roman"/>
        </w:rPr>
      </w:pPr>
      <w:r w:rsidRPr="00D72E0E">
        <w:rPr>
          <w:rStyle w:val="FootnoteReference"/>
          <w:rFonts w:cs="Times New Roman"/>
        </w:rPr>
        <w:footnoteRef/>
      </w:r>
      <w:r w:rsidRPr="00D72E0E">
        <w:rPr>
          <w:rFonts w:cs="Times New Roman"/>
        </w:rPr>
        <w:t xml:space="preserve"> Robert G. W. Kirk, ‘In Dogs we Trust? </w:t>
      </w:r>
      <w:proofErr w:type="spellStart"/>
      <w:r w:rsidRPr="00D72E0E">
        <w:rPr>
          <w:rFonts w:cs="Times New Roman"/>
        </w:rPr>
        <w:t>Intersubjectivity</w:t>
      </w:r>
      <w:proofErr w:type="spellEnd"/>
      <w:r w:rsidRPr="00D72E0E">
        <w:rPr>
          <w:rFonts w:cs="Times New Roman"/>
        </w:rPr>
        <w:t xml:space="preserve">, Response-able Relations, and the Making of Mine Detector Dogs,’ </w:t>
      </w:r>
      <w:r w:rsidRPr="00D72E0E">
        <w:rPr>
          <w:rFonts w:cs="Times New Roman"/>
          <w:i/>
        </w:rPr>
        <w:t xml:space="preserve">Journal of the History of the </w:t>
      </w:r>
      <w:proofErr w:type="spellStart"/>
      <w:r w:rsidRPr="00D72E0E">
        <w:rPr>
          <w:rFonts w:cs="Times New Roman"/>
          <w:i/>
        </w:rPr>
        <w:t>Behavioral</w:t>
      </w:r>
      <w:proofErr w:type="spellEnd"/>
      <w:r w:rsidRPr="00D72E0E">
        <w:rPr>
          <w:rFonts w:cs="Times New Roman"/>
          <w:i/>
        </w:rPr>
        <w:t xml:space="preserve"> Sciences</w:t>
      </w:r>
      <w:r w:rsidRPr="00D72E0E">
        <w:rPr>
          <w:rFonts w:cs="Times New Roman"/>
        </w:rPr>
        <w:t xml:space="preserve"> 50:1 (2014), 1-36; </w:t>
      </w:r>
      <w:proofErr w:type="spellStart"/>
      <w:r w:rsidRPr="00D72E0E">
        <w:rPr>
          <w:rFonts w:cs="Times New Roman"/>
        </w:rPr>
        <w:t>Radick</w:t>
      </w:r>
      <w:proofErr w:type="spellEnd"/>
      <w:r w:rsidRPr="00D72E0E">
        <w:rPr>
          <w:rFonts w:cs="Times New Roman"/>
        </w:rPr>
        <w:t xml:space="preserve">, </w:t>
      </w:r>
      <w:r w:rsidRPr="00D72E0E">
        <w:rPr>
          <w:rFonts w:cs="Times New Roman"/>
          <w:i/>
        </w:rPr>
        <w:t>The Simian Tongue,</w:t>
      </w:r>
      <w:r w:rsidRPr="00D72E0E">
        <w:rPr>
          <w:rFonts w:cs="Times New Roman"/>
        </w:rPr>
        <w:t xml:space="preserve"> 201</w:t>
      </w:r>
      <w:r w:rsidRPr="00D72E0E">
        <w:rPr>
          <w:rFonts w:cs="Times New Roman"/>
          <w:i/>
        </w:rPr>
        <w:t>.</w:t>
      </w:r>
    </w:p>
  </w:footnote>
  <w:footnote w:id="90">
    <w:p w:rsidR="002934E9" w:rsidRPr="00D72E0E" w:rsidRDefault="002934E9" w:rsidP="00D72E0E">
      <w:pPr>
        <w:pStyle w:val="FootnoteText"/>
        <w:spacing w:line="480" w:lineRule="auto"/>
        <w:rPr>
          <w:rFonts w:cs="Times New Roman"/>
        </w:rPr>
      </w:pPr>
      <w:r w:rsidRPr="00D72E0E">
        <w:rPr>
          <w:rStyle w:val="FootnoteReference"/>
          <w:rFonts w:cs="Times New Roman"/>
        </w:rPr>
        <w:footnoteRef/>
      </w:r>
      <w:r w:rsidRPr="00D72E0E">
        <w:rPr>
          <w:rFonts w:cs="Times New Roman"/>
        </w:rPr>
        <w:t xml:space="preserve"> </w:t>
      </w:r>
      <w:proofErr w:type="gramStart"/>
      <w:r w:rsidRPr="00D72E0E">
        <w:rPr>
          <w:rFonts w:cs="Times New Roman"/>
        </w:rPr>
        <w:t>de</w:t>
      </w:r>
      <w:proofErr w:type="gramEnd"/>
      <w:r w:rsidRPr="00D72E0E">
        <w:rPr>
          <w:rFonts w:cs="Times New Roman"/>
        </w:rPr>
        <w:t xml:space="preserve"> </w:t>
      </w:r>
      <w:proofErr w:type="spellStart"/>
      <w:r w:rsidRPr="00D72E0E">
        <w:rPr>
          <w:rFonts w:cs="Times New Roman"/>
        </w:rPr>
        <w:t>Wael</w:t>
      </w:r>
      <w:proofErr w:type="spellEnd"/>
      <w:r w:rsidRPr="00D72E0E">
        <w:rPr>
          <w:rFonts w:cs="Times New Roman"/>
        </w:rPr>
        <w:t xml:space="preserve">, </w:t>
      </w:r>
      <w:proofErr w:type="spellStart"/>
      <w:r w:rsidRPr="00D72E0E">
        <w:rPr>
          <w:rFonts w:cs="Times New Roman"/>
          <w:i/>
        </w:rPr>
        <w:t>Chien</w:t>
      </w:r>
      <w:proofErr w:type="spellEnd"/>
      <w:r w:rsidRPr="00D72E0E">
        <w:rPr>
          <w:rFonts w:cs="Times New Roman"/>
          <w:i/>
        </w:rPr>
        <w:t xml:space="preserve"> </w:t>
      </w:r>
      <w:proofErr w:type="spellStart"/>
      <w:r w:rsidRPr="00D72E0E">
        <w:rPr>
          <w:rFonts w:cs="Times New Roman"/>
          <w:i/>
        </w:rPr>
        <w:t>auxiliaire</w:t>
      </w:r>
      <w:proofErr w:type="spellEnd"/>
      <w:r w:rsidRPr="00D72E0E">
        <w:rPr>
          <w:rFonts w:cs="Times New Roman"/>
        </w:rPr>
        <w:t xml:space="preserve">, 10, 56. See also Saint-Laurent, </w:t>
      </w:r>
      <w:proofErr w:type="spellStart"/>
      <w:r w:rsidRPr="00D72E0E">
        <w:rPr>
          <w:rFonts w:cs="Times New Roman"/>
          <w:i/>
        </w:rPr>
        <w:t>Chiens</w:t>
      </w:r>
      <w:proofErr w:type="spellEnd"/>
      <w:r w:rsidRPr="00D72E0E">
        <w:rPr>
          <w:rFonts w:cs="Times New Roman"/>
          <w:i/>
        </w:rPr>
        <w:t xml:space="preserve"> de </w:t>
      </w:r>
      <w:proofErr w:type="spellStart"/>
      <w:r w:rsidRPr="00D72E0E">
        <w:rPr>
          <w:rFonts w:cs="Times New Roman"/>
          <w:i/>
        </w:rPr>
        <w:t>défense</w:t>
      </w:r>
      <w:proofErr w:type="spellEnd"/>
      <w:r w:rsidRPr="00D72E0E">
        <w:rPr>
          <w:rFonts w:cs="Times New Roman"/>
        </w:rPr>
        <w:t>, 25.</w:t>
      </w:r>
    </w:p>
  </w:footnote>
  <w:footnote w:id="91">
    <w:p w:rsidR="002934E9" w:rsidRPr="00D72E0E" w:rsidRDefault="002934E9" w:rsidP="00D72E0E">
      <w:pPr>
        <w:pStyle w:val="FootnoteText"/>
        <w:spacing w:line="480" w:lineRule="auto"/>
        <w:rPr>
          <w:rFonts w:cs="Times New Roman"/>
        </w:rPr>
      </w:pPr>
      <w:r w:rsidRPr="00D72E0E">
        <w:rPr>
          <w:rStyle w:val="FootnoteReference"/>
          <w:rFonts w:cs="Times New Roman"/>
        </w:rPr>
        <w:footnoteRef/>
      </w:r>
      <w:r w:rsidRPr="00D72E0E">
        <w:rPr>
          <w:rFonts w:cs="Times New Roman"/>
        </w:rPr>
        <w:t xml:space="preserve"> </w:t>
      </w:r>
      <w:proofErr w:type="spellStart"/>
      <w:proofErr w:type="gramStart"/>
      <w:r w:rsidRPr="00D72E0E">
        <w:rPr>
          <w:rFonts w:cs="Times New Roman"/>
        </w:rPr>
        <w:t>Lalloué</w:t>
      </w:r>
      <w:proofErr w:type="spellEnd"/>
      <w:r w:rsidRPr="00D72E0E">
        <w:rPr>
          <w:rFonts w:cs="Times New Roman"/>
        </w:rPr>
        <w:t xml:space="preserve">, </w:t>
      </w:r>
      <w:proofErr w:type="spellStart"/>
      <w:r w:rsidRPr="00D72E0E">
        <w:rPr>
          <w:rFonts w:cs="Times New Roman"/>
          <w:i/>
        </w:rPr>
        <w:t>Chien</w:t>
      </w:r>
      <w:proofErr w:type="spellEnd"/>
      <w:r w:rsidRPr="00D72E0E">
        <w:rPr>
          <w:rFonts w:cs="Times New Roman"/>
          <w:i/>
        </w:rPr>
        <w:t xml:space="preserve"> de guerre</w:t>
      </w:r>
      <w:r w:rsidRPr="00D72E0E">
        <w:rPr>
          <w:rFonts w:cs="Times New Roman"/>
        </w:rPr>
        <w:t>, 24, 34.</w:t>
      </w:r>
      <w:proofErr w:type="gramEnd"/>
      <w:r w:rsidRPr="00D72E0E">
        <w:rPr>
          <w:rFonts w:cs="Times New Roman"/>
        </w:rPr>
        <w:t xml:space="preserve"> See also Couplet, </w:t>
      </w:r>
      <w:proofErr w:type="spellStart"/>
      <w:r w:rsidRPr="00D72E0E">
        <w:rPr>
          <w:rFonts w:cs="Times New Roman"/>
          <w:i/>
        </w:rPr>
        <w:t>Chien</w:t>
      </w:r>
      <w:proofErr w:type="spellEnd"/>
      <w:r w:rsidRPr="00D72E0E">
        <w:rPr>
          <w:rFonts w:cs="Times New Roman"/>
          <w:i/>
        </w:rPr>
        <w:t xml:space="preserve"> de </w:t>
      </w:r>
      <w:proofErr w:type="spellStart"/>
      <w:r w:rsidRPr="00D72E0E">
        <w:rPr>
          <w:rFonts w:cs="Times New Roman"/>
          <w:i/>
        </w:rPr>
        <w:t>garde</w:t>
      </w:r>
      <w:proofErr w:type="spellEnd"/>
      <w:r w:rsidRPr="00D72E0E">
        <w:rPr>
          <w:rFonts w:cs="Times New Roman"/>
        </w:rPr>
        <w:t xml:space="preserve">, 93-4. Saint-Laurent, however, argued that the whip could be used ‘as a last measure’ if the dog was ‘in revolt.’ </w:t>
      </w:r>
      <w:proofErr w:type="spellStart"/>
      <w:r w:rsidRPr="00D72E0E">
        <w:rPr>
          <w:rFonts w:cs="Times New Roman"/>
          <w:i/>
        </w:rPr>
        <w:t>Chiens</w:t>
      </w:r>
      <w:proofErr w:type="spellEnd"/>
      <w:r w:rsidRPr="00D72E0E">
        <w:rPr>
          <w:rFonts w:cs="Times New Roman"/>
          <w:i/>
        </w:rPr>
        <w:t xml:space="preserve"> de </w:t>
      </w:r>
      <w:proofErr w:type="spellStart"/>
      <w:r w:rsidRPr="00D72E0E">
        <w:rPr>
          <w:rFonts w:cs="Times New Roman"/>
          <w:i/>
        </w:rPr>
        <w:t>défense</w:t>
      </w:r>
      <w:proofErr w:type="spellEnd"/>
      <w:r w:rsidRPr="00D72E0E">
        <w:rPr>
          <w:rFonts w:cs="Times New Roman"/>
        </w:rPr>
        <w:t>, 29.</w:t>
      </w:r>
    </w:p>
  </w:footnote>
  <w:footnote w:id="92">
    <w:p w:rsidR="002934E9" w:rsidRPr="00D72E0E" w:rsidRDefault="002934E9" w:rsidP="00D72E0E">
      <w:pPr>
        <w:pStyle w:val="FootnoteText"/>
        <w:spacing w:line="480" w:lineRule="auto"/>
        <w:rPr>
          <w:rFonts w:cs="Times New Roman"/>
        </w:rPr>
      </w:pPr>
      <w:r w:rsidRPr="00D72E0E">
        <w:rPr>
          <w:rStyle w:val="FootnoteReference"/>
          <w:rFonts w:cs="Times New Roman"/>
        </w:rPr>
        <w:footnoteRef/>
      </w:r>
      <w:r w:rsidRPr="00D72E0E">
        <w:rPr>
          <w:rFonts w:cs="Times New Roman"/>
        </w:rPr>
        <w:t xml:space="preserve"> </w:t>
      </w:r>
      <w:proofErr w:type="spellStart"/>
      <w:proofErr w:type="gramStart"/>
      <w:r w:rsidRPr="00D72E0E">
        <w:rPr>
          <w:rFonts w:cs="Times New Roman"/>
        </w:rPr>
        <w:t>Gersbach</w:t>
      </w:r>
      <w:proofErr w:type="spellEnd"/>
      <w:r w:rsidRPr="00D72E0E">
        <w:rPr>
          <w:rFonts w:cs="Times New Roman"/>
        </w:rPr>
        <w:t xml:space="preserve">, </w:t>
      </w:r>
      <w:r w:rsidRPr="00D72E0E">
        <w:rPr>
          <w:rFonts w:cs="Times New Roman"/>
          <w:i/>
        </w:rPr>
        <w:t>Manuel de dressage</w:t>
      </w:r>
      <w:r w:rsidRPr="00D72E0E">
        <w:rPr>
          <w:rFonts w:cs="Times New Roman"/>
        </w:rPr>
        <w:t>,</w:t>
      </w:r>
      <w:r w:rsidRPr="00D72E0E">
        <w:rPr>
          <w:rFonts w:cs="Times New Roman"/>
          <w:i/>
        </w:rPr>
        <w:t xml:space="preserve"> </w:t>
      </w:r>
      <w:r w:rsidRPr="00D72E0E">
        <w:rPr>
          <w:rFonts w:cs="Times New Roman"/>
        </w:rPr>
        <w:t>24.</w:t>
      </w:r>
      <w:proofErr w:type="gramEnd"/>
    </w:p>
  </w:footnote>
  <w:footnote w:id="93">
    <w:p w:rsidR="002934E9" w:rsidRPr="00A942A8" w:rsidRDefault="002934E9" w:rsidP="00D72E0E">
      <w:pPr>
        <w:pStyle w:val="FootnoteText"/>
        <w:spacing w:line="480" w:lineRule="auto"/>
        <w:rPr>
          <w:rFonts w:cs="Times New Roman"/>
        </w:rPr>
      </w:pPr>
      <w:r w:rsidRPr="00A942A8">
        <w:rPr>
          <w:rStyle w:val="FootnoteReference"/>
          <w:rFonts w:cs="Times New Roman"/>
        </w:rPr>
        <w:footnoteRef/>
      </w:r>
      <w:r w:rsidRPr="00A942A8">
        <w:rPr>
          <w:rFonts w:cs="Times New Roman"/>
        </w:rPr>
        <w:t xml:space="preserve"> Educators such as </w:t>
      </w:r>
      <w:proofErr w:type="spellStart"/>
      <w:r w:rsidRPr="00A942A8">
        <w:rPr>
          <w:rFonts w:cs="Times New Roman"/>
        </w:rPr>
        <w:t>Félix</w:t>
      </w:r>
      <w:proofErr w:type="spellEnd"/>
      <w:r w:rsidRPr="00A942A8">
        <w:rPr>
          <w:rFonts w:cs="Times New Roman"/>
        </w:rPr>
        <w:t xml:space="preserve"> </w:t>
      </w:r>
      <w:proofErr w:type="spellStart"/>
      <w:r w:rsidRPr="00A942A8">
        <w:rPr>
          <w:rFonts w:cs="Times New Roman"/>
        </w:rPr>
        <w:t>Hément</w:t>
      </w:r>
      <w:proofErr w:type="spellEnd"/>
      <w:r w:rsidRPr="00A942A8">
        <w:rPr>
          <w:rFonts w:cs="Times New Roman"/>
        </w:rPr>
        <w:t xml:space="preserve"> argued that children should act through a moral sense of what was right and wrong and not fear of violence. Colin Heywood, </w:t>
      </w:r>
      <w:r w:rsidRPr="00A942A8">
        <w:rPr>
          <w:rFonts w:cs="Times New Roman"/>
          <w:i/>
        </w:rPr>
        <w:t xml:space="preserve">Growing up in France: From the </w:t>
      </w:r>
      <w:proofErr w:type="spellStart"/>
      <w:r w:rsidRPr="00A942A8">
        <w:rPr>
          <w:rFonts w:cs="Times New Roman"/>
          <w:i/>
        </w:rPr>
        <w:t>Ancien</w:t>
      </w:r>
      <w:proofErr w:type="spellEnd"/>
      <w:r w:rsidRPr="00A942A8">
        <w:rPr>
          <w:rFonts w:cs="Times New Roman"/>
          <w:i/>
        </w:rPr>
        <w:t xml:space="preserve"> </w:t>
      </w:r>
      <w:proofErr w:type="spellStart"/>
      <w:r w:rsidRPr="00A942A8">
        <w:rPr>
          <w:rFonts w:cs="Times New Roman"/>
          <w:i/>
        </w:rPr>
        <w:t>Régime</w:t>
      </w:r>
      <w:proofErr w:type="spellEnd"/>
      <w:r w:rsidRPr="00A942A8">
        <w:rPr>
          <w:rFonts w:cs="Times New Roman"/>
          <w:i/>
        </w:rPr>
        <w:t xml:space="preserve"> to the Third Republic</w:t>
      </w:r>
      <w:r w:rsidRPr="00A942A8">
        <w:rPr>
          <w:rFonts w:cs="Times New Roman"/>
        </w:rPr>
        <w:t xml:space="preserve"> (Cambridge: Cambridge University Press, 2007), 161-5.</w:t>
      </w:r>
    </w:p>
  </w:footnote>
  <w:footnote w:id="94">
    <w:p w:rsidR="002934E9" w:rsidRPr="00D72E0E" w:rsidRDefault="002934E9" w:rsidP="00D72E0E">
      <w:pPr>
        <w:pStyle w:val="FootnoteText"/>
        <w:spacing w:line="480" w:lineRule="auto"/>
        <w:rPr>
          <w:rFonts w:cs="Times New Roman"/>
        </w:rPr>
      </w:pPr>
      <w:r w:rsidRPr="00D72E0E">
        <w:rPr>
          <w:rStyle w:val="FootnoteReference"/>
          <w:rFonts w:cs="Times New Roman"/>
        </w:rPr>
        <w:footnoteRef/>
      </w:r>
      <w:r w:rsidRPr="00D72E0E">
        <w:rPr>
          <w:rFonts w:cs="Times New Roman"/>
        </w:rPr>
        <w:t xml:space="preserve"> Some manuals, however, often offered guidance on the training of both kinds of dogs. </w:t>
      </w:r>
      <w:proofErr w:type="gramStart"/>
      <w:r w:rsidRPr="00D72E0E">
        <w:rPr>
          <w:rFonts w:cs="Times New Roman"/>
        </w:rPr>
        <w:t xml:space="preserve">Couplet, </w:t>
      </w:r>
      <w:proofErr w:type="spellStart"/>
      <w:r w:rsidRPr="00D72E0E">
        <w:rPr>
          <w:rFonts w:cs="Times New Roman"/>
          <w:i/>
        </w:rPr>
        <w:t>Chien</w:t>
      </w:r>
      <w:proofErr w:type="spellEnd"/>
      <w:r w:rsidRPr="00D72E0E">
        <w:rPr>
          <w:rFonts w:cs="Times New Roman"/>
          <w:i/>
        </w:rPr>
        <w:t xml:space="preserve"> de </w:t>
      </w:r>
      <w:proofErr w:type="spellStart"/>
      <w:r w:rsidRPr="00D72E0E">
        <w:rPr>
          <w:rFonts w:cs="Times New Roman"/>
          <w:i/>
        </w:rPr>
        <w:t>garde</w:t>
      </w:r>
      <w:proofErr w:type="spellEnd"/>
      <w:r w:rsidRPr="00D72E0E">
        <w:rPr>
          <w:rFonts w:cs="Times New Roman"/>
        </w:rPr>
        <w:t>, 123.</w:t>
      </w:r>
      <w:proofErr w:type="gramEnd"/>
    </w:p>
  </w:footnote>
  <w:footnote w:id="95">
    <w:p w:rsidR="002934E9" w:rsidRPr="00D72E0E" w:rsidRDefault="002934E9" w:rsidP="00D72E0E">
      <w:pPr>
        <w:pStyle w:val="FootnoteText"/>
        <w:spacing w:line="480" w:lineRule="auto"/>
        <w:rPr>
          <w:rFonts w:cs="Times New Roman"/>
        </w:rPr>
      </w:pPr>
      <w:r w:rsidRPr="00D72E0E">
        <w:rPr>
          <w:rStyle w:val="FootnoteReference"/>
          <w:rFonts w:cs="Times New Roman"/>
        </w:rPr>
        <w:footnoteRef/>
      </w:r>
      <w:r w:rsidRPr="00D72E0E">
        <w:rPr>
          <w:rFonts w:cs="Times New Roman"/>
        </w:rPr>
        <w:t xml:space="preserve"> </w:t>
      </w:r>
      <w:proofErr w:type="gramStart"/>
      <w:r w:rsidRPr="00D72E0E">
        <w:rPr>
          <w:rFonts w:cs="Times New Roman"/>
        </w:rPr>
        <w:t>ibid.,</w:t>
      </w:r>
      <w:proofErr w:type="gramEnd"/>
      <w:r w:rsidRPr="00D72E0E">
        <w:rPr>
          <w:rFonts w:cs="Times New Roman"/>
        </w:rPr>
        <w:t xml:space="preserve"> 96; </w:t>
      </w:r>
      <w:proofErr w:type="spellStart"/>
      <w:r w:rsidRPr="00D72E0E">
        <w:rPr>
          <w:rFonts w:cs="Times New Roman"/>
        </w:rPr>
        <w:t>Lalloué</w:t>
      </w:r>
      <w:proofErr w:type="spellEnd"/>
      <w:r w:rsidRPr="00D72E0E">
        <w:rPr>
          <w:rFonts w:cs="Times New Roman"/>
        </w:rPr>
        <w:t xml:space="preserve">, </w:t>
      </w:r>
      <w:proofErr w:type="spellStart"/>
      <w:r w:rsidRPr="00D72E0E">
        <w:rPr>
          <w:rFonts w:cs="Times New Roman"/>
          <w:i/>
        </w:rPr>
        <w:t>Chien</w:t>
      </w:r>
      <w:proofErr w:type="spellEnd"/>
      <w:r w:rsidRPr="00D72E0E">
        <w:rPr>
          <w:rFonts w:cs="Times New Roman"/>
          <w:i/>
        </w:rPr>
        <w:t xml:space="preserve"> de guerre</w:t>
      </w:r>
      <w:r w:rsidRPr="00D72E0E">
        <w:rPr>
          <w:rFonts w:cs="Times New Roman"/>
        </w:rPr>
        <w:t xml:space="preserve">, 27-34; de </w:t>
      </w:r>
      <w:proofErr w:type="spellStart"/>
      <w:r w:rsidRPr="00D72E0E">
        <w:rPr>
          <w:rFonts w:cs="Times New Roman"/>
        </w:rPr>
        <w:t>Wael</w:t>
      </w:r>
      <w:proofErr w:type="spellEnd"/>
      <w:r w:rsidRPr="00D72E0E">
        <w:rPr>
          <w:rFonts w:cs="Times New Roman"/>
        </w:rPr>
        <w:t xml:space="preserve">, </w:t>
      </w:r>
      <w:proofErr w:type="spellStart"/>
      <w:r w:rsidRPr="00D72E0E">
        <w:rPr>
          <w:rFonts w:cs="Times New Roman"/>
          <w:i/>
        </w:rPr>
        <w:t>Chien</w:t>
      </w:r>
      <w:proofErr w:type="spellEnd"/>
      <w:r w:rsidRPr="00D72E0E">
        <w:rPr>
          <w:rFonts w:cs="Times New Roman"/>
          <w:i/>
        </w:rPr>
        <w:t xml:space="preserve"> </w:t>
      </w:r>
      <w:proofErr w:type="spellStart"/>
      <w:r w:rsidRPr="00D72E0E">
        <w:rPr>
          <w:rFonts w:cs="Times New Roman"/>
          <w:i/>
        </w:rPr>
        <w:t>auxiliaire</w:t>
      </w:r>
      <w:proofErr w:type="spellEnd"/>
      <w:r w:rsidRPr="00D72E0E">
        <w:rPr>
          <w:rFonts w:cs="Times New Roman"/>
        </w:rPr>
        <w:t>, 43-4.</w:t>
      </w:r>
    </w:p>
  </w:footnote>
  <w:footnote w:id="96">
    <w:p w:rsidR="002934E9" w:rsidRPr="00D72E0E" w:rsidRDefault="002934E9" w:rsidP="00D72E0E">
      <w:pPr>
        <w:pStyle w:val="FootnoteText"/>
        <w:spacing w:line="480" w:lineRule="auto"/>
        <w:rPr>
          <w:rFonts w:cs="Times New Roman"/>
        </w:rPr>
      </w:pPr>
      <w:r w:rsidRPr="00D72E0E">
        <w:rPr>
          <w:rStyle w:val="FootnoteReference"/>
          <w:rFonts w:cs="Times New Roman"/>
        </w:rPr>
        <w:footnoteRef/>
      </w:r>
      <w:r w:rsidRPr="00D72E0E">
        <w:rPr>
          <w:rFonts w:cs="Times New Roman"/>
        </w:rPr>
        <w:t xml:space="preserve"> Neil Pemberton, ‘The Bloodhound’s Nose Knows</w:t>
      </w:r>
      <w:proofErr w:type="gramStart"/>
      <w:r w:rsidRPr="00D72E0E">
        <w:rPr>
          <w:rFonts w:cs="Times New Roman"/>
        </w:rPr>
        <w:t>?:</w:t>
      </w:r>
      <w:proofErr w:type="gramEnd"/>
      <w:r w:rsidRPr="00D72E0E">
        <w:rPr>
          <w:rFonts w:cs="Times New Roman"/>
        </w:rPr>
        <w:t xml:space="preserve"> Dogs and Detection in Anglo-American Culture,’ </w:t>
      </w:r>
      <w:r w:rsidRPr="00D72E0E">
        <w:rPr>
          <w:rFonts w:cs="Times New Roman"/>
          <w:i/>
        </w:rPr>
        <w:t xml:space="preserve">Endeavour </w:t>
      </w:r>
      <w:r w:rsidRPr="00D72E0E">
        <w:rPr>
          <w:rFonts w:cs="Times New Roman"/>
        </w:rPr>
        <w:t>37:4 (2013), 196-208.</w:t>
      </w:r>
    </w:p>
  </w:footnote>
  <w:footnote w:id="97">
    <w:p w:rsidR="002934E9" w:rsidRPr="00D72E0E" w:rsidRDefault="002934E9" w:rsidP="00D72E0E">
      <w:pPr>
        <w:pStyle w:val="FootnoteText"/>
        <w:spacing w:line="480" w:lineRule="auto"/>
        <w:rPr>
          <w:rFonts w:cs="Times New Roman"/>
        </w:rPr>
      </w:pPr>
      <w:r w:rsidRPr="00D72E0E">
        <w:rPr>
          <w:rStyle w:val="FootnoteReference"/>
          <w:rFonts w:cs="Times New Roman"/>
        </w:rPr>
        <w:footnoteRef/>
      </w:r>
      <w:r w:rsidRPr="00D72E0E">
        <w:rPr>
          <w:rFonts w:cs="Times New Roman"/>
        </w:rPr>
        <w:t xml:space="preserve"> </w:t>
      </w:r>
      <w:proofErr w:type="spellStart"/>
      <w:proofErr w:type="gramStart"/>
      <w:r w:rsidRPr="00D72E0E">
        <w:rPr>
          <w:rFonts w:cs="Times New Roman"/>
        </w:rPr>
        <w:t>Lalloué</w:t>
      </w:r>
      <w:proofErr w:type="spellEnd"/>
      <w:r w:rsidRPr="00D72E0E">
        <w:rPr>
          <w:rFonts w:cs="Times New Roman"/>
        </w:rPr>
        <w:t xml:space="preserve">, </w:t>
      </w:r>
      <w:proofErr w:type="spellStart"/>
      <w:r w:rsidRPr="00D72E0E">
        <w:rPr>
          <w:rFonts w:cs="Times New Roman"/>
          <w:i/>
        </w:rPr>
        <w:t>Chien</w:t>
      </w:r>
      <w:proofErr w:type="spellEnd"/>
      <w:r w:rsidRPr="00D72E0E">
        <w:rPr>
          <w:rFonts w:cs="Times New Roman"/>
          <w:i/>
        </w:rPr>
        <w:t xml:space="preserve"> de guerre</w:t>
      </w:r>
      <w:r w:rsidRPr="00D72E0E">
        <w:rPr>
          <w:rFonts w:cs="Times New Roman"/>
        </w:rPr>
        <w:t>, 37-40.</w:t>
      </w:r>
      <w:proofErr w:type="gramEnd"/>
      <w:r w:rsidRPr="00D72E0E">
        <w:rPr>
          <w:rFonts w:cs="Times New Roman"/>
        </w:rPr>
        <w:t xml:space="preserve"> </w:t>
      </w:r>
    </w:p>
  </w:footnote>
  <w:footnote w:id="98">
    <w:p w:rsidR="002934E9" w:rsidRPr="00D72E0E" w:rsidRDefault="002934E9" w:rsidP="00D72E0E">
      <w:pPr>
        <w:pStyle w:val="FootnoteText"/>
        <w:spacing w:line="480" w:lineRule="auto"/>
        <w:rPr>
          <w:rFonts w:cs="Times New Roman"/>
        </w:rPr>
      </w:pPr>
      <w:r w:rsidRPr="00D72E0E">
        <w:rPr>
          <w:rStyle w:val="FootnoteReference"/>
          <w:rFonts w:cs="Times New Roman"/>
        </w:rPr>
        <w:footnoteRef/>
      </w:r>
      <w:r w:rsidRPr="00D72E0E">
        <w:rPr>
          <w:rFonts w:cs="Times New Roman"/>
        </w:rPr>
        <w:t xml:space="preserve"> </w:t>
      </w:r>
      <w:proofErr w:type="gramStart"/>
      <w:r w:rsidRPr="00D72E0E">
        <w:rPr>
          <w:rFonts w:cs="Times New Roman"/>
        </w:rPr>
        <w:t>de</w:t>
      </w:r>
      <w:proofErr w:type="gramEnd"/>
      <w:r w:rsidRPr="00D72E0E">
        <w:rPr>
          <w:rFonts w:cs="Times New Roman"/>
        </w:rPr>
        <w:t xml:space="preserve"> </w:t>
      </w:r>
      <w:proofErr w:type="spellStart"/>
      <w:r w:rsidRPr="00D72E0E">
        <w:rPr>
          <w:rFonts w:cs="Times New Roman"/>
        </w:rPr>
        <w:t>Wael</w:t>
      </w:r>
      <w:proofErr w:type="spellEnd"/>
      <w:r w:rsidRPr="00D72E0E">
        <w:rPr>
          <w:rFonts w:cs="Times New Roman"/>
        </w:rPr>
        <w:t xml:space="preserve">, </w:t>
      </w:r>
      <w:proofErr w:type="spellStart"/>
      <w:r w:rsidRPr="00D72E0E">
        <w:rPr>
          <w:rFonts w:cs="Times New Roman"/>
          <w:i/>
        </w:rPr>
        <w:t>Chien</w:t>
      </w:r>
      <w:proofErr w:type="spellEnd"/>
      <w:r w:rsidRPr="00D72E0E">
        <w:rPr>
          <w:rFonts w:cs="Times New Roman"/>
          <w:i/>
        </w:rPr>
        <w:t xml:space="preserve"> </w:t>
      </w:r>
      <w:proofErr w:type="spellStart"/>
      <w:r w:rsidRPr="00D72E0E">
        <w:rPr>
          <w:rFonts w:cs="Times New Roman"/>
          <w:i/>
        </w:rPr>
        <w:t>auxiliaire</w:t>
      </w:r>
      <w:proofErr w:type="spellEnd"/>
      <w:r w:rsidRPr="00D72E0E">
        <w:rPr>
          <w:rFonts w:cs="Times New Roman"/>
        </w:rPr>
        <w:t>, 51.</w:t>
      </w:r>
    </w:p>
  </w:footnote>
  <w:footnote w:id="99">
    <w:p w:rsidR="002934E9" w:rsidRPr="00D72E0E" w:rsidRDefault="002934E9" w:rsidP="00D72E0E">
      <w:pPr>
        <w:pStyle w:val="FootnoteText"/>
        <w:spacing w:line="480" w:lineRule="auto"/>
        <w:rPr>
          <w:rFonts w:cs="Times New Roman"/>
        </w:rPr>
      </w:pPr>
      <w:r w:rsidRPr="00D72E0E">
        <w:rPr>
          <w:rStyle w:val="FootnoteReference"/>
          <w:rFonts w:cs="Times New Roman"/>
        </w:rPr>
        <w:footnoteRef/>
      </w:r>
      <w:r w:rsidRPr="00D72E0E">
        <w:rPr>
          <w:rFonts w:cs="Times New Roman"/>
        </w:rPr>
        <w:t xml:space="preserve"> </w:t>
      </w:r>
      <w:proofErr w:type="gramStart"/>
      <w:r w:rsidRPr="00D72E0E">
        <w:rPr>
          <w:rFonts w:cs="Times New Roman"/>
        </w:rPr>
        <w:t>‘</w:t>
      </w:r>
      <w:proofErr w:type="spellStart"/>
      <w:r w:rsidRPr="00D72E0E">
        <w:rPr>
          <w:rFonts w:cs="Times New Roman"/>
        </w:rPr>
        <w:t>Emploi</w:t>
      </w:r>
      <w:proofErr w:type="spellEnd"/>
      <w:r w:rsidRPr="00D72E0E">
        <w:rPr>
          <w:rFonts w:cs="Times New Roman"/>
        </w:rPr>
        <w:t xml:space="preserve"> des </w:t>
      </w:r>
      <w:proofErr w:type="spellStart"/>
      <w:r w:rsidRPr="00D72E0E">
        <w:rPr>
          <w:rFonts w:cs="Times New Roman"/>
        </w:rPr>
        <w:t>chiens</w:t>
      </w:r>
      <w:proofErr w:type="spellEnd"/>
      <w:r w:rsidRPr="00D72E0E">
        <w:rPr>
          <w:rFonts w:cs="Times New Roman"/>
        </w:rPr>
        <w:t xml:space="preserve"> </w:t>
      </w:r>
      <w:proofErr w:type="spellStart"/>
      <w:r w:rsidRPr="00D72E0E">
        <w:rPr>
          <w:rFonts w:cs="Times New Roman"/>
        </w:rPr>
        <w:t>comme</w:t>
      </w:r>
      <w:proofErr w:type="spellEnd"/>
      <w:r w:rsidRPr="00D72E0E">
        <w:rPr>
          <w:rFonts w:cs="Times New Roman"/>
        </w:rPr>
        <w:t xml:space="preserve"> </w:t>
      </w:r>
      <w:proofErr w:type="spellStart"/>
      <w:r w:rsidRPr="00D72E0E">
        <w:rPr>
          <w:rFonts w:cs="Times New Roman"/>
        </w:rPr>
        <w:t>auxiliaires</w:t>
      </w:r>
      <w:proofErr w:type="spellEnd"/>
      <w:r w:rsidRPr="00D72E0E">
        <w:rPr>
          <w:rFonts w:cs="Times New Roman"/>
        </w:rPr>
        <w:t xml:space="preserve"> de la police à Pont-à-</w:t>
      </w:r>
      <w:proofErr w:type="spellStart"/>
      <w:r w:rsidRPr="00D72E0E">
        <w:rPr>
          <w:rFonts w:cs="Times New Roman"/>
        </w:rPr>
        <w:t>Mousson</w:t>
      </w:r>
      <w:proofErr w:type="spellEnd"/>
      <w:r w:rsidRPr="00D72E0E">
        <w:rPr>
          <w:rFonts w:cs="Times New Roman"/>
        </w:rPr>
        <w:t>,’ 116-17.</w:t>
      </w:r>
      <w:proofErr w:type="gramEnd"/>
    </w:p>
  </w:footnote>
  <w:footnote w:id="100">
    <w:p w:rsidR="002934E9" w:rsidRPr="00D72E0E" w:rsidRDefault="002934E9" w:rsidP="00D72E0E">
      <w:pPr>
        <w:pStyle w:val="FootnoteText"/>
        <w:spacing w:line="480" w:lineRule="auto"/>
        <w:rPr>
          <w:rFonts w:cs="Times New Roman"/>
        </w:rPr>
      </w:pPr>
      <w:r w:rsidRPr="00D72E0E">
        <w:rPr>
          <w:rStyle w:val="FootnoteReference"/>
          <w:rFonts w:cs="Times New Roman"/>
        </w:rPr>
        <w:footnoteRef/>
      </w:r>
      <w:r w:rsidRPr="00D72E0E">
        <w:rPr>
          <w:rFonts w:cs="Times New Roman"/>
        </w:rPr>
        <w:t xml:space="preserve"> Marion Thomas, ‘Are Animals just Noisy Machines</w:t>
      </w:r>
      <w:proofErr w:type="gramStart"/>
      <w:r w:rsidRPr="00D72E0E">
        <w:rPr>
          <w:rFonts w:cs="Times New Roman"/>
        </w:rPr>
        <w:t>?:</w:t>
      </w:r>
      <w:proofErr w:type="gramEnd"/>
      <w:r w:rsidRPr="00D72E0E">
        <w:rPr>
          <w:rFonts w:cs="Times New Roman"/>
        </w:rPr>
        <w:t xml:space="preserve"> Louis </w:t>
      </w:r>
      <w:proofErr w:type="spellStart"/>
      <w:r w:rsidRPr="00D72E0E">
        <w:rPr>
          <w:rFonts w:cs="Times New Roman"/>
        </w:rPr>
        <w:t>Boutan</w:t>
      </w:r>
      <w:proofErr w:type="spellEnd"/>
      <w:r w:rsidRPr="00D72E0E">
        <w:rPr>
          <w:rFonts w:cs="Times New Roman"/>
        </w:rPr>
        <w:t xml:space="preserve"> and the Co-invention of Animal and Child Psychology in the French Third Republic,’ </w:t>
      </w:r>
      <w:r w:rsidRPr="00D72E0E">
        <w:rPr>
          <w:rFonts w:cs="Times New Roman"/>
          <w:i/>
        </w:rPr>
        <w:t>Journal of the History of Biology</w:t>
      </w:r>
      <w:r w:rsidRPr="00D72E0E">
        <w:rPr>
          <w:rFonts w:cs="Times New Roman"/>
        </w:rPr>
        <w:t xml:space="preserve"> 38 (2005), 441-2; Thomas, ‘Histoire de la </w:t>
      </w:r>
      <w:proofErr w:type="spellStart"/>
      <w:r w:rsidRPr="00D72E0E">
        <w:rPr>
          <w:rFonts w:cs="Times New Roman"/>
        </w:rPr>
        <w:t>psychologie</w:t>
      </w:r>
      <w:proofErr w:type="spellEnd"/>
      <w:r w:rsidRPr="00D72E0E">
        <w:rPr>
          <w:rFonts w:cs="Times New Roman"/>
        </w:rPr>
        <w:t xml:space="preserve"> </w:t>
      </w:r>
      <w:proofErr w:type="spellStart"/>
      <w:r w:rsidRPr="00D72E0E">
        <w:rPr>
          <w:rFonts w:cs="Times New Roman"/>
        </w:rPr>
        <w:t>animale</w:t>
      </w:r>
      <w:proofErr w:type="spellEnd"/>
      <w:r w:rsidRPr="00D72E0E">
        <w:rPr>
          <w:rFonts w:cs="Times New Roman"/>
        </w:rPr>
        <w:t>,’ 233.</w:t>
      </w:r>
    </w:p>
  </w:footnote>
  <w:footnote w:id="101">
    <w:p w:rsidR="002934E9" w:rsidRPr="00D72E0E" w:rsidRDefault="002934E9" w:rsidP="00D72E0E">
      <w:pPr>
        <w:pStyle w:val="FootnoteText"/>
        <w:spacing w:line="480" w:lineRule="auto"/>
        <w:rPr>
          <w:rFonts w:cs="Times New Roman"/>
        </w:rPr>
      </w:pPr>
      <w:r w:rsidRPr="00D72E0E">
        <w:rPr>
          <w:rStyle w:val="FootnoteReference"/>
          <w:rFonts w:cs="Times New Roman"/>
        </w:rPr>
        <w:footnoteRef/>
      </w:r>
      <w:r w:rsidRPr="00D72E0E">
        <w:rPr>
          <w:rFonts w:cs="Times New Roman"/>
        </w:rPr>
        <w:t xml:space="preserve"> Urban space reportedly posed a threat to police dogs; de </w:t>
      </w:r>
      <w:proofErr w:type="spellStart"/>
      <w:r w:rsidRPr="00D72E0E">
        <w:rPr>
          <w:rFonts w:cs="Times New Roman"/>
        </w:rPr>
        <w:t>Wael</w:t>
      </w:r>
      <w:proofErr w:type="spellEnd"/>
      <w:r w:rsidRPr="00D72E0E">
        <w:rPr>
          <w:rFonts w:cs="Times New Roman"/>
        </w:rPr>
        <w:t xml:space="preserve"> stressed that police dog handlers needed to know what to do if there dog had been stabbed or shot. de </w:t>
      </w:r>
      <w:proofErr w:type="spellStart"/>
      <w:r w:rsidRPr="00D72E0E">
        <w:rPr>
          <w:rFonts w:cs="Times New Roman"/>
        </w:rPr>
        <w:t>Wael</w:t>
      </w:r>
      <w:proofErr w:type="spellEnd"/>
      <w:r w:rsidRPr="00D72E0E">
        <w:rPr>
          <w:rFonts w:cs="Times New Roman"/>
        </w:rPr>
        <w:t xml:space="preserve">, </w:t>
      </w:r>
      <w:proofErr w:type="spellStart"/>
      <w:r w:rsidRPr="00D72E0E">
        <w:rPr>
          <w:rFonts w:cs="Times New Roman"/>
          <w:i/>
        </w:rPr>
        <w:t>Chien</w:t>
      </w:r>
      <w:proofErr w:type="spellEnd"/>
      <w:r w:rsidRPr="00D72E0E">
        <w:rPr>
          <w:rFonts w:cs="Times New Roman"/>
          <w:i/>
        </w:rPr>
        <w:t xml:space="preserve"> </w:t>
      </w:r>
      <w:proofErr w:type="spellStart"/>
      <w:r w:rsidRPr="00D72E0E">
        <w:rPr>
          <w:rFonts w:cs="Times New Roman"/>
          <w:i/>
        </w:rPr>
        <w:t>auxiliaire</w:t>
      </w:r>
      <w:proofErr w:type="spellEnd"/>
      <w:r w:rsidRPr="00D72E0E">
        <w:rPr>
          <w:rFonts w:cs="Times New Roman"/>
        </w:rPr>
        <w:t>,</w:t>
      </w:r>
      <w:r w:rsidRPr="00D72E0E">
        <w:rPr>
          <w:rFonts w:cs="Times New Roman"/>
          <w:i/>
        </w:rPr>
        <w:t xml:space="preserve"> </w:t>
      </w:r>
      <w:r w:rsidRPr="00D72E0E">
        <w:rPr>
          <w:rFonts w:cs="Times New Roman"/>
        </w:rPr>
        <w:t>53, 60</w:t>
      </w:r>
    </w:p>
  </w:footnote>
  <w:footnote w:id="102">
    <w:p w:rsidR="002934E9" w:rsidRPr="00D72E0E" w:rsidRDefault="002934E9" w:rsidP="00D72E0E">
      <w:pPr>
        <w:pStyle w:val="FootnoteText"/>
        <w:spacing w:line="480" w:lineRule="auto"/>
        <w:rPr>
          <w:rFonts w:cs="Times New Roman"/>
        </w:rPr>
      </w:pPr>
      <w:r w:rsidRPr="00D72E0E">
        <w:rPr>
          <w:rStyle w:val="FootnoteReference"/>
          <w:rFonts w:cs="Times New Roman"/>
        </w:rPr>
        <w:footnoteRef/>
      </w:r>
      <w:r w:rsidRPr="00D72E0E">
        <w:rPr>
          <w:rFonts w:cs="Times New Roman"/>
        </w:rPr>
        <w:t xml:space="preserve"> Michel Foucault, </w:t>
      </w:r>
      <w:r w:rsidRPr="00D72E0E">
        <w:rPr>
          <w:rFonts w:cs="Times New Roman"/>
          <w:i/>
        </w:rPr>
        <w:t>Discipline and Punish: The Birth of the Prison</w:t>
      </w:r>
      <w:r w:rsidRPr="00D72E0E">
        <w:rPr>
          <w:rFonts w:cs="Times New Roman"/>
        </w:rPr>
        <w:t xml:space="preserve"> (London: Penguin, 1991 [1975]). </w:t>
      </w:r>
      <w:r>
        <w:rPr>
          <w:rFonts w:cs="Times New Roman"/>
        </w:rPr>
        <w:t xml:space="preserve">For a contemporary critique of dominance in dog training, see Carri Westgarth, ‘Why nobody will ever agree about dominance in dogs,’ </w:t>
      </w:r>
      <w:r w:rsidRPr="00E73651">
        <w:rPr>
          <w:rFonts w:cs="Times New Roman"/>
          <w:i/>
        </w:rPr>
        <w:t>Journal of Veterinary Behaviour</w:t>
      </w:r>
      <w:r>
        <w:rPr>
          <w:rFonts w:cs="Times New Roman"/>
        </w:rPr>
        <w:t xml:space="preserve"> [</w:t>
      </w:r>
      <w:r w:rsidRPr="00E73651">
        <w:rPr>
          <w:rFonts w:cs="Times New Roman"/>
          <w:color w:val="FF0000"/>
        </w:rPr>
        <w:t xml:space="preserve">advanced online access – volume/issue </w:t>
      </w:r>
      <w:proofErr w:type="spellStart"/>
      <w:r w:rsidRPr="00E73651">
        <w:rPr>
          <w:rFonts w:cs="Times New Roman"/>
          <w:color w:val="FF0000"/>
        </w:rPr>
        <w:t>nos</w:t>
      </w:r>
      <w:proofErr w:type="spellEnd"/>
      <w:r w:rsidRPr="00E73651">
        <w:rPr>
          <w:rFonts w:cs="Times New Roman"/>
          <w:color w:val="FF0000"/>
        </w:rPr>
        <w:t xml:space="preserve"> to follow</w:t>
      </w:r>
      <w:r>
        <w:rPr>
          <w:rFonts w:cs="Times New Roman"/>
        </w:rPr>
        <w:t>] (2015), 1558-7898</w:t>
      </w:r>
    </w:p>
  </w:footnote>
  <w:footnote w:id="103">
    <w:p w:rsidR="002934E9" w:rsidRPr="00D72E0E" w:rsidRDefault="002934E9" w:rsidP="00D72E0E">
      <w:pPr>
        <w:pStyle w:val="FootnoteText"/>
        <w:spacing w:line="480" w:lineRule="auto"/>
        <w:rPr>
          <w:rFonts w:cs="Times New Roman"/>
        </w:rPr>
      </w:pPr>
      <w:r w:rsidRPr="00D72E0E">
        <w:rPr>
          <w:rStyle w:val="FootnoteReference"/>
          <w:rFonts w:cs="Times New Roman"/>
        </w:rPr>
        <w:footnoteRef/>
      </w:r>
      <w:r w:rsidRPr="00D72E0E">
        <w:rPr>
          <w:rFonts w:cs="Times New Roman"/>
        </w:rPr>
        <w:t xml:space="preserve"> </w:t>
      </w:r>
      <w:proofErr w:type="gramStart"/>
      <w:r w:rsidRPr="00D72E0E">
        <w:rPr>
          <w:rFonts w:cs="Times New Roman"/>
        </w:rPr>
        <w:t xml:space="preserve">Edwin H. Richardson, </w:t>
      </w:r>
      <w:r w:rsidRPr="00D72E0E">
        <w:rPr>
          <w:rFonts w:cs="Times New Roman"/>
          <w:i/>
        </w:rPr>
        <w:t>War, Police and Watch Dogs</w:t>
      </w:r>
      <w:r w:rsidRPr="00D72E0E">
        <w:rPr>
          <w:rFonts w:cs="Times New Roman"/>
        </w:rPr>
        <w:t xml:space="preserve"> (Edinburgh and London: William Blackwood and Sons, 1910), 23.</w:t>
      </w:r>
      <w:proofErr w:type="gramEnd"/>
    </w:p>
  </w:footnote>
  <w:footnote w:id="104">
    <w:p w:rsidR="002934E9" w:rsidRPr="00D72E0E" w:rsidRDefault="002934E9" w:rsidP="00D72E0E">
      <w:pPr>
        <w:pStyle w:val="FootnoteText"/>
        <w:spacing w:line="480" w:lineRule="auto"/>
        <w:rPr>
          <w:rFonts w:cs="Times New Roman"/>
        </w:rPr>
      </w:pPr>
      <w:r w:rsidRPr="00D72E0E">
        <w:rPr>
          <w:rStyle w:val="FootnoteReference"/>
          <w:rFonts w:cs="Times New Roman"/>
        </w:rPr>
        <w:footnoteRef/>
      </w:r>
      <w:r w:rsidRPr="00D72E0E">
        <w:rPr>
          <w:rFonts w:cs="Times New Roman"/>
        </w:rPr>
        <w:t xml:space="preserve"> </w:t>
      </w:r>
      <w:proofErr w:type="spellStart"/>
      <w:proofErr w:type="gramStart"/>
      <w:r w:rsidRPr="00D72E0E">
        <w:rPr>
          <w:rFonts w:cs="Times New Roman"/>
        </w:rPr>
        <w:t>Lalloué</w:t>
      </w:r>
      <w:proofErr w:type="spellEnd"/>
      <w:r w:rsidRPr="00D72E0E">
        <w:rPr>
          <w:rFonts w:cs="Times New Roman"/>
        </w:rPr>
        <w:t xml:space="preserve">, </w:t>
      </w:r>
      <w:proofErr w:type="spellStart"/>
      <w:r w:rsidRPr="00D72E0E">
        <w:rPr>
          <w:rFonts w:cs="Times New Roman"/>
          <w:i/>
        </w:rPr>
        <w:t>Chien</w:t>
      </w:r>
      <w:proofErr w:type="spellEnd"/>
      <w:r w:rsidRPr="00D72E0E">
        <w:rPr>
          <w:rFonts w:cs="Times New Roman"/>
          <w:i/>
        </w:rPr>
        <w:t xml:space="preserve"> de guerre</w:t>
      </w:r>
      <w:r w:rsidRPr="00D72E0E">
        <w:rPr>
          <w:rFonts w:cs="Times New Roman"/>
        </w:rPr>
        <w:t>, 27.</w:t>
      </w:r>
      <w:proofErr w:type="gramEnd"/>
    </w:p>
  </w:footnote>
  <w:footnote w:id="105">
    <w:p w:rsidR="002934E9" w:rsidRPr="00D72E0E" w:rsidRDefault="002934E9" w:rsidP="00D72E0E">
      <w:pPr>
        <w:pStyle w:val="FootnoteText"/>
        <w:spacing w:line="480" w:lineRule="auto"/>
        <w:rPr>
          <w:rFonts w:cs="Times New Roman"/>
        </w:rPr>
      </w:pPr>
      <w:r w:rsidRPr="00D72E0E">
        <w:rPr>
          <w:rStyle w:val="FootnoteReference"/>
          <w:rFonts w:cs="Times New Roman"/>
        </w:rPr>
        <w:footnoteRef/>
      </w:r>
      <w:r w:rsidRPr="00D72E0E">
        <w:rPr>
          <w:rFonts w:cs="Times New Roman"/>
        </w:rPr>
        <w:t xml:space="preserve"> </w:t>
      </w:r>
      <w:proofErr w:type="gramStart"/>
      <w:r w:rsidRPr="00D72E0E">
        <w:rPr>
          <w:rFonts w:cs="Times New Roman"/>
        </w:rPr>
        <w:t>‘</w:t>
      </w:r>
      <w:proofErr w:type="spellStart"/>
      <w:r w:rsidRPr="00D72E0E">
        <w:rPr>
          <w:rFonts w:cs="Times New Roman"/>
        </w:rPr>
        <w:t>Emploi</w:t>
      </w:r>
      <w:proofErr w:type="spellEnd"/>
      <w:r w:rsidRPr="00D72E0E">
        <w:rPr>
          <w:rFonts w:cs="Times New Roman"/>
        </w:rPr>
        <w:t xml:space="preserve"> des </w:t>
      </w:r>
      <w:proofErr w:type="spellStart"/>
      <w:r w:rsidRPr="00D72E0E">
        <w:rPr>
          <w:rFonts w:cs="Times New Roman"/>
        </w:rPr>
        <w:t>chiens</w:t>
      </w:r>
      <w:proofErr w:type="spellEnd"/>
      <w:r w:rsidRPr="00D72E0E">
        <w:rPr>
          <w:rFonts w:cs="Times New Roman"/>
        </w:rPr>
        <w:t xml:space="preserve"> </w:t>
      </w:r>
      <w:proofErr w:type="spellStart"/>
      <w:r w:rsidRPr="00D72E0E">
        <w:rPr>
          <w:rFonts w:cs="Times New Roman"/>
        </w:rPr>
        <w:t>comme</w:t>
      </w:r>
      <w:proofErr w:type="spellEnd"/>
      <w:r w:rsidRPr="00D72E0E">
        <w:rPr>
          <w:rFonts w:cs="Times New Roman"/>
        </w:rPr>
        <w:t xml:space="preserve"> </w:t>
      </w:r>
      <w:proofErr w:type="spellStart"/>
      <w:r w:rsidRPr="00D72E0E">
        <w:rPr>
          <w:rFonts w:cs="Times New Roman"/>
        </w:rPr>
        <w:t>auxiliaires</w:t>
      </w:r>
      <w:proofErr w:type="spellEnd"/>
      <w:r w:rsidRPr="00D72E0E">
        <w:rPr>
          <w:rFonts w:cs="Times New Roman"/>
        </w:rPr>
        <w:t xml:space="preserve"> de la police à Pont-à-</w:t>
      </w:r>
      <w:proofErr w:type="spellStart"/>
      <w:r w:rsidRPr="00D72E0E">
        <w:rPr>
          <w:rFonts w:cs="Times New Roman"/>
        </w:rPr>
        <w:t>Mousson</w:t>
      </w:r>
      <w:proofErr w:type="spellEnd"/>
      <w:r w:rsidRPr="00D72E0E">
        <w:rPr>
          <w:rFonts w:cs="Times New Roman"/>
        </w:rPr>
        <w:t>,’ 117.</w:t>
      </w:r>
      <w:proofErr w:type="gramEnd"/>
    </w:p>
  </w:footnote>
  <w:footnote w:id="106">
    <w:p w:rsidR="002934E9" w:rsidRPr="00D72E0E" w:rsidRDefault="002934E9" w:rsidP="00D72E0E">
      <w:pPr>
        <w:pStyle w:val="FootnoteText"/>
        <w:spacing w:line="480" w:lineRule="auto"/>
        <w:rPr>
          <w:rFonts w:cs="Times New Roman"/>
        </w:rPr>
      </w:pPr>
      <w:r w:rsidRPr="00D72E0E">
        <w:rPr>
          <w:rStyle w:val="FootnoteReference"/>
          <w:rFonts w:cs="Times New Roman"/>
        </w:rPr>
        <w:footnoteRef/>
      </w:r>
      <w:r w:rsidRPr="00D72E0E">
        <w:rPr>
          <w:rFonts w:cs="Times New Roman"/>
        </w:rPr>
        <w:t xml:space="preserve"> Laurent </w:t>
      </w:r>
      <w:proofErr w:type="spellStart"/>
      <w:r w:rsidRPr="00D72E0E">
        <w:rPr>
          <w:rFonts w:cs="Times New Roman"/>
        </w:rPr>
        <w:t>Mucchielli</w:t>
      </w:r>
      <w:proofErr w:type="spellEnd"/>
      <w:r w:rsidRPr="00D72E0E">
        <w:rPr>
          <w:rFonts w:cs="Times New Roman"/>
        </w:rPr>
        <w:t xml:space="preserve">, ‘Criminology, </w:t>
      </w:r>
      <w:proofErr w:type="spellStart"/>
      <w:r w:rsidRPr="00D72E0E">
        <w:rPr>
          <w:rFonts w:cs="Times New Roman"/>
        </w:rPr>
        <w:t>Hygienism</w:t>
      </w:r>
      <w:proofErr w:type="spellEnd"/>
      <w:r w:rsidRPr="00D72E0E">
        <w:rPr>
          <w:rFonts w:cs="Times New Roman"/>
        </w:rPr>
        <w:t xml:space="preserve">, and Eugenics in France, 1870-1914: The Medical Debates on the Elimination of “Incorrigible” Criminals,’ in Peter Becker and Richard F. </w:t>
      </w:r>
      <w:proofErr w:type="spellStart"/>
      <w:r w:rsidRPr="00D72E0E">
        <w:rPr>
          <w:rFonts w:cs="Times New Roman"/>
        </w:rPr>
        <w:t>Wetzell</w:t>
      </w:r>
      <w:proofErr w:type="spellEnd"/>
      <w:r w:rsidRPr="00D72E0E">
        <w:rPr>
          <w:rFonts w:cs="Times New Roman"/>
        </w:rPr>
        <w:t>, (</w:t>
      </w:r>
      <w:proofErr w:type="spellStart"/>
      <w:proofErr w:type="gramStart"/>
      <w:r w:rsidRPr="00D72E0E">
        <w:rPr>
          <w:rFonts w:cs="Times New Roman"/>
        </w:rPr>
        <w:t>eds</w:t>
      </w:r>
      <w:proofErr w:type="spellEnd"/>
      <w:proofErr w:type="gramEnd"/>
      <w:r w:rsidRPr="00D72E0E">
        <w:rPr>
          <w:rFonts w:cs="Times New Roman"/>
        </w:rPr>
        <w:t xml:space="preserve">), </w:t>
      </w:r>
      <w:r w:rsidRPr="00D72E0E">
        <w:rPr>
          <w:rFonts w:cs="Times New Roman"/>
          <w:i/>
        </w:rPr>
        <w:t>Criminals and their Scientists: The History of Criminology in International Perspective</w:t>
      </w:r>
      <w:r w:rsidRPr="00D72E0E">
        <w:rPr>
          <w:rFonts w:cs="Times New Roman"/>
        </w:rPr>
        <w:t xml:space="preserve"> (New York: Cambridge University Press, 2006), 211-13. It should be noted, however, that some French criminologists, such as </w:t>
      </w:r>
      <w:proofErr w:type="spellStart"/>
      <w:r w:rsidRPr="00D72E0E">
        <w:rPr>
          <w:rFonts w:cs="Times New Roman"/>
        </w:rPr>
        <w:t>Alexandre</w:t>
      </w:r>
      <w:proofErr w:type="spellEnd"/>
      <w:r w:rsidRPr="00D72E0E">
        <w:rPr>
          <w:rFonts w:cs="Times New Roman"/>
        </w:rPr>
        <w:t xml:space="preserve"> </w:t>
      </w:r>
      <w:proofErr w:type="spellStart"/>
      <w:r w:rsidRPr="00D72E0E">
        <w:rPr>
          <w:rFonts w:cs="Times New Roman"/>
        </w:rPr>
        <w:t>Lacassagne</w:t>
      </w:r>
      <w:proofErr w:type="spellEnd"/>
      <w:r w:rsidRPr="00D72E0E">
        <w:rPr>
          <w:rFonts w:cs="Times New Roman"/>
        </w:rPr>
        <w:t xml:space="preserve">, opposed Lombroso’s determinism. </w:t>
      </w:r>
      <w:proofErr w:type="gramStart"/>
      <w:r w:rsidRPr="00D72E0E">
        <w:rPr>
          <w:rFonts w:cs="Times New Roman"/>
        </w:rPr>
        <w:t xml:space="preserve">Nye, </w:t>
      </w:r>
      <w:r w:rsidRPr="00D72E0E">
        <w:rPr>
          <w:rFonts w:cs="Times New Roman"/>
          <w:i/>
        </w:rPr>
        <w:t>Crime, Madness and</w:t>
      </w:r>
      <w:r w:rsidRPr="00D72E0E">
        <w:rPr>
          <w:rFonts w:cs="Times New Roman"/>
        </w:rPr>
        <w:t xml:space="preserve"> </w:t>
      </w:r>
      <w:r w:rsidRPr="00D72E0E">
        <w:rPr>
          <w:rFonts w:cs="Times New Roman"/>
          <w:i/>
        </w:rPr>
        <w:t>Politics</w:t>
      </w:r>
      <w:r w:rsidRPr="00D72E0E">
        <w:rPr>
          <w:rFonts w:cs="Times New Roman"/>
        </w:rPr>
        <w:t>, 191.</w:t>
      </w:r>
      <w:proofErr w:type="gramEnd"/>
      <w:r w:rsidRPr="00D72E0E">
        <w:rPr>
          <w:rFonts w:cs="Times New Roman"/>
        </w:rPr>
        <w:t xml:space="preserve"> Rabid dogs have been associated with criminality in France since at least the medieval period. Jolanta N. Komornicka, ‘Man as Rabid Beast: Criminals into Animals in Late Medieval France,’ </w:t>
      </w:r>
      <w:r w:rsidRPr="00D72E0E">
        <w:rPr>
          <w:rFonts w:cs="Times New Roman"/>
          <w:i/>
        </w:rPr>
        <w:t>French History</w:t>
      </w:r>
      <w:r w:rsidRPr="00D72E0E">
        <w:rPr>
          <w:rFonts w:cs="Times New Roman"/>
        </w:rPr>
        <w:t xml:space="preserve"> 28:2 (2014), 157-71.</w:t>
      </w:r>
    </w:p>
  </w:footnote>
  <w:footnote w:id="107">
    <w:p w:rsidR="002934E9" w:rsidRPr="00D72E0E" w:rsidRDefault="002934E9" w:rsidP="00D72E0E">
      <w:pPr>
        <w:pStyle w:val="Heading1"/>
        <w:spacing w:line="480" w:lineRule="auto"/>
        <w:rPr>
          <w:rFonts w:asciiTheme="minorHAnsi" w:hAnsiTheme="minorHAnsi"/>
          <w:b w:val="0"/>
          <w:sz w:val="20"/>
          <w:szCs w:val="20"/>
        </w:rPr>
      </w:pPr>
      <w:r w:rsidRPr="00D72E0E">
        <w:rPr>
          <w:rStyle w:val="FootnoteReference"/>
          <w:rFonts w:asciiTheme="minorHAnsi" w:hAnsiTheme="minorHAnsi"/>
          <w:b w:val="0"/>
          <w:sz w:val="20"/>
          <w:szCs w:val="20"/>
        </w:rPr>
        <w:footnoteRef/>
      </w:r>
      <w:r w:rsidRPr="00D72E0E">
        <w:rPr>
          <w:rFonts w:asciiTheme="minorHAnsi" w:hAnsiTheme="minorHAnsi"/>
          <w:b w:val="0"/>
          <w:sz w:val="20"/>
          <w:szCs w:val="20"/>
        </w:rPr>
        <w:t xml:space="preserve"> John Kim </w:t>
      </w:r>
      <w:proofErr w:type="spellStart"/>
      <w:r w:rsidRPr="00D72E0E">
        <w:rPr>
          <w:rFonts w:asciiTheme="minorHAnsi" w:hAnsiTheme="minorHAnsi"/>
          <w:b w:val="0"/>
          <w:sz w:val="20"/>
          <w:szCs w:val="20"/>
        </w:rPr>
        <w:t>Munholland</w:t>
      </w:r>
      <w:proofErr w:type="spellEnd"/>
      <w:r w:rsidRPr="00D72E0E">
        <w:rPr>
          <w:rFonts w:asciiTheme="minorHAnsi" w:hAnsiTheme="minorHAnsi"/>
          <w:b w:val="0"/>
          <w:sz w:val="20"/>
          <w:szCs w:val="20"/>
        </w:rPr>
        <w:t>, ‘Republican Order and Republican Tolerance in Fin-de-Siècle France: Montmartre as a Delinquent Community,’ in Gabriel P. Weisberg (</w:t>
      </w:r>
      <w:proofErr w:type="spellStart"/>
      <w:r w:rsidRPr="00D72E0E">
        <w:rPr>
          <w:rFonts w:asciiTheme="minorHAnsi" w:hAnsiTheme="minorHAnsi"/>
          <w:b w:val="0"/>
          <w:sz w:val="20"/>
          <w:szCs w:val="20"/>
        </w:rPr>
        <w:t>ed</w:t>
      </w:r>
      <w:proofErr w:type="spellEnd"/>
      <w:r w:rsidRPr="00D72E0E">
        <w:rPr>
          <w:rFonts w:asciiTheme="minorHAnsi" w:hAnsiTheme="minorHAnsi"/>
          <w:b w:val="0"/>
          <w:sz w:val="20"/>
          <w:szCs w:val="20"/>
        </w:rPr>
        <w:t>),</w:t>
      </w:r>
      <w:r w:rsidRPr="00D72E0E">
        <w:rPr>
          <w:rFonts w:asciiTheme="minorHAnsi" w:hAnsiTheme="minorHAnsi"/>
          <w:b w:val="0"/>
          <w:i/>
          <w:sz w:val="20"/>
          <w:szCs w:val="20"/>
        </w:rPr>
        <w:t xml:space="preserve"> Montmartre and the Making of Mass Culture</w:t>
      </w:r>
      <w:r w:rsidRPr="00D72E0E">
        <w:rPr>
          <w:rFonts w:asciiTheme="minorHAnsi" w:hAnsiTheme="minorHAnsi"/>
          <w:b w:val="0"/>
          <w:sz w:val="20"/>
          <w:szCs w:val="20"/>
        </w:rPr>
        <w:t xml:space="preserve"> (New Brunswick: Rutgers University Press, 2001), 21-2, 30; Alexandre </w:t>
      </w:r>
      <w:r w:rsidRPr="00D72E0E">
        <w:rPr>
          <w:rFonts w:asciiTheme="minorHAnsi" w:hAnsiTheme="minorHAnsi"/>
          <w:b w:val="0"/>
          <w:sz w:val="20"/>
          <w:szCs w:val="20"/>
          <w:lang w:val="fr-FR"/>
        </w:rPr>
        <w:t xml:space="preserve">Lacassagne and Étienne Martin, ‘Anthropologie criminelle,’ </w:t>
      </w:r>
      <w:r w:rsidRPr="00D72E0E">
        <w:rPr>
          <w:rFonts w:asciiTheme="minorHAnsi" w:hAnsiTheme="minorHAnsi"/>
          <w:b w:val="0"/>
          <w:i/>
          <w:sz w:val="20"/>
          <w:szCs w:val="20"/>
          <w:lang w:val="fr-FR"/>
        </w:rPr>
        <w:t>L’année psychologique</w:t>
      </w:r>
      <w:r w:rsidRPr="00D72E0E">
        <w:rPr>
          <w:rFonts w:asciiTheme="minorHAnsi" w:hAnsiTheme="minorHAnsi"/>
          <w:b w:val="0"/>
          <w:sz w:val="20"/>
          <w:szCs w:val="20"/>
          <w:lang w:val="fr-FR"/>
        </w:rPr>
        <w:t xml:space="preserve"> 11 (1904), 446-56; Zachary R. </w:t>
      </w:r>
      <w:proofErr w:type="spellStart"/>
      <w:r w:rsidRPr="00D72E0E">
        <w:rPr>
          <w:rFonts w:asciiTheme="minorHAnsi" w:hAnsiTheme="minorHAnsi"/>
          <w:b w:val="0"/>
          <w:sz w:val="20"/>
          <w:szCs w:val="20"/>
          <w:lang w:val="fr-FR"/>
        </w:rPr>
        <w:t>Hagins</w:t>
      </w:r>
      <w:proofErr w:type="spellEnd"/>
      <w:r w:rsidRPr="00D72E0E">
        <w:rPr>
          <w:rFonts w:asciiTheme="minorHAnsi" w:hAnsiTheme="minorHAnsi"/>
          <w:b w:val="0"/>
          <w:sz w:val="20"/>
          <w:szCs w:val="20"/>
          <w:lang w:val="fr-FR"/>
        </w:rPr>
        <w:t>, ‘</w:t>
      </w:r>
      <w:proofErr w:type="spellStart"/>
      <w:r w:rsidRPr="00D72E0E">
        <w:rPr>
          <w:rFonts w:asciiTheme="minorHAnsi" w:hAnsiTheme="minorHAnsi"/>
          <w:b w:val="0"/>
          <w:sz w:val="20"/>
          <w:szCs w:val="20"/>
          <w:lang w:val="fr-FR"/>
        </w:rPr>
        <w:t>Fashioning</w:t>
      </w:r>
      <w:proofErr w:type="spellEnd"/>
      <w:r w:rsidRPr="00D72E0E">
        <w:rPr>
          <w:rFonts w:asciiTheme="minorHAnsi" w:hAnsiTheme="minorHAnsi"/>
          <w:b w:val="0"/>
          <w:sz w:val="20"/>
          <w:szCs w:val="20"/>
          <w:lang w:val="fr-FR"/>
        </w:rPr>
        <w:t xml:space="preserve"> the </w:t>
      </w:r>
      <w:r w:rsidRPr="00D72E0E">
        <w:rPr>
          <w:rFonts w:asciiTheme="minorHAnsi" w:hAnsiTheme="minorHAnsi"/>
          <w:b w:val="0"/>
          <w:sz w:val="20"/>
          <w:szCs w:val="20"/>
        </w:rPr>
        <w:t>“</w:t>
      </w:r>
      <w:r w:rsidRPr="00D72E0E">
        <w:rPr>
          <w:rFonts w:asciiTheme="minorHAnsi" w:hAnsiTheme="minorHAnsi"/>
          <w:b w:val="0"/>
          <w:sz w:val="20"/>
          <w:szCs w:val="20"/>
          <w:lang w:val="fr-FR"/>
        </w:rPr>
        <w:t xml:space="preserve">Born </w:t>
      </w:r>
      <w:proofErr w:type="spellStart"/>
      <w:r w:rsidRPr="00D72E0E">
        <w:rPr>
          <w:rFonts w:asciiTheme="minorHAnsi" w:hAnsiTheme="minorHAnsi"/>
          <w:b w:val="0"/>
          <w:sz w:val="20"/>
          <w:szCs w:val="20"/>
          <w:lang w:val="fr-FR"/>
        </w:rPr>
        <w:t>Criminal</w:t>
      </w:r>
      <w:proofErr w:type="spellEnd"/>
      <w:r w:rsidRPr="00D72E0E">
        <w:rPr>
          <w:rFonts w:asciiTheme="minorHAnsi" w:hAnsiTheme="minorHAnsi"/>
          <w:b w:val="0"/>
          <w:sz w:val="20"/>
          <w:szCs w:val="20"/>
        </w:rPr>
        <w:t>”</w:t>
      </w:r>
      <w:r w:rsidRPr="00D72E0E">
        <w:rPr>
          <w:rFonts w:asciiTheme="minorHAnsi" w:hAnsiTheme="minorHAnsi"/>
          <w:b w:val="0"/>
          <w:sz w:val="20"/>
          <w:szCs w:val="20"/>
          <w:lang w:val="fr-FR"/>
        </w:rPr>
        <w:t xml:space="preserve"> on the Beat: </w:t>
      </w:r>
      <w:proofErr w:type="spellStart"/>
      <w:r w:rsidRPr="00D72E0E">
        <w:rPr>
          <w:rFonts w:asciiTheme="minorHAnsi" w:hAnsiTheme="minorHAnsi"/>
          <w:b w:val="0"/>
          <w:sz w:val="20"/>
          <w:szCs w:val="20"/>
          <w:lang w:val="fr-FR"/>
        </w:rPr>
        <w:t>Juridical</w:t>
      </w:r>
      <w:proofErr w:type="spellEnd"/>
      <w:r w:rsidRPr="00D72E0E">
        <w:rPr>
          <w:rFonts w:asciiTheme="minorHAnsi" w:hAnsiTheme="minorHAnsi"/>
          <w:b w:val="0"/>
          <w:sz w:val="20"/>
          <w:szCs w:val="20"/>
          <w:lang w:val="fr-FR"/>
        </w:rPr>
        <w:t xml:space="preserve"> </w:t>
      </w:r>
      <w:proofErr w:type="spellStart"/>
      <w:r w:rsidRPr="00D72E0E">
        <w:rPr>
          <w:rFonts w:asciiTheme="minorHAnsi" w:hAnsiTheme="minorHAnsi"/>
          <w:b w:val="0"/>
          <w:sz w:val="20"/>
          <w:szCs w:val="20"/>
          <w:lang w:val="fr-FR"/>
        </w:rPr>
        <w:t>Photography</w:t>
      </w:r>
      <w:proofErr w:type="spellEnd"/>
      <w:r w:rsidRPr="00D72E0E">
        <w:rPr>
          <w:rFonts w:asciiTheme="minorHAnsi" w:hAnsiTheme="minorHAnsi"/>
          <w:b w:val="0"/>
          <w:sz w:val="20"/>
          <w:szCs w:val="20"/>
          <w:lang w:val="fr-FR"/>
        </w:rPr>
        <w:t xml:space="preserve"> and the Police municipale in Fin-de-Siècle Paris,’ </w:t>
      </w:r>
      <w:r w:rsidRPr="00D72E0E">
        <w:rPr>
          <w:rFonts w:asciiTheme="minorHAnsi" w:hAnsiTheme="minorHAnsi"/>
          <w:b w:val="0"/>
          <w:i/>
          <w:sz w:val="20"/>
          <w:szCs w:val="20"/>
          <w:lang w:val="fr-FR"/>
        </w:rPr>
        <w:t>Modern &amp; Contemporary France</w:t>
      </w:r>
      <w:r w:rsidRPr="00D72E0E">
        <w:rPr>
          <w:rFonts w:asciiTheme="minorHAnsi" w:hAnsiTheme="minorHAnsi"/>
          <w:b w:val="0"/>
          <w:sz w:val="20"/>
          <w:szCs w:val="20"/>
          <w:lang w:val="fr-FR"/>
        </w:rPr>
        <w:t xml:space="preserve"> 21:3 (2013), 291-96; </w:t>
      </w:r>
      <w:proofErr w:type="spellStart"/>
      <w:r w:rsidRPr="00D72E0E">
        <w:rPr>
          <w:rFonts w:asciiTheme="minorHAnsi" w:hAnsiTheme="minorHAnsi"/>
          <w:b w:val="0"/>
          <w:sz w:val="20"/>
          <w:szCs w:val="20"/>
        </w:rPr>
        <w:t>Mucchielli</w:t>
      </w:r>
      <w:proofErr w:type="spellEnd"/>
      <w:r w:rsidRPr="00D72E0E">
        <w:rPr>
          <w:rFonts w:asciiTheme="minorHAnsi" w:hAnsiTheme="minorHAnsi"/>
          <w:b w:val="0"/>
          <w:sz w:val="20"/>
          <w:szCs w:val="20"/>
        </w:rPr>
        <w:t xml:space="preserve">, ‘Criminology, </w:t>
      </w:r>
      <w:proofErr w:type="spellStart"/>
      <w:r w:rsidRPr="00D72E0E">
        <w:rPr>
          <w:rFonts w:asciiTheme="minorHAnsi" w:hAnsiTheme="minorHAnsi"/>
          <w:b w:val="0"/>
          <w:sz w:val="20"/>
          <w:szCs w:val="20"/>
        </w:rPr>
        <w:t>Hygienism</w:t>
      </w:r>
      <w:proofErr w:type="spellEnd"/>
      <w:r w:rsidRPr="00D72E0E">
        <w:rPr>
          <w:rFonts w:asciiTheme="minorHAnsi" w:hAnsiTheme="minorHAnsi"/>
          <w:b w:val="0"/>
          <w:sz w:val="20"/>
          <w:szCs w:val="20"/>
        </w:rPr>
        <w:t>, and Eugenics’;</w:t>
      </w:r>
      <w:r w:rsidRPr="00D72E0E">
        <w:rPr>
          <w:rFonts w:asciiTheme="minorHAnsi" w:hAnsiTheme="minorHAnsi"/>
          <w:b w:val="0"/>
          <w:sz w:val="20"/>
          <w:szCs w:val="20"/>
          <w:lang w:val="fr-FR"/>
        </w:rPr>
        <w:t xml:space="preserve"> </w:t>
      </w:r>
      <w:proofErr w:type="spellStart"/>
      <w:r w:rsidRPr="00D72E0E">
        <w:rPr>
          <w:rFonts w:asciiTheme="minorHAnsi" w:hAnsiTheme="minorHAnsi"/>
          <w:b w:val="0"/>
          <w:sz w:val="20"/>
          <w:szCs w:val="20"/>
          <w:lang w:val="fr-FR"/>
        </w:rPr>
        <w:t>Nye</w:t>
      </w:r>
      <w:proofErr w:type="spellEnd"/>
      <w:r w:rsidRPr="00D72E0E">
        <w:rPr>
          <w:rFonts w:asciiTheme="minorHAnsi" w:hAnsiTheme="minorHAnsi"/>
          <w:b w:val="0"/>
          <w:sz w:val="20"/>
          <w:szCs w:val="20"/>
          <w:lang w:val="fr-FR"/>
        </w:rPr>
        <w:t xml:space="preserve">, </w:t>
      </w:r>
      <w:r w:rsidRPr="00D72E0E">
        <w:rPr>
          <w:rFonts w:asciiTheme="minorHAnsi" w:hAnsiTheme="minorHAnsi"/>
          <w:b w:val="0"/>
          <w:i/>
          <w:sz w:val="20"/>
          <w:szCs w:val="20"/>
          <w:lang w:val="fr-FR"/>
        </w:rPr>
        <w:t xml:space="preserve">Crime, Madness and </w:t>
      </w:r>
      <w:proofErr w:type="spellStart"/>
      <w:r w:rsidRPr="00D72E0E">
        <w:rPr>
          <w:rFonts w:asciiTheme="minorHAnsi" w:hAnsiTheme="minorHAnsi"/>
          <w:b w:val="0"/>
          <w:i/>
          <w:sz w:val="20"/>
          <w:szCs w:val="20"/>
          <w:lang w:val="fr-FR"/>
        </w:rPr>
        <w:t>Politics</w:t>
      </w:r>
      <w:proofErr w:type="spellEnd"/>
      <w:r w:rsidRPr="00D72E0E">
        <w:rPr>
          <w:rFonts w:asciiTheme="minorHAnsi" w:hAnsiTheme="minorHAnsi"/>
          <w:b w:val="0"/>
          <w:sz w:val="20"/>
          <w:szCs w:val="20"/>
          <w:lang w:val="fr-FR"/>
        </w:rPr>
        <w:t xml:space="preserve">; Robert </w:t>
      </w:r>
      <w:proofErr w:type="spellStart"/>
      <w:r w:rsidRPr="00D72E0E">
        <w:rPr>
          <w:rFonts w:asciiTheme="minorHAnsi" w:hAnsiTheme="minorHAnsi"/>
          <w:b w:val="0"/>
          <w:sz w:val="20"/>
          <w:szCs w:val="20"/>
          <w:lang w:val="fr-FR"/>
        </w:rPr>
        <w:t>Tombs</w:t>
      </w:r>
      <w:proofErr w:type="spellEnd"/>
      <w:r w:rsidRPr="00D72E0E">
        <w:rPr>
          <w:rFonts w:asciiTheme="minorHAnsi" w:hAnsiTheme="minorHAnsi"/>
          <w:b w:val="0"/>
          <w:sz w:val="20"/>
          <w:szCs w:val="20"/>
          <w:lang w:val="fr-FR"/>
        </w:rPr>
        <w:t xml:space="preserve">, ‘Crime and the Security of the State: The </w:t>
      </w:r>
      <w:r w:rsidRPr="00D72E0E">
        <w:rPr>
          <w:rFonts w:asciiTheme="minorHAnsi" w:hAnsiTheme="minorHAnsi"/>
          <w:b w:val="0"/>
          <w:sz w:val="20"/>
          <w:szCs w:val="20"/>
        </w:rPr>
        <w:t xml:space="preserve">“Dangerous Classes” and Insurrection in Nineteenth Century Paris,’ in V.A.C. </w:t>
      </w:r>
      <w:proofErr w:type="spellStart"/>
      <w:r w:rsidRPr="00D72E0E">
        <w:rPr>
          <w:rFonts w:asciiTheme="minorHAnsi" w:hAnsiTheme="minorHAnsi"/>
          <w:b w:val="0"/>
          <w:sz w:val="20"/>
          <w:szCs w:val="20"/>
        </w:rPr>
        <w:t>Gatrell</w:t>
      </w:r>
      <w:proofErr w:type="spellEnd"/>
      <w:r w:rsidRPr="00D72E0E">
        <w:rPr>
          <w:rFonts w:asciiTheme="minorHAnsi" w:hAnsiTheme="minorHAnsi"/>
          <w:b w:val="0"/>
          <w:sz w:val="20"/>
          <w:szCs w:val="20"/>
        </w:rPr>
        <w:t xml:space="preserve">, </w:t>
      </w:r>
      <w:r w:rsidRPr="00D72E0E">
        <w:rPr>
          <w:rStyle w:val="Strong"/>
          <w:rFonts w:asciiTheme="minorHAnsi" w:hAnsiTheme="minorHAnsi"/>
          <w:bCs/>
          <w:sz w:val="20"/>
          <w:szCs w:val="20"/>
        </w:rPr>
        <w:t xml:space="preserve">Bruce </w:t>
      </w:r>
      <w:proofErr w:type="spellStart"/>
      <w:r w:rsidRPr="00D72E0E">
        <w:rPr>
          <w:rStyle w:val="Strong"/>
          <w:rFonts w:asciiTheme="minorHAnsi" w:hAnsiTheme="minorHAnsi"/>
          <w:bCs/>
          <w:sz w:val="20"/>
          <w:szCs w:val="20"/>
        </w:rPr>
        <w:t>Lenman</w:t>
      </w:r>
      <w:proofErr w:type="spellEnd"/>
      <w:r w:rsidRPr="00D72E0E">
        <w:rPr>
          <w:rStyle w:val="Strong"/>
          <w:rFonts w:asciiTheme="minorHAnsi" w:hAnsiTheme="minorHAnsi"/>
          <w:bCs/>
          <w:sz w:val="20"/>
          <w:szCs w:val="20"/>
        </w:rPr>
        <w:t xml:space="preserve"> and Geoffrey Parker (</w:t>
      </w:r>
      <w:proofErr w:type="spellStart"/>
      <w:r w:rsidRPr="00D72E0E">
        <w:rPr>
          <w:rStyle w:val="Strong"/>
          <w:rFonts w:asciiTheme="minorHAnsi" w:hAnsiTheme="minorHAnsi"/>
          <w:bCs/>
          <w:sz w:val="20"/>
          <w:szCs w:val="20"/>
        </w:rPr>
        <w:t>eds</w:t>
      </w:r>
      <w:proofErr w:type="spellEnd"/>
      <w:r w:rsidRPr="00D72E0E">
        <w:rPr>
          <w:rStyle w:val="Strong"/>
          <w:rFonts w:asciiTheme="minorHAnsi" w:hAnsiTheme="minorHAnsi"/>
          <w:bCs/>
          <w:sz w:val="20"/>
          <w:szCs w:val="20"/>
        </w:rPr>
        <w:t>),</w:t>
      </w:r>
      <w:r w:rsidRPr="00D72E0E">
        <w:rPr>
          <w:rFonts w:asciiTheme="minorHAnsi" w:hAnsiTheme="minorHAnsi"/>
          <w:b w:val="0"/>
          <w:sz w:val="20"/>
          <w:szCs w:val="20"/>
        </w:rPr>
        <w:t xml:space="preserve"> </w:t>
      </w:r>
      <w:r w:rsidRPr="00D72E0E">
        <w:rPr>
          <w:rFonts w:asciiTheme="minorHAnsi" w:hAnsiTheme="minorHAnsi"/>
          <w:b w:val="0"/>
          <w:i/>
          <w:sz w:val="20"/>
          <w:szCs w:val="20"/>
        </w:rPr>
        <w:t>Crime and the Law: The Social History of Crime in Western Europe since 1500</w:t>
      </w:r>
      <w:r w:rsidRPr="00D72E0E">
        <w:rPr>
          <w:rFonts w:asciiTheme="minorHAnsi" w:hAnsiTheme="minorHAnsi"/>
          <w:b w:val="0"/>
          <w:sz w:val="20"/>
          <w:szCs w:val="20"/>
        </w:rPr>
        <w:t xml:space="preserve"> (London: </w:t>
      </w:r>
      <w:proofErr w:type="spellStart"/>
      <w:r w:rsidRPr="00D72E0E">
        <w:rPr>
          <w:rFonts w:asciiTheme="minorHAnsi" w:hAnsiTheme="minorHAnsi"/>
          <w:b w:val="0"/>
          <w:sz w:val="20"/>
          <w:szCs w:val="20"/>
        </w:rPr>
        <w:t>Europa</w:t>
      </w:r>
      <w:proofErr w:type="spellEnd"/>
      <w:r w:rsidRPr="00D72E0E">
        <w:rPr>
          <w:rFonts w:asciiTheme="minorHAnsi" w:hAnsiTheme="minorHAnsi"/>
          <w:b w:val="0"/>
          <w:sz w:val="20"/>
          <w:szCs w:val="20"/>
        </w:rPr>
        <w:t xml:space="preserve">, 1980), </w:t>
      </w:r>
      <w:r w:rsidRPr="00D72E0E">
        <w:rPr>
          <w:rFonts w:asciiTheme="minorHAnsi" w:hAnsiTheme="minorHAnsi"/>
          <w:b w:val="0"/>
          <w:sz w:val="20"/>
          <w:szCs w:val="20"/>
          <w:lang w:val="fr-FR"/>
        </w:rPr>
        <w:t xml:space="preserve"> 214-37. </w:t>
      </w:r>
    </w:p>
  </w:footnote>
  <w:footnote w:id="108">
    <w:p w:rsidR="002934E9" w:rsidRPr="00D72E0E" w:rsidRDefault="002934E9" w:rsidP="00D72E0E">
      <w:pPr>
        <w:pStyle w:val="FootnoteText"/>
        <w:spacing w:line="480" w:lineRule="auto"/>
        <w:rPr>
          <w:rFonts w:cs="Times New Roman"/>
        </w:rPr>
      </w:pPr>
      <w:r w:rsidRPr="00D72E0E">
        <w:rPr>
          <w:rStyle w:val="FootnoteReference"/>
          <w:rFonts w:cs="Times New Roman"/>
        </w:rPr>
        <w:footnoteRef/>
      </w:r>
      <w:r w:rsidRPr="00D72E0E">
        <w:rPr>
          <w:rFonts w:cs="Times New Roman"/>
        </w:rPr>
        <w:t xml:space="preserve"> On dogs and state repression, see Robert </w:t>
      </w:r>
      <w:proofErr w:type="spellStart"/>
      <w:r w:rsidRPr="00D72E0E">
        <w:rPr>
          <w:rFonts w:cs="Times New Roman"/>
        </w:rPr>
        <w:t>Tindol</w:t>
      </w:r>
      <w:proofErr w:type="spellEnd"/>
      <w:r w:rsidRPr="00D72E0E">
        <w:rPr>
          <w:rFonts w:cs="Times New Roman"/>
        </w:rPr>
        <w:t xml:space="preserve">, ‘The Best Friend of Murderers: Guard Dogs and the Nazi Holocaust,’ in </w:t>
      </w:r>
      <w:proofErr w:type="spellStart"/>
      <w:r w:rsidRPr="00D72E0E">
        <w:rPr>
          <w:rFonts w:cs="Times New Roman"/>
        </w:rPr>
        <w:t>Hediger</w:t>
      </w:r>
      <w:proofErr w:type="spellEnd"/>
      <w:r w:rsidRPr="00D72E0E">
        <w:rPr>
          <w:rFonts w:cs="Times New Roman"/>
        </w:rPr>
        <w:t xml:space="preserve">, </w:t>
      </w:r>
      <w:r w:rsidRPr="00D72E0E">
        <w:rPr>
          <w:rFonts w:cs="Times New Roman"/>
          <w:i/>
        </w:rPr>
        <w:t>Animals and War,</w:t>
      </w:r>
      <w:r w:rsidRPr="00D72E0E">
        <w:rPr>
          <w:rFonts w:cs="Times New Roman"/>
        </w:rPr>
        <w:t xml:space="preserve"> 105-22; Aaron </w:t>
      </w:r>
      <w:proofErr w:type="spellStart"/>
      <w:r w:rsidRPr="00D72E0E">
        <w:rPr>
          <w:rFonts w:cs="Times New Roman"/>
        </w:rPr>
        <w:t>Skabelund</w:t>
      </w:r>
      <w:proofErr w:type="spellEnd"/>
      <w:r w:rsidRPr="00D72E0E">
        <w:rPr>
          <w:rFonts w:cs="Times New Roman"/>
        </w:rPr>
        <w:t xml:space="preserve">, ‘Breeding Racism: The Imperial Battlefields of the “German” Shepherd,’ </w:t>
      </w:r>
      <w:r w:rsidRPr="00D72E0E">
        <w:rPr>
          <w:rFonts w:cs="Times New Roman"/>
          <w:i/>
        </w:rPr>
        <w:t>Society and Animals</w:t>
      </w:r>
      <w:r w:rsidRPr="00D72E0E">
        <w:rPr>
          <w:rFonts w:cs="Times New Roman"/>
        </w:rPr>
        <w:t xml:space="preserve"> 16:4 (2008), 364-71.</w:t>
      </w:r>
    </w:p>
  </w:footnote>
  <w:footnote w:id="109">
    <w:p w:rsidR="002934E9" w:rsidRPr="00D72E0E" w:rsidRDefault="002934E9" w:rsidP="00D72E0E">
      <w:pPr>
        <w:pStyle w:val="FootnoteText"/>
        <w:spacing w:line="480" w:lineRule="auto"/>
        <w:rPr>
          <w:rFonts w:cs="Times New Roman"/>
        </w:rPr>
      </w:pPr>
      <w:r w:rsidRPr="00D72E0E">
        <w:rPr>
          <w:rStyle w:val="FootnoteReference"/>
          <w:rFonts w:cs="Times New Roman"/>
        </w:rPr>
        <w:footnoteRef/>
      </w:r>
      <w:r w:rsidRPr="00D72E0E">
        <w:rPr>
          <w:rFonts w:cs="Times New Roman"/>
        </w:rPr>
        <w:t xml:space="preserve"> </w:t>
      </w:r>
      <w:proofErr w:type="gramStart"/>
      <w:r w:rsidRPr="00D72E0E">
        <w:rPr>
          <w:rFonts w:cs="Times New Roman"/>
        </w:rPr>
        <w:t>‘</w:t>
      </w:r>
      <w:proofErr w:type="spellStart"/>
      <w:r w:rsidRPr="00D72E0E">
        <w:rPr>
          <w:rFonts w:cs="Times New Roman"/>
        </w:rPr>
        <w:t>Emploi</w:t>
      </w:r>
      <w:proofErr w:type="spellEnd"/>
      <w:r w:rsidRPr="00D72E0E">
        <w:rPr>
          <w:rFonts w:cs="Times New Roman"/>
        </w:rPr>
        <w:t xml:space="preserve"> des </w:t>
      </w:r>
      <w:proofErr w:type="spellStart"/>
      <w:r w:rsidRPr="00D72E0E">
        <w:rPr>
          <w:rFonts w:cs="Times New Roman"/>
        </w:rPr>
        <w:t>chiens</w:t>
      </w:r>
      <w:proofErr w:type="spellEnd"/>
      <w:r w:rsidRPr="00D72E0E">
        <w:rPr>
          <w:rFonts w:cs="Times New Roman"/>
        </w:rPr>
        <w:t xml:space="preserve"> </w:t>
      </w:r>
      <w:proofErr w:type="spellStart"/>
      <w:r w:rsidRPr="00D72E0E">
        <w:rPr>
          <w:rFonts w:cs="Times New Roman"/>
        </w:rPr>
        <w:t>comme</w:t>
      </w:r>
      <w:proofErr w:type="spellEnd"/>
      <w:r w:rsidRPr="00D72E0E">
        <w:rPr>
          <w:rFonts w:cs="Times New Roman"/>
        </w:rPr>
        <w:t xml:space="preserve"> </w:t>
      </w:r>
      <w:proofErr w:type="spellStart"/>
      <w:r w:rsidRPr="00D72E0E">
        <w:rPr>
          <w:rFonts w:cs="Times New Roman"/>
        </w:rPr>
        <w:t>auxiliaires</w:t>
      </w:r>
      <w:proofErr w:type="spellEnd"/>
      <w:r w:rsidRPr="00D72E0E">
        <w:rPr>
          <w:rFonts w:cs="Times New Roman"/>
        </w:rPr>
        <w:t xml:space="preserve"> de la police à Pont-à-</w:t>
      </w:r>
      <w:proofErr w:type="spellStart"/>
      <w:r w:rsidRPr="00D72E0E">
        <w:rPr>
          <w:rFonts w:cs="Times New Roman"/>
        </w:rPr>
        <w:t>Mousson</w:t>
      </w:r>
      <w:proofErr w:type="spellEnd"/>
      <w:r w:rsidRPr="00D72E0E">
        <w:rPr>
          <w:rFonts w:cs="Times New Roman"/>
        </w:rPr>
        <w:t>,’ 116-7.</w:t>
      </w:r>
      <w:proofErr w:type="gramEnd"/>
    </w:p>
  </w:footnote>
  <w:footnote w:id="110">
    <w:p w:rsidR="002934E9" w:rsidRPr="00D72E0E" w:rsidRDefault="002934E9" w:rsidP="00D72E0E">
      <w:pPr>
        <w:pStyle w:val="FootnoteText"/>
        <w:spacing w:line="480" w:lineRule="auto"/>
        <w:rPr>
          <w:rFonts w:cs="Times New Roman"/>
        </w:rPr>
      </w:pPr>
      <w:r w:rsidRPr="00D72E0E">
        <w:rPr>
          <w:rStyle w:val="FootnoteReference"/>
          <w:rFonts w:cs="Times New Roman"/>
        </w:rPr>
        <w:footnoteRef/>
      </w:r>
      <w:r w:rsidRPr="00D72E0E">
        <w:rPr>
          <w:rFonts w:cs="Times New Roman"/>
        </w:rPr>
        <w:t xml:space="preserve"> de </w:t>
      </w:r>
      <w:proofErr w:type="spellStart"/>
      <w:r w:rsidRPr="00D72E0E">
        <w:rPr>
          <w:rFonts w:cs="Times New Roman"/>
        </w:rPr>
        <w:t>Wael</w:t>
      </w:r>
      <w:proofErr w:type="spellEnd"/>
      <w:r w:rsidRPr="00D72E0E">
        <w:rPr>
          <w:rFonts w:cs="Times New Roman"/>
        </w:rPr>
        <w:t xml:space="preserve">, </w:t>
      </w:r>
      <w:proofErr w:type="spellStart"/>
      <w:r w:rsidRPr="00D72E0E">
        <w:rPr>
          <w:rFonts w:cs="Times New Roman"/>
          <w:i/>
        </w:rPr>
        <w:t>Chien</w:t>
      </w:r>
      <w:proofErr w:type="spellEnd"/>
      <w:r w:rsidRPr="00D72E0E">
        <w:rPr>
          <w:rFonts w:cs="Times New Roman"/>
          <w:i/>
        </w:rPr>
        <w:t xml:space="preserve"> </w:t>
      </w:r>
      <w:proofErr w:type="spellStart"/>
      <w:r w:rsidRPr="00D72E0E">
        <w:rPr>
          <w:rFonts w:cs="Times New Roman"/>
          <w:i/>
        </w:rPr>
        <w:t>auxiliaire</w:t>
      </w:r>
      <w:proofErr w:type="spellEnd"/>
      <w:r w:rsidRPr="00D72E0E">
        <w:rPr>
          <w:rFonts w:cs="Times New Roman"/>
        </w:rPr>
        <w:t>, 57</w:t>
      </w:r>
    </w:p>
  </w:footnote>
  <w:footnote w:id="111">
    <w:p w:rsidR="002934E9" w:rsidRPr="00D72E0E" w:rsidRDefault="002934E9" w:rsidP="00D72E0E">
      <w:pPr>
        <w:pStyle w:val="FootnoteText"/>
        <w:spacing w:line="480" w:lineRule="auto"/>
        <w:rPr>
          <w:rFonts w:cs="Times New Roman"/>
        </w:rPr>
      </w:pPr>
      <w:r w:rsidRPr="00D72E0E">
        <w:rPr>
          <w:rStyle w:val="FootnoteReference"/>
          <w:rFonts w:cs="Times New Roman"/>
        </w:rPr>
        <w:footnoteRef/>
      </w:r>
      <w:r w:rsidRPr="00D72E0E">
        <w:rPr>
          <w:rFonts w:cs="Times New Roman"/>
        </w:rPr>
        <w:t xml:space="preserve"> </w:t>
      </w:r>
      <w:proofErr w:type="spellStart"/>
      <w:r w:rsidRPr="00D72E0E">
        <w:rPr>
          <w:rFonts w:cs="Times New Roman"/>
        </w:rPr>
        <w:t>Bellier</w:t>
      </w:r>
      <w:proofErr w:type="spellEnd"/>
      <w:r w:rsidRPr="00D72E0E">
        <w:rPr>
          <w:rFonts w:cs="Times New Roman"/>
        </w:rPr>
        <w:t xml:space="preserve"> de Villiers, </w:t>
      </w:r>
      <w:proofErr w:type="spellStart"/>
      <w:r w:rsidRPr="00D72E0E">
        <w:rPr>
          <w:rFonts w:cs="Times New Roman"/>
          <w:i/>
        </w:rPr>
        <w:t>Chien</w:t>
      </w:r>
      <w:proofErr w:type="spellEnd"/>
      <w:r w:rsidRPr="00D72E0E">
        <w:rPr>
          <w:rFonts w:cs="Times New Roman"/>
          <w:i/>
        </w:rPr>
        <w:t xml:space="preserve"> au </w:t>
      </w:r>
      <w:proofErr w:type="spellStart"/>
      <w:r w:rsidRPr="00D72E0E">
        <w:rPr>
          <w:rFonts w:cs="Times New Roman"/>
          <w:i/>
        </w:rPr>
        <w:t>chenil</w:t>
      </w:r>
      <w:proofErr w:type="spellEnd"/>
      <w:r w:rsidRPr="00D72E0E">
        <w:rPr>
          <w:rFonts w:cs="Times New Roman"/>
        </w:rPr>
        <w:t>, 10.</w:t>
      </w:r>
    </w:p>
  </w:footnote>
  <w:footnote w:id="112">
    <w:p w:rsidR="002934E9" w:rsidRPr="00665991" w:rsidRDefault="002934E9" w:rsidP="00D72E0E">
      <w:pPr>
        <w:pStyle w:val="FootnoteText"/>
        <w:spacing w:line="480" w:lineRule="auto"/>
        <w:rPr>
          <w:rFonts w:cs="Times New Roman"/>
        </w:rPr>
      </w:pPr>
      <w:r w:rsidRPr="00D72E0E">
        <w:rPr>
          <w:rStyle w:val="FootnoteReference"/>
          <w:rFonts w:cs="Times New Roman"/>
        </w:rPr>
        <w:footnoteRef/>
      </w:r>
      <w:r w:rsidRPr="00D72E0E">
        <w:rPr>
          <w:rFonts w:cs="Times New Roman"/>
        </w:rPr>
        <w:t xml:space="preserve"> </w:t>
      </w:r>
      <w:r w:rsidRPr="00D64757">
        <w:t xml:space="preserve">Vanessa Schwartz, </w:t>
      </w:r>
      <w:r w:rsidRPr="00D64757">
        <w:rPr>
          <w:i/>
        </w:rPr>
        <w:t xml:space="preserve">Spectacular Realities: Early Mass </w:t>
      </w:r>
      <w:r>
        <w:rPr>
          <w:i/>
        </w:rPr>
        <w:t>Culture in Fin-de-Siècle France</w:t>
      </w:r>
      <w:r w:rsidRPr="00D64757">
        <w:rPr>
          <w:i/>
        </w:rPr>
        <w:t xml:space="preserve"> </w:t>
      </w:r>
      <w:r>
        <w:t>(</w:t>
      </w:r>
      <w:r w:rsidRPr="00D64757">
        <w:t>Berkeley</w:t>
      </w:r>
      <w:r>
        <w:t>: University of California Press</w:t>
      </w:r>
      <w:r w:rsidRPr="00D64757">
        <w:t>, 1999</w:t>
      </w:r>
      <w:r w:rsidRPr="00D4629A">
        <w:t>)</w:t>
      </w:r>
      <w:r w:rsidRPr="00D72E0E">
        <w:rPr>
          <w:rFonts w:cs="Times New Roman"/>
          <w:i/>
        </w:rPr>
        <w:t>.</w:t>
      </w:r>
      <w:r>
        <w:rPr>
          <w:rFonts w:cs="Times New Roman"/>
        </w:rPr>
        <w:t xml:space="preserve"> </w:t>
      </w:r>
    </w:p>
  </w:footnote>
  <w:footnote w:id="113">
    <w:p w:rsidR="002934E9" w:rsidRPr="00D72E0E" w:rsidRDefault="002934E9" w:rsidP="00D72E0E">
      <w:pPr>
        <w:pStyle w:val="FootnoteText"/>
        <w:spacing w:line="480" w:lineRule="auto"/>
        <w:rPr>
          <w:rFonts w:cs="Times New Roman"/>
        </w:rPr>
      </w:pPr>
      <w:r w:rsidRPr="00D72E0E">
        <w:rPr>
          <w:rStyle w:val="FootnoteReference"/>
          <w:rFonts w:cs="Times New Roman"/>
        </w:rPr>
        <w:footnoteRef/>
      </w:r>
      <w:r w:rsidRPr="00D72E0E">
        <w:rPr>
          <w:rFonts w:cs="Times New Roman"/>
        </w:rPr>
        <w:t xml:space="preserve"> ‘La </w:t>
      </w:r>
      <w:proofErr w:type="spellStart"/>
      <w:r w:rsidRPr="00D72E0E">
        <w:rPr>
          <w:rFonts w:cs="Times New Roman"/>
        </w:rPr>
        <w:t>malle-poste</w:t>
      </w:r>
      <w:proofErr w:type="spellEnd"/>
      <w:r w:rsidRPr="00D72E0E">
        <w:rPr>
          <w:rFonts w:cs="Times New Roman"/>
        </w:rPr>
        <w:t xml:space="preserve"> </w:t>
      </w:r>
      <w:proofErr w:type="spellStart"/>
      <w:r w:rsidRPr="00D72E0E">
        <w:rPr>
          <w:rFonts w:cs="Times New Roman"/>
        </w:rPr>
        <w:t>défendue</w:t>
      </w:r>
      <w:proofErr w:type="spellEnd"/>
      <w:r w:rsidRPr="00D72E0E">
        <w:rPr>
          <w:rFonts w:cs="Times New Roman"/>
        </w:rPr>
        <w:t xml:space="preserve"> par les </w:t>
      </w:r>
      <w:proofErr w:type="spellStart"/>
      <w:r w:rsidRPr="00D72E0E">
        <w:rPr>
          <w:rFonts w:cs="Times New Roman"/>
        </w:rPr>
        <w:t>chiens</w:t>
      </w:r>
      <w:proofErr w:type="spellEnd"/>
      <w:r w:rsidRPr="00D72E0E">
        <w:rPr>
          <w:rFonts w:cs="Times New Roman"/>
        </w:rPr>
        <w:t xml:space="preserve"> de police,’ </w:t>
      </w:r>
      <w:r w:rsidRPr="00D72E0E">
        <w:rPr>
          <w:rFonts w:cs="Times New Roman"/>
          <w:i/>
        </w:rPr>
        <w:t xml:space="preserve">Le </w:t>
      </w:r>
      <w:proofErr w:type="spellStart"/>
      <w:r w:rsidRPr="00D72E0E">
        <w:rPr>
          <w:rFonts w:cs="Times New Roman"/>
          <w:i/>
        </w:rPr>
        <w:t>Matin</w:t>
      </w:r>
      <w:proofErr w:type="spellEnd"/>
      <w:r w:rsidRPr="00D72E0E">
        <w:rPr>
          <w:rFonts w:cs="Times New Roman"/>
        </w:rPr>
        <w:t xml:space="preserve">, 25 October 1908; ‘La </w:t>
      </w:r>
      <w:proofErr w:type="spellStart"/>
      <w:r w:rsidRPr="00D72E0E">
        <w:rPr>
          <w:rFonts w:cs="Times New Roman"/>
        </w:rPr>
        <w:t>sécurité</w:t>
      </w:r>
      <w:proofErr w:type="spellEnd"/>
      <w:r w:rsidRPr="00D72E0E">
        <w:rPr>
          <w:rFonts w:cs="Times New Roman"/>
        </w:rPr>
        <w:t xml:space="preserve"> à Paris,’ </w:t>
      </w:r>
      <w:r w:rsidRPr="00D72E0E">
        <w:rPr>
          <w:rFonts w:cs="Times New Roman"/>
          <w:i/>
        </w:rPr>
        <w:t xml:space="preserve">La </w:t>
      </w:r>
      <w:proofErr w:type="spellStart"/>
      <w:r w:rsidRPr="00D72E0E">
        <w:rPr>
          <w:rFonts w:cs="Times New Roman"/>
          <w:i/>
        </w:rPr>
        <w:t>Presse</w:t>
      </w:r>
      <w:proofErr w:type="spellEnd"/>
      <w:r w:rsidRPr="00D72E0E">
        <w:rPr>
          <w:rFonts w:cs="Times New Roman"/>
        </w:rPr>
        <w:t xml:space="preserve">, 18 April 1907; ‘Les débuts d’un </w:t>
      </w:r>
      <w:proofErr w:type="spellStart"/>
      <w:r w:rsidRPr="00D72E0E">
        <w:rPr>
          <w:rFonts w:cs="Times New Roman"/>
        </w:rPr>
        <w:t>chien</w:t>
      </w:r>
      <w:proofErr w:type="spellEnd"/>
      <w:r w:rsidRPr="00D72E0E">
        <w:rPr>
          <w:rFonts w:cs="Times New Roman"/>
        </w:rPr>
        <w:t xml:space="preserve"> </w:t>
      </w:r>
      <w:proofErr w:type="spellStart"/>
      <w:r w:rsidRPr="00D72E0E">
        <w:rPr>
          <w:rFonts w:cs="Times New Roman"/>
        </w:rPr>
        <w:t>policier</w:t>
      </w:r>
      <w:proofErr w:type="spellEnd"/>
      <w:r w:rsidRPr="00D72E0E">
        <w:rPr>
          <w:rFonts w:cs="Times New Roman"/>
        </w:rPr>
        <w:t xml:space="preserve">,’ </w:t>
      </w:r>
      <w:r w:rsidRPr="00D72E0E">
        <w:rPr>
          <w:rFonts w:cs="Times New Roman"/>
          <w:i/>
        </w:rPr>
        <w:t xml:space="preserve">Le </w:t>
      </w:r>
      <w:proofErr w:type="spellStart"/>
      <w:r w:rsidRPr="00D72E0E">
        <w:rPr>
          <w:rFonts w:cs="Times New Roman"/>
          <w:i/>
        </w:rPr>
        <w:t>Matin</w:t>
      </w:r>
      <w:proofErr w:type="spellEnd"/>
      <w:r w:rsidRPr="00D72E0E">
        <w:rPr>
          <w:rFonts w:cs="Times New Roman"/>
        </w:rPr>
        <w:t xml:space="preserve">, 19 November 1907. Overseas newspapers also reported on the police dogs’ success against Apache gangs. See ‘Police Dog puts Whole Apaches Band to Flight,’ </w:t>
      </w:r>
      <w:r w:rsidRPr="00D72E0E">
        <w:rPr>
          <w:rFonts w:cs="Times New Roman"/>
          <w:i/>
        </w:rPr>
        <w:t>The Call</w:t>
      </w:r>
      <w:r w:rsidRPr="00D72E0E">
        <w:rPr>
          <w:rFonts w:cs="Times New Roman"/>
        </w:rPr>
        <w:t xml:space="preserve"> (San Francisco), 12 June 1910; ‘Police Dogs: How they Work in Paris,’ </w:t>
      </w:r>
      <w:r w:rsidRPr="00D72E0E">
        <w:rPr>
          <w:rFonts w:cs="Times New Roman"/>
          <w:i/>
        </w:rPr>
        <w:t>The Examiner</w:t>
      </w:r>
      <w:r w:rsidRPr="00D72E0E">
        <w:rPr>
          <w:rFonts w:cs="Times New Roman"/>
        </w:rPr>
        <w:t xml:space="preserve"> (Launceston, Tasmania), 24 February 1911; ‘Police Dogs seize Apache,’ </w:t>
      </w:r>
      <w:r w:rsidRPr="00D72E0E">
        <w:rPr>
          <w:rFonts w:cs="Times New Roman"/>
          <w:i/>
        </w:rPr>
        <w:t>The Evening Argus</w:t>
      </w:r>
      <w:r w:rsidRPr="00D72E0E">
        <w:rPr>
          <w:rFonts w:cs="Times New Roman"/>
        </w:rPr>
        <w:t xml:space="preserve"> (Owosso, Michigan), 9 April 1914.</w:t>
      </w:r>
    </w:p>
  </w:footnote>
  <w:footnote w:id="114">
    <w:p w:rsidR="002934E9" w:rsidRPr="00D72E0E" w:rsidRDefault="002934E9" w:rsidP="00D72E0E">
      <w:pPr>
        <w:pStyle w:val="FootnoteText"/>
        <w:spacing w:line="480" w:lineRule="auto"/>
        <w:rPr>
          <w:rFonts w:cs="Times New Roman"/>
        </w:rPr>
      </w:pPr>
      <w:r w:rsidRPr="00D72E0E">
        <w:rPr>
          <w:rStyle w:val="FootnoteReference"/>
          <w:rFonts w:cs="Times New Roman"/>
        </w:rPr>
        <w:footnoteRef/>
      </w:r>
      <w:r w:rsidRPr="00D72E0E">
        <w:rPr>
          <w:rFonts w:cs="Times New Roman"/>
        </w:rPr>
        <w:t xml:space="preserve"> ‘Stop, le chien du brigadier,’ </w:t>
      </w:r>
      <w:r w:rsidRPr="00D72E0E">
        <w:rPr>
          <w:rFonts w:cs="Times New Roman"/>
          <w:i/>
        </w:rPr>
        <w:t xml:space="preserve">Le </w:t>
      </w:r>
      <w:proofErr w:type="spellStart"/>
      <w:r w:rsidRPr="00D72E0E">
        <w:rPr>
          <w:rFonts w:cs="Times New Roman"/>
          <w:i/>
        </w:rPr>
        <w:t>Matin</w:t>
      </w:r>
      <w:proofErr w:type="spellEnd"/>
      <w:r w:rsidRPr="00D72E0E">
        <w:rPr>
          <w:rFonts w:cs="Times New Roman"/>
        </w:rPr>
        <w:t>, 21 April 1907.</w:t>
      </w:r>
    </w:p>
  </w:footnote>
  <w:footnote w:id="115">
    <w:p w:rsidR="002934E9" w:rsidRPr="00D72E0E" w:rsidRDefault="002934E9" w:rsidP="00D72E0E">
      <w:pPr>
        <w:pStyle w:val="FootnoteText"/>
        <w:spacing w:line="480" w:lineRule="auto"/>
        <w:rPr>
          <w:rFonts w:cs="Times New Roman"/>
        </w:rPr>
      </w:pPr>
      <w:r w:rsidRPr="00D72E0E">
        <w:rPr>
          <w:rStyle w:val="FootnoteReference"/>
          <w:rFonts w:cs="Times New Roman"/>
        </w:rPr>
        <w:footnoteRef/>
      </w:r>
      <w:r w:rsidRPr="00D72E0E">
        <w:rPr>
          <w:rFonts w:cs="Times New Roman"/>
        </w:rPr>
        <w:t xml:space="preserve"> </w:t>
      </w:r>
      <w:proofErr w:type="gramStart"/>
      <w:r w:rsidRPr="00D72E0E">
        <w:rPr>
          <w:rFonts w:cs="Times New Roman"/>
        </w:rPr>
        <w:t>‘</w:t>
      </w:r>
      <w:proofErr w:type="spellStart"/>
      <w:r w:rsidRPr="00D72E0E">
        <w:rPr>
          <w:rFonts w:cs="Times New Roman"/>
        </w:rPr>
        <w:t>Emploi</w:t>
      </w:r>
      <w:proofErr w:type="spellEnd"/>
      <w:r w:rsidRPr="00D72E0E">
        <w:rPr>
          <w:rFonts w:cs="Times New Roman"/>
        </w:rPr>
        <w:t xml:space="preserve"> des </w:t>
      </w:r>
      <w:proofErr w:type="spellStart"/>
      <w:r w:rsidRPr="00D72E0E">
        <w:rPr>
          <w:rFonts w:cs="Times New Roman"/>
        </w:rPr>
        <w:t>chiens</w:t>
      </w:r>
      <w:proofErr w:type="spellEnd"/>
      <w:r w:rsidRPr="00D72E0E">
        <w:rPr>
          <w:rFonts w:cs="Times New Roman"/>
        </w:rPr>
        <w:t xml:space="preserve"> </w:t>
      </w:r>
      <w:proofErr w:type="spellStart"/>
      <w:r w:rsidRPr="00D72E0E">
        <w:rPr>
          <w:rFonts w:cs="Times New Roman"/>
        </w:rPr>
        <w:t>comme</w:t>
      </w:r>
      <w:proofErr w:type="spellEnd"/>
      <w:r w:rsidRPr="00D72E0E">
        <w:rPr>
          <w:rFonts w:cs="Times New Roman"/>
        </w:rPr>
        <w:t xml:space="preserve"> </w:t>
      </w:r>
      <w:proofErr w:type="spellStart"/>
      <w:r w:rsidRPr="00D72E0E">
        <w:rPr>
          <w:rFonts w:cs="Times New Roman"/>
        </w:rPr>
        <w:t>auxiliaires</w:t>
      </w:r>
      <w:proofErr w:type="spellEnd"/>
      <w:r w:rsidRPr="00D72E0E">
        <w:rPr>
          <w:rFonts w:cs="Times New Roman"/>
        </w:rPr>
        <w:t xml:space="preserve"> de la police à Pont-à-</w:t>
      </w:r>
      <w:proofErr w:type="spellStart"/>
      <w:r w:rsidRPr="00D72E0E">
        <w:rPr>
          <w:rFonts w:cs="Times New Roman"/>
        </w:rPr>
        <w:t>Mousson</w:t>
      </w:r>
      <w:proofErr w:type="spellEnd"/>
      <w:r w:rsidRPr="00D72E0E">
        <w:rPr>
          <w:rFonts w:cs="Times New Roman"/>
        </w:rPr>
        <w:t>,’ 120.</w:t>
      </w:r>
      <w:proofErr w:type="gramEnd"/>
      <w:r w:rsidRPr="00D72E0E">
        <w:rPr>
          <w:rFonts w:cs="Times New Roman"/>
        </w:rPr>
        <w:t xml:space="preserve"> See also </w:t>
      </w:r>
      <w:proofErr w:type="spellStart"/>
      <w:r w:rsidRPr="00D72E0E">
        <w:rPr>
          <w:rFonts w:cs="Times New Roman"/>
        </w:rPr>
        <w:t>Villers</w:t>
      </w:r>
      <w:proofErr w:type="spellEnd"/>
      <w:r w:rsidRPr="00D72E0E">
        <w:rPr>
          <w:rFonts w:cs="Times New Roman"/>
        </w:rPr>
        <w:t>, ‘</w:t>
      </w:r>
      <w:proofErr w:type="spellStart"/>
      <w:r w:rsidRPr="00D72E0E">
        <w:rPr>
          <w:rFonts w:cs="Times New Roman"/>
        </w:rPr>
        <w:t>Chien</w:t>
      </w:r>
      <w:proofErr w:type="spellEnd"/>
      <w:r w:rsidRPr="00D72E0E">
        <w:rPr>
          <w:rFonts w:cs="Times New Roman"/>
        </w:rPr>
        <w:t xml:space="preserve">,’ 363, 366. </w:t>
      </w:r>
    </w:p>
  </w:footnote>
  <w:footnote w:id="116">
    <w:p w:rsidR="002934E9" w:rsidRPr="00D72E0E" w:rsidRDefault="002934E9" w:rsidP="00D72E0E">
      <w:pPr>
        <w:pStyle w:val="FootnoteText"/>
        <w:spacing w:line="480" w:lineRule="auto"/>
        <w:rPr>
          <w:rFonts w:cs="Times New Roman"/>
        </w:rPr>
      </w:pPr>
      <w:r w:rsidRPr="00D72E0E">
        <w:rPr>
          <w:rStyle w:val="FootnoteReference"/>
          <w:rFonts w:cs="Times New Roman"/>
        </w:rPr>
        <w:footnoteRef/>
      </w:r>
      <w:r w:rsidRPr="00D72E0E">
        <w:rPr>
          <w:rFonts w:cs="Times New Roman"/>
        </w:rPr>
        <w:t xml:space="preserve"> ‘</w:t>
      </w:r>
      <w:proofErr w:type="spellStart"/>
      <w:r w:rsidRPr="00D72E0E">
        <w:rPr>
          <w:rFonts w:cs="Times New Roman"/>
        </w:rPr>
        <w:t>Chiens</w:t>
      </w:r>
      <w:proofErr w:type="spellEnd"/>
      <w:r w:rsidRPr="00D72E0E">
        <w:rPr>
          <w:rFonts w:cs="Times New Roman"/>
        </w:rPr>
        <w:t xml:space="preserve"> </w:t>
      </w:r>
      <w:proofErr w:type="spellStart"/>
      <w:r w:rsidRPr="00D72E0E">
        <w:rPr>
          <w:rFonts w:cs="Times New Roman"/>
        </w:rPr>
        <w:t>policiers</w:t>
      </w:r>
      <w:proofErr w:type="spellEnd"/>
      <w:r w:rsidRPr="00D72E0E">
        <w:rPr>
          <w:rFonts w:cs="Times New Roman"/>
        </w:rPr>
        <w:t xml:space="preserve">,’ </w:t>
      </w:r>
      <w:r w:rsidRPr="00D72E0E">
        <w:rPr>
          <w:rFonts w:cs="Times New Roman"/>
          <w:i/>
        </w:rPr>
        <w:t xml:space="preserve">Journal des </w:t>
      </w:r>
      <w:proofErr w:type="spellStart"/>
      <w:r w:rsidRPr="00D72E0E">
        <w:rPr>
          <w:rFonts w:cs="Times New Roman"/>
          <w:i/>
        </w:rPr>
        <w:t>ouvrages</w:t>
      </w:r>
      <w:proofErr w:type="spellEnd"/>
      <w:r w:rsidRPr="00D72E0E">
        <w:rPr>
          <w:rFonts w:cs="Times New Roman"/>
          <w:i/>
        </w:rPr>
        <w:t xml:space="preserve"> de dames </w:t>
      </w:r>
      <w:proofErr w:type="gramStart"/>
      <w:r w:rsidRPr="00D72E0E">
        <w:rPr>
          <w:rFonts w:cs="Times New Roman"/>
          <w:i/>
        </w:rPr>
        <w:t>et</w:t>
      </w:r>
      <w:proofErr w:type="gramEnd"/>
      <w:r w:rsidRPr="00D72E0E">
        <w:rPr>
          <w:rFonts w:cs="Times New Roman"/>
          <w:i/>
        </w:rPr>
        <w:t xml:space="preserve"> des arts </w:t>
      </w:r>
      <w:proofErr w:type="spellStart"/>
      <w:r w:rsidRPr="00D72E0E">
        <w:rPr>
          <w:rFonts w:cs="Times New Roman"/>
          <w:i/>
        </w:rPr>
        <w:t>féminins</w:t>
      </w:r>
      <w:proofErr w:type="spellEnd"/>
      <w:r w:rsidRPr="00D72E0E">
        <w:rPr>
          <w:rFonts w:cs="Times New Roman"/>
        </w:rPr>
        <w:t xml:space="preserve">, 1908, p.317; APP DB 41 A.-H. </w:t>
      </w:r>
      <w:proofErr w:type="spellStart"/>
      <w:r w:rsidRPr="00D72E0E">
        <w:rPr>
          <w:rFonts w:cs="Times New Roman"/>
        </w:rPr>
        <w:t>Heym</w:t>
      </w:r>
      <w:proofErr w:type="spellEnd"/>
      <w:r w:rsidRPr="00D72E0E">
        <w:rPr>
          <w:rFonts w:cs="Times New Roman"/>
        </w:rPr>
        <w:t xml:space="preserve">, ‘Les </w:t>
      </w:r>
      <w:proofErr w:type="spellStart"/>
      <w:r w:rsidRPr="00D72E0E">
        <w:rPr>
          <w:rFonts w:cs="Times New Roman"/>
        </w:rPr>
        <w:t>chiens</w:t>
      </w:r>
      <w:proofErr w:type="spellEnd"/>
      <w:r w:rsidRPr="00D72E0E">
        <w:rPr>
          <w:rFonts w:cs="Times New Roman"/>
        </w:rPr>
        <w:t xml:space="preserve"> de police (suite </w:t>
      </w:r>
      <w:proofErr w:type="gramStart"/>
      <w:r w:rsidRPr="00D72E0E">
        <w:rPr>
          <w:rFonts w:cs="Times New Roman"/>
        </w:rPr>
        <w:t>et</w:t>
      </w:r>
      <w:proofErr w:type="gramEnd"/>
      <w:r w:rsidRPr="00D72E0E">
        <w:rPr>
          <w:rFonts w:cs="Times New Roman"/>
        </w:rPr>
        <w:t xml:space="preserve"> fin),’</w:t>
      </w:r>
      <w:r w:rsidRPr="00D72E0E">
        <w:rPr>
          <w:rFonts w:cs="Times New Roman"/>
          <w:i/>
        </w:rPr>
        <w:t xml:space="preserve"> La “</w:t>
      </w:r>
      <w:proofErr w:type="spellStart"/>
      <w:r w:rsidRPr="00D72E0E">
        <w:rPr>
          <w:rFonts w:cs="Times New Roman"/>
          <w:i/>
        </w:rPr>
        <w:t>vraie</w:t>
      </w:r>
      <w:proofErr w:type="spellEnd"/>
      <w:r w:rsidRPr="00D72E0E">
        <w:rPr>
          <w:rFonts w:cs="Times New Roman"/>
          <w:i/>
        </w:rPr>
        <w:t xml:space="preserve"> police</w:t>
      </w:r>
      <w:r w:rsidRPr="00D72E0E">
        <w:rPr>
          <w:rFonts w:cs="Times New Roman"/>
        </w:rPr>
        <w:t xml:space="preserve">,” 15 March 1902, 10; </w:t>
      </w:r>
      <w:r w:rsidRPr="00D72E0E">
        <w:rPr>
          <w:rFonts w:cs="Times New Roman"/>
          <w:i/>
        </w:rPr>
        <w:t xml:space="preserve">Les </w:t>
      </w:r>
      <w:proofErr w:type="spellStart"/>
      <w:r w:rsidRPr="00D72E0E">
        <w:rPr>
          <w:rFonts w:cs="Times New Roman"/>
          <w:i/>
        </w:rPr>
        <w:t>Faits</w:t>
      </w:r>
      <w:proofErr w:type="spellEnd"/>
      <w:r w:rsidRPr="00D72E0E">
        <w:rPr>
          <w:rFonts w:cs="Times New Roman"/>
          <w:i/>
        </w:rPr>
        <w:t xml:space="preserve">-divers </w:t>
      </w:r>
      <w:proofErr w:type="spellStart"/>
      <w:r w:rsidRPr="00D72E0E">
        <w:rPr>
          <w:rFonts w:cs="Times New Roman"/>
          <w:i/>
        </w:rPr>
        <w:t>illustrés</w:t>
      </w:r>
      <w:proofErr w:type="spellEnd"/>
      <w:r w:rsidRPr="00D72E0E">
        <w:rPr>
          <w:rFonts w:cs="Times New Roman"/>
        </w:rPr>
        <w:t>, 28 November 1907.</w:t>
      </w:r>
    </w:p>
  </w:footnote>
  <w:footnote w:id="117">
    <w:p w:rsidR="002934E9" w:rsidRPr="00D72E0E" w:rsidRDefault="002934E9" w:rsidP="00D72E0E">
      <w:pPr>
        <w:pStyle w:val="FootnoteText"/>
        <w:spacing w:line="480" w:lineRule="auto"/>
        <w:rPr>
          <w:rFonts w:cs="Times New Roman"/>
        </w:rPr>
      </w:pPr>
      <w:r w:rsidRPr="00D72E0E">
        <w:rPr>
          <w:rStyle w:val="FootnoteReference"/>
          <w:rFonts w:cs="Times New Roman"/>
        </w:rPr>
        <w:footnoteRef/>
      </w:r>
      <w:r w:rsidRPr="00D72E0E">
        <w:rPr>
          <w:rFonts w:cs="Times New Roman"/>
        </w:rPr>
        <w:t xml:space="preserve"> </w:t>
      </w:r>
      <w:proofErr w:type="gramStart"/>
      <w:r w:rsidRPr="00D72E0E">
        <w:rPr>
          <w:rFonts w:cs="Times New Roman"/>
        </w:rPr>
        <w:t xml:space="preserve">‘Les </w:t>
      </w:r>
      <w:proofErr w:type="spellStart"/>
      <w:r w:rsidRPr="00D72E0E">
        <w:rPr>
          <w:rFonts w:cs="Times New Roman"/>
        </w:rPr>
        <w:t>chiens</w:t>
      </w:r>
      <w:proofErr w:type="spellEnd"/>
      <w:r w:rsidRPr="00D72E0E">
        <w:rPr>
          <w:rFonts w:cs="Times New Roman"/>
        </w:rPr>
        <w:t xml:space="preserve">-apaches à Paris,’ </w:t>
      </w:r>
      <w:proofErr w:type="spellStart"/>
      <w:r w:rsidRPr="00D72E0E">
        <w:rPr>
          <w:rFonts w:cs="Times New Roman"/>
          <w:i/>
        </w:rPr>
        <w:t>L’Eleveur</w:t>
      </w:r>
      <w:proofErr w:type="spellEnd"/>
      <w:r w:rsidRPr="00D72E0E">
        <w:rPr>
          <w:rFonts w:cs="Times New Roman"/>
          <w:i/>
        </w:rPr>
        <w:t xml:space="preserve"> </w:t>
      </w:r>
      <w:proofErr w:type="spellStart"/>
      <w:r w:rsidRPr="00D72E0E">
        <w:rPr>
          <w:rFonts w:cs="Times New Roman"/>
          <w:i/>
        </w:rPr>
        <w:t>belge</w:t>
      </w:r>
      <w:proofErr w:type="spellEnd"/>
      <w:r w:rsidRPr="00D72E0E">
        <w:rPr>
          <w:rFonts w:cs="Times New Roman"/>
        </w:rPr>
        <w:t>, no. 46, 14 November 1911, 738.</w:t>
      </w:r>
      <w:proofErr w:type="gramEnd"/>
    </w:p>
  </w:footnote>
  <w:footnote w:id="118">
    <w:p w:rsidR="002934E9" w:rsidRPr="00D72E0E" w:rsidRDefault="002934E9" w:rsidP="00D72E0E">
      <w:pPr>
        <w:pStyle w:val="FootnoteText"/>
        <w:spacing w:line="480" w:lineRule="auto"/>
        <w:rPr>
          <w:rFonts w:cs="Times New Roman"/>
        </w:rPr>
      </w:pPr>
      <w:r w:rsidRPr="00D72E0E">
        <w:rPr>
          <w:rStyle w:val="FootnoteReference"/>
          <w:rFonts w:cs="Times New Roman"/>
        </w:rPr>
        <w:footnoteRef/>
      </w:r>
      <w:r w:rsidRPr="00D72E0E">
        <w:rPr>
          <w:rFonts w:cs="Times New Roman"/>
        </w:rPr>
        <w:t xml:space="preserve"> ‘Les </w:t>
      </w:r>
      <w:proofErr w:type="spellStart"/>
      <w:r w:rsidRPr="00D72E0E">
        <w:rPr>
          <w:rFonts w:cs="Times New Roman"/>
        </w:rPr>
        <w:t>chiens</w:t>
      </w:r>
      <w:proofErr w:type="spellEnd"/>
      <w:r w:rsidRPr="00D72E0E">
        <w:rPr>
          <w:rFonts w:cs="Times New Roman"/>
        </w:rPr>
        <w:t xml:space="preserve"> de police de Neuilly-sur-Seine,’ </w:t>
      </w:r>
      <w:r w:rsidRPr="00D72E0E">
        <w:rPr>
          <w:rFonts w:cs="Times New Roman"/>
          <w:i/>
        </w:rPr>
        <w:t>Le Petit Journal</w:t>
      </w:r>
      <w:r w:rsidRPr="00D72E0E">
        <w:rPr>
          <w:rFonts w:cs="Times New Roman"/>
        </w:rPr>
        <w:t>, 27 February 1907.</w:t>
      </w:r>
    </w:p>
  </w:footnote>
  <w:footnote w:id="119">
    <w:p w:rsidR="002934E9" w:rsidRPr="00D72E0E" w:rsidRDefault="002934E9" w:rsidP="00D72E0E">
      <w:pPr>
        <w:pStyle w:val="FootnoteText"/>
        <w:spacing w:line="480" w:lineRule="auto"/>
        <w:rPr>
          <w:rFonts w:cs="Times New Roman"/>
        </w:rPr>
      </w:pPr>
      <w:r w:rsidRPr="00D72E0E">
        <w:rPr>
          <w:rStyle w:val="FootnoteReference"/>
          <w:rFonts w:cs="Times New Roman"/>
        </w:rPr>
        <w:footnoteRef/>
      </w:r>
      <w:r w:rsidRPr="00D72E0E">
        <w:rPr>
          <w:rFonts w:cs="Times New Roman"/>
        </w:rPr>
        <w:t xml:space="preserve"> </w:t>
      </w:r>
      <w:proofErr w:type="gramStart"/>
      <w:r w:rsidRPr="00D72E0E">
        <w:rPr>
          <w:rFonts w:cs="Times New Roman"/>
        </w:rPr>
        <w:t xml:space="preserve">‘Un </w:t>
      </w:r>
      <w:proofErr w:type="spellStart"/>
      <w:r w:rsidRPr="00D72E0E">
        <w:rPr>
          <w:rFonts w:cs="Times New Roman"/>
        </w:rPr>
        <w:t>chien</w:t>
      </w:r>
      <w:proofErr w:type="spellEnd"/>
      <w:r w:rsidRPr="00D72E0E">
        <w:rPr>
          <w:rFonts w:cs="Times New Roman"/>
        </w:rPr>
        <w:t xml:space="preserve"> </w:t>
      </w:r>
      <w:proofErr w:type="spellStart"/>
      <w:r w:rsidRPr="00D72E0E">
        <w:rPr>
          <w:rFonts w:cs="Times New Roman"/>
        </w:rPr>
        <w:t>policier</w:t>
      </w:r>
      <w:proofErr w:type="spellEnd"/>
      <w:r w:rsidRPr="00D72E0E">
        <w:rPr>
          <w:rFonts w:cs="Times New Roman"/>
        </w:rPr>
        <w:t xml:space="preserve"> arête </w:t>
      </w:r>
      <w:proofErr w:type="spellStart"/>
      <w:r w:rsidRPr="00D72E0E">
        <w:rPr>
          <w:rFonts w:cs="Times New Roman"/>
        </w:rPr>
        <w:t>deux</w:t>
      </w:r>
      <w:proofErr w:type="spellEnd"/>
      <w:r w:rsidRPr="00D72E0E">
        <w:rPr>
          <w:rFonts w:cs="Times New Roman"/>
        </w:rPr>
        <w:t xml:space="preserve"> </w:t>
      </w:r>
      <w:proofErr w:type="spellStart"/>
      <w:r w:rsidRPr="00D72E0E">
        <w:rPr>
          <w:rFonts w:cs="Times New Roman"/>
        </w:rPr>
        <w:t>mystérieux</w:t>
      </w:r>
      <w:proofErr w:type="spellEnd"/>
      <w:r w:rsidRPr="00D72E0E">
        <w:rPr>
          <w:rFonts w:cs="Times New Roman"/>
        </w:rPr>
        <w:t xml:space="preserve"> </w:t>
      </w:r>
      <w:proofErr w:type="spellStart"/>
      <w:r w:rsidRPr="00D72E0E">
        <w:rPr>
          <w:rFonts w:cs="Times New Roman"/>
        </w:rPr>
        <w:t>malandrins</w:t>
      </w:r>
      <w:proofErr w:type="spellEnd"/>
      <w:r w:rsidRPr="00D72E0E">
        <w:rPr>
          <w:rFonts w:cs="Times New Roman"/>
        </w:rPr>
        <w:t xml:space="preserve">,’ </w:t>
      </w:r>
      <w:r w:rsidRPr="00D72E0E">
        <w:rPr>
          <w:rFonts w:cs="Times New Roman"/>
          <w:i/>
        </w:rPr>
        <w:t xml:space="preserve">Le </w:t>
      </w:r>
      <w:proofErr w:type="spellStart"/>
      <w:r w:rsidRPr="00D72E0E">
        <w:rPr>
          <w:rFonts w:cs="Times New Roman"/>
          <w:i/>
        </w:rPr>
        <w:t>Matin</w:t>
      </w:r>
      <w:proofErr w:type="spellEnd"/>
      <w:r w:rsidRPr="00D72E0E">
        <w:rPr>
          <w:rFonts w:cs="Times New Roman"/>
        </w:rPr>
        <w:t>, 16 December 1913.</w:t>
      </w:r>
      <w:proofErr w:type="gramEnd"/>
    </w:p>
  </w:footnote>
  <w:footnote w:id="120">
    <w:p w:rsidR="002934E9" w:rsidRPr="00D72E0E" w:rsidRDefault="002934E9" w:rsidP="00D72E0E">
      <w:pPr>
        <w:pStyle w:val="FootnoteText"/>
        <w:spacing w:line="480" w:lineRule="auto"/>
        <w:rPr>
          <w:rFonts w:cs="Times New Roman"/>
        </w:rPr>
      </w:pPr>
      <w:r w:rsidRPr="00D72E0E">
        <w:rPr>
          <w:rStyle w:val="FootnoteReference"/>
          <w:rFonts w:cs="Times New Roman"/>
        </w:rPr>
        <w:footnoteRef/>
      </w:r>
      <w:r w:rsidRPr="00D72E0E">
        <w:rPr>
          <w:rFonts w:cs="Times New Roman"/>
        </w:rPr>
        <w:t xml:space="preserve"> ‘A </w:t>
      </w:r>
      <w:proofErr w:type="spellStart"/>
      <w:proofErr w:type="gramStart"/>
      <w:r w:rsidRPr="00D72E0E">
        <w:rPr>
          <w:rFonts w:cs="Times New Roman"/>
        </w:rPr>
        <w:t>travers</w:t>
      </w:r>
      <w:proofErr w:type="spellEnd"/>
      <w:proofErr w:type="gramEnd"/>
      <w:r w:rsidRPr="00D72E0E">
        <w:rPr>
          <w:rFonts w:cs="Times New Roman"/>
        </w:rPr>
        <w:t xml:space="preserve"> Paris,’ </w:t>
      </w:r>
      <w:r w:rsidRPr="00D72E0E">
        <w:rPr>
          <w:rFonts w:cs="Times New Roman"/>
          <w:i/>
        </w:rPr>
        <w:t xml:space="preserve">Le </w:t>
      </w:r>
      <w:proofErr w:type="spellStart"/>
      <w:r w:rsidRPr="00D72E0E">
        <w:rPr>
          <w:rFonts w:cs="Times New Roman"/>
          <w:i/>
        </w:rPr>
        <w:t>Matin</w:t>
      </w:r>
      <w:proofErr w:type="spellEnd"/>
      <w:r w:rsidRPr="00D72E0E">
        <w:rPr>
          <w:rFonts w:cs="Times New Roman"/>
        </w:rPr>
        <w:t>, 7 June 1909.</w:t>
      </w:r>
    </w:p>
  </w:footnote>
  <w:footnote w:id="121">
    <w:p w:rsidR="002934E9" w:rsidRPr="00D72E0E" w:rsidRDefault="002934E9" w:rsidP="00D72E0E">
      <w:pPr>
        <w:pStyle w:val="FootnoteText"/>
        <w:spacing w:line="480" w:lineRule="auto"/>
        <w:rPr>
          <w:rFonts w:cs="Times New Roman"/>
        </w:rPr>
      </w:pPr>
      <w:r w:rsidRPr="00D72E0E">
        <w:rPr>
          <w:rStyle w:val="FootnoteReference"/>
          <w:rFonts w:cs="Times New Roman"/>
        </w:rPr>
        <w:footnoteRef/>
      </w:r>
      <w:r w:rsidRPr="00D72E0E">
        <w:rPr>
          <w:rFonts w:cs="Times New Roman"/>
        </w:rPr>
        <w:t xml:space="preserve"> </w:t>
      </w:r>
      <w:proofErr w:type="gramStart"/>
      <w:r w:rsidRPr="00E208E5">
        <w:rPr>
          <w:rFonts w:cs="Times New Roman"/>
        </w:rPr>
        <w:t>Emphasis in original.</w:t>
      </w:r>
      <w:proofErr w:type="gramEnd"/>
      <w:r>
        <w:rPr>
          <w:rFonts w:ascii="Times New Roman" w:hAnsi="Times New Roman" w:cs="Times New Roman"/>
          <w:sz w:val="24"/>
          <w:szCs w:val="24"/>
        </w:rPr>
        <w:t xml:space="preserve"> </w:t>
      </w:r>
      <w:r w:rsidRPr="00D72E0E">
        <w:rPr>
          <w:rFonts w:cs="Times New Roman"/>
        </w:rPr>
        <w:t>Villiers, ‘Chien,’ 363.</w:t>
      </w:r>
    </w:p>
  </w:footnote>
  <w:footnote w:id="122">
    <w:p w:rsidR="002934E9" w:rsidRPr="00D72E0E" w:rsidRDefault="002934E9" w:rsidP="00D72E0E">
      <w:pPr>
        <w:pStyle w:val="FootnoteText"/>
        <w:spacing w:line="480" w:lineRule="auto"/>
        <w:rPr>
          <w:rFonts w:cs="Times New Roman"/>
        </w:rPr>
      </w:pPr>
      <w:r w:rsidRPr="00D72E0E">
        <w:rPr>
          <w:rStyle w:val="FootnoteReference"/>
          <w:rFonts w:cs="Times New Roman"/>
        </w:rPr>
        <w:footnoteRef/>
      </w:r>
      <w:r w:rsidRPr="00D72E0E">
        <w:rPr>
          <w:rFonts w:cs="Times New Roman"/>
        </w:rPr>
        <w:t xml:space="preserve"> </w:t>
      </w:r>
      <w:proofErr w:type="gramStart"/>
      <w:r w:rsidRPr="00D72E0E">
        <w:rPr>
          <w:rFonts w:cs="Times New Roman"/>
        </w:rPr>
        <w:t xml:space="preserve">‘Max </w:t>
      </w:r>
      <w:proofErr w:type="spellStart"/>
      <w:r w:rsidRPr="00D72E0E">
        <w:rPr>
          <w:rFonts w:cs="Times New Roman"/>
        </w:rPr>
        <w:t>n’est</w:t>
      </w:r>
      <w:proofErr w:type="spellEnd"/>
      <w:r w:rsidRPr="00D72E0E">
        <w:rPr>
          <w:rFonts w:cs="Times New Roman"/>
        </w:rPr>
        <w:t xml:space="preserve"> pas </w:t>
      </w:r>
      <w:proofErr w:type="spellStart"/>
      <w:r w:rsidRPr="00D72E0E">
        <w:rPr>
          <w:rFonts w:cs="Times New Roman"/>
        </w:rPr>
        <w:t>psychologue</w:t>
      </w:r>
      <w:proofErr w:type="spellEnd"/>
      <w:r w:rsidRPr="00D72E0E">
        <w:rPr>
          <w:rFonts w:cs="Times New Roman"/>
        </w:rPr>
        <w:t xml:space="preserve">,’ </w:t>
      </w:r>
      <w:r w:rsidRPr="00D72E0E">
        <w:rPr>
          <w:rFonts w:cs="Times New Roman"/>
          <w:i/>
        </w:rPr>
        <w:t xml:space="preserve">Le </w:t>
      </w:r>
      <w:proofErr w:type="spellStart"/>
      <w:r w:rsidRPr="00D72E0E">
        <w:rPr>
          <w:rFonts w:cs="Times New Roman"/>
          <w:i/>
        </w:rPr>
        <w:t>Matin</w:t>
      </w:r>
      <w:proofErr w:type="spellEnd"/>
      <w:r w:rsidRPr="00D72E0E">
        <w:rPr>
          <w:rFonts w:cs="Times New Roman"/>
        </w:rPr>
        <w:t>, 30 December 1907.</w:t>
      </w:r>
      <w:proofErr w:type="gramEnd"/>
    </w:p>
  </w:footnote>
  <w:footnote w:id="123">
    <w:p w:rsidR="002934E9" w:rsidRPr="00D72E0E" w:rsidRDefault="002934E9" w:rsidP="00D72E0E">
      <w:pPr>
        <w:spacing w:line="480" w:lineRule="auto"/>
        <w:rPr>
          <w:rFonts w:cs="Times New Roman"/>
          <w:sz w:val="20"/>
          <w:szCs w:val="20"/>
        </w:rPr>
      </w:pPr>
      <w:r w:rsidRPr="00D72E0E">
        <w:rPr>
          <w:rStyle w:val="FootnoteReference"/>
          <w:rFonts w:cs="Times New Roman"/>
          <w:sz w:val="20"/>
          <w:szCs w:val="20"/>
        </w:rPr>
        <w:footnoteRef/>
      </w:r>
      <w:r w:rsidRPr="00D72E0E">
        <w:rPr>
          <w:rFonts w:cs="Times New Roman"/>
          <w:sz w:val="20"/>
          <w:szCs w:val="20"/>
        </w:rPr>
        <w:t xml:space="preserve"> On muzzling dogs, see Dr </w:t>
      </w:r>
      <w:proofErr w:type="spellStart"/>
      <w:r w:rsidRPr="00D72E0E">
        <w:rPr>
          <w:rFonts w:cs="Times New Roman"/>
          <w:sz w:val="20"/>
          <w:szCs w:val="20"/>
        </w:rPr>
        <w:t>Belloli</w:t>
      </w:r>
      <w:proofErr w:type="spellEnd"/>
      <w:r w:rsidRPr="00D72E0E">
        <w:rPr>
          <w:rFonts w:cs="Times New Roman"/>
          <w:sz w:val="20"/>
          <w:szCs w:val="20"/>
        </w:rPr>
        <w:t xml:space="preserve">, ‘La </w:t>
      </w:r>
      <w:proofErr w:type="spellStart"/>
      <w:r w:rsidRPr="00D72E0E">
        <w:rPr>
          <w:rFonts w:cs="Times New Roman"/>
          <w:sz w:val="20"/>
          <w:szCs w:val="20"/>
        </w:rPr>
        <w:t>muselière</w:t>
      </w:r>
      <w:proofErr w:type="spellEnd"/>
      <w:r w:rsidRPr="00D72E0E">
        <w:rPr>
          <w:rFonts w:cs="Times New Roman"/>
          <w:sz w:val="20"/>
          <w:szCs w:val="20"/>
        </w:rPr>
        <w:t xml:space="preserve"> des </w:t>
      </w:r>
      <w:proofErr w:type="spellStart"/>
      <w:r w:rsidRPr="00D72E0E">
        <w:rPr>
          <w:rFonts w:cs="Times New Roman"/>
          <w:sz w:val="20"/>
          <w:szCs w:val="20"/>
        </w:rPr>
        <w:t>chiens</w:t>
      </w:r>
      <w:proofErr w:type="spellEnd"/>
      <w:r w:rsidRPr="00D72E0E">
        <w:rPr>
          <w:rFonts w:cs="Times New Roman"/>
          <w:sz w:val="20"/>
          <w:szCs w:val="20"/>
        </w:rPr>
        <w:t xml:space="preserve">,’ </w:t>
      </w:r>
      <w:r w:rsidRPr="00D72E0E">
        <w:rPr>
          <w:rFonts w:cs="Times New Roman"/>
          <w:i/>
          <w:sz w:val="20"/>
          <w:szCs w:val="20"/>
        </w:rPr>
        <w:t xml:space="preserve">Bulletin de la </w:t>
      </w:r>
      <w:proofErr w:type="spellStart"/>
      <w:r w:rsidRPr="00D72E0E">
        <w:rPr>
          <w:rFonts w:cs="Times New Roman"/>
          <w:i/>
          <w:sz w:val="20"/>
          <w:szCs w:val="20"/>
        </w:rPr>
        <w:t>Société</w:t>
      </w:r>
      <w:proofErr w:type="spellEnd"/>
      <w:r w:rsidRPr="00D72E0E">
        <w:rPr>
          <w:rFonts w:cs="Times New Roman"/>
          <w:i/>
          <w:sz w:val="20"/>
          <w:szCs w:val="20"/>
        </w:rPr>
        <w:t xml:space="preserve"> </w:t>
      </w:r>
      <w:proofErr w:type="spellStart"/>
      <w:r w:rsidRPr="00D72E0E">
        <w:rPr>
          <w:rFonts w:cs="Times New Roman"/>
          <w:i/>
          <w:sz w:val="20"/>
          <w:szCs w:val="20"/>
        </w:rPr>
        <w:t>protectrice</w:t>
      </w:r>
      <w:proofErr w:type="spellEnd"/>
      <w:r w:rsidRPr="00D72E0E">
        <w:rPr>
          <w:rFonts w:cs="Times New Roman"/>
          <w:i/>
          <w:sz w:val="20"/>
          <w:szCs w:val="20"/>
        </w:rPr>
        <w:t xml:space="preserve"> des </w:t>
      </w:r>
      <w:proofErr w:type="spellStart"/>
      <w:r w:rsidRPr="00D72E0E">
        <w:rPr>
          <w:rFonts w:cs="Times New Roman"/>
          <w:i/>
          <w:sz w:val="20"/>
          <w:szCs w:val="20"/>
        </w:rPr>
        <w:t>animaux</w:t>
      </w:r>
      <w:proofErr w:type="spellEnd"/>
      <w:r w:rsidRPr="00D72E0E">
        <w:rPr>
          <w:rFonts w:cs="Times New Roman"/>
          <w:sz w:val="20"/>
          <w:szCs w:val="20"/>
        </w:rPr>
        <w:t xml:space="preserve">, vol. 8 (1862), 313-16; </w:t>
      </w:r>
      <w:r w:rsidRPr="00D72E0E">
        <w:rPr>
          <w:rFonts w:cs="Times New Roman"/>
          <w:sz w:val="20"/>
          <w:szCs w:val="20"/>
          <w:lang w:val="fr-FR"/>
        </w:rPr>
        <w:t xml:space="preserve">Maret-Leriche, </w:t>
      </w:r>
      <w:r w:rsidRPr="00D72E0E">
        <w:rPr>
          <w:rFonts w:cs="Times New Roman"/>
          <w:i/>
          <w:sz w:val="20"/>
          <w:szCs w:val="20"/>
          <w:lang w:val="fr-FR"/>
        </w:rPr>
        <w:t>A bas la muselière: pétition de messieurs les chiens et leurs maîtres adressée à M. le préfet de police</w:t>
      </w:r>
      <w:r w:rsidRPr="00D72E0E">
        <w:rPr>
          <w:rFonts w:cs="Times New Roman"/>
          <w:sz w:val="20"/>
          <w:szCs w:val="20"/>
          <w:lang w:val="fr-FR"/>
        </w:rPr>
        <w:t xml:space="preserve"> (Paris: Librairie théâtrale, 1861). </w:t>
      </w:r>
    </w:p>
  </w:footnote>
  <w:footnote w:id="124">
    <w:p w:rsidR="002934E9" w:rsidRPr="00D72E0E" w:rsidRDefault="002934E9" w:rsidP="00D72E0E">
      <w:pPr>
        <w:pStyle w:val="FootnoteText"/>
        <w:spacing w:line="480" w:lineRule="auto"/>
        <w:rPr>
          <w:rFonts w:cs="Times New Roman"/>
        </w:rPr>
      </w:pPr>
      <w:r w:rsidRPr="00D72E0E">
        <w:rPr>
          <w:rStyle w:val="FootnoteReference"/>
          <w:rFonts w:cs="Times New Roman"/>
        </w:rPr>
        <w:footnoteRef/>
      </w:r>
      <w:r w:rsidRPr="00D72E0E">
        <w:rPr>
          <w:rFonts w:cs="Times New Roman"/>
        </w:rPr>
        <w:t xml:space="preserve"> </w:t>
      </w:r>
      <w:proofErr w:type="spellStart"/>
      <w:proofErr w:type="gramStart"/>
      <w:r w:rsidRPr="00D72E0E">
        <w:rPr>
          <w:rFonts w:cs="Times New Roman"/>
        </w:rPr>
        <w:t>Heym</w:t>
      </w:r>
      <w:proofErr w:type="spellEnd"/>
      <w:r w:rsidRPr="00D72E0E">
        <w:rPr>
          <w:rFonts w:cs="Times New Roman"/>
        </w:rPr>
        <w:t>, ‘</w:t>
      </w:r>
      <w:proofErr w:type="spellStart"/>
      <w:r w:rsidRPr="00D72E0E">
        <w:rPr>
          <w:rFonts w:cs="Times New Roman"/>
        </w:rPr>
        <w:t>Chiens</w:t>
      </w:r>
      <w:proofErr w:type="spellEnd"/>
      <w:r w:rsidRPr="00D72E0E">
        <w:rPr>
          <w:rFonts w:cs="Times New Roman"/>
        </w:rPr>
        <w:t xml:space="preserve"> de police.’</w:t>
      </w:r>
      <w:proofErr w:type="gramEnd"/>
    </w:p>
  </w:footnote>
  <w:footnote w:id="125">
    <w:p w:rsidR="002934E9" w:rsidRPr="00D72E0E" w:rsidRDefault="002934E9" w:rsidP="00D72E0E">
      <w:pPr>
        <w:pStyle w:val="FootnoteText"/>
        <w:spacing w:line="480" w:lineRule="auto"/>
        <w:rPr>
          <w:rFonts w:cs="Times New Roman"/>
        </w:rPr>
      </w:pPr>
      <w:r w:rsidRPr="00D72E0E">
        <w:rPr>
          <w:rStyle w:val="FootnoteReference"/>
          <w:rFonts w:cs="Times New Roman"/>
        </w:rPr>
        <w:footnoteRef/>
      </w:r>
      <w:r>
        <w:rPr>
          <w:rFonts w:cs="Times New Roman"/>
        </w:rPr>
        <w:t xml:space="preserve"> </w:t>
      </w:r>
      <w:proofErr w:type="gramStart"/>
      <w:r>
        <w:rPr>
          <w:rFonts w:cs="Times New Roman"/>
        </w:rPr>
        <w:t>‘</w:t>
      </w:r>
      <w:proofErr w:type="spellStart"/>
      <w:r>
        <w:rPr>
          <w:rFonts w:cs="Times New Roman"/>
        </w:rPr>
        <w:t>C</w:t>
      </w:r>
      <w:r w:rsidRPr="00D72E0E">
        <w:rPr>
          <w:rFonts w:cs="Times New Roman"/>
        </w:rPr>
        <w:t>hiens</w:t>
      </w:r>
      <w:proofErr w:type="spellEnd"/>
      <w:r w:rsidRPr="00D72E0E">
        <w:rPr>
          <w:rFonts w:cs="Times New Roman"/>
        </w:rPr>
        <w:t xml:space="preserve"> </w:t>
      </w:r>
      <w:proofErr w:type="spellStart"/>
      <w:r w:rsidRPr="00D72E0E">
        <w:rPr>
          <w:rFonts w:cs="Times New Roman"/>
        </w:rPr>
        <w:t>policiers</w:t>
      </w:r>
      <w:proofErr w:type="spellEnd"/>
      <w:r>
        <w:rPr>
          <w:rFonts w:cs="Times New Roman"/>
        </w:rPr>
        <w:t>.</w:t>
      </w:r>
      <w:r w:rsidRPr="00D72E0E">
        <w:rPr>
          <w:rFonts w:cs="Times New Roman"/>
        </w:rPr>
        <w:t>’</w:t>
      </w:r>
      <w:proofErr w:type="gramEnd"/>
    </w:p>
  </w:footnote>
  <w:footnote w:id="126">
    <w:p w:rsidR="002934E9" w:rsidRPr="00D72E0E" w:rsidRDefault="002934E9" w:rsidP="00D72E0E">
      <w:pPr>
        <w:pStyle w:val="FootnoteText"/>
        <w:spacing w:line="480" w:lineRule="auto"/>
        <w:rPr>
          <w:rFonts w:cs="Times New Roman"/>
        </w:rPr>
      </w:pPr>
      <w:r w:rsidRPr="00D72E0E">
        <w:rPr>
          <w:rStyle w:val="FootnoteReference"/>
          <w:rFonts w:cs="Times New Roman"/>
        </w:rPr>
        <w:footnoteRef/>
      </w:r>
      <w:r w:rsidRPr="00D72E0E">
        <w:rPr>
          <w:rFonts w:cs="Times New Roman"/>
        </w:rPr>
        <w:t xml:space="preserve"> </w:t>
      </w:r>
      <w:proofErr w:type="gramStart"/>
      <w:r w:rsidRPr="00D72E0E">
        <w:rPr>
          <w:rFonts w:cs="Times New Roman"/>
        </w:rPr>
        <w:t xml:space="preserve">‘Les </w:t>
      </w:r>
      <w:proofErr w:type="spellStart"/>
      <w:r w:rsidRPr="00D72E0E">
        <w:rPr>
          <w:rFonts w:cs="Times New Roman"/>
        </w:rPr>
        <w:t>chiens</w:t>
      </w:r>
      <w:proofErr w:type="spellEnd"/>
      <w:r w:rsidRPr="00D72E0E">
        <w:rPr>
          <w:rFonts w:cs="Times New Roman"/>
        </w:rPr>
        <w:t xml:space="preserve"> de Police,’ </w:t>
      </w:r>
      <w:r w:rsidRPr="00D72E0E">
        <w:rPr>
          <w:rFonts w:cs="Times New Roman"/>
          <w:i/>
        </w:rPr>
        <w:t xml:space="preserve">Le </w:t>
      </w:r>
      <w:proofErr w:type="spellStart"/>
      <w:r w:rsidRPr="00D72E0E">
        <w:rPr>
          <w:rFonts w:cs="Times New Roman"/>
          <w:i/>
        </w:rPr>
        <w:t>Matin</w:t>
      </w:r>
      <w:proofErr w:type="spellEnd"/>
      <w:r w:rsidRPr="00D72E0E">
        <w:rPr>
          <w:rFonts w:cs="Times New Roman"/>
        </w:rPr>
        <w:t>, 24 October 1909; ‘</w:t>
      </w:r>
      <w:proofErr w:type="spellStart"/>
      <w:r w:rsidRPr="00D72E0E">
        <w:rPr>
          <w:rFonts w:cs="Times New Roman"/>
        </w:rPr>
        <w:t>Tribunaux</w:t>
      </w:r>
      <w:proofErr w:type="spellEnd"/>
      <w:r w:rsidRPr="00D72E0E">
        <w:rPr>
          <w:rFonts w:cs="Times New Roman"/>
        </w:rPr>
        <w:t xml:space="preserve">,’ </w:t>
      </w:r>
      <w:r w:rsidRPr="00D72E0E">
        <w:rPr>
          <w:rFonts w:cs="Times New Roman"/>
          <w:i/>
        </w:rPr>
        <w:t xml:space="preserve">Le </w:t>
      </w:r>
      <w:proofErr w:type="spellStart"/>
      <w:r w:rsidRPr="00D72E0E">
        <w:rPr>
          <w:rFonts w:cs="Times New Roman"/>
          <w:i/>
        </w:rPr>
        <w:t>Matin</w:t>
      </w:r>
      <w:proofErr w:type="spellEnd"/>
      <w:r w:rsidRPr="00D72E0E">
        <w:rPr>
          <w:rFonts w:cs="Times New Roman"/>
        </w:rPr>
        <w:t>, 12 November 1909.</w:t>
      </w:r>
      <w:proofErr w:type="gramEnd"/>
      <w:r w:rsidRPr="00D72E0E">
        <w:rPr>
          <w:rFonts w:cs="Times New Roman"/>
        </w:rPr>
        <w:t xml:space="preserve"> </w:t>
      </w:r>
    </w:p>
  </w:footnote>
  <w:footnote w:id="127">
    <w:p w:rsidR="002934E9" w:rsidRPr="00D72E0E" w:rsidRDefault="002934E9" w:rsidP="00D72E0E">
      <w:pPr>
        <w:pStyle w:val="FootnoteText"/>
        <w:spacing w:line="480" w:lineRule="auto"/>
        <w:rPr>
          <w:rFonts w:cs="Times New Roman"/>
        </w:rPr>
      </w:pPr>
      <w:r w:rsidRPr="00D72E0E">
        <w:rPr>
          <w:rStyle w:val="FootnoteReference"/>
          <w:rFonts w:cs="Times New Roman"/>
        </w:rPr>
        <w:footnoteRef/>
      </w:r>
      <w:r w:rsidRPr="00D72E0E">
        <w:rPr>
          <w:rFonts w:cs="Times New Roman"/>
        </w:rPr>
        <w:t xml:space="preserve"> </w:t>
      </w:r>
      <w:proofErr w:type="spellStart"/>
      <w:r w:rsidRPr="00D72E0E">
        <w:rPr>
          <w:rFonts w:cs="Times New Roman"/>
        </w:rPr>
        <w:t>Deluermoz</w:t>
      </w:r>
      <w:proofErr w:type="spellEnd"/>
      <w:r w:rsidRPr="00D72E0E">
        <w:rPr>
          <w:rFonts w:cs="Times New Roman"/>
        </w:rPr>
        <w:t>, ‘Circulations,’ 84.</w:t>
      </w:r>
    </w:p>
  </w:footnote>
  <w:footnote w:id="128">
    <w:p w:rsidR="002934E9" w:rsidRPr="00D72E0E" w:rsidRDefault="002934E9" w:rsidP="00D72E0E">
      <w:pPr>
        <w:pStyle w:val="FootnoteText"/>
        <w:spacing w:line="480" w:lineRule="auto"/>
      </w:pPr>
      <w:r w:rsidRPr="00D72E0E">
        <w:rPr>
          <w:rStyle w:val="FootnoteReference"/>
        </w:rPr>
        <w:footnoteRef/>
      </w:r>
      <w:r w:rsidRPr="00D72E0E">
        <w:t xml:space="preserve"> </w:t>
      </w:r>
      <w:proofErr w:type="gramStart"/>
      <w:r w:rsidRPr="00D72E0E">
        <w:t xml:space="preserve">Harris, </w:t>
      </w:r>
      <w:r w:rsidRPr="00D72E0E">
        <w:rPr>
          <w:i/>
        </w:rPr>
        <w:t>Murder and Madness</w:t>
      </w:r>
      <w:r w:rsidRPr="00D72E0E">
        <w:t>, 41.</w:t>
      </w:r>
      <w:proofErr w:type="gramEnd"/>
    </w:p>
  </w:footnote>
  <w:footnote w:id="129">
    <w:p w:rsidR="002934E9" w:rsidRPr="00D72E0E" w:rsidRDefault="002934E9" w:rsidP="00D72E0E">
      <w:pPr>
        <w:pStyle w:val="FootnoteText"/>
        <w:spacing w:line="480" w:lineRule="auto"/>
      </w:pPr>
      <w:r w:rsidRPr="00D72E0E">
        <w:rPr>
          <w:rStyle w:val="FootnoteReference"/>
        </w:rPr>
        <w:footnoteRef/>
      </w:r>
      <w:r w:rsidRPr="00D72E0E">
        <w:t xml:space="preserve"> Le</w:t>
      </w:r>
      <w:r>
        <w:t xml:space="preserve"> </w:t>
      </w:r>
      <w:r w:rsidRPr="00D72E0E">
        <w:t xml:space="preserve">Bon, </w:t>
      </w:r>
      <w:r w:rsidRPr="00D72E0E">
        <w:rPr>
          <w:i/>
        </w:rPr>
        <w:t>Crowd</w:t>
      </w:r>
      <w:r w:rsidRPr="00D72E0E">
        <w:t>, 52.</w:t>
      </w:r>
    </w:p>
  </w:footnote>
  <w:footnote w:id="130">
    <w:p w:rsidR="002934E9" w:rsidRPr="00D72E0E" w:rsidRDefault="002934E9" w:rsidP="00D72E0E">
      <w:pPr>
        <w:pStyle w:val="FootnoteText"/>
        <w:spacing w:line="480" w:lineRule="auto"/>
      </w:pPr>
      <w:r w:rsidRPr="00D72E0E">
        <w:rPr>
          <w:rStyle w:val="FootnoteReference"/>
        </w:rPr>
        <w:footnoteRef/>
      </w:r>
      <w:r w:rsidRPr="00D72E0E">
        <w:t xml:space="preserve"> On the long history of the “beast within,” see Sahlins, ‘Beast Within,’ 38; </w:t>
      </w:r>
      <w:r w:rsidRPr="00D72E0E">
        <w:rPr>
          <w:rFonts w:eastAsia="Arial Unicode MS"/>
        </w:rPr>
        <w:t xml:space="preserve">Joyce. E. Salisbury, </w:t>
      </w:r>
      <w:proofErr w:type="gramStart"/>
      <w:r w:rsidRPr="00D72E0E">
        <w:rPr>
          <w:rFonts w:eastAsia="Arial Unicode MS"/>
          <w:i/>
        </w:rPr>
        <w:t>The</w:t>
      </w:r>
      <w:proofErr w:type="gramEnd"/>
      <w:r w:rsidRPr="00D72E0E">
        <w:rPr>
          <w:rFonts w:eastAsia="Arial Unicode MS"/>
          <w:i/>
        </w:rPr>
        <w:t xml:space="preserve"> Beast Within: Animals in the Middle Ages</w:t>
      </w:r>
      <w:r w:rsidRPr="00D72E0E">
        <w:rPr>
          <w:rFonts w:eastAsia="Arial Unicode MS"/>
        </w:rPr>
        <w:t xml:space="preserve"> (New York: Routledge, 1994)</w:t>
      </w:r>
      <w:r w:rsidRPr="00D72E0E">
        <w:t xml:space="preserve">. On its expression during discussions of rabies and sexuality in nineteenth century Paris, see </w:t>
      </w:r>
      <w:proofErr w:type="spellStart"/>
      <w:r w:rsidRPr="00D72E0E">
        <w:t>Kete</w:t>
      </w:r>
      <w:proofErr w:type="spellEnd"/>
      <w:r w:rsidRPr="00D72E0E">
        <w:t xml:space="preserve">, </w:t>
      </w:r>
      <w:r w:rsidRPr="00D72E0E">
        <w:rPr>
          <w:i/>
        </w:rPr>
        <w:t>Beast in the Boudoir</w:t>
      </w:r>
      <w:r w:rsidRPr="00D72E0E">
        <w:t>, 97-114.</w:t>
      </w:r>
    </w:p>
  </w:footnote>
  <w:footnote w:id="131">
    <w:p w:rsidR="002934E9" w:rsidRPr="00D72E0E" w:rsidRDefault="002934E9" w:rsidP="001C6CBD">
      <w:pPr>
        <w:pStyle w:val="FootnoteText"/>
        <w:spacing w:line="480" w:lineRule="auto"/>
      </w:pPr>
      <w:r w:rsidRPr="00D72E0E">
        <w:rPr>
          <w:rStyle w:val="FootnoteReference"/>
        </w:rPr>
        <w:footnoteRef/>
      </w:r>
      <w:r w:rsidRPr="00D72E0E">
        <w:t xml:space="preserve"> </w:t>
      </w:r>
      <w:proofErr w:type="gramStart"/>
      <w:r w:rsidRPr="00D72E0E">
        <w:t xml:space="preserve">Harris, </w:t>
      </w:r>
      <w:r w:rsidRPr="00D72E0E">
        <w:rPr>
          <w:i/>
        </w:rPr>
        <w:t>Murders and Madness</w:t>
      </w:r>
      <w:r w:rsidRPr="00D72E0E">
        <w:t>, 14.</w:t>
      </w:r>
      <w:proofErr w:type="gramEnd"/>
      <w:r w:rsidRPr="00D72E0E">
        <w:t xml:space="preserve"> </w:t>
      </w:r>
    </w:p>
  </w:footnote>
  <w:footnote w:id="132">
    <w:p w:rsidR="002934E9" w:rsidRPr="00D72E0E" w:rsidRDefault="002934E9" w:rsidP="00D72E0E">
      <w:pPr>
        <w:pStyle w:val="FootnoteText"/>
        <w:spacing w:line="480" w:lineRule="auto"/>
        <w:rPr>
          <w:rFonts w:cs="Times New Roman"/>
        </w:rPr>
      </w:pPr>
      <w:r w:rsidRPr="00D72E0E">
        <w:rPr>
          <w:rStyle w:val="FootnoteReference"/>
          <w:rFonts w:cs="Times New Roman"/>
        </w:rPr>
        <w:footnoteRef/>
      </w:r>
      <w:r w:rsidRPr="00D72E0E">
        <w:rPr>
          <w:rFonts w:cs="Times New Roman"/>
        </w:rPr>
        <w:t xml:space="preserve"> </w:t>
      </w:r>
      <w:proofErr w:type="gramStart"/>
      <w:r w:rsidRPr="00D72E0E">
        <w:rPr>
          <w:rFonts w:cs="Times New Roman"/>
        </w:rPr>
        <w:t xml:space="preserve">Baldin, </w:t>
      </w:r>
      <w:r w:rsidRPr="00D72E0E">
        <w:rPr>
          <w:rFonts w:cs="Times New Roman"/>
          <w:i/>
        </w:rPr>
        <w:t xml:space="preserve">Histoire des </w:t>
      </w:r>
      <w:proofErr w:type="spellStart"/>
      <w:r w:rsidRPr="00D72E0E">
        <w:rPr>
          <w:rFonts w:cs="Times New Roman"/>
          <w:i/>
        </w:rPr>
        <w:t>animaux</w:t>
      </w:r>
      <w:proofErr w:type="spellEnd"/>
      <w:r w:rsidRPr="00D72E0E">
        <w:rPr>
          <w:rFonts w:cs="Times New Roman"/>
          <w:i/>
        </w:rPr>
        <w:t xml:space="preserve"> </w:t>
      </w:r>
      <w:proofErr w:type="spellStart"/>
      <w:r w:rsidRPr="00D72E0E">
        <w:rPr>
          <w:rFonts w:cs="Times New Roman"/>
          <w:i/>
        </w:rPr>
        <w:t>domestiques</w:t>
      </w:r>
      <w:proofErr w:type="spellEnd"/>
      <w:r w:rsidRPr="00D72E0E">
        <w:rPr>
          <w:rFonts w:cs="Times New Roman"/>
        </w:rPr>
        <w:t>, 68.</w:t>
      </w:r>
      <w:proofErr w:type="gramEnd"/>
    </w:p>
  </w:footnote>
  <w:footnote w:id="133">
    <w:p w:rsidR="002934E9" w:rsidRPr="00D72E0E" w:rsidRDefault="002934E9" w:rsidP="00D72E0E">
      <w:pPr>
        <w:pStyle w:val="FootnoteText"/>
        <w:spacing w:line="480" w:lineRule="auto"/>
        <w:rPr>
          <w:rFonts w:cs="Times New Roman"/>
        </w:rPr>
      </w:pPr>
      <w:r w:rsidRPr="00D72E0E">
        <w:rPr>
          <w:rStyle w:val="FootnoteReference"/>
          <w:rFonts w:cs="Times New Roman"/>
        </w:rPr>
        <w:footnoteRef/>
      </w:r>
      <w:r w:rsidRPr="00D72E0E">
        <w:rPr>
          <w:rFonts w:cs="Times New Roman"/>
        </w:rPr>
        <w:t xml:space="preserve"> By 1986, the French national police possessed 458 dogs, 315 of which were based in urban areas. APP 138 W 1 ‘Rapport,’ 26 October 1917; ‘Historique du club de </w:t>
      </w:r>
      <w:proofErr w:type="spellStart"/>
      <w:r w:rsidRPr="00D72E0E">
        <w:rPr>
          <w:rFonts w:cs="Times New Roman"/>
        </w:rPr>
        <w:t>chien</w:t>
      </w:r>
      <w:proofErr w:type="spellEnd"/>
      <w:r w:rsidRPr="00D72E0E">
        <w:rPr>
          <w:rFonts w:cs="Times New Roman"/>
        </w:rPr>
        <w:t xml:space="preserve"> de police’; </w:t>
      </w:r>
      <w:proofErr w:type="spellStart"/>
      <w:r w:rsidRPr="00D72E0E">
        <w:rPr>
          <w:rFonts w:cs="Times New Roman"/>
        </w:rPr>
        <w:t>Marlet</w:t>
      </w:r>
      <w:proofErr w:type="spellEnd"/>
      <w:r w:rsidRPr="00D72E0E">
        <w:rPr>
          <w:rFonts w:cs="Times New Roman"/>
        </w:rPr>
        <w:t xml:space="preserve">, </w:t>
      </w:r>
      <w:r w:rsidRPr="00D72E0E">
        <w:rPr>
          <w:rFonts w:cs="Times New Roman"/>
          <w:i/>
        </w:rPr>
        <w:t xml:space="preserve">Profession </w:t>
      </w:r>
      <w:proofErr w:type="spellStart"/>
      <w:r w:rsidRPr="00D72E0E">
        <w:rPr>
          <w:rFonts w:cs="Times New Roman"/>
          <w:i/>
        </w:rPr>
        <w:t>chien</w:t>
      </w:r>
      <w:proofErr w:type="spellEnd"/>
      <w:r w:rsidRPr="00D72E0E">
        <w:rPr>
          <w:rFonts w:cs="Times New Roman"/>
          <w:i/>
        </w:rPr>
        <w:t xml:space="preserve"> </w:t>
      </w:r>
      <w:proofErr w:type="spellStart"/>
      <w:r w:rsidRPr="00D72E0E">
        <w:rPr>
          <w:rFonts w:cs="Times New Roman"/>
          <w:i/>
        </w:rPr>
        <w:t>policier</w:t>
      </w:r>
      <w:proofErr w:type="spellEnd"/>
      <w:r w:rsidRPr="00D72E0E">
        <w:rPr>
          <w:rFonts w:cs="Times New Roman"/>
        </w:rPr>
        <w:t xml:space="preserve">, 28; APP 138 W 1 </w:t>
      </w:r>
      <w:proofErr w:type="spellStart"/>
      <w:r w:rsidRPr="00D72E0E">
        <w:rPr>
          <w:rFonts w:cs="Times New Roman"/>
        </w:rPr>
        <w:t>Ecole</w:t>
      </w:r>
      <w:proofErr w:type="spellEnd"/>
      <w:r w:rsidRPr="00D72E0E">
        <w:rPr>
          <w:rFonts w:cs="Times New Roman"/>
        </w:rPr>
        <w:t xml:space="preserve"> </w:t>
      </w:r>
      <w:proofErr w:type="spellStart"/>
      <w:r w:rsidRPr="00D72E0E">
        <w:rPr>
          <w:rFonts w:cs="Times New Roman"/>
        </w:rPr>
        <w:t>suprieure</w:t>
      </w:r>
      <w:proofErr w:type="spellEnd"/>
      <w:r w:rsidRPr="00D72E0E">
        <w:rPr>
          <w:rFonts w:cs="Times New Roman"/>
        </w:rPr>
        <w:t xml:space="preserve"> des </w:t>
      </w:r>
      <w:proofErr w:type="spellStart"/>
      <w:r w:rsidRPr="00D72E0E">
        <w:rPr>
          <w:rFonts w:cs="Times New Roman"/>
        </w:rPr>
        <w:t>inspecteurs</w:t>
      </w:r>
      <w:proofErr w:type="spellEnd"/>
      <w:r w:rsidRPr="00D72E0E">
        <w:rPr>
          <w:rFonts w:cs="Times New Roman"/>
        </w:rPr>
        <w:t xml:space="preserve"> de la police </w:t>
      </w:r>
      <w:proofErr w:type="spellStart"/>
      <w:r w:rsidRPr="00D72E0E">
        <w:rPr>
          <w:rFonts w:cs="Times New Roman"/>
        </w:rPr>
        <w:t>nationale</w:t>
      </w:r>
      <w:proofErr w:type="spellEnd"/>
      <w:r w:rsidRPr="00D72E0E">
        <w:rPr>
          <w:rFonts w:cs="Times New Roman"/>
        </w:rPr>
        <w:t xml:space="preserve">, </w:t>
      </w:r>
      <w:proofErr w:type="spellStart"/>
      <w:r w:rsidRPr="00D72E0E">
        <w:rPr>
          <w:rFonts w:cs="Times New Roman"/>
        </w:rPr>
        <w:t>Sous</w:t>
      </w:r>
      <w:proofErr w:type="spellEnd"/>
      <w:r w:rsidRPr="00D72E0E">
        <w:rPr>
          <w:rFonts w:cs="Times New Roman"/>
        </w:rPr>
        <w:t xml:space="preserve">-direction de la formation continue, </w:t>
      </w:r>
      <w:r w:rsidRPr="00D72E0E">
        <w:rPr>
          <w:rFonts w:cs="Times New Roman"/>
          <w:i/>
        </w:rPr>
        <w:t xml:space="preserve">Le centre national de formation des </w:t>
      </w:r>
      <w:proofErr w:type="spellStart"/>
      <w:r w:rsidRPr="00D72E0E">
        <w:rPr>
          <w:rFonts w:cs="Times New Roman"/>
          <w:i/>
        </w:rPr>
        <w:t>unités</w:t>
      </w:r>
      <w:proofErr w:type="spellEnd"/>
      <w:r w:rsidRPr="00D72E0E">
        <w:rPr>
          <w:rFonts w:cs="Times New Roman"/>
          <w:i/>
        </w:rPr>
        <w:t xml:space="preserve"> </w:t>
      </w:r>
      <w:proofErr w:type="spellStart"/>
      <w:r w:rsidRPr="00D72E0E">
        <w:rPr>
          <w:rFonts w:cs="Times New Roman"/>
          <w:i/>
        </w:rPr>
        <w:t>cynophiles</w:t>
      </w:r>
      <w:proofErr w:type="spellEnd"/>
      <w:r w:rsidRPr="00D72E0E">
        <w:rPr>
          <w:rFonts w:cs="Times New Roman"/>
        </w:rPr>
        <w:t>, 1986, 10.</w:t>
      </w:r>
    </w:p>
  </w:footnote>
  <w:footnote w:id="134">
    <w:p w:rsidR="002934E9" w:rsidRPr="00D72E0E" w:rsidRDefault="002934E9" w:rsidP="00D72E0E">
      <w:pPr>
        <w:pStyle w:val="FootnoteText"/>
        <w:spacing w:line="480" w:lineRule="auto"/>
      </w:pPr>
      <w:r w:rsidRPr="00D72E0E">
        <w:rPr>
          <w:rStyle w:val="FootnoteReference"/>
        </w:rPr>
        <w:footnoteRef/>
      </w:r>
      <w:r w:rsidRPr="00D72E0E">
        <w:t xml:space="preserve"> </w:t>
      </w:r>
      <w:proofErr w:type="gramStart"/>
      <w:r w:rsidRPr="00D72E0E">
        <w:t xml:space="preserve">Susan Hurley and Matthew </w:t>
      </w:r>
      <w:proofErr w:type="spellStart"/>
      <w:r w:rsidRPr="00D72E0E">
        <w:t>Nudds</w:t>
      </w:r>
      <w:proofErr w:type="spellEnd"/>
      <w:r w:rsidRPr="00D72E0E">
        <w:t xml:space="preserve">, ed. </w:t>
      </w:r>
      <w:r w:rsidRPr="00D72E0E">
        <w:rPr>
          <w:i/>
        </w:rPr>
        <w:t>Rational Animals?</w:t>
      </w:r>
      <w:proofErr w:type="gramEnd"/>
      <w:r w:rsidRPr="00D72E0E">
        <w:t xml:space="preserve"> (Oxford: Oxford University Press, 2006); Diane L. Beers, </w:t>
      </w:r>
      <w:r w:rsidRPr="00865341">
        <w:rPr>
          <w:i/>
        </w:rPr>
        <w:t>For the Prevention of Cruelty: The History and Legacy of Animal Rights Activism in the United States</w:t>
      </w:r>
      <w:r w:rsidRPr="00D72E0E">
        <w:t xml:space="preserve"> (Athens: Swallow Press/Ohio University Press, 2006); Harriet </w:t>
      </w:r>
      <w:proofErr w:type="spellStart"/>
      <w:r w:rsidRPr="00D72E0E">
        <w:t>Ritvo</w:t>
      </w:r>
      <w:proofErr w:type="spellEnd"/>
      <w:r w:rsidRPr="00D72E0E">
        <w:t xml:space="preserve">, ‘Animal Planet,’ </w:t>
      </w:r>
      <w:r w:rsidRPr="00D72E0E">
        <w:rPr>
          <w:i/>
        </w:rPr>
        <w:t>Environmental History</w:t>
      </w:r>
      <w:r w:rsidRPr="00D72E0E">
        <w:t xml:space="preserve"> 9:2 (2004): 204-220; </w:t>
      </w:r>
      <w:r w:rsidRPr="00D72E0E">
        <w:rPr>
          <w:lang w:val="fr-FR"/>
        </w:rPr>
        <w:t xml:space="preserve">Jean-Marie Schaeffer, </w:t>
      </w:r>
      <w:r w:rsidRPr="00D72E0E">
        <w:rPr>
          <w:i/>
          <w:lang w:val="fr-FR"/>
        </w:rPr>
        <w:t>La fin de l’exception humaine</w:t>
      </w:r>
      <w:r>
        <w:rPr>
          <w:lang w:val="fr-FR"/>
        </w:rPr>
        <w:t xml:space="preserve"> (Paris</w:t>
      </w:r>
      <w:r w:rsidRPr="00D72E0E">
        <w:rPr>
          <w:lang w:val="fr-FR"/>
        </w:rPr>
        <w:t xml:space="preserve">: Gallimard, 2007).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footnotePr>
    <w:footnote w:id="-1"/>
    <w:footnote w:id="0"/>
  </w:footnotePr>
  <w:endnotePr>
    <w:endnote w:id="-1"/>
    <w:endnote w:id="0"/>
  </w:endnotePr>
  <w:compat/>
  <w:rsids>
    <w:rsidRoot w:val="00620DA3"/>
    <w:rsid w:val="000037EC"/>
    <w:rsid w:val="000039F6"/>
    <w:rsid w:val="00003E5B"/>
    <w:rsid w:val="000052EF"/>
    <w:rsid w:val="000058CD"/>
    <w:rsid w:val="00005D10"/>
    <w:rsid w:val="00006FC5"/>
    <w:rsid w:val="00007774"/>
    <w:rsid w:val="00007780"/>
    <w:rsid w:val="000103EF"/>
    <w:rsid w:val="00011E3C"/>
    <w:rsid w:val="00012916"/>
    <w:rsid w:val="000158D9"/>
    <w:rsid w:val="00016DBE"/>
    <w:rsid w:val="000170D3"/>
    <w:rsid w:val="000175A7"/>
    <w:rsid w:val="00017D01"/>
    <w:rsid w:val="00022D98"/>
    <w:rsid w:val="00022F86"/>
    <w:rsid w:val="00023324"/>
    <w:rsid w:val="00023EAC"/>
    <w:rsid w:val="000264CA"/>
    <w:rsid w:val="0002718C"/>
    <w:rsid w:val="00027719"/>
    <w:rsid w:val="00027AA7"/>
    <w:rsid w:val="0003171B"/>
    <w:rsid w:val="00031762"/>
    <w:rsid w:val="00031BFF"/>
    <w:rsid w:val="00031D99"/>
    <w:rsid w:val="00032C7D"/>
    <w:rsid w:val="00033F2B"/>
    <w:rsid w:val="000349CA"/>
    <w:rsid w:val="00034EFE"/>
    <w:rsid w:val="000356F8"/>
    <w:rsid w:val="000408A3"/>
    <w:rsid w:val="0004138E"/>
    <w:rsid w:val="00041ACF"/>
    <w:rsid w:val="00041C1A"/>
    <w:rsid w:val="00043163"/>
    <w:rsid w:val="0004551F"/>
    <w:rsid w:val="0004574C"/>
    <w:rsid w:val="000459B7"/>
    <w:rsid w:val="00045D0A"/>
    <w:rsid w:val="000506DE"/>
    <w:rsid w:val="00050EAE"/>
    <w:rsid w:val="000519DE"/>
    <w:rsid w:val="0005289D"/>
    <w:rsid w:val="00052F3F"/>
    <w:rsid w:val="0005367C"/>
    <w:rsid w:val="00053823"/>
    <w:rsid w:val="000539BC"/>
    <w:rsid w:val="00056900"/>
    <w:rsid w:val="00061185"/>
    <w:rsid w:val="00061695"/>
    <w:rsid w:val="00063086"/>
    <w:rsid w:val="0006390E"/>
    <w:rsid w:val="00063B12"/>
    <w:rsid w:val="00065976"/>
    <w:rsid w:val="000659F8"/>
    <w:rsid w:val="00066BEA"/>
    <w:rsid w:val="00066E53"/>
    <w:rsid w:val="00067D04"/>
    <w:rsid w:val="0007025E"/>
    <w:rsid w:val="00070EEF"/>
    <w:rsid w:val="00071009"/>
    <w:rsid w:val="000717E5"/>
    <w:rsid w:val="00072862"/>
    <w:rsid w:val="00072B5E"/>
    <w:rsid w:val="00074CF7"/>
    <w:rsid w:val="00076E80"/>
    <w:rsid w:val="00080023"/>
    <w:rsid w:val="0008086F"/>
    <w:rsid w:val="00081F78"/>
    <w:rsid w:val="000822EB"/>
    <w:rsid w:val="00082F2D"/>
    <w:rsid w:val="00083E36"/>
    <w:rsid w:val="00086B5A"/>
    <w:rsid w:val="00086E6D"/>
    <w:rsid w:val="00086F75"/>
    <w:rsid w:val="00087715"/>
    <w:rsid w:val="0009074B"/>
    <w:rsid w:val="0009125D"/>
    <w:rsid w:val="000926A0"/>
    <w:rsid w:val="00092D3C"/>
    <w:rsid w:val="00092E37"/>
    <w:rsid w:val="00093F44"/>
    <w:rsid w:val="00094DE0"/>
    <w:rsid w:val="00095836"/>
    <w:rsid w:val="00096D94"/>
    <w:rsid w:val="0009731F"/>
    <w:rsid w:val="000974C7"/>
    <w:rsid w:val="000978C0"/>
    <w:rsid w:val="000A0107"/>
    <w:rsid w:val="000A132A"/>
    <w:rsid w:val="000A339F"/>
    <w:rsid w:val="000A4A3C"/>
    <w:rsid w:val="000A50E0"/>
    <w:rsid w:val="000A55F2"/>
    <w:rsid w:val="000A5FA8"/>
    <w:rsid w:val="000A6D41"/>
    <w:rsid w:val="000A7D50"/>
    <w:rsid w:val="000B08EA"/>
    <w:rsid w:val="000B22B7"/>
    <w:rsid w:val="000B2816"/>
    <w:rsid w:val="000B29A6"/>
    <w:rsid w:val="000B4B1F"/>
    <w:rsid w:val="000B4C53"/>
    <w:rsid w:val="000B640F"/>
    <w:rsid w:val="000B64EF"/>
    <w:rsid w:val="000B662A"/>
    <w:rsid w:val="000B7A29"/>
    <w:rsid w:val="000C12CB"/>
    <w:rsid w:val="000C1400"/>
    <w:rsid w:val="000C26FB"/>
    <w:rsid w:val="000C3E6F"/>
    <w:rsid w:val="000C451F"/>
    <w:rsid w:val="000C47ED"/>
    <w:rsid w:val="000C48AB"/>
    <w:rsid w:val="000C494C"/>
    <w:rsid w:val="000C7248"/>
    <w:rsid w:val="000D007B"/>
    <w:rsid w:val="000D0509"/>
    <w:rsid w:val="000D0588"/>
    <w:rsid w:val="000D0D35"/>
    <w:rsid w:val="000D2C74"/>
    <w:rsid w:val="000D355B"/>
    <w:rsid w:val="000D43E8"/>
    <w:rsid w:val="000D7C78"/>
    <w:rsid w:val="000E0272"/>
    <w:rsid w:val="000E08B6"/>
    <w:rsid w:val="000E18E1"/>
    <w:rsid w:val="000E22C2"/>
    <w:rsid w:val="000E3959"/>
    <w:rsid w:val="000F12C9"/>
    <w:rsid w:val="000F3A90"/>
    <w:rsid w:val="000F3F35"/>
    <w:rsid w:val="000F43F2"/>
    <w:rsid w:val="000F474E"/>
    <w:rsid w:val="000F498D"/>
    <w:rsid w:val="000F69A5"/>
    <w:rsid w:val="000F6D15"/>
    <w:rsid w:val="00100D45"/>
    <w:rsid w:val="0010170C"/>
    <w:rsid w:val="00101CD3"/>
    <w:rsid w:val="001027D1"/>
    <w:rsid w:val="0010316B"/>
    <w:rsid w:val="00103467"/>
    <w:rsid w:val="001045F6"/>
    <w:rsid w:val="00106152"/>
    <w:rsid w:val="00106C49"/>
    <w:rsid w:val="00106CD6"/>
    <w:rsid w:val="001106CE"/>
    <w:rsid w:val="00111822"/>
    <w:rsid w:val="00112C11"/>
    <w:rsid w:val="001130F7"/>
    <w:rsid w:val="0011346C"/>
    <w:rsid w:val="00113B7C"/>
    <w:rsid w:val="00115ACA"/>
    <w:rsid w:val="00115CD4"/>
    <w:rsid w:val="00115F81"/>
    <w:rsid w:val="001164E2"/>
    <w:rsid w:val="001166EA"/>
    <w:rsid w:val="0011736E"/>
    <w:rsid w:val="00117F7C"/>
    <w:rsid w:val="0012082C"/>
    <w:rsid w:val="00120F0F"/>
    <w:rsid w:val="0012155F"/>
    <w:rsid w:val="00121C75"/>
    <w:rsid w:val="001226B1"/>
    <w:rsid w:val="001250ED"/>
    <w:rsid w:val="0012535E"/>
    <w:rsid w:val="0012678E"/>
    <w:rsid w:val="001305E2"/>
    <w:rsid w:val="0013249F"/>
    <w:rsid w:val="00133A52"/>
    <w:rsid w:val="0013442C"/>
    <w:rsid w:val="00134B6B"/>
    <w:rsid w:val="001355EE"/>
    <w:rsid w:val="00135E2C"/>
    <w:rsid w:val="0013716B"/>
    <w:rsid w:val="00141457"/>
    <w:rsid w:val="0014267A"/>
    <w:rsid w:val="001427E0"/>
    <w:rsid w:val="00142C2C"/>
    <w:rsid w:val="0014433F"/>
    <w:rsid w:val="00144802"/>
    <w:rsid w:val="001507C9"/>
    <w:rsid w:val="00150872"/>
    <w:rsid w:val="00150A40"/>
    <w:rsid w:val="00151BA4"/>
    <w:rsid w:val="001520B4"/>
    <w:rsid w:val="001525FB"/>
    <w:rsid w:val="0015298C"/>
    <w:rsid w:val="00152A1A"/>
    <w:rsid w:val="00152BA3"/>
    <w:rsid w:val="00153138"/>
    <w:rsid w:val="001539E9"/>
    <w:rsid w:val="00156953"/>
    <w:rsid w:val="001574E3"/>
    <w:rsid w:val="00160365"/>
    <w:rsid w:val="00161E59"/>
    <w:rsid w:val="00161E8E"/>
    <w:rsid w:val="00163FBF"/>
    <w:rsid w:val="00164019"/>
    <w:rsid w:val="00164F48"/>
    <w:rsid w:val="001671F5"/>
    <w:rsid w:val="0016761B"/>
    <w:rsid w:val="00170892"/>
    <w:rsid w:val="00171EB2"/>
    <w:rsid w:val="00172065"/>
    <w:rsid w:val="00173701"/>
    <w:rsid w:val="001739B2"/>
    <w:rsid w:val="00174D89"/>
    <w:rsid w:val="00175D2D"/>
    <w:rsid w:val="0017667C"/>
    <w:rsid w:val="001766CA"/>
    <w:rsid w:val="00177D24"/>
    <w:rsid w:val="00180E56"/>
    <w:rsid w:val="00182BBC"/>
    <w:rsid w:val="001848B0"/>
    <w:rsid w:val="00185324"/>
    <w:rsid w:val="00185E55"/>
    <w:rsid w:val="00185EFA"/>
    <w:rsid w:val="00186616"/>
    <w:rsid w:val="00187CF4"/>
    <w:rsid w:val="00190125"/>
    <w:rsid w:val="0019167A"/>
    <w:rsid w:val="00194B4E"/>
    <w:rsid w:val="00195D53"/>
    <w:rsid w:val="00195EDE"/>
    <w:rsid w:val="00196D07"/>
    <w:rsid w:val="001A0766"/>
    <w:rsid w:val="001A133C"/>
    <w:rsid w:val="001A18F0"/>
    <w:rsid w:val="001A4100"/>
    <w:rsid w:val="001A4393"/>
    <w:rsid w:val="001A48CE"/>
    <w:rsid w:val="001A65A9"/>
    <w:rsid w:val="001A7F07"/>
    <w:rsid w:val="001B0E59"/>
    <w:rsid w:val="001B1293"/>
    <w:rsid w:val="001B136C"/>
    <w:rsid w:val="001B1ADE"/>
    <w:rsid w:val="001B20A8"/>
    <w:rsid w:val="001B2A55"/>
    <w:rsid w:val="001B3731"/>
    <w:rsid w:val="001B38C4"/>
    <w:rsid w:val="001B3E22"/>
    <w:rsid w:val="001B513E"/>
    <w:rsid w:val="001B5370"/>
    <w:rsid w:val="001B6336"/>
    <w:rsid w:val="001B69C0"/>
    <w:rsid w:val="001B6AF1"/>
    <w:rsid w:val="001C01A6"/>
    <w:rsid w:val="001C0947"/>
    <w:rsid w:val="001C19EC"/>
    <w:rsid w:val="001C1B79"/>
    <w:rsid w:val="001C2821"/>
    <w:rsid w:val="001C2DB3"/>
    <w:rsid w:val="001C3B3C"/>
    <w:rsid w:val="001C4853"/>
    <w:rsid w:val="001C4DE0"/>
    <w:rsid w:val="001C60A7"/>
    <w:rsid w:val="001C6CBD"/>
    <w:rsid w:val="001C724E"/>
    <w:rsid w:val="001C73A0"/>
    <w:rsid w:val="001C7A50"/>
    <w:rsid w:val="001D1592"/>
    <w:rsid w:val="001D1846"/>
    <w:rsid w:val="001D35F3"/>
    <w:rsid w:val="001D3FD8"/>
    <w:rsid w:val="001D4502"/>
    <w:rsid w:val="001D455D"/>
    <w:rsid w:val="001D56BB"/>
    <w:rsid w:val="001D6339"/>
    <w:rsid w:val="001E0E10"/>
    <w:rsid w:val="001E11B4"/>
    <w:rsid w:val="001E190F"/>
    <w:rsid w:val="001E52C6"/>
    <w:rsid w:val="001E6928"/>
    <w:rsid w:val="001E73E5"/>
    <w:rsid w:val="001E768A"/>
    <w:rsid w:val="001E7C6E"/>
    <w:rsid w:val="001E7F68"/>
    <w:rsid w:val="001F000E"/>
    <w:rsid w:val="001F3512"/>
    <w:rsid w:val="001F3839"/>
    <w:rsid w:val="001F38FE"/>
    <w:rsid w:val="001F3E42"/>
    <w:rsid w:val="001F3FD6"/>
    <w:rsid w:val="001F4C74"/>
    <w:rsid w:val="001F4F44"/>
    <w:rsid w:val="001F527F"/>
    <w:rsid w:val="001F5797"/>
    <w:rsid w:val="001F6B0F"/>
    <w:rsid w:val="001F7129"/>
    <w:rsid w:val="001F7900"/>
    <w:rsid w:val="001F7985"/>
    <w:rsid w:val="00201D3B"/>
    <w:rsid w:val="002026E1"/>
    <w:rsid w:val="00203AB2"/>
    <w:rsid w:val="00204553"/>
    <w:rsid w:val="002059D6"/>
    <w:rsid w:val="002067A8"/>
    <w:rsid w:val="0020691A"/>
    <w:rsid w:val="00206DF9"/>
    <w:rsid w:val="00207B9F"/>
    <w:rsid w:val="00210FE2"/>
    <w:rsid w:val="002110DE"/>
    <w:rsid w:val="00211A28"/>
    <w:rsid w:val="00212906"/>
    <w:rsid w:val="00212CBC"/>
    <w:rsid w:val="002139EC"/>
    <w:rsid w:val="00214513"/>
    <w:rsid w:val="00215227"/>
    <w:rsid w:val="0021536E"/>
    <w:rsid w:val="00220594"/>
    <w:rsid w:val="00220C45"/>
    <w:rsid w:val="002212EB"/>
    <w:rsid w:val="00221479"/>
    <w:rsid w:val="00222C79"/>
    <w:rsid w:val="00223A78"/>
    <w:rsid w:val="00223F46"/>
    <w:rsid w:val="00223F97"/>
    <w:rsid w:val="002256FC"/>
    <w:rsid w:val="0022594F"/>
    <w:rsid w:val="00226D5A"/>
    <w:rsid w:val="0022724D"/>
    <w:rsid w:val="0023000E"/>
    <w:rsid w:val="00230416"/>
    <w:rsid w:val="00234680"/>
    <w:rsid w:val="0023507C"/>
    <w:rsid w:val="0023544F"/>
    <w:rsid w:val="00235654"/>
    <w:rsid w:val="0023719F"/>
    <w:rsid w:val="00237C02"/>
    <w:rsid w:val="0024072D"/>
    <w:rsid w:val="00242503"/>
    <w:rsid w:val="002425AE"/>
    <w:rsid w:val="002428C8"/>
    <w:rsid w:val="00242900"/>
    <w:rsid w:val="00243663"/>
    <w:rsid w:val="0024494B"/>
    <w:rsid w:val="00245030"/>
    <w:rsid w:val="0025062C"/>
    <w:rsid w:val="002524E7"/>
    <w:rsid w:val="00252E4F"/>
    <w:rsid w:val="00255DB5"/>
    <w:rsid w:val="00256157"/>
    <w:rsid w:val="00257C8C"/>
    <w:rsid w:val="00260CE9"/>
    <w:rsid w:val="00260F09"/>
    <w:rsid w:val="00261900"/>
    <w:rsid w:val="00261A7D"/>
    <w:rsid w:val="0026237A"/>
    <w:rsid w:val="002634BB"/>
    <w:rsid w:val="00263FFF"/>
    <w:rsid w:val="00264338"/>
    <w:rsid w:val="002651FD"/>
    <w:rsid w:val="00265982"/>
    <w:rsid w:val="0026644B"/>
    <w:rsid w:val="002669A0"/>
    <w:rsid w:val="00270994"/>
    <w:rsid w:val="0027122B"/>
    <w:rsid w:val="002729E5"/>
    <w:rsid w:val="00272DA4"/>
    <w:rsid w:val="00273450"/>
    <w:rsid w:val="0027376B"/>
    <w:rsid w:val="00274BCE"/>
    <w:rsid w:val="00276650"/>
    <w:rsid w:val="002773F4"/>
    <w:rsid w:val="00277780"/>
    <w:rsid w:val="0028085C"/>
    <w:rsid w:val="00281FD8"/>
    <w:rsid w:val="0028209F"/>
    <w:rsid w:val="0028254A"/>
    <w:rsid w:val="002852F5"/>
    <w:rsid w:val="00285B21"/>
    <w:rsid w:val="00287CAB"/>
    <w:rsid w:val="00291737"/>
    <w:rsid w:val="00291AB8"/>
    <w:rsid w:val="002934E9"/>
    <w:rsid w:val="00293507"/>
    <w:rsid w:val="00294844"/>
    <w:rsid w:val="00295411"/>
    <w:rsid w:val="00295C55"/>
    <w:rsid w:val="00295EC7"/>
    <w:rsid w:val="002961E3"/>
    <w:rsid w:val="00296677"/>
    <w:rsid w:val="00297DCA"/>
    <w:rsid w:val="002A091F"/>
    <w:rsid w:val="002A31AF"/>
    <w:rsid w:val="002A3306"/>
    <w:rsid w:val="002A3BB9"/>
    <w:rsid w:val="002A61DD"/>
    <w:rsid w:val="002A6E38"/>
    <w:rsid w:val="002B0641"/>
    <w:rsid w:val="002B0A63"/>
    <w:rsid w:val="002B0E27"/>
    <w:rsid w:val="002B1D7D"/>
    <w:rsid w:val="002B2607"/>
    <w:rsid w:val="002B38BE"/>
    <w:rsid w:val="002B52FC"/>
    <w:rsid w:val="002B53E9"/>
    <w:rsid w:val="002B5C8B"/>
    <w:rsid w:val="002B6361"/>
    <w:rsid w:val="002B6830"/>
    <w:rsid w:val="002B71F4"/>
    <w:rsid w:val="002C0472"/>
    <w:rsid w:val="002C0874"/>
    <w:rsid w:val="002C09E6"/>
    <w:rsid w:val="002C2916"/>
    <w:rsid w:val="002C4936"/>
    <w:rsid w:val="002C4B47"/>
    <w:rsid w:val="002C4C2E"/>
    <w:rsid w:val="002C6257"/>
    <w:rsid w:val="002C62CE"/>
    <w:rsid w:val="002C7FBF"/>
    <w:rsid w:val="002D10DA"/>
    <w:rsid w:val="002D10EF"/>
    <w:rsid w:val="002D2095"/>
    <w:rsid w:val="002D22C6"/>
    <w:rsid w:val="002D3C94"/>
    <w:rsid w:val="002D3E0B"/>
    <w:rsid w:val="002D43E5"/>
    <w:rsid w:val="002D44D8"/>
    <w:rsid w:val="002D587C"/>
    <w:rsid w:val="002D5B92"/>
    <w:rsid w:val="002D6994"/>
    <w:rsid w:val="002D77E0"/>
    <w:rsid w:val="002D7C8D"/>
    <w:rsid w:val="002E00D6"/>
    <w:rsid w:val="002E35BA"/>
    <w:rsid w:val="002F0384"/>
    <w:rsid w:val="002F1357"/>
    <w:rsid w:val="002F1E7E"/>
    <w:rsid w:val="002F25C6"/>
    <w:rsid w:val="002F2F07"/>
    <w:rsid w:val="002F33BE"/>
    <w:rsid w:val="002F416E"/>
    <w:rsid w:val="002F4349"/>
    <w:rsid w:val="002F678D"/>
    <w:rsid w:val="002F6A76"/>
    <w:rsid w:val="002F76EB"/>
    <w:rsid w:val="003000FD"/>
    <w:rsid w:val="003001D8"/>
    <w:rsid w:val="0030170B"/>
    <w:rsid w:val="0030189E"/>
    <w:rsid w:val="00301C98"/>
    <w:rsid w:val="00302F40"/>
    <w:rsid w:val="00303D8A"/>
    <w:rsid w:val="0030560A"/>
    <w:rsid w:val="00305A34"/>
    <w:rsid w:val="00305D12"/>
    <w:rsid w:val="00307D2A"/>
    <w:rsid w:val="00310C49"/>
    <w:rsid w:val="0031199D"/>
    <w:rsid w:val="00311FD6"/>
    <w:rsid w:val="00313011"/>
    <w:rsid w:val="00314AC9"/>
    <w:rsid w:val="0031505E"/>
    <w:rsid w:val="003155E1"/>
    <w:rsid w:val="00316341"/>
    <w:rsid w:val="003203F4"/>
    <w:rsid w:val="00321D66"/>
    <w:rsid w:val="0032243E"/>
    <w:rsid w:val="003224FB"/>
    <w:rsid w:val="003249FB"/>
    <w:rsid w:val="00325763"/>
    <w:rsid w:val="003259CD"/>
    <w:rsid w:val="003265FF"/>
    <w:rsid w:val="00327239"/>
    <w:rsid w:val="003274B1"/>
    <w:rsid w:val="00327AA7"/>
    <w:rsid w:val="00331222"/>
    <w:rsid w:val="0033151A"/>
    <w:rsid w:val="003324A9"/>
    <w:rsid w:val="00332838"/>
    <w:rsid w:val="00332D78"/>
    <w:rsid w:val="00332E7F"/>
    <w:rsid w:val="00333637"/>
    <w:rsid w:val="003336B3"/>
    <w:rsid w:val="003338E4"/>
    <w:rsid w:val="00334F46"/>
    <w:rsid w:val="003357FE"/>
    <w:rsid w:val="00335E0D"/>
    <w:rsid w:val="00336409"/>
    <w:rsid w:val="00336DAA"/>
    <w:rsid w:val="00337FCE"/>
    <w:rsid w:val="0034196C"/>
    <w:rsid w:val="003419DD"/>
    <w:rsid w:val="00344D31"/>
    <w:rsid w:val="003456C5"/>
    <w:rsid w:val="0034698A"/>
    <w:rsid w:val="00346A22"/>
    <w:rsid w:val="00351CE5"/>
    <w:rsid w:val="003543EF"/>
    <w:rsid w:val="0035468E"/>
    <w:rsid w:val="00357277"/>
    <w:rsid w:val="003573E6"/>
    <w:rsid w:val="003609FC"/>
    <w:rsid w:val="0036243A"/>
    <w:rsid w:val="00364122"/>
    <w:rsid w:val="00370B6E"/>
    <w:rsid w:val="0037160D"/>
    <w:rsid w:val="00373F99"/>
    <w:rsid w:val="0037474B"/>
    <w:rsid w:val="00380C84"/>
    <w:rsid w:val="003821FA"/>
    <w:rsid w:val="00382675"/>
    <w:rsid w:val="00382EC5"/>
    <w:rsid w:val="003834F6"/>
    <w:rsid w:val="003835D1"/>
    <w:rsid w:val="00383C8B"/>
    <w:rsid w:val="00385DE2"/>
    <w:rsid w:val="003863E5"/>
    <w:rsid w:val="00387633"/>
    <w:rsid w:val="00390923"/>
    <w:rsid w:val="00390C5A"/>
    <w:rsid w:val="00392A3C"/>
    <w:rsid w:val="0039710B"/>
    <w:rsid w:val="003A05DD"/>
    <w:rsid w:val="003A0BA2"/>
    <w:rsid w:val="003A16A4"/>
    <w:rsid w:val="003A21F5"/>
    <w:rsid w:val="003A2436"/>
    <w:rsid w:val="003A2BA1"/>
    <w:rsid w:val="003A42DE"/>
    <w:rsid w:val="003A696A"/>
    <w:rsid w:val="003A70FD"/>
    <w:rsid w:val="003B14ED"/>
    <w:rsid w:val="003B1568"/>
    <w:rsid w:val="003B22F5"/>
    <w:rsid w:val="003B275B"/>
    <w:rsid w:val="003B288E"/>
    <w:rsid w:val="003B42ED"/>
    <w:rsid w:val="003B56B8"/>
    <w:rsid w:val="003B6979"/>
    <w:rsid w:val="003B6FEA"/>
    <w:rsid w:val="003B7F19"/>
    <w:rsid w:val="003C163F"/>
    <w:rsid w:val="003C182B"/>
    <w:rsid w:val="003C22F2"/>
    <w:rsid w:val="003C300A"/>
    <w:rsid w:val="003C302A"/>
    <w:rsid w:val="003C3236"/>
    <w:rsid w:val="003C5286"/>
    <w:rsid w:val="003C5CC8"/>
    <w:rsid w:val="003C7451"/>
    <w:rsid w:val="003C7FEB"/>
    <w:rsid w:val="003D0AF5"/>
    <w:rsid w:val="003D1DA8"/>
    <w:rsid w:val="003D21CE"/>
    <w:rsid w:val="003D2F4B"/>
    <w:rsid w:val="003D3100"/>
    <w:rsid w:val="003D57FD"/>
    <w:rsid w:val="003D6A15"/>
    <w:rsid w:val="003D7CD4"/>
    <w:rsid w:val="003E0AC1"/>
    <w:rsid w:val="003E1C4B"/>
    <w:rsid w:val="003E1E3E"/>
    <w:rsid w:val="003E49C7"/>
    <w:rsid w:val="003E63F0"/>
    <w:rsid w:val="003E6894"/>
    <w:rsid w:val="003E7A6E"/>
    <w:rsid w:val="003E7B9E"/>
    <w:rsid w:val="003F1EA0"/>
    <w:rsid w:val="003F43C3"/>
    <w:rsid w:val="003F7A86"/>
    <w:rsid w:val="004012A8"/>
    <w:rsid w:val="00402218"/>
    <w:rsid w:val="00402E59"/>
    <w:rsid w:val="0040441E"/>
    <w:rsid w:val="00405404"/>
    <w:rsid w:val="00405B2A"/>
    <w:rsid w:val="0040611E"/>
    <w:rsid w:val="00406560"/>
    <w:rsid w:val="0040666F"/>
    <w:rsid w:val="00411695"/>
    <w:rsid w:val="00411D50"/>
    <w:rsid w:val="00412483"/>
    <w:rsid w:val="0041338C"/>
    <w:rsid w:val="004137CE"/>
    <w:rsid w:val="004137F1"/>
    <w:rsid w:val="00414A7F"/>
    <w:rsid w:val="00414D54"/>
    <w:rsid w:val="00414DBB"/>
    <w:rsid w:val="00414E1C"/>
    <w:rsid w:val="00415D25"/>
    <w:rsid w:val="00416BCB"/>
    <w:rsid w:val="00420044"/>
    <w:rsid w:val="004204E4"/>
    <w:rsid w:val="00420DB1"/>
    <w:rsid w:val="00422834"/>
    <w:rsid w:val="00422965"/>
    <w:rsid w:val="00422A55"/>
    <w:rsid w:val="004238BA"/>
    <w:rsid w:val="00423DC4"/>
    <w:rsid w:val="00425366"/>
    <w:rsid w:val="004258B5"/>
    <w:rsid w:val="00425CE6"/>
    <w:rsid w:val="004270F4"/>
    <w:rsid w:val="0043004B"/>
    <w:rsid w:val="0043073F"/>
    <w:rsid w:val="004313E4"/>
    <w:rsid w:val="004319F5"/>
    <w:rsid w:val="004323A0"/>
    <w:rsid w:val="00436173"/>
    <w:rsid w:val="0043783C"/>
    <w:rsid w:val="004400CA"/>
    <w:rsid w:val="004405C5"/>
    <w:rsid w:val="004407DF"/>
    <w:rsid w:val="004408EF"/>
    <w:rsid w:val="00441973"/>
    <w:rsid w:val="00441EAB"/>
    <w:rsid w:val="00442315"/>
    <w:rsid w:val="0044245C"/>
    <w:rsid w:val="00443315"/>
    <w:rsid w:val="00444CF9"/>
    <w:rsid w:val="00445D02"/>
    <w:rsid w:val="00445F74"/>
    <w:rsid w:val="00450539"/>
    <w:rsid w:val="00451A96"/>
    <w:rsid w:val="00452D7B"/>
    <w:rsid w:val="0045373B"/>
    <w:rsid w:val="00455262"/>
    <w:rsid w:val="00455867"/>
    <w:rsid w:val="00457C4A"/>
    <w:rsid w:val="00460A58"/>
    <w:rsid w:val="004610EF"/>
    <w:rsid w:val="004624C6"/>
    <w:rsid w:val="00462A76"/>
    <w:rsid w:val="00463B91"/>
    <w:rsid w:val="0046404A"/>
    <w:rsid w:val="00464259"/>
    <w:rsid w:val="00464A34"/>
    <w:rsid w:val="00466AE3"/>
    <w:rsid w:val="00471354"/>
    <w:rsid w:val="00473D8D"/>
    <w:rsid w:val="00474504"/>
    <w:rsid w:val="00475D43"/>
    <w:rsid w:val="004767CE"/>
    <w:rsid w:val="00476A56"/>
    <w:rsid w:val="004773C6"/>
    <w:rsid w:val="0048057F"/>
    <w:rsid w:val="004818D9"/>
    <w:rsid w:val="004820AC"/>
    <w:rsid w:val="0048306E"/>
    <w:rsid w:val="00484074"/>
    <w:rsid w:val="00484FC6"/>
    <w:rsid w:val="00485A39"/>
    <w:rsid w:val="0048620D"/>
    <w:rsid w:val="00486661"/>
    <w:rsid w:val="00486B0F"/>
    <w:rsid w:val="00486E93"/>
    <w:rsid w:val="00486F66"/>
    <w:rsid w:val="0048723D"/>
    <w:rsid w:val="00490793"/>
    <w:rsid w:val="00493D4E"/>
    <w:rsid w:val="004956EA"/>
    <w:rsid w:val="00495CDA"/>
    <w:rsid w:val="0049731E"/>
    <w:rsid w:val="00497FF7"/>
    <w:rsid w:val="004A03F8"/>
    <w:rsid w:val="004A0F4B"/>
    <w:rsid w:val="004A0F53"/>
    <w:rsid w:val="004A3158"/>
    <w:rsid w:val="004B0CD6"/>
    <w:rsid w:val="004B1D89"/>
    <w:rsid w:val="004B2407"/>
    <w:rsid w:val="004B2488"/>
    <w:rsid w:val="004B2F6D"/>
    <w:rsid w:val="004B3812"/>
    <w:rsid w:val="004B3E04"/>
    <w:rsid w:val="004B47F1"/>
    <w:rsid w:val="004B55EE"/>
    <w:rsid w:val="004B5884"/>
    <w:rsid w:val="004B620B"/>
    <w:rsid w:val="004B79AE"/>
    <w:rsid w:val="004C045B"/>
    <w:rsid w:val="004C1E7E"/>
    <w:rsid w:val="004C28D1"/>
    <w:rsid w:val="004C6035"/>
    <w:rsid w:val="004D5486"/>
    <w:rsid w:val="004D5B0F"/>
    <w:rsid w:val="004D641B"/>
    <w:rsid w:val="004D7107"/>
    <w:rsid w:val="004D7496"/>
    <w:rsid w:val="004E09B1"/>
    <w:rsid w:val="004E3E0B"/>
    <w:rsid w:val="004E3ED2"/>
    <w:rsid w:val="004E425A"/>
    <w:rsid w:val="004E4A93"/>
    <w:rsid w:val="004E5CE3"/>
    <w:rsid w:val="004E6205"/>
    <w:rsid w:val="004E6555"/>
    <w:rsid w:val="004E6A35"/>
    <w:rsid w:val="004E6C07"/>
    <w:rsid w:val="004E7E85"/>
    <w:rsid w:val="004F082C"/>
    <w:rsid w:val="004F1C8F"/>
    <w:rsid w:val="004F3A8B"/>
    <w:rsid w:val="004F4098"/>
    <w:rsid w:val="004F445E"/>
    <w:rsid w:val="004F4692"/>
    <w:rsid w:val="004F47D8"/>
    <w:rsid w:val="004F49DA"/>
    <w:rsid w:val="004F550B"/>
    <w:rsid w:val="004F5639"/>
    <w:rsid w:val="005007AF"/>
    <w:rsid w:val="00500DAF"/>
    <w:rsid w:val="00502191"/>
    <w:rsid w:val="00502966"/>
    <w:rsid w:val="00503CAC"/>
    <w:rsid w:val="005042C6"/>
    <w:rsid w:val="00504AD8"/>
    <w:rsid w:val="00504C31"/>
    <w:rsid w:val="00504EBF"/>
    <w:rsid w:val="00505141"/>
    <w:rsid w:val="00505235"/>
    <w:rsid w:val="005061A7"/>
    <w:rsid w:val="005073F1"/>
    <w:rsid w:val="005074CD"/>
    <w:rsid w:val="0050790F"/>
    <w:rsid w:val="00507E34"/>
    <w:rsid w:val="005118C8"/>
    <w:rsid w:val="00512676"/>
    <w:rsid w:val="00512D03"/>
    <w:rsid w:val="00513347"/>
    <w:rsid w:val="005137D0"/>
    <w:rsid w:val="00513F0D"/>
    <w:rsid w:val="00514355"/>
    <w:rsid w:val="00514E91"/>
    <w:rsid w:val="00514EE7"/>
    <w:rsid w:val="00515114"/>
    <w:rsid w:val="00516C04"/>
    <w:rsid w:val="005175C4"/>
    <w:rsid w:val="00520203"/>
    <w:rsid w:val="00520489"/>
    <w:rsid w:val="005234D9"/>
    <w:rsid w:val="005237D9"/>
    <w:rsid w:val="005242E0"/>
    <w:rsid w:val="0052490A"/>
    <w:rsid w:val="00525CA7"/>
    <w:rsid w:val="00526BF2"/>
    <w:rsid w:val="0052765A"/>
    <w:rsid w:val="005323D8"/>
    <w:rsid w:val="00532543"/>
    <w:rsid w:val="00537728"/>
    <w:rsid w:val="0053789F"/>
    <w:rsid w:val="00540187"/>
    <w:rsid w:val="00540B28"/>
    <w:rsid w:val="00540CCA"/>
    <w:rsid w:val="00541962"/>
    <w:rsid w:val="0054226C"/>
    <w:rsid w:val="00544270"/>
    <w:rsid w:val="005458F9"/>
    <w:rsid w:val="00546D33"/>
    <w:rsid w:val="00546F13"/>
    <w:rsid w:val="00547E5E"/>
    <w:rsid w:val="00550E04"/>
    <w:rsid w:val="0055191D"/>
    <w:rsid w:val="005528DE"/>
    <w:rsid w:val="00552EB0"/>
    <w:rsid w:val="00553267"/>
    <w:rsid w:val="00553605"/>
    <w:rsid w:val="00555883"/>
    <w:rsid w:val="005568C9"/>
    <w:rsid w:val="00557BCF"/>
    <w:rsid w:val="00560A52"/>
    <w:rsid w:val="0056227D"/>
    <w:rsid w:val="00563300"/>
    <w:rsid w:val="00564ABA"/>
    <w:rsid w:val="0056526D"/>
    <w:rsid w:val="00565E4D"/>
    <w:rsid w:val="00571238"/>
    <w:rsid w:val="00573AB8"/>
    <w:rsid w:val="00574248"/>
    <w:rsid w:val="005742AE"/>
    <w:rsid w:val="005760BF"/>
    <w:rsid w:val="00577806"/>
    <w:rsid w:val="005801D5"/>
    <w:rsid w:val="00580FD8"/>
    <w:rsid w:val="005826E6"/>
    <w:rsid w:val="00582704"/>
    <w:rsid w:val="00582F48"/>
    <w:rsid w:val="0058360D"/>
    <w:rsid w:val="00584011"/>
    <w:rsid w:val="00584A31"/>
    <w:rsid w:val="005866A2"/>
    <w:rsid w:val="00587118"/>
    <w:rsid w:val="005877C8"/>
    <w:rsid w:val="00587B54"/>
    <w:rsid w:val="0059038A"/>
    <w:rsid w:val="00590633"/>
    <w:rsid w:val="0059120B"/>
    <w:rsid w:val="00591EB3"/>
    <w:rsid w:val="00593744"/>
    <w:rsid w:val="00594436"/>
    <w:rsid w:val="00594A19"/>
    <w:rsid w:val="00594C41"/>
    <w:rsid w:val="00595245"/>
    <w:rsid w:val="00596977"/>
    <w:rsid w:val="0059720B"/>
    <w:rsid w:val="00597F68"/>
    <w:rsid w:val="005A0183"/>
    <w:rsid w:val="005A1083"/>
    <w:rsid w:val="005A170B"/>
    <w:rsid w:val="005A1D1A"/>
    <w:rsid w:val="005A20EC"/>
    <w:rsid w:val="005A3ED9"/>
    <w:rsid w:val="005A483F"/>
    <w:rsid w:val="005A4C6C"/>
    <w:rsid w:val="005A4F3C"/>
    <w:rsid w:val="005A563B"/>
    <w:rsid w:val="005A6F20"/>
    <w:rsid w:val="005A7C79"/>
    <w:rsid w:val="005A7D03"/>
    <w:rsid w:val="005B01CB"/>
    <w:rsid w:val="005B15C5"/>
    <w:rsid w:val="005B204F"/>
    <w:rsid w:val="005B306A"/>
    <w:rsid w:val="005B3D05"/>
    <w:rsid w:val="005B5553"/>
    <w:rsid w:val="005B5C53"/>
    <w:rsid w:val="005B6014"/>
    <w:rsid w:val="005C05FC"/>
    <w:rsid w:val="005C1DF9"/>
    <w:rsid w:val="005C269A"/>
    <w:rsid w:val="005C27EA"/>
    <w:rsid w:val="005C3552"/>
    <w:rsid w:val="005C36D9"/>
    <w:rsid w:val="005C3773"/>
    <w:rsid w:val="005C53E1"/>
    <w:rsid w:val="005C58D1"/>
    <w:rsid w:val="005C711D"/>
    <w:rsid w:val="005D0870"/>
    <w:rsid w:val="005D0CE3"/>
    <w:rsid w:val="005D1247"/>
    <w:rsid w:val="005D1919"/>
    <w:rsid w:val="005D2125"/>
    <w:rsid w:val="005D3359"/>
    <w:rsid w:val="005D3C80"/>
    <w:rsid w:val="005D5B8C"/>
    <w:rsid w:val="005E2E4C"/>
    <w:rsid w:val="005E51AF"/>
    <w:rsid w:val="005E6C4F"/>
    <w:rsid w:val="005E7641"/>
    <w:rsid w:val="005E7719"/>
    <w:rsid w:val="005F01BC"/>
    <w:rsid w:val="005F02D4"/>
    <w:rsid w:val="005F0581"/>
    <w:rsid w:val="005F05F1"/>
    <w:rsid w:val="005F19CE"/>
    <w:rsid w:val="005F25B4"/>
    <w:rsid w:val="005F29A2"/>
    <w:rsid w:val="005F2EDB"/>
    <w:rsid w:val="005F3882"/>
    <w:rsid w:val="005F5899"/>
    <w:rsid w:val="005F6659"/>
    <w:rsid w:val="005F6D10"/>
    <w:rsid w:val="005F7401"/>
    <w:rsid w:val="006006E8"/>
    <w:rsid w:val="00600841"/>
    <w:rsid w:val="00600AFF"/>
    <w:rsid w:val="00600D55"/>
    <w:rsid w:val="00600E15"/>
    <w:rsid w:val="00601452"/>
    <w:rsid w:val="00601D7A"/>
    <w:rsid w:val="00602B0C"/>
    <w:rsid w:val="0060631C"/>
    <w:rsid w:val="0060736A"/>
    <w:rsid w:val="0060770B"/>
    <w:rsid w:val="00607B04"/>
    <w:rsid w:val="00607F7A"/>
    <w:rsid w:val="0061107A"/>
    <w:rsid w:val="006159D5"/>
    <w:rsid w:val="00616622"/>
    <w:rsid w:val="00617702"/>
    <w:rsid w:val="00617FB6"/>
    <w:rsid w:val="00620DA3"/>
    <w:rsid w:val="00621649"/>
    <w:rsid w:val="00621E94"/>
    <w:rsid w:val="00622F6E"/>
    <w:rsid w:val="00623AB3"/>
    <w:rsid w:val="00623BC3"/>
    <w:rsid w:val="006240AE"/>
    <w:rsid w:val="00624796"/>
    <w:rsid w:val="00624977"/>
    <w:rsid w:val="006260AE"/>
    <w:rsid w:val="00626A76"/>
    <w:rsid w:val="00626FDE"/>
    <w:rsid w:val="0063020E"/>
    <w:rsid w:val="00632F59"/>
    <w:rsid w:val="006331B6"/>
    <w:rsid w:val="00635D21"/>
    <w:rsid w:val="0063609D"/>
    <w:rsid w:val="0063682C"/>
    <w:rsid w:val="006404CF"/>
    <w:rsid w:val="006416C6"/>
    <w:rsid w:val="00641B18"/>
    <w:rsid w:val="00641EEC"/>
    <w:rsid w:val="0064201E"/>
    <w:rsid w:val="00642FFA"/>
    <w:rsid w:val="00643A9E"/>
    <w:rsid w:val="00643C77"/>
    <w:rsid w:val="00644276"/>
    <w:rsid w:val="00644410"/>
    <w:rsid w:val="0064446D"/>
    <w:rsid w:val="00644F57"/>
    <w:rsid w:val="0064520D"/>
    <w:rsid w:val="00646349"/>
    <w:rsid w:val="0064734E"/>
    <w:rsid w:val="00651885"/>
    <w:rsid w:val="00651E47"/>
    <w:rsid w:val="0065254C"/>
    <w:rsid w:val="00652750"/>
    <w:rsid w:val="006527A4"/>
    <w:rsid w:val="00652F1F"/>
    <w:rsid w:val="00654C2F"/>
    <w:rsid w:val="00655B03"/>
    <w:rsid w:val="006570FD"/>
    <w:rsid w:val="0065716A"/>
    <w:rsid w:val="0066131B"/>
    <w:rsid w:val="006624FB"/>
    <w:rsid w:val="00662E18"/>
    <w:rsid w:val="0066306B"/>
    <w:rsid w:val="00663A2E"/>
    <w:rsid w:val="00663CA6"/>
    <w:rsid w:val="00664068"/>
    <w:rsid w:val="0066575C"/>
    <w:rsid w:val="00665991"/>
    <w:rsid w:val="00667E23"/>
    <w:rsid w:val="00670138"/>
    <w:rsid w:val="00672E3C"/>
    <w:rsid w:val="00673126"/>
    <w:rsid w:val="0067558C"/>
    <w:rsid w:val="006762A2"/>
    <w:rsid w:val="00676CDC"/>
    <w:rsid w:val="00676E8D"/>
    <w:rsid w:val="00677CFC"/>
    <w:rsid w:val="00680A91"/>
    <w:rsid w:val="00680A94"/>
    <w:rsid w:val="00681C32"/>
    <w:rsid w:val="00683429"/>
    <w:rsid w:val="006837E3"/>
    <w:rsid w:val="006846E9"/>
    <w:rsid w:val="00686978"/>
    <w:rsid w:val="00686FB5"/>
    <w:rsid w:val="00687742"/>
    <w:rsid w:val="00687BAA"/>
    <w:rsid w:val="00690792"/>
    <w:rsid w:val="00690D23"/>
    <w:rsid w:val="00691E07"/>
    <w:rsid w:val="00692AFB"/>
    <w:rsid w:val="006948E9"/>
    <w:rsid w:val="006949E0"/>
    <w:rsid w:val="00694B4C"/>
    <w:rsid w:val="00694EB9"/>
    <w:rsid w:val="00695FEA"/>
    <w:rsid w:val="006A08C5"/>
    <w:rsid w:val="006A1519"/>
    <w:rsid w:val="006A2108"/>
    <w:rsid w:val="006A23CF"/>
    <w:rsid w:val="006A3F97"/>
    <w:rsid w:val="006A5220"/>
    <w:rsid w:val="006A63AD"/>
    <w:rsid w:val="006A6A2F"/>
    <w:rsid w:val="006A74CE"/>
    <w:rsid w:val="006A7A68"/>
    <w:rsid w:val="006B295A"/>
    <w:rsid w:val="006B2A11"/>
    <w:rsid w:val="006B2B4C"/>
    <w:rsid w:val="006B3AC3"/>
    <w:rsid w:val="006B3D3D"/>
    <w:rsid w:val="006B4D2E"/>
    <w:rsid w:val="006B73FC"/>
    <w:rsid w:val="006B7A11"/>
    <w:rsid w:val="006B7DD2"/>
    <w:rsid w:val="006C0CC1"/>
    <w:rsid w:val="006C245B"/>
    <w:rsid w:val="006C2F08"/>
    <w:rsid w:val="006C3A0F"/>
    <w:rsid w:val="006C3CDE"/>
    <w:rsid w:val="006C3E4E"/>
    <w:rsid w:val="006C3F2F"/>
    <w:rsid w:val="006C41FD"/>
    <w:rsid w:val="006C4F94"/>
    <w:rsid w:val="006C565F"/>
    <w:rsid w:val="006C6715"/>
    <w:rsid w:val="006C686E"/>
    <w:rsid w:val="006C73EB"/>
    <w:rsid w:val="006D0AEF"/>
    <w:rsid w:val="006D1AF5"/>
    <w:rsid w:val="006D1E5D"/>
    <w:rsid w:val="006D2E25"/>
    <w:rsid w:val="006D3E52"/>
    <w:rsid w:val="006D544A"/>
    <w:rsid w:val="006D6A9F"/>
    <w:rsid w:val="006D772E"/>
    <w:rsid w:val="006D7EC1"/>
    <w:rsid w:val="006E028F"/>
    <w:rsid w:val="006E0E6D"/>
    <w:rsid w:val="006E18F5"/>
    <w:rsid w:val="006E1B90"/>
    <w:rsid w:val="006E4037"/>
    <w:rsid w:val="006E621E"/>
    <w:rsid w:val="006E7E0D"/>
    <w:rsid w:val="006F60A9"/>
    <w:rsid w:val="00700052"/>
    <w:rsid w:val="00701AFC"/>
    <w:rsid w:val="007020C2"/>
    <w:rsid w:val="00702790"/>
    <w:rsid w:val="00702A79"/>
    <w:rsid w:val="0070480C"/>
    <w:rsid w:val="007052CC"/>
    <w:rsid w:val="00705A2D"/>
    <w:rsid w:val="007070A7"/>
    <w:rsid w:val="007071AA"/>
    <w:rsid w:val="007077F2"/>
    <w:rsid w:val="00711C79"/>
    <w:rsid w:val="00712B66"/>
    <w:rsid w:val="00712E17"/>
    <w:rsid w:val="0071336D"/>
    <w:rsid w:val="007137B0"/>
    <w:rsid w:val="00713B92"/>
    <w:rsid w:val="007177AE"/>
    <w:rsid w:val="007211EE"/>
    <w:rsid w:val="00721F49"/>
    <w:rsid w:val="00722C67"/>
    <w:rsid w:val="00722FD1"/>
    <w:rsid w:val="00724F94"/>
    <w:rsid w:val="00726BD3"/>
    <w:rsid w:val="007273A4"/>
    <w:rsid w:val="00727B1C"/>
    <w:rsid w:val="0073061E"/>
    <w:rsid w:val="0073361E"/>
    <w:rsid w:val="00733A93"/>
    <w:rsid w:val="00733FD9"/>
    <w:rsid w:val="00737F67"/>
    <w:rsid w:val="00740568"/>
    <w:rsid w:val="007451B8"/>
    <w:rsid w:val="00745768"/>
    <w:rsid w:val="00745C8B"/>
    <w:rsid w:val="0075562B"/>
    <w:rsid w:val="00755D23"/>
    <w:rsid w:val="00755DFA"/>
    <w:rsid w:val="0075718A"/>
    <w:rsid w:val="00757603"/>
    <w:rsid w:val="00761B6E"/>
    <w:rsid w:val="0076211A"/>
    <w:rsid w:val="00764C58"/>
    <w:rsid w:val="00765926"/>
    <w:rsid w:val="00765CFB"/>
    <w:rsid w:val="0077219D"/>
    <w:rsid w:val="00772746"/>
    <w:rsid w:val="00772B56"/>
    <w:rsid w:val="00775715"/>
    <w:rsid w:val="007770E1"/>
    <w:rsid w:val="00777AAF"/>
    <w:rsid w:val="00777B4B"/>
    <w:rsid w:val="00777BE6"/>
    <w:rsid w:val="00781C21"/>
    <w:rsid w:val="0078314C"/>
    <w:rsid w:val="00785227"/>
    <w:rsid w:val="007857B9"/>
    <w:rsid w:val="007861B0"/>
    <w:rsid w:val="00786E64"/>
    <w:rsid w:val="00787C5D"/>
    <w:rsid w:val="007913F2"/>
    <w:rsid w:val="00791916"/>
    <w:rsid w:val="00791AEC"/>
    <w:rsid w:val="0079341A"/>
    <w:rsid w:val="0079483F"/>
    <w:rsid w:val="00794BEE"/>
    <w:rsid w:val="00795EF7"/>
    <w:rsid w:val="007960AD"/>
    <w:rsid w:val="00796C88"/>
    <w:rsid w:val="00797295"/>
    <w:rsid w:val="007A1039"/>
    <w:rsid w:val="007A183A"/>
    <w:rsid w:val="007A1EBE"/>
    <w:rsid w:val="007A28F1"/>
    <w:rsid w:val="007A3F1C"/>
    <w:rsid w:val="007A425C"/>
    <w:rsid w:val="007A502F"/>
    <w:rsid w:val="007A5F45"/>
    <w:rsid w:val="007A6036"/>
    <w:rsid w:val="007A617B"/>
    <w:rsid w:val="007B0695"/>
    <w:rsid w:val="007B2706"/>
    <w:rsid w:val="007B28BF"/>
    <w:rsid w:val="007B2F50"/>
    <w:rsid w:val="007B3C4C"/>
    <w:rsid w:val="007B4571"/>
    <w:rsid w:val="007B6523"/>
    <w:rsid w:val="007B74A3"/>
    <w:rsid w:val="007C06BE"/>
    <w:rsid w:val="007C084C"/>
    <w:rsid w:val="007C2F93"/>
    <w:rsid w:val="007C365F"/>
    <w:rsid w:val="007C3744"/>
    <w:rsid w:val="007C3F67"/>
    <w:rsid w:val="007C4D95"/>
    <w:rsid w:val="007C56A2"/>
    <w:rsid w:val="007C575B"/>
    <w:rsid w:val="007C6213"/>
    <w:rsid w:val="007C6F47"/>
    <w:rsid w:val="007D1A89"/>
    <w:rsid w:val="007D3A55"/>
    <w:rsid w:val="007D44C2"/>
    <w:rsid w:val="007D5A6B"/>
    <w:rsid w:val="007E211E"/>
    <w:rsid w:val="007E2838"/>
    <w:rsid w:val="007E2A6B"/>
    <w:rsid w:val="007E2BFE"/>
    <w:rsid w:val="007E5E1B"/>
    <w:rsid w:val="007E5E4C"/>
    <w:rsid w:val="007E74F7"/>
    <w:rsid w:val="007F29A6"/>
    <w:rsid w:val="007F30FA"/>
    <w:rsid w:val="007F5086"/>
    <w:rsid w:val="007F5309"/>
    <w:rsid w:val="007F63F8"/>
    <w:rsid w:val="007F710B"/>
    <w:rsid w:val="007F7CA1"/>
    <w:rsid w:val="0080046F"/>
    <w:rsid w:val="0080135E"/>
    <w:rsid w:val="00801E9B"/>
    <w:rsid w:val="00802ED9"/>
    <w:rsid w:val="00803097"/>
    <w:rsid w:val="0080458D"/>
    <w:rsid w:val="00804A1C"/>
    <w:rsid w:val="00805FA8"/>
    <w:rsid w:val="008069CA"/>
    <w:rsid w:val="00810AA1"/>
    <w:rsid w:val="008111A2"/>
    <w:rsid w:val="00811245"/>
    <w:rsid w:val="008143B3"/>
    <w:rsid w:val="00815A0C"/>
    <w:rsid w:val="00815D80"/>
    <w:rsid w:val="00816B40"/>
    <w:rsid w:val="00817669"/>
    <w:rsid w:val="00820DE1"/>
    <w:rsid w:val="00820F3E"/>
    <w:rsid w:val="00821155"/>
    <w:rsid w:val="00822023"/>
    <w:rsid w:val="00822864"/>
    <w:rsid w:val="0082310D"/>
    <w:rsid w:val="00823124"/>
    <w:rsid w:val="008234A6"/>
    <w:rsid w:val="0082555F"/>
    <w:rsid w:val="0082565C"/>
    <w:rsid w:val="00826037"/>
    <w:rsid w:val="00830BF4"/>
    <w:rsid w:val="008313CC"/>
    <w:rsid w:val="00831CA9"/>
    <w:rsid w:val="00832387"/>
    <w:rsid w:val="0083247F"/>
    <w:rsid w:val="00832712"/>
    <w:rsid w:val="00832F8A"/>
    <w:rsid w:val="00833361"/>
    <w:rsid w:val="008337ED"/>
    <w:rsid w:val="008347B8"/>
    <w:rsid w:val="00834A81"/>
    <w:rsid w:val="00836362"/>
    <w:rsid w:val="008366C0"/>
    <w:rsid w:val="00837366"/>
    <w:rsid w:val="008403E5"/>
    <w:rsid w:val="00840B3F"/>
    <w:rsid w:val="00842930"/>
    <w:rsid w:val="00843B89"/>
    <w:rsid w:val="00843C3E"/>
    <w:rsid w:val="008444E4"/>
    <w:rsid w:val="00845542"/>
    <w:rsid w:val="00845A00"/>
    <w:rsid w:val="00845A34"/>
    <w:rsid w:val="00846B98"/>
    <w:rsid w:val="00847464"/>
    <w:rsid w:val="008476D8"/>
    <w:rsid w:val="008478AB"/>
    <w:rsid w:val="008503D4"/>
    <w:rsid w:val="00851085"/>
    <w:rsid w:val="008513B2"/>
    <w:rsid w:val="00852D12"/>
    <w:rsid w:val="00853413"/>
    <w:rsid w:val="00853653"/>
    <w:rsid w:val="00853E92"/>
    <w:rsid w:val="00854391"/>
    <w:rsid w:val="00854D7D"/>
    <w:rsid w:val="0085545C"/>
    <w:rsid w:val="008554A5"/>
    <w:rsid w:val="00855721"/>
    <w:rsid w:val="00857661"/>
    <w:rsid w:val="00857C72"/>
    <w:rsid w:val="00861420"/>
    <w:rsid w:val="008615D3"/>
    <w:rsid w:val="0086189F"/>
    <w:rsid w:val="00863429"/>
    <w:rsid w:val="008647AD"/>
    <w:rsid w:val="008647D4"/>
    <w:rsid w:val="008650A2"/>
    <w:rsid w:val="00865341"/>
    <w:rsid w:val="0086559C"/>
    <w:rsid w:val="00867088"/>
    <w:rsid w:val="008706B3"/>
    <w:rsid w:val="008716BD"/>
    <w:rsid w:val="00871E8D"/>
    <w:rsid w:val="008720AD"/>
    <w:rsid w:val="00873833"/>
    <w:rsid w:val="00873E54"/>
    <w:rsid w:val="008779DD"/>
    <w:rsid w:val="00881393"/>
    <w:rsid w:val="008816E3"/>
    <w:rsid w:val="00881C98"/>
    <w:rsid w:val="00881FDA"/>
    <w:rsid w:val="008832D7"/>
    <w:rsid w:val="00883326"/>
    <w:rsid w:val="008838B6"/>
    <w:rsid w:val="00883A05"/>
    <w:rsid w:val="00884729"/>
    <w:rsid w:val="008848A5"/>
    <w:rsid w:val="00885B75"/>
    <w:rsid w:val="00885D76"/>
    <w:rsid w:val="00885FBE"/>
    <w:rsid w:val="0088602B"/>
    <w:rsid w:val="00886855"/>
    <w:rsid w:val="0088794E"/>
    <w:rsid w:val="00890A1C"/>
    <w:rsid w:val="00891365"/>
    <w:rsid w:val="00891F15"/>
    <w:rsid w:val="00892BAD"/>
    <w:rsid w:val="008934EF"/>
    <w:rsid w:val="00894D02"/>
    <w:rsid w:val="00894EF2"/>
    <w:rsid w:val="00895B23"/>
    <w:rsid w:val="00895D25"/>
    <w:rsid w:val="00895E8E"/>
    <w:rsid w:val="00896FBB"/>
    <w:rsid w:val="008974D2"/>
    <w:rsid w:val="0089794A"/>
    <w:rsid w:val="008A01A3"/>
    <w:rsid w:val="008A0D1A"/>
    <w:rsid w:val="008A13E8"/>
    <w:rsid w:val="008A19A1"/>
    <w:rsid w:val="008A29E9"/>
    <w:rsid w:val="008A39AD"/>
    <w:rsid w:val="008A66E3"/>
    <w:rsid w:val="008B01D7"/>
    <w:rsid w:val="008B0545"/>
    <w:rsid w:val="008C05C7"/>
    <w:rsid w:val="008C07D5"/>
    <w:rsid w:val="008C0F8F"/>
    <w:rsid w:val="008C1132"/>
    <w:rsid w:val="008C263F"/>
    <w:rsid w:val="008C2AB4"/>
    <w:rsid w:val="008C31B1"/>
    <w:rsid w:val="008C4444"/>
    <w:rsid w:val="008C5035"/>
    <w:rsid w:val="008C5B4B"/>
    <w:rsid w:val="008C6279"/>
    <w:rsid w:val="008C745C"/>
    <w:rsid w:val="008C7DD7"/>
    <w:rsid w:val="008D07F2"/>
    <w:rsid w:val="008D192D"/>
    <w:rsid w:val="008D2E4A"/>
    <w:rsid w:val="008D485D"/>
    <w:rsid w:val="008D4F05"/>
    <w:rsid w:val="008D5C55"/>
    <w:rsid w:val="008D62E3"/>
    <w:rsid w:val="008D6BFA"/>
    <w:rsid w:val="008D7891"/>
    <w:rsid w:val="008E03A9"/>
    <w:rsid w:val="008E06C7"/>
    <w:rsid w:val="008E1884"/>
    <w:rsid w:val="008E1D33"/>
    <w:rsid w:val="008E26C1"/>
    <w:rsid w:val="008E3E11"/>
    <w:rsid w:val="008E4600"/>
    <w:rsid w:val="008E47B7"/>
    <w:rsid w:val="008E47FA"/>
    <w:rsid w:val="008E54D6"/>
    <w:rsid w:val="008E5845"/>
    <w:rsid w:val="008E65D4"/>
    <w:rsid w:val="008E7475"/>
    <w:rsid w:val="008E7EB2"/>
    <w:rsid w:val="008F0430"/>
    <w:rsid w:val="008F082C"/>
    <w:rsid w:val="008F1470"/>
    <w:rsid w:val="008F1ACC"/>
    <w:rsid w:val="008F1BF9"/>
    <w:rsid w:val="008F3C86"/>
    <w:rsid w:val="008F53F5"/>
    <w:rsid w:val="008F7398"/>
    <w:rsid w:val="0090024C"/>
    <w:rsid w:val="009008A7"/>
    <w:rsid w:val="00901BDA"/>
    <w:rsid w:val="00902823"/>
    <w:rsid w:val="009028B5"/>
    <w:rsid w:val="00903B0D"/>
    <w:rsid w:val="00905294"/>
    <w:rsid w:val="00905413"/>
    <w:rsid w:val="00905926"/>
    <w:rsid w:val="00910E7F"/>
    <w:rsid w:val="00911A92"/>
    <w:rsid w:val="009123E4"/>
    <w:rsid w:val="00912D30"/>
    <w:rsid w:val="009147A6"/>
    <w:rsid w:val="00914EB6"/>
    <w:rsid w:val="00915186"/>
    <w:rsid w:val="00915F65"/>
    <w:rsid w:val="00916521"/>
    <w:rsid w:val="00917D80"/>
    <w:rsid w:val="00920642"/>
    <w:rsid w:val="00920FAF"/>
    <w:rsid w:val="0092156E"/>
    <w:rsid w:val="009215F4"/>
    <w:rsid w:val="00922483"/>
    <w:rsid w:val="0092279D"/>
    <w:rsid w:val="00923397"/>
    <w:rsid w:val="00924773"/>
    <w:rsid w:val="00924E32"/>
    <w:rsid w:val="00925738"/>
    <w:rsid w:val="00925D0E"/>
    <w:rsid w:val="009303D7"/>
    <w:rsid w:val="00930761"/>
    <w:rsid w:val="00931C99"/>
    <w:rsid w:val="00932219"/>
    <w:rsid w:val="00932DE5"/>
    <w:rsid w:val="00934199"/>
    <w:rsid w:val="0093460F"/>
    <w:rsid w:val="009357A4"/>
    <w:rsid w:val="009361E8"/>
    <w:rsid w:val="00936939"/>
    <w:rsid w:val="00937676"/>
    <w:rsid w:val="00937E50"/>
    <w:rsid w:val="009423E5"/>
    <w:rsid w:val="009426F0"/>
    <w:rsid w:val="009432A2"/>
    <w:rsid w:val="00945E0E"/>
    <w:rsid w:val="00950408"/>
    <w:rsid w:val="0095223D"/>
    <w:rsid w:val="009522D1"/>
    <w:rsid w:val="009544E7"/>
    <w:rsid w:val="00954FFC"/>
    <w:rsid w:val="009601CA"/>
    <w:rsid w:val="0096043A"/>
    <w:rsid w:val="00960811"/>
    <w:rsid w:val="00961FEB"/>
    <w:rsid w:val="00963453"/>
    <w:rsid w:val="009651F1"/>
    <w:rsid w:val="00966280"/>
    <w:rsid w:val="00966B56"/>
    <w:rsid w:val="00970400"/>
    <w:rsid w:val="00970A27"/>
    <w:rsid w:val="0097297D"/>
    <w:rsid w:val="009730F8"/>
    <w:rsid w:val="0097315C"/>
    <w:rsid w:val="009733DE"/>
    <w:rsid w:val="00973ABE"/>
    <w:rsid w:val="009741F7"/>
    <w:rsid w:val="009754C4"/>
    <w:rsid w:val="00975795"/>
    <w:rsid w:val="00975F15"/>
    <w:rsid w:val="00980555"/>
    <w:rsid w:val="009818EB"/>
    <w:rsid w:val="00983319"/>
    <w:rsid w:val="00984417"/>
    <w:rsid w:val="00984C6E"/>
    <w:rsid w:val="0098570F"/>
    <w:rsid w:val="009857A0"/>
    <w:rsid w:val="00985C4C"/>
    <w:rsid w:val="0098610F"/>
    <w:rsid w:val="00986237"/>
    <w:rsid w:val="00986A0E"/>
    <w:rsid w:val="00990217"/>
    <w:rsid w:val="0099166E"/>
    <w:rsid w:val="00992C11"/>
    <w:rsid w:val="00993728"/>
    <w:rsid w:val="00994C7E"/>
    <w:rsid w:val="0099585F"/>
    <w:rsid w:val="00996868"/>
    <w:rsid w:val="00997397"/>
    <w:rsid w:val="00997A62"/>
    <w:rsid w:val="009A07CB"/>
    <w:rsid w:val="009A0A7C"/>
    <w:rsid w:val="009A1CA8"/>
    <w:rsid w:val="009A2ABD"/>
    <w:rsid w:val="009A3193"/>
    <w:rsid w:val="009A42C5"/>
    <w:rsid w:val="009A491F"/>
    <w:rsid w:val="009A5141"/>
    <w:rsid w:val="009A5C9D"/>
    <w:rsid w:val="009A6150"/>
    <w:rsid w:val="009A61D5"/>
    <w:rsid w:val="009A66E6"/>
    <w:rsid w:val="009A710B"/>
    <w:rsid w:val="009A7639"/>
    <w:rsid w:val="009A7E65"/>
    <w:rsid w:val="009B094E"/>
    <w:rsid w:val="009B27E1"/>
    <w:rsid w:val="009B305C"/>
    <w:rsid w:val="009B3231"/>
    <w:rsid w:val="009B6247"/>
    <w:rsid w:val="009B6664"/>
    <w:rsid w:val="009B7CEA"/>
    <w:rsid w:val="009B7FB3"/>
    <w:rsid w:val="009C05CF"/>
    <w:rsid w:val="009C2858"/>
    <w:rsid w:val="009C2F2A"/>
    <w:rsid w:val="009C415C"/>
    <w:rsid w:val="009C61A4"/>
    <w:rsid w:val="009C639C"/>
    <w:rsid w:val="009C64EA"/>
    <w:rsid w:val="009C6E80"/>
    <w:rsid w:val="009D0378"/>
    <w:rsid w:val="009D1854"/>
    <w:rsid w:val="009D3ED6"/>
    <w:rsid w:val="009D4388"/>
    <w:rsid w:val="009D5092"/>
    <w:rsid w:val="009D7692"/>
    <w:rsid w:val="009E094C"/>
    <w:rsid w:val="009E26B0"/>
    <w:rsid w:val="009E2F37"/>
    <w:rsid w:val="009E37F1"/>
    <w:rsid w:val="009E42BA"/>
    <w:rsid w:val="009E50AE"/>
    <w:rsid w:val="009E5DC6"/>
    <w:rsid w:val="009E76ED"/>
    <w:rsid w:val="009E7995"/>
    <w:rsid w:val="009E79E8"/>
    <w:rsid w:val="009F1AE5"/>
    <w:rsid w:val="009F3AF2"/>
    <w:rsid w:val="009F4C9C"/>
    <w:rsid w:val="009F4EA8"/>
    <w:rsid w:val="009F6BD5"/>
    <w:rsid w:val="009F6FFD"/>
    <w:rsid w:val="00A0046D"/>
    <w:rsid w:val="00A01776"/>
    <w:rsid w:val="00A02535"/>
    <w:rsid w:val="00A05CD7"/>
    <w:rsid w:val="00A05FC9"/>
    <w:rsid w:val="00A064B4"/>
    <w:rsid w:val="00A0693C"/>
    <w:rsid w:val="00A06E61"/>
    <w:rsid w:val="00A06FB8"/>
    <w:rsid w:val="00A10CC2"/>
    <w:rsid w:val="00A10CF7"/>
    <w:rsid w:val="00A11483"/>
    <w:rsid w:val="00A11721"/>
    <w:rsid w:val="00A11D62"/>
    <w:rsid w:val="00A15537"/>
    <w:rsid w:val="00A15601"/>
    <w:rsid w:val="00A15FDB"/>
    <w:rsid w:val="00A16197"/>
    <w:rsid w:val="00A20989"/>
    <w:rsid w:val="00A21E4F"/>
    <w:rsid w:val="00A2295A"/>
    <w:rsid w:val="00A22D3E"/>
    <w:rsid w:val="00A24ACF"/>
    <w:rsid w:val="00A26260"/>
    <w:rsid w:val="00A2656B"/>
    <w:rsid w:val="00A26DB3"/>
    <w:rsid w:val="00A26FB2"/>
    <w:rsid w:val="00A27253"/>
    <w:rsid w:val="00A27D3F"/>
    <w:rsid w:val="00A307EB"/>
    <w:rsid w:val="00A315CF"/>
    <w:rsid w:val="00A31EC2"/>
    <w:rsid w:val="00A326C8"/>
    <w:rsid w:val="00A34B31"/>
    <w:rsid w:val="00A35030"/>
    <w:rsid w:val="00A35918"/>
    <w:rsid w:val="00A36F0C"/>
    <w:rsid w:val="00A40793"/>
    <w:rsid w:val="00A4227B"/>
    <w:rsid w:val="00A42DA6"/>
    <w:rsid w:val="00A43956"/>
    <w:rsid w:val="00A4597C"/>
    <w:rsid w:val="00A45CA7"/>
    <w:rsid w:val="00A47824"/>
    <w:rsid w:val="00A505B4"/>
    <w:rsid w:val="00A50B8A"/>
    <w:rsid w:val="00A50F5E"/>
    <w:rsid w:val="00A518A0"/>
    <w:rsid w:val="00A51A81"/>
    <w:rsid w:val="00A52092"/>
    <w:rsid w:val="00A52A67"/>
    <w:rsid w:val="00A52E6C"/>
    <w:rsid w:val="00A5355A"/>
    <w:rsid w:val="00A545DC"/>
    <w:rsid w:val="00A566BC"/>
    <w:rsid w:val="00A5726A"/>
    <w:rsid w:val="00A572D0"/>
    <w:rsid w:val="00A61226"/>
    <w:rsid w:val="00A634EE"/>
    <w:rsid w:val="00A6498A"/>
    <w:rsid w:val="00A65416"/>
    <w:rsid w:val="00A658B3"/>
    <w:rsid w:val="00A66CD3"/>
    <w:rsid w:val="00A67392"/>
    <w:rsid w:val="00A67528"/>
    <w:rsid w:val="00A67851"/>
    <w:rsid w:val="00A67B3F"/>
    <w:rsid w:val="00A67D72"/>
    <w:rsid w:val="00A70072"/>
    <w:rsid w:val="00A70176"/>
    <w:rsid w:val="00A734BB"/>
    <w:rsid w:val="00A73C52"/>
    <w:rsid w:val="00A74782"/>
    <w:rsid w:val="00A76F36"/>
    <w:rsid w:val="00A775FC"/>
    <w:rsid w:val="00A777AC"/>
    <w:rsid w:val="00A80EAE"/>
    <w:rsid w:val="00A811B2"/>
    <w:rsid w:val="00A81569"/>
    <w:rsid w:val="00A81701"/>
    <w:rsid w:val="00A82E8F"/>
    <w:rsid w:val="00A83DD8"/>
    <w:rsid w:val="00A84C5C"/>
    <w:rsid w:val="00A84FF3"/>
    <w:rsid w:val="00A85C13"/>
    <w:rsid w:val="00A85F95"/>
    <w:rsid w:val="00A86C6E"/>
    <w:rsid w:val="00A903B1"/>
    <w:rsid w:val="00A907C3"/>
    <w:rsid w:val="00A91CA5"/>
    <w:rsid w:val="00A93575"/>
    <w:rsid w:val="00A942A8"/>
    <w:rsid w:val="00A94C7F"/>
    <w:rsid w:val="00A96149"/>
    <w:rsid w:val="00A96A91"/>
    <w:rsid w:val="00A96AD5"/>
    <w:rsid w:val="00A96E45"/>
    <w:rsid w:val="00A976F1"/>
    <w:rsid w:val="00A97BB9"/>
    <w:rsid w:val="00AA167F"/>
    <w:rsid w:val="00AA1812"/>
    <w:rsid w:val="00AA19E9"/>
    <w:rsid w:val="00AA296B"/>
    <w:rsid w:val="00AA2EC6"/>
    <w:rsid w:val="00AA52DF"/>
    <w:rsid w:val="00AA66A7"/>
    <w:rsid w:val="00AB06EF"/>
    <w:rsid w:val="00AB15ED"/>
    <w:rsid w:val="00AB1C8A"/>
    <w:rsid w:val="00AB2422"/>
    <w:rsid w:val="00AB2C4D"/>
    <w:rsid w:val="00AB39B1"/>
    <w:rsid w:val="00AB4FA0"/>
    <w:rsid w:val="00AB67CC"/>
    <w:rsid w:val="00AB6916"/>
    <w:rsid w:val="00AC0961"/>
    <w:rsid w:val="00AC1A9D"/>
    <w:rsid w:val="00AC4B63"/>
    <w:rsid w:val="00AC7809"/>
    <w:rsid w:val="00AC798E"/>
    <w:rsid w:val="00AD05F1"/>
    <w:rsid w:val="00AD24D6"/>
    <w:rsid w:val="00AD2873"/>
    <w:rsid w:val="00AD2FCF"/>
    <w:rsid w:val="00AD378E"/>
    <w:rsid w:val="00AD4529"/>
    <w:rsid w:val="00AD482D"/>
    <w:rsid w:val="00AD5E6E"/>
    <w:rsid w:val="00AD6760"/>
    <w:rsid w:val="00AD7C18"/>
    <w:rsid w:val="00AE139D"/>
    <w:rsid w:val="00AE14E5"/>
    <w:rsid w:val="00AE1A82"/>
    <w:rsid w:val="00AE1DB9"/>
    <w:rsid w:val="00AE4115"/>
    <w:rsid w:val="00AE4EF4"/>
    <w:rsid w:val="00AE5140"/>
    <w:rsid w:val="00AF155D"/>
    <w:rsid w:val="00AF23DB"/>
    <w:rsid w:val="00AF2712"/>
    <w:rsid w:val="00AF36D4"/>
    <w:rsid w:val="00AF36D5"/>
    <w:rsid w:val="00AF4738"/>
    <w:rsid w:val="00AF4FB2"/>
    <w:rsid w:val="00AF71AD"/>
    <w:rsid w:val="00AF77F7"/>
    <w:rsid w:val="00B001AE"/>
    <w:rsid w:val="00B004EF"/>
    <w:rsid w:val="00B016FC"/>
    <w:rsid w:val="00B02524"/>
    <w:rsid w:val="00B03273"/>
    <w:rsid w:val="00B037E3"/>
    <w:rsid w:val="00B058EA"/>
    <w:rsid w:val="00B059E4"/>
    <w:rsid w:val="00B05D08"/>
    <w:rsid w:val="00B06050"/>
    <w:rsid w:val="00B0609F"/>
    <w:rsid w:val="00B07347"/>
    <w:rsid w:val="00B073C2"/>
    <w:rsid w:val="00B07688"/>
    <w:rsid w:val="00B07A11"/>
    <w:rsid w:val="00B07D14"/>
    <w:rsid w:val="00B07DF2"/>
    <w:rsid w:val="00B1081E"/>
    <w:rsid w:val="00B11AB2"/>
    <w:rsid w:val="00B133CB"/>
    <w:rsid w:val="00B145EA"/>
    <w:rsid w:val="00B14F26"/>
    <w:rsid w:val="00B15B03"/>
    <w:rsid w:val="00B16F83"/>
    <w:rsid w:val="00B17D5F"/>
    <w:rsid w:val="00B21AB6"/>
    <w:rsid w:val="00B233EA"/>
    <w:rsid w:val="00B23CD0"/>
    <w:rsid w:val="00B2436E"/>
    <w:rsid w:val="00B25B51"/>
    <w:rsid w:val="00B272BD"/>
    <w:rsid w:val="00B27942"/>
    <w:rsid w:val="00B30195"/>
    <w:rsid w:val="00B318CD"/>
    <w:rsid w:val="00B3201D"/>
    <w:rsid w:val="00B329AF"/>
    <w:rsid w:val="00B32F1A"/>
    <w:rsid w:val="00B34042"/>
    <w:rsid w:val="00B354F3"/>
    <w:rsid w:val="00B362F0"/>
    <w:rsid w:val="00B36916"/>
    <w:rsid w:val="00B372B2"/>
    <w:rsid w:val="00B405CF"/>
    <w:rsid w:val="00B4083A"/>
    <w:rsid w:val="00B41312"/>
    <w:rsid w:val="00B41A76"/>
    <w:rsid w:val="00B421DC"/>
    <w:rsid w:val="00B43C30"/>
    <w:rsid w:val="00B44FA3"/>
    <w:rsid w:val="00B45DC1"/>
    <w:rsid w:val="00B463D5"/>
    <w:rsid w:val="00B46C57"/>
    <w:rsid w:val="00B47005"/>
    <w:rsid w:val="00B475FD"/>
    <w:rsid w:val="00B47B25"/>
    <w:rsid w:val="00B50EF6"/>
    <w:rsid w:val="00B50FCB"/>
    <w:rsid w:val="00B51203"/>
    <w:rsid w:val="00B51C61"/>
    <w:rsid w:val="00B51E4B"/>
    <w:rsid w:val="00B52B99"/>
    <w:rsid w:val="00B530AE"/>
    <w:rsid w:val="00B53A46"/>
    <w:rsid w:val="00B54003"/>
    <w:rsid w:val="00B559F2"/>
    <w:rsid w:val="00B56E02"/>
    <w:rsid w:val="00B6132B"/>
    <w:rsid w:val="00B61909"/>
    <w:rsid w:val="00B63D36"/>
    <w:rsid w:val="00B64181"/>
    <w:rsid w:val="00B6588C"/>
    <w:rsid w:val="00B675E0"/>
    <w:rsid w:val="00B6781F"/>
    <w:rsid w:val="00B678FD"/>
    <w:rsid w:val="00B67D3B"/>
    <w:rsid w:val="00B729C8"/>
    <w:rsid w:val="00B73098"/>
    <w:rsid w:val="00B73DC1"/>
    <w:rsid w:val="00B7476F"/>
    <w:rsid w:val="00B752D3"/>
    <w:rsid w:val="00B754CE"/>
    <w:rsid w:val="00B76867"/>
    <w:rsid w:val="00B76B25"/>
    <w:rsid w:val="00B77687"/>
    <w:rsid w:val="00B777DC"/>
    <w:rsid w:val="00B81360"/>
    <w:rsid w:val="00B8186A"/>
    <w:rsid w:val="00B81A62"/>
    <w:rsid w:val="00B81D3B"/>
    <w:rsid w:val="00B81E6C"/>
    <w:rsid w:val="00B831CB"/>
    <w:rsid w:val="00B833EE"/>
    <w:rsid w:val="00B83C9E"/>
    <w:rsid w:val="00B8681D"/>
    <w:rsid w:val="00B86E3C"/>
    <w:rsid w:val="00B87D98"/>
    <w:rsid w:val="00B90916"/>
    <w:rsid w:val="00B90F8C"/>
    <w:rsid w:val="00B914C2"/>
    <w:rsid w:val="00B91C27"/>
    <w:rsid w:val="00B92417"/>
    <w:rsid w:val="00B93358"/>
    <w:rsid w:val="00B934B1"/>
    <w:rsid w:val="00B93BE1"/>
    <w:rsid w:val="00B96EF6"/>
    <w:rsid w:val="00B97258"/>
    <w:rsid w:val="00B973FA"/>
    <w:rsid w:val="00B978D9"/>
    <w:rsid w:val="00BA11DA"/>
    <w:rsid w:val="00BA1777"/>
    <w:rsid w:val="00BA1EF7"/>
    <w:rsid w:val="00BA2472"/>
    <w:rsid w:val="00BA2E74"/>
    <w:rsid w:val="00BA536A"/>
    <w:rsid w:val="00BA610E"/>
    <w:rsid w:val="00BA755D"/>
    <w:rsid w:val="00BB0582"/>
    <w:rsid w:val="00BB1039"/>
    <w:rsid w:val="00BB16E0"/>
    <w:rsid w:val="00BB208D"/>
    <w:rsid w:val="00BB337A"/>
    <w:rsid w:val="00BB3383"/>
    <w:rsid w:val="00BB3A58"/>
    <w:rsid w:val="00BB5839"/>
    <w:rsid w:val="00BB6703"/>
    <w:rsid w:val="00BB6D7D"/>
    <w:rsid w:val="00BB6DD4"/>
    <w:rsid w:val="00BC24A0"/>
    <w:rsid w:val="00BC2E8F"/>
    <w:rsid w:val="00BC35F3"/>
    <w:rsid w:val="00BC3BD5"/>
    <w:rsid w:val="00BC6019"/>
    <w:rsid w:val="00BC610B"/>
    <w:rsid w:val="00BC75F5"/>
    <w:rsid w:val="00BD02B2"/>
    <w:rsid w:val="00BD092B"/>
    <w:rsid w:val="00BD1E06"/>
    <w:rsid w:val="00BD3A3B"/>
    <w:rsid w:val="00BD3BDE"/>
    <w:rsid w:val="00BD4803"/>
    <w:rsid w:val="00BD5028"/>
    <w:rsid w:val="00BD5E5F"/>
    <w:rsid w:val="00BD64E7"/>
    <w:rsid w:val="00BD7362"/>
    <w:rsid w:val="00BD7E63"/>
    <w:rsid w:val="00BE19F8"/>
    <w:rsid w:val="00BE3075"/>
    <w:rsid w:val="00BE35A3"/>
    <w:rsid w:val="00BE3740"/>
    <w:rsid w:val="00BE46E9"/>
    <w:rsid w:val="00BE4A4A"/>
    <w:rsid w:val="00BE54C6"/>
    <w:rsid w:val="00BF083F"/>
    <w:rsid w:val="00BF115B"/>
    <w:rsid w:val="00BF2D3F"/>
    <w:rsid w:val="00BF4EFA"/>
    <w:rsid w:val="00BF52A6"/>
    <w:rsid w:val="00BF5A1C"/>
    <w:rsid w:val="00BF5B93"/>
    <w:rsid w:val="00BF6247"/>
    <w:rsid w:val="00BF7075"/>
    <w:rsid w:val="00BF7668"/>
    <w:rsid w:val="00C016DD"/>
    <w:rsid w:val="00C02A28"/>
    <w:rsid w:val="00C03703"/>
    <w:rsid w:val="00C040E7"/>
    <w:rsid w:val="00C042EB"/>
    <w:rsid w:val="00C042F9"/>
    <w:rsid w:val="00C04A78"/>
    <w:rsid w:val="00C04F19"/>
    <w:rsid w:val="00C05736"/>
    <w:rsid w:val="00C065A2"/>
    <w:rsid w:val="00C06BDF"/>
    <w:rsid w:val="00C075D5"/>
    <w:rsid w:val="00C075E5"/>
    <w:rsid w:val="00C076FD"/>
    <w:rsid w:val="00C103BA"/>
    <w:rsid w:val="00C125C9"/>
    <w:rsid w:val="00C12FFA"/>
    <w:rsid w:val="00C179E5"/>
    <w:rsid w:val="00C20406"/>
    <w:rsid w:val="00C222B8"/>
    <w:rsid w:val="00C22361"/>
    <w:rsid w:val="00C22976"/>
    <w:rsid w:val="00C230EB"/>
    <w:rsid w:val="00C24037"/>
    <w:rsid w:val="00C242D0"/>
    <w:rsid w:val="00C2446A"/>
    <w:rsid w:val="00C25A06"/>
    <w:rsid w:val="00C26321"/>
    <w:rsid w:val="00C2696C"/>
    <w:rsid w:val="00C27826"/>
    <w:rsid w:val="00C30F2D"/>
    <w:rsid w:val="00C32179"/>
    <w:rsid w:val="00C32302"/>
    <w:rsid w:val="00C3315C"/>
    <w:rsid w:val="00C3459F"/>
    <w:rsid w:val="00C347AE"/>
    <w:rsid w:val="00C3572B"/>
    <w:rsid w:val="00C4015D"/>
    <w:rsid w:val="00C40575"/>
    <w:rsid w:val="00C41F2B"/>
    <w:rsid w:val="00C41FBF"/>
    <w:rsid w:val="00C4587D"/>
    <w:rsid w:val="00C45BDC"/>
    <w:rsid w:val="00C45C23"/>
    <w:rsid w:val="00C47518"/>
    <w:rsid w:val="00C52A4F"/>
    <w:rsid w:val="00C52BDB"/>
    <w:rsid w:val="00C5525C"/>
    <w:rsid w:val="00C558A4"/>
    <w:rsid w:val="00C565CD"/>
    <w:rsid w:val="00C57D54"/>
    <w:rsid w:val="00C62C10"/>
    <w:rsid w:val="00C64E09"/>
    <w:rsid w:val="00C66D93"/>
    <w:rsid w:val="00C67598"/>
    <w:rsid w:val="00C703C8"/>
    <w:rsid w:val="00C7356D"/>
    <w:rsid w:val="00C75859"/>
    <w:rsid w:val="00C763E9"/>
    <w:rsid w:val="00C76702"/>
    <w:rsid w:val="00C80A0F"/>
    <w:rsid w:val="00C82395"/>
    <w:rsid w:val="00C8390A"/>
    <w:rsid w:val="00C84326"/>
    <w:rsid w:val="00C8460F"/>
    <w:rsid w:val="00C85CBD"/>
    <w:rsid w:val="00C867D3"/>
    <w:rsid w:val="00C87AEA"/>
    <w:rsid w:val="00C906F5"/>
    <w:rsid w:val="00C91AA3"/>
    <w:rsid w:val="00C91E71"/>
    <w:rsid w:val="00C92BCA"/>
    <w:rsid w:val="00C94BBD"/>
    <w:rsid w:val="00C94F58"/>
    <w:rsid w:val="00C9549D"/>
    <w:rsid w:val="00C957CA"/>
    <w:rsid w:val="00C95C1C"/>
    <w:rsid w:val="00C9601D"/>
    <w:rsid w:val="00C96616"/>
    <w:rsid w:val="00CA231A"/>
    <w:rsid w:val="00CA303A"/>
    <w:rsid w:val="00CA40E1"/>
    <w:rsid w:val="00CA5D74"/>
    <w:rsid w:val="00CB22A2"/>
    <w:rsid w:val="00CB3B6A"/>
    <w:rsid w:val="00CB3CEC"/>
    <w:rsid w:val="00CB4B43"/>
    <w:rsid w:val="00CB5F80"/>
    <w:rsid w:val="00CB65B3"/>
    <w:rsid w:val="00CB65BA"/>
    <w:rsid w:val="00CC020F"/>
    <w:rsid w:val="00CC0BF2"/>
    <w:rsid w:val="00CC0CB8"/>
    <w:rsid w:val="00CC0FF3"/>
    <w:rsid w:val="00CC1A74"/>
    <w:rsid w:val="00CC257B"/>
    <w:rsid w:val="00CC2823"/>
    <w:rsid w:val="00CC2CBE"/>
    <w:rsid w:val="00CC2ECA"/>
    <w:rsid w:val="00CC30B7"/>
    <w:rsid w:val="00CC41C6"/>
    <w:rsid w:val="00CC4517"/>
    <w:rsid w:val="00CC5136"/>
    <w:rsid w:val="00CC599D"/>
    <w:rsid w:val="00CC658E"/>
    <w:rsid w:val="00CC67EB"/>
    <w:rsid w:val="00CC6FE5"/>
    <w:rsid w:val="00CC7ED2"/>
    <w:rsid w:val="00CD001D"/>
    <w:rsid w:val="00CD0CD0"/>
    <w:rsid w:val="00CD119B"/>
    <w:rsid w:val="00CD1C44"/>
    <w:rsid w:val="00CD2803"/>
    <w:rsid w:val="00CD3145"/>
    <w:rsid w:val="00CD356C"/>
    <w:rsid w:val="00CD3952"/>
    <w:rsid w:val="00CD3E5D"/>
    <w:rsid w:val="00CD3E8D"/>
    <w:rsid w:val="00CD6768"/>
    <w:rsid w:val="00CD7294"/>
    <w:rsid w:val="00CE1B2D"/>
    <w:rsid w:val="00CE2418"/>
    <w:rsid w:val="00CE3025"/>
    <w:rsid w:val="00CE3993"/>
    <w:rsid w:val="00CE3EB1"/>
    <w:rsid w:val="00CE6CBA"/>
    <w:rsid w:val="00CE7050"/>
    <w:rsid w:val="00CF0F8F"/>
    <w:rsid w:val="00CF11BD"/>
    <w:rsid w:val="00CF1C05"/>
    <w:rsid w:val="00CF3A91"/>
    <w:rsid w:val="00CF3D0E"/>
    <w:rsid w:val="00CF523A"/>
    <w:rsid w:val="00CF54EA"/>
    <w:rsid w:val="00CF5914"/>
    <w:rsid w:val="00CF6A2D"/>
    <w:rsid w:val="00CF7A34"/>
    <w:rsid w:val="00D01BD7"/>
    <w:rsid w:val="00D027BE"/>
    <w:rsid w:val="00D02FA7"/>
    <w:rsid w:val="00D06D40"/>
    <w:rsid w:val="00D10347"/>
    <w:rsid w:val="00D1076D"/>
    <w:rsid w:val="00D10937"/>
    <w:rsid w:val="00D10B63"/>
    <w:rsid w:val="00D10E2A"/>
    <w:rsid w:val="00D10F30"/>
    <w:rsid w:val="00D151E7"/>
    <w:rsid w:val="00D15A2A"/>
    <w:rsid w:val="00D1753E"/>
    <w:rsid w:val="00D17CA3"/>
    <w:rsid w:val="00D17FC0"/>
    <w:rsid w:val="00D20059"/>
    <w:rsid w:val="00D208D2"/>
    <w:rsid w:val="00D20A26"/>
    <w:rsid w:val="00D215E8"/>
    <w:rsid w:val="00D2169D"/>
    <w:rsid w:val="00D2221A"/>
    <w:rsid w:val="00D230B4"/>
    <w:rsid w:val="00D237F6"/>
    <w:rsid w:val="00D24532"/>
    <w:rsid w:val="00D24BCC"/>
    <w:rsid w:val="00D26338"/>
    <w:rsid w:val="00D264D8"/>
    <w:rsid w:val="00D27A7C"/>
    <w:rsid w:val="00D27EEB"/>
    <w:rsid w:val="00D312AB"/>
    <w:rsid w:val="00D31C92"/>
    <w:rsid w:val="00D33650"/>
    <w:rsid w:val="00D34806"/>
    <w:rsid w:val="00D35335"/>
    <w:rsid w:val="00D35E69"/>
    <w:rsid w:val="00D370C3"/>
    <w:rsid w:val="00D3724B"/>
    <w:rsid w:val="00D37596"/>
    <w:rsid w:val="00D37745"/>
    <w:rsid w:val="00D37FFD"/>
    <w:rsid w:val="00D40ACB"/>
    <w:rsid w:val="00D41FDC"/>
    <w:rsid w:val="00D42569"/>
    <w:rsid w:val="00D44DDA"/>
    <w:rsid w:val="00D5158B"/>
    <w:rsid w:val="00D52092"/>
    <w:rsid w:val="00D53249"/>
    <w:rsid w:val="00D56BB5"/>
    <w:rsid w:val="00D571BF"/>
    <w:rsid w:val="00D60A0F"/>
    <w:rsid w:val="00D60E84"/>
    <w:rsid w:val="00D62F7F"/>
    <w:rsid w:val="00D63371"/>
    <w:rsid w:val="00D63682"/>
    <w:rsid w:val="00D670E4"/>
    <w:rsid w:val="00D672EC"/>
    <w:rsid w:val="00D6767E"/>
    <w:rsid w:val="00D70578"/>
    <w:rsid w:val="00D70607"/>
    <w:rsid w:val="00D70B19"/>
    <w:rsid w:val="00D71E3F"/>
    <w:rsid w:val="00D721BC"/>
    <w:rsid w:val="00D72674"/>
    <w:rsid w:val="00D72E0E"/>
    <w:rsid w:val="00D751D4"/>
    <w:rsid w:val="00D767B7"/>
    <w:rsid w:val="00D768CD"/>
    <w:rsid w:val="00D76B4B"/>
    <w:rsid w:val="00D76E1C"/>
    <w:rsid w:val="00D77311"/>
    <w:rsid w:val="00D775B3"/>
    <w:rsid w:val="00D8012E"/>
    <w:rsid w:val="00D804A1"/>
    <w:rsid w:val="00D80725"/>
    <w:rsid w:val="00D80774"/>
    <w:rsid w:val="00D80C30"/>
    <w:rsid w:val="00D82073"/>
    <w:rsid w:val="00D847E7"/>
    <w:rsid w:val="00D85D85"/>
    <w:rsid w:val="00D869F2"/>
    <w:rsid w:val="00D87FF4"/>
    <w:rsid w:val="00D90F7E"/>
    <w:rsid w:val="00D9143F"/>
    <w:rsid w:val="00D91486"/>
    <w:rsid w:val="00D9345B"/>
    <w:rsid w:val="00D934BA"/>
    <w:rsid w:val="00D93BD0"/>
    <w:rsid w:val="00D93ED8"/>
    <w:rsid w:val="00D96BD8"/>
    <w:rsid w:val="00D96C59"/>
    <w:rsid w:val="00D97056"/>
    <w:rsid w:val="00D97AFA"/>
    <w:rsid w:val="00DA01C9"/>
    <w:rsid w:val="00DA38A0"/>
    <w:rsid w:val="00DA3FCD"/>
    <w:rsid w:val="00DA510A"/>
    <w:rsid w:val="00DA5516"/>
    <w:rsid w:val="00DA55D8"/>
    <w:rsid w:val="00DA6830"/>
    <w:rsid w:val="00DA760C"/>
    <w:rsid w:val="00DA771B"/>
    <w:rsid w:val="00DB0F8C"/>
    <w:rsid w:val="00DB21BB"/>
    <w:rsid w:val="00DB281E"/>
    <w:rsid w:val="00DB36D2"/>
    <w:rsid w:val="00DB3BF8"/>
    <w:rsid w:val="00DB5938"/>
    <w:rsid w:val="00DB6A63"/>
    <w:rsid w:val="00DB73C8"/>
    <w:rsid w:val="00DB7DC9"/>
    <w:rsid w:val="00DC04CE"/>
    <w:rsid w:val="00DC0BF1"/>
    <w:rsid w:val="00DC1061"/>
    <w:rsid w:val="00DC2440"/>
    <w:rsid w:val="00DC25BC"/>
    <w:rsid w:val="00DC3A8A"/>
    <w:rsid w:val="00DC3EAD"/>
    <w:rsid w:val="00DC4433"/>
    <w:rsid w:val="00DC44CF"/>
    <w:rsid w:val="00DC57B5"/>
    <w:rsid w:val="00DC5A55"/>
    <w:rsid w:val="00DD0F41"/>
    <w:rsid w:val="00DD126D"/>
    <w:rsid w:val="00DD2C38"/>
    <w:rsid w:val="00DD2F94"/>
    <w:rsid w:val="00DD3949"/>
    <w:rsid w:val="00DD4135"/>
    <w:rsid w:val="00DD539C"/>
    <w:rsid w:val="00DD66EE"/>
    <w:rsid w:val="00DD77D8"/>
    <w:rsid w:val="00DE24CD"/>
    <w:rsid w:val="00DE32B0"/>
    <w:rsid w:val="00DE42D2"/>
    <w:rsid w:val="00DE4A06"/>
    <w:rsid w:val="00DE6349"/>
    <w:rsid w:val="00DE78BC"/>
    <w:rsid w:val="00DE7C1C"/>
    <w:rsid w:val="00DE7D0F"/>
    <w:rsid w:val="00DF101D"/>
    <w:rsid w:val="00DF1487"/>
    <w:rsid w:val="00DF243D"/>
    <w:rsid w:val="00DF380A"/>
    <w:rsid w:val="00DF534E"/>
    <w:rsid w:val="00DF5998"/>
    <w:rsid w:val="00DF6574"/>
    <w:rsid w:val="00DF6B19"/>
    <w:rsid w:val="00DF6D20"/>
    <w:rsid w:val="00DF6F35"/>
    <w:rsid w:val="00E00C20"/>
    <w:rsid w:val="00E014F5"/>
    <w:rsid w:val="00E017AE"/>
    <w:rsid w:val="00E0203F"/>
    <w:rsid w:val="00E02165"/>
    <w:rsid w:val="00E02410"/>
    <w:rsid w:val="00E02DCA"/>
    <w:rsid w:val="00E0322D"/>
    <w:rsid w:val="00E03915"/>
    <w:rsid w:val="00E0482D"/>
    <w:rsid w:val="00E07E69"/>
    <w:rsid w:val="00E106C9"/>
    <w:rsid w:val="00E10C4F"/>
    <w:rsid w:val="00E10FE5"/>
    <w:rsid w:val="00E11A7C"/>
    <w:rsid w:val="00E14A4A"/>
    <w:rsid w:val="00E14D59"/>
    <w:rsid w:val="00E14E50"/>
    <w:rsid w:val="00E16AD5"/>
    <w:rsid w:val="00E16B38"/>
    <w:rsid w:val="00E1743C"/>
    <w:rsid w:val="00E208E5"/>
    <w:rsid w:val="00E20E96"/>
    <w:rsid w:val="00E221E5"/>
    <w:rsid w:val="00E24024"/>
    <w:rsid w:val="00E24865"/>
    <w:rsid w:val="00E25C3A"/>
    <w:rsid w:val="00E267E6"/>
    <w:rsid w:val="00E30BEA"/>
    <w:rsid w:val="00E31D90"/>
    <w:rsid w:val="00E32948"/>
    <w:rsid w:val="00E32F7B"/>
    <w:rsid w:val="00E3521E"/>
    <w:rsid w:val="00E35A9D"/>
    <w:rsid w:val="00E36171"/>
    <w:rsid w:val="00E36871"/>
    <w:rsid w:val="00E3714F"/>
    <w:rsid w:val="00E3798D"/>
    <w:rsid w:val="00E37DE5"/>
    <w:rsid w:val="00E37F35"/>
    <w:rsid w:val="00E37FD1"/>
    <w:rsid w:val="00E41802"/>
    <w:rsid w:val="00E43092"/>
    <w:rsid w:val="00E45DC0"/>
    <w:rsid w:val="00E46196"/>
    <w:rsid w:val="00E470D3"/>
    <w:rsid w:val="00E47D74"/>
    <w:rsid w:val="00E514B5"/>
    <w:rsid w:val="00E51621"/>
    <w:rsid w:val="00E5186B"/>
    <w:rsid w:val="00E51A14"/>
    <w:rsid w:val="00E52225"/>
    <w:rsid w:val="00E542DF"/>
    <w:rsid w:val="00E54C2E"/>
    <w:rsid w:val="00E552AC"/>
    <w:rsid w:val="00E56050"/>
    <w:rsid w:val="00E565AA"/>
    <w:rsid w:val="00E56AFD"/>
    <w:rsid w:val="00E5737A"/>
    <w:rsid w:val="00E57D01"/>
    <w:rsid w:val="00E60398"/>
    <w:rsid w:val="00E60664"/>
    <w:rsid w:val="00E609D5"/>
    <w:rsid w:val="00E60D56"/>
    <w:rsid w:val="00E6100C"/>
    <w:rsid w:val="00E61532"/>
    <w:rsid w:val="00E6154B"/>
    <w:rsid w:val="00E6194D"/>
    <w:rsid w:val="00E61966"/>
    <w:rsid w:val="00E62EBA"/>
    <w:rsid w:val="00E6401B"/>
    <w:rsid w:val="00E64766"/>
    <w:rsid w:val="00E64C02"/>
    <w:rsid w:val="00E64C99"/>
    <w:rsid w:val="00E65C9A"/>
    <w:rsid w:val="00E661D9"/>
    <w:rsid w:val="00E66899"/>
    <w:rsid w:val="00E6750C"/>
    <w:rsid w:val="00E67A45"/>
    <w:rsid w:val="00E701CA"/>
    <w:rsid w:val="00E705EF"/>
    <w:rsid w:val="00E73651"/>
    <w:rsid w:val="00E74D6D"/>
    <w:rsid w:val="00E761C4"/>
    <w:rsid w:val="00E76679"/>
    <w:rsid w:val="00E77369"/>
    <w:rsid w:val="00E77E16"/>
    <w:rsid w:val="00E809A1"/>
    <w:rsid w:val="00E81778"/>
    <w:rsid w:val="00E8218D"/>
    <w:rsid w:val="00E83C44"/>
    <w:rsid w:val="00E83FA0"/>
    <w:rsid w:val="00E846FC"/>
    <w:rsid w:val="00E84D2C"/>
    <w:rsid w:val="00E85142"/>
    <w:rsid w:val="00E85A5F"/>
    <w:rsid w:val="00E85B6F"/>
    <w:rsid w:val="00E903F6"/>
    <w:rsid w:val="00E90FE6"/>
    <w:rsid w:val="00E916F2"/>
    <w:rsid w:val="00E926CC"/>
    <w:rsid w:val="00E942DF"/>
    <w:rsid w:val="00E94987"/>
    <w:rsid w:val="00E94E11"/>
    <w:rsid w:val="00E95290"/>
    <w:rsid w:val="00E95D56"/>
    <w:rsid w:val="00E967D6"/>
    <w:rsid w:val="00EA1E40"/>
    <w:rsid w:val="00EA273B"/>
    <w:rsid w:val="00EA2A2B"/>
    <w:rsid w:val="00EA31B3"/>
    <w:rsid w:val="00EA46A5"/>
    <w:rsid w:val="00EA4D73"/>
    <w:rsid w:val="00EA563D"/>
    <w:rsid w:val="00EA566F"/>
    <w:rsid w:val="00EA781C"/>
    <w:rsid w:val="00EA7FD0"/>
    <w:rsid w:val="00EB11D8"/>
    <w:rsid w:val="00EB15BA"/>
    <w:rsid w:val="00EB541C"/>
    <w:rsid w:val="00EB64CA"/>
    <w:rsid w:val="00EB7605"/>
    <w:rsid w:val="00EB779F"/>
    <w:rsid w:val="00EB7D0D"/>
    <w:rsid w:val="00EC1830"/>
    <w:rsid w:val="00EC1EC1"/>
    <w:rsid w:val="00EC2BD4"/>
    <w:rsid w:val="00EC3C47"/>
    <w:rsid w:val="00EC46C5"/>
    <w:rsid w:val="00EC5A65"/>
    <w:rsid w:val="00EC5B44"/>
    <w:rsid w:val="00EC611E"/>
    <w:rsid w:val="00EC68B3"/>
    <w:rsid w:val="00ED1028"/>
    <w:rsid w:val="00ED1A39"/>
    <w:rsid w:val="00ED1F85"/>
    <w:rsid w:val="00ED2D66"/>
    <w:rsid w:val="00ED3E0C"/>
    <w:rsid w:val="00ED781F"/>
    <w:rsid w:val="00ED7E72"/>
    <w:rsid w:val="00EE212F"/>
    <w:rsid w:val="00EE256E"/>
    <w:rsid w:val="00EE2FA8"/>
    <w:rsid w:val="00EE54FB"/>
    <w:rsid w:val="00EE558D"/>
    <w:rsid w:val="00EE6A5C"/>
    <w:rsid w:val="00EE73C6"/>
    <w:rsid w:val="00EE73FB"/>
    <w:rsid w:val="00EE7C62"/>
    <w:rsid w:val="00EE7D98"/>
    <w:rsid w:val="00EF0123"/>
    <w:rsid w:val="00EF07BE"/>
    <w:rsid w:val="00EF27FC"/>
    <w:rsid w:val="00EF54C9"/>
    <w:rsid w:val="00EF70ED"/>
    <w:rsid w:val="00EF7235"/>
    <w:rsid w:val="00F020E5"/>
    <w:rsid w:val="00F044C6"/>
    <w:rsid w:val="00F04A89"/>
    <w:rsid w:val="00F04C09"/>
    <w:rsid w:val="00F04DA0"/>
    <w:rsid w:val="00F05A5A"/>
    <w:rsid w:val="00F05DBF"/>
    <w:rsid w:val="00F06CCB"/>
    <w:rsid w:val="00F06F02"/>
    <w:rsid w:val="00F1091E"/>
    <w:rsid w:val="00F10EF9"/>
    <w:rsid w:val="00F121BB"/>
    <w:rsid w:val="00F14949"/>
    <w:rsid w:val="00F14B79"/>
    <w:rsid w:val="00F15072"/>
    <w:rsid w:val="00F15AE3"/>
    <w:rsid w:val="00F16649"/>
    <w:rsid w:val="00F16C63"/>
    <w:rsid w:val="00F17410"/>
    <w:rsid w:val="00F2154B"/>
    <w:rsid w:val="00F2255E"/>
    <w:rsid w:val="00F238A5"/>
    <w:rsid w:val="00F25753"/>
    <w:rsid w:val="00F26054"/>
    <w:rsid w:val="00F2606B"/>
    <w:rsid w:val="00F2606C"/>
    <w:rsid w:val="00F26D40"/>
    <w:rsid w:val="00F32059"/>
    <w:rsid w:val="00F34017"/>
    <w:rsid w:val="00F3402C"/>
    <w:rsid w:val="00F3418D"/>
    <w:rsid w:val="00F34918"/>
    <w:rsid w:val="00F3530E"/>
    <w:rsid w:val="00F3742D"/>
    <w:rsid w:val="00F4069F"/>
    <w:rsid w:val="00F409B2"/>
    <w:rsid w:val="00F43402"/>
    <w:rsid w:val="00F43620"/>
    <w:rsid w:val="00F439AD"/>
    <w:rsid w:val="00F43ACD"/>
    <w:rsid w:val="00F450A9"/>
    <w:rsid w:val="00F45210"/>
    <w:rsid w:val="00F51CEF"/>
    <w:rsid w:val="00F520FC"/>
    <w:rsid w:val="00F52337"/>
    <w:rsid w:val="00F53BE9"/>
    <w:rsid w:val="00F54D66"/>
    <w:rsid w:val="00F56306"/>
    <w:rsid w:val="00F566ED"/>
    <w:rsid w:val="00F56D8C"/>
    <w:rsid w:val="00F56DC5"/>
    <w:rsid w:val="00F5730B"/>
    <w:rsid w:val="00F57A5D"/>
    <w:rsid w:val="00F57FC7"/>
    <w:rsid w:val="00F62678"/>
    <w:rsid w:val="00F641F4"/>
    <w:rsid w:val="00F643F6"/>
    <w:rsid w:val="00F6667D"/>
    <w:rsid w:val="00F67339"/>
    <w:rsid w:val="00F67537"/>
    <w:rsid w:val="00F7047C"/>
    <w:rsid w:val="00F70484"/>
    <w:rsid w:val="00F70A3B"/>
    <w:rsid w:val="00F70FFE"/>
    <w:rsid w:val="00F72C57"/>
    <w:rsid w:val="00F73F0C"/>
    <w:rsid w:val="00F74F3C"/>
    <w:rsid w:val="00F763C4"/>
    <w:rsid w:val="00F80915"/>
    <w:rsid w:val="00F809F4"/>
    <w:rsid w:val="00F81A08"/>
    <w:rsid w:val="00F81EB9"/>
    <w:rsid w:val="00F82270"/>
    <w:rsid w:val="00F830D0"/>
    <w:rsid w:val="00F8582B"/>
    <w:rsid w:val="00F85A24"/>
    <w:rsid w:val="00F85D3B"/>
    <w:rsid w:val="00F908E0"/>
    <w:rsid w:val="00F90B82"/>
    <w:rsid w:val="00F912B9"/>
    <w:rsid w:val="00F916E9"/>
    <w:rsid w:val="00F929B5"/>
    <w:rsid w:val="00F93A1F"/>
    <w:rsid w:val="00F93E18"/>
    <w:rsid w:val="00F941C8"/>
    <w:rsid w:val="00F969C0"/>
    <w:rsid w:val="00F97055"/>
    <w:rsid w:val="00F97F98"/>
    <w:rsid w:val="00FA0316"/>
    <w:rsid w:val="00FA1D95"/>
    <w:rsid w:val="00FA227F"/>
    <w:rsid w:val="00FA2399"/>
    <w:rsid w:val="00FA4BE1"/>
    <w:rsid w:val="00FA57D5"/>
    <w:rsid w:val="00FA5AB7"/>
    <w:rsid w:val="00FA5AE9"/>
    <w:rsid w:val="00FA75FC"/>
    <w:rsid w:val="00FA76D9"/>
    <w:rsid w:val="00FB1DB0"/>
    <w:rsid w:val="00FB216D"/>
    <w:rsid w:val="00FB2D13"/>
    <w:rsid w:val="00FB4506"/>
    <w:rsid w:val="00FB4875"/>
    <w:rsid w:val="00FB6238"/>
    <w:rsid w:val="00FB6CF6"/>
    <w:rsid w:val="00FB6F27"/>
    <w:rsid w:val="00FC0837"/>
    <w:rsid w:val="00FC0EB8"/>
    <w:rsid w:val="00FC1A23"/>
    <w:rsid w:val="00FC1ECF"/>
    <w:rsid w:val="00FC206D"/>
    <w:rsid w:val="00FC22FB"/>
    <w:rsid w:val="00FC382B"/>
    <w:rsid w:val="00FC39FA"/>
    <w:rsid w:val="00FC6EB0"/>
    <w:rsid w:val="00FD06D8"/>
    <w:rsid w:val="00FD0D85"/>
    <w:rsid w:val="00FD4179"/>
    <w:rsid w:val="00FD4718"/>
    <w:rsid w:val="00FD5280"/>
    <w:rsid w:val="00FE025B"/>
    <w:rsid w:val="00FE0B69"/>
    <w:rsid w:val="00FE1516"/>
    <w:rsid w:val="00FE15A9"/>
    <w:rsid w:val="00FE4535"/>
    <w:rsid w:val="00FE597F"/>
    <w:rsid w:val="00FE5FC0"/>
    <w:rsid w:val="00FE610D"/>
    <w:rsid w:val="00FE6F59"/>
    <w:rsid w:val="00FE7522"/>
    <w:rsid w:val="00FE7F72"/>
    <w:rsid w:val="00FF02EC"/>
    <w:rsid w:val="00FF03B8"/>
    <w:rsid w:val="00FF0699"/>
    <w:rsid w:val="00FF1CBF"/>
    <w:rsid w:val="00FF214D"/>
    <w:rsid w:val="00FF2C2B"/>
    <w:rsid w:val="00FF468C"/>
    <w:rsid w:val="00FF4E67"/>
    <w:rsid w:val="00FF4E7D"/>
    <w:rsid w:val="00FF5228"/>
    <w:rsid w:val="00FF67A3"/>
    <w:rsid w:val="00FF6D6E"/>
    <w:rsid w:val="00FF737B"/>
    <w:rsid w:val="00FF76C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259"/>
  </w:style>
  <w:style w:type="paragraph" w:styleId="Heading1">
    <w:name w:val="heading 1"/>
    <w:basedOn w:val="Normal"/>
    <w:link w:val="Heading1Char"/>
    <w:uiPriority w:val="9"/>
    <w:qFormat/>
    <w:rsid w:val="00C323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sid w:val="00886855"/>
    <w:rPr>
      <w:vertAlign w:val="superscript"/>
    </w:rPr>
  </w:style>
  <w:style w:type="paragraph" w:styleId="EndnoteText">
    <w:name w:val="endnote text"/>
    <w:basedOn w:val="Normal"/>
    <w:link w:val="EndnoteTextChar"/>
    <w:semiHidden/>
    <w:rsid w:val="00886855"/>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886855"/>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8868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6855"/>
    <w:rPr>
      <w:sz w:val="20"/>
      <w:szCs w:val="20"/>
    </w:rPr>
  </w:style>
  <w:style w:type="character" w:styleId="FootnoteReference">
    <w:name w:val="footnote reference"/>
    <w:basedOn w:val="DefaultParagraphFont"/>
    <w:uiPriority w:val="99"/>
    <w:semiHidden/>
    <w:unhideWhenUsed/>
    <w:rsid w:val="00886855"/>
    <w:rPr>
      <w:vertAlign w:val="superscript"/>
    </w:rPr>
  </w:style>
  <w:style w:type="paragraph" w:styleId="HTMLPreformatted">
    <w:name w:val="HTML Preformatted"/>
    <w:basedOn w:val="Normal"/>
    <w:link w:val="HTMLPreformattedChar"/>
    <w:uiPriority w:val="99"/>
    <w:unhideWhenUsed/>
    <w:rsid w:val="006D1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6D1AF5"/>
    <w:rPr>
      <w:rFonts w:ascii="Courier New" w:eastAsia="Times New Roman" w:hAnsi="Courier New" w:cs="Courier New"/>
      <w:sz w:val="20"/>
      <w:szCs w:val="20"/>
      <w:lang w:eastAsia="en-GB"/>
    </w:rPr>
  </w:style>
  <w:style w:type="paragraph" w:styleId="Header">
    <w:name w:val="header"/>
    <w:basedOn w:val="Normal"/>
    <w:link w:val="HeaderChar"/>
    <w:uiPriority w:val="99"/>
    <w:unhideWhenUsed/>
    <w:rsid w:val="003716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160D"/>
  </w:style>
  <w:style w:type="paragraph" w:styleId="Footer">
    <w:name w:val="footer"/>
    <w:basedOn w:val="Normal"/>
    <w:link w:val="FooterChar"/>
    <w:uiPriority w:val="99"/>
    <w:unhideWhenUsed/>
    <w:rsid w:val="003716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160D"/>
  </w:style>
  <w:style w:type="character" w:customStyle="1" w:styleId="st">
    <w:name w:val="st"/>
    <w:rsid w:val="00204553"/>
  </w:style>
  <w:style w:type="character" w:styleId="Emphasis">
    <w:name w:val="Emphasis"/>
    <w:basedOn w:val="DefaultParagraphFont"/>
    <w:uiPriority w:val="20"/>
    <w:qFormat/>
    <w:rsid w:val="00D34806"/>
    <w:rPr>
      <w:i/>
      <w:iCs/>
    </w:rPr>
  </w:style>
  <w:style w:type="character" w:customStyle="1" w:styleId="Heading1Char">
    <w:name w:val="Heading 1 Char"/>
    <w:basedOn w:val="DefaultParagraphFont"/>
    <w:link w:val="Heading1"/>
    <w:uiPriority w:val="9"/>
    <w:rsid w:val="00C32302"/>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C32302"/>
    <w:rPr>
      <w:b/>
      <w:bCs/>
    </w:rPr>
  </w:style>
  <w:style w:type="character" w:styleId="Hyperlink">
    <w:name w:val="Hyperlink"/>
    <w:basedOn w:val="DefaultParagraphFont"/>
    <w:uiPriority w:val="99"/>
    <w:unhideWhenUsed/>
    <w:rsid w:val="000B7A29"/>
    <w:rPr>
      <w:color w:val="0000FF" w:themeColor="hyperlink"/>
      <w:u w:val="single"/>
    </w:rPr>
  </w:style>
  <w:style w:type="character" w:styleId="FollowedHyperlink">
    <w:name w:val="FollowedHyperlink"/>
    <w:basedOn w:val="DefaultParagraphFont"/>
    <w:uiPriority w:val="99"/>
    <w:semiHidden/>
    <w:unhideWhenUsed/>
    <w:rsid w:val="007071AA"/>
    <w:rPr>
      <w:color w:val="800080" w:themeColor="followedHyperlink"/>
      <w:u w:val="single"/>
    </w:rPr>
  </w:style>
  <w:style w:type="character" w:customStyle="1" w:styleId="lastname">
    <w:name w:val="lastname"/>
    <w:basedOn w:val="DefaultParagraphFont"/>
    <w:rsid w:val="001B513E"/>
  </w:style>
  <w:style w:type="character" w:customStyle="1" w:styleId="cit-first-page">
    <w:name w:val="cit-first-page"/>
    <w:basedOn w:val="DefaultParagraphFont"/>
    <w:rsid w:val="007D3A55"/>
  </w:style>
  <w:style w:type="character" w:customStyle="1" w:styleId="cit-sep">
    <w:name w:val="cit-sep"/>
    <w:basedOn w:val="DefaultParagraphFont"/>
    <w:rsid w:val="007D3A55"/>
  </w:style>
  <w:style w:type="character" w:customStyle="1" w:styleId="cit-last-page">
    <w:name w:val="cit-last-page"/>
    <w:basedOn w:val="DefaultParagraphFont"/>
    <w:rsid w:val="007D3A55"/>
  </w:style>
  <w:style w:type="character" w:styleId="CommentReference">
    <w:name w:val="annotation reference"/>
    <w:basedOn w:val="DefaultParagraphFont"/>
    <w:uiPriority w:val="99"/>
    <w:semiHidden/>
    <w:unhideWhenUsed/>
    <w:rsid w:val="00CB22A2"/>
    <w:rPr>
      <w:sz w:val="16"/>
      <w:szCs w:val="16"/>
    </w:rPr>
  </w:style>
  <w:style w:type="paragraph" w:styleId="CommentText">
    <w:name w:val="annotation text"/>
    <w:basedOn w:val="Normal"/>
    <w:link w:val="CommentTextChar"/>
    <w:uiPriority w:val="99"/>
    <w:semiHidden/>
    <w:unhideWhenUsed/>
    <w:rsid w:val="00CB22A2"/>
    <w:pPr>
      <w:spacing w:line="240" w:lineRule="auto"/>
    </w:pPr>
    <w:rPr>
      <w:sz w:val="20"/>
      <w:szCs w:val="20"/>
    </w:rPr>
  </w:style>
  <w:style w:type="character" w:customStyle="1" w:styleId="CommentTextChar">
    <w:name w:val="Comment Text Char"/>
    <w:basedOn w:val="DefaultParagraphFont"/>
    <w:link w:val="CommentText"/>
    <w:uiPriority w:val="99"/>
    <w:semiHidden/>
    <w:rsid w:val="00CB22A2"/>
    <w:rPr>
      <w:sz w:val="20"/>
      <w:szCs w:val="20"/>
    </w:rPr>
  </w:style>
  <w:style w:type="paragraph" w:styleId="CommentSubject">
    <w:name w:val="annotation subject"/>
    <w:basedOn w:val="CommentText"/>
    <w:next w:val="CommentText"/>
    <w:link w:val="CommentSubjectChar"/>
    <w:uiPriority w:val="99"/>
    <w:semiHidden/>
    <w:unhideWhenUsed/>
    <w:rsid w:val="00CB22A2"/>
    <w:rPr>
      <w:b/>
      <w:bCs/>
    </w:rPr>
  </w:style>
  <w:style w:type="character" w:customStyle="1" w:styleId="CommentSubjectChar">
    <w:name w:val="Comment Subject Char"/>
    <w:basedOn w:val="CommentTextChar"/>
    <w:link w:val="CommentSubject"/>
    <w:uiPriority w:val="99"/>
    <w:semiHidden/>
    <w:rsid w:val="00CB22A2"/>
    <w:rPr>
      <w:b/>
      <w:bCs/>
      <w:sz w:val="20"/>
      <w:szCs w:val="20"/>
    </w:rPr>
  </w:style>
  <w:style w:type="paragraph" w:styleId="BalloonText">
    <w:name w:val="Balloon Text"/>
    <w:basedOn w:val="Normal"/>
    <w:link w:val="BalloonTextChar"/>
    <w:uiPriority w:val="99"/>
    <w:semiHidden/>
    <w:unhideWhenUsed/>
    <w:rsid w:val="00CB22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2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259"/>
  </w:style>
  <w:style w:type="paragraph" w:styleId="Heading1">
    <w:name w:val="heading 1"/>
    <w:basedOn w:val="Normal"/>
    <w:link w:val="Heading1Char"/>
    <w:uiPriority w:val="9"/>
    <w:qFormat/>
    <w:rsid w:val="00C323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sid w:val="00886855"/>
    <w:rPr>
      <w:vertAlign w:val="superscript"/>
    </w:rPr>
  </w:style>
  <w:style w:type="paragraph" w:styleId="EndnoteText">
    <w:name w:val="endnote text"/>
    <w:basedOn w:val="Normal"/>
    <w:link w:val="EndnoteTextChar"/>
    <w:semiHidden/>
    <w:rsid w:val="00886855"/>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886855"/>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8868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6855"/>
    <w:rPr>
      <w:sz w:val="20"/>
      <w:szCs w:val="20"/>
    </w:rPr>
  </w:style>
  <w:style w:type="character" w:styleId="FootnoteReference">
    <w:name w:val="footnote reference"/>
    <w:basedOn w:val="DefaultParagraphFont"/>
    <w:uiPriority w:val="99"/>
    <w:semiHidden/>
    <w:unhideWhenUsed/>
    <w:rsid w:val="00886855"/>
    <w:rPr>
      <w:vertAlign w:val="superscript"/>
    </w:rPr>
  </w:style>
  <w:style w:type="paragraph" w:styleId="HTMLPreformatted">
    <w:name w:val="HTML Preformatted"/>
    <w:basedOn w:val="Normal"/>
    <w:link w:val="HTMLPreformattedChar"/>
    <w:uiPriority w:val="99"/>
    <w:unhideWhenUsed/>
    <w:rsid w:val="006D1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6D1AF5"/>
    <w:rPr>
      <w:rFonts w:ascii="Courier New" w:eastAsia="Times New Roman" w:hAnsi="Courier New" w:cs="Courier New"/>
      <w:sz w:val="20"/>
      <w:szCs w:val="20"/>
      <w:lang w:eastAsia="en-GB"/>
    </w:rPr>
  </w:style>
  <w:style w:type="paragraph" w:styleId="Header">
    <w:name w:val="header"/>
    <w:basedOn w:val="Normal"/>
    <w:link w:val="HeaderChar"/>
    <w:uiPriority w:val="99"/>
    <w:unhideWhenUsed/>
    <w:rsid w:val="003716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160D"/>
  </w:style>
  <w:style w:type="paragraph" w:styleId="Footer">
    <w:name w:val="footer"/>
    <w:basedOn w:val="Normal"/>
    <w:link w:val="FooterChar"/>
    <w:uiPriority w:val="99"/>
    <w:unhideWhenUsed/>
    <w:rsid w:val="003716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160D"/>
  </w:style>
  <w:style w:type="character" w:customStyle="1" w:styleId="st">
    <w:name w:val="st"/>
    <w:rsid w:val="00204553"/>
  </w:style>
  <w:style w:type="character" w:styleId="Emphasis">
    <w:name w:val="Emphasis"/>
    <w:basedOn w:val="DefaultParagraphFont"/>
    <w:uiPriority w:val="20"/>
    <w:qFormat/>
    <w:rsid w:val="00D34806"/>
    <w:rPr>
      <w:i/>
      <w:iCs/>
    </w:rPr>
  </w:style>
  <w:style w:type="character" w:customStyle="1" w:styleId="Heading1Char">
    <w:name w:val="Heading 1 Char"/>
    <w:basedOn w:val="DefaultParagraphFont"/>
    <w:link w:val="Heading1"/>
    <w:uiPriority w:val="9"/>
    <w:rsid w:val="00C32302"/>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C32302"/>
    <w:rPr>
      <w:b/>
      <w:bCs/>
    </w:rPr>
  </w:style>
  <w:style w:type="character" w:styleId="Hyperlink">
    <w:name w:val="Hyperlink"/>
    <w:basedOn w:val="DefaultParagraphFont"/>
    <w:uiPriority w:val="99"/>
    <w:unhideWhenUsed/>
    <w:rsid w:val="000B7A29"/>
    <w:rPr>
      <w:color w:val="0000FF" w:themeColor="hyperlink"/>
      <w:u w:val="single"/>
    </w:rPr>
  </w:style>
  <w:style w:type="character" w:styleId="FollowedHyperlink">
    <w:name w:val="FollowedHyperlink"/>
    <w:basedOn w:val="DefaultParagraphFont"/>
    <w:uiPriority w:val="99"/>
    <w:semiHidden/>
    <w:unhideWhenUsed/>
    <w:rsid w:val="007071AA"/>
    <w:rPr>
      <w:color w:val="800080" w:themeColor="followedHyperlink"/>
      <w:u w:val="single"/>
    </w:rPr>
  </w:style>
  <w:style w:type="character" w:customStyle="1" w:styleId="lastname">
    <w:name w:val="lastname"/>
    <w:basedOn w:val="DefaultParagraphFont"/>
    <w:rsid w:val="001B513E"/>
  </w:style>
  <w:style w:type="character" w:customStyle="1" w:styleId="cit-first-page">
    <w:name w:val="cit-first-page"/>
    <w:basedOn w:val="DefaultParagraphFont"/>
    <w:rsid w:val="007D3A55"/>
  </w:style>
  <w:style w:type="character" w:customStyle="1" w:styleId="cit-sep">
    <w:name w:val="cit-sep"/>
    <w:basedOn w:val="DefaultParagraphFont"/>
    <w:rsid w:val="007D3A55"/>
  </w:style>
  <w:style w:type="character" w:customStyle="1" w:styleId="cit-last-page">
    <w:name w:val="cit-last-page"/>
    <w:basedOn w:val="DefaultParagraphFont"/>
    <w:rsid w:val="007D3A55"/>
  </w:style>
  <w:style w:type="character" w:styleId="CommentReference">
    <w:name w:val="annotation reference"/>
    <w:basedOn w:val="DefaultParagraphFont"/>
    <w:uiPriority w:val="99"/>
    <w:semiHidden/>
    <w:unhideWhenUsed/>
    <w:rsid w:val="00CB22A2"/>
    <w:rPr>
      <w:sz w:val="16"/>
      <w:szCs w:val="16"/>
    </w:rPr>
  </w:style>
  <w:style w:type="paragraph" w:styleId="CommentText">
    <w:name w:val="annotation text"/>
    <w:basedOn w:val="Normal"/>
    <w:link w:val="CommentTextChar"/>
    <w:uiPriority w:val="99"/>
    <w:semiHidden/>
    <w:unhideWhenUsed/>
    <w:rsid w:val="00CB22A2"/>
    <w:pPr>
      <w:spacing w:line="240" w:lineRule="auto"/>
    </w:pPr>
    <w:rPr>
      <w:sz w:val="20"/>
      <w:szCs w:val="20"/>
    </w:rPr>
  </w:style>
  <w:style w:type="character" w:customStyle="1" w:styleId="CommentTextChar">
    <w:name w:val="Comment Text Char"/>
    <w:basedOn w:val="DefaultParagraphFont"/>
    <w:link w:val="CommentText"/>
    <w:uiPriority w:val="99"/>
    <w:semiHidden/>
    <w:rsid w:val="00CB22A2"/>
    <w:rPr>
      <w:sz w:val="20"/>
      <w:szCs w:val="20"/>
    </w:rPr>
  </w:style>
  <w:style w:type="paragraph" w:styleId="CommentSubject">
    <w:name w:val="annotation subject"/>
    <w:basedOn w:val="CommentText"/>
    <w:next w:val="CommentText"/>
    <w:link w:val="CommentSubjectChar"/>
    <w:uiPriority w:val="99"/>
    <w:semiHidden/>
    <w:unhideWhenUsed/>
    <w:rsid w:val="00CB22A2"/>
    <w:rPr>
      <w:b/>
      <w:bCs/>
    </w:rPr>
  </w:style>
  <w:style w:type="character" w:customStyle="1" w:styleId="CommentSubjectChar">
    <w:name w:val="Comment Subject Char"/>
    <w:basedOn w:val="CommentTextChar"/>
    <w:link w:val="CommentSubject"/>
    <w:uiPriority w:val="99"/>
    <w:semiHidden/>
    <w:rsid w:val="00CB22A2"/>
    <w:rPr>
      <w:b/>
      <w:bCs/>
      <w:sz w:val="20"/>
      <w:szCs w:val="20"/>
    </w:rPr>
  </w:style>
  <w:style w:type="paragraph" w:styleId="BalloonText">
    <w:name w:val="Balloon Text"/>
    <w:basedOn w:val="Normal"/>
    <w:link w:val="BalloonTextChar"/>
    <w:uiPriority w:val="99"/>
    <w:semiHidden/>
    <w:unhideWhenUsed/>
    <w:rsid w:val="00CB22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2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1591983">
      <w:bodyDiv w:val="1"/>
      <w:marLeft w:val="0"/>
      <w:marRight w:val="0"/>
      <w:marTop w:val="0"/>
      <w:marBottom w:val="0"/>
      <w:divBdr>
        <w:top w:val="none" w:sz="0" w:space="0" w:color="auto"/>
        <w:left w:val="none" w:sz="0" w:space="0" w:color="auto"/>
        <w:bottom w:val="none" w:sz="0" w:space="0" w:color="auto"/>
        <w:right w:val="none" w:sz="0" w:space="0" w:color="auto"/>
      </w:divBdr>
    </w:div>
    <w:div w:id="573047057">
      <w:bodyDiv w:val="1"/>
      <w:marLeft w:val="0"/>
      <w:marRight w:val="0"/>
      <w:marTop w:val="0"/>
      <w:marBottom w:val="0"/>
      <w:divBdr>
        <w:top w:val="none" w:sz="0" w:space="0" w:color="auto"/>
        <w:left w:val="none" w:sz="0" w:space="0" w:color="auto"/>
        <w:bottom w:val="none" w:sz="0" w:space="0" w:color="auto"/>
        <w:right w:val="none" w:sz="0" w:space="0" w:color="auto"/>
      </w:divBdr>
    </w:div>
    <w:div w:id="150636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hris.pearson@liverpool.ac.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ornellpress.cornell.edu/book/?GCOI=80140100196710&amp;fa=author&amp;person_id=45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98641-603F-4B03-B7A1-89F5F79A3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898</TotalTime>
  <Pages>43</Pages>
  <Words>9363</Words>
  <Characters>53375</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62613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chrisjp</cp:lastModifiedBy>
  <cp:revision>41</cp:revision>
  <dcterms:created xsi:type="dcterms:W3CDTF">2015-07-29T11:20:00Z</dcterms:created>
  <dcterms:modified xsi:type="dcterms:W3CDTF">2015-10-30T13:09:00Z</dcterms:modified>
</cp:coreProperties>
</file>