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EFF0" w14:textId="77777777" w:rsidR="00787F0E" w:rsidRPr="00F9423A" w:rsidRDefault="00787F0E" w:rsidP="00F9423A">
      <w:pPr>
        <w:framePr w:w="9722" w:hSpace="187" w:vSpace="187" w:wrap="notBeside" w:vAnchor="text" w:hAnchor="page" w:x="1219" w:y="19"/>
        <w:tabs>
          <w:tab w:val="left" w:pos="567"/>
        </w:tabs>
        <w:spacing w:before="62" w:line="252" w:lineRule="auto"/>
        <w:ind w:right="-28" w:firstLine="9"/>
        <w:jc w:val="center"/>
        <w:rPr>
          <w:sz w:val="40"/>
          <w:szCs w:val="40"/>
        </w:rPr>
      </w:pPr>
      <w:bookmarkStart w:id="0" w:name="_GoBack"/>
      <w:r w:rsidRPr="00F9423A">
        <w:rPr>
          <w:kern w:val="28"/>
          <w:sz w:val="40"/>
          <w:szCs w:val="40"/>
        </w:rPr>
        <w:t>Augmentation of Transient Stability Margin Based on Rapid Assessment of Rate of Change of Kinetic Energy</w:t>
      </w:r>
    </w:p>
    <w:p w14:paraId="58BE0AB4" w14:textId="7663AC94" w:rsidR="00A02E23" w:rsidRPr="00F9423A" w:rsidRDefault="00A02E23" w:rsidP="00F9423A">
      <w:pPr>
        <w:pStyle w:val="Authors"/>
        <w:framePr w:h="481" w:hRule="exact" w:wrap="notBeside" w:x="1459" w:y="1459"/>
        <w:tabs>
          <w:tab w:val="left" w:pos="567"/>
        </w:tabs>
        <w:spacing w:line="252" w:lineRule="auto"/>
        <w:rPr>
          <w:rStyle w:val="MemberType"/>
          <w:sz w:val="26"/>
          <w:szCs w:val="26"/>
        </w:rPr>
      </w:pPr>
      <w:r w:rsidRPr="00F9423A">
        <w:rPr>
          <w:sz w:val="26"/>
          <w:szCs w:val="26"/>
        </w:rPr>
        <w:footnoteReference w:customMarkFollows="1" w:id="1"/>
        <w:t>Ahmed A. Al-Taee</w:t>
      </w:r>
      <w:r w:rsidRPr="00F9423A">
        <w:rPr>
          <w:sz w:val="26"/>
          <w:szCs w:val="26"/>
          <w:vertAlign w:val="superscript"/>
        </w:rPr>
        <w:t>a</w:t>
      </w:r>
      <w:r w:rsidRPr="00F9423A">
        <w:rPr>
          <w:sz w:val="26"/>
          <w:szCs w:val="26"/>
        </w:rPr>
        <w:t>, Majid A. Al-Taee</w:t>
      </w:r>
      <w:r w:rsidRPr="00F9423A">
        <w:rPr>
          <w:sz w:val="26"/>
          <w:szCs w:val="26"/>
          <w:vertAlign w:val="superscript"/>
        </w:rPr>
        <w:t>b</w:t>
      </w:r>
      <w:r w:rsidRPr="00F9423A">
        <w:rPr>
          <w:sz w:val="26"/>
          <w:szCs w:val="26"/>
        </w:rPr>
        <w:t>, and</w:t>
      </w:r>
      <w:r w:rsidRPr="00F9423A">
        <w:rPr>
          <w:i/>
          <w:sz w:val="26"/>
          <w:szCs w:val="26"/>
        </w:rPr>
        <w:t xml:space="preserve"> </w:t>
      </w:r>
      <w:r w:rsidRPr="00F9423A">
        <w:rPr>
          <w:sz w:val="26"/>
          <w:szCs w:val="26"/>
        </w:rPr>
        <w:t>Waleed Al-Nuaimy</w:t>
      </w:r>
      <w:r w:rsidRPr="00F9423A">
        <w:rPr>
          <w:sz w:val="26"/>
          <w:szCs w:val="26"/>
          <w:vertAlign w:val="superscript"/>
        </w:rPr>
        <w:t>b,*</w:t>
      </w:r>
    </w:p>
    <w:p w14:paraId="35D0CFAA" w14:textId="2A80A2D1" w:rsidR="00325DF6" w:rsidRPr="00F9423A" w:rsidRDefault="00A02E23" w:rsidP="00F9423A">
      <w:pPr>
        <w:tabs>
          <w:tab w:val="left" w:pos="567"/>
        </w:tabs>
        <w:spacing w:before="40"/>
        <w:ind w:left="142"/>
        <w:jc w:val="both"/>
        <w:rPr>
          <w:i/>
          <w:sz w:val="16"/>
          <w:szCs w:val="16"/>
        </w:rPr>
      </w:pPr>
      <w:r w:rsidRPr="00F9423A">
        <w:rPr>
          <w:i/>
          <w:sz w:val="16"/>
          <w:szCs w:val="16"/>
          <w:vertAlign w:val="superscript"/>
        </w:rPr>
        <w:t>a</w:t>
      </w:r>
      <w:r w:rsidR="003629EF" w:rsidRPr="00F9423A">
        <w:rPr>
          <w:i/>
          <w:sz w:val="16"/>
          <w:szCs w:val="16"/>
          <w:vertAlign w:val="superscript"/>
        </w:rPr>
        <w:t xml:space="preserve"> </w:t>
      </w:r>
      <w:r w:rsidR="00FF7A4C" w:rsidRPr="00F9423A">
        <w:rPr>
          <w:i/>
          <w:sz w:val="16"/>
          <w:szCs w:val="16"/>
        </w:rPr>
        <w:t>Department of Electronic</w:t>
      </w:r>
      <w:r w:rsidR="003629EF" w:rsidRPr="00F9423A">
        <w:rPr>
          <w:i/>
          <w:sz w:val="16"/>
          <w:szCs w:val="16"/>
        </w:rPr>
        <w:t>s</w:t>
      </w:r>
      <w:r w:rsidR="00FF7A4C" w:rsidRPr="00F9423A">
        <w:rPr>
          <w:i/>
          <w:sz w:val="16"/>
          <w:szCs w:val="16"/>
        </w:rPr>
        <w:t xml:space="preserve"> and Communications Engineering, Al-Nahrain University, Baghdad, Iraq</w:t>
      </w:r>
    </w:p>
    <w:p w14:paraId="26BB8BC5" w14:textId="6E158D73" w:rsidR="00325DF6" w:rsidRPr="00F9423A" w:rsidRDefault="00A02E23" w:rsidP="00F9423A">
      <w:pPr>
        <w:tabs>
          <w:tab w:val="left" w:pos="567"/>
        </w:tabs>
        <w:spacing w:before="40"/>
        <w:ind w:left="142"/>
        <w:jc w:val="both"/>
        <w:rPr>
          <w:sz w:val="16"/>
          <w:szCs w:val="16"/>
        </w:rPr>
      </w:pPr>
      <w:r w:rsidRPr="00F9423A">
        <w:rPr>
          <w:i/>
          <w:sz w:val="16"/>
          <w:szCs w:val="16"/>
          <w:vertAlign w:val="superscript"/>
        </w:rPr>
        <w:t>b</w:t>
      </w:r>
      <w:r w:rsidR="003629EF" w:rsidRPr="00F9423A">
        <w:rPr>
          <w:i/>
          <w:sz w:val="16"/>
          <w:szCs w:val="16"/>
          <w:vertAlign w:val="superscript"/>
        </w:rPr>
        <w:t xml:space="preserve"> </w:t>
      </w:r>
      <w:r w:rsidR="00325DF6" w:rsidRPr="00F9423A">
        <w:rPr>
          <w:i/>
          <w:sz w:val="16"/>
          <w:szCs w:val="16"/>
        </w:rPr>
        <w:t>Department of Electrical Engineering and Electronics</w:t>
      </w:r>
      <w:r w:rsidR="00325DF6" w:rsidRPr="00F9423A">
        <w:rPr>
          <w:sz w:val="16"/>
          <w:szCs w:val="16"/>
        </w:rPr>
        <w:t xml:space="preserve">, </w:t>
      </w:r>
      <w:r w:rsidR="00325DF6" w:rsidRPr="00F9423A">
        <w:rPr>
          <w:i/>
          <w:sz w:val="16"/>
          <w:szCs w:val="16"/>
        </w:rPr>
        <w:t>The University of Liverpool, Liverpool L69 3GJ, UK</w:t>
      </w:r>
    </w:p>
    <w:p w14:paraId="223DAE05" w14:textId="77777777" w:rsidR="00A02E23" w:rsidRPr="00F9423A" w:rsidRDefault="00A02E23" w:rsidP="00F9423A">
      <w:pPr>
        <w:widowControl w:val="0"/>
        <w:tabs>
          <w:tab w:val="left" w:pos="567"/>
        </w:tabs>
        <w:autoSpaceDE w:val="0"/>
        <w:autoSpaceDN w:val="0"/>
        <w:adjustRightInd w:val="0"/>
        <w:spacing w:line="480" w:lineRule="auto"/>
        <w:jc w:val="both"/>
        <w:rPr>
          <w:sz w:val="16"/>
          <w:szCs w:val="16"/>
        </w:rPr>
      </w:pPr>
    </w:p>
    <w:p w14:paraId="3349BB5A" w14:textId="77777777" w:rsidR="00A02E23" w:rsidRPr="00F9423A" w:rsidRDefault="00A02E23" w:rsidP="00F9423A">
      <w:pPr>
        <w:widowControl w:val="0"/>
        <w:tabs>
          <w:tab w:val="left" w:pos="567"/>
        </w:tabs>
        <w:autoSpaceDE w:val="0"/>
        <w:autoSpaceDN w:val="0"/>
        <w:adjustRightInd w:val="0"/>
        <w:spacing w:line="480" w:lineRule="auto"/>
        <w:jc w:val="both"/>
        <w:rPr>
          <w:sz w:val="16"/>
          <w:szCs w:val="16"/>
        </w:rPr>
      </w:pPr>
    </w:p>
    <w:p w14:paraId="475CE849" w14:textId="77777777" w:rsidR="00A02E23" w:rsidRPr="00F9423A" w:rsidRDefault="00E97402" w:rsidP="00F9423A">
      <w:pPr>
        <w:widowControl w:val="0"/>
        <w:tabs>
          <w:tab w:val="left" w:pos="567"/>
        </w:tabs>
        <w:autoSpaceDE w:val="0"/>
        <w:autoSpaceDN w:val="0"/>
        <w:adjustRightInd w:val="0"/>
        <w:spacing w:line="480" w:lineRule="auto"/>
        <w:jc w:val="both"/>
        <w:rPr>
          <w:b/>
          <w:iCs/>
        </w:rPr>
      </w:pPr>
      <w:r w:rsidRPr="00F9423A">
        <w:rPr>
          <w:b/>
          <w:iCs/>
        </w:rPr>
        <w:t>Abstract</w:t>
      </w:r>
    </w:p>
    <w:p w14:paraId="1E1165CC" w14:textId="3CFEDAD4" w:rsidR="00A02E23" w:rsidRPr="00F9423A" w:rsidRDefault="00F63965" w:rsidP="00F9423A">
      <w:pPr>
        <w:widowControl w:val="0"/>
        <w:tabs>
          <w:tab w:val="left" w:pos="567"/>
        </w:tabs>
        <w:autoSpaceDE w:val="0"/>
        <w:autoSpaceDN w:val="0"/>
        <w:adjustRightInd w:val="0"/>
        <w:spacing w:after="120" w:line="480" w:lineRule="auto"/>
        <w:jc w:val="both"/>
        <w:rPr>
          <w:bCs/>
        </w:rPr>
      </w:pPr>
      <w:r w:rsidRPr="00F9423A">
        <w:rPr>
          <w:bCs/>
        </w:rPr>
        <w:t xml:space="preserve">A </w:t>
      </w:r>
      <w:r w:rsidR="005520E9" w:rsidRPr="00F9423A">
        <w:rPr>
          <w:bCs/>
        </w:rPr>
        <w:t>fast</w:t>
      </w:r>
      <w:r w:rsidR="00A02E23" w:rsidRPr="00F9423A">
        <w:rPr>
          <w:bCs/>
        </w:rPr>
        <w:t>-</w:t>
      </w:r>
      <w:r w:rsidR="005520E9" w:rsidRPr="00F9423A">
        <w:rPr>
          <w:bCs/>
        </w:rPr>
        <w:t xml:space="preserve">load injection </w:t>
      </w:r>
      <w:r w:rsidR="0025464C" w:rsidRPr="00F9423A">
        <w:rPr>
          <w:bCs/>
        </w:rPr>
        <w:t>through a resistive dynamic brake with appropriate power dissipation capacity can</w:t>
      </w:r>
      <w:r w:rsidR="005520E9" w:rsidRPr="00F9423A">
        <w:rPr>
          <w:bCs/>
        </w:rPr>
        <w:t xml:space="preserve"> absorb the excess transient energy caused by a </w:t>
      </w:r>
      <w:r w:rsidR="0001762E" w:rsidRPr="00F9423A">
        <w:rPr>
          <w:bCs/>
        </w:rPr>
        <w:t xml:space="preserve">large and sudden </w:t>
      </w:r>
      <w:r w:rsidR="005520E9" w:rsidRPr="00F9423A">
        <w:rPr>
          <w:bCs/>
        </w:rPr>
        <w:t xml:space="preserve">disturbance </w:t>
      </w:r>
      <w:r w:rsidR="0025464C" w:rsidRPr="00F9423A">
        <w:rPr>
          <w:bCs/>
        </w:rPr>
        <w:t>and thus improve the transient stability margin</w:t>
      </w:r>
      <w:r w:rsidR="0001762E" w:rsidRPr="00F9423A">
        <w:rPr>
          <w:bCs/>
        </w:rPr>
        <w:t xml:space="preserve"> of a power system</w:t>
      </w:r>
      <w:r w:rsidR="0025464C" w:rsidRPr="00F9423A">
        <w:rPr>
          <w:bCs/>
        </w:rPr>
        <w:t xml:space="preserve">. However, fast assessment of the transient stability and the </w:t>
      </w:r>
      <w:r w:rsidR="000935E4" w:rsidRPr="00F9423A">
        <w:rPr>
          <w:bCs/>
        </w:rPr>
        <w:t xml:space="preserve">effective </w:t>
      </w:r>
      <w:r w:rsidR="0025464C" w:rsidRPr="00F9423A">
        <w:rPr>
          <w:bCs/>
        </w:rPr>
        <w:t xml:space="preserve">insertion/removal instants of the brake </w:t>
      </w:r>
      <w:r w:rsidR="004E4DB7" w:rsidRPr="00F9423A">
        <w:rPr>
          <w:bCs/>
        </w:rPr>
        <w:t>are longstanding</w:t>
      </w:r>
      <w:r w:rsidR="0025464C" w:rsidRPr="00F9423A">
        <w:rPr>
          <w:bCs/>
        </w:rPr>
        <w:t xml:space="preserve"> challeng</w:t>
      </w:r>
      <w:r w:rsidR="00305D22" w:rsidRPr="00F9423A">
        <w:rPr>
          <w:bCs/>
        </w:rPr>
        <w:t xml:space="preserve">es. </w:t>
      </w:r>
      <w:r w:rsidR="0001762E" w:rsidRPr="00F9423A">
        <w:rPr>
          <w:bCs/>
        </w:rPr>
        <w:t>This paper proposes</w:t>
      </w:r>
      <w:r w:rsidR="000935E4" w:rsidRPr="00F9423A">
        <w:rPr>
          <w:bCs/>
        </w:rPr>
        <w:t xml:space="preserve"> </w:t>
      </w:r>
      <w:r w:rsidR="00305D22" w:rsidRPr="00F9423A">
        <w:rPr>
          <w:bCs/>
        </w:rPr>
        <w:t xml:space="preserve">a new criterion based on the rate of change of kinetic energy </w:t>
      </w:r>
      <w:r w:rsidR="0001762E" w:rsidRPr="00F9423A">
        <w:rPr>
          <w:bCs/>
        </w:rPr>
        <w:t>to rapidly evaluate</w:t>
      </w:r>
      <w:r w:rsidR="000935E4" w:rsidRPr="00F9423A">
        <w:rPr>
          <w:bCs/>
        </w:rPr>
        <w:t xml:space="preserve"> system transient stability and identify conditions of effective insertion/removal instants</w:t>
      </w:r>
      <w:r w:rsidR="0001762E" w:rsidRPr="00F9423A">
        <w:rPr>
          <w:bCs/>
        </w:rPr>
        <w:t xml:space="preserve"> of a</w:t>
      </w:r>
      <w:r w:rsidR="00305D22" w:rsidRPr="00F9423A">
        <w:rPr>
          <w:bCs/>
        </w:rPr>
        <w:t xml:space="preserve"> dynamic brake</w:t>
      </w:r>
      <w:r w:rsidR="000935E4" w:rsidRPr="00F9423A">
        <w:rPr>
          <w:bCs/>
        </w:rPr>
        <w:t xml:space="preserve">.  </w:t>
      </w:r>
      <w:r w:rsidR="000F576E" w:rsidRPr="00F9423A">
        <w:rPr>
          <w:bCs/>
        </w:rPr>
        <w:t xml:space="preserve">Unlike </w:t>
      </w:r>
      <w:r w:rsidR="00CD6C67" w:rsidRPr="00F9423A">
        <w:rPr>
          <w:bCs/>
        </w:rPr>
        <w:t xml:space="preserve">reported studies where the </w:t>
      </w:r>
      <w:r w:rsidR="000F576E" w:rsidRPr="00F9423A">
        <w:rPr>
          <w:bCs/>
          <w:lang w:val="en-GB"/>
        </w:rPr>
        <w:t>superiority</w:t>
      </w:r>
      <w:r w:rsidR="00CD6C67" w:rsidRPr="00F9423A">
        <w:rPr>
          <w:bCs/>
        </w:rPr>
        <w:t xml:space="preserve"> of </w:t>
      </w:r>
      <w:r w:rsidR="0001762E" w:rsidRPr="00F9423A">
        <w:rPr>
          <w:bCs/>
          <w:lang w:val="en-GB"/>
        </w:rPr>
        <w:t>this</w:t>
      </w:r>
      <w:r w:rsidR="000F576E" w:rsidRPr="00F9423A">
        <w:rPr>
          <w:bCs/>
          <w:lang w:val="en-GB"/>
        </w:rPr>
        <w:t xml:space="preserve"> </w:t>
      </w:r>
      <w:r w:rsidR="00CD6C67" w:rsidRPr="00F9423A">
        <w:rPr>
          <w:bCs/>
        </w:rPr>
        <w:t xml:space="preserve">criterion was only demonstrated through off-line simulation, </w:t>
      </w:r>
      <w:r w:rsidR="004E4DB7" w:rsidRPr="00F9423A">
        <w:rPr>
          <w:bCs/>
        </w:rPr>
        <w:t xml:space="preserve">both </w:t>
      </w:r>
      <w:r w:rsidR="00CD6C67" w:rsidRPr="00F9423A">
        <w:rPr>
          <w:bCs/>
        </w:rPr>
        <w:t xml:space="preserve">the theoretical modeling and practical implementation of this criterion is presented </w:t>
      </w:r>
      <w:r w:rsidR="0001762E" w:rsidRPr="00F9423A">
        <w:rPr>
          <w:bCs/>
        </w:rPr>
        <w:t>here</w:t>
      </w:r>
      <w:r w:rsidR="00CD6C67" w:rsidRPr="00F9423A">
        <w:rPr>
          <w:bCs/>
        </w:rPr>
        <w:t xml:space="preserve"> using the one machine infinite bus system.</w:t>
      </w:r>
      <w:r w:rsidR="00771B68" w:rsidRPr="00F9423A">
        <w:rPr>
          <w:bCs/>
        </w:rPr>
        <w:t xml:space="preserve"> </w:t>
      </w:r>
      <w:r w:rsidR="00BB119F" w:rsidRPr="00F9423A">
        <w:rPr>
          <w:bCs/>
        </w:rPr>
        <w:t xml:space="preserve">A </w:t>
      </w:r>
      <w:r w:rsidR="000349DC" w:rsidRPr="00F9423A">
        <w:rPr>
          <w:bCs/>
        </w:rPr>
        <w:t xml:space="preserve">microprocessor controller </w:t>
      </w:r>
      <w:r w:rsidR="00BB119F" w:rsidRPr="00F9423A">
        <w:rPr>
          <w:bCs/>
        </w:rPr>
        <w:t xml:space="preserve">based on a single-variable measurement, i.e. </w:t>
      </w:r>
      <w:r w:rsidR="0001762E" w:rsidRPr="00F9423A">
        <w:rPr>
          <w:bCs/>
        </w:rPr>
        <w:t xml:space="preserve">generator </w:t>
      </w:r>
      <w:r w:rsidR="00BB119F" w:rsidRPr="00F9423A">
        <w:rPr>
          <w:bCs/>
        </w:rPr>
        <w:t>deviation speed</w:t>
      </w:r>
      <w:r w:rsidR="0001762E" w:rsidRPr="00F9423A">
        <w:rPr>
          <w:bCs/>
        </w:rPr>
        <w:t>,</w:t>
      </w:r>
      <w:r w:rsidR="00BB119F" w:rsidRPr="00F9423A">
        <w:rPr>
          <w:bCs/>
        </w:rPr>
        <w:t xml:space="preserve"> is proposed and implemented to control the dynamic </w:t>
      </w:r>
      <w:r w:rsidR="0001762E" w:rsidRPr="00F9423A">
        <w:rPr>
          <w:bCs/>
        </w:rPr>
        <w:t>brake</w:t>
      </w:r>
      <w:r w:rsidR="00BB119F" w:rsidRPr="00F9423A">
        <w:rPr>
          <w:bCs/>
        </w:rPr>
        <w:t xml:space="preserve"> during the disturbance periods.</w:t>
      </w:r>
      <w:r w:rsidR="00BB119F" w:rsidRPr="00F9423A">
        <w:t xml:space="preserve"> </w:t>
      </w:r>
      <w:r w:rsidR="00787F0E" w:rsidRPr="00F9423A">
        <w:rPr>
          <w:bCs/>
        </w:rPr>
        <w:t xml:space="preserve">The observed behavior of the power system </w:t>
      </w:r>
      <w:r w:rsidR="000D4C60" w:rsidRPr="00F9423A">
        <w:rPr>
          <w:bCs/>
        </w:rPr>
        <w:t xml:space="preserve">under </w:t>
      </w:r>
      <w:r w:rsidR="00771B68" w:rsidRPr="00F9423A">
        <w:rPr>
          <w:bCs/>
        </w:rPr>
        <w:t xml:space="preserve">sudden disturbances </w:t>
      </w:r>
      <w:r w:rsidR="00787F0E" w:rsidRPr="00F9423A">
        <w:rPr>
          <w:bCs/>
        </w:rPr>
        <w:t xml:space="preserve">and the </w:t>
      </w:r>
      <w:r w:rsidR="00771B68" w:rsidRPr="00F9423A">
        <w:rPr>
          <w:bCs/>
        </w:rPr>
        <w:t>effect of timely</w:t>
      </w:r>
      <w:r w:rsidR="0001762E" w:rsidRPr="00F9423A">
        <w:rPr>
          <w:bCs/>
        </w:rPr>
        <w:t xml:space="preserve"> insertion/</w:t>
      </w:r>
      <w:r w:rsidR="00787F0E" w:rsidRPr="00F9423A">
        <w:rPr>
          <w:bCs/>
        </w:rPr>
        <w:t xml:space="preserve">removal of the </w:t>
      </w:r>
      <w:r w:rsidR="00771B68" w:rsidRPr="00F9423A">
        <w:rPr>
          <w:bCs/>
        </w:rPr>
        <w:t xml:space="preserve">dynamic </w:t>
      </w:r>
      <w:r w:rsidR="00787F0E" w:rsidRPr="00F9423A">
        <w:rPr>
          <w:bCs/>
        </w:rPr>
        <w:t xml:space="preserve">brake </w:t>
      </w:r>
      <w:r w:rsidR="00771B68" w:rsidRPr="00F9423A">
        <w:rPr>
          <w:bCs/>
        </w:rPr>
        <w:t xml:space="preserve">on the </w:t>
      </w:r>
      <w:r w:rsidR="000349DC" w:rsidRPr="00F9423A">
        <w:rPr>
          <w:bCs/>
        </w:rPr>
        <w:t xml:space="preserve">transient stability of the power system under study </w:t>
      </w:r>
      <w:r w:rsidR="00771B68" w:rsidRPr="00F9423A">
        <w:rPr>
          <w:bCs/>
        </w:rPr>
        <w:t>are presented and evaluated</w:t>
      </w:r>
      <w:r w:rsidR="00787F0E" w:rsidRPr="00F9423A">
        <w:rPr>
          <w:bCs/>
        </w:rPr>
        <w:t>.</w:t>
      </w:r>
      <w:r w:rsidR="000D4C60" w:rsidRPr="00F9423A">
        <w:rPr>
          <w:bCs/>
        </w:rPr>
        <w:t xml:space="preserve"> The</w:t>
      </w:r>
      <w:r w:rsidR="0001762E" w:rsidRPr="00F9423A">
        <w:rPr>
          <w:bCs/>
        </w:rPr>
        <w:t xml:space="preserve"> proposed</w:t>
      </w:r>
      <w:r w:rsidR="000D4C60" w:rsidRPr="00F9423A">
        <w:rPr>
          <w:bCs/>
        </w:rPr>
        <w:t xml:space="preserve"> </w:t>
      </w:r>
      <w:r w:rsidR="0001762E" w:rsidRPr="00F9423A">
        <w:rPr>
          <w:bCs/>
        </w:rPr>
        <w:t>method has been successfully validated, demonstrating</w:t>
      </w:r>
      <w:r w:rsidR="00CE7A68" w:rsidRPr="00F9423A">
        <w:rPr>
          <w:bCs/>
        </w:rPr>
        <w:t xml:space="preserve"> </w:t>
      </w:r>
      <w:r w:rsidR="0001762E" w:rsidRPr="00F9423A">
        <w:rPr>
          <w:bCs/>
        </w:rPr>
        <w:t xml:space="preserve">its suitability </w:t>
      </w:r>
      <w:r w:rsidR="00CE7A68" w:rsidRPr="00F9423A">
        <w:rPr>
          <w:bCs/>
        </w:rPr>
        <w:t xml:space="preserve">for </w:t>
      </w:r>
      <w:r w:rsidR="0001762E" w:rsidRPr="00F9423A">
        <w:rPr>
          <w:bCs/>
        </w:rPr>
        <w:t xml:space="preserve">practical and rapid </w:t>
      </w:r>
      <w:r w:rsidR="00CE7A68" w:rsidRPr="00F9423A">
        <w:rPr>
          <w:bCs/>
        </w:rPr>
        <w:t>assessment of transient stability</w:t>
      </w:r>
      <w:r w:rsidR="0001762E" w:rsidRPr="00F9423A">
        <w:rPr>
          <w:bCs/>
        </w:rPr>
        <w:t xml:space="preserve">. </w:t>
      </w:r>
      <w:bookmarkStart w:id="1" w:name="PointTmp"/>
    </w:p>
    <w:p w14:paraId="433B7A2A" w14:textId="04412065" w:rsidR="00A02E23" w:rsidRPr="00F9423A" w:rsidRDefault="00A02E23" w:rsidP="00F9423A">
      <w:pPr>
        <w:pStyle w:val="IndexTerms"/>
        <w:tabs>
          <w:tab w:val="left" w:pos="567"/>
        </w:tabs>
        <w:spacing w:line="480" w:lineRule="auto"/>
        <w:rPr>
          <w:rFonts w:eastAsia="MS Mincho"/>
          <w:b w:val="0"/>
          <w:sz w:val="24"/>
          <w:szCs w:val="24"/>
        </w:rPr>
      </w:pPr>
      <w:r w:rsidRPr="00F9423A">
        <w:rPr>
          <w:b w:val="0"/>
          <w:i/>
          <w:iCs/>
          <w:sz w:val="24"/>
          <w:szCs w:val="24"/>
        </w:rPr>
        <w:t>Keywords</w:t>
      </w:r>
      <w:r w:rsidR="00E97402" w:rsidRPr="00F9423A">
        <w:rPr>
          <w:b w:val="0"/>
          <w:sz w:val="24"/>
          <w:szCs w:val="24"/>
        </w:rPr>
        <w:t>—</w:t>
      </w:r>
      <w:r w:rsidR="0052099E" w:rsidRPr="00F9423A">
        <w:rPr>
          <w:rFonts w:eastAsia="MS Mincho"/>
          <w:b w:val="0"/>
          <w:sz w:val="24"/>
          <w:szCs w:val="24"/>
        </w:rPr>
        <w:t xml:space="preserve">Dynamic </w:t>
      </w:r>
      <w:r w:rsidRPr="00F9423A">
        <w:rPr>
          <w:rFonts w:eastAsia="MS Mincho"/>
          <w:b w:val="0"/>
          <w:sz w:val="24"/>
          <w:szCs w:val="24"/>
        </w:rPr>
        <w:t>b</w:t>
      </w:r>
      <w:r w:rsidR="0052099E" w:rsidRPr="00F9423A">
        <w:rPr>
          <w:rFonts w:eastAsia="MS Mincho"/>
          <w:b w:val="0"/>
          <w:sz w:val="24"/>
          <w:szCs w:val="24"/>
        </w:rPr>
        <w:t>rake</w:t>
      </w:r>
      <w:r w:rsidRPr="00F9423A">
        <w:rPr>
          <w:rFonts w:eastAsia="MS Mincho"/>
          <w:b w:val="0"/>
          <w:sz w:val="24"/>
          <w:szCs w:val="24"/>
        </w:rPr>
        <w:t>; p</w:t>
      </w:r>
      <w:r w:rsidR="0052099E" w:rsidRPr="00F9423A">
        <w:rPr>
          <w:rFonts w:eastAsia="MS Mincho"/>
          <w:b w:val="0"/>
          <w:sz w:val="24"/>
          <w:szCs w:val="24"/>
        </w:rPr>
        <w:t xml:space="preserve">ower </w:t>
      </w:r>
      <w:r w:rsidRPr="00F9423A">
        <w:rPr>
          <w:rFonts w:eastAsia="MS Mincho"/>
          <w:b w:val="0"/>
          <w:sz w:val="24"/>
          <w:szCs w:val="24"/>
        </w:rPr>
        <w:t>s</w:t>
      </w:r>
      <w:r w:rsidR="0052099E" w:rsidRPr="00F9423A">
        <w:rPr>
          <w:rFonts w:eastAsia="MS Mincho"/>
          <w:b w:val="0"/>
          <w:sz w:val="24"/>
          <w:szCs w:val="24"/>
        </w:rPr>
        <w:t>ystem</w:t>
      </w:r>
      <w:r w:rsidRPr="00F9423A">
        <w:rPr>
          <w:rFonts w:eastAsia="MS Mincho"/>
          <w:b w:val="0"/>
          <w:sz w:val="24"/>
          <w:szCs w:val="24"/>
        </w:rPr>
        <w:t>;</w:t>
      </w:r>
      <w:r w:rsidR="0052099E" w:rsidRPr="00F9423A">
        <w:rPr>
          <w:rFonts w:eastAsia="MS Mincho"/>
          <w:b w:val="0"/>
          <w:sz w:val="24"/>
          <w:szCs w:val="24"/>
        </w:rPr>
        <w:t xml:space="preserve"> </w:t>
      </w:r>
      <w:r w:rsidRPr="00F9423A">
        <w:rPr>
          <w:rFonts w:eastAsia="MS Mincho"/>
          <w:b w:val="0"/>
          <w:sz w:val="24"/>
          <w:szCs w:val="24"/>
        </w:rPr>
        <w:t>r</w:t>
      </w:r>
      <w:r w:rsidR="0052099E" w:rsidRPr="00F9423A">
        <w:rPr>
          <w:rFonts w:eastAsia="MS Mincho"/>
          <w:b w:val="0"/>
          <w:sz w:val="24"/>
          <w:szCs w:val="24"/>
        </w:rPr>
        <w:t xml:space="preserve">ate of </w:t>
      </w:r>
      <w:r w:rsidRPr="00F9423A">
        <w:rPr>
          <w:rFonts w:eastAsia="MS Mincho"/>
          <w:b w:val="0"/>
          <w:sz w:val="24"/>
          <w:szCs w:val="24"/>
        </w:rPr>
        <w:t>c</w:t>
      </w:r>
      <w:r w:rsidR="0052099E" w:rsidRPr="00F9423A">
        <w:rPr>
          <w:rFonts w:eastAsia="MS Mincho"/>
          <w:b w:val="0"/>
          <w:sz w:val="24"/>
          <w:szCs w:val="24"/>
        </w:rPr>
        <w:t xml:space="preserve">hange of </w:t>
      </w:r>
      <w:r w:rsidRPr="00F9423A">
        <w:rPr>
          <w:rFonts w:eastAsia="MS Mincho"/>
          <w:b w:val="0"/>
          <w:sz w:val="24"/>
          <w:szCs w:val="24"/>
        </w:rPr>
        <w:t>k</w:t>
      </w:r>
      <w:r w:rsidR="0052099E" w:rsidRPr="00F9423A">
        <w:rPr>
          <w:rFonts w:eastAsia="MS Mincho"/>
          <w:b w:val="0"/>
          <w:sz w:val="24"/>
          <w:szCs w:val="24"/>
        </w:rPr>
        <w:t xml:space="preserve">inetic </w:t>
      </w:r>
      <w:r w:rsidRPr="00F9423A">
        <w:rPr>
          <w:rFonts w:eastAsia="MS Mincho"/>
          <w:b w:val="0"/>
          <w:sz w:val="24"/>
          <w:szCs w:val="24"/>
        </w:rPr>
        <w:t>e</w:t>
      </w:r>
      <w:r w:rsidR="0052099E" w:rsidRPr="00F9423A">
        <w:rPr>
          <w:rFonts w:eastAsia="MS Mincho"/>
          <w:b w:val="0"/>
          <w:sz w:val="24"/>
          <w:szCs w:val="24"/>
        </w:rPr>
        <w:t>nergy</w:t>
      </w:r>
      <w:r w:rsidRPr="00F9423A">
        <w:rPr>
          <w:rFonts w:eastAsia="MS Mincho"/>
          <w:b w:val="0"/>
          <w:sz w:val="24"/>
          <w:szCs w:val="24"/>
        </w:rPr>
        <w:t>;</w:t>
      </w:r>
      <w:r w:rsidR="0052099E" w:rsidRPr="00F9423A">
        <w:rPr>
          <w:rFonts w:eastAsia="MS Mincho"/>
          <w:b w:val="0"/>
          <w:sz w:val="24"/>
          <w:szCs w:val="24"/>
        </w:rPr>
        <w:t xml:space="preserve"> </w:t>
      </w:r>
      <w:r w:rsidRPr="00F9423A">
        <w:rPr>
          <w:rFonts w:eastAsia="MS Mincho"/>
          <w:b w:val="0"/>
          <w:sz w:val="24"/>
          <w:szCs w:val="24"/>
        </w:rPr>
        <w:t>o</w:t>
      </w:r>
      <w:r w:rsidR="008F35B2" w:rsidRPr="00F9423A">
        <w:rPr>
          <w:rFonts w:eastAsia="MS Mincho"/>
          <w:b w:val="0"/>
          <w:sz w:val="24"/>
          <w:szCs w:val="24"/>
        </w:rPr>
        <w:t>nline</w:t>
      </w:r>
      <w:r w:rsidR="0052099E" w:rsidRPr="00F9423A">
        <w:rPr>
          <w:rFonts w:eastAsia="MS Mincho"/>
          <w:b w:val="0"/>
          <w:sz w:val="24"/>
          <w:szCs w:val="24"/>
        </w:rPr>
        <w:t xml:space="preserve"> </w:t>
      </w:r>
      <w:r w:rsidRPr="00F9423A">
        <w:rPr>
          <w:rFonts w:eastAsia="MS Mincho"/>
          <w:b w:val="0"/>
          <w:sz w:val="24"/>
          <w:szCs w:val="24"/>
        </w:rPr>
        <w:t>c</w:t>
      </w:r>
      <w:r w:rsidR="0052099E" w:rsidRPr="00F9423A">
        <w:rPr>
          <w:rFonts w:eastAsia="MS Mincho"/>
          <w:b w:val="0"/>
          <w:sz w:val="24"/>
          <w:szCs w:val="24"/>
        </w:rPr>
        <w:t>ontrol</w:t>
      </w:r>
      <w:r w:rsidRPr="00F9423A">
        <w:rPr>
          <w:rFonts w:eastAsia="MS Mincho"/>
          <w:b w:val="0"/>
          <w:sz w:val="24"/>
          <w:szCs w:val="24"/>
        </w:rPr>
        <w:t>;</w:t>
      </w:r>
      <w:r w:rsidR="0052099E" w:rsidRPr="00F9423A">
        <w:rPr>
          <w:rFonts w:eastAsia="MS Mincho"/>
          <w:b w:val="0"/>
          <w:sz w:val="24"/>
          <w:szCs w:val="24"/>
        </w:rPr>
        <w:t xml:space="preserve"> </w:t>
      </w:r>
      <w:r w:rsidRPr="00F9423A">
        <w:rPr>
          <w:rFonts w:eastAsia="MS Mincho"/>
          <w:b w:val="0"/>
          <w:sz w:val="24"/>
          <w:szCs w:val="24"/>
        </w:rPr>
        <w:t>t</w:t>
      </w:r>
      <w:r w:rsidR="0052099E" w:rsidRPr="00F9423A">
        <w:rPr>
          <w:rFonts w:eastAsia="MS Mincho"/>
          <w:b w:val="0"/>
          <w:sz w:val="24"/>
          <w:szCs w:val="24"/>
        </w:rPr>
        <w:t xml:space="preserve">ransient </w:t>
      </w:r>
      <w:r w:rsidRPr="00F9423A">
        <w:rPr>
          <w:rFonts w:eastAsia="MS Mincho"/>
          <w:b w:val="0"/>
          <w:sz w:val="24"/>
          <w:szCs w:val="24"/>
        </w:rPr>
        <w:t>stability</w:t>
      </w:r>
    </w:p>
    <w:p w14:paraId="7A057E2A" w14:textId="186A6460" w:rsidR="00E02083" w:rsidRPr="00F9423A" w:rsidRDefault="00E02083" w:rsidP="00F9423A">
      <w:pPr>
        <w:tabs>
          <w:tab w:val="left" w:pos="567"/>
        </w:tabs>
        <w:rPr>
          <w:rFonts w:eastAsia="MS Mincho"/>
        </w:rPr>
      </w:pPr>
      <w:r w:rsidRPr="00F9423A">
        <w:rPr>
          <w:rFonts w:eastAsia="MS Mincho"/>
        </w:rPr>
        <w:t>_________________________________________</w:t>
      </w:r>
    </w:p>
    <w:p w14:paraId="351EF172" w14:textId="0F1A5F53" w:rsidR="00E02083" w:rsidRPr="00F9423A" w:rsidRDefault="00E02083" w:rsidP="00F9423A">
      <w:pPr>
        <w:tabs>
          <w:tab w:val="left" w:pos="567"/>
        </w:tabs>
        <w:spacing w:before="60"/>
        <w:rPr>
          <w:rFonts w:eastAsia="MS Mincho"/>
          <w:i/>
          <w:sz w:val="16"/>
          <w:szCs w:val="16"/>
        </w:rPr>
      </w:pPr>
      <w:r w:rsidRPr="00F9423A">
        <w:rPr>
          <w:rFonts w:eastAsia="MS Mincho"/>
          <w:i/>
          <w:sz w:val="16"/>
          <w:szCs w:val="16"/>
        </w:rPr>
        <w:t xml:space="preserve">* Corresponding author; e-mail: </w:t>
      </w:r>
      <w:hyperlink r:id="rId9" w:history="1">
        <w:r w:rsidRPr="00F9423A">
          <w:rPr>
            <w:rStyle w:val="Hyperlink"/>
            <w:rFonts w:eastAsia="MS Mincho"/>
            <w:i/>
            <w:color w:val="auto"/>
            <w:sz w:val="16"/>
            <w:szCs w:val="16"/>
            <w:u w:val="none"/>
          </w:rPr>
          <w:t>wax@liv.ac.uk</w:t>
        </w:r>
      </w:hyperlink>
      <w:r w:rsidRPr="00F9423A">
        <w:rPr>
          <w:rFonts w:eastAsia="MS Mincho"/>
          <w:i/>
          <w:sz w:val="16"/>
          <w:szCs w:val="16"/>
        </w:rPr>
        <w:t>, Tel: +44 (0) 151 794 4512</w:t>
      </w:r>
    </w:p>
    <w:p w14:paraId="3FC6137C" w14:textId="5D45A2AB" w:rsidR="00E02083" w:rsidRPr="00F9423A" w:rsidRDefault="00E02083" w:rsidP="00F9423A">
      <w:pPr>
        <w:tabs>
          <w:tab w:val="left" w:pos="567"/>
        </w:tabs>
        <w:spacing w:before="120"/>
        <w:rPr>
          <w:rFonts w:eastAsia="MS Mincho"/>
          <w:iCs/>
          <w:sz w:val="16"/>
          <w:szCs w:val="16"/>
        </w:rPr>
      </w:pPr>
    </w:p>
    <w:bookmarkEnd w:id="1"/>
    <w:p w14:paraId="17D904CB" w14:textId="39416FE9" w:rsidR="00E97402" w:rsidRPr="00F9423A" w:rsidRDefault="00A02E23" w:rsidP="00F9423A">
      <w:pPr>
        <w:pStyle w:val="Heading1"/>
        <w:tabs>
          <w:tab w:val="left" w:pos="567"/>
        </w:tabs>
        <w:spacing w:line="480" w:lineRule="auto"/>
        <w:jc w:val="left"/>
        <w:rPr>
          <w:b/>
          <w:smallCaps w:val="0"/>
          <w:kern w:val="0"/>
        </w:rPr>
      </w:pPr>
      <w:r w:rsidRPr="00F9423A">
        <w:rPr>
          <w:b/>
          <w:smallCaps w:val="0"/>
          <w:kern w:val="0"/>
        </w:rPr>
        <w:t xml:space="preserve"> Introduction</w:t>
      </w:r>
    </w:p>
    <w:p w14:paraId="537E0A27" w14:textId="38AAEF19" w:rsidR="009C1E4C" w:rsidRPr="00F9423A" w:rsidRDefault="00BD3BF7" w:rsidP="00F9423A">
      <w:pPr>
        <w:tabs>
          <w:tab w:val="left" w:pos="567"/>
        </w:tabs>
        <w:autoSpaceDE w:val="0"/>
        <w:autoSpaceDN w:val="0"/>
        <w:adjustRightInd w:val="0"/>
        <w:spacing w:line="480" w:lineRule="auto"/>
        <w:jc w:val="both"/>
      </w:pPr>
      <w:r w:rsidRPr="00F9423A">
        <w:t xml:space="preserve">The </w:t>
      </w:r>
      <w:r w:rsidR="005347FD" w:rsidRPr="00F9423A">
        <w:t xml:space="preserve">increased dependence of modern </w:t>
      </w:r>
      <w:r w:rsidR="00A43716" w:rsidRPr="00F9423A">
        <w:t xml:space="preserve">society </w:t>
      </w:r>
      <w:r w:rsidR="005347FD" w:rsidRPr="00F9423A">
        <w:t>on electric energy has led to the need for effective methods of assessing and improving power system reliability</w:t>
      </w:r>
      <w:r w:rsidR="000349DC" w:rsidRPr="00F9423A">
        <w:t xml:space="preserve"> when subjected to </w:t>
      </w:r>
      <w:r w:rsidR="000349DC" w:rsidRPr="00F9423A">
        <w:rPr>
          <w:bCs/>
        </w:rPr>
        <w:t>large and sudden disturbances</w:t>
      </w:r>
      <w:r w:rsidR="005347FD" w:rsidRPr="00F9423A">
        <w:t>. In order to achieve this, power system designers, planners</w:t>
      </w:r>
      <w:r w:rsidR="00A43716" w:rsidRPr="00F9423A">
        <w:t>,</w:t>
      </w:r>
      <w:r w:rsidR="005347FD" w:rsidRPr="00F9423A">
        <w:t xml:space="preserve"> and scientists have directed their effort towards achieving the maximum possible system reliability at an affordable cost</w:t>
      </w:r>
      <w:r w:rsidR="00205D9A" w:rsidRPr="00F9423A">
        <w:t xml:space="preserve"> [</w:t>
      </w:r>
      <w:r w:rsidR="005347FD" w:rsidRPr="00F9423A">
        <w:t xml:space="preserve">1]. </w:t>
      </w:r>
      <w:r w:rsidR="00A43716" w:rsidRPr="00F9423A">
        <w:t>Various</w:t>
      </w:r>
      <w:r w:rsidR="001D47A5" w:rsidRPr="00F9423A">
        <w:t xml:space="preserve"> events </w:t>
      </w:r>
      <w:r w:rsidR="005347FD" w:rsidRPr="00F9423A">
        <w:t>can cause interconnected electric power system to move from a normal operating state into</w:t>
      </w:r>
      <w:r w:rsidR="00A43716" w:rsidRPr="00F9423A">
        <w:t xml:space="preserve"> a</w:t>
      </w:r>
      <w:r w:rsidR="00BB7A34" w:rsidRPr="00F9423A">
        <w:t xml:space="preserve"> transient emergency state </w:t>
      </w:r>
      <w:r w:rsidR="00205D9A" w:rsidRPr="00F9423A">
        <w:t>[</w:t>
      </w:r>
      <w:r w:rsidR="00BB7A34" w:rsidRPr="00F9423A">
        <w:t>2]</w:t>
      </w:r>
      <w:r w:rsidR="006C29D3" w:rsidRPr="00F9423A">
        <w:t xml:space="preserve">- </w:t>
      </w:r>
      <w:r w:rsidR="00205D9A" w:rsidRPr="00F9423A">
        <w:t>[</w:t>
      </w:r>
      <w:r w:rsidR="005347FD" w:rsidRPr="00F9423A">
        <w:t>4].</w:t>
      </w:r>
      <w:r w:rsidR="009C1E4C" w:rsidRPr="00F9423A">
        <w:t xml:space="preserve"> </w:t>
      </w:r>
      <w:r w:rsidR="005347FD" w:rsidRPr="00F9423A">
        <w:t>Depending upon the nature and order of magnitude of the disturbance, stability studies are broadly classified into</w:t>
      </w:r>
      <w:r w:rsidR="00205D9A" w:rsidRPr="00F9423A">
        <w:t xml:space="preserve"> </w:t>
      </w:r>
      <w:r w:rsidR="005347FD" w:rsidRPr="00F9423A">
        <w:t>steady state, dynamic and transient stability. The tr</w:t>
      </w:r>
      <w:r w:rsidR="001D47A5" w:rsidRPr="00F9423A">
        <w:t>ansient stability, which is of</w:t>
      </w:r>
      <w:r w:rsidR="005347FD" w:rsidRPr="00F9423A">
        <w:t xml:space="preserve"> particular interest in this paper</w:t>
      </w:r>
      <w:r w:rsidR="001D47A5" w:rsidRPr="00F9423A">
        <w:t>,</w:t>
      </w:r>
      <w:r w:rsidR="005347FD" w:rsidRPr="00F9423A">
        <w:t xml:space="preserve"> is associated with the operation of synchronous machines in parallel, and becomes important with long distance heavy power transmissions. </w:t>
      </w:r>
    </w:p>
    <w:p w14:paraId="15218095" w14:textId="13F054CA" w:rsidR="005347FD" w:rsidRPr="00F9423A" w:rsidRDefault="00CB771F" w:rsidP="00F9423A">
      <w:pPr>
        <w:tabs>
          <w:tab w:val="left" w:pos="567"/>
        </w:tabs>
        <w:autoSpaceDE w:val="0"/>
        <w:autoSpaceDN w:val="0"/>
        <w:adjustRightInd w:val="0"/>
        <w:spacing w:line="480" w:lineRule="auto"/>
        <w:ind w:firstLine="284"/>
        <w:jc w:val="both"/>
      </w:pPr>
      <w:r w:rsidRPr="00F9423A">
        <w:t xml:space="preserve">Unlike </w:t>
      </w:r>
      <w:r w:rsidR="008233CB" w:rsidRPr="00F9423A">
        <w:t xml:space="preserve">the </w:t>
      </w:r>
      <w:r w:rsidRPr="00F9423A">
        <w:t>step-by-step method</w:t>
      </w:r>
      <w:r w:rsidR="004D558E" w:rsidRPr="00F9423A">
        <w:t xml:space="preserve">s that are explicitly based on solving the system </w:t>
      </w:r>
      <w:r w:rsidR="001D47A5" w:rsidRPr="00F9423A">
        <w:t xml:space="preserve">of </w:t>
      </w:r>
      <w:r w:rsidR="004D558E" w:rsidRPr="00F9423A">
        <w:t>differential equations,</w:t>
      </w:r>
      <w:r w:rsidRPr="00F9423A">
        <w:t xml:space="preserve"> d</w:t>
      </w:r>
      <w:r w:rsidR="005347FD" w:rsidRPr="00F9423A">
        <w:t xml:space="preserve">irect methods determine </w:t>
      </w:r>
      <w:r w:rsidR="008F2F84" w:rsidRPr="00F9423A">
        <w:t xml:space="preserve">the transient </w:t>
      </w:r>
      <w:r w:rsidR="005347FD" w:rsidRPr="00F9423A">
        <w:t xml:space="preserve">stability </w:t>
      </w:r>
      <w:r w:rsidR="004D558E" w:rsidRPr="00F9423A">
        <w:t>based on</w:t>
      </w:r>
      <w:r w:rsidR="005347FD" w:rsidRPr="00F9423A">
        <w:t xml:space="preserve"> the energy balance in the system</w:t>
      </w:r>
      <w:r w:rsidR="001D47A5" w:rsidRPr="00F9423A">
        <w:t xml:space="preserve">. Among these are </w:t>
      </w:r>
      <w:r w:rsidR="008233CB" w:rsidRPr="00F9423A">
        <w:t xml:space="preserve">the </w:t>
      </w:r>
      <w:r w:rsidR="00EC4771" w:rsidRPr="00F9423A">
        <w:t xml:space="preserve">classical equal-area </w:t>
      </w:r>
      <w:r w:rsidR="008233CB" w:rsidRPr="00F9423A">
        <w:t>method that is widely</w:t>
      </w:r>
      <w:r w:rsidR="005347FD" w:rsidRPr="00F9423A">
        <w:t xml:space="preserve"> accepted </w:t>
      </w:r>
      <w:r w:rsidR="008F2F84" w:rsidRPr="00F9423A">
        <w:t xml:space="preserve">in transient stability studies of one machine infinite bus and </w:t>
      </w:r>
      <w:r w:rsidR="00A0276F" w:rsidRPr="00F9423A">
        <w:t>two-machine</w:t>
      </w:r>
      <w:r w:rsidR="005347FD" w:rsidRPr="00F9423A">
        <w:t xml:space="preserve"> </w:t>
      </w:r>
      <w:r w:rsidR="008F2F84" w:rsidRPr="00F9423A">
        <w:t xml:space="preserve">power systems </w:t>
      </w:r>
      <w:r w:rsidR="00205D9A" w:rsidRPr="00F9423A">
        <w:t>[</w:t>
      </w:r>
      <w:r w:rsidR="00373386" w:rsidRPr="00F9423A">
        <w:t>5</w:t>
      </w:r>
      <w:r w:rsidR="005347FD" w:rsidRPr="00F9423A">
        <w:t>]</w:t>
      </w:r>
      <w:r w:rsidR="001D47A5" w:rsidRPr="00F9423A">
        <w:t>. However, as the systems became</w:t>
      </w:r>
      <w:r w:rsidR="005347FD" w:rsidRPr="00F9423A">
        <w:t xml:space="preserve"> larger, and the</w:t>
      </w:r>
      <w:r w:rsidR="009270AA" w:rsidRPr="00F9423A">
        <w:t xml:space="preserve"> complexity of the systems grew, </w:t>
      </w:r>
      <w:r w:rsidR="001D47A5" w:rsidRPr="00F9423A">
        <w:t>this method beca</w:t>
      </w:r>
      <w:r w:rsidR="006C25F6" w:rsidRPr="00F9423A">
        <w:t>me far too simplistic for use in multi-machine applications and one important drawback of the equal area approach is that where the critical clearing angle may be calculated the critical clearing time remains unknown</w:t>
      </w:r>
      <w:r w:rsidR="00975661" w:rsidRPr="00F9423A">
        <w:t xml:space="preserve"> [</w:t>
      </w:r>
      <w:r w:rsidR="00373386" w:rsidRPr="00F9423A">
        <w:t>6</w:t>
      </w:r>
      <w:r w:rsidR="00975661" w:rsidRPr="00F9423A">
        <w:t>]</w:t>
      </w:r>
      <w:r w:rsidR="002A1834" w:rsidRPr="00F9423A">
        <w:t>.</w:t>
      </w:r>
      <w:r w:rsidR="00975661" w:rsidRPr="00F9423A">
        <w:t xml:space="preserve"> Therefore,</w:t>
      </w:r>
      <w:r w:rsidR="000D025C" w:rsidRPr="00F9423A">
        <w:t xml:space="preserve"> </w:t>
      </w:r>
      <w:r w:rsidR="00F74A9B" w:rsidRPr="00F9423A">
        <w:t>it is not applicable for online application and instan</w:t>
      </w:r>
      <w:r w:rsidR="001D47A5" w:rsidRPr="00F9423A">
        <w:t xml:space="preserve">taneous actions to maintain </w:t>
      </w:r>
      <w:r w:rsidR="00F74A9B" w:rsidRPr="00F9423A">
        <w:t>stability</w:t>
      </w:r>
      <w:r w:rsidR="006C25F6" w:rsidRPr="00F9423A">
        <w:t xml:space="preserve"> [</w:t>
      </w:r>
      <w:r w:rsidR="00373386" w:rsidRPr="00F9423A">
        <w:t>7</w:t>
      </w:r>
      <w:r w:rsidR="006C25F6" w:rsidRPr="00F9423A">
        <w:t>].</w:t>
      </w:r>
    </w:p>
    <w:p w14:paraId="41296941" w14:textId="5F157973" w:rsidR="004E52D1" w:rsidRPr="00F9423A" w:rsidRDefault="004E46EA" w:rsidP="00F9423A">
      <w:pPr>
        <w:tabs>
          <w:tab w:val="left" w:pos="567"/>
        </w:tabs>
        <w:autoSpaceDE w:val="0"/>
        <w:autoSpaceDN w:val="0"/>
        <w:adjustRightInd w:val="0"/>
        <w:spacing w:line="480" w:lineRule="auto"/>
        <w:ind w:firstLine="284"/>
        <w:jc w:val="both"/>
      </w:pPr>
      <w:r w:rsidRPr="00F9423A">
        <w:t xml:space="preserve">Fast online stability assessment has been </w:t>
      </w:r>
      <w:r w:rsidR="008F745F" w:rsidRPr="00F9423A">
        <w:t xml:space="preserve">of interest to many researchers. Most of </w:t>
      </w:r>
      <w:r w:rsidR="00C16AF3" w:rsidRPr="00F9423A">
        <w:t>the methods</w:t>
      </w:r>
      <w:r w:rsidR="008F745F" w:rsidRPr="00F9423A">
        <w:t xml:space="preserve"> </w:t>
      </w:r>
      <w:r w:rsidRPr="00F9423A">
        <w:t>reported in the literature focus on the stability criterion based on the system dynamic response</w:t>
      </w:r>
      <w:r w:rsidR="00C16AF3" w:rsidRPr="00F9423A">
        <w:t xml:space="preserve"> </w:t>
      </w:r>
      <w:r w:rsidR="00BF5896" w:rsidRPr="00F9423A">
        <w:t>that can</w:t>
      </w:r>
      <w:r w:rsidR="00C16AF3" w:rsidRPr="00F9423A">
        <w:t xml:space="preserve"> decide the transient stability without the need for results obtained from the time-domain</w:t>
      </w:r>
      <w:r w:rsidR="00BF5896" w:rsidRPr="00F9423A">
        <w:t xml:space="preserve"> simulation</w:t>
      </w:r>
      <w:r w:rsidR="00C16AF3" w:rsidRPr="00F9423A">
        <w:t xml:space="preserve">. These methods </w:t>
      </w:r>
      <w:r w:rsidR="00BF5896" w:rsidRPr="00F9423A">
        <w:t xml:space="preserve">include energy </w:t>
      </w:r>
      <w:r w:rsidR="001A424E" w:rsidRPr="00F9423A">
        <w:t>function analysis </w:t>
      </w:r>
      <w:r w:rsidRPr="00F9423A">
        <w:t>[</w:t>
      </w:r>
      <w:r w:rsidR="00373386" w:rsidRPr="00F9423A">
        <w:t>8</w:t>
      </w:r>
      <w:r w:rsidR="007F593B" w:rsidRPr="00F9423A">
        <w:t>]</w:t>
      </w:r>
      <w:r w:rsidRPr="00F9423A">
        <w:t>, phase-plane</w:t>
      </w:r>
      <w:r w:rsidR="00BF5896" w:rsidRPr="00F9423A">
        <w:t xml:space="preserve"> trajectories </w:t>
      </w:r>
      <w:r w:rsidRPr="00F9423A">
        <w:t>[</w:t>
      </w:r>
      <w:r w:rsidR="00373386" w:rsidRPr="00F9423A">
        <w:t>9</w:t>
      </w:r>
      <w:r w:rsidR="00242552" w:rsidRPr="00F9423A">
        <w:t>]</w:t>
      </w:r>
      <w:r w:rsidR="00EC4771" w:rsidRPr="00F9423A">
        <w:t>,</w:t>
      </w:r>
      <w:r w:rsidR="00242552" w:rsidRPr="00F9423A">
        <w:t xml:space="preserve"> [</w:t>
      </w:r>
      <w:r w:rsidR="00A058D0" w:rsidRPr="00F9423A">
        <w:t>1</w:t>
      </w:r>
      <w:r w:rsidR="00373386" w:rsidRPr="00F9423A">
        <w:t>0</w:t>
      </w:r>
      <w:r w:rsidR="00FB5418" w:rsidRPr="00F9423A">
        <w:t>]</w:t>
      </w:r>
      <w:r w:rsidR="001D47A5" w:rsidRPr="00F9423A">
        <w:t>,</w:t>
      </w:r>
      <w:r w:rsidRPr="00F9423A">
        <w:t xml:space="preserve"> </w:t>
      </w:r>
      <w:r w:rsidR="00975661" w:rsidRPr="00F9423A">
        <w:t>time</w:t>
      </w:r>
      <w:r w:rsidR="004E52D1" w:rsidRPr="00F9423A">
        <w:t>-</w:t>
      </w:r>
      <w:r w:rsidR="00975661" w:rsidRPr="00F9423A">
        <w:t xml:space="preserve">domain </w:t>
      </w:r>
      <w:r w:rsidRPr="00F9423A">
        <w:t>equal</w:t>
      </w:r>
      <w:r w:rsidR="004E52D1" w:rsidRPr="00F9423A">
        <w:t>-</w:t>
      </w:r>
      <w:r w:rsidRPr="00F9423A">
        <w:t>area criterion [</w:t>
      </w:r>
      <w:r w:rsidR="00373386" w:rsidRPr="00F9423A">
        <w:t>7</w:t>
      </w:r>
      <w:r w:rsidR="00242552" w:rsidRPr="00F9423A">
        <w:t>]</w:t>
      </w:r>
      <w:r w:rsidR="00EC4771" w:rsidRPr="00F9423A">
        <w:t>,</w:t>
      </w:r>
      <w:r w:rsidR="00242552" w:rsidRPr="00F9423A">
        <w:t xml:space="preserve"> [</w:t>
      </w:r>
      <w:r w:rsidR="0098655E" w:rsidRPr="00F9423A">
        <w:t>1</w:t>
      </w:r>
      <w:r w:rsidR="00373386" w:rsidRPr="00F9423A">
        <w:t>1</w:t>
      </w:r>
      <w:r w:rsidR="0098655E" w:rsidRPr="00F9423A">
        <w:t>]</w:t>
      </w:r>
      <w:r w:rsidR="00BD0682" w:rsidRPr="00F9423A">
        <w:t xml:space="preserve"> and Lyapunov</w:t>
      </w:r>
      <w:r w:rsidR="001D47A5" w:rsidRPr="00F9423A">
        <w:t>’s</w:t>
      </w:r>
      <w:r w:rsidR="00BD0682" w:rsidRPr="00F9423A">
        <w:t xml:space="preserve"> method </w:t>
      </w:r>
      <w:r w:rsidR="00023FA1" w:rsidRPr="00F9423A">
        <w:t>[12].</w:t>
      </w:r>
      <w:r w:rsidRPr="00F9423A">
        <w:t xml:space="preserve"> </w:t>
      </w:r>
      <w:r w:rsidR="00C16AF3" w:rsidRPr="00F9423A">
        <w:t xml:space="preserve">However, </w:t>
      </w:r>
      <w:r w:rsidR="00F63FB6" w:rsidRPr="00F9423A">
        <w:t xml:space="preserve">in </w:t>
      </w:r>
      <w:r w:rsidR="00BF5896" w:rsidRPr="00F9423A">
        <w:t>mu</w:t>
      </w:r>
      <w:r w:rsidR="00F60F51" w:rsidRPr="00F9423A">
        <w:t>l</w:t>
      </w:r>
      <w:r w:rsidR="00BF5896" w:rsidRPr="00F9423A">
        <w:t>ti</w:t>
      </w:r>
      <w:r w:rsidR="00C61668" w:rsidRPr="00F9423A">
        <w:t>-</w:t>
      </w:r>
      <w:r w:rsidR="00BF5896" w:rsidRPr="00F9423A">
        <w:t>machine power systems, the generator</w:t>
      </w:r>
      <w:r w:rsidRPr="00F9423A">
        <w:t xml:space="preserve"> groups must be </w:t>
      </w:r>
      <w:r w:rsidR="00FB5418" w:rsidRPr="00F9423A">
        <w:t xml:space="preserve">identified </w:t>
      </w:r>
      <w:r w:rsidRPr="00F9423A">
        <w:t>before the</w:t>
      </w:r>
      <w:r w:rsidR="00F56BAB" w:rsidRPr="00F9423A">
        <w:t xml:space="preserve"> online </w:t>
      </w:r>
      <w:r w:rsidRPr="00F9423A">
        <w:t>stability assessment</w:t>
      </w:r>
      <w:r w:rsidR="00C6349C" w:rsidRPr="00F9423A">
        <w:t xml:space="preserve">. </w:t>
      </w:r>
    </w:p>
    <w:p w14:paraId="16CDC356" w14:textId="0E7A05D9" w:rsidR="005347FD" w:rsidRPr="00F9423A" w:rsidRDefault="00BD0682" w:rsidP="00F9423A">
      <w:pPr>
        <w:tabs>
          <w:tab w:val="left" w:pos="567"/>
        </w:tabs>
        <w:autoSpaceDE w:val="0"/>
        <w:autoSpaceDN w:val="0"/>
        <w:adjustRightInd w:val="0"/>
        <w:spacing w:line="480" w:lineRule="auto"/>
        <w:ind w:firstLine="284"/>
        <w:jc w:val="both"/>
      </w:pPr>
      <w:r w:rsidRPr="00F9423A">
        <w:lastRenderedPageBreak/>
        <w:t>Recently, a</w:t>
      </w:r>
      <w:r w:rsidR="00F63FB6" w:rsidRPr="00F9423A">
        <w:t xml:space="preserve"> method</w:t>
      </w:r>
      <w:r w:rsidR="007F593B" w:rsidRPr="00F9423A">
        <w:t xml:space="preserve"> </w:t>
      </w:r>
      <w:r w:rsidR="00BD01C1" w:rsidRPr="00F9423A">
        <w:t xml:space="preserve">for the online transient instability detection </w:t>
      </w:r>
      <w:r w:rsidR="00EC4771" w:rsidRPr="00F9423A">
        <w:t>that</w:t>
      </w:r>
      <w:r w:rsidR="00BD01C1" w:rsidRPr="00F9423A">
        <w:t xml:space="preserve"> </w:t>
      </w:r>
      <w:r w:rsidR="00A058D0" w:rsidRPr="00F9423A">
        <w:t>is</w:t>
      </w:r>
      <w:r w:rsidR="00F63FB6" w:rsidRPr="00F9423A">
        <w:t xml:space="preserve"> </w:t>
      </w:r>
      <w:r w:rsidR="007F593B" w:rsidRPr="00F9423A">
        <w:t xml:space="preserve">based on </w:t>
      </w:r>
      <w:r w:rsidR="00A058D0" w:rsidRPr="00F9423A">
        <w:t xml:space="preserve">a concept called </w:t>
      </w:r>
      <w:r w:rsidR="007F593B" w:rsidRPr="00F9423A">
        <w:t xml:space="preserve">adjoint power </w:t>
      </w:r>
      <w:r w:rsidR="00BD01C1" w:rsidRPr="00F9423A">
        <w:t>system</w:t>
      </w:r>
      <w:r w:rsidR="007F593B" w:rsidRPr="00F9423A">
        <w:t xml:space="preserve"> </w:t>
      </w:r>
      <w:r w:rsidR="00EC4771" w:rsidRPr="00F9423A">
        <w:t>was reported in [1</w:t>
      </w:r>
      <w:r w:rsidR="00023FA1" w:rsidRPr="00F9423A">
        <w:t>3</w:t>
      </w:r>
      <w:r w:rsidR="00EC4771" w:rsidRPr="00F9423A">
        <w:t xml:space="preserve">].  </w:t>
      </w:r>
      <w:r w:rsidR="003F6973" w:rsidRPr="00F9423A">
        <w:t xml:space="preserve">This method </w:t>
      </w:r>
      <w:r w:rsidR="007F593B" w:rsidRPr="00F9423A">
        <w:t>virtualizes the original system and represents all generators</w:t>
      </w:r>
      <w:r w:rsidR="00BD01C1" w:rsidRPr="00F9423A">
        <w:t xml:space="preserve"> as</w:t>
      </w:r>
      <w:r w:rsidR="007F593B" w:rsidRPr="00F9423A">
        <w:t xml:space="preserve"> a unit mass ball rolling on a concave</w:t>
      </w:r>
      <w:r w:rsidR="003F6973" w:rsidRPr="00F9423A">
        <w:t xml:space="preserve"> is</w:t>
      </w:r>
      <w:r w:rsidR="00A058D0" w:rsidRPr="00F9423A">
        <w:t xml:space="preserve"> </w:t>
      </w:r>
      <w:r w:rsidR="00FB5418" w:rsidRPr="00F9423A">
        <w:t xml:space="preserve">claimed to be </w:t>
      </w:r>
      <w:r w:rsidR="00BD01C1" w:rsidRPr="00F9423A">
        <w:t>sufficiently rapid</w:t>
      </w:r>
      <w:r w:rsidR="00A058D0" w:rsidRPr="00F9423A">
        <w:t xml:space="preserve"> </w:t>
      </w:r>
      <w:r w:rsidR="003F6973" w:rsidRPr="00F9423A">
        <w:t xml:space="preserve">and </w:t>
      </w:r>
      <w:r w:rsidR="00BD01C1" w:rsidRPr="00F9423A">
        <w:t>the identific</w:t>
      </w:r>
      <w:r w:rsidR="00FB5418" w:rsidRPr="00F9423A">
        <w:t xml:space="preserve">ation of the coherent generator </w:t>
      </w:r>
      <w:r w:rsidR="00BD01C1" w:rsidRPr="00F9423A">
        <w:t>groups</w:t>
      </w:r>
      <w:r w:rsidR="003F6973" w:rsidRPr="00F9423A">
        <w:t xml:space="preserve"> is not a </w:t>
      </w:r>
      <w:r w:rsidR="007626E3" w:rsidRPr="00F9423A">
        <w:t>requirement</w:t>
      </w:r>
      <w:r w:rsidR="00BD01C1" w:rsidRPr="00F9423A">
        <w:t>.</w:t>
      </w:r>
      <w:r w:rsidR="00FB5418" w:rsidRPr="00F9423A">
        <w:t xml:space="preserve"> However, </w:t>
      </w:r>
      <w:r w:rsidR="003F6973" w:rsidRPr="00F9423A">
        <w:t xml:space="preserve">validation of </w:t>
      </w:r>
      <w:r w:rsidR="00FB5418" w:rsidRPr="00F9423A">
        <w:t xml:space="preserve">this method </w:t>
      </w:r>
      <w:r w:rsidR="003F6973" w:rsidRPr="00F9423A">
        <w:t>was</w:t>
      </w:r>
      <w:r w:rsidR="00FB5418" w:rsidRPr="00F9423A">
        <w:t xml:space="preserve"> only </w:t>
      </w:r>
      <w:r w:rsidR="003F6973" w:rsidRPr="00F9423A">
        <w:t xml:space="preserve">based on </w:t>
      </w:r>
      <w:r w:rsidR="00FB5418" w:rsidRPr="00F9423A">
        <w:t xml:space="preserve">computer simulation. </w:t>
      </w:r>
      <w:r w:rsidR="003F6973" w:rsidRPr="00F9423A">
        <w:t>In [1</w:t>
      </w:r>
      <w:r w:rsidR="00023FA1" w:rsidRPr="00F9423A">
        <w:t>4</w:t>
      </w:r>
      <w:r w:rsidR="003F6973" w:rsidRPr="00F9423A">
        <w:t>], a</w:t>
      </w:r>
      <w:r w:rsidR="006E0AD4" w:rsidRPr="00F9423A">
        <w:t xml:space="preserve"> real-time assessment method of power system transient stability using rate of change of kinetic energy (RACKE) criterion was reported</w:t>
      </w:r>
      <w:r w:rsidR="003F6973" w:rsidRPr="00F9423A">
        <w:t>. E</w:t>
      </w:r>
      <w:r w:rsidR="00FC732B" w:rsidRPr="00F9423A">
        <w:t xml:space="preserve">ffectiveness </w:t>
      </w:r>
      <w:r w:rsidR="003F6973" w:rsidRPr="00F9423A">
        <w:t xml:space="preserve">of this method in </w:t>
      </w:r>
      <w:r w:rsidR="00FC732B" w:rsidRPr="00F9423A">
        <w:t xml:space="preserve">transient stability </w:t>
      </w:r>
      <w:r w:rsidR="003F6973" w:rsidRPr="00F9423A">
        <w:t xml:space="preserve">assessment </w:t>
      </w:r>
      <w:r w:rsidR="00FB29F0" w:rsidRPr="00F9423A">
        <w:t>has</w:t>
      </w:r>
      <w:r w:rsidR="00FC732B" w:rsidRPr="00F9423A">
        <w:t xml:space="preserve"> also been previously </w:t>
      </w:r>
      <w:r w:rsidR="00704FD6" w:rsidRPr="00F9423A">
        <w:t>investigated in</w:t>
      </w:r>
      <w:r w:rsidR="00FC732B" w:rsidRPr="00F9423A">
        <w:t xml:space="preserve"> [</w:t>
      </w:r>
      <w:r w:rsidR="00704FD6" w:rsidRPr="00F9423A">
        <w:t>1</w:t>
      </w:r>
      <w:r w:rsidR="00023FA1" w:rsidRPr="00F9423A">
        <w:t>5</w:t>
      </w:r>
      <w:r w:rsidR="00FC732B" w:rsidRPr="00F9423A">
        <w:t>] – [</w:t>
      </w:r>
      <w:r w:rsidR="00704FD6" w:rsidRPr="00F9423A">
        <w:t>1</w:t>
      </w:r>
      <w:r w:rsidR="00023FA1" w:rsidRPr="00F9423A">
        <w:t>8</w:t>
      </w:r>
      <w:r w:rsidR="00FC732B" w:rsidRPr="00F9423A">
        <w:t>]</w:t>
      </w:r>
      <w:r w:rsidR="003F6973" w:rsidRPr="00F9423A">
        <w:t>,</w:t>
      </w:r>
      <w:r w:rsidR="00FC732B" w:rsidRPr="00F9423A">
        <w:t xml:space="preserve"> </w:t>
      </w:r>
      <w:r w:rsidR="00704FD6" w:rsidRPr="00F9423A">
        <w:t>using computer simulation</w:t>
      </w:r>
      <w:r w:rsidR="00953FAA" w:rsidRPr="00F9423A">
        <w:t>.</w:t>
      </w:r>
      <w:r w:rsidR="00E729A8" w:rsidRPr="00F9423A">
        <w:t xml:space="preserve"> </w:t>
      </w:r>
      <w:r w:rsidR="005347FD" w:rsidRPr="00F9423A">
        <w:t xml:space="preserve">When compared to other </w:t>
      </w:r>
      <w:r w:rsidR="008637C5" w:rsidRPr="00F9423A">
        <w:t xml:space="preserve">equivalent </w:t>
      </w:r>
      <w:r w:rsidR="005347FD" w:rsidRPr="00F9423A">
        <w:t xml:space="preserve">direct methods, RACKE requires less computation time since it does not need to evaluate the equilibrium </w:t>
      </w:r>
      <w:r w:rsidR="00704FD6" w:rsidRPr="00F9423A">
        <w:t xml:space="preserve">point. </w:t>
      </w:r>
    </w:p>
    <w:p w14:paraId="6ECB846B" w14:textId="10B41CCD" w:rsidR="005347FD" w:rsidRPr="00F9423A" w:rsidRDefault="005347FD" w:rsidP="00F9423A">
      <w:pPr>
        <w:tabs>
          <w:tab w:val="left" w:pos="567"/>
        </w:tabs>
        <w:autoSpaceDE w:val="0"/>
        <w:autoSpaceDN w:val="0"/>
        <w:adjustRightInd w:val="0"/>
        <w:spacing w:line="480" w:lineRule="auto"/>
        <w:ind w:firstLine="284"/>
        <w:jc w:val="both"/>
      </w:pPr>
      <w:r w:rsidRPr="00F9423A">
        <w:t xml:space="preserve">This paper </w:t>
      </w:r>
      <w:r w:rsidR="00445AA5" w:rsidRPr="00F9423A">
        <w:t>contin</w:t>
      </w:r>
      <w:r w:rsidR="00361278" w:rsidRPr="00F9423A">
        <w:t>ues the works of [1</w:t>
      </w:r>
      <w:r w:rsidR="00023FA1" w:rsidRPr="00F9423A">
        <w:t>4</w:t>
      </w:r>
      <w:r w:rsidR="00361278" w:rsidRPr="00F9423A">
        <w:t>], [1</w:t>
      </w:r>
      <w:r w:rsidR="00023FA1" w:rsidRPr="00F9423A">
        <w:t>5</w:t>
      </w:r>
      <w:r w:rsidR="00FC277D" w:rsidRPr="00F9423A">
        <w:t xml:space="preserve">] by </w:t>
      </w:r>
      <w:r w:rsidR="00FB29F0" w:rsidRPr="00F9423A">
        <w:t>presenting new</w:t>
      </w:r>
      <w:r w:rsidR="00445AA5" w:rsidRPr="00F9423A">
        <w:t xml:space="preserve"> </w:t>
      </w:r>
      <w:r w:rsidRPr="00F9423A">
        <w:t xml:space="preserve">theoretical modeling and experimental verification for </w:t>
      </w:r>
      <w:r w:rsidR="00EC18A4" w:rsidRPr="00F9423A">
        <w:t xml:space="preserve">the </w:t>
      </w:r>
      <w:r w:rsidRPr="00F9423A">
        <w:t>RACKE criterion</w:t>
      </w:r>
      <w:r w:rsidR="00103947" w:rsidRPr="00F9423A">
        <w:t xml:space="preserve"> to enable </w:t>
      </w:r>
      <w:r w:rsidR="00EB2AD5" w:rsidRPr="00F9423A">
        <w:t>rapid assessment and control of the</w:t>
      </w:r>
      <w:r w:rsidR="00FC277D" w:rsidRPr="00F9423A">
        <w:t xml:space="preserve"> power system transient </w:t>
      </w:r>
      <w:r w:rsidR="00FB29F0" w:rsidRPr="00F9423A">
        <w:t xml:space="preserve">stability. </w:t>
      </w:r>
      <w:r w:rsidR="00103947" w:rsidRPr="00F9423A">
        <w:t xml:space="preserve">The proposed criterion </w:t>
      </w:r>
      <w:r w:rsidR="00D847B0" w:rsidRPr="00F9423A">
        <w:t>does not impose limitatio</w:t>
      </w:r>
      <w:r w:rsidR="00FC277D" w:rsidRPr="00F9423A">
        <w:t xml:space="preserve">ns on </w:t>
      </w:r>
      <w:r w:rsidR="00D847B0" w:rsidRPr="00F9423A">
        <w:t xml:space="preserve">the system modeling and network structure, and equally applicable for power systems incorporating a single or group of machines. </w:t>
      </w:r>
      <w:r w:rsidR="00103947" w:rsidRPr="00F9423A">
        <w:t xml:space="preserve">More importantly, </w:t>
      </w:r>
      <w:r w:rsidR="00D847B0" w:rsidRPr="00F9423A">
        <w:t xml:space="preserve">it allows for rapid transient stability assessment </w:t>
      </w:r>
      <w:r w:rsidR="00103947" w:rsidRPr="00F9423A">
        <w:t xml:space="preserve">using a single-variable measurement, i.e., deviation speed of the generator under disturbance. </w:t>
      </w:r>
      <w:r w:rsidRPr="00F9423A">
        <w:t xml:space="preserve">A power system </w:t>
      </w:r>
      <w:r w:rsidR="0098655E" w:rsidRPr="00F9423A">
        <w:t xml:space="preserve">of one machine </w:t>
      </w:r>
      <w:r w:rsidR="0036703E" w:rsidRPr="00F9423A">
        <w:t xml:space="preserve">connected to the infinite </w:t>
      </w:r>
      <w:r w:rsidR="000111F7" w:rsidRPr="00F9423A">
        <w:t>bus</w:t>
      </w:r>
      <w:r w:rsidR="0036703E" w:rsidRPr="00F9423A">
        <w:t xml:space="preserve"> </w:t>
      </w:r>
      <w:r w:rsidRPr="00F9423A">
        <w:t xml:space="preserve">is used in this study. A microprocessor controller, which is capable of timely inserting and removing </w:t>
      </w:r>
      <w:r w:rsidR="006E0AD4" w:rsidRPr="00F9423A">
        <w:t xml:space="preserve">a dynamic </w:t>
      </w:r>
      <w:r w:rsidRPr="00F9423A">
        <w:t xml:space="preserve">brake, is designed </w:t>
      </w:r>
      <w:r w:rsidR="000111F7" w:rsidRPr="00F9423A">
        <w:t xml:space="preserve">and utilized </w:t>
      </w:r>
      <w:r w:rsidRPr="00F9423A">
        <w:t xml:space="preserve">to clear the disturbance and thus </w:t>
      </w:r>
      <w:r w:rsidR="000111F7" w:rsidRPr="00F9423A">
        <w:t xml:space="preserve">improving the transient stability margin of </w:t>
      </w:r>
      <w:r w:rsidRPr="00F9423A">
        <w:t xml:space="preserve">the </w:t>
      </w:r>
      <w:r w:rsidR="000111F7" w:rsidRPr="00F9423A">
        <w:t xml:space="preserve">power system. </w:t>
      </w:r>
    </w:p>
    <w:p w14:paraId="10A3F655" w14:textId="63D556D6" w:rsidR="005347FD" w:rsidRPr="00F9423A" w:rsidRDefault="005347FD" w:rsidP="00F9423A">
      <w:pPr>
        <w:tabs>
          <w:tab w:val="left" w:pos="567"/>
        </w:tabs>
        <w:autoSpaceDE w:val="0"/>
        <w:autoSpaceDN w:val="0"/>
        <w:adjustRightInd w:val="0"/>
        <w:spacing w:line="480" w:lineRule="auto"/>
        <w:ind w:firstLine="284"/>
        <w:jc w:val="both"/>
      </w:pPr>
      <w:r w:rsidRPr="00F9423A">
        <w:t>The remainder of this paper is organized as follows. Section</w:t>
      </w:r>
      <w:r w:rsidR="00EC18A4" w:rsidRPr="00F9423A">
        <w:t> </w:t>
      </w:r>
      <w:r w:rsidRPr="00F9423A">
        <w:t xml:space="preserve">II provides a mathematical model for the proposed RACKE criterion, and selection of the dynamic brake size and its insertion/removal strategy. Section III </w:t>
      </w:r>
      <w:r w:rsidR="0098655E" w:rsidRPr="00F9423A">
        <w:t xml:space="preserve">describes the </w:t>
      </w:r>
      <w:r w:rsidRPr="00F9423A">
        <w:t>power system under study</w:t>
      </w:r>
      <w:r w:rsidR="0098655E" w:rsidRPr="00F9423A">
        <w:t xml:space="preserve"> and hardware aspects of the proposed controller</w:t>
      </w:r>
      <w:r w:rsidRPr="00F9423A">
        <w:t xml:space="preserve">. </w:t>
      </w:r>
      <w:r w:rsidR="005C3C69" w:rsidRPr="00F9423A">
        <w:t>Design aspects of the proposed controller software are</w:t>
      </w:r>
      <w:r w:rsidRPr="00F9423A">
        <w:t xml:space="preserve"> described in Section IV</w:t>
      </w:r>
      <w:r w:rsidR="005C3C69" w:rsidRPr="00F9423A">
        <w:t>.</w:t>
      </w:r>
      <w:r w:rsidRPr="00F9423A">
        <w:t xml:space="preserve"> The obtained </w:t>
      </w:r>
      <w:r w:rsidR="005C3C69" w:rsidRPr="00F9423A">
        <w:t xml:space="preserve">simulation and experimental </w:t>
      </w:r>
      <w:r w:rsidRPr="00F9423A">
        <w:t>results are presented and discussed in Section V. Finally; the work is concluded in Section VI.</w:t>
      </w:r>
    </w:p>
    <w:p w14:paraId="7D2DDF49" w14:textId="76A21B60" w:rsidR="008A3C23" w:rsidRPr="00F9423A" w:rsidRDefault="00B50EEE" w:rsidP="00F9423A">
      <w:pPr>
        <w:pStyle w:val="Heading1"/>
        <w:tabs>
          <w:tab w:val="left" w:pos="567"/>
        </w:tabs>
        <w:spacing w:line="480" w:lineRule="auto"/>
        <w:jc w:val="left"/>
        <w:rPr>
          <w:rFonts w:asciiTheme="majorBidi" w:hAnsiTheme="majorBidi" w:cstheme="majorBidi"/>
          <w:b/>
          <w:smallCaps w:val="0"/>
          <w:kern w:val="0"/>
        </w:rPr>
      </w:pPr>
      <w:r w:rsidRPr="00F9423A">
        <w:rPr>
          <w:rFonts w:asciiTheme="majorBidi" w:hAnsiTheme="majorBidi" w:cstheme="majorBidi"/>
          <w:b/>
          <w:smallCaps w:val="0"/>
          <w:kern w:val="0"/>
        </w:rPr>
        <w:lastRenderedPageBreak/>
        <w:t xml:space="preserve"> </w:t>
      </w:r>
      <w:r w:rsidR="005347FD" w:rsidRPr="00F9423A">
        <w:rPr>
          <w:rFonts w:asciiTheme="majorBidi" w:hAnsiTheme="majorBidi" w:cstheme="majorBidi"/>
          <w:b/>
          <w:smallCaps w:val="0"/>
          <w:kern w:val="0"/>
        </w:rPr>
        <w:t xml:space="preserve">Mathematical Modeling </w:t>
      </w:r>
    </w:p>
    <w:p w14:paraId="63DBED80" w14:textId="465C2435" w:rsidR="005347FD" w:rsidRPr="00F9423A" w:rsidRDefault="001D47A5"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This</w:t>
      </w:r>
      <w:r w:rsidR="005347FD" w:rsidRPr="00F9423A">
        <w:rPr>
          <w:rFonts w:asciiTheme="majorBidi" w:hAnsiTheme="majorBidi" w:cstheme="majorBidi"/>
        </w:rPr>
        <w:t xml:space="preserve"> </w:t>
      </w:r>
      <w:r w:rsidRPr="00F9423A">
        <w:rPr>
          <w:rFonts w:asciiTheme="majorBidi" w:hAnsiTheme="majorBidi" w:cstheme="majorBidi"/>
        </w:rPr>
        <w:t xml:space="preserve">section presents the </w:t>
      </w:r>
      <w:r w:rsidR="005347FD" w:rsidRPr="00F9423A">
        <w:rPr>
          <w:rFonts w:asciiTheme="majorBidi" w:hAnsiTheme="majorBidi" w:cstheme="majorBidi"/>
        </w:rPr>
        <w:t xml:space="preserve">mathematical modeling of RACKE, </w:t>
      </w:r>
      <w:r w:rsidRPr="00F9423A">
        <w:rPr>
          <w:rFonts w:asciiTheme="majorBidi" w:hAnsiTheme="majorBidi" w:cstheme="majorBidi"/>
        </w:rPr>
        <w:t xml:space="preserve">the </w:t>
      </w:r>
      <w:r w:rsidR="005347FD" w:rsidRPr="00F9423A">
        <w:rPr>
          <w:rFonts w:asciiTheme="majorBidi" w:hAnsiTheme="majorBidi" w:cstheme="majorBidi"/>
        </w:rPr>
        <w:t>selection of dynamic brake size and optimum time of brake insertion and removal for a single machine connected to the infinite</w:t>
      </w:r>
      <w:r w:rsidRPr="00F9423A">
        <w:rPr>
          <w:rFonts w:asciiTheme="majorBidi" w:hAnsiTheme="majorBidi" w:cstheme="majorBidi"/>
        </w:rPr>
        <w:t xml:space="preserve"> bus</w:t>
      </w:r>
      <w:r w:rsidR="005347FD" w:rsidRPr="00F9423A">
        <w:rPr>
          <w:rFonts w:asciiTheme="majorBidi" w:hAnsiTheme="majorBidi" w:cstheme="majorBidi"/>
        </w:rPr>
        <w:t>.</w:t>
      </w:r>
    </w:p>
    <w:p w14:paraId="07333C9E" w14:textId="1BF2DE80" w:rsidR="005347FD" w:rsidRPr="00F9423A" w:rsidRDefault="005347FD" w:rsidP="00F9423A">
      <w:pPr>
        <w:pStyle w:val="Heading2"/>
        <w:numPr>
          <w:ilvl w:val="1"/>
          <w:numId w:val="32"/>
        </w:numPr>
        <w:tabs>
          <w:tab w:val="left" w:pos="567"/>
        </w:tabs>
        <w:spacing w:line="480" w:lineRule="auto"/>
      </w:pPr>
      <w:r w:rsidRPr="00F9423A">
        <w:t>RACKE criterion</w:t>
      </w:r>
    </w:p>
    <w:p w14:paraId="53A92934" w14:textId="0EC4CD93" w:rsidR="005347FD" w:rsidRPr="00F9423A" w:rsidRDefault="005347F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Any difference that takes place between the input mechanical power </w:t>
      </w:r>
      <w:r w:rsidR="00BC0DDC" w:rsidRPr="00F9423A">
        <w:rPr>
          <w:rFonts w:asciiTheme="majorBidi" w:hAnsiTheme="majorBidi" w:cstheme="majorBidi"/>
        </w:rPr>
        <w:t>(</w:t>
      </w:r>
      <m:oMath>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m:t>
            </m:r>
          </m:sub>
        </m:sSub>
        <m:r>
          <w:rPr>
            <w:rFonts w:ascii="Cambria Math" w:hAnsiTheme="majorBidi" w:cstheme="majorBidi"/>
          </w:rPr>
          <m:t xml:space="preserve">) </m:t>
        </m:r>
      </m:oMath>
      <w:r w:rsidRPr="00F9423A">
        <w:rPr>
          <w:rFonts w:asciiTheme="majorBidi" w:hAnsiTheme="majorBidi" w:cstheme="majorBidi"/>
        </w:rPr>
        <w:t>to a generator and the electrical power</w:t>
      </w:r>
      <w:r w:rsidR="00BC0DDC" w:rsidRPr="00F9423A">
        <w:rPr>
          <w:rFonts w:asciiTheme="majorBidi" w:hAnsiTheme="majorBidi" w:cstheme="majorBidi"/>
        </w:rPr>
        <w:t xml:space="preserve"> (</w:t>
      </w:r>
      <m:oMath>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e</m:t>
            </m:r>
          </m:sub>
        </m:sSub>
        <m:r>
          <w:rPr>
            <w:rFonts w:ascii="Cambria Math" w:hAnsiTheme="majorBidi" w:cstheme="majorBidi"/>
          </w:rPr>
          <m:t>)</m:t>
        </m:r>
      </m:oMath>
      <w:r w:rsidRPr="00F9423A">
        <w:rPr>
          <w:rFonts w:asciiTheme="majorBidi" w:hAnsiTheme="majorBidi" w:cstheme="majorBidi"/>
        </w:rPr>
        <w:t xml:space="preserve"> </w:t>
      </w:r>
      <w:r w:rsidR="001D47A5" w:rsidRPr="00F9423A">
        <w:rPr>
          <w:rFonts w:asciiTheme="majorBidi" w:hAnsiTheme="majorBidi" w:cstheme="majorBidi"/>
        </w:rPr>
        <w:t xml:space="preserve"> it delivers</w:t>
      </w:r>
      <w:r w:rsidRPr="00F9423A">
        <w:rPr>
          <w:rFonts w:asciiTheme="majorBidi" w:hAnsiTheme="majorBidi" w:cstheme="majorBidi"/>
        </w:rPr>
        <w:t xml:space="preserve"> must cause acceleration or deceleration of the machine, according to what is known </w:t>
      </w:r>
      <w:r w:rsidR="001D47A5" w:rsidRPr="00F9423A">
        <w:rPr>
          <w:rFonts w:asciiTheme="majorBidi" w:hAnsiTheme="majorBidi" w:cstheme="majorBidi"/>
        </w:rPr>
        <w:t xml:space="preserve">as </w:t>
      </w:r>
      <w:r w:rsidRPr="00F9423A">
        <w:rPr>
          <w:rFonts w:asciiTheme="majorBidi" w:hAnsiTheme="majorBidi" w:cstheme="majorBidi"/>
        </w:rPr>
        <w:t>the swing equation</w:t>
      </w:r>
      <w:r w:rsidR="001D47A5" w:rsidRPr="00F9423A">
        <w:rPr>
          <w:rFonts w:asciiTheme="majorBidi" w:hAnsiTheme="majorBidi" w:cstheme="majorBidi"/>
        </w:rPr>
        <w:t>,</w:t>
      </w:r>
      <w:r w:rsidRPr="00F9423A">
        <w:rPr>
          <w:rFonts w:asciiTheme="majorBidi" w:hAnsiTheme="majorBidi" w:cstheme="majorBidi"/>
        </w:rPr>
        <w:t xml:space="preserve"> under the following assumptions</w:t>
      </w:r>
      <w:r w:rsidR="00AB0467" w:rsidRPr="00F9423A">
        <w:rPr>
          <w:rFonts w:asciiTheme="majorBidi" w:hAnsiTheme="majorBidi" w:cstheme="majorBidi"/>
        </w:rPr>
        <w:t>;</w:t>
      </w:r>
      <w:r w:rsidRPr="00F9423A">
        <w:rPr>
          <w:rFonts w:asciiTheme="majorBidi" w:hAnsiTheme="majorBidi" w:cstheme="majorBidi"/>
        </w:rPr>
        <w:t xml:space="preserve"> (i) constant voltage behind the transient reactance, (ii) no damping, (iii) constant mechanical power input, and (iv) losses neglected. The dynamic equation of a single machine connected to </w:t>
      </w:r>
      <w:r w:rsidR="001D47A5" w:rsidRPr="00F9423A">
        <w:rPr>
          <w:rFonts w:asciiTheme="majorBidi" w:hAnsiTheme="majorBidi" w:cstheme="majorBidi"/>
        </w:rPr>
        <w:t xml:space="preserve">an </w:t>
      </w:r>
      <w:r w:rsidRPr="00F9423A">
        <w:rPr>
          <w:rFonts w:asciiTheme="majorBidi" w:hAnsiTheme="majorBidi" w:cstheme="majorBidi"/>
        </w:rPr>
        <w:t>infinite bus can be modeled in this form</w:t>
      </w:r>
      <w:r w:rsidR="00205D9A" w:rsidRPr="00F9423A">
        <w:rPr>
          <w:rFonts w:asciiTheme="majorBidi" w:hAnsiTheme="majorBidi" w:cstheme="majorBidi"/>
        </w:rPr>
        <w:t xml:space="preserve"> </w:t>
      </w:r>
      <w:r w:rsidR="00373386" w:rsidRPr="00F9423A">
        <w:rPr>
          <w:rFonts w:asciiTheme="majorBidi" w:hAnsiTheme="majorBidi" w:cstheme="majorBidi"/>
        </w:rPr>
        <w:t>[1</w:t>
      </w:r>
      <w:r w:rsidR="00023FA1" w:rsidRPr="00F9423A">
        <w:rPr>
          <w:rFonts w:asciiTheme="majorBidi" w:hAnsiTheme="majorBidi" w:cstheme="majorBidi"/>
        </w:rPr>
        <w:t>8</w:t>
      </w:r>
      <w:r w:rsidR="00373386" w:rsidRPr="00F9423A">
        <w:rPr>
          <w:rFonts w:asciiTheme="majorBidi" w:hAnsiTheme="majorBidi" w:cstheme="majorBidi"/>
        </w:rPr>
        <w:t>]</w:t>
      </w:r>
      <w:r w:rsidRPr="00F9423A">
        <w:rPr>
          <w:rFonts w:asciiTheme="majorBidi" w:hAnsiTheme="majorBidi" w:cstheme="majorBidi"/>
        </w:rPr>
        <w:t>:</w:t>
      </w:r>
    </w:p>
    <w:p w14:paraId="1B9E8563" w14:textId="240A85FF" w:rsidR="005347FD" w:rsidRPr="00F9423A" w:rsidRDefault="005347FD" w:rsidP="00F9423A">
      <w:pPr>
        <w:tabs>
          <w:tab w:val="left" w:pos="567"/>
        </w:tabs>
        <w:spacing w:line="480" w:lineRule="auto"/>
        <w:jc w:val="right"/>
        <w:rPr>
          <w:rFonts w:asciiTheme="majorBidi" w:hAnsiTheme="majorBidi" w:cstheme="majorBidi"/>
        </w:rPr>
      </w:pPr>
      <m:oMath>
        <m:r>
          <w:rPr>
            <w:rFonts w:ascii="Cambria Math" w:hAnsi="Cambria Math" w:cstheme="majorBidi"/>
          </w:rPr>
          <m:t>M</m:t>
        </m:r>
        <m:f>
          <m:fPr>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d</m:t>
                </m:r>
              </m:e>
              <m:sup>
                <m:r>
                  <w:rPr>
                    <w:rFonts w:ascii="Cambria Math" w:hAnsiTheme="majorBidi" w:cstheme="majorBidi"/>
                  </w:rPr>
                  <m:t>2</m:t>
                </m:r>
              </m:sup>
            </m:sSup>
            <m:r>
              <w:rPr>
                <w:rFonts w:ascii="Cambria Math" w:hAnsi="Cambria Math" w:cstheme="majorBidi"/>
              </w:rPr>
              <m:t>δ</m:t>
            </m:r>
          </m:num>
          <m:den>
            <m:sSup>
              <m:sSupPr>
                <m:ctrlPr>
                  <w:rPr>
                    <w:rFonts w:ascii="Cambria Math" w:hAnsiTheme="majorBidi" w:cstheme="majorBidi"/>
                    <w:i/>
                  </w:rPr>
                </m:ctrlPr>
              </m:sSupPr>
              <m:e>
                <m:r>
                  <w:rPr>
                    <w:rFonts w:ascii="Cambria Math" w:hAnsi="Cambria Math" w:cstheme="majorBidi"/>
                  </w:rPr>
                  <m:t>dt</m:t>
                </m:r>
              </m:e>
              <m:sup>
                <m:r>
                  <w:rPr>
                    <w:rFonts w:ascii="Cambria Math" w:hAnsiTheme="majorBidi" w:cstheme="majorBidi"/>
                  </w:rPr>
                  <m:t>2</m:t>
                </m:r>
              </m:sup>
            </m:sSup>
          </m:den>
        </m:f>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a</m:t>
            </m:r>
          </m:sub>
        </m:sSub>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m:t>
            </m:r>
          </m:sub>
        </m:sSub>
        <m:r>
          <w:rPr>
            <w:rFonts w:asciiTheme="majorBidi" w:hAnsiTheme="majorBidi" w:cstheme="majorBidi"/>
          </w:rPr>
          <m:t>-</m:t>
        </m:r>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e</m:t>
            </m:r>
          </m:sub>
        </m:sSub>
        <m:r>
          <w:rPr>
            <w:rFonts w:ascii="Cambria Math" w:hAnsiTheme="majorBidi" w:cstheme="majorBidi"/>
          </w:rPr>
          <m:t xml:space="preserve"> </m:t>
        </m:r>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Pr="00F9423A">
        <w:rPr>
          <w:rFonts w:asciiTheme="majorBidi" w:hAnsiTheme="majorBidi" w:cstheme="majorBidi"/>
        </w:rPr>
        <w:t>(1)</w:t>
      </w:r>
    </w:p>
    <w:p w14:paraId="2B6FE41C" w14:textId="06ABCAED" w:rsidR="005347FD" w:rsidRPr="00F9423A" w:rsidRDefault="00C262EF"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where </w:t>
      </w:r>
      <m:oMath>
        <m:sSub>
          <m:sSubPr>
            <m:ctrlPr>
              <w:rPr>
                <w:rFonts w:ascii="Cambria Math" w:hAnsiTheme="majorBidi" w:cstheme="majorBidi"/>
              </w:rPr>
            </m:ctrlPr>
          </m:sSubPr>
          <m:e>
            <m:r>
              <w:rPr>
                <w:rFonts w:ascii="Cambria Math" w:hAnsi="Cambria Math" w:cstheme="majorBidi"/>
              </w:rPr>
              <m:t>P</m:t>
            </m:r>
          </m:e>
          <m:sub>
            <m:r>
              <w:rPr>
                <w:rFonts w:ascii="Cambria Math" w:hAnsiTheme="majorBidi" w:cstheme="majorBidi"/>
              </w:rPr>
              <m:t>a</m:t>
            </m:r>
          </m:sub>
        </m:sSub>
      </m:oMath>
      <w:r w:rsidRPr="00F9423A">
        <w:rPr>
          <w:rFonts w:asciiTheme="majorBidi" w:hAnsiTheme="majorBidi" w:cstheme="majorBidi"/>
        </w:rPr>
        <w:t xml:space="preserve"> is the accelerating power</w:t>
      </w:r>
      <w:r w:rsidR="00E40DA2" w:rsidRPr="00F9423A">
        <w:rPr>
          <w:rFonts w:asciiTheme="majorBidi" w:hAnsiTheme="majorBidi" w:cstheme="majorBidi"/>
        </w:rPr>
        <w:t xml:space="preserve"> </w:t>
      </w:r>
      <w:r w:rsidR="00E5047F" w:rsidRPr="00F9423A">
        <w:rPr>
          <w:rFonts w:asciiTheme="majorBidi" w:hAnsiTheme="majorBidi" w:cstheme="majorBidi"/>
        </w:rPr>
        <w:t>that represents</w:t>
      </w:r>
      <w:r w:rsidR="00E40DA2" w:rsidRPr="00F9423A">
        <w:rPr>
          <w:rFonts w:asciiTheme="majorBidi" w:hAnsiTheme="majorBidi" w:cstheme="majorBidi"/>
        </w:rPr>
        <w:t xml:space="preserve"> the difference between </w:t>
      </w:r>
      <w:r w:rsidR="00A0407D" w:rsidRPr="00F9423A">
        <w:rPr>
          <w:rFonts w:asciiTheme="majorBidi" w:hAnsiTheme="majorBidi" w:cstheme="majorBidi"/>
        </w:rPr>
        <w:t>inputs and outputs</w:t>
      </w:r>
      <w:r w:rsidR="00E40DA2" w:rsidRPr="00F9423A">
        <w:rPr>
          <w:rFonts w:asciiTheme="majorBidi" w:hAnsiTheme="majorBidi" w:cstheme="majorBidi"/>
        </w:rPr>
        <w:t xml:space="preserve"> power that cause system to accelerate</w:t>
      </w:r>
      <w:r w:rsidR="008B5C70" w:rsidRPr="00F9423A">
        <w:rPr>
          <w:rFonts w:asciiTheme="majorBidi" w:hAnsiTheme="majorBidi" w:cstheme="majorBidi"/>
        </w:rPr>
        <w:t>.</w:t>
      </w:r>
      <w:r w:rsidR="00E40DA2" w:rsidRPr="00F9423A">
        <w:rPr>
          <w:rFonts w:asciiTheme="majorBidi" w:hAnsiTheme="majorBidi" w:cstheme="majorBidi"/>
        </w:rPr>
        <w:t xml:space="preserve"> </w:t>
      </w:r>
      <w:r w:rsidR="005347FD" w:rsidRPr="00F9423A">
        <w:rPr>
          <w:rFonts w:asciiTheme="majorBidi" w:hAnsiTheme="majorBidi" w:cstheme="majorBidi"/>
        </w:rPr>
        <w:t xml:space="preserve">The kinetic energy of the rotating masses of a turbine generator </w:t>
      </w:r>
      <w:r w:rsidR="003A6379" w:rsidRPr="00F9423A">
        <w:rPr>
          <w:rFonts w:asciiTheme="majorBidi" w:hAnsiTheme="majorBidi" w:cstheme="majorBidi"/>
        </w:rPr>
        <w:t xml:space="preserve">can </w:t>
      </w:r>
      <w:r w:rsidR="005347FD" w:rsidRPr="00F9423A">
        <w:rPr>
          <w:rFonts w:asciiTheme="majorBidi" w:hAnsiTheme="majorBidi" w:cstheme="majorBidi"/>
        </w:rPr>
        <w:t xml:space="preserve">be written as </w:t>
      </w:r>
    </w:p>
    <w:p w14:paraId="7E8EC209" w14:textId="3FD16067" w:rsidR="005347FD" w:rsidRPr="00F9423A" w:rsidRDefault="00F9423A" w:rsidP="00F9423A">
      <w:pPr>
        <w:tabs>
          <w:tab w:val="left" w:pos="567"/>
        </w:tabs>
        <w:spacing w:line="480" w:lineRule="auto"/>
        <w:jc w:val="right"/>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W</m:t>
            </m:r>
          </m:e>
          <m:sub>
            <m:r>
              <w:rPr>
                <w:rFonts w:ascii="Cambria Math" w:hAnsi="Cambria Math" w:cstheme="majorBidi"/>
              </w:rPr>
              <m:t>K</m:t>
            </m:r>
          </m:sub>
        </m:sSub>
        <m:r>
          <w:rPr>
            <w:rFonts w:ascii="Cambria Math" w:hAnsiTheme="majorBidi" w:cstheme="majorBidi"/>
          </w:rPr>
          <m:t xml:space="preserve">= </m:t>
        </m:r>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2</m:t>
            </m:r>
          </m:den>
        </m:f>
        <m:r>
          <w:rPr>
            <w:rFonts w:ascii="Cambria Math" w:hAnsiTheme="majorBidi" w:cstheme="majorBidi"/>
          </w:rPr>
          <m:t xml:space="preserve"> </m:t>
        </m:r>
        <m:r>
          <w:rPr>
            <w:rFonts w:ascii="Cambria Math" w:hAnsi="Cambria Math" w:cstheme="majorBidi"/>
          </w:rPr>
          <m:t>I</m:t>
        </m:r>
        <m:sSup>
          <m:sSupPr>
            <m:ctrlPr>
              <w:rPr>
                <w:rFonts w:ascii="Cambria Math" w:hAnsiTheme="majorBidi" w:cstheme="majorBidi"/>
                <w:i/>
              </w:rPr>
            </m:ctrlPr>
          </m:sSupPr>
          <m:e>
            <m:r>
              <w:rPr>
                <w:rFonts w:ascii="Cambria Math" w:hAnsi="Cambria Math" w:cstheme="majorBidi"/>
              </w:rPr>
              <m:t>ω</m:t>
            </m:r>
          </m:e>
          <m:sup>
            <m:r>
              <w:rPr>
                <w:rFonts w:ascii="Cambria Math" w:hAnsiTheme="majorBidi" w:cstheme="majorBidi"/>
              </w:rPr>
              <m:t>2</m:t>
            </m:r>
          </m:sup>
        </m:sSup>
      </m:oMath>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5347FD" w:rsidRPr="00F9423A">
        <w:rPr>
          <w:rFonts w:asciiTheme="majorBidi" w:hAnsiTheme="majorBidi" w:cstheme="majorBidi"/>
        </w:rPr>
        <w:t>(2)</w:t>
      </w:r>
    </w:p>
    <w:p w14:paraId="45B6D87E" w14:textId="1C658BAA" w:rsidR="005347FD" w:rsidRPr="00F9423A" w:rsidRDefault="005347F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where </w:t>
      </w:r>
      <w:r w:rsidRPr="00F9423A">
        <w:rPr>
          <w:rFonts w:asciiTheme="majorBidi" w:hAnsiTheme="majorBidi" w:cstheme="majorBidi"/>
          <w:i/>
        </w:rPr>
        <w:t>I</w:t>
      </w:r>
      <w:r w:rsidRPr="00F9423A">
        <w:rPr>
          <w:rFonts w:asciiTheme="majorBidi" w:hAnsiTheme="majorBidi" w:cstheme="majorBidi"/>
        </w:rPr>
        <w:t xml:space="preserve"> is the moment of inertia </w:t>
      </w:r>
      <w:r w:rsidR="00566BF6" w:rsidRPr="00F9423A">
        <w:rPr>
          <w:rFonts w:asciiTheme="majorBidi" w:hAnsiTheme="majorBidi" w:cstheme="majorBidi"/>
        </w:rPr>
        <w:t>(</w:t>
      </w:r>
      <w:r w:rsidRPr="00F9423A">
        <w:rPr>
          <w:rFonts w:asciiTheme="majorBidi" w:hAnsiTheme="majorBidi" w:cstheme="majorBidi"/>
        </w:rPr>
        <w:t>pu.s</w:t>
      </w:r>
      <w:r w:rsidR="00566BF6" w:rsidRPr="00F9423A">
        <w:rPr>
          <w:rFonts w:asciiTheme="majorBidi" w:hAnsiTheme="majorBidi" w:cstheme="majorBidi"/>
        </w:rPr>
        <w:t>)</w:t>
      </w:r>
      <w:r w:rsidRPr="00F9423A">
        <w:rPr>
          <w:rFonts w:asciiTheme="majorBidi" w:hAnsiTheme="majorBidi" w:cstheme="majorBidi"/>
        </w:rPr>
        <w:t xml:space="preserve"> and </w:t>
      </w:r>
      <w:r w:rsidRPr="00F9423A">
        <w:rPr>
          <w:rFonts w:asciiTheme="majorBidi" w:hAnsiTheme="majorBidi" w:cstheme="majorBidi"/>
          <w:i/>
        </w:rPr>
        <w:t xml:space="preserve">ω </w:t>
      </w:r>
      <w:r w:rsidRPr="00F9423A">
        <w:rPr>
          <w:rFonts w:asciiTheme="majorBidi" w:hAnsiTheme="majorBidi" w:cstheme="majorBidi"/>
        </w:rPr>
        <w:t xml:space="preserve">is the angular velocity </w:t>
      </w:r>
      <w:r w:rsidR="00566BF6" w:rsidRPr="00F9423A">
        <w:rPr>
          <w:rFonts w:asciiTheme="majorBidi" w:hAnsiTheme="majorBidi" w:cstheme="majorBidi"/>
        </w:rPr>
        <w:t>(</w:t>
      </w:r>
      <w:r w:rsidRPr="00F9423A">
        <w:rPr>
          <w:rFonts w:asciiTheme="majorBidi" w:hAnsiTheme="majorBidi" w:cstheme="majorBidi"/>
        </w:rPr>
        <w:t>rad/s</w:t>
      </w:r>
      <w:r w:rsidR="00566BF6" w:rsidRPr="00F9423A">
        <w:rPr>
          <w:rFonts w:asciiTheme="majorBidi" w:hAnsiTheme="majorBidi" w:cstheme="majorBidi"/>
        </w:rPr>
        <w:t>)</w:t>
      </w:r>
      <w:r w:rsidRPr="00F9423A">
        <w:rPr>
          <w:rFonts w:asciiTheme="majorBidi" w:hAnsiTheme="majorBidi" w:cstheme="majorBidi"/>
        </w:rPr>
        <w:t>. At steady state, the kinetic energy (</w:t>
      </w:r>
      <m:oMath>
        <m:sSub>
          <m:sSubPr>
            <m:ctrlPr>
              <w:rPr>
                <w:rFonts w:ascii="Cambria Math" w:hAnsiTheme="majorBidi" w:cstheme="majorBidi"/>
                <w:i/>
              </w:rPr>
            </m:ctrlPr>
          </m:sSubPr>
          <m:e>
            <m:r>
              <w:rPr>
                <w:rFonts w:ascii="Cambria Math" w:hAnsi="Cambria Math" w:cstheme="majorBidi"/>
              </w:rPr>
              <m:t>W</m:t>
            </m:r>
          </m:e>
          <m:sub>
            <m:r>
              <w:rPr>
                <w:rFonts w:ascii="Cambria Math" w:hAnsi="Cambria Math" w:cstheme="majorBidi"/>
              </w:rPr>
              <m:t>ko</m:t>
            </m:r>
          </m:sub>
        </m:sSub>
      </m:oMath>
      <w:r w:rsidRPr="00F9423A">
        <w:rPr>
          <w:rFonts w:asciiTheme="majorBidi" w:hAnsiTheme="majorBidi" w:cstheme="majorBidi"/>
        </w:rPr>
        <w:t>) is given by</w:t>
      </w:r>
    </w:p>
    <w:p w14:paraId="129C321E" w14:textId="37F56668" w:rsidR="005347FD" w:rsidRPr="00F9423A" w:rsidRDefault="00F9423A" w:rsidP="00F9423A">
      <w:pPr>
        <w:tabs>
          <w:tab w:val="left" w:pos="567"/>
        </w:tabs>
        <w:spacing w:line="480" w:lineRule="auto"/>
        <w:jc w:val="right"/>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W</m:t>
            </m:r>
          </m:e>
          <m:sub>
            <m:r>
              <w:rPr>
                <w:rFonts w:ascii="Cambria Math" w:hAnsi="Cambria Math" w:cstheme="majorBidi"/>
              </w:rPr>
              <m:t>ko</m:t>
            </m:r>
          </m:sub>
        </m:sSub>
        <m:r>
          <w:rPr>
            <w:rFonts w:ascii="Cambria Math" w:hAnsiTheme="majorBidi" w:cstheme="majorBidi"/>
          </w:rPr>
          <m:t xml:space="preserve">= </m:t>
        </m:r>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2</m:t>
            </m:r>
          </m:den>
        </m:f>
        <m:r>
          <w:rPr>
            <w:rFonts w:ascii="Cambria Math" w:hAnsiTheme="majorBidi" w:cstheme="majorBidi"/>
          </w:rPr>
          <m:t xml:space="preserve"> </m:t>
        </m:r>
        <m:r>
          <w:rPr>
            <w:rFonts w:ascii="Cambria Math" w:hAnsi="Cambria Math" w:cstheme="majorBidi"/>
          </w:rPr>
          <m:t>I</m:t>
        </m:r>
        <m:sSubSup>
          <m:sSubSupPr>
            <m:ctrlPr>
              <w:rPr>
                <w:rFonts w:ascii="Cambria Math" w:hAnsiTheme="majorBidi" w:cstheme="majorBidi"/>
                <w:i/>
              </w:rPr>
            </m:ctrlPr>
          </m:sSubSupPr>
          <m:e>
            <m:r>
              <w:rPr>
                <w:rFonts w:ascii="Cambria Math" w:hAnsi="Cambria Math" w:cstheme="majorBidi"/>
              </w:rPr>
              <m:t>ω</m:t>
            </m:r>
          </m:e>
          <m:sub>
            <m:r>
              <w:rPr>
                <w:rFonts w:ascii="Cambria Math" w:hAnsi="Cambria Math" w:cstheme="majorBidi"/>
              </w:rPr>
              <m:t>s</m:t>
            </m:r>
          </m:sub>
          <m:sup>
            <m:r>
              <w:rPr>
                <w:rFonts w:ascii="Cambria Math" w:hAnsiTheme="majorBidi" w:cstheme="majorBidi"/>
              </w:rPr>
              <m:t>2</m:t>
            </m:r>
          </m:sup>
        </m:sSubSup>
        <m:r>
          <w:rPr>
            <w:rFonts w:asciiTheme="majorBidi" w:hAnsi="Cambria Math" w:cstheme="majorBidi"/>
          </w:rPr>
          <m:t>≜</m:t>
        </m:r>
        <m:r>
          <w:rPr>
            <w:rFonts w:ascii="Cambria Math" w:hAnsi="Cambria Math" w:cstheme="majorBidi"/>
          </w:rPr>
          <m:t>H</m:t>
        </m:r>
      </m:oMath>
      <w:r w:rsidR="005347FD" w:rsidRPr="00F9423A">
        <w:rPr>
          <w:rFonts w:asciiTheme="majorBidi" w:hAnsiTheme="majorBidi" w:cstheme="majorBidi"/>
        </w:rPr>
        <w:tab/>
      </w:r>
      <w:r w:rsidR="005347FD" w:rsidRPr="00F9423A">
        <w:rPr>
          <w:rFonts w:asciiTheme="majorBidi" w:hAnsiTheme="majorBidi" w:cstheme="majorBidi"/>
        </w:rPr>
        <w:tab/>
      </w:r>
      <w:r w:rsidR="00D916D7" w:rsidRPr="00F9423A">
        <w:rPr>
          <w:rFonts w:asciiTheme="majorBidi" w:hAnsiTheme="majorBidi" w:cstheme="majorBidi"/>
        </w:rPr>
        <w:t xml:space="preserve">         </w:t>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5347FD" w:rsidRPr="00F9423A">
        <w:rPr>
          <w:rFonts w:asciiTheme="majorBidi" w:hAnsiTheme="majorBidi" w:cstheme="majorBidi"/>
        </w:rPr>
        <w:t>(3)</w:t>
      </w:r>
    </w:p>
    <w:p w14:paraId="0D3B624C" w14:textId="7574F21A" w:rsidR="005347FD" w:rsidRPr="00F9423A" w:rsidRDefault="005347FD" w:rsidP="00F9423A">
      <w:pPr>
        <w:tabs>
          <w:tab w:val="left" w:pos="567"/>
        </w:tabs>
        <w:spacing w:after="60" w:line="480" w:lineRule="auto"/>
        <w:jc w:val="both"/>
        <w:rPr>
          <w:rFonts w:asciiTheme="majorBidi" w:hAnsiTheme="majorBidi" w:cstheme="majorBidi"/>
        </w:rPr>
      </w:pPr>
      <w:r w:rsidRPr="00F9423A">
        <w:rPr>
          <w:rFonts w:asciiTheme="majorBidi" w:hAnsiTheme="majorBidi" w:cstheme="majorBidi"/>
        </w:rPr>
        <w:t xml:space="preserve">where </w:t>
      </w:r>
      <w:r w:rsidRPr="00F9423A">
        <w:rPr>
          <w:rFonts w:asciiTheme="majorBidi" w:hAnsiTheme="majorBidi" w:cstheme="majorBidi"/>
          <w:i/>
        </w:rPr>
        <w:t>H</w:t>
      </w:r>
      <w:r w:rsidRPr="00F9423A">
        <w:rPr>
          <w:rFonts w:asciiTheme="majorBidi" w:hAnsiTheme="majorBidi" w:cstheme="majorBidi"/>
        </w:rPr>
        <w:t xml:space="preserve"> is the inertia constant. Rearranging (3) yields</w:t>
      </w:r>
      <w:r w:rsidRPr="00F9423A">
        <w:rPr>
          <w:rFonts w:asciiTheme="majorBidi" w:hAnsiTheme="majorBidi" w:cstheme="majorBidi"/>
        </w:rPr>
        <w:tab/>
      </w:r>
      <w:r w:rsidRPr="00F9423A">
        <w:rPr>
          <w:rFonts w:asciiTheme="majorBidi" w:hAnsiTheme="majorBidi" w:cstheme="majorBidi"/>
        </w:rPr>
        <w:tab/>
      </w:r>
    </w:p>
    <w:p w14:paraId="3A36B655" w14:textId="7FF103CC" w:rsidR="005347FD" w:rsidRPr="00F9423A" w:rsidRDefault="005347FD" w:rsidP="00F9423A">
      <w:pPr>
        <w:tabs>
          <w:tab w:val="left" w:pos="567"/>
        </w:tabs>
        <w:spacing w:line="480" w:lineRule="auto"/>
        <w:jc w:val="right"/>
        <w:rPr>
          <w:rFonts w:asciiTheme="majorBidi" w:hAnsiTheme="majorBidi" w:cstheme="majorBidi"/>
        </w:rPr>
      </w:pPr>
      <m:oMath>
        <m:r>
          <w:rPr>
            <w:rFonts w:ascii="Cambria Math" w:hAnsi="Cambria Math" w:cstheme="majorBidi"/>
          </w:rPr>
          <m:t>I</m:t>
        </m:r>
        <m:r>
          <w:rPr>
            <w:rFonts w:ascii="Cambria Math" w:hAnsiTheme="majorBidi" w:cstheme="majorBidi"/>
          </w:rPr>
          <m:t>=2</m:t>
        </m:r>
        <m:r>
          <w:rPr>
            <w:rFonts w:ascii="Cambria Math" w:hAnsi="Cambria Math" w:cstheme="majorBidi"/>
          </w:rPr>
          <m:t>H</m:t>
        </m:r>
        <m:r>
          <w:rPr>
            <w:rFonts w:ascii="Cambria Math" w:hAnsiTheme="majorBidi" w:cstheme="majorBidi"/>
          </w:rPr>
          <m:t>/</m:t>
        </m:r>
        <m:sSubSup>
          <m:sSubSupPr>
            <m:ctrlPr>
              <w:rPr>
                <w:rFonts w:ascii="Cambria Math" w:hAnsiTheme="majorBidi" w:cstheme="majorBidi"/>
                <w:i/>
              </w:rPr>
            </m:ctrlPr>
          </m:sSubSupPr>
          <m:e>
            <m:r>
              <w:rPr>
                <w:rFonts w:ascii="Cambria Math" w:hAnsi="Cambria Math" w:cstheme="majorBidi"/>
              </w:rPr>
              <m:t>ω</m:t>
            </m:r>
          </m:e>
          <m:sub>
            <m:r>
              <w:rPr>
                <w:rFonts w:ascii="Cambria Math" w:hAnsi="Cambria Math" w:cstheme="majorBidi"/>
              </w:rPr>
              <m:t>s</m:t>
            </m:r>
          </m:sub>
          <m:sup>
            <m:r>
              <w:rPr>
                <w:rFonts w:ascii="Cambria Math" w:hAnsiTheme="majorBidi" w:cstheme="majorBidi"/>
              </w:rPr>
              <m:t>2</m:t>
            </m:r>
          </m:sup>
        </m:sSubSup>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D916D7" w:rsidRPr="00F9423A">
        <w:rPr>
          <w:rFonts w:asciiTheme="majorBidi" w:hAnsiTheme="majorBidi" w:cstheme="majorBidi"/>
        </w:rPr>
        <w:t xml:space="preserve">      </w:t>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325DF6" w:rsidRPr="00F9423A">
        <w:rPr>
          <w:rFonts w:asciiTheme="majorBidi" w:hAnsiTheme="majorBidi" w:cstheme="majorBidi"/>
        </w:rPr>
        <w:tab/>
      </w:r>
      <w:r w:rsidR="00325DF6"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Pr="00F9423A">
        <w:rPr>
          <w:rFonts w:asciiTheme="majorBidi" w:hAnsiTheme="majorBidi" w:cstheme="majorBidi"/>
        </w:rPr>
        <w:t>(4)</w:t>
      </w:r>
    </w:p>
    <w:p w14:paraId="5FFDA19C" w14:textId="61D71DC7" w:rsidR="005347FD" w:rsidRPr="00F9423A" w:rsidRDefault="005347FD" w:rsidP="00F9423A">
      <w:pPr>
        <w:tabs>
          <w:tab w:val="left" w:pos="567"/>
        </w:tabs>
        <w:spacing w:after="60" w:line="480" w:lineRule="auto"/>
        <w:jc w:val="both"/>
        <w:rPr>
          <w:rFonts w:asciiTheme="majorBidi" w:hAnsiTheme="majorBidi" w:cstheme="majorBidi"/>
        </w:rPr>
      </w:pPr>
      <w:r w:rsidRPr="00F9423A">
        <w:rPr>
          <w:rFonts w:asciiTheme="majorBidi" w:hAnsiTheme="majorBidi" w:cstheme="majorBidi"/>
        </w:rPr>
        <w:t xml:space="preserve">By analogy to the definition of momentum </w:t>
      </w:r>
      <w:r w:rsidR="001D47A5" w:rsidRPr="00F9423A">
        <w:rPr>
          <w:rFonts w:asciiTheme="majorBidi" w:hAnsiTheme="majorBidi" w:cstheme="majorBidi"/>
        </w:rPr>
        <w:t xml:space="preserve">as </w:t>
      </w:r>
      <w:r w:rsidRPr="00F9423A">
        <w:rPr>
          <w:rFonts w:asciiTheme="majorBidi" w:hAnsiTheme="majorBidi" w:cstheme="majorBidi"/>
          <w:i/>
          <w:iCs/>
        </w:rPr>
        <w:t>M'=mv</w:t>
      </w:r>
      <w:r w:rsidR="001D47A5" w:rsidRPr="00F9423A">
        <w:rPr>
          <w:rFonts w:asciiTheme="majorBidi" w:hAnsiTheme="majorBidi" w:cstheme="majorBidi"/>
        </w:rPr>
        <w:t>, i.e., mass times velocity</w:t>
      </w:r>
      <w:r w:rsidRPr="00F9423A">
        <w:rPr>
          <w:rFonts w:asciiTheme="majorBidi" w:hAnsiTheme="majorBidi" w:cstheme="majorBidi"/>
        </w:rPr>
        <w:t>, the angular momentum (</w:t>
      </w:r>
      <w:r w:rsidRPr="00F9423A">
        <w:rPr>
          <w:rFonts w:asciiTheme="majorBidi" w:hAnsiTheme="majorBidi" w:cstheme="majorBidi"/>
          <w:i/>
        </w:rPr>
        <w:t>M</w:t>
      </w:r>
      <w:r w:rsidRPr="00F9423A">
        <w:rPr>
          <w:rFonts w:asciiTheme="majorBidi" w:hAnsiTheme="majorBidi" w:cstheme="majorBidi"/>
        </w:rPr>
        <w:t>) is be given by</w:t>
      </w:r>
    </w:p>
    <w:p w14:paraId="202DC97F" w14:textId="3E22D391" w:rsidR="005347FD" w:rsidRPr="00F9423A" w:rsidRDefault="005347FD" w:rsidP="00F9423A">
      <w:pPr>
        <w:tabs>
          <w:tab w:val="left" w:pos="567"/>
        </w:tabs>
        <w:spacing w:line="480" w:lineRule="auto"/>
        <w:jc w:val="right"/>
        <w:rPr>
          <w:rFonts w:asciiTheme="majorBidi" w:hAnsiTheme="majorBidi" w:cstheme="majorBidi"/>
        </w:rPr>
      </w:pPr>
      <m:oMath>
        <m:r>
          <w:rPr>
            <w:rFonts w:ascii="Cambria Math" w:hAnsi="Cambria Math" w:cstheme="majorBidi"/>
          </w:rPr>
          <m:t>M</m:t>
        </m:r>
        <m:r>
          <w:rPr>
            <w:rFonts w:ascii="Cambria Math" w:hAnsiTheme="majorBidi" w:cstheme="majorBidi"/>
          </w:rPr>
          <m:t>=</m:t>
        </m:r>
        <m:r>
          <w:rPr>
            <w:rFonts w:ascii="Cambria Math" w:hAnsi="Cambria Math" w:cstheme="majorBidi"/>
          </w:rPr>
          <m:t>Iω</m:t>
        </m:r>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D916D7" w:rsidRPr="00F9423A">
        <w:rPr>
          <w:rFonts w:asciiTheme="majorBidi" w:hAnsiTheme="majorBidi" w:cstheme="majorBidi"/>
        </w:rPr>
        <w:t xml:space="preserve">             </w:t>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325DF6" w:rsidRPr="00F9423A">
        <w:rPr>
          <w:rFonts w:asciiTheme="majorBidi" w:hAnsiTheme="majorBidi" w:cstheme="majorBidi"/>
        </w:rPr>
        <w:tab/>
      </w:r>
      <w:r w:rsidR="00325DF6" w:rsidRPr="00F9423A">
        <w:rPr>
          <w:rFonts w:asciiTheme="majorBidi" w:hAnsiTheme="majorBidi" w:cstheme="majorBidi"/>
        </w:rPr>
        <w:tab/>
      </w:r>
      <w:r w:rsidR="00325DF6"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Pr="00F9423A">
        <w:rPr>
          <w:rFonts w:asciiTheme="majorBidi" w:hAnsiTheme="majorBidi" w:cstheme="majorBidi"/>
        </w:rPr>
        <w:t>(5)</w:t>
      </w:r>
    </w:p>
    <w:p w14:paraId="1797CF3A" w14:textId="3ABB4AB9" w:rsidR="005347FD" w:rsidRPr="00F9423A" w:rsidRDefault="005347FD" w:rsidP="00F9423A">
      <w:pPr>
        <w:tabs>
          <w:tab w:val="left" w:pos="567"/>
        </w:tabs>
        <w:spacing w:line="480" w:lineRule="auto"/>
        <w:ind w:firstLine="284"/>
        <w:jc w:val="both"/>
        <w:rPr>
          <w:rFonts w:asciiTheme="majorBidi" w:hAnsiTheme="majorBidi" w:cstheme="majorBidi"/>
        </w:rPr>
      </w:pPr>
      <w:r w:rsidRPr="00F9423A">
        <w:rPr>
          <w:rFonts w:asciiTheme="majorBidi" w:hAnsiTheme="majorBidi" w:cstheme="majorBidi"/>
        </w:rPr>
        <w:t xml:space="preserve">The angular momentum </w:t>
      </w:r>
      <w:r w:rsidRPr="00F9423A">
        <w:rPr>
          <w:rFonts w:asciiTheme="majorBidi" w:hAnsiTheme="majorBidi" w:cstheme="majorBidi"/>
          <w:i/>
        </w:rPr>
        <w:t>M</w:t>
      </w:r>
      <w:r w:rsidRPr="00F9423A">
        <w:rPr>
          <w:rFonts w:asciiTheme="majorBidi" w:hAnsiTheme="majorBidi" w:cstheme="majorBidi"/>
        </w:rPr>
        <w:t xml:space="preserve"> is not strictly constant because ω varies somewhat during the swing that follows a disturbance. </w:t>
      </w:r>
      <w:r w:rsidR="00604704" w:rsidRPr="00F9423A">
        <w:rPr>
          <w:rFonts w:asciiTheme="majorBidi" w:hAnsiTheme="majorBidi" w:cstheme="majorBidi"/>
        </w:rPr>
        <w:t>H</w:t>
      </w:r>
      <w:r w:rsidRPr="00F9423A">
        <w:rPr>
          <w:rFonts w:asciiTheme="majorBidi" w:hAnsiTheme="majorBidi" w:cstheme="majorBidi"/>
        </w:rPr>
        <w:t xml:space="preserve">owever, the change in speed at steady state is </w:t>
      </w:r>
      <w:r w:rsidR="001D47A5" w:rsidRPr="00F9423A">
        <w:rPr>
          <w:rFonts w:asciiTheme="majorBidi" w:hAnsiTheme="majorBidi" w:cstheme="majorBidi"/>
        </w:rPr>
        <w:t>considered</w:t>
      </w:r>
      <w:r w:rsidRPr="00F9423A">
        <w:rPr>
          <w:rFonts w:asciiTheme="majorBidi" w:hAnsiTheme="majorBidi" w:cstheme="majorBidi"/>
        </w:rPr>
        <w:t xml:space="preserve"> small compared to the synchronous speed </w:t>
      </w:r>
      <w:r w:rsidRPr="00F9423A">
        <w:rPr>
          <w:rFonts w:asciiTheme="majorBidi" w:hAnsiTheme="majorBidi" w:cstheme="majorBidi"/>
          <w:i/>
        </w:rPr>
        <w:t>ω</w:t>
      </w:r>
      <w:r w:rsidRPr="00F9423A">
        <w:rPr>
          <w:rFonts w:asciiTheme="majorBidi" w:hAnsiTheme="majorBidi" w:cstheme="majorBidi"/>
          <w:i/>
          <w:vertAlign w:val="subscript"/>
        </w:rPr>
        <w:t>s</w:t>
      </w:r>
      <w:r w:rsidRPr="00F9423A">
        <w:rPr>
          <w:rFonts w:asciiTheme="majorBidi" w:hAnsiTheme="majorBidi" w:cstheme="majorBidi"/>
          <w:i/>
        </w:rPr>
        <w:t>.</w:t>
      </w:r>
      <w:r w:rsidRPr="00F9423A">
        <w:rPr>
          <w:rFonts w:asciiTheme="majorBidi" w:hAnsiTheme="majorBidi" w:cstheme="majorBidi"/>
        </w:rPr>
        <w:t xml:space="preserve"> Hence, </w:t>
      </w:r>
      <w:r w:rsidRPr="00F9423A">
        <w:rPr>
          <w:rFonts w:asciiTheme="majorBidi" w:hAnsiTheme="majorBidi" w:cstheme="majorBidi"/>
          <w:i/>
        </w:rPr>
        <w:t>M</w:t>
      </w:r>
      <w:r w:rsidRPr="00F9423A">
        <w:rPr>
          <w:rFonts w:asciiTheme="majorBidi" w:hAnsiTheme="majorBidi" w:cstheme="majorBidi"/>
        </w:rPr>
        <w:t xml:space="preserve"> can be approximated by </w:t>
      </w:r>
    </w:p>
    <w:p w14:paraId="35F59F7D" w14:textId="62F3812A" w:rsidR="005347FD" w:rsidRPr="00F9423A" w:rsidRDefault="005347FD" w:rsidP="00F9423A">
      <w:pPr>
        <w:tabs>
          <w:tab w:val="left" w:pos="567"/>
        </w:tabs>
        <w:spacing w:line="480" w:lineRule="auto"/>
        <w:jc w:val="right"/>
        <w:rPr>
          <w:rFonts w:asciiTheme="majorBidi" w:hAnsiTheme="majorBidi" w:cstheme="majorBidi"/>
        </w:rPr>
      </w:pPr>
      <m:oMath>
        <m:r>
          <w:rPr>
            <w:rFonts w:ascii="Cambria Math" w:hAnsi="Cambria Math" w:cstheme="majorBidi"/>
          </w:rPr>
          <w:lastRenderedPageBreak/>
          <m:t>M</m:t>
        </m:r>
        <m:r>
          <w:rPr>
            <w:rFonts w:ascii="Cambria Math" w:hAnsiTheme="majorBidi" w:cstheme="majorBidi"/>
          </w:rPr>
          <m:t>=</m:t>
        </m:r>
        <m:r>
          <w:rPr>
            <w:rFonts w:ascii="Cambria Math" w:hAnsi="Cambria Math" w:cstheme="majorBidi"/>
          </w:rPr>
          <m:t>I</m:t>
        </m:r>
        <m:sSub>
          <m:sSubPr>
            <m:ctrlPr>
              <w:rPr>
                <w:rFonts w:ascii="Cambria Math" w:hAnsiTheme="majorBidi" w:cstheme="majorBidi"/>
                <w:i/>
              </w:rPr>
            </m:ctrlPr>
          </m:sSubPr>
          <m:e>
            <m:r>
              <w:rPr>
                <w:rFonts w:ascii="Cambria Math" w:hAnsi="Cambria Math" w:cstheme="majorBidi"/>
              </w:rPr>
              <m:t>ω</m:t>
            </m:r>
          </m:e>
          <m:sub>
            <m:r>
              <w:rPr>
                <w:rFonts w:ascii="Cambria Math" w:hAnsi="Cambria Math" w:cstheme="majorBidi"/>
              </w:rPr>
              <m:t>s</m:t>
            </m:r>
          </m:sub>
        </m:sSub>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3629EF" w:rsidRPr="00F9423A">
        <w:rPr>
          <w:rFonts w:asciiTheme="majorBidi" w:hAnsiTheme="majorBidi" w:cstheme="majorBidi"/>
        </w:rPr>
        <w:t xml:space="preserve">       </w:t>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Pr="00F9423A">
        <w:rPr>
          <w:rFonts w:asciiTheme="majorBidi" w:hAnsiTheme="majorBidi" w:cstheme="majorBidi"/>
        </w:rPr>
        <w:t>(6)</w:t>
      </w:r>
    </w:p>
    <w:p w14:paraId="2AF459D3" w14:textId="75B25A00" w:rsidR="005347FD" w:rsidRPr="00F9423A" w:rsidRDefault="005347F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Now, RACKE </w:t>
      </w:r>
      <w:r w:rsidR="00FB4983" w:rsidRPr="00F9423A">
        <w:rPr>
          <w:rFonts w:asciiTheme="majorBidi" w:hAnsiTheme="majorBidi" w:cstheme="majorBidi"/>
        </w:rPr>
        <w:t>is</w:t>
      </w:r>
      <w:r w:rsidRPr="00F9423A">
        <w:rPr>
          <w:rFonts w:asciiTheme="majorBidi" w:hAnsiTheme="majorBidi" w:cstheme="majorBidi"/>
        </w:rPr>
        <w:t xml:space="preserve"> given by the derivative of (2), as follows:</w:t>
      </w:r>
    </w:p>
    <w:p w14:paraId="7B26BE34" w14:textId="6DF697B6" w:rsidR="005347FD" w:rsidRPr="00F9423A" w:rsidRDefault="00AB0467" w:rsidP="00F9423A">
      <w:pPr>
        <w:tabs>
          <w:tab w:val="left" w:pos="567"/>
        </w:tabs>
        <w:spacing w:line="480" w:lineRule="auto"/>
        <w:jc w:val="right"/>
        <w:rPr>
          <w:rFonts w:asciiTheme="majorBidi" w:hAnsiTheme="majorBidi" w:cstheme="majorBidi"/>
        </w:rPr>
      </w:pPr>
      <m:oMath>
        <m:r>
          <w:rPr>
            <w:rFonts w:ascii="Cambria Math" w:hAnsiTheme="majorBidi" w:cstheme="majorBidi"/>
          </w:rPr>
          <m:t xml:space="preserve"> RACKE= </m:t>
        </m:r>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dW</m:t>
                </m:r>
              </m:e>
              <m:sub>
                <m:r>
                  <w:rPr>
                    <w:rFonts w:ascii="Cambria Math" w:hAnsi="Cambria Math" w:cstheme="majorBidi"/>
                  </w:rPr>
                  <m:t>K</m:t>
                </m:r>
              </m:sub>
            </m:sSub>
          </m:num>
          <m:den>
            <m:r>
              <w:rPr>
                <w:rFonts w:ascii="Cambria Math" w:hAnsi="Cambria Math" w:cstheme="majorBidi"/>
              </w:rPr>
              <m:t>dt</m:t>
            </m:r>
          </m:den>
        </m:f>
        <m:r>
          <w:rPr>
            <w:rFonts w:ascii="Cambria Math" w:hAnsiTheme="majorBidi" w:cstheme="majorBidi"/>
          </w:rPr>
          <m:t xml:space="preserve"> = </m:t>
        </m:r>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2</m:t>
            </m:r>
          </m:den>
        </m:f>
        <m:r>
          <w:rPr>
            <w:rFonts w:ascii="Cambria Math" w:hAnsiTheme="majorBidi" w:cstheme="majorBidi"/>
          </w:rPr>
          <m:t xml:space="preserve"> </m:t>
        </m:r>
        <m:r>
          <w:rPr>
            <w:rFonts w:ascii="Cambria Math" w:hAnsi="Cambria Math" w:cstheme="majorBidi"/>
          </w:rPr>
          <m:t>I</m:t>
        </m:r>
        <m:d>
          <m:dPr>
            <m:ctrlPr>
              <w:rPr>
                <w:rFonts w:ascii="Cambria Math" w:hAnsiTheme="majorBidi" w:cstheme="majorBidi"/>
                <w:i/>
              </w:rPr>
            </m:ctrlPr>
          </m:dPr>
          <m:e>
            <m:r>
              <w:rPr>
                <w:rFonts w:ascii="Cambria Math" w:hAnsiTheme="majorBidi" w:cstheme="majorBidi"/>
              </w:rPr>
              <m:t>2</m:t>
            </m:r>
            <m:r>
              <w:rPr>
                <w:rFonts w:ascii="Cambria Math" w:hAnsi="Cambria Math" w:cstheme="majorBidi"/>
              </w:rPr>
              <m:t>ω</m:t>
            </m:r>
            <m:r>
              <w:rPr>
                <w:rFonts w:ascii="Cambria Math" w:hAnsiTheme="majorBidi" w:cstheme="majorBidi"/>
              </w:rPr>
              <m:t xml:space="preserve"> </m:t>
            </m:r>
            <m:f>
              <m:fPr>
                <m:ctrlPr>
                  <w:rPr>
                    <w:rFonts w:ascii="Cambria Math" w:hAnsiTheme="majorBidi" w:cstheme="majorBidi"/>
                    <w:i/>
                  </w:rPr>
                </m:ctrlPr>
              </m:fPr>
              <m:num>
                <m:r>
                  <w:rPr>
                    <w:rFonts w:ascii="Cambria Math" w:hAnsi="Cambria Math" w:cstheme="majorBidi"/>
                  </w:rPr>
                  <m:t>dω</m:t>
                </m:r>
              </m:num>
              <m:den>
                <m:r>
                  <w:rPr>
                    <w:rFonts w:ascii="Cambria Math" w:hAnsi="Cambria Math" w:cstheme="majorBidi"/>
                  </w:rPr>
                  <m:t>dt</m:t>
                </m:r>
              </m:den>
            </m:f>
          </m:e>
        </m:d>
        <m:r>
          <w:rPr>
            <w:rFonts w:asciiTheme="majorBidi" w:hAnsi="Cambria Math" w:cstheme="majorBidi"/>
          </w:rPr>
          <m:t>≜</m:t>
        </m:r>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K</m:t>
            </m:r>
          </m:sub>
        </m:sSub>
      </m:oMath>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5347FD" w:rsidRPr="00F9423A">
        <w:rPr>
          <w:rFonts w:asciiTheme="majorBidi" w:hAnsiTheme="majorBidi" w:cstheme="majorBidi"/>
        </w:rPr>
        <w:t>(7)</w:t>
      </w:r>
    </w:p>
    <w:p w14:paraId="185BC6D5" w14:textId="3E2E5C9F" w:rsidR="005347FD" w:rsidRPr="00F9423A" w:rsidRDefault="005347FD" w:rsidP="00F9423A">
      <w:pPr>
        <w:widowControl w:val="0"/>
        <w:tabs>
          <w:tab w:val="left" w:pos="567"/>
        </w:tabs>
        <w:autoSpaceDE w:val="0"/>
        <w:autoSpaceDN w:val="0"/>
        <w:adjustRightInd w:val="0"/>
        <w:spacing w:line="480" w:lineRule="auto"/>
        <w:jc w:val="both"/>
        <w:rPr>
          <w:rFonts w:asciiTheme="majorBidi" w:hAnsiTheme="majorBidi" w:cstheme="majorBidi"/>
        </w:rPr>
      </w:pPr>
      <w:r w:rsidRPr="00F9423A">
        <w:rPr>
          <w:rFonts w:asciiTheme="majorBidi" w:hAnsiTheme="majorBidi" w:cstheme="majorBidi"/>
        </w:rPr>
        <w:t xml:space="preserve">where </w:t>
      </w:r>
      <w:r w:rsidRPr="00F9423A">
        <w:rPr>
          <w:rFonts w:asciiTheme="majorBidi" w:hAnsiTheme="majorBidi" w:cstheme="majorBidi"/>
          <w:i/>
        </w:rPr>
        <w:t>P</w:t>
      </w:r>
      <w:r w:rsidRPr="00F9423A">
        <w:rPr>
          <w:rFonts w:asciiTheme="majorBidi" w:hAnsiTheme="majorBidi" w:cstheme="majorBidi"/>
          <w:i/>
          <w:vertAlign w:val="subscript"/>
        </w:rPr>
        <w:t>K</w:t>
      </w:r>
      <w:r w:rsidRPr="00F9423A">
        <w:rPr>
          <w:rFonts w:asciiTheme="majorBidi" w:hAnsiTheme="majorBidi" w:cstheme="majorBidi"/>
        </w:rPr>
        <w:t xml:space="preserve"> is </w:t>
      </w:r>
      <w:r w:rsidR="00AD766B" w:rsidRPr="00F9423A">
        <w:rPr>
          <w:rFonts w:asciiTheme="majorBidi" w:hAnsiTheme="majorBidi" w:cstheme="majorBidi"/>
        </w:rPr>
        <w:t xml:space="preserve">the </w:t>
      </w:r>
      <w:r w:rsidRPr="00F9423A">
        <w:rPr>
          <w:rFonts w:asciiTheme="majorBidi" w:hAnsiTheme="majorBidi" w:cstheme="majorBidi"/>
        </w:rPr>
        <w:t xml:space="preserve">amount of </w:t>
      </w:r>
      <w:r w:rsidR="005E472E" w:rsidRPr="00F9423A">
        <w:rPr>
          <w:rFonts w:asciiTheme="majorBidi" w:hAnsiTheme="majorBidi" w:cstheme="majorBidi"/>
        </w:rPr>
        <w:t xml:space="preserve">kinetic </w:t>
      </w:r>
      <w:r w:rsidRPr="00F9423A">
        <w:rPr>
          <w:rFonts w:asciiTheme="majorBidi" w:hAnsiTheme="majorBidi" w:cstheme="majorBidi"/>
        </w:rPr>
        <w:t xml:space="preserve">power transmitted by the generator rotor during a disturbance </w:t>
      </w:r>
      <w:r w:rsidR="004F2F89" w:rsidRPr="00F9423A">
        <w:rPr>
          <w:rFonts w:asciiTheme="majorBidi" w:hAnsiTheme="majorBidi" w:cstheme="majorBidi"/>
        </w:rPr>
        <w:t>for</w:t>
      </w:r>
      <w:r w:rsidRPr="00F9423A">
        <w:rPr>
          <w:rFonts w:asciiTheme="majorBidi" w:hAnsiTheme="majorBidi" w:cstheme="majorBidi"/>
        </w:rPr>
        <w:t xml:space="preserve"> a single machine connected to </w:t>
      </w:r>
      <w:r w:rsidR="001D47A5" w:rsidRPr="00F9423A">
        <w:rPr>
          <w:rFonts w:asciiTheme="majorBidi" w:hAnsiTheme="majorBidi" w:cstheme="majorBidi"/>
        </w:rPr>
        <w:t xml:space="preserve">an </w:t>
      </w:r>
      <w:r w:rsidRPr="00F9423A">
        <w:rPr>
          <w:rFonts w:asciiTheme="majorBidi" w:hAnsiTheme="majorBidi" w:cstheme="majorBidi"/>
        </w:rPr>
        <w:t>infinite bus</w:t>
      </w:r>
      <w:r w:rsidR="00205D9A" w:rsidRPr="00F9423A">
        <w:rPr>
          <w:rFonts w:asciiTheme="majorBidi" w:hAnsiTheme="majorBidi" w:cstheme="majorBidi"/>
        </w:rPr>
        <w:t xml:space="preserve"> [</w:t>
      </w:r>
      <w:r w:rsidR="005C3C69" w:rsidRPr="00F9423A">
        <w:rPr>
          <w:rFonts w:asciiTheme="majorBidi" w:hAnsiTheme="majorBidi" w:cstheme="majorBidi"/>
        </w:rPr>
        <w:t>1</w:t>
      </w:r>
      <w:r w:rsidR="00023FA1" w:rsidRPr="00F9423A">
        <w:rPr>
          <w:rFonts w:asciiTheme="majorBidi" w:hAnsiTheme="majorBidi" w:cstheme="majorBidi"/>
        </w:rPr>
        <w:t>4</w:t>
      </w:r>
      <w:r w:rsidRPr="00F9423A">
        <w:rPr>
          <w:rFonts w:asciiTheme="majorBidi" w:hAnsiTheme="majorBidi" w:cstheme="majorBidi"/>
        </w:rPr>
        <w:t xml:space="preserve">]. Simplifying (7) yields </w:t>
      </w:r>
    </w:p>
    <w:p w14:paraId="13E78943" w14:textId="221E6DA9" w:rsidR="005347FD" w:rsidRPr="00F9423A" w:rsidRDefault="00E91418" w:rsidP="00F9423A">
      <w:pPr>
        <w:widowControl w:val="0"/>
        <w:tabs>
          <w:tab w:val="left" w:pos="567"/>
        </w:tabs>
        <w:autoSpaceDE w:val="0"/>
        <w:autoSpaceDN w:val="0"/>
        <w:adjustRightInd w:val="0"/>
        <w:spacing w:line="480" w:lineRule="auto"/>
        <w:jc w:val="right"/>
        <w:rPr>
          <w:rFonts w:asciiTheme="majorBidi" w:hAnsiTheme="majorBidi" w:cstheme="majorBidi"/>
        </w:rPr>
      </w:pPr>
      <m:oMath>
        <m:r>
          <w:rPr>
            <w:rFonts w:ascii="Cambria Math" w:hAnsiTheme="majorBidi" w:cstheme="majorBidi"/>
          </w:rPr>
          <m:t xml:space="preserve"> RACKE=</m:t>
        </m:r>
        <m:r>
          <w:rPr>
            <w:rFonts w:ascii="Cambria Math" w:hAnsi="Cambria Math" w:cstheme="majorBidi"/>
          </w:rPr>
          <m:t>Iω</m:t>
        </m:r>
        <m:r>
          <w:rPr>
            <w:rFonts w:ascii="Cambria Math" w:hAnsiTheme="majorBidi" w:cstheme="majorBidi"/>
          </w:rPr>
          <m:t xml:space="preserve"> </m:t>
        </m:r>
        <m:f>
          <m:fPr>
            <m:ctrlPr>
              <w:rPr>
                <w:rFonts w:ascii="Cambria Math" w:hAnsiTheme="majorBidi" w:cstheme="majorBidi"/>
                <w:i/>
              </w:rPr>
            </m:ctrlPr>
          </m:fPr>
          <m:num>
            <m:r>
              <w:rPr>
                <w:rFonts w:ascii="Cambria Math" w:hAnsi="Cambria Math" w:cstheme="majorBidi"/>
              </w:rPr>
              <m:t>dω</m:t>
            </m:r>
          </m:num>
          <m:den>
            <m:r>
              <w:rPr>
                <w:rFonts w:ascii="Cambria Math" w:hAnsi="Cambria Math" w:cstheme="majorBidi"/>
              </w:rPr>
              <m:t>dt</m:t>
            </m:r>
          </m:den>
        </m:f>
      </m:oMath>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5347FD" w:rsidRPr="00F9423A">
        <w:rPr>
          <w:rFonts w:asciiTheme="majorBidi" w:hAnsiTheme="majorBidi" w:cstheme="majorBidi"/>
        </w:rPr>
        <w:t>(8)</w:t>
      </w:r>
    </w:p>
    <w:p w14:paraId="34898570" w14:textId="77777777" w:rsidR="005347FD" w:rsidRPr="00F9423A" w:rsidRDefault="005347F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Rearranging (6) for </w:t>
      </w:r>
      <w:r w:rsidRPr="00F9423A">
        <w:rPr>
          <w:rFonts w:asciiTheme="majorBidi" w:hAnsiTheme="majorBidi" w:cstheme="majorBidi"/>
          <w:i/>
        </w:rPr>
        <w:t>I</w:t>
      </w:r>
      <w:r w:rsidRPr="00F9423A">
        <w:rPr>
          <w:rFonts w:asciiTheme="majorBidi" w:hAnsiTheme="majorBidi" w:cstheme="majorBidi"/>
        </w:rPr>
        <w:t xml:space="preserve"> and substituting in (8) yields</w:t>
      </w:r>
    </w:p>
    <w:p w14:paraId="1AD0F913" w14:textId="0461A7AB" w:rsidR="005347FD" w:rsidRPr="00F9423A" w:rsidRDefault="00E91418" w:rsidP="00F9423A">
      <w:pPr>
        <w:tabs>
          <w:tab w:val="left" w:pos="567"/>
        </w:tabs>
        <w:spacing w:line="480" w:lineRule="auto"/>
        <w:jc w:val="right"/>
        <w:rPr>
          <w:rFonts w:asciiTheme="majorBidi" w:hAnsiTheme="majorBidi" w:cstheme="majorBidi"/>
        </w:rPr>
      </w:pPr>
      <m:oMath>
        <m:r>
          <w:rPr>
            <w:rFonts w:ascii="Cambria Math" w:hAnsiTheme="majorBidi" w:cstheme="majorBidi"/>
          </w:rPr>
          <m:t xml:space="preserve"> RACKE=</m:t>
        </m:r>
        <m:r>
          <w:rPr>
            <w:rFonts w:ascii="Cambria Math" w:hAnsi="Cambria Math" w:cstheme="majorBidi"/>
          </w:rPr>
          <m:t>M</m:t>
        </m:r>
        <m:d>
          <m:dPr>
            <m:ctrlPr>
              <w:rPr>
                <w:rFonts w:ascii="Cambria Math" w:hAnsiTheme="majorBidi" w:cstheme="majorBidi"/>
                <w:i/>
              </w:rPr>
            </m:ctrlPr>
          </m:dPr>
          <m:e>
            <m:f>
              <m:fPr>
                <m:ctrlPr>
                  <w:rPr>
                    <w:rFonts w:ascii="Cambria Math" w:hAnsiTheme="majorBidi" w:cstheme="majorBidi"/>
                    <w:i/>
                  </w:rPr>
                </m:ctrlPr>
              </m:fPr>
              <m:num>
                <m:r>
                  <w:rPr>
                    <w:rFonts w:ascii="Cambria Math" w:hAnsi="Cambria Math" w:cstheme="majorBidi"/>
                  </w:rPr>
                  <m:t>ω</m:t>
                </m:r>
              </m:num>
              <m:den>
                <m:sSub>
                  <m:sSubPr>
                    <m:ctrlPr>
                      <w:rPr>
                        <w:rFonts w:ascii="Cambria Math" w:hAnsiTheme="majorBidi" w:cstheme="majorBidi"/>
                        <w:i/>
                      </w:rPr>
                    </m:ctrlPr>
                  </m:sSubPr>
                  <m:e>
                    <m:r>
                      <w:rPr>
                        <w:rFonts w:ascii="Cambria Math" w:hAnsi="Cambria Math" w:cstheme="majorBidi"/>
                      </w:rPr>
                      <m:t>ω</m:t>
                    </m:r>
                  </m:e>
                  <m:sub>
                    <m:r>
                      <w:rPr>
                        <w:rFonts w:ascii="Cambria Math" w:hAnsi="Cambria Math" w:cstheme="majorBidi"/>
                      </w:rPr>
                      <m:t>s</m:t>
                    </m:r>
                  </m:sub>
                </m:sSub>
              </m:den>
            </m:f>
          </m:e>
        </m:d>
        <m:f>
          <m:fPr>
            <m:ctrlPr>
              <w:rPr>
                <w:rFonts w:ascii="Cambria Math" w:hAnsiTheme="majorBidi" w:cstheme="majorBidi"/>
                <w:i/>
              </w:rPr>
            </m:ctrlPr>
          </m:fPr>
          <m:num>
            <m:r>
              <w:rPr>
                <w:rFonts w:ascii="Cambria Math" w:hAnsi="Cambria Math" w:cstheme="majorBidi"/>
              </w:rPr>
              <m:t>dω</m:t>
            </m:r>
          </m:num>
          <m:den>
            <m:r>
              <w:rPr>
                <w:rFonts w:ascii="Cambria Math" w:hAnsi="Cambria Math" w:cstheme="majorBidi"/>
              </w:rPr>
              <m:t>dt</m:t>
            </m:r>
          </m:den>
        </m:f>
      </m:oMath>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D916D7" w:rsidRPr="00F9423A">
        <w:rPr>
          <w:rFonts w:asciiTheme="majorBidi" w:hAnsiTheme="majorBidi" w:cstheme="majorBidi"/>
        </w:rPr>
        <w:t xml:space="preserve">     </w:t>
      </w:r>
      <w:r w:rsidR="005347FD"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604704" w:rsidRPr="00F9423A">
        <w:rPr>
          <w:rFonts w:asciiTheme="majorBidi" w:hAnsiTheme="majorBidi" w:cstheme="majorBidi"/>
        </w:rPr>
        <w:t xml:space="preserve">                                      </w:t>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5347FD" w:rsidRPr="00F9423A">
        <w:rPr>
          <w:rFonts w:asciiTheme="majorBidi" w:hAnsiTheme="majorBidi" w:cstheme="majorBidi"/>
        </w:rPr>
        <w:t>(9)</w:t>
      </w:r>
    </w:p>
    <w:p w14:paraId="1830E96A" w14:textId="6745E912" w:rsidR="009E0BE8" w:rsidRPr="00F9423A" w:rsidRDefault="009E0BE8"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At any </w:t>
      </w:r>
      <w:r w:rsidR="00852123" w:rsidRPr="00F9423A">
        <w:rPr>
          <w:rFonts w:asciiTheme="majorBidi" w:hAnsiTheme="majorBidi" w:cstheme="majorBidi"/>
        </w:rPr>
        <w:t>instant</w:t>
      </w:r>
      <w:r w:rsidRPr="00F9423A">
        <w:rPr>
          <w:rFonts w:asciiTheme="majorBidi" w:hAnsiTheme="majorBidi" w:cstheme="majorBidi"/>
        </w:rPr>
        <w:t xml:space="preserve"> of time</w:t>
      </w:r>
      <w:r w:rsidR="00852123" w:rsidRPr="00F9423A">
        <w:rPr>
          <w:rFonts w:asciiTheme="majorBidi" w:hAnsiTheme="majorBidi" w:cstheme="majorBidi"/>
        </w:rPr>
        <w:t>, the</w:t>
      </w:r>
      <w:r w:rsidRPr="00F9423A">
        <w:rPr>
          <w:rFonts w:asciiTheme="majorBidi" w:hAnsiTheme="majorBidi" w:cstheme="majorBidi"/>
        </w:rPr>
        <w:t xml:space="preserve"> </w:t>
      </w:r>
      <w:r w:rsidR="009B5F5F" w:rsidRPr="00F9423A">
        <w:rPr>
          <w:rFonts w:asciiTheme="majorBidi" w:hAnsiTheme="majorBidi" w:cstheme="majorBidi"/>
        </w:rPr>
        <w:t>instantaneous</w:t>
      </w:r>
      <w:r w:rsidRPr="00F9423A">
        <w:rPr>
          <w:rFonts w:asciiTheme="majorBidi" w:hAnsiTheme="majorBidi" w:cstheme="majorBidi"/>
        </w:rPr>
        <w:t xml:space="preserve"> </w:t>
      </w:r>
      <w:r w:rsidR="00852123" w:rsidRPr="00F9423A">
        <w:rPr>
          <w:rFonts w:asciiTheme="majorBidi" w:hAnsiTheme="majorBidi" w:cstheme="majorBidi"/>
        </w:rPr>
        <w:t xml:space="preserve">value of </w:t>
      </w:r>
      <w:r w:rsidRPr="00F9423A">
        <w:rPr>
          <w:rFonts w:asciiTheme="majorBidi" w:hAnsiTheme="majorBidi" w:cstheme="majorBidi"/>
        </w:rPr>
        <w:t>RA</w:t>
      </w:r>
      <w:r w:rsidR="009D2431" w:rsidRPr="00F9423A">
        <w:rPr>
          <w:rFonts w:asciiTheme="majorBidi" w:hAnsiTheme="majorBidi" w:cstheme="majorBidi"/>
        </w:rPr>
        <w:t>C</w:t>
      </w:r>
      <w:r w:rsidRPr="00F9423A">
        <w:rPr>
          <w:rFonts w:asciiTheme="majorBidi" w:hAnsiTheme="majorBidi" w:cstheme="majorBidi"/>
        </w:rPr>
        <w:t xml:space="preserve">KE </w:t>
      </w:r>
      <w:r w:rsidR="00852123" w:rsidRPr="00F9423A">
        <w:rPr>
          <w:rFonts w:asciiTheme="majorBidi" w:hAnsiTheme="majorBidi" w:cstheme="majorBidi"/>
        </w:rPr>
        <w:t>(IRACKE)</w:t>
      </w:r>
      <w:r w:rsidR="00604704" w:rsidRPr="00F9423A">
        <w:rPr>
          <w:rFonts w:asciiTheme="majorBidi" w:hAnsiTheme="majorBidi" w:cstheme="majorBidi"/>
        </w:rPr>
        <w:t xml:space="preserve"> </w:t>
      </w:r>
      <w:r w:rsidR="00852123" w:rsidRPr="00F9423A">
        <w:rPr>
          <w:rFonts w:asciiTheme="majorBidi" w:hAnsiTheme="majorBidi" w:cstheme="majorBidi"/>
        </w:rPr>
        <w:t xml:space="preserve">can be obtained </w:t>
      </w:r>
      <w:r w:rsidR="00604704" w:rsidRPr="00F9423A">
        <w:rPr>
          <w:rFonts w:asciiTheme="majorBidi" w:hAnsiTheme="majorBidi" w:cstheme="majorBidi"/>
        </w:rPr>
        <w:t>from</w:t>
      </w:r>
    </w:p>
    <w:p w14:paraId="27775177" w14:textId="49587988" w:rsidR="009E0BE8" w:rsidRPr="00F9423A" w:rsidRDefault="009E0BE8" w:rsidP="00F9423A">
      <w:pPr>
        <w:tabs>
          <w:tab w:val="left" w:pos="567"/>
        </w:tabs>
        <w:spacing w:line="480" w:lineRule="auto"/>
        <w:jc w:val="right"/>
        <w:rPr>
          <w:rFonts w:asciiTheme="majorBidi" w:hAnsiTheme="majorBidi" w:cstheme="majorBidi"/>
        </w:rPr>
      </w:pPr>
      <m:oMath>
        <m:r>
          <w:rPr>
            <w:rFonts w:ascii="Cambria Math" w:hAnsiTheme="majorBidi" w:cstheme="majorBidi"/>
          </w:rPr>
          <m:t>IRACKE</m:t>
        </m:r>
        <m:r>
          <m:rPr>
            <m:sty m:val="p"/>
          </m:rPr>
          <w:rPr>
            <w:rFonts w:ascii="Cambria Math" w:hAnsiTheme="majorBidi" w:cstheme="majorBidi"/>
          </w:rPr>
          <m:t>(</m:t>
        </m:r>
        <m:r>
          <w:rPr>
            <w:rFonts w:ascii="Cambria Math" w:hAnsiTheme="majorBidi" w:cstheme="majorBidi"/>
          </w:rPr>
          <m:t>t</m:t>
        </m:r>
        <m:r>
          <m:rPr>
            <m:sty m:val="p"/>
          </m:rPr>
          <w:rPr>
            <w:rFonts w:ascii="Cambria Math" w:hAnsiTheme="majorBidi" w:cstheme="majorBidi"/>
          </w:rPr>
          <m:t>)=</m:t>
        </m:r>
        <m:r>
          <w:rPr>
            <w:rFonts w:ascii="Cambria Math" w:hAnsi="Cambria Math" w:cstheme="majorBidi"/>
          </w:rPr>
          <m:t>M</m:t>
        </m:r>
        <m:d>
          <m:dPr>
            <m:ctrlPr>
              <w:rPr>
                <w:rFonts w:ascii="Cambria Math" w:hAnsiTheme="majorBidi" w:cstheme="majorBidi"/>
              </w:rPr>
            </m:ctrlPr>
          </m:dPr>
          <m:e>
            <m:f>
              <m:fPr>
                <m:ctrlPr>
                  <w:rPr>
                    <w:rFonts w:ascii="Cambria Math" w:hAnsiTheme="majorBidi" w:cstheme="majorBidi"/>
                  </w:rPr>
                </m:ctrlPr>
              </m:fPr>
              <m:num>
                <m:sSub>
                  <m:sSubPr>
                    <m:ctrlPr>
                      <w:rPr>
                        <w:rFonts w:ascii="Cambria Math" w:hAnsi="Cambria Math" w:cstheme="majorBidi"/>
                      </w:rPr>
                    </m:ctrlPr>
                  </m:sSubPr>
                  <m:e>
                    <m:r>
                      <w:rPr>
                        <w:rFonts w:ascii="Cambria Math" w:hAnsi="Cambria Math" w:cstheme="majorBidi"/>
                      </w:rPr>
                      <m:t>ω</m:t>
                    </m:r>
                  </m:e>
                  <m:sub>
                    <m:r>
                      <m:rPr>
                        <m:sty m:val="p"/>
                      </m:rPr>
                      <w:rPr>
                        <w:rFonts w:ascii="Cambria Math" w:hAnsi="Cambria Math" w:cstheme="majorBidi"/>
                      </w:rPr>
                      <m:t>(</m:t>
                    </m:r>
                    <m:r>
                      <w:rPr>
                        <w:rFonts w:ascii="Cambria Math" w:hAnsi="Cambria Math" w:cstheme="majorBidi"/>
                      </w:rPr>
                      <m:t>t</m:t>
                    </m:r>
                    <m:r>
                      <m:rPr>
                        <m:sty m:val="p"/>
                      </m:rPr>
                      <w:rPr>
                        <w:rFonts w:ascii="Cambria Math" w:hAnsi="Cambria Math" w:cstheme="majorBidi"/>
                      </w:rPr>
                      <m:t>)</m:t>
                    </m:r>
                  </m:sub>
                </m:sSub>
              </m:num>
              <m:den>
                <m:sSub>
                  <m:sSubPr>
                    <m:ctrlPr>
                      <w:rPr>
                        <w:rFonts w:ascii="Cambria Math" w:hAnsiTheme="majorBidi" w:cstheme="majorBidi"/>
                      </w:rPr>
                    </m:ctrlPr>
                  </m:sSubPr>
                  <m:e>
                    <m:r>
                      <w:rPr>
                        <w:rFonts w:ascii="Cambria Math" w:hAnsi="Cambria Math" w:cstheme="majorBidi"/>
                      </w:rPr>
                      <m:t>ω</m:t>
                    </m:r>
                  </m:e>
                  <m:sub>
                    <m:r>
                      <w:rPr>
                        <w:rFonts w:ascii="Cambria Math" w:hAnsi="Cambria Math" w:cstheme="majorBidi"/>
                      </w:rPr>
                      <m:t>s</m:t>
                    </m:r>
                  </m:sub>
                </m:sSub>
              </m:den>
            </m:f>
          </m:e>
        </m:d>
        <m:f>
          <m:fPr>
            <m:ctrlPr>
              <w:rPr>
                <w:rFonts w:ascii="Cambria Math" w:hAnsiTheme="majorBidi" w:cstheme="majorBidi"/>
              </w:rPr>
            </m:ctrlPr>
          </m:fPr>
          <m:num>
            <m:r>
              <w:rPr>
                <w:rFonts w:ascii="Cambria Math" w:hAnsi="Cambria Math" w:cstheme="majorBidi"/>
              </w:rPr>
              <m:t>dω</m:t>
            </m:r>
          </m:num>
          <m:den>
            <m:r>
              <w:rPr>
                <w:rFonts w:ascii="Cambria Math" w:hAnsi="Cambria Math" w:cstheme="majorBidi"/>
              </w:rPr>
              <m:t>dt</m:t>
            </m:r>
          </m:den>
        </m:f>
      </m:oMath>
      <w:r w:rsidRPr="00F9423A">
        <w:rPr>
          <w:rFonts w:asciiTheme="majorBidi" w:hAnsiTheme="majorBidi" w:cstheme="majorBidi"/>
        </w:rPr>
        <w:t xml:space="preserve">                        </w:t>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t>(1</w:t>
      </w:r>
      <w:r w:rsidR="00B01961" w:rsidRPr="00F9423A">
        <w:rPr>
          <w:rFonts w:asciiTheme="majorBidi" w:hAnsiTheme="majorBidi" w:cstheme="majorBidi"/>
        </w:rPr>
        <w:t>0</w:t>
      </w:r>
      <w:r w:rsidRPr="00F9423A">
        <w:rPr>
          <w:rFonts w:asciiTheme="majorBidi" w:hAnsiTheme="majorBidi" w:cstheme="majorBidi"/>
        </w:rPr>
        <w:t>)</w:t>
      </w:r>
    </w:p>
    <w:p w14:paraId="33CFA5C7" w14:textId="440CD6F4" w:rsidR="004E1271" w:rsidRPr="00F9423A" w:rsidRDefault="004E1271"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where </w:t>
      </w:r>
      <m:oMath>
        <m:sSub>
          <m:sSubPr>
            <m:ctrlPr>
              <w:rPr>
                <w:rFonts w:ascii="Cambria Math" w:hAnsi="Cambria Math" w:cstheme="majorBidi"/>
              </w:rPr>
            </m:ctrlPr>
          </m:sSubPr>
          <m:e>
            <m:r>
              <w:rPr>
                <w:rFonts w:ascii="Cambria Math" w:hAnsi="Cambria Math" w:cstheme="majorBidi"/>
              </w:rPr>
              <m:t>ω</m:t>
            </m:r>
          </m:e>
          <m:sub>
            <m:r>
              <m:rPr>
                <m:sty m:val="p"/>
              </m:rPr>
              <w:rPr>
                <w:rFonts w:ascii="Cambria Math" w:hAnsi="Cambria Math" w:cstheme="majorBidi"/>
              </w:rPr>
              <m:t>(</m:t>
            </m:r>
            <m:r>
              <w:rPr>
                <w:rFonts w:ascii="Cambria Math" w:hAnsi="Cambria Math" w:cstheme="majorBidi"/>
              </w:rPr>
              <m:t>t</m:t>
            </m:r>
            <m:r>
              <m:rPr>
                <m:sty m:val="p"/>
              </m:rPr>
              <w:rPr>
                <w:rFonts w:ascii="Cambria Math" w:hAnsi="Cambria Math" w:cstheme="majorBidi"/>
              </w:rPr>
              <m:t>)</m:t>
            </m:r>
          </m:sub>
        </m:sSub>
        <m:r>
          <m:rPr>
            <m:sty m:val="p"/>
          </m:rPr>
          <w:rPr>
            <w:rFonts w:ascii="Cambria Math" w:hAnsi="Cambria Math" w:cstheme="majorBidi"/>
          </w:rPr>
          <m:t xml:space="preserve"> </m:t>
        </m:r>
      </m:oMath>
      <w:r w:rsidRPr="00F9423A">
        <w:rPr>
          <w:rFonts w:asciiTheme="majorBidi" w:hAnsiTheme="majorBidi" w:cstheme="majorBidi"/>
        </w:rPr>
        <w:t xml:space="preserve">is the instantaneous angular velocity of the </w:t>
      </w:r>
      <w:r w:rsidR="00852123" w:rsidRPr="00F9423A">
        <w:rPr>
          <w:rFonts w:asciiTheme="majorBidi" w:hAnsiTheme="majorBidi" w:cstheme="majorBidi"/>
        </w:rPr>
        <w:t>rotor</w:t>
      </w:r>
      <w:r w:rsidRPr="00F9423A">
        <w:rPr>
          <w:rFonts w:asciiTheme="majorBidi" w:hAnsiTheme="majorBidi" w:cstheme="majorBidi"/>
        </w:rPr>
        <w:t>.</w:t>
      </w:r>
    </w:p>
    <w:p w14:paraId="5DF00A25" w14:textId="7970B06F" w:rsidR="005347FD" w:rsidRPr="00F9423A" w:rsidRDefault="005347F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Since solving the swing equation that corresponds to the value of </w:t>
      </w:r>
      <w:r w:rsidRPr="00F9423A">
        <w:rPr>
          <w:rFonts w:asciiTheme="majorBidi" w:hAnsiTheme="majorBidi" w:cstheme="majorBidi"/>
          <w:i/>
        </w:rPr>
        <w:t>M,</w:t>
      </w:r>
      <w:r w:rsidRPr="00F9423A">
        <w:rPr>
          <w:rFonts w:asciiTheme="majorBidi" w:hAnsiTheme="majorBidi" w:cstheme="majorBidi"/>
        </w:rPr>
        <w:t xml:space="preserve"> at synchronous speed may introduce only a negligible error, </w:t>
      </w:r>
      <w:r w:rsidRPr="00F9423A">
        <w:rPr>
          <w:rFonts w:asciiTheme="majorBidi" w:hAnsiTheme="majorBidi" w:cstheme="majorBidi"/>
          <w:i/>
        </w:rPr>
        <w:t>M</w:t>
      </w:r>
      <w:r w:rsidRPr="00F9423A">
        <w:rPr>
          <w:rFonts w:asciiTheme="majorBidi" w:hAnsiTheme="majorBidi" w:cstheme="majorBidi"/>
        </w:rPr>
        <w:t xml:space="preserve"> can be assumed constant in (</w:t>
      </w:r>
      <w:r w:rsidR="009E0BE8" w:rsidRPr="00F9423A">
        <w:rPr>
          <w:rFonts w:asciiTheme="majorBidi" w:hAnsiTheme="majorBidi" w:cstheme="majorBidi"/>
        </w:rPr>
        <w:t>1</w:t>
      </w:r>
      <w:r w:rsidR="00B01961" w:rsidRPr="00F9423A">
        <w:rPr>
          <w:rFonts w:asciiTheme="majorBidi" w:hAnsiTheme="majorBidi" w:cstheme="majorBidi"/>
        </w:rPr>
        <w:t>0</w:t>
      </w:r>
      <w:r w:rsidRPr="00F9423A">
        <w:rPr>
          <w:rFonts w:asciiTheme="majorBidi" w:hAnsiTheme="majorBidi" w:cstheme="majorBidi"/>
        </w:rPr>
        <w:t xml:space="preserve">). As a result, </w:t>
      </w:r>
      <w:r w:rsidR="009E0BE8" w:rsidRPr="00F9423A">
        <w:rPr>
          <w:rFonts w:asciiTheme="majorBidi" w:hAnsiTheme="majorBidi" w:cstheme="majorBidi"/>
        </w:rPr>
        <w:t>RACKE</w:t>
      </w:r>
      <w:r w:rsidR="009E0BE8" w:rsidRPr="00F9423A">
        <w:rPr>
          <w:rFonts w:asciiTheme="majorBidi" w:hAnsiTheme="majorBidi" w:cstheme="majorBidi"/>
          <w:vertAlign w:val="subscript"/>
        </w:rPr>
        <w:t xml:space="preserve"> </w:t>
      </w:r>
      <w:r w:rsidRPr="00F9423A">
        <w:rPr>
          <w:rFonts w:asciiTheme="majorBidi" w:hAnsiTheme="majorBidi" w:cstheme="majorBidi"/>
        </w:rPr>
        <w:t xml:space="preserve">is solely dependent on the measurement of the deviation speed. This simplifies practical implementation of RACKE criterion and significantly reduces the associated computation time. </w:t>
      </w:r>
    </w:p>
    <w:p w14:paraId="1AD7A43F" w14:textId="46825C6D" w:rsidR="005347FD" w:rsidRPr="00F9423A" w:rsidRDefault="005347FD" w:rsidP="00F9423A">
      <w:pPr>
        <w:pStyle w:val="Heading2"/>
        <w:numPr>
          <w:ilvl w:val="1"/>
          <w:numId w:val="32"/>
        </w:numPr>
        <w:tabs>
          <w:tab w:val="left" w:pos="567"/>
        </w:tabs>
        <w:spacing w:line="480" w:lineRule="auto"/>
      </w:pPr>
      <w:r w:rsidRPr="00F9423A">
        <w:t>Selection of brake size</w:t>
      </w:r>
    </w:p>
    <w:p w14:paraId="5DC4B238" w14:textId="5AE6BEC0" w:rsidR="005347FD" w:rsidRPr="00F9423A" w:rsidRDefault="006204AC" w:rsidP="00F9423A">
      <w:pPr>
        <w:widowControl w:val="0"/>
        <w:tabs>
          <w:tab w:val="left" w:pos="567"/>
        </w:tabs>
        <w:autoSpaceDE w:val="0"/>
        <w:autoSpaceDN w:val="0"/>
        <w:adjustRightInd w:val="0"/>
        <w:spacing w:line="480" w:lineRule="auto"/>
        <w:jc w:val="both"/>
        <w:rPr>
          <w:rFonts w:asciiTheme="majorBidi" w:hAnsiTheme="majorBidi" w:cstheme="majorBidi"/>
        </w:rPr>
      </w:pPr>
      <w:r w:rsidRPr="00F9423A">
        <w:t xml:space="preserve">A resistive dynamic brake with appropriate power dissipation capacity for short time periods </w:t>
      </w:r>
      <w:r w:rsidR="00412045" w:rsidRPr="00F9423A">
        <w:t>is</w:t>
      </w:r>
      <w:r w:rsidRPr="00F9423A">
        <w:t xml:space="preserve"> an effective means of improving the stability of a power system under large and sudden disturbances [</w:t>
      </w:r>
      <w:r w:rsidR="00373386" w:rsidRPr="00F9423A">
        <w:t>1</w:t>
      </w:r>
      <w:r w:rsidR="00023FA1" w:rsidRPr="00F9423A">
        <w:t>9</w:t>
      </w:r>
      <w:r w:rsidRPr="00F9423A">
        <w:t xml:space="preserve">]. </w:t>
      </w:r>
      <w:r w:rsidR="005520E9" w:rsidRPr="00F9423A">
        <w:t xml:space="preserve">It acts </w:t>
      </w:r>
      <w:r w:rsidRPr="00F9423A">
        <w:t>as a fast load injection to absorb the excess transient energy</w:t>
      </w:r>
      <w:r w:rsidR="005520E9" w:rsidRPr="00F9423A">
        <w:t xml:space="preserve"> </w:t>
      </w:r>
      <w:r w:rsidRPr="00F9423A">
        <w:t xml:space="preserve">caused by a disturbance. </w:t>
      </w:r>
      <w:r w:rsidR="005520E9" w:rsidRPr="00F9423A">
        <w:t>During the transient period, the</w:t>
      </w:r>
      <w:r w:rsidRPr="00F9423A">
        <w:t xml:space="preserve"> brake is shunted between the</w:t>
      </w:r>
      <w:r w:rsidR="005520E9" w:rsidRPr="00F9423A">
        <w:t xml:space="preserve"> </w:t>
      </w:r>
      <w:r w:rsidRPr="00F9423A">
        <w:t>terminals of the disturbed generator and earth to dissipate</w:t>
      </w:r>
      <w:r w:rsidR="005520E9" w:rsidRPr="00F9423A">
        <w:t xml:space="preserve"> </w:t>
      </w:r>
      <w:r w:rsidRPr="00F9423A">
        <w:t>the excess energy gained by the generator [</w:t>
      </w:r>
      <w:r w:rsidR="005520E9" w:rsidRPr="00F9423A">
        <w:t>1</w:t>
      </w:r>
      <w:r w:rsidR="00023FA1" w:rsidRPr="00F9423A">
        <w:t>7</w:t>
      </w:r>
      <w:r w:rsidR="005520E9" w:rsidRPr="00F9423A">
        <w:t>]</w:t>
      </w:r>
      <w:r w:rsidRPr="00F9423A">
        <w:t>.</w:t>
      </w:r>
      <w:r w:rsidR="003F2F93" w:rsidRPr="00F9423A">
        <w:t xml:space="preserve"> </w:t>
      </w:r>
      <w:r w:rsidR="00753068" w:rsidRPr="00F9423A">
        <w:t xml:space="preserve">As </w:t>
      </w:r>
      <m:oMath>
        <m:r>
          <w:rPr>
            <w:rFonts w:ascii="Cambria Math" w:hAnsi="Cambria Math" w:cstheme="majorBidi"/>
          </w:rPr>
          <m:t>ω= dδ</m:t>
        </m:r>
        <m:r>
          <w:rPr>
            <w:rFonts w:ascii="Cambria Math" w:hAnsiTheme="majorBidi" w:cstheme="majorBidi"/>
          </w:rPr>
          <m:t>/</m:t>
        </m:r>
        <m:r>
          <w:rPr>
            <w:rFonts w:ascii="Cambria Math" w:hAnsi="Cambria Math" w:cstheme="majorBidi"/>
          </w:rPr>
          <m:t>dt</m:t>
        </m:r>
      </m:oMath>
      <w:r w:rsidR="00E5047F" w:rsidRPr="00F9423A">
        <w:t xml:space="preserve">, </w:t>
      </w:r>
      <w:r w:rsidR="00E5047F" w:rsidRPr="00F9423A">
        <w:rPr>
          <w:rFonts w:asciiTheme="majorBidi" w:hAnsiTheme="majorBidi" w:cstheme="majorBidi"/>
        </w:rPr>
        <w:t xml:space="preserve">the dynamic equation (1) </w:t>
      </w:r>
      <w:r w:rsidR="00E5047F" w:rsidRPr="00F9423A">
        <w:t>can be rewritten</w:t>
      </w:r>
      <w:r w:rsidR="00212531" w:rsidRPr="00F9423A">
        <w:t>, after inclusion of the dynamic brake,</w:t>
      </w:r>
      <w:r w:rsidR="00E5047F" w:rsidRPr="00F9423A">
        <w:t xml:space="preserve"> as </w:t>
      </w:r>
      <w:r w:rsidR="005347FD" w:rsidRPr="00F9423A">
        <w:rPr>
          <w:rFonts w:asciiTheme="majorBidi" w:hAnsiTheme="majorBidi" w:cstheme="majorBidi"/>
        </w:rPr>
        <w:t>follows:</w:t>
      </w:r>
    </w:p>
    <w:p w14:paraId="5DF5E40F" w14:textId="5A401348" w:rsidR="005347FD" w:rsidRPr="00F9423A" w:rsidRDefault="005347FD" w:rsidP="00F9423A">
      <w:pPr>
        <w:tabs>
          <w:tab w:val="left" w:pos="567"/>
        </w:tabs>
        <w:spacing w:line="480" w:lineRule="auto"/>
        <w:jc w:val="right"/>
        <w:rPr>
          <w:rFonts w:asciiTheme="majorBidi" w:hAnsiTheme="majorBidi" w:cstheme="majorBidi"/>
        </w:rPr>
      </w:pPr>
      <m:oMath>
        <m:r>
          <w:rPr>
            <w:rFonts w:ascii="Cambria Math" w:hAnsi="Cambria Math" w:cstheme="majorBidi"/>
          </w:rPr>
          <m:t>M</m:t>
        </m:r>
        <m:f>
          <m:fPr>
            <m:ctrlPr>
              <w:rPr>
                <w:rFonts w:ascii="Cambria Math" w:hAnsiTheme="majorBidi" w:cstheme="majorBidi"/>
                <w:i/>
              </w:rPr>
            </m:ctrlPr>
          </m:fPr>
          <m:num>
            <m:r>
              <w:rPr>
                <w:rFonts w:ascii="Cambria Math" w:hAnsi="Cambria Math" w:cstheme="majorBidi"/>
              </w:rPr>
              <m:t>dω</m:t>
            </m:r>
          </m:num>
          <m:den>
            <m:r>
              <w:rPr>
                <w:rFonts w:ascii="Cambria Math" w:hAnsi="Cambria Math" w:cstheme="majorBidi"/>
              </w:rPr>
              <m:t>dt</m:t>
            </m:r>
          </m:den>
        </m:f>
        <m:r>
          <w:rPr>
            <w:rFonts w:ascii="Cambria Math" w:hAnsiTheme="majorBidi" w:cstheme="majorBidi"/>
          </w:rPr>
          <m:t xml:space="preserve">= </m:t>
        </m:r>
        <m:sSub>
          <m:sSubPr>
            <m:ctrlPr>
              <w:rPr>
                <w:rFonts w:ascii="Cambria Math" w:hAnsiTheme="majorBidi" w:cstheme="majorBidi"/>
                <w:i/>
              </w:rPr>
            </m:ctrlPr>
          </m:sSubPr>
          <m:e>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a</m:t>
                </m:r>
              </m:sub>
            </m:sSub>
            <m:r>
              <w:rPr>
                <w:rFonts w:ascii="Cambria Math" w:hAnsi="Cambria Math" w:cstheme="majorBidi"/>
              </w:rPr>
              <m:t>= P</m:t>
            </m:r>
          </m:e>
          <m:sub>
            <m:r>
              <w:rPr>
                <w:rFonts w:ascii="Cambria Math" w:hAnsi="Cambria Math" w:cstheme="majorBidi"/>
              </w:rPr>
              <m:t>m</m:t>
            </m:r>
          </m:sub>
        </m:sSub>
        <m:r>
          <w:rPr>
            <w:rFonts w:ascii="Cambria Math" w:hAnsi="Cambria Math" w:cstheme="majorBidi"/>
          </w:rPr>
          <m:t>-</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e</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P</m:t>
            </m:r>
          </m:e>
          <m:sub>
            <m:sSub>
              <m:sSubPr>
                <m:ctrlPr>
                  <w:rPr>
                    <w:rFonts w:ascii="Cambria Math" w:hAnsiTheme="majorBidi" w:cstheme="majorBidi"/>
                    <w:i/>
                  </w:rPr>
                </m:ctrlPr>
              </m:sSubPr>
              <m:e>
                <m:r>
                  <w:rPr>
                    <w:rFonts w:ascii="Cambria Math" w:hAnsi="Cambria Math" w:cstheme="majorBidi"/>
                  </w:rPr>
                  <m:t>r</m:t>
                </m:r>
              </m:e>
              <m:sub>
                <m:r>
                  <w:rPr>
                    <w:rFonts w:ascii="Cambria Math" w:hAnsi="Cambria Math" w:cstheme="majorBidi"/>
                  </w:rPr>
                  <m:t>b</m:t>
                </m:r>
              </m:sub>
            </m:sSub>
          </m:sub>
        </m:sSub>
        <m:r>
          <w:rPr>
            <w:rFonts w:ascii="Cambria Math" w:hAnsiTheme="majorBidi" w:cstheme="majorBidi"/>
          </w:rPr>
          <m:t>)</m:t>
        </m:r>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D916D7" w:rsidRPr="00F9423A">
        <w:rPr>
          <w:rFonts w:asciiTheme="majorBidi" w:hAnsiTheme="majorBidi" w:cstheme="majorBidi"/>
        </w:rPr>
        <w:t xml:space="preserve">     </w:t>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49711E" w:rsidRPr="00F9423A">
        <w:rPr>
          <w:rFonts w:asciiTheme="majorBidi" w:hAnsiTheme="majorBidi" w:cstheme="majorBidi"/>
        </w:rPr>
        <w:t>(11)</w:t>
      </w:r>
      <w:r w:rsidR="00D916D7" w:rsidRPr="00F9423A">
        <w:rPr>
          <w:rFonts w:asciiTheme="majorBidi" w:hAnsiTheme="majorBidi" w:cstheme="majorBidi"/>
        </w:rPr>
        <w:t xml:space="preserve"> </w:t>
      </w:r>
    </w:p>
    <w:p w14:paraId="0C8E0CC7" w14:textId="6130A271" w:rsidR="005D2231" w:rsidRPr="00F9423A" w:rsidRDefault="006204AC"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lastRenderedPageBreak/>
        <w:t xml:space="preserve">where </w:t>
      </w:r>
      <m:oMath>
        <m:sSub>
          <m:sSubPr>
            <m:ctrlPr>
              <w:rPr>
                <w:rFonts w:ascii="Cambria Math" w:hAnsiTheme="majorBidi" w:cstheme="majorBidi"/>
                <w:i/>
              </w:rPr>
            </m:ctrlPr>
          </m:sSubPr>
          <m:e>
            <m:r>
              <w:rPr>
                <w:rFonts w:ascii="Cambria Math" w:hAnsi="Cambria Math" w:cstheme="majorBidi"/>
              </w:rPr>
              <m:t>P</m:t>
            </m:r>
          </m:e>
          <m:sub>
            <m:sSub>
              <m:sSubPr>
                <m:ctrlPr>
                  <w:rPr>
                    <w:rFonts w:ascii="Cambria Math" w:hAnsiTheme="majorBidi" w:cstheme="majorBidi"/>
                    <w:i/>
                  </w:rPr>
                </m:ctrlPr>
              </m:sSubPr>
              <m:e>
                <m:r>
                  <w:rPr>
                    <w:rFonts w:ascii="Cambria Math" w:hAnsi="Cambria Math" w:cstheme="majorBidi"/>
                  </w:rPr>
                  <m:t>r</m:t>
                </m:r>
              </m:e>
              <m:sub>
                <m:r>
                  <w:rPr>
                    <w:rFonts w:ascii="Cambria Math" w:hAnsi="Cambria Math" w:cstheme="majorBidi"/>
                  </w:rPr>
                  <m:t>b</m:t>
                </m:r>
              </m:sub>
            </m:sSub>
          </m:sub>
        </m:sSub>
      </m:oMath>
      <w:r w:rsidR="005347FD" w:rsidRPr="00F9423A">
        <w:rPr>
          <w:rFonts w:asciiTheme="majorBidi" w:hAnsiTheme="majorBidi" w:cstheme="majorBidi"/>
        </w:rPr>
        <w:t xml:space="preserve"> is the power absorbed by the braking resistor. It is clear from </w:t>
      </w:r>
      <w:r w:rsidR="004C6B4B" w:rsidRPr="00F9423A">
        <w:rPr>
          <w:rFonts w:asciiTheme="majorBidi" w:hAnsiTheme="majorBidi" w:cstheme="majorBidi"/>
        </w:rPr>
        <w:t xml:space="preserve">(11) </w:t>
      </w:r>
      <w:r w:rsidR="005347FD" w:rsidRPr="00F9423A">
        <w:rPr>
          <w:rFonts w:asciiTheme="majorBidi" w:hAnsiTheme="majorBidi" w:cstheme="majorBidi"/>
        </w:rPr>
        <w:t xml:space="preserve">that dynamic braking increases the transient stability limit. Appropriate selection of the dynamic brake resistor provides efficient dissipation of energy. </w:t>
      </w:r>
    </w:p>
    <w:p w14:paraId="795C019D" w14:textId="21D4A8F6" w:rsidR="005D2231" w:rsidRPr="00F9423A" w:rsidRDefault="005D2231" w:rsidP="00F9423A">
      <w:pPr>
        <w:pStyle w:val="PlainText"/>
        <w:tabs>
          <w:tab w:val="left" w:pos="567"/>
        </w:tabs>
        <w:spacing w:line="480" w:lineRule="auto"/>
        <w:ind w:firstLine="284"/>
        <w:jc w:val="both"/>
        <w:rPr>
          <w:rFonts w:asciiTheme="majorBidi" w:hAnsiTheme="majorBidi" w:cstheme="majorBidi"/>
          <w:sz w:val="24"/>
          <w:szCs w:val="24"/>
        </w:rPr>
      </w:pPr>
      <w:r w:rsidRPr="00F9423A">
        <w:rPr>
          <w:rFonts w:asciiTheme="majorBidi" w:hAnsiTheme="majorBidi" w:cstheme="majorBidi"/>
          <w:sz w:val="24"/>
          <w:szCs w:val="24"/>
        </w:rPr>
        <w:t>The maximum power transfer theorem is used to find the best brake size that gives maximum power transfer which helps in increasing the stability margin of the system. Therefore, any system is reduced to</w:t>
      </w:r>
      <w:r w:rsidR="00412045" w:rsidRPr="00F9423A">
        <w:rPr>
          <w:rFonts w:asciiTheme="majorBidi" w:hAnsiTheme="majorBidi" w:cstheme="majorBidi"/>
          <w:sz w:val="24"/>
          <w:szCs w:val="24"/>
        </w:rPr>
        <w:t xml:space="preserve"> its</w:t>
      </w:r>
      <w:r w:rsidRPr="00F9423A">
        <w:rPr>
          <w:rFonts w:asciiTheme="majorBidi" w:hAnsiTheme="majorBidi" w:cstheme="majorBidi"/>
          <w:sz w:val="24"/>
          <w:szCs w:val="24"/>
        </w:rPr>
        <w:t xml:space="preserve"> equivalent </w:t>
      </w:r>
      <w:r w:rsidR="00526A61" w:rsidRPr="00F9423A">
        <w:rPr>
          <w:rFonts w:asciiTheme="majorBidi" w:hAnsiTheme="majorBidi" w:cstheme="majorBidi"/>
          <w:sz w:val="24"/>
          <w:szCs w:val="24"/>
        </w:rPr>
        <w:t xml:space="preserve">Thevenin </w:t>
      </w:r>
      <w:r w:rsidRPr="00F9423A">
        <w:rPr>
          <w:rFonts w:asciiTheme="majorBidi" w:hAnsiTheme="majorBidi" w:cstheme="majorBidi"/>
          <w:sz w:val="24"/>
          <w:szCs w:val="24"/>
        </w:rPr>
        <w:t xml:space="preserve">impedance, looking at the system from the point where the brake is to be placed. The brake value </w:t>
      </w:r>
      <w:r w:rsidR="00D51068" w:rsidRPr="00F9423A">
        <w:rPr>
          <w:rFonts w:asciiTheme="majorBidi"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b</m:t>
            </m:r>
          </m:sub>
        </m:sSub>
      </m:oMath>
      <w:r w:rsidR="00D51068" w:rsidRPr="00F9423A">
        <w:rPr>
          <w:rFonts w:asciiTheme="majorBidi" w:hAnsiTheme="majorBidi" w:cstheme="majorBidi"/>
          <w:sz w:val="24"/>
          <w:szCs w:val="24"/>
        </w:rPr>
        <w:t xml:space="preserve">) that </w:t>
      </w:r>
      <w:r w:rsidRPr="00F9423A">
        <w:rPr>
          <w:rFonts w:asciiTheme="majorBidi" w:hAnsiTheme="majorBidi" w:cstheme="majorBidi"/>
          <w:sz w:val="24"/>
          <w:szCs w:val="24"/>
        </w:rPr>
        <w:t xml:space="preserve">gives maximum power transfer is </w:t>
      </w:r>
      <w:r w:rsidR="00D51068" w:rsidRPr="00F9423A">
        <w:rPr>
          <w:rFonts w:asciiTheme="majorBidi" w:hAnsiTheme="majorBidi" w:cstheme="majorBidi"/>
          <w:sz w:val="24"/>
          <w:szCs w:val="24"/>
        </w:rPr>
        <w:t>therefor</w:t>
      </w:r>
      <w:r w:rsidR="00937337" w:rsidRPr="00F9423A">
        <w:rPr>
          <w:rFonts w:asciiTheme="majorBidi" w:hAnsiTheme="majorBidi" w:cstheme="majorBidi"/>
          <w:sz w:val="24"/>
          <w:szCs w:val="24"/>
        </w:rPr>
        <w:t>e</w:t>
      </w:r>
      <w:r w:rsidR="00122BF8" w:rsidRPr="00F9423A">
        <w:rPr>
          <w:rFonts w:asciiTheme="majorBidi" w:hAnsiTheme="majorBidi" w:cstheme="majorBidi"/>
          <w:sz w:val="24"/>
          <w:szCs w:val="24"/>
        </w:rPr>
        <w:t>,</w:t>
      </w:r>
      <w:r w:rsidR="00D51068" w:rsidRPr="00F9423A">
        <w:rPr>
          <w:rFonts w:asciiTheme="majorBidi" w:hAnsiTheme="majorBidi" w:cstheme="majorBidi"/>
          <w:sz w:val="24"/>
          <w:szCs w:val="24"/>
        </w:rPr>
        <w:t xml:space="preserve"> obtained from</w:t>
      </w:r>
      <w:r w:rsidRPr="00F9423A">
        <w:rPr>
          <w:rFonts w:asciiTheme="majorBidi" w:hAnsiTheme="majorBidi" w:cstheme="majorBidi"/>
          <w:sz w:val="24"/>
          <w:szCs w:val="24"/>
        </w:rPr>
        <w:t xml:space="preserve"> [</w:t>
      </w:r>
      <w:r w:rsidR="00023FA1" w:rsidRPr="00F9423A">
        <w:rPr>
          <w:rFonts w:asciiTheme="majorBidi" w:hAnsiTheme="majorBidi" w:cstheme="majorBidi"/>
          <w:sz w:val="24"/>
          <w:szCs w:val="24"/>
        </w:rPr>
        <w:t>20</w:t>
      </w:r>
      <w:r w:rsidR="00D51068" w:rsidRPr="00F9423A">
        <w:rPr>
          <w:rFonts w:asciiTheme="majorBidi" w:hAnsiTheme="majorBidi" w:cstheme="majorBidi"/>
          <w:sz w:val="24"/>
          <w:szCs w:val="24"/>
        </w:rPr>
        <w:t>]:</w:t>
      </w:r>
    </w:p>
    <w:p w14:paraId="1D42CCCB" w14:textId="6B5515F7" w:rsidR="005347FD" w:rsidRPr="00F9423A" w:rsidRDefault="00F9423A" w:rsidP="00F9423A">
      <w:pPr>
        <w:tabs>
          <w:tab w:val="left" w:pos="567"/>
        </w:tabs>
        <w:spacing w:before="60" w:after="60" w:line="480" w:lineRule="auto"/>
        <w:jc w:val="right"/>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b</m:t>
            </m:r>
          </m:sub>
        </m:sSub>
        <m:r>
          <w:rPr>
            <w:rFonts w:ascii="Cambria Math" w:hAnsi="Cambria Math" w:cstheme="majorBidi"/>
          </w:rPr>
          <m:t xml:space="preserve">= </m:t>
        </m:r>
        <m:f>
          <m:fPr>
            <m:ctrlPr>
              <w:rPr>
                <w:rFonts w:ascii="Cambria Math" w:hAnsi="Cambria Math" w:cstheme="majorBidi"/>
                <w:i/>
              </w:rPr>
            </m:ctrlPr>
          </m:fPr>
          <m:num>
            <m:sSubSup>
              <m:sSubSupPr>
                <m:ctrlPr>
                  <w:rPr>
                    <w:rFonts w:ascii="Cambria Math" w:hAnsi="Cambria Math" w:cstheme="majorBidi"/>
                    <w:i/>
                  </w:rPr>
                </m:ctrlPr>
              </m:sSubSupPr>
              <m:e>
                <m:r>
                  <w:rPr>
                    <w:rFonts w:ascii="Cambria Math" w:hAnsi="Cambria Math" w:cstheme="majorBidi"/>
                  </w:rPr>
                  <m:t>R</m:t>
                </m:r>
              </m:e>
              <m:sub>
                <m:r>
                  <w:rPr>
                    <w:rFonts w:ascii="Cambria Math" w:hAnsi="Cambria Math" w:cstheme="majorBidi"/>
                  </w:rPr>
                  <m:t>th</m:t>
                </m:r>
              </m:sub>
              <m:sup>
                <m:r>
                  <w:rPr>
                    <w:rFonts w:ascii="Cambria Math" w:hAnsi="Cambria Math" w:cstheme="majorBidi"/>
                  </w:rPr>
                  <m:t>2</m:t>
                </m:r>
              </m:sup>
            </m:sSubSup>
            <m:r>
              <w:rPr>
                <w:rFonts w:ascii="Cambria Math" w:hAnsi="Cambria Math" w:cstheme="majorBidi"/>
              </w:rPr>
              <m:t xml:space="preserve">+ </m:t>
            </m:r>
            <m:sSubSup>
              <m:sSubSupPr>
                <m:ctrlPr>
                  <w:rPr>
                    <w:rFonts w:ascii="Cambria Math" w:hAnsi="Cambria Math" w:cstheme="majorBidi"/>
                    <w:i/>
                  </w:rPr>
                </m:ctrlPr>
              </m:sSubSupPr>
              <m:e>
                <m:r>
                  <w:rPr>
                    <w:rFonts w:ascii="Cambria Math" w:hAnsi="Cambria Math" w:cstheme="majorBidi"/>
                  </w:rPr>
                  <m:t>X</m:t>
                </m:r>
              </m:e>
              <m:sub>
                <m:r>
                  <w:rPr>
                    <w:rFonts w:ascii="Cambria Math" w:hAnsi="Cambria Math" w:cstheme="majorBidi"/>
                  </w:rPr>
                  <m:t>th</m:t>
                </m:r>
              </m:sub>
              <m:sup>
                <m:r>
                  <w:rPr>
                    <w:rFonts w:ascii="Cambria Math" w:hAnsi="Cambria Math" w:cstheme="majorBidi"/>
                  </w:rPr>
                  <m:t>2</m:t>
                </m:r>
              </m:sup>
            </m:sSubSup>
          </m:num>
          <m:den>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th</m:t>
                </m:r>
              </m:sub>
            </m:sSub>
          </m:den>
        </m:f>
      </m:oMath>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7A05F1" w:rsidRPr="00F9423A">
        <w:rPr>
          <w:rFonts w:asciiTheme="majorBidi" w:hAnsiTheme="majorBidi" w:cstheme="majorBidi"/>
        </w:rPr>
        <w:t xml:space="preserve">      </w:t>
      </w:r>
      <w:r w:rsidR="005347FD" w:rsidRPr="00F9423A">
        <w:rPr>
          <w:rFonts w:asciiTheme="majorBidi" w:hAnsiTheme="majorBidi" w:cstheme="majorBidi"/>
        </w:rPr>
        <w:tab/>
      </w:r>
      <w:r w:rsidR="005347FD" w:rsidRPr="00F9423A">
        <w:rPr>
          <w:rFonts w:asciiTheme="majorBidi" w:hAnsiTheme="majorBidi" w:cstheme="majorBidi"/>
        </w:rPr>
        <w:tab/>
      </w:r>
      <w:r w:rsidR="005347FD"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3629EF" w:rsidRPr="00F9423A">
        <w:rPr>
          <w:rFonts w:asciiTheme="majorBidi" w:hAnsiTheme="majorBidi" w:cstheme="majorBidi"/>
        </w:rPr>
        <w:t xml:space="preserve">     </w:t>
      </w:r>
      <w:r w:rsidR="005347FD" w:rsidRPr="00F9423A">
        <w:rPr>
          <w:rFonts w:asciiTheme="majorBidi" w:hAnsiTheme="majorBidi" w:cstheme="majorBidi"/>
        </w:rPr>
        <w:t>(</w:t>
      </w:r>
      <w:r w:rsidR="008A0269" w:rsidRPr="00F9423A">
        <w:rPr>
          <w:rFonts w:asciiTheme="majorBidi" w:hAnsiTheme="majorBidi" w:cstheme="majorBidi"/>
        </w:rPr>
        <w:t>1</w:t>
      </w:r>
      <w:r w:rsidR="00B01961" w:rsidRPr="00F9423A">
        <w:rPr>
          <w:rFonts w:asciiTheme="majorBidi" w:hAnsiTheme="majorBidi" w:cstheme="majorBidi"/>
        </w:rPr>
        <w:t>2</w:t>
      </w:r>
      <w:r w:rsidR="005347FD" w:rsidRPr="00F9423A">
        <w:rPr>
          <w:rFonts w:asciiTheme="majorBidi" w:hAnsiTheme="majorBidi" w:cstheme="majorBidi"/>
        </w:rPr>
        <w:t>)</w:t>
      </w:r>
    </w:p>
    <w:p w14:paraId="2189E1A5" w14:textId="7786CF20" w:rsidR="00B955F6" w:rsidRPr="00F9423A" w:rsidRDefault="00B955F6" w:rsidP="00F9423A">
      <w:pPr>
        <w:tabs>
          <w:tab w:val="left" w:pos="567"/>
        </w:tabs>
        <w:spacing w:before="60" w:after="60" w:line="480" w:lineRule="auto"/>
        <w:rPr>
          <w:rFonts w:asciiTheme="majorBidi" w:hAnsiTheme="majorBidi" w:cstheme="majorBidi"/>
        </w:rPr>
      </w:pPr>
      <w:r w:rsidRPr="00F9423A">
        <w:rPr>
          <w:rFonts w:asciiTheme="majorBidi" w:hAnsiTheme="majorBidi" w:cstheme="majorBidi"/>
        </w:rPr>
        <w:t xml:space="preserve">where </w:t>
      </w:r>
      <w:r w:rsidRPr="00F9423A">
        <w:rPr>
          <w:rFonts w:asciiTheme="majorBidi" w:hAnsiTheme="majorBidi" w:cstheme="majorBidi"/>
          <w:i/>
        </w:rPr>
        <w:t>R</w:t>
      </w:r>
      <w:r w:rsidRPr="00F9423A">
        <w:rPr>
          <w:rFonts w:asciiTheme="majorBidi" w:hAnsiTheme="majorBidi" w:cstheme="majorBidi"/>
          <w:i/>
          <w:vertAlign w:val="subscript"/>
        </w:rPr>
        <w:t>b</w:t>
      </w:r>
      <w:r w:rsidRPr="00F9423A">
        <w:rPr>
          <w:rFonts w:asciiTheme="majorBidi" w:hAnsiTheme="majorBidi" w:cstheme="majorBidi"/>
          <w:i/>
        </w:rPr>
        <w:t xml:space="preserve"> </w:t>
      </w:r>
      <w:r w:rsidRPr="00F9423A">
        <w:rPr>
          <w:rFonts w:asciiTheme="majorBidi" w:hAnsiTheme="majorBidi" w:cstheme="majorBidi"/>
        </w:rPr>
        <w:t>is the value of the barking resistance that helps improving stability margin of the system.</w:t>
      </w:r>
    </w:p>
    <w:p w14:paraId="21800CAA" w14:textId="0412286C" w:rsidR="005347FD" w:rsidRPr="00F9423A" w:rsidRDefault="005347FD" w:rsidP="00F9423A">
      <w:pPr>
        <w:pStyle w:val="Heading2"/>
        <w:numPr>
          <w:ilvl w:val="1"/>
          <w:numId w:val="32"/>
        </w:numPr>
        <w:tabs>
          <w:tab w:val="left" w:pos="567"/>
        </w:tabs>
        <w:spacing w:line="480" w:lineRule="auto"/>
      </w:pPr>
      <w:r w:rsidRPr="00F9423A">
        <w:t xml:space="preserve">Brake insertion/removal strategy </w:t>
      </w:r>
    </w:p>
    <w:p w14:paraId="5AFF3DE5" w14:textId="13E0EB79" w:rsidR="004E1869" w:rsidRPr="00F9423A" w:rsidRDefault="00167998" w:rsidP="00F9423A">
      <w:pPr>
        <w:pStyle w:val="ListParagraph"/>
        <w:tabs>
          <w:tab w:val="left" w:pos="567"/>
        </w:tabs>
        <w:spacing w:after="60" w:line="480" w:lineRule="auto"/>
        <w:ind w:left="0"/>
        <w:jc w:val="both"/>
        <w:rPr>
          <w:rFonts w:asciiTheme="majorBidi" w:hAnsiTheme="majorBidi" w:cstheme="majorBidi"/>
        </w:rPr>
      </w:pPr>
      <w:r w:rsidRPr="00F9423A">
        <w:rPr>
          <w:rFonts w:asciiTheme="majorBidi" w:hAnsiTheme="majorBidi" w:cstheme="majorBidi"/>
        </w:rPr>
        <w:t xml:space="preserve">As the RACKE method is used to decide system stability, the RACKE criterion is also used to decide the time of insertion and removal of the brake. According to </w:t>
      </w:r>
      <w:r w:rsidR="00412045" w:rsidRPr="00F9423A">
        <w:rPr>
          <w:rFonts w:asciiTheme="majorBidi" w:hAnsiTheme="majorBidi" w:cstheme="majorBidi"/>
        </w:rPr>
        <w:t xml:space="preserve">the </w:t>
      </w:r>
      <w:r w:rsidRPr="00F9423A">
        <w:rPr>
          <w:rFonts w:asciiTheme="majorBidi" w:hAnsiTheme="majorBidi" w:cstheme="majorBidi"/>
        </w:rPr>
        <w:t xml:space="preserve">theoretical </w:t>
      </w:r>
      <w:r w:rsidR="00412045" w:rsidRPr="00F9423A">
        <w:rPr>
          <w:rFonts w:asciiTheme="majorBidi" w:hAnsiTheme="majorBidi" w:cstheme="majorBidi"/>
        </w:rPr>
        <w:t xml:space="preserve">studies </w:t>
      </w:r>
      <w:r w:rsidRPr="00F9423A">
        <w:rPr>
          <w:rFonts w:asciiTheme="majorBidi" w:hAnsiTheme="majorBidi" w:cstheme="majorBidi"/>
        </w:rPr>
        <w:t>[2]</w:t>
      </w:r>
      <w:r w:rsidR="00546B22" w:rsidRPr="00F9423A">
        <w:rPr>
          <w:rFonts w:asciiTheme="majorBidi" w:hAnsiTheme="majorBidi" w:cstheme="majorBidi"/>
        </w:rPr>
        <w:t>,</w:t>
      </w:r>
      <w:r w:rsidRPr="00F9423A">
        <w:rPr>
          <w:rFonts w:asciiTheme="majorBidi" w:hAnsiTheme="majorBidi" w:cstheme="majorBidi"/>
        </w:rPr>
        <w:t xml:space="preserve"> [1</w:t>
      </w:r>
      <w:r w:rsidR="00023FA1" w:rsidRPr="00F9423A">
        <w:rPr>
          <w:rFonts w:asciiTheme="majorBidi" w:hAnsiTheme="majorBidi" w:cstheme="majorBidi"/>
        </w:rPr>
        <w:t>6</w:t>
      </w:r>
      <w:r w:rsidR="00546B22" w:rsidRPr="00F9423A">
        <w:rPr>
          <w:rFonts w:asciiTheme="majorBidi" w:hAnsiTheme="majorBidi" w:cstheme="majorBidi"/>
        </w:rPr>
        <w:t>] – [</w:t>
      </w:r>
      <w:r w:rsidRPr="00F9423A">
        <w:rPr>
          <w:rFonts w:asciiTheme="majorBidi" w:hAnsiTheme="majorBidi" w:cstheme="majorBidi"/>
        </w:rPr>
        <w:t>1</w:t>
      </w:r>
      <w:r w:rsidR="00023FA1" w:rsidRPr="00F9423A">
        <w:rPr>
          <w:rFonts w:asciiTheme="majorBidi" w:hAnsiTheme="majorBidi" w:cstheme="majorBidi"/>
        </w:rPr>
        <w:t>8</w:t>
      </w:r>
      <w:r w:rsidRPr="00F9423A">
        <w:rPr>
          <w:rFonts w:asciiTheme="majorBidi" w:hAnsiTheme="majorBidi" w:cstheme="majorBidi"/>
        </w:rPr>
        <w:t>] and experimental</w:t>
      </w:r>
      <w:r w:rsidR="00412045" w:rsidRPr="00F9423A">
        <w:rPr>
          <w:rFonts w:asciiTheme="majorBidi" w:hAnsiTheme="majorBidi" w:cstheme="majorBidi"/>
        </w:rPr>
        <w:t xml:space="preserve"> findings</w:t>
      </w:r>
      <w:r w:rsidRPr="00F9423A">
        <w:rPr>
          <w:rFonts w:asciiTheme="majorBidi" w:hAnsiTheme="majorBidi" w:cstheme="majorBidi"/>
        </w:rPr>
        <w:t xml:space="preserve"> [1</w:t>
      </w:r>
      <w:r w:rsidR="00023FA1" w:rsidRPr="00F9423A">
        <w:rPr>
          <w:rFonts w:asciiTheme="majorBidi" w:hAnsiTheme="majorBidi" w:cstheme="majorBidi"/>
        </w:rPr>
        <w:t>4</w:t>
      </w:r>
      <w:r w:rsidR="00546B22" w:rsidRPr="00F9423A">
        <w:rPr>
          <w:rFonts w:asciiTheme="majorBidi" w:hAnsiTheme="majorBidi" w:cstheme="majorBidi"/>
        </w:rPr>
        <w:t>]</w:t>
      </w:r>
      <w:r w:rsidRPr="00F9423A">
        <w:rPr>
          <w:rFonts w:asciiTheme="majorBidi" w:hAnsiTheme="majorBidi" w:cstheme="majorBidi"/>
        </w:rPr>
        <w:t xml:space="preserve">, </w:t>
      </w:r>
      <w:r w:rsidR="00546B22" w:rsidRPr="00F9423A">
        <w:rPr>
          <w:rFonts w:asciiTheme="majorBidi" w:hAnsiTheme="majorBidi" w:cstheme="majorBidi"/>
        </w:rPr>
        <w:t xml:space="preserve"> [</w:t>
      </w:r>
      <w:r w:rsidRPr="00F9423A">
        <w:rPr>
          <w:rFonts w:asciiTheme="majorBidi" w:hAnsiTheme="majorBidi" w:cstheme="majorBidi"/>
        </w:rPr>
        <w:t>1</w:t>
      </w:r>
      <w:r w:rsidR="00023FA1" w:rsidRPr="00F9423A">
        <w:rPr>
          <w:rFonts w:asciiTheme="majorBidi" w:hAnsiTheme="majorBidi" w:cstheme="majorBidi"/>
        </w:rPr>
        <w:t>5</w:t>
      </w:r>
      <w:r w:rsidRPr="00F9423A">
        <w:rPr>
          <w:rFonts w:asciiTheme="majorBidi" w:hAnsiTheme="majorBidi" w:cstheme="majorBidi"/>
        </w:rPr>
        <w:t xml:space="preserve">], the optimum moment of break insertion is achieved at the moment when RACKE just exceeds its maximum negative value. This instant </w:t>
      </w:r>
      <w:r w:rsidR="00546B22" w:rsidRPr="00F9423A">
        <w:rPr>
          <w:rFonts w:asciiTheme="majorBidi" w:hAnsiTheme="majorBidi" w:cstheme="majorBidi"/>
        </w:rPr>
        <w:t>represents</w:t>
      </w:r>
      <w:r w:rsidRPr="00F9423A">
        <w:rPr>
          <w:rFonts w:asciiTheme="majorBidi" w:hAnsiTheme="majorBidi" w:cstheme="majorBidi"/>
        </w:rPr>
        <w:t xml:space="preserve"> the critical clearing time (</w:t>
      </w:r>
      <w:r w:rsidRPr="00F9423A">
        <w:rPr>
          <w:rFonts w:asciiTheme="majorBidi" w:hAnsiTheme="majorBidi" w:cstheme="majorBidi"/>
          <w:i/>
        </w:rPr>
        <w:t>t</w:t>
      </w:r>
      <w:r w:rsidRPr="00F9423A">
        <w:rPr>
          <w:rFonts w:asciiTheme="majorBidi" w:hAnsiTheme="majorBidi" w:cstheme="majorBidi"/>
          <w:vertAlign w:val="subscript"/>
        </w:rPr>
        <w:t>c</w:t>
      </w:r>
      <w:r w:rsidR="00D1029D" w:rsidRPr="00F9423A">
        <w:rPr>
          <w:rFonts w:asciiTheme="majorBidi" w:hAnsiTheme="majorBidi" w:cstheme="majorBidi"/>
          <w:vertAlign w:val="subscript"/>
        </w:rPr>
        <w:t>c</w:t>
      </w:r>
      <w:r w:rsidRPr="00F9423A">
        <w:rPr>
          <w:rFonts w:asciiTheme="majorBidi" w:hAnsiTheme="majorBidi" w:cstheme="majorBidi"/>
        </w:rPr>
        <w:t>)</w:t>
      </w:r>
      <w:r w:rsidR="00546B22" w:rsidRPr="00F9423A">
        <w:rPr>
          <w:rFonts w:asciiTheme="majorBidi" w:hAnsiTheme="majorBidi" w:cstheme="majorBidi"/>
        </w:rPr>
        <w:t xml:space="preserve"> at which </w:t>
      </w:r>
      <w:r w:rsidRPr="00F9423A">
        <w:rPr>
          <w:rFonts w:asciiTheme="majorBidi" w:hAnsiTheme="majorBidi" w:cstheme="majorBidi"/>
        </w:rPr>
        <w:t xml:space="preserve">the break </w:t>
      </w:r>
      <w:r w:rsidR="00546B22" w:rsidRPr="00F9423A">
        <w:rPr>
          <w:rFonts w:asciiTheme="majorBidi" w:hAnsiTheme="majorBidi" w:cstheme="majorBidi"/>
        </w:rPr>
        <w:t xml:space="preserve">should be inserted. </w:t>
      </w:r>
      <w:r w:rsidRPr="00F9423A">
        <w:rPr>
          <w:rFonts w:asciiTheme="majorBidi" w:hAnsiTheme="majorBidi" w:cstheme="majorBidi"/>
        </w:rPr>
        <w:t xml:space="preserve">This time of insertion is </w:t>
      </w:r>
      <w:r w:rsidR="009E526F" w:rsidRPr="00F9423A">
        <w:rPr>
          <w:rFonts w:asciiTheme="majorBidi" w:hAnsiTheme="majorBidi" w:cstheme="majorBidi"/>
        </w:rPr>
        <w:t>found to be</w:t>
      </w:r>
      <w:r w:rsidRPr="00F9423A">
        <w:rPr>
          <w:rFonts w:asciiTheme="majorBidi" w:hAnsiTheme="majorBidi" w:cstheme="majorBidi"/>
        </w:rPr>
        <w:t xml:space="preserve"> effective, since there will be no need to insert the brake if the disturbance is cleared before the critical clearing time, i.e., the system is able to remain stable without the brake. </w:t>
      </w:r>
    </w:p>
    <w:p w14:paraId="2EFB131B" w14:textId="7D6F592C" w:rsidR="005347FD" w:rsidRPr="00F9423A" w:rsidRDefault="00167998" w:rsidP="00F9423A">
      <w:pPr>
        <w:tabs>
          <w:tab w:val="left" w:pos="567"/>
        </w:tabs>
        <w:spacing w:line="480" w:lineRule="auto"/>
        <w:ind w:firstLine="284"/>
        <w:jc w:val="both"/>
      </w:pPr>
      <w:r w:rsidRPr="00F9423A">
        <w:rPr>
          <w:rFonts w:asciiTheme="majorBidi" w:hAnsiTheme="majorBidi" w:cstheme="majorBidi"/>
        </w:rPr>
        <w:t xml:space="preserve">Removal of the brake also depends on the </w:t>
      </w:r>
      <w:r w:rsidR="005347FD" w:rsidRPr="00F9423A">
        <w:rPr>
          <w:rFonts w:asciiTheme="majorBidi" w:hAnsiTheme="majorBidi" w:cstheme="majorBidi"/>
        </w:rPr>
        <w:t>rate of change of kinetic energy of the machine, and its disturbance angular velocity. Fig.1 shows RACKE against time for stab</w:t>
      </w:r>
      <w:r w:rsidR="001F1CD9" w:rsidRPr="00F9423A">
        <w:rPr>
          <w:rFonts w:asciiTheme="majorBidi" w:hAnsiTheme="majorBidi" w:cstheme="majorBidi"/>
        </w:rPr>
        <w:t>le operation</w:t>
      </w:r>
      <w:r w:rsidR="005347FD" w:rsidRPr="00F9423A">
        <w:rPr>
          <w:rFonts w:asciiTheme="majorBidi" w:hAnsiTheme="majorBidi" w:cstheme="majorBidi"/>
        </w:rPr>
        <w:t xml:space="preserve">. The brake should be inserted at point </w:t>
      </w:r>
      <w:r w:rsidR="005347FD" w:rsidRPr="00F9423A">
        <w:rPr>
          <w:rFonts w:asciiTheme="majorBidi" w:hAnsiTheme="majorBidi" w:cstheme="majorBidi"/>
          <w:i/>
        </w:rPr>
        <w:t>B</w:t>
      </w:r>
      <w:r w:rsidR="001F1CD9" w:rsidRPr="00F9423A">
        <w:rPr>
          <w:rFonts w:asciiTheme="majorBidi" w:hAnsiTheme="majorBidi" w:cstheme="majorBidi"/>
          <w:i/>
        </w:rPr>
        <w:t>i</w:t>
      </w:r>
      <w:r w:rsidR="001F1CD9" w:rsidRPr="00F9423A">
        <w:rPr>
          <w:rFonts w:asciiTheme="majorBidi" w:hAnsiTheme="majorBidi" w:cstheme="majorBidi"/>
          <w:vertAlign w:val="subscript"/>
        </w:rPr>
        <w:t>1</w:t>
      </w:r>
      <w:r w:rsidR="005347FD" w:rsidRPr="00F9423A">
        <w:rPr>
          <w:rFonts w:asciiTheme="majorBidi" w:hAnsiTheme="majorBidi" w:cstheme="majorBidi"/>
        </w:rPr>
        <w:t xml:space="preserve"> and removed when RACKE passes through zero, point </w:t>
      </w:r>
      <w:r w:rsidR="005347FD" w:rsidRPr="00F9423A">
        <w:rPr>
          <w:rFonts w:asciiTheme="majorBidi" w:hAnsiTheme="majorBidi" w:cstheme="majorBidi"/>
          <w:i/>
        </w:rPr>
        <w:t>B</w:t>
      </w:r>
      <w:r w:rsidR="001F1CD9" w:rsidRPr="00F9423A">
        <w:rPr>
          <w:rFonts w:asciiTheme="majorBidi" w:hAnsiTheme="majorBidi" w:cstheme="majorBidi"/>
          <w:i/>
        </w:rPr>
        <w:t>r</w:t>
      </w:r>
      <w:r w:rsidR="001F1CD9" w:rsidRPr="00F9423A">
        <w:rPr>
          <w:rFonts w:asciiTheme="majorBidi" w:hAnsiTheme="majorBidi" w:cstheme="majorBidi"/>
          <w:vertAlign w:val="subscript"/>
        </w:rPr>
        <w:t>1</w:t>
      </w:r>
      <w:r w:rsidR="005347FD" w:rsidRPr="00F9423A">
        <w:rPr>
          <w:rFonts w:asciiTheme="majorBidi" w:hAnsiTheme="majorBidi" w:cstheme="majorBidi"/>
        </w:rPr>
        <w:t xml:space="preserve"> in the figure. At this point </w:t>
      </w:r>
      <w:r w:rsidR="00C772EC" w:rsidRPr="00F9423A">
        <w:rPr>
          <w:rFonts w:asciiTheme="majorBidi" w:hAnsiTheme="majorBidi" w:cstheme="majorBidi"/>
        </w:rPr>
        <w:t>(</w:t>
      </w:r>
      <w:r w:rsidR="00C772EC" w:rsidRPr="00F9423A">
        <w:rPr>
          <w:rFonts w:asciiTheme="majorBidi" w:hAnsiTheme="majorBidi" w:cstheme="majorBidi"/>
          <w:i/>
        </w:rPr>
        <w:t>Br</w:t>
      </w:r>
      <w:r w:rsidR="00C772EC" w:rsidRPr="00F9423A">
        <w:rPr>
          <w:rFonts w:asciiTheme="majorBidi" w:hAnsiTheme="majorBidi" w:cstheme="majorBidi"/>
          <w:vertAlign w:val="subscript"/>
        </w:rPr>
        <w:t>1</w:t>
      </w:r>
      <w:r w:rsidR="00C772EC" w:rsidRPr="00F9423A">
        <w:rPr>
          <w:rFonts w:asciiTheme="majorBidi" w:hAnsiTheme="majorBidi" w:cstheme="majorBidi"/>
        </w:rPr>
        <w:t xml:space="preserve">) </w:t>
      </w:r>
      <w:r w:rsidR="005347FD" w:rsidRPr="00F9423A">
        <w:rPr>
          <w:rFonts w:asciiTheme="majorBidi" w:hAnsiTheme="majorBidi" w:cstheme="majorBidi"/>
        </w:rPr>
        <w:t>the disturbance angular velocity is zero and changes sign from positive to negative, i.e., it starts to decrease. If the brake had been removed before this point, then the i</w:t>
      </w:r>
      <w:r w:rsidR="00412045" w:rsidRPr="00F9423A">
        <w:rPr>
          <w:rFonts w:asciiTheme="majorBidi" w:hAnsiTheme="majorBidi" w:cstheme="majorBidi"/>
        </w:rPr>
        <w:t>nstantaneous angular velocity would</w:t>
      </w:r>
      <w:r w:rsidR="005347FD" w:rsidRPr="00F9423A">
        <w:rPr>
          <w:rFonts w:asciiTheme="majorBidi" w:hAnsiTheme="majorBidi" w:cstheme="majorBidi"/>
        </w:rPr>
        <w:t xml:space="preserve"> still </w:t>
      </w:r>
      <w:r w:rsidR="00412045" w:rsidRPr="00F9423A">
        <w:rPr>
          <w:rFonts w:asciiTheme="majorBidi" w:hAnsiTheme="majorBidi" w:cstheme="majorBidi"/>
        </w:rPr>
        <w:t xml:space="preserve">be </w:t>
      </w:r>
      <w:r w:rsidR="005347FD" w:rsidRPr="00F9423A">
        <w:rPr>
          <w:rFonts w:asciiTheme="majorBidi" w:hAnsiTheme="majorBidi" w:cstheme="majorBidi"/>
        </w:rPr>
        <w:t xml:space="preserve">greater than the normal synchronous speed, and the main purpose of brake is to decrease this abnormal velocity up to a synchronous speed, at which the disturbance angular velocity is zero. If the brake had been </w:t>
      </w:r>
      <w:r w:rsidR="005347FD" w:rsidRPr="00F9423A">
        <w:rPr>
          <w:rFonts w:asciiTheme="majorBidi" w:hAnsiTheme="majorBidi" w:cstheme="majorBidi"/>
        </w:rPr>
        <w:lastRenderedPageBreak/>
        <w:t>left after this point, the angular velocity would have been decreased to a valu</w:t>
      </w:r>
      <w:r w:rsidR="00412045" w:rsidRPr="00F9423A">
        <w:rPr>
          <w:rFonts w:asciiTheme="majorBidi" w:hAnsiTheme="majorBidi" w:cstheme="majorBidi"/>
        </w:rPr>
        <w:t>e</w:t>
      </w:r>
      <w:r w:rsidR="005347FD" w:rsidRPr="00F9423A">
        <w:rPr>
          <w:rFonts w:asciiTheme="majorBidi" w:hAnsiTheme="majorBidi" w:cstheme="majorBidi"/>
        </w:rPr>
        <w:t xml:space="preserve"> which may </w:t>
      </w:r>
      <w:r w:rsidR="00412045" w:rsidRPr="00F9423A">
        <w:rPr>
          <w:rFonts w:asciiTheme="majorBidi" w:hAnsiTheme="majorBidi" w:cstheme="majorBidi"/>
        </w:rPr>
        <w:t>have lead to poor</w:t>
      </w:r>
      <w:r w:rsidR="005347FD" w:rsidRPr="00F9423A">
        <w:rPr>
          <w:rFonts w:asciiTheme="majorBidi" w:hAnsiTheme="majorBidi" w:cstheme="majorBidi"/>
        </w:rPr>
        <w:t xml:space="preserve"> damping of oscillations. Thus, the brake is most effective when removed at this point</w:t>
      </w:r>
      <w:r w:rsidR="00205D9A" w:rsidRPr="00F9423A">
        <w:rPr>
          <w:rFonts w:asciiTheme="majorBidi" w:hAnsiTheme="majorBidi" w:cstheme="majorBidi"/>
        </w:rPr>
        <w:t xml:space="preserve"> [</w:t>
      </w:r>
      <w:r w:rsidR="00532B57" w:rsidRPr="00F9423A">
        <w:rPr>
          <w:rFonts w:asciiTheme="majorBidi" w:hAnsiTheme="majorBidi" w:cstheme="majorBidi"/>
        </w:rPr>
        <w:t>1</w:t>
      </w:r>
      <w:r w:rsidR="00023FA1" w:rsidRPr="00F9423A">
        <w:rPr>
          <w:rFonts w:asciiTheme="majorBidi" w:hAnsiTheme="majorBidi" w:cstheme="majorBidi"/>
        </w:rPr>
        <w:t>7</w:t>
      </w:r>
      <w:r w:rsidR="005347FD" w:rsidRPr="00F9423A">
        <w:rPr>
          <w:rFonts w:asciiTheme="majorBidi" w:hAnsiTheme="majorBidi" w:cstheme="majorBidi"/>
        </w:rPr>
        <w:t xml:space="preserve">]. In mathematical from, the most effective brake removal conditions are given by </w:t>
      </w:r>
    </w:p>
    <w:p w14:paraId="42DA88E4" w14:textId="07E0AF18" w:rsidR="0052099E" w:rsidRPr="00F9423A" w:rsidRDefault="005347FD" w:rsidP="00F9423A">
      <w:pPr>
        <w:tabs>
          <w:tab w:val="left" w:pos="567"/>
        </w:tabs>
        <w:spacing w:after="60" w:line="480" w:lineRule="auto"/>
        <w:jc w:val="right"/>
        <w:rPr>
          <w:rFonts w:asciiTheme="majorBidi" w:hAnsiTheme="majorBidi" w:cstheme="majorBidi"/>
        </w:rPr>
      </w:pPr>
      <m:oMath>
        <m:r>
          <w:rPr>
            <w:rFonts w:ascii="Cambria Math" w:hAnsi="Cambria Math" w:cstheme="majorBidi"/>
          </w:rPr>
          <m:t>RACKE</m:t>
        </m:r>
        <m:r>
          <w:rPr>
            <w:rFonts w:ascii="Cambria Math" w:hAnsiTheme="majorBidi" w:cstheme="majorBidi"/>
          </w:rPr>
          <m:t xml:space="preserve">=0, </m:t>
        </m:r>
        <m:sSub>
          <m:sSubPr>
            <m:ctrlPr>
              <w:rPr>
                <w:rFonts w:ascii="Cambria Math" w:hAnsi="Cambria Math" w:cstheme="majorBidi"/>
                <w:i/>
              </w:rPr>
            </m:ctrlPr>
          </m:sSubPr>
          <m:e>
            <m:r>
              <w:rPr>
                <w:rFonts w:ascii="Cambria Math" w:hAnsi="Cambria Math" w:cstheme="majorBidi"/>
              </w:rPr>
              <m:t>ω</m:t>
            </m:r>
          </m:e>
          <m:sub>
            <m:r>
              <w:rPr>
                <w:rFonts w:ascii="Cambria Math" w:hAnsi="Cambria Math" w:cstheme="majorBidi"/>
              </w:rPr>
              <m:t>d</m:t>
            </m:r>
          </m:sub>
        </m:sSub>
        <m:r>
          <w:rPr>
            <w:rFonts w:ascii="Cambria Math" w:hAnsiTheme="majorBidi" w:cstheme="majorBidi"/>
          </w:rPr>
          <m:t>=</m:t>
        </m:r>
        <m:sSubSup>
          <m:sSubSupPr>
            <m:ctrlPr>
              <w:rPr>
                <w:rFonts w:ascii="Cambria Math" w:hAnsiTheme="majorBidi" w:cstheme="majorBidi"/>
                <w:i/>
              </w:rPr>
            </m:ctrlPr>
          </m:sSubSupPr>
          <m:e>
            <m:r>
              <w:rPr>
                <w:rFonts w:ascii="Cambria Math" w:hAnsiTheme="majorBidi" w:cstheme="majorBidi"/>
              </w:rPr>
              <m:t>0</m:t>
            </m:r>
          </m:e>
          <m:sub>
            <m:r>
              <w:rPr>
                <w:rFonts w:ascii="Cambria Math" w:hAnsiTheme="majorBidi" w:cstheme="majorBidi"/>
              </w:rPr>
              <m:t>+</m:t>
            </m:r>
          </m:sub>
          <m:sup>
            <m:r>
              <w:rPr>
                <w:rFonts w:ascii="Cambria Math" w:hAnsiTheme="majorBidi" w:cstheme="majorBidi"/>
              </w:rPr>
              <m:t>-</m:t>
            </m:r>
          </m:sup>
        </m:sSubSup>
        <m:r>
          <w:rPr>
            <w:rFonts w:ascii="Cambria Math" w:hAnsiTheme="majorBidi" w:cstheme="majorBidi"/>
          </w:rPr>
          <m:t>↑</m:t>
        </m:r>
      </m:oMath>
      <w:r w:rsidRPr="00F9423A">
        <w:rPr>
          <w:rFonts w:asciiTheme="majorBidi" w:hAnsiTheme="majorBidi" w:cstheme="majorBidi"/>
        </w:rPr>
        <w:tab/>
      </w:r>
      <w:r w:rsidRPr="00F9423A">
        <w:rPr>
          <w:rFonts w:asciiTheme="majorBidi" w:hAnsiTheme="majorBidi" w:cstheme="majorBidi"/>
        </w:rPr>
        <w:tab/>
      </w:r>
      <w:r w:rsidR="007A05F1" w:rsidRPr="00F9423A">
        <w:rPr>
          <w:rFonts w:asciiTheme="majorBidi" w:hAnsiTheme="majorBidi" w:cstheme="majorBidi"/>
        </w:rPr>
        <w:t xml:space="preserve">         </w:t>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3629EF" w:rsidRPr="00F9423A">
        <w:rPr>
          <w:rFonts w:asciiTheme="majorBidi" w:hAnsiTheme="majorBidi" w:cstheme="majorBidi"/>
        </w:rPr>
        <w:t xml:space="preserve">       </w:t>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Pr="00F9423A">
        <w:rPr>
          <w:rFonts w:asciiTheme="majorBidi" w:hAnsiTheme="majorBidi" w:cstheme="majorBidi"/>
        </w:rPr>
        <w:t>(</w:t>
      </w:r>
      <w:r w:rsidR="002A6C35" w:rsidRPr="00F9423A">
        <w:rPr>
          <w:rFonts w:asciiTheme="majorBidi" w:hAnsiTheme="majorBidi" w:cstheme="majorBidi"/>
        </w:rPr>
        <w:t>1</w:t>
      </w:r>
      <w:r w:rsidR="00FB4983" w:rsidRPr="00F9423A">
        <w:rPr>
          <w:rFonts w:asciiTheme="majorBidi" w:hAnsiTheme="majorBidi" w:cstheme="majorBidi"/>
        </w:rPr>
        <w:t>3</w:t>
      </w:r>
      <w:r w:rsidRPr="00F9423A">
        <w:rPr>
          <w:rFonts w:asciiTheme="majorBidi" w:hAnsiTheme="majorBidi" w:cstheme="majorBidi"/>
        </w:rPr>
        <w:t>)</w:t>
      </w:r>
    </w:p>
    <w:p w14:paraId="5AC403C6" w14:textId="3352A461" w:rsidR="005347FD" w:rsidRPr="00F9423A" w:rsidRDefault="005347F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where 0</w:t>
      </w:r>
      <m:oMath>
        <m:r>
          <w:rPr>
            <w:rFonts w:ascii="Cambria Math" w:hAnsi="Cambria Math" w:cstheme="majorBidi"/>
          </w:rPr>
          <m:t>∓</m:t>
        </m:r>
        <m:r>
          <w:rPr>
            <w:rFonts w:ascii="Cambria Math" w:hAnsiTheme="majorBidi" w:cstheme="majorBidi"/>
          </w:rPr>
          <m:t>↑</m:t>
        </m:r>
        <m:r>
          <w:rPr>
            <w:rFonts w:ascii="Cambria Math" w:hAnsiTheme="majorBidi" w:cstheme="majorBidi"/>
          </w:rPr>
          <m:t xml:space="preserve"> </m:t>
        </m:r>
      </m:oMath>
      <w:r w:rsidRPr="00F9423A">
        <w:rPr>
          <w:rFonts w:asciiTheme="majorBidi" w:hAnsiTheme="majorBidi" w:cstheme="majorBidi"/>
        </w:rPr>
        <w:t xml:space="preserve">means that the variable is zero changing sign from positive to negative, and </w:t>
      </w:r>
      <m:oMath>
        <m:sSub>
          <m:sSubPr>
            <m:ctrlPr>
              <w:rPr>
                <w:rFonts w:ascii="Cambria Math" w:hAnsi="Cambria Math" w:cstheme="majorBidi"/>
                <w:i/>
              </w:rPr>
            </m:ctrlPr>
          </m:sSubPr>
          <m:e>
            <m:r>
              <w:rPr>
                <w:rFonts w:ascii="Cambria Math" w:hAnsi="Cambria Math" w:cstheme="majorBidi"/>
              </w:rPr>
              <m:t>ω</m:t>
            </m:r>
          </m:e>
          <m:sub>
            <m:r>
              <w:rPr>
                <w:rFonts w:ascii="Cambria Math" w:hAnsi="Cambria Math" w:cstheme="majorBidi"/>
              </w:rPr>
              <m:t>d</m:t>
            </m:r>
          </m:sub>
        </m:sSub>
      </m:oMath>
      <w:r w:rsidRPr="00F9423A">
        <w:rPr>
          <w:rFonts w:asciiTheme="majorBidi" w:hAnsiTheme="majorBidi" w:cstheme="majorBidi"/>
        </w:rPr>
        <w:t xml:space="preserve"> is the angular velocity</w:t>
      </w:r>
      <w:r w:rsidR="00075B95" w:rsidRPr="00F9423A">
        <w:rPr>
          <w:rFonts w:asciiTheme="majorBidi" w:hAnsiTheme="majorBidi" w:cstheme="majorBidi"/>
        </w:rPr>
        <w:t xml:space="preserve"> during disturbance period</w:t>
      </w:r>
      <w:r w:rsidRPr="00F9423A">
        <w:rPr>
          <w:rFonts w:asciiTheme="majorBidi" w:hAnsiTheme="majorBidi" w:cstheme="majorBidi"/>
        </w:rPr>
        <w:t xml:space="preserve">. After the last switching of the resistor, it becomes necessary to decide system stability, and this is done by comparing the positive area under curve </w:t>
      </w:r>
      <w:r w:rsidRPr="00F9423A">
        <w:rPr>
          <w:rFonts w:asciiTheme="majorBidi" w:hAnsiTheme="majorBidi" w:cstheme="majorBidi"/>
          <w:i/>
        </w:rPr>
        <w:t>A</w:t>
      </w:r>
      <w:r w:rsidRPr="00F9423A">
        <w:rPr>
          <w:rFonts w:asciiTheme="majorBidi" w:hAnsiTheme="majorBidi" w:cstheme="majorBidi"/>
          <w:vertAlign w:val="subscript"/>
        </w:rPr>
        <w:t>1</w:t>
      </w:r>
      <w:r w:rsidRPr="00F9423A">
        <w:rPr>
          <w:rFonts w:asciiTheme="majorBidi" w:hAnsiTheme="majorBidi" w:cstheme="majorBidi"/>
        </w:rPr>
        <w:t xml:space="preserve">, representing stored energy in the machine rotor during acceleration, and the negative area under curve </w:t>
      </w:r>
      <w:r w:rsidRPr="00F9423A">
        <w:rPr>
          <w:rFonts w:asciiTheme="majorBidi" w:hAnsiTheme="majorBidi" w:cstheme="majorBidi"/>
          <w:i/>
        </w:rPr>
        <w:t>A</w:t>
      </w:r>
      <w:r w:rsidRPr="00F9423A">
        <w:rPr>
          <w:rFonts w:asciiTheme="majorBidi" w:hAnsiTheme="majorBidi" w:cstheme="majorBidi"/>
          <w:vertAlign w:val="subscript"/>
        </w:rPr>
        <w:t>2</w:t>
      </w:r>
      <w:r w:rsidRPr="00F9423A">
        <w:rPr>
          <w:rFonts w:asciiTheme="majorBidi" w:hAnsiTheme="majorBidi" w:cstheme="majorBidi"/>
        </w:rPr>
        <w:t xml:space="preserve">, representing the energy given by the machine rotor to the system during deceleration. If these two areas are equal, then the system is stable otherwise the system is unstable. In this case, the system </w:t>
      </w:r>
      <w:r w:rsidR="003A3079" w:rsidRPr="00F9423A">
        <w:rPr>
          <w:rFonts w:asciiTheme="majorBidi" w:hAnsiTheme="majorBidi" w:cstheme="majorBidi"/>
        </w:rPr>
        <w:t>should</w:t>
      </w:r>
      <w:r w:rsidRPr="00F9423A">
        <w:rPr>
          <w:rFonts w:asciiTheme="majorBidi" w:hAnsiTheme="majorBidi" w:cstheme="majorBidi"/>
        </w:rPr>
        <w:t xml:space="preserve"> be brought into the stable trajectory </w:t>
      </w:r>
      <w:r w:rsidR="00CB469B" w:rsidRPr="00F9423A">
        <w:rPr>
          <w:rFonts w:asciiTheme="majorBidi" w:hAnsiTheme="majorBidi" w:cstheme="majorBidi"/>
        </w:rPr>
        <w:t>through</w:t>
      </w:r>
      <w:r w:rsidRPr="00F9423A">
        <w:rPr>
          <w:rFonts w:asciiTheme="majorBidi" w:hAnsiTheme="majorBidi" w:cstheme="majorBidi"/>
        </w:rPr>
        <w:t xml:space="preserve"> multiple insertion</w:t>
      </w:r>
      <w:r w:rsidR="00EB2A53" w:rsidRPr="00F9423A">
        <w:rPr>
          <w:rFonts w:asciiTheme="majorBidi" w:hAnsiTheme="majorBidi" w:cstheme="majorBidi"/>
        </w:rPr>
        <w:t>s</w:t>
      </w:r>
      <w:r w:rsidRPr="00F9423A">
        <w:rPr>
          <w:rFonts w:asciiTheme="majorBidi" w:hAnsiTheme="majorBidi" w:cstheme="majorBidi"/>
        </w:rPr>
        <w:t xml:space="preserve"> of </w:t>
      </w:r>
      <w:r w:rsidR="003A3079" w:rsidRPr="00F9423A">
        <w:rPr>
          <w:rFonts w:asciiTheme="majorBidi" w:hAnsiTheme="majorBidi" w:cstheme="majorBidi"/>
        </w:rPr>
        <w:t xml:space="preserve">the </w:t>
      </w:r>
      <w:r w:rsidRPr="00F9423A">
        <w:rPr>
          <w:rFonts w:asciiTheme="majorBidi" w:hAnsiTheme="majorBidi" w:cstheme="majorBidi"/>
        </w:rPr>
        <w:t>brake</w:t>
      </w:r>
      <w:r w:rsidR="00EB2A53" w:rsidRPr="00F9423A">
        <w:rPr>
          <w:rFonts w:asciiTheme="majorBidi" w:hAnsiTheme="majorBidi" w:cstheme="majorBidi"/>
        </w:rPr>
        <w:t xml:space="preserve">. </w:t>
      </w:r>
    </w:p>
    <w:p w14:paraId="2CD1B6D8" w14:textId="21E3AA6F" w:rsidR="005347FD" w:rsidRPr="00F9423A" w:rsidRDefault="005347FD" w:rsidP="00F9423A">
      <w:pPr>
        <w:tabs>
          <w:tab w:val="left" w:pos="567"/>
        </w:tabs>
        <w:spacing w:line="480" w:lineRule="auto"/>
        <w:ind w:firstLine="232"/>
        <w:jc w:val="both"/>
        <w:rPr>
          <w:rFonts w:asciiTheme="majorBidi" w:hAnsiTheme="majorBidi" w:cstheme="majorBidi"/>
        </w:rPr>
      </w:pPr>
      <w:r w:rsidRPr="00F9423A">
        <w:rPr>
          <w:rFonts w:asciiTheme="majorBidi" w:hAnsiTheme="majorBidi" w:cstheme="majorBidi"/>
        </w:rPr>
        <w:tab/>
      </w:r>
      <w:r w:rsidR="005E1366" w:rsidRPr="00F9423A">
        <w:rPr>
          <w:rFonts w:asciiTheme="majorBidi" w:hAnsiTheme="majorBidi" w:cstheme="majorBidi"/>
        </w:rPr>
        <w:t xml:space="preserve">A single insertion of </w:t>
      </w:r>
      <w:r w:rsidR="00212531" w:rsidRPr="00F9423A">
        <w:rPr>
          <w:rFonts w:asciiTheme="majorBidi" w:hAnsiTheme="majorBidi" w:cstheme="majorBidi"/>
        </w:rPr>
        <w:t xml:space="preserve">the </w:t>
      </w:r>
      <w:r w:rsidR="005E1366" w:rsidRPr="00F9423A">
        <w:rPr>
          <w:rFonts w:asciiTheme="majorBidi" w:hAnsiTheme="majorBidi" w:cstheme="majorBidi"/>
        </w:rPr>
        <w:t xml:space="preserve">brake may not be enough to maintain the stability of a system due to long fault duration. In such cases, subsequent brake insertion(s) become necessary to maintain the system stability through damping out the amplitude of oscillations. As reported in [6], the optimum instant for reinsertion of the braking resistor is when RACKE </w:t>
      </w:r>
      <w:r w:rsidRPr="00F9423A">
        <w:rPr>
          <w:rFonts w:asciiTheme="majorBidi" w:hAnsiTheme="majorBidi" w:cstheme="majorBidi"/>
        </w:rPr>
        <w:t xml:space="preserve">equals zero and the disturbance angular velocity passes through zero, changing sign from negative to positive, i.e, at point </w:t>
      </w:r>
      <w:r w:rsidR="001F1CD9" w:rsidRPr="00F9423A">
        <w:rPr>
          <w:rFonts w:asciiTheme="majorBidi" w:hAnsiTheme="majorBidi" w:cstheme="majorBidi"/>
          <w:i/>
        </w:rPr>
        <w:t>Bi</w:t>
      </w:r>
      <w:r w:rsidR="001F1CD9" w:rsidRPr="00F9423A">
        <w:rPr>
          <w:rFonts w:asciiTheme="majorBidi" w:hAnsiTheme="majorBidi" w:cstheme="majorBidi"/>
          <w:vertAlign w:val="subscript"/>
        </w:rPr>
        <w:t>2</w:t>
      </w:r>
      <w:r w:rsidRPr="00F9423A">
        <w:rPr>
          <w:rFonts w:asciiTheme="majorBidi" w:hAnsiTheme="majorBidi" w:cstheme="majorBidi"/>
        </w:rPr>
        <w:t xml:space="preserve"> in Fig.1. At this point, the machine starts gaining excess energy. In mathematical from, the most effective brake insertion conditions are given by </w:t>
      </w:r>
    </w:p>
    <w:p w14:paraId="0460563D" w14:textId="608A3640" w:rsidR="005347FD" w:rsidRPr="00F9423A" w:rsidRDefault="005347FD" w:rsidP="00F9423A">
      <w:pPr>
        <w:tabs>
          <w:tab w:val="left" w:pos="567"/>
        </w:tabs>
        <w:spacing w:before="60" w:after="60" w:line="480" w:lineRule="auto"/>
        <w:jc w:val="right"/>
        <w:rPr>
          <w:rFonts w:asciiTheme="majorBidi" w:hAnsiTheme="majorBidi" w:cstheme="majorBidi"/>
        </w:rPr>
      </w:pPr>
      <m:oMath>
        <m:r>
          <w:rPr>
            <w:rFonts w:ascii="Cambria Math" w:hAnsi="Cambria Math" w:cstheme="majorBidi"/>
          </w:rPr>
          <m:t>RACKE</m:t>
        </m:r>
        <m:r>
          <w:rPr>
            <w:rFonts w:ascii="Cambria Math" w:hAnsiTheme="majorBidi" w:cstheme="majorBidi"/>
          </w:rPr>
          <m:t xml:space="preserve">=0, </m:t>
        </m:r>
        <m:sSub>
          <m:sSubPr>
            <m:ctrlPr>
              <w:rPr>
                <w:rFonts w:ascii="Cambria Math" w:hAnsi="Cambria Math" w:cstheme="majorBidi"/>
              </w:rPr>
            </m:ctrlPr>
          </m:sSubPr>
          <m:e>
            <m:r>
              <w:rPr>
                <w:rFonts w:ascii="Cambria Math" w:hAnsi="Cambria Math" w:cstheme="majorBidi"/>
              </w:rPr>
              <m:t>ω</m:t>
            </m:r>
          </m:e>
          <m:sub>
            <m:r>
              <w:rPr>
                <w:rFonts w:ascii="Cambria Math" w:hAnsi="Cambria Math" w:cstheme="majorBidi"/>
              </w:rPr>
              <m:t>d</m:t>
            </m:r>
          </m:sub>
        </m:sSub>
        <m:r>
          <w:rPr>
            <w:rFonts w:ascii="Cambria Math" w:hAnsiTheme="majorBidi" w:cstheme="majorBidi"/>
          </w:rPr>
          <m:t>=</m:t>
        </m:r>
        <m:sSubSup>
          <m:sSubSupPr>
            <m:ctrlPr>
              <w:rPr>
                <w:rFonts w:ascii="Cambria Math" w:hAnsiTheme="majorBidi" w:cstheme="majorBidi"/>
                <w:i/>
              </w:rPr>
            </m:ctrlPr>
          </m:sSubSupPr>
          <m:e>
            <m:r>
              <w:rPr>
                <w:rFonts w:ascii="Cambria Math" w:hAnsiTheme="majorBidi" w:cstheme="majorBidi"/>
              </w:rPr>
              <m:t>0</m:t>
            </m:r>
          </m:e>
          <m:sub>
            <m:r>
              <w:rPr>
                <w:rFonts w:ascii="Cambria Math" w:hAnsiTheme="majorBidi" w:cstheme="majorBidi"/>
              </w:rPr>
              <m:t>-</m:t>
            </m:r>
          </m:sub>
          <m:sup>
            <m:r>
              <w:rPr>
                <w:rFonts w:ascii="Cambria Math" w:hAnsiTheme="majorBidi" w:cstheme="majorBidi"/>
              </w:rPr>
              <m:t>+</m:t>
            </m:r>
          </m:sup>
        </m:sSubSup>
        <m:r>
          <w:rPr>
            <w:rFonts w:ascii="Cambria Math" w:hAnsiTheme="majorBidi" w:cstheme="majorBidi"/>
          </w:rPr>
          <m:t>↑</m:t>
        </m:r>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007A05F1" w:rsidRPr="00F9423A">
        <w:rPr>
          <w:rFonts w:asciiTheme="majorBidi" w:hAnsiTheme="majorBidi" w:cstheme="majorBidi"/>
        </w:rPr>
        <w:t xml:space="preserve">       </w:t>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3629EF" w:rsidRPr="00F9423A">
        <w:rPr>
          <w:rFonts w:asciiTheme="majorBidi" w:hAnsiTheme="majorBidi" w:cstheme="majorBidi"/>
        </w:rPr>
        <w:t xml:space="preserve"> </w:t>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321C7A" w:rsidRPr="00F9423A">
        <w:rPr>
          <w:rFonts w:asciiTheme="majorBidi" w:hAnsiTheme="majorBidi" w:cstheme="majorBidi"/>
        </w:rPr>
        <w:tab/>
      </w:r>
      <w:r w:rsidRPr="00F9423A">
        <w:rPr>
          <w:rFonts w:asciiTheme="majorBidi" w:hAnsiTheme="majorBidi" w:cstheme="majorBidi"/>
        </w:rPr>
        <w:t>(</w:t>
      </w:r>
      <w:r w:rsidR="002A6C35" w:rsidRPr="00F9423A">
        <w:rPr>
          <w:rFonts w:asciiTheme="majorBidi" w:hAnsiTheme="majorBidi" w:cstheme="majorBidi"/>
        </w:rPr>
        <w:t>1</w:t>
      </w:r>
      <w:r w:rsidR="00FB4983" w:rsidRPr="00F9423A">
        <w:rPr>
          <w:rFonts w:asciiTheme="majorBidi" w:hAnsiTheme="majorBidi" w:cstheme="majorBidi"/>
        </w:rPr>
        <w:t>4</w:t>
      </w:r>
      <w:r w:rsidRPr="00F9423A">
        <w:rPr>
          <w:rFonts w:asciiTheme="majorBidi" w:hAnsiTheme="majorBidi" w:cstheme="majorBidi"/>
        </w:rPr>
        <w:t>)</w:t>
      </w:r>
    </w:p>
    <w:p w14:paraId="7ED9067F" w14:textId="506FF134" w:rsidR="005347FD" w:rsidRPr="00F9423A" w:rsidRDefault="005347F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where 0</w:t>
      </w:r>
      <m:oMath>
        <m:r>
          <w:rPr>
            <w:rFonts w:ascii="Cambria Math" w:hAnsiTheme="majorBidi" w:cstheme="majorBidi"/>
          </w:rPr>
          <m:t>±↑</m:t>
        </m:r>
        <m:r>
          <w:rPr>
            <w:rFonts w:ascii="Cambria Math" w:hAnsiTheme="majorBidi" w:cstheme="majorBidi"/>
          </w:rPr>
          <m:t xml:space="preserve"> </m:t>
        </m:r>
      </m:oMath>
      <w:r w:rsidRPr="00F9423A">
        <w:rPr>
          <w:rFonts w:asciiTheme="majorBidi" w:hAnsiTheme="majorBidi" w:cstheme="majorBidi"/>
        </w:rPr>
        <w:t>means that the variable is changing sign from negative to positive</w:t>
      </w:r>
      <w:r w:rsidR="00723175" w:rsidRPr="00F9423A">
        <w:rPr>
          <w:rFonts w:asciiTheme="majorBidi" w:hAnsiTheme="majorBidi" w:cstheme="majorBidi"/>
        </w:rPr>
        <w:t xml:space="preserve">. </w:t>
      </w:r>
      <w:r w:rsidRPr="00F9423A">
        <w:rPr>
          <w:rFonts w:asciiTheme="majorBidi" w:hAnsiTheme="majorBidi" w:cstheme="majorBidi"/>
        </w:rPr>
        <w:t xml:space="preserve">Reinsertion of the brake at this point would limit the increase in the disturbance </w:t>
      </w:r>
      <w:r w:rsidR="00237F20" w:rsidRPr="00F9423A">
        <w:rPr>
          <w:rFonts w:asciiTheme="majorBidi" w:hAnsiTheme="majorBidi" w:cstheme="majorBidi"/>
        </w:rPr>
        <w:t xml:space="preserve">in </w:t>
      </w:r>
      <w:r w:rsidRPr="00F9423A">
        <w:rPr>
          <w:rFonts w:asciiTheme="majorBidi" w:hAnsiTheme="majorBidi" w:cstheme="majorBidi"/>
        </w:rPr>
        <w:t xml:space="preserve">angular velocity of the machine. </w:t>
      </w:r>
      <w:r w:rsidR="00EB2A53" w:rsidRPr="00F9423A">
        <w:rPr>
          <w:rFonts w:asciiTheme="majorBidi" w:hAnsiTheme="majorBidi" w:cstheme="majorBidi"/>
        </w:rPr>
        <w:t xml:space="preserve">In this case, </w:t>
      </w:r>
      <w:r w:rsidRPr="00F9423A">
        <w:rPr>
          <w:rFonts w:asciiTheme="majorBidi" w:hAnsiTheme="majorBidi" w:cstheme="majorBidi"/>
        </w:rPr>
        <w:t xml:space="preserve">the brake should </w:t>
      </w:r>
      <w:r w:rsidR="00EB2A53" w:rsidRPr="00F9423A">
        <w:rPr>
          <w:rFonts w:asciiTheme="majorBidi" w:hAnsiTheme="majorBidi" w:cstheme="majorBidi"/>
        </w:rPr>
        <w:t>be removed at</w:t>
      </w:r>
      <w:r w:rsidRPr="00F9423A">
        <w:rPr>
          <w:rFonts w:asciiTheme="majorBidi" w:hAnsiTheme="majorBidi" w:cstheme="majorBidi"/>
        </w:rPr>
        <w:t xml:space="preserve"> point </w:t>
      </w:r>
      <w:r w:rsidR="001F1CD9" w:rsidRPr="00F9423A">
        <w:rPr>
          <w:rFonts w:asciiTheme="majorBidi" w:hAnsiTheme="majorBidi" w:cstheme="majorBidi"/>
          <w:i/>
        </w:rPr>
        <w:t>Br</w:t>
      </w:r>
      <w:r w:rsidR="001F1CD9" w:rsidRPr="00F9423A">
        <w:rPr>
          <w:rFonts w:asciiTheme="majorBidi" w:hAnsiTheme="majorBidi" w:cstheme="majorBidi"/>
          <w:vertAlign w:val="subscript"/>
        </w:rPr>
        <w:t>2</w:t>
      </w:r>
      <w:r w:rsidRPr="00F9423A">
        <w:rPr>
          <w:rFonts w:asciiTheme="majorBidi" w:hAnsiTheme="majorBidi" w:cstheme="majorBidi"/>
        </w:rPr>
        <w:t xml:space="preserve">, which is </w:t>
      </w:r>
      <w:r w:rsidR="00EB2A53" w:rsidRPr="00F9423A">
        <w:rPr>
          <w:rFonts w:asciiTheme="majorBidi" w:hAnsiTheme="majorBidi" w:cstheme="majorBidi"/>
        </w:rPr>
        <w:t>a similar condition to that of</w:t>
      </w:r>
      <w:r w:rsidRPr="00F9423A">
        <w:rPr>
          <w:rFonts w:asciiTheme="majorBidi" w:hAnsiTheme="majorBidi" w:cstheme="majorBidi"/>
        </w:rPr>
        <w:t xml:space="preserve"> the single insertion</w:t>
      </w:r>
      <w:r w:rsidR="00EB2A53" w:rsidRPr="00F9423A">
        <w:rPr>
          <w:rFonts w:asciiTheme="majorBidi" w:hAnsiTheme="majorBidi" w:cstheme="majorBidi"/>
        </w:rPr>
        <w:t xml:space="preserve">, given in </w:t>
      </w:r>
      <w:r w:rsidRPr="00F9423A">
        <w:rPr>
          <w:rFonts w:asciiTheme="majorBidi" w:hAnsiTheme="majorBidi" w:cstheme="majorBidi"/>
        </w:rPr>
        <w:t>(</w:t>
      </w:r>
      <w:r w:rsidR="002A6C35" w:rsidRPr="00F9423A">
        <w:rPr>
          <w:rFonts w:asciiTheme="majorBidi" w:hAnsiTheme="majorBidi" w:cstheme="majorBidi"/>
        </w:rPr>
        <w:t>1</w:t>
      </w:r>
      <w:r w:rsidR="00FB4983" w:rsidRPr="00F9423A">
        <w:rPr>
          <w:rFonts w:asciiTheme="majorBidi" w:hAnsiTheme="majorBidi" w:cstheme="majorBidi"/>
        </w:rPr>
        <w:t>3</w:t>
      </w:r>
      <w:r w:rsidRPr="00F9423A">
        <w:rPr>
          <w:rFonts w:asciiTheme="majorBidi" w:hAnsiTheme="majorBidi" w:cstheme="majorBidi"/>
        </w:rPr>
        <w:t>).</w:t>
      </w:r>
      <w:r w:rsidR="003A3079" w:rsidRPr="00F9423A">
        <w:rPr>
          <w:rFonts w:asciiTheme="majorBidi" w:hAnsiTheme="majorBidi" w:cstheme="majorBidi"/>
        </w:rPr>
        <w:t xml:space="preserve"> </w:t>
      </w:r>
      <w:r w:rsidR="00C8136E" w:rsidRPr="00F9423A">
        <w:rPr>
          <w:rFonts w:asciiTheme="majorBidi" w:hAnsiTheme="majorBidi" w:cstheme="majorBidi"/>
        </w:rPr>
        <w:t xml:space="preserve">Using the single machine connected to infinite bus model given in (1), the optimum brake insertion/removal conditions can be proved mathematically as </w:t>
      </w:r>
      <w:r w:rsidR="00237F20" w:rsidRPr="00F9423A">
        <w:rPr>
          <w:rFonts w:asciiTheme="majorBidi" w:hAnsiTheme="majorBidi" w:cstheme="majorBidi"/>
        </w:rPr>
        <w:t>detailed below</w:t>
      </w:r>
      <w:r w:rsidR="00C8136E" w:rsidRPr="00F9423A">
        <w:rPr>
          <w:rFonts w:asciiTheme="majorBidi" w:hAnsiTheme="majorBidi" w:cstheme="majorBidi"/>
        </w:rPr>
        <w:t>.</w:t>
      </w:r>
    </w:p>
    <w:p w14:paraId="66DB3A02" w14:textId="47419ACE" w:rsidR="005347FD" w:rsidRPr="00F9423A" w:rsidRDefault="00597D29" w:rsidP="00F9423A">
      <w:pPr>
        <w:tabs>
          <w:tab w:val="left" w:pos="567"/>
        </w:tabs>
        <w:spacing w:line="480" w:lineRule="auto"/>
        <w:jc w:val="center"/>
        <w:rPr>
          <w:rFonts w:asciiTheme="majorBidi" w:hAnsiTheme="majorBidi" w:cstheme="majorBidi"/>
        </w:rPr>
      </w:pPr>
      <w:r w:rsidRPr="00F9423A">
        <w:rPr>
          <w:noProof/>
        </w:rPr>
        <w:lastRenderedPageBreak/>
        <w:drawing>
          <wp:inline distT="0" distB="0" distL="0" distR="0" wp14:anchorId="3ADCBEAE" wp14:editId="44160650">
            <wp:extent cx="3456000" cy="2127667"/>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56000" cy="2127667"/>
                    </a:xfrm>
                    <a:prstGeom prst="rect">
                      <a:avLst/>
                    </a:prstGeom>
                  </pic:spPr>
                </pic:pic>
              </a:graphicData>
            </a:graphic>
          </wp:inline>
        </w:drawing>
      </w:r>
    </w:p>
    <w:p w14:paraId="1696324E" w14:textId="18C0C9E1" w:rsidR="00A0276F" w:rsidRPr="00F9423A" w:rsidRDefault="005347FD" w:rsidP="00F9423A">
      <w:pPr>
        <w:tabs>
          <w:tab w:val="left" w:pos="567"/>
        </w:tabs>
        <w:spacing w:before="120" w:after="120" w:line="480" w:lineRule="auto"/>
        <w:jc w:val="center"/>
        <w:rPr>
          <w:rFonts w:asciiTheme="majorBidi" w:hAnsiTheme="majorBidi" w:cstheme="majorBidi"/>
          <w:sz w:val="16"/>
          <w:szCs w:val="16"/>
        </w:rPr>
      </w:pPr>
      <w:r w:rsidRPr="00F9423A">
        <w:rPr>
          <w:rFonts w:asciiTheme="majorBidi" w:hAnsiTheme="majorBidi" w:cstheme="majorBidi"/>
          <w:sz w:val="16"/>
          <w:szCs w:val="16"/>
        </w:rPr>
        <w:t xml:space="preserve">Fig. </w:t>
      </w:r>
      <w:r w:rsidR="00A0276F" w:rsidRPr="00F9423A">
        <w:rPr>
          <w:rFonts w:asciiTheme="majorBidi" w:hAnsiTheme="majorBidi" w:cstheme="majorBidi"/>
          <w:sz w:val="16"/>
          <w:szCs w:val="16"/>
        </w:rPr>
        <w:t xml:space="preserve"> </w:t>
      </w:r>
      <w:r w:rsidRPr="00F9423A">
        <w:rPr>
          <w:rFonts w:asciiTheme="majorBidi" w:hAnsiTheme="majorBidi" w:cstheme="majorBidi"/>
          <w:sz w:val="16"/>
          <w:szCs w:val="16"/>
        </w:rPr>
        <w:t>1. RACKE versus time, with brake for a stable case</w:t>
      </w:r>
    </w:p>
    <w:p w14:paraId="403B43C4" w14:textId="3DCC8ACD" w:rsidR="00BB5892" w:rsidRPr="00F9423A" w:rsidRDefault="00F53CD8" w:rsidP="00F9423A">
      <w:pPr>
        <w:tabs>
          <w:tab w:val="left" w:pos="567"/>
        </w:tabs>
        <w:spacing w:line="480" w:lineRule="auto"/>
        <w:ind w:firstLine="284"/>
        <w:jc w:val="both"/>
        <w:rPr>
          <w:rFonts w:asciiTheme="majorBidi" w:hAnsiTheme="majorBidi" w:cstheme="majorBidi"/>
        </w:rPr>
      </w:pPr>
      <w:r w:rsidRPr="00F9423A">
        <w:rPr>
          <w:rFonts w:asciiTheme="majorBidi" w:hAnsiTheme="majorBidi" w:cstheme="majorBidi"/>
        </w:rPr>
        <w:t>As t</w:t>
      </w:r>
      <w:r w:rsidR="00BB5892" w:rsidRPr="00F9423A">
        <w:rPr>
          <w:rFonts w:asciiTheme="majorBidi" w:hAnsiTheme="majorBidi" w:cstheme="majorBidi"/>
        </w:rPr>
        <w:t xml:space="preserve">he power output of </w:t>
      </w:r>
      <w:r w:rsidR="00BA7787" w:rsidRPr="00F9423A">
        <w:rPr>
          <w:rFonts w:asciiTheme="majorBidi" w:hAnsiTheme="majorBidi" w:cstheme="majorBidi"/>
        </w:rPr>
        <w:t>a</w:t>
      </w:r>
      <w:r w:rsidR="00BB5892" w:rsidRPr="00F9423A">
        <w:rPr>
          <w:rFonts w:asciiTheme="majorBidi" w:hAnsiTheme="majorBidi" w:cstheme="majorBidi"/>
        </w:rPr>
        <w:t xml:space="preserve"> single machine connected to </w:t>
      </w:r>
      <w:r w:rsidR="00BA7787" w:rsidRPr="00F9423A">
        <w:rPr>
          <w:rFonts w:asciiTheme="majorBidi" w:hAnsiTheme="majorBidi" w:cstheme="majorBidi"/>
        </w:rPr>
        <w:t>the infinite</w:t>
      </w:r>
      <w:r w:rsidR="00BB5892" w:rsidRPr="00F9423A">
        <w:rPr>
          <w:rFonts w:asciiTheme="majorBidi" w:hAnsiTheme="majorBidi" w:cstheme="majorBidi"/>
        </w:rPr>
        <w:t xml:space="preserve"> bus at any instant of time </w:t>
      </w:r>
      <w:r w:rsidR="00237F20" w:rsidRPr="00F9423A">
        <w:rPr>
          <w:rFonts w:asciiTheme="majorBidi" w:hAnsiTheme="majorBidi" w:cstheme="majorBidi"/>
        </w:rPr>
        <w:t>is given by</w:t>
      </w:r>
      <w:r w:rsidR="00237F20" w:rsidRPr="00F9423A">
        <w:t> </w:t>
      </w:r>
      <w:r w:rsidR="00BB5892" w:rsidRPr="00F9423A">
        <w:rPr>
          <w:rFonts w:asciiTheme="majorBidi" w:hAnsiTheme="majorBidi" w:cstheme="majorBidi"/>
        </w:rPr>
        <w:t>[1]</w:t>
      </w:r>
      <w:r w:rsidR="00BA7787" w:rsidRPr="00F9423A">
        <w:rPr>
          <w:rFonts w:asciiTheme="majorBidi" w:hAnsiTheme="majorBidi" w:cstheme="majorBidi"/>
        </w:rPr>
        <w:t>:</w:t>
      </w:r>
    </w:p>
    <w:p w14:paraId="18870CFF" w14:textId="730A0E2B" w:rsidR="00F53CD8" w:rsidRPr="00F9423A" w:rsidRDefault="00F9423A" w:rsidP="00F9423A">
      <w:pPr>
        <w:tabs>
          <w:tab w:val="left" w:pos="567"/>
        </w:tabs>
        <w:spacing w:line="480" w:lineRule="auto"/>
        <w:ind w:firstLine="204"/>
        <w:jc w:val="right"/>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P</m:t>
            </m:r>
          </m:e>
          <m:sub>
            <m:r>
              <w:rPr>
                <w:rFonts w:ascii="Cambria Math" w:hAnsi="Cambria Math" w:cstheme="majorBidi"/>
              </w:rPr>
              <m:t>e</m:t>
            </m:r>
          </m:sub>
        </m:sSub>
        <m:r>
          <m:rPr>
            <m:sty m:val="p"/>
          </m:rP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E</m:t>
            </m:r>
          </m:e>
          <m:sub>
            <m:r>
              <w:rPr>
                <w:rFonts w:ascii="Cambria Math" w:hAnsi="Cambria Math" w:cstheme="majorBidi"/>
              </w:rPr>
              <m:t>1</m:t>
            </m:r>
          </m:sub>
        </m:sSub>
        <m:r>
          <m:rPr>
            <m:sty m:val="p"/>
          </m:rP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E</m:t>
            </m:r>
          </m:e>
          <m:sub>
            <m:r>
              <w:rPr>
                <w:rFonts w:ascii="Cambria Math" w:hAnsi="Cambria Math" w:cstheme="majorBidi"/>
              </w:rPr>
              <m:t>2</m:t>
            </m:r>
          </m:sub>
        </m:sSub>
        <m:r>
          <m:rPr>
            <m:sty m:val="p"/>
          </m:rP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Y</m:t>
            </m:r>
          </m:e>
          <m:sub>
            <m:r>
              <w:rPr>
                <w:rFonts w:ascii="Cambria Math" w:hAnsi="Cambria Math" w:cstheme="majorBidi"/>
              </w:rPr>
              <m:t>12</m:t>
            </m:r>
          </m:sub>
        </m:sSub>
        <m:r>
          <m:rPr>
            <m:sty m:val="p"/>
          </m:rPr>
          <w:rPr>
            <w:rFonts w:ascii="Cambria Math" w:hAnsi="Cambria Math" w:cstheme="majorBidi"/>
          </w:rPr>
          <m:t xml:space="preserve"> </m:t>
        </m:r>
        <m:func>
          <m:funcPr>
            <m:ctrlPr>
              <w:rPr>
                <w:rFonts w:ascii="Cambria Math" w:hAnsi="Cambria Math" w:cstheme="majorBidi"/>
              </w:rPr>
            </m:ctrlPr>
          </m:funcPr>
          <m:fName>
            <m:r>
              <m:rPr>
                <m:sty m:val="p"/>
              </m:rPr>
              <w:rPr>
                <w:rFonts w:ascii="Cambria Math" w:hAnsi="Cambria Math" w:cstheme="majorBidi"/>
              </w:rPr>
              <m:t>sin</m:t>
            </m:r>
          </m:fName>
          <m:e>
            <m:r>
              <w:rPr>
                <w:rFonts w:ascii="Cambria Math" w:hAnsi="Cambria Math" w:cstheme="majorBidi"/>
              </w:rPr>
              <m:t>δ</m:t>
            </m:r>
          </m:e>
        </m:func>
      </m:oMath>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r>
      <w:r w:rsidR="00835AFC" w:rsidRPr="00F9423A">
        <w:rPr>
          <w:rFonts w:asciiTheme="majorBidi" w:hAnsiTheme="majorBidi" w:cstheme="majorBidi"/>
        </w:rPr>
        <w:tab/>
        <w:t>(15)</w:t>
      </w:r>
    </w:p>
    <w:p w14:paraId="67637ECA" w14:textId="05EDD22F" w:rsidR="00835AFC" w:rsidRPr="00F9423A" w:rsidRDefault="00835AFC"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where</w:t>
      </w:r>
      <w:r w:rsidR="00546B22" w:rsidRPr="00F9423A">
        <w:rPr>
          <w:rFonts w:asciiTheme="majorBidi" w:hAnsiTheme="majorBidi" w:cstheme="majorBidi"/>
        </w:rPr>
        <w:t xml:space="preserve"> </w:t>
      </w:r>
      <w:r w:rsidRPr="00F9423A">
        <w:rPr>
          <w:rFonts w:asciiTheme="majorBidi" w:hAnsiTheme="majorBidi" w:cstheme="majorBidi"/>
          <w:i/>
        </w:rPr>
        <w:t>E</w:t>
      </w:r>
      <w:r w:rsidRPr="00F9423A">
        <w:rPr>
          <w:rFonts w:asciiTheme="majorBidi" w:hAnsiTheme="majorBidi" w:cstheme="majorBidi"/>
          <w:i/>
          <w:vertAlign w:val="subscript"/>
        </w:rPr>
        <w:t>1</w:t>
      </w:r>
      <w:r w:rsidRPr="00F9423A">
        <w:rPr>
          <w:rFonts w:asciiTheme="majorBidi" w:hAnsiTheme="majorBidi" w:cstheme="majorBidi"/>
        </w:rPr>
        <w:t xml:space="preserve">  is the voltage behind the transient reactance of the machine</w:t>
      </w:r>
      <w:r w:rsidR="00D11842" w:rsidRPr="00F9423A">
        <w:rPr>
          <w:rFonts w:asciiTheme="majorBidi" w:hAnsiTheme="majorBidi" w:cstheme="majorBidi"/>
        </w:rPr>
        <w:t xml:space="preserve">, </w:t>
      </w:r>
      <w:r w:rsidRPr="00F9423A">
        <w:rPr>
          <w:rFonts w:asciiTheme="majorBidi" w:hAnsiTheme="majorBidi" w:cstheme="majorBidi"/>
          <w:i/>
        </w:rPr>
        <w:t>E</w:t>
      </w:r>
      <w:r w:rsidRPr="00F9423A">
        <w:rPr>
          <w:rFonts w:asciiTheme="majorBidi" w:hAnsiTheme="majorBidi" w:cstheme="majorBidi"/>
          <w:i/>
          <w:vertAlign w:val="subscript"/>
        </w:rPr>
        <w:t>2</w:t>
      </w:r>
      <w:r w:rsidRPr="00F9423A">
        <w:rPr>
          <w:rFonts w:asciiTheme="majorBidi" w:hAnsiTheme="majorBidi" w:cstheme="majorBidi"/>
        </w:rPr>
        <w:t xml:space="preserve">  is the voltage of the infinite bus, and</w:t>
      </w:r>
      <w:r w:rsidR="00D11842" w:rsidRPr="00F9423A">
        <w:rPr>
          <w:rFonts w:asciiTheme="majorBidi" w:hAnsiTheme="majorBidi" w:cstheme="majorBidi"/>
        </w:rPr>
        <w:t xml:space="preserve"> </w:t>
      </w:r>
      <w:r w:rsidRPr="00F9423A">
        <w:rPr>
          <w:rFonts w:asciiTheme="majorBidi" w:hAnsiTheme="majorBidi" w:cstheme="majorBidi"/>
          <w:i/>
        </w:rPr>
        <w:t>Y</w:t>
      </w:r>
      <w:r w:rsidRPr="00F9423A">
        <w:rPr>
          <w:rFonts w:asciiTheme="majorBidi" w:hAnsiTheme="majorBidi" w:cstheme="majorBidi"/>
          <w:i/>
          <w:vertAlign w:val="subscript"/>
        </w:rPr>
        <w:t>12</w:t>
      </w:r>
      <w:r w:rsidRPr="00F9423A">
        <w:rPr>
          <w:rFonts w:asciiTheme="majorBidi" w:hAnsiTheme="majorBidi" w:cstheme="majorBidi"/>
        </w:rPr>
        <w:t xml:space="preserve">  is the </w:t>
      </w:r>
      <w:r w:rsidR="00894C2D" w:rsidRPr="00F9423A">
        <w:rPr>
          <w:rFonts w:asciiTheme="majorBidi" w:hAnsiTheme="majorBidi" w:cstheme="majorBidi"/>
        </w:rPr>
        <w:t>admittance</w:t>
      </w:r>
      <w:r w:rsidRPr="00F9423A">
        <w:rPr>
          <w:rFonts w:asciiTheme="majorBidi" w:hAnsiTheme="majorBidi" w:cstheme="majorBidi"/>
        </w:rPr>
        <w:t xml:space="preserve"> between the internal node of the machine and the infinite bus</w:t>
      </w:r>
      <w:r w:rsidR="00D11842" w:rsidRPr="00F9423A">
        <w:rPr>
          <w:rFonts w:asciiTheme="majorBidi" w:hAnsiTheme="majorBidi" w:cstheme="majorBidi"/>
        </w:rPr>
        <w:t>.</w:t>
      </w:r>
      <w:r w:rsidR="00120A70" w:rsidRPr="00F9423A">
        <w:rPr>
          <w:rFonts w:asciiTheme="majorBidi" w:hAnsiTheme="majorBidi" w:cstheme="majorBidi"/>
        </w:rPr>
        <w:t xml:space="preserve"> </w:t>
      </w:r>
      <w:r w:rsidRPr="00F9423A">
        <w:rPr>
          <w:rFonts w:asciiTheme="majorBidi" w:hAnsiTheme="majorBidi" w:cstheme="majorBidi"/>
        </w:rPr>
        <w:t xml:space="preserve">Replacing </w:t>
      </w:r>
      <w:r w:rsidRPr="00F9423A">
        <w:rPr>
          <w:rFonts w:asciiTheme="majorBidi" w:hAnsiTheme="majorBidi" w:cstheme="majorBidi"/>
          <w:i/>
        </w:rPr>
        <w:t>E</w:t>
      </w:r>
      <w:r w:rsidRPr="00F9423A">
        <w:rPr>
          <w:rFonts w:asciiTheme="majorBidi" w:hAnsiTheme="majorBidi" w:cstheme="majorBidi"/>
          <w:i/>
          <w:vertAlign w:val="subscript"/>
        </w:rPr>
        <w:t>1</w:t>
      </w:r>
      <w:r w:rsidRPr="00F9423A">
        <w:rPr>
          <w:rFonts w:asciiTheme="majorBidi" w:hAnsiTheme="majorBidi" w:cstheme="majorBidi"/>
          <w:i/>
        </w:rPr>
        <w:t xml:space="preserve"> E</w:t>
      </w:r>
      <w:r w:rsidRPr="00F9423A">
        <w:rPr>
          <w:rFonts w:asciiTheme="majorBidi" w:hAnsiTheme="majorBidi" w:cstheme="majorBidi"/>
          <w:i/>
          <w:vertAlign w:val="subscript"/>
        </w:rPr>
        <w:t>2</w:t>
      </w:r>
      <w:r w:rsidRPr="00F9423A">
        <w:rPr>
          <w:rFonts w:asciiTheme="majorBidi" w:hAnsiTheme="majorBidi" w:cstheme="majorBidi"/>
          <w:i/>
        </w:rPr>
        <w:t xml:space="preserve"> Y</w:t>
      </w:r>
      <w:r w:rsidRPr="00F9423A">
        <w:rPr>
          <w:rFonts w:asciiTheme="majorBidi" w:hAnsiTheme="majorBidi" w:cstheme="majorBidi"/>
          <w:i/>
          <w:vertAlign w:val="subscript"/>
        </w:rPr>
        <w:t>12</w:t>
      </w:r>
      <w:r w:rsidRPr="00F9423A">
        <w:rPr>
          <w:rFonts w:asciiTheme="majorBidi" w:hAnsiTheme="majorBidi" w:cstheme="majorBidi"/>
        </w:rPr>
        <w:t xml:space="preserve"> by</w:t>
      </w:r>
      <w:r w:rsidR="00894C2D" w:rsidRPr="00F9423A">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P</m:t>
            </m:r>
          </m:e>
          <m:sub>
            <m:r>
              <w:rPr>
                <w:rFonts w:ascii="Cambria Math" w:hAnsi="Cambria Math" w:cstheme="majorBidi"/>
              </w:rPr>
              <m:t>max</m:t>
            </m:r>
          </m:sub>
        </m:sSub>
      </m:oMath>
      <w:r w:rsidRPr="00F9423A">
        <w:rPr>
          <w:rFonts w:asciiTheme="majorBidi" w:hAnsiTheme="majorBidi" w:cstheme="majorBidi"/>
        </w:rPr>
        <w:t xml:space="preserve"> </w:t>
      </w:r>
      <w:r w:rsidR="00917B5B" w:rsidRPr="00F9423A">
        <w:rPr>
          <w:rFonts w:asciiTheme="majorBidi" w:hAnsiTheme="majorBidi" w:cstheme="majorBidi"/>
        </w:rPr>
        <w:t>(</w:t>
      </w:r>
      <w:r w:rsidR="00B00C2E" w:rsidRPr="00F9423A">
        <w:rPr>
          <w:rFonts w:asciiTheme="majorBidi" w:hAnsiTheme="majorBidi" w:cstheme="majorBidi"/>
        </w:rPr>
        <w:t xml:space="preserve">i.e. the </w:t>
      </w:r>
      <w:r w:rsidR="00917B5B" w:rsidRPr="00F9423A">
        <w:rPr>
          <w:rFonts w:asciiTheme="majorBidi" w:hAnsiTheme="majorBidi" w:cstheme="majorBidi"/>
        </w:rPr>
        <w:t xml:space="preserve">maximum power fed by the machine to the infinite bus) </w:t>
      </w:r>
      <w:r w:rsidR="00546B22" w:rsidRPr="00F9423A">
        <w:rPr>
          <w:rFonts w:asciiTheme="majorBidi" w:hAnsiTheme="majorBidi" w:cstheme="majorBidi"/>
        </w:rPr>
        <w:t>in</w:t>
      </w:r>
      <w:r w:rsidRPr="00F9423A">
        <w:rPr>
          <w:rFonts w:asciiTheme="majorBidi" w:hAnsiTheme="majorBidi" w:cstheme="majorBidi"/>
        </w:rPr>
        <w:t xml:space="preserve"> (15)</w:t>
      </w:r>
      <w:r w:rsidR="00D11842" w:rsidRPr="00F9423A">
        <w:rPr>
          <w:rFonts w:asciiTheme="majorBidi" w:hAnsiTheme="majorBidi" w:cstheme="majorBidi"/>
        </w:rPr>
        <w:t>,</w:t>
      </w:r>
      <w:r w:rsidRPr="00F9423A">
        <w:rPr>
          <w:rFonts w:asciiTheme="majorBidi" w:hAnsiTheme="majorBidi" w:cstheme="majorBidi"/>
        </w:rPr>
        <w:t xml:space="preserve"> yield</w:t>
      </w:r>
      <w:r w:rsidR="00546B22" w:rsidRPr="00F9423A">
        <w:rPr>
          <w:rFonts w:asciiTheme="majorBidi" w:hAnsiTheme="majorBidi" w:cstheme="majorBidi"/>
        </w:rPr>
        <w:t>s</w:t>
      </w:r>
    </w:p>
    <w:p w14:paraId="3BAB4DD6" w14:textId="30E6DD7B" w:rsidR="00D0680B" w:rsidRPr="00F9423A" w:rsidRDefault="00F9423A" w:rsidP="00F9423A">
      <w:pPr>
        <w:tabs>
          <w:tab w:val="left" w:pos="567"/>
        </w:tabs>
        <w:spacing w:line="480" w:lineRule="auto"/>
        <w:ind w:firstLine="204"/>
        <w:jc w:val="right"/>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P</m:t>
            </m:r>
          </m:e>
          <m:sub>
            <m:r>
              <w:rPr>
                <w:rFonts w:ascii="Cambria Math" w:hAnsi="Cambria Math" w:cstheme="majorBidi"/>
              </w:rPr>
              <m:t>e</m:t>
            </m:r>
          </m:sub>
        </m:sSub>
        <m:r>
          <m:rPr>
            <m:sty m:val="p"/>
          </m:rPr>
          <w:rPr>
            <w:rFonts w:ascii="Cambria Math" w:hAnsi="Cambria Math" w:cstheme="majorBidi"/>
          </w:rPr>
          <m:t xml:space="preserve">= </m:t>
        </m:r>
        <m:sSub>
          <m:sSubPr>
            <m:ctrlPr>
              <w:rPr>
                <w:rFonts w:ascii="Cambria Math" w:hAnsi="Cambria Math" w:cstheme="majorBidi"/>
              </w:rPr>
            </m:ctrlPr>
          </m:sSubPr>
          <m:e>
            <m:r>
              <w:rPr>
                <w:rFonts w:ascii="Cambria Math" w:hAnsi="Cambria Math" w:cstheme="majorBidi"/>
              </w:rPr>
              <m:t>P</m:t>
            </m:r>
          </m:e>
          <m:sub>
            <m:r>
              <w:rPr>
                <w:rFonts w:ascii="Cambria Math" w:hAnsi="Cambria Math" w:cstheme="majorBidi"/>
              </w:rPr>
              <m:t>max</m:t>
            </m:r>
          </m:sub>
        </m:sSub>
        <m:func>
          <m:funcPr>
            <m:ctrlPr>
              <w:rPr>
                <w:rFonts w:ascii="Cambria Math" w:hAnsi="Cambria Math" w:cstheme="majorBidi"/>
              </w:rPr>
            </m:ctrlPr>
          </m:funcPr>
          <m:fName>
            <m:r>
              <m:rPr>
                <m:sty m:val="p"/>
              </m:rPr>
              <w:rPr>
                <w:rFonts w:ascii="Cambria Math" w:hAnsi="Cambria Math" w:cstheme="majorBidi"/>
              </w:rPr>
              <m:t>sin</m:t>
            </m:r>
          </m:fName>
          <m:e>
            <m:r>
              <w:rPr>
                <w:rFonts w:ascii="Cambria Math" w:hAnsi="Cambria Math" w:cstheme="majorBidi"/>
              </w:rPr>
              <m:t>δ</m:t>
            </m:r>
          </m:e>
        </m:func>
        <m:r>
          <m:rPr>
            <m:sty m:val="p"/>
          </m:rPr>
          <w:rPr>
            <w:rFonts w:ascii="Cambria Math" w:hAnsi="Cambria Math" w:cstheme="majorBidi"/>
          </w:rPr>
          <m:t xml:space="preserve">  </m:t>
        </m:r>
      </m:oMath>
      <w:r w:rsidR="00912696" w:rsidRPr="00F9423A">
        <w:rPr>
          <w:rFonts w:asciiTheme="majorBidi" w:hAnsiTheme="majorBidi" w:cstheme="majorBidi"/>
        </w:rPr>
        <w:t xml:space="preserve"> </w:t>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FB4983" w:rsidRPr="00F9423A">
        <w:rPr>
          <w:rFonts w:asciiTheme="majorBidi" w:hAnsiTheme="majorBidi" w:cstheme="majorBidi"/>
        </w:rPr>
        <w:t>(1</w:t>
      </w:r>
      <w:r w:rsidR="00835AFC" w:rsidRPr="00F9423A">
        <w:rPr>
          <w:rFonts w:asciiTheme="majorBidi" w:hAnsiTheme="majorBidi" w:cstheme="majorBidi"/>
        </w:rPr>
        <w:t>6</w:t>
      </w:r>
      <w:r w:rsidR="00912696" w:rsidRPr="00F9423A">
        <w:rPr>
          <w:rFonts w:asciiTheme="majorBidi" w:hAnsiTheme="majorBidi" w:cstheme="majorBidi"/>
        </w:rPr>
        <w:t>)</w:t>
      </w:r>
      <w:r w:rsidR="00E64812" w:rsidRPr="00F9423A">
        <w:rPr>
          <w:rFonts w:asciiTheme="majorBidi" w:hAnsiTheme="majorBidi" w:cstheme="majorBidi"/>
        </w:rPr>
        <w:t xml:space="preserve"> </w:t>
      </w:r>
    </w:p>
    <w:p w14:paraId="3B9D9C4C" w14:textId="77777777" w:rsidR="00C2078D" w:rsidRPr="00F9423A" w:rsidRDefault="00C2078D" w:rsidP="00F9423A">
      <w:pPr>
        <w:tabs>
          <w:tab w:val="left" w:pos="567"/>
        </w:tabs>
        <w:spacing w:line="480" w:lineRule="auto"/>
        <w:ind w:firstLine="284"/>
        <w:jc w:val="both"/>
        <w:rPr>
          <w:rFonts w:asciiTheme="majorBidi" w:hAnsiTheme="majorBidi" w:cstheme="majorBidi"/>
        </w:rPr>
      </w:pPr>
      <w:r w:rsidRPr="00F9423A">
        <w:rPr>
          <w:rFonts w:asciiTheme="majorBidi" w:hAnsiTheme="majorBidi" w:cstheme="majorBidi"/>
        </w:rPr>
        <w:t>Applying a three-phase disturbance at the generator terminals causes the power output (</w:t>
      </w:r>
      <w:r w:rsidRPr="00F9423A">
        <w:rPr>
          <w:rFonts w:asciiTheme="majorBidi" w:hAnsiTheme="majorBidi" w:cstheme="majorBidi"/>
          <w:i/>
        </w:rPr>
        <w:t>P</w:t>
      </w:r>
      <w:r w:rsidRPr="00F9423A">
        <w:rPr>
          <w:rFonts w:asciiTheme="majorBidi" w:hAnsiTheme="majorBidi" w:cstheme="majorBidi"/>
          <w:vertAlign w:val="subscript"/>
        </w:rPr>
        <w:t>e</w:t>
      </w:r>
      <w:r w:rsidRPr="00F9423A">
        <w:rPr>
          <w:rFonts w:asciiTheme="majorBidi" w:hAnsiTheme="majorBidi" w:cstheme="majorBidi"/>
        </w:rPr>
        <w:t>) to be zero during the period of the disturbance. Thus, (1) becomes</w:t>
      </w:r>
    </w:p>
    <w:p w14:paraId="2881D25F" w14:textId="4E3A7438" w:rsidR="00C2078D" w:rsidRPr="00F9423A" w:rsidRDefault="00C2078D" w:rsidP="00F9423A">
      <w:pPr>
        <w:tabs>
          <w:tab w:val="left" w:pos="567"/>
        </w:tabs>
        <w:spacing w:after="60" w:line="480" w:lineRule="auto"/>
        <w:jc w:val="right"/>
        <w:rPr>
          <w:rFonts w:asciiTheme="majorBidi" w:hAnsiTheme="majorBidi" w:cstheme="majorBidi"/>
        </w:rPr>
      </w:pPr>
      <m:oMath>
        <m:r>
          <w:rPr>
            <w:rFonts w:ascii="Cambria Math" w:hAnsi="Cambria Math" w:cstheme="majorBidi"/>
          </w:rPr>
          <m:t>M</m:t>
        </m:r>
        <m:f>
          <m:fPr>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d</m:t>
                </m:r>
              </m:e>
              <m:sup>
                <m:r>
                  <w:rPr>
                    <w:rFonts w:ascii="Cambria Math" w:hAnsiTheme="majorBidi" w:cstheme="majorBidi"/>
                  </w:rPr>
                  <m:t>2</m:t>
                </m:r>
              </m:sup>
            </m:sSup>
            <m:r>
              <w:rPr>
                <w:rFonts w:ascii="Cambria Math" w:hAnsi="Cambria Math" w:cstheme="majorBidi"/>
              </w:rPr>
              <m:t>δ</m:t>
            </m:r>
          </m:num>
          <m:den>
            <m:sSup>
              <m:sSupPr>
                <m:ctrlPr>
                  <w:rPr>
                    <w:rFonts w:ascii="Cambria Math" w:hAnsiTheme="majorBidi" w:cstheme="majorBidi"/>
                    <w:i/>
                  </w:rPr>
                </m:ctrlPr>
              </m:sSupPr>
              <m:e>
                <m:r>
                  <w:rPr>
                    <w:rFonts w:ascii="Cambria Math" w:hAnsi="Cambria Math" w:cstheme="majorBidi"/>
                  </w:rPr>
                  <m:t>dt</m:t>
                </m:r>
              </m:e>
              <m:sup>
                <m:r>
                  <w:rPr>
                    <w:rFonts w:ascii="Cambria Math" w:hAnsiTheme="majorBidi" w:cstheme="majorBidi"/>
                  </w:rPr>
                  <m:t>2</m:t>
                </m:r>
              </m:sup>
            </m:sSup>
          </m:den>
        </m:f>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m:t>
            </m:r>
          </m:sub>
        </m:sSub>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t xml:space="preserve"> </w:t>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t>(17)</w:t>
      </w:r>
    </w:p>
    <w:p w14:paraId="17705A49" w14:textId="6BA67A2D" w:rsidR="00C2078D" w:rsidRPr="00F9423A" w:rsidRDefault="00237F20"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Integrating</w:t>
      </w:r>
      <w:r w:rsidR="00C2078D" w:rsidRPr="00F9423A">
        <w:rPr>
          <w:rFonts w:asciiTheme="majorBidi" w:hAnsiTheme="majorBidi" w:cstheme="majorBidi"/>
        </w:rPr>
        <w:t xml:space="preserve"> (17) for </w:t>
      </w:r>
      <m:oMath>
        <m:r>
          <w:rPr>
            <w:rFonts w:ascii="Cambria Math" w:hAnsi="Cambria Math" w:cstheme="majorBidi"/>
          </w:rPr>
          <m:t>δ</m:t>
        </m:r>
      </m:oMath>
      <w:r w:rsidR="00C2078D" w:rsidRPr="00F9423A">
        <w:rPr>
          <w:rFonts w:asciiTheme="majorBidi" w:hAnsiTheme="majorBidi" w:cstheme="majorBidi"/>
        </w:rPr>
        <w:t xml:space="preserve"> as a function of time</w:t>
      </w:r>
      <w:r w:rsidR="008F3341" w:rsidRPr="00F9423A">
        <w:rPr>
          <w:rFonts w:asciiTheme="majorBidi" w:hAnsiTheme="majorBidi" w:cstheme="majorBidi"/>
        </w:rPr>
        <w:t xml:space="preserve"> yields</w:t>
      </w:r>
    </w:p>
    <w:p w14:paraId="4C4458D8" w14:textId="77628094" w:rsidR="00C2078D" w:rsidRPr="00F9423A" w:rsidRDefault="00F9423A" w:rsidP="00F9423A">
      <w:pPr>
        <w:tabs>
          <w:tab w:val="left" w:pos="567"/>
        </w:tabs>
        <w:spacing w:line="480" w:lineRule="auto"/>
        <w:ind w:firstLine="142"/>
        <w:jc w:val="right"/>
        <w:rPr>
          <w:rFonts w:asciiTheme="majorBidi" w:hAnsiTheme="majorBidi" w:cstheme="majorBidi"/>
        </w:rPr>
      </w:pPr>
      <m:oMath>
        <m:f>
          <m:fPr>
            <m:ctrlPr>
              <w:rPr>
                <w:rFonts w:ascii="Cambria Math" w:hAnsiTheme="majorBidi" w:cstheme="majorBidi"/>
                <w:i/>
              </w:rPr>
            </m:ctrlPr>
          </m:fPr>
          <m:num>
            <m:r>
              <w:rPr>
                <w:rFonts w:ascii="Cambria Math" w:hAnsi="Cambria Math" w:cstheme="majorBidi"/>
              </w:rPr>
              <m:t>dδ</m:t>
            </m:r>
          </m:num>
          <m:den>
            <m:r>
              <w:rPr>
                <w:rFonts w:ascii="Cambria Math" w:hAnsi="Cambria Math" w:cstheme="majorBidi"/>
              </w:rPr>
              <m:t>dt</m:t>
            </m:r>
          </m:den>
        </m:f>
        <m:r>
          <w:rPr>
            <w:rFonts w:ascii="Cambria Math" w:hAnsiTheme="majorBidi" w:cstheme="majorBidi"/>
          </w:rPr>
          <m:t xml:space="preserve">=  </m:t>
        </m:r>
        <m:d>
          <m:dPr>
            <m:ctrlPr>
              <w:rPr>
                <w:rFonts w:ascii="Cambria Math" w:hAnsiTheme="majorBidi" w:cstheme="majorBidi"/>
                <w:i/>
              </w:rPr>
            </m:ctrlPr>
          </m:dPr>
          <m:e>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m:t>
                    </m:r>
                  </m:sub>
                </m:sSub>
              </m:num>
              <m:den>
                <m:r>
                  <w:rPr>
                    <w:rFonts w:ascii="Cambria Math" w:hAnsi="Cambria Math" w:cstheme="majorBidi"/>
                  </w:rPr>
                  <m:t>M</m:t>
                </m:r>
              </m:den>
            </m:f>
          </m:e>
        </m:d>
        <m:r>
          <w:rPr>
            <w:rFonts w:ascii="Cambria Math" w:hAnsi="Cambria Math" w:cstheme="majorBidi"/>
          </w:rPr>
          <m:t>t</m:t>
        </m:r>
      </m:oMath>
      <w:r w:rsidR="00C2078D" w:rsidRPr="00F9423A">
        <w:rPr>
          <w:rFonts w:asciiTheme="majorBidi" w:hAnsiTheme="majorBidi" w:cstheme="majorBidi"/>
        </w:rPr>
        <w:tab/>
      </w:r>
      <w:r w:rsidR="00C2078D" w:rsidRPr="00F9423A">
        <w:rPr>
          <w:rFonts w:asciiTheme="majorBidi" w:hAnsiTheme="majorBidi" w:cstheme="majorBidi"/>
        </w:rPr>
        <w:tab/>
        <w:t xml:space="preserve">     </w:t>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t>(18)</w:t>
      </w:r>
    </w:p>
    <w:p w14:paraId="75112464" w14:textId="77777777" w:rsidR="00C2078D" w:rsidRPr="00F9423A" w:rsidRDefault="00C2078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and</w:t>
      </w:r>
    </w:p>
    <w:p w14:paraId="2DAE0CEF" w14:textId="73035B19" w:rsidR="00C2078D" w:rsidRPr="00F9423A" w:rsidRDefault="00237F20" w:rsidP="00F9423A">
      <w:pPr>
        <w:tabs>
          <w:tab w:val="left" w:pos="567"/>
        </w:tabs>
        <w:spacing w:line="480" w:lineRule="auto"/>
        <w:jc w:val="right"/>
        <w:rPr>
          <w:rFonts w:asciiTheme="majorBidi" w:hAnsiTheme="majorBidi" w:cstheme="majorBidi"/>
        </w:rPr>
      </w:pPr>
      <m:oMath>
        <m:r>
          <w:rPr>
            <w:rFonts w:ascii="Cambria Math" w:hAnsiTheme="majorBidi" w:cstheme="majorBidi"/>
          </w:rPr>
          <m:t>δ</m:t>
        </m:r>
        <m:d>
          <m:dPr>
            <m:ctrlPr>
              <w:rPr>
                <w:rFonts w:ascii="Cambria Math" w:hAnsiTheme="majorBidi" w:cstheme="majorBidi"/>
                <w:i/>
                <w:iCs/>
              </w:rPr>
            </m:ctrlPr>
          </m:dPr>
          <m:e>
            <m:r>
              <w:rPr>
                <w:rFonts w:ascii="Cambria Math" w:hAnsiTheme="majorBidi" w:cstheme="majorBidi"/>
              </w:rPr>
              <m:t>t</m:t>
            </m:r>
          </m:e>
        </m:d>
        <m:r>
          <w:rPr>
            <w:rFonts w:ascii="Cambria Math" w:hAnsiTheme="majorBidi" w:cstheme="majorBidi"/>
          </w:rPr>
          <m:t xml:space="preserve">= </m:t>
        </m:r>
        <m:sSub>
          <m:sSubPr>
            <m:ctrlPr>
              <w:rPr>
                <w:rFonts w:ascii="Cambria Math" w:hAnsiTheme="majorBidi" w:cstheme="majorBidi"/>
                <w:i/>
                <w:iCs/>
              </w:rPr>
            </m:ctrlPr>
          </m:sSubPr>
          <m:e>
            <m:r>
              <w:rPr>
                <w:rFonts w:ascii="Cambria Math" w:hAnsiTheme="majorBidi" w:cstheme="majorBidi"/>
              </w:rPr>
              <m:t>δ</m:t>
            </m:r>
          </m:e>
          <m:sub>
            <m:r>
              <w:rPr>
                <w:rFonts w:ascii="Cambria Math" w:hAnsiTheme="majorBidi" w:cstheme="majorBidi"/>
              </w:rPr>
              <m:t>0</m:t>
            </m:r>
          </m:sub>
        </m:sSub>
        <m:r>
          <w:rPr>
            <w:rFonts w:ascii="Cambria Math" w:hAnsiTheme="majorBidi" w:cstheme="majorBidi"/>
          </w:rPr>
          <m:t xml:space="preserve">+ </m:t>
        </m:r>
        <m:d>
          <m:dPr>
            <m:ctrlPr>
              <w:rPr>
                <w:rFonts w:ascii="Cambria Math" w:hAnsiTheme="majorBidi" w:cstheme="majorBidi"/>
                <w:i/>
                <w:iCs/>
              </w:rPr>
            </m:ctrlPr>
          </m:dPr>
          <m:e>
            <m:f>
              <m:fPr>
                <m:ctrlPr>
                  <w:rPr>
                    <w:rFonts w:ascii="Cambria Math" w:hAnsiTheme="majorBidi" w:cstheme="majorBidi"/>
                    <w:i/>
                    <w:iCs/>
                  </w:rPr>
                </m:ctrlPr>
              </m:fPr>
              <m:num>
                <m:sSub>
                  <m:sSubPr>
                    <m:ctrlPr>
                      <w:rPr>
                        <w:rFonts w:ascii="Cambria Math" w:hAnsiTheme="majorBidi" w:cstheme="majorBidi"/>
                        <w:i/>
                        <w:iCs/>
                      </w:rPr>
                    </m:ctrlPr>
                  </m:sSubPr>
                  <m:e>
                    <m:r>
                      <w:rPr>
                        <w:rFonts w:ascii="Cambria Math" w:hAnsiTheme="majorBidi" w:cstheme="majorBidi"/>
                      </w:rPr>
                      <m:t>P</m:t>
                    </m:r>
                  </m:e>
                  <m:sub>
                    <m:r>
                      <w:rPr>
                        <w:rFonts w:ascii="Cambria Math" w:hAnsiTheme="majorBidi" w:cstheme="majorBidi"/>
                      </w:rPr>
                      <m:t>m</m:t>
                    </m:r>
                  </m:sub>
                </m:sSub>
              </m:num>
              <m:den>
                <m:r>
                  <w:rPr>
                    <w:rFonts w:ascii="Cambria Math" w:hAnsiTheme="majorBidi" w:cstheme="majorBidi"/>
                  </w:rPr>
                  <m:t>2M</m:t>
                </m:r>
              </m:den>
            </m:f>
          </m:e>
        </m:d>
        <m:sSup>
          <m:sSupPr>
            <m:ctrlPr>
              <w:rPr>
                <w:rFonts w:ascii="Cambria Math" w:hAnsiTheme="majorBidi" w:cstheme="majorBidi"/>
                <w:i/>
                <w:iCs/>
              </w:rPr>
            </m:ctrlPr>
          </m:sSupPr>
          <m:e>
            <m:r>
              <w:rPr>
                <w:rFonts w:ascii="Cambria Math" w:hAnsiTheme="majorBidi" w:cstheme="majorBidi"/>
              </w:rPr>
              <m:t>t</m:t>
            </m:r>
          </m:e>
          <m:sup>
            <m:r>
              <w:rPr>
                <w:rFonts w:ascii="Cambria Math" w:hAnsiTheme="majorBidi" w:cstheme="majorBidi"/>
              </w:rPr>
              <m:t>2</m:t>
            </m:r>
          </m:sup>
        </m:sSup>
      </m:oMath>
      <w:r w:rsidR="00C2078D" w:rsidRPr="00F9423A">
        <w:rPr>
          <w:rFonts w:asciiTheme="majorBidi" w:hAnsiTheme="majorBidi" w:cstheme="majorBidi"/>
          <w:iCs/>
        </w:rPr>
        <w:tab/>
      </w:r>
      <w:r w:rsidR="00C2078D" w:rsidRPr="00F9423A">
        <w:rPr>
          <w:rFonts w:asciiTheme="majorBidi" w:hAnsiTheme="majorBidi" w:cstheme="majorBidi"/>
          <w:iCs/>
        </w:rPr>
        <w:tab/>
        <w:t xml:space="preserve">         </w:t>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iCs/>
        </w:rPr>
        <w:tab/>
      </w:r>
      <w:r w:rsidR="00C2078D" w:rsidRPr="00F9423A">
        <w:rPr>
          <w:rFonts w:asciiTheme="majorBidi" w:hAnsiTheme="majorBidi" w:cstheme="majorBidi"/>
        </w:rPr>
        <w:t>(19)</w:t>
      </w:r>
    </w:p>
    <w:p w14:paraId="0933095D" w14:textId="1B551E76" w:rsidR="00C2078D" w:rsidRPr="00F9423A" w:rsidRDefault="00075E31"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At the clearing time, </w:t>
      </w:r>
      <w:r w:rsidR="00C2078D" w:rsidRPr="00F9423A">
        <w:rPr>
          <w:rFonts w:asciiTheme="majorBidi" w:hAnsiTheme="majorBidi" w:cstheme="majorBidi"/>
        </w:rPr>
        <w:t xml:space="preserve">when </w:t>
      </w:r>
      <w:r w:rsidR="00C2078D" w:rsidRPr="00F9423A">
        <w:rPr>
          <w:rFonts w:asciiTheme="majorBidi" w:hAnsiTheme="majorBidi" w:cstheme="majorBidi"/>
          <w:i/>
        </w:rPr>
        <w:t>t = t</w:t>
      </w:r>
      <w:r w:rsidR="00C2078D" w:rsidRPr="00F9423A">
        <w:rPr>
          <w:rFonts w:asciiTheme="majorBidi" w:hAnsiTheme="majorBidi" w:cstheme="majorBidi"/>
          <w:i/>
          <w:vertAlign w:val="subscript"/>
        </w:rPr>
        <w:t>c</w:t>
      </w:r>
      <w:r w:rsidR="00C2078D" w:rsidRPr="00F9423A">
        <w:rPr>
          <w:rFonts w:asciiTheme="majorBidi" w:hAnsiTheme="majorBidi" w:cstheme="majorBidi"/>
        </w:rPr>
        <w:t xml:space="preserve"> then </w:t>
      </w:r>
      <m:oMath>
        <m:r>
          <w:rPr>
            <w:rFonts w:ascii="Cambria Math" w:hAnsi="Cambria Math" w:cstheme="majorBidi"/>
          </w:rPr>
          <m:t>δ</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c</m:t>
            </m:r>
          </m:sub>
        </m:sSub>
        <m:r>
          <w:rPr>
            <w:rFonts w:ascii="Cambria Math" w:hAnsiTheme="majorBidi" w:cstheme="majorBidi"/>
          </w:rPr>
          <m:t>)</m:t>
        </m:r>
      </m:oMath>
      <w:r w:rsidR="00C2078D" w:rsidRPr="00F9423A">
        <w:rPr>
          <w:rFonts w:asciiTheme="majorBidi" w:hAnsiTheme="majorBidi" w:cstheme="majorBidi"/>
        </w:rPr>
        <w:t xml:space="preserve"> will be </w:t>
      </w:r>
    </w:p>
    <w:p w14:paraId="05FAF4C7" w14:textId="74ECE237" w:rsidR="00C2078D" w:rsidRPr="00F9423A" w:rsidRDefault="00C2078D" w:rsidP="00F9423A">
      <w:pPr>
        <w:tabs>
          <w:tab w:val="left" w:pos="567"/>
        </w:tabs>
        <w:spacing w:line="480" w:lineRule="auto"/>
        <w:jc w:val="right"/>
        <w:rPr>
          <w:rFonts w:asciiTheme="majorBidi" w:hAnsiTheme="majorBidi" w:cstheme="majorBidi"/>
        </w:rPr>
      </w:pPr>
      <m:oMath>
        <m:r>
          <m:rPr>
            <m:sty m:val="p"/>
          </m:rPr>
          <w:rPr>
            <w:rFonts w:ascii="Cambria Math" w:hAnsiTheme="majorBidi" w:cstheme="majorBidi"/>
          </w:rPr>
          <m:t>δ</m:t>
        </m:r>
        <m:d>
          <m:dPr>
            <m:ctrlPr>
              <w:rPr>
                <w:rFonts w:ascii="Cambria Math" w:hAnsiTheme="majorBidi" w:cstheme="majorBidi"/>
                <w:iCs/>
              </w:rPr>
            </m:ctrlPr>
          </m:dPr>
          <m:e>
            <m:sSub>
              <m:sSubPr>
                <m:ctrlPr>
                  <w:rPr>
                    <w:rFonts w:ascii="Cambria Math" w:hAnsiTheme="majorBidi" w:cstheme="majorBidi"/>
                  </w:rPr>
                </m:ctrlPr>
              </m:sSubPr>
              <m:e>
                <m:r>
                  <w:rPr>
                    <w:rFonts w:ascii="Cambria Math" w:hAnsiTheme="majorBidi" w:cstheme="majorBidi"/>
                  </w:rPr>
                  <m:t>t</m:t>
                </m:r>
              </m:e>
              <m:sub>
                <m:r>
                  <w:rPr>
                    <w:rFonts w:ascii="Cambria Math" w:hAnsiTheme="majorBidi" w:cstheme="majorBidi"/>
                  </w:rPr>
                  <m:t>c</m:t>
                </m:r>
              </m:sub>
            </m:sSub>
          </m:e>
        </m:d>
        <m:r>
          <m:rPr>
            <m:sty m:val="p"/>
          </m:rPr>
          <w:rPr>
            <w:rFonts w:ascii="Cambria Math" w:hAnsiTheme="majorBidi" w:cstheme="majorBidi"/>
          </w:rPr>
          <m:t xml:space="preserve">= </m:t>
        </m:r>
        <m:sSub>
          <m:sSubPr>
            <m:ctrlPr>
              <w:rPr>
                <w:rFonts w:ascii="Cambria Math" w:hAnsiTheme="majorBidi" w:cstheme="majorBidi"/>
                <w:iCs/>
              </w:rPr>
            </m:ctrlPr>
          </m:sSubPr>
          <m:e>
            <m:r>
              <m:rPr>
                <m:sty m:val="p"/>
              </m:rPr>
              <w:rPr>
                <w:rFonts w:ascii="Cambria Math" w:hAnsiTheme="majorBidi" w:cstheme="majorBidi"/>
              </w:rPr>
              <m:t>δ</m:t>
            </m:r>
          </m:e>
          <m:sub>
            <m:r>
              <m:rPr>
                <m:sty m:val="p"/>
              </m:rPr>
              <w:rPr>
                <w:rFonts w:ascii="Cambria Math" w:hAnsiTheme="majorBidi" w:cstheme="majorBidi"/>
              </w:rPr>
              <m:t>0</m:t>
            </m:r>
          </m:sub>
        </m:sSub>
        <m:r>
          <m:rPr>
            <m:sty m:val="p"/>
          </m:rPr>
          <w:rPr>
            <w:rFonts w:ascii="Cambria Math" w:hAnsiTheme="majorBidi" w:cstheme="majorBidi"/>
          </w:rPr>
          <m:t xml:space="preserve">+ </m:t>
        </m:r>
        <m:d>
          <m:dPr>
            <m:ctrlPr>
              <w:rPr>
                <w:rFonts w:ascii="Cambria Math" w:hAnsiTheme="majorBidi" w:cstheme="majorBidi"/>
                <w:i/>
                <w:iCs/>
              </w:rPr>
            </m:ctrlPr>
          </m:dPr>
          <m:e>
            <m:f>
              <m:fPr>
                <m:ctrlPr>
                  <w:rPr>
                    <w:rFonts w:ascii="Cambria Math" w:hAnsiTheme="majorBidi" w:cstheme="majorBidi"/>
                    <w:i/>
                    <w:iCs/>
                  </w:rPr>
                </m:ctrlPr>
              </m:fPr>
              <m:num>
                <m:sSub>
                  <m:sSubPr>
                    <m:ctrlPr>
                      <w:rPr>
                        <w:rFonts w:ascii="Cambria Math" w:hAnsiTheme="majorBidi" w:cstheme="majorBidi"/>
                        <w:i/>
                        <w:iCs/>
                      </w:rPr>
                    </m:ctrlPr>
                  </m:sSubPr>
                  <m:e>
                    <m:r>
                      <w:rPr>
                        <w:rFonts w:ascii="Cambria Math" w:hAnsiTheme="majorBidi" w:cstheme="majorBidi"/>
                      </w:rPr>
                      <m:t>P</m:t>
                    </m:r>
                  </m:e>
                  <m:sub>
                    <m:r>
                      <w:rPr>
                        <w:rFonts w:ascii="Cambria Math" w:hAnsiTheme="majorBidi" w:cstheme="majorBidi"/>
                      </w:rPr>
                      <m:t>m</m:t>
                    </m:r>
                  </m:sub>
                </m:sSub>
              </m:num>
              <m:den>
                <m:r>
                  <w:rPr>
                    <w:rFonts w:ascii="Cambria Math" w:hAnsiTheme="majorBidi" w:cstheme="majorBidi"/>
                  </w:rPr>
                  <m:t>2M</m:t>
                </m:r>
              </m:den>
            </m:f>
          </m:e>
        </m:d>
        <m:sSubSup>
          <m:sSubSupPr>
            <m:ctrlPr>
              <w:rPr>
                <w:rFonts w:ascii="Cambria Math" w:hAnsiTheme="majorBidi" w:cstheme="majorBidi"/>
                <w:i/>
                <w:iCs/>
              </w:rPr>
            </m:ctrlPr>
          </m:sSubSupPr>
          <m:e>
            <m:r>
              <w:rPr>
                <w:rFonts w:ascii="Cambria Math" w:hAnsiTheme="majorBidi" w:cstheme="majorBidi"/>
              </w:rPr>
              <m:t>t</m:t>
            </m:r>
          </m:e>
          <m:sub>
            <m:r>
              <w:rPr>
                <w:rFonts w:ascii="Cambria Math" w:hAnsiTheme="majorBidi" w:cstheme="majorBidi"/>
              </w:rPr>
              <m:t>c</m:t>
            </m:r>
          </m:sub>
          <m:sup>
            <m:r>
              <w:rPr>
                <w:rFonts w:ascii="Cambria Math" w:hAnsiTheme="majorBidi" w:cstheme="majorBidi"/>
              </w:rPr>
              <m:t>2</m:t>
            </m:r>
          </m:sup>
        </m:sSubSup>
      </m:oMath>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iCs/>
        </w:rPr>
        <w:tab/>
      </w:r>
      <w:r w:rsidRPr="00F9423A">
        <w:rPr>
          <w:rFonts w:asciiTheme="majorBidi" w:hAnsiTheme="majorBidi" w:cstheme="majorBidi"/>
        </w:rPr>
        <w:t>(20)</w:t>
      </w:r>
    </w:p>
    <w:p w14:paraId="24A3D135" w14:textId="77777777" w:rsidR="00C2078D" w:rsidRPr="00F9423A" w:rsidRDefault="00C2078D" w:rsidP="00F9423A">
      <w:pPr>
        <w:tabs>
          <w:tab w:val="left" w:pos="567"/>
        </w:tabs>
        <w:spacing w:line="480" w:lineRule="auto"/>
        <w:ind w:firstLine="204"/>
        <w:jc w:val="right"/>
        <w:rPr>
          <w:rFonts w:asciiTheme="majorBidi" w:hAnsiTheme="majorBidi" w:cstheme="majorBidi"/>
          <w:highlight w:val="green"/>
        </w:rPr>
      </w:pPr>
    </w:p>
    <w:p w14:paraId="33CBF271" w14:textId="3EAF3F4F" w:rsidR="005347FD" w:rsidRPr="00F9423A" w:rsidRDefault="002546F9" w:rsidP="00F9423A">
      <w:pPr>
        <w:tabs>
          <w:tab w:val="left" w:pos="567"/>
        </w:tabs>
        <w:spacing w:line="480" w:lineRule="auto"/>
        <w:ind w:left="200" w:hanging="200"/>
        <w:jc w:val="both"/>
        <w:rPr>
          <w:rFonts w:asciiTheme="majorBidi" w:hAnsiTheme="majorBidi" w:cstheme="majorBidi"/>
        </w:rPr>
      </w:pPr>
      <w:r w:rsidRPr="00F9423A">
        <w:rPr>
          <w:rFonts w:asciiTheme="majorBidi" w:hAnsiTheme="majorBidi" w:cstheme="majorBidi"/>
        </w:rPr>
        <w:lastRenderedPageBreak/>
        <w:t>S</w:t>
      </w:r>
      <w:r w:rsidR="00D11842" w:rsidRPr="00F9423A">
        <w:rPr>
          <w:rFonts w:asciiTheme="majorBidi" w:hAnsiTheme="majorBidi" w:cstheme="majorBidi"/>
        </w:rPr>
        <w:t>ubstituting</w:t>
      </w:r>
      <w:r w:rsidR="0076746E" w:rsidRPr="00F9423A">
        <w:rPr>
          <w:rFonts w:asciiTheme="majorBidi" w:hAnsiTheme="majorBidi" w:cstheme="majorBidi"/>
        </w:rPr>
        <w:t xml:space="preserve"> (</w:t>
      </w:r>
      <w:r w:rsidR="00FB4983" w:rsidRPr="00F9423A">
        <w:rPr>
          <w:rFonts w:asciiTheme="majorBidi" w:hAnsiTheme="majorBidi" w:cstheme="majorBidi"/>
        </w:rPr>
        <w:t>1</w:t>
      </w:r>
      <w:r w:rsidR="00835AFC" w:rsidRPr="00F9423A">
        <w:rPr>
          <w:rFonts w:asciiTheme="majorBidi" w:hAnsiTheme="majorBidi" w:cstheme="majorBidi"/>
        </w:rPr>
        <w:t>6</w:t>
      </w:r>
      <w:r w:rsidR="0076746E" w:rsidRPr="00F9423A">
        <w:rPr>
          <w:rFonts w:asciiTheme="majorBidi" w:hAnsiTheme="majorBidi" w:cstheme="majorBidi"/>
        </w:rPr>
        <w:t xml:space="preserve">) in (1) </w:t>
      </w:r>
      <w:r w:rsidR="00D11842" w:rsidRPr="00F9423A">
        <w:rPr>
          <w:rFonts w:asciiTheme="majorBidi" w:hAnsiTheme="majorBidi" w:cstheme="majorBidi"/>
        </w:rPr>
        <w:t>and rearranging</w:t>
      </w:r>
      <w:r w:rsidRPr="00F9423A">
        <w:rPr>
          <w:rFonts w:asciiTheme="majorBidi" w:hAnsiTheme="majorBidi" w:cstheme="majorBidi"/>
        </w:rPr>
        <w:t xml:space="preserve"> for </w:t>
      </w:r>
      <m:oMath>
        <m:f>
          <m:fPr>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d</m:t>
                </m:r>
              </m:e>
              <m:sup>
                <m:r>
                  <w:rPr>
                    <w:rFonts w:ascii="Cambria Math" w:hAnsiTheme="majorBidi" w:cstheme="majorBidi"/>
                  </w:rPr>
                  <m:t>2</m:t>
                </m:r>
              </m:sup>
            </m:sSup>
            <m:r>
              <w:rPr>
                <w:rFonts w:ascii="Cambria Math" w:hAnsi="Cambria Math" w:cstheme="majorBidi"/>
              </w:rPr>
              <m:t>δ</m:t>
            </m:r>
          </m:num>
          <m:den>
            <m:sSup>
              <m:sSupPr>
                <m:ctrlPr>
                  <w:rPr>
                    <w:rFonts w:ascii="Cambria Math" w:hAnsiTheme="majorBidi" w:cstheme="majorBidi"/>
                    <w:i/>
                  </w:rPr>
                </m:ctrlPr>
              </m:sSupPr>
              <m:e>
                <m:r>
                  <w:rPr>
                    <w:rFonts w:ascii="Cambria Math" w:hAnsi="Cambria Math" w:cstheme="majorBidi"/>
                  </w:rPr>
                  <m:t>dt</m:t>
                </m:r>
              </m:e>
              <m:sup>
                <m:r>
                  <w:rPr>
                    <w:rFonts w:ascii="Cambria Math" w:hAnsiTheme="majorBidi" w:cstheme="majorBidi"/>
                  </w:rPr>
                  <m:t>2</m:t>
                </m:r>
              </m:sup>
            </m:sSup>
          </m:den>
        </m:f>
        <m:r>
          <w:rPr>
            <w:rFonts w:ascii="Cambria Math" w:hAnsiTheme="majorBidi" w:cstheme="majorBidi"/>
          </w:rPr>
          <m:t xml:space="preserve"> </m:t>
        </m:r>
      </m:oMath>
      <w:r w:rsidRPr="00F9423A">
        <w:rPr>
          <w:rFonts w:asciiTheme="majorBidi" w:hAnsiTheme="majorBidi" w:cstheme="majorBidi"/>
        </w:rPr>
        <w:t xml:space="preserve"> give</w:t>
      </w:r>
      <w:r w:rsidR="00C915A9" w:rsidRPr="00F9423A">
        <w:rPr>
          <w:rFonts w:asciiTheme="majorBidi" w:hAnsiTheme="majorBidi" w:cstheme="majorBidi"/>
        </w:rPr>
        <w:t>s</w:t>
      </w:r>
    </w:p>
    <w:p w14:paraId="3220BA3C" w14:textId="79A6AE99" w:rsidR="005347FD" w:rsidRPr="00F9423A" w:rsidRDefault="00F9423A" w:rsidP="00F9423A">
      <w:pPr>
        <w:tabs>
          <w:tab w:val="left" w:pos="567"/>
        </w:tabs>
        <w:spacing w:line="480" w:lineRule="auto"/>
        <w:jc w:val="right"/>
        <w:rPr>
          <w:rFonts w:asciiTheme="majorBidi" w:hAnsiTheme="majorBidi" w:cstheme="majorBidi"/>
        </w:rPr>
      </w:pPr>
      <m:oMath>
        <m:f>
          <m:fPr>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d</m:t>
                </m:r>
              </m:e>
              <m:sup>
                <m:r>
                  <w:rPr>
                    <w:rFonts w:ascii="Cambria Math" w:hAnsiTheme="majorBidi" w:cstheme="majorBidi"/>
                  </w:rPr>
                  <m:t>2</m:t>
                </m:r>
              </m:sup>
            </m:sSup>
            <m:r>
              <w:rPr>
                <w:rFonts w:ascii="Cambria Math" w:hAnsi="Cambria Math" w:cstheme="majorBidi"/>
              </w:rPr>
              <m:t>δ</m:t>
            </m:r>
          </m:num>
          <m:den>
            <m:sSup>
              <m:sSupPr>
                <m:ctrlPr>
                  <w:rPr>
                    <w:rFonts w:ascii="Cambria Math" w:hAnsiTheme="majorBidi" w:cstheme="majorBidi"/>
                    <w:i/>
                  </w:rPr>
                </m:ctrlPr>
              </m:sSupPr>
              <m:e>
                <m:r>
                  <w:rPr>
                    <w:rFonts w:ascii="Cambria Math" w:hAnsi="Cambria Math" w:cstheme="majorBidi"/>
                  </w:rPr>
                  <m:t>dt</m:t>
                </m:r>
              </m:e>
              <m:sup>
                <m:r>
                  <w:rPr>
                    <w:rFonts w:ascii="Cambria Math" w:hAnsiTheme="majorBidi" w:cstheme="majorBidi"/>
                  </w:rPr>
                  <m:t>2</m:t>
                </m:r>
              </m:sup>
            </m:sSup>
          </m:den>
        </m:f>
        <m:r>
          <w:rPr>
            <w:rFonts w:ascii="Cambria Math" w:hAnsiTheme="majorBidi" w:cstheme="majorBidi"/>
          </w:rPr>
          <m:t xml:space="preserve">= </m:t>
        </m:r>
        <m:f>
          <m:fPr>
            <m:ctrlPr>
              <w:rPr>
                <w:rFonts w:ascii="Cambria Math" w:hAnsiTheme="majorBidi" w:cstheme="majorBidi"/>
                <w:i/>
              </w:rPr>
            </m:ctrlPr>
          </m:fPr>
          <m:num>
            <m:r>
              <w:rPr>
                <w:rFonts w:ascii="Cambria Math" w:hAnsiTheme="majorBidi" w:cstheme="majorBidi"/>
              </w:rPr>
              <m:t>1</m:t>
            </m:r>
          </m:num>
          <m:den>
            <m:r>
              <w:rPr>
                <w:rFonts w:ascii="Cambria Math" w:hAnsi="Cambria Math" w:cstheme="majorBidi"/>
              </w:rPr>
              <m:t>M</m:t>
            </m:r>
          </m:den>
        </m:f>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m:t>
            </m:r>
          </m:sub>
        </m:sSub>
        <m:r>
          <w:rPr>
            <w:rFonts w:asciiTheme="majorBidi" w:hAnsiTheme="majorBidi" w:cstheme="majorBidi"/>
          </w:rPr>
          <m:t>-</m:t>
        </m:r>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max</m:t>
            </m:r>
          </m:sub>
        </m:sSub>
        <m:r>
          <w:rPr>
            <w:rFonts w:ascii="Cambria Math" w:hAnsiTheme="majorBidi" w:cstheme="majorBidi"/>
          </w:rPr>
          <m:t xml:space="preserve"> </m:t>
        </m:r>
        <m:r>
          <w:rPr>
            <w:rFonts w:ascii="Cambria Math" w:hAnsi="Cambria Math" w:cstheme="majorBidi"/>
          </w:rPr>
          <m:t xml:space="preserve">sin </m:t>
        </m:r>
        <m:r>
          <m:rPr>
            <m:sty m:val="p"/>
          </m:rPr>
          <w:rPr>
            <w:rFonts w:ascii="Cambria Math" w:hAnsiTheme="majorBidi" w:cstheme="majorBidi"/>
          </w:rPr>
          <m:t>δ</m:t>
        </m:r>
        <m:r>
          <w:rPr>
            <w:rFonts w:ascii="Cambria Math" w:hAnsiTheme="majorBidi" w:cstheme="majorBidi"/>
          </w:rPr>
          <m:t>]</m:t>
        </m:r>
      </m:oMath>
      <w:r w:rsidR="005347FD" w:rsidRPr="00F9423A">
        <w:rPr>
          <w:rFonts w:asciiTheme="majorBidi" w:hAnsiTheme="majorBidi" w:cstheme="majorBidi"/>
        </w:rPr>
        <w:tab/>
      </w:r>
      <w:r w:rsidR="005347FD" w:rsidRPr="00F9423A">
        <w:rPr>
          <w:rFonts w:asciiTheme="majorBidi" w:hAnsiTheme="majorBidi" w:cstheme="majorBidi"/>
        </w:rPr>
        <w:tab/>
      </w:r>
      <w:r w:rsidR="00131D5C" w:rsidRPr="00F9423A">
        <w:rPr>
          <w:rFonts w:asciiTheme="majorBidi" w:hAnsiTheme="majorBidi" w:cstheme="majorBidi"/>
        </w:rPr>
        <w:t xml:space="preserve">         </w:t>
      </w:r>
      <w:r w:rsidR="005347FD"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321C7A"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5347FD" w:rsidRPr="00F9423A">
        <w:rPr>
          <w:rFonts w:asciiTheme="majorBidi" w:hAnsiTheme="majorBidi" w:cstheme="majorBidi"/>
        </w:rPr>
        <w:t>(</w:t>
      </w:r>
      <w:r w:rsidR="00C2078D" w:rsidRPr="00F9423A">
        <w:rPr>
          <w:rFonts w:asciiTheme="majorBidi" w:hAnsiTheme="majorBidi" w:cstheme="majorBidi"/>
        </w:rPr>
        <w:t>21</w:t>
      </w:r>
      <w:r w:rsidR="005347FD" w:rsidRPr="00F9423A">
        <w:rPr>
          <w:rFonts w:asciiTheme="majorBidi" w:hAnsiTheme="majorBidi" w:cstheme="majorBidi"/>
        </w:rPr>
        <w:t>)</w:t>
      </w:r>
    </w:p>
    <w:p w14:paraId="52AF3CE5" w14:textId="25F30C11" w:rsidR="002E5E5F" w:rsidRPr="00F9423A" w:rsidRDefault="00C01664" w:rsidP="00F9423A">
      <w:pPr>
        <w:tabs>
          <w:tab w:val="left" w:pos="567"/>
        </w:tabs>
        <w:spacing w:line="480" w:lineRule="auto"/>
        <w:ind w:left="202" w:hanging="202"/>
        <w:jc w:val="both"/>
        <w:rPr>
          <w:rFonts w:asciiTheme="majorBidi" w:hAnsiTheme="majorBidi" w:cstheme="majorBidi"/>
        </w:rPr>
      </w:pPr>
      <w:r w:rsidRPr="00F9423A">
        <w:rPr>
          <w:rFonts w:asciiTheme="majorBidi" w:hAnsiTheme="majorBidi" w:cstheme="majorBidi"/>
        </w:rPr>
        <w:t>Now</w:t>
      </w:r>
      <w:r w:rsidR="00546B22" w:rsidRPr="00F9423A">
        <w:rPr>
          <w:rFonts w:asciiTheme="majorBidi" w:hAnsiTheme="majorBidi" w:cstheme="majorBidi"/>
        </w:rPr>
        <w:t>,</w:t>
      </w:r>
      <w:r w:rsidR="00D0680B" w:rsidRPr="00F9423A">
        <w:rPr>
          <w:rFonts w:asciiTheme="majorBidi" w:hAnsiTheme="majorBidi" w:cstheme="majorBidi"/>
        </w:rPr>
        <w:t xml:space="preserve"> </w:t>
      </w:r>
      <w:r w:rsidR="00212531" w:rsidRPr="00F9423A">
        <w:rPr>
          <w:rFonts w:asciiTheme="majorBidi" w:hAnsiTheme="majorBidi" w:cstheme="majorBidi"/>
        </w:rPr>
        <w:t>a</w:t>
      </w:r>
      <w:r w:rsidR="00212531" w:rsidRPr="00F9423A">
        <w:t xml:space="preserve">s </w:t>
      </w:r>
      <m:oMath>
        <m:r>
          <w:rPr>
            <w:rFonts w:ascii="Cambria Math" w:hAnsi="Cambria Math" w:cstheme="majorBidi"/>
          </w:rPr>
          <m:t>ω= dδ</m:t>
        </m:r>
        <m:r>
          <w:rPr>
            <w:rFonts w:ascii="Cambria Math" w:hAnsiTheme="majorBidi" w:cstheme="majorBidi"/>
          </w:rPr>
          <m:t>/</m:t>
        </m:r>
        <m:r>
          <w:rPr>
            <w:rFonts w:ascii="Cambria Math" w:hAnsi="Cambria Math" w:cstheme="majorBidi"/>
          </w:rPr>
          <m:t>dt</m:t>
        </m:r>
      </m:oMath>
      <w:r w:rsidR="00212531" w:rsidRPr="00F9423A">
        <w:t xml:space="preserve">, </w:t>
      </w:r>
      <w:r w:rsidR="00D0680B" w:rsidRPr="00F9423A">
        <w:rPr>
          <w:rFonts w:asciiTheme="majorBidi" w:hAnsiTheme="majorBidi" w:cstheme="majorBidi"/>
        </w:rPr>
        <w:t xml:space="preserve">the value of RACKE in </w:t>
      </w:r>
      <w:r w:rsidR="005347FD" w:rsidRPr="00F9423A">
        <w:rPr>
          <w:rFonts w:asciiTheme="majorBidi" w:hAnsiTheme="majorBidi" w:cstheme="majorBidi"/>
        </w:rPr>
        <w:t>(</w:t>
      </w:r>
      <w:r w:rsidR="00757E70" w:rsidRPr="00F9423A">
        <w:rPr>
          <w:rFonts w:asciiTheme="majorBidi" w:hAnsiTheme="majorBidi" w:cstheme="majorBidi"/>
        </w:rPr>
        <w:t>9</w:t>
      </w:r>
      <w:r w:rsidR="005347FD" w:rsidRPr="00F9423A">
        <w:rPr>
          <w:rFonts w:asciiTheme="majorBidi" w:hAnsiTheme="majorBidi" w:cstheme="majorBidi"/>
        </w:rPr>
        <w:t>)</w:t>
      </w:r>
      <w:r w:rsidR="000F5DDF" w:rsidRPr="00F9423A">
        <w:rPr>
          <w:rFonts w:asciiTheme="majorBidi" w:hAnsiTheme="majorBidi" w:cstheme="majorBidi"/>
        </w:rPr>
        <w:t xml:space="preserve">, </w:t>
      </w:r>
      <w:r w:rsidR="005347FD" w:rsidRPr="00F9423A">
        <w:rPr>
          <w:rFonts w:asciiTheme="majorBidi" w:hAnsiTheme="majorBidi" w:cstheme="majorBidi"/>
        </w:rPr>
        <w:t xml:space="preserve">can be </w:t>
      </w:r>
      <w:r w:rsidR="00212531" w:rsidRPr="00F9423A">
        <w:rPr>
          <w:rFonts w:asciiTheme="majorBidi" w:hAnsiTheme="majorBidi" w:cstheme="majorBidi"/>
        </w:rPr>
        <w:t>re</w:t>
      </w:r>
      <w:r w:rsidR="005347FD" w:rsidRPr="00F9423A">
        <w:rPr>
          <w:rFonts w:asciiTheme="majorBidi" w:hAnsiTheme="majorBidi" w:cstheme="majorBidi"/>
        </w:rPr>
        <w:t xml:space="preserve">written as </w:t>
      </w:r>
    </w:p>
    <w:p w14:paraId="6D128926" w14:textId="0C3566B3" w:rsidR="005347FD" w:rsidRPr="00F9423A" w:rsidRDefault="004112AA" w:rsidP="00F9423A">
      <w:pPr>
        <w:tabs>
          <w:tab w:val="left" w:pos="567"/>
        </w:tabs>
        <w:spacing w:line="480" w:lineRule="auto"/>
        <w:ind w:left="426"/>
        <w:jc w:val="right"/>
        <w:rPr>
          <w:rFonts w:asciiTheme="majorBidi" w:hAnsiTheme="majorBidi" w:cstheme="majorBidi"/>
        </w:rPr>
      </w:pPr>
      <m:oMath>
        <m:r>
          <w:rPr>
            <w:rFonts w:ascii="Cambria Math" w:hAnsi="Cambria Math" w:cstheme="majorBidi"/>
          </w:rPr>
          <m:t>RACKE</m:t>
        </m:r>
        <m:r>
          <w:rPr>
            <w:rFonts w:ascii="Cambria Math" w:hAnsiTheme="majorBidi" w:cstheme="majorBidi"/>
          </w:rPr>
          <m:t xml:space="preserve">= </m:t>
        </m:r>
        <m:f>
          <m:fPr>
            <m:ctrlPr>
              <w:rPr>
                <w:rFonts w:ascii="Cambria Math" w:hAnsiTheme="majorBidi" w:cstheme="majorBidi"/>
                <w:i/>
              </w:rPr>
            </m:ctrlPr>
          </m:fPr>
          <m:num>
            <m:r>
              <w:rPr>
                <w:rFonts w:ascii="Cambria Math" w:hAnsi="Cambria Math" w:cstheme="majorBidi"/>
              </w:rPr>
              <m:t>M</m:t>
            </m:r>
          </m:num>
          <m:den>
            <m:sSub>
              <m:sSubPr>
                <m:ctrlPr>
                  <w:rPr>
                    <w:rFonts w:ascii="Cambria Math" w:hAnsiTheme="majorBidi" w:cstheme="majorBidi"/>
                    <w:i/>
                  </w:rPr>
                </m:ctrlPr>
              </m:sSubPr>
              <m:e>
                <m:r>
                  <w:rPr>
                    <w:rFonts w:ascii="Cambria Math" w:hAnsi="Cambria Math" w:cstheme="majorBidi"/>
                  </w:rPr>
                  <m:t>ω</m:t>
                </m:r>
              </m:e>
              <m:sub>
                <m:r>
                  <w:rPr>
                    <w:rFonts w:ascii="Cambria Math" w:hAnsi="Cambria Math" w:cstheme="majorBidi"/>
                  </w:rPr>
                  <m:t>s</m:t>
                </m:r>
              </m:sub>
            </m:sSub>
          </m:den>
        </m:f>
        <m:f>
          <m:fPr>
            <m:ctrlPr>
              <w:rPr>
                <w:rFonts w:ascii="Cambria Math" w:hAnsiTheme="majorBidi" w:cstheme="majorBidi"/>
                <w:i/>
              </w:rPr>
            </m:ctrlPr>
          </m:fPr>
          <m:num>
            <m:r>
              <w:rPr>
                <w:rFonts w:ascii="Cambria Math" w:hAnsi="Cambria Math" w:cstheme="majorBidi"/>
              </w:rPr>
              <m:t>dδ</m:t>
            </m:r>
          </m:num>
          <m:den>
            <m:r>
              <w:rPr>
                <w:rFonts w:ascii="Cambria Math" w:hAnsi="Cambria Math" w:cstheme="majorBidi"/>
              </w:rPr>
              <m:t>dt</m:t>
            </m:r>
          </m:den>
        </m:f>
        <m:f>
          <m:fPr>
            <m:ctrlPr>
              <w:rPr>
                <w:rFonts w:ascii="Cambria Math" w:hAnsiTheme="majorBidi" w:cstheme="majorBidi"/>
                <w:i/>
              </w:rPr>
            </m:ctrlPr>
          </m:fPr>
          <m:num>
            <m:sSup>
              <m:sSupPr>
                <m:ctrlPr>
                  <w:rPr>
                    <w:rFonts w:ascii="Cambria Math" w:hAnsiTheme="majorBidi" w:cstheme="majorBidi"/>
                    <w:i/>
                  </w:rPr>
                </m:ctrlPr>
              </m:sSupPr>
              <m:e>
                <m:r>
                  <w:rPr>
                    <w:rFonts w:ascii="Cambria Math" w:hAnsi="Cambria Math" w:cstheme="majorBidi"/>
                  </w:rPr>
                  <m:t>d</m:t>
                </m:r>
              </m:e>
              <m:sup>
                <m:r>
                  <w:rPr>
                    <w:rFonts w:ascii="Cambria Math" w:hAnsiTheme="majorBidi" w:cstheme="majorBidi"/>
                  </w:rPr>
                  <m:t>2</m:t>
                </m:r>
              </m:sup>
            </m:sSup>
            <m:r>
              <w:rPr>
                <w:rFonts w:ascii="Cambria Math" w:hAnsi="Cambria Math" w:cstheme="majorBidi"/>
              </w:rPr>
              <m:t>δ</m:t>
            </m:r>
          </m:num>
          <m:den>
            <m:sSup>
              <m:sSupPr>
                <m:ctrlPr>
                  <w:rPr>
                    <w:rFonts w:ascii="Cambria Math" w:hAnsiTheme="majorBidi" w:cstheme="majorBidi"/>
                    <w:i/>
                  </w:rPr>
                </m:ctrlPr>
              </m:sSupPr>
              <m:e>
                <m:r>
                  <w:rPr>
                    <w:rFonts w:ascii="Cambria Math" w:hAnsi="Cambria Math" w:cstheme="majorBidi"/>
                  </w:rPr>
                  <m:t>dt</m:t>
                </m:r>
              </m:e>
              <m:sup>
                <m:r>
                  <w:rPr>
                    <w:rFonts w:ascii="Cambria Math" w:hAnsiTheme="majorBidi" w:cstheme="majorBidi"/>
                  </w:rPr>
                  <m:t>2</m:t>
                </m:r>
              </m:sup>
            </m:sSup>
          </m:den>
        </m:f>
      </m:oMath>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894C2D"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894C2D"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r>
      <w:r w:rsidR="00912696" w:rsidRPr="00F9423A">
        <w:rPr>
          <w:rFonts w:asciiTheme="majorBidi" w:hAnsiTheme="majorBidi" w:cstheme="majorBidi"/>
        </w:rPr>
        <w:tab/>
        <w:t>(</w:t>
      </w:r>
      <w:r w:rsidR="00C2078D" w:rsidRPr="00F9423A">
        <w:rPr>
          <w:rFonts w:asciiTheme="majorBidi" w:hAnsiTheme="majorBidi" w:cstheme="majorBidi"/>
        </w:rPr>
        <w:t>22</w:t>
      </w:r>
      <w:r w:rsidR="00912696" w:rsidRPr="00F9423A">
        <w:rPr>
          <w:rFonts w:asciiTheme="majorBidi" w:hAnsiTheme="majorBidi" w:cstheme="majorBidi"/>
        </w:rPr>
        <w:t>)</w:t>
      </w:r>
    </w:p>
    <w:p w14:paraId="7B245EA7" w14:textId="7045058F" w:rsidR="005347FD" w:rsidRPr="00F9423A" w:rsidRDefault="00212531" w:rsidP="00F9423A">
      <w:pPr>
        <w:tabs>
          <w:tab w:val="left" w:pos="567"/>
        </w:tabs>
        <w:autoSpaceDE w:val="0"/>
        <w:autoSpaceDN w:val="0"/>
        <w:adjustRightInd w:val="0"/>
        <w:spacing w:line="480" w:lineRule="auto"/>
        <w:jc w:val="both"/>
        <w:rPr>
          <w:rFonts w:asciiTheme="majorBidi" w:hAnsiTheme="majorBidi" w:cstheme="majorBidi"/>
        </w:rPr>
      </w:pPr>
      <w:r w:rsidRPr="00F9423A">
        <w:rPr>
          <w:rFonts w:asciiTheme="majorBidi" w:hAnsiTheme="majorBidi" w:cstheme="majorBidi"/>
        </w:rPr>
        <w:t xml:space="preserve">The </w:t>
      </w:r>
      <w:r w:rsidR="008F3341" w:rsidRPr="00F9423A">
        <w:rPr>
          <w:rFonts w:asciiTheme="majorBidi" w:hAnsiTheme="majorBidi" w:cstheme="majorBidi"/>
        </w:rPr>
        <w:t xml:space="preserve">instantaneous </w:t>
      </w:r>
      <w:r w:rsidRPr="00F9423A">
        <w:rPr>
          <w:rFonts w:asciiTheme="majorBidi" w:hAnsiTheme="majorBidi" w:cstheme="majorBidi"/>
        </w:rPr>
        <w:t xml:space="preserve">value of RACKE </w:t>
      </w:r>
      <w:r w:rsidR="008F3341" w:rsidRPr="00F9423A">
        <w:rPr>
          <w:rFonts w:asciiTheme="majorBidi" w:hAnsiTheme="majorBidi" w:cstheme="majorBidi"/>
        </w:rPr>
        <w:t>(</w:t>
      </w:r>
      <w:r w:rsidR="00855E4A" w:rsidRPr="00F9423A">
        <w:rPr>
          <w:rFonts w:asciiTheme="majorBidi" w:hAnsiTheme="majorBidi" w:cstheme="majorBidi"/>
        </w:rPr>
        <w:t>IRACKE</w:t>
      </w:r>
      <w:r w:rsidR="008F3341" w:rsidRPr="00F9423A">
        <w:rPr>
          <w:rFonts w:asciiTheme="majorBidi" w:hAnsiTheme="majorBidi" w:cstheme="majorBidi"/>
        </w:rPr>
        <w:t>)</w:t>
      </w:r>
      <w:r w:rsidRPr="00F9423A">
        <w:rPr>
          <w:rFonts w:asciiTheme="majorBidi" w:hAnsiTheme="majorBidi" w:cstheme="majorBidi"/>
        </w:rPr>
        <w:t xml:space="preserve"> can </w:t>
      </w:r>
      <w:r w:rsidR="008F3341" w:rsidRPr="00F9423A">
        <w:rPr>
          <w:rFonts w:asciiTheme="majorBidi" w:hAnsiTheme="majorBidi" w:cstheme="majorBidi"/>
        </w:rPr>
        <w:t xml:space="preserve">therefore </w:t>
      </w:r>
      <w:r w:rsidRPr="00F9423A">
        <w:rPr>
          <w:rFonts w:asciiTheme="majorBidi" w:hAnsiTheme="majorBidi" w:cstheme="majorBidi"/>
        </w:rPr>
        <w:t>be obtained by s</w:t>
      </w:r>
      <w:r w:rsidR="005347FD" w:rsidRPr="00F9423A">
        <w:rPr>
          <w:rFonts w:asciiTheme="majorBidi" w:hAnsiTheme="majorBidi" w:cstheme="majorBidi"/>
        </w:rPr>
        <w:t xml:space="preserve">ubstituting </w:t>
      </w:r>
      <w:r w:rsidR="0056415E" w:rsidRPr="00F9423A">
        <w:rPr>
          <w:rFonts w:asciiTheme="majorBidi" w:hAnsiTheme="majorBidi" w:cstheme="majorBidi"/>
        </w:rPr>
        <w:t>(</w:t>
      </w:r>
      <w:r w:rsidR="008F3341" w:rsidRPr="00F9423A">
        <w:rPr>
          <w:rFonts w:asciiTheme="majorBidi" w:hAnsiTheme="majorBidi" w:cstheme="majorBidi"/>
        </w:rPr>
        <w:t>18</w:t>
      </w:r>
      <w:r w:rsidR="00C01664" w:rsidRPr="00F9423A">
        <w:rPr>
          <w:rFonts w:asciiTheme="majorBidi" w:hAnsiTheme="majorBidi" w:cstheme="majorBidi"/>
        </w:rPr>
        <w:t>)</w:t>
      </w:r>
      <w:r w:rsidR="00D0680B" w:rsidRPr="00F9423A">
        <w:rPr>
          <w:rFonts w:asciiTheme="majorBidi" w:hAnsiTheme="majorBidi" w:cstheme="majorBidi"/>
        </w:rPr>
        <w:t xml:space="preserve"> </w:t>
      </w:r>
      <w:r w:rsidRPr="00F9423A">
        <w:rPr>
          <w:rFonts w:asciiTheme="majorBidi" w:hAnsiTheme="majorBidi" w:cstheme="majorBidi"/>
        </w:rPr>
        <w:t xml:space="preserve">and </w:t>
      </w:r>
      <w:r w:rsidR="00E64812" w:rsidRPr="00F9423A">
        <w:rPr>
          <w:rFonts w:asciiTheme="majorBidi" w:hAnsiTheme="majorBidi" w:cstheme="majorBidi"/>
        </w:rPr>
        <w:t>(</w:t>
      </w:r>
      <w:r w:rsidR="008F3341" w:rsidRPr="00F9423A">
        <w:rPr>
          <w:rFonts w:asciiTheme="majorBidi" w:hAnsiTheme="majorBidi" w:cstheme="majorBidi"/>
        </w:rPr>
        <w:t>21</w:t>
      </w:r>
      <w:r w:rsidR="00E64812" w:rsidRPr="00F9423A">
        <w:rPr>
          <w:rFonts w:asciiTheme="majorBidi" w:hAnsiTheme="majorBidi" w:cstheme="majorBidi"/>
        </w:rPr>
        <w:t>)</w:t>
      </w:r>
      <w:r w:rsidR="002922A1" w:rsidRPr="00F9423A">
        <w:rPr>
          <w:rFonts w:asciiTheme="majorBidi" w:hAnsiTheme="majorBidi" w:cstheme="majorBidi"/>
        </w:rPr>
        <w:t xml:space="preserve"> </w:t>
      </w:r>
      <w:r w:rsidRPr="00F9423A">
        <w:rPr>
          <w:rFonts w:asciiTheme="majorBidi" w:hAnsiTheme="majorBidi" w:cstheme="majorBidi"/>
        </w:rPr>
        <w:t>in (22)</w:t>
      </w:r>
      <w:r w:rsidR="00120A70" w:rsidRPr="00F9423A">
        <w:rPr>
          <w:rFonts w:asciiTheme="majorBidi" w:hAnsiTheme="majorBidi" w:cstheme="majorBidi"/>
        </w:rPr>
        <w:t xml:space="preserve"> that gives </w:t>
      </w:r>
    </w:p>
    <w:p w14:paraId="3D502394" w14:textId="48486A2F" w:rsidR="005347FD" w:rsidRPr="00F9423A" w:rsidRDefault="004112AA" w:rsidP="00F9423A">
      <w:pPr>
        <w:tabs>
          <w:tab w:val="left" w:pos="567"/>
        </w:tabs>
        <w:autoSpaceDE w:val="0"/>
        <w:autoSpaceDN w:val="0"/>
        <w:adjustRightInd w:val="0"/>
        <w:spacing w:after="60" w:line="480" w:lineRule="auto"/>
        <w:jc w:val="right"/>
        <w:rPr>
          <w:rFonts w:asciiTheme="majorBidi" w:hAnsiTheme="majorBidi" w:cstheme="majorBidi"/>
        </w:rPr>
      </w:pPr>
      <m:oMath>
        <m:r>
          <w:rPr>
            <w:rFonts w:ascii="Cambria Math" w:hAnsi="Cambria Math" w:cstheme="majorBidi"/>
          </w:rPr>
          <m:t>IRACKE</m:t>
        </m:r>
        <m:d>
          <m:dPr>
            <m:ctrlPr>
              <w:rPr>
                <w:rFonts w:ascii="Cambria Math" w:hAnsiTheme="majorBidi" w:cstheme="majorBidi"/>
              </w:rPr>
            </m:ctrlPr>
          </m:dPr>
          <m:e>
            <m:r>
              <w:rPr>
                <w:rFonts w:ascii="Cambria Math" w:hAnsiTheme="majorBidi" w:cstheme="majorBidi"/>
              </w:rPr>
              <m:t>t</m:t>
            </m:r>
          </m:e>
        </m:d>
        <m:r>
          <m:rPr>
            <m:sty m:val="p"/>
          </m:rPr>
          <w:rPr>
            <w:rFonts w:ascii="Cambria Math" w:hAnsiTheme="majorBidi" w:cstheme="majorBidi"/>
          </w:rPr>
          <m:t>=</m:t>
        </m:r>
        <m:f>
          <m:fPr>
            <m:ctrlPr>
              <w:rPr>
                <w:rFonts w:ascii="Cambria Math" w:hAnsiTheme="majorBidi" w:cstheme="majorBidi"/>
              </w:rPr>
            </m:ctrlPr>
          </m:fPr>
          <m:num>
            <m:r>
              <w:rPr>
                <w:rFonts w:ascii="Cambria Math" w:hAnsi="Cambria Math" w:cstheme="majorBidi"/>
              </w:rPr>
              <m:t>1</m:t>
            </m:r>
          </m:num>
          <m:den>
            <m:sSub>
              <m:sSubPr>
                <m:ctrlPr>
                  <w:rPr>
                    <w:rFonts w:ascii="Cambria Math" w:hAnsiTheme="majorBidi" w:cstheme="majorBidi"/>
                  </w:rPr>
                </m:ctrlPr>
              </m:sSubPr>
              <m:e>
                <m:r>
                  <w:rPr>
                    <w:rFonts w:ascii="Cambria Math" w:hAnsi="Cambria Math" w:cstheme="majorBidi"/>
                  </w:rPr>
                  <m:t>ω</m:t>
                </m:r>
              </m:e>
              <m:sub>
                <m:r>
                  <w:rPr>
                    <w:rFonts w:ascii="Cambria Math" w:hAnsi="Cambria Math" w:cstheme="majorBidi"/>
                  </w:rPr>
                  <m:t>s</m:t>
                </m:r>
              </m:sub>
            </m:sSub>
          </m:den>
        </m:f>
        <m:f>
          <m:fPr>
            <m:ctrlPr>
              <w:rPr>
                <w:rFonts w:ascii="Cambria Math" w:hAnsiTheme="majorBidi" w:cstheme="majorBidi"/>
                <w:i/>
              </w:rPr>
            </m:ctrlPr>
          </m:fPr>
          <m:num>
            <m:r>
              <w:rPr>
                <w:rFonts w:ascii="Cambria Math" w:hAnsi="Cambria Math" w:cstheme="majorBidi"/>
              </w:rPr>
              <m:t>d</m:t>
            </m:r>
            <m:sSub>
              <m:sSubPr>
                <m:ctrlPr>
                  <w:rPr>
                    <w:rFonts w:ascii="Cambria Math" w:hAnsi="Cambria Math" w:cstheme="majorBidi"/>
                    <w:i/>
                  </w:rPr>
                </m:ctrlPr>
              </m:sSubPr>
              <m:e>
                <m:r>
                  <w:rPr>
                    <w:rFonts w:ascii="Cambria Math" w:hAnsi="Cambria Math" w:cstheme="majorBidi"/>
                  </w:rPr>
                  <m:t>δ</m:t>
                </m:r>
              </m:e>
              <m:sub>
                <m:r>
                  <w:rPr>
                    <w:rFonts w:ascii="Cambria Math" w:hAnsi="Cambria Math" w:cstheme="majorBidi"/>
                  </w:rPr>
                  <m:t>(t)</m:t>
                </m:r>
              </m:sub>
            </m:sSub>
          </m:num>
          <m:den>
            <m:r>
              <w:rPr>
                <w:rFonts w:ascii="Cambria Math" w:hAnsi="Cambria Math" w:cstheme="majorBidi"/>
              </w:rPr>
              <m:t>dt</m:t>
            </m:r>
          </m:den>
        </m:f>
        <m:d>
          <m:dPr>
            <m:begChr m:val="["/>
            <m:endChr m:val="]"/>
            <m:ctrlPr>
              <w:rPr>
                <w:rFonts w:ascii="Cambria Math" w:hAnsiTheme="majorBidi" w:cstheme="majorBidi"/>
              </w:rPr>
            </m:ctrlPr>
          </m:dPr>
          <m:e>
            <m:sSub>
              <m:sSubPr>
                <m:ctrlPr>
                  <w:rPr>
                    <w:rFonts w:ascii="Cambria Math" w:hAnsiTheme="majorBidi" w:cstheme="majorBidi"/>
                  </w:rPr>
                </m:ctrlPr>
              </m:sSubPr>
              <m:e>
                <m:r>
                  <w:rPr>
                    <w:rFonts w:ascii="Cambria Math" w:hAnsi="Cambria Math" w:cstheme="majorBidi"/>
                  </w:rPr>
                  <m:t>P</m:t>
                </m:r>
              </m:e>
              <m:sub>
                <m:r>
                  <w:rPr>
                    <w:rFonts w:ascii="Cambria Math" w:hAnsi="Cambria Math" w:cstheme="majorBidi"/>
                  </w:rPr>
                  <m:t>m</m:t>
                </m:r>
              </m:sub>
            </m:sSub>
            <m:r>
              <m:rPr>
                <m:sty m:val="p"/>
              </m:rPr>
              <w:rPr>
                <w:rFonts w:ascii="Cambria Math" w:hAnsi="Cambria Math" w:cstheme="majorBidi"/>
              </w:rPr>
              <m:t>-</m:t>
            </m:r>
            <m:r>
              <m:rPr>
                <m:sty m:val="p"/>
              </m:rPr>
              <w:rPr>
                <w:rFonts w:ascii="Cambria Math" w:hAnsiTheme="majorBidi" w:cstheme="majorBidi"/>
              </w:rPr>
              <m:t xml:space="preserve"> </m:t>
            </m:r>
            <m:sSub>
              <m:sSubPr>
                <m:ctrlPr>
                  <w:rPr>
                    <w:rFonts w:ascii="Cambria Math" w:hAnsiTheme="majorBidi" w:cstheme="majorBidi"/>
                  </w:rPr>
                </m:ctrlPr>
              </m:sSubPr>
              <m:e>
                <m:r>
                  <w:rPr>
                    <w:rFonts w:ascii="Cambria Math" w:hAnsi="Cambria Math" w:cstheme="majorBidi"/>
                  </w:rPr>
                  <m:t>P</m:t>
                </m:r>
              </m:e>
              <m:sub>
                <m:r>
                  <w:rPr>
                    <w:rFonts w:ascii="Cambria Math" w:hAnsi="Cambria Math" w:cstheme="majorBidi"/>
                  </w:rPr>
                  <m:t>max</m:t>
                </m:r>
              </m:sub>
            </m:sSub>
            <m:func>
              <m:funcPr>
                <m:ctrlPr>
                  <w:rPr>
                    <w:rFonts w:ascii="Cambria Math" w:hAnsiTheme="majorBidi" w:cstheme="majorBidi"/>
                  </w:rPr>
                </m:ctrlPr>
              </m:funcPr>
              <m:fName>
                <m:r>
                  <m:rPr>
                    <m:sty m:val="p"/>
                  </m:rPr>
                  <w:rPr>
                    <w:rFonts w:ascii="Cambria Math" w:hAnsiTheme="majorBidi" w:cstheme="majorBidi"/>
                  </w:rPr>
                  <m:t>sin</m:t>
                </m:r>
              </m:fName>
              <m:e>
                <m:r>
                  <m:rPr>
                    <m:sty m:val="p"/>
                  </m:rPr>
                  <w:rPr>
                    <w:rFonts w:ascii="Cambria Math" w:hAnsiTheme="majorBidi" w:cstheme="majorBidi"/>
                  </w:rPr>
                  <m:t>δ</m:t>
                </m:r>
                <m:d>
                  <m:dPr>
                    <m:ctrlPr>
                      <w:rPr>
                        <w:rFonts w:ascii="Cambria Math" w:hAnsiTheme="majorBidi" w:cstheme="majorBidi"/>
                      </w:rPr>
                    </m:ctrlPr>
                  </m:dPr>
                  <m:e>
                    <m:r>
                      <w:rPr>
                        <w:rFonts w:ascii="Cambria Math" w:hAnsiTheme="majorBidi" w:cstheme="majorBidi"/>
                      </w:rPr>
                      <m:t>t</m:t>
                    </m:r>
                  </m:e>
                </m:d>
              </m:e>
            </m:func>
          </m:e>
        </m:d>
      </m:oMath>
      <w:r w:rsidRPr="00F9423A">
        <w:rPr>
          <w:rFonts w:asciiTheme="majorBidi" w:hAnsiTheme="majorBidi" w:cstheme="majorBidi"/>
        </w:rPr>
        <w:t xml:space="preserve"> </w:t>
      </w:r>
      <w:r w:rsidR="003629EF" w:rsidRPr="00F9423A">
        <w:rPr>
          <w:rFonts w:asciiTheme="majorBidi" w:hAnsiTheme="majorBidi" w:cstheme="majorBidi"/>
        </w:rPr>
        <w:tab/>
      </w:r>
      <w:r w:rsidR="003629EF" w:rsidRPr="00F9423A">
        <w:rPr>
          <w:rFonts w:asciiTheme="majorBidi" w:hAnsiTheme="majorBidi" w:cstheme="majorBidi"/>
        </w:rPr>
        <w:tab/>
      </w:r>
      <w:r w:rsidR="003629EF" w:rsidRPr="00F9423A">
        <w:rPr>
          <w:rFonts w:asciiTheme="majorBidi" w:hAnsiTheme="majorBidi" w:cstheme="majorBidi"/>
        </w:rPr>
        <w:tab/>
      </w:r>
      <w:r w:rsidR="00894C2D" w:rsidRPr="00F9423A">
        <w:rPr>
          <w:rFonts w:asciiTheme="majorBidi" w:hAnsiTheme="majorBidi" w:cstheme="majorBidi"/>
        </w:rPr>
        <w:tab/>
      </w:r>
      <w:r w:rsidR="00894C2D" w:rsidRPr="00F9423A">
        <w:rPr>
          <w:rFonts w:asciiTheme="majorBidi" w:hAnsiTheme="majorBidi" w:cstheme="majorBidi"/>
        </w:rPr>
        <w:tab/>
      </w:r>
      <w:r w:rsidR="00894C2D" w:rsidRPr="00F9423A">
        <w:rPr>
          <w:rFonts w:asciiTheme="majorBidi" w:hAnsiTheme="majorBidi" w:cstheme="majorBidi"/>
        </w:rPr>
        <w:tab/>
      </w:r>
      <w:r w:rsidR="00894C2D" w:rsidRPr="00F9423A">
        <w:rPr>
          <w:rFonts w:asciiTheme="majorBidi" w:hAnsiTheme="majorBidi" w:cstheme="majorBidi"/>
        </w:rPr>
        <w:tab/>
      </w:r>
      <w:r w:rsidR="00894C2D" w:rsidRPr="00F9423A">
        <w:rPr>
          <w:rFonts w:asciiTheme="majorBidi" w:hAnsiTheme="majorBidi" w:cstheme="majorBidi"/>
        </w:rPr>
        <w:tab/>
      </w:r>
      <w:r w:rsidR="00894C2D" w:rsidRPr="00F9423A">
        <w:rPr>
          <w:rFonts w:asciiTheme="majorBidi" w:hAnsiTheme="majorBidi" w:cstheme="majorBidi"/>
        </w:rPr>
        <w:tab/>
      </w:r>
      <w:r w:rsidR="00894C2D" w:rsidRPr="00F9423A">
        <w:rPr>
          <w:rFonts w:asciiTheme="majorBidi" w:hAnsiTheme="majorBidi" w:cstheme="majorBidi"/>
        </w:rPr>
        <w:tab/>
      </w:r>
      <w:r w:rsidR="00894C2D" w:rsidRPr="00F9423A">
        <w:rPr>
          <w:rFonts w:asciiTheme="majorBidi" w:hAnsiTheme="majorBidi" w:cstheme="majorBidi"/>
        </w:rPr>
        <w:tab/>
      </w:r>
      <w:r w:rsidR="003629EF" w:rsidRPr="00F9423A">
        <w:rPr>
          <w:rFonts w:asciiTheme="majorBidi" w:hAnsiTheme="majorBidi" w:cstheme="majorBidi"/>
        </w:rPr>
        <w:tab/>
      </w:r>
      <w:r w:rsidR="003449F1" w:rsidRPr="00F9423A">
        <w:rPr>
          <w:rFonts w:asciiTheme="majorBidi" w:hAnsiTheme="majorBidi" w:cstheme="majorBidi"/>
        </w:rPr>
        <w:t xml:space="preserve">     </w:t>
      </w:r>
      <w:r w:rsidR="002E5E5F" w:rsidRPr="00F9423A">
        <w:rPr>
          <w:rFonts w:asciiTheme="majorBidi" w:hAnsiTheme="majorBidi" w:cstheme="majorBidi"/>
        </w:rPr>
        <w:tab/>
      </w:r>
      <w:r w:rsidR="002E5E5F" w:rsidRPr="00F9423A">
        <w:rPr>
          <w:rFonts w:asciiTheme="majorBidi" w:hAnsiTheme="majorBidi" w:cstheme="majorBidi"/>
        </w:rPr>
        <w:tab/>
      </w:r>
      <w:r w:rsidR="003629EF" w:rsidRPr="00F9423A">
        <w:rPr>
          <w:rFonts w:asciiTheme="majorBidi" w:hAnsiTheme="majorBidi" w:cstheme="majorBidi"/>
        </w:rPr>
        <w:t xml:space="preserve">                </w:t>
      </w:r>
      <w:r w:rsidR="00321C7A"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2E5E5F" w:rsidRPr="00F9423A">
        <w:rPr>
          <w:rFonts w:asciiTheme="majorBidi" w:hAnsiTheme="majorBidi" w:cstheme="majorBidi"/>
        </w:rPr>
        <w:tab/>
      </w:r>
      <w:r w:rsidR="00554F85" w:rsidRPr="00F9423A">
        <w:rPr>
          <w:rFonts w:asciiTheme="majorBidi" w:hAnsiTheme="majorBidi" w:cstheme="majorBidi"/>
        </w:rPr>
        <w:t>(</w:t>
      </w:r>
      <w:r w:rsidR="00C2078D" w:rsidRPr="00F9423A">
        <w:rPr>
          <w:rFonts w:asciiTheme="majorBidi" w:hAnsiTheme="majorBidi" w:cstheme="majorBidi"/>
        </w:rPr>
        <w:t>23</w:t>
      </w:r>
      <w:r w:rsidR="00554F85" w:rsidRPr="00F9423A">
        <w:rPr>
          <w:rFonts w:asciiTheme="majorBidi" w:hAnsiTheme="majorBidi" w:cstheme="majorBidi"/>
        </w:rPr>
        <w:t>)</w:t>
      </w:r>
    </w:p>
    <w:p w14:paraId="5F76CF24" w14:textId="345E08F3" w:rsidR="005A7279" w:rsidRPr="00F9423A" w:rsidRDefault="00C2078D" w:rsidP="00F9423A">
      <w:pPr>
        <w:tabs>
          <w:tab w:val="left" w:pos="567"/>
        </w:tabs>
        <w:autoSpaceDE w:val="0"/>
        <w:autoSpaceDN w:val="0"/>
        <w:adjustRightInd w:val="0"/>
        <w:spacing w:line="480" w:lineRule="auto"/>
        <w:jc w:val="both"/>
        <w:rPr>
          <w:rFonts w:asciiTheme="majorBidi" w:hAnsiTheme="majorBidi" w:cstheme="majorBidi"/>
        </w:rPr>
      </w:pPr>
      <w:r w:rsidRPr="00F9423A">
        <w:rPr>
          <w:rFonts w:asciiTheme="majorBidi" w:hAnsiTheme="majorBidi" w:cstheme="majorBidi"/>
        </w:rPr>
        <w:t xml:space="preserve">As </w:t>
      </w:r>
      <m:oMath>
        <m:sSub>
          <m:sSubPr>
            <m:ctrlPr>
              <w:rPr>
                <w:rFonts w:ascii="Cambria Math" w:hAnsiTheme="majorBidi" w:cstheme="majorBidi"/>
              </w:rPr>
            </m:ctrlPr>
          </m:sSubPr>
          <m:e>
            <m:r>
              <w:rPr>
                <w:rFonts w:ascii="Cambria Math" w:hAnsi="Cambria Math" w:cstheme="majorBidi"/>
              </w:rPr>
              <m:t>P</m:t>
            </m:r>
          </m:e>
          <m:sub>
            <m:r>
              <w:rPr>
                <w:rFonts w:ascii="Cambria Math" w:hAnsi="Cambria Math" w:cstheme="majorBidi"/>
              </w:rPr>
              <m:t>m</m:t>
            </m:r>
          </m:sub>
        </m:sSub>
        <m:r>
          <w:rPr>
            <w:rFonts w:ascii="Cambria Math" w:hAnsiTheme="majorBidi" w:cstheme="majorBidi"/>
          </w:rPr>
          <m:t xml:space="preserve"> </m:t>
        </m:r>
      </m:oMath>
      <w:r w:rsidRPr="00F9423A">
        <w:rPr>
          <w:rFonts w:asciiTheme="majorBidi" w:hAnsiTheme="majorBidi" w:cstheme="majorBidi"/>
        </w:rPr>
        <w:t xml:space="preserve">is defined for the post-fault state, the value of </w:t>
      </w:r>
      <w:r w:rsidR="00CF7C64" w:rsidRPr="00F9423A">
        <w:rPr>
          <w:rFonts w:asciiTheme="majorBidi" w:hAnsiTheme="majorBidi" w:cstheme="majorBidi"/>
        </w:rPr>
        <w:t>I</w:t>
      </w:r>
      <w:r w:rsidRPr="00F9423A">
        <w:rPr>
          <w:rFonts w:asciiTheme="majorBidi" w:hAnsiTheme="majorBidi" w:cstheme="majorBidi"/>
        </w:rPr>
        <w:t xml:space="preserve">RACKE in (23) </w:t>
      </w:r>
      <w:r w:rsidR="00CF7C64" w:rsidRPr="00F9423A">
        <w:rPr>
          <w:rFonts w:asciiTheme="majorBidi" w:hAnsiTheme="majorBidi" w:cstheme="majorBidi"/>
        </w:rPr>
        <w:t>varies</w:t>
      </w:r>
      <w:r w:rsidRPr="00F9423A">
        <w:rPr>
          <w:rFonts w:asciiTheme="majorBidi" w:hAnsiTheme="majorBidi" w:cstheme="majorBidi"/>
        </w:rPr>
        <w:t xml:space="preserve"> depending on the </w:t>
      </w:r>
      <w:r w:rsidR="00212531" w:rsidRPr="00F9423A">
        <w:rPr>
          <w:rFonts w:asciiTheme="majorBidi" w:hAnsiTheme="majorBidi" w:cstheme="majorBidi"/>
        </w:rPr>
        <w:t xml:space="preserve">instantaneous </w:t>
      </w:r>
      <w:r w:rsidR="00856AF1" w:rsidRPr="00F9423A">
        <w:rPr>
          <w:rFonts w:asciiTheme="majorBidi" w:hAnsiTheme="majorBidi" w:cstheme="majorBidi"/>
        </w:rPr>
        <w:t>value of</w:t>
      </w:r>
      <m:oMath>
        <m:r>
          <w:rPr>
            <w:rFonts w:ascii="Cambria Math" w:hAnsi="Cambria Math" w:cstheme="majorBidi"/>
          </w:rPr>
          <m:t xml:space="preserve"> </m:t>
        </m:r>
        <m:r>
          <w:rPr>
            <w:rFonts w:ascii="Cambria Math" w:hAnsiTheme="majorBidi" w:cstheme="majorBidi"/>
          </w:rPr>
          <m:t>δ</m:t>
        </m:r>
      </m:oMath>
      <w:r w:rsidRPr="00F9423A">
        <w:rPr>
          <w:rFonts w:asciiTheme="majorBidi" w:hAnsiTheme="majorBidi" w:cstheme="majorBidi"/>
        </w:rPr>
        <w:t xml:space="preserve">. </w:t>
      </w:r>
      <w:r w:rsidR="00120A70" w:rsidRPr="00F9423A">
        <w:rPr>
          <w:rFonts w:asciiTheme="majorBidi" w:hAnsiTheme="majorBidi" w:cstheme="majorBidi"/>
        </w:rPr>
        <w:t xml:space="preserve">It </w:t>
      </w:r>
      <w:r w:rsidRPr="00F9423A">
        <w:rPr>
          <w:rFonts w:asciiTheme="majorBidi" w:hAnsiTheme="majorBidi" w:cstheme="majorBidi"/>
        </w:rPr>
        <w:t xml:space="preserve">will be negative as long as the electro-magnetic power </w:t>
      </w:r>
      <m:oMath>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max</m:t>
            </m:r>
          </m:sub>
        </m:sSub>
        <m:func>
          <m:funcPr>
            <m:ctrlPr>
              <w:rPr>
                <w:rFonts w:ascii="Cambria Math" w:hAnsiTheme="majorBidi" w:cstheme="majorBidi"/>
                <w:i/>
              </w:rPr>
            </m:ctrlPr>
          </m:funcPr>
          <m:fName>
            <m:r>
              <w:rPr>
                <w:rFonts w:ascii="Cambria Math" w:hAnsiTheme="majorBidi" w:cstheme="majorBidi"/>
              </w:rPr>
              <m:t>sin</m:t>
            </m:r>
          </m:fName>
          <m:e>
            <m:r>
              <w:rPr>
                <w:rFonts w:ascii="Cambria Math" w:hAnsiTheme="majorBidi" w:cstheme="majorBidi"/>
              </w:rPr>
              <m:t>δ</m:t>
            </m:r>
            <m:d>
              <m:dPr>
                <m:ctrlPr>
                  <w:rPr>
                    <w:rFonts w:ascii="Cambria Math" w:hAnsiTheme="majorBidi" w:cstheme="majorBidi"/>
                    <w:i/>
                  </w:rPr>
                </m:ctrlPr>
              </m:dPr>
              <m:e>
                <m:r>
                  <w:rPr>
                    <w:rFonts w:ascii="Cambria Math" w:hAnsiTheme="majorBidi" w:cstheme="majorBidi"/>
                  </w:rPr>
                  <m:t>t</m:t>
                </m:r>
              </m:e>
            </m:d>
          </m:e>
        </m:func>
      </m:oMath>
      <w:r w:rsidRPr="00F9423A">
        <w:rPr>
          <w:rFonts w:asciiTheme="majorBidi" w:hAnsiTheme="majorBidi" w:cstheme="majorBidi"/>
        </w:rPr>
        <w:t xml:space="preserve"> is greater than the input mechanical power</w:t>
      </w:r>
      <m:oMath>
        <m:r>
          <w:rPr>
            <w:rFonts w:ascii="Cambria Math" w:hAnsi="Cambria Math" w:cstheme="majorBidi"/>
          </w:rPr>
          <m:t xml:space="preserve"> </m:t>
        </m:r>
        <m:sSub>
          <m:sSubPr>
            <m:ctrlPr>
              <w:rPr>
                <w:rFonts w:ascii="Cambria Math" w:hAnsiTheme="majorBidi" w:cstheme="majorBidi"/>
              </w:rPr>
            </m:ctrlPr>
          </m:sSubPr>
          <m:e>
            <m:r>
              <w:rPr>
                <w:rFonts w:ascii="Cambria Math" w:hAnsi="Cambria Math" w:cstheme="majorBidi"/>
              </w:rPr>
              <m:t>P</m:t>
            </m:r>
          </m:e>
          <m:sub>
            <m:r>
              <w:rPr>
                <w:rFonts w:ascii="Cambria Math" w:hAnsi="Cambria Math" w:cstheme="majorBidi"/>
              </w:rPr>
              <m:t>m</m:t>
            </m:r>
          </m:sub>
        </m:sSub>
      </m:oMath>
      <w:r w:rsidRPr="00F9423A">
        <w:rPr>
          <w:rFonts w:asciiTheme="majorBidi" w:hAnsiTheme="majorBidi" w:cstheme="majorBidi"/>
        </w:rPr>
        <w:t xml:space="preserve">. </w:t>
      </w:r>
    </w:p>
    <w:p w14:paraId="3D8A0DE3" w14:textId="6BF578CF" w:rsidR="00C2078D" w:rsidRPr="00F9423A" w:rsidRDefault="002B7C8B" w:rsidP="00F9423A">
      <w:pPr>
        <w:tabs>
          <w:tab w:val="left" w:pos="567"/>
        </w:tabs>
        <w:autoSpaceDE w:val="0"/>
        <w:autoSpaceDN w:val="0"/>
        <w:adjustRightInd w:val="0"/>
        <w:spacing w:line="480" w:lineRule="auto"/>
        <w:jc w:val="both"/>
        <w:rPr>
          <w:rFonts w:asciiTheme="majorBidi" w:hAnsiTheme="majorBidi" w:cstheme="majorBidi"/>
        </w:rPr>
      </w:pPr>
      <w:r w:rsidRPr="00F9423A">
        <w:rPr>
          <w:rFonts w:asciiTheme="majorBidi" w:hAnsiTheme="majorBidi" w:cstheme="majorBidi"/>
        </w:rPr>
        <w:t>Also at</w:t>
      </w:r>
      <w:r w:rsidR="00C2078D" w:rsidRPr="00F9423A">
        <w:rPr>
          <w:rFonts w:asciiTheme="majorBidi" w:hAnsiTheme="majorBidi" w:cstheme="majorBidi"/>
        </w:rPr>
        <w:t xml:space="preserve"> </w:t>
      </w:r>
      <w:r w:rsidR="00120A70" w:rsidRPr="00F9423A">
        <w:rPr>
          <w:rFonts w:asciiTheme="majorBidi" w:hAnsiTheme="majorBidi" w:cstheme="majorBidi"/>
        </w:rPr>
        <w:t xml:space="preserve">the </w:t>
      </w:r>
      <w:r w:rsidR="00707DF4" w:rsidRPr="00F9423A">
        <w:rPr>
          <w:rFonts w:asciiTheme="majorBidi" w:hAnsiTheme="majorBidi" w:cstheme="majorBidi"/>
        </w:rPr>
        <w:t xml:space="preserve">critical </w:t>
      </w:r>
      <w:r w:rsidR="00C2078D" w:rsidRPr="00F9423A">
        <w:rPr>
          <w:rFonts w:asciiTheme="majorBidi" w:hAnsiTheme="majorBidi" w:cstheme="majorBidi"/>
        </w:rPr>
        <w:t xml:space="preserve">clearing time, when </w:t>
      </w:r>
      <w:r w:rsidR="00C2078D" w:rsidRPr="00F9423A">
        <w:rPr>
          <w:rFonts w:asciiTheme="majorBidi" w:hAnsiTheme="majorBidi" w:cstheme="majorBidi"/>
          <w:i/>
        </w:rPr>
        <w:t>t = t</w:t>
      </w:r>
      <w:r w:rsidR="00C2078D" w:rsidRPr="00F9423A">
        <w:rPr>
          <w:rFonts w:asciiTheme="majorBidi" w:hAnsiTheme="majorBidi" w:cstheme="majorBidi"/>
          <w:i/>
          <w:vertAlign w:val="subscript"/>
        </w:rPr>
        <w:t>c</w:t>
      </w:r>
      <w:r w:rsidR="00707DF4" w:rsidRPr="00F9423A">
        <w:rPr>
          <w:rFonts w:asciiTheme="majorBidi" w:hAnsiTheme="majorBidi" w:cstheme="majorBidi"/>
          <w:i/>
          <w:vertAlign w:val="subscript"/>
        </w:rPr>
        <w:t>c</w:t>
      </w:r>
      <w:r w:rsidR="00C40728" w:rsidRPr="00F9423A">
        <w:rPr>
          <w:rFonts w:asciiTheme="majorBidi" w:hAnsiTheme="majorBidi" w:cstheme="majorBidi"/>
        </w:rPr>
        <w:t xml:space="preserve">, substituting (18) in (23) </w:t>
      </w:r>
      <w:r w:rsidR="00A20C07" w:rsidRPr="00F9423A">
        <w:rPr>
          <w:rFonts w:asciiTheme="majorBidi" w:hAnsiTheme="majorBidi" w:cstheme="majorBidi"/>
        </w:rPr>
        <w:t>yields</w:t>
      </w:r>
    </w:p>
    <w:p w14:paraId="74438F35" w14:textId="3C0EEFA7" w:rsidR="00C2078D" w:rsidRPr="00F9423A" w:rsidRDefault="00F9423A" w:rsidP="00F9423A">
      <w:pPr>
        <w:tabs>
          <w:tab w:val="left" w:pos="567"/>
        </w:tabs>
        <w:autoSpaceDE w:val="0"/>
        <w:autoSpaceDN w:val="0"/>
        <w:adjustRightInd w:val="0"/>
        <w:spacing w:after="120" w:line="480" w:lineRule="auto"/>
        <w:jc w:val="right"/>
        <w:rPr>
          <w:rFonts w:asciiTheme="majorBidi" w:hAnsiTheme="majorBidi" w:cstheme="majorBidi"/>
        </w:rPr>
      </w:pPr>
      <m:oMath>
        <m:sSub>
          <m:sSubPr>
            <m:ctrlPr>
              <w:rPr>
                <w:rFonts w:ascii="Cambria Math" w:hAnsiTheme="majorBidi" w:cstheme="majorBidi"/>
                <w:i/>
              </w:rPr>
            </m:ctrlPr>
          </m:sSubPr>
          <m:e>
            <m:d>
              <m:dPr>
                <m:begChr m:val=""/>
                <m:endChr m:val="|"/>
                <m:ctrlPr>
                  <w:rPr>
                    <w:rFonts w:ascii="Cambria Math" w:hAnsiTheme="majorBidi" w:cstheme="majorBidi"/>
                    <w:i/>
                  </w:rPr>
                </m:ctrlPr>
              </m:dPr>
              <m:e>
                <m:r>
                  <w:rPr>
                    <w:rFonts w:ascii="Cambria Math" w:hAnsi="Cambria Math" w:cstheme="majorBidi"/>
                  </w:rPr>
                  <m:t>IRACKE</m:t>
                </m:r>
                <m:r>
                  <w:rPr>
                    <w:rFonts w:ascii="Cambria Math" w:hAnsiTheme="majorBidi" w:cstheme="majorBidi"/>
                  </w:rPr>
                  <m:t>(</m:t>
                </m:r>
                <m:r>
                  <w:rPr>
                    <w:rFonts w:ascii="Cambria Math" w:hAnsi="Cambria Math" w:cstheme="majorBidi"/>
                  </w:rPr>
                  <m:t>t</m:t>
                </m:r>
                <m:r>
                  <w:rPr>
                    <w:rFonts w:ascii="Cambria Math" w:hAnsiTheme="majorBidi" w:cstheme="majorBidi"/>
                  </w:rPr>
                  <m:t>)</m:t>
                </m:r>
              </m:e>
            </m:d>
          </m:e>
          <m:sub>
            <m:r>
              <w:rPr>
                <w:rFonts w:ascii="Cambria Math" w:hAnsi="Cambria Math" w:cstheme="majorBidi"/>
              </w:rPr>
              <m:t>t</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cc</m:t>
                </m:r>
              </m:sub>
            </m:sSub>
          </m:sub>
        </m:sSub>
        <m:r>
          <w:rPr>
            <w:rFonts w:ascii="Cambria Math" w:hAnsiTheme="majorBidi" w:cstheme="majorBidi"/>
          </w:rPr>
          <m:t xml:space="preserve">= </m:t>
        </m:r>
        <m:sSub>
          <m:sSubPr>
            <m:ctrlPr>
              <w:rPr>
                <w:rFonts w:ascii="Cambria Math" w:hAnsiTheme="majorBidi" w:cstheme="majorBidi"/>
                <w:i/>
              </w:rPr>
            </m:ctrlPr>
          </m:sSubPr>
          <m:e>
            <m:d>
              <m:dPr>
                <m:begChr m:val=""/>
                <m:endChr m:val="|"/>
                <m:ctrlPr>
                  <w:rPr>
                    <w:rFonts w:ascii="Cambria Math" w:hAnsiTheme="majorBidi" w:cstheme="majorBidi"/>
                    <w:i/>
                  </w:rPr>
                </m:ctrlPr>
              </m:dPr>
              <m:e>
                <m:f>
                  <m:fPr>
                    <m:ctrlPr>
                      <w:rPr>
                        <w:rFonts w:ascii="Cambria Math" w:hAnsiTheme="majorBidi" w:cstheme="majorBidi"/>
                        <w:i/>
                      </w:rPr>
                    </m:ctrlPr>
                  </m:fPr>
                  <m:num>
                    <m:sSubSup>
                      <m:sSubSupPr>
                        <m:ctrlPr>
                          <w:rPr>
                            <w:rFonts w:ascii="Cambria Math" w:hAnsiTheme="majorBidi" w:cstheme="majorBidi"/>
                            <w:i/>
                          </w:rPr>
                        </m:ctrlPr>
                      </m:sSubSupPr>
                      <m:e>
                        <m:r>
                          <w:rPr>
                            <w:rFonts w:ascii="Cambria Math" w:hAnsi="Cambria Math" w:cstheme="majorBidi"/>
                          </w:rPr>
                          <m:t>P</m:t>
                        </m:r>
                      </m:e>
                      <m:sub>
                        <m:r>
                          <w:rPr>
                            <w:rFonts w:ascii="Cambria Math" w:hAnsi="Cambria Math" w:cstheme="majorBidi"/>
                          </w:rPr>
                          <m:t>m</m:t>
                        </m:r>
                      </m:sub>
                      <m:sup>
                        <m:r>
                          <w:rPr>
                            <w:rFonts w:ascii="Cambria Math" w:hAnsiTheme="majorBidi" w:cstheme="majorBidi"/>
                          </w:rPr>
                          <m:t>2</m:t>
                        </m:r>
                      </m:sup>
                    </m:sSubSup>
                  </m:num>
                  <m:den>
                    <m:sSub>
                      <m:sSubPr>
                        <m:ctrlPr>
                          <w:rPr>
                            <w:rFonts w:ascii="Cambria Math" w:hAnsiTheme="majorBidi" w:cstheme="majorBidi"/>
                            <w:i/>
                          </w:rPr>
                        </m:ctrlPr>
                      </m:sSubPr>
                      <m:e>
                        <m:r>
                          <w:rPr>
                            <w:rFonts w:ascii="Cambria Math" w:hAnsi="Cambria Math" w:cstheme="majorBidi"/>
                          </w:rPr>
                          <m:t>Mω</m:t>
                        </m:r>
                      </m:e>
                      <m:sub>
                        <m:r>
                          <w:rPr>
                            <w:rFonts w:ascii="Cambria Math" w:hAnsi="Cambria Math" w:cstheme="majorBidi"/>
                          </w:rPr>
                          <m:t>s</m:t>
                        </m:r>
                      </m:sub>
                    </m:sSub>
                  </m:den>
                </m:f>
                <m:r>
                  <w:rPr>
                    <w:rFonts w:ascii="Cambria Math" w:hAnsi="Cambria Math" w:cstheme="majorBidi"/>
                  </w:rPr>
                  <m:t>t</m:t>
                </m:r>
                <m:r>
                  <w:rPr>
                    <w:rFonts w:asciiTheme="majorBidi" w:hAnsiTheme="majorBidi" w:cstheme="majorBidi"/>
                  </w:rPr>
                  <m:t>-</m:t>
                </m:r>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m:t>
                        </m:r>
                        <m:r>
                          <w:rPr>
                            <w:rFonts w:ascii="Cambria Math" w:hAnsiTheme="majorBidi" w:cstheme="majorBidi"/>
                          </w:rPr>
                          <m:t xml:space="preserve"> </m:t>
                        </m:r>
                      </m:sub>
                    </m:sSub>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max</m:t>
                        </m:r>
                      </m:sub>
                    </m:sSub>
                  </m:num>
                  <m:den>
                    <m:sSub>
                      <m:sSubPr>
                        <m:ctrlPr>
                          <w:rPr>
                            <w:rFonts w:ascii="Cambria Math" w:hAnsiTheme="majorBidi" w:cstheme="majorBidi"/>
                            <w:i/>
                          </w:rPr>
                        </m:ctrlPr>
                      </m:sSubPr>
                      <m:e>
                        <m:r>
                          <w:rPr>
                            <w:rFonts w:ascii="Cambria Math" w:hAnsi="Cambria Math" w:cstheme="majorBidi"/>
                          </w:rPr>
                          <m:t>Mω</m:t>
                        </m:r>
                      </m:e>
                      <m:sub>
                        <m:r>
                          <w:rPr>
                            <w:rFonts w:ascii="Cambria Math" w:hAnsi="Cambria Math" w:cstheme="majorBidi"/>
                          </w:rPr>
                          <m:t>s</m:t>
                        </m:r>
                      </m:sub>
                    </m:sSub>
                  </m:den>
                </m:f>
                <m:r>
                  <w:rPr>
                    <w:rFonts w:ascii="Cambria Math" w:hAnsiTheme="majorBidi" w:cstheme="majorBidi"/>
                  </w:rPr>
                  <m:t xml:space="preserve"> </m:t>
                </m:r>
                <m:r>
                  <w:rPr>
                    <w:rFonts w:ascii="Cambria Math" w:hAnsi="Cambria Math" w:cstheme="majorBidi"/>
                  </w:rPr>
                  <m:t>t</m:t>
                </m:r>
                <m:func>
                  <m:funcPr>
                    <m:ctrlPr>
                      <w:rPr>
                        <w:rFonts w:ascii="Cambria Math" w:hAnsiTheme="majorBidi" w:cstheme="majorBidi"/>
                        <w:i/>
                      </w:rPr>
                    </m:ctrlPr>
                  </m:funcPr>
                  <m:fName>
                    <m:r>
                      <m:rPr>
                        <m:sty m:val="p"/>
                      </m:rPr>
                      <w:rPr>
                        <w:rFonts w:ascii="Cambria Math" w:hAnsiTheme="majorBidi" w:cstheme="majorBidi"/>
                      </w:rPr>
                      <m:t>sin</m:t>
                    </m:r>
                  </m:fName>
                  <m:e>
                    <m:r>
                      <m:rPr>
                        <m:sty m:val="p"/>
                      </m:rPr>
                      <w:rPr>
                        <w:rFonts w:ascii="Cambria Math" w:hAnsiTheme="majorBidi" w:cstheme="majorBidi"/>
                      </w:rPr>
                      <m:t>δ</m:t>
                    </m:r>
                    <m:d>
                      <m:dPr>
                        <m:ctrlPr>
                          <w:rPr>
                            <w:rFonts w:ascii="Cambria Math" w:hAnsiTheme="majorBidi" w:cstheme="majorBidi"/>
                          </w:rPr>
                        </m:ctrlPr>
                      </m:dPr>
                      <m:e>
                        <m:r>
                          <w:rPr>
                            <w:rFonts w:ascii="Cambria Math" w:hAnsiTheme="majorBidi" w:cstheme="majorBidi"/>
                          </w:rPr>
                          <m:t>t</m:t>
                        </m:r>
                      </m:e>
                    </m:d>
                  </m:e>
                </m:func>
              </m:e>
            </m:d>
          </m:e>
          <m:sub>
            <m:r>
              <w:rPr>
                <w:rFonts w:ascii="Cambria Math" w:hAnsi="Cambria Math" w:cstheme="majorBidi"/>
              </w:rPr>
              <m:t>t</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cc</m:t>
                </m:r>
              </m:sub>
            </m:sSub>
          </m:sub>
        </m:sSub>
      </m:oMath>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t>(24)</w:t>
      </w:r>
    </w:p>
    <w:p w14:paraId="5ED9EAF9" w14:textId="3223F96E" w:rsidR="00C2078D" w:rsidRPr="00F9423A" w:rsidRDefault="00F9423A" w:rsidP="00F9423A">
      <w:pPr>
        <w:tabs>
          <w:tab w:val="left" w:pos="567"/>
        </w:tabs>
        <w:autoSpaceDE w:val="0"/>
        <w:autoSpaceDN w:val="0"/>
        <w:adjustRightInd w:val="0"/>
        <w:spacing w:after="120" w:line="480" w:lineRule="auto"/>
        <w:jc w:val="right"/>
        <w:rPr>
          <w:rFonts w:asciiTheme="majorBidi" w:hAnsiTheme="majorBidi" w:cstheme="majorBidi"/>
        </w:rPr>
      </w:pPr>
      <m:oMath>
        <m:sSub>
          <m:sSubPr>
            <m:ctrlPr>
              <w:rPr>
                <w:rFonts w:ascii="Cambria Math" w:hAnsiTheme="majorBidi" w:cstheme="majorBidi"/>
                <w:i/>
              </w:rPr>
            </m:ctrlPr>
          </m:sSubPr>
          <m:e>
            <m:d>
              <m:dPr>
                <m:begChr m:val=""/>
                <m:endChr m:val="|"/>
                <m:ctrlPr>
                  <w:rPr>
                    <w:rFonts w:ascii="Cambria Math" w:hAnsiTheme="majorBidi" w:cstheme="majorBidi"/>
                    <w:i/>
                  </w:rPr>
                </m:ctrlPr>
              </m:dPr>
              <m:e>
                <m:f>
                  <m:fPr>
                    <m:ctrlPr>
                      <w:rPr>
                        <w:rFonts w:ascii="Cambria Math" w:hAnsiTheme="majorBidi" w:cstheme="majorBidi"/>
                        <w:i/>
                      </w:rPr>
                    </m:ctrlPr>
                  </m:fPr>
                  <m:num>
                    <m:r>
                      <w:rPr>
                        <w:rFonts w:ascii="Cambria Math" w:hAnsi="Cambria Math" w:cstheme="majorBidi"/>
                      </w:rPr>
                      <m:t>dIRACKE</m:t>
                    </m:r>
                    <m:r>
                      <w:rPr>
                        <w:rFonts w:ascii="Cambria Math" w:hAnsiTheme="majorBidi" w:cstheme="majorBidi"/>
                      </w:rPr>
                      <m:t>(</m:t>
                    </m:r>
                    <m:r>
                      <w:rPr>
                        <w:rFonts w:ascii="Cambria Math" w:hAnsi="Cambria Math" w:cstheme="majorBidi"/>
                      </w:rPr>
                      <m:t>t</m:t>
                    </m:r>
                    <m:r>
                      <w:rPr>
                        <w:rFonts w:ascii="Cambria Math" w:hAnsiTheme="majorBidi" w:cstheme="majorBidi"/>
                      </w:rPr>
                      <m:t>)</m:t>
                    </m:r>
                  </m:num>
                  <m:den>
                    <m:r>
                      <w:rPr>
                        <w:rFonts w:ascii="Cambria Math" w:hAnsi="Cambria Math" w:cstheme="majorBidi"/>
                      </w:rPr>
                      <m:t>dt</m:t>
                    </m:r>
                  </m:den>
                </m:f>
              </m:e>
            </m:d>
          </m:e>
          <m:sub>
            <m:r>
              <w:rPr>
                <w:rFonts w:ascii="Cambria Math" w:hAnsi="Cambria Math" w:cstheme="majorBidi"/>
              </w:rPr>
              <m:t>t</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cc</m:t>
                </m:r>
              </m:sub>
            </m:sSub>
          </m:sub>
        </m:sSub>
        <m:r>
          <w:rPr>
            <w:rFonts w:ascii="Cambria Math" w:hAnsiTheme="majorBidi" w:cstheme="majorBidi"/>
          </w:rPr>
          <m:t xml:space="preserve">= </m:t>
        </m:r>
        <m:sSub>
          <m:sSubPr>
            <m:ctrlPr>
              <w:rPr>
                <w:rFonts w:ascii="Cambria Math" w:hAnsiTheme="majorBidi" w:cstheme="majorBidi"/>
                <w:i/>
              </w:rPr>
            </m:ctrlPr>
          </m:sSubPr>
          <m:e>
            <m:d>
              <m:dPr>
                <m:begChr m:val=""/>
                <m:endChr m:val="|"/>
                <m:ctrlPr>
                  <w:rPr>
                    <w:rFonts w:ascii="Cambria Math" w:hAnsiTheme="majorBidi" w:cstheme="majorBidi"/>
                    <w:i/>
                  </w:rPr>
                </m:ctrlPr>
              </m:dPr>
              <m:e>
                <m:f>
                  <m:fPr>
                    <m:ctrlPr>
                      <w:rPr>
                        <w:rFonts w:ascii="Cambria Math" w:hAnsiTheme="majorBidi" w:cstheme="majorBidi"/>
                        <w:i/>
                      </w:rPr>
                    </m:ctrlPr>
                  </m:fPr>
                  <m:num>
                    <m:sSubSup>
                      <m:sSubSupPr>
                        <m:ctrlPr>
                          <w:rPr>
                            <w:rFonts w:ascii="Cambria Math" w:hAnsiTheme="majorBidi" w:cstheme="majorBidi"/>
                            <w:i/>
                          </w:rPr>
                        </m:ctrlPr>
                      </m:sSubSupPr>
                      <m:e>
                        <m:r>
                          <w:rPr>
                            <w:rFonts w:ascii="Cambria Math" w:hAnsi="Cambria Math" w:cstheme="majorBidi"/>
                          </w:rPr>
                          <m:t>P</m:t>
                        </m:r>
                      </m:e>
                      <m:sub>
                        <m:r>
                          <w:rPr>
                            <w:rFonts w:ascii="Cambria Math" w:hAnsi="Cambria Math" w:cstheme="majorBidi"/>
                          </w:rPr>
                          <m:t>m</m:t>
                        </m:r>
                      </m:sub>
                      <m:sup>
                        <m:r>
                          <w:rPr>
                            <w:rFonts w:ascii="Cambria Math" w:hAnsiTheme="majorBidi" w:cstheme="majorBidi"/>
                          </w:rPr>
                          <m:t>2</m:t>
                        </m:r>
                      </m:sup>
                    </m:sSubSup>
                  </m:num>
                  <m:den>
                    <m:sSub>
                      <m:sSubPr>
                        <m:ctrlPr>
                          <w:rPr>
                            <w:rFonts w:ascii="Cambria Math" w:hAnsiTheme="majorBidi" w:cstheme="majorBidi"/>
                            <w:i/>
                          </w:rPr>
                        </m:ctrlPr>
                      </m:sSubPr>
                      <m:e>
                        <m:r>
                          <w:rPr>
                            <w:rFonts w:ascii="Cambria Math" w:hAnsi="Cambria Math" w:cstheme="majorBidi"/>
                          </w:rPr>
                          <m:t>Mω</m:t>
                        </m:r>
                      </m:e>
                      <m:sub>
                        <m:r>
                          <w:rPr>
                            <w:rFonts w:ascii="Cambria Math" w:hAnsi="Cambria Math" w:cstheme="majorBidi"/>
                          </w:rPr>
                          <m:t>s</m:t>
                        </m:r>
                      </m:sub>
                    </m:sSub>
                  </m:den>
                </m:f>
                <m:r>
                  <w:rPr>
                    <w:rFonts w:asciiTheme="majorBidi" w:hAnsiTheme="majorBidi" w:cstheme="majorBidi"/>
                  </w:rPr>
                  <m:t>-</m:t>
                </m:r>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m:t>
                        </m:r>
                        <m:r>
                          <w:rPr>
                            <w:rFonts w:ascii="Cambria Math" w:hAnsiTheme="majorBidi" w:cstheme="majorBidi"/>
                          </w:rPr>
                          <m:t xml:space="preserve"> </m:t>
                        </m:r>
                      </m:sub>
                    </m:sSub>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max</m:t>
                        </m:r>
                      </m:sub>
                    </m:sSub>
                  </m:num>
                  <m:den>
                    <m:sSub>
                      <m:sSubPr>
                        <m:ctrlPr>
                          <w:rPr>
                            <w:rFonts w:ascii="Cambria Math" w:hAnsiTheme="majorBidi" w:cstheme="majorBidi"/>
                            <w:i/>
                          </w:rPr>
                        </m:ctrlPr>
                      </m:sSubPr>
                      <m:e>
                        <m:r>
                          <w:rPr>
                            <w:rFonts w:ascii="Cambria Math" w:hAnsi="Cambria Math" w:cstheme="majorBidi"/>
                          </w:rPr>
                          <m:t>Mω</m:t>
                        </m:r>
                      </m:e>
                      <m:sub>
                        <m:r>
                          <w:rPr>
                            <w:rFonts w:ascii="Cambria Math" w:hAnsi="Cambria Math" w:cstheme="majorBidi"/>
                          </w:rPr>
                          <m:t>s</m:t>
                        </m:r>
                      </m:sub>
                    </m:sSub>
                  </m:den>
                </m:f>
                <m:r>
                  <w:rPr>
                    <w:rFonts w:ascii="Cambria Math" w:hAnsiTheme="majorBidi" w:cstheme="majorBidi"/>
                  </w:rPr>
                  <m:t xml:space="preserve"> </m:t>
                </m:r>
                <m:func>
                  <m:funcPr>
                    <m:ctrlPr>
                      <w:rPr>
                        <w:rFonts w:ascii="Cambria Math" w:hAnsiTheme="majorBidi" w:cstheme="majorBidi"/>
                        <w:i/>
                      </w:rPr>
                    </m:ctrlPr>
                  </m:funcPr>
                  <m:fName>
                    <m:r>
                      <m:rPr>
                        <m:sty m:val="p"/>
                      </m:rPr>
                      <w:rPr>
                        <w:rFonts w:ascii="Cambria Math" w:hAnsiTheme="majorBidi" w:cstheme="majorBidi"/>
                      </w:rPr>
                      <m:t>sin</m:t>
                    </m:r>
                  </m:fName>
                  <m:e>
                    <m:r>
                      <m:rPr>
                        <m:sty m:val="p"/>
                      </m:rPr>
                      <w:rPr>
                        <w:rFonts w:ascii="Cambria Math" w:hAnsiTheme="majorBidi" w:cstheme="majorBidi"/>
                      </w:rPr>
                      <m:t>δ</m:t>
                    </m:r>
                    <m:d>
                      <m:dPr>
                        <m:ctrlPr>
                          <w:rPr>
                            <w:rFonts w:ascii="Cambria Math" w:hAnsiTheme="majorBidi" w:cstheme="majorBidi"/>
                            <w:iCs/>
                          </w:rPr>
                        </m:ctrlPr>
                      </m:dPr>
                      <m:e>
                        <m:r>
                          <m:rPr>
                            <m:sty m:val="p"/>
                          </m:rPr>
                          <w:rPr>
                            <w:rFonts w:ascii="Cambria Math" w:hAnsiTheme="majorBidi" w:cstheme="majorBidi"/>
                          </w:rPr>
                          <m:t>t</m:t>
                        </m:r>
                      </m:e>
                    </m:d>
                  </m:e>
                </m:func>
              </m:e>
            </m:d>
          </m:e>
          <m:sub>
            <m:r>
              <w:rPr>
                <w:rFonts w:ascii="Cambria Math" w:hAnsi="Cambria Math" w:cstheme="majorBidi"/>
              </w:rPr>
              <m:t>t</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cc</m:t>
                </m:r>
              </m:sub>
            </m:sSub>
          </m:sub>
        </m:sSub>
        <m:r>
          <w:rPr>
            <w:rFonts w:asciiTheme="majorBidi" w:hAnsiTheme="majorBidi" w:cstheme="majorBidi"/>
          </w:rPr>
          <m:t>-</m:t>
        </m:r>
        <m:r>
          <w:rPr>
            <w:rFonts w:ascii="Cambria Math" w:hAnsiTheme="majorBidi" w:cstheme="majorBidi"/>
          </w:rPr>
          <m:t xml:space="preserve"> </m:t>
        </m:r>
        <m:sSub>
          <m:sSubPr>
            <m:ctrlPr>
              <w:rPr>
                <w:rFonts w:ascii="Cambria Math" w:hAnsiTheme="majorBidi" w:cstheme="majorBidi"/>
                <w:i/>
              </w:rPr>
            </m:ctrlPr>
          </m:sSubPr>
          <m:e>
            <m:d>
              <m:dPr>
                <m:begChr m:val=""/>
                <m:endChr m:val="|"/>
                <m:ctrlPr>
                  <w:rPr>
                    <w:rFonts w:ascii="Cambria Math" w:hAnsiTheme="majorBidi" w:cstheme="majorBidi"/>
                    <w:i/>
                  </w:rPr>
                </m:ctrlPr>
              </m:dPr>
              <m:e>
                <m:f>
                  <m:fPr>
                    <m:ctrlPr>
                      <w:rPr>
                        <w:rFonts w:ascii="Cambria Math" w:hAnsiTheme="majorBidi" w:cstheme="majorBidi"/>
                        <w:i/>
                      </w:rPr>
                    </m:ctrlPr>
                  </m:fPr>
                  <m:num>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m:t>
                        </m:r>
                        <m:r>
                          <w:rPr>
                            <w:rFonts w:ascii="Cambria Math" w:hAnsiTheme="majorBidi" w:cstheme="majorBidi"/>
                          </w:rPr>
                          <m:t xml:space="preserve"> </m:t>
                        </m:r>
                      </m:sub>
                    </m:sSub>
                    <m:sSub>
                      <m:sSubPr>
                        <m:ctrlPr>
                          <w:rPr>
                            <w:rFonts w:ascii="Cambria Math" w:hAnsiTheme="majorBidi" w:cstheme="majorBidi"/>
                            <w:i/>
                          </w:rPr>
                        </m:ctrlPr>
                      </m:sSubPr>
                      <m:e>
                        <m:r>
                          <w:rPr>
                            <w:rFonts w:ascii="Cambria Math" w:hAnsi="Cambria Math" w:cstheme="majorBidi"/>
                          </w:rPr>
                          <m:t>P</m:t>
                        </m:r>
                      </m:e>
                      <m:sub>
                        <m:r>
                          <w:rPr>
                            <w:rFonts w:ascii="Cambria Math" w:hAnsi="Cambria Math" w:cstheme="majorBidi"/>
                          </w:rPr>
                          <m:t>max</m:t>
                        </m:r>
                      </m:sub>
                    </m:sSub>
                  </m:num>
                  <m:den>
                    <m:sSub>
                      <m:sSubPr>
                        <m:ctrlPr>
                          <w:rPr>
                            <w:rFonts w:ascii="Cambria Math" w:hAnsiTheme="majorBidi" w:cstheme="majorBidi"/>
                            <w:i/>
                          </w:rPr>
                        </m:ctrlPr>
                      </m:sSubPr>
                      <m:e>
                        <m:r>
                          <w:rPr>
                            <w:rFonts w:ascii="Cambria Math" w:hAnsi="Cambria Math" w:cstheme="majorBidi"/>
                          </w:rPr>
                          <m:t>Mω</m:t>
                        </m:r>
                      </m:e>
                      <m:sub>
                        <m:r>
                          <w:rPr>
                            <w:rFonts w:ascii="Cambria Math" w:hAnsi="Cambria Math" w:cstheme="majorBidi"/>
                          </w:rPr>
                          <m:t>s</m:t>
                        </m:r>
                      </m:sub>
                    </m:sSub>
                  </m:den>
                </m:f>
                <m:r>
                  <w:rPr>
                    <w:rFonts w:ascii="Cambria Math" w:hAnsiTheme="majorBidi" w:cstheme="majorBidi"/>
                  </w:rPr>
                  <m:t xml:space="preserve">t </m:t>
                </m:r>
                <m:func>
                  <m:funcPr>
                    <m:ctrlPr>
                      <w:rPr>
                        <w:rFonts w:ascii="Cambria Math" w:hAnsiTheme="majorBidi" w:cstheme="majorBidi"/>
                        <w:i/>
                      </w:rPr>
                    </m:ctrlPr>
                  </m:funcPr>
                  <m:fName>
                    <m:f>
                      <m:fPr>
                        <m:ctrlPr>
                          <w:rPr>
                            <w:rFonts w:ascii="Cambria Math" w:hAnsiTheme="majorBidi" w:cstheme="majorBidi"/>
                          </w:rPr>
                        </m:ctrlPr>
                      </m:fPr>
                      <m:num>
                        <m:r>
                          <w:rPr>
                            <w:rFonts w:ascii="Cambria Math" w:hAnsiTheme="majorBidi" w:cstheme="majorBidi"/>
                          </w:rPr>
                          <m:t>d</m:t>
                        </m:r>
                        <m:r>
                          <m:rPr>
                            <m:sty m:val="p"/>
                          </m:rPr>
                          <w:rPr>
                            <w:rFonts w:ascii="Cambria Math" w:hAnsiTheme="majorBidi" w:cstheme="majorBidi"/>
                          </w:rPr>
                          <m:t>δ</m:t>
                        </m:r>
                        <m:d>
                          <m:dPr>
                            <m:ctrlPr>
                              <w:rPr>
                                <w:rFonts w:ascii="Cambria Math" w:hAnsiTheme="majorBidi" w:cstheme="majorBidi"/>
                                <w:iCs/>
                              </w:rPr>
                            </m:ctrlPr>
                          </m:dPr>
                          <m:e>
                            <m:r>
                              <w:rPr>
                                <w:rFonts w:ascii="Cambria Math" w:hAnsiTheme="majorBidi" w:cstheme="majorBidi"/>
                              </w:rPr>
                              <m:t>t</m:t>
                            </m:r>
                          </m:e>
                        </m:d>
                      </m:num>
                      <m:den>
                        <m:r>
                          <m:rPr>
                            <m:sty m:val="p"/>
                          </m:rPr>
                          <w:rPr>
                            <w:rFonts w:ascii="Cambria Math" w:hAnsiTheme="majorBidi" w:cstheme="majorBidi"/>
                          </w:rPr>
                          <m:t>dt</m:t>
                        </m:r>
                      </m:den>
                    </m:f>
                    <m:r>
                      <m:rPr>
                        <m:sty m:val="p"/>
                      </m:rPr>
                      <w:rPr>
                        <w:rFonts w:ascii="Cambria Math" w:hAnsiTheme="majorBidi" w:cstheme="majorBidi"/>
                      </w:rPr>
                      <m:t xml:space="preserve"> cos</m:t>
                    </m:r>
                  </m:fName>
                  <m:e>
                    <m:r>
                      <m:rPr>
                        <m:sty m:val="p"/>
                      </m:rPr>
                      <w:rPr>
                        <w:rFonts w:ascii="Cambria Math" w:hAnsiTheme="majorBidi" w:cstheme="majorBidi"/>
                      </w:rPr>
                      <m:t>δ</m:t>
                    </m:r>
                    <m:d>
                      <m:dPr>
                        <m:ctrlPr>
                          <w:rPr>
                            <w:rFonts w:ascii="Cambria Math" w:hAnsiTheme="majorBidi" w:cstheme="majorBidi"/>
                            <w:iCs/>
                          </w:rPr>
                        </m:ctrlPr>
                      </m:dPr>
                      <m:e>
                        <m:r>
                          <m:rPr>
                            <m:sty m:val="p"/>
                          </m:rPr>
                          <w:rPr>
                            <w:rFonts w:ascii="Cambria Math" w:hAnsiTheme="majorBidi" w:cstheme="majorBidi"/>
                          </w:rPr>
                          <m:t>t</m:t>
                        </m:r>
                      </m:e>
                    </m:d>
                  </m:e>
                </m:func>
              </m:e>
            </m:d>
          </m:e>
          <m:sub>
            <m:r>
              <w:rPr>
                <w:rFonts w:ascii="Cambria Math" w:hAnsi="Cambria Math" w:cstheme="majorBidi"/>
              </w:rPr>
              <m:t>t</m:t>
            </m:r>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cc</m:t>
                </m:r>
              </m:sub>
            </m:sSub>
          </m:sub>
        </m:sSub>
      </m:oMath>
      <w:r w:rsidR="00C2078D" w:rsidRPr="00F9423A">
        <w:rPr>
          <w:rFonts w:asciiTheme="majorBidi" w:hAnsiTheme="majorBidi" w:cstheme="majorBidi"/>
        </w:rPr>
        <w:tab/>
      </w:r>
      <w:r w:rsidR="00C2078D" w:rsidRPr="00F9423A">
        <w:rPr>
          <w:rFonts w:asciiTheme="majorBidi" w:hAnsiTheme="majorBidi" w:cstheme="majorBidi"/>
        </w:rPr>
        <w:tab/>
      </w:r>
      <w:r w:rsidR="00C2078D" w:rsidRPr="00F9423A">
        <w:rPr>
          <w:rFonts w:asciiTheme="majorBidi" w:hAnsiTheme="majorBidi" w:cstheme="majorBidi"/>
        </w:rPr>
        <w:tab/>
        <w:t xml:space="preserve">          </w:t>
      </w:r>
      <w:r w:rsidR="00C2078D" w:rsidRPr="00F9423A">
        <w:rPr>
          <w:rFonts w:asciiTheme="majorBidi" w:hAnsiTheme="majorBidi" w:cstheme="majorBidi"/>
        </w:rPr>
        <w:tab/>
        <w:t xml:space="preserve">           </w:t>
      </w:r>
      <w:r w:rsidR="00C2078D" w:rsidRPr="00F9423A">
        <w:rPr>
          <w:rFonts w:asciiTheme="majorBidi" w:hAnsiTheme="majorBidi" w:cstheme="majorBidi"/>
        </w:rPr>
        <w:tab/>
      </w:r>
      <w:r w:rsidR="00C2078D" w:rsidRPr="00F9423A">
        <w:rPr>
          <w:rFonts w:asciiTheme="majorBidi" w:hAnsiTheme="majorBidi" w:cstheme="majorBidi"/>
        </w:rPr>
        <w:tab/>
        <w:t>(25)</w:t>
      </w:r>
    </w:p>
    <w:p w14:paraId="69184312" w14:textId="11E00486" w:rsidR="00C2078D" w:rsidRPr="00F9423A" w:rsidRDefault="00855E4A" w:rsidP="00F9423A">
      <w:pPr>
        <w:tabs>
          <w:tab w:val="left" w:pos="567"/>
        </w:tabs>
        <w:autoSpaceDE w:val="0"/>
        <w:autoSpaceDN w:val="0"/>
        <w:adjustRightInd w:val="0"/>
        <w:spacing w:line="480" w:lineRule="auto"/>
        <w:jc w:val="both"/>
        <w:rPr>
          <w:rFonts w:asciiTheme="majorBidi" w:hAnsiTheme="majorBidi" w:cstheme="majorBidi"/>
        </w:rPr>
      </w:pPr>
      <w:r w:rsidRPr="00F9423A">
        <w:t xml:space="preserve">At </w:t>
      </w:r>
      <w:r w:rsidR="00D16053" w:rsidRPr="00F9423A">
        <w:t xml:space="preserve">critical </w:t>
      </w:r>
      <w:r w:rsidRPr="00F9423A">
        <w:t xml:space="preserve">fault clearance, </w:t>
      </w:r>
      <m:oMath>
        <m:r>
          <m:rPr>
            <m:sty m:val="p"/>
          </m:rPr>
          <w:rPr>
            <w:rFonts w:ascii="Cambria Math" w:hAnsi="Cambria Math"/>
          </w:rPr>
          <m:t>δ</m:t>
        </m:r>
        <m:d>
          <m:dPr>
            <m:ctrlPr>
              <w:rPr>
                <w:rFonts w:ascii="Cambria Math" w:hAnsi="Cambria Math"/>
                <w:iCs/>
              </w:rPr>
            </m:ctrlPr>
          </m:dPr>
          <m:e>
            <m:sSub>
              <m:sSubPr>
                <m:ctrlPr>
                  <w:rPr>
                    <w:rFonts w:ascii="Cambria Math" w:hAnsi="Cambria Math"/>
                  </w:rPr>
                </m:ctrlPr>
              </m:sSubPr>
              <m:e>
                <m:r>
                  <w:rPr>
                    <w:rFonts w:ascii="Cambria Math" w:hAnsi="Cambria Math"/>
                  </w:rPr>
                  <m:t>t</m:t>
                </m:r>
              </m:e>
              <m:sub>
                <m:r>
                  <w:rPr>
                    <w:rFonts w:ascii="Cambria Math" w:hAnsi="Cambria Math"/>
                  </w:rPr>
                  <m:t>cc</m:t>
                </m:r>
              </m:sub>
            </m:sSub>
          </m:e>
        </m:d>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o</m:t>
            </m:r>
          </m:sup>
        </m:sSup>
      </m:oMath>
      <w:r w:rsidR="00D726D3" w:rsidRPr="00F9423A">
        <w:t xml:space="preserve"> </w:t>
      </w:r>
      <w:r w:rsidR="00CF7C64" w:rsidRPr="00F9423A">
        <w:t>[1</w:t>
      </w:r>
      <w:r w:rsidR="00023FA1" w:rsidRPr="00F9423A">
        <w:t>6</w:t>
      </w:r>
      <w:r w:rsidR="00CF7C64" w:rsidRPr="00F9423A">
        <w:t xml:space="preserve">] </w:t>
      </w:r>
      <w:r w:rsidR="00D726D3" w:rsidRPr="00F9423A">
        <w:t xml:space="preserve">and </w:t>
      </w:r>
      <m:oMath>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Pe ≅P</m:t>
            </m:r>
          </m:e>
          <m:sub>
            <m:r>
              <w:rPr>
                <w:rFonts w:ascii="Cambria Math" w:hAnsi="Cambria Math"/>
              </w:rPr>
              <m:t>max</m:t>
            </m:r>
          </m:sub>
        </m:sSub>
        <m:r>
          <w:rPr>
            <w:rFonts w:ascii="Cambria Math" w:hAnsi="Cambria Math"/>
          </w:rPr>
          <m:t xml:space="preserve"> </m:t>
        </m:r>
        <m:func>
          <m:funcPr>
            <m:ctrlPr>
              <w:rPr>
                <w:rFonts w:ascii="Cambria Math" w:hAnsiTheme="majorBidi" w:cstheme="majorBidi"/>
                <w:i/>
              </w:rPr>
            </m:ctrlPr>
          </m:funcPr>
          <m:fName>
            <m:r>
              <m:rPr>
                <m:sty m:val="p"/>
              </m:rPr>
              <w:rPr>
                <w:rFonts w:ascii="Cambria Math" w:hAnsiTheme="majorBidi" w:cstheme="majorBidi"/>
              </w:rPr>
              <m:t>sin</m:t>
            </m:r>
          </m:fName>
          <m:e>
            <m:r>
              <m:rPr>
                <m:sty m:val="p"/>
              </m:rPr>
              <w:rPr>
                <w:rFonts w:ascii="Cambria Math" w:hAnsiTheme="majorBidi" w:cstheme="majorBidi"/>
              </w:rPr>
              <m:t>δ</m:t>
            </m:r>
            <m:d>
              <m:dPr>
                <m:ctrlPr>
                  <w:rPr>
                    <w:rFonts w:ascii="Cambria Math" w:hAnsiTheme="majorBidi" w:cstheme="majorBidi"/>
                    <w:iCs/>
                  </w:rPr>
                </m:ctrlPr>
              </m:dPr>
              <m:e>
                <m:sSub>
                  <m:sSubPr>
                    <m:ctrlPr>
                      <w:rPr>
                        <w:rFonts w:ascii="Cambria Math" w:hAnsiTheme="majorBidi" w:cstheme="majorBidi"/>
                      </w:rPr>
                    </m:ctrlPr>
                  </m:sSubPr>
                  <m:e>
                    <m:r>
                      <w:rPr>
                        <w:rFonts w:ascii="Cambria Math" w:hAnsiTheme="majorBidi" w:cstheme="majorBidi"/>
                      </w:rPr>
                      <m:t>t</m:t>
                    </m:r>
                  </m:e>
                  <m:sub>
                    <m:r>
                      <w:rPr>
                        <w:rFonts w:ascii="Cambria Math" w:hAnsiTheme="majorBidi" w:cstheme="majorBidi"/>
                      </w:rPr>
                      <m:t>c</m:t>
                    </m:r>
                  </m:sub>
                </m:sSub>
              </m:e>
            </m:d>
            <m:r>
              <w:rPr>
                <w:rFonts w:ascii="Cambria Math" w:hAnsiTheme="majorBidi" w:cstheme="majorBidi"/>
              </w:rPr>
              <m:t xml:space="preserve">  </m:t>
            </m:r>
          </m:e>
        </m:func>
      </m:oMath>
      <w:r w:rsidR="00CF7C64" w:rsidRPr="00F9423A">
        <w:t>[1</w:t>
      </w:r>
      <w:r w:rsidR="00023FA1" w:rsidRPr="00F9423A">
        <w:t>4</w:t>
      </w:r>
      <w:r w:rsidR="00CF7C64" w:rsidRPr="00F9423A">
        <w:t>]</w:t>
      </w:r>
      <w:r w:rsidR="00D16053" w:rsidRPr="00F9423A">
        <w:t>, however the system continues its acceleration as long as the angular velocity is greater than the synchronous speed.</w:t>
      </w:r>
      <w:r w:rsidR="00CF7C64" w:rsidRPr="00F9423A">
        <w:t xml:space="preserve"> </w:t>
      </w:r>
      <w:r w:rsidR="00D16053" w:rsidRPr="00F9423A">
        <w:t>T</w:t>
      </w:r>
      <w:r w:rsidRPr="00F9423A">
        <w:t xml:space="preserve">hus </w:t>
      </w:r>
      <w:r w:rsidR="00C2078D" w:rsidRPr="00F9423A">
        <w:rPr>
          <w:rFonts w:asciiTheme="majorBidi" w:hAnsiTheme="majorBidi" w:cstheme="majorBidi"/>
        </w:rPr>
        <w:t xml:space="preserve">the value of </w:t>
      </w:r>
      <w:r w:rsidR="00C2078D" w:rsidRPr="00F9423A">
        <w:rPr>
          <w:rFonts w:asciiTheme="majorBidi" w:hAnsiTheme="majorBidi" w:cstheme="majorBidi"/>
          <w:i/>
        </w:rPr>
        <w:t>d</w:t>
      </w:r>
      <w:r w:rsidR="00C2078D" w:rsidRPr="00F9423A">
        <w:rPr>
          <w:rFonts w:asciiTheme="majorBidi" w:hAnsiTheme="majorBidi" w:cstheme="majorBidi"/>
        </w:rPr>
        <w:t>RACKE/</w:t>
      </w:r>
      <w:r w:rsidR="00C2078D" w:rsidRPr="00F9423A">
        <w:rPr>
          <w:rFonts w:asciiTheme="majorBidi" w:hAnsiTheme="majorBidi" w:cstheme="majorBidi"/>
          <w:i/>
        </w:rPr>
        <w:t>dt</w:t>
      </w:r>
      <w:r w:rsidR="00C2078D" w:rsidRPr="00F9423A">
        <w:rPr>
          <w:rFonts w:asciiTheme="majorBidi" w:hAnsiTheme="majorBidi" w:cstheme="majorBidi"/>
        </w:rPr>
        <w:t xml:space="preserve"> </w:t>
      </w:r>
      <m:oMath>
        <m:r>
          <w:rPr>
            <w:rFonts w:ascii="Cambria Math" w:hAnsi="Cambria Math"/>
          </w:rPr>
          <m:t>≅</m:t>
        </m:r>
      </m:oMath>
      <w:r w:rsidRPr="00F9423A">
        <w:rPr>
          <w:rFonts w:asciiTheme="majorBidi" w:hAnsiTheme="majorBidi" w:cstheme="majorBidi"/>
        </w:rPr>
        <w:t xml:space="preserve"> 0</w:t>
      </w:r>
      <w:r w:rsidR="00A92A47" w:rsidRPr="00F9423A">
        <w:rPr>
          <w:rFonts w:asciiTheme="majorBidi" w:hAnsiTheme="majorBidi" w:cstheme="majorBidi"/>
        </w:rPr>
        <w:t xml:space="preserve">. </w:t>
      </w:r>
    </w:p>
    <w:p w14:paraId="33A09583" w14:textId="77777777" w:rsidR="00855E4A" w:rsidRPr="00F9423A" w:rsidRDefault="00855E4A" w:rsidP="00F9423A">
      <w:pPr>
        <w:tabs>
          <w:tab w:val="left" w:pos="567"/>
        </w:tabs>
        <w:autoSpaceDE w:val="0"/>
        <w:autoSpaceDN w:val="0"/>
        <w:adjustRightInd w:val="0"/>
        <w:rPr>
          <w:rFonts w:asciiTheme="majorBidi" w:hAnsiTheme="majorBidi" w:cstheme="majorBidi"/>
        </w:rPr>
      </w:pPr>
    </w:p>
    <w:p w14:paraId="3BEA82BD" w14:textId="3892DBD7" w:rsidR="005347FD" w:rsidRPr="00F9423A" w:rsidRDefault="005347FD" w:rsidP="00F9423A">
      <w:pPr>
        <w:pStyle w:val="Heading1"/>
        <w:tabs>
          <w:tab w:val="left" w:pos="567"/>
        </w:tabs>
        <w:spacing w:before="0" w:line="480" w:lineRule="auto"/>
        <w:jc w:val="left"/>
        <w:rPr>
          <w:rFonts w:asciiTheme="majorBidi" w:hAnsiTheme="majorBidi" w:cstheme="majorBidi"/>
          <w:b/>
          <w:smallCaps w:val="0"/>
          <w:kern w:val="0"/>
        </w:rPr>
      </w:pPr>
      <w:r w:rsidRPr="00F9423A">
        <w:rPr>
          <w:rFonts w:asciiTheme="majorBidi" w:hAnsiTheme="majorBidi" w:cstheme="majorBidi"/>
          <w:b/>
          <w:smallCaps w:val="0"/>
          <w:kern w:val="0"/>
        </w:rPr>
        <w:t xml:space="preserve">Power System </w:t>
      </w:r>
      <w:r w:rsidR="003F163E" w:rsidRPr="00F9423A">
        <w:rPr>
          <w:rFonts w:asciiTheme="majorBidi" w:hAnsiTheme="majorBidi" w:cstheme="majorBidi"/>
          <w:b/>
          <w:smallCaps w:val="0"/>
          <w:kern w:val="0"/>
        </w:rPr>
        <w:t>Under</w:t>
      </w:r>
      <w:r w:rsidRPr="00F9423A">
        <w:rPr>
          <w:rFonts w:asciiTheme="majorBidi" w:hAnsiTheme="majorBidi" w:cstheme="majorBidi"/>
          <w:b/>
          <w:smallCaps w:val="0"/>
          <w:kern w:val="0"/>
        </w:rPr>
        <w:t xml:space="preserve"> Study</w:t>
      </w:r>
    </w:p>
    <w:p w14:paraId="2401261A" w14:textId="168A1318" w:rsidR="00E16F21" w:rsidRPr="00F9423A" w:rsidRDefault="005347FD" w:rsidP="00F9423A">
      <w:pPr>
        <w:tabs>
          <w:tab w:val="left" w:pos="567"/>
        </w:tabs>
        <w:autoSpaceDE w:val="0"/>
        <w:autoSpaceDN w:val="0"/>
        <w:adjustRightInd w:val="0"/>
        <w:spacing w:line="480" w:lineRule="auto"/>
        <w:jc w:val="both"/>
        <w:rPr>
          <w:rFonts w:asciiTheme="majorBidi" w:hAnsiTheme="majorBidi" w:cstheme="majorBidi"/>
        </w:rPr>
      </w:pPr>
      <w:r w:rsidRPr="00F9423A">
        <w:rPr>
          <w:rFonts w:asciiTheme="majorBidi" w:hAnsiTheme="majorBidi" w:cstheme="majorBidi"/>
        </w:rPr>
        <w:t>In order to examine the above conclusions and results of</w:t>
      </w:r>
      <w:r w:rsidR="00BB7A34" w:rsidRPr="00F9423A">
        <w:rPr>
          <w:rFonts w:asciiTheme="majorBidi" w:hAnsiTheme="majorBidi" w:cstheme="majorBidi"/>
        </w:rPr>
        <w:t xml:space="preserve"> the</w:t>
      </w:r>
      <w:r w:rsidRPr="00F9423A">
        <w:rPr>
          <w:rFonts w:asciiTheme="majorBidi" w:hAnsiTheme="majorBidi" w:cstheme="majorBidi"/>
        </w:rPr>
        <w:t xml:space="preserve"> RACKE method practically</w:t>
      </w:r>
      <w:r w:rsidR="009B6313" w:rsidRPr="00F9423A">
        <w:rPr>
          <w:rFonts w:asciiTheme="majorBidi" w:hAnsiTheme="majorBidi" w:cstheme="majorBidi"/>
        </w:rPr>
        <w:t>,</w:t>
      </w:r>
      <w:r w:rsidRPr="00F9423A">
        <w:rPr>
          <w:rFonts w:asciiTheme="majorBidi" w:hAnsiTheme="majorBidi" w:cstheme="majorBidi"/>
        </w:rPr>
        <w:t xml:space="preserve"> a </w:t>
      </w:r>
      <w:r w:rsidR="00774B74" w:rsidRPr="00F9423A">
        <w:rPr>
          <w:rFonts w:asciiTheme="majorBidi" w:hAnsiTheme="majorBidi" w:cstheme="majorBidi"/>
        </w:rPr>
        <w:t xml:space="preserve">laboratory </w:t>
      </w:r>
      <w:r w:rsidR="009B6313" w:rsidRPr="00F9423A">
        <w:rPr>
          <w:rFonts w:asciiTheme="majorBidi" w:hAnsiTheme="majorBidi" w:cstheme="majorBidi"/>
        </w:rPr>
        <w:t xml:space="preserve">power </w:t>
      </w:r>
      <w:r w:rsidRPr="00F9423A">
        <w:rPr>
          <w:rFonts w:asciiTheme="majorBidi" w:hAnsiTheme="majorBidi" w:cstheme="majorBidi"/>
        </w:rPr>
        <w:t xml:space="preserve">system simulator </w:t>
      </w:r>
      <w:r w:rsidR="009B6313" w:rsidRPr="00F9423A">
        <w:rPr>
          <w:rFonts w:asciiTheme="majorBidi" w:hAnsiTheme="majorBidi" w:cstheme="majorBidi"/>
        </w:rPr>
        <w:t>(PSS) is</w:t>
      </w:r>
      <w:r w:rsidR="00895F7E" w:rsidRPr="00F9423A">
        <w:rPr>
          <w:rFonts w:asciiTheme="majorBidi" w:hAnsiTheme="majorBidi" w:cstheme="majorBidi"/>
        </w:rPr>
        <w:t xml:space="preserve"> </w:t>
      </w:r>
      <w:r w:rsidRPr="00F9423A">
        <w:rPr>
          <w:rFonts w:asciiTheme="majorBidi" w:hAnsiTheme="majorBidi" w:cstheme="majorBidi"/>
        </w:rPr>
        <w:t xml:space="preserve">used in this study </w:t>
      </w:r>
      <w:r w:rsidR="009B6313" w:rsidRPr="00F9423A">
        <w:rPr>
          <w:rFonts w:asciiTheme="majorBidi" w:hAnsiTheme="majorBidi" w:cstheme="majorBidi"/>
        </w:rPr>
        <w:t>as</w:t>
      </w:r>
      <w:r w:rsidRPr="00F9423A">
        <w:rPr>
          <w:rFonts w:asciiTheme="majorBidi" w:hAnsiTheme="majorBidi" w:cstheme="majorBidi"/>
        </w:rPr>
        <w:t xml:space="preserve"> shown in Fig.</w:t>
      </w:r>
      <w:r w:rsidR="003F2F93" w:rsidRPr="00F9423A">
        <w:rPr>
          <w:rFonts w:asciiTheme="majorBidi" w:hAnsiTheme="majorBidi" w:cstheme="majorBidi"/>
        </w:rPr>
        <w:t xml:space="preserve"> </w:t>
      </w:r>
      <w:r w:rsidRPr="00F9423A">
        <w:rPr>
          <w:rFonts w:asciiTheme="majorBidi" w:hAnsiTheme="majorBidi" w:cstheme="majorBidi"/>
        </w:rPr>
        <w:t>2</w:t>
      </w:r>
      <w:r w:rsidR="00E17C38" w:rsidRPr="00F9423A">
        <w:rPr>
          <w:rFonts w:asciiTheme="majorBidi" w:hAnsiTheme="majorBidi" w:cstheme="majorBidi"/>
        </w:rPr>
        <w:t xml:space="preserve">. </w:t>
      </w:r>
      <w:r w:rsidR="00E16F21" w:rsidRPr="00F9423A">
        <w:rPr>
          <w:rFonts w:asciiTheme="majorBidi" w:hAnsiTheme="majorBidi" w:cstheme="majorBidi"/>
        </w:rPr>
        <w:t xml:space="preserve">The </w:t>
      </w:r>
      <w:r w:rsidR="00DC791B" w:rsidRPr="00F9423A">
        <w:rPr>
          <w:rFonts w:asciiTheme="majorBidi" w:hAnsiTheme="majorBidi" w:cstheme="majorBidi"/>
        </w:rPr>
        <w:t xml:space="preserve">resistive </w:t>
      </w:r>
      <w:r w:rsidR="00E16F21" w:rsidRPr="00F9423A">
        <w:rPr>
          <w:rFonts w:asciiTheme="majorBidi" w:hAnsiTheme="majorBidi" w:cstheme="majorBidi"/>
        </w:rPr>
        <w:t>dynamic brak</w:t>
      </w:r>
      <w:r w:rsidR="00DC791B" w:rsidRPr="00F9423A">
        <w:rPr>
          <w:rFonts w:asciiTheme="majorBidi" w:hAnsiTheme="majorBidi" w:cstheme="majorBidi"/>
        </w:rPr>
        <w:t>e</w:t>
      </w:r>
      <w:r w:rsidR="00E16F21" w:rsidRPr="00F9423A">
        <w:rPr>
          <w:rFonts w:asciiTheme="majorBidi" w:hAnsiTheme="majorBidi" w:cstheme="majorBidi"/>
        </w:rPr>
        <w:t xml:space="preserve"> is connected at the sending end of the transmission line</w:t>
      </w:r>
      <w:r w:rsidR="00DC791B" w:rsidRPr="00F9423A">
        <w:rPr>
          <w:rFonts w:asciiTheme="majorBidi" w:hAnsiTheme="majorBidi" w:cstheme="majorBidi"/>
        </w:rPr>
        <w:t xml:space="preserve"> </w:t>
      </w:r>
      <w:r w:rsidR="005374F3" w:rsidRPr="00F9423A">
        <w:rPr>
          <w:rFonts w:asciiTheme="majorBidi" w:hAnsiTheme="majorBidi" w:cstheme="majorBidi"/>
        </w:rPr>
        <w:t>that</w:t>
      </w:r>
      <w:r w:rsidR="00DC791B" w:rsidRPr="00F9423A">
        <w:rPr>
          <w:rFonts w:asciiTheme="majorBidi" w:hAnsiTheme="majorBidi" w:cstheme="majorBidi"/>
        </w:rPr>
        <w:t xml:space="preserve"> is represented by an autotransformer</w:t>
      </w:r>
      <w:r w:rsidR="00E16F21" w:rsidRPr="00F9423A">
        <w:rPr>
          <w:rFonts w:asciiTheme="majorBidi" w:hAnsiTheme="majorBidi" w:cstheme="majorBidi"/>
        </w:rPr>
        <w:t xml:space="preserve">. </w:t>
      </w:r>
      <w:r w:rsidR="00B202DC" w:rsidRPr="00F9423A">
        <w:rPr>
          <w:rFonts w:asciiTheme="majorBidi" w:hAnsiTheme="majorBidi" w:cstheme="majorBidi"/>
        </w:rPr>
        <w:t>P</w:t>
      </w:r>
      <w:r w:rsidR="00E16F21" w:rsidRPr="00F9423A">
        <w:rPr>
          <w:rFonts w:asciiTheme="majorBidi" w:hAnsiTheme="majorBidi" w:cstheme="majorBidi"/>
        </w:rPr>
        <w:t>arameter</w:t>
      </w:r>
      <w:r w:rsidR="00C406CF" w:rsidRPr="00F9423A">
        <w:rPr>
          <w:rFonts w:asciiTheme="majorBidi" w:hAnsiTheme="majorBidi" w:cstheme="majorBidi"/>
        </w:rPr>
        <w:t>s</w:t>
      </w:r>
      <w:r w:rsidR="00E16F21" w:rsidRPr="00F9423A">
        <w:rPr>
          <w:rFonts w:asciiTheme="majorBidi" w:hAnsiTheme="majorBidi" w:cstheme="majorBidi"/>
        </w:rPr>
        <w:t xml:space="preserve"> of th</w:t>
      </w:r>
      <w:r w:rsidR="00B202DC" w:rsidRPr="00F9423A">
        <w:rPr>
          <w:rFonts w:asciiTheme="majorBidi" w:hAnsiTheme="majorBidi" w:cstheme="majorBidi"/>
        </w:rPr>
        <w:t>e</w:t>
      </w:r>
      <w:r w:rsidR="00E16F21" w:rsidRPr="00F9423A">
        <w:rPr>
          <w:rFonts w:asciiTheme="majorBidi" w:hAnsiTheme="majorBidi" w:cstheme="majorBidi"/>
        </w:rPr>
        <w:t xml:space="preserve"> </w:t>
      </w:r>
      <w:r w:rsidR="00953662" w:rsidRPr="00F9423A">
        <w:rPr>
          <w:rFonts w:asciiTheme="majorBidi" w:hAnsiTheme="majorBidi" w:cstheme="majorBidi"/>
        </w:rPr>
        <w:t>synchronous machine</w:t>
      </w:r>
      <w:r w:rsidR="00E16F21" w:rsidRPr="00F9423A">
        <w:rPr>
          <w:rFonts w:asciiTheme="majorBidi" w:hAnsiTheme="majorBidi" w:cstheme="majorBidi"/>
        </w:rPr>
        <w:t xml:space="preserve"> were measured experimentally and compared with </w:t>
      </w:r>
      <w:r w:rsidR="005374F3" w:rsidRPr="00F9423A">
        <w:rPr>
          <w:rFonts w:asciiTheme="majorBidi" w:hAnsiTheme="majorBidi" w:cstheme="majorBidi"/>
        </w:rPr>
        <w:t>that</w:t>
      </w:r>
      <w:r w:rsidR="00E16F21" w:rsidRPr="00F9423A">
        <w:rPr>
          <w:rFonts w:asciiTheme="majorBidi" w:hAnsiTheme="majorBidi" w:cstheme="majorBidi"/>
        </w:rPr>
        <w:t xml:space="preserve"> of a specially designed micromachine and of a typical large machine. Per unit values</w:t>
      </w:r>
      <w:r w:rsidR="00953662" w:rsidRPr="00F9423A">
        <w:rPr>
          <w:rFonts w:asciiTheme="majorBidi" w:hAnsiTheme="majorBidi" w:cstheme="majorBidi"/>
        </w:rPr>
        <w:t xml:space="preserve"> </w:t>
      </w:r>
      <w:r w:rsidR="00E16F21" w:rsidRPr="00F9423A">
        <w:rPr>
          <w:rFonts w:asciiTheme="majorBidi" w:hAnsiTheme="majorBidi" w:cstheme="majorBidi"/>
        </w:rPr>
        <w:t xml:space="preserve">of </w:t>
      </w:r>
      <w:r w:rsidR="00953662" w:rsidRPr="00F9423A">
        <w:rPr>
          <w:rFonts w:asciiTheme="majorBidi" w:hAnsiTheme="majorBidi" w:cstheme="majorBidi"/>
        </w:rPr>
        <w:t xml:space="preserve">these </w:t>
      </w:r>
      <w:r w:rsidR="00E16F21" w:rsidRPr="00F9423A">
        <w:rPr>
          <w:rFonts w:asciiTheme="majorBidi" w:hAnsiTheme="majorBidi" w:cstheme="majorBidi"/>
        </w:rPr>
        <w:t xml:space="preserve">machine parameters are </w:t>
      </w:r>
      <w:r w:rsidR="00953662" w:rsidRPr="00F9423A">
        <w:rPr>
          <w:rFonts w:asciiTheme="majorBidi" w:hAnsiTheme="majorBidi" w:cstheme="majorBidi"/>
        </w:rPr>
        <w:t>given</w:t>
      </w:r>
      <w:r w:rsidR="00E16F21" w:rsidRPr="00F9423A">
        <w:rPr>
          <w:rFonts w:asciiTheme="majorBidi" w:hAnsiTheme="majorBidi" w:cstheme="majorBidi"/>
        </w:rPr>
        <w:t xml:space="preserve"> in </w:t>
      </w:r>
      <w:r w:rsidR="00E16F21" w:rsidRPr="00F9423A">
        <w:rPr>
          <w:rFonts w:asciiTheme="majorBidi" w:hAnsiTheme="majorBidi" w:cstheme="majorBidi"/>
        </w:rPr>
        <w:lastRenderedPageBreak/>
        <w:t>Table</w:t>
      </w:r>
      <w:r w:rsidR="00C915A9" w:rsidRPr="00F9423A">
        <w:rPr>
          <w:rFonts w:asciiTheme="majorBidi" w:hAnsiTheme="majorBidi" w:cstheme="majorBidi"/>
        </w:rPr>
        <w:t> </w:t>
      </w:r>
      <w:r w:rsidR="00E16F21" w:rsidRPr="00F9423A">
        <w:rPr>
          <w:rFonts w:asciiTheme="majorBidi" w:hAnsiTheme="majorBidi" w:cstheme="majorBidi"/>
        </w:rPr>
        <w:t xml:space="preserve">1. It can be </w:t>
      </w:r>
      <w:r w:rsidR="00953662" w:rsidRPr="00F9423A">
        <w:rPr>
          <w:rFonts w:asciiTheme="majorBidi" w:hAnsiTheme="majorBidi" w:cstheme="majorBidi"/>
        </w:rPr>
        <w:t>noticed</w:t>
      </w:r>
      <w:r w:rsidR="00E16F21" w:rsidRPr="00F9423A">
        <w:rPr>
          <w:rFonts w:asciiTheme="majorBidi" w:hAnsiTheme="majorBidi" w:cstheme="majorBidi"/>
        </w:rPr>
        <w:t xml:space="preserve"> that the parameter</w:t>
      </w:r>
      <w:r w:rsidR="003409A1" w:rsidRPr="00F9423A">
        <w:rPr>
          <w:rFonts w:asciiTheme="majorBidi" w:hAnsiTheme="majorBidi" w:cstheme="majorBidi"/>
        </w:rPr>
        <w:t>s</w:t>
      </w:r>
      <w:r w:rsidR="002F6924" w:rsidRPr="00F9423A">
        <w:rPr>
          <w:rFonts w:asciiTheme="majorBidi" w:hAnsiTheme="majorBidi" w:cstheme="majorBidi"/>
        </w:rPr>
        <w:t xml:space="preserve"> values </w:t>
      </w:r>
      <w:r w:rsidR="00E16F21" w:rsidRPr="00F9423A">
        <w:rPr>
          <w:rFonts w:asciiTheme="majorBidi" w:hAnsiTheme="majorBidi" w:cstheme="majorBidi"/>
        </w:rPr>
        <w:t xml:space="preserve">of the machine </w:t>
      </w:r>
      <w:r w:rsidR="002F6924" w:rsidRPr="00F9423A">
        <w:rPr>
          <w:rFonts w:asciiTheme="majorBidi" w:hAnsiTheme="majorBidi" w:cstheme="majorBidi"/>
        </w:rPr>
        <w:t xml:space="preserve">used in this study </w:t>
      </w:r>
      <w:r w:rsidR="00E16F21" w:rsidRPr="00F9423A">
        <w:rPr>
          <w:rFonts w:asciiTheme="majorBidi" w:hAnsiTheme="majorBidi" w:cstheme="majorBidi"/>
        </w:rPr>
        <w:t>are close to that of the large machine</w:t>
      </w:r>
      <w:r w:rsidR="002F6924" w:rsidRPr="00F9423A">
        <w:rPr>
          <w:rFonts w:asciiTheme="majorBidi" w:hAnsiTheme="majorBidi" w:cstheme="majorBidi"/>
        </w:rPr>
        <w:t xml:space="preserve"> (Northfleet)</w:t>
      </w:r>
      <w:r w:rsidR="00E16F21" w:rsidRPr="00F9423A">
        <w:rPr>
          <w:rFonts w:asciiTheme="majorBidi" w:hAnsiTheme="majorBidi" w:cstheme="majorBidi"/>
        </w:rPr>
        <w:t>, with high armature and field resistance</w:t>
      </w:r>
      <w:r w:rsidR="002F6924" w:rsidRPr="00F9423A">
        <w:rPr>
          <w:rFonts w:asciiTheme="majorBidi" w:hAnsiTheme="majorBidi" w:cstheme="majorBidi"/>
        </w:rPr>
        <w:t xml:space="preserve"> values</w:t>
      </w:r>
      <w:r w:rsidR="00E16F21" w:rsidRPr="00F9423A">
        <w:rPr>
          <w:rFonts w:asciiTheme="majorBidi" w:hAnsiTheme="majorBidi" w:cstheme="majorBidi"/>
        </w:rPr>
        <w:t>. The higher resistance of the present machine will cause the transient to die out rapidly.</w:t>
      </w:r>
    </w:p>
    <w:p w14:paraId="4DA238BD" w14:textId="5F2DB5F6" w:rsidR="009B6313" w:rsidRPr="00F9423A" w:rsidRDefault="009B6313" w:rsidP="00F9423A">
      <w:pPr>
        <w:tabs>
          <w:tab w:val="left" w:pos="567"/>
        </w:tabs>
        <w:spacing w:line="480" w:lineRule="auto"/>
        <w:ind w:firstLine="232"/>
        <w:jc w:val="both"/>
        <w:rPr>
          <w:rFonts w:asciiTheme="majorBidi" w:hAnsiTheme="majorBidi" w:cstheme="majorBidi"/>
        </w:rPr>
      </w:pPr>
      <w:r w:rsidRPr="00F9423A">
        <w:rPr>
          <w:rFonts w:asciiTheme="majorBidi" w:hAnsiTheme="majorBidi" w:cstheme="majorBidi"/>
        </w:rPr>
        <w:t xml:space="preserve">A </w:t>
      </w:r>
      <w:r w:rsidR="00C03839" w:rsidRPr="00F9423A">
        <w:rPr>
          <w:rFonts w:asciiTheme="majorBidi" w:hAnsiTheme="majorBidi" w:cstheme="majorBidi"/>
        </w:rPr>
        <w:t xml:space="preserve">digital </w:t>
      </w:r>
      <w:r w:rsidR="00171E75" w:rsidRPr="00F9423A">
        <w:rPr>
          <w:rFonts w:asciiTheme="majorBidi" w:hAnsiTheme="majorBidi" w:cstheme="majorBidi"/>
        </w:rPr>
        <w:t>controller</w:t>
      </w:r>
      <w:r w:rsidR="00FB7076" w:rsidRPr="00F9423A">
        <w:rPr>
          <w:rFonts w:asciiTheme="majorBidi" w:hAnsiTheme="majorBidi" w:cstheme="majorBidi"/>
        </w:rPr>
        <w:t xml:space="preserve"> </w:t>
      </w:r>
      <w:r w:rsidR="00171E75" w:rsidRPr="00F9423A">
        <w:rPr>
          <w:rFonts w:asciiTheme="majorBidi" w:hAnsiTheme="majorBidi" w:cstheme="majorBidi"/>
        </w:rPr>
        <w:t xml:space="preserve">based on </w:t>
      </w:r>
      <w:r w:rsidR="00C03839" w:rsidRPr="00F9423A">
        <w:rPr>
          <w:rFonts w:asciiTheme="majorBidi" w:hAnsiTheme="majorBidi" w:cstheme="majorBidi"/>
        </w:rPr>
        <w:t xml:space="preserve">the </w:t>
      </w:r>
      <w:r w:rsidR="00171E75" w:rsidRPr="00F9423A">
        <w:rPr>
          <w:rFonts w:asciiTheme="majorBidi" w:hAnsiTheme="majorBidi" w:cstheme="majorBidi"/>
        </w:rPr>
        <w:t xml:space="preserve">Intel 8086 microprocessor and </w:t>
      </w:r>
      <w:r w:rsidR="00C03839" w:rsidRPr="00F9423A">
        <w:rPr>
          <w:rFonts w:asciiTheme="majorBidi" w:hAnsiTheme="majorBidi" w:cstheme="majorBidi"/>
        </w:rPr>
        <w:t xml:space="preserve">its </w:t>
      </w:r>
      <w:r w:rsidR="00171E75" w:rsidRPr="00F9423A">
        <w:rPr>
          <w:rFonts w:asciiTheme="majorBidi" w:hAnsiTheme="majorBidi" w:cstheme="majorBidi"/>
        </w:rPr>
        <w:t xml:space="preserve">associated digital hardware circuitry </w:t>
      </w:r>
      <w:r w:rsidR="00DE5FBF" w:rsidRPr="00F9423A">
        <w:rPr>
          <w:rFonts w:asciiTheme="majorBidi" w:hAnsiTheme="majorBidi" w:cstheme="majorBidi"/>
        </w:rPr>
        <w:t>is also</w:t>
      </w:r>
      <w:r w:rsidRPr="00F9423A">
        <w:rPr>
          <w:rFonts w:asciiTheme="majorBidi" w:hAnsiTheme="majorBidi" w:cstheme="majorBidi"/>
        </w:rPr>
        <w:t xml:space="preserve"> </w:t>
      </w:r>
      <w:r w:rsidR="00171E75" w:rsidRPr="00F9423A">
        <w:rPr>
          <w:rFonts w:asciiTheme="majorBidi" w:hAnsiTheme="majorBidi" w:cstheme="majorBidi"/>
        </w:rPr>
        <w:t xml:space="preserve">designed and implemented </w:t>
      </w:r>
      <w:r w:rsidRPr="00F9423A">
        <w:rPr>
          <w:rFonts w:asciiTheme="majorBidi" w:hAnsiTheme="majorBidi" w:cstheme="majorBidi"/>
        </w:rPr>
        <w:t>to</w:t>
      </w:r>
      <w:r w:rsidR="00DE5FBF" w:rsidRPr="00F9423A">
        <w:rPr>
          <w:rFonts w:asciiTheme="majorBidi" w:hAnsiTheme="majorBidi" w:cstheme="majorBidi"/>
        </w:rPr>
        <w:t xml:space="preserve"> perform various tasks, including; data acquisition, computation, and dynamic brake control</w:t>
      </w:r>
      <w:r w:rsidR="00C03839" w:rsidRPr="00F9423A">
        <w:rPr>
          <w:rFonts w:asciiTheme="majorBidi" w:hAnsiTheme="majorBidi" w:cstheme="majorBidi"/>
        </w:rPr>
        <w:t xml:space="preserve"> when the system is subjected to sudden disturbances</w:t>
      </w:r>
      <w:r w:rsidR="00171E75" w:rsidRPr="00F9423A">
        <w:rPr>
          <w:rFonts w:asciiTheme="majorBidi" w:hAnsiTheme="majorBidi" w:cstheme="majorBidi"/>
        </w:rPr>
        <w:t xml:space="preserve">. </w:t>
      </w:r>
    </w:p>
    <w:p w14:paraId="49E69ECF" w14:textId="77777777" w:rsidR="0049711E" w:rsidRPr="00F9423A" w:rsidRDefault="0049711E" w:rsidP="00F9423A">
      <w:pPr>
        <w:tabs>
          <w:tab w:val="left" w:pos="567"/>
        </w:tabs>
        <w:spacing w:line="480" w:lineRule="auto"/>
        <w:ind w:firstLine="232"/>
        <w:jc w:val="both"/>
        <w:rPr>
          <w:rFonts w:asciiTheme="majorBidi" w:hAnsiTheme="majorBidi" w:cstheme="majorBidi"/>
        </w:rPr>
      </w:pPr>
    </w:p>
    <w:p w14:paraId="3FC878E8" w14:textId="375BFC1B" w:rsidR="005347FD" w:rsidRPr="00F9423A" w:rsidRDefault="0090745B" w:rsidP="00F9423A">
      <w:pPr>
        <w:tabs>
          <w:tab w:val="left" w:pos="567"/>
        </w:tabs>
        <w:autoSpaceDE w:val="0"/>
        <w:autoSpaceDN w:val="0"/>
        <w:adjustRightInd w:val="0"/>
        <w:spacing w:line="480" w:lineRule="auto"/>
        <w:jc w:val="center"/>
        <w:rPr>
          <w:rFonts w:asciiTheme="majorBidi" w:hAnsiTheme="majorBidi" w:cstheme="majorBidi"/>
        </w:rPr>
      </w:pPr>
      <w:r w:rsidRPr="00F9423A">
        <w:rPr>
          <w:rFonts w:asciiTheme="majorBidi" w:hAnsiTheme="majorBidi" w:cstheme="majorBidi"/>
          <w:noProof/>
        </w:rPr>
        <w:drawing>
          <wp:inline distT="0" distB="0" distL="0" distR="0" wp14:anchorId="4C2DDC48" wp14:editId="36740B6A">
            <wp:extent cx="3937635" cy="18891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8527" cy="1889583"/>
                    </a:xfrm>
                    <a:prstGeom prst="rect">
                      <a:avLst/>
                    </a:prstGeom>
                    <a:noFill/>
                    <a:ln>
                      <a:noFill/>
                    </a:ln>
                  </pic:spPr>
                </pic:pic>
              </a:graphicData>
            </a:graphic>
          </wp:inline>
        </w:drawing>
      </w:r>
    </w:p>
    <w:p w14:paraId="08D33274" w14:textId="6C190B47" w:rsidR="005347FD" w:rsidRPr="00F9423A" w:rsidRDefault="005347FD" w:rsidP="00F9423A">
      <w:pPr>
        <w:tabs>
          <w:tab w:val="left" w:pos="567"/>
        </w:tabs>
        <w:autoSpaceDE w:val="0"/>
        <w:autoSpaceDN w:val="0"/>
        <w:adjustRightInd w:val="0"/>
        <w:spacing w:after="120" w:line="480" w:lineRule="auto"/>
        <w:jc w:val="center"/>
        <w:rPr>
          <w:rFonts w:asciiTheme="majorBidi" w:hAnsiTheme="majorBidi" w:cstheme="majorBidi"/>
          <w:sz w:val="16"/>
          <w:szCs w:val="16"/>
        </w:rPr>
      </w:pPr>
      <w:r w:rsidRPr="00F9423A">
        <w:rPr>
          <w:rFonts w:asciiTheme="majorBidi" w:hAnsiTheme="majorBidi" w:cstheme="majorBidi"/>
          <w:sz w:val="16"/>
          <w:szCs w:val="16"/>
        </w:rPr>
        <w:t xml:space="preserve">Fig. </w:t>
      </w:r>
      <w:r w:rsidR="00A0276F" w:rsidRPr="00F9423A">
        <w:rPr>
          <w:rFonts w:asciiTheme="majorBidi" w:hAnsiTheme="majorBidi" w:cstheme="majorBidi"/>
          <w:sz w:val="16"/>
          <w:szCs w:val="16"/>
        </w:rPr>
        <w:t xml:space="preserve"> </w:t>
      </w:r>
      <w:r w:rsidRPr="00F9423A">
        <w:rPr>
          <w:rFonts w:asciiTheme="majorBidi" w:hAnsiTheme="majorBidi" w:cstheme="majorBidi"/>
          <w:sz w:val="16"/>
          <w:szCs w:val="16"/>
        </w:rPr>
        <w:t>2. Power system scheme</w:t>
      </w:r>
    </w:p>
    <w:p w14:paraId="72872844" w14:textId="7730977F" w:rsidR="005347FD" w:rsidRPr="00F9423A" w:rsidRDefault="003629EF" w:rsidP="00F9423A">
      <w:pPr>
        <w:pStyle w:val="TableTitle"/>
        <w:tabs>
          <w:tab w:val="left" w:pos="567"/>
        </w:tabs>
        <w:spacing w:line="360" w:lineRule="auto"/>
        <w:rPr>
          <w:rFonts w:asciiTheme="majorBidi" w:hAnsiTheme="majorBidi" w:cstheme="majorBidi"/>
          <w:smallCaps w:val="0"/>
        </w:rPr>
      </w:pPr>
      <w:r w:rsidRPr="00F9423A">
        <w:rPr>
          <w:rFonts w:asciiTheme="majorBidi" w:hAnsiTheme="majorBidi" w:cstheme="majorBidi"/>
          <w:smallCaps w:val="0"/>
        </w:rPr>
        <w:t xml:space="preserve">Table 1. </w:t>
      </w:r>
      <w:r w:rsidR="005347FD" w:rsidRPr="00F9423A">
        <w:rPr>
          <w:rFonts w:asciiTheme="majorBidi" w:hAnsiTheme="majorBidi" w:cstheme="majorBidi"/>
          <w:smallCaps w:val="0"/>
        </w:rPr>
        <w:t xml:space="preserve">Per </w:t>
      </w:r>
      <w:r w:rsidRPr="00F9423A">
        <w:rPr>
          <w:rFonts w:asciiTheme="majorBidi" w:hAnsiTheme="majorBidi" w:cstheme="majorBidi"/>
          <w:smallCaps w:val="0"/>
        </w:rPr>
        <w:t>u</w:t>
      </w:r>
      <w:r w:rsidR="005347FD" w:rsidRPr="00F9423A">
        <w:rPr>
          <w:rFonts w:asciiTheme="majorBidi" w:hAnsiTheme="majorBidi" w:cstheme="majorBidi"/>
          <w:smallCaps w:val="0"/>
        </w:rPr>
        <w:t xml:space="preserve">nit </w:t>
      </w:r>
      <w:r w:rsidRPr="00F9423A">
        <w:rPr>
          <w:rFonts w:asciiTheme="majorBidi" w:hAnsiTheme="majorBidi" w:cstheme="majorBidi"/>
          <w:smallCaps w:val="0"/>
        </w:rPr>
        <w:t>v</w:t>
      </w:r>
      <w:r w:rsidR="005347FD" w:rsidRPr="00F9423A">
        <w:rPr>
          <w:rFonts w:asciiTheme="majorBidi" w:hAnsiTheme="majorBidi" w:cstheme="majorBidi"/>
          <w:smallCaps w:val="0"/>
        </w:rPr>
        <w:t xml:space="preserve">alue of </w:t>
      </w:r>
      <w:r w:rsidRPr="00F9423A">
        <w:rPr>
          <w:rFonts w:asciiTheme="majorBidi" w:hAnsiTheme="majorBidi" w:cstheme="majorBidi"/>
          <w:smallCaps w:val="0"/>
        </w:rPr>
        <w:t>d</w:t>
      </w:r>
      <w:r w:rsidR="005347FD" w:rsidRPr="00F9423A">
        <w:rPr>
          <w:rFonts w:asciiTheme="majorBidi" w:hAnsiTheme="majorBidi" w:cstheme="majorBidi"/>
          <w:smallCaps w:val="0"/>
        </w:rPr>
        <w:t xml:space="preserve">ifferent </w:t>
      </w:r>
      <w:r w:rsidRPr="00F9423A">
        <w:rPr>
          <w:rFonts w:asciiTheme="majorBidi" w:hAnsiTheme="majorBidi" w:cstheme="majorBidi"/>
          <w:smallCaps w:val="0"/>
        </w:rPr>
        <w:t>m</w:t>
      </w:r>
      <w:r w:rsidR="005347FD" w:rsidRPr="00F9423A">
        <w:rPr>
          <w:rFonts w:asciiTheme="majorBidi" w:hAnsiTheme="majorBidi" w:cstheme="majorBidi"/>
          <w:smallCaps w:val="0"/>
        </w:rPr>
        <w:t xml:space="preserve">achine </w:t>
      </w:r>
      <w:r w:rsidRPr="00F9423A">
        <w:rPr>
          <w:rFonts w:asciiTheme="majorBidi" w:hAnsiTheme="majorBidi" w:cstheme="majorBidi"/>
          <w:smallCaps w:val="0"/>
        </w:rPr>
        <w:t>p</w:t>
      </w:r>
      <w:r w:rsidR="005347FD" w:rsidRPr="00F9423A">
        <w:rPr>
          <w:rFonts w:asciiTheme="majorBidi" w:hAnsiTheme="majorBidi" w:cstheme="majorBidi"/>
          <w:smallCaps w:val="0"/>
        </w:rPr>
        <w:t>arameters</w:t>
      </w:r>
      <w:r w:rsidR="00050317" w:rsidRPr="00F9423A">
        <w:rPr>
          <w:rFonts w:asciiTheme="majorBidi" w:hAnsiTheme="majorBidi" w:cstheme="majorBidi"/>
          <w:smallCaps w:val="0"/>
        </w:rPr>
        <w:t xml:space="preserve"> [1</w:t>
      </w:r>
      <w:r w:rsidR="00023FA1" w:rsidRPr="00F9423A">
        <w:rPr>
          <w:rFonts w:asciiTheme="majorBidi" w:hAnsiTheme="majorBidi" w:cstheme="majorBidi"/>
          <w:smallCaps w:val="0"/>
        </w:rPr>
        <w:t>4</w:t>
      </w:r>
      <w:r w:rsidR="00050317" w:rsidRPr="00F9423A">
        <w:rPr>
          <w:rFonts w:asciiTheme="majorBidi" w:hAnsiTheme="majorBidi" w:cstheme="majorBidi"/>
          <w:smallCaps w:val="0"/>
        </w:rPr>
        <w:t>]</w:t>
      </w:r>
    </w:p>
    <w:tbl>
      <w:tblPr>
        <w:tblW w:w="0" w:type="auto"/>
        <w:jc w:val="center"/>
        <w:tblLook w:val="04A0" w:firstRow="1" w:lastRow="0" w:firstColumn="1" w:lastColumn="0" w:noHBand="0" w:noVBand="1"/>
      </w:tblPr>
      <w:tblGrid>
        <w:gridCol w:w="1288"/>
        <w:gridCol w:w="1269"/>
        <w:gridCol w:w="1038"/>
        <w:gridCol w:w="1555"/>
      </w:tblGrid>
      <w:tr w:rsidR="00050317" w:rsidRPr="00F9423A" w14:paraId="1F2759FA" w14:textId="77777777" w:rsidTr="00321C7A">
        <w:trPr>
          <w:jc w:val="center"/>
        </w:trPr>
        <w:tc>
          <w:tcPr>
            <w:tcW w:w="0" w:type="auto"/>
            <w:tcBorders>
              <w:top w:val="double" w:sz="4" w:space="0" w:color="auto"/>
              <w:bottom w:val="single" w:sz="4" w:space="0" w:color="auto"/>
            </w:tcBorders>
            <w:shd w:val="clear" w:color="auto" w:fill="FFFFFF" w:themeFill="background1"/>
            <w:vAlign w:val="center"/>
          </w:tcPr>
          <w:p w14:paraId="4620BDED" w14:textId="77777777" w:rsidR="005347FD" w:rsidRPr="00F9423A" w:rsidRDefault="005347FD" w:rsidP="00F9423A">
            <w:pPr>
              <w:tabs>
                <w:tab w:val="left" w:pos="567"/>
              </w:tabs>
              <w:autoSpaceDE w:val="0"/>
              <w:autoSpaceDN w:val="0"/>
              <w:adjustRightInd w:val="0"/>
              <w:spacing w:line="360" w:lineRule="auto"/>
              <w:rPr>
                <w:rFonts w:asciiTheme="majorBidi" w:hAnsiTheme="majorBidi" w:cstheme="majorBidi"/>
                <w:sz w:val="20"/>
                <w:szCs w:val="20"/>
              </w:rPr>
            </w:pPr>
            <w:r w:rsidRPr="00F9423A">
              <w:rPr>
                <w:rFonts w:asciiTheme="majorBidi" w:hAnsiTheme="majorBidi" w:cstheme="majorBidi"/>
                <w:sz w:val="20"/>
                <w:szCs w:val="20"/>
              </w:rPr>
              <w:t>Parameter</w:t>
            </w:r>
          </w:p>
        </w:tc>
        <w:tc>
          <w:tcPr>
            <w:tcW w:w="0" w:type="auto"/>
            <w:tcBorders>
              <w:top w:val="double" w:sz="4" w:space="0" w:color="auto"/>
              <w:bottom w:val="single" w:sz="4" w:space="0" w:color="auto"/>
            </w:tcBorders>
            <w:shd w:val="clear" w:color="auto" w:fill="FFFFFF" w:themeFill="background1"/>
            <w:vAlign w:val="center"/>
          </w:tcPr>
          <w:p w14:paraId="7123056F" w14:textId="7C971124" w:rsidR="005347FD" w:rsidRPr="00F9423A" w:rsidRDefault="005347FD" w:rsidP="00F9423A">
            <w:pPr>
              <w:tabs>
                <w:tab w:val="left" w:pos="567"/>
              </w:tabs>
              <w:autoSpaceDE w:val="0"/>
              <w:autoSpaceDN w:val="0"/>
              <w:adjustRightInd w:val="0"/>
              <w:spacing w:line="360" w:lineRule="auto"/>
              <w:ind w:left="-57" w:right="-57"/>
              <w:rPr>
                <w:rFonts w:asciiTheme="majorBidi" w:hAnsiTheme="majorBidi" w:cstheme="majorBidi"/>
                <w:bCs/>
                <w:sz w:val="20"/>
                <w:szCs w:val="20"/>
              </w:rPr>
            </w:pPr>
            <w:r w:rsidRPr="00F9423A">
              <w:rPr>
                <w:rFonts w:asciiTheme="majorBidi" w:hAnsiTheme="majorBidi" w:cstheme="majorBidi"/>
                <w:bCs/>
                <w:sz w:val="20"/>
                <w:szCs w:val="20"/>
              </w:rPr>
              <w:t>Micromachine</w:t>
            </w:r>
            <w:r w:rsidR="00205D9A" w:rsidRPr="00F9423A">
              <w:rPr>
                <w:rFonts w:asciiTheme="majorBidi" w:hAnsiTheme="majorBidi" w:cstheme="majorBidi"/>
                <w:bCs/>
                <w:sz w:val="20"/>
                <w:szCs w:val="20"/>
              </w:rPr>
              <w:t xml:space="preserve"> </w:t>
            </w:r>
          </w:p>
        </w:tc>
        <w:tc>
          <w:tcPr>
            <w:tcW w:w="0" w:type="auto"/>
            <w:tcBorders>
              <w:top w:val="double" w:sz="4" w:space="0" w:color="auto"/>
              <w:bottom w:val="single" w:sz="4" w:space="0" w:color="auto"/>
            </w:tcBorders>
            <w:shd w:val="clear" w:color="auto" w:fill="FFFFFF" w:themeFill="background1"/>
            <w:vAlign w:val="center"/>
          </w:tcPr>
          <w:p w14:paraId="67947972" w14:textId="332D3A14" w:rsidR="005347FD" w:rsidRPr="00F9423A" w:rsidRDefault="005347FD" w:rsidP="00F9423A">
            <w:pPr>
              <w:tabs>
                <w:tab w:val="left" w:pos="567"/>
              </w:tabs>
              <w:autoSpaceDE w:val="0"/>
              <w:autoSpaceDN w:val="0"/>
              <w:adjustRightInd w:val="0"/>
              <w:spacing w:line="360" w:lineRule="auto"/>
              <w:rPr>
                <w:rFonts w:asciiTheme="majorBidi" w:hAnsiTheme="majorBidi" w:cstheme="majorBidi"/>
                <w:bCs/>
                <w:sz w:val="20"/>
                <w:szCs w:val="20"/>
              </w:rPr>
            </w:pPr>
            <w:r w:rsidRPr="00F9423A">
              <w:rPr>
                <w:rFonts w:asciiTheme="majorBidi" w:hAnsiTheme="majorBidi" w:cstheme="majorBidi"/>
                <w:bCs/>
                <w:sz w:val="20"/>
                <w:szCs w:val="20"/>
              </w:rPr>
              <w:t>Northfleet</w:t>
            </w:r>
            <w:r w:rsidR="00205D9A" w:rsidRPr="00F9423A">
              <w:rPr>
                <w:rFonts w:asciiTheme="majorBidi" w:hAnsiTheme="majorBidi" w:cstheme="majorBidi"/>
                <w:bCs/>
                <w:sz w:val="20"/>
                <w:szCs w:val="20"/>
              </w:rPr>
              <w:t xml:space="preserve"> </w:t>
            </w:r>
          </w:p>
        </w:tc>
        <w:tc>
          <w:tcPr>
            <w:tcW w:w="0" w:type="auto"/>
            <w:tcBorders>
              <w:top w:val="double" w:sz="4" w:space="0" w:color="auto"/>
              <w:bottom w:val="single" w:sz="4" w:space="0" w:color="auto"/>
            </w:tcBorders>
            <w:shd w:val="clear" w:color="auto" w:fill="FFFFFF" w:themeFill="background1"/>
            <w:vAlign w:val="center"/>
          </w:tcPr>
          <w:p w14:paraId="4603E9A6" w14:textId="77777777" w:rsidR="005347FD" w:rsidRPr="00F9423A" w:rsidRDefault="005347FD" w:rsidP="00F9423A">
            <w:pPr>
              <w:tabs>
                <w:tab w:val="left" w:pos="567"/>
              </w:tabs>
              <w:autoSpaceDE w:val="0"/>
              <w:autoSpaceDN w:val="0"/>
              <w:adjustRightInd w:val="0"/>
              <w:spacing w:line="360" w:lineRule="auto"/>
              <w:rPr>
                <w:rFonts w:asciiTheme="majorBidi" w:hAnsiTheme="majorBidi" w:cstheme="majorBidi"/>
                <w:bCs/>
                <w:sz w:val="20"/>
                <w:szCs w:val="20"/>
              </w:rPr>
            </w:pPr>
            <w:r w:rsidRPr="00F9423A">
              <w:rPr>
                <w:rFonts w:asciiTheme="majorBidi" w:hAnsiTheme="majorBidi" w:cstheme="majorBidi"/>
                <w:bCs/>
                <w:sz w:val="20"/>
                <w:szCs w:val="20"/>
              </w:rPr>
              <w:t>Present Machine</w:t>
            </w:r>
          </w:p>
        </w:tc>
      </w:tr>
      <w:tr w:rsidR="00050317" w:rsidRPr="00F9423A" w14:paraId="2B442DDE" w14:textId="77777777" w:rsidTr="00321C7A">
        <w:trPr>
          <w:jc w:val="center"/>
        </w:trPr>
        <w:tc>
          <w:tcPr>
            <w:tcW w:w="0" w:type="auto"/>
            <w:tcBorders>
              <w:top w:val="single" w:sz="4" w:space="0" w:color="auto"/>
            </w:tcBorders>
            <w:shd w:val="clear" w:color="auto" w:fill="FFFFFF" w:themeFill="background1"/>
            <w:vAlign w:val="center"/>
          </w:tcPr>
          <w:p w14:paraId="43B38909" w14:textId="77777777" w:rsidR="005347FD" w:rsidRPr="00F9423A" w:rsidRDefault="005347FD" w:rsidP="00F9423A">
            <w:pPr>
              <w:tabs>
                <w:tab w:val="left" w:pos="567"/>
              </w:tabs>
              <w:autoSpaceDE w:val="0"/>
              <w:autoSpaceDN w:val="0"/>
              <w:adjustRightInd w:val="0"/>
              <w:spacing w:line="288" w:lineRule="auto"/>
              <w:rPr>
                <w:rFonts w:asciiTheme="majorBidi" w:hAnsiTheme="majorBidi" w:cstheme="majorBidi"/>
                <w:sz w:val="20"/>
                <w:szCs w:val="20"/>
              </w:rPr>
            </w:pPr>
            <w:r w:rsidRPr="00F9423A">
              <w:rPr>
                <w:rFonts w:asciiTheme="majorBidi" w:hAnsiTheme="majorBidi" w:cstheme="majorBidi"/>
                <w:sz w:val="20"/>
                <w:szCs w:val="20"/>
              </w:rPr>
              <w:t>Base Voltage</w:t>
            </w:r>
          </w:p>
        </w:tc>
        <w:tc>
          <w:tcPr>
            <w:tcW w:w="0" w:type="auto"/>
            <w:tcBorders>
              <w:top w:val="single" w:sz="4" w:space="0" w:color="auto"/>
            </w:tcBorders>
            <w:vAlign w:val="center"/>
          </w:tcPr>
          <w:p w14:paraId="599D0778"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220 V</w:t>
            </w:r>
          </w:p>
        </w:tc>
        <w:tc>
          <w:tcPr>
            <w:tcW w:w="0" w:type="auto"/>
            <w:tcBorders>
              <w:top w:val="single" w:sz="4" w:space="0" w:color="auto"/>
            </w:tcBorders>
            <w:vAlign w:val="center"/>
          </w:tcPr>
          <w:p w14:paraId="78346154"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13.8KV</w:t>
            </w:r>
          </w:p>
        </w:tc>
        <w:tc>
          <w:tcPr>
            <w:tcW w:w="0" w:type="auto"/>
            <w:tcBorders>
              <w:top w:val="single" w:sz="4" w:space="0" w:color="auto"/>
            </w:tcBorders>
            <w:vAlign w:val="center"/>
          </w:tcPr>
          <w:p w14:paraId="0C86D273"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380 V</w:t>
            </w:r>
          </w:p>
        </w:tc>
      </w:tr>
      <w:tr w:rsidR="00050317" w:rsidRPr="00F9423A" w14:paraId="624D624A" w14:textId="77777777" w:rsidTr="00321C7A">
        <w:trPr>
          <w:jc w:val="center"/>
        </w:trPr>
        <w:tc>
          <w:tcPr>
            <w:tcW w:w="0" w:type="auto"/>
            <w:shd w:val="clear" w:color="auto" w:fill="FFFFFF" w:themeFill="background1"/>
            <w:vAlign w:val="center"/>
          </w:tcPr>
          <w:p w14:paraId="71A057F1" w14:textId="77777777" w:rsidR="005347FD" w:rsidRPr="00F9423A" w:rsidRDefault="005347FD" w:rsidP="00F9423A">
            <w:pPr>
              <w:tabs>
                <w:tab w:val="left" w:pos="567"/>
              </w:tabs>
              <w:autoSpaceDE w:val="0"/>
              <w:autoSpaceDN w:val="0"/>
              <w:adjustRightInd w:val="0"/>
              <w:spacing w:line="288" w:lineRule="auto"/>
              <w:rPr>
                <w:rFonts w:asciiTheme="majorBidi" w:hAnsiTheme="majorBidi" w:cstheme="majorBidi"/>
                <w:sz w:val="20"/>
                <w:szCs w:val="20"/>
              </w:rPr>
            </w:pPr>
            <w:r w:rsidRPr="00F9423A">
              <w:rPr>
                <w:rFonts w:asciiTheme="majorBidi" w:hAnsiTheme="majorBidi" w:cstheme="majorBidi"/>
                <w:sz w:val="20"/>
                <w:szCs w:val="20"/>
              </w:rPr>
              <w:t>Power Factor</w:t>
            </w:r>
          </w:p>
        </w:tc>
        <w:tc>
          <w:tcPr>
            <w:tcW w:w="0" w:type="auto"/>
            <w:vAlign w:val="center"/>
          </w:tcPr>
          <w:p w14:paraId="2F5A9E88"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0.8</w:t>
            </w:r>
          </w:p>
        </w:tc>
        <w:tc>
          <w:tcPr>
            <w:tcW w:w="0" w:type="auto"/>
            <w:vAlign w:val="center"/>
          </w:tcPr>
          <w:p w14:paraId="42808320"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0.8</w:t>
            </w:r>
          </w:p>
        </w:tc>
        <w:tc>
          <w:tcPr>
            <w:tcW w:w="0" w:type="auto"/>
            <w:vAlign w:val="center"/>
          </w:tcPr>
          <w:p w14:paraId="5733338C"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0.8</w:t>
            </w:r>
          </w:p>
        </w:tc>
      </w:tr>
      <w:tr w:rsidR="00050317" w:rsidRPr="00F9423A" w14:paraId="58224D7C" w14:textId="77777777" w:rsidTr="00321C7A">
        <w:trPr>
          <w:jc w:val="center"/>
        </w:trPr>
        <w:tc>
          <w:tcPr>
            <w:tcW w:w="0" w:type="auto"/>
            <w:shd w:val="clear" w:color="auto" w:fill="FFFFFF" w:themeFill="background1"/>
            <w:vAlign w:val="center"/>
          </w:tcPr>
          <w:p w14:paraId="4DC0A851" w14:textId="77777777" w:rsidR="005347FD" w:rsidRPr="00F9423A" w:rsidRDefault="005347FD" w:rsidP="00F9423A">
            <w:pPr>
              <w:tabs>
                <w:tab w:val="left" w:pos="567"/>
              </w:tabs>
              <w:autoSpaceDE w:val="0"/>
              <w:autoSpaceDN w:val="0"/>
              <w:adjustRightInd w:val="0"/>
              <w:spacing w:line="288" w:lineRule="auto"/>
              <w:rPr>
                <w:rFonts w:asciiTheme="majorBidi" w:hAnsiTheme="majorBidi" w:cstheme="majorBidi"/>
                <w:sz w:val="20"/>
                <w:szCs w:val="20"/>
              </w:rPr>
            </w:pPr>
            <w:r w:rsidRPr="00F9423A">
              <w:rPr>
                <w:rFonts w:asciiTheme="majorBidi" w:hAnsiTheme="majorBidi" w:cstheme="majorBidi"/>
                <w:sz w:val="20"/>
                <w:szCs w:val="20"/>
              </w:rPr>
              <w:t>Base OHM</w:t>
            </w:r>
          </w:p>
        </w:tc>
        <w:tc>
          <w:tcPr>
            <w:tcW w:w="0" w:type="auto"/>
            <w:vAlign w:val="center"/>
          </w:tcPr>
          <w:p w14:paraId="730619CB"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16.13</w:t>
            </w:r>
          </w:p>
        </w:tc>
        <w:tc>
          <w:tcPr>
            <w:tcW w:w="0" w:type="auto"/>
            <w:vAlign w:val="center"/>
          </w:tcPr>
          <w:p w14:paraId="4C186FF0"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1.27</w:t>
            </w:r>
          </w:p>
        </w:tc>
        <w:tc>
          <w:tcPr>
            <w:tcW w:w="0" w:type="auto"/>
            <w:vAlign w:val="center"/>
          </w:tcPr>
          <w:p w14:paraId="608B394E"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413</w:t>
            </w:r>
          </w:p>
        </w:tc>
      </w:tr>
      <w:tr w:rsidR="00050317" w:rsidRPr="00F9423A" w14:paraId="7D5768F1" w14:textId="77777777" w:rsidTr="00321C7A">
        <w:trPr>
          <w:jc w:val="center"/>
        </w:trPr>
        <w:tc>
          <w:tcPr>
            <w:tcW w:w="0" w:type="auto"/>
            <w:shd w:val="clear" w:color="auto" w:fill="FFFFFF" w:themeFill="background1"/>
            <w:vAlign w:val="center"/>
          </w:tcPr>
          <w:p w14:paraId="37037A52" w14:textId="77777777" w:rsidR="005347FD" w:rsidRPr="00F9423A" w:rsidRDefault="005347FD" w:rsidP="00F9423A">
            <w:pPr>
              <w:tabs>
                <w:tab w:val="left" w:pos="567"/>
              </w:tabs>
              <w:autoSpaceDE w:val="0"/>
              <w:autoSpaceDN w:val="0"/>
              <w:adjustRightInd w:val="0"/>
              <w:spacing w:line="288" w:lineRule="auto"/>
              <w:rPr>
                <w:rFonts w:asciiTheme="majorBidi" w:hAnsiTheme="majorBidi" w:cstheme="majorBidi"/>
                <w:sz w:val="20"/>
                <w:szCs w:val="20"/>
              </w:rPr>
            </w:pPr>
            <w:r w:rsidRPr="00F9423A">
              <w:rPr>
                <w:rFonts w:asciiTheme="majorBidi" w:hAnsiTheme="majorBidi" w:cstheme="majorBidi"/>
                <w:sz w:val="20"/>
                <w:szCs w:val="20"/>
              </w:rPr>
              <w:t>Base VA</w:t>
            </w:r>
          </w:p>
        </w:tc>
        <w:tc>
          <w:tcPr>
            <w:tcW w:w="0" w:type="auto"/>
            <w:vAlign w:val="center"/>
          </w:tcPr>
          <w:p w14:paraId="1B786153"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3k</w:t>
            </w:r>
          </w:p>
        </w:tc>
        <w:tc>
          <w:tcPr>
            <w:tcW w:w="0" w:type="auto"/>
            <w:vAlign w:val="center"/>
          </w:tcPr>
          <w:p w14:paraId="743A7634"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150M</w:t>
            </w:r>
          </w:p>
        </w:tc>
        <w:tc>
          <w:tcPr>
            <w:tcW w:w="0" w:type="auto"/>
            <w:vAlign w:val="center"/>
          </w:tcPr>
          <w:p w14:paraId="01D5ACEB"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350</w:t>
            </w:r>
          </w:p>
        </w:tc>
      </w:tr>
      <w:tr w:rsidR="00050317" w:rsidRPr="00F9423A" w14:paraId="7A4B57BA" w14:textId="77777777" w:rsidTr="00321C7A">
        <w:trPr>
          <w:jc w:val="center"/>
        </w:trPr>
        <w:tc>
          <w:tcPr>
            <w:tcW w:w="0" w:type="auto"/>
            <w:shd w:val="clear" w:color="auto" w:fill="FFFFFF" w:themeFill="background1"/>
            <w:vAlign w:val="center"/>
          </w:tcPr>
          <w:p w14:paraId="1D61E0E3" w14:textId="77777777" w:rsidR="005347FD" w:rsidRPr="00F9423A" w:rsidRDefault="005347FD" w:rsidP="00F9423A">
            <w:pPr>
              <w:tabs>
                <w:tab w:val="left" w:pos="567"/>
              </w:tabs>
              <w:autoSpaceDE w:val="0"/>
              <w:autoSpaceDN w:val="0"/>
              <w:adjustRightInd w:val="0"/>
              <w:spacing w:line="288" w:lineRule="auto"/>
              <w:rPr>
                <w:rFonts w:asciiTheme="majorBidi" w:hAnsiTheme="majorBidi" w:cstheme="majorBidi"/>
                <w:sz w:val="20"/>
                <w:szCs w:val="20"/>
              </w:rPr>
            </w:pPr>
            <w:r w:rsidRPr="00F9423A">
              <w:rPr>
                <w:rFonts w:asciiTheme="majorBidi" w:hAnsiTheme="majorBidi" w:cstheme="majorBidi"/>
                <w:sz w:val="20"/>
                <w:szCs w:val="20"/>
              </w:rPr>
              <w:t>X</w:t>
            </w:r>
            <w:r w:rsidRPr="00F9423A">
              <w:rPr>
                <w:rFonts w:asciiTheme="majorBidi" w:hAnsiTheme="majorBidi" w:cstheme="majorBidi"/>
                <w:sz w:val="20"/>
                <w:szCs w:val="20"/>
                <w:vertAlign w:val="subscript"/>
              </w:rPr>
              <w:t>d</w:t>
            </w:r>
            <w:r w:rsidRPr="00F9423A">
              <w:rPr>
                <w:rFonts w:asciiTheme="majorBidi" w:hAnsiTheme="majorBidi" w:cstheme="majorBidi"/>
                <w:sz w:val="20"/>
                <w:szCs w:val="20"/>
              </w:rPr>
              <w:t>(p.u.)</w:t>
            </w:r>
          </w:p>
        </w:tc>
        <w:tc>
          <w:tcPr>
            <w:tcW w:w="0" w:type="auto"/>
            <w:vAlign w:val="center"/>
          </w:tcPr>
          <w:p w14:paraId="4EFD2E45"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2.159</w:t>
            </w:r>
          </w:p>
        </w:tc>
        <w:tc>
          <w:tcPr>
            <w:tcW w:w="0" w:type="auto"/>
            <w:vAlign w:val="center"/>
          </w:tcPr>
          <w:p w14:paraId="61E4E3AF"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1.85</w:t>
            </w:r>
          </w:p>
        </w:tc>
        <w:tc>
          <w:tcPr>
            <w:tcW w:w="0" w:type="auto"/>
            <w:vAlign w:val="center"/>
          </w:tcPr>
          <w:p w14:paraId="24FF8984"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1.07</w:t>
            </w:r>
          </w:p>
        </w:tc>
      </w:tr>
      <w:tr w:rsidR="00050317" w:rsidRPr="00F9423A" w14:paraId="08A2FAF3" w14:textId="77777777" w:rsidTr="00321C7A">
        <w:trPr>
          <w:jc w:val="center"/>
        </w:trPr>
        <w:tc>
          <w:tcPr>
            <w:tcW w:w="0" w:type="auto"/>
            <w:shd w:val="clear" w:color="auto" w:fill="FFFFFF" w:themeFill="background1"/>
            <w:vAlign w:val="center"/>
          </w:tcPr>
          <w:p w14:paraId="3771856A" w14:textId="77777777" w:rsidR="005347FD" w:rsidRPr="00F9423A" w:rsidRDefault="005347FD" w:rsidP="00F9423A">
            <w:pPr>
              <w:tabs>
                <w:tab w:val="left" w:pos="567"/>
              </w:tabs>
              <w:autoSpaceDE w:val="0"/>
              <w:autoSpaceDN w:val="0"/>
              <w:adjustRightInd w:val="0"/>
              <w:spacing w:line="288" w:lineRule="auto"/>
              <w:rPr>
                <w:rFonts w:asciiTheme="majorBidi" w:hAnsiTheme="majorBidi" w:cstheme="majorBidi"/>
                <w:sz w:val="20"/>
                <w:szCs w:val="20"/>
              </w:rPr>
            </w:pPr>
            <w:r w:rsidRPr="00F9423A">
              <w:rPr>
                <w:rFonts w:asciiTheme="majorBidi" w:hAnsiTheme="majorBidi" w:cstheme="majorBidi"/>
                <w:sz w:val="20"/>
                <w:szCs w:val="20"/>
              </w:rPr>
              <w:t>X</w:t>
            </w:r>
            <w:r w:rsidRPr="00F9423A">
              <w:rPr>
                <w:rFonts w:asciiTheme="majorBidi" w:hAnsiTheme="majorBidi" w:cstheme="majorBidi"/>
                <w:sz w:val="20"/>
                <w:szCs w:val="20"/>
                <w:vertAlign w:val="subscript"/>
              </w:rPr>
              <w:t>d'</w:t>
            </w:r>
            <w:r w:rsidRPr="00F9423A">
              <w:rPr>
                <w:rFonts w:asciiTheme="majorBidi" w:hAnsiTheme="majorBidi" w:cstheme="majorBidi"/>
                <w:sz w:val="20"/>
                <w:szCs w:val="20"/>
              </w:rPr>
              <w:t xml:space="preserve"> (p.u.)</w:t>
            </w:r>
          </w:p>
        </w:tc>
        <w:tc>
          <w:tcPr>
            <w:tcW w:w="0" w:type="auto"/>
            <w:vAlign w:val="center"/>
          </w:tcPr>
          <w:p w14:paraId="1917FD51"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0.223</w:t>
            </w:r>
          </w:p>
        </w:tc>
        <w:tc>
          <w:tcPr>
            <w:tcW w:w="0" w:type="auto"/>
            <w:vAlign w:val="center"/>
          </w:tcPr>
          <w:p w14:paraId="485DBCAE"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0.245</w:t>
            </w:r>
          </w:p>
        </w:tc>
        <w:tc>
          <w:tcPr>
            <w:tcW w:w="0" w:type="auto"/>
            <w:vAlign w:val="center"/>
          </w:tcPr>
          <w:p w14:paraId="4F1C3826"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0.118</w:t>
            </w:r>
          </w:p>
        </w:tc>
      </w:tr>
      <w:tr w:rsidR="00050317" w:rsidRPr="00F9423A" w14:paraId="0EB728AA" w14:textId="77777777" w:rsidTr="00321C7A">
        <w:trPr>
          <w:trHeight w:val="252"/>
          <w:jc w:val="center"/>
        </w:trPr>
        <w:tc>
          <w:tcPr>
            <w:tcW w:w="0" w:type="auto"/>
            <w:tcBorders>
              <w:bottom w:val="double" w:sz="4" w:space="0" w:color="auto"/>
            </w:tcBorders>
            <w:shd w:val="clear" w:color="auto" w:fill="FFFFFF" w:themeFill="background1"/>
            <w:vAlign w:val="center"/>
          </w:tcPr>
          <w:p w14:paraId="6F81FA64" w14:textId="77777777" w:rsidR="005347FD" w:rsidRPr="00F9423A" w:rsidRDefault="005347FD" w:rsidP="00F9423A">
            <w:pPr>
              <w:tabs>
                <w:tab w:val="left" w:pos="567"/>
              </w:tabs>
              <w:autoSpaceDE w:val="0"/>
              <w:autoSpaceDN w:val="0"/>
              <w:adjustRightInd w:val="0"/>
              <w:spacing w:line="288" w:lineRule="auto"/>
              <w:rPr>
                <w:rFonts w:asciiTheme="majorBidi" w:hAnsiTheme="majorBidi" w:cstheme="majorBidi"/>
                <w:sz w:val="20"/>
                <w:szCs w:val="20"/>
              </w:rPr>
            </w:pPr>
            <w:r w:rsidRPr="00F9423A">
              <w:rPr>
                <w:rFonts w:asciiTheme="majorBidi" w:hAnsiTheme="majorBidi" w:cstheme="majorBidi"/>
                <w:sz w:val="20"/>
                <w:szCs w:val="20"/>
              </w:rPr>
              <w:t>X</w:t>
            </w:r>
            <w:r w:rsidRPr="00F9423A">
              <w:rPr>
                <w:rFonts w:asciiTheme="majorBidi" w:hAnsiTheme="majorBidi" w:cstheme="majorBidi"/>
                <w:sz w:val="20"/>
                <w:szCs w:val="20"/>
                <w:vertAlign w:val="subscript"/>
              </w:rPr>
              <w:t>d"</w:t>
            </w:r>
            <w:r w:rsidRPr="00F9423A">
              <w:rPr>
                <w:rFonts w:asciiTheme="majorBidi" w:hAnsiTheme="majorBidi" w:cstheme="majorBidi"/>
                <w:sz w:val="20"/>
                <w:szCs w:val="20"/>
              </w:rPr>
              <w:t xml:space="preserve"> (p.u.)</w:t>
            </w:r>
          </w:p>
        </w:tc>
        <w:tc>
          <w:tcPr>
            <w:tcW w:w="0" w:type="auto"/>
            <w:tcBorders>
              <w:bottom w:val="double" w:sz="4" w:space="0" w:color="auto"/>
            </w:tcBorders>
            <w:vAlign w:val="center"/>
          </w:tcPr>
          <w:p w14:paraId="686FBE6B"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0.16</w:t>
            </w:r>
          </w:p>
        </w:tc>
        <w:tc>
          <w:tcPr>
            <w:tcW w:w="0" w:type="auto"/>
            <w:tcBorders>
              <w:bottom w:val="double" w:sz="4" w:space="0" w:color="auto"/>
            </w:tcBorders>
            <w:vAlign w:val="center"/>
          </w:tcPr>
          <w:p w14:paraId="21E904E3"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0.17</w:t>
            </w:r>
          </w:p>
        </w:tc>
        <w:tc>
          <w:tcPr>
            <w:tcW w:w="0" w:type="auto"/>
            <w:tcBorders>
              <w:bottom w:val="double" w:sz="4" w:space="0" w:color="auto"/>
            </w:tcBorders>
            <w:vAlign w:val="center"/>
          </w:tcPr>
          <w:p w14:paraId="036D2F2B" w14:textId="77777777" w:rsidR="005347FD" w:rsidRPr="00F9423A" w:rsidRDefault="005347FD" w:rsidP="00F9423A">
            <w:pPr>
              <w:tabs>
                <w:tab w:val="left" w:pos="567"/>
              </w:tabs>
              <w:autoSpaceDE w:val="0"/>
              <w:autoSpaceDN w:val="0"/>
              <w:adjustRightInd w:val="0"/>
              <w:spacing w:line="288" w:lineRule="auto"/>
              <w:jc w:val="center"/>
              <w:rPr>
                <w:rFonts w:asciiTheme="majorBidi" w:hAnsiTheme="majorBidi" w:cstheme="majorBidi"/>
                <w:sz w:val="20"/>
                <w:szCs w:val="20"/>
              </w:rPr>
            </w:pPr>
            <w:r w:rsidRPr="00F9423A">
              <w:rPr>
                <w:rFonts w:asciiTheme="majorBidi" w:hAnsiTheme="majorBidi" w:cstheme="majorBidi"/>
                <w:sz w:val="20"/>
                <w:szCs w:val="20"/>
              </w:rPr>
              <w:t>0.08</w:t>
            </w:r>
          </w:p>
        </w:tc>
      </w:tr>
    </w:tbl>
    <w:p w14:paraId="6BA132EE" w14:textId="77777777" w:rsidR="00296B40" w:rsidRPr="00F9423A" w:rsidRDefault="00296B40" w:rsidP="00F9423A">
      <w:pPr>
        <w:pStyle w:val="Heading2"/>
        <w:numPr>
          <w:ilvl w:val="0"/>
          <w:numId w:val="0"/>
        </w:numPr>
        <w:tabs>
          <w:tab w:val="left" w:pos="567"/>
        </w:tabs>
        <w:spacing w:before="0" w:after="0" w:line="480" w:lineRule="auto"/>
      </w:pPr>
    </w:p>
    <w:p w14:paraId="4317D807" w14:textId="5E65E81A" w:rsidR="005347FD" w:rsidRPr="00F9423A" w:rsidRDefault="005347FD" w:rsidP="00F9423A">
      <w:pPr>
        <w:pStyle w:val="Heading2"/>
        <w:numPr>
          <w:ilvl w:val="1"/>
          <w:numId w:val="35"/>
        </w:numPr>
        <w:tabs>
          <w:tab w:val="left" w:pos="567"/>
        </w:tabs>
        <w:spacing w:before="240" w:after="0" w:line="480" w:lineRule="auto"/>
        <w:ind w:left="357" w:hanging="357"/>
      </w:pPr>
      <w:r w:rsidRPr="00F9423A">
        <w:t>Brake insertion/removal unit</w:t>
      </w:r>
    </w:p>
    <w:p w14:paraId="4023FB45" w14:textId="251E366B" w:rsidR="00AC3A74" w:rsidRPr="00F9423A" w:rsidRDefault="002563EF" w:rsidP="00F9423A">
      <w:pPr>
        <w:tabs>
          <w:tab w:val="left" w:pos="567"/>
        </w:tabs>
        <w:autoSpaceDE w:val="0"/>
        <w:autoSpaceDN w:val="0"/>
        <w:adjustRightInd w:val="0"/>
        <w:spacing w:line="480" w:lineRule="auto"/>
        <w:jc w:val="both"/>
        <w:rPr>
          <w:rFonts w:asciiTheme="majorBidi" w:hAnsiTheme="majorBidi" w:cstheme="majorBidi"/>
        </w:rPr>
      </w:pPr>
      <w:r w:rsidRPr="00F9423A">
        <w:rPr>
          <w:rFonts w:asciiTheme="majorBidi" w:hAnsiTheme="majorBidi" w:cstheme="majorBidi"/>
        </w:rPr>
        <w:t>A</w:t>
      </w:r>
      <w:r w:rsidR="005347FD" w:rsidRPr="00F9423A">
        <w:rPr>
          <w:rFonts w:asciiTheme="majorBidi" w:hAnsiTheme="majorBidi" w:cstheme="majorBidi"/>
        </w:rPr>
        <w:t xml:space="preserve"> resistive braking bank with thyristor control is connected</w:t>
      </w:r>
      <w:r w:rsidRPr="00F9423A">
        <w:rPr>
          <w:rFonts w:asciiTheme="majorBidi" w:hAnsiTheme="majorBidi" w:cstheme="majorBidi"/>
        </w:rPr>
        <w:t xml:space="preserve"> at the sending end of the transmission link, as illustrated in Fig. 2</w:t>
      </w:r>
      <w:r w:rsidR="0045696F" w:rsidRPr="00F9423A">
        <w:rPr>
          <w:rFonts w:asciiTheme="majorBidi" w:hAnsiTheme="majorBidi" w:cstheme="majorBidi"/>
        </w:rPr>
        <w:t>.</w:t>
      </w:r>
      <w:r w:rsidR="005347FD" w:rsidRPr="00F9423A">
        <w:rPr>
          <w:rFonts w:asciiTheme="majorBidi" w:hAnsiTheme="majorBidi" w:cstheme="majorBidi"/>
        </w:rPr>
        <w:t xml:space="preserve"> Control of the power supplied to the braking resistor</w:t>
      </w:r>
      <w:r w:rsidRPr="00F9423A">
        <w:rPr>
          <w:rFonts w:asciiTheme="majorBidi" w:hAnsiTheme="majorBidi" w:cstheme="majorBidi"/>
        </w:rPr>
        <w:t>s</w:t>
      </w:r>
      <w:r w:rsidR="005347FD" w:rsidRPr="00F9423A">
        <w:rPr>
          <w:rFonts w:asciiTheme="majorBidi" w:hAnsiTheme="majorBidi" w:cstheme="majorBidi"/>
        </w:rPr>
        <w:t xml:space="preserve"> is achieved by switching the current ON and OFF, using </w:t>
      </w:r>
      <w:r w:rsidRPr="00F9423A">
        <w:rPr>
          <w:rFonts w:asciiTheme="majorBidi" w:hAnsiTheme="majorBidi" w:cstheme="majorBidi"/>
        </w:rPr>
        <w:t xml:space="preserve">three </w:t>
      </w:r>
      <w:r w:rsidR="005347FD" w:rsidRPr="00F9423A">
        <w:rPr>
          <w:rFonts w:asciiTheme="majorBidi" w:hAnsiTheme="majorBidi" w:cstheme="majorBidi"/>
        </w:rPr>
        <w:t>thyristors</w:t>
      </w:r>
      <w:r w:rsidRPr="00F9423A">
        <w:rPr>
          <w:rFonts w:asciiTheme="majorBidi" w:hAnsiTheme="majorBidi" w:cstheme="majorBidi"/>
        </w:rPr>
        <w:t xml:space="preserve"> (a thyristor per phase).</w:t>
      </w:r>
      <w:r w:rsidR="005347FD" w:rsidRPr="00F9423A">
        <w:rPr>
          <w:rFonts w:asciiTheme="majorBidi" w:hAnsiTheme="majorBidi" w:cstheme="majorBidi"/>
        </w:rPr>
        <w:t xml:space="preserve"> The thyristor can be used to switch power to the brake in two firing modes</w:t>
      </w:r>
      <w:r w:rsidR="00D205CC" w:rsidRPr="00F9423A">
        <w:rPr>
          <w:rFonts w:asciiTheme="majorBidi" w:hAnsiTheme="majorBidi" w:cstheme="majorBidi"/>
        </w:rPr>
        <w:t>;</w:t>
      </w:r>
      <w:r w:rsidR="005347FD" w:rsidRPr="00F9423A">
        <w:rPr>
          <w:rFonts w:asciiTheme="majorBidi" w:hAnsiTheme="majorBidi" w:cstheme="majorBidi"/>
        </w:rPr>
        <w:t xml:space="preserve"> the ON/OFF firing mode and the phase-angle firing mode. </w:t>
      </w:r>
      <w:r w:rsidR="007A05F1" w:rsidRPr="00F9423A">
        <w:rPr>
          <w:rFonts w:asciiTheme="majorBidi" w:hAnsiTheme="majorBidi" w:cstheme="majorBidi"/>
        </w:rPr>
        <w:t xml:space="preserve">In the ON/OFF mode, the thyristor is energized well into half cycle. This triggers the thyristor and causes a large sudden </w:t>
      </w:r>
      <w:r w:rsidR="007A05F1" w:rsidRPr="00F9423A">
        <w:rPr>
          <w:rFonts w:asciiTheme="majorBidi" w:hAnsiTheme="majorBidi" w:cstheme="majorBidi"/>
        </w:rPr>
        <w:lastRenderedPageBreak/>
        <w:t xml:space="preserve">change to happen in the load current. In the phase angle mode, allowing the thyristor to conduct for only a specified period of the AC supply cycle controls the power. </w:t>
      </w:r>
      <w:r w:rsidR="0045696F" w:rsidRPr="00F9423A">
        <w:rPr>
          <w:rFonts w:asciiTheme="majorBidi" w:hAnsiTheme="majorBidi" w:cstheme="majorBidi"/>
        </w:rPr>
        <w:t xml:space="preserve"> </w:t>
      </w:r>
      <w:r w:rsidR="00AC3A74" w:rsidRPr="00F9423A">
        <w:rPr>
          <w:rFonts w:asciiTheme="majorBidi" w:hAnsiTheme="majorBidi" w:cstheme="majorBidi"/>
        </w:rPr>
        <w:t>Dynamic braking requires the combination of both mentioned modes in order to control the braking power as well as the braking instants. Th</w:t>
      </w:r>
      <w:r w:rsidRPr="00F9423A">
        <w:rPr>
          <w:rFonts w:asciiTheme="majorBidi" w:hAnsiTheme="majorBidi" w:cstheme="majorBidi"/>
        </w:rPr>
        <w:t xml:space="preserve">ree </w:t>
      </w:r>
      <w:r w:rsidR="00AC3A74" w:rsidRPr="00F9423A">
        <w:rPr>
          <w:rFonts w:asciiTheme="majorBidi" w:hAnsiTheme="majorBidi" w:cstheme="majorBidi"/>
        </w:rPr>
        <w:t xml:space="preserve">diodes </w:t>
      </w:r>
      <w:r w:rsidR="00F80F82" w:rsidRPr="00F9423A">
        <w:rPr>
          <w:rFonts w:asciiTheme="majorBidi" w:hAnsiTheme="majorBidi" w:cstheme="majorBidi"/>
        </w:rPr>
        <w:t xml:space="preserve">that </w:t>
      </w:r>
      <w:r w:rsidR="00F5513F" w:rsidRPr="00F9423A">
        <w:rPr>
          <w:rFonts w:asciiTheme="majorBidi" w:hAnsiTheme="majorBidi" w:cstheme="majorBidi"/>
        </w:rPr>
        <w:t>act</w:t>
      </w:r>
      <w:r w:rsidR="00AC3A74" w:rsidRPr="00F9423A">
        <w:rPr>
          <w:rFonts w:asciiTheme="majorBidi" w:hAnsiTheme="majorBidi" w:cstheme="majorBidi"/>
        </w:rPr>
        <w:t xml:space="preserve"> as freewheeling diodes </w:t>
      </w:r>
      <w:r w:rsidR="00F80F82" w:rsidRPr="00F9423A">
        <w:rPr>
          <w:rFonts w:asciiTheme="majorBidi" w:hAnsiTheme="majorBidi" w:cstheme="majorBidi"/>
        </w:rPr>
        <w:t xml:space="preserve">are used </w:t>
      </w:r>
      <w:r w:rsidR="00AC3A74" w:rsidRPr="00F9423A">
        <w:rPr>
          <w:rFonts w:asciiTheme="majorBidi" w:hAnsiTheme="majorBidi" w:cstheme="majorBidi"/>
        </w:rPr>
        <w:t xml:space="preserve">to provide </w:t>
      </w:r>
      <w:r w:rsidR="00F5513F" w:rsidRPr="00F9423A">
        <w:rPr>
          <w:rFonts w:asciiTheme="majorBidi" w:hAnsiTheme="majorBidi" w:cstheme="majorBidi"/>
        </w:rPr>
        <w:t xml:space="preserve">return </w:t>
      </w:r>
      <w:r w:rsidR="00AC3A74" w:rsidRPr="00F9423A">
        <w:rPr>
          <w:rFonts w:asciiTheme="majorBidi" w:hAnsiTheme="majorBidi" w:cstheme="majorBidi"/>
        </w:rPr>
        <w:t>path</w:t>
      </w:r>
      <w:r w:rsidR="00F5513F" w:rsidRPr="00F9423A">
        <w:rPr>
          <w:rFonts w:asciiTheme="majorBidi" w:hAnsiTheme="majorBidi" w:cstheme="majorBidi"/>
        </w:rPr>
        <w:t>s</w:t>
      </w:r>
      <w:r w:rsidR="00AC3A74" w:rsidRPr="00F9423A">
        <w:rPr>
          <w:rFonts w:asciiTheme="majorBidi" w:hAnsiTheme="majorBidi" w:cstheme="majorBidi"/>
        </w:rPr>
        <w:t xml:space="preserve"> for the current.</w:t>
      </w:r>
    </w:p>
    <w:p w14:paraId="402A584C" w14:textId="3CE703E6" w:rsidR="005347FD" w:rsidRPr="00F9423A" w:rsidRDefault="00836AFB" w:rsidP="00F9423A">
      <w:pPr>
        <w:pStyle w:val="Heading2"/>
        <w:numPr>
          <w:ilvl w:val="1"/>
          <w:numId w:val="35"/>
        </w:numPr>
        <w:tabs>
          <w:tab w:val="left" w:pos="567"/>
        </w:tabs>
        <w:spacing w:before="160" w:line="480" w:lineRule="auto"/>
      </w:pPr>
      <w:r w:rsidRPr="00F9423A">
        <w:t>Disturbance</w:t>
      </w:r>
      <w:r w:rsidR="005347FD" w:rsidRPr="00F9423A">
        <w:t xml:space="preserve"> simulation unit</w:t>
      </w:r>
    </w:p>
    <w:p w14:paraId="338A39F2" w14:textId="3DE3D601" w:rsidR="005347FD" w:rsidRPr="00F9423A" w:rsidRDefault="005347FD"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Opening and re-closing the transmission line is considered adequate to simulate </w:t>
      </w:r>
      <w:r w:rsidR="007B20DD" w:rsidRPr="00F9423A">
        <w:rPr>
          <w:rFonts w:asciiTheme="majorBidi" w:hAnsiTheme="majorBidi" w:cstheme="majorBidi"/>
        </w:rPr>
        <w:t xml:space="preserve">a disturbance </w:t>
      </w:r>
      <w:r w:rsidRPr="00F9423A">
        <w:rPr>
          <w:rFonts w:asciiTheme="majorBidi" w:hAnsiTheme="majorBidi" w:cstheme="majorBidi"/>
        </w:rPr>
        <w:t xml:space="preserve">in the </w:t>
      </w:r>
      <w:r w:rsidR="007B20DD" w:rsidRPr="00F9423A">
        <w:rPr>
          <w:rFonts w:asciiTheme="majorBidi" w:hAnsiTheme="majorBidi" w:cstheme="majorBidi"/>
        </w:rPr>
        <w:t>power system under study</w:t>
      </w:r>
      <w:r w:rsidRPr="00F9423A">
        <w:rPr>
          <w:rFonts w:asciiTheme="majorBidi" w:hAnsiTheme="majorBidi" w:cstheme="majorBidi"/>
        </w:rPr>
        <w:t xml:space="preserve">. </w:t>
      </w:r>
      <w:r w:rsidR="00822E94" w:rsidRPr="00F9423A">
        <w:rPr>
          <w:rFonts w:asciiTheme="majorBidi" w:hAnsiTheme="majorBidi" w:cstheme="majorBidi"/>
        </w:rPr>
        <w:t xml:space="preserve">This is achieved by changing the value of the series reactance of the autotransformer from low to high. Such a simulation is considered equivalent to the loss of part of </w:t>
      </w:r>
      <w:r w:rsidR="00AD766B" w:rsidRPr="00F9423A">
        <w:rPr>
          <w:rFonts w:asciiTheme="majorBidi" w:hAnsiTheme="majorBidi" w:cstheme="majorBidi"/>
        </w:rPr>
        <w:t xml:space="preserve">the </w:t>
      </w:r>
      <w:r w:rsidR="00822E94" w:rsidRPr="00F9423A">
        <w:rPr>
          <w:rFonts w:asciiTheme="majorBidi" w:hAnsiTheme="majorBidi" w:cstheme="majorBidi"/>
        </w:rPr>
        <w:t xml:space="preserve">transmission circuit between the generator and the infinite bus. </w:t>
      </w:r>
      <w:r w:rsidR="00D76C73" w:rsidRPr="00F9423A">
        <w:rPr>
          <w:rFonts w:asciiTheme="majorBidi" w:hAnsiTheme="majorBidi" w:cstheme="majorBidi"/>
        </w:rPr>
        <w:t xml:space="preserve">An electromechanical switch </w:t>
      </w:r>
      <w:r w:rsidR="00822E94" w:rsidRPr="00F9423A">
        <w:rPr>
          <w:rFonts w:asciiTheme="majorBidi" w:hAnsiTheme="majorBidi" w:cstheme="majorBidi"/>
        </w:rPr>
        <w:t xml:space="preserve">is </w:t>
      </w:r>
      <w:r w:rsidR="00D76C73" w:rsidRPr="00F9423A">
        <w:rPr>
          <w:rFonts w:asciiTheme="majorBidi" w:hAnsiTheme="majorBidi" w:cstheme="majorBidi"/>
        </w:rPr>
        <w:t xml:space="preserve">used to </w:t>
      </w:r>
      <w:r w:rsidR="00822E94" w:rsidRPr="00F9423A">
        <w:rPr>
          <w:rFonts w:asciiTheme="majorBidi" w:hAnsiTheme="majorBidi" w:cstheme="majorBidi"/>
        </w:rPr>
        <w:t xml:space="preserve">initiate the </w:t>
      </w:r>
      <w:r w:rsidR="00D76C73" w:rsidRPr="00F9423A">
        <w:rPr>
          <w:rFonts w:asciiTheme="majorBidi" w:hAnsiTheme="majorBidi" w:cstheme="majorBidi"/>
        </w:rPr>
        <w:t>appl</w:t>
      </w:r>
      <w:r w:rsidR="00822E94" w:rsidRPr="00F9423A">
        <w:rPr>
          <w:rFonts w:asciiTheme="majorBidi" w:hAnsiTheme="majorBidi" w:cstheme="majorBidi"/>
        </w:rPr>
        <w:t>ication of a sudden</w:t>
      </w:r>
      <w:r w:rsidR="00D76C73" w:rsidRPr="00F9423A">
        <w:rPr>
          <w:rFonts w:asciiTheme="majorBidi" w:hAnsiTheme="majorBidi" w:cstheme="majorBidi"/>
        </w:rPr>
        <w:t xml:space="preserve"> disturbance</w:t>
      </w:r>
      <w:r w:rsidR="00822E94" w:rsidRPr="00F9423A">
        <w:rPr>
          <w:rFonts w:asciiTheme="majorBidi" w:hAnsiTheme="majorBidi" w:cstheme="majorBidi"/>
        </w:rPr>
        <w:t xml:space="preserve"> through a hardware interrupt to the microprocessor controller, as shown in Fig. 3. The </w:t>
      </w:r>
      <w:r w:rsidR="002469F8" w:rsidRPr="00F9423A">
        <w:rPr>
          <w:rFonts w:asciiTheme="majorBidi" w:hAnsiTheme="majorBidi" w:cstheme="majorBidi"/>
        </w:rPr>
        <w:t>controller</w:t>
      </w:r>
      <w:r w:rsidR="00822E94" w:rsidRPr="00F9423A">
        <w:rPr>
          <w:rFonts w:asciiTheme="majorBidi" w:hAnsiTheme="majorBidi" w:cstheme="majorBidi"/>
        </w:rPr>
        <w:t xml:space="preserve"> will then </w:t>
      </w:r>
      <w:r w:rsidR="002469F8" w:rsidRPr="00F9423A">
        <w:rPr>
          <w:rFonts w:asciiTheme="majorBidi" w:hAnsiTheme="majorBidi" w:cstheme="majorBidi"/>
        </w:rPr>
        <w:t>decide</w:t>
      </w:r>
      <w:r w:rsidR="00822E94" w:rsidRPr="00F9423A">
        <w:rPr>
          <w:rFonts w:asciiTheme="majorBidi" w:hAnsiTheme="majorBidi" w:cstheme="majorBidi"/>
        </w:rPr>
        <w:t xml:space="preserve"> the disturbance period based on a pre-programmed setting. </w:t>
      </w:r>
    </w:p>
    <w:p w14:paraId="10706D8F" w14:textId="77777777" w:rsidR="0049711E" w:rsidRPr="00F9423A" w:rsidRDefault="0049711E" w:rsidP="00F9423A">
      <w:pPr>
        <w:tabs>
          <w:tab w:val="left" w:pos="567"/>
        </w:tabs>
        <w:spacing w:line="480" w:lineRule="auto"/>
        <w:jc w:val="both"/>
        <w:rPr>
          <w:rFonts w:asciiTheme="majorBidi" w:hAnsiTheme="majorBidi" w:cstheme="majorBidi"/>
        </w:rPr>
      </w:pPr>
    </w:p>
    <w:p w14:paraId="58DDC6B0" w14:textId="7B5AD01F" w:rsidR="005347FD" w:rsidRPr="00F9423A" w:rsidRDefault="00166E43" w:rsidP="00F9423A">
      <w:pPr>
        <w:tabs>
          <w:tab w:val="left" w:pos="567"/>
        </w:tabs>
        <w:spacing w:line="480" w:lineRule="auto"/>
        <w:jc w:val="center"/>
        <w:rPr>
          <w:rFonts w:asciiTheme="majorBidi" w:hAnsiTheme="majorBidi" w:cstheme="majorBidi"/>
        </w:rPr>
      </w:pPr>
      <w:r w:rsidRPr="00F9423A">
        <w:rPr>
          <w:rFonts w:asciiTheme="majorBidi" w:hAnsiTheme="majorBidi" w:cstheme="majorBidi"/>
          <w:noProof/>
        </w:rPr>
        <w:drawing>
          <wp:inline distT="0" distB="0" distL="0" distR="0" wp14:anchorId="7AE434EF" wp14:editId="49CC158C">
            <wp:extent cx="3490162" cy="2375340"/>
            <wp:effectExtent l="0" t="0" r="0" b="1270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t="3361"/>
                    <a:stretch/>
                  </pic:blipFill>
                  <pic:spPr bwMode="auto">
                    <a:xfrm>
                      <a:off x="0" y="0"/>
                      <a:ext cx="3490162" cy="2375340"/>
                    </a:xfrm>
                    <a:prstGeom prst="rect">
                      <a:avLst/>
                    </a:prstGeom>
                    <a:noFill/>
                    <a:ln>
                      <a:noFill/>
                    </a:ln>
                    <a:extLst>
                      <a:ext uri="{53640926-AAD7-44d8-BBD7-CCE9431645EC}">
                        <a14:shadowObscured xmlns:a14="http://schemas.microsoft.com/office/drawing/2010/main"/>
                      </a:ext>
                    </a:extLst>
                  </pic:spPr>
                </pic:pic>
              </a:graphicData>
            </a:graphic>
          </wp:inline>
        </w:drawing>
      </w:r>
    </w:p>
    <w:p w14:paraId="4F1C3C9B" w14:textId="48C21C38" w:rsidR="005347FD" w:rsidRPr="00F9423A" w:rsidRDefault="005347FD" w:rsidP="00F9423A">
      <w:pPr>
        <w:tabs>
          <w:tab w:val="left" w:pos="567"/>
        </w:tabs>
        <w:autoSpaceDE w:val="0"/>
        <w:autoSpaceDN w:val="0"/>
        <w:adjustRightInd w:val="0"/>
        <w:spacing w:before="60" w:after="120" w:line="480" w:lineRule="auto"/>
        <w:jc w:val="center"/>
        <w:rPr>
          <w:rFonts w:asciiTheme="majorBidi" w:hAnsiTheme="majorBidi" w:cstheme="majorBidi"/>
          <w:sz w:val="16"/>
          <w:szCs w:val="16"/>
        </w:rPr>
      </w:pPr>
      <w:r w:rsidRPr="00F9423A">
        <w:rPr>
          <w:rFonts w:asciiTheme="majorBidi" w:hAnsiTheme="majorBidi" w:cstheme="majorBidi"/>
          <w:sz w:val="16"/>
          <w:szCs w:val="16"/>
        </w:rPr>
        <w:t xml:space="preserve">Fig. </w:t>
      </w:r>
      <w:r w:rsidR="00A0276F" w:rsidRPr="00F9423A">
        <w:rPr>
          <w:rFonts w:asciiTheme="majorBidi" w:hAnsiTheme="majorBidi" w:cstheme="majorBidi"/>
          <w:sz w:val="16"/>
          <w:szCs w:val="16"/>
        </w:rPr>
        <w:t xml:space="preserve"> </w:t>
      </w:r>
      <w:r w:rsidR="0045696F" w:rsidRPr="00F9423A">
        <w:rPr>
          <w:rFonts w:asciiTheme="majorBidi" w:hAnsiTheme="majorBidi" w:cstheme="majorBidi"/>
          <w:sz w:val="16"/>
          <w:szCs w:val="16"/>
        </w:rPr>
        <w:t>3</w:t>
      </w:r>
      <w:r w:rsidRPr="00F9423A">
        <w:rPr>
          <w:rFonts w:asciiTheme="majorBidi" w:hAnsiTheme="majorBidi" w:cstheme="majorBidi"/>
          <w:sz w:val="16"/>
          <w:szCs w:val="16"/>
        </w:rPr>
        <w:t xml:space="preserve">. </w:t>
      </w:r>
      <w:r w:rsidR="00836AFB" w:rsidRPr="00F9423A">
        <w:rPr>
          <w:rFonts w:asciiTheme="majorBidi" w:hAnsiTheme="majorBidi" w:cstheme="majorBidi"/>
          <w:sz w:val="16"/>
          <w:szCs w:val="16"/>
        </w:rPr>
        <w:t xml:space="preserve">Disturbance </w:t>
      </w:r>
      <w:r w:rsidRPr="00F9423A">
        <w:rPr>
          <w:rFonts w:asciiTheme="majorBidi" w:hAnsiTheme="majorBidi" w:cstheme="majorBidi"/>
          <w:sz w:val="16"/>
          <w:szCs w:val="16"/>
        </w:rPr>
        <w:t>simulation unit</w:t>
      </w:r>
    </w:p>
    <w:p w14:paraId="0D3DB0BA" w14:textId="03EF8AC4" w:rsidR="005347FD" w:rsidRPr="00F9423A" w:rsidRDefault="005347FD" w:rsidP="00F9423A">
      <w:pPr>
        <w:pStyle w:val="Heading2"/>
        <w:numPr>
          <w:ilvl w:val="1"/>
          <w:numId w:val="35"/>
        </w:numPr>
        <w:tabs>
          <w:tab w:val="left" w:pos="567"/>
        </w:tabs>
        <w:spacing w:before="160" w:after="0" w:line="480" w:lineRule="auto"/>
        <w:ind w:left="357" w:hanging="357"/>
      </w:pPr>
      <w:r w:rsidRPr="00F9423A">
        <w:t>Speed measurement unit</w:t>
      </w:r>
    </w:p>
    <w:p w14:paraId="12B192DC" w14:textId="2B672EF3" w:rsidR="005347FD" w:rsidRPr="00F9423A" w:rsidRDefault="00725470" w:rsidP="00F9423A">
      <w:pPr>
        <w:tabs>
          <w:tab w:val="left" w:pos="567"/>
        </w:tabs>
        <w:autoSpaceDE w:val="0"/>
        <w:autoSpaceDN w:val="0"/>
        <w:adjustRightInd w:val="0"/>
        <w:spacing w:line="480" w:lineRule="auto"/>
        <w:jc w:val="both"/>
        <w:rPr>
          <w:rFonts w:asciiTheme="majorBidi" w:hAnsiTheme="majorBidi" w:cstheme="majorBidi"/>
        </w:rPr>
      </w:pPr>
      <w:r w:rsidRPr="00F9423A">
        <w:rPr>
          <w:rFonts w:asciiTheme="majorBidi" w:hAnsiTheme="majorBidi" w:cstheme="majorBidi"/>
        </w:rPr>
        <w:t xml:space="preserve">As </w:t>
      </w:r>
      <w:r w:rsidR="00C915A9" w:rsidRPr="00F9423A">
        <w:rPr>
          <w:rFonts w:asciiTheme="majorBidi" w:hAnsiTheme="majorBidi" w:cstheme="majorBidi"/>
        </w:rPr>
        <w:t>shown</w:t>
      </w:r>
      <w:r w:rsidR="00790C97" w:rsidRPr="00F9423A">
        <w:rPr>
          <w:rFonts w:asciiTheme="majorBidi" w:hAnsiTheme="majorBidi" w:cstheme="majorBidi"/>
        </w:rPr>
        <w:t xml:space="preserve"> earlier in (</w:t>
      </w:r>
      <w:r w:rsidR="00D76CFA" w:rsidRPr="00F9423A">
        <w:rPr>
          <w:rFonts w:asciiTheme="majorBidi" w:hAnsiTheme="majorBidi" w:cstheme="majorBidi"/>
        </w:rPr>
        <w:t>1</w:t>
      </w:r>
      <w:r w:rsidR="00B01961" w:rsidRPr="00F9423A">
        <w:rPr>
          <w:rFonts w:asciiTheme="majorBidi" w:hAnsiTheme="majorBidi" w:cstheme="majorBidi"/>
        </w:rPr>
        <w:t>0</w:t>
      </w:r>
      <w:r w:rsidR="00790C97" w:rsidRPr="00F9423A">
        <w:rPr>
          <w:rFonts w:asciiTheme="majorBidi" w:hAnsiTheme="majorBidi" w:cstheme="majorBidi"/>
        </w:rPr>
        <w:t xml:space="preserve">), </w:t>
      </w:r>
      <w:r w:rsidRPr="00F9423A">
        <w:rPr>
          <w:rFonts w:asciiTheme="majorBidi" w:hAnsiTheme="majorBidi" w:cstheme="majorBidi"/>
        </w:rPr>
        <w:t xml:space="preserve">RACKE method is </w:t>
      </w:r>
      <w:r w:rsidR="00790C97" w:rsidRPr="00F9423A">
        <w:rPr>
          <w:rFonts w:asciiTheme="majorBidi" w:hAnsiTheme="majorBidi" w:cstheme="majorBidi"/>
        </w:rPr>
        <w:t xml:space="preserve">solely dependent on the measurement of the deviation speed </w:t>
      </w:r>
      <w:r w:rsidRPr="00F9423A">
        <w:rPr>
          <w:rFonts w:asciiTheme="majorBidi" w:hAnsiTheme="majorBidi" w:cstheme="majorBidi"/>
        </w:rPr>
        <w:t>of the generator</w:t>
      </w:r>
      <w:r w:rsidR="00790C97" w:rsidRPr="00F9423A">
        <w:rPr>
          <w:rFonts w:asciiTheme="majorBidi" w:hAnsiTheme="majorBidi" w:cstheme="majorBidi"/>
        </w:rPr>
        <w:t xml:space="preserve">. A fast and </w:t>
      </w:r>
      <w:r w:rsidR="00811A21" w:rsidRPr="00F9423A">
        <w:rPr>
          <w:rFonts w:asciiTheme="majorBidi" w:hAnsiTheme="majorBidi" w:cstheme="majorBidi"/>
        </w:rPr>
        <w:t xml:space="preserve">precise </w:t>
      </w:r>
      <w:r w:rsidRPr="00F9423A">
        <w:rPr>
          <w:rFonts w:asciiTheme="majorBidi" w:hAnsiTheme="majorBidi" w:cstheme="majorBidi"/>
        </w:rPr>
        <w:t xml:space="preserve">speed measurement is </w:t>
      </w:r>
      <w:r w:rsidR="00790C97" w:rsidRPr="00F9423A">
        <w:rPr>
          <w:rFonts w:asciiTheme="majorBidi" w:hAnsiTheme="majorBidi" w:cstheme="majorBidi"/>
        </w:rPr>
        <w:t xml:space="preserve">therefore a key </w:t>
      </w:r>
      <w:r w:rsidRPr="00F9423A">
        <w:rPr>
          <w:rFonts w:asciiTheme="majorBidi" w:hAnsiTheme="majorBidi" w:cstheme="majorBidi"/>
        </w:rPr>
        <w:t>require</w:t>
      </w:r>
      <w:r w:rsidR="00790C97" w:rsidRPr="00F9423A">
        <w:rPr>
          <w:rFonts w:asciiTheme="majorBidi" w:hAnsiTheme="majorBidi" w:cstheme="majorBidi"/>
        </w:rPr>
        <w:t xml:space="preserve">ment </w:t>
      </w:r>
      <w:r w:rsidRPr="00F9423A">
        <w:rPr>
          <w:rFonts w:asciiTheme="majorBidi" w:hAnsiTheme="majorBidi" w:cstheme="majorBidi"/>
        </w:rPr>
        <w:t xml:space="preserve">in this study. </w:t>
      </w:r>
      <w:r w:rsidR="00E870F2" w:rsidRPr="00F9423A">
        <w:rPr>
          <w:rFonts w:asciiTheme="majorBidi" w:hAnsiTheme="majorBidi" w:cstheme="majorBidi"/>
        </w:rPr>
        <w:t>A principle of the speed measurement unit adopted in this study was</w:t>
      </w:r>
      <w:r w:rsidR="00790C97" w:rsidRPr="00F9423A">
        <w:rPr>
          <w:rFonts w:asciiTheme="majorBidi" w:hAnsiTheme="majorBidi" w:cstheme="majorBidi"/>
        </w:rPr>
        <w:t xml:space="preserve"> </w:t>
      </w:r>
      <w:r w:rsidR="00E870F2" w:rsidRPr="00F9423A">
        <w:rPr>
          <w:rFonts w:asciiTheme="majorBidi" w:hAnsiTheme="majorBidi" w:cstheme="majorBidi"/>
        </w:rPr>
        <w:t>first</w:t>
      </w:r>
      <w:r w:rsidR="00AD766B" w:rsidRPr="00F9423A">
        <w:rPr>
          <w:rFonts w:asciiTheme="majorBidi" w:hAnsiTheme="majorBidi" w:cstheme="majorBidi"/>
        </w:rPr>
        <w:t xml:space="preserve"> reported in </w:t>
      </w:r>
      <w:r w:rsidR="00790C97" w:rsidRPr="00F9423A">
        <w:rPr>
          <w:rFonts w:asciiTheme="majorBidi" w:hAnsiTheme="majorBidi" w:cstheme="majorBidi"/>
        </w:rPr>
        <w:t>[1</w:t>
      </w:r>
      <w:r w:rsidR="00023FA1" w:rsidRPr="00F9423A">
        <w:rPr>
          <w:rFonts w:asciiTheme="majorBidi" w:hAnsiTheme="majorBidi" w:cstheme="majorBidi"/>
        </w:rPr>
        <w:t>4</w:t>
      </w:r>
      <w:r w:rsidR="00790C97" w:rsidRPr="00F9423A">
        <w:rPr>
          <w:rFonts w:asciiTheme="majorBidi" w:hAnsiTheme="majorBidi" w:cstheme="majorBidi"/>
        </w:rPr>
        <w:t xml:space="preserve">]. It </w:t>
      </w:r>
      <w:r w:rsidR="00811A21" w:rsidRPr="00F9423A">
        <w:rPr>
          <w:rFonts w:asciiTheme="majorBidi" w:hAnsiTheme="majorBidi" w:cstheme="majorBidi"/>
        </w:rPr>
        <w:t>consist</w:t>
      </w:r>
      <w:r w:rsidR="00512065" w:rsidRPr="00F9423A">
        <w:rPr>
          <w:rFonts w:asciiTheme="majorBidi" w:hAnsiTheme="majorBidi" w:cstheme="majorBidi"/>
        </w:rPr>
        <w:t>s</w:t>
      </w:r>
      <w:r w:rsidR="00811A21" w:rsidRPr="00F9423A">
        <w:rPr>
          <w:rFonts w:asciiTheme="majorBidi" w:hAnsiTheme="majorBidi" w:cstheme="majorBidi"/>
        </w:rPr>
        <w:t xml:space="preserve"> </w:t>
      </w:r>
      <w:r w:rsidR="00790C97" w:rsidRPr="00F9423A">
        <w:rPr>
          <w:rFonts w:asciiTheme="majorBidi" w:hAnsiTheme="majorBidi" w:cstheme="majorBidi"/>
        </w:rPr>
        <w:t>of</w:t>
      </w:r>
      <w:r w:rsidR="00811A21" w:rsidRPr="00F9423A">
        <w:rPr>
          <w:rFonts w:asciiTheme="majorBidi" w:hAnsiTheme="majorBidi" w:cstheme="majorBidi"/>
        </w:rPr>
        <w:t xml:space="preserve"> a magnetic pick-up sensor </w:t>
      </w:r>
      <w:r w:rsidR="00790C97" w:rsidRPr="00F9423A">
        <w:rPr>
          <w:rFonts w:asciiTheme="majorBidi" w:hAnsiTheme="majorBidi" w:cstheme="majorBidi"/>
        </w:rPr>
        <w:t xml:space="preserve">that is </w:t>
      </w:r>
      <w:r w:rsidR="00811A21" w:rsidRPr="00F9423A">
        <w:rPr>
          <w:rFonts w:asciiTheme="majorBidi" w:hAnsiTheme="majorBidi" w:cstheme="majorBidi"/>
        </w:rPr>
        <w:t xml:space="preserve">fixed </w:t>
      </w:r>
      <w:r w:rsidR="00805883" w:rsidRPr="00F9423A">
        <w:rPr>
          <w:rFonts w:asciiTheme="majorBidi" w:hAnsiTheme="majorBidi" w:cstheme="majorBidi"/>
        </w:rPr>
        <w:t xml:space="preserve">close to </w:t>
      </w:r>
      <w:r w:rsidR="002469F8" w:rsidRPr="00F9423A">
        <w:rPr>
          <w:rFonts w:asciiTheme="majorBidi" w:hAnsiTheme="majorBidi" w:cstheme="majorBidi"/>
        </w:rPr>
        <w:t>a</w:t>
      </w:r>
      <w:r w:rsidR="00805883" w:rsidRPr="00F9423A">
        <w:rPr>
          <w:rFonts w:asciiTheme="majorBidi" w:hAnsiTheme="majorBidi" w:cstheme="majorBidi"/>
        </w:rPr>
        <w:t xml:space="preserve"> toothed wheel mounted on the </w:t>
      </w:r>
      <w:r w:rsidR="00811A21" w:rsidRPr="00F9423A">
        <w:rPr>
          <w:rFonts w:asciiTheme="majorBidi" w:hAnsiTheme="majorBidi" w:cstheme="majorBidi"/>
        </w:rPr>
        <w:t>shaft of the generator</w:t>
      </w:r>
      <w:r w:rsidR="00790C97" w:rsidRPr="00F9423A">
        <w:rPr>
          <w:rFonts w:asciiTheme="majorBidi" w:hAnsiTheme="majorBidi" w:cstheme="majorBidi"/>
        </w:rPr>
        <w:t>, as shown in Fig. 4(a)</w:t>
      </w:r>
      <w:r w:rsidR="00811A21" w:rsidRPr="00F9423A">
        <w:rPr>
          <w:rFonts w:asciiTheme="majorBidi" w:hAnsiTheme="majorBidi" w:cstheme="majorBidi"/>
        </w:rPr>
        <w:t xml:space="preserve">. </w:t>
      </w:r>
      <w:r w:rsidR="00811A21" w:rsidRPr="00F9423A">
        <w:rPr>
          <w:rFonts w:asciiTheme="majorBidi" w:hAnsiTheme="majorBidi" w:cstheme="majorBidi"/>
        </w:rPr>
        <w:lastRenderedPageBreak/>
        <w:t xml:space="preserve">When the </w:t>
      </w:r>
      <w:r w:rsidR="00790C97" w:rsidRPr="00F9423A">
        <w:rPr>
          <w:rFonts w:asciiTheme="majorBidi" w:hAnsiTheme="majorBidi" w:cstheme="majorBidi"/>
        </w:rPr>
        <w:t>shaft</w:t>
      </w:r>
      <w:r w:rsidR="00811A21" w:rsidRPr="00F9423A">
        <w:rPr>
          <w:rFonts w:asciiTheme="majorBidi" w:hAnsiTheme="majorBidi" w:cstheme="majorBidi"/>
        </w:rPr>
        <w:t xml:space="preserve"> rotate</w:t>
      </w:r>
      <w:r w:rsidR="00790C97" w:rsidRPr="00F9423A">
        <w:rPr>
          <w:rFonts w:asciiTheme="majorBidi" w:hAnsiTheme="majorBidi" w:cstheme="majorBidi"/>
        </w:rPr>
        <w:t>s</w:t>
      </w:r>
      <w:r w:rsidR="00811A21" w:rsidRPr="00F9423A">
        <w:rPr>
          <w:rFonts w:asciiTheme="majorBidi" w:hAnsiTheme="majorBidi" w:cstheme="majorBidi"/>
        </w:rPr>
        <w:t xml:space="preserve">, the </w:t>
      </w:r>
      <w:r w:rsidR="00805883" w:rsidRPr="00F9423A">
        <w:rPr>
          <w:rFonts w:asciiTheme="majorBidi" w:hAnsiTheme="majorBidi" w:cstheme="majorBidi"/>
        </w:rPr>
        <w:t xml:space="preserve">wheel’s </w:t>
      </w:r>
      <w:r w:rsidR="00790C97" w:rsidRPr="00F9423A">
        <w:rPr>
          <w:rFonts w:asciiTheme="majorBidi" w:hAnsiTheme="majorBidi" w:cstheme="majorBidi"/>
        </w:rPr>
        <w:t>tooth cut the magnetic field of the probe and generates</w:t>
      </w:r>
      <w:r w:rsidR="00811A21" w:rsidRPr="00F9423A">
        <w:rPr>
          <w:rFonts w:asciiTheme="majorBidi" w:hAnsiTheme="majorBidi" w:cstheme="majorBidi"/>
        </w:rPr>
        <w:t xml:space="preserve"> a signal on the output of the magnetic </w:t>
      </w:r>
      <w:r w:rsidR="006A329C" w:rsidRPr="00F9423A">
        <w:rPr>
          <w:rFonts w:asciiTheme="majorBidi" w:hAnsiTheme="majorBidi" w:cstheme="majorBidi"/>
        </w:rPr>
        <w:t xml:space="preserve">sensor. </w:t>
      </w:r>
      <w:r w:rsidR="00805883" w:rsidRPr="00F9423A">
        <w:rPr>
          <w:rFonts w:asciiTheme="majorBidi" w:hAnsiTheme="majorBidi" w:cstheme="majorBidi"/>
        </w:rPr>
        <w:t xml:space="preserve">The </w:t>
      </w:r>
      <w:r w:rsidR="00E870F2" w:rsidRPr="00F9423A">
        <w:rPr>
          <w:rFonts w:asciiTheme="majorBidi" w:hAnsiTheme="majorBidi" w:cstheme="majorBidi"/>
        </w:rPr>
        <w:t xml:space="preserve">generated </w:t>
      </w:r>
      <w:r w:rsidR="00805883" w:rsidRPr="00F9423A">
        <w:rPr>
          <w:rFonts w:asciiTheme="majorBidi" w:hAnsiTheme="majorBidi" w:cstheme="majorBidi"/>
        </w:rPr>
        <w:t xml:space="preserve">signal </w:t>
      </w:r>
      <w:r w:rsidR="00E870F2" w:rsidRPr="00F9423A">
        <w:rPr>
          <w:rFonts w:asciiTheme="majorBidi" w:hAnsiTheme="majorBidi" w:cstheme="majorBidi"/>
        </w:rPr>
        <w:t>is then</w:t>
      </w:r>
      <w:r w:rsidR="00805883" w:rsidRPr="00F9423A">
        <w:rPr>
          <w:rFonts w:asciiTheme="majorBidi" w:hAnsiTheme="majorBidi" w:cstheme="majorBidi"/>
        </w:rPr>
        <w:t xml:space="preserve"> converted to </w:t>
      </w:r>
      <w:r w:rsidR="00E870F2" w:rsidRPr="00F9423A">
        <w:rPr>
          <w:rFonts w:asciiTheme="majorBidi" w:hAnsiTheme="majorBidi" w:cstheme="majorBidi"/>
        </w:rPr>
        <w:t xml:space="preserve">a </w:t>
      </w:r>
      <w:r w:rsidR="00805883" w:rsidRPr="00F9423A">
        <w:rPr>
          <w:rFonts w:asciiTheme="majorBidi" w:hAnsiTheme="majorBidi" w:cstheme="majorBidi"/>
        </w:rPr>
        <w:t xml:space="preserve">square waveform using appropriate </w:t>
      </w:r>
      <w:r w:rsidR="00A955AE" w:rsidRPr="00F9423A">
        <w:rPr>
          <w:rFonts w:asciiTheme="majorBidi" w:hAnsiTheme="majorBidi" w:cstheme="majorBidi"/>
        </w:rPr>
        <w:t xml:space="preserve">zero-crossing detector and signal conditioning logic circuit, as illustrated. </w:t>
      </w:r>
    </w:p>
    <w:p w14:paraId="31EE6BA6" w14:textId="1F3020AB" w:rsidR="00DC249A" w:rsidRPr="00F9423A" w:rsidRDefault="00A955AE" w:rsidP="00F9423A">
      <w:pPr>
        <w:tabs>
          <w:tab w:val="left" w:pos="567"/>
        </w:tabs>
        <w:autoSpaceDE w:val="0"/>
        <w:autoSpaceDN w:val="0"/>
        <w:adjustRightInd w:val="0"/>
        <w:spacing w:line="480" w:lineRule="auto"/>
        <w:ind w:firstLine="232"/>
        <w:jc w:val="both"/>
        <w:rPr>
          <w:rFonts w:asciiTheme="majorBidi" w:hAnsiTheme="majorBidi" w:cstheme="majorBidi"/>
        </w:rPr>
      </w:pPr>
      <w:r w:rsidRPr="00F9423A">
        <w:rPr>
          <w:rFonts w:asciiTheme="majorBidi" w:hAnsiTheme="majorBidi" w:cstheme="majorBidi"/>
        </w:rPr>
        <w:t xml:space="preserve">Speed measurement can be explained with the aid of the timing diagram of </w:t>
      </w:r>
      <w:r w:rsidR="00DC249A" w:rsidRPr="00F9423A">
        <w:rPr>
          <w:rFonts w:asciiTheme="majorBidi" w:hAnsiTheme="majorBidi" w:cstheme="majorBidi"/>
        </w:rPr>
        <w:t xml:space="preserve">Fig. </w:t>
      </w:r>
      <w:r w:rsidR="002247B5" w:rsidRPr="00F9423A">
        <w:rPr>
          <w:rFonts w:asciiTheme="majorBidi" w:hAnsiTheme="majorBidi" w:cstheme="majorBidi"/>
        </w:rPr>
        <w:t>4(b)</w:t>
      </w:r>
      <w:r w:rsidRPr="00F9423A">
        <w:rPr>
          <w:rFonts w:asciiTheme="majorBidi" w:hAnsiTheme="majorBidi" w:cstheme="majorBidi"/>
        </w:rPr>
        <w:t xml:space="preserve">, as follows. The </w:t>
      </w:r>
      <w:r w:rsidR="005207D0" w:rsidRPr="00F9423A">
        <w:rPr>
          <w:rFonts w:asciiTheme="majorBidi" w:hAnsiTheme="majorBidi" w:cstheme="majorBidi"/>
        </w:rPr>
        <w:t xml:space="preserve">generated stream of square pulses is fed to a programmable interval timer </w:t>
      </w:r>
      <w:r w:rsidR="00A92380" w:rsidRPr="00F9423A">
        <w:rPr>
          <w:rFonts w:asciiTheme="majorBidi" w:hAnsiTheme="majorBidi" w:cstheme="majorBidi"/>
        </w:rPr>
        <w:t>(PIT) that</w:t>
      </w:r>
      <w:r w:rsidR="005207D0" w:rsidRPr="00F9423A">
        <w:rPr>
          <w:rFonts w:asciiTheme="majorBidi" w:hAnsiTheme="majorBidi" w:cstheme="majorBidi"/>
        </w:rPr>
        <w:t xml:space="preserve"> comprises three 8-bit counters. </w:t>
      </w:r>
      <w:r w:rsidR="002247B5" w:rsidRPr="00F9423A">
        <w:rPr>
          <w:rFonts w:asciiTheme="majorBidi" w:hAnsiTheme="majorBidi" w:cstheme="majorBidi"/>
        </w:rPr>
        <w:t xml:space="preserve"> </w:t>
      </w:r>
      <w:r w:rsidR="005207D0" w:rsidRPr="00F9423A">
        <w:rPr>
          <w:rFonts w:asciiTheme="majorBidi" w:hAnsiTheme="majorBidi" w:cstheme="majorBidi"/>
        </w:rPr>
        <w:t xml:space="preserve">This timer is periodically </w:t>
      </w:r>
      <w:r w:rsidR="004D558E" w:rsidRPr="00F9423A">
        <w:rPr>
          <w:rFonts w:asciiTheme="majorBidi" w:hAnsiTheme="majorBidi" w:cstheme="majorBidi"/>
        </w:rPr>
        <w:t xml:space="preserve">triggered </w:t>
      </w:r>
      <w:r w:rsidR="002247B5" w:rsidRPr="00F9423A">
        <w:rPr>
          <w:rFonts w:asciiTheme="majorBidi" w:hAnsiTheme="majorBidi" w:cstheme="majorBidi"/>
        </w:rPr>
        <w:t>by the microcomputer</w:t>
      </w:r>
      <w:r w:rsidR="00BD6BC2" w:rsidRPr="00F9423A">
        <w:rPr>
          <w:rFonts w:asciiTheme="majorBidi" w:hAnsiTheme="majorBidi" w:cstheme="majorBidi"/>
        </w:rPr>
        <w:t xml:space="preserve"> to count the required tacho</w:t>
      </w:r>
      <w:r w:rsidR="00EE1789" w:rsidRPr="00F9423A">
        <w:rPr>
          <w:rFonts w:asciiTheme="majorBidi" w:hAnsiTheme="majorBidi" w:cstheme="majorBidi"/>
        </w:rPr>
        <w:t>-</w:t>
      </w:r>
      <w:r w:rsidR="00BD6BC2" w:rsidRPr="00F9423A">
        <w:rPr>
          <w:rFonts w:asciiTheme="majorBidi" w:hAnsiTheme="majorBidi" w:cstheme="majorBidi"/>
        </w:rPr>
        <w:t>pulses (</w:t>
      </w:r>
      <w:r w:rsidR="00BD6BC2" w:rsidRPr="00F9423A">
        <w:rPr>
          <w:rFonts w:asciiTheme="majorBidi" w:hAnsiTheme="majorBidi" w:cstheme="majorBidi"/>
          <w:i/>
          <w:iCs/>
        </w:rPr>
        <w:t>m</w:t>
      </w:r>
      <w:r w:rsidR="00BD6BC2" w:rsidRPr="00F9423A">
        <w:rPr>
          <w:rFonts w:asciiTheme="majorBidi" w:hAnsiTheme="majorBidi" w:cstheme="majorBidi"/>
          <w:iCs/>
        </w:rPr>
        <w:t>)</w:t>
      </w:r>
      <w:r w:rsidR="00BD6BC2" w:rsidRPr="00F9423A">
        <w:rPr>
          <w:rFonts w:asciiTheme="majorBidi" w:hAnsiTheme="majorBidi" w:cstheme="majorBidi"/>
        </w:rPr>
        <w:t xml:space="preserve"> and clock </w:t>
      </w:r>
      <w:r w:rsidR="005207D0" w:rsidRPr="00F9423A">
        <w:rPr>
          <w:rFonts w:asciiTheme="majorBidi" w:hAnsiTheme="majorBidi" w:cstheme="majorBidi"/>
        </w:rPr>
        <w:t>p</w:t>
      </w:r>
      <w:r w:rsidR="00BD6BC2" w:rsidRPr="00F9423A">
        <w:rPr>
          <w:rFonts w:asciiTheme="majorBidi" w:hAnsiTheme="majorBidi" w:cstheme="majorBidi"/>
        </w:rPr>
        <w:t>ulses (</w:t>
      </w:r>
      <w:r w:rsidR="007E5EB8" w:rsidRPr="00F9423A">
        <w:rPr>
          <w:rFonts w:asciiTheme="majorBidi" w:hAnsiTheme="majorBidi" w:cstheme="majorBidi"/>
          <w:i/>
          <w:iCs/>
        </w:rPr>
        <w:t>N</w:t>
      </w:r>
      <w:r w:rsidR="00BD6BC2" w:rsidRPr="00F9423A">
        <w:rPr>
          <w:rFonts w:asciiTheme="majorBidi" w:hAnsiTheme="majorBidi" w:cstheme="majorBidi"/>
          <w:iCs/>
        </w:rPr>
        <w:t>)</w:t>
      </w:r>
      <w:r w:rsidR="005A5E99" w:rsidRPr="00F9423A">
        <w:rPr>
          <w:rFonts w:asciiTheme="majorBidi" w:hAnsiTheme="majorBidi" w:cstheme="majorBidi"/>
          <w:iCs/>
        </w:rPr>
        <w:t>, using counters 1 and 0, respectively</w:t>
      </w:r>
      <w:r w:rsidR="005207D0" w:rsidRPr="00F9423A">
        <w:rPr>
          <w:rFonts w:asciiTheme="majorBidi" w:hAnsiTheme="majorBidi" w:cstheme="majorBidi"/>
          <w:iCs/>
        </w:rPr>
        <w:t>.</w:t>
      </w:r>
      <w:r w:rsidR="00BD6BC2" w:rsidRPr="00F9423A">
        <w:rPr>
          <w:rFonts w:asciiTheme="majorBidi" w:hAnsiTheme="majorBidi" w:cstheme="majorBidi"/>
        </w:rPr>
        <w:t xml:space="preserve"> </w:t>
      </w:r>
      <w:r w:rsidR="005207D0" w:rsidRPr="00F9423A">
        <w:rPr>
          <w:rFonts w:asciiTheme="majorBidi" w:hAnsiTheme="majorBidi" w:cstheme="majorBidi"/>
        </w:rPr>
        <w:t>At</w:t>
      </w:r>
      <w:r w:rsidR="00BD6BC2" w:rsidRPr="00F9423A">
        <w:rPr>
          <w:rFonts w:asciiTheme="majorBidi" w:hAnsiTheme="majorBidi" w:cstheme="majorBidi"/>
        </w:rPr>
        <w:t xml:space="preserve"> the end of </w:t>
      </w:r>
      <w:r w:rsidR="005207D0" w:rsidRPr="00F9423A">
        <w:rPr>
          <w:rFonts w:asciiTheme="majorBidi" w:hAnsiTheme="majorBidi" w:cstheme="majorBidi"/>
        </w:rPr>
        <w:t>each</w:t>
      </w:r>
      <w:r w:rsidR="00BD6BC2" w:rsidRPr="00F9423A">
        <w:rPr>
          <w:rFonts w:asciiTheme="majorBidi" w:hAnsiTheme="majorBidi" w:cstheme="majorBidi"/>
        </w:rPr>
        <w:t xml:space="preserve"> sampling period (</w:t>
      </w:r>
      <w:r w:rsidR="005A5E99" w:rsidRPr="00F9423A">
        <w:rPr>
          <w:rFonts w:asciiTheme="majorBidi" w:hAnsiTheme="majorBidi" w:cstheme="majorBidi"/>
          <w:i/>
        </w:rPr>
        <w:t>T</w:t>
      </w:r>
      <w:r w:rsidR="00BD6BC2" w:rsidRPr="00F9423A">
        <w:rPr>
          <w:rFonts w:asciiTheme="majorBidi" w:hAnsiTheme="majorBidi" w:cstheme="majorBidi"/>
          <w:vertAlign w:val="subscript"/>
        </w:rPr>
        <w:t>s</w:t>
      </w:r>
      <w:r w:rsidR="00075E31" w:rsidRPr="00F9423A">
        <w:rPr>
          <w:rFonts w:asciiTheme="majorBidi" w:hAnsiTheme="majorBidi" w:cstheme="majorBidi"/>
        </w:rPr>
        <w:t>)</w:t>
      </w:r>
      <w:r w:rsidR="00BD6BC2" w:rsidRPr="00F9423A">
        <w:rPr>
          <w:rFonts w:asciiTheme="majorBidi" w:hAnsiTheme="majorBidi" w:cstheme="majorBidi"/>
        </w:rPr>
        <w:t xml:space="preserve">, </w:t>
      </w:r>
      <w:r w:rsidR="005A5E99" w:rsidRPr="00F9423A">
        <w:rPr>
          <w:rFonts w:asciiTheme="majorBidi" w:hAnsiTheme="majorBidi" w:cstheme="majorBidi"/>
        </w:rPr>
        <w:t>C</w:t>
      </w:r>
      <w:r w:rsidR="00BD6BC2" w:rsidRPr="00F9423A">
        <w:rPr>
          <w:rFonts w:asciiTheme="majorBidi" w:hAnsiTheme="majorBidi" w:cstheme="majorBidi"/>
        </w:rPr>
        <w:t xml:space="preserve">ounter-2 generates a pulse that terminates the counting process and interrupts the microprocessor </w:t>
      </w:r>
      <w:r w:rsidR="005A5E99" w:rsidRPr="00F9423A">
        <w:rPr>
          <w:rFonts w:asciiTheme="majorBidi" w:hAnsiTheme="majorBidi" w:cstheme="majorBidi"/>
        </w:rPr>
        <w:t xml:space="preserve">to read the </w:t>
      </w:r>
      <w:r w:rsidR="00BD6BC2" w:rsidRPr="00F9423A">
        <w:rPr>
          <w:rFonts w:asciiTheme="majorBidi" w:hAnsiTheme="majorBidi" w:cstheme="majorBidi"/>
        </w:rPr>
        <w:t xml:space="preserve">content of </w:t>
      </w:r>
      <w:r w:rsidR="005A5E99" w:rsidRPr="00F9423A">
        <w:rPr>
          <w:rFonts w:asciiTheme="majorBidi" w:hAnsiTheme="majorBidi" w:cstheme="majorBidi"/>
        </w:rPr>
        <w:t>C</w:t>
      </w:r>
      <w:r w:rsidR="00BD6BC2" w:rsidRPr="00F9423A">
        <w:rPr>
          <w:rFonts w:asciiTheme="majorBidi" w:hAnsiTheme="majorBidi" w:cstheme="majorBidi"/>
        </w:rPr>
        <w:t xml:space="preserve">ounter-1 </w:t>
      </w:r>
      <w:r w:rsidR="005A5E99" w:rsidRPr="00F9423A">
        <w:rPr>
          <w:rFonts w:asciiTheme="majorBidi" w:hAnsiTheme="majorBidi" w:cstheme="majorBidi"/>
        </w:rPr>
        <w:t xml:space="preserve">(i.e. </w:t>
      </w:r>
      <w:r w:rsidR="00BD6BC2" w:rsidRPr="00F9423A">
        <w:rPr>
          <w:rFonts w:asciiTheme="majorBidi" w:hAnsiTheme="majorBidi" w:cstheme="majorBidi"/>
        </w:rPr>
        <w:t xml:space="preserve">the number of </w:t>
      </w:r>
      <w:r w:rsidR="00720B19" w:rsidRPr="00F9423A">
        <w:rPr>
          <w:rFonts w:asciiTheme="majorBidi" w:hAnsiTheme="majorBidi" w:cstheme="majorBidi"/>
        </w:rPr>
        <w:t xml:space="preserve">tacho pulses </w:t>
      </w:r>
      <w:r w:rsidR="00DD466E" w:rsidRPr="00F9423A">
        <w:rPr>
          <w:rFonts w:asciiTheme="majorBidi" w:hAnsiTheme="majorBidi" w:cstheme="majorBidi"/>
        </w:rPr>
        <w:t>during the sampling period</w:t>
      </w:r>
      <w:r w:rsidR="005A5E99" w:rsidRPr="00F9423A">
        <w:rPr>
          <w:rFonts w:asciiTheme="majorBidi" w:hAnsiTheme="majorBidi" w:cstheme="majorBidi"/>
        </w:rPr>
        <w:t xml:space="preserve">) </w:t>
      </w:r>
      <w:r w:rsidR="00017874" w:rsidRPr="00F9423A">
        <w:rPr>
          <w:rFonts w:asciiTheme="majorBidi" w:hAnsiTheme="majorBidi" w:cstheme="majorBidi"/>
        </w:rPr>
        <w:t>and Counter</w:t>
      </w:r>
      <w:r w:rsidR="00BD6BC2" w:rsidRPr="00F9423A">
        <w:rPr>
          <w:rFonts w:asciiTheme="majorBidi" w:hAnsiTheme="majorBidi" w:cstheme="majorBidi"/>
        </w:rPr>
        <w:t xml:space="preserve">-0 </w:t>
      </w:r>
      <w:r w:rsidR="005A5E99" w:rsidRPr="00F9423A">
        <w:rPr>
          <w:rFonts w:asciiTheme="majorBidi" w:hAnsiTheme="majorBidi" w:cstheme="majorBidi"/>
        </w:rPr>
        <w:t xml:space="preserve">(i.e. </w:t>
      </w:r>
      <w:r w:rsidR="00BD6BC2" w:rsidRPr="00F9423A">
        <w:rPr>
          <w:rFonts w:asciiTheme="majorBidi" w:hAnsiTheme="majorBidi" w:cstheme="majorBidi"/>
        </w:rPr>
        <w:t xml:space="preserve">the number of clock </w:t>
      </w:r>
      <w:r w:rsidR="005A5E99" w:rsidRPr="00F9423A">
        <w:rPr>
          <w:rFonts w:asciiTheme="majorBidi" w:hAnsiTheme="majorBidi" w:cstheme="majorBidi"/>
        </w:rPr>
        <w:t>p</w:t>
      </w:r>
      <w:r w:rsidR="00BD6BC2" w:rsidRPr="00F9423A">
        <w:rPr>
          <w:rFonts w:asciiTheme="majorBidi" w:hAnsiTheme="majorBidi" w:cstheme="majorBidi"/>
        </w:rPr>
        <w:t>ulses during a time interval (∆</w:t>
      </w:r>
      <w:r w:rsidR="00BD6BC2" w:rsidRPr="00F9423A">
        <w:rPr>
          <w:rFonts w:asciiTheme="majorBidi" w:hAnsiTheme="majorBidi" w:cstheme="majorBidi"/>
          <w:i/>
        </w:rPr>
        <w:t>T</w:t>
      </w:r>
      <w:r w:rsidR="00BD6BC2" w:rsidRPr="00F9423A">
        <w:rPr>
          <w:rFonts w:asciiTheme="majorBidi" w:hAnsiTheme="majorBidi" w:cstheme="majorBidi"/>
        </w:rPr>
        <w:t xml:space="preserve">). </w:t>
      </w:r>
      <w:r w:rsidR="00F80F82" w:rsidRPr="00F9423A">
        <w:rPr>
          <w:rFonts w:asciiTheme="majorBidi" w:hAnsiTheme="majorBidi" w:cstheme="majorBidi"/>
        </w:rPr>
        <w:t>Mathematically, t</w:t>
      </w:r>
      <w:r w:rsidR="00BD6BC2" w:rsidRPr="00F9423A">
        <w:rPr>
          <w:rFonts w:asciiTheme="majorBidi" w:hAnsiTheme="majorBidi" w:cstheme="majorBidi"/>
        </w:rPr>
        <w:t xml:space="preserve">he following relations can be derived </w:t>
      </w:r>
      <w:r w:rsidR="00F80F82" w:rsidRPr="00F9423A">
        <w:rPr>
          <w:rFonts w:asciiTheme="majorBidi" w:hAnsiTheme="majorBidi" w:cstheme="majorBidi"/>
        </w:rPr>
        <w:t>[1</w:t>
      </w:r>
      <w:r w:rsidR="00023FA1" w:rsidRPr="00F9423A">
        <w:rPr>
          <w:rFonts w:asciiTheme="majorBidi" w:hAnsiTheme="majorBidi" w:cstheme="majorBidi"/>
        </w:rPr>
        <w:t>4</w:t>
      </w:r>
      <w:r w:rsidR="00F80F82" w:rsidRPr="00F9423A">
        <w:rPr>
          <w:rFonts w:asciiTheme="majorBidi" w:hAnsiTheme="majorBidi" w:cstheme="majorBidi"/>
        </w:rPr>
        <w:t xml:space="preserve">]: </w:t>
      </w:r>
    </w:p>
    <w:p w14:paraId="4718736D" w14:textId="77777777" w:rsidR="00D67348" w:rsidRPr="00F9423A" w:rsidRDefault="00D67348" w:rsidP="00F9423A">
      <w:pPr>
        <w:tabs>
          <w:tab w:val="left" w:pos="567"/>
        </w:tabs>
        <w:autoSpaceDE w:val="0"/>
        <w:autoSpaceDN w:val="0"/>
        <w:adjustRightInd w:val="0"/>
        <w:spacing w:before="60" w:after="60" w:line="480" w:lineRule="auto"/>
        <w:ind w:left="142" w:hanging="51"/>
        <w:jc w:val="right"/>
        <w:rPr>
          <w:rFonts w:asciiTheme="majorBidi" w:hAnsiTheme="majorBidi" w:cstheme="majorBidi"/>
        </w:rPr>
      </w:pPr>
      <m:oMath>
        <m:r>
          <w:rPr>
            <w:rFonts w:ascii="Cambria Math" w:hAnsi="Cambria Math" w:cstheme="majorBidi"/>
          </w:rPr>
          <m:t>n</m:t>
        </m:r>
        <m:r>
          <w:rPr>
            <w:rFonts w:ascii="Cambria Math" w:hAnsiTheme="majorBidi" w:cstheme="majorBidi"/>
          </w:rPr>
          <m:t xml:space="preserve">= </m:t>
        </m:r>
        <m:sSub>
          <m:sSubPr>
            <m:ctrlPr>
              <w:rPr>
                <w:rFonts w:ascii="Cambria Math" w:hAnsiTheme="majorBidi" w:cstheme="majorBidi"/>
                <w:i/>
                <w:iCs/>
              </w:rPr>
            </m:ctrlPr>
          </m:sSubPr>
          <m:e>
            <m:r>
              <w:rPr>
                <w:rFonts w:ascii="Cambria Math" w:hAnsi="Cambria Math" w:cstheme="majorBidi"/>
              </w:rPr>
              <m:t>f</m:t>
            </m:r>
          </m:e>
          <m:sub>
            <m:r>
              <w:rPr>
                <w:rFonts w:ascii="Cambria Math" w:hAnsi="Cambria Math" w:cstheme="majorBidi"/>
              </w:rPr>
              <m:t>c</m:t>
            </m:r>
            <m:r>
              <w:rPr>
                <w:rFonts w:ascii="Cambria Math" w:hAnsiTheme="majorBidi" w:cstheme="majorBidi"/>
              </w:rPr>
              <m:t xml:space="preserve"> </m:t>
            </m:r>
          </m:sub>
        </m:sSub>
        <m:r>
          <w:rPr>
            <w:rFonts w:ascii="Cambria Math" w:hAnsiTheme="majorBidi" w:cstheme="majorBidi"/>
          </w:rPr>
          <m:t xml:space="preserve">.  </m:t>
        </m:r>
        <m:r>
          <w:rPr>
            <w:rFonts w:ascii="Cambria Math" w:hAnsiTheme="majorBidi" w:cstheme="majorBidi"/>
          </w:rPr>
          <m:t>∆</m:t>
        </m:r>
        <m:r>
          <w:rPr>
            <w:rFonts w:ascii="Cambria Math" w:hAnsi="Cambria Math" w:cstheme="majorBidi"/>
          </w:rPr>
          <m:t>T</m:t>
        </m:r>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t xml:space="preserve"> </w:t>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t>(26)</w:t>
      </w:r>
    </w:p>
    <w:p w14:paraId="38A67976" w14:textId="4A094751" w:rsidR="00D67348" w:rsidRPr="00F9423A" w:rsidRDefault="00D67348" w:rsidP="00F9423A">
      <w:pPr>
        <w:tabs>
          <w:tab w:val="left" w:pos="567"/>
        </w:tabs>
        <w:autoSpaceDE w:val="0"/>
        <w:autoSpaceDN w:val="0"/>
        <w:adjustRightInd w:val="0"/>
        <w:spacing w:before="60" w:after="60" w:line="480" w:lineRule="auto"/>
        <w:jc w:val="right"/>
        <w:rPr>
          <w:rFonts w:asciiTheme="majorBidi" w:hAnsiTheme="majorBidi" w:cstheme="majorBidi"/>
        </w:rPr>
      </w:pPr>
      <m:oMath>
        <m:r>
          <w:rPr>
            <w:rFonts w:ascii="Cambria Math" w:hAnsi="Cambria Math" w:cstheme="majorBidi"/>
          </w:rPr>
          <m:t>N</m:t>
        </m:r>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S</m:t>
            </m:r>
          </m:sub>
        </m:sSub>
        <m:r>
          <w:rPr>
            <w:rFonts w:ascii="Cambria Math" w:hAnsiTheme="majorBidi" w:cstheme="majorBidi"/>
          </w:rPr>
          <m:t>–</m:t>
        </m:r>
        <m:r>
          <w:rPr>
            <w:rFonts w:ascii="Cambria Math" w:hAnsiTheme="majorBidi" w:cstheme="majorBidi"/>
          </w:rPr>
          <m:t xml:space="preserve"> </m:t>
        </m:r>
        <m:r>
          <w:rPr>
            <w:rFonts w:ascii="Cambria Math" w:hAnsi="Cambria Math" w:cstheme="majorBidi"/>
          </w:rPr>
          <m:t>n</m:t>
        </m:r>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S</m:t>
            </m:r>
          </m:sub>
        </m:sSub>
        <m:r>
          <w:rPr>
            <w:rFonts w:ascii="Cambria Math" w:hAnsiTheme="majorBidi" w:cstheme="majorBidi"/>
          </w:rPr>
          <m:t xml:space="preserve"> </m:t>
        </m:r>
        <m:r>
          <w:rPr>
            <w:rFonts w:ascii="Cambria Math" w:hAnsiTheme="majorBidi" w:cstheme="majorBidi"/>
          </w:rPr>
          <m:t>-</m:t>
        </m:r>
        <m:r>
          <w:rPr>
            <w:rFonts w:ascii="Cambria Math" w:hAnsiTheme="majorBidi" w:cstheme="majorBidi"/>
          </w:rPr>
          <m:t xml:space="preserve"> </m:t>
        </m:r>
        <m:r>
          <w:rPr>
            <w:rFonts w:ascii="Cambria Math" w:hAnsiTheme="majorBidi" w:cstheme="majorBidi"/>
          </w:rPr>
          <m:t>∆</m:t>
        </m:r>
        <m:r>
          <w:rPr>
            <w:rFonts w:ascii="Cambria Math" w:hAnsi="Cambria Math" w:cstheme="majorBidi"/>
          </w:rPr>
          <m:t>T</m:t>
        </m:r>
        <m:r>
          <w:rPr>
            <w:rFonts w:ascii="Cambria Math" w:hAnsiTheme="majorBidi" w:cstheme="majorBidi"/>
          </w:rPr>
          <m:t>)</m:t>
        </m:r>
      </m:oMath>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t>(27</w:t>
      </w:r>
      <w:r w:rsidR="007E5EB8" w:rsidRPr="00F9423A">
        <w:rPr>
          <w:rFonts w:asciiTheme="majorBidi" w:hAnsiTheme="majorBidi" w:cstheme="majorBidi"/>
        </w:rPr>
        <w:t>)</w:t>
      </w:r>
    </w:p>
    <w:p w14:paraId="1D9A7CCC" w14:textId="78931917" w:rsidR="007E5EB8" w:rsidRPr="00F9423A" w:rsidRDefault="007E5EB8" w:rsidP="00F9423A">
      <w:pPr>
        <w:tabs>
          <w:tab w:val="left" w:pos="567"/>
        </w:tabs>
        <w:autoSpaceDE w:val="0"/>
        <w:autoSpaceDN w:val="0"/>
        <w:adjustRightInd w:val="0"/>
        <w:spacing w:before="60" w:after="60" w:line="480" w:lineRule="auto"/>
        <w:ind w:left="142" w:hanging="51"/>
        <w:rPr>
          <w:rFonts w:asciiTheme="majorBidi" w:hAnsiTheme="majorBidi" w:cstheme="majorBidi"/>
        </w:rPr>
      </w:pPr>
      <w:r w:rsidRPr="00F9423A">
        <w:rPr>
          <w:rFonts w:asciiTheme="majorBidi" w:hAnsiTheme="majorBidi" w:cstheme="majorBidi"/>
        </w:rPr>
        <w:t xml:space="preserve">where </w:t>
      </w:r>
      <m:oMath>
        <m:sSub>
          <m:sSubPr>
            <m:ctrlPr>
              <w:rPr>
                <w:rFonts w:ascii="Cambria Math" w:hAnsiTheme="majorBidi" w:cstheme="majorBidi"/>
                <w:i/>
                <w:iCs/>
              </w:rPr>
            </m:ctrlPr>
          </m:sSubPr>
          <m:e>
            <m:r>
              <w:rPr>
                <w:rFonts w:ascii="Cambria Math" w:hAnsi="Cambria Math" w:cstheme="majorBidi"/>
              </w:rPr>
              <m:t>f</m:t>
            </m:r>
          </m:e>
          <m:sub>
            <m:r>
              <w:rPr>
                <w:rFonts w:ascii="Cambria Math" w:hAnsi="Cambria Math" w:cstheme="majorBidi"/>
              </w:rPr>
              <m:t>c</m:t>
            </m:r>
            <m:r>
              <w:rPr>
                <w:rFonts w:ascii="Cambria Math" w:hAnsiTheme="majorBidi" w:cstheme="majorBidi"/>
              </w:rPr>
              <m:t xml:space="preserve"> </m:t>
            </m:r>
          </m:sub>
        </m:sSub>
      </m:oMath>
      <w:r w:rsidRPr="00F9423A">
        <w:rPr>
          <w:rFonts w:asciiTheme="majorBidi" w:hAnsiTheme="majorBidi" w:cstheme="majorBidi"/>
          <w:iCs/>
        </w:rPr>
        <w:t xml:space="preserve"> is the clock frequency in Hz, and </w:t>
      </w:r>
      <m:oMath>
        <m:r>
          <w:rPr>
            <w:rFonts w:ascii="Cambria Math" w:hAnsi="Cambria Math" w:cstheme="majorBidi"/>
          </w:rPr>
          <m:t>n</m:t>
        </m:r>
      </m:oMath>
      <w:r w:rsidRPr="00F9423A">
        <w:rPr>
          <w:rFonts w:asciiTheme="majorBidi" w:hAnsiTheme="majorBidi" w:cstheme="majorBidi"/>
        </w:rPr>
        <w:t xml:space="preserve"> is the number of clock pulses during the interval </w:t>
      </w:r>
      <m:oMath>
        <m:r>
          <w:rPr>
            <w:rFonts w:ascii="Cambria Math" w:hAnsiTheme="majorBidi" w:cstheme="majorBidi"/>
          </w:rPr>
          <m:t>∆</m:t>
        </m:r>
        <m:r>
          <w:rPr>
            <w:rFonts w:ascii="Cambria Math" w:hAnsi="Cambria Math" w:cstheme="majorBidi"/>
          </w:rPr>
          <m:t>T</m:t>
        </m:r>
      </m:oMath>
    </w:p>
    <w:p w14:paraId="61FB8E5C" w14:textId="7F4A3FCD" w:rsidR="002469F8" w:rsidRPr="00F9423A" w:rsidRDefault="00086A29" w:rsidP="00F9423A">
      <w:pPr>
        <w:tabs>
          <w:tab w:val="left" w:pos="567"/>
        </w:tabs>
        <w:spacing w:line="480" w:lineRule="auto"/>
        <w:ind w:hanging="17"/>
        <w:jc w:val="center"/>
        <w:rPr>
          <w:rFonts w:asciiTheme="majorBidi" w:hAnsiTheme="majorBidi" w:cstheme="majorBidi"/>
          <w:b/>
          <w:bCs/>
        </w:rPr>
      </w:pPr>
      <w:r w:rsidRPr="00F9423A">
        <w:rPr>
          <w:noProof/>
        </w:rPr>
        <w:drawing>
          <wp:inline distT="0" distB="0" distL="0" distR="0" wp14:anchorId="5E7E9ED2" wp14:editId="6EE3D5B1">
            <wp:extent cx="3242310" cy="1698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0582" cy="1707643"/>
                    </a:xfrm>
                    <a:prstGeom prst="rect">
                      <a:avLst/>
                    </a:prstGeom>
                  </pic:spPr>
                </pic:pic>
              </a:graphicData>
            </a:graphic>
          </wp:inline>
        </w:drawing>
      </w:r>
    </w:p>
    <w:p w14:paraId="0A91531D" w14:textId="77777777" w:rsidR="002469F8" w:rsidRPr="00F9423A" w:rsidRDefault="002469F8" w:rsidP="00F9423A">
      <w:pPr>
        <w:tabs>
          <w:tab w:val="left" w:pos="567"/>
        </w:tabs>
        <w:spacing w:line="480" w:lineRule="auto"/>
        <w:ind w:left="17" w:hanging="17"/>
        <w:jc w:val="center"/>
        <w:rPr>
          <w:rFonts w:asciiTheme="majorBidi" w:hAnsiTheme="majorBidi" w:cstheme="majorBidi"/>
          <w:bCs/>
          <w:sz w:val="16"/>
          <w:szCs w:val="16"/>
        </w:rPr>
      </w:pPr>
      <w:r w:rsidRPr="00F9423A">
        <w:rPr>
          <w:rFonts w:asciiTheme="majorBidi" w:hAnsiTheme="majorBidi" w:cstheme="majorBidi"/>
          <w:bCs/>
          <w:sz w:val="16"/>
          <w:szCs w:val="16"/>
        </w:rPr>
        <w:t>(a) Hardware circuit</w:t>
      </w:r>
    </w:p>
    <w:p w14:paraId="042E4466" w14:textId="47AE7F9D" w:rsidR="002469F8" w:rsidRPr="00F9423A" w:rsidRDefault="002469F8" w:rsidP="00F9423A">
      <w:pPr>
        <w:tabs>
          <w:tab w:val="left" w:pos="567"/>
        </w:tabs>
        <w:spacing w:line="480" w:lineRule="auto"/>
        <w:ind w:left="17" w:hanging="17"/>
        <w:jc w:val="center"/>
        <w:rPr>
          <w:rFonts w:asciiTheme="majorBidi" w:hAnsiTheme="majorBidi" w:cstheme="majorBidi"/>
          <w:b/>
          <w:bCs/>
        </w:rPr>
      </w:pPr>
      <w:r w:rsidRPr="00F9423A">
        <w:rPr>
          <w:rFonts w:asciiTheme="majorBidi" w:hAnsiTheme="majorBidi" w:cstheme="majorBidi"/>
          <w:b/>
          <w:bCs/>
          <w:noProof/>
        </w:rPr>
        <w:drawing>
          <wp:inline distT="0" distB="0" distL="0" distR="0" wp14:anchorId="23946EF8" wp14:editId="3EDED8EC">
            <wp:extent cx="4605695" cy="147491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5695" cy="1474910"/>
                    </a:xfrm>
                    <a:prstGeom prst="rect">
                      <a:avLst/>
                    </a:prstGeom>
                    <a:noFill/>
                    <a:ln>
                      <a:noFill/>
                    </a:ln>
                  </pic:spPr>
                </pic:pic>
              </a:graphicData>
            </a:graphic>
          </wp:inline>
        </w:drawing>
      </w:r>
    </w:p>
    <w:p w14:paraId="7E02ADC1" w14:textId="77777777" w:rsidR="002469F8" w:rsidRPr="00F9423A" w:rsidRDefault="002469F8" w:rsidP="00F9423A">
      <w:pPr>
        <w:tabs>
          <w:tab w:val="left" w:pos="567"/>
        </w:tabs>
        <w:spacing w:before="120" w:after="120" w:line="276" w:lineRule="auto"/>
        <w:ind w:left="17" w:hanging="17"/>
        <w:jc w:val="center"/>
        <w:rPr>
          <w:rFonts w:asciiTheme="majorBidi" w:hAnsiTheme="majorBidi" w:cstheme="majorBidi"/>
          <w:bCs/>
          <w:sz w:val="16"/>
          <w:szCs w:val="16"/>
        </w:rPr>
      </w:pPr>
      <w:r w:rsidRPr="00F9423A">
        <w:rPr>
          <w:rFonts w:asciiTheme="majorBidi" w:hAnsiTheme="majorBidi" w:cstheme="majorBidi"/>
          <w:bCs/>
          <w:sz w:val="16"/>
          <w:szCs w:val="16"/>
        </w:rPr>
        <w:t xml:space="preserve">(b) Timing diagram </w:t>
      </w:r>
    </w:p>
    <w:p w14:paraId="61DB5356" w14:textId="45F06EBD" w:rsidR="00D67348" w:rsidRPr="00F9423A" w:rsidRDefault="00D67348" w:rsidP="00F9423A">
      <w:pPr>
        <w:tabs>
          <w:tab w:val="left" w:pos="567"/>
        </w:tabs>
        <w:autoSpaceDE w:val="0"/>
        <w:autoSpaceDN w:val="0"/>
        <w:adjustRightInd w:val="0"/>
        <w:spacing w:before="160" w:after="240" w:line="276" w:lineRule="auto"/>
        <w:jc w:val="center"/>
        <w:rPr>
          <w:rFonts w:asciiTheme="majorBidi" w:hAnsiTheme="majorBidi" w:cstheme="majorBidi"/>
          <w:sz w:val="16"/>
          <w:szCs w:val="16"/>
        </w:rPr>
      </w:pPr>
      <w:r w:rsidRPr="00F9423A">
        <w:rPr>
          <w:rFonts w:asciiTheme="majorBidi" w:hAnsiTheme="majorBidi" w:cstheme="majorBidi"/>
          <w:sz w:val="16"/>
          <w:szCs w:val="16"/>
        </w:rPr>
        <w:t>Fig.  4. Speed measurement uni</w:t>
      </w:r>
      <w:r w:rsidR="00296B40" w:rsidRPr="00F9423A">
        <w:rPr>
          <w:rFonts w:asciiTheme="majorBidi" w:hAnsiTheme="majorBidi" w:cstheme="majorBidi"/>
          <w:sz w:val="16"/>
          <w:szCs w:val="16"/>
        </w:rPr>
        <w:t>t</w:t>
      </w:r>
    </w:p>
    <w:p w14:paraId="484BF4C3" w14:textId="77777777" w:rsidR="00D67348" w:rsidRPr="00F9423A" w:rsidRDefault="00D67348" w:rsidP="00F9423A">
      <w:pPr>
        <w:tabs>
          <w:tab w:val="left" w:pos="567"/>
        </w:tabs>
        <w:autoSpaceDE w:val="0"/>
        <w:autoSpaceDN w:val="0"/>
        <w:adjustRightInd w:val="0"/>
        <w:spacing w:before="160" w:after="240" w:line="276" w:lineRule="auto"/>
        <w:jc w:val="center"/>
        <w:rPr>
          <w:rFonts w:asciiTheme="majorBidi" w:hAnsiTheme="majorBidi" w:cstheme="majorBidi"/>
        </w:rPr>
      </w:pPr>
    </w:p>
    <w:p w14:paraId="108F3F51" w14:textId="77777777" w:rsidR="00D67348" w:rsidRPr="00F9423A" w:rsidRDefault="00F9423A" w:rsidP="00F9423A">
      <w:pPr>
        <w:tabs>
          <w:tab w:val="left" w:pos="567"/>
        </w:tabs>
        <w:autoSpaceDE w:val="0"/>
        <w:autoSpaceDN w:val="0"/>
        <w:adjustRightInd w:val="0"/>
        <w:spacing w:before="60" w:after="60" w:line="480" w:lineRule="auto"/>
        <w:jc w:val="right"/>
        <w:rPr>
          <w:rFonts w:asciiTheme="majorBidi" w:hAnsiTheme="majorBidi" w:cstheme="majorBidi"/>
        </w:rPr>
      </w:pPr>
      <m:oMath>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S</m:t>
            </m:r>
          </m:sub>
        </m:sSub>
        <m:r>
          <w:rPr>
            <w:rFonts w:asciiTheme="majorBidi" w:hAnsiTheme="majorBidi" w:cstheme="majorBidi"/>
            <w:vertAlign w:val="subscript"/>
          </w:rPr>
          <m:t>-</m:t>
        </m:r>
        <m:r>
          <m:rPr>
            <m:sty m:val="p"/>
          </m:rPr>
          <w:rPr>
            <w:rFonts w:asciiTheme="majorBidi" w:hAnsiTheme="majorBidi" w:cstheme="majorBidi"/>
          </w:rPr>
          <m:t>∆</m:t>
        </m:r>
        <m:r>
          <m:rPr>
            <m:sty m:val="p"/>
          </m:rPr>
          <w:rPr>
            <w:rFonts w:ascii="Cambria Math" w:hAnsiTheme="majorBidi" w:cstheme="majorBidi"/>
          </w:rPr>
          <m:t>T =</m:t>
        </m:r>
        <m:f>
          <m:fPr>
            <m:ctrlPr>
              <w:rPr>
                <w:rFonts w:ascii="Cambria Math" w:hAnsiTheme="majorBidi" w:cstheme="majorBidi"/>
                <w:i/>
              </w:rPr>
            </m:ctrlPr>
          </m:fPr>
          <m:num>
            <m:r>
              <w:rPr>
                <w:rFonts w:ascii="Cambria Math" w:hAnsi="Cambria Math" w:cstheme="majorBidi"/>
              </w:rPr>
              <m:t>N</m:t>
            </m:r>
          </m:num>
          <m:den>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den>
        </m:f>
        <m:r>
          <m:rPr>
            <m:sty m:val="p"/>
          </m:rPr>
          <w:rPr>
            <w:rFonts w:ascii="Cambria Math" w:hAnsiTheme="majorBidi" w:cstheme="majorBidi"/>
          </w:rPr>
          <m:t xml:space="preserve">= </m:t>
        </m:r>
        <m:f>
          <m:fPr>
            <m:ctrlPr>
              <w:rPr>
                <w:rFonts w:ascii="Cambria Math" w:hAnsiTheme="majorBidi" w:cstheme="majorBidi"/>
                <w:i/>
              </w:rPr>
            </m:ctrlPr>
          </m:fPr>
          <m:num>
            <m:r>
              <w:rPr>
                <w:rFonts w:ascii="Cambria Math" w:hAnsiTheme="majorBidi" w:cstheme="majorBidi"/>
              </w:rPr>
              <m:t xml:space="preserve"> 60 </m:t>
            </m:r>
            <m:r>
              <w:rPr>
                <w:rFonts w:ascii="Cambria Math" w:hAnsiTheme="majorBidi" w:cstheme="majorBidi"/>
              </w:rPr>
              <m:t>×</m:t>
            </m:r>
            <m:r>
              <w:rPr>
                <w:rFonts w:ascii="Cambria Math" w:hAnsiTheme="majorBidi" w:cstheme="majorBidi"/>
              </w:rPr>
              <m:t xml:space="preserve"> </m:t>
            </m:r>
            <m:r>
              <w:rPr>
                <w:rFonts w:ascii="Cambria Math" w:hAnsi="Cambria Math" w:cstheme="majorBidi"/>
              </w:rPr>
              <m:t>m</m:t>
            </m:r>
            <m:r>
              <w:rPr>
                <w:rFonts w:ascii="Cambria Math" w:hAnsiTheme="majorBidi" w:cstheme="majorBidi"/>
              </w:rPr>
              <m:t xml:space="preserve"> </m:t>
            </m:r>
          </m:num>
          <m:den>
            <m:r>
              <w:rPr>
                <w:rFonts w:ascii="Cambria Math" w:hAnsi="Cambria Math" w:cstheme="majorBidi"/>
              </w:rPr>
              <m:t>Speed</m:t>
            </m:r>
            <m:r>
              <w:rPr>
                <w:rFonts w:ascii="Cambria Math" w:hAnsiTheme="majorBidi" w:cstheme="majorBidi"/>
              </w:rPr>
              <m:t xml:space="preserve"> </m:t>
            </m:r>
            <m:d>
              <m:dPr>
                <m:ctrlPr>
                  <w:rPr>
                    <w:rFonts w:ascii="Cambria Math" w:hAnsiTheme="majorBidi" w:cstheme="majorBidi"/>
                    <w:i/>
                  </w:rPr>
                </m:ctrlPr>
              </m:dPr>
              <m:e>
                <m:r>
                  <w:rPr>
                    <w:rFonts w:ascii="Cambria Math" w:hAnsi="Cambria Math" w:cstheme="majorBidi"/>
                  </w:rPr>
                  <m:t>rpm</m:t>
                </m:r>
              </m:e>
            </m:d>
            <m:r>
              <w:rPr>
                <w:rFonts w:ascii="Cambria Math" w:hAnsiTheme="majorBidi" w:cstheme="majorBidi"/>
              </w:rPr>
              <m:t>×</m:t>
            </m:r>
            <m:r>
              <w:rPr>
                <w:rFonts w:ascii="Cambria Math" w:hAnsiTheme="majorBidi" w:cstheme="majorBidi"/>
              </w:rPr>
              <m:t xml:space="preserve"> </m:t>
            </m:r>
            <m:r>
              <w:rPr>
                <w:rFonts w:ascii="Cambria Math" w:hAnsi="Cambria Math" w:cstheme="majorBidi"/>
              </w:rPr>
              <m:t>P</m:t>
            </m:r>
          </m:den>
        </m:f>
      </m:oMath>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r>
      <w:r w:rsidR="00D67348" w:rsidRPr="00F9423A">
        <w:rPr>
          <w:rFonts w:asciiTheme="majorBidi" w:hAnsiTheme="majorBidi" w:cstheme="majorBidi"/>
        </w:rPr>
        <w:tab/>
        <w:t>(28)</w:t>
      </w:r>
    </w:p>
    <w:p w14:paraId="627CCB82" w14:textId="77777777" w:rsidR="00D67348" w:rsidRPr="00F9423A" w:rsidRDefault="00D67348" w:rsidP="00F9423A">
      <w:pPr>
        <w:tabs>
          <w:tab w:val="left" w:pos="567"/>
        </w:tabs>
        <w:autoSpaceDE w:val="0"/>
        <w:autoSpaceDN w:val="0"/>
        <w:adjustRightInd w:val="0"/>
        <w:spacing w:after="120" w:line="480" w:lineRule="auto"/>
        <w:jc w:val="both"/>
        <w:rPr>
          <w:rFonts w:asciiTheme="majorBidi" w:hAnsiTheme="majorBidi" w:cstheme="majorBidi"/>
          <w:lang w:eastAsia="zh-CN"/>
        </w:rPr>
      </w:pPr>
      <w:r w:rsidRPr="00F9423A">
        <w:rPr>
          <w:rFonts w:asciiTheme="majorBidi" w:hAnsiTheme="majorBidi" w:cstheme="majorBidi"/>
          <w:lang w:eastAsia="zh-CN"/>
        </w:rPr>
        <w:t xml:space="preserve">where </w:t>
      </w:r>
      <w:r w:rsidRPr="00F9423A">
        <w:rPr>
          <w:rFonts w:asciiTheme="majorBidi" w:hAnsiTheme="majorBidi" w:cstheme="majorBidi"/>
          <w:i/>
          <w:lang w:eastAsia="zh-CN"/>
        </w:rPr>
        <w:t>P</w:t>
      </w:r>
      <w:r w:rsidRPr="00F9423A">
        <w:rPr>
          <w:rFonts w:asciiTheme="majorBidi" w:hAnsiTheme="majorBidi" w:cstheme="majorBidi"/>
          <w:lang w:eastAsia="zh-CN"/>
        </w:rPr>
        <w:t xml:space="preserve"> is the number of tacho-pulses generated in each revolution. Rearranging (28) yields</w:t>
      </w:r>
      <w:r w:rsidRPr="00F9423A">
        <w:rPr>
          <w:rFonts w:asciiTheme="majorBidi" w:hAnsiTheme="majorBidi" w:cstheme="majorBidi"/>
        </w:rPr>
        <w:tab/>
      </w:r>
      <w:r w:rsidRPr="00F9423A">
        <w:rPr>
          <w:rFonts w:asciiTheme="majorBidi" w:hAnsiTheme="majorBidi" w:cstheme="majorBidi"/>
        </w:rPr>
        <w:tab/>
      </w:r>
    </w:p>
    <w:p w14:paraId="68982632" w14:textId="77777777" w:rsidR="00D67348" w:rsidRPr="00F9423A" w:rsidRDefault="00D67348" w:rsidP="00F9423A">
      <w:pPr>
        <w:tabs>
          <w:tab w:val="left" w:pos="567"/>
        </w:tabs>
        <w:autoSpaceDE w:val="0"/>
        <w:autoSpaceDN w:val="0"/>
        <w:adjustRightInd w:val="0"/>
        <w:spacing w:before="60" w:after="60" w:line="480" w:lineRule="auto"/>
        <w:jc w:val="right"/>
        <w:rPr>
          <w:rFonts w:asciiTheme="majorBidi" w:hAnsiTheme="majorBidi" w:cstheme="majorBidi"/>
        </w:rPr>
      </w:pPr>
      <m:oMath>
        <m:r>
          <w:rPr>
            <w:rFonts w:ascii="Cambria Math" w:hAnsi="Cambria Math" w:cstheme="majorBidi"/>
          </w:rPr>
          <m:t>Speed</m:t>
        </m:r>
        <m:r>
          <w:rPr>
            <w:rFonts w:ascii="Cambria Math" w:hAnsiTheme="majorBidi" w:cstheme="majorBidi"/>
          </w:rPr>
          <m:t xml:space="preserve"> </m:t>
        </m:r>
        <m:d>
          <m:dPr>
            <m:ctrlPr>
              <w:rPr>
                <w:rFonts w:ascii="Cambria Math" w:hAnsiTheme="majorBidi" w:cstheme="majorBidi"/>
                <w:i/>
                <w:iCs/>
              </w:rPr>
            </m:ctrlPr>
          </m:dPr>
          <m:e>
            <m:r>
              <w:rPr>
                <w:rFonts w:ascii="Cambria Math" w:hAnsi="Cambria Math" w:cstheme="majorBidi"/>
              </w:rPr>
              <m:t>rpm</m:t>
            </m:r>
          </m:e>
        </m:d>
        <m:r>
          <w:rPr>
            <w:rFonts w:ascii="Cambria Math" w:hAnsiTheme="majorBidi" w:cstheme="majorBidi"/>
          </w:rPr>
          <m:t xml:space="preserve">=  </m:t>
        </m:r>
        <m:f>
          <m:fPr>
            <m:ctrlPr>
              <w:rPr>
                <w:rFonts w:ascii="Cambria Math" w:hAnsiTheme="majorBidi" w:cstheme="majorBidi"/>
                <w:i/>
              </w:rPr>
            </m:ctrlPr>
          </m:fPr>
          <m:num>
            <m:r>
              <w:rPr>
                <w:rFonts w:ascii="Cambria Math" w:hAnsiTheme="majorBidi" w:cstheme="majorBidi"/>
              </w:rPr>
              <m:t xml:space="preserve">60 </m:t>
            </m:r>
            <m:r>
              <w:rPr>
                <w:rFonts w:ascii="Cambria Math" w:hAnsi="Cambria Math" w:cstheme="majorBidi"/>
              </w:rPr>
              <m:t>x</m:t>
            </m:r>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c</m:t>
                </m:r>
              </m:sub>
            </m:sSub>
          </m:num>
          <m:den>
            <m:r>
              <w:rPr>
                <w:rFonts w:ascii="Cambria Math" w:hAnsi="Cambria Math" w:cstheme="majorBidi"/>
              </w:rPr>
              <m:t>P</m:t>
            </m:r>
          </m:den>
        </m:f>
        <m:r>
          <w:rPr>
            <w:rFonts w:ascii="Cambria Math" w:hAnsiTheme="majorBidi" w:cstheme="majorBidi"/>
          </w:rPr>
          <m:t xml:space="preserve">  </m:t>
        </m:r>
        <m:r>
          <w:rPr>
            <w:rFonts w:ascii="Cambria Math" w:hAnsi="Cambria Math" w:cstheme="majorBidi"/>
          </w:rPr>
          <m:t>×</m:t>
        </m:r>
        <m:r>
          <w:rPr>
            <w:rFonts w:ascii="Cambria Math" w:hAnsiTheme="majorBidi" w:cstheme="majorBidi"/>
          </w:rPr>
          <m:t xml:space="preserve"> </m:t>
        </m:r>
        <m:f>
          <m:fPr>
            <m:ctrlPr>
              <w:rPr>
                <w:rFonts w:ascii="Cambria Math" w:hAnsiTheme="majorBidi" w:cstheme="majorBidi"/>
                <w:i/>
                <w:iCs/>
              </w:rPr>
            </m:ctrlPr>
          </m:fPr>
          <m:num>
            <m:r>
              <w:rPr>
                <w:rFonts w:ascii="Cambria Math" w:hAnsi="Cambria Math" w:cstheme="majorBidi"/>
              </w:rPr>
              <m:t>m</m:t>
            </m:r>
          </m:num>
          <m:den>
            <m:r>
              <w:rPr>
                <w:rFonts w:ascii="Cambria Math" w:hAnsi="Cambria Math" w:cstheme="majorBidi"/>
              </w:rPr>
              <m:t>N</m:t>
            </m:r>
          </m:den>
        </m:f>
        <m:r>
          <w:rPr>
            <w:rFonts w:ascii="Cambria Math" w:hAnsiTheme="majorBidi" w:cstheme="majorBidi"/>
          </w:rPr>
          <m:t xml:space="preserve">=K </m:t>
        </m:r>
        <m:r>
          <w:rPr>
            <w:rFonts w:ascii="Cambria Math" w:hAnsi="Cambria Math" w:cstheme="majorBidi"/>
          </w:rPr>
          <m:t>×</m:t>
        </m:r>
        <m:r>
          <w:rPr>
            <w:rFonts w:ascii="Cambria Math" w:hAnsiTheme="majorBidi" w:cstheme="majorBidi"/>
          </w:rPr>
          <m:t xml:space="preserve"> </m:t>
        </m:r>
        <m:f>
          <m:fPr>
            <m:ctrlPr>
              <w:rPr>
                <w:rFonts w:ascii="Cambria Math" w:hAnsiTheme="majorBidi" w:cstheme="majorBidi"/>
                <w:i/>
                <w:iCs/>
              </w:rPr>
            </m:ctrlPr>
          </m:fPr>
          <m:num>
            <m:r>
              <w:rPr>
                <w:rFonts w:ascii="Cambria Math" w:hAnsi="Cambria Math" w:cstheme="majorBidi"/>
              </w:rPr>
              <m:t>m</m:t>
            </m:r>
          </m:num>
          <m:den>
            <m:r>
              <w:rPr>
                <w:rFonts w:ascii="Cambria Math" w:hAnsi="Cambria Math" w:cstheme="majorBidi"/>
              </w:rPr>
              <m:t>N</m:t>
            </m:r>
          </m:den>
        </m:f>
      </m:oMath>
      <w:r w:rsidRPr="00F9423A">
        <w:rPr>
          <w:rFonts w:asciiTheme="majorBidi" w:hAnsiTheme="majorBidi" w:cstheme="majorBidi"/>
        </w:rPr>
        <w:t xml:space="preserve"> </w:t>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r>
      <w:r w:rsidRPr="00F9423A">
        <w:rPr>
          <w:rFonts w:asciiTheme="majorBidi" w:hAnsiTheme="majorBidi" w:cstheme="majorBidi"/>
        </w:rPr>
        <w:tab/>
        <w:t xml:space="preserve"> (29)</w:t>
      </w:r>
    </w:p>
    <w:p w14:paraId="2FFE428D" w14:textId="58A58A07" w:rsidR="00D67348" w:rsidRPr="00F9423A" w:rsidRDefault="00D67348" w:rsidP="00F9423A">
      <w:pPr>
        <w:tabs>
          <w:tab w:val="left" w:pos="567"/>
        </w:tabs>
        <w:autoSpaceDE w:val="0"/>
        <w:autoSpaceDN w:val="0"/>
        <w:adjustRightInd w:val="0"/>
        <w:spacing w:line="480" w:lineRule="auto"/>
        <w:jc w:val="both"/>
        <w:rPr>
          <w:rFonts w:asciiTheme="majorBidi" w:hAnsiTheme="majorBidi" w:cstheme="majorBidi"/>
        </w:rPr>
      </w:pPr>
      <w:r w:rsidRPr="00F9423A">
        <w:rPr>
          <w:rFonts w:asciiTheme="majorBidi" w:hAnsiTheme="majorBidi" w:cstheme="majorBidi"/>
        </w:rPr>
        <w:t xml:space="preserve">where </w:t>
      </w:r>
      <w:r w:rsidRPr="00F9423A">
        <w:rPr>
          <w:rFonts w:asciiTheme="majorBidi" w:hAnsiTheme="majorBidi" w:cstheme="majorBidi"/>
          <w:i/>
        </w:rPr>
        <w:t>K</w:t>
      </w:r>
      <w:r w:rsidRPr="00F9423A">
        <w:rPr>
          <w:rFonts w:asciiTheme="majorBidi" w:hAnsiTheme="majorBidi" w:cstheme="majorBidi"/>
        </w:rPr>
        <w:t xml:space="preserve"> is a constant dependent on the number gear-tooth and the clock frequency. In the current implementation, the measurement accuracy is found to be around 0.013%, however, better accuracy can be obtained using </w:t>
      </w:r>
      <w:r w:rsidR="00805BC8" w:rsidRPr="00F9423A">
        <w:rPr>
          <w:rFonts w:asciiTheme="majorBidi" w:hAnsiTheme="majorBidi" w:cstheme="majorBidi"/>
        </w:rPr>
        <w:t xml:space="preserve">a </w:t>
      </w:r>
      <w:r w:rsidRPr="00F9423A">
        <w:rPr>
          <w:rFonts w:asciiTheme="majorBidi" w:hAnsiTheme="majorBidi" w:cstheme="majorBidi"/>
        </w:rPr>
        <w:t xml:space="preserve">programmable interval timer with higher resolution. </w:t>
      </w:r>
    </w:p>
    <w:p w14:paraId="12CC2EAD" w14:textId="24F9B901" w:rsidR="005347FD" w:rsidRPr="00F9423A" w:rsidRDefault="005347FD" w:rsidP="00F9423A">
      <w:pPr>
        <w:pStyle w:val="Heading1"/>
        <w:tabs>
          <w:tab w:val="left" w:pos="567"/>
        </w:tabs>
        <w:spacing w:line="480" w:lineRule="auto"/>
        <w:jc w:val="left"/>
        <w:rPr>
          <w:rFonts w:asciiTheme="majorBidi" w:hAnsiTheme="majorBidi" w:cstheme="majorBidi"/>
          <w:b/>
          <w:smallCaps w:val="0"/>
          <w:kern w:val="0"/>
        </w:rPr>
      </w:pPr>
      <w:r w:rsidRPr="00F9423A">
        <w:rPr>
          <w:rFonts w:asciiTheme="majorBidi" w:hAnsiTheme="majorBidi" w:cstheme="majorBidi"/>
          <w:b/>
          <w:smallCaps w:val="0"/>
          <w:kern w:val="0"/>
        </w:rPr>
        <w:t>Controller Software</w:t>
      </w:r>
    </w:p>
    <w:p w14:paraId="3E275E57" w14:textId="2D6BA388" w:rsidR="005347FD" w:rsidRPr="00F9423A" w:rsidRDefault="005347FD" w:rsidP="00F9423A">
      <w:pPr>
        <w:tabs>
          <w:tab w:val="left" w:pos="567"/>
        </w:tabs>
        <w:spacing w:line="480" w:lineRule="auto"/>
        <w:contextualSpacing/>
        <w:jc w:val="both"/>
        <w:rPr>
          <w:rFonts w:asciiTheme="majorBidi" w:hAnsiTheme="majorBidi" w:cstheme="majorBidi"/>
        </w:rPr>
      </w:pPr>
      <w:r w:rsidRPr="00F9423A">
        <w:rPr>
          <w:rFonts w:asciiTheme="majorBidi" w:hAnsiTheme="majorBidi" w:cstheme="majorBidi"/>
        </w:rPr>
        <w:t xml:space="preserve">Software implementation is required to make the hardware part performs its tasks successfully. To control the system during the transient condition, it is required to implement fast programs to satisfy the </w:t>
      </w:r>
      <w:r w:rsidR="00434137" w:rsidRPr="00F9423A">
        <w:rPr>
          <w:rFonts w:asciiTheme="majorBidi" w:hAnsiTheme="majorBidi" w:cstheme="majorBidi"/>
        </w:rPr>
        <w:t>online control</w:t>
      </w:r>
      <w:r w:rsidRPr="00F9423A">
        <w:rPr>
          <w:rFonts w:asciiTheme="majorBidi" w:hAnsiTheme="majorBidi" w:cstheme="majorBidi"/>
        </w:rPr>
        <w:t xml:space="preserve"> requirements </w:t>
      </w:r>
      <w:r w:rsidR="00434137" w:rsidRPr="00F9423A">
        <w:rPr>
          <w:rFonts w:asciiTheme="majorBidi" w:hAnsiTheme="majorBidi" w:cstheme="majorBidi"/>
        </w:rPr>
        <w:t>of the</w:t>
      </w:r>
      <w:r w:rsidRPr="00F9423A">
        <w:rPr>
          <w:rFonts w:asciiTheme="majorBidi" w:hAnsiTheme="majorBidi" w:cstheme="majorBidi"/>
        </w:rPr>
        <w:t xml:space="preserve"> brake insertion and removal. The developed controller software is designed to perform the following functions:</w:t>
      </w:r>
    </w:p>
    <w:p w14:paraId="075B11FD" w14:textId="087306D1" w:rsidR="005347FD" w:rsidRPr="00F9423A" w:rsidRDefault="00DE5FBF" w:rsidP="00F9423A">
      <w:pPr>
        <w:pStyle w:val="PlainText"/>
        <w:numPr>
          <w:ilvl w:val="0"/>
          <w:numId w:val="24"/>
        </w:numPr>
        <w:tabs>
          <w:tab w:val="left" w:pos="567"/>
        </w:tabs>
        <w:spacing w:before="40" w:line="480" w:lineRule="auto"/>
        <w:ind w:left="426" w:hanging="284"/>
        <w:jc w:val="both"/>
        <w:rPr>
          <w:rFonts w:asciiTheme="majorBidi" w:eastAsia="Times New Roman" w:hAnsiTheme="majorBidi" w:cstheme="majorBidi"/>
          <w:sz w:val="24"/>
          <w:szCs w:val="24"/>
        </w:rPr>
      </w:pPr>
      <w:r w:rsidRPr="00F9423A">
        <w:rPr>
          <w:rFonts w:asciiTheme="majorBidi" w:eastAsia="Times New Roman" w:hAnsiTheme="majorBidi" w:cstheme="majorBidi"/>
          <w:sz w:val="24"/>
          <w:szCs w:val="24"/>
        </w:rPr>
        <w:t>Collection</w:t>
      </w:r>
      <w:r w:rsidR="005347FD" w:rsidRPr="00F9423A">
        <w:rPr>
          <w:rFonts w:asciiTheme="majorBidi" w:eastAsia="Times New Roman" w:hAnsiTheme="majorBidi" w:cstheme="majorBidi"/>
          <w:sz w:val="24"/>
          <w:szCs w:val="24"/>
        </w:rPr>
        <w:t xml:space="preserve"> of the generator speed.</w:t>
      </w:r>
    </w:p>
    <w:p w14:paraId="4BCDDD58" w14:textId="0C79B230" w:rsidR="005347FD" w:rsidRPr="00F9423A" w:rsidRDefault="005347FD" w:rsidP="00F9423A">
      <w:pPr>
        <w:pStyle w:val="PlainText"/>
        <w:numPr>
          <w:ilvl w:val="0"/>
          <w:numId w:val="24"/>
        </w:numPr>
        <w:tabs>
          <w:tab w:val="left" w:pos="567"/>
        </w:tabs>
        <w:spacing w:before="40" w:line="480" w:lineRule="auto"/>
        <w:ind w:left="426" w:hanging="284"/>
        <w:jc w:val="both"/>
        <w:rPr>
          <w:rFonts w:asciiTheme="majorBidi" w:eastAsia="Times New Roman" w:hAnsiTheme="majorBidi" w:cstheme="majorBidi"/>
          <w:sz w:val="24"/>
          <w:szCs w:val="24"/>
        </w:rPr>
      </w:pPr>
      <w:r w:rsidRPr="00F9423A">
        <w:rPr>
          <w:rFonts w:asciiTheme="majorBidi" w:eastAsia="Times New Roman" w:hAnsiTheme="majorBidi" w:cstheme="majorBidi"/>
          <w:sz w:val="24"/>
          <w:szCs w:val="24"/>
        </w:rPr>
        <w:t xml:space="preserve">When a disturbance exists, the controller (i) calculates </w:t>
      </w:r>
      <w:r w:rsidR="00DE5FBF" w:rsidRPr="00F9423A">
        <w:rPr>
          <w:rFonts w:asciiTheme="majorBidi" w:eastAsia="Times New Roman" w:hAnsiTheme="majorBidi" w:cstheme="majorBidi"/>
          <w:sz w:val="24"/>
          <w:szCs w:val="24"/>
        </w:rPr>
        <w:t>RACKE</w:t>
      </w:r>
      <w:r w:rsidR="005D12EA" w:rsidRPr="00F9423A">
        <w:rPr>
          <w:rFonts w:asciiTheme="majorBidi" w:eastAsia="Times New Roman" w:hAnsiTheme="majorBidi" w:cstheme="majorBidi"/>
          <w:sz w:val="24"/>
          <w:szCs w:val="24"/>
        </w:rPr>
        <w:t>,</w:t>
      </w:r>
      <w:r w:rsidRPr="00F9423A">
        <w:rPr>
          <w:rFonts w:asciiTheme="majorBidi" w:eastAsia="Times New Roman" w:hAnsiTheme="majorBidi" w:cstheme="majorBidi"/>
          <w:sz w:val="24"/>
          <w:szCs w:val="24"/>
        </w:rPr>
        <w:t xml:space="preserve"> and (ii) </w:t>
      </w:r>
      <w:r w:rsidR="00DE5FBF" w:rsidRPr="00F9423A">
        <w:rPr>
          <w:rFonts w:asciiTheme="majorBidi" w:eastAsia="Times New Roman" w:hAnsiTheme="majorBidi" w:cstheme="majorBidi"/>
          <w:sz w:val="24"/>
          <w:szCs w:val="24"/>
        </w:rPr>
        <w:t xml:space="preserve">controls </w:t>
      </w:r>
      <w:r w:rsidRPr="00F9423A">
        <w:rPr>
          <w:rFonts w:asciiTheme="majorBidi" w:eastAsia="Times New Roman" w:hAnsiTheme="majorBidi" w:cstheme="majorBidi"/>
          <w:sz w:val="24"/>
          <w:szCs w:val="24"/>
        </w:rPr>
        <w:t xml:space="preserve">the </w:t>
      </w:r>
      <w:r w:rsidR="00DE5FBF" w:rsidRPr="00F9423A">
        <w:rPr>
          <w:rFonts w:asciiTheme="majorBidi" w:eastAsia="Times New Roman" w:hAnsiTheme="majorBidi" w:cstheme="majorBidi"/>
          <w:sz w:val="24"/>
          <w:szCs w:val="24"/>
        </w:rPr>
        <w:t xml:space="preserve">dynamic </w:t>
      </w:r>
      <w:r w:rsidRPr="00F9423A">
        <w:rPr>
          <w:rFonts w:asciiTheme="majorBidi" w:eastAsia="Times New Roman" w:hAnsiTheme="majorBidi" w:cstheme="majorBidi"/>
          <w:sz w:val="24"/>
          <w:szCs w:val="24"/>
        </w:rPr>
        <w:t>brake</w:t>
      </w:r>
      <w:r w:rsidR="00DE5FBF" w:rsidRPr="00F9423A">
        <w:rPr>
          <w:rFonts w:asciiTheme="majorBidi" w:eastAsia="Times New Roman" w:hAnsiTheme="majorBidi" w:cstheme="majorBidi"/>
          <w:sz w:val="24"/>
          <w:szCs w:val="24"/>
        </w:rPr>
        <w:t>.</w:t>
      </w:r>
      <w:r w:rsidRPr="00F9423A">
        <w:rPr>
          <w:rFonts w:asciiTheme="majorBidi" w:eastAsia="Times New Roman" w:hAnsiTheme="majorBidi" w:cstheme="majorBidi"/>
          <w:sz w:val="24"/>
          <w:szCs w:val="24"/>
        </w:rPr>
        <w:t xml:space="preserve"> </w:t>
      </w:r>
    </w:p>
    <w:p w14:paraId="33B148EB" w14:textId="456F718D" w:rsidR="005347FD" w:rsidRPr="00F9423A" w:rsidRDefault="00805BC8" w:rsidP="00F9423A">
      <w:pPr>
        <w:pStyle w:val="PlainText"/>
        <w:numPr>
          <w:ilvl w:val="0"/>
          <w:numId w:val="24"/>
        </w:numPr>
        <w:tabs>
          <w:tab w:val="left" w:pos="567"/>
        </w:tabs>
        <w:spacing w:before="40" w:line="480" w:lineRule="auto"/>
        <w:ind w:left="426" w:hanging="284"/>
        <w:jc w:val="both"/>
        <w:rPr>
          <w:rFonts w:asciiTheme="majorBidi" w:eastAsia="Times New Roman" w:hAnsiTheme="majorBidi" w:cstheme="majorBidi"/>
          <w:sz w:val="24"/>
          <w:szCs w:val="24"/>
        </w:rPr>
      </w:pPr>
      <w:r w:rsidRPr="00F9423A">
        <w:rPr>
          <w:rFonts w:asciiTheme="majorBidi" w:eastAsia="Times New Roman" w:hAnsiTheme="majorBidi" w:cstheme="majorBidi"/>
          <w:sz w:val="24"/>
          <w:szCs w:val="24"/>
        </w:rPr>
        <w:t>Recording</w:t>
      </w:r>
      <w:r w:rsidR="005347FD" w:rsidRPr="00F9423A">
        <w:rPr>
          <w:rFonts w:asciiTheme="majorBidi" w:eastAsia="Times New Roman" w:hAnsiTheme="majorBidi" w:cstheme="majorBidi"/>
          <w:sz w:val="24"/>
          <w:szCs w:val="24"/>
        </w:rPr>
        <w:t xml:space="preserve"> the data during the transient condition to monitor the events that occur during this short time frame.</w:t>
      </w:r>
    </w:p>
    <w:p w14:paraId="334731F1" w14:textId="2245F04D" w:rsidR="005347FD" w:rsidRPr="00F9423A" w:rsidRDefault="005347FD" w:rsidP="00F9423A">
      <w:pPr>
        <w:tabs>
          <w:tab w:val="left" w:pos="567"/>
        </w:tabs>
        <w:spacing w:before="40" w:line="480" w:lineRule="auto"/>
        <w:ind w:firstLine="181"/>
        <w:jc w:val="both"/>
        <w:rPr>
          <w:rFonts w:asciiTheme="majorBidi" w:hAnsiTheme="majorBidi" w:cstheme="majorBidi"/>
        </w:rPr>
      </w:pPr>
      <w:r w:rsidRPr="00F9423A">
        <w:rPr>
          <w:rFonts w:asciiTheme="majorBidi" w:hAnsiTheme="majorBidi" w:cstheme="majorBidi"/>
        </w:rPr>
        <w:t>The controller software</w:t>
      </w:r>
      <w:r w:rsidR="00AC3A74" w:rsidRPr="00F9423A">
        <w:rPr>
          <w:rFonts w:asciiTheme="majorBidi" w:hAnsiTheme="majorBidi" w:cstheme="majorBidi"/>
        </w:rPr>
        <w:t xml:space="preserve"> that is developed using assembly- language</w:t>
      </w:r>
      <w:r w:rsidRPr="00F9423A">
        <w:rPr>
          <w:rFonts w:asciiTheme="majorBidi" w:hAnsiTheme="majorBidi" w:cstheme="majorBidi"/>
        </w:rPr>
        <w:t xml:space="preserve"> can be </w:t>
      </w:r>
      <w:r w:rsidR="00202E93" w:rsidRPr="00F9423A">
        <w:rPr>
          <w:rFonts w:asciiTheme="majorBidi" w:hAnsiTheme="majorBidi" w:cstheme="majorBidi"/>
        </w:rPr>
        <w:t>described briefly as follows.</w:t>
      </w:r>
      <w:r w:rsidRPr="00F9423A">
        <w:rPr>
          <w:rFonts w:asciiTheme="majorBidi" w:hAnsiTheme="majorBidi" w:cstheme="majorBidi"/>
        </w:rPr>
        <w:t xml:space="preserve"> </w:t>
      </w:r>
    </w:p>
    <w:p w14:paraId="4D53CAD5" w14:textId="2CF39210" w:rsidR="005347FD" w:rsidRPr="00F9423A" w:rsidRDefault="005347FD" w:rsidP="00F9423A">
      <w:pPr>
        <w:pStyle w:val="Heading2"/>
        <w:numPr>
          <w:ilvl w:val="1"/>
          <w:numId w:val="38"/>
        </w:numPr>
        <w:tabs>
          <w:tab w:val="left" w:pos="567"/>
        </w:tabs>
        <w:spacing w:before="240" w:line="480" w:lineRule="auto"/>
      </w:pPr>
      <w:r w:rsidRPr="00F9423A">
        <w:t>Main program</w:t>
      </w:r>
    </w:p>
    <w:p w14:paraId="78A9F151" w14:textId="50A8EACA" w:rsidR="00413E23" w:rsidRPr="00F9423A" w:rsidRDefault="00413E23"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 xml:space="preserve">The main program </w:t>
      </w:r>
      <w:r w:rsidR="00202E93" w:rsidRPr="00F9423A">
        <w:rPr>
          <w:rFonts w:asciiTheme="majorBidi" w:hAnsiTheme="majorBidi" w:cstheme="majorBidi"/>
        </w:rPr>
        <w:t xml:space="preserve">is </w:t>
      </w:r>
      <w:r w:rsidR="00FE60ED" w:rsidRPr="00F9423A">
        <w:rPr>
          <w:rFonts w:asciiTheme="majorBidi" w:hAnsiTheme="majorBidi" w:cstheme="majorBidi"/>
        </w:rPr>
        <w:t xml:space="preserve">dedicated to performing software and hardware initialization tasks </w:t>
      </w:r>
      <w:r w:rsidR="00E50E13" w:rsidRPr="00F9423A">
        <w:rPr>
          <w:rFonts w:asciiTheme="majorBidi" w:hAnsiTheme="majorBidi" w:cstheme="majorBidi"/>
        </w:rPr>
        <w:t xml:space="preserve">such as specifying </w:t>
      </w:r>
      <w:r w:rsidR="00D95E82" w:rsidRPr="00F9423A">
        <w:rPr>
          <w:rFonts w:asciiTheme="majorBidi" w:hAnsiTheme="majorBidi" w:cstheme="majorBidi"/>
        </w:rPr>
        <w:t xml:space="preserve">the content of the PIT and </w:t>
      </w:r>
      <w:r w:rsidR="00E50E13" w:rsidRPr="00F9423A">
        <w:rPr>
          <w:rFonts w:asciiTheme="majorBidi" w:hAnsiTheme="majorBidi" w:cstheme="majorBidi"/>
        </w:rPr>
        <w:t xml:space="preserve">default values </w:t>
      </w:r>
      <w:r w:rsidR="00D95E82" w:rsidRPr="00F9423A">
        <w:rPr>
          <w:rFonts w:asciiTheme="majorBidi" w:hAnsiTheme="majorBidi" w:cstheme="majorBidi"/>
        </w:rPr>
        <w:t>of</w:t>
      </w:r>
      <w:r w:rsidR="00E50E13" w:rsidRPr="00F9423A">
        <w:rPr>
          <w:rFonts w:asciiTheme="majorBidi" w:hAnsiTheme="majorBidi" w:cstheme="majorBidi"/>
        </w:rPr>
        <w:t xml:space="preserve"> the program counter, stack pointer, interrupt vector addresses, and memory buffers. </w:t>
      </w:r>
      <w:r w:rsidR="00202E93" w:rsidRPr="00F9423A">
        <w:rPr>
          <w:rFonts w:asciiTheme="majorBidi" w:hAnsiTheme="majorBidi" w:cstheme="majorBidi"/>
        </w:rPr>
        <w:t xml:space="preserve"> </w:t>
      </w:r>
      <w:r w:rsidR="00E50E13" w:rsidRPr="00F9423A">
        <w:rPr>
          <w:rFonts w:asciiTheme="majorBidi" w:hAnsiTheme="majorBidi" w:cstheme="majorBidi"/>
        </w:rPr>
        <w:t xml:space="preserve">It also executes some background tasks such as prioritizing system response to user commands and hardware interrupts. </w:t>
      </w:r>
    </w:p>
    <w:p w14:paraId="60D232EE" w14:textId="77777777" w:rsidR="00131D5C" w:rsidRPr="00F9423A" w:rsidRDefault="00131D5C" w:rsidP="00F9423A">
      <w:pPr>
        <w:pStyle w:val="Heading2"/>
        <w:numPr>
          <w:ilvl w:val="1"/>
          <w:numId w:val="38"/>
        </w:numPr>
        <w:tabs>
          <w:tab w:val="left" w:pos="567"/>
        </w:tabs>
        <w:spacing w:before="240" w:line="480" w:lineRule="auto"/>
      </w:pPr>
      <w:r w:rsidRPr="00F9423A">
        <w:lastRenderedPageBreak/>
        <w:t>Interrupt service routine</w:t>
      </w:r>
    </w:p>
    <w:p w14:paraId="7AF8B3B1" w14:textId="76B1A7E8" w:rsidR="00131D5C" w:rsidRPr="00F9423A" w:rsidRDefault="00A92380"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T</w:t>
      </w:r>
      <w:r w:rsidR="00E50E13" w:rsidRPr="00F9423A">
        <w:rPr>
          <w:rFonts w:asciiTheme="majorBidi" w:hAnsiTheme="majorBidi" w:cstheme="majorBidi"/>
        </w:rPr>
        <w:t xml:space="preserve">he </w:t>
      </w:r>
      <w:r w:rsidR="00214AEF" w:rsidRPr="00F9423A">
        <w:rPr>
          <w:rFonts w:asciiTheme="majorBidi" w:hAnsiTheme="majorBidi" w:cstheme="majorBidi"/>
        </w:rPr>
        <w:t xml:space="preserve">interrupt service routine (ISR) </w:t>
      </w:r>
      <w:r w:rsidRPr="00F9423A">
        <w:rPr>
          <w:rFonts w:asciiTheme="majorBidi" w:hAnsiTheme="majorBidi" w:cstheme="majorBidi"/>
        </w:rPr>
        <w:t xml:space="preserve">is called at each sampling period. It </w:t>
      </w:r>
      <w:r w:rsidR="00214AEF" w:rsidRPr="00F9423A">
        <w:rPr>
          <w:rFonts w:asciiTheme="majorBidi" w:hAnsiTheme="majorBidi" w:cstheme="majorBidi"/>
        </w:rPr>
        <w:t xml:space="preserve">performs </w:t>
      </w:r>
      <w:r w:rsidR="00DF6D3F" w:rsidRPr="00F9423A">
        <w:rPr>
          <w:rFonts w:asciiTheme="majorBidi" w:hAnsiTheme="majorBidi" w:cstheme="majorBidi"/>
        </w:rPr>
        <w:t>three main</w:t>
      </w:r>
      <w:r w:rsidR="00214AEF" w:rsidRPr="00F9423A">
        <w:rPr>
          <w:rFonts w:asciiTheme="majorBidi" w:hAnsiTheme="majorBidi" w:cstheme="majorBidi"/>
        </w:rPr>
        <w:t xml:space="preserve"> tasks</w:t>
      </w:r>
      <w:r w:rsidR="0009447B" w:rsidRPr="00F9423A">
        <w:rPr>
          <w:rFonts w:asciiTheme="majorBidi" w:hAnsiTheme="majorBidi" w:cstheme="majorBidi"/>
        </w:rPr>
        <w:t xml:space="preserve">: (i) </w:t>
      </w:r>
      <w:r w:rsidR="00214AEF" w:rsidRPr="00F9423A">
        <w:rPr>
          <w:rFonts w:asciiTheme="majorBidi" w:hAnsiTheme="majorBidi" w:cstheme="majorBidi"/>
        </w:rPr>
        <w:t xml:space="preserve">collection </w:t>
      </w:r>
      <w:r w:rsidR="0009447B" w:rsidRPr="00F9423A">
        <w:rPr>
          <w:rFonts w:asciiTheme="majorBidi" w:hAnsiTheme="majorBidi" w:cstheme="majorBidi"/>
        </w:rPr>
        <w:t xml:space="preserve">and processing </w:t>
      </w:r>
      <w:r w:rsidR="00214AEF" w:rsidRPr="00F9423A">
        <w:rPr>
          <w:rFonts w:asciiTheme="majorBidi" w:hAnsiTheme="majorBidi" w:cstheme="majorBidi"/>
        </w:rPr>
        <w:t xml:space="preserve">of </w:t>
      </w:r>
      <w:r w:rsidR="0009447B" w:rsidRPr="00F9423A">
        <w:rPr>
          <w:rFonts w:asciiTheme="majorBidi" w:hAnsiTheme="majorBidi" w:cstheme="majorBidi"/>
        </w:rPr>
        <w:t>the measured speed values, (ii)</w:t>
      </w:r>
      <w:r w:rsidR="00214AEF" w:rsidRPr="00F9423A">
        <w:rPr>
          <w:rFonts w:asciiTheme="majorBidi" w:hAnsiTheme="majorBidi" w:cstheme="majorBidi"/>
        </w:rPr>
        <w:t xml:space="preserve"> computation of RACKE</w:t>
      </w:r>
      <w:r w:rsidR="00F75D2C" w:rsidRPr="00F9423A">
        <w:rPr>
          <w:rFonts w:asciiTheme="majorBidi" w:hAnsiTheme="majorBidi" w:cstheme="majorBidi"/>
        </w:rPr>
        <w:t xml:space="preserve"> areas under RACKE curve</w:t>
      </w:r>
      <w:r w:rsidR="00214AEF" w:rsidRPr="00F9423A">
        <w:rPr>
          <w:rFonts w:asciiTheme="majorBidi" w:hAnsiTheme="majorBidi" w:cstheme="majorBidi"/>
        </w:rPr>
        <w:t xml:space="preserve">, and </w:t>
      </w:r>
      <w:r w:rsidR="0009447B" w:rsidRPr="00F9423A">
        <w:rPr>
          <w:rFonts w:asciiTheme="majorBidi" w:hAnsiTheme="majorBidi" w:cstheme="majorBidi"/>
        </w:rPr>
        <w:t xml:space="preserve">(iii) </w:t>
      </w:r>
      <w:r w:rsidR="00F75D2C" w:rsidRPr="00F9423A">
        <w:rPr>
          <w:rFonts w:asciiTheme="majorBidi" w:hAnsiTheme="majorBidi" w:cstheme="majorBidi"/>
        </w:rPr>
        <w:t>brak</w:t>
      </w:r>
      <w:r w:rsidR="00F36AAC" w:rsidRPr="00F9423A">
        <w:rPr>
          <w:rFonts w:asciiTheme="majorBidi" w:hAnsiTheme="majorBidi" w:cstheme="majorBidi"/>
        </w:rPr>
        <w:t>e</w:t>
      </w:r>
      <w:r w:rsidR="00F75D2C" w:rsidRPr="00F9423A">
        <w:rPr>
          <w:rFonts w:asciiTheme="majorBidi" w:hAnsiTheme="majorBidi" w:cstheme="majorBidi"/>
        </w:rPr>
        <w:t xml:space="preserve"> </w:t>
      </w:r>
      <w:r w:rsidR="00214AEF" w:rsidRPr="00F9423A">
        <w:rPr>
          <w:rFonts w:asciiTheme="majorBidi" w:hAnsiTheme="majorBidi" w:cstheme="majorBidi"/>
        </w:rPr>
        <w:t>control</w:t>
      </w:r>
      <w:r w:rsidR="00F75D2C" w:rsidRPr="00F9423A">
        <w:rPr>
          <w:rFonts w:asciiTheme="majorBidi" w:hAnsiTheme="majorBidi" w:cstheme="majorBidi"/>
        </w:rPr>
        <w:t>.</w:t>
      </w:r>
      <w:r w:rsidR="00214AEF" w:rsidRPr="00F9423A">
        <w:rPr>
          <w:rFonts w:asciiTheme="majorBidi" w:hAnsiTheme="majorBidi" w:cstheme="majorBidi"/>
        </w:rPr>
        <w:t xml:space="preserve"> </w:t>
      </w:r>
      <w:r w:rsidR="00DF6D3F" w:rsidRPr="00F9423A">
        <w:rPr>
          <w:rFonts w:asciiTheme="majorBidi" w:hAnsiTheme="majorBidi" w:cstheme="majorBidi"/>
        </w:rPr>
        <w:t>T</w:t>
      </w:r>
      <w:r w:rsidRPr="00F9423A">
        <w:rPr>
          <w:rFonts w:asciiTheme="majorBidi" w:hAnsiTheme="majorBidi" w:cstheme="majorBidi"/>
        </w:rPr>
        <w:t xml:space="preserve">hese tasks that are executed by calling </w:t>
      </w:r>
      <w:r w:rsidR="00DF6D3F" w:rsidRPr="00F9423A">
        <w:rPr>
          <w:rFonts w:asciiTheme="majorBidi" w:hAnsiTheme="majorBidi" w:cstheme="majorBidi"/>
        </w:rPr>
        <w:t xml:space="preserve">three </w:t>
      </w:r>
      <w:r w:rsidRPr="00F9423A">
        <w:rPr>
          <w:rFonts w:asciiTheme="majorBidi" w:hAnsiTheme="majorBidi" w:cstheme="majorBidi"/>
        </w:rPr>
        <w:t>corresponding subroutine</w:t>
      </w:r>
      <w:r w:rsidR="00DF6D3F" w:rsidRPr="00F9423A">
        <w:rPr>
          <w:rFonts w:asciiTheme="majorBidi" w:hAnsiTheme="majorBidi" w:cstheme="majorBidi"/>
        </w:rPr>
        <w:t>s that are described briefly as follows</w:t>
      </w:r>
      <w:r w:rsidR="00706FED" w:rsidRPr="00F9423A">
        <w:rPr>
          <w:rFonts w:asciiTheme="majorBidi" w:hAnsiTheme="majorBidi" w:cstheme="majorBidi"/>
        </w:rPr>
        <w:t>:</w:t>
      </w:r>
    </w:p>
    <w:p w14:paraId="07309BC6" w14:textId="44E26C2C" w:rsidR="00C348BD" w:rsidRPr="00F9423A" w:rsidRDefault="008B5C70" w:rsidP="00F9423A">
      <w:pPr>
        <w:tabs>
          <w:tab w:val="left" w:pos="567"/>
        </w:tabs>
        <w:spacing w:line="480" w:lineRule="auto"/>
        <w:ind w:firstLine="284"/>
        <w:jc w:val="both"/>
        <w:rPr>
          <w:rFonts w:asciiTheme="majorBidi" w:hAnsiTheme="majorBidi" w:cstheme="majorBidi"/>
          <w:iCs/>
        </w:rPr>
      </w:pPr>
      <w:r w:rsidRPr="00F9423A">
        <w:rPr>
          <w:rFonts w:asciiTheme="majorBidi" w:hAnsiTheme="majorBidi" w:cstheme="majorBidi"/>
          <w:i/>
          <w:iCs/>
        </w:rPr>
        <w:t xml:space="preserve">1) </w:t>
      </w:r>
      <w:r w:rsidR="00AC3A74" w:rsidRPr="00F9423A">
        <w:rPr>
          <w:rFonts w:asciiTheme="majorBidi" w:hAnsiTheme="majorBidi" w:cstheme="majorBidi"/>
          <w:i/>
          <w:iCs/>
        </w:rPr>
        <w:t>S</w:t>
      </w:r>
      <w:r w:rsidR="00DF6D3F" w:rsidRPr="00F9423A">
        <w:rPr>
          <w:rFonts w:asciiTheme="majorBidi" w:hAnsiTheme="majorBidi" w:cstheme="majorBidi"/>
          <w:i/>
          <w:iCs/>
        </w:rPr>
        <w:t>peed measurement</w:t>
      </w:r>
      <w:r w:rsidR="00B13241" w:rsidRPr="00F9423A">
        <w:rPr>
          <w:rFonts w:asciiTheme="majorBidi" w:hAnsiTheme="majorBidi" w:cstheme="majorBidi"/>
          <w:i/>
          <w:iCs/>
        </w:rPr>
        <w:t xml:space="preserve"> subroutine</w:t>
      </w:r>
      <w:r w:rsidR="00DF6D3F" w:rsidRPr="00F9423A">
        <w:rPr>
          <w:rFonts w:asciiTheme="majorBidi" w:hAnsiTheme="majorBidi" w:cstheme="majorBidi"/>
          <w:i/>
          <w:iCs/>
        </w:rPr>
        <w:t xml:space="preserve">: </w:t>
      </w:r>
      <w:r w:rsidR="007935FD" w:rsidRPr="00F9423A">
        <w:rPr>
          <w:rFonts w:asciiTheme="majorBidi" w:hAnsiTheme="majorBidi" w:cstheme="majorBidi"/>
        </w:rPr>
        <w:t xml:space="preserve">Once the ISR starts, it calls a subroutine that collects the contents of PIT counters 0 and 1 as described earlier in Section III-C. The speed value is then calculated </w:t>
      </w:r>
      <w:r w:rsidR="009D50A1" w:rsidRPr="00F9423A">
        <w:rPr>
          <w:rFonts w:asciiTheme="majorBidi" w:hAnsiTheme="majorBidi" w:cstheme="majorBidi"/>
        </w:rPr>
        <w:t>using (</w:t>
      </w:r>
      <w:r w:rsidR="00F30B84" w:rsidRPr="00F9423A">
        <w:rPr>
          <w:rFonts w:asciiTheme="majorBidi" w:hAnsiTheme="majorBidi" w:cstheme="majorBidi"/>
        </w:rPr>
        <w:t>2</w:t>
      </w:r>
      <w:r w:rsidR="00C7680E" w:rsidRPr="00F9423A">
        <w:rPr>
          <w:rFonts w:asciiTheme="majorBidi" w:hAnsiTheme="majorBidi" w:cstheme="majorBidi"/>
        </w:rPr>
        <w:t>7</w:t>
      </w:r>
      <w:r w:rsidR="009D50A1" w:rsidRPr="00F9423A">
        <w:rPr>
          <w:rFonts w:asciiTheme="majorBidi" w:hAnsiTheme="majorBidi" w:cstheme="majorBidi"/>
        </w:rPr>
        <w:t>) and (</w:t>
      </w:r>
      <w:r w:rsidR="00C7680E" w:rsidRPr="00F9423A">
        <w:rPr>
          <w:rFonts w:asciiTheme="majorBidi" w:hAnsiTheme="majorBidi" w:cstheme="majorBidi"/>
        </w:rPr>
        <w:t>29</w:t>
      </w:r>
      <w:r w:rsidR="009D50A1" w:rsidRPr="00F9423A">
        <w:rPr>
          <w:rFonts w:asciiTheme="majorBidi" w:hAnsiTheme="majorBidi" w:cstheme="majorBidi"/>
        </w:rPr>
        <w:t>), and store</w:t>
      </w:r>
      <w:r w:rsidR="0009447B" w:rsidRPr="00F9423A">
        <w:rPr>
          <w:rFonts w:asciiTheme="majorBidi" w:hAnsiTheme="majorBidi" w:cstheme="majorBidi"/>
        </w:rPr>
        <w:t>d in</w:t>
      </w:r>
      <w:r w:rsidR="009D50A1" w:rsidRPr="00F9423A">
        <w:rPr>
          <w:rFonts w:asciiTheme="majorBidi" w:hAnsiTheme="majorBidi" w:cstheme="majorBidi"/>
        </w:rPr>
        <w:t xml:space="preserve"> </w:t>
      </w:r>
      <w:r w:rsidR="0009447B" w:rsidRPr="00F9423A">
        <w:rPr>
          <w:rFonts w:asciiTheme="majorBidi" w:hAnsiTheme="majorBidi" w:cstheme="majorBidi"/>
        </w:rPr>
        <w:t>a memory buffer for further use</w:t>
      </w:r>
      <w:r w:rsidR="00C348BD" w:rsidRPr="00F9423A">
        <w:rPr>
          <w:rFonts w:asciiTheme="majorBidi" w:hAnsiTheme="majorBidi" w:cstheme="majorBidi"/>
        </w:rPr>
        <w:t xml:space="preserve">. The subroutine then returns to the main line of the ISR which in turn compares the current speed value with the previously collected one to assess whether a deviation from the synchronous speed exists </w:t>
      </w:r>
      <w:r w:rsidR="00401499" w:rsidRPr="00F9423A">
        <w:rPr>
          <w:rFonts w:asciiTheme="majorBidi" w:hAnsiTheme="majorBidi" w:cstheme="majorBidi"/>
        </w:rPr>
        <w:t xml:space="preserve">(i.e. </w:t>
      </w:r>
      <w:r w:rsidR="004D558E" w:rsidRPr="00F9423A">
        <w:rPr>
          <w:rFonts w:asciiTheme="majorBidi" w:hAnsiTheme="majorBidi" w:cstheme="majorBidi"/>
        </w:rPr>
        <w:t>a disturbance exists</w:t>
      </w:r>
      <w:r w:rsidR="00401499" w:rsidRPr="00F9423A">
        <w:rPr>
          <w:rFonts w:asciiTheme="majorBidi" w:hAnsiTheme="majorBidi" w:cstheme="majorBidi"/>
        </w:rPr>
        <w:t xml:space="preserve">) </w:t>
      </w:r>
      <w:r w:rsidR="00C348BD" w:rsidRPr="00F9423A">
        <w:rPr>
          <w:rFonts w:asciiTheme="majorBidi" w:hAnsiTheme="majorBidi" w:cstheme="majorBidi"/>
        </w:rPr>
        <w:t>or not. If not, the ISR terminates and returns control to the main program. Other</w:t>
      </w:r>
      <w:r w:rsidR="00DC26E6" w:rsidRPr="00F9423A">
        <w:rPr>
          <w:rFonts w:asciiTheme="majorBidi" w:hAnsiTheme="majorBidi" w:cstheme="majorBidi"/>
        </w:rPr>
        <w:t>wise, it proceeds to the RACKE subroutine.</w:t>
      </w:r>
      <w:r w:rsidR="00DC26E6" w:rsidRPr="00F9423A">
        <w:rPr>
          <w:rFonts w:asciiTheme="majorBidi" w:hAnsiTheme="majorBidi" w:cstheme="majorBidi"/>
          <w:i/>
          <w:iCs/>
        </w:rPr>
        <w:t xml:space="preserve"> </w:t>
      </w:r>
    </w:p>
    <w:p w14:paraId="3B9A4097" w14:textId="715090AC" w:rsidR="00706FED" w:rsidRPr="00F9423A" w:rsidRDefault="008B5C70" w:rsidP="00F9423A">
      <w:pPr>
        <w:tabs>
          <w:tab w:val="left" w:pos="567"/>
        </w:tabs>
        <w:spacing w:line="480" w:lineRule="auto"/>
        <w:ind w:firstLine="284"/>
        <w:jc w:val="both"/>
        <w:rPr>
          <w:rFonts w:asciiTheme="majorBidi" w:hAnsiTheme="majorBidi" w:cstheme="majorBidi"/>
        </w:rPr>
      </w:pPr>
      <w:r w:rsidRPr="00F9423A">
        <w:rPr>
          <w:rFonts w:asciiTheme="majorBidi" w:hAnsiTheme="majorBidi" w:cstheme="majorBidi"/>
          <w:i/>
          <w:iCs/>
        </w:rPr>
        <w:t xml:space="preserve">2) </w:t>
      </w:r>
      <w:r w:rsidR="00AC3A74" w:rsidRPr="00F9423A">
        <w:rPr>
          <w:rFonts w:asciiTheme="majorBidi" w:hAnsiTheme="majorBidi" w:cstheme="majorBidi"/>
          <w:i/>
          <w:iCs/>
        </w:rPr>
        <w:t>RA</w:t>
      </w:r>
      <w:r w:rsidR="00E35B45" w:rsidRPr="00F9423A">
        <w:rPr>
          <w:rFonts w:asciiTheme="majorBidi" w:hAnsiTheme="majorBidi" w:cstheme="majorBidi"/>
          <w:i/>
          <w:iCs/>
        </w:rPr>
        <w:t>C</w:t>
      </w:r>
      <w:r w:rsidR="00AC3A74" w:rsidRPr="00F9423A">
        <w:rPr>
          <w:rFonts w:asciiTheme="majorBidi" w:hAnsiTheme="majorBidi" w:cstheme="majorBidi"/>
          <w:i/>
          <w:iCs/>
        </w:rPr>
        <w:t>K</w:t>
      </w:r>
      <w:r w:rsidR="004C63C2" w:rsidRPr="00F9423A">
        <w:rPr>
          <w:rFonts w:asciiTheme="majorBidi" w:hAnsiTheme="majorBidi" w:cstheme="majorBidi"/>
          <w:i/>
          <w:iCs/>
        </w:rPr>
        <w:t>E</w:t>
      </w:r>
      <w:r w:rsidR="00AC3A74" w:rsidRPr="00F9423A">
        <w:rPr>
          <w:rFonts w:asciiTheme="majorBidi" w:hAnsiTheme="majorBidi" w:cstheme="majorBidi"/>
          <w:i/>
          <w:iCs/>
        </w:rPr>
        <w:t xml:space="preserve"> </w:t>
      </w:r>
      <w:r w:rsidR="00DC26E6" w:rsidRPr="00F9423A">
        <w:rPr>
          <w:rFonts w:asciiTheme="majorBidi" w:hAnsiTheme="majorBidi" w:cstheme="majorBidi"/>
          <w:i/>
          <w:iCs/>
        </w:rPr>
        <w:t>s</w:t>
      </w:r>
      <w:r w:rsidR="00AC3A74" w:rsidRPr="00F9423A">
        <w:rPr>
          <w:rFonts w:asciiTheme="majorBidi" w:hAnsiTheme="majorBidi" w:cstheme="majorBidi"/>
          <w:i/>
          <w:iCs/>
        </w:rPr>
        <w:t>ubroutine</w:t>
      </w:r>
      <w:r w:rsidR="00B13241" w:rsidRPr="00F9423A">
        <w:rPr>
          <w:rFonts w:asciiTheme="majorBidi" w:hAnsiTheme="majorBidi" w:cstheme="majorBidi"/>
          <w:i/>
          <w:iCs/>
        </w:rPr>
        <w:t xml:space="preserve">: </w:t>
      </w:r>
      <w:r w:rsidR="0095769B" w:rsidRPr="00F9423A">
        <w:rPr>
          <w:rFonts w:asciiTheme="majorBidi" w:hAnsiTheme="majorBidi" w:cstheme="majorBidi"/>
        </w:rPr>
        <w:t xml:space="preserve">When a </w:t>
      </w:r>
      <w:r w:rsidR="001F2A6C" w:rsidRPr="00F9423A">
        <w:rPr>
          <w:rFonts w:asciiTheme="majorBidi" w:hAnsiTheme="majorBidi" w:cstheme="majorBidi"/>
        </w:rPr>
        <w:t>speed deviation</w:t>
      </w:r>
      <w:r w:rsidR="0095769B" w:rsidRPr="00F9423A">
        <w:rPr>
          <w:rFonts w:asciiTheme="majorBidi" w:hAnsiTheme="majorBidi" w:cstheme="majorBidi"/>
        </w:rPr>
        <w:t xml:space="preserve"> exists, t</w:t>
      </w:r>
      <w:r w:rsidR="00B13241" w:rsidRPr="00F9423A">
        <w:rPr>
          <w:rFonts w:asciiTheme="majorBidi" w:hAnsiTheme="majorBidi" w:cstheme="majorBidi"/>
        </w:rPr>
        <w:t xml:space="preserve">his subroutine is called </w:t>
      </w:r>
      <w:r w:rsidR="0095769B" w:rsidRPr="00F9423A">
        <w:rPr>
          <w:rFonts w:asciiTheme="majorBidi" w:hAnsiTheme="majorBidi" w:cstheme="majorBidi"/>
        </w:rPr>
        <w:t>to perform</w:t>
      </w:r>
      <w:r w:rsidR="00E35B45" w:rsidRPr="00F9423A">
        <w:rPr>
          <w:rFonts w:asciiTheme="majorBidi" w:hAnsiTheme="majorBidi" w:cstheme="majorBidi"/>
        </w:rPr>
        <w:t xml:space="preserve"> the following tasks </w:t>
      </w:r>
      <w:r w:rsidR="0095769B" w:rsidRPr="00F9423A">
        <w:rPr>
          <w:rFonts w:asciiTheme="majorBidi" w:hAnsiTheme="majorBidi" w:cstheme="majorBidi"/>
        </w:rPr>
        <w:t>in a sequential order</w:t>
      </w:r>
      <w:r w:rsidR="005365A9" w:rsidRPr="00F9423A">
        <w:rPr>
          <w:rFonts w:asciiTheme="majorBidi" w:hAnsiTheme="majorBidi" w:cstheme="majorBidi"/>
        </w:rPr>
        <w:t>;</w:t>
      </w:r>
      <w:r w:rsidR="0095769B" w:rsidRPr="00F9423A">
        <w:rPr>
          <w:rFonts w:asciiTheme="majorBidi" w:hAnsiTheme="majorBidi" w:cstheme="majorBidi"/>
        </w:rPr>
        <w:t xml:space="preserve"> </w:t>
      </w:r>
      <w:r w:rsidR="005365A9" w:rsidRPr="00F9423A">
        <w:rPr>
          <w:rFonts w:asciiTheme="majorBidi" w:hAnsiTheme="majorBidi" w:cstheme="majorBidi"/>
        </w:rPr>
        <w:t>(i) c</w:t>
      </w:r>
      <w:r w:rsidR="00F75D2C" w:rsidRPr="00F9423A">
        <w:rPr>
          <w:rFonts w:asciiTheme="majorBidi" w:hAnsiTheme="majorBidi" w:cstheme="majorBidi"/>
        </w:rPr>
        <w:t xml:space="preserve">ompute </w:t>
      </w:r>
      <w:r w:rsidR="0095769B" w:rsidRPr="00F9423A">
        <w:rPr>
          <w:rFonts w:asciiTheme="majorBidi" w:hAnsiTheme="majorBidi" w:cstheme="majorBidi"/>
        </w:rPr>
        <w:t>RACKE</w:t>
      </w:r>
      <w:r w:rsidR="00566D7E" w:rsidRPr="00F9423A">
        <w:rPr>
          <w:rFonts w:asciiTheme="majorBidi" w:hAnsiTheme="majorBidi" w:cstheme="majorBidi"/>
        </w:rPr>
        <w:t>, using new speed value in (</w:t>
      </w:r>
      <w:r w:rsidR="00D76CFA" w:rsidRPr="00F9423A">
        <w:rPr>
          <w:rFonts w:asciiTheme="majorBidi" w:hAnsiTheme="majorBidi" w:cstheme="majorBidi"/>
        </w:rPr>
        <w:t>1</w:t>
      </w:r>
      <w:r w:rsidR="005B1372" w:rsidRPr="00F9423A">
        <w:rPr>
          <w:rFonts w:asciiTheme="majorBidi" w:hAnsiTheme="majorBidi" w:cstheme="majorBidi"/>
        </w:rPr>
        <w:t>0</w:t>
      </w:r>
      <w:r w:rsidR="00566D7E" w:rsidRPr="00F9423A">
        <w:rPr>
          <w:rFonts w:asciiTheme="majorBidi" w:hAnsiTheme="majorBidi" w:cstheme="majorBidi"/>
        </w:rPr>
        <w:t>)</w:t>
      </w:r>
      <w:r w:rsidR="005365A9" w:rsidRPr="00F9423A">
        <w:rPr>
          <w:rFonts w:asciiTheme="majorBidi" w:hAnsiTheme="majorBidi" w:cstheme="majorBidi"/>
        </w:rPr>
        <w:t>, (ii) e</w:t>
      </w:r>
      <w:r w:rsidR="00566D7E" w:rsidRPr="00F9423A">
        <w:rPr>
          <w:rFonts w:asciiTheme="majorBidi" w:hAnsiTheme="majorBidi" w:cstheme="majorBidi"/>
        </w:rPr>
        <w:t>valuates areas under RACKE curve A1 and A2</w:t>
      </w:r>
      <w:r w:rsidR="005365A9" w:rsidRPr="00F9423A">
        <w:rPr>
          <w:rFonts w:asciiTheme="majorBidi" w:hAnsiTheme="majorBidi" w:cstheme="majorBidi"/>
        </w:rPr>
        <w:t xml:space="preserve"> (Fig. 1)</w:t>
      </w:r>
      <w:r w:rsidR="00F75D2C" w:rsidRPr="00F9423A">
        <w:rPr>
          <w:rFonts w:asciiTheme="majorBidi" w:hAnsiTheme="majorBidi" w:cstheme="majorBidi"/>
        </w:rPr>
        <w:t>, simply by multiplying the computed RACKE value by the sampling period</w:t>
      </w:r>
      <w:r w:rsidR="005365A9" w:rsidRPr="00F9423A">
        <w:rPr>
          <w:rFonts w:asciiTheme="majorBidi" w:hAnsiTheme="majorBidi" w:cstheme="majorBidi"/>
        </w:rPr>
        <w:t>, and (iii) c</w:t>
      </w:r>
      <w:r w:rsidR="00F75D2C" w:rsidRPr="00F9423A">
        <w:rPr>
          <w:rFonts w:asciiTheme="majorBidi" w:hAnsiTheme="majorBidi" w:cstheme="majorBidi"/>
        </w:rPr>
        <w:t>ompare the critical clearing time (</w:t>
      </w:r>
      <w:r w:rsidR="00544D2E" w:rsidRPr="00F9423A">
        <w:rPr>
          <w:rFonts w:asciiTheme="majorBidi" w:hAnsiTheme="majorBidi" w:cstheme="majorBidi"/>
        </w:rPr>
        <w:t>t</w:t>
      </w:r>
      <w:r w:rsidR="00544D2E" w:rsidRPr="00F9423A">
        <w:rPr>
          <w:rFonts w:asciiTheme="majorBidi" w:hAnsiTheme="majorBidi" w:cstheme="majorBidi"/>
          <w:vertAlign w:val="subscript"/>
        </w:rPr>
        <w:t>cc</w:t>
      </w:r>
      <w:r w:rsidR="00F75D2C" w:rsidRPr="00F9423A">
        <w:rPr>
          <w:rFonts w:asciiTheme="majorBidi" w:hAnsiTheme="majorBidi" w:cstheme="majorBidi"/>
        </w:rPr>
        <w:t xml:space="preserve">) with the instantaneous instants of time (Ti). </w:t>
      </w:r>
      <w:r w:rsidR="005365A9" w:rsidRPr="00F9423A">
        <w:rPr>
          <w:rFonts w:asciiTheme="majorBidi" w:hAnsiTheme="majorBidi" w:cstheme="majorBidi"/>
        </w:rPr>
        <w:t>If Ti</w:t>
      </w:r>
      <w:r w:rsidR="00F75D2C" w:rsidRPr="00F9423A">
        <w:rPr>
          <w:rFonts w:asciiTheme="majorBidi" w:hAnsiTheme="majorBidi" w:cstheme="majorBidi"/>
        </w:rPr>
        <w:t xml:space="preserve"> &gt; </w:t>
      </w:r>
      <w:r w:rsidR="00544D2E" w:rsidRPr="00F9423A">
        <w:rPr>
          <w:rFonts w:asciiTheme="majorBidi" w:hAnsiTheme="majorBidi" w:cstheme="majorBidi"/>
        </w:rPr>
        <w:t>t</w:t>
      </w:r>
      <w:r w:rsidR="00544D2E" w:rsidRPr="00F9423A">
        <w:rPr>
          <w:rFonts w:asciiTheme="majorBidi" w:hAnsiTheme="majorBidi" w:cstheme="majorBidi"/>
          <w:vertAlign w:val="subscript"/>
        </w:rPr>
        <w:t>cc</w:t>
      </w:r>
      <w:r w:rsidR="005365A9" w:rsidRPr="00F9423A">
        <w:rPr>
          <w:rFonts w:asciiTheme="majorBidi" w:hAnsiTheme="majorBidi" w:cstheme="majorBidi"/>
        </w:rPr>
        <w:t>, and</w:t>
      </w:r>
      <w:r w:rsidR="00F75D2C" w:rsidRPr="00F9423A">
        <w:rPr>
          <w:rFonts w:asciiTheme="majorBidi" w:hAnsiTheme="majorBidi" w:cstheme="majorBidi"/>
        </w:rPr>
        <w:t xml:space="preserve"> the disturbance remains in the system, the </w:t>
      </w:r>
      <w:r w:rsidR="00706FED" w:rsidRPr="00F9423A">
        <w:rPr>
          <w:rFonts w:asciiTheme="majorBidi" w:hAnsiTheme="majorBidi" w:cstheme="majorBidi"/>
        </w:rPr>
        <w:t xml:space="preserve">ISR proceeds to the </w:t>
      </w:r>
      <w:r w:rsidR="00F75D2C" w:rsidRPr="00F9423A">
        <w:rPr>
          <w:rFonts w:asciiTheme="majorBidi" w:hAnsiTheme="majorBidi" w:cstheme="majorBidi"/>
        </w:rPr>
        <w:t>brak</w:t>
      </w:r>
      <w:r w:rsidR="00F36AAC" w:rsidRPr="00F9423A">
        <w:rPr>
          <w:rFonts w:asciiTheme="majorBidi" w:hAnsiTheme="majorBidi" w:cstheme="majorBidi"/>
        </w:rPr>
        <w:t>e</w:t>
      </w:r>
      <w:r w:rsidR="00F75D2C" w:rsidRPr="00F9423A">
        <w:rPr>
          <w:rFonts w:asciiTheme="majorBidi" w:hAnsiTheme="majorBidi" w:cstheme="majorBidi"/>
        </w:rPr>
        <w:t xml:space="preserve"> control subroutine</w:t>
      </w:r>
      <w:r w:rsidR="00706FED" w:rsidRPr="00F9423A">
        <w:rPr>
          <w:rFonts w:asciiTheme="majorBidi" w:hAnsiTheme="majorBidi" w:cstheme="majorBidi"/>
        </w:rPr>
        <w:t>.</w:t>
      </w:r>
      <w:r w:rsidR="00F75D2C" w:rsidRPr="00F9423A">
        <w:rPr>
          <w:rFonts w:asciiTheme="majorBidi" w:hAnsiTheme="majorBidi" w:cstheme="majorBidi"/>
        </w:rPr>
        <w:t xml:space="preserve"> Otherwise, the ISR terminates and returns </w:t>
      </w:r>
      <w:r w:rsidR="005365A9" w:rsidRPr="00F9423A">
        <w:rPr>
          <w:rFonts w:asciiTheme="majorBidi" w:hAnsiTheme="majorBidi" w:cstheme="majorBidi"/>
        </w:rPr>
        <w:t xml:space="preserve">to the background tasks of the </w:t>
      </w:r>
      <w:r w:rsidR="00F75D2C" w:rsidRPr="00F9423A">
        <w:rPr>
          <w:rFonts w:asciiTheme="majorBidi" w:hAnsiTheme="majorBidi" w:cstheme="majorBidi"/>
        </w:rPr>
        <w:t>main program.</w:t>
      </w:r>
    </w:p>
    <w:p w14:paraId="728183A6" w14:textId="7A426FED" w:rsidR="001F2A6C" w:rsidRPr="00F9423A" w:rsidRDefault="008B5C70" w:rsidP="00F9423A">
      <w:pPr>
        <w:tabs>
          <w:tab w:val="left" w:pos="567"/>
        </w:tabs>
        <w:spacing w:line="480" w:lineRule="auto"/>
        <w:ind w:firstLine="284"/>
        <w:jc w:val="both"/>
        <w:rPr>
          <w:rFonts w:asciiTheme="majorBidi" w:hAnsiTheme="majorBidi" w:cstheme="majorBidi"/>
          <w:i/>
          <w:iCs/>
        </w:rPr>
      </w:pPr>
      <w:r w:rsidRPr="00F9423A">
        <w:rPr>
          <w:rFonts w:asciiTheme="majorBidi" w:hAnsiTheme="majorBidi" w:cstheme="majorBidi"/>
          <w:i/>
          <w:iCs/>
        </w:rPr>
        <w:t xml:space="preserve">3) </w:t>
      </w:r>
      <w:r w:rsidR="001F2A6C" w:rsidRPr="00F9423A">
        <w:rPr>
          <w:rFonts w:asciiTheme="majorBidi" w:hAnsiTheme="majorBidi" w:cstheme="majorBidi"/>
          <w:i/>
          <w:iCs/>
        </w:rPr>
        <w:t>Brake control subroutine</w:t>
      </w:r>
      <w:r w:rsidR="001F2A6C" w:rsidRPr="00F9423A">
        <w:rPr>
          <w:rFonts w:asciiTheme="majorBidi" w:hAnsiTheme="majorBidi" w:cstheme="majorBidi"/>
          <w:iCs/>
        </w:rPr>
        <w:t xml:space="preserve">: </w:t>
      </w:r>
      <w:r w:rsidR="00706FED" w:rsidRPr="00F9423A">
        <w:rPr>
          <w:rFonts w:asciiTheme="majorBidi" w:hAnsiTheme="majorBidi" w:cstheme="majorBidi"/>
          <w:iCs/>
        </w:rPr>
        <w:t xml:space="preserve">The transient stability is assessed by comparing the areas </w:t>
      </w:r>
      <w:r w:rsidR="00706FED" w:rsidRPr="00F9423A">
        <w:rPr>
          <w:rFonts w:asciiTheme="majorBidi" w:hAnsiTheme="majorBidi" w:cstheme="majorBidi"/>
          <w:i/>
          <w:iCs/>
        </w:rPr>
        <w:t>A1</w:t>
      </w:r>
      <w:r w:rsidR="00706FED" w:rsidRPr="00F9423A">
        <w:rPr>
          <w:rFonts w:asciiTheme="majorBidi" w:hAnsiTheme="majorBidi" w:cstheme="majorBidi"/>
          <w:iCs/>
        </w:rPr>
        <w:t xml:space="preserve"> and </w:t>
      </w:r>
      <w:r w:rsidR="00706FED" w:rsidRPr="00F9423A">
        <w:rPr>
          <w:rFonts w:asciiTheme="majorBidi" w:hAnsiTheme="majorBidi" w:cstheme="majorBidi"/>
          <w:i/>
          <w:iCs/>
        </w:rPr>
        <w:t>A2</w:t>
      </w:r>
      <w:r w:rsidR="00706FED" w:rsidRPr="00F9423A">
        <w:rPr>
          <w:rFonts w:asciiTheme="majorBidi" w:hAnsiTheme="majorBidi" w:cstheme="majorBidi"/>
          <w:iCs/>
        </w:rPr>
        <w:t xml:space="preserve">; if </w:t>
      </w:r>
      <w:r w:rsidR="00706FED" w:rsidRPr="00F9423A">
        <w:rPr>
          <w:rFonts w:asciiTheme="majorBidi" w:hAnsiTheme="majorBidi" w:cstheme="majorBidi"/>
          <w:i/>
          <w:iCs/>
        </w:rPr>
        <w:t>A2</w:t>
      </w:r>
      <w:r w:rsidR="00706FED" w:rsidRPr="00F9423A">
        <w:rPr>
          <w:rFonts w:asciiTheme="majorBidi" w:hAnsiTheme="majorBidi" w:cstheme="majorBidi"/>
          <w:iCs/>
        </w:rPr>
        <w:t xml:space="preserve"> ≥ </w:t>
      </w:r>
      <w:r w:rsidR="00706FED" w:rsidRPr="00F9423A">
        <w:rPr>
          <w:rFonts w:asciiTheme="majorBidi" w:hAnsiTheme="majorBidi" w:cstheme="majorBidi"/>
          <w:i/>
          <w:iCs/>
        </w:rPr>
        <w:t>A1</w:t>
      </w:r>
      <w:r w:rsidR="00706FED" w:rsidRPr="00F9423A">
        <w:rPr>
          <w:rFonts w:asciiTheme="majorBidi" w:hAnsiTheme="majorBidi" w:cstheme="majorBidi"/>
          <w:iCs/>
        </w:rPr>
        <w:t>, (with an allowable tolerance up to 3%), the system is considered stable</w:t>
      </w:r>
      <w:r w:rsidR="00F36AAC" w:rsidRPr="00F9423A">
        <w:rPr>
          <w:rFonts w:asciiTheme="majorBidi" w:hAnsiTheme="majorBidi" w:cstheme="majorBidi"/>
          <w:iCs/>
        </w:rPr>
        <w:t>.</w:t>
      </w:r>
      <w:r w:rsidR="00706FED" w:rsidRPr="00F9423A">
        <w:rPr>
          <w:rFonts w:asciiTheme="majorBidi" w:hAnsiTheme="majorBidi" w:cstheme="majorBidi"/>
          <w:iCs/>
        </w:rPr>
        <w:t xml:space="preserve"> </w:t>
      </w:r>
      <w:r w:rsidR="00F36AAC" w:rsidRPr="00F9423A">
        <w:rPr>
          <w:rFonts w:asciiTheme="majorBidi" w:hAnsiTheme="majorBidi" w:cstheme="majorBidi"/>
          <w:iCs/>
        </w:rPr>
        <w:t>O</w:t>
      </w:r>
      <w:r w:rsidR="00706FED" w:rsidRPr="00F9423A">
        <w:rPr>
          <w:rFonts w:asciiTheme="majorBidi" w:hAnsiTheme="majorBidi" w:cstheme="majorBidi"/>
          <w:iCs/>
        </w:rPr>
        <w:t xml:space="preserve">therwise the system is unstable and the </w:t>
      </w:r>
      <w:r w:rsidR="00F36AAC" w:rsidRPr="00F9423A">
        <w:rPr>
          <w:rFonts w:asciiTheme="majorBidi" w:hAnsiTheme="majorBidi" w:cstheme="majorBidi"/>
          <w:iCs/>
        </w:rPr>
        <w:t xml:space="preserve">brake must be inserted and removed </w:t>
      </w:r>
      <w:r w:rsidR="001F2A6C" w:rsidRPr="00F9423A">
        <w:rPr>
          <w:rFonts w:asciiTheme="majorBidi" w:hAnsiTheme="majorBidi" w:cstheme="majorBidi"/>
          <w:iCs/>
        </w:rPr>
        <w:t>according the cond</w:t>
      </w:r>
      <w:r w:rsidR="00F92F16" w:rsidRPr="00F9423A">
        <w:rPr>
          <w:rFonts w:asciiTheme="majorBidi" w:hAnsiTheme="majorBidi" w:cstheme="majorBidi"/>
          <w:iCs/>
        </w:rPr>
        <w:t xml:space="preserve">itions described in section 2.3 in order </w:t>
      </w:r>
      <w:r w:rsidR="00F36AAC" w:rsidRPr="00F9423A">
        <w:rPr>
          <w:rFonts w:asciiTheme="majorBidi" w:hAnsiTheme="majorBidi" w:cstheme="majorBidi"/>
          <w:iCs/>
        </w:rPr>
        <w:t>to clear the disturbance and return the system to its stable state.</w:t>
      </w:r>
      <w:r w:rsidR="001F2A6C" w:rsidRPr="00F9423A">
        <w:rPr>
          <w:rFonts w:asciiTheme="majorBidi" w:hAnsiTheme="majorBidi" w:cstheme="majorBidi"/>
          <w:iCs/>
        </w:rPr>
        <w:t xml:space="preserve"> </w:t>
      </w:r>
    </w:p>
    <w:p w14:paraId="74D32697" w14:textId="1075FA74" w:rsidR="005347FD" w:rsidRPr="00F9423A" w:rsidRDefault="005028C3" w:rsidP="00F9423A">
      <w:pPr>
        <w:pStyle w:val="Heading1"/>
        <w:tabs>
          <w:tab w:val="left" w:pos="567"/>
        </w:tabs>
        <w:spacing w:before="160" w:after="0" w:line="480" w:lineRule="auto"/>
        <w:jc w:val="left"/>
        <w:rPr>
          <w:rFonts w:asciiTheme="majorBidi" w:hAnsiTheme="majorBidi" w:cstheme="majorBidi"/>
          <w:b/>
          <w:smallCaps w:val="0"/>
          <w:kern w:val="0"/>
        </w:rPr>
      </w:pPr>
      <w:r w:rsidRPr="00F9423A">
        <w:rPr>
          <w:rFonts w:asciiTheme="majorBidi" w:hAnsiTheme="majorBidi" w:cstheme="majorBidi"/>
          <w:b/>
          <w:smallCaps w:val="0"/>
          <w:kern w:val="0"/>
        </w:rPr>
        <w:t xml:space="preserve"> </w:t>
      </w:r>
      <w:r w:rsidR="005347FD" w:rsidRPr="00F9423A">
        <w:rPr>
          <w:rFonts w:asciiTheme="majorBidi" w:hAnsiTheme="majorBidi" w:cstheme="majorBidi"/>
          <w:b/>
          <w:smallCaps w:val="0"/>
          <w:kern w:val="0"/>
        </w:rPr>
        <w:t>Results and Discussion</w:t>
      </w:r>
    </w:p>
    <w:p w14:paraId="637C5727" w14:textId="04874282" w:rsidR="005347FD" w:rsidRPr="00F9423A" w:rsidRDefault="005347FD" w:rsidP="00F9423A">
      <w:pPr>
        <w:pStyle w:val="Heading2"/>
        <w:numPr>
          <w:ilvl w:val="1"/>
          <w:numId w:val="40"/>
        </w:numPr>
        <w:tabs>
          <w:tab w:val="left" w:pos="567"/>
        </w:tabs>
        <w:spacing w:before="60" w:line="480" w:lineRule="auto"/>
      </w:pPr>
      <w:r w:rsidRPr="00F9423A">
        <w:t>Simulation results</w:t>
      </w:r>
    </w:p>
    <w:p w14:paraId="34286D61" w14:textId="31BEC458" w:rsidR="005347FD" w:rsidRPr="00F9423A" w:rsidRDefault="005347FD" w:rsidP="00F9423A">
      <w:pPr>
        <w:pStyle w:val="PlainText"/>
        <w:tabs>
          <w:tab w:val="left" w:pos="567"/>
        </w:tabs>
        <w:spacing w:line="480" w:lineRule="auto"/>
        <w:jc w:val="both"/>
        <w:rPr>
          <w:rFonts w:asciiTheme="majorBidi" w:eastAsia="Times New Roman" w:hAnsiTheme="majorBidi" w:cstheme="majorBidi"/>
          <w:sz w:val="24"/>
          <w:szCs w:val="24"/>
        </w:rPr>
      </w:pPr>
      <w:r w:rsidRPr="00F9423A">
        <w:rPr>
          <w:rFonts w:asciiTheme="majorBidi" w:eastAsia="Times New Roman" w:hAnsiTheme="majorBidi" w:cstheme="majorBidi"/>
          <w:sz w:val="24"/>
          <w:szCs w:val="24"/>
        </w:rPr>
        <w:t xml:space="preserve">Effectiveness of the </w:t>
      </w:r>
      <w:r w:rsidR="00DC791B" w:rsidRPr="00F9423A">
        <w:rPr>
          <w:rFonts w:asciiTheme="majorBidi" w:eastAsia="Times New Roman" w:hAnsiTheme="majorBidi" w:cstheme="majorBidi"/>
          <w:sz w:val="24"/>
          <w:szCs w:val="24"/>
        </w:rPr>
        <w:t xml:space="preserve">proposed </w:t>
      </w:r>
      <w:r w:rsidRPr="00F9423A">
        <w:rPr>
          <w:rFonts w:asciiTheme="majorBidi" w:eastAsia="Times New Roman" w:hAnsiTheme="majorBidi" w:cstheme="majorBidi"/>
          <w:sz w:val="24"/>
          <w:szCs w:val="24"/>
        </w:rPr>
        <w:t xml:space="preserve">RACKE </w:t>
      </w:r>
      <w:r w:rsidR="00DC791B" w:rsidRPr="00F9423A">
        <w:rPr>
          <w:rFonts w:asciiTheme="majorBidi" w:eastAsia="Times New Roman" w:hAnsiTheme="majorBidi" w:cstheme="majorBidi"/>
          <w:sz w:val="24"/>
          <w:szCs w:val="24"/>
        </w:rPr>
        <w:t xml:space="preserve">method </w:t>
      </w:r>
      <w:r w:rsidRPr="00F9423A">
        <w:rPr>
          <w:rFonts w:asciiTheme="majorBidi" w:eastAsia="Times New Roman" w:hAnsiTheme="majorBidi" w:cstheme="majorBidi"/>
          <w:sz w:val="24"/>
          <w:szCs w:val="24"/>
        </w:rPr>
        <w:t xml:space="preserve">is </w:t>
      </w:r>
      <w:r w:rsidR="00DC791B" w:rsidRPr="00F9423A">
        <w:rPr>
          <w:rFonts w:asciiTheme="majorBidi" w:eastAsia="Times New Roman" w:hAnsiTheme="majorBidi" w:cstheme="majorBidi"/>
          <w:sz w:val="24"/>
          <w:szCs w:val="24"/>
        </w:rPr>
        <w:t xml:space="preserve">initially assessed </w:t>
      </w:r>
      <w:r w:rsidRPr="00F9423A">
        <w:rPr>
          <w:rFonts w:asciiTheme="majorBidi" w:eastAsia="Times New Roman" w:hAnsiTheme="majorBidi" w:cstheme="majorBidi"/>
          <w:sz w:val="24"/>
          <w:szCs w:val="24"/>
        </w:rPr>
        <w:t>by computer simulation</w:t>
      </w:r>
      <w:r w:rsidR="00DC791B" w:rsidRPr="00F9423A">
        <w:rPr>
          <w:rFonts w:asciiTheme="majorBidi" w:eastAsia="Times New Roman" w:hAnsiTheme="majorBidi" w:cstheme="majorBidi"/>
          <w:sz w:val="24"/>
          <w:szCs w:val="24"/>
        </w:rPr>
        <w:t xml:space="preserve"> that is carried out as follows:</w:t>
      </w:r>
    </w:p>
    <w:p w14:paraId="0DF8DF88" w14:textId="675CCF5E" w:rsidR="005347FD" w:rsidRPr="00F9423A" w:rsidRDefault="00D37248" w:rsidP="00F9423A">
      <w:pPr>
        <w:pStyle w:val="PlainText"/>
        <w:numPr>
          <w:ilvl w:val="0"/>
          <w:numId w:val="24"/>
        </w:numPr>
        <w:tabs>
          <w:tab w:val="left" w:pos="567"/>
        </w:tabs>
        <w:spacing w:before="40" w:line="480" w:lineRule="auto"/>
        <w:ind w:left="426" w:hanging="284"/>
        <w:jc w:val="both"/>
        <w:rPr>
          <w:rFonts w:asciiTheme="majorBidi" w:eastAsia="Times New Roman" w:hAnsiTheme="majorBidi" w:cstheme="majorBidi"/>
          <w:sz w:val="24"/>
          <w:szCs w:val="24"/>
        </w:rPr>
      </w:pPr>
      <w:r w:rsidRPr="00F9423A">
        <w:rPr>
          <w:rFonts w:asciiTheme="majorBidi" w:eastAsia="Times New Roman" w:hAnsiTheme="majorBidi" w:cstheme="majorBidi"/>
          <w:sz w:val="24"/>
          <w:szCs w:val="24"/>
        </w:rPr>
        <w:lastRenderedPageBreak/>
        <w:t>The initial conditions are estimated using an existing load</w:t>
      </w:r>
      <w:r w:rsidR="003A3D77" w:rsidRPr="00F9423A">
        <w:rPr>
          <w:rFonts w:asciiTheme="majorBidi" w:eastAsia="Times New Roman" w:hAnsiTheme="majorBidi" w:cstheme="majorBidi"/>
          <w:sz w:val="24"/>
          <w:szCs w:val="24"/>
        </w:rPr>
        <w:t>-</w:t>
      </w:r>
      <w:r w:rsidR="005347FD" w:rsidRPr="00F9423A">
        <w:rPr>
          <w:rFonts w:asciiTheme="majorBidi" w:eastAsia="Times New Roman" w:hAnsiTheme="majorBidi" w:cstheme="majorBidi"/>
          <w:sz w:val="24"/>
          <w:szCs w:val="24"/>
        </w:rPr>
        <w:t>flow program</w:t>
      </w:r>
      <w:r w:rsidRPr="00F9423A">
        <w:rPr>
          <w:rFonts w:asciiTheme="majorBidi" w:eastAsia="Times New Roman" w:hAnsiTheme="majorBidi" w:cstheme="majorBidi"/>
          <w:sz w:val="24"/>
          <w:szCs w:val="24"/>
        </w:rPr>
        <w:t xml:space="preserve">. </w:t>
      </w:r>
    </w:p>
    <w:p w14:paraId="45D56182" w14:textId="5B17B9C6" w:rsidR="006B6B34" w:rsidRPr="00F9423A" w:rsidRDefault="005347FD" w:rsidP="00F9423A">
      <w:pPr>
        <w:pStyle w:val="PlainText"/>
        <w:numPr>
          <w:ilvl w:val="0"/>
          <w:numId w:val="24"/>
        </w:numPr>
        <w:tabs>
          <w:tab w:val="left" w:pos="567"/>
        </w:tabs>
        <w:spacing w:before="40" w:line="480" w:lineRule="auto"/>
        <w:ind w:left="426" w:hanging="284"/>
        <w:jc w:val="both"/>
        <w:rPr>
          <w:rFonts w:asciiTheme="majorBidi" w:eastAsia="Times New Roman" w:hAnsiTheme="majorBidi" w:cstheme="majorBidi"/>
          <w:sz w:val="24"/>
          <w:szCs w:val="24"/>
        </w:rPr>
      </w:pPr>
      <w:r w:rsidRPr="00F9423A">
        <w:rPr>
          <w:rFonts w:asciiTheme="majorBidi" w:eastAsia="Times New Roman" w:hAnsiTheme="majorBidi" w:cstheme="majorBidi"/>
          <w:sz w:val="24"/>
          <w:szCs w:val="24"/>
        </w:rPr>
        <w:t xml:space="preserve">The data </w:t>
      </w:r>
      <w:r w:rsidR="00D37248" w:rsidRPr="00F9423A">
        <w:rPr>
          <w:rFonts w:asciiTheme="majorBidi" w:eastAsia="Times New Roman" w:hAnsiTheme="majorBidi" w:cstheme="majorBidi"/>
          <w:sz w:val="24"/>
          <w:szCs w:val="24"/>
        </w:rPr>
        <w:t xml:space="preserve">obtained </w:t>
      </w:r>
      <w:r w:rsidRPr="00F9423A">
        <w:rPr>
          <w:rFonts w:asciiTheme="majorBidi" w:eastAsia="Times New Roman" w:hAnsiTheme="majorBidi" w:cstheme="majorBidi"/>
          <w:sz w:val="24"/>
          <w:szCs w:val="24"/>
        </w:rPr>
        <w:t>from the load</w:t>
      </w:r>
      <w:r w:rsidR="003A3D77" w:rsidRPr="00F9423A">
        <w:rPr>
          <w:rFonts w:asciiTheme="majorBidi" w:eastAsia="Times New Roman" w:hAnsiTheme="majorBidi" w:cstheme="majorBidi"/>
          <w:sz w:val="24"/>
          <w:szCs w:val="24"/>
        </w:rPr>
        <w:t>-</w:t>
      </w:r>
      <w:r w:rsidRPr="00F9423A">
        <w:rPr>
          <w:rFonts w:asciiTheme="majorBidi" w:eastAsia="Times New Roman" w:hAnsiTheme="majorBidi" w:cstheme="majorBidi"/>
          <w:sz w:val="24"/>
          <w:szCs w:val="24"/>
        </w:rPr>
        <w:t xml:space="preserve">flow program is </w:t>
      </w:r>
      <w:r w:rsidR="00DC791B" w:rsidRPr="00F9423A">
        <w:rPr>
          <w:rFonts w:asciiTheme="majorBidi" w:eastAsia="Times New Roman" w:hAnsiTheme="majorBidi" w:cstheme="majorBidi"/>
          <w:sz w:val="24"/>
          <w:szCs w:val="24"/>
        </w:rPr>
        <w:t xml:space="preserve">then </w:t>
      </w:r>
      <w:r w:rsidRPr="00F9423A">
        <w:rPr>
          <w:rFonts w:asciiTheme="majorBidi" w:eastAsia="Times New Roman" w:hAnsiTheme="majorBidi" w:cstheme="majorBidi"/>
          <w:sz w:val="24"/>
          <w:szCs w:val="24"/>
        </w:rPr>
        <w:t xml:space="preserve">used as an input to the </w:t>
      </w:r>
      <w:r w:rsidR="00DC791B" w:rsidRPr="00F9423A">
        <w:rPr>
          <w:rFonts w:asciiTheme="majorBidi" w:eastAsia="Times New Roman" w:hAnsiTheme="majorBidi" w:cstheme="majorBidi"/>
          <w:sz w:val="24"/>
          <w:szCs w:val="24"/>
        </w:rPr>
        <w:t xml:space="preserve">developed </w:t>
      </w:r>
      <w:r w:rsidRPr="00F9423A">
        <w:rPr>
          <w:rFonts w:asciiTheme="majorBidi" w:eastAsia="Times New Roman" w:hAnsiTheme="majorBidi" w:cstheme="majorBidi"/>
          <w:sz w:val="24"/>
          <w:szCs w:val="24"/>
        </w:rPr>
        <w:t xml:space="preserve">transient stability </w:t>
      </w:r>
      <w:r w:rsidR="00DC791B" w:rsidRPr="00F9423A">
        <w:rPr>
          <w:rFonts w:asciiTheme="majorBidi" w:eastAsia="Times New Roman" w:hAnsiTheme="majorBidi" w:cstheme="majorBidi"/>
          <w:sz w:val="24"/>
          <w:szCs w:val="24"/>
        </w:rPr>
        <w:t>package</w:t>
      </w:r>
      <w:r w:rsidRPr="00F9423A">
        <w:rPr>
          <w:rFonts w:asciiTheme="majorBidi" w:eastAsia="Times New Roman" w:hAnsiTheme="majorBidi" w:cstheme="majorBidi"/>
          <w:sz w:val="24"/>
          <w:szCs w:val="24"/>
        </w:rPr>
        <w:t xml:space="preserve">. A step-by-step simulation, which demonstrates the relationship between generator-rotor angle and different </w:t>
      </w:r>
      <w:r w:rsidR="007B20DD" w:rsidRPr="00F9423A">
        <w:rPr>
          <w:rFonts w:asciiTheme="majorBidi" w:eastAsia="Times New Roman" w:hAnsiTheme="majorBidi" w:cstheme="majorBidi"/>
          <w:sz w:val="24"/>
          <w:szCs w:val="24"/>
        </w:rPr>
        <w:t>disturbance</w:t>
      </w:r>
      <w:r w:rsidRPr="00F9423A">
        <w:rPr>
          <w:rFonts w:asciiTheme="majorBidi" w:eastAsia="Times New Roman" w:hAnsiTheme="majorBidi" w:cstheme="majorBidi"/>
          <w:sz w:val="24"/>
          <w:szCs w:val="24"/>
        </w:rPr>
        <w:t xml:space="preserve"> clearing </w:t>
      </w:r>
      <w:r w:rsidR="00DC00DD" w:rsidRPr="00F9423A">
        <w:rPr>
          <w:rFonts w:asciiTheme="majorBidi" w:eastAsia="Times New Roman" w:hAnsiTheme="majorBidi" w:cstheme="majorBidi"/>
          <w:sz w:val="24"/>
          <w:szCs w:val="24"/>
        </w:rPr>
        <w:t>times,</w:t>
      </w:r>
      <w:r w:rsidRPr="00F9423A">
        <w:rPr>
          <w:rFonts w:asciiTheme="majorBidi" w:eastAsia="Times New Roman" w:hAnsiTheme="majorBidi" w:cstheme="majorBidi"/>
          <w:sz w:val="24"/>
          <w:szCs w:val="24"/>
        </w:rPr>
        <w:t xml:space="preserve"> is shown in Fig. </w:t>
      </w:r>
      <w:r w:rsidR="00383A06" w:rsidRPr="00F9423A">
        <w:rPr>
          <w:rFonts w:asciiTheme="majorBidi" w:eastAsia="Times New Roman" w:hAnsiTheme="majorBidi" w:cstheme="majorBidi"/>
          <w:sz w:val="24"/>
          <w:szCs w:val="24"/>
        </w:rPr>
        <w:t>5</w:t>
      </w:r>
      <w:r w:rsidRPr="00F9423A">
        <w:rPr>
          <w:rFonts w:asciiTheme="majorBidi" w:eastAsia="Times New Roman" w:hAnsiTheme="majorBidi" w:cstheme="majorBidi"/>
          <w:sz w:val="24"/>
          <w:szCs w:val="24"/>
        </w:rPr>
        <w:t xml:space="preserve">. In </w:t>
      </w:r>
      <w:r w:rsidR="000D09C8" w:rsidRPr="00F9423A">
        <w:rPr>
          <w:rFonts w:asciiTheme="majorBidi" w:eastAsia="Times New Roman" w:hAnsiTheme="majorBidi" w:cstheme="majorBidi"/>
          <w:sz w:val="24"/>
          <w:szCs w:val="24"/>
        </w:rPr>
        <w:t>c</w:t>
      </w:r>
      <w:r w:rsidRPr="00F9423A">
        <w:rPr>
          <w:rFonts w:asciiTheme="majorBidi" w:eastAsia="Times New Roman" w:hAnsiTheme="majorBidi" w:cstheme="majorBidi"/>
          <w:sz w:val="24"/>
          <w:szCs w:val="24"/>
        </w:rPr>
        <w:t xml:space="preserve">ase 1, the rotor angle increases to a maximum, then decreases and oscillates with decreasing amplitude until it reaches a steady state. This case is considered transient stable. In </w:t>
      </w:r>
      <w:r w:rsidR="000D09C8" w:rsidRPr="00F9423A">
        <w:rPr>
          <w:rFonts w:asciiTheme="majorBidi" w:eastAsia="Times New Roman" w:hAnsiTheme="majorBidi" w:cstheme="majorBidi"/>
          <w:sz w:val="24"/>
          <w:szCs w:val="24"/>
        </w:rPr>
        <w:t>c</w:t>
      </w:r>
      <w:r w:rsidRPr="00F9423A">
        <w:rPr>
          <w:rFonts w:asciiTheme="majorBidi" w:eastAsia="Times New Roman" w:hAnsiTheme="majorBidi" w:cstheme="majorBidi"/>
          <w:sz w:val="24"/>
          <w:szCs w:val="24"/>
        </w:rPr>
        <w:t>ase 2, the rotor angle continues to increase steadily until synchronism is lost. This case is considered transient unstable. Simulation results of RACKE versus time demonstrate that the critical clearing time (t</w:t>
      </w:r>
      <w:r w:rsidRPr="00F9423A">
        <w:rPr>
          <w:rFonts w:asciiTheme="majorBidi" w:eastAsia="Times New Roman" w:hAnsiTheme="majorBidi" w:cstheme="majorBidi"/>
          <w:sz w:val="24"/>
          <w:szCs w:val="24"/>
          <w:vertAlign w:val="subscript"/>
        </w:rPr>
        <w:t>c</w:t>
      </w:r>
      <w:r w:rsidR="00541A91" w:rsidRPr="00F9423A">
        <w:rPr>
          <w:rFonts w:asciiTheme="majorBidi" w:eastAsia="Times New Roman" w:hAnsiTheme="majorBidi" w:cstheme="majorBidi"/>
          <w:sz w:val="24"/>
          <w:szCs w:val="24"/>
          <w:vertAlign w:val="subscript"/>
        </w:rPr>
        <w:t>c</w:t>
      </w:r>
      <w:r w:rsidRPr="00F9423A">
        <w:rPr>
          <w:rFonts w:asciiTheme="majorBidi" w:eastAsia="Times New Roman" w:hAnsiTheme="majorBidi" w:cstheme="majorBidi"/>
          <w:sz w:val="24"/>
          <w:szCs w:val="24"/>
        </w:rPr>
        <w:t xml:space="preserve">) is found to be around 230ms, </w:t>
      </w:r>
      <w:r w:rsidR="006B6B34" w:rsidRPr="00F9423A">
        <w:rPr>
          <w:rFonts w:asciiTheme="majorBidi" w:eastAsia="Times New Roman" w:hAnsiTheme="majorBidi" w:cstheme="majorBidi"/>
          <w:sz w:val="24"/>
          <w:szCs w:val="24"/>
        </w:rPr>
        <w:t xml:space="preserve">when the RACKE is maximum negative, as shown in Fig. </w:t>
      </w:r>
      <w:r w:rsidR="00383A06" w:rsidRPr="00F9423A">
        <w:rPr>
          <w:rFonts w:asciiTheme="majorBidi" w:eastAsia="Times New Roman" w:hAnsiTheme="majorBidi" w:cstheme="majorBidi"/>
          <w:sz w:val="24"/>
          <w:szCs w:val="24"/>
        </w:rPr>
        <w:t>6</w:t>
      </w:r>
      <w:r w:rsidR="006B6B34" w:rsidRPr="00F9423A">
        <w:rPr>
          <w:rFonts w:asciiTheme="majorBidi" w:eastAsia="Times New Roman" w:hAnsiTheme="majorBidi" w:cstheme="majorBidi"/>
          <w:sz w:val="24"/>
          <w:szCs w:val="24"/>
        </w:rPr>
        <w:t>.</w:t>
      </w:r>
    </w:p>
    <w:p w14:paraId="788DA43B" w14:textId="4601FD43" w:rsidR="005347FD" w:rsidRPr="00F9423A" w:rsidRDefault="005347FD" w:rsidP="00F9423A">
      <w:pPr>
        <w:pStyle w:val="PlainText"/>
        <w:numPr>
          <w:ilvl w:val="0"/>
          <w:numId w:val="24"/>
        </w:numPr>
        <w:tabs>
          <w:tab w:val="left" w:pos="567"/>
        </w:tabs>
        <w:spacing w:before="40" w:line="480" w:lineRule="auto"/>
        <w:ind w:left="426" w:hanging="284"/>
        <w:jc w:val="both"/>
        <w:rPr>
          <w:rFonts w:asciiTheme="majorBidi" w:eastAsia="Times New Roman" w:hAnsiTheme="majorBidi" w:cstheme="majorBidi"/>
          <w:sz w:val="24"/>
          <w:szCs w:val="24"/>
        </w:rPr>
      </w:pPr>
      <w:r w:rsidRPr="00F9423A">
        <w:rPr>
          <w:rFonts w:asciiTheme="majorBidi" w:eastAsia="Times New Roman" w:hAnsiTheme="majorBidi" w:cstheme="majorBidi"/>
          <w:sz w:val="24"/>
          <w:szCs w:val="24"/>
        </w:rPr>
        <w:t>Off-line calculation of rotor speed for disturbance clearing times of 220</w:t>
      </w:r>
      <w:r w:rsidR="00E97A8B" w:rsidRPr="00F9423A">
        <w:rPr>
          <w:rFonts w:asciiTheme="majorBidi" w:eastAsia="Times New Roman" w:hAnsiTheme="majorBidi" w:cstheme="majorBidi"/>
          <w:sz w:val="24"/>
          <w:szCs w:val="24"/>
        </w:rPr>
        <w:t xml:space="preserve"> </w:t>
      </w:r>
      <w:r w:rsidRPr="00F9423A">
        <w:rPr>
          <w:rFonts w:asciiTheme="majorBidi" w:eastAsia="Times New Roman" w:hAnsiTheme="majorBidi" w:cstheme="majorBidi"/>
          <w:sz w:val="24"/>
          <w:szCs w:val="24"/>
        </w:rPr>
        <w:t>ms (stable case) and 360</w:t>
      </w:r>
      <w:r w:rsidR="00E97A8B" w:rsidRPr="00F9423A">
        <w:rPr>
          <w:rFonts w:asciiTheme="majorBidi" w:eastAsia="Times New Roman" w:hAnsiTheme="majorBidi" w:cstheme="majorBidi"/>
          <w:sz w:val="24"/>
          <w:szCs w:val="24"/>
        </w:rPr>
        <w:t xml:space="preserve"> </w:t>
      </w:r>
      <w:r w:rsidRPr="00F9423A">
        <w:rPr>
          <w:rFonts w:asciiTheme="majorBidi" w:eastAsia="Times New Roman" w:hAnsiTheme="majorBidi" w:cstheme="majorBidi"/>
          <w:sz w:val="24"/>
          <w:szCs w:val="24"/>
        </w:rPr>
        <w:t>ms (unstable case) are shown in Fig.</w:t>
      </w:r>
      <w:r w:rsidR="002F75FA" w:rsidRPr="00F9423A">
        <w:rPr>
          <w:rFonts w:asciiTheme="majorBidi" w:eastAsia="Times New Roman" w:hAnsiTheme="majorBidi" w:cstheme="majorBidi"/>
          <w:sz w:val="24"/>
          <w:szCs w:val="24"/>
        </w:rPr>
        <w:t xml:space="preserve"> </w:t>
      </w:r>
      <w:r w:rsidR="00383A06" w:rsidRPr="00F9423A">
        <w:rPr>
          <w:rFonts w:asciiTheme="majorBidi" w:eastAsia="Times New Roman" w:hAnsiTheme="majorBidi" w:cstheme="majorBidi"/>
          <w:sz w:val="24"/>
          <w:szCs w:val="24"/>
        </w:rPr>
        <w:t>7</w:t>
      </w:r>
      <w:r w:rsidRPr="00F9423A">
        <w:rPr>
          <w:rFonts w:asciiTheme="majorBidi" w:eastAsia="Times New Roman" w:hAnsiTheme="majorBidi" w:cstheme="majorBidi"/>
          <w:sz w:val="24"/>
          <w:szCs w:val="24"/>
        </w:rPr>
        <w:t xml:space="preserve">. </w:t>
      </w:r>
    </w:p>
    <w:p w14:paraId="45259F83" w14:textId="7B3C6165" w:rsidR="005347FD" w:rsidRPr="00F9423A" w:rsidRDefault="005347FD" w:rsidP="00F9423A">
      <w:pPr>
        <w:pStyle w:val="PlainText"/>
        <w:numPr>
          <w:ilvl w:val="0"/>
          <w:numId w:val="24"/>
        </w:numPr>
        <w:tabs>
          <w:tab w:val="left" w:pos="567"/>
        </w:tabs>
        <w:spacing w:before="40" w:line="480" w:lineRule="auto"/>
        <w:ind w:left="426" w:hanging="284"/>
        <w:jc w:val="both"/>
        <w:rPr>
          <w:rFonts w:asciiTheme="majorBidi" w:eastAsia="Times New Roman" w:hAnsiTheme="majorBidi" w:cstheme="majorBidi"/>
          <w:sz w:val="24"/>
          <w:szCs w:val="24"/>
        </w:rPr>
      </w:pPr>
      <w:r w:rsidRPr="00F9423A">
        <w:rPr>
          <w:rFonts w:asciiTheme="majorBidi" w:eastAsia="Times New Roman" w:hAnsiTheme="majorBidi" w:cstheme="majorBidi"/>
          <w:sz w:val="24"/>
          <w:szCs w:val="24"/>
        </w:rPr>
        <w:t xml:space="preserve">Calculation of best brake size is found based on the generator rating, </w:t>
      </w:r>
      <w:r w:rsidR="00E97A8B" w:rsidRPr="00F9423A">
        <w:rPr>
          <w:rFonts w:asciiTheme="majorBidi" w:eastAsia="Times New Roman" w:hAnsiTheme="majorBidi" w:cstheme="majorBidi"/>
          <w:sz w:val="24"/>
          <w:szCs w:val="24"/>
        </w:rPr>
        <w:t>and according to (</w:t>
      </w:r>
      <w:r w:rsidR="002A6C35" w:rsidRPr="00F9423A">
        <w:rPr>
          <w:rFonts w:asciiTheme="majorBidi" w:eastAsia="Times New Roman" w:hAnsiTheme="majorBidi" w:cstheme="majorBidi"/>
          <w:sz w:val="24"/>
          <w:szCs w:val="24"/>
        </w:rPr>
        <w:t>1</w:t>
      </w:r>
      <w:r w:rsidR="005B1372" w:rsidRPr="00F9423A">
        <w:rPr>
          <w:rFonts w:asciiTheme="majorBidi" w:eastAsia="Times New Roman" w:hAnsiTheme="majorBidi" w:cstheme="majorBidi"/>
          <w:sz w:val="24"/>
          <w:szCs w:val="24"/>
        </w:rPr>
        <w:t>2</w:t>
      </w:r>
      <w:r w:rsidR="00E97A8B" w:rsidRPr="00F9423A">
        <w:rPr>
          <w:rFonts w:asciiTheme="majorBidi" w:eastAsia="Times New Roman" w:hAnsiTheme="majorBidi" w:cstheme="majorBidi"/>
          <w:sz w:val="24"/>
          <w:szCs w:val="24"/>
        </w:rPr>
        <w:t xml:space="preserve">), </w:t>
      </w:r>
      <w:r w:rsidRPr="00F9423A">
        <w:rPr>
          <w:rFonts w:asciiTheme="majorBidi" w:eastAsia="Times New Roman" w:hAnsiTheme="majorBidi" w:cstheme="majorBidi"/>
          <w:sz w:val="24"/>
          <w:szCs w:val="24"/>
        </w:rPr>
        <w:t>the braking</w:t>
      </w:r>
      <w:r w:rsidR="006B6B34" w:rsidRPr="00F9423A">
        <w:rPr>
          <w:rFonts w:asciiTheme="majorBidi" w:eastAsia="Times New Roman" w:hAnsiTheme="majorBidi" w:cstheme="majorBidi"/>
          <w:sz w:val="24"/>
          <w:szCs w:val="24"/>
        </w:rPr>
        <w:t xml:space="preserve"> resistor is found to be 0.13pu</w:t>
      </w:r>
      <w:r w:rsidR="00E97A8B" w:rsidRPr="00F9423A">
        <w:rPr>
          <w:rFonts w:asciiTheme="majorBidi" w:eastAsia="Times New Roman" w:hAnsiTheme="majorBidi" w:cstheme="majorBidi"/>
          <w:sz w:val="24"/>
          <w:szCs w:val="24"/>
        </w:rPr>
        <w:t>.</w:t>
      </w:r>
    </w:p>
    <w:p w14:paraId="3D50D0BF" w14:textId="77777777" w:rsidR="005245D3" w:rsidRPr="00F9423A" w:rsidRDefault="005245D3" w:rsidP="00F9423A">
      <w:pPr>
        <w:pStyle w:val="Heading2"/>
        <w:numPr>
          <w:ilvl w:val="1"/>
          <w:numId w:val="40"/>
        </w:numPr>
        <w:tabs>
          <w:tab w:val="left" w:pos="567"/>
        </w:tabs>
        <w:spacing w:before="0" w:after="0" w:line="480" w:lineRule="auto"/>
        <w:ind w:left="357" w:hanging="357"/>
      </w:pPr>
      <w:r w:rsidRPr="00F9423A">
        <w:t>Experimental results</w:t>
      </w:r>
    </w:p>
    <w:p w14:paraId="6064FE22" w14:textId="77777777" w:rsidR="005245D3" w:rsidRPr="00F9423A" w:rsidRDefault="005245D3" w:rsidP="00F9423A">
      <w:pPr>
        <w:tabs>
          <w:tab w:val="left" w:pos="567"/>
        </w:tabs>
        <w:spacing w:line="480" w:lineRule="auto"/>
        <w:jc w:val="both"/>
        <w:rPr>
          <w:rFonts w:asciiTheme="majorBidi" w:hAnsiTheme="majorBidi" w:cstheme="majorBidi"/>
        </w:rPr>
      </w:pPr>
      <w:r w:rsidRPr="00F9423A">
        <w:rPr>
          <w:rFonts w:asciiTheme="majorBidi" w:hAnsiTheme="majorBidi" w:cstheme="majorBidi"/>
        </w:rPr>
        <w:t>To study the behavior of RACKE practically, two experiments with different disturbance clearing times are considered. These clearing times were chosen carefully to demonstrate RACKE when the system is critically stable (</w:t>
      </w:r>
      <w:r w:rsidRPr="00F9423A">
        <w:rPr>
          <w:rFonts w:asciiTheme="majorBidi" w:hAnsiTheme="majorBidi" w:cstheme="majorBidi"/>
          <w:i/>
        </w:rPr>
        <w:t>t</w:t>
      </w:r>
      <w:r w:rsidRPr="00F9423A">
        <w:rPr>
          <w:rFonts w:asciiTheme="majorBidi" w:hAnsiTheme="majorBidi" w:cstheme="majorBidi"/>
          <w:i/>
          <w:vertAlign w:val="subscript"/>
        </w:rPr>
        <w:t>c </w:t>
      </w:r>
      <w:r w:rsidRPr="00F9423A">
        <w:rPr>
          <w:rFonts w:asciiTheme="majorBidi" w:hAnsiTheme="majorBidi" w:cstheme="majorBidi"/>
        </w:rPr>
        <w:t>= 230 ms) and unstable (</w:t>
      </w:r>
      <w:r w:rsidRPr="00F9423A">
        <w:rPr>
          <w:rFonts w:asciiTheme="majorBidi" w:hAnsiTheme="majorBidi" w:cstheme="majorBidi"/>
          <w:i/>
        </w:rPr>
        <w:t>t</w:t>
      </w:r>
      <w:r w:rsidRPr="00F9423A">
        <w:rPr>
          <w:rFonts w:asciiTheme="majorBidi" w:hAnsiTheme="majorBidi" w:cstheme="majorBidi"/>
          <w:i/>
          <w:vertAlign w:val="subscript"/>
        </w:rPr>
        <w:t>c</w:t>
      </w:r>
      <w:r w:rsidRPr="00F9423A">
        <w:rPr>
          <w:rFonts w:asciiTheme="majorBidi" w:hAnsiTheme="majorBidi" w:cstheme="majorBidi"/>
        </w:rPr>
        <w:t xml:space="preserve"> = 250 ms). For each test, the values of RACKE and the generator speed are recorded during and after disturbance clearance. </w:t>
      </w:r>
    </w:p>
    <w:p w14:paraId="616B54A5" w14:textId="77777777" w:rsidR="005245D3" w:rsidRPr="00F9423A" w:rsidRDefault="005245D3" w:rsidP="00F9423A">
      <w:pPr>
        <w:pStyle w:val="PlainText"/>
        <w:tabs>
          <w:tab w:val="left" w:pos="567"/>
        </w:tabs>
        <w:spacing w:before="40" w:line="480" w:lineRule="auto"/>
        <w:jc w:val="both"/>
        <w:rPr>
          <w:rFonts w:asciiTheme="majorBidi" w:eastAsia="Times New Roman"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543"/>
      </w:tblGrid>
      <w:tr w:rsidR="005245D3" w:rsidRPr="00F9423A" w14:paraId="6A001877" w14:textId="77777777" w:rsidTr="005245D3">
        <w:tc>
          <w:tcPr>
            <w:tcW w:w="5211" w:type="dxa"/>
          </w:tcPr>
          <w:p w14:paraId="58517202" w14:textId="7EA30B7A" w:rsidR="005245D3" w:rsidRPr="00F9423A" w:rsidRDefault="005245D3" w:rsidP="00F9423A">
            <w:pPr>
              <w:pStyle w:val="PlainText"/>
              <w:tabs>
                <w:tab w:val="left" w:pos="567"/>
              </w:tabs>
              <w:spacing w:before="40" w:line="480" w:lineRule="auto"/>
              <w:jc w:val="both"/>
              <w:rPr>
                <w:rFonts w:asciiTheme="majorBidi" w:eastAsia="Times New Roman" w:hAnsiTheme="majorBidi" w:cstheme="majorBidi"/>
                <w:sz w:val="24"/>
                <w:szCs w:val="24"/>
              </w:rPr>
            </w:pPr>
            <w:r w:rsidRPr="00F9423A">
              <w:rPr>
                <w:rFonts w:asciiTheme="majorBidi" w:hAnsiTheme="majorBidi" w:cstheme="majorBidi"/>
                <w:noProof/>
              </w:rPr>
              <w:lastRenderedPageBreak/>
              <w:drawing>
                <wp:inline distT="0" distB="0" distL="0" distR="0" wp14:anchorId="4FFC48B9" wp14:editId="156408E6">
                  <wp:extent cx="3095184" cy="2193583"/>
                  <wp:effectExtent l="0" t="0" r="381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184" cy="2193583"/>
                          </a:xfrm>
                          <a:prstGeom prst="rect">
                            <a:avLst/>
                          </a:prstGeom>
                          <a:noFill/>
                          <a:ln>
                            <a:noFill/>
                          </a:ln>
                        </pic:spPr>
                      </pic:pic>
                    </a:graphicData>
                  </a:graphic>
                </wp:inline>
              </w:drawing>
            </w:r>
          </w:p>
        </w:tc>
        <w:tc>
          <w:tcPr>
            <w:tcW w:w="5543" w:type="dxa"/>
          </w:tcPr>
          <w:p w14:paraId="478F92D0" w14:textId="0080D964" w:rsidR="005245D3" w:rsidRPr="00F9423A" w:rsidRDefault="005245D3" w:rsidP="00F9423A">
            <w:pPr>
              <w:pStyle w:val="PlainText"/>
              <w:tabs>
                <w:tab w:val="left" w:pos="567"/>
              </w:tabs>
              <w:spacing w:before="40" w:line="480" w:lineRule="auto"/>
              <w:jc w:val="both"/>
              <w:rPr>
                <w:rFonts w:asciiTheme="majorBidi" w:eastAsia="Times New Roman" w:hAnsiTheme="majorBidi" w:cstheme="majorBidi"/>
                <w:sz w:val="24"/>
                <w:szCs w:val="24"/>
              </w:rPr>
            </w:pPr>
            <w:r w:rsidRPr="00F9423A">
              <w:rPr>
                <w:noProof/>
              </w:rPr>
              <w:drawing>
                <wp:inline distT="0" distB="0" distL="0" distR="0" wp14:anchorId="6A207E82" wp14:editId="31010A11">
                  <wp:extent cx="3318099" cy="2174644"/>
                  <wp:effectExtent l="0" t="0" r="9525" b="1016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9292" cy="2175426"/>
                          </a:xfrm>
                          <a:prstGeom prst="rect">
                            <a:avLst/>
                          </a:prstGeom>
                          <a:noFill/>
                          <a:ln>
                            <a:noFill/>
                          </a:ln>
                        </pic:spPr>
                      </pic:pic>
                    </a:graphicData>
                  </a:graphic>
                </wp:inline>
              </w:drawing>
            </w:r>
          </w:p>
        </w:tc>
      </w:tr>
      <w:tr w:rsidR="005245D3" w:rsidRPr="00F9423A" w14:paraId="092CE926" w14:textId="77777777" w:rsidTr="005245D3">
        <w:trPr>
          <w:trHeight w:val="864"/>
        </w:trPr>
        <w:tc>
          <w:tcPr>
            <w:tcW w:w="5211" w:type="dxa"/>
          </w:tcPr>
          <w:p w14:paraId="20B78472" w14:textId="073955E1" w:rsidR="005245D3" w:rsidRPr="00F9423A" w:rsidRDefault="005245D3" w:rsidP="00F9423A">
            <w:pPr>
              <w:tabs>
                <w:tab w:val="left" w:pos="567"/>
              </w:tabs>
              <w:autoSpaceDE w:val="0"/>
              <w:autoSpaceDN w:val="0"/>
              <w:adjustRightInd w:val="0"/>
              <w:spacing w:before="60"/>
              <w:jc w:val="center"/>
              <w:rPr>
                <w:rFonts w:asciiTheme="majorBidi" w:hAnsiTheme="majorBidi" w:cstheme="majorBidi"/>
                <w:sz w:val="16"/>
                <w:szCs w:val="16"/>
              </w:rPr>
            </w:pPr>
            <w:r w:rsidRPr="00F9423A">
              <w:rPr>
                <w:rFonts w:asciiTheme="majorBidi" w:hAnsiTheme="majorBidi" w:cstheme="majorBidi"/>
                <w:sz w:val="16"/>
                <w:szCs w:val="16"/>
              </w:rPr>
              <w:t>Fig.  5. Rotor angle versus different disturbance clearing times</w:t>
            </w:r>
          </w:p>
        </w:tc>
        <w:tc>
          <w:tcPr>
            <w:tcW w:w="5543" w:type="dxa"/>
          </w:tcPr>
          <w:p w14:paraId="16A6CCCB" w14:textId="77777777" w:rsidR="005245D3" w:rsidRPr="00F9423A" w:rsidRDefault="005245D3" w:rsidP="00F9423A">
            <w:pPr>
              <w:tabs>
                <w:tab w:val="left" w:pos="567"/>
              </w:tabs>
              <w:autoSpaceDE w:val="0"/>
              <w:autoSpaceDN w:val="0"/>
              <w:adjustRightInd w:val="0"/>
              <w:spacing w:before="60" w:line="480" w:lineRule="auto"/>
              <w:jc w:val="center"/>
              <w:rPr>
                <w:rFonts w:asciiTheme="majorBidi" w:hAnsiTheme="majorBidi" w:cstheme="majorBidi"/>
                <w:sz w:val="16"/>
                <w:szCs w:val="16"/>
              </w:rPr>
            </w:pPr>
            <w:r w:rsidRPr="00F9423A">
              <w:rPr>
                <w:rFonts w:asciiTheme="majorBidi" w:hAnsiTheme="majorBidi" w:cstheme="majorBidi"/>
                <w:sz w:val="16"/>
                <w:szCs w:val="16"/>
              </w:rPr>
              <w:t>Fig.  6. RACKE against time for the PSS</w:t>
            </w:r>
          </w:p>
          <w:p w14:paraId="3B60BC84" w14:textId="3DA0579B" w:rsidR="00DF4949" w:rsidRPr="00F9423A" w:rsidRDefault="00DF4949" w:rsidP="00F9423A">
            <w:pPr>
              <w:tabs>
                <w:tab w:val="left" w:pos="567"/>
              </w:tabs>
              <w:autoSpaceDE w:val="0"/>
              <w:autoSpaceDN w:val="0"/>
              <w:adjustRightInd w:val="0"/>
              <w:spacing w:before="60" w:line="480" w:lineRule="auto"/>
              <w:jc w:val="center"/>
              <w:rPr>
                <w:rFonts w:asciiTheme="majorBidi" w:hAnsiTheme="majorBidi" w:cstheme="majorBidi"/>
                <w:sz w:val="16"/>
                <w:szCs w:val="16"/>
              </w:rPr>
            </w:pPr>
          </w:p>
        </w:tc>
      </w:tr>
      <w:tr w:rsidR="005245D3" w:rsidRPr="00F9423A" w14:paraId="53AA0BFE" w14:textId="77777777" w:rsidTr="005245D3">
        <w:tc>
          <w:tcPr>
            <w:tcW w:w="10754" w:type="dxa"/>
            <w:gridSpan w:val="2"/>
          </w:tcPr>
          <w:p w14:paraId="62117B0A" w14:textId="2724C9BB" w:rsidR="005245D3" w:rsidRPr="00F9423A" w:rsidRDefault="005245D3" w:rsidP="00F9423A">
            <w:pPr>
              <w:pStyle w:val="PlainText"/>
              <w:tabs>
                <w:tab w:val="left" w:pos="567"/>
              </w:tabs>
              <w:spacing w:before="40" w:line="480" w:lineRule="auto"/>
              <w:jc w:val="center"/>
              <w:rPr>
                <w:rFonts w:asciiTheme="majorBidi" w:eastAsia="Times New Roman" w:hAnsiTheme="majorBidi" w:cstheme="majorBidi"/>
                <w:sz w:val="24"/>
                <w:szCs w:val="24"/>
              </w:rPr>
            </w:pPr>
            <w:r w:rsidRPr="00F9423A">
              <w:rPr>
                <w:rFonts w:asciiTheme="majorBidi" w:hAnsiTheme="majorBidi" w:cstheme="majorBidi"/>
                <w:noProof/>
              </w:rPr>
              <w:drawing>
                <wp:inline distT="0" distB="0" distL="0" distR="0" wp14:anchorId="495BC0CF" wp14:editId="60008FAD">
                  <wp:extent cx="3507148" cy="237470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7148" cy="2374705"/>
                          </a:xfrm>
                          <a:prstGeom prst="rect">
                            <a:avLst/>
                          </a:prstGeom>
                          <a:noFill/>
                          <a:ln>
                            <a:noFill/>
                          </a:ln>
                        </pic:spPr>
                      </pic:pic>
                    </a:graphicData>
                  </a:graphic>
                </wp:inline>
              </w:drawing>
            </w:r>
          </w:p>
        </w:tc>
      </w:tr>
      <w:tr w:rsidR="005245D3" w:rsidRPr="00F9423A" w14:paraId="11DBA77F" w14:textId="77777777" w:rsidTr="005245D3">
        <w:tc>
          <w:tcPr>
            <w:tcW w:w="10754" w:type="dxa"/>
            <w:gridSpan w:val="2"/>
          </w:tcPr>
          <w:p w14:paraId="7CCAF9BC" w14:textId="4B4D97FF" w:rsidR="005245D3" w:rsidRPr="00F9423A" w:rsidRDefault="005245D3" w:rsidP="00F9423A">
            <w:pPr>
              <w:tabs>
                <w:tab w:val="left" w:pos="567"/>
              </w:tabs>
              <w:autoSpaceDE w:val="0"/>
              <w:autoSpaceDN w:val="0"/>
              <w:adjustRightInd w:val="0"/>
              <w:spacing w:line="480" w:lineRule="auto"/>
              <w:jc w:val="center"/>
              <w:rPr>
                <w:rFonts w:asciiTheme="majorBidi" w:hAnsiTheme="majorBidi" w:cstheme="majorBidi"/>
                <w:sz w:val="16"/>
                <w:szCs w:val="16"/>
              </w:rPr>
            </w:pPr>
            <w:r w:rsidRPr="00F9423A">
              <w:rPr>
                <w:rFonts w:asciiTheme="majorBidi" w:hAnsiTheme="majorBidi" w:cstheme="majorBidi"/>
                <w:sz w:val="16"/>
                <w:szCs w:val="16"/>
              </w:rPr>
              <w:t>Fig.  7. Rotor speed for different disturbance clearing times</w:t>
            </w:r>
          </w:p>
        </w:tc>
      </w:tr>
    </w:tbl>
    <w:p w14:paraId="033779A9" w14:textId="53365CF0" w:rsidR="00E4153A" w:rsidRPr="00F9423A" w:rsidRDefault="00E17C38" w:rsidP="00F9423A">
      <w:pPr>
        <w:tabs>
          <w:tab w:val="left" w:pos="567"/>
        </w:tabs>
        <w:spacing w:line="480" w:lineRule="auto"/>
        <w:ind w:firstLine="284"/>
        <w:jc w:val="both"/>
        <w:rPr>
          <w:rFonts w:asciiTheme="majorBidi" w:hAnsiTheme="majorBidi" w:cstheme="majorBidi"/>
        </w:rPr>
      </w:pPr>
      <w:r w:rsidRPr="00F9423A">
        <w:rPr>
          <w:rFonts w:asciiTheme="majorBidi" w:hAnsiTheme="majorBidi" w:cstheme="majorBidi"/>
        </w:rPr>
        <w:t xml:space="preserve">Fig. </w:t>
      </w:r>
      <w:r w:rsidR="00383A06" w:rsidRPr="00F9423A">
        <w:rPr>
          <w:rFonts w:asciiTheme="majorBidi" w:hAnsiTheme="majorBidi" w:cstheme="majorBidi"/>
        </w:rPr>
        <w:t>8</w:t>
      </w:r>
      <w:r w:rsidRPr="00F9423A">
        <w:rPr>
          <w:rFonts w:asciiTheme="majorBidi" w:hAnsiTheme="majorBidi" w:cstheme="majorBidi"/>
        </w:rPr>
        <w:t xml:space="preserve"> shows a </w:t>
      </w:r>
      <w:r w:rsidR="00DD5EE8" w:rsidRPr="00F9423A">
        <w:rPr>
          <w:rFonts w:asciiTheme="majorBidi" w:hAnsiTheme="majorBidi" w:cstheme="majorBidi"/>
        </w:rPr>
        <w:t xml:space="preserve">critically </w:t>
      </w:r>
      <w:r w:rsidRPr="00F9423A">
        <w:rPr>
          <w:rFonts w:asciiTheme="majorBidi" w:hAnsiTheme="majorBidi" w:cstheme="majorBidi"/>
        </w:rPr>
        <w:t xml:space="preserve">stable case, the part of the curve above the zero level represents kinetic energy gained by the machine during the disturbance period, while the part below the axis represents kinetic energy given up by the machine to the system. One can see that, for this case, the amount of kinetic energy given up is, in general, equal to the amount of energy gained with a certain tolerance. i.e., </w:t>
      </w:r>
      <w:r w:rsidRPr="00F9423A">
        <w:rPr>
          <w:rFonts w:asciiTheme="majorBidi" w:hAnsiTheme="majorBidi" w:cstheme="majorBidi"/>
          <w:i/>
        </w:rPr>
        <w:t>A</w:t>
      </w:r>
      <w:r w:rsidRPr="00F9423A">
        <w:rPr>
          <w:rFonts w:asciiTheme="majorBidi" w:hAnsiTheme="majorBidi" w:cstheme="majorBidi"/>
          <w:vertAlign w:val="subscript"/>
        </w:rPr>
        <w:t>1</w:t>
      </w:r>
      <w:r w:rsidR="00976258" w:rsidRPr="00F9423A">
        <w:rPr>
          <w:rFonts w:asciiTheme="majorBidi" w:hAnsiTheme="majorBidi" w:cstheme="majorBidi"/>
          <w:vertAlign w:val="subscript"/>
        </w:rPr>
        <w:t xml:space="preserve"> </w:t>
      </w:r>
      <w:r w:rsidRPr="00F9423A">
        <w:rPr>
          <w:rFonts w:asciiTheme="majorBidi" w:hAnsiTheme="majorBidi" w:cstheme="majorBidi"/>
        </w:rPr>
        <w:t>=</w:t>
      </w:r>
      <w:r w:rsidR="00976258" w:rsidRPr="00F9423A">
        <w:rPr>
          <w:rFonts w:asciiTheme="majorBidi" w:hAnsiTheme="majorBidi" w:cstheme="majorBidi"/>
        </w:rPr>
        <w:t xml:space="preserve"> </w:t>
      </w:r>
      <w:r w:rsidRPr="00F9423A">
        <w:rPr>
          <w:rFonts w:asciiTheme="majorBidi" w:hAnsiTheme="majorBidi" w:cstheme="majorBidi"/>
          <w:i/>
        </w:rPr>
        <w:t>A</w:t>
      </w:r>
      <w:r w:rsidRPr="00F9423A">
        <w:rPr>
          <w:rFonts w:asciiTheme="majorBidi" w:hAnsiTheme="majorBidi" w:cstheme="majorBidi"/>
          <w:vertAlign w:val="subscript"/>
        </w:rPr>
        <w:t>2</w:t>
      </w:r>
      <w:r w:rsidRPr="00F9423A">
        <w:rPr>
          <w:rFonts w:asciiTheme="majorBidi" w:hAnsiTheme="majorBidi" w:cstheme="majorBidi"/>
        </w:rPr>
        <w:t xml:space="preserve">. Thus the oscillation is decreasing and will finally be damped to zero after a certain period due to damping forces inherent to synchronous machine operation. </w:t>
      </w:r>
    </w:p>
    <w:p w14:paraId="41189E12" w14:textId="007881B6" w:rsidR="00E17C38" w:rsidRPr="00F9423A" w:rsidRDefault="00E4153A" w:rsidP="00F9423A">
      <w:pPr>
        <w:tabs>
          <w:tab w:val="left" w:pos="567"/>
        </w:tabs>
        <w:spacing w:line="480" w:lineRule="auto"/>
        <w:ind w:firstLine="284"/>
        <w:jc w:val="both"/>
        <w:rPr>
          <w:rFonts w:asciiTheme="majorBidi" w:hAnsiTheme="majorBidi" w:cstheme="majorBidi"/>
        </w:rPr>
      </w:pPr>
      <w:r w:rsidRPr="00F9423A">
        <w:rPr>
          <w:rFonts w:asciiTheme="majorBidi" w:hAnsiTheme="majorBidi" w:cstheme="majorBidi"/>
        </w:rPr>
        <w:t>Fig. 9 demonstrate</w:t>
      </w:r>
      <w:r w:rsidR="00DD5EE8" w:rsidRPr="00F9423A">
        <w:rPr>
          <w:rFonts w:asciiTheme="majorBidi" w:hAnsiTheme="majorBidi" w:cstheme="majorBidi"/>
        </w:rPr>
        <w:t>s</w:t>
      </w:r>
      <w:r w:rsidRPr="00F9423A">
        <w:rPr>
          <w:rFonts w:asciiTheme="majorBidi" w:hAnsiTheme="majorBidi" w:cstheme="majorBidi"/>
        </w:rPr>
        <w:t xml:space="preserve"> RACKE behavior </w:t>
      </w:r>
      <w:r w:rsidR="00DD5EE8" w:rsidRPr="00F9423A">
        <w:rPr>
          <w:rFonts w:asciiTheme="majorBidi" w:hAnsiTheme="majorBidi" w:cstheme="majorBidi"/>
        </w:rPr>
        <w:t>for t</w:t>
      </w:r>
      <w:r w:rsidR="00E17C38" w:rsidRPr="00F9423A">
        <w:rPr>
          <w:rFonts w:asciiTheme="majorBidi" w:hAnsiTheme="majorBidi" w:cstheme="majorBidi"/>
        </w:rPr>
        <w:t>he unstable case</w:t>
      </w:r>
      <w:r w:rsidR="00DD5EE8" w:rsidRPr="00F9423A">
        <w:rPr>
          <w:rFonts w:asciiTheme="majorBidi" w:hAnsiTheme="majorBidi" w:cstheme="majorBidi"/>
        </w:rPr>
        <w:t>. A</w:t>
      </w:r>
      <w:r w:rsidR="00E17C38" w:rsidRPr="00F9423A">
        <w:rPr>
          <w:rFonts w:asciiTheme="majorBidi" w:hAnsiTheme="majorBidi" w:cstheme="majorBidi"/>
        </w:rPr>
        <w:t>t the instant of disturbance clearance</w:t>
      </w:r>
      <w:r w:rsidR="00DD5EE8" w:rsidRPr="00F9423A">
        <w:rPr>
          <w:rFonts w:asciiTheme="majorBidi" w:hAnsiTheme="majorBidi" w:cstheme="majorBidi"/>
        </w:rPr>
        <w:t xml:space="preserve">, it can be noticed that RACKE </w:t>
      </w:r>
      <w:r w:rsidR="00E17C38" w:rsidRPr="00F9423A">
        <w:rPr>
          <w:rFonts w:asciiTheme="majorBidi" w:hAnsiTheme="majorBidi" w:cstheme="majorBidi"/>
        </w:rPr>
        <w:t>is less negative than that of the critical</w:t>
      </w:r>
      <w:r w:rsidR="00DD5EE8" w:rsidRPr="00F9423A">
        <w:rPr>
          <w:rFonts w:asciiTheme="majorBidi" w:hAnsiTheme="majorBidi" w:cstheme="majorBidi"/>
        </w:rPr>
        <w:t>ly</w:t>
      </w:r>
      <w:r w:rsidR="00E17C38" w:rsidRPr="00F9423A">
        <w:rPr>
          <w:rFonts w:asciiTheme="majorBidi" w:hAnsiTheme="majorBidi" w:cstheme="majorBidi"/>
        </w:rPr>
        <w:t xml:space="preserve"> stable case. </w:t>
      </w:r>
      <w:r w:rsidR="00DD5EE8" w:rsidRPr="00F9423A">
        <w:rPr>
          <w:rFonts w:asciiTheme="majorBidi" w:hAnsiTheme="majorBidi" w:cstheme="majorBidi"/>
        </w:rPr>
        <w:t>T</w:t>
      </w:r>
      <w:r w:rsidR="00E17C38" w:rsidRPr="00F9423A">
        <w:rPr>
          <w:rFonts w:asciiTheme="majorBidi" w:hAnsiTheme="majorBidi" w:cstheme="majorBidi"/>
        </w:rPr>
        <w:t xml:space="preserve">he </w:t>
      </w:r>
      <w:r w:rsidR="00DD5EE8" w:rsidRPr="00F9423A">
        <w:rPr>
          <w:rFonts w:asciiTheme="majorBidi" w:hAnsiTheme="majorBidi" w:cstheme="majorBidi"/>
        </w:rPr>
        <w:t>generator</w:t>
      </w:r>
      <w:r w:rsidR="00E17C38" w:rsidRPr="00F9423A">
        <w:rPr>
          <w:rFonts w:asciiTheme="majorBidi" w:hAnsiTheme="majorBidi" w:cstheme="majorBidi"/>
        </w:rPr>
        <w:t xml:space="preserve"> is </w:t>
      </w:r>
      <w:r w:rsidR="00DD5EE8" w:rsidRPr="00F9423A">
        <w:rPr>
          <w:rFonts w:asciiTheme="majorBidi" w:hAnsiTheme="majorBidi" w:cstheme="majorBidi"/>
        </w:rPr>
        <w:t xml:space="preserve">therefore </w:t>
      </w:r>
      <w:r w:rsidR="00E17C38" w:rsidRPr="00F9423A">
        <w:rPr>
          <w:rFonts w:asciiTheme="majorBidi" w:hAnsiTheme="majorBidi" w:cstheme="majorBidi"/>
        </w:rPr>
        <w:t>giving up its kinetic energy</w:t>
      </w:r>
      <w:r w:rsidR="00DD5EE8" w:rsidRPr="00F9423A">
        <w:rPr>
          <w:rFonts w:asciiTheme="majorBidi" w:hAnsiTheme="majorBidi" w:cstheme="majorBidi"/>
        </w:rPr>
        <w:t xml:space="preserve">, </w:t>
      </w:r>
      <w:r w:rsidR="00E17C38" w:rsidRPr="00F9423A">
        <w:rPr>
          <w:rFonts w:asciiTheme="majorBidi" w:hAnsiTheme="majorBidi" w:cstheme="majorBidi"/>
        </w:rPr>
        <w:t xml:space="preserve">taking longer time to change from the lower part to upper part in the first swing. </w:t>
      </w:r>
      <w:r w:rsidR="009B5101" w:rsidRPr="00F9423A">
        <w:rPr>
          <w:rFonts w:asciiTheme="majorBidi" w:hAnsiTheme="majorBidi" w:cstheme="majorBidi"/>
        </w:rPr>
        <w:lastRenderedPageBreak/>
        <w:t xml:space="preserve">When the </w:t>
      </w:r>
      <w:r w:rsidR="00E17C38" w:rsidRPr="00F9423A">
        <w:rPr>
          <w:rFonts w:asciiTheme="majorBidi" w:hAnsiTheme="majorBidi" w:cstheme="majorBidi"/>
        </w:rPr>
        <w:t xml:space="preserve">curve reaches the zero line, the </w:t>
      </w:r>
      <w:r w:rsidR="009B5101" w:rsidRPr="00F9423A">
        <w:rPr>
          <w:rFonts w:asciiTheme="majorBidi" w:hAnsiTheme="majorBidi" w:cstheme="majorBidi"/>
        </w:rPr>
        <w:t>generator gains</w:t>
      </w:r>
      <w:r w:rsidR="00E17C38" w:rsidRPr="00F9423A">
        <w:rPr>
          <w:rFonts w:asciiTheme="majorBidi" w:hAnsiTheme="majorBidi" w:cstheme="majorBidi"/>
        </w:rPr>
        <w:t xml:space="preserve"> too much kinetic energy </w:t>
      </w:r>
      <w:r w:rsidR="009B5101" w:rsidRPr="00F9423A">
        <w:rPr>
          <w:rFonts w:asciiTheme="majorBidi" w:hAnsiTheme="majorBidi" w:cstheme="majorBidi"/>
        </w:rPr>
        <w:t xml:space="preserve">(i.e. </w:t>
      </w:r>
      <w:r w:rsidR="00E17C38" w:rsidRPr="00F9423A">
        <w:rPr>
          <w:rFonts w:asciiTheme="majorBidi" w:hAnsiTheme="majorBidi" w:cstheme="majorBidi"/>
          <w:i/>
        </w:rPr>
        <w:t>A</w:t>
      </w:r>
      <w:r w:rsidR="00E17C38" w:rsidRPr="00F9423A">
        <w:rPr>
          <w:rFonts w:asciiTheme="majorBidi" w:hAnsiTheme="majorBidi" w:cstheme="majorBidi"/>
          <w:vertAlign w:val="subscript"/>
        </w:rPr>
        <w:t xml:space="preserve">1 </w:t>
      </w:r>
      <w:r w:rsidR="00E17C38" w:rsidRPr="00F9423A">
        <w:rPr>
          <w:rFonts w:asciiTheme="majorBidi" w:hAnsiTheme="majorBidi" w:cstheme="majorBidi"/>
        </w:rPr>
        <w:t xml:space="preserve">&gt; </w:t>
      </w:r>
      <w:r w:rsidR="00E17C38" w:rsidRPr="00F9423A">
        <w:rPr>
          <w:rFonts w:asciiTheme="majorBidi" w:hAnsiTheme="majorBidi" w:cstheme="majorBidi"/>
          <w:i/>
        </w:rPr>
        <w:t>A</w:t>
      </w:r>
      <w:r w:rsidR="00E17C38" w:rsidRPr="00F9423A">
        <w:rPr>
          <w:rFonts w:asciiTheme="majorBidi" w:hAnsiTheme="majorBidi" w:cstheme="majorBidi"/>
          <w:vertAlign w:val="subscript"/>
        </w:rPr>
        <w:t>2</w:t>
      </w:r>
      <w:r w:rsidR="00E17C38" w:rsidRPr="00F9423A">
        <w:rPr>
          <w:rFonts w:asciiTheme="majorBidi" w:hAnsiTheme="majorBidi" w:cstheme="majorBidi"/>
        </w:rPr>
        <w:t>.</w:t>
      </w:r>
      <w:r w:rsidR="009B5101" w:rsidRPr="00F9423A">
        <w:rPr>
          <w:rFonts w:asciiTheme="majorBidi" w:hAnsiTheme="majorBidi" w:cstheme="majorBidi"/>
        </w:rPr>
        <w:t xml:space="preserve">) that makes it </w:t>
      </w:r>
      <w:r w:rsidR="00E17C38" w:rsidRPr="00F9423A">
        <w:rPr>
          <w:rFonts w:asciiTheme="majorBidi" w:hAnsiTheme="majorBidi" w:cstheme="majorBidi"/>
        </w:rPr>
        <w:t xml:space="preserve">move faster and its excess energy will </w:t>
      </w:r>
      <w:r w:rsidR="009B5101" w:rsidRPr="00F9423A">
        <w:rPr>
          <w:rFonts w:asciiTheme="majorBidi" w:hAnsiTheme="majorBidi" w:cstheme="majorBidi"/>
        </w:rPr>
        <w:t xml:space="preserve">therefore </w:t>
      </w:r>
      <w:r w:rsidR="00E17C38" w:rsidRPr="00F9423A">
        <w:rPr>
          <w:rFonts w:asciiTheme="majorBidi" w:hAnsiTheme="majorBidi" w:cstheme="majorBidi"/>
        </w:rPr>
        <w:t>increase further. Table 2 shows a comparison for the areas under RACKE curve for critically stable and unstable cases.</w:t>
      </w:r>
    </w:p>
    <w:p w14:paraId="6874F380" w14:textId="71C772F7" w:rsidR="00E17C38" w:rsidRPr="00F9423A" w:rsidRDefault="00A12CDD" w:rsidP="00F9423A">
      <w:pPr>
        <w:tabs>
          <w:tab w:val="left" w:pos="567"/>
        </w:tabs>
        <w:spacing w:after="120" w:line="480" w:lineRule="auto"/>
        <w:ind w:firstLine="284"/>
        <w:jc w:val="both"/>
      </w:pPr>
      <w:r w:rsidRPr="00F9423A">
        <w:rPr>
          <w:rFonts w:asciiTheme="majorBidi" w:hAnsiTheme="majorBidi" w:cstheme="majorBidi"/>
        </w:rPr>
        <w:t>It can be shown practically that RACKE at disturbance clearing time has a maximum negative value if it corresponds to the critical clearing time. As the kinetic energy increase</w:t>
      </w:r>
      <w:r w:rsidR="005866E9" w:rsidRPr="00F9423A">
        <w:rPr>
          <w:rFonts w:asciiTheme="majorBidi" w:hAnsiTheme="majorBidi" w:cstheme="majorBidi"/>
        </w:rPr>
        <w:t>s</w:t>
      </w:r>
      <w:r w:rsidRPr="00F9423A">
        <w:rPr>
          <w:rFonts w:asciiTheme="majorBidi" w:hAnsiTheme="majorBidi" w:cstheme="majorBidi"/>
        </w:rPr>
        <w:t>, its rate of change with respect to time will increase negatively. The rate of change of kinetic energy with respect to time is increasing with the increase of disturbance clearance time up to the critical clearing time. However, its value at the instant following disturbance clearance is negative as long as the electromagnetic power P</w:t>
      </w:r>
      <w:r w:rsidRPr="00F9423A">
        <w:rPr>
          <w:rFonts w:asciiTheme="majorBidi" w:hAnsiTheme="majorBidi" w:cstheme="majorBidi"/>
          <w:vertAlign w:val="subscript"/>
        </w:rPr>
        <w:t>e</w:t>
      </w:r>
      <w:r w:rsidRPr="00F9423A">
        <w:rPr>
          <w:rFonts w:asciiTheme="majorBidi" w:hAnsiTheme="majorBidi" w:cstheme="majorBidi"/>
        </w:rPr>
        <w:t xml:space="preserve"> is greater than the input power </w:t>
      </w:r>
      <w:r w:rsidRPr="00F9423A">
        <w:rPr>
          <w:rFonts w:asciiTheme="majorBidi" w:hAnsiTheme="majorBidi" w:cstheme="majorBidi"/>
          <w:i/>
        </w:rPr>
        <w:t>P</w:t>
      </w:r>
      <w:r w:rsidRPr="00F9423A">
        <w:rPr>
          <w:rFonts w:asciiTheme="majorBidi" w:hAnsiTheme="majorBidi" w:cstheme="majorBidi"/>
          <w:i/>
          <w:vertAlign w:val="subscript"/>
        </w:rPr>
        <w:t>m</w:t>
      </w:r>
      <w:r w:rsidR="00DF4949" w:rsidRPr="00F9423A">
        <w:rPr>
          <w:i/>
          <w:smallCaps/>
        </w:rPr>
        <w:t>.</w:t>
      </w:r>
    </w:p>
    <w:p w14:paraId="69AE62F8" w14:textId="48FB01AA" w:rsidR="00E17C38" w:rsidRPr="00F9423A" w:rsidRDefault="00DF4949" w:rsidP="00F9423A">
      <w:pPr>
        <w:pStyle w:val="TableTitle"/>
        <w:tabs>
          <w:tab w:val="left" w:pos="567"/>
        </w:tabs>
        <w:spacing w:line="360" w:lineRule="auto"/>
        <w:rPr>
          <w:rFonts w:asciiTheme="majorBidi" w:hAnsiTheme="majorBidi" w:cstheme="majorBidi"/>
          <w:smallCaps w:val="0"/>
        </w:rPr>
      </w:pPr>
      <w:r w:rsidRPr="00F9423A">
        <w:rPr>
          <w:rFonts w:asciiTheme="majorBidi" w:hAnsiTheme="majorBidi" w:cstheme="majorBidi"/>
          <w:smallCaps w:val="0"/>
        </w:rPr>
        <w:t xml:space="preserve">Table 2. </w:t>
      </w:r>
      <w:r w:rsidR="00E17C38" w:rsidRPr="00F9423A">
        <w:rPr>
          <w:rFonts w:asciiTheme="majorBidi" w:hAnsiTheme="majorBidi" w:cstheme="majorBidi"/>
          <w:smallCaps w:val="0"/>
        </w:rPr>
        <w:t>Calculated Positive and Negative Areas of RACKE</w:t>
      </w:r>
    </w:p>
    <w:tbl>
      <w:tblPr>
        <w:tblW w:w="3074" w:type="pct"/>
        <w:jc w:val="center"/>
        <w:tblBorders>
          <w:top w:val="double" w:sz="4" w:space="0" w:color="auto"/>
          <w:bottom w:val="double" w:sz="4" w:space="0" w:color="auto"/>
          <w:insideH w:val="single" w:sz="4" w:space="0" w:color="auto"/>
        </w:tblBorders>
        <w:shd w:val="clear" w:color="auto" w:fill="FFFFFF" w:themeFill="background1"/>
        <w:tblLook w:val="04A0" w:firstRow="1" w:lastRow="0" w:firstColumn="1" w:lastColumn="0" w:noHBand="0" w:noVBand="1"/>
      </w:tblPr>
      <w:tblGrid>
        <w:gridCol w:w="3454"/>
        <w:gridCol w:w="1521"/>
        <w:gridCol w:w="1637"/>
      </w:tblGrid>
      <w:tr w:rsidR="00394F6F" w:rsidRPr="00F9423A" w14:paraId="108B8068" w14:textId="77777777" w:rsidTr="00394F6F">
        <w:trPr>
          <w:trHeight w:val="422"/>
          <w:jc w:val="center"/>
        </w:trPr>
        <w:tc>
          <w:tcPr>
            <w:tcW w:w="2612" w:type="pct"/>
            <w:tcBorders>
              <w:bottom w:val="single" w:sz="4" w:space="0" w:color="auto"/>
            </w:tcBorders>
            <w:shd w:val="clear" w:color="auto" w:fill="FFFFFF" w:themeFill="background1"/>
            <w:vAlign w:val="center"/>
          </w:tcPr>
          <w:p w14:paraId="6217AC64" w14:textId="77777777" w:rsidR="00E17C38" w:rsidRPr="00F9423A" w:rsidRDefault="00E17C38" w:rsidP="00F9423A">
            <w:pPr>
              <w:tabs>
                <w:tab w:val="left" w:pos="567"/>
              </w:tabs>
              <w:spacing w:line="288" w:lineRule="auto"/>
              <w:rPr>
                <w:rFonts w:asciiTheme="majorBidi" w:hAnsiTheme="majorBidi" w:cstheme="majorBidi"/>
                <w:bCs/>
                <w:sz w:val="20"/>
                <w:szCs w:val="20"/>
              </w:rPr>
            </w:pPr>
            <w:r w:rsidRPr="00F9423A">
              <w:rPr>
                <w:rFonts w:asciiTheme="majorBidi" w:hAnsiTheme="majorBidi" w:cstheme="majorBidi"/>
                <w:bCs/>
                <w:sz w:val="20"/>
                <w:szCs w:val="20"/>
              </w:rPr>
              <w:t>Disturbance-clearing time (ms)</w:t>
            </w:r>
          </w:p>
        </w:tc>
        <w:tc>
          <w:tcPr>
            <w:tcW w:w="1150" w:type="pct"/>
            <w:tcBorders>
              <w:bottom w:val="single" w:sz="4" w:space="0" w:color="auto"/>
            </w:tcBorders>
            <w:shd w:val="clear" w:color="auto" w:fill="FFFFFF" w:themeFill="background1"/>
            <w:vAlign w:val="center"/>
          </w:tcPr>
          <w:p w14:paraId="413D7289" w14:textId="77777777" w:rsidR="00E17C38" w:rsidRPr="00F9423A" w:rsidRDefault="00E17C38" w:rsidP="00F9423A">
            <w:pPr>
              <w:tabs>
                <w:tab w:val="left" w:pos="567"/>
              </w:tabs>
              <w:spacing w:line="288" w:lineRule="auto"/>
              <w:rPr>
                <w:rFonts w:asciiTheme="majorBidi" w:hAnsiTheme="majorBidi" w:cstheme="majorBidi"/>
                <w:bCs/>
                <w:sz w:val="20"/>
                <w:szCs w:val="20"/>
              </w:rPr>
            </w:pPr>
            <w:r w:rsidRPr="00F9423A">
              <w:rPr>
                <w:rFonts w:asciiTheme="majorBidi" w:hAnsiTheme="majorBidi" w:cstheme="majorBidi"/>
                <w:bCs/>
                <w:i/>
                <w:sz w:val="20"/>
                <w:szCs w:val="20"/>
              </w:rPr>
              <w:t>A</w:t>
            </w:r>
            <w:r w:rsidRPr="00F9423A">
              <w:rPr>
                <w:rFonts w:asciiTheme="majorBidi" w:hAnsiTheme="majorBidi" w:cstheme="majorBidi"/>
                <w:bCs/>
                <w:sz w:val="20"/>
                <w:szCs w:val="20"/>
                <w:vertAlign w:val="subscript"/>
              </w:rPr>
              <w:t>1</w:t>
            </w:r>
            <w:r w:rsidRPr="00F9423A">
              <w:rPr>
                <w:rFonts w:asciiTheme="majorBidi" w:hAnsiTheme="majorBidi" w:cstheme="majorBidi"/>
                <w:bCs/>
                <w:sz w:val="20"/>
                <w:szCs w:val="20"/>
              </w:rPr>
              <w:t xml:space="preserve"> (J)</w:t>
            </w:r>
          </w:p>
        </w:tc>
        <w:tc>
          <w:tcPr>
            <w:tcW w:w="1238" w:type="pct"/>
            <w:tcBorders>
              <w:bottom w:val="single" w:sz="4" w:space="0" w:color="auto"/>
            </w:tcBorders>
            <w:shd w:val="clear" w:color="auto" w:fill="FFFFFF" w:themeFill="background1"/>
            <w:vAlign w:val="center"/>
          </w:tcPr>
          <w:p w14:paraId="6D5FD56C" w14:textId="77777777" w:rsidR="00E17C38" w:rsidRPr="00F9423A" w:rsidRDefault="00E17C38" w:rsidP="00F9423A">
            <w:pPr>
              <w:tabs>
                <w:tab w:val="left" w:pos="567"/>
              </w:tabs>
              <w:spacing w:line="288" w:lineRule="auto"/>
              <w:rPr>
                <w:rFonts w:asciiTheme="majorBidi" w:hAnsiTheme="majorBidi" w:cstheme="majorBidi"/>
                <w:bCs/>
                <w:sz w:val="20"/>
                <w:szCs w:val="20"/>
              </w:rPr>
            </w:pPr>
            <w:r w:rsidRPr="00F9423A">
              <w:rPr>
                <w:rFonts w:asciiTheme="majorBidi" w:hAnsiTheme="majorBidi" w:cstheme="majorBidi"/>
                <w:bCs/>
                <w:i/>
                <w:sz w:val="20"/>
                <w:szCs w:val="20"/>
              </w:rPr>
              <w:t>A</w:t>
            </w:r>
            <w:r w:rsidRPr="00F9423A">
              <w:rPr>
                <w:rFonts w:asciiTheme="majorBidi" w:hAnsiTheme="majorBidi" w:cstheme="majorBidi"/>
                <w:bCs/>
                <w:sz w:val="20"/>
                <w:szCs w:val="20"/>
                <w:vertAlign w:val="subscript"/>
              </w:rPr>
              <w:t>2</w:t>
            </w:r>
            <w:r w:rsidRPr="00F9423A">
              <w:rPr>
                <w:rFonts w:asciiTheme="majorBidi" w:hAnsiTheme="majorBidi" w:cstheme="majorBidi"/>
                <w:bCs/>
                <w:sz w:val="20"/>
                <w:szCs w:val="20"/>
              </w:rPr>
              <w:t xml:space="preserve"> (J)</w:t>
            </w:r>
          </w:p>
        </w:tc>
      </w:tr>
      <w:tr w:rsidR="00394F6F" w:rsidRPr="00F9423A" w14:paraId="083A9160" w14:textId="77777777" w:rsidTr="00394F6F">
        <w:trPr>
          <w:trHeight w:val="332"/>
          <w:jc w:val="center"/>
        </w:trPr>
        <w:tc>
          <w:tcPr>
            <w:tcW w:w="2612" w:type="pct"/>
            <w:tcBorders>
              <w:top w:val="single" w:sz="4" w:space="0" w:color="auto"/>
              <w:bottom w:val="nil"/>
            </w:tcBorders>
            <w:shd w:val="clear" w:color="auto" w:fill="FFFFFF" w:themeFill="background1"/>
            <w:vAlign w:val="center"/>
          </w:tcPr>
          <w:p w14:paraId="52C9C61C" w14:textId="77777777" w:rsidR="00E17C38" w:rsidRPr="00F9423A" w:rsidRDefault="00E17C38" w:rsidP="00F9423A">
            <w:pPr>
              <w:tabs>
                <w:tab w:val="left" w:pos="567"/>
              </w:tabs>
              <w:spacing w:line="288" w:lineRule="auto"/>
              <w:rPr>
                <w:rFonts w:asciiTheme="majorBidi" w:hAnsiTheme="majorBidi" w:cstheme="majorBidi"/>
                <w:sz w:val="20"/>
                <w:szCs w:val="20"/>
              </w:rPr>
            </w:pPr>
            <w:r w:rsidRPr="00F9423A">
              <w:rPr>
                <w:rFonts w:asciiTheme="majorBidi" w:hAnsiTheme="majorBidi" w:cstheme="majorBidi"/>
                <w:sz w:val="20"/>
                <w:szCs w:val="20"/>
              </w:rPr>
              <w:t>230</w:t>
            </w:r>
          </w:p>
        </w:tc>
        <w:tc>
          <w:tcPr>
            <w:tcW w:w="1150" w:type="pct"/>
            <w:tcBorders>
              <w:top w:val="single" w:sz="4" w:space="0" w:color="auto"/>
              <w:bottom w:val="nil"/>
            </w:tcBorders>
            <w:shd w:val="clear" w:color="auto" w:fill="FFFFFF" w:themeFill="background1"/>
            <w:vAlign w:val="center"/>
          </w:tcPr>
          <w:p w14:paraId="21C20015" w14:textId="77777777" w:rsidR="00E17C38" w:rsidRPr="00F9423A" w:rsidRDefault="00E17C38" w:rsidP="00F9423A">
            <w:pPr>
              <w:tabs>
                <w:tab w:val="left" w:pos="567"/>
              </w:tabs>
              <w:spacing w:line="288" w:lineRule="auto"/>
              <w:rPr>
                <w:rFonts w:asciiTheme="majorBidi" w:hAnsiTheme="majorBidi" w:cstheme="majorBidi"/>
                <w:sz w:val="20"/>
                <w:szCs w:val="20"/>
              </w:rPr>
            </w:pPr>
            <w:r w:rsidRPr="00F9423A">
              <w:rPr>
                <w:rFonts w:asciiTheme="majorBidi" w:hAnsiTheme="majorBidi" w:cstheme="majorBidi"/>
                <w:sz w:val="20"/>
                <w:szCs w:val="20"/>
              </w:rPr>
              <w:t>76.5</w:t>
            </w:r>
          </w:p>
        </w:tc>
        <w:tc>
          <w:tcPr>
            <w:tcW w:w="1238" w:type="pct"/>
            <w:tcBorders>
              <w:top w:val="single" w:sz="4" w:space="0" w:color="auto"/>
              <w:bottom w:val="nil"/>
            </w:tcBorders>
            <w:shd w:val="clear" w:color="auto" w:fill="FFFFFF" w:themeFill="background1"/>
            <w:vAlign w:val="center"/>
          </w:tcPr>
          <w:p w14:paraId="2A89EC4A" w14:textId="77777777" w:rsidR="00E17C38" w:rsidRPr="00F9423A" w:rsidRDefault="00E17C38" w:rsidP="00F9423A">
            <w:pPr>
              <w:tabs>
                <w:tab w:val="left" w:pos="567"/>
              </w:tabs>
              <w:spacing w:line="288" w:lineRule="auto"/>
              <w:rPr>
                <w:rFonts w:asciiTheme="majorBidi" w:hAnsiTheme="majorBidi" w:cstheme="majorBidi"/>
                <w:sz w:val="20"/>
                <w:szCs w:val="20"/>
              </w:rPr>
            </w:pPr>
            <w:r w:rsidRPr="00F9423A">
              <w:rPr>
                <w:rFonts w:asciiTheme="majorBidi" w:hAnsiTheme="majorBidi" w:cstheme="majorBidi"/>
                <w:sz w:val="20"/>
                <w:szCs w:val="20"/>
              </w:rPr>
              <w:t>74.4</w:t>
            </w:r>
          </w:p>
        </w:tc>
      </w:tr>
      <w:tr w:rsidR="00394F6F" w:rsidRPr="00F9423A" w14:paraId="4C06AF0D" w14:textId="77777777" w:rsidTr="00394F6F">
        <w:trPr>
          <w:trHeight w:val="251"/>
          <w:jc w:val="center"/>
        </w:trPr>
        <w:tc>
          <w:tcPr>
            <w:tcW w:w="2612" w:type="pct"/>
            <w:tcBorders>
              <w:top w:val="nil"/>
            </w:tcBorders>
            <w:shd w:val="clear" w:color="auto" w:fill="FFFFFF" w:themeFill="background1"/>
            <w:vAlign w:val="center"/>
          </w:tcPr>
          <w:p w14:paraId="49E7D615" w14:textId="77777777" w:rsidR="00E17C38" w:rsidRPr="00F9423A" w:rsidRDefault="00E17C38" w:rsidP="00F9423A">
            <w:pPr>
              <w:tabs>
                <w:tab w:val="left" w:pos="567"/>
              </w:tabs>
              <w:spacing w:line="288" w:lineRule="auto"/>
              <w:rPr>
                <w:rFonts w:asciiTheme="majorBidi" w:hAnsiTheme="majorBidi" w:cstheme="majorBidi"/>
                <w:sz w:val="20"/>
                <w:szCs w:val="20"/>
              </w:rPr>
            </w:pPr>
            <w:r w:rsidRPr="00F9423A">
              <w:rPr>
                <w:rFonts w:asciiTheme="majorBidi" w:hAnsiTheme="majorBidi" w:cstheme="majorBidi"/>
                <w:sz w:val="20"/>
                <w:szCs w:val="20"/>
              </w:rPr>
              <w:t>250</w:t>
            </w:r>
          </w:p>
        </w:tc>
        <w:tc>
          <w:tcPr>
            <w:tcW w:w="1150" w:type="pct"/>
            <w:tcBorders>
              <w:top w:val="nil"/>
            </w:tcBorders>
            <w:shd w:val="clear" w:color="auto" w:fill="FFFFFF" w:themeFill="background1"/>
            <w:vAlign w:val="center"/>
          </w:tcPr>
          <w:p w14:paraId="5E0CC509" w14:textId="77777777" w:rsidR="00E17C38" w:rsidRPr="00F9423A" w:rsidRDefault="00E17C38" w:rsidP="00F9423A">
            <w:pPr>
              <w:tabs>
                <w:tab w:val="left" w:pos="567"/>
              </w:tabs>
              <w:spacing w:line="288" w:lineRule="auto"/>
              <w:rPr>
                <w:rFonts w:asciiTheme="majorBidi" w:hAnsiTheme="majorBidi" w:cstheme="majorBidi"/>
                <w:sz w:val="20"/>
                <w:szCs w:val="20"/>
              </w:rPr>
            </w:pPr>
            <w:r w:rsidRPr="00F9423A">
              <w:rPr>
                <w:rFonts w:asciiTheme="majorBidi" w:hAnsiTheme="majorBidi" w:cstheme="majorBidi"/>
                <w:sz w:val="20"/>
                <w:szCs w:val="20"/>
              </w:rPr>
              <w:t>85.5</w:t>
            </w:r>
          </w:p>
        </w:tc>
        <w:tc>
          <w:tcPr>
            <w:tcW w:w="1238" w:type="pct"/>
            <w:tcBorders>
              <w:top w:val="nil"/>
            </w:tcBorders>
            <w:shd w:val="clear" w:color="auto" w:fill="FFFFFF" w:themeFill="background1"/>
            <w:vAlign w:val="center"/>
          </w:tcPr>
          <w:p w14:paraId="2AEFC935" w14:textId="77777777" w:rsidR="00E17C38" w:rsidRPr="00F9423A" w:rsidRDefault="00E17C38" w:rsidP="00F9423A">
            <w:pPr>
              <w:tabs>
                <w:tab w:val="left" w:pos="567"/>
              </w:tabs>
              <w:spacing w:line="288" w:lineRule="auto"/>
              <w:rPr>
                <w:rFonts w:asciiTheme="majorBidi" w:hAnsiTheme="majorBidi" w:cstheme="majorBidi"/>
                <w:sz w:val="20"/>
                <w:szCs w:val="20"/>
              </w:rPr>
            </w:pPr>
            <w:r w:rsidRPr="00F9423A">
              <w:rPr>
                <w:rFonts w:asciiTheme="majorBidi" w:hAnsiTheme="majorBidi" w:cstheme="majorBidi"/>
                <w:sz w:val="20"/>
                <w:szCs w:val="20"/>
              </w:rPr>
              <w:t>64.7</w:t>
            </w:r>
          </w:p>
        </w:tc>
      </w:tr>
    </w:tbl>
    <w:p w14:paraId="7D8E53BA" w14:textId="77777777" w:rsidR="00DF4949" w:rsidRPr="00F9423A" w:rsidRDefault="00DF4949" w:rsidP="00F9423A">
      <w:pPr>
        <w:tabs>
          <w:tab w:val="left" w:pos="567"/>
        </w:tabs>
        <w:spacing w:after="240" w:line="48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DF4949" w:rsidRPr="00F9423A" w14:paraId="46B4A1B6" w14:textId="77777777" w:rsidTr="0022059A">
        <w:tc>
          <w:tcPr>
            <w:tcW w:w="5377" w:type="dxa"/>
          </w:tcPr>
          <w:p w14:paraId="7FE99A1C" w14:textId="3B7ECD5A" w:rsidR="00DF4949" w:rsidRPr="00F9423A" w:rsidRDefault="00DF4949" w:rsidP="00F9423A">
            <w:pPr>
              <w:tabs>
                <w:tab w:val="left" w:pos="567"/>
              </w:tabs>
              <w:spacing w:line="480" w:lineRule="auto"/>
              <w:jc w:val="center"/>
              <w:rPr>
                <w:rFonts w:asciiTheme="majorBidi" w:hAnsiTheme="majorBidi" w:cstheme="majorBidi"/>
              </w:rPr>
            </w:pPr>
            <w:r w:rsidRPr="00F9423A">
              <w:rPr>
                <w:rFonts w:asciiTheme="majorBidi" w:hAnsiTheme="majorBidi" w:cstheme="majorBidi"/>
                <w:b/>
                <w:bCs/>
                <w:noProof/>
              </w:rPr>
              <w:drawing>
                <wp:inline distT="0" distB="0" distL="0" distR="0" wp14:anchorId="0A98B7DC" wp14:editId="69AB3396">
                  <wp:extent cx="3166304" cy="2332526"/>
                  <wp:effectExtent l="0" t="0" r="8890" b="444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6304" cy="2332526"/>
                          </a:xfrm>
                          <a:prstGeom prst="rect">
                            <a:avLst/>
                          </a:prstGeom>
                          <a:noFill/>
                          <a:ln>
                            <a:noFill/>
                          </a:ln>
                        </pic:spPr>
                      </pic:pic>
                    </a:graphicData>
                  </a:graphic>
                </wp:inline>
              </w:drawing>
            </w:r>
          </w:p>
        </w:tc>
        <w:tc>
          <w:tcPr>
            <w:tcW w:w="5377" w:type="dxa"/>
          </w:tcPr>
          <w:p w14:paraId="3FCA15D7" w14:textId="32363979" w:rsidR="00DF4949" w:rsidRPr="00F9423A" w:rsidRDefault="00DF4949" w:rsidP="00F9423A">
            <w:pPr>
              <w:tabs>
                <w:tab w:val="left" w:pos="567"/>
              </w:tabs>
              <w:spacing w:line="480" w:lineRule="auto"/>
              <w:jc w:val="center"/>
              <w:rPr>
                <w:rFonts w:asciiTheme="majorBidi" w:hAnsiTheme="majorBidi" w:cstheme="majorBidi"/>
              </w:rPr>
            </w:pPr>
            <w:r w:rsidRPr="00F9423A">
              <w:rPr>
                <w:rFonts w:asciiTheme="majorBidi" w:hAnsiTheme="majorBidi" w:cstheme="majorBidi"/>
                <w:b/>
                <w:bCs/>
                <w:noProof/>
              </w:rPr>
              <w:drawing>
                <wp:inline distT="0" distB="0" distL="0" distR="0" wp14:anchorId="65479C6A" wp14:editId="3C59BC6B">
                  <wp:extent cx="3166304" cy="2339031"/>
                  <wp:effectExtent l="0" t="0" r="889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6304" cy="2339031"/>
                          </a:xfrm>
                          <a:prstGeom prst="rect">
                            <a:avLst/>
                          </a:prstGeom>
                          <a:noFill/>
                          <a:ln>
                            <a:noFill/>
                          </a:ln>
                        </pic:spPr>
                      </pic:pic>
                    </a:graphicData>
                  </a:graphic>
                </wp:inline>
              </w:drawing>
            </w:r>
          </w:p>
        </w:tc>
      </w:tr>
      <w:tr w:rsidR="00DF4949" w:rsidRPr="00F9423A" w14:paraId="4267BBB1" w14:textId="77777777" w:rsidTr="0022059A">
        <w:tc>
          <w:tcPr>
            <w:tcW w:w="5377" w:type="dxa"/>
          </w:tcPr>
          <w:p w14:paraId="1AAC9D55" w14:textId="2153B1BE" w:rsidR="00DF4949" w:rsidRPr="00F9423A" w:rsidRDefault="00DF4949" w:rsidP="00F9423A">
            <w:pPr>
              <w:tabs>
                <w:tab w:val="left" w:pos="567"/>
              </w:tabs>
              <w:spacing w:line="480" w:lineRule="auto"/>
              <w:jc w:val="center"/>
              <w:rPr>
                <w:rFonts w:asciiTheme="majorBidi" w:hAnsiTheme="majorBidi" w:cstheme="majorBidi"/>
                <w:sz w:val="16"/>
                <w:szCs w:val="16"/>
              </w:rPr>
            </w:pPr>
            <w:r w:rsidRPr="00F9423A">
              <w:rPr>
                <w:rFonts w:asciiTheme="majorBidi" w:hAnsiTheme="majorBidi" w:cstheme="majorBidi"/>
                <w:sz w:val="16"/>
                <w:szCs w:val="16"/>
              </w:rPr>
              <w:t>Fig. 8. RACKE versus time, t</w:t>
            </w:r>
            <w:r w:rsidRPr="00F9423A">
              <w:rPr>
                <w:rFonts w:asciiTheme="majorBidi" w:hAnsiTheme="majorBidi" w:cstheme="majorBidi"/>
                <w:sz w:val="16"/>
                <w:szCs w:val="16"/>
                <w:vertAlign w:val="subscript"/>
              </w:rPr>
              <w:t>c</w:t>
            </w:r>
            <w:r w:rsidRPr="00F9423A">
              <w:rPr>
                <w:rFonts w:asciiTheme="majorBidi" w:hAnsiTheme="majorBidi" w:cstheme="majorBidi"/>
                <w:sz w:val="16"/>
                <w:szCs w:val="16"/>
              </w:rPr>
              <w:t xml:space="preserve"> = 230 ms, stable case</w:t>
            </w:r>
          </w:p>
        </w:tc>
        <w:tc>
          <w:tcPr>
            <w:tcW w:w="5377" w:type="dxa"/>
          </w:tcPr>
          <w:p w14:paraId="6B1C9407" w14:textId="599E19E1" w:rsidR="00DF4949" w:rsidRPr="00F9423A" w:rsidRDefault="00DF4949" w:rsidP="00F9423A">
            <w:pPr>
              <w:tabs>
                <w:tab w:val="left" w:pos="567"/>
              </w:tabs>
              <w:ind w:firstLine="142"/>
              <w:jc w:val="center"/>
              <w:rPr>
                <w:rFonts w:asciiTheme="majorBidi" w:hAnsiTheme="majorBidi" w:cstheme="majorBidi"/>
                <w:sz w:val="16"/>
                <w:szCs w:val="16"/>
              </w:rPr>
            </w:pPr>
            <w:r w:rsidRPr="00F9423A">
              <w:rPr>
                <w:rFonts w:asciiTheme="majorBidi" w:hAnsiTheme="majorBidi" w:cstheme="majorBidi"/>
                <w:sz w:val="16"/>
                <w:szCs w:val="16"/>
              </w:rPr>
              <w:t>Fig. 9. RACKE versus time, t</w:t>
            </w:r>
            <w:r w:rsidRPr="00F9423A">
              <w:rPr>
                <w:rFonts w:asciiTheme="majorBidi" w:hAnsiTheme="majorBidi" w:cstheme="majorBidi"/>
                <w:sz w:val="16"/>
                <w:szCs w:val="16"/>
                <w:vertAlign w:val="subscript"/>
              </w:rPr>
              <w:t>c</w:t>
            </w:r>
            <w:r w:rsidRPr="00F9423A">
              <w:rPr>
                <w:rFonts w:asciiTheme="majorBidi" w:hAnsiTheme="majorBidi" w:cstheme="majorBidi"/>
                <w:sz w:val="16"/>
                <w:szCs w:val="16"/>
              </w:rPr>
              <w:t xml:space="preserve"> = 250ms, unstable case</w:t>
            </w:r>
          </w:p>
        </w:tc>
      </w:tr>
    </w:tbl>
    <w:p w14:paraId="409D3E66" w14:textId="2BE8C948" w:rsidR="00A12CDD" w:rsidRPr="00F9423A" w:rsidRDefault="00A12CDD" w:rsidP="00F9423A">
      <w:pPr>
        <w:tabs>
          <w:tab w:val="left" w:pos="567"/>
        </w:tabs>
        <w:spacing w:before="120" w:after="120" w:line="480" w:lineRule="auto"/>
        <w:ind w:left="17" w:firstLine="284"/>
        <w:jc w:val="both"/>
        <w:rPr>
          <w:rFonts w:asciiTheme="majorBidi" w:hAnsiTheme="majorBidi" w:cstheme="majorBidi"/>
        </w:rPr>
      </w:pPr>
      <w:r w:rsidRPr="00F9423A">
        <w:rPr>
          <w:rFonts w:asciiTheme="majorBidi" w:hAnsiTheme="majorBidi" w:cstheme="majorBidi"/>
        </w:rPr>
        <w:t>In Fig. 1</w:t>
      </w:r>
      <w:r w:rsidR="00383A06" w:rsidRPr="00F9423A">
        <w:rPr>
          <w:rFonts w:asciiTheme="majorBidi" w:hAnsiTheme="majorBidi" w:cstheme="majorBidi"/>
        </w:rPr>
        <w:t>0</w:t>
      </w:r>
      <w:r w:rsidRPr="00F9423A">
        <w:rPr>
          <w:rFonts w:asciiTheme="majorBidi" w:hAnsiTheme="majorBidi" w:cstheme="majorBidi"/>
        </w:rPr>
        <w:t xml:space="preserve"> RACKE is calculated practically for a range of disturbance-clearing time</w:t>
      </w:r>
      <w:r w:rsidR="00EE6BE4" w:rsidRPr="00F9423A">
        <w:rPr>
          <w:rFonts w:asciiTheme="majorBidi" w:hAnsiTheme="majorBidi" w:cstheme="majorBidi"/>
        </w:rPr>
        <w:t>s</w:t>
      </w:r>
      <w:r w:rsidRPr="00F9423A">
        <w:rPr>
          <w:rFonts w:asciiTheme="majorBidi" w:hAnsiTheme="majorBidi" w:cstheme="majorBidi"/>
        </w:rPr>
        <w:t xml:space="preserve">, then the critical value is found from this curve. </w:t>
      </w:r>
      <w:r w:rsidR="00EE6BE4" w:rsidRPr="00F9423A">
        <w:rPr>
          <w:rFonts w:asciiTheme="majorBidi" w:hAnsiTheme="majorBidi" w:cstheme="majorBidi"/>
        </w:rPr>
        <w:t>W</w:t>
      </w:r>
      <w:r w:rsidRPr="00F9423A">
        <w:rPr>
          <w:rFonts w:asciiTheme="majorBidi" w:hAnsiTheme="majorBidi" w:cstheme="majorBidi"/>
        </w:rPr>
        <w:t xml:space="preserve">hen </w:t>
      </w:r>
      <w:r w:rsidR="002C1E25" w:rsidRPr="00F9423A">
        <w:rPr>
          <w:rFonts w:asciiTheme="majorBidi" w:hAnsiTheme="majorBidi" w:cstheme="majorBidi"/>
        </w:rPr>
        <w:t xml:space="preserve">the </w:t>
      </w:r>
      <w:r w:rsidR="00EE6BE4" w:rsidRPr="00F9423A">
        <w:rPr>
          <w:rFonts w:asciiTheme="majorBidi" w:hAnsiTheme="majorBidi" w:cstheme="majorBidi"/>
        </w:rPr>
        <w:t>clearing time</w:t>
      </w:r>
      <w:r w:rsidRPr="00F9423A">
        <w:rPr>
          <w:rFonts w:asciiTheme="majorBidi" w:hAnsiTheme="majorBidi" w:cstheme="majorBidi"/>
        </w:rPr>
        <w:t xml:space="preserve"> is at or </w:t>
      </w:r>
      <w:r w:rsidR="00EE6BE4" w:rsidRPr="00F9423A">
        <w:rPr>
          <w:rFonts w:asciiTheme="majorBidi" w:hAnsiTheme="majorBidi" w:cstheme="majorBidi"/>
        </w:rPr>
        <w:t xml:space="preserve">close to </w:t>
      </w:r>
      <w:r w:rsidRPr="00F9423A">
        <w:rPr>
          <w:rFonts w:asciiTheme="majorBidi" w:hAnsiTheme="majorBidi" w:cstheme="majorBidi"/>
        </w:rPr>
        <w:t>the critical time</w:t>
      </w:r>
      <w:r w:rsidR="00EE6BE4" w:rsidRPr="00F9423A">
        <w:rPr>
          <w:rFonts w:asciiTheme="majorBidi" w:hAnsiTheme="majorBidi" w:cstheme="majorBidi"/>
        </w:rPr>
        <w:t>, RACKE will have a negative maximum value, as illustrated</w:t>
      </w:r>
      <w:r w:rsidRPr="00F9423A">
        <w:rPr>
          <w:rFonts w:asciiTheme="majorBidi" w:hAnsiTheme="majorBidi" w:cstheme="majorBidi"/>
        </w:rPr>
        <w:t xml:space="preserve">. The </w:t>
      </w:r>
      <w:r w:rsidR="00EE6BE4" w:rsidRPr="00F9423A">
        <w:rPr>
          <w:rFonts w:asciiTheme="majorBidi" w:hAnsiTheme="majorBidi" w:cstheme="majorBidi"/>
        </w:rPr>
        <w:t>RACKE value can therefore form an online stability index</w:t>
      </w:r>
      <w:r w:rsidRPr="00F9423A">
        <w:rPr>
          <w:rFonts w:asciiTheme="majorBidi" w:hAnsiTheme="majorBidi" w:cstheme="majorBidi"/>
        </w:rPr>
        <w:t xml:space="preserve">, where there is a </w:t>
      </w:r>
      <w:r w:rsidR="002C1E25" w:rsidRPr="00F9423A">
        <w:rPr>
          <w:rFonts w:asciiTheme="majorBidi" w:hAnsiTheme="majorBidi" w:cstheme="majorBidi"/>
        </w:rPr>
        <w:t xml:space="preserve">practical </w:t>
      </w:r>
      <w:r w:rsidRPr="00F9423A">
        <w:rPr>
          <w:rFonts w:asciiTheme="majorBidi" w:hAnsiTheme="majorBidi" w:cstheme="majorBidi"/>
        </w:rPr>
        <w:t xml:space="preserve">requirement to find the limiting value of disturbance clearing time that </w:t>
      </w:r>
      <w:r w:rsidR="002C1E25" w:rsidRPr="00F9423A">
        <w:rPr>
          <w:rFonts w:asciiTheme="majorBidi" w:hAnsiTheme="majorBidi" w:cstheme="majorBidi"/>
        </w:rPr>
        <w:t xml:space="preserve">maintains </w:t>
      </w:r>
      <w:r w:rsidR="002C1E25" w:rsidRPr="00F9423A">
        <w:rPr>
          <w:rFonts w:asciiTheme="majorBidi" w:hAnsiTheme="majorBidi" w:cstheme="majorBidi"/>
        </w:rPr>
        <w:lastRenderedPageBreak/>
        <w:t>system</w:t>
      </w:r>
      <w:r w:rsidRPr="00F9423A">
        <w:rPr>
          <w:rFonts w:asciiTheme="majorBidi" w:hAnsiTheme="majorBidi" w:cstheme="majorBidi"/>
        </w:rPr>
        <w:t xml:space="preserve"> stability.  Fig. 1</w:t>
      </w:r>
      <w:r w:rsidR="00383A06" w:rsidRPr="00F9423A">
        <w:rPr>
          <w:rFonts w:asciiTheme="majorBidi" w:hAnsiTheme="majorBidi" w:cstheme="majorBidi"/>
        </w:rPr>
        <w:t>1</w:t>
      </w:r>
      <w:r w:rsidRPr="00F9423A">
        <w:rPr>
          <w:rFonts w:asciiTheme="majorBidi" w:hAnsiTheme="majorBidi" w:cstheme="majorBidi"/>
        </w:rPr>
        <w:t xml:space="preserve"> shows a relationship of rotor speed versus time for different disturbance-clearing times. It can be noticed that the critical clearing time obtained in this experimental test matches well with that obtained by simulation (Fig. </w:t>
      </w:r>
      <w:r w:rsidR="00383A06" w:rsidRPr="00F9423A">
        <w:rPr>
          <w:rFonts w:asciiTheme="majorBidi" w:hAnsiTheme="majorBidi" w:cstheme="majorBidi"/>
        </w:rPr>
        <w:t>7</w:t>
      </w:r>
      <w:r w:rsidRPr="00F9423A">
        <w:rPr>
          <w:rFonts w:asciiTheme="majorBidi" w:hAnsiTheme="majorBidi" w:cstheme="majorBidi"/>
        </w:rPr>
        <w:t xml:space="preserve">). </w:t>
      </w:r>
    </w:p>
    <w:tbl>
      <w:tblPr>
        <w:tblStyle w:val="TableGrid"/>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655"/>
      </w:tblGrid>
      <w:tr w:rsidR="00DF4949" w:rsidRPr="00F9423A" w14:paraId="024E63B8" w14:textId="77777777" w:rsidTr="00D15306">
        <w:tc>
          <w:tcPr>
            <w:tcW w:w="5377" w:type="dxa"/>
          </w:tcPr>
          <w:p w14:paraId="55C23381" w14:textId="7717A1FA" w:rsidR="00DF4949" w:rsidRPr="00F9423A" w:rsidRDefault="00DF4949" w:rsidP="00F9423A">
            <w:pPr>
              <w:tabs>
                <w:tab w:val="left" w:pos="567"/>
              </w:tabs>
              <w:spacing w:before="120" w:after="120" w:line="480" w:lineRule="auto"/>
              <w:jc w:val="both"/>
              <w:rPr>
                <w:rFonts w:asciiTheme="majorBidi" w:hAnsiTheme="majorBidi" w:cstheme="majorBidi"/>
              </w:rPr>
            </w:pPr>
            <w:r w:rsidRPr="00F9423A">
              <w:rPr>
                <w:rFonts w:asciiTheme="majorBidi" w:hAnsiTheme="majorBidi" w:cstheme="majorBidi"/>
                <w:noProof/>
              </w:rPr>
              <w:drawing>
                <wp:inline distT="0" distB="0" distL="0" distR="0" wp14:anchorId="60ADE0B1" wp14:editId="431A6740">
                  <wp:extent cx="3168000" cy="2294063"/>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8000" cy="2294063"/>
                          </a:xfrm>
                          <a:prstGeom prst="rect">
                            <a:avLst/>
                          </a:prstGeom>
                          <a:noFill/>
                          <a:ln>
                            <a:noFill/>
                          </a:ln>
                        </pic:spPr>
                      </pic:pic>
                    </a:graphicData>
                  </a:graphic>
                </wp:inline>
              </w:drawing>
            </w:r>
          </w:p>
        </w:tc>
        <w:tc>
          <w:tcPr>
            <w:tcW w:w="5377" w:type="dxa"/>
          </w:tcPr>
          <w:p w14:paraId="163ECD15" w14:textId="4D33978E" w:rsidR="00DF4949" w:rsidRPr="00F9423A" w:rsidRDefault="00DF4949" w:rsidP="00F9423A">
            <w:pPr>
              <w:tabs>
                <w:tab w:val="left" w:pos="567"/>
              </w:tabs>
              <w:spacing w:before="120" w:after="120" w:line="480" w:lineRule="auto"/>
              <w:jc w:val="both"/>
              <w:rPr>
                <w:rFonts w:asciiTheme="majorBidi" w:hAnsiTheme="majorBidi" w:cstheme="majorBidi"/>
              </w:rPr>
            </w:pPr>
            <w:r w:rsidRPr="00F9423A">
              <w:rPr>
                <w:rFonts w:asciiTheme="majorBidi" w:hAnsiTheme="majorBidi" w:cstheme="majorBidi"/>
                <w:noProof/>
              </w:rPr>
              <w:drawing>
                <wp:inline distT="0" distB="0" distL="0" distR="0" wp14:anchorId="4F49FD8C" wp14:editId="087D6A83">
                  <wp:extent cx="3548966" cy="2339616"/>
                  <wp:effectExtent l="0" t="0" r="0" b="381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1009" cy="2340963"/>
                          </a:xfrm>
                          <a:prstGeom prst="rect">
                            <a:avLst/>
                          </a:prstGeom>
                          <a:noFill/>
                          <a:ln>
                            <a:noFill/>
                          </a:ln>
                        </pic:spPr>
                      </pic:pic>
                    </a:graphicData>
                  </a:graphic>
                </wp:inline>
              </w:drawing>
            </w:r>
          </w:p>
        </w:tc>
      </w:tr>
      <w:tr w:rsidR="00DF4949" w:rsidRPr="00F9423A" w14:paraId="0928A4C9" w14:textId="77777777" w:rsidTr="00D15306">
        <w:tc>
          <w:tcPr>
            <w:tcW w:w="5377" w:type="dxa"/>
          </w:tcPr>
          <w:p w14:paraId="14542918" w14:textId="1B224F12" w:rsidR="00DF4949" w:rsidRPr="00F9423A" w:rsidRDefault="00DF4949" w:rsidP="00F9423A">
            <w:pPr>
              <w:tabs>
                <w:tab w:val="left" w:pos="567"/>
              </w:tabs>
              <w:spacing w:before="60"/>
              <w:jc w:val="center"/>
              <w:rPr>
                <w:rFonts w:asciiTheme="majorBidi" w:hAnsiTheme="majorBidi" w:cstheme="majorBidi"/>
                <w:sz w:val="16"/>
                <w:szCs w:val="16"/>
              </w:rPr>
            </w:pPr>
            <w:r w:rsidRPr="00F9423A">
              <w:rPr>
                <w:rFonts w:asciiTheme="majorBidi" w:hAnsiTheme="majorBidi" w:cstheme="majorBidi"/>
                <w:sz w:val="16"/>
                <w:szCs w:val="16"/>
              </w:rPr>
              <w:t>Fig.  10. RACKE versus time for different disturbance clearing times</w:t>
            </w:r>
          </w:p>
        </w:tc>
        <w:tc>
          <w:tcPr>
            <w:tcW w:w="5377" w:type="dxa"/>
          </w:tcPr>
          <w:p w14:paraId="7BB92761" w14:textId="0E403232" w:rsidR="00DF4949" w:rsidRPr="00F9423A" w:rsidRDefault="00DF4949" w:rsidP="00F9423A">
            <w:pPr>
              <w:tabs>
                <w:tab w:val="left" w:pos="567"/>
              </w:tabs>
              <w:spacing w:after="120"/>
              <w:jc w:val="center"/>
              <w:rPr>
                <w:rFonts w:asciiTheme="majorBidi" w:hAnsiTheme="majorBidi" w:cstheme="majorBidi"/>
                <w:sz w:val="16"/>
                <w:szCs w:val="16"/>
              </w:rPr>
            </w:pPr>
            <w:r w:rsidRPr="00F9423A">
              <w:rPr>
                <w:rFonts w:asciiTheme="majorBidi" w:hAnsiTheme="majorBidi" w:cstheme="majorBidi"/>
                <w:sz w:val="16"/>
                <w:szCs w:val="16"/>
              </w:rPr>
              <w:t>Fig.  11. Rotor speed versus different disturbance clearing times</w:t>
            </w:r>
          </w:p>
        </w:tc>
      </w:tr>
    </w:tbl>
    <w:p w14:paraId="536E1CCF" w14:textId="77777777" w:rsidR="00D15306" w:rsidRPr="00F9423A" w:rsidRDefault="00D15306" w:rsidP="00F9423A">
      <w:pPr>
        <w:tabs>
          <w:tab w:val="left" w:pos="567"/>
        </w:tabs>
        <w:spacing w:line="480" w:lineRule="auto"/>
        <w:ind w:firstLine="232"/>
        <w:jc w:val="both"/>
        <w:rPr>
          <w:rFonts w:asciiTheme="majorBidi" w:hAnsiTheme="majorBidi" w:cstheme="majorBidi"/>
        </w:rPr>
      </w:pPr>
    </w:p>
    <w:p w14:paraId="717913ED" w14:textId="0C175592" w:rsidR="005F680F" w:rsidRPr="00F9423A" w:rsidRDefault="005F680F" w:rsidP="00F9423A">
      <w:pPr>
        <w:tabs>
          <w:tab w:val="left" w:pos="567"/>
        </w:tabs>
        <w:spacing w:line="480" w:lineRule="auto"/>
        <w:ind w:firstLine="284"/>
        <w:jc w:val="both"/>
        <w:rPr>
          <w:rFonts w:asciiTheme="majorBidi" w:hAnsiTheme="majorBidi" w:cstheme="majorBidi"/>
        </w:rPr>
      </w:pPr>
      <w:r w:rsidRPr="00F9423A">
        <w:rPr>
          <w:rFonts w:asciiTheme="majorBidi" w:hAnsiTheme="majorBidi" w:cstheme="majorBidi"/>
        </w:rPr>
        <w:t xml:space="preserve">A new relationship between the summation of RACKE and the speed </w:t>
      </w:r>
      <w:r w:rsidR="00657044" w:rsidRPr="00F9423A">
        <w:rPr>
          <w:rFonts w:asciiTheme="majorBidi" w:hAnsiTheme="majorBidi" w:cstheme="majorBidi"/>
        </w:rPr>
        <w:t>is</w:t>
      </w:r>
      <w:r w:rsidRPr="00F9423A">
        <w:rPr>
          <w:rFonts w:asciiTheme="majorBidi" w:hAnsiTheme="majorBidi" w:cstheme="majorBidi"/>
        </w:rPr>
        <w:t xml:space="preserve"> shown in Fig.</w:t>
      </w:r>
      <w:r w:rsidR="004E2BEC" w:rsidRPr="00F9423A">
        <w:rPr>
          <w:rFonts w:asciiTheme="majorBidi" w:hAnsiTheme="majorBidi" w:cstheme="majorBidi"/>
        </w:rPr>
        <w:t xml:space="preserve"> </w:t>
      </w:r>
      <w:r w:rsidRPr="00F9423A">
        <w:rPr>
          <w:rFonts w:asciiTheme="majorBidi" w:hAnsiTheme="majorBidi" w:cstheme="majorBidi"/>
        </w:rPr>
        <w:t xml:space="preserve">12. </w:t>
      </w:r>
      <w:r w:rsidR="00657044" w:rsidRPr="00F9423A">
        <w:rPr>
          <w:rFonts w:asciiTheme="majorBidi" w:hAnsiTheme="majorBidi" w:cstheme="majorBidi"/>
        </w:rPr>
        <w:t xml:space="preserve">From </w:t>
      </w:r>
      <w:r w:rsidR="004E2BEC" w:rsidRPr="00F9423A">
        <w:rPr>
          <w:rFonts w:asciiTheme="majorBidi" w:hAnsiTheme="majorBidi" w:cstheme="majorBidi"/>
        </w:rPr>
        <w:t>Fig. 12(a)</w:t>
      </w:r>
      <w:r w:rsidR="00657044" w:rsidRPr="00F9423A">
        <w:rPr>
          <w:rFonts w:asciiTheme="majorBidi" w:hAnsiTheme="majorBidi" w:cstheme="majorBidi"/>
        </w:rPr>
        <w:t xml:space="preserve">, It can be noticed </w:t>
      </w:r>
      <w:r w:rsidR="005866E9" w:rsidRPr="00F9423A">
        <w:rPr>
          <w:rFonts w:asciiTheme="majorBidi" w:hAnsiTheme="majorBidi" w:cstheme="majorBidi"/>
        </w:rPr>
        <w:t xml:space="preserve">that </w:t>
      </w:r>
      <w:r w:rsidRPr="00F9423A">
        <w:rPr>
          <w:rFonts w:asciiTheme="majorBidi" w:hAnsiTheme="majorBidi" w:cstheme="majorBidi"/>
        </w:rPr>
        <w:t xml:space="preserve">originally the generator is operating at the synchronous speed and the input mechanical power is equal to the output electrical power, represented by </w:t>
      </w:r>
      <w:r w:rsidRPr="00F9423A">
        <w:rPr>
          <w:rFonts w:asciiTheme="majorBidi" w:hAnsiTheme="majorBidi" w:cstheme="majorBidi"/>
          <w:i/>
        </w:rPr>
        <w:t>Point</w:t>
      </w:r>
      <w:r w:rsidRPr="00F9423A">
        <w:rPr>
          <w:rFonts w:asciiTheme="majorBidi" w:hAnsiTheme="majorBidi" w:cstheme="majorBidi"/>
        </w:rPr>
        <w:t xml:space="preserve"> </w:t>
      </w:r>
      <w:r w:rsidRPr="00F9423A">
        <w:rPr>
          <w:rFonts w:asciiTheme="majorBidi" w:hAnsiTheme="majorBidi" w:cstheme="majorBidi"/>
          <w:i/>
        </w:rPr>
        <w:t>a</w:t>
      </w:r>
      <w:r w:rsidRPr="00F9423A">
        <w:rPr>
          <w:rFonts w:asciiTheme="majorBidi" w:hAnsiTheme="majorBidi" w:cstheme="majorBidi"/>
        </w:rPr>
        <w:t xml:space="preserve"> on the curve. When the disturbance occurs, the electrical power output is suddenly reduced while the input mechanical power is unaltered. The difference in power must be accounted for by an increase in stored kinetic energy in the rotor masses. This can be accomplished only by an increase in speed, which results from the accelerating power. When the disturbance is cleared at </w:t>
      </w:r>
      <w:r w:rsidRPr="00F9423A">
        <w:rPr>
          <w:rFonts w:asciiTheme="majorBidi" w:hAnsiTheme="majorBidi" w:cstheme="majorBidi"/>
          <w:i/>
        </w:rPr>
        <w:t>Point b</w:t>
      </w:r>
      <w:r w:rsidRPr="00F9423A">
        <w:rPr>
          <w:rFonts w:asciiTheme="majorBidi" w:hAnsiTheme="majorBidi" w:cstheme="majorBidi"/>
        </w:rPr>
        <w:t xml:space="preserve">, the electrical power output abruptly increases and exceeds the input mechanical power. The accelerating power therefore becomes negative and the generator starts to give up kinetic energy gained during transient condition. At </w:t>
      </w:r>
      <w:r w:rsidRPr="00F9423A">
        <w:rPr>
          <w:rFonts w:asciiTheme="majorBidi" w:hAnsiTheme="majorBidi" w:cstheme="majorBidi"/>
          <w:i/>
        </w:rPr>
        <w:t xml:space="preserve">Point c </w:t>
      </w:r>
      <w:r w:rsidRPr="00F9423A">
        <w:rPr>
          <w:rFonts w:asciiTheme="majorBidi" w:hAnsiTheme="majorBidi" w:cstheme="majorBidi"/>
        </w:rPr>
        <w:t xml:space="preserve">the rotor speed is again the synchronous speed. The accelerating power at </w:t>
      </w:r>
      <w:r w:rsidRPr="00F9423A">
        <w:rPr>
          <w:rFonts w:asciiTheme="majorBidi" w:hAnsiTheme="majorBidi" w:cstheme="majorBidi"/>
          <w:i/>
        </w:rPr>
        <w:t>c</w:t>
      </w:r>
      <w:r w:rsidRPr="00F9423A">
        <w:rPr>
          <w:rFonts w:asciiTheme="majorBidi" w:hAnsiTheme="majorBidi" w:cstheme="majorBidi"/>
        </w:rPr>
        <w:t xml:space="preserve"> is still negative (retarding), and so cannot remain at synchronous speed but must continue to slow down, until it reaches </w:t>
      </w:r>
      <w:r w:rsidRPr="00F9423A">
        <w:rPr>
          <w:rFonts w:asciiTheme="majorBidi" w:hAnsiTheme="majorBidi" w:cstheme="majorBidi"/>
          <w:i/>
        </w:rPr>
        <w:t>Point d</w:t>
      </w:r>
      <w:r w:rsidRPr="00F9423A" w:rsidDel="009078F9">
        <w:rPr>
          <w:rFonts w:asciiTheme="majorBidi" w:hAnsiTheme="majorBidi" w:cstheme="majorBidi"/>
        </w:rPr>
        <w:t xml:space="preserve"> </w:t>
      </w:r>
      <w:r w:rsidRPr="00F9423A">
        <w:rPr>
          <w:rFonts w:asciiTheme="majorBidi" w:hAnsiTheme="majorBidi" w:cstheme="majorBidi"/>
        </w:rPr>
        <w:t xml:space="preserve">at which the rotor speed is less than synchronous speed. From </w:t>
      </w:r>
      <w:r w:rsidRPr="00F9423A">
        <w:rPr>
          <w:rFonts w:asciiTheme="majorBidi" w:hAnsiTheme="majorBidi" w:cstheme="majorBidi"/>
          <w:i/>
        </w:rPr>
        <w:t>d</w:t>
      </w:r>
      <w:r w:rsidRPr="00F9423A">
        <w:rPr>
          <w:rFonts w:asciiTheme="majorBidi" w:hAnsiTheme="majorBidi" w:cstheme="majorBidi"/>
        </w:rPr>
        <w:t xml:space="preserve"> to </w:t>
      </w:r>
      <w:r w:rsidRPr="00F9423A">
        <w:rPr>
          <w:rFonts w:asciiTheme="majorBidi" w:hAnsiTheme="majorBidi" w:cstheme="majorBidi"/>
          <w:i/>
        </w:rPr>
        <w:t>e</w:t>
      </w:r>
      <w:r w:rsidRPr="00F9423A">
        <w:rPr>
          <w:rFonts w:asciiTheme="majorBidi" w:hAnsiTheme="majorBidi" w:cstheme="majorBidi"/>
        </w:rPr>
        <w:t xml:space="preserve"> the mechanical power is higher than the electrical power. The rotor speed therefore </w:t>
      </w:r>
      <w:r w:rsidRPr="00F9423A">
        <w:rPr>
          <w:rFonts w:asciiTheme="majorBidi" w:hAnsiTheme="majorBidi" w:cstheme="majorBidi"/>
        </w:rPr>
        <w:lastRenderedPageBreak/>
        <w:t xml:space="preserve">increases again until it reaches synchronism at </w:t>
      </w:r>
      <w:r w:rsidRPr="00F9423A">
        <w:rPr>
          <w:rFonts w:asciiTheme="majorBidi" w:hAnsiTheme="majorBidi" w:cstheme="majorBidi"/>
          <w:i/>
        </w:rPr>
        <w:t>e.</w:t>
      </w:r>
      <w:r w:rsidRPr="00F9423A">
        <w:rPr>
          <w:rFonts w:asciiTheme="majorBidi" w:hAnsiTheme="majorBidi" w:cstheme="majorBidi"/>
        </w:rPr>
        <w:t xml:space="preserve"> In the absence of damping</w:t>
      </w:r>
      <w:r w:rsidR="002A02A6" w:rsidRPr="00F9423A">
        <w:rPr>
          <w:rFonts w:asciiTheme="majorBidi" w:hAnsiTheme="majorBidi" w:cstheme="majorBidi"/>
        </w:rPr>
        <w:t>,</w:t>
      </w:r>
      <w:r w:rsidRPr="00F9423A">
        <w:rPr>
          <w:rFonts w:asciiTheme="majorBidi" w:hAnsiTheme="majorBidi" w:cstheme="majorBidi"/>
        </w:rPr>
        <w:t xml:space="preserve"> the rotor would continue to oscillate in the sequence </w:t>
      </w:r>
      <w:r w:rsidRPr="00F9423A">
        <w:rPr>
          <w:rFonts w:asciiTheme="majorBidi" w:hAnsiTheme="majorBidi" w:cstheme="majorBidi"/>
          <w:bCs/>
          <w:i/>
        </w:rPr>
        <w:t>b-c-d-e</w:t>
      </w:r>
      <w:r w:rsidRPr="00F9423A">
        <w:rPr>
          <w:rFonts w:asciiTheme="majorBidi" w:hAnsiTheme="majorBidi" w:cstheme="majorBidi"/>
        </w:rPr>
        <w:t xml:space="preserve">, until it dies out at </w:t>
      </w:r>
      <w:r w:rsidR="002A02A6" w:rsidRPr="00F9423A">
        <w:rPr>
          <w:rFonts w:asciiTheme="majorBidi" w:hAnsiTheme="majorBidi" w:cstheme="majorBidi"/>
          <w:i/>
        </w:rPr>
        <w:t>P</w:t>
      </w:r>
      <w:r w:rsidRPr="00F9423A">
        <w:rPr>
          <w:rFonts w:asciiTheme="majorBidi" w:hAnsiTheme="majorBidi" w:cstheme="majorBidi"/>
          <w:i/>
        </w:rPr>
        <w:t>oint e</w:t>
      </w:r>
      <w:r w:rsidRPr="00F9423A">
        <w:rPr>
          <w:rFonts w:asciiTheme="majorBidi" w:hAnsiTheme="majorBidi" w:cstheme="majorBidi"/>
          <w:bCs/>
        </w:rPr>
        <w:t>.</w:t>
      </w:r>
      <w:r w:rsidRPr="00F9423A">
        <w:rPr>
          <w:rFonts w:asciiTheme="majorBidi" w:hAnsiTheme="majorBidi" w:cstheme="majorBidi"/>
        </w:rPr>
        <w:t xml:space="preserve"> </w:t>
      </w:r>
    </w:p>
    <w:p w14:paraId="653C0112" w14:textId="763A8120" w:rsidR="00FD534A" w:rsidRPr="00F9423A" w:rsidRDefault="00FD534A" w:rsidP="00F9423A">
      <w:pPr>
        <w:tabs>
          <w:tab w:val="left" w:pos="567"/>
        </w:tabs>
        <w:spacing w:after="120" w:line="480" w:lineRule="auto"/>
        <w:ind w:firstLine="284"/>
        <w:jc w:val="both"/>
        <w:rPr>
          <w:rFonts w:asciiTheme="majorBidi" w:hAnsiTheme="majorBidi" w:cstheme="majorBidi"/>
        </w:rPr>
      </w:pPr>
      <w:r w:rsidRPr="00F9423A">
        <w:rPr>
          <w:rFonts w:asciiTheme="majorBidi" w:hAnsiTheme="majorBidi" w:cstheme="majorBidi"/>
        </w:rPr>
        <w:t xml:space="preserve">In Fig. 12 (a), the distance </w:t>
      </w:r>
      <w:r w:rsidRPr="00F9423A">
        <w:rPr>
          <w:rFonts w:asciiTheme="majorBidi" w:hAnsiTheme="majorBidi" w:cstheme="majorBidi"/>
          <w:bCs/>
          <w:i/>
        </w:rPr>
        <w:t>a-b</w:t>
      </w:r>
      <w:r w:rsidRPr="00F9423A">
        <w:rPr>
          <w:rFonts w:asciiTheme="majorBidi" w:hAnsiTheme="majorBidi" w:cstheme="majorBidi"/>
        </w:rPr>
        <w:t xml:space="preserve"> is the amount of kinetic energy gained by the generator during transient condition, while </w:t>
      </w:r>
      <w:r w:rsidRPr="00F9423A">
        <w:rPr>
          <w:rFonts w:asciiTheme="majorBidi" w:hAnsiTheme="majorBidi" w:cstheme="majorBidi"/>
          <w:bCs/>
          <w:i/>
        </w:rPr>
        <w:t>b-c</w:t>
      </w:r>
      <w:r w:rsidRPr="00F9423A">
        <w:rPr>
          <w:rFonts w:asciiTheme="majorBidi" w:hAnsiTheme="majorBidi" w:cstheme="majorBidi"/>
        </w:rPr>
        <w:t xml:space="preserve">, represents the amount of kinetic energy delivered by the generator to the system. The distance </w:t>
      </w:r>
      <w:r w:rsidRPr="00F9423A">
        <w:rPr>
          <w:rFonts w:asciiTheme="majorBidi" w:hAnsiTheme="majorBidi" w:cstheme="majorBidi"/>
          <w:bCs/>
          <w:i/>
        </w:rPr>
        <w:t>a-c</w:t>
      </w:r>
      <w:r w:rsidRPr="00F9423A">
        <w:rPr>
          <w:rFonts w:asciiTheme="majorBidi" w:hAnsiTheme="majorBidi" w:cstheme="majorBidi"/>
          <w:bCs/>
        </w:rPr>
        <w:t xml:space="preserve"> </w:t>
      </w:r>
      <w:r w:rsidRPr="00F9423A">
        <w:rPr>
          <w:rFonts w:asciiTheme="majorBidi" w:hAnsiTheme="majorBidi" w:cstheme="majorBidi"/>
        </w:rPr>
        <w:t xml:space="preserve">represents the difference between these two areas. Therefore every point on this curve represents the instantaneous values of kinetic energy in the generator. </w:t>
      </w:r>
      <w:r w:rsidR="00657044" w:rsidRPr="00F9423A">
        <w:rPr>
          <w:rFonts w:asciiTheme="majorBidi" w:hAnsiTheme="majorBidi" w:cstheme="majorBidi"/>
        </w:rPr>
        <w:t>I</w:t>
      </w:r>
      <w:r w:rsidRPr="00F9423A">
        <w:rPr>
          <w:rFonts w:asciiTheme="majorBidi" w:hAnsiTheme="majorBidi" w:cstheme="majorBidi"/>
        </w:rPr>
        <w:t xml:space="preserve">t can </w:t>
      </w:r>
      <w:r w:rsidR="00657044" w:rsidRPr="00F9423A">
        <w:rPr>
          <w:rFonts w:asciiTheme="majorBidi" w:hAnsiTheme="majorBidi" w:cstheme="majorBidi"/>
        </w:rPr>
        <w:t xml:space="preserve">also </w:t>
      </w:r>
      <w:r w:rsidRPr="00F9423A">
        <w:rPr>
          <w:rFonts w:asciiTheme="majorBidi" w:hAnsiTheme="majorBidi" w:cstheme="majorBidi"/>
        </w:rPr>
        <w:t xml:space="preserve">be observed that if the amount of energy gained by the generator during transient condition </w:t>
      </w:r>
      <w:r w:rsidRPr="00F9423A">
        <w:rPr>
          <w:rFonts w:asciiTheme="majorBidi" w:hAnsiTheme="majorBidi" w:cstheme="majorBidi"/>
          <w:bCs/>
          <w:i/>
        </w:rPr>
        <w:t>a-b</w:t>
      </w:r>
      <w:r w:rsidRPr="00F9423A">
        <w:rPr>
          <w:rFonts w:asciiTheme="majorBidi" w:hAnsiTheme="majorBidi" w:cstheme="majorBidi"/>
        </w:rPr>
        <w:t xml:space="preserve"> is less than the capability of the generator to maintain this energy during normal condition </w:t>
      </w:r>
      <w:r w:rsidRPr="00F9423A">
        <w:rPr>
          <w:rFonts w:asciiTheme="majorBidi" w:hAnsiTheme="majorBidi" w:cstheme="majorBidi"/>
          <w:bCs/>
          <w:i/>
        </w:rPr>
        <w:t>c-d</w:t>
      </w:r>
      <w:r w:rsidRPr="00F9423A">
        <w:rPr>
          <w:rFonts w:asciiTheme="majorBidi" w:hAnsiTheme="majorBidi" w:cstheme="majorBidi"/>
        </w:rPr>
        <w:t xml:space="preserve">, then the system is stable. Otherwise from Fig. 12 (b), if the energy gained by the generator during transient state </w:t>
      </w:r>
      <w:r w:rsidRPr="00F9423A">
        <w:rPr>
          <w:rFonts w:asciiTheme="majorBidi" w:hAnsiTheme="majorBidi" w:cstheme="majorBidi"/>
          <w:bCs/>
          <w:i/>
        </w:rPr>
        <w:t>a-b</w:t>
      </w:r>
      <w:r w:rsidRPr="00F9423A">
        <w:rPr>
          <w:rFonts w:asciiTheme="majorBidi" w:hAnsiTheme="majorBidi" w:cstheme="majorBidi"/>
        </w:rPr>
        <w:t xml:space="preserve"> is greater than the capability of the generator to maintain this energy during the normal condition </w:t>
      </w:r>
      <w:r w:rsidRPr="00F9423A">
        <w:rPr>
          <w:rFonts w:asciiTheme="majorBidi" w:hAnsiTheme="majorBidi" w:cstheme="majorBidi"/>
          <w:bCs/>
          <w:i/>
        </w:rPr>
        <w:t>c-d</w:t>
      </w:r>
      <w:r w:rsidRPr="00F9423A">
        <w:rPr>
          <w:rFonts w:asciiTheme="majorBidi" w:hAnsiTheme="majorBidi" w:cstheme="majorBidi"/>
        </w:rPr>
        <w:t xml:space="preserve"> then the system is unstable. Therefore, from this relationship the brake should be inserted at </w:t>
      </w:r>
      <w:r w:rsidRPr="00F9423A">
        <w:rPr>
          <w:rFonts w:asciiTheme="majorBidi" w:hAnsiTheme="majorBidi" w:cstheme="majorBidi"/>
          <w:i/>
        </w:rPr>
        <w:t xml:space="preserve">Point </w:t>
      </w:r>
      <w:r w:rsidRPr="00F9423A">
        <w:rPr>
          <w:rFonts w:asciiTheme="majorBidi" w:hAnsiTheme="majorBidi" w:cstheme="majorBidi"/>
          <w:bCs/>
          <w:i/>
        </w:rPr>
        <w:t>b</w:t>
      </w:r>
      <w:r w:rsidRPr="00F9423A">
        <w:rPr>
          <w:rFonts w:asciiTheme="majorBidi" w:hAnsiTheme="majorBidi" w:cstheme="majorBidi"/>
          <w:bCs/>
        </w:rPr>
        <w:t xml:space="preserve"> </w:t>
      </w:r>
      <w:r w:rsidRPr="00F9423A">
        <w:rPr>
          <w:rFonts w:asciiTheme="majorBidi" w:hAnsiTheme="majorBidi" w:cstheme="majorBidi"/>
        </w:rPr>
        <w:t xml:space="preserve">to absorb the energy gained during transient state, and removed at </w:t>
      </w:r>
      <w:r w:rsidRPr="00F9423A">
        <w:rPr>
          <w:rFonts w:asciiTheme="majorBidi" w:hAnsiTheme="majorBidi" w:cstheme="majorBidi"/>
          <w:i/>
        </w:rPr>
        <w:t>Point c</w:t>
      </w:r>
      <w:r w:rsidRPr="00F9423A">
        <w:rPr>
          <w:rFonts w:asciiTheme="majorBidi" w:hAnsiTheme="majorBidi" w:cstheme="majorBidi"/>
          <w:bCs/>
        </w:rPr>
        <w:t>.</w:t>
      </w:r>
      <w:r w:rsidRPr="00F9423A">
        <w:rPr>
          <w:rFonts w:asciiTheme="majorBidi" w:hAnsiTheme="majorBidi" w:cstheme="majorBidi"/>
        </w:rPr>
        <w:t xml:space="preserve"> </w:t>
      </w:r>
      <w:r w:rsidR="002A02A6" w:rsidRPr="00F9423A">
        <w:rPr>
          <w:rFonts w:asciiTheme="majorBidi" w:hAnsiTheme="majorBidi" w:cstheme="majorBidi"/>
        </w:rPr>
        <w:t>In Fig.12 (c), it can be</w:t>
      </w:r>
      <w:r w:rsidRPr="00F9423A">
        <w:rPr>
          <w:rFonts w:asciiTheme="majorBidi" w:hAnsiTheme="majorBidi" w:cstheme="majorBidi"/>
        </w:rPr>
        <w:t xml:space="preserve"> notice</w:t>
      </w:r>
      <w:r w:rsidR="002A02A6" w:rsidRPr="00F9423A">
        <w:rPr>
          <w:rFonts w:asciiTheme="majorBidi" w:hAnsiTheme="majorBidi" w:cstheme="majorBidi"/>
        </w:rPr>
        <w:t>d</w:t>
      </w:r>
      <w:r w:rsidRPr="00F9423A">
        <w:rPr>
          <w:rFonts w:asciiTheme="majorBidi" w:hAnsiTheme="majorBidi" w:cstheme="majorBidi"/>
        </w:rPr>
        <w:t xml:space="preserve"> clearly how the instant </w:t>
      </w:r>
      <w:r w:rsidR="00AE24B5" w:rsidRPr="00F9423A">
        <w:rPr>
          <w:rFonts w:asciiTheme="majorBidi" w:hAnsiTheme="majorBidi" w:cstheme="majorBidi"/>
        </w:rPr>
        <w:t xml:space="preserve">and timely </w:t>
      </w:r>
      <w:r w:rsidRPr="00F9423A">
        <w:rPr>
          <w:rFonts w:asciiTheme="majorBidi" w:hAnsiTheme="majorBidi" w:cstheme="majorBidi"/>
        </w:rPr>
        <w:t>brake insertion</w:t>
      </w:r>
      <w:r w:rsidR="00AE24B5" w:rsidRPr="00F9423A">
        <w:rPr>
          <w:rFonts w:asciiTheme="majorBidi" w:hAnsiTheme="majorBidi" w:cstheme="majorBidi"/>
        </w:rPr>
        <w:t>/</w:t>
      </w:r>
      <w:r w:rsidRPr="00F9423A">
        <w:rPr>
          <w:rFonts w:asciiTheme="majorBidi" w:hAnsiTheme="majorBidi" w:cstheme="majorBidi"/>
        </w:rPr>
        <w:t xml:space="preserve">removal will </w:t>
      </w:r>
      <w:r w:rsidR="00AE24B5" w:rsidRPr="00F9423A">
        <w:rPr>
          <w:rFonts w:asciiTheme="majorBidi" w:hAnsiTheme="majorBidi" w:cstheme="majorBidi"/>
        </w:rPr>
        <w:t xml:space="preserve">die the system oscillation and </w:t>
      </w:r>
      <w:r w:rsidRPr="00F9423A">
        <w:rPr>
          <w:rFonts w:asciiTheme="majorBidi" w:hAnsiTheme="majorBidi" w:cstheme="majorBidi"/>
        </w:rPr>
        <w:t>maintain system stability</w:t>
      </w:r>
      <w:r w:rsidR="00AE24B5" w:rsidRPr="00F9423A">
        <w:rPr>
          <w:rFonts w:asciiTheme="majorBidi" w:hAnsiTheme="majorBidi" w:cstheme="majorBidi"/>
        </w:rPr>
        <w:t xml:space="preserve">. </w:t>
      </w:r>
      <w:r w:rsidRPr="00F9423A">
        <w:rPr>
          <w:rFonts w:asciiTheme="majorBidi" w:hAnsiTheme="majorBidi" w:cstheme="majorBid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394F6F" w:rsidRPr="00F9423A" w14:paraId="23BC8112" w14:textId="77777777" w:rsidTr="00394F6F">
        <w:trPr>
          <w:trHeight w:val="3469"/>
        </w:trPr>
        <w:tc>
          <w:tcPr>
            <w:tcW w:w="5377" w:type="dxa"/>
          </w:tcPr>
          <w:p w14:paraId="141C49A4" w14:textId="1A14993B" w:rsidR="00394F6F" w:rsidRPr="00F9423A" w:rsidRDefault="00394F6F" w:rsidP="00F9423A">
            <w:pPr>
              <w:tabs>
                <w:tab w:val="left" w:pos="567"/>
              </w:tabs>
              <w:spacing w:after="120" w:line="480" w:lineRule="auto"/>
              <w:jc w:val="both"/>
              <w:rPr>
                <w:rFonts w:asciiTheme="majorBidi" w:hAnsiTheme="majorBidi" w:cstheme="majorBidi"/>
                <w:sz w:val="16"/>
                <w:szCs w:val="16"/>
              </w:rPr>
            </w:pPr>
            <w:r w:rsidRPr="00F9423A">
              <w:rPr>
                <w:noProof/>
                <w:sz w:val="16"/>
                <w:szCs w:val="16"/>
              </w:rPr>
              <w:drawing>
                <wp:inline distT="0" distB="0" distL="0" distR="0" wp14:anchorId="2347248F" wp14:editId="7B52374B">
                  <wp:extent cx="3417765" cy="2025384"/>
                  <wp:effectExtent l="0" t="0" r="1143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27871" t="30821" r="29013" b="23729"/>
                          <a:stretch/>
                        </pic:blipFill>
                        <pic:spPr bwMode="auto">
                          <a:xfrm>
                            <a:off x="0" y="0"/>
                            <a:ext cx="3417765" cy="2025384"/>
                          </a:xfrm>
                          <a:prstGeom prst="rect">
                            <a:avLst/>
                          </a:prstGeom>
                          <a:ln>
                            <a:noFill/>
                          </a:ln>
                          <a:extLst>
                            <a:ext uri="{53640926-AAD7-44d8-BBD7-CCE9431645EC}">
                              <a14:shadowObscured xmlns:a14="http://schemas.microsoft.com/office/drawing/2010/main"/>
                            </a:ext>
                          </a:extLst>
                        </pic:spPr>
                      </pic:pic>
                    </a:graphicData>
                  </a:graphic>
                </wp:inline>
              </w:drawing>
            </w:r>
          </w:p>
        </w:tc>
        <w:tc>
          <w:tcPr>
            <w:tcW w:w="5377" w:type="dxa"/>
          </w:tcPr>
          <w:p w14:paraId="1C41CF5A" w14:textId="0CDFC23A" w:rsidR="00394F6F" w:rsidRPr="00F9423A" w:rsidRDefault="00394F6F" w:rsidP="00F9423A">
            <w:pPr>
              <w:tabs>
                <w:tab w:val="left" w:pos="567"/>
              </w:tabs>
              <w:spacing w:after="120" w:line="480" w:lineRule="auto"/>
              <w:jc w:val="both"/>
              <w:rPr>
                <w:rFonts w:asciiTheme="majorBidi" w:hAnsiTheme="majorBidi" w:cstheme="majorBidi"/>
                <w:sz w:val="16"/>
                <w:szCs w:val="16"/>
              </w:rPr>
            </w:pPr>
            <w:r w:rsidRPr="00F9423A">
              <w:rPr>
                <w:rFonts w:asciiTheme="majorBidi" w:hAnsiTheme="majorBidi" w:cstheme="majorBidi"/>
                <w:noProof/>
                <w:sz w:val="16"/>
                <w:szCs w:val="16"/>
              </w:rPr>
              <w:drawing>
                <wp:inline distT="0" distB="0" distL="0" distR="0" wp14:anchorId="7F2AD746" wp14:editId="1F658B2B">
                  <wp:extent cx="3419079" cy="2098040"/>
                  <wp:effectExtent l="0" t="0" r="10160" b="1016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0000" cy="2098605"/>
                          </a:xfrm>
                          <a:prstGeom prst="rect">
                            <a:avLst/>
                          </a:prstGeom>
                          <a:noFill/>
                          <a:ln>
                            <a:noFill/>
                          </a:ln>
                        </pic:spPr>
                      </pic:pic>
                    </a:graphicData>
                  </a:graphic>
                </wp:inline>
              </w:drawing>
            </w:r>
          </w:p>
        </w:tc>
      </w:tr>
      <w:tr w:rsidR="00394F6F" w:rsidRPr="00F9423A" w14:paraId="278A8C5D" w14:textId="77777777" w:rsidTr="00394F6F">
        <w:trPr>
          <w:trHeight w:val="505"/>
        </w:trPr>
        <w:tc>
          <w:tcPr>
            <w:tcW w:w="5377" w:type="dxa"/>
          </w:tcPr>
          <w:p w14:paraId="11B04D0F" w14:textId="005C0E33" w:rsidR="00394F6F" w:rsidRPr="00F9423A" w:rsidRDefault="00394F6F" w:rsidP="00F9423A">
            <w:pPr>
              <w:tabs>
                <w:tab w:val="left" w:pos="567"/>
              </w:tabs>
              <w:spacing w:after="120" w:line="480" w:lineRule="auto"/>
              <w:jc w:val="center"/>
              <w:rPr>
                <w:rFonts w:asciiTheme="majorBidi" w:hAnsiTheme="majorBidi" w:cstheme="majorBidi"/>
                <w:sz w:val="16"/>
                <w:szCs w:val="16"/>
              </w:rPr>
            </w:pPr>
            <w:r w:rsidRPr="00F9423A">
              <w:rPr>
                <w:rFonts w:asciiTheme="majorBidi" w:hAnsiTheme="majorBidi" w:cstheme="majorBidi"/>
                <w:sz w:val="16"/>
                <w:szCs w:val="16"/>
              </w:rPr>
              <w:t>(a) Stable case</w:t>
            </w:r>
          </w:p>
        </w:tc>
        <w:tc>
          <w:tcPr>
            <w:tcW w:w="5377" w:type="dxa"/>
          </w:tcPr>
          <w:p w14:paraId="3388F0CC" w14:textId="66997DA9" w:rsidR="00394F6F" w:rsidRPr="00F9423A" w:rsidRDefault="00394F6F" w:rsidP="00F9423A">
            <w:pPr>
              <w:tabs>
                <w:tab w:val="left" w:pos="567"/>
              </w:tabs>
              <w:spacing w:line="480" w:lineRule="auto"/>
              <w:jc w:val="center"/>
              <w:rPr>
                <w:rFonts w:asciiTheme="majorBidi" w:hAnsiTheme="majorBidi" w:cstheme="majorBidi"/>
                <w:sz w:val="16"/>
                <w:szCs w:val="16"/>
              </w:rPr>
            </w:pPr>
            <w:r w:rsidRPr="00F9423A">
              <w:rPr>
                <w:rFonts w:asciiTheme="majorBidi" w:hAnsiTheme="majorBidi" w:cstheme="majorBidi"/>
                <w:sz w:val="16"/>
                <w:szCs w:val="16"/>
              </w:rPr>
              <w:t>(b) Unstable case</w:t>
            </w:r>
          </w:p>
        </w:tc>
      </w:tr>
      <w:tr w:rsidR="00394F6F" w:rsidRPr="00F9423A" w14:paraId="24FFF52C" w14:textId="77777777" w:rsidTr="00394F6F">
        <w:tc>
          <w:tcPr>
            <w:tcW w:w="10754" w:type="dxa"/>
            <w:gridSpan w:val="2"/>
          </w:tcPr>
          <w:p w14:paraId="36E25C69" w14:textId="61ABCFA5" w:rsidR="00394F6F" w:rsidRPr="00F9423A" w:rsidRDefault="00394F6F" w:rsidP="00F9423A">
            <w:pPr>
              <w:tabs>
                <w:tab w:val="left" w:pos="567"/>
              </w:tabs>
              <w:spacing w:after="120" w:line="480" w:lineRule="auto"/>
              <w:jc w:val="center"/>
              <w:rPr>
                <w:rFonts w:asciiTheme="majorBidi" w:hAnsiTheme="majorBidi" w:cstheme="majorBidi"/>
                <w:sz w:val="16"/>
                <w:szCs w:val="16"/>
              </w:rPr>
            </w:pPr>
            <w:r w:rsidRPr="00F9423A">
              <w:rPr>
                <w:noProof/>
                <w:sz w:val="16"/>
                <w:szCs w:val="16"/>
              </w:rPr>
              <w:lastRenderedPageBreak/>
              <w:drawing>
                <wp:inline distT="0" distB="0" distL="0" distR="0" wp14:anchorId="1749D492" wp14:editId="066CA089">
                  <wp:extent cx="3419915" cy="2116197"/>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28109" t="28878" r="29219" b="24153"/>
                          <a:stretch/>
                        </pic:blipFill>
                        <pic:spPr bwMode="auto">
                          <a:xfrm>
                            <a:off x="0" y="0"/>
                            <a:ext cx="3419915" cy="2116197"/>
                          </a:xfrm>
                          <a:prstGeom prst="rect">
                            <a:avLst/>
                          </a:prstGeom>
                          <a:ln>
                            <a:noFill/>
                          </a:ln>
                          <a:extLst>
                            <a:ext uri="{53640926-AAD7-44d8-BBD7-CCE9431645EC}">
                              <a14:shadowObscured xmlns:a14="http://schemas.microsoft.com/office/drawing/2010/main"/>
                            </a:ext>
                          </a:extLst>
                        </pic:spPr>
                      </pic:pic>
                    </a:graphicData>
                  </a:graphic>
                </wp:inline>
              </w:drawing>
            </w:r>
          </w:p>
        </w:tc>
      </w:tr>
      <w:tr w:rsidR="00394F6F" w:rsidRPr="00F9423A" w14:paraId="4F7492D9" w14:textId="77777777" w:rsidTr="00394F6F">
        <w:tc>
          <w:tcPr>
            <w:tcW w:w="10754" w:type="dxa"/>
            <w:gridSpan w:val="2"/>
          </w:tcPr>
          <w:p w14:paraId="22486C6F" w14:textId="0813F2F3" w:rsidR="00394F6F" w:rsidRPr="00F9423A" w:rsidRDefault="00394F6F" w:rsidP="00F9423A">
            <w:pPr>
              <w:tabs>
                <w:tab w:val="left" w:pos="567"/>
              </w:tabs>
              <w:spacing w:line="480" w:lineRule="auto"/>
              <w:jc w:val="center"/>
              <w:rPr>
                <w:rFonts w:asciiTheme="majorBidi" w:hAnsiTheme="majorBidi" w:cstheme="majorBidi"/>
                <w:sz w:val="16"/>
                <w:szCs w:val="16"/>
              </w:rPr>
            </w:pPr>
            <w:r w:rsidRPr="00F9423A">
              <w:rPr>
                <w:rFonts w:asciiTheme="majorBidi" w:hAnsiTheme="majorBidi" w:cstheme="majorBidi"/>
                <w:sz w:val="16"/>
                <w:szCs w:val="16"/>
              </w:rPr>
              <w:t>(c) Stable case with brake</w:t>
            </w:r>
          </w:p>
        </w:tc>
      </w:tr>
    </w:tbl>
    <w:p w14:paraId="7FF97457" w14:textId="3520AF13" w:rsidR="005347FD" w:rsidRPr="00F9423A" w:rsidRDefault="005347FD" w:rsidP="00F9423A">
      <w:pPr>
        <w:tabs>
          <w:tab w:val="left" w:pos="567"/>
        </w:tabs>
        <w:spacing w:before="60" w:line="480" w:lineRule="auto"/>
        <w:jc w:val="center"/>
        <w:rPr>
          <w:rFonts w:asciiTheme="majorBidi" w:hAnsiTheme="majorBidi" w:cstheme="majorBidi"/>
          <w:sz w:val="16"/>
          <w:szCs w:val="16"/>
        </w:rPr>
      </w:pPr>
      <w:r w:rsidRPr="00F9423A">
        <w:rPr>
          <w:rFonts w:asciiTheme="majorBidi" w:hAnsiTheme="majorBidi" w:cstheme="majorBidi"/>
          <w:sz w:val="16"/>
          <w:szCs w:val="16"/>
        </w:rPr>
        <w:t xml:space="preserve">Fig. </w:t>
      </w:r>
      <w:r w:rsidR="00A0276F" w:rsidRPr="00F9423A">
        <w:rPr>
          <w:rFonts w:asciiTheme="majorBidi" w:hAnsiTheme="majorBidi" w:cstheme="majorBidi"/>
          <w:sz w:val="16"/>
          <w:szCs w:val="16"/>
        </w:rPr>
        <w:t xml:space="preserve"> </w:t>
      </w:r>
      <w:r w:rsidRPr="00F9423A">
        <w:rPr>
          <w:rFonts w:asciiTheme="majorBidi" w:hAnsiTheme="majorBidi" w:cstheme="majorBidi"/>
          <w:sz w:val="16"/>
          <w:szCs w:val="16"/>
        </w:rPr>
        <w:t>1</w:t>
      </w:r>
      <w:r w:rsidR="00383A06" w:rsidRPr="00F9423A">
        <w:rPr>
          <w:rFonts w:asciiTheme="majorBidi" w:hAnsiTheme="majorBidi" w:cstheme="majorBidi"/>
          <w:sz w:val="16"/>
          <w:szCs w:val="16"/>
        </w:rPr>
        <w:t>2</w:t>
      </w:r>
      <w:r w:rsidRPr="00F9423A">
        <w:rPr>
          <w:rFonts w:asciiTheme="majorBidi" w:hAnsiTheme="majorBidi" w:cstheme="majorBidi"/>
          <w:sz w:val="16"/>
          <w:szCs w:val="16"/>
        </w:rPr>
        <w:t>. Summation of RACKE against speed</w:t>
      </w:r>
    </w:p>
    <w:p w14:paraId="023512DA" w14:textId="6D9C173D" w:rsidR="005347FD" w:rsidRPr="00F9423A" w:rsidRDefault="005028C3" w:rsidP="00F9423A">
      <w:pPr>
        <w:pStyle w:val="Heading1"/>
        <w:tabs>
          <w:tab w:val="left" w:pos="567"/>
        </w:tabs>
        <w:spacing w:line="480" w:lineRule="auto"/>
        <w:jc w:val="left"/>
        <w:rPr>
          <w:rFonts w:asciiTheme="majorBidi" w:hAnsiTheme="majorBidi" w:cstheme="majorBidi"/>
          <w:b/>
          <w:smallCaps w:val="0"/>
          <w:kern w:val="0"/>
        </w:rPr>
      </w:pPr>
      <w:r w:rsidRPr="00F9423A">
        <w:rPr>
          <w:rFonts w:asciiTheme="majorBidi" w:hAnsiTheme="majorBidi" w:cstheme="majorBidi"/>
          <w:b/>
          <w:smallCaps w:val="0"/>
          <w:kern w:val="0"/>
        </w:rPr>
        <w:t xml:space="preserve"> </w:t>
      </w:r>
      <w:r w:rsidR="005347FD" w:rsidRPr="00F9423A">
        <w:rPr>
          <w:rFonts w:asciiTheme="majorBidi" w:hAnsiTheme="majorBidi" w:cstheme="majorBidi"/>
          <w:b/>
          <w:smallCaps w:val="0"/>
          <w:kern w:val="0"/>
        </w:rPr>
        <w:t>Conclusions</w:t>
      </w:r>
    </w:p>
    <w:p w14:paraId="1E7C530B" w14:textId="1F1F159B" w:rsidR="001C4888" w:rsidRPr="00F9423A" w:rsidRDefault="001B402F" w:rsidP="00F9423A">
      <w:pPr>
        <w:tabs>
          <w:tab w:val="left" w:pos="567"/>
        </w:tabs>
        <w:spacing w:line="480" w:lineRule="auto"/>
        <w:ind w:firstLine="284"/>
        <w:jc w:val="both"/>
        <w:rPr>
          <w:bCs/>
        </w:rPr>
      </w:pPr>
      <w:r w:rsidRPr="00F9423A">
        <w:rPr>
          <w:rFonts w:asciiTheme="majorBidi" w:hAnsiTheme="majorBidi" w:cstheme="majorBidi"/>
        </w:rPr>
        <w:t>A fast method for transient stability assessment based on the rate of change of kinetic energy (</w:t>
      </w:r>
      <w:r w:rsidR="005347FD" w:rsidRPr="00F9423A">
        <w:rPr>
          <w:rFonts w:asciiTheme="majorBidi" w:hAnsiTheme="majorBidi" w:cstheme="majorBidi"/>
        </w:rPr>
        <w:t>RACKE</w:t>
      </w:r>
      <w:r w:rsidRPr="00F9423A">
        <w:rPr>
          <w:rFonts w:asciiTheme="majorBidi" w:hAnsiTheme="majorBidi" w:cstheme="majorBidi"/>
        </w:rPr>
        <w:t>) criteri</w:t>
      </w:r>
      <w:r w:rsidR="005866E9" w:rsidRPr="00F9423A">
        <w:rPr>
          <w:rFonts w:asciiTheme="majorBidi" w:hAnsiTheme="majorBidi" w:cstheme="majorBidi"/>
        </w:rPr>
        <w:t>on was proposed in this paper. The e</w:t>
      </w:r>
      <w:r w:rsidRPr="00F9423A">
        <w:rPr>
          <w:rFonts w:asciiTheme="majorBidi" w:hAnsiTheme="majorBidi" w:cstheme="majorBidi"/>
        </w:rPr>
        <w:t xml:space="preserve">ffectiveness of the proposed method on the transient stability was tested on a one-machine infinite bus system. </w:t>
      </w:r>
      <w:r w:rsidR="005347FD" w:rsidRPr="00F9423A">
        <w:rPr>
          <w:rFonts w:asciiTheme="majorBidi" w:hAnsiTheme="majorBidi" w:cstheme="majorBidi"/>
        </w:rPr>
        <w:t xml:space="preserve">Unlike previous studies, which were mostly based on off-line computer simulation, this study </w:t>
      </w:r>
      <w:r w:rsidRPr="00F9423A">
        <w:rPr>
          <w:rFonts w:asciiTheme="majorBidi" w:hAnsiTheme="majorBidi" w:cstheme="majorBidi"/>
        </w:rPr>
        <w:t>was</w:t>
      </w:r>
      <w:r w:rsidR="00782C3B" w:rsidRPr="00F9423A">
        <w:rPr>
          <w:rFonts w:asciiTheme="majorBidi" w:hAnsiTheme="majorBidi" w:cstheme="majorBidi"/>
        </w:rPr>
        <w:t xml:space="preserve"> </w:t>
      </w:r>
      <w:r w:rsidR="00782C3B" w:rsidRPr="00F9423A">
        <w:rPr>
          <w:rFonts w:asciiTheme="majorBidi" w:hAnsiTheme="majorBidi" w:cstheme="majorBidi"/>
          <w:lang w:val="en-GB"/>
        </w:rPr>
        <w:t>presented</w:t>
      </w:r>
      <w:r w:rsidR="008074FB" w:rsidRPr="00F9423A">
        <w:rPr>
          <w:rFonts w:asciiTheme="majorBidi" w:hAnsiTheme="majorBidi" w:cstheme="majorBidi"/>
        </w:rPr>
        <w:t xml:space="preserve"> practical </w:t>
      </w:r>
      <w:r w:rsidR="00FB29F0" w:rsidRPr="00F9423A">
        <w:rPr>
          <w:rFonts w:asciiTheme="majorBidi" w:hAnsiTheme="majorBidi" w:cstheme="majorBidi"/>
        </w:rPr>
        <w:t xml:space="preserve">implementation </w:t>
      </w:r>
      <w:r w:rsidR="008074FB" w:rsidRPr="00F9423A">
        <w:rPr>
          <w:rFonts w:asciiTheme="majorBidi" w:hAnsiTheme="majorBidi" w:cstheme="majorBidi"/>
          <w:lang w:val="en-GB"/>
        </w:rPr>
        <w:t>of</w:t>
      </w:r>
      <w:r w:rsidR="00EC18A4" w:rsidRPr="00F9423A">
        <w:rPr>
          <w:rFonts w:asciiTheme="majorBidi" w:hAnsiTheme="majorBidi" w:cstheme="majorBidi"/>
        </w:rPr>
        <w:t xml:space="preserve"> the</w:t>
      </w:r>
      <w:r w:rsidR="005347FD" w:rsidRPr="00F9423A">
        <w:rPr>
          <w:rFonts w:asciiTheme="majorBidi" w:hAnsiTheme="majorBidi" w:cstheme="majorBidi"/>
        </w:rPr>
        <w:t xml:space="preserve"> RACKE criterion. </w:t>
      </w:r>
      <w:r w:rsidR="00EC18A4" w:rsidRPr="00F9423A">
        <w:rPr>
          <w:rFonts w:asciiTheme="majorBidi" w:hAnsiTheme="majorBidi" w:cstheme="majorBidi"/>
        </w:rPr>
        <w:t>An e</w:t>
      </w:r>
      <w:r w:rsidR="005347FD" w:rsidRPr="00F9423A">
        <w:rPr>
          <w:rFonts w:asciiTheme="majorBidi" w:hAnsiTheme="majorBidi" w:cstheme="majorBidi"/>
        </w:rPr>
        <w:t xml:space="preserve">xperimental setup based on a single-variable measurement, i.e., deviation speed, </w:t>
      </w:r>
      <w:r w:rsidRPr="00F9423A">
        <w:rPr>
          <w:rFonts w:asciiTheme="majorBidi" w:hAnsiTheme="majorBidi" w:cstheme="majorBidi"/>
        </w:rPr>
        <w:t>was</w:t>
      </w:r>
      <w:r w:rsidR="005347FD" w:rsidRPr="00F9423A">
        <w:rPr>
          <w:rFonts w:asciiTheme="majorBidi" w:hAnsiTheme="majorBidi" w:cstheme="majorBidi"/>
        </w:rPr>
        <w:t xml:space="preserve"> designed and implemented successfully to decide system stability, and </w:t>
      </w:r>
      <w:r w:rsidRPr="00F9423A">
        <w:rPr>
          <w:rFonts w:asciiTheme="majorBidi" w:hAnsiTheme="majorBidi" w:cstheme="majorBidi"/>
        </w:rPr>
        <w:t>to clear the effect of sudden disturbance on the system stability through an effective insertion</w:t>
      </w:r>
      <w:r w:rsidR="00E32D8D" w:rsidRPr="00F9423A">
        <w:rPr>
          <w:rFonts w:asciiTheme="majorBidi" w:hAnsiTheme="majorBidi" w:cstheme="majorBidi"/>
        </w:rPr>
        <w:t>/</w:t>
      </w:r>
      <w:r w:rsidR="005347FD" w:rsidRPr="00F9423A">
        <w:rPr>
          <w:rFonts w:asciiTheme="majorBidi" w:hAnsiTheme="majorBidi" w:cstheme="majorBidi"/>
        </w:rPr>
        <w:t xml:space="preserve">removal </w:t>
      </w:r>
      <w:r w:rsidRPr="00F9423A">
        <w:rPr>
          <w:rFonts w:asciiTheme="majorBidi" w:hAnsiTheme="majorBidi" w:cstheme="majorBidi"/>
        </w:rPr>
        <w:t>strategy</w:t>
      </w:r>
      <w:r w:rsidR="005347FD" w:rsidRPr="00F9423A">
        <w:rPr>
          <w:rFonts w:asciiTheme="majorBidi" w:hAnsiTheme="majorBidi" w:cstheme="majorBidi"/>
        </w:rPr>
        <w:t xml:space="preserve"> of </w:t>
      </w:r>
      <w:r w:rsidRPr="00F9423A">
        <w:rPr>
          <w:rFonts w:asciiTheme="majorBidi" w:hAnsiTheme="majorBidi" w:cstheme="majorBidi"/>
        </w:rPr>
        <w:t>a dynamic</w:t>
      </w:r>
      <w:r w:rsidR="005347FD" w:rsidRPr="00F9423A">
        <w:rPr>
          <w:rFonts w:asciiTheme="majorBidi" w:hAnsiTheme="majorBidi" w:cstheme="majorBidi"/>
        </w:rPr>
        <w:t xml:space="preserve"> brak</w:t>
      </w:r>
      <w:r w:rsidRPr="00F9423A">
        <w:rPr>
          <w:rFonts w:asciiTheme="majorBidi" w:hAnsiTheme="majorBidi" w:cstheme="majorBidi"/>
        </w:rPr>
        <w:t xml:space="preserve">e. </w:t>
      </w:r>
      <w:r w:rsidR="00D34438" w:rsidRPr="00F9423A">
        <w:rPr>
          <w:bCs/>
        </w:rPr>
        <w:t xml:space="preserve">The obtained </w:t>
      </w:r>
      <w:r w:rsidR="005A6400" w:rsidRPr="00F9423A">
        <w:rPr>
          <w:bCs/>
        </w:rPr>
        <w:t xml:space="preserve">simulation </w:t>
      </w:r>
      <w:r w:rsidR="00D34438" w:rsidRPr="00F9423A">
        <w:rPr>
          <w:bCs/>
        </w:rPr>
        <w:t xml:space="preserve">results </w:t>
      </w:r>
      <w:r w:rsidR="00F210C0" w:rsidRPr="00F9423A">
        <w:rPr>
          <w:bCs/>
        </w:rPr>
        <w:t xml:space="preserve">and </w:t>
      </w:r>
      <w:r w:rsidR="005A6400" w:rsidRPr="00F9423A">
        <w:rPr>
          <w:bCs/>
        </w:rPr>
        <w:t xml:space="preserve">experimental </w:t>
      </w:r>
      <w:r w:rsidR="00F210C0" w:rsidRPr="00F9423A">
        <w:rPr>
          <w:bCs/>
        </w:rPr>
        <w:t>verification</w:t>
      </w:r>
      <w:r w:rsidR="005A6400" w:rsidRPr="00F9423A">
        <w:rPr>
          <w:bCs/>
        </w:rPr>
        <w:t xml:space="preserve"> demonstrate</w:t>
      </w:r>
      <w:r w:rsidR="008B7019" w:rsidRPr="00F9423A">
        <w:rPr>
          <w:bCs/>
        </w:rPr>
        <w:t xml:space="preserve"> clearly</w:t>
      </w:r>
      <w:r w:rsidR="005A6400" w:rsidRPr="00F9423A">
        <w:rPr>
          <w:bCs/>
        </w:rPr>
        <w:t xml:space="preserve"> the effectiveness </w:t>
      </w:r>
      <w:r w:rsidR="00F210C0" w:rsidRPr="00F9423A">
        <w:rPr>
          <w:bCs/>
        </w:rPr>
        <w:t xml:space="preserve">of </w:t>
      </w:r>
      <w:r w:rsidR="008B7019" w:rsidRPr="00F9423A">
        <w:rPr>
          <w:bCs/>
        </w:rPr>
        <w:t xml:space="preserve">the proposed method </w:t>
      </w:r>
      <w:r w:rsidR="00F210C0" w:rsidRPr="00F9423A">
        <w:rPr>
          <w:bCs/>
        </w:rPr>
        <w:t>and provide</w:t>
      </w:r>
      <w:r w:rsidR="005866E9" w:rsidRPr="00F9423A">
        <w:rPr>
          <w:bCs/>
        </w:rPr>
        <w:t xml:space="preserve"> an</w:t>
      </w:r>
      <w:r w:rsidR="00F210C0" w:rsidRPr="00F9423A">
        <w:rPr>
          <w:bCs/>
        </w:rPr>
        <w:t xml:space="preserve"> intuitive</w:t>
      </w:r>
      <w:r w:rsidR="00D34438" w:rsidRPr="00F9423A">
        <w:rPr>
          <w:bCs/>
        </w:rPr>
        <w:t xml:space="preserve"> measure of the influence of optimum insertion/removal instants of the dynamic brake on </w:t>
      </w:r>
      <w:r w:rsidR="008B7019" w:rsidRPr="00F9423A">
        <w:rPr>
          <w:bCs/>
        </w:rPr>
        <w:t>the transient stability of the power system under study</w:t>
      </w:r>
      <w:r w:rsidR="00D34438" w:rsidRPr="00F9423A">
        <w:rPr>
          <w:bCs/>
        </w:rPr>
        <w:t xml:space="preserve">. </w:t>
      </w:r>
      <w:r w:rsidR="00F210C0" w:rsidRPr="00F9423A">
        <w:rPr>
          <w:bCs/>
        </w:rPr>
        <w:t xml:space="preserve"> </w:t>
      </w:r>
      <w:r w:rsidR="00762825" w:rsidRPr="00F9423A">
        <w:rPr>
          <w:bCs/>
        </w:rPr>
        <w:t xml:space="preserve">It </w:t>
      </w:r>
      <w:r w:rsidR="00953FAA" w:rsidRPr="00F9423A">
        <w:rPr>
          <w:bCs/>
        </w:rPr>
        <w:t xml:space="preserve">is </w:t>
      </w:r>
      <w:r w:rsidR="00762825" w:rsidRPr="00F9423A">
        <w:rPr>
          <w:bCs/>
        </w:rPr>
        <w:t xml:space="preserve">therefore </w:t>
      </w:r>
      <w:r w:rsidR="00953FAA" w:rsidRPr="00F9423A">
        <w:rPr>
          <w:bCs/>
        </w:rPr>
        <w:t xml:space="preserve">expected </w:t>
      </w:r>
      <w:r w:rsidR="009D0C50" w:rsidRPr="00F9423A">
        <w:rPr>
          <w:bCs/>
        </w:rPr>
        <w:t xml:space="preserve">to be widely accepted for online assessment of transient stability since it </w:t>
      </w:r>
      <w:r w:rsidR="00762825" w:rsidRPr="00F9423A">
        <w:rPr>
          <w:bCs/>
        </w:rPr>
        <w:t xml:space="preserve">is sufficiently rapid and </w:t>
      </w:r>
      <w:r w:rsidR="009D0C50" w:rsidRPr="00F9423A">
        <w:rPr>
          <w:bCs/>
        </w:rPr>
        <w:t>does not rely on system model</w:t>
      </w:r>
      <w:r w:rsidR="00E32D8D" w:rsidRPr="00F9423A">
        <w:rPr>
          <w:bCs/>
        </w:rPr>
        <w:t>/</w:t>
      </w:r>
      <w:r w:rsidR="009D0C50" w:rsidRPr="00F9423A">
        <w:rPr>
          <w:bCs/>
        </w:rPr>
        <w:t>parameters</w:t>
      </w:r>
      <w:r w:rsidR="00E32D8D" w:rsidRPr="00F9423A">
        <w:rPr>
          <w:bCs/>
        </w:rPr>
        <w:t>,</w:t>
      </w:r>
      <w:r w:rsidR="009D0C50" w:rsidRPr="00F9423A">
        <w:rPr>
          <w:bCs/>
        </w:rPr>
        <w:t xml:space="preserve"> and </w:t>
      </w:r>
      <w:r w:rsidR="00953FAA" w:rsidRPr="00F9423A">
        <w:rPr>
          <w:bCs/>
        </w:rPr>
        <w:t xml:space="preserve">equally applicable for power systems incorporating a single or group of machines. More importantly, it </w:t>
      </w:r>
      <w:r w:rsidR="009D0C50" w:rsidRPr="00F9423A">
        <w:rPr>
          <w:bCs/>
        </w:rPr>
        <w:t xml:space="preserve">is </w:t>
      </w:r>
      <w:r w:rsidR="008B7019" w:rsidRPr="00F9423A">
        <w:rPr>
          <w:bCs/>
        </w:rPr>
        <w:t xml:space="preserve">a </w:t>
      </w:r>
      <w:r w:rsidR="009D0C50" w:rsidRPr="00F9423A">
        <w:rPr>
          <w:bCs/>
        </w:rPr>
        <w:t>cost</w:t>
      </w:r>
      <w:r w:rsidR="008B7019" w:rsidRPr="00F9423A">
        <w:rPr>
          <w:bCs/>
        </w:rPr>
        <w:t>-</w:t>
      </w:r>
      <w:r w:rsidR="009D0C50" w:rsidRPr="00F9423A">
        <w:rPr>
          <w:bCs/>
        </w:rPr>
        <w:t xml:space="preserve">effective </w:t>
      </w:r>
      <w:r w:rsidR="008B7019" w:rsidRPr="00F9423A">
        <w:rPr>
          <w:bCs/>
        </w:rPr>
        <w:t xml:space="preserve">method </w:t>
      </w:r>
      <w:r w:rsidR="001A424E" w:rsidRPr="00F9423A">
        <w:rPr>
          <w:bCs/>
        </w:rPr>
        <w:t>since</w:t>
      </w:r>
      <w:r w:rsidR="009D0C50" w:rsidRPr="00F9423A">
        <w:rPr>
          <w:bCs/>
        </w:rPr>
        <w:t xml:space="preserve"> its practical implementation is </w:t>
      </w:r>
      <w:r w:rsidR="00762825" w:rsidRPr="00F9423A">
        <w:rPr>
          <w:bCs/>
        </w:rPr>
        <w:t xml:space="preserve">only </w:t>
      </w:r>
      <w:r w:rsidR="009D0C50" w:rsidRPr="00F9423A">
        <w:rPr>
          <w:bCs/>
        </w:rPr>
        <w:t>based on</w:t>
      </w:r>
      <w:r w:rsidR="00953FAA" w:rsidRPr="00F9423A">
        <w:rPr>
          <w:bCs/>
        </w:rPr>
        <w:t xml:space="preserve"> a single-variable measurement</w:t>
      </w:r>
      <w:r w:rsidR="000E14F7" w:rsidRPr="00F9423A">
        <w:rPr>
          <w:bCs/>
        </w:rPr>
        <w:t xml:space="preserve">. </w:t>
      </w:r>
      <w:r w:rsidR="00D170FA" w:rsidRPr="00F9423A">
        <w:rPr>
          <w:bCs/>
        </w:rPr>
        <w:t>Future efforts will be devoted to the implementation of the proposed method on</w:t>
      </w:r>
      <w:r w:rsidR="005347FD" w:rsidRPr="00F9423A">
        <w:rPr>
          <w:rFonts w:asciiTheme="majorBidi" w:hAnsiTheme="majorBidi" w:cstheme="majorBidi"/>
        </w:rPr>
        <w:t xml:space="preserve"> multi-</w:t>
      </w:r>
      <w:r w:rsidR="005347FD" w:rsidRPr="00F9423A">
        <w:rPr>
          <w:bCs/>
        </w:rPr>
        <w:t xml:space="preserve">machine power </w:t>
      </w:r>
      <w:r w:rsidR="007D5F5E" w:rsidRPr="00F9423A">
        <w:rPr>
          <w:bCs/>
        </w:rPr>
        <w:t>systems</w:t>
      </w:r>
      <w:r w:rsidR="003767B9" w:rsidRPr="00F9423A">
        <w:rPr>
          <w:bCs/>
        </w:rPr>
        <w:t xml:space="preserve"> that is </w:t>
      </w:r>
      <w:r w:rsidR="007D5F5E" w:rsidRPr="00F9423A">
        <w:rPr>
          <w:bCs/>
        </w:rPr>
        <w:t>not yet investigated experimentally</w:t>
      </w:r>
      <w:r w:rsidR="003767B9" w:rsidRPr="00F9423A">
        <w:rPr>
          <w:bCs/>
        </w:rPr>
        <w:t xml:space="preserve">. </w:t>
      </w:r>
      <w:r w:rsidR="00C93E58" w:rsidRPr="00F9423A">
        <w:rPr>
          <w:bCs/>
        </w:rPr>
        <w:t>However, c</w:t>
      </w:r>
      <w:r w:rsidR="003767B9" w:rsidRPr="00F9423A">
        <w:rPr>
          <w:bCs/>
        </w:rPr>
        <w:t xml:space="preserve">omputer simulation reported in [18] </w:t>
      </w:r>
      <w:r w:rsidR="00C93E58" w:rsidRPr="00F9423A">
        <w:rPr>
          <w:bCs/>
        </w:rPr>
        <w:t xml:space="preserve">showed that </w:t>
      </w:r>
      <w:r w:rsidR="007D5F5E" w:rsidRPr="00F9423A">
        <w:rPr>
          <w:bCs/>
        </w:rPr>
        <w:t xml:space="preserve">RACKE criterion </w:t>
      </w:r>
      <w:r w:rsidR="00C93E58" w:rsidRPr="00F9423A">
        <w:rPr>
          <w:bCs/>
        </w:rPr>
        <w:t>is also applicable to multi-machine power systems. In this case, t</w:t>
      </w:r>
      <w:r w:rsidR="006B1F64" w:rsidRPr="00F9423A">
        <w:rPr>
          <w:bCs/>
        </w:rPr>
        <w:t xml:space="preserve">he </w:t>
      </w:r>
      <w:r w:rsidR="00AC1515" w:rsidRPr="00F9423A">
        <w:rPr>
          <w:bCs/>
        </w:rPr>
        <w:lastRenderedPageBreak/>
        <w:t>machine</w:t>
      </w:r>
      <w:r w:rsidR="00C93E58" w:rsidRPr="00F9423A">
        <w:rPr>
          <w:bCs/>
        </w:rPr>
        <w:t xml:space="preserve"> </w:t>
      </w:r>
      <w:r w:rsidR="00AC1515" w:rsidRPr="00F9423A">
        <w:rPr>
          <w:bCs/>
        </w:rPr>
        <w:t>(</w:t>
      </w:r>
      <w:r w:rsidR="00C93E58" w:rsidRPr="00F9423A">
        <w:rPr>
          <w:bCs/>
        </w:rPr>
        <w:t>or a group of machine</w:t>
      </w:r>
      <w:r w:rsidR="00AC1515" w:rsidRPr="00F9423A">
        <w:rPr>
          <w:bCs/>
        </w:rPr>
        <w:t>s) with the largest faulted acceleration/</w:t>
      </w:r>
      <w:r w:rsidR="00C61668" w:rsidRPr="00F9423A">
        <w:rPr>
          <w:bCs/>
        </w:rPr>
        <w:t xml:space="preserve">deceleration </w:t>
      </w:r>
      <w:r w:rsidR="001C4888" w:rsidRPr="00F9423A">
        <w:rPr>
          <w:bCs/>
        </w:rPr>
        <w:t>is</w:t>
      </w:r>
      <w:r w:rsidR="00AC1515" w:rsidRPr="00F9423A">
        <w:rPr>
          <w:bCs/>
        </w:rPr>
        <w:t xml:space="preserve"> considered </w:t>
      </w:r>
      <w:r w:rsidR="001C4888" w:rsidRPr="00F9423A">
        <w:rPr>
          <w:bCs/>
        </w:rPr>
        <w:t xml:space="preserve">critical and its behavior will depend on the properties of the machines in the group as well as the rate at which the energy conversion takes place. It is therefore very pertinent to use this rate of change of kinetic energy as a criterion for </w:t>
      </w:r>
      <w:r w:rsidR="00723175" w:rsidRPr="00F9423A">
        <w:rPr>
          <w:bCs/>
        </w:rPr>
        <w:t xml:space="preserve">online </w:t>
      </w:r>
      <w:r w:rsidR="001C4888" w:rsidRPr="00F9423A">
        <w:rPr>
          <w:bCs/>
        </w:rPr>
        <w:t xml:space="preserve">stability assessment. </w:t>
      </w:r>
    </w:p>
    <w:p w14:paraId="2E95BB36" w14:textId="1BE157B5" w:rsidR="005347FD" w:rsidRPr="00F9423A" w:rsidRDefault="00196AA5" w:rsidP="00F9423A">
      <w:pPr>
        <w:pStyle w:val="Heading1"/>
        <w:tabs>
          <w:tab w:val="left" w:pos="567"/>
        </w:tabs>
        <w:spacing w:before="120" w:after="0" w:line="480" w:lineRule="auto"/>
        <w:jc w:val="left"/>
        <w:rPr>
          <w:rFonts w:asciiTheme="majorBidi" w:hAnsiTheme="majorBidi" w:cstheme="majorBidi"/>
          <w:b/>
          <w:smallCaps w:val="0"/>
          <w:kern w:val="0"/>
        </w:rPr>
      </w:pPr>
      <w:r w:rsidRPr="00F9423A">
        <w:rPr>
          <w:rFonts w:asciiTheme="majorBidi" w:hAnsiTheme="majorBidi" w:cstheme="majorBidi"/>
          <w:b/>
          <w:smallCaps w:val="0"/>
          <w:kern w:val="0"/>
        </w:rPr>
        <w:t xml:space="preserve"> </w:t>
      </w:r>
      <w:r w:rsidR="005347FD" w:rsidRPr="00F9423A">
        <w:rPr>
          <w:rFonts w:asciiTheme="majorBidi" w:hAnsiTheme="majorBidi" w:cstheme="majorBidi"/>
          <w:b/>
          <w:smallCaps w:val="0"/>
          <w:kern w:val="0"/>
        </w:rPr>
        <w:t xml:space="preserve">References </w:t>
      </w:r>
    </w:p>
    <w:p w14:paraId="6E853216" w14:textId="163D931B" w:rsidR="006C25F6" w:rsidRPr="00F9423A" w:rsidRDefault="00E2720C"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w:t>
      </w:r>
      <w:r w:rsidR="006C25F6" w:rsidRPr="00F9423A">
        <w:rPr>
          <w:rFonts w:asciiTheme="majorBidi" w:hAnsiTheme="majorBidi" w:cstheme="majorBidi"/>
          <w:noProof/>
          <w:sz w:val="24"/>
          <w:szCs w:val="24"/>
        </w:rPr>
        <w:t xml:space="preserve">1] M. J. Basler, "Understanding Power-System Stability," </w:t>
      </w:r>
      <w:r w:rsidR="006C25F6" w:rsidRPr="00F9423A">
        <w:rPr>
          <w:rFonts w:asciiTheme="majorBidi" w:hAnsiTheme="majorBidi" w:cstheme="majorBidi"/>
          <w:i/>
          <w:iCs/>
          <w:noProof/>
          <w:sz w:val="24"/>
          <w:szCs w:val="24"/>
        </w:rPr>
        <w:t>Industry Applications, IEEE Transactions</w:t>
      </w:r>
      <w:r w:rsidR="006C25F6" w:rsidRPr="00F9423A">
        <w:rPr>
          <w:rFonts w:asciiTheme="majorBidi" w:hAnsiTheme="majorBidi" w:cstheme="majorBidi"/>
          <w:noProof/>
          <w:sz w:val="24"/>
          <w:szCs w:val="24"/>
        </w:rPr>
        <w:t xml:space="preserve">, </w:t>
      </w:r>
      <w:r w:rsidR="00881C92" w:rsidRPr="00F9423A">
        <w:rPr>
          <w:rFonts w:asciiTheme="majorBidi" w:hAnsiTheme="majorBidi" w:cstheme="majorBidi"/>
          <w:noProof/>
          <w:sz w:val="24"/>
          <w:szCs w:val="24"/>
        </w:rPr>
        <w:t xml:space="preserve">2008, </w:t>
      </w:r>
      <w:r w:rsidR="006C25F6" w:rsidRPr="00F9423A">
        <w:rPr>
          <w:rFonts w:asciiTheme="majorBidi" w:hAnsiTheme="majorBidi" w:cstheme="majorBidi"/>
          <w:noProof/>
          <w:sz w:val="24"/>
          <w:szCs w:val="24"/>
        </w:rPr>
        <w:t>vol. 44</w:t>
      </w:r>
      <w:r w:rsidR="00881C92" w:rsidRPr="00F9423A">
        <w:rPr>
          <w:rFonts w:asciiTheme="majorBidi" w:hAnsiTheme="majorBidi" w:cstheme="majorBidi"/>
          <w:noProof/>
          <w:sz w:val="24"/>
          <w:szCs w:val="24"/>
        </w:rPr>
        <w:t>, (</w:t>
      </w:r>
      <w:r w:rsidR="006C25F6" w:rsidRPr="00F9423A">
        <w:rPr>
          <w:rFonts w:asciiTheme="majorBidi" w:hAnsiTheme="majorBidi" w:cstheme="majorBidi"/>
          <w:noProof/>
          <w:sz w:val="24"/>
          <w:szCs w:val="24"/>
        </w:rPr>
        <w:t xml:space="preserve"> 2</w:t>
      </w:r>
      <w:r w:rsidR="00881C92" w:rsidRPr="00F9423A">
        <w:rPr>
          <w:rFonts w:asciiTheme="majorBidi" w:hAnsiTheme="majorBidi" w:cstheme="majorBidi"/>
          <w:noProof/>
          <w:sz w:val="24"/>
          <w:szCs w:val="24"/>
        </w:rPr>
        <w:t xml:space="preserve">), </w:t>
      </w:r>
      <w:r w:rsidR="006C25F6" w:rsidRPr="00F9423A">
        <w:rPr>
          <w:rFonts w:asciiTheme="majorBidi" w:hAnsiTheme="majorBidi" w:cstheme="majorBidi"/>
          <w:noProof/>
          <w:sz w:val="24"/>
          <w:szCs w:val="24"/>
        </w:rPr>
        <w:t>pp. 463 - 474</w:t>
      </w:r>
      <w:r w:rsidR="00881C92" w:rsidRPr="00F9423A">
        <w:rPr>
          <w:rFonts w:asciiTheme="majorBidi" w:hAnsiTheme="majorBidi" w:cstheme="majorBidi"/>
          <w:noProof/>
          <w:sz w:val="24"/>
          <w:szCs w:val="24"/>
        </w:rPr>
        <w:t>.</w:t>
      </w:r>
    </w:p>
    <w:p w14:paraId="755EF395" w14:textId="233D3B2A" w:rsidR="00D170FA" w:rsidRPr="00F9423A" w:rsidRDefault="00F53928"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 xml:space="preserve">[2] </w:t>
      </w:r>
      <w:r w:rsidR="00D170FA" w:rsidRPr="00F9423A">
        <w:rPr>
          <w:rFonts w:asciiTheme="majorBidi" w:hAnsiTheme="majorBidi" w:cstheme="majorBidi"/>
          <w:noProof/>
          <w:sz w:val="24"/>
          <w:szCs w:val="24"/>
        </w:rPr>
        <w:t>R. Zhang, Y. Xu, Z. Y. Dong, K. P. Wong, “Post-disturbance transient stability assessment of</w:t>
      </w:r>
      <w:r w:rsidR="00B74B1A" w:rsidRPr="00F9423A">
        <w:rPr>
          <w:rFonts w:asciiTheme="majorBidi" w:hAnsiTheme="majorBidi" w:cstheme="majorBidi"/>
          <w:noProof/>
          <w:sz w:val="24"/>
          <w:szCs w:val="24"/>
        </w:rPr>
        <w:t xml:space="preserve"> </w:t>
      </w:r>
      <w:r w:rsidR="00D170FA" w:rsidRPr="00F9423A">
        <w:rPr>
          <w:rFonts w:asciiTheme="majorBidi" w:hAnsiTheme="majorBidi" w:cstheme="majorBidi"/>
          <w:noProof/>
          <w:sz w:val="24"/>
          <w:szCs w:val="24"/>
        </w:rPr>
        <w:t>power systems by a self-adaptive intelligent system</w:t>
      </w:r>
      <w:r w:rsidR="00B74B1A" w:rsidRPr="00F9423A">
        <w:rPr>
          <w:rFonts w:asciiTheme="majorBidi" w:hAnsiTheme="majorBidi" w:cstheme="majorBidi"/>
          <w:noProof/>
          <w:sz w:val="24"/>
          <w:szCs w:val="24"/>
        </w:rPr>
        <w:t xml:space="preserve">,” </w:t>
      </w:r>
      <w:r w:rsidR="00B74B1A" w:rsidRPr="00F9423A">
        <w:rPr>
          <w:rFonts w:asciiTheme="majorBidi" w:hAnsiTheme="majorBidi" w:cstheme="majorBidi"/>
          <w:i/>
          <w:noProof/>
          <w:sz w:val="24"/>
          <w:szCs w:val="24"/>
        </w:rPr>
        <w:t>IET Gener. Transm. Distrib.</w:t>
      </w:r>
      <w:r w:rsidR="00B74B1A" w:rsidRPr="00F9423A">
        <w:rPr>
          <w:rFonts w:asciiTheme="majorBidi" w:hAnsiTheme="majorBidi" w:cstheme="majorBidi"/>
          <w:noProof/>
          <w:sz w:val="24"/>
          <w:szCs w:val="24"/>
        </w:rPr>
        <w:t>, 2015, vol. 9, (3), pp. 296–305.</w:t>
      </w:r>
    </w:p>
    <w:p w14:paraId="2280929A" w14:textId="420D6CA1" w:rsidR="00F53928" w:rsidRPr="00F9423A" w:rsidRDefault="00D170FA"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 xml:space="preserve">[3]  </w:t>
      </w:r>
      <w:r w:rsidR="00F53928" w:rsidRPr="00F9423A">
        <w:rPr>
          <w:rFonts w:asciiTheme="majorBidi" w:hAnsiTheme="majorBidi" w:cstheme="majorBidi"/>
          <w:noProof/>
          <w:sz w:val="24"/>
          <w:szCs w:val="24"/>
        </w:rPr>
        <w:t>K. A. Sattar and M. A. Al-Taee, “Inter-area oscillations damping using pole assignment controller with selected variables technique,</w:t>
      </w:r>
      <w:r w:rsidR="00D07F8A" w:rsidRPr="00F9423A">
        <w:rPr>
          <w:rFonts w:asciiTheme="majorBidi" w:hAnsiTheme="majorBidi" w:cstheme="majorBidi"/>
          <w:noProof/>
          <w:sz w:val="24"/>
          <w:szCs w:val="24"/>
        </w:rPr>
        <w:t>”</w:t>
      </w:r>
      <w:r w:rsidR="00F53928" w:rsidRPr="00F9423A">
        <w:rPr>
          <w:rFonts w:asciiTheme="majorBidi" w:hAnsiTheme="majorBidi" w:cstheme="majorBidi"/>
          <w:noProof/>
          <w:sz w:val="24"/>
          <w:szCs w:val="24"/>
        </w:rPr>
        <w:t xml:space="preserve"> </w:t>
      </w:r>
      <w:r w:rsidR="00F53928" w:rsidRPr="00F9423A">
        <w:rPr>
          <w:rFonts w:asciiTheme="majorBidi" w:hAnsiTheme="majorBidi" w:cstheme="majorBidi"/>
          <w:i/>
          <w:noProof/>
          <w:sz w:val="24"/>
          <w:szCs w:val="24"/>
        </w:rPr>
        <w:t>Int. J. of modelling and simulation</w:t>
      </w:r>
      <w:r w:rsidR="00D07F8A" w:rsidRPr="00F9423A">
        <w:rPr>
          <w:rFonts w:asciiTheme="majorBidi" w:hAnsiTheme="majorBidi" w:cstheme="majorBidi"/>
          <w:noProof/>
          <w:sz w:val="24"/>
          <w:szCs w:val="24"/>
        </w:rPr>
        <w:t>, 2006, v</w:t>
      </w:r>
      <w:r w:rsidR="00F53928" w:rsidRPr="00F9423A">
        <w:rPr>
          <w:rFonts w:asciiTheme="majorBidi" w:hAnsiTheme="majorBidi" w:cstheme="majorBidi"/>
          <w:noProof/>
          <w:sz w:val="24"/>
          <w:szCs w:val="24"/>
        </w:rPr>
        <w:t xml:space="preserve">ol. 26, </w:t>
      </w:r>
      <w:r w:rsidR="00D07F8A" w:rsidRPr="00F9423A">
        <w:rPr>
          <w:rFonts w:asciiTheme="majorBidi" w:hAnsiTheme="majorBidi" w:cstheme="majorBidi"/>
          <w:noProof/>
          <w:sz w:val="24"/>
          <w:szCs w:val="24"/>
        </w:rPr>
        <w:t>(</w:t>
      </w:r>
      <w:r w:rsidR="00F53928" w:rsidRPr="00F9423A">
        <w:rPr>
          <w:rFonts w:asciiTheme="majorBidi" w:hAnsiTheme="majorBidi" w:cstheme="majorBidi"/>
          <w:noProof/>
          <w:sz w:val="24"/>
          <w:szCs w:val="24"/>
        </w:rPr>
        <w:t>3</w:t>
      </w:r>
      <w:r w:rsidR="00D07F8A" w:rsidRPr="00F9423A">
        <w:rPr>
          <w:rFonts w:asciiTheme="majorBidi" w:hAnsiTheme="majorBidi" w:cstheme="majorBidi"/>
          <w:noProof/>
          <w:sz w:val="24"/>
          <w:szCs w:val="24"/>
        </w:rPr>
        <w:t>)</w:t>
      </w:r>
      <w:r w:rsidR="00F53928" w:rsidRPr="00F9423A">
        <w:rPr>
          <w:rFonts w:asciiTheme="majorBidi" w:hAnsiTheme="majorBidi" w:cstheme="majorBidi"/>
          <w:noProof/>
          <w:sz w:val="24"/>
          <w:szCs w:val="24"/>
        </w:rPr>
        <w:t>, pp. 276-285.</w:t>
      </w:r>
      <w:r w:rsidR="00F53928" w:rsidRPr="00F9423A" w:rsidDel="00F53928">
        <w:rPr>
          <w:rFonts w:asciiTheme="majorBidi" w:hAnsiTheme="majorBidi" w:cstheme="majorBidi"/>
          <w:noProof/>
          <w:sz w:val="24"/>
          <w:szCs w:val="24"/>
        </w:rPr>
        <w:t xml:space="preserve"> </w:t>
      </w:r>
    </w:p>
    <w:p w14:paraId="62196281" w14:textId="350E84B6" w:rsidR="00F53928" w:rsidRPr="00F9423A" w:rsidRDefault="00F53928"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w:t>
      </w:r>
      <w:r w:rsidR="00B74B1A" w:rsidRPr="00F9423A">
        <w:rPr>
          <w:rFonts w:asciiTheme="majorBidi" w:hAnsiTheme="majorBidi" w:cstheme="majorBidi"/>
          <w:noProof/>
          <w:sz w:val="24"/>
          <w:szCs w:val="24"/>
        </w:rPr>
        <w:t>4</w:t>
      </w:r>
      <w:r w:rsidRPr="00F9423A">
        <w:rPr>
          <w:rFonts w:asciiTheme="majorBidi" w:hAnsiTheme="majorBidi" w:cstheme="majorBidi"/>
          <w:noProof/>
          <w:sz w:val="24"/>
          <w:szCs w:val="24"/>
        </w:rPr>
        <w:t>]</w:t>
      </w:r>
      <w:r w:rsidR="008672E5" w:rsidRPr="00F9423A">
        <w:rPr>
          <w:rFonts w:asciiTheme="majorBidi" w:hAnsiTheme="majorBidi" w:cstheme="majorBidi"/>
          <w:noProof/>
          <w:sz w:val="24"/>
          <w:szCs w:val="24"/>
        </w:rPr>
        <w:t xml:space="preserve"> </w:t>
      </w:r>
      <w:r w:rsidRPr="00F9423A">
        <w:rPr>
          <w:rFonts w:asciiTheme="majorBidi" w:hAnsiTheme="majorBidi" w:cstheme="majorBidi"/>
          <w:noProof/>
          <w:sz w:val="24"/>
          <w:szCs w:val="24"/>
        </w:rPr>
        <w:t xml:space="preserve"> </w:t>
      </w:r>
      <w:r w:rsidR="00D07F8A" w:rsidRPr="00F9423A">
        <w:rPr>
          <w:rFonts w:asciiTheme="majorBidi" w:hAnsiTheme="majorBidi" w:cstheme="majorBidi"/>
          <w:noProof/>
          <w:sz w:val="24"/>
          <w:szCs w:val="24"/>
        </w:rPr>
        <w:t xml:space="preserve">K. A. </w:t>
      </w:r>
      <w:r w:rsidRPr="00F9423A">
        <w:rPr>
          <w:rFonts w:asciiTheme="majorBidi" w:hAnsiTheme="majorBidi" w:cstheme="majorBidi"/>
          <w:noProof/>
          <w:sz w:val="24"/>
          <w:szCs w:val="24"/>
        </w:rPr>
        <w:t xml:space="preserve">Sattar and </w:t>
      </w:r>
      <w:r w:rsidR="00D07F8A" w:rsidRPr="00F9423A">
        <w:rPr>
          <w:rFonts w:asciiTheme="majorBidi" w:hAnsiTheme="majorBidi" w:cstheme="majorBidi"/>
          <w:noProof/>
          <w:sz w:val="24"/>
          <w:szCs w:val="24"/>
        </w:rPr>
        <w:t xml:space="preserve">M. A. </w:t>
      </w:r>
      <w:r w:rsidRPr="00F9423A">
        <w:rPr>
          <w:rFonts w:asciiTheme="majorBidi" w:hAnsiTheme="majorBidi" w:cstheme="majorBidi"/>
          <w:noProof/>
          <w:sz w:val="24"/>
          <w:szCs w:val="24"/>
        </w:rPr>
        <w:t xml:space="preserve">Al-Taee MA, Small-Signal Stability Assessment of Iraqi National Grid,  </w:t>
      </w:r>
      <w:r w:rsidRPr="00F9423A">
        <w:rPr>
          <w:rFonts w:asciiTheme="majorBidi" w:hAnsiTheme="majorBidi" w:cstheme="majorBidi"/>
          <w:i/>
          <w:noProof/>
          <w:sz w:val="24"/>
          <w:szCs w:val="24"/>
        </w:rPr>
        <w:t xml:space="preserve">Int. J. of </w:t>
      </w:r>
      <w:r w:rsidR="00E32D8D" w:rsidRPr="00F9423A">
        <w:rPr>
          <w:rFonts w:asciiTheme="majorBidi" w:hAnsiTheme="majorBidi" w:cstheme="majorBidi"/>
          <w:i/>
          <w:noProof/>
          <w:sz w:val="24"/>
          <w:szCs w:val="24"/>
        </w:rPr>
        <w:t>M</w:t>
      </w:r>
      <w:r w:rsidRPr="00F9423A">
        <w:rPr>
          <w:rFonts w:asciiTheme="majorBidi" w:hAnsiTheme="majorBidi" w:cstheme="majorBidi"/>
          <w:i/>
          <w:noProof/>
          <w:sz w:val="24"/>
          <w:szCs w:val="24"/>
        </w:rPr>
        <w:t xml:space="preserve">odelling and </w:t>
      </w:r>
      <w:r w:rsidR="00E32D8D" w:rsidRPr="00F9423A">
        <w:rPr>
          <w:rFonts w:asciiTheme="majorBidi" w:hAnsiTheme="majorBidi" w:cstheme="majorBidi"/>
          <w:i/>
          <w:noProof/>
          <w:sz w:val="24"/>
          <w:szCs w:val="24"/>
        </w:rPr>
        <w:t>S</w:t>
      </w:r>
      <w:r w:rsidRPr="00F9423A">
        <w:rPr>
          <w:rFonts w:asciiTheme="majorBidi" w:hAnsiTheme="majorBidi" w:cstheme="majorBidi"/>
          <w:i/>
          <w:noProof/>
          <w:sz w:val="24"/>
          <w:szCs w:val="24"/>
        </w:rPr>
        <w:t>imulation</w:t>
      </w:r>
      <w:r w:rsidR="00D07F8A" w:rsidRPr="00F9423A">
        <w:rPr>
          <w:rFonts w:asciiTheme="majorBidi" w:hAnsiTheme="majorBidi" w:cstheme="majorBidi"/>
          <w:noProof/>
          <w:sz w:val="24"/>
          <w:szCs w:val="24"/>
        </w:rPr>
        <w:t xml:space="preserve">, 2008, </w:t>
      </w:r>
      <w:r w:rsidRPr="00F9423A">
        <w:rPr>
          <w:rFonts w:asciiTheme="majorBidi" w:hAnsiTheme="majorBidi" w:cstheme="majorBidi"/>
          <w:noProof/>
          <w:sz w:val="24"/>
          <w:szCs w:val="24"/>
        </w:rPr>
        <w:t xml:space="preserve"> </w:t>
      </w:r>
      <w:r w:rsidR="00D07F8A" w:rsidRPr="00F9423A">
        <w:rPr>
          <w:rFonts w:asciiTheme="majorBidi" w:hAnsiTheme="majorBidi" w:cstheme="majorBidi"/>
          <w:noProof/>
          <w:sz w:val="24"/>
          <w:szCs w:val="24"/>
        </w:rPr>
        <w:t>v</w:t>
      </w:r>
      <w:r w:rsidRPr="00F9423A">
        <w:rPr>
          <w:rFonts w:asciiTheme="majorBidi" w:hAnsiTheme="majorBidi" w:cstheme="majorBidi"/>
          <w:noProof/>
          <w:sz w:val="24"/>
          <w:szCs w:val="24"/>
        </w:rPr>
        <w:t xml:space="preserve">ol. 28, </w:t>
      </w:r>
      <w:r w:rsidR="00D07F8A" w:rsidRPr="00F9423A">
        <w:rPr>
          <w:rFonts w:asciiTheme="majorBidi" w:hAnsiTheme="majorBidi" w:cstheme="majorBidi"/>
          <w:noProof/>
          <w:sz w:val="24"/>
          <w:szCs w:val="24"/>
        </w:rPr>
        <w:t>(</w:t>
      </w:r>
      <w:r w:rsidRPr="00F9423A">
        <w:rPr>
          <w:rFonts w:asciiTheme="majorBidi" w:hAnsiTheme="majorBidi" w:cstheme="majorBidi"/>
          <w:noProof/>
          <w:sz w:val="24"/>
          <w:szCs w:val="24"/>
        </w:rPr>
        <w:t>1</w:t>
      </w:r>
      <w:r w:rsidR="00D07F8A" w:rsidRPr="00F9423A">
        <w:rPr>
          <w:rFonts w:asciiTheme="majorBidi" w:hAnsiTheme="majorBidi" w:cstheme="majorBidi"/>
          <w:noProof/>
          <w:sz w:val="24"/>
          <w:szCs w:val="24"/>
        </w:rPr>
        <w:t>)</w:t>
      </w:r>
      <w:r w:rsidRPr="00F9423A">
        <w:rPr>
          <w:rFonts w:asciiTheme="majorBidi" w:hAnsiTheme="majorBidi" w:cstheme="majorBidi"/>
          <w:noProof/>
          <w:sz w:val="24"/>
          <w:szCs w:val="24"/>
        </w:rPr>
        <w:t>, pp. 1-8.</w:t>
      </w:r>
    </w:p>
    <w:p w14:paraId="7EF9227C" w14:textId="7D3900C6" w:rsidR="005347FD" w:rsidRPr="00F9423A" w:rsidRDefault="001A3EC0" w:rsidP="00F9423A">
      <w:pPr>
        <w:pStyle w:val="Bibliography"/>
        <w:tabs>
          <w:tab w:val="left" w:pos="567"/>
        </w:tabs>
        <w:spacing w:after="0" w:line="360" w:lineRule="auto"/>
        <w:ind w:left="397" w:hanging="397"/>
        <w:jc w:val="both"/>
        <w:rPr>
          <w:rFonts w:asciiTheme="majorBidi" w:eastAsiaTheme="minorEastAsia" w:hAnsiTheme="majorBidi" w:cstheme="majorBidi"/>
          <w:noProof/>
          <w:sz w:val="24"/>
          <w:szCs w:val="24"/>
        </w:rPr>
      </w:pPr>
      <w:r w:rsidRPr="00F9423A">
        <w:rPr>
          <w:rFonts w:asciiTheme="majorBidi" w:hAnsiTheme="majorBidi" w:cstheme="majorBidi"/>
          <w:noProof/>
          <w:sz w:val="24"/>
          <w:szCs w:val="24"/>
        </w:rPr>
        <w:t xml:space="preserve"> </w:t>
      </w:r>
      <w:r w:rsidR="005347FD" w:rsidRPr="00F9423A">
        <w:rPr>
          <w:rFonts w:asciiTheme="majorBidi" w:hAnsiTheme="majorBidi" w:cstheme="majorBidi"/>
          <w:noProof/>
          <w:sz w:val="24"/>
          <w:szCs w:val="24"/>
        </w:rPr>
        <w:t>[</w:t>
      </w:r>
      <w:r w:rsidR="00373386" w:rsidRPr="00F9423A">
        <w:rPr>
          <w:rFonts w:asciiTheme="majorBidi" w:hAnsiTheme="majorBidi" w:cstheme="majorBidi"/>
          <w:noProof/>
          <w:sz w:val="24"/>
          <w:szCs w:val="24"/>
        </w:rPr>
        <w:t>5</w:t>
      </w:r>
      <w:r w:rsidR="005347FD" w:rsidRPr="00F9423A">
        <w:rPr>
          <w:rFonts w:asciiTheme="majorBidi" w:hAnsiTheme="majorBidi" w:cstheme="majorBidi"/>
          <w:noProof/>
          <w:sz w:val="24"/>
          <w:szCs w:val="24"/>
        </w:rPr>
        <w:t>]  F. J. AL-Azzawi and F. F. Baldaw</w:t>
      </w:r>
      <w:r w:rsidR="0077058E" w:rsidRPr="00F9423A">
        <w:rPr>
          <w:rFonts w:asciiTheme="majorBidi" w:hAnsiTheme="majorBidi" w:cstheme="majorBidi"/>
          <w:noProof/>
          <w:sz w:val="24"/>
          <w:szCs w:val="24"/>
        </w:rPr>
        <w:t>i</w:t>
      </w:r>
      <w:r w:rsidR="005347FD" w:rsidRPr="00F9423A">
        <w:rPr>
          <w:rFonts w:asciiTheme="majorBidi" w:hAnsiTheme="majorBidi" w:cstheme="majorBidi"/>
          <w:noProof/>
          <w:sz w:val="24"/>
          <w:szCs w:val="24"/>
        </w:rPr>
        <w:t xml:space="preserve">, "A comparative study of fast assessment methods used for multimachine power system transient stability," </w:t>
      </w:r>
      <w:r w:rsidR="00E32D8D" w:rsidRPr="00F9423A">
        <w:rPr>
          <w:rFonts w:asciiTheme="majorBidi" w:hAnsiTheme="majorBidi" w:cstheme="majorBidi"/>
          <w:i/>
          <w:noProof/>
          <w:sz w:val="24"/>
          <w:szCs w:val="24"/>
        </w:rPr>
        <w:t>Conf.</w:t>
      </w:r>
      <w:r w:rsidR="00E32D8D" w:rsidRPr="00F9423A">
        <w:rPr>
          <w:rFonts w:asciiTheme="majorBidi" w:hAnsiTheme="majorBidi" w:cstheme="majorBidi"/>
          <w:noProof/>
          <w:sz w:val="24"/>
          <w:szCs w:val="24"/>
        </w:rPr>
        <w:t xml:space="preserve"> </w:t>
      </w:r>
      <w:r w:rsidR="005347FD" w:rsidRPr="00F9423A">
        <w:rPr>
          <w:rFonts w:asciiTheme="majorBidi" w:hAnsiTheme="majorBidi" w:cstheme="majorBidi"/>
          <w:i/>
          <w:iCs/>
          <w:noProof/>
          <w:sz w:val="24"/>
          <w:szCs w:val="24"/>
        </w:rPr>
        <w:t>Proc.</w:t>
      </w:r>
      <w:r w:rsidR="00E32D8D" w:rsidRPr="00F9423A">
        <w:rPr>
          <w:rFonts w:asciiTheme="majorBidi" w:hAnsiTheme="majorBidi" w:cstheme="majorBidi"/>
          <w:i/>
          <w:iCs/>
          <w:noProof/>
          <w:sz w:val="24"/>
          <w:szCs w:val="24"/>
        </w:rPr>
        <w:t xml:space="preserve"> </w:t>
      </w:r>
      <w:r w:rsidR="000F462C" w:rsidRPr="00F9423A">
        <w:rPr>
          <w:rFonts w:asciiTheme="majorBidi" w:hAnsiTheme="majorBidi" w:cstheme="majorBidi"/>
          <w:i/>
          <w:iCs/>
          <w:noProof/>
          <w:sz w:val="24"/>
          <w:szCs w:val="24"/>
        </w:rPr>
        <w:t>9</w:t>
      </w:r>
      <w:r w:rsidR="000F462C" w:rsidRPr="00F9423A">
        <w:rPr>
          <w:rFonts w:asciiTheme="majorBidi" w:hAnsiTheme="majorBidi" w:cstheme="majorBidi"/>
          <w:i/>
          <w:iCs/>
          <w:noProof/>
          <w:sz w:val="24"/>
          <w:szCs w:val="24"/>
          <w:vertAlign w:val="superscript"/>
        </w:rPr>
        <w:t>th</w:t>
      </w:r>
      <w:r w:rsidR="000F462C" w:rsidRPr="00F9423A">
        <w:rPr>
          <w:rFonts w:asciiTheme="majorBidi" w:hAnsiTheme="majorBidi" w:cstheme="majorBidi"/>
          <w:i/>
          <w:iCs/>
          <w:noProof/>
          <w:sz w:val="24"/>
          <w:szCs w:val="24"/>
        </w:rPr>
        <w:t xml:space="preserve"> </w:t>
      </w:r>
      <w:r w:rsidR="005347FD" w:rsidRPr="00F9423A">
        <w:rPr>
          <w:rFonts w:asciiTheme="majorBidi" w:hAnsiTheme="majorBidi" w:cstheme="majorBidi"/>
          <w:i/>
          <w:iCs/>
          <w:noProof/>
          <w:sz w:val="24"/>
          <w:szCs w:val="24"/>
        </w:rPr>
        <w:t>Power System Computation</w:t>
      </w:r>
      <w:r w:rsidR="005347FD" w:rsidRPr="00F9423A">
        <w:rPr>
          <w:rFonts w:asciiTheme="majorBidi" w:hAnsiTheme="majorBidi" w:cstheme="majorBidi"/>
          <w:noProof/>
          <w:sz w:val="24"/>
          <w:szCs w:val="24"/>
        </w:rPr>
        <w:t>, Portugal, Augast, 1987, pp. 633-638.</w:t>
      </w:r>
    </w:p>
    <w:p w14:paraId="36ACDB2B" w14:textId="6437F059" w:rsidR="005347FD" w:rsidRPr="00F9423A" w:rsidRDefault="005347FD"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w:t>
      </w:r>
      <w:r w:rsidR="00373386" w:rsidRPr="00F9423A">
        <w:rPr>
          <w:rFonts w:asciiTheme="majorBidi" w:hAnsiTheme="majorBidi" w:cstheme="majorBidi"/>
          <w:noProof/>
          <w:sz w:val="24"/>
          <w:szCs w:val="24"/>
        </w:rPr>
        <w:t>6</w:t>
      </w:r>
      <w:r w:rsidRPr="00F9423A">
        <w:rPr>
          <w:rFonts w:asciiTheme="majorBidi" w:hAnsiTheme="majorBidi" w:cstheme="majorBidi"/>
          <w:noProof/>
          <w:sz w:val="24"/>
          <w:szCs w:val="24"/>
        </w:rPr>
        <w:t>]  F. J. Al-Azzaw</w:t>
      </w:r>
      <w:r w:rsidR="00862FA1" w:rsidRPr="00F9423A">
        <w:rPr>
          <w:rFonts w:asciiTheme="majorBidi" w:hAnsiTheme="majorBidi" w:cstheme="majorBidi"/>
          <w:noProof/>
          <w:sz w:val="24"/>
          <w:szCs w:val="24"/>
        </w:rPr>
        <w:t>i</w:t>
      </w:r>
      <w:r w:rsidRPr="00F9423A">
        <w:rPr>
          <w:rFonts w:asciiTheme="majorBidi" w:hAnsiTheme="majorBidi" w:cstheme="majorBidi"/>
          <w:noProof/>
          <w:sz w:val="24"/>
          <w:szCs w:val="24"/>
        </w:rPr>
        <w:t xml:space="preserve">, "Use of improved machine models in the direct evaluation of transient stability of synchronous machines," </w:t>
      </w:r>
      <w:r w:rsidRPr="00F9423A">
        <w:rPr>
          <w:rFonts w:asciiTheme="majorBidi" w:hAnsiTheme="majorBidi" w:cstheme="majorBidi"/>
          <w:i/>
          <w:iCs/>
          <w:noProof/>
          <w:sz w:val="24"/>
          <w:szCs w:val="24"/>
        </w:rPr>
        <w:t xml:space="preserve">Proc. of the </w:t>
      </w:r>
      <w:r w:rsidR="00E2720C" w:rsidRPr="00F9423A">
        <w:rPr>
          <w:rFonts w:asciiTheme="majorBidi" w:hAnsiTheme="majorBidi" w:cstheme="majorBidi"/>
          <w:i/>
          <w:iCs/>
          <w:noProof/>
          <w:sz w:val="24"/>
          <w:szCs w:val="24"/>
        </w:rPr>
        <w:t>1</w:t>
      </w:r>
      <w:r w:rsidR="00E2720C" w:rsidRPr="00F9423A">
        <w:rPr>
          <w:rFonts w:asciiTheme="majorBidi" w:hAnsiTheme="majorBidi" w:cstheme="majorBidi"/>
          <w:i/>
          <w:iCs/>
          <w:noProof/>
          <w:sz w:val="24"/>
          <w:szCs w:val="24"/>
          <w:vertAlign w:val="superscript"/>
        </w:rPr>
        <w:t>st</w:t>
      </w:r>
      <w:r w:rsidR="00E2720C" w:rsidRPr="00F9423A">
        <w:rPr>
          <w:rFonts w:asciiTheme="majorBidi" w:hAnsiTheme="majorBidi" w:cstheme="majorBidi"/>
          <w:i/>
          <w:iCs/>
          <w:noProof/>
          <w:sz w:val="24"/>
          <w:szCs w:val="24"/>
        </w:rPr>
        <w:t xml:space="preserve"> </w:t>
      </w:r>
      <w:r w:rsidRPr="00F9423A">
        <w:rPr>
          <w:rFonts w:asciiTheme="majorBidi" w:hAnsiTheme="majorBidi" w:cstheme="majorBidi"/>
          <w:i/>
          <w:iCs/>
          <w:noProof/>
          <w:sz w:val="24"/>
          <w:szCs w:val="24"/>
        </w:rPr>
        <w:t xml:space="preserve"> INTER-ARAB Con</w:t>
      </w:r>
      <w:r w:rsidR="000F462C" w:rsidRPr="00F9423A">
        <w:rPr>
          <w:rFonts w:asciiTheme="majorBidi" w:hAnsiTheme="majorBidi" w:cstheme="majorBidi"/>
          <w:i/>
          <w:iCs/>
          <w:noProof/>
          <w:sz w:val="24"/>
          <w:szCs w:val="24"/>
        </w:rPr>
        <w:t>f.</w:t>
      </w:r>
      <w:r w:rsidRPr="00F9423A">
        <w:rPr>
          <w:rFonts w:asciiTheme="majorBidi" w:hAnsiTheme="majorBidi" w:cstheme="majorBidi"/>
          <w:i/>
          <w:iCs/>
          <w:noProof/>
          <w:sz w:val="24"/>
          <w:szCs w:val="24"/>
        </w:rPr>
        <w:t xml:space="preserve"> on Electrical System</w:t>
      </w:r>
      <w:r w:rsidRPr="00F9423A">
        <w:rPr>
          <w:rFonts w:asciiTheme="majorBidi" w:hAnsiTheme="majorBidi" w:cstheme="majorBidi"/>
          <w:noProof/>
          <w:sz w:val="24"/>
          <w:szCs w:val="24"/>
        </w:rPr>
        <w:t>, Algeria, Oct. 1986.</w:t>
      </w:r>
    </w:p>
    <w:p w14:paraId="1A3D1600" w14:textId="53412B4E" w:rsidR="005426A0" w:rsidRPr="00F9423A" w:rsidRDefault="005426A0" w:rsidP="00F9423A">
      <w:pPr>
        <w:widowControl w:val="0"/>
        <w:tabs>
          <w:tab w:val="left" w:pos="567"/>
        </w:tabs>
        <w:autoSpaceDE w:val="0"/>
        <w:autoSpaceDN w:val="0"/>
        <w:adjustRightInd w:val="0"/>
        <w:spacing w:line="360" w:lineRule="auto"/>
        <w:ind w:left="397" w:hanging="397"/>
        <w:jc w:val="both"/>
      </w:pPr>
      <w:r w:rsidRPr="00F9423A">
        <w:t>[</w:t>
      </w:r>
      <w:r w:rsidR="00373386" w:rsidRPr="00F9423A">
        <w:t>7</w:t>
      </w:r>
      <w:r w:rsidRPr="00F9423A">
        <w:t xml:space="preserve">] </w:t>
      </w:r>
      <w:r w:rsidR="00E2720C" w:rsidRPr="00F9423A">
        <w:t xml:space="preserve">  </w:t>
      </w:r>
      <w:r w:rsidRPr="00F9423A">
        <w:t xml:space="preserve">S. Paudyal, G. Ramakrishna, and M. S. Sachdev, “Application of equal area criterion conditions in the time domain for out-of-step protection,” </w:t>
      </w:r>
      <w:r w:rsidRPr="00F9423A">
        <w:rPr>
          <w:i/>
        </w:rPr>
        <w:t>IEEE Trans. Power Deliv</w:t>
      </w:r>
      <w:r w:rsidRPr="00F9423A">
        <w:t>., 2010, 25, (2), pp. 600–609.</w:t>
      </w:r>
    </w:p>
    <w:p w14:paraId="205D98AF" w14:textId="2C982D7D" w:rsidR="00827178" w:rsidRPr="00F9423A" w:rsidRDefault="00D916D7" w:rsidP="00F9423A">
      <w:pPr>
        <w:widowControl w:val="0"/>
        <w:tabs>
          <w:tab w:val="left" w:pos="567"/>
        </w:tabs>
        <w:autoSpaceDE w:val="0"/>
        <w:autoSpaceDN w:val="0"/>
        <w:adjustRightInd w:val="0"/>
        <w:spacing w:line="360" w:lineRule="auto"/>
        <w:ind w:left="397" w:hanging="397"/>
        <w:jc w:val="both"/>
      </w:pPr>
      <w:r w:rsidRPr="00F9423A">
        <w:t xml:space="preserve"> </w:t>
      </w:r>
      <w:r w:rsidR="00827178" w:rsidRPr="00F9423A">
        <w:t>[</w:t>
      </w:r>
      <w:r w:rsidR="00373386" w:rsidRPr="00F9423A">
        <w:t>8</w:t>
      </w:r>
      <w:r w:rsidR="00023FA1" w:rsidRPr="00F9423A">
        <w:t>] K</w:t>
      </w:r>
      <w:r w:rsidR="00827178" w:rsidRPr="00F9423A">
        <w:t xml:space="preserve">. R. Padiyar and S. Krishna, “Online detection of loss of synchronism using energy function criterion,” </w:t>
      </w:r>
      <w:r w:rsidR="00827178" w:rsidRPr="00F9423A">
        <w:rPr>
          <w:i/>
        </w:rPr>
        <w:t>IEEE Trans. Power Deliv</w:t>
      </w:r>
      <w:r w:rsidR="00827178" w:rsidRPr="00F9423A">
        <w:t>., 2006, 21</w:t>
      </w:r>
      <w:r w:rsidR="00827178" w:rsidRPr="00F9423A" w:rsidDel="008B4369">
        <w:t xml:space="preserve"> </w:t>
      </w:r>
      <w:r w:rsidR="00827178" w:rsidRPr="00F9423A">
        <w:t>(1), pp. 46–55.</w:t>
      </w:r>
    </w:p>
    <w:p w14:paraId="08775E8A" w14:textId="272437DE" w:rsidR="00A058D0" w:rsidRPr="00F9423A" w:rsidRDefault="00D74A1F" w:rsidP="00F9423A">
      <w:pPr>
        <w:pStyle w:val="Heading1"/>
        <w:numPr>
          <w:ilvl w:val="0"/>
          <w:numId w:val="0"/>
        </w:numPr>
        <w:shd w:val="clear" w:color="auto" w:fill="FFFFFF"/>
        <w:tabs>
          <w:tab w:val="left" w:pos="567"/>
        </w:tabs>
        <w:spacing w:before="0" w:after="0" w:line="360" w:lineRule="auto"/>
        <w:ind w:left="397" w:hanging="397"/>
        <w:jc w:val="both"/>
        <w:rPr>
          <w:smallCaps w:val="0"/>
          <w:kern w:val="0"/>
        </w:rPr>
      </w:pPr>
      <w:r w:rsidRPr="00F9423A">
        <w:rPr>
          <w:smallCaps w:val="0"/>
          <w:kern w:val="0"/>
        </w:rPr>
        <w:t>[</w:t>
      </w:r>
      <w:r w:rsidR="00373386" w:rsidRPr="00F9423A">
        <w:rPr>
          <w:smallCaps w:val="0"/>
          <w:kern w:val="0"/>
        </w:rPr>
        <w:t>9</w:t>
      </w:r>
      <w:r w:rsidRPr="00F9423A">
        <w:rPr>
          <w:smallCaps w:val="0"/>
          <w:kern w:val="0"/>
        </w:rPr>
        <w:t xml:space="preserve">] </w:t>
      </w:r>
      <w:r w:rsidR="00E2720C" w:rsidRPr="00F9423A">
        <w:rPr>
          <w:smallCaps w:val="0"/>
          <w:kern w:val="0"/>
        </w:rPr>
        <w:t xml:space="preserve">  </w:t>
      </w:r>
      <w:r w:rsidR="0017637E" w:rsidRPr="00F9423A">
        <w:rPr>
          <w:smallCaps w:val="0"/>
          <w:kern w:val="0"/>
        </w:rPr>
        <w:t xml:space="preserve">S. </w:t>
      </w:r>
      <w:r w:rsidR="00A058D0" w:rsidRPr="00F9423A">
        <w:rPr>
          <w:smallCaps w:val="0"/>
          <w:kern w:val="0"/>
        </w:rPr>
        <w:t>Kai</w:t>
      </w:r>
      <w:r w:rsidR="005426A0" w:rsidRPr="00F9423A">
        <w:rPr>
          <w:smallCaps w:val="0"/>
          <w:kern w:val="0"/>
        </w:rPr>
        <w:t>,</w:t>
      </w:r>
      <w:r w:rsidR="00A058D0" w:rsidRPr="00F9423A">
        <w:rPr>
          <w:smallCaps w:val="0"/>
          <w:kern w:val="0"/>
        </w:rPr>
        <w:t xml:space="preserve"> </w:t>
      </w:r>
      <w:r w:rsidR="0017637E" w:rsidRPr="00F9423A">
        <w:rPr>
          <w:smallCaps w:val="0"/>
          <w:kern w:val="0"/>
        </w:rPr>
        <w:t xml:space="preserve">S. T. </w:t>
      </w:r>
      <w:r w:rsidR="00A058D0" w:rsidRPr="00F9423A">
        <w:rPr>
          <w:smallCaps w:val="0"/>
          <w:kern w:val="0"/>
        </w:rPr>
        <w:t xml:space="preserve">Lee </w:t>
      </w:r>
      <w:r w:rsidR="0017637E" w:rsidRPr="00F9423A">
        <w:rPr>
          <w:smallCaps w:val="0"/>
          <w:kern w:val="0"/>
        </w:rPr>
        <w:t xml:space="preserve">and Z. </w:t>
      </w:r>
      <w:r w:rsidR="00A058D0" w:rsidRPr="00F9423A">
        <w:rPr>
          <w:smallCaps w:val="0"/>
          <w:kern w:val="0"/>
        </w:rPr>
        <w:t xml:space="preserve">Pei, </w:t>
      </w:r>
      <w:r w:rsidR="0017637E" w:rsidRPr="00F9423A">
        <w:rPr>
          <w:smallCaps w:val="0"/>
          <w:kern w:val="0"/>
        </w:rPr>
        <w:t>“</w:t>
      </w:r>
      <w:r w:rsidR="005426A0" w:rsidRPr="00F9423A">
        <w:rPr>
          <w:smallCaps w:val="0"/>
          <w:kern w:val="0"/>
        </w:rPr>
        <w:t>An adaptive power system equivalent for real-time estimation of stability margin using phase-plane trajectories</w:t>
      </w:r>
      <w:r w:rsidR="0017637E" w:rsidRPr="00F9423A">
        <w:rPr>
          <w:smallCaps w:val="0"/>
          <w:kern w:val="0"/>
        </w:rPr>
        <w:t>,”</w:t>
      </w:r>
      <w:r w:rsidR="008B4369" w:rsidRPr="00F9423A">
        <w:rPr>
          <w:smallCaps w:val="0"/>
          <w:kern w:val="0"/>
        </w:rPr>
        <w:t xml:space="preserve"> </w:t>
      </w:r>
      <w:r w:rsidR="00A058D0" w:rsidRPr="00F9423A">
        <w:rPr>
          <w:i/>
          <w:smallCaps w:val="0"/>
          <w:kern w:val="0"/>
        </w:rPr>
        <w:t>IEEE Trans. Power Syst</w:t>
      </w:r>
      <w:r w:rsidR="00A058D0" w:rsidRPr="00F9423A">
        <w:rPr>
          <w:smallCaps w:val="0"/>
          <w:kern w:val="0"/>
        </w:rPr>
        <w:t>., 2011, 26, (2), pp. 915–923</w:t>
      </w:r>
      <w:r w:rsidR="003056DB" w:rsidRPr="00F9423A">
        <w:rPr>
          <w:smallCaps w:val="0"/>
          <w:kern w:val="0"/>
        </w:rPr>
        <w:t>.</w:t>
      </w:r>
    </w:p>
    <w:p w14:paraId="4E0E1FA8" w14:textId="3380009D" w:rsidR="00A058D0" w:rsidRPr="00F9423A" w:rsidRDefault="00242552" w:rsidP="00F9423A">
      <w:pPr>
        <w:widowControl w:val="0"/>
        <w:tabs>
          <w:tab w:val="left" w:pos="567"/>
        </w:tabs>
        <w:autoSpaceDE w:val="0"/>
        <w:autoSpaceDN w:val="0"/>
        <w:adjustRightInd w:val="0"/>
        <w:spacing w:line="360" w:lineRule="auto"/>
        <w:ind w:left="397" w:hanging="397"/>
        <w:jc w:val="both"/>
      </w:pPr>
      <w:r w:rsidRPr="00F9423A">
        <w:t>[</w:t>
      </w:r>
      <w:r w:rsidR="00D74A1F" w:rsidRPr="00F9423A">
        <w:t>1</w:t>
      </w:r>
      <w:r w:rsidR="00373386" w:rsidRPr="00F9423A">
        <w:t>0</w:t>
      </w:r>
      <w:r w:rsidRPr="00F9423A">
        <w:t xml:space="preserve">] </w:t>
      </w:r>
      <w:r w:rsidR="00E2720C" w:rsidRPr="00F9423A">
        <w:t xml:space="preserve"> </w:t>
      </w:r>
      <w:r w:rsidR="008B4369" w:rsidRPr="00F9423A">
        <w:t>S. Kai and S. T. Lee,, “</w:t>
      </w:r>
      <w:r w:rsidR="00A058D0" w:rsidRPr="00F9423A">
        <w:t>Power system security pattern recognition based on</w:t>
      </w:r>
      <w:r w:rsidR="008B4369" w:rsidRPr="00F9423A">
        <w:t xml:space="preserve"> phase</w:t>
      </w:r>
      <w:r w:rsidR="00A058D0" w:rsidRPr="00F9423A">
        <w:t xml:space="preserve"> space visualization</w:t>
      </w:r>
      <w:r w:rsidR="008B4369" w:rsidRPr="00F9423A">
        <w:t xml:space="preserve">,” </w:t>
      </w:r>
      <w:r w:rsidR="00A058D0" w:rsidRPr="00F9423A">
        <w:rPr>
          <w:i/>
        </w:rPr>
        <w:t>Proc. IEEE Int. Conf. Electric Utility</w:t>
      </w:r>
      <w:r w:rsidR="008B4369" w:rsidRPr="00F9423A">
        <w:rPr>
          <w:i/>
        </w:rPr>
        <w:t xml:space="preserve"> </w:t>
      </w:r>
      <w:r w:rsidR="00A058D0" w:rsidRPr="00F9423A">
        <w:rPr>
          <w:i/>
        </w:rPr>
        <w:t>Deregulation and Restructuring and Power Technologies</w:t>
      </w:r>
      <w:r w:rsidR="00A058D0" w:rsidRPr="00F9423A">
        <w:t>, Nanjing, China, April 2008, pp. 964–969</w:t>
      </w:r>
      <w:r w:rsidR="003056DB" w:rsidRPr="00F9423A">
        <w:t>.</w:t>
      </w:r>
    </w:p>
    <w:p w14:paraId="4880BA20" w14:textId="2E43F30F" w:rsidR="00A058D0" w:rsidRPr="00F9423A" w:rsidRDefault="00EC4771" w:rsidP="00F9423A">
      <w:pPr>
        <w:widowControl w:val="0"/>
        <w:tabs>
          <w:tab w:val="left" w:pos="567"/>
        </w:tabs>
        <w:autoSpaceDE w:val="0"/>
        <w:autoSpaceDN w:val="0"/>
        <w:adjustRightInd w:val="0"/>
        <w:spacing w:line="360" w:lineRule="auto"/>
        <w:ind w:left="397" w:hanging="397"/>
        <w:jc w:val="both"/>
      </w:pPr>
      <w:r w:rsidRPr="00F9423A">
        <w:t xml:space="preserve"> </w:t>
      </w:r>
      <w:r w:rsidR="00242552" w:rsidRPr="00F9423A">
        <w:t>[</w:t>
      </w:r>
      <w:r w:rsidR="00D74A1F" w:rsidRPr="00F9423A">
        <w:t>1</w:t>
      </w:r>
      <w:r w:rsidR="00373386" w:rsidRPr="00F9423A">
        <w:t>1</w:t>
      </w:r>
      <w:r w:rsidR="0077058E" w:rsidRPr="00F9423A">
        <w:t>] L. Mariotto</w:t>
      </w:r>
      <w:r w:rsidR="00A058D0" w:rsidRPr="00F9423A">
        <w:t xml:space="preserve">, </w:t>
      </w:r>
      <w:r w:rsidR="0077058E" w:rsidRPr="00F9423A">
        <w:t xml:space="preserve">H. </w:t>
      </w:r>
      <w:r w:rsidR="00A058D0" w:rsidRPr="00F9423A">
        <w:t>Pinheiro</w:t>
      </w:r>
      <w:r w:rsidR="0077058E" w:rsidRPr="00F9423A">
        <w:t>,</w:t>
      </w:r>
      <w:r w:rsidR="00A058D0" w:rsidRPr="00F9423A">
        <w:t xml:space="preserve"> </w:t>
      </w:r>
      <w:r w:rsidR="0077058E" w:rsidRPr="00F9423A">
        <w:t xml:space="preserve">G. </w:t>
      </w:r>
      <w:r w:rsidR="00A058D0" w:rsidRPr="00F9423A">
        <w:t>Cardoso, et al.: ‘Power systems transient</w:t>
      </w:r>
      <w:r w:rsidR="008B4369" w:rsidRPr="00F9423A">
        <w:t xml:space="preserve"> stability</w:t>
      </w:r>
      <w:r w:rsidR="00A058D0" w:rsidRPr="00F9423A">
        <w:t xml:space="preserve"> indices: an algorithm based on equivalent clusters of coheren</w:t>
      </w:r>
      <w:r w:rsidR="00C80936" w:rsidRPr="00F9423A">
        <w:t xml:space="preserve">t generators,” </w:t>
      </w:r>
      <w:r w:rsidR="00A058D0" w:rsidRPr="00F9423A">
        <w:rPr>
          <w:i/>
        </w:rPr>
        <w:t>IEE Gener. Transm. Distrib</w:t>
      </w:r>
      <w:r w:rsidR="00A058D0" w:rsidRPr="00F9423A">
        <w:t>., 2010, 4, (11),</w:t>
      </w:r>
      <w:r w:rsidR="00C80936" w:rsidRPr="00F9423A">
        <w:t xml:space="preserve"> </w:t>
      </w:r>
      <w:r w:rsidR="00A058D0" w:rsidRPr="00F9423A">
        <w:t>pp. 1223–1235</w:t>
      </w:r>
      <w:r w:rsidR="003056DB" w:rsidRPr="00F9423A">
        <w:t>.</w:t>
      </w:r>
    </w:p>
    <w:p w14:paraId="44001611" w14:textId="1311BA78" w:rsidR="00C6349C" w:rsidRPr="00F9423A" w:rsidRDefault="00C6349C" w:rsidP="00F9423A">
      <w:pPr>
        <w:widowControl w:val="0"/>
        <w:tabs>
          <w:tab w:val="left" w:pos="567"/>
        </w:tabs>
        <w:autoSpaceDE w:val="0"/>
        <w:autoSpaceDN w:val="0"/>
        <w:adjustRightInd w:val="0"/>
        <w:spacing w:line="360" w:lineRule="auto"/>
        <w:ind w:left="397" w:hanging="397"/>
        <w:jc w:val="both"/>
      </w:pPr>
      <w:r w:rsidRPr="00F9423A">
        <w:t xml:space="preserve">[12] M. A. Al-Taee, “Real-time stability index for open loop controlled synchronous permanent magnet </w:t>
      </w:r>
      <w:r w:rsidRPr="00F9423A">
        <w:lastRenderedPageBreak/>
        <w:t xml:space="preserve">motor drive,” </w:t>
      </w:r>
      <w:r w:rsidRPr="00F9423A">
        <w:rPr>
          <w:i/>
          <w:iCs/>
        </w:rPr>
        <w:t>Proc. 41st Int. Universities Power Engineering Conference</w:t>
      </w:r>
      <w:r w:rsidRPr="00F9423A">
        <w:t>, UPEC2006, Newcastle-UK, 6–8 September 2006, pp. 719-723.</w:t>
      </w:r>
    </w:p>
    <w:p w14:paraId="6CC1CBF2" w14:textId="1AD55F61" w:rsidR="00A058D0" w:rsidRPr="00F9423A" w:rsidRDefault="00C6349C" w:rsidP="00F9423A">
      <w:pPr>
        <w:widowControl w:val="0"/>
        <w:tabs>
          <w:tab w:val="left" w:pos="567"/>
        </w:tabs>
        <w:autoSpaceDE w:val="0"/>
        <w:autoSpaceDN w:val="0"/>
        <w:adjustRightInd w:val="0"/>
        <w:spacing w:line="360" w:lineRule="auto"/>
        <w:ind w:left="397" w:hanging="397"/>
        <w:jc w:val="both"/>
      </w:pPr>
      <w:r w:rsidRPr="00F9423A">
        <w:t xml:space="preserve"> </w:t>
      </w:r>
      <w:r w:rsidR="00242552" w:rsidRPr="00F9423A">
        <w:t>[</w:t>
      </w:r>
      <w:r w:rsidR="00704FD6" w:rsidRPr="00F9423A">
        <w:t>1</w:t>
      </w:r>
      <w:r w:rsidR="00023FA1" w:rsidRPr="00F9423A">
        <w:t>3</w:t>
      </w:r>
      <w:r w:rsidR="00242552" w:rsidRPr="00F9423A">
        <w:t xml:space="preserve">] </w:t>
      </w:r>
      <w:r w:rsidR="00A058D0" w:rsidRPr="00F9423A">
        <w:t>S. Zhao, H. Jia, D. Fang, Y. Jiang, X. Kong</w:t>
      </w:r>
      <w:r w:rsidR="00C80936" w:rsidRPr="00F9423A">
        <w:t>, “</w:t>
      </w:r>
      <w:r w:rsidR="00A058D0" w:rsidRPr="00F9423A">
        <w:t>Criterion to evaluate power system online transient</w:t>
      </w:r>
      <w:r w:rsidR="00242552" w:rsidRPr="00F9423A">
        <w:t xml:space="preserve"> stability </w:t>
      </w:r>
      <w:r w:rsidR="00A058D0" w:rsidRPr="00F9423A">
        <w:t>based on adjoint system energy function,</w:t>
      </w:r>
      <w:r w:rsidR="00C80936" w:rsidRPr="00F9423A">
        <w:t>”</w:t>
      </w:r>
      <w:r w:rsidR="00A058D0" w:rsidRPr="00F9423A">
        <w:t> </w:t>
      </w:r>
      <w:hyperlink r:id="rId25" w:history="1">
        <w:r w:rsidR="00A058D0" w:rsidRPr="00F9423A">
          <w:rPr>
            <w:i/>
          </w:rPr>
          <w:t>IET</w:t>
        </w:r>
        <w:r w:rsidR="000F462C" w:rsidRPr="00F9423A">
          <w:rPr>
            <w:i/>
          </w:rPr>
          <w:t xml:space="preserve"> </w:t>
        </w:r>
        <w:r w:rsidR="000F462C" w:rsidRPr="00F9423A">
          <w:rPr>
            <w:rFonts w:asciiTheme="majorBidi" w:hAnsiTheme="majorBidi" w:cstheme="majorBidi"/>
            <w:i/>
            <w:noProof/>
          </w:rPr>
          <w:t>Gener, Transm. Dislrib</w:t>
        </w:r>
        <w:r w:rsidR="000F462C" w:rsidRPr="00F9423A">
          <w:rPr>
            <w:i/>
          </w:rPr>
          <w:t>.</w:t>
        </w:r>
      </w:hyperlink>
      <w:r w:rsidR="00A058D0" w:rsidRPr="00F9423A">
        <w:t>, </w:t>
      </w:r>
      <w:r w:rsidR="00C80936" w:rsidRPr="00F9423A">
        <w:t>vol. 9(1)</w:t>
      </w:r>
      <w:r w:rsidR="00A058D0" w:rsidRPr="00F9423A">
        <w:t>, 08 January 2015,</w:t>
      </w:r>
      <w:r w:rsidR="00C80936" w:rsidRPr="00F9423A">
        <w:t xml:space="preserve"> </w:t>
      </w:r>
      <w:r w:rsidR="00A058D0" w:rsidRPr="00F9423A">
        <w:t>p</w:t>
      </w:r>
      <w:r w:rsidR="00C80936" w:rsidRPr="00F9423A">
        <w:t>p</w:t>
      </w:r>
      <w:r w:rsidR="00A058D0" w:rsidRPr="00F9423A">
        <w:t>. 104 – 112</w:t>
      </w:r>
      <w:r w:rsidR="00704FD6" w:rsidRPr="00F9423A">
        <w:t>.</w:t>
      </w:r>
    </w:p>
    <w:p w14:paraId="66B8AA3B" w14:textId="7B939F23" w:rsidR="00704FD6" w:rsidRPr="00F9423A" w:rsidRDefault="00BE6815" w:rsidP="00F9423A">
      <w:pPr>
        <w:widowControl w:val="0"/>
        <w:tabs>
          <w:tab w:val="left" w:pos="567"/>
        </w:tabs>
        <w:autoSpaceDE w:val="0"/>
        <w:autoSpaceDN w:val="0"/>
        <w:adjustRightInd w:val="0"/>
        <w:spacing w:line="360" w:lineRule="auto"/>
        <w:ind w:left="397" w:hanging="397"/>
        <w:jc w:val="both"/>
      </w:pPr>
      <w:r w:rsidRPr="00F9423A">
        <w:t>[</w:t>
      </w:r>
      <w:r w:rsidR="00704FD6" w:rsidRPr="00F9423A">
        <w:t>1</w:t>
      </w:r>
      <w:r w:rsidR="00023FA1" w:rsidRPr="00F9423A">
        <w:t>4</w:t>
      </w:r>
      <w:r w:rsidR="00704FD6" w:rsidRPr="00F9423A">
        <w:t xml:space="preserve">]  </w:t>
      </w:r>
      <w:r w:rsidR="00C80936" w:rsidRPr="00F9423A">
        <w:t>M. A. Al-Taee, F. J. Al-A</w:t>
      </w:r>
      <w:r w:rsidR="0084532F" w:rsidRPr="00F9423A">
        <w:t>z</w:t>
      </w:r>
      <w:r w:rsidR="00C80936" w:rsidRPr="00F9423A">
        <w:t>zawi</w:t>
      </w:r>
      <w:r w:rsidR="00704FD6" w:rsidRPr="00F9423A">
        <w:t>, A.</w:t>
      </w:r>
      <w:r w:rsidR="00C80936" w:rsidRPr="00F9423A">
        <w:t xml:space="preserve"> </w:t>
      </w:r>
      <w:r w:rsidR="00704FD6" w:rsidRPr="00F9423A">
        <w:t xml:space="preserve">A. Al-Taee, and T. Al-Jumaily, "Real-time assessment of power system transient stability using rate of change of kinetic energy method," </w:t>
      </w:r>
      <w:r w:rsidR="00185842" w:rsidRPr="00F9423A">
        <w:rPr>
          <w:i/>
        </w:rPr>
        <w:t xml:space="preserve">IEE </w:t>
      </w:r>
      <w:hyperlink r:id="rId26" w:history="1">
        <w:r w:rsidR="000F462C" w:rsidRPr="00F9423A">
          <w:rPr>
            <w:rFonts w:asciiTheme="majorBidi" w:hAnsiTheme="majorBidi" w:cstheme="majorBidi"/>
            <w:i/>
            <w:noProof/>
          </w:rPr>
          <w:t>Gener, Transm. Dislrib</w:t>
        </w:r>
        <w:r w:rsidR="000F462C" w:rsidRPr="00F9423A">
          <w:rPr>
            <w:i/>
          </w:rPr>
          <w:t>.</w:t>
        </w:r>
      </w:hyperlink>
      <w:r w:rsidR="000F462C" w:rsidRPr="00F9423A">
        <w:t>,</w:t>
      </w:r>
      <w:r w:rsidR="00C80936" w:rsidRPr="00F9423A">
        <w:t xml:space="preserve"> </w:t>
      </w:r>
      <w:r w:rsidR="00704FD6" w:rsidRPr="00F9423A">
        <w:t>vol. 148, no. 6, pp. 505-510, Nov. 2001</w:t>
      </w:r>
      <w:r w:rsidR="003056DB" w:rsidRPr="00F9423A">
        <w:t>.</w:t>
      </w:r>
    </w:p>
    <w:p w14:paraId="605A0C55" w14:textId="48CB5780" w:rsidR="00704FD6" w:rsidRPr="00F9423A" w:rsidRDefault="00704FD6"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[1</w:t>
      </w:r>
      <w:r w:rsidR="00023FA1" w:rsidRPr="00F9423A">
        <w:rPr>
          <w:rFonts w:asciiTheme="majorBidi" w:hAnsiTheme="majorBidi" w:cstheme="majorBidi"/>
          <w:noProof/>
          <w:sz w:val="24"/>
          <w:szCs w:val="24"/>
        </w:rPr>
        <w:t>5</w:t>
      </w:r>
      <w:r w:rsidRPr="00F9423A">
        <w:rPr>
          <w:rFonts w:asciiTheme="majorBidi" w:hAnsiTheme="majorBidi" w:cstheme="majorBidi"/>
          <w:noProof/>
          <w:sz w:val="24"/>
          <w:szCs w:val="24"/>
        </w:rPr>
        <w:t xml:space="preserve">]  F. J. Al-Azawi, M.A. Al-Taee, and A.A. Al-Taee, "online transient stability enhancement of power systems using rate of change of kinetic energy strategy," </w:t>
      </w:r>
      <w:r w:rsidRPr="00F9423A">
        <w:rPr>
          <w:rFonts w:asciiTheme="majorBidi" w:hAnsiTheme="majorBidi" w:cstheme="majorBidi"/>
          <w:i/>
          <w:iCs/>
          <w:noProof/>
          <w:sz w:val="24"/>
          <w:szCs w:val="24"/>
        </w:rPr>
        <w:t>Proc. 3rd Int. Conf. on Computational Aspects and their Applications in Electrical Engineering (CATAEE 99)</w:t>
      </w:r>
      <w:r w:rsidRPr="00F9423A">
        <w:rPr>
          <w:rFonts w:asciiTheme="majorBidi" w:hAnsiTheme="majorBidi" w:cstheme="majorBidi"/>
          <w:noProof/>
          <w:sz w:val="24"/>
          <w:szCs w:val="24"/>
        </w:rPr>
        <w:t>, IEE</w:t>
      </w:r>
      <w:r w:rsidR="00547145" w:rsidRPr="00F9423A">
        <w:rPr>
          <w:rFonts w:asciiTheme="majorBidi" w:hAnsiTheme="majorBidi" w:cstheme="majorBidi"/>
          <w:noProof/>
          <w:sz w:val="24"/>
          <w:szCs w:val="24"/>
        </w:rPr>
        <w:t>-Jordan</w:t>
      </w:r>
      <w:r w:rsidRPr="00F9423A">
        <w:rPr>
          <w:rFonts w:asciiTheme="majorBidi" w:hAnsiTheme="majorBidi" w:cstheme="majorBidi"/>
          <w:noProof/>
          <w:sz w:val="24"/>
          <w:szCs w:val="24"/>
        </w:rPr>
        <w:t>, Amman-Jordan, 19-20 Oct., 1999, pp. 8-12</w:t>
      </w:r>
      <w:r w:rsidR="003056DB" w:rsidRPr="00F9423A">
        <w:rPr>
          <w:rFonts w:asciiTheme="majorBidi" w:hAnsiTheme="majorBidi" w:cstheme="majorBidi"/>
          <w:noProof/>
          <w:sz w:val="24"/>
          <w:szCs w:val="24"/>
        </w:rPr>
        <w:t>.</w:t>
      </w:r>
    </w:p>
    <w:p w14:paraId="143B3FB3" w14:textId="69A091D0" w:rsidR="005347FD" w:rsidRPr="00F9423A" w:rsidRDefault="00704FD6"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sidDel="00242552">
        <w:rPr>
          <w:rFonts w:asciiTheme="majorBidi" w:hAnsiTheme="majorBidi" w:cstheme="majorBidi"/>
          <w:noProof/>
          <w:sz w:val="24"/>
          <w:szCs w:val="24"/>
        </w:rPr>
        <w:t xml:space="preserve"> </w:t>
      </w:r>
      <w:r w:rsidR="005347FD" w:rsidRPr="00F9423A">
        <w:rPr>
          <w:rFonts w:asciiTheme="majorBidi" w:hAnsiTheme="majorBidi" w:cstheme="majorBidi"/>
          <w:noProof/>
          <w:sz w:val="24"/>
          <w:szCs w:val="24"/>
        </w:rPr>
        <w:t>[</w:t>
      </w:r>
      <w:r w:rsidRPr="00F9423A">
        <w:rPr>
          <w:rFonts w:asciiTheme="majorBidi" w:hAnsiTheme="majorBidi" w:cstheme="majorBidi"/>
          <w:noProof/>
          <w:sz w:val="24"/>
          <w:szCs w:val="24"/>
        </w:rPr>
        <w:t>1</w:t>
      </w:r>
      <w:r w:rsidR="00023FA1" w:rsidRPr="00F9423A">
        <w:rPr>
          <w:rFonts w:asciiTheme="majorBidi" w:hAnsiTheme="majorBidi" w:cstheme="majorBidi"/>
          <w:noProof/>
          <w:sz w:val="24"/>
          <w:szCs w:val="24"/>
        </w:rPr>
        <w:t>6</w:t>
      </w:r>
      <w:r w:rsidR="005347FD" w:rsidRPr="00F9423A">
        <w:rPr>
          <w:rFonts w:asciiTheme="majorBidi" w:hAnsiTheme="majorBidi" w:cstheme="majorBidi"/>
          <w:noProof/>
          <w:sz w:val="24"/>
          <w:szCs w:val="24"/>
        </w:rPr>
        <w:t xml:space="preserve">] </w:t>
      </w:r>
      <w:r w:rsidR="00AA060A" w:rsidRPr="00F9423A">
        <w:rPr>
          <w:rFonts w:asciiTheme="majorBidi" w:hAnsiTheme="majorBidi" w:cstheme="majorBidi"/>
          <w:noProof/>
          <w:sz w:val="24"/>
          <w:szCs w:val="24"/>
        </w:rPr>
        <w:t xml:space="preserve">  </w:t>
      </w:r>
      <w:r w:rsidR="005347FD" w:rsidRPr="00F9423A">
        <w:rPr>
          <w:rFonts w:asciiTheme="majorBidi" w:hAnsiTheme="majorBidi" w:cstheme="majorBidi"/>
          <w:noProof/>
          <w:sz w:val="24"/>
          <w:szCs w:val="24"/>
        </w:rPr>
        <w:t>F.</w:t>
      </w:r>
      <w:r w:rsidR="00862FA1" w:rsidRPr="00F9423A">
        <w:rPr>
          <w:rFonts w:asciiTheme="majorBidi" w:hAnsiTheme="majorBidi" w:cstheme="majorBidi"/>
          <w:noProof/>
          <w:sz w:val="24"/>
          <w:szCs w:val="24"/>
        </w:rPr>
        <w:t xml:space="preserve"> </w:t>
      </w:r>
      <w:r w:rsidR="005347FD" w:rsidRPr="00F9423A">
        <w:rPr>
          <w:rFonts w:asciiTheme="majorBidi" w:hAnsiTheme="majorBidi" w:cstheme="majorBidi"/>
          <w:noProof/>
          <w:sz w:val="24"/>
          <w:szCs w:val="24"/>
        </w:rPr>
        <w:t>J. Al</w:t>
      </w:r>
      <w:r w:rsidR="00862FA1" w:rsidRPr="00F9423A">
        <w:rPr>
          <w:rFonts w:asciiTheme="majorBidi" w:hAnsiTheme="majorBidi" w:cstheme="majorBidi"/>
          <w:noProof/>
          <w:sz w:val="24"/>
          <w:szCs w:val="24"/>
        </w:rPr>
        <w:t>-</w:t>
      </w:r>
      <w:r w:rsidR="005347FD" w:rsidRPr="00F9423A">
        <w:rPr>
          <w:rFonts w:asciiTheme="majorBidi" w:hAnsiTheme="majorBidi" w:cstheme="majorBidi"/>
          <w:noProof/>
          <w:sz w:val="24"/>
          <w:szCs w:val="24"/>
        </w:rPr>
        <w:t xml:space="preserve">Azzawi, F. F. Al Baldawi, and C. L. Narayana, "Fast methods for direct assessment of power system transient stability," </w:t>
      </w:r>
      <w:r w:rsidR="005347FD" w:rsidRPr="00F9423A">
        <w:rPr>
          <w:rFonts w:asciiTheme="majorBidi" w:hAnsiTheme="majorBidi" w:cstheme="majorBidi"/>
          <w:i/>
          <w:iCs/>
          <w:noProof/>
          <w:sz w:val="24"/>
          <w:szCs w:val="24"/>
        </w:rPr>
        <w:t>IEEE Proc</w:t>
      </w:r>
      <w:r w:rsidR="005347FD" w:rsidRPr="00F9423A">
        <w:rPr>
          <w:rFonts w:asciiTheme="majorBidi" w:hAnsiTheme="majorBidi" w:cstheme="majorBidi"/>
          <w:noProof/>
          <w:sz w:val="24"/>
          <w:szCs w:val="24"/>
        </w:rPr>
        <w:t>., vol. 135, no. 6, pp. 469-473, 1988.</w:t>
      </w:r>
    </w:p>
    <w:p w14:paraId="40077F15" w14:textId="31DC0732" w:rsidR="005347FD" w:rsidRPr="00F9423A" w:rsidRDefault="005347FD"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w:t>
      </w:r>
      <w:r w:rsidR="00704FD6" w:rsidRPr="00F9423A">
        <w:rPr>
          <w:rFonts w:asciiTheme="majorBidi" w:hAnsiTheme="majorBidi" w:cstheme="majorBidi"/>
          <w:noProof/>
          <w:sz w:val="24"/>
          <w:szCs w:val="24"/>
        </w:rPr>
        <w:t>1</w:t>
      </w:r>
      <w:r w:rsidR="00023FA1" w:rsidRPr="00F9423A">
        <w:rPr>
          <w:rFonts w:asciiTheme="majorBidi" w:hAnsiTheme="majorBidi" w:cstheme="majorBidi"/>
          <w:noProof/>
          <w:sz w:val="24"/>
          <w:szCs w:val="24"/>
        </w:rPr>
        <w:t>7</w:t>
      </w:r>
      <w:r w:rsidRPr="00F9423A">
        <w:rPr>
          <w:rFonts w:asciiTheme="majorBidi" w:hAnsiTheme="majorBidi" w:cstheme="majorBidi"/>
          <w:noProof/>
          <w:sz w:val="24"/>
          <w:szCs w:val="24"/>
        </w:rPr>
        <w:t>] F. J. Al</w:t>
      </w:r>
      <w:r w:rsidR="00862FA1" w:rsidRPr="00F9423A">
        <w:rPr>
          <w:rFonts w:asciiTheme="majorBidi" w:hAnsiTheme="majorBidi" w:cstheme="majorBidi"/>
          <w:noProof/>
          <w:sz w:val="24"/>
          <w:szCs w:val="24"/>
        </w:rPr>
        <w:t>-</w:t>
      </w:r>
      <w:r w:rsidRPr="00F9423A">
        <w:rPr>
          <w:rFonts w:asciiTheme="majorBidi" w:hAnsiTheme="majorBidi" w:cstheme="majorBidi"/>
          <w:noProof/>
          <w:sz w:val="24"/>
          <w:szCs w:val="24"/>
        </w:rPr>
        <w:t xml:space="preserve">Azzawi and F. Omar, "Dynamic brake switching times in multimachine power systems during emergency," </w:t>
      </w:r>
      <w:r w:rsidRPr="00F9423A">
        <w:rPr>
          <w:rFonts w:asciiTheme="majorBidi" w:hAnsiTheme="majorBidi" w:cstheme="majorBidi"/>
          <w:i/>
          <w:iCs/>
          <w:noProof/>
          <w:sz w:val="24"/>
          <w:szCs w:val="24"/>
        </w:rPr>
        <w:t xml:space="preserve">Proc. 8th University </w:t>
      </w:r>
      <w:r w:rsidR="000F462C" w:rsidRPr="00F9423A">
        <w:rPr>
          <w:rFonts w:asciiTheme="majorBidi" w:hAnsiTheme="majorBidi" w:cstheme="majorBidi"/>
          <w:i/>
          <w:iCs/>
          <w:noProof/>
          <w:sz w:val="24"/>
          <w:szCs w:val="24"/>
        </w:rPr>
        <w:t>P</w:t>
      </w:r>
      <w:r w:rsidRPr="00F9423A">
        <w:rPr>
          <w:rFonts w:asciiTheme="majorBidi" w:hAnsiTheme="majorBidi" w:cstheme="majorBidi"/>
          <w:i/>
          <w:iCs/>
          <w:noProof/>
          <w:sz w:val="24"/>
          <w:szCs w:val="24"/>
        </w:rPr>
        <w:t xml:space="preserve">ower </w:t>
      </w:r>
      <w:r w:rsidR="000F462C" w:rsidRPr="00F9423A">
        <w:rPr>
          <w:rFonts w:asciiTheme="majorBidi" w:hAnsiTheme="majorBidi" w:cstheme="majorBidi"/>
          <w:i/>
          <w:iCs/>
          <w:noProof/>
          <w:sz w:val="24"/>
          <w:szCs w:val="24"/>
        </w:rPr>
        <w:t>E</w:t>
      </w:r>
      <w:r w:rsidRPr="00F9423A">
        <w:rPr>
          <w:rFonts w:asciiTheme="majorBidi" w:hAnsiTheme="majorBidi" w:cstheme="majorBidi"/>
          <w:i/>
          <w:iCs/>
          <w:noProof/>
          <w:sz w:val="24"/>
          <w:szCs w:val="24"/>
        </w:rPr>
        <w:t xml:space="preserve">ngineering </w:t>
      </w:r>
      <w:r w:rsidR="000F462C" w:rsidRPr="00F9423A">
        <w:rPr>
          <w:rFonts w:asciiTheme="majorBidi" w:hAnsiTheme="majorBidi" w:cstheme="majorBidi"/>
          <w:i/>
          <w:iCs/>
          <w:noProof/>
          <w:sz w:val="24"/>
          <w:szCs w:val="24"/>
        </w:rPr>
        <w:t>C</w:t>
      </w:r>
      <w:r w:rsidRPr="00F9423A">
        <w:rPr>
          <w:rFonts w:asciiTheme="majorBidi" w:hAnsiTheme="majorBidi" w:cstheme="majorBidi"/>
          <w:i/>
          <w:iCs/>
          <w:noProof/>
          <w:sz w:val="24"/>
          <w:szCs w:val="24"/>
        </w:rPr>
        <w:t>onf</w:t>
      </w:r>
      <w:r w:rsidR="000F462C" w:rsidRPr="00F9423A">
        <w:rPr>
          <w:rFonts w:asciiTheme="majorBidi" w:hAnsiTheme="majorBidi" w:cstheme="majorBidi"/>
          <w:i/>
          <w:iCs/>
          <w:noProof/>
          <w:sz w:val="24"/>
          <w:szCs w:val="24"/>
        </w:rPr>
        <w:t>.</w:t>
      </w:r>
      <w:r w:rsidRPr="00F9423A">
        <w:rPr>
          <w:rFonts w:asciiTheme="majorBidi" w:hAnsiTheme="majorBidi" w:cstheme="majorBidi"/>
          <w:i/>
          <w:iCs/>
          <w:noProof/>
          <w:sz w:val="24"/>
          <w:szCs w:val="24"/>
        </w:rPr>
        <w:t xml:space="preserve"> (UPEC’89)</w:t>
      </w:r>
      <w:r w:rsidRPr="00F9423A">
        <w:rPr>
          <w:rFonts w:asciiTheme="majorBidi" w:hAnsiTheme="majorBidi" w:cstheme="majorBidi"/>
          <w:noProof/>
          <w:sz w:val="24"/>
          <w:szCs w:val="24"/>
        </w:rPr>
        <w:t>, Belfast,  pp. 101-106</w:t>
      </w:r>
      <w:r w:rsidR="00314FF1" w:rsidRPr="00F9423A">
        <w:rPr>
          <w:rFonts w:asciiTheme="majorBidi" w:hAnsiTheme="majorBidi" w:cstheme="majorBidi"/>
          <w:noProof/>
          <w:sz w:val="24"/>
          <w:szCs w:val="24"/>
        </w:rPr>
        <w:t>, Sep. 1989</w:t>
      </w:r>
      <w:r w:rsidR="0077566E" w:rsidRPr="00F9423A">
        <w:rPr>
          <w:rFonts w:asciiTheme="majorBidi" w:hAnsiTheme="majorBidi" w:cstheme="majorBidi"/>
          <w:noProof/>
          <w:sz w:val="24"/>
          <w:szCs w:val="24"/>
        </w:rPr>
        <w:t>.</w:t>
      </w:r>
    </w:p>
    <w:p w14:paraId="13E83B81" w14:textId="4414AA10" w:rsidR="0045696F" w:rsidRPr="00F9423A" w:rsidRDefault="0045696F"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[1</w:t>
      </w:r>
      <w:r w:rsidR="00023FA1" w:rsidRPr="00F9423A">
        <w:rPr>
          <w:rFonts w:asciiTheme="majorBidi" w:hAnsiTheme="majorBidi" w:cstheme="majorBidi"/>
          <w:noProof/>
          <w:sz w:val="24"/>
          <w:szCs w:val="24"/>
        </w:rPr>
        <w:t>8</w:t>
      </w:r>
      <w:r w:rsidRPr="00F9423A">
        <w:rPr>
          <w:rFonts w:asciiTheme="majorBidi" w:hAnsiTheme="majorBidi" w:cstheme="majorBidi"/>
          <w:noProof/>
          <w:sz w:val="24"/>
          <w:szCs w:val="24"/>
        </w:rPr>
        <w:t xml:space="preserve">]  F. J. AL-Azzawi and F. F. AL-Baldaw, "Multimachine Transient Stability Analysis Methods For Direct On-Line Studies," </w:t>
      </w:r>
      <w:r w:rsidRPr="00F9423A">
        <w:rPr>
          <w:rFonts w:asciiTheme="majorBidi" w:hAnsiTheme="majorBidi" w:cstheme="majorBidi"/>
          <w:i/>
          <w:iCs/>
          <w:noProof/>
          <w:sz w:val="24"/>
          <w:szCs w:val="24"/>
        </w:rPr>
        <w:t>King Su 'ud Univ. in Collaboration With IEEE Region 8</w:t>
      </w:r>
      <w:r w:rsidRPr="00F9423A">
        <w:rPr>
          <w:rFonts w:asciiTheme="majorBidi" w:hAnsiTheme="majorBidi" w:cstheme="majorBidi"/>
          <w:noProof/>
          <w:sz w:val="24"/>
          <w:szCs w:val="24"/>
        </w:rPr>
        <w:t>, pp. 345-348, 1987.</w:t>
      </w:r>
    </w:p>
    <w:p w14:paraId="072B7EE0" w14:textId="414BF83E" w:rsidR="0077566E" w:rsidRPr="00F9423A" w:rsidRDefault="0077566E" w:rsidP="00F9423A">
      <w:pPr>
        <w:pStyle w:val="Bibliography"/>
        <w:tabs>
          <w:tab w:val="left" w:pos="567"/>
        </w:tabs>
        <w:spacing w:after="0" w:line="360" w:lineRule="auto"/>
        <w:ind w:left="397" w:hanging="397"/>
        <w:jc w:val="both"/>
        <w:rPr>
          <w:rFonts w:asciiTheme="majorBidi" w:hAnsiTheme="majorBidi" w:cstheme="majorBidi"/>
          <w:noProof/>
          <w:sz w:val="24"/>
          <w:szCs w:val="24"/>
        </w:rPr>
      </w:pPr>
      <w:r w:rsidRPr="00F9423A">
        <w:rPr>
          <w:rFonts w:asciiTheme="majorBidi" w:hAnsiTheme="majorBidi" w:cstheme="majorBidi"/>
          <w:noProof/>
          <w:sz w:val="24"/>
          <w:szCs w:val="24"/>
        </w:rPr>
        <w:t>[</w:t>
      </w:r>
      <w:r w:rsidR="0045696F" w:rsidRPr="00F9423A">
        <w:rPr>
          <w:rFonts w:asciiTheme="majorBidi" w:hAnsiTheme="majorBidi" w:cstheme="majorBidi"/>
          <w:noProof/>
          <w:sz w:val="24"/>
          <w:szCs w:val="24"/>
        </w:rPr>
        <w:t>1</w:t>
      </w:r>
      <w:r w:rsidR="00023FA1" w:rsidRPr="00F9423A">
        <w:rPr>
          <w:rFonts w:asciiTheme="majorBidi" w:hAnsiTheme="majorBidi" w:cstheme="majorBidi"/>
          <w:noProof/>
          <w:sz w:val="24"/>
          <w:szCs w:val="24"/>
        </w:rPr>
        <w:t>9</w:t>
      </w:r>
      <w:r w:rsidRPr="00F9423A">
        <w:rPr>
          <w:rFonts w:asciiTheme="majorBidi" w:hAnsiTheme="majorBidi" w:cstheme="majorBidi"/>
          <w:noProof/>
          <w:sz w:val="24"/>
          <w:szCs w:val="24"/>
        </w:rPr>
        <w:t xml:space="preserve">] R. Patel, T. S. Bhatti and D. P. </w:t>
      </w:r>
      <w:r w:rsidR="00F53928" w:rsidRPr="00F9423A">
        <w:rPr>
          <w:rFonts w:asciiTheme="majorBidi" w:hAnsiTheme="majorBidi" w:cstheme="majorBidi"/>
          <w:noProof/>
          <w:sz w:val="24"/>
          <w:szCs w:val="24"/>
        </w:rPr>
        <w:t xml:space="preserve">Kothari, </w:t>
      </w:r>
      <w:r w:rsidRPr="00F9423A">
        <w:rPr>
          <w:rFonts w:asciiTheme="majorBidi" w:hAnsiTheme="majorBidi" w:cstheme="majorBidi"/>
          <w:noProof/>
          <w:sz w:val="24"/>
          <w:szCs w:val="24"/>
        </w:rPr>
        <w:t xml:space="preserve">“Improvement of power system transient </w:t>
      </w:r>
      <w:r w:rsidR="00F53928" w:rsidRPr="00F9423A">
        <w:rPr>
          <w:rFonts w:asciiTheme="majorBidi" w:hAnsiTheme="majorBidi" w:cstheme="majorBidi"/>
          <w:noProof/>
          <w:sz w:val="24"/>
          <w:szCs w:val="24"/>
        </w:rPr>
        <w:t xml:space="preserve">stability by </w:t>
      </w:r>
      <w:r w:rsidRPr="00F9423A">
        <w:rPr>
          <w:rFonts w:asciiTheme="majorBidi" w:hAnsiTheme="majorBidi" w:cstheme="majorBidi"/>
          <w:noProof/>
          <w:sz w:val="24"/>
          <w:szCs w:val="24"/>
        </w:rPr>
        <w:t xml:space="preserve">coordinated operation of fast valving and braking resistor,” </w:t>
      </w:r>
      <w:r w:rsidRPr="00F9423A">
        <w:rPr>
          <w:rFonts w:asciiTheme="majorBidi" w:hAnsiTheme="majorBidi" w:cstheme="majorBidi"/>
          <w:i/>
          <w:noProof/>
          <w:sz w:val="24"/>
          <w:szCs w:val="24"/>
        </w:rPr>
        <w:t>IEE G</w:t>
      </w:r>
      <w:r w:rsidR="000F462C" w:rsidRPr="00F9423A">
        <w:rPr>
          <w:rFonts w:asciiTheme="majorBidi" w:hAnsiTheme="majorBidi" w:cstheme="majorBidi"/>
          <w:i/>
          <w:noProof/>
          <w:sz w:val="24"/>
          <w:szCs w:val="24"/>
        </w:rPr>
        <w:t>n</w:t>
      </w:r>
      <w:r w:rsidRPr="00F9423A">
        <w:rPr>
          <w:rFonts w:asciiTheme="majorBidi" w:hAnsiTheme="majorBidi" w:cstheme="majorBidi"/>
          <w:i/>
          <w:noProof/>
          <w:sz w:val="24"/>
          <w:szCs w:val="24"/>
        </w:rPr>
        <w:t>er, Tran</w:t>
      </w:r>
      <w:r w:rsidR="000F462C" w:rsidRPr="00F9423A">
        <w:rPr>
          <w:rFonts w:asciiTheme="majorBidi" w:hAnsiTheme="majorBidi" w:cstheme="majorBidi"/>
          <w:i/>
          <w:noProof/>
          <w:sz w:val="24"/>
          <w:szCs w:val="24"/>
        </w:rPr>
        <w:t>sm</w:t>
      </w:r>
      <w:r w:rsidRPr="00F9423A">
        <w:rPr>
          <w:rFonts w:asciiTheme="majorBidi" w:hAnsiTheme="majorBidi" w:cstheme="majorBidi"/>
          <w:i/>
          <w:noProof/>
          <w:sz w:val="24"/>
          <w:szCs w:val="24"/>
        </w:rPr>
        <w:t>. Dislri</w:t>
      </w:r>
      <w:r w:rsidR="000F462C" w:rsidRPr="00F9423A">
        <w:rPr>
          <w:rFonts w:asciiTheme="majorBidi" w:hAnsiTheme="majorBidi" w:cstheme="majorBidi"/>
          <w:i/>
          <w:noProof/>
          <w:sz w:val="24"/>
          <w:szCs w:val="24"/>
        </w:rPr>
        <w:t>b</w:t>
      </w:r>
      <w:r w:rsidRPr="00F9423A">
        <w:rPr>
          <w:rFonts w:asciiTheme="majorBidi" w:hAnsiTheme="majorBidi" w:cstheme="majorBidi"/>
          <w:noProof/>
          <w:sz w:val="24"/>
          <w:szCs w:val="24"/>
        </w:rPr>
        <w:t xml:space="preserve">, </w:t>
      </w:r>
      <w:r w:rsidR="008672E5" w:rsidRPr="00F9423A">
        <w:rPr>
          <w:rFonts w:asciiTheme="majorBidi" w:hAnsiTheme="majorBidi" w:cstheme="majorBidi"/>
          <w:noProof/>
          <w:sz w:val="24"/>
          <w:szCs w:val="24"/>
        </w:rPr>
        <w:t>2003, v</w:t>
      </w:r>
      <w:r w:rsidRPr="00F9423A">
        <w:rPr>
          <w:rFonts w:asciiTheme="majorBidi" w:hAnsiTheme="majorBidi" w:cstheme="majorBidi"/>
          <w:noProof/>
          <w:sz w:val="24"/>
          <w:szCs w:val="24"/>
        </w:rPr>
        <w:t>ol. 150</w:t>
      </w:r>
      <w:r w:rsidR="008672E5" w:rsidRPr="00F9423A">
        <w:rPr>
          <w:rFonts w:asciiTheme="majorBidi" w:hAnsiTheme="majorBidi" w:cstheme="majorBidi"/>
          <w:noProof/>
          <w:sz w:val="24"/>
          <w:szCs w:val="24"/>
        </w:rPr>
        <w:t>, (3)</w:t>
      </w:r>
      <w:r w:rsidRPr="00F9423A">
        <w:rPr>
          <w:rFonts w:asciiTheme="majorBidi" w:hAnsiTheme="majorBidi" w:cstheme="majorBidi"/>
          <w:noProof/>
          <w:sz w:val="24"/>
          <w:szCs w:val="24"/>
        </w:rPr>
        <w:t>, pp. 311-316.</w:t>
      </w:r>
    </w:p>
    <w:p w14:paraId="23A00071" w14:textId="1D30397D" w:rsidR="00DF22FA" w:rsidRPr="00F9423A" w:rsidRDefault="00205D9A" w:rsidP="00F9423A">
      <w:pPr>
        <w:pStyle w:val="Bibliography"/>
        <w:tabs>
          <w:tab w:val="left" w:pos="567"/>
        </w:tabs>
        <w:spacing w:after="0" w:line="360" w:lineRule="auto"/>
        <w:ind w:left="397" w:hanging="397"/>
        <w:jc w:val="both"/>
        <w:rPr>
          <w:sz w:val="24"/>
          <w:szCs w:val="24"/>
        </w:rPr>
      </w:pPr>
      <w:r w:rsidRPr="00F9423A">
        <w:rPr>
          <w:rFonts w:asciiTheme="majorBidi" w:hAnsiTheme="majorBidi" w:cstheme="majorBidi"/>
          <w:noProof/>
          <w:sz w:val="24"/>
          <w:szCs w:val="24"/>
        </w:rPr>
        <w:t>[</w:t>
      </w:r>
      <w:r w:rsidR="00023FA1" w:rsidRPr="00F9423A">
        <w:rPr>
          <w:rFonts w:asciiTheme="majorBidi" w:hAnsiTheme="majorBidi" w:cstheme="majorBidi"/>
          <w:noProof/>
          <w:sz w:val="24"/>
          <w:szCs w:val="24"/>
        </w:rPr>
        <w:t>20</w:t>
      </w:r>
      <w:r w:rsidR="005347FD" w:rsidRPr="00F9423A">
        <w:rPr>
          <w:rFonts w:asciiTheme="majorBidi" w:hAnsiTheme="majorBidi" w:cstheme="majorBidi"/>
          <w:noProof/>
          <w:sz w:val="24"/>
          <w:szCs w:val="24"/>
        </w:rPr>
        <w:t xml:space="preserve">] </w:t>
      </w:r>
      <w:r w:rsidR="0077058E" w:rsidRPr="00F9423A">
        <w:rPr>
          <w:rFonts w:asciiTheme="majorBidi" w:hAnsiTheme="majorBidi" w:cstheme="majorBidi"/>
          <w:noProof/>
          <w:sz w:val="24"/>
          <w:szCs w:val="24"/>
        </w:rPr>
        <w:t>L</w:t>
      </w:r>
      <w:r w:rsidR="005D2231" w:rsidRPr="00F9423A">
        <w:rPr>
          <w:rFonts w:asciiTheme="majorBidi" w:hAnsiTheme="majorBidi" w:cstheme="majorBidi"/>
          <w:noProof/>
          <w:sz w:val="24"/>
          <w:szCs w:val="24"/>
        </w:rPr>
        <w:t>. Shinji, I. Shunji, S. G</w:t>
      </w:r>
      <w:r w:rsidR="0077058E" w:rsidRPr="00F9423A">
        <w:rPr>
          <w:rFonts w:asciiTheme="majorBidi" w:hAnsiTheme="majorBidi" w:cstheme="majorBidi"/>
          <w:noProof/>
          <w:sz w:val="24"/>
          <w:szCs w:val="24"/>
        </w:rPr>
        <w:t>oro</w:t>
      </w:r>
      <w:r w:rsidR="005D2231" w:rsidRPr="00F9423A">
        <w:rPr>
          <w:rFonts w:asciiTheme="majorBidi" w:hAnsiTheme="majorBidi" w:cstheme="majorBidi"/>
          <w:noProof/>
          <w:sz w:val="24"/>
          <w:szCs w:val="24"/>
        </w:rPr>
        <w:t xml:space="preserve"> and F. </w:t>
      </w:r>
      <w:r w:rsidR="0077058E" w:rsidRPr="00F9423A">
        <w:rPr>
          <w:rFonts w:asciiTheme="majorBidi" w:hAnsiTheme="majorBidi" w:cstheme="majorBidi"/>
          <w:noProof/>
          <w:sz w:val="24"/>
          <w:szCs w:val="24"/>
        </w:rPr>
        <w:t>Goro</w:t>
      </w:r>
      <w:r w:rsidR="005D2231" w:rsidRPr="00F9423A">
        <w:rPr>
          <w:rFonts w:asciiTheme="majorBidi" w:hAnsiTheme="majorBidi" w:cstheme="majorBidi"/>
          <w:noProof/>
          <w:sz w:val="24"/>
          <w:szCs w:val="24"/>
        </w:rPr>
        <w:t xml:space="preserve"> "Experimental Study on Improvement of Transient Stability with Braking Resistor," </w:t>
      </w:r>
      <w:r w:rsidR="005D2231" w:rsidRPr="00F9423A">
        <w:rPr>
          <w:rFonts w:asciiTheme="majorBidi" w:hAnsiTheme="majorBidi" w:cstheme="majorBidi"/>
          <w:i/>
          <w:iCs/>
          <w:noProof/>
          <w:sz w:val="24"/>
          <w:szCs w:val="24"/>
        </w:rPr>
        <w:t>Electronics &amp; Communications in Japan</w:t>
      </w:r>
      <w:r w:rsidR="005D2231" w:rsidRPr="00F9423A">
        <w:rPr>
          <w:rFonts w:asciiTheme="majorBidi" w:hAnsiTheme="majorBidi" w:cstheme="majorBidi"/>
          <w:noProof/>
          <w:sz w:val="24"/>
          <w:szCs w:val="24"/>
        </w:rPr>
        <w:t>., 2008, vol. 91, (8), pp. 11-19.</w:t>
      </w:r>
      <w:r w:rsidR="002A02A6" w:rsidRPr="00F9423A">
        <w:rPr>
          <w:sz w:val="24"/>
          <w:szCs w:val="24"/>
        </w:rPr>
        <w:t xml:space="preserve"> </w:t>
      </w:r>
    </w:p>
    <w:bookmarkEnd w:id="0"/>
    <w:sectPr w:rsidR="00DF22FA" w:rsidRPr="00F9423A" w:rsidSect="005245D3">
      <w:headerReference w:type="default" r:id="rId27"/>
      <w:type w:val="continuous"/>
      <w:pgSz w:w="12240" w:h="15840" w:code="1"/>
      <w:pgMar w:top="851" w:right="851" w:bottom="851" w:left="851" w:header="432" w:footer="432" w:gutter="0"/>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6B682" w14:textId="77777777" w:rsidR="002B162C" w:rsidRDefault="002B162C">
      <w:r>
        <w:separator/>
      </w:r>
    </w:p>
  </w:endnote>
  <w:endnote w:type="continuationSeparator" w:id="0">
    <w:p w14:paraId="4158E3A3" w14:textId="77777777" w:rsidR="002B162C" w:rsidRDefault="002B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AB2FF" w14:textId="77777777" w:rsidR="002B162C" w:rsidRDefault="002B162C"/>
  </w:footnote>
  <w:footnote w:type="continuationSeparator" w:id="0">
    <w:p w14:paraId="461DD36C" w14:textId="77777777" w:rsidR="002B162C" w:rsidRDefault="002B162C">
      <w:r>
        <w:continuationSeparator/>
      </w:r>
    </w:p>
  </w:footnote>
  <w:footnote w:id="1">
    <w:p w14:paraId="0DAD7F0C" w14:textId="77777777" w:rsidR="00C915A9" w:rsidRPr="00A56D2B" w:rsidRDefault="00C915A9" w:rsidP="00787F0E">
      <w:pPr>
        <w:spacing w:before="60"/>
        <w:ind w:firstLine="284"/>
        <w:jc w:val="both"/>
        <w:rPr>
          <w:sz w:val="16"/>
          <w:szCs w:val="16"/>
        </w:rPr>
      </w:pPr>
    </w:p>
    <w:p w14:paraId="53EFB92A" w14:textId="77777777" w:rsidR="00C915A9" w:rsidRDefault="00C915A9" w:rsidP="00787F0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EBA6" w14:textId="24227CD8" w:rsidR="00C915A9" w:rsidRPr="005A168F" w:rsidRDefault="00C915A9">
    <w:pPr>
      <w:framePr w:wrap="auto" w:vAnchor="text" w:hAnchor="margin" w:xAlign="right" w:y="1"/>
      <w:rPr>
        <w:sz w:val="20"/>
        <w:szCs w:val="20"/>
      </w:rPr>
    </w:pPr>
    <w:r w:rsidRPr="005A168F">
      <w:rPr>
        <w:sz w:val="20"/>
        <w:szCs w:val="20"/>
      </w:rPr>
      <w:fldChar w:fldCharType="begin"/>
    </w:r>
    <w:r w:rsidRPr="005A168F">
      <w:rPr>
        <w:sz w:val="20"/>
        <w:szCs w:val="20"/>
      </w:rPr>
      <w:instrText xml:space="preserve">PAGE  </w:instrText>
    </w:r>
    <w:r w:rsidRPr="005A168F">
      <w:rPr>
        <w:sz w:val="20"/>
        <w:szCs w:val="20"/>
      </w:rPr>
      <w:fldChar w:fldCharType="separate"/>
    </w:r>
    <w:r w:rsidR="00F9423A">
      <w:rPr>
        <w:noProof/>
        <w:sz w:val="20"/>
        <w:szCs w:val="20"/>
      </w:rPr>
      <w:t>9</w:t>
    </w:r>
    <w:r w:rsidRPr="005A168F">
      <w:rPr>
        <w:sz w:val="20"/>
        <w:szCs w:val="20"/>
      </w:rPr>
      <w:fldChar w:fldCharType="end"/>
    </w:r>
  </w:p>
  <w:p w14:paraId="4E8366AD" w14:textId="77777777" w:rsidR="00C915A9" w:rsidRDefault="00C915A9">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507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281A9C"/>
    <w:lvl w:ilvl="0">
      <w:start w:val="1"/>
      <w:numFmt w:val="decimal"/>
      <w:lvlText w:val="%1."/>
      <w:lvlJc w:val="left"/>
      <w:pPr>
        <w:tabs>
          <w:tab w:val="num" w:pos="1800"/>
        </w:tabs>
        <w:ind w:left="1800" w:hanging="360"/>
      </w:pPr>
    </w:lvl>
  </w:abstractNum>
  <w:abstractNum w:abstractNumId="2">
    <w:nsid w:val="FFFFFF7D"/>
    <w:multiLevelType w:val="singleLevel"/>
    <w:tmpl w:val="E184428A"/>
    <w:lvl w:ilvl="0">
      <w:start w:val="1"/>
      <w:numFmt w:val="decimal"/>
      <w:lvlText w:val="%1."/>
      <w:lvlJc w:val="left"/>
      <w:pPr>
        <w:tabs>
          <w:tab w:val="num" w:pos="1440"/>
        </w:tabs>
        <w:ind w:left="1440" w:hanging="360"/>
      </w:pPr>
    </w:lvl>
  </w:abstractNum>
  <w:abstractNum w:abstractNumId="3">
    <w:nsid w:val="FFFFFF7E"/>
    <w:multiLevelType w:val="singleLevel"/>
    <w:tmpl w:val="47F01BE0"/>
    <w:lvl w:ilvl="0">
      <w:start w:val="1"/>
      <w:numFmt w:val="decimal"/>
      <w:lvlText w:val="%1."/>
      <w:lvlJc w:val="left"/>
      <w:pPr>
        <w:tabs>
          <w:tab w:val="num" w:pos="1080"/>
        </w:tabs>
        <w:ind w:left="1080" w:hanging="360"/>
      </w:pPr>
    </w:lvl>
  </w:abstractNum>
  <w:abstractNum w:abstractNumId="4">
    <w:nsid w:val="FFFFFF7F"/>
    <w:multiLevelType w:val="singleLevel"/>
    <w:tmpl w:val="CEF06710"/>
    <w:lvl w:ilvl="0">
      <w:start w:val="1"/>
      <w:numFmt w:val="decimal"/>
      <w:lvlText w:val="%1."/>
      <w:lvlJc w:val="left"/>
      <w:pPr>
        <w:tabs>
          <w:tab w:val="num" w:pos="720"/>
        </w:tabs>
        <w:ind w:left="720" w:hanging="360"/>
      </w:pPr>
    </w:lvl>
  </w:abstractNum>
  <w:abstractNum w:abstractNumId="5">
    <w:nsid w:val="FFFFFF80"/>
    <w:multiLevelType w:val="singleLevel"/>
    <w:tmpl w:val="0D62B9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6EC9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13A51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0FA82F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A08E228"/>
    <w:lvl w:ilvl="0">
      <w:start w:val="1"/>
      <w:numFmt w:val="decimal"/>
      <w:lvlText w:val="%1."/>
      <w:lvlJc w:val="left"/>
      <w:pPr>
        <w:tabs>
          <w:tab w:val="num" w:pos="360"/>
        </w:tabs>
        <w:ind w:left="360" w:hanging="360"/>
      </w:pPr>
    </w:lvl>
  </w:abstractNum>
  <w:abstractNum w:abstractNumId="10">
    <w:nsid w:val="FFFFFF89"/>
    <w:multiLevelType w:val="singleLevel"/>
    <w:tmpl w:val="E1A2A122"/>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8C7881F8"/>
    <w:lvl w:ilvl="0">
      <w:start w:val="1"/>
      <w:numFmt w:val="decimal"/>
      <w:pStyle w:val="Heading1"/>
      <w:lvlText w:val="%1."/>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5263" w:hanging="720"/>
      </w:pPr>
    </w:lvl>
    <w:lvl w:ilvl="4">
      <w:start w:val="1"/>
      <w:numFmt w:val="decimal"/>
      <w:pStyle w:val="Heading5"/>
      <w:lvlText w:val="(%5)"/>
      <w:legacy w:legacy="1" w:legacySpace="0" w:legacyIndent="720"/>
      <w:lvlJc w:val="left"/>
      <w:pPr>
        <w:ind w:left="5983" w:hanging="720"/>
      </w:pPr>
    </w:lvl>
    <w:lvl w:ilvl="5">
      <w:start w:val="1"/>
      <w:numFmt w:val="lowerLetter"/>
      <w:pStyle w:val="Heading6"/>
      <w:lvlText w:val="(%6)"/>
      <w:legacy w:legacy="1" w:legacySpace="0" w:legacyIndent="720"/>
      <w:lvlJc w:val="left"/>
      <w:pPr>
        <w:ind w:left="6703" w:hanging="720"/>
      </w:pPr>
    </w:lvl>
    <w:lvl w:ilvl="6">
      <w:start w:val="1"/>
      <w:numFmt w:val="lowerRoman"/>
      <w:pStyle w:val="Heading7"/>
      <w:lvlText w:val="(%7)"/>
      <w:legacy w:legacy="1" w:legacySpace="0" w:legacyIndent="720"/>
      <w:lvlJc w:val="left"/>
      <w:pPr>
        <w:ind w:left="7423" w:hanging="720"/>
      </w:pPr>
    </w:lvl>
    <w:lvl w:ilvl="7">
      <w:start w:val="1"/>
      <w:numFmt w:val="lowerLetter"/>
      <w:pStyle w:val="Heading8"/>
      <w:lvlText w:val="(%8)"/>
      <w:legacy w:legacy="1" w:legacySpace="0" w:legacyIndent="720"/>
      <w:lvlJc w:val="left"/>
      <w:pPr>
        <w:ind w:left="8143" w:hanging="720"/>
      </w:pPr>
    </w:lvl>
    <w:lvl w:ilvl="8">
      <w:start w:val="1"/>
      <w:numFmt w:val="lowerRoman"/>
      <w:pStyle w:val="Heading9"/>
      <w:lvlText w:val="(%9)"/>
      <w:legacy w:legacy="1" w:legacySpace="0" w:legacyIndent="720"/>
      <w:lvlJc w:val="left"/>
      <w:pPr>
        <w:ind w:left="8863" w:hanging="720"/>
      </w:pPr>
    </w:lvl>
  </w:abstractNum>
  <w:abstractNum w:abstractNumId="12">
    <w:nsid w:val="00E91759"/>
    <w:multiLevelType w:val="hybridMultilevel"/>
    <w:tmpl w:val="C2AE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55EB4"/>
    <w:multiLevelType w:val="multilevel"/>
    <w:tmpl w:val="EC4EF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7B7B89"/>
    <w:multiLevelType w:val="hybridMultilevel"/>
    <w:tmpl w:val="2E66755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0EF75B8D"/>
    <w:multiLevelType w:val="hybridMultilevel"/>
    <w:tmpl w:val="EA988CC0"/>
    <w:lvl w:ilvl="0" w:tplc="04090017">
      <w:start w:val="1"/>
      <w:numFmt w:val="lowerLetter"/>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6">
    <w:nsid w:val="0FD33BA6"/>
    <w:multiLevelType w:val="hybridMultilevel"/>
    <w:tmpl w:val="023E6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7373DC9"/>
    <w:multiLevelType w:val="multilevel"/>
    <w:tmpl w:val="F9B418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D00CE0"/>
    <w:multiLevelType w:val="hybridMultilevel"/>
    <w:tmpl w:val="648E15F4"/>
    <w:lvl w:ilvl="0" w:tplc="76C4B2C2">
      <w:numFmt w:val="bullet"/>
      <w:lvlText w:val="-"/>
      <w:lvlJc w:val="left"/>
      <w:pPr>
        <w:ind w:left="558" w:hanging="360"/>
      </w:pPr>
      <w:rPr>
        <w:rFonts w:ascii="Times New Roman" w:eastAsia="Times New Roman" w:hAnsi="Times New Roman" w:cs="Times New Roman" w:hint="default"/>
      </w:rPr>
    </w:lvl>
    <w:lvl w:ilvl="1" w:tplc="04090003" w:tentative="1">
      <w:start w:val="1"/>
      <w:numFmt w:val="bullet"/>
      <w:lvlText w:val="o"/>
      <w:lvlJc w:val="left"/>
      <w:pPr>
        <w:ind w:left="1278" w:hanging="360"/>
      </w:pPr>
      <w:rPr>
        <w:rFonts w:ascii="Courier New" w:hAnsi="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9">
    <w:nsid w:val="37660336"/>
    <w:multiLevelType w:val="multilevel"/>
    <w:tmpl w:val="37660336"/>
    <w:lvl w:ilvl="0" w:tentative="1">
      <w:start w:val="1"/>
      <w:numFmt w:val="bullet"/>
      <w:pStyle w:val="bulletlist"/>
      <w:lvlText w:val=""/>
      <w:lvlJc w:val="left"/>
      <w:pPr>
        <w:tabs>
          <w:tab w:val="left" w:pos="648"/>
        </w:tabs>
        <w:ind w:left="648"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nsid w:val="3AF8050E"/>
    <w:multiLevelType w:val="hybridMultilevel"/>
    <w:tmpl w:val="4C20CCB0"/>
    <w:lvl w:ilvl="0" w:tplc="13A2873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52CE1"/>
    <w:multiLevelType w:val="multilevel"/>
    <w:tmpl w:val="CAD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D158C"/>
    <w:multiLevelType w:val="multilevel"/>
    <w:tmpl w:val="7D3873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0E6379"/>
    <w:multiLevelType w:val="multilevel"/>
    <w:tmpl w:val="AB2409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E2279F"/>
    <w:multiLevelType w:val="hybridMultilevel"/>
    <w:tmpl w:val="686A3220"/>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2698D"/>
    <w:multiLevelType w:val="hybridMultilevel"/>
    <w:tmpl w:val="13B4679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20"/>
  </w:num>
  <w:num w:numId="3">
    <w:abstractNumId w:val="19"/>
  </w:num>
  <w:num w:numId="4">
    <w:abstractNumId w:val="15"/>
  </w:num>
  <w:num w:numId="5">
    <w:abstractNumId w:val="26"/>
  </w:num>
  <w:num w:numId="6">
    <w:abstractNumId w:val="21"/>
  </w:num>
  <w:num w:numId="7">
    <w:abstractNumId w:val="1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1"/>
  </w:num>
  <w:num w:numId="20">
    <w:abstractNumId w:val="11"/>
  </w:num>
  <w:num w:numId="21">
    <w:abstractNumId w:val="11"/>
  </w:num>
  <w:num w:numId="22">
    <w:abstractNumId w:val="12"/>
  </w:num>
  <w:num w:numId="23">
    <w:abstractNumId w:val="11"/>
  </w:num>
  <w:num w:numId="24">
    <w:abstractNumId w:val="25"/>
  </w:num>
  <w:num w:numId="25">
    <w:abstractNumId w:val="14"/>
  </w:num>
  <w:num w:numId="26">
    <w:abstractNumId w:val="16"/>
  </w:num>
  <w:num w:numId="27">
    <w:abstractNumId w:val="11"/>
  </w:num>
  <w:num w:numId="28">
    <w:abstractNumId w:val="11"/>
  </w:num>
  <w:num w:numId="29">
    <w:abstractNumId w:val="11"/>
  </w:num>
  <w:num w:numId="30">
    <w:abstractNumId w:val="11"/>
  </w:num>
  <w:num w:numId="31">
    <w:abstractNumId w:val="11"/>
  </w:num>
  <w:num w:numId="32">
    <w:abstractNumId w:val="23"/>
  </w:num>
  <w:num w:numId="33">
    <w:abstractNumId w:val="11"/>
  </w:num>
  <w:num w:numId="34">
    <w:abstractNumId w:val="11"/>
  </w:num>
  <w:num w:numId="35">
    <w:abstractNumId w:val="13"/>
  </w:num>
  <w:num w:numId="36">
    <w:abstractNumId w:val="11"/>
  </w:num>
  <w:num w:numId="37">
    <w:abstractNumId w:val="11"/>
  </w:num>
  <w:num w:numId="38">
    <w:abstractNumId w:val="17"/>
  </w:num>
  <w:num w:numId="39">
    <w:abstractNumId w:val="11"/>
  </w:num>
  <w:num w:numId="40">
    <w:abstractNumId w:val="24"/>
  </w:num>
  <w:num w:numId="41">
    <w:abstractNumId w:val="11"/>
  </w:num>
  <w:num w:numId="42">
    <w:abstractNumId w:val="22"/>
  </w:num>
  <w:num w:numId="43">
    <w:abstractNumId w:val="11"/>
  </w:num>
  <w:num w:numId="44">
    <w:abstractNumId w:val="11"/>
  </w:num>
  <w:num w:numId="45">
    <w:abstractNumId w:val="11"/>
  </w:num>
  <w:num w:numId="46">
    <w:abstractNumId w:val="11"/>
  </w:num>
  <w:num w:numId="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EA2"/>
    <w:rsid w:val="00001B9F"/>
    <w:rsid w:val="000042F5"/>
    <w:rsid w:val="00010821"/>
    <w:rsid w:val="000111F7"/>
    <w:rsid w:val="00013C86"/>
    <w:rsid w:val="000157BF"/>
    <w:rsid w:val="0001762E"/>
    <w:rsid w:val="00017874"/>
    <w:rsid w:val="00022A19"/>
    <w:rsid w:val="00023FA1"/>
    <w:rsid w:val="000342C6"/>
    <w:rsid w:val="000349DC"/>
    <w:rsid w:val="00042E13"/>
    <w:rsid w:val="00044E4F"/>
    <w:rsid w:val="00044EF3"/>
    <w:rsid w:val="00045E96"/>
    <w:rsid w:val="00050317"/>
    <w:rsid w:val="0005232A"/>
    <w:rsid w:val="00055C52"/>
    <w:rsid w:val="00056BAB"/>
    <w:rsid w:val="00057856"/>
    <w:rsid w:val="00063EFB"/>
    <w:rsid w:val="00071B35"/>
    <w:rsid w:val="00075B95"/>
    <w:rsid w:val="00075E31"/>
    <w:rsid w:val="00084BB2"/>
    <w:rsid w:val="00086A29"/>
    <w:rsid w:val="000919AF"/>
    <w:rsid w:val="000935E4"/>
    <w:rsid w:val="0009447B"/>
    <w:rsid w:val="00097F18"/>
    <w:rsid w:val="000A168B"/>
    <w:rsid w:val="000A168F"/>
    <w:rsid w:val="000A6C08"/>
    <w:rsid w:val="000A7024"/>
    <w:rsid w:val="000B1E98"/>
    <w:rsid w:val="000B4032"/>
    <w:rsid w:val="000C289C"/>
    <w:rsid w:val="000D025C"/>
    <w:rsid w:val="000D09C8"/>
    <w:rsid w:val="000D2BDE"/>
    <w:rsid w:val="000D4C60"/>
    <w:rsid w:val="000E14F7"/>
    <w:rsid w:val="000F2378"/>
    <w:rsid w:val="000F462C"/>
    <w:rsid w:val="000F5535"/>
    <w:rsid w:val="000F576E"/>
    <w:rsid w:val="000F5DDF"/>
    <w:rsid w:val="000F623A"/>
    <w:rsid w:val="000F678A"/>
    <w:rsid w:val="00103947"/>
    <w:rsid w:val="0010421F"/>
    <w:rsid w:val="00104BB0"/>
    <w:rsid w:val="0010794E"/>
    <w:rsid w:val="0011491E"/>
    <w:rsid w:val="001163E8"/>
    <w:rsid w:val="00120A70"/>
    <w:rsid w:val="00122BF8"/>
    <w:rsid w:val="00125DA8"/>
    <w:rsid w:val="001274CB"/>
    <w:rsid w:val="00131D5C"/>
    <w:rsid w:val="0013354F"/>
    <w:rsid w:val="00136B56"/>
    <w:rsid w:val="00142812"/>
    <w:rsid w:val="00142FDD"/>
    <w:rsid w:val="00143F2E"/>
    <w:rsid w:val="00144E72"/>
    <w:rsid w:val="00144EF6"/>
    <w:rsid w:val="00145499"/>
    <w:rsid w:val="00147A68"/>
    <w:rsid w:val="00166E43"/>
    <w:rsid w:val="00167998"/>
    <w:rsid w:val="00170FB7"/>
    <w:rsid w:val="00171E75"/>
    <w:rsid w:val="00175B14"/>
    <w:rsid w:val="0017637E"/>
    <w:rsid w:val="001768FF"/>
    <w:rsid w:val="001829C5"/>
    <w:rsid w:val="00185842"/>
    <w:rsid w:val="001861B5"/>
    <w:rsid w:val="001864F2"/>
    <w:rsid w:val="00187134"/>
    <w:rsid w:val="00187423"/>
    <w:rsid w:val="00196AA5"/>
    <w:rsid w:val="00196F32"/>
    <w:rsid w:val="001A0BC4"/>
    <w:rsid w:val="001A3EC0"/>
    <w:rsid w:val="001A424E"/>
    <w:rsid w:val="001A5D52"/>
    <w:rsid w:val="001A60B1"/>
    <w:rsid w:val="001B36B1"/>
    <w:rsid w:val="001B402F"/>
    <w:rsid w:val="001B7A6C"/>
    <w:rsid w:val="001C4888"/>
    <w:rsid w:val="001D36B8"/>
    <w:rsid w:val="001D47A5"/>
    <w:rsid w:val="001E6A02"/>
    <w:rsid w:val="001E7B7A"/>
    <w:rsid w:val="001F0B12"/>
    <w:rsid w:val="001F1CD9"/>
    <w:rsid w:val="001F2A6C"/>
    <w:rsid w:val="001F4C5C"/>
    <w:rsid w:val="001F6CC0"/>
    <w:rsid w:val="00202E93"/>
    <w:rsid w:val="00204478"/>
    <w:rsid w:val="00205D9A"/>
    <w:rsid w:val="00212518"/>
    <w:rsid w:val="00212531"/>
    <w:rsid w:val="00214AEF"/>
    <w:rsid w:val="00214E2E"/>
    <w:rsid w:val="0021569C"/>
    <w:rsid w:val="00216141"/>
    <w:rsid w:val="00217186"/>
    <w:rsid w:val="002179B6"/>
    <w:rsid w:val="00217C4A"/>
    <w:rsid w:val="0022059A"/>
    <w:rsid w:val="002247B5"/>
    <w:rsid w:val="00224926"/>
    <w:rsid w:val="00227399"/>
    <w:rsid w:val="002332E2"/>
    <w:rsid w:val="00236B04"/>
    <w:rsid w:val="00237F20"/>
    <w:rsid w:val="00242552"/>
    <w:rsid w:val="00242997"/>
    <w:rsid w:val="002434A1"/>
    <w:rsid w:val="0024526C"/>
    <w:rsid w:val="002465E7"/>
    <w:rsid w:val="002469F8"/>
    <w:rsid w:val="0025464C"/>
    <w:rsid w:val="002546F9"/>
    <w:rsid w:val="002563EF"/>
    <w:rsid w:val="002619F1"/>
    <w:rsid w:val="00263943"/>
    <w:rsid w:val="00267B35"/>
    <w:rsid w:val="002819D3"/>
    <w:rsid w:val="002922A1"/>
    <w:rsid w:val="00296B40"/>
    <w:rsid w:val="002A02A6"/>
    <w:rsid w:val="002A152D"/>
    <w:rsid w:val="002A1834"/>
    <w:rsid w:val="002A3D3C"/>
    <w:rsid w:val="002A6C35"/>
    <w:rsid w:val="002B162C"/>
    <w:rsid w:val="002B7C8B"/>
    <w:rsid w:val="002C1E25"/>
    <w:rsid w:val="002C4492"/>
    <w:rsid w:val="002C4B01"/>
    <w:rsid w:val="002D02DA"/>
    <w:rsid w:val="002D084A"/>
    <w:rsid w:val="002D2592"/>
    <w:rsid w:val="002D274C"/>
    <w:rsid w:val="002D36B7"/>
    <w:rsid w:val="002E5E5F"/>
    <w:rsid w:val="002E6983"/>
    <w:rsid w:val="002F5B6D"/>
    <w:rsid w:val="002F5D2E"/>
    <w:rsid w:val="002F5FD5"/>
    <w:rsid w:val="002F6924"/>
    <w:rsid w:val="002F75FA"/>
    <w:rsid w:val="002F7655"/>
    <w:rsid w:val="002F7874"/>
    <w:rsid w:val="002F7910"/>
    <w:rsid w:val="002F7AD5"/>
    <w:rsid w:val="002F7F62"/>
    <w:rsid w:val="003056DB"/>
    <w:rsid w:val="00305D22"/>
    <w:rsid w:val="00314788"/>
    <w:rsid w:val="00314FF1"/>
    <w:rsid w:val="0031571B"/>
    <w:rsid w:val="00315E6D"/>
    <w:rsid w:val="00321C7A"/>
    <w:rsid w:val="00325DF6"/>
    <w:rsid w:val="003335FE"/>
    <w:rsid w:val="00337A36"/>
    <w:rsid w:val="003409A1"/>
    <w:rsid w:val="003427CE"/>
    <w:rsid w:val="00343E1F"/>
    <w:rsid w:val="003442DF"/>
    <w:rsid w:val="00344811"/>
    <w:rsid w:val="003449F1"/>
    <w:rsid w:val="0035204D"/>
    <w:rsid w:val="00360269"/>
    <w:rsid w:val="00361278"/>
    <w:rsid w:val="003629EF"/>
    <w:rsid w:val="00365C9E"/>
    <w:rsid w:val="0036703E"/>
    <w:rsid w:val="00373386"/>
    <w:rsid w:val="0037551B"/>
    <w:rsid w:val="003767B9"/>
    <w:rsid w:val="003771D0"/>
    <w:rsid w:val="00377733"/>
    <w:rsid w:val="00383A06"/>
    <w:rsid w:val="00391C05"/>
    <w:rsid w:val="00392DBA"/>
    <w:rsid w:val="00393FA0"/>
    <w:rsid w:val="00394F6F"/>
    <w:rsid w:val="0039521D"/>
    <w:rsid w:val="00395DCB"/>
    <w:rsid w:val="003975C5"/>
    <w:rsid w:val="003A3079"/>
    <w:rsid w:val="003A3D77"/>
    <w:rsid w:val="003A5C76"/>
    <w:rsid w:val="003A6379"/>
    <w:rsid w:val="003B2F7E"/>
    <w:rsid w:val="003B3E0E"/>
    <w:rsid w:val="003B43E9"/>
    <w:rsid w:val="003C3322"/>
    <w:rsid w:val="003C4859"/>
    <w:rsid w:val="003C6182"/>
    <w:rsid w:val="003C68C2"/>
    <w:rsid w:val="003D4CAE"/>
    <w:rsid w:val="003E2B5E"/>
    <w:rsid w:val="003F163E"/>
    <w:rsid w:val="003F26BD"/>
    <w:rsid w:val="003F2F93"/>
    <w:rsid w:val="003F52AD"/>
    <w:rsid w:val="003F6973"/>
    <w:rsid w:val="003F7E90"/>
    <w:rsid w:val="00401499"/>
    <w:rsid w:val="00402EE7"/>
    <w:rsid w:val="004112AA"/>
    <w:rsid w:val="00412045"/>
    <w:rsid w:val="00413E23"/>
    <w:rsid w:val="00417AE5"/>
    <w:rsid w:val="004205F3"/>
    <w:rsid w:val="0043144F"/>
    <w:rsid w:val="00431BFA"/>
    <w:rsid w:val="00434137"/>
    <w:rsid w:val="004353CF"/>
    <w:rsid w:val="00443433"/>
    <w:rsid w:val="00445AA5"/>
    <w:rsid w:val="00446124"/>
    <w:rsid w:val="00446DE5"/>
    <w:rsid w:val="00450D31"/>
    <w:rsid w:val="00453B3F"/>
    <w:rsid w:val="00454C83"/>
    <w:rsid w:val="0045696F"/>
    <w:rsid w:val="004631BC"/>
    <w:rsid w:val="004669C6"/>
    <w:rsid w:val="00475C30"/>
    <w:rsid w:val="004761AE"/>
    <w:rsid w:val="00477894"/>
    <w:rsid w:val="004803D4"/>
    <w:rsid w:val="004826C0"/>
    <w:rsid w:val="0048444D"/>
    <w:rsid w:val="00484761"/>
    <w:rsid w:val="00484DD5"/>
    <w:rsid w:val="00493B35"/>
    <w:rsid w:val="0049711E"/>
    <w:rsid w:val="004A45E7"/>
    <w:rsid w:val="004A7741"/>
    <w:rsid w:val="004A7EF5"/>
    <w:rsid w:val="004B2ED6"/>
    <w:rsid w:val="004B60B8"/>
    <w:rsid w:val="004B6B70"/>
    <w:rsid w:val="004C1E16"/>
    <w:rsid w:val="004C2490"/>
    <w:rsid w:val="004C2543"/>
    <w:rsid w:val="004C3558"/>
    <w:rsid w:val="004C63C2"/>
    <w:rsid w:val="004C6B4B"/>
    <w:rsid w:val="004D0C7D"/>
    <w:rsid w:val="004D15CA"/>
    <w:rsid w:val="004D558E"/>
    <w:rsid w:val="004E1271"/>
    <w:rsid w:val="004E1869"/>
    <w:rsid w:val="004E276F"/>
    <w:rsid w:val="004E2BEC"/>
    <w:rsid w:val="004E3E4C"/>
    <w:rsid w:val="004E46EA"/>
    <w:rsid w:val="004E4DB7"/>
    <w:rsid w:val="004E52D1"/>
    <w:rsid w:val="004E5FF5"/>
    <w:rsid w:val="004F1E45"/>
    <w:rsid w:val="004F23A0"/>
    <w:rsid w:val="004F2F89"/>
    <w:rsid w:val="004F5EDD"/>
    <w:rsid w:val="005003E3"/>
    <w:rsid w:val="005020D3"/>
    <w:rsid w:val="005028C3"/>
    <w:rsid w:val="00502960"/>
    <w:rsid w:val="005052CD"/>
    <w:rsid w:val="00505613"/>
    <w:rsid w:val="00512065"/>
    <w:rsid w:val="005126BC"/>
    <w:rsid w:val="00514E40"/>
    <w:rsid w:val="00516C97"/>
    <w:rsid w:val="005207D0"/>
    <w:rsid w:val="0052099E"/>
    <w:rsid w:val="005245D3"/>
    <w:rsid w:val="00526A61"/>
    <w:rsid w:val="00527A96"/>
    <w:rsid w:val="00532B57"/>
    <w:rsid w:val="005347FD"/>
    <w:rsid w:val="005365A9"/>
    <w:rsid w:val="005374F3"/>
    <w:rsid w:val="00541A91"/>
    <w:rsid w:val="005426A0"/>
    <w:rsid w:val="00544D2E"/>
    <w:rsid w:val="00546B22"/>
    <w:rsid w:val="00547145"/>
    <w:rsid w:val="00547872"/>
    <w:rsid w:val="00550A26"/>
    <w:rsid w:val="00550BF5"/>
    <w:rsid w:val="005520E9"/>
    <w:rsid w:val="00554F85"/>
    <w:rsid w:val="0056415E"/>
    <w:rsid w:val="00566BF6"/>
    <w:rsid w:val="00566D7E"/>
    <w:rsid w:val="00567A70"/>
    <w:rsid w:val="005866E9"/>
    <w:rsid w:val="005877B3"/>
    <w:rsid w:val="0059001F"/>
    <w:rsid w:val="005903DC"/>
    <w:rsid w:val="00591ECD"/>
    <w:rsid w:val="00597190"/>
    <w:rsid w:val="00597D29"/>
    <w:rsid w:val="005A1408"/>
    <w:rsid w:val="005A168F"/>
    <w:rsid w:val="005A2A15"/>
    <w:rsid w:val="005A5E99"/>
    <w:rsid w:val="005A6400"/>
    <w:rsid w:val="005A6626"/>
    <w:rsid w:val="005A7279"/>
    <w:rsid w:val="005B1372"/>
    <w:rsid w:val="005B21D1"/>
    <w:rsid w:val="005B591A"/>
    <w:rsid w:val="005C215D"/>
    <w:rsid w:val="005C21FC"/>
    <w:rsid w:val="005C3C69"/>
    <w:rsid w:val="005D12EA"/>
    <w:rsid w:val="005D1B15"/>
    <w:rsid w:val="005D2231"/>
    <w:rsid w:val="005D2824"/>
    <w:rsid w:val="005D4F1A"/>
    <w:rsid w:val="005D5556"/>
    <w:rsid w:val="005D6E1D"/>
    <w:rsid w:val="005D72BB"/>
    <w:rsid w:val="005E1366"/>
    <w:rsid w:val="005E4054"/>
    <w:rsid w:val="005E472E"/>
    <w:rsid w:val="005E692F"/>
    <w:rsid w:val="005F17F0"/>
    <w:rsid w:val="005F31C4"/>
    <w:rsid w:val="005F680F"/>
    <w:rsid w:val="005F74AB"/>
    <w:rsid w:val="0060282C"/>
    <w:rsid w:val="00603F5F"/>
    <w:rsid w:val="00604704"/>
    <w:rsid w:val="006108E5"/>
    <w:rsid w:val="00612A9D"/>
    <w:rsid w:val="00616338"/>
    <w:rsid w:val="006204AC"/>
    <w:rsid w:val="0062114B"/>
    <w:rsid w:val="00623698"/>
    <w:rsid w:val="00623FB8"/>
    <w:rsid w:val="00625E96"/>
    <w:rsid w:val="00627335"/>
    <w:rsid w:val="0064376D"/>
    <w:rsid w:val="00646D0C"/>
    <w:rsid w:val="00647C09"/>
    <w:rsid w:val="00651F2C"/>
    <w:rsid w:val="00652624"/>
    <w:rsid w:val="00657044"/>
    <w:rsid w:val="00662F0B"/>
    <w:rsid w:val="00665E3F"/>
    <w:rsid w:val="006673F2"/>
    <w:rsid w:val="00670DF8"/>
    <w:rsid w:val="006816B7"/>
    <w:rsid w:val="00682D33"/>
    <w:rsid w:val="00693D5D"/>
    <w:rsid w:val="006970D5"/>
    <w:rsid w:val="006A1B41"/>
    <w:rsid w:val="006A2F89"/>
    <w:rsid w:val="006A329C"/>
    <w:rsid w:val="006A39C0"/>
    <w:rsid w:val="006A574C"/>
    <w:rsid w:val="006A7224"/>
    <w:rsid w:val="006B18E4"/>
    <w:rsid w:val="006B1F64"/>
    <w:rsid w:val="006B6B34"/>
    <w:rsid w:val="006B7F03"/>
    <w:rsid w:val="006C25F6"/>
    <w:rsid w:val="006C29D3"/>
    <w:rsid w:val="006C31A8"/>
    <w:rsid w:val="006D2418"/>
    <w:rsid w:val="006D33C2"/>
    <w:rsid w:val="006D378A"/>
    <w:rsid w:val="006D4779"/>
    <w:rsid w:val="006E0AD4"/>
    <w:rsid w:val="006F034F"/>
    <w:rsid w:val="006F088D"/>
    <w:rsid w:val="006F440B"/>
    <w:rsid w:val="006F79E7"/>
    <w:rsid w:val="00701B9A"/>
    <w:rsid w:val="00704FD6"/>
    <w:rsid w:val="00706FED"/>
    <w:rsid w:val="00706FF9"/>
    <w:rsid w:val="00707DF4"/>
    <w:rsid w:val="00714380"/>
    <w:rsid w:val="00720B19"/>
    <w:rsid w:val="00723175"/>
    <w:rsid w:val="00725470"/>
    <w:rsid w:val="00725B45"/>
    <w:rsid w:val="00730D26"/>
    <w:rsid w:val="00745BDC"/>
    <w:rsid w:val="00753068"/>
    <w:rsid w:val="007577B0"/>
    <w:rsid w:val="00757E70"/>
    <w:rsid w:val="0076043E"/>
    <w:rsid w:val="007626E3"/>
    <w:rsid w:val="00762825"/>
    <w:rsid w:val="00763255"/>
    <w:rsid w:val="00764155"/>
    <w:rsid w:val="0076746E"/>
    <w:rsid w:val="007701D8"/>
    <w:rsid w:val="0077058E"/>
    <w:rsid w:val="00771B68"/>
    <w:rsid w:val="0077447B"/>
    <w:rsid w:val="00774B74"/>
    <w:rsid w:val="0077566E"/>
    <w:rsid w:val="00777E2B"/>
    <w:rsid w:val="00782C3B"/>
    <w:rsid w:val="00787F0E"/>
    <w:rsid w:val="00790C97"/>
    <w:rsid w:val="007932E2"/>
    <w:rsid w:val="007935FD"/>
    <w:rsid w:val="00793FEC"/>
    <w:rsid w:val="007A05F1"/>
    <w:rsid w:val="007A3807"/>
    <w:rsid w:val="007B20DD"/>
    <w:rsid w:val="007B3AF1"/>
    <w:rsid w:val="007B530E"/>
    <w:rsid w:val="007C11E8"/>
    <w:rsid w:val="007C1767"/>
    <w:rsid w:val="007C2AE5"/>
    <w:rsid w:val="007C39C4"/>
    <w:rsid w:val="007C4336"/>
    <w:rsid w:val="007D5F5E"/>
    <w:rsid w:val="007D77FA"/>
    <w:rsid w:val="007E0B23"/>
    <w:rsid w:val="007E5EB8"/>
    <w:rsid w:val="007F593B"/>
    <w:rsid w:val="007F7AA6"/>
    <w:rsid w:val="00805883"/>
    <w:rsid w:val="00805BC8"/>
    <w:rsid w:val="008074FB"/>
    <w:rsid w:val="00811A21"/>
    <w:rsid w:val="008134DC"/>
    <w:rsid w:val="00814D0B"/>
    <w:rsid w:val="0082196D"/>
    <w:rsid w:val="00822E94"/>
    <w:rsid w:val="008233CB"/>
    <w:rsid w:val="00823624"/>
    <w:rsid w:val="00827178"/>
    <w:rsid w:val="00834DCA"/>
    <w:rsid w:val="00835AFC"/>
    <w:rsid w:val="00836AFB"/>
    <w:rsid w:val="00837BF0"/>
    <w:rsid w:val="00837E47"/>
    <w:rsid w:val="0084532F"/>
    <w:rsid w:val="00846225"/>
    <w:rsid w:val="00846254"/>
    <w:rsid w:val="0085097B"/>
    <w:rsid w:val="008517AD"/>
    <w:rsid w:val="0085186D"/>
    <w:rsid w:val="008518FE"/>
    <w:rsid w:val="00852123"/>
    <w:rsid w:val="00855E4A"/>
    <w:rsid w:val="0085659C"/>
    <w:rsid w:val="00856AF1"/>
    <w:rsid w:val="00862FA1"/>
    <w:rsid w:val="008637C5"/>
    <w:rsid w:val="008660AE"/>
    <w:rsid w:val="008672E5"/>
    <w:rsid w:val="00872026"/>
    <w:rsid w:val="00873742"/>
    <w:rsid w:val="0087493E"/>
    <w:rsid w:val="00875509"/>
    <w:rsid w:val="0087792E"/>
    <w:rsid w:val="00881C92"/>
    <w:rsid w:val="00883EAF"/>
    <w:rsid w:val="00885258"/>
    <w:rsid w:val="008867BE"/>
    <w:rsid w:val="00886B09"/>
    <w:rsid w:val="00894C2D"/>
    <w:rsid w:val="00895F7E"/>
    <w:rsid w:val="00897D6C"/>
    <w:rsid w:val="008A0269"/>
    <w:rsid w:val="008A30C3"/>
    <w:rsid w:val="008A3C23"/>
    <w:rsid w:val="008A56CB"/>
    <w:rsid w:val="008B1015"/>
    <w:rsid w:val="008B3B17"/>
    <w:rsid w:val="008B4369"/>
    <w:rsid w:val="008B5C70"/>
    <w:rsid w:val="008B608D"/>
    <w:rsid w:val="008B6521"/>
    <w:rsid w:val="008B6C08"/>
    <w:rsid w:val="008B7019"/>
    <w:rsid w:val="008C49CC"/>
    <w:rsid w:val="008D1FF2"/>
    <w:rsid w:val="008D5953"/>
    <w:rsid w:val="008D69E9"/>
    <w:rsid w:val="008E0645"/>
    <w:rsid w:val="008F2F84"/>
    <w:rsid w:val="008F3341"/>
    <w:rsid w:val="008F35B2"/>
    <w:rsid w:val="008F594A"/>
    <w:rsid w:val="008F59F8"/>
    <w:rsid w:val="008F745F"/>
    <w:rsid w:val="00904C7E"/>
    <w:rsid w:val="0090571E"/>
    <w:rsid w:val="0090745B"/>
    <w:rsid w:val="009078F9"/>
    <w:rsid w:val="0091035B"/>
    <w:rsid w:val="0091267E"/>
    <w:rsid w:val="00912696"/>
    <w:rsid w:val="00917B5B"/>
    <w:rsid w:val="009270AA"/>
    <w:rsid w:val="00932B0D"/>
    <w:rsid w:val="00937337"/>
    <w:rsid w:val="00940BAF"/>
    <w:rsid w:val="00941A6D"/>
    <w:rsid w:val="00947A46"/>
    <w:rsid w:val="00953662"/>
    <w:rsid w:val="00953B9A"/>
    <w:rsid w:val="00953FAA"/>
    <w:rsid w:val="0095769B"/>
    <w:rsid w:val="009602D6"/>
    <w:rsid w:val="00964E21"/>
    <w:rsid w:val="00965AEF"/>
    <w:rsid w:val="009751AF"/>
    <w:rsid w:val="00975661"/>
    <w:rsid w:val="00976258"/>
    <w:rsid w:val="00977D4B"/>
    <w:rsid w:val="00981B0F"/>
    <w:rsid w:val="00983AD4"/>
    <w:rsid w:val="0098655E"/>
    <w:rsid w:val="009868EB"/>
    <w:rsid w:val="009A1F6E"/>
    <w:rsid w:val="009A2C62"/>
    <w:rsid w:val="009B5101"/>
    <w:rsid w:val="009B5F5F"/>
    <w:rsid w:val="009B6313"/>
    <w:rsid w:val="009C1E4C"/>
    <w:rsid w:val="009C4A50"/>
    <w:rsid w:val="009C5B57"/>
    <w:rsid w:val="009C7D17"/>
    <w:rsid w:val="009D0C50"/>
    <w:rsid w:val="009D2431"/>
    <w:rsid w:val="009D2D72"/>
    <w:rsid w:val="009D50A1"/>
    <w:rsid w:val="009D5603"/>
    <w:rsid w:val="009E09B9"/>
    <w:rsid w:val="009E0BE8"/>
    <w:rsid w:val="009E394B"/>
    <w:rsid w:val="009E484E"/>
    <w:rsid w:val="009E526F"/>
    <w:rsid w:val="009E53D4"/>
    <w:rsid w:val="009F328E"/>
    <w:rsid w:val="009F40FB"/>
    <w:rsid w:val="009F4F6F"/>
    <w:rsid w:val="00A0276F"/>
    <w:rsid w:val="00A02E23"/>
    <w:rsid w:val="00A0407D"/>
    <w:rsid w:val="00A043AF"/>
    <w:rsid w:val="00A04FA2"/>
    <w:rsid w:val="00A058D0"/>
    <w:rsid w:val="00A12CDD"/>
    <w:rsid w:val="00A1568C"/>
    <w:rsid w:val="00A15A18"/>
    <w:rsid w:val="00A208E8"/>
    <w:rsid w:val="00A20C07"/>
    <w:rsid w:val="00A22863"/>
    <w:rsid w:val="00A22FCB"/>
    <w:rsid w:val="00A240BC"/>
    <w:rsid w:val="00A24EEB"/>
    <w:rsid w:val="00A30001"/>
    <w:rsid w:val="00A30AF5"/>
    <w:rsid w:val="00A31701"/>
    <w:rsid w:val="00A32524"/>
    <w:rsid w:val="00A43716"/>
    <w:rsid w:val="00A472F1"/>
    <w:rsid w:val="00A5237D"/>
    <w:rsid w:val="00A53507"/>
    <w:rsid w:val="00A54654"/>
    <w:rsid w:val="00A54CDC"/>
    <w:rsid w:val="00A55404"/>
    <w:rsid w:val="00A554A3"/>
    <w:rsid w:val="00A725D5"/>
    <w:rsid w:val="00A7327D"/>
    <w:rsid w:val="00A736C5"/>
    <w:rsid w:val="00A758EA"/>
    <w:rsid w:val="00A81118"/>
    <w:rsid w:val="00A82DB7"/>
    <w:rsid w:val="00A85AF3"/>
    <w:rsid w:val="00A92380"/>
    <w:rsid w:val="00A92A47"/>
    <w:rsid w:val="00A92D67"/>
    <w:rsid w:val="00A936C6"/>
    <w:rsid w:val="00A955AE"/>
    <w:rsid w:val="00A95BD5"/>
    <w:rsid w:val="00A95C50"/>
    <w:rsid w:val="00AA060A"/>
    <w:rsid w:val="00AA4C22"/>
    <w:rsid w:val="00AB0467"/>
    <w:rsid w:val="00AB565C"/>
    <w:rsid w:val="00AB62A7"/>
    <w:rsid w:val="00AB79A6"/>
    <w:rsid w:val="00AC1515"/>
    <w:rsid w:val="00AC3A74"/>
    <w:rsid w:val="00AC4850"/>
    <w:rsid w:val="00AD7140"/>
    <w:rsid w:val="00AD766B"/>
    <w:rsid w:val="00AE24B5"/>
    <w:rsid w:val="00AE44AF"/>
    <w:rsid w:val="00AE5ECC"/>
    <w:rsid w:val="00AF5F6C"/>
    <w:rsid w:val="00B0084C"/>
    <w:rsid w:val="00B00C2E"/>
    <w:rsid w:val="00B01961"/>
    <w:rsid w:val="00B1022B"/>
    <w:rsid w:val="00B10FE4"/>
    <w:rsid w:val="00B13241"/>
    <w:rsid w:val="00B202DC"/>
    <w:rsid w:val="00B30A0B"/>
    <w:rsid w:val="00B3150C"/>
    <w:rsid w:val="00B33F36"/>
    <w:rsid w:val="00B3706F"/>
    <w:rsid w:val="00B43A30"/>
    <w:rsid w:val="00B44A27"/>
    <w:rsid w:val="00B46DF3"/>
    <w:rsid w:val="00B4769B"/>
    <w:rsid w:val="00B47B59"/>
    <w:rsid w:val="00B50EEE"/>
    <w:rsid w:val="00B53F81"/>
    <w:rsid w:val="00B56C2B"/>
    <w:rsid w:val="00B57E04"/>
    <w:rsid w:val="00B6107E"/>
    <w:rsid w:val="00B64352"/>
    <w:rsid w:val="00B65BD3"/>
    <w:rsid w:val="00B66D3C"/>
    <w:rsid w:val="00B70469"/>
    <w:rsid w:val="00B72B08"/>
    <w:rsid w:val="00B72DD8"/>
    <w:rsid w:val="00B72E09"/>
    <w:rsid w:val="00B74B1A"/>
    <w:rsid w:val="00B75CC4"/>
    <w:rsid w:val="00B77047"/>
    <w:rsid w:val="00B77756"/>
    <w:rsid w:val="00B77E22"/>
    <w:rsid w:val="00B84BDF"/>
    <w:rsid w:val="00B8777C"/>
    <w:rsid w:val="00B91414"/>
    <w:rsid w:val="00B955F6"/>
    <w:rsid w:val="00BA7787"/>
    <w:rsid w:val="00BB00DC"/>
    <w:rsid w:val="00BB03BA"/>
    <w:rsid w:val="00BB0B95"/>
    <w:rsid w:val="00BB119F"/>
    <w:rsid w:val="00BB5892"/>
    <w:rsid w:val="00BB7A34"/>
    <w:rsid w:val="00BC0DDC"/>
    <w:rsid w:val="00BC6E0D"/>
    <w:rsid w:val="00BC700E"/>
    <w:rsid w:val="00BC7F72"/>
    <w:rsid w:val="00BD01C1"/>
    <w:rsid w:val="00BD0682"/>
    <w:rsid w:val="00BD31DB"/>
    <w:rsid w:val="00BD3BF7"/>
    <w:rsid w:val="00BD6BC2"/>
    <w:rsid w:val="00BE29F5"/>
    <w:rsid w:val="00BE3857"/>
    <w:rsid w:val="00BE6815"/>
    <w:rsid w:val="00BE7AB7"/>
    <w:rsid w:val="00BF0C69"/>
    <w:rsid w:val="00BF5896"/>
    <w:rsid w:val="00BF629B"/>
    <w:rsid w:val="00BF655C"/>
    <w:rsid w:val="00C01664"/>
    <w:rsid w:val="00C03839"/>
    <w:rsid w:val="00C0482A"/>
    <w:rsid w:val="00C05B61"/>
    <w:rsid w:val="00C075EF"/>
    <w:rsid w:val="00C10886"/>
    <w:rsid w:val="00C11E83"/>
    <w:rsid w:val="00C13936"/>
    <w:rsid w:val="00C16AF3"/>
    <w:rsid w:val="00C17E84"/>
    <w:rsid w:val="00C2078D"/>
    <w:rsid w:val="00C208AC"/>
    <w:rsid w:val="00C21A3E"/>
    <w:rsid w:val="00C22D38"/>
    <w:rsid w:val="00C2378A"/>
    <w:rsid w:val="00C23CF1"/>
    <w:rsid w:val="00C258D2"/>
    <w:rsid w:val="00C262EF"/>
    <w:rsid w:val="00C315D8"/>
    <w:rsid w:val="00C348BD"/>
    <w:rsid w:val="00C378A1"/>
    <w:rsid w:val="00C406CF"/>
    <w:rsid w:val="00C40728"/>
    <w:rsid w:val="00C46651"/>
    <w:rsid w:val="00C5067D"/>
    <w:rsid w:val="00C5513C"/>
    <w:rsid w:val="00C61668"/>
    <w:rsid w:val="00C621D6"/>
    <w:rsid w:val="00C6349C"/>
    <w:rsid w:val="00C657AF"/>
    <w:rsid w:val="00C764E9"/>
    <w:rsid w:val="00C7680E"/>
    <w:rsid w:val="00C772EC"/>
    <w:rsid w:val="00C80936"/>
    <w:rsid w:val="00C8136E"/>
    <w:rsid w:val="00C82D86"/>
    <w:rsid w:val="00C915A9"/>
    <w:rsid w:val="00C93E58"/>
    <w:rsid w:val="00C973DC"/>
    <w:rsid w:val="00CA0714"/>
    <w:rsid w:val="00CA12E7"/>
    <w:rsid w:val="00CB1055"/>
    <w:rsid w:val="00CB469B"/>
    <w:rsid w:val="00CB4B8D"/>
    <w:rsid w:val="00CB771F"/>
    <w:rsid w:val="00CC0DDA"/>
    <w:rsid w:val="00CC2295"/>
    <w:rsid w:val="00CC2C5C"/>
    <w:rsid w:val="00CC6896"/>
    <w:rsid w:val="00CD05DC"/>
    <w:rsid w:val="00CD684F"/>
    <w:rsid w:val="00CD6C67"/>
    <w:rsid w:val="00CE0057"/>
    <w:rsid w:val="00CE443D"/>
    <w:rsid w:val="00CE7A68"/>
    <w:rsid w:val="00CF1615"/>
    <w:rsid w:val="00CF27C3"/>
    <w:rsid w:val="00CF7C64"/>
    <w:rsid w:val="00D01074"/>
    <w:rsid w:val="00D06623"/>
    <w:rsid w:val="00D0680B"/>
    <w:rsid w:val="00D0729E"/>
    <w:rsid w:val="00D07F8A"/>
    <w:rsid w:val="00D1029D"/>
    <w:rsid w:val="00D109DF"/>
    <w:rsid w:val="00D11842"/>
    <w:rsid w:val="00D13F33"/>
    <w:rsid w:val="00D144AB"/>
    <w:rsid w:val="00D14C6B"/>
    <w:rsid w:val="00D15306"/>
    <w:rsid w:val="00D1604E"/>
    <w:rsid w:val="00D16053"/>
    <w:rsid w:val="00D170FA"/>
    <w:rsid w:val="00D203F7"/>
    <w:rsid w:val="00D205CC"/>
    <w:rsid w:val="00D23A79"/>
    <w:rsid w:val="00D34438"/>
    <w:rsid w:val="00D3478A"/>
    <w:rsid w:val="00D34AF6"/>
    <w:rsid w:val="00D3654F"/>
    <w:rsid w:val="00D3679B"/>
    <w:rsid w:val="00D36E78"/>
    <w:rsid w:val="00D37248"/>
    <w:rsid w:val="00D44404"/>
    <w:rsid w:val="00D44CC8"/>
    <w:rsid w:val="00D500C7"/>
    <w:rsid w:val="00D51068"/>
    <w:rsid w:val="00D5536F"/>
    <w:rsid w:val="00D56935"/>
    <w:rsid w:val="00D56C74"/>
    <w:rsid w:val="00D67327"/>
    <w:rsid w:val="00D67348"/>
    <w:rsid w:val="00D716D8"/>
    <w:rsid w:val="00D726D3"/>
    <w:rsid w:val="00D73042"/>
    <w:rsid w:val="00D74A1F"/>
    <w:rsid w:val="00D758C6"/>
    <w:rsid w:val="00D76C73"/>
    <w:rsid w:val="00D76CFA"/>
    <w:rsid w:val="00D841ED"/>
    <w:rsid w:val="00D847B0"/>
    <w:rsid w:val="00D90C10"/>
    <w:rsid w:val="00D916D7"/>
    <w:rsid w:val="00D92E96"/>
    <w:rsid w:val="00D95C3C"/>
    <w:rsid w:val="00D95CCC"/>
    <w:rsid w:val="00D95E82"/>
    <w:rsid w:val="00DA258C"/>
    <w:rsid w:val="00DA2634"/>
    <w:rsid w:val="00DA7E72"/>
    <w:rsid w:val="00DB6DE3"/>
    <w:rsid w:val="00DC00DD"/>
    <w:rsid w:val="00DC1FE4"/>
    <w:rsid w:val="00DC20BD"/>
    <w:rsid w:val="00DC249A"/>
    <w:rsid w:val="00DC26E6"/>
    <w:rsid w:val="00DC4223"/>
    <w:rsid w:val="00DC429B"/>
    <w:rsid w:val="00DC4C7D"/>
    <w:rsid w:val="00DC74DF"/>
    <w:rsid w:val="00DC791B"/>
    <w:rsid w:val="00DD4182"/>
    <w:rsid w:val="00DD466E"/>
    <w:rsid w:val="00DD5EE8"/>
    <w:rsid w:val="00DE07FA"/>
    <w:rsid w:val="00DE17B7"/>
    <w:rsid w:val="00DE5FBF"/>
    <w:rsid w:val="00DF22FA"/>
    <w:rsid w:val="00DF2DDE"/>
    <w:rsid w:val="00DF4949"/>
    <w:rsid w:val="00DF6D3F"/>
    <w:rsid w:val="00E01667"/>
    <w:rsid w:val="00E02083"/>
    <w:rsid w:val="00E16F21"/>
    <w:rsid w:val="00E17C38"/>
    <w:rsid w:val="00E221DA"/>
    <w:rsid w:val="00E25768"/>
    <w:rsid w:val="00E2720C"/>
    <w:rsid w:val="00E32D8D"/>
    <w:rsid w:val="00E35B45"/>
    <w:rsid w:val="00E36209"/>
    <w:rsid w:val="00E40DA2"/>
    <w:rsid w:val="00E4153A"/>
    <w:rsid w:val="00E420BB"/>
    <w:rsid w:val="00E42B68"/>
    <w:rsid w:val="00E471D3"/>
    <w:rsid w:val="00E5047F"/>
    <w:rsid w:val="00E50DF6"/>
    <w:rsid w:val="00E50E13"/>
    <w:rsid w:val="00E55919"/>
    <w:rsid w:val="00E64812"/>
    <w:rsid w:val="00E670B5"/>
    <w:rsid w:val="00E729A8"/>
    <w:rsid w:val="00E75C0C"/>
    <w:rsid w:val="00E76766"/>
    <w:rsid w:val="00E870F2"/>
    <w:rsid w:val="00E87545"/>
    <w:rsid w:val="00E91418"/>
    <w:rsid w:val="00E93D15"/>
    <w:rsid w:val="00E95E11"/>
    <w:rsid w:val="00E96450"/>
    <w:rsid w:val="00E965C5"/>
    <w:rsid w:val="00E96A3A"/>
    <w:rsid w:val="00E97402"/>
    <w:rsid w:val="00E97A8B"/>
    <w:rsid w:val="00E97B99"/>
    <w:rsid w:val="00EB2A53"/>
    <w:rsid w:val="00EB2AD5"/>
    <w:rsid w:val="00EB2E9D"/>
    <w:rsid w:val="00EC18A4"/>
    <w:rsid w:val="00EC2478"/>
    <w:rsid w:val="00EC4771"/>
    <w:rsid w:val="00EC49DD"/>
    <w:rsid w:val="00ED3045"/>
    <w:rsid w:val="00ED52F8"/>
    <w:rsid w:val="00EE1789"/>
    <w:rsid w:val="00EE1E9F"/>
    <w:rsid w:val="00EE2EB2"/>
    <w:rsid w:val="00EE6BE4"/>
    <w:rsid w:val="00EE6FFC"/>
    <w:rsid w:val="00EF0EF8"/>
    <w:rsid w:val="00EF10AC"/>
    <w:rsid w:val="00EF4701"/>
    <w:rsid w:val="00EF564E"/>
    <w:rsid w:val="00EF7529"/>
    <w:rsid w:val="00F02796"/>
    <w:rsid w:val="00F05832"/>
    <w:rsid w:val="00F10BEA"/>
    <w:rsid w:val="00F17C0D"/>
    <w:rsid w:val="00F210C0"/>
    <w:rsid w:val="00F22198"/>
    <w:rsid w:val="00F30B84"/>
    <w:rsid w:val="00F337B8"/>
    <w:rsid w:val="00F33D49"/>
    <w:rsid w:val="00F3481E"/>
    <w:rsid w:val="00F36AAC"/>
    <w:rsid w:val="00F36F5F"/>
    <w:rsid w:val="00F44DE1"/>
    <w:rsid w:val="00F47A96"/>
    <w:rsid w:val="00F47D71"/>
    <w:rsid w:val="00F50A11"/>
    <w:rsid w:val="00F517BA"/>
    <w:rsid w:val="00F53928"/>
    <w:rsid w:val="00F53CD8"/>
    <w:rsid w:val="00F5513F"/>
    <w:rsid w:val="00F56BAB"/>
    <w:rsid w:val="00F577F6"/>
    <w:rsid w:val="00F60F51"/>
    <w:rsid w:val="00F6376C"/>
    <w:rsid w:val="00F63965"/>
    <w:rsid w:val="00F63FB6"/>
    <w:rsid w:val="00F65266"/>
    <w:rsid w:val="00F74A9B"/>
    <w:rsid w:val="00F751E1"/>
    <w:rsid w:val="00F75B16"/>
    <w:rsid w:val="00F75D2C"/>
    <w:rsid w:val="00F80F82"/>
    <w:rsid w:val="00F84E69"/>
    <w:rsid w:val="00F85A0E"/>
    <w:rsid w:val="00F8765D"/>
    <w:rsid w:val="00F92F16"/>
    <w:rsid w:val="00F9423A"/>
    <w:rsid w:val="00F95948"/>
    <w:rsid w:val="00FA35E3"/>
    <w:rsid w:val="00FA6019"/>
    <w:rsid w:val="00FB29F0"/>
    <w:rsid w:val="00FB3339"/>
    <w:rsid w:val="00FB4983"/>
    <w:rsid w:val="00FB5418"/>
    <w:rsid w:val="00FB7076"/>
    <w:rsid w:val="00FC277D"/>
    <w:rsid w:val="00FC3FE5"/>
    <w:rsid w:val="00FC5557"/>
    <w:rsid w:val="00FC6A14"/>
    <w:rsid w:val="00FC732B"/>
    <w:rsid w:val="00FD347F"/>
    <w:rsid w:val="00FD4446"/>
    <w:rsid w:val="00FD4F9E"/>
    <w:rsid w:val="00FD534A"/>
    <w:rsid w:val="00FD6F74"/>
    <w:rsid w:val="00FE1A9C"/>
    <w:rsid w:val="00FE5870"/>
    <w:rsid w:val="00FE60ED"/>
    <w:rsid w:val="00FF1646"/>
    <w:rsid w:val="00FF6B74"/>
    <w:rsid w:val="00FF7A4C"/>
    <w:rsid w:val="00FF7F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8D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link w:val="Heading4Char"/>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2AD"/>
    <w:rPr>
      <w:smallCaps/>
      <w:kern w:val="28"/>
    </w:rPr>
  </w:style>
  <w:style w:type="character" w:customStyle="1" w:styleId="Heading2Char">
    <w:name w:val="Heading 2 Char"/>
    <w:basedOn w:val="DefaultParagraphFont"/>
    <w:link w:val="Heading2"/>
    <w:uiPriority w:val="9"/>
    <w:rsid w:val="001B36B1"/>
    <w:rPr>
      <w:i/>
      <w:iCs/>
    </w:rPr>
  </w:style>
  <w:style w:type="character" w:customStyle="1" w:styleId="Heading4Char">
    <w:name w:val="Heading 4 Char"/>
    <w:basedOn w:val="DefaultParagraphFont"/>
    <w:link w:val="Heading4"/>
    <w:uiPriority w:val="9"/>
    <w:rsid w:val="005347FD"/>
    <w:rPr>
      <w:i/>
      <w:iCs/>
      <w:sz w:val="18"/>
      <w:szCs w:val="18"/>
    </w:rPr>
  </w:style>
  <w:style w:type="paragraph" w:customStyle="1" w:styleId="Abstract">
    <w:name w:val="Abstract"/>
    <w:basedOn w:val="Normal"/>
    <w:next w:val="Normal"/>
    <w:link w:val="AbstractChar"/>
    <w:pPr>
      <w:spacing w:before="20"/>
      <w:ind w:firstLine="202"/>
      <w:jc w:val="both"/>
    </w:pPr>
    <w:rPr>
      <w:b/>
      <w:bCs/>
      <w:sz w:val="18"/>
      <w:szCs w:val="18"/>
    </w:rPr>
  </w:style>
  <w:style w:type="character" w:customStyle="1" w:styleId="AbstractChar">
    <w:name w:val="Abstract Char"/>
    <w:link w:val="Abstract"/>
    <w:locked/>
    <w:rsid w:val="005347FD"/>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character" w:customStyle="1" w:styleId="FootnoteTextChar">
    <w:name w:val="Footnote Text Char"/>
    <w:basedOn w:val="DefaultParagraphFont"/>
    <w:link w:val="FootnoteText"/>
    <w:semiHidden/>
    <w:rsid w:val="00C075EF"/>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D90C10"/>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character" w:customStyle="1" w:styleId="ReferenceHeadChar">
    <w:name w:val="Reference Head Char"/>
    <w:basedOn w:val="Heading1Char"/>
    <w:link w:val="ReferenceHead"/>
    <w:rsid w:val="003F52AD"/>
    <w:rPr>
      <w:smallCaps/>
      <w:kern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5347FD"/>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style>
  <w:style w:type="character" w:customStyle="1" w:styleId="BodyTextIndentChar">
    <w:name w:val="Body Text Indent Char"/>
    <w:basedOn w:val="DefaultParagraphFont"/>
    <w:link w:val="BodyTextIndent"/>
    <w:rsid w:val="003F26BD"/>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paragraph" w:styleId="BodyText">
    <w:name w:val="Body Text"/>
    <w:basedOn w:val="Normal"/>
    <w:link w:val="BodyTextChar"/>
    <w:rsid w:val="005347FD"/>
    <w:pPr>
      <w:spacing w:after="120" w:line="276" w:lineRule="auto"/>
    </w:pPr>
  </w:style>
  <w:style w:type="character" w:customStyle="1" w:styleId="BodyTextChar">
    <w:name w:val="Body Text Char"/>
    <w:basedOn w:val="DefaultParagraphFont"/>
    <w:link w:val="BodyText"/>
    <w:rsid w:val="005347FD"/>
    <w:rPr>
      <w:sz w:val="24"/>
      <w:szCs w:val="24"/>
    </w:rPr>
  </w:style>
  <w:style w:type="paragraph" w:styleId="NormalWeb">
    <w:name w:val="Normal (Web)"/>
    <w:basedOn w:val="Normal"/>
    <w:uiPriority w:val="99"/>
    <w:unhideWhenUsed/>
    <w:rsid w:val="005347FD"/>
    <w:pPr>
      <w:spacing w:before="100" w:beforeAutospacing="1" w:after="100" w:afterAutospacing="1" w:line="276" w:lineRule="auto"/>
    </w:pPr>
  </w:style>
  <w:style w:type="paragraph" w:styleId="TOC2">
    <w:name w:val="toc 2"/>
    <w:basedOn w:val="Normal"/>
    <w:next w:val="Normal"/>
    <w:uiPriority w:val="39"/>
    <w:unhideWhenUsed/>
    <w:rsid w:val="005347FD"/>
    <w:pPr>
      <w:spacing w:after="100" w:line="276" w:lineRule="auto"/>
      <w:ind w:left="200"/>
      <w:jc w:val="center"/>
    </w:pPr>
  </w:style>
  <w:style w:type="character" w:styleId="Emphasis">
    <w:name w:val="Emphasis"/>
    <w:basedOn w:val="DefaultParagraphFont"/>
    <w:uiPriority w:val="20"/>
    <w:qFormat/>
    <w:rsid w:val="005347FD"/>
    <w:rPr>
      <w:i/>
      <w:iCs/>
    </w:rPr>
  </w:style>
  <w:style w:type="character" w:styleId="Strong">
    <w:name w:val="Strong"/>
    <w:basedOn w:val="DefaultParagraphFont"/>
    <w:qFormat/>
    <w:rsid w:val="005347FD"/>
    <w:rPr>
      <w:b/>
      <w:bCs/>
    </w:rPr>
  </w:style>
  <w:style w:type="paragraph" w:customStyle="1" w:styleId="ListParagraph1">
    <w:name w:val="List Paragraph1"/>
    <w:basedOn w:val="Normal"/>
    <w:qFormat/>
    <w:rsid w:val="005347FD"/>
    <w:pPr>
      <w:spacing w:after="200" w:line="276" w:lineRule="auto"/>
      <w:ind w:left="720"/>
      <w:contextualSpacing/>
    </w:pPr>
    <w:rPr>
      <w:rFonts w:ascii="Calibri" w:eastAsia="Calibri" w:hAnsi="Calibri" w:cs="Arial"/>
      <w:sz w:val="22"/>
      <w:szCs w:val="22"/>
    </w:rPr>
  </w:style>
  <w:style w:type="paragraph" w:customStyle="1" w:styleId="sponsors">
    <w:name w:val="sponsors"/>
    <w:rsid w:val="005347FD"/>
    <w:pPr>
      <w:pBdr>
        <w:top w:val="single" w:sz="4" w:space="2" w:color="auto"/>
      </w:pBdr>
      <w:spacing w:after="200" w:line="276" w:lineRule="auto"/>
      <w:ind w:firstLine="288"/>
    </w:pPr>
    <w:rPr>
      <w:sz w:val="16"/>
      <w:szCs w:val="16"/>
    </w:rPr>
  </w:style>
  <w:style w:type="paragraph" w:customStyle="1" w:styleId="papertitle">
    <w:name w:val="paper title"/>
    <w:rsid w:val="005347FD"/>
    <w:pPr>
      <w:spacing w:after="120" w:line="276" w:lineRule="auto"/>
      <w:jc w:val="center"/>
    </w:pPr>
    <w:rPr>
      <w:bCs/>
      <w:sz w:val="48"/>
      <w:szCs w:val="48"/>
    </w:rPr>
  </w:style>
  <w:style w:type="paragraph" w:customStyle="1" w:styleId="bulletlist">
    <w:name w:val="bullet list"/>
    <w:basedOn w:val="BodyText"/>
    <w:rsid w:val="005347FD"/>
    <w:pPr>
      <w:numPr>
        <w:numId w:val="3"/>
      </w:numPr>
      <w:tabs>
        <w:tab w:val="left" w:pos="288"/>
      </w:tabs>
      <w:spacing w:line="228" w:lineRule="auto"/>
      <w:jc w:val="both"/>
    </w:pPr>
    <w:rPr>
      <w:rFonts w:eastAsia="MS Mincho"/>
      <w:spacing w:val="-1"/>
    </w:rPr>
  </w:style>
  <w:style w:type="paragraph" w:customStyle="1" w:styleId="NoSpacing1">
    <w:name w:val="No Spacing1"/>
    <w:uiPriority w:val="1"/>
    <w:qFormat/>
    <w:rsid w:val="005347FD"/>
    <w:pPr>
      <w:spacing w:after="200" w:line="276" w:lineRule="auto"/>
    </w:pPr>
    <w:rPr>
      <w:rFonts w:ascii="Calibri" w:eastAsia="Calibri" w:hAnsi="Calibri" w:cs="Arial"/>
      <w:sz w:val="22"/>
      <w:szCs w:val="22"/>
    </w:rPr>
  </w:style>
  <w:style w:type="paragraph" w:customStyle="1" w:styleId="Paragraph2">
    <w:name w:val="Paragraph2"/>
    <w:basedOn w:val="Normal"/>
    <w:rsid w:val="005347FD"/>
    <w:pPr>
      <w:spacing w:before="240" w:after="120" w:line="276" w:lineRule="auto"/>
      <w:ind w:left="964"/>
    </w:pPr>
    <w:rPr>
      <w:rFonts w:ascii="Arial" w:hAnsi="Arial"/>
    </w:rPr>
  </w:style>
  <w:style w:type="paragraph" w:customStyle="1" w:styleId="Default">
    <w:name w:val="Default"/>
    <w:rsid w:val="005347FD"/>
    <w:pPr>
      <w:autoSpaceDE w:val="0"/>
      <w:autoSpaceDN w:val="0"/>
      <w:adjustRightInd w:val="0"/>
      <w:spacing w:after="200" w:line="276" w:lineRule="auto"/>
    </w:pPr>
    <w:rPr>
      <w:rFonts w:ascii="Arial" w:hAnsi="Arial" w:cs="Arial"/>
      <w:color w:val="000000"/>
    </w:rPr>
  </w:style>
  <w:style w:type="paragraph" w:customStyle="1" w:styleId="Heading11">
    <w:name w:val="Heading 11"/>
    <w:basedOn w:val="Normal"/>
    <w:uiPriority w:val="1"/>
    <w:qFormat/>
    <w:rsid w:val="005347FD"/>
    <w:pPr>
      <w:widowControl w:val="0"/>
      <w:spacing w:after="200" w:line="276" w:lineRule="auto"/>
      <w:ind w:left="145"/>
      <w:outlineLvl w:val="1"/>
    </w:pPr>
    <w:rPr>
      <w:sz w:val="19"/>
      <w:szCs w:val="19"/>
    </w:rPr>
  </w:style>
  <w:style w:type="character" w:customStyle="1" w:styleId="apple-converted-space">
    <w:name w:val="apple-converted-space"/>
    <w:rsid w:val="005347FD"/>
  </w:style>
  <w:style w:type="character" w:customStyle="1" w:styleId="citation">
    <w:name w:val="citation"/>
    <w:rsid w:val="005347FD"/>
  </w:style>
  <w:style w:type="paragraph" w:styleId="PlainText">
    <w:name w:val="Plain Text"/>
    <w:basedOn w:val="Normal"/>
    <w:link w:val="PlainTextChar"/>
    <w:uiPriority w:val="99"/>
    <w:unhideWhenUsed/>
    <w:rsid w:val="005347FD"/>
    <w:rPr>
      <w:rFonts w:ascii="Consolas" w:eastAsia="Calibri" w:hAnsi="Consolas" w:cs="Consolas"/>
      <w:sz w:val="21"/>
      <w:szCs w:val="21"/>
    </w:rPr>
  </w:style>
  <w:style w:type="character" w:customStyle="1" w:styleId="PlainTextChar">
    <w:name w:val="Plain Text Char"/>
    <w:basedOn w:val="DefaultParagraphFont"/>
    <w:link w:val="PlainText"/>
    <w:uiPriority w:val="99"/>
    <w:rsid w:val="005347FD"/>
    <w:rPr>
      <w:rFonts w:ascii="Consolas" w:eastAsia="Calibri" w:hAnsi="Consolas" w:cs="Consolas"/>
      <w:sz w:val="21"/>
      <w:szCs w:val="21"/>
    </w:rPr>
  </w:style>
  <w:style w:type="table" w:styleId="TableClassic2">
    <w:name w:val="Table Classic 2"/>
    <w:basedOn w:val="TableNormal"/>
    <w:rsid w:val="005347FD"/>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99"/>
    <w:unhideWhenUsed/>
    <w:rsid w:val="005347FD"/>
    <w:pPr>
      <w:spacing w:after="200" w:line="276" w:lineRule="auto"/>
      <w:ind w:left="720"/>
      <w:contextualSpacing/>
    </w:pPr>
  </w:style>
  <w:style w:type="paragraph" w:styleId="Bibliography">
    <w:name w:val="Bibliography"/>
    <w:basedOn w:val="Normal"/>
    <w:next w:val="Normal"/>
    <w:uiPriority w:val="37"/>
    <w:unhideWhenUsed/>
    <w:rsid w:val="005347FD"/>
    <w:pPr>
      <w:spacing w:after="200" w:line="276" w:lineRule="auto"/>
    </w:pPr>
    <w:rPr>
      <w:rFonts w:asciiTheme="minorHAnsi" w:eastAsiaTheme="minorHAnsi" w:hAnsiTheme="minorHAnsi" w:cstheme="minorBidi"/>
      <w:sz w:val="22"/>
      <w:szCs w:val="22"/>
    </w:rPr>
  </w:style>
  <w:style w:type="character" w:customStyle="1" w:styleId="meta-key">
    <w:name w:val="meta-key"/>
    <w:basedOn w:val="DefaultParagraphFont"/>
    <w:rsid w:val="008F745F"/>
  </w:style>
  <w:style w:type="character" w:customStyle="1" w:styleId="meta-value">
    <w:name w:val="meta-value"/>
    <w:basedOn w:val="DefaultParagraphFont"/>
    <w:rsid w:val="008F745F"/>
  </w:style>
  <w:style w:type="character" w:customStyle="1" w:styleId="optionalcoma">
    <w:name w:val="optionalcoma"/>
    <w:basedOn w:val="DefaultParagraphFont"/>
    <w:rsid w:val="008F745F"/>
  </w:style>
  <w:style w:type="character" w:customStyle="1" w:styleId="volumeissue">
    <w:name w:val="volumeissue"/>
    <w:basedOn w:val="DefaultParagraphFont"/>
    <w:rsid w:val="008F745F"/>
  </w:style>
  <w:style w:type="paragraph" w:customStyle="1" w:styleId="Els-footnote">
    <w:name w:val="Els-footnote"/>
    <w:rsid w:val="00A02E23"/>
    <w:pPr>
      <w:keepLines/>
      <w:widowControl w:val="0"/>
      <w:spacing w:line="200" w:lineRule="exact"/>
      <w:ind w:firstLine="240"/>
      <w:jc w:val="both"/>
    </w:pPr>
    <w:rPr>
      <w:rFonts w:eastAsia="SimSun"/>
      <w:sz w:val="16"/>
      <w:szCs w:val="20"/>
    </w:rPr>
  </w:style>
  <w:style w:type="table" w:styleId="TableGrid">
    <w:name w:val="Table Grid"/>
    <w:basedOn w:val="TableNormal"/>
    <w:uiPriority w:val="59"/>
    <w:rsid w:val="0052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link w:val="Heading4Char"/>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2AD"/>
    <w:rPr>
      <w:smallCaps/>
      <w:kern w:val="28"/>
    </w:rPr>
  </w:style>
  <w:style w:type="character" w:customStyle="1" w:styleId="Heading2Char">
    <w:name w:val="Heading 2 Char"/>
    <w:basedOn w:val="DefaultParagraphFont"/>
    <w:link w:val="Heading2"/>
    <w:uiPriority w:val="9"/>
    <w:rsid w:val="001B36B1"/>
    <w:rPr>
      <w:i/>
      <w:iCs/>
    </w:rPr>
  </w:style>
  <w:style w:type="character" w:customStyle="1" w:styleId="Heading4Char">
    <w:name w:val="Heading 4 Char"/>
    <w:basedOn w:val="DefaultParagraphFont"/>
    <w:link w:val="Heading4"/>
    <w:uiPriority w:val="9"/>
    <w:rsid w:val="005347FD"/>
    <w:rPr>
      <w:i/>
      <w:iCs/>
      <w:sz w:val="18"/>
      <w:szCs w:val="18"/>
    </w:rPr>
  </w:style>
  <w:style w:type="paragraph" w:customStyle="1" w:styleId="Abstract">
    <w:name w:val="Abstract"/>
    <w:basedOn w:val="Normal"/>
    <w:next w:val="Normal"/>
    <w:link w:val="AbstractChar"/>
    <w:pPr>
      <w:spacing w:before="20"/>
      <w:ind w:firstLine="202"/>
      <w:jc w:val="both"/>
    </w:pPr>
    <w:rPr>
      <w:b/>
      <w:bCs/>
      <w:sz w:val="18"/>
      <w:szCs w:val="18"/>
    </w:rPr>
  </w:style>
  <w:style w:type="character" w:customStyle="1" w:styleId="AbstractChar">
    <w:name w:val="Abstract Char"/>
    <w:link w:val="Abstract"/>
    <w:locked/>
    <w:rsid w:val="005347FD"/>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character" w:customStyle="1" w:styleId="FootnoteTextChar">
    <w:name w:val="Footnote Text Char"/>
    <w:basedOn w:val="DefaultParagraphFont"/>
    <w:link w:val="FootnoteText"/>
    <w:semiHidden/>
    <w:rsid w:val="00C075EF"/>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D90C10"/>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character" w:customStyle="1" w:styleId="ReferenceHeadChar">
    <w:name w:val="Reference Head Char"/>
    <w:basedOn w:val="Heading1Char"/>
    <w:link w:val="ReferenceHead"/>
    <w:rsid w:val="003F52AD"/>
    <w:rPr>
      <w:smallCaps/>
      <w:kern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5347FD"/>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style>
  <w:style w:type="character" w:customStyle="1" w:styleId="BodyTextIndentChar">
    <w:name w:val="Body Text Indent Char"/>
    <w:basedOn w:val="DefaultParagraphFont"/>
    <w:link w:val="BodyTextIndent"/>
    <w:rsid w:val="003F26BD"/>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paragraph" w:styleId="BodyText">
    <w:name w:val="Body Text"/>
    <w:basedOn w:val="Normal"/>
    <w:link w:val="BodyTextChar"/>
    <w:rsid w:val="005347FD"/>
    <w:pPr>
      <w:spacing w:after="120" w:line="276" w:lineRule="auto"/>
    </w:pPr>
  </w:style>
  <w:style w:type="character" w:customStyle="1" w:styleId="BodyTextChar">
    <w:name w:val="Body Text Char"/>
    <w:basedOn w:val="DefaultParagraphFont"/>
    <w:link w:val="BodyText"/>
    <w:rsid w:val="005347FD"/>
    <w:rPr>
      <w:sz w:val="24"/>
      <w:szCs w:val="24"/>
    </w:rPr>
  </w:style>
  <w:style w:type="paragraph" w:styleId="NormalWeb">
    <w:name w:val="Normal (Web)"/>
    <w:basedOn w:val="Normal"/>
    <w:uiPriority w:val="99"/>
    <w:unhideWhenUsed/>
    <w:rsid w:val="005347FD"/>
    <w:pPr>
      <w:spacing w:before="100" w:beforeAutospacing="1" w:after="100" w:afterAutospacing="1" w:line="276" w:lineRule="auto"/>
    </w:pPr>
  </w:style>
  <w:style w:type="paragraph" w:styleId="TOC2">
    <w:name w:val="toc 2"/>
    <w:basedOn w:val="Normal"/>
    <w:next w:val="Normal"/>
    <w:uiPriority w:val="39"/>
    <w:unhideWhenUsed/>
    <w:rsid w:val="005347FD"/>
    <w:pPr>
      <w:spacing w:after="100" w:line="276" w:lineRule="auto"/>
      <w:ind w:left="200"/>
      <w:jc w:val="center"/>
    </w:pPr>
  </w:style>
  <w:style w:type="character" w:styleId="Emphasis">
    <w:name w:val="Emphasis"/>
    <w:basedOn w:val="DefaultParagraphFont"/>
    <w:uiPriority w:val="20"/>
    <w:qFormat/>
    <w:rsid w:val="005347FD"/>
    <w:rPr>
      <w:i/>
      <w:iCs/>
    </w:rPr>
  </w:style>
  <w:style w:type="character" w:styleId="Strong">
    <w:name w:val="Strong"/>
    <w:basedOn w:val="DefaultParagraphFont"/>
    <w:qFormat/>
    <w:rsid w:val="005347FD"/>
    <w:rPr>
      <w:b/>
      <w:bCs/>
    </w:rPr>
  </w:style>
  <w:style w:type="paragraph" w:customStyle="1" w:styleId="ListParagraph1">
    <w:name w:val="List Paragraph1"/>
    <w:basedOn w:val="Normal"/>
    <w:qFormat/>
    <w:rsid w:val="005347FD"/>
    <w:pPr>
      <w:spacing w:after="200" w:line="276" w:lineRule="auto"/>
      <w:ind w:left="720"/>
      <w:contextualSpacing/>
    </w:pPr>
    <w:rPr>
      <w:rFonts w:ascii="Calibri" w:eastAsia="Calibri" w:hAnsi="Calibri" w:cs="Arial"/>
      <w:sz w:val="22"/>
      <w:szCs w:val="22"/>
    </w:rPr>
  </w:style>
  <w:style w:type="paragraph" w:customStyle="1" w:styleId="sponsors">
    <w:name w:val="sponsors"/>
    <w:rsid w:val="005347FD"/>
    <w:pPr>
      <w:pBdr>
        <w:top w:val="single" w:sz="4" w:space="2" w:color="auto"/>
      </w:pBdr>
      <w:spacing w:after="200" w:line="276" w:lineRule="auto"/>
      <w:ind w:firstLine="288"/>
    </w:pPr>
    <w:rPr>
      <w:sz w:val="16"/>
      <w:szCs w:val="16"/>
    </w:rPr>
  </w:style>
  <w:style w:type="paragraph" w:customStyle="1" w:styleId="papertitle">
    <w:name w:val="paper title"/>
    <w:rsid w:val="005347FD"/>
    <w:pPr>
      <w:spacing w:after="120" w:line="276" w:lineRule="auto"/>
      <w:jc w:val="center"/>
    </w:pPr>
    <w:rPr>
      <w:bCs/>
      <w:sz w:val="48"/>
      <w:szCs w:val="48"/>
    </w:rPr>
  </w:style>
  <w:style w:type="paragraph" w:customStyle="1" w:styleId="bulletlist">
    <w:name w:val="bullet list"/>
    <w:basedOn w:val="BodyText"/>
    <w:rsid w:val="005347FD"/>
    <w:pPr>
      <w:numPr>
        <w:numId w:val="3"/>
      </w:numPr>
      <w:tabs>
        <w:tab w:val="left" w:pos="288"/>
      </w:tabs>
      <w:spacing w:line="228" w:lineRule="auto"/>
      <w:jc w:val="both"/>
    </w:pPr>
    <w:rPr>
      <w:rFonts w:eastAsia="MS Mincho"/>
      <w:spacing w:val="-1"/>
    </w:rPr>
  </w:style>
  <w:style w:type="paragraph" w:customStyle="1" w:styleId="NoSpacing1">
    <w:name w:val="No Spacing1"/>
    <w:uiPriority w:val="1"/>
    <w:qFormat/>
    <w:rsid w:val="005347FD"/>
    <w:pPr>
      <w:spacing w:after="200" w:line="276" w:lineRule="auto"/>
    </w:pPr>
    <w:rPr>
      <w:rFonts w:ascii="Calibri" w:eastAsia="Calibri" w:hAnsi="Calibri" w:cs="Arial"/>
      <w:sz w:val="22"/>
      <w:szCs w:val="22"/>
    </w:rPr>
  </w:style>
  <w:style w:type="paragraph" w:customStyle="1" w:styleId="Paragraph2">
    <w:name w:val="Paragraph2"/>
    <w:basedOn w:val="Normal"/>
    <w:rsid w:val="005347FD"/>
    <w:pPr>
      <w:spacing w:before="240" w:after="120" w:line="276" w:lineRule="auto"/>
      <w:ind w:left="964"/>
    </w:pPr>
    <w:rPr>
      <w:rFonts w:ascii="Arial" w:hAnsi="Arial"/>
    </w:rPr>
  </w:style>
  <w:style w:type="paragraph" w:customStyle="1" w:styleId="Default">
    <w:name w:val="Default"/>
    <w:rsid w:val="005347FD"/>
    <w:pPr>
      <w:autoSpaceDE w:val="0"/>
      <w:autoSpaceDN w:val="0"/>
      <w:adjustRightInd w:val="0"/>
      <w:spacing w:after="200" w:line="276" w:lineRule="auto"/>
    </w:pPr>
    <w:rPr>
      <w:rFonts w:ascii="Arial" w:hAnsi="Arial" w:cs="Arial"/>
      <w:color w:val="000000"/>
    </w:rPr>
  </w:style>
  <w:style w:type="paragraph" w:customStyle="1" w:styleId="Heading11">
    <w:name w:val="Heading 11"/>
    <w:basedOn w:val="Normal"/>
    <w:uiPriority w:val="1"/>
    <w:qFormat/>
    <w:rsid w:val="005347FD"/>
    <w:pPr>
      <w:widowControl w:val="0"/>
      <w:spacing w:after="200" w:line="276" w:lineRule="auto"/>
      <w:ind w:left="145"/>
      <w:outlineLvl w:val="1"/>
    </w:pPr>
    <w:rPr>
      <w:sz w:val="19"/>
      <w:szCs w:val="19"/>
    </w:rPr>
  </w:style>
  <w:style w:type="character" w:customStyle="1" w:styleId="apple-converted-space">
    <w:name w:val="apple-converted-space"/>
    <w:rsid w:val="005347FD"/>
  </w:style>
  <w:style w:type="character" w:customStyle="1" w:styleId="citation">
    <w:name w:val="citation"/>
    <w:rsid w:val="005347FD"/>
  </w:style>
  <w:style w:type="paragraph" w:styleId="PlainText">
    <w:name w:val="Plain Text"/>
    <w:basedOn w:val="Normal"/>
    <w:link w:val="PlainTextChar"/>
    <w:uiPriority w:val="99"/>
    <w:unhideWhenUsed/>
    <w:rsid w:val="005347FD"/>
    <w:rPr>
      <w:rFonts w:ascii="Consolas" w:eastAsia="Calibri" w:hAnsi="Consolas" w:cs="Consolas"/>
      <w:sz w:val="21"/>
      <w:szCs w:val="21"/>
    </w:rPr>
  </w:style>
  <w:style w:type="character" w:customStyle="1" w:styleId="PlainTextChar">
    <w:name w:val="Plain Text Char"/>
    <w:basedOn w:val="DefaultParagraphFont"/>
    <w:link w:val="PlainText"/>
    <w:uiPriority w:val="99"/>
    <w:rsid w:val="005347FD"/>
    <w:rPr>
      <w:rFonts w:ascii="Consolas" w:eastAsia="Calibri" w:hAnsi="Consolas" w:cs="Consolas"/>
      <w:sz w:val="21"/>
      <w:szCs w:val="21"/>
    </w:rPr>
  </w:style>
  <w:style w:type="table" w:styleId="TableClassic2">
    <w:name w:val="Table Classic 2"/>
    <w:basedOn w:val="TableNormal"/>
    <w:rsid w:val="005347FD"/>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99"/>
    <w:unhideWhenUsed/>
    <w:rsid w:val="005347FD"/>
    <w:pPr>
      <w:spacing w:after="200" w:line="276" w:lineRule="auto"/>
      <w:ind w:left="720"/>
      <w:contextualSpacing/>
    </w:pPr>
  </w:style>
  <w:style w:type="paragraph" w:styleId="Bibliography">
    <w:name w:val="Bibliography"/>
    <w:basedOn w:val="Normal"/>
    <w:next w:val="Normal"/>
    <w:uiPriority w:val="37"/>
    <w:unhideWhenUsed/>
    <w:rsid w:val="005347FD"/>
    <w:pPr>
      <w:spacing w:after="200" w:line="276" w:lineRule="auto"/>
    </w:pPr>
    <w:rPr>
      <w:rFonts w:asciiTheme="minorHAnsi" w:eastAsiaTheme="minorHAnsi" w:hAnsiTheme="minorHAnsi" w:cstheme="minorBidi"/>
      <w:sz w:val="22"/>
      <w:szCs w:val="22"/>
    </w:rPr>
  </w:style>
  <w:style w:type="character" w:customStyle="1" w:styleId="meta-key">
    <w:name w:val="meta-key"/>
    <w:basedOn w:val="DefaultParagraphFont"/>
    <w:rsid w:val="008F745F"/>
  </w:style>
  <w:style w:type="character" w:customStyle="1" w:styleId="meta-value">
    <w:name w:val="meta-value"/>
    <w:basedOn w:val="DefaultParagraphFont"/>
    <w:rsid w:val="008F745F"/>
  </w:style>
  <w:style w:type="character" w:customStyle="1" w:styleId="optionalcoma">
    <w:name w:val="optionalcoma"/>
    <w:basedOn w:val="DefaultParagraphFont"/>
    <w:rsid w:val="008F745F"/>
  </w:style>
  <w:style w:type="character" w:customStyle="1" w:styleId="volumeissue">
    <w:name w:val="volumeissue"/>
    <w:basedOn w:val="DefaultParagraphFont"/>
    <w:rsid w:val="008F745F"/>
  </w:style>
  <w:style w:type="paragraph" w:customStyle="1" w:styleId="Els-footnote">
    <w:name w:val="Els-footnote"/>
    <w:rsid w:val="00A02E23"/>
    <w:pPr>
      <w:keepLines/>
      <w:widowControl w:val="0"/>
      <w:spacing w:line="200" w:lineRule="exact"/>
      <w:ind w:firstLine="240"/>
      <w:jc w:val="both"/>
    </w:pPr>
    <w:rPr>
      <w:rFonts w:eastAsia="SimSun"/>
      <w:sz w:val="16"/>
      <w:szCs w:val="20"/>
    </w:rPr>
  </w:style>
  <w:style w:type="table" w:styleId="TableGrid">
    <w:name w:val="Table Grid"/>
    <w:basedOn w:val="TableNormal"/>
    <w:uiPriority w:val="59"/>
    <w:rsid w:val="0052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583">
      <w:bodyDiv w:val="1"/>
      <w:marLeft w:val="0"/>
      <w:marRight w:val="0"/>
      <w:marTop w:val="0"/>
      <w:marBottom w:val="0"/>
      <w:divBdr>
        <w:top w:val="none" w:sz="0" w:space="0" w:color="auto"/>
        <w:left w:val="none" w:sz="0" w:space="0" w:color="auto"/>
        <w:bottom w:val="none" w:sz="0" w:space="0" w:color="auto"/>
        <w:right w:val="none" w:sz="0" w:space="0" w:color="auto"/>
      </w:divBdr>
    </w:div>
    <w:div w:id="439034160">
      <w:bodyDiv w:val="1"/>
      <w:marLeft w:val="0"/>
      <w:marRight w:val="0"/>
      <w:marTop w:val="0"/>
      <w:marBottom w:val="0"/>
      <w:divBdr>
        <w:top w:val="none" w:sz="0" w:space="0" w:color="auto"/>
        <w:left w:val="none" w:sz="0" w:space="0" w:color="auto"/>
        <w:bottom w:val="none" w:sz="0" w:space="0" w:color="auto"/>
        <w:right w:val="none" w:sz="0" w:space="0" w:color="auto"/>
      </w:divBdr>
    </w:div>
    <w:div w:id="614019582">
      <w:bodyDiv w:val="1"/>
      <w:marLeft w:val="0"/>
      <w:marRight w:val="0"/>
      <w:marTop w:val="0"/>
      <w:marBottom w:val="0"/>
      <w:divBdr>
        <w:top w:val="none" w:sz="0" w:space="0" w:color="auto"/>
        <w:left w:val="none" w:sz="0" w:space="0" w:color="auto"/>
        <w:bottom w:val="none" w:sz="0" w:space="0" w:color="auto"/>
        <w:right w:val="none" w:sz="0" w:space="0" w:color="auto"/>
      </w:divBdr>
    </w:div>
    <w:div w:id="644241089">
      <w:bodyDiv w:val="1"/>
      <w:marLeft w:val="0"/>
      <w:marRight w:val="0"/>
      <w:marTop w:val="0"/>
      <w:marBottom w:val="0"/>
      <w:divBdr>
        <w:top w:val="none" w:sz="0" w:space="0" w:color="auto"/>
        <w:left w:val="none" w:sz="0" w:space="0" w:color="auto"/>
        <w:bottom w:val="none" w:sz="0" w:space="0" w:color="auto"/>
        <w:right w:val="none" w:sz="0" w:space="0" w:color="auto"/>
      </w:divBdr>
    </w:div>
    <w:div w:id="1269000128">
      <w:bodyDiv w:val="1"/>
      <w:marLeft w:val="0"/>
      <w:marRight w:val="0"/>
      <w:marTop w:val="0"/>
      <w:marBottom w:val="0"/>
      <w:divBdr>
        <w:top w:val="none" w:sz="0" w:space="0" w:color="auto"/>
        <w:left w:val="none" w:sz="0" w:space="0" w:color="auto"/>
        <w:bottom w:val="none" w:sz="0" w:space="0" w:color="auto"/>
        <w:right w:val="none" w:sz="0" w:space="0" w:color="auto"/>
      </w:divBdr>
    </w:div>
    <w:div w:id="1341472562">
      <w:bodyDiv w:val="1"/>
      <w:marLeft w:val="0"/>
      <w:marRight w:val="0"/>
      <w:marTop w:val="0"/>
      <w:marBottom w:val="0"/>
      <w:divBdr>
        <w:top w:val="none" w:sz="0" w:space="0" w:color="auto"/>
        <w:left w:val="none" w:sz="0" w:space="0" w:color="auto"/>
        <w:bottom w:val="none" w:sz="0" w:space="0" w:color="auto"/>
        <w:right w:val="none" w:sz="0" w:space="0" w:color="auto"/>
      </w:divBdr>
    </w:div>
    <w:div w:id="18827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ax@liv.ac.uk" TargetMode="Externa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hyperlink" Target="http://digital-library.theiet.org/content/journals/iet-gtd;jsessionid=2fefc898c0j86.x-iet-live-01" TargetMode="External"/><Relationship Id="rId26" Type="http://schemas.openxmlformats.org/officeDocument/2006/relationships/hyperlink" Target="http://digital-library.theiet.org/content/journals/iet-gtd;jsessionid=2fefc898c0j86.x-iet-live-01"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41F8-1604-3749-95B5-35FEDE2E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6026</Words>
  <Characters>34351</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40297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Ahmed Taee</dc:creator>
  <cp:lastModifiedBy>Waleed Al-Nuaimy</cp:lastModifiedBy>
  <cp:revision>2</cp:revision>
  <cp:lastPrinted>2015-09-22T12:50:00Z</cp:lastPrinted>
  <dcterms:created xsi:type="dcterms:W3CDTF">2016-04-18T12:05:00Z</dcterms:created>
  <dcterms:modified xsi:type="dcterms:W3CDTF">2016-04-18T12:05:00Z</dcterms:modified>
</cp:coreProperties>
</file>