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2D8AC" w14:textId="588CE511" w:rsidR="00522991" w:rsidRPr="00161292" w:rsidRDefault="00522991" w:rsidP="00AE6E09">
      <w:pPr>
        <w:spacing w:after="0" w:line="240" w:lineRule="auto"/>
        <w:jc w:val="center"/>
        <w:rPr>
          <w:rFonts w:cs="Arial"/>
          <w:szCs w:val="20"/>
          <w:lang w:val="en-US"/>
        </w:rPr>
      </w:pPr>
      <w:r w:rsidRPr="00161292">
        <w:rPr>
          <w:rFonts w:cs="Arial"/>
          <w:szCs w:val="20"/>
          <w:lang w:val="en-US"/>
        </w:rPr>
        <w:t xml:space="preserve">GEOCHEMICAL RECORDS IN </w:t>
      </w:r>
      <w:r w:rsidR="0017080C">
        <w:rPr>
          <w:rFonts w:cs="Arial"/>
          <w:szCs w:val="20"/>
          <w:lang w:val="en-US"/>
        </w:rPr>
        <w:t xml:space="preserve">SEDIMENTS OF </w:t>
      </w:r>
      <w:r w:rsidR="002B5D1D" w:rsidRPr="00161292">
        <w:rPr>
          <w:rFonts w:cs="Arial"/>
          <w:szCs w:val="20"/>
          <w:lang w:val="en-US"/>
        </w:rPr>
        <w:t>A</w:t>
      </w:r>
      <w:r w:rsidR="005378C5" w:rsidRPr="00161292">
        <w:rPr>
          <w:rFonts w:cs="Arial"/>
          <w:szCs w:val="20"/>
          <w:lang w:val="en-US"/>
        </w:rPr>
        <w:t xml:space="preserve"> </w:t>
      </w:r>
      <w:r w:rsidR="000D0D83" w:rsidRPr="00161292">
        <w:rPr>
          <w:rFonts w:cs="Arial"/>
          <w:szCs w:val="20"/>
          <w:lang w:val="en-US"/>
        </w:rPr>
        <w:t>TROPICAL ESTUARY</w:t>
      </w:r>
      <w:r w:rsidR="0017080C">
        <w:rPr>
          <w:rFonts w:cs="Arial"/>
          <w:szCs w:val="20"/>
          <w:lang w:val="en-US"/>
        </w:rPr>
        <w:t xml:space="preserve"> (SOUTHEASTERN COAST OF BRAZIL)</w:t>
      </w:r>
    </w:p>
    <w:p w14:paraId="2E03A140" w14:textId="15688352" w:rsidR="00AE6E09" w:rsidRPr="000D6B79" w:rsidRDefault="00AE6E09" w:rsidP="00AE6E09">
      <w:pPr>
        <w:spacing w:after="0" w:line="240" w:lineRule="auto"/>
        <w:jc w:val="center"/>
        <w:rPr>
          <w:rFonts w:cs="Arial"/>
          <w:szCs w:val="20"/>
        </w:rPr>
      </w:pPr>
      <w:r w:rsidRPr="000D6B79">
        <w:rPr>
          <w:rFonts w:cs="Arial"/>
          <w:szCs w:val="20"/>
          <w:u w:val="single"/>
        </w:rPr>
        <w:t>Eduardo S</w:t>
      </w:r>
      <w:r>
        <w:rPr>
          <w:rFonts w:cs="Arial"/>
          <w:szCs w:val="20"/>
          <w:u w:val="single"/>
        </w:rPr>
        <w:t>.</w:t>
      </w:r>
      <w:r w:rsidRPr="000D6B79">
        <w:rPr>
          <w:rFonts w:cs="Arial"/>
          <w:szCs w:val="20"/>
          <w:u w:val="single"/>
        </w:rPr>
        <w:t xml:space="preserve"> Costa</w:t>
      </w:r>
      <w:r w:rsidRPr="000D6B79">
        <w:rPr>
          <w:rFonts w:cs="Arial"/>
          <w:szCs w:val="20"/>
          <w:vertAlign w:val="superscript"/>
        </w:rPr>
        <w:t>1</w:t>
      </w:r>
      <w:r w:rsidRPr="000D6B79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Caroline F. Grilo</w:t>
      </w:r>
      <w:r>
        <w:rPr>
          <w:rFonts w:cs="Arial"/>
          <w:szCs w:val="20"/>
          <w:vertAlign w:val="superscript"/>
        </w:rPr>
        <w:t>2</w:t>
      </w:r>
      <w:r>
        <w:rPr>
          <w:rFonts w:cs="Arial"/>
          <w:szCs w:val="20"/>
        </w:rPr>
        <w:t xml:space="preserve">, </w:t>
      </w:r>
      <w:r w:rsidRPr="000D6B79">
        <w:rPr>
          <w:rFonts w:cs="Arial"/>
          <w:szCs w:val="20"/>
        </w:rPr>
        <w:t>George A. Wolff</w:t>
      </w:r>
      <w:r>
        <w:rPr>
          <w:rFonts w:cs="Arial"/>
          <w:szCs w:val="20"/>
          <w:vertAlign w:val="superscript"/>
        </w:rPr>
        <w:t>3</w:t>
      </w:r>
      <w:r w:rsidRPr="000D6B79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Anu Thompson</w:t>
      </w:r>
      <w:r>
        <w:rPr>
          <w:rFonts w:cs="Arial"/>
          <w:szCs w:val="20"/>
          <w:vertAlign w:val="superscript"/>
        </w:rPr>
        <w:t>4</w:t>
      </w:r>
      <w:r>
        <w:rPr>
          <w:rFonts w:cs="Arial"/>
          <w:szCs w:val="20"/>
        </w:rPr>
        <w:t xml:space="preserve">, </w:t>
      </w:r>
      <w:r w:rsidRPr="000D6B79">
        <w:rPr>
          <w:rFonts w:cs="Arial"/>
          <w:szCs w:val="20"/>
        </w:rPr>
        <w:t xml:space="preserve">Rubens </w:t>
      </w:r>
      <w:r w:rsidR="00522991" w:rsidRPr="000D6B79">
        <w:rPr>
          <w:rFonts w:cs="Arial"/>
          <w:szCs w:val="20"/>
        </w:rPr>
        <w:t>C</w:t>
      </w:r>
      <w:r w:rsidR="00522991">
        <w:rPr>
          <w:rFonts w:cs="Arial"/>
          <w:szCs w:val="20"/>
        </w:rPr>
        <w:t>.</w:t>
      </w:r>
      <w:r w:rsidR="00522991" w:rsidRPr="000D6B79">
        <w:rPr>
          <w:rFonts w:cs="Arial"/>
          <w:szCs w:val="20"/>
        </w:rPr>
        <w:t xml:space="preserve"> L</w:t>
      </w:r>
      <w:r w:rsidR="00522991">
        <w:rPr>
          <w:rFonts w:cs="Arial"/>
          <w:szCs w:val="20"/>
        </w:rPr>
        <w:t>.</w:t>
      </w:r>
      <w:r w:rsidR="00522991" w:rsidRPr="000D6B79">
        <w:rPr>
          <w:rFonts w:cs="Arial"/>
          <w:szCs w:val="20"/>
        </w:rPr>
        <w:t xml:space="preserve"> </w:t>
      </w:r>
      <w:r w:rsidRPr="000D6B79">
        <w:rPr>
          <w:rFonts w:cs="Arial"/>
          <w:szCs w:val="20"/>
        </w:rPr>
        <w:t>Figueira</w:t>
      </w:r>
      <w:r>
        <w:rPr>
          <w:rFonts w:cs="Arial"/>
          <w:szCs w:val="20"/>
          <w:vertAlign w:val="superscript"/>
        </w:rPr>
        <w:t>5</w:t>
      </w:r>
      <w:r w:rsidRPr="000D6B79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Fabian Sá</w:t>
      </w:r>
      <w:r>
        <w:rPr>
          <w:rFonts w:cs="Arial"/>
          <w:szCs w:val="20"/>
          <w:vertAlign w:val="superscript"/>
        </w:rPr>
        <w:t>6</w:t>
      </w:r>
      <w:r>
        <w:rPr>
          <w:rFonts w:cs="Arial"/>
          <w:szCs w:val="20"/>
        </w:rPr>
        <w:t xml:space="preserve">, </w:t>
      </w:r>
      <w:r w:rsidRPr="000D6B79">
        <w:rPr>
          <w:rFonts w:cs="Arial"/>
          <w:szCs w:val="20"/>
        </w:rPr>
        <w:t xml:space="preserve">Renato </w:t>
      </w:r>
      <w:r w:rsidR="00522991" w:rsidRPr="000D6B79">
        <w:rPr>
          <w:rFonts w:cs="Arial"/>
          <w:szCs w:val="20"/>
        </w:rPr>
        <w:t>R</w:t>
      </w:r>
      <w:r w:rsidR="00522991">
        <w:rPr>
          <w:rFonts w:cs="Arial"/>
          <w:szCs w:val="20"/>
        </w:rPr>
        <w:t>.</w:t>
      </w:r>
      <w:r w:rsidR="00522991" w:rsidRPr="000D6B79">
        <w:rPr>
          <w:rFonts w:cs="Arial"/>
          <w:szCs w:val="20"/>
        </w:rPr>
        <w:t xml:space="preserve"> </w:t>
      </w:r>
      <w:r w:rsidRPr="000D6B79">
        <w:rPr>
          <w:rFonts w:cs="Arial"/>
          <w:szCs w:val="20"/>
        </w:rPr>
        <w:t>Neto</w:t>
      </w:r>
      <w:r>
        <w:rPr>
          <w:rFonts w:cs="Arial"/>
          <w:szCs w:val="20"/>
          <w:vertAlign w:val="superscript"/>
        </w:rPr>
        <w:t>7</w:t>
      </w:r>
      <w:r>
        <w:rPr>
          <w:rFonts w:cs="Arial"/>
          <w:szCs w:val="20"/>
        </w:rPr>
        <w:t>.</w:t>
      </w:r>
    </w:p>
    <w:p w14:paraId="5C4DEA91" w14:textId="77777777" w:rsidR="00AE6E09" w:rsidRPr="00C15B6F" w:rsidRDefault="00AE6E09" w:rsidP="00AE6E09">
      <w:pPr>
        <w:spacing w:after="0" w:line="240" w:lineRule="auto"/>
        <w:jc w:val="center"/>
        <w:rPr>
          <w:rFonts w:cs="Arial"/>
          <w:sz w:val="16"/>
          <w:szCs w:val="20"/>
        </w:rPr>
      </w:pPr>
    </w:p>
    <w:p w14:paraId="342CB71C" w14:textId="65829011" w:rsidR="00AE6E09" w:rsidRPr="003D6D99" w:rsidRDefault="00AE6E09" w:rsidP="00AE6E09">
      <w:pPr>
        <w:pStyle w:val="Corpodetexto"/>
        <w:jc w:val="center"/>
        <w:rPr>
          <w:rFonts w:ascii="Arial" w:hAnsi="Arial" w:cs="Arial"/>
          <w:sz w:val="20"/>
          <w:szCs w:val="20"/>
          <w:u w:val="single"/>
        </w:rPr>
      </w:pPr>
      <w:r w:rsidRPr="003D6D99">
        <w:rPr>
          <w:rFonts w:ascii="Arial" w:hAnsi="Arial" w:cs="Arial"/>
          <w:sz w:val="20"/>
          <w:szCs w:val="20"/>
          <w:vertAlign w:val="superscript"/>
        </w:rPr>
        <w:t>1,2,6</w:t>
      </w:r>
      <w:r>
        <w:rPr>
          <w:rFonts w:ascii="Arial" w:hAnsi="Arial" w:cs="Arial"/>
          <w:sz w:val="20"/>
          <w:szCs w:val="20"/>
          <w:vertAlign w:val="superscript"/>
        </w:rPr>
        <w:t>, 7</w:t>
      </w:r>
      <w:r w:rsidRPr="003D6D99">
        <w:rPr>
          <w:rFonts w:ascii="Arial" w:hAnsi="Arial" w:cs="Arial"/>
          <w:sz w:val="20"/>
          <w:szCs w:val="20"/>
        </w:rPr>
        <w:t xml:space="preserve">Departamento de Oceanografia e Ecologia, Universidade Federal do Espírito Santo. </w:t>
      </w:r>
      <w:r w:rsidRPr="003D6D99">
        <w:rPr>
          <w:rFonts w:ascii="Arial" w:hAnsi="Arial" w:cs="Arial"/>
          <w:sz w:val="20"/>
          <w:szCs w:val="20"/>
          <w:vertAlign w:val="superscript"/>
        </w:rPr>
        <w:t>3,4</w:t>
      </w:r>
      <w:r w:rsidRPr="003D6D99">
        <w:rPr>
          <w:rFonts w:ascii="Arial" w:hAnsi="Arial" w:cs="Arial"/>
          <w:sz w:val="20"/>
          <w:szCs w:val="20"/>
        </w:rPr>
        <w:t>School of Environmental Sciences, University of Liverpool.</w:t>
      </w:r>
      <w:r w:rsidRPr="003D6D99">
        <w:rPr>
          <w:rFonts w:ascii="Arial" w:hAnsi="Arial" w:cs="Arial"/>
          <w:sz w:val="20"/>
          <w:szCs w:val="20"/>
          <w:vertAlign w:val="superscript"/>
        </w:rPr>
        <w:t>5</w:t>
      </w:r>
      <w:r w:rsidRPr="003D6D99">
        <w:rPr>
          <w:rFonts w:ascii="Arial" w:hAnsi="Arial" w:cs="Arial"/>
          <w:sz w:val="20"/>
          <w:szCs w:val="20"/>
        </w:rPr>
        <w:t>Instituto Oceanográfico, Universidade de São Paulo.</w:t>
      </w:r>
    </w:p>
    <w:p w14:paraId="32797F5F" w14:textId="77777777" w:rsidR="00AE6E09" w:rsidRPr="006B2E0A" w:rsidRDefault="00AE6E09" w:rsidP="00AE6E09">
      <w:pPr>
        <w:jc w:val="center"/>
        <w:rPr>
          <w:sz w:val="20"/>
          <w:szCs w:val="20"/>
        </w:rPr>
      </w:pPr>
      <w:r w:rsidRPr="006B2E0A">
        <w:rPr>
          <w:rFonts w:cs="Arial"/>
          <w:sz w:val="20"/>
          <w:szCs w:val="20"/>
        </w:rPr>
        <w:t xml:space="preserve">email: </w:t>
      </w:r>
      <w:r w:rsidRPr="006B2E0A">
        <w:rPr>
          <w:rFonts w:cs="Arial"/>
          <w:sz w:val="20"/>
          <w:szCs w:val="20"/>
          <w:u w:val="single"/>
          <w:vertAlign w:val="superscript"/>
        </w:rPr>
        <w:t>1</w:t>
      </w:r>
      <w:r w:rsidRPr="006B2E0A">
        <w:rPr>
          <w:rFonts w:cs="Arial"/>
          <w:sz w:val="20"/>
          <w:szCs w:val="20"/>
          <w:u w:val="single"/>
        </w:rPr>
        <w:t>eduoceano@gmail.com</w:t>
      </w:r>
      <w:r w:rsidRPr="006B2E0A">
        <w:rPr>
          <w:rFonts w:cs="Arial"/>
          <w:sz w:val="20"/>
          <w:szCs w:val="20"/>
        </w:rPr>
        <w:t xml:space="preserve">, </w:t>
      </w:r>
      <w:r w:rsidRPr="006B2E0A">
        <w:rPr>
          <w:rFonts w:cs="Arial"/>
          <w:sz w:val="20"/>
          <w:szCs w:val="20"/>
          <w:vertAlign w:val="superscript"/>
        </w:rPr>
        <w:t>2</w:t>
      </w:r>
      <w:r w:rsidRPr="006B2E0A">
        <w:rPr>
          <w:rFonts w:cs="Arial"/>
          <w:sz w:val="20"/>
          <w:szCs w:val="20"/>
        </w:rPr>
        <w:t xml:space="preserve">carolinegrilo@gmail.com, </w:t>
      </w:r>
      <w:r w:rsidRPr="006B2E0A">
        <w:rPr>
          <w:rFonts w:cs="Arial"/>
          <w:sz w:val="20"/>
          <w:szCs w:val="20"/>
          <w:vertAlign w:val="superscript"/>
        </w:rPr>
        <w:t>3</w:t>
      </w:r>
      <w:r w:rsidRPr="006B2E0A">
        <w:rPr>
          <w:rFonts w:cs="Arial"/>
          <w:sz w:val="20"/>
          <w:szCs w:val="20"/>
        </w:rPr>
        <w:t xml:space="preserve">wolff@liverpool.ac.uk, </w:t>
      </w:r>
      <w:r w:rsidRPr="006B2E0A">
        <w:rPr>
          <w:rFonts w:cs="Arial"/>
          <w:sz w:val="20"/>
          <w:szCs w:val="20"/>
          <w:vertAlign w:val="superscript"/>
        </w:rPr>
        <w:t>4</w:t>
      </w:r>
      <w:r w:rsidRPr="006B2E0A">
        <w:rPr>
          <w:rFonts w:cs="Arial"/>
          <w:sz w:val="20"/>
          <w:szCs w:val="20"/>
        </w:rPr>
        <w:t xml:space="preserve">anu@liverpool.ac.uk, </w:t>
      </w:r>
      <w:r w:rsidRPr="006B2E0A">
        <w:rPr>
          <w:rFonts w:cs="Arial"/>
          <w:sz w:val="20"/>
          <w:szCs w:val="20"/>
          <w:vertAlign w:val="superscript"/>
        </w:rPr>
        <w:t>5</w:t>
      </w:r>
      <w:r w:rsidRPr="006B2E0A">
        <w:rPr>
          <w:rFonts w:cs="Arial"/>
          <w:sz w:val="20"/>
          <w:szCs w:val="20"/>
          <w:shd w:val="clear" w:color="auto" w:fill="FFFFFF"/>
        </w:rPr>
        <w:t>rfigueira@usp.br</w:t>
      </w:r>
      <w:r w:rsidRPr="006B2E0A">
        <w:rPr>
          <w:rFonts w:cs="Arial"/>
          <w:color w:val="222222"/>
          <w:sz w:val="20"/>
          <w:szCs w:val="20"/>
          <w:shd w:val="clear" w:color="auto" w:fill="FFFFFF"/>
        </w:rPr>
        <w:t xml:space="preserve">, </w:t>
      </w:r>
      <w:r w:rsidRPr="006B2E0A">
        <w:rPr>
          <w:rFonts w:cs="Arial"/>
          <w:color w:val="222222"/>
          <w:sz w:val="20"/>
          <w:szCs w:val="20"/>
          <w:shd w:val="clear" w:color="auto" w:fill="FFFFFF"/>
          <w:vertAlign w:val="superscript"/>
        </w:rPr>
        <w:t>6</w:t>
      </w:r>
      <w:r w:rsidRPr="006B2E0A">
        <w:rPr>
          <w:rFonts w:cs="Arial"/>
          <w:color w:val="222222"/>
          <w:sz w:val="20"/>
          <w:szCs w:val="20"/>
          <w:shd w:val="clear" w:color="auto" w:fill="FFFFFF"/>
        </w:rPr>
        <w:t xml:space="preserve">fabiannetuno@gmail.com, </w:t>
      </w:r>
      <w:r w:rsidRPr="006B2E0A">
        <w:rPr>
          <w:rFonts w:cs="Arial"/>
          <w:color w:val="222222"/>
          <w:sz w:val="20"/>
          <w:szCs w:val="20"/>
          <w:shd w:val="clear" w:color="auto" w:fill="FFFFFF"/>
          <w:vertAlign w:val="superscript"/>
        </w:rPr>
        <w:t>7</w:t>
      </w:r>
      <w:r w:rsidRPr="006B2E0A">
        <w:rPr>
          <w:rFonts w:cs="Arial"/>
          <w:color w:val="222222"/>
          <w:sz w:val="20"/>
          <w:szCs w:val="20"/>
          <w:shd w:val="clear" w:color="auto" w:fill="FFFFFF"/>
        </w:rPr>
        <w:t>rneto@gmail.com</w:t>
      </w:r>
    </w:p>
    <w:p w14:paraId="7A181CF3" w14:textId="77777777" w:rsidR="00FF5DBA" w:rsidRPr="006B2E0A" w:rsidRDefault="00FF5DBA"/>
    <w:p w14:paraId="0A1B9463" w14:textId="77777777" w:rsidR="00AE6E09" w:rsidRPr="000D7DDE" w:rsidRDefault="00AE6E09" w:rsidP="00AE6E09">
      <w:pPr>
        <w:rPr>
          <w:b/>
          <w:lang w:val="en-US"/>
        </w:rPr>
      </w:pPr>
      <w:r w:rsidRPr="000D7DDE">
        <w:rPr>
          <w:b/>
          <w:lang w:val="en-US"/>
        </w:rPr>
        <w:t>Abstract</w:t>
      </w:r>
    </w:p>
    <w:p w14:paraId="7395E836" w14:textId="0C3956F1" w:rsidR="00AE6E09" w:rsidRDefault="00030AEF">
      <w:pPr>
        <w:rPr>
          <w:lang w:val="en-US"/>
        </w:rPr>
      </w:pPr>
      <w:r>
        <w:rPr>
          <w:lang w:val="en-US"/>
        </w:rPr>
        <w:t>T</w:t>
      </w:r>
      <w:r w:rsidRPr="00AE6E09">
        <w:rPr>
          <w:lang w:val="en-US"/>
        </w:rPr>
        <w:t xml:space="preserve">he </w:t>
      </w:r>
      <w:r>
        <w:rPr>
          <w:lang w:val="en-US"/>
        </w:rPr>
        <w:t>Piraquê-Açú</w:t>
      </w:r>
      <w:r w:rsidRPr="00AE6E09">
        <w:rPr>
          <w:lang w:val="en-US"/>
        </w:rPr>
        <w:t xml:space="preserve"> and Piraquê-Mirim estuarine </w:t>
      </w:r>
      <w:r>
        <w:rPr>
          <w:lang w:val="en-US"/>
        </w:rPr>
        <w:t>system (</w:t>
      </w:r>
      <w:r w:rsidRPr="00AE6E09">
        <w:rPr>
          <w:lang w:val="en-US"/>
        </w:rPr>
        <w:t>PAPM</w:t>
      </w:r>
      <w:r>
        <w:rPr>
          <w:lang w:val="en-US"/>
        </w:rPr>
        <w:t xml:space="preserve">ES) is </w:t>
      </w:r>
      <w:r w:rsidR="00DD5042">
        <w:rPr>
          <w:lang w:val="en-US"/>
        </w:rPr>
        <w:t>c</w:t>
      </w:r>
      <w:r w:rsidR="00DD5042" w:rsidRPr="00AE6E09">
        <w:rPr>
          <w:lang w:val="en-US"/>
        </w:rPr>
        <w:t xml:space="preserve">onsidered </w:t>
      </w:r>
      <w:r w:rsidR="00DD5042">
        <w:rPr>
          <w:lang w:val="en-US"/>
        </w:rPr>
        <w:t>to</w:t>
      </w:r>
      <w:r>
        <w:rPr>
          <w:lang w:val="en-US"/>
        </w:rPr>
        <w:t xml:space="preserve"> be </w:t>
      </w:r>
      <w:r w:rsidR="00AE6E09" w:rsidRPr="00AE6E09">
        <w:rPr>
          <w:lang w:val="en-US"/>
        </w:rPr>
        <w:t xml:space="preserve">a </w:t>
      </w:r>
      <w:r w:rsidR="005378C5">
        <w:rPr>
          <w:lang w:val="en-US"/>
        </w:rPr>
        <w:t>hydrologically unaltered</w:t>
      </w:r>
      <w:r w:rsidR="00AE6E09" w:rsidRPr="00AE6E09">
        <w:rPr>
          <w:lang w:val="en-US"/>
        </w:rPr>
        <w:t xml:space="preserve"> estuary</w:t>
      </w:r>
      <w:r>
        <w:rPr>
          <w:lang w:val="en-US"/>
        </w:rPr>
        <w:t>; however,</w:t>
      </w:r>
      <w:r w:rsidR="00AE6E09" w:rsidRPr="00AE6E09">
        <w:rPr>
          <w:lang w:val="en-US"/>
        </w:rPr>
        <w:t xml:space="preserve"> </w:t>
      </w:r>
      <w:r w:rsidR="00AE6E09">
        <w:rPr>
          <w:lang w:val="en-US"/>
        </w:rPr>
        <w:t>several</w:t>
      </w:r>
      <w:r w:rsidR="00AE6E09" w:rsidRPr="00AE6E09">
        <w:rPr>
          <w:lang w:val="en-US"/>
        </w:rPr>
        <w:t xml:space="preserve"> human activities</w:t>
      </w:r>
      <w:r>
        <w:rPr>
          <w:lang w:val="en-US"/>
        </w:rPr>
        <w:t xml:space="preserve"> including </w:t>
      </w:r>
      <w:r w:rsidR="006352A0">
        <w:rPr>
          <w:lang w:val="en-US"/>
        </w:rPr>
        <w:t xml:space="preserve">introduction of </w:t>
      </w:r>
      <w:r>
        <w:rPr>
          <w:lang w:val="en-US"/>
        </w:rPr>
        <w:t xml:space="preserve">pollutants </w:t>
      </w:r>
      <w:r w:rsidR="00AE6E09" w:rsidRPr="00AE6E09">
        <w:rPr>
          <w:lang w:val="en-US"/>
        </w:rPr>
        <w:t xml:space="preserve">may have contributed to </w:t>
      </w:r>
      <w:r w:rsidR="00AE6E09">
        <w:rPr>
          <w:lang w:val="en-US"/>
        </w:rPr>
        <w:t>change</w:t>
      </w:r>
      <w:r>
        <w:rPr>
          <w:lang w:val="en-US"/>
        </w:rPr>
        <w:t xml:space="preserve">s </w:t>
      </w:r>
      <w:r w:rsidR="00CF3B74">
        <w:rPr>
          <w:lang w:val="en-US"/>
        </w:rPr>
        <w:t xml:space="preserve">in </w:t>
      </w:r>
      <w:r w:rsidR="00CF3B74" w:rsidRPr="00AE6E09">
        <w:rPr>
          <w:lang w:val="en-US"/>
        </w:rPr>
        <w:t>this</w:t>
      </w:r>
      <w:r w:rsidRPr="00AE6E09">
        <w:rPr>
          <w:lang w:val="en-US"/>
        </w:rPr>
        <w:t xml:space="preserve"> </w:t>
      </w:r>
      <w:r w:rsidR="005378C5">
        <w:rPr>
          <w:lang w:val="en-US"/>
        </w:rPr>
        <w:t>system</w:t>
      </w:r>
      <w:r w:rsidR="00CF3B74">
        <w:rPr>
          <w:lang w:val="en-US"/>
        </w:rPr>
        <w:t>.</w:t>
      </w:r>
      <w:r w:rsidR="00AE6E09" w:rsidRPr="00AE6E09">
        <w:rPr>
          <w:lang w:val="en-US"/>
        </w:rPr>
        <w:t xml:space="preserve"> </w:t>
      </w:r>
      <w:r w:rsidR="006352A0">
        <w:rPr>
          <w:lang w:val="en-US"/>
        </w:rPr>
        <w:t>We have</w:t>
      </w:r>
      <w:r w:rsidR="00573052" w:rsidRPr="00AE6E09">
        <w:rPr>
          <w:lang w:val="en-US"/>
        </w:rPr>
        <w:t xml:space="preserve"> </w:t>
      </w:r>
      <w:r w:rsidR="00AE6E09" w:rsidRPr="00AE6E09">
        <w:rPr>
          <w:lang w:val="en-US"/>
        </w:rPr>
        <w:t>stud</w:t>
      </w:r>
      <w:r w:rsidR="006352A0">
        <w:rPr>
          <w:lang w:val="en-US"/>
        </w:rPr>
        <w:t>ied</w:t>
      </w:r>
      <w:r w:rsidR="00AE6E09" w:rsidRPr="00AE6E09">
        <w:rPr>
          <w:lang w:val="en-US"/>
        </w:rPr>
        <w:t xml:space="preserve"> hydrocarbons, </w:t>
      </w:r>
      <w:r>
        <w:rPr>
          <w:lang w:val="en-US"/>
        </w:rPr>
        <w:t xml:space="preserve">major </w:t>
      </w:r>
      <w:r w:rsidR="00AE6E09" w:rsidRPr="00AE6E09">
        <w:rPr>
          <w:lang w:val="en-US"/>
        </w:rPr>
        <w:t xml:space="preserve">elements (Al, Mg, Fe and Mn), </w:t>
      </w:r>
      <w:r w:rsidR="00AE6E09">
        <w:rPr>
          <w:lang w:val="en-US"/>
        </w:rPr>
        <w:t>trace</w:t>
      </w:r>
      <w:r w:rsidR="00AE6E09" w:rsidRPr="00AE6E09">
        <w:rPr>
          <w:lang w:val="en-US"/>
        </w:rPr>
        <w:t xml:space="preserve"> </w:t>
      </w:r>
      <w:r>
        <w:rPr>
          <w:lang w:val="en-US"/>
        </w:rPr>
        <w:t xml:space="preserve">elements </w:t>
      </w:r>
      <w:r w:rsidR="00AE6E09" w:rsidRPr="00AE6E09">
        <w:rPr>
          <w:lang w:val="en-US"/>
        </w:rPr>
        <w:t>(As, Ba, Cd, Co, Cr, Cu, Li, Ni, Pb, V and Zn), C</w:t>
      </w:r>
      <w:r w:rsidR="00AE6E09" w:rsidRPr="00AE6E09">
        <w:rPr>
          <w:vertAlign w:val="subscript"/>
          <w:lang w:val="en-US"/>
        </w:rPr>
        <w:t>org.</w:t>
      </w:r>
      <w:r w:rsidR="00AE6E09" w:rsidRPr="00AE6E09">
        <w:rPr>
          <w:lang w:val="en-US"/>
        </w:rPr>
        <w:t>/N</w:t>
      </w:r>
      <w:r w:rsidR="00AE6E09" w:rsidRPr="00AE6E09">
        <w:rPr>
          <w:vertAlign w:val="subscript"/>
          <w:lang w:val="en-US"/>
        </w:rPr>
        <w:t>total</w:t>
      </w:r>
      <w:r w:rsidR="00AE6E09">
        <w:rPr>
          <w:lang w:val="en-US"/>
        </w:rPr>
        <w:t xml:space="preserve"> ratio</w:t>
      </w:r>
      <w:r w:rsidR="00AE6E09" w:rsidRPr="00AE6E09">
        <w:rPr>
          <w:lang w:val="en-US"/>
        </w:rPr>
        <w:t xml:space="preserve">, and </w:t>
      </w:r>
      <w:r w:rsidR="00AE6E09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AE6E09" w:rsidRPr="00AE6E09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13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C </w:t>
      </w:r>
      <w:r w:rsidR="005378C5">
        <w:rPr>
          <w:rFonts w:eastAsia="Times New Roman" w:cs="Arial"/>
          <w:bCs/>
          <w:color w:val="000000"/>
          <w:szCs w:val="24"/>
          <w:lang w:val="en-US" w:eastAsia="pt-BR"/>
        </w:rPr>
        <w:t>and</w:t>
      </w:r>
      <w:r w:rsidR="005378C5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 </w:t>
      </w:r>
      <w:r w:rsidR="00AE6E09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AE6E09" w:rsidRPr="00AE6E09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15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N </w:t>
      </w:r>
      <w:r w:rsidR="00AE6E09" w:rsidRPr="00AE6E09">
        <w:rPr>
          <w:lang w:val="en-US"/>
        </w:rPr>
        <w:t xml:space="preserve">stable </w:t>
      </w:r>
      <w:r w:rsidR="006352A0" w:rsidRPr="00AE6E09">
        <w:rPr>
          <w:lang w:val="en-US"/>
        </w:rPr>
        <w:t>isotop</w:t>
      </w:r>
      <w:r w:rsidR="006352A0">
        <w:rPr>
          <w:lang w:val="en-US"/>
        </w:rPr>
        <w:t>ic composition of organic matter</w:t>
      </w:r>
      <w:r w:rsidR="006352A0" w:rsidRPr="00AE6E09">
        <w:rPr>
          <w:lang w:val="en-US"/>
        </w:rPr>
        <w:t xml:space="preserve"> </w:t>
      </w:r>
      <w:r w:rsidR="00AE6E09" w:rsidRPr="00AE6E09">
        <w:rPr>
          <w:lang w:val="en-US"/>
        </w:rPr>
        <w:t xml:space="preserve">to assess the natural and </w:t>
      </w:r>
      <w:r w:rsidR="00AE6E09">
        <w:rPr>
          <w:lang w:val="en-US"/>
        </w:rPr>
        <w:t>anthropogenic</w:t>
      </w:r>
      <w:r w:rsidR="00AE6E09" w:rsidRPr="00AE6E09">
        <w:rPr>
          <w:lang w:val="en-US"/>
        </w:rPr>
        <w:t xml:space="preserve"> depositional record in three sediment</w:t>
      </w:r>
      <w:r w:rsidR="00330B47">
        <w:rPr>
          <w:lang w:val="en-US"/>
        </w:rPr>
        <w:t xml:space="preserve"> cores</w:t>
      </w:r>
      <w:r w:rsidR="00AE6E09" w:rsidRPr="00AE6E09">
        <w:rPr>
          <w:lang w:val="en-US"/>
        </w:rPr>
        <w:t xml:space="preserve"> dated </w:t>
      </w:r>
      <w:r w:rsidR="00330B47">
        <w:rPr>
          <w:lang w:val="en-US"/>
        </w:rPr>
        <w:t xml:space="preserve">by </w:t>
      </w:r>
      <w:r w:rsidR="00330B47" w:rsidRPr="00AE6E09">
        <w:rPr>
          <w:vertAlign w:val="superscript"/>
          <w:lang w:val="en-US"/>
        </w:rPr>
        <w:t>210</w:t>
      </w:r>
      <w:r w:rsidR="00330B47" w:rsidRPr="00AE6E09">
        <w:rPr>
          <w:lang w:val="en-US"/>
        </w:rPr>
        <w:t xml:space="preserve">Pb </w:t>
      </w:r>
      <w:r w:rsidR="00330B47">
        <w:rPr>
          <w:lang w:val="en-US"/>
        </w:rPr>
        <w:t>g</w:t>
      </w:r>
      <w:r w:rsidR="00AE6E09" w:rsidRPr="00AE6E09">
        <w:rPr>
          <w:lang w:val="en-US"/>
        </w:rPr>
        <w:t xml:space="preserve">eochronology. The sediments showed a strong </w:t>
      </w:r>
      <w:r w:rsidR="005378C5">
        <w:rPr>
          <w:lang w:val="en-US"/>
        </w:rPr>
        <w:t>terrestrial</w:t>
      </w:r>
      <w:r w:rsidR="005378C5" w:rsidRPr="00AE6E09">
        <w:rPr>
          <w:lang w:val="en-US"/>
        </w:rPr>
        <w:t xml:space="preserve"> </w:t>
      </w:r>
      <w:r w:rsidR="00AE6E09" w:rsidRPr="00AE6E09">
        <w:rPr>
          <w:lang w:val="en-US"/>
        </w:rPr>
        <w:t>C</w:t>
      </w:r>
      <w:r w:rsidR="00AE6E09" w:rsidRPr="00AE6E09">
        <w:rPr>
          <w:vertAlign w:val="subscript"/>
          <w:lang w:val="en-US"/>
        </w:rPr>
        <w:t>3</w:t>
      </w:r>
      <w:r w:rsidR="00E76ED1">
        <w:rPr>
          <w:lang w:val="en-US"/>
        </w:rPr>
        <w:t xml:space="preserve"> plant</w:t>
      </w:r>
      <w:r w:rsidR="00AE6E09" w:rsidRPr="00AE6E09">
        <w:rPr>
          <w:lang w:val="en-US"/>
        </w:rPr>
        <w:t xml:space="preserve"> </w:t>
      </w:r>
      <w:r w:rsidR="00E76ED1" w:rsidRPr="00AE6E09">
        <w:rPr>
          <w:lang w:val="en-US"/>
        </w:rPr>
        <w:t xml:space="preserve">contribution </w:t>
      </w:r>
      <w:r w:rsidR="00E76ED1">
        <w:rPr>
          <w:lang w:val="en-US"/>
        </w:rPr>
        <w:t>to</w:t>
      </w:r>
      <w:r w:rsidR="00AE6E09" w:rsidRPr="00AE6E09">
        <w:rPr>
          <w:lang w:val="en-US"/>
        </w:rPr>
        <w:t xml:space="preserve"> organic matter input in the rivers (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-29.2 </w:t>
      </w:r>
      <w:r w:rsidR="00062756">
        <w:rPr>
          <w:rFonts w:eastAsia="Times New Roman" w:cs="Arial"/>
          <w:bCs/>
          <w:color w:val="000000"/>
          <w:szCs w:val="24"/>
          <w:lang w:val="en-US" w:eastAsia="pt-BR"/>
        </w:rPr>
        <w:t xml:space="preserve">≤ </w:t>
      </w:r>
      <w:r w:rsidR="00062756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062756" w:rsidRPr="00AE6E09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13</w:t>
      </w:r>
      <w:r w:rsidR="00062756" w:rsidRPr="00AE6E09">
        <w:rPr>
          <w:rFonts w:eastAsia="Times New Roman" w:cs="Arial"/>
          <w:bCs/>
          <w:color w:val="000000"/>
          <w:szCs w:val="24"/>
          <w:lang w:val="en-US" w:eastAsia="pt-BR"/>
        </w:rPr>
        <w:t>C</w:t>
      </w:r>
      <w:r w:rsidR="00062756" w:rsidRPr="00AE6E09" w:rsidDel="00062756">
        <w:rPr>
          <w:rFonts w:eastAsia="Times New Roman" w:cs="Arial"/>
          <w:bCs/>
          <w:color w:val="000000"/>
          <w:szCs w:val="24"/>
          <w:lang w:val="en-US" w:eastAsia="pt-BR"/>
        </w:rPr>
        <w:t xml:space="preserve"> </w:t>
      </w:r>
      <w:r w:rsidR="00062756">
        <w:rPr>
          <w:rFonts w:eastAsia="Times New Roman" w:cs="Arial"/>
          <w:bCs/>
          <w:color w:val="000000"/>
          <w:szCs w:val="24"/>
          <w:lang w:val="en-US" w:eastAsia="pt-BR"/>
        </w:rPr>
        <w:t>≤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 -25.1</w:t>
      </w:r>
      <w:r w:rsidR="000D3E53">
        <w:rPr>
          <w:rFonts w:eastAsia="Times New Roman" w:cs="Arial"/>
          <w:bCs/>
          <w:color w:val="000000"/>
          <w:szCs w:val="24"/>
          <w:lang w:val="en-US" w:eastAsia="pt-BR"/>
        </w:rPr>
        <w:t xml:space="preserve"> 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‰; 2.1 </w:t>
      </w:r>
      <w:r w:rsidR="00062756">
        <w:rPr>
          <w:rFonts w:eastAsia="Times New Roman" w:cs="Arial"/>
          <w:bCs/>
          <w:color w:val="000000"/>
          <w:szCs w:val="24"/>
          <w:lang w:val="en-US" w:eastAsia="pt-BR"/>
        </w:rPr>
        <w:t xml:space="preserve">≤ </w:t>
      </w:r>
      <w:r w:rsidR="00062756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062756" w:rsidRPr="00AE6E09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15</w:t>
      </w:r>
      <w:r w:rsidR="00062756" w:rsidRPr="00AE6E09">
        <w:rPr>
          <w:rFonts w:eastAsia="Times New Roman" w:cs="Arial"/>
          <w:bCs/>
          <w:color w:val="000000"/>
          <w:szCs w:val="24"/>
          <w:lang w:val="en-US" w:eastAsia="pt-BR"/>
        </w:rPr>
        <w:t>N</w:t>
      </w:r>
      <w:r w:rsidR="00062756" w:rsidRPr="00AE6E09" w:rsidDel="00062756">
        <w:rPr>
          <w:rFonts w:eastAsia="Times New Roman" w:cs="Arial"/>
          <w:bCs/>
          <w:color w:val="000000"/>
          <w:szCs w:val="24"/>
          <w:lang w:val="en-US" w:eastAsia="pt-BR"/>
        </w:rPr>
        <w:t xml:space="preserve"> 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 </w:t>
      </w:r>
      <w:r w:rsidR="00062756">
        <w:rPr>
          <w:rFonts w:eastAsia="Times New Roman" w:cs="Arial"/>
          <w:bCs/>
          <w:color w:val="000000"/>
          <w:szCs w:val="24"/>
          <w:lang w:val="en-US" w:eastAsia="pt-BR"/>
        </w:rPr>
        <w:t xml:space="preserve">≤ 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>5.3</w:t>
      </w:r>
      <w:r w:rsidR="000D3E53">
        <w:rPr>
          <w:rFonts w:eastAsia="Times New Roman" w:cs="Arial"/>
          <w:bCs/>
          <w:color w:val="000000"/>
          <w:szCs w:val="24"/>
          <w:lang w:val="en-US" w:eastAsia="pt-BR"/>
        </w:rPr>
        <w:t xml:space="preserve"> </w:t>
      </w:r>
      <w:r w:rsidR="00AE6E09" w:rsidRPr="00AE6E09">
        <w:rPr>
          <w:rFonts w:eastAsia="Times New Roman" w:cs="Arial"/>
          <w:bCs/>
          <w:color w:val="000000"/>
          <w:szCs w:val="24"/>
          <w:lang w:val="en-US" w:eastAsia="pt-BR"/>
        </w:rPr>
        <w:t xml:space="preserve">‰; </w:t>
      </w:r>
      <w:r w:rsidR="00AE6E09" w:rsidRPr="00AE6E09">
        <w:rPr>
          <w:lang w:val="en-US"/>
        </w:rPr>
        <w:t xml:space="preserve">23.3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062756" w:rsidRPr="00AE6E09">
        <w:rPr>
          <w:lang w:val="en-US"/>
        </w:rPr>
        <w:t>C</w:t>
      </w:r>
      <w:r w:rsidR="00062756" w:rsidRPr="00AE6E09">
        <w:rPr>
          <w:vertAlign w:val="subscript"/>
          <w:lang w:val="en-US"/>
        </w:rPr>
        <w:t>org.</w:t>
      </w:r>
      <w:r w:rsidR="00062756" w:rsidRPr="00AE6E09">
        <w:rPr>
          <w:lang w:val="en-US"/>
        </w:rPr>
        <w:t>/N</w:t>
      </w:r>
      <w:r w:rsidR="00062756" w:rsidRPr="00AE6E09">
        <w:rPr>
          <w:vertAlign w:val="subscript"/>
          <w:lang w:val="en-US"/>
        </w:rPr>
        <w:t>total</w:t>
      </w:r>
      <w:r w:rsidR="00AE6E09" w:rsidRPr="00AE6E09">
        <w:rPr>
          <w:lang w:val="en-US"/>
        </w:rPr>
        <w:t xml:space="preserve">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AE6E09" w:rsidRPr="00AE6E09">
        <w:rPr>
          <w:lang w:val="en-US"/>
        </w:rPr>
        <w:t xml:space="preserve">53.9), with </w:t>
      </w:r>
      <w:r w:rsidR="00573052">
        <w:rPr>
          <w:lang w:val="en-US"/>
        </w:rPr>
        <w:t xml:space="preserve">a higher </w:t>
      </w:r>
      <w:r w:rsidR="00AE6E09" w:rsidRPr="00AE6E09">
        <w:rPr>
          <w:lang w:val="en-US"/>
        </w:rPr>
        <w:t xml:space="preserve">phytoplankton </w:t>
      </w:r>
      <w:r w:rsidR="00062756" w:rsidRPr="00AE6E09">
        <w:rPr>
          <w:lang w:val="en-US"/>
        </w:rPr>
        <w:t>influence</w:t>
      </w:r>
      <w:r w:rsidR="0058151A">
        <w:rPr>
          <w:lang w:val="en-US"/>
        </w:rPr>
        <w:t xml:space="preserve"> </w:t>
      </w:r>
      <w:r w:rsidR="00AE6E09" w:rsidRPr="00AE6E09">
        <w:rPr>
          <w:lang w:val="en-US"/>
        </w:rPr>
        <w:t xml:space="preserve">downstream (-29.3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062756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062756" w:rsidRPr="00AE6E09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13</w:t>
      </w:r>
      <w:r w:rsidR="00062756" w:rsidRPr="00AE6E09">
        <w:rPr>
          <w:rFonts w:eastAsia="Times New Roman" w:cs="Arial"/>
          <w:bCs/>
          <w:color w:val="000000"/>
          <w:szCs w:val="24"/>
          <w:lang w:val="en-US" w:eastAsia="pt-BR"/>
        </w:rPr>
        <w:t>C</w:t>
      </w:r>
      <w:r w:rsidR="00062756" w:rsidRPr="00AE6E09" w:rsidDel="00062756">
        <w:rPr>
          <w:lang w:val="en-US"/>
        </w:rPr>
        <w:t xml:space="preserve">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AE6E09" w:rsidRPr="00AE6E09">
        <w:rPr>
          <w:lang w:val="en-US"/>
        </w:rPr>
        <w:t xml:space="preserve">-20.7 ‰; 0.4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062756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062756" w:rsidRPr="00AE6E09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15</w:t>
      </w:r>
      <w:r w:rsidR="00062756" w:rsidRPr="00AE6E09">
        <w:rPr>
          <w:rFonts w:eastAsia="Times New Roman" w:cs="Arial"/>
          <w:bCs/>
          <w:color w:val="000000"/>
          <w:szCs w:val="24"/>
          <w:lang w:val="en-US" w:eastAsia="pt-BR"/>
        </w:rPr>
        <w:t>N</w:t>
      </w:r>
      <w:r w:rsidR="00062756" w:rsidRPr="00AE6E09" w:rsidDel="00062756">
        <w:rPr>
          <w:lang w:val="en-US"/>
        </w:rPr>
        <w:t xml:space="preserve">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AE6E09" w:rsidRPr="00AE6E09">
        <w:rPr>
          <w:lang w:val="en-US"/>
        </w:rPr>
        <w:t xml:space="preserve">6.6 ‰, and 15.4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062756" w:rsidRPr="00AE6E09">
        <w:rPr>
          <w:lang w:val="en-US"/>
        </w:rPr>
        <w:t>C</w:t>
      </w:r>
      <w:r w:rsidR="00062756" w:rsidRPr="00AE6E09">
        <w:rPr>
          <w:vertAlign w:val="subscript"/>
          <w:lang w:val="en-US"/>
        </w:rPr>
        <w:t>org.</w:t>
      </w:r>
      <w:r w:rsidR="00062756" w:rsidRPr="00AE6E09">
        <w:rPr>
          <w:lang w:val="en-US"/>
        </w:rPr>
        <w:t>/N</w:t>
      </w:r>
      <w:r w:rsidR="00062756" w:rsidRPr="00AE6E09">
        <w:rPr>
          <w:vertAlign w:val="subscript"/>
          <w:lang w:val="en-US"/>
        </w:rPr>
        <w:t>total</w:t>
      </w:r>
      <w:r w:rsidR="00062756" w:rsidRPr="00AE6E09">
        <w:rPr>
          <w:lang w:val="en-US"/>
        </w:rPr>
        <w:t xml:space="preserve"> </w:t>
      </w:r>
      <w:r w:rsidR="00062756">
        <w:rPr>
          <w:rFonts w:cs="Arial"/>
          <w:lang w:val="en-US"/>
        </w:rPr>
        <w:t>≤</w:t>
      </w:r>
      <w:r w:rsidR="00062756">
        <w:rPr>
          <w:lang w:val="en-US"/>
        </w:rPr>
        <w:t xml:space="preserve"> </w:t>
      </w:r>
      <w:r w:rsidR="00AE6E09" w:rsidRPr="00AE6E09">
        <w:rPr>
          <w:lang w:val="en-US"/>
        </w:rPr>
        <w:t xml:space="preserve">34.4). </w:t>
      </w:r>
      <w:r w:rsidR="00573052">
        <w:rPr>
          <w:lang w:val="en-US"/>
        </w:rPr>
        <w:t>Greater</w:t>
      </w:r>
      <w:r w:rsidR="00573052" w:rsidRPr="00AE6E09">
        <w:rPr>
          <w:lang w:val="en-US"/>
        </w:rPr>
        <w:t xml:space="preserve"> </w:t>
      </w:r>
      <w:r w:rsidRPr="004821AB">
        <w:rPr>
          <w:i/>
          <w:lang w:val="en-US"/>
        </w:rPr>
        <w:t>n</w:t>
      </w:r>
      <w:r w:rsidRPr="00AE6E09">
        <w:rPr>
          <w:lang w:val="en-US"/>
        </w:rPr>
        <w:t>-alkane</w:t>
      </w:r>
      <w:r w:rsidR="00573052" w:rsidRPr="00573052">
        <w:rPr>
          <w:lang w:val="en-US"/>
        </w:rPr>
        <w:t xml:space="preserve"> </w:t>
      </w:r>
      <w:r w:rsidR="00573052" w:rsidRPr="00AE6E09">
        <w:rPr>
          <w:lang w:val="en-US"/>
        </w:rPr>
        <w:t>concentration</w:t>
      </w:r>
      <w:r w:rsidR="00573052">
        <w:rPr>
          <w:lang w:val="en-US"/>
        </w:rPr>
        <w:t xml:space="preserve">s </w:t>
      </w:r>
      <w:r w:rsidR="00E76ED1">
        <w:rPr>
          <w:lang w:val="en-US"/>
        </w:rPr>
        <w:t>typical of</w:t>
      </w:r>
      <w:r w:rsidR="00AE6E09" w:rsidRPr="00AE6E09">
        <w:rPr>
          <w:lang w:val="en-US"/>
        </w:rPr>
        <w:t xml:space="preserve"> higher plants (</w:t>
      </w:r>
      <w:r w:rsidR="00AE6E09" w:rsidRPr="00AE6E09">
        <w:rPr>
          <w:i/>
          <w:lang w:val="en-US"/>
        </w:rPr>
        <w:t>n</w:t>
      </w:r>
      <w:r w:rsidR="00AE6E09" w:rsidRPr="00AE6E09">
        <w:rPr>
          <w:lang w:val="en-US"/>
        </w:rPr>
        <w:t>C</w:t>
      </w:r>
      <w:r w:rsidR="00AE6E09" w:rsidRPr="00AE6E09">
        <w:rPr>
          <w:vertAlign w:val="subscript"/>
          <w:lang w:val="en-US"/>
        </w:rPr>
        <w:t>27</w:t>
      </w:r>
      <w:r w:rsidR="00AE6E09" w:rsidRPr="00AE6E09">
        <w:rPr>
          <w:lang w:val="en-US"/>
        </w:rPr>
        <w:t xml:space="preserve">, </w:t>
      </w:r>
      <w:r w:rsidR="00AE6E09" w:rsidRPr="00AE6E09">
        <w:rPr>
          <w:i/>
          <w:lang w:val="en-US"/>
        </w:rPr>
        <w:t>n</w:t>
      </w:r>
      <w:r w:rsidR="00AE6E09" w:rsidRPr="00AE6E09">
        <w:rPr>
          <w:lang w:val="en-US"/>
        </w:rPr>
        <w:t>C</w:t>
      </w:r>
      <w:r w:rsidR="00AE6E09" w:rsidRPr="00AE6E09">
        <w:rPr>
          <w:vertAlign w:val="subscript"/>
          <w:lang w:val="en-US"/>
        </w:rPr>
        <w:t>29</w:t>
      </w:r>
      <w:r w:rsidR="00AE6E09" w:rsidRPr="00AE6E09">
        <w:rPr>
          <w:lang w:val="en-US"/>
        </w:rPr>
        <w:t xml:space="preserve">, </w:t>
      </w:r>
      <w:r w:rsidR="00AE6E09" w:rsidRPr="00AE6E09">
        <w:rPr>
          <w:i/>
          <w:lang w:val="en-US"/>
        </w:rPr>
        <w:t>n</w:t>
      </w:r>
      <w:r w:rsidR="00AE6E09" w:rsidRPr="00AE6E09">
        <w:rPr>
          <w:lang w:val="en-US"/>
        </w:rPr>
        <w:t>C</w:t>
      </w:r>
      <w:r w:rsidR="00AE6E09" w:rsidRPr="00AE6E09">
        <w:rPr>
          <w:vertAlign w:val="subscript"/>
          <w:lang w:val="en-US"/>
        </w:rPr>
        <w:t>31</w:t>
      </w:r>
      <w:r w:rsidRPr="00AE6E09">
        <w:rPr>
          <w:lang w:val="en-US"/>
        </w:rPr>
        <w:t>)</w:t>
      </w:r>
      <w:r w:rsidR="0058151A">
        <w:rPr>
          <w:lang w:val="en-US"/>
        </w:rPr>
        <w:t xml:space="preserve"> </w:t>
      </w:r>
      <w:r w:rsidR="006352A0">
        <w:rPr>
          <w:lang w:val="en-US"/>
        </w:rPr>
        <w:t xml:space="preserve">confirmed the terrestrial </w:t>
      </w:r>
      <w:r w:rsidR="0058151A">
        <w:rPr>
          <w:lang w:val="en-US"/>
        </w:rPr>
        <w:t>input</w:t>
      </w:r>
      <w:r w:rsidR="006352A0">
        <w:rPr>
          <w:lang w:val="en-US"/>
        </w:rPr>
        <w:t>s</w:t>
      </w:r>
      <w:r w:rsidR="00062756">
        <w:rPr>
          <w:lang w:val="en-US"/>
        </w:rPr>
        <w:t>.</w:t>
      </w:r>
      <w:r w:rsidRPr="00AE6E09">
        <w:rPr>
          <w:lang w:val="en-US"/>
        </w:rPr>
        <w:t xml:space="preserve"> </w:t>
      </w:r>
      <w:r>
        <w:rPr>
          <w:lang w:val="en-US"/>
        </w:rPr>
        <w:t>There was no indication of</w:t>
      </w:r>
      <w:r w:rsidR="00AE6E09" w:rsidRPr="00AE6E09">
        <w:rPr>
          <w:lang w:val="en-US"/>
        </w:rPr>
        <w:t xml:space="preserve"> contamination </w:t>
      </w:r>
      <w:r w:rsidR="00E76ED1">
        <w:rPr>
          <w:lang w:val="en-US"/>
        </w:rPr>
        <w:t xml:space="preserve">by </w:t>
      </w:r>
      <w:r w:rsidR="00AE6E09" w:rsidRPr="00AE6E09">
        <w:rPr>
          <w:lang w:val="en-US"/>
        </w:rPr>
        <w:t>petrogenic</w:t>
      </w:r>
      <w:r w:rsidR="00E76ED1">
        <w:rPr>
          <w:lang w:val="en-US"/>
        </w:rPr>
        <w:t xml:space="preserve"> sources</w:t>
      </w:r>
      <w:r w:rsidR="00573052">
        <w:rPr>
          <w:lang w:val="en-US"/>
        </w:rPr>
        <w:t>,</w:t>
      </w:r>
      <w:r w:rsidR="006352A0">
        <w:rPr>
          <w:lang w:val="en-US"/>
        </w:rPr>
        <w:t xml:space="preserve"> </w:t>
      </w:r>
      <w:r w:rsidR="00573052">
        <w:rPr>
          <w:lang w:val="en-US"/>
        </w:rPr>
        <w:t xml:space="preserve">but </w:t>
      </w:r>
      <w:r w:rsidR="004821AB">
        <w:rPr>
          <w:lang w:val="en-US"/>
        </w:rPr>
        <w:t>r</w:t>
      </w:r>
      <w:r w:rsidR="00573052">
        <w:rPr>
          <w:lang w:val="en-US"/>
        </w:rPr>
        <w:t>elatively high</w:t>
      </w:r>
      <w:r w:rsidR="00062756">
        <w:rPr>
          <w:lang w:val="en-US"/>
        </w:rPr>
        <w:t xml:space="preserve"> </w:t>
      </w:r>
      <w:r w:rsidR="006352A0">
        <w:rPr>
          <w:lang w:val="en-US"/>
        </w:rPr>
        <w:t>amounts</w:t>
      </w:r>
      <w:r w:rsidR="00AE6E09" w:rsidRPr="00AE6E09">
        <w:rPr>
          <w:lang w:val="en-US"/>
        </w:rPr>
        <w:t xml:space="preserve"> of 17</w:t>
      </w:r>
      <w:r w:rsidR="00AE6E09" w:rsidRPr="00AE6E09">
        <w:t>β</w:t>
      </w:r>
      <w:r w:rsidR="00AE6E09" w:rsidRPr="00AE6E09">
        <w:rPr>
          <w:lang w:val="en-US"/>
        </w:rPr>
        <w:t>(H), 21</w:t>
      </w:r>
      <w:r w:rsidR="00AE6E09" w:rsidRPr="00AE6E09">
        <w:t>β</w:t>
      </w:r>
      <w:r w:rsidR="00AE6E09" w:rsidRPr="00AE6E09">
        <w:rPr>
          <w:lang w:val="en-US"/>
        </w:rPr>
        <w:t>(H) and 17</w:t>
      </w:r>
      <w:r w:rsidR="00AE6E09" w:rsidRPr="00AE6E09">
        <w:t>β</w:t>
      </w:r>
      <w:r w:rsidR="00AE6E09" w:rsidRPr="00AE6E09">
        <w:rPr>
          <w:lang w:val="en-US"/>
        </w:rPr>
        <w:t>(H), 21</w:t>
      </w:r>
      <w:r w:rsidR="00AE6E09" w:rsidRPr="00AE6E09">
        <w:t>α</w:t>
      </w:r>
      <w:r w:rsidR="00AE6E09" w:rsidRPr="00AE6E09">
        <w:rPr>
          <w:lang w:val="en-US"/>
        </w:rPr>
        <w:t>(H</w:t>
      </w:r>
      <w:r w:rsidR="00E76ED1">
        <w:rPr>
          <w:lang w:val="en-US"/>
        </w:rPr>
        <w:t>)</w:t>
      </w:r>
      <w:r w:rsidR="00E76ED1" w:rsidRPr="00E76ED1">
        <w:rPr>
          <w:lang w:val="en-US"/>
        </w:rPr>
        <w:t xml:space="preserve"> </w:t>
      </w:r>
      <w:r w:rsidR="00E76ED1">
        <w:rPr>
          <w:lang w:val="en-US"/>
        </w:rPr>
        <w:t>terpanes</w:t>
      </w:r>
      <w:r w:rsidR="00AE6E09" w:rsidRPr="00AE6E09">
        <w:rPr>
          <w:lang w:val="en-US"/>
        </w:rPr>
        <w:t xml:space="preserve">, </w:t>
      </w:r>
      <w:r w:rsidR="00573052">
        <w:rPr>
          <w:lang w:val="en-US"/>
        </w:rPr>
        <w:t xml:space="preserve">indicate a </w:t>
      </w:r>
      <w:r w:rsidR="00573052" w:rsidRPr="00AE6E09">
        <w:rPr>
          <w:lang w:val="en-US"/>
        </w:rPr>
        <w:t>possibl</w:t>
      </w:r>
      <w:r w:rsidR="00573052">
        <w:rPr>
          <w:lang w:val="en-US"/>
        </w:rPr>
        <w:t>e</w:t>
      </w:r>
      <w:r w:rsidR="00573052" w:rsidRPr="00AE6E09">
        <w:rPr>
          <w:lang w:val="en-US"/>
        </w:rPr>
        <w:t xml:space="preserve"> associat</w:t>
      </w:r>
      <w:r w:rsidR="00573052">
        <w:rPr>
          <w:lang w:val="en-US"/>
        </w:rPr>
        <w:t>ion</w:t>
      </w:r>
      <w:r w:rsidR="00573052" w:rsidRPr="00AE6E09">
        <w:rPr>
          <w:lang w:val="en-US"/>
        </w:rPr>
        <w:t xml:space="preserve"> </w:t>
      </w:r>
      <w:r w:rsidR="00AE6E09" w:rsidRPr="00AE6E09">
        <w:rPr>
          <w:lang w:val="en-US"/>
        </w:rPr>
        <w:t xml:space="preserve">with biogenic </w:t>
      </w:r>
      <w:r w:rsidR="00E76ED1">
        <w:rPr>
          <w:lang w:val="en-US"/>
        </w:rPr>
        <w:t>activities</w:t>
      </w:r>
      <w:r w:rsidR="00AE6E09" w:rsidRPr="00AE6E09">
        <w:rPr>
          <w:lang w:val="en-US"/>
        </w:rPr>
        <w:t xml:space="preserve"> (bacteria). The</w:t>
      </w:r>
      <w:r>
        <w:rPr>
          <w:lang w:val="en-US"/>
        </w:rPr>
        <w:t xml:space="preserve"> distribution</w:t>
      </w:r>
      <w:r w:rsidR="00062756">
        <w:rPr>
          <w:lang w:val="en-US"/>
        </w:rPr>
        <w:t>s</w:t>
      </w:r>
      <w:r>
        <w:rPr>
          <w:lang w:val="en-US"/>
        </w:rPr>
        <w:t xml:space="preserve"> of </w:t>
      </w:r>
      <w:r w:rsidR="00AE6E09" w:rsidRPr="00AE6E09">
        <w:rPr>
          <w:lang w:val="en-US"/>
        </w:rPr>
        <w:t xml:space="preserve">major </w:t>
      </w:r>
      <w:r w:rsidR="00E76ED1">
        <w:rPr>
          <w:lang w:val="en-US"/>
        </w:rPr>
        <w:t xml:space="preserve">and trace </w:t>
      </w:r>
      <w:r w:rsidR="00AE6E09" w:rsidRPr="00AE6E09">
        <w:rPr>
          <w:lang w:val="en-US"/>
        </w:rPr>
        <w:t xml:space="preserve">elements </w:t>
      </w:r>
      <w:r w:rsidR="00062756">
        <w:rPr>
          <w:lang w:val="en-US"/>
        </w:rPr>
        <w:t xml:space="preserve">were </w:t>
      </w:r>
      <w:r w:rsidR="00AE6E09" w:rsidRPr="00AE6E09">
        <w:rPr>
          <w:lang w:val="en-US"/>
        </w:rPr>
        <w:t>associated with a hi</w:t>
      </w:r>
      <w:r w:rsidR="00E76ED1">
        <w:rPr>
          <w:lang w:val="en-US"/>
        </w:rPr>
        <w:t xml:space="preserve">gh lithogenic input and </w:t>
      </w:r>
      <w:r w:rsidR="00986A7F">
        <w:rPr>
          <w:lang w:val="en-US"/>
        </w:rPr>
        <w:t>iron and manganese</w:t>
      </w:r>
      <w:r w:rsidR="00AE6E09" w:rsidRPr="00AE6E09">
        <w:rPr>
          <w:lang w:val="en-US"/>
        </w:rPr>
        <w:t xml:space="preserve"> oxides</w:t>
      </w:r>
      <w:r w:rsidR="00986A7F">
        <w:rPr>
          <w:lang w:val="en-US"/>
        </w:rPr>
        <w:t>/</w:t>
      </w:r>
      <w:r w:rsidR="00AE6E09" w:rsidRPr="00AE6E09">
        <w:rPr>
          <w:lang w:val="en-US"/>
        </w:rPr>
        <w:t xml:space="preserve">hydroxides. </w:t>
      </w:r>
      <w:r>
        <w:rPr>
          <w:lang w:val="en-US"/>
        </w:rPr>
        <w:t xml:space="preserve">Although there is </w:t>
      </w:r>
      <w:r w:rsidR="0074436B">
        <w:rPr>
          <w:lang w:val="en-US"/>
        </w:rPr>
        <w:t>little</w:t>
      </w:r>
      <w:r>
        <w:rPr>
          <w:lang w:val="en-US"/>
        </w:rPr>
        <w:t xml:space="preserve"> </w:t>
      </w:r>
      <w:r w:rsidR="00AE6E09" w:rsidRPr="00AE6E09">
        <w:rPr>
          <w:lang w:val="en-US"/>
        </w:rPr>
        <w:t xml:space="preserve">evidence of enrichment by direct human activity, the downstream sediments may be </w:t>
      </w:r>
      <w:r w:rsidR="006352A0">
        <w:rPr>
          <w:lang w:val="en-US"/>
        </w:rPr>
        <w:t xml:space="preserve">influenced by </w:t>
      </w:r>
      <w:r w:rsidR="00986A7F">
        <w:rPr>
          <w:lang w:val="en-US"/>
        </w:rPr>
        <w:t>deforestation for c</w:t>
      </w:r>
      <w:r w:rsidR="001A67D5">
        <w:rPr>
          <w:lang w:val="en-US"/>
        </w:rPr>
        <w:t xml:space="preserve">harcoal production </w:t>
      </w:r>
      <w:r w:rsidR="00920405">
        <w:rPr>
          <w:lang w:val="en-US"/>
        </w:rPr>
        <w:t xml:space="preserve">which occurred </w:t>
      </w:r>
      <w:r w:rsidR="001A67D5">
        <w:rPr>
          <w:lang w:val="en-US"/>
        </w:rPr>
        <w:t>between</w:t>
      </w:r>
      <w:r w:rsidR="00AE6E09" w:rsidRPr="00AE6E09">
        <w:rPr>
          <w:lang w:val="en-US"/>
        </w:rPr>
        <w:t xml:space="preserve"> the </w:t>
      </w:r>
      <w:r w:rsidR="00062756">
        <w:rPr>
          <w:lang w:val="en-US"/>
        </w:rPr>
        <w:t>19</w:t>
      </w:r>
      <w:r w:rsidR="001A67D5">
        <w:rPr>
          <w:lang w:val="en-US"/>
        </w:rPr>
        <w:t>5</w:t>
      </w:r>
      <w:r w:rsidR="00AE6E09" w:rsidRPr="00AE6E09">
        <w:rPr>
          <w:lang w:val="en-US"/>
        </w:rPr>
        <w:t>0s and 70s, exposing soil</w:t>
      </w:r>
      <w:r w:rsidR="006352A0">
        <w:rPr>
          <w:lang w:val="en-US"/>
        </w:rPr>
        <w:t>s</w:t>
      </w:r>
      <w:r w:rsidR="00986A7F">
        <w:rPr>
          <w:lang w:val="en-US"/>
        </w:rPr>
        <w:t xml:space="preserve"> </w:t>
      </w:r>
      <w:r w:rsidR="0074436B">
        <w:rPr>
          <w:lang w:val="en-US"/>
        </w:rPr>
        <w:t xml:space="preserve">to </w:t>
      </w:r>
      <w:r w:rsidR="00986A7F">
        <w:rPr>
          <w:lang w:val="en-US"/>
        </w:rPr>
        <w:t>weathering</w:t>
      </w:r>
      <w:r w:rsidR="009B59DE">
        <w:rPr>
          <w:lang w:val="en-US"/>
        </w:rPr>
        <w:t xml:space="preserve"> and erosion</w:t>
      </w:r>
      <w:r w:rsidR="00AE6E09" w:rsidRPr="00AE6E09">
        <w:rPr>
          <w:lang w:val="en-US"/>
        </w:rPr>
        <w:t>.</w:t>
      </w:r>
    </w:p>
    <w:p w14:paraId="6B3EC51A" w14:textId="2552246B" w:rsidR="004F3D26" w:rsidRDefault="00EE0C78">
      <w:pPr>
        <w:rPr>
          <w:lang w:val="en-US"/>
        </w:rPr>
      </w:pPr>
      <w:r>
        <w:rPr>
          <w:i/>
          <w:lang w:val="en-US"/>
        </w:rPr>
        <w:t>Keywords:</w:t>
      </w:r>
      <w:r>
        <w:rPr>
          <w:lang w:val="en-US"/>
        </w:rPr>
        <w:t xml:space="preserve"> Trace metals,</w:t>
      </w:r>
      <w:r w:rsidR="00897538">
        <w:rPr>
          <w:lang w:val="en-US"/>
        </w:rPr>
        <w:t xml:space="preserve"> Arsenic,</w:t>
      </w:r>
      <w:r>
        <w:rPr>
          <w:lang w:val="en-US"/>
        </w:rPr>
        <w:t xml:space="preserve"> Hydrocarbons</w:t>
      </w:r>
      <w:r w:rsidR="004D53C2">
        <w:rPr>
          <w:lang w:val="en-US"/>
        </w:rPr>
        <w:t>,</w:t>
      </w:r>
      <w:r>
        <w:rPr>
          <w:lang w:val="en-US"/>
        </w:rPr>
        <w:t xml:space="preserve"> Stable isotopes</w:t>
      </w:r>
      <w:r w:rsidR="0017080C">
        <w:rPr>
          <w:lang w:val="en-US"/>
        </w:rPr>
        <w:t>, Piraquê-Açú and Piraquê-Mirim.</w:t>
      </w:r>
    </w:p>
    <w:p w14:paraId="0EC90F08" w14:textId="77777777" w:rsidR="00920405" w:rsidRPr="00EE0C78" w:rsidRDefault="00920405">
      <w:pPr>
        <w:rPr>
          <w:lang w:val="en-US"/>
        </w:rPr>
      </w:pPr>
    </w:p>
    <w:p w14:paraId="19741EDE" w14:textId="77777777" w:rsidR="009B59DE" w:rsidRPr="000D7DDE" w:rsidRDefault="009B59DE" w:rsidP="009B59DE">
      <w:pPr>
        <w:rPr>
          <w:b/>
          <w:lang w:val="en-US"/>
        </w:rPr>
      </w:pPr>
      <w:r w:rsidRPr="000D7DDE">
        <w:rPr>
          <w:b/>
          <w:lang w:val="en-US"/>
        </w:rPr>
        <w:lastRenderedPageBreak/>
        <w:t>Introduction</w:t>
      </w:r>
    </w:p>
    <w:p w14:paraId="16D0E8D7" w14:textId="5625B960" w:rsidR="009B59DE" w:rsidRDefault="009B59DE">
      <w:pPr>
        <w:rPr>
          <w:lang w:val="en-US"/>
        </w:rPr>
      </w:pPr>
      <w:r>
        <w:rPr>
          <w:lang w:val="en-US"/>
        </w:rPr>
        <w:t>E</w:t>
      </w:r>
      <w:r w:rsidRPr="009B59DE">
        <w:rPr>
          <w:lang w:val="en-US"/>
        </w:rPr>
        <w:t xml:space="preserve">stuaries are ecosystems that play an important role in </w:t>
      </w:r>
      <w:r>
        <w:rPr>
          <w:lang w:val="en-US"/>
        </w:rPr>
        <w:t xml:space="preserve">the </w:t>
      </w:r>
      <w:r w:rsidRPr="009B59DE">
        <w:rPr>
          <w:lang w:val="en-US"/>
        </w:rPr>
        <w:t xml:space="preserve">cycling </w:t>
      </w:r>
      <w:r>
        <w:rPr>
          <w:lang w:val="en-US"/>
        </w:rPr>
        <w:t xml:space="preserve">of </w:t>
      </w:r>
      <w:r w:rsidRPr="009B59DE">
        <w:rPr>
          <w:lang w:val="en-US"/>
        </w:rPr>
        <w:t xml:space="preserve">inorganic and organic compounds </w:t>
      </w:r>
      <w:r w:rsidR="00062756">
        <w:rPr>
          <w:lang w:val="en-US"/>
        </w:rPr>
        <w:t xml:space="preserve">by </w:t>
      </w:r>
      <w:r w:rsidR="00CF3B74">
        <w:rPr>
          <w:lang w:val="en-US"/>
        </w:rPr>
        <w:t xml:space="preserve">acting </w:t>
      </w:r>
      <w:r w:rsidR="00CF3B74" w:rsidRPr="009B59DE">
        <w:rPr>
          <w:lang w:val="en-US"/>
        </w:rPr>
        <w:t>as</w:t>
      </w:r>
      <w:r w:rsidRPr="009B59DE">
        <w:rPr>
          <w:lang w:val="en-US"/>
        </w:rPr>
        <w:t xml:space="preserve"> </w:t>
      </w:r>
      <w:r>
        <w:rPr>
          <w:lang w:val="en-US"/>
        </w:rPr>
        <w:t xml:space="preserve">final </w:t>
      </w:r>
      <w:r w:rsidRPr="009B59DE">
        <w:rPr>
          <w:lang w:val="en-US"/>
        </w:rPr>
        <w:t>rece</w:t>
      </w:r>
      <w:r>
        <w:rPr>
          <w:lang w:val="en-US"/>
        </w:rPr>
        <w:t>ptor</w:t>
      </w:r>
      <w:r w:rsidR="0074436B">
        <w:rPr>
          <w:lang w:val="en-US"/>
        </w:rPr>
        <w:t>s</w:t>
      </w:r>
      <w:r>
        <w:rPr>
          <w:lang w:val="en-US"/>
        </w:rPr>
        <w:t xml:space="preserve"> </w:t>
      </w:r>
      <w:r w:rsidRPr="009B59DE">
        <w:rPr>
          <w:lang w:val="en-US"/>
        </w:rPr>
        <w:t xml:space="preserve">and incorporating </w:t>
      </w:r>
      <w:r>
        <w:rPr>
          <w:lang w:val="en-US"/>
        </w:rPr>
        <w:t>these</w:t>
      </w:r>
      <w:r w:rsidR="00D43453">
        <w:rPr>
          <w:lang w:val="en-US"/>
        </w:rPr>
        <w:t xml:space="preserve"> compounds</w:t>
      </w:r>
      <w:r w:rsidRPr="009B59DE">
        <w:rPr>
          <w:lang w:val="en-US"/>
        </w:rPr>
        <w:t xml:space="preserve"> into</w:t>
      </w:r>
      <w:r>
        <w:rPr>
          <w:lang w:val="en-US"/>
        </w:rPr>
        <w:t xml:space="preserve"> sediment</w:t>
      </w:r>
      <w:r w:rsidR="00D43453">
        <w:rPr>
          <w:lang w:val="en-US"/>
        </w:rPr>
        <w:t>s</w:t>
      </w:r>
      <w:r w:rsidRPr="009B59DE">
        <w:rPr>
          <w:lang w:val="en-US"/>
        </w:rPr>
        <w:t xml:space="preserve"> (Medeiros </w:t>
      </w:r>
      <w:r w:rsidRPr="004F3D26">
        <w:rPr>
          <w:lang w:val="en-US"/>
        </w:rPr>
        <w:t>et al.,</w:t>
      </w:r>
      <w:r w:rsidRPr="009B59DE">
        <w:rPr>
          <w:lang w:val="en-US"/>
        </w:rPr>
        <w:t xml:space="preserve"> 2005). Due to </w:t>
      </w:r>
      <w:r w:rsidR="0074436B">
        <w:rPr>
          <w:lang w:val="en-US"/>
        </w:rPr>
        <w:t>their</w:t>
      </w:r>
      <w:r w:rsidR="0074436B" w:rsidRPr="009B59DE">
        <w:rPr>
          <w:lang w:val="en-US"/>
        </w:rPr>
        <w:t xml:space="preserve"> </w:t>
      </w:r>
      <w:r w:rsidRPr="009B59DE">
        <w:rPr>
          <w:lang w:val="en-US"/>
        </w:rPr>
        <w:t>hydrophobic properties</w:t>
      </w:r>
      <w:r w:rsidR="00830400">
        <w:rPr>
          <w:lang w:val="en-US"/>
        </w:rPr>
        <w:t>,</w:t>
      </w:r>
      <w:r w:rsidRPr="009B59DE">
        <w:rPr>
          <w:lang w:val="en-US"/>
        </w:rPr>
        <w:t xml:space="preserve"> persistent organic compounds tend to sorb</w:t>
      </w:r>
      <w:r>
        <w:rPr>
          <w:lang w:val="en-US"/>
        </w:rPr>
        <w:t xml:space="preserve"> to suspended particulate material</w:t>
      </w:r>
      <w:r w:rsidRPr="009B59DE">
        <w:rPr>
          <w:lang w:val="en-US"/>
        </w:rPr>
        <w:t xml:space="preserve"> and </w:t>
      </w:r>
      <w:r w:rsidR="00940EFB">
        <w:rPr>
          <w:lang w:val="en-US"/>
        </w:rPr>
        <w:t xml:space="preserve">can be </w:t>
      </w:r>
      <w:r w:rsidRPr="009B59DE">
        <w:rPr>
          <w:lang w:val="en-US"/>
        </w:rPr>
        <w:t xml:space="preserve">deposited in estuarine sediments (Liu </w:t>
      </w:r>
      <w:r w:rsidRPr="004F3D26">
        <w:rPr>
          <w:lang w:val="en-US"/>
        </w:rPr>
        <w:t>et al</w:t>
      </w:r>
      <w:r w:rsidR="00780936">
        <w:rPr>
          <w:lang w:val="en-US"/>
        </w:rPr>
        <w:t>.</w:t>
      </w:r>
      <w:r w:rsidRPr="004F3D26">
        <w:rPr>
          <w:lang w:val="en-US"/>
        </w:rPr>
        <w:t>,</w:t>
      </w:r>
      <w:r w:rsidRPr="009B59DE">
        <w:rPr>
          <w:lang w:val="en-US"/>
        </w:rPr>
        <w:t xml:space="preserve"> 2006; Ibbotson and Ibhadon, 2010). </w:t>
      </w:r>
      <w:r w:rsidR="00940EFB" w:rsidRPr="009B59DE">
        <w:rPr>
          <w:lang w:val="en-US"/>
        </w:rPr>
        <w:t>Th</w:t>
      </w:r>
      <w:r w:rsidR="00940EFB">
        <w:rPr>
          <w:lang w:val="en-US"/>
        </w:rPr>
        <w:t>e</w:t>
      </w:r>
      <w:r w:rsidR="00940EFB" w:rsidRPr="009B59DE">
        <w:rPr>
          <w:lang w:val="en-US"/>
        </w:rPr>
        <w:t xml:space="preserve"> </w:t>
      </w:r>
      <w:r w:rsidRPr="009B59DE">
        <w:rPr>
          <w:lang w:val="en-US"/>
        </w:rPr>
        <w:t xml:space="preserve">particulate material </w:t>
      </w:r>
      <w:r w:rsidR="00940EFB">
        <w:rPr>
          <w:lang w:val="en-US"/>
        </w:rPr>
        <w:t>includes</w:t>
      </w:r>
      <w:r w:rsidR="00940EFB" w:rsidRPr="009B59DE">
        <w:rPr>
          <w:lang w:val="en-US"/>
        </w:rPr>
        <w:t xml:space="preserve"> </w:t>
      </w:r>
      <w:r w:rsidRPr="009B59DE">
        <w:rPr>
          <w:lang w:val="en-US"/>
        </w:rPr>
        <w:t>clay minerals, iron and manganese oxyhydroxides, carbonates, organic substances (</w:t>
      </w:r>
      <w:r w:rsidR="00940EFB">
        <w:rPr>
          <w:lang w:val="en-US"/>
        </w:rPr>
        <w:t xml:space="preserve">precipitated </w:t>
      </w:r>
      <w:r w:rsidRPr="009B59DE">
        <w:rPr>
          <w:lang w:val="en-US"/>
        </w:rPr>
        <w:t xml:space="preserve">humic acids) and biological material (algae, bacteria and plankton) </w:t>
      </w:r>
      <w:r w:rsidR="00940EFB">
        <w:rPr>
          <w:lang w:val="en-US"/>
        </w:rPr>
        <w:t>that can</w:t>
      </w:r>
      <w:r w:rsidR="00940EFB" w:rsidRPr="009B59DE">
        <w:rPr>
          <w:lang w:val="en-US"/>
        </w:rPr>
        <w:t xml:space="preserve"> </w:t>
      </w:r>
      <w:r w:rsidRPr="009B59DE">
        <w:rPr>
          <w:lang w:val="en-US"/>
        </w:rPr>
        <w:t>also serve as a carrier of inorganic compounds (</w:t>
      </w:r>
      <w:r w:rsidR="00B64DC9" w:rsidRPr="009B59DE">
        <w:rPr>
          <w:lang w:val="en-US"/>
        </w:rPr>
        <w:t>e.g.</w:t>
      </w:r>
      <w:r w:rsidRPr="009B59DE">
        <w:rPr>
          <w:lang w:val="en-US"/>
        </w:rPr>
        <w:t>, metal</w:t>
      </w:r>
      <w:r w:rsidR="00D43453">
        <w:rPr>
          <w:lang w:val="en-US"/>
        </w:rPr>
        <w:t>s</w:t>
      </w:r>
      <w:r w:rsidRPr="009B59DE">
        <w:rPr>
          <w:lang w:val="en-US"/>
        </w:rPr>
        <w:t xml:space="preserve">) </w:t>
      </w:r>
      <w:r>
        <w:rPr>
          <w:lang w:val="en-US"/>
        </w:rPr>
        <w:t xml:space="preserve">to </w:t>
      </w:r>
      <w:r w:rsidR="00B64DC9">
        <w:rPr>
          <w:lang w:val="en-US"/>
        </w:rPr>
        <w:t>sediment</w:t>
      </w:r>
      <w:r w:rsidR="00D43453">
        <w:rPr>
          <w:lang w:val="en-US"/>
        </w:rPr>
        <w:t>s</w:t>
      </w:r>
      <w:r w:rsidR="00B64DC9">
        <w:rPr>
          <w:lang w:val="en-US"/>
        </w:rPr>
        <w:t xml:space="preserve"> (Bahena</w:t>
      </w:r>
      <w:r w:rsidRPr="009B59DE">
        <w:rPr>
          <w:lang w:val="en-US"/>
        </w:rPr>
        <w:t xml:space="preserve">-Manjarrez </w:t>
      </w:r>
      <w:r w:rsidRPr="004F3D26">
        <w:rPr>
          <w:lang w:val="en-US"/>
        </w:rPr>
        <w:t>et al</w:t>
      </w:r>
      <w:r w:rsidR="00780936">
        <w:rPr>
          <w:lang w:val="en-US"/>
        </w:rPr>
        <w:t>.</w:t>
      </w:r>
      <w:r w:rsidRPr="004F3D26">
        <w:rPr>
          <w:lang w:val="en-US"/>
        </w:rPr>
        <w:t>,</w:t>
      </w:r>
      <w:r w:rsidRPr="009B59DE">
        <w:rPr>
          <w:lang w:val="en-US"/>
        </w:rPr>
        <w:t xml:space="preserve"> 2002; Hatje, 2003; Banerjee </w:t>
      </w:r>
      <w:r w:rsidRPr="004F3D26">
        <w:rPr>
          <w:lang w:val="en-US"/>
        </w:rPr>
        <w:t>et al</w:t>
      </w:r>
      <w:r w:rsidR="00B64DC9" w:rsidRPr="004F3D26">
        <w:rPr>
          <w:lang w:val="en-US"/>
        </w:rPr>
        <w:t>.</w:t>
      </w:r>
      <w:r w:rsidRPr="004F3D26">
        <w:rPr>
          <w:lang w:val="en-US"/>
        </w:rPr>
        <w:t>,</w:t>
      </w:r>
      <w:r w:rsidRPr="009B59DE">
        <w:rPr>
          <w:lang w:val="en-US"/>
        </w:rPr>
        <w:t xml:space="preserve"> 2012; Delgado </w:t>
      </w:r>
      <w:r w:rsidRPr="004F3D26">
        <w:rPr>
          <w:lang w:val="en-US"/>
        </w:rPr>
        <w:t>et al</w:t>
      </w:r>
      <w:r w:rsidR="00B64DC9" w:rsidRPr="004F3D26">
        <w:rPr>
          <w:lang w:val="en-US"/>
        </w:rPr>
        <w:t>.</w:t>
      </w:r>
      <w:r w:rsidRPr="004F3D26">
        <w:rPr>
          <w:lang w:val="en-US"/>
        </w:rPr>
        <w:t>,</w:t>
      </w:r>
      <w:r w:rsidRPr="009B59DE">
        <w:rPr>
          <w:lang w:val="en-US"/>
        </w:rPr>
        <w:t xml:space="preserve"> 2012).</w:t>
      </w:r>
    </w:p>
    <w:p w14:paraId="678150CD" w14:textId="41A48426" w:rsidR="00A71CF8" w:rsidRDefault="00A71CF8">
      <w:pPr>
        <w:rPr>
          <w:lang w:val="en-US"/>
        </w:rPr>
      </w:pPr>
      <w:r w:rsidRPr="00A71CF8">
        <w:rPr>
          <w:lang w:val="en-US"/>
        </w:rPr>
        <w:t xml:space="preserve">Many of these organic and inorganic compounds have </w:t>
      </w:r>
      <w:r w:rsidR="004C7143">
        <w:rPr>
          <w:lang w:val="en-US"/>
        </w:rPr>
        <w:t>natural sources</w:t>
      </w:r>
      <w:r w:rsidRPr="00A71CF8">
        <w:rPr>
          <w:lang w:val="en-US"/>
        </w:rPr>
        <w:t xml:space="preserve"> (Dessai and Nayak, 2009). However,</w:t>
      </w:r>
      <w:r>
        <w:rPr>
          <w:lang w:val="en-US"/>
        </w:rPr>
        <w:t xml:space="preserve"> </w:t>
      </w:r>
      <w:r w:rsidRPr="00A71CF8">
        <w:rPr>
          <w:lang w:val="en-US"/>
        </w:rPr>
        <w:t xml:space="preserve">estuaries </w:t>
      </w:r>
      <w:r w:rsidR="00940EFB">
        <w:rPr>
          <w:lang w:val="en-US"/>
        </w:rPr>
        <w:t>are often influenced by</w:t>
      </w:r>
      <w:r w:rsidR="00CF3B74">
        <w:rPr>
          <w:lang w:val="en-US"/>
        </w:rPr>
        <w:t xml:space="preserve"> </w:t>
      </w:r>
      <w:r w:rsidR="00CF3B74" w:rsidRPr="00A71CF8">
        <w:rPr>
          <w:lang w:val="en-US"/>
        </w:rPr>
        <w:t>increased</w:t>
      </w:r>
      <w:r w:rsidRPr="00A71CF8">
        <w:rPr>
          <w:lang w:val="en-US"/>
        </w:rPr>
        <w:t xml:space="preserve"> urbanization</w:t>
      </w:r>
      <w:r w:rsidR="00940EFB">
        <w:rPr>
          <w:lang w:val="en-US"/>
        </w:rPr>
        <w:t>,</w:t>
      </w:r>
      <w:r w:rsidRPr="00A71CF8">
        <w:rPr>
          <w:lang w:val="en-US"/>
        </w:rPr>
        <w:t xml:space="preserve"> which contributes significantly </w:t>
      </w:r>
      <w:r w:rsidR="0074436B">
        <w:rPr>
          <w:lang w:val="en-US"/>
        </w:rPr>
        <w:t>to</w:t>
      </w:r>
      <w:r w:rsidR="0074436B" w:rsidRPr="00A71CF8">
        <w:rPr>
          <w:lang w:val="en-US"/>
        </w:rPr>
        <w:t xml:space="preserve"> </w:t>
      </w:r>
      <w:r w:rsidR="004A21A2">
        <w:rPr>
          <w:lang w:val="en-US"/>
        </w:rPr>
        <w:t xml:space="preserve">pollutant </w:t>
      </w:r>
      <w:r w:rsidRPr="00A71CF8">
        <w:rPr>
          <w:lang w:val="en-US"/>
        </w:rPr>
        <w:t xml:space="preserve">accumulation </w:t>
      </w:r>
      <w:r w:rsidR="004A21A2">
        <w:rPr>
          <w:lang w:val="en-US"/>
        </w:rPr>
        <w:t>that</w:t>
      </w:r>
      <w:r w:rsidRPr="00A71CF8">
        <w:rPr>
          <w:lang w:val="en-US"/>
        </w:rPr>
        <w:t xml:space="preserve"> can reach levels </w:t>
      </w:r>
      <w:r w:rsidR="004A21A2">
        <w:rPr>
          <w:lang w:val="en-US"/>
        </w:rPr>
        <w:t xml:space="preserve">capable </w:t>
      </w:r>
      <w:r w:rsidR="0074436B">
        <w:rPr>
          <w:lang w:val="en-US"/>
        </w:rPr>
        <w:t xml:space="preserve">of </w:t>
      </w:r>
      <w:r w:rsidR="000D0D83" w:rsidRPr="00A71CF8">
        <w:rPr>
          <w:lang w:val="en-US"/>
        </w:rPr>
        <w:t>affect</w:t>
      </w:r>
      <w:r w:rsidR="000D0D83">
        <w:rPr>
          <w:lang w:val="en-US"/>
        </w:rPr>
        <w:t xml:space="preserve">ing </w:t>
      </w:r>
      <w:r w:rsidRPr="00A71CF8">
        <w:rPr>
          <w:lang w:val="en-US"/>
        </w:rPr>
        <w:t>biota and environmental quality</w:t>
      </w:r>
      <w:r w:rsidR="004A21A2">
        <w:rPr>
          <w:lang w:val="en-US"/>
        </w:rPr>
        <w:t xml:space="preserve"> </w:t>
      </w:r>
      <w:r w:rsidRPr="00A71CF8">
        <w:rPr>
          <w:lang w:val="en-US"/>
        </w:rPr>
        <w:t xml:space="preserve">(Medeiros </w:t>
      </w:r>
      <w:r w:rsidRPr="004F3D26">
        <w:rPr>
          <w:lang w:val="en-US"/>
        </w:rPr>
        <w:t>et al.,</w:t>
      </w:r>
      <w:r w:rsidRPr="00A71CF8">
        <w:rPr>
          <w:lang w:val="en-US"/>
        </w:rPr>
        <w:t xml:space="preserve"> 2005; Sabadini</w:t>
      </w:r>
      <w:r w:rsidR="0027285D">
        <w:rPr>
          <w:lang w:val="en-US"/>
        </w:rPr>
        <w:t>-</w:t>
      </w:r>
      <w:r w:rsidRPr="00A71CF8">
        <w:rPr>
          <w:lang w:val="en-US"/>
        </w:rPr>
        <w:t>Sant</w:t>
      </w:r>
      <w:r w:rsidR="0027285D">
        <w:rPr>
          <w:lang w:val="en-US"/>
        </w:rPr>
        <w:t>os</w:t>
      </w:r>
      <w:r w:rsidRPr="00A71CF8">
        <w:rPr>
          <w:lang w:val="en-US"/>
        </w:rPr>
        <w:t xml:space="preserve"> </w:t>
      </w:r>
      <w:r w:rsidRPr="004F3D26">
        <w:rPr>
          <w:lang w:val="en-US"/>
        </w:rPr>
        <w:t>et al</w:t>
      </w:r>
      <w:r w:rsidR="00B64DC9" w:rsidRPr="004F3D26">
        <w:rPr>
          <w:lang w:val="en-US"/>
        </w:rPr>
        <w:t>.</w:t>
      </w:r>
      <w:r w:rsidRPr="004F3D26">
        <w:rPr>
          <w:lang w:val="en-US"/>
        </w:rPr>
        <w:t>,</w:t>
      </w:r>
      <w:r w:rsidRPr="00A71CF8">
        <w:rPr>
          <w:lang w:val="en-US"/>
        </w:rPr>
        <w:t xml:space="preserve"> 2009; Silva </w:t>
      </w:r>
      <w:r w:rsidRPr="004F3D26">
        <w:rPr>
          <w:lang w:val="en-US"/>
        </w:rPr>
        <w:t>et al</w:t>
      </w:r>
      <w:r w:rsidR="00B64DC9" w:rsidRPr="004F3D26">
        <w:rPr>
          <w:lang w:val="en-US"/>
        </w:rPr>
        <w:t>.</w:t>
      </w:r>
      <w:r w:rsidRPr="004F3D26">
        <w:rPr>
          <w:lang w:val="en-US"/>
        </w:rPr>
        <w:t>,</w:t>
      </w:r>
      <w:r w:rsidRPr="00A71CF8">
        <w:rPr>
          <w:lang w:val="en-US"/>
        </w:rPr>
        <w:t xml:space="preserve"> 2013). To study historical records </w:t>
      </w:r>
      <w:r w:rsidR="004A21A2">
        <w:rPr>
          <w:lang w:val="en-US"/>
        </w:rPr>
        <w:t xml:space="preserve">of </w:t>
      </w:r>
      <w:r w:rsidRPr="00A71CF8">
        <w:rPr>
          <w:lang w:val="en-US"/>
        </w:rPr>
        <w:t>pollutant accumulation</w:t>
      </w:r>
      <w:r w:rsidR="00830400">
        <w:rPr>
          <w:lang w:val="en-US"/>
        </w:rPr>
        <w:t>,</w:t>
      </w:r>
      <w:r w:rsidRPr="00A71CF8">
        <w:rPr>
          <w:lang w:val="en-US"/>
        </w:rPr>
        <w:t xml:space="preserve"> sediment cores </w:t>
      </w:r>
      <w:r w:rsidR="00940EFB">
        <w:rPr>
          <w:lang w:val="en-US"/>
        </w:rPr>
        <w:t>have been used</w:t>
      </w:r>
      <w:r w:rsidRPr="00A71CF8">
        <w:rPr>
          <w:lang w:val="en-US"/>
        </w:rPr>
        <w:t xml:space="preserve"> to assess anthropogenic effects and natural processes in sediments from coastal environments (</w:t>
      </w:r>
      <w:r w:rsidR="00CF3B74">
        <w:rPr>
          <w:lang w:val="en-US"/>
        </w:rPr>
        <w:t>Chatterjee</w:t>
      </w:r>
      <w:r w:rsidR="0074436B" w:rsidRPr="00A71CF8">
        <w:rPr>
          <w:lang w:val="en-US"/>
        </w:rPr>
        <w:t xml:space="preserve"> </w:t>
      </w:r>
      <w:r w:rsidRPr="004F3D26">
        <w:rPr>
          <w:lang w:val="en-US"/>
        </w:rPr>
        <w:t>et al</w:t>
      </w:r>
      <w:r w:rsidR="00B64DC9" w:rsidRPr="004F3D26">
        <w:rPr>
          <w:lang w:val="en-US"/>
        </w:rPr>
        <w:t>.</w:t>
      </w:r>
      <w:r w:rsidRPr="004F3D26">
        <w:rPr>
          <w:lang w:val="en-US"/>
        </w:rPr>
        <w:t>,</w:t>
      </w:r>
      <w:r w:rsidRPr="00A71CF8">
        <w:rPr>
          <w:lang w:val="en-US"/>
        </w:rPr>
        <w:t xml:space="preserve"> 2009; </w:t>
      </w:r>
      <w:r w:rsidR="00AE20AB" w:rsidRPr="004A21A2">
        <w:rPr>
          <w:lang w:val="en-US"/>
        </w:rPr>
        <w:t>Ba</w:t>
      </w:r>
      <w:r w:rsidR="00AE20AB">
        <w:rPr>
          <w:lang w:val="en-US"/>
        </w:rPr>
        <w:t>p</w:t>
      </w:r>
      <w:r w:rsidR="00AE20AB" w:rsidRPr="004A21A2">
        <w:rPr>
          <w:lang w:val="en-US"/>
        </w:rPr>
        <w:t xml:space="preserve">tista Neto </w:t>
      </w:r>
      <w:r w:rsidR="00AE20AB" w:rsidRPr="004F3D26">
        <w:rPr>
          <w:lang w:val="en-US"/>
        </w:rPr>
        <w:t>et al.,</w:t>
      </w:r>
      <w:r w:rsidR="00AE20AB" w:rsidRPr="004A21A2">
        <w:rPr>
          <w:lang w:val="en-US"/>
        </w:rPr>
        <w:t xml:space="preserve"> 201</w:t>
      </w:r>
      <w:r w:rsidR="00AE20AB">
        <w:rPr>
          <w:lang w:val="en-US"/>
        </w:rPr>
        <w:t>0</w:t>
      </w:r>
      <w:r w:rsidR="00AE20AB" w:rsidRPr="004A21A2">
        <w:rPr>
          <w:lang w:val="en-US"/>
        </w:rPr>
        <w:t>;</w:t>
      </w:r>
      <w:r w:rsidR="00AE20AB">
        <w:rPr>
          <w:lang w:val="en-US"/>
        </w:rPr>
        <w:t xml:space="preserve"> </w:t>
      </w:r>
      <w:r w:rsidRPr="004A21A2">
        <w:rPr>
          <w:lang w:val="en-US"/>
        </w:rPr>
        <w:t xml:space="preserve">Monteiro </w:t>
      </w:r>
      <w:r w:rsidRPr="004F3D26">
        <w:rPr>
          <w:lang w:val="en-US"/>
        </w:rPr>
        <w:t>et al</w:t>
      </w:r>
      <w:r w:rsidR="00B64DC9" w:rsidRPr="004F3D26">
        <w:rPr>
          <w:lang w:val="en-US"/>
        </w:rPr>
        <w:t>.</w:t>
      </w:r>
      <w:r w:rsidRPr="004F3D26">
        <w:rPr>
          <w:lang w:val="en-US"/>
        </w:rPr>
        <w:t>,</w:t>
      </w:r>
      <w:r w:rsidRPr="004A21A2">
        <w:rPr>
          <w:lang w:val="en-US"/>
        </w:rPr>
        <w:t xml:space="preserve"> 2012; Zhang </w:t>
      </w:r>
      <w:r w:rsidRPr="004F3D26">
        <w:rPr>
          <w:lang w:val="en-US"/>
        </w:rPr>
        <w:t>et al</w:t>
      </w:r>
      <w:r w:rsidR="00B64DC9" w:rsidRPr="004F3D26">
        <w:rPr>
          <w:lang w:val="en-US"/>
        </w:rPr>
        <w:t>.</w:t>
      </w:r>
      <w:r w:rsidRPr="004F3D26">
        <w:rPr>
          <w:lang w:val="en-US"/>
        </w:rPr>
        <w:t>,</w:t>
      </w:r>
      <w:r w:rsidRPr="004A21A2">
        <w:rPr>
          <w:lang w:val="en-US"/>
        </w:rPr>
        <w:t xml:space="preserve"> 2013).</w:t>
      </w:r>
    </w:p>
    <w:p w14:paraId="6705BA5D" w14:textId="46E7AAFB" w:rsidR="004C7143" w:rsidRDefault="00683140">
      <w:pPr>
        <w:rPr>
          <w:lang w:val="en-US"/>
        </w:rPr>
      </w:pPr>
      <w:r>
        <w:rPr>
          <w:lang w:val="en-US"/>
        </w:rPr>
        <w:t xml:space="preserve">It is important to </w:t>
      </w:r>
      <w:r w:rsidR="00CF3B74">
        <w:rPr>
          <w:lang w:val="en-US"/>
        </w:rPr>
        <w:t xml:space="preserve">differentiate </w:t>
      </w:r>
      <w:r w:rsidR="0058151A">
        <w:rPr>
          <w:lang w:val="en-US"/>
        </w:rPr>
        <w:t>human and</w:t>
      </w:r>
      <w:r w:rsidR="004C7143" w:rsidRPr="004C7143">
        <w:rPr>
          <w:lang w:val="en-US"/>
        </w:rPr>
        <w:t xml:space="preserve"> natural contribution</w:t>
      </w:r>
      <w:r w:rsidR="00D43453">
        <w:rPr>
          <w:lang w:val="en-US"/>
        </w:rPr>
        <w:t>s</w:t>
      </w:r>
      <w:r w:rsidR="004C7143">
        <w:rPr>
          <w:lang w:val="en-US"/>
        </w:rPr>
        <w:t xml:space="preserve"> of</w:t>
      </w:r>
      <w:r w:rsidR="004C7143" w:rsidRPr="004C7143">
        <w:rPr>
          <w:lang w:val="en-US"/>
        </w:rPr>
        <w:t xml:space="preserve"> organic and inorganic compounds in sediments </w:t>
      </w:r>
      <w:r>
        <w:rPr>
          <w:lang w:val="en-US"/>
        </w:rPr>
        <w:t xml:space="preserve">in order </w:t>
      </w:r>
      <w:r w:rsidR="00CF3B74">
        <w:rPr>
          <w:lang w:val="en-US"/>
        </w:rPr>
        <w:t xml:space="preserve">to </w:t>
      </w:r>
      <w:r w:rsidR="00CF3B74" w:rsidRPr="004C7143">
        <w:rPr>
          <w:lang w:val="en-US"/>
        </w:rPr>
        <w:t>quantify</w:t>
      </w:r>
      <w:r w:rsidR="004C7143" w:rsidRPr="004C7143">
        <w:rPr>
          <w:lang w:val="en-US"/>
        </w:rPr>
        <w:t xml:space="preserve"> </w:t>
      </w:r>
      <w:r w:rsidR="00CF3B74">
        <w:rPr>
          <w:lang w:val="en-US"/>
        </w:rPr>
        <w:t xml:space="preserve">and </w:t>
      </w:r>
      <w:r w:rsidR="00CF3B74" w:rsidRPr="004C7143">
        <w:rPr>
          <w:lang w:val="en-US"/>
        </w:rPr>
        <w:t>produce</w:t>
      </w:r>
      <w:r w:rsidR="004C7143" w:rsidRPr="004C7143">
        <w:rPr>
          <w:lang w:val="en-US"/>
        </w:rPr>
        <w:t xml:space="preserve"> effective protection </w:t>
      </w:r>
      <w:r w:rsidR="00940EFB" w:rsidRPr="004C7143">
        <w:rPr>
          <w:lang w:val="en-US"/>
        </w:rPr>
        <w:t>of aquatic ecosystem</w:t>
      </w:r>
      <w:r w:rsidR="00940EFB">
        <w:rPr>
          <w:lang w:val="en-US"/>
        </w:rPr>
        <w:t>s</w:t>
      </w:r>
      <w:r w:rsidR="00940EFB" w:rsidRPr="004C7143">
        <w:rPr>
          <w:lang w:val="en-US"/>
        </w:rPr>
        <w:t xml:space="preserve"> </w:t>
      </w:r>
      <w:r w:rsidR="004C7143" w:rsidRPr="004C7143">
        <w:rPr>
          <w:lang w:val="en-US"/>
        </w:rPr>
        <w:t xml:space="preserve">and </w:t>
      </w:r>
      <w:r w:rsidR="00940EFB">
        <w:rPr>
          <w:lang w:val="en-US"/>
        </w:rPr>
        <w:t xml:space="preserve">subsequent </w:t>
      </w:r>
      <w:r w:rsidR="004C7143" w:rsidRPr="004C7143">
        <w:rPr>
          <w:lang w:val="en-US"/>
        </w:rPr>
        <w:t>mitigati</w:t>
      </w:r>
      <w:r w:rsidR="004C7143">
        <w:rPr>
          <w:lang w:val="en-US"/>
        </w:rPr>
        <w:t>n</w:t>
      </w:r>
      <w:r w:rsidR="004C7143" w:rsidRPr="004C7143">
        <w:rPr>
          <w:lang w:val="en-US"/>
        </w:rPr>
        <w:t xml:space="preserve">g actions (Liu </w:t>
      </w:r>
      <w:r w:rsidR="004C7143" w:rsidRPr="004F3D26">
        <w:rPr>
          <w:lang w:val="en-US"/>
        </w:rPr>
        <w:t>et al.,</w:t>
      </w:r>
      <w:r w:rsidR="004C7143" w:rsidRPr="004C7143">
        <w:rPr>
          <w:lang w:val="en-US"/>
        </w:rPr>
        <w:t xml:space="preserve"> 2010). </w:t>
      </w:r>
      <w:r w:rsidR="00940EFB">
        <w:rPr>
          <w:lang w:val="en-US"/>
        </w:rPr>
        <w:t>A</w:t>
      </w:r>
      <w:r w:rsidR="004C7143" w:rsidRPr="004C7143">
        <w:rPr>
          <w:lang w:val="en-US"/>
        </w:rPr>
        <w:t>nthropogenic contribution</w:t>
      </w:r>
      <w:r w:rsidR="00D43453">
        <w:rPr>
          <w:lang w:val="en-US"/>
        </w:rPr>
        <w:t>s</w:t>
      </w:r>
      <w:r w:rsidR="004C7143" w:rsidRPr="004C7143">
        <w:rPr>
          <w:lang w:val="en-US"/>
        </w:rPr>
        <w:t xml:space="preserve"> to organic and inorganic compounds in</w:t>
      </w:r>
      <w:r w:rsidR="0058151A">
        <w:rPr>
          <w:lang w:val="en-US"/>
        </w:rPr>
        <w:t xml:space="preserve"> estuaries in</w:t>
      </w:r>
      <w:r w:rsidR="004C7143" w:rsidRPr="004C7143">
        <w:rPr>
          <w:lang w:val="en-US"/>
        </w:rPr>
        <w:t xml:space="preserve"> </w:t>
      </w:r>
      <w:r w:rsidR="004C7143">
        <w:rPr>
          <w:lang w:val="en-US"/>
        </w:rPr>
        <w:t>Espírito Santo</w:t>
      </w:r>
      <w:r w:rsidR="0058151A">
        <w:rPr>
          <w:lang w:val="en-US"/>
        </w:rPr>
        <w:t xml:space="preserve"> State</w:t>
      </w:r>
      <w:r w:rsidR="004C7143">
        <w:rPr>
          <w:lang w:val="en-US"/>
        </w:rPr>
        <w:t>, Brazil</w:t>
      </w:r>
      <w:r w:rsidR="004C7143" w:rsidRPr="004C7143">
        <w:rPr>
          <w:lang w:val="en-US"/>
        </w:rPr>
        <w:t xml:space="preserve"> </w:t>
      </w:r>
      <w:r w:rsidR="00D43453">
        <w:rPr>
          <w:lang w:val="en-US"/>
        </w:rPr>
        <w:t>ha</w:t>
      </w:r>
      <w:r w:rsidR="0058151A">
        <w:rPr>
          <w:lang w:val="en-US"/>
        </w:rPr>
        <w:t>ve</w:t>
      </w:r>
      <w:r w:rsidR="00D43453">
        <w:rPr>
          <w:lang w:val="en-US"/>
        </w:rPr>
        <w:t xml:space="preserve"> been </w:t>
      </w:r>
      <w:r w:rsidR="004C7143">
        <w:rPr>
          <w:lang w:val="en-US"/>
        </w:rPr>
        <w:t>reported</w:t>
      </w:r>
      <w:r w:rsidR="004C7143" w:rsidRPr="004C7143">
        <w:rPr>
          <w:lang w:val="en-US"/>
        </w:rPr>
        <w:t xml:space="preserve"> (De Jesus </w:t>
      </w:r>
      <w:r w:rsidR="004C7143" w:rsidRPr="004F3D26">
        <w:rPr>
          <w:lang w:val="en-US"/>
        </w:rPr>
        <w:t>et al.,</w:t>
      </w:r>
      <w:r w:rsidR="004C7143" w:rsidRPr="004C7143">
        <w:rPr>
          <w:lang w:val="en-US"/>
        </w:rPr>
        <w:t xml:space="preserve"> 2004; Souza, 2009; Conti and Nalesso, 2010; Grilo </w:t>
      </w:r>
      <w:r w:rsidR="004C7143" w:rsidRPr="004F3D26">
        <w:rPr>
          <w:lang w:val="en-US"/>
        </w:rPr>
        <w:t>et al</w:t>
      </w:r>
      <w:r w:rsidR="00780936">
        <w:rPr>
          <w:lang w:val="en-US"/>
        </w:rPr>
        <w:t>.</w:t>
      </w:r>
      <w:r w:rsidR="004C7143" w:rsidRPr="004F3D26">
        <w:rPr>
          <w:lang w:val="en-US"/>
        </w:rPr>
        <w:t>,</w:t>
      </w:r>
      <w:r w:rsidR="004C7143" w:rsidRPr="004C7143">
        <w:rPr>
          <w:lang w:val="en-US"/>
        </w:rPr>
        <w:t xml:space="preserve"> 2013; Costa </w:t>
      </w:r>
      <w:r w:rsidR="004C7143" w:rsidRPr="004F3D26">
        <w:rPr>
          <w:lang w:val="en-US"/>
        </w:rPr>
        <w:t>et al.,</w:t>
      </w:r>
      <w:r w:rsidR="004C7143" w:rsidRPr="004C7143">
        <w:rPr>
          <w:lang w:val="en-US"/>
        </w:rPr>
        <w:t xml:space="preserve"> 2015). However, little is known about </w:t>
      </w:r>
      <w:r w:rsidR="00940EFB" w:rsidRPr="004C7143">
        <w:rPr>
          <w:lang w:val="en-US"/>
        </w:rPr>
        <w:t>the</w:t>
      </w:r>
      <w:r w:rsidR="00940EFB">
        <w:rPr>
          <w:lang w:val="en-US"/>
        </w:rPr>
        <w:t xml:space="preserve"> occurrence of such </w:t>
      </w:r>
      <w:r w:rsidR="004C7143" w:rsidRPr="004C7143">
        <w:rPr>
          <w:lang w:val="en-US"/>
        </w:rPr>
        <w:t xml:space="preserve">compounds </w:t>
      </w:r>
      <w:r w:rsidR="00FB5399">
        <w:rPr>
          <w:lang w:val="en-US"/>
        </w:rPr>
        <w:t>in</w:t>
      </w:r>
      <w:r w:rsidR="004C7143" w:rsidRPr="004C7143">
        <w:rPr>
          <w:lang w:val="en-US"/>
        </w:rPr>
        <w:t xml:space="preserve"> sediments</w:t>
      </w:r>
      <w:r w:rsidR="008F585E">
        <w:rPr>
          <w:lang w:val="en-US"/>
        </w:rPr>
        <w:t xml:space="preserve"> of the Espírito Santo aquatic system, especially on</w:t>
      </w:r>
      <w:r w:rsidR="004C7143" w:rsidRPr="004C7143">
        <w:rPr>
          <w:lang w:val="en-US"/>
        </w:rPr>
        <w:t xml:space="preserve"> the Piraquê-Aç</w:t>
      </w:r>
      <w:r w:rsidR="00FB5399">
        <w:rPr>
          <w:lang w:val="en-US"/>
        </w:rPr>
        <w:t>ú</w:t>
      </w:r>
      <w:r w:rsidR="004C7143" w:rsidRPr="004C7143">
        <w:rPr>
          <w:lang w:val="en-US"/>
        </w:rPr>
        <w:t xml:space="preserve"> and Piraquê-Mirim </w:t>
      </w:r>
      <w:r w:rsidR="00FB5399" w:rsidRPr="004C7143">
        <w:rPr>
          <w:lang w:val="en-US"/>
        </w:rPr>
        <w:t>estuarine system</w:t>
      </w:r>
      <w:r w:rsidR="004C7143" w:rsidRPr="004C7143">
        <w:rPr>
          <w:lang w:val="en-US"/>
        </w:rPr>
        <w:t xml:space="preserve">, </w:t>
      </w:r>
      <w:r>
        <w:rPr>
          <w:lang w:val="en-US"/>
        </w:rPr>
        <w:t xml:space="preserve">which </w:t>
      </w:r>
      <w:r w:rsidR="00CF3B74">
        <w:rPr>
          <w:lang w:val="en-US"/>
        </w:rPr>
        <w:t>is one</w:t>
      </w:r>
      <w:r w:rsidR="004C7143" w:rsidRPr="004C7143">
        <w:rPr>
          <w:lang w:val="en-US"/>
        </w:rPr>
        <w:t xml:space="preserve"> of the most important estuaries of </w:t>
      </w:r>
      <w:r w:rsidR="00FB5399">
        <w:rPr>
          <w:lang w:val="en-US"/>
        </w:rPr>
        <w:t xml:space="preserve">Espírito </w:t>
      </w:r>
      <w:r w:rsidR="00CF3B74">
        <w:rPr>
          <w:lang w:val="en-US"/>
        </w:rPr>
        <w:t>Santo</w:t>
      </w:r>
      <w:r w:rsidR="00920405">
        <w:rPr>
          <w:lang w:val="en-US"/>
        </w:rPr>
        <w:t xml:space="preserve">. The PAPMES </w:t>
      </w:r>
      <w:r w:rsidR="00940EFB">
        <w:rPr>
          <w:lang w:val="en-US"/>
        </w:rPr>
        <w:t xml:space="preserve">is </w:t>
      </w:r>
      <w:r w:rsidR="004C7143" w:rsidRPr="004C7143">
        <w:rPr>
          <w:lang w:val="en-US"/>
        </w:rPr>
        <w:t>considered</w:t>
      </w:r>
      <w:r w:rsidR="00940EFB">
        <w:rPr>
          <w:lang w:val="en-US"/>
        </w:rPr>
        <w:t xml:space="preserve"> to be</w:t>
      </w:r>
      <w:r w:rsidR="004C7143" w:rsidRPr="004C7143">
        <w:rPr>
          <w:lang w:val="en-US"/>
        </w:rPr>
        <w:t xml:space="preserve"> well preserved and </w:t>
      </w:r>
      <w:r>
        <w:rPr>
          <w:lang w:val="en-US"/>
        </w:rPr>
        <w:t xml:space="preserve">a </w:t>
      </w:r>
      <w:r w:rsidRPr="004C7143">
        <w:rPr>
          <w:lang w:val="en-US"/>
        </w:rPr>
        <w:t>nurser</w:t>
      </w:r>
      <w:r>
        <w:rPr>
          <w:lang w:val="en-US"/>
        </w:rPr>
        <w:t>y</w:t>
      </w:r>
      <w:r w:rsidRPr="004C7143">
        <w:rPr>
          <w:lang w:val="en-US"/>
        </w:rPr>
        <w:t xml:space="preserve"> </w:t>
      </w:r>
      <w:r w:rsidR="004C7143" w:rsidRPr="004C7143">
        <w:rPr>
          <w:lang w:val="en-US"/>
        </w:rPr>
        <w:t xml:space="preserve">for many species </w:t>
      </w:r>
      <w:r w:rsidR="004C7143">
        <w:rPr>
          <w:lang w:val="en-US"/>
        </w:rPr>
        <w:t xml:space="preserve">of </w:t>
      </w:r>
      <w:r w:rsidR="004C7143" w:rsidRPr="004C7143">
        <w:rPr>
          <w:lang w:val="en-US"/>
        </w:rPr>
        <w:t>Brazilian fauna and flora</w:t>
      </w:r>
      <w:r w:rsidR="000D0D83">
        <w:rPr>
          <w:lang w:val="en-US"/>
        </w:rPr>
        <w:t xml:space="preserve"> (Barroso, 2004)</w:t>
      </w:r>
      <w:r w:rsidR="004C7143" w:rsidRPr="004C7143">
        <w:rPr>
          <w:lang w:val="en-US"/>
        </w:rPr>
        <w:t>.</w:t>
      </w:r>
      <w:r w:rsidR="00CF7D18">
        <w:rPr>
          <w:lang w:val="en-US"/>
        </w:rPr>
        <w:t xml:space="preserve"> This estuarine system </w:t>
      </w:r>
      <w:r w:rsidR="00940EFB">
        <w:rPr>
          <w:lang w:val="en-US"/>
        </w:rPr>
        <w:t xml:space="preserve">is </w:t>
      </w:r>
      <w:r w:rsidR="002F2DEB">
        <w:rPr>
          <w:lang w:val="en-US"/>
        </w:rPr>
        <w:t>close to</w:t>
      </w:r>
      <w:r w:rsidR="00940EFB">
        <w:rPr>
          <w:lang w:val="en-US"/>
        </w:rPr>
        <w:t xml:space="preserve"> the</w:t>
      </w:r>
      <w:r w:rsidR="002F2DEB">
        <w:rPr>
          <w:lang w:val="en-US"/>
        </w:rPr>
        <w:t xml:space="preserve"> </w:t>
      </w:r>
      <w:r w:rsidR="00CF7D18">
        <w:rPr>
          <w:lang w:val="en-US"/>
        </w:rPr>
        <w:t>Doce river</w:t>
      </w:r>
      <w:r w:rsidR="000F2596">
        <w:rPr>
          <w:lang w:val="en-US"/>
        </w:rPr>
        <w:t xml:space="preserve"> which </w:t>
      </w:r>
      <w:r w:rsidR="00830400">
        <w:rPr>
          <w:lang w:val="en-US"/>
        </w:rPr>
        <w:t>was the site of</w:t>
      </w:r>
      <w:r w:rsidR="002F2DEB">
        <w:rPr>
          <w:lang w:val="en-US"/>
        </w:rPr>
        <w:t xml:space="preserve"> </w:t>
      </w:r>
      <w:r w:rsidR="000F2596">
        <w:rPr>
          <w:lang w:val="en-US"/>
        </w:rPr>
        <w:t xml:space="preserve">the </w:t>
      </w:r>
      <w:r w:rsidR="002F2DEB">
        <w:rPr>
          <w:lang w:val="en-US"/>
        </w:rPr>
        <w:t>biggest</w:t>
      </w:r>
      <w:r w:rsidR="00940EFB">
        <w:rPr>
          <w:lang w:val="en-US"/>
        </w:rPr>
        <w:t xml:space="preserve"> </w:t>
      </w:r>
      <w:r w:rsidR="000F2596">
        <w:rPr>
          <w:lang w:val="en-US"/>
        </w:rPr>
        <w:t>Brazilian environmental disaster</w:t>
      </w:r>
      <w:r w:rsidR="002F2DEB">
        <w:rPr>
          <w:lang w:val="en-US"/>
        </w:rPr>
        <w:t xml:space="preserve"> in recent history</w:t>
      </w:r>
      <w:r w:rsidR="000F2596">
        <w:rPr>
          <w:lang w:val="en-US"/>
        </w:rPr>
        <w:t xml:space="preserve">. Approximately 50 </w:t>
      </w:r>
      <w:r w:rsidR="00CE7B20">
        <w:rPr>
          <w:lang w:val="en-US"/>
        </w:rPr>
        <w:t>million</w:t>
      </w:r>
      <w:r w:rsidR="000F2596">
        <w:rPr>
          <w:lang w:val="en-US"/>
        </w:rPr>
        <w:t xml:space="preserve"> cubic meter</w:t>
      </w:r>
      <w:r w:rsidR="002F2DEB">
        <w:rPr>
          <w:lang w:val="en-US"/>
        </w:rPr>
        <w:t>s</w:t>
      </w:r>
      <w:r w:rsidR="000F2596">
        <w:rPr>
          <w:lang w:val="en-US"/>
        </w:rPr>
        <w:t xml:space="preserve"> </w:t>
      </w:r>
      <w:r w:rsidR="000F2596">
        <w:rPr>
          <w:lang w:val="en-US"/>
        </w:rPr>
        <w:lastRenderedPageBreak/>
        <w:t xml:space="preserve">of waste from </w:t>
      </w:r>
      <w:r w:rsidR="002F2DEB">
        <w:rPr>
          <w:lang w:val="en-US"/>
        </w:rPr>
        <w:t xml:space="preserve">a </w:t>
      </w:r>
      <w:r w:rsidR="00940EFB">
        <w:rPr>
          <w:lang w:val="en-US"/>
        </w:rPr>
        <w:t>breached</w:t>
      </w:r>
      <w:r w:rsidR="002F2DEB">
        <w:rPr>
          <w:lang w:val="en-US"/>
        </w:rPr>
        <w:t xml:space="preserve"> </w:t>
      </w:r>
      <w:r w:rsidR="000F2596">
        <w:rPr>
          <w:lang w:val="en-US"/>
        </w:rPr>
        <w:t xml:space="preserve">iron mine dam </w:t>
      </w:r>
      <w:r w:rsidR="00940EFB">
        <w:rPr>
          <w:lang w:val="en-US"/>
        </w:rPr>
        <w:t>including</w:t>
      </w:r>
      <w:r w:rsidR="000F2596">
        <w:rPr>
          <w:lang w:val="en-US"/>
        </w:rPr>
        <w:t xml:space="preserve"> mud possibly containing high levels of </w:t>
      </w:r>
      <w:r w:rsidR="00CE2077">
        <w:rPr>
          <w:lang w:val="en-US"/>
        </w:rPr>
        <w:t>Fe</w:t>
      </w:r>
      <w:r w:rsidR="000F2596">
        <w:rPr>
          <w:lang w:val="en-US"/>
        </w:rPr>
        <w:t xml:space="preserve">, </w:t>
      </w:r>
      <w:r w:rsidR="00CE2077">
        <w:rPr>
          <w:lang w:val="en-US"/>
        </w:rPr>
        <w:t>Mn</w:t>
      </w:r>
      <w:r w:rsidR="000F2596">
        <w:rPr>
          <w:lang w:val="en-US"/>
        </w:rPr>
        <w:t xml:space="preserve">, </w:t>
      </w:r>
      <w:r w:rsidR="00CE2077">
        <w:rPr>
          <w:lang w:val="en-US"/>
        </w:rPr>
        <w:t>Cu</w:t>
      </w:r>
      <w:r w:rsidR="000F2596">
        <w:rPr>
          <w:lang w:val="en-US"/>
        </w:rPr>
        <w:t xml:space="preserve">, </w:t>
      </w:r>
      <w:r w:rsidR="00CE2077">
        <w:rPr>
          <w:lang w:val="en-US"/>
        </w:rPr>
        <w:t>Cr</w:t>
      </w:r>
      <w:r w:rsidR="000F2596">
        <w:rPr>
          <w:lang w:val="en-US"/>
        </w:rPr>
        <w:t xml:space="preserve">, </w:t>
      </w:r>
      <w:r w:rsidR="00CE2077">
        <w:rPr>
          <w:lang w:val="en-US"/>
        </w:rPr>
        <w:t>Cd</w:t>
      </w:r>
      <w:r w:rsidR="000F2596">
        <w:rPr>
          <w:lang w:val="en-US"/>
        </w:rPr>
        <w:t xml:space="preserve">, </w:t>
      </w:r>
      <w:r w:rsidR="00CE2077">
        <w:rPr>
          <w:lang w:val="en-US"/>
        </w:rPr>
        <w:t>Hg</w:t>
      </w:r>
      <w:r w:rsidR="00940EFB">
        <w:rPr>
          <w:lang w:val="en-US"/>
        </w:rPr>
        <w:t xml:space="preserve"> and</w:t>
      </w:r>
      <w:r w:rsidR="000F2596">
        <w:rPr>
          <w:lang w:val="en-US"/>
        </w:rPr>
        <w:t xml:space="preserve"> </w:t>
      </w:r>
      <w:r w:rsidR="00CE2077">
        <w:rPr>
          <w:lang w:val="en-US"/>
        </w:rPr>
        <w:t>As</w:t>
      </w:r>
      <w:r w:rsidR="000F2596">
        <w:rPr>
          <w:lang w:val="en-US"/>
        </w:rPr>
        <w:t xml:space="preserve"> reached the sea, </w:t>
      </w:r>
      <w:r w:rsidR="00940EFB">
        <w:rPr>
          <w:lang w:val="en-US"/>
        </w:rPr>
        <w:t>and were deposited</w:t>
      </w:r>
      <w:r w:rsidR="000F2596">
        <w:rPr>
          <w:lang w:val="en-US"/>
        </w:rPr>
        <w:t xml:space="preserve"> over the continental shelf</w:t>
      </w:r>
      <w:r w:rsidR="00B20103">
        <w:rPr>
          <w:lang w:val="en-US"/>
        </w:rPr>
        <w:t xml:space="preserve"> (Escobar, 2015)</w:t>
      </w:r>
      <w:r w:rsidR="000F2596">
        <w:rPr>
          <w:lang w:val="en-US"/>
        </w:rPr>
        <w:t xml:space="preserve">. These </w:t>
      </w:r>
      <w:r w:rsidR="00B20103">
        <w:rPr>
          <w:lang w:val="en-US"/>
        </w:rPr>
        <w:t>elements</w:t>
      </w:r>
      <w:r w:rsidR="000F2596">
        <w:rPr>
          <w:lang w:val="en-US"/>
        </w:rPr>
        <w:t xml:space="preserve"> </w:t>
      </w:r>
      <w:r w:rsidR="00940EFB">
        <w:rPr>
          <w:lang w:val="en-US"/>
        </w:rPr>
        <w:t xml:space="preserve">may also have </w:t>
      </w:r>
      <w:r w:rsidR="00B20103">
        <w:rPr>
          <w:lang w:val="en-US"/>
        </w:rPr>
        <w:t>contaminat</w:t>
      </w:r>
      <w:r w:rsidR="007F199A">
        <w:rPr>
          <w:lang w:val="en-US"/>
        </w:rPr>
        <w:t>e</w:t>
      </w:r>
      <w:r w:rsidR="00940EFB">
        <w:rPr>
          <w:lang w:val="en-US"/>
        </w:rPr>
        <w:t>d</w:t>
      </w:r>
      <w:r w:rsidR="00B20103">
        <w:rPr>
          <w:lang w:val="en-US"/>
        </w:rPr>
        <w:t xml:space="preserve"> the </w:t>
      </w:r>
      <w:r w:rsidR="003215F5">
        <w:rPr>
          <w:lang w:val="en-US"/>
        </w:rPr>
        <w:t>coastal</w:t>
      </w:r>
      <w:r w:rsidR="007F199A">
        <w:rPr>
          <w:lang w:val="en-US"/>
        </w:rPr>
        <w:t xml:space="preserve"> </w:t>
      </w:r>
      <w:r w:rsidR="00B20103">
        <w:rPr>
          <w:lang w:val="en-US"/>
        </w:rPr>
        <w:t>environment</w:t>
      </w:r>
      <w:r w:rsidR="00940EFB">
        <w:rPr>
          <w:lang w:val="en-US"/>
        </w:rPr>
        <w:t>,</w:t>
      </w:r>
      <w:r w:rsidR="00B20103">
        <w:rPr>
          <w:lang w:val="en-US"/>
        </w:rPr>
        <w:t xml:space="preserve"> </w:t>
      </w:r>
      <w:r w:rsidR="002F2DEB">
        <w:rPr>
          <w:lang w:val="en-US"/>
        </w:rPr>
        <w:t xml:space="preserve">potentially resulting in </w:t>
      </w:r>
      <w:r w:rsidR="00B20103">
        <w:rPr>
          <w:lang w:val="en-US"/>
        </w:rPr>
        <w:t>change</w:t>
      </w:r>
      <w:r w:rsidR="002F2DEB">
        <w:rPr>
          <w:lang w:val="en-US"/>
        </w:rPr>
        <w:t>s</w:t>
      </w:r>
      <w:r w:rsidR="00B20103">
        <w:rPr>
          <w:lang w:val="en-US"/>
        </w:rPr>
        <w:t xml:space="preserve"> </w:t>
      </w:r>
      <w:r w:rsidR="002F2DEB">
        <w:rPr>
          <w:lang w:val="en-US"/>
        </w:rPr>
        <w:t xml:space="preserve">in </w:t>
      </w:r>
      <w:r w:rsidR="00B20103">
        <w:rPr>
          <w:lang w:val="en-US"/>
        </w:rPr>
        <w:t>the fauna and flora.</w:t>
      </w:r>
    </w:p>
    <w:p w14:paraId="61CB5F38" w14:textId="5F285FDF" w:rsidR="009A6330" w:rsidRDefault="00940EFB">
      <w:pPr>
        <w:rPr>
          <w:rFonts w:cs="Arial"/>
          <w:szCs w:val="24"/>
          <w:lang w:val="en-US"/>
        </w:rPr>
      </w:pPr>
      <w:r>
        <w:rPr>
          <w:lang w:val="en-US"/>
        </w:rPr>
        <w:t>T</w:t>
      </w:r>
      <w:r w:rsidR="009A6330">
        <w:rPr>
          <w:lang w:val="en-US"/>
        </w:rPr>
        <w:t>his study</w:t>
      </w:r>
      <w:r w:rsidR="009A6330" w:rsidRPr="009A6330">
        <w:rPr>
          <w:lang w:val="en-US"/>
        </w:rPr>
        <w:t xml:space="preserve"> </w:t>
      </w:r>
      <w:r w:rsidR="00013C98">
        <w:rPr>
          <w:lang w:val="en-US"/>
        </w:rPr>
        <w:t>assess</w:t>
      </w:r>
      <w:r>
        <w:rPr>
          <w:lang w:val="en-US"/>
        </w:rPr>
        <w:t>es</w:t>
      </w:r>
      <w:r w:rsidR="009A6330">
        <w:rPr>
          <w:lang w:val="en-US"/>
        </w:rPr>
        <w:t xml:space="preserve"> the</w:t>
      </w:r>
      <w:r w:rsidR="009A6330" w:rsidRPr="009A6330">
        <w:rPr>
          <w:lang w:val="en-US"/>
        </w:rPr>
        <w:t xml:space="preserve"> deposition</w:t>
      </w:r>
      <w:r w:rsidR="009A6330">
        <w:rPr>
          <w:lang w:val="en-US"/>
        </w:rPr>
        <w:t>al</w:t>
      </w:r>
      <w:r w:rsidR="009A6330" w:rsidRPr="009A6330">
        <w:rPr>
          <w:lang w:val="en-US"/>
        </w:rPr>
        <w:t xml:space="preserve"> history of</w:t>
      </w:r>
      <w:r w:rsidR="009A6330">
        <w:rPr>
          <w:lang w:val="en-US"/>
        </w:rPr>
        <w:t xml:space="preserve"> hydrocarbons,</w:t>
      </w:r>
      <w:r w:rsidR="009A6330" w:rsidRPr="009A6330">
        <w:rPr>
          <w:lang w:val="en-US"/>
        </w:rPr>
        <w:t xml:space="preserve"> metals and arsenic</w:t>
      </w:r>
      <w:r w:rsidR="00013C98">
        <w:rPr>
          <w:lang w:val="en-US"/>
        </w:rPr>
        <w:t xml:space="preserve"> on PAPMES sediments</w:t>
      </w:r>
      <w:r w:rsidR="009A6330" w:rsidRPr="009A6330">
        <w:rPr>
          <w:lang w:val="en-US"/>
        </w:rPr>
        <w:t xml:space="preserve">, </w:t>
      </w:r>
      <w:r w:rsidR="00DA1C4F">
        <w:rPr>
          <w:lang w:val="en-US"/>
        </w:rPr>
        <w:t>locate</w:t>
      </w:r>
      <w:r>
        <w:rPr>
          <w:lang w:val="en-US"/>
        </w:rPr>
        <w:t>s</w:t>
      </w:r>
      <w:r w:rsidR="00DA1C4F">
        <w:rPr>
          <w:lang w:val="en-US"/>
        </w:rPr>
        <w:t xml:space="preserve"> </w:t>
      </w:r>
      <w:r w:rsidR="0025195C">
        <w:rPr>
          <w:lang w:val="en-US"/>
        </w:rPr>
        <w:t>the</w:t>
      </w:r>
      <w:r w:rsidR="009A6330" w:rsidRPr="009A6330">
        <w:rPr>
          <w:lang w:val="en-US"/>
        </w:rPr>
        <w:t xml:space="preserve"> main so</w:t>
      </w:r>
      <w:r w:rsidR="00013C98">
        <w:rPr>
          <w:lang w:val="en-US"/>
        </w:rPr>
        <w:t xml:space="preserve">urces and processes </w:t>
      </w:r>
      <w:r w:rsidR="0025195C">
        <w:rPr>
          <w:lang w:val="en-US"/>
        </w:rPr>
        <w:t>involved and</w:t>
      </w:r>
      <w:r w:rsidR="00013C98">
        <w:rPr>
          <w:lang w:val="en-US"/>
        </w:rPr>
        <w:t xml:space="preserve"> </w:t>
      </w:r>
      <w:r w:rsidR="00101BCD">
        <w:rPr>
          <w:lang w:val="en-US"/>
        </w:rPr>
        <w:t>evaluate</w:t>
      </w:r>
      <w:r>
        <w:rPr>
          <w:lang w:val="en-US"/>
        </w:rPr>
        <w:t>s</w:t>
      </w:r>
      <w:r w:rsidR="00101BCD" w:rsidRPr="009A6330">
        <w:rPr>
          <w:lang w:val="en-US"/>
        </w:rPr>
        <w:t xml:space="preserve"> </w:t>
      </w:r>
      <w:r w:rsidR="009A6330" w:rsidRPr="009A6330">
        <w:rPr>
          <w:lang w:val="en-US"/>
        </w:rPr>
        <w:t>the anthropogenic contribution</w:t>
      </w:r>
      <w:r w:rsidR="00D43453">
        <w:rPr>
          <w:lang w:val="en-US"/>
        </w:rPr>
        <w:t>s</w:t>
      </w:r>
      <w:r w:rsidR="009A6330" w:rsidRPr="009A6330">
        <w:rPr>
          <w:lang w:val="en-US"/>
        </w:rPr>
        <w:t xml:space="preserve">. </w:t>
      </w:r>
      <w:r w:rsidR="00D43453">
        <w:rPr>
          <w:lang w:val="en-US"/>
        </w:rPr>
        <w:t>We</w:t>
      </w:r>
      <w:r w:rsidR="009A6330" w:rsidRPr="009A6330">
        <w:rPr>
          <w:lang w:val="en-US"/>
        </w:rPr>
        <w:t xml:space="preserve"> </w:t>
      </w:r>
      <w:r>
        <w:rPr>
          <w:lang w:val="en-US"/>
        </w:rPr>
        <w:t xml:space="preserve">analysed the </w:t>
      </w:r>
      <w:r w:rsidRPr="009A6330">
        <w:rPr>
          <w:lang w:val="en-US"/>
        </w:rPr>
        <w:t>grain size</w:t>
      </w:r>
      <w:r>
        <w:rPr>
          <w:lang w:val="en-US"/>
        </w:rPr>
        <w:t xml:space="preserve"> and geochemistry</w:t>
      </w:r>
      <w:r w:rsidR="0093083F" w:rsidDel="0093083F">
        <w:rPr>
          <w:lang w:val="en-US"/>
        </w:rPr>
        <w:t xml:space="preserve"> </w:t>
      </w:r>
      <w:r w:rsidR="00013C98">
        <w:rPr>
          <w:lang w:val="en-US"/>
        </w:rPr>
        <w:t>(</w:t>
      </w:r>
      <w:r w:rsidR="00013C98" w:rsidRPr="00013C98">
        <w:rPr>
          <w:lang w:val="en-US"/>
        </w:rPr>
        <w:t>C</w:t>
      </w:r>
      <w:r w:rsidR="00013C98" w:rsidRPr="00013C98">
        <w:rPr>
          <w:vertAlign w:val="subscript"/>
          <w:lang w:val="en-US"/>
        </w:rPr>
        <w:t>org.</w:t>
      </w:r>
      <w:r w:rsidR="00013C98" w:rsidRPr="00013C98">
        <w:rPr>
          <w:lang w:val="en-US"/>
        </w:rPr>
        <w:t>/N</w:t>
      </w:r>
      <w:r w:rsidR="00013C98" w:rsidRPr="00013C98">
        <w:rPr>
          <w:vertAlign w:val="subscript"/>
          <w:lang w:val="en-US"/>
        </w:rPr>
        <w:t>total</w:t>
      </w:r>
      <w:r w:rsidR="009A6330" w:rsidRPr="009A6330">
        <w:rPr>
          <w:lang w:val="en-US"/>
        </w:rPr>
        <w:t xml:space="preserve">, </w:t>
      </w:r>
      <w:r w:rsidR="00013C98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013C98" w:rsidRPr="00013C98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13</w:t>
      </w:r>
      <w:r w:rsidR="00013C98" w:rsidRPr="00013C98">
        <w:rPr>
          <w:rFonts w:eastAsia="Times New Roman" w:cs="Arial"/>
          <w:bCs/>
          <w:color w:val="000000"/>
          <w:szCs w:val="24"/>
          <w:lang w:val="en-US" w:eastAsia="pt-BR"/>
        </w:rPr>
        <w:t xml:space="preserve">C </w:t>
      </w:r>
      <w:r w:rsidR="00D43453">
        <w:rPr>
          <w:rFonts w:eastAsia="Times New Roman" w:cs="Arial"/>
          <w:bCs/>
          <w:color w:val="000000"/>
          <w:szCs w:val="24"/>
          <w:lang w:val="en-US" w:eastAsia="pt-BR"/>
        </w:rPr>
        <w:t>and</w:t>
      </w:r>
      <w:r w:rsidR="00D43453" w:rsidRPr="00013C98">
        <w:rPr>
          <w:rFonts w:eastAsia="Times New Roman" w:cs="Arial"/>
          <w:bCs/>
          <w:color w:val="000000"/>
          <w:szCs w:val="24"/>
          <w:lang w:val="en-US" w:eastAsia="pt-BR"/>
        </w:rPr>
        <w:t xml:space="preserve"> </w:t>
      </w:r>
      <w:r w:rsidR="00013C98" w:rsidRPr="00172EA7">
        <w:rPr>
          <w:rFonts w:eastAsia="Times New Roman" w:cs="Arial"/>
          <w:bCs/>
          <w:color w:val="000000"/>
          <w:szCs w:val="24"/>
          <w:lang w:eastAsia="pt-BR"/>
        </w:rPr>
        <w:t>δ</w:t>
      </w:r>
      <w:r w:rsidR="00013C98" w:rsidRPr="00013C98">
        <w:rPr>
          <w:rFonts w:eastAsia="Times New Roman" w:cs="Arial"/>
          <w:bCs/>
          <w:color w:val="000000"/>
          <w:szCs w:val="24"/>
          <w:vertAlign w:val="superscript"/>
          <w:lang w:val="en-US" w:eastAsia="pt-BR"/>
        </w:rPr>
        <w:t>15</w:t>
      </w:r>
      <w:r w:rsidR="00013C98" w:rsidRPr="00013C98">
        <w:rPr>
          <w:rFonts w:eastAsia="Times New Roman" w:cs="Arial"/>
          <w:bCs/>
          <w:color w:val="000000"/>
          <w:szCs w:val="24"/>
          <w:lang w:val="en-US" w:eastAsia="pt-BR"/>
        </w:rPr>
        <w:t>N</w:t>
      </w:r>
      <w:r w:rsidR="009A6330" w:rsidRPr="009A6330">
        <w:rPr>
          <w:lang w:val="en-US"/>
        </w:rPr>
        <w:t>, calcium carbonate</w:t>
      </w:r>
      <w:r w:rsidR="00013C98">
        <w:rPr>
          <w:lang w:val="en-US"/>
        </w:rPr>
        <w:t>,</w:t>
      </w:r>
      <w:r w:rsidR="0093083F">
        <w:rPr>
          <w:lang w:val="en-US"/>
        </w:rPr>
        <w:t xml:space="preserve"> and</w:t>
      </w:r>
      <w:r w:rsidR="009A6330" w:rsidRPr="009A6330">
        <w:rPr>
          <w:lang w:val="en-US"/>
        </w:rPr>
        <w:t xml:space="preserve"> total organic carbon</w:t>
      </w:r>
      <w:r>
        <w:rPr>
          <w:lang w:val="en-US"/>
        </w:rPr>
        <w:t xml:space="preserve"> (</w:t>
      </w:r>
      <w:r w:rsidR="009A6330" w:rsidRPr="009A6330">
        <w:rPr>
          <w:lang w:val="en-US"/>
        </w:rPr>
        <w:t>TOC</w:t>
      </w:r>
      <w:r>
        <w:rPr>
          <w:lang w:val="en-US"/>
        </w:rPr>
        <w:t>)</w:t>
      </w:r>
      <w:r w:rsidR="009A6330" w:rsidRPr="009A6330">
        <w:rPr>
          <w:lang w:val="en-US"/>
        </w:rPr>
        <w:t xml:space="preserve">) </w:t>
      </w:r>
      <w:r>
        <w:rPr>
          <w:lang w:val="en-US"/>
        </w:rPr>
        <w:t>of</w:t>
      </w:r>
      <w:r w:rsidRPr="009A6330">
        <w:rPr>
          <w:lang w:val="en-US"/>
        </w:rPr>
        <w:t xml:space="preserve"> </w:t>
      </w:r>
      <w:r w:rsidR="00013C98">
        <w:rPr>
          <w:lang w:val="en-US"/>
        </w:rPr>
        <w:t xml:space="preserve">three sediment cores dated by </w:t>
      </w:r>
      <w:r w:rsidR="00013C98">
        <w:rPr>
          <w:vertAlign w:val="superscript"/>
          <w:lang w:val="en-US"/>
        </w:rPr>
        <w:t>210</w:t>
      </w:r>
      <w:r w:rsidR="00013C98">
        <w:rPr>
          <w:lang w:val="en-US"/>
        </w:rPr>
        <w:t>Pb geochronology</w:t>
      </w:r>
      <w:r w:rsidR="008B323B">
        <w:rPr>
          <w:lang w:val="en-US"/>
        </w:rPr>
        <w:t>.</w:t>
      </w:r>
    </w:p>
    <w:p w14:paraId="0BCBAA8A" w14:textId="77777777" w:rsidR="0058151A" w:rsidRDefault="0058151A">
      <w:pPr>
        <w:rPr>
          <w:lang w:val="en-US"/>
        </w:rPr>
      </w:pPr>
    </w:p>
    <w:p w14:paraId="41EA0F75" w14:textId="77777777" w:rsidR="000D3E53" w:rsidRDefault="000D3E53">
      <w:pPr>
        <w:rPr>
          <w:b/>
          <w:lang w:val="en-US"/>
        </w:rPr>
      </w:pPr>
      <w:r w:rsidRPr="000D3E53">
        <w:rPr>
          <w:b/>
          <w:lang w:val="en-US"/>
        </w:rPr>
        <w:t>Materials and Methods</w:t>
      </w:r>
    </w:p>
    <w:p w14:paraId="37D5D3A4" w14:textId="61D71863" w:rsidR="00D45507" w:rsidRPr="008450C5" w:rsidRDefault="00D45507">
      <w:pPr>
        <w:rPr>
          <w:i/>
          <w:lang w:val="en-US"/>
        </w:rPr>
      </w:pPr>
      <w:r w:rsidRPr="008450C5">
        <w:rPr>
          <w:i/>
          <w:lang w:val="en-US"/>
        </w:rPr>
        <w:t>Study area</w:t>
      </w:r>
      <w:r w:rsidR="0069245E" w:rsidRPr="008450C5">
        <w:rPr>
          <w:i/>
          <w:lang w:val="en-US"/>
        </w:rPr>
        <w:t xml:space="preserve"> and sampling </w:t>
      </w:r>
    </w:p>
    <w:p w14:paraId="0BB75755" w14:textId="73F669CE" w:rsidR="00F16CFD" w:rsidRDefault="000D3E53" w:rsidP="000D3E53">
      <w:pPr>
        <w:rPr>
          <w:lang w:val="en-US"/>
        </w:rPr>
      </w:pPr>
      <w:r w:rsidRPr="000D3E53">
        <w:rPr>
          <w:lang w:val="en-US"/>
        </w:rPr>
        <w:t>The Piraquê-Aç</w:t>
      </w:r>
      <w:r>
        <w:rPr>
          <w:lang w:val="en-US"/>
        </w:rPr>
        <w:t>ú</w:t>
      </w:r>
      <w:r w:rsidRPr="000D3E53">
        <w:rPr>
          <w:lang w:val="en-US"/>
        </w:rPr>
        <w:t xml:space="preserve"> and Piraquê-Mirim </w:t>
      </w:r>
      <w:r>
        <w:rPr>
          <w:lang w:val="en-US"/>
        </w:rPr>
        <w:t>e</w:t>
      </w:r>
      <w:r w:rsidRPr="000D3E53">
        <w:rPr>
          <w:lang w:val="en-US"/>
        </w:rPr>
        <w:t xml:space="preserve">stuarine </w:t>
      </w:r>
      <w:r>
        <w:rPr>
          <w:lang w:val="en-US"/>
        </w:rPr>
        <w:t>s</w:t>
      </w:r>
      <w:r w:rsidRPr="000D3E53">
        <w:rPr>
          <w:lang w:val="en-US"/>
        </w:rPr>
        <w:t xml:space="preserve">ystem </w:t>
      </w:r>
      <w:r w:rsidR="00672BEE">
        <w:rPr>
          <w:lang w:val="en-US"/>
        </w:rPr>
        <w:t>c</w:t>
      </w:r>
      <w:r w:rsidRPr="000D3E53">
        <w:rPr>
          <w:lang w:val="en-US"/>
        </w:rPr>
        <w:t xml:space="preserve">onsists </w:t>
      </w:r>
      <w:r w:rsidR="004821AB">
        <w:rPr>
          <w:lang w:val="en-US"/>
        </w:rPr>
        <w:t>of an</w:t>
      </w:r>
      <w:r w:rsidR="009F4647">
        <w:rPr>
          <w:lang w:val="en-US"/>
        </w:rPr>
        <w:t xml:space="preserve"> incised-valley estuary morphologically controlled mostly by deposits of Barreiras Formation (Silva</w:t>
      </w:r>
      <w:r w:rsidR="00780936">
        <w:rPr>
          <w:lang w:val="en-US"/>
        </w:rPr>
        <w:t xml:space="preserve"> et al.</w:t>
      </w:r>
      <w:r w:rsidR="009F4647">
        <w:rPr>
          <w:lang w:val="en-US"/>
        </w:rPr>
        <w:t>, 2013). The</w:t>
      </w:r>
      <w:r w:rsidRPr="000D3E53">
        <w:rPr>
          <w:lang w:val="en-US"/>
        </w:rPr>
        <w:t xml:space="preserve"> </w:t>
      </w:r>
      <w:r>
        <w:rPr>
          <w:lang w:val="en-US"/>
        </w:rPr>
        <w:t xml:space="preserve">river basin </w:t>
      </w:r>
      <w:r w:rsidR="009F4647">
        <w:rPr>
          <w:lang w:val="en-US"/>
        </w:rPr>
        <w:t>has</w:t>
      </w:r>
      <w:r w:rsidRPr="000D3E53">
        <w:rPr>
          <w:lang w:val="en-US"/>
        </w:rPr>
        <w:t xml:space="preserve"> </w:t>
      </w:r>
      <w:r w:rsidR="001A100E">
        <w:rPr>
          <w:lang w:val="en-US"/>
        </w:rPr>
        <w:t>a catchment area of</w:t>
      </w:r>
      <w:r w:rsidR="005D3F4D">
        <w:rPr>
          <w:lang w:val="en-US"/>
        </w:rPr>
        <w:t xml:space="preserve"> </w:t>
      </w:r>
      <w:r w:rsidRPr="000D3E53">
        <w:rPr>
          <w:lang w:val="en-US"/>
        </w:rPr>
        <w:t>448.11 km</w:t>
      </w:r>
      <w:r w:rsidRPr="000D3E53">
        <w:rPr>
          <w:vertAlign w:val="superscript"/>
          <w:lang w:val="en-US"/>
        </w:rPr>
        <w:t>2</w:t>
      </w:r>
      <w:r>
        <w:rPr>
          <w:lang w:val="en-US"/>
        </w:rPr>
        <w:t xml:space="preserve"> formed by Piraquê-Açú</w:t>
      </w:r>
      <w:r w:rsidRPr="000D3E53">
        <w:rPr>
          <w:lang w:val="en-US"/>
        </w:rPr>
        <w:t xml:space="preserve"> and Piraquê-Mirim rivers</w:t>
      </w:r>
      <w:r w:rsidR="009547EC" w:rsidRPr="009547EC">
        <w:rPr>
          <w:lang w:val="en-US"/>
        </w:rPr>
        <w:t xml:space="preserve"> </w:t>
      </w:r>
      <w:r w:rsidR="0055762C">
        <w:rPr>
          <w:lang w:val="en-US"/>
        </w:rPr>
        <w:t>(PAR and PMR, respectively)</w:t>
      </w:r>
      <w:r w:rsidR="008E2AEF">
        <w:rPr>
          <w:lang w:val="en-US"/>
        </w:rPr>
        <w:t xml:space="preserve"> </w:t>
      </w:r>
      <w:r w:rsidR="001A100E">
        <w:rPr>
          <w:lang w:val="en-US"/>
        </w:rPr>
        <w:t>which have</w:t>
      </w:r>
      <w:r w:rsidR="005D3F4D">
        <w:rPr>
          <w:lang w:val="en-US"/>
        </w:rPr>
        <w:t xml:space="preserve"> </w:t>
      </w:r>
      <w:r w:rsidR="008E2AEF">
        <w:rPr>
          <w:lang w:val="en-US"/>
        </w:rPr>
        <w:t>a</w:t>
      </w:r>
      <w:r w:rsidR="009F4647">
        <w:rPr>
          <w:lang w:val="en-US"/>
        </w:rPr>
        <w:t xml:space="preserve"> peculiar</w:t>
      </w:r>
      <w:r w:rsidR="008E2AEF">
        <w:rPr>
          <w:lang w:val="en-US"/>
        </w:rPr>
        <w:t xml:space="preserve"> “Y” shape</w:t>
      </w:r>
      <w:r w:rsidR="005D3F4D">
        <w:rPr>
          <w:lang w:val="en-US"/>
        </w:rPr>
        <w:t xml:space="preserve"> where the rivers meet</w:t>
      </w:r>
      <w:r w:rsidR="008E2AEF">
        <w:rPr>
          <w:lang w:val="en-US"/>
        </w:rPr>
        <w:t xml:space="preserve">. </w:t>
      </w:r>
      <w:r w:rsidR="001C4607">
        <w:rPr>
          <w:lang w:val="en-US"/>
        </w:rPr>
        <w:t xml:space="preserve">Most of </w:t>
      </w:r>
      <w:r w:rsidR="001A100E">
        <w:rPr>
          <w:lang w:val="en-US"/>
        </w:rPr>
        <w:t xml:space="preserve">the </w:t>
      </w:r>
      <w:r w:rsidR="001C4607">
        <w:rPr>
          <w:lang w:val="en-US"/>
        </w:rPr>
        <w:t xml:space="preserve">original vegetation cover </w:t>
      </w:r>
      <w:r w:rsidR="005D3F4D">
        <w:rPr>
          <w:lang w:val="en-US"/>
        </w:rPr>
        <w:t xml:space="preserve">was </w:t>
      </w:r>
      <w:r w:rsidR="001C4607">
        <w:rPr>
          <w:lang w:val="en-US"/>
        </w:rPr>
        <w:t xml:space="preserve">converted </w:t>
      </w:r>
      <w:r w:rsidR="001A100E">
        <w:rPr>
          <w:lang w:val="en-US"/>
        </w:rPr>
        <w:t xml:space="preserve">to </w:t>
      </w:r>
      <w:r w:rsidR="001C4607">
        <w:rPr>
          <w:lang w:val="en-US"/>
        </w:rPr>
        <w:t>agricultural use</w:t>
      </w:r>
      <w:r w:rsidR="001A100E">
        <w:rPr>
          <w:lang w:val="en-US"/>
        </w:rPr>
        <w:t xml:space="preserve"> including</w:t>
      </w:r>
      <w:r w:rsidR="001C4607">
        <w:rPr>
          <w:lang w:val="en-US"/>
        </w:rPr>
        <w:t xml:space="preserve"> sylviculture of eucalyptus, farming coffee, corn, sugarcane and extensive cattle ranching (Barroso, 2004).</w:t>
      </w:r>
    </w:p>
    <w:p w14:paraId="6AA055DD" w14:textId="7FD04D50" w:rsidR="0076786B" w:rsidRDefault="0076786B" w:rsidP="000D3E53">
      <w:pPr>
        <w:rPr>
          <w:lang w:val="en-US"/>
        </w:rPr>
      </w:pPr>
      <w:r>
        <w:rPr>
          <w:lang w:val="en-US"/>
        </w:rPr>
        <w:t xml:space="preserve">Aracruz and its district (Santa Cruz), João Neiva and Ibiraçú are the four main urban areas in this basin. </w:t>
      </w:r>
      <w:r w:rsidR="005B4F78">
        <w:rPr>
          <w:lang w:val="en-US"/>
        </w:rPr>
        <w:t>The</w:t>
      </w:r>
      <w:r w:rsidR="001A100E">
        <w:rPr>
          <w:lang w:val="en-US"/>
        </w:rPr>
        <w:t>ir</w:t>
      </w:r>
      <w:r w:rsidR="005B4F78">
        <w:rPr>
          <w:lang w:val="en-US"/>
        </w:rPr>
        <w:t xml:space="preserve"> population</w:t>
      </w:r>
      <w:r w:rsidR="001A100E">
        <w:rPr>
          <w:lang w:val="en-US"/>
        </w:rPr>
        <w:t>s</w:t>
      </w:r>
      <w:r w:rsidR="005B4F78">
        <w:rPr>
          <w:lang w:val="en-US"/>
        </w:rPr>
        <w:t xml:space="preserve"> </w:t>
      </w:r>
      <w:r w:rsidR="001A100E">
        <w:rPr>
          <w:lang w:val="en-US"/>
        </w:rPr>
        <w:t xml:space="preserve">are </w:t>
      </w:r>
      <w:r w:rsidR="005B4F78">
        <w:rPr>
          <w:lang w:val="en-US"/>
        </w:rPr>
        <w:t>81</w:t>
      </w:r>
      <w:r w:rsidR="001A100E">
        <w:rPr>
          <w:lang w:val="en-US"/>
        </w:rPr>
        <w:t>,</w:t>
      </w:r>
      <w:r w:rsidR="005B4F78">
        <w:rPr>
          <w:lang w:val="en-US"/>
        </w:rPr>
        <w:t>832, 15</w:t>
      </w:r>
      <w:r w:rsidR="001A100E">
        <w:rPr>
          <w:lang w:val="en-US"/>
        </w:rPr>
        <w:t>,</w:t>
      </w:r>
      <w:r w:rsidR="005B4F78">
        <w:rPr>
          <w:lang w:val="en-US"/>
        </w:rPr>
        <w:t>809 and 11</w:t>
      </w:r>
      <w:r w:rsidR="001A100E">
        <w:rPr>
          <w:lang w:val="en-US"/>
        </w:rPr>
        <w:t>,</w:t>
      </w:r>
      <w:r w:rsidR="005B4F78">
        <w:rPr>
          <w:lang w:val="en-US"/>
        </w:rPr>
        <w:t>178</w:t>
      </w:r>
      <w:r w:rsidR="001A100E">
        <w:rPr>
          <w:lang w:val="en-US"/>
        </w:rPr>
        <w:t>,</w:t>
      </w:r>
      <w:r w:rsidR="005B4F78">
        <w:rPr>
          <w:lang w:val="en-US"/>
        </w:rPr>
        <w:t xml:space="preserve"> respectively (Data from the 2010 demographic census; IBGE, 2015)</w:t>
      </w:r>
      <w:r w:rsidR="000861AE">
        <w:rPr>
          <w:lang w:val="en-US"/>
        </w:rPr>
        <w:t>.</w:t>
      </w:r>
    </w:p>
    <w:p w14:paraId="06D575BC" w14:textId="78AF7196" w:rsidR="006267E7" w:rsidRDefault="00EE58FA" w:rsidP="000D3E53">
      <w:pPr>
        <w:rPr>
          <w:lang w:val="en-US"/>
        </w:rPr>
      </w:pPr>
      <w:r>
        <w:rPr>
          <w:lang w:val="en-US"/>
        </w:rPr>
        <w:t xml:space="preserve">The tidal regime is characterized as microtidal (with maximum amplitude of 1.8 m) </w:t>
      </w:r>
      <w:r w:rsidR="001A100E">
        <w:rPr>
          <w:lang w:val="en-US"/>
        </w:rPr>
        <w:t xml:space="preserve">with </w:t>
      </w:r>
      <w:r>
        <w:rPr>
          <w:lang w:val="en-US"/>
        </w:rPr>
        <w:t xml:space="preserve">semidiurnal mixed tides. </w:t>
      </w:r>
      <w:r w:rsidR="008E2AEF">
        <w:rPr>
          <w:lang w:val="en-US"/>
        </w:rPr>
        <w:t>The estuarine system has</w:t>
      </w:r>
      <w:r w:rsidR="009547EC">
        <w:rPr>
          <w:lang w:val="en-US"/>
        </w:rPr>
        <w:t xml:space="preserve"> </w:t>
      </w:r>
      <w:r w:rsidR="009547EC" w:rsidRPr="000D3E53">
        <w:rPr>
          <w:lang w:val="en-US"/>
        </w:rPr>
        <w:t>an extensive</w:t>
      </w:r>
      <w:r w:rsidR="008E2AEF">
        <w:rPr>
          <w:lang w:val="en-US"/>
        </w:rPr>
        <w:t xml:space="preserve"> and well developed</w:t>
      </w:r>
      <w:r w:rsidR="009547EC" w:rsidRPr="000D3E53">
        <w:rPr>
          <w:lang w:val="en-US"/>
        </w:rPr>
        <w:t xml:space="preserve"> mangrove </w:t>
      </w:r>
      <w:r w:rsidR="008E2AEF">
        <w:rPr>
          <w:lang w:val="en-US"/>
        </w:rPr>
        <w:t>system</w:t>
      </w:r>
      <w:r w:rsidR="009547EC" w:rsidRPr="000D3E53">
        <w:rPr>
          <w:lang w:val="en-US"/>
        </w:rPr>
        <w:t xml:space="preserve"> </w:t>
      </w:r>
      <w:r w:rsidR="009F4647">
        <w:rPr>
          <w:lang w:val="en-US"/>
        </w:rPr>
        <w:t xml:space="preserve">and tidal flats </w:t>
      </w:r>
      <w:r w:rsidR="009547EC" w:rsidRPr="000D3E53">
        <w:rPr>
          <w:lang w:val="en-US"/>
        </w:rPr>
        <w:t>(16.51 km</w:t>
      </w:r>
      <w:r w:rsidR="009547EC" w:rsidRPr="000D3E53">
        <w:rPr>
          <w:vertAlign w:val="superscript"/>
          <w:lang w:val="en-US"/>
        </w:rPr>
        <w:t>2</w:t>
      </w:r>
      <w:r w:rsidR="009547EC" w:rsidRPr="000D3E53">
        <w:rPr>
          <w:lang w:val="en-US"/>
        </w:rPr>
        <w:t>)</w:t>
      </w:r>
      <w:r w:rsidR="008E2AEF">
        <w:rPr>
          <w:lang w:val="en-US"/>
        </w:rPr>
        <w:t xml:space="preserve"> with red mangrove (</w:t>
      </w:r>
      <w:r w:rsidR="008E2AEF" w:rsidRPr="008E2AEF">
        <w:rPr>
          <w:i/>
          <w:lang w:val="en-US"/>
        </w:rPr>
        <w:t>Rhizophorae mangle</w:t>
      </w:r>
      <w:r w:rsidR="008E2AEF">
        <w:rPr>
          <w:lang w:val="en-US"/>
        </w:rPr>
        <w:t>), black mangrove (</w:t>
      </w:r>
      <w:r w:rsidR="008E2AEF" w:rsidRPr="008E2AEF">
        <w:rPr>
          <w:i/>
          <w:lang w:val="en-US"/>
        </w:rPr>
        <w:t>Avicenia germanis</w:t>
      </w:r>
      <w:r w:rsidR="008E2AEF">
        <w:rPr>
          <w:lang w:val="en-US"/>
        </w:rPr>
        <w:t>) and white mangrove (</w:t>
      </w:r>
      <w:r w:rsidR="008E2AEF" w:rsidRPr="008E2AEF">
        <w:rPr>
          <w:i/>
          <w:lang w:val="en-US"/>
        </w:rPr>
        <w:t>Laguncularia racemosa</w:t>
      </w:r>
      <w:r w:rsidR="008E2AEF">
        <w:rPr>
          <w:lang w:val="en-US"/>
        </w:rPr>
        <w:t>) as predominant species</w:t>
      </w:r>
      <w:r w:rsidR="009F4647">
        <w:rPr>
          <w:lang w:val="en-US"/>
        </w:rPr>
        <w:t xml:space="preserve"> (Barroso, 2004)</w:t>
      </w:r>
      <w:r w:rsidR="000D3E53" w:rsidRPr="000D3E53">
        <w:rPr>
          <w:lang w:val="en-US"/>
        </w:rPr>
        <w:t>.</w:t>
      </w:r>
    </w:p>
    <w:p w14:paraId="0C85EFDB" w14:textId="77777777" w:rsidR="00844A44" w:rsidRDefault="00844A44" w:rsidP="000D3E53">
      <w:pPr>
        <w:rPr>
          <w:lang w:val="en-US"/>
        </w:rPr>
      </w:pPr>
    </w:p>
    <w:p w14:paraId="23D57DD8" w14:textId="576C2481" w:rsidR="000D3E53" w:rsidRDefault="000D3E53" w:rsidP="000D3E53">
      <w:pPr>
        <w:rPr>
          <w:lang w:val="en-US"/>
        </w:rPr>
      </w:pPr>
      <w:r w:rsidRPr="000D3E53">
        <w:rPr>
          <w:lang w:val="en-US"/>
        </w:rPr>
        <w:lastRenderedPageBreak/>
        <w:t xml:space="preserve">Three </w:t>
      </w:r>
      <w:r>
        <w:rPr>
          <w:lang w:val="en-US"/>
        </w:rPr>
        <w:t>sediment core</w:t>
      </w:r>
      <w:r w:rsidR="00132E86">
        <w:rPr>
          <w:lang w:val="en-US"/>
        </w:rPr>
        <w:t>s</w:t>
      </w:r>
      <w:r>
        <w:rPr>
          <w:lang w:val="en-US"/>
        </w:rPr>
        <w:t xml:space="preserve"> were</w:t>
      </w:r>
      <w:r w:rsidRPr="000D3E53">
        <w:rPr>
          <w:lang w:val="en-US"/>
        </w:rPr>
        <w:t xml:space="preserve"> </w:t>
      </w:r>
      <w:r w:rsidR="001A100E">
        <w:rPr>
          <w:lang w:val="en-US"/>
        </w:rPr>
        <w:t>collected in</w:t>
      </w:r>
      <w:r w:rsidR="00780936">
        <w:rPr>
          <w:lang w:val="en-US"/>
        </w:rPr>
        <w:t xml:space="preserve"> February 2010</w:t>
      </w:r>
      <w:r w:rsidRPr="000D3E53">
        <w:rPr>
          <w:lang w:val="en-US"/>
        </w:rPr>
        <w:t xml:space="preserve"> in PAPM</w:t>
      </w:r>
      <w:r>
        <w:rPr>
          <w:lang w:val="en-US"/>
        </w:rPr>
        <w:t>ES</w:t>
      </w:r>
      <w:r w:rsidRPr="000D3E53">
        <w:rPr>
          <w:lang w:val="en-US"/>
        </w:rPr>
        <w:t>, o</w:t>
      </w:r>
      <w:r>
        <w:rPr>
          <w:lang w:val="en-US"/>
        </w:rPr>
        <w:t>ne</w:t>
      </w:r>
      <w:r w:rsidR="00DD6E07">
        <w:rPr>
          <w:lang w:val="en-US"/>
        </w:rPr>
        <w:t xml:space="preserve"> each from</w:t>
      </w:r>
      <w:r w:rsidR="0025195C">
        <w:rPr>
          <w:lang w:val="en-US"/>
        </w:rPr>
        <w:t xml:space="preserve"> </w:t>
      </w:r>
      <w:r>
        <w:rPr>
          <w:lang w:val="en-US"/>
        </w:rPr>
        <w:t>Piraquê-Açú river</w:t>
      </w:r>
      <w:r w:rsidRPr="000D3E53">
        <w:rPr>
          <w:lang w:val="en-US"/>
        </w:rPr>
        <w:t xml:space="preserve"> (PA05), Piraquê-Mirim </w:t>
      </w:r>
      <w:r>
        <w:rPr>
          <w:lang w:val="en-US"/>
        </w:rPr>
        <w:t>river</w:t>
      </w:r>
      <w:r w:rsidR="00A5632B">
        <w:rPr>
          <w:lang w:val="en-US"/>
        </w:rPr>
        <w:t xml:space="preserve"> </w:t>
      </w:r>
      <w:r w:rsidRPr="000D3E53">
        <w:rPr>
          <w:lang w:val="en-US"/>
        </w:rPr>
        <w:t xml:space="preserve">(PM01) and at the </w:t>
      </w:r>
      <w:r w:rsidR="001A100E">
        <w:rPr>
          <w:lang w:val="en-US"/>
        </w:rPr>
        <w:t>confluence</w:t>
      </w:r>
      <w:r w:rsidR="001A100E" w:rsidRPr="000D3E53">
        <w:rPr>
          <w:lang w:val="en-US"/>
        </w:rPr>
        <w:t xml:space="preserve"> </w:t>
      </w:r>
      <w:r w:rsidRPr="000D3E53">
        <w:rPr>
          <w:lang w:val="en-US"/>
        </w:rPr>
        <w:t>of</w:t>
      </w:r>
      <w:r>
        <w:rPr>
          <w:lang w:val="en-US"/>
        </w:rPr>
        <w:t xml:space="preserve"> the two </w:t>
      </w:r>
      <w:r w:rsidR="001A100E">
        <w:rPr>
          <w:lang w:val="en-US"/>
        </w:rPr>
        <w:t xml:space="preserve">rivers </w:t>
      </w:r>
      <w:r>
        <w:rPr>
          <w:lang w:val="en-US"/>
        </w:rPr>
        <w:t>(09bnorte) (Fig.</w:t>
      </w:r>
      <w:r w:rsidRPr="000D3E53">
        <w:rPr>
          <w:lang w:val="en-US"/>
        </w:rPr>
        <w:t xml:space="preserve"> 1).</w:t>
      </w:r>
      <w:r w:rsidR="00A613E8">
        <w:rPr>
          <w:lang w:val="en-US"/>
        </w:rPr>
        <w:t xml:space="preserve"> Sampling </w:t>
      </w:r>
      <w:r w:rsidR="001A100E">
        <w:rPr>
          <w:lang w:val="en-US"/>
        </w:rPr>
        <w:t xml:space="preserve">sites </w:t>
      </w:r>
      <w:r w:rsidR="00A613E8">
        <w:rPr>
          <w:lang w:val="en-US"/>
        </w:rPr>
        <w:t xml:space="preserve">were selected </w:t>
      </w:r>
      <w:r w:rsidR="001A100E">
        <w:rPr>
          <w:lang w:val="en-US"/>
        </w:rPr>
        <w:t>using</w:t>
      </w:r>
      <w:r w:rsidR="00A613E8">
        <w:rPr>
          <w:lang w:val="en-US"/>
        </w:rPr>
        <w:t xml:space="preserve"> seismic data of the channel bottom where the sediment layers showed </w:t>
      </w:r>
      <w:r w:rsidR="00132E86">
        <w:rPr>
          <w:lang w:val="en-US"/>
        </w:rPr>
        <w:t>little</w:t>
      </w:r>
      <w:r w:rsidR="00A613E8">
        <w:rPr>
          <w:lang w:val="en-US"/>
        </w:rPr>
        <w:t xml:space="preserve"> disturbance. </w:t>
      </w:r>
      <w:r w:rsidR="003D553F">
        <w:rPr>
          <w:lang w:val="en-US"/>
        </w:rPr>
        <w:t xml:space="preserve">The sediment cores were </w:t>
      </w:r>
      <w:r w:rsidR="001A100E">
        <w:rPr>
          <w:lang w:val="en-US"/>
        </w:rPr>
        <w:t>collected</w:t>
      </w:r>
      <w:r w:rsidR="00132E86">
        <w:rPr>
          <w:lang w:val="en-US"/>
        </w:rPr>
        <w:t xml:space="preserve"> </w:t>
      </w:r>
      <w:r w:rsidR="003D553F">
        <w:rPr>
          <w:lang w:val="en-US"/>
        </w:rPr>
        <w:t xml:space="preserve">with a percussion corer by a diver. </w:t>
      </w:r>
      <w:r w:rsidRPr="000D3E53">
        <w:rPr>
          <w:lang w:val="en-US"/>
        </w:rPr>
        <w:t xml:space="preserve">In the laboratory, the </w:t>
      </w:r>
      <w:r>
        <w:rPr>
          <w:lang w:val="en-US"/>
        </w:rPr>
        <w:t>cores</w:t>
      </w:r>
      <w:r w:rsidRPr="000D3E53">
        <w:rPr>
          <w:lang w:val="en-US"/>
        </w:rPr>
        <w:t xml:space="preserve"> were</w:t>
      </w:r>
      <w:r>
        <w:rPr>
          <w:lang w:val="en-US"/>
        </w:rPr>
        <w:t xml:space="preserve"> sectioned</w:t>
      </w:r>
      <w:r w:rsidRPr="000D3E53">
        <w:rPr>
          <w:lang w:val="en-US"/>
        </w:rPr>
        <w:t xml:space="preserve"> every centimeter to the 10</w:t>
      </w:r>
      <w:r w:rsidRPr="000D3E53">
        <w:rPr>
          <w:vertAlign w:val="superscript"/>
          <w:lang w:val="en-US"/>
        </w:rPr>
        <w:t>th</w:t>
      </w:r>
      <w:r w:rsidRPr="000D3E53">
        <w:rPr>
          <w:lang w:val="en-US"/>
        </w:rPr>
        <w:t xml:space="preserve"> cm and every 2 cm from that depth</w:t>
      </w:r>
      <w:r w:rsidR="009547EC">
        <w:rPr>
          <w:lang w:val="en-US"/>
        </w:rPr>
        <w:t xml:space="preserve"> and below</w:t>
      </w:r>
      <w:r w:rsidR="001C08AD">
        <w:rPr>
          <w:lang w:val="en-US"/>
        </w:rPr>
        <w:t xml:space="preserve"> for metals, arsenic, hydrocarbons, CaCO</w:t>
      </w:r>
      <w:r w:rsidR="001C08AD">
        <w:rPr>
          <w:vertAlign w:val="subscript"/>
          <w:lang w:val="en-US"/>
        </w:rPr>
        <w:t>3</w:t>
      </w:r>
      <w:r w:rsidR="001C08AD">
        <w:rPr>
          <w:lang w:val="en-US"/>
        </w:rPr>
        <w:t>, stable isotopes, grain size and TOC analysis</w:t>
      </w:r>
      <w:r w:rsidRPr="000D3E53">
        <w:rPr>
          <w:lang w:val="en-US"/>
        </w:rPr>
        <w:t>.</w:t>
      </w:r>
      <w:r w:rsidR="001C08AD">
        <w:rPr>
          <w:lang w:val="en-US"/>
        </w:rPr>
        <w:t xml:space="preserve"> </w:t>
      </w:r>
      <w:r w:rsidR="00F07C05">
        <w:rPr>
          <w:rFonts w:cs="Arial"/>
          <w:szCs w:val="24"/>
          <w:lang w:val="en-US"/>
        </w:rPr>
        <w:t xml:space="preserve">Aliquots of the sectioned sediment </w:t>
      </w:r>
      <w:r w:rsidR="001C08AD">
        <w:rPr>
          <w:rFonts w:cs="Arial"/>
          <w:szCs w:val="24"/>
          <w:lang w:val="en-US"/>
        </w:rPr>
        <w:t xml:space="preserve">were analyzed for </w:t>
      </w:r>
      <w:r w:rsidR="001C08AD">
        <w:rPr>
          <w:rFonts w:cs="Arial"/>
          <w:szCs w:val="24"/>
          <w:vertAlign w:val="superscript"/>
          <w:lang w:val="en-US"/>
        </w:rPr>
        <w:t>210</w:t>
      </w:r>
      <w:r w:rsidR="001C08AD">
        <w:rPr>
          <w:rFonts w:cs="Arial"/>
          <w:szCs w:val="24"/>
          <w:lang w:val="en-US"/>
        </w:rPr>
        <w:t xml:space="preserve">Pb and </w:t>
      </w:r>
      <w:r w:rsidR="001C08AD" w:rsidRPr="001C08AD">
        <w:rPr>
          <w:rFonts w:cs="Arial"/>
          <w:szCs w:val="24"/>
          <w:vertAlign w:val="superscript"/>
          <w:lang w:val="en-US"/>
        </w:rPr>
        <w:t>137</w:t>
      </w:r>
      <w:r w:rsidR="001C08AD">
        <w:rPr>
          <w:rFonts w:cs="Arial"/>
          <w:szCs w:val="24"/>
          <w:lang w:val="en-US"/>
        </w:rPr>
        <w:t xml:space="preserve">Cs </w:t>
      </w:r>
      <w:r w:rsidR="001C08AD" w:rsidRPr="001C08AD">
        <w:rPr>
          <w:rFonts w:cs="Arial"/>
          <w:szCs w:val="24"/>
          <w:lang w:val="en-US"/>
        </w:rPr>
        <w:t>every</w:t>
      </w:r>
      <w:r w:rsidR="001C08AD" w:rsidRPr="0019364C">
        <w:rPr>
          <w:rFonts w:cs="Arial"/>
          <w:szCs w:val="24"/>
          <w:lang w:val="en-US"/>
        </w:rPr>
        <w:t xml:space="preserve"> 2 cm </w:t>
      </w:r>
      <w:r w:rsidR="001C08AD">
        <w:rPr>
          <w:rFonts w:cs="Arial"/>
          <w:szCs w:val="24"/>
          <w:lang w:val="en-US"/>
        </w:rPr>
        <w:t>to</w:t>
      </w:r>
      <w:r w:rsidR="001C08AD" w:rsidRPr="0019364C">
        <w:rPr>
          <w:rFonts w:cs="Arial"/>
          <w:szCs w:val="24"/>
          <w:lang w:val="en-US"/>
        </w:rPr>
        <w:t xml:space="preserve"> the depth of 50 cm then every 10 cm </w:t>
      </w:r>
      <w:r w:rsidR="001C08AD">
        <w:rPr>
          <w:rFonts w:cs="Arial"/>
          <w:szCs w:val="24"/>
          <w:lang w:val="en-US"/>
        </w:rPr>
        <w:t>to</w:t>
      </w:r>
      <w:r w:rsidR="001C08AD" w:rsidRPr="0019364C">
        <w:rPr>
          <w:rFonts w:cs="Arial"/>
          <w:szCs w:val="24"/>
          <w:lang w:val="en-US"/>
        </w:rPr>
        <w:t xml:space="preserve"> the bottom of the core</w:t>
      </w:r>
      <w:r w:rsidR="001C08AD">
        <w:rPr>
          <w:rFonts w:cs="Arial"/>
          <w:szCs w:val="24"/>
          <w:lang w:val="en-US"/>
        </w:rPr>
        <w:t>.</w:t>
      </w:r>
      <w:r w:rsidR="00A613E8">
        <w:rPr>
          <w:lang w:val="en-US"/>
        </w:rPr>
        <w:t xml:space="preserve"> </w:t>
      </w:r>
      <w:r w:rsidR="00A613E8" w:rsidRPr="001A100E">
        <w:rPr>
          <w:lang w:val="en-US"/>
        </w:rPr>
        <w:t>The total length</w:t>
      </w:r>
      <w:r w:rsidR="001A100E" w:rsidRPr="00367897">
        <w:rPr>
          <w:lang w:val="en-US"/>
        </w:rPr>
        <w:t>s</w:t>
      </w:r>
      <w:r w:rsidR="00A613E8" w:rsidRPr="001A100E">
        <w:rPr>
          <w:lang w:val="en-US"/>
        </w:rPr>
        <w:t xml:space="preserve"> </w:t>
      </w:r>
      <w:r w:rsidR="00023091" w:rsidRPr="001A100E">
        <w:rPr>
          <w:lang w:val="en-US"/>
        </w:rPr>
        <w:t>of recovery of</w:t>
      </w:r>
      <w:r w:rsidR="001A100E" w:rsidRPr="00367897">
        <w:rPr>
          <w:lang w:val="en-US"/>
        </w:rPr>
        <w:t xml:space="preserve"> sediment from</w:t>
      </w:r>
      <w:r w:rsidR="00023091" w:rsidRPr="001A100E">
        <w:rPr>
          <w:lang w:val="en-US"/>
        </w:rPr>
        <w:t xml:space="preserve"> the cores were 94</w:t>
      </w:r>
      <w:r w:rsidR="00A613E8" w:rsidRPr="001A100E">
        <w:rPr>
          <w:lang w:val="en-US"/>
        </w:rPr>
        <w:t xml:space="preserve"> cm, 7</w:t>
      </w:r>
      <w:r w:rsidR="00023091" w:rsidRPr="001A100E">
        <w:rPr>
          <w:lang w:val="en-US"/>
        </w:rPr>
        <w:t xml:space="preserve">4 cm and 50 cm </w:t>
      </w:r>
      <w:r w:rsidR="001A100E">
        <w:rPr>
          <w:lang w:val="en-US"/>
        </w:rPr>
        <w:t>from</w:t>
      </w:r>
      <w:r w:rsidR="001A100E" w:rsidRPr="001A100E">
        <w:rPr>
          <w:lang w:val="en-US"/>
        </w:rPr>
        <w:t xml:space="preserve"> </w:t>
      </w:r>
      <w:r w:rsidR="001A100E" w:rsidRPr="004821AB">
        <w:rPr>
          <w:lang w:val="en-US"/>
        </w:rPr>
        <w:t>0</w:t>
      </w:r>
      <w:r w:rsidR="00023091" w:rsidRPr="001A100E">
        <w:rPr>
          <w:lang w:val="en-US"/>
        </w:rPr>
        <w:t>9bnorte, PA05 and PM01, respectively.</w:t>
      </w:r>
      <w:r w:rsidR="00A613E8">
        <w:rPr>
          <w:lang w:val="en-US"/>
        </w:rPr>
        <w:t xml:space="preserve"> </w:t>
      </w:r>
      <w:r w:rsidRPr="000D3E53">
        <w:rPr>
          <w:lang w:val="en-US"/>
        </w:rPr>
        <w:t xml:space="preserve">The samples were </w:t>
      </w:r>
      <w:r w:rsidR="00823E17">
        <w:rPr>
          <w:lang w:val="en-US"/>
        </w:rPr>
        <w:t>freeze-dried</w:t>
      </w:r>
      <w:r w:rsidR="00823E17" w:rsidRPr="000D3E53">
        <w:rPr>
          <w:lang w:val="en-US"/>
        </w:rPr>
        <w:t xml:space="preserve"> </w:t>
      </w:r>
      <w:r w:rsidRPr="000D3E53">
        <w:rPr>
          <w:lang w:val="en-US"/>
        </w:rPr>
        <w:t>at -40</w:t>
      </w:r>
      <w:r w:rsidR="00037A87">
        <w:rPr>
          <w:lang w:val="en-US"/>
        </w:rPr>
        <w:t xml:space="preserve"> °C</w:t>
      </w:r>
      <w:r w:rsidRPr="000D3E53">
        <w:rPr>
          <w:lang w:val="en-US"/>
        </w:rPr>
        <w:t xml:space="preserve"> and stored at -20 °C until analysis.</w:t>
      </w:r>
    </w:p>
    <w:p w14:paraId="01B23AE8" w14:textId="77777777" w:rsidR="00BD72BC" w:rsidRDefault="00BD72BC" w:rsidP="000D3E53">
      <w:pPr>
        <w:rPr>
          <w:lang w:val="en-US"/>
        </w:rPr>
      </w:pPr>
    </w:p>
    <w:p w14:paraId="50497A58" w14:textId="77777777" w:rsidR="00037A87" w:rsidRDefault="00037A87" w:rsidP="00037A87">
      <w:pPr>
        <w:keepNext/>
      </w:pPr>
      <w:r>
        <w:rPr>
          <w:noProof/>
          <w:lang w:eastAsia="pt-BR"/>
        </w:rPr>
        <w:drawing>
          <wp:inline distT="0" distB="0" distL="0" distR="0" wp14:anchorId="3ACC650F" wp14:editId="4E4DCC89">
            <wp:extent cx="5400040" cy="373951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ea de Estudo para o Artigo Dud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7689F" w14:textId="35678770" w:rsidR="00037A87" w:rsidRDefault="00096734" w:rsidP="00B55FEA">
      <w:pPr>
        <w:pStyle w:val="Legenda"/>
        <w:rPr>
          <w:lang w:val="en-US"/>
        </w:rPr>
      </w:pPr>
      <w:r>
        <w:rPr>
          <w:lang w:val="en-US"/>
        </w:rPr>
        <w:t>Fig.</w:t>
      </w:r>
      <w:r w:rsidR="00037A87" w:rsidRPr="00037A87">
        <w:rPr>
          <w:lang w:val="en-US"/>
        </w:rPr>
        <w:t xml:space="preserve"> </w:t>
      </w:r>
      <w:r w:rsidR="00037A87" w:rsidRPr="00037A87">
        <w:fldChar w:fldCharType="begin"/>
      </w:r>
      <w:r w:rsidR="00037A87" w:rsidRPr="00037A87">
        <w:rPr>
          <w:lang w:val="en-US"/>
        </w:rPr>
        <w:instrText xml:space="preserve"> SEQ Figure \* ARABIC </w:instrText>
      </w:r>
      <w:r w:rsidR="00037A87" w:rsidRPr="00037A87">
        <w:fldChar w:fldCharType="separate"/>
      </w:r>
      <w:r w:rsidR="00C861F7">
        <w:rPr>
          <w:noProof/>
          <w:lang w:val="en-US"/>
        </w:rPr>
        <w:t>1</w:t>
      </w:r>
      <w:r w:rsidR="00037A87" w:rsidRPr="00037A87">
        <w:fldChar w:fldCharType="end"/>
      </w:r>
      <w:r w:rsidR="00037A87" w:rsidRPr="00037A87">
        <w:rPr>
          <w:lang w:val="en-US"/>
        </w:rPr>
        <w:t>: Sampling map of Piraquê-Açú and Piraquê-Mirim</w:t>
      </w:r>
      <w:r w:rsidR="00037A87">
        <w:rPr>
          <w:lang w:val="en-US"/>
        </w:rPr>
        <w:t xml:space="preserve"> estuarine system and the geological features. </w:t>
      </w:r>
      <w:r w:rsidR="0058151A">
        <w:rPr>
          <w:lang w:val="en-US"/>
        </w:rPr>
        <w:t>(</w:t>
      </w:r>
      <w:r w:rsidR="00037A87">
        <w:rPr>
          <w:lang w:val="en-US"/>
        </w:rPr>
        <w:t xml:space="preserve">Modified of Silva </w:t>
      </w:r>
      <w:r w:rsidR="00037A87" w:rsidRPr="00A5632B">
        <w:rPr>
          <w:lang w:val="en-US"/>
        </w:rPr>
        <w:t>et al.</w:t>
      </w:r>
      <w:r w:rsidR="0058151A">
        <w:rPr>
          <w:lang w:val="en-US"/>
        </w:rPr>
        <w:t>,</w:t>
      </w:r>
      <w:r w:rsidR="00037A87" w:rsidRPr="00A5632B">
        <w:rPr>
          <w:lang w:val="en-US"/>
        </w:rPr>
        <w:t xml:space="preserve"> </w:t>
      </w:r>
      <w:r w:rsidR="00037A87">
        <w:rPr>
          <w:lang w:val="en-US"/>
        </w:rPr>
        <w:t>2013).</w:t>
      </w:r>
    </w:p>
    <w:p w14:paraId="21A56FC2" w14:textId="77777777" w:rsidR="00037A87" w:rsidRDefault="00037A87" w:rsidP="00037A87">
      <w:pPr>
        <w:rPr>
          <w:lang w:val="en-US"/>
        </w:rPr>
      </w:pPr>
    </w:p>
    <w:p w14:paraId="6B8AA3D1" w14:textId="77777777" w:rsidR="00BD72BC" w:rsidRDefault="00BD72BC" w:rsidP="003C6AF7">
      <w:pPr>
        <w:autoSpaceDE w:val="0"/>
        <w:autoSpaceDN w:val="0"/>
        <w:adjustRightInd w:val="0"/>
        <w:rPr>
          <w:lang w:val="en-US"/>
        </w:rPr>
      </w:pPr>
    </w:p>
    <w:p w14:paraId="32D2B46B" w14:textId="3E1E7550" w:rsidR="003C6AF7" w:rsidRDefault="00FD214D" w:rsidP="003C6AF7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lastRenderedPageBreak/>
        <w:t>A</w:t>
      </w:r>
      <w:r w:rsidR="00187C66">
        <w:rPr>
          <w:lang w:val="en-US"/>
        </w:rPr>
        <w:t>nalyses of hydrocarbons</w:t>
      </w:r>
      <w:r w:rsidR="003C6AF7">
        <w:rPr>
          <w:lang w:val="en-US"/>
        </w:rPr>
        <w:t>, calcium carbonate</w:t>
      </w:r>
      <w:r w:rsidR="00187C66">
        <w:rPr>
          <w:lang w:val="en-US"/>
        </w:rPr>
        <w:t>, C</w:t>
      </w:r>
      <w:r w:rsidR="00187C66">
        <w:rPr>
          <w:vertAlign w:val="subscript"/>
          <w:lang w:val="en-US"/>
        </w:rPr>
        <w:t>org.</w:t>
      </w:r>
      <w:r w:rsidR="00187C66">
        <w:rPr>
          <w:lang w:val="en-US"/>
        </w:rPr>
        <w:t>/N</w:t>
      </w:r>
      <w:r w:rsidR="00187C66">
        <w:rPr>
          <w:vertAlign w:val="subscript"/>
          <w:lang w:val="en-US"/>
        </w:rPr>
        <w:t>total</w:t>
      </w:r>
      <w:r w:rsidR="00187C66">
        <w:rPr>
          <w:lang w:val="en-US"/>
        </w:rPr>
        <w:t>,</w:t>
      </w:r>
      <w:r w:rsidR="003C6AF7">
        <w:rPr>
          <w:lang w:val="en-US"/>
        </w:rPr>
        <w:t xml:space="preserve"> </w:t>
      </w:r>
      <w:r w:rsidR="00187C66">
        <w:rPr>
          <w:lang w:val="en-US"/>
        </w:rPr>
        <w:t xml:space="preserve">stable isotopes </w:t>
      </w:r>
      <w:r w:rsidR="003C6AF7">
        <w:rPr>
          <w:lang w:val="en-US"/>
        </w:rPr>
        <w:t xml:space="preserve">and grain size were performed as described </w:t>
      </w:r>
      <w:r>
        <w:rPr>
          <w:lang w:val="en-US"/>
        </w:rPr>
        <w:t xml:space="preserve">by </w:t>
      </w:r>
      <w:r w:rsidR="003C6AF7">
        <w:rPr>
          <w:lang w:val="en-US"/>
        </w:rPr>
        <w:t xml:space="preserve">Costa </w:t>
      </w:r>
      <w:r w:rsidR="003C6AF7" w:rsidRPr="00780936">
        <w:rPr>
          <w:lang w:val="en-US"/>
        </w:rPr>
        <w:t>et al.</w:t>
      </w:r>
      <w:r w:rsidR="003C6AF7">
        <w:rPr>
          <w:lang w:val="en-US"/>
        </w:rPr>
        <w:t xml:space="preserve"> (2015).</w:t>
      </w:r>
    </w:p>
    <w:p w14:paraId="347AF262" w14:textId="77777777" w:rsidR="00187C66" w:rsidRDefault="00187C66" w:rsidP="003C6AF7">
      <w:pPr>
        <w:autoSpaceDE w:val="0"/>
        <w:autoSpaceDN w:val="0"/>
        <w:adjustRightInd w:val="0"/>
        <w:rPr>
          <w:lang w:val="en-US"/>
        </w:rPr>
      </w:pPr>
    </w:p>
    <w:p w14:paraId="27622AA2" w14:textId="4BA2498B" w:rsidR="00DB3C0F" w:rsidRPr="00DB3C0F" w:rsidRDefault="00DB3C0F" w:rsidP="003C6AF7">
      <w:pPr>
        <w:autoSpaceDE w:val="0"/>
        <w:autoSpaceDN w:val="0"/>
        <w:adjustRightInd w:val="0"/>
        <w:rPr>
          <w:rFonts w:cs="Arial"/>
          <w:i/>
          <w:szCs w:val="24"/>
          <w:lang w:val="en-US"/>
        </w:rPr>
      </w:pPr>
      <w:r w:rsidRPr="00DB3C0F">
        <w:rPr>
          <w:rFonts w:cs="Arial"/>
          <w:i/>
          <w:szCs w:val="24"/>
          <w:lang w:val="en-US"/>
        </w:rPr>
        <w:t xml:space="preserve">Hydrocarbons </w:t>
      </w:r>
    </w:p>
    <w:p w14:paraId="20CB271E" w14:textId="211BF852" w:rsidR="00EC7F57" w:rsidRDefault="00FD214D" w:rsidP="00EC7F57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D</w:t>
      </w:r>
      <w:r w:rsidR="003C6AF7" w:rsidRPr="003C6AF7">
        <w:rPr>
          <w:rFonts w:cs="Arial"/>
          <w:szCs w:val="24"/>
          <w:lang w:val="en-US"/>
        </w:rPr>
        <w:t>ry sediment</w:t>
      </w:r>
      <w:r>
        <w:rPr>
          <w:rFonts w:cs="Arial"/>
          <w:szCs w:val="24"/>
          <w:lang w:val="en-US"/>
        </w:rPr>
        <w:t xml:space="preserve"> (</w:t>
      </w:r>
      <w:r>
        <w:rPr>
          <w:rFonts w:cs="Arial"/>
          <w:i/>
          <w:szCs w:val="24"/>
          <w:lang w:val="en-US"/>
        </w:rPr>
        <w:t>ca.</w:t>
      </w:r>
      <w:r>
        <w:rPr>
          <w:rFonts w:cs="Arial"/>
          <w:szCs w:val="24"/>
          <w:lang w:val="en-US"/>
        </w:rPr>
        <w:t xml:space="preserve"> 0.6 g)</w:t>
      </w:r>
      <w:r w:rsidR="003C6AF7" w:rsidRPr="003C6AF7">
        <w:rPr>
          <w:rFonts w:cs="Arial"/>
          <w:szCs w:val="24"/>
          <w:lang w:val="en-US"/>
        </w:rPr>
        <w:t xml:space="preserve"> was extracted in a sonication bath (SONICOR SC –</w:t>
      </w:r>
      <w:r w:rsidR="003C6AF7">
        <w:rPr>
          <w:rFonts w:cs="Arial"/>
          <w:szCs w:val="24"/>
          <w:lang w:val="en-US"/>
        </w:rPr>
        <w:t xml:space="preserve"> </w:t>
      </w:r>
      <w:r w:rsidR="003C6AF7" w:rsidRPr="003C6AF7">
        <w:rPr>
          <w:rFonts w:cs="Arial"/>
          <w:szCs w:val="24"/>
          <w:lang w:val="en-US"/>
        </w:rPr>
        <w:t xml:space="preserve">220TH; 50–60 Hz; 30 min) using a mixture of </w:t>
      </w:r>
      <w:r w:rsidR="00D321B4" w:rsidRPr="003C6AF7">
        <w:rPr>
          <w:rFonts w:cs="Arial"/>
          <w:szCs w:val="24"/>
          <w:lang w:val="en-US"/>
        </w:rPr>
        <w:t>dichloromethane</w:t>
      </w:r>
      <w:r w:rsidR="003C6AF7" w:rsidRPr="003C6AF7">
        <w:rPr>
          <w:rFonts w:cs="Arial"/>
          <w:szCs w:val="24"/>
          <w:lang w:val="en-US"/>
        </w:rPr>
        <w:t xml:space="preserve"> (DCM):methanol (ratio 9:1, v:v), and 10 </w:t>
      </w:r>
      <w:r w:rsidR="003C6AF7">
        <w:rPr>
          <w:rFonts w:cs="Arial"/>
          <w:szCs w:val="24"/>
          <w:lang w:val="en-US"/>
        </w:rPr>
        <w:t>µ</w:t>
      </w:r>
      <w:r w:rsidR="003C6AF7" w:rsidRPr="003C6AF7">
        <w:rPr>
          <w:rFonts w:cs="Arial"/>
          <w:szCs w:val="24"/>
          <w:lang w:val="en-US"/>
        </w:rPr>
        <w:t>L of 5</w:t>
      </w:r>
      <w:r w:rsidR="003C6AF7">
        <w:rPr>
          <w:rFonts w:cs="Arial"/>
          <w:szCs w:val="24"/>
          <w:lang w:val="en-US"/>
        </w:rPr>
        <w:t>α</w:t>
      </w:r>
      <w:r w:rsidR="003C6AF7" w:rsidRPr="003C6AF7">
        <w:rPr>
          <w:rFonts w:cs="Arial"/>
          <w:szCs w:val="24"/>
          <w:lang w:val="en-US"/>
        </w:rPr>
        <w:t xml:space="preserve">(H)-cholestane (101 ng </w:t>
      </w:r>
      <w:r w:rsidR="00174C69">
        <w:rPr>
          <w:rFonts w:cs="Arial"/>
          <w:szCs w:val="24"/>
          <w:lang w:val="en-US"/>
        </w:rPr>
        <w:t>µL</w:t>
      </w:r>
      <w:r w:rsidR="00174C69">
        <w:rPr>
          <w:rFonts w:cs="Arial"/>
          <w:szCs w:val="24"/>
          <w:vertAlign w:val="superscript"/>
          <w:lang w:val="en-US"/>
        </w:rPr>
        <w:t>-1</w:t>
      </w:r>
      <w:r>
        <w:rPr>
          <w:rFonts w:cs="Arial"/>
          <w:szCs w:val="24"/>
          <w:vertAlign w:val="superscript"/>
          <w:lang w:val="en-US"/>
        </w:rPr>
        <w:t xml:space="preserve"> </w:t>
      </w:r>
      <w:r w:rsidRPr="004821AB">
        <w:rPr>
          <w:rFonts w:cs="Arial"/>
          <w:szCs w:val="24"/>
          <w:lang w:val="en-US"/>
        </w:rPr>
        <w:t>dissolved</w:t>
      </w:r>
      <w:r>
        <w:rPr>
          <w:rFonts w:cs="Arial"/>
          <w:szCs w:val="24"/>
          <w:vertAlign w:val="superscript"/>
          <w:lang w:val="en-US"/>
        </w:rPr>
        <w:t xml:space="preserve"> </w:t>
      </w:r>
      <w:r>
        <w:rPr>
          <w:rFonts w:cs="Arial"/>
          <w:szCs w:val="24"/>
          <w:lang w:val="en-US"/>
        </w:rPr>
        <w:t>in DCM</w:t>
      </w:r>
      <w:r w:rsidR="003C6AF7" w:rsidRPr="003C6AF7">
        <w:rPr>
          <w:rFonts w:cs="Arial"/>
          <w:szCs w:val="24"/>
          <w:lang w:val="en-US"/>
        </w:rPr>
        <w:t>) as internal standard</w:t>
      </w:r>
      <w:r w:rsidR="00EC7F57">
        <w:rPr>
          <w:rFonts w:cs="Arial"/>
          <w:szCs w:val="24"/>
          <w:lang w:val="en-US"/>
        </w:rPr>
        <w:t xml:space="preserve">. The solvent was concentrated using a rotary evaporator and completely removed under a gentle flow of nitrogen. </w:t>
      </w:r>
      <w:r>
        <w:rPr>
          <w:rFonts w:cs="Arial"/>
          <w:szCs w:val="24"/>
          <w:lang w:val="en-US"/>
        </w:rPr>
        <w:t xml:space="preserve">The hydrocarbon </w:t>
      </w:r>
      <w:r w:rsidR="00EC7F57">
        <w:rPr>
          <w:rFonts w:cs="Arial"/>
          <w:szCs w:val="24"/>
          <w:lang w:val="en-US"/>
        </w:rPr>
        <w:t xml:space="preserve">fraction was obtained </w:t>
      </w:r>
      <w:r w:rsidR="00132E86">
        <w:rPr>
          <w:rFonts w:cs="Arial"/>
          <w:szCs w:val="24"/>
          <w:lang w:val="en-US"/>
        </w:rPr>
        <w:t xml:space="preserve">by </w:t>
      </w:r>
      <w:r w:rsidR="00EC7F57">
        <w:rPr>
          <w:rFonts w:cs="Arial"/>
          <w:szCs w:val="24"/>
          <w:lang w:val="en-US"/>
        </w:rPr>
        <w:t>passing the extract through a column of silica gel (~0.5 g; 70-230 mesh; 3% deactivated with water), topped up with alumina (Al</w:t>
      </w:r>
      <w:r w:rsidR="00EC7F57">
        <w:rPr>
          <w:rFonts w:cs="Arial"/>
          <w:szCs w:val="24"/>
          <w:vertAlign w:val="subscript"/>
          <w:lang w:val="en-US"/>
        </w:rPr>
        <w:t>2</w:t>
      </w:r>
      <w:r w:rsidR="00EC7F57">
        <w:rPr>
          <w:rFonts w:cs="Arial"/>
          <w:szCs w:val="24"/>
          <w:lang w:val="en-US"/>
        </w:rPr>
        <w:t>O</w:t>
      </w:r>
      <w:r w:rsidR="00EC7F57">
        <w:rPr>
          <w:rFonts w:cs="Arial"/>
          <w:szCs w:val="24"/>
          <w:vertAlign w:val="subscript"/>
          <w:lang w:val="en-US"/>
        </w:rPr>
        <w:t>3</w:t>
      </w:r>
      <w:r w:rsidR="00417021">
        <w:rPr>
          <w:rFonts w:cs="Arial"/>
          <w:szCs w:val="24"/>
          <w:lang w:val="en-US"/>
        </w:rPr>
        <w:t>) and</w:t>
      </w:r>
      <w:r w:rsidR="00EC7F57">
        <w:rPr>
          <w:rFonts w:cs="Arial"/>
          <w:szCs w:val="24"/>
          <w:lang w:val="en-US"/>
        </w:rPr>
        <w:t xml:space="preserve"> eluted with </w:t>
      </w:r>
      <w:r w:rsidRPr="00FD214D">
        <w:rPr>
          <w:rFonts w:cs="Arial"/>
          <w:i/>
          <w:szCs w:val="24"/>
          <w:lang w:val="en-US"/>
        </w:rPr>
        <w:t>n</w:t>
      </w:r>
      <w:r>
        <w:rPr>
          <w:rFonts w:cs="Arial"/>
          <w:szCs w:val="24"/>
          <w:lang w:val="en-US"/>
        </w:rPr>
        <w:t>-</w:t>
      </w:r>
      <w:r w:rsidR="00EC7F57" w:rsidRPr="00FD214D">
        <w:rPr>
          <w:rFonts w:cs="Arial"/>
          <w:szCs w:val="24"/>
          <w:lang w:val="en-US"/>
        </w:rPr>
        <w:t>hexane</w:t>
      </w:r>
      <w:r w:rsidR="004821AB">
        <w:rPr>
          <w:rFonts w:cs="Arial"/>
          <w:szCs w:val="24"/>
          <w:lang w:val="en-US"/>
        </w:rPr>
        <w:t xml:space="preserve"> </w:t>
      </w:r>
      <w:r w:rsidRPr="00FD214D">
        <w:rPr>
          <w:rFonts w:cs="Arial"/>
          <w:szCs w:val="24"/>
          <w:lang w:val="en-US"/>
        </w:rPr>
        <w:t>4</w:t>
      </w:r>
      <w:r>
        <w:rPr>
          <w:rFonts w:cs="Arial"/>
          <w:szCs w:val="24"/>
          <w:lang w:val="en-US"/>
        </w:rPr>
        <w:t xml:space="preserve"> mL</w:t>
      </w:r>
      <w:r w:rsidR="00EC7F57">
        <w:rPr>
          <w:rFonts w:cs="Arial"/>
          <w:szCs w:val="24"/>
          <w:lang w:val="en-US"/>
        </w:rPr>
        <w:t xml:space="preserve">. </w:t>
      </w:r>
    </w:p>
    <w:p w14:paraId="0446CC20" w14:textId="4494864F" w:rsidR="00E56872" w:rsidRPr="00E9033E" w:rsidRDefault="00E56872" w:rsidP="00E56872">
      <w:pPr>
        <w:rPr>
          <w:lang w:val="en-US"/>
        </w:rPr>
      </w:pPr>
      <w:r>
        <w:rPr>
          <w:lang w:val="en-US"/>
        </w:rPr>
        <w:t xml:space="preserve">The </w:t>
      </w:r>
      <w:r w:rsidR="00FD214D">
        <w:rPr>
          <w:lang w:val="en-US"/>
        </w:rPr>
        <w:t xml:space="preserve">hydrocarbon </w:t>
      </w:r>
      <w:r>
        <w:rPr>
          <w:lang w:val="en-US"/>
        </w:rPr>
        <w:t xml:space="preserve">fraction was </w:t>
      </w:r>
      <w:r w:rsidR="00083593">
        <w:rPr>
          <w:lang w:val="en-US"/>
        </w:rPr>
        <w:t>analyzed</w:t>
      </w:r>
      <w:r>
        <w:rPr>
          <w:lang w:val="en-US"/>
        </w:rPr>
        <w:t xml:space="preserve"> using a </w:t>
      </w:r>
      <w:r w:rsidRPr="00E9033E">
        <w:rPr>
          <w:lang w:val="en-US"/>
        </w:rPr>
        <w:t xml:space="preserve">Trace </w:t>
      </w:r>
      <w:r>
        <w:rPr>
          <w:lang w:val="en-US"/>
        </w:rPr>
        <w:t xml:space="preserve">2000 Series gas chromatograph </w:t>
      </w:r>
      <w:r w:rsidR="00FD214D">
        <w:rPr>
          <w:lang w:val="en-US"/>
        </w:rPr>
        <w:t xml:space="preserve">fitted </w:t>
      </w:r>
      <w:r w:rsidR="004B21FD">
        <w:rPr>
          <w:lang w:val="en-US"/>
        </w:rPr>
        <w:t xml:space="preserve">with an </w:t>
      </w:r>
      <w:r>
        <w:rPr>
          <w:lang w:val="en-US"/>
        </w:rPr>
        <w:t>on-column injector</w:t>
      </w:r>
      <w:r w:rsidR="004B21FD">
        <w:rPr>
          <w:lang w:val="en-US"/>
        </w:rPr>
        <w:t xml:space="preserve"> and a</w:t>
      </w:r>
      <w:r>
        <w:rPr>
          <w:lang w:val="en-US"/>
        </w:rPr>
        <w:t xml:space="preserve"> </w:t>
      </w:r>
      <w:r w:rsidRPr="00E9033E">
        <w:rPr>
          <w:lang w:val="en-US"/>
        </w:rPr>
        <w:t>fused silica capillary column (Agilent J &amp; W DB-5MS, 60</w:t>
      </w:r>
      <w:r>
        <w:rPr>
          <w:lang w:val="en-US"/>
        </w:rPr>
        <w:t xml:space="preserve"> </w:t>
      </w:r>
      <w:r w:rsidRPr="00E9033E">
        <w:rPr>
          <w:lang w:val="en-US"/>
        </w:rPr>
        <w:t>m, 0.25</w:t>
      </w:r>
      <w:r>
        <w:rPr>
          <w:lang w:val="en-US"/>
        </w:rPr>
        <w:t xml:space="preserve"> </w:t>
      </w:r>
      <w:r w:rsidRPr="00E9033E">
        <w:rPr>
          <w:lang w:val="en-US"/>
        </w:rPr>
        <w:t xml:space="preserve">mm, </w:t>
      </w:r>
      <w:r>
        <w:rPr>
          <w:lang w:val="en-US"/>
        </w:rPr>
        <w:t>0.</w:t>
      </w:r>
      <w:r w:rsidRPr="00E9033E">
        <w:rPr>
          <w:lang w:val="en-US"/>
        </w:rPr>
        <w:t>1</w:t>
      </w:r>
      <w:r>
        <w:rPr>
          <w:lang w:val="en-US"/>
        </w:rPr>
        <w:t xml:space="preserve"> </w:t>
      </w:r>
      <w:r w:rsidR="004B21FD">
        <w:rPr>
          <w:rFonts w:cs="Arial"/>
          <w:lang w:val="en-US"/>
        </w:rPr>
        <w:t>µ</w:t>
      </w:r>
      <w:r w:rsidRPr="00E9033E">
        <w:rPr>
          <w:lang w:val="en-US"/>
        </w:rPr>
        <w:t>m)</w:t>
      </w:r>
      <w:r w:rsidR="004B21FD">
        <w:rPr>
          <w:lang w:val="en-US"/>
        </w:rPr>
        <w:t>,</w:t>
      </w:r>
      <w:r>
        <w:rPr>
          <w:lang w:val="en-US"/>
        </w:rPr>
        <w:t xml:space="preserve"> coupled with a </w:t>
      </w:r>
      <w:r w:rsidRPr="00E9033E">
        <w:rPr>
          <w:lang w:val="en-US"/>
        </w:rPr>
        <w:t>mass spectrometer</w:t>
      </w:r>
      <w:r>
        <w:rPr>
          <w:lang w:val="en-US"/>
        </w:rPr>
        <w:t xml:space="preserve"> (</w:t>
      </w:r>
      <w:r w:rsidRPr="00E9033E">
        <w:rPr>
          <w:lang w:val="en-US"/>
        </w:rPr>
        <w:t xml:space="preserve">ThermoQuest Finnigan </w:t>
      </w:r>
      <w:r>
        <w:rPr>
          <w:lang w:val="en-US"/>
        </w:rPr>
        <w:t>TSQ-7000). Initial oven temperature was held at</w:t>
      </w:r>
      <w:r w:rsidRPr="00E9033E">
        <w:rPr>
          <w:lang w:val="en-US"/>
        </w:rPr>
        <w:t xml:space="preserve"> 60</w:t>
      </w:r>
      <w:r>
        <w:rPr>
          <w:lang w:val="en-US"/>
        </w:rPr>
        <w:t xml:space="preserve"> </w:t>
      </w:r>
      <w:r w:rsidRPr="00E9033E">
        <w:rPr>
          <w:lang w:val="en-US"/>
        </w:rPr>
        <w:t>°C for 1</w:t>
      </w:r>
      <w:r>
        <w:rPr>
          <w:lang w:val="en-US"/>
        </w:rPr>
        <w:t xml:space="preserve"> </w:t>
      </w:r>
      <w:r w:rsidRPr="00E9033E">
        <w:rPr>
          <w:lang w:val="en-US"/>
        </w:rPr>
        <w:t>min</w:t>
      </w:r>
      <w:r>
        <w:rPr>
          <w:lang w:val="en-US"/>
        </w:rPr>
        <w:t>,</w:t>
      </w:r>
      <w:r w:rsidRPr="00E9033E">
        <w:rPr>
          <w:lang w:val="en-US"/>
        </w:rPr>
        <w:t xml:space="preserve"> </w:t>
      </w:r>
      <w:r>
        <w:rPr>
          <w:lang w:val="en-US"/>
        </w:rPr>
        <w:t xml:space="preserve">then heated to </w:t>
      </w:r>
      <w:r w:rsidRPr="00E9033E">
        <w:rPr>
          <w:lang w:val="en-US"/>
        </w:rPr>
        <w:t>170</w:t>
      </w:r>
      <w:r>
        <w:rPr>
          <w:lang w:val="en-US"/>
        </w:rPr>
        <w:t xml:space="preserve"> </w:t>
      </w:r>
      <w:r w:rsidRPr="00E9033E">
        <w:rPr>
          <w:lang w:val="en-US"/>
        </w:rPr>
        <w:t xml:space="preserve">ºC </w:t>
      </w:r>
      <w:r>
        <w:rPr>
          <w:lang w:val="en-US"/>
        </w:rPr>
        <w:t>at</w:t>
      </w:r>
      <w:r w:rsidRPr="00E9033E">
        <w:rPr>
          <w:lang w:val="en-US"/>
        </w:rPr>
        <w:t xml:space="preserve"> 6</w:t>
      </w:r>
      <w:r>
        <w:rPr>
          <w:lang w:val="en-US"/>
        </w:rPr>
        <w:t xml:space="preserve"> </w:t>
      </w:r>
      <w:r w:rsidRPr="00E9033E">
        <w:rPr>
          <w:lang w:val="en-US"/>
        </w:rPr>
        <w:t>°C</w:t>
      </w:r>
      <w:r>
        <w:rPr>
          <w:lang w:val="en-US"/>
        </w:rPr>
        <w:t xml:space="preserve"> </w:t>
      </w:r>
      <w:r w:rsidRPr="00E9033E">
        <w:rPr>
          <w:lang w:val="en-US"/>
        </w:rPr>
        <w:t>min</w:t>
      </w:r>
      <w:r>
        <w:rPr>
          <w:vertAlign w:val="superscript"/>
          <w:lang w:val="en-US"/>
        </w:rPr>
        <w:t>-1</w:t>
      </w:r>
      <w:r>
        <w:rPr>
          <w:lang w:val="en-US"/>
        </w:rPr>
        <w:t xml:space="preserve"> and from 170 </w:t>
      </w:r>
      <w:r w:rsidRPr="00E9033E">
        <w:rPr>
          <w:lang w:val="en-US"/>
        </w:rPr>
        <w:t xml:space="preserve">°C </w:t>
      </w:r>
      <w:r>
        <w:rPr>
          <w:lang w:val="en-US"/>
        </w:rPr>
        <w:t xml:space="preserve">to </w:t>
      </w:r>
      <w:r w:rsidRPr="00E9033E">
        <w:rPr>
          <w:lang w:val="en-US"/>
        </w:rPr>
        <w:t>315 ºC</w:t>
      </w:r>
      <w:r w:rsidRPr="00E9033E" w:rsidDel="00BE3D25">
        <w:rPr>
          <w:lang w:val="en-US"/>
        </w:rPr>
        <w:t xml:space="preserve"> </w:t>
      </w:r>
      <w:r>
        <w:rPr>
          <w:lang w:val="en-US"/>
        </w:rPr>
        <w:t>at</w:t>
      </w:r>
      <w:r w:rsidRPr="00E9033E">
        <w:rPr>
          <w:lang w:val="en-US"/>
        </w:rPr>
        <w:t xml:space="preserve"> 2.5 ºC min</w:t>
      </w:r>
      <w:r w:rsidRPr="003D24AC">
        <w:rPr>
          <w:vertAlign w:val="superscript"/>
          <w:lang w:val="en-US"/>
        </w:rPr>
        <w:t>-1</w:t>
      </w:r>
      <w:r w:rsidRPr="00E9033E">
        <w:rPr>
          <w:lang w:val="en-US"/>
        </w:rPr>
        <w:t xml:space="preserve"> </w:t>
      </w:r>
      <w:r>
        <w:rPr>
          <w:lang w:val="en-US"/>
        </w:rPr>
        <w:t xml:space="preserve">and then held </w:t>
      </w:r>
      <w:r w:rsidRPr="00E9033E">
        <w:rPr>
          <w:lang w:val="en-US"/>
        </w:rPr>
        <w:t xml:space="preserve">for 12 min </w:t>
      </w:r>
      <w:r>
        <w:rPr>
          <w:lang w:val="en-US"/>
        </w:rPr>
        <w:t>at 315</w:t>
      </w:r>
      <w:r w:rsidRPr="00BE3D25">
        <w:rPr>
          <w:lang w:val="en-US"/>
        </w:rPr>
        <w:t xml:space="preserve"> </w:t>
      </w:r>
      <w:r w:rsidRPr="00E9033E">
        <w:rPr>
          <w:lang w:val="en-US"/>
        </w:rPr>
        <w:t>ºC</w:t>
      </w:r>
      <w:r>
        <w:rPr>
          <w:lang w:val="en-US"/>
        </w:rPr>
        <w:t>.</w:t>
      </w:r>
      <w:r w:rsidRPr="00E9033E">
        <w:rPr>
          <w:lang w:val="en-US"/>
        </w:rPr>
        <w:t xml:space="preserve"> </w:t>
      </w:r>
      <w:r>
        <w:rPr>
          <w:lang w:val="en-US"/>
        </w:rPr>
        <w:t xml:space="preserve">Helium was used as the carrier gas at </w:t>
      </w:r>
      <w:r w:rsidRPr="00E9033E">
        <w:rPr>
          <w:lang w:val="en-US"/>
        </w:rPr>
        <w:t>a flow rate of 1.2 m</w:t>
      </w:r>
      <w:r>
        <w:rPr>
          <w:lang w:val="en-US"/>
        </w:rPr>
        <w:t xml:space="preserve">L </w:t>
      </w:r>
      <w:r w:rsidRPr="00E9033E">
        <w:rPr>
          <w:lang w:val="en-US"/>
        </w:rPr>
        <w:t>min</w:t>
      </w:r>
      <w:r w:rsidRPr="00216926">
        <w:rPr>
          <w:vertAlign w:val="superscript"/>
          <w:lang w:val="en-US"/>
        </w:rPr>
        <w:t>-1</w:t>
      </w:r>
      <w:r w:rsidRPr="00E9033E">
        <w:rPr>
          <w:lang w:val="en-US"/>
        </w:rPr>
        <w:t xml:space="preserve">. The </w:t>
      </w:r>
      <w:r>
        <w:rPr>
          <w:lang w:val="en-US"/>
        </w:rPr>
        <w:t>mass spectrometer</w:t>
      </w:r>
      <w:r w:rsidRPr="00E9033E">
        <w:rPr>
          <w:lang w:val="en-US"/>
        </w:rPr>
        <w:t xml:space="preserve"> </w:t>
      </w:r>
      <w:r>
        <w:rPr>
          <w:lang w:val="en-US"/>
        </w:rPr>
        <w:t xml:space="preserve">was </w:t>
      </w:r>
      <w:r w:rsidRPr="00E9033E">
        <w:rPr>
          <w:lang w:val="en-US"/>
        </w:rPr>
        <w:t xml:space="preserve">operated in "full-scan" mode </w:t>
      </w:r>
      <w:r>
        <w:rPr>
          <w:lang w:val="en-US"/>
        </w:rPr>
        <w:t xml:space="preserve">scanning a </w:t>
      </w:r>
      <w:r w:rsidRPr="00E9033E">
        <w:rPr>
          <w:lang w:val="en-US"/>
        </w:rPr>
        <w:t xml:space="preserve">mass </w:t>
      </w:r>
      <w:r>
        <w:rPr>
          <w:lang w:val="en-US"/>
        </w:rPr>
        <w:t>range from</w:t>
      </w:r>
      <w:r w:rsidRPr="00E9033E">
        <w:rPr>
          <w:lang w:val="en-US"/>
        </w:rPr>
        <w:t xml:space="preserve"> between 50-600 Thompsons</w:t>
      </w:r>
      <w:r>
        <w:rPr>
          <w:lang w:val="en-US"/>
        </w:rPr>
        <w:t xml:space="preserve"> every second with an</w:t>
      </w:r>
      <w:r w:rsidRPr="00E9033E">
        <w:rPr>
          <w:lang w:val="en-US"/>
        </w:rPr>
        <w:t xml:space="preserve"> ionization energy of 70</w:t>
      </w:r>
      <w:r>
        <w:rPr>
          <w:lang w:val="en-US"/>
        </w:rPr>
        <w:t xml:space="preserve"> </w:t>
      </w:r>
      <w:r w:rsidRPr="00E9033E">
        <w:rPr>
          <w:lang w:val="en-US"/>
        </w:rPr>
        <w:t>eV. The ion source temperature used was 215</w:t>
      </w:r>
      <w:r>
        <w:rPr>
          <w:lang w:val="en-US"/>
        </w:rPr>
        <w:t xml:space="preserve"> </w:t>
      </w:r>
      <w:r w:rsidRPr="00E9033E">
        <w:rPr>
          <w:lang w:val="en-US"/>
        </w:rPr>
        <w:t xml:space="preserve">°C and the interface between the GC and MS was </w:t>
      </w:r>
      <w:r>
        <w:rPr>
          <w:lang w:val="en-US"/>
        </w:rPr>
        <w:t xml:space="preserve">heated to </w:t>
      </w:r>
      <w:r w:rsidRPr="00E9033E">
        <w:rPr>
          <w:lang w:val="en-US"/>
        </w:rPr>
        <w:t>320</w:t>
      </w:r>
      <w:r>
        <w:rPr>
          <w:lang w:val="en-US"/>
        </w:rPr>
        <w:t xml:space="preserve"> </w:t>
      </w:r>
      <w:r w:rsidRPr="00E9033E">
        <w:rPr>
          <w:lang w:val="en-US"/>
        </w:rPr>
        <w:t>°C.</w:t>
      </w:r>
    </w:p>
    <w:p w14:paraId="2B1194F5" w14:textId="280C0D93" w:rsidR="00E56872" w:rsidRDefault="00E56872" w:rsidP="00E56872">
      <w:pPr>
        <w:rPr>
          <w:lang w:val="en-US"/>
        </w:rPr>
      </w:pPr>
      <w:r w:rsidRPr="00E9033E">
        <w:rPr>
          <w:lang w:val="en-US"/>
        </w:rPr>
        <w:t>The</w:t>
      </w:r>
      <w:r w:rsidR="00F14CA6">
        <w:rPr>
          <w:lang w:val="en-US"/>
        </w:rPr>
        <w:t xml:space="preserve"> hydrocarbons</w:t>
      </w:r>
      <w:r w:rsidR="00D927C2">
        <w:rPr>
          <w:lang w:val="en-US"/>
        </w:rPr>
        <w:t xml:space="preserve"> </w:t>
      </w:r>
      <w:r w:rsidRPr="00E9033E">
        <w:rPr>
          <w:lang w:val="en-US"/>
        </w:rPr>
        <w:t xml:space="preserve">were </w:t>
      </w:r>
      <w:r w:rsidR="00132E86">
        <w:rPr>
          <w:lang w:val="en-US"/>
        </w:rPr>
        <w:t xml:space="preserve">identified </w:t>
      </w:r>
      <w:r w:rsidRPr="00E9033E">
        <w:rPr>
          <w:lang w:val="en-US"/>
        </w:rPr>
        <w:t>by comparison of their mass spectra and relative retention time</w:t>
      </w:r>
      <w:r>
        <w:rPr>
          <w:lang w:val="en-US"/>
        </w:rPr>
        <w:t>s</w:t>
      </w:r>
      <w:r w:rsidRPr="00E9033E">
        <w:rPr>
          <w:lang w:val="en-US"/>
        </w:rPr>
        <w:t xml:space="preserve"> to those available in the literature. </w:t>
      </w:r>
      <w:r w:rsidR="00B83BBE" w:rsidRPr="00911371">
        <w:rPr>
          <w:i/>
          <w:lang w:val="en-US"/>
        </w:rPr>
        <w:t>N</w:t>
      </w:r>
      <w:r w:rsidRPr="00E9033E">
        <w:rPr>
          <w:lang w:val="en-US"/>
        </w:rPr>
        <w:t>-alkanes</w:t>
      </w:r>
      <w:r w:rsidR="00F14CA6">
        <w:rPr>
          <w:lang w:val="en-US"/>
        </w:rPr>
        <w:t xml:space="preserve"> w</w:t>
      </w:r>
      <w:r w:rsidRPr="00E9033E">
        <w:rPr>
          <w:lang w:val="en-US"/>
        </w:rPr>
        <w:t xml:space="preserve">ere </w:t>
      </w:r>
      <w:r>
        <w:rPr>
          <w:lang w:val="en-US"/>
        </w:rPr>
        <w:t>monitoring</w:t>
      </w:r>
      <w:r w:rsidRPr="00BE3D25">
        <w:rPr>
          <w:lang w:val="en-US"/>
        </w:rPr>
        <w:t xml:space="preserve"> </w:t>
      </w:r>
      <w:r>
        <w:rPr>
          <w:lang w:val="en-US"/>
        </w:rPr>
        <w:t xml:space="preserve">using </w:t>
      </w:r>
      <w:r w:rsidRPr="00E9033E">
        <w:rPr>
          <w:lang w:val="en-US"/>
        </w:rPr>
        <w:t xml:space="preserve">the </w:t>
      </w:r>
      <w:r>
        <w:rPr>
          <w:lang w:val="en-US"/>
        </w:rPr>
        <w:t>m/z</w:t>
      </w:r>
      <w:r w:rsidRPr="00E9033E">
        <w:rPr>
          <w:lang w:val="en-US"/>
        </w:rPr>
        <w:t xml:space="preserve"> 57, 71 and 85</w:t>
      </w:r>
      <w:r>
        <w:rPr>
          <w:lang w:val="en-US"/>
        </w:rPr>
        <w:t xml:space="preserve"> </w:t>
      </w:r>
      <w:r w:rsidR="00F14CA6">
        <w:rPr>
          <w:lang w:val="en-US"/>
        </w:rPr>
        <w:t>and terpanes using</w:t>
      </w:r>
      <w:r w:rsidRPr="00E9033E">
        <w:rPr>
          <w:lang w:val="en-US"/>
        </w:rPr>
        <w:t xml:space="preserve"> </w:t>
      </w:r>
      <w:r>
        <w:rPr>
          <w:lang w:val="en-US"/>
        </w:rPr>
        <w:t>m/z</w:t>
      </w:r>
      <w:r w:rsidR="00F14CA6">
        <w:rPr>
          <w:lang w:val="en-US"/>
        </w:rPr>
        <w:t xml:space="preserve"> 191</w:t>
      </w:r>
      <w:r w:rsidRPr="00E9033E">
        <w:rPr>
          <w:lang w:val="en-US"/>
        </w:rPr>
        <w:t xml:space="preserve">. Quantitative data </w:t>
      </w:r>
      <w:r>
        <w:rPr>
          <w:lang w:val="en-US"/>
        </w:rPr>
        <w:t>were</w:t>
      </w:r>
      <w:r w:rsidRPr="00E9033E">
        <w:rPr>
          <w:lang w:val="en-US"/>
        </w:rPr>
        <w:t xml:space="preserve"> obtained by comparing the peak areas of the internal standard with the compounds of interest</w:t>
      </w:r>
      <w:r>
        <w:rPr>
          <w:lang w:val="en-US"/>
        </w:rPr>
        <w:t xml:space="preserve"> (in the total ion current chromatogram)</w:t>
      </w:r>
      <w:r w:rsidRPr="00E9033E">
        <w:rPr>
          <w:lang w:val="en-US"/>
        </w:rPr>
        <w:t>.</w:t>
      </w:r>
    </w:p>
    <w:p w14:paraId="45C93543" w14:textId="77777777" w:rsidR="00DB3C0F" w:rsidRDefault="00DB3C0F" w:rsidP="00E56872">
      <w:pPr>
        <w:rPr>
          <w:lang w:val="en-US"/>
        </w:rPr>
      </w:pPr>
    </w:p>
    <w:p w14:paraId="7377A087" w14:textId="77777777" w:rsidR="00BD72BC" w:rsidRDefault="00BD72BC" w:rsidP="00E56872">
      <w:pPr>
        <w:rPr>
          <w:i/>
          <w:lang w:val="en-US"/>
        </w:rPr>
      </w:pPr>
    </w:p>
    <w:p w14:paraId="4F5658C6" w14:textId="77777777" w:rsidR="00BD72BC" w:rsidRDefault="00BD72BC" w:rsidP="00E56872">
      <w:pPr>
        <w:rPr>
          <w:i/>
          <w:lang w:val="en-US"/>
        </w:rPr>
      </w:pPr>
    </w:p>
    <w:p w14:paraId="34C0FA40" w14:textId="0D7B145F" w:rsidR="00DB3C0F" w:rsidRPr="00DB3C0F" w:rsidRDefault="00DB3C0F" w:rsidP="00E56872">
      <w:pPr>
        <w:rPr>
          <w:i/>
          <w:lang w:val="en-US"/>
        </w:rPr>
      </w:pPr>
      <w:r>
        <w:rPr>
          <w:i/>
          <w:lang w:val="en-US"/>
        </w:rPr>
        <w:lastRenderedPageBreak/>
        <w:t>Calcium c</w:t>
      </w:r>
      <w:r w:rsidRPr="00DB3C0F">
        <w:rPr>
          <w:i/>
          <w:lang w:val="en-US"/>
        </w:rPr>
        <w:t>arbonate analysis</w:t>
      </w:r>
    </w:p>
    <w:p w14:paraId="79A91475" w14:textId="319216BC" w:rsidR="00B35012" w:rsidRDefault="00B35012" w:rsidP="00B35012">
      <w:pPr>
        <w:rPr>
          <w:lang w:val="en-US"/>
        </w:rPr>
      </w:pPr>
      <w:r>
        <w:rPr>
          <w:lang w:val="en-US"/>
        </w:rPr>
        <w:t xml:space="preserve">Calcium carbonate contents were determined </w:t>
      </w:r>
      <w:r w:rsidR="005A6A37">
        <w:rPr>
          <w:lang w:val="en-US"/>
        </w:rPr>
        <w:t xml:space="preserve">by </w:t>
      </w:r>
      <w:r>
        <w:rPr>
          <w:lang w:val="en-US"/>
        </w:rPr>
        <w:t>adding h</w:t>
      </w:r>
      <w:r w:rsidRPr="00FB5F99">
        <w:rPr>
          <w:lang w:val="en-US"/>
        </w:rPr>
        <w:t>ydrochloric acid (</w:t>
      </w:r>
      <w:r>
        <w:rPr>
          <w:lang w:val="en-US"/>
        </w:rPr>
        <w:t>10%</w:t>
      </w:r>
      <w:r w:rsidR="00204F63">
        <w:rPr>
          <w:lang w:val="en-US"/>
        </w:rPr>
        <w:t>;</w:t>
      </w:r>
      <w:r>
        <w:rPr>
          <w:lang w:val="en-US"/>
        </w:rPr>
        <w:t xml:space="preserve"> 2</w:t>
      </w:r>
      <w:r w:rsidR="00204F63">
        <w:rPr>
          <w:lang w:val="en-US"/>
        </w:rPr>
        <w:t xml:space="preserve"> </w:t>
      </w:r>
      <w:r>
        <w:rPr>
          <w:lang w:val="en-US"/>
        </w:rPr>
        <w:t xml:space="preserve">mL) till </w:t>
      </w:r>
      <w:r w:rsidRPr="00FB5F99">
        <w:rPr>
          <w:lang w:val="en-US"/>
        </w:rPr>
        <w:t>effervescence cease</w:t>
      </w:r>
      <w:r>
        <w:rPr>
          <w:lang w:val="en-US"/>
        </w:rPr>
        <w:t>d</w:t>
      </w:r>
      <w:r w:rsidR="00FD214D">
        <w:rPr>
          <w:lang w:val="en-US"/>
        </w:rPr>
        <w:t xml:space="preserve"> and </w:t>
      </w:r>
      <w:r>
        <w:rPr>
          <w:lang w:val="en-US"/>
        </w:rPr>
        <w:t xml:space="preserve">then </w:t>
      </w:r>
      <w:r w:rsidRPr="00FB5F99">
        <w:rPr>
          <w:lang w:val="en-US"/>
        </w:rPr>
        <w:t xml:space="preserve">concentrated HCl </w:t>
      </w:r>
      <w:r>
        <w:rPr>
          <w:lang w:val="en-US"/>
        </w:rPr>
        <w:t>(</w:t>
      </w:r>
      <w:r w:rsidR="00FD214D">
        <w:rPr>
          <w:lang w:val="en-US"/>
        </w:rPr>
        <w:t xml:space="preserve">12N; </w:t>
      </w:r>
      <w:r>
        <w:rPr>
          <w:lang w:val="en-US"/>
        </w:rPr>
        <w:t xml:space="preserve">~5 drops) to </w:t>
      </w:r>
      <w:r w:rsidRPr="00FB5F99">
        <w:rPr>
          <w:lang w:val="en-US"/>
        </w:rPr>
        <w:t xml:space="preserve">the samples. Thereafter, the solution was diluted with </w:t>
      </w:r>
      <w:r>
        <w:rPr>
          <w:lang w:val="en-US"/>
        </w:rPr>
        <w:t>Milli-Q</w:t>
      </w:r>
      <w:r w:rsidRPr="00FB5F99">
        <w:rPr>
          <w:lang w:val="en-US"/>
        </w:rPr>
        <w:t xml:space="preserve"> water, </w:t>
      </w:r>
      <w:r>
        <w:rPr>
          <w:lang w:val="en-US"/>
        </w:rPr>
        <w:t>centrifuged (</w:t>
      </w:r>
      <w:r w:rsidRPr="00FB5F99">
        <w:rPr>
          <w:lang w:val="en-US"/>
        </w:rPr>
        <w:t>10</w:t>
      </w:r>
      <w:r>
        <w:rPr>
          <w:lang w:val="en-US"/>
        </w:rPr>
        <w:t xml:space="preserve"> </w:t>
      </w:r>
      <w:r w:rsidRPr="00FB5F99">
        <w:rPr>
          <w:lang w:val="en-US"/>
        </w:rPr>
        <w:t>min</w:t>
      </w:r>
      <w:r>
        <w:rPr>
          <w:lang w:val="en-US"/>
        </w:rPr>
        <w:t xml:space="preserve">; </w:t>
      </w:r>
      <w:r w:rsidRPr="00FB5F99">
        <w:rPr>
          <w:lang w:val="en-US"/>
        </w:rPr>
        <w:t>3000</w:t>
      </w:r>
      <w:r>
        <w:rPr>
          <w:lang w:val="en-US"/>
        </w:rPr>
        <w:t xml:space="preserve"> </w:t>
      </w:r>
      <w:r w:rsidRPr="00FB5F99">
        <w:rPr>
          <w:lang w:val="en-US"/>
        </w:rPr>
        <w:t>rpm</w:t>
      </w:r>
      <w:r>
        <w:rPr>
          <w:lang w:val="en-US"/>
        </w:rPr>
        <w:t>)</w:t>
      </w:r>
      <w:r w:rsidRPr="00FB5F99">
        <w:rPr>
          <w:lang w:val="en-US"/>
        </w:rPr>
        <w:t>, and the supernatant removed</w:t>
      </w:r>
      <w:r>
        <w:rPr>
          <w:lang w:val="en-US"/>
        </w:rPr>
        <w:t>.</w:t>
      </w:r>
      <w:r w:rsidRPr="00FB5F99">
        <w:rPr>
          <w:lang w:val="en-US"/>
        </w:rPr>
        <w:t xml:space="preserve"> </w:t>
      </w:r>
      <w:r>
        <w:rPr>
          <w:lang w:val="en-US"/>
        </w:rPr>
        <w:t>T</w:t>
      </w:r>
      <w:r w:rsidRPr="00FB5F99">
        <w:rPr>
          <w:lang w:val="en-US"/>
        </w:rPr>
        <w:t xml:space="preserve">his washing procedure was repeated three times for each sample. The sediment was then </w:t>
      </w:r>
      <w:r>
        <w:rPr>
          <w:lang w:val="en-US"/>
        </w:rPr>
        <w:t>freeze dried</w:t>
      </w:r>
      <w:r w:rsidRPr="00FB5F99">
        <w:rPr>
          <w:lang w:val="en-US"/>
        </w:rPr>
        <w:t xml:space="preserve"> and weighed, where </w:t>
      </w:r>
      <w:r>
        <w:rPr>
          <w:lang w:val="en-US"/>
        </w:rPr>
        <w:t xml:space="preserve">carbonate content was calculated </w:t>
      </w:r>
      <w:r w:rsidR="00FD214D">
        <w:rPr>
          <w:lang w:val="en-US"/>
        </w:rPr>
        <w:t>by</w:t>
      </w:r>
      <w:r w:rsidRPr="00FB5F99">
        <w:rPr>
          <w:lang w:val="en-US"/>
        </w:rPr>
        <w:t xml:space="preserve"> difference between the weight before and after</w:t>
      </w:r>
      <w:r>
        <w:rPr>
          <w:lang w:val="en-US"/>
        </w:rPr>
        <w:t xml:space="preserve"> carbonate </w:t>
      </w:r>
      <w:r w:rsidRPr="00FB5F99">
        <w:rPr>
          <w:lang w:val="en-US"/>
        </w:rPr>
        <w:t>removal</w:t>
      </w:r>
      <w:r>
        <w:rPr>
          <w:lang w:val="en-US"/>
        </w:rPr>
        <w:t>.</w:t>
      </w:r>
      <w:r w:rsidRPr="00FB5F99">
        <w:rPr>
          <w:lang w:val="en-US"/>
        </w:rPr>
        <w:t xml:space="preserve"> </w:t>
      </w:r>
    </w:p>
    <w:p w14:paraId="762FEB48" w14:textId="77777777" w:rsidR="00DB3C0F" w:rsidRDefault="00DB3C0F" w:rsidP="00B35012">
      <w:pPr>
        <w:rPr>
          <w:lang w:val="en-US"/>
        </w:rPr>
      </w:pPr>
    </w:p>
    <w:p w14:paraId="1E6868B2" w14:textId="77777777" w:rsidR="008F4187" w:rsidRPr="008F4187" w:rsidRDefault="008F4187" w:rsidP="008F4187">
      <w:pPr>
        <w:rPr>
          <w:i/>
          <w:lang w:val="en-US"/>
        </w:rPr>
      </w:pPr>
      <w:r w:rsidRPr="008F4187">
        <w:rPr>
          <w:i/>
          <w:lang w:val="en-US"/>
        </w:rPr>
        <w:t>Organic carbon (C</w:t>
      </w:r>
      <w:r w:rsidRPr="008F4187">
        <w:rPr>
          <w:i/>
          <w:vertAlign w:val="subscript"/>
          <w:lang w:val="en-US"/>
        </w:rPr>
        <w:t>org.</w:t>
      </w:r>
      <w:r w:rsidRPr="008F4187">
        <w:rPr>
          <w:i/>
          <w:lang w:val="en-US"/>
        </w:rPr>
        <w:t>) and Total nitrogen (N</w:t>
      </w:r>
      <w:r w:rsidRPr="008F4187">
        <w:rPr>
          <w:i/>
          <w:vertAlign w:val="subscript"/>
          <w:lang w:val="en-US"/>
        </w:rPr>
        <w:t>total</w:t>
      </w:r>
      <w:r w:rsidRPr="008F4187">
        <w:rPr>
          <w:i/>
          <w:lang w:val="en-US"/>
        </w:rPr>
        <w:t>) analyses</w:t>
      </w:r>
    </w:p>
    <w:p w14:paraId="1875B1BA" w14:textId="4ECBFFD6" w:rsidR="00DB3C0F" w:rsidRPr="00DB3C0F" w:rsidRDefault="005A6A37" w:rsidP="00DB3C0F">
      <w:pPr>
        <w:rPr>
          <w:lang w:val="en-US"/>
        </w:rPr>
      </w:pPr>
      <w:r>
        <w:rPr>
          <w:lang w:val="en-US"/>
        </w:rPr>
        <w:t xml:space="preserve">About </w:t>
      </w:r>
      <w:r w:rsidRPr="00DB3C0F">
        <w:rPr>
          <w:lang w:val="en-US"/>
        </w:rPr>
        <w:t>100</w:t>
      </w:r>
      <w:r>
        <w:rPr>
          <w:lang w:val="en-US"/>
        </w:rPr>
        <w:t xml:space="preserve"> </w:t>
      </w:r>
      <w:r w:rsidRPr="00DB3C0F">
        <w:rPr>
          <w:lang w:val="en-US"/>
        </w:rPr>
        <w:t xml:space="preserve">mg </w:t>
      </w:r>
      <w:r>
        <w:rPr>
          <w:lang w:val="en-US"/>
        </w:rPr>
        <w:t xml:space="preserve">of the </w:t>
      </w:r>
      <w:r w:rsidR="00DB3C0F" w:rsidRPr="00DB3C0F">
        <w:rPr>
          <w:lang w:val="en-US"/>
        </w:rPr>
        <w:t xml:space="preserve">dried sediment was macerated </w:t>
      </w:r>
      <w:r>
        <w:rPr>
          <w:lang w:val="en-US"/>
        </w:rPr>
        <w:t>using</w:t>
      </w:r>
      <w:r w:rsidR="00DB3C0F" w:rsidRPr="00DB3C0F">
        <w:rPr>
          <w:lang w:val="en-US"/>
        </w:rPr>
        <w:t xml:space="preserve"> an agate mortar and pestle</w:t>
      </w:r>
      <w:r w:rsidR="004821AB">
        <w:rPr>
          <w:lang w:val="en-US"/>
        </w:rPr>
        <w:t xml:space="preserve"> for decarbonation</w:t>
      </w:r>
      <w:r w:rsidR="00DB3C0F" w:rsidRPr="00DB3C0F">
        <w:rPr>
          <w:lang w:val="en-US"/>
        </w:rPr>
        <w:t xml:space="preserve">. The carbonate </w:t>
      </w:r>
      <w:r>
        <w:rPr>
          <w:lang w:val="en-US"/>
        </w:rPr>
        <w:t>was removed by</w:t>
      </w:r>
      <w:r w:rsidR="00DB3C0F" w:rsidRPr="00DB3C0F">
        <w:rPr>
          <w:lang w:val="en-US"/>
        </w:rPr>
        <w:t xml:space="preserve"> </w:t>
      </w:r>
      <w:r w:rsidR="00FD214D">
        <w:rPr>
          <w:lang w:val="en-US"/>
        </w:rPr>
        <w:t>leaving</w:t>
      </w:r>
      <w:r w:rsidR="00DB3C0F" w:rsidRPr="00DB3C0F">
        <w:rPr>
          <w:lang w:val="en-US"/>
        </w:rPr>
        <w:t xml:space="preserve"> samples in a desiccator </w:t>
      </w:r>
      <w:r w:rsidR="00FD214D">
        <w:rPr>
          <w:lang w:val="en-US"/>
        </w:rPr>
        <w:t>above</w:t>
      </w:r>
      <w:r w:rsidR="00FD214D" w:rsidRPr="00DB3C0F">
        <w:rPr>
          <w:lang w:val="en-US"/>
        </w:rPr>
        <w:t xml:space="preserve"> </w:t>
      </w:r>
      <w:r w:rsidR="00DB3C0F" w:rsidRPr="00DB3C0F">
        <w:rPr>
          <w:lang w:val="en-US"/>
        </w:rPr>
        <w:t xml:space="preserve">concentrated hydrochloric acid </w:t>
      </w:r>
      <w:r w:rsidR="00FD214D">
        <w:rPr>
          <w:lang w:val="en-US"/>
        </w:rPr>
        <w:t>(2</w:t>
      </w:r>
      <w:r w:rsidR="00DB3C0F" w:rsidRPr="00DB3C0F">
        <w:rPr>
          <w:lang w:val="en-US"/>
        </w:rPr>
        <w:t>4h</w:t>
      </w:r>
      <w:r w:rsidR="00FD214D">
        <w:rPr>
          <w:lang w:val="en-US"/>
        </w:rPr>
        <w:t>)</w:t>
      </w:r>
      <w:r w:rsidR="00DB3C0F" w:rsidRPr="00DB3C0F">
        <w:rPr>
          <w:lang w:val="en-US"/>
        </w:rPr>
        <w:t xml:space="preserve">. After this period, samples </w:t>
      </w:r>
      <w:r w:rsidR="008F4187">
        <w:rPr>
          <w:lang w:val="en-US"/>
        </w:rPr>
        <w:t>were</w:t>
      </w:r>
      <w:r w:rsidR="00DB3C0F" w:rsidRPr="00DB3C0F">
        <w:rPr>
          <w:lang w:val="en-US"/>
        </w:rPr>
        <w:t xml:space="preserve"> weighed in</w:t>
      </w:r>
      <w:r w:rsidR="008F4187">
        <w:rPr>
          <w:lang w:val="en-US"/>
        </w:rPr>
        <w:t>to</w:t>
      </w:r>
      <w:r w:rsidR="00DB3C0F" w:rsidRPr="00DB3C0F">
        <w:rPr>
          <w:lang w:val="en-US"/>
        </w:rPr>
        <w:t xml:space="preserve"> tin capsules and </w:t>
      </w:r>
      <w:r w:rsidR="00083593">
        <w:rPr>
          <w:lang w:val="en-US"/>
        </w:rPr>
        <w:t>analyzed</w:t>
      </w:r>
      <w:r w:rsidR="008F4187">
        <w:rPr>
          <w:lang w:val="en-US"/>
        </w:rPr>
        <w:t xml:space="preserve"> </w:t>
      </w:r>
      <w:r w:rsidR="00FD214D">
        <w:rPr>
          <w:lang w:val="en-US"/>
        </w:rPr>
        <w:t>using</w:t>
      </w:r>
      <w:r w:rsidR="00FD214D" w:rsidRPr="00DB3C0F">
        <w:rPr>
          <w:lang w:val="en-US"/>
        </w:rPr>
        <w:t xml:space="preserve"> </w:t>
      </w:r>
      <w:r w:rsidR="00DB3C0F" w:rsidRPr="00DB3C0F">
        <w:rPr>
          <w:lang w:val="en-US"/>
        </w:rPr>
        <w:t xml:space="preserve">an </w:t>
      </w:r>
      <w:r w:rsidR="00FD7BAF" w:rsidRPr="00FB5F99">
        <w:rPr>
          <w:lang w:val="en-US"/>
        </w:rPr>
        <w:t xml:space="preserve">Elemental </w:t>
      </w:r>
      <w:r w:rsidR="00083593" w:rsidRPr="00FB5F99">
        <w:rPr>
          <w:lang w:val="en-US"/>
        </w:rPr>
        <w:t>An</w:t>
      </w:r>
      <w:r w:rsidR="00083593">
        <w:rPr>
          <w:lang w:val="en-US"/>
        </w:rPr>
        <w:t>alyzer</w:t>
      </w:r>
      <w:r w:rsidR="00FD7BAF">
        <w:rPr>
          <w:lang w:val="en-US"/>
        </w:rPr>
        <w:t xml:space="preserve"> CHNSO (Costech ECS 4010)</w:t>
      </w:r>
      <w:r w:rsidR="00FD7BAF" w:rsidRPr="00FB5F99">
        <w:rPr>
          <w:lang w:val="en-US"/>
        </w:rPr>
        <w:t xml:space="preserve"> </w:t>
      </w:r>
      <w:r w:rsidR="00DB3C0F" w:rsidRPr="00DB3C0F">
        <w:rPr>
          <w:lang w:val="en-US"/>
        </w:rPr>
        <w:t>for quantification of organic carbon and total nitrogen present in the sediment.</w:t>
      </w:r>
    </w:p>
    <w:p w14:paraId="07C80070" w14:textId="77777777" w:rsidR="00DB3C0F" w:rsidRDefault="00DB3C0F" w:rsidP="00B35012">
      <w:pPr>
        <w:rPr>
          <w:lang w:val="en-US"/>
        </w:rPr>
      </w:pPr>
    </w:p>
    <w:p w14:paraId="2AC727A0" w14:textId="66917C17" w:rsidR="008F4187" w:rsidRPr="008F4187" w:rsidRDefault="008F4187" w:rsidP="008F4187">
      <w:pPr>
        <w:rPr>
          <w:i/>
          <w:lang w:val="en-US"/>
        </w:rPr>
      </w:pPr>
      <w:r w:rsidRPr="008F4187">
        <w:rPr>
          <w:i/>
          <w:lang w:val="en-US"/>
        </w:rPr>
        <w:t>Bulk stable isotopes analyses</w:t>
      </w:r>
      <w:r>
        <w:rPr>
          <w:i/>
          <w:lang w:val="en-US"/>
        </w:rPr>
        <w:t xml:space="preserve"> (</w:t>
      </w:r>
      <w:r w:rsidRPr="008F4187">
        <w:rPr>
          <w:rFonts w:eastAsiaTheme="minorEastAsia"/>
          <w:i/>
        </w:rPr>
        <w:t>δ</w:t>
      </w:r>
      <w:r w:rsidRPr="008F4187">
        <w:rPr>
          <w:rFonts w:eastAsiaTheme="minorEastAsia"/>
          <w:i/>
          <w:vertAlign w:val="superscript"/>
          <w:lang w:val="en-US"/>
        </w:rPr>
        <w:t>13</w:t>
      </w:r>
      <w:r w:rsidRPr="008F4187">
        <w:rPr>
          <w:rFonts w:eastAsiaTheme="minorEastAsia"/>
          <w:i/>
          <w:lang w:val="en-US"/>
        </w:rPr>
        <w:t>C</w:t>
      </w:r>
      <w:r w:rsidRPr="008F4187">
        <w:rPr>
          <w:rFonts w:eastAsiaTheme="minorEastAsia"/>
          <w:i/>
          <w:vertAlign w:val="subscript"/>
          <w:lang w:val="en-US"/>
        </w:rPr>
        <w:t>org</w:t>
      </w:r>
      <w:r>
        <w:rPr>
          <w:rFonts w:eastAsiaTheme="minorEastAsia"/>
          <w:i/>
          <w:vertAlign w:val="subscript"/>
          <w:lang w:val="en-US"/>
        </w:rPr>
        <w:t>.</w:t>
      </w:r>
      <w:r w:rsidRPr="008F4187">
        <w:rPr>
          <w:i/>
          <w:lang w:val="en-US"/>
        </w:rPr>
        <w:t xml:space="preserve"> and </w:t>
      </w:r>
      <w:r w:rsidRPr="008F4187">
        <w:rPr>
          <w:rFonts w:eastAsiaTheme="minorEastAsia"/>
          <w:i/>
        </w:rPr>
        <w:t>δ</w:t>
      </w:r>
      <w:r w:rsidRPr="008F4187">
        <w:rPr>
          <w:rFonts w:eastAsiaTheme="minorEastAsia"/>
          <w:i/>
          <w:vertAlign w:val="superscript"/>
          <w:lang w:val="en-US"/>
        </w:rPr>
        <w:t>15</w:t>
      </w:r>
      <w:r w:rsidRPr="008F4187">
        <w:rPr>
          <w:rFonts w:eastAsiaTheme="minorEastAsia"/>
          <w:i/>
          <w:lang w:val="en-US"/>
        </w:rPr>
        <w:t>N</w:t>
      </w:r>
      <w:r w:rsidRPr="008F4187">
        <w:rPr>
          <w:rFonts w:eastAsiaTheme="minorEastAsia"/>
          <w:i/>
          <w:vertAlign w:val="subscript"/>
          <w:lang w:val="en-US"/>
        </w:rPr>
        <w:t>Total</w:t>
      </w:r>
      <w:r>
        <w:rPr>
          <w:rFonts w:eastAsiaTheme="minorEastAsia"/>
          <w:i/>
          <w:lang w:val="en-US"/>
        </w:rPr>
        <w:t>)</w:t>
      </w:r>
    </w:p>
    <w:p w14:paraId="6CCCF0E7" w14:textId="5DA046A5" w:rsidR="00D927C2" w:rsidRPr="00FB5F99" w:rsidRDefault="00286B19" w:rsidP="000E0991">
      <w:pPr>
        <w:rPr>
          <w:lang w:val="en-US"/>
        </w:rPr>
      </w:pPr>
      <w:r>
        <w:rPr>
          <w:lang w:val="en-US"/>
        </w:rPr>
        <w:t xml:space="preserve">Decarbonated </w:t>
      </w:r>
      <w:r w:rsidRPr="00FB5F99">
        <w:rPr>
          <w:lang w:val="en-US"/>
        </w:rPr>
        <w:t>sediment</w:t>
      </w:r>
      <w:r w:rsidR="00160379">
        <w:rPr>
          <w:lang w:val="en-US"/>
        </w:rPr>
        <w:t xml:space="preserve"> (</w:t>
      </w:r>
      <w:r w:rsidR="00160379" w:rsidRPr="00FB5F99">
        <w:rPr>
          <w:lang w:val="en-US"/>
        </w:rPr>
        <w:t>0.1 mg</w:t>
      </w:r>
      <w:r w:rsidR="00160379">
        <w:rPr>
          <w:lang w:val="en-US"/>
        </w:rPr>
        <w:t xml:space="preserve"> accurately weighed using</w:t>
      </w:r>
      <w:r w:rsidR="00160379" w:rsidRPr="00FB5F99">
        <w:rPr>
          <w:lang w:val="en-US"/>
        </w:rPr>
        <w:t xml:space="preserve"> a high precision balance</w:t>
      </w:r>
      <w:r w:rsidR="00160379">
        <w:rPr>
          <w:lang w:val="en-US"/>
        </w:rPr>
        <w:t>;</w:t>
      </w:r>
      <w:r w:rsidR="00160379" w:rsidRPr="00FB5F99">
        <w:rPr>
          <w:lang w:val="en-US"/>
        </w:rPr>
        <w:t xml:space="preserve"> XP2U model METTLER TOLEDO)</w:t>
      </w:r>
      <w:r w:rsidRPr="00FB5F99">
        <w:rPr>
          <w:lang w:val="en-US"/>
        </w:rPr>
        <w:t xml:space="preserve"> was weighed in</w:t>
      </w:r>
      <w:r>
        <w:rPr>
          <w:lang w:val="en-US"/>
        </w:rPr>
        <w:t>to</w:t>
      </w:r>
      <w:r w:rsidRPr="00FB5F99">
        <w:rPr>
          <w:lang w:val="en-US"/>
        </w:rPr>
        <w:t xml:space="preserve"> tin capsules</w:t>
      </w:r>
      <w:r>
        <w:rPr>
          <w:lang w:val="en-US"/>
        </w:rPr>
        <w:t xml:space="preserve"> for s</w:t>
      </w:r>
      <w:r w:rsidR="00D927C2">
        <w:rPr>
          <w:lang w:val="en-US"/>
        </w:rPr>
        <w:t xml:space="preserve">table isotopic </w:t>
      </w:r>
      <w:r>
        <w:rPr>
          <w:lang w:val="en-US"/>
        </w:rPr>
        <w:t xml:space="preserve">analysis and </w:t>
      </w:r>
      <w:r w:rsidR="00D927C2">
        <w:rPr>
          <w:lang w:val="en-US"/>
        </w:rPr>
        <w:t>determined</w:t>
      </w:r>
      <w:r w:rsidR="00D927C2" w:rsidRPr="00FB5F99">
        <w:rPr>
          <w:lang w:val="en-US"/>
        </w:rPr>
        <w:t xml:space="preserve"> in duplicate. </w:t>
      </w:r>
      <w:r>
        <w:rPr>
          <w:lang w:val="en-US"/>
        </w:rPr>
        <w:t>Immediately after weigh</w:t>
      </w:r>
      <w:r w:rsidR="00160379">
        <w:rPr>
          <w:lang w:val="en-US"/>
        </w:rPr>
        <w:t>ing</w:t>
      </w:r>
      <w:r>
        <w:rPr>
          <w:lang w:val="en-US"/>
        </w:rPr>
        <w:t>, t</w:t>
      </w:r>
      <w:r w:rsidR="00D927C2" w:rsidRPr="00FB5F99">
        <w:rPr>
          <w:lang w:val="en-US"/>
        </w:rPr>
        <w:t>h</w:t>
      </w:r>
      <w:r w:rsidR="00D927C2">
        <w:rPr>
          <w:lang w:val="en-US"/>
        </w:rPr>
        <w:t>e</w:t>
      </w:r>
      <w:r w:rsidR="00D927C2" w:rsidRPr="00FB5F99">
        <w:rPr>
          <w:lang w:val="en-US"/>
        </w:rPr>
        <w:t xml:space="preserve"> sediment was </w:t>
      </w:r>
      <w:r w:rsidR="00083593">
        <w:rPr>
          <w:lang w:val="en-US"/>
        </w:rPr>
        <w:t>analyzed</w:t>
      </w:r>
      <w:r w:rsidR="00D927C2">
        <w:rPr>
          <w:lang w:val="en-US"/>
        </w:rPr>
        <w:t xml:space="preserve"> a</w:t>
      </w:r>
      <w:r w:rsidR="00D927C2" w:rsidRPr="00FB5F99">
        <w:rPr>
          <w:lang w:val="en-US"/>
        </w:rPr>
        <w:t xml:space="preserve">long with </w:t>
      </w:r>
      <w:r w:rsidR="00D927C2">
        <w:rPr>
          <w:lang w:val="en-US"/>
        </w:rPr>
        <w:t>two standards</w:t>
      </w:r>
      <w:r w:rsidR="004A782D">
        <w:rPr>
          <w:lang w:val="en-US"/>
        </w:rPr>
        <w:t xml:space="preserve"> </w:t>
      </w:r>
      <w:r w:rsidR="00D927C2" w:rsidRPr="00FB5F99">
        <w:rPr>
          <w:lang w:val="en-US"/>
        </w:rPr>
        <w:t>(USGS40 and USGS41</w:t>
      </w:r>
      <w:r w:rsidR="00E60A70">
        <w:rPr>
          <w:lang w:val="en-US"/>
        </w:rPr>
        <w:t>)</w:t>
      </w:r>
      <w:r w:rsidR="00160379" w:rsidRPr="00160379">
        <w:rPr>
          <w:lang w:val="en-US"/>
        </w:rPr>
        <w:t xml:space="preserve"> </w:t>
      </w:r>
      <w:r w:rsidR="00160379" w:rsidRPr="00FB5F99">
        <w:rPr>
          <w:lang w:val="en-US"/>
        </w:rPr>
        <w:t>of L-glutamic acid (U.S. Geological Survey, Reston, Virginia 20192)</w:t>
      </w:r>
      <w:r w:rsidR="004A782D">
        <w:rPr>
          <w:lang w:val="en-US"/>
        </w:rPr>
        <w:t xml:space="preserve">; </w:t>
      </w:r>
      <w:r w:rsidR="00160379" w:rsidRPr="00FB5F99">
        <w:rPr>
          <w:lang w:val="en-US"/>
        </w:rPr>
        <w:t>weigh</w:t>
      </w:r>
      <w:r w:rsidR="004821AB">
        <w:rPr>
          <w:lang w:val="en-US"/>
        </w:rPr>
        <w:t>ing</w:t>
      </w:r>
      <w:r w:rsidR="00160379" w:rsidRPr="00FB5F99">
        <w:rPr>
          <w:lang w:val="en-US"/>
        </w:rPr>
        <w:t xml:space="preserve"> </w:t>
      </w:r>
      <w:r w:rsidR="004A782D" w:rsidRPr="00FB5F99">
        <w:rPr>
          <w:lang w:val="en-US"/>
        </w:rPr>
        <w:t>between 0.5 and 0.75</w:t>
      </w:r>
      <w:r w:rsidR="004A782D">
        <w:rPr>
          <w:lang w:val="en-US"/>
        </w:rPr>
        <w:t xml:space="preserve"> </w:t>
      </w:r>
      <w:r w:rsidR="004A782D" w:rsidRPr="00FB5F99">
        <w:rPr>
          <w:lang w:val="en-US"/>
        </w:rPr>
        <w:t>mg</w:t>
      </w:r>
      <w:r w:rsidR="00D927C2" w:rsidRPr="00FB5F99">
        <w:rPr>
          <w:lang w:val="en-US"/>
        </w:rPr>
        <w:t xml:space="preserve"> </w:t>
      </w:r>
      <w:r w:rsidR="00D927C2">
        <w:rPr>
          <w:lang w:val="en-US"/>
        </w:rPr>
        <w:t>which</w:t>
      </w:r>
      <w:r w:rsidR="00D927C2" w:rsidRPr="00FB5F99">
        <w:rPr>
          <w:lang w:val="en-US"/>
        </w:rPr>
        <w:t xml:space="preserve"> </w:t>
      </w:r>
      <w:r w:rsidR="00D927C2">
        <w:rPr>
          <w:lang w:val="en-US"/>
        </w:rPr>
        <w:t xml:space="preserve">were used </w:t>
      </w:r>
      <w:r w:rsidR="00D927C2" w:rsidRPr="00FB5F99">
        <w:rPr>
          <w:lang w:val="en-US"/>
        </w:rPr>
        <w:t>for calibration and calculation of the sample</w:t>
      </w:r>
      <w:r w:rsidR="00D927C2">
        <w:rPr>
          <w:lang w:val="en-US"/>
        </w:rPr>
        <w:t>’</w:t>
      </w:r>
      <w:r w:rsidR="00D927C2" w:rsidRPr="00FB5F99">
        <w:rPr>
          <w:lang w:val="en-US"/>
        </w:rPr>
        <w:t>s isotop</w:t>
      </w:r>
      <w:r w:rsidR="00D927C2">
        <w:rPr>
          <w:lang w:val="en-US"/>
        </w:rPr>
        <w:t>ic</w:t>
      </w:r>
      <w:r w:rsidR="00D927C2" w:rsidRPr="00FB5F99">
        <w:rPr>
          <w:lang w:val="en-US"/>
        </w:rPr>
        <w:t xml:space="preserve"> </w:t>
      </w:r>
      <w:r w:rsidR="00D927C2">
        <w:rPr>
          <w:lang w:val="en-US"/>
        </w:rPr>
        <w:t>composition</w:t>
      </w:r>
      <w:r w:rsidR="00D927C2" w:rsidRPr="00FB5F99">
        <w:rPr>
          <w:lang w:val="en-US"/>
        </w:rPr>
        <w:t xml:space="preserve">. Samples and standards were </w:t>
      </w:r>
      <w:r w:rsidR="00D927C2">
        <w:rPr>
          <w:lang w:val="en-US"/>
        </w:rPr>
        <w:t>determined</w:t>
      </w:r>
      <w:r w:rsidR="00D927C2" w:rsidRPr="00FB5F99">
        <w:rPr>
          <w:lang w:val="en-US"/>
        </w:rPr>
        <w:t xml:space="preserve"> </w:t>
      </w:r>
      <w:r w:rsidR="00D927C2">
        <w:rPr>
          <w:lang w:val="en-US"/>
        </w:rPr>
        <w:t>using an</w:t>
      </w:r>
      <w:r w:rsidR="00D927C2" w:rsidRPr="00FB5F99">
        <w:rPr>
          <w:lang w:val="en-US"/>
        </w:rPr>
        <w:t xml:space="preserve"> Elemental </w:t>
      </w:r>
      <w:r w:rsidR="00083593" w:rsidRPr="00FB5F99">
        <w:rPr>
          <w:lang w:val="en-US"/>
        </w:rPr>
        <w:t>Analyzer</w:t>
      </w:r>
      <w:r w:rsidR="00D927C2" w:rsidRPr="00FB5F99">
        <w:rPr>
          <w:lang w:val="en-US"/>
        </w:rPr>
        <w:t xml:space="preserve"> CHNSO (Costech ECS 4010), with continuous </w:t>
      </w:r>
      <w:r w:rsidR="00160379" w:rsidRPr="00FB5F99">
        <w:rPr>
          <w:lang w:val="en-US"/>
        </w:rPr>
        <w:t>fl</w:t>
      </w:r>
      <w:r w:rsidR="00160379">
        <w:rPr>
          <w:lang w:val="en-US"/>
        </w:rPr>
        <w:t>ow</w:t>
      </w:r>
      <w:r w:rsidR="00160379" w:rsidRPr="00FB5F99">
        <w:rPr>
          <w:lang w:val="en-US"/>
        </w:rPr>
        <w:t xml:space="preserve"> </w:t>
      </w:r>
      <w:r w:rsidR="00D927C2" w:rsidRPr="00FB5F99">
        <w:rPr>
          <w:lang w:val="en-US"/>
        </w:rPr>
        <w:t>interface (Thermo Scientific ConFlo IV) coupled to an isotope ratio mass spectromet</w:t>
      </w:r>
      <w:r w:rsidR="00D927C2">
        <w:rPr>
          <w:lang w:val="en-US"/>
        </w:rPr>
        <w:t>e</w:t>
      </w:r>
      <w:r w:rsidR="00D927C2" w:rsidRPr="00FB5F99">
        <w:rPr>
          <w:lang w:val="en-US"/>
        </w:rPr>
        <w:t>r (ThermoElectron DeltaPlus) (EA - IRMS). The isotope ratio of each sample was referenced against a standard material according to the following formula:</w:t>
      </w:r>
    </w:p>
    <w:p w14:paraId="0D42B433" w14:textId="77777777" w:rsidR="00D927C2" w:rsidRPr="00FB5F99" w:rsidRDefault="00D927C2" w:rsidP="00D927C2">
      <w:pPr>
        <w:spacing w:line="480" w:lineRule="auto"/>
        <w:rPr>
          <w:lang w:val="en-US"/>
        </w:rPr>
      </w:pPr>
    </w:p>
    <w:p w14:paraId="5307B9C1" w14:textId="77777777" w:rsidR="00D927C2" w:rsidRDefault="00F32AEA" w:rsidP="00D927C2">
      <w:pPr>
        <w:spacing w:line="480" w:lineRule="auto"/>
        <w:jc w:val="center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w:rPr>
                  <w:rFonts w:ascii="Cambria Math" w:hAnsi="Cambria Math"/>
                </w:rPr>
                <m:t>13</m:t>
              </m:r>
            </m:sup>
          </m:s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org.</m:t>
              </m:r>
            </m:sub>
          </m:sSub>
          <m:r>
            <w:rPr>
              <w:rFonts w:ascii="Cambria Math" w:hAnsi="Cambria Math"/>
            </w:rPr>
            <m:t xml:space="preserve"> or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δ</m:t>
              </m:r>
            </m:e>
            <m:sup>
              <m:r>
                <w:rPr>
                  <w:rFonts w:ascii="Cambria Math" w:hAnsi="Cambria Math"/>
                </w:rPr>
                <m:t>15</m:t>
              </m:r>
            </m:sup>
          </m:s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Total</m:t>
              </m:r>
            </m:sub>
          </m:sSub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‰</m:t>
              </m:r>
            </m:e>
          </m:d>
          <m:r>
            <w:rPr>
              <w:rFonts w:ascii="Cambria Math" w:hAnsi="Cambria Math"/>
            </w:rPr>
            <m:t xml:space="preserve"> =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Sample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Standard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</w:rPr>
                <m:t>-1</m:t>
              </m:r>
            </m:e>
          </m:d>
          <m:r>
            <w:rPr>
              <w:rFonts w:ascii="Cambria Math" w:hAnsi="Cambria Math"/>
            </w:rPr>
            <m:t xml:space="preserve"> x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6A6E07EA" w14:textId="77777777" w:rsidR="00D927C2" w:rsidRDefault="00D927C2" w:rsidP="000E0991">
      <w:pPr>
        <w:rPr>
          <w:rFonts w:eastAsiaTheme="minorEastAsia"/>
        </w:rPr>
      </w:pPr>
    </w:p>
    <w:p w14:paraId="1A327DF1" w14:textId="6F4F9CAE" w:rsidR="00D927C2" w:rsidRDefault="00D927C2" w:rsidP="000E0991">
      <w:pPr>
        <w:rPr>
          <w:lang w:val="en-US"/>
        </w:rPr>
      </w:pPr>
      <w:r w:rsidRPr="00FB5F99">
        <w:rPr>
          <w:lang w:val="en-US"/>
        </w:rPr>
        <w:t xml:space="preserve">Where R is the ratio </w:t>
      </w:r>
      <w:r w:rsidRPr="00FB5F99">
        <w:rPr>
          <w:rFonts w:eastAsiaTheme="minorEastAsia"/>
          <w:vertAlign w:val="superscript"/>
          <w:lang w:val="en-US"/>
        </w:rPr>
        <w:t>13</w:t>
      </w:r>
      <w:r w:rsidRPr="00FB5F99">
        <w:rPr>
          <w:rFonts w:eastAsiaTheme="minorEastAsia"/>
          <w:lang w:val="en-US"/>
        </w:rPr>
        <w:t>C/</w:t>
      </w:r>
      <w:r w:rsidRPr="00FB5F99">
        <w:rPr>
          <w:rFonts w:eastAsiaTheme="minorEastAsia"/>
          <w:vertAlign w:val="superscript"/>
          <w:lang w:val="en-US"/>
        </w:rPr>
        <w:t>12</w:t>
      </w:r>
      <w:r w:rsidRPr="00FB5F99">
        <w:rPr>
          <w:rFonts w:eastAsiaTheme="minorEastAsia"/>
          <w:lang w:val="en-US"/>
        </w:rPr>
        <w:t xml:space="preserve">C or </w:t>
      </w:r>
      <w:r w:rsidRPr="00FB5F99">
        <w:rPr>
          <w:rFonts w:eastAsiaTheme="minorEastAsia"/>
          <w:vertAlign w:val="superscript"/>
          <w:lang w:val="en-US"/>
        </w:rPr>
        <w:t>15</w:t>
      </w:r>
      <w:r w:rsidRPr="00FB5F99">
        <w:rPr>
          <w:rFonts w:eastAsiaTheme="minorEastAsia"/>
          <w:lang w:val="en-US"/>
        </w:rPr>
        <w:t>N/</w:t>
      </w:r>
      <w:r w:rsidRPr="00FB5F99">
        <w:rPr>
          <w:rFonts w:eastAsiaTheme="minorEastAsia"/>
          <w:vertAlign w:val="superscript"/>
          <w:lang w:val="en-US"/>
        </w:rPr>
        <w:t>14</w:t>
      </w:r>
      <w:r w:rsidRPr="00FB5F99">
        <w:rPr>
          <w:rFonts w:eastAsiaTheme="minorEastAsia"/>
          <w:lang w:val="en-US"/>
        </w:rPr>
        <w:t>N</w:t>
      </w:r>
      <w:r w:rsidRPr="00FB5F99">
        <w:rPr>
          <w:lang w:val="en-US"/>
        </w:rPr>
        <w:t>. Based on replica</w:t>
      </w:r>
      <w:r>
        <w:rPr>
          <w:lang w:val="en-US"/>
        </w:rPr>
        <w:t>te</w:t>
      </w:r>
      <w:r w:rsidRPr="00FB5F99">
        <w:rPr>
          <w:lang w:val="en-US"/>
        </w:rPr>
        <w:t xml:space="preserve">s of the standards used, the analytical precision was better than 0.1 ‰ to 0.3 ‰ for </w:t>
      </w:r>
      <w:r>
        <w:rPr>
          <w:rFonts w:eastAsiaTheme="minorEastAsia"/>
        </w:rPr>
        <w:t>δ</w:t>
      </w:r>
      <w:r w:rsidRPr="00FB5F99">
        <w:rPr>
          <w:rFonts w:eastAsiaTheme="minorEastAsia"/>
          <w:vertAlign w:val="superscript"/>
          <w:lang w:val="en-US"/>
        </w:rPr>
        <w:t>13</w:t>
      </w:r>
      <w:r w:rsidRPr="00FB5F99">
        <w:rPr>
          <w:rFonts w:eastAsiaTheme="minorEastAsia"/>
          <w:lang w:val="en-US"/>
        </w:rPr>
        <w:t>C</w:t>
      </w:r>
      <w:r w:rsidRPr="00FB5F99">
        <w:rPr>
          <w:rFonts w:eastAsiaTheme="minorEastAsia"/>
          <w:vertAlign w:val="subscript"/>
          <w:lang w:val="en-US"/>
        </w:rPr>
        <w:t>org</w:t>
      </w:r>
      <w:r w:rsidR="009414C1">
        <w:rPr>
          <w:rFonts w:eastAsiaTheme="minorEastAsia"/>
          <w:vertAlign w:val="subscript"/>
          <w:lang w:val="en-US"/>
        </w:rPr>
        <w:t>.</w:t>
      </w:r>
      <w:r w:rsidRPr="00FB5F99">
        <w:rPr>
          <w:lang w:val="en-US"/>
        </w:rPr>
        <w:t xml:space="preserve"> and </w:t>
      </w:r>
      <w:r>
        <w:rPr>
          <w:rFonts w:eastAsiaTheme="minorEastAsia"/>
        </w:rPr>
        <w:t>δ</w:t>
      </w:r>
      <w:r w:rsidRPr="00FB5F99">
        <w:rPr>
          <w:rFonts w:eastAsiaTheme="minorEastAsia"/>
          <w:vertAlign w:val="superscript"/>
          <w:lang w:val="en-US"/>
        </w:rPr>
        <w:t>15</w:t>
      </w:r>
      <w:r w:rsidRPr="00FB5F99">
        <w:rPr>
          <w:rFonts w:eastAsiaTheme="minorEastAsia"/>
          <w:lang w:val="en-US"/>
        </w:rPr>
        <w:t>N</w:t>
      </w:r>
      <w:r w:rsidRPr="00FB5F99">
        <w:rPr>
          <w:rFonts w:eastAsiaTheme="minorEastAsia"/>
          <w:vertAlign w:val="subscript"/>
          <w:lang w:val="en-US"/>
        </w:rPr>
        <w:t>Total</w:t>
      </w:r>
      <w:r w:rsidR="00FD214D" w:rsidRPr="004821AB">
        <w:rPr>
          <w:rFonts w:eastAsiaTheme="minorEastAsia"/>
          <w:lang w:val="en-US"/>
        </w:rPr>
        <w:t>,</w:t>
      </w:r>
      <w:r w:rsidRPr="00FB5F99">
        <w:rPr>
          <w:lang w:val="en-US"/>
        </w:rPr>
        <w:t xml:space="preserve"> respectively.</w:t>
      </w:r>
    </w:p>
    <w:p w14:paraId="40ED3AF3" w14:textId="77777777" w:rsidR="000616D8" w:rsidRDefault="000616D8" w:rsidP="00EC7F57">
      <w:pPr>
        <w:autoSpaceDE w:val="0"/>
        <w:autoSpaceDN w:val="0"/>
        <w:adjustRightInd w:val="0"/>
        <w:rPr>
          <w:lang w:val="en-US"/>
        </w:rPr>
      </w:pPr>
    </w:p>
    <w:p w14:paraId="7293CA6B" w14:textId="015BFC5D" w:rsidR="00EC7F57" w:rsidRPr="006D095F" w:rsidRDefault="000616D8" w:rsidP="00EC7F57">
      <w:pPr>
        <w:autoSpaceDE w:val="0"/>
        <w:autoSpaceDN w:val="0"/>
        <w:adjustRightInd w:val="0"/>
        <w:rPr>
          <w:i/>
          <w:lang w:val="en-US"/>
        </w:rPr>
      </w:pPr>
      <w:r w:rsidRPr="006D095F">
        <w:rPr>
          <w:i/>
          <w:lang w:val="en-US"/>
        </w:rPr>
        <w:t>Grain size analysis</w:t>
      </w:r>
    </w:p>
    <w:p w14:paraId="67FB5AD6" w14:textId="5DE8ED66" w:rsidR="000616D8" w:rsidRDefault="00FD214D" w:rsidP="00EC7F57">
      <w:pPr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t>The g</w:t>
      </w:r>
      <w:r w:rsidR="006D095F">
        <w:rPr>
          <w:lang w:val="en-US"/>
        </w:rPr>
        <w:t>rain size</w:t>
      </w:r>
      <w:r>
        <w:rPr>
          <w:lang w:val="en-US"/>
        </w:rPr>
        <w:t xml:space="preserve"> distributions</w:t>
      </w:r>
      <w:r w:rsidR="006D095F">
        <w:rPr>
          <w:lang w:val="en-US"/>
        </w:rPr>
        <w:t xml:space="preserve"> of about 5 g of </w:t>
      </w:r>
      <w:r w:rsidR="00D951BE">
        <w:rPr>
          <w:lang w:val="en-US"/>
        </w:rPr>
        <w:t xml:space="preserve">sieved (&lt;2 mm) and </w:t>
      </w:r>
      <w:r w:rsidR="006D095F">
        <w:rPr>
          <w:lang w:val="en-US"/>
        </w:rPr>
        <w:t>dried sediment</w:t>
      </w:r>
      <w:r>
        <w:rPr>
          <w:lang w:val="en-US"/>
        </w:rPr>
        <w:t xml:space="preserve">, </w:t>
      </w:r>
      <w:r w:rsidR="006D095F">
        <w:rPr>
          <w:lang w:val="en-US"/>
        </w:rPr>
        <w:t xml:space="preserve">free of organic matter </w:t>
      </w:r>
      <w:r>
        <w:rPr>
          <w:lang w:val="en-US"/>
        </w:rPr>
        <w:t xml:space="preserve">following </w:t>
      </w:r>
      <w:r w:rsidR="006D095F">
        <w:rPr>
          <w:lang w:val="en-US"/>
        </w:rPr>
        <w:t xml:space="preserve">the </w:t>
      </w:r>
      <w:r w:rsidR="008E0DA6">
        <w:rPr>
          <w:lang w:val="en-US"/>
        </w:rPr>
        <w:t xml:space="preserve">addition </w:t>
      </w:r>
      <w:r w:rsidR="006D095F">
        <w:rPr>
          <w:lang w:val="en-US"/>
        </w:rPr>
        <w:t>of hydrogen peroxide with heating (70 °C; 7</w:t>
      </w:r>
      <w:r w:rsidR="00204F63">
        <w:rPr>
          <w:lang w:val="en-US"/>
        </w:rPr>
        <w:t xml:space="preserve"> </w:t>
      </w:r>
      <w:r w:rsidR="006D095F">
        <w:rPr>
          <w:lang w:val="en-US"/>
        </w:rPr>
        <w:t>h)</w:t>
      </w:r>
      <w:r>
        <w:rPr>
          <w:lang w:val="en-US"/>
        </w:rPr>
        <w:t>,</w:t>
      </w:r>
      <w:r w:rsidR="006D095F">
        <w:rPr>
          <w:lang w:val="en-US"/>
        </w:rPr>
        <w:t xml:space="preserve"> were determined using a laser particle </w:t>
      </w:r>
      <w:r w:rsidR="00083593">
        <w:rPr>
          <w:lang w:val="en-US"/>
        </w:rPr>
        <w:t>analyzer</w:t>
      </w:r>
      <w:r w:rsidR="006D095F">
        <w:rPr>
          <w:lang w:val="en-US"/>
        </w:rPr>
        <w:t xml:space="preserve"> (Mastersize 3000 – MALVERN).</w:t>
      </w:r>
    </w:p>
    <w:p w14:paraId="3D483344" w14:textId="77777777" w:rsidR="006D095F" w:rsidRDefault="006D095F" w:rsidP="00EC7F57">
      <w:pPr>
        <w:autoSpaceDE w:val="0"/>
        <w:autoSpaceDN w:val="0"/>
        <w:adjustRightInd w:val="0"/>
        <w:rPr>
          <w:lang w:val="en-US"/>
        </w:rPr>
      </w:pPr>
    </w:p>
    <w:p w14:paraId="76525BA3" w14:textId="1F8DBD1B" w:rsidR="008F4187" w:rsidRPr="008F4187" w:rsidRDefault="008F4187" w:rsidP="00EC7F57">
      <w:pPr>
        <w:autoSpaceDE w:val="0"/>
        <w:autoSpaceDN w:val="0"/>
        <w:adjustRightInd w:val="0"/>
        <w:rPr>
          <w:i/>
          <w:lang w:val="en-US"/>
        </w:rPr>
      </w:pPr>
      <w:r w:rsidRPr="008F4187">
        <w:rPr>
          <w:i/>
          <w:lang w:val="en-US"/>
        </w:rPr>
        <w:t>Geochronology analysis</w:t>
      </w:r>
    </w:p>
    <w:p w14:paraId="4D343464" w14:textId="3128FF12" w:rsidR="0019364C" w:rsidRPr="00FD214D" w:rsidRDefault="00733D8D" w:rsidP="00EC7F57">
      <w:pPr>
        <w:autoSpaceDE w:val="0"/>
        <w:autoSpaceDN w:val="0"/>
        <w:adjustRightInd w:val="0"/>
        <w:rPr>
          <w:lang w:val="en-US"/>
        </w:rPr>
      </w:pPr>
      <w:r w:rsidRPr="0019364C">
        <w:rPr>
          <w:rFonts w:cs="Arial"/>
          <w:szCs w:val="24"/>
          <w:lang w:val="en-US"/>
        </w:rPr>
        <w:t>S</w:t>
      </w:r>
      <w:r w:rsidR="0045639C" w:rsidRPr="0019364C">
        <w:rPr>
          <w:rFonts w:cs="Arial"/>
          <w:szCs w:val="24"/>
          <w:lang w:val="en-US"/>
        </w:rPr>
        <w:t>edimentation rate</w:t>
      </w:r>
      <w:r w:rsidR="00997040">
        <w:rPr>
          <w:rFonts w:cs="Arial"/>
          <w:szCs w:val="24"/>
          <w:lang w:val="en-US"/>
        </w:rPr>
        <w:t>s</w:t>
      </w:r>
      <w:r w:rsidR="0045639C" w:rsidRPr="0019364C">
        <w:rPr>
          <w:rFonts w:cs="Arial"/>
          <w:szCs w:val="24"/>
          <w:lang w:val="en-US"/>
        </w:rPr>
        <w:t xml:space="preserve"> </w:t>
      </w:r>
      <w:r w:rsidR="008E0DA6" w:rsidRPr="0019364C">
        <w:rPr>
          <w:rFonts w:cs="Arial"/>
          <w:szCs w:val="24"/>
          <w:lang w:val="en-US"/>
        </w:rPr>
        <w:t>w</w:t>
      </w:r>
      <w:r w:rsidR="008E0DA6">
        <w:rPr>
          <w:rFonts w:cs="Arial"/>
          <w:szCs w:val="24"/>
          <w:lang w:val="en-US"/>
        </w:rPr>
        <w:t>ere</w:t>
      </w:r>
      <w:r w:rsidR="008E0DA6" w:rsidRPr="0019364C">
        <w:rPr>
          <w:rFonts w:cs="Arial"/>
          <w:szCs w:val="24"/>
          <w:lang w:val="en-US"/>
        </w:rPr>
        <w:t xml:space="preserve"> </w:t>
      </w:r>
      <w:r w:rsidR="0045639C" w:rsidRPr="0019364C">
        <w:rPr>
          <w:rFonts w:cs="Arial"/>
          <w:szCs w:val="24"/>
          <w:lang w:val="en-US"/>
        </w:rPr>
        <w:t xml:space="preserve">calculated based on the unsupported Pb </w:t>
      </w:r>
      <w:r w:rsidR="0045639C" w:rsidRPr="004821AB">
        <w:rPr>
          <w:rFonts w:cs="Arial"/>
          <w:i/>
          <w:szCs w:val="24"/>
          <w:lang w:val="en-US"/>
        </w:rPr>
        <w:t>via</w:t>
      </w:r>
      <w:r w:rsidR="0045639C" w:rsidRPr="0019364C">
        <w:rPr>
          <w:rFonts w:cs="Arial"/>
          <w:szCs w:val="24"/>
          <w:lang w:val="en-US"/>
        </w:rPr>
        <w:t xml:space="preserve"> CIC (Concentration Initial Constant) Model</w:t>
      </w:r>
      <w:r w:rsidR="0019364C" w:rsidRPr="0019364C">
        <w:rPr>
          <w:rFonts w:cs="Arial"/>
          <w:szCs w:val="24"/>
          <w:lang w:val="en-US"/>
        </w:rPr>
        <w:t xml:space="preserve"> (</w:t>
      </w:r>
      <w:r w:rsidR="0019364C" w:rsidRPr="0019364C">
        <w:rPr>
          <w:rFonts w:cs="Arial"/>
          <w:color w:val="000000"/>
          <w:szCs w:val="24"/>
          <w:lang w:val="en-US"/>
        </w:rPr>
        <w:t xml:space="preserve">Appleby and Oldfield </w:t>
      </w:r>
      <w:r w:rsidR="0019364C" w:rsidRPr="0019364C">
        <w:rPr>
          <w:rFonts w:cs="Arial"/>
          <w:szCs w:val="24"/>
          <w:lang w:val="en-US"/>
        </w:rPr>
        <w:t>1978</w:t>
      </w:r>
      <w:r w:rsidR="0019364C" w:rsidRPr="0019364C">
        <w:rPr>
          <w:rFonts w:cs="Arial"/>
          <w:color w:val="000000"/>
          <w:szCs w:val="24"/>
          <w:lang w:val="en-US"/>
        </w:rPr>
        <w:t xml:space="preserve">; Joshi and Shukla </w:t>
      </w:r>
      <w:r w:rsidR="0019364C" w:rsidRPr="0019364C">
        <w:rPr>
          <w:rFonts w:cs="Arial"/>
          <w:szCs w:val="24"/>
          <w:lang w:val="en-US"/>
        </w:rPr>
        <w:t>1991</w:t>
      </w:r>
      <w:r w:rsidR="00780936">
        <w:rPr>
          <w:rFonts w:cs="Arial"/>
          <w:szCs w:val="24"/>
          <w:lang w:val="en-US"/>
        </w:rPr>
        <w:t>)</w:t>
      </w:r>
      <w:r w:rsidR="0019364C" w:rsidRPr="0019364C">
        <w:rPr>
          <w:rFonts w:cs="Arial"/>
          <w:szCs w:val="24"/>
          <w:lang w:val="en-US"/>
        </w:rPr>
        <w:t xml:space="preserve">. </w:t>
      </w:r>
      <w:r w:rsidR="0019364C" w:rsidRPr="0019364C">
        <w:rPr>
          <w:rFonts w:cs="Arial"/>
          <w:szCs w:val="24"/>
          <w:vertAlign w:val="superscript"/>
          <w:lang w:val="en-US"/>
        </w:rPr>
        <w:t>210</w:t>
      </w:r>
      <w:r w:rsidR="0019364C" w:rsidRPr="0019364C">
        <w:rPr>
          <w:rFonts w:cs="Arial"/>
          <w:szCs w:val="24"/>
          <w:lang w:val="en-US"/>
        </w:rPr>
        <w:t>Pb</w:t>
      </w:r>
      <w:r w:rsidR="003935E8">
        <w:rPr>
          <w:rFonts w:cs="Arial"/>
          <w:szCs w:val="24"/>
          <w:lang w:val="en-US"/>
        </w:rPr>
        <w:t xml:space="preserve"> and </w:t>
      </w:r>
      <w:r w:rsidR="003935E8">
        <w:rPr>
          <w:rFonts w:cs="Arial"/>
          <w:szCs w:val="24"/>
          <w:vertAlign w:val="superscript"/>
          <w:lang w:val="en-US"/>
        </w:rPr>
        <w:t>137</w:t>
      </w:r>
      <w:r w:rsidR="003935E8">
        <w:rPr>
          <w:rFonts w:cs="Arial"/>
          <w:szCs w:val="24"/>
          <w:lang w:val="en-US"/>
        </w:rPr>
        <w:t>Cs activities were obtained by</w:t>
      </w:r>
      <w:r w:rsidR="0019364C" w:rsidRPr="0019364C">
        <w:rPr>
          <w:rFonts w:cs="Arial"/>
          <w:szCs w:val="24"/>
          <w:lang w:val="en-US"/>
        </w:rPr>
        <w:t xml:space="preserve"> gamma spectrometry and</w:t>
      </w:r>
      <w:r w:rsidR="003935E8">
        <w:rPr>
          <w:rFonts w:cs="Arial"/>
          <w:szCs w:val="24"/>
          <w:lang w:val="en-US"/>
        </w:rPr>
        <w:t xml:space="preserve"> its photopeak (47 keV),</w:t>
      </w:r>
      <w:r w:rsidR="0019364C" w:rsidRPr="0019364C">
        <w:rPr>
          <w:rFonts w:cs="Arial"/>
          <w:szCs w:val="24"/>
          <w:lang w:val="en-US"/>
        </w:rPr>
        <w:t xml:space="preserve"> using a low background Ge detector (EG&amp;G Ortec model GMX 25190P</w:t>
      </w:r>
      <w:r w:rsidR="003935E8">
        <w:rPr>
          <w:rFonts w:cs="Arial"/>
          <w:szCs w:val="24"/>
          <w:lang w:val="en-US"/>
        </w:rPr>
        <w:t xml:space="preserve"> model</w:t>
      </w:r>
      <w:r w:rsidR="0019364C" w:rsidRPr="0019364C">
        <w:rPr>
          <w:rFonts w:cs="Arial"/>
          <w:szCs w:val="24"/>
          <w:lang w:val="en-US"/>
        </w:rPr>
        <w:t>)</w:t>
      </w:r>
      <w:r w:rsidR="006F4C26">
        <w:rPr>
          <w:rFonts w:cs="Arial"/>
          <w:szCs w:val="24"/>
          <w:lang w:val="en-US"/>
        </w:rPr>
        <w:t xml:space="preserve"> </w:t>
      </w:r>
      <w:r w:rsidR="006F4C26">
        <w:rPr>
          <w:lang w:val="en-US"/>
        </w:rPr>
        <w:t>with</w:t>
      </w:r>
      <w:r w:rsidR="003935E8">
        <w:rPr>
          <w:lang w:val="en-US"/>
        </w:rPr>
        <w:t xml:space="preserve"> resolution of 1.9 keV to 1332.40 keV photopeak of </w:t>
      </w:r>
      <w:r w:rsidR="003935E8">
        <w:rPr>
          <w:vertAlign w:val="superscript"/>
          <w:lang w:val="en-US"/>
        </w:rPr>
        <w:t>60</w:t>
      </w:r>
      <w:r w:rsidR="003935E8">
        <w:rPr>
          <w:lang w:val="en-US"/>
        </w:rPr>
        <w:t>Co, as</w:t>
      </w:r>
      <w:r w:rsidR="006F4C26">
        <w:rPr>
          <w:lang w:val="en-US"/>
        </w:rPr>
        <w:t xml:space="preserve"> described by Saito </w:t>
      </w:r>
      <w:r w:rsidR="006F4C26" w:rsidRPr="00204F63">
        <w:rPr>
          <w:lang w:val="en-US"/>
        </w:rPr>
        <w:t>et al</w:t>
      </w:r>
      <w:r w:rsidR="006F4C26" w:rsidRPr="003C6AF7">
        <w:rPr>
          <w:i/>
          <w:lang w:val="en-US"/>
        </w:rPr>
        <w:t>.</w:t>
      </w:r>
      <w:r w:rsidR="006F4C26">
        <w:rPr>
          <w:lang w:val="en-US"/>
        </w:rPr>
        <w:t xml:space="preserve"> (2001a, b) and Figueira </w:t>
      </w:r>
      <w:r w:rsidR="006F4C26" w:rsidRPr="00204F63">
        <w:rPr>
          <w:lang w:val="en-US"/>
        </w:rPr>
        <w:t>et al</w:t>
      </w:r>
      <w:r w:rsidR="006F4C26" w:rsidRPr="003C6AF7">
        <w:rPr>
          <w:i/>
          <w:lang w:val="en-US"/>
        </w:rPr>
        <w:t>.</w:t>
      </w:r>
      <w:r w:rsidR="006F4C26">
        <w:rPr>
          <w:lang w:val="en-US"/>
        </w:rPr>
        <w:t xml:space="preserve"> (2007).</w:t>
      </w:r>
      <w:r w:rsidR="006F4C26">
        <w:rPr>
          <w:rFonts w:cs="Arial"/>
          <w:szCs w:val="24"/>
          <w:lang w:val="en-US"/>
        </w:rPr>
        <w:t xml:space="preserve"> </w:t>
      </w:r>
      <w:r w:rsidR="00FD214D">
        <w:rPr>
          <w:lang w:val="en-US"/>
        </w:rPr>
        <w:t>To determine sedimentation rate (S in cm y</w:t>
      </w:r>
      <w:r w:rsidR="00FD214D" w:rsidRPr="004821AB">
        <w:rPr>
          <w:vertAlign w:val="superscript"/>
          <w:lang w:val="en-US"/>
        </w:rPr>
        <w:t>-1</w:t>
      </w:r>
      <w:r w:rsidR="00FD214D" w:rsidRPr="004821AB">
        <w:rPr>
          <w:lang w:val="en-US"/>
        </w:rPr>
        <w:t>) the following formula was used</w:t>
      </w:r>
      <w:r w:rsidR="00FD214D">
        <w:rPr>
          <w:lang w:val="en-US"/>
        </w:rPr>
        <w:t>:</w:t>
      </w:r>
    </w:p>
    <w:p w14:paraId="26FBD3A0" w14:textId="77777777" w:rsidR="006F4C26" w:rsidRDefault="006F4C26" w:rsidP="00EC7F57">
      <w:pPr>
        <w:autoSpaceDE w:val="0"/>
        <w:autoSpaceDN w:val="0"/>
        <w:adjustRightInd w:val="0"/>
        <w:rPr>
          <w:lang w:val="en-US"/>
        </w:rPr>
      </w:pPr>
    </w:p>
    <w:p w14:paraId="49B5470C" w14:textId="3EF70DB5" w:rsidR="0019364C" w:rsidRDefault="0019364C" w:rsidP="007771D3">
      <w:pPr>
        <w:autoSpaceDE w:val="0"/>
        <w:autoSpaceDN w:val="0"/>
        <w:adjustRightInd w:val="0"/>
        <w:jc w:val="center"/>
        <w:rPr>
          <w:lang w:val="en-US"/>
        </w:rPr>
      </w:pPr>
      <m:oMathPara>
        <m:oMath>
          <m:r>
            <w:rPr>
              <w:rFonts w:ascii="Cambria Math" w:hAnsi="Cambria Math" w:cs="Arial"/>
              <w:sz w:val="36"/>
              <w:lang w:val="en-US"/>
            </w:rPr>
            <m:t>S=</m:t>
          </m:r>
          <m:f>
            <m:fPr>
              <m:type m:val="lin"/>
              <m:ctrlPr>
                <w:rPr>
                  <w:rFonts w:ascii="Cambria Math" w:hAnsi="Cambria Math" w:cs="Arial"/>
                  <w:i/>
                  <w:sz w:val="36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36"/>
                  <w:lang w:val="en-US"/>
                </w:rPr>
                <m:t>λ ×D</m:t>
              </m:r>
            </m:num>
            <m:den>
              <m:r>
                <w:rPr>
                  <w:rFonts w:ascii="Cambria Math" w:hAnsi="Cambria Math" w:cs="Arial"/>
                  <w:sz w:val="36"/>
                  <w:lang w:val="en-US"/>
                </w:rPr>
                <m:t xml:space="preserve">Ln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36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hAnsi="Cambria Math" w:cs="Arial"/>
                          <w:i/>
                          <w:sz w:val="36"/>
                          <w:lang w:val="en-US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36"/>
                              <w:lang w:val="en-US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36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sz w:val="36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36"/>
                                  <w:lang w:val="en-US"/>
                                </w:rPr>
                                <m:t>0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sz w:val="36"/>
                                  <w:lang w:val="en-US"/>
                                </w:rPr>
                                <m:t>210</m:t>
                              </m:r>
                            </m:sup>
                          </m:sSubSup>
                          <m:r>
                            <w:rPr>
                              <w:rFonts w:ascii="Cambria Math" w:hAnsi="Cambria Math" w:cs="Arial"/>
                              <w:sz w:val="36"/>
                              <w:lang w:val="en-US"/>
                            </w:rPr>
                            <m:t>Pb</m:t>
                          </m:r>
                        </m:e>
                      </m:d>
                    </m:num>
                    <m:den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36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36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36"/>
                                  <w:lang w:val="en-US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36"/>
                                  <w:lang w:val="en-US"/>
                                </w:rPr>
                                <m:t>210</m:t>
                              </m:r>
                            </m:sup>
                          </m:sSup>
                          <m:r>
                            <w:rPr>
                              <w:rFonts w:ascii="Cambria Math" w:hAnsi="Cambria Math" w:cs="Arial"/>
                              <w:sz w:val="36"/>
                              <w:lang w:val="en-US"/>
                            </w:rPr>
                            <m:t>Pb</m:t>
                          </m:r>
                        </m:e>
                      </m:d>
                    </m:den>
                  </m:f>
                </m:e>
              </m:d>
            </m:den>
          </m:f>
        </m:oMath>
      </m:oMathPara>
    </w:p>
    <w:p w14:paraId="184A7EAD" w14:textId="77777777" w:rsidR="0019364C" w:rsidRDefault="0019364C" w:rsidP="00EC7F57">
      <w:pPr>
        <w:autoSpaceDE w:val="0"/>
        <w:autoSpaceDN w:val="0"/>
        <w:adjustRightInd w:val="0"/>
        <w:rPr>
          <w:lang w:val="en-US"/>
        </w:rPr>
      </w:pPr>
    </w:p>
    <w:p w14:paraId="62BD30B4" w14:textId="4FCC7E7F" w:rsidR="00BA3CD0" w:rsidRPr="00EC7F57" w:rsidRDefault="0019364C" w:rsidP="00EC7F57">
      <w:pPr>
        <w:autoSpaceDE w:val="0"/>
        <w:autoSpaceDN w:val="0"/>
        <w:adjustRightInd w:val="0"/>
        <w:rPr>
          <w:rFonts w:ascii="AdvGulliv-R" w:hAnsi="AdvGulliv-R" w:cs="AdvGulliv-R"/>
          <w:sz w:val="16"/>
          <w:szCs w:val="16"/>
          <w:lang w:val="en-US"/>
        </w:rPr>
      </w:pPr>
      <w:r w:rsidRPr="0019364C">
        <w:rPr>
          <w:rFonts w:cs="Arial"/>
          <w:szCs w:val="24"/>
          <w:lang w:val="en-US"/>
        </w:rPr>
        <w:t xml:space="preserve">where </w:t>
      </w:r>
      <w:r>
        <w:rPr>
          <w:rFonts w:cs="Arial"/>
          <w:szCs w:val="24"/>
          <w:lang w:val="en-US"/>
        </w:rPr>
        <w:t>λ</w:t>
      </w:r>
      <w:r w:rsidRPr="0019364C">
        <w:rPr>
          <w:rFonts w:cs="Arial"/>
          <w:szCs w:val="24"/>
          <w:lang w:val="en-US"/>
        </w:rPr>
        <w:t xml:space="preserve"> is the radioactive decay constant of the </w:t>
      </w:r>
      <w:r w:rsidRPr="0019364C">
        <w:rPr>
          <w:rFonts w:cs="Arial"/>
          <w:szCs w:val="24"/>
          <w:vertAlign w:val="superscript"/>
          <w:lang w:val="en-US"/>
        </w:rPr>
        <w:t>210</w:t>
      </w:r>
      <w:r w:rsidRPr="0019364C">
        <w:rPr>
          <w:rFonts w:cs="Arial"/>
          <w:szCs w:val="24"/>
          <w:lang w:val="en-US"/>
        </w:rPr>
        <w:t>Pb (equal to 0.31076 y</w:t>
      </w:r>
      <w:r w:rsidRPr="0019364C">
        <w:rPr>
          <w:rFonts w:cs="Arial"/>
          <w:szCs w:val="24"/>
          <w:vertAlign w:val="superscript"/>
          <w:lang w:val="en-US"/>
        </w:rPr>
        <w:t>-1</w:t>
      </w:r>
      <w:r w:rsidRPr="0019364C">
        <w:rPr>
          <w:rFonts w:cs="Arial"/>
          <w:szCs w:val="24"/>
          <w:lang w:val="en-US"/>
        </w:rPr>
        <w:t>), D is the distance between the core-top and the measured stratum (cm), C</w:t>
      </w:r>
      <w:r w:rsidRPr="0019364C">
        <w:rPr>
          <w:rFonts w:cs="Arial"/>
          <w:szCs w:val="24"/>
          <w:vertAlign w:val="subscript"/>
          <w:lang w:val="en-US"/>
        </w:rPr>
        <w:t>0</w:t>
      </w:r>
      <w:r w:rsidRPr="0019364C">
        <w:rPr>
          <w:rFonts w:cs="Arial"/>
          <w:szCs w:val="24"/>
          <w:vertAlign w:val="superscript"/>
          <w:lang w:val="en-US"/>
        </w:rPr>
        <w:t>210</w:t>
      </w:r>
      <w:r w:rsidRPr="0019364C">
        <w:rPr>
          <w:rFonts w:cs="Arial"/>
          <w:szCs w:val="24"/>
          <w:lang w:val="en-US"/>
        </w:rPr>
        <w:t xml:space="preserve">Pb is the count of the unsupported </w:t>
      </w:r>
      <w:r w:rsidRPr="0019364C">
        <w:rPr>
          <w:rFonts w:cs="Arial"/>
          <w:szCs w:val="24"/>
          <w:vertAlign w:val="superscript"/>
          <w:lang w:val="en-US"/>
        </w:rPr>
        <w:t>210</w:t>
      </w:r>
      <w:r w:rsidRPr="0019364C">
        <w:rPr>
          <w:rFonts w:cs="Arial"/>
          <w:szCs w:val="24"/>
          <w:lang w:val="en-US"/>
        </w:rPr>
        <w:t>Pb at the core-top, and C</w:t>
      </w:r>
      <w:r w:rsidRPr="0019364C">
        <w:rPr>
          <w:rFonts w:cs="Arial"/>
          <w:szCs w:val="24"/>
          <w:vertAlign w:val="superscript"/>
          <w:lang w:val="en-US"/>
        </w:rPr>
        <w:t>210</w:t>
      </w:r>
      <w:r w:rsidRPr="0019364C">
        <w:rPr>
          <w:rFonts w:cs="Arial"/>
          <w:szCs w:val="24"/>
          <w:lang w:val="en-US"/>
        </w:rPr>
        <w:t xml:space="preserve">Pb is the count of the unsupported </w:t>
      </w:r>
      <w:r w:rsidRPr="0019364C">
        <w:rPr>
          <w:rFonts w:cs="Arial"/>
          <w:szCs w:val="24"/>
          <w:vertAlign w:val="superscript"/>
          <w:lang w:val="en-US"/>
        </w:rPr>
        <w:t>210</w:t>
      </w:r>
      <w:r w:rsidRPr="0019364C">
        <w:rPr>
          <w:rFonts w:cs="Arial"/>
          <w:szCs w:val="24"/>
          <w:lang w:val="en-US"/>
        </w:rPr>
        <w:t>Pb at the measured stratum.</w:t>
      </w:r>
      <w:r w:rsidR="0045639C">
        <w:rPr>
          <w:lang w:val="en-US"/>
        </w:rPr>
        <w:t xml:space="preserve"> </w:t>
      </w:r>
    </w:p>
    <w:p w14:paraId="0F025152" w14:textId="183961A7" w:rsidR="00BA3CD0" w:rsidRDefault="00522781" w:rsidP="00037A87">
      <w:pPr>
        <w:rPr>
          <w:lang w:val="en-US"/>
        </w:rPr>
      </w:pPr>
      <w:r>
        <w:rPr>
          <w:lang w:val="en-US"/>
        </w:rPr>
        <w:lastRenderedPageBreak/>
        <w:t>Sedimentation rate</w:t>
      </w:r>
      <w:r w:rsidR="00FD214D">
        <w:rPr>
          <w:lang w:val="en-US"/>
        </w:rPr>
        <w:t>s</w:t>
      </w:r>
      <w:r>
        <w:rPr>
          <w:lang w:val="en-US"/>
        </w:rPr>
        <w:t xml:space="preserve"> based on </w:t>
      </w:r>
      <w:r>
        <w:rPr>
          <w:vertAlign w:val="superscript"/>
          <w:lang w:val="en-US"/>
        </w:rPr>
        <w:t>137</w:t>
      </w:r>
      <w:r>
        <w:rPr>
          <w:lang w:val="en-US"/>
        </w:rPr>
        <w:t xml:space="preserve">Cs activities </w:t>
      </w:r>
      <w:r w:rsidR="00FD214D">
        <w:rPr>
          <w:lang w:val="en-US"/>
        </w:rPr>
        <w:t xml:space="preserve">were </w:t>
      </w:r>
      <w:r>
        <w:rPr>
          <w:lang w:val="en-US"/>
        </w:rPr>
        <w:t>determined by the ratio between the sediment sampling year and sedimentary column d</w:t>
      </w:r>
      <w:r w:rsidR="003935E8">
        <w:rPr>
          <w:lang w:val="en-US"/>
        </w:rPr>
        <w:t>epth and the period between 1964</w:t>
      </w:r>
      <w:r>
        <w:rPr>
          <w:lang w:val="en-US"/>
        </w:rPr>
        <w:t>, which is the year corresponding to the period of the greatest intensity of atmospheric nuclear tests (Figueira et al. 2007)</w:t>
      </w:r>
      <w:r w:rsidR="00554792">
        <w:rPr>
          <w:lang w:val="en-US"/>
        </w:rPr>
        <w:t>.</w:t>
      </w:r>
    </w:p>
    <w:p w14:paraId="500D1558" w14:textId="77777777" w:rsidR="00554792" w:rsidRPr="00522781" w:rsidRDefault="00554792" w:rsidP="00037A87">
      <w:pPr>
        <w:rPr>
          <w:lang w:val="en-US"/>
        </w:rPr>
      </w:pPr>
    </w:p>
    <w:p w14:paraId="66F667CA" w14:textId="5FC87428" w:rsidR="00037A87" w:rsidRPr="003C6AF7" w:rsidRDefault="00D45507" w:rsidP="00037A87">
      <w:pPr>
        <w:rPr>
          <w:i/>
          <w:lang w:val="en-US"/>
        </w:rPr>
      </w:pPr>
      <w:r w:rsidRPr="003C6AF7">
        <w:rPr>
          <w:i/>
          <w:lang w:val="en-US"/>
        </w:rPr>
        <w:t>Metal and arsenic analysis</w:t>
      </w:r>
    </w:p>
    <w:p w14:paraId="7F6A89DE" w14:textId="68C3236C" w:rsidR="00D45507" w:rsidRDefault="00D45507" w:rsidP="0003737D">
      <w:pPr>
        <w:rPr>
          <w:lang w:val="en-US"/>
        </w:rPr>
      </w:pPr>
      <w:r w:rsidRPr="00D45507">
        <w:rPr>
          <w:lang w:val="en-US"/>
        </w:rPr>
        <w:t xml:space="preserve">Aliquots </w:t>
      </w:r>
      <w:r w:rsidR="00FD214D">
        <w:rPr>
          <w:lang w:val="en-US"/>
        </w:rPr>
        <w:t xml:space="preserve">of sediment </w:t>
      </w:r>
      <w:r w:rsidRPr="00D45507">
        <w:rPr>
          <w:lang w:val="en-US"/>
        </w:rPr>
        <w:t xml:space="preserve">were stored in plastic bags for </w:t>
      </w:r>
      <w:r w:rsidR="00484E41" w:rsidRPr="00D45507">
        <w:rPr>
          <w:lang w:val="en-US"/>
        </w:rPr>
        <w:t>element</w:t>
      </w:r>
      <w:r w:rsidR="00484E41">
        <w:rPr>
          <w:lang w:val="en-US"/>
        </w:rPr>
        <w:t>al analysis</w:t>
      </w:r>
      <w:r w:rsidR="00484E41" w:rsidRPr="00D45507">
        <w:rPr>
          <w:lang w:val="en-US"/>
        </w:rPr>
        <w:t xml:space="preserve"> </w:t>
      </w:r>
      <w:r w:rsidRPr="00D45507">
        <w:rPr>
          <w:lang w:val="en-US"/>
        </w:rPr>
        <w:t xml:space="preserve">and in aluminum </w:t>
      </w:r>
      <w:r>
        <w:rPr>
          <w:lang w:val="en-US"/>
        </w:rPr>
        <w:t>containers</w:t>
      </w:r>
      <w:r w:rsidRPr="00D45507">
        <w:rPr>
          <w:lang w:val="en-US"/>
        </w:rPr>
        <w:t xml:space="preserve"> </w:t>
      </w:r>
      <w:r>
        <w:rPr>
          <w:lang w:val="en-US"/>
        </w:rPr>
        <w:t>f</w:t>
      </w:r>
      <w:r w:rsidRPr="00D45507">
        <w:rPr>
          <w:lang w:val="en-US"/>
        </w:rPr>
        <w:t>or organic compound</w:t>
      </w:r>
      <w:r>
        <w:rPr>
          <w:lang w:val="en-US"/>
        </w:rPr>
        <w:t xml:space="preserve"> analysis</w:t>
      </w:r>
      <w:r w:rsidRPr="00D45507">
        <w:rPr>
          <w:lang w:val="en-US"/>
        </w:rPr>
        <w:t xml:space="preserve">. Plastic bags were </w:t>
      </w:r>
      <w:r w:rsidR="00E60A70">
        <w:rPr>
          <w:lang w:val="en-US"/>
        </w:rPr>
        <w:t>pre-</w:t>
      </w:r>
      <w:r>
        <w:rPr>
          <w:lang w:val="en-US"/>
        </w:rPr>
        <w:t>clean</w:t>
      </w:r>
      <w:r w:rsidR="00484E41">
        <w:rPr>
          <w:lang w:val="en-US"/>
        </w:rPr>
        <w:t>ed</w:t>
      </w:r>
      <w:r w:rsidRPr="00D45507">
        <w:rPr>
          <w:lang w:val="en-US"/>
        </w:rPr>
        <w:t xml:space="preserve"> </w:t>
      </w:r>
      <w:r>
        <w:rPr>
          <w:lang w:val="en-US"/>
        </w:rPr>
        <w:t>by</w:t>
      </w:r>
      <w:r w:rsidRPr="00D45507">
        <w:rPr>
          <w:lang w:val="en-US"/>
        </w:rPr>
        <w:t xml:space="preserve"> immersion in nitric acid 2</w:t>
      </w:r>
      <w:r w:rsidR="00204F63">
        <w:rPr>
          <w:lang w:val="en-US"/>
        </w:rPr>
        <w:t xml:space="preserve"> </w:t>
      </w:r>
      <w:r w:rsidRPr="00D45507">
        <w:rPr>
          <w:lang w:val="en-US"/>
        </w:rPr>
        <w:t>% for 24 hours and aluminum</w:t>
      </w:r>
      <w:r w:rsidR="00871468">
        <w:rPr>
          <w:lang w:val="en-US"/>
        </w:rPr>
        <w:t xml:space="preserve"> containers</w:t>
      </w:r>
      <w:r w:rsidRPr="00D45507">
        <w:rPr>
          <w:lang w:val="en-US"/>
        </w:rPr>
        <w:t xml:space="preserve"> </w:t>
      </w:r>
      <w:r w:rsidR="004821AB">
        <w:rPr>
          <w:lang w:val="en-US"/>
        </w:rPr>
        <w:t xml:space="preserve">heated </w:t>
      </w:r>
      <w:r w:rsidRPr="00D45507">
        <w:rPr>
          <w:lang w:val="en-US"/>
        </w:rPr>
        <w:t>at 450 °C for 2 h.</w:t>
      </w:r>
      <w:r w:rsidR="0003737D">
        <w:rPr>
          <w:lang w:val="en-US"/>
        </w:rPr>
        <w:t xml:space="preserve"> C</w:t>
      </w:r>
      <w:r w:rsidR="004E2664" w:rsidRPr="004E2664">
        <w:rPr>
          <w:lang w:val="en-US"/>
        </w:rPr>
        <w:t xml:space="preserve">ore aliquots were </w:t>
      </w:r>
      <w:r w:rsidR="004E2664">
        <w:rPr>
          <w:lang w:val="en-US"/>
        </w:rPr>
        <w:t>digested</w:t>
      </w:r>
      <w:r w:rsidR="004E2664" w:rsidRPr="004E2664">
        <w:rPr>
          <w:lang w:val="en-US"/>
        </w:rPr>
        <w:t xml:space="preserve"> according to US EPA Method 3051A (USEPA, 2013)</w:t>
      </w:r>
      <w:r w:rsidR="0003737D">
        <w:rPr>
          <w:lang w:val="en-US"/>
        </w:rPr>
        <w:t xml:space="preserve">. Dry </w:t>
      </w:r>
      <w:r w:rsidR="004E2664" w:rsidRPr="004E2664">
        <w:rPr>
          <w:lang w:val="en-US"/>
        </w:rPr>
        <w:t>and homogenized</w:t>
      </w:r>
      <w:r w:rsidR="004E2664">
        <w:rPr>
          <w:lang w:val="en-US"/>
        </w:rPr>
        <w:t xml:space="preserve"> sediment</w:t>
      </w:r>
      <w:r w:rsidR="004E2664" w:rsidRPr="004E2664">
        <w:rPr>
          <w:lang w:val="en-US"/>
        </w:rPr>
        <w:t xml:space="preserve"> </w:t>
      </w:r>
      <w:r w:rsidR="0003737D">
        <w:rPr>
          <w:lang w:val="en-US"/>
        </w:rPr>
        <w:t>(about 0.5 g) was</w:t>
      </w:r>
      <w:r w:rsidR="0003737D" w:rsidRPr="004E2664">
        <w:rPr>
          <w:lang w:val="en-US"/>
        </w:rPr>
        <w:t xml:space="preserve"> </w:t>
      </w:r>
      <w:r w:rsidR="004E2664" w:rsidRPr="004E2664">
        <w:rPr>
          <w:lang w:val="en-US"/>
        </w:rPr>
        <w:t>digested with</w:t>
      </w:r>
      <w:r w:rsidR="004E2664">
        <w:rPr>
          <w:lang w:val="en-US"/>
        </w:rPr>
        <w:t xml:space="preserve"> </w:t>
      </w:r>
      <w:r w:rsidR="004E2664" w:rsidRPr="004E2664">
        <w:rPr>
          <w:lang w:val="en-US"/>
        </w:rPr>
        <w:t>HNO</w:t>
      </w:r>
      <w:r w:rsidR="004E2664" w:rsidRPr="0025195C">
        <w:rPr>
          <w:vertAlign w:val="subscript"/>
          <w:lang w:val="en-US"/>
        </w:rPr>
        <w:t>3</w:t>
      </w:r>
      <w:r w:rsidR="004E2664" w:rsidRPr="004E2664">
        <w:rPr>
          <w:lang w:val="en-US"/>
        </w:rPr>
        <w:t>:HCl (3:1</w:t>
      </w:r>
      <w:r w:rsidR="004A4611">
        <w:rPr>
          <w:lang w:val="en-US"/>
        </w:rPr>
        <w:t>; 12 mL</w:t>
      </w:r>
      <w:r w:rsidR="004E2664" w:rsidRPr="004E2664">
        <w:rPr>
          <w:lang w:val="en-US"/>
        </w:rPr>
        <w:t xml:space="preserve">) </w:t>
      </w:r>
      <w:r w:rsidR="0066405D">
        <w:rPr>
          <w:lang w:val="en-US"/>
        </w:rPr>
        <w:t xml:space="preserve">in </w:t>
      </w:r>
      <w:r w:rsidR="0003737D" w:rsidRPr="004E2664">
        <w:rPr>
          <w:lang w:val="en-US"/>
        </w:rPr>
        <w:t>Teflon</w:t>
      </w:r>
      <w:r w:rsidR="004E2664" w:rsidRPr="004E2664">
        <w:rPr>
          <w:lang w:val="en-US"/>
        </w:rPr>
        <w:t xml:space="preserve"> tube</w:t>
      </w:r>
      <w:r w:rsidR="0066405D">
        <w:rPr>
          <w:lang w:val="en-US"/>
        </w:rPr>
        <w:t>s</w:t>
      </w:r>
      <w:r w:rsidR="004E2664" w:rsidRPr="004E2664">
        <w:rPr>
          <w:lang w:val="en-US"/>
        </w:rPr>
        <w:t xml:space="preserve"> </w:t>
      </w:r>
      <w:r w:rsidR="0003737D">
        <w:rPr>
          <w:lang w:val="en-US"/>
        </w:rPr>
        <w:t>in a</w:t>
      </w:r>
      <w:r w:rsidR="0003737D" w:rsidRPr="004E2664">
        <w:rPr>
          <w:lang w:val="en-US"/>
        </w:rPr>
        <w:t xml:space="preserve"> </w:t>
      </w:r>
      <w:r w:rsidR="004E2664" w:rsidRPr="004E2664">
        <w:rPr>
          <w:lang w:val="en-US"/>
        </w:rPr>
        <w:t xml:space="preserve">microwave </w:t>
      </w:r>
      <w:r w:rsidR="0003737D">
        <w:rPr>
          <w:lang w:val="en-US"/>
        </w:rPr>
        <w:t xml:space="preserve">oven </w:t>
      </w:r>
      <w:r w:rsidR="004E2664" w:rsidRPr="004E2664">
        <w:rPr>
          <w:lang w:val="en-US"/>
        </w:rPr>
        <w:t xml:space="preserve">(CEM, Marx X-Press) </w:t>
      </w:r>
      <w:r w:rsidR="0066405D">
        <w:rPr>
          <w:lang w:val="en-US"/>
        </w:rPr>
        <w:t xml:space="preserve">with </w:t>
      </w:r>
      <w:r w:rsidR="004E2664" w:rsidRPr="004E2664">
        <w:rPr>
          <w:lang w:val="en-US"/>
        </w:rPr>
        <w:t xml:space="preserve">the following </w:t>
      </w:r>
      <w:r w:rsidR="004A4611">
        <w:rPr>
          <w:lang w:val="en-US"/>
        </w:rPr>
        <w:t>programme</w:t>
      </w:r>
      <w:r w:rsidR="004E2664" w:rsidRPr="004E2664">
        <w:rPr>
          <w:lang w:val="en-US"/>
        </w:rPr>
        <w:t>: 1</w:t>
      </w:r>
      <w:r w:rsidR="004E2664" w:rsidRPr="0066405D">
        <w:rPr>
          <w:vertAlign w:val="superscript"/>
          <w:lang w:val="en-US"/>
        </w:rPr>
        <w:t>st</w:t>
      </w:r>
      <w:r w:rsidR="004E2664" w:rsidRPr="004E2664">
        <w:rPr>
          <w:lang w:val="en-US"/>
        </w:rPr>
        <w:t xml:space="preserve"> ramp 25 °C to 175 °C in 5:30</w:t>
      </w:r>
      <w:r w:rsidR="0066405D">
        <w:rPr>
          <w:lang w:val="en-US"/>
        </w:rPr>
        <w:t xml:space="preserve"> </w:t>
      </w:r>
      <w:r w:rsidR="004E2664" w:rsidRPr="004E2664">
        <w:rPr>
          <w:lang w:val="en-US"/>
        </w:rPr>
        <w:t>min</w:t>
      </w:r>
      <w:r w:rsidR="0003737D">
        <w:rPr>
          <w:lang w:val="en-US"/>
        </w:rPr>
        <w:t>;</w:t>
      </w:r>
      <w:r w:rsidR="004E2664" w:rsidRPr="004E2664">
        <w:rPr>
          <w:lang w:val="en-US"/>
        </w:rPr>
        <w:t xml:space="preserve"> 2</w:t>
      </w:r>
      <w:r w:rsidR="004E2664" w:rsidRPr="0066405D">
        <w:rPr>
          <w:vertAlign w:val="superscript"/>
          <w:lang w:val="en-US"/>
        </w:rPr>
        <w:t>nd</w:t>
      </w:r>
      <w:r w:rsidR="004E2664" w:rsidRPr="004E2664">
        <w:rPr>
          <w:lang w:val="en-US"/>
        </w:rPr>
        <w:t xml:space="preserve"> ramp 25 °C to 175 °C in 4:30</w:t>
      </w:r>
      <w:r w:rsidR="0066405D">
        <w:rPr>
          <w:lang w:val="en-US"/>
        </w:rPr>
        <w:t xml:space="preserve"> </w:t>
      </w:r>
      <w:r w:rsidR="004E2664" w:rsidRPr="004E2664">
        <w:rPr>
          <w:lang w:val="en-US"/>
        </w:rPr>
        <w:t xml:space="preserve">min, both </w:t>
      </w:r>
      <w:r w:rsidR="0003737D">
        <w:rPr>
          <w:lang w:val="en-US"/>
        </w:rPr>
        <w:t>with</w:t>
      </w:r>
      <w:r w:rsidR="0003737D" w:rsidRPr="004E2664">
        <w:rPr>
          <w:lang w:val="en-US"/>
        </w:rPr>
        <w:t xml:space="preserve"> </w:t>
      </w:r>
      <w:r w:rsidR="004E2664" w:rsidRPr="004E2664">
        <w:rPr>
          <w:lang w:val="en-US"/>
        </w:rPr>
        <w:t xml:space="preserve">power of 1600 W. The solution </w:t>
      </w:r>
      <w:r w:rsidR="0003737D">
        <w:rPr>
          <w:lang w:val="en-US"/>
        </w:rPr>
        <w:t xml:space="preserve">then </w:t>
      </w:r>
      <w:r w:rsidR="004E2664" w:rsidRPr="004E2664">
        <w:rPr>
          <w:lang w:val="en-US"/>
        </w:rPr>
        <w:t xml:space="preserve">was cooled and filtered through </w:t>
      </w:r>
      <w:r w:rsidR="0003737D">
        <w:rPr>
          <w:lang w:val="en-US"/>
        </w:rPr>
        <w:t xml:space="preserve">a Whatman </w:t>
      </w:r>
      <w:r w:rsidR="0066405D">
        <w:rPr>
          <w:lang w:val="en-US"/>
        </w:rPr>
        <w:t>n°1</w:t>
      </w:r>
      <w:r w:rsidR="0066405D" w:rsidRPr="004E2664">
        <w:rPr>
          <w:lang w:val="en-US"/>
        </w:rPr>
        <w:t xml:space="preserve"> </w:t>
      </w:r>
      <w:r w:rsidR="004E2664" w:rsidRPr="004E2664">
        <w:rPr>
          <w:lang w:val="en-US"/>
        </w:rPr>
        <w:t>filter</w:t>
      </w:r>
      <w:r w:rsidR="0066405D">
        <w:rPr>
          <w:lang w:val="en-US"/>
        </w:rPr>
        <w:t xml:space="preserve"> and</w:t>
      </w:r>
      <w:r w:rsidR="004E2664" w:rsidRPr="004E2664">
        <w:rPr>
          <w:lang w:val="en-US"/>
        </w:rPr>
        <w:t xml:space="preserve"> diluted to 100ml in a volumetric flask, </w:t>
      </w:r>
      <w:r w:rsidR="004A4611">
        <w:rPr>
          <w:lang w:val="en-US"/>
        </w:rPr>
        <w:t xml:space="preserve">and the solutions analysed </w:t>
      </w:r>
      <w:r w:rsidR="00484E41">
        <w:rPr>
          <w:lang w:val="en-US"/>
        </w:rPr>
        <w:t>by</w:t>
      </w:r>
      <w:r w:rsidR="004E2664" w:rsidRPr="004E2664">
        <w:rPr>
          <w:lang w:val="en-US"/>
        </w:rPr>
        <w:t xml:space="preserve"> ICP-MS</w:t>
      </w:r>
      <w:r w:rsidR="00366A90">
        <w:rPr>
          <w:lang w:val="en-US"/>
        </w:rPr>
        <w:t xml:space="preserve"> (Inductively Coupled Plasma Mass Spectrometry</w:t>
      </w:r>
      <w:r w:rsidR="004A4611">
        <w:rPr>
          <w:lang w:val="en-US"/>
        </w:rPr>
        <w:t xml:space="preserve">; </w:t>
      </w:r>
      <w:r w:rsidR="004E2664" w:rsidRPr="004E2664">
        <w:rPr>
          <w:lang w:val="en-US"/>
        </w:rPr>
        <w:t>Agilent, CX7</w:t>
      </w:r>
      <w:r w:rsidR="0066405D">
        <w:rPr>
          <w:lang w:val="en-US"/>
        </w:rPr>
        <w:t>500)</w:t>
      </w:r>
      <w:r w:rsidR="00007ACA">
        <w:rPr>
          <w:lang w:val="en-US"/>
        </w:rPr>
        <w:t>.</w:t>
      </w:r>
    </w:p>
    <w:p w14:paraId="487FBE85" w14:textId="6B7EFA69" w:rsidR="00871468" w:rsidRDefault="00484E41" w:rsidP="00037A87">
      <w:pPr>
        <w:rPr>
          <w:lang w:val="en-US"/>
        </w:rPr>
      </w:pPr>
      <w:r>
        <w:rPr>
          <w:lang w:val="en-US"/>
        </w:rPr>
        <w:t>T</w:t>
      </w:r>
      <w:r w:rsidR="00483CCB" w:rsidRPr="00483CCB">
        <w:rPr>
          <w:lang w:val="en-US"/>
        </w:rPr>
        <w:t>he elements</w:t>
      </w:r>
      <w:r>
        <w:rPr>
          <w:lang w:val="en-US"/>
        </w:rPr>
        <w:t xml:space="preserve"> </w:t>
      </w:r>
      <w:r w:rsidR="00083593">
        <w:rPr>
          <w:lang w:val="en-US"/>
        </w:rPr>
        <w:t>analyzed</w:t>
      </w:r>
      <w:r w:rsidR="00DD5DDD">
        <w:rPr>
          <w:lang w:val="en-US"/>
        </w:rPr>
        <w:t xml:space="preserve"> by ICP-MS </w:t>
      </w:r>
      <w:r>
        <w:rPr>
          <w:lang w:val="en-US"/>
        </w:rPr>
        <w:t>were</w:t>
      </w:r>
      <w:r w:rsidR="00E60A70">
        <w:rPr>
          <w:lang w:val="en-US"/>
        </w:rPr>
        <w:t xml:space="preserve">: </w:t>
      </w:r>
      <w:r w:rsidR="00CE2077">
        <w:rPr>
          <w:lang w:val="en-US"/>
        </w:rPr>
        <w:t>Al</w:t>
      </w:r>
      <w:r w:rsidR="00483CCB" w:rsidRPr="00483CCB">
        <w:rPr>
          <w:lang w:val="en-US"/>
        </w:rPr>
        <w:t xml:space="preserve">, </w:t>
      </w:r>
      <w:r w:rsidR="00CE2077">
        <w:rPr>
          <w:lang w:val="en-US"/>
        </w:rPr>
        <w:t>As</w:t>
      </w:r>
      <w:r w:rsidR="00483CCB" w:rsidRPr="00483CCB">
        <w:rPr>
          <w:lang w:val="en-US"/>
        </w:rPr>
        <w:t xml:space="preserve">, </w:t>
      </w:r>
      <w:r w:rsidR="00CE2077">
        <w:rPr>
          <w:lang w:val="en-US"/>
        </w:rPr>
        <w:t>Ba</w:t>
      </w:r>
      <w:r w:rsidR="00483CCB" w:rsidRPr="00483CCB">
        <w:rPr>
          <w:lang w:val="en-US"/>
        </w:rPr>
        <w:t xml:space="preserve">, </w:t>
      </w:r>
      <w:r w:rsidR="00CE2077">
        <w:rPr>
          <w:lang w:val="en-US"/>
        </w:rPr>
        <w:t>Cd</w:t>
      </w:r>
      <w:r w:rsidR="00483CCB" w:rsidRPr="00483CCB">
        <w:rPr>
          <w:lang w:val="en-US"/>
        </w:rPr>
        <w:t xml:space="preserve">, </w:t>
      </w:r>
      <w:r w:rsidR="00CE2077">
        <w:rPr>
          <w:lang w:val="en-US"/>
        </w:rPr>
        <w:t>Co</w:t>
      </w:r>
      <w:r w:rsidR="00483CCB" w:rsidRPr="00483CCB">
        <w:rPr>
          <w:lang w:val="en-US"/>
        </w:rPr>
        <w:t xml:space="preserve">, </w:t>
      </w:r>
      <w:r w:rsidR="00CE2077">
        <w:rPr>
          <w:lang w:val="en-US"/>
        </w:rPr>
        <w:t>Cr</w:t>
      </w:r>
      <w:r w:rsidR="00483CCB" w:rsidRPr="00483CCB">
        <w:rPr>
          <w:lang w:val="en-US"/>
        </w:rPr>
        <w:t xml:space="preserve">, </w:t>
      </w:r>
      <w:r w:rsidR="00CE2077">
        <w:rPr>
          <w:lang w:val="en-US"/>
        </w:rPr>
        <w:t>Cu</w:t>
      </w:r>
      <w:r w:rsidR="00483CCB">
        <w:rPr>
          <w:lang w:val="en-US"/>
        </w:rPr>
        <w:t xml:space="preserve">, </w:t>
      </w:r>
      <w:r w:rsidR="00CE2077">
        <w:rPr>
          <w:lang w:val="en-US"/>
        </w:rPr>
        <w:t>Fe</w:t>
      </w:r>
      <w:r w:rsidR="00483CCB">
        <w:rPr>
          <w:lang w:val="en-US"/>
        </w:rPr>
        <w:t xml:space="preserve">, </w:t>
      </w:r>
      <w:r w:rsidR="00CE2077">
        <w:rPr>
          <w:lang w:val="en-US"/>
        </w:rPr>
        <w:t>Li</w:t>
      </w:r>
      <w:r w:rsidR="00483CCB">
        <w:rPr>
          <w:lang w:val="en-US"/>
        </w:rPr>
        <w:t xml:space="preserve">, </w:t>
      </w:r>
      <w:r w:rsidR="00CE2077">
        <w:rPr>
          <w:lang w:val="en-US"/>
        </w:rPr>
        <w:t>Mg</w:t>
      </w:r>
      <w:r w:rsidR="00483CCB" w:rsidRPr="00483CCB">
        <w:rPr>
          <w:lang w:val="en-US"/>
        </w:rPr>
        <w:t>,</w:t>
      </w:r>
      <w:r w:rsidR="00CE2077">
        <w:rPr>
          <w:lang w:val="en-US"/>
        </w:rPr>
        <w:t xml:space="preserve"> Mn</w:t>
      </w:r>
      <w:r w:rsidR="00483CCB" w:rsidRPr="00483CCB">
        <w:rPr>
          <w:lang w:val="en-US"/>
        </w:rPr>
        <w:t xml:space="preserve">, </w:t>
      </w:r>
      <w:r w:rsidR="00CE2077">
        <w:rPr>
          <w:lang w:val="en-US"/>
        </w:rPr>
        <w:t>Ni</w:t>
      </w:r>
      <w:r w:rsidR="00483CCB">
        <w:rPr>
          <w:lang w:val="en-US"/>
        </w:rPr>
        <w:t>,</w:t>
      </w:r>
      <w:r w:rsidR="00483CCB" w:rsidRPr="00483CCB">
        <w:rPr>
          <w:lang w:val="en-US"/>
        </w:rPr>
        <w:t xml:space="preserve"> </w:t>
      </w:r>
      <w:r w:rsidR="00CE2077">
        <w:rPr>
          <w:lang w:val="en-US"/>
        </w:rPr>
        <w:t>Pb</w:t>
      </w:r>
      <w:r w:rsidR="00483CCB">
        <w:rPr>
          <w:lang w:val="en-US"/>
        </w:rPr>
        <w:t xml:space="preserve">, </w:t>
      </w:r>
      <w:r w:rsidR="00CE2077">
        <w:rPr>
          <w:lang w:val="en-US"/>
        </w:rPr>
        <w:t>V</w:t>
      </w:r>
      <w:r w:rsidR="00483CCB" w:rsidRPr="00483CCB">
        <w:rPr>
          <w:lang w:val="en-US"/>
        </w:rPr>
        <w:t xml:space="preserve"> and </w:t>
      </w:r>
      <w:r w:rsidR="00CE2077">
        <w:rPr>
          <w:lang w:val="en-US"/>
        </w:rPr>
        <w:t>Z</w:t>
      </w:r>
      <w:r w:rsidR="008D30AF">
        <w:rPr>
          <w:lang w:val="en-US"/>
        </w:rPr>
        <w:t>n</w:t>
      </w:r>
      <w:r w:rsidR="00483CCB" w:rsidRPr="00483CCB">
        <w:rPr>
          <w:lang w:val="en-US"/>
        </w:rPr>
        <w:t xml:space="preserve">. </w:t>
      </w:r>
      <w:r w:rsidR="00160820">
        <w:rPr>
          <w:lang w:val="en-US"/>
        </w:rPr>
        <w:t>R</w:t>
      </w:r>
      <w:r w:rsidR="00483CCB" w:rsidRPr="00483CCB">
        <w:rPr>
          <w:lang w:val="en-US"/>
        </w:rPr>
        <w:t>eference material (SS-2, EnviroMAT</w:t>
      </w:r>
      <w:r w:rsidR="00483CCB" w:rsidRPr="00483CCB">
        <w:rPr>
          <w:vertAlign w:val="superscript"/>
          <w:lang w:val="en-US"/>
        </w:rPr>
        <w:t>TM</w:t>
      </w:r>
      <w:r w:rsidR="00483CCB" w:rsidRPr="00483CCB">
        <w:rPr>
          <w:lang w:val="en-US"/>
        </w:rPr>
        <w:t>)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 xml:space="preserve">was </w:t>
      </w:r>
      <w:r w:rsidR="00083593" w:rsidRPr="00483CCB">
        <w:rPr>
          <w:lang w:val="en-US"/>
        </w:rPr>
        <w:t>analy</w:t>
      </w:r>
      <w:r w:rsidR="00083593">
        <w:rPr>
          <w:lang w:val="en-US"/>
        </w:rPr>
        <w:t>z</w:t>
      </w:r>
      <w:r w:rsidR="00083593" w:rsidRPr="00483CCB">
        <w:rPr>
          <w:lang w:val="en-US"/>
        </w:rPr>
        <w:t>ed</w:t>
      </w:r>
      <w:r w:rsidR="00483CCB" w:rsidRPr="00483CCB">
        <w:rPr>
          <w:lang w:val="en-US"/>
        </w:rPr>
        <w:t xml:space="preserve"> </w:t>
      </w:r>
      <w:r>
        <w:rPr>
          <w:lang w:val="en-US"/>
        </w:rPr>
        <w:t>f</w:t>
      </w:r>
      <w:r w:rsidRPr="00483CCB">
        <w:rPr>
          <w:lang w:val="en-US"/>
        </w:rPr>
        <w:t xml:space="preserve">or method certification </w:t>
      </w:r>
      <w:r w:rsidR="00483CCB" w:rsidRPr="00483CCB">
        <w:rPr>
          <w:lang w:val="en-US"/>
        </w:rPr>
        <w:t>and the percentage recover</w:t>
      </w:r>
      <w:r w:rsidR="00160820">
        <w:rPr>
          <w:lang w:val="en-US"/>
        </w:rPr>
        <w:t>ies</w:t>
      </w:r>
      <w:r w:rsidR="00483CCB" w:rsidRPr="00483CCB">
        <w:rPr>
          <w:lang w:val="en-US"/>
        </w:rPr>
        <w:t xml:space="preserve"> of these elements were: 113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(Al), 106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(As), 97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(Ba), 92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(Cd), 98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(Co), 121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(Cr), 94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(Cu), 100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(Fe), 108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(Li), 104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(Mg), 105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(Mn), 97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(Ni ), 81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(Pb), 108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(V) and 98</w:t>
      </w:r>
      <w:r w:rsidR="00483CCB">
        <w:rPr>
          <w:lang w:val="en-US"/>
        </w:rPr>
        <w:t xml:space="preserve"> </w:t>
      </w:r>
      <w:r w:rsidR="00483CCB" w:rsidRPr="00483CCB">
        <w:rPr>
          <w:lang w:val="en-US"/>
        </w:rPr>
        <w:t>% (Zn).</w:t>
      </w:r>
    </w:p>
    <w:p w14:paraId="5B52D08E" w14:textId="77777777" w:rsidR="00142902" w:rsidRDefault="00142902" w:rsidP="00037A87">
      <w:pPr>
        <w:rPr>
          <w:lang w:val="en-US"/>
        </w:rPr>
      </w:pPr>
    </w:p>
    <w:p w14:paraId="73DB59C6" w14:textId="416F0655" w:rsidR="0048249E" w:rsidRPr="00142902" w:rsidRDefault="00142902" w:rsidP="00037A87">
      <w:pPr>
        <w:rPr>
          <w:i/>
          <w:lang w:val="en-US"/>
        </w:rPr>
      </w:pPr>
      <w:r w:rsidRPr="00142902">
        <w:rPr>
          <w:i/>
          <w:lang w:val="en-US"/>
        </w:rPr>
        <w:t>Statistical analysis</w:t>
      </w:r>
    </w:p>
    <w:p w14:paraId="7B1540BE" w14:textId="70220899" w:rsidR="00016D17" w:rsidRDefault="00142902" w:rsidP="00037A87">
      <w:pPr>
        <w:rPr>
          <w:lang w:val="en-US"/>
        </w:rPr>
      </w:pPr>
      <w:r>
        <w:rPr>
          <w:lang w:val="en-US"/>
        </w:rPr>
        <w:t xml:space="preserve">Principal component analysis (PCA) </w:t>
      </w:r>
      <w:r w:rsidR="000862BF">
        <w:rPr>
          <w:lang w:val="en-US"/>
        </w:rPr>
        <w:t xml:space="preserve">with VARIMAX normalized rotation </w:t>
      </w:r>
      <w:r>
        <w:rPr>
          <w:lang w:val="en-US"/>
        </w:rPr>
        <w:t>w</w:t>
      </w:r>
      <w:r w:rsidR="000862BF">
        <w:rPr>
          <w:lang w:val="en-US"/>
        </w:rPr>
        <w:t>as used to analyze relationships among the observed variables</w:t>
      </w:r>
      <w:r w:rsidR="000862BF" w:rsidRPr="000862BF">
        <w:rPr>
          <w:lang w:val="en-US"/>
        </w:rPr>
        <w:t xml:space="preserve"> </w:t>
      </w:r>
      <w:r w:rsidR="000862BF">
        <w:rPr>
          <w:lang w:val="en-US"/>
        </w:rPr>
        <w:t>and Pearson’s correlation was used to analyze possible association between the variables.</w:t>
      </w:r>
      <w:r>
        <w:rPr>
          <w:lang w:val="en-US"/>
        </w:rPr>
        <w:t xml:space="preserve"> </w:t>
      </w:r>
      <w:r w:rsidR="000862BF">
        <w:rPr>
          <w:lang w:val="en-US"/>
        </w:rPr>
        <w:t>The statistical procedure was carried out</w:t>
      </w:r>
      <w:r>
        <w:rPr>
          <w:lang w:val="en-US"/>
        </w:rPr>
        <w:t xml:space="preserve"> using the </w:t>
      </w:r>
      <w:r w:rsidR="00684293">
        <w:rPr>
          <w:lang w:val="en-US"/>
        </w:rPr>
        <w:t>JMP 10.0 software</w:t>
      </w:r>
      <w:r w:rsidR="00016D17">
        <w:rPr>
          <w:lang w:val="en-US"/>
        </w:rPr>
        <w:t xml:space="preserve"> (SAS Institute Inc.)</w:t>
      </w:r>
      <w:r w:rsidR="00684293">
        <w:rPr>
          <w:lang w:val="en-US"/>
        </w:rPr>
        <w:t xml:space="preserve">. </w:t>
      </w:r>
      <w:r w:rsidR="004A4611">
        <w:rPr>
          <w:lang w:val="en-US"/>
        </w:rPr>
        <w:t xml:space="preserve">A normalization </w:t>
      </w:r>
      <w:r w:rsidR="00016D17">
        <w:rPr>
          <w:lang w:val="en-US"/>
        </w:rPr>
        <w:t xml:space="preserve">test was performed to verify the data distribution and standardization transformation of the data was </w:t>
      </w:r>
      <w:r w:rsidR="00E60A70">
        <w:rPr>
          <w:lang w:val="en-US"/>
        </w:rPr>
        <w:t>performed</w:t>
      </w:r>
      <w:r w:rsidR="00016D17">
        <w:rPr>
          <w:lang w:val="en-US"/>
        </w:rPr>
        <w:t xml:space="preserve"> </w:t>
      </w:r>
      <w:r w:rsidR="00684293">
        <w:rPr>
          <w:lang w:val="en-US"/>
        </w:rPr>
        <w:t>using the</w:t>
      </w:r>
      <w:r w:rsidR="00352A8B">
        <w:rPr>
          <w:lang w:val="en-US"/>
        </w:rPr>
        <w:t xml:space="preserve"> mathematical approach</w:t>
      </w:r>
      <w:r w:rsidR="00016D17">
        <w:rPr>
          <w:lang w:val="en-US"/>
        </w:rPr>
        <w:t xml:space="preserve"> as following below:</w:t>
      </w:r>
    </w:p>
    <w:p w14:paraId="7AAFB2E5" w14:textId="2FB3355A" w:rsidR="00142902" w:rsidRPr="00CE7B20" w:rsidRDefault="00016D17" w:rsidP="00CE7B20">
      <w:pPr>
        <w:jc w:val="center"/>
        <w:rPr>
          <w:rFonts w:eastAsiaTheme="minorEastAsia"/>
          <w:sz w:val="32"/>
          <w:lang w:val="en-US"/>
        </w:rPr>
      </w:pPr>
      <m:oMathPara>
        <m:oMath>
          <m:r>
            <w:rPr>
              <w:rFonts w:ascii="Cambria Math" w:hAnsi="Cambria Math"/>
              <w:sz w:val="32"/>
              <w:lang w:val="en-US"/>
            </w:rPr>
            <w:lastRenderedPageBreak/>
            <m:t>Ζ=</m:t>
          </m:r>
          <m:f>
            <m:fPr>
              <m:type m:val="lin"/>
              <m:ctrlPr>
                <w:rPr>
                  <w:rFonts w:ascii="Cambria Math" w:hAnsi="Cambria Math"/>
                  <w:i/>
                  <w:sz w:val="32"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Χ-M</m:t>
                  </m:r>
                </m:e>
              </m:d>
            </m:num>
            <m:den>
              <m:r>
                <w:rPr>
                  <w:rFonts w:ascii="Cambria Math" w:hAnsi="Cambria Math"/>
                  <w:sz w:val="32"/>
                  <w:lang w:val="en-US"/>
                </w:rPr>
                <m:t>S</m:t>
              </m:r>
            </m:den>
          </m:f>
        </m:oMath>
      </m:oMathPara>
    </w:p>
    <w:p w14:paraId="30709192" w14:textId="0088DC20" w:rsidR="00016D17" w:rsidRDefault="00016D17" w:rsidP="00016D17">
      <w:pPr>
        <w:rPr>
          <w:rFonts w:ascii="Cambria Math" w:hAnsi="Cambria Math"/>
          <w:lang w:val="en-US"/>
        </w:rPr>
      </w:pPr>
      <w:r w:rsidRPr="00CE7B20">
        <w:rPr>
          <w:rFonts w:ascii="Cambria Math" w:hAnsi="Cambria Math" w:cs="Cambria Math"/>
          <w:lang w:val="en-US"/>
        </w:rPr>
        <w:t>𝜡</w:t>
      </w:r>
      <w:r>
        <w:rPr>
          <w:rFonts w:ascii="Cambria Math" w:hAnsi="Cambria Math"/>
          <w:lang w:val="en-US"/>
        </w:rPr>
        <w:t xml:space="preserve"> is Z-Score (standard score);</w:t>
      </w:r>
    </w:p>
    <w:p w14:paraId="541088DD" w14:textId="3F73D117" w:rsidR="00016D17" w:rsidRDefault="00016D17" w:rsidP="00016D17">
      <w:pPr>
        <w:rPr>
          <w:rFonts w:ascii="Cambria Math" w:hAnsi="Cambria Math"/>
          <w:lang w:val="en-US"/>
        </w:rPr>
      </w:pPr>
      <w:r>
        <w:rPr>
          <w:rFonts w:ascii="Cambria Math" w:hAnsi="Cambria Math"/>
          <w:lang w:val="en-US"/>
        </w:rPr>
        <w:t>X is score;</w:t>
      </w:r>
    </w:p>
    <w:p w14:paraId="1D715620" w14:textId="59293EE3" w:rsidR="00016D17" w:rsidRDefault="00016D17" w:rsidP="00016D17">
      <w:pPr>
        <w:rPr>
          <w:rFonts w:ascii="Cambria Math" w:hAnsi="Cambria Math"/>
          <w:lang w:val="en-US"/>
        </w:rPr>
      </w:pPr>
      <w:r>
        <w:rPr>
          <w:rFonts w:ascii="Cambria Math" w:hAnsi="Cambria Math"/>
          <w:lang w:val="en-US"/>
        </w:rPr>
        <w:t>M is the mean;</w:t>
      </w:r>
    </w:p>
    <w:p w14:paraId="214FCAA0" w14:textId="1E5E7B02" w:rsidR="00016D17" w:rsidRPr="00016D17" w:rsidRDefault="00016D17" w:rsidP="00016D17">
      <w:pPr>
        <w:rPr>
          <w:lang w:val="en-US"/>
        </w:rPr>
      </w:pPr>
      <w:r>
        <w:rPr>
          <w:rFonts w:ascii="Cambria Math" w:hAnsi="Cambria Math"/>
          <w:lang w:val="en-US"/>
        </w:rPr>
        <w:t>S is the standard deviation;</w:t>
      </w:r>
    </w:p>
    <w:p w14:paraId="0686C262" w14:textId="77777777" w:rsidR="00016D17" w:rsidRDefault="00016D17" w:rsidP="00016D17">
      <w:pPr>
        <w:jc w:val="center"/>
        <w:rPr>
          <w:lang w:val="en-US"/>
        </w:rPr>
      </w:pPr>
    </w:p>
    <w:p w14:paraId="1317C416" w14:textId="77777777" w:rsidR="00142902" w:rsidRDefault="00142902" w:rsidP="00037A87">
      <w:pPr>
        <w:rPr>
          <w:lang w:val="en-US"/>
        </w:rPr>
      </w:pPr>
    </w:p>
    <w:p w14:paraId="410FEAF4" w14:textId="77777777" w:rsidR="0048249E" w:rsidRDefault="00B6199B" w:rsidP="00037A87">
      <w:pPr>
        <w:rPr>
          <w:b/>
          <w:lang w:val="en-US"/>
        </w:rPr>
      </w:pPr>
      <w:r>
        <w:rPr>
          <w:b/>
          <w:lang w:val="en-US"/>
        </w:rPr>
        <w:t>Results and Discussion</w:t>
      </w:r>
    </w:p>
    <w:p w14:paraId="0C60954A" w14:textId="2B407DB7" w:rsidR="00997040" w:rsidRDefault="00997040" w:rsidP="00425B55">
      <w:pPr>
        <w:tabs>
          <w:tab w:val="left" w:pos="7920"/>
        </w:tabs>
        <w:rPr>
          <w:i/>
          <w:lang w:val="en-US"/>
        </w:rPr>
      </w:pPr>
      <w:r>
        <w:rPr>
          <w:i/>
          <w:lang w:val="en-US"/>
        </w:rPr>
        <w:t>Sedimentation rates</w:t>
      </w:r>
    </w:p>
    <w:p w14:paraId="4809AE76" w14:textId="39562DD5" w:rsidR="00997040" w:rsidRPr="00732521" w:rsidRDefault="004A4611" w:rsidP="00425B55">
      <w:pPr>
        <w:tabs>
          <w:tab w:val="left" w:pos="7920"/>
        </w:tabs>
        <w:rPr>
          <w:lang w:val="en-US"/>
        </w:rPr>
      </w:pPr>
      <w:r>
        <w:rPr>
          <w:lang w:val="en-US"/>
        </w:rPr>
        <w:t xml:space="preserve">The sedimentation rates at </w:t>
      </w:r>
      <w:r w:rsidR="003506F0">
        <w:rPr>
          <w:lang w:val="en-US"/>
        </w:rPr>
        <w:t>9bnorte, PM01 and PA05</w:t>
      </w:r>
      <w:r w:rsidR="00997040">
        <w:rPr>
          <w:lang w:val="en-US"/>
        </w:rPr>
        <w:t xml:space="preserve"> </w:t>
      </w:r>
      <w:r w:rsidR="002779A4">
        <w:rPr>
          <w:lang w:val="en-US"/>
        </w:rPr>
        <w:t xml:space="preserve">were </w:t>
      </w:r>
      <w:r>
        <w:rPr>
          <w:lang w:val="en-US"/>
        </w:rPr>
        <w:t xml:space="preserve">calculated using the </w:t>
      </w:r>
      <w:r w:rsidR="003506F0">
        <w:rPr>
          <w:lang w:val="en-US"/>
        </w:rPr>
        <w:t xml:space="preserve">maximum </w:t>
      </w:r>
      <w:r>
        <w:rPr>
          <w:vertAlign w:val="superscript"/>
          <w:lang w:val="en-US"/>
        </w:rPr>
        <w:t>137</w:t>
      </w:r>
      <w:r>
        <w:rPr>
          <w:lang w:val="en-US"/>
        </w:rPr>
        <w:t xml:space="preserve">Cs </w:t>
      </w:r>
      <w:r w:rsidR="003506F0">
        <w:rPr>
          <w:lang w:val="en-US"/>
        </w:rPr>
        <w:t>fallout event</w:t>
      </w:r>
      <w:r w:rsidRPr="004A4611">
        <w:rPr>
          <w:lang w:val="en-US"/>
        </w:rPr>
        <w:t xml:space="preserve"> </w:t>
      </w:r>
      <w:r>
        <w:rPr>
          <w:lang w:val="en-US"/>
        </w:rPr>
        <w:t xml:space="preserve">corresponding </w:t>
      </w:r>
      <w:r w:rsidR="002779A4">
        <w:rPr>
          <w:lang w:val="en-US"/>
        </w:rPr>
        <w:t>to</w:t>
      </w:r>
      <w:r>
        <w:rPr>
          <w:lang w:val="en-US"/>
        </w:rPr>
        <w:t xml:space="preserve"> 1964 (Figueira et al., 2007)</w:t>
      </w:r>
      <w:r w:rsidR="003506F0">
        <w:rPr>
          <w:lang w:val="en-US"/>
        </w:rPr>
        <w:t xml:space="preserve"> </w:t>
      </w:r>
      <w:r w:rsidR="002779A4">
        <w:rPr>
          <w:lang w:val="en-US"/>
        </w:rPr>
        <w:t xml:space="preserve">and </w:t>
      </w:r>
      <w:r w:rsidR="003506F0">
        <w:rPr>
          <w:lang w:val="en-US"/>
        </w:rPr>
        <w:t xml:space="preserve">are </w:t>
      </w:r>
      <w:r w:rsidR="00BC22F0">
        <w:rPr>
          <w:lang w:val="en-US"/>
        </w:rPr>
        <w:t xml:space="preserve">shown </w:t>
      </w:r>
      <w:r w:rsidR="003506F0">
        <w:rPr>
          <w:lang w:val="en-US"/>
        </w:rPr>
        <w:t xml:space="preserve">on Fig. 2a, b, c, respectively. </w:t>
      </w:r>
      <w:r>
        <w:rPr>
          <w:rFonts w:cs="Arial"/>
          <w:szCs w:val="24"/>
          <w:lang w:val="en-US"/>
        </w:rPr>
        <w:t xml:space="preserve">The </w:t>
      </w:r>
      <w:r w:rsidR="001E48E1">
        <w:rPr>
          <w:lang w:val="en-US"/>
        </w:rPr>
        <w:t xml:space="preserve">CIC </w:t>
      </w:r>
      <w:r w:rsidR="003506F0">
        <w:rPr>
          <w:lang w:val="en-US"/>
        </w:rPr>
        <w:t>model of the 9bnorte and PM01 s</w:t>
      </w:r>
      <w:r w:rsidR="00997040">
        <w:rPr>
          <w:lang w:val="en-US"/>
        </w:rPr>
        <w:t xml:space="preserve">ediment cores </w:t>
      </w:r>
      <w:r w:rsidR="003506F0">
        <w:rPr>
          <w:lang w:val="en-US"/>
        </w:rPr>
        <w:t>showed</w:t>
      </w:r>
      <w:r w:rsidR="008473F7">
        <w:rPr>
          <w:lang w:val="en-US"/>
        </w:rPr>
        <w:t xml:space="preserve"> a constant </w:t>
      </w:r>
      <w:r w:rsidR="00BC22F0">
        <w:rPr>
          <w:lang w:val="en-US"/>
        </w:rPr>
        <w:t xml:space="preserve">decrease </w:t>
      </w:r>
      <w:r w:rsidR="00CF5F73">
        <w:rPr>
          <w:lang w:val="en-US"/>
        </w:rPr>
        <w:t xml:space="preserve">of </w:t>
      </w:r>
      <w:r w:rsidR="00CF5F73">
        <w:rPr>
          <w:vertAlign w:val="superscript"/>
          <w:lang w:val="en-US"/>
        </w:rPr>
        <w:t>210</w:t>
      </w:r>
      <w:r w:rsidR="00CF5F73">
        <w:rPr>
          <w:lang w:val="en-US"/>
        </w:rPr>
        <w:t xml:space="preserve">Pb activity </w:t>
      </w:r>
      <w:r w:rsidR="00997040">
        <w:rPr>
          <w:lang w:val="en-US"/>
        </w:rPr>
        <w:t>(Fig.</w:t>
      </w:r>
      <w:r w:rsidR="003506F0">
        <w:rPr>
          <w:lang w:val="en-US"/>
        </w:rPr>
        <w:t>2</w:t>
      </w:r>
      <w:r w:rsidR="00997040">
        <w:rPr>
          <w:lang w:val="en-US"/>
        </w:rPr>
        <w:t xml:space="preserve"> </w:t>
      </w:r>
      <w:r w:rsidR="003506F0">
        <w:rPr>
          <w:lang w:val="en-US"/>
        </w:rPr>
        <w:t>d</w:t>
      </w:r>
      <w:r w:rsidR="00537010">
        <w:rPr>
          <w:lang w:val="en-US"/>
        </w:rPr>
        <w:t xml:space="preserve">, </w:t>
      </w:r>
      <w:r w:rsidR="003506F0">
        <w:rPr>
          <w:lang w:val="en-US"/>
        </w:rPr>
        <w:t>e).</w:t>
      </w:r>
      <w:r w:rsidR="00B310A4">
        <w:rPr>
          <w:lang w:val="en-US"/>
        </w:rPr>
        <w:t xml:space="preserve"> </w:t>
      </w:r>
      <w:r w:rsidR="008473F7">
        <w:rPr>
          <w:lang w:val="en-US"/>
        </w:rPr>
        <w:t>Average s</w:t>
      </w:r>
      <w:r w:rsidR="00B310A4">
        <w:rPr>
          <w:lang w:val="en-US"/>
        </w:rPr>
        <w:t xml:space="preserve">edimentation rates </w:t>
      </w:r>
      <w:r w:rsidR="008473F7">
        <w:rPr>
          <w:lang w:val="en-US"/>
        </w:rPr>
        <w:t>for 9bnorte,</w:t>
      </w:r>
      <w:r w:rsidR="00B310A4">
        <w:rPr>
          <w:lang w:val="en-US"/>
        </w:rPr>
        <w:t xml:space="preserve"> PM01</w:t>
      </w:r>
      <w:r w:rsidR="008473F7">
        <w:rPr>
          <w:lang w:val="en-US"/>
        </w:rPr>
        <w:t xml:space="preserve"> and PA05</w:t>
      </w:r>
      <w:r w:rsidR="005378C6">
        <w:rPr>
          <w:lang w:val="en-US"/>
        </w:rPr>
        <w:t xml:space="preserve"> </w:t>
      </w:r>
      <w:r w:rsidR="00B310A4">
        <w:rPr>
          <w:lang w:val="en-US"/>
        </w:rPr>
        <w:t xml:space="preserve">were 0.52 </w:t>
      </w:r>
      <w:r w:rsidR="00B310A4">
        <w:rPr>
          <w:rFonts w:cs="Arial"/>
          <w:lang w:val="en-US"/>
        </w:rPr>
        <w:t>±</w:t>
      </w:r>
      <w:r w:rsidR="008473F7">
        <w:rPr>
          <w:lang w:val="en-US"/>
        </w:rPr>
        <w:t xml:space="preserve"> 0.08,</w:t>
      </w:r>
      <w:r w:rsidR="00B310A4">
        <w:rPr>
          <w:lang w:val="en-US"/>
        </w:rPr>
        <w:t xml:space="preserve"> 0.57 </w:t>
      </w:r>
      <w:r w:rsidR="00B310A4">
        <w:rPr>
          <w:rFonts w:cs="Arial"/>
          <w:lang w:val="en-US"/>
        </w:rPr>
        <w:t>±</w:t>
      </w:r>
      <w:r w:rsidR="00B310A4">
        <w:rPr>
          <w:lang w:val="en-US"/>
        </w:rPr>
        <w:t xml:space="preserve"> 0.09</w:t>
      </w:r>
      <w:r w:rsidR="008473F7">
        <w:rPr>
          <w:lang w:val="en-US"/>
        </w:rPr>
        <w:t xml:space="preserve"> and 0.59 </w:t>
      </w:r>
      <w:r w:rsidR="008473F7">
        <w:rPr>
          <w:rFonts w:cs="Arial"/>
          <w:lang w:val="en-US"/>
        </w:rPr>
        <w:t>±</w:t>
      </w:r>
      <w:r w:rsidR="008473F7">
        <w:rPr>
          <w:lang w:val="en-US"/>
        </w:rPr>
        <w:t xml:space="preserve"> 0.03 </w:t>
      </w:r>
      <w:r w:rsidR="00B310A4">
        <w:rPr>
          <w:lang w:val="en-US"/>
        </w:rPr>
        <w:t>cm</w:t>
      </w:r>
      <w:r>
        <w:rPr>
          <w:lang w:val="en-US"/>
        </w:rPr>
        <w:t xml:space="preserve"> y</w:t>
      </w:r>
      <w:r w:rsidR="00B310A4">
        <w:rPr>
          <w:vertAlign w:val="superscript"/>
          <w:lang w:val="en-US"/>
        </w:rPr>
        <w:t>-1</w:t>
      </w:r>
      <w:r w:rsidR="008473F7">
        <w:rPr>
          <w:lang w:val="en-US"/>
        </w:rPr>
        <w:t xml:space="preserve">, </w:t>
      </w:r>
      <w:r w:rsidR="00B310A4">
        <w:rPr>
          <w:lang w:val="en-US"/>
        </w:rPr>
        <w:t>respectively.</w:t>
      </w:r>
      <w:r w:rsidR="00732521">
        <w:rPr>
          <w:lang w:val="en-US"/>
        </w:rPr>
        <w:t xml:space="preserve"> </w:t>
      </w:r>
      <w:r w:rsidR="00235BD2">
        <w:rPr>
          <w:lang w:val="en-US"/>
        </w:rPr>
        <w:t xml:space="preserve">The sedimentation </w:t>
      </w:r>
      <w:r w:rsidR="00732521">
        <w:rPr>
          <w:lang w:val="en-US"/>
        </w:rPr>
        <w:t xml:space="preserve">rates </w:t>
      </w:r>
      <w:r w:rsidR="00235BD2">
        <w:rPr>
          <w:lang w:val="en-US"/>
        </w:rPr>
        <w:t>from</w:t>
      </w:r>
      <w:r w:rsidR="00732521">
        <w:rPr>
          <w:lang w:val="en-US"/>
        </w:rPr>
        <w:t xml:space="preserve"> both methods were similar</w:t>
      </w:r>
      <w:r w:rsidR="00235BD2">
        <w:rPr>
          <w:lang w:val="en-US"/>
        </w:rPr>
        <w:t xml:space="preserve"> </w:t>
      </w:r>
      <w:r>
        <w:rPr>
          <w:lang w:val="en-US"/>
        </w:rPr>
        <w:t>with</w:t>
      </w:r>
      <w:r w:rsidR="00235BD2">
        <w:rPr>
          <w:lang w:val="en-US"/>
        </w:rPr>
        <w:t xml:space="preserve"> values of 0.52 and 0.57 cm </w:t>
      </w:r>
      <w:r>
        <w:rPr>
          <w:lang w:val="en-US"/>
        </w:rPr>
        <w:t>y</w:t>
      </w:r>
      <w:r w:rsidR="00235BD2">
        <w:rPr>
          <w:vertAlign w:val="superscript"/>
          <w:lang w:val="en-US"/>
        </w:rPr>
        <w:t xml:space="preserve">-1 </w:t>
      </w:r>
      <w:r>
        <w:rPr>
          <w:lang w:val="en-US"/>
        </w:rPr>
        <w:t>for</w:t>
      </w:r>
      <w:r w:rsidR="00235BD2">
        <w:rPr>
          <w:lang w:val="en-US"/>
        </w:rPr>
        <w:t xml:space="preserve"> 9bnorte and PM01</w:t>
      </w:r>
      <w:r>
        <w:rPr>
          <w:lang w:val="en-US"/>
        </w:rPr>
        <w:t xml:space="preserve"> calculated </w:t>
      </w:r>
      <w:r w:rsidR="00235BD2">
        <w:rPr>
          <w:lang w:val="en-US"/>
        </w:rPr>
        <w:t xml:space="preserve">from the </w:t>
      </w:r>
      <w:r w:rsidR="00732521">
        <w:rPr>
          <w:lang w:val="en-US"/>
        </w:rPr>
        <w:t xml:space="preserve">CIC model </w:t>
      </w:r>
      <w:r w:rsidR="00235BD2">
        <w:rPr>
          <w:lang w:val="en-US"/>
        </w:rPr>
        <w:t xml:space="preserve">and 0.51, 0.59 and 0.59 cm </w:t>
      </w:r>
      <w:r>
        <w:rPr>
          <w:rFonts w:cs="Arial"/>
          <w:lang w:val="en-US"/>
        </w:rPr>
        <w:t>y</w:t>
      </w:r>
      <w:r w:rsidR="00235BD2">
        <w:rPr>
          <w:vertAlign w:val="superscript"/>
          <w:lang w:val="en-US"/>
        </w:rPr>
        <w:t>-1</w:t>
      </w:r>
      <w:r w:rsidR="00235BD2">
        <w:rPr>
          <w:lang w:val="en-US"/>
        </w:rPr>
        <w:t xml:space="preserve"> </w:t>
      </w:r>
      <w:r>
        <w:rPr>
          <w:lang w:val="en-US"/>
        </w:rPr>
        <w:t>for</w:t>
      </w:r>
      <w:r w:rsidR="00235BD2">
        <w:rPr>
          <w:lang w:val="en-US"/>
        </w:rPr>
        <w:t xml:space="preserve"> 9bnorte, PM01 and PA05, respectively</w:t>
      </w:r>
      <w:r>
        <w:rPr>
          <w:lang w:val="en-US"/>
        </w:rPr>
        <w:t xml:space="preserve"> determined by</w:t>
      </w:r>
      <w:r w:rsidR="00235BD2">
        <w:rPr>
          <w:lang w:val="en-US"/>
        </w:rPr>
        <w:t xml:space="preserve"> the </w:t>
      </w:r>
      <w:r w:rsidR="00732521">
        <w:rPr>
          <w:vertAlign w:val="superscript"/>
          <w:lang w:val="en-US"/>
        </w:rPr>
        <w:t>137</w:t>
      </w:r>
      <w:r w:rsidR="00732521">
        <w:rPr>
          <w:lang w:val="en-US"/>
        </w:rPr>
        <w:t>Cs fallout method</w:t>
      </w:r>
      <w:r w:rsidR="002779A4">
        <w:rPr>
          <w:lang w:val="en-US"/>
        </w:rPr>
        <w:t>.</w:t>
      </w:r>
      <w:r w:rsidR="00732521">
        <w:rPr>
          <w:lang w:val="en-US"/>
        </w:rPr>
        <w:t xml:space="preserve">  </w:t>
      </w:r>
    </w:p>
    <w:p w14:paraId="5752B8FB" w14:textId="77777777" w:rsidR="009020CE" w:rsidRDefault="009020CE" w:rsidP="00425B55">
      <w:pPr>
        <w:tabs>
          <w:tab w:val="left" w:pos="7920"/>
        </w:tabs>
        <w:rPr>
          <w:lang w:val="en-US"/>
        </w:rPr>
      </w:pPr>
    </w:p>
    <w:p w14:paraId="307546A1" w14:textId="77777777" w:rsidR="00A557F9" w:rsidRDefault="00A557F9" w:rsidP="00425B55">
      <w:pPr>
        <w:tabs>
          <w:tab w:val="left" w:pos="7920"/>
        </w:tabs>
        <w:rPr>
          <w:lang w:val="en-US"/>
        </w:rPr>
        <w:sectPr w:rsidR="00A557F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1DAD744" w14:textId="5644BAD5" w:rsidR="00C861F7" w:rsidRDefault="003506F0" w:rsidP="009020CE">
      <w:pPr>
        <w:keepNext/>
        <w:tabs>
          <w:tab w:val="left" w:pos="7920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5C051D3" wp14:editId="11D12D7D">
            <wp:extent cx="7832314" cy="48482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dimentation rat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851" cy="485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631B" w14:textId="26051014" w:rsidR="009020CE" w:rsidRDefault="00C861F7" w:rsidP="00CB4BB6">
      <w:pPr>
        <w:pStyle w:val="Legenda"/>
        <w:rPr>
          <w:i/>
          <w:lang w:val="en-US"/>
        </w:rPr>
      </w:pPr>
      <w:r w:rsidRPr="00C861F7">
        <w:rPr>
          <w:lang w:val="en-US"/>
        </w:rPr>
        <w:t xml:space="preserve">Fig. </w:t>
      </w:r>
      <w:r>
        <w:fldChar w:fldCharType="begin"/>
      </w:r>
      <w:r w:rsidRPr="00C861F7">
        <w:rPr>
          <w:lang w:val="en-US"/>
        </w:rPr>
        <w:instrText xml:space="preserve"> SEQ Figure \* ARABIC </w:instrText>
      </w:r>
      <w:r>
        <w:fldChar w:fldCharType="separate"/>
      </w:r>
      <w:r w:rsidRPr="00C861F7">
        <w:rPr>
          <w:noProof/>
          <w:lang w:val="en-US"/>
        </w:rPr>
        <w:t>2</w:t>
      </w:r>
      <w:r>
        <w:fldChar w:fldCharType="end"/>
      </w:r>
      <w:r w:rsidRPr="00C861F7">
        <w:rPr>
          <w:lang w:val="en-US"/>
        </w:rPr>
        <w:t>:</w:t>
      </w:r>
      <w:r w:rsidR="00C012FD">
        <w:rPr>
          <w:lang w:val="en-US"/>
        </w:rPr>
        <w:t xml:space="preserve"> </w:t>
      </w:r>
      <w:r w:rsidR="00E72643">
        <w:rPr>
          <w:lang w:val="en-US"/>
        </w:rPr>
        <w:t xml:space="preserve">Depth variation of the </w:t>
      </w:r>
      <w:r w:rsidR="00C012FD" w:rsidRPr="00E72643">
        <w:rPr>
          <w:vertAlign w:val="superscript"/>
          <w:lang w:val="en-US"/>
        </w:rPr>
        <w:t>137</w:t>
      </w:r>
      <w:r w:rsidR="00C012FD">
        <w:rPr>
          <w:lang w:val="en-US"/>
        </w:rPr>
        <w:t xml:space="preserve">Cs activities from 9bnorte (a), PM01 (b) and PA05 (c) sediment cores and </w:t>
      </w:r>
      <w:r w:rsidR="00E72643" w:rsidRPr="00E72643">
        <w:rPr>
          <w:vertAlign w:val="superscript"/>
          <w:lang w:val="en-US"/>
        </w:rPr>
        <w:t>210</w:t>
      </w:r>
      <w:r w:rsidR="00E72643">
        <w:rPr>
          <w:lang w:val="en-US"/>
        </w:rPr>
        <w:t>Pb</w:t>
      </w:r>
      <w:r w:rsidR="00E72643" w:rsidRPr="00E72643">
        <w:rPr>
          <w:vertAlign w:val="subscript"/>
          <w:lang w:val="en-US"/>
        </w:rPr>
        <w:t>xs</w:t>
      </w:r>
      <w:r w:rsidR="00E72643">
        <w:rPr>
          <w:lang w:val="en-US"/>
        </w:rPr>
        <w:t xml:space="preserve"> activities</w:t>
      </w:r>
      <w:r w:rsidR="005378C6">
        <w:rPr>
          <w:lang w:val="en-US"/>
        </w:rPr>
        <w:t xml:space="preserve"> [</w:t>
      </w:r>
      <w:r w:rsidR="005378C6" w:rsidRPr="0019364C">
        <w:rPr>
          <w:szCs w:val="24"/>
          <w:lang w:val="en-US"/>
        </w:rPr>
        <w:t>Concentration Initial Constant</w:t>
      </w:r>
      <w:r w:rsidR="005378C6">
        <w:rPr>
          <w:lang w:val="en-US"/>
        </w:rPr>
        <w:t xml:space="preserve"> (CIC)]</w:t>
      </w:r>
      <w:r w:rsidR="00E72643">
        <w:rPr>
          <w:lang w:val="en-US"/>
        </w:rPr>
        <w:t xml:space="preserve"> from 9bnorte (d) and PM01 (e) sediment cores.</w:t>
      </w:r>
    </w:p>
    <w:p w14:paraId="4BE1E148" w14:textId="77777777" w:rsidR="009020CE" w:rsidRDefault="009020CE" w:rsidP="00CB4BB6">
      <w:pPr>
        <w:tabs>
          <w:tab w:val="left" w:pos="7920"/>
        </w:tabs>
        <w:jc w:val="center"/>
        <w:rPr>
          <w:i/>
          <w:lang w:val="en-US"/>
        </w:rPr>
        <w:sectPr w:rsidR="009020CE" w:rsidSect="009020CE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AB56D62" w14:textId="66D9C831" w:rsidR="00B6199B" w:rsidRPr="00160820" w:rsidRDefault="00B6199B" w:rsidP="00425B55">
      <w:pPr>
        <w:tabs>
          <w:tab w:val="left" w:pos="7920"/>
        </w:tabs>
        <w:rPr>
          <w:lang w:val="en-US"/>
        </w:rPr>
      </w:pPr>
      <w:r w:rsidRPr="00DD5DDD">
        <w:rPr>
          <w:i/>
          <w:lang w:val="en-US"/>
        </w:rPr>
        <w:lastRenderedPageBreak/>
        <w:t>Grain size, Calcium carbonate, Total organic carbon (TOC), C</w:t>
      </w:r>
      <w:r w:rsidRPr="00DD5DDD">
        <w:rPr>
          <w:i/>
          <w:vertAlign w:val="subscript"/>
          <w:lang w:val="en-US"/>
        </w:rPr>
        <w:t>org.</w:t>
      </w:r>
      <w:r w:rsidRPr="00DD5DDD">
        <w:rPr>
          <w:i/>
          <w:lang w:val="en-US"/>
        </w:rPr>
        <w:t>/N</w:t>
      </w:r>
      <w:r w:rsidRPr="00DD5DDD">
        <w:rPr>
          <w:i/>
          <w:vertAlign w:val="subscript"/>
          <w:lang w:val="en-US"/>
        </w:rPr>
        <w:t>total</w:t>
      </w:r>
      <w:r w:rsidRPr="00DD5DDD">
        <w:rPr>
          <w:i/>
          <w:lang w:val="en-US"/>
        </w:rPr>
        <w:t xml:space="preserve"> ratio and </w:t>
      </w:r>
      <w:r w:rsidRPr="00DD5DDD">
        <w:rPr>
          <w:rFonts w:cs="Arial"/>
          <w:i/>
        </w:rPr>
        <w:t>δ</w:t>
      </w:r>
      <w:r w:rsidRPr="00DD5DDD">
        <w:rPr>
          <w:i/>
          <w:vertAlign w:val="superscript"/>
          <w:lang w:val="en-US"/>
        </w:rPr>
        <w:t>13</w:t>
      </w:r>
      <w:r w:rsidRPr="00DD5DDD">
        <w:rPr>
          <w:i/>
          <w:lang w:val="en-US"/>
        </w:rPr>
        <w:t xml:space="preserve">C </w:t>
      </w:r>
      <w:r w:rsidR="00160820">
        <w:rPr>
          <w:i/>
          <w:lang w:val="en-US"/>
        </w:rPr>
        <w:t>and</w:t>
      </w:r>
      <w:r w:rsidR="00160820" w:rsidRPr="00DD5DDD">
        <w:rPr>
          <w:i/>
          <w:lang w:val="en-US"/>
        </w:rPr>
        <w:t xml:space="preserve"> </w:t>
      </w:r>
      <w:r w:rsidRPr="00DD5DDD">
        <w:rPr>
          <w:rFonts w:eastAsia="Times New Roman" w:cs="Arial"/>
          <w:i/>
          <w:lang w:eastAsia="pt-BR"/>
        </w:rPr>
        <w:t>δ</w:t>
      </w:r>
      <w:r w:rsidRPr="00DD5DDD">
        <w:rPr>
          <w:rFonts w:eastAsia="Times New Roman"/>
          <w:i/>
          <w:vertAlign w:val="superscript"/>
          <w:lang w:val="en-US" w:eastAsia="pt-BR"/>
        </w:rPr>
        <w:t>15</w:t>
      </w:r>
      <w:r w:rsidRPr="00DD5DDD">
        <w:rPr>
          <w:rFonts w:eastAsia="Times New Roman"/>
          <w:i/>
          <w:lang w:val="en-US" w:eastAsia="pt-BR"/>
        </w:rPr>
        <w:t>N isotopes</w:t>
      </w:r>
      <w:r w:rsidR="00F9034A">
        <w:rPr>
          <w:rFonts w:eastAsia="Times New Roman"/>
          <w:i/>
          <w:lang w:val="en-US" w:eastAsia="pt-BR"/>
        </w:rPr>
        <w:t>.</w:t>
      </w:r>
    </w:p>
    <w:p w14:paraId="3D31FACE" w14:textId="3724C784" w:rsidR="00BA3CD0" w:rsidRDefault="00B6199B" w:rsidP="00037A87">
      <w:pPr>
        <w:rPr>
          <w:lang w:val="en-US"/>
        </w:rPr>
      </w:pPr>
      <w:r>
        <w:rPr>
          <w:lang w:val="en-US"/>
        </w:rPr>
        <w:t>T</w:t>
      </w:r>
      <w:r w:rsidRPr="00B6199B">
        <w:rPr>
          <w:lang w:val="en-US"/>
        </w:rPr>
        <w:t xml:space="preserve">he </w:t>
      </w:r>
      <w:r>
        <w:rPr>
          <w:lang w:val="en-US"/>
        </w:rPr>
        <w:t>sediment from the Piraquê-Açú core (PA05 – Fig.</w:t>
      </w:r>
      <w:r w:rsidRPr="00B6199B">
        <w:rPr>
          <w:lang w:val="en-US"/>
        </w:rPr>
        <w:t xml:space="preserve"> </w:t>
      </w:r>
      <w:r w:rsidR="005378C6">
        <w:rPr>
          <w:lang w:val="en-US"/>
        </w:rPr>
        <w:t>3</w:t>
      </w:r>
      <w:r w:rsidRPr="00B6199B">
        <w:rPr>
          <w:lang w:val="en-US"/>
        </w:rPr>
        <w:t xml:space="preserve">) </w:t>
      </w:r>
      <w:r w:rsidR="005D287E">
        <w:rPr>
          <w:lang w:val="en-US"/>
        </w:rPr>
        <w:t xml:space="preserve">has </w:t>
      </w:r>
      <w:r w:rsidRPr="00B6199B">
        <w:rPr>
          <w:lang w:val="en-US"/>
        </w:rPr>
        <w:t>a high TOC</w:t>
      </w:r>
      <w:r w:rsidR="005D287E" w:rsidRPr="005D287E">
        <w:rPr>
          <w:lang w:val="en-US"/>
        </w:rPr>
        <w:t xml:space="preserve"> </w:t>
      </w:r>
      <w:r w:rsidR="005D287E" w:rsidRPr="00B6199B">
        <w:rPr>
          <w:lang w:val="en-US"/>
        </w:rPr>
        <w:t>content</w:t>
      </w:r>
      <w:r w:rsidRPr="00B6199B">
        <w:rPr>
          <w:lang w:val="en-US"/>
        </w:rPr>
        <w:t xml:space="preserve"> (4.64 </w:t>
      </w:r>
      <w:r w:rsidR="00160820">
        <w:rPr>
          <w:rFonts w:cs="Arial"/>
          <w:lang w:val="en-US"/>
        </w:rPr>
        <w:t>–</w:t>
      </w:r>
      <w:r w:rsidRPr="00B6199B">
        <w:rPr>
          <w:lang w:val="en-US"/>
        </w:rPr>
        <w:t xml:space="preserve"> 7.71</w:t>
      </w:r>
      <w:r>
        <w:rPr>
          <w:lang w:val="en-US"/>
        </w:rPr>
        <w:t xml:space="preserve"> </w:t>
      </w:r>
      <w:r w:rsidRPr="00B6199B">
        <w:rPr>
          <w:lang w:val="en-US"/>
        </w:rPr>
        <w:t xml:space="preserve">%) and calcium carbonate (21.60 </w:t>
      </w:r>
      <w:r w:rsidR="00160820">
        <w:rPr>
          <w:rFonts w:cs="Arial"/>
          <w:lang w:val="en-US"/>
        </w:rPr>
        <w:t>–</w:t>
      </w:r>
      <w:r w:rsidRPr="00B6199B">
        <w:rPr>
          <w:lang w:val="en-US"/>
        </w:rPr>
        <w:t xml:space="preserve"> 71.24</w:t>
      </w:r>
      <w:r>
        <w:rPr>
          <w:lang w:val="en-US"/>
        </w:rPr>
        <w:t xml:space="preserve"> </w:t>
      </w:r>
      <w:r w:rsidRPr="00B6199B">
        <w:rPr>
          <w:lang w:val="en-US"/>
        </w:rPr>
        <w:t>%</w:t>
      </w:r>
      <w:r w:rsidR="00160820">
        <w:rPr>
          <w:lang w:val="en-US"/>
        </w:rPr>
        <w:t xml:space="preserve">, Fig. </w:t>
      </w:r>
      <w:r w:rsidR="005378C6">
        <w:rPr>
          <w:lang w:val="en-US"/>
        </w:rPr>
        <w:t>3</w:t>
      </w:r>
      <w:r w:rsidRPr="00B6199B">
        <w:rPr>
          <w:lang w:val="en-US"/>
        </w:rPr>
        <w:t>)</w:t>
      </w:r>
      <w:r w:rsidR="004A4611">
        <w:rPr>
          <w:lang w:val="en-US"/>
        </w:rPr>
        <w:t xml:space="preserve">, </w:t>
      </w:r>
      <w:r>
        <w:rPr>
          <w:lang w:val="en-US"/>
        </w:rPr>
        <w:t xml:space="preserve">the </w:t>
      </w:r>
      <w:r w:rsidR="005D287E">
        <w:rPr>
          <w:lang w:val="en-US"/>
        </w:rPr>
        <w:t>latter</w:t>
      </w:r>
      <w:r w:rsidR="005D287E" w:rsidRPr="00B6199B">
        <w:rPr>
          <w:lang w:val="en-US"/>
        </w:rPr>
        <w:t xml:space="preserve"> </w:t>
      </w:r>
      <w:r w:rsidR="004A4611">
        <w:rPr>
          <w:lang w:val="en-US"/>
        </w:rPr>
        <w:t>likely being</w:t>
      </w:r>
      <w:r w:rsidRPr="00B6199B">
        <w:rPr>
          <w:lang w:val="en-US"/>
        </w:rPr>
        <w:t xml:space="preserve"> associated with native biogenic material, such as </w:t>
      </w:r>
      <w:r w:rsidR="00160820">
        <w:rPr>
          <w:lang w:val="en-US"/>
        </w:rPr>
        <w:t>bivalves</w:t>
      </w:r>
      <w:r w:rsidR="00160820" w:rsidRPr="00B6199B">
        <w:rPr>
          <w:lang w:val="en-US"/>
        </w:rPr>
        <w:t xml:space="preserve"> </w:t>
      </w:r>
      <w:r w:rsidRPr="00B6199B">
        <w:rPr>
          <w:lang w:val="en-US"/>
        </w:rPr>
        <w:t xml:space="preserve">and gastropods </w:t>
      </w:r>
      <w:r w:rsidR="004A4611">
        <w:rPr>
          <w:lang w:val="en-US"/>
        </w:rPr>
        <w:t>as</w:t>
      </w:r>
      <w:r w:rsidR="004A4611" w:rsidRPr="00B6199B">
        <w:rPr>
          <w:lang w:val="en-US"/>
        </w:rPr>
        <w:t xml:space="preserve"> </w:t>
      </w:r>
      <w:r w:rsidRPr="00B6199B">
        <w:rPr>
          <w:lang w:val="en-US"/>
        </w:rPr>
        <w:t xml:space="preserve">several shells were found </w:t>
      </w:r>
      <w:r w:rsidR="00160820">
        <w:rPr>
          <w:lang w:val="en-US"/>
        </w:rPr>
        <w:t>in the</w:t>
      </w:r>
      <w:r w:rsidR="00160820" w:rsidRPr="00B6199B">
        <w:rPr>
          <w:lang w:val="en-US"/>
        </w:rPr>
        <w:t xml:space="preserve"> </w:t>
      </w:r>
      <w:r w:rsidRPr="00B6199B">
        <w:rPr>
          <w:lang w:val="en-US"/>
        </w:rPr>
        <w:t>sediment.</w:t>
      </w:r>
    </w:p>
    <w:p w14:paraId="416F7F23" w14:textId="32CE2C10" w:rsidR="00B6199B" w:rsidRDefault="00DA345F" w:rsidP="00037A87">
      <w:pPr>
        <w:rPr>
          <w:lang w:val="en-US"/>
        </w:rPr>
      </w:pPr>
      <w:r>
        <w:rPr>
          <w:lang w:val="en-US"/>
        </w:rPr>
        <w:t>The particle size in t</w:t>
      </w:r>
      <w:r w:rsidR="00B6199B" w:rsidRPr="00B6199B">
        <w:rPr>
          <w:lang w:val="en-US"/>
        </w:rPr>
        <w:t xml:space="preserve">he PA05 sediments </w:t>
      </w:r>
      <w:r>
        <w:rPr>
          <w:lang w:val="en-US"/>
        </w:rPr>
        <w:t xml:space="preserve">consisted </w:t>
      </w:r>
      <w:r w:rsidR="00B6199B" w:rsidRPr="00B6199B">
        <w:rPr>
          <w:lang w:val="en-US"/>
        </w:rPr>
        <w:t>predominantly</w:t>
      </w:r>
      <w:r w:rsidR="00B6199B">
        <w:rPr>
          <w:lang w:val="en-US"/>
        </w:rPr>
        <w:t xml:space="preserve"> of</w:t>
      </w:r>
      <w:r w:rsidR="00B6199B" w:rsidRPr="00B6199B">
        <w:rPr>
          <w:lang w:val="en-US"/>
        </w:rPr>
        <w:t xml:space="preserve"> silt but with an increase </w:t>
      </w:r>
      <w:r w:rsidR="004A4611">
        <w:rPr>
          <w:lang w:val="en-US"/>
        </w:rPr>
        <w:t>in</w:t>
      </w:r>
      <w:r w:rsidR="004A4611" w:rsidRPr="00B6199B">
        <w:rPr>
          <w:lang w:val="en-US"/>
        </w:rPr>
        <w:t xml:space="preserve"> </w:t>
      </w:r>
      <w:r w:rsidR="00B6199B" w:rsidRPr="00B6199B">
        <w:rPr>
          <w:lang w:val="en-US"/>
        </w:rPr>
        <w:t>sand content towards the surface</w:t>
      </w:r>
      <w:r w:rsidR="0050717E">
        <w:rPr>
          <w:lang w:val="en-US"/>
        </w:rPr>
        <w:t xml:space="preserve"> (</w:t>
      </w:r>
      <w:r w:rsidR="0050717E" w:rsidRPr="00864F20">
        <w:rPr>
          <w:lang w:val="en-US"/>
        </w:rPr>
        <w:t>Fig</w:t>
      </w:r>
      <w:r w:rsidR="0050717E">
        <w:rPr>
          <w:lang w:val="en-US"/>
        </w:rPr>
        <w:t>.</w:t>
      </w:r>
      <w:r w:rsidR="0050717E" w:rsidRPr="00864F20">
        <w:rPr>
          <w:lang w:val="en-US"/>
        </w:rPr>
        <w:t xml:space="preserve"> </w:t>
      </w:r>
      <w:r w:rsidR="00537010">
        <w:rPr>
          <w:lang w:val="en-US"/>
        </w:rPr>
        <w:t>3</w:t>
      </w:r>
      <w:r w:rsidR="0050717E">
        <w:rPr>
          <w:lang w:val="en-US"/>
        </w:rPr>
        <w:t>)</w:t>
      </w:r>
      <w:r w:rsidR="00B6199B" w:rsidRPr="00B6199B">
        <w:rPr>
          <w:lang w:val="en-US"/>
        </w:rPr>
        <w:t xml:space="preserve">. </w:t>
      </w:r>
      <w:r w:rsidR="00160820">
        <w:rPr>
          <w:lang w:val="en-US"/>
        </w:rPr>
        <w:t>O</w:t>
      </w:r>
      <w:r w:rsidR="00160820" w:rsidRPr="00B6199B">
        <w:rPr>
          <w:lang w:val="en-US"/>
        </w:rPr>
        <w:t xml:space="preserve">rganic </w:t>
      </w:r>
      <w:r w:rsidR="00B6199B" w:rsidRPr="00B6199B">
        <w:rPr>
          <w:lang w:val="en-US"/>
        </w:rPr>
        <w:t xml:space="preserve">material in coastal environments </w:t>
      </w:r>
      <w:r w:rsidR="00996EAD" w:rsidRPr="00B6199B">
        <w:rPr>
          <w:lang w:val="en-US"/>
        </w:rPr>
        <w:t xml:space="preserve">is </w:t>
      </w:r>
      <w:r w:rsidR="004A4611">
        <w:rPr>
          <w:lang w:val="en-US"/>
        </w:rPr>
        <w:t xml:space="preserve">usually </w:t>
      </w:r>
      <w:r w:rsidR="00996EAD">
        <w:rPr>
          <w:lang w:val="en-US"/>
        </w:rPr>
        <w:t>associated</w:t>
      </w:r>
      <w:r>
        <w:rPr>
          <w:lang w:val="en-US"/>
        </w:rPr>
        <w:t xml:space="preserve"> with</w:t>
      </w:r>
      <w:r w:rsidR="00B6199B" w:rsidRPr="00B6199B">
        <w:rPr>
          <w:lang w:val="en-US"/>
        </w:rPr>
        <w:t xml:space="preserve"> fine sediments (Ogrinc </w:t>
      </w:r>
      <w:r w:rsidR="00B6199B" w:rsidRPr="00E84CD1">
        <w:rPr>
          <w:lang w:val="en-US"/>
        </w:rPr>
        <w:t>et al.,</w:t>
      </w:r>
      <w:r w:rsidR="00C909F0">
        <w:rPr>
          <w:lang w:val="en-US"/>
        </w:rPr>
        <w:t xml:space="preserve"> 2005)</w:t>
      </w:r>
      <w:r w:rsidR="004A4611">
        <w:rPr>
          <w:lang w:val="en-US"/>
        </w:rPr>
        <w:t>,</w:t>
      </w:r>
      <w:r w:rsidR="00C909F0">
        <w:rPr>
          <w:lang w:val="en-US"/>
        </w:rPr>
        <w:t xml:space="preserve"> but</w:t>
      </w:r>
      <w:r w:rsidR="00B6199B">
        <w:rPr>
          <w:lang w:val="en-US"/>
        </w:rPr>
        <w:t xml:space="preserve"> t</w:t>
      </w:r>
      <w:r w:rsidR="00B6199B" w:rsidRPr="00B6199B">
        <w:rPr>
          <w:lang w:val="en-US"/>
        </w:rPr>
        <w:t xml:space="preserve">his association does not </w:t>
      </w:r>
      <w:r w:rsidR="00C909F0">
        <w:rPr>
          <w:lang w:val="en-US"/>
        </w:rPr>
        <w:t xml:space="preserve">occur </w:t>
      </w:r>
      <w:r w:rsidR="005D287E">
        <w:rPr>
          <w:lang w:val="en-US"/>
        </w:rPr>
        <w:t xml:space="preserve">in the </w:t>
      </w:r>
      <w:r w:rsidR="00C909F0">
        <w:rPr>
          <w:lang w:val="en-US"/>
        </w:rPr>
        <w:t>PA05</w:t>
      </w:r>
      <w:r w:rsidR="00C909F0" w:rsidRPr="00C909F0">
        <w:rPr>
          <w:lang w:val="en-US"/>
        </w:rPr>
        <w:t xml:space="preserve"> </w:t>
      </w:r>
      <w:r w:rsidR="00C909F0">
        <w:rPr>
          <w:lang w:val="en-US"/>
        </w:rPr>
        <w:t xml:space="preserve">sediments, </w:t>
      </w:r>
      <w:r w:rsidR="005D287E">
        <w:rPr>
          <w:lang w:val="en-US"/>
        </w:rPr>
        <w:t>where</w:t>
      </w:r>
      <w:r w:rsidR="00B6199B" w:rsidRPr="00B6199B">
        <w:rPr>
          <w:lang w:val="en-US"/>
        </w:rPr>
        <w:t xml:space="preserve"> </w:t>
      </w:r>
      <w:r w:rsidR="009D5E1C">
        <w:rPr>
          <w:lang w:val="en-US"/>
        </w:rPr>
        <w:t xml:space="preserve">the </w:t>
      </w:r>
      <w:r w:rsidR="00985CDF">
        <w:rPr>
          <w:lang w:val="en-US"/>
        </w:rPr>
        <w:t xml:space="preserve">organic material derived from </w:t>
      </w:r>
      <w:r w:rsidR="00C909F0">
        <w:rPr>
          <w:lang w:val="en-US"/>
        </w:rPr>
        <w:t>mangrove</w:t>
      </w:r>
      <w:r w:rsidR="00985CDF">
        <w:rPr>
          <w:lang w:val="en-US"/>
        </w:rPr>
        <w:t>s</w:t>
      </w:r>
      <w:r w:rsidR="009D5E1C">
        <w:rPr>
          <w:lang w:val="en-US"/>
        </w:rPr>
        <w:t xml:space="preserve"> </w:t>
      </w:r>
      <w:r w:rsidR="005D287E">
        <w:rPr>
          <w:lang w:val="en-US"/>
        </w:rPr>
        <w:t xml:space="preserve">may be </w:t>
      </w:r>
      <w:r w:rsidR="00C909F0" w:rsidRPr="00B6199B">
        <w:rPr>
          <w:lang w:val="en-US"/>
        </w:rPr>
        <w:t xml:space="preserve">the main </w:t>
      </w:r>
      <w:r w:rsidR="005D287E">
        <w:rPr>
          <w:lang w:val="en-US"/>
        </w:rPr>
        <w:t>contributo</w:t>
      </w:r>
      <w:r w:rsidR="00985CDF">
        <w:rPr>
          <w:lang w:val="en-US"/>
        </w:rPr>
        <w:t>r</w:t>
      </w:r>
      <w:r w:rsidR="005D287E" w:rsidRPr="00B6199B">
        <w:rPr>
          <w:lang w:val="en-US"/>
        </w:rPr>
        <w:t xml:space="preserve"> </w:t>
      </w:r>
      <w:r w:rsidR="00C909F0">
        <w:rPr>
          <w:lang w:val="en-US"/>
        </w:rPr>
        <w:t xml:space="preserve">to the PA05 </w:t>
      </w:r>
      <w:r w:rsidR="00985CDF">
        <w:rPr>
          <w:lang w:val="en-US"/>
        </w:rPr>
        <w:t>TOC</w:t>
      </w:r>
      <w:r w:rsidR="00C909F0">
        <w:rPr>
          <w:lang w:val="en-US"/>
        </w:rPr>
        <w:t>.</w:t>
      </w:r>
    </w:p>
    <w:p w14:paraId="6D6D346F" w14:textId="2138D994" w:rsidR="00864F20" w:rsidRDefault="00864F20" w:rsidP="00037A87">
      <w:pPr>
        <w:rPr>
          <w:lang w:val="en-US"/>
        </w:rPr>
      </w:pPr>
      <w:r w:rsidRPr="00864F20">
        <w:rPr>
          <w:lang w:val="en-US"/>
        </w:rPr>
        <w:t>As</w:t>
      </w:r>
      <w:r>
        <w:rPr>
          <w:lang w:val="en-US"/>
        </w:rPr>
        <w:t xml:space="preserve"> </w:t>
      </w:r>
      <w:r w:rsidR="00115E95">
        <w:rPr>
          <w:lang w:val="en-US"/>
        </w:rPr>
        <w:t xml:space="preserve">for </w:t>
      </w:r>
      <w:r>
        <w:rPr>
          <w:lang w:val="en-US"/>
        </w:rPr>
        <w:t>organic matter quality</w:t>
      </w:r>
      <w:r w:rsidRPr="00864F20">
        <w:rPr>
          <w:lang w:val="en-US"/>
        </w:rPr>
        <w:t>, C</w:t>
      </w:r>
      <w:r w:rsidRPr="00864F20">
        <w:rPr>
          <w:vertAlign w:val="subscript"/>
          <w:lang w:val="en-US"/>
        </w:rPr>
        <w:t>org.</w:t>
      </w:r>
      <w:r w:rsidRPr="00864F20">
        <w:rPr>
          <w:lang w:val="en-US"/>
        </w:rPr>
        <w:t>/N</w:t>
      </w:r>
      <w:r w:rsidRPr="00864F20">
        <w:rPr>
          <w:vertAlign w:val="subscript"/>
          <w:lang w:val="en-US"/>
        </w:rPr>
        <w:t>total</w:t>
      </w:r>
      <w:r w:rsidRPr="00864F20">
        <w:rPr>
          <w:lang w:val="en-US"/>
        </w:rPr>
        <w:t xml:space="preserve"> </w:t>
      </w:r>
      <w:r w:rsidR="0050717E">
        <w:rPr>
          <w:lang w:val="en-US"/>
        </w:rPr>
        <w:t>ratio</w:t>
      </w:r>
      <w:r w:rsidRPr="00864F20">
        <w:rPr>
          <w:lang w:val="en-US"/>
        </w:rPr>
        <w:t xml:space="preserve"> showed values ​​(23.3 </w:t>
      </w:r>
      <w:r w:rsidR="00C14F7E">
        <w:rPr>
          <w:rFonts w:cs="Arial"/>
          <w:lang w:val="en-US"/>
        </w:rPr>
        <w:t>–</w:t>
      </w:r>
      <w:r w:rsidR="00C14F7E">
        <w:rPr>
          <w:lang w:val="en-US"/>
        </w:rPr>
        <w:t xml:space="preserve"> </w:t>
      </w:r>
      <w:r w:rsidRPr="00864F20">
        <w:rPr>
          <w:lang w:val="en-US"/>
        </w:rPr>
        <w:t>32.2; Fig</w:t>
      </w:r>
      <w:r w:rsidR="0050717E">
        <w:rPr>
          <w:lang w:val="en-US"/>
        </w:rPr>
        <w:t>.</w:t>
      </w:r>
      <w:r w:rsidRPr="00864F20">
        <w:rPr>
          <w:lang w:val="en-US"/>
        </w:rPr>
        <w:t xml:space="preserve"> </w:t>
      </w:r>
      <w:r w:rsidR="00537010">
        <w:rPr>
          <w:lang w:val="en-US"/>
        </w:rPr>
        <w:t>3</w:t>
      </w:r>
      <w:r w:rsidRPr="00864F20">
        <w:rPr>
          <w:lang w:val="en-US"/>
        </w:rPr>
        <w:t xml:space="preserve">) characteristic of </w:t>
      </w:r>
      <w:r w:rsidR="00C14F7E">
        <w:rPr>
          <w:lang w:val="en-US"/>
        </w:rPr>
        <w:t>terrestrial</w:t>
      </w:r>
      <w:r w:rsidR="00C14F7E" w:rsidRPr="00864F20">
        <w:rPr>
          <w:lang w:val="en-US"/>
        </w:rPr>
        <w:t xml:space="preserve"> </w:t>
      </w:r>
      <w:r w:rsidR="0050717E" w:rsidRPr="00864F20">
        <w:rPr>
          <w:lang w:val="en-US"/>
        </w:rPr>
        <w:t>vegetation contribution</w:t>
      </w:r>
      <w:r w:rsidR="00C14F7E">
        <w:rPr>
          <w:lang w:val="en-US"/>
        </w:rPr>
        <w:t>s</w:t>
      </w:r>
      <w:r w:rsidR="0050717E" w:rsidRPr="00864F20">
        <w:rPr>
          <w:lang w:val="en-US"/>
        </w:rPr>
        <w:t xml:space="preserve"> </w:t>
      </w:r>
      <w:r w:rsidRPr="00864F20">
        <w:rPr>
          <w:lang w:val="en-US"/>
        </w:rPr>
        <w:t xml:space="preserve">(&gt; 12) (Prahl </w:t>
      </w:r>
      <w:r w:rsidRPr="00E84CD1">
        <w:rPr>
          <w:lang w:val="en-US"/>
        </w:rPr>
        <w:t>et al.,</w:t>
      </w:r>
      <w:r w:rsidRPr="00864F20">
        <w:rPr>
          <w:lang w:val="en-US"/>
        </w:rPr>
        <w:t xml:space="preserve"> 1980)</w:t>
      </w:r>
      <w:r w:rsidR="005378C6">
        <w:rPr>
          <w:lang w:val="en-US"/>
        </w:rPr>
        <w:t xml:space="preserve"> since</w:t>
      </w:r>
      <w:r w:rsidR="00C14F7E">
        <w:rPr>
          <w:lang w:val="en-US"/>
        </w:rPr>
        <w:t xml:space="preserve"> </w:t>
      </w:r>
      <w:r w:rsidRPr="00864F20">
        <w:rPr>
          <w:lang w:val="en-US"/>
        </w:rPr>
        <w:t xml:space="preserve">the composition of </w:t>
      </w:r>
      <w:r w:rsidR="0050717E">
        <w:rPr>
          <w:lang w:val="en-US"/>
        </w:rPr>
        <w:t xml:space="preserve">these </w:t>
      </w:r>
      <w:r w:rsidRPr="00864F20">
        <w:rPr>
          <w:lang w:val="en-US"/>
        </w:rPr>
        <w:t>plant</w:t>
      </w:r>
      <w:r w:rsidR="0050717E">
        <w:rPr>
          <w:lang w:val="en-US"/>
        </w:rPr>
        <w:t>s</w:t>
      </w:r>
      <w:r w:rsidRPr="00864F20">
        <w:rPr>
          <w:lang w:val="en-US"/>
        </w:rPr>
        <w:t xml:space="preserve"> </w:t>
      </w:r>
      <w:r w:rsidR="00C14F7E" w:rsidRPr="00864F20">
        <w:rPr>
          <w:lang w:val="en-US"/>
        </w:rPr>
        <w:t xml:space="preserve">consist </w:t>
      </w:r>
      <w:r w:rsidRPr="00864F20">
        <w:rPr>
          <w:lang w:val="en-US"/>
        </w:rPr>
        <w:t xml:space="preserve">predominantly of lignin and cellulose, which </w:t>
      </w:r>
      <w:r w:rsidR="0050717E">
        <w:rPr>
          <w:lang w:val="en-US"/>
        </w:rPr>
        <w:t xml:space="preserve">have </w:t>
      </w:r>
      <w:r w:rsidRPr="00864F20">
        <w:rPr>
          <w:lang w:val="en-US"/>
        </w:rPr>
        <w:t>low nitrogen</w:t>
      </w:r>
      <w:r w:rsidR="0050717E">
        <w:rPr>
          <w:lang w:val="en-US"/>
        </w:rPr>
        <w:t xml:space="preserve"> content</w:t>
      </w:r>
      <w:r w:rsidRPr="00864F20">
        <w:rPr>
          <w:lang w:val="en-US"/>
        </w:rPr>
        <w:t xml:space="preserve"> (Lamb </w:t>
      </w:r>
      <w:r w:rsidRPr="00E84CD1">
        <w:rPr>
          <w:lang w:val="en-US"/>
        </w:rPr>
        <w:t>et al.,</w:t>
      </w:r>
      <w:r w:rsidRPr="00864F20">
        <w:rPr>
          <w:lang w:val="en-US"/>
        </w:rPr>
        <w:t xml:space="preserve"> 2006). The δ</w:t>
      </w:r>
      <w:r w:rsidRPr="00944110">
        <w:rPr>
          <w:vertAlign w:val="superscript"/>
          <w:lang w:val="en-US"/>
        </w:rPr>
        <w:t>13</w:t>
      </w:r>
      <w:r w:rsidRPr="00864F20">
        <w:rPr>
          <w:lang w:val="en-US"/>
        </w:rPr>
        <w:t xml:space="preserve">C values ​​for PA05 (-29.1 ‰ </w:t>
      </w:r>
      <w:r w:rsidR="00C14F7E">
        <w:rPr>
          <w:rFonts w:cs="Arial"/>
          <w:lang w:val="en-US"/>
        </w:rPr>
        <w:t>–</w:t>
      </w:r>
      <w:r w:rsidRPr="00864F20">
        <w:rPr>
          <w:lang w:val="en-US"/>
        </w:rPr>
        <w:t xml:space="preserve"> </w:t>
      </w:r>
      <w:r w:rsidR="00944110">
        <w:rPr>
          <w:lang w:val="en-US"/>
        </w:rPr>
        <w:t xml:space="preserve">-25.1 ‰) also suggest </w:t>
      </w:r>
      <w:r w:rsidR="00115E95">
        <w:rPr>
          <w:lang w:val="en-US"/>
        </w:rPr>
        <w:t xml:space="preserve">a </w:t>
      </w:r>
      <w:r w:rsidR="00DB7297">
        <w:rPr>
          <w:lang w:val="en-US"/>
        </w:rPr>
        <w:t>terrestrial</w:t>
      </w:r>
      <w:r w:rsidRPr="00864F20">
        <w:rPr>
          <w:lang w:val="en-US"/>
        </w:rPr>
        <w:t xml:space="preserve"> contribution, which may be associated with organic material </w:t>
      </w:r>
      <w:r w:rsidR="00944110">
        <w:rPr>
          <w:lang w:val="en-US"/>
        </w:rPr>
        <w:t xml:space="preserve">from </w:t>
      </w:r>
      <w:r w:rsidRPr="00864F20">
        <w:rPr>
          <w:lang w:val="en-US"/>
        </w:rPr>
        <w:t xml:space="preserve">mangrove forests (Meyers, 2003). Smallwood </w:t>
      </w:r>
      <w:r w:rsidRPr="00E84CD1">
        <w:rPr>
          <w:lang w:val="en-US"/>
        </w:rPr>
        <w:t>et al.</w:t>
      </w:r>
      <w:r w:rsidRPr="00864F20">
        <w:rPr>
          <w:lang w:val="en-US"/>
        </w:rPr>
        <w:t xml:space="preserve"> (2003) found δ</w:t>
      </w:r>
      <w:r w:rsidRPr="00944110">
        <w:rPr>
          <w:vertAlign w:val="superscript"/>
          <w:lang w:val="en-US"/>
        </w:rPr>
        <w:t>13</w:t>
      </w:r>
      <w:r w:rsidRPr="00864F20">
        <w:rPr>
          <w:lang w:val="en-US"/>
        </w:rPr>
        <w:t xml:space="preserve">C </w:t>
      </w:r>
      <w:r w:rsidR="00115E95">
        <w:rPr>
          <w:lang w:val="en-US"/>
        </w:rPr>
        <w:t>values</w:t>
      </w:r>
      <w:r w:rsidR="00115E95" w:rsidRPr="00864F20">
        <w:rPr>
          <w:lang w:val="en-US"/>
        </w:rPr>
        <w:t xml:space="preserve"> </w:t>
      </w:r>
      <w:r w:rsidRPr="00864F20">
        <w:rPr>
          <w:lang w:val="en-US"/>
        </w:rPr>
        <w:t xml:space="preserve">between -29.5 and -26.5 ‰ </w:t>
      </w:r>
      <w:r w:rsidR="00944110">
        <w:rPr>
          <w:lang w:val="en-US"/>
        </w:rPr>
        <w:t>in</w:t>
      </w:r>
      <w:r w:rsidRPr="00864F20">
        <w:rPr>
          <w:lang w:val="en-US"/>
        </w:rPr>
        <w:t xml:space="preserve"> </w:t>
      </w:r>
      <w:r w:rsidR="00C14F7E">
        <w:rPr>
          <w:lang w:val="en-US"/>
        </w:rPr>
        <w:t xml:space="preserve">red </w:t>
      </w:r>
      <w:r w:rsidRPr="00864F20">
        <w:rPr>
          <w:lang w:val="en-US"/>
        </w:rPr>
        <w:t>mangrove (</w:t>
      </w:r>
      <w:r w:rsidRPr="00944110">
        <w:rPr>
          <w:i/>
          <w:lang w:val="en-US"/>
        </w:rPr>
        <w:t>Rhizophora</w:t>
      </w:r>
      <w:r w:rsidRPr="00864F20">
        <w:rPr>
          <w:lang w:val="en-US"/>
        </w:rPr>
        <w:t xml:space="preserve"> </w:t>
      </w:r>
      <w:r w:rsidRPr="00DD5DDD">
        <w:rPr>
          <w:i/>
          <w:lang w:val="en-US"/>
        </w:rPr>
        <w:t>mangle</w:t>
      </w:r>
      <w:r w:rsidRPr="00864F20">
        <w:rPr>
          <w:lang w:val="en-US"/>
        </w:rPr>
        <w:t>)</w:t>
      </w:r>
      <w:r w:rsidR="008D25F1">
        <w:rPr>
          <w:lang w:val="en-US"/>
        </w:rPr>
        <w:t xml:space="preserve"> </w:t>
      </w:r>
      <w:r w:rsidR="008D25F1" w:rsidRPr="00864F20">
        <w:rPr>
          <w:lang w:val="en-US"/>
        </w:rPr>
        <w:t>leaves</w:t>
      </w:r>
      <w:r w:rsidRPr="00864F20">
        <w:rPr>
          <w:lang w:val="en-US"/>
        </w:rPr>
        <w:t xml:space="preserve">, </w:t>
      </w:r>
      <w:r w:rsidR="005D287E">
        <w:rPr>
          <w:lang w:val="en-US"/>
        </w:rPr>
        <w:t xml:space="preserve">which is </w:t>
      </w:r>
      <w:r w:rsidRPr="00864F20">
        <w:rPr>
          <w:lang w:val="en-US"/>
        </w:rPr>
        <w:t>a</w:t>
      </w:r>
      <w:r w:rsidR="005378C6">
        <w:rPr>
          <w:lang w:val="en-US"/>
        </w:rPr>
        <w:t>n</w:t>
      </w:r>
      <w:r w:rsidRPr="00864F20">
        <w:rPr>
          <w:lang w:val="en-US"/>
        </w:rPr>
        <w:t xml:space="preserve"> abundan</w:t>
      </w:r>
      <w:r w:rsidR="00944110">
        <w:rPr>
          <w:lang w:val="en-US"/>
        </w:rPr>
        <w:t>t</w:t>
      </w:r>
      <w:r w:rsidRPr="00864F20">
        <w:rPr>
          <w:lang w:val="en-US"/>
        </w:rPr>
        <w:t xml:space="preserve"> </w:t>
      </w:r>
      <w:r w:rsidR="005378C6">
        <w:rPr>
          <w:lang w:val="en-US"/>
        </w:rPr>
        <w:t xml:space="preserve">species </w:t>
      </w:r>
      <w:r w:rsidRPr="00864F20">
        <w:rPr>
          <w:lang w:val="en-US"/>
        </w:rPr>
        <w:t>in PAPM</w:t>
      </w:r>
      <w:r w:rsidR="00944110">
        <w:rPr>
          <w:lang w:val="en-US"/>
        </w:rPr>
        <w:t>ES</w:t>
      </w:r>
      <w:r w:rsidRPr="00864F20">
        <w:rPr>
          <w:lang w:val="en-US"/>
        </w:rPr>
        <w:t xml:space="preserve">. Furthermore, the </w:t>
      </w:r>
      <w:r w:rsidR="00944110" w:rsidRPr="00864F20">
        <w:rPr>
          <w:lang w:val="en-US"/>
        </w:rPr>
        <w:t>δ</w:t>
      </w:r>
      <w:r w:rsidR="00944110" w:rsidRPr="00944110">
        <w:rPr>
          <w:vertAlign w:val="superscript"/>
          <w:lang w:val="en-US"/>
        </w:rPr>
        <w:t>15</w:t>
      </w:r>
      <w:r w:rsidR="00944110" w:rsidRPr="00864F20">
        <w:rPr>
          <w:lang w:val="en-US"/>
        </w:rPr>
        <w:t xml:space="preserve">N </w:t>
      </w:r>
      <w:r w:rsidRPr="00864F20">
        <w:rPr>
          <w:lang w:val="en-US"/>
        </w:rPr>
        <w:t xml:space="preserve">values ​​ (2.1 </w:t>
      </w:r>
      <w:r w:rsidR="008D25F1">
        <w:rPr>
          <w:rFonts w:cs="Arial"/>
          <w:lang w:val="en-US"/>
        </w:rPr>
        <w:t>–</w:t>
      </w:r>
      <w:r w:rsidR="008D25F1">
        <w:rPr>
          <w:lang w:val="en-US"/>
        </w:rPr>
        <w:t xml:space="preserve"> </w:t>
      </w:r>
      <w:r w:rsidRPr="00864F20">
        <w:rPr>
          <w:lang w:val="en-US"/>
        </w:rPr>
        <w:t xml:space="preserve">5.3 ‰) </w:t>
      </w:r>
      <w:r w:rsidR="00985CDF">
        <w:rPr>
          <w:lang w:val="en-US"/>
        </w:rPr>
        <w:t>are consistent with this</w:t>
      </w:r>
      <w:r w:rsidRPr="00864F20">
        <w:rPr>
          <w:lang w:val="en-US"/>
        </w:rPr>
        <w:t xml:space="preserve"> organic input, </w:t>
      </w:r>
      <w:r w:rsidR="008D25F1">
        <w:rPr>
          <w:lang w:val="en-US"/>
        </w:rPr>
        <w:t>as</w:t>
      </w:r>
      <w:r w:rsidR="008D25F1" w:rsidRPr="00864F20">
        <w:rPr>
          <w:lang w:val="en-US"/>
        </w:rPr>
        <w:t xml:space="preserve"> </w:t>
      </w:r>
      <w:r w:rsidRPr="00864F20">
        <w:rPr>
          <w:lang w:val="en-US"/>
        </w:rPr>
        <w:t xml:space="preserve">higher plants can </w:t>
      </w:r>
      <w:r w:rsidR="00985CDF">
        <w:rPr>
          <w:lang w:val="en-US"/>
        </w:rPr>
        <w:t xml:space="preserve">have </w:t>
      </w:r>
      <w:r w:rsidR="00944110">
        <w:rPr>
          <w:lang w:val="en-US"/>
        </w:rPr>
        <w:t xml:space="preserve">values </w:t>
      </w:r>
      <w:r w:rsidRPr="00864F20">
        <w:rPr>
          <w:lang w:val="en-US"/>
        </w:rPr>
        <w:t xml:space="preserve">between 3.0 and 18.0 ‰ (Peters </w:t>
      </w:r>
      <w:r w:rsidRPr="00E84CD1">
        <w:rPr>
          <w:lang w:val="en-US"/>
        </w:rPr>
        <w:t>et al</w:t>
      </w:r>
      <w:r w:rsidR="00B64DC9" w:rsidRPr="00E84CD1">
        <w:rPr>
          <w:lang w:val="en-US"/>
        </w:rPr>
        <w:t>.</w:t>
      </w:r>
      <w:r w:rsidRPr="00E84CD1">
        <w:rPr>
          <w:lang w:val="en-US"/>
        </w:rPr>
        <w:t>,</w:t>
      </w:r>
      <w:r w:rsidRPr="00864F20">
        <w:rPr>
          <w:lang w:val="en-US"/>
        </w:rPr>
        <w:t xml:space="preserve"> 1978; Wada</w:t>
      </w:r>
      <w:r w:rsidR="00944110">
        <w:rPr>
          <w:lang w:val="en-US"/>
        </w:rPr>
        <w:t xml:space="preserve"> and</w:t>
      </w:r>
      <w:r w:rsidRPr="00864F20">
        <w:rPr>
          <w:lang w:val="en-US"/>
        </w:rPr>
        <w:t xml:space="preserve"> Hattori, 1991).</w:t>
      </w:r>
      <w:r w:rsidR="00D90C4D">
        <w:rPr>
          <w:lang w:val="en-US"/>
        </w:rPr>
        <w:t xml:space="preserve"> </w:t>
      </w:r>
      <w:r w:rsidR="005D287E">
        <w:rPr>
          <w:lang w:val="en-US"/>
        </w:rPr>
        <w:t>The greater changes</w:t>
      </w:r>
      <w:r w:rsidR="006A6A79">
        <w:rPr>
          <w:lang w:val="en-US"/>
        </w:rPr>
        <w:t xml:space="preserve"> </w:t>
      </w:r>
      <w:r w:rsidR="00985CDF">
        <w:rPr>
          <w:lang w:val="en-US"/>
        </w:rPr>
        <w:t xml:space="preserve">is </w:t>
      </w:r>
      <w:r w:rsidR="006A6A79">
        <w:rPr>
          <w:lang w:val="en-US"/>
        </w:rPr>
        <w:t>sediment profile</w:t>
      </w:r>
      <w:r w:rsidR="00985CDF">
        <w:rPr>
          <w:lang w:val="en-US"/>
        </w:rPr>
        <w:t>s</w:t>
      </w:r>
      <w:r w:rsidR="006A6A79">
        <w:rPr>
          <w:lang w:val="en-US"/>
        </w:rPr>
        <w:t xml:space="preserve"> of isotopes and C</w:t>
      </w:r>
      <w:r w:rsidR="006A6A79">
        <w:rPr>
          <w:vertAlign w:val="subscript"/>
          <w:lang w:val="en-US"/>
        </w:rPr>
        <w:t>org.</w:t>
      </w:r>
      <w:r w:rsidR="006A6A79">
        <w:rPr>
          <w:lang w:val="en-US"/>
        </w:rPr>
        <w:t>/N</w:t>
      </w:r>
      <w:r w:rsidR="006A6A79">
        <w:rPr>
          <w:vertAlign w:val="subscript"/>
          <w:lang w:val="en-US"/>
        </w:rPr>
        <w:t>total</w:t>
      </w:r>
      <w:r w:rsidR="006A6A79">
        <w:rPr>
          <w:lang w:val="en-US"/>
        </w:rPr>
        <w:t xml:space="preserve"> ratio </w:t>
      </w:r>
      <w:r w:rsidR="00985CDF">
        <w:rPr>
          <w:lang w:val="en-US"/>
        </w:rPr>
        <w:t xml:space="preserve">since </w:t>
      </w:r>
      <w:r w:rsidR="006A6A79">
        <w:rPr>
          <w:lang w:val="en-US"/>
        </w:rPr>
        <w:t>the late 1970s could</w:t>
      </w:r>
      <w:r w:rsidR="005378C6">
        <w:rPr>
          <w:lang w:val="en-US"/>
        </w:rPr>
        <w:t xml:space="preserve"> be caused</w:t>
      </w:r>
      <w:r w:rsidR="006A6A79">
        <w:rPr>
          <w:lang w:val="en-US"/>
        </w:rPr>
        <w:t xml:space="preserve"> b</w:t>
      </w:r>
      <w:r w:rsidR="005378C6">
        <w:rPr>
          <w:lang w:val="en-US"/>
        </w:rPr>
        <w:t>y</w:t>
      </w:r>
      <w:r w:rsidR="006A6A79">
        <w:rPr>
          <w:lang w:val="en-US"/>
        </w:rPr>
        <w:t xml:space="preserve"> land use </w:t>
      </w:r>
      <w:r w:rsidR="00985CDF">
        <w:rPr>
          <w:lang w:val="en-US"/>
        </w:rPr>
        <w:t xml:space="preserve">change </w:t>
      </w:r>
      <w:r w:rsidR="006A6A79">
        <w:rPr>
          <w:lang w:val="en-US"/>
        </w:rPr>
        <w:t>around the river watershed</w:t>
      </w:r>
      <w:r w:rsidR="000925C1">
        <w:rPr>
          <w:lang w:val="en-US"/>
        </w:rPr>
        <w:t xml:space="preserve"> (Fig. </w:t>
      </w:r>
      <w:r w:rsidR="00537010">
        <w:rPr>
          <w:lang w:val="en-US"/>
        </w:rPr>
        <w:t>3</w:t>
      </w:r>
      <w:r w:rsidR="000925C1">
        <w:rPr>
          <w:lang w:val="en-US"/>
        </w:rPr>
        <w:t>)</w:t>
      </w:r>
      <w:r w:rsidR="006A6A79">
        <w:rPr>
          <w:lang w:val="en-US"/>
        </w:rPr>
        <w:t>.</w:t>
      </w:r>
    </w:p>
    <w:p w14:paraId="1181748C" w14:textId="377134F3" w:rsidR="00A663E9" w:rsidRDefault="002D7A7D" w:rsidP="00A663E9">
      <w:pPr>
        <w:keepNext/>
      </w:pPr>
      <w:r>
        <w:rPr>
          <w:noProof/>
          <w:lang w:eastAsia="pt-BR"/>
        </w:rPr>
        <w:lastRenderedPageBreak/>
        <w:drawing>
          <wp:inline distT="0" distB="0" distL="0" distR="0" wp14:anchorId="19AC86AD" wp14:editId="450A4E78">
            <wp:extent cx="5018405" cy="3476625"/>
            <wp:effectExtent l="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D9D4" w14:textId="7714BFFD" w:rsidR="00A663E9" w:rsidRDefault="00096734" w:rsidP="00B55FEA">
      <w:pPr>
        <w:pStyle w:val="Legenda"/>
        <w:rPr>
          <w:lang w:val="en-US"/>
        </w:rPr>
      </w:pPr>
      <w:r>
        <w:rPr>
          <w:lang w:val="en-US"/>
        </w:rPr>
        <w:t>Fig.</w:t>
      </w:r>
      <w:r w:rsidR="00A663E9" w:rsidRPr="00A663E9">
        <w:rPr>
          <w:lang w:val="en-US"/>
        </w:rPr>
        <w:t xml:space="preserve"> </w:t>
      </w:r>
      <w:r w:rsidR="00A663E9">
        <w:fldChar w:fldCharType="begin"/>
      </w:r>
      <w:r w:rsidR="00A663E9" w:rsidRPr="00A663E9">
        <w:rPr>
          <w:lang w:val="en-US"/>
        </w:rPr>
        <w:instrText xml:space="preserve"> SEQ Figure \* ARABIC </w:instrText>
      </w:r>
      <w:r w:rsidR="00A663E9">
        <w:fldChar w:fldCharType="separate"/>
      </w:r>
      <w:r w:rsidR="00C861F7">
        <w:rPr>
          <w:noProof/>
          <w:lang w:val="en-US"/>
        </w:rPr>
        <w:t>3</w:t>
      </w:r>
      <w:r w:rsidR="00A663E9">
        <w:fldChar w:fldCharType="end"/>
      </w:r>
      <w:r w:rsidR="00A663E9" w:rsidRPr="00A663E9">
        <w:rPr>
          <w:lang w:val="en-US"/>
        </w:rPr>
        <w:t xml:space="preserve">: </w:t>
      </w:r>
      <w:r w:rsidR="00A663E9">
        <w:rPr>
          <w:lang w:val="en-US"/>
        </w:rPr>
        <w:t>PA05</w:t>
      </w:r>
      <w:r w:rsidR="00D2506A">
        <w:rPr>
          <w:lang w:val="en-US"/>
        </w:rPr>
        <w:t xml:space="preserve"> dated</w:t>
      </w:r>
      <w:r w:rsidR="00A663E9">
        <w:rPr>
          <w:lang w:val="en-US"/>
        </w:rPr>
        <w:t xml:space="preserve"> v</w:t>
      </w:r>
      <w:r w:rsidR="00A663E9" w:rsidRPr="00A663E9">
        <w:rPr>
          <w:lang w:val="en-US"/>
        </w:rPr>
        <w:t>ertical distribution of grain size, TOC, CaCO</w:t>
      </w:r>
      <w:r w:rsidR="00A663E9">
        <w:rPr>
          <w:vertAlign w:val="subscript"/>
          <w:lang w:val="en-US"/>
        </w:rPr>
        <w:t>3</w:t>
      </w:r>
      <w:r w:rsidR="00A663E9">
        <w:rPr>
          <w:lang w:val="en-US"/>
        </w:rPr>
        <w:t xml:space="preserve">, </w:t>
      </w:r>
      <w:r w:rsidR="00A663E9" w:rsidRPr="00EB4D64">
        <w:t>δ</w:t>
      </w:r>
      <w:r w:rsidR="00A663E9" w:rsidRPr="00D2506A">
        <w:rPr>
          <w:vertAlign w:val="superscript"/>
          <w:lang w:val="en-US"/>
        </w:rPr>
        <w:t>13</w:t>
      </w:r>
      <w:r w:rsidR="00A663E9" w:rsidRPr="00D2506A">
        <w:rPr>
          <w:lang w:val="en-US"/>
        </w:rPr>
        <w:t xml:space="preserve">C, </w:t>
      </w:r>
      <w:r w:rsidR="00A663E9" w:rsidRPr="00EB4D64">
        <w:t>δ</w:t>
      </w:r>
      <w:r w:rsidR="00A663E9" w:rsidRPr="00D2506A">
        <w:rPr>
          <w:vertAlign w:val="superscript"/>
          <w:lang w:val="en-US"/>
        </w:rPr>
        <w:t>15</w:t>
      </w:r>
      <w:r w:rsidR="00A663E9" w:rsidRPr="00D2506A">
        <w:rPr>
          <w:lang w:val="en-US"/>
        </w:rPr>
        <w:t xml:space="preserve">N </w:t>
      </w:r>
      <w:r w:rsidR="00D2506A" w:rsidRPr="00D2506A">
        <w:rPr>
          <w:lang w:val="en-US"/>
        </w:rPr>
        <w:t>an</w:t>
      </w:r>
      <w:r w:rsidR="00D2506A">
        <w:rPr>
          <w:lang w:val="en-US"/>
        </w:rPr>
        <w:t>d</w:t>
      </w:r>
      <w:r w:rsidR="00A663E9" w:rsidRPr="00D2506A">
        <w:rPr>
          <w:lang w:val="en-US"/>
        </w:rPr>
        <w:t xml:space="preserve"> C</w:t>
      </w:r>
      <w:r w:rsidR="00A663E9" w:rsidRPr="00D2506A">
        <w:rPr>
          <w:vertAlign w:val="subscript"/>
          <w:lang w:val="en-US"/>
        </w:rPr>
        <w:t>org.</w:t>
      </w:r>
      <w:r w:rsidR="00A663E9" w:rsidRPr="00D2506A">
        <w:rPr>
          <w:lang w:val="en-US"/>
        </w:rPr>
        <w:t>/N</w:t>
      </w:r>
      <w:r w:rsidR="00A663E9" w:rsidRPr="00D2506A">
        <w:rPr>
          <w:vertAlign w:val="subscript"/>
          <w:lang w:val="en-US"/>
        </w:rPr>
        <w:t>total</w:t>
      </w:r>
      <w:r w:rsidR="00D2506A">
        <w:rPr>
          <w:lang w:val="en-US"/>
        </w:rPr>
        <w:t>.</w:t>
      </w:r>
    </w:p>
    <w:p w14:paraId="549171FB" w14:textId="77777777" w:rsidR="00D2506A" w:rsidRDefault="00D2506A" w:rsidP="00D2506A">
      <w:pPr>
        <w:rPr>
          <w:lang w:val="en-US"/>
        </w:rPr>
      </w:pPr>
    </w:p>
    <w:p w14:paraId="6ACE8D76" w14:textId="12F70AE4" w:rsidR="00D2506A" w:rsidRDefault="0003140B" w:rsidP="00D2506A">
      <w:pPr>
        <w:rPr>
          <w:lang w:val="en-US"/>
        </w:rPr>
      </w:pPr>
      <w:r w:rsidRPr="0003140B">
        <w:rPr>
          <w:lang w:val="en-US"/>
        </w:rPr>
        <w:t xml:space="preserve">However, the stable isotope values found for PA05 </w:t>
      </w:r>
      <w:r w:rsidR="00985CDF">
        <w:rPr>
          <w:lang w:val="en-US"/>
        </w:rPr>
        <w:t xml:space="preserve">are </w:t>
      </w:r>
      <w:r w:rsidR="005D287E">
        <w:rPr>
          <w:lang w:val="en-US"/>
        </w:rPr>
        <w:t xml:space="preserve">also </w:t>
      </w:r>
      <w:r w:rsidR="00985CDF">
        <w:rPr>
          <w:lang w:val="en-US"/>
        </w:rPr>
        <w:t xml:space="preserve">consistent with </w:t>
      </w:r>
      <w:r w:rsidRPr="0003140B">
        <w:rPr>
          <w:lang w:val="en-US"/>
        </w:rPr>
        <w:t>a river</w:t>
      </w:r>
      <w:r>
        <w:rPr>
          <w:lang w:val="en-US"/>
        </w:rPr>
        <w:t>/</w:t>
      </w:r>
      <w:r w:rsidRPr="0003140B">
        <w:rPr>
          <w:lang w:val="en-US"/>
        </w:rPr>
        <w:t xml:space="preserve">estuarine phytoplankton contribution to sedimentary organic matter, especially in the </w:t>
      </w:r>
      <w:r w:rsidR="00985CDF">
        <w:rPr>
          <w:lang w:val="en-US"/>
        </w:rPr>
        <w:t>surficial</w:t>
      </w:r>
      <w:r w:rsidR="00985CDF" w:rsidRPr="0003140B">
        <w:rPr>
          <w:lang w:val="en-US"/>
        </w:rPr>
        <w:t xml:space="preserve"> </w:t>
      </w:r>
      <w:r>
        <w:rPr>
          <w:lang w:val="en-US"/>
        </w:rPr>
        <w:t>layers</w:t>
      </w:r>
      <w:r w:rsidRPr="0003140B">
        <w:rPr>
          <w:lang w:val="en-US"/>
        </w:rPr>
        <w:t xml:space="preserve"> of the sediment</w:t>
      </w:r>
      <w:r w:rsidR="006E2937">
        <w:rPr>
          <w:lang w:val="en-US"/>
        </w:rPr>
        <w:t>,</w:t>
      </w:r>
      <w:r w:rsidRPr="0003140B">
        <w:rPr>
          <w:lang w:val="en-US"/>
        </w:rPr>
        <w:t xml:space="preserve"> </w:t>
      </w:r>
      <w:r w:rsidR="008D25F1">
        <w:rPr>
          <w:lang w:val="en-US"/>
        </w:rPr>
        <w:t>as</w:t>
      </w:r>
      <w:r w:rsidR="008D25F1" w:rsidRPr="00AC3E2A">
        <w:rPr>
          <w:lang w:val="en-US"/>
        </w:rPr>
        <w:t xml:space="preserve"> </w:t>
      </w:r>
      <w:r w:rsidRPr="00AC3E2A">
        <w:rPr>
          <w:lang w:val="en-US"/>
        </w:rPr>
        <w:t>δ</w:t>
      </w:r>
      <w:r w:rsidRPr="00AC3E2A">
        <w:rPr>
          <w:vertAlign w:val="superscript"/>
          <w:lang w:val="en-US"/>
        </w:rPr>
        <w:t>13</w:t>
      </w:r>
      <w:r w:rsidRPr="00AC3E2A">
        <w:rPr>
          <w:lang w:val="en-US"/>
        </w:rPr>
        <w:t>C values between -35 to -25 ‰ and δ</w:t>
      </w:r>
      <w:r w:rsidRPr="00AC3E2A">
        <w:rPr>
          <w:vertAlign w:val="superscript"/>
          <w:lang w:val="en-US"/>
        </w:rPr>
        <w:t>15</w:t>
      </w:r>
      <w:r w:rsidRPr="00AC3E2A">
        <w:rPr>
          <w:lang w:val="en-US"/>
        </w:rPr>
        <w:t xml:space="preserve">N </w:t>
      </w:r>
      <w:r w:rsidR="005378C6">
        <w:rPr>
          <w:lang w:val="en-US"/>
        </w:rPr>
        <w:t>around</w:t>
      </w:r>
      <w:r w:rsidRPr="00AC3E2A">
        <w:rPr>
          <w:lang w:val="en-US"/>
        </w:rPr>
        <w:t xml:space="preserve"> 5 ‰ </w:t>
      </w:r>
      <w:r w:rsidR="00985CDF">
        <w:rPr>
          <w:lang w:val="en-US"/>
        </w:rPr>
        <w:t>are</w:t>
      </w:r>
      <w:r w:rsidR="00985CDF" w:rsidRPr="00AC3E2A">
        <w:rPr>
          <w:lang w:val="en-US"/>
        </w:rPr>
        <w:t xml:space="preserve"> </w:t>
      </w:r>
      <w:r w:rsidRPr="00AC3E2A">
        <w:rPr>
          <w:lang w:val="en-US"/>
        </w:rPr>
        <w:t>typical of these organisms (Meyers, 2003).</w:t>
      </w:r>
      <w:r w:rsidRPr="0003140B">
        <w:rPr>
          <w:lang w:val="en-US"/>
        </w:rPr>
        <w:t xml:space="preserve"> This contribution </w:t>
      </w:r>
      <w:r w:rsidR="00985CDF">
        <w:rPr>
          <w:lang w:val="en-US"/>
        </w:rPr>
        <w:t>is</w:t>
      </w:r>
      <w:r w:rsidR="00985CDF" w:rsidRPr="0003140B">
        <w:rPr>
          <w:lang w:val="en-US"/>
        </w:rPr>
        <w:t xml:space="preserve"> </w:t>
      </w:r>
      <w:r w:rsidRPr="0003140B">
        <w:rPr>
          <w:lang w:val="en-US"/>
        </w:rPr>
        <w:t>be</w:t>
      </w:r>
      <w:r>
        <w:rPr>
          <w:lang w:val="en-US"/>
        </w:rPr>
        <w:t>tter</w:t>
      </w:r>
      <w:r w:rsidRPr="0003140B">
        <w:rPr>
          <w:lang w:val="en-US"/>
        </w:rPr>
        <w:t xml:space="preserve"> observed </w:t>
      </w:r>
      <w:r w:rsidR="00985CDF">
        <w:rPr>
          <w:lang w:val="en-US"/>
        </w:rPr>
        <w:t xml:space="preserve">by </w:t>
      </w:r>
      <w:r w:rsidR="006E2937" w:rsidRPr="00E84CD1">
        <w:rPr>
          <w:lang w:val="en-US"/>
        </w:rPr>
        <w:t xml:space="preserve">comparing the </w:t>
      </w:r>
      <w:r w:rsidRPr="0003140B">
        <w:rPr>
          <w:lang w:val="en-US"/>
        </w:rPr>
        <w:t>δ</w:t>
      </w:r>
      <w:r w:rsidRPr="0003140B">
        <w:rPr>
          <w:vertAlign w:val="superscript"/>
          <w:lang w:val="en-US"/>
        </w:rPr>
        <w:t>13</w:t>
      </w:r>
      <w:r w:rsidRPr="0003140B">
        <w:rPr>
          <w:lang w:val="en-US"/>
        </w:rPr>
        <w:t>C and C</w:t>
      </w:r>
      <w:r w:rsidRPr="0003140B">
        <w:rPr>
          <w:vertAlign w:val="subscript"/>
          <w:lang w:val="en-US"/>
        </w:rPr>
        <w:t>org.</w:t>
      </w:r>
      <w:r w:rsidRPr="0003140B">
        <w:rPr>
          <w:lang w:val="en-US"/>
        </w:rPr>
        <w:t>/N</w:t>
      </w:r>
      <w:r w:rsidRPr="0003140B">
        <w:rPr>
          <w:vertAlign w:val="subscript"/>
          <w:lang w:val="en-US"/>
        </w:rPr>
        <w:t>total</w:t>
      </w:r>
      <w:r w:rsidRPr="0003140B">
        <w:rPr>
          <w:lang w:val="en-US"/>
        </w:rPr>
        <w:t xml:space="preserve"> </w:t>
      </w:r>
      <w:r w:rsidR="00985CDF" w:rsidRPr="00E84CD1">
        <w:rPr>
          <w:lang w:val="en-US"/>
        </w:rPr>
        <w:t xml:space="preserve">data </w:t>
      </w:r>
      <w:r w:rsidRPr="0003140B">
        <w:rPr>
          <w:lang w:val="en-US"/>
        </w:rPr>
        <w:t xml:space="preserve">with </w:t>
      </w:r>
      <w:r w:rsidR="00931AAF" w:rsidRPr="0003140B">
        <w:rPr>
          <w:lang w:val="en-US"/>
        </w:rPr>
        <w:t xml:space="preserve">typical </w:t>
      </w:r>
      <w:r w:rsidRPr="0003140B">
        <w:rPr>
          <w:lang w:val="en-US"/>
        </w:rPr>
        <w:t>values co</w:t>
      </w:r>
      <w:r w:rsidR="00931AAF">
        <w:rPr>
          <w:lang w:val="en-US"/>
        </w:rPr>
        <w:t>m</w:t>
      </w:r>
      <w:r w:rsidRPr="0003140B">
        <w:rPr>
          <w:lang w:val="en-US"/>
        </w:rPr>
        <w:t>pil</w:t>
      </w:r>
      <w:r>
        <w:rPr>
          <w:lang w:val="en-US"/>
        </w:rPr>
        <w:t>ed</w:t>
      </w:r>
      <w:r w:rsidRPr="0003140B">
        <w:rPr>
          <w:lang w:val="en-US"/>
        </w:rPr>
        <w:t xml:space="preserve"> by Lamb </w:t>
      </w:r>
      <w:r w:rsidRPr="00096734">
        <w:rPr>
          <w:lang w:val="en-US"/>
        </w:rPr>
        <w:t>et al</w:t>
      </w:r>
      <w:r w:rsidR="00931AAF">
        <w:rPr>
          <w:lang w:val="en-US"/>
        </w:rPr>
        <w:t>. (2006) (Fig.</w:t>
      </w:r>
      <w:r w:rsidRPr="0003140B">
        <w:rPr>
          <w:lang w:val="en-US"/>
        </w:rPr>
        <w:t xml:space="preserve"> </w:t>
      </w:r>
      <w:r w:rsidR="00C861F7">
        <w:rPr>
          <w:lang w:val="en-US"/>
        </w:rPr>
        <w:t>4</w:t>
      </w:r>
      <w:r w:rsidR="004F10FF">
        <w:rPr>
          <w:lang w:val="en-US"/>
        </w:rPr>
        <w:t>a), showing contributions of freshwater dissolved organic carbon mainly in surficial sediments.</w:t>
      </w:r>
    </w:p>
    <w:p w14:paraId="1115DB8F" w14:textId="77777777" w:rsidR="00931AAF" w:rsidRDefault="00931AAF" w:rsidP="00D2506A">
      <w:pPr>
        <w:rPr>
          <w:lang w:val="en-US"/>
        </w:rPr>
      </w:pPr>
    </w:p>
    <w:p w14:paraId="0E94C1D0" w14:textId="6E7A1BB9" w:rsidR="00931AAF" w:rsidRPr="00DF2D4D" w:rsidRDefault="00007ACA" w:rsidP="00007ACA">
      <w:pPr>
        <w:keepNext/>
        <w:jc w:val="center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5D8689C2" wp14:editId="484D5ACC">
            <wp:extent cx="4532630" cy="8288976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N-D13C todos testemunh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578" cy="82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F943" w14:textId="5A81F5DA" w:rsidR="00931AAF" w:rsidRDefault="00096734" w:rsidP="00B55FEA">
      <w:pPr>
        <w:pStyle w:val="Legenda"/>
        <w:rPr>
          <w:lang w:val="en-US"/>
        </w:rPr>
      </w:pPr>
      <w:r>
        <w:rPr>
          <w:lang w:val="en-US"/>
        </w:rPr>
        <w:t>Fig.</w:t>
      </w:r>
      <w:r w:rsidR="00931AAF" w:rsidRPr="00931AAF">
        <w:rPr>
          <w:lang w:val="en-US"/>
        </w:rPr>
        <w:t xml:space="preserve"> </w:t>
      </w:r>
      <w:r w:rsidR="00931AAF" w:rsidRPr="00931AAF">
        <w:rPr>
          <w:lang w:val="en-US"/>
        </w:rPr>
        <w:fldChar w:fldCharType="begin"/>
      </w:r>
      <w:r w:rsidR="00931AAF" w:rsidRPr="00931AAF">
        <w:rPr>
          <w:lang w:val="en-US"/>
        </w:rPr>
        <w:instrText xml:space="preserve"> SEQ Figure \* ARABIC </w:instrText>
      </w:r>
      <w:r w:rsidR="00931AAF" w:rsidRPr="00931AAF">
        <w:rPr>
          <w:lang w:val="en-US"/>
        </w:rPr>
        <w:fldChar w:fldCharType="separate"/>
      </w:r>
      <w:r w:rsidR="00C861F7">
        <w:rPr>
          <w:noProof/>
          <w:lang w:val="en-US"/>
        </w:rPr>
        <w:t>4</w:t>
      </w:r>
      <w:r w:rsidR="00931AAF" w:rsidRPr="00931AAF">
        <w:rPr>
          <w:lang w:val="en-US"/>
        </w:rPr>
        <w:fldChar w:fldCharType="end"/>
      </w:r>
      <w:r w:rsidR="00931AAF" w:rsidRPr="00931AAF">
        <w:rPr>
          <w:lang w:val="en-US"/>
        </w:rPr>
        <w:t xml:space="preserve">: </w:t>
      </w:r>
      <w:r w:rsidR="000F0716" w:rsidRPr="006406A9">
        <w:rPr>
          <w:lang w:val="en-US"/>
        </w:rPr>
        <w:t>Plot with δ</w:t>
      </w:r>
      <w:r w:rsidR="000F0716" w:rsidRPr="006406A9">
        <w:rPr>
          <w:vertAlign w:val="superscript"/>
          <w:lang w:val="en-US"/>
        </w:rPr>
        <w:t>13</w:t>
      </w:r>
      <w:r w:rsidR="000F0716" w:rsidRPr="006406A9">
        <w:rPr>
          <w:lang w:val="en-US"/>
        </w:rPr>
        <w:t>C vs. C</w:t>
      </w:r>
      <w:r w:rsidR="000F0716" w:rsidRPr="006406A9">
        <w:rPr>
          <w:vertAlign w:val="subscript"/>
          <w:lang w:val="en-US"/>
        </w:rPr>
        <w:t>org.</w:t>
      </w:r>
      <w:r w:rsidR="000F0716" w:rsidRPr="006406A9">
        <w:rPr>
          <w:lang w:val="en-US"/>
        </w:rPr>
        <w:t>/N</w:t>
      </w:r>
      <w:r w:rsidR="000F0716" w:rsidRPr="006406A9">
        <w:rPr>
          <w:vertAlign w:val="subscript"/>
          <w:lang w:val="en-US"/>
        </w:rPr>
        <w:t>total</w:t>
      </w:r>
      <w:r w:rsidR="000F0716" w:rsidRPr="006406A9">
        <w:rPr>
          <w:lang w:val="en-US"/>
        </w:rPr>
        <w:t xml:space="preserve"> for </w:t>
      </w:r>
      <w:r w:rsidR="00007ACA">
        <w:rPr>
          <w:lang w:val="en-US"/>
        </w:rPr>
        <w:t xml:space="preserve">(a) </w:t>
      </w:r>
      <w:r w:rsidR="000F0716">
        <w:rPr>
          <w:lang w:val="en-US"/>
        </w:rPr>
        <w:t xml:space="preserve">PA05 </w:t>
      </w:r>
      <w:r w:rsidR="000F0716" w:rsidRPr="006406A9">
        <w:rPr>
          <w:lang w:val="en-US"/>
        </w:rPr>
        <w:t>core</w:t>
      </w:r>
      <w:r w:rsidR="00007ACA">
        <w:rPr>
          <w:lang w:val="en-US"/>
        </w:rPr>
        <w:t>, (b) 9bnorte core and (c) PM01 core</w:t>
      </w:r>
      <w:r w:rsidR="000F0716" w:rsidRPr="006406A9">
        <w:rPr>
          <w:lang w:val="en-US"/>
        </w:rPr>
        <w:t>, along with typical levels of C</w:t>
      </w:r>
      <w:r w:rsidR="000F0716" w:rsidRPr="006406A9">
        <w:rPr>
          <w:vertAlign w:val="subscript"/>
          <w:lang w:val="en-US"/>
        </w:rPr>
        <w:t>org.</w:t>
      </w:r>
      <w:r w:rsidR="000F0716" w:rsidRPr="006406A9">
        <w:rPr>
          <w:lang w:val="en-US"/>
        </w:rPr>
        <w:t>/N</w:t>
      </w:r>
      <w:r w:rsidR="000F0716" w:rsidRPr="006406A9">
        <w:rPr>
          <w:vertAlign w:val="subscript"/>
          <w:lang w:val="en-US"/>
        </w:rPr>
        <w:t>total</w:t>
      </w:r>
      <w:r w:rsidR="000F0716" w:rsidRPr="006406A9">
        <w:rPr>
          <w:lang w:val="en-US"/>
        </w:rPr>
        <w:t xml:space="preserve"> e δ</w:t>
      </w:r>
      <w:r w:rsidR="000F0716" w:rsidRPr="006406A9">
        <w:rPr>
          <w:vertAlign w:val="superscript"/>
          <w:lang w:val="en-US"/>
        </w:rPr>
        <w:t>13</w:t>
      </w:r>
      <w:r w:rsidR="000F0716" w:rsidRPr="006406A9">
        <w:rPr>
          <w:lang w:val="en-US"/>
        </w:rPr>
        <w:t xml:space="preserve">C to coastal environment organic ‘‘inputs’’. Adapted from Lamb </w:t>
      </w:r>
      <w:r w:rsidR="000F0716" w:rsidRPr="00CB4BB6">
        <w:rPr>
          <w:lang w:val="en-US"/>
        </w:rPr>
        <w:t>et al.</w:t>
      </w:r>
      <w:r w:rsidR="000F0716" w:rsidRPr="006406A9">
        <w:rPr>
          <w:lang w:val="en-US"/>
        </w:rPr>
        <w:t xml:space="preserve"> (2006).</w:t>
      </w:r>
    </w:p>
    <w:p w14:paraId="4BE984D8" w14:textId="2AC2C589" w:rsidR="00931AAF" w:rsidRDefault="00931AAF" w:rsidP="00931AAF">
      <w:pPr>
        <w:rPr>
          <w:lang w:val="en-US"/>
        </w:rPr>
      </w:pPr>
      <w:r w:rsidRPr="00931AAF">
        <w:rPr>
          <w:lang w:val="en-US"/>
        </w:rPr>
        <w:lastRenderedPageBreak/>
        <w:t xml:space="preserve">The 9bnorte </w:t>
      </w:r>
      <w:r w:rsidR="00134130">
        <w:rPr>
          <w:lang w:val="en-US"/>
        </w:rPr>
        <w:t>c</w:t>
      </w:r>
      <w:r w:rsidRPr="00931AAF">
        <w:rPr>
          <w:lang w:val="en-US"/>
        </w:rPr>
        <w:t xml:space="preserve">ore showed </w:t>
      </w:r>
      <w:r w:rsidR="00387D4A">
        <w:rPr>
          <w:lang w:val="en-US"/>
        </w:rPr>
        <w:t xml:space="preserve">a </w:t>
      </w:r>
      <w:r w:rsidRPr="00931AAF">
        <w:rPr>
          <w:lang w:val="en-US"/>
        </w:rPr>
        <w:t xml:space="preserve">strong variation </w:t>
      </w:r>
      <w:r w:rsidR="008D25F1">
        <w:rPr>
          <w:lang w:val="en-US"/>
        </w:rPr>
        <w:t>in</w:t>
      </w:r>
      <w:r w:rsidR="008D25F1" w:rsidRPr="00931AAF">
        <w:rPr>
          <w:lang w:val="en-US"/>
        </w:rPr>
        <w:t xml:space="preserve"> </w:t>
      </w:r>
      <w:r w:rsidRPr="00931AAF">
        <w:rPr>
          <w:lang w:val="en-US"/>
        </w:rPr>
        <w:t>particle size distribution in th</w:t>
      </w:r>
      <w:r>
        <w:rPr>
          <w:lang w:val="en-US"/>
        </w:rPr>
        <w:t xml:space="preserve">e vertical profile, </w:t>
      </w:r>
      <w:r w:rsidR="00654EF0">
        <w:rPr>
          <w:lang w:val="en-US"/>
        </w:rPr>
        <w:t xml:space="preserve">with </w:t>
      </w:r>
      <w:r w:rsidR="00996EAD">
        <w:rPr>
          <w:lang w:val="en-US"/>
        </w:rPr>
        <w:t xml:space="preserve">a </w:t>
      </w:r>
      <w:r w:rsidR="00996EAD" w:rsidRPr="00931AAF">
        <w:rPr>
          <w:lang w:val="en-US"/>
        </w:rPr>
        <w:t>predominance</w:t>
      </w:r>
      <w:r w:rsidRPr="00931AAF">
        <w:rPr>
          <w:lang w:val="en-US"/>
        </w:rPr>
        <w:t xml:space="preserve"> </w:t>
      </w:r>
      <w:r>
        <w:rPr>
          <w:lang w:val="en-US"/>
        </w:rPr>
        <w:t xml:space="preserve">of fine particles in almost </w:t>
      </w:r>
      <w:r w:rsidR="008D25F1">
        <w:rPr>
          <w:lang w:val="en-US"/>
        </w:rPr>
        <w:t xml:space="preserve">the entire </w:t>
      </w:r>
      <w:r>
        <w:rPr>
          <w:lang w:val="en-US"/>
        </w:rPr>
        <w:t xml:space="preserve">core </w:t>
      </w:r>
      <w:r w:rsidRPr="00931AAF">
        <w:rPr>
          <w:lang w:val="en-US"/>
        </w:rPr>
        <w:t>(Fig</w:t>
      </w:r>
      <w:r w:rsidR="00C6051B">
        <w:rPr>
          <w:lang w:val="en-US"/>
        </w:rPr>
        <w:t>.</w:t>
      </w:r>
      <w:r w:rsidR="00C861F7">
        <w:rPr>
          <w:lang w:val="en-US"/>
        </w:rPr>
        <w:t xml:space="preserve"> 5</w:t>
      </w:r>
      <w:r w:rsidRPr="00931AAF">
        <w:rPr>
          <w:lang w:val="en-US"/>
        </w:rPr>
        <w:t xml:space="preserve">). The </w:t>
      </w:r>
      <w:r>
        <w:rPr>
          <w:lang w:val="en-US"/>
        </w:rPr>
        <w:t>grain size</w:t>
      </w:r>
      <w:r w:rsidRPr="00931AAF">
        <w:rPr>
          <w:lang w:val="en-US"/>
        </w:rPr>
        <w:t xml:space="preserve"> profile </w:t>
      </w:r>
      <w:r w:rsidR="00654EF0">
        <w:rPr>
          <w:lang w:val="en-US"/>
        </w:rPr>
        <w:t>showed</w:t>
      </w:r>
      <w:r w:rsidR="00654EF0" w:rsidRPr="00931AAF">
        <w:rPr>
          <w:lang w:val="en-US"/>
        </w:rPr>
        <w:t xml:space="preserve"> </w:t>
      </w:r>
      <w:r w:rsidRPr="00931AAF">
        <w:rPr>
          <w:lang w:val="en-US"/>
        </w:rPr>
        <w:t xml:space="preserve">two </w:t>
      </w:r>
      <w:r w:rsidR="00654EF0">
        <w:rPr>
          <w:lang w:val="en-US"/>
        </w:rPr>
        <w:t>regions where</w:t>
      </w:r>
      <w:r w:rsidR="008D25F1">
        <w:rPr>
          <w:lang w:val="en-US"/>
        </w:rPr>
        <w:t xml:space="preserve"> </w:t>
      </w:r>
      <w:r w:rsidR="00654EF0">
        <w:rPr>
          <w:lang w:val="en-US"/>
        </w:rPr>
        <w:t>the</w:t>
      </w:r>
      <w:r>
        <w:rPr>
          <w:lang w:val="en-US"/>
        </w:rPr>
        <w:t xml:space="preserve"> sand content </w:t>
      </w:r>
      <w:r w:rsidR="00654EF0">
        <w:rPr>
          <w:lang w:val="en-US"/>
        </w:rPr>
        <w:t>increased</w:t>
      </w:r>
      <w:r w:rsidRPr="00931AAF">
        <w:rPr>
          <w:lang w:val="en-US"/>
        </w:rPr>
        <w:t xml:space="preserve">, the first </w:t>
      </w:r>
      <w:r>
        <w:rPr>
          <w:lang w:val="en-US"/>
        </w:rPr>
        <w:t>at</w:t>
      </w:r>
      <w:r w:rsidRPr="00931AAF">
        <w:rPr>
          <w:lang w:val="en-US"/>
        </w:rPr>
        <w:t xml:space="preserve"> the </w:t>
      </w:r>
      <w:r>
        <w:rPr>
          <w:lang w:val="en-US"/>
        </w:rPr>
        <w:t>bottom</w:t>
      </w:r>
      <w:r w:rsidRPr="00931AAF">
        <w:rPr>
          <w:lang w:val="en-US"/>
        </w:rPr>
        <w:t xml:space="preserve"> of the </w:t>
      </w:r>
      <w:r>
        <w:rPr>
          <w:lang w:val="en-US"/>
        </w:rPr>
        <w:t>core</w:t>
      </w:r>
      <w:r w:rsidRPr="00931AAF">
        <w:rPr>
          <w:lang w:val="en-US"/>
        </w:rPr>
        <w:t xml:space="preserve"> (between 80 and 94 cm) and the second </w:t>
      </w:r>
      <w:r w:rsidR="00387D4A">
        <w:rPr>
          <w:lang w:val="en-US"/>
        </w:rPr>
        <w:t xml:space="preserve">at a </w:t>
      </w:r>
      <w:r w:rsidRPr="00931AAF">
        <w:rPr>
          <w:lang w:val="en-US"/>
        </w:rPr>
        <w:t xml:space="preserve"> depth of 54cm</w:t>
      </w:r>
      <w:r w:rsidR="0076326E">
        <w:rPr>
          <w:lang w:val="en-US"/>
        </w:rPr>
        <w:t xml:space="preserve">, which could a </w:t>
      </w:r>
      <w:r w:rsidR="00387D4A">
        <w:rPr>
          <w:lang w:val="en-US"/>
        </w:rPr>
        <w:t>reflect</w:t>
      </w:r>
      <w:r w:rsidR="0076326E">
        <w:rPr>
          <w:lang w:val="en-US"/>
        </w:rPr>
        <w:t xml:space="preserve"> changes </w:t>
      </w:r>
      <w:r w:rsidR="00387D4A">
        <w:rPr>
          <w:lang w:val="en-US"/>
        </w:rPr>
        <w:t>in</w:t>
      </w:r>
      <w:r w:rsidR="0076326E">
        <w:rPr>
          <w:lang w:val="en-US"/>
        </w:rPr>
        <w:t xml:space="preserve">land </w:t>
      </w:r>
      <w:r w:rsidR="00387D4A">
        <w:rPr>
          <w:lang w:val="en-US"/>
        </w:rPr>
        <w:t>usage</w:t>
      </w:r>
      <w:r w:rsidR="0076326E">
        <w:rPr>
          <w:lang w:val="en-US"/>
        </w:rPr>
        <w:t xml:space="preserve">. </w:t>
      </w:r>
      <w:r w:rsidRPr="00931AAF">
        <w:rPr>
          <w:lang w:val="en-US"/>
        </w:rPr>
        <w:t xml:space="preserve">Calcium carbonate showed a </w:t>
      </w:r>
      <w:r w:rsidR="00387D4A">
        <w:rPr>
          <w:lang w:val="en-US"/>
        </w:rPr>
        <w:t>small</w:t>
      </w:r>
      <w:r w:rsidR="00387D4A" w:rsidRPr="00931AAF">
        <w:rPr>
          <w:lang w:val="en-US"/>
        </w:rPr>
        <w:t xml:space="preserve"> </w:t>
      </w:r>
      <w:r w:rsidR="00C6051B" w:rsidRPr="00931AAF">
        <w:rPr>
          <w:lang w:val="en-US"/>
        </w:rPr>
        <w:t xml:space="preserve">variation </w:t>
      </w:r>
      <w:r w:rsidR="00985CDF">
        <w:rPr>
          <w:lang w:val="en-US"/>
        </w:rPr>
        <w:t xml:space="preserve">in </w:t>
      </w:r>
      <w:r w:rsidRPr="00931AAF">
        <w:rPr>
          <w:lang w:val="en-US"/>
        </w:rPr>
        <w:t xml:space="preserve">vertical distribution, with the highest content </w:t>
      </w:r>
      <w:r w:rsidR="00C6051B">
        <w:rPr>
          <w:lang w:val="en-US"/>
        </w:rPr>
        <w:t>at</w:t>
      </w:r>
      <w:r w:rsidRPr="00931AAF">
        <w:rPr>
          <w:lang w:val="en-US"/>
        </w:rPr>
        <w:t xml:space="preserve"> </w:t>
      </w:r>
      <w:r w:rsidR="00654EF0">
        <w:rPr>
          <w:lang w:val="en-US"/>
        </w:rPr>
        <w:t xml:space="preserve">a </w:t>
      </w:r>
      <w:r w:rsidRPr="00931AAF">
        <w:rPr>
          <w:lang w:val="en-US"/>
        </w:rPr>
        <w:t xml:space="preserve">depth of 56 cm, </w:t>
      </w:r>
      <w:r w:rsidR="007745E0">
        <w:rPr>
          <w:lang w:val="en-US"/>
        </w:rPr>
        <w:t>decreasing</w:t>
      </w:r>
      <w:r w:rsidRPr="00931AAF">
        <w:rPr>
          <w:lang w:val="en-US"/>
        </w:rPr>
        <w:t xml:space="preserve"> towards the surface. Again, the </w:t>
      </w:r>
      <w:r w:rsidR="007745E0">
        <w:rPr>
          <w:lang w:val="en-US"/>
        </w:rPr>
        <w:t>CaCO</w:t>
      </w:r>
      <w:r w:rsidR="007745E0">
        <w:rPr>
          <w:vertAlign w:val="subscript"/>
          <w:lang w:val="en-US"/>
        </w:rPr>
        <w:t>3</w:t>
      </w:r>
      <w:r w:rsidRPr="00931AAF">
        <w:rPr>
          <w:lang w:val="en-US"/>
        </w:rPr>
        <w:t xml:space="preserve"> content</w:t>
      </w:r>
      <w:r w:rsidR="00985CDF">
        <w:rPr>
          <w:lang w:val="en-US"/>
        </w:rPr>
        <w:t>s</w:t>
      </w:r>
      <w:r w:rsidRPr="00931AAF">
        <w:rPr>
          <w:lang w:val="en-US"/>
        </w:rPr>
        <w:t xml:space="preserve"> </w:t>
      </w:r>
      <w:r w:rsidR="00134130">
        <w:rPr>
          <w:lang w:val="en-US"/>
        </w:rPr>
        <w:t>could be</w:t>
      </w:r>
      <w:r w:rsidR="007745E0" w:rsidRPr="00931AAF">
        <w:rPr>
          <w:lang w:val="en-US"/>
        </w:rPr>
        <w:t xml:space="preserve"> associated </w:t>
      </w:r>
      <w:r w:rsidR="007745E0">
        <w:rPr>
          <w:lang w:val="en-US"/>
        </w:rPr>
        <w:t xml:space="preserve">with </w:t>
      </w:r>
      <w:r w:rsidRPr="00931AAF">
        <w:rPr>
          <w:lang w:val="en-US"/>
        </w:rPr>
        <w:t xml:space="preserve">biogenic material </w:t>
      </w:r>
      <w:r w:rsidR="0026166A">
        <w:rPr>
          <w:lang w:val="en-US"/>
        </w:rPr>
        <w:t>due to</w:t>
      </w:r>
      <w:r w:rsidR="0026166A" w:rsidRPr="00931AAF">
        <w:rPr>
          <w:lang w:val="en-US"/>
        </w:rPr>
        <w:t xml:space="preserve"> </w:t>
      </w:r>
      <w:r w:rsidRPr="00931AAF">
        <w:rPr>
          <w:lang w:val="en-US"/>
        </w:rPr>
        <w:t>the presence of shell</w:t>
      </w:r>
      <w:r w:rsidR="0026166A" w:rsidRPr="0026166A">
        <w:rPr>
          <w:lang w:val="en-US"/>
        </w:rPr>
        <w:t xml:space="preserve"> </w:t>
      </w:r>
      <w:r w:rsidR="0026166A" w:rsidRPr="00931AAF">
        <w:rPr>
          <w:lang w:val="en-US"/>
        </w:rPr>
        <w:t>fragment</w:t>
      </w:r>
      <w:r w:rsidRPr="00931AAF">
        <w:rPr>
          <w:lang w:val="en-US"/>
        </w:rPr>
        <w:t xml:space="preserve">s </w:t>
      </w:r>
      <w:r w:rsidR="007745E0">
        <w:rPr>
          <w:lang w:val="en-US"/>
        </w:rPr>
        <w:t xml:space="preserve">in </w:t>
      </w:r>
      <w:r w:rsidR="0026166A">
        <w:rPr>
          <w:lang w:val="en-US"/>
        </w:rPr>
        <w:t xml:space="preserve">the entire </w:t>
      </w:r>
      <w:r w:rsidR="007745E0">
        <w:rPr>
          <w:lang w:val="en-US"/>
        </w:rPr>
        <w:t>core</w:t>
      </w:r>
      <w:r w:rsidRPr="00931AAF">
        <w:rPr>
          <w:lang w:val="en-US"/>
        </w:rPr>
        <w:t>.</w:t>
      </w:r>
    </w:p>
    <w:p w14:paraId="589A402A" w14:textId="6C01FCCC" w:rsidR="00240DFA" w:rsidRDefault="00B57F4D" w:rsidP="00931AAF">
      <w:pPr>
        <w:rPr>
          <w:lang w:val="en-US"/>
        </w:rPr>
      </w:pPr>
      <w:r>
        <w:rPr>
          <w:lang w:val="en-US"/>
        </w:rPr>
        <w:t>Th</w:t>
      </w:r>
      <w:r w:rsidR="004F10FF">
        <w:rPr>
          <w:lang w:val="en-US"/>
        </w:rPr>
        <w:t>is</w:t>
      </w:r>
      <w:r>
        <w:rPr>
          <w:lang w:val="en-US"/>
        </w:rPr>
        <w:t xml:space="preserve"> core was obtained </w:t>
      </w:r>
      <w:r w:rsidR="00996EAD">
        <w:rPr>
          <w:lang w:val="en-US"/>
        </w:rPr>
        <w:t xml:space="preserve">from the </w:t>
      </w:r>
      <w:r w:rsidR="00996EAD" w:rsidRPr="00240DFA">
        <w:rPr>
          <w:lang w:val="en-US"/>
        </w:rPr>
        <w:t>region</w:t>
      </w:r>
      <w:r w:rsidR="00240DFA" w:rsidRPr="00240DFA">
        <w:rPr>
          <w:lang w:val="en-US"/>
        </w:rPr>
        <w:t xml:space="preserve"> </w:t>
      </w:r>
      <w:r>
        <w:rPr>
          <w:lang w:val="en-US"/>
        </w:rPr>
        <w:t xml:space="preserve">where the waters of </w:t>
      </w:r>
      <w:r w:rsidR="00996EAD">
        <w:rPr>
          <w:lang w:val="en-US"/>
        </w:rPr>
        <w:t xml:space="preserve">the </w:t>
      </w:r>
      <w:r w:rsidR="00996EAD" w:rsidRPr="00240DFA">
        <w:rPr>
          <w:lang w:val="en-US"/>
        </w:rPr>
        <w:t>two</w:t>
      </w:r>
      <w:r w:rsidR="00240DFA" w:rsidRPr="00240DFA">
        <w:rPr>
          <w:lang w:val="en-US"/>
        </w:rPr>
        <w:t xml:space="preserve"> rivers </w:t>
      </w:r>
      <w:r w:rsidR="007E2876">
        <w:rPr>
          <w:lang w:val="en-US"/>
        </w:rPr>
        <w:t xml:space="preserve">meet </w:t>
      </w:r>
      <w:r w:rsidR="007E2876" w:rsidRPr="00240DFA">
        <w:rPr>
          <w:lang w:val="en-US"/>
        </w:rPr>
        <w:t>the</w:t>
      </w:r>
      <w:r w:rsidR="00240DFA" w:rsidRPr="00240DFA">
        <w:rPr>
          <w:lang w:val="en-US"/>
        </w:rPr>
        <w:t xml:space="preserve"> sea </w:t>
      </w:r>
      <w:r w:rsidR="007E2876">
        <w:rPr>
          <w:lang w:val="en-US"/>
        </w:rPr>
        <w:t>and</w:t>
      </w:r>
      <w:r w:rsidR="0026166A">
        <w:rPr>
          <w:lang w:val="en-US"/>
        </w:rPr>
        <w:t>,</w:t>
      </w:r>
      <w:r>
        <w:rPr>
          <w:lang w:val="en-US"/>
        </w:rPr>
        <w:t xml:space="preserve"> as such</w:t>
      </w:r>
      <w:r w:rsidR="0026166A">
        <w:rPr>
          <w:lang w:val="en-US"/>
        </w:rPr>
        <w:t>,</w:t>
      </w:r>
      <w:r>
        <w:rPr>
          <w:lang w:val="en-US"/>
        </w:rPr>
        <w:t xml:space="preserve"> is</w:t>
      </w:r>
      <w:r w:rsidR="00240DFA" w:rsidRPr="00240DFA">
        <w:rPr>
          <w:lang w:val="en-US"/>
        </w:rPr>
        <w:t xml:space="preserve"> influenced by </w:t>
      </w:r>
      <w:r w:rsidR="00240DFA">
        <w:rPr>
          <w:lang w:val="en-US"/>
        </w:rPr>
        <w:t>many</w:t>
      </w:r>
      <w:r w:rsidR="00240DFA" w:rsidRPr="00240DFA">
        <w:rPr>
          <w:lang w:val="en-US"/>
        </w:rPr>
        <w:t xml:space="preserve"> </w:t>
      </w:r>
      <w:r>
        <w:rPr>
          <w:lang w:val="en-US"/>
        </w:rPr>
        <w:t>factors</w:t>
      </w:r>
      <w:r w:rsidRPr="00240DFA">
        <w:rPr>
          <w:lang w:val="en-US"/>
        </w:rPr>
        <w:t xml:space="preserve"> </w:t>
      </w:r>
      <w:r w:rsidR="00240DFA" w:rsidRPr="00240DFA">
        <w:rPr>
          <w:lang w:val="en-US"/>
        </w:rPr>
        <w:t xml:space="preserve">(river flows, tidal currents, waves, etc.), </w:t>
      </w:r>
      <w:r w:rsidR="0026166A">
        <w:rPr>
          <w:lang w:val="en-US"/>
        </w:rPr>
        <w:t>affecting</w:t>
      </w:r>
      <w:r w:rsidR="00240DFA">
        <w:rPr>
          <w:lang w:val="en-US"/>
        </w:rPr>
        <w:t xml:space="preserve"> organic matter</w:t>
      </w:r>
      <w:r w:rsidR="00240DFA" w:rsidRPr="00240DFA">
        <w:rPr>
          <w:lang w:val="en-US"/>
        </w:rPr>
        <w:t xml:space="preserve"> contributions</w:t>
      </w:r>
      <w:r w:rsidR="0026166A">
        <w:rPr>
          <w:lang w:val="en-US"/>
        </w:rPr>
        <w:t xml:space="preserve"> </w:t>
      </w:r>
      <w:r w:rsidR="0026166A" w:rsidRPr="00240DFA">
        <w:rPr>
          <w:lang w:val="en-US"/>
        </w:rPr>
        <w:t>(</w:t>
      </w:r>
      <w:r w:rsidR="0026166A">
        <w:rPr>
          <w:lang w:val="en-US"/>
        </w:rPr>
        <w:t>riverine</w:t>
      </w:r>
      <w:r w:rsidR="0026166A" w:rsidRPr="00240DFA">
        <w:rPr>
          <w:lang w:val="en-US"/>
        </w:rPr>
        <w:t>,</w:t>
      </w:r>
      <w:r w:rsidR="0026166A">
        <w:rPr>
          <w:lang w:val="en-US"/>
        </w:rPr>
        <w:t xml:space="preserve"> marine</w:t>
      </w:r>
      <w:r w:rsidR="0026166A" w:rsidRPr="00240DFA">
        <w:rPr>
          <w:lang w:val="en-US"/>
        </w:rPr>
        <w:t xml:space="preserve"> and mangrove)</w:t>
      </w:r>
      <w:r w:rsidR="00240DFA" w:rsidRPr="00240DFA">
        <w:rPr>
          <w:lang w:val="en-US"/>
        </w:rPr>
        <w:t xml:space="preserve"> to the sediment. </w:t>
      </w:r>
      <w:r w:rsidR="0026166A">
        <w:rPr>
          <w:lang w:val="en-US"/>
        </w:rPr>
        <w:t>Additionally</w:t>
      </w:r>
      <w:r w:rsidR="00996EAD">
        <w:rPr>
          <w:lang w:val="en-US"/>
        </w:rPr>
        <w:t>,</w:t>
      </w:r>
      <w:r>
        <w:rPr>
          <w:lang w:val="en-US"/>
        </w:rPr>
        <w:t xml:space="preserve"> </w:t>
      </w:r>
      <w:r w:rsidR="00996EAD" w:rsidRPr="00240DFA">
        <w:rPr>
          <w:lang w:val="en-US"/>
        </w:rPr>
        <w:t>different</w:t>
      </w:r>
      <w:r w:rsidR="00240DFA" w:rsidRPr="00240DFA">
        <w:rPr>
          <w:lang w:val="en-US"/>
        </w:rPr>
        <w:t xml:space="preserve"> turbulence events in the water column could </w:t>
      </w:r>
      <w:r>
        <w:rPr>
          <w:lang w:val="en-US"/>
        </w:rPr>
        <w:t xml:space="preserve">also </w:t>
      </w:r>
      <w:r w:rsidR="00985CDF">
        <w:rPr>
          <w:lang w:val="en-US"/>
        </w:rPr>
        <w:t>influence</w:t>
      </w:r>
      <w:r w:rsidR="00985CDF" w:rsidRPr="00240DFA">
        <w:rPr>
          <w:lang w:val="en-US"/>
        </w:rPr>
        <w:t xml:space="preserve"> </w:t>
      </w:r>
      <w:r w:rsidR="00240DFA" w:rsidRPr="00240DFA">
        <w:rPr>
          <w:lang w:val="en-US"/>
        </w:rPr>
        <w:t>the quantity and quality of the material deposited</w:t>
      </w:r>
      <w:r w:rsidR="00985CDF">
        <w:rPr>
          <w:lang w:val="en-US"/>
        </w:rPr>
        <w:t xml:space="preserve"> there</w:t>
      </w:r>
      <w:r w:rsidR="00240DFA" w:rsidRPr="00240DFA">
        <w:rPr>
          <w:lang w:val="en-US"/>
        </w:rPr>
        <w:t xml:space="preserve"> (Huettel </w:t>
      </w:r>
      <w:r w:rsidR="00240DFA" w:rsidRPr="00096734">
        <w:rPr>
          <w:lang w:val="en-US"/>
        </w:rPr>
        <w:t>et al.,</w:t>
      </w:r>
      <w:r w:rsidR="00240DFA" w:rsidRPr="00240DFA">
        <w:rPr>
          <w:lang w:val="en-US"/>
        </w:rPr>
        <w:t xml:space="preserve"> 2003). Inde</w:t>
      </w:r>
      <w:r w:rsidR="00240DFA">
        <w:rPr>
          <w:lang w:val="en-US"/>
        </w:rPr>
        <w:t xml:space="preserve">ed, the 9bnorte </w:t>
      </w:r>
      <w:r w:rsidR="00393B4C">
        <w:rPr>
          <w:lang w:val="en-US"/>
        </w:rPr>
        <w:t xml:space="preserve">core </w:t>
      </w:r>
      <w:r w:rsidR="00985CDF">
        <w:rPr>
          <w:lang w:val="en-US"/>
        </w:rPr>
        <w:t>has</w:t>
      </w:r>
      <w:r w:rsidR="00985CDF" w:rsidRPr="00240DFA">
        <w:rPr>
          <w:lang w:val="en-US"/>
        </w:rPr>
        <w:t xml:space="preserve"> </w:t>
      </w:r>
      <w:r w:rsidR="00985CDF">
        <w:rPr>
          <w:lang w:val="en-US"/>
        </w:rPr>
        <w:t xml:space="preserve">a </w:t>
      </w:r>
      <w:r w:rsidR="00985CDF" w:rsidRPr="00240DFA">
        <w:rPr>
          <w:lang w:val="en-US"/>
        </w:rPr>
        <w:t xml:space="preserve">lower TOC content </w:t>
      </w:r>
      <w:r w:rsidR="00985CDF">
        <w:rPr>
          <w:lang w:val="en-US"/>
        </w:rPr>
        <w:t>than either</w:t>
      </w:r>
      <w:r w:rsidR="00985CDF" w:rsidRPr="00240DFA">
        <w:rPr>
          <w:lang w:val="en-US"/>
        </w:rPr>
        <w:t xml:space="preserve"> </w:t>
      </w:r>
      <w:r w:rsidR="00240DFA" w:rsidRPr="00240DFA">
        <w:rPr>
          <w:lang w:val="en-US"/>
        </w:rPr>
        <w:t xml:space="preserve">PA05 </w:t>
      </w:r>
      <w:r w:rsidR="00985CDF">
        <w:rPr>
          <w:lang w:val="en-US"/>
        </w:rPr>
        <w:t>or</w:t>
      </w:r>
      <w:r w:rsidR="00985CDF" w:rsidRPr="00240DFA">
        <w:rPr>
          <w:lang w:val="en-US"/>
        </w:rPr>
        <w:t xml:space="preserve"> </w:t>
      </w:r>
      <w:r w:rsidR="00240DFA" w:rsidRPr="00240DFA">
        <w:rPr>
          <w:lang w:val="en-US"/>
        </w:rPr>
        <w:t xml:space="preserve">PM01. This </w:t>
      </w:r>
      <w:r w:rsidR="00393B4C">
        <w:rPr>
          <w:lang w:val="en-US"/>
        </w:rPr>
        <w:t xml:space="preserve">reduced </w:t>
      </w:r>
      <w:r w:rsidR="00240DFA" w:rsidRPr="00240DFA">
        <w:rPr>
          <w:lang w:val="en-US"/>
        </w:rPr>
        <w:t xml:space="preserve">organic carbon </w:t>
      </w:r>
      <w:r w:rsidR="00240DFA">
        <w:rPr>
          <w:lang w:val="en-US"/>
        </w:rPr>
        <w:t>could</w:t>
      </w:r>
      <w:r w:rsidR="00240DFA" w:rsidRPr="00240DFA">
        <w:rPr>
          <w:lang w:val="en-US"/>
        </w:rPr>
        <w:t xml:space="preserve"> be directly related to the grain size of the sediment, which is affected by local dynamics.</w:t>
      </w:r>
    </w:p>
    <w:p w14:paraId="309C621A" w14:textId="77777777" w:rsidR="00AB3743" w:rsidRDefault="00AB3743" w:rsidP="00931AAF">
      <w:pPr>
        <w:rPr>
          <w:lang w:val="en-US"/>
        </w:rPr>
      </w:pPr>
    </w:p>
    <w:p w14:paraId="7A6C46EC" w14:textId="1DB04F2F" w:rsidR="00AB3743" w:rsidRDefault="002D7A7D" w:rsidP="00AB3743">
      <w:pPr>
        <w:keepNext/>
      </w:pPr>
      <w:r>
        <w:rPr>
          <w:noProof/>
          <w:lang w:eastAsia="pt-BR"/>
        </w:rPr>
        <w:lastRenderedPageBreak/>
        <w:drawing>
          <wp:inline distT="0" distB="0" distL="0" distR="0" wp14:anchorId="7F53782E" wp14:editId="69488201">
            <wp:extent cx="5305425" cy="3753485"/>
            <wp:effectExtent l="0" t="0" r="0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D6E1" w14:textId="22BCBB2F" w:rsidR="00240DFA" w:rsidRDefault="00AB3743" w:rsidP="00B55FEA">
      <w:pPr>
        <w:pStyle w:val="Legenda"/>
        <w:rPr>
          <w:lang w:val="en-US"/>
        </w:rPr>
      </w:pPr>
      <w:r w:rsidRPr="00AB3743">
        <w:rPr>
          <w:lang w:val="en-US"/>
        </w:rPr>
        <w:t>Fig</w:t>
      </w:r>
      <w:r w:rsidR="00096734">
        <w:rPr>
          <w:lang w:val="en-US"/>
        </w:rPr>
        <w:t>.</w:t>
      </w:r>
      <w:r w:rsidRPr="00AB3743">
        <w:rPr>
          <w:lang w:val="en-US"/>
        </w:rPr>
        <w:t xml:space="preserve"> </w:t>
      </w:r>
      <w:r>
        <w:fldChar w:fldCharType="begin"/>
      </w:r>
      <w:r w:rsidRPr="00AB3743">
        <w:rPr>
          <w:lang w:val="en-US"/>
        </w:rPr>
        <w:instrText xml:space="preserve"> SEQ Figure \* ARABIC </w:instrText>
      </w:r>
      <w:r>
        <w:fldChar w:fldCharType="separate"/>
      </w:r>
      <w:r w:rsidR="00C861F7">
        <w:rPr>
          <w:noProof/>
          <w:lang w:val="en-US"/>
        </w:rPr>
        <w:t>5</w:t>
      </w:r>
      <w:r>
        <w:fldChar w:fldCharType="end"/>
      </w:r>
      <w:r w:rsidRPr="00AB3743">
        <w:rPr>
          <w:lang w:val="en-US"/>
        </w:rPr>
        <w:t xml:space="preserve">: </w:t>
      </w:r>
      <w:r>
        <w:rPr>
          <w:lang w:val="en-US"/>
        </w:rPr>
        <w:t>9bnorte dated v</w:t>
      </w:r>
      <w:r w:rsidRPr="00A663E9">
        <w:rPr>
          <w:lang w:val="en-US"/>
        </w:rPr>
        <w:t>ertical distribution of grain size, TOC, CaCO</w:t>
      </w:r>
      <w:r>
        <w:rPr>
          <w:vertAlign w:val="subscript"/>
          <w:lang w:val="en-US"/>
        </w:rPr>
        <w:t>3</w:t>
      </w:r>
      <w:r>
        <w:rPr>
          <w:lang w:val="en-US"/>
        </w:rPr>
        <w:t xml:space="preserve">, </w:t>
      </w:r>
      <w:r w:rsidRPr="00EB4D64">
        <w:t>δ</w:t>
      </w:r>
      <w:r w:rsidRPr="00D2506A">
        <w:rPr>
          <w:vertAlign w:val="superscript"/>
          <w:lang w:val="en-US"/>
        </w:rPr>
        <w:t>13</w:t>
      </w:r>
      <w:r w:rsidRPr="00D2506A">
        <w:rPr>
          <w:lang w:val="en-US"/>
        </w:rPr>
        <w:t xml:space="preserve">C, </w:t>
      </w:r>
      <w:r w:rsidRPr="00EB4D64">
        <w:t>δ</w:t>
      </w:r>
      <w:r w:rsidRPr="00D2506A">
        <w:rPr>
          <w:vertAlign w:val="superscript"/>
          <w:lang w:val="en-US"/>
        </w:rPr>
        <w:t>15</w:t>
      </w:r>
      <w:r w:rsidRPr="00D2506A">
        <w:rPr>
          <w:lang w:val="en-US"/>
        </w:rPr>
        <w:t>N an</w:t>
      </w:r>
      <w:r>
        <w:rPr>
          <w:lang w:val="en-US"/>
        </w:rPr>
        <w:t>d</w:t>
      </w:r>
      <w:r w:rsidRPr="00D2506A">
        <w:rPr>
          <w:lang w:val="en-US"/>
        </w:rPr>
        <w:t xml:space="preserve"> C</w:t>
      </w:r>
      <w:r w:rsidRPr="00D2506A">
        <w:rPr>
          <w:vertAlign w:val="subscript"/>
          <w:lang w:val="en-US"/>
        </w:rPr>
        <w:t>org.</w:t>
      </w:r>
      <w:r w:rsidRPr="00D2506A">
        <w:rPr>
          <w:lang w:val="en-US"/>
        </w:rPr>
        <w:t>/N</w:t>
      </w:r>
      <w:r w:rsidRPr="00D2506A">
        <w:rPr>
          <w:vertAlign w:val="subscript"/>
          <w:lang w:val="en-US"/>
        </w:rPr>
        <w:t>total</w:t>
      </w:r>
      <w:r>
        <w:rPr>
          <w:lang w:val="en-US"/>
        </w:rPr>
        <w:t>.</w:t>
      </w:r>
    </w:p>
    <w:p w14:paraId="73E5350D" w14:textId="77777777" w:rsidR="004F1928" w:rsidRDefault="004F1928" w:rsidP="004F1928">
      <w:pPr>
        <w:rPr>
          <w:lang w:val="en-US"/>
        </w:rPr>
      </w:pPr>
    </w:p>
    <w:p w14:paraId="3B312038" w14:textId="4ED9FA2C" w:rsidR="004F1928" w:rsidRDefault="00CF5F73" w:rsidP="004F1928">
      <w:pPr>
        <w:rPr>
          <w:lang w:val="en-US"/>
        </w:rPr>
      </w:pPr>
      <w:r>
        <w:rPr>
          <w:lang w:val="en-US"/>
        </w:rPr>
        <w:t>Several</w:t>
      </w:r>
      <w:r w:rsidR="009D45A3">
        <w:rPr>
          <w:lang w:val="en-US"/>
        </w:rPr>
        <w:t xml:space="preserve"> sources </w:t>
      </w:r>
      <w:r w:rsidR="00985CDF">
        <w:rPr>
          <w:lang w:val="en-US"/>
        </w:rPr>
        <w:t>of</w:t>
      </w:r>
      <w:r>
        <w:rPr>
          <w:lang w:val="en-US"/>
        </w:rPr>
        <w:t xml:space="preserve"> organic material and</w:t>
      </w:r>
      <w:r w:rsidR="00985CDF">
        <w:rPr>
          <w:lang w:val="en-US"/>
        </w:rPr>
        <w:t xml:space="preserve"> sediments to</w:t>
      </w:r>
      <w:r w:rsidR="00985CDF" w:rsidRPr="004F1928">
        <w:rPr>
          <w:lang w:val="en-US"/>
        </w:rPr>
        <w:t xml:space="preserve"> </w:t>
      </w:r>
      <w:r w:rsidR="004F1928">
        <w:rPr>
          <w:lang w:val="en-US"/>
        </w:rPr>
        <w:t xml:space="preserve">the </w:t>
      </w:r>
      <w:r w:rsidR="004F1928" w:rsidRPr="004F1928">
        <w:rPr>
          <w:lang w:val="en-US"/>
        </w:rPr>
        <w:t>9bnorte</w:t>
      </w:r>
      <w:r w:rsidR="004F1928">
        <w:rPr>
          <w:lang w:val="en-US"/>
        </w:rPr>
        <w:t xml:space="preserve"> location</w:t>
      </w:r>
      <w:r w:rsidR="004F1928" w:rsidRPr="004F1928">
        <w:rPr>
          <w:lang w:val="en-US"/>
        </w:rPr>
        <w:t xml:space="preserve"> affect particle size and organic carbon </w:t>
      </w:r>
      <w:r w:rsidR="00DB6EB2">
        <w:rPr>
          <w:lang w:val="en-US"/>
        </w:rPr>
        <w:t>as well as</w:t>
      </w:r>
      <w:r w:rsidR="004F1928" w:rsidRPr="004F1928">
        <w:rPr>
          <w:lang w:val="en-US"/>
        </w:rPr>
        <w:t xml:space="preserve"> the quality of organic </w:t>
      </w:r>
      <w:r w:rsidR="004F1928">
        <w:rPr>
          <w:lang w:val="en-US"/>
        </w:rPr>
        <w:t>m</w:t>
      </w:r>
      <w:r w:rsidR="004F1928" w:rsidRPr="004F1928">
        <w:rPr>
          <w:lang w:val="en-US"/>
        </w:rPr>
        <w:t>a</w:t>
      </w:r>
      <w:r w:rsidR="004F1928">
        <w:rPr>
          <w:lang w:val="en-US"/>
        </w:rPr>
        <w:t>t</w:t>
      </w:r>
      <w:r w:rsidR="004F1928" w:rsidRPr="004F1928">
        <w:rPr>
          <w:lang w:val="en-US"/>
        </w:rPr>
        <w:t>ter</w:t>
      </w:r>
      <w:r w:rsidR="00D31AAA">
        <w:rPr>
          <w:lang w:val="en-US"/>
        </w:rPr>
        <w:t xml:space="preserve">. Fig. </w:t>
      </w:r>
      <w:r w:rsidR="00C861F7">
        <w:rPr>
          <w:lang w:val="en-US"/>
        </w:rPr>
        <w:t>4</w:t>
      </w:r>
      <w:r w:rsidR="0076326E">
        <w:rPr>
          <w:lang w:val="en-US"/>
        </w:rPr>
        <w:t>b</w:t>
      </w:r>
      <w:r w:rsidR="004F1928" w:rsidRPr="004F1928">
        <w:rPr>
          <w:lang w:val="en-US"/>
        </w:rPr>
        <w:t xml:space="preserve"> </w:t>
      </w:r>
      <w:r w:rsidR="00EE664A">
        <w:rPr>
          <w:lang w:val="en-US"/>
        </w:rPr>
        <w:t>illustrates</w:t>
      </w:r>
      <w:r w:rsidR="00D31AAA">
        <w:rPr>
          <w:lang w:val="en-US"/>
        </w:rPr>
        <w:t xml:space="preserve"> the contribution of</w:t>
      </w:r>
      <w:r w:rsidR="004F1928" w:rsidRPr="004F1928">
        <w:rPr>
          <w:lang w:val="en-US"/>
        </w:rPr>
        <w:t xml:space="preserve"> a mixture of materials </w:t>
      </w:r>
      <w:r w:rsidR="00ED2BDF">
        <w:rPr>
          <w:lang w:val="en-US"/>
        </w:rPr>
        <w:t>in</w:t>
      </w:r>
      <w:r w:rsidR="00D31AAA">
        <w:rPr>
          <w:lang w:val="en-US"/>
        </w:rPr>
        <w:t xml:space="preserve"> the </w:t>
      </w:r>
      <w:r w:rsidR="004F1928" w:rsidRPr="004F1928">
        <w:rPr>
          <w:lang w:val="en-US"/>
        </w:rPr>
        <w:t xml:space="preserve">region, showing </w:t>
      </w:r>
      <w:r w:rsidR="00D31AAA">
        <w:rPr>
          <w:lang w:val="en-US"/>
        </w:rPr>
        <w:t xml:space="preserve">a </w:t>
      </w:r>
      <w:r w:rsidR="004F1928" w:rsidRPr="004F1928">
        <w:rPr>
          <w:lang w:val="en-US"/>
        </w:rPr>
        <w:t xml:space="preserve">strong </w:t>
      </w:r>
      <w:r w:rsidR="00D31AAA">
        <w:rPr>
          <w:lang w:val="en-US"/>
        </w:rPr>
        <w:t>marine</w:t>
      </w:r>
      <w:r w:rsidR="00D31AAA" w:rsidRPr="004F1928">
        <w:rPr>
          <w:lang w:val="en-US"/>
        </w:rPr>
        <w:t>/river</w:t>
      </w:r>
      <w:r w:rsidR="00D31AAA">
        <w:rPr>
          <w:lang w:val="en-US"/>
        </w:rPr>
        <w:t>ine</w:t>
      </w:r>
      <w:r w:rsidR="00D31AAA" w:rsidRPr="004F1928">
        <w:rPr>
          <w:lang w:val="en-US"/>
        </w:rPr>
        <w:t xml:space="preserve"> phytoplankton </w:t>
      </w:r>
      <w:r w:rsidR="004F1928" w:rsidRPr="004F1928">
        <w:rPr>
          <w:lang w:val="en-US"/>
        </w:rPr>
        <w:t>influence</w:t>
      </w:r>
      <w:r w:rsidR="00D31AAA">
        <w:rPr>
          <w:lang w:val="en-US"/>
        </w:rPr>
        <w:t xml:space="preserve"> </w:t>
      </w:r>
      <w:r w:rsidR="00B64DC9">
        <w:rPr>
          <w:lang w:val="en-US"/>
        </w:rPr>
        <w:t>with a</w:t>
      </w:r>
      <w:r w:rsidR="00D31AAA">
        <w:rPr>
          <w:lang w:val="en-US"/>
        </w:rPr>
        <w:t xml:space="preserve"> </w:t>
      </w:r>
      <w:r w:rsidR="00D31AAA" w:rsidRPr="004F1928">
        <w:rPr>
          <w:lang w:val="en-US"/>
        </w:rPr>
        <w:t>terr</w:t>
      </w:r>
      <w:r w:rsidR="00D31AAA">
        <w:rPr>
          <w:lang w:val="en-US"/>
        </w:rPr>
        <w:t>i</w:t>
      </w:r>
      <w:r w:rsidR="00D31AAA" w:rsidRPr="004F1928">
        <w:rPr>
          <w:lang w:val="en-US"/>
        </w:rPr>
        <w:t>geno</w:t>
      </w:r>
      <w:r w:rsidR="00D31AAA">
        <w:rPr>
          <w:lang w:val="en-US"/>
        </w:rPr>
        <w:t>us</w:t>
      </w:r>
      <w:r w:rsidR="00D31AAA" w:rsidRPr="004F1928">
        <w:rPr>
          <w:lang w:val="en-US"/>
        </w:rPr>
        <w:t xml:space="preserve"> contribution </w:t>
      </w:r>
      <w:r w:rsidR="00D31AAA">
        <w:rPr>
          <w:lang w:val="en-US"/>
        </w:rPr>
        <w:t>as well</w:t>
      </w:r>
      <w:r w:rsidR="004F1928" w:rsidRPr="004F1928">
        <w:rPr>
          <w:lang w:val="en-US"/>
        </w:rPr>
        <w:t xml:space="preserve">. The </w:t>
      </w:r>
      <w:r w:rsidR="00FD11D0" w:rsidRPr="004F1928">
        <w:rPr>
          <w:lang w:val="en-US"/>
        </w:rPr>
        <w:t>alga</w:t>
      </w:r>
      <w:r w:rsidR="00FD11D0">
        <w:rPr>
          <w:lang w:val="en-US"/>
        </w:rPr>
        <w:t>l</w:t>
      </w:r>
      <w:r w:rsidR="00FD11D0" w:rsidRPr="004F1928">
        <w:rPr>
          <w:lang w:val="en-US"/>
        </w:rPr>
        <w:t xml:space="preserve"> </w:t>
      </w:r>
      <w:r w:rsidR="00134130">
        <w:rPr>
          <w:lang w:val="en-US"/>
        </w:rPr>
        <w:t>contribution is</w:t>
      </w:r>
      <w:r w:rsidR="004F1928" w:rsidRPr="004F1928">
        <w:rPr>
          <w:lang w:val="en-US"/>
        </w:rPr>
        <w:t xml:space="preserve"> corroborated by δ</w:t>
      </w:r>
      <w:r w:rsidR="004F1928" w:rsidRPr="00D31AAA">
        <w:rPr>
          <w:vertAlign w:val="superscript"/>
          <w:lang w:val="en-US"/>
        </w:rPr>
        <w:t>15</w:t>
      </w:r>
      <w:r w:rsidR="004F1928" w:rsidRPr="004F1928">
        <w:rPr>
          <w:lang w:val="en-US"/>
        </w:rPr>
        <w:t xml:space="preserve">N values, which are around 5 ‰ (Meyers, 2003), with a strong decrease in the middle of the </w:t>
      </w:r>
      <w:r w:rsidR="00D31AAA">
        <w:rPr>
          <w:lang w:val="en-US"/>
        </w:rPr>
        <w:t>core, possibly caused by a high</w:t>
      </w:r>
      <w:r w:rsidR="00985CDF">
        <w:rPr>
          <w:lang w:val="en-US"/>
        </w:rPr>
        <w:t>er</w:t>
      </w:r>
      <w:r w:rsidR="00D31AAA">
        <w:rPr>
          <w:lang w:val="en-US"/>
        </w:rPr>
        <w:t xml:space="preserve"> terrestrial plants contribution</w:t>
      </w:r>
      <w:r w:rsidR="004F1928" w:rsidRPr="004F1928">
        <w:rPr>
          <w:lang w:val="en-US"/>
        </w:rPr>
        <w:t xml:space="preserve"> (δ</w:t>
      </w:r>
      <w:r w:rsidR="004F1928" w:rsidRPr="00D31AAA">
        <w:rPr>
          <w:vertAlign w:val="superscript"/>
          <w:lang w:val="en-US"/>
        </w:rPr>
        <w:t>15</w:t>
      </w:r>
      <w:r w:rsidR="004F1928" w:rsidRPr="004F1928">
        <w:rPr>
          <w:lang w:val="en-US"/>
        </w:rPr>
        <w:t xml:space="preserve">N ≈ 0 ‰) (Smallwood </w:t>
      </w:r>
      <w:r w:rsidR="004F1928" w:rsidRPr="00096734">
        <w:rPr>
          <w:lang w:val="en-US"/>
        </w:rPr>
        <w:t>et al.</w:t>
      </w:r>
      <w:r w:rsidR="006E7F1F" w:rsidRPr="00096734">
        <w:rPr>
          <w:lang w:val="en-US"/>
        </w:rPr>
        <w:t>,</w:t>
      </w:r>
      <w:r w:rsidR="004F1928" w:rsidRPr="004F1928">
        <w:rPr>
          <w:lang w:val="en-US"/>
        </w:rPr>
        <w:t xml:space="preserve"> 2003; Fogel </w:t>
      </w:r>
      <w:r w:rsidR="004F1928" w:rsidRPr="00096734">
        <w:rPr>
          <w:lang w:val="en-US"/>
        </w:rPr>
        <w:t>et al</w:t>
      </w:r>
      <w:r w:rsidR="006E7F1F" w:rsidRPr="00096734">
        <w:rPr>
          <w:lang w:val="en-US"/>
        </w:rPr>
        <w:t>.</w:t>
      </w:r>
      <w:r w:rsidR="004F1928" w:rsidRPr="00096734">
        <w:rPr>
          <w:lang w:val="en-US"/>
        </w:rPr>
        <w:t>,</w:t>
      </w:r>
      <w:r w:rsidR="004F1928" w:rsidRPr="004F1928">
        <w:rPr>
          <w:lang w:val="en-US"/>
        </w:rPr>
        <w:t xml:space="preserve"> 2008). This event </w:t>
      </w:r>
      <w:r w:rsidR="005B5B16">
        <w:rPr>
          <w:lang w:val="en-US"/>
        </w:rPr>
        <w:t>could</w:t>
      </w:r>
      <w:r w:rsidR="004F1928" w:rsidRPr="004F1928">
        <w:rPr>
          <w:lang w:val="en-US"/>
        </w:rPr>
        <w:t xml:space="preserve"> be associated with a period of intense deforestation in the surrounding town of Santa Cruz between 1920 and 1950</w:t>
      </w:r>
      <w:r w:rsidR="00393B4C">
        <w:rPr>
          <w:lang w:val="en-US"/>
        </w:rPr>
        <w:t xml:space="preserve"> due</w:t>
      </w:r>
      <w:r w:rsidR="004F1928" w:rsidRPr="004F1928">
        <w:rPr>
          <w:lang w:val="en-US"/>
        </w:rPr>
        <w:t xml:space="preserve"> to logging, ranching and coffee</w:t>
      </w:r>
      <w:r w:rsidR="005D4116">
        <w:rPr>
          <w:lang w:val="en-US"/>
        </w:rPr>
        <w:t xml:space="preserve"> farming</w:t>
      </w:r>
      <w:r w:rsidR="004F1928" w:rsidRPr="004F1928">
        <w:rPr>
          <w:lang w:val="en-US"/>
        </w:rPr>
        <w:t xml:space="preserve"> (Loureiro, 2006).</w:t>
      </w:r>
    </w:p>
    <w:p w14:paraId="1C46CC25" w14:textId="142ABABD" w:rsidR="00356957" w:rsidRDefault="003D231D" w:rsidP="00356957">
      <w:pPr>
        <w:rPr>
          <w:lang w:val="en-US"/>
        </w:rPr>
      </w:pPr>
      <w:r w:rsidRPr="003D231D">
        <w:rPr>
          <w:lang w:val="en-US"/>
        </w:rPr>
        <w:t>The sedimen</w:t>
      </w:r>
      <w:r>
        <w:rPr>
          <w:lang w:val="en-US"/>
        </w:rPr>
        <w:t>t distribution</w:t>
      </w:r>
      <w:r w:rsidR="00985CDF">
        <w:rPr>
          <w:lang w:val="en-US"/>
        </w:rPr>
        <w:t>s</w:t>
      </w:r>
      <w:r>
        <w:rPr>
          <w:lang w:val="en-US"/>
        </w:rPr>
        <w:t xml:space="preserve"> in core PM01</w:t>
      </w:r>
      <w:r w:rsidRPr="003D231D">
        <w:rPr>
          <w:lang w:val="en-US"/>
        </w:rPr>
        <w:t xml:space="preserve"> did not show wide variations. Among the</w:t>
      </w:r>
      <w:r>
        <w:rPr>
          <w:lang w:val="en-US"/>
        </w:rPr>
        <w:t xml:space="preserve"> cores</w:t>
      </w:r>
      <w:r w:rsidRPr="003D231D">
        <w:rPr>
          <w:lang w:val="en-US"/>
        </w:rPr>
        <w:t xml:space="preserve"> studied, PM01 </w:t>
      </w:r>
      <w:r w:rsidR="00AA3690">
        <w:rPr>
          <w:lang w:val="en-US"/>
        </w:rPr>
        <w:t>had</w:t>
      </w:r>
      <w:r w:rsidRPr="003D231D">
        <w:rPr>
          <w:lang w:val="en-US"/>
        </w:rPr>
        <w:t xml:space="preserve"> the highest organic carbon and the lowest CaCO</w:t>
      </w:r>
      <w:r w:rsidRPr="003D231D">
        <w:rPr>
          <w:vertAlign w:val="subscript"/>
          <w:lang w:val="en-US"/>
        </w:rPr>
        <w:t>3</w:t>
      </w:r>
      <w:r w:rsidRPr="003D231D">
        <w:rPr>
          <w:lang w:val="en-US"/>
        </w:rPr>
        <w:t xml:space="preserve"> content in its sediment composition (Fig</w:t>
      </w:r>
      <w:r>
        <w:rPr>
          <w:lang w:val="en-US"/>
        </w:rPr>
        <w:t>.</w:t>
      </w:r>
      <w:r w:rsidRPr="003D231D">
        <w:rPr>
          <w:lang w:val="en-US"/>
        </w:rPr>
        <w:t xml:space="preserve"> </w:t>
      </w:r>
      <w:r w:rsidR="00C861F7">
        <w:rPr>
          <w:lang w:val="en-US"/>
        </w:rPr>
        <w:t>6</w:t>
      </w:r>
      <w:r w:rsidRPr="003D231D">
        <w:rPr>
          <w:lang w:val="en-US"/>
        </w:rPr>
        <w:t xml:space="preserve">), which may be associated with its fine particle size characteristic. The predominance of fine sediments </w:t>
      </w:r>
      <w:r w:rsidR="00985CDF">
        <w:rPr>
          <w:lang w:val="en-US"/>
        </w:rPr>
        <w:t>leads to the</w:t>
      </w:r>
      <w:r w:rsidRPr="003D231D">
        <w:rPr>
          <w:lang w:val="en-US"/>
        </w:rPr>
        <w:t xml:space="preserve"> </w:t>
      </w:r>
      <w:r w:rsidR="00985CDF" w:rsidRPr="003D231D">
        <w:rPr>
          <w:lang w:val="en-US"/>
        </w:rPr>
        <w:t>preserv</w:t>
      </w:r>
      <w:r w:rsidR="00985CDF">
        <w:rPr>
          <w:lang w:val="en-US"/>
        </w:rPr>
        <w:t>ation of</w:t>
      </w:r>
      <w:r w:rsidR="00985CDF" w:rsidRPr="003D231D">
        <w:rPr>
          <w:lang w:val="en-US"/>
        </w:rPr>
        <w:t xml:space="preserve"> </w:t>
      </w:r>
      <w:r>
        <w:rPr>
          <w:lang w:val="en-US"/>
        </w:rPr>
        <w:t>TOC</w:t>
      </w:r>
      <w:r w:rsidRPr="003D231D">
        <w:rPr>
          <w:lang w:val="en-US"/>
        </w:rPr>
        <w:t xml:space="preserve"> (Ogrinc </w:t>
      </w:r>
      <w:r w:rsidRPr="00096734">
        <w:rPr>
          <w:lang w:val="en-US"/>
        </w:rPr>
        <w:t>et al.,</w:t>
      </w:r>
      <w:r w:rsidRPr="003D231D">
        <w:rPr>
          <w:lang w:val="en-US"/>
        </w:rPr>
        <w:t xml:space="preserve"> 2005; Gao </w:t>
      </w:r>
      <w:r w:rsidRPr="00096734">
        <w:rPr>
          <w:lang w:val="en-US"/>
        </w:rPr>
        <w:t>et al.,</w:t>
      </w:r>
      <w:r w:rsidRPr="003D231D">
        <w:rPr>
          <w:lang w:val="en-US"/>
        </w:rPr>
        <w:t xml:space="preserve"> 2008).</w:t>
      </w:r>
    </w:p>
    <w:p w14:paraId="63125705" w14:textId="384F032B" w:rsidR="003D231D" w:rsidRDefault="002D7A7D" w:rsidP="003D231D">
      <w:pPr>
        <w:keepNext/>
        <w:jc w:val="center"/>
        <w:rPr>
          <w:sz w:val="20"/>
          <w:szCs w:val="20"/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 wp14:anchorId="1294DF2C" wp14:editId="4FFD0253">
            <wp:extent cx="5486400" cy="3838575"/>
            <wp:effectExtent l="0" t="0" r="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1D" w:rsidRPr="003D231D">
        <w:rPr>
          <w:sz w:val="20"/>
          <w:szCs w:val="20"/>
          <w:lang w:val="en-US"/>
        </w:rPr>
        <w:t>Fig</w:t>
      </w:r>
      <w:r w:rsidR="00096734">
        <w:rPr>
          <w:sz w:val="20"/>
          <w:szCs w:val="20"/>
          <w:lang w:val="en-US"/>
        </w:rPr>
        <w:t>.</w:t>
      </w:r>
      <w:r w:rsidR="003D231D" w:rsidRPr="003D231D">
        <w:rPr>
          <w:sz w:val="20"/>
          <w:szCs w:val="20"/>
          <w:lang w:val="en-US"/>
        </w:rPr>
        <w:t xml:space="preserve"> </w:t>
      </w:r>
      <w:r w:rsidR="003D231D" w:rsidRPr="003D231D">
        <w:rPr>
          <w:sz w:val="20"/>
          <w:szCs w:val="20"/>
        </w:rPr>
        <w:fldChar w:fldCharType="begin"/>
      </w:r>
      <w:r w:rsidR="003D231D" w:rsidRPr="003D231D">
        <w:rPr>
          <w:sz w:val="20"/>
          <w:szCs w:val="20"/>
          <w:lang w:val="en-US"/>
        </w:rPr>
        <w:instrText xml:space="preserve"> SEQ Figure \* ARABIC </w:instrText>
      </w:r>
      <w:r w:rsidR="003D231D" w:rsidRPr="003D231D">
        <w:rPr>
          <w:sz w:val="20"/>
          <w:szCs w:val="20"/>
        </w:rPr>
        <w:fldChar w:fldCharType="separate"/>
      </w:r>
      <w:r w:rsidR="00C861F7">
        <w:rPr>
          <w:noProof/>
          <w:sz w:val="20"/>
          <w:szCs w:val="20"/>
          <w:lang w:val="en-US"/>
        </w:rPr>
        <w:t>6</w:t>
      </w:r>
      <w:r w:rsidR="003D231D" w:rsidRPr="003D231D">
        <w:rPr>
          <w:sz w:val="20"/>
          <w:szCs w:val="20"/>
        </w:rPr>
        <w:fldChar w:fldCharType="end"/>
      </w:r>
      <w:r w:rsidR="003D231D" w:rsidRPr="003D231D">
        <w:rPr>
          <w:sz w:val="20"/>
          <w:szCs w:val="20"/>
          <w:lang w:val="en-US"/>
        </w:rPr>
        <w:t>: PM01 dated vertical distribution of grain size, TOC, CaCO</w:t>
      </w:r>
      <w:r w:rsidR="003D231D" w:rsidRPr="003D231D">
        <w:rPr>
          <w:sz w:val="20"/>
          <w:szCs w:val="20"/>
          <w:vertAlign w:val="subscript"/>
          <w:lang w:val="en-US"/>
        </w:rPr>
        <w:t>3</w:t>
      </w:r>
      <w:r w:rsidR="003D231D" w:rsidRPr="003D231D">
        <w:rPr>
          <w:sz w:val="20"/>
          <w:szCs w:val="20"/>
          <w:lang w:val="en-US"/>
        </w:rPr>
        <w:t xml:space="preserve">, </w:t>
      </w:r>
      <w:r w:rsidR="003D231D" w:rsidRPr="003D231D">
        <w:rPr>
          <w:sz w:val="20"/>
          <w:szCs w:val="20"/>
        </w:rPr>
        <w:t>δ</w:t>
      </w:r>
      <w:r w:rsidR="003D231D" w:rsidRPr="003D231D">
        <w:rPr>
          <w:sz w:val="20"/>
          <w:szCs w:val="20"/>
          <w:vertAlign w:val="superscript"/>
          <w:lang w:val="en-US"/>
        </w:rPr>
        <w:t>13</w:t>
      </w:r>
      <w:r w:rsidR="003D231D" w:rsidRPr="003D231D">
        <w:rPr>
          <w:sz w:val="20"/>
          <w:szCs w:val="20"/>
          <w:lang w:val="en-US"/>
        </w:rPr>
        <w:t xml:space="preserve">C, </w:t>
      </w:r>
      <w:r w:rsidR="003D231D" w:rsidRPr="003D231D">
        <w:rPr>
          <w:sz w:val="20"/>
          <w:szCs w:val="20"/>
        </w:rPr>
        <w:t>δ</w:t>
      </w:r>
      <w:r w:rsidR="003D231D" w:rsidRPr="003D231D">
        <w:rPr>
          <w:sz w:val="20"/>
          <w:szCs w:val="20"/>
          <w:vertAlign w:val="superscript"/>
          <w:lang w:val="en-US"/>
        </w:rPr>
        <w:t>15</w:t>
      </w:r>
      <w:r w:rsidR="003D231D" w:rsidRPr="003D231D">
        <w:rPr>
          <w:sz w:val="20"/>
          <w:szCs w:val="20"/>
          <w:lang w:val="en-US"/>
        </w:rPr>
        <w:t>N and C</w:t>
      </w:r>
      <w:r w:rsidR="003D231D" w:rsidRPr="003D231D">
        <w:rPr>
          <w:sz w:val="20"/>
          <w:szCs w:val="20"/>
          <w:vertAlign w:val="subscript"/>
          <w:lang w:val="en-US"/>
        </w:rPr>
        <w:t>org.</w:t>
      </w:r>
      <w:r w:rsidR="003D231D" w:rsidRPr="003D231D">
        <w:rPr>
          <w:sz w:val="20"/>
          <w:szCs w:val="20"/>
          <w:lang w:val="en-US"/>
        </w:rPr>
        <w:t>/N</w:t>
      </w:r>
      <w:r w:rsidR="003D231D" w:rsidRPr="003D231D">
        <w:rPr>
          <w:sz w:val="20"/>
          <w:szCs w:val="20"/>
          <w:vertAlign w:val="subscript"/>
          <w:lang w:val="en-US"/>
        </w:rPr>
        <w:t>total</w:t>
      </w:r>
      <w:r w:rsidR="003D231D" w:rsidRPr="003D231D">
        <w:rPr>
          <w:sz w:val="20"/>
          <w:szCs w:val="20"/>
          <w:lang w:val="en-US"/>
        </w:rPr>
        <w:t>.</w:t>
      </w:r>
    </w:p>
    <w:p w14:paraId="51A141C4" w14:textId="77777777" w:rsidR="003D231D" w:rsidRDefault="003D231D" w:rsidP="003D231D">
      <w:pPr>
        <w:keepNext/>
        <w:rPr>
          <w:szCs w:val="20"/>
          <w:lang w:val="en-US"/>
        </w:rPr>
      </w:pPr>
    </w:p>
    <w:p w14:paraId="7DD107AE" w14:textId="08536D8E" w:rsidR="00415442" w:rsidRDefault="00D11F36" w:rsidP="00E414DA">
      <w:pPr>
        <w:rPr>
          <w:lang w:val="en-US"/>
        </w:rPr>
      </w:pPr>
      <w:r w:rsidRPr="00D11F36">
        <w:rPr>
          <w:lang w:val="en-US"/>
        </w:rPr>
        <w:t xml:space="preserve">Despite having a smaller watershed </w:t>
      </w:r>
      <w:r w:rsidR="00D93DDF" w:rsidRPr="00D11F36">
        <w:rPr>
          <w:lang w:val="en-US"/>
        </w:rPr>
        <w:t>tha</w:t>
      </w:r>
      <w:r w:rsidR="00D93DDF">
        <w:rPr>
          <w:lang w:val="en-US"/>
        </w:rPr>
        <w:t>n</w:t>
      </w:r>
      <w:r w:rsidR="00D93DDF" w:rsidRPr="00D11F36">
        <w:rPr>
          <w:lang w:val="en-US"/>
        </w:rPr>
        <w:t xml:space="preserve"> </w:t>
      </w:r>
      <w:r w:rsidRPr="00D11F36">
        <w:rPr>
          <w:lang w:val="en-US"/>
        </w:rPr>
        <w:t>Piraquê-Aç</w:t>
      </w:r>
      <w:r>
        <w:rPr>
          <w:lang w:val="en-US"/>
        </w:rPr>
        <w:t>ú</w:t>
      </w:r>
      <w:r w:rsidRPr="00D11F36">
        <w:rPr>
          <w:lang w:val="en-US"/>
        </w:rPr>
        <w:t xml:space="preserve"> river, the basin of Piraquê-Mirim river is characterized by </w:t>
      </w:r>
      <w:r w:rsidR="00AA3690">
        <w:rPr>
          <w:lang w:val="en-US"/>
        </w:rPr>
        <w:t>less altered conditions</w:t>
      </w:r>
      <w:r w:rsidRPr="00D11F36">
        <w:rPr>
          <w:lang w:val="en-US"/>
        </w:rPr>
        <w:t xml:space="preserve"> (Barroso, 2004), which may contribute to a higher organic contribution from the surrounding vegetation and autochthonous phytoplankton production. According</w:t>
      </w:r>
      <w:r>
        <w:rPr>
          <w:lang w:val="en-US"/>
        </w:rPr>
        <w:t xml:space="preserve"> </w:t>
      </w:r>
      <w:r w:rsidR="00D93DDF">
        <w:rPr>
          <w:lang w:val="en-US"/>
        </w:rPr>
        <w:t>to</w:t>
      </w:r>
      <w:r w:rsidR="00D93DDF" w:rsidRPr="00D11F36">
        <w:rPr>
          <w:lang w:val="en-US"/>
        </w:rPr>
        <w:t xml:space="preserve"> </w:t>
      </w:r>
      <w:r>
        <w:rPr>
          <w:lang w:val="en-US"/>
        </w:rPr>
        <w:t>B</w:t>
      </w:r>
      <w:r w:rsidRPr="00D11F36">
        <w:rPr>
          <w:lang w:val="en-US"/>
        </w:rPr>
        <w:t>outton (1991) and Meyers (2003), δ</w:t>
      </w:r>
      <w:r w:rsidRPr="00D11F36">
        <w:rPr>
          <w:vertAlign w:val="superscript"/>
          <w:lang w:val="en-US"/>
        </w:rPr>
        <w:t>13</w:t>
      </w:r>
      <w:r>
        <w:rPr>
          <w:lang w:val="en-US"/>
        </w:rPr>
        <w:t>C values of</w:t>
      </w:r>
      <w:r w:rsidRPr="00D11F36">
        <w:rPr>
          <w:lang w:val="en-US"/>
        </w:rPr>
        <w:t xml:space="preserve"> PM01 (-28.6 </w:t>
      </w:r>
      <w:r w:rsidR="00AA3690">
        <w:rPr>
          <w:rFonts w:cs="Arial"/>
          <w:lang w:val="en-US"/>
        </w:rPr>
        <w:t>–</w:t>
      </w:r>
      <w:r w:rsidRPr="00D11F36">
        <w:rPr>
          <w:lang w:val="en-US"/>
        </w:rPr>
        <w:t xml:space="preserve"> -26.5 ‰) may indicate terrige</w:t>
      </w:r>
      <w:r>
        <w:rPr>
          <w:lang w:val="en-US"/>
        </w:rPr>
        <w:t>nous and</w:t>
      </w:r>
      <w:r w:rsidRPr="00D11F36">
        <w:rPr>
          <w:lang w:val="en-US"/>
        </w:rPr>
        <w:t xml:space="preserve"> phytoplankton </w:t>
      </w:r>
      <w:r>
        <w:rPr>
          <w:lang w:val="en-US"/>
        </w:rPr>
        <w:t>influences on organic composition. This</w:t>
      </w:r>
      <w:r w:rsidR="00056E31">
        <w:rPr>
          <w:lang w:val="en-US"/>
        </w:rPr>
        <w:t xml:space="preserve"> </w:t>
      </w:r>
      <w:r>
        <w:rPr>
          <w:lang w:val="en-US"/>
        </w:rPr>
        <w:t xml:space="preserve">contribution is better </w:t>
      </w:r>
      <w:r w:rsidR="00D93DDF">
        <w:rPr>
          <w:lang w:val="en-US"/>
        </w:rPr>
        <w:t xml:space="preserve">visualized </w:t>
      </w:r>
      <w:r w:rsidR="00BB68ED">
        <w:rPr>
          <w:lang w:val="en-US"/>
        </w:rPr>
        <w:t xml:space="preserve">by </w:t>
      </w:r>
      <w:r w:rsidRPr="00D11F36">
        <w:rPr>
          <w:lang w:val="en-US"/>
        </w:rPr>
        <w:t>comparing the data of carbon isotopes with the C</w:t>
      </w:r>
      <w:r w:rsidRPr="00D11F36">
        <w:rPr>
          <w:vertAlign w:val="subscript"/>
          <w:lang w:val="en-US"/>
        </w:rPr>
        <w:t>org.</w:t>
      </w:r>
      <w:r w:rsidRPr="00D11F36">
        <w:rPr>
          <w:lang w:val="en-US"/>
        </w:rPr>
        <w:t>/N</w:t>
      </w:r>
      <w:r w:rsidRPr="00D11F36">
        <w:rPr>
          <w:vertAlign w:val="subscript"/>
          <w:lang w:val="en-US"/>
        </w:rPr>
        <w:t>total</w:t>
      </w:r>
      <w:r>
        <w:rPr>
          <w:lang w:val="en-US"/>
        </w:rPr>
        <w:t xml:space="preserve"> ratio </w:t>
      </w:r>
      <w:r w:rsidRPr="00D11F36">
        <w:rPr>
          <w:lang w:val="en-US"/>
        </w:rPr>
        <w:t xml:space="preserve"> </w:t>
      </w:r>
      <w:r>
        <w:rPr>
          <w:lang w:val="en-US"/>
        </w:rPr>
        <w:t>as shown in Fig.</w:t>
      </w:r>
      <w:r w:rsidRPr="00D11F36">
        <w:rPr>
          <w:lang w:val="en-US"/>
        </w:rPr>
        <w:t xml:space="preserve"> </w:t>
      </w:r>
      <w:r w:rsidR="00C861F7">
        <w:rPr>
          <w:lang w:val="en-US"/>
        </w:rPr>
        <w:t>4</w:t>
      </w:r>
      <w:r w:rsidR="0076326E">
        <w:rPr>
          <w:lang w:val="en-US"/>
        </w:rPr>
        <w:t>c</w:t>
      </w:r>
      <w:r w:rsidR="005E5902">
        <w:rPr>
          <w:lang w:val="en-US"/>
        </w:rPr>
        <w:t xml:space="preserve">, where most of the organic content is </w:t>
      </w:r>
      <w:r w:rsidR="00E414DA">
        <w:rPr>
          <w:lang w:val="en-US"/>
        </w:rPr>
        <w:t>deriv</w:t>
      </w:r>
      <w:r w:rsidR="0067713A">
        <w:rPr>
          <w:lang w:val="en-US"/>
        </w:rPr>
        <w:t>ed</w:t>
      </w:r>
      <w:r w:rsidR="00E414DA">
        <w:rPr>
          <w:lang w:val="en-US"/>
        </w:rPr>
        <w:t xml:space="preserve"> from C</w:t>
      </w:r>
      <w:r w:rsidR="00E414DA">
        <w:rPr>
          <w:vertAlign w:val="subscript"/>
          <w:lang w:val="en-US"/>
        </w:rPr>
        <w:t>3</w:t>
      </w:r>
      <w:r w:rsidR="00E414DA">
        <w:rPr>
          <w:lang w:val="en-US"/>
        </w:rPr>
        <w:t xml:space="preserve"> terrestrial plants and a small contribution from</w:t>
      </w:r>
      <w:r w:rsidR="0067713A">
        <w:rPr>
          <w:lang w:val="en-US"/>
        </w:rPr>
        <w:t xml:space="preserve"> dissolved organic carbon mainly derived </w:t>
      </w:r>
      <w:r w:rsidR="00E414DA">
        <w:rPr>
          <w:lang w:val="en-US"/>
        </w:rPr>
        <w:t xml:space="preserve">freshwater </w:t>
      </w:r>
      <w:r w:rsidR="00E414DA" w:rsidRPr="00D11F36">
        <w:rPr>
          <w:lang w:val="en-US"/>
        </w:rPr>
        <w:t>phytoplankton</w:t>
      </w:r>
      <w:r w:rsidR="0067713A">
        <w:rPr>
          <w:lang w:val="en-US"/>
        </w:rPr>
        <w:t xml:space="preserve"> (Rashid, 1985)</w:t>
      </w:r>
      <w:r w:rsidRPr="00D11F36">
        <w:rPr>
          <w:lang w:val="en-US"/>
        </w:rPr>
        <w:t>.</w:t>
      </w:r>
      <w:r w:rsidR="00AA3690">
        <w:rPr>
          <w:lang w:val="en-US"/>
        </w:rPr>
        <w:t xml:space="preserve"> </w:t>
      </w:r>
      <w:r w:rsidR="00415442" w:rsidRPr="00415442">
        <w:rPr>
          <w:lang w:val="en-US"/>
        </w:rPr>
        <w:t>The δ</w:t>
      </w:r>
      <w:r w:rsidR="00415442" w:rsidRPr="00415442">
        <w:rPr>
          <w:vertAlign w:val="superscript"/>
          <w:lang w:val="en-US"/>
        </w:rPr>
        <w:t>15</w:t>
      </w:r>
      <w:r w:rsidR="00415442" w:rsidRPr="00415442">
        <w:rPr>
          <w:lang w:val="en-US"/>
        </w:rPr>
        <w:t>N values found in PM01 sediments may also reflect this terr</w:t>
      </w:r>
      <w:r w:rsidR="00415442">
        <w:rPr>
          <w:lang w:val="en-US"/>
        </w:rPr>
        <w:t>estrial input</w:t>
      </w:r>
      <w:r w:rsidR="00415442" w:rsidRPr="00415442">
        <w:rPr>
          <w:lang w:val="en-US"/>
        </w:rPr>
        <w:t xml:space="preserve"> (C</w:t>
      </w:r>
      <w:r w:rsidR="00415442" w:rsidRPr="00415442">
        <w:rPr>
          <w:vertAlign w:val="subscript"/>
          <w:lang w:val="en-US"/>
        </w:rPr>
        <w:t>3</w:t>
      </w:r>
      <w:r w:rsidR="00415442">
        <w:rPr>
          <w:lang w:val="en-US"/>
        </w:rPr>
        <w:t xml:space="preserve"> plants;</w:t>
      </w:r>
      <w:r w:rsidR="00415442" w:rsidRPr="00415442">
        <w:rPr>
          <w:lang w:val="en-US"/>
        </w:rPr>
        <w:t xml:space="preserve"> δ</w:t>
      </w:r>
      <w:r w:rsidR="00415442" w:rsidRPr="00415442">
        <w:rPr>
          <w:vertAlign w:val="superscript"/>
          <w:lang w:val="en-US"/>
        </w:rPr>
        <w:t>15</w:t>
      </w:r>
      <w:r w:rsidR="00415442" w:rsidRPr="00415442">
        <w:rPr>
          <w:lang w:val="en-US"/>
        </w:rPr>
        <w:t xml:space="preserve">N between -5 and 18 ‰) (Riera </w:t>
      </w:r>
      <w:r w:rsidR="00415442" w:rsidRPr="00BE3FB3">
        <w:rPr>
          <w:lang w:val="en-US"/>
        </w:rPr>
        <w:t>et al.,</w:t>
      </w:r>
      <w:r w:rsidR="00415442">
        <w:rPr>
          <w:lang w:val="en-US"/>
        </w:rPr>
        <w:t xml:space="preserve"> 1999;</w:t>
      </w:r>
      <w:r w:rsidR="00415442" w:rsidRPr="00415442">
        <w:rPr>
          <w:lang w:val="en-US"/>
        </w:rPr>
        <w:t xml:space="preserve"> Maksymowska </w:t>
      </w:r>
      <w:r w:rsidR="00415442" w:rsidRPr="00BE3FB3">
        <w:rPr>
          <w:lang w:val="en-US"/>
        </w:rPr>
        <w:t>et al</w:t>
      </w:r>
      <w:r w:rsidR="00981BDE" w:rsidRPr="00BE3FB3">
        <w:rPr>
          <w:lang w:val="en-US"/>
        </w:rPr>
        <w:t>.</w:t>
      </w:r>
      <w:r w:rsidR="00415442" w:rsidRPr="00BE3FB3">
        <w:rPr>
          <w:lang w:val="en-US"/>
        </w:rPr>
        <w:t>,</w:t>
      </w:r>
      <w:r w:rsidR="00415442" w:rsidRPr="00415442">
        <w:rPr>
          <w:lang w:val="en-US"/>
        </w:rPr>
        <w:t xml:space="preserve"> 2000) as well as a </w:t>
      </w:r>
      <w:r w:rsidR="00415442">
        <w:rPr>
          <w:lang w:val="en-US"/>
        </w:rPr>
        <w:t>freshwater</w:t>
      </w:r>
      <w:r w:rsidR="00415442" w:rsidRPr="00415442">
        <w:rPr>
          <w:lang w:val="en-US"/>
        </w:rPr>
        <w:t xml:space="preserve"> planktonic contribution</w:t>
      </w:r>
      <w:r w:rsidR="00C63716">
        <w:rPr>
          <w:lang w:val="en-US"/>
        </w:rPr>
        <w:t>s</w:t>
      </w:r>
      <w:r w:rsidR="00415442">
        <w:rPr>
          <w:lang w:val="en-US"/>
        </w:rPr>
        <w:t xml:space="preserve"> </w:t>
      </w:r>
      <w:r w:rsidR="00415442" w:rsidRPr="00415442">
        <w:rPr>
          <w:lang w:val="en-US"/>
        </w:rPr>
        <w:t>(Owsens</w:t>
      </w:r>
      <w:r w:rsidR="00415442">
        <w:rPr>
          <w:lang w:val="en-US"/>
        </w:rPr>
        <w:t>, 1987; Wada</w:t>
      </w:r>
      <w:r w:rsidR="00B75E38" w:rsidRPr="00B75E38">
        <w:rPr>
          <w:lang w:val="en-US"/>
        </w:rPr>
        <w:t xml:space="preserve"> </w:t>
      </w:r>
      <w:r w:rsidR="00B75E38">
        <w:rPr>
          <w:lang w:val="en-US"/>
        </w:rPr>
        <w:t>and Hattori</w:t>
      </w:r>
      <w:r w:rsidR="00415442">
        <w:rPr>
          <w:lang w:val="en-US"/>
        </w:rPr>
        <w:t>, 1991)</w:t>
      </w:r>
      <w:r w:rsidR="00790384">
        <w:rPr>
          <w:lang w:val="en-US"/>
        </w:rPr>
        <w:t xml:space="preserve"> from Piraquê-Mirim river</w:t>
      </w:r>
      <w:r w:rsidR="00415442" w:rsidRPr="00415442">
        <w:rPr>
          <w:lang w:val="en-US"/>
        </w:rPr>
        <w:t>.</w:t>
      </w:r>
    </w:p>
    <w:p w14:paraId="57208CBB" w14:textId="77777777" w:rsidR="00E77EE9" w:rsidRDefault="00E77EE9" w:rsidP="00415442">
      <w:pPr>
        <w:rPr>
          <w:lang w:val="en-US"/>
        </w:rPr>
      </w:pPr>
    </w:p>
    <w:p w14:paraId="2B3F9B18" w14:textId="77777777" w:rsidR="00812990" w:rsidRDefault="00812990" w:rsidP="00415442">
      <w:pPr>
        <w:rPr>
          <w:lang w:val="en-US"/>
        </w:rPr>
      </w:pPr>
    </w:p>
    <w:p w14:paraId="16C3B8C7" w14:textId="77777777" w:rsidR="00E77EE9" w:rsidRPr="00987638" w:rsidRDefault="00E77EE9" w:rsidP="00415442">
      <w:pPr>
        <w:rPr>
          <w:i/>
          <w:lang w:val="en-US"/>
        </w:rPr>
      </w:pPr>
      <w:r w:rsidRPr="00987638">
        <w:rPr>
          <w:i/>
          <w:lang w:val="en-US"/>
        </w:rPr>
        <w:lastRenderedPageBreak/>
        <w:t>Hydrocarbons</w:t>
      </w:r>
    </w:p>
    <w:p w14:paraId="6D9471C6" w14:textId="511B297A" w:rsidR="00E77EE9" w:rsidRDefault="003475D0" w:rsidP="00415442">
      <w:pPr>
        <w:rPr>
          <w:lang w:val="en-US"/>
        </w:rPr>
      </w:pPr>
      <w:r w:rsidRPr="003475D0">
        <w:rPr>
          <w:lang w:val="en-US"/>
        </w:rPr>
        <w:t xml:space="preserve">The highest average concentrations </w:t>
      </w:r>
      <w:r w:rsidR="00C63716">
        <w:rPr>
          <w:lang w:val="en-US"/>
        </w:rPr>
        <w:t>of</w:t>
      </w:r>
      <w:r w:rsidR="00C63716" w:rsidRPr="003475D0">
        <w:rPr>
          <w:lang w:val="en-US"/>
        </w:rPr>
        <w:t xml:space="preserve"> </w:t>
      </w:r>
      <w:r w:rsidRPr="003475D0">
        <w:rPr>
          <w:i/>
          <w:lang w:val="en-US"/>
        </w:rPr>
        <w:t>n</w:t>
      </w:r>
      <w:r w:rsidRPr="003475D0">
        <w:rPr>
          <w:lang w:val="en-US"/>
        </w:rPr>
        <w:t>-alkanes and terpanes were found in PM01</w:t>
      </w:r>
      <w:r w:rsidR="00C63716">
        <w:rPr>
          <w:lang w:val="en-US"/>
        </w:rPr>
        <w:t>,</w:t>
      </w:r>
      <w:r w:rsidRPr="003475D0">
        <w:rPr>
          <w:lang w:val="en-US"/>
        </w:rPr>
        <w:t xml:space="preserve"> which </w:t>
      </w:r>
      <w:r w:rsidR="00C63716">
        <w:rPr>
          <w:lang w:val="en-US"/>
        </w:rPr>
        <w:t>reflects its</w:t>
      </w:r>
      <w:r w:rsidRPr="003475D0">
        <w:rPr>
          <w:lang w:val="en-US"/>
        </w:rPr>
        <w:t xml:space="preserve"> high TOC content. </w:t>
      </w:r>
      <w:r>
        <w:rPr>
          <w:lang w:val="en-US"/>
        </w:rPr>
        <w:t>For 9bnorte sediments, t</w:t>
      </w:r>
      <w:r w:rsidRPr="003475D0">
        <w:rPr>
          <w:lang w:val="en-US"/>
        </w:rPr>
        <w:t xml:space="preserve">he highest concentrations </w:t>
      </w:r>
      <w:r>
        <w:rPr>
          <w:lang w:val="en-US"/>
        </w:rPr>
        <w:t xml:space="preserve">of hydrocarbons </w:t>
      </w:r>
      <w:r w:rsidRPr="003475D0">
        <w:rPr>
          <w:lang w:val="en-US"/>
        </w:rPr>
        <w:t xml:space="preserve">occurred at </w:t>
      </w:r>
      <w:r w:rsidR="00C63716">
        <w:rPr>
          <w:lang w:val="en-US"/>
        </w:rPr>
        <w:t>the</w:t>
      </w:r>
      <w:r w:rsidR="00C63716" w:rsidRPr="003475D0">
        <w:rPr>
          <w:lang w:val="en-US"/>
        </w:rPr>
        <w:t xml:space="preserve"> </w:t>
      </w:r>
      <w:r w:rsidRPr="003475D0">
        <w:rPr>
          <w:lang w:val="en-US"/>
        </w:rPr>
        <w:t xml:space="preserve">time </w:t>
      </w:r>
      <w:r w:rsidR="00C63716">
        <w:rPr>
          <w:lang w:val="en-US"/>
        </w:rPr>
        <w:t>of</w:t>
      </w:r>
      <w:r w:rsidR="00C63716" w:rsidRPr="003475D0">
        <w:rPr>
          <w:lang w:val="en-US"/>
        </w:rPr>
        <w:t xml:space="preserve"> </w:t>
      </w:r>
      <w:r w:rsidR="00D93DDF">
        <w:rPr>
          <w:lang w:val="en-US"/>
        </w:rPr>
        <w:t xml:space="preserve">decreasing </w:t>
      </w:r>
      <w:r w:rsidRPr="003475D0">
        <w:rPr>
          <w:lang w:val="en-US"/>
        </w:rPr>
        <w:t xml:space="preserve">sand </w:t>
      </w:r>
      <w:r w:rsidR="00C63716">
        <w:rPr>
          <w:lang w:val="en-US"/>
        </w:rPr>
        <w:t>deposition</w:t>
      </w:r>
      <w:r w:rsidR="00C63716" w:rsidRPr="003475D0">
        <w:rPr>
          <w:lang w:val="en-US"/>
        </w:rPr>
        <w:t xml:space="preserve"> </w:t>
      </w:r>
      <w:r w:rsidRPr="003475D0">
        <w:rPr>
          <w:lang w:val="en-US"/>
        </w:rPr>
        <w:t xml:space="preserve">and </w:t>
      </w:r>
      <w:r w:rsidR="00D93DDF" w:rsidRPr="003475D0">
        <w:rPr>
          <w:lang w:val="en-US"/>
        </w:rPr>
        <w:t>increas</w:t>
      </w:r>
      <w:r w:rsidR="00D93DDF">
        <w:rPr>
          <w:lang w:val="en-US"/>
        </w:rPr>
        <w:t>ing</w:t>
      </w:r>
      <w:r w:rsidR="00D93DDF" w:rsidRPr="003475D0">
        <w:rPr>
          <w:lang w:val="en-US"/>
        </w:rPr>
        <w:t xml:space="preserve"> </w:t>
      </w:r>
      <w:r w:rsidRPr="003475D0">
        <w:rPr>
          <w:lang w:val="en-US"/>
        </w:rPr>
        <w:t>silt content</w:t>
      </w:r>
      <w:r>
        <w:rPr>
          <w:lang w:val="en-US"/>
        </w:rPr>
        <w:t xml:space="preserve"> </w:t>
      </w:r>
      <w:r w:rsidRPr="003475D0">
        <w:rPr>
          <w:lang w:val="en-US"/>
        </w:rPr>
        <w:t xml:space="preserve">(22 and 62 cm). This </w:t>
      </w:r>
      <w:r>
        <w:rPr>
          <w:lang w:val="en-US"/>
        </w:rPr>
        <w:t xml:space="preserve">may reflect the </w:t>
      </w:r>
      <w:r w:rsidRPr="003475D0">
        <w:rPr>
          <w:lang w:val="en-US"/>
        </w:rPr>
        <w:t xml:space="preserve">deposition of finer particles, which would help the </w:t>
      </w:r>
      <w:r w:rsidR="000367DA">
        <w:rPr>
          <w:lang w:val="en-US"/>
        </w:rPr>
        <w:t>incorporation</w:t>
      </w:r>
      <w:r w:rsidRPr="003475D0">
        <w:rPr>
          <w:lang w:val="en-US"/>
        </w:rPr>
        <w:t xml:space="preserve"> of these organic compounds into the sediment (</w:t>
      </w:r>
      <w:r w:rsidR="00442AC1" w:rsidRPr="003475D0">
        <w:rPr>
          <w:lang w:val="en-US"/>
        </w:rPr>
        <w:t xml:space="preserve">Thompson </w:t>
      </w:r>
      <w:r w:rsidR="00442AC1">
        <w:rPr>
          <w:lang w:val="en-US"/>
        </w:rPr>
        <w:t xml:space="preserve">and </w:t>
      </w:r>
      <w:r w:rsidRPr="003475D0">
        <w:rPr>
          <w:lang w:val="en-US"/>
        </w:rPr>
        <w:t>Eglinton, 1978).</w:t>
      </w:r>
    </w:p>
    <w:p w14:paraId="72DD9DB5" w14:textId="176C73FB" w:rsidR="000367DA" w:rsidRPr="00EA6E10" w:rsidRDefault="000367DA" w:rsidP="00415442">
      <w:pPr>
        <w:rPr>
          <w:lang w:val="en-US"/>
        </w:rPr>
      </w:pPr>
      <w:r>
        <w:rPr>
          <w:lang w:val="en-US"/>
        </w:rPr>
        <w:t xml:space="preserve">The </w:t>
      </w:r>
      <w:r w:rsidRPr="000367DA">
        <w:rPr>
          <w:lang w:val="en-US"/>
        </w:rPr>
        <w:t>Piraquê-A</w:t>
      </w:r>
      <w:r w:rsidR="0084734F">
        <w:rPr>
          <w:lang w:val="en-US"/>
        </w:rPr>
        <w:t>ç</w:t>
      </w:r>
      <w:r>
        <w:rPr>
          <w:lang w:val="en-US"/>
        </w:rPr>
        <w:t>ú sediment core</w:t>
      </w:r>
      <w:r w:rsidRPr="000367DA">
        <w:rPr>
          <w:lang w:val="en-US"/>
        </w:rPr>
        <w:t xml:space="preserve"> (PA05) </w:t>
      </w:r>
      <w:r w:rsidR="00AA3690">
        <w:rPr>
          <w:lang w:val="en-US"/>
        </w:rPr>
        <w:t xml:space="preserve">has </w:t>
      </w:r>
      <w:r w:rsidRPr="000367DA">
        <w:rPr>
          <w:lang w:val="en-US"/>
        </w:rPr>
        <w:t>the lowest average concentra</w:t>
      </w:r>
      <w:r>
        <w:rPr>
          <w:lang w:val="en-US"/>
        </w:rPr>
        <w:t>tion</w:t>
      </w:r>
      <w:r w:rsidR="00C63716">
        <w:rPr>
          <w:lang w:val="en-US"/>
        </w:rPr>
        <w:t>s</w:t>
      </w:r>
      <w:r>
        <w:rPr>
          <w:lang w:val="en-US"/>
        </w:rPr>
        <w:t xml:space="preserve"> </w:t>
      </w:r>
      <w:r w:rsidR="00C63716">
        <w:rPr>
          <w:lang w:val="en-US"/>
        </w:rPr>
        <w:t xml:space="preserve">of </w:t>
      </w:r>
      <w:r>
        <w:rPr>
          <w:lang w:val="en-US"/>
        </w:rPr>
        <w:t>these compounds (Fig.</w:t>
      </w:r>
      <w:r w:rsidRPr="000367DA">
        <w:rPr>
          <w:lang w:val="en-US"/>
        </w:rPr>
        <w:t xml:space="preserve"> </w:t>
      </w:r>
      <w:r w:rsidR="00C861F7">
        <w:rPr>
          <w:lang w:val="en-US"/>
        </w:rPr>
        <w:t>7</w:t>
      </w:r>
      <w:r w:rsidRPr="000367DA">
        <w:rPr>
          <w:lang w:val="en-US"/>
        </w:rPr>
        <w:t>)</w:t>
      </w:r>
      <w:r w:rsidR="00C63716">
        <w:rPr>
          <w:lang w:val="en-US"/>
        </w:rPr>
        <w:t>,</w:t>
      </w:r>
      <w:r w:rsidRPr="000367DA">
        <w:rPr>
          <w:lang w:val="en-US"/>
        </w:rPr>
        <w:t xml:space="preserve"> which </w:t>
      </w:r>
      <w:r>
        <w:rPr>
          <w:lang w:val="en-US"/>
        </w:rPr>
        <w:t xml:space="preserve">could be related </w:t>
      </w:r>
      <w:r w:rsidR="00AA3690">
        <w:rPr>
          <w:lang w:val="en-US"/>
        </w:rPr>
        <w:t xml:space="preserve">to </w:t>
      </w:r>
      <w:r>
        <w:rPr>
          <w:lang w:val="en-US"/>
        </w:rPr>
        <w:t xml:space="preserve">the greater </w:t>
      </w:r>
      <w:r w:rsidR="00CF5F73">
        <w:rPr>
          <w:lang w:val="en-US"/>
        </w:rPr>
        <w:t xml:space="preserve">capacity </w:t>
      </w:r>
      <w:r>
        <w:rPr>
          <w:lang w:val="en-US"/>
        </w:rPr>
        <w:t>of</w:t>
      </w:r>
      <w:r w:rsidRPr="000367DA">
        <w:rPr>
          <w:lang w:val="en-US"/>
        </w:rPr>
        <w:t xml:space="preserve"> par</w:t>
      </w:r>
      <w:r>
        <w:rPr>
          <w:lang w:val="en-US"/>
        </w:rPr>
        <w:t xml:space="preserve">ticulate material </w:t>
      </w:r>
      <w:r w:rsidRPr="000367DA">
        <w:rPr>
          <w:lang w:val="en-US"/>
        </w:rPr>
        <w:t xml:space="preserve">transport compared to Piraquê-Mirim River. This would lead to </w:t>
      </w:r>
      <w:r>
        <w:rPr>
          <w:lang w:val="en-US"/>
        </w:rPr>
        <w:t>higher</w:t>
      </w:r>
      <w:r w:rsidRPr="000367DA">
        <w:rPr>
          <w:lang w:val="en-US"/>
        </w:rPr>
        <w:t xml:space="preserve"> transport</w:t>
      </w:r>
      <w:r>
        <w:rPr>
          <w:lang w:val="en-US"/>
        </w:rPr>
        <w:t xml:space="preserve"> of</w:t>
      </w:r>
      <w:r w:rsidRPr="000367DA">
        <w:rPr>
          <w:lang w:val="en-US"/>
        </w:rPr>
        <w:t xml:space="preserve"> finest sediment particles favoring the deposition of sandy particles, thus reducing the deposition of such organic material with finer grain size material (Zhang </w:t>
      </w:r>
      <w:r w:rsidRPr="00BE3FB3">
        <w:rPr>
          <w:lang w:val="en-US"/>
        </w:rPr>
        <w:t>et al.,</w:t>
      </w:r>
      <w:r w:rsidRPr="000367DA">
        <w:rPr>
          <w:lang w:val="en-US"/>
        </w:rPr>
        <w:t xml:space="preserve"> 2009). This would explain the </w:t>
      </w:r>
      <w:r w:rsidR="00C63716">
        <w:rPr>
          <w:lang w:val="en-US"/>
        </w:rPr>
        <w:t xml:space="preserve">lower </w:t>
      </w:r>
      <w:r w:rsidR="006406A9">
        <w:rPr>
          <w:lang w:val="en-US"/>
        </w:rPr>
        <w:t>hydrocarbon</w:t>
      </w:r>
      <w:r w:rsidRPr="000367DA">
        <w:rPr>
          <w:lang w:val="en-US"/>
        </w:rPr>
        <w:t xml:space="preserve"> concentrations </w:t>
      </w:r>
      <w:r w:rsidR="006406A9">
        <w:rPr>
          <w:lang w:val="en-US"/>
        </w:rPr>
        <w:t>between 5 and 20 cm</w:t>
      </w:r>
      <w:r w:rsidRPr="000367DA">
        <w:rPr>
          <w:lang w:val="en-US"/>
        </w:rPr>
        <w:t xml:space="preserve"> with increased sand content</w:t>
      </w:r>
      <w:r w:rsidR="00EA6E10">
        <w:rPr>
          <w:lang w:val="en-US"/>
        </w:rPr>
        <w:t>, which</w:t>
      </w:r>
      <w:r w:rsidR="00ED2BDF">
        <w:rPr>
          <w:lang w:val="en-US"/>
        </w:rPr>
        <w:t xml:space="preserve"> is</w:t>
      </w:r>
      <w:r w:rsidR="00EA6E10">
        <w:rPr>
          <w:lang w:val="en-US"/>
        </w:rPr>
        <w:t xml:space="preserve"> associated with land use changes between 1950s and late </w:t>
      </w:r>
      <w:r w:rsidR="00ED2BDF">
        <w:rPr>
          <w:lang w:val="en-US"/>
        </w:rPr>
        <w:t>19</w:t>
      </w:r>
      <w:r w:rsidR="00EA6E10">
        <w:rPr>
          <w:lang w:val="en-US"/>
        </w:rPr>
        <w:t>70s as logging, coffee farming, cattle and eucalyptus culture (Loureiro, 2006).</w:t>
      </w:r>
    </w:p>
    <w:p w14:paraId="3AF80E6F" w14:textId="77777777" w:rsidR="006406A9" w:rsidRDefault="006406A9" w:rsidP="00415442">
      <w:pPr>
        <w:rPr>
          <w:lang w:val="en-US"/>
        </w:rPr>
      </w:pPr>
    </w:p>
    <w:p w14:paraId="594E7E88" w14:textId="7310FD5E" w:rsidR="009F0416" w:rsidRDefault="004E632B" w:rsidP="006A1999">
      <w:pPr>
        <w:keepNext/>
        <w:jc w:val="center"/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7D052EC1" wp14:editId="2B4AE3C6">
            <wp:extent cx="5248275" cy="3695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08D0" w14:textId="723A82B3" w:rsidR="006406A9" w:rsidRDefault="005542D5" w:rsidP="00B55FEA">
      <w:pPr>
        <w:pStyle w:val="Legenda"/>
        <w:rPr>
          <w:lang w:val="en-US"/>
        </w:rPr>
      </w:pPr>
      <w:r>
        <w:rPr>
          <w:lang w:val="en-US"/>
        </w:rPr>
        <w:t>Fig.</w:t>
      </w:r>
      <w:r w:rsidR="009F0416" w:rsidRPr="009F0416">
        <w:rPr>
          <w:lang w:val="en-US"/>
        </w:rPr>
        <w:t xml:space="preserve"> </w:t>
      </w:r>
      <w:r w:rsidR="009F0416">
        <w:fldChar w:fldCharType="begin"/>
      </w:r>
      <w:r w:rsidR="009F0416" w:rsidRPr="009F0416">
        <w:rPr>
          <w:lang w:val="en-US"/>
        </w:rPr>
        <w:instrText xml:space="preserve"> SEQ Figure \* ARABIC </w:instrText>
      </w:r>
      <w:r w:rsidR="009F0416">
        <w:fldChar w:fldCharType="separate"/>
      </w:r>
      <w:r w:rsidR="00C861F7">
        <w:rPr>
          <w:noProof/>
          <w:lang w:val="en-US"/>
        </w:rPr>
        <w:t>7</w:t>
      </w:r>
      <w:r w:rsidR="009F0416">
        <w:fldChar w:fldCharType="end"/>
      </w:r>
      <w:r w:rsidR="009F0416" w:rsidRPr="009F0416">
        <w:rPr>
          <w:lang w:val="en-US"/>
        </w:rPr>
        <w:t>:</w:t>
      </w:r>
      <w:r w:rsidR="009F0416">
        <w:rPr>
          <w:lang w:val="en-US"/>
        </w:rPr>
        <w:t xml:space="preserve"> Vertical distribution of the n-alkanes to PA05, 9bnorte and PM01 cores.</w:t>
      </w:r>
    </w:p>
    <w:p w14:paraId="27EC1E76" w14:textId="36AA18EF" w:rsidR="00B57DE2" w:rsidRDefault="009F0416" w:rsidP="009F0416">
      <w:pPr>
        <w:rPr>
          <w:lang w:val="en-US"/>
        </w:rPr>
      </w:pPr>
      <w:r w:rsidRPr="009F0416">
        <w:rPr>
          <w:lang w:val="en-US"/>
        </w:rPr>
        <w:lastRenderedPageBreak/>
        <w:t>Another important factor</w:t>
      </w:r>
      <w:r>
        <w:rPr>
          <w:lang w:val="en-US"/>
        </w:rPr>
        <w:t xml:space="preserve"> that could</w:t>
      </w:r>
      <w:r w:rsidRPr="009F0416">
        <w:rPr>
          <w:lang w:val="en-US"/>
        </w:rPr>
        <w:t xml:space="preserve"> </w:t>
      </w:r>
      <w:r w:rsidR="00D93DDF" w:rsidRPr="009F0416">
        <w:rPr>
          <w:lang w:val="en-US"/>
        </w:rPr>
        <w:t>influenc</w:t>
      </w:r>
      <w:r w:rsidR="00D93DDF">
        <w:rPr>
          <w:lang w:val="en-US"/>
        </w:rPr>
        <w:t>e</w:t>
      </w:r>
      <w:r w:rsidR="00D93DDF" w:rsidRPr="009F0416">
        <w:rPr>
          <w:lang w:val="en-US"/>
        </w:rPr>
        <w:t xml:space="preserve"> </w:t>
      </w:r>
      <w:r w:rsidRPr="009F0416">
        <w:rPr>
          <w:lang w:val="en-US"/>
        </w:rPr>
        <w:t xml:space="preserve">the normal </w:t>
      </w:r>
      <w:r w:rsidR="00D93DDF">
        <w:rPr>
          <w:lang w:val="en-US"/>
        </w:rPr>
        <w:t xml:space="preserve">hydrocarbon </w:t>
      </w:r>
      <w:r w:rsidRPr="009F0416">
        <w:rPr>
          <w:lang w:val="en-US"/>
        </w:rPr>
        <w:t>concentrations in the sediments is the proximity between the source and the deposition site. As described above, the organic composition of PAPM</w:t>
      </w:r>
      <w:r>
        <w:rPr>
          <w:lang w:val="en-US"/>
        </w:rPr>
        <w:t>ES</w:t>
      </w:r>
      <w:r w:rsidRPr="009F0416">
        <w:rPr>
          <w:lang w:val="en-US"/>
        </w:rPr>
        <w:t xml:space="preserve"> region is strongly in</w:t>
      </w:r>
      <w:r>
        <w:rPr>
          <w:lang w:val="en-US"/>
        </w:rPr>
        <w:t xml:space="preserve">fluenced by the </w:t>
      </w:r>
      <w:r w:rsidR="00EA3267">
        <w:rPr>
          <w:lang w:val="en-US"/>
        </w:rPr>
        <w:t xml:space="preserve">surrounding </w:t>
      </w:r>
      <w:r>
        <w:rPr>
          <w:lang w:val="en-US"/>
        </w:rPr>
        <w:t>mangrove</w:t>
      </w:r>
      <w:r w:rsidR="00ED2BDF">
        <w:rPr>
          <w:lang w:val="en-US"/>
        </w:rPr>
        <w:t>s</w:t>
      </w:r>
      <w:r w:rsidR="00AA3690">
        <w:rPr>
          <w:lang w:val="en-US"/>
        </w:rPr>
        <w:t>;</w:t>
      </w:r>
      <w:r>
        <w:rPr>
          <w:lang w:val="en-US"/>
        </w:rPr>
        <w:t xml:space="preserve"> </w:t>
      </w:r>
      <w:r w:rsidRPr="009F0416">
        <w:rPr>
          <w:lang w:val="en-US"/>
        </w:rPr>
        <w:t>all</w:t>
      </w:r>
      <w:r>
        <w:rPr>
          <w:lang w:val="en-US"/>
        </w:rPr>
        <w:t xml:space="preserve"> cores</w:t>
      </w:r>
      <w:r w:rsidRPr="009F0416">
        <w:rPr>
          <w:lang w:val="en-US"/>
        </w:rPr>
        <w:t xml:space="preserve"> showed  high</w:t>
      </w:r>
      <w:r w:rsidR="00EA3267">
        <w:rPr>
          <w:lang w:val="en-US"/>
        </w:rPr>
        <w:t>er</w:t>
      </w:r>
      <w:r w:rsidRPr="009F0416">
        <w:rPr>
          <w:lang w:val="en-US"/>
        </w:rPr>
        <w:t xml:space="preserve"> concentration</w:t>
      </w:r>
      <w:r w:rsidR="00C63716">
        <w:rPr>
          <w:lang w:val="en-US"/>
        </w:rPr>
        <w:t>s</w:t>
      </w:r>
      <w:r w:rsidRPr="009F0416">
        <w:rPr>
          <w:lang w:val="en-US"/>
        </w:rPr>
        <w:t xml:space="preserve"> of </w:t>
      </w:r>
      <w:r w:rsidR="00282AE4" w:rsidRPr="009F0416">
        <w:rPr>
          <w:lang w:val="en-US"/>
        </w:rPr>
        <w:t>long</w:t>
      </w:r>
      <w:r w:rsidR="00282AE4">
        <w:rPr>
          <w:lang w:val="en-US"/>
        </w:rPr>
        <w:t>-</w:t>
      </w:r>
      <w:r w:rsidRPr="009F0416">
        <w:rPr>
          <w:lang w:val="en-US"/>
        </w:rPr>
        <w:t xml:space="preserve">chain </w:t>
      </w:r>
      <w:r w:rsidR="00EA3267" w:rsidRPr="009F0416">
        <w:rPr>
          <w:lang w:val="en-US"/>
        </w:rPr>
        <w:t xml:space="preserve">n-alkanes </w:t>
      </w:r>
      <w:r w:rsidRPr="009F0416">
        <w:rPr>
          <w:lang w:val="en-US"/>
        </w:rPr>
        <w:t>(</w:t>
      </w:r>
      <w:r w:rsidRPr="009F0416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Pr="009F0416">
        <w:rPr>
          <w:lang w:val="en-US"/>
        </w:rPr>
        <w:t>C</w:t>
      </w:r>
      <w:r w:rsidRPr="009F0416">
        <w:rPr>
          <w:vertAlign w:val="subscript"/>
          <w:lang w:val="en-US"/>
        </w:rPr>
        <w:t>25</w:t>
      </w:r>
      <w:r w:rsidRPr="009F0416">
        <w:rPr>
          <w:lang w:val="en-US"/>
        </w:rPr>
        <w:t xml:space="preserve"> </w:t>
      </w:r>
      <w:r w:rsidR="00C63716">
        <w:rPr>
          <w:lang w:val="en-US"/>
        </w:rPr>
        <w:t>–</w:t>
      </w:r>
      <w:r w:rsidRPr="009F0416">
        <w:rPr>
          <w:lang w:val="en-US"/>
        </w:rPr>
        <w:t xml:space="preserve"> </w:t>
      </w:r>
      <w:r w:rsidRPr="009F0416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Pr="009F0416">
        <w:rPr>
          <w:lang w:val="en-US"/>
        </w:rPr>
        <w:t>C</w:t>
      </w:r>
      <w:r w:rsidRPr="009F0416">
        <w:rPr>
          <w:vertAlign w:val="subscript"/>
          <w:lang w:val="en-US"/>
        </w:rPr>
        <w:t>36</w:t>
      </w:r>
      <w:r w:rsidRPr="009F0416">
        <w:rPr>
          <w:lang w:val="en-US"/>
        </w:rPr>
        <w:t xml:space="preserve">) compared </w:t>
      </w:r>
      <w:r w:rsidR="00EA3267">
        <w:rPr>
          <w:lang w:val="en-US"/>
        </w:rPr>
        <w:t xml:space="preserve">to the </w:t>
      </w:r>
      <w:r w:rsidR="00282AE4" w:rsidRPr="009F0416">
        <w:rPr>
          <w:lang w:val="en-US"/>
        </w:rPr>
        <w:t>short</w:t>
      </w:r>
      <w:r w:rsidR="00282AE4">
        <w:rPr>
          <w:lang w:val="en-US"/>
        </w:rPr>
        <w:t>-</w:t>
      </w:r>
      <w:r>
        <w:rPr>
          <w:lang w:val="en-US"/>
        </w:rPr>
        <w:t>chain compounds (</w:t>
      </w:r>
      <w:r w:rsidRPr="009F0416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Pr="009F0416">
        <w:rPr>
          <w:lang w:val="en-US"/>
        </w:rPr>
        <w:t>C</w:t>
      </w:r>
      <w:r w:rsidRPr="009F0416">
        <w:rPr>
          <w:vertAlign w:val="subscript"/>
          <w:lang w:val="en-US"/>
        </w:rPr>
        <w:t>13</w:t>
      </w:r>
      <w:r w:rsidRPr="009F0416">
        <w:rPr>
          <w:lang w:val="en-US"/>
        </w:rPr>
        <w:t xml:space="preserve"> </w:t>
      </w:r>
      <w:r w:rsidR="00C63716">
        <w:rPr>
          <w:lang w:val="en-US"/>
        </w:rPr>
        <w:t>–</w:t>
      </w:r>
      <w:r w:rsidRPr="009F0416">
        <w:rPr>
          <w:lang w:val="en-US"/>
        </w:rPr>
        <w:t xml:space="preserve"> </w:t>
      </w:r>
      <w:r w:rsidRPr="009F0416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Pr="009F0416">
        <w:rPr>
          <w:lang w:val="en-US"/>
        </w:rPr>
        <w:t>C</w:t>
      </w:r>
      <w:r w:rsidRPr="009F0416">
        <w:rPr>
          <w:vertAlign w:val="subscript"/>
          <w:lang w:val="en-US"/>
        </w:rPr>
        <w:t>24</w:t>
      </w:r>
      <w:r w:rsidRPr="009F0416">
        <w:rPr>
          <w:lang w:val="en-US"/>
        </w:rPr>
        <w:t xml:space="preserve">), </w:t>
      </w:r>
      <w:r w:rsidR="00C63716">
        <w:rPr>
          <w:lang w:val="en-US"/>
        </w:rPr>
        <w:t xml:space="preserve">and </w:t>
      </w:r>
      <w:r w:rsidRPr="009F0416">
        <w:rPr>
          <w:lang w:val="en-US"/>
        </w:rPr>
        <w:t>especially</w:t>
      </w:r>
      <w:r w:rsidR="00C63716">
        <w:rPr>
          <w:lang w:val="en-US"/>
        </w:rPr>
        <w:t xml:space="preserve"> of</w:t>
      </w:r>
      <w:r w:rsidRPr="009F0416">
        <w:rPr>
          <w:lang w:val="en-US"/>
        </w:rPr>
        <w:t xml:space="preserve"> </w:t>
      </w:r>
      <w:r w:rsidRPr="009F0416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Pr="009F0416">
        <w:rPr>
          <w:lang w:val="en-US"/>
        </w:rPr>
        <w:t>C</w:t>
      </w:r>
      <w:r w:rsidRPr="009F0416">
        <w:rPr>
          <w:vertAlign w:val="subscript"/>
          <w:lang w:val="en-US"/>
        </w:rPr>
        <w:t>27</w:t>
      </w:r>
      <w:r w:rsidRPr="009F0416">
        <w:rPr>
          <w:lang w:val="en-US"/>
        </w:rPr>
        <w:t xml:space="preserve">, </w:t>
      </w:r>
      <w:r w:rsidRPr="009F0416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Pr="009F0416">
        <w:rPr>
          <w:lang w:val="en-US"/>
        </w:rPr>
        <w:t>C</w:t>
      </w:r>
      <w:r w:rsidRPr="009F0416">
        <w:rPr>
          <w:vertAlign w:val="subscript"/>
          <w:lang w:val="en-US"/>
        </w:rPr>
        <w:t>29</w:t>
      </w:r>
      <w:r w:rsidRPr="009F0416">
        <w:rPr>
          <w:lang w:val="en-US"/>
        </w:rPr>
        <w:t xml:space="preserve">, </w:t>
      </w:r>
      <w:r w:rsidRPr="009F0416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Pr="009F0416">
        <w:rPr>
          <w:lang w:val="en-US"/>
        </w:rPr>
        <w:t>C</w:t>
      </w:r>
      <w:r w:rsidRPr="009F0416">
        <w:rPr>
          <w:vertAlign w:val="subscript"/>
          <w:lang w:val="en-US"/>
        </w:rPr>
        <w:t>31</w:t>
      </w:r>
      <w:r w:rsidRPr="009F0416">
        <w:rPr>
          <w:lang w:val="en-US"/>
        </w:rPr>
        <w:t xml:space="preserve"> </w:t>
      </w:r>
      <w:r>
        <w:rPr>
          <w:lang w:val="en-US"/>
        </w:rPr>
        <w:t>(Fig.</w:t>
      </w:r>
      <w:r w:rsidRPr="009F0416">
        <w:rPr>
          <w:lang w:val="en-US"/>
        </w:rPr>
        <w:t xml:space="preserve"> </w:t>
      </w:r>
      <w:r w:rsidR="00C861F7">
        <w:rPr>
          <w:lang w:val="en-US"/>
        </w:rPr>
        <w:t>8</w:t>
      </w:r>
      <w:r w:rsidRPr="009F0416">
        <w:rPr>
          <w:lang w:val="en-US"/>
        </w:rPr>
        <w:t xml:space="preserve">). These </w:t>
      </w:r>
      <w:r w:rsidR="00282AE4" w:rsidRPr="009F0416">
        <w:rPr>
          <w:lang w:val="en-US"/>
        </w:rPr>
        <w:t>long</w:t>
      </w:r>
      <w:r w:rsidR="00282AE4">
        <w:rPr>
          <w:lang w:val="en-US"/>
        </w:rPr>
        <w:t>-</w:t>
      </w:r>
      <w:r w:rsidRPr="009F0416">
        <w:rPr>
          <w:lang w:val="en-US"/>
        </w:rPr>
        <w:t xml:space="preserve">chain alkanes </w:t>
      </w:r>
      <w:r w:rsidR="00C63716">
        <w:rPr>
          <w:lang w:val="en-US"/>
        </w:rPr>
        <w:t>are typical of</w:t>
      </w:r>
      <w:r>
        <w:rPr>
          <w:lang w:val="en-US"/>
        </w:rPr>
        <w:t xml:space="preserve"> </w:t>
      </w:r>
      <w:r w:rsidRPr="009F0416">
        <w:rPr>
          <w:lang w:val="en-US"/>
        </w:rPr>
        <w:t>mangrove</w:t>
      </w:r>
      <w:r>
        <w:rPr>
          <w:lang w:val="en-US"/>
        </w:rPr>
        <w:t xml:space="preserve"> input</w:t>
      </w:r>
      <w:r w:rsidR="00C63716">
        <w:rPr>
          <w:lang w:val="en-US"/>
        </w:rPr>
        <w:t>s</w:t>
      </w:r>
      <w:r w:rsidR="00282AE4">
        <w:rPr>
          <w:lang w:val="en-US"/>
        </w:rPr>
        <w:t xml:space="preserve"> (leaves)</w:t>
      </w:r>
      <w:r w:rsidRPr="009F0416">
        <w:rPr>
          <w:lang w:val="en-US"/>
        </w:rPr>
        <w:t xml:space="preserve"> as these higher plants have this </w:t>
      </w:r>
      <w:r w:rsidR="00282AE4">
        <w:rPr>
          <w:lang w:val="en-US"/>
        </w:rPr>
        <w:t>long-chain</w:t>
      </w:r>
      <w:r w:rsidR="00282AE4" w:rsidRPr="009F0416">
        <w:rPr>
          <w:lang w:val="en-US"/>
        </w:rPr>
        <w:t xml:space="preserve"> </w:t>
      </w:r>
      <w:r w:rsidRPr="009F0416">
        <w:rPr>
          <w:lang w:val="en-US"/>
        </w:rPr>
        <w:t>predominance</w:t>
      </w:r>
      <w:r w:rsidR="00C63716">
        <w:rPr>
          <w:lang w:val="en-US"/>
        </w:rPr>
        <w:t xml:space="preserve"> (</w:t>
      </w:r>
      <w:r w:rsidRPr="009F0416">
        <w:rPr>
          <w:lang w:val="en-US"/>
        </w:rPr>
        <w:t xml:space="preserve">Eglinton and Hamilton, 1967; Liebezeit and </w:t>
      </w:r>
      <w:r w:rsidR="00FA00B1" w:rsidRPr="009F0416">
        <w:rPr>
          <w:lang w:val="en-US"/>
        </w:rPr>
        <w:t>Woestmann</w:t>
      </w:r>
      <w:r w:rsidRPr="009F0416">
        <w:rPr>
          <w:lang w:val="en-US"/>
        </w:rPr>
        <w:t>, 2009</w:t>
      </w:r>
      <w:r w:rsidR="00282AE4">
        <w:rPr>
          <w:lang w:val="en-US"/>
        </w:rPr>
        <w:t xml:space="preserve">). Additionally, </w:t>
      </w:r>
      <w:r w:rsidRPr="009F0416">
        <w:rPr>
          <w:lang w:val="en-US"/>
        </w:rPr>
        <w:t xml:space="preserve">the strong preference of </w:t>
      </w:r>
      <w:r w:rsidR="00E711E4" w:rsidRPr="009F0416">
        <w:rPr>
          <w:lang w:val="en-US"/>
        </w:rPr>
        <w:t>odd</w:t>
      </w:r>
      <w:r w:rsidR="00282AE4">
        <w:rPr>
          <w:lang w:val="en-US"/>
        </w:rPr>
        <w:t>-</w:t>
      </w:r>
      <w:r w:rsidR="00E711E4">
        <w:rPr>
          <w:lang w:val="en-US"/>
        </w:rPr>
        <w:t xml:space="preserve"> over</w:t>
      </w:r>
      <w:r w:rsidR="00EA3267">
        <w:rPr>
          <w:lang w:val="en-US"/>
        </w:rPr>
        <w:t xml:space="preserve"> </w:t>
      </w:r>
      <w:r w:rsidR="00282AE4">
        <w:rPr>
          <w:lang w:val="en-US"/>
        </w:rPr>
        <w:t>even-</w:t>
      </w:r>
      <w:r w:rsidRPr="009F0416">
        <w:rPr>
          <w:lang w:val="en-US"/>
        </w:rPr>
        <w:t xml:space="preserve">chain </w:t>
      </w:r>
      <w:r w:rsidR="00FA00B1" w:rsidRPr="009F0416">
        <w:rPr>
          <w:lang w:val="en-US"/>
        </w:rPr>
        <w:t>carbon</w:t>
      </w:r>
      <w:r w:rsidR="00C63716" w:rsidRPr="00C63716">
        <w:rPr>
          <w:lang w:val="en-US"/>
        </w:rPr>
        <w:t xml:space="preserve"> </w:t>
      </w:r>
      <w:r w:rsidR="00C63716">
        <w:rPr>
          <w:lang w:val="en-US"/>
        </w:rPr>
        <w:t xml:space="preserve">of the </w:t>
      </w:r>
      <w:r w:rsidR="00C63716" w:rsidRPr="00C71475">
        <w:rPr>
          <w:i/>
          <w:lang w:val="en-US"/>
        </w:rPr>
        <w:t>n</w:t>
      </w:r>
      <w:r w:rsidR="00C63716">
        <w:rPr>
          <w:i/>
          <w:lang w:val="en-US"/>
        </w:rPr>
        <w:t>-</w:t>
      </w:r>
      <w:r w:rsidR="00C63716" w:rsidRPr="00C71475">
        <w:rPr>
          <w:lang w:val="en-US"/>
        </w:rPr>
        <w:t>alkanes</w:t>
      </w:r>
      <w:r w:rsidR="00282AE4">
        <w:rPr>
          <w:lang w:val="en-US"/>
        </w:rPr>
        <w:t>,</w:t>
      </w:r>
      <w:r w:rsidR="00EA3267">
        <w:rPr>
          <w:lang w:val="en-US"/>
        </w:rPr>
        <w:t xml:space="preserve"> which is a feature </w:t>
      </w:r>
      <w:r w:rsidR="00C63716" w:rsidRPr="00367897">
        <w:rPr>
          <w:lang w:val="en-US"/>
        </w:rPr>
        <w:t xml:space="preserve">of </w:t>
      </w:r>
      <w:r w:rsidR="00BC752F" w:rsidRPr="00C63716">
        <w:rPr>
          <w:lang w:val="en-US"/>
        </w:rPr>
        <w:t>epicuticular</w:t>
      </w:r>
      <w:r w:rsidR="00BC752F" w:rsidRPr="009F0416">
        <w:rPr>
          <w:lang w:val="en-US"/>
        </w:rPr>
        <w:t xml:space="preserve"> </w:t>
      </w:r>
      <w:r w:rsidR="00EA3267" w:rsidRPr="009F0416">
        <w:rPr>
          <w:lang w:val="en-US"/>
        </w:rPr>
        <w:t xml:space="preserve">waxes of higher plants </w:t>
      </w:r>
      <w:r w:rsidR="00EA3267">
        <w:rPr>
          <w:lang w:val="en-US"/>
        </w:rPr>
        <w:t>leaves</w:t>
      </w:r>
      <w:r w:rsidR="00EA3267" w:rsidRPr="009F0416">
        <w:rPr>
          <w:lang w:val="en-US"/>
        </w:rPr>
        <w:t xml:space="preserve"> (Eglinton and Eglinton, 2008)</w:t>
      </w:r>
      <w:r w:rsidR="00282AE4">
        <w:rPr>
          <w:lang w:val="en-US"/>
        </w:rPr>
        <w:t>, i</w:t>
      </w:r>
      <w:r w:rsidR="00E711E4" w:rsidRPr="009F0416">
        <w:rPr>
          <w:lang w:val="en-US"/>
        </w:rPr>
        <w:t>n</w:t>
      </w:r>
      <w:r w:rsidRPr="009F0416">
        <w:rPr>
          <w:lang w:val="en-US"/>
        </w:rPr>
        <w:t xml:space="preserve"> all the </w:t>
      </w:r>
      <w:r w:rsidR="00FA00B1">
        <w:rPr>
          <w:lang w:val="en-US"/>
        </w:rPr>
        <w:t>cores</w:t>
      </w:r>
      <w:r w:rsidR="00C63716">
        <w:rPr>
          <w:lang w:val="en-US"/>
        </w:rPr>
        <w:t>,</w:t>
      </w:r>
      <w:r w:rsidRPr="009F0416">
        <w:rPr>
          <w:lang w:val="en-US"/>
        </w:rPr>
        <w:t xml:space="preserve"> reinforce</w:t>
      </w:r>
      <w:r w:rsidR="00EA3267">
        <w:rPr>
          <w:lang w:val="en-US"/>
        </w:rPr>
        <w:t>s</w:t>
      </w:r>
      <w:r w:rsidRPr="009F0416">
        <w:rPr>
          <w:lang w:val="en-US"/>
        </w:rPr>
        <w:t xml:space="preserve"> this influence of mangrove </w:t>
      </w:r>
      <w:r w:rsidR="00E711E4">
        <w:rPr>
          <w:lang w:val="en-US"/>
        </w:rPr>
        <w:t xml:space="preserve">on </w:t>
      </w:r>
      <w:r w:rsidR="00E711E4" w:rsidRPr="009F0416">
        <w:rPr>
          <w:lang w:val="en-US"/>
        </w:rPr>
        <w:t>the</w:t>
      </w:r>
      <w:r w:rsidRPr="009F0416">
        <w:rPr>
          <w:lang w:val="en-US"/>
        </w:rPr>
        <w:t xml:space="preserve"> organic composition of the </w:t>
      </w:r>
      <w:r w:rsidR="00C63716">
        <w:rPr>
          <w:lang w:val="en-US"/>
        </w:rPr>
        <w:t>sediments in the estuary</w:t>
      </w:r>
      <w:r w:rsidR="00496615">
        <w:rPr>
          <w:lang w:val="en-US"/>
        </w:rPr>
        <w:t>.</w:t>
      </w:r>
      <w:r w:rsidR="00496615" w:rsidRPr="009F0416">
        <w:rPr>
          <w:lang w:val="en-US"/>
        </w:rPr>
        <w:t xml:space="preserve"> </w:t>
      </w:r>
    </w:p>
    <w:p w14:paraId="28596425" w14:textId="77777777" w:rsidR="00BD0535" w:rsidRDefault="00B57DE2" w:rsidP="00BD0535">
      <w:pPr>
        <w:keepNext/>
      </w:pPr>
      <w:r>
        <w:rPr>
          <w:noProof/>
          <w:lang w:eastAsia="pt-BR"/>
        </w:rPr>
        <w:lastRenderedPageBreak/>
        <w:drawing>
          <wp:inline distT="0" distB="0" distL="0" distR="0" wp14:anchorId="7DF6D1DD" wp14:editId="00DE1695">
            <wp:extent cx="5400040" cy="63385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canos casadinho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99AA" w14:textId="43A652B6" w:rsidR="007303AF" w:rsidRPr="00BD0535" w:rsidRDefault="005542D5" w:rsidP="00B55FEA">
      <w:pPr>
        <w:pStyle w:val="Legenda"/>
        <w:rPr>
          <w:lang w:val="en-US"/>
        </w:rPr>
      </w:pPr>
      <w:r>
        <w:rPr>
          <w:lang w:val="en-US"/>
        </w:rPr>
        <w:t>Fig.</w:t>
      </w:r>
      <w:r w:rsidR="00BD0535" w:rsidRPr="00BD0535">
        <w:rPr>
          <w:lang w:val="en-US"/>
        </w:rPr>
        <w:t xml:space="preserve"> </w:t>
      </w:r>
      <w:r w:rsidR="00BD0535">
        <w:fldChar w:fldCharType="begin"/>
      </w:r>
      <w:r w:rsidR="00BD0535" w:rsidRPr="00BD0535">
        <w:rPr>
          <w:lang w:val="en-US"/>
        </w:rPr>
        <w:instrText xml:space="preserve"> SEQ Figure \* ARABIC </w:instrText>
      </w:r>
      <w:r w:rsidR="00BD0535">
        <w:fldChar w:fldCharType="separate"/>
      </w:r>
      <w:r w:rsidR="00C861F7">
        <w:rPr>
          <w:noProof/>
          <w:lang w:val="en-US"/>
        </w:rPr>
        <w:t>8</w:t>
      </w:r>
      <w:r w:rsidR="00BD0535">
        <w:fldChar w:fldCharType="end"/>
      </w:r>
      <w:r w:rsidR="00BD0535" w:rsidRPr="00BD0535">
        <w:rPr>
          <w:lang w:val="en-US"/>
        </w:rPr>
        <w:t xml:space="preserve">: Selected Ion Current (SIC) chromatogram (m/z = 71) </w:t>
      </w:r>
      <w:r w:rsidR="00134130">
        <w:rPr>
          <w:lang w:val="en-US"/>
        </w:rPr>
        <w:t>at</w:t>
      </w:r>
      <w:r w:rsidR="00BD0535" w:rsidRPr="00BD0535">
        <w:rPr>
          <w:lang w:val="en-US"/>
        </w:rPr>
        <w:t xml:space="preserve"> 3 cm</w:t>
      </w:r>
      <w:r w:rsidR="00BD0535">
        <w:rPr>
          <w:lang w:val="en-US"/>
        </w:rPr>
        <w:t xml:space="preserve"> from PA05, 9bnorte and PM01 cores.</w:t>
      </w:r>
    </w:p>
    <w:p w14:paraId="700AC767" w14:textId="77777777" w:rsidR="00B57DE2" w:rsidRDefault="00B57DE2" w:rsidP="009F0416">
      <w:pPr>
        <w:rPr>
          <w:lang w:val="en-US"/>
        </w:rPr>
      </w:pPr>
    </w:p>
    <w:p w14:paraId="12C4FE7E" w14:textId="368B5DDE" w:rsidR="00C458E8" w:rsidRDefault="00C458E8" w:rsidP="00C458E8">
      <w:pPr>
        <w:rPr>
          <w:lang w:val="en-US"/>
        </w:rPr>
      </w:pPr>
      <w:r>
        <w:rPr>
          <w:lang w:val="en-US"/>
        </w:rPr>
        <w:t>T</w:t>
      </w:r>
      <w:r w:rsidRPr="007303AF">
        <w:rPr>
          <w:lang w:val="en-US"/>
        </w:rPr>
        <w:t>here were no characteristic</w:t>
      </w:r>
      <w:r w:rsidR="00BB68ED">
        <w:rPr>
          <w:lang w:val="en-US"/>
        </w:rPr>
        <w:t xml:space="preserve"> compound</w:t>
      </w:r>
      <w:r w:rsidRPr="007303AF">
        <w:rPr>
          <w:lang w:val="en-US"/>
        </w:rPr>
        <w:t>s</w:t>
      </w:r>
      <w:r>
        <w:rPr>
          <w:lang w:val="en-US"/>
        </w:rPr>
        <w:t xml:space="preserve"> indicating </w:t>
      </w:r>
      <w:r w:rsidR="00BB68ED">
        <w:rPr>
          <w:lang w:val="en-US"/>
        </w:rPr>
        <w:t>petrogenic</w:t>
      </w:r>
      <w:r w:rsidR="00BB68ED" w:rsidRPr="007303AF">
        <w:rPr>
          <w:lang w:val="en-US"/>
        </w:rPr>
        <w:t xml:space="preserve"> </w:t>
      </w:r>
      <w:r>
        <w:rPr>
          <w:lang w:val="en-US"/>
        </w:rPr>
        <w:t xml:space="preserve">contamination in any of the </w:t>
      </w:r>
      <w:r w:rsidRPr="007303AF">
        <w:rPr>
          <w:lang w:val="en-US"/>
        </w:rPr>
        <w:t>PAPM</w:t>
      </w:r>
      <w:r>
        <w:rPr>
          <w:lang w:val="en-US"/>
        </w:rPr>
        <w:t>ES cores</w:t>
      </w:r>
      <w:r w:rsidRPr="007303AF">
        <w:rPr>
          <w:lang w:val="en-US"/>
        </w:rPr>
        <w:t xml:space="preserve">. </w:t>
      </w:r>
      <w:r>
        <w:rPr>
          <w:lang w:val="en-US"/>
        </w:rPr>
        <w:t>C</w:t>
      </w:r>
      <w:r w:rsidRPr="007303AF">
        <w:rPr>
          <w:lang w:val="en-US"/>
        </w:rPr>
        <w:t xml:space="preserve">haracteristic </w:t>
      </w:r>
      <w:r w:rsidR="00BB68ED">
        <w:rPr>
          <w:lang w:val="en-US"/>
        </w:rPr>
        <w:t>petroleum-derived</w:t>
      </w:r>
      <w:r>
        <w:rPr>
          <w:lang w:val="en-US"/>
        </w:rPr>
        <w:t xml:space="preserve"> </w:t>
      </w:r>
      <w:r w:rsidRPr="007303AF">
        <w:rPr>
          <w:lang w:val="en-US"/>
        </w:rPr>
        <w:t xml:space="preserve">biomarkers </w:t>
      </w:r>
      <w:r w:rsidR="00BB68ED">
        <w:rPr>
          <w:lang w:val="en-US"/>
        </w:rPr>
        <w:t xml:space="preserve">found in </w:t>
      </w:r>
      <w:r w:rsidRPr="007303AF">
        <w:rPr>
          <w:lang w:val="en-US"/>
        </w:rPr>
        <w:t>contaminated environment</w:t>
      </w:r>
      <w:r w:rsidR="00BB68ED">
        <w:rPr>
          <w:lang w:val="en-US"/>
        </w:rPr>
        <w:t>s</w:t>
      </w:r>
      <w:r w:rsidRPr="007303AF">
        <w:rPr>
          <w:lang w:val="en-US"/>
        </w:rPr>
        <w:t xml:space="preserve"> (</w:t>
      </w:r>
      <w:r w:rsidR="00BB68ED">
        <w:rPr>
          <w:i/>
          <w:lang w:val="en-US"/>
        </w:rPr>
        <w:t>e.g</w:t>
      </w:r>
      <w:r w:rsidRPr="007303AF">
        <w:rPr>
          <w:lang w:val="en-US"/>
        </w:rPr>
        <w:t>.</w:t>
      </w:r>
      <w:r>
        <w:rPr>
          <w:lang w:val="en-US"/>
        </w:rPr>
        <w:t xml:space="preserve">, </w:t>
      </w:r>
      <w:r w:rsidR="00BB68ED">
        <w:rPr>
          <w:lang w:val="en-US"/>
        </w:rPr>
        <w:t xml:space="preserve">tri-, and tetracyclic </w:t>
      </w:r>
      <w:r>
        <w:rPr>
          <w:lang w:val="en-US"/>
        </w:rPr>
        <w:t>terpanes; 17α(H), 21β</w:t>
      </w:r>
      <w:r w:rsidRPr="007303AF">
        <w:rPr>
          <w:lang w:val="en-US"/>
        </w:rPr>
        <w:t>(H)</w:t>
      </w:r>
      <w:r>
        <w:rPr>
          <w:lang w:val="en-US"/>
        </w:rPr>
        <w:t xml:space="preserve"> hopanes and gammacerane</w:t>
      </w:r>
      <w:r w:rsidRPr="007303AF">
        <w:rPr>
          <w:lang w:val="en-US"/>
        </w:rPr>
        <w:t xml:space="preserve">) were </w:t>
      </w:r>
      <w:r>
        <w:rPr>
          <w:lang w:val="en-US"/>
        </w:rPr>
        <w:t>absent</w:t>
      </w:r>
      <w:r w:rsidRPr="007303AF">
        <w:rPr>
          <w:lang w:val="en-US"/>
        </w:rPr>
        <w:t xml:space="preserve"> or in very </w:t>
      </w:r>
      <w:r>
        <w:rPr>
          <w:lang w:val="en-US"/>
        </w:rPr>
        <w:t>low</w:t>
      </w:r>
      <w:r w:rsidRPr="007303AF">
        <w:rPr>
          <w:lang w:val="en-US"/>
        </w:rPr>
        <w:t xml:space="preserve"> concentrations. Instead, a high </w:t>
      </w:r>
      <w:r>
        <w:rPr>
          <w:lang w:val="en-US"/>
        </w:rPr>
        <w:t xml:space="preserve">proportion </w:t>
      </w:r>
      <w:r w:rsidRPr="007303AF">
        <w:rPr>
          <w:lang w:val="en-US"/>
        </w:rPr>
        <w:t>of c</w:t>
      </w:r>
      <w:r>
        <w:rPr>
          <w:lang w:val="en-US"/>
        </w:rPr>
        <w:t>ompounds with 17β(H), 21β(H) and 17β(H), 21α</w:t>
      </w:r>
      <w:r w:rsidRPr="007303AF">
        <w:rPr>
          <w:lang w:val="en-US"/>
        </w:rPr>
        <w:t>(H)</w:t>
      </w:r>
      <w:r>
        <w:rPr>
          <w:lang w:val="en-US"/>
        </w:rPr>
        <w:t xml:space="preserve"> configuration were found</w:t>
      </w:r>
      <w:r w:rsidR="00BB68ED">
        <w:rPr>
          <w:lang w:val="en-US"/>
        </w:rPr>
        <w:t>, typically absent in thermally mature petroleum</w:t>
      </w:r>
      <w:r>
        <w:rPr>
          <w:lang w:val="en-US"/>
        </w:rPr>
        <w:t>,</w:t>
      </w:r>
      <w:r w:rsidRPr="007303AF">
        <w:rPr>
          <w:lang w:val="en-US"/>
        </w:rPr>
        <w:t xml:space="preserve"> </w:t>
      </w:r>
      <w:r w:rsidR="00ED2BDF">
        <w:rPr>
          <w:lang w:val="en-US"/>
        </w:rPr>
        <w:t xml:space="preserve">which </w:t>
      </w:r>
      <w:r w:rsidR="00BB68ED">
        <w:rPr>
          <w:lang w:val="en-US"/>
        </w:rPr>
        <w:lastRenderedPageBreak/>
        <w:t>may rather be</w:t>
      </w:r>
      <w:r w:rsidR="00BB68ED" w:rsidRPr="007303AF">
        <w:rPr>
          <w:lang w:val="en-US"/>
        </w:rPr>
        <w:t xml:space="preserve"> </w:t>
      </w:r>
      <w:r w:rsidRPr="007303AF">
        <w:rPr>
          <w:lang w:val="en-US"/>
        </w:rPr>
        <w:t xml:space="preserve">associated with biogenic </w:t>
      </w:r>
      <w:r w:rsidR="00BB68ED">
        <w:rPr>
          <w:lang w:val="en-US"/>
        </w:rPr>
        <w:t>activity</w:t>
      </w:r>
      <w:r w:rsidR="00BB68ED" w:rsidRPr="007303AF">
        <w:rPr>
          <w:lang w:val="en-US"/>
        </w:rPr>
        <w:t xml:space="preserve"> </w:t>
      </w:r>
      <w:r w:rsidRPr="007303AF">
        <w:rPr>
          <w:lang w:val="en-US"/>
        </w:rPr>
        <w:t>(bacteria) (Yunker and Macdonald, 2003).</w:t>
      </w:r>
      <w:r w:rsidR="000C406F">
        <w:rPr>
          <w:lang w:val="en-US"/>
        </w:rPr>
        <w:t xml:space="preserve"> </w:t>
      </w:r>
      <w:r w:rsidR="00DB6EB2">
        <w:rPr>
          <w:lang w:val="en-US"/>
        </w:rPr>
        <w:t xml:space="preserve">These </w:t>
      </w:r>
      <w:r w:rsidR="000C406F">
        <w:rPr>
          <w:lang w:val="en-US"/>
        </w:rPr>
        <w:t>characteristics are different</w:t>
      </w:r>
      <w:r w:rsidR="00134130">
        <w:rPr>
          <w:lang w:val="en-US"/>
        </w:rPr>
        <w:t xml:space="preserve"> </w:t>
      </w:r>
      <w:r w:rsidR="00DB6EB2">
        <w:rPr>
          <w:lang w:val="en-US"/>
        </w:rPr>
        <w:t xml:space="preserve">from those </w:t>
      </w:r>
      <w:r w:rsidR="000C406F">
        <w:rPr>
          <w:lang w:val="en-US"/>
        </w:rPr>
        <w:t>found by Costa et al. (2015) on</w:t>
      </w:r>
      <w:r w:rsidR="00134130">
        <w:rPr>
          <w:lang w:val="en-US"/>
        </w:rPr>
        <w:t xml:space="preserve"> the urban</w:t>
      </w:r>
      <w:r w:rsidR="000C406F">
        <w:rPr>
          <w:lang w:val="en-US"/>
        </w:rPr>
        <w:t xml:space="preserve"> Passage Channel estuary in Vitória, Espírito Santo, Brazil, where </w:t>
      </w:r>
      <w:r w:rsidR="00BB68ED">
        <w:rPr>
          <w:lang w:val="en-US"/>
        </w:rPr>
        <w:t>there are</w:t>
      </w:r>
      <w:r w:rsidR="000C406F">
        <w:rPr>
          <w:lang w:val="en-US"/>
        </w:rPr>
        <w:t xml:space="preserve"> elevate</w:t>
      </w:r>
      <w:r w:rsidR="00DB6EB2">
        <w:rPr>
          <w:lang w:val="en-US"/>
        </w:rPr>
        <w:t>d</w:t>
      </w:r>
      <w:r w:rsidR="000C406F">
        <w:rPr>
          <w:lang w:val="en-US"/>
        </w:rPr>
        <w:t xml:space="preserve"> concentration</w:t>
      </w:r>
      <w:r w:rsidR="00BB68ED">
        <w:rPr>
          <w:lang w:val="en-US"/>
        </w:rPr>
        <w:t>s</w:t>
      </w:r>
      <w:r w:rsidR="000C406F">
        <w:rPr>
          <w:lang w:val="en-US"/>
        </w:rPr>
        <w:t xml:space="preserve"> of petrogenic compounds in sediments </w:t>
      </w:r>
      <w:r w:rsidR="00BB68ED">
        <w:rPr>
          <w:lang w:val="en-US"/>
        </w:rPr>
        <w:t>including petroleum-derived</w:t>
      </w:r>
      <w:r w:rsidR="000C406F">
        <w:rPr>
          <w:lang w:val="en-US"/>
        </w:rPr>
        <w:t xml:space="preserve"> biomarkers.</w:t>
      </w:r>
    </w:p>
    <w:p w14:paraId="6890A08B" w14:textId="56B9B7A8" w:rsidR="00B57DE2" w:rsidRDefault="00282AE4" w:rsidP="00B57DE2">
      <w:pPr>
        <w:rPr>
          <w:lang w:val="en-US"/>
        </w:rPr>
      </w:pPr>
      <w:r>
        <w:rPr>
          <w:lang w:val="en-US"/>
        </w:rPr>
        <w:t>The</w:t>
      </w:r>
      <w:r w:rsidR="00DF0F34" w:rsidRPr="007303AF">
        <w:rPr>
          <w:lang w:val="en-US"/>
        </w:rPr>
        <w:t xml:space="preserve"> </w:t>
      </w:r>
      <w:r w:rsidR="00B57DE2">
        <w:rPr>
          <w:lang w:val="en-US"/>
        </w:rPr>
        <w:t>Piraquê-Mirim core</w:t>
      </w:r>
      <w:r w:rsidR="00B57DE2" w:rsidRPr="007303AF">
        <w:rPr>
          <w:lang w:val="en-US"/>
        </w:rPr>
        <w:t xml:space="preserve"> (PM01)</w:t>
      </w:r>
      <w:r w:rsidR="00DF0F34">
        <w:rPr>
          <w:lang w:val="en-US"/>
        </w:rPr>
        <w:t xml:space="preserve"> had the</w:t>
      </w:r>
      <w:r w:rsidR="00DF0F34" w:rsidRPr="00DF0F34">
        <w:rPr>
          <w:lang w:val="en-US"/>
        </w:rPr>
        <w:t xml:space="preserve"> </w:t>
      </w:r>
      <w:r w:rsidR="00DF0F34" w:rsidRPr="007303AF">
        <w:rPr>
          <w:lang w:val="en-US"/>
        </w:rPr>
        <w:t xml:space="preserve">highest average concentration </w:t>
      </w:r>
      <w:r w:rsidR="00E711E4">
        <w:rPr>
          <w:lang w:val="en-US"/>
        </w:rPr>
        <w:t>of hopanoids</w:t>
      </w:r>
      <w:r w:rsidR="00DF0F34">
        <w:rPr>
          <w:lang w:val="en-US"/>
        </w:rPr>
        <w:t xml:space="preserve"> </w:t>
      </w:r>
      <w:r w:rsidR="00DF0F34" w:rsidRPr="007303AF">
        <w:rPr>
          <w:lang w:val="en-US"/>
        </w:rPr>
        <w:t>(0</w:t>
      </w:r>
      <w:r w:rsidR="00DF0F34">
        <w:rPr>
          <w:lang w:val="en-US"/>
        </w:rPr>
        <w:t>.</w:t>
      </w:r>
      <w:r w:rsidR="0048539B">
        <w:rPr>
          <w:lang w:val="en-US"/>
        </w:rPr>
        <w:t>0</w:t>
      </w:r>
      <w:r w:rsidR="00DF0F34" w:rsidRPr="007303AF">
        <w:rPr>
          <w:lang w:val="en-US"/>
        </w:rPr>
        <w:t>8</w:t>
      </w:r>
      <w:r w:rsidR="00DF0F34">
        <w:rPr>
          <w:lang w:val="en-US"/>
        </w:rPr>
        <w:t xml:space="preserve"> </w:t>
      </w:r>
      <w:r w:rsidR="00DF0F34" w:rsidRPr="007303AF">
        <w:rPr>
          <w:lang w:val="en-US"/>
        </w:rPr>
        <w:t>μg/g) (Fig</w:t>
      </w:r>
      <w:r w:rsidR="00DF0F34">
        <w:rPr>
          <w:lang w:val="en-US"/>
        </w:rPr>
        <w:t>.</w:t>
      </w:r>
      <w:r w:rsidR="005542D5">
        <w:rPr>
          <w:lang w:val="en-US"/>
        </w:rPr>
        <w:t xml:space="preserve"> </w:t>
      </w:r>
      <w:r w:rsidR="00C861F7">
        <w:rPr>
          <w:lang w:val="en-US"/>
        </w:rPr>
        <w:t>9</w:t>
      </w:r>
      <w:r w:rsidR="00DF0F34" w:rsidRPr="007303AF">
        <w:rPr>
          <w:lang w:val="en-US"/>
        </w:rPr>
        <w:t xml:space="preserve">), </w:t>
      </w:r>
      <w:r w:rsidR="00BB68ED">
        <w:rPr>
          <w:lang w:val="en-US"/>
        </w:rPr>
        <w:t>probably</w:t>
      </w:r>
      <w:r w:rsidR="00BB68ED" w:rsidRPr="007303AF">
        <w:rPr>
          <w:lang w:val="en-US"/>
        </w:rPr>
        <w:t xml:space="preserve"> </w:t>
      </w:r>
      <w:r w:rsidR="00BB68ED">
        <w:rPr>
          <w:lang w:val="en-US"/>
        </w:rPr>
        <w:t>reflecting the</w:t>
      </w:r>
      <w:r w:rsidR="00B57DE2" w:rsidRPr="007303AF">
        <w:rPr>
          <w:lang w:val="en-US"/>
        </w:rPr>
        <w:t xml:space="preserve"> high TOC c</w:t>
      </w:r>
      <w:r w:rsidR="00B57DE2">
        <w:rPr>
          <w:lang w:val="en-US"/>
        </w:rPr>
        <w:t>ontent</w:t>
      </w:r>
      <w:r w:rsidR="00BB68ED">
        <w:rPr>
          <w:lang w:val="en-US"/>
        </w:rPr>
        <w:t>s</w:t>
      </w:r>
      <w:r w:rsidR="00B57DE2">
        <w:rPr>
          <w:lang w:val="en-US"/>
        </w:rPr>
        <w:t xml:space="preserve"> </w:t>
      </w:r>
      <w:r w:rsidR="00BB68ED">
        <w:rPr>
          <w:lang w:val="en-US"/>
        </w:rPr>
        <w:t xml:space="preserve">of the </w:t>
      </w:r>
      <w:r w:rsidR="00B57DE2">
        <w:rPr>
          <w:lang w:val="en-US"/>
        </w:rPr>
        <w:t>sediments</w:t>
      </w:r>
      <w:r w:rsidR="0018286D">
        <w:rPr>
          <w:lang w:val="en-US"/>
        </w:rPr>
        <w:t xml:space="preserve">. This </w:t>
      </w:r>
      <w:r w:rsidR="00BB68ED">
        <w:rPr>
          <w:lang w:val="en-US"/>
        </w:rPr>
        <w:t xml:space="preserve">again </w:t>
      </w:r>
      <w:r w:rsidR="0018286D">
        <w:rPr>
          <w:lang w:val="en-US"/>
        </w:rPr>
        <w:t>could indicate a high bacterial activity</w:t>
      </w:r>
      <w:r w:rsidR="005105AD">
        <w:rPr>
          <w:lang w:val="en-US"/>
        </w:rPr>
        <w:t xml:space="preserve"> </w:t>
      </w:r>
      <w:r w:rsidR="0073650E">
        <w:rPr>
          <w:lang w:val="en-US"/>
        </w:rPr>
        <w:t xml:space="preserve">that could </w:t>
      </w:r>
      <w:r w:rsidR="005105AD">
        <w:rPr>
          <w:lang w:val="en-US"/>
        </w:rPr>
        <w:t>chang</w:t>
      </w:r>
      <w:r w:rsidR="0073650E">
        <w:rPr>
          <w:lang w:val="en-US"/>
        </w:rPr>
        <w:t>e</w:t>
      </w:r>
      <w:r w:rsidR="005105AD">
        <w:rPr>
          <w:lang w:val="en-US"/>
        </w:rPr>
        <w:t xml:space="preserve"> </w:t>
      </w:r>
      <w:r w:rsidR="0073650E">
        <w:rPr>
          <w:lang w:val="en-US"/>
        </w:rPr>
        <w:t>the</w:t>
      </w:r>
      <w:r w:rsidR="005105AD">
        <w:rPr>
          <w:lang w:val="en-US"/>
        </w:rPr>
        <w:t xml:space="preserve"> redox characteristics of the sediments</w:t>
      </w:r>
      <w:r w:rsidR="0073650E">
        <w:rPr>
          <w:lang w:val="en-US"/>
        </w:rPr>
        <w:t xml:space="preserve"> and mobilize metals to surface sediments or water column (</w:t>
      </w:r>
      <w:r w:rsidR="0099551C">
        <w:rPr>
          <w:lang w:val="en-US"/>
        </w:rPr>
        <w:t>Du Laing et al., 2009</w:t>
      </w:r>
      <w:r w:rsidR="0073650E">
        <w:rPr>
          <w:lang w:val="en-US"/>
        </w:rPr>
        <w:t>)</w:t>
      </w:r>
      <w:r w:rsidR="008B323B">
        <w:rPr>
          <w:lang w:val="en-US"/>
        </w:rPr>
        <w:t>.</w:t>
      </w:r>
      <w:r w:rsidR="005105AD">
        <w:rPr>
          <w:lang w:val="en-US"/>
        </w:rPr>
        <w:t xml:space="preserve"> </w:t>
      </w:r>
      <w:r w:rsidR="00B57DE2" w:rsidRPr="007303AF">
        <w:rPr>
          <w:lang w:val="en-US"/>
        </w:rPr>
        <w:t xml:space="preserve"> </w:t>
      </w:r>
    </w:p>
    <w:p w14:paraId="392A64A2" w14:textId="77777777" w:rsidR="00B57DE2" w:rsidRDefault="00B57DE2" w:rsidP="009F0416">
      <w:pPr>
        <w:rPr>
          <w:lang w:val="en-US"/>
        </w:rPr>
      </w:pPr>
    </w:p>
    <w:p w14:paraId="2A637C09" w14:textId="1C39DF68" w:rsidR="00BD0535" w:rsidRDefault="004E632B" w:rsidP="0053426E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4C3A4FCF" wp14:editId="74CA9EC5">
            <wp:extent cx="5305425" cy="37528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2F4C" w14:textId="327C312B" w:rsidR="00B57DE2" w:rsidRDefault="00BD0535" w:rsidP="00B55FEA">
      <w:pPr>
        <w:pStyle w:val="Legenda"/>
        <w:rPr>
          <w:lang w:val="en-US"/>
        </w:rPr>
      </w:pPr>
      <w:r w:rsidRPr="00BD0535">
        <w:rPr>
          <w:lang w:val="en-US"/>
        </w:rPr>
        <w:t>Fig</w:t>
      </w:r>
      <w:r w:rsidR="00BE3FB3">
        <w:rPr>
          <w:lang w:val="en-US"/>
        </w:rPr>
        <w:t>.</w:t>
      </w:r>
      <w:r w:rsidRPr="00BD0535">
        <w:rPr>
          <w:lang w:val="en-US"/>
        </w:rPr>
        <w:t xml:space="preserve"> </w:t>
      </w:r>
      <w:r>
        <w:fldChar w:fldCharType="begin"/>
      </w:r>
      <w:r w:rsidRPr="00BD0535">
        <w:rPr>
          <w:lang w:val="en-US"/>
        </w:rPr>
        <w:instrText xml:space="preserve"> SEQ Figure \* ARABIC </w:instrText>
      </w:r>
      <w:r>
        <w:fldChar w:fldCharType="separate"/>
      </w:r>
      <w:r w:rsidR="00C861F7">
        <w:rPr>
          <w:noProof/>
          <w:lang w:val="en-US"/>
        </w:rPr>
        <w:t>9</w:t>
      </w:r>
      <w:r>
        <w:fldChar w:fldCharType="end"/>
      </w:r>
      <w:r w:rsidRPr="00BD0535">
        <w:rPr>
          <w:lang w:val="en-US"/>
        </w:rPr>
        <w:t>: Vertical distribution of the terpanes</w:t>
      </w:r>
      <w:r>
        <w:rPr>
          <w:lang w:val="en-US"/>
        </w:rPr>
        <w:t xml:space="preserve"> concentration to PA05, 9bnorte and PM01 cores.</w:t>
      </w:r>
    </w:p>
    <w:p w14:paraId="47156222" w14:textId="77777777" w:rsidR="00BD0535" w:rsidRDefault="00BD0535" w:rsidP="00BD0535">
      <w:pPr>
        <w:rPr>
          <w:lang w:val="en-US"/>
        </w:rPr>
      </w:pPr>
    </w:p>
    <w:p w14:paraId="1A627EEE" w14:textId="447F6EEC" w:rsidR="00BD0535" w:rsidRPr="00987638" w:rsidRDefault="007B4124" w:rsidP="00BD0535">
      <w:pPr>
        <w:rPr>
          <w:i/>
          <w:lang w:val="en-US"/>
        </w:rPr>
      </w:pPr>
      <w:r w:rsidRPr="00987638">
        <w:rPr>
          <w:i/>
          <w:lang w:val="en-US"/>
        </w:rPr>
        <w:t>Major</w:t>
      </w:r>
      <w:r w:rsidR="00BB68ED">
        <w:rPr>
          <w:i/>
          <w:lang w:val="en-US"/>
        </w:rPr>
        <w:t xml:space="preserve"> elements</w:t>
      </w:r>
      <w:r w:rsidRPr="00987638">
        <w:rPr>
          <w:i/>
          <w:lang w:val="en-US"/>
        </w:rPr>
        <w:t>, trace metals and arsenic</w:t>
      </w:r>
    </w:p>
    <w:p w14:paraId="4FAC3C5D" w14:textId="742E53D8" w:rsidR="007B4124" w:rsidRDefault="00EB4A82" w:rsidP="00BD0535">
      <w:pPr>
        <w:rPr>
          <w:lang w:val="en-US"/>
        </w:rPr>
      </w:pPr>
      <w:r w:rsidRPr="00EB4A82">
        <w:rPr>
          <w:lang w:val="en-US"/>
        </w:rPr>
        <w:t xml:space="preserve">The minimum, maximum and average concentrations of Al, As, Ba, Cd, Co, Cr, Cu, Fe, Li, Mg, Mn, Ni, Pb, V and Zn </w:t>
      </w:r>
      <w:r>
        <w:rPr>
          <w:lang w:val="en-US"/>
        </w:rPr>
        <w:t>for the PA 05, 9bnorte and</w:t>
      </w:r>
      <w:r w:rsidRPr="00EB4A82">
        <w:rPr>
          <w:lang w:val="en-US"/>
        </w:rPr>
        <w:t xml:space="preserve"> PM01 </w:t>
      </w:r>
      <w:r>
        <w:rPr>
          <w:lang w:val="en-US"/>
        </w:rPr>
        <w:t xml:space="preserve">cores </w:t>
      </w:r>
      <w:r w:rsidRPr="00EB4A82">
        <w:rPr>
          <w:lang w:val="en-US"/>
        </w:rPr>
        <w:t xml:space="preserve">are </w:t>
      </w:r>
      <w:r w:rsidR="00282AE4">
        <w:rPr>
          <w:lang w:val="en-US"/>
        </w:rPr>
        <w:t xml:space="preserve">given </w:t>
      </w:r>
      <w:r w:rsidR="00491737">
        <w:rPr>
          <w:lang w:val="en-US"/>
        </w:rPr>
        <w:t>in Table 2.</w:t>
      </w:r>
    </w:p>
    <w:p w14:paraId="683FCCAA" w14:textId="77777777" w:rsidR="0056683B" w:rsidRPr="0056683B" w:rsidRDefault="0056683B" w:rsidP="00B55FEA">
      <w:pPr>
        <w:pStyle w:val="Legenda"/>
        <w:rPr>
          <w:lang w:val="en-US"/>
        </w:rPr>
      </w:pPr>
      <w:r w:rsidRPr="0056683B">
        <w:rPr>
          <w:lang w:val="en-US"/>
        </w:rPr>
        <w:lastRenderedPageBreak/>
        <w:t xml:space="preserve">Table </w:t>
      </w:r>
      <w:r>
        <w:fldChar w:fldCharType="begin"/>
      </w:r>
      <w:r w:rsidRPr="0056683B">
        <w:rPr>
          <w:lang w:val="en-US"/>
        </w:rPr>
        <w:instrText xml:space="preserve"> SEQ Table \* ARABIC </w:instrText>
      </w:r>
      <w:r>
        <w:fldChar w:fldCharType="separate"/>
      </w:r>
      <w:r w:rsidR="005542D5">
        <w:rPr>
          <w:noProof/>
          <w:lang w:val="en-US"/>
        </w:rPr>
        <w:t>1</w:t>
      </w:r>
      <w:r>
        <w:fldChar w:fldCharType="end"/>
      </w:r>
      <w:r w:rsidRPr="0056683B">
        <w:rPr>
          <w:lang w:val="en-US"/>
        </w:rPr>
        <w:t>: Minimum, maximum, average and standard deviation of metals and arsenic for PA05, 9bnorte and PM01 cores.</w:t>
      </w:r>
    </w:p>
    <w:tbl>
      <w:tblPr>
        <w:tblW w:w="89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"/>
        <w:gridCol w:w="875"/>
        <w:gridCol w:w="875"/>
        <w:gridCol w:w="901"/>
        <w:gridCol w:w="875"/>
        <w:gridCol w:w="875"/>
        <w:gridCol w:w="1034"/>
        <w:gridCol w:w="875"/>
        <w:gridCol w:w="1008"/>
        <w:gridCol w:w="1034"/>
      </w:tblGrid>
      <w:tr w:rsidR="0056683B" w:rsidRPr="006F76CB" w14:paraId="6E62CEEA" w14:textId="77777777" w:rsidTr="0056683B">
        <w:trPr>
          <w:trHeight w:val="315"/>
          <w:jc w:val="center"/>
        </w:trPr>
        <w:tc>
          <w:tcPr>
            <w:tcW w:w="564" w:type="dxa"/>
            <w:tcBorders>
              <w:top w:val="thinThickSmallGap" w:sz="2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9B9163" w14:textId="77777777" w:rsidR="0056683B" w:rsidRPr="0056683B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szCs w:val="24"/>
                <w:lang w:val="en-US" w:eastAsia="pt-BR"/>
              </w:rPr>
            </w:pPr>
          </w:p>
        </w:tc>
        <w:tc>
          <w:tcPr>
            <w:tcW w:w="2651" w:type="dxa"/>
            <w:gridSpan w:val="3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52577ED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PA05</w:t>
            </w:r>
          </w:p>
        </w:tc>
        <w:tc>
          <w:tcPr>
            <w:tcW w:w="2784" w:type="dxa"/>
            <w:gridSpan w:val="3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76ADC5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9bnorte</w:t>
            </w:r>
          </w:p>
        </w:tc>
        <w:tc>
          <w:tcPr>
            <w:tcW w:w="2917" w:type="dxa"/>
            <w:gridSpan w:val="3"/>
            <w:tcBorders>
              <w:top w:val="thinThickSmallGap" w:sz="2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F51CE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PM01</w:t>
            </w:r>
          </w:p>
        </w:tc>
      </w:tr>
      <w:tr w:rsidR="0056683B" w:rsidRPr="006F76CB" w14:paraId="7ECFB95C" w14:textId="77777777" w:rsidTr="0056683B">
        <w:trPr>
          <w:trHeight w:val="315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FA8D0B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szCs w:val="24"/>
                <w:lang w:eastAsia="pt-BR"/>
              </w:rPr>
            </w:pPr>
          </w:p>
        </w:tc>
        <w:tc>
          <w:tcPr>
            <w:tcW w:w="2651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5C7B2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  <w:tc>
          <w:tcPr>
            <w:tcW w:w="2784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8EDBCF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  <w:tc>
          <w:tcPr>
            <w:tcW w:w="2917" w:type="dxa"/>
            <w:gridSpan w:val="3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53765CB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</w:tr>
      <w:tr w:rsidR="0056683B" w:rsidRPr="006F76CB" w14:paraId="18425C9B" w14:textId="77777777" w:rsidTr="0056683B">
        <w:trPr>
          <w:trHeight w:val="300"/>
          <w:jc w:val="center"/>
        </w:trPr>
        <w:tc>
          <w:tcPr>
            <w:tcW w:w="56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206F94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096FAFA" w14:textId="30537A5C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Min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</w:tc>
        <w:tc>
          <w:tcPr>
            <w:tcW w:w="87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B273A44" w14:textId="0D89DCB0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Max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</w:tc>
        <w:tc>
          <w:tcPr>
            <w:tcW w:w="901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F30D55" w14:textId="7CE4076D" w:rsidR="0056683B" w:rsidRPr="006F76CB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083593">
              <w:rPr>
                <w:rFonts w:eastAsia="Times New Roman" w:cs="Arial"/>
                <w:color w:val="000000"/>
                <w:szCs w:val="24"/>
                <w:lang w:val="en-US" w:eastAsia="pt-BR"/>
              </w:rPr>
              <w:t>Avg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  <w:p w14:paraId="69534C6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(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>SD</w:t>
            </w: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)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A79D35" w14:textId="52FDE95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Min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</w:tc>
        <w:tc>
          <w:tcPr>
            <w:tcW w:w="87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46C928" w14:textId="71ED9B79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Max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</w:tc>
        <w:tc>
          <w:tcPr>
            <w:tcW w:w="103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9FC146" w14:textId="43726E3D" w:rsidR="0056683B" w:rsidRPr="006F76CB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083593">
              <w:rPr>
                <w:rFonts w:eastAsia="Times New Roman" w:cs="Arial"/>
                <w:color w:val="000000"/>
                <w:szCs w:val="24"/>
                <w:lang w:val="en-US" w:eastAsia="pt-BR"/>
              </w:rPr>
              <w:t>Avg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  <w:p w14:paraId="11C667A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(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>SD</w:t>
            </w: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)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3846278" w14:textId="17FBE89D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Min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</w:tc>
        <w:tc>
          <w:tcPr>
            <w:tcW w:w="1008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C24A6C" w14:textId="36178955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Max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</w:tc>
        <w:tc>
          <w:tcPr>
            <w:tcW w:w="1034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ADC6E3" w14:textId="3FFC417E" w:rsidR="0056683B" w:rsidRPr="006F76CB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083593">
              <w:rPr>
                <w:rFonts w:eastAsia="Times New Roman" w:cs="Arial"/>
                <w:color w:val="000000"/>
                <w:szCs w:val="24"/>
                <w:lang w:val="en-US" w:eastAsia="pt-BR"/>
              </w:rPr>
              <w:t>Avg</w:t>
            </w:r>
            <w:r w:rsidR="00491737">
              <w:rPr>
                <w:rFonts w:eastAsia="Times New Roman" w:cs="Arial"/>
                <w:color w:val="000000"/>
                <w:szCs w:val="24"/>
                <w:lang w:eastAsia="pt-BR"/>
              </w:rPr>
              <w:t>.</w:t>
            </w:r>
          </w:p>
          <w:p w14:paraId="45B3A80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(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>SD</w:t>
            </w: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)</w:t>
            </w:r>
          </w:p>
        </w:tc>
      </w:tr>
      <w:tr w:rsidR="0056683B" w:rsidRPr="006F76CB" w14:paraId="7B271C23" w14:textId="77777777" w:rsidTr="0056683B">
        <w:trPr>
          <w:trHeight w:val="576"/>
          <w:jc w:val="center"/>
        </w:trPr>
        <w:tc>
          <w:tcPr>
            <w:tcW w:w="56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E7590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Al (%)</w:t>
            </w: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4F86F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3.67</w:t>
            </w:r>
          </w:p>
        </w:tc>
        <w:tc>
          <w:tcPr>
            <w:tcW w:w="875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7FA4DC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6.91</w:t>
            </w:r>
          </w:p>
        </w:tc>
        <w:tc>
          <w:tcPr>
            <w:tcW w:w="901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86E29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5.48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(0.81)</w:t>
            </w: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9AEF0F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1.84</w:t>
            </w:r>
          </w:p>
        </w:tc>
        <w:tc>
          <w:tcPr>
            <w:tcW w:w="875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5F7CE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7.74</w:t>
            </w:r>
          </w:p>
        </w:tc>
        <w:tc>
          <w:tcPr>
            <w:tcW w:w="103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47EB8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3.62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(1.02) </w:t>
            </w: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23A80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2.03</w:t>
            </w:r>
          </w:p>
        </w:tc>
        <w:tc>
          <w:tcPr>
            <w:tcW w:w="1008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9F21CC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6.17</w:t>
            </w:r>
          </w:p>
        </w:tc>
        <w:tc>
          <w:tcPr>
            <w:tcW w:w="1034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46473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3.72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(0.76)</w:t>
            </w:r>
          </w:p>
        </w:tc>
      </w:tr>
      <w:tr w:rsidR="0056683B" w:rsidRPr="006F76CB" w14:paraId="3EDDD558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6F610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As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9EA1C3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21.32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54844B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69.63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07FF952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40.78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(8.35)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8C690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34.68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A6DC4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87.59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55DA32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53.34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(13.06)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49DA3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30.70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044C31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100.11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8FD777D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62.53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(18.67)</w:t>
            </w:r>
          </w:p>
        </w:tc>
      </w:tr>
      <w:tr w:rsidR="0056683B" w:rsidRPr="006F76CB" w14:paraId="30426DD3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F4E702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Ba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F306FB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31.21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0399AA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71.27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EE480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57.03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(6.70)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4E85E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27.42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B7368F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116.09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8FF18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54.29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(18.99)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E30A6D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27.57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B7E9E0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76.28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7380D39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51.85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(14.29)</w:t>
            </w:r>
          </w:p>
        </w:tc>
      </w:tr>
      <w:tr w:rsidR="0056683B" w:rsidRPr="006F76CB" w14:paraId="0230733E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F7BF80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Cd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E68C6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0.68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4A5AC22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0.92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C93DDD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0.75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(0.05)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D5712E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0.18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07C72D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1.25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14F97C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0.71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(0.28)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57E5AB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0.69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B6A61B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1.85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7B3382D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1.07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(0.31)</w:t>
            </w:r>
          </w:p>
        </w:tc>
      </w:tr>
      <w:tr w:rsidR="0056683B" w:rsidRPr="006F76CB" w14:paraId="756F2622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7C1B6E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Co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7D92FAF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3.81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0AB38D7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7.75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45A6C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6.71 (0.70)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7C1BF6C2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3.87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57D661D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10.99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6746E9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6.44 (1.35)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</w:tcPr>
          <w:p w14:paraId="4BC2750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4.37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14:paraId="7E0FC0BD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9.71</w:t>
            </w:r>
          </w:p>
        </w:tc>
        <w:tc>
          <w:tcPr>
            <w:tcW w:w="1034" w:type="dxa"/>
            <w:shd w:val="clear" w:color="auto" w:fill="auto"/>
            <w:noWrap/>
            <w:vAlign w:val="center"/>
          </w:tcPr>
          <w:p w14:paraId="3D620BE5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>
              <w:rPr>
                <w:rFonts w:eastAsia="Times New Roman" w:cs="Arial"/>
                <w:color w:val="000000"/>
                <w:szCs w:val="24"/>
                <w:lang w:eastAsia="pt-BR"/>
              </w:rPr>
              <w:t>6.21 (1.11)</w:t>
            </w:r>
          </w:p>
        </w:tc>
      </w:tr>
      <w:tr w:rsidR="0056683B" w:rsidRPr="006F76CB" w14:paraId="1A50130A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416CD4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Cr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9CEF2F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40.25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34CC2F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95.32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2DFEBD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79.65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(10.21)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366C7A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45.21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90749B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134.71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7A47DD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80.34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(19.21)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7DC64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47.78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02C6BB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181.66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732CD76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85.79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(33.73)</w:t>
            </w:r>
          </w:p>
        </w:tc>
      </w:tr>
      <w:tr w:rsidR="0056683B" w:rsidRPr="006F76CB" w14:paraId="7839C8F9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CF715E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Cu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E107D15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8.24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99B8EF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25.28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FC912D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14.31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(3.00)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FE5A6C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3.45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83B780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47.37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C799C8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12.24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(6.96)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076F96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2.93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F49CE42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50.72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D7AB9E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11.44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(9.56)</w:t>
            </w:r>
          </w:p>
        </w:tc>
      </w:tr>
      <w:tr w:rsidR="0056683B" w:rsidRPr="006F76CB" w14:paraId="69C06FBC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DFE94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Fe (%)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05F7B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4.05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7FD82B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6.08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38CB91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5.48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(0.38)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8A6796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2.08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58D606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8.29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B746E5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4.90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(1.54)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127C15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3.73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D31141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10.57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4EDC053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5.66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(1.46)</w:t>
            </w:r>
          </w:p>
        </w:tc>
      </w:tr>
      <w:tr w:rsidR="0056683B" w:rsidRPr="006F76CB" w14:paraId="79E2FC2D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8B62F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Li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5FF47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32.06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831900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77.03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6F5BD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59.56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(10.25)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235E9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30.71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6F16B4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121.02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AE40B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58.88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(18.60)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F57AD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22.43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576FD3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79.89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50DE43F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47.20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(11.05)</w:t>
            </w:r>
          </w:p>
        </w:tc>
      </w:tr>
      <w:tr w:rsidR="0056683B" w:rsidRPr="006F76CB" w14:paraId="7E5784B0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3F13E3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Mg (%)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EB8A6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0.56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F28AE5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1.21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6B5FAA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1.02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(0.11)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E5EB76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0.85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2AEF495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1.83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E9F63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1.27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(0.26)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982A2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0.57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696B3D2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1.84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0E7D775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1.17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(0.37)</w:t>
            </w:r>
          </w:p>
        </w:tc>
      </w:tr>
      <w:tr w:rsidR="0056683B" w:rsidRPr="006F76CB" w14:paraId="61EA3F8A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E8A5676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Mn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23D6E5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105.46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5F7C39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333.16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D166A3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270.81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(47.17)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FF69AD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167.23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29E636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709.12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5721B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307.97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(126.37)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B5E432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123.34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AFFFCC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1017.47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2992058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475.28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(234.77)</w:t>
            </w:r>
          </w:p>
        </w:tc>
      </w:tr>
      <w:tr w:rsidR="0056683B" w:rsidRPr="006F76CB" w14:paraId="599EAF62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2947FE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Ni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5FAA00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12.13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ADAC6F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29.21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60F22E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20.05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(3.19)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BAF4D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12.15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84F14B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32.77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CD9ECE6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19.78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(4.45)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F61ED2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8.36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1AD4A4F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43.67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6AC9C53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20.20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(8.45)</w:t>
            </w:r>
          </w:p>
        </w:tc>
      </w:tr>
      <w:tr w:rsidR="0056683B" w:rsidRPr="006F76CB" w14:paraId="11B4B088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BB20A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Pb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0DFE57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13.74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8737879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23.50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E19D2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18.83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(1.94)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A571A9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9.40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3AA4E861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38.84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373A7E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16.73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(4.44)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6FE355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8.95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4152442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62.27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0C0E0A7A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16.57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(9.13)</w:t>
            </w:r>
          </w:p>
        </w:tc>
      </w:tr>
      <w:tr w:rsidR="0056683B" w:rsidRPr="006F76CB" w14:paraId="71D938B3" w14:textId="77777777" w:rsidTr="0056683B">
        <w:trPr>
          <w:trHeight w:val="576"/>
          <w:jc w:val="center"/>
        </w:trPr>
        <w:tc>
          <w:tcPr>
            <w:tcW w:w="56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BE50C7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V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D1B76B5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51.95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1A6034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96.01</w:t>
            </w:r>
          </w:p>
        </w:tc>
        <w:tc>
          <w:tcPr>
            <w:tcW w:w="901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8D888A4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75.00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(10.08)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5FEF13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53.85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078ABB7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125.59</w:t>
            </w:r>
          </w:p>
        </w:tc>
        <w:tc>
          <w:tcPr>
            <w:tcW w:w="1034" w:type="dxa"/>
            <w:tcBorders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60520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82.37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(14.85)</w:t>
            </w:r>
          </w:p>
        </w:tc>
        <w:tc>
          <w:tcPr>
            <w:tcW w:w="875" w:type="dxa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A390DB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49.97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9CF566F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133.44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14:paraId="6233A1F6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82.60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(20.95)</w:t>
            </w:r>
          </w:p>
        </w:tc>
      </w:tr>
      <w:tr w:rsidR="0056683B" w:rsidRPr="006F76CB" w14:paraId="64420FE3" w14:textId="77777777" w:rsidTr="0056683B">
        <w:trPr>
          <w:trHeight w:val="576"/>
          <w:jc w:val="center"/>
        </w:trPr>
        <w:tc>
          <w:tcPr>
            <w:tcW w:w="564" w:type="dxa"/>
            <w:tcBorders>
              <w:bottom w:val="thickThinSmallGap" w:sz="2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5611F2B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Zn</w:t>
            </w:r>
          </w:p>
        </w:tc>
        <w:tc>
          <w:tcPr>
            <w:tcW w:w="875" w:type="dxa"/>
            <w:tcBorders>
              <w:left w:val="double" w:sz="4" w:space="0" w:color="auto"/>
              <w:bottom w:val="thickThinSmallGap" w:sz="24" w:space="0" w:color="auto"/>
            </w:tcBorders>
            <w:shd w:val="clear" w:color="auto" w:fill="auto"/>
            <w:noWrap/>
            <w:vAlign w:val="center"/>
            <w:hideMark/>
          </w:tcPr>
          <w:p w14:paraId="69F57D1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42.38</w:t>
            </w:r>
          </w:p>
        </w:tc>
        <w:tc>
          <w:tcPr>
            <w:tcW w:w="875" w:type="dxa"/>
            <w:tcBorders>
              <w:bottom w:val="thickThinSmallGap" w:sz="24" w:space="0" w:color="auto"/>
            </w:tcBorders>
            <w:shd w:val="clear" w:color="auto" w:fill="auto"/>
            <w:noWrap/>
            <w:vAlign w:val="center"/>
            <w:hideMark/>
          </w:tcPr>
          <w:p w14:paraId="09CC348C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97.93</w:t>
            </w:r>
          </w:p>
        </w:tc>
        <w:tc>
          <w:tcPr>
            <w:tcW w:w="901" w:type="dxa"/>
            <w:tcBorders>
              <w:bottom w:val="thickThinSmallGap" w:sz="2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088EE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77.09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(10.26)</w:t>
            </w:r>
          </w:p>
        </w:tc>
        <w:tc>
          <w:tcPr>
            <w:tcW w:w="875" w:type="dxa"/>
            <w:tcBorders>
              <w:left w:val="double" w:sz="4" w:space="0" w:color="auto"/>
              <w:bottom w:val="thickThinSmallGap" w:sz="24" w:space="0" w:color="auto"/>
            </w:tcBorders>
            <w:shd w:val="clear" w:color="auto" w:fill="auto"/>
            <w:noWrap/>
            <w:vAlign w:val="center"/>
            <w:hideMark/>
          </w:tcPr>
          <w:p w14:paraId="355E84DD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38.03</w:t>
            </w:r>
          </w:p>
        </w:tc>
        <w:tc>
          <w:tcPr>
            <w:tcW w:w="875" w:type="dxa"/>
            <w:tcBorders>
              <w:bottom w:val="thickThinSmallGap" w:sz="24" w:space="0" w:color="auto"/>
            </w:tcBorders>
            <w:shd w:val="clear" w:color="auto" w:fill="auto"/>
            <w:noWrap/>
            <w:vAlign w:val="center"/>
            <w:hideMark/>
          </w:tcPr>
          <w:p w14:paraId="061BE96E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122.10</w:t>
            </w:r>
          </w:p>
        </w:tc>
        <w:tc>
          <w:tcPr>
            <w:tcW w:w="1034" w:type="dxa"/>
            <w:tcBorders>
              <w:bottom w:val="thickThinSmallGap" w:sz="2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7D6DDF3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65.42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(16.49)</w:t>
            </w:r>
          </w:p>
        </w:tc>
        <w:tc>
          <w:tcPr>
            <w:tcW w:w="875" w:type="dxa"/>
            <w:tcBorders>
              <w:left w:val="double" w:sz="4" w:space="0" w:color="auto"/>
              <w:bottom w:val="thickThinSmallGap" w:sz="24" w:space="0" w:color="auto"/>
            </w:tcBorders>
            <w:shd w:val="clear" w:color="auto" w:fill="auto"/>
            <w:noWrap/>
            <w:vAlign w:val="center"/>
            <w:hideMark/>
          </w:tcPr>
          <w:p w14:paraId="090DADF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40.31</w:t>
            </w:r>
          </w:p>
        </w:tc>
        <w:tc>
          <w:tcPr>
            <w:tcW w:w="1008" w:type="dxa"/>
            <w:tcBorders>
              <w:bottom w:val="thickThinSmallGap" w:sz="24" w:space="0" w:color="auto"/>
            </w:tcBorders>
            <w:shd w:val="clear" w:color="auto" w:fill="auto"/>
            <w:noWrap/>
            <w:vAlign w:val="center"/>
            <w:hideMark/>
          </w:tcPr>
          <w:p w14:paraId="6CD69100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83.05</w:t>
            </w:r>
          </w:p>
        </w:tc>
        <w:tc>
          <w:tcPr>
            <w:tcW w:w="1034" w:type="dxa"/>
            <w:tcBorders>
              <w:bottom w:val="thickThinSmallGap" w:sz="24" w:space="0" w:color="auto"/>
            </w:tcBorders>
            <w:shd w:val="clear" w:color="auto" w:fill="auto"/>
            <w:noWrap/>
            <w:vAlign w:val="center"/>
            <w:hideMark/>
          </w:tcPr>
          <w:p w14:paraId="7E858B68" w14:textId="77777777" w:rsidR="0056683B" w:rsidRPr="00E32C5F" w:rsidRDefault="0056683B" w:rsidP="0056683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24"/>
                <w:lang w:eastAsia="pt-BR"/>
              </w:rPr>
            </w:pPr>
            <w:r w:rsidRPr="00E32C5F">
              <w:rPr>
                <w:rFonts w:eastAsia="Times New Roman" w:cs="Arial"/>
                <w:color w:val="000000"/>
                <w:szCs w:val="24"/>
                <w:lang w:eastAsia="pt-BR"/>
              </w:rPr>
              <w:t>59.64</w:t>
            </w:r>
            <w:r>
              <w:rPr>
                <w:rFonts w:eastAsia="Times New Roman" w:cs="Arial"/>
                <w:color w:val="000000"/>
                <w:szCs w:val="24"/>
                <w:lang w:eastAsia="pt-BR"/>
              </w:rPr>
              <w:t xml:space="preserve"> (9.85)</w:t>
            </w:r>
          </w:p>
        </w:tc>
      </w:tr>
    </w:tbl>
    <w:p w14:paraId="55686216" w14:textId="77777777" w:rsidR="0056683B" w:rsidRDefault="00EF7518" w:rsidP="00EF7518">
      <w:pPr>
        <w:pStyle w:val="PargrafodaLista"/>
        <w:numPr>
          <w:ilvl w:val="0"/>
          <w:numId w:val="6"/>
        </w:numPr>
        <w:rPr>
          <w:sz w:val="20"/>
          <w:lang w:val="en-US"/>
        </w:rPr>
      </w:pPr>
      <w:r w:rsidRPr="00EF7518">
        <w:rPr>
          <w:sz w:val="20"/>
          <w:lang w:val="en-US"/>
        </w:rPr>
        <w:t xml:space="preserve">All the metals and arsenic concentrations are expressed in </w:t>
      </w:r>
      <w:r w:rsidRPr="00EF7518">
        <w:rPr>
          <w:rFonts w:cs="Arial"/>
          <w:sz w:val="20"/>
          <w:lang w:val="en-US"/>
        </w:rPr>
        <w:t>µ</w:t>
      </w:r>
      <w:r w:rsidRPr="00EF7518">
        <w:rPr>
          <w:sz w:val="20"/>
          <w:lang w:val="en-US"/>
        </w:rPr>
        <w:t>g/g, except for Al, Fe and Mg, those are expressed in %.</w:t>
      </w:r>
    </w:p>
    <w:p w14:paraId="2087D20B" w14:textId="77777777" w:rsidR="00190AC2" w:rsidRDefault="00190AC2" w:rsidP="00190AC2">
      <w:pPr>
        <w:rPr>
          <w:sz w:val="20"/>
          <w:lang w:val="en-US"/>
        </w:rPr>
      </w:pPr>
    </w:p>
    <w:p w14:paraId="1591A0A1" w14:textId="1845F545" w:rsidR="00190AC2" w:rsidRDefault="009E39F5" w:rsidP="00190AC2">
      <w:pPr>
        <w:rPr>
          <w:lang w:val="en-US"/>
        </w:rPr>
      </w:pPr>
      <w:r w:rsidRPr="009E39F5">
        <w:rPr>
          <w:lang w:val="en-US"/>
        </w:rPr>
        <w:t>The vertical dist</w:t>
      </w:r>
      <w:r>
        <w:rPr>
          <w:lang w:val="en-US"/>
        </w:rPr>
        <w:t>ribution</w:t>
      </w:r>
      <w:r w:rsidR="00BB68ED">
        <w:rPr>
          <w:lang w:val="en-US"/>
        </w:rPr>
        <w:t xml:space="preserve"> profile</w:t>
      </w:r>
      <w:r>
        <w:rPr>
          <w:lang w:val="en-US"/>
        </w:rPr>
        <w:t xml:space="preserve">s </w:t>
      </w:r>
      <w:r w:rsidRPr="009E39F5">
        <w:rPr>
          <w:lang w:val="en-US"/>
        </w:rPr>
        <w:t>of the element</w:t>
      </w:r>
      <w:r>
        <w:rPr>
          <w:lang w:val="en-US"/>
        </w:rPr>
        <w:t xml:space="preserve"> concentrations</w:t>
      </w:r>
      <w:r w:rsidRPr="009E39F5">
        <w:rPr>
          <w:lang w:val="en-US"/>
        </w:rPr>
        <w:t xml:space="preserve"> are presented in Fig</w:t>
      </w:r>
      <w:r>
        <w:rPr>
          <w:lang w:val="en-US"/>
        </w:rPr>
        <w:t>.</w:t>
      </w:r>
      <w:r w:rsidRPr="009E39F5">
        <w:rPr>
          <w:lang w:val="en-US"/>
        </w:rPr>
        <w:t xml:space="preserve"> </w:t>
      </w:r>
      <w:r w:rsidR="00C861F7">
        <w:rPr>
          <w:lang w:val="en-US"/>
        </w:rPr>
        <w:t>10</w:t>
      </w:r>
      <w:r w:rsidR="00186C61" w:rsidRPr="009E39F5">
        <w:rPr>
          <w:lang w:val="en-US"/>
        </w:rPr>
        <w:t>.</w:t>
      </w:r>
      <w:r w:rsidRPr="009E39F5">
        <w:rPr>
          <w:lang w:val="en-US"/>
        </w:rPr>
        <w:t xml:space="preserve"> </w:t>
      </w:r>
      <w:r w:rsidR="00401122">
        <w:rPr>
          <w:lang w:val="en-US"/>
        </w:rPr>
        <w:t>T</w:t>
      </w:r>
      <w:r w:rsidR="00401122" w:rsidRPr="009E39F5">
        <w:rPr>
          <w:lang w:val="en-US"/>
        </w:rPr>
        <w:t>he</w:t>
      </w:r>
      <w:r w:rsidR="00401122">
        <w:rPr>
          <w:lang w:val="en-US"/>
        </w:rPr>
        <w:t xml:space="preserve"> distribution profile for </w:t>
      </w:r>
      <w:r w:rsidR="00186C61" w:rsidRPr="009E39F5">
        <w:rPr>
          <w:lang w:val="en-US"/>
        </w:rPr>
        <w:t xml:space="preserve">sediments </w:t>
      </w:r>
      <w:r w:rsidR="00186C61">
        <w:rPr>
          <w:lang w:val="en-US"/>
        </w:rPr>
        <w:t>from</w:t>
      </w:r>
      <w:r w:rsidR="00401122">
        <w:rPr>
          <w:lang w:val="en-US"/>
        </w:rPr>
        <w:t xml:space="preserve"> core</w:t>
      </w:r>
      <w:r w:rsidR="00401122" w:rsidRPr="00401122">
        <w:rPr>
          <w:lang w:val="en-US"/>
        </w:rPr>
        <w:t xml:space="preserve"> </w:t>
      </w:r>
      <w:r w:rsidR="00401122" w:rsidRPr="009E39F5">
        <w:rPr>
          <w:lang w:val="en-US"/>
        </w:rPr>
        <w:t>PA05</w:t>
      </w:r>
      <w:r w:rsidRPr="009E39F5">
        <w:rPr>
          <w:lang w:val="en-US"/>
        </w:rPr>
        <w:t xml:space="preserve"> </w:t>
      </w:r>
      <w:r w:rsidR="00401122">
        <w:rPr>
          <w:lang w:val="en-US"/>
        </w:rPr>
        <w:t xml:space="preserve">showed only very small variations indicating a </w:t>
      </w:r>
      <w:r w:rsidRPr="009E39F5">
        <w:rPr>
          <w:lang w:val="en-US"/>
        </w:rPr>
        <w:t>homogeneous sediment su</w:t>
      </w:r>
      <w:r w:rsidR="005C1A26">
        <w:rPr>
          <w:lang w:val="en-US"/>
        </w:rPr>
        <w:t>pply. In the case of</w:t>
      </w:r>
      <w:r w:rsidRPr="009E39F5">
        <w:rPr>
          <w:lang w:val="en-US"/>
        </w:rPr>
        <w:t xml:space="preserve"> PM01</w:t>
      </w:r>
      <w:r w:rsidR="005C1A26">
        <w:rPr>
          <w:lang w:val="en-US"/>
        </w:rPr>
        <w:t xml:space="preserve"> and</w:t>
      </w:r>
      <w:r w:rsidRPr="009E39F5">
        <w:rPr>
          <w:lang w:val="en-US"/>
        </w:rPr>
        <w:t xml:space="preserve"> 9bnorte </w:t>
      </w:r>
      <w:r w:rsidR="00401122">
        <w:rPr>
          <w:lang w:val="en-US"/>
        </w:rPr>
        <w:t xml:space="preserve">there were </w:t>
      </w:r>
      <w:r w:rsidR="005C1A26" w:rsidRPr="009E39F5">
        <w:rPr>
          <w:lang w:val="en-US"/>
        </w:rPr>
        <w:t xml:space="preserve">variations </w:t>
      </w:r>
      <w:r w:rsidRPr="009E39F5">
        <w:rPr>
          <w:lang w:val="en-US"/>
        </w:rPr>
        <w:t xml:space="preserve">in the </w:t>
      </w:r>
      <w:r w:rsidR="005C1A26" w:rsidRPr="009E39F5">
        <w:rPr>
          <w:lang w:val="en-US"/>
        </w:rPr>
        <w:t xml:space="preserve">element </w:t>
      </w:r>
      <w:r w:rsidR="00D721A2">
        <w:rPr>
          <w:lang w:val="en-US"/>
        </w:rPr>
        <w:t>concentrations</w:t>
      </w:r>
      <w:r w:rsidR="00D86461">
        <w:rPr>
          <w:lang w:val="en-US"/>
        </w:rPr>
        <w:t xml:space="preserve">; the  </w:t>
      </w:r>
      <w:r w:rsidR="00D721A2">
        <w:rPr>
          <w:lang w:val="en-US"/>
        </w:rPr>
        <w:t xml:space="preserve">highest concentrations of the elements were found at </w:t>
      </w:r>
      <w:r w:rsidR="00BB68ED">
        <w:rPr>
          <w:lang w:val="en-US"/>
        </w:rPr>
        <w:t>mid-</w:t>
      </w:r>
      <w:r w:rsidR="00D721A2">
        <w:rPr>
          <w:lang w:val="en-US"/>
        </w:rPr>
        <w:t xml:space="preserve">depth in </w:t>
      </w:r>
      <w:r w:rsidR="00D86461">
        <w:rPr>
          <w:lang w:val="en-US"/>
        </w:rPr>
        <w:t xml:space="preserve">both </w:t>
      </w:r>
      <w:r w:rsidR="00D721A2">
        <w:rPr>
          <w:lang w:val="en-US"/>
        </w:rPr>
        <w:t xml:space="preserve">these cores, with </w:t>
      </w:r>
      <w:r w:rsidR="00D721A2">
        <w:rPr>
          <w:lang w:val="en-US"/>
        </w:rPr>
        <w:lastRenderedPageBreak/>
        <w:t xml:space="preserve">a </w:t>
      </w:r>
      <w:r w:rsidR="00D86461">
        <w:rPr>
          <w:lang w:val="en-US"/>
        </w:rPr>
        <w:t xml:space="preserve">decreasing </w:t>
      </w:r>
      <w:r w:rsidR="00D721A2">
        <w:rPr>
          <w:lang w:val="en-US"/>
        </w:rPr>
        <w:t>trend</w:t>
      </w:r>
      <w:r w:rsidR="00BB68ED">
        <w:rPr>
          <w:lang w:val="en-US"/>
        </w:rPr>
        <w:t xml:space="preserve"> in concentration</w:t>
      </w:r>
      <w:r w:rsidR="00D721A2">
        <w:rPr>
          <w:lang w:val="en-US"/>
        </w:rPr>
        <w:t xml:space="preserve"> toward</w:t>
      </w:r>
      <w:r w:rsidR="00D86461">
        <w:rPr>
          <w:lang w:val="en-US"/>
        </w:rPr>
        <w:t>s</w:t>
      </w:r>
      <w:r w:rsidR="00D721A2">
        <w:rPr>
          <w:lang w:val="en-US"/>
        </w:rPr>
        <w:t xml:space="preserve"> the surface</w:t>
      </w:r>
      <w:r w:rsidR="009954DC">
        <w:rPr>
          <w:lang w:val="en-US"/>
        </w:rPr>
        <w:t>, except</w:t>
      </w:r>
      <w:r w:rsidR="00BB68ED">
        <w:rPr>
          <w:lang w:val="en-US"/>
        </w:rPr>
        <w:t xml:space="preserve"> for</w:t>
      </w:r>
      <w:r w:rsidR="009954DC">
        <w:rPr>
          <w:lang w:val="en-US"/>
        </w:rPr>
        <w:t xml:space="preserve"> Ba and Cd </w:t>
      </w:r>
      <w:r w:rsidR="00BB68ED">
        <w:rPr>
          <w:lang w:val="en-US"/>
        </w:rPr>
        <w:t xml:space="preserve">in </w:t>
      </w:r>
      <w:r w:rsidR="009954DC">
        <w:rPr>
          <w:lang w:val="en-US"/>
        </w:rPr>
        <w:t xml:space="preserve">PM01 and Cd, Mg and Pb </w:t>
      </w:r>
      <w:r w:rsidR="00BB68ED">
        <w:rPr>
          <w:lang w:val="en-US"/>
        </w:rPr>
        <w:t xml:space="preserve">in </w:t>
      </w:r>
      <w:r w:rsidR="009954DC">
        <w:rPr>
          <w:lang w:val="en-US"/>
        </w:rPr>
        <w:t>9bnorte</w:t>
      </w:r>
      <w:r w:rsidR="00D721A2">
        <w:rPr>
          <w:lang w:val="en-US"/>
        </w:rPr>
        <w:t>.</w:t>
      </w:r>
    </w:p>
    <w:p w14:paraId="0ECBEF8C" w14:textId="428E3FAD" w:rsidR="00B55FEA" w:rsidRDefault="005C1A26" w:rsidP="00190AC2">
      <w:pPr>
        <w:rPr>
          <w:lang w:val="en-US"/>
        </w:rPr>
        <w:sectPr w:rsidR="00B55FE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5C1A26">
        <w:rPr>
          <w:lang w:val="en-US"/>
        </w:rPr>
        <w:t>The element</w:t>
      </w:r>
      <w:r w:rsidR="00401122">
        <w:rPr>
          <w:lang w:val="en-US"/>
        </w:rPr>
        <w:t>al</w:t>
      </w:r>
      <w:r w:rsidR="00134130">
        <w:rPr>
          <w:lang w:val="en-US"/>
        </w:rPr>
        <w:t>, inorganic carbon (IC; CaCO</w:t>
      </w:r>
      <w:r w:rsidR="00134130">
        <w:rPr>
          <w:vertAlign w:val="subscript"/>
          <w:lang w:val="en-US"/>
        </w:rPr>
        <w:t>3</w:t>
      </w:r>
      <w:r w:rsidR="00134130">
        <w:rPr>
          <w:lang w:val="en-US"/>
        </w:rPr>
        <w:t>)</w:t>
      </w:r>
      <w:r w:rsidRPr="005C1A26">
        <w:rPr>
          <w:lang w:val="en-US"/>
        </w:rPr>
        <w:t xml:space="preserve">, TOC, sand, silt and clay </w:t>
      </w:r>
      <w:r>
        <w:rPr>
          <w:lang w:val="en-US"/>
        </w:rPr>
        <w:t xml:space="preserve">principal component analysis (PCA) </w:t>
      </w:r>
      <w:r w:rsidRPr="005C1A26">
        <w:rPr>
          <w:lang w:val="en-US"/>
        </w:rPr>
        <w:t xml:space="preserve">extracted three components that describe </w:t>
      </w:r>
      <w:r w:rsidR="008A5B5D">
        <w:rPr>
          <w:lang w:val="en-US"/>
        </w:rPr>
        <w:t>61.7</w:t>
      </w:r>
      <w:r w:rsidRPr="005C1A26">
        <w:rPr>
          <w:lang w:val="en-US"/>
        </w:rPr>
        <w:t xml:space="preserve">% of the </w:t>
      </w:r>
      <w:r>
        <w:rPr>
          <w:lang w:val="en-US"/>
        </w:rPr>
        <w:t>data variability</w:t>
      </w:r>
      <w:r w:rsidR="00684FA5">
        <w:rPr>
          <w:lang w:val="en-US"/>
        </w:rPr>
        <w:t xml:space="preserve"> (Fig. 1</w:t>
      </w:r>
      <w:r w:rsidR="00C861F7">
        <w:rPr>
          <w:lang w:val="en-US"/>
        </w:rPr>
        <w:t>1</w:t>
      </w:r>
      <w:r w:rsidR="00684FA5">
        <w:rPr>
          <w:lang w:val="en-US"/>
        </w:rPr>
        <w:t>)</w:t>
      </w:r>
      <w:r w:rsidRPr="005C1A26">
        <w:rPr>
          <w:lang w:val="en-US"/>
        </w:rPr>
        <w:t>.</w:t>
      </w:r>
      <w:r>
        <w:rPr>
          <w:lang w:val="en-US"/>
        </w:rPr>
        <w:t xml:space="preserve"> </w:t>
      </w:r>
      <w:r w:rsidRPr="005C1A26">
        <w:rPr>
          <w:lang w:val="en-US"/>
        </w:rPr>
        <w:t xml:space="preserve">The first principal component (PC 1) with </w:t>
      </w:r>
      <w:r w:rsidR="008A5B5D">
        <w:rPr>
          <w:lang w:val="en-US"/>
        </w:rPr>
        <w:t>36.8</w:t>
      </w:r>
      <w:r w:rsidRPr="005C1A26">
        <w:rPr>
          <w:lang w:val="en-US"/>
        </w:rPr>
        <w:t xml:space="preserve">% of the variability </w:t>
      </w:r>
      <w:r w:rsidR="00401122">
        <w:rPr>
          <w:lang w:val="en-US"/>
        </w:rPr>
        <w:t>group</w:t>
      </w:r>
      <w:r w:rsidR="00134130">
        <w:rPr>
          <w:lang w:val="en-US"/>
        </w:rPr>
        <w:t xml:space="preserve"> describes</w:t>
      </w:r>
      <w:r w:rsidR="00401122">
        <w:rPr>
          <w:lang w:val="en-US"/>
        </w:rPr>
        <w:t xml:space="preserve"> </w:t>
      </w:r>
      <w:r w:rsidRPr="005C1A26">
        <w:rPr>
          <w:lang w:val="en-US"/>
        </w:rPr>
        <w:t xml:space="preserve">the majority of </w:t>
      </w:r>
      <w:r>
        <w:rPr>
          <w:lang w:val="en-US"/>
        </w:rPr>
        <w:t xml:space="preserve">the </w:t>
      </w:r>
      <w:r w:rsidRPr="005C1A26">
        <w:rPr>
          <w:lang w:val="en-US"/>
        </w:rPr>
        <w:t xml:space="preserve">elements, </w:t>
      </w:r>
      <w:r w:rsidR="00E84053" w:rsidRPr="005C1A26">
        <w:rPr>
          <w:lang w:val="en-US"/>
        </w:rPr>
        <w:t>e.g.</w:t>
      </w:r>
      <w:r w:rsidRPr="005C1A26">
        <w:rPr>
          <w:lang w:val="en-US"/>
        </w:rPr>
        <w:t xml:space="preserve"> Al, Ba, Cd, Co, Cr, Cu, Fe, Li, Mg, Ni, Pb, Zn and V. </w:t>
      </w:r>
      <w:r w:rsidR="00401122">
        <w:rPr>
          <w:lang w:val="en-US"/>
        </w:rPr>
        <w:t>E</w:t>
      </w:r>
      <w:r w:rsidR="00401122" w:rsidRPr="005C1A26">
        <w:rPr>
          <w:lang w:val="en-US"/>
        </w:rPr>
        <w:t xml:space="preserve">lements </w:t>
      </w:r>
      <w:r w:rsidRPr="005C1A26">
        <w:rPr>
          <w:lang w:val="en-US"/>
        </w:rPr>
        <w:t xml:space="preserve">such as Al, Ba, Li and Co are considered </w:t>
      </w:r>
      <w:r w:rsidR="00BB68ED">
        <w:rPr>
          <w:lang w:val="en-US"/>
        </w:rPr>
        <w:t xml:space="preserve">to be </w:t>
      </w:r>
      <w:r w:rsidRPr="005C1A26">
        <w:rPr>
          <w:lang w:val="en-US"/>
        </w:rPr>
        <w:t xml:space="preserve">lithogenic and </w:t>
      </w:r>
      <w:r w:rsidR="00401122">
        <w:rPr>
          <w:lang w:val="en-US"/>
        </w:rPr>
        <w:t xml:space="preserve">are </w:t>
      </w:r>
      <w:r w:rsidRPr="005C1A26">
        <w:rPr>
          <w:lang w:val="en-US"/>
        </w:rPr>
        <w:t>usually associated with a terr</w:t>
      </w:r>
      <w:r>
        <w:rPr>
          <w:lang w:val="en-US"/>
        </w:rPr>
        <w:t>i</w:t>
      </w:r>
      <w:r w:rsidRPr="005C1A26">
        <w:rPr>
          <w:lang w:val="en-US"/>
        </w:rPr>
        <w:t>geno</w:t>
      </w:r>
      <w:r>
        <w:rPr>
          <w:lang w:val="en-US"/>
        </w:rPr>
        <w:t>us</w:t>
      </w:r>
      <w:r w:rsidRPr="005C1A26">
        <w:rPr>
          <w:lang w:val="en-US"/>
        </w:rPr>
        <w:t xml:space="preserve"> contribution to sediment (Qi </w:t>
      </w:r>
      <w:r w:rsidRPr="00BE3FB3">
        <w:rPr>
          <w:lang w:val="en-US"/>
        </w:rPr>
        <w:t>et al.,</w:t>
      </w:r>
      <w:r w:rsidRPr="005C1A26">
        <w:rPr>
          <w:lang w:val="en-US"/>
        </w:rPr>
        <w:t xml:space="preserve"> 2010). In fact, </w:t>
      </w:r>
      <w:r w:rsidR="00BB68ED" w:rsidRPr="005C1A26">
        <w:rPr>
          <w:lang w:val="en-US"/>
        </w:rPr>
        <w:t>the</w:t>
      </w:r>
      <w:r w:rsidR="00BB68ED">
        <w:rPr>
          <w:lang w:val="en-US"/>
        </w:rPr>
        <w:t xml:space="preserve"> concentrations of these</w:t>
      </w:r>
      <w:r w:rsidR="00BB68ED" w:rsidRPr="005C1A26">
        <w:rPr>
          <w:lang w:val="en-US"/>
        </w:rPr>
        <w:t xml:space="preserve"> </w:t>
      </w:r>
      <w:r w:rsidRPr="005C1A26">
        <w:rPr>
          <w:lang w:val="en-US"/>
        </w:rPr>
        <w:t xml:space="preserve">elements </w:t>
      </w:r>
      <w:r w:rsidR="00BB68ED" w:rsidRPr="005C1A26">
        <w:rPr>
          <w:lang w:val="en-US"/>
        </w:rPr>
        <w:t>correlat</w:t>
      </w:r>
      <w:r w:rsidR="00BB68ED">
        <w:rPr>
          <w:lang w:val="en-US"/>
        </w:rPr>
        <w:t>e</w:t>
      </w:r>
      <w:r w:rsidR="00BB68ED" w:rsidRPr="005C1A26" w:rsidDel="00BB68ED">
        <w:rPr>
          <w:lang w:val="en-US"/>
        </w:rPr>
        <w:t xml:space="preserve"> </w:t>
      </w:r>
      <w:r w:rsidRPr="005C1A26">
        <w:rPr>
          <w:lang w:val="en-US"/>
        </w:rPr>
        <w:t>strong</w:t>
      </w:r>
      <w:r w:rsidR="00BB68ED">
        <w:rPr>
          <w:lang w:val="en-US"/>
        </w:rPr>
        <w:t>ly</w:t>
      </w:r>
      <w:r w:rsidRPr="005C1A26">
        <w:rPr>
          <w:lang w:val="en-US"/>
        </w:rPr>
        <w:t xml:space="preserve"> (</w:t>
      </w:r>
      <w:r>
        <w:rPr>
          <w:lang w:val="en-US"/>
        </w:rPr>
        <w:t xml:space="preserve">Table </w:t>
      </w:r>
      <w:r w:rsidR="002D7A7D">
        <w:rPr>
          <w:lang w:val="en-US"/>
        </w:rPr>
        <w:t>2</w:t>
      </w:r>
      <w:r>
        <w:rPr>
          <w:lang w:val="en-US"/>
        </w:rPr>
        <w:t xml:space="preserve">), </w:t>
      </w:r>
      <w:r w:rsidR="00BB68ED">
        <w:rPr>
          <w:lang w:val="en-US"/>
        </w:rPr>
        <w:t>confirming</w:t>
      </w:r>
      <w:r>
        <w:rPr>
          <w:lang w:val="en-US"/>
        </w:rPr>
        <w:t xml:space="preserve"> that</w:t>
      </w:r>
      <w:r w:rsidR="00BB68ED">
        <w:rPr>
          <w:lang w:val="en-US"/>
        </w:rPr>
        <w:t xml:space="preserve"> the distribution of</w:t>
      </w:r>
      <w:r>
        <w:rPr>
          <w:lang w:val="en-US"/>
        </w:rPr>
        <w:t xml:space="preserve"> PC1</w:t>
      </w:r>
      <w:r w:rsidRPr="005C1A26">
        <w:rPr>
          <w:lang w:val="en-US"/>
        </w:rPr>
        <w:t xml:space="preserve"> grouped elements </w:t>
      </w:r>
      <w:r w:rsidR="00BB68ED">
        <w:rPr>
          <w:lang w:val="en-US"/>
        </w:rPr>
        <w:t>is</w:t>
      </w:r>
      <w:r w:rsidR="00BB68ED" w:rsidRPr="005C1A26">
        <w:rPr>
          <w:lang w:val="en-US"/>
        </w:rPr>
        <w:t xml:space="preserve"> </w:t>
      </w:r>
      <w:r w:rsidRPr="005C1A26">
        <w:rPr>
          <w:lang w:val="en-US"/>
        </w:rPr>
        <w:t xml:space="preserve">strongly controlled by terrigenous sediment </w:t>
      </w:r>
      <w:r w:rsidR="00BB68ED" w:rsidRPr="005C1A26">
        <w:rPr>
          <w:lang w:val="en-US"/>
        </w:rPr>
        <w:t>suppl</w:t>
      </w:r>
      <w:r w:rsidR="00BB68ED">
        <w:rPr>
          <w:lang w:val="en-US"/>
        </w:rPr>
        <w:t xml:space="preserve">y </w:t>
      </w:r>
      <w:r>
        <w:rPr>
          <w:lang w:val="en-US"/>
        </w:rPr>
        <w:t>from the</w:t>
      </w:r>
      <w:r w:rsidRPr="005C1A26">
        <w:rPr>
          <w:lang w:val="en-US"/>
        </w:rPr>
        <w:t xml:space="preserve"> rivers </w:t>
      </w:r>
      <w:r w:rsidR="00BB68ED">
        <w:rPr>
          <w:lang w:val="en-US"/>
        </w:rPr>
        <w:t>that is</w:t>
      </w:r>
      <w:r w:rsidR="00BB68ED" w:rsidRPr="005C1A26">
        <w:rPr>
          <w:lang w:val="en-US"/>
        </w:rPr>
        <w:t xml:space="preserve"> </w:t>
      </w:r>
      <w:r w:rsidRPr="005C1A26">
        <w:rPr>
          <w:lang w:val="en-US"/>
        </w:rPr>
        <w:t xml:space="preserve">deposited </w:t>
      </w:r>
      <w:r w:rsidR="00BB68ED">
        <w:rPr>
          <w:lang w:val="en-US"/>
        </w:rPr>
        <w:t>in</w:t>
      </w:r>
      <w:r w:rsidR="00BB68ED" w:rsidRPr="005C1A26">
        <w:rPr>
          <w:lang w:val="en-US"/>
        </w:rPr>
        <w:t xml:space="preserve"> </w:t>
      </w:r>
      <w:r w:rsidRPr="005C1A26">
        <w:rPr>
          <w:lang w:val="en-US"/>
        </w:rPr>
        <w:t>PAPM</w:t>
      </w:r>
      <w:r>
        <w:rPr>
          <w:lang w:val="en-US"/>
        </w:rPr>
        <w:t>ES</w:t>
      </w:r>
      <w:r w:rsidRPr="005C1A26">
        <w:rPr>
          <w:lang w:val="en-US"/>
        </w:rPr>
        <w:t xml:space="preserve">. The </w:t>
      </w:r>
      <w:r w:rsidR="00461976" w:rsidRPr="005C1A26">
        <w:rPr>
          <w:lang w:val="en-US"/>
        </w:rPr>
        <w:t xml:space="preserve">textural parameters </w:t>
      </w:r>
      <w:r w:rsidR="00461976">
        <w:rPr>
          <w:lang w:val="en-US"/>
        </w:rPr>
        <w:t xml:space="preserve">of the </w:t>
      </w:r>
      <w:r w:rsidRPr="005C1A26">
        <w:rPr>
          <w:lang w:val="en-US"/>
        </w:rPr>
        <w:t>sediment (</w:t>
      </w:r>
      <w:r w:rsidR="00461976">
        <w:rPr>
          <w:lang w:val="en-US"/>
        </w:rPr>
        <w:t>CaCO</w:t>
      </w:r>
      <w:r w:rsidR="00461976">
        <w:rPr>
          <w:vertAlign w:val="subscript"/>
          <w:lang w:val="en-US"/>
        </w:rPr>
        <w:t>3</w:t>
      </w:r>
      <w:r w:rsidR="009E1F25">
        <w:rPr>
          <w:lang w:val="en-US"/>
        </w:rPr>
        <w:t>, sand, silt and clay) and TOC</w:t>
      </w:r>
      <w:r w:rsidRPr="005C1A26">
        <w:rPr>
          <w:lang w:val="en-US"/>
        </w:rPr>
        <w:t xml:space="preserve"> comprise the second component (PC 2), wi</w:t>
      </w:r>
      <w:r w:rsidR="009E1F25">
        <w:rPr>
          <w:lang w:val="en-US"/>
        </w:rPr>
        <w:t xml:space="preserve">th </w:t>
      </w:r>
      <w:r w:rsidR="008A5B5D">
        <w:rPr>
          <w:lang w:val="en-US"/>
        </w:rPr>
        <w:t>13.3</w:t>
      </w:r>
      <w:r w:rsidR="009E1F25">
        <w:rPr>
          <w:lang w:val="en-US"/>
        </w:rPr>
        <w:t>% of the variability, with</w:t>
      </w:r>
      <w:r w:rsidRPr="005C1A26">
        <w:rPr>
          <w:lang w:val="en-US"/>
        </w:rPr>
        <w:t xml:space="preserve"> CaCO</w:t>
      </w:r>
      <w:r w:rsidRPr="009E1F25">
        <w:rPr>
          <w:vertAlign w:val="subscript"/>
          <w:lang w:val="en-US"/>
        </w:rPr>
        <w:t>3</w:t>
      </w:r>
      <w:r w:rsidRPr="005C1A26">
        <w:rPr>
          <w:lang w:val="en-US"/>
        </w:rPr>
        <w:t xml:space="preserve"> (indicative of biological materia</w:t>
      </w:r>
      <w:r w:rsidR="009E1F25">
        <w:rPr>
          <w:lang w:val="en-US"/>
        </w:rPr>
        <w:t>l added to the sediment</w:t>
      </w:r>
      <w:r w:rsidRPr="005C1A26">
        <w:rPr>
          <w:lang w:val="en-US"/>
        </w:rPr>
        <w:t xml:space="preserve">) and sand mainly responsible for this variability. </w:t>
      </w:r>
      <w:r w:rsidR="0082161B">
        <w:rPr>
          <w:lang w:val="en-US"/>
        </w:rPr>
        <w:t>F</w:t>
      </w:r>
      <w:r w:rsidRPr="00BE3FB3">
        <w:rPr>
          <w:lang w:val="en-US"/>
        </w:rPr>
        <w:t>ine particles</w:t>
      </w:r>
      <w:r w:rsidR="009E1F25" w:rsidRPr="00BE3FB3">
        <w:rPr>
          <w:lang w:val="en-US"/>
        </w:rPr>
        <w:t xml:space="preserve"> and TOC </w:t>
      </w:r>
      <w:r w:rsidR="0082161B">
        <w:rPr>
          <w:lang w:val="en-US"/>
        </w:rPr>
        <w:t xml:space="preserve">should </w:t>
      </w:r>
      <w:r w:rsidRPr="00BE3FB3">
        <w:rPr>
          <w:lang w:val="en-US"/>
        </w:rPr>
        <w:t>have</w:t>
      </w:r>
      <w:r w:rsidR="00B869AB" w:rsidRPr="00BE3FB3">
        <w:rPr>
          <w:lang w:val="en-US"/>
        </w:rPr>
        <w:t xml:space="preserve"> a large </w:t>
      </w:r>
      <w:r w:rsidR="00BB68ED">
        <w:rPr>
          <w:lang w:val="en-US"/>
        </w:rPr>
        <w:t>control</w:t>
      </w:r>
      <w:r w:rsidR="00BB68ED" w:rsidRPr="00BE3FB3">
        <w:rPr>
          <w:lang w:val="en-US"/>
        </w:rPr>
        <w:t xml:space="preserve"> </w:t>
      </w:r>
      <w:r w:rsidR="00B869AB" w:rsidRPr="00BE3FB3">
        <w:rPr>
          <w:lang w:val="en-US"/>
        </w:rPr>
        <w:t>on metal distribution</w:t>
      </w:r>
      <w:r w:rsidR="0082161B">
        <w:rPr>
          <w:lang w:val="en-US"/>
        </w:rPr>
        <w:t>s</w:t>
      </w:r>
      <w:r w:rsidR="00B869AB" w:rsidRPr="00BE3FB3">
        <w:rPr>
          <w:lang w:val="en-US"/>
        </w:rPr>
        <w:t xml:space="preserve"> in the sediments (</w:t>
      </w:r>
      <w:r w:rsidR="00936B73" w:rsidRPr="00BE3FB3">
        <w:rPr>
          <w:lang w:val="en-US"/>
        </w:rPr>
        <w:t>Marchand et al., 2006; Zourarah et al., 200</w:t>
      </w:r>
      <w:r w:rsidR="00F43056" w:rsidRPr="00BE3FB3">
        <w:rPr>
          <w:lang w:val="en-US"/>
        </w:rPr>
        <w:t>9</w:t>
      </w:r>
      <w:r w:rsidR="00936B73" w:rsidRPr="00BE3FB3">
        <w:rPr>
          <w:lang w:val="en-US"/>
        </w:rPr>
        <w:t>)</w:t>
      </w:r>
      <w:r w:rsidR="0082161B">
        <w:rPr>
          <w:lang w:val="en-US"/>
        </w:rPr>
        <w:t>,</w:t>
      </w:r>
      <w:r w:rsidR="00936B73" w:rsidRPr="00BE3FB3">
        <w:rPr>
          <w:lang w:val="en-US"/>
        </w:rPr>
        <w:t xml:space="preserve"> </w:t>
      </w:r>
      <w:r w:rsidR="00B869AB" w:rsidRPr="00BE3FB3">
        <w:rPr>
          <w:lang w:val="en-US"/>
        </w:rPr>
        <w:t xml:space="preserve">but this </w:t>
      </w:r>
      <w:r w:rsidR="0082161B">
        <w:rPr>
          <w:lang w:val="en-US"/>
        </w:rPr>
        <w:t xml:space="preserve">does </w:t>
      </w:r>
      <w:r w:rsidR="00B869AB" w:rsidRPr="00BE3FB3">
        <w:rPr>
          <w:lang w:val="en-US"/>
        </w:rPr>
        <w:t xml:space="preserve">not appear to </w:t>
      </w:r>
      <w:r w:rsidR="00BB68ED">
        <w:rPr>
          <w:lang w:val="en-US"/>
        </w:rPr>
        <w:t>be the case</w:t>
      </w:r>
      <w:r w:rsidR="00BB68ED" w:rsidRPr="00BE3FB3">
        <w:rPr>
          <w:lang w:val="en-US"/>
        </w:rPr>
        <w:t xml:space="preserve"> </w:t>
      </w:r>
      <w:r w:rsidR="00B869AB" w:rsidRPr="00BE3FB3">
        <w:rPr>
          <w:lang w:val="en-US"/>
        </w:rPr>
        <w:t xml:space="preserve">as </w:t>
      </w:r>
      <w:r w:rsidR="0082161B" w:rsidRPr="00BE3FB3">
        <w:rPr>
          <w:lang w:val="en-US"/>
        </w:rPr>
        <w:t>indicat</w:t>
      </w:r>
      <w:r w:rsidR="0082161B">
        <w:rPr>
          <w:lang w:val="en-US"/>
        </w:rPr>
        <w:t>ed</w:t>
      </w:r>
      <w:r w:rsidR="0082161B" w:rsidRPr="00BE3FB3">
        <w:rPr>
          <w:lang w:val="en-US"/>
        </w:rPr>
        <w:t xml:space="preserve"> </w:t>
      </w:r>
      <w:r w:rsidR="00B869AB" w:rsidRPr="00BE3FB3">
        <w:rPr>
          <w:lang w:val="en-US"/>
        </w:rPr>
        <w:t xml:space="preserve">by the </w:t>
      </w:r>
      <w:r w:rsidRPr="00BE3FB3">
        <w:rPr>
          <w:lang w:val="en-US"/>
        </w:rPr>
        <w:t>high negative eigenvalues.</w:t>
      </w:r>
      <w:r w:rsidRPr="005C1A26">
        <w:rPr>
          <w:lang w:val="en-US"/>
        </w:rPr>
        <w:t xml:space="preserve"> The third component (PC 3) accounts for </w:t>
      </w:r>
      <w:r w:rsidR="008A5B5D">
        <w:rPr>
          <w:lang w:val="en-US"/>
        </w:rPr>
        <w:t>13.3</w:t>
      </w:r>
      <w:r w:rsidRPr="005C1A26">
        <w:rPr>
          <w:lang w:val="en-US"/>
        </w:rPr>
        <w:t>% of the</w:t>
      </w:r>
      <w:r w:rsidR="00E241DF">
        <w:rPr>
          <w:lang w:val="en-US"/>
        </w:rPr>
        <w:t xml:space="preserve"> data</w:t>
      </w:r>
      <w:r w:rsidRPr="005C1A26">
        <w:rPr>
          <w:lang w:val="en-US"/>
        </w:rPr>
        <w:t xml:space="preserve"> variability,</w:t>
      </w:r>
      <w:r w:rsidR="00E241DF">
        <w:rPr>
          <w:lang w:val="en-US"/>
        </w:rPr>
        <w:t xml:space="preserve"> </w:t>
      </w:r>
      <w:r w:rsidR="005263AB">
        <w:rPr>
          <w:lang w:val="en-US"/>
        </w:rPr>
        <w:t>and shows</w:t>
      </w:r>
      <w:r w:rsidR="005263AB" w:rsidRPr="005C1A26">
        <w:rPr>
          <w:lang w:val="en-US"/>
        </w:rPr>
        <w:t xml:space="preserve"> </w:t>
      </w:r>
      <w:r w:rsidRPr="005C1A26">
        <w:rPr>
          <w:lang w:val="en-US"/>
        </w:rPr>
        <w:t>a group</w:t>
      </w:r>
      <w:r w:rsidR="00BB68ED">
        <w:rPr>
          <w:lang w:val="en-US"/>
        </w:rPr>
        <w:t>ing</w:t>
      </w:r>
      <w:r w:rsidRPr="005C1A26">
        <w:rPr>
          <w:lang w:val="en-US"/>
        </w:rPr>
        <w:t xml:space="preserve"> of </w:t>
      </w:r>
      <w:r w:rsidR="00E241DF">
        <w:rPr>
          <w:lang w:val="en-US"/>
        </w:rPr>
        <w:t>As</w:t>
      </w:r>
      <w:r w:rsidRPr="005C1A26">
        <w:rPr>
          <w:lang w:val="en-US"/>
        </w:rPr>
        <w:t xml:space="preserve"> and Mn, indicating a possible </w:t>
      </w:r>
      <w:r w:rsidR="00E241DF">
        <w:rPr>
          <w:lang w:val="en-US"/>
        </w:rPr>
        <w:t xml:space="preserve">As </w:t>
      </w:r>
      <w:r w:rsidRPr="005C1A26">
        <w:rPr>
          <w:lang w:val="en-US"/>
        </w:rPr>
        <w:t xml:space="preserve">association with the oxides/hydroxides of manganese in the sediment (Liu </w:t>
      </w:r>
      <w:r w:rsidRPr="00BE3FB3">
        <w:rPr>
          <w:lang w:val="en-US"/>
        </w:rPr>
        <w:t>et al</w:t>
      </w:r>
      <w:r w:rsidRPr="005C1A26">
        <w:rPr>
          <w:lang w:val="en-US"/>
        </w:rPr>
        <w:t>., 2003).</w:t>
      </w:r>
    </w:p>
    <w:p w14:paraId="40B18408" w14:textId="45E8D26F" w:rsidR="00B55FEA" w:rsidRDefault="002D7A7D" w:rsidP="00B55FEA">
      <w:pPr>
        <w:keepNext/>
      </w:pPr>
      <w:r>
        <w:rPr>
          <w:noProof/>
          <w:lang w:eastAsia="pt-BR"/>
        </w:rPr>
        <w:lastRenderedPageBreak/>
        <w:drawing>
          <wp:inline distT="0" distB="0" distL="0" distR="0" wp14:anchorId="36A1F2B6" wp14:editId="56C45B21">
            <wp:extent cx="8516620" cy="4848225"/>
            <wp:effectExtent l="0" t="0" r="0" b="0"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30D41" w14:textId="3992AC91" w:rsidR="00B55FEA" w:rsidRDefault="00B55FEA" w:rsidP="00B55FEA">
      <w:pPr>
        <w:pStyle w:val="Legenda"/>
        <w:rPr>
          <w:lang w:val="en-US"/>
        </w:rPr>
      </w:pPr>
      <w:r w:rsidRPr="00B55FEA">
        <w:rPr>
          <w:lang w:val="en-US"/>
        </w:rPr>
        <w:t>Fig</w:t>
      </w:r>
      <w:r w:rsidR="00BE3FB3">
        <w:rPr>
          <w:lang w:val="en-US"/>
        </w:rPr>
        <w:t>.</w:t>
      </w:r>
      <w:r w:rsidRPr="00B55FEA">
        <w:rPr>
          <w:lang w:val="en-US"/>
        </w:rPr>
        <w:t xml:space="preserve"> </w:t>
      </w:r>
      <w:r>
        <w:fldChar w:fldCharType="begin"/>
      </w:r>
      <w:r w:rsidRPr="00B55FEA">
        <w:rPr>
          <w:lang w:val="en-US"/>
        </w:rPr>
        <w:instrText xml:space="preserve"> SEQ Figure \* ARABIC </w:instrText>
      </w:r>
      <w:r>
        <w:fldChar w:fldCharType="separate"/>
      </w:r>
      <w:r w:rsidR="00C861F7">
        <w:rPr>
          <w:noProof/>
          <w:lang w:val="en-US"/>
        </w:rPr>
        <w:t>10</w:t>
      </w:r>
      <w:r>
        <w:fldChar w:fldCharType="end"/>
      </w:r>
      <w:r w:rsidRPr="00B55FEA">
        <w:rPr>
          <w:lang w:val="en-US"/>
        </w:rPr>
        <w:t xml:space="preserve">: </w:t>
      </w:r>
      <w:r>
        <w:rPr>
          <w:lang w:val="en-US"/>
        </w:rPr>
        <w:t>Vertical distribution of major (Al, Fe and Mg), trace (Ba, Cd, Co, Cr, Cu, Li, Mn, Ni, Pb, V and Zn) and arsenic elements concentration to PA05, 9bnorte and PM01 cores.</w:t>
      </w:r>
    </w:p>
    <w:p w14:paraId="5CC07B76" w14:textId="2FAD617D" w:rsidR="00327EB3" w:rsidRPr="00BE3FB3" w:rsidRDefault="008A5B5D" w:rsidP="00327EB3">
      <w:pPr>
        <w:keepNext/>
        <w:jc w:val="center"/>
        <w:rPr>
          <w:lang w:val="en-US"/>
        </w:rPr>
      </w:pPr>
      <w:r w:rsidRPr="008A5B5D">
        <w:rPr>
          <w:noProof/>
          <w:lang w:eastAsia="pt-BR"/>
        </w:rPr>
        <w:lastRenderedPageBreak/>
        <w:drawing>
          <wp:inline distT="0" distB="0" distL="0" distR="0" wp14:anchorId="2981C31E" wp14:editId="6B763B79">
            <wp:extent cx="6910705" cy="4924425"/>
            <wp:effectExtent l="0" t="0" r="444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6679" cy="49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D39A7" w14:textId="7EA1F9EC" w:rsidR="00B55FEA" w:rsidRPr="00F01517" w:rsidRDefault="00327EB3" w:rsidP="00327EB3">
      <w:pPr>
        <w:pStyle w:val="Legenda"/>
        <w:rPr>
          <w:lang w:val="en-US"/>
        </w:rPr>
        <w:sectPr w:rsidR="00B55FEA" w:rsidRPr="00F01517" w:rsidSect="00B55FE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F01517">
        <w:rPr>
          <w:lang w:val="en-US"/>
        </w:rPr>
        <w:t>Fig</w:t>
      </w:r>
      <w:r w:rsidR="00BE3FB3">
        <w:rPr>
          <w:lang w:val="en-US"/>
        </w:rPr>
        <w:t>.</w:t>
      </w:r>
      <w:r w:rsidRPr="00F01517">
        <w:rPr>
          <w:lang w:val="en-US"/>
        </w:rPr>
        <w:t xml:space="preserve"> </w:t>
      </w:r>
      <w:r>
        <w:fldChar w:fldCharType="begin"/>
      </w:r>
      <w:r w:rsidRPr="00F01517">
        <w:rPr>
          <w:lang w:val="en-US"/>
        </w:rPr>
        <w:instrText xml:space="preserve"> SEQ Figure \* ARABIC </w:instrText>
      </w:r>
      <w:r>
        <w:fldChar w:fldCharType="separate"/>
      </w:r>
      <w:r w:rsidR="002D7A7D">
        <w:rPr>
          <w:noProof/>
          <w:lang w:val="en-US"/>
        </w:rPr>
        <w:t>11</w:t>
      </w:r>
      <w:r>
        <w:fldChar w:fldCharType="end"/>
      </w:r>
      <w:r w:rsidRPr="00F01517">
        <w:rPr>
          <w:lang w:val="en-US"/>
        </w:rPr>
        <w:t>:</w:t>
      </w:r>
      <w:r w:rsidR="00F01517" w:rsidRPr="00F01517">
        <w:rPr>
          <w:lang w:val="en-US"/>
        </w:rPr>
        <w:t xml:space="preserve"> PCA load</w:t>
      </w:r>
      <w:r w:rsidR="00F01517">
        <w:rPr>
          <w:lang w:val="en-US"/>
        </w:rPr>
        <w:t>ing plot (PC1 vs. PC2 vs. PC3) for major and trace elements, TOC, Sand, Silt, Clay</w:t>
      </w:r>
      <w:r w:rsidR="008A5B5D">
        <w:rPr>
          <w:lang w:val="en-US"/>
        </w:rPr>
        <w:t>,</w:t>
      </w:r>
      <w:r w:rsidR="00F01517">
        <w:rPr>
          <w:lang w:val="en-US"/>
        </w:rPr>
        <w:t xml:space="preserve"> Calcium Carbonate</w:t>
      </w:r>
      <w:r w:rsidR="008A5B5D">
        <w:rPr>
          <w:lang w:val="en-US"/>
        </w:rPr>
        <w:t>, Delta 13C (δ</w:t>
      </w:r>
      <w:r w:rsidR="008A5B5D">
        <w:rPr>
          <w:vertAlign w:val="superscript"/>
          <w:lang w:val="en-US"/>
        </w:rPr>
        <w:t>13</w:t>
      </w:r>
      <w:r w:rsidR="008A5B5D">
        <w:rPr>
          <w:lang w:val="en-US"/>
        </w:rPr>
        <w:t>C) and Delta 15N (δ</w:t>
      </w:r>
      <w:r w:rsidR="008A5B5D">
        <w:rPr>
          <w:vertAlign w:val="superscript"/>
          <w:lang w:val="en-US"/>
        </w:rPr>
        <w:t>15</w:t>
      </w:r>
      <w:r w:rsidR="008A5B5D">
        <w:rPr>
          <w:lang w:val="en-US"/>
        </w:rPr>
        <w:t>N)</w:t>
      </w:r>
      <w:r w:rsidR="00F01517">
        <w:rPr>
          <w:lang w:val="en-US"/>
        </w:rPr>
        <w:t xml:space="preserve"> of three PAPMES sediment cores (PA05, 9bnorte and PM01)</w:t>
      </w:r>
    </w:p>
    <w:p w14:paraId="3C19DC1E" w14:textId="5D9E26E3" w:rsidR="00C21277" w:rsidRDefault="005263AB" w:rsidP="00190AC2">
      <w:pPr>
        <w:rPr>
          <w:lang w:val="en-US"/>
        </w:rPr>
      </w:pPr>
      <w:r>
        <w:rPr>
          <w:lang w:val="en-US"/>
        </w:rPr>
        <w:lastRenderedPageBreak/>
        <w:t>T</w:t>
      </w:r>
      <w:r w:rsidR="00BE3FB3">
        <w:rPr>
          <w:lang w:val="en-US"/>
        </w:rPr>
        <w:t>he Enrichment Factor (EF)</w:t>
      </w:r>
      <w:r w:rsidRPr="00C21277">
        <w:rPr>
          <w:lang w:val="en-US"/>
        </w:rPr>
        <w:t xml:space="preserve"> </w:t>
      </w:r>
      <w:r>
        <w:rPr>
          <w:lang w:val="en-US"/>
        </w:rPr>
        <w:t xml:space="preserve">was used </w:t>
      </w:r>
      <w:r w:rsidRPr="00C21277">
        <w:rPr>
          <w:lang w:val="en-US"/>
        </w:rPr>
        <w:t xml:space="preserve">to better assess the natural/ anthropogenic contribution </w:t>
      </w:r>
      <w:r w:rsidR="00270782">
        <w:rPr>
          <w:lang w:val="en-US"/>
        </w:rPr>
        <w:t>to</w:t>
      </w:r>
      <w:r w:rsidR="00270782" w:rsidRPr="00C21277">
        <w:rPr>
          <w:lang w:val="en-US"/>
        </w:rPr>
        <w:t xml:space="preserve"> </w:t>
      </w:r>
      <w:r w:rsidRPr="00C21277">
        <w:rPr>
          <w:lang w:val="en-US"/>
        </w:rPr>
        <w:t xml:space="preserve">the </w:t>
      </w:r>
      <w:r>
        <w:rPr>
          <w:lang w:val="en-US"/>
        </w:rPr>
        <w:t xml:space="preserve">metal and arsenic </w:t>
      </w:r>
      <w:r w:rsidR="00270782">
        <w:rPr>
          <w:lang w:val="en-US"/>
        </w:rPr>
        <w:t>sediment loads</w:t>
      </w:r>
      <w:r w:rsidR="00270782" w:rsidRPr="00C21277">
        <w:rPr>
          <w:lang w:val="en-US"/>
        </w:rPr>
        <w:t xml:space="preserve"> </w:t>
      </w:r>
      <w:r w:rsidRPr="00C21277">
        <w:rPr>
          <w:lang w:val="en-US"/>
        </w:rPr>
        <w:t xml:space="preserve">and </w:t>
      </w:r>
      <w:r w:rsidR="00270782">
        <w:rPr>
          <w:lang w:val="en-US"/>
        </w:rPr>
        <w:t xml:space="preserve">their </w:t>
      </w:r>
      <w:r w:rsidRPr="00C21277">
        <w:rPr>
          <w:lang w:val="en-US"/>
        </w:rPr>
        <w:t>distribution</w:t>
      </w:r>
      <w:r w:rsidR="005B2540">
        <w:rPr>
          <w:lang w:val="en-US"/>
        </w:rPr>
        <w:t>s</w:t>
      </w:r>
      <w:r w:rsidR="00AA0226">
        <w:rPr>
          <w:lang w:val="en-US"/>
        </w:rPr>
        <w:t>.</w:t>
      </w:r>
      <w:r w:rsidR="00C21277" w:rsidRPr="00C21277">
        <w:rPr>
          <w:lang w:val="en-US"/>
        </w:rPr>
        <w:t xml:space="preserve"> </w:t>
      </w:r>
      <w:r w:rsidR="00270782">
        <w:rPr>
          <w:lang w:val="en-US"/>
        </w:rPr>
        <w:t>The EF</w:t>
      </w:r>
      <w:r w:rsidR="00985A90">
        <w:rPr>
          <w:lang w:val="en-US"/>
        </w:rPr>
        <w:t xml:space="preserve"> </w:t>
      </w:r>
      <w:r w:rsidR="00ED2BDF">
        <w:rPr>
          <w:lang w:val="en-US"/>
        </w:rPr>
        <w:t xml:space="preserve">minimizes the over </w:t>
      </w:r>
      <w:r w:rsidR="00C21277" w:rsidRPr="00C21277">
        <w:rPr>
          <w:lang w:val="en-US"/>
        </w:rPr>
        <w:t xml:space="preserve">lithogenic influences such as particle size and mineralogical </w:t>
      </w:r>
      <w:r w:rsidR="00985A90">
        <w:rPr>
          <w:lang w:val="en-US"/>
        </w:rPr>
        <w:t xml:space="preserve">variation </w:t>
      </w:r>
      <w:r w:rsidR="00C21277" w:rsidRPr="00C21277">
        <w:rPr>
          <w:lang w:val="en-US"/>
        </w:rPr>
        <w:t xml:space="preserve">(Qi </w:t>
      </w:r>
      <w:r w:rsidR="00C21277" w:rsidRPr="00804F07">
        <w:rPr>
          <w:lang w:val="en-US"/>
        </w:rPr>
        <w:t>et al</w:t>
      </w:r>
      <w:r w:rsidR="00985A90">
        <w:rPr>
          <w:i/>
          <w:lang w:val="en-US"/>
        </w:rPr>
        <w:t>.</w:t>
      </w:r>
      <w:r w:rsidR="00985A90">
        <w:rPr>
          <w:lang w:val="en-US"/>
        </w:rPr>
        <w:t>, 2010;</w:t>
      </w:r>
      <w:r w:rsidR="00C21277" w:rsidRPr="00C21277">
        <w:rPr>
          <w:lang w:val="en-US"/>
        </w:rPr>
        <w:t xml:space="preserve"> Zhang </w:t>
      </w:r>
      <w:r w:rsidR="00C21277" w:rsidRPr="00804F07">
        <w:rPr>
          <w:lang w:val="en-US"/>
        </w:rPr>
        <w:t>et al</w:t>
      </w:r>
      <w:r w:rsidR="00985A90" w:rsidRPr="00804F07">
        <w:rPr>
          <w:lang w:val="en-US"/>
        </w:rPr>
        <w:t>.,</w:t>
      </w:r>
      <w:r w:rsidR="00985A90">
        <w:rPr>
          <w:lang w:val="en-US"/>
        </w:rPr>
        <w:t xml:space="preserve"> 2013). </w:t>
      </w:r>
      <w:r w:rsidR="005B2540">
        <w:rPr>
          <w:lang w:val="en-US"/>
        </w:rPr>
        <w:t>EF</w:t>
      </w:r>
      <w:r w:rsidR="00270782">
        <w:rPr>
          <w:lang w:val="en-US"/>
        </w:rPr>
        <w:t>s</w:t>
      </w:r>
      <w:r w:rsidR="005B2540">
        <w:rPr>
          <w:lang w:val="en-US"/>
        </w:rPr>
        <w:t xml:space="preserve"> </w:t>
      </w:r>
      <w:r w:rsidR="00985A90">
        <w:rPr>
          <w:lang w:val="en-US"/>
        </w:rPr>
        <w:t>for each element</w:t>
      </w:r>
      <w:r w:rsidR="00C21277" w:rsidRPr="00C21277">
        <w:rPr>
          <w:lang w:val="en-US"/>
        </w:rPr>
        <w:t xml:space="preserve"> </w:t>
      </w:r>
      <w:r w:rsidR="00270782">
        <w:rPr>
          <w:lang w:val="en-US"/>
        </w:rPr>
        <w:t>were</w:t>
      </w:r>
      <w:r w:rsidR="00270782" w:rsidRPr="00C21277">
        <w:rPr>
          <w:lang w:val="en-US"/>
        </w:rPr>
        <w:t xml:space="preserve"> </w:t>
      </w:r>
      <w:r w:rsidR="00C21277" w:rsidRPr="00C21277">
        <w:rPr>
          <w:lang w:val="en-US"/>
        </w:rPr>
        <w:t>calculated using the f</w:t>
      </w:r>
      <w:r w:rsidR="003649CC">
        <w:rPr>
          <w:lang w:val="en-US"/>
        </w:rPr>
        <w:t>ormula</w:t>
      </w:r>
      <w:r w:rsidR="00C21277" w:rsidRPr="00C21277">
        <w:rPr>
          <w:lang w:val="en-US"/>
        </w:rPr>
        <w:t>:</w:t>
      </w:r>
    </w:p>
    <w:p w14:paraId="6B80C90B" w14:textId="77777777" w:rsidR="00021601" w:rsidRDefault="00021601" w:rsidP="00190AC2">
      <w:pPr>
        <w:rPr>
          <w:lang w:val="en-US"/>
        </w:rPr>
      </w:pPr>
    </w:p>
    <w:p w14:paraId="0D660639" w14:textId="77777777" w:rsidR="0022162C" w:rsidRPr="00ED2BDF" w:rsidRDefault="00F32AEA" w:rsidP="00190AC2">
      <w:pPr>
        <w:rPr>
          <w:rFonts w:eastAsiaTheme="minorEastAsia"/>
          <w:sz w:val="28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 w:cs="Arial"/>
                  <w:i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sz w:val="2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Arial"/>
                          <w:sz w:val="28"/>
                        </w:rPr>
                      </m:ctrlPr>
                    </m:dPr>
                    <m:e>
                      <m:f>
                        <m:fPr>
                          <m:type m:val="skw"/>
                          <m:ctrlPr>
                            <w:rPr>
                              <w:rFonts w:ascii="Cambria Math" w:hAnsi="Cambria Math" w:cs="Arial"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8"/>
                              <w:lang w:val="en-US"/>
                            </w:rPr>
                            <m:t>M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lang w:val="en-US"/>
                                </w:rPr>
                                <m:t>ref.</m:t>
                              </m:r>
                            </m:sub>
                          </m:sSub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 w:cs="Arial"/>
                      <w:sz w:val="28"/>
                    </w:rPr>
                    <m:t>Sample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type m:val="skw"/>
                          <m:ctrlPr>
                            <w:rPr>
                              <w:rFonts w:ascii="Cambria Math" w:hAnsi="Cambria Math" w:cs="Arial"/>
                              <w:sz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 w:val="28"/>
                              <w:lang w:val="en-US"/>
                            </w:rPr>
                            <m:t>M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lang w:val="en-US"/>
                                </w:rPr>
                                <m:t>Ref.</m:t>
                              </m:r>
                            </m:sub>
                          </m:sSub>
                        </m:den>
                      </m:f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8"/>
                      <w:lang w:val="en-US"/>
                    </w:rPr>
                    <m:t>Background</m:t>
                  </m:r>
                </m:sub>
              </m:sSub>
            </m:den>
          </m:f>
        </m:oMath>
      </m:oMathPara>
    </w:p>
    <w:p w14:paraId="6C204661" w14:textId="77777777" w:rsidR="0022162C" w:rsidRPr="00ED2BDF" w:rsidRDefault="0022162C" w:rsidP="00190AC2">
      <w:pPr>
        <w:rPr>
          <w:lang w:val="en-US"/>
        </w:rPr>
      </w:pPr>
    </w:p>
    <w:p w14:paraId="5526D1A2" w14:textId="17E7C509" w:rsidR="000D5C35" w:rsidRPr="0022162C" w:rsidRDefault="00270782" w:rsidP="00190AC2">
      <w:pPr>
        <w:rPr>
          <w:rFonts w:eastAsiaTheme="minorEastAsia"/>
          <w:lang w:val="en-US"/>
        </w:rPr>
      </w:pPr>
      <w:r>
        <w:rPr>
          <w:lang w:val="en-US"/>
        </w:rPr>
        <w:t xml:space="preserve">where </w:t>
      </w:r>
      <w:r w:rsidR="00974AC0" w:rsidRPr="00974AC0">
        <w:rPr>
          <w:lang w:val="en-US"/>
        </w:rPr>
        <w:t>(M/M</w:t>
      </w:r>
      <w:r w:rsidR="00974AC0" w:rsidRPr="00974AC0">
        <w:rPr>
          <w:vertAlign w:val="subscript"/>
          <w:lang w:val="en-US"/>
        </w:rPr>
        <w:t>ref</w:t>
      </w:r>
      <w:r w:rsidR="00974AC0" w:rsidRPr="00974AC0">
        <w:rPr>
          <w:lang w:val="en-US"/>
        </w:rPr>
        <w:t>)</w:t>
      </w:r>
      <w:r w:rsidR="00974AC0" w:rsidRPr="00974AC0">
        <w:rPr>
          <w:vertAlign w:val="subscript"/>
          <w:lang w:val="en-US"/>
        </w:rPr>
        <w:t>sample</w:t>
      </w:r>
      <w:r w:rsidR="00974AC0" w:rsidRPr="00974AC0">
        <w:rPr>
          <w:lang w:val="en-US"/>
        </w:rPr>
        <w:t xml:space="preserve"> is the ratio </w:t>
      </w:r>
      <w:r w:rsidR="00974AC0">
        <w:rPr>
          <w:lang w:val="en-US"/>
        </w:rPr>
        <w:t>between</w:t>
      </w:r>
      <w:r w:rsidR="00974AC0" w:rsidRPr="00974AC0">
        <w:rPr>
          <w:lang w:val="en-US"/>
        </w:rPr>
        <w:t xml:space="preserve"> studied metal and the reference metal </w:t>
      </w:r>
      <w:r w:rsidR="00974AC0">
        <w:rPr>
          <w:lang w:val="en-US"/>
        </w:rPr>
        <w:t>in</w:t>
      </w:r>
      <w:r w:rsidR="00974AC0" w:rsidRPr="00974AC0">
        <w:rPr>
          <w:lang w:val="en-US"/>
        </w:rPr>
        <w:t xml:space="preserve"> </w:t>
      </w:r>
      <w:r w:rsidR="00B51814">
        <w:rPr>
          <w:lang w:val="en-US"/>
        </w:rPr>
        <w:t xml:space="preserve">the </w:t>
      </w:r>
      <w:r w:rsidR="00974AC0" w:rsidRPr="00974AC0">
        <w:rPr>
          <w:lang w:val="en-US"/>
        </w:rPr>
        <w:t>sample</w:t>
      </w:r>
      <w:r>
        <w:rPr>
          <w:lang w:val="en-US"/>
        </w:rPr>
        <w:t xml:space="preserve"> (</w:t>
      </w:r>
      <w:r w:rsidRPr="003649CC">
        <w:rPr>
          <w:i/>
          <w:lang w:val="en-US"/>
        </w:rPr>
        <w:t>e.g.</w:t>
      </w:r>
      <w:r>
        <w:rPr>
          <w:lang w:val="en-US"/>
        </w:rPr>
        <w:t xml:space="preserve"> Al, Li),</w:t>
      </w:r>
      <w:r w:rsidR="00974AC0" w:rsidRPr="00974AC0">
        <w:rPr>
          <w:lang w:val="en-US"/>
        </w:rPr>
        <w:t xml:space="preserve"> while (M/M</w:t>
      </w:r>
      <w:r w:rsidR="00974AC0" w:rsidRPr="00974AC0">
        <w:rPr>
          <w:vertAlign w:val="subscript"/>
          <w:lang w:val="en-US"/>
        </w:rPr>
        <w:t>ref</w:t>
      </w:r>
      <w:r w:rsidR="00974AC0" w:rsidRPr="00974AC0">
        <w:rPr>
          <w:lang w:val="en-US"/>
        </w:rPr>
        <w:t>.)</w:t>
      </w:r>
      <w:r w:rsidR="00974AC0" w:rsidRPr="00974AC0">
        <w:rPr>
          <w:vertAlign w:val="subscript"/>
          <w:lang w:val="en-US"/>
        </w:rPr>
        <w:t>background</w:t>
      </w:r>
      <w:r w:rsidR="00974AC0" w:rsidRPr="00974AC0">
        <w:rPr>
          <w:lang w:val="en-US"/>
        </w:rPr>
        <w:t xml:space="preserve"> is the ratio </w:t>
      </w:r>
      <w:r w:rsidR="00974AC0">
        <w:rPr>
          <w:lang w:val="en-US"/>
        </w:rPr>
        <w:t xml:space="preserve">between </w:t>
      </w:r>
      <w:r>
        <w:rPr>
          <w:lang w:val="en-US"/>
        </w:rPr>
        <w:t xml:space="preserve">the </w:t>
      </w:r>
      <w:r w:rsidR="00974AC0" w:rsidRPr="00974AC0">
        <w:rPr>
          <w:lang w:val="en-US"/>
        </w:rPr>
        <w:t xml:space="preserve">studied metal and the reference metal in </w:t>
      </w:r>
      <w:r>
        <w:rPr>
          <w:lang w:val="en-US"/>
        </w:rPr>
        <w:t>an average crustal sample</w:t>
      </w:r>
      <w:r w:rsidRPr="00270782">
        <w:rPr>
          <w:lang w:val="en-US"/>
        </w:rPr>
        <w:t xml:space="preserve"> </w:t>
      </w:r>
      <w:r>
        <w:rPr>
          <w:lang w:val="en-US"/>
        </w:rPr>
        <w:t xml:space="preserve">(Ergin et al., </w:t>
      </w:r>
      <w:r w:rsidRPr="00C21277">
        <w:rPr>
          <w:lang w:val="en-US"/>
        </w:rPr>
        <w:t>1991)</w:t>
      </w:r>
      <w:r w:rsidR="00974AC0" w:rsidRPr="00974AC0">
        <w:rPr>
          <w:lang w:val="en-US"/>
        </w:rPr>
        <w:t>.</w:t>
      </w:r>
      <w:r w:rsidR="00974AC0">
        <w:rPr>
          <w:lang w:val="en-US"/>
        </w:rPr>
        <w:t xml:space="preserve"> </w:t>
      </w:r>
      <w:r w:rsidR="00974AC0" w:rsidRPr="00974AC0">
        <w:rPr>
          <w:lang w:val="en-US"/>
        </w:rPr>
        <w:t>Li</w:t>
      </w:r>
      <w:r w:rsidR="00974AC0">
        <w:rPr>
          <w:lang w:val="en-US"/>
        </w:rPr>
        <w:t>thium</w:t>
      </w:r>
      <w:r w:rsidR="00974AC0" w:rsidRPr="00974AC0">
        <w:rPr>
          <w:lang w:val="en-US"/>
        </w:rPr>
        <w:t xml:space="preserve"> was used </w:t>
      </w:r>
      <w:r w:rsidR="00974AC0">
        <w:rPr>
          <w:lang w:val="en-US"/>
        </w:rPr>
        <w:t>as</w:t>
      </w:r>
      <w:r w:rsidR="00974AC0" w:rsidRPr="00974AC0">
        <w:rPr>
          <w:lang w:val="en-US"/>
        </w:rPr>
        <w:t xml:space="preserve"> </w:t>
      </w:r>
      <w:r w:rsidR="005B2540">
        <w:rPr>
          <w:lang w:val="en-US"/>
        </w:rPr>
        <w:t xml:space="preserve">the </w:t>
      </w:r>
      <w:r w:rsidR="00974AC0" w:rsidRPr="00974AC0">
        <w:rPr>
          <w:lang w:val="en-US"/>
        </w:rPr>
        <w:t>reference metal in this study because it is not substantially influenced by human activity (Loring, 1990)</w:t>
      </w:r>
      <w:r w:rsidR="00974AC0">
        <w:rPr>
          <w:lang w:val="en-US"/>
        </w:rPr>
        <w:t>.</w:t>
      </w:r>
    </w:p>
    <w:p w14:paraId="4D451269" w14:textId="452BF273" w:rsidR="00974AC0" w:rsidRDefault="00270782" w:rsidP="00190AC2">
      <w:pPr>
        <w:rPr>
          <w:lang w:val="en-US"/>
        </w:rPr>
      </w:pPr>
      <w:r>
        <w:rPr>
          <w:lang w:val="en-US"/>
        </w:rPr>
        <w:t>Usually,</w:t>
      </w:r>
      <w:r w:rsidR="00974AC0" w:rsidRPr="00974AC0">
        <w:rPr>
          <w:lang w:val="en-US"/>
        </w:rPr>
        <w:t xml:space="preserve"> metal concentrations in shale</w:t>
      </w:r>
      <w:r w:rsidR="00B51814">
        <w:rPr>
          <w:lang w:val="en-US"/>
        </w:rPr>
        <w:t>s</w:t>
      </w:r>
      <w:r w:rsidR="00974AC0" w:rsidRPr="00974AC0">
        <w:rPr>
          <w:lang w:val="en-US"/>
        </w:rPr>
        <w:t xml:space="preserve"> of continental crust </w:t>
      </w:r>
      <w:r>
        <w:rPr>
          <w:lang w:val="en-US"/>
        </w:rPr>
        <w:t>are us</w:t>
      </w:r>
      <w:r w:rsidR="006B2E0A">
        <w:rPr>
          <w:lang w:val="en-US"/>
        </w:rPr>
        <w:t>e</w:t>
      </w:r>
      <w:r>
        <w:rPr>
          <w:lang w:val="en-US"/>
        </w:rPr>
        <w:t xml:space="preserve">d </w:t>
      </w:r>
      <w:r w:rsidR="00974AC0" w:rsidRPr="00974AC0">
        <w:rPr>
          <w:lang w:val="en-US"/>
        </w:rPr>
        <w:t xml:space="preserve">as </w:t>
      </w:r>
      <w:r w:rsidR="00974AC0">
        <w:rPr>
          <w:lang w:val="en-US"/>
        </w:rPr>
        <w:t xml:space="preserve">background </w:t>
      </w:r>
      <w:r w:rsidR="00974AC0" w:rsidRPr="00974AC0">
        <w:rPr>
          <w:lang w:val="en-US"/>
        </w:rPr>
        <w:t xml:space="preserve">values for </w:t>
      </w:r>
      <w:r>
        <w:rPr>
          <w:lang w:val="en-US"/>
        </w:rPr>
        <w:t>calculating EF</w:t>
      </w:r>
      <w:r w:rsidR="00974AC0" w:rsidRPr="00974AC0">
        <w:rPr>
          <w:lang w:val="en-US"/>
        </w:rPr>
        <w:t xml:space="preserve"> (Chatterjee </w:t>
      </w:r>
      <w:r w:rsidR="00974AC0" w:rsidRPr="00BE3FB3">
        <w:rPr>
          <w:lang w:val="en-US"/>
        </w:rPr>
        <w:t>et al.,</w:t>
      </w:r>
      <w:r w:rsidR="00974AC0" w:rsidRPr="00974AC0">
        <w:rPr>
          <w:lang w:val="en-US"/>
        </w:rPr>
        <w:t xml:space="preserve"> 2007; Chatterjee </w:t>
      </w:r>
      <w:r w:rsidR="00974AC0" w:rsidRPr="00BE3FB3">
        <w:rPr>
          <w:lang w:val="en-US"/>
        </w:rPr>
        <w:t>et al.,</w:t>
      </w:r>
      <w:r w:rsidR="00974AC0" w:rsidRPr="00974AC0">
        <w:rPr>
          <w:lang w:val="en-US"/>
        </w:rPr>
        <w:t xml:space="preserve"> 2009; Banerjee </w:t>
      </w:r>
      <w:r w:rsidR="00974AC0" w:rsidRPr="00BE3FB3">
        <w:rPr>
          <w:lang w:val="en-US"/>
        </w:rPr>
        <w:t>et al.,</w:t>
      </w:r>
      <w:r w:rsidR="00974AC0" w:rsidRPr="00974AC0">
        <w:rPr>
          <w:lang w:val="en-US"/>
        </w:rPr>
        <w:t xml:space="preserve"> 2012.). However, these values can </w:t>
      </w:r>
      <w:r w:rsidR="007455EE">
        <w:rPr>
          <w:lang w:val="en-US"/>
        </w:rPr>
        <w:t>vary</w:t>
      </w:r>
      <w:r w:rsidR="007455EE" w:rsidRPr="00974AC0">
        <w:rPr>
          <w:lang w:val="en-US"/>
        </w:rPr>
        <w:t xml:space="preserve"> </w:t>
      </w:r>
      <w:r w:rsidR="00974AC0" w:rsidRPr="00974AC0">
        <w:rPr>
          <w:lang w:val="en-US"/>
        </w:rPr>
        <w:t xml:space="preserve">depending on </w:t>
      </w:r>
      <w:r w:rsidR="007455EE">
        <w:rPr>
          <w:lang w:val="en-US"/>
        </w:rPr>
        <w:t xml:space="preserve">the </w:t>
      </w:r>
      <w:r w:rsidR="00974AC0" w:rsidRPr="00974AC0">
        <w:rPr>
          <w:lang w:val="en-US"/>
        </w:rPr>
        <w:t xml:space="preserve">location. As the </w:t>
      </w:r>
      <w:r w:rsidR="00ED2BDF">
        <w:rPr>
          <w:lang w:val="en-US"/>
        </w:rPr>
        <w:t>PAPMES</w:t>
      </w:r>
      <w:r w:rsidR="00974AC0" w:rsidRPr="00974AC0">
        <w:rPr>
          <w:lang w:val="en-US"/>
        </w:rPr>
        <w:t xml:space="preserve"> is located in a region of extreme influence </w:t>
      </w:r>
      <w:r w:rsidR="0016551E">
        <w:rPr>
          <w:lang w:val="en-US"/>
        </w:rPr>
        <w:t xml:space="preserve">of </w:t>
      </w:r>
      <w:r w:rsidR="00974AC0" w:rsidRPr="00974AC0">
        <w:rPr>
          <w:lang w:val="en-US"/>
        </w:rPr>
        <w:t>the Barreiras Group</w:t>
      </w:r>
      <w:r w:rsidR="0016551E">
        <w:rPr>
          <w:lang w:val="en-US"/>
        </w:rPr>
        <w:t xml:space="preserve"> formation</w:t>
      </w:r>
      <w:r w:rsidR="00974AC0" w:rsidRPr="00974AC0">
        <w:rPr>
          <w:lang w:val="en-US"/>
        </w:rPr>
        <w:t xml:space="preserve">, </w:t>
      </w:r>
      <w:r>
        <w:rPr>
          <w:lang w:val="en-US"/>
        </w:rPr>
        <w:t>and has</w:t>
      </w:r>
      <w:r w:rsidR="00974AC0" w:rsidRPr="00974AC0">
        <w:rPr>
          <w:lang w:val="en-US"/>
        </w:rPr>
        <w:t xml:space="preserve"> peculiar characteristics</w:t>
      </w:r>
      <w:r w:rsidR="004439E1">
        <w:rPr>
          <w:lang w:val="en-US"/>
        </w:rPr>
        <w:t xml:space="preserve"> as the predominance of kaolinite minerals and iron and manganese oxides (Melo et al., 2002)</w:t>
      </w:r>
      <w:r w:rsidR="00974AC0" w:rsidRPr="00974AC0">
        <w:rPr>
          <w:lang w:val="en-US"/>
        </w:rPr>
        <w:t xml:space="preserve">, </w:t>
      </w:r>
      <w:r w:rsidR="0016551E">
        <w:rPr>
          <w:lang w:val="en-US"/>
        </w:rPr>
        <w:t xml:space="preserve">the concentrations </w:t>
      </w:r>
      <w:r w:rsidR="00974AC0" w:rsidRPr="00974AC0">
        <w:rPr>
          <w:lang w:val="en-US"/>
        </w:rPr>
        <w:t xml:space="preserve">of </w:t>
      </w:r>
      <w:r>
        <w:rPr>
          <w:lang w:val="en-US"/>
        </w:rPr>
        <w:t xml:space="preserve">metals in the deepest sections of </w:t>
      </w:r>
      <w:r w:rsidR="0016551E">
        <w:rPr>
          <w:lang w:val="en-US"/>
        </w:rPr>
        <w:t>the cores</w:t>
      </w:r>
      <w:r w:rsidR="004F566B">
        <w:rPr>
          <w:lang w:val="en-US"/>
        </w:rPr>
        <w:t xml:space="preserve"> were used </w:t>
      </w:r>
      <w:r w:rsidR="00974AC0" w:rsidRPr="00974AC0">
        <w:rPr>
          <w:lang w:val="en-US"/>
        </w:rPr>
        <w:t xml:space="preserve">as </w:t>
      </w:r>
      <w:r w:rsidR="0016551E">
        <w:rPr>
          <w:lang w:val="en-US"/>
        </w:rPr>
        <w:t>background levels</w:t>
      </w:r>
      <w:r w:rsidR="00974AC0" w:rsidRPr="00974AC0">
        <w:rPr>
          <w:lang w:val="en-US"/>
        </w:rPr>
        <w:t xml:space="preserve"> to calculate the EF, </w:t>
      </w:r>
      <w:r w:rsidR="005B2540">
        <w:rPr>
          <w:lang w:val="en-US"/>
        </w:rPr>
        <w:t>as</w:t>
      </w:r>
      <w:r w:rsidR="005B2540" w:rsidRPr="00974AC0">
        <w:rPr>
          <w:lang w:val="en-US"/>
        </w:rPr>
        <w:t xml:space="preserve"> </w:t>
      </w:r>
      <w:r w:rsidR="00974AC0" w:rsidRPr="00974AC0">
        <w:rPr>
          <w:lang w:val="en-US"/>
        </w:rPr>
        <w:t>the dating based on sedimentation</w:t>
      </w:r>
      <w:r w:rsidR="0016551E">
        <w:rPr>
          <w:lang w:val="en-US"/>
        </w:rPr>
        <w:t xml:space="preserve"> rate</w:t>
      </w:r>
      <w:r>
        <w:rPr>
          <w:lang w:val="en-US"/>
        </w:rPr>
        <w:t>s</w:t>
      </w:r>
      <w:r w:rsidR="00974AC0" w:rsidRPr="00974AC0">
        <w:rPr>
          <w:lang w:val="en-US"/>
        </w:rPr>
        <w:t xml:space="preserve"> showed that sediments </w:t>
      </w:r>
      <w:r w:rsidR="004F566B">
        <w:rPr>
          <w:lang w:val="en-US"/>
        </w:rPr>
        <w:t>were laid down before any</w:t>
      </w:r>
      <w:r w:rsidR="00134130">
        <w:rPr>
          <w:lang w:val="en-US"/>
        </w:rPr>
        <w:t xml:space="preserve"> main</w:t>
      </w:r>
      <w:r w:rsidR="004F566B">
        <w:rPr>
          <w:lang w:val="en-US"/>
        </w:rPr>
        <w:t xml:space="preserve"> </w:t>
      </w:r>
      <w:r w:rsidR="00974AC0" w:rsidRPr="00974AC0">
        <w:rPr>
          <w:lang w:val="en-US"/>
        </w:rPr>
        <w:t>human activity in the region.</w:t>
      </w:r>
    </w:p>
    <w:p w14:paraId="6DE028D3" w14:textId="1CCEC3DF" w:rsidR="00F629A7" w:rsidRDefault="004F566B" w:rsidP="00190AC2">
      <w:pPr>
        <w:rPr>
          <w:lang w:val="en-US"/>
        </w:rPr>
      </w:pPr>
      <w:r>
        <w:rPr>
          <w:lang w:val="en-US"/>
        </w:rPr>
        <w:t>T</w:t>
      </w:r>
      <w:r w:rsidRPr="00F629A7">
        <w:rPr>
          <w:lang w:val="en-US"/>
        </w:rPr>
        <w:t xml:space="preserve">he </w:t>
      </w:r>
      <w:r w:rsidR="00F629A7" w:rsidRPr="00F629A7">
        <w:rPr>
          <w:lang w:val="en-US"/>
        </w:rPr>
        <w:t xml:space="preserve">classification proposed by </w:t>
      </w:r>
      <w:r w:rsidR="00F629A7">
        <w:rPr>
          <w:lang w:val="en-US"/>
        </w:rPr>
        <w:t>Birch</w:t>
      </w:r>
      <w:r w:rsidR="00F629A7" w:rsidRPr="00F629A7">
        <w:rPr>
          <w:lang w:val="en-US"/>
        </w:rPr>
        <w:t xml:space="preserve"> </w:t>
      </w:r>
      <w:r w:rsidR="00F629A7">
        <w:rPr>
          <w:lang w:val="en-US"/>
        </w:rPr>
        <w:t>(</w:t>
      </w:r>
      <w:r w:rsidR="00F629A7" w:rsidRPr="00F629A7">
        <w:rPr>
          <w:lang w:val="en-US"/>
        </w:rPr>
        <w:t xml:space="preserve">2003) </w:t>
      </w:r>
      <w:r>
        <w:rPr>
          <w:lang w:val="en-US"/>
        </w:rPr>
        <w:t xml:space="preserve">was used for </w:t>
      </w:r>
      <w:r w:rsidR="00AA0226">
        <w:rPr>
          <w:lang w:val="en-US"/>
        </w:rPr>
        <w:t xml:space="preserve">the </w:t>
      </w:r>
      <w:r w:rsidRPr="00F629A7">
        <w:rPr>
          <w:lang w:val="en-US"/>
        </w:rPr>
        <w:t xml:space="preserve">evaluation </w:t>
      </w:r>
      <w:r>
        <w:rPr>
          <w:lang w:val="en-US"/>
        </w:rPr>
        <w:t xml:space="preserve">of </w:t>
      </w:r>
      <w:r w:rsidR="00FB2D0E">
        <w:rPr>
          <w:lang w:val="en-US"/>
        </w:rPr>
        <w:t>EFs</w:t>
      </w:r>
      <w:r>
        <w:rPr>
          <w:lang w:val="en-US"/>
        </w:rPr>
        <w:t xml:space="preserve"> for the </w:t>
      </w:r>
      <w:r w:rsidRPr="00F629A7">
        <w:rPr>
          <w:lang w:val="en-US"/>
        </w:rPr>
        <w:t>PAPM</w:t>
      </w:r>
      <w:r w:rsidR="00142F6E">
        <w:rPr>
          <w:lang w:val="en-US"/>
        </w:rPr>
        <w:t>ES</w:t>
      </w:r>
      <w:r>
        <w:rPr>
          <w:lang w:val="en-US"/>
        </w:rPr>
        <w:t xml:space="preserve"> sediment cores</w:t>
      </w:r>
      <w:r w:rsidR="005B2540">
        <w:rPr>
          <w:lang w:val="en-US"/>
        </w:rPr>
        <w:t xml:space="preserve"> with </w:t>
      </w:r>
      <w:r w:rsidR="004F66A5">
        <w:rPr>
          <w:lang w:val="en-US"/>
        </w:rPr>
        <w:t xml:space="preserve">the following </w:t>
      </w:r>
      <w:r w:rsidR="005B2540">
        <w:rPr>
          <w:lang w:val="en-US"/>
        </w:rPr>
        <w:t>categories</w:t>
      </w:r>
      <w:r w:rsidR="004F66A5">
        <w:rPr>
          <w:lang w:val="en-US"/>
        </w:rPr>
        <w:t>: EF&lt;1 = no enrichment; EF</w:t>
      </w:r>
      <w:r w:rsidR="00804F07">
        <w:rPr>
          <w:lang w:val="en-US"/>
        </w:rPr>
        <w:t xml:space="preserve"> </w:t>
      </w:r>
      <w:r w:rsidR="005B2540">
        <w:rPr>
          <w:lang w:val="en-US"/>
        </w:rPr>
        <w:t>1</w:t>
      </w:r>
      <w:r w:rsidR="00DD5DDD">
        <w:rPr>
          <w:lang w:val="en-US"/>
        </w:rPr>
        <w:t xml:space="preserve"> </w:t>
      </w:r>
      <w:r w:rsidR="005B2540">
        <w:rPr>
          <w:rFonts w:cs="Arial"/>
          <w:lang w:val="en-US"/>
        </w:rPr>
        <w:t>–</w:t>
      </w:r>
      <w:r w:rsidR="00DD5DDD">
        <w:rPr>
          <w:rFonts w:cs="Arial"/>
          <w:lang w:val="en-US"/>
        </w:rPr>
        <w:t xml:space="preserve"> </w:t>
      </w:r>
      <w:r w:rsidR="004F66A5">
        <w:rPr>
          <w:lang w:val="en-US"/>
        </w:rPr>
        <w:t xml:space="preserve">3 = </w:t>
      </w:r>
      <w:r w:rsidR="003414D9">
        <w:rPr>
          <w:lang w:val="en-US"/>
        </w:rPr>
        <w:t>l</w:t>
      </w:r>
      <w:r w:rsidR="004F66A5">
        <w:rPr>
          <w:lang w:val="en-US"/>
        </w:rPr>
        <w:t xml:space="preserve">ow enrichment; </w:t>
      </w:r>
      <w:r w:rsidR="003414D9">
        <w:rPr>
          <w:lang w:val="en-US"/>
        </w:rPr>
        <w:t xml:space="preserve">EF </w:t>
      </w:r>
      <w:r w:rsidR="003414D9" w:rsidRPr="00F629A7">
        <w:rPr>
          <w:lang w:val="en-US"/>
        </w:rPr>
        <w:t>3</w:t>
      </w:r>
      <w:r w:rsidR="00DD5DDD">
        <w:rPr>
          <w:lang w:val="en-US"/>
        </w:rPr>
        <w:t xml:space="preserve"> </w:t>
      </w:r>
      <w:r w:rsidR="00496129">
        <w:rPr>
          <w:rFonts w:cs="Arial"/>
          <w:lang w:val="en-US"/>
        </w:rPr>
        <w:t>–</w:t>
      </w:r>
      <w:r w:rsidR="00DD5DDD">
        <w:rPr>
          <w:rFonts w:cs="Arial"/>
          <w:lang w:val="en-US"/>
        </w:rPr>
        <w:t xml:space="preserve"> </w:t>
      </w:r>
      <w:r w:rsidR="003414D9" w:rsidRPr="00F629A7">
        <w:rPr>
          <w:lang w:val="en-US"/>
        </w:rPr>
        <w:t>5</w:t>
      </w:r>
      <w:r w:rsidR="003414D9">
        <w:rPr>
          <w:lang w:val="en-US"/>
        </w:rPr>
        <w:t xml:space="preserve"> = </w:t>
      </w:r>
      <w:r w:rsidR="003414D9">
        <w:rPr>
          <w:rFonts w:cs="Arial"/>
          <w:szCs w:val="24"/>
          <w:lang w:val="en-US"/>
        </w:rPr>
        <w:t>m</w:t>
      </w:r>
      <w:r w:rsidR="003414D9" w:rsidRPr="00F629A7">
        <w:rPr>
          <w:rFonts w:cs="Arial"/>
          <w:szCs w:val="24"/>
          <w:lang w:val="en-US"/>
        </w:rPr>
        <w:t>oderate enrichment</w:t>
      </w:r>
      <w:r w:rsidR="003414D9">
        <w:rPr>
          <w:rFonts w:cs="Arial"/>
          <w:szCs w:val="24"/>
          <w:lang w:val="en-US"/>
        </w:rPr>
        <w:t xml:space="preserve">; </w:t>
      </w:r>
      <w:r w:rsidR="003414D9" w:rsidRPr="00F629A7">
        <w:rPr>
          <w:lang w:val="en-US"/>
        </w:rPr>
        <w:t>EF 5</w:t>
      </w:r>
      <w:r w:rsidR="00DD5DDD">
        <w:rPr>
          <w:lang w:val="en-US"/>
        </w:rPr>
        <w:t xml:space="preserve"> </w:t>
      </w:r>
      <w:r w:rsidR="00496129">
        <w:rPr>
          <w:rFonts w:cs="Arial"/>
          <w:lang w:val="en-US"/>
        </w:rPr>
        <w:t>–</w:t>
      </w:r>
      <w:r w:rsidR="00DD5DDD">
        <w:rPr>
          <w:rFonts w:cs="Arial"/>
          <w:lang w:val="en-US"/>
        </w:rPr>
        <w:t xml:space="preserve"> </w:t>
      </w:r>
      <w:r w:rsidR="003414D9" w:rsidRPr="00F629A7">
        <w:rPr>
          <w:lang w:val="en-US"/>
        </w:rPr>
        <w:t>10</w:t>
      </w:r>
      <w:r w:rsidR="003414D9">
        <w:rPr>
          <w:lang w:val="en-US"/>
        </w:rPr>
        <w:t xml:space="preserve"> = </w:t>
      </w:r>
      <w:r w:rsidR="003414D9" w:rsidRPr="00F629A7">
        <w:rPr>
          <w:rFonts w:cs="Arial"/>
          <w:szCs w:val="24"/>
          <w:lang w:val="en-US"/>
        </w:rPr>
        <w:t>moderately severe enrichment</w:t>
      </w:r>
      <w:r w:rsidR="003414D9">
        <w:rPr>
          <w:rFonts w:cs="Arial"/>
          <w:szCs w:val="24"/>
          <w:lang w:val="en-US"/>
        </w:rPr>
        <w:t xml:space="preserve">; </w:t>
      </w:r>
      <w:r w:rsidR="003414D9" w:rsidRPr="00F629A7">
        <w:rPr>
          <w:lang w:val="en-US"/>
        </w:rPr>
        <w:t>EF 10</w:t>
      </w:r>
      <w:r w:rsidR="00DD5DDD">
        <w:rPr>
          <w:lang w:val="en-US"/>
        </w:rPr>
        <w:t xml:space="preserve"> </w:t>
      </w:r>
      <w:r w:rsidR="00496129">
        <w:rPr>
          <w:rFonts w:cs="Arial"/>
          <w:lang w:val="en-US"/>
        </w:rPr>
        <w:t>–</w:t>
      </w:r>
      <w:r w:rsidR="00DD5DDD">
        <w:rPr>
          <w:rFonts w:cs="Arial"/>
          <w:lang w:val="en-US"/>
        </w:rPr>
        <w:t xml:space="preserve"> </w:t>
      </w:r>
      <w:r w:rsidR="003414D9" w:rsidRPr="00F629A7">
        <w:rPr>
          <w:lang w:val="en-US"/>
        </w:rPr>
        <w:t>25</w:t>
      </w:r>
      <w:r w:rsidR="003414D9">
        <w:rPr>
          <w:lang w:val="en-US"/>
        </w:rPr>
        <w:t xml:space="preserve"> = </w:t>
      </w:r>
      <w:r w:rsidR="003414D9">
        <w:rPr>
          <w:rFonts w:cs="Arial"/>
          <w:szCs w:val="24"/>
          <w:lang w:val="en-US"/>
        </w:rPr>
        <w:t>s</w:t>
      </w:r>
      <w:r w:rsidR="003414D9" w:rsidRPr="00F629A7">
        <w:rPr>
          <w:rFonts w:cs="Arial"/>
          <w:szCs w:val="24"/>
          <w:lang w:val="en-US"/>
        </w:rPr>
        <w:t>evere enrichment</w:t>
      </w:r>
      <w:r w:rsidR="003414D9">
        <w:rPr>
          <w:rFonts w:cs="Arial"/>
          <w:szCs w:val="24"/>
          <w:lang w:val="en-US"/>
        </w:rPr>
        <w:t xml:space="preserve">; </w:t>
      </w:r>
      <w:r w:rsidR="003414D9" w:rsidRPr="00F629A7">
        <w:rPr>
          <w:lang w:val="en-US"/>
        </w:rPr>
        <w:t>EF 25</w:t>
      </w:r>
      <w:r w:rsidR="00DD5DDD">
        <w:rPr>
          <w:lang w:val="en-US"/>
        </w:rPr>
        <w:t xml:space="preserve"> </w:t>
      </w:r>
      <w:r w:rsidR="00496129">
        <w:rPr>
          <w:rFonts w:cs="Arial"/>
          <w:lang w:val="en-US"/>
        </w:rPr>
        <w:t>–</w:t>
      </w:r>
      <w:r w:rsidR="00DD5DDD">
        <w:rPr>
          <w:rFonts w:cs="Arial"/>
          <w:lang w:val="en-US"/>
        </w:rPr>
        <w:t xml:space="preserve"> </w:t>
      </w:r>
      <w:r w:rsidR="003414D9" w:rsidRPr="00F629A7">
        <w:rPr>
          <w:lang w:val="en-US"/>
        </w:rPr>
        <w:t>50</w:t>
      </w:r>
      <w:r w:rsidR="003414D9">
        <w:rPr>
          <w:lang w:val="en-US"/>
        </w:rPr>
        <w:t xml:space="preserve"> = </w:t>
      </w:r>
      <w:r w:rsidR="003414D9">
        <w:rPr>
          <w:rFonts w:cs="Arial"/>
          <w:szCs w:val="24"/>
          <w:lang w:val="en-US"/>
        </w:rPr>
        <w:t>h</w:t>
      </w:r>
      <w:r w:rsidR="003414D9" w:rsidRPr="00F629A7">
        <w:rPr>
          <w:rFonts w:cs="Arial"/>
          <w:szCs w:val="24"/>
          <w:lang w:val="en-US"/>
        </w:rPr>
        <w:t>ighly severe enrichment</w:t>
      </w:r>
      <w:r w:rsidR="003414D9">
        <w:rPr>
          <w:rFonts w:cs="Arial"/>
          <w:szCs w:val="24"/>
          <w:lang w:val="en-US"/>
        </w:rPr>
        <w:t>; EF&gt;50 = e</w:t>
      </w:r>
      <w:r w:rsidR="003414D9" w:rsidRPr="00F629A7">
        <w:rPr>
          <w:rFonts w:cs="Arial"/>
          <w:szCs w:val="24"/>
          <w:lang w:val="en-US"/>
        </w:rPr>
        <w:t>xtremely severe enrichment</w:t>
      </w:r>
      <w:r w:rsidR="003414D9">
        <w:rPr>
          <w:rFonts w:cs="Arial"/>
          <w:szCs w:val="24"/>
          <w:lang w:val="en-US"/>
        </w:rPr>
        <w:t>.</w:t>
      </w:r>
    </w:p>
    <w:p w14:paraId="53384E38" w14:textId="3DB6C6EA" w:rsidR="008A46AC" w:rsidRDefault="002B6DA4" w:rsidP="00190AC2">
      <w:pPr>
        <w:rPr>
          <w:lang w:val="en-US"/>
        </w:rPr>
      </w:pPr>
      <w:r>
        <w:rPr>
          <w:lang w:val="en-US"/>
        </w:rPr>
        <w:t xml:space="preserve">Usually, high concentration of metals and arsenic </w:t>
      </w:r>
      <w:r w:rsidR="00B51814">
        <w:rPr>
          <w:lang w:val="en-US"/>
        </w:rPr>
        <w:t xml:space="preserve">in </w:t>
      </w:r>
      <w:r>
        <w:rPr>
          <w:lang w:val="en-US"/>
        </w:rPr>
        <w:t xml:space="preserve">sediments is related </w:t>
      </w:r>
      <w:r w:rsidR="006411E6">
        <w:rPr>
          <w:lang w:val="en-US"/>
        </w:rPr>
        <w:t xml:space="preserve">to </w:t>
      </w:r>
      <w:r w:rsidR="00270782">
        <w:rPr>
          <w:lang w:val="en-US"/>
        </w:rPr>
        <w:t xml:space="preserve">human </w:t>
      </w:r>
      <w:r>
        <w:rPr>
          <w:lang w:val="en-US"/>
        </w:rPr>
        <w:t xml:space="preserve">impacts on the aquatic environment, however </w:t>
      </w:r>
      <w:r w:rsidR="00B51814">
        <w:rPr>
          <w:lang w:val="en-US"/>
        </w:rPr>
        <w:t xml:space="preserve">the </w:t>
      </w:r>
      <w:r w:rsidR="008A46AC">
        <w:rPr>
          <w:lang w:val="en-US"/>
        </w:rPr>
        <w:t>EF</w:t>
      </w:r>
      <w:r w:rsidR="008A46AC" w:rsidRPr="008A46AC">
        <w:rPr>
          <w:lang w:val="en-US"/>
        </w:rPr>
        <w:t xml:space="preserve">s for the three studied </w:t>
      </w:r>
      <w:r w:rsidR="008A46AC">
        <w:rPr>
          <w:lang w:val="en-US"/>
        </w:rPr>
        <w:t>cores</w:t>
      </w:r>
      <w:r w:rsidR="008A46AC" w:rsidRPr="008A46AC">
        <w:rPr>
          <w:lang w:val="en-US"/>
        </w:rPr>
        <w:t xml:space="preserve"> in this work </w:t>
      </w:r>
      <w:r w:rsidR="00B51814">
        <w:rPr>
          <w:lang w:val="en-US"/>
        </w:rPr>
        <w:t>displayed</w:t>
      </w:r>
      <w:r w:rsidR="008A46AC" w:rsidRPr="008A46AC">
        <w:rPr>
          <w:lang w:val="en-US"/>
        </w:rPr>
        <w:t xml:space="preserve"> in Fig</w:t>
      </w:r>
      <w:r w:rsidR="008A46AC">
        <w:rPr>
          <w:lang w:val="en-US"/>
        </w:rPr>
        <w:t>.</w:t>
      </w:r>
      <w:r w:rsidR="008A46AC" w:rsidRPr="008A46AC">
        <w:rPr>
          <w:lang w:val="en-US"/>
        </w:rPr>
        <w:t xml:space="preserve"> 1</w:t>
      </w:r>
      <w:r w:rsidR="00C861F7">
        <w:rPr>
          <w:lang w:val="en-US"/>
        </w:rPr>
        <w:t>2</w:t>
      </w:r>
      <w:r w:rsidR="008A46AC" w:rsidRPr="008A46AC">
        <w:rPr>
          <w:lang w:val="en-US"/>
        </w:rPr>
        <w:t xml:space="preserve">, </w:t>
      </w:r>
      <w:r w:rsidR="006411E6">
        <w:rPr>
          <w:lang w:val="en-US"/>
        </w:rPr>
        <w:t>indicate</w:t>
      </w:r>
      <w:r w:rsidR="006411E6" w:rsidRPr="008A46AC">
        <w:rPr>
          <w:lang w:val="en-US"/>
        </w:rPr>
        <w:t xml:space="preserve"> </w:t>
      </w:r>
      <w:r w:rsidR="008A46AC" w:rsidRPr="008A46AC">
        <w:rPr>
          <w:lang w:val="en-US"/>
        </w:rPr>
        <w:t xml:space="preserve">that the sediments in PA05 </w:t>
      </w:r>
      <w:r w:rsidR="008A46AC" w:rsidRPr="008A46AC">
        <w:rPr>
          <w:lang w:val="en-US"/>
        </w:rPr>
        <w:lastRenderedPageBreak/>
        <w:t xml:space="preserve">show no enrichment </w:t>
      </w:r>
      <w:r w:rsidR="00270782">
        <w:rPr>
          <w:lang w:val="en-US"/>
        </w:rPr>
        <w:t>relative to the deep core samples</w:t>
      </w:r>
      <w:r w:rsidR="008A46AC" w:rsidRPr="008A46AC">
        <w:rPr>
          <w:lang w:val="en-US"/>
        </w:rPr>
        <w:t xml:space="preserve">. </w:t>
      </w:r>
      <w:r w:rsidR="006411E6">
        <w:rPr>
          <w:lang w:val="en-US"/>
        </w:rPr>
        <w:t xml:space="preserve">However, </w:t>
      </w:r>
      <w:r w:rsidR="00AA0226">
        <w:rPr>
          <w:lang w:val="en-US"/>
        </w:rPr>
        <w:t xml:space="preserve">EFs </w:t>
      </w:r>
      <w:r w:rsidR="00AA0226" w:rsidRPr="008A46AC">
        <w:rPr>
          <w:lang w:val="en-US"/>
        </w:rPr>
        <w:t>for</w:t>
      </w:r>
      <w:r w:rsidR="008A46AC" w:rsidRPr="008A46AC">
        <w:rPr>
          <w:lang w:val="en-US"/>
        </w:rPr>
        <w:t xml:space="preserve"> 9bnorte, </w:t>
      </w:r>
      <w:r w:rsidR="00134130">
        <w:rPr>
          <w:lang w:val="en-US"/>
        </w:rPr>
        <w:t>showed</w:t>
      </w:r>
      <w:r w:rsidR="008A46AC" w:rsidRPr="008A46AC">
        <w:rPr>
          <w:lang w:val="en-US"/>
        </w:rPr>
        <w:t xml:space="preserve"> an </w:t>
      </w:r>
      <w:r w:rsidR="0044280A">
        <w:rPr>
          <w:lang w:val="en-US"/>
        </w:rPr>
        <w:t>enrichment</w:t>
      </w:r>
      <w:r w:rsidR="0044280A" w:rsidRPr="008A46AC">
        <w:rPr>
          <w:lang w:val="en-US"/>
        </w:rPr>
        <w:t xml:space="preserve"> </w:t>
      </w:r>
      <w:r w:rsidR="008A46AC" w:rsidRPr="008A46AC">
        <w:rPr>
          <w:lang w:val="en-US"/>
        </w:rPr>
        <w:t xml:space="preserve">of the elements As, Co, Cr, Cr, Fe, Mg, Mn, Ni, Pb, V and Zn in depths between 10 and 28 cm. </w:t>
      </w:r>
      <w:r w:rsidR="000875F3">
        <w:rPr>
          <w:lang w:val="en-US"/>
        </w:rPr>
        <w:t xml:space="preserve">This </w:t>
      </w:r>
      <w:r w:rsidR="00AA0226">
        <w:rPr>
          <w:lang w:val="en-US"/>
        </w:rPr>
        <w:t>occurred</w:t>
      </w:r>
      <w:r w:rsidR="000875F3">
        <w:rPr>
          <w:lang w:val="en-US"/>
        </w:rPr>
        <w:t xml:space="preserve"> in the</w:t>
      </w:r>
      <w:r w:rsidR="000875F3" w:rsidRPr="000875F3">
        <w:rPr>
          <w:lang w:val="en-US"/>
        </w:rPr>
        <w:t xml:space="preserve"> </w:t>
      </w:r>
      <w:r w:rsidR="000875F3" w:rsidRPr="008A46AC">
        <w:rPr>
          <w:lang w:val="en-US"/>
        </w:rPr>
        <w:t>mid-1950s</w:t>
      </w:r>
      <w:r w:rsidR="000875F3">
        <w:rPr>
          <w:lang w:val="en-US"/>
        </w:rPr>
        <w:t>, in the</w:t>
      </w:r>
      <w:r w:rsidR="000875F3" w:rsidRPr="008A46AC">
        <w:rPr>
          <w:lang w:val="en-US"/>
        </w:rPr>
        <w:t xml:space="preserve"> district of Santa Cruz</w:t>
      </w:r>
      <w:r w:rsidR="00BE3FB3">
        <w:rPr>
          <w:lang w:val="en-US"/>
        </w:rPr>
        <w:t>, Aracruz</w:t>
      </w:r>
      <w:r w:rsidR="000875F3">
        <w:rPr>
          <w:lang w:val="en-US"/>
        </w:rPr>
        <w:t xml:space="preserve">, </w:t>
      </w:r>
      <w:r w:rsidR="00AA0226">
        <w:rPr>
          <w:lang w:val="en-US"/>
        </w:rPr>
        <w:t>where intense</w:t>
      </w:r>
      <w:r w:rsidR="000875F3" w:rsidRPr="008A46AC">
        <w:rPr>
          <w:lang w:val="en-US"/>
        </w:rPr>
        <w:t xml:space="preserve"> deforestation</w:t>
      </w:r>
      <w:r w:rsidR="000875F3">
        <w:rPr>
          <w:lang w:val="en-US"/>
        </w:rPr>
        <w:t xml:space="preserve"> </w:t>
      </w:r>
      <w:r w:rsidR="00AA0226">
        <w:rPr>
          <w:lang w:val="en-US"/>
        </w:rPr>
        <w:t>occurred</w:t>
      </w:r>
      <w:r w:rsidR="003649CC">
        <w:rPr>
          <w:lang w:val="en-US"/>
        </w:rPr>
        <w:t xml:space="preserve"> </w:t>
      </w:r>
      <w:r w:rsidR="00ED2BDF">
        <w:rPr>
          <w:lang w:val="en-US"/>
        </w:rPr>
        <w:t>with</w:t>
      </w:r>
      <w:r w:rsidR="0044280A">
        <w:rPr>
          <w:lang w:val="en-US"/>
        </w:rPr>
        <w:t xml:space="preserve"> felled </w:t>
      </w:r>
      <w:r w:rsidR="000875F3" w:rsidRPr="008A46AC">
        <w:rPr>
          <w:lang w:val="en-US"/>
        </w:rPr>
        <w:t xml:space="preserve">wood </w:t>
      </w:r>
      <w:r w:rsidR="0044280A">
        <w:rPr>
          <w:lang w:val="en-US"/>
        </w:rPr>
        <w:t xml:space="preserve">being used </w:t>
      </w:r>
      <w:r w:rsidR="000875F3" w:rsidRPr="008A46AC">
        <w:rPr>
          <w:lang w:val="en-US"/>
        </w:rPr>
        <w:t xml:space="preserve">for </w:t>
      </w:r>
      <w:r w:rsidR="00B978B9">
        <w:rPr>
          <w:lang w:val="en-US"/>
        </w:rPr>
        <w:t>charcoal</w:t>
      </w:r>
      <w:r w:rsidR="000875F3">
        <w:rPr>
          <w:lang w:val="en-US"/>
        </w:rPr>
        <w:t xml:space="preserve"> production and</w:t>
      </w:r>
      <w:r w:rsidR="0044280A">
        <w:rPr>
          <w:lang w:val="en-US"/>
        </w:rPr>
        <w:t xml:space="preserve"> the</w:t>
      </w:r>
      <w:r w:rsidR="000875F3">
        <w:rPr>
          <w:lang w:val="en-US"/>
        </w:rPr>
        <w:t xml:space="preserve"> land </w:t>
      </w:r>
      <w:r w:rsidR="000875F3" w:rsidRPr="008A46AC">
        <w:rPr>
          <w:lang w:val="en-US"/>
        </w:rPr>
        <w:t>us</w:t>
      </w:r>
      <w:r w:rsidR="000875F3">
        <w:rPr>
          <w:lang w:val="en-US"/>
        </w:rPr>
        <w:t>e</w:t>
      </w:r>
      <w:r w:rsidR="0044280A">
        <w:rPr>
          <w:lang w:val="en-US"/>
        </w:rPr>
        <w:t>d</w:t>
      </w:r>
      <w:r w:rsidR="000875F3">
        <w:rPr>
          <w:lang w:val="en-US"/>
        </w:rPr>
        <w:t xml:space="preserve"> for grazing (Loureiro</w:t>
      </w:r>
      <w:r w:rsidR="000875F3" w:rsidRPr="008A46AC">
        <w:rPr>
          <w:lang w:val="en-US"/>
        </w:rPr>
        <w:t>, 2006).</w:t>
      </w:r>
      <w:r w:rsidR="00BE3FB3">
        <w:rPr>
          <w:lang w:val="en-US"/>
        </w:rPr>
        <w:t xml:space="preserve"> </w:t>
      </w:r>
      <w:r w:rsidR="008A46AC" w:rsidRPr="008A46AC">
        <w:rPr>
          <w:lang w:val="en-US"/>
        </w:rPr>
        <w:t xml:space="preserve">This may have </w:t>
      </w:r>
      <w:r w:rsidR="008A46AC">
        <w:rPr>
          <w:lang w:val="en-US"/>
        </w:rPr>
        <w:t>increase</w:t>
      </w:r>
      <w:r w:rsidR="0044280A">
        <w:rPr>
          <w:lang w:val="en-US"/>
        </w:rPr>
        <w:t>d</w:t>
      </w:r>
      <w:r w:rsidR="008A46AC">
        <w:rPr>
          <w:lang w:val="en-US"/>
        </w:rPr>
        <w:t xml:space="preserve"> the</w:t>
      </w:r>
      <w:r w:rsidR="008A46AC" w:rsidRPr="008A46AC">
        <w:rPr>
          <w:lang w:val="en-US"/>
        </w:rPr>
        <w:t xml:space="preserve"> weathering, leaching and </w:t>
      </w:r>
      <w:r w:rsidR="008A46AC">
        <w:rPr>
          <w:lang w:val="en-US"/>
        </w:rPr>
        <w:t xml:space="preserve">erosion </w:t>
      </w:r>
      <w:r w:rsidR="008A46AC" w:rsidRPr="008A46AC">
        <w:rPr>
          <w:lang w:val="en-US"/>
        </w:rPr>
        <w:t xml:space="preserve">of these elements in the region of the confluence of the estuary, where the </w:t>
      </w:r>
      <w:r w:rsidR="008A46AC">
        <w:rPr>
          <w:lang w:val="en-US"/>
        </w:rPr>
        <w:t>9b</w:t>
      </w:r>
      <w:r w:rsidR="008A46AC" w:rsidRPr="008A46AC">
        <w:rPr>
          <w:lang w:val="en-US"/>
        </w:rPr>
        <w:t>norte</w:t>
      </w:r>
      <w:r w:rsidR="008A46AC">
        <w:rPr>
          <w:lang w:val="en-US"/>
        </w:rPr>
        <w:t xml:space="preserve"> core</w:t>
      </w:r>
      <w:r w:rsidR="000875F3">
        <w:rPr>
          <w:lang w:val="en-US"/>
        </w:rPr>
        <w:t xml:space="preserve"> was sampled</w:t>
      </w:r>
      <w:r w:rsidR="008A46AC" w:rsidRPr="008A46AC">
        <w:rPr>
          <w:lang w:val="en-US"/>
        </w:rPr>
        <w:t>.</w:t>
      </w:r>
    </w:p>
    <w:p w14:paraId="321D953C" w14:textId="76B29599" w:rsidR="008B19DE" w:rsidRDefault="0044280A" w:rsidP="00190AC2">
      <w:pPr>
        <w:rPr>
          <w:lang w:val="en-US"/>
        </w:rPr>
      </w:pPr>
      <w:r>
        <w:rPr>
          <w:lang w:val="en-US"/>
        </w:rPr>
        <w:t>At</w:t>
      </w:r>
      <w:r w:rsidRPr="008B19DE">
        <w:rPr>
          <w:lang w:val="en-US"/>
        </w:rPr>
        <w:t xml:space="preserve"> </w:t>
      </w:r>
      <w:r w:rsidR="008B19DE" w:rsidRPr="008B19DE">
        <w:rPr>
          <w:lang w:val="en-US"/>
        </w:rPr>
        <w:t>PM01</w:t>
      </w:r>
      <w:r>
        <w:rPr>
          <w:lang w:val="en-US"/>
        </w:rPr>
        <w:t xml:space="preserve"> there is a clear</w:t>
      </w:r>
      <w:r w:rsidR="008B19DE" w:rsidRPr="008B19DE">
        <w:rPr>
          <w:lang w:val="en-US"/>
        </w:rPr>
        <w:t xml:space="preserve"> enrichment of </w:t>
      </w:r>
      <w:r>
        <w:rPr>
          <w:lang w:val="en-US"/>
        </w:rPr>
        <w:t xml:space="preserve">the </w:t>
      </w:r>
      <w:r w:rsidR="008B19DE" w:rsidRPr="008B19DE">
        <w:rPr>
          <w:lang w:val="en-US"/>
        </w:rPr>
        <w:t>metals Al, Ba, Cd, Co, Pb and Zn toward the surface</w:t>
      </w:r>
      <w:r>
        <w:rPr>
          <w:lang w:val="en-US"/>
        </w:rPr>
        <w:t xml:space="preserve"> of the core</w:t>
      </w:r>
      <w:r w:rsidR="008B19DE" w:rsidRPr="008B19DE">
        <w:rPr>
          <w:lang w:val="en-US"/>
        </w:rPr>
        <w:t xml:space="preserve">. Cd, Pb and Zn are usually considered </w:t>
      </w:r>
      <w:r>
        <w:rPr>
          <w:lang w:val="en-US"/>
        </w:rPr>
        <w:t xml:space="preserve">to be </w:t>
      </w:r>
      <w:r w:rsidR="008B19DE" w:rsidRPr="008B19DE">
        <w:rPr>
          <w:lang w:val="en-US"/>
        </w:rPr>
        <w:t xml:space="preserve">contaminants derived from human activity (Price </w:t>
      </w:r>
      <w:r w:rsidR="008B19DE" w:rsidRPr="00C156A9">
        <w:rPr>
          <w:lang w:val="en-US"/>
        </w:rPr>
        <w:t>et al.,</w:t>
      </w:r>
      <w:r w:rsidR="008B19DE" w:rsidRPr="008B19DE">
        <w:rPr>
          <w:lang w:val="en-US"/>
        </w:rPr>
        <w:t xml:space="preserve"> 1999; Qi </w:t>
      </w:r>
      <w:r w:rsidR="008B19DE" w:rsidRPr="00C156A9">
        <w:rPr>
          <w:lang w:val="en-US"/>
        </w:rPr>
        <w:t>et al.,</w:t>
      </w:r>
      <w:r w:rsidR="008B19DE" w:rsidRPr="008B19DE">
        <w:rPr>
          <w:lang w:val="en-US"/>
        </w:rPr>
        <w:t xml:space="preserve"> 2010). However, concomitant enrichment and correlation with Al, Co and Ba (Table </w:t>
      </w:r>
      <w:r w:rsidR="002D7A7D">
        <w:rPr>
          <w:lang w:val="en-US"/>
        </w:rPr>
        <w:t>2</w:t>
      </w:r>
      <w:r w:rsidR="008B19DE" w:rsidRPr="008B19DE">
        <w:rPr>
          <w:lang w:val="en-US"/>
        </w:rPr>
        <w:t>), which are important metal</w:t>
      </w:r>
      <w:r w:rsidR="008B19DE">
        <w:rPr>
          <w:lang w:val="en-US"/>
        </w:rPr>
        <w:t>s</w:t>
      </w:r>
      <w:r w:rsidR="008B19DE" w:rsidRPr="008B19DE">
        <w:rPr>
          <w:lang w:val="en-US"/>
        </w:rPr>
        <w:t xml:space="preserve"> characteristic of a terrigeno</w:t>
      </w:r>
      <w:r w:rsidR="008B19DE">
        <w:rPr>
          <w:lang w:val="en-US"/>
        </w:rPr>
        <w:t>us</w:t>
      </w:r>
      <w:r w:rsidR="008B19DE" w:rsidRPr="008B19DE">
        <w:rPr>
          <w:lang w:val="en-US"/>
        </w:rPr>
        <w:t>/river</w:t>
      </w:r>
      <w:r w:rsidR="008B19DE">
        <w:rPr>
          <w:lang w:val="en-US"/>
        </w:rPr>
        <w:t>ine</w:t>
      </w:r>
      <w:r w:rsidR="008B19DE" w:rsidRPr="008B19DE">
        <w:rPr>
          <w:lang w:val="en-US"/>
        </w:rPr>
        <w:t xml:space="preserve"> contribution</w:t>
      </w:r>
      <w:r>
        <w:rPr>
          <w:lang w:val="en-US"/>
        </w:rPr>
        <w:t>s</w:t>
      </w:r>
      <w:r w:rsidR="008B19DE">
        <w:rPr>
          <w:lang w:val="en-US"/>
        </w:rPr>
        <w:t>,</w:t>
      </w:r>
      <w:r w:rsidR="008B19DE" w:rsidRPr="008B19DE">
        <w:rPr>
          <w:lang w:val="en-US"/>
        </w:rPr>
        <w:t xml:space="preserve"> </w:t>
      </w:r>
      <w:r w:rsidR="00372DDA">
        <w:rPr>
          <w:lang w:val="en-US"/>
        </w:rPr>
        <w:t xml:space="preserve">indicate </w:t>
      </w:r>
      <w:r w:rsidR="00AA0226">
        <w:rPr>
          <w:lang w:val="en-US"/>
        </w:rPr>
        <w:t>that</w:t>
      </w:r>
      <w:r w:rsidR="006411E6">
        <w:rPr>
          <w:lang w:val="en-US"/>
        </w:rPr>
        <w:t xml:space="preserve"> the </w:t>
      </w:r>
      <w:r w:rsidR="00647790">
        <w:rPr>
          <w:lang w:val="en-US"/>
        </w:rPr>
        <w:t xml:space="preserve"> </w:t>
      </w:r>
      <w:r w:rsidR="006411E6">
        <w:rPr>
          <w:lang w:val="en-US"/>
        </w:rPr>
        <w:t xml:space="preserve">increase </w:t>
      </w:r>
      <w:r w:rsidR="00647790">
        <w:rPr>
          <w:lang w:val="en-US"/>
        </w:rPr>
        <w:t xml:space="preserve">of </w:t>
      </w:r>
      <w:r w:rsidR="00AA0226">
        <w:rPr>
          <w:lang w:val="en-US"/>
        </w:rPr>
        <w:t>these</w:t>
      </w:r>
      <w:r w:rsidR="008B19DE" w:rsidRPr="008B19DE">
        <w:rPr>
          <w:lang w:val="en-US"/>
        </w:rPr>
        <w:t xml:space="preserve"> elements</w:t>
      </w:r>
      <w:r w:rsidR="00647790">
        <w:rPr>
          <w:lang w:val="en-US"/>
        </w:rPr>
        <w:t xml:space="preserve"> (Cd, Pb and Zn)</w:t>
      </w:r>
      <w:r w:rsidR="008B19DE" w:rsidRPr="008B19DE">
        <w:rPr>
          <w:lang w:val="en-US"/>
        </w:rPr>
        <w:t xml:space="preserve"> derive from the </w:t>
      </w:r>
      <w:r w:rsidR="008B19DE">
        <w:rPr>
          <w:lang w:val="en-US"/>
        </w:rPr>
        <w:t>estuarine dynamic mobilization,</w:t>
      </w:r>
      <w:r w:rsidR="008B19DE" w:rsidRPr="008B19DE">
        <w:rPr>
          <w:lang w:val="en-US"/>
        </w:rPr>
        <w:t xml:space="preserve"> settling and accumulating in Piraquê</w:t>
      </w:r>
      <w:r w:rsidR="008B19DE">
        <w:rPr>
          <w:lang w:val="en-US"/>
        </w:rPr>
        <w:t>-</w:t>
      </w:r>
      <w:r w:rsidR="008B19DE" w:rsidRPr="008B19DE">
        <w:rPr>
          <w:lang w:val="en-US"/>
        </w:rPr>
        <w:t>Mirim</w:t>
      </w:r>
      <w:r w:rsidR="008B19DE">
        <w:rPr>
          <w:lang w:val="en-US"/>
        </w:rPr>
        <w:t xml:space="preserve"> sediments</w:t>
      </w:r>
      <w:r w:rsidR="00647790">
        <w:rPr>
          <w:lang w:val="en-US"/>
        </w:rPr>
        <w:t xml:space="preserve"> and not from anthropogenic sources</w:t>
      </w:r>
      <w:r w:rsidR="008B19DE" w:rsidRPr="008B19DE">
        <w:rPr>
          <w:lang w:val="en-US"/>
        </w:rPr>
        <w:t>.</w:t>
      </w:r>
    </w:p>
    <w:p w14:paraId="452224FE" w14:textId="0B2D1FB1" w:rsidR="003A6F9A" w:rsidRDefault="006B2E0A" w:rsidP="00190AC2">
      <w:pPr>
        <w:rPr>
          <w:lang w:val="en-US"/>
        </w:rPr>
      </w:pPr>
      <w:r>
        <w:rPr>
          <w:lang w:val="en-US"/>
        </w:rPr>
        <w:t xml:space="preserve">Relatively low levels of arsenic (between 0.5 and 8 </w:t>
      </w:r>
      <w:r>
        <w:rPr>
          <w:rFonts w:cs="Arial"/>
          <w:lang w:val="en-US"/>
        </w:rPr>
        <w:t>µ</w:t>
      </w:r>
      <w:r>
        <w:rPr>
          <w:lang w:val="en-US"/>
        </w:rPr>
        <w:t xml:space="preserve">g/g) have been reported in coastal sediments around the world and in other Brazilian aquatic environments compared with those found in the </w:t>
      </w:r>
      <w:r w:rsidR="00142F6E">
        <w:rPr>
          <w:lang w:val="en-US"/>
        </w:rPr>
        <w:t>PAPMES</w:t>
      </w:r>
      <w:r>
        <w:rPr>
          <w:lang w:val="en-US"/>
        </w:rPr>
        <w:t xml:space="preserve"> (Magesh et al., 2013; Xie et al., 2014; Cordeiro et al., 2015; Wang et al., 2015; Sá et al., 2015). High levels of arsenic are normally associated with human activities (Alkan, et al., 2015; Zhuang and Gao, 2015); however Mirlean </w:t>
      </w:r>
      <w:r w:rsidRPr="004F3D26">
        <w:rPr>
          <w:lang w:val="en-US"/>
        </w:rPr>
        <w:t>et al.</w:t>
      </w:r>
      <w:r>
        <w:rPr>
          <w:lang w:val="en-US"/>
        </w:rPr>
        <w:t xml:space="preserve"> (2012) report high arsenic levels in marine coastal and mangrove sediments on the coastline of Aracruz, Espírito Santo, Brazil and associate this enrichment with a natural input from Barreiras Group formation sediments. </w:t>
      </w:r>
      <w:r w:rsidR="00DA6363">
        <w:rPr>
          <w:lang w:val="en-US"/>
        </w:rPr>
        <w:t>EF</w:t>
      </w:r>
      <w:r w:rsidR="00992C3C">
        <w:rPr>
          <w:lang w:val="en-US"/>
        </w:rPr>
        <w:t xml:space="preserve"> </w:t>
      </w:r>
      <w:r w:rsidR="00AA0226">
        <w:rPr>
          <w:lang w:val="en-US"/>
        </w:rPr>
        <w:t>analysis of</w:t>
      </w:r>
      <w:r w:rsidR="00DA6363" w:rsidRPr="00DA6363">
        <w:rPr>
          <w:lang w:val="en-US"/>
        </w:rPr>
        <w:t xml:space="preserve"> this </w:t>
      </w:r>
      <w:r w:rsidR="00992C3C">
        <w:rPr>
          <w:lang w:val="en-US"/>
        </w:rPr>
        <w:t>metal</w:t>
      </w:r>
      <w:r w:rsidR="003B5C03">
        <w:rPr>
          <w:lang w:val="en-US"/>
        </w:rPr>
        <w:t>loid</w:t>
      </w:r>
      <w:r w:rsidR="00DA6363" w:rsidRPr="00DA6363">
        <w:rPr>
          <w:lang w:val="en-US"/>
        </w:rPr>
        <w:t xml:space="preserve"> </w:t>
      </w:r>
      <w:r w:rsidR="00992C3C">
        <w:rPr>
          <w:lang w:val="en-US"/>
        </w:rPr>
        <w:t xml:space="preserve">indicates </w:t>
      </w:r>
      <w:r w:rsidR="00AA0226">
        <w:rPr>
          <w:lang w:val="en-US"/>
        </w:rPr>
        <w:t xml:space="preserve">that </w:t>
      </w:r>
      <w:r w:rsidR="00AA0226" w:rsidRPr="00DA6363">
        <w:rPr>
          <w:lang w:val="en-US"/>
        </w:rPr>
        <w:t>there</w:t>
      </w:r>
      <w:r w:rsidR="00DA6363" w:rsidRPr="00DA6363">
        <w:rPr>
          <w:lang w:val="en-US"/>
        </w:rPr>
        <w:t xml:space="preserve"> is no enrichment in this environment with depth, except </w:t>
      </w:r>
      <w:r w:rsidR="006411E6">
        <w:rPr>
          <w:lang w:val="en-US"/>
        </w:rPr>
        <w:t xml:space="preserve">in </w:t>
      </w:r>
      <w:r w:rsidR="00DA6363" w:rsidRPr="00DA6363">
        <w:rPr>
          <w:lang w:val="en-US"/>
        </w:rPr>
        <w:t xml:space="preserve">9bnorte, </w:t>
      </w:r>
      <w:r w:rsidR="00992C3C">
        <w:rPr>
          <w:lang w:val="en-US"/>
        </w:rPr>
        <w:t xml:space="preserve">suggesting </w:t>
      </w:r>
      <w:r w:rsidR="00DA6363" w:rsidRPr="00DA6363">
        <w:rPr>
          <w:lang w:val="en-US"/>
        </w:rPr>
        <w:t>that PAPM</w:t>
      </w:r>
      <w:r w:rsidR="00DA6363">
        <w:rPr>
          <w:lang w:val="en-US"/>
        </w:rPr>
        <w:t>ES</w:t>
      </w:r>
      <w:r w:rsidR="00DA6363" w:rsidRPr="00DA6363">
        <w:rPr>
          <w:lang w:val="en-US"/>
        </w:rPr>
        <w:t xml:space="preserve"> sediments </w:t>
      </w:r>
      <w:r w:rsidR="0044280A">
        <w:rPr>
          <w:lang w:val="en-US"/>
        </w:rPr>
        <w:t>have naturally high levels of</w:t>
      </w:r>
      <w:r w:rsidR="00DA6363" w:rsidRPr="00DA6363">
        <w:rPr>
          <w:lang w:val="en-US"/>
        </w:rPr>
        <w:t xml:space="preserve"> arsenic</w:t>
      </w:r>
      <w:r w:rsidR="0044280A">
        <w:rPr>
          <w:lang w:val="en-US"/>
        </w:rPr>
        <w:t>.</w:t>
      </w:r>
      <w:r w:rsidR="003649CC">
        <w:rPr>
          <w:lang w:val="en-US"/>
        </w:rPr>
        <w:t xml:space="preserve"> </w:t>
      </w:r>
      <w:r w:rsidR="00DA6363" w:rsidRPr="00DA6363">
        <w:rPr>
          <w:lang w:val="en-US"/>
        </w:rPr>
        <w:t xml:space="preserve">The correlation of </w:t>
      </w:r>
      <w:r w:rsidR="0044280A">
        <w:rPr>
          <w:lang w:val="en-US"/>
        </w:rPr>
        <w:t>concentration of As</w:t>
      </w:r>
      <w:r w:rsidR="0044280A" w:rsidRPr="00DA6363">
        <w:rPr>
          <w:lang w:val="en-US"/>
        </w:rPr>
        <w:t xml:space="preserve"> </w:t>
      </w:r>
      <w:r w:rsidR="00DA6363" w:rsidRPr="00DA6363">
        <w:rPr>
          <w:lang w:val="en-US"/>
        </w:rPr>
        <w:t xml:space="preserve">with Fe and Mn (Table </w:t>
      </w:r>
      <w:r w:rsidR="002D7A7D">
        <w:rPr>
          <w:lang w:val="en-US"/>
        </w:rPr>
        <w:t>2</w:t>
      </w:r>
      <w:r w:rsidR="00DA6363" w:rsidRPr="00DA6363">
        <w:rPr>
          <w:lang w:val="en-US"/>
        </w:rPr>
        <w:t xml:space="preserve">) supports </w:t>
      </w:r>
      <w:r w:rsidR="0044280A">
        <w:rPr>
          <w:lang w:val="en-US"/>
        </w:rPr>
        <w:t>its</w:t>
      </w:r>
      <w:r w:rsidR="0044280A" w:rsidRPr="00DA6363">
        <w:rPr>
          <w:lang w:val="en-US"/>
        </w:rPr>
        <w:t xml:space="preserve"> </w:t>
      </w:r>
      <w:r w:rsidR="00DA6363" w:rsidRPr="00DA6363">
        <w:rPr>
          <w:lang w:val="en-US"/>
        </w:rPr>
        <w:t>association with iron and manganese</w:t>
      </w:r>
      <w:r w:rsidR="00531494">
        <w:rPr>
          <w:lang w:val="en-US"/>
        </w:rPr>
        <w:t xml:space="preserve"> </w:t>
      </w:r>
      <w:r w:rsidR="00531494" w:rsidRPr="00DA6363">
        <w:rPr>
          <w:lang w:val="en-US"/>
        </w:rPr>
        <w:t>oxy-hydroxides</w:t>
      </w:r>
      <w:r w:rsidR="00DA6363" w:rsidRPr="00DA6363">
        <w:rPr>
          <w:lang w:val="en-US"/>
        </w:rPr>
        <w:t xml:space="preserve">, possibly derived from leaching and erosion of the </w:t>
      </w:r>
      <w:r w:rsidR="00531494">
        <w:rPr>
          <w:lang w:val="en-US"/>
        </w:rPr>
        <w:t xml:space="preserve">Barreiras Group </w:t>
      </w:r>
      <w:r w:rsidR="00AA0226">
        <w:rPr>
          <w:lang w:val="en-US"/>
        </w:rPr>
        <w:t xml:space="preserve">formation </w:t>
      </w:r>
      <w:r w:rsidR="00DA6363" w:rsidRPr="00DA6363">
        <w:rPr>
          <w:lang w:val="en-US"/>
        </w:rPr>
        <w:t>sediment</w:t>
      </w:r>
      <w:r w:rsidR="00531494">
        <w:rPr>
          <w:lang w:val="en-US"/>
        </w:rPr>
        <w:t>s</w:t>
      </w:r>
      <w:r w:rsidR="00DA6363" w:rsidRPr="00DA6363">
        <w:rPr>
          <w:lang w:val="en-US"/>
        </w:rPr>
        <w:t xml:space="preserve"> as reported by Mirlean </w:t>
      </w:r>
      <w:r w:rsidR="00DA6363" w:rsidRPr="00C156A9">
        <w:rPr>
          <w:lang w:val="en-US"/>
        </w:rPr>
        <w:t>et al.</w:t>
      </w:r>
      <w:r w:rsidR="00DA6363" w:rsidRPr="00DA6363">
        <w:rPr>
          <w:lang w:val="en-US"/>
        </w:rPr>
        <w:t xml:space="preserve"> (2011).</w:t>
      </w:r>
    </w:p>
    <w:p w14:paraId="55E2DFF6" w14:textId="77777777" w:rsidR="006B2E0A" w:rsidRDefault="006B2E0A" w:rsidP="00190AC2">
      <w:pPr>
        <w:rPr>
          <w:lang w:val="en-US"/>
        </w:rPr>
        <w:sectPr w:rsidR="006B2E0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E313902" w14:textId="33B97445" w:rsidR="003A6F9A" w:rsidRPr="000D5C35" w:rsidRDefault="003A6F9A" w:rsidP="003A6F9A">
      <w:pPr>
        <w:pStyle w:val="Legenda"/>
        <w:keepNext/>
        <w:rPr>
          <w:lang w:val="en-US"/>
        </w:rPr>
      </w:pPr>
      <w:r w:rsidRPr="000D5C35">
        <w:rPr>
          <w:lang w:val="en-US"/>
        </w:rPr>
        <w:lastRenderedPageBreak/>
        <w:t xml:space="preserve">Table </w:t>
      </w:r>
      <w:r>
        <w:fldChar w:fldCharType="begin"/>
      </w:r>
      <w:r w:rsidRPr="000D5C35">
        <w:rPr>
          <w:lang w:val="en-US"/>
        </w:rPr>
        <w:instrText xml:space="preserve"> SEQ Table \* ARABIC </w:instrText>
      </w:r>
      <w:r>
        <w:fldChar w:fldCharType="separate"/>
      </w:r>
      <w:r w:rsidR="002D7A7D">
        <w:rPr>
          <w:noProof/>
          <w:lang w:val="en-US"/>
        </w:rPr>
        <w:t>2</w:t>
      </w:r>
      <w:r>
        <w:fldChar w:fldCharType="end"/>
      </w:r>
      <w:r w:rsidRPr="000D5C35">
        <w:rPr>
          <w:lang w:val="en-US"/>
        </w:rPr>
        <w:t>: Pearson matrix correlation (p&lt;0</w:t>
      </w:r>
      <w:r>
        <w:rPr>
          <w:lang w:val="en-US"/>
        </w:rPr>
        <w:t>.</w:t>
      </w:r>
      <w:r w:rsidRPr="000D5C35">
        <w:rPr>
          <w:lang w:val="en-US"/>
        </w:rPr>
        <w:t xml:space="preserve">05) between major elements (Al, Fe and Mg), trace elements (As, </w:t>
      </w:r>
      <w:r>
        <w:rPr>
          <w:lang w:val="en-US"/>
        </w:rPr>
        <w:t>Ba, Cd, Co, Cr, Cu, Li, Mn, Ni, Pb, V and Zn), grain size, CaCO</w:t>
      </w:r>
      <w:r>
        <w:rPr>
          <w:vertAlign w:val="subscript"/>
          <w:lang w:val="en-US"/>
        </w:rPr>
        <w:t>3</w:t>
      </w:r>
      <w:r w:rsidR="00ED2BDF">
        <w:rPr>
          <w:lang w:val="en-US"/>
        </w:rPr>
        <w:t xml:space="preserve"> and TOC from</w:t>
      </w:r>
      <w:r>
        <w:rPr>
          <w:lang w:val="en-US"/>
        </w:rPr>
        <w:t xml:space="preserve"> three sediment cores of PAPMES (n=123).</w:t>
      </w:r>
    </w:p>
    <w:tbl>
      <w:tblPr>
        <w:tblW w:w="1423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679"/>
        <w:gridCol w:w="896"/>
        <w:gridCol w:w="616"/>
        <w:gridCol w:w="679"/>
        <w:gridCol w:w="616"/>
        <w:gridCol w:w="617"/>
        <w:gridCol w:w="680"/>
        <w:gridCol w:w="680"/>
        <w:gridCol w:w="617"/>
        <w:gridCol w:w="680"/>
        <w:gridCol w:w="680"/>
        <w:gridCol w:w="617"/>
        <w:gridCol w:w="617"/>
        <w:gridCol w:w="680"/>
        <w:gridCol w:w="680"/>
        <w:gridCol w:w="617"/>
        <w:gridCol w:w="680"/>
        <w:gridCol w:w="680"/>
        <w:gridCol w:w="617"/>
        <w:gridCol w:w="617"/>
      </w:tblGrid>
      <w:tr w:rsidR="003A6F9A" w:rsidRPr="005D326A" w14:paraId="6D82525A" w14:textId="77777777" w:rsidTr="00197EB4">
        <w:trPr>
          <w:trHeight w:val="300"/>
        </w:trPr>
        <w:tc>
          <w:tcPr>
            <w:tcW w:w="993" w:type="dxa"/>
            <w:tcBorders>
              <w:top w:val="thinThickSmallGap" w:sz="2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164C59C" w14:textId="77777777" w:rsidR="003A6F9A" w:rsidRPr="000D5C35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szCs w:val="20"/>
                <w:lang w:val="en-US" w:eastAsia="pt-BR"/>
              </w:rPr>
            </w:pPr>
          </w:p>
        </w:tc>
        <w:tc>
          <w:tcPr>
            <w:tcW w:w="67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DE13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TOC</w:t>
            </w:r>
          </w:p>
        </w:tc>
        <w:tc>
          <w:tcPr>
            <w:tcW w:w="896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6CCC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CaCO</w:t>
            </w:r>
            <w:r w:rsidRPr="005D326A">
              <w:rPr>
                <w:rFonts w:eastAsia="Times New Roman" w:cs="Arial"/>
                <w:b/>
                <w:color w:val="000000"/>
                <w:sz w:val="22"/>
                <w:vertAlign w:val="subscript"/>
                <w:lang w:eastAsia="pt-BR"/>
              </w:rPr>
              <w:t>3</w:t>
            </w:r>
          </w:p>
        </w:tc>
        <w:tc>
          <w:tcPr>
            <w:tcW w:w="616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A020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Li</w:t>
            </w:r>
          </w:p>
        </w:tc>
        <w:tc>
          <w:tcPr>
            <w:tcW w:w="679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C67F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Mg</w:t>
            </w:r>
          </w:p>
        </w:tc>
        <w:tc>
          <w:tcPr>
            <w:tcW w:w="616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7D22A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Al</w:t>
            </w:r>
          </w:p>
        </w:tc>
        <w:tc>
          <w:tcPr>
            <w:tcW w:w="617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75C3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V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9E4B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Cr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799B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Mn</w:t>
            </w:r>
          </w:p>
        </w:tc>
        <w:tc>
          <w:tcPr>
            <w:tcW w:w="617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1EB6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Fe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FF4E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Co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2335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Ni</w:t>
            </w:r>
          </w:p>
        </w:tc>
        <w:tc>
          <w:tcPr>
            <w:tcW w:w="617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8045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Cu</w:t>
            </w:r>
          </w:p>
        </w:tc>
        <w:tc>
          <w:tcPr>
            <w:tcW w:w="617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A795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Zn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E816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As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75B7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Cd</w:t>
            </w:r>
          </w:p>
        </w:tc>
        <w:tc>
          <w:tcPr>
            <w:tcW w:w="617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C67D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Ba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7FF1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Pb</w:t>
            </w:r>
          </w:p>
        </w:tc>
        <w:tc>
          <w:tcPr>
            <w:tcW w:w="680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0FAD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Sand</w:t>
            </w:r>
          </w:p>
        </w:tc>
        <w:tc>
          <w:tcPr>
            <w:tcW w:w="617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4689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Silt</w:t>
            </w:r>
          </w:p>
        </w:tc>
        <w:tc>
          <w:tcPr>
            <w:tcW w:w="617" w:type="dxa"/>
            <w:tcBorders>
              <w:top w:val="thinThickSmallGap" w:sz="2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C67A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Clay</w:t>
            </w:r>
          </w:p>
        </w:tc>
      </w:tr>
      <w:tr w:rsidR="003A6F9A" w:rsidRPr="005D326A" w14:paraId="52D495D5" w14:textId="77777777" w:rsidTr="00197EB4">
        <w:trPr>
          <w:trHeight w:val="300"/>
        </w:trPr>
        <w:tc>
          <w:tcPr>
            <w:tcW w:w="99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B9E463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TOC</w:t>
            </w:r>
          </w:p>
        </w:tc>
        <w:tc>
          <w:tcPr>
            <w:tcW w:w="679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D88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89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0C3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500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7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C88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EB8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116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60B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DEF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64A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453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340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FE9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AF5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161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517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02B6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3BE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A72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260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2C9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13B8B0CA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85009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vertAlign w:val="subscript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CaCO</w:t>
            </w:r>
            <w:r w:rsidRPr="005D326A">
              <w:rPr>
                <w:rFonts w:eastAsia="Times New Roman" w:cs="Arial"/>
                <w:b/>
                <w:color w:val="000000"/>
                <w:sz w:val="22"/>
                <w:vertAlign w:val="subscript"/>
                <w:lang w:eastAsia="pt-BR"/>
              </w:rPr>
              <w:t>3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967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-0.31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405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7C21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EC4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35E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3A1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1D0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5A66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6F3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DC0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1027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122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3F4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64B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57A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C09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1E9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D7AB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8B3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703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77864748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F62F69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Li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19E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7F9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FD0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F9D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64D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DE6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0DA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DA5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0BC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DED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95E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4D18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D40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DBE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BC3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18E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E86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B87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78C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AE0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4373D557" w14:textId="77777777" w:rsidTr="00197EB4">
        <w:trPr>
          <w:trHeight w:val="27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5699D1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Mg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CEE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18A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FF0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D3F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1F6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5B8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FF9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257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403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26A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13B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CE1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F8D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F13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FC7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06A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F3D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10F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A9D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8C0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10E30F78" w14:textId="77777777" w:rsidTr="00197EB4">
        <w:trPr>
          <w:trHeight w:val="27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DCC3A8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Al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F2C2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DDAD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0470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0.91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3010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C8AF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C22D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238C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9D30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0D8F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FF1B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7E01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D264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1592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67A0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402E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F759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FD5E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D34B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D176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7444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3CD2708F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1D5207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V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80E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E76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4191" w14:textId="77777777" w:rsidR="003A6F9A" w:rsidRPr="00D97CD9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D97CD9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F1C89" w14:textId="77777777" w:rsidR="003A6F9A" w:rsidRPr="00D97CD9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D97CD9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8AD7" w14:textId="77777777" w:rsidR="003A6F9A" w:rsidRPr="00EC555C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C555C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102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9A6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482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8E6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FE5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A2F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3A5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2C0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43B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934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F5C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2EE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C630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013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CC7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4B765B6E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34DF6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Cr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9C1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CE1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AF08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0.72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9DF94" w14:textId="77777777" w:rsidR="003A6F9A" w:rsidRPr="00D97CD9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D97CD9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312B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200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FBE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1E4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03E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D74C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C0C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5AA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AA6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27A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FD8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7DD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3BE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3A9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DB5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6C7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0425BC1B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69E7B2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Mn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6779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4E4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B80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C906" w14:textId="77777777" w:rsidR="003A6F9A" w:rsidRPr="00EC555C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C555C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B4E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1E4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0062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80F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B45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25F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3CBE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EA4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A63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872D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FE5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0345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BF6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9FE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0D1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AB4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40EFBEDE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AE0E4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Fe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6BC0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D9D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0424" w14:textId="77777777" w:rsidR="003A6F9A" w:rsidRPr="00D97CD9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D97CD9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8B0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E77D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788E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A652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5D4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225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1F0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5049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05C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057F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932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BCC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D8B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DE6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23E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0941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EA51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0E45CA6F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87A12E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Co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31F7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47B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FA6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0.87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4B00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21DB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C429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01B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0.80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3C8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A9FD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34A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2B0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FCFF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AB5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378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EB9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E15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0AC3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78D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059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229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395CA3AF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673B43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Ni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0B5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5B1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F0D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0.77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7659" w14:textId="77777777" w:rsidR="003A6F9A" w:rsidRPr="00EC555C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C555C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1E5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663CC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61A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0.86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F826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9C86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AEE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8ED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4928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5F5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CCA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C4B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596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602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26D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A15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E2AC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42339D0A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20046D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Cu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9C6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615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75F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9538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25A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E652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91C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EAC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439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BE0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937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36C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839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88D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1DB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89C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C67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803E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95BD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8BD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41110E24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11C56D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Zn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01A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615D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208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</w:t>
            </w: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86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FC4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788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0.86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9E1F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E540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A7D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07411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A58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0.85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7DD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6BA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DBE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B0FC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BC6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BD9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512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E0B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ACD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A44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67B95896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5851B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As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099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676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FFE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30F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2FD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38D4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0D6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3A4E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8EF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52C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6987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4CC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D97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5972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BD7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FDA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F84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7BAF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DF3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050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78DDEC35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C8863D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Cd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C1F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1E4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80EE" w14:textId="77777777" w:rsidR="003A6F9A" w:rsidRPr="00D97CD9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D97CD9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FD1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DC10" w14:textId="77777777" w:rsidR="003A6F9A" w:rsidRPr="00EC555C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C555C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10D4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65A4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B092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654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F4F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722F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242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E287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151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C924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EC1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4B00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F00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0CD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B5E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1E0E9B2C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4BBA66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Ba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BFF6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1CF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DD96" w14:textId="77777777" w:rsidR="003A6F9A" w:rsidRPr="00D97CD9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D97CD9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A3A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0CB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0.70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946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074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9F1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-0.19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DFCD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9999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662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1C1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9F75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327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7C01" w14:textId="77777777" w:rsidR="003A6F9A" w:rsidRPr="00E37C53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i/>
                <w:color w:val="000000"/>
                <w:sz w:val="22"/>
                <w:lang w:eastAsia="pt-BR"/>
              </w:rPr>
            </w:pPr>
            <w:r w:rsidRPr="00E37C53">
              <w:rPr>
                <w:rFonts w:eastAsia="Times New Roman" w:cs="Arial"/>
                <w:i/>
                <w:color w:val="000000"/>
                <w:sz w:val="22"/>
                <w:lang w:eastAsia="pt-BR"/>
              </w:rPr>
              <w:t>0.60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39D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89C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6D1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0E41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88D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2169A15E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163976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Pb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97D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FC0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979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0.30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64E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E53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F72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650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4B6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9F6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55A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12E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515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F7C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701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8BB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0.40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B3DF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49C3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AF83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8CA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DCB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54CD8428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6045D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Sand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7B17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FD9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07AB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EDA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C3A1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6C5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974C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D3512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D41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884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A53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38D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990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233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0E9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520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9BA7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C62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F54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917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3A6F9A" w:rsidRPr="005D326A" w14:paraId="2EF50170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B53CB0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Silt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6C8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B46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CDC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0.19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3C9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738A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AAB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71996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4BF5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7E64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8DC9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A28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8B3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11D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B39B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323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AAB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E31E8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5BB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-0.99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309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55B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</w:p>
        </w:tc>
      </w:tr>
      <w:tr w:rsidR="003A6F9A" w:rsidRPr="005D326A" w14:paraId="76507B8B" w14:textId="77777777" w:rsidTr="00197EB4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thickThinSmallGap" w:sz="2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844EDFF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b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b/>
                <w:color w:val="000000"/>
                <w:sz w:val="22"/>
                <w:lang w:eastAsia="pt-BR"/>
              </w:rPr>
              <w:t>Clay</w:t>
            </w:r>
          </w:p>
        </w:tc>
        <w:tc>
          <w:tcPr>
            <w:tcW w:w="679" w:type="dxa"/>
            <w:tcBorders>
              <w:top w:val="nil"/>
              <w:left w:val="double" w:sz="4" w:space="0" w:color="auto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B0DF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0.19</w:t>
            </w:r>
          </w:p>
        </w:tc>
        <w:tc>
          <w:tcPr>
            <w:tcW w:w="896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40E7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-0.24</w:t>
            </w:r>
          </w:p>
        </w:tc>
        <w:tc>
          <w:tcPr>
            <w:tcW w:w="616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B61C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>
              <w:rPr>
                <w:rFonts w:eastAsia="Times New Roman" w:cs="Arial"/>
                <w:color w:val="000000"/>
                <w:sz w:val="22"/>
                <w:lang w:eastAsia="pt-BR"/>
              </w:rPr>
              <w:t>-</w:t>
            </w:r>
          </w:p>
        </w:tc>
        <w:tc>
          <w:tcPr>
            <w:tcW w:w="679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3609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6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C80E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9084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FBC8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11338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1C43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232FA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A59FE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B2F73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1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8483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8109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-0.30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084A9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0.30</w:t>
            </w:r>
          </w:p>
        </w:tc>
        <w:tc>
          <w:tcPr>
            <w:tcW w:w="61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E1624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0.35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45F9D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0.22</w:t>
            </w:r>
          </w:p>
        </w:tc>
        <w:tc>
          <w:tcPr>
            <w:tcW w:w="68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4B95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-0.37</w:t>
            </w:r>
          </w:p>
        </w:tc>
        <w:tc>
          <w:tcPr>
            <w:tcW w:w="61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62381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0.28</w:t>
            </w:r>
          </w:p>
        </w:tc>
        <w:tc>
          <w:tcPr>
            <w:tcW w:w="61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CE600" w14:textId="77777777" w:rsidR="003A6F9A" w:rsidRPr="005D326A" w:rsidRDefault="003A6F9A" w:rsidP="00197E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22"/>
                <w:lang w:eastAsia="pt-BR"/>
              </w:rPr>
            </w:pPr>
            <w:r w:rsidRPr="005D326A">
              <w:rPr>
                <w:rFonts w:eastAsia="Times New Roman" w:cs="Arial"/>
                <w:color w:val="000000"/>
                <w:sz w:val="22"/>
                <w:lang w:eastAsia="pt-BR"/>
              </w:rPr>
              <w:t>1.00</w:t>
            </w:r>
          </w:p>
        </w:tc>
      </w:tr>
    </w:tbl>
    <w:p w14:paraId="08A072EB" w14:textId="77777777" w:rsidR="003A6F9A" w:rsidRPr="00331A2F" w:rsidRDefault="003A6F9A" w:rsidP="003A6F9A">
      <w:pPr>
        <w:pStyle w:val="PargrafodaLista"/>
        <w:numPr>
          <w:ilvl w:val="0"/>
          <w:numId w:val="6"/>
        </w:numPr>
        <w:rPr>
          <w:sz w:val="20"/>
          <w:lang w:val="en-US"/>
        </w:rPr>
      </w:pPr>
      <w:r w:rsidRPr="00331A2F">
        <w:rPr>
          <w:sz w:val="20"/>
          <w:lang w:val="en-US"/>
        </w:rPr>
        <w:t>Italic numbers are correlation higher than 0.50 (strong correlation).</w:t>
      </w:r>
    </w:p>
    <w:p w14:paraId="0E6558BF" w14:textId="77777777" w:rsidR="003A6F9A" w:rsidRDefault="003A6F9A" w:rsidP="003A6F9A">
      <w:pPr>
        <w:pStyle w:val="PargrafodaLista"/>
        <w:numPr>
          <w:ilvl w:val="0"/>
          <w:numId w:val="6"/>
        </w:numPr>
        <w:rPr>
          <w:sz w:val="20"/>
          <w:lang w:val="en-US"/>
        </w:rPr>
      </w:pPr>
      <w:r w:rsidRPr="00331A2F">
        <w:rPr>
          <w:sz w:val="20"/>
          <w:lang w:val="en-US"/>
        </w:rPr>
        <w:t>Bold numbers are correlations higher than 0.70 (very strong correlation).</w:t>
      </w:r>
    </w:p>
    <w:p w14:paraId="379D0763" w14:textId="77777777" w:rsidR="003A6F9A" w:rsidRDefault="003A6F9A" w:rsidP="00190AC2">
      <w:pPr>
        <w:rPr>
          <w:lang w:val="en-US"/>
        </w:rPr>
        <w:sectPr w:rsidR="003A6F9A" w:rsidSect="003A6F9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5344F93C" w14:textId="4AEC9AAB" w:rsidR="00FD591D" w:rsidRDefault="002D7A7D" w:rsidP="00FD591D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1273299" wp14:editId="45E70661">
            <wp:extent cx="7315200" cy="4848225"/>
            <wp:effectExtent l="0" t="0" r="0" b="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5149" w14:textId="03A98C25" w:rsidR="00FD591D" w:rsidRPr="00FD591D" w:rsidRDefault="00FD591D" w:rsidP="00FD591D">
      <w:pPr>
        <w:pStyle w:val="Legenda"/>
        <w:rPr>
          <w:lang w:val="en-US"/>
        </w:rPr>
      </w:pPr>
      <w:r w:rsidRPr="00FD591D">
        <w:rPr>
          <w:lang w:val="en-US"/>
        </w:rPr>
        <w:t>Fig</w:t>
      </w:r>
      <w:r w:rsidR="00123D66">
        <w:rPr>
          <w:lang w:val="en-US"/>
        </w:rPr>
        <w:t>.</w:t>
      </w:r>
      <w:r w:rsidRPr="00FD591D">
        <w:rPr>
          <w:lang w:val="en-US"/>
        </w:rPr>
        <w:t xml:space="preserve"> </w:t>
      </w:r>
      <w:r>
        <w:fldChar w:fldCharType="begin"/>
      </w:r>
      <w:r w:rsidRPr="00FD591D">
        <w:rPr>
          <w:lang w:val="en-US"/>
        </w:rPr>
        <w:instrText xml:space="preserve"> SEQ Figure \* ARABIC </w:instrText>
      </w:r>
      <w:r>
        <w:fldChar w:fldCharType="separate"/>
      </w:r>
      <w:r w:rsidR="00C861F7">
        <w:rPr>
          <w:noProof/>
          <w:lang w:val="en-US"/>
        </w:rPr>
        <w:t>12</w:t>
      </w:r>
      <w:r>
        <w:fldChar w:fldCharType="end"/>
      </w:r>
      <w:r w:rsidRPr="00FD591D">
        <w:rPr>
          <w:lang w:val="en-US"/>
        </w:rPr>
        <w:t xml:space="preserve">: Major and trace elements enrichment factor </w:t>
      </w:r>
      <w:r>
        <w:rPr>
          <w:lang w:val="en-US"/>
        </w:rPr>
        <w:t>vertical distributions for PA05, 9bnorte and PM01 sediment cores.</w:t>
      </w:r>
      <w:r w:rsidRPr="00FD591D">
        <w:rPr>
          <w:lang w:val="en-US"/>
        </w:rPr>
        <w:t xml:space="preserve"> </w:t>
      </w:r>
    </w:p>
    <w:p w14:paraId="44AD12DE" w14:textId="77777777" w:rsidR="00FD591D" w:rsidRPr="00FD591D" w:rsidRDefault="00FD591D" w:rsidP="00FD591D">
      <w:pPr>
        <w:rPr>
          <w:lang w:val="en-US"/>
        </w:rPr>
        <w:sectPr w:rsidR="00FD591D" w:rsidRPr="00FD591D" w:rsidSect="00FD591D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EB9B513" w14:textId="77777777" w:rsidR="00FD591D" w:rsidRDefault="00FD591D" w:rsidP="00190AC2">
      <w:pPr>
        <w:rPr>
          <w:b/>
          <w:lang w:val="en-US"/>
        </w:rPr>
      </w:pPr>
      <w:r w:rsidRPr="00FD591D">
        <w:rPr>
          <w:b/>
          <w:lang w:val="en-US"/>
        </w:rPr>
        <w:lastRenderedPageBreak/>
        <w:t>Conclusion</w:t>
      </w:r>
    </w:p>
    <w:p w14:paraId="2B769DA7" w14:textId="7CF9C890" w:rsidR="006D255E" w:rsidRDefault="007659A5" w:rsidP="00190AC2">
      <w:pPr>
        <w:rPr>
          <w:lang w:val="en-US"/>
        </w:rPr>
      </w:pPr>
      <w:r w:rsidRPr="007659A5">
        <w:rPr>
          <w:lang w:val="en-US"/>
        </w:rPr>
        <w:t xml:space="preserve">The </w:t>
      </w:r>
      <w:r w:rsidR="00EE4C1A">
        <w:rPr>
          <w:lang w:val="en-US"/>
        </w:rPr>
        <w:t>PAPMES</w:t>
      </w:r>
      <w:r w:rsidRPr="007659A5">
        <w:rPr>
          <w:lang w:val="en-US"/>
        </w:rPr>
        <w:t xml:space="preserve"> </w:t>
      </w:r>
      <w:r w:rsidR="0044280A">
        <w:rPr>
          <w:lang w:val="en-US"/>
        </w:rPr>
        <w:t xml:space="preserve">sediments have </w:t>
      </w:r>
      <w:r w:rsidRPr="007659A5">
        <w:rPr>
          <w:lang w:val="en-US"/>
        </w:rPr>
        <w:t xml:space="preserve">high </w:t>
      </w:r>
      <w:r w:rsidR="0044280A">
        <w:rPr>
          <w:lang w:val="en-US"/>
        </w:rPr>
        <w:t>amounts</w:t>
      </w:r>
      <w:r w:rsidR="0044280A" w:rsidRPr="007659A5">
        <w:rPr>
          <w:lang w:val="en-US"/>
        </w:rPr>
        <w:t xml:space="preserve"> </w:t>
      </w:r>
      <w:r w:rsidRPr="007659A5">
        <w:rPr>
          <w:lang w:val="en-US"/>
        </w:rPr>
        <w:t xml:space="preserve">of organic </w:t>
      </w:r>
      <w:r w:rsidR="009F6A14">
        <w:rPr>
          <w:lang w:val="en-US"/>
        </w:rPr>
        <w:t>carbon</w:t>
      </w:r>
      <w:r w:rsidRPr="007659A5">
        <w:rPr>
          <w:lang w:val="en-US"/>
        </w:rPr>
        <w:t xml:space="preserve"> </w:t>
      </w:r>
      <w:r w:rsidR="006D255E">
        <w:rPr>
          <w:lang w:val="en-US"/>
        </w:rPr>
        <w:t>derived from</w:t>
      </w:r>
      <w:r w:rsidRPr="007659A5">
        <w:rPr>
          <w:lang w:val="en-US"/>
        </w:rPr>
        <w:t xml:space="preserve"> </w:t>
      </w:r>
      <w:r w:rsidR="00EE4C1A" w:rsidRPr="00EE4C1A">
        <w:rPr>
          <w:lang w:val="en-US"/>
        </w:rPr>
        <w:t>C</w:t>
      </w:r>
      <w:r w:rsidR="00EE4C1A">
        <w:rPr>
          <w:vertAlign w:val="subscript"/>
          <w:lang w:val="en-US"/>
        </w:rPr>
        <w:t>3</w:t>
      </w:r>
      <w:r w:rsidR="00EE4C1A">
        <w:rPr>
          <w:lang w:val="en-US"/>
        </w:rPr>
        <w:t xml:space="preserve"> </w:t>
      </w:r>
      <w:r w:rsidR="00EE4C1A" w:rsidRPr="00EE4C1A">
        <w:rPr>
          <w:lang w:val="en-US"/>
        </w:rPr>
        <w:t>terrestrial</w:t>
      </w:r>
      <w:r w:rsidR="00EE4C1A">
        <w:rPr>
          <w:lang w:val="en-US"/>
        </w:rPr>
        <w:t xml:space="preserve"> plants, </w:t>
      </w:r>
      <w:r w:rsidR="0044280A">
        <w:rPr>
          <w:lang w:val="en-US"/>
        </w:rPr>
        <w:t xml:space="preserve">probably </w:t>
      </w:r>
      <w:r w:rsidRPr="007659A5">
        <w:rPr>
          <w:lang w:val="en-US"/>
        </w:rPr>
        <w:t>mangroves, with dissolved fluvial and marine</w:t>
      </w:r>
      <w:r w:rsidR="006D255E">
        <w:rPr>
          <w:lang w:val="en-US"/>
        </w:rPr>
        <w:t xml:space="preserve"> material contributions, especially</w:t>
      </w:r>
      <w:r w:rsidRPr="007659A5">
        <w:rPr>
          <w:lang w:val="en-US"/>
        </w:rPr>
        <w:t xml:space="preserve"> ne</w:t>
      </w:r>
      <w:r w:rsidR="006D255E">
        <w:rPr>
          <w:lang w:val="en-US"/>
        </w:rPr>
        <w:t>ar the mouth of the estuary. This</w:t>
      </w:r>
      <w:r w:rsidRPr="007659A5">
        <w:rPr>
          <w:lang w:val="en-US"/>
        </w:rPr>
        <w:t xml:space="preserve"> </w:t>
      </w:r>
      <w:r w:rsidR="006F16D9">
        <w:rPr>
          <w:lang w:val="en-US"/>
        </w:rPr>
        <w:t xml:space="preserve">finding suggests </w:t>
      </w:r>
      <w:r w:rsidR="009F6A14">
        <w:rPr>
          <w:lang w:val="en-US"/>
        </w:rPr>
        <w:t>that</w:t>
      </w:r>
      <w:r w:rsidR="006F16D9">
        <w:rPr>
          <w:lang w:val="en-US"/>
        </w:rPr>
        <w:t xml:space="preserve"> the</w:t>
      </w:r>
      <w:r w:rsidR="009F6A14">
        <w:rPr>
          <w:lang w:val="en-US"/>
        </w:rPr>
        <w:t xml:space="preserve"> mangrove ecosystem around the estuary is the main source of organic material to the sediments of PAPMES.</w:t>
      </w:r>
      <w:r w:rsidR="00915C64">
        <w:rPr>
          <w:lang w:val="en-US"/>
        </w:rPr>
        <w:t xml:space="preserve"> </w:t>
      </w:r>
      <w:r w:rsidR="003E3A86">
        <w:rPr>
          <w:lang w:val="en-US"/>
        </w:rPr>
        <w:t>In</w:t>
      </w:r>
      <w:r w:rsidR="00D95D6E">
        <w:rPr>
          <w:lang w:val="en-US"/>
        </w:rPr>
        <w:t xml:space="preserve"> </w:t>
      </w:r>
      <w:r w:rsidR="003E3A86">
        <w:rPr>
          <w:lang w:val="en-US"/>
        </w:rPr>
        <w:t>spite of the</w:t>
      </w:r>
      <w:r w:rsidR="006D255E" w:rsidRPr="006D255E">
        <w:rPr>
          <w:lang w:val="en-US"/>
        </w:rPr>
        <w:t xml:space="preserve"> high c</w:t>
      </w:r>
      <w:r w:rsidR="006D255E">
        <w:rPr>
          <w:lang w:val="en-US"/>
        </w:rPr>
        <w:t xml:space="preserve">oncentration of </w:t>
      </w:r>
      <w:r w:rsidR="009F6A14">
        <w:rPr>
          <w:lang w:val="en-US"/>
        </w:rPr>
        <w:t xml:space="preserve">organic carbon and </w:t>
      </w:r>
      <w:r w:rsidR="006D255E">
        <w:rPr>
          <w:lang w:val="en-US"/>
        </w:rPr>
        <w:t xml:space="preserve">hydrocarbons, the </w:t>
      </w:r>
      <w:r w:rsidR="006D255E" w:rsidRPr="006D255E">
        <w:rPr>
          <w:lang w:val="en-US"/>
        </w:rPr>
        <w:t>PAPM</w:t>
      </w:r>
      <w:r w:rsidR="006D255E">
        <w:rPr>
          <w:lang w:val="en-US"/>
        </w:rPr>
        <w:t>ES</w:t>
      </w:r>
      <w:r w:rsidR="006D255E" w:rsidRPr="006D255E">
        <w:rPr>
          <w:lang w:val="en-US"/>
        </w:rPr>
        <w:t xml:space="preserve"> showed no contamination</w:t>
      </w:r>
      <w:r w:rsidR="006D255E">
        <w:rPr>
          <w:lang w:val="en-US"/>
        </w:rPr>
        <w:t xml:space="preserve"> characteristic </w:t>
      </w:r>
      <w:r w:rsidR="003E3A86">
        <w:rPr>
          <w:lang w:val="en-US"/>
        </w:rPr>
        <w:t xml:space="preserve">of </w:t>
      </w:r>
      <w:r w:rsidR="006D255E">
        <w:rPr>
          <w:lang w:val="en-US"/>
        </w:rPr>
        <w:t>petroge</w:t>
      </w:r>
      <w:r w:rsidR="006D255E" w:rsidRPr="006D255E">
        <w:rPr>
          <w:lang w:val="en-US"/>
        </w:rPr>
        <w:t xml:space="preserve">nic compounds. </w:t>
      </w:r>
      <w:r w:rsidR="009F6A14">
        <w:rPr>
          <w:lang w:val="en-US"/>
        </w:rPr>
        <w:t xml:space="preserve">Furthermore, </w:t>
      </w:r>
      <w:r w:rsidR="006D255E" w:rsidRPr="006D255E">
        <w:rPr>
          <w:lang w:val="en-US"/>
        </w:rPr>
        <w:t>organic</w:t>
      </w:r>
      <w:r w:rsidR="00EE4C1A">
        <w:rPr>
          <w:lang w:val="en-US"/>
        </w:rPr>
        <w:t xml:space="preserve"> carbon and hydrocarbons</w:t>
      </w:r>
      <w:r w:rsidR="006D255E" w:rsidRPr="006D255E">
        <w:rPr>
          <w:lang w:val="en-US"/>
        </w:rPr>
        <w:t xml:space="preserve"> </w:t>
      </w:r>
      <w:r w:rsidR="003E3A86" w:rsidRPr="006D255E">
        <w:rPr>
          <w:lang w:val="en-US"/>
        </w:rPr>
        <w:t>d</w:t>
      </w:r>
      <w:r w:rsidR="003E3A86">
        <w:rPr>
          <w:lang w:val="en-US"/>
        </w:rPr>
        <w:t>id</w:t>
      </w:r>
      <w:r w:rsidR="003E3A86" w:rsidRPr="006D255E">
        <w:rPr>
          <w:lang w:val="en-US"/>
        </w:rPr>
        <w:t xml:space="preserve"> </w:t>
      </w:r>
      <w:r w:rsidR="006D255E" w:rsidRPr="006D255E">
        <w:rPr>
          <w:lang w:val="en-US"/>
        </w:rPr>
        <w:t xml:space="preserve">not show any relationship with metals or arsenic, indicating that </w:t>
      </w:r>
      <w:r w:rsidR="0044280A">
        <w:rPr>
          <w:lang w:val="en-US"/>
        </w:rPr>
        <w:t xml:space="preserve">the sources of these </w:t>
      </w:r>
      <w:r w:rsidR="006D255E" w:rsidRPr="006D255E">
        <w:rPr>
          <w:lang w:val="en-US"/>
        </w:rPr>
        <w:t xml:space="preserve">organic compounds </w:t>
      </w:r>
      <w:r w:rsidR="0044280A">
        <w:rPr>
          <w:lang w:val="en-US"/>
        </w:rPr>
        <w:t xml:space="preserve">and elements </w:t>
      </w:r>
      <w:r w:rsidR="003E3A86">
        <w:rPr>
          <w:lang w:val="en-US"/>
        </w:rPr>
        <w:t>are</w:t>
      </w:r>
      <w:r w:rsidR="003E3A86" w:rsidRPr="006D255E">
        <w:rPr>
          <w:lang w:val="en-US"/>
        </w:rPr>
        <w:t xml:space="preserve"> </w:t>
      </w:r>
      <w:r w:rsidR="0044280A">
        <w:rPr>
          <w:lang w:val="en-US"/>
        </w:rPr>
        <w:t>decoupled</w:t>
      </w:r>
      <w:r w:rsidR="006D255E" w:rsidRPr="006D255E">
        <w:rPr>
          <w:lang w:val="en-US"/>
        </w:rPr>
        <w:t>.</w:t>
      </w:r>
    </w:p>
    <w:p w14:paraId="008AD02F" w14:textId="74BA6409" w:rsidR="006D255E" w:rsidRDefault="0044280A" w:rsidP="00190AC2">
      <w:pPr>
        <w:rPr>
          <w:lang w:val="en-US"/>
        </w:rPr>
      </w:pPr>
      <w:r>
        <w:rPr>
          <w:lang w:val="en-US"/>
        </w:rPr>
        <w:t>F</w:t>
      </w:r>
      <w:r w:rsidR="00DB5E40">
        <w:rPr>
          <w:lang w:val="en-US"/>
        </w:rPr>
        <w:t>ine</w:t>
      </w:r>
      <w:r w:rsidR="006D255E" w:rsidRPr="006D255E">
        <w:rPr>
          <w:lang w:val="en-US"/>
        </w:rPr>
        <w:t xml:space="preserve"> particles (silt an</w:t>
      </w:r>
      <w:r w:rsidR="006D255E">
        <w:rPr>
          <w:lang w:val="en-US"/>
        </w:rPr>
        <w:t>d clay)</w:t>
      </w:r>
      <w:r w:rsidR="006D255E" w:rsidRPr="006D255E">
        <w:rPr>
          <w:lang w:val="en-US"/>
        </w:rPr>
        <w:t xml:space="preserve"> have little</w:t>
      </w:r>
      <w:r w:rsidR="00134130">
        <w:rPr>
          <w:lang w:val="en-US"/>
        </w:rPr>
        <w:t xml:space="preserve"> (As, Cd, Co, Cr, Li, Mg, Mn, Ni,</w:t>
      </w:r>
      <w:r w:rsidR="002533C2">
        <w:rPr>
          <w:lang w:val="en-US"/>
        </w:rPr>
        <w:t xml:space="preserve"> Pb and</w:t>
      </w:r>
      <w:r w:rsidR="00134130">
        <w:rPr>
          <w:lang w:val="en-US"/>
        </w:rPr>
        <w:t xml:space="preserve"> Zn) or no (</w:t>
      </w:r>
      <w:r w:rsidR="002533C2">
        <w:rPr>
          <w:lang w:val="en-US"/>
        </w:rPr>
        <w:t>Al, Cu, Fe and V)</w:t>
      </w:r>
      <w:r w:rsidR="006D255E" w:rsidRPr="006D255E">
        <w:rPr>
          <w:lang w:val="en-US"/>
        </w:rPr>
        <w:t xml:space="preserve"> influence on the distribution</w:t>
      </w:r>
      <w:r>
        <w:rPr>
          <w:lang w:val="en-US"/>
        </w:rPr>
        <w:t xml:space="preserve"> of trace metals and As</w:t>
      </w:r>
      <w:r w:rsidR="00DB5E40">
        <w:rPr>
          <w:lang w:val="en-US"/>
        </w:rPr>
        <w:t xml:space="preserve"> </w:t>
      </w:r>
      <w:r w:rsidR="006D255E" w:rsidRPr="006D255E">
        <w:rPr>
          <w:lang w:val="en-US"/>
        </w:rPr>
        <w:t>in the sediment</w:t>
      </w:r>
      <w:r w:rsidR="00DB5E40">
        <w:rPr>
          <w:lang w:val="en-US"/>
        </w:rPr>
        <w:t xml:space="preserve">s. The </w:t>
      </w:r>
      <w:r w:rsidR="003709CC" w:rsidRPr="006D255E">
        <w:rPr>
          <w:lang w:val="en-US"/>
        </w:rPr>
        <w:t xml:space="preserve">terrigenous </w:t>
      </w:r>
      <w:r>
        <w:rPr>
          <w:lang w:val="en-US"/>
        </w:rPr>
        <w:t xml:space="preserve">lithogenic </w:t>
      </w:r>
      <w:r w:rsidR="003709CC">
        <w:rPr>
          <w:lang w:val="en-US"/>
        </w:rPr>
        <w:t xml:space="preserve">supply </w:t>
      </w:r>
      <w:r>
        <w:rPr>
          <w:lang w:val="en-US"/>
        </w:rPr>
        <w:t>(</w:t>
      </w:r>
      <w:r w:rsidR="003709CC" w:rsidRPr="006D255E">
        <w:rPr>
          <w:lang w:val="en-US"/>
        </w:rPr>
        <w:t>iron and manganese</w:t>
      </w:r>
      <w:r w:rsidR="003709CC" w:rsidRPr="00DB5E40">
        <w:rPr>
          <w:lang w:val="en-US"/>
        </w:rPr>
        <w:t xml:space="preserve"> </w:t>
      </w:r>
      <w:r w:rsidR="003709CC">
        <w:rPr>
          <w:lang w:val="en-US"/>
        </w:rPr>
        <w:t>oxy-</w:t>
      </w:r>
      <w:r w:rsidR="003709CC" w:rsidRPr="006D255E">
        <w:rPr>
          <w:lang w:val="en-US"/>
        </w:rPr>
        <w:t>hydroxides for arsenic</w:t>
      </w:r>
      <w:r>
        <w:rPr>
          <w:lang w:val="en-US"/>
        </w:rPr>
        <w:t>)</w:t>
      </w:r>
      <w:r w:rsidR="003709CC">
        <w:rPr>
          <w:lang w:val="en-US"/>
        </w:rPr>
        <w:t xml:space="preserve"> were </w:t>
      </w:r>
      <w:r w:rsidR="00DB5E40">
        <w:rPr>
          <w:lang w:val="en-US"/>
        </w:rPr>
        <w:t>main</w:t>
      </w:r>
      <w:r w:rsidR="003709CC">
        <w:rPr>
          <w:lang w:val="en-US"/>
        </w:rPr>
        <w:t>ly</w:t>
      </w:r>
      <w:r w:rsidR="006D255E" w:rsidRPr="006D255E">
        <w:rPr>
          <w:lang w:val="en-US"/>
        </w:rPr>
        <w:t xml:space="preserve"> responsible for</w:t>
      </w:r>
      <w:r w:rsidR="003709CC">
        <w:rPr>
          <w:lang w:val="en-US"/>
        </w:rPr>
        <w:t xml:space="preserve"> </w:t>
      </w:r>
      <w:r w:rsidR="00481FF7">
        <w:rPr>
          <w:lang w:val="en-US"/>
        </w:rPr>
        <w:t xml:space="preserve">the </w:t>
      </w:r>
      <w:r w:rsidR="00481FF7" w:rsidRPr="006D255E">
        <w:rPr>
          <w:lang w:val="en-US"/>
        </w:rPr>
        <w:t>distribution</w:t>
      </w:r>
      <w:r w:rsidR="00DB5E40">
        <w:rPr>
          <w:lang w:val="en-US"/>
        </w:rPr>
        <w:t xml:space="preserve"> of these elements</w:t>
      </w:r>
      <w:r w:rsidR="006D255E" w:rsidRPr="006D255E">
        <w:rPr>
          <w:lang w:val="en-US"/>
        </w:rPr>
        <w:t xml:space="preserve">. </w:t>
      </w:r>
      <w:r w:rsidR="00DB5E40">
        <w:rPr>
          <w:lang w:val="en-US"/>
        </w:rPr>
        <w:t>The</w:t>
      </w:r>
      <w:r w:rsidR="006D255E" w:rsidRPr="006D255E">
        <w:rPr>
          <w:lang w:val="en-US"/>
        </w:rPr>
        <w:t xml:space="preserve"> high concentrations</w:t>
      </w:r>
      <w:r w:rsidR="00DB5E40">
        <w:rPr>
          <w:lang w:val="en-US"/>
        </w:rPr>
        <w:t xml:space="preserve"> of arsenic</w:t>
      </w:r>
      <w:r w:rsidR="006D255E" w:rsidRPr="006D255E">
        <w:rPr>
          <w:lang w:val="en-US"/>
        </w:rPr>
        <w:t xml:space="preserve"> </w:t>
      </w:r>
      <w:r w:rsidR="003B5C03">
        <w:rPr>
          <w:lang w:val="en-US"/>
        </w:rPr>
        <w:t>in all of</w:t>
      </w:r>
      <w:r w:rsidR="003B5C03" w:rsidRPr="006D255E">
        <w:rPr>
          <w:lang w:val="en-US"/>
        </w:rPr>
        <w:t xml:space="preserve"> </w:t>
      </w:r>
      <w:r w:rsidR="006D255E" w:rsidRPr="006D255E">
        <w:rPr>
          <w:lang w:val="en-US"/>
        </w:rPr>
        <w:t xml:space="preserve">the </w:t>
      </w:r>
      <w:r w:rsidRPr="006D255E">
        <w:rPr>
          <w:lang w:val="en-US"/>
        </w:rPr>
        <w:t>sediment</w:t>
      </w:r>
      <w:r>
        <w:rPr>
          <w:lang w:val="en-US"/>
        </w:rPr>
        <w:t>s</w:t>
      </w:r>
      <w:r w:rsidR="003B5C03">
        <w:rPr>
          <w:lang w:val="en-US"/>
        </w:rPr>
        <w:t xml:space="preserve"> analysed</w:t>
      </w:r>
      <w:r w:rsidRPr="006D255E">
        <w:rPr>
          <w:lang w:val="en-US"/>
        </w:rPr>
        <w:t xml:space="preserve"> </w:t>
      </w:r>
      <w:r w:rsidR="003B5C03">
        <w:rPr>
          <w:lang w:val="en-US"/>
        </w:rPr>
        <w:t>suggest that</w:t>
      </w:r>
      <w:r w:rsidR="003709CC">
        <w:rPr>
          <w:lang w:val="en-US"/>
        </w:rPr>
        <w:t xml:space="preserve"> t</w:t>
      </w:r>
      <w:r w:rsidR="003709CC" w:rsidRPr="006D255E">
        <w:rPr>
          <w:lang w:val="en-US"/>
        </w:rPr>
        <w:t xml:space="preserve">he </w:t>
      </w:r>
      <w:r w:rsidR="00DB5E40">
        <w:rPr>
          <w:lang w:val="en-US"/>
        </w:rPr>
        <w:t xml:space="preserve">Barreiras Group </w:t>
      </w:r>
      <w:r w:rsidR="00DA7C41">
        <w:rPr>
          <w:lang w:val="en-US"/>
        </w:rPr>
        <w:t>f</w:t>
      </w:r>
      <w:r w:rsidR="00DB5E40">
        <w:rPr>
          <w:lang w:val="en-US"/>
        </w:rPr>
        <w:t xml:space="preserve">ormation </w:t>
      </w:r>
      <w:r w:rsidR="003B5C03">
        <w:rPr>
          <w:lang w:val="en-US"/>
        </w:rPr>
        <w:t>is</w:t>
      </w:r>
      <w:r w:rsidR="003B5C03" w:rsidRPr="006D255E">
        <w:rPr>
          <w:lang w:val="en-US"/>
        </w:rPr>
        <w:t xml:space="preserve"> </w:t>
      </w:r>
      <w:r w:rsidR="006D255E" w:rsidRPr="006D255E">
        <w:rPr>
          <w:lang w:val="en-US"/>
        </w:rPr>
        <w:t>the main source of this element to PAPM</w:t>
      </w:r>
      <w:r w:rsidR="00DB5E40">
        <w:rPr>
          <w:lang w:val="en-US"/>
        </w:rPr>
        <w:t>ES.</w:t>
      </w:r>
    </w:p>
    <w:p w14:paraId="68615D9C" w14:textId="73952DA2" w:rsidR="00DB5E40" w:rsidRDefault="00D859B6" w:rsidP="00190AC2">
      <w:pPr>
        <w:rPr>
          <w:lang w:val="en-US"/>
        </w:rPr>
      </w:pPr>
      <w:r>
        <w:rPr>
          <w:lang w:val="en-US"/>
        </w:rPr>
        <w:t>S</w:t>
      </w:r>
      <w:r w:rsidR="00DB5E40" w:rsidRPr="00DB5E40">
        <w:rPr>
          <w:lang w:val="en-US"/>
        </w:rPr>
        <w:t>ediments</w:t>
      </w:r>
      <w:r>
        <w:rPr>
          <w:lang w:val="en-US"/>
        </w:rPr>
        <w:t xml:space="preserve"> of PAPMES</w:t>
      </w:r>
      <w:r w:rsidR="00DB5E40" w:rsidRPr="00DB5E40">
        <w:rPr>
          <w:lang w:val="en-US"/>
        </w:rPr>
        <w:t xml:space="preserve"> showed no evidence of a high enrichment of metals and arsenic derived from </w:t>
      </w:r>
      <w:r w:rsidR="00DB5E40">
        <w:rPr>
          <w:lang w:val="en-US"/>
        </w:rPr>
        <w:t xml:space="preserve">human activity, except </w:t>
      </w:r>
      <w:r w:rsidR="0044280A">
        <w:rPr>
          <w:lang w:val="en-US"/>
        </w:rPr>
        <w:t>in the vicinity of</w:t>
      </w:r>
      <w:r w:rsidR="00DB5E40" w:rsidRPr="00DB5E40">
        <w:rPr>
          <w:lang w:val="en-US"/>
        </w:rPr>
        <w:t xml:space="preserve"> 9bnorte. </w:t>
      </w:r>
      <w:r w:rsidR="0044280A" w:rsidRPr="00DB5E40">
        <w:rPr>
          <w:lang w:val="en-US"/>
        </w:rPr>
        <w:t>Th</w:t>
      </w:r>
      <w:r w:rsidR="0044280A">
        <w:rPr>
          <w:lang w:val="en-US"/>
        </w:rPr>
        <w:t xml:space="preserve">e </w:t>
      </w:r>
      <w:r w:rsidR="00DB5E40" w:rsidRPr="00DB5E40">
        <w:rPr>
          <w:lang w:val="en-US"/>
        </w:rPr>
        <w:t>enrichment of the elements As, Co, Cr, Cr, Fe, Mg, Mn, Ni, Pb, V and Zn</w:t>
      </w:r>
      <w:r w:rsidR="003709CC">
        <w:rPr>
          <w:lang w:val="en-US"/>
        </w:rPr>
        <w:t xml:space="preserve"> in </w:t>
      </w:r>
      <w:r w:rsidR="00481FF7">
        <w:rPr>
          <w:lang w:val="en-US"/>
        </w:rPr>
        <w:t>the</w:t>
      </w:r>
      <w:r w:rsidR="003709CC" w:rsidRPr="00DB5E40">
        <w:rPr>
          <w:lang w:val="en-US"/>
        </w:rPr>
        <w:t xml:space="preserve"> </w:t>
      </w:r>
      <w:r w:rsidR="00650EAB">
        <w:rPr>
          <w:lang w:val="en-US"/>
        </w:rPr>
        <w:t>estuary</w:t>
      </w:r>
      <w:r w:rsidR="003709CC">
        <w:rPr>
          <w:lang w:val="en-US"/>
        </w:rPr>
        <w:t xml:space="preserve"> </w:t>
      </w:r>
      <w:r w:rsidR="00DB5E40" w:rsidRPr="00DB5E40">
        <w:rPr>
          <w:lang w:val="en-US"/>
        </w:rPr>
        <w:t xml:space="preserve">has been associated with deforestation for </w:t>
      </w:r>
      <w:r w:rsidR="00DE03C4">
        <w:rPr>
          <w:lang w:val="en-US"/>
        </w:rPr>
        <w:t>charcoal</w:t>
      </w:r>
      <w:r w:rsidR="00DB5E40">
        <w:rPr>
          <w:lang w:val="en-US"/>
        </w:rPr>
        <w:t xml:space="preserve"> </w:t>
      </w:r>
      <w:r w:rsidR="00DB5E40" w:rsidRPr="00DB5E40">
        <w:rPr>
          <w:lang w:val="en-US"/>
        </w:rPr>
        <w:t>production</w:t>
      </w:r>
      <w:r w:rsidR="00FE4B2B">
        <w:rPr>
          <w:lang w:val="en-US"/>
        </w:rPr>
        <w:t xml:space="preserve"> started in the </w:t>
      </w:r>
      <w:r w:rsidR="00583A2F">
        <w:rPr>
          <w:lang w:val="en-US"/>
        </w:rPr>
        <w:t>mid-5</w:t>
      </w:r>
      <w:r w:rsidR="00FE4B2B">
        <w:rPr>
          <w:lang w:val="en-US"/>
        </w:rPr>
        <w:t>0’s</w:t>
      </w:r>
      <w:r w:rsidR="00DB5E40" w:rsidRPr="00DB5E40">
        <w:rPr>
          <w:lang w:val="en-US"/>
        </w:rPr>
        <w:t xml:space="preserve">, </w:t>
      </w:r>
      <w:r w:rsidR="00DB5E40">
        <w:rPr>
          <w:lang w:val="en-US"/>
        </w:rPr>
        <w:t xml:space="preserve">enhancing the </w:t>
      </w:r>
      <w:r w:rsidR="00DB5E40" w:rsidRPr="00DB5E40">
        <w:rPr>
          <w:lang w:val="en-US"/>
        </w:rPr>
        <w:t>expos</w:t>
      </w:r>
      <w:r w:rsidR="00DB5E40">
        <w:rPr>
          <w:lang w:val="en-US"/>
        </w:rPr>
        <w:t>ed</w:t>
      </w:r>
      <w:r w:rsidR="00DB5E40" w:rsidRPr="00DB5E40">
        <w:rPr>
          <w:lang w:val="en-US"/>
        </w:rPr>
        <w:t xml:space="preserve"> soil</w:t>
      </w:r>
      <w:r w:rsidR="00DB5E40">
        <w:rPr>
          <w:lang w:val="en-US"/>
        </w:rPr>
        <w:t xml:space="preserve"> to</w:t>
      </w:r>
      <w:r w:rsidR="00DB5E40" w:rsidRPr="00DB5E40">
        <w:rPr>
          <w:lang w:val="en-US"/>
        </w:rPr>
        <w:t xml:space="preserve"> </w:t>
      </w:r>
      <w:r w:rsidR="00DB5E40">
        <w:rPr>
          <w:lang w:val="en-US"/>
        </w:rPr>
        <w:t>weathering a</w:t>
      </w:r>
      <w:r w:rsidR="00DB5E40" w:rsidRPr="00DB5E40">
        <w:rPr>
          <w:lang w:val="en-US"/>
        </w:rPr>
        <w:t xml:space="preserve">nd </w:t>
      </w:r>
      <w:r w:rsidR="00DB5E40">
        <w:rPr>
          <w:lang w:val="en-US"/>
        </w:rPr>
        <w:t>erosion</w:t>
      </w:r>
      <w:r w:rsidR="00DB5E40" w:rsidRPr="00DB5E40">
        <w:rPr>
          <w:lang w:val="en-US"/>
        </w:rPr>
        <w:t xml:space="preserve"> </w:t>
      </w:r>
      <w:r w:rsidR="00DB5E40">
        <w:rPr>
          <w:lang w:val="en-US"/>
        </w:rPr>
        <w:t xml:space="preserve">of </w:t>
      </w:r>
      <w:r w:rsidR="00DB5E40" w:rsidRPr="00DB5E40">
        <w:rPr>
          <w:lang w:val="en-US"/>
        </w:rPr>
        <w:t xml:space="preserve">those </w:t>
      </w:r>
      <w:r w:rsidR="00DB5E40">
        <w:rPr>
          <w:lang w:val="en-US"/>
        </w:rPr>
        <w:t>to</w:t>
      </w:r>
      <w:r w:rsidR="00DB5E40" w:rsidRPr="00DB5E40">
        <w:rPr>
          <w:lang w:val="en-US"/>
        </w:rPr>
        <w:t xml:space="preserve"> the estuary</w:t>
      </w:r>
      <w:r w:rsidR="00DB5E40">
        <w:rPr>
          <w:lang w:val="en-US"/>
        </w:rPr>
        <w:t xml:space="preserve"> channel</w:t>
      </w:r>
      <w:r w:rsidR="00DB5E40" w:rsidRPr="00DB5E40">
        <w:rPr>
          <w:lang w:val="en-US"/>
        </w:rPr>
        <w:t>.</w:t>
      </w:r>
    </w:p>
    <w:p w14:paraId="70AE5D11" w14:textId="19B7FF1D" w:rsidR="00D859B6" w:rsidRDefault="00D859B6" w:rsidP="00190AC2">
      <w:pPr>
        <w:rPr>
          <w:lang w:val="en-US"/>
        </w:rPr>
      </w:pPr>
      <w:r>
        <w:rPr>
          <w:lang w:val="en-US"/>
        </w:rPr>
        <w:t xml:space="preserve">The estuarine system of Piraquê-Açú and Piraquê-Mirim rivers </w:t>
      </w:r>
      <w:r w:rsidR="0044280A">
        <w:rPr>
          <w:lang w:val="en-US"/>
        </w:rPr>
        <w:t>remains in</w:t>
      </w:r>
      <w:r>
        <w:rPr>
          <w:lang w:val="en-US"/>
        </w:rPr>
        <w:t xml:space="preserve"> a well preserved state. </w:t>
      </w:r>
      <w:r w:rsidR="003B5C03">
        <w:rPr>
          <w:lang w:val="en-US"/>
        </w:rPr>
        <w:t>T</w:t>
      </w:r>
      <w:r>
        <w:rPr>
          <w:lang w:val="en-US"/>
        </w:rPr>
        <w:t>he data presented in this work should help</w:t>
      </w:r>
      <w:r w:rsidR="00915C64">
        <w:rPr>
          <w:lang w:val="en-US"/>
        </w:rPr>
        <w:t xml:space="preserve"> environmental agencies to maintain the natural state of this ecosystem and</w:t>
      </w:r>
      <w:r>
        <w:rPr>
          <w:lang w:val="en-US"/>
        </w:rPr>
        <w:t xml:space="preserve"> </w:t>
      </w:r>
      <w:r w:rsidR="00915C64">
        <w:rPr>
          <w:lang w:val="en-US"/>
        </w:rPr>
        <w:t xml:space="preserve">other tropical estuaries. </w:t>
      </w:r>
      <w:r w:rsidR="00394FF4">
        <w:rPr>
          <w:lang w:val="en-US"/>
        </w:rPr>
        <w:t xml:space="preserve">PAPMES </w:t>
      </w:r>
      <w:r w:rsidR="003B5C03">
        <w:rPr>
          <w:lang w:val="en-US"/>
        </w:rPr>
        <w:t xml:space="preserve">is </w:t>
      </w:r>
      <w:r w:rsidR="00394FF4">
        <w:rPr>
          <w:lang w:val="en-US"/>
        </w:rPr>
        <w:t xml:space="preserve">located at less than 50 km </w:t>
      </w:r>
      <w:r w:rsidR="00ED2BDF">
        <w:rPr>
          <w:lang w:val="en-US"/>
        </w:rPr>
        <w:t>from</w:t>
      </w:r>
      <w:r w:rsidR="00394FF4">
        <w:rPr>
          <w:lang w:val="en-US"/>
        </w:rPr>
        <w:t xml:space="preserve"> the Doce river which </w:t>
      </w:r>
      <w:r w:rsidR="006F16D9">
        <w:rPr>
          <w:lang w:val="en-US"/>
        </w:rPr>
        <w:t xml:space="preserve">recently </w:t>
      </w:r>
      <w:r w:rsidR="00394FF4">
        <w:rPr>
          <w:lang w:val="en-US"/>
        </w:rPr>
        <w:t>suffer</w:t>
      </w:r>
      <w:r w:rsidR="006F16D9">
        <w:rPr>
          <w:lang w:val="en-US"/>
        </w:rPr>
        <w:t>ed</w:t>
      </w:r>
      <w:r w:rsidR="00394FF4">
        <w:rPr>
          <w:lang w:val="en-US"/>
        </w:rPr>
        <w:t xml:space="preserve"> a major environmental disaster,</w:t>
      </w:r>
      <w:r w:rsidR="006F16D9">
        <w:rPr>
          <w:lang w:val="en-US"/>
        </w:rPr>
        <w:t xml:space="preserve"> when </w:t>
      </w:r>
      <w:r w:rsidR="003B5C03">
        <w:rPr>
          <w:lang w:val="en-US"/>
        </w:rPr>
        <w:t xml:space="preserve">a </w:t>
      </w:r>
      <w:r w:rsidR="00B2188A">
        <w:rPr>
          <w:lang w:val="en-US"/>
        </w:rPr>
        <w:t>mining dam collapse</w:t>
      </w:r>
      <w:r w:rsidR="006F16D9">
        <w:rPr>
          <w:lang w:val="en-US"/>
        </w:rPr>
        <w:t>d</w:t>
      </w:r>
      <w:r w:rsidR="00B2188A">
        <w:rPr>
          <w:lang w:val="en-US"/>
        </w:rPr>
        <w:t xml:space="preserve">. The mud from this mining </w:t>
      </w:r>
      <w:r w:rsidR="0043358F">
        <w:rPr>
          <w:lang w:val="en-US"/>
        </w:rPr>
        <w:t>waste</w:t>
      </w:r>
      <w:r w:rsidR="00B2188A">
        <w:rPr>
          <w:lang w:val="en-US"/>
        </w:rPr>
        <w:t xml:space="preserve"> reached the continental shelf and</w:t>
      </w:r>
      <w:r w:rsidR="003B5C03">
        <w:rPr>
          <w:lang w:val="en-US"/>
        </w:rPr>
        <w:t xml:space="preserve"> is likely to migrate, therefore</w:t>
      </w:r>
      <w:r w:rsidR="00B2188A">
        <w:rPr>
          <w:lang w:val="en-US"/>
        </w:rPr>
        <w:t xml:space="preserve"> </w:t>
      </w:r>
      <w:r w:rsidR="003B5C03">
        <w:rPr>
          <w:lang w:val="en-US"/>
        </w:rPr>
        <w:t xml:space="preserve">the present study </w:t>
      </w:r>
      <w:r w:rsidR="000500A4">
        <w:rPr>
          <w:lang w:val="en-US"/>
        </w:rPr>
        <w:t>provide</w:t>
      </w:r>
      <w:r w:rsidR="003B5C03">
        <w:rPr>
          <w:lang w:val="en-US"/>
        </w:rPr>
        <w:t>s</w:t>
      </w:r>
      <w:r w:rsidR="000500A4">
        <w:rPr>
          <w:lang w:val="en-US"/>
        </w:rPr>
        <w:t xml:space="preserve"> </w:t>
      </w:r>
      <w:r w:rsidR="006F16D9">
        <w:rPr>
          <w:lang w:val="en-US"/>
        </w:rPr>
        <w:t xml:space="preserve">a baseline </w:t>
      </w:r>
      <w:r w:rsidR="003B5C03">
        <w:rPr>
          <w:lang w:val="en-US"/>
        </w:rPr>
        <w:t>to monitor the fate of the mining waste</w:t>
      </w:r>
      <w:r w:rsidR="00B2188A">
        <w:rPr>
          <w:lang w:val="en-US"/>
        </w:rPr>
        <w:t>.</w:t>
      </w:r>
    </w:p>
    <w:p w14:paraId="3A578BBC" w14:textId="77777777" w:rsidR="00DE4DA5" w:rsidRDefault="00DE4DA5" w:rsidP="00190AC2">
      <w:pPr>
        <w:rPr>
          <w:lang w:val="en-US"/>
        </w:rPr>
      </w:pPr>
    </w:p>
    <w:p w14:paraId="4DD829BA" w14:textId="5B8857E4" w:rsidR="00EE0671" w:rsidRPr="008D2F5D" w:rsidRDefault="00EE0671" w:rsidP="00190AC2">
      <w:pPr>
        <w:rPr>
          <w:b/>
        </w:rPr>
      </w:pPr>
      <w:r w:rsidRPr="008D2F5D">
        <w:rPr>
          <w:b/>
        </w:rPr>
        <w:lastRenderedPageBreak/>
        <w:t>Acknowledgements</w:t>
      </w:r>
    </w:p>
    <w:p w14:paraId="18A09CD3" w14:textId="4A8540D5" w:rsidR="00EE0671" w:rsidRPr="00F31D54" w:rsidRDefault="00B4515C" w:rsidP="00190AC2">
      <w:pPr>
        <w:rPr>
          <w:lang w:val="en-US"/>
        </w:rPr>
      </w:pPr>
      <w:r w:rsidRPr="00B83BBE">
        <w:t xml:space="preserve">The </w:t>
      </w:r>
      <w:r w:rsidRPr="008D2F5D">
        <w:t>authors would like to thank</w:t>
      </w:r>
      <w:r w:rsidRPr="00B83BBE">
        <w:t xml:space="preserve"> Agência Nacional do Petróleo (ANP), Coordenação de Aperfeiçoamento de Pessoal de Nível Superior – Brazil (CAPES) and Fundação de Amparo à Pesquisa do Espírito Santo – Brazil (FAPES) for financial </w:t>
      </w:r>
      <w:r w:rsidRPr="008D2F5D">
        <w:t>support</w:t>
      </w:r>
      <w:r w:rsidRPr="00B83BBE">
        <w:t xml:space="preserve">. </w:t>
      </w:r>
      <w:r>
        <w:rPr>
          <w:lang w:val="en-US"/>
        </w:rPr>
        <w:t xml:space="preserve">We also thank to </w:t>
      </w:r>
      <w:r w:rsidR="007C0A2E">
        <w:rPr>
          <w:lang w:val="en-US"/>
        </w:rPr>
        <w:t xml:space="preserve">Prof. Dr. P.J. DuBowy (Mississippi Valley Division) for his assistance on language, writing and proof reading; To </w:t>
      </w:r>
      <w:r>
        <w:rPr>
          <w:lang w:val="en-US"/>
        </w:rPr>
        <w:t xml:space="preserve">Dr. L.A. Coyne (University of Liverpool), Dr. R. Jeffreys (University of Liverpool), Ms. S. Blackbird (University of Liverpool) and Mr. J. Ball (University of Liverpool) </w:t>
      </w:r>
      <w:r w:rsidR="00F31D54">
        <w:rPr>
          <w:lang w:val="en-US"/>
        </w:rPr>
        <w:t xml:space="preserve">for their support </w:t>
      </w:r>
      <w:r w:rsidR="003B5C03">
        <w:rPr>
          <w:lang w:val="en-US"/>
        </w:rPr>
        <w:t xml:space="preserve">with </w:t>
      </w:r>
      <w:r w:rsidR="00F31D54">
        <w:rPr>
          <w:lang w:val="en-US"/>
        </w:rPr>
        <w:t>isotope and C</w:t>
      </w:r>
      <w:r w:rsidR="00F31D54">
        <w:rPr>
          <w:vertAlign w:val="subscript"/>
          <w:lang w:val="en-US"/>
        </w:rPr>
        <w:t>org.</w:t>
      </w:r>
      <w:r w:rsidR="00F31D54">
        <w:rPr>
          <w:lang w:val="en-US"/>
        </w:rPr>
        <w:t>/N</w:t>
      </w:r>
      <w:r w:rsidR="00F31D54">
        <w:rPr>
          <w:vertAlign w:val="subscript"/>
          <w:lang w:val="en-US"/>
        </w:rPr>
        <w:t>total</w:t>
      </w:r>
      <w:r w:rsidR="00F31D54">
        <w:rPr>
          <w:lang w:val="en-US"/>
        </w:rPr>
        <w:t xml:space="preserve"> analyses</w:t>
      </w:r>
      <w:r w:rsidR="007C0A2E">
        <w:rPr>
          <w:lang w:val="en-US"/>
        </w:rPr>
        <w:t>;</w:t>
      </w:r>
      <w:r w:rsidR="00F31D54">
        <w:rPr>
          <w:lang w:val="en-US"/>
        </w:rPr>
        <w:t xml:space="preserve"> and Dr. A.C. Bastos (Universidade Federal do Espírito Santo) for his support </w:t>
      </w:r>
      <w:r w:rsidR="003B5C03">
        <w:rPr>
          <w:lang w:val="en-US"/>
        </w:rPr>
        <w:t xml:space="preserve">with </w:t>
      </w:r>
      <w:r w:rsidR="00F31D54">
        <w:rPr>
          <w:lang w:val="en-US"/>
        </w:rPr>
        <w:t>grain size analyses.</w:t>
      </w:r>
    </w:p>
    <w:p w14:paraId="7A510EE6" w14:textId="77777777" w:rsidR="004765DB" w:rsidRPr="00B4515C" w:rsidRDefault="004765DB" w:rsidP="00190AC2">
      <w:pPr>
        <w:rPr>
          <w:lang w:val="en-US"/>
        </w:rPr>
      </w:pPr>
    </w:p>
    <w:p w14:paraId="12B58212" w14:textId="77777777" w:rsidR="004765DB" w:rsidRPr="00240F8D" w:rsidRDefault="004765DB" w:rsidP="004765DB">
      <w:pPr>
        <w:rPr>
          <w:b/>
          <w:lang w:val="en-US"/>
        </w:rPr>
      </w:pPr>
      <w:r w:rsidRPr="00240F8D">
        <w:rPr>
          <w:b/>
          <w:lang w:val="en-US"/>
        </w:rPr>
        <w:t>References</w:t>
      </w:r>
    </w:p>
    <w:p w14:paraId="246F64D9" w14:textId="0244C626" w:rsidR="00D73A16" w:rsidRDefault="00D73A16" w:rsidP="00077479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bookmarkStart w:id="1" w:name="_ENREF_4"/>
      <w:r>
        <w:rPr>
          <w:rFonts w:cs="Arial"/>
          <w:szCs w:val="24"/>
          <w:lang w:val="en-US"/>
        </w:rPr>
        <w:t>Alkan, N., Alkan, A., Akbas, U., Fisher, A., 2015. Metal pollution assessment in sediments of the Southeastern Black Sea coast of Turkey. Soil &amp; Sediment contamination. 24 (3), 290-305.</w:t>
      </w:r>
    </w:p>
    <w:p w14:paraId="08A20A7A" w14:textId="42D6C75C" w:rsidR="004D5539" w:rsidRPr="00522781" w:rsidRDefault="004D5539" w:rsidP="00077479">
      <w:pPr>
        <w:autoSpaceDE w:val="0"/>
        <w:autoSpaceDN w:val="0"/>
        <w:adjustRightInd w:val="0"/>
        <w:rPr>
          <w:rFonts w:cs="Arial"/>
          <w:szCs w:val="24"/>
        </w:rPr>
      </w:pPr>
      <w:r w:rsidRPr="004D5539">
        <w:rPr>
          <w:rFonts w:cs="Arial"/>
          <w:szCs w:val="24"/>
          <w:lang w:val="en-US"/>
        </w:rPr>
        <w:t>Appleby</w:t>
      </w:r>
      <w:r>
        <w:rPr>
          <w:rFonts w:cs="Arial"/>
          <w:szCs w:val="24"/>
          <w:lang w:val="en-US"/>
        </w:rPr>
        <w:t>,</w:t>
      </w:r>
      <w:r w:rsidRPr="004D5539">
        <w:rPr>
          <w:rFonts w:cs="Arial"/>
          <w:szCs w:val="24"/>
          <w:lang w:val="en-US"/>
        </w:rPr>
        <w:t xml:space="preserve"> P</w:t>
      </w:r>
      <w:r>
        <w:rPr>
          <w:rFonts w:cs="Arial"/>
          <w:szCs w:val="24"/>
          <w:lang w:val="en-US"/>
        </w:rPr>
        <w:t>.</w:t>
      </w:r>
      <w:r w:rsidRPr="004D5539">
        <w:rPr>
          <w:rFonts w:cs="Arial"/>
          <w:szCs w:val="24"/>
          <w:lang w:val="en-US"/>
        </w:rPr>
        <w:t>G</w:t>
      </w:r>
      <w:r>
        <w:rPr>
          <w:rFonts w:cs="Arial"/>
          <w:szCs w:val="24"/>
          <w:lang w:val="en-US"/>
        </w:rPr>
        <w:t>.</w:t>
      </w:r>
      <w:r w:rsidRPr="004D5539">
        <w:rPr>
          <w:rFonts w:cs="Arial"/>
          <w:szCs w:val="24"/>
          <w:lang w:val="en-US"/>
        </w:rPr>
        <w:t>, Oldfield</w:t>
      </w:r>
      <w:r>
        <w:rPr>
          <w:rFonts w:cs="Arial"/>
          <w:szCs w:val="24"/>
          <w:lang w:val="en-US"/>
        </w:rPr>
        <w:t>,</w:t>
      </w:r>
      <w:r w:rsidRPr="004D5539">
        <w:rPr>
          <w:rFonts w:cs="Arial"/>
          <w:szCs w:val="24"/>
          <w:lang w:val="en-US"/>
        </w:rPr>
        <w:t xml:space="preserve"> F</w:t>
      </w:r>
      <w:r>
        <w:rPr>
          <w:rFonts w:cs="Arial"/>
          <w:szCs w:val="24"/>
          <w:lang w:val="en-US"/>
        </w:rPr>
        <w:t>.,</w:t>
      </w:r>
      <w:r w:rsidRPr="004D5539">
        <w:rPr>
          <w:rFonts w:cs="Arial"/>
          <w:szCs w:val="24"/>
          <w:lang w:val="en-US"/>
        </w:rPr>
        <w:t xml:space="preserve"> 1978</w:t>
      </w:r>
      <w:r>
        <w:rPr>
          <w:rFonts w:cs="Arial"/>
          <w:szCs w:val="24"/>
          <w:lang w:val="en-US"/>
        </w:rPr>
        <w:t>.</w:t>
      </w:r>
      <w:r w:rsidRPr="004D5539">
        <w:rPr>
          <w:rFonts w:cs="Arial"/>
          <w:szCs w:val="24"/>
          <w:lang w:val="en-US"/>
        </w:rPr>
        <w:t xml:space="preserve"> The calculation of Lead-210 dates assuming constant rate of supply </w:t>
      </w:r>
      <w:r w:rsidRPr="004D5539">
        <w:rPr>
          <w:rFonts w:cs="Arial"/>
          <w:szCs w:val="24"/>
          <w:vertAlign w:val="superscript"/>
          <w:lang w:val="en-US"/>
        </w:rPr>
        <w:t>210</w:t>
      </w:r>
      <w:r w:rsidRPr="004D5539">
        <w:rPr>
          <w:rFonts w:cs="Arial"/>
          <w:szCs w:val="24"/>
          <w:lang w:val="en-US"/>
        </w:rPr>
        <w:t xml:space="preserve">Pb to sediment. </w:t>
      </w:r>
      <w:r w:rsidRPr="00522781">
        <w:rPr>
          <w:rFonts w:cs="Arial"/>
          <w:szCs w:val="24"/>
        </w:rPr>
        <w:t>Catena. 5, 1–8.</w:t>
      </w:r>
    </w:p>
    <w:p w14:paraId="3330FB9C" w14:textId="49E1C711" w:rsidR="004858DF" w:rsidRPr="004858DF" w:rsidRDefault="004858DF" w:rsidP="004765DB">
      <w:pPr>
        <w:pStyle w:val="EndNoteBibliography"/>
      </w:pPr>
      <w:r w:rsidRPr="00522781">
        <w:rPr>
          <w:lang w:val="pt-BR"/>
        </w:rPr>
        <w:t xml:space="preserve">Bahena-Manjarrez, J.L., Rosales-Hos, L., Carranza-Edwards, A., 2002. </w:t>
      </w:r>
      <w:r w:rsidRPr="00CD7A38">
        <w:t>A. Spatial and temporal variation of heavy metals in a tropical estuary</w:t>
      </w:r>
      <w:r>
        <w:t xml:space="preserve">. Environmental Geology. 42 (6), 575-582. </w:t>
      </w:r>
    </w:p>
    <w:p w14:paraId="437D1F67" w14:textId="35655451" w:rsidR="003E6EE6" w:rsidRPr="00CD7A38" w:rsidRDefault="003E6EE6" w:rsidP="004765DB">
      <w:pPr>
        <w:pStyle w:val="EndNoteBibliography"/>
      </w:pPr>
      <w:bookmarkStart w:id="2" w:name="_ENREF_5"/>
      <w:bookmarkEnd w:id="1"/>
      <w:r>
        <w:t xml:space="preserve">Banerjee, K., Senthilkumar, B., Purvaja, R., Ramesh, R., 2012. </w:t>
      </w:r>
      <w:r w:rsidRPr="00CD7A38">
        <w:t xml:space="preserve">Sedimentation and trace metal distribution in selected locations of Sundarbans mangroves and Hooghly estuary, Northeast coast of India. </w:t>
      </w:r>
      <w:r w:rsidRPr="005A3649">
        <w:t>Environmental Geochemistry and Health</w:t>
      </w:r>
      <w:r>
        <w:t>. 34 (1), 27-42.</w:t>
      </w:r>
    </w:p>
    <w:bookmarkEnd w:id="2"/>
    <w:p w14:paraId="0B60671E" w14:textId="31733A7B" w:rsidR="003E6EE6" w:rsidRDefault="003E6EE6" w:rsidP="004765DB">
      <w:pPr>
        <w:rPr>
          <w:lang w:val="en-US"/>
        </w:rPr>
      </w:pPr>
      <w:r>
        <w:rPr>
          <w:lang w:val="en-US"/>
        </w:rPr>
        <w:t xml:space="preserve">Baptista Neto, J. A., Smith, B.J., Mcallister, J.J., 2000. </w:t>
      </w:r>
      <w:r w:rsidRPr="00CD7A38">
        <w:rPr>
          <w:lang w:val="en-US"/>
        </w:rPr>
        <w:t xml:space="preserve">Heavy metal concentrations in surface sediments in a nearshore environment, Jurujuba Sound, Southeast Brazil. </w:t>
      </w:r>
      <w:r w:rsidRPr="005A3649">
        <w:rPr>
          <w:lang w:val="en-US"/>
        </w:rPr>
        <w:t>Environmental Pollution</w:t>
      </w:r>
      <w:r>
        <w:rPr>
          <w:lang w:val="en-US"/>
        </w:rPr>
        <w:t>. 109 (1), 1-9.</w:t>
      </w:r>
    </w:p>
    <w:p w14:paraId="275DBB64" w14:textId="70DCAB2E" w:rsidR="004858DF" w:rsidRPr="00CD7A38" w:rsidRDefault="004858DF" w:rsidP="004858DF">
      <w:pPr>
        <w:pStyle w:val="EndNoteBibliography"/>
      </w:pPr>
      <w:r w:rsidRPr="00CD7A38">
        <w:t>B</w:t>
      </w:r>
      <w:r w:rsidR="003E6EE6">
        <w:t>arroso</w:t>
      </w:r>
      <w:r w:rsidRPr="00CD7A38">
        <w:t>, G.F.</w:t>
      </w:r>
      <w:r w:rsidR="003E6EE6">
        <w:t>, 2004.</w:t>
      </w:r>
      <w:r w:rsidRPr="00CD7A38">
        <w:t xml:space="preserve"> Assessing the potential for mangrove oyster aquaculture in an estuarine </w:t>
      </w:r>
      <w:r w:rsidR="00ED2BDF">
        <w:t>s</w:t>
      </w:r>
      <w:r w:rsidRPr="00CD7A38">
        <w:t xml:space="preserve">ystem of the Southeastern coast of Brazil: A geographic information system approach. </w:t>
      </w:r>
      <w:r w:rsidR="003E6EE6">
        <w:t>Ph.D Thesis</w:t>
      </w:r>
      <w:r w:rsidRPr="00CD7A38">
        <w:t xml:space="preserve"> - </w:t>
      </w:r>
      <w:r w:rsidRPr="00CD7A38">
        <w:rPr>
          <w:b/>
        </w:rPr>
        <w:t>University of Victoria</w:t>
      </w:r>
      <w:r w:rsidRPr="00CD7A38">
        <w:t>, Canada.</w:t>
      </w:r>
    </w:p>
    <w:p w14:paraId="33D15F6A" w14:textId="2BEC3C97" w:rsidR="003E6EE6" w:rsidRPr="00273EE3" w:rsidRDefault="003E6EE6" w:rsidP="004765DB">
      <w:pPr>
        <w:pStyle w:val="EndNoteBibliography"/>
      </w:pPr>
      <w:bookmarkStart w:id="3" w:name="_ENREF_10"/>
      <w:r>
        <w:lastRenderedPageBreak/>
        <w:t xml:space="preserve">Birch, G.F., 2003. </w:t>
      </w:r>
      <w:r w:rsidRPr="00CD7A38">
        <w:t xml:space="preserve">A test of normalization methods for marine sediment, including a new post-extraction normalization (PEN) technique. </w:t>
      </w:r>
      <w:r w:rsidRPr="005A3649">
        <w:t>Hydrobiologia</w:t>
      </w:r>
      <w:r w:rsidRPr="003E6EE6">
        <w:t>. 492</w:t>
      </w:r>
      <w:r>
        <w:t xml:space="preserve"> </w:t>
      </w:r>
      <w:r w:rsidRPr="003E6EE6">
        <w:t>(</w:t>
      </w:r>
      <w:r>
        <w:t>1-3), 5-13.</w:t>
      </w:r>
    </w:p>
    <w:p w14:paraId="6D2C6015" w14:textId="6F6106A1" w:rsidR="00A60290" w:rsidRPr="00CD7A38" w:rsidRDefault="00A60290" w:rsidP="004765DB">
      <w:pPr>
        <w:pStyle w:val="EndNoteBibliography"/>
      </w:pPr>
      <w:r>
        <w:t xml:space="preserve">Boutton, T.W., 1991. </w:t>
      </w:r>
      <w:r w:rsidR="00A57C73" w:rsidRPr="00CD7A38">
        <w:t>Stable carbon isotope ratios of natural materials: ii. Atmospheric, terrestrial, marine, and freshwater</w:t>
      </w:r>
      <w:r w:rsidR="00ED2BDF">
        <w:t xml:space="preserve"> environments. In Coleman, D.C. and</w:t>
      </w:r>
      <w:r w:rsidR="00A57C73" w:rsidRPr="00CD7A38">
        <w:t xml:space="preserve"> Fry, B. (Eds.), </w:t>
      </w:r>
      <w:r w:rsidR="00A57C73" w:rsidRPr="00CD7A38">
        <w:rPr>
          <w:iCs/>
        </w:rPr>
        <w:t>Carbon Isotopes Techniques</w:t>
      </w:r>
      <w:r w:rsidR="00A57C73" w:rsidRPr="00CD7A38">
        <w:t>.</w:t>
      </w:r>
      <w:r w:rsidR="00A57C73" w:rsidRPr="00CD7A38">
        <w:rPr>
          <w:b/>
        </w:rPr>
        <w:t xml:space="preserve"> </w:t>
      </w:r>
      <w:r w:rsidR="00A57C73" w:rsidRPr="005A3649">
        <w:t>Academic Press Inc</w:t>
      </w:r>
      <w:r w:rsidR="00A57C73" w:rsidRPr="00CD7A38">
        <w:t>., San Diego, p. 173–185</w:t>
      </w:r>
      <w:r w:rsidR="00A57C73">
        <w:t>.</w:t>
      </w:r>
    </w:p>
    <w:p w14:paraId="799390FD" w14:textId="115A185D" w:rsidR="00A57C73" w:rsidRPr="00A57C73" w:rsidRDefault="00A57C73" w:rsidP="004765DB">
      <w:pPr>
        <w:pStyle w:val="EndNoteBibliography"/>
      </w:pPr>
      <w:bookmarkStart w:id="4" w:name="_ENREF_15"/>
      <w:bookmarkEnd w:id="3"/>
      <w:r>
        <w:t xml:space="preserve">Chatterjee, M., Massolo, S., Sarkar, S.K., Bhattacharya, A.K., Bhattacharya, B.D., Satpathy, K.K., Saha, S., 2009. </w:t>
      </w:r>
      <w:r w:rsidRPr="00CD7A38">
        <w:t xml:space="preserve">An assessment of trace element contamination in intertidal sediment cores of Sunderban mangrove wetland, India for evaluating sediment quality guidelines. </w:t>
      </w:r>
      <w:r w:rsidRPr="005A3649">
        <w:t>Environmental Monitoring and Assessment</w:t>
      </w:r>
      <w:r>
        <w:t>. 150 (1-4), 307-322.</w:t>
      </w:r>
    </w:p>
    <w:p w14:paraId="721C0986" w14:textId="5245598E" w:rsidR="00A979A5" w:rsidRPr="00CD7A38" w:rsidRDefault="00A979A5" w:rsidP="004765DB">
      <w:pPr>
        <w:pStyle w:val="EndNoteBibliography"/>
      </w:pPr>
      <w:bookmarkStart w:id="5" w:name="_ENREF_16"/>
      <w:bookmarkEnd w:id="4"/>
      <w:r w:rsidRPr="00D85959">
        <w:t>Chatterjee, M.</w:t>
      </w:r>
      <w:r>
        <w:t>,</w:t>
      </w:r>
      <w:r w:rsidRPr="00D85959">
        <w:t xml:space="preserve"> Silva Filho, E.V.</w:t>
      </w:r>
      <w:r>
        <w:t>,</w:t>
      </w:r>
      <w:r w:rsidRPr="00D85959">
        <w:t xml:space="preserve"> Sarkar, S.K.</w:t>
      </w:r>
      <w:r>
        <w:t>,</w:t>
      </w:r>
      <w:r w:rsidRPr="00D85959">
        <w:t xml:space="preserve"> Sella, S.M.</w:t>
      </w:r>
      <w:r>
        <w:t>,</w:t>
      </w:r>
      <w:r w:rsidRPr="00D85959">
        <w:t xml:space="preserve"> Bhattacharya, </w:t>
      </w:r>
      <w:r>
        <w:t>A</w:t>
      </w:r>
      <w:r w:rsidRPr="00D85959">
        <w:t>.</w:t>
      </w:r>
      <w:r>
        <w:t>,</w:t>
      </w:r>
      <w:r w:rsidRPr="00D85959">
        <w:t xml:space="preserve"> Satpathy, </w:t>
      </w:r>
      <w:r>
        <w:t>K.K., Prasad, M.V.R., Chakraborty, S., Bhattacharya, B.D</w:t>
      </w:r>
      <w:r w:rsidRPr="00D85959">
        <w:t>.</w:t>
      </w:r>
      <w:r w:rsidR="00CD20C9">
        <w:t>, 200</w:t>
      </w:r>
      <w:r w:rsidR="00AA196E">
        <w:t>7</w:t>
      </w:r>
      <w:r w:rsidR="00CD20C9">
        <w:t>.</w:t>
      </w:r>
      <w:r w:rsidRPr="00D85959">
        <w:t xml:space="preserve"> </w:t>
      </w:r>
      <w:r w:rsidR="004765DB" w:rsidRPr="00CD7A38">
        <w:t xml:space="preserve">Distribution and possible source of trace elements in the sediment cores of a tropical macrotidal estuary and their ecotoxicological significance. </w:t>
      </w:r>
      <w:r w:rsidR="004765DB" w:rsidRPr="00CD20C9">
        <w:t>Environment International</w:t>
      </w:r>
      <w:r w:rsidR="00CD20C9">
        <w:t>.</w:t>
      </w:r>
      <w:r w:rsidR="004765DB" w:rsidRPr="00CD7A38">
        <w:rPr>
          <w:b/>
        </w:rPr>
        <w:t xml:space="preserve"> </w:t>
      </w:r>
      <w:r w:rsidR="004765DB" w:rsidRPr="00CD7A38">
        <w:t xml:space="preserve">33 </w:t>
      </w:r>
      <w:r w:rsidR="00CD20C9">
        <w:t>(</w:t>
      </w:r>
      <w:r w:rsidR="004765DB" w:rsidRPr="00CD7A38">
        <w:t>3</w:t>
      </w:r>
      <w:r w:rsidR="00CD20C9">
        <w:t>), 346-356</w:t>
      </w:r>
      <w:r w:rsidR="004765DB" w:rsidRPr="00CD7A38">
        <w:t>.</w:t>
      </w:r>
    </w:p>
    <w:bookmarkEnd w:id="5"/>
    <w:p w14:paraId="215B176A" w14:textId="5E062FDB" w:rsidR="004765DB" w:rsidRPr="00E372B6" w:rsidRDefault="00CD20C9" w:rsidP="004765DB">
      <w:pPr>
        <w:rPr>
          <w:lang w:val="en-US"/>
        </w:rPr>
      </w:pPr>
      <w:r w:rsidRPr="006B2E0A">
        <w:rPr>
          <w:lang w:val="en-US"/>
        </w:rPr>
        <w:t>Conti, R.C., Nalesso, R.C</w:t>
      </w:r>
      <w:r w:rsidR="004765DB" w:rsidRPr="006B2E0A">
        <w:rPr>
          <w:lang w:val="en-US"/>
        </w:rPr>
        <w:t>.</w:t>
      </w:r>
      <w:r w:rsidRPr="006B2E0A">
        <w:rPr>
          <w:lang w:val="en-US"/>
        </w:rPr>
        <w:t>, 2010.</w:t>
      </w:r>
      <w:r w:rsidR="004765DB" w:rsidRPr="006B2E0A">
        <w:rPr>
          <w:lang w:val="en-US"/>
        </w:rPr>
        <w:t xml:space="preserve"> </w:t>
      </w:r>
      <w:r w:rsidR="004765DB" w:rsidRPr="00CD7A38">
        <w:rPr>
          <w:lang w:val="en-US"/>
        </w:rPr>
        <w:t xml:space="preserve">Status of the population structure of the mangrove crab </w:t>
      </w:r>
      <w:r w:rsidR="004765DB" w:rsidRPr="00CD7A38">
        <w:rPr>
          <w:i/>
          <w:lang w:val="en-US"/>
        </w:rPr>
        <w:t>Ucides cordatus</w:t>
      </w:r>
      <w:r w:rsidR="004765DB" w:rsidRPr="00CD7A38">
        <w:rPr>
          <w:lang w:val="en-US"/>
        </w:rPr>
        <w:t xml:space="preserve"> (Decapoda: Ocypodidae) on the Piraquê-açu River estuary, Espírito Santo, Brazil. </w:t>
      </w:r>
      <w:r w:rsidR="004765DB" w:rsidRPr="00CD20C9">
        <w:rPr>
          <w:lang w:val="en-US"/>
        </w:rPr>
        <w:t>Brazilian Journal of Oceanography</w:t>
      </w:r>
      <w:r w:rsidRPr="00CD20C9">
        <w:rPr>
          <w:lang w:val="en-US"/>
        </w:rPr>
        <w:t>.</w:t>
      </w:r>
      <w:r w:rsidR="004765DB" w:rsidRPr="00E372B6">
        <w:rPr>
          <w:b/>
          <w:lang w:val="en-US"/>
        </w:rPr>
        <w:t xml:space="preserve"> </w:t>
      </w:r>
      <w:r w:rsidR="004765DB" w:rsidRPr="00E372B6">
        <w:rPr>
          <w:lang w:val="en-US"/>
        </w:rPr>
        <w:t>58</w:t>
      </w:r>
      <w:r>
        <w:rPr>
          <w:lang w:val="en-US"/>
        </w:rPr>
        <w:t xml:space="preserve"> (</w:t>
      </w:r>
      <w:r w:rsidR="004765DB" w:rsidRPr="00E372B6">
        <w:rPr>
          <w:lang w:val="en-US"/>
        </w:rPr>
        <w:t>2</w:t>
      </w:r>
      <w:r>
        <w:rPr>
          <w:lang w:val="en-US"/>
        </w:rPr>
        <w:t>)</w:t>
      </w:r>
      <w:r w:rsidR="004765DB" w:rsidRPr="00E372B6">
        <w:rPr>
          <w:lang w:val="en-US"/>
        </w:rPr>
        <w:t>, 81-92.</w:t>
      </w:r>
    </w:p>
    <w:p w14:paraId="3E9E0AAF" w14:textId="64C8FFF6" w:rsidR="004765DB" w:rsidRDefault="00CD20C9" w:rsidP="004765DB">
      <w:pPr>
        <w:rPr>
          <w:lang w:val="en-US"/>
        </w:rPr>
      </w:pPr>
      <w:r w:rsidRPr="006B2E0A">
        <w:rPr>
          <w:lang w:val="en-US"/>
        </w:rPr>
        <w:t>Costa, E.S., Grilo, C.F., Wolff, G.A., Thompson, A., Figueira, R.C.L., Neto, R.R</w:t>
      </w:r>
      <w:r w:rsidR="004765DB" w:rsidRPr="006B2E0A">
        <w:rPr>
          <w:lang w:val="en-US"/>
        </w:rPr>
        <w:t>.</w:t>
      </w:r>
      <w:r w:rsidRPr="006B2E0A">
        <w:rPr>
          <w:lang w:val="en-US"/>
        </w:rPr>
        <w:t>, 2015.</w:t>
      </w:r>
      <w:r w:rsidR="004765DB" w:rsidRPr="006B2E0A">
        <w:rPr>
          <w:lang w:val="en-US"/>
        </w:rPr>
        <w:t xml:space="preserve"> </w:t>
      </w:r>
      <w:r w:rsidR="004765DB" w:rsidRPr="00235B16">
        <w:rPr>
          <w:lang w:val="en-US"/>
        </w:rPr>
        <w:t xml:space="preserve">Evaluation of metals </w:t>
      </w:r>
      <w:r w:rsidR="004765DB">
        <w:rPr>
          <w:lang w:val="en-US"/>
        </w:rPr>
        <w:t xml:space="preserve">and hydrocarbons in sediments from a tropical tidal flat estuary of southern Brazil. </w:t>
      </w:r>
      <w:r>
        <w:rPr>
          <w:lang w:val="en-US"/>
        </w:rPr>
        <w:t>Marine Pollution Bulletin.</w:t>
      </w:r>
      <w:r w:rsidR="004765DB">
        <w:rPr>
          <w:lang w:val="en-US"/>
        </w:rPr>
        <w:t xml:space="preserve"> 92, 259-268.</w:t>
      </w:r>
    </w:p>
    <w:p w14:paraId="500CB8DC" w14:textId="0595D55E" w:rsidR="004765DB" w:rsidRPr="008D2F5D" w:rsidRDefault="00CD20C9" w:rsidP="004765DB">
      <w:pPr>
        <w:pStyle w:val="EndNoteBibliography"/>
        <w:rPr>
          <w:lang w:val="pt-BR"/>
        </w:rPr>
      </w:pPr>
      <w:r w:rsidRPr="005B6048">
        <w:t xml:space="preserve">De Jesus, H.C., Costa, E.A., Mendonça, A.S.F., Zandonade, E., 2004. </w:t>
      </w:r>
      <w:r w:rsidR="004765DB" w:rsidRPr="00CD7A38">
        <w:t>Distribution and abundance of heavy metals in sediments from Vit</w:t>
      </w:r>
      <w:r w:rsidR="00ED2BDF">
        <w:t>ó</w:t>
      </w:r>
      <w:r w:rsidR="004765DB" w:rsidRPr="00CD7A38">
        <w:t xml:space="preserve">ria Island estuarine system. </w:t>
      </w:r>
      <w:r w:rsidR="004765DB" w:rsidRPr="008D2F5D">
        <w:rPr>
          <w:lang w:val="pt-BR"/>
        </w:rPr>
        <w:t>Quimica Nova</w:t>
      </w:r>
      <w:r w:rsidRPr="008D2F5D">
        <w:rPr>
          <w:lang w:val="pt-BR"/>
        </w:rPr>
        <w:t>.</w:t>
      </w:r>
      <w:r w:rsidR="004765DB" w:rsidRPr="008D2F5D">
        <w:rPr>
          <w:b/>
          <w:lang w:val="pt-BR"/>
        </w:rPr>
        <w:t xml:space="preserve"> </w:t>
      </w:r>
      <w:r w:rsidR="004765DB" w:rsidRPr="008D2F5D">
        <w:rPr>
          <w:lang w:val="pt-BR"/>
        </w:rPr>
        <w:t xml:space="preserve">27 </w:t>
      </w:r>
      <w:r w:rsidRPr="008D2F5D">
        <w:rPr>
          <w:lang w:val="pt-BR"/>
        </w:rPr>
        <w:t>(</w:t>
      </w:r>
      <w:r w:rsidR="004765DB" w:rsidRPr="008D2F5D">
        <w:rPr>
          <w:lang w:val="pt-BR"/>
        </w:rPr>
        <w:t>3</w:t>
      </w:r>
      <w:r w:rsidRPr="008D2F5D">
        <w:rPr>
          <w:lang w:val="pt-BR"/>
        </w:rPr>
        <w:t>),</w:t>
      </w:r>
      <w:r w:rsidR="004765DB" w:rsidRPr="008D2F5D">
        <w:rPr>
          <w:lang w:val="pt-BR"/>
        </w:rPr>
        <w:t xml:space="preserve"> 378-386. </w:t>
      </w:r>
    </w:p>
    <w:p w14:paraId="131CAF3C" w14:textId="55047CEB" w:rsidR="004765DB" w:rsidRDefault="00427406" w:rsidP="004765DB">
      <w:pPr>
        <w:rPr>
          <w:lang w:val="en-US"/>
        </w:rPr>
      </w:pPr>
      <w:r w:rsidRPr="00427406">
        <w:t>Delgado, J., Boski, T., Nieto, J.M., Pereira, L., Moura, D., Gomes, A., Souza, C., García-Tenorio, R</w:t>
      </w:r>
      <w:r w:rsidR="004765DB" w:rsidRPr="00427406">
        <w:t>.</w:t>
      </w:r>
      <w:r w:rsidRPr="00427406">
        <w:t>, 2012.</w:t>
      </w:r>
      <w:r w:rsidR="004765DB" w:rsidRPr="00427406">
        <w:t xml:space="preserve"> </w:t>
      </w:r>
      <w:r w:rsidR="004765DB" w:rsidRPr="00F96E8D">
        <w:rPr>
          <w:lang w:val="en-US"/>
        </w:rPr>
        <w:t xml:space="preserve">Sea-level rise and anthropogenic activities recorded in the late Pleistocene/Holocene sedimentary infill of the Guadiana Estuary (SW Iberia). </w:t>
      </w:r>
      <w:r>
        <w:rPr>
          <w:lang w:val="en-US"/>
        </w:rPr>
        <w:t>Quaternary Science Reviews</w:t>
      </w:r>
      <w:r w:rsidR="004765DB" w:rsidRPr="00CD7A38">
        <w:rPr>
          <w:lang w:val="en-US"/>
        </w:rPr>
        <w:t>. 33</w:t>
      </w:r>
      <w:r>
        <w:rPr>
          <w:lang w:val="en-US"/>
        </w:rPr>
        <w:t>,</w:t>
      </w:r>
      <w:r w:rsidR="004765DB" w:rsidRPr="00CD7A38">
        <w:rPr>
          <w:lang w:val="en-US"/>
        </w:rPr>
        <w:t xml:space="preserve"> 121-141.</w:t>
      </w:r>
    </w:p>
    <w:p w14:paraId="10C41083" w14:textId="77777777" w:rsidR="0099551C" w:rsidRDefault="00427406" w:rsidP="0099551C">
      <w:pPr>
        <w:rPr>
          <w:lang w:val="en-US"/>
        </w:rPr>
      </w:pPr>
      <w:r>
        <w:rPr>
          <w:lang w:val="en-US"/>
        </w:rPr>
        <w:lastRenderedPageBreak/>
        <w:t>Dessai, D.</w:t>
      </w:r>
      <w:r w:rsidRPr="00F96E8D">
        <w:rPr>
          <w:lang w:val="en-US"/>
        </w:rPr>
        <w:t>V.G.</w:t>
      </w:r>
      <w:r>
        <w:rPr>
          <w:lang w:val="en-US"/>
        </w:rPr>
        <w:t>,</w:t>
      </w:r>
      <w:r w:rsidRPr="00F96E8D">
        <w:rPr>
          <w:lang w:val="en-US"/>
        </w:rPr>
        <w:t xml:space="preserve"> Nayak,</w:t>
      </w:r>
      <w:r>
        <w:rPr>
          <w:lang w:val="en-US"/>
        </w:rPr>
        <w:t xml:space="preserve"> </w:t>
      </w:r>
      <w:r w:rsidRPr="00F96E8D">
        <w:rPr>
          <w:lang w:val="en-US"/>
        </w:rPr>
        <w:t>G.N.</w:t>
      </w:r>
      <w:r>
        <w:rPr>
          <w:lang w:val="en-US"/>
        </w:rPr>
        <w:t>, 2009.</w:t>
      </w:r>
      <w:r w:rsidR="004765DB" w:rsidRPr="00F96E8D">
        <w:rPr>
          <w:lang w:val="en-US"/>
        </w:rPr>
        <w:t xml:space="preserve"> Distribution and speciation </w:t>
      </w:r>
      <w:r w:rsidR="004765DB">
        <w:rPr>
          <w:lang w:val="en-US"/>
        </w:rPr>
        <w:t xml:space="preserve">of selected metals in surface sediments, from the tropical Zuari estuary, central west coast of India. </w:t>
      </w:r>
      <w:r w:rsidR="004765DB" w:rsidRPr="00427406">
        <w:rPr>
          <w:lang w:val="en-US"/>
        </w:rPr>
        <w:t>Environmental Monitoring and Assessment</w:t>
      </w:r>
      <w:r w:rsidR="004765DB">
        <w:rPr>
          <w:lang w:val="en-US"/>
        </w:rPr>
        <w:t>. 158,</w:t>
      </w:r>
      <w:r>
        <w:rPr>
          <w:lang w:val="en-US"/>
        </w:rPr>
        <w:t xml:space="preserve"> </w:t>
      </w:r>
      <w:r w:rsidR="004765DB">
        <w:rPr>
          <w:lang w:val="en-US"/>
        </w:rPr>
        <w:t>117-137.</w:t>
      </w:r>
      <w:bookmarkStart w:id="6" w:name="_ENREF_23"/>
    </w:p>
    <w:p w14:paraId="1BF07191" w14:textId="52040257" w:rsidR="0099551C" w:rsidRDefault="0099551C" w:rsidP="0099551C">
      <w:pPr>
        <w:rPr>
          <w:lang w:val="en-US"/>
        </w:rPr>
      </w:pPr>
      <w:r>
        <w:rPr>
          <w:lang w:val="en-US"/>
        </w:rPr>
        <w:t xml:space="preserve">Du Laing, G., Rinklebe, J., </w:t>
      </w:r>
      <w:r w:rsidR="007F1269">
        <w:rPr>
          <w:lang w:val="en-US"/>
        </w:rPr>
        <w:t>Vandecasteele, B., Meers, E., Tack, F.M.G., 2009. Trace metal behavior in estuarine and riverine floodplain soils and sediments: A review. Science of the Total Environment. 407, 3972-3985.</w:t>
      </w:r>
    </w:p>
    <w:p w14:paraId="6A3BFFFF" w14:textId="4CBA237E" w:rsidR="004765DB" w:rsidRPr="00491737" w:rsidRDefault="000B73BA" w:rsidP="0099551C">
      <w:pPr>
        <w:rPr>
          <w:lang w:val="en-US"/>
        </w:rPr>
      </w:pPr>
      <w:r w:rsidRPr="0099551C">
        <w:rPr>
          <w:lang w:val="en-US"/>
        </w:rPr>
        <w:t>Eglinton, T.I., Eglinton, G</w:t>
      </w:r>
      <w:r w:rsidR="004765DB" w:rsidRPr="0099551C">
        <w:rPr>
          <w:lang w:val="en-US"/>
        </w:rPr>
        <w:t>.</w:t>
      </w:r>
      <w:r w:rsidRPr="0099551C">
        <w:rPr>
          <w:lang w:val="en-US"/>
        </w:rPr>
        <w:t>, 2008.</w:t>
      </w:r>
      <w:r w:rsidR="004765DB" w:rsidRPr="0099551C">
        <w:rPr>
          <w:lang w:val="en-US"/>
        </w:rPr>
        <w:t xml:space="preserve"> Molecular proxies for paleoclimatology. Earth and Planetary Science Letters. 275 </w:t>
      </w:r>
      <w:r w:rsidRPr="0099551C">
        <w:rPr>
          <w:lang w:val="en-US"/>
        </w:rPr>
        <w:t>(</w:t>
      </w:r>
      <w:r w:rsidR="004765DB" w:rsidRPr="0099551C">
        <w:rPr>
          <w:lang w:val="en-US"/>
        </w:rPr>
        <w:t>1-2</w:t>
      </w:r>
      <w:r w:rsidRPr="0099551C">
        <w:rPr>
          <w:lang w:val="en-US"/>
        </w:rPr>
        <w:t>)</w:t>
      </w:r>
      <w:r w:rsidR="004765DB" w:rsidRPr="0099551C">
        <w:rPr>
          <w:lang w:val="en-US"/>
        </w:rPr>
        <w:t xml:space="preserve">, </w:t>
      </w:r>
      <w:r w:rsidR="004765DB" w:rsidRPr="00491737">
        <w:rPr>
          <w:lang w:val="en-US"/>
        </w:rPr>
        <w:t xml:space="preserve">1-16. </w:t>
      </w:r>
    </w:p>
    <w:bookmarkEnd w:id="6"/>
    <w:p w14:paraId="1AD8C337" w14:textId="3975F653" w:rsidR="004765DB" w:rsidRPr="00273EE3" w:rsidRDefault="00E95385" w:rsidP="004765DB">
      <w:pPr>
        <w:pStyle w:val="EndNoteBibliography"/>
      </w:pPr>
      <w:r w:rsidRPr="00CD7A38">
        <w:t>Eglinton G.</w:t>
      </w:r>
      <w:r>
        <w:t>,</w:t>
      </w:r>
      <w:r w:rsidRPr="00CD7A38">
        <w:t xml:space="preserve"> Hamilton, R.J.</w:t>
      </w:r>
      <w:r>
        <w:t>, 1967.</w:t>
      </w:r>
      <w:r w:rsidR="004765DB" w:rsidRPr="00CD7A38">
        <w:t xml:space="preserve"> Leaf epicuticular waxes. </w:t>
      </w:r>
      <w:r w:rsidR="004765DB" w:rsidRPr="00E95385">
        <w:t>Science</w:t>
      </w:r>
      <w:r w:rsidR="004765DB" w:rsidRPr="00CD7A38">
        <w:t xml:space="preserve">. 156 </w:t>
      </w:r>
      <w:r>
        <w:t>(</w:t>
      </w:r>
      <w:r w:rsidR="004765DB" w:rsidRPr="00CD7A38">
        <w:t>3780</w:t>
      </w:r>
      <w:r>
        <w:t>),</w:t>
      </w:r>
      <w:r w:rsidR="004765DB" w:rsidRPr="00CD7A38">
        <w:t xml:space="preserve"> 1322-1335.</w:t>
      </w:r>
    </w:p>
    <w:p w14:paraId="08C5C5D6" w14:textId="3A98160C" w:rsidR="004765DB" w:rsidRDefault="00D25219" w:rsidP="004765DB">
      <w:pPr>
        <w:rPr>
          <w:lang w:val="en-US"/>
        </w:rPr>
      </w:pPr>
      <w:r w:rsidRPr="006B2E0A">
        <w:rPr>
          <w:lang w:val="en-US"/>
        </w:rPr>
        <w:t xml:space="preserve">Ergin, M., Saydam, C., Bastürk, Ö., Erdem, E., Yörük, R., 1991. </w:t>
      </w:r>
      <w:r w:rsidR="004765DB" w:rsidRPr="00CD7A38">
        <w:rPr>
          <w:lang w:val="en-US"/>
        </w:rPr>
        <w:t xml:space="preserve">Heavy-metal concentrations in surface sediments from the 2 coastal inlets (Golden Horn estuary and Izmit Bay) of the northeastern sea of Marmara. </w:t>
      </w:r>
      <w:r w:rsidR="004765DB" w:rsidRPr="00D25219">
        <w:rPr>
          <w:lang w:val="en-US"/>
        </w:rPr>
        <w:t>Chemical Geology</w:t>
      </w:r>
      <w:r w:rsidR="004765DB" w:rsidRPr="00CD7A38">
        <w:rPr>
          <w:lang w:val="en-US"/>
        </w:rPr>
        <w:t xml:space="preserve">. 91 </w:t>
      </w:r>
      <w:r>
        <w:rPr>
          <w:lang w:val="en-US"/>
        </w:rPr>
        <w:t>(</w:t>
      </w:r>
      <w:r w:rsidR="004765DB" w:rsidRPr="00CD7A38">
        <w:rPr>
          <w:lang w:val="en-US"/>
        </w:rPr>
        <w:t>3</w:t>
      </w:r>
      <w:r>
        <w:rPr>
          <w:lang w:val="en-US"/>
        </w:rPr>
        <w:t>)</w:t>
      </w:r>
      <w:r w:rsidR="00496892">
        <w:rPr>
          <w:lang w:val="en-US"/>
        </w:rPr>
        <w:t>, 269-285</w:t>
      </w:r>
      <w:r w:rsidR="004765DB" w:rsidRPr="00CD7A38">
        <w:rPr>
          <w:lang w:val="en-US"/>
        </w:rPr>
        <w:t>.</w:t>
      </w:r>
    </w:p>
    <w:p w14:paraId="7EE53CE3" w14:textId="7A98910F" w:rsidR="00B20103" w:rsidRPr="006B2E0A" w:rsidRDefault="00B20103" w:rsidP="004765DB">
      <w:r>
        <w:rPr>
          <w:lang w:val="en-US"/>
        </w:rPr>
        <w:t xml:space="preserve">Escobar, H., 2015. Mud tsunami wreaks ecological havoc in Brazil. </w:t>
      </w:r>
      <w:r w:rsidRPr="006B2E0A">
        <w:t>Science. 350 (6265), 1138-1139.</w:t>
      </w:r>
    </w:p>
    <w:p w14:paraId="653543F5" w14:textId="4DDD7F47" w:rsidR="00496892" w:rsidRPr="00496892" w:rsidRDefault="00496892" w:rsidP="004765DB">
      <w:pPr>
        <w:rPr>
          <w:lang w:val="en-US"/>
        </w:rPr>
      </w:pPr>
      <w:r w:rsidRPr="0058151A">
        <w:t xml:space="preserve">Figueira, R.C.L., Tessler, M.G., Mahiques, M.M., Fukumoto, M.M., 2007. </w:t>
      </w:r>
      <w:r w:rsidRPr="00496892">
        <w:rPr>
          <w:lang w:val="en-US"/>
        </w:rPr>
        <w:t xml:space="preserve">Is there a technique fo the determination of sedimentation rate based </w:t>
      </w:r>
      <w:r>
        <w:rPr>
          <w:lang w:val="en-US"/>
        </w:rPr>
        <w:t>on calcium carbonate content? A comparative study on the Southeastern Brazilian Shelf. Soils and Foundations. 47 (4), 649-656.</w:t>
      </w:r>
    </w:p>
    <w:p w14:paraId="264366B4" w14:textId="3CDCE7F0" w:rsidR="004765DB" w:rsidRPr="00273EE3" w:rsidRDefault="00EE627F" w:rsidP="004765DB">
      <w:pPr>
        <w:pStyle w:val="EndNoteBibliography"/>
      </w:pPr>
      <w:bookmarkStart w:id="7" w:name="_ENREF_27"/>
      <w:r w:rsidRPr="00273EE3">
        <w:t>Fogel, M.L.</w:t>
      </w:r>
      <w:r>
        <w:t>, Wooler, M.J., Cheeseman, J., Smallwood, B.J., Roberts, Q., Romero, I., Meyers, M.J., 2008.</w:t>
      </w:r>
      <w:r w:rsidRPr="00273EE3">
        <w:t xml:space="preserve"> </w:t>
      </w:r>
      <w:r w:rsidR="004765DB" w:rsidRPr="00CD7A38">
        <w:t xml:space="preserve">Unusually negative nitrogen isotopic compositions (delta N-15) of mangroves and lichens in an oligotrophic, microbially-influenced ecosystem. </w:t>
      </w:r>
      <w:r w:rsidR="004765DB" w:rsidRPr="00EE627F">
        <w:t>Biogeosciences</w:t>
      </w:r>
      <w:r w:rsidR="004765DB" w:rsidRPr="00273EE3">
        <w:t xml:space="preserve">. 5 </w:t>
      </w:r>
      <w:r>
        <w:t>(</w:t>
      </w:r>
      <w:r w:rsidR="004765DB" w:rsidRPr="00273EE3">
        <w:t>6</w:t>
      </w:r>
      <w:r>
        <w:t>),</w:t>
      </w:r>
      <w:r w:rsidR="004765DB" w:rsidRPr="00273EE3">
        <w:t xml:space="preserve"> 1693-1704. </w:t>
      </w:r>
    </w:p>
    <w:bookmarkEnd w:id="7"/>
    <w:p w14:paraId="02C7D791" w14:textId="03772AC6" w:rsidR="004765DB" w:rsidRPr="005B6048" w:rsidRDefault="00C9133C" w:rsidP="004765DB">
      <w:r w:rsidRPr="00CD7A38">
        <w:rPr>
          <w:lang w:val="en-US"/>
        </w:rPr>
        <w:t>Gao, J.</w:t>
      </w:r>
      <w:r>
        <w:rPr>
          <w:lang w:val="en-US"/>
        </w:rPr>
        <w:t>, Wang, Y., Pan, S., Zhang, R., Li, J., Bai, F., 2008.</w:t>
      </w:r>
      <w:r w:rsidR="004765DB" w:rsidRPr="00CD7A38">
        <w:rPr>
          <w:lang w:val="en-US"/>
        </w:rPr>
        <w:t xml:space="preserve"> Spatial distributions of organic carbon and nitrogen and their isotopic compositions in sediments of the Changjiang Estuary and its adjacent sea area. </w:t>
      </w:r>
      <w:r w:rsidR="004765DB" w:rsidRPr="005B6048">
        <w:t xml:space="preserve">Journal of Geographical Sciences. 18 </w:t>
      </w:r>
      <w:r w:rsidR="00431113" w:rsidRPr="005B6048">
        <w:t>(</w:t>
      </w:r>
      <w:r w:rsidR="004765DB" w:rsidRPr="005B6048">
        <w:t>1</w:t>
      </w:r>
      <w:r w:rsidR="00431113" w:rsidRPr="005B6048">
        <w:t>)</w:t>
      </w:r>
      <w:r w:rsidR="004765DB" w:rsidRPr="005B6048">
        <w:t>, 46-58.</w:t>
      </w:r>
    </w:p>
    <w:p w14:paraId="47A596CA" w14:textId="79B25D8C" w:rsidR="004765DB" w:rsidRPr="00CD7A38" w:rsidRDefault="00431113" w:rsidP="004765DB">
      <w:pPr>
        <w:pStyle w:val="EndNoteBibliography"/>
      </w:pPr>
      <w:bookmarkStart w:id="8" w:name="_ENREF_34"/>
      <w:r w:rsidRPr="00431113">
        <w:rPr>
          <w:lang w:val="pt-BR"/>
        </w:rPr>
        <w:t xml:space="preserve">Grilo, C.F., Neto, R.R., Vicente, M.A., Castro, E.V.R., Figueira, R.C.L., Carreira, R.S., 2013. </w:t>
      </w:r>
      <w:r w:rsidR="004765DB" w:rsidRPr="00CD7A38">
        <w:t xml:space="preserve">Evaluation of the influence of urbanization processes using mangrove </w:t>
      </w:r>
      <w:r w:rsidR="004765DB" w:rsidRPr="00CD7A38">
        <w:lastRenderedPageBreak/>
        <w:t xml:space="preserve">and fecal markers in recent organic matter in a tropical tidal flat estuary. </w:t>
      </w:r>
      <w:r w:rsidR="004765DB" w:rsidRPr="00431113">
        <w:t>Applied Geochemistry</w:t>
      </w:r>
      <w:r w:rsidR="004765DB" w:rsidRPr="00CD7A38">
        <w:t>. 38</w:t>
      </w:r>
      <w:r>
        <w:t>,</w:t>
      </w:r>
      <w:r w:rsidR="004765DB" w:rsidRPr="00CD7A38">
        <w:t xml:space="preserve"> 82-91. </w:t>
      </w:r>
    </w:p>
    <w:bookmarkEnd w:id="8"/>
    <w:p w14:paraId="3696974E" w14:textId="30FAEFB2" w:rsidR="004765DB" w:rsidRPr="00CD7A38" w:rsidRDefault="00F45800" w:rsidP="004765DB">
      <w:pPr>
        <w:pStyle w:val="EndNoteBibliography"/>
      </w:pPr>
      <w:r w:rsidRPr="00CD7A38">
        <w:t>Hatje, V</w:t>
      </w:r>
      <w:r w:rsidR="004765DB" w:rsidRPr="00CD7A38">
        <w:t>.</w:t>
      </w:r>
      <w:r w:rsidR="00282208">
        <w:t>, 2003.</w:t>
      </w:r>
      <w:r w:rsidR="004765DB" w:rsidRPr="00CD7A38">
        <w:t xml:space="preserve"> Particulate trace metal and major element distributions over consecutive tidal cycles in Port Jackson Estuary, Australia. </w:t>
      </w:r>
      <w:r w:rsidR="004765DB" w:rsidRPr="00F45800">
        <w:t>Environmental Geology</w:t>
      </w:r>
      <w:r w:rsidR="004765DB" w:rsidRPr="00CD7A38">
        <w:t>. 44, 231-239.</w:t>
      </w:r>
    </w:p>
    <w:p w14:paraId="4A376699" w14:textId="7416BB68" w:rsidR="004765DB" w:rsidRDefault="00282208" w:rsidP="004765DB">
      <w:pPr>
        <w:rPr>
          <w:lang w:val="en-US"/>
        </w:rPr>
      </w:pPr>
      <w:r w:rsidRPr="00CD7A38">
        <w:rPr>
          <w:lang w:val="en-US"/>
        </w:rPr>
        <w:t>Huettel, M.</w:t>
      </w:r>
      <w:r>
        <w:rPr>
          <w:lang w:val="en-US"/>
        </w:rPr>
        <w:t>, Røy, H., Precht, E., Ehrenhauss, S., 2003.</w:t>
      </w:r>
      <w:r w:rsidRPr="00CD7A38">
        <w:rPr>
          <w:lang w:val="en-US"/>
        </w:rPr>
        <w:t xml:space="preserve"> </w:t>
      </w:r>
      <w:r w:rsidR="004765DB" w:rsidRPr="00CD7A38">
        <w:rPr>
          <w:lang w:val="en-US"/>
        </w:rPr>
        <w:t xml:space="preserve">Hydrodynamical impact on biogeochemical processes in aquatic sediments. </w:t>
      </w:r>
      <w:r w:rsidR="004765DB" w:rsidRPr="00282208">
        <w:rPr>
          <w:lang w:val="en-US"/>
        </w:rPr>
        <w:t>Hydrobiologia</w:t>
      </w:r>
      <w:r>
        <w:rPr>
          <w:lang w:val="en-US"/>
        </w:rPr>
        <w:t>.</w:t>
      </w:r>
      <w:r w:rsidR="004765DB" w:rsidRPr="00273EE3">
        <w:rPr>
          <w:lang w:val="en-US"/>
        </w:rPr>
        <w:t xml:space="preserve"> 494 </w:t>
      </w:r>
      <w:r>
        <w:rPr>
          <w:lang w:val="en-US"/>
        </w:rPr>
        <w:t>(</w:t>
      </w:r>
      <w:r w:rsidR="004765DB" w:rsidRPr="00273EE3">
        <w:rPr>
          <w:lang w:val="en-US"/>
        </w:rPr>
        <w:t>1-3</w:t>
      </w:r>
      <w:r>
        <w:rPr>
          <w:lang w:val="en-US"/>
        </w:rPr>
        <w:t>)</w:t>
      </w:r>
      <w:r w:rsidR="004765DB" w:rsidRPr="00273EE3">
        <w:rPr>
          <w:lang w:val="en-US"/>
        </w:rPr>
        <w:t>,</w:t>
      </w:r>
      <w:r>
        <w:rPr>
          <w:lang w:val="en-US"/>
        </w:rPr>
        <w:t xml:space="preserve"> </w:t>
      </w:r>
      <w:r w:rsidR="004765DB" w:rsidRPr="00273EE3">
        <w:rPr>
          <w:lang w:val="en-US"/>
        </w:rPr>
        <w:t>231-236</w:t>
      </w:r>
      <w:r w:rsidR="004765DB">
        <w:rPr>
          <w:lang w:val="en-US"/>
        </w:rPr>
        <w:t>.</w:t>
      </w:r>
    </w:p>
    <w:p w14:paraId="4A67DE90" w14:textId="1CE6CD2F" w:rsidR="004765DB" w:rsidRPr="0058151A" w:rsidRDefault="001A35F5" w:rsidP="004765DB">
      <w:pPr>
        <w:pStyle w:val="EndNoteBibliography"/>
        <w:rPr>
          <w:lang w:val="pt-BR"/>
        </w:rPr>
      </w:pPr>
      <w:r>
        <w:t>Ibbotson, J.,</w:t>
      </w:r>
      <w:r w:rsidRPr="00CD7A38">
        <w:t xml:space="preserve"> Ibhadon, A.O.</w:t>
      </w:r>
      <w:r>
        <w:t>, 2010.</w:t>
      </w:r>
      <w:r w:rsidRPr="00CD7A38">
        <w:t xml:space="preserve"> </w:t>
      </w:r>
      <w:r w:rsidR="004765DB" w:rsidRPr="00CD7A38">
        <w:t xml:space="preserve">Origin and analysis of aliphatic and cyclic hydrocarbons in northeast United Kingdom coastal marine sediments. </w:t>
      </w:r>
      <w:r w:rsidRPr="0058151A">
        <w:rPr>
          <w:lang w:val="pt-BR"/>
        </w:rPr>
        <w:t>Marine Pollution Bulletin</w:t>
      </w:r>
      <w:r w:rsidR="004765DB" w:rsidRPr="0058151A">
        <w:rPr>
          <w:lang w:val="pt-BR"/>
        </w:rPr>
        <w:t>. 60</w:t>
      </w:r>
      <w:r w:rsidRPr="0058151A">
        <w:rPr>
          <w:lang w:val="pt-BR"/>
        </w:rPr>
        <w:t>,</w:t>
      </w:r>
      <w:r w:rsidR="004765DB" w:rsidRPr="0058151A">
        <w:rPr>
          <w:lang w:val="pt-BR"/>
        </w:rPr>
        <w:t xml:space="preserve"> 1136-1141.</w:t>
      </w:r>
    </w:p>
    <w:p w14:paraId="4A01EED3" w14:textId="60272407" w:rsidR="00B20103" w:rsidRDefault="00B53F05" w:rsidP="004765DB">
      <w:pPr>
        <w:pStyle w:val="EndNoteBibliography"/>
      </w:pPr>
      <w:r w:rsidRPr="0058151A">
        <w:rPr>
          <w:lang w:val="pt-BR"/>
        </w:rPr>
        <w:t xml:space="preserve">Instituto Brasileiro de Geografia e Estatística (IBGE)., 2015. </w:t>
      </w:r>
      <w:r>
        <w:t>Demographic census. Available in &lt;</w:t>
      </w:r>
      <w:r w:rsidRPr="00B53F05">
        <w:t>http://cod.ibge.gov.br/232FX</w:t>
      </w:r>
      <w:r>
        <w:t>&gt;. Acess</w:t>
      </w:r>
      <w:r w:rsidR="00ED2BDF">
        <w:t>ed</w:t>
      </w:r>
      <w:r>
        <w:t xml:space="preserve"> in </w:t>
      </w:r>
      <w:r>
        <w:rPr>
          <w:shd w:val="clear" w:color="auto" w:fill="FFFFFF"/>
        </w:rPr>
        <w:t>5 Dec.</w:t>
      </w:r>
      <w:r w:rsidRPr="00CD7A38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5.</w:t>
      </w:r>
    </w:p>
    <w:p w14:paraId="1FCAEC4A" w14:textId="565E1570" w:rsidR="00BA7739" w:rsidRPr="00BA7739" w:rsidRDefault="00BA7739" w:rsidP="00BA7739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BA7739">
        <w:rPr>
          <w:rFonts w:cs="Arial"/>
          <w:szCs w:val="24"/>
          <w:lang w:val="en-US"/>
        </w:rPr>
        <w:t>Joshi</w:t>
      </w:r>
      <w:r>
        <w:rPr>
          <w:rFonts w:cs="Arial"/>
          <w:szCs w:val="24"/>
          <w:lang w:val="en-US"/>
        </w:rPr>
        <w:t>,</w:t>
      </w:r>
      <w:r w:rsidRPr="00BA7739">
        <w:rPr>
          <w:rFonts w:cs="Arial"/>
          <w:szCs w:val="24"/>
          <w:lang w:val="en-US"/>
        </w:rPr>
        <w:t xml:space="preserve"> S</w:t>
      </w:r>
      <w:r>
        <w:rPr>
          <w:rFonts w:cs="Arial"/>
          <w:szCs w:val="24"/>
          <w:lang w:val="en-US"/>
        </w:rPr>
        <w:t>.</w:t>
      </w:r>
      <w:r w:rsidRPr="00BA7739">
        <w:rPr>
          <w:rFonts w:cs="Arial"/>
          <w:szCs w:val="24"/>
          <w:lang w:val="en-US"/>
        </w:rPr>
        <w:t>R</w:t>
      </w:r>
      <w:r>
        <w:rPr>
          <w:rFonts w:cs="Arial"/>
          <w:szCs w:val="24"/>
          <w:lang w:val="en-US"/>
        </w:rPr>
        <w:t>.</w:t>
      </w:r>
      <w:r w:rsidRPr="00BA7739">
        <w:rPr>
          <w:rFonts w:cs="Arial"/>
          <w:szCs w:val="24"/>
          <w:lang w:val="en-US"/>
        </w:rPr>
        <w:t>, Shukla</w:t>
      </w:r>
      <w:r>
        <w:rPr>
          <w:rFonts w:cs="Arial"/>
          <w:szCs w:val="24"/>
          <w:lang w:val="en-US"/>
        </w:rPr>
        <w:t>,</w:t>
      </w:r>
      <w:r w:rsidRPr="00BA7739">
        <w:rPr>
          <w:rFonts w:cs="Arial"/>
          <w:szCs w:val="24"/>
          <w:lang w:val="en-US"/>
        </w:rPr>
        <w:t xml:space="preserve"> B</w:t>
      </w:r>
      <w:r>
        <w:rPr>
          <w:rFonts w:cs="Arial"/>
          <w:szCs w:val="24"/>
          <w:lang w:val="en-US"/>
        </w:rPr>
        <w:t>.</w:t>
      </w:r>
      <w:r w:rsidRPr="00BA7739">
        <w:rPr>
          <w:rFonts w:cs="Arial"/>
          <w:szCs w:val="24"/>
          <w:lang w:val="en-US"/>
        </w:rPr>
        <w:t>S</w:t>
      </w:r>
      <w:r>
        <w:rPr>
          <w:rFonts w:cs="Arial"/>
          <w:szCs w:val="24"/>
          <w:lang w:val="en-US"/>
        </w:rPr>
        <w:t>.,</w:t>
      </w:r>
      <w:r w:rsidRPr="00BA7739">
        <w:rPr>
          <w:rFonts w:cs="Arial"/>
          <w:szCs w:val="24"/>
          <w:lang w:val="en-US"/>
        </w:rPr>
        <w:t xml:space="preserve"> 1991</w:t>
      </w:r>
      <w:r>
        <w:rPr>
          <w:rFonts w:cs="Arial"/>
          <w:szCs w:val="24"/>
          <w:lang w:val="en-US"/>
        </w:rPr>
        <w:t>.</w:t>
      </w:r>
      <w:r w:rsidRPr="00BA7739">
        <w:rPr>
          <w:rFonts w:cs="Arial"/>
          <w:szCs w:val="24"/>
          <w:lang w:val="en-US"/>
        </w:rPr>
        <w:t xml:space="preserve"> AB initio derivations of formulation for </w:t>
      </w:r>
      <w:r w:rsidRPr="00BA7739">
        <w:rPr>
          <w:rFonts w:cs="Arial"/>
          <w:szCs w:val="24"/>
          <w:vertAlign w:val="superscript"/>
          <w:lang w:val="en-US"/>
        </w:rPr>
        <w:t>210</w:t>
      </w:r>
      <w:r w:rsidRPr="00BA7739">
        <w:rPr>
          <w:rFonts w:cs="Arial"/>
          <w:szCs w:val="24"/>
          <w:lang w:val="en-US"/>
        </w:rPr>
        <w:t xml:space="preserve">Pb dating of sediments. </w:t>
      </w:r>
      <w:r>
        <w:rPr>
          <w:rFonts w:cs="Arial"/>
          <w:szCs w:val="24"/>
          <w:lang w:val="en-US"/>
        </w:rPr>
        <w:t>J</w:t>
      </w:r>
      <w:r w:rsidRPr="00BA7739">
        <w:rPr>
          <w:rFonts w:cs="Arial"/>
          <w:szCs w:val="24"/>
          <w:lang w:val="en-US"/>
        </w:rPr>
        <w:t xml:space="preserve">ournal of </w:t>
      </w:r>
      <w:r>
        <w:rPr>
          <w:rFonts w:cs="Arial"/>
          <w:szCs w:val="24"/>
          <w:lang w:val="en-US"/>
        </w:rPr>
        <w:t>R</w:t>
      </w:r>
      <w:r w:rsidRPr="00BA7739">
        <w:rPr>
          <w:rFonts w:cs="Arial"/>
          <w:szCs w:val="24"/>
          <w:lang w:val="en-US"/>
        </w:rPr>
        <w:t xml:space="preserve">adioanalytical </w:t>
      </w:r>
      <w:r>
        <w:rPr>
          <w:rFonts w:cs="Arial"/>
          <w:szCs w:val="24"/>
          <w:lang w:val="en-US"/>
        </w:rPr>
        <w:t>and N</w:t>
      </w:r>
      <w:r w:rsidRPr="00BA7739">
        <w:rPr>
          <w:rFonts w:cs="Arial"/>
          <w:szCs w:val="24"/>
          <w:lang w:val="en-US"/>
        </w:rPr>
        <w:t xml:space="preserve">uclear </w:t>
      </w:r>
      <w:r>
        <w:rPr>
          <w:rFonts w:cs="Arial"/>
          <w:szCs w:val="24"/>
          <w:lang w:val="en-US"/>
        </w:rPr>
        <w:t>C</w:t>
      </w:r>
      <w:r w:rsidRPr="00BA7739">
        <w:rPr>
          <w:rFonts w:cs="Arial"/>
          <w:szCs w:val="24"/>
          <w:lang w:val="en-US"/>
        </w:rPr>
        <w:t>hemistry</w:t>
      </w:r>
      <w:r>
        <w:rPr>
          <w:rFonts w:cs="Arial"/>
          <w:szCs w:val="24"/>
          <w:lang w:val="en-US"/>
        </w:rPr>
        <w:t>.</w:t>
      </w:r>
      <w:r w:rsidRPr="00BA7739">
        <w:rPr>
          <w:rFonts w:cs="Arial"/>
          <w:szCs w:val="24"/>
          <w:lang w:val="en-US"/>
        </w:rPr>
        <w:t xml:space="preserve"> </w:t>
      </w:r>
      <w:r>
        <w:rPr>
          <w:rFonts w:cs="Arial"/>
          <w:szCs w:val="24"/>
          <w:lang w:val="en-US"/>
        </w:rPr>
        <w:t xml:space="preserve">148, </w:t>
      </w:r>
      <w:r w:rsidRPr="00BA7739">
        <w:rPr>
          <w:rFonts w:cs="Arial"/>
          <w:szCs w:val="24"/>
          <w:lang w:val="en-US"/>
        </w:rPr>
        <w:t>73–79</w:t>
      </w:r>
      <w:r>
        <w:rPr>
          <w:rFonts w:cs="Arial"/>
          <w:szCs w:val="24"/>
          <w:lang w:val="en-US"/>
        </w:rPr>
        <w:t>.</w:t>
      </w:r>
    </w:p>
    <w:p w14:paraId="0DD21222" w14:textId="00920416" w:rsidR="004765DB" w:rsidRPr="00CD7A38" w:rsidRDefault="0091512C" w:rsidP="004765DB">
      <w:pPr>
        <w:pStyle w:val="EndNoteBibliography"/>
      </w:pPr>
      <w:bookmarkStart w:id="9" w:name="_ENREF_42"/>
      <w:r w:rsidRPr="00CD7A38">
        <w:t>Lamb, A.L.</w:t>
      </w:r>
      <w:r>
        <w:t>,</w:t>
      </w:r>
      <w:r w:rsidRPr="00CD7A38">
        <w:t xml:space="preserve"> Wilson, G.P.</w:t>
      </w:r>
      <w:r>
        <w:t>,</w:t>
      </w:r>
      <w:r w:rsidRPr="00CD7A38">
        <w:t xml:space="preserve"> Leng, M.J.</w:t>
      </w:r>
      <w:r>
        <w:t>, 2006.</w:t>
      </w:r>
      <w:r w:rsidRPr="00CD7A38">
        <w:t xml:space="preserve"> </w:t>
      </w:r>
      <w:r w:rsidR="004765DB" w:rsidRPr="00CD7A38">
        <w:t xml:space="preserve">A review of coastal palaeoclimate and relative sea-level reconstructions using delta C-13 and C/N ratios in organic material. </w:t>
      </w:r>
      <w:r w:rsidR="004765DB" w:rsidRPr="0091512C">
        <w:t>Earth-Science Reviews</w:t>
      </w:r>
      <w:r>
        <w:t>.</w:t>
      </w:r>
      <w:r w:rsidR="004765DB" w:rsidRPr="00CD7A38">
        <w:t xml:space="preserve"> 75</w:t>
      </w:r>
      <w:r>
        <w:t xml:space="preserve"> (</w:t>
      </w:r>
      <w:r w:rsidR="004765DB" w:rsidRPr="00CD7A38">
        <w:t>1-4</w:t>
      </w:r>
      <w:r>
        <w:t>)</w:t>
      </w:r>
      <w:r w:rsidR="004765DB" w:rsidRPr="00CD7A38">
        <w:t xml:space="preserve">, 29-57. </w:t>
      </w:r>
    </w:p>
    <w:p w14:paraId="4F0E5155" w14:textId="03AF2BCC" w:rsidR="004765DB" w:rsidRPr="00CD7A38" w:rsidRDefault="0042039C" w:rsidP="004765DB">
      <w:pPr>
        <w:pStyle w:val="EndNoteBibliography"/>
      </w:pPr>
      <w:bookmarkStart w:id="10" w:name="_ENREF_45"/>
      <w:bookmarkEnd w:id="9"/>
      <w:r w:rsidRPr="00CD7A38">
        <w:t>Liebezeit, G.</w:t>
      </w:r>
      <w:r>
        <w:t>,</w:t>
      </w:r>
      <w:r w:rsidRPr="00CD7A38">
        <w:t xml:space="preserve"> Woestmann, R</w:t>
      </w:r>
      <w:r w:rsidR="004765DB" w:rsidRPr="00CD7A38">
        <w:t>.</w:t>
      </w:r>
      <w:r>
        <w:t>, 2009.</w:t>
      </w:r>
      <w:r w:rsidR="004765DB" w:rsidRPr="00CD7A38">
        <w:t xml:space="preserve"> n-Alkanes as Indicators of Natural and Anthropogenic Organic Matter Sources in the Siak River and its Estuary, E Sumatra, Indonesia. </w:t>
      </w:r>
      <w:r w:rsidR="004765DB" w:rsidRPr="0042039C">
        <w:t>Bulletin of Environmental Contamination and Toxicology</w:t>
      </w:r>
      <w:r w:rsidR="004765DB" w:rsidRPr="00CD7A38">
        <w:t>. 83</w:t>
      </w:r>
      <w:r>
        <w:t xml:space="preserve"> (</w:t>
      </w:r>
      <w:r w:rsidR="004765DB" w:rsidRPr="00CD7A38">
        <w:t>3</w:t>
      </w:r>
      <w:r>
        <w:t>)</w:t>
      </w:r>
      <w:r w:rsidR="004765DB" w:rsidRPr="00CD7A38">
        <w:t>,</w:t>
      </w:r>
      <w:r>
        <w:t xml:space="preserve"> </w:t>
      </w:r>
      <w:r w:rsidR="004765DB" w:rsidRPr="00CD7A38">
        <w:t xml:space="preserve">403-409. </w:t>
      </w:r>
    </w:p>
    <w:p w14:paraId="7352FF72" w14:textId="17D8B39C" w:rsidR="004765DB" w:rsidRPr="00CD7A38" w:rsidRDefault="00BB4F10" w:rsidP="004765DB">
      <w:pPr>
        <w:pStyle w:val="EndNoteBibliography"/>
      </w:pPr>
      <w:bookmarkStart w:id="11" w:name="_ENREF_47"/>
      <w:bookmarkEnd w:id="10"/>
      <w:r w:rsidRPr="00CD7A38">
        <w:t>Liu, E.</w:t>
      </w:r>
      <w:r>
        <w:t>, Shen, J., Yang, L., Zhang, E., Meng, X., Wang, J., 2010.</w:t>
      </w:r>
      <w:r w:rsidRPr="00CD7A38">
        <w:t xml:space="preserve"> </w:t>
      </w:r>
      <w:r w:rsidR="004765DB" w:rsidRPr="00CD7A38">
        <w:t xml:space="preserve">Assessment of heavy metal contamination in the sediments of Nansihu Lake Catchment, China. </w:t>
      </w:r>
      <w:r w:rsidR="004765DB" w:rsidRPr="00BB4F10">
        <w:t>Environm</w:t>
      </w:r>
      <w:r>
        <w:t>ental Monitoring and Assessment</w:t>
      </w:r>
      <w:r w:rsidR="004765DB" w:rsidRPr="00CD7A38">
        <w:t xml:space="preserve">. 161 </w:t>
      </w:r>
      <w:r>
        <w:t>(</w:t>
      </w:r>
      <w:r w:rsidR="004765DB" w:rsidRPr="00CD7A38">
        <w:t>1-4</w:t>
      </w:r>
      <w:r>
        <w:t>)</w:t>
      </w:r>
      <w:r w:rsidR="004765DB" w:rsidRPr="00CD7A38">
        <w:t xml:space="preserve">, 217-227. </w:t>
      </w:r>
    </w:p>
    <w:p w14:paraId="7C5BBCA5" w14:textId="24F6158E" w:rsidR="004765DB" w:rsidRDefault="00FB6E7E" w:rsidP="004765DB">
      <w:pPr>
        <w:pStyle w:val="EndNoteBibliography"/>
      </w:pPr>
      <w:bookmarkStart w:id="12" w:name="_ENREF_49"/>
      <w:bookmarkEnd w:id="11"/>
      <w:r w:rsidRPr="0014741E">
        <w:t>Liu, M.</w:t>
      </w:r>
      <w:r>
        <w:t>,</w:t>
      </w:r>
      <w:r w:rsidRPr="0014741E">
        <w:t xml:space="preserve"> Hou, L.J.</w:t>
      </w:r>
      <w:r>
        <w:t>,</w:t>
      </w:r>
      <w:r w:rsidRPr="0014741E">
        <w:t xml:space="preserve"> Xu, S.Y.</w:t>
      </w:r>
      <w:r>
        <w:t>,</w:t>
      </w:r>
      <w:r w:rsidRPr="0014741E">
        <w:t xml:space="preserve"> Ou, D.N.</w:t>
      </w:r>
      <w:r>
        <w:t>,</w:t>
      </w:r>
      <w:r w:rsidRPr="0014741E">
        <w:t xml:space="preserve"> Yang, Y.</w:t>
      </w:r>
      <w:r>
        <w:t>,</w:t>
      </w:r>
      <w:r w:rsidRPr="0014741E">
        <w:t xml:space="preserve"> Yu, J.</w:t>
      </w:r>
      <w:r>
        <w:t>,</w:t>
      </w:r>
      <w:r w:rsidRPr="0014741E">
        <w:t xml:space="preserve"> Wang, Q.</w:t>
      </w:r>
      <w:r>
        <w:t>, 2006.</w:t>
      </w:r>
      <w:r w:rsidRPr="0014741E">
        <w:t xml:space="preserve"> </w:t>
      </w:r>
      <w:r w:rsidR="004765DB" w:rsidRPr="00CD7A38">
        <w:t xml:space="preserve">Organic carbon and nitrogen stable isotopes in the intertidal sediments from the Yangtze Estuary, China. </w:t>
      </w:r>
      <w:r w:rsidR="004765DB" w:rsidRPr="00FB6E7E">
        <w:t>Marine Pollution Bulletin</w:t>
      </w:r>
      <w:r w:rsidR="004765DB" w:rsidRPr="00CD7A38">
        <w:t xml:space="preserve">. 52 </w:t>
      </w:r>
      <w:r>
        <w:t>(</w:t>
      </w:r>
      <w:r w:rsidR="004765DB" w:rsidRPr="00CD7A38">
        <w:t>12</w:t>
      </w:r>
      <w:r>
        <w:t>)</w:t>
      </w:r>
      <w:r w:rsidR="004765DB" w:rsidRPr="00CD7A38">
        <w:t xml:space="preserve">, 1625-1633. </w:t>
      </w:r>
    </w:p>
    <w:bookmarkEnd w:id="12"/>
    <w:p w14:paraId="66611281" w14:textId="1DA9E7E6" w:rsidR="004765DB" w:rsidRDefault="004000F1" w:rsidP="004765DB">
      <w:pPr>
        <w:rPr>
          <w:lang w:val="en-US"/>
        </w:rPr>
      </w:pPr>
      <w:r w:rsidRPr="00DF19C8">
        <w:rPr>
          <w:lang w:val="en-US"/>
        </w:rPr>
        <w:lastRenderedPageBreak/>
        <w:t>Liu, W.X.</w:t>
      </w:r>
      <w:r>
        <w:rPr>
          <w:lang w:val="en-US"/>
        </w:rPr>
        <w:t>,</w:t>
      </w:r>
      <w:r w:rsidRPr="00DF19C8">
        <w:rPr>
          <w:lang w:val="en-US"/>
        </w:rPr>
        <w:t xml:space="preserve"> Li, X.D.</w:t>
      </w:r>
      <w:r>
        <w:rPr>
          <w:lang w:val="en-US"/>
        </w:rPr>
        <w:t>,</w:t>
      </w:r>
      <w:r w:rsidRPr="00DF19C8">
        <w:rPr>
          <w:lang w:val="en-US"/>
        </w:rPr>
        <w:t xml:space="preserve"> Shen, Z.G.</w:t>
      </w:r>
      <w:r>
        <w:rPr>
          <w:lang w:val="en-US"/>
        </w:rPr>
        <w:t>,</w:t>
      </w:r>
      <w:r w:rsidRPr="00DF19C8">
        <w:rPr>
          <w:lang w:val="en-US"/>
        </w:rPr>
        <w:t xml:space="preserve"> Wang, </w:t>
      </w:r>
      <w:r>
        <w:rPr>
          <w:lang w:val="en-US"/>
        </w:rPr>
        <w:t xml:space="preserve">D.C., Wai, O.W.H., Li, Y.S., 2003. </w:t>
      </w:r>
      <w:r w:rsidR="004765DB">
        <w:rPr>
          <w:lang w:val="en-US"/>
        </w:rPr>
        <w:t xml:space="preserve">Multivariate statistical study of heavy metals enrichment in sediments of the Pearl River Estuary. </w:t>
      </w:r>
      <w:r w:rsidR="004765DB" w:rsidRPr="004000F1">
        <w:rPr>
          <w:lang w:val="en-US"/>
        </w:rPr>
        <w:t>Environmental Pollution</w:t>
      </w:r>
      <w:r w:rsidR="004765DB">
        <w:rPr>
          <w:lang w:val="en-US"/>
        </w:rPr>
        <w:t>. 121</w:t>
      </w:r>
      <w:r>
        <w:rPr>
          <w:lang w:val="en-US"/>
        </w:rPr>
        <w:t>,</w:t>
      </w:r>
      <w:r w:rsidR="004765DB">
        <w:rPr>
          <w:lang w:val="en-US"/>
        </w:rPr>
        <w:t xml:space="preserve"> 377-388.</w:t>
      </w:r>
    </w:p>
    <w:p w14:paraId="350FD5C7" w14:textId="2560519E" w:rsidR="004765DB" w:rsidRPr="006076E5" w:rsidRDefault="003E7E2D" w:rsidP="004765DB">
      <w:r>
        <w:rPr>
          <w:lang w:val="en-US"/>
        </w:rPr>
        <w:t>Loring, D.H</w:t>
      </w:r>
      <w:r w:rsidR="004765DB">
        <w:rPr>
          <w:lang w:val="en-US"/>
        </w:rPr>
        <w:t>.</w:t>
      </w:r>
      <w:r>
        <w:rPr>
          <w:lang w:val="en-US"/>
        </w:rPr>
        <w:t>, 1990.</w:t>
      </w:r>
      <w:r w:rsidR="004765DB">
        <w:rPr>
          <w:lang w:val="en-US"/>
        </w:rPr>
        <w:t xml:space="preserve"> Lithium – a new approach for the granulometric normalization of trace metal data. </w:t>
      </w:r>
      <w:r w:rsidR="004765DB" w:rsidRPr="006076E5">
        <w:t>Marine Chemistry. 29</w:t>
      </w:r>
      <w:r w:rsidR="006076E5" w:rsidRPr="006076E5">
        <w:t>,</w:t>
      </w:r>
      <w:r w:rsidR="004765DB" w:rsidRPr="006076E5">
        <w:t xml:space="preserve"> 151-168.</w:t>
      </w:r>
    </w:p>
    <w:p w14:paraId="3B88F0E2" w14:textId="40F612F1" w:rsidR="004765DB" w:rsidRPr="00016D17" w:rsidRDefault="006076E5" w:rsidP="004765DB">
      <w:r w:rsidRPr="006076E5">
        <w:t>Loureiro, K</w:t>
      </w:r>
      <w:r w:rsidR="004765DB" w:rsidRPr="006076E5">
        <w:t>.</w:t>
      </w:r>
      <w:r>
        <w:t>, 2006.</w:t>
      </w:r>
      <w:r w:rsidR="004765DB" w:rsidRPr="006076E5">
        <w:t xml:space="preserve"> A instalação da empresa Aracruz Celulose S/A e a “moderna” ocupação das </w:t>
      </w:r>
      <w:r w:rsidR="004765DB">
        <w:t xml:space="preserve">terras indígenas Tupiniquim e Guarani Mbya. </w:t>
      </w:r>
      <w:r w:rsidR="004765DB" w:rsidRPr="00016D17">
        <w:t>Revista Ágora. 3</w:t>
      </w:r>
      <w:r w:rsidRPr="00016D17">
        <w:t>,</w:t>
      </w:r>
      <w:r w:rsidR="004765DB" w:rsidRPr="00016D17">
        <w:t xml:space="preserve"> 1-32.</w:t>
      </w:r>
    </w:p>
    <w:p w14:paraId="4296C44D" w14:textId="781E8BFC" w:rsidR="00AF74DA" w:rsidRDefault="00AF74DA" w:rsidP="004765DB">
      <w:pPr>
        <w:rPr>
          <w:lang w:val="en-US"/>
        </w:rPr>
      </w:pPr>
      <w:r w:rsidRPr="006B2E0A">
        <w:t xml:space="preserve">Magesh, N.S., Chandrasekar, N., Kumar, S.K., Glory, M., 2013. </w:t>
      </w:r>
      <w:r>
        <w:rPr>
          <w:lang w:val="en-US"/>
        </w:rPr>
        <w:t>Trace element contamination in the estuarine sediments along Tuticorin coast – Gulf of Mannar, southeast coast of Índia. Marine Pollution Bulletin. 73 (1), 355-361.</w:t>
      </w:r>
    </w:p>
    <w:p w14:paraId="176EB508" w14:textId="1B316FAB" w:rsidR="005F4438" w:rsidRPr="001356E1" w:rsidRDefault="005F4438" w:rsidP="004765DB">
      <w:pPr>
        <w:rPr>
          <w:lang w:val="en-US"/>
        </w:rPr>
      </w:pPr>
      <w:r>
        <w:rPr>
          <w:lang w:val="en-US"/>
        </w:rPr>
        <w:t>Maksymowska, D., Richard, P., Piekarek-Jankowska, H., Riera, P., 2000. Chemical and isotopic composition of the organic matter sources in the Gulf of Gdansk (Southern Baltic Sea). Estuarine, Coastal and Shelf Science. 51, 585-598.</w:t>
      </w:r>
    </w:p>
    <w:p w14:paraId="7599B871" w14:textId="21134382" w:rsidR="00F43056" w:rsidRDefault="001356E1" w:rsidP="00F43056">
      <w:pPr>
        <w:pStyle w:val="EndNoteBibliography"/>
      </w:pPr>
      <w:r w:rsidRPr="001356E1">
        <w:t>Marchand, C.</w:t>
      </w:r>
      <w:r>
        <w:t>,</w:t>
      </w:r>
      <w:r w:rsidRPr="001356E1">
        <w:t xml:space="preserve"> Lallier, V.E.</w:t>
      </w:r>
      <w:r>
        <w:t>,</w:t>
      </w:r>
      <w:r w:rsidRPr="001356E1">
        <w:t xml:space="preserve"> Baltzer, F.</w:t>
      </w:r>
      <w:r>
        <w:t>,</w:t>
      </w:r>
      <w:r w:rsidRPr="001356E1">
        <w:t xml:space="preserve"> Alberic, P.</w:t>
      </w:r>
      <w:r>
        <w:t>,</w:t>
      </w:r>
      <w:r w:rsidRPr="001356E1">
        <w:t xml:space="preserve"> Costa, D.</w:t>
      </w:r>
      <w:r>
        <w:t>,</w:t>
      </w:r>
      <w:r w:rsidRPr="001356E1">
        <w:t xml:space="preserve"> Baillif, P</w:t>
      </w:r>
      <w:r w:rsidR="00F43056" w:rsidRPr="001356E1">
        <w:t>.</w:t>
      </w:r>
      <w:r>
        <w:t>, 2006.</w:t>
      </w:r>
      <w:r w:rsidR="00F43056" w:rsidRPr="001356E1">
        <w:t xml:space="preserve"> Heavy </w:t>
      </w:r>
      <w:r w:rsidR="00F43056" w:rsidRPr="00CD7A38">
        <w:t xml:space="preserve">metals distribution in mangrove sediments along the mobile coastline of French Guiana. </w:t>
      </w:r>
      <w:r w:rsidR="00F43056" w:rsidRPr="001356E1">
        <w:t>Marine Chemistry</w:t>
      </w:r>
      <w:r w:rsidR="00F43056" w:rsidRPr="00CD7A38">
        <w:t>. 98</w:t>
      </w:r>
      <w:r>
        <w:t>,</w:t>
      </w:r>
      <w:r w:rsidR="00F43056" w:rsidRPr="00CD7A38">
        <w:t xml:space="preserve"> 1-7.</w:t>
      </w:r>
    </w:p>
    <w:p w14:paraId="0F8DF3C8" w14:textId="4016C4E8" w:rsidR="004765DB" w:rsidRPr="00961969" w:rsidRDefault="008E1C9F" w:rsidP="004765DB">
      <w:pPr>
        <w:pStyle w:val="EndNoteBibliography"/>
        <w:rPr>
          <w:lang w:val="pt-BR"/>
        </w:rPr>
      </w:pPr>
      <w:r w:rsidRPr="00496892">
        <w:t>Medeiros, P.M., Bícego, M.C., Castelão, R.M., Rosso, C.D., Fillmann, G., Zamboni, A.J</w:t>
      </w:r>
      <w:r w:rsidR="004765DB" w:rsidRPr="00496892">
        <w:t>.</w:t>
      </w:r>
      <w:r w:rsidRPr="00496892">
        <w:t>, 2005.</w:t>
      </w:r>
      <w:r w:rsidR="004765DB" w:rsidRPr="00496892">
        <w:t xml:space="preserve"> </w:t>
      </w:r>
      <w:r w:rsidR="004765DB" w:rsidRPr="008E1C9F">
        <w:t xml:space="preserve">Natural and anthropogenic hydrocarbon input to sediments of Patos Lagoon Estuary, Brazil. </w:t>
      </w:r>
      <w:r w:rsidR="004765DB" w:rsidRPr="00961969">
        <w:rPr>
          <w:lang w:val="pt-BR"/>
        </w:rPr>
        <w:t>Environment International. 31</w:t>
      </w:r>
      <w:r w:rsidRPr="00961969">
        <w:rPr>
          <w:lang w:val="pt-BR"/>
        </w:rPr>
        <w:t xml:space="preserve">, </w:t>
      </w:r>
      <w:r w:rsidR="004765DB" w:rsidRPr="00961969">
        <w:rPr>
          <w:lang w:val="pt-BR"/>
        </w:rPr>
        <w:t>77-87.</w:t>
      </w:r>
    </w:p>
    <w:p w14:paraId="0D3B48B4" w14:textId="63DF057A" w:rsidR="004439E1" w:rsidRPr="00961969" w:rsidRDefault="004439E1" w:rsidP="004765DB">
      <w:pPr>
        <w:pStyle w:val="EndNoteBibliography"/>
      </w:pPr>
      <w:r w:rsidRPr="00961969">
        <w:rPr>
          <w:lang w:val="pt-BR"/>
        </w:rPr>
        <w:t xml:space="preserve">Melo, V.F., Novais, R.F., Schaefer, C.E.G.R., Fontes, M.P.F., Singh, B., 2002. </w:t>
      </w:r>
      <w:r w:rsidRPr="004439E1">
        <w:rPr>
          <w:lang w:val="pt-BR"/>
        </w:rPr>
        <w:t xml:space="preserve">Mineralogia das frações areia, silte e argila de sedimentos do grupo </w:t>
      </w:r>
      <w:r>
        <w:rPr>
          <w:lang w:val="pt-BR"/>
        </w:rPr>
        <w:t>Barreiras no município de Aracruz, estado do Espírito Santo</w:t>
      </w:r>
      <w:r w:rsidR="001A5419">
        <w:rPr>
          <w:lang w:val="pt-BR"/>
        </w:rPr>
        <w:t xml:space="preserve">. </w:t>
      </w:r>
      <w:r w:rsidR="001A5419" w:rsidRPr="00961969">
        <w:t>Revista Brasileira de Ciência do Solo. 26, 29-41.</w:t>
      </w:r>
    </w:p>
    <w:p w14:paraId="53CE05CA" w14:textId="7968BA38" w:rsidR="004765DB" w:rsidRPr="00CD7A38" w:rsidRDefault="00C6316B" w:rsidP="004765DB">
      <w:pPr>
        <w:pStyle w:val="EndNoteBibliography"/>
      </w:pPr>
      <w:r w:rsidRPr="00CD7A38">
        <w:t>Meyers, P.A</w:t>
      </w:r>
      <w:r w:rsidR="004765DB" w:rsidRPr="00CD7A38">
        <w:t>.</w:t>
      </w:r>
      <w:r w:rsidR="00AA196E">
        <w:t>, 2003.</w:t>
      </w:r>
      <w:r w:rsidR="004765DB" w:rsidRPr="00CD7A38">
        <w:t xml:space="preserve"> Applications of organic geochemistry to paleolimnological reconstructions: a summary of examples from the Laurentian Great Lakes. </w:t>
      </w:r>
      <w:r w:rsidR="004765DB" w:rsidRPr="00C6316B">
        <w:t>Organic Geochemistry</w:t>
      </w:r>
      <w:r w:rsidR="00F82653">
        <w:t>. 34</w:t>
      </w:r>
      <w:r w:rsidR="004765DB" w:rsidRPr="00CD7A38">
        <w:t xml:space="preserve"> </w:t>
      </w:r>
      <w:r>
        <w:t>(</w:t>
      </w:r>
      <w:r w:rsidR="004765DB" w:rsidRPr="00CD7A38">
        <w:t>2</w:t>
      </w:r>
      <w:r>
        <w:t>)</w:t>
      </w:r>
      <w:r w:rsidR="004765DB" w:rsidRPr="00CD7A38">
        <w:t xml:space="preserve">, 261-289. </w:t>
      </w:r>
    </w:p>
    <w:p w14:paraId="21C0F0D3" w14:textId="337C1E96" w:rsidR="004765DB" w:rsidRPr="00142EE2" w:rsidRDefault="00F82653" w:rsidP="004765DB">
      <w:pPr>
        <w:rPr>
          <w:lang w:val="en-US"/>
        </w:rPr>
      </w:pPr>
      <w:r w:rsidRPr="006B2E0A">
        <w:rPr>
          <w:lang w:val="en-US"/>
        </w:rPr>
        <w:t>Mirlean, N., Baisch, P.R.M., Travassos, M.P., Nassar, C., 2011.</w:t>
      </w:r>
      <w:r w:rsidR="004765DB" w:rsidRPr="006B2E0A">
        <w:rPr>
          <w:lang w:val="en-US"/>
        </w:rPr>
        <w:t xml:space="preserve"> </w:t>
      </w:r>
      <w:r w:rsidR="004765DB" w:rsidRPr="00CD7A38">
        <w:rPr>
          <w:lang w:val="en-US"/>
        </w:rPr>
        <w:t xml:space="preserve">Calcareous algae bioclast contribution to sediment enrichment by arsenic on the Brazilian </w:t>
      </w:r>
      <w:r w:rsidR="004765DB" w:rsidRPr="00142EE2">
        <w:rPr>
          <w:lang w:val="en-US"/>
        </w:rPr>
        <w:t xml:space="preserve">subtropical coast. Geo-Marine Letters. 31 </w:t>
      </w:r>
      <w:r w:rsidRPr="00142EE2">
        <w:rPr>
          <w:lang w:val="en-US"/>
        </w:rPr>
        <w:t>(</w:t>
      </w:r>
      <w:r w:rsidR="004765DB" w:rsidRPr="00142EE2">
        <w:rPr>
          <w:lang w:val="en-US"/>
        </w:rPr>
        <w:t>1</w:t>
      </w:r>
      <w:r w:rsidRPr="00142EE2">
        <w:rPr>
          <w:lang w:val="en-US"/>
        </w:rPr>
        <w:t>)</w:t>
      </w:r>
      <w:r w:rsidR="004765DB" w:rsidRPr="00142EE2">
        <w:rPr>
          <w:lang w:val="en-US"/>
        </w:rPr>
        <w:t>,</w:t>
      </w:r>
      <w:r w:rsidRPr="00142EE2">
        <w:rPr>
          <w:lang w:val="en-US"/>
        </w:rPr>
        <w:t xml:space="preserve"> </w:t>
      </w:r>
      <w:r w:rsidR="004765DB" w:rsidRPr="00142EE2">
        <w:rPr>
          <w:lang w:val="en-US"/>
        </w:rPr>
        <w:t>65-73.</w:t>
      </w:r>
    </w:p>
    <w:p w14:paraId="750D0561" w14:textId="2E1B2377" w:rsidR="004B592C" w:rsidRPr="00016D17" w:rsidRDefault="004B592C" w:rsidP="004765DB">
      <w:r w:rsidRPr="00142EE2">
        <w:rPr>
          <w:lang w:val="en-US"/>
        </w:rPr>
        <w:lastRenderedPageBreak/>
        <w:t xml:space="preserve">Mirlean, N., Medeanic, S., Garcia, F.A., Travassos, M.P., Baisch, P., 2012. Arsenic enrichment in shelf and coastal sediment of the Brazilian subtropics. </w:t>
      </w:r>
      <w:r w:rsidRPr="00016D17">
        <w:t>Continental Shelf Research. 35, 129-136.</w:t>
      </w:r>
    </w:p>
    <w:p w14:paraId="01E38B59" w14:textId="48E97223" w:rsidR="004765DB" w:rsidRPr="00C16746" w:rsidRDefault="003809DB" w:rsidP="004765DB">
      <w:pPr>
        <w:pStyle w:val="EndNoteBibliography"/>
      </w:pPr>
      <w:r w:rsidRPr="003809DB">
        <w:rPr>
          <w:lang w:val="pt-BR"/>
        </w:rPr>
        <w:t>Monteiro, F.F., Cordeiro, R.C., Santelli, R.E., Machado, W., Evangelista, H., Villar, L.S., Viana, L.C.A., Bidone, E.D</w:t>
      </w:r>
      <w:r w:rsidR="004765DB" w:rsidRPr="003809DB">
        <w:rPr>
          <w:lang w:val="pt-BR"/>
        </w:rPr>
        <w:t>.</w:t>
      </w:r>
      <w:r w:rsidRPr="003809DB">
        <w:rPr>
          <w:lang w:val="pt-BR"/>
        </w:rPr>
        <w:t>, 2012.</w:t>
      </w:r>
      <w:r w:rsidR="004765DB" w:rsidRPr="003809DB">
        <w:rPr>
          <w:lang w:val="pt-BR"/>
        </w:rPr>
        <w:t xml:space="preserve"> </w:t>
      </w:r>
      <w:r w:rsidR="004765DB" w:rsidRPr="00CD7A38">
        <w:t xml:space="preserve">Sedimentary geochemical record of historical anthropogenic activities affecting Guanabara Bay (Brazil) environmental quality. </w:t>
      </w:r>
      <w:r w:rsidR="004765DB" w:rsidRPr="003809DB">
        <w:t>Environmental Earth Sciences</w:t>
      </w:r>
      <w:r w:rsidR="004765DB" w:rsidRPr="00C16746">
        <w:t xml:space="preserve">. 65 </w:t>
      </w:r>
      <w:r>
        <w:t>(</w:t>
      </w:r>
      <w:r w:rsidR="004765DB" w:rsidRPr="00C16746">
        <w:t>6</w:t>
      </w:r>
      <w:r>
        <w:t>)</w:t>
      </w:r>
      <w:r w:rsidR="004765DB" w:rsidRPr="00C16746">
        <w:t xml:space="preserve">, 1661-1669. </w:t>
      </w:r>
    </w:p>
    <w:p w14:paraId="11658DC2" w14:textId="5C08904B" w:rsidR="004765DB" w:rsidRPr="00CD7A38" w:rsidRDefault="00B1065E" w:rsidP="004765DB">
      <w:pPr>
        <w:pStyle w:val="EndNoteBibliography"/>
      </w:pPr>
      <w:r w:rsidRPr="00EE0733">
        <w:t>Ogrinc, N.</w:t>
      </w:r>
      <w:r>
        <w:t>,</w:t>
      </w:r>
      <w:r w:rsidRPr="00EE0733">
        <w:t xml:space="preserve"> Fontolan, G.</w:t>
      </w:r>
      <w:r>
        <w:t>,</w:t>
      </w:r>
      <w:r w:rsidRPr="00EE0733">
        <w:t xml:space="preserve"> Faganeli, J.</w:t>
      </w:r>
      <w:r>
        <w:t>,</w:t>
      </w:r>
      <w:r w:rsidRPr="00EE0733">
        <w:t xml:space="preserve"> Covelli, S</w:t>
      </w:r>
      <w:r w:rsidR="004765DB" w:rsidRPr="00EE0733">
        <w:t>.</w:t>
      </w:r>
      <w:r>
        <w:t>, 2005.</w:t>
      </w:r>
      <w:r w:rsidR="004765DB" w:rsidRPr="00EE0733">
        <w:t xml:space="preserve"> </w:t>
      </w:r>
      <w:r w:rsidR="004765DB" w:rsidRPr="00CD7A38">
        <w:t xml:space="preserve">Carbon and nitrogen isotope compositions of organic matter in coastal marine sediments (the Gulf of Trieste, N Adriatic Sea): indicators of sources and preservation. </w:t>
      </w:r>
      <w:r w:rsidR="004765DB" w:rsidRPr="00B1065E">
        <w:t>Marine Chemistry</w:t>
      </w:r>
      <w:r>
        <w:t>. 95</w:t>
      </w:r>
      <w:r w:rsidR="004765DB" w:rsidRPr="00CD7A38">
        <w:t xml:space="preserve"> </w:t>
      </w:r>
      <w:r>
        <w:t>(</w:t>
      </w:r>
      <w:r w:rsidR="004765DB" w:rsidRPr="00CD7A38">
        <w:t>3-4</w:t>
      </w:r>
      <w:r>
        <w:t>)</w:t>
      </w:r>
      <w:r w:rsidR="004765DB" w:rsidRPr="00CD7A38">
        <w:t>, 163-181.</w:t>
      </w:r>
    </w:p>
    <w:p w14:paraId="7FFBF656" w14:textId="496A2DCD" w:rsidR="004765DB" w:rsidRPr="00CD7A38" w:rsidRDefault="00CD18E3" w:rsidP="004765DB">
      <w:pPr>
        <w:pStyle w:val="EndNoteBibliography"/>
      </w:pPr>
      <w:r w:rsidRPr="00CD7A38">
        <w:t>Owens, N.J.P</w:t>
      </w:r>
      <w:r w:rsidR="004765DB" w:rsidRPr="00CD7A38">
        <w:t>.</w:t>
      </w:r>
      <w:r>
        <w:t>, 1987.</w:t>
      </w:r>
      <w:r w:rsidR="004765DB" w:rsidRPr="00CD7A38">
        <w:t xml:space="preserve"> Natural variation in </w:t>
      </w:r>
      <w:r w:rsidR="004765DB" w:rsidRPr="00CD7A38">
        <w:rPr>
          <w:vertAlign w:val="superscript"/>
        </w:rPr>
        <w:t>15</w:t>
      </w:r>
      <w:r w:rsidR="004765DB" w:rsidRPr="00CD7A38">
        <w:t xml:space="preserve">N in the marine environment. </w:t>
      </w:r>
      <w:r w:rsidR="004765DB" w:rsidRPr="00CD18E3">
        <w:t>Marine Biology</w:t>
      </w:r>
      <w:r w:rsidR="004765DB" w:rsidRPr="00CD7A38">
        <w:t>. 24</w:t>
      </w:r>
      <w:r>
        <w:t>,</w:t>
      </w:r>
      <w:r w:rsidR="004765DB" w:rsidRPr="00CD7A38">
        <w:t xml:space="preserve"> 389-451</w:t>
      </w:r>
      <w:r>
        <w:t>.</w:t>
      </w:r>
    </w:p>
    <w:p w14:paraId="00262E31" w14:textId="3F52F29A" w:rsidR="004765DB" w:rsidRPr="00273EE3" w:rsidRDefault="00BE4271" w:rsidP="004765DB">
      <w:pPr>
        <w:pStyle w:val="EndNoteBibliography"/>
      </w:pPr>
      <w:r w:rsidRPr="00CD7A38">
        <w:t>Peters, K.E.</w:t>
      </w:r>
      <w:r>
        <w:t>,</w:t>
      </w:r>
      <w:r w:rsidRPr="00CD7A38">
        <w:t xml:space="preserve"> Sweeney, R.E.</w:t>
      </w:r>
      <w:r>
        <w:t>,</w:t>
      </w:r>
      <w:r w:rsidRPr="00CD7A38">
        <w:t xml:space="preserve"> Kaplan, J.R.</w:t>
      </w:r>
      <w:r>
        <w:t>, 1978.</w:t>
      </w:r>
      <w:r w:rsidR="004765DB" w:rsidRPr="00CD7A38">
        <w:t xml:space="preserve"> Correlation of carbon and nitrogen stable isotopes ratios in sediment organic matter. </w:t>
      </w:r>
      <w:r w:rsidR="004765DB" w:rsidRPr="00BE4271">
        <w:t>Limnology and Oceanography</w:t>
      </w:r>
      <w:r w:rsidR="004765DB" w:rsidRPr="00273EE3">
        <w:t>. 23, 598-604.</w:t>
      </w:r>
    </w:p>
    <w:p w14:paraId="53C6C579" w14:textId="7FE8CDFF" w:rsidR="004765DB" w:rsidRDefault="005B426F" w:rsidP="004765DB">
      <w:pPr>
        <w:autoSpaceDE w:val="0"/>
        <w:autoSpaceDN w:val="0"/>
        <w:adjustRightInd w:val="0"/>
        <w:rPr>
          <w:rFonts w:cs="Arial"/>
          <w:color w:val="231F20"/>
          <w:szCs w:val="24"/>
          <w:lang w:val="en-US"/>
        </w:rPr>
      </w:pPr>
      <w:r>
        <w:rPr>
          <w:rFonts w:cs="Arial"/>
          <w:color w:val="231F20"/>
          <w:szCs w:val="24"/>
          <w:lang w:val="en-US"/>
        </w:rPr>
        <w:t>Prahl, F.</w:t>
      </w:r>
      <w:r w:rsidRPr="00CD7A38">
        <w:rPr>
          <w:rFonts w:cs="Arial"/>
          <w:color w:val="231F20"/>
          <w:szCs w:val="24"/>
          <w:lang w:val="en-US"/>
        </w:rPr>
        <w:t>G.</w:t>
      </w:r>
      <w:r>
        <w:rPr>
          <w:rFonts w:cs="Arial"/>
          <w:color w:val="231F20"/>
          <w:szCs w:val="24"/>
          <w:lang w:val="en-US"/>
        </w:rPr>
        <w:t>,</w:t>
      </w:r>
      <w:r w:rsidRPr="00CD7A38">
        <w:rPr>
          <w:rFonts w:cs="Arial"/>
          <w:color w:val="231F20"/>
          <w:szCs w:val="24"/>
          <w:lang w:val="en-US"/>
        </w:rPr>
        <w:t xml:space="preserve"> Bennett, J.T.</w:t>
      </w:r>
      <w:r>
        <w:rPr>
          <w:rFonts w:cs="Arial"/>
          <w:color w:val="231F20"/>
          <w:szCs w:val="24"/>
          <w:lang w:val="en-US"/>
        </w:rPr>
        <w:t>,</w:t>
      </w:r>
      <w:r w:rsidRPr="00CD7A38">
        <w:rPr>
          <w:rFonts w:cs="Arial"/>
          <w:color w:val="231F20"/>
          <w:szCs w:val="24"/>
          <w:lang w:val="en-US"/>
        </w:rPr>
        <w:t xml:space="preserve"> Carpenter, R.</w:t>
      </w:r>
      <w:r>
        <w:rPr>
          <w:rFonts w:cs="Arial"/>
          <w:color w:val="231F20"/>
          <w:szCs w:val="24"/>
          <w:lang w:val="en-US"/>
        </w:rPr>
        <w:t>, 1980.</w:t>
      </w:r>
      <w:r w:rsidR="004765DB" w:rsidRPr="00CD7A38">
        <w:rPr>
          <w:rFonts w:cs="Arial"/>
          <w:color w:val="231F20"/>
          <w:szCs w:val="24"/>
          <w:lang w:val="en-US"/>
        </w:rPr>
        <w:t xml:space="preserve"> The early diagenesis of aliphatic hydrocarbons and organic matter in sedimentary particulates from Dabob Bay, Washington. </w:t>
      </w:r>
      <w:r w:rsidR="004765DB" w:rsidRPr="005B426F">
        <w:rPr>
          <w:rFonts w:cs="Arial"/>
          <w:color w:val="231F20"/>
          <w:szCs w:val="24"/>
          <w:lang w:val="en-US"/>
        </w:rPr>
        <w:t>Geochimica et Cosmochimica Acta</w:t>
      </w:r>
      <w:r w:rsidR="004765DB" w:rsidRPr="00D83D5E">
        <w:rPr>
          <w:rFonts w:cs="Arial"/>
          <w:color w:val="231F20"/>
          <w:szCs w:val="24"/>
          <w:lang w:val="en-US"/>
        </w:rPr>
        <w:t>. 44, 1967–1976.</w:t>
      </w:r>
    </w:p>
    <w:p w14:paraId="0B928B3A" w14:textId="3102441C" w:rsidR="004765DB" w:rsidRPr="00466B92" w:rsidRDefault="000E2552" w:rsidP="004765DB">
      <w:pPr>
        <w:autoSpaceDE w:val="0"/>
        <w:autoSpaceDN w:val="0"/>
        <w:adjustRightInd w:val="0"/>
        <w:rPr>
          <w:rFonts w:cs="Arial"/>
          <w:color w:val="231F20"/>
          <w:szCs w:val="24"/>
          <w:lang w:val="en-US"/>
        </w:rPr>
      </w:pPr>
      <w:r>
        <w:rPr>
          <w:rFonts w:cs="Arial"/>
          <w:color w:val="231F20"/>
          <w:szCs w:val="24"/>
          <w:lang w:val="en-US"/>
        </w:rPr>
        <w:t>Price, N.B., Brand, T., Pates, J.M., Mowbray, S., Theocharis, A., Civitarese, G., Miserocchi, S., Heussner, S., Lindsay, F</w:t>
      </w:r>
      <w:r w:rsidR="004765DB">
        <w:rPr>
          <w:rFonts w:cs="Arial"/>
          <w:color w:val="231F20"/>
          <w:szCs w:val="24"/>
          <w:lang w:val="en-US"/>
        </w:rPr>
        <w:t>.</w:t>
      </w:r>
      <w:r>
        <w:rPr>
          <w:rFonts w:cs="Arial"/>
          <w:color w:val="231F20"/>
          <w:szCs w:val="24"/>
          <w:lang w:val="en-US"/>
        </w:rPr>
        <w:t>, 1999.</w:t>
      </w:r>
      <w:r w:rsidR="004765DB">
        <w:rPr>
          <w:rFonts w:cs="Arial"/>
          <w:color w:val="231F20"/>
          <w:szCs w:val="24"/>
          <w:lang w:val="en-US"/>
        </w:rPr>
        <w:t xml:space="preserve"> Horizontal distributions of biogenic and lithogenic elements of suspended particulate matter in Mediterranean Sea. </w:t>
      </w:r>
      <w:r w:rsidR="004765DB" w:rsidRPr="000E2552">
        <w:rPr>
          <w:rFonts w:cs="Arial"/>
          <w:color w:val="231F20"/>
          <w:szCs w:val="24"/>
          <w:lang w:val="en-US"/>
        </w:rPr>
        <w:t>Progress in Oceanography</w:t>
      </w:r>
      <w:r w:rsidR="004765DB">
        <w:rPr>
          <w:rFonts w:cs="Arial"/>
          <w:color w:val="231F20"/>
          <w:szCs w:val="24"/>
          <w:lang w:val="en-US"/>
        </w:rPr>
        <w:t>. 44, 191-218</w:t>
      </w:r>
      <w:r>
        <w:rPr>
          <w:rFonts w:cs="Arial"/>
          <w:color w:val="231F20"/>
          <w:szCs w:val="24"/>
          <w:lang w:val="en-US"/>
        </w:rPr>
        <w:t>.</w:t>
      </w:r>
    </w:p>
    <w:p w14:paraId="0FF3F0E3" w14:textId="7A438998" w:rsidR="004765DB" w:rsidRDefault="00C102F9" w:rsidP="004765DB">
      <w:pPr>
        <w:pStyle w:val="EndNoteBibliography"/>
      </w:pPr>
      <w:bookmarkStart w:id="13" w:name="_ENREF_63"/>
      <w:r w:rsidRPr="00EE0733">
        <w:t>Qi, S.</w:t>
      </w:r>
      <w:r>
        <w:t>,</w:t>
      </w:r>
      <w:r w:rsidRPr="00EE0733">
        <w:t xml:space="preserve"> </w:t>
      </w:r>
      <w:r>
        <w:t>Leipe, T., Rueckert, P., Di, Z., Harff, J., 2010.</w:t>
      </w:r>
      <w:r w:rsidRPr="00EE0733">
        <w:t xml:space="preserve"> </w:t>
      </w:r>
      <w:r w:rsidR="004765DB" w:rsidRPr="00CD7A38">
        <w:t xml:space="preserve">Geochemical sources, deposition and enrichment of heavy metals in short sediment cores from the Pearl River Estuary, Southern China. </w:t>
      </w:r>
      <w:r w:rsidR="00C80CC6">
        <w:t>Journal of Marine Systems</w:t>
      </w:r>
      <w:r w:rsidR="004765DB" w:rsidRPr="00CD7A38">
        <w:t>. 82, S28-S42.</w:t>
      </w:r>
    </w:p>
    <w:p w14:paraId="0C0282E9" w14:textId="20C9190A" w:rsidR="0067713A" w:rsidRDefault="0067713A" w:rsidP="0067713A">
      <w:pPr>
        <w:autoSpaceDE w:val="0"/>
        <w:autoSpaceDN w:val="0"/>
        <w:adjustRightInd w:val="0"/>
        <w:rPr>
          <w:rFonts w:cs="Arial"/>
          <w:color w:val="231F20"/>
          <w:szCs w:val="16"/>
          <w:lang w:val="en-US"/>
        </w:rPr>
      </w:pPr>
      <w:r w:rsidRPr="0067713A">
        <w:rPr>
          <w:rFonts w:cs="Arial"/>
          <w:color w:val="231F20"/>
          <w:szCs w:val="16"/>
          <w:lang w:val="en-US"/>
        </w:rPr>
        <w:t xml:space="preserve">Rashid, M.A., 1985. Geochemistry of Marine Humic Compounds. </w:t>
      </w:r>
      <w:r w:rsidRPr="00D321B4">
        <w:rPr>
          <w:rFonts w:cs="Arial"/>
          <w:color w:val="231F20"/>
          <w:szCs w:val="16"/>
          <w:lang w:val="en-US"/>
        </w:rPr>
        <w:t>Springer-Verlag, New York.</w:t>
      </w:r>
    </w:p>
    <w:p w14:paraId="12F894E5" w14:textId="3645ECB8" w:rsidR="00C47FF8" w:rsidRDefault="003377AB" w:rsidP="00C47FF8">
      <w:pPr>
        <w:autoSpaceDE w:val="0"/>
        <w:autoSpaceDN w:val="0"/>
        <w:adjustRightInd w:val="0"/>
        <w:rPr>
          <w:rFonts w:cs="Arial"/>
          <w:szCs w:val="16"/>
          <w:lang w:val="en-US"/>
        </w:rPr>
      </w:pPr>
      <w:r>
        <w:rPr>
          <w:rFonts w:cs="Arial"/>
          <w:szCs w:val="16"/>
          <w:lang w:val="en-US"/>
        </w:rPr>
        <w:t>Riera, P., Stal, L.</w:t>
      </w:r>
      <w:r w:rsidR="00C47FF8" w:rsidRPr="00C47FF8">
        <w:rPr>
          <w:rFonts w:cs="Arial"/>
          <w:szCs w:val="16"/>
          <w:lang w:val="en-US"/>
        </w:rPr>
        <w:t>J., Nieuwenhuize, J., Richard, P., Blanchard, G.</w:t>
      </w:r>
      <w:r>
        <w:rPr>
          <w:rFonts w:cs="Arial"/>
          <w:szCs w:val="16"/>
          <w:lang w:val="en-US"/>
        </w:rPr>
        <w:t>,</w:t>
      </w:r>
      <w:r w:rsidR="00C47FF8" w:rsidRPr="00C47FF8">
        <w:rPr>
          <w:rFonts w:cs="Arial"/>
          <w:szCs w:val="16"/>
          <w:lang w:val="en-US"/>
        </w:rPr>
        <w:t xml:space="preserve"> Gentil, F. 1999 Determination of food sources for benthic invertebrates in a salt marsh (Aiguillon </w:t>
      </w:r>
      <w:r w:rsidR="00C47FF8" w:rsidRPr="00C47FF8">
        <w:rPr>
          <w:rFonts w:cs="Arial"/>
          <w:szCs w:val="16"/>
          <w:lang w:val="en-US"/>
        </w:rPr>
        <w:lastRenderedPageBreak/>
        <w:t xml:space="preserve">Bay, France) by carbon and nitrogen stable isotopes: importance of locally produced sources. </w:t>
      </w:r>
      <w:r w:rsidR="00C47FF8" w:rsidRPr="00C47FF8">
        <w:rPr>
          <w:rFonts w:cs="Arial"/>
          <w:iCs/>
          <w:szCs w:val="16"/>
          <w:lang w:val="en-US"/>
        </w:rPr>
        <w:t xml:space="preserve">Marine Ecology Progress Series. </w:t>
      </w:r>
      <w:r w:rsidR="00C47FF8" w:rsidRPr="00C47FF8">
        <w:rPr>
          <w:rFonts w:cs="Arial"/>
          <w:bCs/>
          <w:szCs w:val="16"/>
          <w:lang w:val="en-US"/>
        </w:rPr>
        <w:t>187,</w:t>
      </w:r>
      <w:r w:rsidR="00C47FF8" w:rsidRPr="00C47FF8">
        <w:rPr>
          <w:rFonts w:cs="Arial"/>
          <w:b/>
          <w:bCs/>
          <w:szCs w:val="16"/>
          <w:lang w:val="en-US"/>
        </w:rPr>
        <w:t xml:space="preserve"> </w:t>
      </w:r>
      <w:r w:rsidR="00C47FF8" w:rsidRPr="00C47FF8">
        <w:rPr>
          <w:rFonts w:cs="Arial"/>
          <w:szCs w:val="16"/>
          <w:lang w:val="en-US"/>
        </w:rPr>
        <w:t>301–307.</w:t>
      </w:r>
    </w:p>
    <w:p w14:paraId="02307EAE" w14:textId="2A10E2A6" w:rsidR="003435C9" w:rsidRPr="00C47FF8" w:rsidRDefault="003435C9" w:rsidP="00C47FF8">
      <w:pPr>
        <w:autoSpaceDE w:val="0"/>
        <w:autoSpaceDN w:val="0"/>
        <w:adjustRightInd w:val="0"/>
        <w:rPr>
          <w:rFonts w:cs="Arial"/>
          <w:sz w:val="56"/>
          <w:lang w:val="en-US"/>
        </w:rPr>
      </w:pPr>
      <w:r>
        <w:rPr>
          <w:rFonts w:cs="Arial"/>
          <w:szCs w:val="16"/>
          <w:lang w:val="en-US"/>
        </w:rPr>
        <w:t xml:space="preserve">Sá, F., </w:t>
      </w:r>
      <w:r w:rsidR="00A30974">
        <w:rPr>
          <w:rFonts w:cs="Arial"/>
          <w:szCs w:val="16"/>
          <w:lang w:val="en-US"/>
        </w:rPr>
        <w:t>Sanders, C.J., Patchineelam, S.R., Machado, E.C., 2015. Arsenic fractionation in estuarine sediments: Does coastal eutrophication influence As behavior. Marine Pollution Bulletin. 96, 496-501.</w:t>
      </w:r>
    </w:p>
    <w:p w14:paraId="14ADB481" w14:textId="77777777" w:rsidR="008C1977" w:rsidRDefault="004B7E08" w:rsidP="004765DB">
      <w:pPr>
        <w:pStyle w:val="EndNoteBibliography"/>
      </w:pPr>
      <w:bookmarkStart w:id="14" w:name="_ENREF_68"/>
      <w:bookmarkEnd w:id="13"/>
      <w:r w:rsidRPr="00421B0D">
        <w:t xml:space="preserve">Sabadini-Santos, E., Knoppers, B.A., Padua Oliveira, E., Leipe, T., Santelli, R.E., 2009. </w:t>
      </w:r>
      <w:r w:rsidR="004765DB" w:rsidRPr="00CD7A38">
        <w:t xml:space="preserve">Regional geochemical baselines for sedimentary metals of the tropical Sao Francisco estuary, NE-Brazil. </w:t>
      </w:r>
      <w:r w:rsidR="004765DB" w:rsidRPr="004B7E08">
        <w:t>Marine Pollution Bulletin</w:t>
      </w:r>
      <w:r w:rsidR="004765DB" w:rsidRPr="00CD7A38">
        <w:t xml:space="preserve">. 58 </w:t>
      </w:r>
      <w:r>
        <w:t>(</w:t>
      </w:r>
      <w:r w:rsidR="004765DB" w:rsidRPr="00CD7A38">
        <w:t>4</w:t>
      </w:r>
      <w:r>
        <w:t>)</w:t>
      </w:r>
      <w:r w:rsidR="004765DB" w:rsidRPr="00CD7A38">
        <w:t>, 601-606.</w:t>
      </w:r>
    </w:p>
    <w:p w14:paraId="7F7E1A95" w14:textId="77777777" w:rsidR="00421B0D" w:rsidRPr="005B6048" w:rsidRDefault="008C1977" w:rsidP="004765DB">
      <w:pPr>
        <w:pStyle w:val="EndNoteBibliography"/>
        <w:rPr>
          <w:lang w:val="pt-BR"/>
        </w:rPr>
      </w:pPr>
      <w:r>
        <w:t xml:space="preserve">Saito, R.T., Figueira, R.C.L., Tessler, M.G., Cunha, I.I.L., 2001a. Pb-210 and Cs-137 geochronologies in the  Cananéia-Iguape Estuary (São Paulo, Brazil). Journal of Radioanalytical Nuclear Chemistry. </w:t>
      </w:r>
      <w:r w:rsidRPr="005B6048">
        <w:rPr>
          <w:lang w:val="pt-BR"/>
        </w:rPr>
        <w:t>249, 257-261.</w:t>
      </w:r>
    </w:p>
    <w:p w14:paraId="53FADB10" w14:textId="77777777" w:rsidR="00BA7739" w:rsidRDefault="00421B0D" w:rsidP="004765DB">
      <w:pPr>
        <w:pStyle w:val="EndNoteBibliography"/>
      </w:pPr>
      <w:r w:rsidRPr="005B6048">
        <w:rPr>
          <w:lang w:val="pt-BR"/>
        </w:rPr>
        <w:t xml:space="preserve">Saito, R.T., Figueira, R.C.L., Tessler, M.G., Cunha, I.I.L., </w:t>
      </w:r>
      <w:r w:rsidRPr="00421B0D">
        <w:rPr>
          <w:lang w:val="pt-BR"/>
        </w:rPr>
        <w:t xml:space="preserve">2001b. </w:t>
      </w:r>
      <w:r w:rsidRPr="00421B0D">
        <w:t xml:space="preserve">Geochronologies of sediments in the Cananéia-Iguape estuary and in </w:t>
      </w:r>
      <w:r>
        <w:t>southern continental shelf of São Paulo. Journal of Radioanalytical Nuclear Chemistry. 250, 109-115.</w:t>
      </w:r>
      <w:bookmarkEnd w:id="14"/>
    </w:p>
    <w:p w14:paraId="19BA3256" w14:textId="59B2C9A1" w:rsidR="004765DB" w:rsidRPr="00CD7A38" w:rsidRDefault="004B7E08" w:rsidP="004765DB">
      <w:pPr>
        <w:pStyle w:val="EndNoteBibliography"/>
      </w:pPr>
      <w:r w:rsidRPr="00522781">
        <w:t>Silva, A.E., Quaresma, V.S., Bastos, A.C</w:t>
      </w:r>
      <w:r w:rsidR="004765DB" w:rsidRPr="00522781">
        <w:t>.</w:t>
      </w:r>
      <w:r w:rsidRPr="00522781">
        <w:t>, 2013.</w:t>
      </w:r>
      <w:r w:rsidR="004765DB" w:rsidRPr="00522781">
        <w:t xml:space="preserve"> </w:t>
      </w:r>
      <w:r w:rsidR="004765DB" w:rsidRPr="00CD7A38">
        <w:t xml:space="preserve">Sedimentological sectorization of an estuarine system in a regressive coast, southeast Brazil. </w:t>
      </w:r>
      <w:r w:rsidR="004765DB" w:rsidRPr="004B7E08">
        <w:t>Journal of Sedimentary Research</w:t>
      </w:r>
      <w:r w:rsidR="004765DB" w:rsidRPr="00CD7A38">
        <w:t>. 83, 994-1003.</w:t>
      </w:r>
    </w:p>
    <w:p w14:paraId="1729D16E" w14:textId="7F79018E" w:rsidR="004765DB" w:rsidRDefault="00616486" w:rsidP="004765DB">
      <w:r w:rsidRPr="009A6FA2">
        <w:rPr>
          <w:lang w:val="en-US"/>
        </w:rPr>
        <w:t>Smallwood, B.J.</w:t>
      </w:r>
      <w:r>
        <w:rPr>
          <w:lang w:val="en-US"/>
        </w:rPr>
        <w:t>,</w:t>
      </w:r>
      <w:r w:rsidRPr="009A6FA2">
        <w:rPr>
          <w:lang w:val="en-US"/>
        </w:rPr>
        <w:t xml:space="preserve"> Wooler, M.J.</w:t>
      </w:r>
      <w:r>
        <w:rPr>
          <w:lang w:val="en-US"/>
        </w:rPr>
        <w:t>,</w:t>
      </w:r>
      <w:r w:rsidRPr="009A6FA2">
        <w:rPr>
          <w:lang w:val="en-US"/>
        </w:rPr>
        <w:t xml:space="preserve"> Jacobson, M.E.</w:t>
      </w:r>
      <w:r>
        <w:rPr>
          <w:lang w:val="en-US"/>
        </w:rPr>
        <w:t>,</w:t>
      </w:r>
      <w:r w:rsidRPr="009A6FA2">
        <w:rPr>
          <w:lang w:val="en-US"/>
        </w:rPr>
        <w:t xml:space="preserve"> Fogel, M.L</w:t>
      </w:r>
      <w:r w:rsidR="004765DB" w:rsidRPr="009A6FA2">
        <w:rPr>
          <w:lang w:val="en-US"/>
        </w:rPr>
        <w:t>.</w:t>
      </w:r>
      <w:r>
        <w:rPr>
          <w:lang w:val="en-US"/>
        </w:rPr>
        <w:t>, 2003.</w:t>
      </w:r>
      <w:r w:rsidR="004765DB" w:rsidRPr="009A6FA2">
        <w:rPr>
          <w:lang w:val="en-US"/>
        </w:rPr>
        <w:t xml:space="preserve">  </w:t>
      </w:r>
      <w:r w:rsidR="004765DB" w:rsidRPr="00CD7A38">
        <w:rPr>
          <w:lang w:val="en-US"/>
        </w:rPr>
        <w:t xml:space="preserve">Isotopic and molecular distributions of biochemicals from fresh and buried Rhizophora mangle leaves. </w:t>
      </w:r>
      <w:r w:rsidR="004765DB" w:rsidRPr="00616486">
        <w:t>Geochemical Transactions</w:t>
      </w:r>
      <w:r>
        <w:t>.</w:t>
      </w:r>
      <w:r w:rsidR="004765DB" w:rsidRPr="00273EE3">
        <w:rPr>
          <w:b/>
        </w:rPr>
        <w:t xml:space="preserve"> </w:t>
      </w:r>
      <w:r w:rsidR="004765DB" w:rsidRPr="00273EE3">
        <w:t>4, 38-46.</w:t>
      </w:r>
    </w:p>
    <w:p w14:paraId="3A5427AD" w14:textId="53BA6132" w:rsidR="004765DB" w:rsidRPr="00816DD1" w:rsidRDefault="00816DD1" w:rsidP="004765DB">
      <w:pPr>
        <w:rPr>
          <w:lang w:val="en-US"/>
        </w:rPr>
      </w:pPr>
      <w:r w:rsidRPr="00CD7A38">
        <w:t>Souza, M.J.B</w:t>
      </w:r>
      <w:r w:rsidR="004765DB" w:rsidRPr="00CD7A38">
        <w:t>.</w:t>
      </w:r>
      <w:r>
        <w:t>, 2009.</w:t>
      </w:r>
      <w:r w:rsidR="004765DB" w:rsidRPr="00CD7A38">
        <w:t xml:space="preserve"> Avaliação de metais-traço no sedimento do sistema estuarino dos rios Piraquê-Açu e Piraquê-Mirim (Aracruz - ES). </w:t>
      </w:r>
      <w:r w:rsidRPr="00816DD1">
        <w:rPr>
          <w:lang w:val="en-US"/>
        </w:rPr>
        <w:t>Dissertation</w:t>
      </w:r>
      <w:r w:rsidR="004765DB" w:rsidRPr="00816DD1">
        <w:rPr>
          <w:lang w:val="en-US"/>
        </w:rPr>
        <w:t xml:space="preserve"> (</w:t>
      </w:r>
      <w:r w:rsidRPr="00816DD1">
        <w:rPr>
          <w:lang w:val="en-US"/>
        </w:rPr>
        <w:t>MSc in Chemistry</w:t>
      </w:r>
      <w:r w:rsidR="00E258F5">
        <w:rPr>
          <w:lang w:val="en-US"/>
        </w:rPr>
        <w:t>) - Universi</w:t>
      </w:r>
      <w:r w:rsidR="004765DB" w:rsidRPr="00816DD1">
        <w:rPr>
          <w:lang w:val="en-US"/>
        </w:rPr>
        <w:t>dade Federal do Espírito Santo.</w:t>
      </w:r>
    </w:p>
    <w:p w14:paraId="4982F2F6" w14:textId="70CE2A59" w:rsidR="004765DB" w:rsidRDefault="00816DD1" w:rsidP="004765DB">
      <w:pPr>
        <w:rPr>
          <w:lang w:val="en-US"/>
        </w:rPr>
      </w:pPr>
      <w:r w:rsidRPr="00816DD1">
        <w:rPr>
          <w:lang w:val="en-US"/>
        </w:rPr>
        <w:t>Thompson, S.</w:t>
      </w:r>
      <w:r>
        <w:rPr>
          <w:lang w:val="en-US"/>
        </w:rPr>
        <w:t>,</w:t>
      </w:r>
      <w:r w:rsidRPr="00816DD1">
        <w:rPr>
          <w:lang w:val="en-US"/>
        </w:rPr>
        <w:t xml:space="preserve"> Eglinton, G.</w:t>
      </w:r>
      <w:r>
        <w:rPr>
          <w:lang w:val="en-US"/>
        </w:rPr>
        <w:t>,</w:t>
      </w:r>
      <w:r w:rsidRPr="00816DD1">
        <w:rPr>
          <w:lang w:val="en-US"/>
        </w:rPr>
        <w:t xml:space="preserve"> </w:t>
      </w:r>
      <w:r>
        <w:rPr>
          <w:lang w:val="en-US"/>
        </w:rPr>
        <w:t xml:space="preserve">1978. </w:t>
      </w:r>
      <w:r w:rsidR="004765DB" w:rsidRPr="00816DD1">
        <w:rPr>
          <w:lang w:val="en-US"/>
        </w:rPr>
        <w:t>The fractio</w:t>
      </w:r>
      <w:r w:rsidR="004765DB" w:rsidRPr="00E6560C">
        <w:rPr>
          <w:lang w:val="en-US"/>
        </w:rPr>
        <w:t xml:space="preserve">nation of a recent sediment for organic geochemical analysis. </w:t>
      </w:r>
      <w:r w:rsidR="004765DB" w:rsidRPr="00816DD1">
        <w:rPr>
          <w:lang w:val="en-US"/>
        </w:rPr>
        <w:t>Geochimica et Cosmochimica Acta</w:t>
      </w:r>
      <w:r w:rsidR="004765DB" w:rsidRPr="00273EE3">
        <w:rPr>
          <w:lang w:val="en-US"/>
        </w:rPr>
        <w:t xml:space="preserve">. 42 </w:t>
      </w:r>
      <w:r>
        <w:rPr>
          <w:lang w:val="en-US"/>
        </w:rPr>
        <w:t>(</w:t>
      </w:r>
      <w:r w:rsidR="004765DB" w:rsidRPr="00273EE3">
        <w:rPr>
          <w:lang w:val="en-US"/>
        </w:rPr>
        <w:t>2</w:t>
      </w:r>
      <w:r>
        <w:rPr>
          <w:lang w:val="en-US"/>
        </w:rPr>
        <w:t>)</w:t>
      </w:r>
      <w:r w:rsidR="004765DB" w:rsidRPr="00273EE3">
        <w:rPr>
          <w:lang w:val="en-US"/>
        </w:rPr>
        <w:t>, 199-207.</w:t>
      </w:r>
    </w:p>
    <w:p w14:paraId="3FAF9C69" w14:textId="3F455D61" w:rsidR="004765DB" w:rsidRPr="00CD7A38" w:rsidRDefault="003377AB" w:rsidP="004765DB">
      <w:pPr>
        <w:autoSpaceDE w:val="0"/>
        <w:autoSpaceDN w:val="0"/>
        <w:adjustRightInd w:val="0"/>
        <w:rPr>
          <w:rFonts w:cs="Arial"/>
          <w:color w:val="000000"/>
          <w:szCs w:val="24"/>
          <w:shd w:val="clear" w:color="auto" w:fill="FFFFFF"/>
          <w:lang w:val="en-US"/>
        </w:rPr>
      </w:pPr>
      <w:r w:rsidRPr="00CD7A38">
        <w:rPr>
          <w:rFonts w:cs="Arial"/>
          <w:color w:val="000000"/>
          <w:szCs w:val="24"/>
          <w:shd w:val="clear" w:color="auto" w:fill="FFFFFF"/>
          <w:lang w:val="en-US"/>
        </w:rPr>
        <w:t xml:space="preserve">United States Environmental Protection Agency </w:t>
      </w:r>
      <w:r w:rsidR="004765DB" w:rsidRPr="00CD7A38">
        <w:rPr>
          <w:rFonts w:cs="Arial"/>
          <w:color w:val="000000"/>
          <w:szCs w:val="24"/>
          <w:shd w:val="clear" w:color="auto" w:fill="FFFFFF"/>
          <w:lang w:val="en-US"/>
        </w:rPr>
        <w:t xml:space="preserve">- USEPA. Microwave Assisted Acid Digestion of Sediments, Sludges, soils and Oils. </w:t>
      </w:r>
      <w:r w:rsidR="004765DB" w:rsidRPr="00421B0D">
        <w:rPr>
          <w:rFonts w:cs="Arial"/>
          <w:color w:val="000000"/>
          <w:szCs w:val="24"/>
          <w:shd w:val="clear" w:color="auto" w:fill="FFFFFF"/>
          <w:lang w:val="en-US"/>
        </w:rPr>
        <w:t xml:space="preserve">(Technical Resource Document, EPA SW-846/3052). </w:t>
      </w:r>
      <w:r w:rsidR="00AC2931" w:rsidRPr="00AC2931">
        <w:rPr>
          <w:rFonts w:cs="Arial"/>
          <w:color w:val="000000"/>
          <w:szCs w:val="24"/>
          <w:shd w:val="clear" w:color="auto" w:fill="FFFFFF"/>
          <w:lang w:val="en-US"/>
        </w:rPr>
        <w:t>Available in</w:t>
      </w:r>
      <w:r w:rsidR="004765DB" w:rsidRPr="00AC2931">
        <w:rPr>
          <w:rFonts w:cs="Arial"/>
          <w:color w:val="000000"/>
          <w:szCs w:val="24"/>
          <w:shd w:val="clear" w:color="auto" w:fill="FFFFFF"/>
          <w:lang w:val="en-US"/>
        </w:rPr>
        <w:t>: &lt;</w:t>
      </w:r>
      <w:r w:rsidR="004765DB" w:rsidRPr="00AC2931">
        <w:rPr>
          <w:rFonts w:cs="Arial"/>
          <w:szCs w:val="24"/>
          <w:lang w:val="en-US"/>
        </w:rPr>
        <w:t xml:space="preserve"> </w:t>
      </w:r>
      <w:r w:rsidR="004765DB" w:rsidRPr="00AC2931">
        <w:rPr>
          <w:rFonts w:cs="Arial"/>
          <w:szCs w:val="24"/>
          <w:shd w:val="clear" w:color="auto" w:fill="FFFFFF"/>
          <w:lang w:val="en-US"/>
        </w:rPr>
        <w:lastRenderedPageBreak/>
        <w:t>http://www.epa.gov/osw/hazard/testmethods/sw846/pdfs/3051a.pdf</w:t>
      </w:r>
      <w:r w:rsidR="004765DB" w:rsidRPr="00AC2931">
        <w:rPr>
          <w:rFonts w:cs="Arial"/>
          <w:color w:val="000000"/>
          <w:szCs w:val="24"/>
          <w:shd w:val="clear" w:color="auto" w:fill="FFFFFF"/>
          <w:lang w:val="en-US"/>
        </w:rPr>
        <w:t xml:space="preserve">&gt;. </w:t>
      </w:r>
      <w:r w:rsidR="00AC2931">
        <w:rPr>
          <w:rFonts w:cs="Arial"/>
          <w:color w:val="000000"/>
          <w:szCs w:val="24"/>
          <w:shd w:val="clear" w:color="auto" w:fill="FFFFFF"/>
          <w:lang w:val="en-US"/>
        </w:rPr>
        <w:t>Access</w:t>
      </w:r>
      <w:r w:rsidR="004765DB" w:rsidRPr="00CD7A38">
        <w:rPr>
          <w:rFonts w:cs="Arial"/>
          <w:color w:val="000000"/>
          <w:szCs w:val="24"/>
          <w:shd w:val="clear" w:color="auto" w:fill="FFFFFF"/>
          <w:lang w:val="en-US"/>
        </w:rPr>
        <w:t xml:space="preserve"> </w:t>
      </w:r>
      <w:r w:rsidR="00AC2931">
        <w:rPr>
          <w:rFonts w:cs="Arial"/>
          <w:color w:val="000000"/>
          <w:szCs w:val="24"/>
          <w:shd w:val="clear" w:color="auto" w:fill="FFFFFF"/>
          <w:lang w:val="en-US"/>
        </w:rPr>
        <w:t xml:space="preserve">in </w:t>
      </w:r>
      <w:r w:rsidRPr="004C4DA4">
        <w:rPr>
          <w:shd w:val="clear" w:color="auto" w:fill="FFFFFF"/>
          <w:lang w:val="en-US"/>
        </w:rPr>
        <w:t>5 Dec. 2015</w:t>
      </w:r>
      <w:r w:rsidR="004765DB" w:rsidRPr="00CD7A38">
        <w:rPr>
          <w:rFonts w:cs="Arial"/>
          <w:color w:val="000000"/>
          <w:szCs w:val="24"/>
          <w:shd w:val="clear" w:color="auto" w:fill="FFFFFF"/>
          <w:lang w:val="en-US"/>
        </w:rPr>
        <w:t>.</w:t>
      </w:r>
    </w:p>
    <w:p w14:paraId="4F104834" w14:textId="645E3710" w:rsidR="004765DB" w:rsidRDefault="00AC2931" w:rsidP="004765DB">
      <w:pPr>
        <w:autoSpaceDE w:val="0"/>
        <w:autoSpaceDN w:val="0"/>
        <w:adjustRightInd w:val="0"/>
        <w:rPr>
          <w:rFonts w:cs="Arial"/>
          <w:color w:val="000000"/>
          <w:szCs w:val="24"/>
          <w:shd w:val="clear" w:color="auto" w:fill="FFFFFF"/>
          <w:lang w:val="en-US"/>
        </w:rPr>
      </w:pPr>
      <w:r w:rsidRPr="00CD7A38">
        <w:rPr>
          <w:rFonts w:cs="Arial"/>
          <w:color w:val="000000"/>
          <w:szCs w:val="24"/>
          <w:shd w:val="clear" w:color="auto" w:fill="FFFFFF"/>
          <w:lang w:val="en-US"/>
        </w:rPr>
        <w:t>Wada, E.</w:t>
      </w:r>
      <w:r>
        <w:rPr>
          <w:rFonts w:cs="Arial"/>
          <w:color w:val="000000"/>
          <w:szCs w:val="24"/>
          <w:shd w:val="clear" w:color="auto" w:fill="FFFFFF"/>
          <w:lang w:val="en-US"/>
        </w:rPr>
        <w:t>,</w:t>
      </w:r>
      <w:r w:rsidRPr="00CD7A38">
        <w:rPr>
          <w:rFonts w:cs="Arial"/>
          <w:color w:val="000000"/>
          <w:szCs w:val="24"/>
          <w:shd w:val="clear" w:color="auto" w:fill="FFFFFF"/>
          <w:lang w:val="en-US"/>
        </w:rPr>
        <w:t xml:space="preserve"> Hattori, A.</w:t>
      </w:r>
      <w:r>
        <w:rPr>
          <w:rFonts w:cs="Arial"/>
          <w:color w:val="000000"/>
          <w:szCs w:val="24"/>
          <w:shd w:val="clear" w:color="auto" w:fill="FFFFFF"/>
          <w:lang w:val="en-US"/>
        </w:rPr>
        <w:t>, 1991.</w:t>
      </w:r>
      <w:r w:rsidRPr="00CD7A38">
        <w:rPr>
          <w:rFonts w:cs="Arial"/>
          <w:color w:val="000000"/>
          <w:szCs w:val="24"/>
          <w:shd w:val="clear" w:color="auto" w:fill="FFFFFF"/>
          <w:lang w:val="en-US"/>
        </w:rPr>
        <w:t xml:space="preserve"> </w:t>
      </w:r>
      <w:r w:rsidR="004765DB" w:rsidRPr="00CD7A38">
        <w:rPr>
          <w:rFonts w:cs="Arial"/>
          <w:color w:val="000000"/>
          <w:szCs w:val="24"/>
          <w:shd w:val="clear" w:color="auto" w:fill="FFFFFF"/>
          <w:lang w:val="en-US"/>
        </w:rPr>
        <w:t xml:space="preserve">Nitrogen in the Sea: Forms, Abundances and Rate Processes. </w:t>
      </w:r>
      <w:r w:rsidR="004765DB" w:rsidRPr="00AC2931">
        <w:rPr>
          <w:rFonts w:cs="Arial"/>
          <w:color w:val="000000"/>
          <w:szCs w:val="24"/>
          <w:shd w:val="clear" w:color="auto" w:fill="FFFFFF"/>
          <w:lang w:val="en-US"/>
        </w:rPr>
        <w:t>CRC Press</w:t>
      </w:r>
      <w:r w:rsidR="004765DB" w:rsidRPr="00CD7A38">
        <w:rPr>
          <w:rFonts w:cs="Arial"/>
          <w:color w:val="000000"/>
          <w:szCs w:val="24"/>
          <w:shd w:val="clear" w:color="auto" w:fill="FFFFFF"/>
          <w:lang w:val="en-US"/>
        </w:rPr>
        <w:t>, Boca Raton. p.208.</w:t>
      </w:r>
    </w:p>
    <w:p w14:paraId="435D6E6A" w14:textId="28B350D3" w:rsidR="003435C9" w:rsidRDefault="003435C9" w:rsidP="004765DB">
      <w:pPr>
        <w:autoSpaceDE w:val="0"/>
        <w:autoSpaceDN w:val="0"/>
        <w:adjustRightInd w:val="0"/>
        <w:rPr>
          <w:rFonts w:cs="Arial"/>
          <w:color w:val="000000"/>
          <w:szCs w:val="24"/>
          <w:shd w:val="clear" w:color="auto" w:fill="FFFFFF"/>
          <w:lang w:val="en-US"/>
        </w:rPr>
      </w:pPr>
      <w:r>
        <w:rPr>
          <w:rFonts w:cs="Arial"/>
          <w:color w:val="000000"/>
          <w:szCs w:val="24"/>
          <w:shd w:val="clear" w:color="auto" w:fill="FFFFFF"/>
          <w:lang w:val="en-US"/>
        </w:rPr>
        <w:t>Wang, H., Wang, J., Liu, R., Yu, W., Shen, Z., 2015. Spatial variation, environmental risk and biological hazard assessment of heavy metal in surface sediments of the Yangtze River estuary. Marine Pollution Bulletin. 93 (1-2), 250-258.</w:t>
      </w:r>
    </w:p>
    <w:p w14:paraId="4EEEC065" w14:textId="69D66E08" w:rsidR="0029309E" w:rsidRPr="00CD7A38" w:rsidRDefault="0029309E" w:rsidP="004765DB">
      <w:pPr>
        <w:autoSpaceDE w:val="0"/>
        <w:autoSpaceDN w:val="0"/>
        <w:adjustRightInd w:val="0"/>
        <w:rPr>
          <w:rFonts w:cs="Arial"/>
          <w:color w:val="000000"/>
          <w:szCs w:val="24"/>
          <w:shd w:val="clear" w:color="auto" w:fill="FFFFFF"/>
          <w:lang w:val="en-US"/>
        </w:rPr>
      </w:pPr>
      <w:r>
        <w:rPr>
          <w:rFonts w:cs="Arial"/>
          <w:color w:val="000000"/>
          <w:szCs w:val="24"/>
          <w:shd w:val="clear" w:color="auto" w:fill="FFFFFF"/>
          <w:lang w:val="en-US"/>
        </w:rPr>
        <w:t>Xie, Z., Sun, Z., Zhang, H., Zhai, J., 2014. Contamination assessment of arsenic and heavy metals in a typical abandoned estuary wetland- a case study of the Yellow River Delta Natural Reserve. Environment Monitoring and Assessment. 186, 7211-7232.</w:t>
      </w:r>
    </w:p>
    <w:p w14:paraId="3EAEC77C" w14:textId="30422530" w:rsidR="004765DB" w:rsidRDefault="00AC2931" w:rsidP="004765DB">
      <w:pPr>
        <w:rPr>
          <w:lang w:val="en-US"/>
        </w:rPr>
      </w:pPr>
      <w:r w:rsidRPr="00CD7A38">
        <w:rPr>
          <w:lang w:val="en-US"/>
        </w:rPr>
        <w:t>Yunker, M.B.</w:t>
      </w:r>
      <w:r>
        <w:rPr>
          <w:lang w:val="en-US"/>
        </w:rPr>
        <w:t>,</w:t>
      </w:r>
      <w:r w:rsidRPr="00CD7A38">
        <w:rPr>
          <w:lang w:val="en-US"/>
        </w:rPr>
        <w:t xml:space="preserve"> Macdonald, R.W</w:t>
      </w:r>
      <w:r w:rsidR="004765DB" w:rsidRPr="00CD7A38">
        <w:rPr>
          <w:lang w:val="en-US"/>
        </w:rPr>
        <w:t>.</w:t>
      </w:r>
      <w:r>
        <w:rPr>
          <w:lang w:val="en-US"/>
        </w:rPr>
        <w:t>, 2003.</w:t>
      </w:r>
      <w:r w:rsidR="004765DB" w:rsidRPr="00CD7A38">
        <w:rPr>
          <w:lang w:val="en-US"/>
        </w:rPr>
        <w:t xml:space="preserve"> Alkane and PAH depositional history, sources and fluxes in sediments from the Fraser River Basin and Strait of Georgia, Canada. </w:t>
      </w:r>
      <w:r w:rsidR="004765DB" w:rsidRPr="00AC2931">
        <w:rPr>
          <w:lang w:val="en-US"/>
        </w:rPr>
        <w:t>Organic Geochemistry</w:t>
      </w:r>
      <w:r w:rsidR="004765DB" w:rsidRPr="00CD7A38">
        <w:rPr>
          <w:lang w:val="en-US"/>
        </w:rPr>
        <w:t xml:space="preserve">. 34 </w:t>
      </w:r>
      <w:r>
        <w:rPr>
          <w:lang w:val="en-US"/>
        </w:rPr>
        <w:t>(</w:t>
      </w:r>
      <w:r w:rsidR="004765DB" w:rsidRPr="00CD7A38">
        <w:rPr>
          <w:lang w:val="en-US"/>
        </w:rPr>
        <w:t>10</w:t>
      </w:r>
      <w:r>
        <w:rPr>
          <w:lang w:val="en-US"/>
        </w:rPr>
        <w:t>)</w:t>
      </w:r>
      <w:r w:rsidR="004765DB" w:rsidRPr="00CD7A38">
        <w:rPr>
          <w:lang w:val="en-US"/>
        </w:rPr>
        <w:t>, 1429-1454.</w:t>
      </w:r>
    </w:p>
    <w:p w14:paraId="5227BCA8" w14:textId="0CC42AB6" w:rsidR="004765DB" w:rsidRPr="00CD7A38" w:rsidRDefault="00F443CE" w:rsidP="004765DB">
      <w:pPr>
        <w:pStyle w:val="EndNoteBibliography"/>
      </w:pPr>
      <w:bookmarkStart w:id="15" w:name="_ENREF_83"/>
      <w:r w:rsidRPr="00CD7A38">
        <w:t>Zhang, L.</w:t>
      </w:r>
      <w:r>
        <w:t>,</w:t>
      </w:r>
      <w:r w:rsidRPr="00CD7A38">
        <w:t xml:space="preserve"> Zhang, J.</w:t>
      </w:r>
      <w:r>
        <w:t>,</w:t>
      </w:r>
      <w:r w:rsidRPr="00CD7A38">
        <w:t xml:space="preserve"> Gong, M.</w:t>
      </w:r>
      <w:r>
        <w:t>, 2009.</w:t>
      </w:r>
      <w:r w:rsidRPr="00CD7A38">
        <w:t xml:space="preserve"> </w:t>
      </w:r>
      <w:r w:rsidR="004765DB" w:rsidRPr="00CD7A38">
        <w:t xml:space="preserve">Size distributions of hydrocarbons in suspended particles from the Yellow River. </w:t>
      </w:r>
      <w:r w:rsidR="004765DB" w:rsidRPr="00F443CE">
        <w:t>Applied Geochemistry</w:t>
      </w:r>
      <w:r w:rsidR="004765DB" w:rsidRPr="00CD7A38">
        <w:t xml:space="preserve">. 24 </w:t>
      </w:r>
      <w:r>
        <w:t>(</w:t>
      </w:r>
      <w:r w:rsidR="004765DB" w:rsidRPr="00CD7A38">
        <w:t>7</w:t>
      </w:r>
      <w:r>
        <w:t>)</w:t>
      </w:r>
      <w:r w:rsidR="004765DB" w:rsidRPr="00CD7A38">
        <w:t xml:space="preserve">, 1168-1174. </w:t>
      </w:r>
    </w:p>
    <w:bookmarkEnd w:id="15"/>
    <w:p w14:paraId="597D665A" w14:textId="0FA9105B" w:rsidR="004765DB" w:rsidRPr="00315E6F" w:rsidRDefault="00315E6F" w:rsidP="004765DB">
      <w:pPr>
        <w:rPr>
          <w:lang w:val="en-US"/>
        </w:rPr>
      </w:pPr>
      <w:r w:rsidRPr="004765DB">
        <w:rPr>
          <w:lang w:val="en-US"/>
        </w:rPr>
        <w:t>Zhang, R.</w:t>
      </w:r>
      <w:r>
        <w:rPr>
          <w:lang w:val="en-US"/>
        </w:rPr>
        <w:t>,</w:t>
      </w:r>
      <w:r w:rsidRPr="004765DB">
        <w:rPr>
          <w:lang w:val="en-US"/>
        </w:rPr>
        <w:t xml:space="preserve"> Zhang, F.</w:t>
      </w:r>
      <w:r>
        <w:rPr>
          <w:lang w:val="en-US"/>
        </w:rPr>
        <w:t>,</w:t>
      </w:r>
      <w:r w:rsidRPr="004765DB">
        <w:rPr>
          <w:lang w:val="en-US"/>
        </w:rPr>
        <w:t xml:space="preserve"> Ding, Y.</w:t>
      </w:r>
      <w:r>
        <w:rPr>
          <w:lang w:val="en-US"/>
        </w:rPr>
        <w:t>,</w:t>
      </w:r>
      <w:r w:rsidRPr="004765DB">
        <w:rPr>
          <w:lang w:val="en-US"/>
        </w:rPr>
        <w:t xml:space="preserve"> Gao, J.</w:t>
      </w:r>
      <w:r>
        <w:rPr>
          <w:lang w:val="en-US"/>
        </w:rPr>
        <w:t>,</w:t>
      </w:r>
      <w:r w:rsidRPr="004765DB">
        <w:rPr>
          <w:lang w:val="en-US"/>
        </w:rPr>
        <w:t xml:space="preserve"> Chen, J.</w:t>
      </w:r>
      <w:r>
        <w:rPr>
          <w:lang w:val="en-US"/>
        </w:rPr>
        <w:t>,</w:t>
      </w:r>
      <w:r w:rsidRPr="004765DB">
        <w:rPr>
          <w:lang w:val="en-US"/>
        </w:rPr>
        <w:t xml:space="preserve"> Zhou, L.</w:t>
      </w:r>
      <w:r>
        <w:rPr>
          <w:lang w:val="en-US"/>
        </w:rPr>
        <w:t>, 2013.</w:t>
      </w:r>
      <w:r w:rsidRPr="004765DB">
        <w:rPr>
          <w:lang w:val="en-US"/>
        </w:rPr>
        <w:t xml:space="preserve"> </w:t>
      </w:r>
      <w:r w:rsidR="004765DB" w:rsidRPr="004765DB">
        <w:rPr>
          <w:lang w:val="en-US"/>
        </w:rPr>
        <w:t xml:space="preserve">Historical trends in the anthropogenic heavy metal levels in the tidal flat sediments of Lianyungang, China. </w:t>
      </w:r>
      <w:r w:rsidR="004765DB" w:rsidRPr="00315E6F">
        <w:rPr>
          <w:lang w:val="en-US"/>
        </w:rPr>
        <w:t>Journal of Environmental Sciences-China. 25</w:t>
      </w:r>
      <w:r>
        <w:rPr>
          <w:lang w:val="en-US"/>
        </w:rPr>
        <w:t xml:space="preserve"> (</w:t>
      </w:r>
      <w:r w:rsidR="004765DB" w:rsidRPr="00315E6F">
        <w:rPr>
          <w:lang w:val="en-US"/>
        </w:rPr>
        <w:t>7</w:t>
      </w:r>
      <w:r>
        <w:rPr>
          <w:lang w:val="en-US"/>
        </w:rPr>
        <w:t>)</w:t>
      </w:r>
      <w:r w:rsidR="004765DB" w:rsidRPr="00315E6F">
        <w:rPr>
          <w:lang w:val="en-US"/>
        </w:rPr>
        <w:t>, 1458-1468, 2013.</w:t>
      </w:r>
    </w:p>
    <w:p w14:paraId="6859B391" w14:textId="0B2D0161" w:rsidR="00D73A16" w:rsidRDefault="00D73A16" w:rsidP="00F43056">
      <w:pPr>
        <w:pStyle w:val="EndNoteBibliography"/>
      </w:pPr>
      <w:bookmarkStart w:id="16" w:name="_ENREF_85"/>
      <w:r>
        <w:t>Zhuang, W., Gao, X., 2015. Distributions, sources and ecologikal risk assessment of arsenic and mercury in the surface sediments of the southwestern coastal Laizhou Bay, Bohai Sea. Marine Pollution Bulletin. 99 (1-2), 320-327.</w:t>
      </w:r>
    </w:p>
    <w:p w14:paraId="0F478F68" w14:textId="7CA840AF" w:rsidR="00F43056" w:rsidRDefault="00315E6F" w:rsidP="00F43056">
      <w:pPr>
        <w:pStyle w:val="EndNoteBibliography"/>
      </w:pPr>
      <w:r w:rsidRPr="00273EE3">
        <w:t>Zourarah, B.</w:t>
      </w:r>
      <w:r>
        <w:t>, Maanan, M., Robin, M., Carruesco, C., 2009.</w:t>
      </w:r>
      <w:r w:rsidRPr="00273EE3">
        <w:t xml:space="preserve"> </w:t>
      </w:r>
      <w:r w:rsidR="00F43056" w:rsidRPr="00CD7A38">
        <w:t xml:space="preserve">Sedimentary records of anthropogenic contribution to heavy metal content in Oum Er Bia estuary (Morocco). </w:t>
      </w:r>
      <w:r w:rsidR="00F43056" w:rsidRPr="00315E6F">
        <w:t>Environmental Chemistry Letters</w:t>
      </w:r>
      <w:r w:rsidR="00F43056" w:rsidRPr="00A7589B">
        <w:t xml:space="preserve">. 7 </w:t>
      </w:r>
      <w:r>
        <w:t>(</w:t>
      </w:r>
      <w:r w:rsidR="00F43056" w:rsidRPr="00A7589B">
        <w:t>1</w:t>
      </w:r>
      <w:r>
        <w:t>), 67-78</w:t>
      </w:r>
      <w:r w:rsidR="00F43056" w:rsidRPr="00A7589B">
        <w:t xml:space="preserve">. </w:t>
      </w:r>
    </w:p>
    <w:p w14:paraId="23726411" w14:textId="77777777" w:rsidR="00D73A16" w:rsidRPr="00A7589B" w:rsidRDefault="00D73A16" w:rsidP="00F43056">
      <w:pPr>
        <w:pStyle w:val="EndNoteBibliography"/>
      </w:pPr>
    </w:p>
    <w:bookmarkEnd w:id="16"/>
    <w:p w14:paraId="42032FA4" w14:textId="77777777" w:rsidR="00F43056" w:rsidRPr="007659A5" w:rsidRDefault="00F43056" w:rsidP="004765DB">
      <w:pPr>
        <w:rPr>
          <w:lang w:val="en-US"/>
        </w:rPr>
      </w:pPr>
    </w:p>
    <w:sectPr w:rsidR="00F43056" w:rsidRPr="007659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1F1C9" w14:textId="77777777" w:rsidR="00F32AEA" w:rsidRDefault="00F32AEA" w:rsidP="004A4611">
      <w:pPr>
        <w:spacing w:before="0" w:after="0" w:line="240" w:lineRule="auto"/>
      </w:pPr>
      <w:r>
        <w:separator/>
      </w:r>
    </w:p>
  </w:endnote>
  <w:endnote w:type="continuationSeparator" w:id="0">
    <w:p w14:paraId="433790C4" w14:textId="77777777" w:rsidR="00F32AEA" w:rsidRDefault="00F32AEA" w:rsidP="004A461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Gulliv-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CD270" w14:textId="77777777" w:rsidR="00F32AEA" w:rsidRDefault="00F32AEA" w:rsidP="004A4611">
      <w:pPr>
        <w:spacing w:before="0" w:after="0" w:line="240" w:lineRule="auto"/>
      </w:pPr>
      <w:r>
        <w:separator/>
      </w:r>
    </w:p>
  </w:footnote>
  <w:footnote w:type="continuationSeparator" w:id="0">
    <w:p w14:paraId="304A23D2" w14:textId="77777777" w:rsidR="00F32AEA" w:rsidRDefault="00F32AEA" w:rsidP="004A461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C07F8"/>
    <w:multiLevelType w:val="hybridMultilevel"/>
    <w:tmpl w:val="990AABB8"/>
    <w:lvl w:ilvl="0" w:tplc="8E302A64">
      <w:start w:val="1"/>
      <w:numFmt w:val="decimal"/>
      <w:lvlText w:val="%1."/>
      <w:lvlJc w:val="left"/>
      <w:pPr>
        <w:ind w:left="360" w:hanging="360"/>
      </w:pPr>
    </w:lvl>
    <w:lvl w:ilvl="1" w:tplc="5628C282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E851FF"/>
    <w:multiLevelType w:val="hybridMultilevel"/>
    <w:tmpl w:val="C666E03E"/>
    <w:lvl w:ilvl="0" w:tplc="63AC499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66470"/>
    <w:multiLevelType w:val="multilevel"/>
    <w:tmpl w:val="E5FA6EAA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576225D"/>
    <w:multiLevelType w:val="hybridMultilevel"/>
    <w:tmpl w:val="5F9C493C"/>
    <w:lvl w:ilvl="0" w:tplc="B5B69B54">
      <w:start w:val="1"/>
      <w:numFmt w:val="decimal"/>
      <w:lvlText w:val="%1.1.1"/>
      <w:lvlJc w:val="righ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C290D"/>
    <w:multiLevelType w:val="hybridMultilevel"/>
    <w:tmpl w:val="E16A366E"/>
    <w:lvl w:ilvl="0" w:tplc="1DEC5AE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AE6E09"/>
    <w:rsid w:val="00007ACA"/>
    <w:rsid w:val="00013C98"/>
    <w:rsid w:val="00016D17"/>
    <w:rsid w:val="000213E6"/>
    <w:rsid w:val="00021601"/>
    <w:rsid w:val="00023091"/>
    <w:rsid w:val="00030AEF"/>
    <w:rsid w:val="0003140B"/>
    <w:rsid w:val="000367DA"/>
    <w:rsid w:val="0003737D"/>
    <w:rsid w:val="00037A87"/>
    <w:rsid w:val="000500A4"/>
    <w:rsid w:val="00050E81"/>
    <w:rsid w:val="000525E9"/>
    <w:rsid w:val="00056E31"/>
    <w:rsid w:val="000616D8"/>
    <w:rsid w:val="00062756"/>
    <w:rsid w:val="00072609"/>
    <w:rsid w:val="00077479"/>
    <w:rsid w:val="00083593"/>
    <w:rsid w:val="000861AE"/>
    <w:rsid w:val="000862BF"/>
    <w:rsid w:val="000875F3"/>
    <w:rsid w:val="000925C1"/>
    <w:rsid w:val="00096734"/>
    <w:rsid w:val="000B530A"/>
    <w:rsid w:val="000B73BA"/>
    <w:rsid w:val="000C0ACE"/>
    <w:rsid w:val="000C406F"/>
    <w:rsid w:val="000D0D83"/>
    <w:rsid w:val="000D3E53"/>
    <w:rsid w:val="000D5C35"/>
    <w:rsid w:val="000D7DDE"/>
    <w:rsid w:val="000E0991"/>
    <w:rsid w:val="000E12FB"/>
    <w:rsid w:val="000E2552"/>
    <w:rsid w:val="000E45CB"/>
    <w:rsid w:val="000F0716"/>
    <w:rsid w:val="000F2596"/>
    <w:rsid w:val="00101772"/>
    <w:rsid w:val="00101BCD"/>
    <w:rsid w:val="00115E95"/>
    <w:rsid w:val="00123D66"/>
    <w:rsid w:val="0012718D"/>
    <w:rsid w:val="00132E86"/>
    <w:rsid w:val="00134130"/>
    <w:rsid w:val="001356E1"/>
    <w:rsid w:val="00142902"/>
    <w:rsid w:val="00142EE2"/>
    <w:rsid w:val="00142F6E"/>
    <w:rsid w:val="00142F71"/>
    <w:rsid w:val="00150630"/>
    <w:rsid w:val="00152063"/>
    <w:rsid w:val="00160379"/>
    <w:rsid w:val="00160820"/>
    <w:rsid w:val="00161292"/>
    <w:rsid w:val="0016551E"/>
    <w:rsid w:val="0017080C"/>
    <w:rsid w:val="00171323"/>
    <w:rsid w:val="00174C69"/>
    <w:rsid w:val="0018286D"/>
    <w:rsid w:val="0018314D"/>
    <w:rsid w:val="00186C61"/>
    <w:rsid w:val="00186DE3"/>
    <w:rsid w:val="00187C66"/>
    <w:rsid w:val="00190AC2"/>
    <w:rsid w:val="00191D2D"/>
    <w:rsid w:val="00192927"/>
    <w:rsid w:val="0019364C"/>
    <w:rsid w:val="00197EB4"/>
    <w:rsid w:val="001A100E"/>
    <w:rsid w:val="001A22DF"/>
    <w:rsid w:val="001A35F5"/>
    <w:rsid w:val="001A5419"/>
    <w:rsid w:val="001A67D5"/>
    <w:rsid w:val="001B7AB0"/>
    <w:rsid w:val="001C08AD"/>
    <w:rsid w:val="001C4607"/>
    <w:rsid w:val="001E48E1"/>
    <w:rsid w:val="001F5FE2"/>
    <w:rsid w:val="001F62FC"/>
    <w:rsid w:val="00203A0F"/>
    <w:rsid w:val="00204F63"/>
    <w:rsid w:val="0022162C"/>
    <w:rsid w:val="00235BD2"/>
    <w:rsid w:val="00240DFA"/>
    <w:rsid w:val="00240F8D"/>
    <w:rsid w:val="0025195C"/>
    <w:rsid w:val="002533C2"/>
    <w:rsid w:val="0026166A"/>
    <w:rsid w:val="00262643"/>
    <w:rsid w:val="00270782"/>
    <w:rsid w:val="00270855"/>
    <w:rsid w:val="0027285D"/>
    <w:rsid w:val="0027411F"/>
    <w:rsid w:val="002779A4"/>
    <w:rsid w:val="00282208"/>
    <w:rsid w:val="00282AE4"/>
    <w:rsid w:val="00286B19"/>
    <w:rsid w:val="0029309E"/>
    <w:rsid w:val="002B5BB0"/>
    <w:rsid w:val="002B5D1D"/>
    <w:rsid w:val="002B6DA4"/>
    <w:rsid w:val="002D3551"/>
    <w:rsid w:val="002D7A7D"/>
    <w:rsid w:val="002F2DEB"/>
    <w:rsid w:val="002F448E"/>
    <w:rsid w:val="00315E6F"/>
    <w:rsid w:val="003215F5"/>
    <w:rsid w:val="00327EB3"/>
    <w:rsid w:val="00330B47"/>
    <w:rsid w:val="00331A2F"/>
    <w:rsid w:val="0033600F"/>
    <w:rsid w:val="003377AB"/>
    <w:rsid w:val="00340DA7"/>
    <w:rsid w:val="003414D9"/>
    <w:rsid w:val="003435C9"/>
    <w:rsid w:val="003475D0"/>
    <w:rsid w:val="003506F0"/>
    <w:rsid w:val="00352A8B"/>
    <w:rsid w:val="00356957"/>
    <w:rsid w:val="003649CC"/>
    <w:rsid w:val="00365530"/>
    <w:rsid w:val="00366A90"/>
    <w:rsid w:val="00367897"/>
    <w:rsid w:val="003709CC"/>
    <w:rsid w:val="00372DDA"/>
    <w:rsid w:val="003809DB"/>
    <w:rsid w:val="00387D4A"/>
    <w:rsid w:val="003935E8"/>
    <w:rsid w:val="00393B4C"/>
    <w:rsid w:val="00394FF4"/>
    <w:rsid w:val="00395FE2"/>
    <w:rsid w:val="003A2C17"/>
    <w:rsid w:val="003A477B"/>
    <w:rsid w:val="003A6F9A"/>
    <w:rsid w:val="003B5C03"/>
    <w:rsid w:val="003C1DC8"/>
    <w:rsid w:val="003C6AF7"/>
    <w:rsid w:val="003D231D"/>
    <w:rsid w:val="003D553F"/>
    <w:rsid w:val="003E313F"/>
    <w:rsid w:val="003E3A86"/>
    <w:rsid w:val="003E6EE6"/>
    <w:rsid w:val="003E7E2D"/>
    <w:rsid w:val="003F56D0"/>
    <w:rsid w:val="004000F1"/>
    <w:rsid w:val="00401122"/>
    <w:rsid w:val="00411262"/>
    <w:rsid w:val="00415442"/>
    <w:rsid w:val="00417021"/>
    <w:rsid w:val="0042039C"/>
    <w:rsid w:val="00421B0D"/>
    <w:rsid w:val="00425B55"/>
    <w:rsid w:val="00427406"/>
    <w:rsid w:val="00431113"/>
    <w:rsid w:val="0043358F"/>
    <w:rsid w:val="0044280A"/>
    <w:rsid w:val="00442AC1"/>
    <w:rsid w:val="004439E1"/>
    <w:rsid w:val="0045639C"/>
    <w:rsid w:val="00461976"/>
    <w:rsid w:val="004765DB"/>
    <w:rsid w:val="00481FF7"/>
    <w:rsid w:val="004821AB"/>
    <w:rsid w:val="0048249E"/>
    <w:rsid w:val="00483CCB"/>
    <w:rsid w:val="00484E41"/>
    <w:rsid w:val="0048539B"/>
    <w:rsid w:val="004858DF"/>
    <w:rsid w:val="00491737"/>
    <w:rsid w:val="00496129"/>
    <w:rsid w:val="00496615"/>
    <w:rsid w:val="00496892"/>
    <w:rsid w:val="004A21A2"/>
    <w:rsid w:val="004A4611"/>
    <w:rsid w:val="004A782D"/>
    <w:rsid w:val="004B21FD"/>
    <w:rsid w:val="004B592C"/>
    <w:rsid w:val="004B7E08"/>
    <w:rsid w:val="004C4DA4"/>
    <w:rsid w:val="004C7143"/>
    <w:rsid w:val="004D53C2"/>
    <w:rsid w:val="004D5539"/>
    <w:rsid w:val="004E2664"/>
    <w:rsid w:val="004E632B"/>
    <w:rsid w:val="004E67B1"/>
    <w:rsid w:val="004F005B"/>
    <w:rsid w:val="004F10FF"/>
    <w:rsid w:val="004F1928"/>
    <w:rsid w:val="004F3D26"/>
    <w:rsid w:val="004F4D4A"/>
    <w:rsid w:val="004F566B"/>
    <w:rsid w:val="004F66A5"/>
    <w:rsid w:val="00504580"/>
    <w:rsid w:val="0050717E"/>
    <w:rsid w:val="005105AD"/>
    <w:rsid w:val="00522781"/>
    <w:rsid w:val="00522991"/>
    <w:rsid w:val="005263AB"/>
    <w:rsid w:val="00531494"/>
    <w:rsid w:val="0053426E"/>
    <w:rsid w:val="00537010"/>
    <w:rsid w:val="005378C5"/>
    <w:rsid w:val="005378C6"/>
    <w:rsid w:val="005542D5"/>
    <w:rsid w:val="00554792"/>
    <w:rsid w:val="005558C1"/>
    <w:rsid w:val="0055762C"/>
    <w:rsid w:val="0056136C"/>
    <w:rsid w:val="0056683B"/>
    <w:rsid w:val="005721B6"/>
    <w:rsid w:val="00573052"/>
    <w:rsid w:val="0058151A"/>
    <w:rsid w:val="00583A2F"/>
    <w:rsid w:val="005A1F2F"/>
    <w:rsid w:val="005A3649"/>
    <w:rsid w:val="005A6A37"/>
    <w:rsid w:val="005B2540"/>
    <w:rsid w:val="005B426F"/>
    <w:rsid w:val="005B4F78"/>
    <w:rsid w:val="005B5B16"/>
    <w:rsid w:val="005B6048"/>
    <w:rsid w:val="005C1A26"/>
    <w:rsid w:val="005C5083"/>
    <w:rsid w:val="005D287E"/>
    <w:rsid w:val="005D3F4D"/>
    <w:rsid w:val="005D4116"/>
    <w:rsid w:val="005E3F90"/>
    <w:rsid w:val="005E5902"/>
    <w:rsid w:val="005F0C4F"/>
    <w:rsid w:val="005F4438"/>
    <w:rsid w:val="006076E5"/>
    <w:rsid w:val="00615566"/>
    <w:rsid w:val="00616486"/>
    <w:rsid w:val="006267E7"/>
    <w:rsid w:val="006352A0"/>
    <w:rsid w:val="006406A9"/>
    <w:rsid w:val="006411E6"/>
    <w:rsid w:val="00647790"/>
    <w:rsid w:val="00650EAB"/>
    <w:rsid w:val="00654EF0"/>
    <w:rsid w:val="0065530F"/>
    <w:rsid w:val="006609DC"/>
    <w:rsid w:val="0066405D"/>
    <w:rsid w:val="00672BEE"/>
    <w:rsid w:val="0067713A"/>
    <w:rsid w:val="00683140"/>
    <w:rsid w:val="00684293"/>
    <w:rsid w:val="00684FA5"/>
    <w:rsid w:val="006856A7"/>
    <w:rsid w:val="0069245E"/>
    <w:rsid w:val="006A1999"/>
    <w:rsid w:val="006A6A79"/>
    <w:rsid w:val="006B2E0A"/>
    <w:rsid w:val="006B70D5"/>
    <w:rsid w:val="006C5138"/>
    <w:rsid w:val="006D095F"/>
    <w:rsid w:val="006D255E"/>
    <w:rsid w:val="006E2937"/>
    <w:rsid w:val="006E7F1F"/>
    <w:rsid w:val="006F16D9"/>
    <w:rsid w:val="006F4C26"/>
    <w:rsid w:val="00722862"/>
    <w:rsid w:val="007303AF"/>
    <w:rsid w:val="00732521"/>
    <w:rsid w:val="00733D8D"/>
    <w:rsid w:val="0073650E"/>
    <w:rsid w:val="00737762"/>
    <w:rsid w:val="0074436B"/>
    <w:rsid w:val="007455EE"/>
    <w:rsid w:val="007504D3"/>
    <w:rsid w:val="00756009"/>
    <w:rsid w:val="0076326E"/>
    <w:rsid w:val="007659A5"/>
    <w:rsid w:val="0076786B"/>
    <w:rsid w:val="007745E0"/>
    <w:rsid w:val="007771D3"/>
    <w:rsid w:val="00777381"/>
    <w:rsid w:val="00780936"/>
    <w:rsid w:val="00790384"/>
    <w:rsid w:val="007B3E1A"/>
    <w:rsid w:val="007B4124"/>
    <w:rsid w:val="007C0A2E"/>
    <w:rsid w:val="007C2D4D"/>
    <w:rsid w:val="007D05FE"/>
    <w:rsid w:val="007E2876"/>
    <w:rsid w:val="007E3EE2"/>
    <w:rsid w:val="007E450F"/>
    <w:rsid w:val="007F1269"/>
    <w:rsid w:val="007F199A"/>
    <w:rsid w:val="0080404C"/>
    <w:rsid w:val="00804F07"/>
    <w:rsid w:val="00807C58"/>
    <w:rsid w:val="00810CF0"/>
    <w:rsid w:val="00812990"/>
    <w:rsid w:val="00816DD1"/>
    <w:rsid w:val="00820610"/>
    <w:rsid w:val="0082161B"/>
    <w:rsid w:val="00823E17"/>
    <w:rsid w:val="00830400"/>
    <w:rsid w:val="008420CD"/>
    <w:rsid w:val="00844A44"/>
    <w:rsid w:val="008450C5"/>
    <w:rsid w:val="00846C79"/>
    <w:rsid w:val="0084734F"/>
    <w:rsid w:val="008473F7"/>
    <w:rsid w:val="008527F7"/>
    <w:rsid w:val="00852DB9"/>
    <w:rsid w:val="00864F20"/>
    <w:rsid w:val="00866B3C"/>
    <w:rsid w:val="00871468"/>
    <w:rsid w:val="00897538"/>
    <w:rsid w:val="008A46AC"/>
    <w:rsid w:val="008A5B5D"/>
    <w:rsid w:val="008B19DE"/>
    <w:rsid w:val="008B24BB"/>
    <w:rsid w:val="008B323B"/>
    <w:rsid w:val="008C1977"/>
    <w:rsid w:val="008D140C"/>
    <w:rsid w:val="008D25F1"/>
    <w:rsid w:val="008D2F5D"/>
    <w:rsid w:val="008D30AF"/>
    <w:rsid w:val="008D418F"/>
    <w:rsid w:val="008E0DA6"/>
    <w:rsid w:val="008E1C9F"/>
    <w:rsid w:val="008E2AEF"/>
    <w:rsid w:val="008F4187"/>
    <w:rsid w:val="008F585E"/>
    <w:rsid w:val="00900067"/>
    <w:rsid w:val="009005A2"/>
    <w:rsid w:val="009020CE"/>
    <w:rsid w:val="00904AF1"/>
    <w:rsid w:val="00914EF6"/>
    <w:rsid w:val="0091512C"/>
    <w:rsid w:val="00915C64"/>
    <w:rsid w:val="00920405"/>
    <w:rsid w:val="0093083F"/>
    <w:rsid w:val="00930E81"/>
    <w:rsid w:val="00931AAF"/>
    <w:rsid w:val="00936B73"/>
    <w:rsid w:val="00940EFB"/>
    <w:rsid w:val="009414C1"/>
    <w:rsid w:val="00941A79"/>
    <w:rsid w:val="00944110"/>
    <w:rsid w:val="009547EC"/>
    <w:rsid w:val="00954B42"/>
    <w:rsid w:val="00961969"/>
    <w:rsid w:val="00965C7B"/>
    <w:rsid w:val="00974AC0"/>
    <w:rsid w:val="00981BDE"/>
    <w:rsid w:val="00985A90"/>
    <w:rsid w:val="00985CDF"/>
    <w:rsid w:val="00986A7F"/>
    <w:rsid w:val="00987638"/>
    <w:rsid w:val="00992C3C"/>
    <w:rsid w:val="009954DC"/>
    <w:rsid w:val="0099551C"/>
    <w:rsid w:val="00996EAD"/>
    <w:rsid w:val="00997040"/>
    <w:rsid w:val="009A6330"/>
    <w:rsid w:val="009B59DE"/>
    <w:rsid w:val="009B6A78"/>
    <w:rsid w:val="009C74BD"/>
    <w:rsid w:val="009D45A3"/>
    <w:rsid w:val="009D5E1C"/>
    <w:rsid w:val="009D7A08"/>
    <w:rsid w:val="009E1A7B"/>
    <w:rsid w:val="009E1F25"/>
    <w:rsid w:val="009E39F5"/>
    <w:rsid w:val="009F0416"/>
    <w:rsid w:val="009F07DC"/>
    <w:rsid w:val="009F4647"/>
    <w:rsid w:val="009F6A14"/>
    <w:rsid w:val="00A15FCF"/>
    <w:rsid w:val="00A30974"/>
    <w:rsid w:val="00A37F31"/>
    <w:rsid w:val="00A404EE"/>
    <w:rsid w:val="00A557F9"/>
    <w:rsid w:val="00A5632B"/>
    <w:rsid w:val="00A57C73"/>
    <w:rsid w:val="00A60290"/>
    <w:rsid w:val="00A613E8"/>
    <w:rsid w:val="00A663E9"/>
    <w:rsid w:val="00A71CF8"/>
    <w:rsid w:val="00A74FDE"/>
    <w:rsid w:val="00A870BB"/>
    <w:rsid w:val="00A979A5"/>
    <w:rsid w:val="00AA0226"/>
    <w:rsid w:val="00AA196E"/>
    <w:rsid w:val="00AA3690"/>
    <w:rsid w:val="00AB3743"/>
    <w:rsid w:val="00AB64F2"/>
    <w:rsid w:val="00AC0880"/>
    <w:rsid w:val="00AC2931"/>
    <w:rsid w:val="00AC2A7F"/>
    <w:rsid w:val="00AC3E2A"/>
    <w:rsid w:val="00AC4F44"/>
    <w:rsid w:val="00AD3423"/>
    <w:rsid w:val="00AE20AB"/>
    <w:rsid w:val="00AE6E09"/>
    <w:rsid w:val="00AF74DA"/>
    <w:rsid w:val="00AF78ED"/>
    <w:rsid w:val="00B1065E"/>
    <w:rsid w:val="00B1516F"/>
    <w:rsid w:val="00B20103"/>
    <w:rsid w:val="00B2188A"/>
    <w:rsid w:val="00B310A4"/>
    <w:rsid w:val="00B35012"/>
    <w:rsid w:val="00B44144"/>
    <w:rsid w:val="00B4515C"/>
    <w:rsid w:val="00B51814"/>
    <w:rsid w:val="00B53F05"/>
    <w:rsid w:val="00B55C49"/>
    <w:rsid w:val="00B55FEA"/>
    <w:rsid w:val="00B56FA5"/>
    <w:rsid w:val="00B57DE2"/>
    <w:rsid w:val="00B57F4D"/>
    <w:rsid w:val="00B6199B"/>
    <w:rsid w:val="00B64DC9"/>
    <w:rsid w:val="00B75564"/>
    <w:rsid w:val="00B75E38"/>
    <w:rsid w:val="00B83BBE"/>
    <w:rsid w:val="00B869AB"/>
    <w:rsid w:val="00B978B9"/>
    <w:rsid w:val="00BA0635"/>
    <w:rsid w:val="00BA3CD0"/>
    <w:rsid w:val="00BA7739"/>
    <w:rsid w:val="00BB4F10"/>
    <w:rsid w:val="00BB68ED"/>
    <w:rsid w:val="00BC22F0"/>
    <w:rsid w:val="00BC752F"/>
    <w:rsid w:val="00BD0535"/>
    <w:rsid w:val="00BD72BC"/>
    <w:rsid w:val="00BE3FB3"/>
    <w:rsid w:val="00BE4271"/>
    <w:rsid w:val="00BE699B"/>
    <w:rsid w:val="00BF11E6"/>
    <w:rsid w:val="00C012FD"/>
    <w:rsid w:val="00C102F9"/>
    <w:rsid w:val="00C14F7E"/>
    <w:rsid w:val="00C156A9"/>
    <w:rsid w:val="00C21277"/>
    <w:rsid w:val="00C24AE8"/>
    <w:rsid w:val="00C258FE"/>
    <w:rsid w:val="00C458E8"/>
    <w:rsid w:val="00C47FF8"/>
    <w:rsid w:val="00C6051B"/>
    <w:rsid w:val="00C6316B"/>
    <w:rsid w:val="00C63716"/>
    <w:rsid w:val="00C71BF4"/>
    <w:rsid w:val="00C76733"/>
    <w:rsid w:val="00C80CC6"/>
    <w:rsid w:val="00C861F7"/>
    <w:rsid w:val="00C909F0"/>
    <w:rsid w:val="00C9133C"/>
    <w:rsid w:val="00CB049D"/>
    <w:rsid w:val="00CB4BB6"/>
    <w:rsid w:val="00CC41C9"/>
    <w:rsid w:val="00CD18E3"/>
    <w:rsid w:val="00CD20C9"/>
    <w:rsid w:val="00CE158E"/>
    <w:rsid w:val="00CE2077"/>
    <w:rsid w:val="00CE7B20"/>
    <w:rsid w:val="00CF3B74"/>
    <w:rsid w:val="00CF5F73"/>
    <w:rsid w:val="00CF7D18"/>
    <w:rsid w:val="00D11F36"/>
    <w:rsid w:val="00D246E8"/>
    <w:rsid w:val="00D2506A"/>
    <w:rsid w:val="00D25219"/>
    <w:rsid w:val="00D3106A"/>
    <w:rsid w:val="00D31AAA"/>
    <w:rsid w:val="00D321B4"/>
    <w:rsid w:val="00D327D9"/>
    <w:rsid w:val="00D43453"/>
    <w:rsid w:val="00D45507"/>
    <w:rsid w:val="00D721A2"/>
    <w:rsid w:val="00D73A16"/>
    <w:rsid w:val="00D80191"/>
    <w:rsid w:val="00D85960"/>
    <w:rsid w:val="00D859B6"/>
    <w:rsid w:val="00D86461"/>
    <w:rsid w:val="00D90C4D"/>
    <w:rsid w:val="00D927C2"/>
    <w:rsid w:val="00D93DDF"/>
    <w:rsid w:val="00D94DA6"/>
    <w:rsid w:val="00D951BE"/>
    <w:rsid w:val="00D95D6E"/>
    <w:rsid w:val="00DA09F1"/>
    <w:rsid w:val="00DA1C4F"/>
    <w:rsid w:val="00DA20BF"/>
    <w:rsid w:val="00DA345F"/>
    <w:rsid w:val="00DA6363"/>
    <w:rsid w:val="00DA7C41"/>
    <w:rsid w:val="00DB3C0F"/>
    <w:rsid w:val="00DB5E40"/>
    <w:rsid w:val="00DB6EB2"/>
    <w:rsid w:val="00DB7297"/>
    <w:rsid w:val="00DD5042"/>
    <w:rsid w:val="00DD5DDD"/>
    <w:rsid w:val="00DD6E07"/>
    <w:rsid w:val="00DE03C4"/>
    <w:rsid w:val="00DE4DA5"/>
    <w:rsid w:val="00DF0F34"/>
    <w:rsid w:val="00DF2D4D"/>
    <w:rsid w:val="00E20AE8"/>
    <w:rsid w:val="00E22858"/>
    <w:rsid w:val="00E241DF"/>
    <w:rsid w:val="00E258F5"/>
    <w:rsid w:val="00E37895"/>
    <w:rsid w:val="00E414DA"/>
    <w:rsid w:val="00E53462"/>
    <w:rsid w:val="00E56872"/>
    <w:rsid w:val="00E60A70"/>
    <w:rsid w:val="00E6560C"/>
    <w:rsid w:val="00E711E4"/>
    <w:rsid w:val="00E72643"/>
    <w:rsid w:val="00E76ED1"/>
    <w:rsid w:val="00E76FF9"/>
    <w:rsid w:val="00E77EE9"/>
    <w:rsid w:val="00E84053"/>
    <w:rsid w:val="00E84CD1"/>
    <w:rsid w:val="00E95385"/>
    <w:rsid w:val="00EA1FB4"/>
    <w:rsid w:val="00EA3267"/>
    <w:rsid w:val="00EA6E10"/>
    <w:rsid w:val="00EB4A82"/>
    <w:rsid w:val="00EC7F57"/>
    <w:rsid w:val="00ED2BDF"/>
    <w:rsid w:val="00EE0671"/>
    <w:rsid w:val="00EE0C78"/>
    <w:rsid w:val="00EE27B2"/>
    <w:rsid w:val="00EE4C1A"/>
    <w:rsid w:val="00EE58FA"/>
    <w:rsid w:val="00EE627F"/>
    <w:rsid w:val="00EE664A"/>
    <w:rsid w:val="00EF7518"/>
    <w:rsid w:val="00F01517"/>
    <w:rsid w:val="00F07C05"/>
    <w:rsid w:val="00F14CA6"/>
    <w:rsid w:val="00F16CFD"/>
    <w:rsid w:val="00F31D54"/>
    <w:rsid w:val="00F32AEA"/>
    <w:rsid w:val="00F33045"/>
    <w:rsid w:val="00F36E4E"/>
    <w:rsid w:val="00F37FDF"/>
    <w:rsid w:val="00F41674"/>
    <w:rsid w:val="00F41AC3"/>
    <w:rsid w:val="00F43056"/>
    <w:rsid w:val="00F443CE"/>
    <w:rsid w:val="00F45800"/>
    <w:rsid w:val="00F629A7"/>
    <w:rsid w:val="00F77E3B"/>
    <w:rsid w:val="00F82653"/>
    <w:rsid w:val="00F9034A"/>
    <w:rsid w:val="00FA00B1"/>
    <w:rsid w:val="00FB2D0E"/>
    <w:rsid w:val="00FB5399"/>
    <w:rsid w:val="00FB6E7E"/>
    <w:rsid w:val="00FD00C9"/>
    <w:rsid w:val="00FD11D0"/>
    <w:rsid w:val="00FD214D"/>
    <w:rsid w:val="00FD591D"/>
    <w:rsid w:val="00FD7BAF"/>
    <w:rsid w:val="00FE4B2B"/>
    <w:rsid w:val="00FF5A13"/>
    <w:rsid w:val="00FF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C20877"/>
  <w15:docId w15:val="{8810EB2D-0F1D-4AA4-82C8-DC96D415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E09"/>
    <w:rPr>
      <w:rFonts w:cstheme="minorBidi"/>
      <w:szCs w:val="22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5A1F2F"/>
    <w:pPr>
      <w:keepNext/>
      <w:keepLines/>
      <w:jc w:val="center"/>
      <w:outlineLvl w:val="0"/>
    </w:pPr>
    <w:rPr>
      <w:rFonts w:eastAsiaTheme="majorEastAsia" w:cstheme="majorBidi"/>
      <w:b/>
      <w:sz w:val="36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5A1F2F"/>
    <w:pPr>
      <w:keepNext/>
      <w:keepLines/>
      <w:numPr>
        <w:numId w:val="4"/>
      </w:numPr>
      <w:ind w:left="360" w:hanging="36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semiHidden/>
    <w:unhideWhenUsed/>
    <w:qFormat/>
    <w:rsid w:val="005A1F2F"/>
    <w:pPr>
      <w:keepNext/>
      <w:keepLines/>
      <w:outlineLvl w:val="2"/>
    </w:pPr>
    <w:rPr>
      <w:rFonts w:eastAsiaTheme="majorEastAsia" w:cstheme="majorBidi"/>
      <w:szCs w:val="24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5A1F2F"/>
    <w:pPr>
      <w:keepNext/>
      <w:keepLines/>
      <w:tabs>
        <w:tab w:val="num" w:pos="720"/>
      </w:tabs>
      <w:ind w:left="1776" w:hanging="360"/>
      <w:outlineLvl w:val="3"/>
    </w:pPr>
    <w:rPr>
      <w:rFonts w:eastAsiaTheme="majorEastAsia" w:cstheme="majorBidi"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autoRedefine/>
    <w:uiPriority w:val="35"/>
    <w:unhideWhenUsed/>
    <w:qFormat/>
    <w:rsid w:val="00B55FEA"/>
    <w:pPr>
      <w:spacing w:before="0" w:line="240" w:lineRule="auto"/>
      <w:jc w:val="center"/>
    </w:pPr>
    <w:rPr>
      <w:rFonts w:cs="Arial"/>
      <w:iCs/>
      <w:sz w:val="20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A1F2F"/>
    <w:rPr>
      <w:rFonts w:eastAsiaTheme="majorEastAsia" w:cstheme="majorBidi"/>
      <w:b/>
      <w:sz w:val="36"/>
      <w:szCs w:val="32"/>
    </w:rPr>
  </w:style>
  <w:style w:type="paragraph" w:customStyle="1" w:styleId="EndNoteBibliography">
    <w:name w:val="EndNote Bibliography"/>
    <w:basedOn w:val="Normal"/>
    <w:link w:val="EndNoteBibliographyChar"/>
    <w:autoRedefine/>
    <w:rsid w:val="005A1F2F"/>
    <w:rPr>
      <w:rFonts w:cs="Arial"/>
      <w:noProof/>
      <w:color w:val="000000"/>
      <w:szCs w:val="24"/>
      <w:lang w:val="en-US"/>
    </w:rPr>
  </w:style>
  <w:style w:type="character" w:customStyle="1" w:styleId="EndNoteBibliographyChar">
    <w:name w:val="EndNote Bibliography Char"/>
    <w:basedOn w:val="Fontepargpadro"/>
    <w:link w:val="EndNoteBibliography"/>
    <w:rsid w:val="005A1F2F"/>
    <w:rPr>
      <w:noProof/>
      <w:color w:val="000000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A1F2F"/>
    <w:rPr>
      <w:rFonts w:eastAsiaTheme="majorEastAsia" w:cstheme="majorBidi"/>
    </w:rPr>
  </w:style>
  <w:style w:type="character" w:customStyle="1" w:styleId="Ttulo2Char">
    <w:name w:val="Título 2 Char"/>
    <w:basedOn w:val="Fontepargpadro"/>
    <w:link w:val="Ttulo2"/>
    <w:uiPriority w:val="9"/>
    <w:rsid w:val="005A1F2F"/>
    <w:rPr>
      <w:rFonts w:eastAsiaTheme="majorEastAsia" w:cstheme="majorBidi"/>
      <w:b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5A1F2F"/>
    <w:rPr>
      <w:rFonts w:eastAsiaTheme="majorEastAsia" w:cstheme="majorBidi"/>
      <w:iCs/>
      <w:szCs w:val="22"/>
    </w:rPr>
  </w:style>
  <w:style w:type="paragraph" w:styleId="Corpodetexto">
    <w:name w:val="Body Text"/>
    <w:basedOn w:val="Normal"/>
    <w:link w:val="CorpodetextoChar"/>
    <w:semiHidden/>
    <w:rsid w:val="00AE6E09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AE6E09"/>
    <w:rPr>
      <w:rFonts w:ascii="Times New Roman" w:eastAsia="Times New Roman" w:hAnsi="Times New Roman" w:cs="Times New Roman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EF751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F11E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11E6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7E3E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3E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3EE2"/>
    <w:rPr>
      <w:rFonts w:cstheme="minorBid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3E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3EE2"/>
    <w:rPr>
      <w:rFonts w:cstheme="minorBidi"/>
      <w:b/>
      <w:bCs/>
      <w:sz w:val="20"/>
      <w:szCs w:val="20"/>
    </w:rPr>
  </w:style>
  <w:style w:type="paragraph" w:styleId="Reviso">
    <w:name w:val="Revision"/>
    <w:hidden/>
    <w:uiPriority w:val="99"/>
    <w:semiHidden/>
    <w:rsid w:val="005378C5"/>
    <w:pPr>
      <w:spacing w:before="0" w:after="0" w:line="240" w:lineRule="auto"/>
      <w:jc w:val="left"/>
    </w:pPr>
    <w:rPr>
      <w:rFonts w:cstheme="minorBidi"/>
      <w:szCs w:val="22"/>
    </w:rPr>
  </w:style>
  <w:style w:type="character" w:styleId="TextodoEspaoReservado">
    <w:name w:val="Placeholder Text"/>
    <w:basedOn w:val="Fontepargpadro"/>
    <w:uiPriority w:val="99"/>
    <w:semiHidden/>
    <w:rsid w:val="0019364C"/>
    <w:rPr>
      <w:color w:val="808080"/>
    </w:rPr>
  </w:style>
  <w:style w:type="table" w:styleId="Tabelacomgrade">
    <w:name w:val="Table Grid"/>
    <w:basedOn w:val="Tabelanormal"/>
    <w:uiPriority w:val="39"/>
    <w:rsid w:val="00A557F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53F05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A4611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4611"/>
    <w:rPr>
      <w:rFonts w:cstheme="minorBidi"/>
      <w:szCs w:val="22"/>
    </w:rPr>
  </w:style>
  <w:style w:type="paragraph" w:styleId="Rodap">
    <w:name w:val="footer"/>
    <w:basedOn w:val="Normal"/>
    <w:link w:val="RodapChar"/>
    <w:uiPriority w:val="99"/>
    <w:unhideWhenUsed/>
    <w:rsid w:val="004A4611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611"/>
    <w:rPr>
      <w:rFonts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E33D7-7A1E-4696-8E58-AF378A72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8462</Words>
  <Characters>45700</Characters>
  <Application>Microsoft Office Word</Application>
  <DocSecurity>0</DocSecurity>
  <Lines>380</Lines>
  <Paragraphs>108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University of Liverpool</Company>
  <LinksUpToDate>false</LinksUpToDate>
  <CharactersWithSpaces>54054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25</cp:revision>
  <dcterms:created xsi:type="dcterms:W3CDTF">2016-01-20T21:34:00Z</dcterms:created>
  <dcterms:modified xsi:type="dcterms:W3CDTF">2016-03-02T18:48:00Z</dcterms:modified>
</cp:coreProperties>
</file>